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AB7EF" w14:textId="6A75FEF8" w:rsidR="0040790F" w:rsidRDefault="00616A20" w:rsidP="00616A20">
      <w:pPr>
        <w:pStyle w:val="Heading1"/>
      </w:pPr>
      <w:r w:rsidRPr="00616A20">
        <w:t xml:space="preserve">Laïcité and </w:t>
      </w:r>
      <w:r w:rsidR="00B51DAF">
        <w:t>atheis</w:t>
      </w:r>
      <w:r w:rsidR="004A6CEC">
        <w:t>m in France</w:t>
      </w:r>
    </w:p>
    <w:p w14:paraId="204F3699" w14:textId="77777777" w:rsidR="00616A20" w:rsidRDefault="00616A20" w:rsidP="00616A20">
      <w:r>
        <w:t>Michael Kelly</w:t>
      </w:r>
    </w:p>
    <w:p w14:paraId="19EE5F34" w14:textId="77777777" w:rsidR="00616A20" w:rsidRPr="0074553F" w:rsidRDefault="00616A20" w:rsidP="00616A20">
      <w:pPr>
        <w:rPr>
          <w:i/>
        </w:rPr>
      </w:pPr>
      <w:r w:rsidRPr="0074553F">
        <w:rPr>
          <w:i/>
        </w:rPr>
        <w:t>University of Southampton</w:t>
      </w:r>
    </w:p>
    <w:p w14:paraId="30BD6332" w14:textId="77777777" w:rsidR="00DF5952" w:rsidRDefault="00DF5952" w:rsidP="00616A20"/>
    <w:p w14:paraId="2C403C05" w14:textId="77777777" w:rsidR="0074553F" w:rsidRPr="0074553F" w:rsidRDefault="0074553F" w:rsidP="0074553F">
      <w:pPr>
        <w:rPr>
          <w:b/>
        </w:rPr>
      </w:pPr>
      <w:r w:rsidRPr="0074553F">
        <w:rPr>
          <w:b/>
        </w:rPr>
        <w:t>Corresponding Author:</w:t>
      </w:r>
    </w:p>
    <w:p w14:paraId="0114911B" w14:textId="77777777" w:rsidR="0074553F" w:rsidRDefault="0074553F" w:rsidP="0074553F">
      <w:r>
        <w:t>Michael Kelly, Department of Modern Languages, Faculty of Humanities, University of Southampton, Southampton SO17 1BJ, UK</w:t>
      </w:r>
    </w:p>
    <w:p w14:paraId="61233FBD" w14:textId="118A8891" w:rsidR="0074553F" w:rsidRDefault="0074553F" w:rsidP="0074553F">
      <w:proofErr w:type="gramStart"/>
      <w:r>
        <w:t>Email :</w:t>
      </w:r>
      <w:proofErr w:type="gramEnd"/>
      <w:r>
        <w:t xml:space="preserve"> M.H.Kelly@soton.ac.uk</w:t>
      </w:r>
    </w:p>
    <w:p w14:paraId="20511B57" w14:textId="77777777" w:rsidR="0074553F" w:rsidRDefault="0074553F" w:rsidP="0074553F"/>
    <w:p w14:paraId="62929EBD" w14:textId="77777777" w:rsidR="0074553F" w:rsidRPr="0074553F" w:rsidRDefault="0074553F" w:rsidP="0074553F">
      <w:pPr>
        <w:rPr>
          <w:b/>
        </w:rPr>
      </w:pPr>
      <w:r w:rsidRPr="0074553F">
        <w:rPr>
          <w:b/>
        </w:rPr>
        <w:t>Author biography</w:t>
      </w:r>
    </w:p>
    <w:p w14:paraId="3EFA049A" w14:textId="77777777" w:rsidR="0074553F" w:rsidRDefault="0074553F" w:rsidP="0074553F">
      <w:r w:rsidRPr="0074553F">
        <w:t>Michael Kelly is Emeritus Professor of French at the University of Southampton. He is a specialist in modern French culture and society, especially the history of ideas and intellectuals. He has written widely on Catholic and Marxist thought in France. He also works on language policy and is currently working on the role of languages in situations of conflict.</w:t>
      </w:r>
    </w:p>
    <w:p w14:paraId="51B815E5" w14:textId="77777777" w:rsidR="0074553F" w:rsidRDefault="0074553F" w:rsidP="0074553F"/>
    <w:p w14:paraId="6703627F" w14:textId="77777777" w:rsidR="0074553F" w:rsidRPr="0074553F" w:rsidRDefault="0074553F" w:rsidP="0074553F">
      <w:pPr>
        <w:rPr>
          <w:b/>
        </w:rPr>
      </w:pPr>
      <w:r w:rsidRPr="0074553F">
        <w:rPr>
          <w:b/>
        </w:rPr>
        <w:t>Abstract</w:t>
      </w:r>
    </w:p>
    <w:p w14:paraId="39A295BF" w14:textId="11DBB744" w:rsidR="00053F21" w:rsidRDefault="00053F21" w:rsidP="00616A20">
      <w:r>
        <w:t xml:space="preserve">Atheists were among the most militant supporters of </w:t>
      </w:r>
      <w:r w:rsidRPr="00053F21">
        <w:rPr>
          <w:i/>
        </w:rPr>
        <w:t>laïcité</w:t>
      </w:r>
      <w:r>
        <w:t xml:space="preserve"> in the 19</w:t>
      </w:r>
      <w:r w:rsidRPr="00086990">
        <w:rPr>
          <w:vertAlign w:val="superscript"/>
        </w:rPr>
        <w:t>th</w:t>
      </w:r>
      <w:r>
        <w:t xml:space="preserve"> and early 20</w:t>
      </w:r>
      <w:r w:rsidRPr="00086990">
        <w:rPr>
          <w:vertAlign w:val="superscript"/>
        </w:rPr>
        <w:t>th</w:t>
      </w:r>
      <w:r w:rsidR="00313808">
        <w:t xml:space="preserve"> centuries. They</w:t>
      </w:r>
      <w:r>
        <w:t xml:space="preserve"> </w:t>
      </w:r>
      <w:r w:rsidR="004C7C88">
        <w:t>saw it as a means for curtailing the traditional power of the Catholic Church in French society.</w:t>
      </w:r>
      <w:r>
        <w:t xml:space="preserve"> However, </w:t>
      </w:r>
      <w:r w:rsidR="00B26A31">
        <w:t xml:space="preserve">in recent years, </w:t>
      </w:r>
      <w:r>
        <w:t xml:space="preserve">the main religious groupings </w:t>
      </w:r>
      <w:r w:rsidR="00B26A31">
        <w:t xml:space="preserve">have come to </w:t>
      </w:r>
      <w:r w:rsidR="004C7C88">
        <w:t xml:space="preserve">the </w:t>
      </w:r>
      <w:r>
        <w:t>defen</w:t>
      </w:r>
      <w:r w:rsidR="004C7C88">
        <w:t>ce of</w:t>
      </w:r>
      <w:r>
        <w:t xml:space="preserve"> </w:t>
      </w:r>
      <w:r w:rsidRPr="00053F21">
        <w:rPr>
          <w:i/>
        </w:rPr>
        <w:t>laïcité</w:t>
      </w:r>
      <w:r>
        <w:t xml:space="preserve"> as a protection for religio</w:t>
      </w:r>
      <w:r w:rsidR="00B26A31">
        <w:t>us freedom</w:t>
      </w:r>
      <w:r>
        <w:t xml:space="preserve">. </w:t>
      </w:r>
      <w:r w:rsidR="005A07E7">
        <w:t xml:space="preserve">This article traces the changing relationship between atheism and </w:t>
      </w:r>
      <w:proofErr w:type="spellStart"/>
      <w:r w:rsidR="005A07E7">
        <w:rPr>
          <w:i/>
        </w:rPr>
        <w:t>laïcité</w:t>
      </w:r>
      <w:proofErr w:type="spellEnd"/>
      <w:r w:rsidR="005A07E7">
        <w:t xml:space="preserve"> in its different forms. It identifies the main groups that advocate both principles, and examines the work of recent secular thinkers who seek to offer an alternative ethical position and even an alternative spirituality. It argues that w</w:t>
      </w:r>
      <w:r w:rsidR="004C7C88">
        <w:t xml:space="preserve">hile some atheist groups still see </w:t>
      </w:r>
      <w:proofErr w:type="spellStart"/>
      <w:r w:rsidR="004C7C88" w:rsidRPr="007C045A">
        <w:rPr>
          <w:i/>
        </w:rPr>
        <w:t>laïcité</w:t>
      </w:r>
      <w:proofErr w:type="spellEnd"/>
      <w:r w:rsidR="004C7C88">
        <w:t xml:space="preserve"> as a crucial weapon in the battle against religious </w:t>
      </w:r>
      <w:r w:rsidR="00313808">
        <w:t>power,</w:t>
      </w:r>
      <w:r>
        <w:t xml:space="preserve"> </w:t>
      </w:r>
      <w:r w:rsidR="005A07E7">
        <w:t xml:space="preserve">the leading </w:t>
      </w:r>
      <w:r>
        <w:t>atheist</w:t>
      </w:r>
      <w:r w:rsidR="005335BD">
        <w:t xml:space="preserve"> intellectuals</w:t>
      </w:r>
      <w:r>
        <w:t xml:space="preserve"> are </w:t>
      </w:r>
      <w:r w:rsidR="00313808">
        <w:t>focusing instead on the personal beliefs and values</w:t>
      </w:r>
      <w:r w:rsidR="00666B00">
        <w:t xml:space="preserve"> of citizens</w:t>
      </w:r>
      <w:r w:rsidR="005A07E7">
        <w:t>, and are offering new perspectives on religion and secularism.</w:t>
      </w:r>
      <w:r>
        <w:t xml:space="preserve"> </w:t>
      </w:r>
    </w:p>
    <w:p w14:paraId="338CAE89" w14:textId="77777777" w:rsidR="00A50AEB" w:rsidRDefault="00A50AEB" w:rsidP="00616A20"/>
    <w:p w14:paraId="0E28804D" w14:textId="1212A1C3" w:rsidR="00A50AEB" w:rsidRDefault="00A50AEB" w:rsidP="00A50AEB">
      <w:pPr>
        <w:rPr>
          <w:b/>
        </w:rPr>
      </w:pPr>
      <w:r>
        <w:rPr>
          <w:b/>
        </w:rPr>
        <w:t>Keywords</w:t>
      </w:r>
    </w:p>
    <w:p w14:paraId="6FD461AC" w14:textId="2C5EEE8F" w:rsidR="00A50AEB" w:rsidRPr="00A50AEB" w:rsidRDefault="00A50AEB" w:rsidP="00A50AEB">
      <w:r w:rsidRPr="00A50AEB">
        <w:t>Atheism</w:t>
      </w:r>
      <w:r>
        <w:t xml:space="preserve">, </w:t>
      </w:r>
      <w:proofErr w:type="spellStart"/>
      <w:r>
        <w:t>laïcité</w:t>
      </w:r>
      <w:proofErr w:type="spellEnd"/>
      <w:r>
        <w:t>, secular thought, freemasonry, Catholicism</w:t>
      </w:r>
      <w:bookmarkStart w:id="0" w:name="_GoBack"/>
      <w:bookmarkEnd w:id="0"/>
    </w:p>
    <w:p w14:paraId="37107A16" w14:textId="77777777" w:rsidR="00A50AEB" w:rsidRDefault="00A50AEB" w:rsidP="00616A20"/>
    <w:p w14:paraId="2D5795E2" w14:textId="72D39E9A" w:rsidR="009F3638" w:rsidRDefault="00D456A3" w:rsidP="009F3638">
      <w:pPr>
        <w:pStyle w:val="Heading2"/>
      </w:pPr>
      <w:r>
        <w:t xml:space="preserve">The changing face of </w:t>
      </w:r>
      <w:r w:rsidR="009F3638">
        <w:t>laïcité</w:t>
      </w:r>
    </w:p>
    <w:p w14:paraId="448865E1" w14:textId="408FADC7" w:rsidR="00960CF1" w:rsidRDefault="00B26A31" w:rsidP="004F1DA3">
      <w:proofErr w:type="spellStart"/>
      <w:r w:rsidRPr="001015FC">
        <w:rPr>
          <w:i/>
        </w:rPr>
        <w:t>Laïcité</w:t>
      </w:r>
      <w:proofErr w:type="spellEnd"/>
      <w:r>
        <w:t xml:space="preserve"> has been a hotly debated topic in France for the last twenty years. I</w:t>
      </w:r>
      <w:r w:rsidR="004C7C88">
        <w:t xml:space="preserve">t is often presented </w:t>
      </w:r>
      <w:r>
        <w:t xml:space="preserve">as a reassertion of the 1905 principles for defining the place of religion in society, but increasingly, it has provided a means of claiming historical legitimacy for a wide range of contemporary political and ideological positions. </w:t>
      </w:r>
      <w:r w:rsidR="003C5ADA">
        <w:t xml:space="preserve">The legal basis for </w:t>
      </w:r>
      <w:r w:rsidR="003C5ADA" w:rsidRPr="003C5ADA">
        <w:rPr>
          <w:i/>
        </w:rPr>
        <w:t>laïcité</w:t>
      </w:r>
      <w:r w:rsidR="003C5ADA">
        <w:t xml:space="preserve"> lies in</w:t>
      </w:r>
      <w:r w:rsidR="004F1DA3">
        <w:t xml:space="preserve"> the </w:t>
      </w:r>
      <w:proofErr w:type="spellStart"/>
      <w:r w:rsidR="004F1DA3" w:rsidRPr="00E475B7">
        <w:rPr>
          <w:i/>
        </w:rPr>
        <w:t>loi</w:t>
      </w:r>
      <w:proofErr w:type="spellEnd"/>
      <w:r w:rsidR="004F1DA3" w:rsidRPr="00E475B7">
        <w:rPr>
          <w:i/>
        </w:rPr>
        <w:t xml:space="preserve"> </w:t>
      </w:r>
      <w:proofErr w:type="spellStart"/>
      <w:r w:rsidR="004F1DA3" w:rsidRPr="00E475B7">
        <w:rPr>
          <w:i/>
        </w:rPr>
        <w:t>concernant</w:t>
      </w:r>
      <w:proofErr w:type="spellEnd"/>
      <w:r w:rsidR="004F1DA3" w:rsidRPr="00E475B7">
        <w:rPr>
          <w:i/>
        </w:rPr>
        <w:t xml:space="preserve"> la </w:t>
      </w:r>
      <w:proofErr w:type="spellStart"/>
      <w:r w:rsidR="004F1DA3" w:rsidRPr="00E475B7">
        <w:rPr>
          <w:i/>
        </w:rPr>
        <w:t>séparation</w:t>
      </w:r>
      <w:proofErr w:type="spellEnd"/>
      <w:r w:rsidR="004F1DA3" w:rsidRPr="00E475B7">
        <w:rPr>
          <w:i/>
        </w:rPr>
        <w:t xml:space="preserve"> des </w:t>
      </w:r>
      <w:proofErr w:type="spellStart"/>
      <w:r w:rsidR="004F1DA3" w:rsidRPr="00E475B7">
        <w:rPr>
          <w:i/>
        </w:rPr>
        <w:t>Églises</w:t>
      </w:r>
      <w:proofErr w:type="spellEnd"/>
      <w:r w:rsidR="004F1DA3" w:rsidRPr="00E475B7">
        <w:rPr>
          <w:i/>
        </w:rPr>
        <w:t xml:space="preserve"> </w:t>
      </w:r>
      <w:proofErr w:type="gramStart"/>
      <w:r w:rsidR="004F1DA3" w:rsidRPr="00E475B7">
        <w:rPr>
          <w:i/>
        </w:rPr>
        <w:t>et</w:t>
      </w:r>
      <w:proofErr w:type="gramEnd"/>
      <w:r w:rsidR="004F1DA3" w:rsidRPr="00E475B7">
        <w:rPr>
          <w:i/>
        </w:rPr>
        <w:t xml:space="preserve"> de </w:t>
      </w:r>
      <w:proofErr w:type="spellStart"/>
      <w:r w:rsidR="004F1DA3" w:rsidRPr="00E475B7">
        <w:rPr>
          <w:i/>
        </w:rPr>
        <w:t>l'État</w:t>
      </w:r>
      <w:proofErr w:type="spellEnd"/>
      <w:r w:rsidR="004F1DA3" w:rsidRPr="00E475B7">
        <w:t xml:space="preserve"> </w:t>
      </w:r>
      <w:r w:rsidR="004F1DA3">
        <w:t xml:space="preserve">of </w:t>
      </w:r>
      <w:r w:rsidR="004F1DA3" w:rsidRPr="00E475B7">
        <w:t xml:space="preserve">9 </w:t>
      </w:r>
      <w:r w:rsidR="004F1DA3">
        <w:t>De</w:t>
      </w:r>
      <w:r w:rsidR="004F1DA3" w:rsidRPr="00E475B7">
        <w:t>cemb</w:t>
      </w:r>
      <w:r w:rsidR="004F1DA3">
        <w:t>e</w:t>
      </w:r>
      <w:r w:rsidR="004F1DA3" w:rsidRPr="00E475B7">
        <w:t>r 1905</w:t>
      </w:r>
      <w:r w:rsidR="004F1DA3">
        <w:t xml:space="preserve">. </w:t>
      </w:r>
      <w:r w:rsidR="003C5ADA">
        <w:t>It was passed in the heated atmosphere of the Dreyfus Affair and in the struggles between secular Republicans and the conservative nationalists who saw the Catholic Church as their bulwark.</w:t>
      </w:r>
      <w:r w:rsidR="003C5ADA" w:rsidRPr="003C5ADA">
        <w:t xml:space="preserve"> </w:t>
      </w:r>
      <w:r w:rsidR="003C5ADA">
        <w:t xml:space="preserve">The </w:t>
      </w:r>
      <w:r w:rsidR="004C7C88">
        <w:t xml:space="preserve">parliamentary </w:t>
      </w:r>
      <w:r w:rsidR="003C5ADA">
        <w:t xml:space="preserve">debates around this legislation have been analysed in detail in many of the books and articles published to mark </w:t>
      </w:r>
      <w:r w:rsidR="00615240">
        <w:t>the</w:t>
      </w:r>
      <w:r w:rsidR="003C5ADA">
        <w:t xml:space="preserve"> centenary</w:t>
      </w:r>
      <w:r w:rsidR="00615240">
        <w:t xml:space="preserve"> of the 1905 Act</w:t>
      </w:r>
      <w:r w:rsidR="003C5ADA">
        <w:t xml:space="preserve">. </w:t>
      </w:r>
      <w:r w:rsidR="003C5ADA">
        <w:fldChar w:fldCharType="begin">
          <w:fldData xml:space="preserve">PEVuZE5vdGU+PENpdGU+PEF1dGhvcj5QZW5hIFJ1aXo8L0F1dGhvcj48WWVhcj4yMDAzPC9ZZWFy
PjxSZWNOdW0+MTA8L1JlY051bT48RGlzcGxheVRleHQ+KFBlbmEgUnVpeiAyMDAzLCBCYXViw6ly
b3QgMjAwNCwgQmF1YsOpcm90IGFuZCBXaWV2aW9ya2EgMjAwNSwgTWF1Z2VuZHJlIDIwMDUsIFLD
qW1vbmQgMjAwNSwgQ2FiYW5lbCAyMDA3KTwvRGlzcGxheVRleHQ+PHJlY29yZD48cmVjLW51bWJl
cj4xMDwvcmVjLW51bWJlcj48Zm9yZWlnbi1rZXlzPjxrZXkgYXBwPSJFTiIgZGItaWQ9InA1c3Z6
ZmR3NTVzMHRiZTI1MHVwejIwOGQyMHB4NWZ6MHAydiIgdGltZXN0YW1wPSIxNDIzODI3OTI3Ij4x
MDwva2V5PjwvZm9yZWlnbi1rZXlzPjxyZWYtdHlwZSBuYW1lPSJCb29rIj42PC9yZWYtdHlwZT48
Y29udHJpYnV0b3JzPjxhdXRob3JzPjxhdXRob3I+UGVuYSBSdWl6LCBIZW5yaTwvYXV0aG9yPjwv
YXV0aG9ycz48L2NvbnRyaWJ1dG9ycz48dGl0bGVzPjx0aXRsZT5MYSBsYcOvY2l0w6k8L3RpdGxl
PjwvdGl0bGVzPjxwYWdlcz4yNTQ8L3BhZ2VzPjxkYXRlcz48eWVhcj4yMDAzPC95ZWFyPjwvZGF0
ZXM+PHB1Yi1sb2NhdGlvbj5QYXJpczwvcHViLWxvY2F0aW9uPjxwdWJsaXNoZXI+RmxhbW1hcmlv
bjwvcHVibGlzaGVyPjx1cmxzPjwvdXJscz48L3JlY29yZD48L0NpdGU+PENpdGU+PEF1dGhvcj5C
YXViw6lyb3Q8L0F1dGhvcj48WWVhcj4yMDA0PC9ZZWFyPjxSZWNOdW0+MTQ8L1JlY051bT48cmVj
b3JkPjxyZWMtbnVtYmVyPjE0PC9yZWMtbnVtYmVyPjxmb3JlaWduLWtleXM+PGtleSBhcHA9IkVO
IiBkYi1pZD0icDVzdnpmZHc1NXMwdGJlMjUwdXB6MjA4ZDIwcHg1ZnowcDJ2IiB0aW1lc3RhbXA9
IjE0MjM4Mjc5MjciPjE0PC9rZXk+PC9mb3JlaWduLWtleXM+PHJlZi10eXBlIG5hbWU9IkJvb2si
PjY8L3JlZi10eXBlPjxjb250cmlidXRvcnM+PGF1dGhvcnM+PGF1dGhvcj5CYXViw6lyb3QsIEpl
YW48L2F1dGhvcj48L2F1dGhvcnM+PC9jb250cmlidXRvcnM+PHRpdGxlcz48dGl0bGU+TGHDr2Np
dMOpIDE5MDUtMjAwNSwgZW50cmUgcGFzc2lvbiBldCByYWlzb248L3RpdGxlPjwvdGl0bGVzPjxw
YWdlcz4yODA8L3BhZ2VzPjxkYXRlcz48eWVhcj4yMDA0PC95ZWFyPjwvZGF0ZXM+PHB1Yi1sb2Nh
dGlvbj5QYXJpczwvcHViLWxvY2F0aW9uPjxwdWJsaXNoZXI+U2V1aWw8L3B1Ymxpc2hlcj48dXJs
cz48L3VybHM+PC9yZWNvcmQ+PC9DaXRlPjxDaXRlPjxBdXRob3I+QmF1YsOpcm90PC9BdXRob3I+
PFllYXI+MjAwNTwvWWVhcj48UmVjTnVtPjE2PC9SZWNOdW0+PHJlY29yZD48cmVjLW51bWJlcj4x
NjwvcmVjLW51bWJlcj48Zm9yZWlnbi1rZXlzPjxrZXkgYXBwPSJFTiIgZGItaWQ9InA1c3Z6ZmR3
NTVzMHRiZTI1MHVwejIwOGQyMHB4NWZ6MHAydiIgdGltZXN0YW1wPSIxNDIzODI3OTI3Ij4xNjwv
a2V5PjwvZm9yZWlnbi1rZXlzPjxyZWYtdHlwZSBuYW1lPSJFZGl0ZWQgQm9vayI+Mjg8L3JlZi10
eXBlPjxjb250cmlidXRvcnM+PGF1dGhvcnM+PGF1dGhvcj5CYXViw6lyb3QsIEplYW4gPC9hdXRo
b3I+PGF1dGhvcj5XaWV2aW9ya2EsIE1pY2hlbCA8L2F1dGhvcj48L2F1dGhvcnM+PC9jb250cmli
dXRvcnM+PHRpdGxlcz48dGl0bGU+RGUgbGEgc8OpcGFyYXRpb24gZGVzIMOpZ2xpc2VzIGV0IGRl
IGwmYXBvczvDqXRhdCDDoCBsJmFwb3M7YXZlbmlyIGRlIGxhIGxhw69jaXTDqTwvdGl0bGU+PC90
aXRsZXM+PHBhZ2VzPjM2MzwvcGFnZXM+PGRhdGVzPjx5ZWFyPjIwMDU8L3llYXI+PC9kYXRlcz48
cHViLWxvY2F0aW9uPlBhcmlzPC9wdWItbG9jYXRpb24+PHB1Ymxpc2hlcj5BdWJlPC9wdWJsaXNo
ZXI+PHVybHM+PC91cmxzPjwvcmVjb3JkPjwvQ2l0ZT48Q2l0ZT48QXV0aG9yPk1hdWdlbmRyZTwv
QXV0aG9yPjxZZWFyPjIwMDU8L1llYXI+PFJlY051bT4yNDwvUmVjTnVtPjxyZWNvcmQ+PHJlYy1u
dW1iZXI+MjQ8L3JlYy1udW1iZXI+PGZvcmVpZ24ta2V5cz48a2V5IGFwcD0iRU4iIGRiLWlkPSJw
NXN2emZkdzU1czB0YmUyNTB1cHoyMDhkMjBweDVmejBwMnYiIHRpbWVzdGFtcD0iMTQyMzgyNzky
NyI+MjQ8L2tleT48L2ZvcmVpZ24ta2V5cz48cmVmLXR5cGUgbmFtZT0iRWRpdGVkIEJvb2siPjI4
PC9yZWYtdHlwZT48Y29udHJpYnV0b3JzPjxhdXRob3JzPjxhdXRob3I+TWF1Z2VuZHJlLCBKZWFu
LVBpZXJyZSA8L2F1dGhvcj48L2F1dGhvcnM+PC9jb250cmlidXRvcnM+PHRpdGxlcz48dGl0bGU+
TGUgcGnDqGdlIGRlIGxhIGxhw69jaXTDqTogYWN0ZXMgZGUgbGEgWElJSWUgVW5pdmVyc2l0w6kg
ZCZhcG9zO8OpdMOpIGRlIFJlbmFpc3NhbmNlIGNhdGhvbGlxdWUsIFZpbGxlcHJldXgsIGp1aWxs
ZXQgMjAwNDwvdGl0bGU+PC90aXRsZXM+PHBhZ2VzPjM3OTwvcGFnZXM+PGRhdGVzPjx5ZWFyPjIw
MDU8L3llYXI+PC9kYXRlcz48cHViLWxvY2F0aW9uPlBhcmlzPC9wdWItbG9jYXRpb24+PHB1Ymxp
c2hlcj5SZW5haXNzYW5jZSBDYXRob2xpcXVlPC9wdWJsaXNoZXI+PHVybHM+PC91cmxzPjwvcmVj
b3JkPjwvQ2l0ZT48Q2l0ZT48QXV0aG9yPlLDqW1vbmQ8L0F1dGhvcj48WWVhcj4yMDA1PC9ZZWFy
PjxSZWNOdW0+OTwvUmVjTnVtPjxyZWNvcmQ+PHJlYy1udW1iZXI+OTwvcmVjLW51bWJlcj48Zm9y
ZWlnbi1rZXlzPjxrZXkgYXBwPSJFTiIgZGItaWQ9InA1c3Z6ZmR3NTVzMHRiZTI1MHVwejIwOGQy
MHB4NWZ6MHAydiIgdGltZXN0YW1wPSIxNDIzODI3OTI3Ij45PC9rZXk+PC9mb3JlaWduLWtleXM+
PHJlZi10eXBlIG5hbWU9IkJvb2siPjY8L3JlZi10eXBlPjxjb250cmlidXRvcnM+PGF1dGhvcnM+
PGF1dGhvcj5Sw6ltb25kLCBSZW7DqSA8L2F1dGhvcj48L2F1dGhvcnM+PC9jb250cmlidXRvcnM+
PHRpdGxlcz48dGl0bGU+TCZhcG9zO2ludmVudGlvbiBkZSBsYSBsYcOvY2l0w6kgZnJhbsOnYWlz
ZTogZGUgMTc4OSDDoCBkZW1haW48L3RpdGxlPjwvdGl0bGVzPjxzZWN0aW9uPjE3Mjwvc2VjdGlv
bj48ZGF0ZXM+PHllYXI+MjAwNTwveWVhcj48L2RhdGVzPjxwdWItbG9jYXRpb24+UGFyaXM8L3B1
Yi1sb2NhdGlvbj48cHVibGlzaGVyPkJheWFyZDwvcHVibGlzaGVyPjx1cmxzPjwvdXJscz48L3Jl
Y29yZD48L0NpdGU+PENpdGU+PEF1dGhvcj5DYWJhbmVsPC9BdXRob3I+PFllYXI+MjAwNzwvWWVh
cj48UmVjTnVtPjExPC9SZWNOdW0+PHJlY29yZD48cmVjLW51bWJlcj4xMTwvcmVjLW51bWJlcj48
Zm9yZWlnbi1rZXlzPjxrZXkgYXBwPSJFTiIgZGItaWQ9InA1c3Z6ZmR3NTVzMHRiZTI1MHVwejIw
OGQyMHB4NWZ6MHAydiIgdGltZXN0YW1wPSIxNDIzODI3OTI3Ij4xMTwva2V5PjwvZm9yZWlnbi1r
ZXlzPjxyZWYtdHlwZSBuYW1lPSJCb29rIj42PC9yZWYtdHlwZT48Y29udHJpYnV0b3JzPjxhdXRo
b3JzPjxhdXRob3I+Q2FiYW5lbCwgUGF0cmljayA8L2F1dGhvcj48L2F1dGhvcnM+PC9jb250cmli
dXRvcnM+PHRpdGxlcz48dGl0bGU+RW50cmUgcmVsaWdpb25zIGV0IGxhw69jaXTDqTogbGEgdm9p
ZSBmcmFuw6dhaXNlLCBYSVhlLVhYSWUgc2nDqGNsZXM8L3RpdGxlPjwvdGl0bGVzPjxwYWdlcz4z
MTU8L3BhZ2VzPjxkYXRlcz48eWVhcj4yMDA3PC95ZWFyPjwvZGF0ZXM+PHB1Yi1sb2NhdGlvbj5Q
YXJpczwvcHViLWxvY2F0aW9uPjxwdWJsaXNoZXI+UHJpdmF0PC9wdWJsaXNoZXI+PHVybHM+PC91
cmxzPjwvcmVjb3JkPjwvQ2l0ZT48L0VuZE5vdGU+
</w:fldData>
        </w:fldChar>
      </w:r>
      <w:r w:rsidR="003C5ADA">
        <w:instrText xml:space="preserve"> ADDIN EN.CITE </w:instrText>
      </w:r>
      <w:r w:rsidR="003C5ADA">
        <w:fldChar w:fldCharType="begin">
          <w:fldData xml:space="preserve">PEVuZE5vdGU+PENpdGU+PEF1dGhvcj5QZW5hIFJ1aXo8L0F1dGhvcj48WWVhcj4yMDAzPC9ZZWFy
PjxSZWNOdW0+MTA8L1JlY051bT48RGlzcGxheVRleHQ+KFBlbmEgUnVpeiAyMDAzLCBCYXViw6ly
b3QgMjAwNCwgQmF1YsOpcm90IGFuZCBXaWV2aW9ya2EgMjAwNSwgTWF1Z2VuZHJlIDIwMDUsIFLD
qW1vbmQgMjAwNSwgQ2FiYW5lbCAyMDA3KTwvRGlzcGxheVRleHQ+PHJlY29yZD48cmVjLW51bWJl
cj4xMDwvcmVjLW51bWJlcj48Zm9yZWlnbi1rZXlzPjxrZXkgYXBwPSJFTiIgZGItaWQ9InA1c3Z6
ZmR3NTVzMHRiZTI1MHVwejIwOGQyMHB4NWZ6MHAydiIgdGltZXN0YW1wPSIxNDIzODI3OTI3Ij4x
MDwva2V5PjwvZm9yZWlnbi1rZXlzPjxyZWYtdHlwZSBuYW1lPSJCb29rIj42PC9yZWYtdHlwZT48
Y29udHJpYnV0b3JzPjxhdXRob3JzPjxhdXRob3I+UGVuYSBSdWl6LCBIZW5yaTwvYXV0aG9yPjwv
YXV0aG9ycz48L2NvbnRyaWJ1dG9ycz48dGl0bGVzPjx0aXRsZT5MYSBsYcOvY2l0w6k8L3RpdGxl
PjwvdGl0bGVzPjxwYWdlcz4yNTQ8L3BhZ2VzPjxkYXRlcz48eWVhcj4yMDAzPC95ZWFyPjwvZGF0
ZXM+PHB1Yi1sb2NhdGlvbj5QYXJpczwvcHViLWxvY2F0aW9uPjxwdWJsaXNoZXI+RmxhbW1hcmlv
bjwvcHVibGlzaGVyPjx1cmxzPjwvdXJscz48L3JlY29yZD48L0NpdGU+PENpdGU+PEF1dGhvcj5C
YXViw6lyb3Q8L0F1dGhvcj48WWVhcj4yMDA0PC9ZZWFyPjxSZWNOdW0+MTQ8L1JlY051bT48cmVj
b3JkPjxyZWMtbnVtYmVyPjE0PC9yZWMtbnVtYmVyPjxmb3JlaWduLWtleXM+PGtleSBhcHA9IkVO
IiBkYi1pZD0icDVzdnpmZHc1NXMwdGJlMjUwdXB6MjA4ZDIwcHg1ZnowcDJ2IiB0aW1lc3RhbXA9
IjE0MjM4Mjc5MjciPjE0PC9rZXk+PC9mb3JlaWduLWtleXM+PHJlZi10eXBlIG5hbWU9IkJvb2si
PjY8L3JlZi10eXBlPjxjb250cmlidXRvcnM+PGF1dGhvcnM+PGF1dGhvcj5CYXViw6lyb3QsIEpl
YW48L2F1dGhvcj48L2F1dGhvcnM+PC9jb250cmlidXRvcnM+PHRpdGxlcz48dGl0bGU+TGHDr2Np
dMOpIDE5MDUtMjAwNSwgZW50cmUgcGFzc2lvbiBldCByYWlzb248L3RpdGxlPjwvdGl0bGVzPjxw
YWdlcz4yODA8L3BhZ2VzPjxkYXRlcz48eWVhcj4yMDA0PC95ZWFyPjwvZGF0ZXM+PHB1Yi1sb2Nh
dGlvbj5QYXJpczwvcHViLWxvY2F0aW9uPjxwdWJsaXNoZXI+U2V1aWw8L3B1Ymxpc2hlcj48dXJs
cz48L3VybHM+PC9yZWNvcmQ+PC9DaXRlPjxDaXRlPjxBdXRob3I+QmF1YsOpcm90PC9BdXRob3I+
PFllYXI+MjAwNTwvWWVhcj48UmVjTnVtPjE2PC9SZWNOdW0+PHJlY29yZD48cmVjLW51bWJlcj4x
NjwvcmVjLW51bWJlcj48Zm9yZWlnbi1rZXlzPjxrZXkgYXBwPSJFTiIgZGItaWQ9InA1c3Z6ZmR3
NTVzMHRiZTI1MHVwejIwOGQyMHB4NWZ6MHAydiIgdGltZXN0YW1wPSIxNDIzODI3OTI3Ij4xNjwv
a2V5PjwvZm9yZWlnbi1rZXlzPjxyZWYtdHlwZSBuYW1lPSJFZGl0ZWQgQm9vayI+Mjg8L3JlZi10
eXBlPjxjb250cmlidXRvcnM+PGF1dGhvcnM+PGF1dGhvcj5CYXViw6lyb3QsIEplYW4gPC9hdXRo
b3I+PGF1dGhvcj5XaWV2aW9ya2EsIE1pY2hlbCA8L2F1dGhvcj48L2F1dGhvcnM+PC9jb250cmli
dXRvcnM+PHRpdGxlcz48dGl0bGU+RGUgbGEgc8OpcGFyYXRpb24gZGVzIMOpZ2xpc2VzIGV0IGRl
IGwmYXBvczvDqXRhdCDDoCBsJmFwb3M7YXZlbmlyIGRlIGxhIGxhw69jaXTDqTwvdGl0bGU+PC90
aXRsZXM+PHBhZ2VzPjM2MzwvcGFnZXM+PGRhdGVzPjx5ZWFyPjIwMDU8L3llYXI+PC9kYXRlcz48
cHViLWxvY2F0aW9uPlBhcmlzPC9wdWItbG9jYXRpb24+PHB1Ymxpc2hlcj5BdWJlPC9wdWJsaXNo
ZXI+PHVybHM+PC91cmxzPjwvcmVjb3JkPjwvQ2l0ZT48Q2l0ZT48QXV0aG9yPk1hdWdlbmRyZTwv
QXV0aG9yPjxZZWFyPjIwMDU8L1llYXI+PFJlY051bT4yNDwvUmVjTnVtPjxyZWNvcmQ+PHJlYy1u
dW1iZXI+MjQ8L3JlYy1udW1iZXI+PGZvcmVpZ24ta2V5cz48a2V5IGFwcD0iRU4iIGRiLWlkPSJw
NXN2emZkdzU1czB0YmUyNTB1cHoyMDhkMjBweDVmejBwMnYiIHRpbWVzdGFtcD0iMTQyMzgyNzky
NyI+MjQ8L2tleT48L2ZvcmVpZ24ta2V5cz48cmVmLXR5cGUgbmFtZT0iRWRpdGVkIEJvb2siPjI4
PC9yZWYtdHlwZT48Y29udHJpYnV0b3JzPjxhdXRob3JzPjxhdXRob3I+TWF1Z2VuZHJlLCBKZWFu
LVBpZXJyZSA8L2F1dGhvcj48L2F1dGhvcnM+PC9jb250cmlidXRvcnM+PHRpdGxlcz48dGl0bGU+
TGUgcGnDqGdlIGRlIGxhIGxhw69jaXTDqTogYWN0ZXMgZGUgbGEgWElJSWUgVW5pdmVyc2l0w6kg
ZCZhcG9zO8OpdMOpIGRlIFJlbmFpc3NhbmNlIGNhdGhvbGlxdWUsIFZpbGxlcHJldXgsIGp1aWxs
ZXQgMjAwNDwvdGl0bGU+PC90aXRsZXM+PHBhZ2VzPjM3OTwvcGFnZXM+PGRhdGVzPjx5ZWFyPjIw
MDU8L3llYXI+PC9kYXRlcz48cHViLWxvY2F0aW9uPlBhcmlzPC9wdWItbG9jYXRpb24+PHB1Ymxp
c2hlcj5SZW5haXNzYW5jZSBDYXRob2xpcXVlPC9wdWJsaXNoZXI+PHVybHM+PC91cmxzPjwvcmVj
b3JkPjwvQ2l0ZT48Q2l0ZT48QXV0aG9yPlLDqW1vbmQ8L0F1dGhvcj48WWVhcj4yMDA1PC9ZZWFy
PjxSZWNOdW0+OTwvUmVjTnVtPjxyZWNvcmQ+PHJlYy1udW1iZXI+OTwvcmVjLW51bWJlcj48Zm9y
ZWlnbi1rZXlzPjxrZXkgYXBwPSJFTiIgZGItaWQ9InA1c3Z6ZmR3NTVzMHRiZTI1MHVwejIwOGQy
MHB4NWZ6MHAydiIgdGltZXN0YW1wPSIxNDIzODI3OTI3Ij45PC9rZXk+PC9mb3JlaWduLWtleXM+
PHJlZi10eXBlIG5hbWU9IkJvb2siPjY8L3JlZi10eXBlPjxjb250cmlidXRvcnM+PGF1dGhvcnM+
PGF1dGhvcj5Sw6ltb25kLCBSZW7DqSA8L2F1dGhvcj48L2F1dGhvcnM+PC9jb250cmlidXRvcnM+
PHRpdGxlcz48dGl0bGU+TCZhcG9zO2ludmVudGlvbiBkZSBsYSBsYcOvY2l0w6kgZnJhbsOnYWlz
ZTogZGUgMTc4OSDDoCBkZW1haW48L3RpdGxlPjwvdGl0bGVzPjxzZWN0aW9uPjE3Mjwvc2VjdGlv
bj48ZGF0ZXM+PHllYXI+MjAwNTwveWVhcj48L2RhdGVzPjxwdWItbG9jYXRpb24+UGFyaXM8L3B1
Yi1sb2NhdGlvbj48cHVibGlzaGVyPkJheWFyZDwvcHVibGlzaGVyPjx1cmxzPjwvdXJscz48L3Jl
Y29yZD48L0NpdGU+PENpdGU+PEF1dGhvcj5DYWJhbmVsPC9BdXRob3I+PFllYXI+MjAwNzwvWWVh
cj48UmVjTnVtPjExPC9SZWNOdW0+PHJlY29yZD48cmVjLW51bWJlcj4xMTwvcmVjLW51bWJlcj48
Zm9yZWlnbi1rZXlzPjxrZXkgYXBwPSJFTiIgZGItaWQ9InA1c3Z6ZmR3NTVzMHRiZTI1MHVwejIw
OGQyMHB4NWZ6MHAydiIgdGltZXN0YW1wPSIxNDIzODI3OTI3Ij4xMTwva2V5PjwvZm9yZWlnbi1r
ZXlzPjxyZWYtdHlwZSBuYW1lPSJCb29rIj42PC9yZWYtdHlwZT48Y29udHJpYnV0b3JzPjxhdXRo
b3JzPjxhdXRob3I+Q2FiYW5lbCwgUGF0cmljayA8L2F1dGhvcj48L2F1dGhvcnM+PC9jb250cmli
dXRvcnM+PHRpdGxlcz48dGl0bGU+RW50cmUgcmVsaWdpb25zIGV0IGxhw69jaXTDqTogbGEgdm9p
ZSBmcmFuw6dhaXNlLCBYSVhlLVhYSWUgc2nDqGNsZXM8L3RpdGxlPjwvdGl0bGVzPjxwYWdlcz4z
MTU8L3BhZ2VzPjxkYXRlcz48eWVhcj4yMDA3PC95ZWFyPjwvZGF0ZXM+PHB1Yi1sb2NhdGlvbj5Q
YXJpczwvcHViLWxvY2F0aW9uPjxwdWJsaXNoZXI+UHJpdmF0PC9wdWJsaXNoZXI+PHVybHM+PC91
cmxzPjwvcmVjb3JkPjwvQ2l0ZT48L0VuZE5vdGU+
</w:fldData>
        </w:fldChar>
      </w:r>
      <w:r w:rsidR="003C5ADA">
        <w:instrText xml:space="preserve"> ADDIN EN.CITE.DATA </w:instrText>
      </w:r>
      <w:r w:rsidR="003C5ADA">
        <w:fldChar w:fldCharType="end"/>
      </w:r>
      <w:r w:rsidR="003C5ADA">
        <w:fldChar w:fldCharType="separate"/>
      </w:r>
      <w:r w:rsidR="003C5ADA">
        <w:rPr>
          <w:noProof/>
        </w:rPr>
        <w:t>(Pena Ruiz 2003, Baubérot 2004, Baubérot and Wieviorka 2005, Maugendre 2005, Rémond 2005, Cabanel 2007)</w:t>
      </w:r>
      <w:r w:rsidR="003C5ADA">
        <w:fldChar w:fldCharType="end"/>
      </w:r>
      <w:r w:rsidR="003C5ADA">
        <w:t xml:space="preserve"> For the most part, the debates revolved around the relationship of religious </w:t>
      </w:r>
      <w:r w:rsidR="003863E7">
        <w:t>organisations</w:t>
      </w:r>
      <w:r w:rsidR="003C5ADA">
        <w:t xml:space="preserve"> to the institutions of the state</w:t>
      </w:r>
      <w:r w:rsidR="00022A5B">
        <w:t>, rather than matters of belief or non-belief</w:t>
      </w:r>
      <w:r w:rsidR="003863E7">
        <w:t>. The most prominent of the</w:t>
      </w:r>
      <w:r w:rsidR="00022A5B">
        <w:t xml:space="preserve"> state institutions</w:t>
      </w:r>
      <w:r w:rsidR="003863E7">
        <w:t xml:space="preserve"> </w:t>
      </w:r>
      <w:r w:rsidR="00615240">
        <w:t xml:space="preserve">concerned </w:t>
      </w:r>
      <w:r w:rsidR="003863E7">
        <w:t xml:space="preserve">was </w:t>
      </w:r>
      <w:r w:rsidR="003C5ADA">
        <w:t xml:space="preserve">the national education system, which was one of </w:t>
      </w:r>
      <w:r w:rsidR="003863E7">
        <w:t>the defining</w:t>
      </w:r>
      <w:r w:rsidR="003C5ADA">
        <w:t xml:space="preserve"> achievements of the Third Republic.</w:t>
      </w:r>
      <w:r w:rsidR="003863E7">
        <w:t xml:space="preserve"> But the movement of secularisation </w:t>
      </w:r>
      <w:r w:rsidR="003863E7">
        <w:lastRenderedPageBreak/>
        <w:t>extended to every part of public life, including national and local government, health services, social services and the registration of births, marriages and</w:t>
      </w:r>
      <w:r w:rsidR="00022A5B">
        <w:t xml:space="preserve"> deaths. Se</w:t>
      </w:r>
      <w:r w:rsidR="004C7C88">
        <w:t>paration</w:t>
      </w:r>
      <w:r w:rsidR="00022A5B">
        <w:t xml:space="preserve"> was </w:t>
      </w:r>
      <w:r w:rsidR="004C7C88">
        <w:t xml:space="preserve">in part </w:t>
      </w:r>
      <w:r w:rsidR="00022A5B">
        <w:t>aimed at</w:t>
      </w:r>
      <w:r w:rsidR="003863E7">
        <w:t xml:space="preserve"> limit</w:t>
      </w:r>
      <w:r w:rsidR="00022A5B">
        <w:t>ing</w:t>
      </w:r>
      <w:r w:rsidR="003863E7">
        <w:t xml:space="preserve"> or eliminat</w:t>
      </w:r>
      <w:r w:rsidR="00022A5B">
        <w:t>ing</w:t>
      </w:r>
      <w:r w:rsidR="003863E7">
        <w:t xml:space="preserve"> the power and influence of the Catholic Church in public life</w:t>
      </w:r>
      <w:r w:rsidR="00022A5B">
        <w:t xml:space="preserve">. Its most </w:t>
      </w:r>
      <w:r w:rsidR="003863E7">
        <w:t>vis</w:t>
      </w:r>
      <w:r w:rsidR="00022A5B">
        <w:t xml:space="preserve">ible impact was in its symbolic dimensions, centring on issues such as the </w:t>
      </w:r>
      <w:r w:rsidR="00D456A3">
        <w:t>removal</w:t>
      </w:r>
      <w:r w:rsidR="00022A5B">
        <w:t xml:space="preserve"> of crucifixes from schools or </w:t>
      </w:r>
      <w:r w:rsidR="00D456A3">
        <w:t xml:space="preserve">the elimination </w:t>
      </w:r>
      <w:r w:rsidR="00022A5B">
        <w:t>of prayers from public events.</w:t>
      </w:r>
      <w:r w:rsidR="004C7C88">
        <w:t xml:space="preserve"> But Separation was also aimed at giving the Church a defined role in French society, sheltered from</w:t>
      </w:r>
      <w:r w:rsidR="00E60ED9">
        <w:t xml:space="preserve"> intrusive state intervention.</w:t>
      </w:r>
    </w:p>
    <w:p w14:paraId="7FE081E0" w14:textId="77777777" w:rsidR="00445CE4" w:rsidRDefault="00445CE4" w:rsidP="004F1DA3"/>
    <w:p w14:paraId="46FF7901" w14:textId="2518413C" w:rsidR="00445CE4" w:rsidRDefault="004A6CEC" w:rsidP="00445CE4">
      <w:r>
        <w:t>After the 1905 law was put into effect, t</w:t>
      </w:r>
      <w:r w:rsidR="00445CE4">
        <w:t>he separation of Church and State became a matter of constant vigilance</w:t>
      </w:r>
      <w:r w:rsidR="00615240">
        <w:t xml:space="preserve"> on both sides of the debate</w:t>
      </w:r>
      <w:r w:rsidR="00445CE4">
        <w:t xml:space="preserve">. Some Catholic activists were </w:t>
      </w:r>
      <w:r w:rsidR="00615240">
        <w:t xml:space="preserve">always </w:t>
      </w:r>
      <w:r w:rsidR="00445CE4">
        <w:t xml:space="preserve">keen to reverse the measure. </w:t>
      </w:r>
      <w:proofErr w:type="gramStart"/>
      <w:r w:rsidR="00445CE4">
        <w:t>This was demonstrated in the short-lived attempt by Jacques Chevalier as Minister for Public Instruction</w:t>
      </w:r>
      <w:proofErr w:type="gramEnd"/>
      <w:r w:rsidR="00445CE4">
        <w:t xml:space="preserve"> under the Vichy regime in 1940-41 to reinstate the Church</w:t>
      </w:r>
      <w:r w:rsidR="00615240">
        <w:t>’s former role</w:t>
      </w:r>
      <w:r w:rsidR="00445CE4">
        <w:t xml:space="preserve"> in French schools. And wider Catholic public opinion </w:t>
      </w:r>
      <w:r w:rsidR="00615240">
        <w:t xml:space="preserve">has generally been </w:t>
      </w:r>
      <w:r w:rsidR="00445CE4">
        <w:t xml:space="preserve">alert to any </w:t>
      </w:r>
      <w:r w:rsidR="00615240">
        <w:t xml:space="preserve">further </w:t>
      </w:r>
      <w:r w:rsidR="00445CE4">
        <w:t xml:space="preserve">inroads </w:t>
      </w:r>
      <w:r w:rsidR="00E60ED9">
        <w:t xml:space="preserve">by the state </w:t>
      </w:r>
      <w:r w:rsidR="00445CE4">
        <w:t xml:space="preserve">into religious institutions. This was shown by the successful demonstrations against the attempt by Alain </w:t>
      </w:r>
      <w:proofErr w:type="spellStart"/>
      <w:r w:rsidR="00445CE4">
        <w:t>Savary</w:t>
      </w:r>
      <w:proofErr w:type="spellEnd"/>
      <w:r w:rsidR="00445CE4">
        <w:t xml:space="preserve"> in 1984 to bring private Catholic schools fully into the state school system. Conversely, the militant secularists remained keen to reduce Church influence in public matters. For example, the </w:t>
      </w:r>
      <w:proofErr w:type="spellStart"/>
      <w:r w:rsidR="00445CE4" w:rsidRPr="00350614">
        <w:rPr>
          <w:i/>
        </w:rPr>
        <w:t>Ligue</w:t>
      </w:r>
      <w:proofErr w:type="spellEnd"/>
      <w:r w:rsidR="00445CE4" w:rsidRPr="00350614">
        <w:rPr>
          <w:i/>
        </w:rPr>
        <w:t xml:space="preserve"> de </w:t>
      </w:r>
      <w:proofErr w:type="spellStart"/>
      <w:r w:rsidR="00445CE4" w:rsidRPr="00350614">
        <w:rPr>
          <w:i/>
        </w:rPr>
        <w:t>l'Enseignement</w:t>
      </w:r>
      <w:proofErr w:type="spellEnd"/>
      <w:r w:rsidR="00445CE4">
        <w:t xml:space="preserve"> was always alert to the potential ‘</w:t>
      </w:r>
      <w:proofErr w:type="spellStart"/>
      <w:r w:rsidR="00445CE4">
        <w:t>noyautage</w:t>
      </w:r>
      <w:proofErr w:type="spellEnd"/>
      <w:r w:rsidR="00445CE4">
        <w:t>’</w:t>
      </w:r>
      <w:r w:rsidR="00615240">
        <w:t xml:space="preserve"> (</w:t>
      </w:r>
      <w:proofErr w:type="spellStart"/>
      <w:r w:rsidR="00615240">
        <w:t>infliltration</w:t>
      </w:r>
      <w:proofErr w:type="spellEnd"/>
      <w:r w:rsidR="00615240">
        <w:t>)</w:t>
      </w:r>
      <w:r w:rsidR="00445CE4">
        <w:t xml:space="preserve"> of public education by Catholics, exemplified in its campaign against the ‘</w:t>
      </w:r>
      <w:proofErr w:type="spellStart"/>
      <w:r w:rsidR="00445CE4">
        <w:t>Davidées</w:t>
      </w:r>
      <w:proofErr w:type="spellEnd"/>
      <w:r w:rsidR="00445CE4">
        <w:t xml:space="preserve">’ group of Catholic primary school teachers in the 1930s and in numerous other interventions. </w:t>
      </w:r>
      <w:r w:rsidR="00445CE4">
        <w:fldChar w:fldCharType="begin"/>
      </w:r>
      <w:r w:rsidR="00445CE4">
        <w:instrText xml:space="preserve"> ADDIN EN.CITE &lt;EndNote&gt;&lt;Cite&gt;&lt;Author&gt;George&lt;/Author&gt;&lt;Year&gt;2003&lt;/Year&gt;&lt;RecNum&gt;265&lt;/RecNum&gt;&lt;DisplayText&gt;(George 2003)&lt;/DisplayText&gt;&lt;record&gt;&lt;rec-number&gt;265&lt;/rec-number&gt;&lt;foreign-keys&gt;&lt;key app="EN" db-id="p5svzfdw55s0tbe250upz208d20px5fz0p2v" timestamp="1447175271"&gt;265&lt;/key&gt;&lt;/foreign-keys&gt;&lt;ref-type name="Electronic Article"&gt;43&lt;/ref-type&gt;&lt;contributors&gt;&lt;authors&gt;&lt;author&gt;George, Jacques&lt;/author&gt;&lt;/authors&gt;&lt;/contributors&gt;&lt;titles&gt;&lt;title&gt;Laïcité XXIe siècle&lt;/title&gt;&lt;secondary-title&gt;Cahiers pédagogiques&lt;/secondary-title&gt;&lt;/titles&gt;&lt;periodical&gt;&lt;full-title&gt;Cahiers pédagogiques&lt;/full-title&gt;&lt;/periodical&gt;&lt;number&gt;27 décembre&lt;/number&gt;&lt;dates&gt;&lt;year&gt;2003&lt;/year&gt;&lt;/dates&gt;&lt;urls&gt;&lt;related-urls&gt;&lt;url&gt;http://www.cahiers-pedagogiques.com/Laicite-XXIe-siecle&lt;/url&gt;&lt;/related-urls&gt;&lt;/urls&gt;&lt;/record&gt;&lt;/Cite&gt;&lt;/EndNote&gt;</w:instrText>
      </w:r>
      <w:r w:rsidR="00445CE4">
        <w:fldChar w:fldCharType="separate"/>
      </w:r>
      <w:r w:rsidR="00445CE4">
        <w:rPr>
          <w:noProof/>
        </w:rPr>
        <w:t>(George 2003)</w:t>
      </w:r>
      <w:r w:rsidR="00445CE4">
        <w:fldChar w:fldCharType="end"/>
      </w:r>
      <w:r w:rsidR="00445CE4">
        <w:t xml:space="preserve">. </w:t>
      </w:r>
    </w:p>
    <w:p w14:paraId="11F19667" w14:textId="77777777" w:rsidR="00445CE4" w:rsidRDefault="00445CE4" w:rsidP="00445CE4"/>
    <w:p w14:paraId="7C3D1BBA" w14:textId="07FB8CC5" w:rsidR="00611AE6" w:rsidRDefault="00445CE4" w:rsidP="00445CE4">
      <w:r>
        <w:t>Despite</w:t>
      </w:r>
      <w:r w:rsidR="004A6CEC">
        <w:t xml:space="preserve"> or because of </w:t>
      </w:r>
      <w:r>
        <w:t xml:space="preserve">these skirmishes, the principle of </w:t>
      </w:r>
      <w:r w:rsidRPr="00445CE4">
        <w:rPr>
          <w:i/>
        </w:rPr>
        <w:t>laïcité</w:t>
      </w:r>
      <w:r>
        <w:t xml:space="preserve"> was applied with considerable pragmatism</w:t>
      </w:r>
      <w:r w:rsidR="00087293">
        <w:t xml:space="preserve"> for most of the 20</w:t>
      </w:r>
      <w:r w:rsidR="00087293" w:rsidRPr="00087293">
        <w:rPr>
          <w:vertAlign w:val="superscript"/>
        </w:rPr>
        <w:t>th</w:t>
      </w:r>
      <w:r w:rsidR="00087293">
        <w:t xml:space="preserve"> century</w:t>
      </w:r>
      <w:r>
        <w:t xml:space="preserve">. </w:t>
      </w:r>
      <w:r w:rsidR="00087293">
        <w:t xml:space="preserve">For example, </w:t>
      </w:r>
      <w:proofErr w:type="gramStart"/>
      <w:r w:rsidR="00087293">
        <w:t>s</w:t>
      </w:r>
      <w:r>
        <w:t>ome parts of France were not governed by the 1905 law, notably the part of Alsace-Lorraine that had been under German administration</w:t>
      </w:r>
      <w:proofErr w:type="gramEnd"/>
      <w:r w:rsidR="0026727F">
        <w:t>. C</w:t>
      </w:r>
      <w:r>
        <w:t xml:space="preserve">ertain overseas </w:t>
      </w:r>
      <w:r w:rsidR="009928F5">
        <w:t>departments and territories that are formally part of France (</w:t>
      </w:r>
      <w:r w:rsidR="00883334">
        <w:t xml:space="preserve">including </w:t>
      </w:r>
      <w:proofErr w:type="spellStart"/>
      <w:r w:rsidR="009928F5">
        <w:t>Guyane</w:t>
      </w:r>
      <w:proofErr w:type="spellEnd"/>
      <w:r w:rsidR="009928F5">
        <w:t xml:space="preserve">, Mayotte, </w:t>
      </w:r>
      <w:r w:rsidR="0026727F">
        <w:t xml:space="preserve">Nouvelle </w:t>
      </w:r>
      <w:proofErr w:type="spellStart"/>
      <w:r w:rsidR="0026727F">
        <w:t>Calédonie</w:t>
      </w:r>
      <w:proofErr w:type="spellEnd"/>
      <w:r w:rsidR="0026727F">
        <w:t xml:space="preserve">, </w:t>
      </w:r>
      <w:r w:rsidR="009928F5">
        <w:t>St-Pierre-et-Miquelon</w:t>
      </w:r>
      <w:r w:rsidR="0026727F">
        <w:t xml:space="preserve"> </w:t>
      </w:r>
      <w:proofErr w:type="spellStart"/>
      <w:r w:rsidR="0026727F">
        <w:t>etc</w:t>
      </w:r>
      <w:proofErr w:type="spellEnd"/>
      <w:r w:rsidR="0026727F">
        <w:t>) are also no</w:t>
      </w:r>
      <w:r w:rsidR="005335BD">
        <w:t>t</w:t>
      </w:r>
      <w:r w:rsidR="0026727F">
        <w:t xml:space="preserve"> governed by the Separation</w:t>
      </w:r>
      <w:r w:rsidR="00611AE6">
        <w:t>. They</w:t>
      </w:r>
      <w:r w:rsidR="0026727F">
        <w:t xml:space="preserve"> continue under the 1939 ‘Mandel decrees’ designed </w:t>
      </w:r>
      <w:r w:rsidR="00611AE6">
        <w:t xml:space="preserve">to support Catholic missionary activities in </w:t>
      </w:r>
      <w:r w:rsidR="0026727F">
        <w:t>French colonies. S</w:t>
      </w:r>
      <w:r w:rsidR="00087293">
        <w:t xml:space="preserve">uccessive governments </w:t>
      </w:r>
      <w:r w:rsidR="00611AE6">
        <w:t>have mainly been</w:t>
      </w:r>
      <w:r w:rsidR="00087293">
        <w:t xml:space="preserve"> content to leave </w:t>
      </w:r>
      <w:r w:rsidR="00611AE6">
        <w:t xml:space="preserve">these anomalies </w:t>
      </w:r>
      <w:r w:rsidR="00087293">
        <w:t xml:space="preserve">well alone. </w:t>
      </w:r>
    </w:p>
    <w:p w14:paraId="58852DFC" w14:textId="77777777" w:rsidR="00611AE6" w:rsidRDefault="00611AE6" w:rsidP="00445CE4"/>
    <w:p w14:paraId="4BF24F63" w14:textId="1B187E2B" w:rsidR="00900CF5" w:rsidRDefault="00087293" w:rsidP="00445CE4">
      <w:r>
        <w:t xml:space="preserve">In the last </w:t>
      </w:r>
      <w:r w:rsidR="004A6CEC">
        <w:t>2</w:t>
      </w:r>
      <w:r>
        <w:t xml:space="preserve">0 years, </w:t>
      </w:r>
      <w:r w:rsidR="00445CE4">
        <w:t>th</w:t>
      </w:r>
      <w:r>
        <w:t xml:space="preserve">e </w:t>
      </w:r>
      <w:r w:rsidR="00615240">
        <w:t>secular</w:t>
      </w:r>
      <w:r>
        <w:t xml:space="preserve"> principle </w:t>
      </w:r>
      <w:r w:rsidR="00611AE6">
        <w:t xml:space="preserve">has </w:t>
      </w:r>
      <w:r>
        <w:t xml:space="preserve">re-emerged as a focus of concern around the public visibility of France’s growing population of North African descent, most of whom </w:t>
      </w:r>
      <w:r w:rsidR="00666B00">
        <w:t>are</w:t>
      </w:r>
      <w:r>
        <w:t xml:space="preserve"> sociologically Muslim, whether or not they </w:t>
      </w:r>
      <w:r w:rsidR="008C0D75">
        <w:t xml:space="preserve">subscribe to the beliefs or </w:t>
      </w:r>
      <w:r>
        <w:t>practice</w:t>
      </w:r>
      <w:r w:rsidR="008C0D75">
        <w:t xml:space="preserve">s of Islam. </w:t>
      </w:r>
      <w:r w:rsidR="005335BD">
        <w:t>C</w:t>
      </w:r>
      <w:r w:rsidR="008C0D75">
        <w:t>ontroversies surrounding headscarves</w:t>
      </w:r>
      <w:r w:rsidR="005335BD">
        <w:t xml:space="preserve"> emerged in the 1980s</w:t>
      </w:r>
      <w:r w:rsidR="008C0D75">
        <w:t>,</w:t>
      </w:r>
      <w:r w:rsidR="005335BD">
        <w:t xml:space="preserve"> leading to</w:t>
      </w:r>
      <w:r w:rsidR="00900CF5">
        <w:t xml:space="preserve"> the</w:t>
      </w:r>
      <w:r w:rsidR="004A6CEC">
        <w:t xml:space="preserve"> </w:t>
      </w:r>
      <w:proofErr w:type="spellStart"/>
      <w:r w:rsidR="004A6CEC" w:rsidRPr="004A6CEC">
        <w:rPr>
          <w:i/>
        </w:rPr>
        <w:t>l</w:t>
      </w:r>
      <w:r w:rsidR="005335BD" w:rsidRPr="004A6CEC">
        <w:rPr>
          <w:i/>
        </w:rPr>
        <w:t>oi</w:t>
      </w:r>
      <w:proofErr w:type="spellEnd"/>
      <w:r w:rsidR="005335BD" w:rsidRPr="004A6CEC">
        <w:rPr>
          <w:i/>
        </w:rPr>
        <w:t xml:space="preserve"> </w:t>
      </w:r>
      <w:proofErr w:type="spellStart"/>
      <w:r w:rsidR="005335BD" w:rsidRPr="004A6CEC">
        <w:rPr>
          <w:i/>
        </w:rPr>
        <w:t>sur</w:t>
      </w:r>
      <w:proofErr w:type="spellEnd"/>
      <w:r w:rsidR="005335BD" w:rsidRPr="004A6CEC">
        <w:rPr>
          <w:i/>
        </w:rPr>
        <w:t xml:space="preserve"> les </w:t>
      </w:r>
      <w:proofErr w:type="spellStart"/>
      <w:proofErr w:type="gramStart"/>
      <w:r w:rsidR="005335BD" w:rsidRPr="004A6CEC">
        <w:rPr>
          <w:i/>
        </w:rPr>
        <w:t>signes</w:t>
      </w:r>
      <w:proofErr w:type="spellEnd"/>
      <w:proofErr w:type="gramEnd"/>
      <w:r w:rsidR="005335BD" w:rsidRPr="004A6CEC">
        <w:rPr>
          <w:i/>
        </w:rPr>
        <w:t xml:space="preserve"> </w:t>
      </w:r>
      <w:proofErr w:type="spellStart"/>
      <w:r w:rsidR="005335BD" w:rsidRPr="004A6CEC">
        <w:rPr>
          <w:i/>
        </w:rPr>
        <w:t>religieux</w:t>
      </w:r>
      <w:proofErr w:type="spellEnd"/>
      <w:r w:rsidR="005335BD" w:rsidRPr="004A6CEC">
        <w:rPr>
          <w:i/>
        </w:rPr>
        <w:t xml:space="preserve"> </w:t>
      </w:r>
      <w:proofErr w:type="spellStart"/>
      <w:r w:rsidR="005335BD" w:rsidRPr="004A6CEC">
        <w:rPr>
          <w:i/>
        </w:rPr>
        <w:t>dans</w:t>
      </w:r>
      <w:proofErr w:type="spellEnd"/>
      <w:r w:rsidR="005335BD" w:rsidRPr="004A6CEC">
        <w:rPr>
          <w:i/>
        </w:rPr>
        <w:t xml:space="preserve"> les </w:t>
      </w:r>
      <w:proofErr w:type="spellStart"/>
      <w:r w:rsidR="005335BD" w:rsidRPr="004A6CEC">
        <w:rPr>
          <w:i/>
        </w:rPr>
        <w:t>écoles</w:t>
      </w:r>
      <w:proofErr w:type="spellEnd"/>
      <w:r w:rsidR="005335BD" w:rsidRPr="004A6CEC">
        <w:rPr>
          <w:i/>
        </w:rPr>
        <w:t xml:space="preserve"> </w:t>
      </w:r>
      <w:proofErr w:type="spellStart"/>
      <w:r w:rsidR="005335BD" w:rsidRPr="004A6CEC">
        <w:rPr>
          <w:i/>
        </w:rPr>
        <w:t>publiques</w:t>
      </w:r>
      <w:proofErr w:type="spellEnd"/>
      <w:r w:rsidR="005335BD" w:rsidRPr="004A6CEC">
        <w:rPr>
          <w:i/>
        </w:rPr>
        <w:t xml:space="preserve"> </w:t>
      </w:r>
      <w:proofErr w:type="spellStart"/>
      <w:r w:rsidR="005335BD" w:rsidRPr="004A6CEC">
        <w:rPr>
          <w:i/>
        </w:rPr>
        <w:t>françaises</w:t>
      </w:r>
      <w:proofErr w:type="spellEnd"/>
      <w:r w:rsidR="005335BD">
        <w:t xml:space="preserve"> of </w:t>
      </w:r>
      <w:r w:rsidR="00A65FEA">
        <w:t xml:space="preserve">15 March </w:t>
      </w:r>
      <w:r w:rsidR="005335BD">
        <w:t xml:space="preserve">2004. The issue continues to be a focus of attention and </w:t>
      </w:r>
      <w:r w:rsidR="008C0D75">
        <w:t>items of dress, food and religious symbols have be</w:t>
      </w:r>
      <w:r w:rsidR="005335BD">
        <w:t xml:space="preserve">en central to </w:t>
      </w:r>
      <w:r w:rsidR="008C0D75">
        <w:t xml:space="preserve">contemporary arguments about </w:t>
      </w:r>
      <w:r w:rsidR="008C0D75" w:rsidRPr="008C0D75">
        <w:rPr>
          <w:i/>
        </w:rPr>
        <w:t>laïcité</w:t>
      </w:r>
      <w:r w:rsidR="005335BD">
        <w:t>, whether in the public or private contexts.</w:t>
      </w:r>
      <w:r w:rsidR="00615240">
        <w:rPr>
          <w:rStyle w:val="EndnoteReference"/>
        </w:rPr>
        <w:endnoteReference w:id="1"/>
      </w:r>
    </w:p>
    <w:p w14:paraId="0898F590" w14:textId="77777777" w:rsidR="00900CF5" w:rsidRDefault="00900CF5" w:rsidP="00445CE4"/>
    <w:p w14:paraId="3AF89257" w14:textId="7379FE37" w:rsidR="00EE2CFD" w:rsidRDefault="00635449" w:rsidP="00445CE4">
      <w:r>
        <w:t xml:space="preserve">There are many shades of opinion in these arguments. </w:t>
      </w:r>
      <w:r w:rsidR="0026727F">
        <w:t xml:space="preserve">Most recently, the leading specialist on the topic, Jean </w:t>
      </w:r>
      <w:proofErr w:type="spellStart"/>
      <w:r w:rsidR="0026727F">
        <w:t>Baubérot</w:t>
      </w:r>
      <w:proofErr w:type="spellEnd"/>
      <w:r w:rsidR="00EE2CFD">
        <w:t>,</w:t>
      </w:r>
      <w:r w:rsidR="0026727F">
        <w:t xml:space="preserve"> has identified seven varieties of </w:t>
      </w:r>
      <w:r w:rsidR="0026727F" w:rsidRPr="005335BD">
        <w:rPr>
          <w:i/>
        </w:rPr>
        <w:t>laïcité</w:t>
      </w:r>
      <w:r w:rsidR="0026727F">
        <w:t xml:space="preserve"> </w:t>
      </w:r>
      <w:r w:rsidR="00621AB2">
        <w:fldChar w:fldCharType="begin"/>
      </w:r>
      <w:r w:rsidR="00621AB2">
        <w:instrText xml:space="preserve"> ADDIN EN.CITE &lt;EndNote&gt;&lt;Cite&gt;&lt;Author&gt;Baubérot&lt;/Author&gt;&lt;Year&gt;2015&lt;/Year&gt;&lt;RecNum&gt;245&lt;/RecNum&gt;&lt;DisplayText&gt;(Baubérot 2015)&lt;/DisplayText&gt;&lt;record&gt;&lt;rec-number&gt;245&lt;/rec-number&gt;&lt;foreign-keys&gt;&lt;key app="EN" db-id="p5svzfdw55s0tbe250upz208d20px5fz0p2v" timestamp="1441189979"&gt;245&lt;/key&gt;&lt;/foreign-keys&gt;&lt;ref-type name="Book"&gt;6&lt;/ref-type&gt;&lt;contributors&gt;&lt;authors&gt;&lt;author&gt;Baubérot, Jean&lt;/author&gt;&lt;/authors&gt;&lt;/contributors&gt;&lt;titles&gt;&lt;title&gt;Les sept laïcités françaises : Le modèle français de laïcité n&amp;apos;existe pas &lt;/title&gt;&lt;/titles&gt;&lt;dates&gt;&lt;year&gt;2015&lt;/year&gt;&lt;/dates&gt;&lt;pub-location&gt;Paris&lt;/pub-location&gt;&lt;publisher&gt;Maison des Sciences de l&amp;apos;Homme&lt;/publisher&gt;&lt;urls&gt;&lt;/urls&gt;&lt;/record&gt;&lt;/Cite&gt;&lt;/EndNote&gt;</w:instrText>
      </w:r>
      <w:r w:rsidR="00621AB2">
        <w:fldChar w:fldCharType="separate"/>
      </w:r>
      <w:r w:rsidR="00621AB2">
        <w:rPr>
          <w:noProof/>
        </w:rPr>
        <w:t>(Baubérot 2015)</w:t>
      </w:r>
      <w:r w:rsidR="00621AB2">
        <w:fldChar w:fldCharType="end"/>
      </w:r>
      <w:r w:rsidR="00611AE6">
        <w:t xml:space="preserve">. Arising from the debates of 1905, two varieties aim </w:t>
      </w:r>
      <w:r>
        <w:t xml:space="preserve">explicitly </w:t>
      </w:r>
      <w:r w:rsidR="00611AE6">
        <w:t xml:space="preserve">to reduce the scope of religious freedom: an </w:t>
      </w:r>
      <w:r w:rsidR="009B4C93">
        <w:t>‘</w:t>
      </w:r>
      <w:r w:rsidR="00611AE6">
        <w:t>antireligious</w:t>
      </w:r>
      <w:r w:rsidR="009B4C93">
        <w:t>’</w:t>
      </w:r>
      <w:r w:rsidR="00611AE6">
        <w:t xml:space="preserve"> tendency that sees religion as socially damaging and ultimately to be eliminated</w:t>
      </w:r>
      <w:r w:rsidR="00384F75">
        <w:t>, and a ‘</w:t>
      </w:r>
      <w:proofErr w:type="spellStart"/>
      <w:r w:rsidR="00384F75">
        <w:t>Gallican</w:t>
      </w:r>
      <w:proofErr w:type="spellEnd"/>
      <w:r w:rsidR="00384F75">
        <w:t xml:space="preserve">’ tendency that would like to see stronger state intervention in religious practices. </w:t>
      </w:r>
      <w:r w:rsidR="00666B00">
        <w:t>He points out that n</w:t>
      </w:r>
      <w:r w:rsidR="00384F75">
        <w:t>either of these views prevailed in 1905</w:t>
      </w:r>
      <w:r w:rsidR="00666B00">
        <w:t>. T</w:t>
      </w:r>
      <w:r w:rsidR="00384F75">
        <w:t xml:space="preserve">he law of Separation was carried by two liberal varieties of </w:t>
      </w:r>
      <w:r w:rsidR="00384F75" w:rsidRPr="00312B24">
        <w:rPr>
          <w:i/>
        </w:rPr>
        <w:t>laïcité</w:t>
      </w:r>
      <w:r w:rsidR="00384F75">
        <w:t xml:space="preserve">: the </w:t>
      </w:r>
      <w:r w:rsidR="009B4C93">
        <w:t>‘</w:t>
      </w:r>
      <w:r w:rsidR="00384F75">
        <w:t>strict separatists</w:t>
      </w:r>
      <w:r w:rsidR="009B4C93">
        <w:t>’</w:t>
      </w:r>
      <w:r w:rsidR="00384F75">
        <w:t xml:space="preserve">, who saw religion as an exclusively individual matter, and the </w:t>
      </w:r>
      <w:r w:rsidR="009B4C93">
        <w:t>‘</w:t>
      </w:r>
      <w:r w:rsidR="00384F75">
        <w:t>inclusive separatists</w:t>
      </w:r>
      <w:r w:rsidR="009B4C93">
        <w:t>’</w:t>
      </w:r>
      <w:r w:rsidR="00384F75">
        <w:t xml:space="preserve"> who wished to recognise the collective aspect of religion.</w:t>
      </w:r>
      <w:r w:rsidR="009B4C93">
        <w:t xml:space="preserve"> Since that time, </w:t>
      </w:r>
      <w:proofErr w:type="spellStart"/>
      <w:r w:rsidR="009B4C93">
        <w:t>Baub</w:t>
      </w:r>
      <w:r w:rsidR="00AA2690">
        <w:t>é</w:t>
      </w:r>
      <w:r w:rsidR="009B4C93">
        <w:t>rot</w:t>
      </w:r>
      <w:proofErr w:type="spellEnd"/>
      <w:r w:rsidR="009B4C93">
        <w:t xml:space="preserve"> suggests that three further varieties of </w:t>
      </w:r>
      <w:r w:rsidR="009B4C93" w:rsidRPr="00312B24">
        <w:rPr>
          <w:i/>
        </w:rPr>
        <w:t>laïcité</w:t>
      </w:r>
      <w:r w:rsidR="009B4C93">
        <w:t xml:space="preserve"> have emerged. A </w:t>
      </w:r>
      <w:r w:rsidR="009B4C93" w:rsidRPr="00312B24">
        <w:rPr>
          <w:i/>
        </w:rPr>
        <w:t>laïcité</w:t>
      </w:r>
      <w:r w:rsidR="00312B24">
        <w:rPr>
          <w:i/>
        </w:rPr>
        <w:t xml:space="preserve"> </w:t>
      </w:r>
      <w:proofErr w:type="spellStart"/>
      <w:r w:rsidR="00312B24">
        <w:rPr>
          <w:i/>
        </w:rPr>
        <w:t>ouverte</w:t>
      </w:r>
      <w:proofErr w:type="spellEnd"/>
      <w:r w:rsidR="009B4C93">
        <w:t>, which he himself espouses, attempts to be more open to the religious and spiritual aspirations of French citizens, whether or not they adhere to a particular fai</w:t>
      </w:r>
      <w:r w:rsidR="00312B24">
        <w:t>th. An identity-based variety (</w:t>
      </w:r>
      <w:r w:rsidR="009B4C93" w:rsidRPr="00312B24">
        <w:rPr>
          <w:i/>
        </w:rPr>
        <w:t xml:space="preserve">laïcité </w:t>
      </w:r>
      <w:proofErr w:type="spellStart"/>
      <w:r w:rsidR="009B4C93" w:rsidRPr="00312B24">
        <w:rPr>
          <w:i/>
        </w:rPr>
        <w:t>identitaire</w:t>
      </w:r>
      <w:proofErr w:type="spellEnd"/>
      <w:r w:rsidR="009B4C93">
        <w:t>)</w:t>
      </w:r>
      <w:r w:rsidR="006B3F3C">
        <w:t xml:space="preserve">, espoused by the right wing politically, distinguishes between religions that have formed the French identity and religions that have been </w:t>
      </w:r>
      <w:r w:rsidR="00312B24">
        <w:t>imported</w:t>
      </w:r>
      <w:r>
        <w:t xml:space="preserve"> (notably Islam)</w:t>
      </w:r>
      <w:r w:rsidR="00312B24">
        <w:t>. A third new variety (</w:t>
      </w:r>
      <w:r w:rsidR="006B3F3C" w:rsidRPr="00312B24">
        <w:rPr>
          <w:i/>
        </w:rPr>
        <w:t xml:space="preserve">laïcité </w:t>
      </w:r>
      <w:proofErr w:type="spellStart"/>
      <w:r w:rsidR="006B3F3C" w:rsidRPr="00312B24">
        <w:rPr>
          <w:i/>
        </w:rPr>
        <w:t>concordataire</w:t>
      </w:r>
      <w:proofErr w:type="spellEnd"/>
      <w:r w:rsidR="006B3F3C">
        <w:t>) builds on the experience of the Concordat in Alsace-</w:t>
      </w:r>
      <w:proofErr w:type="spellStart"/>
      <w:r w:rsidR="006B3F3C">
        <w:t>Moselle</w:t>
      </w:r>
      <w:proofErr w:type="spellEnd"/>
      <w:r w:rsidR="006B3F3C">
        <w:t xml:space="preserve"> and elsewhere, and argues for an arrangement that gives state recogn</w:t>
      </w:r>
      <w:r w:rsidR="00AA2690">
        <w:t xml:space="preserve">ition to particular faiths. </w:t>
      </w:r>
    </w:p>
    <w:p w14:paraId="0B70D17A" w14:textId="77777777" w:rsidR="00EE2CFD" w:rsidRDefault="00EE2CFD" w:rsidP="00445CE4"/>
    <w:p w14:paraId="78D129DD" w14:textId="5BFA49CF" w:rsidR="00D456A3" w:rsidRDefault="00AA2690" w:rsidP="00445CE4">
      <w:r>
        <w:t>The</w:t>
      </w:r>
      <w:r w:rsidR="00173E57">
        <w:t xml:space="preserve"> seven </w:t>
      </w:r>
      <w:r>
        <w:t xml:space="preserve">varieties cover most of the French social and political landscape, and </w:t>
      </w:r>
      <w:r w:rsidR="00403BFD">
        <w:t xml:space="preserve">it </w:t>
      </w:r>
      <w:r>
        <w:t xml:space="preserve">would be tempting to argue that the concept </w:t>
      </w:r>
      <w:r w:rsidR="00403BFD">
        <w:t xml:space="preserve">of </w:t>
      </w:r>
      <w:r w:rsidR="00403BFD" w:rsidRPr="00312B24">
        <w:rPr>
          <w:i/>
        </w:rPr>
        <w:t>laïcité</w:t>
      </w:r>
      <w:r>
        <w:t xml:space="preserve"> has</w:t>
      </w:r>
      <w:r w:rsidR="00EE2CFD">
        <w:t xml:space="preserve"> </w:t>
      </w:r>
      <w:r>
        <w:t xml:space="preserve">become </w:t>
      </w:r>
      <w:r w:rsidR="00EE2CFD">
        <w:t xml:space="preserve">so broad as to be </w:t>
      </w:r>
      <w:r>
        <w:t xml:space="preserve">meaningless, were it not for the intense passion that French people invest in it. </w:t>
      </w:r>
      <w:r w:rsidR="00593BE2">
        <w:t xml:space="preserve">The </w:t>
      </w:r>
      <w:r w:rsidR="00883334">
        <w:t xml:space="preserve">series of violent incidents in </w:t>
      </w:r>
      <w:r>
        <w:t xml:space="preserve">2015 </w:t>
      </w:r>
      <w:r w:rsidR="00883334">
        <w:t xml:space="preserve">and 2016 </w:t>
      </w:r>
      <w:r>
        <w:t>have intensified th</w:t>
      </w:r>
      <w:r w:rsidR="00403BFD">
        <w:t>at</w:t>
      </w:r>
      <w:r>
        <w:t xml:space="preserve"> passion</w:t>
      </w:r>
      <w:r w:rsidR="00403BFD">
        <w:t xml:space="preserve">, and have in effect reinforced the </w:t>
      </w:r>
      <w:r w:rsidR="00173E57">
        <w:t xml:space="preserve">different </w:t>
      </w:r>
      <w:proofErr w:type="gramStart"/>
      <w:r w:rsidR="00173E57">
        <w:t>varieties,</w:t>
      </w:r>
      <w:proofErr w:type="gramEnd"/>
      <w:r w:rsidR="00173E57">
        <w:t xml:space="preserve"> with the result that </w:t>
      </w:r>
      <w:r w:rsidR="00173E57" w:rsidRPr="00312B24">
        <w:rPr>
          <w:i/>
        </w:rPr>
        <w:t>laïcité</w:t>
      </w:r>
      <w:r w:rsidR="00173E57">
        <w:t xml:space="preserve"> has become a political battleground. </w:t>
      </w:r>
      <w:r w:rsidR="00421850">
        <w:t>T</w:t>
      </w:r>
      <w:r w:rsidR="00173E57">
        <w:t xml:space="preserve">he focus </w:t>
      </w:r>
      <w:r w:rsidR="00A65FEA">
        <w:t xml:space="preserve">continues to be </w:t>
      </w:r>
      <w:r w:rsidR="00173E57">
        <w:t>on practices and symbols</w:t>
      </w:r>
      <w:r w:rsidR="00F55FD4">
        <w:t xml:space="preserve"> but the ideological or doctrinal context has substantially changed</w:t>
      </w:r>
      <w:r w:rsidR="00421850">
        <w:t xml:space="preserve">. </w:t>
      </w:r>
      <w:r w:rsidR="00A65FEA">
        <w:t>I</w:t>
      </w:r>
      <w:r w:rsidR="00520CF3">
        <w:t>ssues of religious belief were a significant part of the</w:t>
      </w:r>
      <w:r w:rsidR="005F3386">
        <w:t xml:space="preserve"> context in 1905</w:t>
      </w:r>
      <w:r w:rsidR="00520CF3">
        <w:t xml:space="preserve">, </w:t>
      </w:r>
      <w:r w:rsidR="00666B00">
        <w:t xml:space="preserve">but </w:t>
      </w:r>
      <w:r w:rsidR="00A65FEA">
        <w:t xml:space="preserve">the law dealt primarily with practices. </w:t>
      </w:r>
      <w:r w:rsidR="00F55FD4">
        <w:t xml:space="preserve">More recently, France has </w:t>
      </w:r>
      <w:r w:rsidR="00520CF3">
        <w:t>move</w:t>
      </w:r>
      <w:r w:rsidR="00F55FD4">
        <w:t>d in the secular direction of many industrial societies. Religious convictions are increasingly regarded as a matter of personal choice, and are no longer so influential in the social and political life of the country. T</w:t>
      </w:r>
      <w:r w:rsidR="005F3386">
        <w:t>h</w:t>
      </w:r>
      <w:r w:rsidR="00F55FD4">
        <w:t xml:space="preserve">is evolution has had an effect on the </w:t>
      </w:r>
      <w:r w:rsidR="005F3386">
        <w:t>atheist perspectives that formed a significant momentum behind the debates on the law of Separation</w:t>
      </w:r>
      <w:r w:rsidR="00F55FD4">
        <w:t>.</w:t>
      </w:r>
    </w:p>
    <w:p w14:paraId="10C0483A" w14:textId="5E934BBE" w:rsidR="005F3386" w:rsidRDefault="003C1CF8" w:rsidP="005F3386">
      <w:pPr>
        <w:pStyle w:val="Heading2"/>
      </w:pPr>
      <w:r>
        <w:t>Campaign</w:t>
      </w:r>
      <w:r w:rsidR="00E60ED9">
        <w:t>ing</w:t>
      </w:r>
      <w:r>
        <w:t xml:space="preserve"> for </w:t>
      </w:r>
      <w:proofErr w:type="spellStart"/>
      <w:r>
        <w:t>laïcité</w:t>
      </w:r>
      <w:proofErr w:type="spellEnd"/>
      <w:r>
        <w:t xml:space="preserve"> and atheism</w:t>
      </w:r>
    </w:p>
    <w:p w14:paraId="6A007454" w14:textId="79A5D496" w:rsidR="001701DD" w:rsidRDefault="00635449" w:rsidP="004F1DA3">
      <w:r>
        <w:t xml:space="preserve">A large number of organisations are active in campaigning on behalf of maintaining or extending the secular principle. </w:t>
      </w:r>
      <w:r w:rsidR="00E60ED9">
        <w:t>Whe</w:t>
      </w:r>
      <w:r w:rsidRPr="00D456A3">
        <w:t>n</w:t>
      </w:r>
      <w:r w:rsidR="00E60ED9">
        <w:t xml:space="preserve"> in</w:t>
      </w:r>
      <w:r w:rsidRPr="00D456A3">
        <w:t xml:space="preserve"> </w:t>
      </w:r>
      <w:r>
        <w:t xml:space="preserve">March </w:t>
      </w:r>
      <w:r w:rsidRPr="00D456A3">
        <w:t>2011,</w:t>
      </w:r>
      <w:r>
        <w:t xml:space="preserve"> Nicolas Sarkozy, as President of the Republic, called for a debate on </w:t>
      </w:r>
      <w:proofErr w:type="spellStart"/>
      <w:r w:rsidRPr="00D72549">
        <w:rPr>
          <w:i/>
        </w:rPr>
        <w:t>laïcité</w:t>
      </w:r>
      <w:proofErr w:type="spellEnd"/>
      <w:r w:rsidR="00E60ED9">
        <w:rPr>
          <w:i/>
        </w:rPr>
        <w:t xml:space="preserve">, </w:t>
      </w:r>
      <w:r>
        <w:t xml:space="preserve">some 26 associations </w:t>
      </w:r>
      <w:r w:rsidR="00E60ED9">
        <w:t xml:space="preserve">responded by </w:t>
      </w:r>
      <w:r>
        <w:t>sign</w:t>
      </w:r>
      <w:r w:rsidR="00E60ED9">
        <w:t>ing</w:t>
      </w:r>
      <w:r>
        <w:t xml:space="preserve"> </w:t>
      </w:r>
      <w:r w:rsidRPr="00D456A3">
        <w:t>a ‘</w:t>
      </w:r>
      <w:proofErr w:type="spellStart"/>
      <w:r w:rsidRPr="00D456A3">
        <w:t>Manifeste</w:t>
      </w:r>
      <w:proofErr w:type="spellEnd"/>
      <w:r w:rsidRPr="00D456A3">
        <w:t xml:space="preserve"> des Associations et Organisations </w:t>
      </w:r>
      <w:proofErr w:type="spellStart"/>
      <w:r>
        <w:t>L</w:t>
      </w:r>
      <w:r w:rsidRPr="00D456A3">
        <w:t>aïques</w:t>
      </w:r>
      <w:proofErr w:type="spellEnd"/>
      <w:r w:rsidRPr="00D456A3">
        <w:t>’</w:t>
      </w:r>
      <w:r>
        <w:t>, rejecting the need for a debate and calling simply for the full application of the 1905 law</w:t>
      </w:r>
      <w:r w:rsidRPr="00D456A3">
        <w:t>.</w:t>
      </w:r>
      <w:r>
        <w:rPr>
          <w:rStyle w:val="EndnoteReference"/>
          <w:rFonts w:eastAsia="Times New Roman" w:cs="Times New Roman"/>
          <w:lang w:val="fr-FR"/>
        </w:rPr>
        <w:endnoteReference w:id="2"/>
      </w:r>
      <w:r>
        <w:t xml:space="preserve"> These associations vary greatly in scale and scope, but reflect the social and political footprint of</w:t>
      </w:r>
      <w:r w:rsidR="00EE7803">
        <w:t xml:space="preserve"> traditional</w:t>
      </w:r>
      <w:r>
        <w:t xml:space="preserve"> </w:t>
      </w:r>
      <w:proofErr w:type="spellStart"/>
      <w:r>
        <w:rPr>
          <w:i/>
        </w:rPr>
        <w:t>laicité</w:t>
      </w:r>
      <w:proofErr w:type="spellEnd"/>
      <w:r>
        <w:rPr>
          <w:i/>
        </w:rPr>
        <w:t>.</w:t>
      </w:r>
      <w:r>
        <w:t xml:space="preserve"> </w:t>
      </w:r>
      <w:r w:rsidR="006E3D64">
        <w:t xml:space="preserve">The list contains several militant secularist organisations, a range of pro-feminist and anti-racist groups and the leading human rights lobby group. Perhaps most striking is the number of masonic lodges </w:t>
      </w:r>
      <w:r w:rsidR="00E60ED9">
        <w:t>represented</w:t>
      </w:r>
      <w:r w:rsidR="006E3D64">
        <w:t xml:space="preserve">. </w:t>
      </w:r>
      <w:r w:rsidR="001701DD">
        <w:t xml:space="preserve"> Freemasons were among </w:t>
      </w:r>
      <w:r w:rsidR="004F1DA3">
        <w:t xml:space="preserve">the most energetic campaigners for the </w:t>
      </w:r>
      <w:r w:rsidR="00EE2CFD">
        <w:t xml:space="preserve">original </w:t>
      </w:r>
      <w:r w:rsidR="004F1DA3">
        <w:t xml:space="preserve">law </w:t>
      </w:r>
      <w:r w:rsidR="004356FC">
        <w:t>of Separation</w:t>
      </w:r>
      <w:r w:rsidR="001701DD">
        <w:t>, and</w:t>
      </w:r>
      <w:r w:rsidR="004F1DA3">
        <w:t xml:space="preserve"> </w:t>
      </w:r>
      <w:r w:rsidR="00960CF1">
        <w:t xml:space="preserve">are regarded </w:t>
      </w:r>
      <w:r w:rsidR="001701DD">
        <w:t xml:space="preserve">by some commentators </w:t>
      </w:r>
      <w:r w:rsidR="00960CF1">
        <w:t xml:space="preserve">as the originators of </w:t>
      </w:r>
      <w:proofErr w:type="spellStart"/>
      <w:r w:rsidR="00960CF1" w:rsidRPr="00EE2CFD">
        <w:rPr>
          <w:i/>
        </w:rPr>
        <w:t>laïcité</w:t>
      </w:r>
      <w:proofErr w:type="spellEnd"/>
      <w:r w:rsidR="00960CF1">
        <w:t>.</w:t>
      </w:r>
      <w:r w:rsidR="00EE2CFD">
        <w:t xml:space="preserve"> </w:t>
      </w:r>
      <w:r w:rsidR="00A40F75">
        <w:fldChar w:fldCharType="begin"/>
      </w:r>
      <w:r w:rsidR="00A40F75">
        <w:instrText xml:space="preserve"> ADDIN EN.CITE &lt;EndNote&gt;&lt;Cite&gt;&lt;Author&gt;Cortès&lt;/Author&gt;&lt;Year&gt;2014&lt;/Year&gt;&lt;RecNum&gt;267&lt;/RecNum&gt;&lt;Suffix&gt;: 239&lt;/Suffix&gt;&lt;DisplayText&gt;(Cortès 2014: 239)&lt;/DisplayText&gt;&lt;record&gt;&lt;rec-number&gt;267&lt;/rec-number&gt;&lt;foreign-keys&gt;&lt;key app="EN" db-id="p5svzfdw55s0tbe250upz208d20px5fz0p2v" timestamp="1447242873"&gt;267&lt;/key&gt;&lt;/foreign-keys&gt;&lt;ref-type name="Edited Book"&gt;28&lt;/ref-type&gt;&lt;contributors&gt;&lt;authors&gt;&lt;author&gt;Cortès, Jacques&lt;/author&gt;&lt;/authors&gt;&lt;/contributors&gt;&lt;titles&gt;&lt;title&gt;Les enjeux de la laïcité. A l&amp;apos;ère de la diversité culturelle planétaire&lt;/title&gt;&lt;/titles&gt;&lt;dates&gt;&lt;year&gt;2014&lt;/year&gt;&lt;/dates&gt;&lt;pub-location&gt;Paris&lt;/pub-location&gt;&lt;publisher&gt;GERFLINT&lt;/publisher&gt;&lt;urls&gt;&lt;/urls&gt;&lt;/record&gt;&lt;/Cite&gt;&lt;/EndNote&gt;</w:instrText>
      </w:r>
      <w:r w:rsidR="00A40F75">
        <w:fldChar w:fldCharType="separate"/>
      </w:r>
      <w:r w:rsidR="00A40F75">
        <w:rPr>
          <w:noProof/>
        </w:rPr>
        <w:t>(Cortès 2014: 239)</w:t>
      </w:r>
      <w:r w:rsidR="00A40F75">
        <w:fldChar w:fldCharType="end"/>
      </w:r>
      <w:r w:rsidR="00960CF1">
        <w:t xml:space="preserve"> </w:t>
      </w:r>
      <w:r w:rsidR="00E60ED9">
        <w:t xml:space="preserve">Much of the initial momentum </w:t>
      </w:r>
      <w:r w:rsidR="00EE7803">
        <w:t xml:space="preserve">of </w:t>
      </w:r>
      <w:proofErr w:type="spellStart"/>
      <w:r w:rsidR="00EE7803">
        <w:rPr>
          <w:i/>
        </w:rPr>
        <w:t>laïcité</w:t>
      </w:r>
      <w:proofErr w:type="spellEnd"/>
      <w:r w:rsidR="00EE7803">
        <w:rPr>
          <w:i/>
        </w:rPr>
        <w:t xml:space="preserve"> </w:t>
      </w:r>
      <w:r w:rsidR="00E60ED9">
        <w:t>came from t</w:t>
      </w:r>
      <w:r w:rsidR="00960CF1">
        <w:t>he</w:t>
      </w:r>
      <w:r w:rsidR="003D5692">
        <w:t xml:space="preserve"> campaigning organisation for secular education, </w:t>
      </w:r>
      <w:r w:rsidR="003D5692" w:rsidRPr="00350614">
        <w:rPr>
          <w:i/>
        </w:rPr>
        <w:t xml:space="preserve">la </w:t>
      </w:r>
      <w:proofErr w:type="spellStart"/>
      <w:r w:rsidR="003D5692" w:rsidRPr="00350614">
        <w:rPr>
          <w:i/>
        </w:rPr>
        <w:t>Ligue</w:t>
      </w:r>
      <w:proofErr w:type="spellEnd"/>
      <w:r w:rsidR="003D5692" w:rsidRPr="00350614">
        <w:rPr>
          <w:i/>
        </w:rPr>
        <w:t xml:space="preserve"> de </w:t>
      </w:r>
      <w:proofErr w:type="spellStart"/>
      <w:proofErr w:type="gramStart"/>
      <w:r w:rsidR="003D5692" w:rsidRPr="00350614">
        <w:rPr>
          <w:i/>
        </w:rPr>
        <w:t>l'Enseignement</w:t>
      </w:r>
      <w:proofErr w:type="spellEnd"/>
      <w:r w:rsidR="003D5692">
        <w:t>,</w:t>
      </w:r>
      <w:proofErr w:type="gramEnd"/>
      <w:r w:rsidR="003D5692">
        <w:t xml:space="preserve"> </w:t>
      </w:r>
      <w:proofErr w:type="spellStart"/>
      <w:r w:rsidR="00E60ED9">
        <w:t>whch</w:t>
      </w:r>
      <w:proofErr w:type="spellEnd"/>
      <w:r w:rsidR="00E60ED9">
        <w:t xml:space="preserve"> </w:t>
      </w:r>
      <w:r w:rsidR="003D5692">
        <w:t xml:space="preserve">was founded in 1864 by freemasons, led by </w:t>
      </w:r>
      <w:r w:rsidR="00B266D8">
        <w:t xml:space="preserve">the educator and politician </w:t>
      </w:r>
      <w:r w:rsidR="003D5692" w:rsidRPr="006D6A35">
        <w:t xml:space="preserve">Jean </w:t>
      </w:r>
      <w:proofErr w:type="spellStart"/>
      <w:r w:rsidR="003D5692" w:rsidRPr="006D6A35">
        <w:t>Macé</w:t>
      </w:r>
      <w:proofErr w:type="spellEnd"/>
      <w:r w:rsidR="003D5692">
        <w:t xml:space="preserve">. </w:t>
      </w:r>
      <w:r w:rsidR="00666B00">
        <w:t>The organisation</w:t>
      </w:r>
      <w:r w:rsidR="00376289">
        <w:t xml:space="preserve"> is still led by active freemasons. </w:t>
      </w:r>
      <w:r w:rsidR="006D6A35">
        <w:t>Many of the Third Republic’s grandees were members of lodges, including</w:t>
      </w:r>
      <w:r w:rsidR="006D6A35" w:rsidRPr="006D6A35">
        <w:t xml:space="preserve"> Gambetta, </w:t>
      </w:r>
      <w:r w:rsidR="006D6A35">
        <w:t xml:space="preserve">Ferry, </w:t>
      </w:r>
      <w:proofErr w:type="spellStart"/>
      <w:r w:rsidR="006D6A35" w:rsidRPr="006D6A35">
        <w:t>Pelletan</w:t>
      </w:r>
      <w:proofErr w:type="spellEnd"/>
      <w:r w:rsidR="006D6A35" w:rsidRPr="006D6A35">
        <w:t>,</w:t>
      </w:r>
      <w:r w:rsidR="006D6A35">
        <w:t xml:space="preserve"> </w:t>
      </w:r>
      <w:r w:rsidR="006D6A35" w:rsidRPr="006D6A35">
        <w:t>Bourgeois, Bert</w:t>
      </w:r>
      <w:r w:rsidR="006D6A35">
        <w:t xml:space="preserve"> and </w:t>
      </w:r>
      <w:proofErr w:type="spellStart"/>
      <w:r w:rsidR="006D6A35" w:rsidRPr="006D6A35">
        <w:t>Combes</w:t>
      </w:r>
      <w:proofErr w:type="spellEnd"/>
      <w:r w:rsidR="006D6A35" w:rsidRPr="006D6A35">
        <w:t>.</w:t>
      </w:r>
      <w:r w:rsidR="00D770CD">
        <w:t xml:space="preserve"> </w:t>
      </w:r>
      <w:r w:rsidR="00A40F75">
        <w:fldChar w:fldCharType="begin"/>
      </w:r>
      <w:r w:rsidR="00A40F75">
        <w:instrText xml:space="preserve"> ADDIN EN.CITE &lt;EndNote&gt;&lt;Cite&gt;&lt;Author&gt;Ligou&lt;/Author&gt;&lt;Year&gt;2006&lt;/Year&gt;&lt;RecNum&gt;264&lt;/RecNum&gt;&lt;DisplayText&gt;(Ligou 2006)&lt;/DisplayText&gt;&lt;record&gt;&lt;rec-number&gt;264&lt;/rec-number&gt;&lt;foreign-keys&gt;&lt;key app="EN" db-id="p5svzfdw55s0tbe250upz208d20px5fz0p2v" timestamp="1447167229"&gt;264&lt;/key&gt;&lt;/foreign-keys&gt;&lt;ref-type name="Book"&gt;6&lt;/ref-type&gt;&lt;contributors&gt;&lt;authors&gt;&lt;author&gt;Ligou, Daniel&lt;/author&gt;&lt;/authors&gt;&lt;/contributors&gt;&lt;titles&gt;&lt;title&gt;Dictionnaire de la franc-maçonnerie &lt;/title&gt;&lt;/titles&gt;&lt;pages&gt;1257&lt;/pages&gt;&lt;dates&gt;&lt;year&gt;2006&lt;/year&gt;&lt;/dates&gt;&lt;pub-location&gt;Paris&lt;/pub-location&gt;&lt;publisher&gt;Presses Universitaires de France&lt;/publisher&gt;&lt;urls&gt;&lt;/urls&gt;&lt;/record&gt;&lt;/Cite&gt;&lt;/EndNote&gt;</w:instrText>
      </w:r>
      <w:r w:rsidR="00A40F75">
        <w:fldChar w:fldCharType="separate"/>
      </w:r>
      <w:r w:rsidR="00A40F75">
        <w:rPr>
          <w:noProof/>
        </w:rPr>
        <w:t>(Ligou 2006)</w:t>
      </w:r>
      <w:r w:rsidR="00A40F75">
        <w:fldChar w:fldCharType="end"/>
      </w:r>
      <w:r w:rsidR="003D5692">
        <w:t xml:space="preserve"> More</w:t>
      </w:r>
      <w:r w:rsidR="00D770CD">
        <w:t xml:space="preserve"> than half of the Ministers in the government </w:t>
      </w:r>
      <w:r w:rsidR="00222427">
        <w:t xml:space="preserve">that secured the law of </w:t>
      </w:r>
      <w:r w:rsidR="00D7485C">
        <w:t>S</w:t>
      </w:r>
      <w:r w:rsidR="00222427">
        <w:t>eparation</w:t>
      </w:r>
      <w:r w:rsidR="00D770CD">
        <w:t xml:space="preserve"> were lodge members.</w:t>
      </w:r>
      <w:r w:rsidR="00350614">
        <w:t xml:space="preserve"> </w:t>
      </w:r>
    </w:p>
    <w:p w14:paraId="59BA2D68" w14:textId="77777777" w:rsidR="001701DD" w:rsidRDefault="001701DD" w:rsidP="004F1DA3"/>
    <w:p w14:paraId="70690024" w14:textId="1448E388" w:rsidR="00222427" w:rsidRDefault="00F72514" w:rsidP="004F1DA3">
      <w:r>
        <w:t xml:space="preserve">Even in 1905, however, there were differences of view </w:t>
      </w:r>
      <w:r w:rsidR="00EE2CFD">
        <w:t>among freemasons</w:t>
      </w:r>
      <w:r w:rsidR="00B266D8">
        <w:t xml:space="preserve"> on issues of belief</w:t>
      </w:r>
      <w:r w:rsidR="00EE2CFD">
        <w:t xml:space="preserve">, particularly </w:t>
      </w:r>
      <w:r>
        <w:t>between the deist and atheist</w:t>
      </w:r>
      <w:r w:rsidR="00EE2CFD">
        <w:t xml:space="preserve"> tendencies</w:t>
      </w:r>
      <w:r w:rsidR="00985EBC">
        <w:t>.</w:t>
      </w:r>
      <w:r w:rsidR="00985EBC" w:rsidRPr="00985EBC">
        <w:t xml:space="preserve"> </w:t>
      </w:r>
      <w:r w:rsidR="00A40F75">
        <w:fldChar w:fldCharType="begin"/>
      </w:r>
      <w:r w:rsidR="00A40F75">
        <w:instrText xml:space="preserve"> ADDIN EN.CITE &lt;EndNote&gt;&lt;Cite&gt;&lt;Author&gt;Delahaye&lt;/Author&gt;&lt;Year&gt;2006&lt;/Year&gt;&lt;RecNum&gt;261&lt;/RecNum&gt;&lt;DisplayText&gt;(Delahaye 2006)&lt;/DisplayText&gt;&lt;record&gt;&lt;rec-number&gt;261&lt;/rec-number&gt;&lt;foreign-keys&gt;&lt;key app="EN" db-id="p5svzfdw55s0tbe250upz208d20px5fz0p2v" timestamp="1444841759"&gt;261&lt;/key&gt;&lt;/foreign-keys&gt;&lt;ref-type name="Journal Article"&gt;17&lt;/ref-type&gt;&lt;contributors&gt;&lt;authors&gt;&lt;author&gt;Delahaye, Jean-Paul &lt;/author&gt;&lt;/authors&gt;&lt;/contributors&gt;&lt;titles&gt;&lt;title&gt;Les francs-maçons et la laïcisation de l’école. Mythe et réalités&lt;/title&gt;&lt;secondary-title&gt;Histoire de l’éducation&lt;/secondary-title&gt;&lt;/titles&gt;&lt;periodical&gt;&lt;full-title&gt;Histoire de l’éducation&lt;/full-title&gt;&lt;/periodical&gt;&lt;pages&gt;33-73&lt;/pages&gt;&lt;number&gt;109&lt;/number&gt;&lt;dates&gt;&lt;year&gt;2006&lt;/year&gt;&lt;/dates&gt;&lt;urls&gt;&lt;/urls&gt;&lt;/record&gt;&lt;/Cite&gt;&lt;/EndNote&gt;</w:instrText>
      </w:r>
      <w:r w:rsidR="00A40F75">
        <w:fldChar w:fldCharType="separate"/>
      </w:r>
      <w:r w:rsidR="00A40F75">
        <w:rPr>
          <w:noProof/>
        </w:rPr>
        <w:t>(Delahaye 2006)</w:t>
      </w:r>
      <w:r w:rsidR="00A40F75">
        <w:fldChar w:fldCharType="end"/>
      </w:r>
      <w:r w:rsidR="00222427">
        <w:t xml:space="preserve"> </w:t>
      </w:r>
      <w:r w:rsidR="005F3386">
        <w:t>The international tradition of freemasonry was firmly deist. However, in France a</w:t>
      </w:r>
      <w:r w:rsidR="00D579FE">
        <w:t>theists gained ground in the movement</w:t>
      </w:r>
      <w:r w:rsidR="005F3386">
        <w:t xml:space="preserve"> during the 19</w:t>
      </w:r>
      <w:r w:rsidR="005F3386" w:rsidRPr="005F3386">
        <w:rPr>
          <w:vertAlign w:val="superscript"/>
        </w:rPr>
        <w:t>th</w:t>
      </w:r>
      <w:r w:rsidR="005F3386">
        <w:t xml:space="preserve"> century. I</w:t>
      </w:r>
      <w:r w:rsidR="00222427">
        <w:t xml:space="preserve">n 1877, </w:t>
      </w:r>
      <w:r w:rsidR="00985EBC">
        <w:t xml:space="preserve">France became the only country in which freemasons were not obliged to recognise a ‘Grand </w:t>
      </w:r>
      <w:proofErr w:type="spellStart"/>
      <w:r w:rsidR="00985EBC">
        <w:t>Architecte</w:t>
      </w:r>
      <w:proofErr w:type="spellEnd"/>
      <w:r w:rsidR="00985EBC">
        <w:t xml:space="preserve"> de </w:t>
      </w:r>
      <w:proofErr w:type="spellStart"/>
      <w:r w:rsidR="00985EBC">
        <w:t>l’Univers</w:t>
      </w:r>
      <w:proofErr w:type="spellEnd"/>
      <w:r w:rsidR="00985EBC">
        <w:t>’</w:t>
      </w:r>
      <w:r w:rsidR="00DE0990">
        <w:t xml:space="preserve"> (GADLU)</w:t>
      </w:r>
      <w:r w:rsidR="005F3386">
        <w:t>. Atheism was an important factor in the campaigns against the privileged position of the Catholic Church</w:t>
      </w:r>
      <w:r w:rsidR="00D579FE">
        <w:t>. However,</w:t>
      </w:r>
      <w:r w:rsidR="00222427">
        <w:t xml:space="preserve"> </w:t>
      </w:r>
      <w:r w:rsidR="00985EBC">
        <w:t xml:space="preserve">a strong current of </w:t>
      </w:r>
      <w:r w:rsidR="00EE2CFD">
        <w:t>E</w:t>
      </w:r>
      <w:r w:rsidR="00222427">
        <w:t xml:space="preserve">nlightenment </w:t>
      </w:r>
      <w:r w:rsidR="00985EBC">
        <w:t>deism remained</w:t>
      </w:r>
      <w:r w:rsidR="00D579FE">
        <w:t xml:space="preserve">, which </w:t>
      </w:r>
      <w:r w:rsidR="00985EBC">
        <w:t xml:space="preserve">assisted </w:t>
      </w:r>
      <w:r w:rsidR="00222427">
        <w:t xml:space="preserve">Aristide </w:t>
      </w:r>
      <w:r w:rsidR="00985EBC">
        <w:t>Briand</w:t>
      </w:r>
      <w:r w:rsidR="00222427">
        <w:t xml:space="preserve"> in his attempts to temper the </w:t>
      </w:r>
      <w:r w:rsidR="00D579FE">
        <w:t xml:space="preserve">radical </w:t>
      </w:r>
      <w:r w:rsidR="00222427">
        <w:t>anticlerical components of separation with a degree of protection for re</w:t>
      </w:r>
      <w:r w:rsidR="006B0620">
        <w:t>ligious belief and practice. His</w:t>
      </w:r>
      <w:r w:rsidR="00222427">
        <w:t xml:space="preserve"> careful balancing</w:t>
      </w:r>
      <w:r w:rsidR="006B0620">
        <w:t xml:space="preserve"> of interests enabled the Separation to survive the Catholic backlash and become an integral part of the life of the French Republic.</w:t>
      </w:r>
      <w:r w:rsidR="003022A5">
        <w:t xml:space="preserve"> Freemasons have continued to be among the strongest defenders of </w:t>
      </w:r>
      <w:proofErr w:type="spellStart"/>
      <w:r w:rsidR="003022A5" w:rsidRPr="00DE0990">
        <w:rPr>
          <w:i/>
        </w:rPr>
        <w:t>laïcité</w:t>
      </w:r>
      <w:proofErr w:type="spellEnd"/>
      <w:r w:rsidR="00F15C8D">
        <w:t>. For example, the largest of the French lodges, the Grand Orient,</w:t>
      </w:r>
      <w:r w:rsidR="003022A5">
        <w:t xml:space="preserve"> hosted a series of debates on the issue with some of the candidates in the 2012 Presidential election. </w:t>
      </w:r>
      <w:r w:rsidR="000119FC">
        <w:fldChar w:fldCharType="begin"/>
      </w:r>
      <w:r w:rsidR="000119FC">
        <w:instrText xml:space="preserve"> ADDIN EN.CITE &lt;EndNote&gt;&lt;Cite&gt;&lt;Author&gt;Koch&lt;/Author&gt;&lt;Year&gt;2012&lt;/Year&gt;&lt;RecNum&gt;298&lt;/RecNum&gt;&lt;DisplayText&gt;(Koch 2012)&lt;/DisplayText&gt;&lt;record&gt;&lt;rec-number&gt;298&lt;/rec-number&gt;&lt;foreign-keys&gt;&lt;key app="EN" db-id="p5svzfdw55s0tbe250upz208d20px5fz0p2v" timestamp="1452185197"&gt;298&lt;/key&gt;&lt;/foreign-keys&gt;&lt;ref-type name="Magazine Article"&gt;19&lt;/ref-type&gt;&lt;contributors&gt;&lt;authors&gt;&lt;author&gt;Koch, François&lt;/author&gt;&lt;/authors&gt;&lt;/contributors&gt;&lt;titles&gt;&lt;title&gt;Comment les Francs-maçons manipulent les candidats&lt;/title&gt;&lt;secondary-title&gt;L&amp;apos;Exress&lt;/secondary-title&gt;&lt;/titles&gt;&lt;dates&gt;&lt;year&gt;2012&lt;/year&gt;&lt;pub-dates&gt;&lt;date&gt;6 janvier&lt;/date&gt;&lt;/pub-dates&gt;&lt;/dates&gt;&lt;pub-location&gt;Paris&lt;/pub-location&gt;&lt;urls&gt;&lt;related-urls&gt;&lt;url&gt;http://www.lexpress.fr/actualite/politique/comment-les-francs-macons-manipulent-les-candidats_1068140.html&lt;/url&gt;&lt;/related-urls&gt;&lt;/urls&gt;&lt;/record&gt;&lt;/Cite&gt;&lt;/EndNote&gt;</w:instrText>
      </w:r>
      <w:r w:rsidR="000119FC">
        <w:fldChar w:fldCharType="separate"/>
      </w:r>
      <w:r w:rsidR="000119FC">
        <w:rPr>
          <w:noProof/>
        </w:rPr>
        <w:t>(Koch 2012)</w:t>
      </w:r>
      <w:r w:rsidR="000119FC">
        <w:fldChar w:fldCharType="end"/>
      </w:r>
      <w:r w:rsidR="000119FC">
        <w:t xml:space="preserve"> </w:t>
      </w:r>
      <w:r w:rsidR="003022A5">
        <w:t>Of the candidates, J</w:t>
      </w:r>
      <w:r w:rsidR="003022A5" w:rsidRPr="003022A5">
        <w:t xml:space="preserve">ean-Luc </w:t>
      </w:r>
      <w:proofErr w:type="spellStart"/>
      <w:r w:rsidR="003022A5" w:rsidRPr="003022A5">
        <w:t>Mélenchon</w:t>
      </w:r>
      <w:proofErr w:type="spellEnd"/>
      <w:r w:rsidR="003022A5">
        <w:t xml:space="preserve"> was the only confirmed </w:t>
      </w:r>
      <w:r w:rsidR="000119FC">
        <w:t>freemason</w:t>
      </w:r>
      <w:r w:rsidR="003022A5">
        <w:t>.</w:t>
      </w:r>
      <w:r w:rsidR="000119FC" w:rsidRPr="000119FC">
        <w:t xml:space="preserve"> </w:t>
      </w:r>
      <w:r w:rsidR="000119FC">
        <w:t xml:space="preserve">More recently, the </w:t>
      </w:r>
      <w:r w:rsidR="00FC0458">
        <w:t>Grand Orient</w:t>
      </w:r>
      <w:r w:rsidR="000119FC">
        <w:t xml:space="preserve"> gave financial support to the day nursery, </w:t>
      </w:r>
      <w:r w:rsidR="000119FC" w:rsidRPr="00EE2CFD">
        <w:rPr>
          <w:i/>
        </w:rPr>
        <w:t>Baby-</w:t>
      </w:r>
      <w:proofErr w:type="spellStart"/>
      <w:r w:rsidR="000119FC" w:rsidRPr="00EE2CFD">
        <w:rPr>
          <w:i/>
        </w:rPr>
        <w:t>loup</w:t>
      </w:r>
      <w:proofErr w:type="spellEnd"/>
      <w:r w:rsidR="000119FC">
        <w:t>, which was at the centre of a long-running legal battle to secure the right to dismiss an employee who insisted on wearing an Islamic headscarf at work.</w:t>
      </w:r>
      <w:r w:rsidR="000119FC" w:rsidRPr="000119FC">
        <w:t xml:space="preserve"> </w:t>
      </w:r>
      <w:r w:rsidR="000119FC">
        <w:fldChar w:fldCharType="begin"/>
      </w:r>
      <w:r w:rsidR="000119FC">
        <w:instrText xml:space="preserve"> ADDIN EN.CITE &lt;EndNote&gt;&lt;Cite&gt;&lt;Author&gt;AFP&lt;/Author&gt;&lt;Year&gt;2014&lt;/Year&gt;&lt;RecNum&gt;299&lt;/RecNum&gt;&lt;DisplayText&gt;(AFP 2014)&lt;/DisplayText&gt;&lt;record&gt;&lt;rec-number&gt;299&lt;/rec-number&gt;&lt;foreign-keys&gt;&lt;key app="EN" db-id="p5svzfdw55s0tbe250upz208d20px5fz0p2v" timestamp="1452185658"&gt;299&lt;/key&gt;&lt;/foreign-keys&gt;&lt;ref-type name="Newspaper Article"&gt;23&lt;/ref-type&gt;&lt;contributors&gt;&lt;authors&gt;&lt;author&gt;AFP&lt;/author&gt;&lt;/authors&gt;&lt;/contributors&gt;&lt;titles&gt;&lt;title&gt;Les francs-maçons du Grand Orient volent au secours de Baby-Loup&lt;/title&gt;&lt;secondary-title&gt;Libération&lt;/secondary-title&gt;&lt;/titles&gt;&lt;dates&gt;&lt;year&gt;2014&lt;/year&gt;&lt;pub-dates&gt;&lt;date&gt;30 octobre&lt;/date&gt;&lt;/pub-dates&gt;&lt;/dates&gt;&lt;pub-location&gt;Paris&lt;/pub-location&gt;&lt;urls&gt;&lt;related-urls&gt;&lt;url&gt;http://www.liberation.fr/societe/2014/10/30/les-francs-macons-du-grand-orient-volent-au-secours-de-baby-loup_1132737&lt;/url&gt;&lt;/related-urls&gt;&lt;/urls&gt;&lt;/record&gt;&lt;/Cite&gt;&lt;/EndNote&gt;</w:instrText>
      </w:r>
      <w:r w:rsidR="000119FC">
        <w:fldChar w:fldCharType="separate"/>
      </w:r>
      <w:r w:rsidR="000119FC">
        <w:rPr>
          <w:noProof/>
        </w:rPr>
        <w:t>(AFP 2014)</w:t>
      </w:r>
      <w:r w:rsidR="000119FC">
        <w:fldChar w:fldCharType="end"/>
      </w:r>
    </w:p>
    <w:p w14:paraId="4165B915" w14:textId="77777777" w:rsidR="006B0620" w:rsidRDefault="006B0620" w:rsidP="004F1DA3"/>
    <w:p w14:paraId="7532DED5" w14:textId="1A7DDB37" w:rsidR="003C52AD" w:rsidRDefault="003D5692" w:rsidP="00D7485C">
      <w:r>
        <w:t xml:space="preserve">Atheism was a strong undercurrent of many organisations in the Republican tradition, including venerable associations such as the </w:t>
      </w:r>
      <w:proofErr w:type="spellStart"/>
      <w:r w:rsidRPr="003D5692">
        <w:rPr>
          <w:i/>
        </w:rPr>
        <w:t>Ligue</w:t>
      </w:r>
      <w:proofErr w:type="spellEnd"/>
      <w:r w:rsidRPr="003D5692">
        <w:rPr>
          <w:i/>
        </w:rPr>
        <w:t xml:space="preserve"> des </w:t>
      </w:r>
      <w:proofErr w:type="spellStart"/>
      <w:r w:rsidRPr="003D5692">
        <w:rPr>
          <w:i/>
        </w:rPr>
        <w:t>droits</w:t>
      </w:r>
      <w:proofErr w:type="spellEnd"/>
      <w:r w:rsidRPr="003D5692">
        <w:rPr>
          <w:i/>
        </w:rPr>
        <w:t xml:space="preserve"> de </w:t>
      </w:r>
      <w:proofErr w:type="spellStart"/>
      <w:r w:rsidRPr="003D5692">
        <w:rPr>
          <w:i/>
        </w:rPr>
        <w:t>l’homme</w:t>
      </w:r>
      <w:proofErr w:type="spellEnd"/>
      <w:r>
        <w:t>, which was founded during the Dreyfus Affair and has campaigned for human rights up to the present day.</w:t>
      </w:r>
      <w:r w:rsidR="0085776C">
        <w:rPr>
          <w:rStyle w:val="EndnoteReference"/>
        </w:rPr>
        <w:endnoteReference w:id="3"/>
      </w:r>
      <w:r>
        <w:t xml:space="preserve"> </w:t>
      </w:r>
      <w:r w:rsidR="00E87DFE">
        <w:t>Atheism</w:t>
      </w:r>
      <w:r w:rsidR="00A270E8">
        <w:t xml:space="preserve"> remains an influential strand </w:t>
      </w:r>
      <w:r w:rsidR="00376289">
        <w:t xml:space="preserve">in </w:t>
      </w:r>
      <w:r w:rsidR="00A270E8">
        <w:t xml:space="preserve">several political organisations, particularly on the Left, though it is also present in centrist movements in the tradition of the </w:t>
      </w:r>
      <w:r w:rsidR="005218C1">
        <w:t>old</w:t>
      </w:r>
      <w:r w:rsidR="00A270E8">
        <w:t xml:space="preserve"> Radical Party, and </w:t>
      </w:r>
      <w:r w:rsidR="004356FC">
        <w:t xml:space="preserve">in some parts of </w:t>
      </w:r>
      <w:r w:rsidR="00A270E8">
        <w:t>the Right.</w:t>
      </w:r>
      <w:r w:rsidR="0019479F">
        <w:t xml:space="preserve"> </w:t>
      </w:r>
      <w:r w:rsidR="00376289">
        <w:t xml:space="preserve"> At the same time, a</w:t>
      </w:r>
      <w:r>
        <w:t xml:space="preserve">theism was most visibly promoted by a </w:t>
      </w:r>
      <w:r w:rsidR="007B5F46">
        <w:t>number</w:t>
      </w:r>
      <w:r>
        <w:t xml:space="preserve"> of organisations</w:t>
      </w:r>
      <w:r w:rsidRPr="003D5692">
        <w:t xml:space="preserve"> </w:t>
      </w:r>
      <w:r>
        <w:t>devoted more specifically to arguing the case for non-belief</w:t>
      </w:r>
      <w:r w:rsidR="00D7485C">
        <w:t xml:space="preserve"> and for its political expression in </w:t>
      </w:r>
      <w:r w:rsidR="00D7485C" w:rsidRPr="00D7485C">
        <w:rPr>
          <w:i/>
        </w:rPr>
        <w:t>laïcité</w:t>
      </w:r>
      <w:r>
        <w:t xml:space="preserve">. </w:t>
      </w:r>
      <w:r w:rsidR="003C52AD">
        <w:t>A roll call of these associations signed a protest in 2012 against the resurgence of blasphemy laws in different countries. The French signatories</w:t>
      </w:r>
      <w:r w:rsidR="005B3942">
        <w:t xml:space="preserve">, half of whom had signed the 2011 </w:t>
      </w:r>
      <w:proofErr w:type="spellStart"/>
      <w:r w:rsidR="005B3942" w:rsidRPr="00B266D8">
        <w:rPr>
          <w:i/>
        </w:rPr>
        <w:t>Manifeste</w:t>
      </w:r>
      <w:proofErr w:type="spellEnd"/>
      <w:r w:rsidR="005B3942">
        <w:t>,</w:t>
      </w:r>
      <w:r w:rsidR="003C52AD">
        <w:t xml:space="preserve"> were: </w:t>
      </w:r>
    </w:p>
    <w:p w14:paraId="583009D7" w14:textId="5B0637C4" w:rsidR="003C52AD" w:rsidRDefault="003C52AD" w:rsidP="00B266D8">
      <w:pPr>
        <w:ind w:left="720"/>
        <w:rPr>
          <w:rFonts w:eastAsia="Times New Roman" w:cs="Times New Roman"/>
        </w:rPr>
      </w:pPr>
      <w:r>
        <w:rPr>
          <w:rFonts w:eastAsia="Times New Roman" w:cs="Times New Roman"/>
          <w:noProof/>
          <w:lang w:val="en-US"/>
        </w:rPr>
        <mc:AlternateContent>
          <mc:Choice Requires="wps">
            <w:drawing>
              <wp:inline distT="0" distB="0" distL="0" distR="0" wp14:anchorId="339F74A8" wp14:editId="6E942181">
                <wp:extent cx="101600" cy="139700"/>
                <wp:effectExtent l="0" t="0" r="0" b="0"/>
                <wp:docPr id="8" name="AutoShape 1" descr="http://www.fnlp.fr/squelettes-dist/puc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www.fnlp.fr/squelettes-dist/puce.gif" style="width: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LuvtcCAADrBQAADgAAAGRycy9lMm9Eb2MueG1srFTLbtswELwX6D8QvMuSHPkhIXKQ+FEUSNsA&#10;aT+AFimLKEWyJG05DfrvXVK2Yyc9tdWB4EuzO7PDvb7ZtwLtmLFcyRKngwQjJitFudyU+NvXVTTF&#10;yDoiKRFKshI/MYtvZu/fXXe6YEPVKEGZQQAibdHpEjfO6SKObdWwltiB0kzCYa1MSxwszSamhnSA&#10;3op4mCTjuFOGaqMqZi3sLvpDPAv4dc0q96WuLXNIlBhyc2E0YVz7MZ5dk2JjiG54dUiD/EUWLeES&#10;gp6gFsQRtDX8DVTLK6Osqt2gUm2s6ppXLHAANmnyis1jQzQLXEAcq08y2f8HW33ePRjEaYmhUJK0&#10;UKLbrVMhMkoxosxWINehLF3XDWop9KA2sf2xZYI5x2xEuXWx3lZssOG1l7TTtgDkR/1gvChW36vq&#10;u0VSzRsiN+zWaigM2AVCHreMUV3DCAVuqYeILzD8wgIaWnefFIUkCSQZBN/XpvUxQEq0D3V9OtWV&#10;7R2qYDNN0nEC1a/gKL3KJzD3EUhx/Fkb6z4w1SI/KbGB7AI42d0Ds3D1eMXHkmrFhYB9Ugh5sQGY&#10;/Q6Ehl/9mU8iOOE5T/LldDnNomw4XkZZQml0u5pn0XiVTkaLq8V8vkh/+bhpVjScUiZ9mKMr0+xU&#10;huPr+KOZDu+j99PJl1YJTj2cT8mazXouDNoReBWr8B0EObsWX6YRRAAuryilwyy5G+bRajydRFmd&#10;jSKQdxolaX6Xj5MszxarS0r3XLJ/p4S6Euej4ShU6SzpV9yS8L3lRoqWO+g7grdg/NMlUngHLiUN&#10;pXWEi35+JoVP/0UKKPex0MGv3qK9+9eKPoFdjQI7gfOgQ8KkUeYnRh10mxLD8yGGYSQ+SrB8nmaZ&#10;b09hkY0mQ1iY85P1+QmRFUCV2GHUT+eub2lbbfimgUhpEEYq/5ZrHizsn1CfFeTvF9BRApND9/Mt&#10;63wdbr306NlvAAAA//8DAFBLAwQUAAYACAAAACEA51i7sdkAAAADAQAADwAAAGRycy9kb3ducmV2&#10;LnhtbEyPQUvDQBCF74L/YRnBi9iNORSJmRQpiEWEYqo9b7NjEszOptltEv+9Uy96efB4w3vf5KvZ&#10;dWqkIbSeEe4WCSjiytuWa4T33dPtPagQDVvTeSaEbwqwKi4vcpNZP/EbjWWslZRwyAxCE2OfaR2q&#10;hpwJC98TS/bpB2ei2KHWdjCTlLtOp0my1M60LAuN6WndUPVVnhzCVG3H/e71WW9v9hvPx81xXX68&#10;IF5fzY8PoCLN8e8YzviCDoUwHfyJbVAdgjwSf/WcLcUdENI0AV3k+j978QMAAP//AwBQSwECLQAU&#10;AAYACAAAACEA5JnDwPsAAADhAQAAEwAAAAAAAAAAAAAAAAAAAAAAW0NvbnRlbnRfVHlwZXNdLnht&#10;bFBLAQItABQABgAIAAAAIQAjsmrh1wAAAJQBAAALAAAAAAAAAAAAAAAAACwBAABfcmVscy8ucmVs&#10;c1BLAQItABQABgAIAAAAIQC4gu6+1wIAAOsFAAAOAAAAAAAAAAAAAAAAACwCAABkcnMvZTJvRG9j&#10;LnhtbFBLAQItABQABgAIAAAAIQDnWLux2QAAAAMBAAAPAAAAAAAAAAAAAAAAAC8FAABkcnMvZG93&#10;bnJldi54bWxQSwUGAAAAAAQABADzAAAANQYAAAAA&#10;" filled="f" stroked="f">
                <o:lock v:ext="edit" aspectratio="t"/>
                <w10:anchorlock/>
              </v:rect>
            </w:pict>
          </mc:Fallback>
        </mc:AlternateContent>
      </w:r>
      <w:r>
        <w:rPr>
          <w:rFonts w:eastAsia="Times New Roman" w:cs="Times New Roman"/>
        </w:rPr>
        <w:t> </w:t>
      </w:r>
      <w:proofErr w:type="spellStart"/>
      <w:r>
        <w:rPr>
          <w:rFonts w:eastAsia="Times New Roman" w:cs="Times New Roman"/>
        </w:rPr>
        <w:t>Fédération</w:t>
      </w:r>
      <w:proofErr w:type="spellEnd"/>
      <w:r>
        <w:rPr>
          <w:rFonts w:eastAsia="Times New Roman" w:cs="Times New Roman"/>
        </w:rPr>
        <w:t xml:space="preserve"> </w:t>
      </w:r>
      <w:proofErr w:type="spellStart"/>
      <w:r>
        <w:rPr>
          <w:rFonts w:eastAsia="Times New Roman" w:cs="Times New Roman"/>
        </w:rPr>
        <w:t>nationale</w:t>
      </w:r>
      <w:proofErr w:type="spellEnd"/>
      <w:r>
        <w:rPr>
          <w:rFonts w:eastAsia="Times New Roman" w:cs="Times New Roman"/>
        </w:rPr>
        <w:t xml:space="preserve"> de la </w:t>
      </w:r>
      <w:proofErr w:type="spellStart"/>
      <w:r>
        <w:rPr>
          <w:rFonts w:eastAsia="Times New Roman" w:cs="Times New Roman"/>
        </w:rPr>
        <w:t>Libre</w:t>
      </w:r>
      <w:proofErr w:type="spellEnd"/>
      <w:r>
        <w:rPr>
          <w:rFonts w:eastAsia="Times New Roman" w:cs="Times New Roman"/>
        </w:rPr>
        <w:t xml:space="preserve"> </w:t>
      </w:r>
      <w:proofErr w:type="spellStart"/>
      <w:r>
        <w:rPr>
          <w:rFonts w:eastAsia="Times New Roman" w:cs="Times New Roman"/>
        </w:rPr>
        <w:t>Pensée</w:t>
      </w:r>
      <w:proofErr w:type="spellEnd"/>
      <w:r>
        <w:rPr>
          <w:rFonts w:eastAsia="Times New Roman" w:cs="Times New Roman"/>
        </w:rPr>
        <w:t xml:space="preserve"> </w:t>
      </w:r>
      <w:proofErr w:type="spellStart"/>
      <w:r>
        <w:rPr>
          <w:rFonts w:eastAsia="Times New Roman" w:cs="Times New Roman"/>
        </w:rPr>
        <w:t>française</w:t>
      </w:r>
      <w:proofErr w:type="spellEnd"/>
      <w:r>
        <w:rPr>
          <w:rFonts w:eastAsia="Times New Roman" w:cs="Times New Roman"/>
        </w:rPr>
        <w:br/>
      </w:r>
      <w:r>
        <w:rPr>
          <w:rFonts w:eastAsia="Times New Roman" w:cs="Times New Roman"/>
          <w:noProof/>
          <w:lang w:val="en-US"/>
        </w:rPr>
        <mc:AlternateContent>
          <mc:Choice Requires="wps">
            <w:drawing>
              <wp:inline distT="0" distB="0" distL="0" distR="0" wp14:anchorId="074B2627" wp14:editId="47A7C695">
                <wp:extent cx="101600" cy="139700"/>
                <wp:effectExtent l="0" t="0" r="0" b="0"/>
                <wp:docPr id="7" name="AutoShape 2" descr="http://www.fnlp.fr/squelettes-dist/puc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http://www.fnlp.fr/squelettes-dist/puce.gif" style="width: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jhZtcCAADrBQAADgAAAGRycy9lMm9Eb2MueG1srFTJbtswEL0X6D8QvMtaIi8SIgepl6JA2gZI&#10;+wG0SFlEKZIlaStp0X/vkLIdO+mprQ4EN72Z9+Zxrm8eO4H2zFiuZIXTUYIRk7WiXG4r/PXLOpph&#10;ZB2RlAglWYWfmMU387dvrntdsky1SlBmEIBIW/a6wq1zuoxjW7esI3akNJNw2CjTEQdLs42pIT2g&#10;dyLOkmQS98pQbVTNrIXd5XCI5wG/aVjtPjeNZQ6JCkNuLowmjBs/xvNrUm4N0S2vD2mQv8iiI1xC&#10;0BPUkjiCdoa/gup4bZRVjRvVqotV0/CaBQ7AJk1esHloiWaBC4hj9Ukm+/9g60/7e4M4rfAUI0k6&#10;KNHtzqkQGWUYUWZrkOtQlr7vR40UetSY2H7fMcGcYzai3LpY72o22vLGS9prWwLyg743XhSr71T9&#10;zSKpFi2RW3ZrNRQG7AIhj1vGqL5lhAK31EPEFxh+YQENbfqPikKSBJIMgj82pvMxQEr0GOr6dKor&#10;e3Sohs00SScJVL+Go/SqmMLcRyDl8WdtrHvPVIf8pMIGsgvgZH8HzMLV4xUfS6o1FwL2SSnkxQZg&#10;DjsQGn71Zz6J4ISfRVKsZqtZHuXZZBXlCaXR7XqRR5N1Oh0vr5aLxTL95eOmedlySpn0YY6uTPNT&#10;GY6v449mOryPwU8nX1olOPVwPiVrtpuFMGhP4FWsw3cQ5OxafJlGEAG4vKCUZnnyLiui9WQ2jfIm&#10;H0cg7yxK0uJdMUnyIl+uLyndccn+nRLqK1yMs3Go0lnSL7gl4XvNjZQdd9B3BO8qPDtdIqV34ErS&#10;UFpHuBjmZ1L49J+lgHIfCx386i06uH+j6BPY1SiwEzgPOiRMWmV+YNRDt6kwPB9iGEbigwTLF2me&#10;+/YUFvl4msHCnJ9szk+IrAGqwg6jYbpwQ0vbacO3LURKgzBS+bfc8GBh/4SGrCB/v4COEpgcup9v&#10;WefrcOu5R89/AwAA//8DAFBLAwQUAAYACAAAACEA51i7sdkAAAADAQAADwAAAGRycy9kb3ducmV2&#10;LnhtbEyPQUvDQBCF74L/YRnBi9iNORSJmRQpiEWEYqo9b7NjEszOptltEv+9Uy96efB4w3vf5KvZ&#10;dWqkIbSeEe4WCSjiytuWa4T33dPtPagQDVvTeSaEbwqwKi4vcpNZP/EbjWWslZRwyAxCE2OfaR2q&#10;hpwJC98TS/bpB2ei2KHWdjCTlLtOp0my1M60LAuN6WndUPVVnhzCVG3H/e71WW9v9hvPx81xXX68&#10;IF5fzY8PoCLN8e8YzviCDoUwHfyJbVAdgjwSf/WcLcUdENI0AV3k+j978QMAAP//AwBQSwECLQAU&#10;AAYACAAAACEA5JnDwPsAAADhAQAAEwAAAAAAAAAAAAAAAAAAAAAAW0NvbnRlbnRfVHlwZXNdLnht&#10;bFBLAQItABQABgAIAAAAIQAjsmrh1wAAAJQBAAALAAAAAAAAAAAAAAAAACwBAABfcmVscy8ucmVs&#10;c1BLAQItABQABgAIAAAAIQBxSOFm1wIAAOsFAAAOAAAAAAAAAAAAAAAAACwCAABkcnMvZTJvRG9j&#10;LnhtbFBLAQItABQABgAIAAAAIQDnWLux2QAAAAMBAAAPAAAAAAAAAAAAAAAAAC8FAABkcnMvZG93&#10;bnJldi54bWxQSwUGAAAAAAQABADzAAAANQYAAAAA&#10;" filled="f" stroked="f">
                <o:lock v:ext="edit" aspectratio="t"/>
                <w10:anchorlock/>
              </v:rect>
            </w:pict>
          </mc:Fallback>
        </mc:AlternateContent>
      </w:r>
      <w:r>
        <w:rPr>
          <w:rFonts w:eastAsia="Times New Roman" w:cs="Times New Roman"/>
        </w:rPr>
        <w:t> </w:t>
      </w:r>
      <w:proofErr w:type="spellStart"/>
      <w:r>
        <w:rPr>
          <w:rFonts w:eastAsia="Times New Roman" w:cs="Times New Roman"/>
        </w:rPr>
        <w:t>Ligue</w:t>
      </w:r>
      <w:proofErr w:type="spellEnd"/>
      <w:r>
        <w:rPr>
          <w:rFonts w:eastAsia="Times New Roman" w:cs="Times New Roman"/>
        </w:rPr>
        <w:t xml:space="preserve"> de </w:t>
      </w:r>
      <w:proofErr w:type="spellStart"/>
      <w:r>
        <w:rPr>
          <w:rFonts w:eastAsia="Times New Roman" w:cs="Times New Roman"/>
        </w:rPr>
        <w:t>l’Enseignement</w:t>
      </w:r>
      <w:proofErr w:type="spellEnd"/>
      <w:r>
        <w:rPr>
          <w:rFonts w:eastAsia="Times New Roman" w:cs="Times New Roman"/>
        </w:rPr>
        <w:t xml:space="preserve"> </w:t>
      </w:r>
      <w:r>
        <w:rPr>
          <w:rFonts w:eastAsia="Times New Roman" w:cs="Times New Roman"/>
        </w:rPr>
        <w:br/>
      </w:r>
      <w:r>
        <w:rPr>
          <w:rFonts w:eastAsia="Times New Roman" w:cs="Times New Roman"/>
          <w:noProof/>
          <w:lang w:val="en-US"/>
        </w:rPr>
        <mc:AlternateContent>
          <mc:Choice Requires="wps">
            <w:drawing>
              <wp:inline distT="0" distB="0" distL="0" distR="0" wp14:anchorId="690366D4" wp14:editId="47EE9DF4">
                <wp:extent cx="101600" cy="139700"/>
                <wp:effectExtent l="0" t="0" r="0" b="0"/>
                <wp:docPr id="6" name="AutoShape 3" descr="http://www.fnlp.fr/squelettes-dist/puc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http://www.fnlp.fr/squelettes-dist/puce.gif" style="width: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MLcdgCAADrBQAADgAAAGRycy9lMm9Eb2MueG1srFTLbtswELwX6D8QvMuSHPkhIXKQ+FEUSNsA&#10;aT+AFimLKEWyJG05DfrvXVK2Yyc9tdWB4EuzO7PDvb7ZtwLtmLFcyRKngwQjJitFudyU+NvXVTTF&#10;yDoiKRFKshI/MYtvZu/fXXe6YEPVKEGZQQAibdHpEjfO6SKObdWwltiB0kzCYa1MSxwszSamhnSA&#10;3op4mCTjuFOGaqMqZi3sLvpDPAv4dc0q96WuLXNIlBhyc2E0YVz7MZ5dk2JjiG54dUiD/EUWLeES&#10;gp6gFsQRtDX8DVTLK6Osqt2gUm2s6ppXLHAANmnyis1jQzQLXEAcq08y2f8HW33ePRjEaYnHGEnS&#10;Qolut06FyOgKI8psBXIdytJ13aCWQg9qE9sfWyaYc8xGlFsX623FBhtee0k7bQtAftQPxoti9b2q&#10;vlsk1bwhcsNurYbCgF0g5HHLGNU1jFDglnqI+ALDLyygoXX3SVFIkkCSQfB9bVofA6RE+1DXp1Nd&#10;2d6hCjbTJB0nUP0KjtKrfAJzH4EUx5+1se4DUy3ykxIbyC6Ak909MAtXj1d8LKlWXAjYJ4WQFxuA&#10;2e9AaPjVn/kkghOe8yRfTpfTLMqG42WUJZRGt6t5Fo1X6WS0uFrM54v0l4+bZkXDKWXShzm6Ms1O&#10;ZTi+jj+a6fA+ej+dfGmV4NTD+ZSs2aznwqAdgVexCt9BkLNr8WUaQQTg8opSOsySu2EercbTSZTV&#10;2SgCeadRkuZ3+TjJ8myxuqR0zyX7d0qoK3E+Go5Clc6SfsUtCd9bbqRouYO+I3hb4unpEim8A5eS&#10;htI6wkU/P5PCp/8iBZT7WOjgV2/R3v1rRZ/ArkaBncB50CFh0ijzE6MOuk2J4fkQwzASHyVYPk+z&#10;zLensMhGkyEszPnJ+vyEyAqgSuww6qdz17e0rTZ800CkNAgjlX/LNQ8W9k+ozwry9wvoKIHJofv5&#10;lnW+DrdeevTsNwAAAP//AwBQSwMEFAAGAAgAAAAhAOdYu7HZAAAAAwEAAA8AAABkcnMvZG93bnJl&#10;di54bWxMj0FLw0AQhe+C/2EZwYvYjTkUiZkUKYhFhGKqPW+zYxLMzqbZbRL/vVMvennweMN73+Sr&#10;2XVqpCG0nhHuFgko4srblmuE993T7T2oEA1b03kmhG8KsCouL3KTWT/xG41lrJWUcMgMQhNjn2kd&#10;qoacCQvfE0v26Qdnotih1nYwk5S7TqdJstTOtCwLjelp3VD1VZ4cwlRtx/3u9Vlvb/Ybz8fNcV1+&#10;vCBeX82PD6AizfHvGM74gg6FMB38iW1QHYI8En/1nC3FHRDSNAFd5Po/e/EDAAD//wMAUEsBAi0A&#10;FAAGAAgAAAAhAOSZw8D7AAAA4QEAABMAAAAAAAAAAAAAAAAAAAAAAFtDb250ZW50X1R5cGVzXS54&#10;bWxQSwECLQAUAAYACAAAACEAI7Jq4dcAAACUAQAACwAAAAAAAAAAAAAAAAAsAQAAX3JlbHMvLnJl&#10;bHNQSwECLQAUAAYACAAAACEAxFMLcdgCAADrBQAADgAAAAAAAAAAAAAAAAAsAgAAZHJzL2Uyb0Rv&#10;Yy54bWxQSwECLQAUAAYACAAAACEA51i7sdkAAAADAQAADwAAAAAAAAAAAAAAAAAwBQAAZHJzL2Rv&#10;d25yZXYueG1sUEsFBgAAAAAEAAQA8wAAADYGAAAAAA==&#10;" filled="f" stroked="f">
                <o:lock v:ext="edit" aspectratio="t"/>
                <w10:anchorlock/>
              </v:rect>
            </w:pict>
          </mc:Fallback>
        </mc:AlternateContent>
      </w:r>
      <w:r w:rsidR="00B266D8">
        <w:rPr>
          <w:rFonts w:eastAsia="Times New Roman" w:cs="Times New Roman"/>
        </w:rPr>
        <w:t> </w:t>
      </w:r>
      <w:proofErr w:type="spellStart"/>
      <w:r w:rsidR="00B266D8">
        <w:rPr>
          <w:rFonts w:eastAsia="Times New Roman" w:cs="Times New Roman"/>
        </w:rPr>
        <w:t>Ligue</w:t>
      </w:r>
      <w:proofErr w:type="spellEnd"/>
      <w:r w:rsidR="00B266D8">
        <w:rPr>
          <w:rFonts w:eastAsia="Times New Roman" w:cs="Times New Roman"/>
        </w:rPr>
        <w:t xml:space="preserve"> des </w:t>
      </w:r>
      <w:proofErr w:type="spellStart"/>
      <w:r w:rsidR="00B266D8">
        <w:rPr>
          <w:rFonts w:eastAsia="Times New Roman" w:cs="Times New Roman"/>
        </w:rPr>
        <w:t>Droits</w:t>
      </w:r>
      <w:proofErr w:type="spellEnd"/>
      <w:r w:rsidR="00B266D8">
        <w:rPr>
          <w:rFonts w:eastAsia="Times New Roman" w:cs="Times New Roman"/>
        </w:rPr>
        <w:t xml:space="preserve"> de </w:t>
      </w:r>
      <w:proofErr w:type="spellStart"/>
      <w:r w:rsidR="00B266D8">
        <w:rPr>
          <w:rFonts w:eastAsia="Times New Roman" w:cs="Times New Roman"/>
        </w:rPr>
        <w:t>l’Homme</w:t>
      </w:r>
      <w:proofErr w:type="spellEnd"/>
      <w:r>
        <w:rPr>
          <w:rFonts w:eastAsia="Times New Roman" w:cs="Times New Roman"/>
        </w:rPr>
        <w:br/>
      </w:r>
      <w:r>
        <w:rPr>
          <w:rFonts w:eastAsia="Times New Roman" w:cs="Times New Roman"/>
          <w:noProof/>
          <w:lang w:val="en-US"/>
        </w:rPr>
        <mc:AlternateContent>
          <mc:Choice Requires="wps">
            <w:drawing>
              <wp:inline distT="0" distB="0" distL="0" distR="0" wp14:anchorId="428CC9DA" wp14:editId="34F69E9F">
                <wp:extent cx="101600" cy="139700"/>
                <wp:effectExtent l="0" t="0" r="0" b="0"/>
                <wp:docPr id="5" name="AutoShape 4" descr="http://www.fnlp.fr/squelettes-dist/puc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http://www.fnlp.fr/squelettes-dist/puce.gif" style="width: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xySdcCAADrBQAADgAAAGRycy9lMm9Eb2MueG1srFTLbtswELwX6D8QvMuSHPkhIXKQ+FEUSNsA&#10;aT+AJimLqESyJG05DfrvXVK2Yyc9tdWB4EuzO7PDvb7Ztw3acWOFkiVOBwlGXFLFhNyU+NvXVTTF&#10;yDoiGWmU5CV+4hbfzN6/u+50wYeqVg3jBgGItEWnS1w7p4s4trTmLbEDpbmEw0qZljhYmk3MDOkA&#10;vW3iYZKM404Zpo2i3FrYXfSHeBbwq4pT96WqLHeoKTHk5sJowrj2Yzy7JsXGEF0LekiD/EUWLRES&#10;gp6gFsQRtDXiDVQrqFFWVW5AVRurqhKUBw7AJk1esXmsieaBC4hj9Ukm+/9g6efdg0GClXiEkSQt&#10;lOh261SIjDKMGLcU5DqUpeu6QSUbPahMbH9secOd4zZiwrpYbykfbETlJe20LQD5UT8YL4rV94p+&#10;t0iqeU3kht9aDYUBu0DI45Yxqqs5YcAt9RDxBYZfWEBD6+6TYpAkgSSD4PvKtD4GSIn2oa5Pp7ry&#10;vUMUNtMkHSdQfQpH6VU+gbmPQIrjz9pY94GrFvlJiQ1kF8DJ7h6YhavHKz6WVCvRNLBPikZebABm&#10;vwOh4Vd/5pMITnjOk3w5XU6zKBuOl1GWMBbdruZZNF6lk9HiajGfL9JfPm6aFbVgjEsf5ujKNDuV&#10;4fg6/mimw/vo/XTypVWNYB7Op2TNZj1vDNoReBWr8B0EObsWX6YRRAAuryilwyy5G+bRajydRFmV&#10;jSKQdxolaX6Xj5MszxarS0r3QvJ/p4S6Euej4ShU6SzpV9yS8L3lRopWOOg7jWhLPD1dIoV34FKy&#10;UFpHRNPPz6Tw6b9IAeU+Fjr41Vu0d/9asSewq1FgJ3AedEiY1Mr8xKiDblNieD7EcIyajxIsn6dZ&#10;5ttTWGSjyRAW5vxkfX5CJAWoEjuM+unc9S1tq43Y1BApDcJI5d9yJYKF/RPqs4L8/QI6SmBy6H6+&#10;ZZ2vw62XHj37DQAA//8DAFBLAwQUAAYACAAAACEA51i7sdkAAAADAQAADwAAAGRycy9kb3ducmV2&#10;LnhtbEyPQUvDQBCF74L/YRnBi9iNORSJmRQpiEWEYqo9b7NjEszOptltEv+9Uy96efB4w3vf5KvZ&#10;dWqkIbSeEe4WCSjiytuWa4T33dPtPagQDVvTeSaEbwqwKi4vcpNZP/EbjWWslZRwyAxCE2OfaR2q&#10;hpwJC98TS/bpB2ei2KHWdjCTlLtOp0my1M60LAuN6WndUPVVnhzCVG3H/e71WW9v9hvPx81xXX68&#10;IF5fzY8PoCLN8e8YzviCDoUwHfyJbVAdgjwSf/WcLcUdENI0AV3k+j978QMAAP//AwBQSwECLQAU&#10;AAYACAAAACEA5JnDwPsAAADhAQAAEwAAAAAAAAAAAAAAAAAAAAAAW0NvbnRlbnRfVHlwZXNdLnht&#10;bFBLAQItABQABgAIAAAAIQAjsmrh1wAAAJQBAAALAAAAAAAAAAAAAAAAACwBAABfcmVscy8ucmVs&#10;c1BLAQItABQABgAIAAAAIQA9THJJ1wIAAOsFAAAOAAAAAAAAAAAAAAAAACwCAABkcnMvZTJvRG9j&#10;LnhtbFBLAQItABQABgAIAAAAIQDnWLux2QAAAAMBAAAPAAAAAAAAAAAAAAAAAC8FAABkcnMvZG93&#10;bnJldi54bWxQSwUGAAAAAAQABADzAAAANQYAAAAA&#10;" filled="f" stroked="f">
                <o:lock v:ext="edit" aspectratio="t"/>
                <w10:anchorlock/>
              </v:rect>
            </w:pict>
          </mc:Fallback>
        </mc:AlternateContent>
      </w:r>
      <w:r>
        <w:rPr>
          <w:rFonts w:eastAsia="Times New Roman" w:cs="Times New Roman"/>
        </w:rPr>
        <w:t xml:space="preserve"> Union </w:t>
      </w:r>
      <w:proofErr w:type="spellStart"/>
      <w:r>
        <w:rPr>
          <w:rFonts w:eastAsia="Times New Roman" w:cs="Times New Roman"/>
        </w:rPr>
        <w:t>Rationaliste</w:t>
      </w:r>
      <w:proofErr w:type="spellEnd"/>
      <w:r>
        <w:rPr>
          <w:rFonts w:eastAsia="Times New Roman" w:cs="Times New Roman"/>
        </w:rPr>
        <w:t xml:space="preserve"> </w:t>
      </w:r>
      <w:r>
        <w:rPr>
          <w:rFonts w:eastAsia="Times New Roman" w:cs="Times New Roman"/>
        </w:rPr>
        <w:br/>
      </w:r>
      <w:r>
        <w:rPr>
          <w:rFonts w:eastAsia="Times New Roman" w:cs="Times New Roman"/>
          <w:noProof/>
          <w:lang w:val="en-US"/>
        </w:rPr>
        <mc:AlternateContent>
          <mc:Choice Requires="wps">
            <w:drawing>
              <wp:inline distT="0" distB="0" distL="0" distR="0" wp14:anchorId="2E288D2F" wp14:editId="59BE17CE">
                <wp:extent cx="101600" cy="139700"/>
                <wp:effectExtent l="0" t="0" r="0" b="0"/>
                <wp:docPr id="4" name="AutoShape 5" descr="http://www.fnlp.fr/squelettes-dist/puc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tion: http://www.fnlp.fr/squelettes-dist/puce.gif" style="width: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FeYXtcCAADrBQAADgAAAGRycy9lMm9Eb2MueG1srFTLbtswELwX6D8QvMuSHPkhIXKQ+FEUSNsA&#10;aT+AJimLqESyJG05DfrvXVK2Yyc9tdWB4EuzO7PDvb7Ztw3acWOFkiVOBwlGXFLFhNyU+NvXVTTF&#10;yDoiGWmU5CV+4hbfzN6/u+50wYeqVg3jBgGItEWnS1w7p4s4trTmLbEDpbmEw0qZljhYmk3MDOkA&#10;vW3iYZKM404Zpo2i3FrYXfSHeBbwq4pT96WqLHeoKTHk5sJowrj2Yzy7JsXGEF0LekiD/EUWLRES&#10;gp6gFsQRtDXiDVQrqFFWVW5AVRurqhKUBw7AJk1esXmsieaBC4hj9Ukm+/9g6efdg0GClTjDSJIW&#10;SnS7dSpERiOMGLcU5DqUpeu6QSUbPahMbH9secOd4zZiwrpYbykfbETlJe20LQD5UT8YL4rV94p+&#10;t0iqeU3kht9aDYUBu0DI45Yxqqs5YcAt9RDxBYZfWEBD6+6TYpAkgSSD4PvKtD4GSIn2oa5Pp7ry&#10;vUMUNtMkHSdQfQpH6VU+gbmPQIrjz9pY94GrFvlJiQ1kF8DJ7h6YhavHKz6WVCvRNLBPikZebABm&#10;vwOh4Vd/5pMITnjOk3w5XU6zKBuOl1GWMBbdruZZNF6lk9HiajGfL9JfPm6aFbVgjEsf5ujKNDuV&#10;4fg6/mimw/vo/XTypVWNYB7Op2TNZj1vDNoReBWr8B0EObsWX6YRRAAuryilwyy5G+bRajydRFmV&#10;jSKQdxolaX6Xj5MszxarS0r3QvJ/p4S6Euej4ShU6SzpV9yS8L3lRopWOOg7jWhLPD1dIoV34FKy&#10;UFpHRNPPz6Tw6b9IAeU+Fjr41Vu0d/9asSewq1FgJ3AedEiY1Mr8xKiDblNieD7EcIyajxIsn6dZ&#10;5ttTWGSjyRAW5vxkfX5CJAWoEjuM+unc9S1tq43Y1BApDcJI5d9yJYKF/RPqs4L8/QI6SmBy6H6+&#10;ZZ2vw62XHj37DQAA//8DAFBLAwQUAAYACAAAACEA51i7sdkAAAADAQAADwAAAGRycy9kb3ducmV2&#10;LnhtbEyPQUvDQBCF74L/YRnBi9iNORSJmRQpiEWEYqo9b7NjEszOptltEv+9Uy96efB4w3vf5KvZ&#10;dWqkIbSeEe4WCSjiytuWa4T33dPtPagQDVvTeSaEbwqwKi4vcpNZP/EbjWWslZRwyAxCE2OfaR2q&#10;hpwJC98TS/bpB2ei2KHWdjCTlLtOp0my1M60LAuN6WndUPVVnhzCVG3H/e71WW9v9hvPx81xXX68&#10;IF5fzY8PoCLN8e8YzviCDoUwHfyJbVAdgjwSf/WcLcUdENI0AV3k+j978QMAAP//AwBQSwECLQAU&#10;AAYACAAAACEA5JnDwPsAAADhAQAAEwAAAAAAAAAAAAAAAAAAAAAAW0NvbnRlbnRfVHlwZXNdLnht&#10;bFBLAQItABQABgAIAAAAIQAjsmrh1wAAAJQBAAALAAAAAAAAAAAAAAAAACwBAABfcmVscy8ucmVs&#10;c1BLAQItABQABgAIAAAAIQCIV5he1wIAAOsFAAAOAAAAAAAAAAAAAAAAACwCAABkcnMvZTJvRG9j&#10;LnhtbFBLAQItABQABgAIAAAAIQDnWLux2QAAAAMBAAAPAAAAAAAAAAAAAAAAAC8FAABkcnMvZG93&#10;bnJldi54bWxQSwUGAAAAAAQABADzAAAANQYAAAAA&#10;" filled="f" stroked="f">
                <o:lock v:ext="edit" aspectratio="t"/>
                <w10:anchorlock/>
              </v:rect>
            </w:pict>
          </mc:Fallback>
        </mc:AlternateContent>
      </w:r>
      <w:r>
        <w:rPr>
          <w:rFonts w:eastAsia="Times New Roman" w:cs="Times New Roman"/>
        </w:rPr>
        <w:t> </w:t>
      </w:r>
      <w:proofErr w:type="spellStart"/>
      <w:r>
        <w:rPr>
          <w:rFonts w:eastAsia="Times New Roman" w:cs="Times New Roman"/>
        </w:rPr>
        <w:t>Conseil</w:t>
      </w:r>
      <w:proofErr w:type="spellEnd"/>
      <w:r>
        <w:rPr>
          <w:rFonts w:eastAsia="Times New Roman" w:cs="Times New Roman"/>
        </w:rPr>
        <w:t xml:space="preserve"> National des A</w:t>
      </w:r>
      <w:r w:rsidR="00B266D8">
        <w:rPr>
          <w:rFonts w:eastAsia="Times New Roman" w:cs="Times New Roman"/>
        </w:rPr>
        <w:t xml:space="preserve">ssociations </w:t>
      </w:r>
      <w:proofErr w:type="spellStart"/>
      <w:r w:rsidR="00B266D8">
        <w:rPr>
          <w:rFonts w:eastAsia="Times New Roman" w:cs="Times New Roman"/>
        </w:rPr>
        <w:t>Familiales</w:t>
      </w:r>
      <w:proofErr w:type="spellEnd"/>
      <w:r w:rsidR="00B266D8">
        <w:rPr>
          <w:rFonts w:eastAsia="Times New Roman" w:cs="Times New Roman"/>
        </w:rPr>
        <w:t xml:space="preserve"> </w:t>
      </w:r>
      <w:proofErr w:type="spellStart"/>
      <w:r w:rsidR="00B266D8">
        <w:rPr>
          <w:rFonts w:eastAsia="Times New Roman" w:cs="Times New Roman"/>
        </w:rPr>
        <w:t>Laïques</w:t>
      </w:r>
      <w:proofErr w:type="spellEnd"/>
      <w:r>
        <w:rPr>
          <w:rFonts w:eastAsia="Times New Roman" w:cs="Times New Roman"/>
        </w:rPr>
        <w:br/>
      </w:r>
      <w:r>
        <w:rPr>
          <w:rFonts w:eastAsia="Times New Roman" w:cs="Times New Roman"/>
          <w:noProof/>
          <w:lang w:val="en-US"/>
        </w:rPr>
        <mc:AlternateContent>
          <mc:Choice Requires="wps">
            <w:drawing>
              <wp:inline distT="0" distB="0" distL="0" distR="0" wp14:anchorId="64BD0782" wp14:editId="7DD118EB">
                <wp:extent cx="101600" cy="139700"/>
                <wp:effectExtent l="0" t="0" r="0" b="0"/>
                <wp:docPr id="3" name="AutoShape 6" descr="http://www.fnlp.fr/squelettes-dist/puc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tion: http://www.fnlp.fr/squelettes-dist/puce.gif" style="width: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ZJOdgCAADrBQAADgAAAGRycy9lMm9Eb2MueG1srFTLbtswELwX6D8QvMuSHPkhIXKQ+FEUSNsA&#10;aT+AFimLKEWyJG05DfrvXVK2Yyc9tdWB4EuzO7PDvb7ZtwLtmLFcyRKngwQjJitFudyU+NvXVTTF&#10;yDoiKRFKshI/MYtvZu/fXXe6YEPVKEGZQQAibdHpEjfO6SKObdWwltiB0kzCYa1MSxwszSamhnSA&#10;3op4mCTjuFOGaqMqZi3sLvpDPAv4dc0q96WuLXNIlBhyc2E0YVz7MZ5dk2JjiG54dUiD/EUWLeES&#10;gp6gFsQRtDX8DVTLK6Osqt2gUm2s6ppXLHAANmnyis1jQzQLXEAcq08y2f8HW33ePRjEaYmvMJKk&#10;hRLdbp0KkdEYI8psBXIdytJ13aCWQg9qE9sfWyaYc8xGlFsX623FBhtee0k7bQtAftQPxoti9b2q&#10;vlsk1bwhcsNurYbCgF0g5HHLGNU1jFDglnqI+ALDLyygoXX3SVFIkkCSQfB9bVofA6RE+1DXp1Nd&#10;2d6hCjbTJB0nUP0KjtKrfAJzH4EUx5+1se4DUy3ykxIbyC6Ak909MAtXj1d8LKlWXAjYJ4WQFxuA&#10;2e9AaPjVn/kkghOe8yRfTpfTLMqG42WUJZRGt6t5Fo1X6WS0uFrM54v0l4+bZkXDKWXShzm6Ms1O&#10;ZTi+jj+a6fA+ej+dfGmV4NTD+ZSs2aznwqAdgVexCt9BkLNr8WUaQQTg8opSOsySu2EercbTSZTV&#10;2SgCeadRkuZ3+TjJ8myxuqR0zyX7d0qoK3E+Go5Clc6SfsUtCd9bbqRouYO+I3hb4unpEim8A5eS&#10;htI6wkU/P5PCp/8iBZT7WOjgV2/R3v1rRZ/ArkaBncB50CFh0ijzE6MOuk2J4fkQwzASHyVYPk+z&#10;zLensMhGkyEszPnJ+vyEyAqgSuww6qdz17e0rTZ800CkNAgjlX/LNQ8W9k+ozwry9wvoKIHJofv5&#10;lnW+DrdeevTsNwAAAP//AwBQSwMEFAAGAAgAAAAhAOdYu7HZAAAAAwEAAA8AAABkcnMvZG93bnJl&#10;di54bWxMj0FLw0AQhe+C/2EZwYvYjTkUiZkUKYhFhGKqPW+zYxLMzqbZbRL/vVMvennweMN73+Sr&#10;2XVqpCG0nhHuFgko4srblmuE993T7T2oEA1b03kmhG8KsCouL3KTWT/xG41lrJWUcMgMQhNjn2kd&#10;qoacCQvfE0v26Qdnotih1nYwk5S7TqdJstTOtCwLjelp3VD1VZ4cwlRtx/3u9Vlvb/Ybz8fNcV1+&#10;vCBeX82PD6AizfHvGM74gg6FMB38iW1QHYI8En/1nC3FHRDSNAFd5Po/e/EDAAD//wMAUEsBAi0A&#10;FAAGAAgAAAAhAOSZw8D7AAAA4QEAABMAAAAAAAAAAAAAAAAAAAAAAFtDb250ZW50X1R5cGVzXS54&#10;bWxQSwECLQAUAAYACAAAACEAI7Jq4dcAAACUAQAACwAAAAAAAAAAAAAAAAAsAQAAX3JlbHMvLnJl&#10;bHNQSwECLQAUAAYACAAAACEApSZJOdgCAADrBQAADgAAAAAAAAAAAAAAAAAsAgAAZHJzL2Uyb0Rv&#10;Yy54bWxQSwECLQAUAAYACAAAACEA51i7sdkAAAADAQAADwAAAAAAAAAAAAAAAAAwBQAAZHJzL2Rv&#10;d25yZXYueG1sUEsFBgAAAAAEAAQA8wAAADYGAAAAAA==&#10;" filled="f" stroked="f">
                <o:lock v:ext="edit" aspectratio="t"/>
                <w10:anchorlock/>
              </v:rect>
            </w:pict>
          </mc:Fallback>
        </mc:AlternateContent>
      </w:r>
      <w:r>
        <w:rPr>
          <w:rFonts w:eastAsia="Times New Roman" w:cs="Times New Roman"/>
        </w:rPr>
        <w:t> </w:t>
      </w:r>
      <w:proofErr w:type="spellStart"/>
      <w:r>
        <w:rPr>
          <w:rFonts w:eastAsia="Times New Roman" w:cs="Times New Roman"/>
        </w:rPr>
        <w:t>Mouvement</w:t>
      </w:r>
      <w:proofErr w:type="spellEnd"/>
      <w:r w:rsidR="00B266D8">
        <w:rPr>
          <w:rFonts w:eastAsia="Times New Roman" w:cs="Times New Roman"/>
        </w:rPr>
        <w:t xml:space="preserve"> « Europe et Laïcité »</w:t>
      </w:r>
      <w:r>
        <w:rPr>
          <w:rFonts w:eastAsia="Times New Roman" w:cs="Times New Roman"/>
        </w:rPr>
        <w:br/>
      </w:r>
      <w:r>
        <w:rPr>
          <w:rFonts w:eastAsia="Times New Roman" w:cs="Times New Roman"/>
          <w:noProof/>
          <w:lang w:val="en-US"/>
        </w:rPr>
        <mc:AlternateContent>
          <mc:Choice Requires="wps">
            <w:drawing>
              <wp:inline distT="0" distB="0" distL="0" distR="0" wp14:anchorId="42D5F259" wp14:editId="45A5C197">
                <wp:extent cx="101600" cy="139700"/>
                <wp:effectExtent l="0" t="0" r="0" b="0"/>
                <wp:docPr id="2" name="AutoShape 7" descr="http://www.fnlp.fr/squelettes-dist/puc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Description: http://www.fnlp.fr/squelettes-dist/puce.gif" style="width: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2jLtcCAADrBQAADgAAAGRycy9lMm9Eb2MueG1srFTJbtswEL0X6D8QvMtaIi8SIgepl6JA2gZI&#10;+wG0SFlEKZIlaStp0X/vkLIdO+mprQ4EN72Z9+Zxrm8eO4H2zFiuZIXTUYIRk7WiXG4r/PXLOpph&#10;ZB2RlAglWYWfmMU387dvrntdsky1SlBmEIBIW/a6wq1zuoxjW7esI3akNJNw2CjTEQdLs42pIT2g&#10;dyLOkmQS98pQbVTNrIXd5XCI5wG/aVjtPjeNZQ6JCkNuLowmjBs/xvNrUm4N0S2vD2mQv8iiI1xC&#10;0BPUkjiCdoa/gup4bZRVjRvVqotV0/CaBQ7AJk1esHloiWaBC4hj9Ukm+/9g60/7e4M4rXCGkSQd&#10;lOh251SIjKYYUWZrkOtQlr7vR40UetSY2H7fMcGcYzai3LpY72o22vLGS9prWwLyg743XhSr71T9&#10;zSKpFi2RW3ZrNRQG7AIhj1vGqL5lhAK31EPEFxh+YQENbfqPikKSBJIMgj82pvMxQEr0GOr6dKor&#10;e3Sohs00SScJVL+Go/SqmMLcRyDl8WdtrHvPVIf8pMIGsgvgZH8HzMLV4xUfS6o1FwL2SSnkxQZg&#10;DjsQGn71Zz6J4ISfRVKsZqtZHuXZZBXlCaXR7XqRR5N1Oh0vr5aLxTL95eOmedlySpn0YY6uTPNT&#10;GY6v449mOryPwU8nX1olOPVwPiVrtpuFMGhP4FWsw3cQ5OxafJlGEAG4vKCUZnnyLiui9WQ2jfIm&#10;H0cg7yxK0uJdMUnyIl+uLyndccn+nRLqK1yMs3Go0lnSL7gl4XvNjZQdd9B3BO8qPDtdIqV34ErS&#10;UFpHuBjmZ1L49J+lgHIfCx386i06uH+j6BPY1SiwEzgPOiRMWmV+YNRDt6kwPB9iGEbigwTLF2me&#10;+/YUFvl4msHCnJ9szk+IrAGqwg6jYbpwQ0vbacO3LURKgzBS+bfc8GBh/4SGrCB/v4COEpgcup9v&#10;WefrcOu5R89/AwAA//8DAFBLAwQUAAYACAAAACEA51i7sdkAAAADAQAADwAAAGRycy9kb3ducmV2&#10;LnhtbEyPQUvDQBCF74L/YRnBi9iNORSJmRQpiEWEYqo9b7NjEszOptltEv+9Uy96efB4w3vf5KvZ&#10;dWqkIbSeEe4WCSjiytuWa4T33dPtPagQDVvTeSaEbwqwKi4vcpNZP/EbjWWslZRwyAxCE2OfaR2q&#10;hpwJC98TS/bpB2ei2KHWdjCTlLtOp0my1M60LAuN6WndUPVVnhzCVG3H/e71WW9v9hvPx81xXX68&#10;IF5fzY8PoCLN8e8YzviCDoUwHfyJbVAdgjwSf/WcLcUdENI0AV3k+j978QMAAP//AwBQSwECLQAU&#10;AAYACAAAACEA5JnDwPsAAADhAQAAEwAAAAAAAAAAAAAAAAAAAAAAW0NvbnRlbnRfVHlwZXNdLnht&#10;bFBLAQItABQABgAIAAAAIQAjsmrh1wAAAJQBAAALAAAAAAAAAAAAAAAAACwBAABfcmVscy8ucmVs&#10;c1BLAQItABQABgAIAAAAIQAQPaMu1wIAAOsFAAAOAAAAAAAAAAAAAAAAACwCAABkcnMvZTJvRG9j&#10;LnhtbFBLAQItABQABgAIAAAAIQDnWLux2QAAAAMBAAAPAAAAAAAAAAAAAAAAAC8FAABkcnMvZG93&#10;bnJldi54bWxQSwUGAAAAAAQABADzAAAANQYAAAAA&#10;" filled="f" stroked="f">
                <o:lock v:ext="edit" aspectratio="t"/>
                <w10:anchorlock/>
              </v:rect>
            </w:pict>
          </mc:Fallback>
        </mc:AlternateContent>
      </w:r>
      <w:r>
        <w:rPr>
          <w:rFonts w:eastAsia="Times New Roman" w:cs="Times New Roman"/>
        </w:rPr>
        <w:t xml:space="preserve"> Union des </w:t>
      </w:r>
      <w:proofErr w:type="spellStart"/>
      <w:r>
        <w:rPr>
          <w:rFonts w:eastAsia="Times New Roman" w:cs="Times New Roman"/>
        </w:rPr>
        <w:t>Athées</w:t>
      </w:r>
      <w:proofErr w:type="spellEnd"/>
      <w:r>
        <w:rPr>
          <w:rFonts w:eastAsia="Times New Roman" w:cs="Times New Roman"/>
        </w:rPr>
        <w:t xml:space="preserve"> </w:t>
      </w:r>
      <w:r>
        <w:rPr>
          <w:rFonts w:eastAsia="Times New Roman" w:cs="Times New Roman"/>
        </w:rPr>
        <w:br/>
      </w:r>
      <w:r>
        <w:rPr>
          <w:rFonts w:eastAsia="Times New Roman" w:cs="Times New Roman"/>
          <w:noProof/>
          <w:lang w:val="en-US"/>
        </w:rPr>
        <mc:AlternateContent>
          <mc:Choice Requires="wps">
            <w:drawing>
              <wp:inline distT="0" distB="0" distL="0" distR="0" wp14:anchorId="24BF1E4B" wp14:editId="3D5FDF98">
                <wp:extent cx="101600" cy="139700"/>
                <wp:effectExtent l="0" t="0" r="0" b="0"/>
                <wp:docPr id="1" name="AutoShape 8" descr="http://www.fnlp.fr/squelettes-dist/puc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Description: http://www.fnlp.fr/squelettes-dist/puce.gif" style="width: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RUFtUCAADrBQAADgAAAGRycy9lMm9Eb2MueG1srFTLbtswELwX6D8QvMuSHPkhIXKQ+FEUSNsA&#10;aT+AFimLKEWyJG05DfrvXVK2Yyc9tdWB4EuzOzvDvb7ZtwLtmLFcyRKngwQjJitFudyU+NvXVTTF&#10;yDoiKRFKshI/MYtvZu/fXXe6YEPVKEGZQQAibdHpEjfO6SKObdWwltiB0kzCYa1MSxwszSamhnSA&#10;3op4mCTjuFOGaqMqZi3sLvpDPAv4dc0q96WuLXNIlBhyc2E0YVz7MZ5dk2JjiG54dUiD/EUWLeES&#10;gp6gFsQRtDX8DVTLK6Osqt2gUm2s6ppXLHAANmnyis1jQzQLXKA4Vp/KZP8fbPV592AQp6AdRpK0&#10;INHt1qkQGYF2lNkKynWQpeu6QS2FHtQmtj+2TDDnmI0oty7W24oNNrz2Je20LQD5UT8YXxSr71X1&#10;3SKp5g2RG3ZrNQjThzxuGaO6hhEK3FIPEV9g+IUFNLTuPikKSRJIMhR8X5vWx4BSon3Q9emkK9s7&#10;VMFmmqTjBNSv4Ci9yicw9xFIcfxZG+s+MNUiPymxgewCONndA7Nw9XjFx5JqxYWAfVIIebEBmP0O&#10;hIZf/ZlPIjjhOU/y5XQ5zaJsOF5GWUJpdLuaZ9F4lU5Gi6vFfL5If/m4aVY0nFImfZijK9PsJMPx&#10;dfzRTIf30fvp5EurBKcezqdkzWY9FwbtCLyKVfgOBTm7Fl+mEYoAXF5RSodZcjfMo9V4OomyOhtF&#10;UN5plKT5XT5OsjxbrC4p3XPJ/p0S6kqcj4ajoNJZ0q+4JeF7y40ULXfQdwRvSzw9XSKFd+BS0iCt&#10;I1z087NS+PRfSgFyH4UOfvUW7d2/VvQJ7GoU2AmcBx0SJo0yPzHqoNuUGJ4PMQwj8VGC5fM0y3x7&#10;CotsNBnCwpyfrM9PiKwAqsQOo346d31L22rDNw1ESkNhpPJvuebBwv4J9VlB/n4BHSUwOXQ/37LO&#10;1+HWS4+e/QYAAP//AwBQSwMEFAAGAAgAAAAhAOdYu7HZAAAAAwEAAA8AAABkcnMvZG93bnJldi54&#10;bWxMj0FLw0AQhe+C/2EZwYvYjTkUiZkUKYhFhGKqPW+zYxLMzqbZbRL/vVMvennweMN73+Sr2XVq&#10;pCG0nhHuFgko4srblmuE993T7T2oEA1b03kmhG8KsCouL3KTWT/xG41lrJWUcMgMQhNjn2kdqoac&#10;CQvfE0v26Qdnotih1nYwk5S7TqdJstTOtCwLjelp3VD1VZ4cwlRtx/3u9Vlvb/Ybz8fNcV1+vCBe&#10;X82PD6AizfHvGM74gg6FMB38iW1QHYI8En/1nC3FHRDSNAFd5Po/e/EDAAD//wMAUEsBAi0AFAAG&#10;AAgAAAAhAOSZw8D7AAAA4QEAABMAAAAAAAAAAAAAAAAAAAAAAFtDb250ZW50X1R5cGVzXS54bWxQ&#10;SwECLQAUAAYACAAAACEAI7Jq4dcAAACUAQAACwAAAAAAAAAAAAAAAAAsAQAAX3JlbHMvLnJlbHNQ&#10;SwECLQAUAAYACAAAACEApURUFtUCAADrBQAADgAAAAAAAAAAAAAAAAAsAgAAZHJzL2Uyb0RvYy54&#10;bWxQSwECLQAUAAYACAAAACEA51i7sdkAAAADAQAADwAAAAAAAAAAAAAAAAAtBQAAZHJzL2Rvd25y&#10;ZXYueG1sUEsFBgAAAAAEAAQA8wAAADMGAAAAAA==&#10;" filled="f" stroked="f">
                <o:lock v:ext="edit" aspectratio="t"/>
                <w10:anchorlock/>
              </v:rect>
            </w:pict>
          </mc:Fallback>
        </mc:AlternateContent>
      </w:r>
      <w:r w:rsidR="000E293E">
        <w:rPr>
          <w:rFonts w:eastAsia="Times New Roman" w:cs="Times New Roman"/>
        </w:rPr>
        <w:t xml:space="preserve"> Association </w:t>
      </w:r>
      <w:r w:rsidR="000E293E" w:rsidRPr="000E293E">
        <w:rPr>
          <w:rFonts w:eastAsia="Times New Roman" w:cs="Times New Roman"/>
          <w:lang w:val="fr-FR"/>
        </w:rPr>
        <w:t>« Laïcité-Liberté</w:t>
      </w:r>
      <w:r w:rsidR="000E293E">
        <w:rPr>
          <w:rFonts w:eastAsia="Times New Roman" w:cs="Times New Roman"/>
          <w:lang w:val="fr-FR"/>
        </w:rPr>
        <w:t> »</w:t>
      </w:r>
      <w:r w:rsidR="00591DBA" w:rsidRPr="00591DBA">
        <w:t xml:space="preserve"> </w:t>
      </w:r>
      <w:r w:rsidR="00591DBA">
        <w:fldChar w:fldCharType="begin"/>
      </w:r>
      <w:r w:rsidR="005B3942">
        <w:instrText xml:space="preserve"> ADDIN EN.CITE &lt;EndNote&gt;&lt;Cite&gt;&lt;Author&gt;Conte&lt;/Author&gt;&lt;Year&gt;2012&lt;/Year&gt;&lt;RecNum&gt;272&lt;/RecNum&gt;&lt;DisplayText&gt;(Conte 2012)&lt;/DisplayText&gt;&lt;record&gt;&lt;rec-number&gt;272&lt;/rec-number&gt;&lt;foreign-keys&gt;&lt;key app="EN" db-id="p5svzfdw55s0tbe250upz208d20px5fz0p2v" timestamp="1447420192"&gt;272&lt;/key&gt;&lt;/foreign-keys&gt;&lt;ref-type name="Electronic Article"&gt;43&lt;/ref-type&gt;&lt;contributors&gt;&lt;authors&gt;&lt;author&gt;Conte, Charles&lt;/author&gt;&lt;/authors&gt;&lt;/contributors&gt;&lt;titles&gt;&lt;title&gt;Contre le prétendu &amp;quot;délit de blasphème&amp;quot;&lt;/title&gt;&lt;secondary-title&gt;Mediapart&lt;/secondary-title&gt;&lt;/titles&gt;&lt;periodical&gt;&lt;full-title&gt;Mediapart&lt;/full-title&gt;&lt;/periodical&gt;&lt;number&gt;3 octobre&lt;/number&gt;&lt;section&gt;3 octobre&lt;/section&gt;&lt;dates&gt;&lt;year&gt;2012&lt;/year&gt;&lt;/dates&gt;&lt;pub-location&gt;http://blogs.mediapart.fr/edition/laicite/article/031012/contre-le-pretendu-delit-de-blaspheme&lt;/pub-location&gt;&lt;urls&gt;&lt;related-urls&gt;&lt;url&gt;http://blogs.mediapart.fr/edition/laicite/article/031012/contre-le-pretendu-delit-de-blaspheme&lt;/url&gt;&lt;/related-urls&gt;&lt;/urls&gt;&lt;/record&gt;&lt;/Cite&gt;&lt;/EndNote&gt;</w:instrText>
      </w:r>
      <w:r w:rsidR="00591DBA">
        <w:fldChar w:fldCharType="separate"/>
      </w:r>
      <w:r w:rsidR="00591DBA">
        <w:rPr>
          <w:noProof/>
        </w:rPr>
        <w:t>(Conte 2012)</w:t>
      </w:r>
      <w:r w:rsidR="00591DBA">
        <w:fldChar w:fldCharType="end"/>
      </w:r>
      <w:r w:rsidR="00591DBA">
        <w:rPr>
          <w:rStyle w:val="EndnoteReference"/>
          <w:rFonts w:eastAsia="Times New Roman" w:cs="Times New Roman"/>
          <w:lang w:val="fr-FR"/>
        </w:rPr>
        <w:t xml:space="preserve"> </w:t>
      </w:r>
    </w:p>
    <w:p w14:paraId="5FF994DD" w14:textId="059F46CC" w:rsidR="0085776C" w:rsidRDefault="003D5692" w:rsidP="00D7485C">
      <w:r>
        <w:t>The</w:t>
      </w:r>
      <w:r w:rsidR="00D7485C">
        <w:t xml:space="preserve"> oldest of these </w:t>
      </w:r>
      <w:r w:rsidR="00F64F4F">
        <w:t xml:space="preserve">associations </w:t>
      </w:r>
      <w:r w:rsidR="00D7485C">
        <w:t xml:space="preserve">was the </w:t>
      </w:r>
      <w:proofErr w:type="spellStart"/>
      <w:r w:rsidR="00D7485C" w:rsidRPr="00D7485C">
        <w:rPr>
          <w:i/>
        </w:rPr>
        <w:t>Fédération</w:t>
      </w:r>
      <w:proofErr w:type="spellEnd"/>
      <w:r w:rsidR="00D7485C" w:rsidRPr="00D7485C">
        <w:rPr>
          <w:i/>
        </w:rPr>
        <w:t xml:space="preserve"> </w:t>
      </w:r>
      <w:proofErr w:type="spellStart"/>
      <w:r w:rsidR="00D7485C" w:rsidRPr="00D7485C">
        <w:rPr>
          <w:i/>
        </w:rPr>
        <w:t>Nationale</w:t>
      </w:r>
      <w:proofErr w:type="spellEnd"/>
      <w:r w:rsidR="00D7485C" w:rsidRPr="00D7485C">
        <w:rPr>
          <w:i/>
        </w:rPr>
        <w:t xml:space="preserve"> de la </w:t>
      </w:r>
      <w:proofErr w:type="spellStart"/>
      <w:r w:rsidR="00D7485C" w:rsidRPr="00D7485C">
        <w:rPr>
          <w:i/>
        </w:rPr>
        <w:t>Libre</w:t>
      </w:r>
      <w:proofErr w:type="spellEnd"/>
      <w:r w:rsidR="00D7485C" w:rsidRPr="00D7485C">
        <w:rPr>
          <w:i/>
        </w:rPr>
        <w:t xml:space="preserve"> </w:t>
      </w:r>
      <w:proofErr w:type="spellStart"/>
      <w:r w:rsidR="00D7485C" w:rsidRPr="00D7485C">
        <w:rPr>
          <w:i/>
        </w:rPr>
        <w:t>Pensée</w:t>
      </w:r>
      <w:proofErr w:type="spellEnd"/>
      <w:r w:rsidR="006B65FA">
        <w:t>, which was f</w:t>
      </w:r>
      <w:r w:rsidR="0085453E">
        <w:t>o</w:t>
      </w:r>
      <w:r w:rsidR="006B65FA">
        <w:t xml:space="preserve">unded by Jules Simon in </w:t>
      </w:r>
      <w:r w:rsidR="00D7485C" w:rsidRPr="00D7485C">
        <w:t>184</w:t>
      </w:r>
      <w:r w:rsidR="006B65FA">
        <w:t>8 and supported by a galaxy of leading figures</w:t>
      </w:r>
      <w:r w:rsidR="005218C1">
        <w:t xml:space="preserve"> of the Third Republic</w:t>
      </w:r>
      <w:r w:rsidR="006B65FA">
        <w:t xml:space="preserve">, including Louise Michel, Georges </w:t>
      </w:r>
      <w:proofErr w:type="spellStart"/>
      <w:r w:rsidR="006B65FA">
        <w:t>Clémenceau</w:t>
      </w:r>
      <w:proofErr w:type="spellEnd"/>
      <w:r w:rsidR="006B65FA">
        <w:t xml:space="preserve">, </w:t>
      </w:r>
      <w:r w:rsidR="001263C7">
        <w:t>Aristide Briand and Victor Hugo</w:t>
      </w:r>
      <w:r w:rsidR="00326764">
        <w:t>.</w:t>
      </w:r>
      <w:r w:rsidR="00326764" w:rsidRPr="00326764">
        <w:t xml:space="preserve"> </w:t>
      </w:r>
      <w:r w:rsidR="00A40F75">
        <w:fldChar w:fldCharType="begin"/>
      </w:r>
      <w:r w:rsidR="00A40F75">
        <w:instrText xml:space="preserve"> ADDIN EN.CITE &lt;EndNote&gt;&lt;Cite&gt;&lt;Author&gt;Lalouette&lt;/Author&gt;&lt;Year&gt;2001&lt;/Year&gt;&lt;RecNum&gt;266&lt;/RecNum&gt;&lt;DisplayText&gt;(Lalouette 2001)&lt;/DisplayText&gt;&lt;record&gt;&lt;rec-number&gt;266&lt;/rec-number&gt;&lt;foreign-keys&gt;&lt;key app="EN" db-id="p5svzfdw55s0tbe250upz208d20px5fz0p2v" timestamp="1447179829"&gt;266&lt;/key&gt;&lt;/foreign-keys&gt;&lt;ref-type name="Book"&gt;6&lt;/ref-type&gt;&lt;contributors&gt;&lt;authors&gt;&lt;author&gt;Lalouette , Jacqueline&lt;/author&gt;&lt;/authors&gt;&lt;/contributors&gt;&lt;titles&gt;&lt;title&gt;La Libre Pensée en France, 1848-1940&lt;/title&gt;&lt;/titles&gt;&lt;section&gt;640&lt;/section&gt;&lt;dates&gt;&lt;year&gt;2001&lt;/year&gt;&lt;/dates&gt;&lt;pub-location&gt;Paris&lt;/pub-location&gt;&lt;publisher&gt;Albin Michel&lt;/publisher&gt;&lt;urls&gt;&lt;/urls&gt;&lt;/record&gt;&lt;/Cite&gt;&lt;/EndNote&gt;</w:instrText>
      </w:r>
      <w:r w:rsidR="00A40F75">
        <w:fldChar w:fldCharType="separate"/>
      </w:r>
      <w:proofErr w:type="gramStart"/>
      <w:r w:rsidR="00A40F75">
        <w:rPr>
          <w:noProof/>
        </w:rPr>
        <w:t>(Lalouette 2001)</w:t>
      </w:r>
      <w:r w:rsidR="00A40F75">
        <w:fldChar w:fldCharType="end"/>
      </w:r>
      <w:r w:rsidR="005218C1">
        <w:t>.</w:t>
      </w:r>
      <w:proofErr w:type="gramEnd"/>
      <w:r w:rsidR="005218C1">
        <w:t xml:space="preserve"> During the 20</w:t>
      </w:r>
      <w:r w:rsidR="005218C1" w:rsidRPr="005218C1">
        <w:rPr>
          <w:vertAlign w:val="superscript"/>
        </w:rPr>
        <w:t>th</w:t>
      </w:r>
      <w:r w:rsidR="005218C1">
        <w:t xml:space="preserve"> century it gradually became a more specialist organisation, </w:t>
      </w:r>
      <w:r w:rsidR="0085453E">
        <w:t>serving as the centre of a widely distributed network</w:t>
      </w:r>
      <w:r w:rsidR="0085453E" w:rsidRPr="00672CD8">
        <w:t xml:space="preserve"> </w:t>
      </w:r>
      <w:r w:rsidR="0085453E">
        <w:t xml:space="preserve">of organisations. </w:t>
      </w:r>
      <w:r w:rsidR="007B5F46">
        <w:t xml:space="preserve">In its current </w:t>
      </w:r>
      <w:r w:rsidR="0085776C">
        <w:t xml:space="preserve">statutes the Federation </w:t>
      </w:r>
      <w:r w:rsidR="007B5F46">
        <w:t>remains</w:t>
      </w:r>
      <w:r w:rsidR="0085776C">
        <w:t xml:space="preserve"> aggressively anti-religious:</w:t>
      </w:r>
    </w:p>
    <w:p w14:paraId="18F49EE4" w14:textId="77777777" w:rsidR="002F7B63" w:rsidRDefault="002F7B63" w:rsidP="00D7485C"/>
    <w:p w14:paraId="38AC82FE" w14:textId="6E01FE7B" w:rsidR="0085776C" w:rsidRDefault="0085776C" w:rsidP="0085776C">
      <w:pPr>
        <w:ind w:left="720"/>
        <w:rPr>
          <w:lang w:val="fr-FR"/>
        </w:rPr>
      </w:pPr>
      <w:r w:rsidRPr="0085776C">
        <w:rPr>
          <w:lang w:val="fr-FR"/>
        </w:rPr>
        <w:t xml:space="preserve">Elle regarde les religions comme les pires obstacles à l’émancipation de la pensée ; elle les juge erronées dans leurs principes et néfastes dans leur action. Elle leur reproche de diviser les hommes et de les détourner de leurs buts terrestres en développant dans leur esprit la superstition et la peur de l’au-delà, de dégénérer en cléricalisme, fanatisme, impérialisme et mercantilisme, d’aider les puissances de réaction à maintenir les masses dans l’ignorance et la servitude. </w:t>
      </w:r>
      <w:r>
        <w:rPr>
          <w:rStyle w:val="EndnoteReference"/>
          <w:lang w:val="fr-FR"/>
        </w:rPr>
        <w:endnoteReference w:id="4"/>
      </w:r>
    </w:p>
    <w:p w14:paraId="59FB7E2B" w14:textId="77777777" w:rsidR="00D97413" w:rsidRDefault="00D97413" w:rsidP="0085776C">
      <w:pPr>
        <w:ind w:left="720"/>
        <w:rPr>
          <w:lang w:val="fr-FR"/>
        </w:rPr>
      </w:pPr>
    </w:p>
    <w:p w14:paraId="20242BC3" w14:textId="4752E8C6" w:rsidR="00D97413" w:rsidRPr="00D97413" w:rsidRDefault="00D97413" w:rsidP="0085776C">
      <w:pPr>
        <w:ind w:left="720"/>
      </w:pPr>
      <w:r w:rsidRPr="00D97413">
        <w:t>[The Federation considers religions as the worst obstacles</w:t>
      </w:r>
      <w:r>
        <w:t xml:space="preserve"> to the emancipation of thought: it judges them to be wrong in their principles and harmful in their action. It reproaches them with dividing men and turning them away from their earthly purposes by developing in their minds superstition and the fear of the other world, with degenerating into clericalism, fanaticism, imperialism and </w:t>
      </w:r>
      <w:r w:rsidR="00BB2CB0">
        <w:t>mercantilism</w:t>
      </w:r>
      <w:r w:rsidR="00E87DFE">
        <w:t>, with</w:t>
      </w:r>
      <w:r w:rsidR="00E057CC">
        <w:t xml:space="preserve"> aiding the forces of reaction in maintaining the masses of the people in ignorance and servitude.</w:t>
      </w:r>
      <w:r w:rsidR="007B7F7C">
        <w:t>]</w:t>
      </w:r>
    </w:p>
    <w:p w14:paraId="0FCDFB3E" w14:textId="77777777" w:rsidR="0085776C" w:rsidRDefault="0085776C" w:rsidP="0085776C">
      <w:pPr>
        <w:rPr>
          <w:lang w:val="fr-FR"/>
        </w:rPr>
      </w:pPr>
    </w:p>
    <w:p w14:paraId="06E62C96" w14:textId="24164B38" w:rsidR="00D7485C" w:rsidRDefault="0085776C" w:rsidP="00D7485C">
      <w:r w:rsidRPr="00A40F75">
        <w:t xml:space="preserve">It regards the apparent </w:t>
      </w:r>
      <w:r w:rsidR="00A40F75" w:rsidRPr="00A40F75">
        <w:t>adoption by religions of the ideas of freedom, progress, science, social justice and peace as</w:t>
      </w:r>
      <w:r w:rsidR="00A40F75">
        <w:t xml:space="preserve"> merely a clever manoeuvre to re-establish their grip on the hearts and minds of citizens. In practice, the Federation energetically </w:t>
      </w:r>
      <w:r w:rsidR="005218C1">
        <w:t>patrol</w:t>
      </w:r>
      <w:r w:rsidR="0085453E">
        <w:t>s</w:t>
      </w:r>
      <w:r w:rsidR="005218C1">
        <w:t xml:space="preserve"> the boundary between religion and the state</w:t>
      </w:r>
      <w:r w:rsidR="0085453E">
        <w:t xml:space="preserve"> at national and local levels, whether </w:t>
      </w:r>
      <w:r w:rsidR="00672CD8">
        <w:t>campaigning for the abrogation of the ‘</w:t>
      </w:r>
      <w:proofErr w:type="spellStart"/>
      <w:r w:rsidR="00672CD8">
        <w:t>loi</w:t>
      </w:r>
      <w:proofErr w:type="spellEnd"/>
      <w:r w:rsidR="00672CD8">
        <w:t xml:space="preserve"> </w:t>
      </w:r>
      <w:proofErr w:type="spellStart"/>
      <w:r w:rsidR="00672CD8">
        <w:t>Debré</w:t>
      </w:r>
      <w:proofErr w:type="spellEnd"/>
      <w:r w:rsidR="00672CD8">
        <w:t>’ of 1959, which provided for contracts between private schools and the state education system</w:t>
      </w:r>
      <w:r w:rsidR="0085453E">
        <w:t>, or</w:t>
      </w:r>
      <w:r w:rsidR="0085453E" w:rsidRPr="0085453E">
        <w:t xml:space="preserve"> </w:t>
      </w:r>
      <w:r w:rsidR="0085453E">
        <w:t xml:space="preserve">objecting to Christmas Nativity </w:t>
      </w:r>
      <w:r w:rsidR="007B5F46">
        <w:t>Crèches</w:t>
      </w:r>
      <w:r w:rsidR="0085453E">
        <w:t xml:space="preserve"> in </w:t>
      </w:r>
      <w:proofErr w:type="spellStart"/>
      <w:r w:rsidR="00376289" w:rsidRPr="00E87DFE">
        <w:rPr>
          <w:i/>
        </w:rPr>
        <w:t>mairies</w:t>
      </w:r>
      <w:proofErr w:type="spellEnd"/>
      <w:r w:rsidR="00376289">
        <w:t xml:space="preserve"> </w:t>
      </w:r>
      <w:r w:rsidR="00E87DFE">
        <w:t xml:space="preserve">(town halls) </w:t>
      </w:r>
      <w:r w:rsidR="00376289">
        <w:t xml:space="preserve">and other </w:t>
      </w:r>
      <w:r w:rsidR="0085453E">
        <w:t>public buildings</w:t>
      </w:r>
      <w:r w:rsidR="00672CD8">
        <w:t>.</w:t>
      </w:r>
      <w:r w:rsidR="00672CD8">
        <w:rPr>
          <w:rStyle w:val="EndnoteReference"/>
        </w:rPr>
        <w:endnoteReference w:id="5"/>
      </w:r>
      <w:r w:rsidR="0085453E" w:rsidRPr="0085453E">
        <w:t xml:space="preserve"> </w:t>
      </w:r>
    </w:p>
    <w:p w14:paraId="37B5C2A6" w14:textId="77777777" w:rsidR="00053F21" w:rsidRDefault="00053F21" w:rsidP="00616A20"/>
    <w:p w14:paraId="4ECD45B8" w14:textId="52CF94C0" w:rsidR="00F406B7" w:rsidRDefault="00A40F75" w:rsidP="00616A20">
      <w:r>
        <w:t xml:space="preserve">A more </w:t>
      </w:r>
      <w:r w:rsidR="00F406B7">
        <w:t>intellectual</w:t>
      </w:r>
      <w:r>
        <w:t xml:space="preserve"> approach to atheism and </w:t>
      </w:r>
      <w:r>
        <w:rPr>
          <w:i/>
        </w:rPr>
        <w:t xml:space="preserve">laïcité </w:t>
      </w:r>
      <w:r>
        <w:t xml:space="preserve">is taken by the </w:t>
      </w:r>
      <w:r>
        <w:rPr>
          <w:i/>
        </w:rPr>
        <w:t xml:space="preserve">Union </w:t>
      </w:r>
      <w:proofErr w:type="spellStart"/>
      <w:r>
        <w:rPr>
          <w:i/>
        </w:rPr>
        <w:t>rationaliste</w:t>
      </w:r>
      <w:proofErr w:type="spellEnd"/>
      <w:r w:rsidR="00F406B7">
        <w:rPr>
          <w:i/>
        </w:rPr>
        <w:t xml:space="preserve">. </w:t>
      </w:r>
      <w:r w:rsidR="00F406B7">
        <w:t>F</w:t>
      </w:r>
      <w:r>
        <w:t>ounded in 1930</w:t>
      </w:r>
      <w:r w:rsidR="00801DC8">
        <w:t xml:space="preserve">, it was led by the physicist Paul </w:t>
      </w:r>
      <w:proofErr w:type="spellStart"/>
      <w:r w:rsidR="00801DC8">
        <w:t>Langevin</w:t>
      </w:r>
      <w:proofErr w:type="spellEnd"/>
      <w:r w:rsidR="00801DC8">
        <w:t xml:space="preserve"> before and after the Second World War and followed</w:t>
      </w:r>
      <w:r>
        <w:t xml:space="preserve"> </w:t>
      </w:r>
      <w:r w:rsidR="00801DC8">
        <w:t>by many distinguished scientists and philosophers that were members or fellow travellers of the French Communist Party</w:t>
      </w:r>
      <w:r w:rsidR="006075A7">
        <w:t>.</w:t>
      </w:r>
      <w:r w:rsidR="00242CAF">
        <w:t xml:space="preserve"> From the 1960s, it broadened its remit and in its most recent presentations,</w:t>
      </w:r>
      <w:r w:rsidR="006075A7">
        <w:t xml:space="preserve"> the Union</w:t>
      </w:r>
      <w:r w:rsidR="00F406B7">
        <w:t xml:space="preserve"> aims to inject reason and scientific method into public debates and to attract freethinkers of all descriptions:</w:t>
      </w:r>
    </w:p>
    <w:p w14:paraId="7332960E" w14:textId="77777777" w:rsidR="00242CAF" w:rsidRDefault="00242CAF" w:rsidP="00616A20"/>
    <w:p w14:paraId="6C385C9E" w14:textId="149E034D" w:rsidR="00A40F75" w:rsidRDefault="00F406B7" w:rsidP="00F406B7">
      <w:pPr>
        <w:ind w:left="720"/>
        <w:rPr>
          <w:lang w:val="fr-FR"/>
        </w:rPr>
      </w:pPr>
      <w:r w:rsidRPr="00F406B7">
        <w:rPr>
          <w:lang w:val="fr-FR"/>
        </w:rPr>
        <w:t>Elle est ouverte à tous les esprits indépendants qui ne se satisfont pas des idées toutes faites. Elle lutte pour que l'État demeure laïque, assume sa fonction de protection des jeunes contre toute forme d'endoctrinement, et garantisse à l'école publique son prestige et son entière indépendance à l'égard des idéologies.</w:t>
      </w:r>
      <w:r w:rsidR="00A40F75" w:rsidRPr="00F406B7">
        <w:rPr>
          <w:rStyle w:val="EndnoteReference"/>
          <w:lang w:val="fr-FR"/>
        </w:rPr>
        <w:endnoteReference w:id="6"/>
      </w:r>
    </w:p>
    <w:p w14:paraId="42F8C3BB" w14:textId="77777777" w:rsidR="00934F18" w:rsidRDefault="00934F18" w:rsidP="00F406B7">
      <w:pPr>
        <w:ind w:left="720"/>
        <w:rPr>
          <w:lang w:val="fr-FR"/>
        </w:rPr>
      </w:pPr>
    </w:p>
    <w:p w14:paraId="56A171AC" w14:textId="7E7248BE" w:rsidR="00934F18" w:rsidRPr="00934F18" w:rsidRDefault="00934F18" w:rsidP="00934F18">
      <w:pPr>
        <w:ind w:left="720"/>
      </w:pPr>
      <w:r w:rsidRPr="00934F18">
        <w:t xml:space="preserve">[The association is open to all independent minds </w:t>
      </w:r>
      <w:r>
        <w:t xml:space="preserve">that </w:t>
      </w:r>
      <w:r w:rsidRPr="00934F18">
        <w:t>are not satisfied with ready-made ideas.</w:t>
      </w:r>
      <w:r>
        <w:t xml:space="preserve"> It fights for the State to remain secular, to carry out its function of protecting young people against all forms of indoctrination, and to guarantee that state schools retain their prestige and their complete independence with respect to ideologies.]</w:t>
      </w:r>
    </w:p>
    <w:p w14:paraId="6B349F23" w14:textId="77777777" w:rsidR="00F406B7" w:rsidRDefault="00F406B7" w:rsidP="00616A20"/>
    <w:p w14:paraId="7B6119CD" w14:textId="07D2F474" w:rsidR="00A40F75" w:rsidRDefault="007B5F46" w:rsidP="00934F18">
      <w:r>
        <w:t>The association continues to lobby for the secular principle in all areas of public life, and particularly within education. Its</w:t>
      </w:r>
      <w:r w:rsidR="00F406B7">
        <w:t xml:space="preserve"> hostility to </w:t>
      </w:r>
      <w:r w:rsidR="00693C3B">
        <w:t xml:space="preserve">indoctrination and </w:t>
      </w:r>
      <w:r w:rsidR="00F406B7">
        <w:t xml:space="preserve">ideologies covers a wide range of </w:t>
      </w:r>
      <w:r w:rsidR="006075A7">
        <w:t xml:space="preserve">positions, but is </w:t>
      </w:r>
      <w:r>
        <w:t>clearly</w:t>
      </w:r>
      <w:r w:rsidR="006075A7">
        <w:t xml:space="preserve"> coded to </w:t>
      </w:r>
      <w:r>
        <w:t>designate first and foremost a vigorous</w:t>
      </w:r>
      <w:r w:rsidR="006075A7">
        <w:t xml:space="preserve"> opposition to religious views bas</w:t>
      </w:r>
      <w:r w:rsidR="00934F18">
        <w:t>ed on authority or revelation.</w:t>
      </w:r>
    </w:p>
    <w:p w14:paraId="107355A9" w14:textId="77777777" w:rsidR="002F7B63" w:rsidRDefault="002F7B63" w:rsidP="00616A20"/>
    <w:p w14:paraId="5F53D1DE" w14:textId="632DF5D9" w:rsidR="00693C3B" w:rsidRDefault="007B5F46" w:rsidP="00616A20">
      <w:r>
        <w:t>A</w:t>
      </w:r>
      <w:r w:rsidR="00E42A6A">
        <w:t xml:space="preserve"> more narrowly focused </w:t>
      </w:r>
      <w:r>
        <w:t xml:space="preserve">association, </w:t>
      </w:r>
      <w:proofErr w:type="spellStart"/>
      <w:r w:rsidRPr="007B5F46">
        <w:rPr>
          <w:i/>
        </w:rPr>
        <w:t>l’</w:t>
      </w:r>
      <w:r w:rsidR="00693C3B" w:rsidRPr="007B5F46">
        <w:rPr>
          <w:i/>
        </w:rPr>
        <w:t>Union</w:t>
      </w:r>
      <w:proofErr w:type="spellEnd"/>
      <w:r w:rsidR="00693C3B" w:rsidRPr="007B5F46">
        <w:rPr>
          <w:i/>
        </w:rPr>
        <w:t xml:space="preserve"> des </w:t>
      </w:r>
      <w:proofErr w:type="spellStart"/>
      <w:r w:rsidR="00693C3B" w:rsidRPr="007B5F46">
        <w:rPr>
          <w:i/>
        </w:rPr>
        <w:t>athées</w:t>
      </w:r>
      <w:proofErr w:type="spellEnd"/>
      <w:r w:rsidR="00E42A6A">
        <w:t xml:space="preserve">, was founded in 1970 by Albert </w:t>
      </w:r>
      <w:proofErr w:type="spellStart"/>
      <w:r w:rsidR="00E42A6A">
        <w:t>Beaughon</w:t>
      </w:r>
      <w:proofErr w:type="spellEnd"/>
      <w:r w:rsidR="00E42A6A">
        <w:t>, a mathematics teacher</w:t>
      </w:r>
      <w:r w:rsidR="00683E59">
        <w:t xml:space="preserve"> of the non-communist Left,</w:t>
      </w:r>
      <w:r w:rsidR="00E42A6A">
        <w:t xml:space="preserve"> from the Auvergne</w:t>
      </w:r>
      <w:r w:rsidR="00683E59">
        <w:t>. With a less elite membership, it</w:t>
      </w:r>
      <w:r>
        <w:rPr>
          <w:i/>
        </w:rPr>
        <w:t xml:space="preserve"> </w:t>
      </w:r>
      <w:r>
        <w:t xml:space="preserve">has </w:t>
      </w:r>
      <w:r w:rsidR="00683E59">
        <w:t xml:space="preserve">expressed truculent criticism of the role </w:t>
      </w:r>
      <w:r>
        <w:t xml:space="preserve">of religion </w:t>
      </w:r>
      <w:r w:rsidR="00683E59">
        <w:t>in</w:t>
      </w:r>
      <w:r>
        <w:t xml:space="preserve"> society, but </w:t>
      </w:r>
      <w:r w:rsidR="00683E59">
        <w:t xml:space="preserve">has particularly </w:t>
      </w:r>
      <w:r>
        <w:t>focused on the question of beliefs:</w:t>
      </w:r>
    </w:p>
    <w:p w14:paraId="4A4BF8E0" w14:textId="77777777" w:rsidR="00E42A6A" w:rsidRDefault="00E42A6A" w:rsidP="00E42A6A">
      <w:pPr>
        <w:ind w:left="720"/>
        <w:rPr>
          <w:lang w:val="fr-FR"/>
        </w:rPr>
      </w:pPr>
    </w:p>
    <w:p w14:paraId="06F29486" w14:textId="1E905BE2" w:rsidR="00E42A6A" w:rsidRPr="00E42A6A" w:rsidRDefault="00E42A6A" w:rsidP="00E42A6A">
      <w:pPr>
        <w:ind w:left="720"/>
        <w:rPr>
          <w:lang w:val="fr-FR"/>
        </w:rPr>
      </w:pPr>
      <w:r w:rsidRPr="00E42A6A">
        <w:rPr>
          <w:lang w:val="fr-FR"/>
        </w:rPr>
        <w:t>L'U</w:t>
      </w:r>
      <w:r>
        <w:rPr>
          <w:lang w:val="fr-FR"/>
        </w:rPr>
        <w:t>nion des athées</w:t>
      </w:r>
      <w:r w:rsidRPr="00E42A6A">
        <w:rPr>
          <w:lang w:val="fr-FR"/>
        </w:rPr>
        <w:t xml:space="preserve"> a pour but le regroupement de ceux qui considèrent </w:t>
      </w:r>
      <w:r>
        <w:rPr>
          <w:lang w:val="fr-FR"/>
        </w:rPr>
        <w:t>‘</w:t>
      </w:r>
      <w:r w:rsidRPr="00E42A6A">
        <w:rPr>
          <w:lang w:val="fr-FR"/>
        </w:rPr>
        <w:t>dieu</w:t>
      </w:r>
      <w:r>
        <w:rPr>
          <w:lang w:val="fr-FR"/>
        </w:rPr>
        <w:t>’</w:t>
      </w:r>
      <w:r w:rsidRPr="00E42A6A">
        <w:rPr>
          <w:lang w:val="fr-FR"/>
        </w:rPr>
        <w:t xml:space="preserve"> comme un mythe, au même titre que toutes les créations de pure imagination, supposées sans existence matérielle permanente, comme fantômes, esprits, fées, dieux des religions polythéistes, diables, démons, </w:t>
      </w:r>
      <w:proofErr w:type="spellStart"/>
      <w:r w:rsidRPr="00E42A6A">
        <w:rPr>
          <w:lang w:val="fr-FR"/>
        </w:rPr>
        <w:t>etc</w:t>
      </w:r>
      <w:proofErr w:type="spellEnd"/>
      <w:r w:rsidRPr="00E42A6A">
        <w:rPr>
          <w:lang w:val="fr-FR"/>
        </w:rPr>
        <w:t>…</w:t>
      </w:r>
    </w:p>
    <w:p w14:paraId="69CA5FBB" w14:textId="226D1A21" w:rsidR="007B5F46" w:rsidRDefault="00E42A6A" w:rsidP="00E42A6A">
      <w:pPr>
        <w:ind w:left="720"/>
        <w:rPr>
          <w:lang w:val="fr-FR"/>
        </w:rPr>
      </w:pPr>
      <w:r w:rsidRPr="00E42A6A">
        <w:rPr>
          <w:lang w:val="fr-FR"/>
        </w:rPr>
        <w:t xml:space="preserve">        La constatation de base est qu'il n'existe pas «d'esprit» sans matière vivante organisée et que la désorganisation, ou mort, fait cesser définitivement l'activité spirituelle qui caractérisait cette matière vivante.</w:t>
      </w:r>
      <w:r w:rsidR="000C5620">
        <w:rPr>
          <w:rStyle w:val="EndnoteReference"/>
          <w:lang w:val="fr-FR"/>
        </w:rPr>
        <w:endnoteReference w:id="7"/>
      </w:r>
    </w:p>
    <w:p w14:paraId="16B71DA0" w14:textId="77777777" w:rsidR="005A3A02" w:rsidRDefault="005A3A02" w:rsidP="00E42A6A">
      <w:pPr>
        <w:ind w:left="720"/>
        <w:rPr>
          <w:lang w:val="fr-FR"/>
        </w:rPr>
      </w:pPr>
    </w:p>
    <w:p w14:paraId="2B5E048B" w14:textId="035C407B" w:rsidR="005A3A02" w:rsidRDefault="005A3A02" w:rsidP="005A3A02">
      <w:pPr>
        <w:ind w:left="720"/>
      </w:pPr>
      <w:r w:rsidRPr="005A3A02">
        <w:t>[The Union of atheists aims to bring together those who consider ‘god’ as a myth,</w:t>
      </w:r>
      <w:r>
        <w:t xml:space="preserve"> similar to all the creations of pure imagination that are supposed to lack any permanent material existence, such as ghosts, spirits, fairies, gods of polytheistic religions, devils, demons </w:t>
      </w:r>
      <w:proofErr w:type="spellStart"/>
      <w:r>
        <w:t>etc</w:t>
      </w:r>
      <w:proofErr w:type="spellEnd"/>
      <w:r>
        <w:t>…</w:t>
      </w:r>
    </w:p>
    <w:p w14:paraId="05225C2B" w14:textId="1D06D556" w:rsidR="005A3A02" w:rsidRPr="005A3A02" w:rsidRDefault="005A3A02" w:rsidP="005A3A02">
      <w:pPr>
        <w:ind w:left="720"/>
      </w:pPr>
      <w:r>
        <w:tab/>
        <w:t>We share a basic recognition that there are no ‘spirits’ without organised living matter, and that disorganisation, or death, puts a final end to spiritual activity that may characterise this living matter.]</w:t>
      </w:r>
    </w:p>
    <w:p w14:paraId="363E0F6B" w14:textId="77777777" w:rsidR="00693C3B" w:rsidRDefault="00693C3B" w:rsidP="00616A20"/>
    <w:p w14:paraId="06122491" w14:textId="52B8C1B4" w:rsidR="00F64F4F" w:rsidRDefault="00F64F4F" w:rsidP="00616A20">
      <w:r>
        <w:t>Of the other associations</w:t>
      </w:r>
      <w:r w:rsidR="00376289">
        <w:t xml:space="preserve"> signatory to the protest against blasphemy laws</w:t>
      </w:r>
      <w:r>
        <w:t xml:space="preserve">, the </w:t>
      </w:r>
      <w:proofErr w:type="spellStart"/>
      <w:r>
        <w:t>Conseil</w:t>
      </w:r>
      <w:proofErr w:type="spellEnd"/>
      <w:r>
        <w:t xml:space="preserve"> national des associations </w:t>
      </w:r>
      <w:proofErr w:type="spellStart"/>
      <w:r>
        <w:t>familiales</w:t>
      </w:r>
      <w:proofErr w:type="spellEnd"/>
      <w:r>
        <w:t xml:space="preserve"> </w:t>
      </w:r>
      <w:proofErr w:type="spellStart"/>
      <w:r>
        <w:t>laïques</w:t>
      </w:r>
      <w:proofErr w:type="spellEnd"/>
      <w:r>
        <w:t xml:space="preserve"> promotes secular values in policies</w:t>
      </w:r>
      <w:r w:rsidR="000B641A">
        <w:t xml:space="preserve"> relating to the </w:t>
      </w:r>
      <w:r>
        <w:t>family</w:t>
      </w:r>
      <w:r w:rsidR="000B641A">
        <w:t xml:space="preserve">; the </w:t>
      </w:r>
      <w:proofErr w:type="spellStart"/>
      <w:r w:rsidR="000B641A">
        <w:t>M</w:t>
      </w:r>
      <w:r>
        <w:t>ouvement</w:t>
      </w:r>
      <w:proofErr w:type="spellEnd"/>
      <w:r>
        <w:t xml:space="preserve"> « Europe et Laïcité » </w:t>
      </w:r>
      <w:r w:rsidR="000B641A">
        <w:t xml:space="preserve">is a Humanist association working with secular organisations to promote the principle of laïcité internationally; and the </w:t>
      </w:r>
      <w:r>
        <w:t xml:space="preserve">Association « </w:t>
      </w:r>
      <w:proofErr w:type="spellStart"/>
      <w:r>
        <w:t>Laïcité-Liberté</w:t>
      </w:r>
      <w:proofErr w:type="spellEnd"/>
      <w:r>
        <w:t xml:space="preserve"> »</w:t>
      </w:r>
      <w:r w:rsidR="000C5620">
        <w:t xml:space="preserve"> is a small group led by </w:t>
      </w:r>
      <w:r w:rsidR="000C5620" w:rsidRPr="000C5620">
        <w:t xml:space="preserve">Ramiro </w:t>
      </w:r>
      <w:proofErr w:type="spellStart"/>
      <w:r w:rsidR="000C5620" w:rsidRPr="000C5620">
        <w:t>R</w:t>
      </w:r>
      <w:r w:rsidR="000C5620">
        <w:t>iera</w:t>
      </w:r>
      <w:proofErr w:type="spellEnd"/>
      <w:r w:rsidR="000C5620">
        <w:t xml:space="preserve">, a senior civil servant. For most of these smaller groupings, </w:t>
      </w:r>
      <w:r w:rsidR="004356FC">
        <w:t xml:space="preserve">and others like them, </w:t>
      </w:r>
      <w:r w:rsidR="000C5620">
        <w:t xml:space="preserve">their </w:t>
      </w:r>
      <w:r>
        <w:t>activity fluctuates considerably</w:t>
      </w:r>
      <w:r w:rsidR="000C5620">
        <w:t>,</w:t>
      </w:r>
      <w:r>
        <w:t xml:space="preserve"> according to the</w:t>
      </w:r>
      <w:r w:rsidR="000C5620">
        <w:t xml:space="preserve"> political and cultural climate, and according to the commitment of a small group of advocates.</w:t>
      </w:r>
      <w:r w:rsidR="004356FC">
        <w:t xml:space="preserve"> Taken together, they</w:t>
      </w:r>
      <w:r w:rsidR="009B5E28">
        <w:t xml:space="preserve"> form a network of the most active advocates for atheism</w:t>
      </w:r>
      <w:r w:rsidR="000B0861">
        <w:t xml:space="preserve"> at the grass roots level, and </w:t>
      </w:r>
      <w:r w:rsidR="00BB2CB0">
        <w:t xml:space="preserve">they are </w:t>
      </w:r>
      <w:r w:rsidR="000B0861">
        <w:t>the main constituency for the antireligious form of laïcité that sees religion as socially damaging.</w:t>
      </w:r>
    </w:p>
    <w:p w14:paraId="2C8F251B" w14:textId="77777777" w:rsidR="000B0861" w:rsidRDefault="000B0861" w:rsidP="00616A20"/>
    <w:p w14:paraId="0A8F5228" w14:textId="0DD9DE99" w:rsidR="000B0861" w:rsidRDefault="00405066" w:rsidP="00616A20">
      <w:r>
        <w:t>In cultural terms</w:t>
      </w:r>
      <w:r w:rsidR="00DC1711">
        <w:t xml:space="preserve">, antireligious secularists have been a significant current within French </w:t>
      </w:r>
      <w:r w:rsidR="005B3942">
        <w:t>politics</w:t>
      </w:r>
      <w:r w:rsidR="00DC1711">
        <w:t xml:space="preserve">. They have been most strongly represented on the anarchist wing of the revolutionary Left, who frequently take up </w:t>
      </w:r>
      <w:proofErr w:type="spellStart"/>
      <w:r w:rsidR="00DC1711">
        <w:t>Auguste</w:t>
      </w:r>
      <w:proofErr w:type="spellEnd"/>
      <w:r w:rsidR="00DC1711">
        <w:t xml:space="preserve"> </w:t>
      </w:r>
      <w:proofErr w:type="spellStart"/>
      <w:r w:rsidR="00DC1711">
        <w:t>Blanqui’s</w:t>
      </w:r>
      <w:proofErr w:type="spellEnd"/>
      <w:r w:rsidR="00DC1711">
        <w:t xml:space="preserve"> slogan, ‘Ni </w:t>
      </w:r>
      <w:proofErr w:type="spellStart"/>
      <w:r w:rsidR="00DC1711">
        <w:t>Dieu</w:t>
      </w:r>
      <w:proofErr w:type="spellEnd"/>
      <w:r w:rsidR="00DC1711">
        <w:t xml:space="preserve">, Ni Maître’ to express their rejection of religious and political authority. </w:t>
      </w:r>
      <w:r w:rsidR="004409C8">
        <w:t xml:space="preserve">It was memorably performed in a song of the same name by </w:t>
      </w:r>
      <w:proofErr w:type="spellStart"/>
      <w:r w:rsidR="004409C8">
        <w:t>Léo</w:t>
      </w:r>
      <w:proofErr w:type="spellEnd"/>
      <w:r w:rsidR="004409C8">
        <w:t xml:space="preserve"> </w:t>
      </w:r>
      <w:proofErr w:type="spellStart"/>
      <w:r w:rsidR="004409C8">
        <w:t>Ferré</w:t>
      </w:r>
      <w:proofErr w:type="spellEnd"/>
      <w:r w:rsidR="004409C8">
        <w:t>, which concludes:</w:t>
      </w:r>
    </w:p>
    <w:p w14:paraId="3E6ABA79" w14:textId="77777777" w:rsidR="00B51DAF" w:rsidRDefault="00B51DAF" w:rsidP="00616A20"/>
    <w:p w14:paraId="421C8368" w14:textId="77777777" w:rsidR="004409C8" w:rsidRDefault="004409C8" w:rsidP="00461A3E">
      <w:pPr>
        <w:ind w:left="720"/>
      </w:pPr>
      <w:proofErr w:type="spellStart"/>
      <w:r>
        <w:t>Ce</w:t>
      </w:r>
      <w:proofErr w:type="spellEnd"/>
      <w:r>
        <w:t xml:space="preserve"> cri qui </w:t>
      </w:r>
      <w:proofErr w:type="spellStart"/>
      <w:r>
        <w:t>n'a</w:t>
      </w:r>
      <w:proofErr w:type="spellEnd"/>
      <w:r>
        <w:t xml:space="preserve"> pas la rosette</w:t>
      </w:r>
    </w:p>
    <w:p w14:paraId="5AEA026C" w14:textId="77777777" w:rsidR="004409C8" w:rsidRDefault="004409C8" w:rsidP="00461A3E">
      <w:pPr>
        <w:ind w:left="720"/>
      </w:pPr>
      <w:proofErr w:type="spellStart"/>
      <w:r>
        <w:t>Cette</w:t>
      </w:r>
      <w:proofErr w:type="spellEnd"/>
      <w:r>
        <w:t xml:space="preserve"> parole de </w:t>
      </w:r>
      <w:proofErr w:type="spellStart"/>
      <w:r>
        <w:t>prophète</w:t>
      </w:r>
      <w:proofErr w:type="spellEnd"/>
    </w:p>
    <w:p w14:paraId="5E6BDAAD" w14:textId="77777777" w:rsidR="004409C8" w:rsidRDefault="004409C8" w:rsidP="00461A3E">
      <w:pPr>
        <w:ind w:left="720"/>
      </w:pPr>
      <w:r>
        <w:t xml:space="preserve">Je la </w:t>
      </w:r>
      <w:proofErr w:type="spellStart"/>
      <w:r>
        <w:t>revendique</w:t>
      </w:r>
      <w:proofErr w:type="spellEnd"/>
      <w:r>
        <w:t xml:space="preserve"> </w:t>
      </w:r>
      <w:proofErr w:type="gramStart"/>
      <w:r>
        <w:t>et</w:t>
      </w:r>
      <w:proofErr w:type="gramEnd"/>
      <w:r>
        <w:t xml:space="preserve"> </w:t>
      </w:r>
      <w:proofErr w:type="spellStart"/>
      <w:r>
        <w:t>vous</w:t>
      </w:r>
      <w:proofErr w:type="spellEnd"/>
      <w:r>
        <w:t xml:space="preserve"> </w:t>
      </w:r>
      <w:proofErr w:type="spellStart"/>
      <w:r>
        <w:t>souhaite</w:t>
      </w:r>
      <w:proofErr w:type="spellEnd"/>
    </w:p>
    <w:p w14:paraId="60FEE47F" w14:textId="4AC6B19D" w:rsidR="004409C8" w:rsidRDefault="004409C8" w:rsidP="00461A3E">
      <w:pPr>
        <w:ind w:left="720"/>
      </w:pPr>
      <w:r>
        <w:t xml:space="preserve">Ni </w:t>
      </w:r>
      <w:proofErr w:type="spellStart"/>
      <w:r>
        <w:t>Dieu</w:t>
      </w:r>
      <w:proofErr w:type="spellEnd"/>
      <w:r>
        <w:t xml:space="preserve"> </w:t>
      </w:r>
      <w:proofErr w:type="spellStart"/>
      <w:proofErr w:type="gramStart"/>
      <w:r>
        <w:t>ni</w:t>
      </w:r>
      <w:proofErr w:type="spellEnd"/>
      <w:proofErr w:type="gramEnd"/>
      <w:r>
        <w:t xml:space="preserve"> maître</w:t>
      </w:r>
      <w:r w:rsidR="00461A3E">
        <w:t>.</w:t>
      </w:r>
      <w:r w:rsidR="00461A3E">
        <w:rPr>
          <w:rStyle w:val="EndnoteReference"/>
        </w:rPr>
        <w:endnoteReference w:id="8"/>
      </w:r>
    </w:p>
    <w:p w14:paraId="76B1A068" w14:textId="77777777" w:rsidR="00F15C8D" w:rsidRDefault="00F15C8D" w:rsidP="00461A3E">
      <w:pPr>
        <w:ind w:left="720"/>
      </w:pPr>
    </w:p>
    <w:p w14:paraId="353ACFDA" w14:textId="77777777" w:rsidR="009937A2" w:rsidRDefault="00F15C8D" w:rsidP="00461A3E">
      <w:pPr>
        <w:ind w:left="720"/>
      </w:pPr>
      <w:r>
        <w:t xml:space="preserve">[This </w:t>
      </w:r>
      <w:r w:rsidR="009937A2">
        <w:t>cry that has no rosette</w:t>
      </w:r>
    </w:p>
    <w:p w14:paraId="17639F82" w14:textId="4738963E" w:rsidR="00F15C8D" w:rsidRDefault="009937A2" w:rsidP="00461A3E">
      <w:pPr>
        <w:ind w:left="720"/>
      </w:pPr>
      <w:r>
        <w:t xml:space="preserve">This </w:t>
      </w:r>
      <w:r w:rsidR="00F15C8D">
        <w:t xml:space="preserve">word of </w:t>
      </w:r>
      <w:r>
        <w:t>prophecy</w:t>
      </w:r>
    </w:p>
    <w:p w14:paraId="60E8A030" w14:textId="42B808DB" w:rsidR="009937A2" w:rsidRDefault="009937A2" w:rsidP="00461A3E">
      <w:pPr>
        <w:ind w:left="720"/>
      </w:pPr>
      <w:r>
        <w:t>I claim it and I wish you</w:t>
      </w:r>
    </w:p>
    <w:p w14:paraId="734432EF" w14:textId="437F5FC9" w:rsidR="00F15C8D" w:rsidRDefault="009937A2" w:rsidP="00461A3E">
      <w:pPr>
        <w:ind w:left="720"/>
      </w:pPr>
      <w:r>
        <w:t>Neither God nor master]</w:t>
      </w:r>
    </w:p>
    <w:p w14:paraId="581401E8" w14:textId="77777777" w:rsidR="00F15C8D" w:rsidRDefault="00F15C8D" w:rsidP="00461A3E">
      <w:pPr>
        <w:ind w:left="720"/>
      </w:pPr>
    </w:p>
    <w:p w14:paraId="6A7E0D51" w14:textId="795BF3E7" w:rsidR="006412D5" w:rsidRDefault="009771B6" w:rsidP="00616A20">
      <w:pPr>
        <w:rPr>
          <w:i/>
        </w:rPr>
      </w:pPr>
      <w:r>
        <w:t>Th</w:t>
      </w:r>
      <w:r w:rsidR="00F039A8">
        <w:t>is</w:t>
      </w:r>
      <w:r>
        <w:t xml:space="preserve"> </w:t>
      </w:r>
      <w:r w:rsidR="00F039A8">
        <w:t>and</w:t>
      </w:r>
      <w:r>
        <w:t xml:space="preserve"> </w:t>
      </w:r>
      <w:r w:rsidR="00F039A8">
        <w:t>other similarly anti-religious slogan</w:t>
      </w:r>
      <w:r w:rsidR="00A90761">
        <w:t>s</w:t>
      </w:r>
      <w:r w:rsidR="00F039A8">
        <w:t xml:space="preserve"> </w:t>
      </w:r>
      <w:r w:rsidR="00A90761">
        <w:t>have</w:t>
      </w:r>
      <w:r>
        <w:t xml:space="preserve"> </w:t>
      </w:r>
      <w:r w:rsidR="00461A3E">
        <w:t xml:space="preserve">been </w:t>
      </w:r>
      <w:r>
        <w:t xml:space="preserve">repeated </w:t>
      </w:r>
      <w:r w:rsidR="00F039A8">
        <w:t xml:space="preserve">frequently </w:t>
      </w:r>
      <w:r>
        <w:t xml:space="preserve">in the magazine </w:t>
      </w:r>
      <w:r w:rsidRPr="009771B6">
        <w:rPr>
          <w:i/>
        </w:rPr>
        <w:t>Charlie-Hebdo</w:t>
      </w:r>
      <w:r>
        <w:t>, along with</w:t>
      </w:r>
      <w:r w:rsidR="00B51DAF">
        <w:t xml:space="preserve"> cartoons depicting </w:t>
      </w:r>
      <w:r w:rsidR="00EB3FEF">
        <w:t>satirical</w:t>
      </w:r>
      <w:r w:rsidR="00B51DAF">
        <w:t xml:space="preserve"> images of religious figures.</w:t>
      </w:r>
      <w:r w:rsidR="00B51DAF" w:rsidRPr="00B51DAF">
        <w:rPr>
          <w:rStyle w:val="EndnoteReference"/>
        </w:rPr>
        <w:t xml:space="preserve"> </w:t>
      </w:r>
      <w:r w:rsidR="00B51DAF">
        <w:rPr>
          <w:rStyle w:val="EndnoteReference"/>
        </w:rPr>
        <w:endnoteReference w:id="9"/>
      </w:r>
      <w:r w:rsidR="00B51DAF">
        <w:t xml:space="preserve"> The rejection of religious belief has been </w:t>
      </w:r>
      <w:proofErr w:type="gramStart"/>
      <w:r w:rsidR="00B51DAF">
        <w:t>a stock</w:t>
      </w:r>
      <w:proofErr w:type="gramEnd"/>
      <w:r w:rsidR="00B51DAF">
        <w:t xml:space="preserve">-in-trade of the magazine, </w:t>
      </w:r>
      <w:r w:rsidR="00A90761">
        <w:t xml:space="preserve">and was felt by many commentators to be a key factor in the shootings at the magazine’s premises in January 2015, when 12 people were killed. The widespread support for </w:t>
      </w:r>
      <w:r w:rsidR="00A90761" w:rsidRPr="00A90761">
        <w:rPr>
          <w:i/>
        </w:rPr>
        <w:t xml:space="preserve">Charlie </w:t>
      </w:r>
      <w:proofErr w:type="spellStart"/>
      <w:r w:rsidR="00A90761" w:rsidRPr="00A90761">
        <w:rPr>
          <w:i/>
        </w:rPr>
        <w:t>Hebdo</w:t>
      </w:r>
      <w:r w:rsidR="00A90761">
        <w:t>’s</w:t>
      </w:r>
      <w:proofErr w:type="spellEnd"/>
      <w:r w:rsidR="00A90761">
        <w:t xml:space="preserve"> continued publication was largely based on the principle of free speech. The magazine’s right to publish controversial and offensive content was defended by </w:t>
      </w:r>
      <w:r w:rsidR="00212C22">
        <w:t xml:space="preserve">both supporters like Caroline </w:t>
      </w:r>
      <w:proofErr w:type="spellStart"/>
      <w:r w:rsidR="00212C22">
        <w:t>Fourest</w:t>
      </w:r>
      <w:proofErr w:type="spellEnd"/>
      <w:r w:rsidR="00212C22">
        <w:t xml:space="preserve">, in her </w:t>
      </w:r>
      <w:r w:rsidR="00212C22" w:rsidRPr="00212C22">
        <w:rPr>
          <w:i/>
          <w:lang w:val="fr-FR"/>
        </w:rPr>
        <w:t>Éloge du blasphème</w:t>
      </w:r>
      <w:r w:rsidR="00212C22">
        <w:t xml:space="preserve"> </w:t>
      </w:r>
      <w:r w:rsidR="00212C22">
        <w:fldChar w:fldCharType="begin"/>
      </w:r>
      <w:r w:rsidR="00212C22">
        <w:instrText xml:space="preserve"> ADDIN EN.CITE &lt;EndNote&gt;&lt;Cite&gt;&lt;Author&gt;Fourest&lt;/Author&gt;&lt;Year&gt;2015&lt;/Year&gt;&lt;RecNum&gt;305&lt;/RecNum&gt;&lt;DisplayText&gt;(Fourest 2015)&lt;/DisplayText&gt;&lt;record&gt;&lt;rec-number&gt;305&lt;/rec-number&gt;&lt;foreign-keys&gt;&lt;key app="EN" db-id="p5svzfdw55s0tbe250upz208d20px5fz0p2v" timestamp="1466179314"&gt;305&lt;/key&gt;&lt;/foreign-keys&gt;&lt;ref-type name="Book"&gt;6&lt;/ref-type&gt;&lt;contributors&gt;&lt;authors&gt;&lt;author&gt;Fourest, Caroline&lt;/author&gt;&lt;/authors&gt;&lt;/contributors&gt;&lt;titles&gt;&lt;title&gt;Éloge du blasphème  &lt;/title&gt;&lt;/titles&gt;&lt;pages&gt;160&lt;/pages&gt;&lt;dates&gt;&lt;year&gt;2015&lt;/year&gt;&lt;/dates&gt;&lt;pub-location&gt;Paris&lt;/pub-location&gt;&lt;publisher&gt;Grasset&lt;/publisher&gt;&lt;urls&gt;&lt;/urls&gt;&lt;/record&gt;&lt;/Cite&gt;&lt;/EndNote&gt;</w:instrText>
      </w:r>
      <w:r w:rsidR="00212C22">
        <w:fldChar w:fldCharType="separate"/>
      </w:r>
      <w:r w:rsidR="00212C22">
        <w:rPr>
          <w:noProof/>
        </w:rPr>
        <w:t>(Fourest 2015)</w:t>
      </w:r>
      <w:r w:rsidR="00212C22">
        <w:fldChar w:fldCharType="end"/>
      </w:r>
      <w:r w:rsidR="001069C4">
        <w:t>, and by</w:t>
      </w:r>
      <w:r w:rsidR="00212C22">
        <w:t xml:space="preserve"> </w:t>
      </w:r>
      <w:r w:rsidR="00A90761">
        <w:t>many who did not share its views</w:t>
      </w:r>
      <w:r w:rsidR="00D256A3">
        <w:t>, but defended its right to express them</w:t>
      </w:r>
      <w:r w:rsidR="00A90761">
        <w:t xml:space="preserve">. </w:t>
      </w:r>
      <w:r w:rsidR="002F7DE4">
        <w:t xml:space="preserve">Its militant atheism was </w:t>
      </w:r>
      <w:r w:rsidR="00B51DAF">
        <w:t xml:space="preserve">emphasised again on the cover of the issue marking the first anniversary of the shootings. It featured a cartoon </w:t>
      </w:r>
      <w:r w:rsidR="00F039A8">
        <w:t xml:space="preserve">by </w:t>
      </w:r>
      <w:proofErr w:type="spellStart"/>
      <w:r w:rsidR="00F039A8">
        <w:t>Riss</w:t>
      </w:r>
      <w:proofErr w:type="spellEnd"/>
      <w:r w:rsidR="00F039A8">
        <w:t xml:space="preserve"> </w:t>
      </w:r>
      <w:r w:rsidR="00B51DAF">
        <w:t xml:space="preserve">of a </w:t>
      </w:r>
      <w:r w:rsidR="004E7BF9">
        <w:t xml:space="preserve">bearded and </w:t>
      </w:r>
      <w:r w:rsidR="00B51DAF">
        <w:t>blood-spattered God,</w:t>
      </w:r>
      <w:r w:rsidR="00DD2195">
        <w:t xml:space="preserve"> carrying a Kalashnikov rifle,</w:t>
      </w:r>
      <w:r w:rsidR="00B51DAF">
        <w:t xml:space="preserve"> with the caption ‘1 an après. </w:t>
      </w:r>
      <w:proofErr w:type="spellStart"/>
      <w:r w:rsidR="00B51DAF">
        <w:t>L’assassin</w:t>
      </w:r>
      <w:proofErr w:type="spellEnd"/>
      <w:r w:rsidR="00B51DAF">
        <w:t xml:space="preserve"> court </w:t>
      </w:r>
      <w:proofErr w:type="spellStart"/>
      <w:r w:rsidR="00B51DAF">
        <w:t>toujours</w:t>
      </w:r>
      <w:proofErr w:type="spellEnd"/>
      <w:r w:rsidR="00B51DAF">
        <w:t>’ (‘A year later, the murderer is still on the run’)</w:t>
      </w:r>
      <w:r w:rsidR="00DD2195">
        <w:t xml:space="preserve">, clearly blaming religion as the prime cause of bloodshed such as the </w:t>
      </w:r>
      <w:r w:rsidR="002F7DE4">
        <w:t>2015</w:t>
      </w:r>
      <w:r w:rsidR="00DD2195">
        <w:t xml:space="preserve"> shootings.</w:t>
      </w:r>
      <w:r w:rsidR="00DD2195">
        <w:rPr>
          <w:rStyle w:val="EndnoteReference"/>
        </w:rPr>
        <w:endnoteReference w:id="10"/>
      </w:r>
      <w:r w:rsidR="00DD2195">
        <w:t xml:space="preserve"> </w:t>
      </w:r>
      <w:r w:rsidR="00405066">
        <w:t>The</w:t>
      </w:r>
      <w:r w:rsidR="00092382">
        <w:t xml:space="preserve"> </w:t>
      </w:r>
      <w:r w:rsidR="00DD2195">
        <w:t xml:space="preserve">editorial by </w:t>
      </w:r>
      <w:proofErr w:type="spellStart"/>
      <w:r w:rsidR="00F039A8">
        <w:t>Riss</w:t>
      </w:r>
      <w:proofErr w:type="spellEnd"/>
      <w:r w:rsidR="00F039A8">
        <w:t xml:space="preserve"> (</w:t>
      </w:r>
      <w:r w:rsidR="00F039A8" w:rsidRPr="00092382">
        <w:t xml:space="preserve">Laurent </w:t>
      </w:r>
      <w:proofErr w:type="spellStart"/>
      <w:r w:rsidR="00F039A8" w:rsidRPr="00092382">
        <w:t>Sourisseau</w:t>
      </w:r>
      <w:proofErr w:type="spellEnd"/>
      <w:r w:rsidR="00F039A8">
        <w:t xml:space="preserve">), </w:t>
      </w:r>
      <w:r w:rsidR="00DD2195">
        <w:t xml:space="preserve">the </w:t>
      </w:r>
      <w:r w:rsidR="00092382">
        <w:t xml:space="preserve">publication’s Director, </w:t>
      </w:r>
      <w:r w:rsidR="00DD2195">
        <w:t xml:space="preserve">included a </w:t>
      </w:r>
      <w:r w:rsidR="00092382">
        <w:t xml:space="preserve">polemical </w:t>
      </w:r>
      <w:r w:rsidR="00DD2195">
        <w:t>attack on religious critics of the magazine.</w:t>
      </w:r>
      <w:r w:rsidR="008A43F4">
        <w:t xml:space="preserve"> </w:t>
      </w:r>
      <w:r w:rsidR="00E27EA3">
        <w:t xml:space="preserve">The critique of religion is certainly </w:t>
      </w:r>
      <w:r w:rsidR="008A43F4">
        <w:t xml:space="preserve">an enduring feature of </w:t>
      </w:r>
      <w:r w:rsidR="00E27EA3">
        <w:t xml:space="preserve">atheism, </w:t>
      </w:r>
      <w:r w:rsidR="008A43F4">
        <w:t xml:space="preserve">particularly in the kind of </w:t>
      </w:r>
      <w:r w:rsidR="00E27EA3">
        <w:t xml:space="preserve">passionate rejection expressed by </w:t>
      </w:r>
      <w:proofErr w:type="spellStart"/>
      <w:r w:rsidR="00E27EA3">
        <w:t>Léo</w:t>
      </w:r>
      <w:proofErr w:type="spellEnd"/>
      <w:r w:rsidR="00E27EA3">
        <w:t xml:space="preserve"> </w:t>
      </w:r>
      <w:proofErr w:type="spellStart"/>
      <w:r w:rsidR="00E27EA3">
        <w:t>Ferré</w:t>
      </w:r>
      <w:proofErr w:type="spellEnd"/>
      <w:r w:rsidR="00E27EA3">
        <w:t xml:space="preserve"> and </w:t>
      </w:r>
      <w:r w:rsidR="00E27EA3" w:rsidRPr="00E27EA3">
        <w:rPr>
          <w:i/>
        </w:rPr>
        <w:t xml:space="preserve">Charlie </w:t>
      </w:r>
      <w:proofErr w:type="spellStart"/>
      <w:r w:rsidR="00E27EA3" w:rsidRPr="00E27EA3">
        <w:rPr>
          <w:i/>
        </w:rPr>
        <w:t>Hebdo</w:t>
      </w:r>
      <w:proofErr w:type="spellEnd"/>
      <w:r w:rsidR="006412D5">
        <w:rPr>
          <w:i/>
        </w:rPr>
        <w:t>.</w:t>
      </w:r>
    </w:p>
    <w:p w14:paraId="0D3DC758" w14:textId="77777777" w:rsidR="006412D5" w:rsidRDefault="006412D5" w:rsidP="00616A20"/>
    <w:p w14:paraId="10F6E2E6" w14:textId="76FAC294" w:rsidR="002548EE" w:rsidRDefault="006412D5" w:rsidP="00616A20">
      <w:r>
        <w:t xml:space="preserve">Paradoxically, one of the most striking results of the 2015 shootings has been the rallying of all religious groupings to a defence of the Republic, under the banner of </w:t>
      </w:r>
      <w:proofErr w:type="spellStart"/>
      <w:r>
        <w:rPr>
          <w:i/>
        </w:rPr>
        <w:t>laïcité</w:t>
      </w:r>
      <w:proofErr w:type="spellEnd"/>
      <w:r>
        <w:t>. Leaders of Catholic, Protestant, Orthodox, Jewish, Muslim</w:t>
      </w:r>
      <w:r w:rsidR="002548EE">
        <w:t>, Buddhist</w:t>
      </w:r>
      <w:r>
        <w:t xml:space="preserve"> and other faith groups have on several occasions presented a united front against those responsible for the atrocities, frequently </w:t>
      </w:r>
      <w:r w:rsidR="00B51C37">
        <w:t xml:space="preserve">endorsed by senior politicians. For example, </w:t>
      </w:r>
      <w:r w:rsidR="002548EE">
        <w:t xml:space="preserve">when </w:t>
      </w:r>
      <w:r w:rsidR="00B51C37">
        <w:t xml:space="preserve">President </w:t>
      </w:r>
      <w:proofErr w:type="spellStart"/>
      <w:r w:rsidR="00B51C37">
        <w:t>Hollande</w:t>
      </w:r>
      <w:proofErr w:type="spellEnd"/>
      <w:r w:rsidR="00B51C37">
        <w:t xml:space="preserve"> </w:t>
      </w:r>
      <w:r w:rsidR="002548EE">
        <w:t xml:space="preserve">received the New Year wishes of the religious leaders in January 2016, he departed from tradition to pay </w:t>
      </w:r>
      <w:r w:rsidR="00681E09">
        <w:t xml:space="preserve">a lengthy </w:t>
      </w:r>
      <w:r w:rsidR="002548EE">
        <w:t xml:space="preserve">public tribute to the work of the different religious groups in promoting ‘le vivre-ensemble’ (social harmony) and defined the scope of </w:t>
      </w:r>
      <w:proofErr w:type="spellStart"/>
      <w:r w:rsidR="002548EE" w:rsidRPr="002548EE">
        <w:rPr>
          <w:i/>
        </w:rPr>
        <w:t>laïcité</w:t>
      </w:r>
      <w:proofErr w:type="spellEnd"/>
      <w:r w:rsidR="002548EE">
        <w:t>:</w:t>
      </w:r>
    </w:p>
    <w:p w14:paraId="173C7D34" w14:textId="77777777" w:rsidR="002548EE" w:rsidRDefault="002548EE" w:rsidP="00616A20"/>
    <w:p w14:paraId="2E94E8FA" w14:textId="6E76D2EC" w:rsidR="002548EE" w:rsidRDefault="002548EE" w:rsidP="002548EE">
      <w:pPr>
        <w:ind w:left="720"/>
      </w:pPr>
      <w:r w:rsidRPr="002548EE">
        <w:rPr>
          <w:lang w:val="fr-FR"/>
        </w:rPr>
        <w:t>La laïcité est un principe juridique de neutralité, qui s’impose à l’Etat et à ses représentants. Ce principe garantit à chacun le droit de croire ou de ne pas croire, ainsi que le droit d’exercer son culte dans des conditions dignes et paisibles. « La Laïcité, comme l’a dit Emile POULAT, c’est une société qui donne place à tous. »</w:t>
      </w:r>
      <w:r w:rsidRPr="002548EE">
        <w:t xml:space="preserve"> </w:t>
      </w:r>
      <w:r>
        <w:fldChar w:fldCharType="begin"/>
      </w:r>
      <w:r>
        <w:instrText xml:space="preserve"> ADDIN EN.CITE &lt;EndNote&gt;&lt;Cite&gt;&lt;Author&gt;Président de la République&lt;/Author&gt;&lt;Year&gt;2016&lt;/Year&gt;&lt;RecNum&gt;310&lt;/RecNum&gt;&lt;DisplayText&gt;(Président de la République 2016)&lt;/DisplayText&gt;&lt;record&gt;&lt;rec-number&gt;310&lt;/rec-number&gt;&lt;foreign-keys&gt;&lt;key app="EN" db-id="p5svzfdw55s0tbe250upz208d20px5fz0p2v" timestamp="1466527063"&gt;310&lt;/key&gt;&lt;/foreign-keys&gt;&lt;ref-type name="Journal Article"&gt;17&lt;/ref-type&gt;&lt;contributors&gt;&lt;authors&gt;&lt;author&gt;Président de la République,&lt;/author&gt;&lt;/authors&gt;&lt;/contributors&gt;&lt;titles&gt;&lt;title&gt;Vœux aux autorités religieuses&lt;/title&gt;&lt;secondary-title&gt;elysee.fr&lt;/secondary-title&gt;&lt;/titles&gt;&lt;periodical&gt;&lt;full-title&gt;elysee.fr&lt;/full-title&gt;&lt;/periodical&gt;&lt;pages&gt;http://www.elysee.fr/declarations/article/v-ux-aux-autorites-religieuses-7/&lt;/pages&gt;&lt;volume&gt;5 janvier&lt;/volume&gt;&lt;section&gt;5 janvier&lt;/section&gt;&lt;dates&gt;&lt;year&gt;2016&lt;/year&gt;&lt;/dates&gt;&lt;urls&gt;&lt;/urls&gt;&lt;/record&gt;&lt;/Cite&gt;&lt;/EndNote&gt;</w:instrText>
      </w:r>
      <w:r>
        <w:fldChar w:fldCharType="separate"/>
      </w:r>
      <w:r>
        <w:rPr>
          <w:noProof/>
        </w:rPr>
        <w:t>(Président de la République 2016)</w:t>
      </w:r>
      <w:r>
        <w:fldChar w:fldCharType="end"/>
      </w:r>
    </w:p>
    <w:p w14:paraId="5FC5B999" w14:textId="77777777" w:rsidR="002548EE" w:rsidRDefault="002548EE" w:rsidP="002548EE">
      <w:pPr>
        <w:ind w:left="720"/>
        <w:rPr>
          <w:lang w:val="fr-FR"/>
        </w:rPr>
      </w:pPr>
    </w:p>
    <w:p w14:paraId="00B6B2CA" w14:textId="19A35A34" w:rsidR="002548EE" w:rsidRDefault="002548EE" w:rsidP="002548EE">
      <w:pPr>
        <w:ind w:left="720"/>
      </w:pPr>
      <w:r>
        <w:rPr>
          <w:lang w:val="fr-FR"/>
        </w:rPr>
        <w:t>[</w:t>
      </w:r>
      <w:r w:rsidRPr="002548EE">
        <w:rPr>
          <w:i/>
          <w:lang w:val="fr-FR"/>
        </w:rPr>
        <w:t>Laïcité</w:t>
      </w:r>
      <w:r>
        <w:rPr>
          <w:lang w:val="fr-FR"/>
        </w:rPr>
        <w:t xml:space="preserve"> </w:t>
      </w:r>
      <w:r w:rsidRPr="002548EE">
        <w:t>is a judicial principle of neutrality, which is required of the State and its representative</w:t>
      </w:r>
      <w:r>
        <w:t>s. This principle guarantees everyone the right to believe or not believe, and the right to worship in dignified and peacef</w:t>
      </w:r>
      <w:r w:rsidR="009B293D">
        <w:t>ul conditions. As Emil</w:t>
      </w:r>
      <w:r>
        <w:t xml:space="preserve">e </w:t>
      </w:r>
      <w:proofErr w:type="spellStart"/>
      <w:r>
        <w:t>Poulat</w:t>
      </w:r>
      <w:proofErr w:type="spellEnd"/>
      <w:r>
        <w:t xml:space="preserve"> said, ‘</w:t>
      </w:r>
      <w:proofErr w:type="spellStart"/>
      <w:r>
        <w:rPr>
          <w:i/>
        </w:rPr>
        <w:t>Laïcité</w:t>
      </w:r>
      <w:proofErr w:type="spellEnd"/>
      <w:r>
        <w:rPr>
          <w:i/>
        </w:rPr>
        <w:t xml:space="preserve"> </w:t>
      </w:r>
      <w:r>
        <w:t>is a society that makes room for everyone’.]</w:t>
      </w:r>
    </w:p>
    <w:p w14:paraId="3F6E1AEB" w14:textId="7BF59405" w:rsidR="002548EE" w:rsidRPr="002548EE" w:rsidRDefault="002548EE" w:rsidP="002548EE">
      <w:pPr>
        <w:ind w:left="720"/>
        <w:rPr>
          <w:lang w:val="fr-FR"/>
        </w:rPr>
      </w:pPr>
      <w:r>
        <w:rPr>
          <w:lang w:val="fr-FR"/>
        </w:rPr>
        <w:t xml:space="preserve"> </w:t>
      </w:r>
    </w:p>
    <w:p w14:paraId="3D4C85AB" w14:textId="14EC0510" w:rsidR="005D56A1" w:rsidRDefault="009B293D" w:rsidP="00616A20">
      <w:r>
        <w:t xml:space="preserve">The reference to the late Emile </w:t>
      </w:r>
      <w:proofErr w:type="spellStart"/>
      <w:r>
        <w:t>Poulat</w:t>
      </w:r>
      <w:proofErr w:type="spellEnd"/>
      <w:r>
        <w:t xml:space="preserve">, a former priest and eminent sociologist of Catholicism, marked the inclusive character of the President’s view of the secular principle. This was confirmed in </w:t>
      </w:r>
      <w:r w:rsidR="00D256A3">
        <w:t>the President’s</w:t>
      </w:r>
      <w:r>
        <w:t xml:space="preserve"> detailed recognition of the </w:t>
      </w:r>
      <w:r w:rsidR="00681E09">
        <w:t xml:space="preserve">value of </w:t>
      </w:r>
      <w:r>
        <w:t xml:space="preserve">religions in combatting terrorism, </w:t>
      </w:r>
      <w:r w:rsidR="00681E09">
        <w:t xml:space="preserve">defending the Republic, </w:t>
      </w:r>
      <w:r>
        <w:t>promoting social</w:t>
      </w:r>
      <w:r w:rsidR="00681E09">
        <w:t xml:space="preserve"> integration and working for climate change, among other good causes.</w:t>
      </w:r>
      <w:r w:rsidR="00D256A3">
        <w:t xml:space="preserve"> </w:t>
      </w:r>
      <w:r w:rsidR="005D56A1">
        <w:t xml:space="preserve">Since </w:t>
      </w:r>
      <w:r w:rsidR="00BB2CB0">
        <w:t xml:space="preserve">this understanding </w:t>
      </w:r>
      <w:r w:rsidR="005D56A1">
        <w:t xml:space="preserve">of </w:t>
      </w:r>
      <w:proofErr w:type="spellStart"/>
      <w:r w:rsidR="005D56A1">
        <w:rPr>
          <w:i/>
        </w:rPr>
        <w:t>laïcité</w:t>
      </w:r>
      <w:proofErr w:type="spellEnd"/>
      <w:r w:rsidR="005D56A1">
        <w:rPr>
          <w:i/>
        </w:rPr>
        <w:t xml:space="preserve"> </w:t>
      </w:r>
      <w:r w:rsidR="005D56A1">
        <w:t xml:space="preserve">is now used to signal a </w:t>
      </w:r>
      <w:r w:rsidR="00D256A3">
        <w:t>rapprochement of the French State with institutional religions</w:t>
      </w:r>
      <w:r w:rsidR="005D56A1">
        <w:t>, some atheist intellectuals have intensified their critique of religion from a social perspective, while others have refocused their critique on intellectual and personal dimensions.</w:t>
      </w:r>
    </w:p>
    <w:p w14:paraId="78414BC8" w14:textId="00E547A1" w:rsidR="00D558AF" w:rsidRDefault="00E8756E" w:rsidP="00E8756E">
      <w:pPr>
        <w:pStyle w:val="Heading2"/>
      </w:pPr>
      <w:r>
        <w:t>Critique of religion</w:t>
      </w:r>
    </w:p>
    <w:p w14:paraId="169CE9A9" w14:textId="53F04480" w:rsidR="00E279EE" w:rsidRDefault="00DB77EB" w:rsidP="00616A20">
      <w:r>
        <w:t>France has a long history of criticism of religion</w:t>
      </w:r>
      <w:r w:rsidR="008D3ADF">
        <w:t>,</w:t>
      </w:r>
      <w:r>
        <w:t xml:space="preserve"> dating back at least three hundred years. Many of the writings of the ‘philosophes’ of the Enlightenment have attained the status of classics and are widely circulated.</w:t>
      </w:r>
      <w:r w:rsidR="008D3ADF">
        <w:t xml:space="preserve"> The best known are by Rousseau, Voltaire and Diderot,</w:t>
      </w:r>
      <w:r w:rsidR="00405066">
        <w:t xml:space="preserve"> and in the aftermath of the </w:t>
      </w:r>
      <w:r w:rsidR="00405066" w:rsidRPr="00405066">
        <w:rPr>
          <w:i/>
        </w:rPr>
        <w:t>Charlie Hebdo</w:t>
      </w:r>
      <w:r w:rsidR="00405066">
        <w:t xml:space="preserve"> shootings</w:t>
      </w:r>
      <w:r w:rsidR="008D3ADF">
        <w:t xml:space="preserve"> </w:t>
      </w:r>
      <w:r w:rsidR="00405066">
        <w:t xml:space="preserve">it was widely reported that sales of Voltaire’s </w:t>
      </w:r>
      <w:r w:rsidR="00405066" w:rsidRPr="00405066">
        <w:rPr>
          <w:i/>
        </w:rPr>
        <w:t>Treatise on Tolerance</w:t>
      </w:r>
      <w:r w:rsidR="00405066">
        <w:t xml:space="preserve"> of 1763 were sharply increased.</w:t>
      </w:r>
      <w:r w:rsidR="00405066" w:rsidRPr="00405066">
        <w:t xml:space="preserve"> </w:t>
      </w:r>
      <w:r w:rsidR="00405066">
        <w:fldChar w:fldCharType="begin"/>
      </w:r>
      <w:r w:rsidR="00405066">
        <w:instrText xml:space="preserve"> ADDIN EN.CITE &lt;EndNote&gt;&lt;Cite&gt;&lt;Author&gt;Dugdale&lt;/Author&gt;&lt;Year&gt;2015&lt;/Year&gt;&lt;RecNum&gt;300&lt;/RecNum&gt;&lt;DisplayText&gt;(Dugdale 2015)&lt;/DisplayText&gt;&lt;record&gt;&lt;rec-number&gt;300&lt;/rec-number&gt;&lt;foreign-keys&gt;&lt;key app="EN" db-id="p5svzfdw55s0tbe250upz208d20px5fz0p2v" timestamp="1452253700"&gt;300&lt;/key&gt;&lt;/foreign-keys&gt;&lt;ref-type name="Newspaper Article"&gt;23&lt;/ref-type&gt;&lt;contributors&gt;&lt;authors&gt;&lt;author&gt;Dugdale, John&lt;/author&gt;&lt;/authors&gt;&lt;/contributors&gt;&lt;titles&gt;&lt;title&gt;Voltaire’s Treatise on Tolerance becomes bestseller following Paris attacks&lt;/title&gt;&lt;secondary-title&gt;The Guardian&lt;/secondary-title&gt;&lt;/titles&gt;&lt;periodical&gt;&lt;full-title&gt;The Guardian&lt;/full-title&gt;&lt;/periodical&gt;&lt;dates&gt;&lt;year&gt;2015&lt;/year&gt;&lt;pub-dates&gt;&lt;date&gt;16 January&lt;/date&gt;&lt;/pub-dates&gt;&lt;/dates&gt;&lt;pub-location&gt;London&lt;/pub-location&gt;&lt;urls&gt;&lt;related-urls&gt;&lt;url&gt;http://www.theguardian.com/books/2015/jan/16/voltaire-treatise-tolerance-besteller-paris-attack&lt;/url&gt;&lt;/related-urls&gt;&lt;/urls&gt;&lt;/record&gt;&lt;/Cite&gt;&lt;/EndNote&gt;</w:instrText>
      </w:r>
      <w:r w:rsidR="00405066">
        <w:fldChar w:fldCharType="separate"/>
      </w:r>
      <w:r w:rsidR="00405066">
        <w:rPr>
          <w:noProof/>
        </w:rPr>
        <w:t>(Dugdale 2015)</w:t>
      </w:r>
      <w:r w:rsidR="00405066">
        <w:fldChar w:fldCharType="end"/>
      </w:r>
      <w:r w:rsidR="00405066">
        <w:t xml:space="preserve"> The leading ‘philosophes’ </w:t>
      </w:r>
      <w:r w:rsidR="008D3ADF">
        <w:t xml:space="preserve">mainly wrote from a deist position, though atheist writers such as </w:t>
      </w:r>
      <w:proofErr w:type="spellStart"/>
      <w:r w:rsidR="008D3ADF">
        <w:t>D’Holbach</w:t>
      </w:r>
      <w:proofErr w:type="spellEnd"/>
      <w:r w:rsidR="008D3ADF">
        <w:t xml:space="preserve"> and Helvetius</w:t>
      </w:r>
      <w:r w:rsidR="00B520C2">
        <w:t xml:space="preserve"> are also commonly reprinted.</w:t>
      </w:r>
      <w:r w:rsidR="00ED472A">
        <w:t xml:space="preserve"> They originated a tradition that continued through the 19</w:t>
      </w:r>
      <w:r w:rsidR="00ED472A" w:rsidRPr="00ED472A">
        <w:rPr>
          <w:vertAlign w:val="superscript"/>
        </w:rPr>
        <w:t>th</w:t>
      </w:r>
      <w:r w:rsidR="00ED472A">
        <w:t xml:space="preserve"> and 20</w:t>
      </w:r>
      <w:r w:rsidR="00ED472A" w:rsidRPr="00ED472A">
        <w:rPr>
          <w:vertAlign w:val="superscript"/>
        </w:rPr>
        <w:t>th</w:t>
      </w:r>
      <w:r w:rsidR="00ED472A">
        <w:t xml:space="preserve"> centuries.</w:t>
      </w:r>
      <w:r w:rsidR="00283C85">
        <w:t xml:space="preserve"> </w:t>
      </w:r>
      <w:r w:rsidR="00405066">
        <w:t xml:space="preserve">The atheist philosopher Michel </w:t>
      </w:r>
      <w:proofErr w:type="spellStart"/>
      <w:r w:rsidR="00405066">
        <w:t>Onfray</w:t>
      </w:r>
      <w:proofErr w:type="spellEnd"/>
      <w:r w:rsidR="00405066">
        <w:t xml:space="preserve"> provided a</w:t>
      </w:r>
      <w:r w:rsidR="00283C85">
        <w:t xml:space="preserve"> convenient vade-mecum of th</w:t>
      </w:r>
      <w:r w:rsidR="00405066">
        <w:t>e</w:t>
      </w:r>
      <w:r w:rsidR="00283C85">
        <w:t xml:space="preserve"> tradition </w:t>
      </w:r>
      <w:r w:rsidR="00405066">
        <w:t xml:space="preserve">in his best-known work, </w:t>
      </w:r>
      <w:proofErr w:type="spellStart"/>
      <w:r w:rsidR="00405066">
        <w:rPr>
          <w:i/>
        </w:rPr>
        <w:t>Traité</w:t>
      </w:r>
      <w:proofErr w:type="spellEnd"/>
      <w:r w:rsidR="00405066">
        <w:rPr>
          <w:i/>
        </w:rPr>
        <w:t xml:space="preserve"> </w:t>
      </w:r>
      <w:proofErr w:type="spellStart"/>
      <w:r w:rsidR="00405066">
        <w:rPr>
          <w:i/>
        </w:rPr>
        <w:t>d’athéologie</w:t>
      </w:r>
      <w:proofErr w:type="spellEnd"/>
      <w:r w:rsidR="00405066">
        <w:rPr>
          <w:i/>
        </w:rPr>
        <w:t xml:space="preserve"> </w:t>
      </w:r>
      <w:r w:rsidR="00405066">
        <w:fldChar w:fldCharType="begin"/>
      </w:r>
      <w:r w:rsidR="00405066">
        <w:instrText xml:space="preserve"> ADDIN EN.CITE &lt;EndNote&gt;&lt;Cite&gt;&lt;Author&gt;Onfray&lt;/Author&gt;&lt;Year&gt;2005&lt;/Year&gt;&lt;RecNum&gt;63&lt;/RecNum&gt;&lt;DisplayText&gt;(Onfray 2005)&lt;/DisplayText&gt;&lt;record&gt;&lt;rec-number&gt;63&lt;/rec-number&gt;&lt;foreign-keys&gt;&lt;key app="EN" db-id="p5svzfdw55s0tbe250upz208d20px5fz0p2v" timestamp="1423827927"&gt;63&lt;/key&gt;&lt;/foreign-keys&gt;&lt;ref-type name="Book"&gt;6&lt;/ref-type&gt;&lt;contributors&gt;&lt;authors&gt;&lt;author&gt;Onfray, Michel&lt;/author&gt;&lt;/authors&gt;&lt;/contributors&gt;&lt;titles&gt;&lt;title&gt;Traité d’athéologie&lt;/title&gt;&lt;/titles&gt;&lt;pages&gt;315&lt;/pages&gt;&lt;dates&gt;&lt;year&gt;2005&lt;/year&gt;&lt;/dates&gt;&lt;pub-location&gt;Paris&lt;/pub-location&gt;&lt;publisher&gt;Livre de Poche&lt;/publisher&gt;&lt;urls&gt;&lt;related-urls&gt;&lt;url&gt;http://www.amazon.co.uk/Atheist-Manifesto-Against-Christianity-Judaism/dp/161145008X/ref=sr_1_15?s=books&amp;amp;ie=UTF8&amp;amp;qid=1382352199&amp;amp;sr=1-15&amp;amp;keywords=atheists&lt;/url&gt;&lt;/related-urls&gt;&lt;/urls&gt;&lt;/record&gt;&lt;/Cite&gt;&lt;/EndNote&gt;</w:instrText>
      </w:r>
      <w:r w:rsidR="00405066">
        <w:fldChar w:fldCharType="separate"/>
      </w:r>
      <w:r w:rsidR="00405066">
        <w:rPr>
          <w:noProof/>
        </w:rPr>
        <w:t>(Onfray 2005)</w:t>
      </w:r>
      <w:r w:rsidR="00405066">
        <w:fldChar w:fldCharType="end"/>
      </w:r>
      <w:r w:rsidR="00405066">
        <w:t xml:space="preserve">, </w:t>
      </w:r>
      <w:r w:rsidR="00C17783">
        <w:t xml:space="preserve">where he sharply distinguishes the </w:t>
      </w:r>
      <w:r w:rsidR="000664E1">
        <w:t xml:space="preserve">relatively few </w:t>
      </w:r>
      <w:r w:rsidR="00C17783">
        <w:t xml:space="preserve">genuine atheists from the </w:t>
      </w:r>
      <w:r w:rsidR="000664E1">
        <w:t xml:space="preserve">many </w:t>
      </w:r>
      <w:r w:rsidR="00C17783">
        <w:t>deists</w:t>
      </w:r>
      <w:r w:rsidR="000664E1">
        <w:t>, pantheists,</w:t>
      </w:r>
      <w:r w:rsidR="00C17783">
        <w:t xml:space="preserve"> agnostics </w:t>
      </w:r>
      <w:r w:rsidR="000664E1">
        <w:t xml:space="preserve">and others, </w:t>
      </w:r>
      <w:r w:rsidR="00C17783">
        <w:t xml:space="preserve">who could not take the final step of disbelief. The book </w:t>
      </w:r>
      <w:r w:rsidR="00405066">
        <w:t xml:space="preserve">has become a manifesto for contemporary atheism, translated into </w:t>
      </w:r>
      <w:r w:rsidR="00E279EE">
        <w:t>several languages, including English.</w:t>
      </w:r>
      <w:r w:rsidR="00C17783" w:rsidRPr="00C17783">
        <w:t xml:space="preserve"> </w:t>
      </w:r>
      <w:r w:rsidR="00C17783">
        <w:fldChar w:fldCharType="begin"/>
      </w:r>
      <w:r w:rsidR="00C17783">
        <w:instrText xml:space="preserve"> ADDIN EN.CITE &lt;EndNote&gt;&lt;Cite&gt;&lt;Author&gt;Onfray&lt;/Author&gt;&lt;Year&gt;2011&lt;/Year&gt;&lt;RecNum&gt;301&lt;/RecNum&gt;&lt;DisplayText&gt;(Onfray 2011)&lt;/DisplayText&gt;&lt;record&gt;&lt;rec-number&gt;301&lt;/rec-number&gt;&lt;foreign-keys&gt;&lt;key app="EN" db-id="p5svzfdw55s0tbe250upz208d20px5fz0p2v" timestamp="1452254957"&gt;301&lt;/key&gt;&lt;/foreign-keys&gt;&lt;ref-type name="Book"&gt;6&lt;/ref-type&gt;&lt;contributors&gt;&lt;authors&gt;&lt;author&gt;Onfray, Michel&lt;/author&gt;&lt;/authors&gt;&lt;/contributors&gt;&lt;titles&gt;&lt;title&gt;Atheist Manifesto: The Case Against Christianity, Judaism, and Islam &lt;/title&gt;&lt;/titles&gt;&lt;section&gt;264&lt;/section&gt;&lt;dates&gt;&lt;year&gt;2011&lt;/year&gt;&lt;/dates&gt;&lt;pub-location&gt;New York&lt;/pub-location&gt;&lt;publisher&gt;Arcade Publishing&lt;/publisher&gt;&lt;urls&gt;&lt;/urls&gt;&lt;/record&gt;&lt;/Cite&gt;&lt;/EndNote&gt;</w:instrText>
      </w:r>
      <w:r w:rsidR="00C17783">
        <w:fldChar w:fldCharType="separate"/>
      </w:r>
      <w:r w:rsidR="00C17783">
        <w:rPr>
          <w:noProof/>
        </w:rPr>
        <w:t>(Onfray 2011)</w:t>
      </w:r>
      <w:r w:rsidR="00C17783">
        <w:fldChar w:fldCharType="end"/>
      </w:r>
      <w:r w:rsidR="00120000">
        <w:t xml:space="preserve"> It sets out the contemporary case against</w:t>
      </w:r>
      <w:r w:rsidR="000664E1">
        <w:t xml:space="preserve"> religion</w:t>
      </w:r>
      <w:r w:rsidR="005D56A1">
        <w:t xml:space="preserve"> based on its social implications</w:t>
      </w:r>
      <w:r w:rsidR="000664E1">
        <w:t>.</w:t>
      </w:r>
    </w:p>
    <w:p w14:paraId="5B57DD75" w14:textId="77777777" w:rsidR="00C17783" w:rsidRDefault="00C17783" w:rsidP="00616A20"/>
    <w:p w14:paraId="71781CDE" w14:textId="402CD9A9" w:rsidR="00DE24BA" w:rsidRDefault="00C17783" w:rsidP="00616A20">
      <w:proofErr w:type="spellStart"/>
      <w:r>
        <w:t>Onfray’s</w:t>
      </w:r>
      <w:proofErr w:type="spellEnd"/>
      <w:r>
        <w:t xml:space="preserve"> critique of religion begins by insisting that it is not an attack on believers, but on the systems of belief, the institutions and the people who gain money or power from them.</w:t>
      </w:r>
      <w:r w:rsidR="000664E1">
        <w:t xml:space="preserve"> He argues that God has been invoked to justify</w:t>
      </w:r>
      <w:r w:rsidR="0035742B">
        <w:t xml:space="preserve"> innumerable conflicts, cruelties and acts of destruction. He points to the enduring dominance of the Judeo-Christian way of seeing the world (</w:t>
      </w:r>
      <w:r w:rsidR="0035742B" w:rsidRPr="0035742B">
        <w:rPr>
          <w:lang w:val="fr-FR"/>
        </w:rPr>
        <w:t>épistémè</w:t>
      </w:r>
      <w:r w:rsidR="0035742B">
        <w:t>), particularly in the field</w:t>
      </w:r>
      <w:r w:rsidR="00990E93">
        <w:t>s</w:t>
      </w:r>
      <w:r w:rsidR="0035742B">
        <w:t xml:space="preserve"> of </w:t>
      </w:r>
      <w:r w:rsidR="00990E93">
        <w:t xml:space="preserve">law and </w:t>
      </w:r>
      <w:r w:rsidR="0035742B">
        <w:t xml:space="preserve">ethics, even among those who are not </w:t>
      </w:r>
      <w:proofErr w:type="gramStart"/>
      <w:r w:rsidR="0035742B">
        <w:t>themselves</w:t>
      </w:r>
      <w:proofErr w:type="gramEnd"/>
      <w:r w:rsidR="0035742B">
        <w:t xml:space="preserve"> believers.</w:t>
      </w:r>
      <w:r w:rsidR="00990E93">
        <w:t xml:space="preserve"> </w:t>
      </w:r>
      <w:r w:rsidR="001F14A9">
        <w:t>Applying this to Christianity, Judaism and Islam, he suggests</w:t>
      </w:r>
      <w:r w:rsidR="001B7028">
        <w:t>, in a frequently quoted passage,</w:t>
      </w:r>
      <w:r w:rsidR="001F14A9">
        <w:t xml:space="preserve"> that all three monotheistic relig</w:t>
      </w:r>
      <w:r w:rsidR="00DE24BA">
        <w:t>ions are driven by a Death Wish:</w:t>
      </w:r>
      <w:r w:rsidR="00990E93">
        <w:t xml:space="preserve"> </w:t>
      </w:r>
    </w:p>
    <w:p w14:paraId="7D2E79A2" w14:textId="77777777" w:rsidR="00DE24BA" w:rsidRDefault="00DE24BA" w:rsidP="00616A20"/>
    <w:p w14:paraId="6C395B3C" w14:textId="0EC98D8C" w:rsidR="00E279EE" w:rsidRDefault="00E279EE" w:rsidP="001B7028">
      <w:pPr>
        <w:ind w:left="720"/>
        <w:rPr>
          <w:lang w:val="fr-FR"/>
        </w:rPr>
      </w:pPr>
      <w:r w:rsidRPr="00DE24BA">
        <w:rPr>
          <w:lang w:val="fr-FR"/>
        </w:rPr>
        <w:t xml:space="preserve">Les trois monothéismes, animés par une même pulsion de mort généalogique, partagent une série de mépris identiques : haine de la raison et de l'intelligence ; haine de la liberté ; haine de tous les livres au nom d'un seul ; haine de la vie ; haine de la sexualité, des femmes et du plaisir ; haine du féminin ; haine des corps, des désirs, des pulsions. En lieu et place de tout cela, judaïsme, christianisme et islam défendent : la foi et la croyance, l'obéissance et la soumission, le goût de la mort et la passion </w:t>
      </w:r>
      <w:r w:rsidR="00DE24BA" w:rsidRPr="00DE24BA">
        <w:rPr>
          <w:lang w:val="fr-FR"/>
        </w:rPr>
        <w:t>pour</w:t>
      </w:r>
      <w:r w:rsidRPr="00DE24BA">
        <w:rPr>
          <w:lang w:val="fr-FR"/>
        </w:rPr>
        <w:t xml:space="preserve"> l'au-delà, l'ange asexué et la chasteté, la virginité et la fidélité monogamique, l'épouse et la mère, l'âme et l'esprit. Autant dire la vie cr</w:t>
      </w:r>
      <w:r w:rsidR="00DE24BA" w:rsidRPr="00DE24BA">
        <w:rPr>
          <w:lang w:val="fr-FR"/>
        </w:rPr>
        <w:t xml:space="preserve">ucifiée et le néant célébré... </w:t>
      </w:r>
      <w:r w:rsidR="00DE24BA" w:rsidRPr="00DE24BA">
        <w:rPr>
          <w:lang w:val="fr-FR"/>
        </w:rPr>
        <w:fldChar w:fldCharType="begin"/>
      </w:r>
      <w:r w:rsidR="00DE24BA" w:rsidRPr="00DE24BA">
        <w:rPr>
          <w:lang w:val="fr-FR"/>
        </w:rPr>
        <w:instrText xml:space="preserve"> ADDIN EN.CITE &lt;EndNote&gt;&lt;Cite&gt;&lt;Author&gt;Onfray&lt;/Author&gt;&lt;Year&gt;2005&lt;/Year&gt;&lt;RecNum&gt;63&lt;/RecNum&gt;&lt;Suffix&gt;: 103-4&lt;/Suffix&gt;&lt;DisplayText&gt;(Onfray 2005: 103-4)&lt;/DisplayText&gt;&lt;record&gt;&lt;rec-number&gt;63&lt;/rec-number&gt;&lt;foreign-keys&gt;&lt;key app="EN" db-id="p5svzfdw55s0tbe250upz208d20px5fz0p2v" timestamp="1423827927"&gt;63&lt;/key&gt;&lt;/foreign-keys&gt;&lt;ref-type name="Book"&gt;6&lt;/ref-type&gt;&lt;contributors&gt;&lt;authors&gt;&lt;author&gt;Onfray, Michel&lt;/author&gt;&lt;/authors&gt;&lt;/contributors&gt;&lt;titles&gt;&lt;title&gt;Traité d’athéologie&lt;/title&gt;&lt;/titles&gt;&lt;pages&gt;315&lt;/pages&gt;&lt;dates&gt;&lt;year&gt;2005&lt;/year&gt;&lt;/dates&gt;&lt;pub-location&gt;Paris&lt;/pub-location&gt;&lt;publisher&gt;Livre de Poche&lt;/publisher&gt;&lt;urls&gt;&lt;related-urls&gt;&lt;url&gt;http://www.amazon.co.uk/Atheist-Manifesto-Against-Christianity-Judaism/dp/161145008X/ref=sr_1_15?s=books&amp;amp;ie=UTF8&amp;amp;qid=1382352199&amp;amp;sr=1-15&amp;amp;keywords=atheists&lt;/url&gt;&lt;/related-urls&gt;&lt;/urls&gt;&lt;/record&gt;&lt;/Cite&gt;&lt;/EndNote&gt;</w:instrText>
      </w:r>
      <w:r w:rsidR="00DE24BA" w:rsidRPr="00DE24BA">
        <w:rPr>
          <w:lang w:val="fr-FR"/>
        </w:rPr>
        <w:fldChar w:fldCharType="separate"/>
      </w:r>
      <w:r w:rsidR="00DE24BA" w:rsidRPr="00DE24BA">
        <w:rPr>
          <w:noProof/>
          <w:lang w:val="fr-FR"/>
        </w:rPr>
        <w:t>(Onfray 2005: 103-4)</w:t>
      </w:r>
      <w:r w:rsidR="00DE24BA" w:rsidRPr="00DE24BA">
        <w:rPr>
          <w:lang w:val="fr-FR"/>
        </w:rPr>
        <w:fldChar w:fldCharType="end"/>
      </w:r>
    </w:p>
    <w:p w14:paraId="45FD9584" w14:textId="77777777" w:rsidR="003202AB" w:rsidRDefault="003202AB" w:rsidP="001B7028">
      <w:pPr>
        <w:ind w:left="720"/>
        <w:rPr>
          <w:lang w:val="fr-FR"/>
        </w:rPr>
      </w:pPr>
    </w:p>
    <w:p w14:paraId="2C5DC98A" w14:textId="3D8AF527" w:rsidR="003202AB" w:rsidRPr="00E43DEB" w:rsidRDefault="003202AB" w:rsidP="001B7028">
      <w:pPr>
        <w:ind w:left="720"/>
      </w:pPr>
      <w:r w:rsidRPr="00E43DEB">
        <w:t xml:space="preserve">[The three monotheisms, moved by the same genealogical death drive, share a series of identical things they </w:t>
      </w:r>
      <w:r w:rsidR="00E43DEB" w:rsidRPr="00E43DEB">
        <w:t xml:space="preserve">despise: they hate reason and intelligence; they hate freedom; they hate all books in the name of a single Book; </w:t>
      </w:r>
      <w:r w:rsidR="00E43DEB">
        <w:t>they hate life; they hate bodies, desires and drives. Instead and in place of all that, Judaism, Christianity and Islam defend: faith and belief, obedience and submission, a taste for death and a passion for the after-life, sexless angels and chastity, virginity and monogamous fidelity, the wife and mother, the soul and spirit. In other words</w:t>
      </w:r>
      <w:r w:rsidR="003C1CF8">
        <w:t>,</w:t>
      </w:r>
      <w:r w:rsidR="00E43DEB">
        <w:t xml:space="preserve"> life crucified and the void celebrated.</w:t>
      </w:r>
      <w:r w:rsidR="00BB2CB0">
        <w:t>]</w:t>
      </w:r>
    </w:p>
    <w:p w14:paraId="16F6CD3B" w14:textId="77777777" w:rsidR="001B7028" w:rsidRDefault="001B7028" w:rsidP="001B7028">
      <w:pPr>
        <w:ind w:left="720"/>
        <w:rPr>
          <w:lang w:val="fr-FR"/>
        </w:rPr>
      </w:pPr>
    </w:p>
    <w:p w14:paraId="29418F04" w14:textId="037F04F2" w:rsidR="00E43DEB" w:rsidRDefault="00D72C19" w:rsidP="00D72C19">
      <w:r>
        <w:t>The litany of ways in which t</w:t>
      </w:r>
      <w:r w:rsidR="001B7028" w:rsidRPr="001B7028">
        <w:t>he three monotheisms</w:t>
      </w:r>
      <w:r>
        <w:t xml:space="preserve"> deny life is matched by the list of their beliefs in principles that restrict human freedoms</w:t>
      </w:r>
      <w:r w:rsidR="001B7028">
        <w:t xml:space="preserve"> </w:t>
      </w:r>
      <w:r>
        <w:t xml:space="preserve">and celebrate </w:t>
      </w:r>
      <w:r w:rsidR="00D97413">
        <w:t>death and the afterlife</w:t>
      </w:r>
      <w:r>
        <w:t>.</w:t>
      </w:r>
      <w:r w:rsidR="00C721FE">
        <w:t xml:space="preserve"> </w:t>
      </w:r>
      <w:r w:rsidR="008A43F4">
        <w:t xml:space="preserve">In </w:t>
      </w:r>
      <w:proofErr w:type="spellStart"/>
      <w:r w:rsidR="008A43F4">
        <w:t>Onfray’s</w:t>
      </w:r>
      <w:proofErr w:type="spellEnd"/>
      <w:r w:rsidR="008A43F4">
        <w:t xml:space="preserve"> view, t</w:t>
      </w:r>
      <w:r w:rsidR="00C721FE">
        <w:t xml:space="preserve">hey share a common hostility to intelligence, represented in the story of Adam and Eve, being punished for eating from the Tree of Knowledge that enabled them to distinguish between good and evil. The act of disobedience is largely ascribed to the woman, and all women continue to incur the blame. The three religions share a preoccupation with prohibitions and prescriptions, giving a particular </w:t>
      </w:r>
      <w:r w:rsidR="00537488">
        <w:t>prominence to obedience (the name ‘Islam’ means submission) and a privileged role to the priests who codify and enforce what is licit and illicit. This is linked to an obsession with purity that stigmatises the real, corporeal and diverse world in which people live.</w:t>
      </w:r>
      <w:r w:rsidR="00EA463F">
        <w:t xml:space="preserve"> </w:t>
      </w:r>
    </w:p>
    <w:p w14:paraId="686FB00E" w14:textId="77777777" w:rsidR="00E43DEB" w:rsidRDefault="00E43DEB" w:rsidP="00D72C19"/>
    <w:p w14:paraId="606362A9" w14:textId="413DAD00" w:rsidR="00BC52BF" w:rsidRDefault="008A43F4" w:rsidP="00D72C19">
      <w:proofErr w:type="spellStart"/>
      <w:r>
        <w:t>Onfray</w:t>
      </w:r>
      <w:proofErr w:type="spellEnd"/>
      <w:r>
        <w:t xml:space="preserve"> argues that t</w:t>
      </w:r>
      <w:r w:rsidR="00EA463F">
        <w:t xml:space="preserve">he three </w:t>
      </w:r>
      <w:r w:rsidR="00E43DEB">
        <w:t xml:space="preserve">religions </w:t>
      </w:r>
      <w:r w:rsidR="00EA463F">
        <w:t>are similarly focused on a single Book or compendium of Scriptures, which have been carefully selected by the religious authorities and are often promoted by the prohibition or burning of other writings. They are hostile to science, except when it supports their existing beliefs and practices</w:t>
      </w:r>
      <w:r w:rsidR="000400F8">
        <w:t>, and have consistently impeded a better understanding of the material world</w:t>
      </w:r>
      <w:r w:rsidR="00BC52BF">
        <w:t xml:space="preserve">, </w:t>
      </w:r>
      <w:r w:rsidR="000400F8">
        <w:t>fo</w:t>
      </w:r>
      <w:r w:rsidR="00BC52BF">
        <w:t xml:space="preserve">r example in condemning Galileo’s </w:t>
      </w:r>
      <w:proofErr w:type="spellStart"/>
      <w:r w:rsidR="00BC52BF">
        <w:t>heliocentrism</w:t>
      </w:r>
      <w:proofErr w:type="spellEnd"/>
      <w:r w:rsidR="00BC52BF">
        <w:t>, rejecting atomic physics and evolutionary biology, and in opposing medical research in genetics and other areas.</w:t>
      </w:r>
      <w:r w:rsidR="001D3EAA">
        <w:t xml:space="preserve"> As an alternative to this knowledge, they offer tales of </w:t>
      </w:r>
      <w:r w:rsidR="000B120B">
        <w:t xml:space="preserve">superhuman </w:t>
      </w:r>
      <w:r w:rsidR="001D3EAA">
        <w:t xml:space="preserve">angels </w:t>
      </w:r>
      <w:r w:rsidR="000B120B">
        <w:t xml:space="preserve">and seraphim </w:t>
      </w:r>
      <w:r w:rsidR="001D3EAA">
        <w:t xml:space="preserve">and </w:t>
      </w:r>
      <w:r w:rsidR="000B120B">
        <w:t xml:space="preserve">rewards of luxury in Paradise for the faithful. They agree in their suspicion of women, except as wives and mothers, </w:t>
      </w:r>
      <w:r w:rsidR="006D28BA">
        <w:t>and in their practices of physical mutilation, even if circumcision was replaced by baptism and psychological mutilation in the Christian tradition.</w:t>
      </w:r>
    </w:p>
    <w:p w14:paraId="1B2E57CF" w14:textId="77777777" w:rsidR="006D28BA" w:rsidRDefault="006D28BA" w:rsidP="00D72C19"/>
    <w:p w14:paraId="1A5A0B38" w14:textId="4E41F5D3" w:rsidR="00104C55" w:rsidRDefault="008B4A78" w:rsidP="00D72C19">
      <w:r>
        <w:t xml:space="preserve">Not all atheist intellectuals share </w:t>
      </w:r>
      <w:proofErr w:type="spellStart"/>
      <w:r>
        <w:t>Onfray’s</w:t>
      </w:r>
      <w:proofErr w:type="spellEnd"/>
      <w:r>
        <w:t xml:space="preserve"> </w:t>
      </w:r>
      <w:r w:rsidR="00273146">
        <w:t xml:space="preserve">social </w:t>
      </w:r>
      <w:r>
        <w:t xml:space="preserve">critique. </w:t>
      </w:r>
      <w:r w:rsidR="00E36E92">
        <w:t xml:space="preserve">Some of the most respected thinkers focus on approaches that integrate the best of religious thinking into a post-theological framework. This is common to philosophers as diverse as Alain </w:t>
      </w:r>
      <w:proofErr w:type="spellStart"/>
      <w:r w:rsidR="00E36E92">
        <w:t>Badiou</w:t>
      </w:r>
      <w:proofErr w:type="spellEnd"/>
      <w:r w:rsidR="00E36E92">
        <w:t xml:space="preserve">, Jean-Luc Nancy and Quentin </w:t>
      </w:r>
      <w:proofErr w:type="spellStart"/>
      <w:r w:rsidR="00E36E92">
        <w:t>Meilassoux</w:t>
      </w:r>
      <w:proofErr w:type="spellEnd"/>
      <w:r w:rsidR="00E36E92">
        <w:t xml:space="preserve">, whose ‘difficult atheism’ has been analysed in depth by Christopher </w:t>
      </w:r>
      <w:proofErr w:type="spellStart"/>
      <w:r w:rsidR="00E36E92">
        <w:t>Watkin</w:t>
      </w:r>
      <w:proofErr w:type="spellEnd"/>
      <w:r w:rsidR="006410B4">
        <w:t xml:space="preserve"> </w:t>
      </w:r>
      <w:r w:rsidR="006410B4">
        <w:fldChar w:fldCharType="begin"/>
      </w:r>
      <w:r w:rsidR="006410B4">
        <w:instrText xml:space="preserve"> ADDIN EN.CITE &lt;EndNote&gt;&lt;Cite&gt;&lt;Author&gt;Watkin&lt;/Author&gt;&lt;Year&gt;2011&lt;/Year&gt;&lt;RecNum&gt;97&lt;/RecNum&gt;&lt;DisplayText&gt;(Watkin 2011)&lt;/DisplayText&gt;&lt;record&gt;&lt;rec-number&gt;97&lt;/rec-number&gt;&lt;foreign-keys&gt;&lt;key app="EN" db-id="p5svzfdw55s0tbe250upz208d20px5fz0p2v" timestamp="1423827928"&gt;97&lt;/key&gt;&lt;/foreign-keys&gt;&lt;ref-type name="Book"&gt;6&lt;/ref-type&gt;&lt;contributors&gt;&lt;authors&gt;&lt;author&gt;Watkin, Christopher&lt;/author&gt;&lt;/authors&gt;&lt;/contributors&gt;&lt;titles&gt;&lt;title&gt;Difficult Atheism: Post-Theological Thinking in Alain Badiou, Jean-Luc Nancy and Quentin Meillassoux&lt;/title&gt;&lt;/titles&gt;&lt;pages&gt;281&lt;/pages&gt;&lt;dates&gt;&lt;year&gt;2011&lt;/year&gt;&lt;/dates&gt;&lt;pub-location&gt;Edinburgh&lt;/pub-location&gt;&lt;publisher&gt;Edinburgh University Press&lt;/publisher&gt;&lt;urls&gt;&lt;/urls&gt;&lt;/record&gt;&lt;/Cite&gt;&lt;/EndNote&gt;</w:instrText>
      </w:r>
      <w:r w:rsidR="006410B4">
        <w:fldChar w:fldCharType="separate"/>
      </w:r>
      <w:r w:rsidR="006410B4">
        <w:rPr>
          <w:noProof/>
        </w:rPr>
        <w:t>(Watkin 2011)</w:t>
      </w:r>
      <w:r w:rsidR="006410B4">
        <w:fldChar w:fldCharType="end"/>
      </w:r>
      <w:r w:rsidR="006410B4">
        <w:t xml:space="preserve">. </w:t>
      </w:r>
      <w:proofErr w:type="gramStart"/>
      <w:r w:rsidR="00273146">
        <w:t xml:space="preserve">It is </w:t>
      </w:r>
      <w:r w:rsidR="00EB6BF6">
        <w:t>forcefully articulated</w:t>
      </w:r>
      <w:r w:rsidR="00273146">
        <w:t xml:space="preserve"> by </w:t>
      </w:r>
      <w:r>
        <w:t>André Comte-</w:t>
      </w:r>
      <w:proofErr w:type="spellStart"/>
      <w:r>
        <w:t>Sponville</w:t>
      </w:r>
      <w:proofErr w:type="spellEnd"/>
      <w:proofErr w:type="gramEnd"/>
      <w:r w:rsidR="00273146">
        <w:t>, whose</w:t>
      </w:r>
      <w:r>
        <w:t xml:space="preserve"> widely circulated book on atheist spirituality argues that </w:t>
      </w:r>
      <w:r w:rsidR="006410B4">
        <w:t xml:space="preserve">traditional atheist </w:t>
      </w:r>
      <w:r>
        <w:t>attack</w:t>
      </w:r>
      <w:r w:rsidR="006410B4">
        <w:t>s</w:t>
      </w:r>
      <w:r>
        <w:t xml:space="preserve"> on religion aim at the wrong target.</w:t>
      </w:r>
      <w:r w:rsidR="004E3AEA" w:rsidRPr="004E3AEA">
        <w:t xml:space="preserve"> </w:t>
      </w:r>
      <w:r w:rsidR="004E3AEA">
        <w:fldChar w:fldCharType="begin"/>
      </w:r>
      <w:r w:rsidR="00182CD8">
        <w:instrText xml:space="preserve"> ADDIN EN.CITE &lt;EndNote&gt;&lt;Cite&gt;&lt;Author&gt;Comte-Sponville&lt;/Author&gt;&lt;Year&gt;2008&lt;/Year&gt;&lt;RecNum&gt;76&lt;/RecNum&gt;&lt;DisplayText&gt;(Comte-Sponville 2008)&lt;/DisplayText&gt;&lt;record&gt;&lt;rec-number&gt;76&lt;/rec-number&gt;&lt;foreign-keys&gt;&lt;key app="EN" db-id="p5svzfdw55s0tbe250upz208d20px5fz0p2v" timestamp="1423827928"&gt;76&lt;/key&gt;&lt;/foreign-keys&gt;&lt;ref-type name="Book"&gt;6&lt;/ref-type&gt;&lt;contributors&gt;&lt;authors&gt;&lt;author&gt;Comte-Sponville, André&lt;/author&gt;&lt;/authors&gt;&lt;/contributors&gt;&lt;titles&gt;&lt;title&gt;L&amp;apos;Esprit de l&amp;apos;athéisme: Introduction à une spiritualité sans Dieu&lt;/title&gt;&lt;/titles&gt;&lt;pages&gt;215&lt;/pages&gt;&lt;dates&gt;&lt;year&gt;2008&lt;/year&gt;&lt;/dates&gt;&lt;pub-location&gt;Paris&lt;/pub-location&gt;&lt;publisher&gt;Livre de Poche&lt;/publisher&gt;&lt;urls&gt;&lt;/urls&gt;&lt;/record&gt;&lt;/Cite&gt;&lt;/EndNote&gt;</w:instrText>
      </w:r>
      <w:r w:rsidR="004E3AEA">
        <w:fldChar w:fldCharType="separate"/>
      </w:r>
      <w:r w:rsidR="004E3AEA">
        <w:rPr>
          <w:noProof/>
        </w:rPr>
        <w:t>(Comte-Sponville 2008)</w:t>
      </w:r>
      <w:r w:rsidR="004E3AEA">
        <w:fldChar w:fldCharType="end"/>
      </w:r>
      <w:r>
        <w:t xml:space="preserve"> </w:t>
      </w:r>
      <w:r w:rsidR="004E3AEA">
        <w:t xml:space="preserve">He has no taste for polemic and, while he recognises that </w:t>
      </w:r>
      <w:r>
        <w:t>many dreadful things</w:t>
      </w:r>
      <w:r w:rsidR="004E3AEA">
        <w:t xml:space="preserve"> have been </w:t>
      </w:r>
      <w:r>
        <w:t xml:space="preserve">done in the name of religion, </w:t>
      </w:r>
      <w:r w:rsidR="004E3AEA">
        <w:t xml:space="preserve">he argues that they </w:t>
      </w:r>
      <w:r>
        <w:t xml:space="preserve">are the </w:t>
      </w:r>
      <w:r w:rsidR="004E3AEA">
        <w:t xml:space="preserve">result of human vices such as fanaticism, intolerance and the struggle for power. Moreover, religious believers have also done many admirable things. The focus of his critique is </w:t>
      </w:r>
      <w:r w:rsidR="001B457A">
        <w:t>philosophical rather than social. He</w:t>
      </w:r>
      <w:r w:rsidR="004E3AEA">
        <w:t xml:space="preserve"> present</w:t>
      </w:r>
      <w:r w:rsidR="001B457A">
        <w:t>s</w:t>
      </w:r>
      <w:r w:rsidR="004E3AEA">
        <w:t xml:space="preserve"> the reasons for not believing in a God</w:t>
      </w:r>
      <w:r w:rsidR="001B457A">
        <w:t xml:space="preserve">, beginning </w:t>
      </w:r>
      <w:r w:rsidR="003B73AF">
        <w:t xml:space="preserve">by reviewing the traditional </w:t>
      </w:r>
      <w:r w:rsidR="00104C55">
        <w:t>proofs</w:t>
      </w:r>
      <w:r w:rsidR="003B73AF">
        <w:t xml:space="preserve"> for the existence of God</w:t>
      </w:r>
      <w:r w:rsidR="005127EE">
        <w:t xml:space="preserve">. </w:t>
      </w:r>
    </w:p>
    <w:p w14:paraId="754D4E39" w14:textId="77777777" w:rsidR="00104C55" w:rsidRDefault="00104C55" w:rsidP="00D72C19"/>
    <w:p w14:paraId="3D68C1B8" w14:textId="53D47435" w:rsidR="00104C55" w:rsidRDefault="005127EE" w:rsidP="00D72C19">
      <w:r>
        <w:t xml:space="preserve">The ontological </w:t>
      </w:r>
      <w:r w:rsidR="00104C55">
        <w:t>proof</w:t>
      </w:r>
      <w:r>
        <w:t xml:space="preserve"> suggested that existence was one of God’s perfections, but has been thoroughly refuted by philosophers, most notably Kant. The cosmological </w:t>
      </w:r>
      <w:r w:rsidR="00104C55">
        <w:t xml:space="preserve">proof </w:t>
      </w:r>
      <w:r>
        <w:t>suggested that there must be a first cause for the existence of the world, but the argument is a circular one, and even if true, would not demonstrate that the first cause was a personal God, rather tha</w:t>
      </w:r>
      <w:r w:rsidR="003C1CF8">
        <w:t>n</w:t>
      </w:r>
      <w:r>
        <w:t xml:space="preserve"> Nature as a whole.</w:t>
      </w:r>
      <w:r w:rsidR="002469C9">
        <w:t xml:space="preserve"> The </w:t>
      </w:r>
      <w:proofErr w:type="spellStart"/>
      <w:r w:rsidR="002469C9">
        <w:t>physic</w:t>
      </w:r>
      <w:r w:rsidR="00B87B1C">
        <w:t>o</w:t>
      </w:r>
      <w:proofErr w:type="spellEnd"/>
      <w:r w:rsidR="002469C9">
        <w:t xml:space="preserve">-theological </w:t>
      </w:r>
      <w:r w:rsidR="00104C55">
        <w:t>proof</w:t>
      </w:r>
      <w:r w:rsidR="00B87B1C">
        <w:t xml:space="preserve"> argued that the world is so beautiful and complex that it must have been designed by a great intelligence</w:t>
      </w:r>
      <w:r w:rsidR="003C1CF8">
        <w:t>;</w:t>
      </w:r>
      <w:r w:rsidR="00B87B1C">
        <w:t xml:space="preserve"> but the analogy of the Great Watchmaker, beloved of Voltaire, takes no account of the modern scientific understanding of the universe, which provides ample explanations of natural phenomena without recourse to divine intervention.</w:t>
      </w:r>
      <w:r w:rsidR="00104C55">
        <w:t xml:space="preserve"> </w:t>
      </w:r>
    </w:p>
    <w:p w14:paraId="0627A9EA" w14:textId="77777777" w:rsidR="00104C55" w:rsidRDefault="00104C55" w:rsidP="00D72C19"/>
    <w:p w14:paraId="3E3B98C2" w14:textId="71A30568" w:rsidR="004E3AEA" w:rsidRDefault="00104C55" w:rsidP="00D72C19">
      <w:r>
        <w:t>Comte-</w:t>
      </w:r>
      <w:proofErr w:type="spellStart"/>
      <w:r>
        <w:t>Sponville</w:t>
      </w:r>
      <w:proofErr w:type="spellEnd"/>
      <w:r>
        <w:t xml:space="preserve"> suggests that other well-known proofs are variations on these three, and that none of them are convincing. He accepts that there is no conclusive proof that God does not exist, but that the burden of proof lies with the believer. He examines other general arguments put forward by believers. Some put forward a</w:t>
      </w:r>
      <w:r w:rsidR="00862B00">
        <w:t xml:space="preserve"> personal experience of God. Com</w:t>
      </w:r>
      <w:r>
        <w:t>te-</w:t>
      </w:r>
      <w:proofErr w:type="spellStart"/>
      <w:r>
        <w:t>Spo</w:t>
      </w:r>
      <w:r w:rsidR="00862B00">
        <w:t>n</w:t>
      </w:r>
      <w:r>
        <w:t>ville</w:t>
      </w:r>
      <w:proofErr w:type="spellEnd"/>
      <w:r>
        <w:t xml:space="preserve"> has not had this experience and wonders why God is so difficult to find. He </w:t>
      </w:r>
      <w:r w:rsidR="003E666D">
        <w:t>notes</w:t>
      </w:r>
      <w:r>
        <w:t xml:space="preserve"> that some believers think that God hides Himself in order to protect human freedom</w:t>
      </w:r>
      <w:r w:rsidR="003E666D">
        <w:t>, but regards this as a weak argument since it would make humans freer than God or the angels and prophets to whom he has revealed himself; since it would be a freedom based only on ignorance; and since it would be strange behaviour by a loving parent.</w:t>
      </w:r>
      <w:r w:rsidR="00862B00">
        <w:t xml:space="preserve"> </w:t>
      </w:r>
    </w:p>
    <w:p w14:paraId="775BE5D1" w14:textId="77777777" w:rsidR="007C4415" w:rsidRDefault="007C4415" w:rsidP="00D72C19"/>
    <w:p w14:paraId="3B3DD8E3" w14:textId="13529F19" w:rsidR="00DA2B80" w:rsidRDefault="007C4415" w:rsidP="00D72C19">
      <w:r>
        <w:t>Comte-</w:t>
      </w:r>
      <w:proofErr w:type="spellStart"/>
      <w:r>
        <w:t>Sponville</w:t>
      </w:r>
      <w:proofErr w:type="spellEnd"/>
      <w:r>
        <w:t xml:space="preserve"> argues that the Problem of Evil </w:t>
      </w:r>
      <w:r w:rsidR="00B430B3">
        <w:t>remains</w:t>
      </w:r>
      <w:r>
        <w:t xml:space="preserve"> a major argument against God. </w:t>
      </w:r>
      <w:r w:rsidR="00B430B3">
        <w:t>For b</w:t>
      </w:r>
      <w:r w:rsidR="002F10B7">
        <w:t xml:space="preserve">elievers it raises the question of why God permits </w:t>
      </w:r>
      <w:r w:rsidR="00B430B3">
        <w:t>evil</w:t>
      </w:r>
      <w:r w:rsidR="002F10B7">
        <w:t xml:space="preserve"> if He is omniscient and benevolent.</w:t>
      </w:r>
      <w:r w:rsidR="00B430B3">
        <w:t xml:space="preserve"> Some have responded by arguing for a Weak God, though it is difficult to see how a God would be strong enough to create the Universe but not strong enough to regulate it.</w:t>
      </w:r>
      <w:r w:rsidR="002F10B7">
        <w:t xml:space="preserve"> Atheists</w:t>
      </w:r>
      <w:r w:rsidR="00B430B3">
        <w:t>,</w:t>
      </w:r>
      <w:r w:rsidR="002F10B7">
        <w:t xml:space="preserve"> </w:t>
      </w:r>
      <w:r w:rsidR="00B430B3">
        <w:t xml:space="preserve">on the other hand, </w:t>
      </w:r>
      <w:r w:rsidR="002F10B7">
        <w:t xml:space="preserve">have no difficulty in recognising that evil things happen, </w:t>
      </w:r>
      <w:r w:rsidR="00B430B3">
        <w:t xml:space="preserve">and the problem for them is how to understand </w:t>
      </w:r>
      <w:r w:rsidR="000B351F">
        <w:t xml:space="preserve">these things </w:t>
      </w:r>
      <w:r w:rsidR="00B430B3">
        <w:t>and act to reduce them.</w:t>
      </w:r>
      <w:r w:rsidR="00DA2B80">
        <w:t xml:space="preserve"> In a further argument, he suggests that a significant reason to question the existence of God is the very imperfect nature of human beings, wh</w:t>
      </w:r>
      <w:r w:rsidR="006E6BC4">
        <w:t xml:space="preserve">ich a Supreme Being </w:t>
      </w:r>
      <w:r w:rsidR="00DA2B80">
        <w:t>could surely have improved upon.</w:t>
      </w:r>
      <w:r w:rsidR="006E6BC4">
        <w:t xml:space="preserve"> He also develops Freud’s criticism of the monotheisms: the fact that they hold out the hope that all of a person’s desires will be fulfilled in an afterlife suggest</w:t>
      </w:r>
      <w:r w:rsidR="00815AC0">
        <w:t>s</w:t>
      </w:r>
      <w:r w:rsidR="006E6BC4">
        <w:t xml:space="preserve"> that they are offering an illusion. If it is too good to be true, then it is probably not true.</w:t>
      </w:r>
      <w:r w:rsidR="00554D75">
        <w:t xml:space="preserve"> The question then arises how religions based on illusory </w:t>
      </w:r>
      <w:r w:rsidR="00994F29">
        <w:t xml:space="preserve">hopes came to have such an influential </w:t>
      </w:r>
      <w:r w:rsidR="00554D75">
        <w:t>place in society.</w:t>
      </w:r>
    </w:p>
    <w:p w14:paraId="4829C0A5" w14:textId="77777777" w:rsidR="00554D75" w:rsidRDefault="00554D75" w:rsidP="00D72C19"/>
    <w:p w14:paraId="1805EF4A" w14:textId="65C0F02B" w:rsidR="00D67C00" w:rsidRDefault="00554D75" w:rsidP="00D72C19">
      <w:r>
        <w:t xml:space="preserve">The </w:t>
      </w:r>
      <w:r w:rsidR="00994F29">
        <w:t>historical</w:t>
      </w:r>
      <w:r w:rsidR="00AD58CB">
        <w:t xml:space="preserve"> development of the major world religions has become an important focus of atheist writers. They draw on a growing body of work by scholars writing from th</w:t>
      </w:r>
      <w:r w:rsidR="00107A49">
        <w:t>e perspective of a non-believer</w:t>
      </w:r>
      <w:r w:rsidR="00AD58CB">
        <w:t xml:space="preserve">. </w:t>
      </w:r>
      <w:r w:rsidR="00B43B1D">
        <w:t xml:space="preserve">For example, </w:t>
      </w:r>
      <w:r w:rsidR="001069C4">
        <w:t xml:space="preserve">Pascal Boyer presents an account of the origins of religion based on ethnographic universals, common to all societies, combining it with the insights of contemporary neuroscience. </w:t>
      </w:r>
      <w:r w:rsidR="001069C4">
        <w:fldChar w:fldCharType="begin"/>
      </w:r>
      <w:r w:rsidR="001069C4">
        <w:instrText xml:space="preserve"> ADDIN EN.CITE &lt;EndNote&gt;&lt;Cite&gt;&lt;Author&gt;Boyer&lt;/Author&gt;&lt;Year&gt;2001&lt;/Year&gt;&lt;RecNum&gt;274&lt;/RecNum&gt;&lt;DisplayText&gt;(Boyer 2001)&lt;/DisplayText&gt;&lt;record&gt;&lt;rec-number&gt;274&lt;/rec-number&gt;&lt;foreign-keys&gt;&lt;key app="EN" db-id="p5svzfdw55s0tbe250upz208d20px5fz0p2v" timestamp="1448357826"&gt;274&lt;/key&gt;&lt;/foreign-keys&gt;&lt;ref-type name="Book"&gt;6&lt;/ref-type&gt;&lt;contributors&gt;&lt;authors&gt;&lt;author&gt;Boyer, Pascal&lt;/author&gt;&lt;/authors&gt;&lt;/contributors&gt;&lt;titles&gt;&lt;title&gt;Et l&amp;apos;homme créa les dieux. Comment expliquer la religion&lt;/title&gt;&lt;/titles&gt;&lt;pages&gt;526&lt;/pages&gt;&lt;dates&gt;&lt;year&gt;2001&lt;/year&gt;&lt;/dates&gt;&lt;pub-location&gt;Paris&lt;/pub-location&gt;&lt;publisher&gt;Gallimard Folio&lt;/publisher&gt;&lt;urls&gt;&lt;/urls&gt;&lt;/record&gt;&lt;/Cite&gt;&lt;/EndNote&gt;</w:instrText>
      </w:r>
      <w:r w:rsidR="001069C4">
        <w:fldChar w:fldCharType="separate"/>
      </w:r>
      <w:r w:rsidR="001069C4">
        <w:rPr>
          <w:noProof/>
        </w:rPr>
        <w:t>(Boyer 2001)</w:t>
      </w:r>
      <w:r w:rsidR="001069C4">
        <w:fldChar w:fldCharType="end"/>
      </w:r>
      <w:r w:rsidR="001069C4">
        <w:t xml:space="preserve"> </w:t>
      </w:r>
      <w:proofErr w:type="spellStart"/>
      <w:r w:rsidR="00DD31DC">
        <w:t>Régis</w:t>
      </w:r>
      <w:proofErr w:type="spellEnd"/>
      <w:r w:rsidR="00DD31DC">
        <w:t xml:space="preserve"> </w:t>
      </w:r>
      <w:proofErr w:type="spellStart"/>
      <w:r w:rsidR="00DD31DC">
        <w:t>Debray’s</w:t>
      </w:r>
      <w:proofErr w:type="spellEnd"/>
      <w:r w:rsidR="00DD31DC">
        <w:t xml:space="preserve"> biography of God traces the development of monotheism in Europe</w:t>
      </w:r>
      <w:r w:rsidR="00DB7F8F">
        <w:t xml:space="preserve">, from </w:t>
      </w:r>
      <w:r w:rsidR="005B576A">
        <w:t xml:space="preserve">its formulation by </w:t>
      </w:r>
      <w:r w:rsidR="00DB7F8F">
        <w:t xml:space="preserve">Jews </w:t>
      </w:r>
      <w:r w:rsidR="005B576A">
        <w:t xml:space="preserve">returning </w:t>
      </w:r>
      <w:r w:rsidR="00DB7F8F">
        <w:t>from Babylon in 552 BCE</w:t>
      </w:r>
      <w:r w:rsidR="005B576A">
        <w:t xml:space="preserve">, </w:t>
      </w:r>
      <w:r w:rsidR="001039E9">
        <w:t xml:space="preserve">assisted by </w:t>
      </w:r>
      <w:proofErr w:type="gramStart"/>
      <w:r w:rsidR="001039E9">
        <w:t>nation-building</w:t>
      </w:r>
      <w:proofErr w:type="gramEnd"/>
      <w:r w:rsidR="001039E9">
        <w:t xml:space="preserve">, </w:t>
      </w:r>
      <w:r w:rsidR="005B576A">
        <w:t>the invention of cuneiform alphabets and the dissemination of written texts</w:t>
      </w:r>
      <w:r w:rsidR="001039E9">
        <w:t>.</w:t>
      </w:r>
      <w:r w:rsidR="00EB2574" w:rsidRPr="00EB2574">
        <w:t xml:space="preserve"> </w:t>
      </w:r>
      <w:r w:rsidR="00EB2574">
        <w:fldChar w:fldCharType="begin"/>
      </w:r>
      <w:r w:rsidR="00EB2574">
        <w:instrText xml:space="preserve"> ADDIN EN.CITE &lt;EndNote&gt;&lt;Cite&gt;&lt;Author&gt;Debray&lt;/Author&gt;&lt;Year&gt;2001&lt;/Year&gt;&lt;RecNum&gt;279&lt;/RecNum&gt;&lt;DisplayText&gt;(Debray 2001)&lt;/DisplayText&gt;&lt;record&gt;&lt;rec-number&gt;279&lt;/rec-number&gt;&lt;foreign-keys&gt;&lt;key app="EN" db-id="p5svzfdw55s0tbe250upz208d20px5fz0p2v" timestamp="1448359199"&gt;279&lt;/key&gt;&lt;/foreign-keys&gt;&lt;ref-type name="Book"&gt;6&lt;/ref-type&gt;&lt;contributors&gt;&lt;authors&gt;&lt;author&gt;Debray, Régis&lt;/author&gt;&lt;/authors&gt;&lt;/contributors&gt;&lt;titles&gt;&lt;title&gt;Dieu, un itinéraire&lt;/title&gt;&lt;/titles&gt;&lt;pages&gt;410&lt;/pages&gt;&lt;dates&gt;&lt;year&gt;2001&lt;/year&gt;&lt;/dates&gt;&lt;pub-location&gt;Paris&lt;/pub-location&gt;&lt;publisher&gt;Odile Jacob&lt;/publisher&gt;&lt;urls&gt;&lt;/urls&gt;&lt;/record&gt;&lt;/Cite&gt;&lt;/EndNote&gt;</w:instrText>
      </w:r>
      <w:r w:rsidR="00EB2574">
        <w:fldChar w:fldCharType="separate"/>
      </w:r>
      <w:r w:rsidR="00EB2574">
        <w:rPr>
          <w:noProof/>
        </w:rPr>
        <w:t>(Debray 2001)</w:t>
      </w:r>
      <w:r w:rsidR="00EB2574">
        <w:fldChar w:fldCharType="end"/>
      </w:r>
      <w:r w:rsidR="001039E9">
        <w:t xml:space="preserve"> He traces its modification by Christians under the leadership of St Paul, its adoption by the Roman Empire, its spread throughout Medieval Europe and its extension to the colonial empires of Spain, France and Britain. He then charts the decline of belief in One God </w:t>
      </w:r>
      <w:r w:rsidR="001B0B2F">
        <w:t xml:space="preserve">in Western societies, </w:t>
      </w:r>
      <w:r w:rsidR="001039E9">
        <w:t>through a combination</w:t>
      </w:r>
      <w:r w:rsidR="00EB2574">
        <w:t xml:space="preserve"> of the competition between God the Father and Jesus, within the Holy Trinity, the relative decline of </w:t>
      </w:r>
      <w:r w:rsidR="001B0B2F">
        <w:t>fatherhood in society, and the perceived lack of a role for God in the lives of growing numbers of people.</w:t>
      </w:r>
      <w:r w:rsidR="006C7AC5">
        <w:t xml:space="preserve"> He supposes, however, that the human need for </w:t>
      </w:r>
      <w:r w:rsidR="0039744D">
        <w:t xml:space="preserve">a something beyond the world of experience will leave a residual place for an imagined deity. </w:t>
      </w:r>
    </w:p>
    <w:p w14:paraId="22CE773C" w14:textId="77777777" w:rsidR="007A4340" w:rsidRDefault="007A4340" w:rsidP="007A4340">
      <w:pPr>
        <w:pStyle w:val="Heading2"/>
      </w:pPr>
      <w:r>
        <w:t>Towards a post-religious world</w:t>
      </w:r>
    </w:p>
    <w:p w14:paraId="69C74317" w14:textId="3180ED78" w:rsidR="00BC0087" w:rsidRDefault="00D67C00" w:rsidP="00D72C19">
      <w:proofErr w:type="spellStart"/>
      <w:r>
        <w:t>Debray’s</w:t>
      </w:r>
      <w:proofErr w:type="spellEnd"/>
      <w:r>
        <w:t xml:space="preserve"> analysis links with that of Marcel </w:t>
      </w:r>
      <w:proofErr w:type="spellStart"/>
      <w:r>
        <w:t>Gauchet</w:t>
      </w:r>
      <w:proofErr w:type="spellEnd"/>
      <w:r w:rsidR="00064B6B">
        <w:t xml:space="preserve">, whose secular classic, </w:t>
      </w:r>
      <w:r w:rsidR="00064B6B">
        <w:rPr>
          <w:i/>
        </w:rPr>
        <w:t xml:space="preserve">Le </w:t>
      </w:r>
      <w:proofErr w:type="spellStart"/>
      <w:r w:rsidR="00064B6B">
        <w:rPr>
          <w:i/>
        </w:rPr>
        <w:t>désenchantement</w:t>
      </w:r>
      <w:proofErr w:type="spellEnd"/>
      <w:r w:rsidR="00064B6B">
        <w:rPr>
          <w:i/>
        </w:rPr>
        <w:t xml:space="preserve"> du monde</w:t>
      </w:r>
      <w:r w:rsidR="00064B6B">
        <w:t xml:space="preserve"> </w:t>
      </w:r>
      <w:r w:rsidR="00064B6B">
        <w:fldChar w:fldCharType="begin"/>
      </w:r>
      <w:r w:rsidR="00064B6B">
        <w:instrText xml:space="preserve"> ADDIN EN.CITE &lt;EndNote&gt;&lt;Cite&gt;&lt;Author&gt;Gauchet&lt;/Author&gt;&lt;Year&gt;1985&lt;/Year&gt;&lt;RecNum&gt;252&lt;/RecNum&gt;&lt;DisplayText&gt;(Gauchet 1985)&lt;/DisplayText&gt;&lt;record&gt;&lt;rec-number&gt;252&lt;/rec-number&gt;&lt;foreign-keys&gt;&lt;key app="EN" db-id="p5svzfdw55s0tbe250upz208d20px5fz0p2v" timestamp="1444145499"&gt;252&lt;/key&gt;&lt;/foreign-keys&gt;&lt;ref-type name="Book"&gt;6&lt;/ref-type&gt;&lt;contributors&gt;&lt;authors&gt;&lt;author&gt;Gauchet, Marcel&lt;/author&gt;&lt;/authors&gt;&lt;/contributors&gt;&lt;titles&gt;&lt;title&gt;Le Désenchantement du monde - Une histoire politique de la religion&lt;/title&gt;&lt;/titles&gt;&lt;pages&gt;336&lt;/pages&gt;&lt;dates&gt;&lt;year&gt;1985&lt;/year&gt;&lt;/dates&gt;&lt;pub-location&gt;Paris&lt;/pub-location&gt;&lt;publisher&gt;Gallimard&lt;/publisher&gt;&lt;urls&gt;&lt;/urls&gt;&lt;/record&gt;&lt;/Cite&gt;&lt;/EndNote&gt;</w:instrText>
      </w:r>
      <w:r w:rsidR="00064B6B">
        <w:fldChar w:fldCharType="separate"/>
      </w:r>
      <w:r w:rsidR="00064B6B">
        <w:rPr>
          <w:noProof/>
        </w:rPr>
        <w:t>(Gauchet 1985)</w:t>
      </w:r>
      <w:r w:rsidR="00064B6B">
        <w:fldChar w:fldCharType="end"/>
      </w:r>
      <w:r w:rsidR="00064B6B">
        <w:t xml:space="preserve"> proposes a political history of religion. </w:t>
      </w:r>
      <w:r w:rsidR="00E50382">
        <w:t xml:space="preserve">He suggests that in the earliest societies of which we are aware, religion emerged as a refusal of history, basing the origins of </w:t>
      </w:r>
      <w:r w:rsidR="002A1C66">
        <w:t xml:space="preserve">human </w:t>
      </w:r>
      <w:r w:rsidR="00E50382">
        <w:t xml:space="preserve">life and society in </w:t>
      </w:r>
      <w:r w:rsidR="002A1C66">
        <w:t xml:space="preserve">imagined forces of the </w:t>
      </w:r>
      <w:r w:rsidR="00E50382">
        <w:t>past</w:t>
      </w:r>
      <w:r w:rsidR="002A1C66">
        <w:t>, to which people in the present are constantly urged to be faithful. The insistence that explanations are external to human agency, that they are unchanging and that they place absolute obligations on present day society</w:t>
      </w:r>
      <w:r w:rsidR="001A5369">
        <w:t xml:space="preserve"> </w:t>
      </w:r>
      <w:r w:rsidR="002A1C66">
        <w:t xml:space="preserve">is </w:t>
      </w:r>
      <w:r w:rsidR="001A5369">
        <w:t xml:space="preserve">a </w:t>
      </w:r>
      <w:r w:rsidR="002A1C66">
        <w:t>logic of dispossession</w:t>
      </w:r>
      <w:r w:rsidR="001A5369">
        <w:t>, and</w:t>
      </w:r>
      <w:r w:rsidR="002A1C66">
        <w:t xml:space="preserve"> has been a feature of religions throughout history</w:t>
      </w:r>
      <w:r w:rsidR="001A5369">
        <w:t xml:space="preserve">. </w:t>
      </w:r>
      <w:proofErr w:type="spellStart"/>
      <w:r w:rsidR="001A5369">
        <w:t>Gauchet</w:t>
      </w:r>
      <w:proofErr w:type="spellEnd"/>
      <w:r w:rsidR="001A5369">
        <w:t xml:space="preserve"> suggests that it remains the driving force behind religions today, though the credibility of its logic has constantly been eroded as human being have increased their understanding of the natural and social world</w:t>
      </w:r>
      <w:r w:rsidR="00D919F3">
        <w:t>s</w:t>
      </w:r>
      <w:r w:rsidR="001A5369">
        <w:t xml:space="preserve">. In practical life, we have less and less need for ‘enchantment’, in the form of magical explanations or supernatural beings. He argues that </w:t>
      </w:r>
      <w:r w:rsidR="00270AFE">
        <w:t>Medieval</w:t>
      </w:r>
      <w:r w:rsidR="001A5369">
        <w:t xml:space="preserve"> Christianity </w:t>
      </w:r>
      <w:r w:rsidR="00270AFE">
        <w:t>was</w:t>
      </w:r>
      <w:r w:rsidR="001A5369">
        <w:t xml:space="preserve"> the apogee of religion </w:t>
      </w:r>
      <w:r w:rsidR="00270AFE">
        <w:t xml:space="preserve">in this sense, but also that it inspired the humanist revolutions </w:t>
      </w:r>
      <w:r w:rsidR="001A5369">
        <w:t>that prepare</w:t>
      </w:r>
      <w:r w:rsidR="00270AFE">
        <w:t>d</w:t>
      </w:r>
      <w:r w:rsidR="001A5369">
        <w:t xml:space="preserve"> for </w:t>
      </w:r>
      <w:r w:rsidR="00D919F3">
        <w:t xml:space="preserve">a social </w:t>
      </w:r>
      <w:r w:rsidR="001A5369">
        <w:t>withdrawal from religion.</w:t>
      </w:r>
      <w:r w:rsidR="00D919F3">
        <w:t xml:space="preserve"> He concludes that modern societies have little or no practical place for religion, though it remains a cultural heritage. It also offers one of several frameworks on which individuals </w:t>
      </w:r>
      <w:r w:rsidR="00BC0087">
        <w:t xml:space="preserve">may </w:t>
      </w:r>
      <w:r w:rsidR="00D919F3">
        <w:t>draw</w:t>
      </w:r>
      <w:r w:rsidR="00BC0087">
        <w:t xml:space="preserve"> in order</w:t>
      </w:r>
      <w:r w:rsidR="00D919F3">
        <w:t xml:space="preserve"> to understand their own </w:t>
      </w:r>
      <w:r w:rsidR="00BC0087">
        <w:t xml:space="preserve">everyday life and their </w:t>
      </w:r>
      <w:r w:rsidR="00D919F3">
        <w:t>struggles with being and nothingness.</w:t>
      </w:r>
    </w:p>
    <w:p w14:paraId="08E90B9F" w14:textId="77777777" w:rsidR="007A4340" w:rsidRDefault="007A4340" w:rsidP="00D72C19"/>
    <w:p w14:paraId="2BFC55CC" w14:textId="50D3B0F2" w:rsidR="00BC0087" w:rsidRDefault="00BC0087" w:rsidP="00D72C19">
      <w:r>
        <w:t>It is a shared belief of most French atheists</w:t>
      </w:r>
      <w:r w:rsidR="00A87CC5">
        <w:t xml:space="preserve"> that </w:t>
      </w:r>
      <w:r w:rsidR="007A4340">
        <w:t xml:space="preserve">the scope and impact of </w:t>
      </w:r>
      <w:r w:rsidR="00A87CC5">
        <w:t xml:space="preserve">traditional forms of religion are continuing to decline, and that the major challenge is to protect society from the dying convulsions of religion. </w:t>
      </w:r>
      <w:proofErr w:type="spellStart"/>
      <w:r w:rsidR="00A87CC5">
        <w:t>Gauchet’s</w:t>
      </w:r>
      <w:proofErr w:type="spellEnd"/>
      <w:r w:rsidR="00A87CC5">
        <w:t xml:space="preserve"> perspective of ‘disenchantment’ suggests that contemporary Christianity might be a transitional form that holds the seeds for a successful departure or escape from religion. </w:t>
      </w:r>
      <w:proofErr w:type="spellStart"/>
      <w:r w:rsidR="00A87CC5">
        <w:t>Abdennour</w:t>
      </w:r>
      <w:proofErr w:type="spellEnd"/>
      <w:r w:rsidR="00A87CC5">
        <w:t xml:space="preserve"> </w:t>
      </w:r>
      <w:proofErr w:type="spellStart"/>
      <w:r w:rsidR="00A87CC5">
        <w:t>Bidar</w:t>
      </w:r>
      <w:proofErr w:type="spellEnd"/>
      <w:r w:rsidR="00A87CC5">
        <w:t xml:space="preserve"> offers an alternative approach in his programmatically titled book, </w:t>
      </w:r>
      <w:r w:rsidR="00A87CC5" w:rsidRPr="004073C6">
        <w:rPr>
          <w:i/>
          <w:lang w:val="fr-FR"/>
        </w:rPr>
        <w:t>Comment sortir de la religion</w:t>
      </w:r>
      <w:r w:rsidR="004073C6">
        <w:rPr>
          <w:lang w:val="fr-FR"/>
        </w:rPr>
        <w:t xml:space="preserve"> </w:t>
      </w:r>
      <w:r w:rsidR="004073C6">
        <w:fldChar w:fldCharType="begin"/>
      </w:r>
      <w:r w:rsidR="004073C6">
        <w:instrText xml:space="preserve"> ADDIN EN.CITE &lt;EndNote&gt;&lt;Cite&gt;&lt;Author&gt;Bidar&lt;/Author&gt;&lt;Year&gt;2012&lt;/Year&gt;&lt;RecNum&gt;256&lt;/RecNum&gt;&lt;DisplayText&gt;(Bidar 2012)&lt;/DisplayText&gt;&lt;record&gt;&lt;rec-number&gt;256&lt;/rec-number&gt;&lt;foreign-keys&gt;&lt;key app="EN" db-id="p5svzfdw55s0tbe250upz208d20px5fz0p2v" timestamp="1444147679"&gt;256&lt;/key&gt;&lt;/foreign-keys&gt;&lt;ref-type name="Book"&gt;6&lt;/ref-type&gt;&lt;contributors&gt;&lt;authors&gt;&lt;author&gt;Bidar, Abdennour &lt;/author&gt;&lt;/authors&gt;&lt;/contributors&gt;&lt;titles&gt;&lt;title&gt;Comment sortir de la religion?&lt;/title&gt;&lt;/titles&gt;&lt;pages&gt;237&lt;/pages&gt;&lt;dates&gt;&lt;year&gt;2012&lt;/year&gt;&lt;/dates&gt;&lt;pub-location&gt;Paris&lt;/pub-location&gt;&lt;publisher&gt;La Découverte&lt;/publisher&gt;&lt;urls&gt;&lt;/urls&gt;&lt;/record&gt;&lt;/Cite&gt;&lt;/EndNote&gt;</w:instrText>
      </w:r>
      <w:r w:rsidR="004073C6">
        <w:fldChar w:fldCharType="separate"/>
      </w:r>
      <w:r w:rsidR="004073C6">
        <w:rPr>
          <w:noProof/>
        </w:rPr>
        <w:t>(Bidar 2012)</w:t>
      </w:r>
      <w:r w:rsidR="004073C6">
        <w:fldChar w:fldCharType="end"/>
      </w:r>
      <w:r w:rsidR="004073C6">
        <w:t>. He argues</w:t>
      </w:r>
      <w:r w:rsidR="00F15315">
        <w:t xml:space="preserve"> that Christianity offers too narrow a conception to enable the human race to lay religion to rest. </w:t>
      </w:r>
      <w:r w:rsidR="007A4340">
        <w:t>Drawing on his own Muslim cultural background, h</w:t>
      </w:r>
      <w:r w:rsidR="00F15315">
        <w:t>e looks forward to a generalised recognition of the infinite creativity and potential of human beings, which technological advances are beginning to bring within our grasp. If this can be managed wisely, he</w:t>
      </w:r>
      <w:r w:rsidR="00A87CC5">
        <w:t xml:space="preserve"> argues</w:t>
      </w:r>
      <w:r w:rsidR="00F15315">
        <w:t>, then religion will be laid to rest in peace, as a framework that was valuable in human development but is now no longer needed.</w:t>
      </w:r>
    </w:p>
    <w:p w14:paraId="35796A67" w14:textId="77777777" w:rsidR="009722E2" w:rsidRDefault="009722E2" w:rsidP="00D72C19"/>
    <w:p w14:paraId="692CBE1B" w14:textId="402EE853" w:rsidR="0041770C" w:rsidRDefault="009722E2" w:rsidP="00D72C19">
      <w:r>
        <w:t>In this perspective, the traditional atheist focus o</w:t>
      </w:r>
      <w:r w:rsidR="00107B68">
        <w:t>n</w:t>
      </w:r>
      <w:r>
        <w:t xml:space="preserve"> attacking religion </w:t>
      </w:r>
      <w:r w:rsidR="00B92D8A">
        <w:t xml:space="preserve">should give way to the more challenging task of developing a </w:t>
      </w:r>
      <w:r>
        <w:t>frame of refere</w:t>
      </w:r>
      <w:r w:rsidR="006410B4">
        <w:t xml:space="preserve">nce that can replace religion, while retaining the ethical and spiritual advances that have emerged in a religious context.  </w:t>
      </w:r>
      <w:proofErr w:type="spellStart"/>
      <w:r w:rsidR="006410B4">
        <w:t>Gauchet</w:t>
      </w:r>
      <w:proofErr w:type="spellEnd"/>
      <w:r w:rsidR="006410B4">
        <w:t xml:space="preserve"> and Comte-</w:t>
      </w:r>
      <w:proofErr w:type="spellStart"/>
      <w:r w:rsidR="006410B4">
        <w:t>Sponville</w:t>
      </w:r>
      <w:proofErr w:type="spellEnd"/>
      <w:r w:rsidR="006410B4">
        <w:t xml:space="preserve"> have been prominent in</w:t>
      </w:r>
      <w:r w:rsidR="00182CD8">
        <w:t xml:space="preserve"> popularising this approach </w:t>
      </w:r>
      <w:r w:rsidR="00182CD8">
        <w:fldChar w:fldCharType="begin"/>
      </w:r>
      <w:r w:rsidR="00107B68">
        <w:instrText xml:space="preserve"> ADDIN EN.CITE &lt;EndNote&gt;&lt;Cite&gt;&lt;Author&gt;Gauchet&lt;/Author&gt;&lt;Year&gt;2001&lt;/Year&gt;&lt;RecNum&gt;253&lt;/RecNum&gt;&lt;DisplayText&gt;(Gauchet 2001, Comte-Sponville 2014)&lt;/DisplayText&gt;&lt;record&gt;&lt;rec-number&gt;253&lt;/rec-number&gt;&lt;foreign-keys&gt;&lt;key app="EN" db-id="p5svzfdw55s0tbe250upz208d20px5fz0p2v" timestamp="1444145686"&gt;253&lt;/key&gt;&lt;/foreign-keys&gt;&lt;ref-type name="Book"&gt;6&lt;/ref-type&gt;&lt;contributors&gt;&lt;authors&gt;&lt;author&gt;Gauchet, Marcel&lt;/author&gt;&lt;/authors&gt;&lt;/contributors&gt;&lt;titles&gt;&lt;title&gt;La Religion dans la démocratie&lt;/title&gt;&lt;/titles&gt;&lt;dates&gt;&lt;year&gt;2001&lt;/year&gt;&lt;/dates&gt;&lt;pub-location&gt;Paris&lt;/pub-location&gt;&lt;publisher&gt;Gallimard&lt;/publisher&gt;&lt;urls&gt;&lt;/urls&gt;&lt;/record&gt;&lt;/Cite&gt;&lt;Cite&gt;&lt;Author&gt;Comte-Sponville&lt;/Author&gt;&lt;Year&gt;2014&lt;/Year&gt;&lt;RecNum&gt;308&lt;/RecNum&gt;&lt;record&gt;&lt;rec-number&gt;308&lt;/rec-number&gt;&lt;foreign-keys&gt;&lt;key app="EN" db-id="p5svzfdw55s0tbe250upz208d20px5fz0p2v" timestamp="1466421498"&gt;308&lt;/key&gt;&lt;/foreign-keys&gt;&lt;ref-type name="Book"&gt;6&lt;/ref-type&gt;&lt;contributors&gt;&lt;authors&gt;&lt;author&gt;Comte-Sponville, André&lt;/author&gt;&lt;/authors&gt;&lt;/contributors&gt;&lt;titles&gt;&lt;title&gt;Petit traité des grandes vertus&lt;/title&gt;&lt;/titles&gt;&lt;pages&gt;443&lt;/pages&gt;&lt;dates&gt;&lt;year&gt;2014&lt;/year&gt;&lt;/dates&gt;&lt;pub-location&gt;Paris&lt;/pub-location&gt;&lt;publisher&gt;Presses universitaires de France&lt;/publisher&gt;&lt;urls&gt;&lt;/urls&gt;&lt;/record&gt;&lt;/Cite&gt;&lt;/EndNote&gt;</w:instrText>
      </w:r>
      <w:r w:rsidR="00182CD8">
        <w:fldChar w:fldCharType="separate"/>
      </w:r>
      <w:r w:rsidR="00107B68">
        <w:rPr>
          <w:noProof/>
        </w:rPr>
        <w:t>(Gauchet 2001, Comte-Sponville 2014)</w:t>
      </w:r>
      <w:r w:rsidR="00182CD8">
        <w:fldChar w:fldCharType="end"/>
      </w:r>
      <w:r w:rsidR="00182CD8">
        <w:t>, and perhaps the most sustained effort has been provided by Luc Ferry</w:t>
      </w:r>
      <w:r w:rsidR="00107B68">
        <w:t>, who argues for a transcendental humanism that would combine the humanisation of God with a divinisation of man.</w:t>
      </w:r>
      <w:r w:rsidR="00107B68" w:rsidRPr="00107B68">
        <w:t xml:space="preserve"> </w:t>
      </w:r>
      <w:r w:rsidR="00107B68">
        <w:fldChar w:fldCharType="begin"/>
      </w:r>
      <w:r w:rsidR="00107B68">
        <w:instrText xml:space="preserve"> ADDIN EN.CITE &lt;EndNote&gt;&lt;Cite&gt;&lt;Author&gt;Ferry&lt;/Author&gt;&lt;Year&gt;1996&lt;/Year&gt;&lt;RecNum&gt;280&lt;/RecNum&gt;&lt;DisplayText&gt;(Ferry 1996)&lt;/DisplayText&gt;&lt;record&gt;&lt;rec-number&gt;280&lt;/rec-number&gt;&lt;foreign-keys&gt;&lt;key app="EN" db-id="p5svzfdw55s0tbe250upz208d20px5fz0p2v" timestamp="1448361106"&gt;280&lt;/key&gt;&lt;/foreign-keys&gt;&lt;ref-type name="Book"&gt;6&lt;/ref-type&gt;&lt;contributors&gt;&lt;authors&gt;&lt;author&gt;Ferry, Luc&lt;/author&gt;&lt;/authors&gt;&lt;/contributors&gt;&lt;titles&gt;&lt;title&gt;L&amp;apos;Homme-Dieu ou le Sens de la vie&lt;/title&gt;&lt;/titles&gt;&lt;pages&gt;182&lt;/pages&gt;&lt;dates&gt;&lt;year&gt;1996&lt;/year&gt;&lt;/dates&gt;&lt;pub-location&gt;Paris&lt;/pub-location&gt;&lt;publisher&gt;Grasset &amp;amp; Fasquelle&lt;/publisher&gt;&lt;urls&gt;&lt;/urls&gt;&lt;/record&gt;&lt;/Cite&gt;&lt;/EndNote&gt;</w:instrText>
      </w:r>
      <w:r w:rsidR="00107B68">
        <w:fldChar w:fldCharType="separate"/>
      </w:r>
      <w:r w:rsidR="00107B68">
        <w:rPr>
          <w:noProof/>
        </w:rPr>
        <w:t>(Ferry 1996)</w:t>
      </w:r>
      <w:r w:rsidR="00107B68">
        <w:fldChar w:fldCharType="end"/>
      </w:r>
      <w:r w:rsidR="00107B68">
        <w:t>. He makes the case for ‘</w:t>
      </w:r>
      <w:proofErr w:type="spellStart"/>
      <w:r w:rsidR="00107B68">
        <w:t>une</w:t>
      </w:r>
      <w:proofErr w:type="spellEnd"/>
      <w:r w:rsidR="00107B68">
        <w:t xml:space="preserve"> </w:t>
      </w:r>
      <w:proofErr w:type="spellStart"/>
      <w:r w:rsidR="00107B68">
        <w:t>spiritualité</w:t>
      </w:r>
      <w:proofErr w:type="spellEnd"/>
      <w:r w:rsidR="00107B68">
        <w:t xml:space="preserve"> </w:t>
      </w:r>
      <w:proofErr w:type="spellStart"/>
      <w:r w:rsidR="00107B68">
        <w:t>la</w:t>
      </w:r>
      <w:r w:rsidR="006A17DC">
        <w:t>ï</w:t>
      </w:r>
      <w:r w:rsidR="00107B68">
        <w:t>que</w:t>
      </w:r>
      <w:proofErr w:type="spellEnd"/>
      <w:r w:rsidR="00107B68">
        <w:t xml:space="preserve">’ (secular spirituality) that will go beyond the humanism of the Enlightenment tradition, with its </w:t>
      </w:r>
      <w:r w:rsidR="006A17DC">
        <w:t>rational</w:t>
      </w:r>
      <w:r w:rsidR="00107B68">
        <w:t xml:space="preserve"> and juridical focus.</w:t>
      </w:r>
      <w:r w:rsidR="00FE4925" w:rsidRPr="00FE4925">
        <w:t xml:space="preserve"> </w:t>
      </w:r>
      <w:r w:rsidR="00FE4925">
        <w:fldChar w:fldCharType="begin"/>
      </w:r>
      <w:r w:rsidR="001B016C">
        <w:instrText xml:space="preserve"> ADDIN EN.CITE &lt;EndNote&gt;&lt;Cite&gt;&lt;Author&gt;Ferry&lt;/Author&gt;&lt;Year&gt;2010&lt;/Year&gt;&lt;RecNum&gt;111&lt;/RecNum&gt;&lt;DisplayText&gt;(Ferry 2010)&lt;/DisplayText&gt;&lt;record&gt;&lt;rec-number&gt;111&lt;/rec-number&gt;&lt;foreign-keys&gt;&lt;key app="EN" db-id="p5svzfdw55s0tbe250upz208d20px5fz0p2v" timestamp="1425645709"&gt;111&lt;/key&gt;&lt;/foreign-keys&gt;&lt;ref-type name="Book"&gt;6&lt;/ref-type&gt;&lt;contributors&gt;&lt;authors&gt;&lt;author&gt;Ferry, Luc&lt;/author&gt;&lt;/authors&gt;&lt;/contributors&gt;&lt;titles&gt;&lt;title&gt;La Révolution de l&amp;apos;amour. Pour une spiritualité laïque&lt;/title&gt;&lt;/titles&gt;&lt;pages&gt;543&lt;/pages&gt;&lt;dates&gt;&lt;year&gt;2010&lt;/year&gt;&lt;/dates&gt;&lt;pub-location&gt;Paris&lt;/pub-location&gt;&lt;publisher&gt;Plon&lt;/publisher&gt;&lt;urls&gt;&lt;/urls&gt;&lt;/record&gt;&lt;/Cite&gt;&lt;/EndNote&gt;</w:instrText>
      </w:r>
      <w:r w:rsidR="00FE4925">
        <w:fldChar w:fldCharType="separate"/>
      </w:r>
      <w:r w:rsidR="00FE4925">
        <w:rPr>
          <w:noProof/>
        </w:rPr>
        <w:t>(Ferry 2010)</w:t>
      </w:r>
      <w:r w:rsidR="00FE4925">
        <w:fldChar w:fldCharType="end"/>
      </w:r>
      <w:r w:rsidR="00107B68">
        <w:t xml:space="preserve"> </w:t>
      </w:r>
      <w:r w:rsidR="00273146">
        <w:t>It</w:t>
      </w:r>
      <w:r w:rsidR="00245358">
        <w:t xml:space="preserve"> </w:t>
      </w:r>
      <w:r w:rsidR="00FE4925">
        <w:t>begins with the familiar</w:t>
      </w:r>
      <w:r w:rsidR="00107B68">
        <w:t xml:space="preserve"> humanis</w:t>
      </w:r>
      <w:r w:rsidR="00245358">
        <w:t xml:space="preserve">t approach to </w:t>
      </w:r>
      <w:r w:rsidR="00107B68">
        <w:t>ethical issue</w:t>
      </w:r>
      <w:r w:rsidR="00245358">
        <w:t>s, judging issues by reference to their effects on human beings individually and collectively.</w:t>
      </w:r>
      <w:r w:rsidR="006A17DC">
        <w:t xml:space="preserve"> </w:t>
      </w:r>
      <w:r w:rsidR="00245358">
        <w:t xml:space="preserve">However, </w:t>
      </w:r>
      <w:r w:rsidR="00FE4925">
        <w:t>Ferry</w:t>
      </w:r>
      <w:r w:rsidR="00245358">
        <w:t xml:space="preserve"> argues that humanism must now </w:t>
      </w:r>
      <w:r w:rsidR="00FE4925">
        <w:t>take account of the personal,</w:t>
      </w:r>
      <w:r w:rsidR="00245358">
        <w:t xml:space="preserve"> passionate </w:t>
      </w:r>
      <w:r w:rsidR="00FE4925">
        <w:t xml:space="preserve">and transcendent </w:t>
      </w:r>
      <w:r w:rsidR="00245358">
        <w:t>dimensions of human life and replace</w:t>
      </w:r>
      <w:r w:rsidR="00FE4925">
        <w:t xml:space="preserve"> an ethic of fraternity with an ethic of love.</w:t>
      </w:r>
      <w:r w:rsidR="006A17DC">
        <w:t xml:space="preserve"> This corresponds to the recognition of love as the fundamental principle of individual life and increasingly as the principal criterion of value in social life. </w:t>
      </w:r>
    </w:p>
    <w:p w14:paraId="56932D14" w14:textId="77777777" w:rsidR="0041770C" w:rsidRDefault="0041770C" w:rsidP="00D72C19"/>
    <w:p w14:paraId="3C7BCD0B" w14:textId="6230C7D3" w:rsidR="0041770C" w:rsidRDefault="007A4340" w:rsidP="00D72C19">
      <w:r>
        <w:t xml:space="preserve">Ferry recognises that </w:t>
      </w:r>
      <w:r w:rsidR="00925159">
        <w:t xml:space="preserve">what he calls </w:t>
      </w:r>
      <w:r>
        <w:t>t</w:t>
      </w:r>
      <w:r w:rsidR="006A17DC">
        <w:t>he ‘Love Revolution’ brings a great deal of risk into ethical judgements because it depends on unpredictable</w:t>
      </w:r>
      <w:r w:rsidR="00962F94">
        <w:t xml:space="preserve"> subjective factors</w:t>
      </w:r>
      <w:r w:rsidR="001B016C">
        <w:t xml:space="preserve">. </w:t>
      </w:r>
      <w:r w:rsidR="000800CF">
        <w:t>But i</w:t>
      </w:r>
      <w:r w:rsidR="001B016C">
        <w:t xml:space="preserve">t </w:t>
      </w:r>
      <w:r w:rsidR="00962F94">
        <w:t>provides a necessary counterweight to the</w:t>
      </w:r>
      <w:r w:rsidR="001B016C">
        <w:t xml:space="preserve"> fragmentation of communities and the </w:t>
      </w:r>
      <w:r w:rsidR="00962F94">
        <w:t>growing individualism and competition in contemporary societies</w:t>
      </w:r>
      <w:r w:rsidR="001B016C">
        <w:t>, which have introduced ‘</w:t>
      </w:r>
      <w:proofErr w:type="spellStart"/>
      <w:r w:rsidR="001B016C">
        <w:t>une</w:t>
      </w:r>
      <w:proofErr w:type="spellEnd"/>
      <w:r w:rsidR="001B016C">
        <w:t xml:space="preserve"> dimension </w:t>
      </w:r>
      <w:proofErr w:type="spellStart"/>
      <w:r w:rsidR="001B016C">
        <w:t>incontestablement</w:t>
      </w:r>
      <w:proofErr w:type="spellEnd"/>
      <w:r w:rsidR="001B016C">
        <w:t xml:space="preserve"> </w:t>
      </w:r>
      <w:proofErr w:type="spellStart"/>
      <w:r w:rsidR="001B016C">
        <w:t>tragique</w:t>
      </w:r>
      <w:proofErr w:type="spellEnd"/>
      <w:r w:rsidR="001B016C">
        <w:t xml:space="preserve"> </w:t>
      </w:r>
      <w:proofErr w:type="spellStart"/>
      <w:r w:rsidR="001B016C">
        <w:t>dans</w:t>
      </w:r>
      <w:proofErr w:type="spellEnd"/>
      <w:r w:rsidR="001B016C">
        <w:t xml:space="preserve"> la condition de </w:t>
      </w:r>
      <w:proofErr w:type="spellStart"/>
      <w:r w:rsidR="001B016C">
        <w:t>l’homme</w:t>
      </w:r>
      <w:proofErr w:type="spellEnd"/>
      <w:r w:rsidR="001B016C">
        <w:t xml:space="preserve"> </w:t>
      </w:r>
      <w:proofErr w:type="spellStart"/>
      <w:r w:rsidR="001B016C">
        <w:t>moderne</w:t>
      </w:r>
      <w:proofErr w:type="spellEnd"/>
      <w:r w:rsidR="001B016C">
        <w:t>’</w:t>
      </w:r>
      <w:r w:rsidR="007F0525">
        <w:t xml:space="preserve"> [an undeniably tragic dimension in the condition of modern man]</w:t>
      </w:r>
      <w:r w:rsidR="001B016C">
        <w:t xml:space="preserve"> </w:t>
      </w:r>
      <w:r w:rsidR="001B016C">
        <w:fldChar w:fldCharType="begin"/>
      </w:r>
      <w:r w:rsidR="001B016C">
        <w:instrText xml:space="preserve"> ADDIN EN.CITE &lt;EndNote&gt;&lt;Cite&gt;&lt;Author&gt;Ferry&lt;/Author&gt;&lt;Year&gt;2010&lt;/Year&gt;&lt;RecNum&gt;111&lt;/RecNum&gt;&lt;Suffix&gt;: 366&lt;/Suffix&gt;&lt;DisplayText&gt;(Ferry 2010: 366)&lt;/DisplayText&gt;&lt;record&gt;&lt;rec-number&gt;111&lt;/rec-number&gt;&lt;foreign-keys&gt;&lt;key app="EN" db-id="p5svzfdw55s0tbe250upz208d20px5fz0p2v" timestamp="1425645709"&gt;111&lt;/key&gt;&lt;/foreign-keys&gt;&lt;ref-type name="Book"&gt;6&lt;/ref-type&gt;&lt;contributors&gt;&lt;authors&gt;&lt;author&gt;Ferry, Luc&lt;/author&gt;&lt;/authors&gt;&lt;/contributors&gt;&lt;titles&gt;&lt;title&gt;La Révolution de l&amp;apos;amour. Pour une spiritualité laïque&lt;/title&gt;&lt;/titles&gt;&lt;pages&gt;543&lt;/pages&gt;&lt;dates&gt;&lt;year&gt;2010&lt;/year&gt;&lt;/dates&gt;&lt;pub-location&gt;Paris&lt;/pub-location&gt;&lt;publisher&gt;Plon&lt;/publisher&gt;&lt;urls&gt;&lt;/urls&gt;&lt;/record&gt;&lt;/Cite&gt;&lt;/EndNote&gt;</w:instrText>
      </w:r>
      <w:r w:rsidR="001B016C">
        <w:fldChar w:fldCharType="separate"/>
      </w:r>
      <w:r w:rsidR="001B016C">
        <w:rPr>
          <w:noProof/>
        </w:rPr>
        <w:t>(Ferry 2010: 366)</w:t>
      </w:r>
      <w:r w:rsidR="001B016C">
        <w:fldChar w:fldCharType="end"/>
      </w:r>
      <w:r w:rsidR="00962F94">
        <w:t xml:space="preserve">. Love also provides a bridge </w:t>
      </w:r>
      <w:r w:rsidR="00DF5952">
        <w:t>from</w:t>
      </w:r>
      <w:r w:rsidR="00962F94">
        <w:t xml:space="preserve"> ethical issues, rooted in </w:t>
      </w:r>
      <w:r w:rsidR="0041770C">
        <w:t>relationships within</w:t>
      </w:r>
      <w:r w:rsidR="001B016C">
        <w:t xml:space="preserve"> </w:t>
      </w:r>
      <w:r w:rsidR="00962F94">
        <w:t xml:space="preserve">human </w:t>
      </w:r>
      <w:r w:rsidR="001B016C">
        <w:t>communities</w:t>
      </w:r>
      <w:r w:rsidR="00962F94">
        <w:t xml:space="preserve">, </w:t>
      </w:r>
      <w:r w:rsidR="00DF5952">
        <w:t xml:space="preserve">towards </w:t>
      </w:r>
      <w:r w:rsidR="00962F94">
        <w:t xml:space="preserve">spiritual issues, rooted in </w:t>
      </w:r>
      <w:r w:rsidR="001B016C">
        <w:t xml:space="preserve">human finitude and </w:t>
      </w:r>
      <w:r w:rsidR="00962F94">
        <w:t>the individual experience of life and death.</w:t>
      </w:r>
      <w:r w:rsidR="00B6262F">
        <w:t xml:space="preserve"> </w:t>
      </w:r>
      <w:r w:rsidR="00925159">
        <w:t>He argues that l</w:t>
      </w:r>
      <w:r w:rsidR="0041770C">
        <w:t xml:space="preserve">ove is the basis on which people can construct a sense of the meaning of their life and can come to terms with their own death and the death of others. </w:t>
      </w:r>
      <w:r w:rsidR="000800CF">
        <w:t>For Ferry, this involves a secular wisdom that values life, values the uniqueness of each individual, and knows that love in all its forms gives meaning to life.</w:t>
      </w:r>
    </w:p>
    <w:p w14:paraId="170EB6D2" w14:textId="77777777" w:rsidR="00925159" w:rsidRDefault="00925159" w:rsidP="00D72C19"/>
    <w:p w14:paraId="2A8843EC" w14:textId="4394D7DA" w:rsidR="00925159" w:rsidRDefault="00925159" w:rsidP="00D72C19">
      <w:r>
        <w:t>Ferry’s ‘secular spirituality’</w:t>
      </w:r>
      <w:r w:rsidR="00A1241C">
        <w:t xml:space="preserve"> is highly personal in nature and brings atheism into domains traditionally </w:t>
      </w:r>
      <w:r w:rsidR="00ED62D9">
        <w:t>dominated by religious belief. Like Comte-</w:t>
      </w:r>
      <w:proofErr w:type="spellStart"/>
      <w:r w:rsidR="00ED62D9">
        <w:t>Sponville</w:t>
      </w:r>
      <w:proofErr w:type="spellEnd"/>
      <w:r w:rsidR="00ED62D9">
        <w:t xml:space="preserve"> and </w:t>
      </w:r>
      <w:proofErr w:type="spellStart"/>
      <w:r w:rsidR="00ED62D9">
        <w:t>Gauchet</w:t>
      </w:r>
      <w:proofErr w:type="spellEnd"/>
      <w:r w:rsidR="00ED62D9">
        <w:t xml:space="preserve">, he </w:t>
      </w:r>
      <w:r w:rsidR="00A1241C">
        <w:t>disregards the traditional atheist impatience with the ‘</w:t>
      </w:r>
      <w:proofErr w:type="spellStart"/>
      <w:r w:rsidR="00A1241C">
        <w:t>supplément</w:t>
      </w:r>
      <w:proofErr w:type="spellEnd"/>
      <w:r w:rsidR="00A1241C">
        <w:t xml:space="preserve"> </w:t>
      </w:r>
      <w:proofErr w:type="spellStart"/>
      <w:r w:rsidR="00A1241C">
        <w:t>d’âme</w:t>
      </w:r>
      <w:proofErr w:type="spellEnd"/>
      <w:r w:rsidR="00A1241C">
        <w:t>’ (a little extra soul),</w:t>
      </w:r>
      <w:r w:rsidR="00ED62D9">
        <w:t xml:space="preserve"> and offers a secular approach that can </w:t>
      </w:r>
      <w:r w:rsidR="00A1241C">
        <w:t>bring warmth</w:t>
      </w:r>
      <w:r w:rsidR="00ED62D9">
        <w:t>,</w:t>
      </w:r>
      <w:r w:rsidR="00A1241C">
        <w:t xml:space="preserve"> sensitivity</w:t>
      </w:r>
      <w:r w:rsidR="00ED62D9">
        <w:t xml:space="preserve"> and a sense of transcendence</w:t>
      </w:r>
      <w:r w:rsidR="00A1241C">
        <w:t xml:space="preserve"> to human experience.</w:t>
      </w:r>
      <w:r w:rsidR="00ED62D9">
        <w:t xml:space="preserve"> This reflects the </w:t>
      </w:r>
      <w:r w:rsidR="009E3F2A">
        <w:t>growth of what Grace Davie has called ‘believing without belonging’,</w:t>
      </w:r>
      <w:r w:rsidR="009E3F2A" w:rsidRPr="009E3F2A">
        <w:t xml:space="preserve"> </w:t>
      </w:r>
      <w:r w:rsidR="009E3F2A">
        <w:t xml:space="preserve">where the </w:t>
      </w:r>
      <w:r w:rsidR="00ED62D9">
        <w:t xml:space="preserve">importance of institutional affiliation </w:t>
      </w:r>
      <w:r w:rsidR="009E3F2A">
        <w:t xml:space="preserve">is declining </w:t>
      </w:r>
      <w:r w:rsidR="00ED62D9">
        <w:t xml:space="preserve">in </w:t>
      </w:r>
      <w:r w:rsidR="009E3F2A">
        <w:t xml:space="preserve">Britain, </w:t>
      </w:r>
      <w:r w:rsidR="00ED62D9">
        <w:t>France, a</w:t>
      </w:r>
      <w:r w:rsidR="009E3F2A">
        <w:t>nd</w:t>
      </w:r>
      <w:r w:rsidR="00ED62D9">
        <w:t xml:space="preserve"> other European countries, </w:t>
      </w:r>
      <w:r w:rsidR="009E3F2A">
        <w:t xml:space="preserve">at the same time as </w:t>
      </w:r>
      <w:r w:rsidR="00ED62D9">
        <w:t>individual</w:t>
      </w:r>
      <w:r w:rsidR="009E3F2A">
        <w:t xml:space="preserve">s are </w:t>
      </w:r>
      <w:r w:rsidR="00417282">
        <w:t>showing an ‘</w:t>
      </w:r>
      <w:r w:rsidR="009E3F2A">
        <w:t>increasing</w:t>
      </w:r>
      <w:r w:rsidR="00417282">
        <w:t xml:space="preserve"> tendency towards ‘”</w:t>
      </w:r>
      <w:proofErr w:type="spellStart"/>
      <w:r w:rsidR="00417282">
        <w:t>bricolage</w:t>
      </w:r>
      <w:proofErr w:type="spellEnd"/>
      <w:r w:rsidR="00417282">
        <w:t xml:space="preserve">” – that is the building of individual packages (both religious and spiritual)’ </w:t>
      </w:r>
      <w:r w:rsidR="00417282">
        <w:fldChar w:fldCharType="begin"/>
      </w:r>
      <w:r w:rsidR="00417282">
        <w:instrText xml:space="preserve"> ADDIN EN.CITE &lt;EndNote&gt;&lt;Cite&gt;&lt;Author&gt;Davie&lt;/Author&gt;&lt;Year&gt;2015&lt;/Year&gt;&lt;RecNum&gt;311&lt;/RecNum&gt;&lt;Suffix&gt;: 8&lt;/Suffix&gt;&lt;DisplayText&gt;(Davie 2015: 8)&lt;/DisplayText&gt;&lt;record&gt;&lt;rec-number&gt;311&lt;/rec-number&gt;&lt;foreign-keys&gt;&lt;key app="EN" db-id="p5svzfdw55s0tbe250upz208d20px5fz0p2v" timestamp="1466764574"&gt;311&lt;/key&gt;&lt;/foreign-keys&gt;&lt;ref-type name="Book"&gt;6&lt;/ref-type&gt;&lt;contributors&gt;&lt;authors&gt;&lt;author&gt;Davie, Grace&lt;/author&gt;&lt;/authors&gt;&lt;/contributors&gt;&lt;titles&gt;&lt;title&gt;Religion in Britain. A Persistent Paradox&lt;/title&gt;&lt;/titles&gt;&lt;dates&gt;&lt;year&gt;2015&lt;/year&gt;&lt;/dates&gt;&lt;pub-location&gt;Oxford&lt;/pub-location&gt;&lt;publisher&gt;Wiley Blackwell&lt;/publisher&gt;&lt;urls&gt;&lt;/urls&gt;&lt;/record&gt;&lt;/Cite&gt;&lt;/EndNote&gt;</w:instrText>
      </w:r>
      <w:r w:rsidR="00417282">
        <w:fldChar w:fldCharType="separate"/>
      </w:r>
      <w:r w:rsidR="00417282">
        <w:rPr>
          <w:noProof/>
        </w:rPr>
        <w:t>(Davie 2015: 8)</w:t>
      </w:r>
      <w:r w:rsidR="00417282">
        <w:fldChar w:fldCharType="end"/>
      </w:r>
      <w:r w:rsidR="00417282">
        <w:t>.</w:t>
      </w:r>
      <w:r w:rsidR="009E3F2A">
        <w:t xml:space="preserve"> Atheism now offers additional forms of </w:t>
      </w:r>
      <w:r w:rsidR="00E544D8">
        <w:t xml:space="preserve">belief that are not attached to particular forms of belonging, and may more readily be </w:t>
      </w:r>
      <w:r w:rsidR="00417282">
        <w:t>adopted by individuals as part of their personal portfolio.</w:t>
      </w:r>
    </w:p>
    <w:p w14:paraId="046EC54B" w14:textId="4D1301ED" w:rsidR="007F0525" w:rsidRDefault="007F0525" w:rsidP="007F0525">
      <w:pPr>
        <w:pStyle w:val="Heading2"/>
      </w:pPr>
      <w:r>
        <w:t>Conclusion</w:t>
      </w:r>
    </w:p>
    <w:p w14:paraId="0FA6C8C4" w14:textId="20AB8D6A" w:rsidR="00EA6F05" w:rsidRDefault="007F0525" w:rsidP="007F0525">
      <w:r>
        <w:t>The spirituality of the</w:t>
      </w:r>
      <w:r w:rsidR="005A07E7">
        <w:t>se</w:t>
      </w:r>
      <w:r>
        <w:t xml:space="preserve"> ‘new atheists’ stands in sharp contrast to the hostility of traditional atheists towards all things mystical or </w:t>
      </w:r>
      <w:proofErr w:type="gramStart"/>
      <w:r>
        <w:t>other-worldly</w:t>
      </w:r>
      <w:proofErr w:type="gramEnd"/>
      <w:r>
        <w:t xml:space="preserve">. </w:t>
      </w:r>
      <w:r w:rsidR="0095736C">
        <w:t xml:space="preserve">Their critique of religion shows a high degree of engagement with the major religions, recognition of their historical role and respect for the positive values they can embody. This is reflected in </w:t>
      </w:r>
      <w:proofErr w:type="spellStart"/>
      <w:r w:rsidR="0095736C">
        <w:t>Régis</w:t>
      </w:r>
      <w:proofErr w:type="spellEnd"/>
      <w:r w:rsidR="0095736C">
        <w:t xml:space="preserve"> </w:t>
      </w:r>
      <w:proofErr w:type="spellStart"/>
      <w:r w:rsidR="0095736C">
        <w:t>Debray’s</w:t>
      </w:r>
      <w:proofErr w:type="spellEnd"/>
      <w:r w:rsidR="0095736C">
        <w:t xml:space="preserve"> well-known advocacy of teaching about religions in school, as opposed to inculcating religious </w:t>
      </w:r>
      <w:r w:rsidR="000E4703">
        <w:t>beliefs.</w:t>
      </w:r>
      <w:r w:rsidR="000E4703" w:rsidRPr="000E4703">
        <w:t xml:space="preserve"> </w:t>
      </w:r>
      <w:r w:rsidR="000E4703">
        <w:fldChar w:fldCharType="begin"/>
      </w:r>
      <w:r w:rsidR="000E4703">
        <w:instrText xml:space="preserve"> ADDIN EN.CITE &lt;EndNote&gt;&lt;Cite&gt;&lt;Author&gt;Debray&lt;/Author&gt;&lt;Year&gt;2015&lt;/Year&gt;&lt;RecNum&gt;315&lt;/RecNum&gt;&lt;DisplayText&gt;(Debray 2015)&lt;/DisplayText&gt;&lt;record&gt;&lt;rec-number&gt;315&lt;/rec-number&gt;&lt;foreign-keys&gt;&lt;key app="EN" db-id="p5svzfdw55s0tbe250upz208d20px5fz0p2v" timestamp="1475494841"&gt;315&lt;/key&gt;&lt;/foreign-keys&gt;&lt;ref-type name="Book"&gt;6&lt;/ref-type&gt;&lt;contributors&gt;&lt;authors&gt;&lt;author&gt;Debray, Régis&lt;/author&gt;&lt;/authors&gt;&lt;/contributors&gt;&lt;titles&gt;&lt;title&gt;L&amp;apos;Enseignement du fait religieux dans l&amp;apos;école laïque&lt;/title&gt;&lt;/titles&gt;&lt;edition&gt;2e&lt;/edition&gt;&lt;dates&gt;&lt;year&gt;2015&lt;/year&gt;&lt;/dates&gt;&lt;pub-location&gt;Paris&lt;/pub-location&gt;&lt;publisher&gt;Odile Jacob&lt;/publisher&gt;&lt;urls&gt;&lt;/urls&gt;&lt;/record&gt;&lt;/Cite&gt;&lt;/EndNote&gt;</w:instrText>
      </w:r>
      <w:r w:rsidR="000E4703">
        <w:fldChar w:fldCharType="separate"/>
      </w:r>
      <w:r w:rsidR="000E4703">
        <w:rPr>
          <w:noProof/>
        </w:rPr>
        <w:t>(Debray 2015)</w:t>
      </w:r>
      <w:r w:rsidR="000E4703">
        <w:fldChar w:fldCharType="end"/>
      </w:r>
      <w:r w:rsidR="000E4703">
        <w:t xml:space="preserve"> To some extent, it expresses a new sense of confidence among these atheists, who no longer see themselves as an embattled minority in Catholic France. In today’s secular France, as in many Western countries, non-believers </w:t>
      </w:r>
      <w:r w:rsidR="006C7E35">
        <w:t xml:space="preserve">and non-religious people </w:t>
      </w:r>
      <w:r w:rsidR="000E4703">
        <w:t xml:space="preserve">are now </w:t>
      </w:r>
      <w:r w:rsidR="006C7E35">
        <w:t>in a</w:t>
      </w:r>
      <w:r w:rsidR="000E4703">
        <w:t xml:space="preserve"> majority.</w:t>
      </w:r>
      <w:r w:rsidR="006C7E35">
        <w:t xml:space="preserve"> The 2012 Gallup index of religiosity and atheism ranked France as the fourth most atheistic country</w:t>
      </w:r>
      <w:r w:rsidR="000E4703">
        <w:t xml:space="preserve"> </w:t>
      </w:r>
      <w:r w:rsidR="006C7E35">
        <w:t>in the world, with only 37% of the respondents declaring themselves as a religious person, against 29% of convinced atheists and a further 34% who were not religious.</w:t>
      </w:r>
      <w:r w:rsidR="006C7E35" w:rsidRPr="006C7E35">
        <w:t xml:space="preserve"> </w:t>
      </w:r>
      <w:r w:rsidR="006C7E35">
        <w:fldChar w:fldCharType="begin"/>
      </w:r>
      <w:r w:rsidR="006C7E35">
        <w:instrText xml:space="preserve"> ADDIN EN.CITE &lt;EndNote&gt;&lt;Cite&gt;&lt;Author&gt;WIN-Gallup International&lt;/Author&gt;&lt;Year&gt;2012&lt;/Year&gt;&lt;RecNum&gt;68&lt;/RecNum&gt;&lt;DisplayText&gt;(WIN-Gallup International 2012)&lt;/DisplayText&gt;&lt;record&gt;&lt;rec-number&gt;68&lt;/rec-number&gt;&lt;foreign-keys&gt;&lt;key app="EN" db-id="p5svzfdw55s0tbe250upz208d20px5fz0p2v" timestamp="1423827928"&gt;68&lt;/key&gt;&lt;/foreign-keys&gt;&lt;ref-type name="Report"&gt;27&lt;/ref-type&gt;&lt;contributors&gt;&lt;authors&gt;&lt;author&gt;WIN-Gallup International,&lt;/author&gt;&lt;/authors&gt;&lt;/contributors&gt;&lt;titles&gt;&lt;title&gt;Global Index of Religiosity and Atheism 2012&lt;/title&gt;&lt;/titles&gt;&lt;dates&gt;&lt;year&gt;2012&lt;/year&gt;&lt;/dates&gt;&lt;publisher&gt;WIN-Gallup International&lt;/publisher&gt;&lt;urls&gt;&lt;related-urls&gt;&lt;url&gt;http://www.wingia.com/web/files/news/14/file/14.pdf&lt;/url&gt;&lt;/related-urls&gt;&lt;/urls&gt;&lt;/record&gt;&lt;/Cite&gt;&lt;/EndNote&gt;</w:instrText>
      </w:r>
      <w:r w:rsidR="006C7E35">
        <w:fldChar w:fldCharType="separate"/>
      </w:r>
      <w:proofErr w:type="gramStart"/>
      <w:r w:rsidR="006C7E35">
        <w:rPr>
          <w:noProof/>
        </w:rPr>
        <w:t>(WIN-Gallup International 2012)</w:t>
      </w:r>
      <w:r w:rsidR="006C7E35">
        <w:fldChar w:fldCharType="end"/>
      </w:r>
      <w:r w:rsidR="006C7E35">
        <w:t>.</w:t>
      </w:r>
      <w:proofErr w:type="gramEnd"/>
      <w:r w:rsidR="006C7E35">
        <w:t xml:space="preserve"> </w:t>
      </w:r>
      <w:r w:rsidR="00EA6F05">
        <w:t>Conversely, the de facto</w:t>
      </w:r>
      <w:r w:rsidR="006C7E35">
        <w:t xml:space="preserve"> </w:t>
      </w:r>
      <w:r w:rsidR="00EA6F05">
        <w:t>secularisation of France poses a real question: if the majority no longer have religious beliefs or practices, why should they show an interest in an atheist programme, which defines itself by its opposition to religion? If indifference is the most subversive attitude to religion, does it also subvert atheism?</w:t>
      </w:r>
    </w:p>
    <w:p w14:paraId="5C600F40" w14:textId="77777777" w:rsidR="00EA6F05" w:rsidRDefault="00EA6F05" w:rsidP="007F0525"/>
    <w:p w14:paraId="146E6314" w14:textId="77777777" w:rsidR="00F238E2" w:rsidRDefault="00EA6F05" w:rsidP="007F0525">
      <w:r>
        <w:t xml:space="preserve">The response of atheists like </w:t>
      </w:r>
      <w:proofErr w:type="spellStart"/>
      <w:r w:rsidR="00F238E2">
        <w:t>Onfray</w:t>
      </w:r>
      <w:proofErr w:type="spellEnd"/>
      <w:r w:rsidR="00F238E2">
        <w:t xml:space="preserve">, </w:t>
      </w:r>
      <w:r>
        <w:t xml:space="preserve">Ferry, </w:t>
      </w:r>
      <w:proofErr w:type="spellStart"/>
      <w:r>
        <w:t>Gauchet</w:t>
      </w:r>
      <w:proofErr w:type="spellEnd"/>
      <w:r>
        <w:t xml:space="preserve"> and </w:t>
      </w:r>
      <w:proofErr w:type="spellStart"/>
      <w:r>
        <w:t>Sponville</w:t>
      </w:r>
      <w:proofErr w:type="spellEnd"/>
      <w:r>
        <w:t xml:space="preserve"> is to propose positive forms of secular belief that address the issues of ethics</w:t>
      </w:r>
      <w:r w:rsidR="0005040F">
        <w:t>, values</w:t>
      </w:r>
      <w:r>
        <w:t xml:space="preserve"> and personal </w:t>
      </w:r>
      <w:r w:rsidR="0004542E">
        <w:t>life</w:t>
      </w:r>
      <w:r>
        <w:t xml:space="preserve"> that were previously the stronghold of religion. </w:t>
      </w:r>
      <w:r w:rsidR="0005040F">
        <w:t xml:space="preserve">It is not therefore surprising that </w:t>
      </w:r>
      <w:r w:rsidR="00F238E2">
        <w:t>some of them</w:t>
      </w:r>
      <w:r w:rsidR="0005040F">
        <w:t xml:space="preserve"> should wish to discover the humanistic dimensions of the major religions, and rework them in secular terms. In order to achieve this, they require a space within the legal and institutional framework of the state that gives them freedom to express their views. </w:t>
      </w:r>
      <w:r w:rsidR="0004542E">
        <w:t xml:space="preserve">Some form of </w:t>
      </w:r>
      <w:proofErr w:type="spellStart"/>
      <w:r w:rsidR="0004542E" w:rsidRPr="0004542E">
        <w:rPr>
          <w:i/>
        </w:rPr>
        <w:t>laïcité</w:t>
      </w:r>
      <w:proofErr w:type="spellEnd"/>
      <w:r w:rsidR="0004542E">
        <w:t xml:space="preserve"> is clearly essential to this</w:t>
      </w:r>
      <w:r w:rsidR="00571B17">
        <w:t>. S</w:t>
      </w:r>
      <w:r w:rsidR="0004542E">
        <w:t xml:space="preserve">ome of </w:t>
      </w:r>
      <w:proofErr w:type="spellStart"/>
      <w:r w:rsidR="0004542E">
        <w:t>Baubérot’s</w:t>
      </w:r>
      <w:proofErr w:type="spellEnd"/>
      <w:r w:rsidR="0004542E">
        <w:t xml:space="preserve"> seven forms do not sit easily with secular spirituality. The antireligious and </w:t>
      </w:r>
      <w:proofErr w:type="spellStart"/>
      <w:r w:rsidR="0004542E">
        <w:t>Gallican</w:t>
      </w:r>
      <w:proofErr w:type="spellEnd"/>
      <w:r w:rsidR="0004542E">
        <w:t xml:space="preserve"> varieties would potentially undermine freedom of belief, </w:t>
      </w:r>
      <w:r w:rsidR="001078AF">
        <w:t>as might</w:t>
      </w:r>
      <w:r w:rsidR="0004542E">
        <w:t xml:space="preserve"> the </w:t>
      </w:r>
      <w:r w:rsidR="001078AF">
        <w:t>versions</w:t>
      </w:r>
      <w:r w:rsidR="0004542E">
        <w:t xml:space="preserve"> built on identities and </w:t>
      </w:r>
      <w:r w:rsidR="001078AF">
        <w:t>Concordats. The traditional</w:t>
      </w:r>
      <w:r w:rsidR="0004542E">
        <w:t xml:space="preserve"> liberal varieties of </w:t>
      </w:r>
      <w:proofErr w:type="spellStart"/>
      <w:r w:rsidR="0004542E" w:rsidRPr="00312B24">
        <w:rPr>
          <w:i/>
        </w:rPr>
        <w:t>laïcité</w:t>
      </w:r>
      <w:proofErr w:type="spellEnd"/>
      <w:r w:rsidR="001078AF">
        <w:rPr>
          <w:i/>
        </w:rPr>
        <w:t xml:space="preserve"> </w:t>
      </w:r>
      <w:r w:rsidR="001078AF">
        <w:t>would be less constraining, and a new</w:t>
      </w:r>
      <w:r w:rsidR="0005040F">
        <w:t xml:space="preserve"> </w:t>
      </w:r>
      <w:proofErr w:type="spellStart"/>
      <w:r w:rsidR="0005040F" w:rsidRPr="0005040F">
        <w:rPr>
          <w:i/>
        </w:rPr>
        <w:t>laïcité</w:t>
      </w:r>
      <w:proofErr w:type="spellEnd"/>
      <w:r w:rsidR="0004542E">
        <w:rPr>
          <w:i/>
        </w:rPr>
        <w:t xml:space="preserve"> </w:t>
      </w:r>
      <w:proofErr w:type="spellStart"/>
      <w:r w:rsidR="0004542E">
        <w:rPr>
          <w:i/>
        </w:rPr>
        <w:t>ouverte</w:t>
      </w:r>
      <w:proofErr w:type="spellEnd"/>
      <w:r w:rsidR="0005040F">
        <w:t xml:space="preserve"> </w:t>
      </w:r>
      <w:r w:rsidR="0004542E">
        <w:t>m</w:t>
      </w:r>
      <w:r w:rsidR="001078AF">
        <w:t xml:space="preserve">ight </w:t>
      </w:r>
      <w:r w:rsidR="0004542E">
        <w:t>well provide the best option</w:t>
      </w:r>
      <w:r w:rsidR="001078AF">
        <w:t xml:space="preserve">.  This appears to be the perspective of the </w:t>
      </w:r>
      <w:proofErr w:type="spellStart"/>
      <w:r w:rsidR="001078AF">
        <w:rPr>
          <w:i/>
        </w:rPr>
        <w:t>Observoire</w:t>
      </w:r>
      <w:proofErr w:type="spellEnd"/>
      <w:r w:rsidR="001078AF">
        <w:rPr>
          <w:i/>
        </w:rPr>
        <w:t xml:space="preserve"> de la </w:t>
      </w:r>
      <w:proofErr w:type="spellStart"/>
      <w:r w:rsidR="001078AF">
        <w:rPr>
          <w:i/>
        </w:rPr>
        <w:t>laïcité</w:t>
      </w:r>
      <w:proofErr w:type="spellEnd"/>
      <w:r w:rsidR="001078AF">
        <w:t>, within the Prime Minister’s office, which asserts that ‘</w:t>
      </w:r>
      <w:r w:rsidR="001078AF" w:rsidRPr="001078AF">
        <w:t xml:space="preserve">La </w:t>
      </w:r>
      <w:proofErr w:type="spellStart"/>
      <w:r w:rsidR="001078AF" w:rsidRPr="001078AF">
        <w:t>laïcité</w:t>
      </w:r>
      <w:proofErr w:type="spellEnd"/>
      <w:r w:rsidR="001078AF" w:rsidRPr="001078AF">
        <w:t xml:space="preserve"> </w:t>
      </w:r>
      <w:proofErr w:type="spellStart"/>
      <w:r w:rsidR="001078AF" w:rsidRPr="001078AF">
        <w:t>n'est</w:t>
      </w:r>
      <w:proofErr w:type="spellEnd"/>
      <w:r w:rsidR="001078AF" w:rsidRPr="001078AF">
        <w:t xml:space="preserve"> pas </w:t>
      </w:r>
      <w:proofErr w:type="spellStart"/>
      <w:r w:rsidR="001078AF" w:rsidRPr="001078AF">
        <w:t>une</w:t>
      </w:r>
      <w:proofErr w:type="spellEnd"/>
      <w:r w:rsidR="001078AF" w:rsidRPr="001078AF">
        <w:t xml:space="preserve"> opinion </w:t>
      </w:r>
      <w:proofErr w:type="spellStart"/>
      <w:r w:rsidR="001078AF" w:rsidRPr="001078AF">
        <w:t>parmi</w:t>
      </w:r>
      <w:proofErr w:type="spellEnd"/>
      <w:r w:rsidR="001078AF" w:rsidRPr="001078AF">
        <w:t xml:space="preserve"> </w:t>
      </w:r>
      <w:proofErr w:type="spellStart"/>
      <w:r w:rsidR="001078AF" w:rsidRPr="001078AF">
        <w:t>d'autres</w:t>
      </w:r>
      <w:proofErr w:type="spellEnd"/>
      <w:r w:rsidR="00571B17">
        <w:t xml:space="preserve"> </w:t>
      </w:r>
      <w:proofErr w:type="spellStart"/>
      <w:r w:rsidR="00571B17">
        <w:t>mais</w:t>
      </w:r>
      <w:proofErr w:type="spellEnd"/>
      <w:r w:rsidR="00571B17">
        <w:t xml:space="preserve"> la </w:t>
      </w:r>
      <w:proofErr w:type="spellStart"/>
      <w:r w:rsidR="00571B17">
        <w:t>liberté</w:t>
      </w:r>
      <w:proofErr w:type="spellEnd"/>
      <w:r w:rsidR="00571B17">
        <w:t xml:space="preserve"> </w:t>
      </w:r>
      <w:proofErr w:type="spellStart"/>
      <w:r w:rsidR="00571B17">
        <w:t>d'en</w:t>
      </w:r>
      <w:proofErr w:type="spellEnd"/>
      <w:r w:rsidR="00571B17">
        <w:t xml:space="preserve"> </w:t>
      </w:r>
      <w:proofErr w:type="spellStart"/>
      <w:r w:rsidR="00571B17">
        <w:t>avoir</w:t>
      </w:r>
      <w:proofErr w:type="spellEnd"/>
      <w:r w:rsidR="00571B17">
        <w:t xml:space="preserve"> </w:t>
      </w:r>
      <w:proofErr w:type="spellStart"/>
      <w:r w:rsidR="00571B17">
        <w:t>une</w:t>
      </w:r>
      <w:proofErr w:type="spellEnd"/>
      <w:r w:rsidR="00571B17">
        <w:t>’ [</w:t>
      </w:r>
      <w:proofErr w:type="spellStart"/>
      <w:r w:rsidR="00571B17">
        <w:t>Laïcité</w:t>
      </w:r>
      <w:proofErr w:type="spellEnd"/>
      <w:r w:rsidR="00571B17">
        <w:t xml:space="preserve"> is not an opinion among other, it is the freedom to have an opinion].</w:t>
      </w:r>
      <w:r w:rsidR="00571B17">
        <w:rPr>
          <w:rStyle w:val="EndnoteReference"/>
        </w:rPr>
        <w:endnoteReference w:id="11"/>
      </w:r>
      <w:r w:rsidR="00571B17">
        <w:t xml:space="preserve"> </w:t>
      </w:r>
    </w:p>
    <w:p w14:paraId="2EFF822D" w14:textId="77777777" w:rsidR="00F238E2" w:rsidRDefault="00F238E2" w:rsidP="007F0525"/>
    <w:p w14:paraId="0DB29294" w14:textId="05A897C8" w:rsidR="00B35D40" w:rsidRDefault="00F238E2" w:rsidP="007F0525">
      <w:proofErr w:type="spellStart"/>
      <w:r>
        <w:rPr>
          <w:i/>
        </w:rPr>
        <w:t>L</w:t>
      </w:r>
      <w:r w:rsidR="00571B17">
        <w:rPr>
          <w:i/>
        </w:rPr>
        <w:t>aïcité</w:t>
      </w:r>
      <w:proofErr w:type="spellEnd"/>
      <w:r w:rsidR="00571B17">
        <w:t xml:space="preserve"> is already prominent in campaign preparations for the presidential elections of 2017, and different interpretations are in contention. </w:t>
      </w:r>
      <w:r w:rsidR="00B35D40">
        <w:t xml:space="preserve">The future shape of </w:t>
      </w:r>
      <w:proofErr w:type="spellStart"/>
      <w:r w:rsidR="00B35D40">
        <w:rPr>
          <w:i/>
        </w:rPr>
        <w:t>laïcité</w:t>
      </w:r>
      <w:proofErr w:type="spellEnd"/>
      <w:r w:rsidR="00B35D40">
        <w:t xml:space="preserve"> is likely to be determined by political rather than </w:t>
      </w:r>
      <w:r w:rsidR="005A07E7">
        <w:t xml:space="preserve">intellectual </w:t>
      </w:r>
      <w:r w:rsidR="00B35D40">
        <w:t xml:space="preserve">movements, and the position of different atheist intellectuals is likely to reflect their political commitments. Between Ferry, a former </w:t>
      </w:r>
      <w:r>
        <w:t xml:space="preserve">centre Right government </w:t>
      </w:r>
      <w:r w:rsidR="00B35D40">
        <w:t xml:space="preserve">minister, and </w:t>
      </w:r>
      <w:proofErr w:type="spellStart"/>
      <w:r w:rsidR="00B35D40">
        <w:t>Onfray</w:t>
      </w:r>
      <w:proofErr w:type="spellEnd"/>
      <w:r w:rsidR="00B35D40">
        <w:t>, a far Left firebrand</w:t>
      </w:r>
      <w:r>
        <w:t xml:space="preserve">, for example, there are wide political differences. It remains to be seen whether they will find sufficient common ground in a future </w:t>
      </w:r>
      <w:proofErr w:type="spellStart"/>
      <w:r>
        <w:rPr>
          <w:i/>
        </w:rPr>
        <w:t>laïcité</w:t>
      </w:r>
      <w:proofErr w:type="spellEnd"/>
      <w:r>
        <w:t xml:space="preserve"> to articulate a shared concept</w:t>
      </w:r>
      <w:r w:rsidR="00FC0458">
        <w:t>ion</w:t>
      </w:r>
      <w:r>
        <w:t xml:space="preserve"> of atheism.</w:t>
      </w:r>
    </w:p>
    <w:p w14:paraId="54EA40AA" w14:textId="77777777" w:rsidR="00F238E2" w:rsidRDefault="00F238E2" w:rsidP="0041770C">
      <w:pPr>
        <w:pStyle w:val="Heading2"/>
      </w:pPr>
    </w:p>
    <w:p w14:paraId="6EFB4DB4" w14:textId="673548E1" w:rsidR="00A40F75" w:rsidRDefault="0041770C" w:rsidP="0041770C">
      <w:pPr>
        <w:pStyle w:val="Heading2"/>
      </w:pPr>
      <w:r>
        <w:t>Bibliography</w:t>
      </w:r>
    </w:p>
    <w:p w14:paraId="7BF5B344" w14:textId="66F9DDE6" w:rsidR="006C7E35" w:rsidRPr="006C7E35" w:rsidRDefault="00A40F75" w:rsidP="006C7E35">
      <w:pPr>
        <w:pStyle w:val="EndNoteBibliography"/>
        <w:ind w:left="720" w:hanging="720"/>
        <w:rPr>
          <w:noProof/>
        </w:rPr>
      </w:pPr>
      <w:r>
        <w:fldChar w:fldCharType="begin"/>
      </w:r>
      <w:r>
        <w:instrText xml:space="preserve"> ADDIN EN.REFLIST </w:instrText>
      </w:r>
      <w:r>
        <w:fldChar w:fldCharType="separate"/>
      </w:r>
      <w:r w:rsidR="006C7E35" w:rsidRPr="006C7E35">
        <w:rPr>
          <w:noProof/>
        </w:rPr>
        <w:t xml:space="preserve">AFP. 2014. "Les francs-maçons du Grand Orient volent au secours de Baby-Loup." </w:t>
      </w:r>
      <w:r w:rsidR="006C7E35" w:rsidRPr="006C7E35">
        <w:rPr>
          <w:i/>
          <w:noProof/>
        </w:rPr>
        <w:t>Libération</w:t>
      </w:r>
      <w:r w:rsidR="006C7E35" w:rsidRPr="006C7E35">
        <w:rPr>
          <w:noProof/>
        </w:rPr>
        <w:t xml:space="preserve">, 30 octobre. </w:t>
      </w:r>
      <w:hyperlink r:id="rId7" w:history="1">
        <w:r w:rsidR="006C7E35" w:rsidRPr="006C7E35">
          <w:rPr>
            <w:rStyle w:val="Hyperlink"/>
            <w:rFonts w:asciiTheme="minorHAnsi" w:hAnsiTheme="minorHAnsi"/>
            <w:noProof/>
            <w:lang w:val="en-GB"/>
          </w:rPr>
          <w:t>http://www.liberation.fr/societe/2014/10/30/les-francs-macons-du-grand-orient-volent-au-secours-de-baby-loup_1132737</w:t>
        </w:r>
      </w:hyperlink>
      <w:r w:rsidR="006C7E35" w:rsidRPr="006C7E35">
        <w:rPr>
          <w:noProof/>
        </w:rPr>
        <w:t>.</w:t>
      </w:r>
    </w:p>
    <w:p w14:paraId="2C50D36F" w14:textId="77777777" w:rsidR="006C7E35" w:rsidRPr="006C7E35" w:rsidRDefault="006C7E35" w:rsidP="006C7E35">
      <w:pPr>
        <w:pStyle w:val="EndNoteBibliography"/>
        <w:ind w:left="720" w:hanging="720"/>
        <w:rPr>
          <w:noProof/>
        </w:rPr>
      </w:pPr>
      <w:r w:rsidRPr="006C7E35">
        <w:rPr>
          <w:noProof/>
        </w:rPr>
        <w:t xml:space="preserve">Altglas, Véronique. 2010. "Laïcité is what laïcité does. Rethinking the French cult controversy."  </w:t>
      </w:r>
      <w:r w:rsidRPr="006C7E35">
        <w:rPr>
          <w:i/>
          <w:noProof/>
        </w:rPr>
        <w:t>Current Sociology</w:t>
      </w:r>
      <w:r w:rsidRPr="006C7E35">
        <w:rPr>
          <w:noProof/>
        </w:rPr>
        <w:t xml:space="preserve"> 58 (3):489-510.</w:t>
      </w:r>
    </w:p>
    <w:p w14:paraId="397F1328" w14:textId="77777777" w:rsidR="006C7E35" w:rsidRPr="006C7E35" w:rsidRDefault="006C7E35" w:rsidP="006C7E35">
      <w:pPr>
        <w:pStyle w:val="EndNoteBibliography"/>
        <w:ind w:left="720" w:hanging="720"/>
        <w:rPr>
          <w:noProof/>
        </w:rPr>
      </w:pPr>
      <w:r w:rsidRPr="006C7E35">
        <w:rPr>
          <w:noProof/>
        </w:rPr>
        <w:t xml:space="preserve">Barras, Amélie. 2014. </w:t>
      </w:r>
      <w:r w:rsidRPr="006C7E35">
        <w:rPr>
          <w:i/>
          <w:noProof/>
        </w:rPr>
        <w:t xml:space="preserve">Refashioning Secularisms in France and Turkey: The Case of the Headscarf Ban </w:t>
      </w:r>
      <w:r w:rsidRPr="006C7E35">
        <w:rPr>
          <w:noProof/>
        </w:rPr>
        <w:t>London: Routledge.</w:t>
      </w:r>
    </w:p>
    <w:p w14:paraId="1E27F634" w14:textId="77777777" w:rsidR="006C7E35" w:rsidRPr="006C7E35" w:rsidRDefault="006C7E35" w:rsidP="006C7E35">
      <w:pPr>
        <w:pStyle w:val="EndNoteBibliography"/>
        <w:ind w:left="720" w:hanging="720"/>
        <w:rPr>
          <w:noProof/>
        </w:rPr>
      </w:pPr>
      <w:r w:rsidRPr="006C7E35">
        <w:rPr>
          <w:noProof/>
        </w:rPr>
        <w:t xml:space="preserve">Baubérot, Jean. 2004. </w:t>
      </w:r>
      <w:r w:rsidRPr="006C7E35">
        <w:rPr>
          <w:i/>
          <w:noProof/>
        </w:rPr>
        <w:t>Laïcité 1905-2005, entre passion et raison</w:t>
      </w:r>
      <w:r w:rsidRPr="006C7E35">
        <w:rPr>
          <w:noProof/>
        </w:rPr>
        <w:t>. Paris: Seuil.</w:t>
      </w:r>
    </w:p>
    <w:p w14:paraId="36A31846" w14:textId="77777777" w:rsidR="006C7E35" w:rsidRPr="006C7E35" w:rsidRDefault="006C7E35" w:rsidP="006C7E35">
      <w:pPr>
        <w:pStyle w:val="EndNoteBibliography"/>
        <w:ind w:left="720" w:hanging="720"/>
        <w:rPr>
          <w:noProof/>
        </w:rPr>
      </w:pPr>
      <w:r w:rsidRPr="006C7E35">
        <w:rPr>
          <w:noProof/>
        </w:rPr>
        <w:t xml:space="preserve">Baubérot, Jean. 2015. </w:t>
      </w:r>
      <w:r w:rsidRPr="006C7E35">
        <w:rPr>
          <w:i/>
          <w:noProof/>
        </w:rPr>
        <w:t xml:space="preserve">Les sept laïcités françaises : Le modèle français de laïcité n'existe pas </w:t>
      </w:r>
      <w:r w:rsidRPr="006C7E35">
        <w:rPr>
          <w:noProof/>
        </w:rPr>
        <w:t>Paris: Maison des Sciences de l'Homme.</w:t>
      </w:r>
    </w:p>
    <w:p w14:paraId="2F67A4EE" w14:textId="77777777" w:rsidR="006C7E35" w:rsidRPr="006C7E35" w:rsidRDefault="006C7E35" w:rsidP="006C7E35">
      <w:pPr>
        <w:pStyle w:val="EndNoteBibliography"/>
        <w:ind w:left="720" w:hanging="720"/>
        <w:rPr>
          <w:noProof/>
        </w:rPr>
      </w:pPr>
      <w:r w:rsidRPr="006C7E35">
        <w:rPr>
          <w:noProof/>
        </w:rPr>
        <w:t xml:space="preserve">Baubérot, Jean , and Michel  Wieviorka, eds. 2005. </w:t>
      </w:r>
      <w:r w:rsidRPr="006C7E35">
        <w:rPr>
          <w:i/>
          <w:noProof/>
        </w:rPr>
        <w:t>De la séparation des églises et de l'état à l'avenir de la laïcité</w:t>
      </w:r>
      <w:r w:rsidRPr="006C7E35">
        <w:rPr>
          <w:noProof/>
        </w:rPr>
        <w:t>. Paris: Aube.</w:t>
      </w:r>
    </w:p>
    <w:p w14:paraId="436BA5B2" w14:textId="77777777" w:rsidR="006C7E35" w:rsidRPr="006C7E35" w:rsidRDefault="006C7E35" w:rsidP="006C7E35">
      <w:pPr>
        <w:pStyle w:val="EndNoteBibliography"/>
        <w:ind w:left="720" w:hanging="720"/>
        <w:rPr>
          <w:noProof/>
        </w:rPr>
      </w:pPr>
      <w:r w:rsidRPr="006C7E35">
        <w:rPr>
          <w:noProof/>
        </w:rPr>
        <w:t xml:space="preserve">Bidar, Abdennour 2012. </w:t>
      </w:r>
      <w:r w:rsidRPr="006C7E35">
        <w:rPr>
          <w:i/>
          <w:noProof/>
        </w:rPr>
        <w:t>Comment sortir de la religion?</w:t>
      </w:r>
      <w:r w:rsidRPr="006C7E35">
        <w:rPr>
          <w:noProof/>
        </w:rPr>
        <w:t xml:space="preserve"> Paris: La Découverte.</w:t>
      </w:r>
    </w:p>
    <w:p w14:paraId="572E9EA2" w14:textId="77777777" w:rsidR="006C7E35" w:rsidRPr="006C7E35" w:rsidRDefault="006C7E35" w:rsidP="006C7E35">
      <w:pPr>
        <w:pStyle w:val="EndNoteBibliography"/>
        <w:ind w:left="720" w:hanging="720"/>
        <w:rPr>
          <w:noProof/>
        </w:rPr>
      </w:pPr>
      <w:r w:rsidRPr="006C7E35">
        <w:rPr>
          <w:noProof/>
        </w:rPr>
        <w:t xml:space="preserve">Boyer, Pascal. 2001. </w:t>
      </w:r>
      <w:r w:rsidRPr="006C7E35">
        <w:rPr>
          <w:i/>
          <w:noProof/>
        </w:rPr>
        <w:t>Et l'homme créa les dieux. Comment expliquer la religion</w:t>
      </w:r>
      <w:r w:rsidRPr="006C7E35">
        <w:rPr>
          <w:noProof/>
        </w:rPr>
        <w:t>. Paris: Gallimard Folio.</w:t>
      </w:r>
    </w:p>
    <w:p w14:paraId="25CD7BFE" w14:textId="77777777" w:rsidR="006C7E35" w:rsidRPr="006C7E35" w:rsidRDefault="006C7E35" w:rsidP="006C7E35">
      <w:pPr>
        <w:pStyle w:val="EndNoteBibliography"/>
        <w:ind w:left="720" w:hanging="720"/>
        <w:rPr>
          <w:noProof/>
        </w:rPr>
      </w:pPr>
      <w:r w:rsidRPr="006C7E35">
        <w:rPr>
          <w:noProof/>
        </w:rPr>
        <w:t xml:space="preserve">Cabanel, Patrick 2007. </w:t>
      </w:r>
      <w:r w:rsidRPr="006C7E35">
        <w:rPr>
          <w:i/>
          <w:noProof/>
        </w:rPr>
        <w:t>Entre religions et laïcité: la voie française, XIXe-XXIe siècles</w:t>
      </w:r>
      <w:r w:rsidRPr="006C7E35">
        <w:rPr>
          <w:noProof/>
        </w:rPr>
        <w:t>. Paris: Privat.</w:t>
      </w:r>
    </w:p>
    <w:p w14:paraId="2F7FA117" w14:textId="77777777" w:rsidR="006C7E35" w:rsidRPr="006C7E35" w:rsidRDefault="006C7E35" w:rsidP="006C7E35">
      <w:pPr>
        <w:pStyle w:val="EndNoteBibliography"/>
        <w:ind w:left="720" w:hanging="720"/>
        <w:rPr>
          <w:noProof/>
        </w:rPr>
      </w:pPr>
      <w:r w:rsidRPr="006C7E35">
        <w:rPr>
          <w:noProof/>
        </w:rPr>
        <w:t xml:space="preserve">Calvet, Louis-Jean. 2013. </w:t>
      </w:r>
      <w:r w:rsidRPr="006C7E35">
        <w:rPr>
          <w:i/>
          <w:noProof/>
        </w:rPr>
        <w:t xml:space="preserve">Léo Ferré </w:t>
      </w:r>
      <w:r w:rsidRPr="006C7E35">
        <w:rPr>
          <w:noProof/>
        </w:rPr>
        <w:t>Paris: Archipoche Éditions.</w:t>
      </w:r>
    </w:p>
    <w:p w14:paraId="12298FB3" w14:textId="77777777" w:rsidR="006C7E35" w:rsidRPr="006C7E35" w:rsidRDefault="006C7E35" w:rsidP="006C7E35">
      <w:pPr>
        <w:pStyle w:val="EndNoteBibliography"/>
        <w:ind w:left="720" w:hanging="720"/>
        <w:rPr>
          <w:noProof/>
        </w:rPr>
      </w:pPr>
      <w:r w:rsidRPr="006C7E35">
        <w:rPr>
          <w:noProof/>
        </w:rPr>
        <w:t xml:space="preserve">Comte-Sponville, André. 2008. </w:t>
      </w:r>
      <w:r w:rsidRPr="006C7E35">
        <w:rPr>
          <w:i/>
          <w:noProof/>
        </w:rPr>
        <w:t>L'Esprit de l'athéisme: Introduction à une spiritualité sans Dieu</w:t>
      </w:r>
      <w:r w:rsidRPr="006C7E35">
        <w:rPr>
          <w:noProof/>
        </w:rPr>
        <w:t>. Paris: Livre de Poche.</w:t>
      </w:r>
    </w:p>
    <w:p w14:paraId="7AA7F1F9" w14:textId="77777777" w:rsidR="006C7E35" w:rsidRPr="006C7E35" w:rsidRDefault="006C7E35" w:rsidP="006C7E35">
      <w:pPr>
        <w:pStyle w:val="EndNoteBibliography"/>
        <w:ind w:left="720" w:hanging="720"/>
        <w:rPr>
          <w:noProof/>
        </w:rPr>
      </w:pPr>
      <w:r w:rsidRPr="006C7E35">
        <w:rPr>
          <w:noProof/>
        </w:rPr>
        <w:t xml:space="preserve">Comte-Sponville, André. 2014. </w:t>
      </w:r>
      <w:r w:rsidRPr="006C7E35">
        <w:rPr>
          <w:i/>
          <w:noProof/>
        </w:rPr>
        <w:t>Petit traité des grandes vertus</w:t>
      </w:r>
      <w:r w:rsidRPr="006C7E35">
        <w:rPr>
          <w:noProof/>
        </w:rPr>
        <w:t>. Paris: Presses universitaires de France.</w:t>
      </w:r>
    </w:p>
    <w:p w14:paraId="0F35E136" w14:textId="77777777" w:rsidR="006C7E35" w:rsidRPr="006C7E35" w:rsidRDefault="006C7E35" w:rsidP="006C7E35">
      <w:pPr>
        <w:pStyle w:val="EndNoteBibliography"/>
        <w:ind w:left="720" w:hanging="720"/>
        <w:rPr>
          <w:noProof/>
        </w:rPr>
      </w:pPr>
      <w:r w:rsidRPr="006C7E35">
        <w:rPr>
          <w:noProof/>
        </w:rPr>
        <w:t xml:space="preserve">Conte, Charles. 2012. Contre le prétendu "délit de blasphème". </w:t>
      </w:r>
      <w:r w:rsidRPr="006C7E35">
        <w:rPr>
          <w:i/>
          <w:noProof/>
        </w:rPr>
        <w:t>Mediapart</w:t>
      </w:r>
      <w:r w:rsidRPr="006C7E35">
        <w:rPr>
          <w:noProof/>
        </w:rPr>
        <w:t xml:space="preserve">  (3 octobre).</w:t>
      </w:r>
    </w:p>
    <w:p w14:paraId="1F12B5C6" w14:textId="77777777" w:rsidR="006C7E35" w:rsidRPr="006C7E35" w:rsidRDefault="006C7E35" w:rsidP="006C7E35">
      <w:pPr>
        <w:pStyle w:val="EndNoteBibliography"/>
        <w:ind w:left="720" w:hanging="720"/>
        <w:rPr>
          <w:noProof/>
        </w:rPr>
      </w:pPr>
      <w:r w:rsidRPr="006C7E35">
        <w:rPr>
          <w:noProof/>
        </w:rPr>
        <w:t xml:space="preserve">Cortès, Jacques, ed. 2014. </w:t>
      </w:r>
      <w:r w:rsidRPr="006C7E35">
        <w:rPr>
          <w:i/>
          <w:noProof/>
        </w:rPr>
        <w:t>Les enjeux de la laïcité. A l'ère de la diversité culturelle planétaire</w:t>
      </w:r>
      <w:r w:rsidRPr="006C7E35">
        <w:rPr>
          <w:noProof/>
        </w:rPr>
        <w:t>. Paris: GERFLINT.</w:t>
      </w:r>
    </w:p>
    <w:p w14:paraId="08BA501B" w14:textId="77777777" w:rsidR="006C7E35" w:rsidRPr="006C7E35" w:rsidRDefault="006C7E35" w:rsidP="006C7E35">
      <w:pPr>
        <w:pStyle w:val="EndNoteBibliography"/>
        <w:ind w:left="720" w:hanging="720"/>
        <w:rPr>
          <w:noProof/>
        </w:rPr>
      </w:pPr>
      <w:r w:rsidRPr="006C7E35">
        <w:rPr>
          <w:noProof/>
        </w:rPr>
        <w:t xml:space="preserve">Davie, Grace. 2015. </w:t>
      </w:r>
      <w:r w:rsidRPr="006C7E35">
        <w:rPr>
          <w:i/>
          <w:noProof/>
        </w:rPr>
        <w:t>Religion in Britain. A Persistent Paradox</w:t>
      </w:r>
      <w:r w:rsidRPr="006C7E35">
        <w:rPr>
          <w:noProof/>
        </w:rPr>
        <w:t>. Oxford: Wiley Blackwell.</w:t>
      </w:r>
    </w:p>
    <w:p w14:paraId="03F1346B" w14:textId="77777777" w:rsidR="006C7E35" w:rsidRPr="006C7E35" w:rsidRDefault="006C7E35" w:rsidP="006C7E35">
      <w:pPr>
        <w:pStyle w:val="EndNoteBibliography"/>
        <w:ind w:left="720" w:hanging="720"/>
        <w:rPr>
          <w:noProof/>
        </w:rPr>
      </w:pPr>
      <w:r w:rsidRPr="006C7E35">
        <w:rPr>
          <w:noProof/>
        </w:rPr>
        <w:t xml:space="preserve">Debray, Régis. 2001. </w:t>
      </w:r>
      <w:r w:rsidRPr="006C7E35">
        <w:rPr>
          <w:i/>
          <w:noProof/>
        </w:rPr>
        <w:t>Dieu, un itinéraire</w:t>
      </w:r>
      <w:r w:rsidRPr="006C7E35">
        <w:rPr>
          <w:noProof/>
        </w:rPr>
        <w:t>. Paris: Odile Jacob.</w:t>
      </w:r>
    </w:p>
    <w:p w14:paraId="4A97F482" w14:textId="77777777" w:rsidR="006C7E35" w:rsidRPr="006C7E35" w:rsidRDefault="006C7E35" w:rsidP="006C7E35">
      <w:pPr>
        <w:pStyle w:val="EndNoteBibliography"/>
        <w:ind w:left="720" w:hanging="720"/>
        <w:rPr>
          <w:noProof/>
        </w:rPr>
      </w:pPr>
      <w:r w:rsidRPr="006C7E35">
        <w:rPr>
          <w:noProof/>
        </w:rPr>
        <w:t xml:space="preserve">Debray, Régis. 2015. </w:t>
      </w:r>
      <w:r w:rsidRPr="006C7E35">
        <w:rPr>
          <w:i/>
          <w:noProof/>
        </w:rPr>
        <w:t>L'Enseignement du fait religieux dans l'école laïque</w:t>
      </w:r>
      <w:r w:rsidRPr="006C7E35">
        <w:rPr>
          <w:noProof/>
        </w:rPr>
        <w:t>. 2e ed. Paris: Odile Jacob.</w:t>
      </w:r>
    </w:p>
    <w:p w14:paraId="1143174E" w14:textId="77777777" w:rsidR="006C7E35" w:rsidRPr="006C7E35" w:rsidRDefault="006C7E35" w:rsidP="006C7E35">
      <w:pPr>
        <w:pStyle w:val="EndNoteBibliography"/>
        <w:ind w:left="720" w:hanging="720"/>
        <w:rPr>
          <w:noProof/>
        </w:rPr>
      </w:pPr>
      <w:r w:rsidRPr="006C7E35">
        <w:rPr>
          <w:noProof/>
        </w:rPr>
        <w:t xml:space="preserve">Delahaye, Jean-Paul 2006. "Les francs-maçons et la laïcisation de l’école. Mythe et réalités."  </w:t>
      </w:r>
      <w:r w:rsidRPr="006C7E35">
        <w:rPr>
          <w:i/>
          <w:noProof/>
        </w:rPr>
        <w:t>Histoire de l’éducation</w:t>
      </w:r>
      <w:r w:rsidRPr="006C7E35">
        <w:rPr>
          <w:noProof/>
        </w:rPr>
        <w:t xml:space="preserve"> (109):33-73.</w:t>
      </w:r>
    </w:p>
    <w:p w14:paraId="0C43AE2D" w14:textId="094418D3" w:rsidR="006C7E35" w:rsidRPr="006C7E35" w:rsidRDefault="006C7E35" w:rsidP="006C7E35">
      <w:pPr>
        <w:pStyle w:val="EndNoteBibliography"/>
        <w:ind w:left="720" w:hanging="720"/>
        <w:rPr>
          <w:noProof/>
        </w:rPr>
      </w:pPr>
      <w:r w:rsidRPr="006C7E35">
        <w:rPr>
          <w:noProof/>
        </w:rPr>
        <w:t xml:space="preserve">Dugdale, John. 2015. "Voltaire’s Treatise on Tolerance becomes bestseller following Paris attacks." </w:t>
      </w:r>
      <w:r w:rsidRPr="006C7E35">
        <w:rPr>
          <w:i/>
          <w:noProof/>
        </w:rPr>
        <w:t>The Guardian</w:t>
      </w:r>
      <w:r w:rsidRPr="006C7E35">
        <w:rPr>
          <w:noProof/>
        </w:rPr>
        <w:t xml:space="preserve">, 16 January. </w:t>
      </w:r>
      <w:hyperlink r:id="rId8" w:history="1">
        <w:r w:rsidRPr="006C7E35">
          <w:rPr>
            <w:rStyle w:val="Hyperlink"/>
            <w:rFonts w:asciiTheme="minorHAnsi" w:hAnsiTheme="minorHAnsi"/>
            <w:noProof/>
            <w:lang w:val="en-GB"/>
          </w:rPr>
          <w:t>http://www.theguardian.com/books/2015/jan/16/voltaire-treatise-tolerance-besteller-paris-attack</w:t>
        </w:r>
      </w:hyperlink>
      <w:r w:rsidRPr="006C7E35">
        <w:rPr>
          <w:noProof/>
        </w:rPr>
        <w:t>.</w:t>
      </w:r>
    </w:p>
    <w:p w14:paraId="36D2BB6C" w14:textId="77777777" w:rsidR="006C7E35" w:rsidRPr="006C7E35" w:rsidRDefault="006C7E35" w:rsidP="006C7E35">
      <w:pPr>
        <w:pStyle w:val="EndNoteBibliography"/>
        <w:ind w:left="720" w:hanging="720"/>
        <w:rPr>
          <w:noProof/>
        </w:rPr>
      </w:pPr>
      <w:r w:rsidRPr="006C7E35">
        <w:rPr>
          <w:noProof/>
        </w:rPr>
        <w:t xml:space="preserve">Fernando, Mayanthi L. 2014. </w:t>
      </w:r>
      <w:r w:rsidRPr="006C7E35">
        <w:rPr>
          <w:i/>
          <w:noProof/>
        </w:rPr>
        <w:t>The Republic Unsettled. Muslim French and the Contradictions of Secularism</w:t>
      </w:r>
      <w:r w:rsidRPr="006C7E35">
        <w:rPr>
          <w:noProof/>
        </w:rPr>
        <w:t>: Duke University Press.</w:t>
      </w:r>
    </w:p>
    <w:p w14:paraId="67B52B3D" w14:textId="77777777" w:rsidR="006C7E35" w:rsidRPr="006C7E35" w:rsidRDefault="006C7E35" w:rsidP="006C7E35">
      <w:pPr>
        <w:pStyle w:val="EndNoteBibliography"/>
        <w:ind w:left="720" w:hanging="720"/>
        <w:rPr>
          <w:noProof/>
        </w:rPr>
      </w:pPr>
      <w:r w:rsidRPr="006C7E35">
        <w:rPr>
          <w:noProof/>
        </w:rPr>
        <w:t xml:space="preserve">Ferry, Luc. 1996. </w:t>
      </w:r>
      <w:r w:rsidRPr="006C7E35">
        <w:rPr>
          <w:i/>
          <w:noProof/>
        </w:rPr>
        <w:t>L'Homme-Dieu ou le Sens de la vie</w:t>
      </w:r>
      <w:r w:rsidRPr="006C7E35">
        <w:rPr>
          <w:noProof/>
        </w:rPr>
        <w:t>. Paris: Grasset &amp; Fasquelle.</w:t>
      </w:r>
    </w:p>
    <w:p w14:paraId="79CCEE62" w14:textId="77777777" w:rsidR="006C7E35" w:rsidRPr="006C7E35" w:rsidRDefault="006C7E35" w:rsidP="006C7E35">
      <w:pPr>
        <w:pStyle w:val="EndNoteBibliography"/>
        <w:ind w:left="720" w:hanging="720"/>
        <w:rPr>
          <w:noProof/>
        </w:rPr>
      </w:pPr>
      <w:r w:rsidRPr="006C7E35">
        <w:rPr>
          <w:noProof/>
        </w:rPr>
        <w:t xml:space="preserve">Ferry, Luc. 2010. </w:t>
      </w:r>
      <w:r w:rsidRPr="006C7E35">
        <w:rPr>
          <w:i/>
          <w:noProof/>
        </w:rPr>
        <w:t>La Révolution de l'amour. Pour une spiritualité laïque</w:t>
      </w:r>
      <w:r w:rsidRPr="006C7E35">
        <w:rPr>
          <w:noProof/>
        </w:rPr>
        <w:t>. Paris: Plon.</w:t>
      </w:r>
    </w:p>
    <w:p w14:paraId="147767C1" w14:textId="77777777" w:rsidR="006C7E35" w:rsidRPr="006C7E35" w:rsidRDefault="006C7E35" w:rsidP="006C7E35">
      <w:pPr>
        <w:pStyle w:val="EndNoteBibliography"/>
        <w:ind w:left="720" w:hanging="720"/>
        <w:rPr>
          <w:noProof/>
        </w:rPr>
      </w:pPr>
      <w:r w:rsidRPr="006C7E35">
        <w:rPr>
          <w:noProof/>
        </w:rPr>
        <w:t xml:space="preserve">Fourest, Caroline. 2015. </w:t>
      </w:r>
      <w:r w:rsidRPr="006C7E35">
        <w:rPr>
          <w:i/>
          <w:noProof/>
        </w:rPr>
        <w:t xml:space="preserve">Éloge du blasphème  </w:t>
      </w:r>
      <w:r w:rsidRPr="006C7E35">
        <w:rPr>
          <w:noProof/>
        </w:rPr>
        <w:t>Paris: Grasset.</w:t>
      </w:r>
    </w:p>
    <w:p w14:paraId="3C2DABEB" w14:textId="77777777" w:rsidR="006C7E35" w:rsidRPr="006C7E35" w:rsidRDefault="006C7E35" w:rsidP="006C7E35">
      <w:pPr>
        <w:pStyle w:val="EndNoteBibliography"/>
        <w:ind w:left="720" w:hanging="720"/>
        <w:rPr>
          <w:noProof/>
        </w:rPr>
      </w:pPr>
      <w:r w:rsidRPr="006C7E35">
        <w:rPr>
          <w:noProof/>
        </w:rPr>
        <w:t xml:space="preserve">Gauchet, Marcel. 1985. </w:t>
      </w:r>
      <w:r w:rsidRPr="006C7E35">
        <w:rPr>
          <w:i/>
          <w:noProof/>
        </w:rPr>
        <w:t>Le Désenchantement du monde - Une histoire politique de la religion</w:t>
      </w:r>
      <w:r w:rsidRPr="006C7E35">
        <w:rPr>
          <w:noProof/>
        </w:rPr>
        <w:t>. Paris: Gallimard.</w:t>
      </w:r>
    </w:p>
    <w:p w14:paraId="2BA6C838" w14:textId="77777777" w:rsidR="006C7E35" w:rsidRPr="006C7E35" w:rsidRDefault="006C7E35" w:rsidP="006C7E35">
      <w:pPr>
        <w:pStyle w:val="EndNoteBibliography"/>
        <w:ind w:left="720" w:hanging="720"/>
        <w:rPr>
          <w:noProof/>
        </w:rPr>
      </w:pPr>
      <w:r w:rsidRPr="006C7E35">
        <w:rPr>
          <w:noProof/>
        </w:rPr>
        <w:t xml:space="preserve">Gauchet, Marcel. 2001. </w:t>
      </w:r>
      <w:r w:rsidRPr="006C7E35">
        <w:rPr>
          <w:i/>
          <w:noProof/>
        </w:rPr>
        <w:t>La Religion dans la démocratie</w:t>
      </w:r>
      <w:r w:rsidRPr="006C7E35">
        <w:rPr>
          <w:noProof/>
        </w:rPr>
        <w:t>. Paris: Gallimard.</w:t>
      </w:r>
    </w:p>
    <w:p w14:paraId="6009717D" w14:textId="77777777" w:rsidR="006C7E35" w:rsidRPr="006C7E35" w:rsidRDefault="006C7E35" w:rsidP="006C7E35">
      <w:pPr>
        <w:pStyle w:val="EndNoteBibliography"/>
        <w:ind w:left="720" w:hanging="720"/>
        <w:rPr>
          <w:noProof/>
        </w:rPr>
      </w:pPr>
      <w:r w:rsidRPr="006C7E35">
        <w:rPr>
          <w:noProof/>
        </w:rPr>
        <w:t xml:space="preserve">George, Jacques. 2003. Laïcité XXIe siècle. </w:t>
      </w:r>
      <w:r w:rsidRPr="006C7E35">
        <w:rPr>
          <w:i/>
          <w:noProof/>
        </w:rPr>
        <w:t>Cahiers pédagogiques</w:t>
      </w:r>
      <w:r w:rsidRPr="006C7E35">
        <w:rPr>
          <w:noProof/>
        </w:rPr>
        <w:t xml:space="preserve">  (27 décembre).</w:t>
      </w:r>
    </w:p>
    <w:p w14:paraId="58C5B1E8" w14:textId="77777777" w:rsidR="006C7E35" w:rsidRPr="006C7E35" w:rsidRDefault="006C7E35" w:rsidP="006C7E35">
      <w:pPr>
        <w:pStyle w:val="EndNoteBibliography"/>
        <w:ind w:left="720" w:hanging="720"/>
        <w:rPr>
          <w:noProof/>
        </w:rPr>
      </w:pPr>
      <w:r w:rsidRPr="006C7E35">
        <w:rPr>
          <w:noProof/>
        </w:rPr>
        <w:t xml:space="preserve">Heine, Sophie. 2009. "The Hijab controversy and French Republicanism: Critical analysis and normative propositions."  </w:t>
      </w:r>
      <w:r w:rsidRPr="006C7E35">
        <w:rPr>
          <w:i/>
          <w:noProof/>
        </w:rPr>
        <w:t>French Politics</w:t>
      </w:r>
      <w:r w:rsidRPr="006C7E35">
        <w:rPr>
          <w:noProof/>
        </w:rPr>
        <w:t xml:space="preserve"> 7:167-193.</w:t>
      </w:r>
    </w:p>
    <w:p w14:paraId="38025DCC" w14:textId="77777777" w:rsidR="006C7E35" w:rsidRPr="006C7E35" w:rsidRDefault="006C7E35" w:rsidP="006C7E35">
      <w:pPr>
        <w:pStyle w:val="EndNoteBibliography"/>
        <w:ind w:left="720" w:hanging="720"/>
        <w:rPr>
          <w:noProof/>
        </w:rPr>
      </w:pPr>
      <w:r w:rsidRPr="006C7E35">
        <w:rPr>
          <w:noProof/>
        </w:rPr>
        <w:t xml:space="preserve">Koch, François. 2012. "Comment les Francs-maçons manipulent les candidats." </w:t>
      </w:r>
      <w:r w:rsidRPr="006C7E35">
        <w:rPr>
          <w:i/>
          <w:noProof/>
        </w:rPr>
        <w:t>L'Exress</w:t>
      </w:r>
      <w:r w:rsidRPr="006C7E35">
        <w:rPr>
          <w:noProof/>
        </w:rPr>
        <w:t>, 6 janvier.</w:t>
      </w:r>
    </w:p>
    <w:p w14:paraId="07CA5B0A" w14:textId="77777777" w:rsidR="006C7E35" w:rsidRPr="006C7E35" w:rsidRDefault="006C7E35" w:rsidP="006C7E35">
      <w:pPr>
        <w:pStyle w:val="EndNoteBibliography"/>
        <w:ind w:left="720" w:hanging="720"/>
        <w:rPr>
          <w:noProof/>
        </w:rPr>
      </w:pPr>
      <w:r w:rsidRPr="006C7E35">
        <w:rPr>
          <w:noProof/>
        </w:rPr>
        <w:t xml:space="preserve">Lalouette , Jacqueline. 2001. </w:t>
      </w:r>
      <w:r w:rsidRPr="006C7E35">
        <w:rPr>
          <w:i/>
          <w:noProof/>
        </w:rPr>
        <w:t>La Libre Pensée en France, 1848-1940</w:t>
      </w:r>
      <w:r w:rsidRPr="006C7E35">
        <w:rPr>
          <w:noProof/>
        </w:rPr>
        <w:t>. Paris: Albin Michel.</w:t>
      </w:r>
    </w:p>
    <w:p w14:paraId="7252040C" w14:textId="77777777" w:rsidR="006C7E35" w:rsidRPr="006C7E35" w:rsidRDefault="006C7E35" w:rsidP="006C7E35">
      <w:pPr>
        <w:pStyle w:val="EndNoteBibliography"/>
        <w:ind w:left="720" w:hanging="720"/>
        <w:rPr>
          <w:noProof/>
        </w:rPr>
      </w:pPr>
      <w:r w:rsidRPr="006C7E35">
        <w:rPr>
          <w:noProof/>
        </w:rPr>
        <w:t xml:space="preserve">Ligou, Daniel. 2006. </w:t>
      </w:r>
      <w:r w:rsidRPr="006C7E35">
        <w:rPr>
          <w:i/>
          <w:noProof/>
        </w:rPr>
        <w:t xml:space="preserve">Dictionnaire de la franc-maçonnerie </w:t>
      </w:r>
      <w:r w:rsidRPr="006C7E35">
        <w:rPr>
          <w:noProof/>
        </w:rPr>
        <w:t>Paris: Presses Universitaires de France.</w:t>
      </w:r>
    </w:p>
    <w:p w14:paraId="488DDD7F" w14:textId="77777777" w:rsidR="006C7E35" w:rsidRPr="006C7E35" w:rsidRDefault="006C7E35" w:rsidP="006C7E35">
      <w:pPr>
        <w:pStyle w:val="EndNoteBibliography"/>
        <w:ind w:left="720" w:hanging="720"/>
        <w:rPr>
          <w:noProof/>
        </w:rPr>
      </w:pPr>
      <w:r w:rsidRPr="006C7E35">
        <w:rPr>
          <w:noProof/>
        </w:rPr>
        <w:t xml:space="preserve">Maugendre, Jean-Pierre ed. 2005. </w:t>
      </w:r>
      <w:r w:rsidRPr="006C7E35">
        <w:rPr>
          <w:i/>
          <w:noProof/>
        </w:rPr>
        <w:t>Le piège de la laïcité: actes de la XIIIe Université d'été de Renaissance catholique, Villepreux, juillet 2004</w:t>
      </w:r>
      <w:r w:rsidRPr="006C7E35">
        <w:rPr>
          <w:noProof/>
        </w:rPr>
        <w:t>. Paris: Renaissance Catholique.</w:t>
      </w:r>
    </w:p>
    <w:p w14:paraId="49A6F43F" w14:textId="77777777" w:rsidR="006C7E35" w:rsidRPr="006C7E35" w:rsidRDefault="006C7E35" w:rsidP="006C7E35">
      <w:pPr>
        <w:pStyle w:val="EndNoteBibliography"/>
        <w:ind w:left="720" w:hanging="720"/>
        <w:rPr>
          <w:noProof/>
        </w:rPr>
      </w:pPr>
      <w:r w:rsidRPr="006C7E35">
        <w:rPr>
          <w:noProof/>
        </w:rPr>
        <w:t xml:space="preserve">Onfray, Michel. 2005. </w:t>
      </w:r>
      <w:r w:rsidRPr="006C7E35">
        <w:rPr>
          <w:i/>
          <w:noProof/>
        </w:rPr>
        <w:t>Traité d’athéologie</w:t>
      </w:r>
      <w:r w:rsidRPr="006C7E35">
        <w:rPr>
          <w:noProof/>
        </w:rPr>
        <w:t>. Paris: Livre de Poche.</w:t>
      </w:r>
    </w:p>
    <w:p w14:paraId="4939AE44" w14:textId="77777777" w:rsidR="006C7E35" w:rsidRPr="006C7E35" w:rsidRDefault="006C7E35" w:rsidP="006C7E35">
      <w:pPr>
        <w:pStyle w:val="EndNoteBibliography"/>
        <w:ind w:left="720" w:hanging="720"/>
        <w:rPr>
          <w:noProof/>
        </w:rPr>
      </w:pPr>
      <w:r w:rsidRPr="006C7E35">
        <w:rPr>
          <w:noProof/>
        </w:rPr>
        <w:t xml:space="preserve">Onfray, Michel. 2011. </w:t>
      </w:r>
      <w:r w:rsidRPr="006C7E35">
        <w:rPr>
          <w:i/>
          <w:noProof/>
        </w:rPr>
        <w:t xml:space="preserve">Atheist Manifesto: The Case Against Christianity, Judaism, and Islam </w:t>
      </w:r>
      <w:r w:rsidRPr="006C7E35">
        <w:rPr>
          <w:noProof/>
        </w:rPr>
        <w:t>New York: Arcade Publishing.</w:t>
      </w:r>
    </w:p>
    <w:p w14:paraId="4534753A" w14:textId="77777777" w:rsidR="006C7E35" w:rsidRPr="006C7E35" w:rsidRDefault="006C7E35" w:rsidP="006C7E35">
      <w:pPr>
        <w:pStyle w:val="EndNoteBibliography"/>
        <w:ind w:left="720" w:hanging="720"/>
        <w:rPr>
          <w:noProof/>
        </w:rPr>
      </w:pPr>
      <w:r w:rsidRPr="006C7E35">
        <w:rPr>
          <w:noProof/>
        </w:rPr>
        <w:t xml:space="preserve">Pena Ruiz, Henri. 2003. </w:t>
      </w:r>
      <w:r w:rsidRPr="006C7E35">
        <w:rPr>
          <w:i/>
          <w:noProof/>
        </w:rPr>
        <w:t>La laïcité</w:t>
      </w:r>
      <w:r w:rsidRPr="006C7E35">
        <w:rPr>
          <w:noProof/>
        </w:rPr>
        <w:t>. Paris: Flammarion.</w:t>
      </w:r>
    </w:p>
    <w:p w14:paraId="70BE2284" w14:textId="333E3DF9" w:rsidR="006C7E35" w:rsidRPr="006C7E35" w:rsidRDefault="006C7E35" w:rsidP="006C7E35">
      <w:pPr>
        <w:pStyle w:val="EndNoteBibliography"/>
        <w:ind w:left="720" w:hanging="720"/>
        <w:rPr>
          <w:noProof/>
        </w:rPr>
      </w:pPr>
      <w:r w:rsidRPr="006C7E35">
        <w:rPr>
          <w:noProof/>
        </w:rPr>
        <w:t xml:space="preserve">Président de la République. 2016. "Vœux aux autorités religieuses."  </w:t>
      </w:r>
      <w:r w:rsidRPr="006C7E35">
        <w:rPr>
          <w:i/>
          <w:noProof/>
        </w:rPr>
        <w:t>elysee.fr</w:t>
      </w:r>
      <w:r w:rsidRPr="006C7E35">
        <w:rPr>
          <w:noProof/>
        </w:rPr>
        <w:t xml:space="preserve"> 5 janvier:</w:t>
      </w:r>
      <w:hyperlink r:id="rId9" w:history="1">
        <w:r w:rsidRPr="006C7E35">
          <w:rPr>
            <w:rStyle w:val="Hyperlink"/>
            <w:rFonts w:asciiTheme="minorHAnsi" w:hAnsiTheme="minorHAnsi"/>
            <w:noProof/>
            <w:lang w:val="en-GB"/>
          </w:rPr>
          <w:t>http://www.elysee.fr/declarations/article/v-ux-aux-autorites-religieuses-7/</w:t>
        </w:r>
      </w:hyperlink>
      <w:r w:rsidRPr="006C7E35">
        <w:rPr>
          <w:noProof/>
        </w:rPr>
        <w:t>.</w:t>
      </w:r>
    </w:p>
    <w:p w14:paraId="11EC59E0" w14:textId="77777777" w:rsidR="006C7E35" w:rsidRPr="006C7E35" w:rsidRDefault="006C7E35" w:rsidP="006C7E35">
      <w:pPr>
        <w:pStyle w:val="EndNoteBibliography"/>
        <w:ind w:left="720" w:hanging="720"/>
        <w:rPr>
          <w:noProof/>
        </w:rPr>
      </w:pPr>
      <w:r w:rsidRPr="006C7E35">
        <w:rPr>
          <w:noProof/>
        </w:rPr>
        <w:t xml:space="preserve">Rémond, René 2005. </w:t>
      </w:r>
      <w:r w:rsidRPr="006C7E35">
        <w:rPr>
          <w:i/>
          <w:noProof/>
        </w:rPr>
        <w:t>L'invention de la laïcité française: de 1789 à demain</w:t>
      </w:r>
      <w:r w:rsidRPr="006C7E35">
        <w:rPr>
          <w:noProof/>
        </w:rPr>
        <w:t>. Paris: Bayard.</w:t>
      </w:r>
    </w:p>
    <w:p w14:paraId="68B401C4" w14:textId="77777777" w:rsidR="006C7E35" w:rsidRPr="006C7E35" w:rsidRDefault="006C7E35" w:rsidP="006C7E35">
      <w:pPr>
        <w:pStyle w:val="EndNoteBibliography"/>
        <w:ind w:left="720" w:hanging="720"/>
        <w:rPr>
          <w:noProof/>
        </w:rPr>
      </w:pPr>
      <w:r w:rsidRPr="006C7E35">
        <w:rPr>
          <w:noProof/>
        </w:rPr>
        <w:t xml:space="preserve">Watkin, Christopher. 2011. </w:t>
      </w:r>
      <w:r w:rsidRPr="006C7E35">
        <w:rPr>
          <w:i/>
          <w:noProof/>
        </w:rPr>
        <w:t>Difficult Atheism: Post-Theological Thinking in Alain Badiou, Jean-Luc Nancy and Quentin Meillassoux</w:t>
      </w:r>
      <w:r w:rsidRPr="006C7E35">
        <w:rPr>
          <w:noProof/>
        </w:rPr>
        <w:t>. Edinburgh: Edinburgh University Press.</w:t>
      </w:r>
    </w:p>
    <w:p w14:paraId="1817E839" w14:textId="77777777" w:rsidR="006C7E35" w:rsidRPr="006C7E35" w:rsidRDefault="006C7E35" w:rsidP="006C7E35">
      <w:pPr>
        <w:pStyle w:val="EndNoteBibliography"/>
        <w:ind w:left="720" w:hanging="720"/>
        <w:rPr>
          <w:noProof/>
        </w:rPr>
      </w:pPr>
      <w:r w:rsidRPr="006C7E35">
        <w:rPr>
          <w:noProof/>
        </w:rPr>
        <w:t>WIN-Gallup International. 2012. Global Index of Religiosity and Atheism 2012. WIN-Gallup International.</w:t>
      </w:r>
    </w:p>
    <w:p w14:paraId="2EF6ABED" w14:textId="5CB49DD5" w:rsidR="00616A20" w:rsidRPr="00616A20" w:rsidRDefault="00A40F75" w:rsidP="00616A20">
      <w:r>
        <w:fldChar w:fldCharType="end"/>
      </w:r>
    </w:p>
    <w:sectPr w:rsidR="00616A20" w:rsidRPr="00616A20" w:rsidSect="0040790F">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A63DD" w14:textId="77777777" w:rsidR="005A07E7" w:rsidRDefault="005A07E7" w:rsidP="00672CD8">
      <w:r>
        <w:separator/>
      </w:r>
    </w:p>
  </w:endnote>
  <w:endnote w:type="continuationSeparator" w:id="0">
    <w:p w14:paraId="56142673" w14:textId="77777777" w:rsidR="005A07E7" w:rsidRDefault="005A07E7" w:rsidP="00672CD8">
      <w:r>
        <w:continuationSeparator/>
      </w:r>
    </w:p>
  </w:endnote>
  <w:endnote w:id="1">
    <w:p w14:paraId="443528BB" w14:textId="327EAD70" w:rsidR="005A07E7" w:rsidRPr="00615240" w:rsidRDefault="005A07E7">
      <w:pPr>
        <w:pStyle w:val="EndnoteText"/>
        <w:rPr>
          <w:lang w:val="en-US"/>
        </w:rPr>
      </w:pPr>
      <w:r>
        <w:rPr>
          <w:rStyle w:val="EndnoteReference"/>
        </w:rPr>
        <w:endnoteRef/>
      </w:r>
      <w:r>
        <w:t xml:space="preserve"> There has been abundant discussion of this in the English-speaking world, for example </w:t>
      </w:r>
      <w:r>
        <w:fldChar w:fldCharType="begin">
          <w:fldData xml:space="preserve">PEVuZE5vdGU+PENpdGU+PEF1dGhvcj5BbHRnbGFzPC9BdXRob3I+PFllYXI+MjAxMDwvWWVhcj48
UmVjTnVtPjM4PC9SZWNOdW0+PERpc3BsYXlUZXh0PihBbHRnbGFzIDIwMTAsIEhlaW5lIDIwMDks
IEJhcnJhcyAyMDE0LCBGZXJuYW5kbyAyMDE0KTwvRGlzcGxheVRleHQ+PHJlY29yZD48cmVjLW51
bWJlcj4zODwvcmVjLW51bWJlcj48Zm9yZWlnbi1rZXlzPjxrZXkgYXBwPSJFTiIgZGItaWQ9InA1
c3Z6ZmR3NTVzMHRiZTI1MHVwejIwOGQyMHB4NWZ6MHAydiIgdGltZXN0YW1wPSIxNDIzODI3OTI3
Ij4zODwva2V5PjwvZm9yZWlnbi1rZXlzPjxyZWYtdHlwZSBuYW1lPSJKb3VybmFsIEFydGljbGUi
PjE3PC9yZWYtdHlwZT48Y29udHJpYnV0b3JzPjxhdXRob3JzPjxhdXRob3I+QWx0Z2xhcywgVsOp
cm9uaXF1ZTwvYXV0aG9yPjwvYXV0aG9ycz48L2NvbnRyaWJ1dG9ycz48dGl0bGVzPjx0aXRsZT5M
YcOvY2l0w6kgaXMgd2hhdCBsYcOvY2l0w6kgZG9lcy4gUmV0aGlua2luZyB0aGUgRnJlbmNoIGN1
bHQgY29udHJvdmVyc3k8L3RpdGxlPjxzZWNvbmRhcnktdGl0bGU+Q3VycmVudCBTb2Npb2xvZ3k8
L3NlY29uZGFyeS10aXRsZT48L3RpdGxlcz48cGVyaW9kaWNhbD48ZnVsbC10aXRsZT5DdXJyZW50
IFNvY2lvbG9neTwvZnVsbC10aXRsZT48L3BlcmlvZGljYWw+PHBhZ2VzPjQ4OS01MTA8L3BhZ2Vz
Pjx2b2x1bWU+NTg8L3ZvbHVtZT48bnVtYmVyPjM8L251bWJlcj48ZGF0ZXM+PHllYXI+MjAxMDwv
eWVhcj48L2RhdGVzPjx1cmxzPjwvdXJscz48L3JlY29yZD48L0NpdGU+PENpdGU+PEF1dGhvcj5I
ZWluZTwvQXV0aG9yPjxZZWFyPjIwMDk8L1llYXI+PFJlY051bT40MDwvUmVjTnVtPjxyZWNvcmQ+
PHJlYy1udW1iZXI+NDA8L3JlYy1udW1iZXI+PGZvcmVpZ24ta2V5cz48a2V5IGFwcD0iRU4iIGRi
LWlkPSJwNXN2emZkdzU1czB0YmUyNTB1cHoyMDhkMjBweDVmejBwMnYiIHRpbWVzdGFtcD0iMTQy
MzgyNzkyNyI+NDA8L2tleT48L2ZvcmVpZ24ta2V5cz48cmVmLXR5cGUgbmFtZT0iSm91cm5hbCBB
cnRpY2xlIj4xNzwvcmVmLXR5cGU+PGNvbnRyaWJ1dG9ycz48YXV0aG9ycz48YXV0aG9yPkhlaW5l
LCBTb3BoaWU8L2F1dGhvcj48L2F1dGhvcnM+PC9jb250cmlidXRvcnM+PHRpdGxlcz48dGl0bGU+
VGhlIEhpamFiIGNvbnRyb3ZlcnN5IGFuZCBGcmVuY2ggUmVwdWJsaWNhbmlzbTogQ3JpdGljYWwg
YW5hbHlzaXMgYW5kIG5vcm1hdGl2ZSBwcm9wb3NpdGlvbnM8L3RpdGxlPjxzZWNvbmRhcnktdGl0
bGU+RnJlbmNoIFBvbGl0aWNzPC9zZWNvbmRhcnktdGl0bGU+PC90aXRsZXM+PHBlcmlvZGljYWw+
PGZ1bGwtdGl0bGU+RnJlbmNoIFBvbGl0aWNzPC9mdWxsLXRpdGxlPjwvcGVyaW9kaWNhbD48cGFn
ZXM+MTY3LTE5MzwvcGFnZXM+PHZvbHVtZT43PC92b2x1bWU+PGRhdGVzPjx5ZWFyPjIwMDk8L3ll
YXI+PC9kYXRlcz48dXJscz48L3VybHM+PC9yZWNvcmQ+PC9DaXRlPjxDaXRlPjxBdXRob3I+QmFy
cmFzPC9BdXRob3I+PFllYXI+MjAxNDwvWWVhcj48UmVjTnVtPjkwPC9SZWNOdW0+PHJlY29yZD48
cmVjLW51bWJlcj45MDwvcmVjLW51bWJlcj48Zm9yZWlnbi1rZXlzPjxrZXkgYXBwPSJFTiIgZGIt
aWQ9InA1c3Z6ZmR3NTVzMHRiZTI1MHVwejIwOGQyMHB4NWZ6MHAydiIgdGltZXN0YW1wPSIxNDIz
ODI3OTI4Ij45MDwva2V5PjwvZm9yZWlnbi1rZXlzPjxyZWYtdHlwZSBuYW1lPSJCb29rIj42PC9y
ZWYtdHlwZT48Y29udHJpYnV0b3JzPjxhdXRob3JzPjxhdXRob3I+QmFycmFzLCBBbcOpbGllPC9h
dXRob3I+PC9hdXRob3JzPjwvY29udHJpYnV0b3JzPjx0aXRsZXM+PHRpdGxlPlJlZmFzaGlvbmlu
ZyBTZWN1bGFyaXNtcyBpbiBGcmFuY2UgYW5kIFR1cmtleTogVGhlIENhc2Ugb2YgdGhlIEhlYWRz
Y2FyZiBCYW4gPC90aXRsZT48L3RpdGxlcz48cGFnZXM+MTgyPC9wYWdlcz48ZGF0ZXM+PHllYXI+
MjAxNDwveWVhcj48L2RhdGVzPjxwdWItbG9jYXRpb24+TG9uZG9uPC9wdWItbG9jYXRpb24+PHB1
Ymxpc2hlcj5Sb3V0bGVkZ2U8L3B1Ymxpc2hlcj48dXJscz48L3VybHM+PC9yZWNvcmQ+PC9DaXRl
PjxDaXRlPjxBdXRob3I+RmVybmFuZG88L0F1dGhvcj48WWVhcj4yMDE0PC9ZZWFyPjxSZWNOdW0+
MTA1PC9SZWNOdW0+PHJlY29yZD48cmVjLW51bWJlcj4xMDU8L3JlYy1udW1iZXI+PGZvcmVpZ24t
a2V5cz48a2V5IGFwcD0iRU4iIGRiLWlkPSJwNXN2emZkdzU1czB0YmUyNTB1cHoyMDhkMjBweDVm
ejBwMnYiIHRpbWVzdGFtcD0iMTQyMzg1MzM1MSI+MTA1PC9rZXk+PC9mb3JlaWduLWtleXM+PHJl
Zi10eXBlIG5hbWU9IkJvb2siPjY8L3JlZi10eXBlPjxjb250cmlidXRvcnM+PGF1dGhvcnM+PGF1
dGhvcj5GZXJuYW5kbywgTWF5YW50aGkgTC48L2F1dGhvcj48L2F1dGhvcnM+PC9jb250cmlidXRv
cnM+PHRpdGxlcz48dGl0bGU+VGhlIFJlcHVibGljIFVuc2V0dGxlZC4gTXVzbGltIEZyZW5jaCBh
bmQgdGhlIENvbnRyYWRpY3Rpb25zIG9mIFNlY3VsYXJpc208L3RpdGxlPjwvdGl0bGVzPjxkYXRl
cz48eWVhcj4yMDE0PC95ZWFyPjwvZGF0ZXM+PHB1Ymxpc2hlcj5EdWtlIFVuaXZlcnNpdHkgUHJl
c3M8L3B1Ymxpc2hlcj48dXJscz48L3VybHM+PC9yZWNvcmQ+PC9DaXRlPjwvRW5kTm90ZT5=
</w:fldData>
        </w:fldChar>
      </w:r>
      <w:r>
        <w:instrText xml:space="preserve"> ADDIN EN.CITE </w:instrText>
      </w:r>
      <w:r>
        <w:fldChar w:fldCharType="begin">
          <w:fldData xml:space="preserve">PEVuZE5vdGU+PENpdGU+PEF1dGhvcj5BbHRnbGFzPC9BdXRob3I+PFllYXI+MjAxMDwvWWVhcj48
UmVjTnVtPjM4PC9SZWNOdW0+PERpc3BsYXlUZXh0PihBbHRnbGFzIDIwMTAsIEhlaW5lIDIwMDks
IEJhcnJhcyAyMDE0LCBGZXJuYW5kbyAyMDE0KTwvRGlzcGxheVRleHQ+PHJlY29yZD48cmVjLW51
bWJlcj4zODwvcmVjLW51bWJlcj48Zm9yZWlnbi1rZXlzPjxrZXkgYXBwPSJFTiIgZGItaWQ9InA1
c3Z6ZmR3NTVzMHRiZTI1MHVwejIwOGQyMHB4NWZ6MHAydiIgdGltZXN0YW1wPSIxNDIzODI3OTI3
Ij4zODwva2V5PjwvZm9yZWlnbi1rZXlzPjxyZWYtdHlwZSBuYW1lPSJKb3VybmFsIEFydGljbGUi
PjE3PC9yZWYtdHlwZT48Y29udHJpYnV0b3JzPjxhdXRob3JzPjxhdXRob3I+QWx0Z2xhcywgVsOp
cm9uaXF1ZTwvYXV0aG9yPjwvYXV0aG9ycz48L2NvbnRyaWJ1dG9ycz48dGl0bGVzPjx0aXRsZT5M
YcOvY2l0w6kgaXMgd2hhdCBsYcOvY2l0w6kgZG9lcy4gUmV0aGlua2luZyB0aGUgRnJlbmNoIGN1
bHQgY29udHJvdmVyc3k8L3RpdGxlPjxzZWNvbmRhcnktdGl0bGU+Q3VycmVudCBTb2Npb2xvZ3k8
L3NlY29uZGFyeS10aXRsZT48L3RpdGxlcz48cGVyaW9kaWNhbD48ZnVsbC10aXRsZT5DdXJyZW50
IFNvY2lvbG9neTwvZnVsbC10aXRsZT48L3BlcmlvZGljYWw+PHBhZ2VzPjQ4OS01MTA8L3BhZ2Vz
Pjx2b2x1bWU+NTg8L3ZvbHVtZT48bnVtYmVyPjM8L251bWJlcj48ZGF0ZXM+PHllYXI+MjAxMDwv
eWVhcj48L2RhdGVzPjx1cmxzPjwvdXJscz48L3JlY29yZD48L0NpdGU+PENpdGU+PEF1dGhvcj5I
ZWluZTwvQXV0aG9yPjxZZWFyPjIwMDk8L1llYXI+PFJlY051bT40MDwvUmVjTnVtPjxyZWNvcmQ+
PHJlYy1udW1iZXI+NDA8L3JlYy1udW1iZXI+PGZvcmVpZ24ta2V5cz48a2V5IGFwcD0iRU4iIGRi
LWlkPSJwNXN2emZkdzU1czB0YmUyNTB1cHoyMDhkMjBweDVmejBwMnYiIHRpbWVzdGFtcD0iMTQy
MzgyNzkyNyI+NDA8L2tleT48L2ZvcmVpZ24ta2V5cz48cmVmLXR5cGUgbmFtZT0iSm91cm5hbCBB
cnRpY2xlIj4xNzwvcmVmLXR5cGU+PGNvbnRyaWJ1dG9ycz48YXV0aG9ycz48YXV0aG9yPkhlaW5l
LCBTb3BoaWU8L2F1dGhvcj48L2F1dGhvcnM+PC9jb250cmlidXRvcnM+PHRpdGxlcz48dGl0bGU+
VGhlIEhpamFiIGNvbnRyb3ZlcnN5IGFuZCBGcmVuY2ggUmVwdWJsaWNhbmlzbTogQ3JpdGljYWwg
YW5hbHlzaXMgYW5kIG5vcm1hdGl2ZSBwcm9wb3NpdGlvbnM8L3RpdGxlPjxzZWNvbmRhcnktdGl0
bGU+RnJlbmNoIFBvbGl0aWNzPC9zZWNvbmRhcnktdGl0bGU+PC90aXRsZXM+PHBlcmlvZGljYWw+
PGZ1bGwtdGl0bGU+RnJlbmNoIFBvbGl0aWNzPC9mdWxsLXRpdGxlPjwvcGVyaW9kaWNhbD48cGFn
ZXM+MTY3LTE5MzwvcGFnZXM+PHZvbHVtZT43PC92b2x1bWU+PGRhdGVzPjx5ZWFyPjIwMDk8L3ll
YXI+PC9kYXRlcz48dXJscz48L3VybHM+PC9yZWNvcmQ+PC9DaXRlPjxDaXRlPjxBdXRob3I+QmFy
cmFzPC9BdXRob3I+PFllYXI+MjAxNDwvWWVhcj48UmVjTnVtPjkwPC9SZWNOdW0+PHJlY29yZD48
cmVjLW51bWJlcj45MDwvcmVjLW51bWJlcj48Zm9yZWlnbi1rZXlzPjxrZXkgYXBwPSJFTiIgZGIt
aWQ9InA1c3Z6ZmR3NTVzMHRiZTI1MHVwejIwOGQyMHB4NWZ6MHAydiIgdGltZXN0YW1wPSIxNDIz
ODI3OTI4Ij45MDwva2V5PjwvZm9yZWlnbi1rZXlzPjxyZWYtdHlwZSBuYW1lPSJCb29rIj42PC9y
ZWYtdHlwZT48Y29udHJpYnV0b3JzPjxhdXRob3JzPjxhdXRob3I+QmFycmFzLCBBbcOpbGllPC9h
dXRob3I+PC9hdXRob3JzPjwvY29udHJpYnV0b3JzPjx0aXRsZXM+PHRpdGxlPlJlZmFzaGlvbmlu
ZyBTZWN1bGFyaXNtcyBpbiBGcmFuY2UgYW5kIFR1cmtleTogVGhlIENhc2Ugb2YgdGhlIEhlYWRz
Y2FyZiBCYW4gPC90aXRsZT48L3RpdGxlcz48cGFnZXM+MTgyPC9wYWdlcz48ZGF0ZXM+PHllYXI+
MjAxNDwveWVhcj48L2RhdGVzPjxwdWItbG9jYXRpb24+TG9uZG9uPC9wdWItbG9jYXRpb24+PHB1
Ymxpc2hlcj5Sb3V0bGVkZ2U8L3B1Ymxpc2hlcj48dXJscz48L3VybHM+PC9yZWNvcmQ+PC9DaXRl
PjxDaXRlPjxBdXRob3I+RmVybmFuZG88L0F1dGhvcj48WWVhcj4yMDE0PC9ZZWFyPjxSZWNOdW0+
MTA1PC9SZWNOdW0+PHJlY29yZD48cmVjLW51bWJlcj4xMDU8L3JlYy1udW1iZXI+PGZvcmVpZ24t
a2V5cz48a2V5IGFwcD0iRU4iIGRiLWlkPSJwNXN2emZkdzU1czB0YmUyNTB1cHoyMDhkMjBweDVm
ejBwMnYiIHRpbWVzdGFtcD0iMTQyMzg1MzM1MSI+MTA1PC9rZXk+PC9mb3JlaWduLWtleXM+PHJl
Zi10eXBlIG5hbWU9IkJvb2siPjY8L3JlZi10eXBlPjxjb250cmlidXRvcnM+PGF1dGhvcnM+PGF1
dGhvcj5GZXJuYW5kbywgTWF5YW50aGkgTC48L2F1dGhvcj48L2F1dGhvcnM+PC9jb250cmlidXRv
cnM+PHRpdGxlcz48dGl0bGU+VGhlIFJlcHVibGljIFVuc2V0dGxlZC4gTXVzbGltIEZyZW5jaCBh
bmQgdGhlIENvbnRyYWRpY3Rpb25zIG9mIFNlY3VsYXJpc208L3RpdGxlPjwvdGl0bGVzPjxkYXRl
cz48eWVhcj4yMDE0PC95ZWFyPjwvZGF0ZXM+PHB1Ymxpc2hlcj5EdWtlIFVuaXZlcnNpdHkgUHJl
c3M8L3B1Ymxpc2hlcj48dXJscz48L3VybHM+PC9yZWNvcmQ+PC9DaXRlPjwvRW5kTm90ZT5=
</w:fldData>
        </w:fldChar>
      </w:r>
      <w:r>
        <w:instrText xml:space="preserve"> ADDIN EN.CITE.DATA </w:instrText>
      </w:r>
      <w:r>
        <w:fldChar w:fldCharType="end"/>
      </w:r>
      <w:r>
        <w:fldChar w:fldCharType="separate"/>
      </w:r>
      <w:r>
        <w:rPr>
          <w:noProof/>
        </w:rPr>
        <w:t>(Altglas 2010, Heine 2009, Barras 2014, Fernando 2014)</w:t>
      </w:r>
      <w:r>
        <w:fldChar w:fldCharType="end"/>
      </w:r>
      <w:r>
        <w:t>.</w:t>
      </w:r>
    </w:p>
  </w:endnote>
  <w:endnote w:id="2">
    <w:p w14:paraId="379958F1" w14:textId="4EB2175A" w:rsidR="005A07E7" w:rsidRPr="00591DBA" w:rsidRDefault="005A07E7" w:rsidP="00E60ED9">
      <w:pPr>
        <w:rPr>
          <w:i/>
          <w:lang w:val="en-US"/>
        </w:rPr>
      </w:pPr>
      <w:r>
        <w:rPr>
          <w:rStyle w:val="EndnoteReference"/>
        </w:rPr>
        <w:endnoteRef/>
      </w:r>
      <w:r>
        <w:t xml:space="preserve"> See </w:t>
      </w:r>
      <w:hyperlink r:id="rId1" w:history="1">
        <w:r w:rsidRPr="001B6CED">
          <w:rPr>
            <w:rStyle w:val="Hyperlink"/>
          </w:rPr>
          <w:t>http://www.comite-valmy.org/spip.php?article1337</w:t>
        </w:r>
      </w:hyperlink>
      <w:r>
        <w:t xml:space="preserve"> (accessed 17 June 2016). The signatory associations </w:t>
      </w:r>
      <w:r w:rsidRPr="00D456A3">
        <w:t xml:space="preserve">included: Arab Women’s Solidarity Association France, Association EGALE, Association </w:t>
      </w:r>
      <w:proofErr w:type="spellStart"/>
      <w:r w:rsidRPr="00D456A3">
        <w:t>Laïcité-Liberté</w:t>
      </w:r>
      <w:proofErr w:type="spellEnd"/>
      <w:r w:rsidRPr="00D456A3">
        <w:t xml:space="preserve">, Association Le Chevalier de la </w:t>
      </w:r>
      <w:proofErr w:type="spellStart"/>
      <w:r w:rsidRPr="00D456A3">
        <w:t>Barre</w:t>
      </w:r>
      <w:proofErr w:type="spellEnd"/>
      <w:r w:rsidRPr="00D456A3">
        <w:t xml:space="preserve">, Association </w:t>
      </w:r>
      <w:proofErr w:type="spellStart"/>
      <w:r w:rsidRPr="00D456A3">
        <w:t>Libres</w:t>
      </w:r>
      <w:proofErr w:type="spellEnd"/>
      <w:r w:rsidRPr="00D456A3">
        <w:t xml:space="preserve"> </w:t>
      </w:r>
      <w:proofErr w:type="spellStart"/>
      <w:r w:rsidRPr="00D456A3">
        <w:t>MarianneS</w:t>
      </w:r>
      <w:proofErr w:type="spellEnd"/>
      <w:r w:rsidRPr="00D456A3">
        <w:t xml:space="preserve">, Association des </w:t>
      </w:r>
      <w:proofErr w:type="spellStart"/>
      <w:r w:rsidRPr="00D456A3">
        <w:t>Libres</w:t>
      </w:r>
      <w:proofErr w:type="spellEnd"/>
      <w:r w:rsidRPr="00D456A3">
        <w:t xml:space="preserve"> </w:t>
      </w:r>
      <w:proofErr w:type="spellStart"/>
      <w:r w:rsidRPr="00D456A3">
        <w:t>Penseurs</w:t>
      </w:r>
      <w:proofErr w:type="spellEnd"/>
      <w:r w:rsidRPr="00D456A3">
        <w:t xml:space="preserve"> de France, Centre </w:t>
      </w:r>
      <w:proofErr w:type="spellStart"/>
      <w:r w:rsidRPr="00D456A3">
        <w:t>d’Action</w:t>
      </w:r>
      <w:proofErr w:type="spellEnd"/>
      <w:r w:rsidRPr="00D456A3">
        <w:t xml:space="preserve"> </w:t>
      </w:r>
      <w:proofErr w:type="spellStart"/>
      <w:r w:rsidRPr="00D456A3">
        <w:t>Européenne</w:t>
      </w:r>
      <w:proofErr w:type="spellEnd"/>
      <w:r w:rsidRPr="00D456A3">
        <w:t xml:space="preserve"> </w:t>
      </w:r>
      <w:proofErr w:type="spellStart"/>
      <w:r w:rsidRPr="00D456A3">
        <w:t>Démocratique</w:t>
      </w:r>
      <w:proofErr w:type="spellEnd"/>
      <w:r w:rsidRPr="00D456A3">
        <w:t xml:space="preserve"> et </w:t>
      </w:r>
      <w:proofErr w:type="spellStart"/>
      <w:r w:rsidRPr="00D456A3">
        <w:t>Laïque</w:t>
      </w:r>
      <w:proofErr w:type="spellEnd"/>
      <w:r w:rsidRPr="00D456A3">
        <w:t xml:space="preserve">, </w:t>
      </w:r>
      <w:proofErr w:type="spellStart"/>
      <w:r w:rsidRPr="00D456A3">
        <w:t>Comité</w:t>
      </w:r>
      <w:proofErr w:type="spellEnd"/>
      <w:r w:rsidRPr="00D456A3">
        <w:t xml:space="preserve"> </w:t>
      </w:r>
      <w:proofErr w:type="spellStart"/>
      <w:r w:rsidRPr="00D456A3">
        <w:t>Laïcité</w:t>
      </w:r>
      <w:proofErr w:type="spellEnd"/>
      <w:r w:rsidRPr="00D456A3">
        <w:t xml:space="preserve"> </w:t>
      </w:r>
      <w:proofErr w:type="spellStart"/>
      <w:r w:rsidRPr="00D456A3">
        <w:t>République</w:t>
      </w:r>
      <w:proofErr w:type="spellEnd"/>
      <w:r w:rsidRPr="00D456A3">
        <w:t xml:space="preserve">, </w:t>
      </w:r>
      <w:proofErr w:type="spellStart"/>
      <w:r w:rsidRPr="00D456A3">
        <w:t>Comité</w:t>
      </w:r>
      <w:proofErr w:type="spellEnd"/>
      <w:r w:rsidRPr="00D456A3">
        <w:t xml:space="preserve"> </w:t>
      </w:r>
      <w:proofErr w:type="spellStart"/>
      <w:r w:rsidRPr="00D456A3">
        <w:t>Valmy</w:t>
      </w:r>
      <w:proofErr w:type="spellEnd"/>
      <w:r w:rsidRPr="00D456A3">
        <w:t xml:space="preserve">, </w:t>
      </w:r>
      <w:proofErr w:type="spellStart"/>
      <w:r w:rsidRPr="00D456A3">
        <w:t>Conseil</w:t>
      </w:r>
      <w:proofErr w:type="spellEnd"/>
      <w:r w:rsidRPr="00D456A3">
        <w:t xml:space="preserve"> National des Associations </w:t>
      </w:r>
      <w:proofErr w:type="spellStart"/>
      <w:r w:rsidRPr="00D456A3">
        <w:t>Familiales</w:t>
      </w:r>
      <w:proofErr w:type="spellEnd"/>
      <w:r w:rsidRPr="00D456A3">
        <w:t xml:space="preserve"> </w:t>
      </w:r>
      <w:proofErr w:type="spellStart"/>
      <w:r w:rsidRPr="00D456A3">
        <w:t>Laïques</w:t>
      </w:r>
      <w:proofErr w:type="spellEnd"/>
      <w:r w:rsidRPr="00D456A3">
        <w:t xml:space="preserve">, </w:t>
      </w:r>
      <w:proofErr w:type="spellStart"/>
      <w:r w:rsidRPr="00D456A3">
        <w:t>Fédération</w:t>
      </w:r>
      <w:proofErr w:type="spellEnd"/>
      <w:r w:rsidRPr="00D456A3">
        <w:t xml:space="preserve"> </w:t>
      </w:r>
      <w:proofErr w:type="spellStart"/>
      <w:r w:rsidRPr="00D456A3">
        <w:t>française</w:t>
      </w:r>
      <w:proofErr w:type="spellEnd"/>
      <w:r w:rsidRPr="00D456A3">
        <w:t xml:space="preserve"> de </w:t>
      </w:r>
      <w:proofErr w:type="spellStart"/>
      <w:r w:rsidRPr="00D456A3">
        <w:t>l’Ordre</w:t>
      </w:r>
      <w:proofErr w:type="spellEnd"/>
      <w:r w:rsidRPr="00D456A3">
        <w:t xml:space="preserve"> </w:t>
      </w:r>
      <w:proofErr w:type="spellStart"/>
      <w:r w:rsidRPr="00D456A3">
        <w:t>Mixte</w:t>
      </w:r>
      <w:proofErr w:type="spellEnd"/>
      <w:r w:rsidRPr="00D456A3">
        <w:t xml:space="preserve"> International « Le </w:t>
      </w:r>
      <w:proofErr w:type="spellStart"/>
      <w:r w:rsidRPr="00D456A3">
        <w:t>Droit</w:t>
      </w:r>
      <w:proofErr w:type="spellEnd"/>
      <w:r w:rsidRPr="00D456A3">
        <w:t xml:space="preserve"> </w:t>
      </w:r>
      <w:proofErr w:type="spellStart"/>
      <w:r w:rsidRPr="00D456A3">
        <w:t>Humain</w:t>
      </w:r>
      <w:proofErr w:type="spellEnd"/>
      <w:r w:rsidRPr="00D456A3">
        <w:t xml:space="preserve"> », </w:t>
      </w:r>
      <w:proofErr w:type="spellStart"/>
      <w:r w:rsidRPr="00D456A3">
        <w:t>Fédération</w:t>
      </w:r>
      <w:proofErr w:type="spellEnd"/>
      <w:r w:rsidRPr="00D456A3">
        <w:t xml:space="preserve"> </w:t>
      </w:r>
      <w:proofErr w:type="spellStart"/>
      <w:r w:rsidRPr="00D456A3">
        <w:t>Nationale</w:t>
      </w:r>
      <w:proofErr w:type="spellEnd"/>
      <w:r w:rsidRPr="00D456A3">
        <w:t xml:space="preserve"> de la </w:t>
      </w:r>
      <w:proofErr w:type="spellStart"/>
      <w:r w:rsidRPr="00D456A3">
        <w:t>Libre</w:t>
      </w:r>
      <w:proofErr w:type="spellEnd"/>
      <w:r w:rsidRPr="00D456A3">
        <w:t xml:space="preserve"> </w:t>
      </w:r>
      <w:proofErr w:type="spellStart"/>
      <w:r w:rsidRPr="00D456A3">
        <w:t>Pensée</w:t>
      </w:r>
      <w:proofErr w:type="spellEnd"/>
      <w:r w:rsidRPr="00D456A3">
        <w:t xml:space="preserve">, Grand Orient de France, Grande Loge </w:t>
      </w:r>
      <w:proofErr w:type="spellStart"/>
      <w:r w:rsidRPr="00D456A3">
        <w:t>Féminine</w:t>
      </w:r>
      <w:proofErr w:type="spellEnd"/>
      <w:r w:rsidRPr="00D456A3">
        <w:t xml:space="preserve"> de France, Grande Loge </w:t>
      </w:r>
      <w:proofErr w:type="spellStart"/>
      <w:r w:rsidRPr="00D456A3">
        <w:t>Féminine</w:t>
      </w:r>
      <w:proofErr w:type="spellEnd"/>
      <w:r w:rsidRPr="00D456A3">
        <w:t xml:space="preserve"> de Memphis </w:t>
      </w:r>
      <w:proofErr w:type="spellStart"/>
      <w:r w:rsidRPr="00D456A3">
        <w:t>Misraïm</w:t>
      </w:r>
      <w:proofErr w:type="spellEnd"/>
      <w:r w:rsidRPr="00D456A3">
        <w:t xml:space="preserve">, Grande Loge </w:t>
      </w:r>
      <w:proofErr w:type="spellStart"/>
      <w:r w:rsidRPr="00D456A3">
        <w:t>Mixte</w:t>
      </w:r>
      <w:proofErr w:type="spellEnd"/>
      <w:r w:rsidRPr="00D456A3">
        <w:t xml:space="preserve"> de France, Grande Loge </w:t>
      </w:r>
      <w:proofErr w:type="spellStart"/>
      <w:r w:rsidRPr="00D456A3">
        <w:t>Mixte</w:t>
      </w:r>
      <w:proofErr w:type="spellEnd"/>
      <w:r w:rsidRPr="00D456A3">
        <w:t xml:space="preserve"> </w:t>
      </w:r>
      <w:proofErr w:type="spellStart"/>
      <w:r w:rsidRPr="00D456A3">
        <w:t>Universelle</w:t>
      </w:r>
      <w:proofErr w:type="spellEnd"/>
      <w:r w:rsidRPr="00D456A3">
        <w:t xml:space="preserve">, Les </w:t>
      </w:r>
      <w:proofErr w:type="spellStart"/>
      <w:r w:rsidRPr="00D456A3">
        <w:t>Comités</w:t>
      </w:r>
      <w:proofErr w:type="spellEnd"/>
      <w:r w:rsidRPr="00D456A3">
        <w:t xml:space="preserve"> 1905, </w:t>
      </w:r>
      <w:proofErr w:type="spellStart"/>
      <w:r w:rsidRPr="00D456A3">
        <w:t>Ligue</w:t>
      </w:r>
      <w:proofErr w:type="spellEnd"/>
      <w:r w:rsidRPr="00D456A3">
        <w:t xml:space="preserve"> des </w:t>
      </w:r>
      <w:proofErr w:type="spellStart"/>
      <w:r w:rsidRPr="00D456A3">
        <w:t>Droits</w:t>
      </w:r>
      <w:proofErr w:type="spellEnd"/>
      <w:r w:rsidRPr="00D456A3">
        <w:t xml:space="preserve"> de </w:t>
      </w:r>
      <w:proofErr w:type="spellStart"/>
      <w:r w:rsidRPr="00D456A3">
        <w:t>l’Homme</w:t>
      </w:r>
      <w:proofErr w:type="spellEnd"/>
      <w:r w:rsidRPr="00D456A3">
        <w:t xml:space="preserve">, </w:t>
      </w:r>
      <w:proofErr w:type="spellStart"/>
      <w:r w:rsidRPr="00D456A3">
        <w:t>Ligue</w:t>
      </w:r>
      <w:proofErr w:type="spellEnd"/>
      <w:r w:rsidRPr="00D456A3">
        <w:t xml:space="preserve"> </w:t>
      </w:r>
      <w:proofErr w:type="spellStart"/>
      <w:r w:rsidRPr="00D456A3">
        <w:t>Internationale</w:t>
      </w:r>
      <w:proofErr w:type="spellEnd"/>
      <w:r w:rsidRPr="00D456A3">
        <w:t xml:space="preserve"> </w:t>
      </w:r>
      <w:proofErr w:type="spellStart"/>
      <w:r w:rsidRPr="00D456A3">
        <w:t>Contre</w:t>
      </w:r>
      <w:proofErr w:type="spellEnd"/>
      <w:r w:rsidRPr="00D456A3">
        <w:t xml:space="preserve"> le </w:t>
      </w:r>
      <w:proofErr w:type="spellStart"/>
      <w:r w:rsidRPr="00D456A3">
        <w:t>Racisme</w:t>
      </w:r>
      <w:proofErr w:type="spellEnd"/>
      <w:r w:rsidRPr="00D456A3">
        <w:t xml:space="preserve"> et </w:t>
      </w:r>
      <w:proofErr w:type="spellStart"/>
      <w:r w:rsidRPr="00D456A3">
        <w:t>l’Antisémitisme</w:t>
      </w:r>
      <w:proofErr w:type="spellEnd"/>
      <w:r w:rsidRPr="00D456A3">
        <w:t xml:space="preserve">, Loge </w:t>
      </w:r>
      <w:proofErr w:type="spellStart"/>
      <w:r w:rsidRPr="00D456A3">
        <w:t>Nationale</w:t>
      </w:r>
      <w:proofErr w:type="spellEnd"/>
      <w:r w:rsidRPr="00D456A3">
        <w:t xml:space="preserve"> </w:t>
      </w:r>
      <w:proofErr w:type="spellStart"/>
      <w:r w:rsidRPr="00D456A3">
        <w:t>Française</w:t>
      </w:r>
      <w:proofErr w:type="spellEnd"/>
      <w:r w:rsidRPr="00D456A3">
        <w:t xml:space="preserve">, </w:t>
      </w:r>
      <w:proofErr w:type="spellStart"/>
      <w:r w:rsidRPr="00D456A3">
        <w:t>Observatoire</w:t>
      </w:r>
      <w:proofErr w:type="spellEnd"/>
      <w:r w:rsidRPr="00D456A3">
        <w:t xml:space="preserve"> International de la </w:t>
      </w:r>
      <w:proofErr w:type="spellStart"/>
      <w:r w:rsidRPr="00D456A3">
        <w:t>Laïcité</w:t>
      </w:r>
      <w:proofErr w:type="spellEnd"/>
      <w:r w:rsidRPr="00D456A3">
        <w:t xml:space="preserve"> </w:t>
      </w:r>
      <w:proofErr w:type="spellStart"/>
      <w:r w:rsidRPr="00D456A3">
        <w:t>Contre</w:t>
      </w:r>
      <w:proofErr w:type="spellEnd"/>
      <w:r w:rsidRPr="00D456A3">
        <w:t xml:space="preserve"> les </w:t>
      </w:r>
      <w:proofErr w:type="spellStart"/>
      <w:r w:rsidRPr="00D456A3">
        <w:t>Dérives</w:t>
      </w:r>
      <w:proofErr w:type="spellEnd"/>
      <w:r w:rsidRPr="00D456A3">
        <w:t xml:space="preserve"> </w:t>
      </w:r>
      <w:proofErr w:type="spellStart"/>
      <w:r w:rsidRPr="00D456A3">
        <w:t>Communautaires</w:t>
      </w:r>
      <w:proofErr w:type="spellEnd"/>
      <w:r w:rsidRPr="00D456A3">
        <w:t xml:space="preserve">, Regards de Femmes, </w:t>
      </w:r>
      <w:proofErr w:type="spellStart"/>
      <w:r w:rsidRPr="00D456A3">
        <w:t>Solidarité</w:t>
      </w:r>
      <w:proofErr w:type="spellEnd"/>
      <w:r w:rsidRPr="00D456A3">
        <w:t xml:space="preserve"> </w:t>
      </w:r>
      <w:proofErr w:type="spellStart"/>
      <w:r w:rsidRPr="00D456A3">
        <w:t>Laïque</w:t>
      </w:r>
      <w:proofErr w:type="spellEnd"/>
      <w:r w:rsidRPr="00D456A3">
        <w:t xml:space="preserve">, SOS </w:t>
      </w:r>
      <w:proofErr w:type="spellStart"/>
      <w:r w:rsidRPr="00D456A3">
        <w:t>Racisme</w:t>
      </w:r>
      <w:proofErr w:type="spellEnd"/>
      <w:r>
        <w:t xml:space="preserve">, </w:t>
      </w:r>
      <w:r w:rsidRPr="00D456A3">
        <w:t xml:space="preserve">Union des </w:t>
      </w:r>
      <w:proofErr w:type="spellStart"/>
      <w:r w:rsidRPr="00D456A3">
        <w:t>Familles</w:t>
      </w:r>
      <w:proofErr w:type="spellEnd"/>
      <w:r w:rsidRPr="00D456A3">
        <w:t xml:space="preserve"> </w:t>
      </w:r>
      <w:proofErr w:type="spellStart"/>
      <w:r w:rsidRPr="00D456A3">
        <w:t>Laïques</w:t>
      </w:r>
      <w:proofErr w:type="spellEnd"/>
    </w:p>
  </w:endnote>
  <w:endnote w:id="3">
    <w:p w14:paraId="0BF92824" w14:textId="29CC4E67" w:rsidR="005A07E7" w:rsidRPr="0085776C" w:rsidRDefault="005A07E7">
      <w:pPr>
        <w:pStyle w:val="EndnoteText"/>
        <w:rPr>
          <w:lang w:val="en-US"/>
        </w:rPr>
      </w:pPr>
      <w:r>
        <w:rPr>
          <w:rStyle w:val="EndnoteReference"/>
        </w:rPr>
        <w:endnoteRef/>
      </w:r>
      <w:r>
        <w:t xml:space="preserve"> </w:t>
      </w:r>
      <w:r>
        <w:rPr>
          <w:lang w:val="en-US"/>
        </w:rPr>
        <w:t xml:space="preserve">See </w:t>
      </w:r>
      <w:hyperlink r:id="rId2" w:history="1">
        <w:r w:rsidRPr="001513B7">
          <w:rPr>
            <w:rStyle w:val="Hyperlink"/>
            <w:lang w:val="en-US"/>
          </w:rPr>
          <w:t>http://www.ldh-france.org/</w:t>
        </w:r>
      </w:hyperlink>
      <w:r>
        <w:rPr>
          <w:lang w:val="en-US"/>
        </w:rPr>
        <w:t xml:space="preserve"> (accessed 17 June 2016)</w:t>
      </w:r>
    </w:p>
  </w:endnote>
  <w:endnote w:id="4">
    <w:p w14:paraId="5D8CA500" w14:textId="781771DB" w:rsidR="005A07E7" w:rsidRPr="0085776C" w:rsidRDefault="005A07E7">
      <w:pPr>
        <w:pStyle w:val="EndnoteText"/>
        <w:rPr>
          <w:lang w:val="en-US"/>
        </w:rPr>
      </w:pPr>
      <w:r>
        <w:rPr>
          <w:rStyle w:val="EndnoteReference"/>
        </w:rPr>
        <w:endnoteRef/>
      </w:r>
      <w:r>
        <w:t xml:space="preserve"> </w:t>
      </w:r>
      <w:r>
        <w:rPr>
          <w:lang w:val="en-US"/>
        </w:rPr>
        <w:t>‘</w:t>
      </w:r>
      <w:proofErr w:type="spellStart"/>
      <w:r w:rsidRPr="0085776C">
        <w:rPr>
          <w:lang w:val="en-US"/>
        </w:rPr>
        <w:t>S</w:t>
      </w:r>
      <w:r>
        <w:rPr>
          <w:lang w:val="en-US"/>
        </w:rPr>
        <w:t>tatuts</w:t>
      </w:r>
      <w:proofErr w:type="spellEnd"/>
      <w:r>
        <w:rPr>
          <w:lang w:val="en-US"/>
        </w:rPr>
        <w:t xml:space="preserve"> de la </w:t>
      </w:r>
      <w:proofErr w:type="spellStart"/>
      <w:r>
        <w:rPr>
          <w:lang w:val="en-US"/>
        </w:rPr>
        <w:t>Fédération</w:t>
      </w:r>
      <w:proofErr w:type="spellEnd"/>
      <w:r>
        <w:rPr>
          <w:lang w:val="en-US"/>
        </w:rPr>
        <w:t xml:space="preserve"> </w:t>
      </w:r>
      <w:proofErr w:type="spellStart"/>
      <w:r>
        <w:rPr>
          <w:lang w:val="en-US"/>
        </w:rPr>
        <w:t>nationale</w:t>
      </w:r>
      <w:proofErr w:type="spellEnd"/>
      <w:r>
        <w:rPr>
          <w:lang w:val="en-US"/>
        </w:rPr>
        <w:t xml:space="preserve"> de la </w:t>
      </w:r>
      <w:proofErr w:type="spellStart"/>
      <w:r>
        <w:rPr>
          <w:lang w:val="en-US"/>
        </w:rPr>
        <w:t>libre</w:t>
      </w:r>
      <w:proofErr w:type="spellEnd"/>
      <w:r>
        <w:rPr>
          <w:lang w:val="en-US"/>
        </w:rPr>
        <w:t xml:space="preserve"> </w:t>
      </w:r>
      <w:proofErr w:type="spellStart"/>
      <w:r>
        <w:rPr>
          <w:lang w:val="en-US"/>
        </w:rPr>
        <w:t>pensée</w:t>
      </w:r>
      <w:proofErr w:type="spellEnd"/>
      <w:r>
        <w:rPr>
          <w:lang w:val="en-US"/>
        </w:rPr>
        <w:t xml:space="preserve">’, adopted 25 August 2006: </w:t>
      </w:r>
      <w:hyperlink r:id="rId3" w:history="1">
        <w:r w:rsidRPr="001513B7">
          <w:rPr>
            <w:rStyle w:val="Hyperlink"/>
            <w:lang w:val="en-US"/>
          </w:rPr>
          <w:t>http://www.fnlp.fr/news/10/17/STATUTS-DE-LA-FEDERATION-NATIONALE-DE-LA-LIBRE-PENSEE.html</w:t>
        </w:r>
      </w:hyperlink>
      <w:r>
        <w:rPr>
          <w:lang w:val="en-US"/>
        </w:rPr>
        <w:t xml:space="preserve"> (accessed 17 June 2016). The translation of this and all other passages is by the author.</w:t>
      </w:r>
    </w:p>
  </w:endnote>
  <w:endnote w:id="5">
    <w:p w14:paraId="1AB536C2" w14:textId="17D08E39" w:rsidR="005A07E7" w:rsidRPr="00672CD8" w:rsidRDefault="005A07E7" w:rsidP="00672CD8">
      <w:pPr>
        <w:pStyle w:val="EndnoteText"/>
        <w:rPr>
          <w:lang w:val="en-US"/>
        </w:rPr>
      </w:pPr>
      <w:r>
        <w:rPr>
          <w:rStyle w:val="EndnoteReference"/>
        </w:rPr>
        <w:endnoteRef/>
      </w:r>
      <w:r>
        <w:t xml:space="preserve"> </w:t>
      </w:r>
      <w:r>
        <w:rPr>
          <w:lang w:val="en-US"/>
        </w:rPr>
        <w:t xml:space="preserve">The </w:t>
      </w:r>
      <w:proofErr w:type="spellStart"/>
      <w:r>
        <w:rPr>
          <w:lang w:val="en-US"/>
        </w:rPr>
        <w:t>Fédération</w:t>
      </w:r>
      <w:proofErr w:type="spellEnd"/>
      <w:r>
        <w:rPr>
          <w:lang w:val="en-US"/>
        </w:rPr>
        <w:t xml:space="preserve"> organized a demonstration calling for the abrogation of the ‘</w:t>
      </w:r>
      <w:proofErr w:type="spellStart"/>
      <w:r>
        <w:rPr>
          <w:lang w:val="en-US"/>
        </w:rPr>
        <w:t>loi</w:t>
      </w:r>
      <w:proofErr w:type="spellEnd"/>
      <w:r>
        <w:rPr>
          <w:lang w:val="en-US"/>
        </w:rPr>
        <w:t xml:space="preserve"> </w:t>
      </w:r>
      <w:proofErr w:type="spellStart"/>
      <w:r>
        <w:rPr>
          <w:lang w:val="en-US"/>
        </w:rPr>
        <w:t>Debré</w:t>
      </w:r>
      <w:proofErr w:type="spellEnd"/>
      <w:r>
        <w:rPr>
          <w:lang w:val="en-US"/>
        </w:rPr>
        <w:t xml:space="preserve">’ on 5 December 2015. See </w:t>
      </w:r>
      <w:hyperlink r:id="rId4" w:history="1">
        <w:r w:rsidRPr="00AC534F">
          <w:rPr>
            <w:rStyle w:val="Hyperlink"/>
            <w:lang w:val="en-US"/>
          </w:rPr>
          <w:t>http://www.fnlp.fr/news/160/17/Ils-seront-a-la-manifestation-du-5-decembre.html</w:t>
        </w:r>
      </w:hyperlink>
      <w:r>
        <w:rPr>
          <w:lang w:val="en-US"/>
        </w:rPr>
        <w:t xml:space="preserve">  (accessed 17 June 2016).</w:t>
      </w:r>
    </w:p>
  </w:endnote>
  <w:endnote w:id="6">
    <w:p w14:paraId="3F480AC2" w14:textId="65FA497A" w:rsidR="005A07E7" w:rsidRPr="00A40F75" w:rsidRDefault="005A07E7">
      <w:pPr>
        <w:pStyle w:val="EndnoteText"/>
        <w:rPr>
          <w:lang w:val="en-US"/>
        </w:rPr>
      </w:pPr>
      <w:r>
        <w:rPr>
          <w:rStyle w:val="EndnoteReference"/>
        </w:rPr>
        <w:endnoteRef/>
      </w:r>
      <w:r>
        <w:t xml:space="preserve"> See ‘Qui </w:t>
      </w:r>
      <w:proofErr w:type="spellStart"/>
      <w:r>
        <w:t>sommes</w:t>
      </w:r>
      <w:proofErr w:type="spellEnd"/>
      <w:r>
        <w:t>-nous?</w:t>
      </w:r>
      <w:proofErr w:type="gramStart"/>
      <w:r>
        <w:t>’,</w:t>
      </w:r>
      <w:proofErr w:type="gramEnd"/>
      <w:r>
        <w:t xml:space="preserve"> </w:t>
      </w:r>
      <w:hyperlink r:id="rId5" w:history="1">
        <w:r w:rsidRPr="00AC534F">
          <w:rPr>
            <w:rStyle w:val="Hyperlink"/>
          </w:rPr>
          <w:t>http://www.union-rationaliste.org/index.php/qui-sommes-nous</w:t>
        </w:r>
      </w:hyperlink>
      <w:r>
        <w:t xml:space="preserve"> (accessed 17 June 2016).</w:t>
      </w:r>
    </w:p>
  </w:endnote>
  <w:endnote w:id="7">
    <w:p w14:paraId="4E902A58" w14:textId="0103B464" w:rsidR="005A07E7" w:rsidRPr="000C5620" w:rsidRDefault="005A07E7">
      <w:pPr>
        <w:pStyle w:val="EndnoteText"/>
        <w:rPr>
          <w:lang w:val="en-US"/>
        </w:rPr>
      </w:pPr>
      <w:r>
        <w:rPr>
          <w:rStyle w:val="EndnoteReference"/>
        </w:rPr>
        <w:endnoteRef/>
      </w:r>
      <w:r>
        <w:t xml:space="preserve"> See ‘</w:t>
      </w:r>
      <w:proofErr w:type="spellStart"/>
      <w:r>
        <w:t>Manifeste</w:t>
      </w:r>
      <w:proofErr w:type="spellEnd"/>
      <w:r>
        <w:t xml:space="preserve">’, </w:t>
      </w:r>
      <w:hyperlink r:id="rId6" w:history="1">
        <w:r w:rsidRPr="001B6CED">
          <w:rPr>
            <w:rStyle w:val="Hyperlink"/>
          </w:rPr>
          <w:t>http://atunion.free.fr/present.html</w:t>
        </w:r>
      </w:hyperlink>
      <w:r>
        <w:t xml:space="preserve"> (accessed 13 November 2015)</w:t>
      </w:r>
    </w:p>
  </w:endnote>
  <w:endnote w:id="8">
    <w:p w14:paraId="4398A795" w14:textId="4A0F3F56" w:rsidR="005A07E7" w:rsidRPr="00461A3E" w:rsidRDefault="005A07E7">
      <w:pPr>
        <w:pStyle w:val="EndnoteText"/>
        <w:rPr>
          <w:lang w:val="en-US"/>
        </w:rPr>
      </w:pPr>
      <w:r>
        <w:rPr>
          <w:rStyle w:val="EndnoteReference"/>
        </w:rPr>
        <w:endnoteRef/>
      </w:r>
      <w:r>
        <w:t xml:space="preserve"> See </w:t>
      </w:r>
      <w:r>
        <w:fldChar w:fldCharType="begin"/>
      </w:r>
      <w:r>
        <w:instrText xml:space="preserve"> ADDIN EN.CITE &lt;EndNote&gt;&lt;Cite&gt;&lt;Author&gt;Calvet&lt;/Author&gt;&lt;Year&gt;2013&lt;/Year&gt;&lt;RecNum&gt;297&lt;/RecNum&gt;&lt;DisplayText&gt;(Calvet 2013)&lt;/DisplayText&gt;&lt;record&gt;&lt;rec-number&gt;297&lt;/rec-number&gt;&lt;foreign-keys&gt;&lt;key app="EN" db-id="p5svzfdw55s0tbe250upz208d20px5fz0p2v" timestamp="1452009065"&gt;297&lt;/key&gt;&lt;/foreign-keys&gt;&lt;ref-type name="Book"&gt;6&lt;/ref-type&gt;&lt;contributors&gt;&lt;authors&gt;&lt;author&gt;Calvet, Louis-Jean&lt;/author&gt;&lt;/authors&gt;&lt;/contributors&gt;&lt;titles&gt;&lt;title&gt;Léo Ferré &lt;/title&gt;&lt;/titles&gt;&lt;dates&gt;&lt;year&gt;2013&lt;/year&gt;&lt;/dates&gt;&lt;pub-location&gt;Paris&lt;/pub-location&gt;&lt;publisher&gt;Archipoche Éditions&lt;/publisher&gt;&lt;urls&gt;&lt;/urls&gt;&lt;/record&gt;&lt;/Cite&gt;&lt;/EndNote&gt;</w:instrText>
      </w:r>
      <w:r>
        <w:fldChar w:fldCharType="separate"/>
      </w:r>
      <w:r>
        <w:rPr>
          <w:noProof/>
        </w:rPr>
        <w:t>(Calvet 2013)</w:t>
      </w:r>
      <w:r>
        <w:fldChar w:fldCharType="end"/>
      </w:r>
      <w:r>
        <w:t xml:space="preserve">. Several recordings are available online, see </w:t>
      </w:r>
      <w:hyperlink r:id="rId7" w:history="1">
        <w:r w:rsidRPr="004965E2">
          <w:rPr>
            <w:rStyle w:val="Hyperlink"/>
          </w:rPr>
          <w:t>https://www.youtube.com/watch?v=Ei-WsxN3snk</w:t>
        </w:r>
      </w:hyperlink>
      <w:r>
        <w:t xml:space="preserve"> (accessed 17 June 2016). This performance concludes with a visceral roar that confirms </w:t>
      </w:r>
      <w:proofErr w:type="spellStart"/>
      <w:r>
        <w:t>Ferré’s</w:t>
      </w:r>
      <w:proofErr w:type="spellEnd"/>
      <w:r>
        <w:t xml:space="preserve"> passionate commitment to the sentiment.</w:t>
      </w:r>
    </w:p>
  </w:endnote>
  <w:endnote w:id="9">
    <w:p w14:paraId="65ED9A13" w14:textId="3F11D116" w:rsidR="005A07E7" w:rsidRPr="003E6C2E" w:rsidRDefault="005A07E7" w:rsidP="00B51DAF">
      <w:pPr>
        <w:pStyle w:val="EndnoteText"/>
      </w:pPr>
      <w:r>
        <w:rPr>
          <w:rStyle w:val="EndnoteReference"/>
        </w:rPr>
        <w:endnoteRef/>
      </w:r>
      <w:r>
        <w:t xml:space="preserve"> For example, all of these features are presented in the special issue following the shootings of January 2015: </w:t>
      </w:r>
      <w:r>
        <w:rPr>
          <w:i/>
        </w:rPr>
        <w:t>Charlie Hebdo</w:t>
      </w:r>
      <w:r>
        <w:t xml:space="preserve">, 14 </w:t>
      </w:r>
      <w:proofErr w:type="spellStart"/>
      <w:r>
        <w:t>janvier</w:t>
      </w:r>
      <w:proofErr w:type="spellEnd"/>
      <w:r>
        <w:t xml:space="preserve"> 2015.</w:t>
      </w:r>
    </w:p>
  </w:endnote>
  <w:endnote w:id="10">
    <w:p w14:paraId="502B4B2E" w14:textId="79DA7FA2" w:rsidR="005A07E7" w:rsidRPr="00DD2195" w:rsidRDefault="005A07E7">
      <w:pPr>
        <w:pStyle w:val="EndnoteText"/>
        <w:rPr>
          <w:lang w:val="en-US"/>
        </w:rPr>
      </w:pPr>
      <w:r>
        <w:rPr>
          <w:rStyle w:val="EndnoteReference"/>
        </w:rPr>
        <w:endnoteRef/>
      </w:r>
      <w:r>
        <w:t xml:space="preserve"> </w:t>
      </w:r>
      <w:r>
        <w:rPr>
          <w:i/>
        </w:rPr>
        <w:t>Charlie Hebdo</w:t>
      </w:r>
      <w:r>
        <w:t xml:space="preserve">, 6 </w:t>
      </w:r>
      <w:proofErr w:type="spellStart"/>
      <w:r>
        <w:t>janvier</w:t>
      </w:r>
      <w:proofErr w:type="spellEnd"/>
      <w:r>
        <w:t xml:space="preserve"> 2016.</w:t>
      </w:r>
    </w:p>
  </w:endnote>
  <w:endnote w:id="11">
    <w:p w14:paraId="1CDB1E06" w14:textId="7D17C63A" w:rsidR="005A07E7" w:rsidRPr="00571B17" w:rsidRDefault="005A07E7">
      <w:pPr>
        <w:pStyle w:val="EndnoteText"/>
        <w:rPr>
          <w:lang w:val="en-US"/>
        </w:rPr>
      </w:pPr>
      <w:r>
        <w:rPr>
          <w:rStyle w:val="EndnoteReference"/>
        </w:rPr>
        <w:endnoteRef/>
      </w:r>
      <w:r>
        <w:t xml:space="preserve"> ‘</w:t>
      </w:r>
      <w:proofErr w:type="spellStart"/>
      <w:r w:rsidRPr="00571B17">
        <w:t>Qu’est-ce</w:t>
      </w:r>
      <w:proofErr w:type="spellEnd"/>
      <w:r w:rsidRPr="00571B17">
        <w:t xml:space="preserve"> </w:t>
      </w:r>
      <w:proofErr w:type="spellStart"/>
      <w:r w:rsidRPr="00571B17">
        <w:t>que</w:t>
      </w:r>
      <w:proofErr w:type="spellEnd"/>
      <w:r w:rsidRPr="00571B17">
        <w:t xml:space="preserve"> la </w:t>
      </w:r>
      <w:proofErr w:type="spellStart"/>
      <w:proofErr w:type="gramStart"/>
      <w:r w:rsidRPr="00571B17">
        <w:t>laïcité</w:t>
      </w:r>
      <w:proofErr w:type="spellEnd"/>
      <w:r w:rsidRPr="00571B17">
        <w:t xml:space="preserve"> ?</w:t>
      </w:r>
      <w:proofErr w:type="gramEnd"/>
      <w:r>
        <w:t xml:space="preserve">’, on the Website of the </w:t>
      </w:r>
      <w:proofErr w:type="spellStart"/>
      <w:r>
        <w:rPr>
          <w:i/>
        </w:rPr>
        <w:t>Observoire</w:t>
      </w:r>
      <w:proofErr w:type="spellEnd"/>
      <w:r>
        <w:rPr>
          <w:i/>
        </w:rPr>
        <w:t xml:space="preserve"> de la </w:t>
      </w:r>
      <w:proofErr w:type="spellStart"/>
      <w:r>
        <w:rPr>
          <w:i/>
        </w:rPr>
        <w:t>laïcité</w:t>
      </w:r>
      <w:proofErr w:type="spellEnd"/>
      <w:r>
        <w:t xml:space="preserve">, </w:t>
      </w:r>
      <w:hyperlink r:id="rId8" w:history="1">
        <w:r w:rsidRPr="00557182">
          <w:rPr>
            <w:rStyle w:val="Hyperlink"/>
          </w:rPr>
          <w:t>http://www.gouvernement.fr/qu-est-ce-que-la-laicite</w:t>
        </w:r>
      </w:hyperlink>
      <w:r>
        <w:t xml:space="preserve"> (accessed 17 June 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AFAE8" w14:textId="77777777" w:rsidR="005A07E7" w:rsidRDefault="005A07E7" w:rsidP="00672CD8">
      <w:r>
        <w:separator/>
      </w:r>
    </w:p>
  </w:footnote>
  <w:footnote w:type="continuationSeparator" w:id="0">
    <w:p w14:paraId="45C6094C" w14:textId="77777777" w:rsidR="005A07E7" w:rsidRDefault="005A07E7" w:rsidP="00672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6th Author-Dat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svzfdw55s0tbe250upz208d20px5fz0p2v&quot;&gt;Laicite religion and atheism Aug 2015&lt;record-ids&gt;&lt;item&gt;9&lt;/item&gt;&lt;item&gt;10&lt;/item&gt;&lt;item&gt;11&lt;/item&gt;&lt;item&gt;14&lt;/item&gt;&lt;item&gt;16&lt;/item&gt;&lt;item&gt;24&lt;/item&gt;&lt;item&gt;38&lt;/item&gt;&lt;item&gt;40&lt;/item&gt;&lt;item&gt;63&lt;/item&gt;&lt;item&gt;68&lt;/item&gt;&lt;item&gt;76&lt;/item&gt;&lt;item&gt;90&lt;/item&gt;&lt;item&gt;97&lt;/item&gt;&lt;item&gt;105&lt;/item&gt;&lt;item&gt;111&lt;/item&gt;&lt;item&gt;245&lt;/item&gt;&lt;item&gt;252&lt;/item&gt;&lt;item&gt;253&lt;/item&gt;&lt;item&gt;256&lt;/item&gt;&lt;item&gt;261&lt;/item&gt;&lt;item&gt;264&lt;/item&gt;&lt;item&gt;265&lt;/item&gt;&lt;item&gt;266&lt;/item&gt;&lt;item&gt;267&lt;/item&gt;&lt;item&gt;272&lt;/item&gt;&lt;item&gt;274&lt;/item&gt;&lt;item&gt;279&lt;/item&gt;&lt;item&gt;280&lt;/item&gt;&lt;item&gt;297&lt;/item&gt;&lt;item&gt;298&lt;/item&gt;&lt;item&gt;299&lt;/item&gt;&lt;item&gt;300&lt;/item&gt;&lt;item&gt;301&lt;/item&gt;&lt;item&gt;305&lt;/item&gt;&lt;item&gt;308&lt;/item&gt;&lt;item&gt;310&lt;/item&gt;&lt;item&gt;311&lt;/item&gt;&lt;item&gt;315&lt;/item&gt;&lt;/record-ids&gt;&lt;/item&gt;&lt;/Libraries&gt;"/>
  </w:docVars>
  <w:rsids>
    <w:rsidRoot w:val="00616A20"/>
    <w:rsid w:val="000119FC"/>
    <w:rsid w:val="00022A5B"/>
    <w:rsid w:val="0003596A"/>
    <w:rsid w:val="000400F8"/>
    <w:rsid w:val="0004542E"/>
    <w:rsid w:val="0005040F"/>
    <w:rsid w:val="00052635"/>
    <w:rsid w:val="00053F21"/>
    <w:rsid w:val="00064B6B"/>
    <w:rsid w:val="000664E1"/>
    <w:rsid w:val="00076E70"/>
    <w:rsid w:val="000800CF"/>
    <w:rsid w:val="00087293"/>
    <w:rsid w:val="00092382"/>
    <w:rsid w:val="000B0861"/>
    <w:rsid w:val="000B120B"/>
    <w:rsid w:val="000B351F"/>
    <w:rsid w:val="000B641A"/>
    <w:rsid w:val="000C5620"/>
    <w:rsid w:val="000C7CCF"/>
    <w:rsid w:val="000D0A1D"/>
    <w:rsid w:val="000E293E"/>
    <w:rsid w:val="000E4703"/>
    <w:rsid w:val="001015FC"/>
    <w:rsid w:val="001039E9"/>
    <w:rsid w:val="00104C55"/>
    <w:rsid w:val="001069C4"/>
    <w:rsid w:val="00107756"/>
    <w:rsid w:val="001078AF"/>
    <w:rsid w:val="00107A49"/>
    <w:rsid w:val="00107B68"/>
    <w:rsid w:val="00120000"/>
    <w:rsid w:val="001263C7"/>
    <w:rsid w:val="001303E0"/>
    <w:rsid w:val="0015398C"/>
    <w:rsid w:val="001701DD"/>
    <w:rsid w:val="00173E57"/>
    <w:rsid w:val="00182CD8"/>
    <w:rsid w:val="0019479F"/>
    <w:rsid w:val="001A5369"/>
    <w:rsid w:val="001B016C"/>
    <w:rsid w:val="001B0B2F"/>
    <w:rsid w:val="001B2784"/>
    <w:rsid w:val="001B457A"/>
    <w:rsid w:val="001B7028"/>
    <w:rsid w:val="001C76DE"/>
    <w:rsid w:val="001D3EAA"/>
    <w:rsid w:val="001F14A9"/>
    <w:rsid w:val="00212C22"/>
    <w:rsid w:val="00222427"/>
    <w:rsid w:val="002347A4"/>
    <w:rsid w:val="00242CAF"/>
    <w:rsid w:val="00245358"/>
    <w:rsid w:val="002469C9"/>
    <w:rsid w:val="002548EE"/>
    <w:rsid w:val="00260C19"/>
    <w:rsid w:val="0026727F"/>
    <w:rsid w:val="00270AFE"/>
    <w:rsid w:val="00273146"/>
    <w:rsid w:val="00281C99"/>
    <w:rsid w:val="00283C85"/>
    <w:rsid w:val="00291E2B"/>
    <w:rsid w:val="002A1C66"/>
    <w:rsid w:val="002F10B7"/>
    <w:rsid w:val="002F10DE"/>
    <w:rsid w:val="002F7B63"/>
    <w:rsid w:val="002F7DE4"/>
    <w:rsid w:val="003022A5"/>
    <w:rsid w:val="00312B24"/>
    <w:rsid w:val="00313808"/>
    <w:rsid w:val="003160C1"/>
    <w:rsid w:val="003202AB"/>
    <w:rsid w:val="00326764"/>
    <w:rsid w:val="00350614"/>
    <w:rsid w:val="0035742B"/>
    <w:rsid w:val="00376289"/>
    <w:rsid w:val="00384F75"/>
    <w:rsid w:val="003863E7"/>
    <w:rsid w:val="0039744D"/>
    <w:rsid w:val="003B73AF"/>
    <w:rsid w:val="003C1CF8"/>
    <w:rsid w:val="003C52AD"/>
    <w:rsid w:val="003C5ADA"/>
    <w:rsid w:val="003D5692"/>
    <w:rsid w:val="003E666D"/>
    <w:rsid w:val="003E6C2E"/>
    <w:rsid w:val="00400A8E"/>
    <w:rsid w:val="00403BFD"/>
    <w:rsid w:val="00405066"/>
    <w:rsid w:val="004073C6"/>
    <w:rsid w:val="0040790F"/>
    <w:rsid w:val="00417282"/>
    <w:rsid w:val="0041770C"/>
    <w:rsid w:val="00417ED1"/>
    <w:rsid w:val="00421850"/>
    <w:rsid w:val="004356FC"/>
    <w:rsid w:val="0043769E"/>
    <w:rsid w:val="004409C8"/>
    <w:rsid w:val="00445CE4"/>
    <w:rsid w:val="00461A3E"/>
    <w:rsid w:val="004A6CEC"/>
    <w:rsid w:val="004C7C88"/>
    <w:rsid w:val="004E3AEA"/>
    <w:rsid w:val="004E7BF9"/>
    <w:rsid w:val="004F1DA3"/>
    <w:rsid w:val="00500B59"/>
    <w:rsid w:val="005127EE"/>
    <w:rsid w:val="00520CF3"/>
    <w:rsid w:val="005218C1"/>
    <w:rsid w:val="00526DB1"/>
    <w:rsid w:val="00527EB5"/>
    <w:rsid w:val="00533136"/>
    <w:rsid w:val="005335BD"/>
    <w:rsid w:val="00537488"/>
    <w:rsid w:val="00550CAC"/>
    <w:rsid w:val="00554D75"/>
    <w:rsid w:val="00571B17"/>
    <w:rsid w:val="00591DBA"/>
    <w:rsid w:val="00593BE2"/>
    <w:rsid w:val="005A07E7"/>
    <w:rsid w:val="005A3A02"/>
    <w:rsid w:val="005A67DD"/>
    <w:rsid w:val="005B3942"/>
    <w:rsid w:val="005B576A"/>
    <w:rsid w:val="005C4CB8"/>
    <w:rsid w:val="005D56A1"/>
    <w:rsid w:val="005F3386"/>
    <w:rsid w:val="006075A7"/>
    <w:rsid w:val="00611AE6"/>
    <w:rsid w:val="00615240"/>
    <w:rsid w:val="00616A20"/>
    <w:rsid w:val="00621AB2"/>
    <w:rsid w:val="00625069"/>
    <w:rsid w:val="00635449"/>
    <w:rsid w:val="00636178"/>
    <w:rsid w:val="006410B4"/>
    <w:rsid w:val="006412D5"/>
    <w:rsid w:val="00656CF0"/>
    <w:rsid w:val="00666B00"/>
    <w:rsid w:val="00672CD8"/>
    <w:rsid w:val="00681E09"/>
    <w:rsid w:val="00682912"/>
    <w:rsid w:val="00683E59"/>
    <w:rsid w:val="00693C3B"/>
    <w:rsid w:val="006A17DC"/>
    <w:rsid w:val="006B0620"/>
    <w:rsid w:val="006B3F3C"/>
    <w:rsid w:val="006B65FA"/>
    <w:rsid w:val="006C7AC5"/>
    <w:rsid w:val="006C7E35"/>
    <w:rsid w:val="006D28BA"/>
    <w:rsid w:val="006D3E7F"/>
    <w:rsid w:val="006D6A35"/>
    <w:rsid w:val="006E3D64"/>
    <w:rsid w:val="006E6BC4"/>
    <w:rsid w:val="0074553F"/>
    <w:rsid w:val="0076543D"/>
    <w:rsid w:val="007A4340"/>
    <w:rsid w:val="007B5F46"/>
    <w:rsid w:val="007B799B"/>
    <w:rsid w:val="007B7F7C"/>
    <w:rsid w:val="007C045A"/>
    <w:rsid w:val="007C4415"/>
    <w:rsid w:val="007E3056"/>
    <w:rsid w:val="007F0525"/>
    <w:rsid w:val="00801DC8"/>
    <w:rsid w:val="00815AC0"/>
    <w:rsid w:val="00823D6F"/>
    <w:rsid w:val="0085453E"/>
    <w:rsid w:val="0085776C"/>
    <w:rsid w:val="00862B00"/>
    <w:rsid w:val="00883334"/>
    <w:rsid w:val="008A43F4"/>
    <w:rsid w:val="008B4A78"/>
    <w:rsid w:val="008C0D75"/>
    <w:rsid w:val="008D3ADF"/>
    <w:rsid w:val="00900CF5"/>
    <w:rsid w:val="00925159"/>
    <w:rsid w:val="00934F18"/>
    <w:rsid w:val="0095736C"/>
    <w:rsid w:val="00960CF1"/>
    <w:rsid w:val="00962F94"/>
    <w:rsid w:val="009722E2"/>
    <w:rsid w:val="009771B6"/>
    <w:rsid w:val="00985EBC"/>
    <w:rsid w:val="00990E93"/>
    <w:rsid w:val="00991916"/>
    <w:rsid w:val="009928F5"/>
    <w:rsid w:val="009937A2"/>
    <w:rsid w:val="00994F29"/>
    <w:rsid w:val="009B293D"/>
    <w:rsid w:val="009B4C93"/>
    <w:rsid w:val="009B5E28"/>
    <w:rsid w:val="009E3F2A"/>
    <w:rsid w:val="009E546A"/>
    <w:rsid w:val="009F3638"/>
    <w:rsid w:val="009F48C2"/>
    <w:rsid w:val="00A00406"/>
    <w:rsid w:val="00A10FA4"/>
    <w:rsid w:val="00A1241C"/>
    <w:rsid w:val="00A270E8"/>
    <w:rsid w:val="00A40F75"/>
    <w:rsid w:val="00A50AEB"/>
    <w:rsid w:val="00A65FEA"/>
    <w:rsid w:val="00A87CC5"/>
    <w:rsid w:val="00A90761"/>
    <w:rsid w:val="00AA2690"/>
    <w:rsid w:val="00AC172B"/>
    <w:rsid w:val="00AD58CB"/>
    <w:rsid w:val="00B05EE1"/>
    <w:rsid w:val="00B066FA"/>
    <w:rsid w:val="00B06DA0"/>
    <w:rsid w:val="00B266D8"/>
    <w:rsid w:val="00B26A31"/>
    <w:rsid w:val="00B35D40"/>
    <w:rsid w:val="00B430B3"/>
    <w:rsid w:val="00B43B1D"/>
    <w:rsid w:val="00B51C37"/>
    <w:rsid w:val="00B51DAF"/>
    <w:rsid w:val="00B520C2"/>
    <w:rsid w:val="00B6262F"/>
    <w:rsid w:val="00B87B1C"/>
    <w:rsid w:val="00B92D8A"/>
    <w:rsid w:val="00BA5855"/>
    <w:rsid w:val="00BB2CB0"/>
    <w:rsid w:val="00BC0087"/>
    <w:rsid w:val="00BC52BF"/>
    <w:rsid w:val="00C17783"/>
    <w:rsid w:val="00C25A49"/>
    <w:rsid w:val="00C721FE"/>
    <w:rsid w:val="00C8149F"/>
    <w:rsid w:val="00CC0BE8"/>
    <w:rsid w:val="00CC30D2"/>
    <w:rsid w:val="00D1506A"/>
    <w:rsid w:val="00D17152"/>
    <w:rsid w:val="00D256A3"/>
    <w:rsid w:val="00D456A3"/>
    <w:rsid w:val="00D558AF"/>
    <w:rsid w:val="00D579FE"/>
    <w:rsid w:val="00D67C00"/>
    <w:rsid w:val="00D72549"/>
    <w:rsid w:val="00D72C19"/>
    <w:rsid w:val="00D74253"/>
    <w:rsid w:val="00D7485C"/>
    <w:rsid w:val="00D770CD"/>
    <w:rsid w:val="00D919F3"/>
    <w:rsid w:val="00D97413"/>
    <w:rsid w:val="00DA2B80"/>
    <w:rsid w:val="00DB77EB"/>
    <w:rsid w:val="00DB7F8F"/>
    <w:rsid w:val="00DC1711"/>
    <w:rsid w:val="00DD2195"/>
    <w:rsid w:val="00DD31DC"/>
    <w:rsid w:val="00DE0990"/>
    <w:rsid w:val="00DE24BA"/>
    <w:rsid w:val="00DF5952"/>
    <w:rsid w:val="00E057CC"/>
    <w:rsid w:val="00E279EE"/>
    <w:rsid w:val="00E27EA3"/>
    <w:rsid w:val="00E36E92"/>
    <w:rsid w:val="00E42A6A"/>
    <w:rsid w:val="00E43DEB"/>
    <w:rsid w:val="00E475B7"/>
    <w:rsid w:val="00E50382"/>
    <w:rsid w:val="00E544D8"/>
    <w:rsid w:val="00E60ED9"/>
    <w:rsid w:val="00E8756E"/>
    <w:rsid w:val="00E87DFE"/>
    <w:rsid w:val="00EA463F"/>
    <w:rsid w:val="00EA6F05"/>
    <w:rsid w:val="00EB2574"/>
    <w:rsid w:val="00EB3FEF"/>
    <w:rsid w:val="00EB6BF6"/>
    <w:rsid w:val="00EB7E6A"/>
    <w:rsid w:val="00ED472A"/>
    <w:rsid w:val="00ED62D9"/>
    <w:rsid w:val="00EE2CFD"/>
    <w:rsid w:val="00EE7803"/>
    <w:rsid w:val="00EF0480"/>
    <w:rsid w:val="00F039A8"/>
    <w:rsid w:val="00F12617"/>
    <w:rsid w:val="00F15315"/>
    <w:rsid w:val="00F15C8D"/>
    <w:rsid w:val="00F238E2"/>
    <w:rsid w:val="00F26307"/>
    <w:rsid w:val="00F3177D"/>
    <w:rsid w:val="00F406B7"/>
    <w:rsid w:val="00F55FD4"/>
    <w:rsid w:val="00F64F4F"/>
    <w:rsid w:val="00F72514"/>
    <w:rsid w:val="00FC0458"/>
    <w:rsid w:val="00FD2FA0"/>
    <w:rsid w:val="00FE49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6221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6A2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36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28F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A2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F3638"/>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unhideWhenUsed/>
    <w:rsid w:val="00672CD8"/>
  </w:style>
  <w:style w:type="character" w:customStyle="1" w:styleId="EndnoteTextChar">
    <w:name w:val="Endnote Text Char"/>
    <w:basedOn w:val="DefaultParagraphFont"/>
    <w:link w:val="EndnoteText"/>
    <w:uiPriority w:val="99"/>
    <w:rsid w:val="00672CD8"/>
  </w:style>
  <w:style w:type="character" w:styleId="EndnoteReference">
    <w:name w:val="endnote reference"/>
    <w:basedOn w:val="DefaultParagraphFont"/>
    <w:uiPriority w:val="99"/>
    <w:unhideWhenUsed/>
    <w:rsid w:val="00672CD8"/>
    <w:rPr>
      <w:vertAlign w:val="superscript"/>
    </w:rPr>
  </w:style>
  <w:style w:type="character" w:styleId="Hyperlink">
    <w:name w:val="Hyperlink"/>
    <w:basedOn w:val="DefaultParagraphFont"/>
    <w:uiPriority w:val="99"/>
    <w:unhideWhenUsed/>
    <w:rsid w:val="00672CD8"/>
    <w:rPr>
      <w:color w:val="0000FF" w:themeColor="hyperlink"/>
      <w:u w:val="single"/>
    </w:rPr>
  </w:style>
  <w:style w:type="paragraph" w:customStyle="1" w:styleId="EndNoteBibliographyTitle">
    <w:name w:val="EndNote Bibliography Title"/>
    <w:basedOn w:val="Normal"/>
    <w:rsid w:val="00A40F75"/>
    <w:pPr>
      <w:jc w:val="center"/>
    </w:pPr>
    <w:rPr>
      <w:rFonts w:ascii="Cambria" w:hAnsi="Cambria"/>
      <w:lang w:val="en-US"/>
    </w:rPr>
  </w:style>
  <w:style w:type="paragraph" w:customStyle="1" w:styleId="EndNoteBibliography">
    <w:name w:val="EndNote Bibliography"/>
    <w:basedOn w:val="Normal"/>
    <w:rsid w:val="00A40F75"/>
    <w:rPr>
      <w:rFonts w:ascii="Cambria" w:hAnsi="Cambria"/>
      <w:lang w:val="en-US"/>
    </w:rPr>
  </w:style>
  <w:style w:type="character" w:styleId="FollowedHyperlink">
    <w:name w:val="FollowedHyperlink"/>
    <w:basedOn w:val="DefaultParagraphFont"/>
    <w:uiPriority w:val="99"/>
    <w:semiHidden/>
    <w:unhideWhenUsed/>
    <w:rsid w:val="00F406B7"/>
    <w:rPr>
      <w:color w:val="800080" w:themeColor="followedHyperlink"/>
      <w:u w:val="single"/>
    </w:rPr>
  </w:style>
  <w:style w:type="character" w:customStyle="1" w:styleId="Heading3Char">
    <w:name w:val="Heading 3 Char"/>
    <w:basedOn w:val="DefaultParagraphFont"/>
    <w:link w:val="Heading3"/>
    <w:uiPriority w:val="9"/>
    <w:semiHidden/>
    <w:rsid w:val="009928F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6A2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36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28F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A2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F3638"/>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unhideWhenUsed/>
    <w:rsid w:val="00672CD8"/>
  </w:style>
  <w:style w:type="character" w:customStyle="1" w:styleId="EndnoteTextChar">
    <w:name w:val="Endnote Text Char"/>
    <w:basedOn w:val="DefaultParagraphFont"/>
    <w:link w:val="EndnoteText"/>
    <w:uiPriority w:val="99"/>
    <w:rsid w:val="00672CD8"/>
  </w:style>
  <w:style w:type="character" w:styleId="EndnoteReference">
    <w:name w:val="endnote reference"/>
    <w:basedOn w:val="DefaultParagraphFont"/>
    <w:uiPriority w:val="99"/>
    <w:unhideWhenUsed/>
    <w:rsid w:val="00672CD8"/>
    <w:rPr>
      <w:vertAlign w:val="superscript"/>
    </w:rPr>
  </w:style>
  <w:style w:type="character" w:styleId="Hyperlink">
    <w:name w:val="Hyperlink"/>
    <w:basedOn w:val="DefaultParagraphFont"/>
    <w:uiPriority w:val="99"/>
    <w:unhideWhenUsed/>
    <w:rsid w:val="00672CD8"/>
    <w:rPr>
      <w:color w:val="0000FF" w:themeColor="hyperlink"/>
      <w:u w:val="single"/>
    </w:rPr>
  </w:style>
  <w:style w:type="paragraph" w:customStyle="1" w:styleId="EndNoteBibliographyTitle">
    <w:name w:val="EndNote Bibliography Title"/>
    <w:basedOn w:val="Normal"/>
    <w:rsid w:val="00A40F75"/>
    <w:pPr>
      <w:jc w:val="center"/>
    </w:pPr>
    <w:rPr>
      <w:rFonts w:ascii="Cambria" w:hAnsi="Cambria"/>
      <w:lang w:val="en-US"/>
    </w:rPr>
  </w:style>
  <w:style w:type="paragraph" w:customStyle="1" w:styleId="EndNoteBibliography">
    <w:name w:val="EndNote Bibliography"/>
    <w:basedOn w:val="Normal"/>
    <w:rsid w:val="00A40F75"/>
    <w:rPr>
      <w:rFonts w:ascii="Cambria" w:hAnsi="Cambria"/>
      <w:lang w:val="en-US"/>
    </w:rPr>
  </w:style>
  <w:style w:type="character" w:styleId="FollowedHyperlink">
    <w:name w:val="FollowedHyperlink"/>
    <w:basedOn w:val="DefaultParagraphFont"/>
    <w:uiPriority w:val="99"/>
    <w:semiHidden/>
    <w:unhideWhenUsed/>
    <w:rsid w:val="00F406B7"/>
    <w:rPr>
      <w:color w:val="800080" w:themeColor="followedHyperlink"/>
      <w:u w:val="single"/>
    </w:rPr>
  </w:style>
  <w:style w:type="character" w:customStyle="1" w:styleId="Heading3Char">
    <w:name w:val="Heading 3 Char"/>
    <w:basedOn w:val="DefaultParagraphFont"/>
    <w:link w:val="Heading3"/>
    <w:uiPriority w:val="9"/>
    <w:semiHidden/>
    <w:rsid w:val="009928F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328700">
      <w:bodyDiv w:val="1"/>
      <w:marLeft w:val="0"/>
      <w:marRight w:val="0"/>
      <w:marTop w:val="0"/>
      <w:marBottom w:val="0"/>
      <w:divBdr>
        <w:top w:val="none" w:sz="0" w:space="0" w:color="auto"/>
        <w:left w:val="none" w:sz="0" w:space="0" w:color="auto"/>
        <w:bottom w:val="none" w:sz="0" w:space="0" w:color="auto"/>
        <w:right w:val="none" w:sz="0" w:space="0" w:color="auto"/>
      </w:divBdr>
    </w:div>
    <w:div w:id="7989574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iberation.fr/societe/2014/10/30/les-francs-macons-du-grand-orient-volent-au-secours-de-baby-loup_1132737" TargetMode="External"/><Relationship Id="rId8" Type="http://schemas.openxmlformats.org/officeDocument/2006/relationships/hyperlink" Target="http://www.theguardian.com/books/2015/jan/16/voltaire-treatise-tolerance-besteller-paris-attack" TargetMode="External"/><Relationship Id="rId9" Type="http://schemas.openxmlformats.org/officeDocument/2006/relationships/hyperlink" Target="http://www.elysee.fr/declarations/article/v-ux-aux-autorites-religieuses-7/"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endnotes.xml.rels><?xml version="1.0" encoding="UTF-8" standalone="yes"?>
<Relationships xmlns="http://schemas.openxmlformats.org/package/2006/relationships"><Relationship Id="rId3" Type="http://schemas.openxmlformats.org/officeDocument/2006/relationships/hyperlink" Target="http://www.fnlp.fr/news/10/17/STATUTS-DE-LA-FEDERATION-NATIONALE-DE-LA-LIBRE-PENSEE.html" TargetMode="External"/><Relationship Id="rId4" Type="http://schemas.openxmlformats.org/officeDocument/2006/relationships/hyperlink" Target="http://www.fnlp.fr/news/160/17/Ils-seront-a-la-manifestation-du-5-decembre.html" TargetMode="External"/><Relationship Id="rId5" Type="http://schemas.openxmlformats.org/officeDocument/2006/relationships/hyperlink" Target="http://www.union-rationaliste.org/index.php/qui-sommes-nous" TargetMode="External"/><Relationship Id="rId6" Type="http://schemas.openxmlformats.org/officeDocument/2006/relationships/hyperlink" Target="http://atunion.free.fr/present.html" TargetMode="External"/><Relationship Id="rId7" Type="http://schemas.openxmlformats.org/officeDocument/2006/relationships/hyperlink" Target="https://www.youtube.com/watch?v=Ei-WsxN3snk" TargetMode="External"/><Relationship Id="rId8" Type="http://schemas.openxmlformats.org/officeDocument/2006/relationships/hyperlink" Target="http://www.gouvernement.fr/qu-est-ce-que-la-laicite" TargetMode="External"/><Relationship Id="rId1" Type="http://schemas.openxmlformats.org/officeDocument/2006/relationships/hyperlink" Target="http://www.comite-valmy.org/spip.php?article1337" TargetMode="External"/><Relationship Id="rId2" Type="http://schemas.openxmlformats.org/officeDocument/2006/relationships/hyperlink" Target="http://www.ldh-fra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10007</Words>
  <Characters>57040</Characters>
  <Application>Microsoft Macintosh Word</Application>
  <DocSecurity>0</DocSecurity>
  <Lines>475</Lines>
  <Paragraphs>133</Paragraphs>
  <ScaleCrop>false</ScaleCrop>
  <Company>University of Southampton</Company>
  <LinksUpToDate>false</LinksUpToDate>
  <CharactersWithSpaces>66914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Kelly</dc:creator>
  <cp:keywords/>
  <dc:description/>
  <cp:lastModifiedBy>Michael Kelly</cp:lastModifiedBy>
  <cp:revision>3</cp:revision>
  <cp:lastPrinted>2016-06-20T16:41:00Z</cp:lastPrinted>
  <dcterms:created xsi:type="dcterms:W3CDTF">2016-10-04T06:04:00Z</dcterms:created>
  <dcterms:modified xsi:type="dcterms:W3CDTF">2016-10-04T09:29:00Z</dcterms:modified>
</cp:coreProperties>
</file>