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C8383" w14:textId="77777777" w:rsidR="0074146A" w:rsidRDefault="0074146A" w:rsidP="00427A8B">
      <w:pPr>
        <w:spacing w:before="120" w:after="0" w:line="360" w:lineRule="auto"/>
        <w:jc w:val="center"/>
        <w:rPr>
          <w:rFonts w:ascii="Times New Roman" w:hAnsi="Times New Roman" w:cs="Times New Roman"/>
          <w:b/>
          <w:sz w:val="24"/>
          <w:szCs w:val="24"/>
        </w:rPr>
      </w:pPr>
      <w:bookmarkStart w:id="0" w:name="_GoBack"/>
      <w:bookmarkEnd w:id="0"/>
    </w:p>
    <w:p w14:paraId="294BC7D0" w14:textId="42025C1F" w:rsidR="00CF3D4C" w:rsidRPr="00427A8B" w:rsidRDefault="00CF3D4C" w:rsidP="00427A8B">
      <w:pPr>
        <w:spacing w:before="120" w:after="0" w:line="360" w:lineRule="auto"/>
        <w:jc w:val="center"/>
        <w:rPr>
          <w:rFonts w:ascii="Times New Roman" w:hAnsi="Times New Roman" w:cs="Times New Roman"/>
          <w:b/>
          <w:sz w:val="24"/>
          <w:szCs w:val="24"/>
        </w:rPr>
      </w:pPr>
      <w:r w:rsidRPr="00427A8B">
        <w:rPr>
          <w:rFonts w:ascii="Times New Roman" w:hAnsi="Times New Roman" w:cs="Times New Roman"/>
          <w:b/>
          <w:sz w:val="24"/>
          <w:szCs w:val="24"/>
        </w:rPr>
        <w:t>Migrant Entrepreneurship: Reflections on Research and Practice</w:t>
      </w:r>
    </w:p>
    <w:p w14:paraId="53BA98E7" w14:textId="77777777" w:rsidR="00F9410D" w:rsidRPr="005D1B90" w:rsidRDefault="00F9410D" w:rsidP="007126F3">
      <w:pPr>
        <w:spacing w:before="120" w:after="0" w:line="360" w:lineRule="auto"/>
        <w:jc w:val="both"/>
        <w:rPr>
          <w:rFonts w:ascii="Times New Roman" w:hAnsi="Times New Roman" w:cs="Times New Roman"/>
          <w:b/>
          <w:sz w:val="24"/>
          <w:szCs w:val="24"/>
        </w:rPr>
      </w:pPr>
    </w:p>
    <w:p w14:paraId="133CD4A4" w14:textId="74085122" w:rsidR="00F72048" w:rsidRPr="00496BC2" w:rsidRDefault="00EF23BA" w:rsidP="007126F3">
      <w:pPr>
        <w:spacing w:before="120" w:after="0" w:line="360" w:lineRule="auto"/>
        <w:jc w:val="both"/>
        <w:rPr>
          <w:rFonts w:ascii="Times New Roman" w:hAnsi="Times New Roman" w:cs="Times New Roman"/>
          <w:b/>
          <w:sz w:val="24"/>
          <w:szCs w:val="24"/>
        </w:rPr>
      </w:pPr>
      <w:r w:rsidRPr="005D1B90">
        <w:rPr>
          <w:rFonts w:ascii="Times New Roman" w:hAnsi="Times New Roman" w:cs="Times New Roman"/>
          <w:b/>
          <w:sz w:val="24"/>
          <w:szCs w:val="24"/>
        </w:rPr>
        <w:t xml:space="preserve">Abstract </w:t>
      </w:r>
    </w:p>
    <w:p w14:paraId="4F3E5895" w14:textId="12935FC1" w:rsidR="0059662C" w:rsidRDefault="00B8741C" w:rsidP="007126F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59662C">
        <w:rPr>
          <w:rFonts w:ascii="Times New Roman" w:hAnsi="Times New Roman" w:cs="Times New Roman"/>
          <w:sz w:val="24"/>
          <w:szCs w:val="24"/>
        </w:rPr>
        <w:t xml:space="preserve">paper assesses recent </w:t>
      </w:r>
      <w:r w:rsidRPr="005D1B90">
        <w:rPr>
          <w:rFonts w:ascii="Times New Roman" w:hAnsi="Times New Roman" w:cs="Times New Roman"/>
          <w:sz w:val="24"/>
          <w:szCs w:val="24"/>
        </w:rPr>
        <w:t>developments in the research and practice of migrant entrepreneurship</w:t>
      </w:r>
      <w:r w:rsidR="00084241">
        <w:rPr>
          <w:rFonts w:ascii="Times New Roman" w:hAnsi="Times New Roman" w:cs="Times New Roman"/>
          <w:sz w:val="24"/>
          <w:szCs w:val="24"/>
        </w:rPr>
        <w:t xml:space="preserve"> by examining the </w:t>
      </w:r>
      <w:r w:rsidR="00084241" w:rsidRPr="005D1B90">
        <w:rPr>
          <w:rFonts w:ascii="Times New Roman" w:hAnsi="Times New Roman" w:cs="Times New Roman"/>
          <w:sz w:val="24"/>
          <w:szCs w:val="24"/>
        </w:rPr>
        <w:t xml:space="preserve">powerful contribution that the perspective of ‘mixed embeddedness’ </w:t>
      </w:r>
      <w:r w:rsidR="00084241">
        <w:rPr>
          <w:rFonts w:ascii="Times New Roman" w:hAnsi="Times New Roman" w:cs="Times New Roman"/>
          <w:sz w:val="24"/>
          <w:szCs w:val="24"/>
        </w:rPr>
        <w:t xml:space="preserve">has provided to this field. We identify key themes emerging from </w:t>
      </w:r>
      <w:r w:rsidR="007138D6">
        <w:rPr>
          <w:rFonts w:ascii="Times New Roman" w:hAnsi="Times New Roman" w:cs="Times New Roman"/>
          <w:sz w:val="24"/>
          <w:szCs w:val="24"/>
        </w:rPr>
        <w:t xml:space="preserve">mixed embeddedness, particularly in relation to the role of the institutional and market contexts, and highlight </w:t>
      </w:r>
      <w:r w:rsidR="0059662C">
        <w:rPr>
          <w:rFonts w:ascii="Times New Roman" w:hAnsi="Times New Roman" w:cs="Times New Roman"/>
          <w:sz w:val="24"/>
          <w:szCs w:val="24"/>
        </w:rPr>
        <w:t xml:space="preserve">areas that could strengthen the </w:t>
      </w:r>
      <w:r w:rsidR="007138D6">
        <w:rPr>
          <w:rFonts w:ascii="Times New Roman" w:hAnsi="Times New Roman" w:cs="Times New Roman"/>
          <w:sz w:val="24"/>
          <w:szCs w:val="24"/>
        </w:rPr>
        <w:t xml:space="preserve">perspective, </w:t>
      </w:r>
      <w:r w:rsidR="00084241">
        <w:rPr>
          <w:rFonts w:ascii="Times New Roman" w:hAnsi="Times New Roman" w:cs="Times New Roman"/>
          <w:sz w:val="24"/>
          <w:szCs w:val="24"/>
        </w:rPr>
        <w:t>such as</w:t>
      </w:r>
      <w:r w:rsidR="00B2266D">
        <w:rPr>
          <w:rFonts w:ascii="Times New Roman" w:hAnsi="Times New Roman" w:cs="Times New Roman"/>
          <w:sz w:val="24"/>
          <w:szCs w:val="24"/>
        </w:rPr>
        <w:t xml:space="preserve"> </w:t>
      </w:r>
      <w:r w:rsidR="007138D6">
        <w:rPr>
          <w:rFonts w:ascii="Times New Roman" w:hAnsi="Times New Roman" w:cs="Times New Roman"/>
          <w:sz w:val="24"/>
          <w:szCs w:val="24"/>
        </w:rPr>
        <w:t xml:space="preserve">(i) </w:t>
      </w:r>
      <w:r w:rsidR="00B2266D">
        <w:rPr>
          <w:rFonts w:ascii="Times New Roman" w:hAnsi="Times New Roman" w:cs="Times New Roman"/>
          <w:sz w:val="24"/>
          <w:szCs w:val="24"/>
        </w:rPr>
        <w:t xml:space="preserve">the role of regulation, </w:t>
      </w:r>
      <w:r w:rsidR="007138D6">
        <w:rPr>
          <w:rFonts w:ascii="Times New Roman" w:hAnsi="Times New Roman" w:cs="Times New Roman"/>
          <w:sz w:val="24"/>
          <w:szCs w:val="24"/>
        </w:rPr>
        <w:t xml:space="preserve">(ii) </w:t>
      </w:r>
      <w:r w:rsidR="00B2266D">
        <w:rPr>
          <w:rFonts w:ascii="Times New Roman" w:hAnsi="Times New Roman" w:cs="Times New Roman"/>
          <w:sz w:val="24"/>
          <w:szCs w:val="24"/>
        </w:rPr>
        <w:t xml:space="preserve">the incorporation of racist exclusion and </w:t>
      </w:r>
      <w:r w:rsidR="007138D6">
        <w:rPr>
          <w:rFonts w:ascii="Times New Roman" w:hAnsi="Times New Roman" w:cs="Times New Roman"/>
          <w:sz w:val="24"/>
          <w:szCs w:val="24"/>
        </w:rPr>
        <w:t xml:space="preserve">(iii) </w:t>
      </w:r>
      <w:r w:rsidR="00B2266D">
        <w:rPr>
          <w:rFonts w:ascii="Times New Roman" w:hAnsi="Times New Roman" w:cs="Times New Roman"/>
          <w:sz w:val="24"/>
          <w:szCs w:val="24"/>
        </w:rPr>
        <w:t>gendered structures of migration and labour market</w:t>
      </w:r>
      <w:r w:rsidR="00414614">
        <w:rPr>
          <w:rFonts w:ascii="Times New Roman" w:hAnsi="Times New Roman" w:cs="Times New Roman"/>
          <w:sz w:val="24"/>
          <w:szCs w:val="24"/>
        </w:rPr>
        <w:t xml:space="preserve"> processes,</w:t>
      </w:r>
      <w:r w:rsidR="0076243D">
        <w:rPr>
          <w:rFonts w:ascii="Times New Roman" w:hAnsi="Times New Roman" w:cs="Times New Roman"/>
          <w:sz w:val="24"/>
          <w:szCs w:val="24"/>
        </w:rPr>
        <w:t xml:space="preserve"> </w:t>
      </w:r>
      <w:r w:rsidR="007138D6">
        <w:rPr>
          <w:rFonts w:ascii="Times New Roman" w:hAnsi="Times New Roman" w:cs="Times New Roman"/>
          <w:sz w:val="24"/>
          <w:szCs w:val="24"/>
        </w:rPr>
        <w:t xml:space="preserve">(iv) </w:t>
      </w:r>
      <w:r w:rsidR="0076243D">
        <w:rPr>
          <w:rFonts w:ascii="Times New Roman" w:hAnsi="Times New Roman" w:cs="Times New Roman"/>
          <w:sz w:val="24"/>
          <w:szCs w:val="24"/>
        </w:rPr>
        <w:t>market ghettoization</w:t>
      </w:r>
      <w:r w:rsidR="00653E70">
        <w:rPr>
          <w:rFonts w:ascii="Times New Roman" w:hAnsi="Times New Roman" w:cs="Times New Roman"/>
          <w:sz w:val="24"/>
          <w:szCs w:val="24"/>
        </w:rPr>
        <w:t>,</w:t>
      </w:r>
      <w:r w:rsidR="007138D6">
        <w:rPr>
          <w:rFonts w:ascii="Times New Roman" w:hAnsi="Times New Roman" w:cs="Times New Roman"/>
          <w:sz w:val="24"/>
          <w:szCs w:val="24"/>
        </w:rPr>
        <w:t xml:space="preserve"> and (v) </w:t>
      </w:r>
      <w:r w:rsidR="0059662C">
        <w:rPr>
          <w:rFonts w:ascii="Times New Roman" w:hAnsi="Times New Roman" w:cs="Times New Roman"/>
          <w:sz w:val="24"/>
          <w:szCs w:val="24"/>
        </w:rPr>
        <w:t xml:space="preserve">greater sensitivity to </w:t>
      </w:r>
      <w:r w:rsidR="007138D6">
        <w:rPr>
          <w:rFonts w:ascii="Times New Roman" w:hAnsi="Times New Roman" w:cs="Times New Roman"/>
          <w:sz w:val="24"/>
          <w:szCs w:val="24"/>
        </w:rPr>
        <w:t>historical context</w:t>
      </w:r>
      <w:r w:rsidR="00084241">
        <w:rPr>
          <w:rFonts w:ascii="Times New Roman" w:hAnsi="Times New Roman" w:cs="Times New Roman"/>
          <w:sz w:val="24"/>
          <w:szCs w:val="24"/>
        </w:rPr>
        <w:t xml:space="preserve">. </w:t>
      </w:r>
      <w:r w:rsidR="0059662C">
        <w:rPr>
          <w:rFonts w:ascii="Times New Roman" w:hAnsi="Times New Roman" w:cs="Times New Roman"/>
          <w:sz w:val="24"/>
          <w:szCs w:val="24"/>
        </w:rPr>
        <w:t xml:space="preserve">We </w:t>
      </w:r>
      <w:r w:rsidR="00084241">
        <w:rPr>
          <w:rFonts w:ascii="Times New Roman" w:hAnsi="Times New Roman" w:cs="Times New Roman"/>
          <w:sz w:val="24"/>
          <w:szCs w:val="24"/>
        </w:rPr>
        <w:t xml:space="preserve">also </w:t>
      </w:r>
      <w:r w:rsidR="0059662C">
        <w:rPr>
          <w:rFonts w:ascii="Times New Roman" w:hAnsi="Times New Roman" w:cs="Times New Roman"/>
          <w:sz w:val="24"/>
          <w:szCs w:val="24"/>
        </w:rPr>
        <w:t xml:space="preserve">consider the extent to which growing interest amongst practitioners in supporting migrant enterprise has been influenced by developments in the </w:t>
      </w:r>
      <w:r w:rsidR="00653E70">
        <w:rPr>
          <w:rFonts w:ascii="Times New Roman" w:hAnsi="Times New Roman" w:cs="Times New Roman"/>
          <w:sz w:val="24"/>
          <w:szCs w:val="24"/>
        </w:rPr>
        <w:t>academic domain</w:t>
      </w:r>
      <w:r w:rsidR="0059662C">
        <w:rPr>
          <w:rFonts w:ascii="Times New Roman" w:hAnsi="Times New Roman" w:cs="Times New Roman"/>
          <w:sz w:val="24"/>
          <w:szCs w:val="24"/>
        </w:rPr>
        <w:t xml:space="preserve">. </w:t>
      </w:r>
    </w:p>
    <w:p w14:paraId="2B2A246C" w14:textId="77777777" w:rsidR="00B8741C" w:rsidRDefault="00B8741C" w:rsidP="007126F3">
      <w:pPr>
        <w:spacing w:before="120" w:after="0" w:line="360" w:lineRule="auto"/>
        <w:jc w:val="both"/>
        <w:rPr>
          <w:rFonts w:ascii="Times New Roman" w:hAnsi="Times New Roman" w:cs="Times New Roman"/>
          <w:b/>
          <w:sz w:val="24"/>
          <w:szCs w:val="24"/>
        </w:rPr>
      </w:pPr>
    </w:p>
    <w:p w14:paraId="610E8FC8" w14:textId="7E1D6D93" w:rsidR="00EF23BA" w:rsidRPr="005D1B90" w:rsidRDefault="00EF23BA" w:rsidP="007126F3">
      <w:pPr>
        <w:spacing w:before="120" w:after="0" w:line="360" w:lineRule="auto"/>
        <w:jc w:val="both"/>
        <w:rPr>
          <w:rFonts w:ascii="Times New Roman" w:hAnsi="Times New Roman" w:cs="Times New Roman"/>
          <w:b/>
          <w:sz w:val="24"/>
          <w:szCs w:val="24"/>
        </w:rPr>
      </w:pPr>
      <w:r w:rsidRPr="005D1B90">
        <w:rPr>
          <w:rFonts w:ascii="Times New Roman" w:hAnsi="Times New Roman" w:cs="Times New Roman"/>
          <w:b/>
          <w:sz w:val="24"/>
          <w:szCs w:val="24"/>
        </w:rPr>
        <w:t xml:space="preserve">Key words </w:t>
      </w:r>
    </w:p>
    <w:p w14:paraId="44D2DAE4" w14:textId="427B960A" w:rsidR="003504D9" w:rsidRPr="005D1B90" w:rsidRDefault="00634520" w:rsidP="007126F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3504D9" w:rsidRPr="005D1B90">
        <w:rPr>
          <w:rFonts w:ascii="Times New Roman" w:hAnsi="Times New Roman" w:cs="Times New Roman"/>
          <w:sz w:val="24"/>
          <w:szCs w:val="24"/>
        </w:rPr>
        <w:t>ix</w:t>
      </w:r>
      <w:r w:rsidR="00F60C12">
        <w:rPr>
          <w:rFonts w:ascii="Times New Roman" w:hAnsi="Times New Roman" w:cs="Times New Roman"/>
          <w:sz w:val="24"/>
          <w:szCs w:val="24"/>
        </w:rPr>
        <w:t>ed embeddedness, racism, gender</w:t>
      </w:r>
      <w:r>
        <w:rPr>
          <w:rFonts w:ascii="Times New Roman" w:hAnsi="Times New Roman" w:cs="Times New Roman"/>
          <w:sz w:val="24"/>
          <w:szCs w:val="24"/>
        </w:rPr>
        <w:t>, practice.</w:t>
      </w:r>
    </w:p>
    <w:p w14:paraId="06AEE08C" w14:textId="77777777" w:rsidR="00EF23BA" w:rsidRPr="005D1B90" w:rsidRDefault="00EF23BA" w:rsidP="007126F3">
      <w:pPr>
        <w:spacing w:before="120" w:after="0" w:line="360" w:lineRule="auto"/>
        <w:jc w:val="both"/>
        <w:rPr>
          <w:rFonts w:ascii="Times New Roman" w:hAnsi="Times New Roman" w:cs="Times New Roman"/>
          <w:b/>
          <w:sz w:val="24"/>
          <w:szCs w:val="24"/>
        </w:rPr>
      </w:pPr>
    </w:p>
    <w:p w14:paraId="72E8B31E" w14:textId="77777777" w:rsidR="00EF23BA" w:rsidRPr="005D1B90" w:rsidRDefault="00EF23BA" w:rsidP="007126F3">
      <w:pPr>
        <w:spacing w:before="120" w:after="0" w:line="360" w:lineRule="auto"/>
        <w:jc w:val="both"/>
        <w:rPr>
          <w:rFonts w:ascii="Times New Roman" w:hAnsi="Times New Roman" w:cs="Times New Roman"/>
          <w:sz w:val="24"/>
          <w:szCs w:val="24"/>
        </w:rPr>
      </w:pPr>
    </w:p>
    <w:p w14:paraId="105323FC" w14:textId="77777777" w:rsidR="00F63A84" w:rsidRPr="005D1B90" w:rsidRDefault="00F63A84" w:rsidP="007126F3">
      <w:pPr>
        <w:spacing w:before="120" w:after="0" w:line="360" w:lineRule="auto"/>
        <w:jc w:val="both"/>
        <w:rPr>
          <w:rFonts w:ascii="Times New Roman" w:hAnsi="Times New Roman" w:cs="Times New Roman"/>
          <w:sz w:val="24"/>
          <w:szCs w:val="24"/>
        </w:rPr>
      </w:pPr>
    </w:p>
    <w:p w14:paraId="55616A01" w14:textId="77777777" w:rsidR="00472778" w:rsidRPr="005D1B90" w:rsidRDefault="00472778" w:rsidP="007126F3">
      <w:pPr>
        <w:spacing w:before="120" w:after="0" w:line="360" w:lineRule="auto"/>
        <w:jc w:val="both"/>
        <w:rPr>
          <w:rFonts w:ascii="Times New Roman" w:hAnsi="Times New Roman" w:cs="Times New Roman"/>
          <w:b/>
          <w:sz w:val="24"/>
          <w:szCs w:val="24"/>
        </w:rPr>
      </w:pPr>
    </w:p>
    <w:p w14:paraId="68F04686" w14:textId="77777777" w:rsidR="00472778" w:rsidRPr="005D1B90" w:rsidRDefault="00472778" w:rsidP="007126F3">
      <w:pPr>
        <w:jc w:val="both"/>
        <w:rPr>
          <w:rFonts w:ascii="Times New Roman" w:hAnsi="Times New Roman" w:cs="Times New Roman"/>
          <w:b/>
          <w:sz w:val="24"/>
          <w:szCs w:val="24"/>
        </w:rPr>
      </w:pPr>
      <w:r w:rsidRPr="005D1B90">
        <w:rPr>
          <w:rFonts w:ascii="Times New Roman" w:hAnsi="Times New Roman" w:cs="Times New Roman"/>
          <w:b/>
          <w:sz w:val="24"/>
          <w:szCs w:val="24"/>
        </w:rPr>
        <w:br w:type="page"/>
      </w:r>
    </w:p>
    <w:p w14:paraId="6098470C" w14:textId="37637A68" w:rsidR="00537ACF" w:rsidRPr="005D1B90" w:rsidRDefault="00E616DC" w:rsidP="007126F3">
      <w:pPr>
        <w:spacing w:before="120" w:after="0" w:line="360" w:lineRule="auto"/>
        <w:jc w:val="both"/>
        <w:rPr>
          <w:rFonts w:ascii="Times New Roman" w:hAnsi="Times New Roman" w:cs="Times New Roman"/>
          <w:b/>
          <w:sz w:val="24"/>
          <w:szCs w:val="24"/>
        </w:rPr>
      </w:pPr>
      <w:r w:rsidRPr="005D1B90">
        <w:rPr>
          <w:rFonts w:ascii="Times New Roman" w:hAnsi="Times New Roman" w:cs="Times New Roman"/>
          <w:b/>
          <w:sz w:val="24"/>
          <w:szCs w:val="24"/>
        </w:rPr>
        <w:lastRenderedPageBreak/>
        <w:t>Introduction</w:t>
      </w:r>
    </w:p>
    <w:p w14:paraId="5BA34511" w14:textId="3ACD36BF" w:rsidR="00537ACF" w:rsidRPr="005D1B90" w:rsidRDefault="00537ACF"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During the 1990s a major shift began to occur in the long established post-war pattern of migration into Europe, with a freeing up of international population movement to levels not seen since the pre-World War One age of “globalisation avant le mot” as Judt (201</w:t>
      </w:r>
      <w:r w:rsidR="00094CBF" w:rsidRPr="005D1B90">
        <w:rPr>
          <w:rFonts w:ascii="Times New Roman" w:hAnsi="Times New Roman" w:cs="Times New Roman"/>
          <w:sz w:val="24"/>
          <w:szCs w:val="24"/>
        </w:rPr>
        <w:t>0</w:t>
      </w:r>
      <w:r w:rsidRPr="005D1B90">
        <w:rPr>
          <w:rFonts w:ascii="Times New Roman" w:hAnsi="Times New Roman" w:cs="Times New Roman"/>
          <w:sz w:val="24"/>
          <w:szCs w:val="24"/>
        </w:rPr>
        <w:t xml:space="preserve">) calls it.  In the specific case of the UK, the era of mass labour migration from South Asia and the Caribbean has given way to two new predominant flows: labour migration from new EU member states in Eastern Europe; </w:t>
      </w:r>
      <w:r w:rsidR="00653E70">
        <w:rPr>
          <w:rFonts w:ascii="Times New Roman" w:hAnsi="Times New Roman" w:cs="Times New Roman"/>
          <w:sz w:val="24"/>
          <w:szCs w:val="24"/>
        </w:rPr>
        <w:t xml:space="preserve">and </w:t>
      </w:r>
      <w:r w:rsidRPr="005D1B90">
        <w:rPr>
          <w:rFonts w:ascii="Times New Roman" w:hAnsi="Times New Roman" w:cs="Times New Roman"/>
          <w:sz w:val="24"/>
          <w:szCs w:val="24"/>
        </w:rPr>
        <w:t xml:space="preserve">asylum seekers in flight from war-ravaged areas of Africa and South West Asia.  For the first time since records began, immigrants from outside the Commonwealth now make up the largest group of new arrivals, with numbers from traditional origins like the Caribbean and Ireland actually falling.    </w:t>
      </w:r>
    </w:p>
    <w:p w14:paraId="30AF48D8" w14:textId="38A994ED" w:rsidR="00537ACF" w:rsidRPr="005D1B90" w:rsidRDefault="00537ACF"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Yet, even while the direction and demographic composition of migration has undergone quite fundamental change, one constant element has been a higher than average rate of entrepreneurial self-employment, a recurring feature applying just as much to the recent waves of Somalis and Poles as to their South Asian and Hong Kong Chinese precursors</w:t>
      </w:r>
      <w:r w:rsidR="0028376C">
        <w:rPr>
          <w:rFonts w:ascii="Times New Roman" w:hAnsi="Times New Roman" w:cs="Times New Roman"/>
          <w:sz w:val="24"/>
          <w:szCs w:val="24"/>
        </w:rPr>
        <w:t xml:space="preserve"> (</w:t>
      </w:r>
      <w:r w:rsidR="00B9140D">
        <w:rPr>
          <w:rFonts w:ascii="Times New Roman" w:hAnsi="Times New Roman" w:cs="Times New Roman"/>
          <w:sz w:val="24"/>
          <w:szCs w:val="24"/>
        </w:rPr>
        <w:t>Edwards</w:t>
      </w:r>
      <w:r w:rsidR="0028376C">
        <w:rPr>
          <w:rFonts w:ascii="Times New Roman" w:hAnsi="Times New Roman" w:cs="Times New Roman"/>
          <w:sz w:val="24"/>
          <w:szCs w:val="24"/>
        </w:rPr>
        <w:t xml:space="preserve"> </w:t>
      </w:r>
      <w:r w:rsidR="0028376C" w:rsidRPr="002B16BF">
        <w:rPr>
          <w:rFonts w:ascii="Times New Roman" w:hAnsi="Times New Roman" w:cs="Times New Roman"/>
          <w:i/>
          <w:sz w:val="24"/>
          <w:szCs w:val="24"/>
        </w:rPr>
        <w:t>et al</w:t>
      </w:r>
      <w:r w:rsidR="0028376C">
        <w:rPr>
          <w:rFonts w:ascii="Times New Roman" w:hAnsi="Times New Roman" w:cs="Times New Roman"/>
          <w:sz w:val="24"/>
          <w:szCs w:val="24"/>
        </w:rPr>
        <w:t>., 2016)</w:t>
      </w:r>
      <w:r w:rsidRPr="005D1B90">
        <w:rPr>
          <w:rFonts w:ascii="Times New Roman" w:hAnsi="Times New Roman" w:cs="Times New Roman"/>
          <w:sz w:val="24"/>
          <w:szCs w:val="24"/>
        </w:rPr>
        <w:t>.  Undoubtedly this new “super-diversity”</w:t>
      </w:r>
      <w:r w:rsidR="007C7ABB" w:rsidRPr="005D1B90">
        <w:rPr>
          <w:rFonts w:ascii="Times New Roman" w:hAnsi="Times New Roman" w:cs="Times New Roman"/>
          <w:sz w:val="24"/>
          <w:szCs w:val="24"/>
        </w:rPr>
        <w:t xml:space="preserve"> </w:t>
      </w:r>
      <w:r w:rsidRPr="005D1B90">
        <w:rPr>
          <w:rFonts w:ascii="Times New Roman" w:hAnsi="Times New Roman" w:cs="Times New Roman"/>
          <w:sz w:val="24"/>
          <w:szCs w:val="24"/>
        </w:rPr>
        <w:t>(Vertovec</w:t>
      </w:r>
      <w:r w:rsidR="0028376C">
        <w:rPr>
          <w:rFonts w:ascii="Times New Roman" w:hAnsi="Times New Roman" w:cs="Times New Roman"/>
          <w:sz w:val="24"/>
          <w:szCs w:val="24"/>
        </w:rPr>
        <w:t>,</w:t>
      </w:r>
      <w:r w:rsidRPr="005D1B90">
        <w:rPr>
          <w:rFonts w:ascii="Times New Roman" w:hAnsi="Times New Roman" w:cs="Times New Roman"/>
          <w:sz w:val="24"/>
          <w:szCs w:val="24"/>
        </w:rPr>
        <w:t xml:space="preserve"> 2007) has presented challenges for researchers, notably the unprecedented geographical hyper-mobility of the post</w:t>
      </w:r>
      <w:r w:rsidR="0028376C">
        <w:rPr>
          <w:rFonts w:ascii="Times New Roman" w:hAnsi="Times New Roman" w:cs="Times New Roman"/>
          <w:sz w:val="24"/>
          <w:szCs w:val="24"/>
        </w:rPr>
        <w:t xml:space="preserve">-Soviet East Europeans (Legrain, </w:t>
      </w:r>
      <w:r w:rsidRPr="005D1B90">
        <w:rPr>
          <w:rFonts w:ascii="Times New Roman" w:hAnsi="Times New Roman" w:cs="Times New Roman"/>
          <w:sz w:val="24"/>
          <w:szCs w:val="24"/>
        </w:rPr>
        <w:t>2007); and the active transnational networks of African groups, notably the Somali c</w:t>
      </w:r>
      <w:r w:rsidR="009F110B">
        <w:rPr>
          <w:rFonts w:ascii="Times New Roman" w:hAnsi="Times New Roman" w:cs="Times New Roman"/>
          <w:sz w:val="24"/>
          <w:szCs w:val="24"/>
        </w:rPr>
        <w:t>ommunity noted by Thompson (2016</w:t>
      </w:r>
      <w:r w:rsidRPr="005D1B90">
        <w:rPr>
          <w:rFonts w:ascii="Times New Roman" w:hAnsi="Times New Roman" w:cs="Times New Roman"/>
          <w:sz w:val="24"/>
          <w:szCs w:val="24"/>
        </w:rPr>
        <w:t xml:space="preserve">) as operating a particularly dynamic money transfer system throughout their worldwide diaspora.  At the same time, however, these changes in provenance do not generally translate into changes in performance, with new migrant business owners experiencing the structural disadvantages </w:t>
      </w:r>
      <w:r w:rsidR="0074146A">
        <w:rPr>
          <w:rFonts w:ascii="Times New Roman" w:hAnsi="Times New Roman" w:cs="Times New Roman"/>
          <w:sz w:val="24"/>
          <w:szCs w:val="24"/>
        </w:rPr>
        <w:t xml:space="preserve">similar to </w:t>
      </w:r>
      <w:r w:rsidRPr="005D1B90">
        <w:rPr>
          <w:rFonts w:ascii="Times New Roman" w:hAnsi="Times New Roman" w:cs="Times New Roman"/>
          <w:sz w:val="24"/>
          <w:szCs w:val="24"/>
        </w:rPr>
        <w:t xml:space="preserve">their predecessors (Jones </w:t>
      </w:r>
      <w:r w:rsidRPr="00653E70">
        <w:rPr>
          <w:rFonts w:ascii="Times New Roman" w:hAnsi="Times New Roman" w:cs="Times New Roman"/>
          <w:i/>
          <w:sz w:val="24"/>
          <w:szCs w:val="24"/>
        </w:rPr>
        <w:t>et al</w:t>
      </w:r>
      <w:r w:rsidR="00094CBF" w:rsidRPr="003A756D">
        <w:rPr>
          <w:rFonts w:ascii="Times New Roman" w:hAnsi="Times New Roman" w:cs="Times New Roman"/>
          <w:sz w:val="24"/>
          <w:szCs w:val="24"/>
        </w:rPr>
        <w:t>.</w:t>
      </w:r>
      <w:r w:rsidR="00EC6ACF" w:rsidRPr="003A756D">
        <w:rPr>
          <w:rFonts w:ascii="Times New Roman" w:hAnsi="Times New Roman" w:cs="Times New Roman"/>
          <w:sz w:val="24"/>
          <w:szCs w:val="24"/>
        </w:rPr>
        <w:t>,</w:t>
      </w:r>
      <w:r w:rsidRPr="005D1B90">
        <w:rPr>
          <w:rFonts w:ascii="Times New Roman" w:hAnsi="Times New Roman" w:cs="Times New Roman"/>
          <w:sz w:val="24"/>
          <w:szCs w:val="24"/>
        </w:rPr>
        <w:t xml:space="preserve"> 2014, Sepulveda </w:t>
      </w:r>
      <w:r w:rsidRPr="00653E70">
        <w:rPr>
          <w:rFonts w:ascii="Times New Roman" w:hAnsi="Times New Roman" w:cs="Times New Roman"/>
          <w:i/>
          <w:sz w:val="24"/>
          <w:szCs w:val="24"/>
        </w:rPr>
        <w:t>et al</w:t>
      </w:r>
      <w:r w:rsidR="00094CBF" w:rsidRPr="003A756D">
        <w:rPr>
          <w:rFonts w:ascii="Times New Roman" w:hAnsi="Times New Roman" w:cs="Times New Roman"/>
          <w:sz w:val="24"/>
          <w:szCs w:val="24"/>
        </w:rPr>
        <w:t>.</w:t>
      </w:r>
      <w:r w:rsidR="00EC6ACF" w:rsidRPr="003A756D">
        <w:rPr>
          <w:rFonts w:ascii="Times New Roman" w:hAnsi="Times New Roman" w:cs="Times New Roman"/>
          <w:sz w:val="24"/>
          <w:szCs w:val="24"/>
        </w:rPr>
        <w:t>,</w:t>
      </w:r>
      <w:r w:rsidRPr="003A756D">
        <w:rPr>
          <w:rFonts w:ascii="Times New Roman" w:hAnsi="Times New Roman" w:cs="Times New Roman"/>
          <w:sz w:val="24"/>
          <w:szCs w:val="24"/>
        </w:rPr>
        <w:t xml:space="preserve"> 2</w:t>
      </w:r>
      <w:r w:rsidRPr="005D1B90">
        <w:rPr>
          <w:rFonts w:ascii="Times New Roman" w:hAnsi="Times New Roman" w:cs="Times New Roman"/>
          <w:sz w:val="24"/>
          <w:szCs w:val="24"/>
        </w:rPr>
        <w:t>011</w:t>
      </w:r>
      <w:r w:rsidR="00EC6ACF">
        <w:rPr>
          <w:rFonts w:ascii="Times New Roman" w:hAnsi="Times New Roman" w:cs="Times New Roman"/>
          <w:sz w:val="24"/>
          <w:szCs w:val="24"/>
        </w:rPr>
        <w:t xml:space="preserve">; </w:t>
      </w:r>
      <w:r w:rsidR="00B9140D">
        <w:rPr>
          <w:rFonts w:ascii="Times New Roman" w:hAnsi="Times New Roman" w:cs="Times New Roman"/>
          <w:sz w:val="24"/>
          <w:szCs w:val="24"/>
        </w:rPr>
        <w:t>Edwards</w:t>
      </w:r>
      <w:r w:rsidR="00EC6ACF">
        <w:rPr>
          <w:rFonts w:ascii="Times New Roman" w:hAnsi="Times New Roman" w:cs="Times New Roman"/>
          <w:sz w:val="24"/>
          <w:szCs w:val="24"/>
        </w:rPr>
        <w:t xml:space="preserve"> </w:t>
      </w:r>
      <w:r w:rsidR="00EC6ACF" w:rsidRPr="00653E70">
        <w:rPr>
          <w:rFonts w:ascii="Times New Roman" w:hAnsi="Times New Roman" w:cs="Times New Roman"/>
          <w:i/>
          <w:sz w:val="24"/>
          <w:szCs w:val="24"/>
        </w:rPr>
        <w:t>et al</w:t>
      </w:r>
      <w:r w:rsidR="00EC6ACF">
        <w:rPr>
          <w:rFonts w:ascii="Times New Roman" w:hAnsi="Times New Roman" w:cs="Times New Roman"/>
          <w:sz w:val="24"/>
          <w:szCs w:val="24"/>
        </w:rPr>
        <w:t>., 2016</w:t>
      </w:r>
      <w:r w:rsidRPr="005D1B90">
        <w:rPr>
          <w:rFonts w:ascii="Times New Roman" w:hAnsi="Times New Roman" w:cs="Times New Roman"/>
          <w:sz w:val="24"/>
          <w:szCs w:val="24"/>
        </w:rPr>
        <w:t xml:space="preserve">). </w:t>
      </w:r>
    </w:p>
    <w:p w14:paraId="06451A6D" w14:textId="4536145D" w:rsidR="00537ACF" w:rsidRPr="005D1B90" w:rsidRDefault="004D4FA0"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It</w:t>
      </w:r>
      <w:r w:rsidR="00537ACF" w:rsidRPr="005D1B90">
        <w:rPr>
          <w:rFonts w:ascii="Times New Roman" w:hAnsi="Times New Roman" w:cs="Times New Roman"/>
          <w:sz w:val="24"/>
          <w:szCs w:val="24"/>
        </w:rPr>
        <w:t xml:space="preserve"> is a moot point whether the phenomenon of the ‘migrant entrepreneur’ is adequately appreciated within the fields of entrepreneurship and migration studies. The entrepreneurial activities of migrants </w:t>
      </w:r>
      <w:r w:rsidR="00FA1C6E">
        <w:rPr>
          <w:rFonts w:ascii="Times New Roman" w:hAnsi="Times New Roman" w:cs="Times New Roman"/>
          <w:sz w:val="24"/>
          <w:szCs w:val="24"/>
        </w:rPr>
        <w:t>do not seem to be prominent</w:t>
      </w:r>
      <w:r w:rsidR="00537ACF" w:rsidRPr="005D1B90">
        <w:rPr>
          <w:rFonts w:ascii="Times New Roman" w:hAnsi="Times New Roman" w:cs="Times New Roman"/>
          <w:sz w:val="24"/>
          <w:szCs w:val="24"/>
        </w:rPr>
        <w:t xml:space="preserve"> within ‘mainstream’ entrepreneurship research, thus appearing not to be accorded the same degree of intellectual space as seemingly cognate areas </w:t>
      </w:r>
      <w:r w:rsidR="00A14068" w:rsidRPr="005D1B90">
        <w:rPr>
          <w:rFonts w:ascii="Times New Roman" w:hAnsi="Times New Roman" w:cs="Times New Roman"/>
          <w:sz w:val="24"/>
          <w:szCs w:val="24"/>
        </w:rPr>
        <w:t xml:space="preserve">of alterity </w:t>
      </w:r>
      <w:r w:rsidR="00537ACF" w:rsidRPr="005D1B90">
        <w:rPr>
          <w:rFonts w:ascii="Times New Roman" w:hAnsi="Times New Roman" w:cs="Times New Roman"/>
          <w:sz w:val="24"/>
          <w:szCs w:val="24"/>
        </w:rPr>
        <w:t>such as gender and ‘family’ businesses</w:t>
      </w:r>
      <w:r w:rsidR="00232C7A">
        <w:rPr>
          <w:rFonts w:ascii="Times New Roman" w:hAnsi="Times New Roman" w:cs="Times New Roman"/>
          <w:sz w:val="24"/>
          <w:szCs w:val="24"/>
        </w:rPr>
        <w:t xml:space="preserve">. </w:t>
      </w:r>
      <w:r w:rsidR="00537ACF" w:rsidRPr="005D1B90">
        <w:rPr>
          <w:rFonts w:ascii="Times New Roman" w:hAnsi="Times New Roman" w:cs="Times New Roman"/>
          <w:sz w:val="24"/>
          <w:szCs w:val="24"/>
        </w:rPr>
        <w:t>At the same time, the domain of entrepreneurship is extending its reach to encompass the notion of ‘social value’ (</w:t>
      </w:r>
      <w:r w:rsidR="00094CBF" w:rsidRPr="005D1B90">
        <w:rPr>
          <w:rFonts w:ascii="Times New Roman" w:hAnsi="Times New Roman" w:cs="Times New Roman"/>
          <w:sz w:val="24"/>
          <w:szCs w:val="24"/>
        </w:rPr>
        <w:t xml:space="preserve">Zahra and </w:t>
      </w:r>
      <w:r w:rsidR="00537ACF" w:rsidRPr="005D1B90">
        <w:rPr>
          <w:rFonts w:ascii="Times New Roman" w:hAnsi="Times New Roman" w:cs="Times New Roman"/>
          <w:sz w:val="24"/>
          <w:szCs w:val="24"/>
        </w:rPr>
        <w:t>Wright</w:t>
      </w:r>
      <w:r w:rsidR="00BC7234">
        <w:rPr>
          <w:rFonts w:ascii="Times New Roman" w:hAnsi="Times New Roman" w:cs="Times New Roman"/>
          <w:sz w:val="24"/>
          <w:szCs w:val="24"/>
        </w:rPr>
        <w:t>,</w:t>
      </w:r>
      <w:r w:rsidR="00537ACF" w:rsidRPr="005D1B90">
        <w:rPr>
          <w:rFonts w:ascii="Times New Roman" w:hAnsi="Times New Roman" w:cs="Times New Roman"/>
          <w:sz w:val="24"/>
          <w:szCs w:val="24"/>
        </w:rPr>
        <w:t xml:space="preserve"> </w:t>
      </w:r>
      <w:r w:rsidR="002B16BF">
        <w:rPr>
          <w:rFonts w:ascii="Times New Roman" w:hAnsi="Times New Roman" w:cs="Times New Roman"/>
          <w:sz w:val="24"/>
          <w:szCs w:val="24"/>
        </w:rPr>
        <w:t>2016</w:t>
      </w:r>
      <w:r w:rsidR="00537ACF" w:rsidRPr="005D1B90">
        <w:rPr>
          <w:rFonts w:ascii="Times New Roman" w:hAnsi="Times New Roman" w:cs="Times New Roman"/>
          <w:sz w:val="24"/>
          <w:szCs w:val="24"/>
        </w:rPr>
        <w:t xml:space="preserve">), the ‘informal economy’ (de Castro </w:t>
      </w:r>
      <w:r w:rsidR="00094CBF" w:rsidRPr="00653E70">
        <w:rPr>
          <w:rFonts w:ascii="Times New Roman" w:hAnsi="Times New Roman" w:cs="Times New Roman"/>
          <w:i/>
          <w:sz w:val="24"/>
          <w:szCs w:val="24"/>
        </w:rPr>
        <w:t>et al.</w:t>
      </w:r>
      <w:r w:rsidR="00BC7234">
        <w:rPr>
          <w:rFonts w:ascii="Times New Roman" w:hAnsi="Times New Roman" w:cs="Times New Roman"/>
          <w:sz w:val="24"/>
          <w:szCs w:val="24"/>
        </w:rPr>
        <w:t>,</w:t>
      </w:r>
      <w:r w:rsidR="00094CBF" w:rsidRPr="005D1B90">
        <w:rPr>
          <w:rFonts w:ascii="Times New Roman" w:hAnsi="Times New Roman" w:cs="Times New Roman"/>
          <w:sz w:val="24"/>
          <w:szCs w:val="24"/>
        </w:rPr>
        <w:t xml:space="preserve"> 2014)</w:t>
      </w:r>
      <w:r w:rsidR="00537ACF" w:rsidRPr="005D1B90">
        <w:rPr>
          <w:rFonts w:ascii="Times New Roman" w:hAnsi="Times New Roman" w:cs="Times New Roman"/>
          <w:sz w:val="24"/>
          <w:szCs w:val="24"/>
        </w:rPr>
        <w:t xml:space="preserve">, and the importance of </w:t>
      </w:r>
      <w:r w:rsidR="00687B7B">
        <w:rPr>
          <w:rFonts w:ascii="Times New Roman" w:hAnsi="Times New Roman" w:cs="Times New Roman"/>
          <w:sz w:val="24"/>
          <w:szCs w:val="24"/>
        </w:rPr>
        <w:t>‘</w:t>
      </w:r>
      <w:r w:rsidR="00537ACF" w:rsidRPr="005D1B90">
        <w:rPr>
          <w:rFonts w:ascii="Times New Roman" w:hAnsi="Times New Roman" w:cs="Times New Roman"/>
          <w:sz w:val="24"/>
          <w:szCs w:val="24"/>
        </w:rPr>
        <w:t>context</w:t>
      </w:r>
      <w:r w:rsidR="00687B7B">
        <w:rPr>
          <w:rFonts w:ascii="Times New Roman" w:hAnsi="Times New Roman" w:cs="Times New Roman"/>
          <w:sz w:val="24"/>
          <w:szCs w:val="24"/>
        </w:rPr>
        <w:t>’</w:t>
      </w:r>
      <w:r w:rsidR="00537ACF" w:rsidRPr="005D1B90">
        <w:rPr>
          <w:rFonts w:ascii="Times New Roman" w:hAnsi="Times New Roman" w:cs="Times New Roman"/>
          <w:sz w:val="24"/>
          <w:szCs w:val="24"/>
        </w:rPr>
        <w:t xml:space="preserve"> (Welter</w:t>
      </w:r>
      <w:r w:rsidR="00BC7234">
        <w:rPr>
          <w:rFonts w:ascii="Times New Roman" w:hAnsi="Times New Roman" w:cs="Times New Roman"/>
          <w:sz w:val="24"/>
          <w:szCs w:val="24"/>
        </w:rPr>
        <w:t>,</w:t>
      </w:r>
      <w:r w:rsidR="00537ACF" w:rsidRPr="005D1B90">
        <w:rPr>
          <w:rFonts w:ascii="Times New Roman" w:hAnsi="Times New Roman" w:cs="Times New Roman"/>
          <w:sz w:val="24"/>
          <w:szCs w:val="24"/>
        </w:rPr>
        <w:t xml:space="preserve"> </w:t>
      </w:r>
      <w:r w:rsidR="003915B4" w:rsidRPr="005D1B90">
        <w:rPr>
          <w:rFonts w:ascii="Times New Roman" w:hAnsi="Times New Roman" w:cs="Times New Roman"/>
          <w:sz w:val="24"/>
          <w:szCs w:val="24"/>
        </w:rPr>
        <w:t>2011</w:t>
      </w:r>
      <w:r w:rsidR="00537ACF" w:rsidRPr="005D1B90">
        <w:rPr>
          <w:rFonts w:ascii="Times New Roman" w:hAnsi="Times New Roman" w:cs="Times New Roman"/>
          <w:sz w:val="24"/>
          <w:szCs w:val="24"/>
        </w:rPr>
        <w:t xml:space="preserve">). </w:t>
      </w:r>
      <w:r w:rsidR="00653E70">
        <w:rPr>
          <w:rFonts w:ascii="Times New Roman" w:hAnsi="Times New Roman" w:cs="Times New Roman"/>
          <w:sz w:val="24"/>
          <w:szCs w:val="24"/>
        </w:rPr>
        <w:t>T</w:t>
      </w:r>
      <w:r w:rsidR="00537ACF" w:rsidRPr="005D1B90">
        <w:rPr>
          <w:rFonts w:ascii="Times New Roman" w:hAnsi="Times New Roman" w:cs="Times New Roman"/>
          <w:sz w:val="24"/>
          <w:szCs w:val="24"/>
        </w:rPr>
        <w:t>hese ideas ha</w:t>
      </w:r>
      <w:r w:rsidR="00653E70">
        <w:rPr>
          <w:rFonts w:ascii="Times New Roman" w:hAnsi="Times New Roman" w:cs="Times New Roman"/>
          <w:sz w:val="24"/>
          <w:szCs w:val="24"/>
        </w:rPr>
        <w:t>ve</w:t>
      </w:r>
      <w:r w:rsidR="00537ACF" w:rsidRPr="005D1B90">
        <w:rPr>
          <w:rFonts w:ascii="Times New Roman" w:hAnsi="Times New Roman" w:cs="Times New Roman"/>
          <w:sz w:val="24"/>
          <w:szCs w:val="24"/>
        </w:rPr>
        <w:t xml:space="preserve"> informed migrant entrepreneurship</w:t>
      </w:r>
      <w:r w:rsidR="00653E70">
        <w:rPr>
          <w:rFonts w:ascii="Times New Roman" w:hAnsi="Times New Roman" w:cs="Times New Roman"/>
          <w:sz w:val="24"/>
          <w:szCs w:val="24"/>
        </w:rPr>
        <w:t xml:space="preserve"> research in Europe</w:t>
      </w:r>
      <w:r w:rsidR="00537ACF" w:rsidRPr="005D1B90">
        <w:rPr>
          <w:rFonts w:ascii="Times New Roman" w:hAnsi="Times New Roman" w:cs="Times New Roman"/>
          <w:sz w:val="24"/>
          <w:szCs w:val="24"/>
        </w:rPr>
        <w:t>, much of which has been conducted at the intersection of disciplines such as sociology, work,</w:t>
      </w:r>
      <w:r w:rsidR="00EC6106" w:rsidRPr="005D1B90">
        <w:rPr>
          <w:rFonts w:ascii="Times New Roman" w:hAnsi="Times New Roman" w:cs="Times New Roman"/>
          <w:sz w:val="24"/>
          <w:szCs w:val="24"/>
        </w:rPr>
        <w:t xml:space="preserve"> migration studies</w:t>
      </w:r>
      <w:r w:rsidR="00F17DFB" w:rsidRPr="005D1B90">
        <w:rPr>
          <w:rFonts w:ascii="Times New Roman" w:hAnsi="Times New Roman" w:cs="Times New Roman"/>
          <w:sz w:val="24"/>
          <w:szCs w:val="24"/>
        </w:rPr>
        <w:t>,</w:t>
      </w:r>
      <w:r w:rsidR="00537ACF" w:rsidRPr="005D1B90">
        <w:rPr>
          <w:rFonts w:ascii="Times New Roman" w:hAnsi="Times New Roman" w:cs="Times New Roman"/>
          <w:sz w:val="24"/>
          <w:szCs w:val="24"/>
        </w:rPr>
        <w:t xml:space="preserve"> and econom</w:t>
      </w:r>
      <w:r w:rsidR="00F17DFB" w:rsidRPr="005D1B90">
        <w:rPr>
          <w:rFonts w:ascii="Times New Roman" w:hAnsi="Times New Roman" w:cs="Times New Roman"/>
          <w:sz w:val="24"/>
          <w:szCs w:val="24"/>
        </w:rPr>
        <w:t>ic geography (s</w:t>
      </w:r>
      <w:r w:rsidR="00122B07" w:rsidRPr="005D1B90">
        <w:rPr>
          <w:rFonts w:ascii="Times New Roman" w:hAnsi="Times New Roman" w:cs="Times New Roman"/>
          <w:sz w:val="24"/>
          <w:szCs w:val="24"/>
        </w:rPr>
        <w:t>ee Jones and Ram</w:t>
      </w:r>
      <w:r w:rsidR="007B17F4">
        <w:rPr>
          <w:rFonts w:ascii="Times New Roman" w:hAnsi="Times New Roman" w:cs="Times New Roman"/>
          <w:sz w:val="24"/>
          <w:szCs w:val="24"/>
        </w:rPr>
        <w:t>,</w:t>
      </w:r>
      <w:r w:rsidR="00122B07" w:rsidRPr="005D1B90">
        <w:rPr>
          <w:rFonts w:ascii="Times New Roman" w:hAnsi="Times New Roman" w:cs="Times New Roman"/>
          <w:sz w:val="24"/>
          <w:szCs w:val="24"/>
        </w:rPr>
        <w:t xml:space="preserve"> 2007</w:t>
      </w:r>
      <w:r w:rsidR="00537ACF" w:rsidRPr="005D1B90">
        <w:rPr>
          <w:rFonts w:ascii="Times New Roman" w:hAnsi="Times New Roman" w:cs="Times New Roman"/>
          <w:sz w:val="24"/>
          <w:szCs w:val="24"/>
        </w:rPr>
        <w:t xml:space="preserve"> for review). Much of the ferment attached to contemporary discourses on migration tends to </w:t>
      </w:r>
      <w:r w:rsidR="00537ACF" w:rsidRPr="005D1B90">
        <w:rPr>
          <w:rFonts w:ascii="Times New Roman" w:hAnsi="Times New Roman" w:cs="Times New Roman"/>
          <w:sz w:val="24"/>
          <w:szCs w:val="24"/>
        </w:rPr>
        <w:lastRenderedPageBreak/>
        <w:t xml:space="preserve">focus on the causes and consequences of </w:t>
      </w:r>
      <w:r w:rsidR="00B73915" w:rsidRPr="005D1B90">
        <w:rPr>
          <w:rFonts w:ascii="Times New Roman" w:hAnsi="Times New Roman" w:cs="Times New Roman"/>
          <w:sz w:val="24"/>
          <w:szCs w:val="24"/>
        </w:rPr>
        <w:t>‘</w:t>
      </w:r>
      <w:r w:rsidR="00537ACF" w:rsidRPr="005D1B90">
        <w:rPr>
          <w:rFonts w:ascii="Times New Roman" w:hAnsi="Times New Roman" w:cs="Times New Roman"/>
          <w:sz w:val="24"/>
          <w:szCs w:val="24"/>
        </w:rPr>
        <w:t>superdiversity</w:t>
      </w:r>
      <w:r w:rsidR="00B73915" w:rsidRPr="005D1B90">
        <w:rPr>
          <w:rFonts w:ascii="Times New Roman" w:hAnsi="Times New Roman" w:cs="Times New Roman"/>
          <w:sz w:val="24"/>
          <w:szCs w:val="24"/>
        </w:rPr>
        <w:t>’</w:t>
      </w:r>
      <w:r w:rsidR="00537ACF" w:rsidRPr="005D1B90">
        <w:rPr>
          <w:rFonts w:ascii="Times New Roman" w:hAnsi="Times New Roman" w:cs="Times New Roman"/>
          <w:sz w:val="24"/>
          <w:szCs w:val="24"/>
        </w:rPr>
        <w:t xml:space="preserve"> </w:t>
      </w:r>
      <w:r w:rsidR="001428B7" w:rsidRPr="005D1B90">
        <w:rPr>
          <w:rFonts w:ascii="Times New Roman" w:hAnsi="Times New Roman" w:cs="Times New Roman"/>
          <w:sz w:val="24"/>
          <w:szCs w:val="24"/>
        </w:rPr>
        <w:t>(Vertovec</w:t>
      </w:r>
      <w:r w:rsidR="007B17F4">
        <w:rPr>
          <w:rFonts w:ascii="Times New Roman" w:hAnsi="Times New Roman" w:cs="Times New Roman"/>
          <w:sz w:val="24"/>
          <w:szCs w:val="24"/>
        </w:rPr>
        <w:t>,</w:t>
      </w:r>
      <w:r w:rsidR="001428B7" w:rsidRPr="005D1B90">
        <w:rPr>
          <w:rFonts w:ascii="Times New Roman" w:hAnsi="Times New Roman" w:cs="Times New Roman"/>
          <w:sz w:val="24"/>
          <w:szCs w:val="24"/>
        </w:rPr>
        <w:t xml:space="preserve"> 2007) </w:t>
      </w:r>
      <w:r w:rsidR="00537ACF" w:rsidRPr="005D1B90">
        <w:rPr>
          <w:rFonts w:ascii="Times New Roman" w:hAnsi="Times New Roman" w:cs="Times New Roman"/>
          <w:sz w:val="24"/>
          <w:szCs w:val="24"/>
        </w:rPr>
        <w:t>rather</w:t>
      </w:r>
      <w:r w:rsidR="00653E70">
        <w:rPr>
          <w:rFonts w:ascii="Times New Roman" w:hAnsi="Times New Roman" w:cs="Times New Roman"/>
          <w:sz w:val="24"/>
          <w:szCs w:val="24"/>
        </w:rPr>
        <w:t xml:space="preserve"> than</w:t>
      </w:r>
      <w:r w:rsidR="00537ACF" w:rsidRPr="005D1B90">
        <w:rPr>
          <w:rFonts w:ascii="Times New Roman" w:hAnsi="Times New Roman" w:cs="Times New Roman"/>
          <w:sz w:val="24"/>
          <w:szCs w:val="24"/>
        </w:rPr>
        <w:t xml:space="preserve"> the concrete experience of work. And when work is the focus of analysis, it tends to concern itself with migrants’ relationship with large firms and the labour market </w:t>
      </w:r>
      <w:r w:rsidR="00537ACF" w:rsidRPr="005D1B90">
        <w:rPr>
          <w:rFonts w:ascii="Times New Roman" w:hAnsi="Times New Roman" w:cs="Times New Roman"/>
          <w:i/>
          <w:sz w:val="24"/>
          <w:szCs w:val="24"/>
        </w:rPr>
        <w:t>per se</w:t>
      </w:r>
      <w:r w:rsidR="00537ACF" w:rsidRPr="005D1B90">
        <w:rPr>
          <w:rFonts w:ascii="Times New Roman" w:hAnsi="Times New Roman" w:cs="Times New Roman"/>
          <w:sz w:val="24"/>
          <w:szCs w:val="24"/>
        </w:rPr>
        <w:t xml:space="preserve"> rather than entrepre</w:t>
      </w:r>
      <w:r w:rsidR="00122B07" w:rsidRPr="005D1B90">
        <w:rPr>
          <w:rFonts w:ascii="Times New Roman" w:hAnsi="Times New Roman" w:cs="Times New Roman"/>
          <w:sz w:val="24"/>
          <w:szCs w:val="24"/>
        </w:rPr>
        <w:t>neurship (Waldinger and Lichter</w:t>
      </w:r>
      <w:r w:rsidR="007B17F4">
        <w:rPr>
          <w:rFonts w:ascii="Times New Roman" w:hAnsi="Times New Roman" w:cs="Times New Roman"/>
          <w:sz w:val="24"/>
          <w:szCs w:val="24"/>
        </w:rPr>
        <w:t>,</w:t>
      </w:r>
      <w:r w:rsidR="00537ACF" w:rsidRPr="005D1B90">
        <w:rPr>
          <w:rFonts w:ascii="Times New Roman" w:hAnsi="Times New Roman" w:cs="Times New Roman"/>
          <w:sz w:val="24"/>
          <w:szCs w:val="24"/>
        </w:rPr>
        <w:t xml:space="preserve"> 2003).</w:t>
      </w:r>
    </w:p>
    <w:p w14:paraId="1F6EFC1B" w14:textId="53832967" w:rsidR="00FF2978" w:rsidRDefault="00A14068"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This paper offers some reflections on developments in the research and practice of migrant entrep</w:t>
      </w:r>
      <w:r w:rsidR="00B678AD" w:rsidRPr="005D1B90">
        <w:rPr>
          <w:rFonts w:ascii="Times New Roman" w:hAnsi="Times New Roman" w:cs="Times New Roman"/>
          <w:sz w:val="24"/>
          <w:szCs w:val="24"/>
        </w:rPr>
        <w:t>r</w:t>
      </w:r>
      <w:r w:rsidRPr="005D1B90">
        <w:rPr>
          <w:rFonts w:ascii="Times New Roman" w:hAnsi="Times New Roman" w:cs="Times New Roman"/>
          <w:sz w:val="24"/>
          <w:szCs w:val="24"/>
        </w:rPr>
        <w:t>eneurship</w:t>
      </w:r>
      <w:r w:rsidR="00B678AD" w:rsidRPr="005D1B90">
        <w:rPr>
          <w:rFonts w:ascii="Times New Roman" w:hAnsi="Times New Roman" w:cs="Times New Roman"/>
          <w:sz w:val="24"/>
          <w:szCs w:val="24"/>
        </w:rPr>
        <w:t xml:space="preserve">. It is far from exhaustive, since our aim is simply to identify pertinent themes that we have divined from engaging with academic debates and </w:t>
      </w:r>
      <w:r w:rsidR="006B174D" w:rsidRPr="005D1B90">
        <w:rPr>
          <w:rFonts w:ascii="Times New Roman" w:hAnsi="Times New Roman" w:cs="Times New Roman"/>
          <w:sz w:val="24"/>
          <w:szCs w:val="24"/>
        </w:rPr>
        <w:t xml:space="preserve">practical </w:t>
      </w:r>
      <w:r w:rsidR="00B678AD" w:rsidRPr="005D1B90">
        <w:rPr>
          <w:rFonts w:ascii="Times New Roman" w:hAnsi="Times New Roman" w:cs="Times New Roman"/>
          <w:sz w:val="24"/>
          <w:szCs w:val="24"/>
        </w:rPr>
        <w:t xml:space="preserve">initiatives designed to make a difference to the world of the migrant entrepreneur. We </w:t>
      </w:r>
      <w:r w:rsidR="00BC0916" w:rsidRPr="005D1B90">
        <w:rPr>
          <w:rFonts w:ascii="Times New Roman" w:hAnsi="Times New Roman" w:cs="Times New Roman"/>
          <w:sz w:val="24"/>
          <w:szCs w:val="24"/>
        </w:rPr>
        <w:t>examine</w:t>
      </w:r>
      <w:r w:rsidR="00B678AD" w:rsidRPr="005D1B90">
        <w:rPr>
          <w:rFonts w:ascii="Times New Roman" w:hAnsi="Times New Roman" w:cs="Times New Roman"/>
          <w:sz w:val="24"/>
          <w:szCs w:val="24"/>
        </w:rPr>
        <w:t xml:space="preserve"> the powerful contribution that the perspective of ‘mixed embeddedness’ (ME</w:t>
      </w:r>
      <w:r w:rsidR="00E74B5E">
        <w:rPr>
          <w:rFonts w:ascii="Times New Roman" w:hAnsi="Times New Roman" w:cs="Times New Roman"/>
          <w:sz w:val="24"/>
          <w:szCs w:val="24"/>
        </w:rPr>
        <w:t>) (</w:t>
      </w:r>
      <w:r w:rsidR="00BC0916" w:rsidRPr="005D1B90">
        <w:rPr>
          <w:rFonts w:ascii="Times New Roman" w:hAnsi="Times New Roman" w:cs="Times New Roman"/>
          <w:sz w:val="24"/>
          <w:szCs w:val="24"/>
        </w:rPr>
        <w:t>Kloosterman</w:t>
      </w:r>
      <w:r w:rsidR="00E74B5E">
        <w:rPr>
          <w:rFonts w:ascii="Times New Roman" w:hAnsi="Times New Roman" w:cs="Times New Roman"/>
          <w:sz w:val="24"/>
          <w:szCs w:val="24"/>
        </w:rPr>
        <w:t>,</w:t>
      </w:r>
      <w:r w:rsidR="00BC0916" w:rsidRPr="005D1B90">
        <w:rPr>
          <w:rFonts w:ascii="Times New Roman" w:hAnsi="Times New Roman" w:cs="Times New Roman"/>
          <w:sz w:val="24"/>
          <w:szCs w:val="24"/>
        </w:rPr>
        <w:t xml:space="preserve"> 2010</w:t>
      </w:r>
      <w:r w:rsidR="00B678AD" w:rsidRPr="005D1B90">
        <w:rPr>
          <w:rFonts w:ascii="Times New Roman" w:hAnsi="Times New Roman" w:cs="Times New Roman"/>
          <w:sz w:val="24"/>
          <w:szCs w:val="24"/>
        </w:rPr>
        <w:t>)</w:t>
      </w:r>
      <w:r w:rsidR="006B174D" w:rsidRPr="005D1B90">
        <w:rPr>
          <w:rFonts w:ascii="Times New Roman" w:hAnsi="Times New Roman" w:cs="Times New Roman"/>
          <w:sz w:val="24"/>
          <w:szCs w:val="24"/>
        </w:rPr>
        <w:t xml:space="preserve"> has made</w:t>
      </w:r>
      <w:r w:rsidR="00B678AD" w:rsidRPr="005D1B90">
        <w:rPr>
          <w:rFonts w:ascii="Times New Roman" w:hAnsi="Times New Roman" w:cs="Times New Roman"/>
          <w:sz w:val="24"/>
          <w:szCs w:val="24"/>
        </w:rPr>
        <w:t xml:space="preserve"> </w:t>
      </w:r>
      <w:r w:rsidR="0063205E">
        <w:rPr>
          <w:rFonts w:ascii="Times New Roman" w:hAnsi="Times New Roman" w:cs="Times New Roman"/>
          <w:sz w:val="24"/>
          <w:szCs w:val="24"/>
        </w:rPr>
        <w:t>to the field</w:t>
      </w:r>
      <w:r w:rsidR="00B678AD" w:rsidRPr="005D1B90">
        <w:rPr>
          <w:rFonts w:ascii="Times New Roman" w:hAnsi="Times New Roman" w:cs="Times New Roman"/>
          <w:sz w:val="24"/>
          <w:szCs w:val="24"/>
        </w:rPr>
        <w:t xml:space="preserve">. The focus on ME is well founded given its eager reception amongst European scholars keen to find frameworks that </w:t>
      </w:r>
      <w:r w:rsidR="00876E2E" w:rsidRPr="005D1B90">
        <w:rPr>
          <w:rFonts w:ascii="Times New Roman" w:hAnsi="Times New Roman" w:cs="Times New Roman"/>
          <w:sz w:val="24"/>
          <w:szCs w:val="24"/>
        </w:rPr>
        <w:t>go</w:t>
      </w:r>
      <w:r w:rsidR="00B678AD" w:rsidRPr="005D1B90">
        <w:rPr>
          <w:rFonts w:ascii="Times New Roman" w:hAnsi="Times New Roman" w:cs="Times New Roman"/>
          <w:sz w:val="24"/>
          <w:szCs w:val="24"/>
        </w:rPr>
        <w:t xml:space="preserve"> beyond US-dominated models predicated on the so-called ‘ethnic resources’ of migrant entrepreneurs</w:t>
      </w:r>
      <w:r w:rsidR="00876E2E" w:rsidRPr="005D1B90">
        <w:rPr>
          <w:rFonts w:ascii="Times New Roman" w:hAnsi="Times New Roman" w:cs="Times New Roman"/>
          <w:sz w:val="24"/>
          <w:szCs w:val="24"/>
        </w:rPr>
        <w:t xml:space="preserve"> (Jones and Ram</w:t>
      </w:r>
      <w:r w:rsidR="00E74B5E">
        <w:rPr>
          <w:rFonts w:ascii="Times New Roman" w:hAnsi="Times New Roman" w:cs="Times New Roman"/>
          <w:sz w:val="24"/>
          <w:szCs w:val="24"/>
        </w:rPr>
        <w:t>,</w:t>
      </w:r>
      <w:r w:rsidR="00876E2E" w:rsidRPr="005D1B90">
        <w:rPr>
          <w:rFonts w:ascii="Times New Roman" w:hAnsi="Times New Roman" w:cs="Times New Roman"/>
          <w:sz w:val="24"/>
          <w:szCs w:val="24"/>
        </w:rPr>
        <w:t xml:space="preserve"> 2007; Jones </w:t>
      </w:r>
      <w:r w:rsidR="00876E2E" w:rsidRPr="0063205E">
        <w:rPr>
          <w:rFonts w:ascii="Times New Roman" w:hAnsi="Times New Roman" w:cs="Times New Roman"/>
          <w:i/>
          <w:sz w:val="24"/>
          <w:szCs w:val="24"/>
        </w:rPr>
        <w:t>et al</w:t>
      </w:r>
      <w:r w:rsidR="00122B07" w:rsidRPr="0063205E">
        <w:rPr>
          <w:rFonts w:ascii="Times New Roman" w:hAnsi="Times New Roman" w:cs="Times New Roman"/>
          <w:i/>
          <w:sz w:val="24"/>
          <w:szCs w:val="24"/>
        </w:rPr>
        <w:t>.</w:t>
      </w:r>
      <w:r w:rsidR="00E74B5E" w:rsidRPr="00E74B5E">
        <w:rPr>
          <w:rFonts w:ascii="Times New Roman" w:hAnsi="Times New Roman" w:cs="Times New Roman"/>
          <w:sz w:val="24"/>
          <w:szCs w:val="24"/>
        </w:rPr>
        <w:t>,</w:t>
      </w:r>
      <w:r w:rsidR="00876E2E" w:rsidRPr="005D1B90">
        <w:rPr>
          <w:rFonts w:ascii="Times New Roman" w:hAnsi="Times New Roman" w:cs="Times New Roman"/>
          <w:sz w:val="24"/>
          <w:szCs w:val="24"/>
        </w:rPr>
        <w:t xml:space="preserve"> 2014). The melding together of the migrant entrepreneur’s </w:t>
      </w:r>
      <w:r w:rsidR="00876E2E" w:rsidRPr="005D1B90">
        <w:rPr>
          <w:rFonts w:ascii="Times New Roman" w:hAnsi="Times New Roman" w:cs="Times New Roman"/>
          <w:i/>
          <w:sz w:val="24"/>
          <w:szCs w:val="24"/>
        </w:rPr>
        <w:t>economic</w:t>
      </w:r>
      <w:r w:rsidR="00876E2E" w:rsidRPr="005D1B90">
        <w:rPr>
          <w:rFonts w:ascii="Times New Roman" w:hAnsi="Times New Roman" w:cs="Times New Roman"/>
          <w:sz w:val="24"/>
          <w:szCs w:val="24"/>
        </w:rPr>
        <w:t xml:space="preserve"> and social relationships - the </w:t>
      </w:r>
      <w:r w:rsidR="00876E2E" w:rsidRPr="005D1B90">
        <w:rPr>
          <w:rFonts w:ascii="Times New Roman" w:hAnsi="Times New Roman" w:cs="Times New Roman"/>
          <w:i/>
          <w:sz w:val="24"/>
          <w:szCs w:val="24"/>
        </w:rPr>
        <w:t>sine qua non</w:t>
      </w:r>
      <w:r w:rsidR="00876E2E" w:rsidRPr="005D1B90">
        <w:rPr>
          <w:rFonts w:ascii="Times New Roman" w:hAnsi="Times New Roman" w:cs="Times New Roman"/>
          <w:sz w:val="24"/>
          <w:szCs w:val="24"/>
        </w:rPr>
        <w:t xml:space="preserve"> of ME – has encouraged more contextualised and balanced accounts of ethnic minority entrepreneurship</w:t>
      </w:r>
      <w:r w:rsidR="006B174D" w:rsidRPr="005D1B90">
        <w:rPr>
          <w:rFonts w:ascii="Times New Roman" w:hAnsi="Times New Roman" w:cs="Times New Roman"/>
          <w:sz w:val="24"/>
          <w:szCs w:val="24"/>
        </w:rPr>
        <w:t>,</w:t>
      </w:r>
      <w:r w:rsidR="00876E2E" w:rsidRPr="005D1B90">
        <w:rPr>
          <w:rFonts w:ascii="Times New Roman" w:hAnsi="Times New Roman" w:cs="Times New Roman"/>
          <w:sz w:val="24"/>
          <w:szCs w:val="24"/>
        </w:rPr>
        <w:t xml:space="preserve"> although scope remains to push this trend further. </w:t>
      </w:r>
      <w:r w:rsidR="006B174D" w:rsidRPr="005D1B90">
        <w:rPr>
          <w:rFonts w:ascii="Times New Roman" w:hAnsi="Times New Roman" w:cs="Times New Roman"/>
          <w:sz w:val="24"/>
          <w:szCs w:val="24"/>
        </w:rPr>
        <w:t xml:space="preserve">We </w:t>
      </w:r>
      <w:r w:rsidR="0063205E">
        <w:rPr>
          <w:rFonts w:ascii="Times New Roman" w:hAnsi="Times New Roman" w:cs="Times New Roman"/>
          <w:sz w:val="24"/>
          <w:szCs w:val="24"/>
        </w:rPr>
        <w:t xml:space="preserve">also </w:t>
      </w:r>
      <w:r w:rsidR="006B174D" w:rsidRPr="005D1B90">
        <w:rPr>
          <w:rFonts w:ascii="Times New Roman" w:hAnsi="Times New Roman" w:cs="Times New Roman"/>
          <w:sz w:val="24"/>
          <w:szCs w:val="24"/>
        </w:rPr>
        <w:t>essay some brief remark</w:t>
      </w:r>
      <w:r w:rsidR="00381AAB" w:rsidRPr="005D1B90">
        <w:rPr>
          <w:rFonts w:ascii="Times New Roman" w:hAnsi="Times New Roman" w:cs="Times New Roman"/>
          <w:sz w:val="24"/>
          <w:szCs w:val="24"/>
        </w:rPr>
        <w:t>s</w:t>
      </w:r>
      <w:r w:rsidR="006B174D" w:rsidRPr="005D1B90">
        <w:rPr>
          <w:rFonts w:ascii="Times New Roman" w:hAnsi="Times New Roman" w:cs="Times New Roman"/>
          <w:sz w:val="24"/>
          <w:szCs w:val="24"/>
        </w:rPr>
        <w:t xml:space="preserve"> on the world of practice </w:t>
      </w:r>
      <w:r w:rsidR="00381AAB" w:rsidRPr="005D1B90">
        <w:rPr>
          <w:rFonts w:ascii="Times New Roman" w:hAnsi="Times New Roman" w:cs="Times New Roman"/>
          <w:sz w:val="24"/>
          <w:szCs w:val="24"/>
        </w:rPr>
        <w:t>b</w:t>
      </w:r>
      <w:r w:rsidR="006B174D" w:rsidRPr="005D1B90">
        <w:rPr>
          <w:rFonts w:ascii="Times New Roman" w:hAnsi="Times New Roman" w:cs="Times New Roman"/>
          <w:sz w:val="24"/>
          <w:szCs w:val="24"/>
        </w:rPr>
        <w:t>ecause initiatives to support migrant entrepreneurs are increasingly common in Europe</w:t>
      </w:r>
      <w:r w:rsidR="00381AAB" w:rsidRPr="005D1B90">
        <w:rPr>
          <w:rFonts w:ascii="Times New Roman" w:hAnsi="Times New Roman" w:cs="Times New Roman"/>
          <w:sz w:val="24"/>
          <w:szCs w:val="24"/>
        </w:rPr>
        <w:t xml:space="preserve"> (Rath and Swagerman, 20</w:t>
      </w:r>
      <w:r w:rsidR="002B16BF">
        <w:rPr>
          <w:rFonts w:ascii="Times New Roman" w:hAnsi="Times New Roman" w:cs="Times New Roman"/>
          <w:sz w:val="24"/>
          <w:szCs w:val="24"/>
        </w:rPr>
        <w:t>16</w:t>
      </w:r>
      <w:r w:rsidR="00381AAB" w:rsidRPr="005D1B90">
        <w:rPr>
          <w:rFonts w:ascii="Times New Roman" w:hAnsi="Times New Roman" w:cs="Times New Roman"/>
          <w:sz w:val="24"/>
          <w:szCs w:val="24"/>
        </w:rPr>
        <w:t>)</w:t>
      </w:r>
      <w:r w:rsidR="006B174D" w:rsidRPr="005D1B90">
        <w:rPr>
          <w:rFonts w:ascii="Times New Roman" w:hAnsi="Times New Roman" w:cs="Times New Roman"/>
          <w:sz w:val="24"/>
          <w:szCs w:val="24"/>
        </w:rPr>
        <w:t xml:space="preserve">, </w:t>
      </w:r>
      <w:r w:rsidR="00B93D45" w:rsidRPr="005D1B90">
        <w:rPr>
          <w:rFonts w:ascii="Times New Roman" w:hAnsi="Times New Roman" w:cs="Times New Roman"/>
          <w:sz w:val="24"/>
          <w:szCs w:val="24"/>
        </w:rPr>
        <w:t>with</w:t>
      </w:r>
      <w:r w:rsidR="006B174D" w:rsidRPr="005D1B90">
        <w:rPr>
          <w:rFonts w:ascii="Times New Roman" w:hAnsi="Times New Roman" w:cs="Times New Roman"/>
          <w:sz w:val="24"/>
          <w:szCs w:val="24"/>
        </w:rPr>
        <w:t xml:space="preserve"> </w:t>
      </w:r>
      <w:r w:rsidR="00B93D45" w:rsidRPr="005D1B90">
        <w:rPr>
          <w:rFonts w:ascii="Times New Roman" w:hAnsi="Times New Roman" w:cs="Times New Roman"/>
          <w:sz w:val="24"/>
          <w:szCs w:val="24"/>
        </w:rPr>
        <w:t>the UK particularly active in proffering measures to inveigle ethnic minorities into self-employment (</w:t>
      </w:r>
      <w:r w:rsidR="00B93D45" w:rsidRPr="00007756">
        <w:rPr>
          <w:rFonts w:ascii="Times New Roman" w:hAnsi="Times New Roman" w:cs="Times New Roman"/>
          <w:sz w:val="24"/>
          <w:szCs w:val="24"/>
        </w:rPr>
        <w:t>Ram and Jones, 2008). One should also note the current agitation amongst some entrepreneurship</w:t>
      </w:r>
      <w:r w:rsidR="00B93D45" w:rsidRPr="005D1B90">
        <w:rPr>
          <w:rFonts w:ascii="Times New Roman" w:hAnsi="Times New Roman" w:cs="Times New Roman"/>
          <w:sz w:val="24"/>
          <w:szCs w:val="24"/>
        </w:rPr>
        <w:t xml:space="preserve"> scholars</w:t>
      </w:r>
      <w:r w:rsidR="006B174D" w:rsidRPr="005D1B90">
        <w:rPr>
          <w:rFonts w:ascii="Times New Roman" w:hAnsi="Times New Roman" w:cs="Times New Roman"/>
          <w:sz w:val="24"/>
          <w:szCs w:val="24"/>
        </w:rPr>
        <w:t xml:space="preserve"> in favour research that is meaningful </w:t>
      </w:r>
      <w:r w:rsidR="00381AAB" w:rsidRPr="005D1B90">
        <w:rPr>
          <w:rFonts w:ascii="Times New Roman" w:hAnsi="Times New Roman" w:cs="Times New Roman"/>
          <w:sz w:val="24"/>
          <w:szCs w:val="24"/>
        </w:rPr>
        <w:t>beyond the narrow confines of academe (</w:t>
      </w:r>
      <w:r w:rsidR="002B16BF">
        <w:rPr>
          <w:rFonts w:ascii="Times New Roman" w:hAnsi="Times New Roman" w:cs="Times New Roman"/>
          <w:sz w:val="24"/>
          <w:szCs w:val="24"/>
        </w:rPr>
        <w:t>Frank and Landstrom, 2016</w:t>
      </w:r>
      <w:r w:rsidR="00381AAB" w:rsidRPr="005D1B90">
        <w:rPr>
          <w:rFonts w:ascii="Times New Roman" w:hAnsi="Times New Roman" w:cs="Times New Roman"/>
          <w:sz w:val="24"/>
          <w:szCs w:val="24"/>
        </w:rPr>
        <w:t>)</w:t>
      </w:r>
      <w:r w:rsidR="00B93D45" w:rsidRPr="005D1B90">
        <w:rPr>
          <w:rFonts w:ascii="Times New Roman" w:hAnsi="Times New Roman" w:cs="Times New Roman"/>
          <w:sz w:val="24"/>
          <w:szCs w:val="24"/>
        </w:rPr>
        <w:t>.</w:t>
      </w:r>
      <w:r w:rsidR="00BC0916" w:rsidRPr="005D1B90">
        <w:rPr>
          <w:rFonts w:ascii="Times New Roman" w:hAnsi="Times New Roman" w:cs="Times New Roman"/>
          <w:sz w:val="24"/>
          <w:szCs w:val="24"/>
        </w:rPr>
        <w:t xml:space="preserve"> Engaging with non-academic stakeholders and minority entrepreneurs </w:t>
      </w:r>
      <w:r w:rsidR="0063205E">
        <w:rPr>
          <w:rFonts w:ascii="Times New Roman" w:hAnsi="Times New Roman" w:cs="Times New Roman"/>
          <w:sz w:val="24"/>
          <w:szCs w:val="24"/>
        </w:rPr>
        <w:t>draws attention</w:t>
      </w:r>
      <w:r w:rsidR="00BC0916" w:rsidRPr="005D1B90">
        <w:rPr>
          <w:rFonts w:ascii="Times New Roman" w:hAnsi="Times New Roman" w:cs="Times New Roman"/>
          <w:sz w:val="24"/>
          <w:szCs w:val="24"/>
        </w:rPr>
        <w:t xml:space="preserve"> </w:t>
      </w:r>
      <w:r w:rsidR="007B20B4">
        <w:rPr>
          <w:rFonts w:ascii="Times New Roman" w:hAnsi="Times New Roman" w:cs="Times New Roman"/>
          <w:sz w:val="24"/>
          <w:szCs w:val="24"/>
        </w:rPr>
        <w:t xml:space="preserve">to </w:t>
      </w:r>
      <w:r w:rsidR="00BC0916" w:rsidRPr="005D1B90">
        <w:rPr>
          <w:rFonts w:ascii="Times New Roman" w:hAnsi="Times New Roman" w:cs="Times New Roman"/>
          <w:sz w:val="24"/>
          <w:szCs w:val="24"/>
        </w:rPr>
        <w:t xml:space="preserve">wider </w:t>
      </w:r>
      <w:r w:rsidR="0063205E">
        <w:rPr>
          <w:rFonts w:ascii="Times New Roman" w:hAnsi="Times New Roman" w:cs="Times New Roman"/>
          <w:sz w:val="24"/>
          <w:szCs w:val="24"/>
        </w:rPr>
        <w:t xml:space="preserve">societal </w:t>
      </w:r>
      <w:r w:rsidR="00BC0916" w:rsidRPr="005D1B90">
        <w:rPr>
          <w:rFonts w:ascii="Times New Roman" w:hAnsi="Times New Roman" w:cs="Times New Roman"/>
          <w:sz w:val="24"/>
          <w:szCs w:val="24"/>
        </w:rPr>
        <w:t>inequalities</w:t>
      </w:r>
      <w:r w:rsidR="0063205E">
        <w:rPr>
          <w:rFonts w:ascii="Times New Roman" w:hAnsi="Times New Roman" w:cs="Times New Roman"/>
          <w:sz w:val="24"/>
          <w:szCs w:val="24"/>
        </w:rPr>
        <w:t xml:space="preserve">, and </w:t>
      </w:r>
      <w:r w:rsidR="00BC0916" w:rsidRPr="005D1B90">
        <w:rPr>
          <w:rFonts w:ascii="Times New Roman" w:hAnsi="Times New Roman" w:cs="Times New Roman"/>
          <w:sz w:val="24"/>
          <w:szCs w:val="24"/>
        </w:rPr>
        <w:t xml:space="preserve">offers an opportunity </w:t>
      </w:r>
      <w:r w:rsidR="0063205E">
        <w:rPr>
          <w:rFonts w:ascii="Times New Roman" w:hAnsi="Times New Roman" w:cs="Times New Roman"/>
          <w:sz w:val="24"/>
          <w:szCs w:val="24"/>
        </w:rPr>
        <w:t xml:space="preserve">for researchers </w:t>
      </w:r>
      <w:r w:rsidR="00BC0916" w:rsidRPr="005D1B90">
        <w:rPr>
          <w:rFonts w:ascii="Times New Roman" w:hAnsi="Times New Roman" w:cs="Times New Roman"/>
          <w:sz w:val="24"/>
          <w:szCs w:val="24"/>
        </w:rPr>
        <w:t>to pursue ‘scholarship of social consequence’ (</w:t>
      </w:r>
      <w:r w:rsidR="00DF0654" w:rsidRPr="005D1B90">
        <w:rPr>
          <w:rFonts w:ascii="Times New Roman" w:hAnsi="Times New Roman" w:cs="Times New Roman"/>
          <w:sz w:val="24"/>
          <w:szCs w:val="24"/>
        </w:rPr>
        <w:t xml:space="preserve">Ozbilgin, 2010; see also </w:t>
      </w:r>
      <w:r w:rsidR="00DF0654" w:rsidRPr="00007756">
        <w:rPr>
          <w:rFonts w:ascii="Times New Roman" w:hAnsi="Times New Roman" w:cs="Times New Roman"/>
          <w:sz w:val="24"/>
          <w:szCs w:val="24"/>
        </w:rPr>
        <w:t xml:space="preserve">Ram </w:t>
      </w:r>
      <w:r w:rsidR="00DF0654" w:rsidRPr="00007756">
        <w:rPr>
          <w:rFonts w:ascii="Times New Roman" w:hAnsi="Times New Roman" w:cs="Times New Roman"/>
          <w:i/>
          <w:sz w:val="24"/>
          <w:szCs w:val="24"/>
        </w:rPr>
        <w:t>et al.,</w:t>
      </w:r>
      <w:r w:rsidR="00DF0654" w:rsidRPr="00007756">
        <w:rPr>
          <w:rFonts w:ascii="Times New Roman" w:hAnsi="Times New Roman" w:cs="Times New Roman"/>
          <w:sz w:val="24"/>
          <w:szCs w:val="24"/>
        </w:rPr>
        <w:t xml:space="preserve"> 2015)</w:t>
      </w:r>
      <w:r w:rsidR="00FF2978" w:rsidRPr="00007756">
        <w:rPr>
          <w:rFonts w:ascii="Times New Roman" w:hAnsi="Times New Roman" w:cs="Times New Roman"/>
          <w:sz w:val="24"/>
          <w:szCs w:val="24"/>
        </w:rPr>
        <w:t>.</w:t>
      </w:r>
    </w:p>
    <w:p w14:paraId="36A38033" w14:textId="77777777" w:rsidR="000E07DF" w:rsidRDefault="000E07DF" w:rsidP="007126F3">
      <w:pPr>
        <w:spacing w:line="360" w:lineRule="auto"/>
        <w:jc w:val="both"/>
        <w:rPr>
          <w:rFonts w:ascii="Times New Roman" w:hAnsi="Times New Roman" w:cs="Times New Roman"/>
          <w:sz w:val="24"/>
          <w:szCs w:val="24"/>
        </w:rPr>
      </w:pPr>
    </w:p>
    <w:p w14:paraId="314BFD5A" w14:textId="0332F5CB" w:rsidR="00AD704B" w:rsidRPr="005D1B90" w:rsidRDefault="00AD704B" w:rsidP="007126F3">
      <w:pPr>
        <w:spacing w:line="360" w:lineRule="auto"/>
        <w:jc w:val="both"/>
        <w:rPr>
          <w:rFonts w:ascii="Times New Roman" w:hAnsi="Times New Roman" w:cs="Times New Roman"/>
          <w:sz w:val="24"/>
          <w:szCs w:val="24"/>
        </w:rPr>
      </w:pPr>
      <w:r w:rsidRPr="005D1B90">
        <w:rPr>
          <w:rFonts w:ascii="Times New Roman" w:hAnsi="Times New Roman" w:cs="Times New Roman"/>
          <w:sz w:val="24"/>
          <w:szCs w:val="24"/>
        </w:rPr>
        <w:t>Before proceeding any further, it is necessary to attempt a definition of migrant entrepreneur</w:t>
      </w:r>
      <w:r w:rsidR="00DF0654" w:rsidRPr="005D1B90">
        <w:rPr>
          <w:rFonts w:ascii="Times New Roman" w:hAnsi="Times New Roman" w:cs="Times New Roman"/>
          <w:sz w:val="24"/>
          <w:szCs w:val="24"/>
        </w:rPr>
        <w:t>s</w:t>
      </w:r>
      <w:r w:rsidRPr="005D1B90">
        <w:rPr>
          <w:rFonts w:ascii="Times New Roman" w:hAnsi="Times New Roman" w:cs="Times New Roman"/>
          <w:sz w:val="24"/>
          <w:szCs w:val="24"/>
        </w:rPr>
        <w:t xml:space="preserve"> and indeed the proliferating array of </w:t>
      </w:r>
      <w:r w:rsidR="00342E72" w:rsidRPr="005D1B90">
        <w:rPr>
          <w:rFonts w:ascii="Times New Roman" w:hAnsi="Times New Roman" w:cs="Times New Roman"/>
          <w:sz w:val="24"/>
          <w:szCs w:val="24"/>
        </w:rPr>
        <w:t>categorie</w:t>
      </w:r>
      <w:r w:rsidRPr="005D1B90">
        <w:rPr>
          <w:rFonts w:ascii="Times New Roman" w:hAnsi="Times New Roman" w:cs="Times New Roman"/>
          <w:sz w:val="24"/>
          <w:szCs w:val="24"/>
        </w:rPr>
        <w:t xml:space="preserve">s used by scholars who alight on the topic. The task is a challenging one, and we remark later on some of the </w:t>
      </w:r>
      <w:r w:rsidR="00342E72" w:rsidRPr="005D1B90">
        <w:rPr>
          <w:rFonts w:ascii="Times New Roman" w:hAnsi="Times New Roman" w:cs="Times New Roman"/>
          <w:sz w:val="24"/>
          <w:szCs w:val="24"/>
        </w:rPr>
        <w:t>difficult</w:t>
      </w:r>
      <w:r w:rsidR="00DF0654" w:rsidRPr="005D1B90">
        <w:rPr>
          <w:rFonts w:ascii="Times New Roman" w:hAnsi="Times New Roman" w:cs="Times New Roman"/>
          <w:sz w:val="24"/>
          <w:szCs w:val="24"/>
        </w:rPr>
        <w:t xml:space="preserve">ies </w:t>
      </w:r>
      <w:r w:rsidRPr="005D1B90">
        <w:rPr>
          <w:rFonts w:ascii="Times New Roman" w:hAnsi="Times New Roman" w:cs="Times New Roman"/>
          <w:sz w:val="24"/>
          <w:szCs w:val="24"/>
        </w:rPr>
        <w:t xml:space="preserve">of using terms that recognise difference without descending into crude essentialism (See Ram </w:t>
      </w:r>
      <w:r w:rsidRPr="000E07DF">
        <w:rPr>
          <w:rFonts w:ascii="Times New Roman" w:hAnsi="Times New Roman" w:cs="Times New Roman"/>
          <w:i/>
          <w:sz w:val="24"/>
          <w:szCs w:val="24"/>
        </w:rPr>
        <w:t>et al</w:t>
      </w:r>
      <w:r w:rsidR="00122B07" w:rsidRPr="000E07DF">
        <w:rPr>
          <w:rFonts w:ascii="Times New Roman" w:hAnsi="Times New Roman" w:cs="Times New Roman"/>
          <w:i/>
          <w:sz w:val="24"/>
          <w:szCs w:val="24"/>
        </w:rPr>
        <w:t>.</w:t>
      </w:r>
      <w:r w:rsidR="00537082">
        <w:rPr>
          <w:rFonts w:ascii="Times New Roman" w:hAnsi="Times New Roman" w:cs="Times New Roman"/>
          <w:sz w:val="24"/>
          <w:szCs w:val="24"/>
        </w:rPr>
        <w:t>,</w:t>
      </w:r>
      <w:r w:rsidRPr="00537082">
        <w:rPr>
          <w:rFonts w:ascii="Times New Roman" w:hAnsi="Times New Roman" w:cs="Times New Roman"/>
          <w:sz w:val="24"/>
          <w:szCs w:val="24"/>
        </w:rPr>
        <w:t xml:space="preserve"> </w:t>
      </w:r>
      <w:r w:rsidRPr="005D1B90">
        <w:rPr>
          <w:rFonts w:ascii="Times New Roman" w:hAnsi="Times New Roman" w:cs="Times New Roman"/>
          <w:sz w:val="24"/>
          <w:szCs w:val="24"/>
        </w:rPr>
        <w:t xml:space="preserve">2006 for critical discussion). For present purposes, we use the </w:t>
      </w:r>
      <w:r w:rsidR="00DF0654" w:rsidRPr="005D1B90">
        <w:rPr>
          <w:rFonts w:ascii="Times New Roman" w:hAnsi="Times New Roman" w:cs="Times New Roman"/>
          <w:sz w:val="24"/>
          <w:szCs w:val="24"/>
        </w:rPr>
        <w:t>definition</w:t>
      </w:r>
      <w:r w:rsidRPr="005D1B90">
        <w:rPr>
          <w:rFonts w:ascii="Times New Roman" w:hAnsi="Times New Roman" w:cs="Times New Roman"/>
          <w:sz w:val="24"/>
          <w:szCs w:val="24"/>
        </w:rPr>
        <w:t xml:space="preserve"> below, which is typical of the (implicit) approach of many studies:</w:t>
      </w:r>
    </w:p>
    <w:p w14:paraId="4B43242F" w14:textId="550C0F23" w:rsidR="00AD704B" w:rsidRPr="00C7201F" w:rsidRDefault="00472778" w:rsidP="007126F3">
      <w:pPr>
        <w:spacing w:line="360" w:lineRule="auto"/>
        <w:ind w:left="709"/>
        <w:jc w:val="both"/>
        <w:rPr>
          <w:rFonts w:ascii="Times New Roman" w:hAnsi="Times New Roman" w:cs="Times New Roman"/>
          <w:sz w:val="20"/>
          <w:szCs w:val="20"/>
        </w:rPr>
      </w:pPr>
      <w:r w:rsidRPr="005D1B90">
        <w:rPr>
          <w:rFonts w:ascii="Times New Roman" w:hAnsi="Times New Roman" w:cs="Times New Roman"/>
          <w:sz w:val="20"/>
          <w:szCs w:val="20"/>
        </w:rPr>
        <w:t>‘</w:t>
      </w:r>
      <w:r w:rsidR="00AD704B" w:rsidRPr="005D1B90">
        <w:rPr>
          <w:rFonts w:ascii="Times New Roman" w:hAnsi="Times New Roman" w:cs="Times New Roman"/>
          <w:sz w:val="20"/>
          <w:szCs w:val="20"/>
        </w:rPr>
        <w:t xml:space="preserve">Ethnic minority entrepreneurs have been understood to be immigrants in the countries concerned or children or grandchildren of immigrants. Immigrants are defined as persons who have been born </w:t>
      </w:r>
      <w:r w:rsidR="00AD704B" w:rsidRPr="005D1B90">
        <w:rPr>
          <w:rFonts w:ascii="Times New Roman" w:hAnsi="Times New Roman" w:cs="Times New Roman"/>
          <w:sz w:val="20"/>
          <w:szCs w:val="20"/>
        </w:rPr>
        <w:lastRenderedPageBreak/>
        <w:t xml:space="preserve">abroad. Irrespective of their nationality and irrespective of whether they are considered to be ethnic minorities in the countries concerned, immigrants also include the offspring of immigrants </w:t>
      </w:r>
      <w:r w:rsidRPr="005D1B90">
        <w:rPr>
          <w:rFonts w:ascii="Times New Roman" w:hAnsi="Times New Roman" w:cs="Times New Roman"/>
          <w:sz w:val="20"/>
          <w:szCs w:val="20"/>
        </w:rPr>
        <w:t>[</w:t>
      </w:r>
      <w:r w:rsidR="00F63A84" w:rsidRPr="005D1B90">
        <w:rPr>
          <w:rFonts w:ascii="Times New Roman" w:hAnsi="Times New Roman" w:cs="Times New Roman"/>
          <w:sz w:val="20"/>
          <w:szCs w:val="20"/>
        </w:rPr>
        <w:t>…</w:t>
      </w:r>
      <w:r w:rsidRPr="005D1B90">
        <w:rPr>
          <w:rFonts w:ascii="Times New Roman" w:hAnsi="Times New Roman" w:cs="Times New Roman"/>
          <w:sz w:val="20"/>
          <w:szCs w:val="20"/>
        </w:rPr>
        <w:t>]’</w:t>
      </w:r>
      <w:r w:rsidR="00F63A84" w:rsidRPr="005D1B90">
        <w:rPr>
          <w:rFonts w:ascii="Times New Roman" w:hAnsi="Times New Roman" w:cs="Times New Roman"/>
          <w:sz w:val="20"/>
          <w:szCs w:val="20"/>
        </w:rPr>
        <w:t xml:space="preserve"> </w:t>
      </w:r>
      <w:r w:rsidR="00F63A84" w:rsidRPr="00885FC0">
        <w:rPr>
          <w:rFonts w:ascii="Times New Roman" w:hAnsi="Times New Roman" w:cs="Times New Roman"/>
          <w:sz w:val="20"/>
          <w:szCs w:val="20"/>
        </w:rPr>
        <w:t>(Smallbone</w:t>
      </w:r>
      <w:r w:rsidR="00537082" w:rsidRPr="00885FC0">
        <w:rPr>
          <w:rFonts w:ascii="Times New Roman" w:hAnsi="Times New Roman" w:cs="Times New Roman"/>
          <w:sz w:val="20"/>
          <w:szCs w:val="20"/>
        </w:rPr>
        <w:t>,</w:t>
      </w:r>
      <w:r w:rsidR="00AD704B" w:rsidRPr="00885FC0">
        <w:rPr>
          <w:rFonts w:ascii="Times New Roman" w:hAnsi="Times New Roman" w:cs="Times New Roman"/>
          <w:sz w:val="20"/>
          <w:szCs w:val="20"/>
        </w:rPr>
        <w:t xml:space="preserve"> 2005:2)</w:t>
      </w:r>
    </w:p>
    <w:p w14:paraId="0D45F75B" w14:textId="23F7FCB9" w:rsidR="00E05023" w:rsidRDefault="00C60231" w:rsidP="007126F3">
      <w:pPr>
        <w:spacing w:before="120" w:after="0" w:line="360" w:lineRule="auto"/>
        <w:jc w:val="both"/>
        <w:rPr>
          <w:rFonts w:ascii="Times New Roman" w:hAnsi="Times New Roman" w:cs="Times New Roman"/>
          <w:sz w:val="24"/>
          <w:szCs w:val="24"/>
        </w:rPr>
      </w:pPr>
      <w:r w:rsidRPr="00C7201F">
        <w:rPr>
          <w:rFonts w:ascii="Times New Roman" w:hAnsi="Times New Roman" w:cs="Times New Roman"/>
          <w:sz w:val="24"/>
          <w:szCs w:val="24"/>
        </w:rPr>
        <w:t>Th</w:t>
      </w:r>
      <w:r w:rsidR="007B20B4">
        <w:rPr>
          <w:rFonts w:ascii="Times New Roman" w:hAnsi="Times New Roman" w:cs="Times New Roman"/>
          <w:sz w:val="24"/>
          <w:szCs w:val="24"/>
        </w:rPr>
        <w:t>e</w:t>
      </w:r>
      <w:r w:rsidRPr="00C7201F">
        <w:rPr>
          <w:rFonts w:ascii="Times New Roman" w:hAnsi="Times New Roman" w:cs="Times New Roman"/>
          <w:sz w:val="24"/>
          <w:szCs w:val="24"/>
        </w:rPr>
        <w:t xml:space="preserve"> </w:t>
      </w:r>
      <w:r w:rsidR="000E07DF">
        <w:rPr>
          <w:rFonts w:ascii="Times New Roman" w:hAnsi="Times New Roman" w:cs="Times New Roman"/>
          <w:sz w:val="24"/>
          <w:szCs w:val="24"/>
        </w:rPr>
        <w:t xml:space="preserve">paper is structured as follows. First, we start with </w:t>
      </w:r>
      <w:r w:rsidR="00DE7A81">
        <w:rPr>
          <w:rFonts w:ascii="Times New Roman" w:hAnsi="Times New Roman" w:cs="Times New Roman"/>
          <w:sz w:val="24"/>
          <w:szCs w:val="24"/>
        </w:rPr>
        <w:t xml:space="preserve">a </w:t>
      </w:r>
      <w:r w:rsidR="000E07DF">
        <w:rPr>
          <w:rFonts w:ascii="Times New Roman" w:hAnsi="Times New Roman" w:cs="Times New Roman"/>
          <w:sz w:val="24"/>
          <w:szCs w:val="24"/>
        </w:rPr>
        <w:t>sympathetic critique of ME, before identifying areas in which the strengths of the perspective can be built upon. These include:</w:t>
      </w:r>
      <w:r w:rsidR="00FF2978" w:rsidRPr="00C7201F">
        <w:rPr>
          <w:rFonts w:ascii="Times New Roman" w:hAnsi="Times New Roman" w:cs="Times New Roman"/>
          <w:sz w:val="24"/>
          <w:szCs w:val="24"/>
        </w:rPr>
        <w:t xml:space="preserve"> </w:t>
      </w:r>
      <w:r w:rsidR="0079564B" w:rsidRPr="00C7201F">
        <w:rPr>
          <w:rFonts w:ascii="Times New Roman" w:hAnsi="Times New Roman" w:cs="Times New Roman"/>
          <w:sz w:val="24"/>
          <w:szCs w:val="24"/>
        </w:rPr>
        <w:t xml:space="preserve">the impact of regulations; </w:t>
      </w:r>
      <w:r w:rsidR="000E07DF">
        <w:rPr>
          <w:rFonts w:ascii="Times New Roman" w:hAnsi="Times New Roman" w:cs="Times New Roman"/>
          <w:sz w:val="24"/>
          <w:szCs w:val="24"/>
        </w:rPr>
        <w:t>a stronger emphasis</w:t>
      </w:r>
      <w:r w:rsidR="0079564B" w:rsidRPr="00C7201F">
        <w:rPr>
          <w:rFonts w:ascii="Times New Roman" w:hAnsi="Times New Roman" w:cs="Times New Roman"/>
          <w:sz w:val="24"/>
          <w:szCs w:val="24"/>
        </w:rPr>
        <w:t xml:space="preserve"> on racism and its intersection with other axes of difference (gender and class in particular)</w:t>
      </w:r>
      <w:r w:rsidR="000E07DF">
        <w:rPr>
          <w:rFonts w:ascii="Times New Roman" w:hAnsi="Times New Roman" w:cs="Times New Roman"/>
          <w:sz w:val="24"/>
          <w:szCs w:val="24"/>
        </w:rPr>
        <w:t xml:space="preserve">; </w:t>
      </w:r>
      <w:r w:rsidR="0079564B" w:rsidRPr="00C7201F">
        <w:rPr>
          <w:rFonts w:ascii="Times New Roman" w:hAnsi="Times New Roman" w:cs="Times New Roman"/>
          <w:sz w:val="24"/>
          <w:szCs w:val="24"/>
        </w:rPr>
        <w:t xml:space="preserve">market </w:t>
      </w:r>
      <w:r w:rsidR="000E07DF">
        <w:rPr>
          <w:rFonts w:ascii="Times New Roman" w:hAnsi="Times New Roman" w:cs="Times New Roman"/>
          <w:sz w:val="24"/>
          <w:szCs w:val="24"/>
        </w:rPr>
        <w:t>ghettoization;</w:t>
      </w:r>
      <w:r w:rsidR="0079564B" w:rsidRPr="00C7201F">
        <w:rPr>
          <w:rFonts w:ascii="Times New Roman" w:hAnsi="Times New Roman" w:cs="Times New Roman"/>
          <w:sz w:val="24"/>
          <w:szCs w:val="24"/>
        </w:rPr>
        <w:t xml:space="preserve"> and </w:t>
      </w:r>
      <w:r w:rsidR="00C7201F" w:rsidRPr="00C7201F">
        <w:rPr>
          <w:rFonts w:ascii="Times New Roman" w:hAnsi="Times New Roman" w:cs="Times New Roman"/>
          <w:sz w:val="24"/>
          <w:szCs w:val="24"/>
        </w:rPr>
        <w:t xml:space="preserve">a historical perspective. We then </w:t>
      </w:r>
      <w:r w:rsidR="00DE7A81">
        <w:rPr>
          <w:rFonts w:ascii="Times New Roman" w:hAnsi="Times New Roman" w:cs="Times New Roman"/>
          <w:sz w:val="24"/>
          <w:szCs w:val="24"/>
        </w:rPr>
        <w:t>consider developments in the practitioner domain, not least because supporting migrant entrepreneurship is increasingly a feature of policy-oriented debates in a number of European countries</w:t>
      </w:r>
      <w:r w:rsidR="00C7201F" w:rsidRPr="00C7201F">
        <w:rPr>
          <w:rFonts w:ascii="Times New Roman" w:hAnsi="Times New Roman" w:cs="Times New Roman"/>
          <w:sz w:val="24"/>
          <w:szCs w:val="24"/>
        </w:rPr>
        <w:t>.</w:t>
      </w:r>
      <w:r w:rsidR="00C7201F">
        <w:rPr>
          <w:rFonts w:ascii="Times New Roman" w:hAnsi="Times New Roman" w:cs="Times New Roman"/>
          <w:sz w:val="24"/>
          <w:szCs w:val="24"/>
        </w:rPr>
        <w:t xml:space="preserve"> </w:t>
      </w:r>
    </w:p>
    <w:p w14:paraId="3B3A3951" w14:textId="77777777" w:rsidR="00176C1C" w:rsidRPr="005D1B90" w:rsidRDefault="00176C1C" w:rsidP="007126F3">
      <w:pPr>
        <w:spacing w:before="120" w:after="0" w:line="360" w:lineRule="auto"/>
        <w:jc w:val="both"/>
        <w:rPr>
          <w:rFonts w:ascii="Times New Roman" w:hAnsi="Times New Roman" w:cs="Times New Roman"/>
          <w:sz w:val="24"/>
          <w:szCs w:val="24"/>
        </w:rPr>
      </w:pPr>
    </w:p>
    <w:p w14:paraId="6D5B9A59" w14:textId="77777777" w:rsidR="00537ACF" w:rsidRPr="005D1B90" w:rsidRDefault="00537ACF" w:rsidP="007126F3">
      <w:pPr>
        <w:spacing w:before="120" w:after="0" w:line="360" w:lineRule="auto"/>
        <w:jc w:val="both"/>
        <w:rPr>
          <w:rFonts w:ascii="Times New Roman" w:hAnsi="Times New Roman" w:cs="Times New Roman"/>
          <w:b/>
          <w:sz w:val="24"/>
          <w:szCs w:val="24"/>
        </w:rPr>
      </w:pPr>
      <w:r w:rsidRPr="005D1B90">
        <w:rPr>
          <w:rFonts w:ascii="Times New Roman" w:hAnsi="Times New Roman" w:cs="Times New Roman"/>
          <w:b/>
          <w:sz w:val="24"/>
          <w:szCs w:val="24"/>
        </w:rPr>
        <w:t>Theoretical Shifts in Ethnic Minority Entrepreneurship Research</w:t>
      </w:r>
    </w:p>
    <w:p w14:paraId="6E3D2744" w14:textId="511C184D" w:rsidR="00537ACF" w:rsidRPr="005D1B90" w:rsidRDefault="00537ACF" w:rsidP="007126F3">
      <w:pPr>
        <w:spacing w:before="120" w:after="0" w:line="360" w:lineRule="auto"/>
        <w:jc w:val="both"/>
        <w:rPr>
          <w:rFonts w:ascii="Times New Roman" w:hAnsi="Times New Roman" w:cs="Times New Roman"/>
          <w:b/>
          <w:sz w:val="24"/>
          <w:szCs w:val="24"/>
        </w:rPr>
      </w:pPr>
      <w:r w:rsidRPr="005D1B90">
        <w:rPr>
          <w:rFonts w:ascii="Times New Roman" w:hAnsi="Times New Roman" w:cs="Times New Roman"/>
          <w:sz w:val="24"/>
          <w:szCs w:val="24"/>
        </w:rPr>
        <w:t xml:space="preserve">Perhaps the greatest single theoretical leap forward in this field occurred at the very close of the last century with the publication of Robert Kloosterman and his colleagues’ thoughts on what they call “mixed embeddedness” (Kloosterman </w:t>
      </w:r>
      <w:r w:rsidRPr="0088584E">
        <w:rPr>
          <w:rFonts w:ascii="Times New Roman" w:hAnsi="Times New Roman" w:cs="Times New Roman"/>
          <w:i/>
          <w:sz w:val="24"/>
          <w:szCs w:val="24"/>
        </w:rPr>
        <w:t>et al</w:t>
      </w:r>
      <w:r w:rsidR="006D53EB" w:rsidRPr="0088584E">
        <w:rPr>
          <w:rFonts w:ascii="Times New Roman" w:hAnsi="Times New Roman" w:cs="Times New Roman"/>
          <w:i/>
          <w:sz w:val="24"/>
          <w:szCs w:val="24"/>
        </w:rPr>
        <w:t>.</w:t>
      </w:r>
      <w:r w:rsidR="006D53EB">
        <w:rPr>
          <w:rFonts w:ascii="Times New Roman" w:hAnsi="Times New Roman" w:cs="Times New Roman"/>
          <w:sz w:val="24"/>
          <w:szCs w:val="24"/>
        </w:rPr>
        <w:t>,</w:t>
      </w:r>
      <w:r w:rsidRPr="005D1B90">
        <w:rPr>
          <w:rFonts w:ascii="Times New Roman" w:hAnsi="Times New Roman" w:cs="Times New Roman"/>
          <w:sz w:val="24"/>
          <w:szCs w:val="24"/>
        </w:rPr>
        <w:t xml:space="preserve"> 1999).  Reacting against the widespread previous belief that the rise of migrant-origin entrepreneurs could be explained almost solely with reference to their embeddedness within the fertile ground of solidary co-ethnic social capital networks (a logic per</w:t>
      </w:r>
      <w:r w:rsidR="007B20B4">
        <w:rPr>
          <w:rFonts w:ascii="Times New Roman" w:hAnsi="Times New Roman" w:cs="Times New Roman"/>
          <w:sz w:val="24"/>
          <w:szCs w:val="24"/>
        </w:rPr>
        <w:t>suasively expounded in Light’s [</w:t>
      </w:r>
      <w:r w:rsidRPr="005D1B90">
        <w:rPr>
          <w:rFonts w:ascii="Times New Roman" w:hAnsi="Times New Roman" w:cs="Times New Roman"/>
          <w:sz w:val="24"/>
          <w:szCs w:val="24"/>
        </w:rPr>
        <w:t>1972</w:t>
      </w:r>
      <w:r w:rsidR="007B20B4">
        <w:rPr>
          <w:rFonts w:ascii="Times New Roman" w:hAnsi="Times New Roman" w:cs="Times New Roman"/>
          <w:sz w:val="24"/>
          <w:szCs w:val="24"/>
        </w:rPr>
        <w:t>]</w:t>
      </w:r>
      <w:r w:rsidRPr="005D1B90">
        <w:rPr>
          <w:rFonts w:ascii="Times New Roman" w:hAnsi="Times New Roman" w:cs="Times New Roman"/>
          <w:sz w:val="24"/>
          <w:szCs w:val="24"/>
        </w:rPr>
        <w:t xml:space="preserve"> pioneering classic), Kloosterman and his associates insisted that they must also be recognised as embedded in an external business context.  This context comprises firstly </w:t>
      </w:r>
      <w:r w:rsidR="00646493">
        <w:rPr>
          <w:rFonts w:ascii="Times New Roman" w:hAnsi="Times New Roman" w:cs="Times New Roman"/>
          <w:sz w:val="24"/>
          <w:szCs w:val="24"/>
        </w:rPr>
        <w:t xml:space="preserve">of </w:t>
      </w:r>
      <w:r w:rsidRPr="005D1B90">
        <w:rPr>
          <w:rFonts w:ascii="Times New Roman" w:hAnsi="Times New Roman" w:cs="Times New Roman"/>
          <w:i/>
          <w:sz w:val="24"/>
          <w:szCs w:val="24"/>
        </w:rPr>
        <w:t>markets</w:t>
      </w:r>
      <w:r w:rsidRPr="005D1B90">
        <w:rPr>
          <w:rFonts w:ascii="Times New Roman" w:hAnsi="Times New Roman" w:cs="Times New Roman"/>
          <w:sz w:val="24"/>
          <w:szCs w:val="24"/>
        </w:rPr>
        <w:t xml:space="preserve"> in which the entrepreneur must compete with established indigenous firms, including large scale corporates; and secondly the </w:t>
      </w:r>
      <w:r w:rsidRPr="005D1B90">
        <w:rPr>
          <w:rFonts w:ascii="Times New Roman" w:hAnsi="Times New Roman" w:cs="Times New Roman"/>
          <w:i/>
          <w:sz w:val="24"/>
          <w:szCs w:val="24"/>
        </w:rPr>
        <w:t>state</w:t>
      </w:r>
      <w:r w:rsidRPr="005D1B90">
        <w:rPr>
          <w:rFonts w:ascii="Times New Roman" w:hAnsi="Times New Roman" w:cs="Times New Roman"/>
          <w:sz w:val="24"/>
          <w:szCs w:val="24"/>
        </w:rPr>
        <w:t>, with its regulatory regime to which all businesses must comply and which in some European states actually places direct restrictions on non-natives entering business (Kloosterman and Rath</w:t>
      </w:r>
      <w:r w:rsidR="006D53EB">
        <w:rPr>
          <w:rFonts w:ascii="Times New Roman" w:hAnsi="Times New Roman" w:cs="Times New Roman"/>
          <w:sz w:val="24"/>
          <w:szCs w:val="24"/>
        </w:rPr>
        <w:t>,</w:t>
      </w:r>
      <w:r w:rsidRPr="005D1B90">
        <w:rPr>
          <w:rFonts w:ascii="Times New Roman" w:hAnsi="Times New Roman" w:cs="Times New Roman"/>
          <w:sz w:val="24"/>
          <w:szCs w:val="24"/>
        </w:rPr>
        <w:t xml:space="preserve"> 2003).  </w:t>
      </w:r>
    </w:p>
    <w:p w14:paraId="3B183AF0" w14:textId="3031DBE9" w:rsidR="00537ACF" w:rsidRPr="005D1B90" w:rsidRDefault="00537ACF"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 xml:space="preserve">It is </w:t>
      </w:r>
      <w:r w:rsidR="00646493">
        <w:rPr>
          <w:rFonts w:ascii="Times New Roman" w:hAnsi="Times New Roman" w:cs="Times New Roman"/>
          <w:sz w:val="24"/>
          <w:szCs w:val="24"/>
        </w:rPr>
        <w:t>difficult</w:t>
      </w:r>
      <w:r w:rsidRPr="005D1B90">
        <w:rPr>
          <w:rFonts w:ascii="Times New Roman" w:hAnsi="Times New Roman" w:cs="Times New Roman"/>
          <w:sz w:val="24"/>
          <w:szCs w:val="24"/>
        </w:rPr>
        <w:t xml:space="preserve"> to overstate the difference made by this changed perspective to the conclusions to be drawn about the raison </w:t>
      </w:r>
      <w:r w:rsidRPr="005D1B90">
        <w:rPr>
          <w:rFonts w:ascii="Times New Roman" w:hAnsi="Times New Roman" w:cs="Times New Roman"/>
          <w:i/>
          <w:sz w:val="24"/>
          <w:szCs w:val="24"/>
        </w:rPr>
        <w:t>d’etre</w:t>
      </w:r>
      <w:r w:rsidRPr="005D1B90">
        <w:rPr>
          <w:rFonts w:ascii="Times New Roman" w:hAnsi="Times New Roman" w:cs="Times New Roman"/>
          <w:sz w:val="24"/>
          <w:szCs w:val="24"/>
        </w:rPr>
        <w:t xml:space="preserve"> and the performance of the migrant-origin firm.  In the original social capital perspective</w:t>
      </w:r>
      <w:r w:rsidR="00E4182F">
        <w:rPr>
          <w:rFonts w:ascii="Times New Roman" w:hAnsi="Times New Roman" w:cs="Times New Roman"/>
          <w:sz w:val="24"/>
          <w:szCs w:val="24"/>
        </w:rPr>
        <w:t xml:space="preserve"> </w:t>
      </w:r>
      <w:r w:rsidR="00646493">
        <w:rPr>
          <w:rFonts w:ascii="Times New Roman" w:hAnsi="Times New Roman" w:cs="Times New Roman"/>
          <w:sz w:val="24"/>
          <w:szCs w:val="24"/>
        </w:rPr>
        <w:t>(</w:t>
      </w:r>
      <w:r w:rsidR="00646493" w:rsidRPr="00646493">
        <w:rPr>
          <w:rFonts w:ascii="Times New Roman" w:hAnsi="Times New Roman" w:cs="Times New Roman"/>
          <w:sz w:val="24"/>
          <w:szCs w:val="24"/>
        </w:rPr>
        <w:t>Portes</w:t>
      </w:r>
      <w:r w:rsidR="00646493">
        <w:rPr>
          <w:rFonts w:ascii="Times New Roman" w:hAnsi="Times New Roman" w:cs="Times New Roman"/>
          <w:sz w:val="24"/>
          <w:szCs w:val="24"/>
        </w:rPr>
        <w:t xml:space="preserve"> and</w:t>
      </w:r>
      <w:r w:rsidR="00646493" w:rsidRPr="00646493">
        <w:rPr>
          <w:rFonts w:ascii="Times New Roman" w:hAnsi="Times New Roman" w:cs="Times New Roman"/>
          <w:sz w:val="24"/>
          <w:szCs w:val="24"/>
        </w:rPr>
        <w:t xml:space="preserve"> Sensenbrenner,</w:t>
      </w:r>
      <w:r w:rsidR="00790F2B">
        <w:rPr>
          <w:rFonts w:ascii="Times New Roman" w:hAnsi="Times New Roman" w:cs="Times New Roman"/>
          <w:sz w:val="24"/>
          <w:szCs w:val="24"/>
        </w:rPr>
        <w:t xml:space="preserve"> 1993</w:t>
      </w:r>
      <w:r w:rsidR="00646493">
        <w:rPr>
          <w:rFonts w:ascii="Times New Roman" w:hAnsi="Times New Roman" w:cs="Times New Roman"/>
          <w:sz w:val="24"/>
          <w:szCs w:val="24"/>
        </w:rPr>
        <w:t>)</w:t>
      </w:r>
      <w:r w:rsidR="00646493" w:rsidRPr="00646493">
        <w:rPr>
          <w:rFonts w:ascii="Times New Roman" w:hAnsi="Times New Roman" w:cs="Times New Roman"/>
          <w:sz w:val="24"/>
          <w:szCs w:val="24"/>
        </w:rPr>
        <w:t xml:space="preserve"> </w:t>
      </w:r>
      <w:r w:rsidRPr="005D1B90">
        <w:rPr>
          <w:rFonts w:ascii="Times New Roman" w:hAnsi="Times New Roman" w:cs="Times New Roman"/>
          <w:sz w:val="24"/>
          <w:szCs w:val="24"/>
        </w:rPr>
        <w:t xml:space="preserve">insider access to the loans and labour of family and friends at sub-market rates is argued to provide entrepreneurs with a decisive competitive advantage, a compellingly persuasive argument for the ability of racialized migrants to use business self-employment to rise above the discrimination bearing down on them in other walks of life.  In the UK, this attractive rags-to-riches narrative reached its apogee in the 1980s heyday of the Thatcherite “enterprise culture”, when Indian </w:t>
      </w:r>
      <w:r w:rsidRPr="005D1B90">
        <w:rPr>
          <w:rFonts w:ascii="Times New Roman" w:hAnsi="Times New Roman" w:cs="Times New Roman"/>
          <w:sz w:val="24"/>
          <w:szCs w:val="24"/>
        </w:rPr>
        <w:lastRenderedPageBreak/>
        <w:t>and Pakistani firms were seen to be in the vanguard of a remarkable resurgence of small firm f</w:t>
      </w:r>
      <w:r w:rsidR="00B829E6" w:rsidRPr="005D1B90">
        <w:rPr>
          <w:rFonts w:ascii="Times New Roman" w:hAnsi="Times New Roman" w:cs="Times New Roman"/>
          <w:sz w:val="24"/>
          <w:szCs w:val="24"/>
        </w:rPr>
        <w:t>ormation (Campbell and Daly</w:t>
      </w:r>
      <w:r w:rsidR="0051746F">
        <w:rPr>
          <w:rFonts w:ascii="Times New Roman" w:hAnsi="Times New Roman" w:cs="Times New Roman"/>
          <w:sz w:val="24"/>
          <w:szCs w:val="24"/>
        </w:rPr>
        <w:t>,</w:t>
      </w:r>
      <w:r w:rsidR="00B829E6" w:rsidRPr="005D1B90">
        <w:rPr>
          <w:rFonts w:ascii="Times New Roman" w:hAnsi="Times New Roman" w:cs="Times New Roman"/>
          <w:sz w:val="24"/>
          <w:szCs w:val="24"/>
        </w:rPr>
        <w:t xml:space="preserve"> 1992</w:t>
      </w:r>
      <w:r w:rsidRPr="005D1B90">
        <w:rPr>
          <w:rFonts w:ascii="Times New Roman" w:hAnsi="Times New Roman" w:cs="Times New Roman"/>
          <w:sz w:val="24"/>
          <w:szCs w:val="24"/>
        </w:rPr>
        <w:t xml:space="preserve">; </w:t>
      </w:r>
      <w:r w:rsidR="00122B07" w:rsidRPr="005D1B90">
        <w:rPr>
          <w:rFonts w:ascii="Times New Roman" w:hAnsi="Times New Roman" w:cs="Times New Roman"/>
          <w:sz w:val="24"/>
          <w:szCs w:val="24"/>
        </w:rPr>
        <w:t>Ballard and Ballard</w:t>
      </w:r>
      <w:r w:rsidR="0051746F">
        <w:rPr>
          <w:rFonts w:ascii="Times New Roman" w:hAnsi="Times New Roman" w:cs="Times New Roman"/>
          <w:sz w:val="24"/>
          <w:szCs w:val="24"/>
        </w:rPr>
        <w:t>,</w:t>
      </w:r>
      <w:r w:rsidR="00122B07" w:rsidRPr="005D1B90">
        <w:rPr>
          <w:rFonts w:ascii="Times New Roman" w:hAnsi="Times New Roman" w:cs="Times New Roman"/>
          <w:sz w:val="24"/>
          <w:szCs w:val="24"/>
        </w:rPr>
        <w:t xml:space="preserve"> 1982;</w:t>
      </w:r>
      <w:r w:rsidRPr="005D1B90">
        <w:rPr>
          <w:rFonts w:ascii="Times New Roman" w:hAnsi="Times New Roman" w:cs="Times New Roman"/>
          <w:sz w:val="24"/>
          <w:szCs w:val="24"/>
        </w:rPr>
        <w:t xml:space="preserve"> Ward</w:t>
      </w:r>
      <w:r w:rsidR="0051746F">
        <w:rPr>
          <w:rFonts w:ascii="Times New Roman" w:hAnsi="Times New Roman" w:cs="Times New Roman"/>
          <w:sz w:val="24"/>
          <w:szCs w:val="24"/>
        </w:rPr>
        <w:t>,</w:t>
      </w:r>
      <w:r w:rsidRPr="005D1B90">
        <w:rPr>
          <w:rFonts w:ascii="Times New Roman" w:hAnsi="Times New Roman" w:cs="Times New Roman"/>
          <w:sz w:val="24"/>
          <w:szCs w:val="24"/>
        </w:rPr>
        <w:t xml:space="preserve"> 1986). </w:t>
      </w:r>
    </w:p>
    <w:p w14:paraId="2B99DDEF" w14:textId="6C39554C" w:rsidR="00537ACF" w:rsidRPr="005D1B90" w:rsidRDefault="007B20B4" w:rsidP="007126F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37ACF" w:rsidRPr="005D1B90">
        <w:rPr>
          <w:rFonts w:ascii="Times New Roman" w:hAnsi="Times New Roman" w:cs="Times New Roman"/>
          <w:sz w:val="24"/>
          <w:szCs w:val="24"/>
        </w:rPr>
        <w:t xml:space="preserve">his rhetorical flow was unable to wash away various islands of dissent which turned out to be the forerunners of Kloosterman’s more systematic </w:t>
      </w:r>
      <w:r w:rsidR="00C76258">
        <w:rPr>
          <w:rFonts w:ascii="Times New Roman" w:hAnsi="Times New Roman" w:cs="Times New Roman"/>
          <w:sz w:val="24"/>
          <w:szCs w:val="24"/>
        </w:rPr>
        <w:t>theoretical developments</w:t>
      </w:r>
      <w:r w:rsidR="00537ACF" w:rsidRPr="005D1B90">
        <w:rPr>
          <w:rFonts w:ascii="Times New Roman" w:hAnsi="Times New Roman" w:cs="Times New Roman"/>
          <w:sz w:val="24"/>
          <w:szCs w:val="24"/>
        </w:rPr>
        <w:t>. In particular, critics were concerned that community-based resources were far too circumscribed to support entrepreneurial activity above a v</w:t>
      </w:r>
      <w:r w:rsidR="00122B07" w:rsidRPr="005D1B90">
        <w:rPr>
          <w:rFonts w:ascii="Times New Roman" w:hAnsi="Times New Roman" w:cs="Times New Roman"/>
          <w:sz w:val="24"/>
          <w:szCs w:val="24"/>
        </w:rPr>
        <w:t xml:space="preserve">ery rudimentary level (Aldrich </w:t>
      </w:r>
      <w:r w:rsidR="00122B07" w:rsidRPr="002E56D0">
        <w:rPr>
          <w:rFonts w:ascii="Times New Roman" w:hAnsi="Times New Roman" w:cs="Times New Roman"/>
          <w:i/>
          <w:sz w:val="24"/>
          <w:szCs w:val="24"/>
        </w:rPr>
        <w:t>e</w:t>
      </w:r>
      <w:r w:rsidR="00537ACF" w:rsidRPr="002E56D0">
        <w:rPr>
          <w:rFonts w:ascii="Times New Roman" w:hAnsi="Times New Roman" w:cs="Times New Roman"/>
          <w:i/>
          <w:sz w:val="24"/>
          <w:szCs w:val="24"/>
        </w:rPr>
        <w:t>t al</w:t>
      </w:r>
      <w:r w:rsidR="00122B07" w:rsidRPr="005D1B90">
        <w:rPr>
          <w:rFonts w:ascii="Times New Roman" w:hAnsi="Times New Roman" w:cs="Times New Roman"/>
          <w:i/>
          <w:sz w:val="24"/>
          <w:szCs w:val="24"/>
        </w:rPr>
        <w:t>.</w:t>
      </w:r>
      <w:r w:rsidR="008F3818">
        <w:rPr>
          <w:rFonts w:ascii="Times New Roman" w:hAnsi="Times New Roman" w:cs="Times New Roman"/>
          <w:i/>
          <w:sz w:val="24"/>
          <w:szCs w:val="24"/>
        </w:rPr>
        <w:t>,</w:t>
      </w:r>
      <w:r w:rsidR="00537ACF" w:rsidRPr="005D1B90">
        <w:rPr>
          <w:rFonts w:ascii="Times New Roman" w:hAnsi="Times New Roman" w:cs="Times New Roman"/>
          <w:sz w:val="24"/>
          <w:szCs w:val="24"/>
        </w:rPr>
        <w:t xml:space="preserve"> 1981), a concern leading to the eventual conclusion that most of the cheer-leaders for Asian entrepreneurial success were celebrating quantity instead of quality – a proliferation of micro-firms in low value market sectors instead of diversified activity in mainstream sectors (Jones </w:t>
      </w:r>
      <w:r w:rsidR="00537ACF" w:rsidRPr="002E56D0">
        <w:rPr>
          <w:rFonts w:ascii="Times New Roman" w:hAnsi="Times New Roman" w:cs="Times New Roman"/>
          <w:i/>
          <w:sz w:val="24"/>
          <w:szCs w:val="24"/>
        </w:rPr>
        <w:t>et al</w:t>
      </w:r>
      <w:r w:rsidR="00122B07" w:rsidRPr="00D53AC8">
        <w:rPr>
          <w:rFonts w:ascii="Times New Roman" w:hAnsi="Times New Roman" w:cs="Times New Roman"/>
          <w:sz w:val="24"/>
          <w:szCs w:val="24"/>
        </w:rPr>
        <w:t>.</w:t>
      </w:r>
      <w:r w:rsidR="00D53AC8">
        <w:rPr>
          <w:rFonts w:ascii="Times New Roman" w:hAnsi="Times New Roman" w:cs="Times New Roman"/>
          <w:sz w:val="24"/>
          <w:szCs w:val="24"/>
        </w:rPr>
        <w:t>,</w:t>
      </w:r>
      <w:r w:rsidR="00122B07" w:rsidRPr="005D1B90">
        <w:rPr>
          <w:rFonts w:ascii="Times New Roman" w:hAnsi="Times New Roman" w:cs="Times New Roman"/>
          <w:sz w:val="24"/>
          <w:szCs w:val="24"/>
        </w:rPr>
        <w:t xml:space="preserve"> </w:t>
      </w:r>
      <w:r w:rsidR="00D53AC8">
        <w:rPr>
          <w:rFonts w:ascii="Times New Roman" w:hAnsi="Times New Roman" w:cs="Times New Roman"/>
          <w:sz w:val="24"/>
          <w:szCs w:val="24"/>
        </w:rPr>
        <w:t>2000</w:t>
      </w:r>
      <w:r w:rsidR="00D53AC8" w:rsidRPr="00007756">
        <w:rPr>
          <w:rFonts w:ascii="Times New Roman" w:hAnsi="Times New Roman" w:cs="Times New Roman"/>
          <w:sz w:val="24"/>
          <w:szCs w:val="24"/>
        </w:rPr>
        <w:t>;</w:t>
      </w:r>
      <w:r w:rsidR="00537ACF" w:rsidRPr="00007756">
        <w:rPr>
          <w:rFonts w:ascii="Times New Roman" w:hAnsi="Times New Roman" w:cs="Times New Roman"/>
          <w:sz w:val="24"/>
          <w:szCs w:val="24"/>
        </w:rPr>
        <w:t xml:space="preserve"> Ram and Jones</w:t>
      </w:r>
      <w:r w:rsidR="00D53AC8" w:rsidRPr="00007756">
        <w:rPr>
          <w:rFonts w:ascii="Times New Roman" w:hAnsi="Times New Roman" w:cs="Times New Roman"/>
          <w:sz w:val="24"/>
          <w:szCs w:val="24"/>
        </w:rPr>
        <w:t>,</w:t>
      </w:r>
      <w:r w:rsidR="00537ACF" w:rsidRPr="00007756">
        <w:rPr>
          <w:rFonts w:ascii="Times New Roman" w:hAnsi="Times New Roman" w:cs="Times New Roman"/>
          <w:sz w:val="24"/>
          <w:szCs w:val="24"/>
        </w:rPr>
        <w:t xml:space="preserve"> 2008).</w:t>
      </w:r>
    </w:p>
    <w:p w14:paraId="68C8D7CD" w14:textId="0BB96BCC" w:rsidR="00537ACF" w:rsidRPr="005D1B90" w:rsidRDefault="00537ACF"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 xml:space="preserve"> Ultimately these authors were entering a plea for </w:t>
      </w:r>
      <w:r w:rsidRPr="005D1B90">
        <w:rPr>
          <w:rFonts w:ascii="Times New Roman" w:hAnsi="Times New Roman" w:cs="Times New Roman"/>
          <w:i/>
          <w:sz w:val="24"/>
          <w:szCs w:val="24"/>
        </w:rPr>
        <w:t>balance</w:t>
      </w:r>
      <w:r w:rsidRPr="005D1B90">
        <w:rPr>
          <w:rFonts w:ascii="Times New Roman" w:hAnsi="Times New Roman" w:cs="Times New Roman"/>
          <w:sz w:val="24"/>
          <w:szCs w:val="24"/>
        </w:rPr>
        <w:t>, for a move away from a blinkered obsession with what creates the supply of entrepreneurs to a simultaneous consideration of why there should also be a demand for them.  Elsewhere this wish w</w:t>
      </w:r>
      <w:r w:rsidR="004E1EF1">
        <w:rPr>
          <w:rFonts w:ascii="Times New Roman" w:hAnsi="Times New Roman" w:cs="Times New Roman"/>
          <w:sz w:val="24"/>
          <w:szCs w:val="24"/>
        </w:rPr>
        <w:t xml:space="preserve">as operationalised by Waldinger, </w:t>
      </w:r>
      <w:r w:rsidRPr="005D1B90">
        <w:rPr>
          <w:rFonts w:ascii="Times New Roman" w:hAnsi="Times New Roman" w:cs="Times New Roman"/>
          <w:sz w:val="24"/>
          <w:szCs w:val="24"/>
        </w:rPr>
        <w:t xml:space="preserve">1990), with their presentation of an </w:t>
      </w:r>
      <w:r w:rsidRPr="005D1B90">
        <w:rPr>
          <w:rFonts w:ascii="Times New Roman" w:hAnsi="Times New Roman" w:cs="Times New Roman"/>
          <w:i/>
          <w:sz w:val="24"/>
          <w:szCs w:val="24"/>
        </w:rPr>
        <w:t xml:space="preserve">interactionist </w:t>
      </w:r>
      <w:r w:rsidRPr="005D1B90">
        <w:rPr>
          <w:rFonts w:ascii="Times New Roman" w:hAnsi="Times New Roman" w:cs="Times New Roman"/>
          <w:sz w:val="24"/>
          <w:szCs w:val="24"/>
        </w:rPr>
        <w:t xml:space="preserve">model, whereby minority business is seen as resulting from the interplay of ethnic resources (community social capital) and opportunity structure (market environment), the two linked by the entrepreneur’s own management strategy. Oddly, given the American nationality of two of these authors, this model </w:t>
      </w:r>
      <w:r w:rsidR="000F7682">
        <w:rPr>
          <w:rFonts w:ascii="Times New Roman" w:hAnsi="Times New Roman" w:cs="Times New Roman"/>
          <w:sz w:val="24"/>
          <w:szCs w:val="24"/>
        </w:rPr>
        <w:t>failed to gain ground in the US</w:t>
      </w:r>
      <w:r w:rsidRPr="005D1B90">
        <w:rPr>
          <w:rFonts w:ascii="Times New Roman" w:hAnsi="Times New Roman" w:cs="Times New Roman"/>
          <w:sz w:val="24"/>
          <w:szCs w:val="24"/>
        </w:rPr>
        <w:t xml:space="preserve"> itself and it is only very recent</w:t>
      </w:r>
      <w:r w:rsidR="00DF0654" w:rsidRPr="005D1B90">
        <w:rPr>
          <w:rFonts w:ascii="Times New Roman" w:hAnsi="Times New Roman" w:cs="Times New Roman"/>
          <w:sz w:val="24"/>
          <w:szCs w:val="24"/>
        </w:rPr>
        <w:t>ly that a few US authors have be</w:t>
      </w:r>
      <w:r w:rsidRPr="005D1B90">
        <w:rPr>
          <w:rFonts w:ascii="Times New Roman" w:hAnsi="Times New Roman" w:cs="Times New Roman"/>
          <w:sz w:val="24"/>
          <w:szCs w:val="24"/>
        </w:rPr>
        <w:t>gun to re-introduce this approach (</w:t>
      </w:r>
      <w:r w:rsidR="007B20B4" w:rsidRPr="009901B0">
        <w:rPr>
          <w:rFonts w:ascii="Times New Roman" w:hAnsi="Times New Roman" w:cs="Times New Roman"/>
          <w:sz w:val="24"/>
          <w:szCs w:val="24"/>
        </w:rPr>
        <w:t>Romero and Valdez</w:t>
      </w:r>
      <w:r w:rsidR="002E56D0" w:rsidRPr="009901B0">
        <w:rPr>
          <w:rFonts w:ascii="Times New Roman" w:hAnsi="Times New Roman" w:cs="Times New Roman"/>
          <w:sz w:val="24"/>
          <w:szCs w:val="24"/>
        </w:rPr>
        <w:t>, 2016;</w:t>
      </w:r>
      <w:r w:rsidR="002E56D0">
        <w:rPr>
          <w:rFonts w:ascii="Times New Roman" w:hAnsi="Times New Roman" w:cs="Times New Roman"/>
          <w:sz w:val="24"/>
          <w:szCs w:val="24"/>
        </w:rPr>
        <w:t xml:space="preserve"> </w:t>
      </w:r>
      <w:r w:rsidRPr="005D1B90">
        <w:rPr>
          <w:rFonts w:ascii="Times New Roman" w:hAnsi="Times New Roman" w:cs="Times New Roman"/>
          <w:sz w:val="24"/>
          <w:szCs w:val="24"/>
        </w:rPr>
        <w:t>Valde</w:t>
      </w:r>
      <w:r w:rsidR="00C30751" w:rsidRPr="005D1B90">
        <w:rPr>
          <w:rFonts w:ascii="Times New Roman" w:hAnsi="Times New Roman" w:cs="Times New Roman"/>
          <w:sz w:val="24"/>
          <w:szCs w:val="24"/>
        </w:rPr>
        <w:t>z</w:t>
      </w:r>
      <w:r w:rsidR="007F7E0B">
        <w:rPr>
          <w:rFonts w:ascii="Times New Roman" w:hAnsi="Times New Roman" w:cs="Times New Roman"/>
          <w:sz w:val="24"/>
          <w:szCs w:val="24"/>
        </w:rPr>
        <w:t>,</w:t>
      </w:r>
      <w:r w:rsidRPr="005D1B90">
        <w:rPr>
          <w:rFonts w:ascii="Times New Roman" w:hAnsi="Times New Roman" w:cs="Times New Roman"/>
          <w:sz w:val="24"/>
          <w:szCs w:val="24"/>
        </w:rPr>
        <w:t xml:space="preserve"> </w:t>
      </w:r>
      <w:r w:rsidR="00C30751" w:rsidRPr="005D1B90">
        <w:rPr>
          <w:rFonts w:ascii="Times New Roman" w:hAnsi="Times New Roman" w:cs="Times New Roman"/>
          <w:sz w:val="24"/>
          <w:szCs w:val="24"/>
        </w:rPr>
        <w:t>2011</w:t>
      </w:r>
      <w:r w:rsidR="000F7682">
        <w:rPr>
          <w:rFonts w:ascii="Times New Roman" w:hAnsi="Times New Roman" w:cs="Times New Roman"/>
          <w:sz w:val="24"/>
          <w:szCs w:val="24"/>
        </w:rPr>
        <w:t xml:space="preserve">). </w:t>
      </w:r>
      <w:r w:rsidRPr="005D1B90">
        <w:rPr>
          <w:rFonts w:ascii="Times New Roman" w:hAnsi="Times New Roman" w:cs="Times New Roman"/>
          <w:sz w:val="24"/>
          <w:szCs w:val="24"/>
        </w:rPr>
        <w:t xml:space="preserve">In the interim, however, anxiety was expressed by Kloosterman’s colleague Jan Rath </w:t>
      </w:r>
      <w:r w:rsidR="001A27B1">
        <w:rPr>
          <w:rFonts w:ascii="Times New Roman" w:hAnsi="Times New Roman" w:cs="Times New Roman"/>
          <w:sz w:val="24"/>
          <w:szCs w:val="24"/>
        </w:rPr>
        <w:t>in relation to the way in which</w:t>
      </w:r>
      <w:r w:rsidRPr="005D1B90">
        <w:rPr>
          <w:rFonts w:ascii="Times New Roman" w:hAnsi="Times New Roman" w:cs="Times New Roman"/>
          <w:sz w:val="24"/>
          <w:szCs w:val="24"/>
        </w:rPr>
        <w:t xml:space="preserve"> American literature appeared to be r</w:t>
      </w:r>
      <w:r w:rsidR="001A27B1">
        <w:rPr>
          <w:rFonts w:ascii="Times New Roman" w:hAnsi="Times New Roman" w:cs="Times New Roman"/>
          <w:sz w:val="24"/>
          <w:szCs w:val="24"/>
        </w:rPr>
        <w:t xml:space="preserve">everting to the old </w:t>
      </w:r>
      <w:r w:rsidR="007B20B4">
        <w:rPr>
          <w:rFonts w:ascii="Times New Roman" w:hAnsi="Times New Roman" w:cs="Times New Roman"/>
          <w:sz w:val="24"/>
          <w:szCs w:val="24"/>
        </w:rPr>
        <w:t>de</w:t>
      </w:r>
      <w:r w:rsidR="001A27B1">
        <w:rPr>
          <w:rFonts w:ascii="Times New Roman" w:hAnsi="Times New Roman" w:cs="Times New Roman"/>
          <w:sz w:val="24"/>
          <w:szCs w:val="24"/>
        </w:rPr>
        <w:t>contextualised</w:t>
      </w:r>
      <w:r w:rsidRPr="005D1B90">
        <w:rPr>
          <w:rFonts w:ascii="Times New Roman" w:hAnsi="Times New Roman" w:cs="Times New Roman"/>
          <w:sz w:val="24"/>
          <w:szCs w:val="24"/>
        </w:rPr>
        <w:t xml:space="preserve"> ethnic resources approach (Rath</w:t>
      </w:r>
      <w:r w:rsidR="007F7E0B">
        <w:rPr>
          <w:rFonts w:ascii="Times New Roman" w:hAnsi="Times New Roman" w:cs="Times New Roman"/>
          <w:sz w:val="24"/>
          <w:szCs w:val="24"/>
        </w:rPr>
        <w:t>,</w:t>
      </w:r>
      <w:r w:rsidRPr="005D1B90">
        <w:rPr>
          <w:rFonts w:ascii="Times New Roman" w:hAnsi="Times New Roman" w:cs="Times New Roman"/>
          <w:sz w:val="24"/>
          <w:szCs w:val="24"/>
        </w:rPr>
        <w:t xml:space="preserve"> 2000).  As a key member of Kloosterman’s team, this author was at the forefront of the fresh theoretical departure that was ME.  In broad outline, ME follows the same logic as interactionism but, importantly, it is distinguished by two cent</w:t>
      </w:r>
      <w:r w:rsidR="007F7E0B">
        <w:rPr>
          <w:rFonts w:ascii="Times New Roman" w:hAnsi="Times New Roman" w:cs="Times New Roman"/>
          <w:sz w:val="24"/>
          <w:szCs w:val="24"/>
        </w:rPr>
        <w:t>ral elements (Kloosterman, 2010):</w:t>
      </w:r>
    </w:p>
    <w:p w14:paraId="6CF54352" w14:textId="29D5E9E2" w:rsidR="00537ACF" w:rsidRDefault="00537ACF" w:rsidP="007126F3">
      <w:pPr>
        <w:pStyle w:val="ListParagraph"/>
        <w:numPr>
          <w:ilvl w:val="0"/>
          <w:numId w:val="2"/>
        </w:numPr>
        <w:spacing w:before="120" w:after="0" w:line="360" w:lineRule="auto"/>
        <w:ind w:firstLine="0"/>
        <w:jc w:val="both"/>
        <w:rPr>
          <w:rFonts w:ascii="Times New Roman" w:hAnsi="Times New Roman" w:cs="Times New Roman"/>
          <w:sz w:val="24"/>
          <w:szCs w:val="24"/>
        </w:rPr>
      </w:pPr>
      <w:r w:rsidRPr="00184072">
        <w:rPr>
          <w:rFonts w:ascii="Times New Roman" w:hAnsi="Times New Roman" w:cs="Times New Roman"/>
          <w:sz w:val="24"/>
          <w:szCs w:val="24"/>
        </w:rPr>
        <w:t>The market is not presented as some kind of competitive level playing field in which immigrant entrepreneurs can insert themselves on the same terms as natives but as a hostile environment bristling with all manner of hazards ranging from sheer unfamiliarity to outright racist discrimination (</w:t>
      </w:r>
      <w:r w:rsidRPr="0003007F">
        <w:rPr>
          <w:rFonts w:ascii="Times New Roman" w:hAnsi="Times New Roman" w:cs="Times New Roman"/>
          <w:sz w:val="24"/>
          <w:szCs w:val="24"/>
        </w:rPr>
        <w:t xml:space="preserve">Jones </w:t>
      </w:r>
      <w:r w:rsidRPr="0003007F">
        <w:rPr>
          <w:rFonts w:ascii="Times New Roman" w:hAnsi="Times New Roman" w:cs="Times New Roman"/>
          <w:i/>
          <w:sz w:val="24"/>
          <w:szCs w:val="24"/>
        </w:rPr>
        <w:t>et al</w:t>
      </w:r>
      <w:r w:rsidR="00122B07" w:rsidRPr="0003007F">
        <w:rPr>
          <w:rFonts w:ascii="Times New Roman" w:hAnsi="Times New Roman" w:cs="Times New Roman"/>
          <w:sz w:val="24"/>
          <w:szCs w:val="24"/>
        </w:rPr>
        <w:t>.</w:t>
      </w:r>
      <w:r w:rsidR="00041BC1" w:rsidRPr="0003007F">
        <w:rPr>
          <w:rFonts w:ascii="Times New Roman" w:hAnsi="Times New Roman" w:cs="Times New Roman"/>
          <w:sz w:val="24"/>
          <w:szCs w:val="24"/>
        </w:rPr>
        <w:t>,</w:t>
      </w:r>
      <w:r w:rsidR="00B73915" w:rsidRPr="0003007F">
        <w:rPr>
          <w:rFonts w:ascii="Times New Roman" w:hAnsi="Times New Roman" w:cs="Times New Roman"/>
          <w:sz w:val="24"/>
          <w:szCs w:val="24"/>
        </w:rPr>
        <w:t xml:space="preserve"> 2014).</w:t>
      </w:r>
      <w:r w:rsidR="00B73915" w:rsidRPr="00184072">
        <w:rPr>
          <w:rFonts w:ascii="Times New Roman" w:hAnsi="Times New Roman" w:cs="Times New Roman"/>
          <w:sz w:val="24"/>
          <w:szCs w:val="24"/>
        </w:rPr>
        <w:t xml:space="preserve">  </w:t>
      </w:r>
      <w:r w:rsidRPr="00184072">
        <w:rPr>
          <w:rFonts w:ascii="Times New Roman" w:hAnsi="Times New Roman" w:cs="Times New Roman"/>
          <w:sz w:val="24"/>
          <w:szCs w:val="24"/>
        </w:rPr>
        <w:t xml:space="preserve">Alongside this the model assumes that, because of the limitations of ethnic social capital, migrant entrepreneurs will be under-resourced and able only to enter market sectors where there are few demands on capital and expertise.  Coupled with the other disadvantages previously mentioned this confines most migrant firms either to </w:t>
      </w:r>
      <w:r w:rsidRPr="00184072">
        <w:rPr>
          <w:rFonts w:ascii="Times New Roman" w:hAnsi="Times New Roman" w:cs="Times New Roman"/>
          <w:i/>
          <w:sz w:val="24"/>
          <w:szCs w:val="24"/>
        </w:rPr>
        <w:t>vacancy chain</w:t>
      </w:r>
      <w:r w:rsidRPr="00184072">
        <w:rPr>
          <w:rFonts w:ascii="Times New Roman" w:hAnsi="Times New Roman" w:cs="Times New Roman"/>
          <w:sz w:val="24"/>
          <w:szCs w:val="24"/>
        </w:rPr>
        <w:t xml:space="preserve"> openings, declining markets like </w:t>
      </w:r>
      <w:r w:rsidRPr="00184072">
        <w:rPr>
          <w:rFonts w:ascii="Times New Roman" w:hAnsi="Times New Roman" w:cs="Times New Roman"/>
          <w:sz w:val="24"/>
          <w:szCs w:val="24"/>
        </w:rPr>
        <w:lastRenderedPageBreak/>
        <w:t xml:space="preserve">corner shop retailing abandoned by indigenous owners; or </w:t>
      </w:r>
      <w:r w:rsidRPr="00184072">
        <w:rPr>
          <w:rFonts w:ascii="Times New Roman" w:hAnsi="Times New Roman" w:cs="Times New Roman"/>
          <w:i/>
          <w:sz w:val="24"/>
          <w:szCs w:val="24"/>
        </w:rPr>
        <w:t>post-industrial low skill</w:t>
      </w:r>
      <w:r w:rsidRPr="00184072">
        <w:rPr>
          <w:rFonts w:ascii="Times New Roman" w:hAnsi="Times New Roman" w:cs="Times New Roman"/>
          <w:sz w:val="24"/>
          <w:szCs w:val="24"/>
        </w:rPr>
        <w:t xml:space="preserve"> openings like catering, taxi driving or personal services emerging to service an expanding professional class (Kloosterman 2010).  For most firms these markets yield only lean pickings, a livelihood sustainable only by brutally hard work and often the cutting of regulatory corners to reduce costs (Jones </w:t>
      </w:r>
      <w:r w:rsidRPr="007B20B4">
        <w:rPr>
          <w:rFonts w:ascii="Times New Roman" w:hAnsi="Times New Roman" w:cs="Times New Roman"/>
          <w:i/>
          <w:sz w:val="24"/>
          <w:szCs w:val="24"/>
        </w:rPr>
        <w:t>et al</w:t>
      </w:r>
      <w:r w:rsidR="008A466E" w:rsidRPr="00351C55">
        <w:rPr>
          <w:rFonts w:ascii="Times New Roman" w:hAnsi="Times New Roman" w:cs="Times New Roman"/>
          <w:sz w:val="24"/>
          <w:szCs w:val="24"/>
        </w:rPr>
        <w:t>.</w:t>
      </w:r>
      <w:r w:rsidR="00351C55">
        <w:rPr>
          <w:rFonts w:ascii="Times New Roman" w:hAnsi="Times New Roman" w:cs="Times New Roman"/>
          <w:sz w:val="24"/>
          <w:szCs w:val="24"/>
        </w:rPr>
        <w:t>,</w:t>
      </w:r>
      <w:r w:rsidRPr="00184072">
        <w:rPr>
          <w:rFonts w:ascii="Times New Roman" w:hAnsi="Times New Roman" w:cs="Times New Roman"/>
          <w:sz w:val="24"/>
          <w:szCs w:val="24"/>
        </w:rPr>
        <w:t xml:space="preserve"> 200</w:t>
      </w:r>
      <w:r w:rsidR="008A466E" w:rsidRPr="00184072">
        <w:rPr>
          <w:rFonts w:ascii="Times New Roman" w:hAnsi="Times New Roman" w:cs="Times New Roman"/>
          <w:sz w:val="24"/>
          <w:szCs w:val="24"/>
        </w:rPr>
        <w:t>6</w:t>
      </w:r>
      <w:r w:rsidRPr="00184072">
        <w:rPr>
          <w:rFonts w:ascii="Times New Roman" w:hAnsi="Times New Roman" w:cs="Times New Roman"/>
          <w:sz w:val="24"/>
          <w:szCs w:val="24"/>
        </w:rPr>
        <w:t>, Ram</w:t>
      </w:r>
      <w:r w:rsidRPr="00351C55">
        <w:rPr>
          <w:rFonts w:ascii="Times New Roman" w:hAnsi="Times New Roman" w:cs="Times New Roman"/>
          <w:sz w:val="24"/>
          <w:szCs w:val="24"/>
        </w:rPr>
        <w:t xml:space="preserve"> </w:t>
      </w:r>
      <w:r w:rsidR="008A466E" w:rsidRPr="007B20B4">
        <w:rPr>
          <w:rFonts w:ascii="Times New Roman" w:hAnsi="Times New Roman" w:cs="Times New Roman"/>
          <w:i/>
          <w:sz w:val="24"/>
          <w:szCs w:val="24"/>
        </w:rPr>
        <w:t>et al</w:t>
      </w:r>
      <w:r w:rsidR="008A466E" w:rsidRPr="00184072">
        <w:rPr>
          <w:rFonts w:ascii="Times New Roman" w:hAnsi="Times New Roman" w:cs="Times New Roman"/>
          <w:sz w:val="24"/>
          <w:szCs w:val="24"/>
        </w:rPr>
        <w:t>.</w:t>
      </w:r>
      <w:r w:rsidR="00351C55">
        <w:rPr>
          <w:rFonts w:ascii="Times New Roman" w:hAnsi="Times New Roman" w:cs="Times New Roman"/>
          <w:sz w:val="24"/>
          <w:szCs w:val="24"/>
        </w:rPr>
        <w:t>,</w:t>
      </w:r>
      <w:r w:rsidR="008A466E" w:rsidRPr="00184072">
        <w:rPr>
          <w:rFonts w:ascii="Times New Roman" w:hAnsi="Times New Roman" w:cs="Times New Roman"/>
          <w:sz w:val="24"/>
          <w:szCs w:val="24"/>
        </w:rPr>
        <w:t xml:space="preserve"> 2007</w:t>
      </w:r>
      <w:r w:rsidR="00351C55">
        <w:rPr>
          <w:rFonts w:ascii="Times New Roman" w:hAnsi="Times New Roman" w:cs="Times New Roman"/>
          <w:sz w:val="24"/>
          <w:szCs w:val="24"/>
        </w:rPr>
        <w:t xml:space="preserve">; </w:t>
      </w:r>
      <w:r w:rsidR="007B20B4">
        <w:rPr>
          <w:rFonts w:ascii="Times New Roman" w:hAnsi="Times New Roman" w:cs="Times New Roman"/>
          <w:sz w:val="24"/>
          <w:szCs w:val="24"/>
        </w:rPr>
        <w:t>F</w:t>
      </w:r>
      <w:r w:rsidR="00E77CF5">
        <w:rPr>
          <w:rFonts w:ascii="Times New Roman" w:hAnsi="Times New Roman" w:cs="Times New Roman"/>
          <w:sz w:val="24"/>
          <w:szCs w:val="24"/>
        </w:rPr>
        <w:t>orthcoming</w:t>
      </w:r>
      <w:r w:rsidRPr="00184072">
        <w:rPr>
          <w:rFonts w:ascii="Times New Roman" w:hAnsi="Times New Roman" w:cs="Times New Roman"/>
          <w:sz w:val="24"/>
          <w:szCs w:val="24"/>
        </w:rPr>
        <w:t>).</w:t>
      </w:r>
      <w:r w:rsidR="004E03D4">
        <w:rPr>
          <w:rFonts w:ascii="Times New Roman" w:hAnsi="Times New Roman" w:cs="Times New Roman"/>
          <w:sz w:val="24"/>
          <w:szCs w:val="24"/>
        </w:rPr>
        <w:t xml:space="preserve"> It is the intensive utilisation of such practices that is likely to account for the survival of migrant businesses, sometimes for much longer than their native-owned counterparts (Riva and Lucchini, 2015)</w:t>
      </w:r>
    </w:p>
    <w:p w14:paraId="65B7943A" w14:textId="77777777" w:rsidR="004E03D4" w:rsidRDefault="004E03D4" w:rsidP="007126F3">
      <w:pPr>
        <w:pStyle w:val="ListParagraph"/>
        <w:spacing w:before="120" w:after="0" w:line="360" w:lineRule="auto"/>
        <w:ind w:left="420"/>
        <w:jc w:val="both"/>
        <w:rPr>
          <w:rFonts w:ascii="Times New Roman" w:hAnsi="Times New Roman" w:cs="Times New Roman"/>
          <w:sz w:val="24"/>
          <w:szCs w:val="24"/>
        </w:rPr>
      </w:pPr>
    </w:p>
    <w:p w14:paraId="182480ED" w14:textId="21B6B480" w:rsidR="00537ACF" w:rsidRPr="005D1B90" w:rsidRDefault="00537ACF" w:rsidP="007126F3">
      <w:pPr>
        <w:pStyle w:val="ListParagraph"/>
        <w:numPr>
          <w:ilvl w:val="0"/>
          <w:numId w:val="2"/>
        </w:numPr>
        <w:spacing w:before="120" w:after="0" w:line="360" w:lineRule="auto"/>
        <w:ind w:firstLine="0"/>
        <w:jc w:val="both"/>
        <w:rPr>
          <w:rFonts w:ascii="Times New Roman" w:hAnsi="Times New Roman" w:cs="Times New Roman"/>
          <w:sz w:val="24"/>
          <w:szCs w:val="24"/>
        </w:rPr>
      </w:pPr>
      <w:r w:rsidRPr="005D1B90">
        <w:rPr>
          <w:rFonts w:ascii="Times New Roman" w:hAnsi="Times New Roman" w:cs="Times New Roman"/>
          <w:sz w:val="24"/>
          <w:szCs w:val="24"/>
        </w:rPr>
        <w:t xml:space="preserve">Hailing as they do from a European tradition as opposed to an American free market outlook, Kloosterman </w:t>
      </w:r>
      <w:r w:rsidRPr="007B20B4">
        <w:rPr>
          <w:rFonts w:ascii="Times New Roman" w:hAnsi="Times New Roman" w:cs="Times New Roman"/>
          <w:i/>
          <w:sz w:val="24"/>
          <w:szCs w:val="24"/>
        </w:rPr>
        <w:t>et al</w:t>
      </w:r>
      <w:r w:rsidR="00740702">
        <w:rPr>
          <w:rFonts w:ascii="Times New Roman" w:hAnsi="Times New Roman" w:cs="Times New Roman"/>
          <w:sz w:val="24"/>
          <w:szCs w:val="24"/>
        </w:rPr>
        <w:t>.</w:t>
      </w:r>
      <w:r w:rsidRPr="005D1B90">
        <w:rPr>
          <w:rFonts w:ascii="Times New Roman" w:hAnsi="Times New Roman" w:cs="Times New Roman"/>
          <w:sz w:val="24"/>
          <w:szCs w:val="24"/>
        </w:rPr>
        <w:t xml:space="preserve"> (1999) introduce the state regulatory regime as an essential ingredient in the analytic</w:t>
      </w:r>
      <w:r w:rsidR="00B73915" w:rsidRPr="005D1B90">
        <w:rPr>
          <w:rFonts w:ascii="Times New Roman" w:hAnsi="Times New Roman" w:cs="Times New Roman"/>
          <w:sz w:val="24"/>
          <w:szCs w:val="24"/>
        </w:rPr>
        <w:t>al mix. Following Esping Anderse</w:t>
      </w:r>
      <w:r w:rsidRPr="005D1B90">
        <w:rPr>
          <w:rFonts w:ascii="Times New Roman" w:hAnsi="Times New Roman" w:cs="Times New Roman"/>
          <w:sz w:val="24"/>
          <w:szCs w:val="24"/>
        </w:rPr>
        <w:t>n’s (1990) comparative analysis of international variations in welfare capitalism, they emphasise decisive contrasts between the deregulated states of the Anglo-American sphere and the relatively highly regulated realm of mainland Europe.  Significantly the former is seen as by far the more business-friendly of the two, with its absence of any kind of attempt to protect the position of indigenous entrepreneurs opening up a market space which is often lacking for immigrant entrepreneurs in Austria, Germany and several other ad</w:t>
      </w:r>
      <w:r w:rsidR="0056076C" w:rsidRPr="005D1B90">
        <w:rPr>
          <w:rFonts w:ascii="Times New Roman" w:hAnsi="Times New Roman" w:cs="Times New Roman"/>
          <w:sz w:val="24"/>
          <w:szCs w:val="24"/>
        </w:rPr>
        <w:t>vanced economies in the EU (s</w:t>
      </w:r>
      <w:r w:rsidRPr="005D1B90">
        <w:rPr>
          <w:rFonts w:ascii="Times New Roman" w:hAnsi="Times New Roman" w:cs="Times New Roman"/>
          <w:sz w:val="24"/>
          <w:szCs w:val="24"/>
        </w:rPr>
        <w:t>ee contributions to Kloosterman and Rath</w:t>
      </w:r>
      <w:r w:rsidR="00740702">
        <w:rPr>
          <w:rFonts w:ascii="Times New Roman" w:hAnsi="Times New Roman" w:cs="Times New Roman"/>
          <w:sz w:val="24"/>
          <w:szCs w:val="24"/>
        </w:rPr>
        <w:t>,</w:t>
      </w:r>
      <w:r w:rsidRPr="005D1B90">
        <w:rPr>
          <w:rFonts w:ascii="Times New Roman" w:hAnsi="Times New Roman" w:cs="Times New Roman"/>
          <w:sz w:val="24"/>
          <w:szCs w:val="24"/>
        </w:rPr>
        <w:t xml:space="preserve"> 2003).  This logic might explain why migrant origin business has proliferated faster in the UK than in its immediate neighbours, a hypothesis given empirical backing by Sepulveda </w:t>
      </w:r>
      <w:r w:rsidRPr="007B20B4">
        <w:rPr>
          <w:rFonts w:ascii="Times New Roman" w:hAnsi="Times New Roman" w:cs="Times New Roman"/>
          <w:i/>
          <w:sz w:val="24"/>
          <w:szCs w:val="24"/>
        </w:rPr>
        <w:t>et al</w:t>
      </w:r>
      <w:r w:rsidR="00122B07" w:rsidRPr="00740702">
        <w:rPr>
          <w:rFonts w:ascii="Times New Roman" w:hAnsi="Times New Roman" w:cs="Times New Roman"/>
          <w:sz w:val="24"/>
          <w:szCs w:val="24"/>
        </w:rPr>
        <w:t>.</w:t>
      </w:r>
      <w:r w:rsidRPr="005D1B90">
        <w:rPr>
          <w:rFonts w:ascii="Times New Roman" w:hAnsi="Times New Roman" w:cs="Times New Roman"/>
          <w:sz w:val="24"/>
          <w:szCs w:val="24"/>
        </w:rPr>
        <w:t xml:space="preserve"> (2011).                             </w:t>
      </w:r>
    </w:p>
    <w:p w14:paraId="4B72B95F" w14:textId="2183AA25" w:rsidR="00537ACF" w:rsidRPr="005D1B90" w:rsidRDefault="00537ACF"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As Kloosterman himself would agree, ME is not intended as tablets-of-stone dogma but as a helpful framework to be built upon by subsequent researchers.  In this spirit we note several items on which the proverbial jury is still out, thus presenting opportunities for further research.</w:t>
      </w:r>
    </w:p>
    <w:p w14:paraId="474D37E0" w14:textId="77777777" w:rsidR="0056076C" w:rsidRPr="005D1B90" w:rsidRDefault="00537ACF" w:rsidP="007126F3">
      <w:pPr>
        <w:spacing w:before="120" w:after="0" w:line="360" w:lineRule="auto"/>
        <w:jc w:val="both"/>
        <w:rPr>
          <w:rFonts w:ascii="Times New Roman" w:hAnsi="Times New Roman" w:cs="Times New Roman"/>
          <w:b/>
          <w:i/>
          <w:sz w:val="24"/>
          <w:szCs w:val="24"/>
        </w:rPr>
      </w:pPr>
      <w:r w:rsidRPr="005D1B90">
        <w:rPr>
          <w:rFonts w:ascii="Times New Roman" w:hAnsi="Times New Roman" w:cs="Times New Roman"/>
          <w:b/>
          <w:i/>
          <w:sz w:val="24"/>
          <w:szCs w:val="24"/>
        </w:rPr>
        <w:t xml:space="preserve">Regulation   </w:t>
      </w:r>
    </w:p>
    <w:p w14:paraId="6FA01F35" w14:textId="4B71C5D6" w:rsidR="00EE4477" w:rsidRDefault="002E56D0" w:rsidP="007126F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537ACF" w:rsidRPr="005D1B90">
        <w:rPr>
          <w:rFonts w:ascii="Times New Roman" w:hAnsi="Times New Roman" w:cs="Times New Roman"/>
          <w:sz w:val="24"/>
          <w:szCs w:val="24"/>
        </w:rPr>
        <w:t xml:space="preserve">elpful as this perspective is as a broad guideline to highlight contrasts between regulatory regimes, the reality is that these are not as clear-cut as may appear at first sight.  At this stage international comparative work in this field is beset by </w:t>
      </w:r>
      <w:r w:rsidR="007B20B4">
        <w:rPr>
          <w:rFonts w:ascii="Times New Roman" w:hAnsi="Times New Roman" w:cs="Times New Roman"/>
          <w:sz w:val="24"/>
          <w:szCs w:val="24"/>
        </w:rPr>
        <w:t>a number</w:t>
      </w:r>
      <w:r w:rsidR="00537ACF" w:rsidRPr="005D1B90">
        <w:rPr>
          <w:rFonts w:ascii="Times New Roman" w:hAnsi="Times New Roman" w:cs="Times New Roman"/>
          <w:sz w:val="24"/>
          <w:szCs w:val="24"/>
        </w:rPr>
        <w:t xml:space="preserve"> of technical inconveniences, not least the lack of an agreed international definition of what constitutes an ethnic minority, a drawback acknowledged by Kloosterman and Rath (2003) themselves.  Stemming from this is a lack of empirical testing, a near-absence of explicit cross border studies recording whether and how the entrepreneurial performance of any defined group varies according to </w:t>
      </w:r>
      <w:r w:rsidR="00537ACF" w:rsidRPr="005D1B90">
        <w:rPr>
          <w:rFonts w:ascii="Times New Roman" w:hAnsi="Times New Roman" w:cs="Times New Roman"/>
          <w:sz w:val="24"/>
          <w:szCs w:val="24"/>
        </w:rPr>
        <w:lastRenderedPageBreak/>
        <w:t xml:space="preserve">its country of operation. </w:t>
      </w:r>
      <w:r w:rsidR="00D40AA6">
        <w:rPr>
          <w:rFonts w:ascii="Times New Roman" w:hAnsi="Times New Roman" w:cs="Times New Roman"/>
          <w:sz w:val="24"/>
          <w:szCs w:val="24"/>
        </w:rPr>
        <w:t>Research on the impact, for example, of migration policy regulations on the drivers and outcomes of migrant entrepreneurship, is also lacking.</w:t>
      </w:r>
      <w:r w:rsidR="00537ACF" w:rsidRPr="005D1B90">
        <w:rPr>
          <w:rFonts w:ascii="Times New Roman" w:hAnsi="Times New Roman" w:cs="Times New Roman"/>
          <w:sz w:val="24"/>
          <w:szCs w:val="24"/>
        </w:rPr>
        <w:t xml:space="preserve"> Since South Asians in Canada and Britain were compared several dec</w:t>
      </w:r>
      <w:r w:rsidR="00C30751" w:rsidRPr="005D1B90">
        <w:rPr>
          <w:rFonts w:ascii="Times New Roman" w:hAnsi="Times New Roman" w:cs="Times New Roman"/>
          <w:sz w:val="24"/>
          <w:szCs w:val="24"/>
        </w:rPr>
        <w:t>ades ago (</w:t>
      </w:r>
      <w:r w:rsidR="00C30751" w:rsidRPr="00984392">
        <w:rPr>
          <w:rFonts w:ascii="Times New Roman" w:hAnsi="Times New Roman" w:cs="Times New Roman"/>
          <w:sz w:val="24"/>
          <w:szCs w:val="24"/>
        </w:rPr>
        <w:t>Jones</w:t>
      </w:r>
      <w:r w:rsidR="00984392" w:rsidRPr="00984392">
        <w:rPr>
          <w:rFonts w:ascii="Times New Roman" w:hAnsi="Times New Roman" w:cs="Times New Roman"/>
          <w:sz w:val="24"/>
          <w:szCs w:val="24"/>
        </w:rPr>
        <w:t xml:space="preserve"> McEvoy 1992</w:t>
      </w:r>
      <w:r w:rsidR="00537ACF" w:rsidRPr="00984392">
        <w:rPr>
          <w:rFonts w:ascii="Times New Roman" w:hAnsi="Times New Roman" w:cs="Times New Roman"/>
          <w:sz w:val="24"/>
          <w:szCs w:val="24"/>
        </w:rPr>
        <w:t>),</w:t>
      </w:r>
      <w:r w:rsidR="00537ACF" w:rsidRPr="005D1B90">
        <w:rPr>
          <w:rFonts w:ascii="Times New Roman" w:hAnsi="Times New Roman" w:cs="Times New Roman"/>
          <w:sz w:val="24"/>
          <w:szCs w:val="24"/>
        </w:rPr>
        <w:t xml:space="preserve"> there has been no equivalent follow-up apart from a recent survey of Pakistani firms in Copenhagen, Oslo and Manchester (Yassin</w:t>
      </w:r>
      <w:r w:rsidR="006A7547">
        <w:rPr>
          <w:rFonts w:ascii="Times New Roman" w:hAnsi="Times New Roman" w:cs="Times New Roman"/>
          <w:sz w:val="24"/>
          <w:szCs w:val="24"/>
        </w:rPr>
        <w:t>,</w:t>
      </w:r>
      <w:r w:rsidR="00537ACF" w:rsidRPr="005D1B90">
        <w:rPr>
          <w:rFonts w:ascii="Times New Roman" w:hAnsi="Times New Roman" w:cs="Times New Roman"/>
          <w:sz w:val="24"/>
          <w:szCs w:val="24"/>
        </w:rPr>
        <w:t xml:space="preserve"> 2014).  Going somewhat against the ME grain, this study finds entrepreneurs in highly regulated Scandinavia performing better than their fellows in the </w:t>
      </w:r>
      <w:r w:rsidR="0036708D">
        <w:rPr>
          <w:rFonts w:ascii="Times New Roman" w:hAnsi="Times New Roman" w:cs="Times New Roman"/>
          <w:sz w:val="24"/>
          <w:szCs w:val="24"/>
        </w:rPr>
        <w:t xml:space="preserve">less regulated environment of the UK, </w:t>
      </w:r>
      <w:r w:rsidR="00537ACF" w:rsidRPr="005D1B90">
        <w:rPr>
          <w:rFonts w:ascii="Times New Roman" w:hAnsi="Times New Roman" w:cs="Times New Roman"/>
          <w:sz w:val="24"/>
          <w:szCs w:val="24"/>
        </w:rPr>
        <w:t xml:space="preserve">largely because they benefit from state entrepreneurial support. </w:t>
      </w:r>
      <w:r w:rsidR="0036708D">
        <w:rPr>
          <w:rFonts w:ascii="Times New Roman" w:hAnsi="Times New Roman" w:cs="Times New Roman"/>
          <w:sz w:val="24"/>
          <w:szCs w:val="24"/>
        </w:rPr>
        <w:t xml:space="preserve">This </w:t>
      </w:r>
      <w:r w:rsidR="00E929D7">
        <w:rPr>
          <w:rFonts w:ascii="Times New Roman" w:hAnsi="Times New Roman" w:cs="Times New Roman"/>
          <w:sz w:val="24"/>
          <w:szCs w:val="24"/>
        </w:rPr>
        <w:t xml:space="preserve">study provides a glimpse of how the core insight of ME can be enriched by comparative investigation. </w:t>
      </w:r>
    </w:p>
    <w:p w14:paraId="0C375DD9" w14:textId="77777777" w:rsidR="00553F5D" w:rsidRDefault="00553F5D" w:rsidP="007126F3">
      <w:pPr>
        <w:spacing w:before="120" w:after="0" w:line="360" w:lineRule="auto"/>
        <w:jc w:val="both"/>
        <w:rPr>
          <w:rFonts w:ascii="Times New Roman" w:hAnsi="Times New Roman" w:cs="Times New Roman"/>
          <w:sz w:val="24"/>
          <w:szCs w:val="24"/>
        </w:rPr>
      </w:pPr>
    </w:p>
    <w:p w14:paraId="114939E0" w14:textId="77777777" w:rsidR="009E1DC3" w:rsidRPr="005D1B90" w:rsidRDefault="00537ACF" w:rsidP="007126F3">
      <w:pPr>
        <w:spacing w:before="120" w:after="0" w:line="360" w:lineRule="auto"/>
        <w:jc w:val="both"/>
        <w:rPr>
          <w:rFonts w:ascii="Times New Roman" w:hAnsi="Times New Roman" w:cs="Times New Roman"/>
          <w:b/>
          <w:i/>
          <w:sz w:val="24"/>
          <w:szCs w:val="24"/>
        </w:rPr>
      </w:pPr>
      <w:r w:rsidRPr="005D1B90">
        <w:rPr>
          <w:rFonts w:ascii="Times New Roman" w:hAnsi="Times New Roman" w:cs="Times New Roman"/>
          <w:b/>
          <w:i/>
          <w:sz w:val="24"/>
          <w:szCs w:val="24"/>
        </w:rPr>
        <w:t xml:space="preserve">Racist Exclusion    </w:t>
      </w:r>
    </w:p>
    <w:p w14:paraId="0B021E50" w14:textId="46B8139E" w:rsidR="00D07386" w:rsidRPr="00E6072F" w:rsidRDefault="00537ACF" w:rsidP="00D07386">
      <w:pPr>
        <w:tabs>
          <w:tab w:val="left" w:pos="-720"/>
        </w:tabs>
        <w:suppressAutoHyphens/>
        <w:spacing w:line="360" w:lineRule="auto"/>
        <w:ind w:right="210"/>
        <w:jc w:val="both"/>
        <w:rPr>
          <w:rFonts w:ascii="Times New Roman" w:hAnsi="Times New Roman" w:cs="Times New Roman"/>
          <w:sz w:val="24"/>
          <w:szCs w:val="24"/>
        </w:rPr>
      </w:pPr>
      <w:r w:rsidRPr="005D1B90">
        <w:rPr>
          <w:rFonts w:ascii="Times New Roman" w:hAnsi="Times New Roman" w:cs="Times New Roman"/>
          <w:sz w:val="24"/>
          <w:szCs w:val="24"/>
        </w:rPr>
        <w:t xml:space="preserve">While the ME approach has </w:t>
      </w:r>
      <w:r w:rsidR="00E929D7">
        <w:rPr>
          <w:rFonts w:ascii="Times New Roman" w:hAnsi="Times New Roman" w:cs="Times New Roman"/>
          <w:sz w:val="24"/>
          <w:szCs w:val="24"/>
        </w:rPr>
        <w:t xml:space="preserve">usefully </w:t>
      </w:r>
      <w:r w:rsidRPr="005D1B90">
        <w:rPr>
          <w:rFonts w:ascii="Times New Roman" w:hAnsi="Times New Roman" w:cs="Times New Roman"/>
          <w:sz w:val="24"/>
          <w:szCs w:val="24"/>
        </w:rPr>
        <w:t>foreground</w:t>
      </w:r>
      <w:r w:rsidR="00E929D7">
        <w:rPr>
          <w:rFonts w:ascii="Times New Roman" w:hAnsi="Times New Roman" w:cs="Times New Roman"/>
          <w:sz w:val="24"/>
          <w:szCs w:val="24"/>
        </w:rPr>
        <w:t>ed</w:t>
      </w:r>
      <w:r w:rsidRPr="005D1B90">
        <w:rPr>
          <w:rFonts w:ascii="Times New Roman" w:hAnsi="Times New Roman" w:cs="Times New Roman"/>
          <w:sz w:val="24"/>
          <w:szCs w:val="24"/>
        </w:rPr>
        <w:t xml:space="preserve"> structural disadvantage as the main source of entrepreneurial marginality, </w:t>
      </w:r>
      <w:r w:rsidR="00E929D7">
        <w:rPr>
          <w:rFonts w:ascii="Times New Roman" w:hAnsi="Times New Roman" w:cs="Times New Roman"/>
          <w:sz w:val="24"/>
          <w:szCs w:val="24"/>
        </w:rPr>
        <w:t>there is scope to disentangle</w:t>
      </w:r>
      <w:r w:rsidRPr="005D1B90">
        <w:rPr>
          <w:rFonts w:ascii="Times New Roman" w:hAnsi="Times New Roman" w:cs="Times New Roman"/>
          <w:sz w:val="24"/>
          <w:szCs w:val="24"/>
        </w:rPr>
        <w:t xml:space="preserve"> the various threads of this multi-faceted process.  </w:t>
      </w:r>
      <w:r w:rsidR="00E929D7">
        <w:rPr>
          <w:rFonts w:ascii="Times New Roman" w:hAnsi="Times New Roman" w:cs="Times New Roman"/>
          <w:sz w:val="24"/>
          <w:szCs w:val="24"/>
        </w:rPr>
        <w:t>M</w:t>
      </w:r>
      <w:r w:rsidRPr="005D1B90">
        <w:rPr>
          <w:rFonts w:ascii="Times New Roman" w:hAnsi="Times New Roman" w:cs="Times New Roman"/>
          <w:sz w:val="24"/>
          <w:szCs w:val="24"/>
        </w:rPr>
        <w:t>igrant firms</w:t>
      </w:r>
      <w:r w:rsidR="00E929D7">
        <w:rPr>
          <w:rFonts w:ascii="Times New Roman" w:hAnsi="Times New Roman" w:cs="Times New Roman"/>
          <w:sz w:val="24"/>
          <w:szCs w:val="24"/>
        </w:rPr>
        <w:t xml:space="preserve"> often</w:t>
      </w:r>
      <w:r w:rsidRPr="005D1B90">
        <w:rPr>
          <w:rFonts w:ascii="Times New Roman" w:hAnsi="Times New Roman" w:cs="Times New Roman"/>
          <w:sz w:val="24"/>
          <w:szCs w:val="24"/>
        </w:rPr>
        <w:t xml:space="preserve"> face a three-fold handicap – 1) </w:t>
      </w:r>
      <w:r w:rsidRPr="005D1B90">
        <w:rPr>
          <w:rFonts w:ascii="Times New Roman" w:hAnsi="Times New Roman" w:cs="Times New Roman"/>
          <w:i/>
          <w:sz w:val="24"/>
          <w:szCs w:val="24"/>
        </w:rPr>
        <w:t xml:space="preserve">small scale </w:t>
      </w:r>
      <w:r w:rsidRPr="005D1B90">
        <w:rPr>
          <w:rFonts w:ascii="Times New Roman" w:hAnsi="Times New Roman" w:cs="Times New Roman"/>
          <w:sz w:val="24"/>
          <w:szCs w:val="24"/>
        </w:rPr>
        <w:t>in a modern market dominated by the gia</w:t>
      </w:r>
      <w:r w:rsidR="00F3356D">
        <w:rPr>
          <w:rFonts w:ascii="Times New Roman" w:hAnsi="Times New Roman" w:cs="Times New Roman"/>
          <w:sz w:val="24"/>
          <w:szCs w:val="24"/>
        </w:rPr>
        <w:t>nt corporation (</w:t>
      </w:r>
      <w:r w:rsidR="00F3356D" w:rsidRPr="009901B0">
        <w:rPr>
          <w:rFonts w:ascii="Times New Roman" w:hAnsi="Times New Roman" w:cs="Times New Roman"/>
          <w:sz w:val="24"/>
          <w:szCs w:val="24"/>
        </w:rPr>
        <w:t>Rainnie</w:t>
      </w:r>
      <w:r w:rsidR="006A7547" w:rsidRPr="009901B0">
        <w:rPr>
          <w:rFonts w:ascii="Times New Roman" w:hAnsi="Times New Roman" w:cs="Times New Roman"/>
          <w:sz w:val="24"/>
          <w:szCs w:val="24"/>
        </w:rPr>
        <w:t>,</w:t>
      </w:r>
      <w:r w:rsidR="00F3356D" w:rsidRPr="009901B0">
        <w:rPr>
          <w:rFonts w:ascii="Times New Roman" w:hAnsi="Times New Roman" w:cs="Times New Roman"/>
          <w:sz w:val="24"/>
          <w:szCs w:val="24"/>
        </w:rPr>
        <w:t xml:space="preserve"> 1989);</w:t>
      </w:r>
      <w:r w:rsidR="00F3356D">
        <w:rPr>
          <w:rFonts w:ascii="Times New Roman" w:hAnsi="Times New Roman" w:cs="Times New Roman"/>
          <w:sz w:val="24"/>
          <w:szCs w:val="24"/>
        </w:rPr>
        <w:t xml:space="preserve"> </w:t>
      </w:r>
      <w:r w:rsidRPr="005D1B90">
        <w:rPr>
          <w:rFonts w:ascii="Times New Roman" w:hAnsi="Times New Roman" w:cs="Times New Roman"/>
          <w:sz w:val="24"/>
          <w:szCs w:val="24"/>
        </w:rPr>
        <w:t xml:space="preserve">2) </w:t>
      </w:r>
      <w:r w:rsidRPr="005D1B90">
        <w:rPr>
          <w:rFonts w:ascii="Times New Roman" w:hAnsi="Times New Roman" w:cs="Times New Roman"/>
          <w:i/>
          <w:sz w:val="24"/>
          <w:szCs w:val="24"/>
        </w:rPr>
        <w:t>unfamiliarity</w:t>
      </w:r>
      <w:r w:rsidRPr="005D1B90">
        <w:rPr>
          <w:rFonts w:ascii="Times New Roman" w:hAnsi="Times New Roman" w:cs="Times New Roman"/>
          <w:sz w:val="24"/>
          <w:szCs w:val="24"/>
        </w:rPr>
        <w:t>, crippling lack of knowledge of local conditions, aggravat</w:t>
      </w:r>
      <w:r w:rsidR="0072036E">
        <w:rPr>
          <w:rFonts w:ascii="Times New Roman" w:hAnsi="Times New Roman" w:cs="Times New Roman"/>
          <w:sz w:val="24"/>
          <w:szCs w:val="24"/>
        </w:rPr>
        <w:t xml:space="preserve">ed often by language barriers; </w:t>
      </w:r>
      <w:r w:rsidRPr="005D1B90">
        <w:rPr>
          <w:rFonts w:ascii="Times New Roman" w:hAnsi="Times New Roman" w:cs="Times New Roman"/>
          <w:sz w:val="24"/>
          <w:szCs w:val="24"/>
        </w:rPr>
        <w:t xml:space="preserve">3) </w:t>
      </w:r>
      <w:r w:rsidRPr="005D1B90">
        <w:rPr>
          <w:rFonts w:ascii="Times New Roman" w:hAnsi="Times New Roman" w:cs="Times New Roman"/>
          <w:i/>
          <w:sz w:val="24"/>
          <w:szCs w:val="24"/>
        </w:rPr>
        <w:t>discrimination</w:t>
      </w:r>
      <w:r w:rsidRPr="005D1B90">
        <w:rPr>
          <w:rFonts w:ascii="Times New Roman" w:hAnsi="Times New Roman" w:cs="Times New Roman"/>
          <w:sz w:val="24"/>
          <w:szCs w:val="24"/>
        </w:rPr>
        <w:t xml:space="preserve">, racist exclusion based on cultural or phenotypical features.  In their nationwide survey of South Asians and African Caribbean business owners in England, Jones </w:t>
      </w:r>
      <w:r w:rsidRPr="007B20B4">
        <w:rPr>
          <w:rFonts w:ascii="Times New Roman" w:hAnsi="Times New Roman" w:cs="Times New Roman"/>
          <w:i/>
          <w:sz w:val="24"/>
          <w:szCs w:val="24"/>
        </w:rPr>
        <w:t>et al</w:t>
      </w:r>
      <w:r w:rsidR="00110B1D">
        <w:rPr>
          <w:rFonts w:ascii="Times New Roman" w:hAnsi="Times New Roman" w:cs="Times New Roman"/>
          <w:sz w:val="24"/>
          <w:szCs w:val="24"/>
        </w:rPr>
        <w:t>.</w:t>
      </w:r>
      <w:r w:rsidRPr="005D1B90">
        <w:rPr>
          <w:rFonts w:ascii="Times New Roman" w:hAnsi="Times New Roman" w:cs="Times New Roman"/>
          <w:sz w:val="24"/>
          <w:szCs w:val="24"/>
        </w:rPr>
        <w:t xml:space="preserve"> (1992) showed that, far from offering some kind of haven, the business sphere is as much subject to racism as every other aspect of life, with entrepreneurs subject to resistance and hostility from customers, suppliers, banks and insurance companies.  </w:t>
      </w:r>
      <w:r w:rsidR="00D07386" w:rsidRPr="00E6072F">
        <w:rPr>
          <w:rFonts w:ascii="Times New Roman" w:hAnsi="Times New Roman" w:cs="Times New Roman"/>
          <w:sz w:val="24"/>
          <w:szCs w:val="24"/>
        </w:rPr>
        <w:t>A more recent survey of ethnic minority businesses in Scotland (Ishaq and Hussain 2007) shows that racism – verbal and physical abuse and graffiti – is an ‘occupational hazard’ for shopkeepers. Such experiences indicate that the obstacles faced by racialised entrepreneurs are of a different order to those confronting their ‘mainstream’ peers.  Businesses run by ‘new’ migrants – in</w:t>
      </w:r>
      <w:r w:rsidR="00E26559">
        <w:rPr>
          <w:rFonts w:ascii="Times New Roman" w:hAnsi="Times New Roman" w:cs="Times New Roman"/>
          <w:sz w:val="24"/>
          <w:szCs w:val="24"/>
        </w:rPr>
        <w:t xml:space="preserve">creasingly common in an era of </w:t>
      </w:r>
      <w:r w:rsidR="00D07386" w:rsidRPr="00E6072F">
        <w:rPr>
          <w:rFonts w:ascii="Times New Roman" w:hAnsi="Times New Roman" w:cs="Times New Roman"/>
          <w:sz w:val="24"/>
          <w:szCs w:val="24"/>
        </w:rPr>
        <w:t xml:space="preserve">superdiversity – are handicapped by similar processes. </w:t>
      </w:r>
      <w:r w:rsidR="00D07386" w:rsidRPr="00984392">
        <w:rPr>
          <w:rFonts w:ascii="Times New Roman" w:hAnsi="Times New Roman" w:cs="Times New Roman"/>
          <w:sz w:val="24"/>
          <w:szCs w:val="24"/>
        </w:rPr>
        <w:t xml:space="preserve">Jones et </w:t>
      </w:r>
      <w:r w:rsidR="00D07386" w:rsidRPr="00984392">
        <w:rPr>
          <w:rFonts w:ascii="Times New Roman" w:hAnsi="Times New Roman" w:cs="Times New Roman"/>
          <w:i/>
          <w:sz w:val="24"/>
          <w:szCs w:val="24"/>
        </w:rPr>
        <w:t>al’</w:t>
      </w:r>
      <w:r w:rsidR="00D07386" w:rsidRPr="00984392">
        <w:rPr>
          <w:rFonts w:ascii="Times New Roman" w:hAnsi="Times New Roman" w:cs="Times New Roman"/>
          <w:sz w:val="24"/>
          <w:szCs w:val="24"/>
        </w:rPr>
        <w:t>s (2014)</w:t>
      </w:r>
      <w:r w:rsidR="00D07386" w:rsidRPr="00E6072F">
        <w:rPr>
          <w:rFonts w:ascii="Times New Roman" w:hAnsi="Times New Roman" w:cs="Times New Roman"/>
          <w:sz w:val="24"/>
          <w:szCs w:val="24"/>
        </w:rPr>
        <w:t xml:space="preserve"> study of new migrant business owners in the UK reports a widespread mismatch between qualifications and occupation and desperate attempts to scrape together start-up capital from meagre wages. They argue that new migrants are experiencing the classic fate of the racialised entrepreneur, crucially handicapped even before business entry.  </w:t>
      </w:r>
    </w:p>
    <w:p w14:paraId="6B518E85" w14:textId="1CCC40B3" w:rsidR="00D07386" w:rsidRPr="00E6072F" w:rsidRDefault="00D07386" w:rsidP="00D07386">
      <w:pPr>
        <w:tabs>
          <w:tab w:val="left" w:pos="-720"/>
        </w:tabs>
        <w:suppressAutoHyphens/>
        <w:spacing w:line="360" w:lineRule="auto"/>
        <w:ind w:right="210"/>
        <w:jc w:val="both"/>
        <w:rPr>
          <w:rFonts w:ascii="Times New Roman" w:hAnsi="Times New Roman" w:cs="Times New Roman"/>
          <w:sz w:val="24"/>
          <w:szCs w:val="24"/>
        </w:rPr>
      </w:pPr>
      <w:r>
        <w:rPr>
          <w:rFonts w:ascii="Times New Roman" w:hAnsi="Times New Roman" w:cs="Times New Roman"/>
          <w:sz w:val="24"/>
          <w:szCs w:val="24"/>
        </w:rPr>
        <w:lastRenderedPageBreak/>
        <w:t>T</w:t>
      </w:r>
      <w:r w:rsidRPr="00E6072F">
        <w:rPr>
          <w:rFonts w:ascii="Times New Roman" w:hAnsi="Times New Roman" w:cs="Times New Roman"/>
          <w:sz w:val="24"/>
          <w:szCs w:val="24"/>
        </w:rPr>
        <w:t>he structural position of ethnic minorities and immigrants in the reception context</w:t>
      </w:r>
      <w:r>
        <w:rPr>
          <w:rFonts w:ascii="Times New Roman" w:hAnsi="Times New Roman" w:cs="Times New Roman"/>
          <w:sz w:val="24"/>
          <w:szCs w:val="24"/>
        </w:rPr>
        <w:t xml:space="preserve"> therefore requires close scrutiny in order to give due attention to the </w:t>
      </w:r>
      <w:r w:rsidR="00E26559">
        <w:rPr>
          <w:rFonts w:ascii="Times New Roman" w:hAnsi="Times New Roman" w:cs="Times New Roman"/>
          <w:sz w:val="24"/>
          <w:szCs w:val="24"/>
        </w:rPr>
        <w:t>pernicious</w:t>
      </w:r>
      <w:r>
        <w:rPr>
          <w:rFonts w:ascii="Times New Roman" w:hAnsi="Times New Roman" w:cs="Times New Roman"/>
          <w:sz w:val="24"/>
          <w:szCs w:val="24"/>
        </w:rPr>
        <w:t xml:space="preserve"> impact of racism. </w:t>
      </w:r>
      <w:r w:rsidRPr="00E6072F">
        <w:rPr>
          <w:rFonts w:ascii="Times New Roman" w:hAnsi="Times New Roman" w:cs="Times New Roman"/>
          <w:sz w:val="24"/>
          <w:szCs w:val="24"/>
        </w:rPr>
        <w:t xml:space="preserve">Beckers and Blumberg’s (2013) </w:t>
      </w:r>
      <w:r>
        <w:rPr>
          <w:rFonts w:ascii="Times New Roman" w:hAnsi="Times New Roman" w:cs="Times New Roman"/>
          <w:sz w:val="24"/>
          <w:szCs w:val="24"/>
        </w:rPr>
        <w:t xml:space="preserve">large-scale study of migrant entrepreneurs in the Netherlands </w:t>
      </w:r>
      <w:r w:rsidR="002B16BF">
        <w:rPr>
          <w:rFonts w:ascii="Times New Roman" w:hAnsi="Times New Roman" w:cs="Times New Roman"/>
          <w:sz w:val="24"/>
          <w:szCs w:val="24"/>
        </w:rPr>
        <w:t xml:space="preserve">shows </w:t>
      </w:r>
      <w:r>
        <w:rPr>
          <w:rFonts w:ascii="Times New Roman" w:hAnsi="Times New Roman" w:cs="Times New Roman"/>
          <w:sz w:val="24"/>
          <w:szCs w:val="24"/>
        </w:rPr>
        <w:t xml:space="preserve">that </w:t>
      </w:r>
      <w:r w:rsidRPr="00E6072F">
        <w:rPr>
          <w:rFonts w:ascii="Times New Roman" w:hAnsi="Times New Roman" w:cs="Times New Roman"/>
          <w:sz w:val="24"/>
          <w:szCs w:val="24"/>
        </w:rPr>
        <w:t xml:space="preserve">acquisition of host country credentials is no guarantee of entrepreneurial success. Regulatory controls that confront migrants, ‘blockages’ or ‘barriers’ to particular markets, educational and labour market discrimination </w:t>
      </w:r>
      <w:r w:rsidR="003926B5">
        <w:rPr>
          <w:rFonts w:ascii="Times New Roman" w:hAnsi="Times New Roman" w:cs="Times New Roman"/>
          <w:sz w:val="24"/>
          <w:szCs w:val="24"/>
        </w:rPr>
        <w:t>blight</w:t>
      </w:r>
      <w:r w:rsidRPr="00E6072F">
        <w:rPr>
          <w:rFonts w:ascii="Times New Roman" w:hAnsi="Times New Roman" w:cs="Times New Roman"/>
          <w:sz w:val="24"/>
          <w:szCs w:val="24"/>
        </w:rPr>
        <w:t xml:space="preserve"> immigrant entrepreneurs; and they illustrate the persistence of racism in its different guises. </w:t>
      </w:r>
    </w:p>
    <w:p w14:paraId="0D827137" w14:textId="3DA200B6" w:rsidR="0025564A" w:rsidRDefault="0025564A" w:rsidP="007126F3">
      <w:pPr>
        <w:spacing w:before="120" w:after="0" w:line="360" w:lineRule="auto"/>
        <w:jc w:val="both"/>
        <w:rPr>
          <w:rFonts w:ascii="Times New Roman" w:hAnsi="Times New Roman" w:cs="Times New Roman"/>
          <w:sz w:val="24"/>
          <w:szCs w:val="24"/>
        </w:rPr>
      </w:pPr>
    </w:p>
    <w:p w14:paraId="143BD810" w14:textId="5ED5404B" w:rsidR="009E1DC3" w:rsidRPr="005D1B90" w:rsidRDefault="009E1DC3" w:rsidP="007126F3">
      <w:pPr>
        <w:spacing w:before="120" w:after="0" w:line="360" w:lineRule="auto"/>
        <w:jc w:val="both"/>
        <w:rPr>
          <w:rFonts w:ascii="Times New Roman" w:hAnsi="Times New Roman" w:cs="Times New Roman"/>
          <w:b/>
          <w:i/>
          <w:sz w:val="24"/>
          <w:szCs w:val="24"/>
        </w:rPr>
      </w:pPr>
      <w:r w:rsidRPr="005D1B90">
        <w:rPr>
          <w:rFonts w:ascii="Times New Roman" w:hAnsi="Times New Roman" w:cs="Times New Roman"/>
          <w:b/>
          <w:i/>
          <w:sz w:val="24"/>
          <w:szCs w:val="24"/>
        </w:rPr>
        <w:t>Gendered migration and labour processes</w:t>
      </w:r>
    </w:p>
    <w:p w14:paraId="4E4CE05D" w14:textId="51CD55C3" w:rsidR="006A1C36" w:rsidRDefault="00E929D7" w:rsidP="00CC541A">
      <w:pPr>
        <w:autoSpaceDE w:val="0"/>
        <w:autoSpaceDN w:val="0"/>
        <w:adjustRightInd w:val="0"/>
        <w:spacing w:after="0" w:line="360" w:lineRule="auto"/>
        <w:jc w:val="both"/>
        <w:rPr>
          <w:rFonts w:ascii="Times New Roman" w:hAnsi="Times New Roman" w:cs="Times New Roman"/>
          <w:sz w:val="24"/>
          <w:szCs w:val="24"/>
        </w:rPr>
      </w:pPr>
      <w:r w:rsidRPr="00B03618">
        <w:rPr>
          <w:rFonts w:ascii="Times New Roman" w:hAnsi="Times New Roman" w:cs="Times New Roman"/>
          <w:sz w:val="24"/>
          <w:szCs w:val="24"/>
        </w:rPr>
        <w:t>In a context of superdiversity, the</w:t>
      </w:r>
      <w:r w:rsidR="00754A13" w:rsidRPr="00B03618">
        <w:rPr>
          <w:rFonts w:ascii="Times New Roman" w:hAnsi="Times New Roman" w:cs="Times New Roman"/>
          <w:sz w:val="24"/>
          <w:szCs w:val="24"/>
        </w:rPr>
        <w:t xml:space="preserve"> gendered migration system</w:t>
      </w:r>
      <w:r w:rsidRPr="00B03618">
        <w:rPr>
          <w:rFonts w:ascii="Times New Roman" w:hAnsi="Times New Roman" w:cs="Times New Roman"/>
          <w:sz w:val="24"/>
          <w:szCs w:val="24"/>
        </w:rPr>
        <w:t xml:space="preserve"> </w:t>
      </w:r>
      <w:r w:rsidR="00754A13" w:rsidRPr="00B03618">
        <w:rPr>
          <w:rFonts w:ascii="Times New Roman" w:hAnsi="Times New Roman" w:cs="Times New Roman"/>
          <w:sz w:val="24"/>
          <w:szCs w:val="24"/>
        </w:rPr>
        <w:t>and</w:t>
      </w:r>
      <w:r w:rsidRPr="00B03618">
        <w:rPr>
          <w:rFonts w:ascii="Times New Roman" w:hAnsi="Times New Roman" w:cs="Times New Roman"/>
          <w:sz w:val="24"/>
          <w:szCs w:val="24"/>
        </w:rPr>
        <w:t xml:space="preserve"> its impact</w:t>
      </w:r>
      <w:r w:rsidR="00754A13" w:rsidRPr="00B03618">
        <w:rPr>
          <w:rFonts w:ascii="Times New Roman" w:hAnsi="Times New Roman" w:cs="Times New Roman"/>
          <w:sz w:val="24"/>
          <w:szCs w:val="24"/>
        </w:rPr>
        <w:t xml:space="preserve"> </w:t>
      </w:r>
      <w:r w:rsidR="002918DF">
        <w:rPr>
          <w:rFonts w:ascii="Times New Roman" w:hAnsi="Times New Roman" w:cs="Times New Roman"/>
          <w:sz w:val="24"/>
          <w:szCs w:val="24"/>
        </w:rPr>
        <w:t xml:space="preserve">on </w:t>
      </w:r>
      <w:r w:rsidR="00754A13" w:rsidRPr="00B03618">
        <w:rPr>
          <w:rFonts w:ascii="Times New Roman" w:hAnsi="Times New Roman" w:cs="Times New Roman"/>
          <w:sz w:val="24"/>
          <w:szCs w:val="24"/>
        </w:rPr>
        <w:t>labour processes</w:t>
      </w:r>
      <w:r w:rsidRPr="00B03618">
        <w:rPr>
          <w:rFonts w:ascii="Times New Roman" w:hAnsi="Times New Roman" w:cs="Times New Roman"/>
          <w:sz w:val="24"/>
          <w:szCs w:val="24"/>
        </w:rPr>
        <w:t xml:space="preserve"> also need to be incorporated in </w:t>
      </w:r>
      <w:r w:rsidR="00B03618" w:rsidRPr="00B03618">
        <w:rPr>
          <w:rFonts w:ascii="Times New Roman" w:hAnsi="Times New Roman" w:cs="Times New Roman"/>
          <w:sz w:val="24"/>
          <w:szCs w:val="24"/>
        </w:rPr>
        <w:t>explanations of migrant enterprise</w:t>
      </w:r>
      <w:r w:rsidR="00754A13" w:rsidRPr="00B03618">
        <w:rPr>
          <w:rFonts w:ascii="Times New Roman" w:hAnsi="Times New Roman" w:cs="Times New Roman"/>
          <w:sz w:val="24"/>
          <w:szCs w:val="24"/>
        </w:rPr>
        <w:t>.</w:t>
      </w:r>
      <w:r w:rsidR="004A3AE7" w:rsidRPr="00B03618">
        <w:rPr>
          <w:rFonts w:ascii="Times New Roman" w:hAnsi="Times New Roman" w:cs="Times New Roman"/>
          <w:sz w:val="24"/>
          <w:szCs w:val="24"/>
        </w:rPr>
        <w:t xml:space="preserve"> </w:t>
      </w:r>
      <w:r w:rsidR="00B03618" w:rsidRPr="00B03618">
        <w:rPr>
          <w:rFonts w:ascii="Times New Roman" w:hAnsi="Times New Roman" w:cs="Times New Roman"/>
          <w:sz w:val="24"/>
          <w:szCs w:val="24"/>
        </w:rPr>
        <w:t xml:space="preserve">The dominant ‘ethnic entrepreneurship paradigm’ tends to </w:t>
      </w:r>
      <w:r w:rsidR="00B03618" w:rsidRPr="00B03618">
        <w:rPr>
          <w:rFonts w:ascii="Times New Roman" w:hAnsi="Times New Roman" w:cs="Times New Roman"/>
          <w:color w:val="000000"/>
          <w:sz w:val="24"/>
          <w:szCs w:val="24"/>
        </w:rPr>
        <w:t>locate entrepreneurship at the ‘meso-level’, which has the effect of portraying entrepreneurial action as largely an outcome of ethnic group-based attributes and features</w:t>
      </w:r>
      <w:r w:rsidR="002918DF">
        <w:rPr>
          <w:rFonts w:ascii="Times New Roman" w:hAnsi="Times New Roman" w:cs="Times New Roman"/>
          <w:color w:val="000000"/>
          <w:sz w:val="24"/>
          <w:szCs w:val="24"/>
        </w:rPr>
        <w:t xml:space="preserve"> (Romero and Valdez</w:t>
      </w:r>
      <w:r w:rsidR="00B03618" w:rsidRPr="00B03618">
        <w:rPr>
          <w:rFonts w:ascii="Times New Roman" w:hAnsi="Times New Roman" w:cs="Times New Roman"/>
          <w:color w:val="000000"/>
          <w:sz w:val="24"/>
          <w:szCs w:val="24"/>
        </w:rPr>
        <w:t>, 2016)</w:t>
      </w:r>
      <w:r w:rsidR="00B03618">
        <w:rPr>
          <w:rFonts w:ascii="Times New Roman" w:hAnsi="Times New Roman" w:cs="Times New Roman"/>
          <w:color w:val="000000"/>
          <w:sz w:val="24"/>
          <w:szCs w:val="24"/>
        </w:rPr>
        <w:t xml:space="preserve">. </w:t>
      </w:r>
      <w:r w:rsidR="00CC541A">
        <w:rPr>
          <w:rFonts w:ascii="Times New Roman" w:hAnsi="Times New Roman" w:cs="Times New Roman"/>
          <w:color w:val="000000"/>
          <w:sz w:val="24"/>
          <w:szCs w:val="24"/>
        </w:rPr>
        <w:t xml:space="preserve">Intersectional approaches (Valdez, 2011; </w:t>
      </w:r>
      <w:r w:rsidR="00CC541A" w:rsidRPr="00CC541A">
        <w:rPr>
          <w:rFonts w:ascii="Times New Roman" w:hAnsi="Times New Roman" w:cs="Times New Roman"/>
          <w:sz w:val="24"/>
          <w:szCs w:val="24"/>
        </w:rPr>
        <w:t xml:space="preserve">Villares-Varela </w:t>
      </w:r>
      <w:r w:rsidR="00CC541A" w:rsidRPr="00E26559">
        <w:rPr>
          <w:rFonts w:ascii="Times New Roman" w:hAnsi="Times New Roman" w:cs="Times New Roman"/>
          <w:i/>
          <w:sz w:val="24"/>
          <w:szCs w:val="24"/>
        </w:rPr>
        <w:t>et al.,</w:t>
      </w:r>
      <w:r w:rsidR="00CC541A" w:rsidRPr="00CC541A">
        <w:rPr>
          <w:rFonts w:ascii="Times New Roman" w:hAnsi="Times New Roman" w:cs="Times New Roman"/>
          <w:sz w:val="24"/>
          <w:szCs w:val="24"/>
        </w:rPr>
        <w:t xml:space="preserve"> Forthcoming) take a broader view of </w:t>
      </w:r>
      <w:r w:rsidR="00E26559">
        <w:rPr>
          <w:rFonts w:ascii="Times New Roman" w:hAnsi="Times New Roman" w:cs="Times New Roman"/>
          <w:sz w:val="24"/>
          <w:szCs w:val="24"/>
        </w:rPr>
        <w:t>an entrepreneur’s</w:t>
      </w:r>
      <w:r w:rsidR="00CC541A" w:rsidRPr="00CC541A">
        <w:rPr>
          <w:rFonts w:ascii="Times New Roman" w:hAnsi="Times New Roman" w:cs="Times New Roman"/>
          <w:sz w:val="24"/>
          <w:szCs w:val="24"/>
        </w:rPr>
        <w:t xml:space="preserve"> social location</w:t>
      </w:r>
      <w:r w:rsidR="00E26559">
        <w:rPr>
          <w:rFonts w:ascii="Times New Roman" w:hAnsi="Times New Roman" w:cs="Times New Roman"/>
          <w:sz w:val="24"/>
          <w:szCs w:val="24"/>
        </w:rPr>
        <w:t>; such a perspective</w:t>
      </w:r>
      <w:r w:rsidR="00CC541A" w:rsidRPr="00CC541A">
        <w:rPr>
          <w:rFonts w:ascii="Times New Roman" w:hAnsi="Times New Roman" w:cs="Times New Roman"/>
          <w:sz w:val="24"/>
          <w:szCs w:val="24"/>
        </w:rPr>
        <w:t xml:space="preserve"> acknowledges </w:t>
      </w:r>
      <w:r w:rsidR="00CC541A" w:rsidRPr="00CC541A">
        <w:rPr>
          <w:rFonts w:ascii="Times New Roman" w:hAnsi="Times New Roman" w:cs="Times New Roman"/>
          <w:color w:val="000000"/>
          <w:sz w:val="24"/>
          <w:szCs w:val="24"/>
        </w:rPr>
        <w:t xml:space="preserve">distinct yet interdependent identities, such as gender race and social class. </w:t>
      </w:r>
      <w:r w:rsidR="002918DF">
        <w:rPr>
          <w:rFonts w:ascii="Times New Roman" w:hAnsi="Times New Roman" w:cs="Times New Roman"/>
          <w:color w:val="000000"/>
          <w:sz w:val="24"/>
          <w:szCs w:val="24"/>
        </w:rPr>
        <w:t>T</w:t>
      </w:r>
      <w:r w:rsidR="004A3AE7" w:rsidRPr="00CC541A">
        <w:rPr>
          <w:rFonts w:ascii="Times New Roman" w:hAnsi="Times New Roman" w:cs="Times New Roman"/>
          <w:sz w:val="24"/>
          <w:szCs w:val="24"/>
        </w:rPr>
        <w:t>he intersection of ethnicity, gender and other core axes of difference (class,</w:t>
      </w:r>
      <w:r w:rsidR="004A3AE7" w:rsidRPr="00385627">
        <w:rPr>
          <w:rFonts w:ascii="Times New Roman" w:hAnsi="Times New Roman" w:cs="Times New Roman"/>
          <w:sz w:val="24"/>
          <w:szCs w:val="24"/>
        </w:rPr>
        <w:t xml:space="preserve"> religion, disability), </w:t>
      </w:r>
      <w:r w:rsidR="002918DF">
        <w:rPr>
          <w:rFonts w:ascii="Times New Roman" w:hAnsi="Times New Roman" w:cs="Times New Roman"/>
          <w:sz w:val="24"/>
          <w:szCs w:val="24"/>
        </w:rPr>
        <w:t>tends to be</w:t>
      </w:r>
      <w:r w:rsidR="007F4103" w:rsidRPr="00385627">
        <w:rPr>
          <w:rFonts w:ascii="Times New Roman" w:hAnsi="Times New Roman" w:cs="Times New Roman"/>
          <w:sz w:val="24"/>
          <w:szCs w:val="24"/>
        </w:rPr>
        <w:t xml:space="preserve"> overlooked. </w:t>
      </w:r>
      <w:r w:rsidR="002918DF">
        <w:rPr>
          <w:rFonts w:ascii="Times New Roman" w:hAnsi="Times New Roman" w:cs="Times New Roman"/>
          <w:sz w:val="24"/>
          <w:szCs w:val="24"/>
        </w:rPr>
        <w:t>It often seems that</w:t>
      </w:r>
      <w:r w:rsidR="007F4103" w:rsidRPr="00385627">
        <w:rPr>
          <w:rFonts w:ascii="Times New Roman" w:hAnsi="Times New Roman" w:cs="Times New Roman"/>
          <w:sz w:val="24"/>
          <w:szCs w:val="24"/>
        </w:rPr>
        <w:t xml:space="preserve"> e</w:t>
      </w:r>
      <w:r w:rsidR="00315B58" w:rsidRPr="00385627">
        <w:rPr>
          <w:rFonts w:ascii="Times New Roman" w:hAnsi="Times New Roman" w:cs="Times New Roman"/>
          <w:sz w:val="24"/>
          <w:szCs w:val="24"/>
        </w:rPr>
        <w:t xml:space="preserve">ntrepreneurship research </w:t>
      </w:r>
      <w:r w:rsidR="002918DF">
        <w:rPr>
          <w:rFonts w:ascii="Times New Roman" w:hAnsi="Times New Roman" w:cs="Times New Roman"/>
          <w:sz w:val="24"/>
          <w:szCs w:val="24"/>
        </w:rPr>
        <w:t>investigates</w:t>
      </w:r>
      <w:r w:rsidR="00315B58" w:rsidRPr="00385627">
        <w:rPr>
          <w:rFonts w:ascii="Times New Roman" w:hAnsi="Times New Roman" w:cs="Times New Roman"/>
          <w:sz w:val="24"/>
          <w:szCs w:val="24"/>
        </w:rPr>
        <w:t xml:space="preserve"> e</w:t>
      </w:r>
      <w:r w:rsidR="004A4AD3" w:rsidRPr="00385627">
        <w:rPr>
          <w:rFonts w:ascii="Times New Roman" w:hAnsi="Times New Roman" w:cs="Times New Roman"/>
          <w:sz w:val="24"/>
          <w:szCs w:val="24"/>
        </w:rPr>
        <w:t>thnic minority entrepreneurs an</w:t>
      </w:r>
      <w:r w:rsidR="00315B58" w:rsidRPr="00385627">
        <w:rPr>
          <w:rFonts w:ascii="Times New Roman" w:hAnsi="Times New Roman" w:cs="Times New Roman"/>
          <w:sz w:val="24"/>
          <w:szCs w:val="24"/>
        </w:rPr>
        <w:t xml:space="preserve">d women as two </w:t>
      </w:r>
      <w:r w:rsidR="004A4AD3" w:rsidRPr="00385627">
        <w:rPr>
          <w:rFonts w:ascii="Times New Roman" w:hAnsi="Times New Roman" w:cs="Times New Roman"/>
          <w:sz w:val="24"/>
          <w:szCs w:val="24"/>
        </w:rPr>
        <w:t>groups that</w:t>
      </w:r>
      <w:r w:rsidR="00315B58" w:rsidRPr="00385627">
        <w:rPr>
          <w:rFonts w:ascii="Times New Roman" w:hAnsi="Times New Roman" w:cs="Times New Roman"/>
          <w:sz w:val="24"/>
          <w:szCs w:val="24"/>
        </w:rPr>
        <w:t xml:space="preserve"> deviate from the imaginary of the </w:t>
      </w:r>
      <w:r w:rsidR="004A4AD3" w:rsidRPr="00385627">
        <w:rPr>
          <w:rFonts w:ascii="Times New Roman" w:hAnsi="Times New Roman" w:cs="Times New Roman"/>
          <w:sz w:val="24"/>
          <w:szCs w:val="24"/>
        </w:rPr>
        <w:t xml:space="preserve">mainstream </w:t>
      </w:r>
      <w:r w:rsidR="00315B58" w:rsidRPr="00385627">
        <w:rPr>
          <w:rFonts w:ascii="Times New Roman" w:hAnsi="Times New Roman" w:cs="Times New Roman"/>
          <w:sz w:val="24"/>
          <w:szCs w:val="24"/>
        </w:rPr>
        <w:t xml:space="preserve">entrepreneur (white, male, middle-class), and </w:t>
      </w:r>
      <w:r w:rsidR="004A4AD3" w:rsidRPr="00385627">
        <w:rPr>
          <w:rFonts w:ascii="Times New Roman" w:hAnsi="Times New Roman" w:cs="Times New Roman"/>
          <w:sz w:val="24"/>
          <w:szCs w:val="24"/>
        </w:rPr>
        <w:t xml:space="preserve">which are </w:t>
      </w:r>
      <w:r w:rsidR="00315B58" w:rsidRPr="00385627">
        <w:rPr>
          <w:rFonts w:ascii="Times New Roman" w:hAnsi="Times New Roman" w:cs="Times New Roman"/>
          <w:sz w:val="24"/>
          <w:szCs w:val="24"/>
        </w:rPr>
        <w:t xml:space="preserve">in isolation from each other </w:t>
      </w:r>
      <w:r w:rsidR="007F4103" w:rsidRPr="00385627">
        <w:rPr>
          <w:rFonts w:ascii="Times New Roman" w:hAnsi="Times New Roman" w:cs="Times New Roman"/>
          <w:sz w:val="24"/>
          <w:szCs w:val="24"/>
        </w:rPr>
        <w:t xml:space="preserve">(Carter </w:t>
      </w:r>
      <w:r w:rsidR="007F4103" w:rsidRPr="00E26559">
        <w:rPr>
          <w:rFonts w:ascii="Times New Roman" w:hAnsi="Times New Roman" w:cs="Times New Roman"/>
          <w:i/>
          <w:sz w:val="24"/>
          <w:szCs w:val="24"/>
        </w:rPr>
        <w:t>et al</w:t>
      </w:r>
      <w:r w:rsidR="007F4103" w:rsidRPr="00385627">
        <w:rPr>
          <w:rFonts w:ascii="Times New Roman" w:hAnsi="Times New Roman" w:cs="Times New Roman"/>
          <w:sz w:val="24"/>
          <w:szCs w:val="24"/>
        </w:rPr>
        <w:t>. 2015, 50)</w:t>
      </w:r>
      <w:r w:rsidR="002918DF">
        <w:rPr>
          <w:rFonts w:ascii="Times New Roman" w:hAnsi="Times New Roman" w:cs="Times New Roman"/>
          <w:sz w:val="24"/>
          <w:szCs w:val="24"/>
        </w:rPr>
        <w:t>. T</w:t>
      </w:r>
      <w:r w:rsidR="007F4103" w:rsidRPr="00385627">
        <w:rPr>
          <w:rFonts w:ascii="Times New Roman" w:hAnsi="Times New Roman" w:cs="Times New Roman"/>
          <w:sz w:val="24"/>
          <w:szCs w:val="24"/>
        </w:rPr>
        <w:t>he main</w:t>
      </w:r>
      <w:r w:rsidR="00754A13" w:rsidRPr="00385627">
        <w:rPr>
          <w:rFonts w:ascii="Times New Roman" w:hAnsi="Times New Roman" w:cs="Times New Roman"/>
          <w:sz w:val="24"/>
          <w:szCs w:val="24"/>
        </w:rPr>
        <w:t xml:space="preserve"> theoretical perspectives </w:t>
      </w:r>
      <w:r w:rsidR="007F4103" w:rsidRPr="00385627">
        <w:rPr>
          <w:rFonts w:ascii="Times New Roman" w:hAnsi="Times New Roman" w:cs="Times New Roman"/>
          <w:sz w:val="24"/>
          <w:szCs w:val="24"/>
        </w:rPr>
        <w:t>pa</w:t>
      </w:r>
      <w:r w:rsidR="002918DF">
        <w:rPr>
          <w:rFonts w:ascii="Times New Roman" w:hAnsi="Times New Roman" w:cs="Times New Roman"/>
          <w:sz w:val="24"/>
          <w:szCs w:val="24"/>
        </w:rPr>
        <w:t xml:space="preserve">y </w:t>
      </w:r>
      <w:r w:rsidR="007F4103" w:rsidRPr="00385627">
        <w:rPr>
          <w:rFonts w:ascii="Times New Roman" w:hAnsi="Times New Roman" w:cs="Times New Roman"/>
          <w:sz w:val="24"/>
          <w:szCs w:val="24"/>
        </w:rPr>
        <w:t xml:space="preserve">limited attention to the gendering of social structures that facilitate/constrain migrant entrepreneurship. </w:t>
      </w:r>
      <w:r w:rsidR="008B1B2D" w:rsidRPr="00385627">
        <w:rPr>
          <w:rFonts w:ascii="Times New Roman" w:hAnsi="Times New Roman" w:cs="Times New Roman"/>
          <w:sz w:val="24"/>
          <w:szCs w:val="24"/>
        </w:rPr>
        <w:t xml:space="preserve">Theoretical </w:t>
      </w:r>
      <w:r w:rsidR="00636AE8" w:rsidRPr="00385627">
        <w:rPr>
          <w:rFonts w:ascii="Times New Roman" w:hAnsi="Times New Roman" w:cs="Times New Roman"/>
          <w:sz w:val="24"/>
          <w:szCs w:val="24"/>
        </w:rPr>
        <w:t>approaches</w:t>
      </w:r>
      <w:r w:rsidR="00EC5A1F" w:rsidRPr="00385627">
        <w:rPr>
          <w:rFonts w:ascii="Times New Roman" w:hAnsi="Times New Roman" w:cs="Times New Roman"/>
          <w:sz w:val="24"/>
          <w:szCs w:val="24"/>
        </w:rPr>
        <w:t xml:space="preserve"> such as </w:t>
      </w:r>
      <w:r w:rsidR="00636AE8" w:rsidRPr="00385627">
        <w:rPr>
          <w:rFonts w:ascii="Times New Roman" w:hAnsi="Times New Roman" w:cs="Times New Roman"/>
          <w:sz w:val="24"/>
          <w:szCs w:val="24"/>
        </w:rPr>
        <w:t xml:space="preserve">the </w:t>
      </w:r>
      <w:r w:rsidR="00754A13" w:rsidRPr="00385627">
        <w:rPr>
          <w:rFonts w:ascii="Times New Roman" w:hAnsi="Times New Roman" w:cs="Times New Roman"/>
          <w:sz w:val="24"/>
          <w:szCs w:val="24"/>
        </w:rPr>
        <w:t xml:space="preserve">middleman minorities </w:t>
      </w:r>
      <w:r w:rsidR="00636AE8" w:rsidRPr="00385627">
        <w:rPr>
          <w:rFonts w:ascii="Times New Roman" w:hAnsi="Times New Roman" w:cs="Times New Roman"/>
          <w:sz w:val="24"/>
          <w:szCs w:val="24"/>
        </w:rPr>
        <w:t xml:space="preserve">perspective </w:t>
      </w:r>
      <w:r w:rsidR="00754A13" w:rsidRPr="00385627">
        <w:rPr>
          <w:rFonts w:ascii="Times New Roman" w:hAnsi="Times New Roman" w:cs="Times New Roman"/>
          <w:sz w:val="24"/>
          <w:szCs w:val="24"/>
        </w:rPr>
        <w:t>(Bonacich</w:t>
      </w:r>
      <w:r w:rsidR="008B1B2D" w:rsidRPr="00385627">
        <w:rPr>
          <w:rFonts w:ascii="Times New Roman" w:hAnsi="Times New Roman" w:cs="Times New Roman"/>
          <w:sz w:val="24"/>
          <w:szCs w:val="24"/>
        </w:rPr>
        <w:t>,</w:t>
      </w:r>
      <w:r w:rsidR="00DF0B09" w:rsidRPr="00385627">
        <w:rPr>
          <w:rFonts w:ascii="Times New Roman" w:hAnsi="Times New Roman" w:cs="Times New Roman"/>
          <w:sz w:val="24"/>
          <w:szCs w:val="24"/>
        </w:rPr>
        <w:t xml:space="preserve"> 1973), interactionist model</w:t>
      </w:r>
      <w:r w:rsidR="00754A13" w:rsidRPr="00385627">
        <w:rPr>
          <w:rFonts w:ascii="Times New Roman" w:hAnsi="Times New Roman" w:cs="Times New Roman"/>
          <w:sz w:val="24"/>
          <w:szCs w:val="24"/>
        </w:rPr>
        <w:t xml:space="preserve"> (Aldrich and Waldinger, 1990), </w:t>
      </w:r>
      <w:r w:rsidR="008B1B2D" w:rsidRPr="00385627">
        <w:rPr>
          <w:rFonts w:ascii="Times New Roman" w:hAnsi="Times New Roman" w:cs="Times New Roman"/>
          <w:sz w:val="24"/>
          <w:szCs w:val="24"/>
        </w:rPr>
        <w:t>and</w:t>
      </w:r>
      <w:r w:rsidR="00754A13" w:rsidRPr="00385627">
        <w:rPr>
          <w:rFonts w:ascii="Times New Roman" w:hAnsi="Times New Roman" w:cs="Times New Roman"/>
          <w:sz w:val="24"/>
          <w:szCs w:val="24"/>
        </w:rPr>
        <w:t xml:space="preserve"> </w:t>
      </w:r>
      <w:r w:rsidR="002918DF">
        <w:rPr>
          <w:rFonts w:ascii="Times New Roman" w:hAnsi="Times New Roman" w:cs="Times New Roman"/>
          <w:sz w:val="24"/>
          <w:szCs w:val="24"/>
        </w:rPr>
        <w:t>ME</w:t>
      </w:r>
      <w:r w:rsidR="00754A13" w:rsidRPr="00385627">
        <w:rPr>
          <w:rFonts w:ascii="Times New Roman" w:hAnsi="Times New Roman" w:cs="Times New Roman"/>
          <w:sz w:val="24"/>
          <w:szCs w:val="24"/>
        </w:rPr>
        <w:t xml:space="preserve"> (Kl</w:t>
      </w:r>
      <w:r w:rsidR="008B1B2D" w:rsidRPr="00385627">
        <w:rPr>
          <w:rFonts w:ascii="Times New Roman" w:hAnsi="Times New Roman" w:cs="Times New Roman"/>
          <w:sz w:val="24"/>
          <w:szCs w:val="24"/>
        </w:rPr>
        <w:t>oosterman, van der Leun</w:t>
      </w:r>
      <w:r w:rsidR="00754A13" w:rsidRPr="00385627">
        <w:rPr>
          <w:rFonts w:ascii="Times New Roman" w:hAnsi="Times New Roman" w:cs="Times New Roman"/>
          <w:sz w:val="24"/>
          <w:szCs w:val="24"/>
        </w:rPr>
        <w:t xml:space="preserve"> and</w:t>
      </w:r>
      <w:r w:rsidR="008B1B2D" w:rsidRPr="00385627">
        <w:rPr>
          <w:rFonts w:ascii="Times New Roman" w:hAnsi="Times New Roman" w:cs="Times New Roman"/>
          <w:sz w:val="24"/>
          <w:szCs w:val="24"/>
        </w:rPr>
        <w:t>,</w:t>
      </w:r>
      <w:r w:rsidR="00754A13" w:rsidRPr="00385627">
        <w:rPr>
          <w:rFonts w:ascii="Times New Roman" w:hAnsi="Times New Roman" w:cs="Times New Roman"/>
          <w:sz w:val="24"/>
          <w:szCs w:val="24"/>
        </w:rPr>
        <w:t xml:space="preserve"> Rath </w:t>
      </w:r>
      <w:r w:rsidR="00EC5A1F" w:rsidRPr="00385627">
        <w:rPr>
          <w:rFonts w:ascii="Times New Roman" w:hAnsi="Times New Roman" w:cs="Times New Roman"/>
          <w:sz w:val="24"/>
          <w:szCs w:val="24"/>
        </w:rPr>
        <w:t>1999)</w:t>
      </w:r>
      <w:r w:rsidR="00754A13" w:rsidRPr="00385627">
        <w:rPr>
          <w:rFonts w:ascii="Times New Roman" w:hAnsi="Times New Roman" w:cs="Times New Roman"/>
          <w:sz w:val="24"/>
          <w:szCs w:val="24"/>
        </w:rPr>
        <w:t xml:space="preserve"> </w:t>
      </w:r>
      <w:r w:rsidR="002918DF">
        <w:rPr>
          <w:rFonts w:ascii="Times New Roman" w:hAnsi="Times New Roman" w:cs="Times New Roman"/>
          <w:sz w:val="24"/>
          <w:szCs w:val="24"/>
        </w:rPr>
        <w:t>do not consider</w:t>
      </w:r>
      <w:r w:rsidR="00321AF8" w:rsidRPr="00385627">
        <w:rPr>
          <w:rFonts w:ascii="Times New Roman" w:hAnsi="Times New Roman" w:cs="Times New Roman"/>
          <w:sz w:val="24"/>
          <w:szCs w:val="24"/>
        </w:rPr>
        <w:t xml:space="preserve"> how migration flows are gendered, </w:t>
      </w:r>
      <w:r w:rsidR="00BF39EB" w:rsidRPr="00385627">
        <w:rPr>
          <w:rFonts w:ascii="Times New Roman" w:hAnsi="Times New Roman" w:cs="Times New Roman"/>
          <w:sz w:val="24"/>
          <w:szCs w:val="24"/>
        </w:rPr>
        <w:t xml:space="preserve">nor </w:t>
      </w:r>
      <w:r w:rsidR="006A1C36">
        <w:rPr>
          <w:rFonts w:ascii="Times New Roman" w:hAnsi="Times New Roman" w:cs="Times New Roman"/>
          <w:sz w:val="24"/>
          <w:szCs w:val="24"/>
        </w:rPr>
        <w:t>the way in which</w:t>
      </w:r>
      <w:r w:rsidR="00321AF8" w:rsidRPr="00385627">
        <w:rPr>
          <w:rFonts w:ascii="Times New Roman" w:hAnsi="Times New Roman" w:cs="Times New Roman"/>
          <w:sz w:val="24"/>
          <w:szCs w:val="24"/>
        </w:rPr>
        <w:t xml:space="preserve"> access to the labour market is </w:t>
      </w:r>
      <w:r w:rsidR="008B1BC3" w:rsidRPr="00385627">
        <w:rPr>
          <w:rFonts w:ascii="Times New Roman" w:hAnsi="Times New Roman" w:cs="Times New Roman"/>
          <w:sz w:val="24"/>
          <w:szCs w:val="24"/>
        </w:rPr>
        <w:t>crucially</w:t>
      </w:r>
      <w:r w:rsidR="00321AF8" w:rsidRPr="00385627">
        <w:rPr>
          <w:rFonts w:ascii="Times New Roman" w:hAnsi="Times New Roman" w:cs="Times New Roman"/>
          <w:sz w:val="24"/>
          <w:szCs w:val="24"/>
        </w:rPr>
        <w:t xml:space="preserve"> influenced by </w:t>
      </w:r>
      <w:r w:rsidR="0041671D" w:rsidRPr="00385627">
        <w:rPr>
          <w:rFonts w:ascii="Times New Roman" w:hAnsi="Times New Roman" w:cs="Times New Roman"/>
          <w:sz w:val="24"/>
          <w:szCs w:val="24"/>
        </w:rPr>
        <w:t xml:space="preserve">how productive </w:t>
      </w:r>
      <w:r w:rsidR="006A1C36">
        <w:rPr>
          <w:rFonts w:ascii="Times New Roman" w:hAnsi="Times New Roman" w:cs="Times New Roman"/>
          <w:sz w:val="24"/>
          <w:szCs w:val="24"/>
        </w:rPr>
        <w:t xml:space="preserve">(and indeed reproductive) </w:t>
      </w:r>
      <w:r w:rsidR="0041671D" w:rsidRPr="00385627">
        <w:rPr>
          <w:rFonts w:ascii="Times New Roman" w:hAnsi="Times New Roman" w:cs="Times New Roman"/>
          <w:sz w:val="24"/>
          <w:szCs w:val="24"/>
        </w:rPr>
        <w:t>work is organised</w:t>
      </w:r>
      <w:r w:rsidR="006A1C36">
        <w:rPr>
          <w:rFonts w:ascii="Times New Roman" w:hAnsi="Times New Roman" w:cs="Times New Roman"/>
          <w:sz w:val="24"/>
          <w:szCs w:val="24"/>
        </w:rPr>
        <w:t xml:space="preserve">. </w:t>
      </w:r>
    </w:p>
    <w:p w14:paraId="49970F1E" w14:textId="77777777" w:rsidR="006A1C36" w:rsidRDefault="006A1C36" w:rsidP="00CC541A">
      <w:pPr>
        <w:autoSpaceDE w:val="0"/>
        <w:autoSpaceDN w:val="0"/>
        <w:adjustRightInd w:val="0"/>
        <w:spacing w:after="0" w:line="360" w:lineRule="auto"/>
        <w:jc w:val="both"/>
        <w:rPr>
          <w:rFonts w:ascii="Times New Roman" w:hAnsi="Times New Roman" w:cs="Times New Roman"/>
          <w:sz w:val="24"/>
          <w:szCs w:val="24"/>
        </w:rPr>
      </w:pPr>
    </w:p>
    <w:p w14:paraId="169C2BC1" w14:textId="76482A98" w:rsidR="00B56AE3" w:rsidRPr="00385627" w:rsidRDefault="00FB54BF" w:rsidP="00CC541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field of migrant entrepreneurship</w:t>
      </w:r>
      <w:r w:rsidR="0041671D" w:rsidRPr="00385627">
        <w:rPr>
          <w:rFonts w:ascii="Times New Roman" w:hAnsi="Times New Roman" w:cs="Times New Roman"/>
          <w:sz w:val="24"/>
          <w:szCs w:val="24"/>
        </w:rPr>
        <w:t xml:space="preserve"> could benefit from incorporating Glucksman’s (1995) ‘</w:t>
      </w:r>
      <w:r w:rsidR="0041671D" w:rsidRPr="00073AA5">
        <w:rPr>
          <w:rFonts w:ascii="Times New Roman" w:hAnsi="Times New Roman" w:cs="Times New Roman"/>
          <w:i/>
          <w:sz w:val="24"/>
          <w:szCs w:val="24"/>
        </w:rPr>
        <w:t>total social division of labour’</w:t>
      </w:r>
      <w:r w:rsidR="00B56AE3" w:rsidRPr="00385627">
        <w:rPr>
          <w:rFonts w:ascii="Times New Roman" w:hAnsi="Times New Roman" w:cs="Times New Roman"/>
          <w:sz w:val="24"/>
          <w:szCs w:val="24"/>
        </w:rPr>
        <w:t xml:space="preserve"> framework</w:t>
      </w:r>
      <w:r w:rsidR="0041671D" w:rsidRPr="00385627">
        <w:rPr>
          <w:rFonts w:ascii="Times New Roman" w:hAnsi="Times New Roman" w:cs="Times New Roman"/>
          <w:sz w:val="24"/>
          <w:szCs w:val="24"/>
        </w:rPr>
        <w:t>, which argues that unpaid work</w:t>
      </w:r>
      <w:r w:rsidR="00970BBE">
        <w:rPr>
          <w:rFonts w:ascii="Times New Roman" w:hAnsi="Times New Roman" w:cs="Times New Roman"/>
          <w:sz w:val="24"/>
          <w:szCs w:val="24"/>
        </w:rPr>
        <w:t xml:space="preserve"> is consubstantial to paid work;</w:t>
      </w:r>
      <w:r w:rsidR="0041671D" w:rsidRPr="00385627">
        <w:rPr>
          <w:rFonts w:ascii="Times New Roman" w:hAnsi="Times New Roman" w:cs="Times New Roman"/>
          <w:sz w:val="24"/>
          <w:szCs w:val="24"/>
        </w:rPr>
        <w:t xml:space="preserve"> the same way that formality is to informality</w:t>
      </w:r>
      <w:r w:rsidR="00553F5D">
        <w:rPr>
          <w:rFonts w:ascii="Times New Roman" w:hAnsi="Times New Roman" w:cs="Times New Roman"/>
          <w:sz w:val="24"/>
          <w:szCs w:val="24"/>
        </w:rPr>
        <w:t xml:space="preserve"> </w:t>
      </w:r>
      <w:r w:rsidR="005B5D4E">
        <w:rPr>
          <w:rFonts w:ascii="Times New Roman" w:hAnsi="Times New Roman" w:cs="Times New Roman"/>
          <w:sz w:val="24"/>
          <w:szCs w:val="24"/>
        </w:rPr>
        <w:t>for migrant firms</w:t>
      </w:r>
      <w:r w:rsidR="00553F5D">
        <w:rPr>
          <w:rFonts w:ascii="Times New Roman" w:hAnsi="Times New Roman" w:cs="Times New Roman"/>
          <w:sz w:val="24"/>
          <w:szCs w:val="24"/>
        </w:rPr>
        <w:t xml:space="preserve"> (</w:t>
      </w:r>
      <w:r w:rsidR="00E77CF5">
        <w:rPr>
          <w:rFonts w:ascii="Times New Roman" w:hAnsi="Times New Roman" w:cs="Times New Roman"/>
          <w:sz w:val="24"/>
          <w:szCs w:val="24"/>
        </w:rPr>
        <w:t xml:space="preserve">Ram et al., </w:t>
      </w:r>
      <w:r w:rsidR="00343286">
        <w:rPr>
          <w:rFonts w:ascii="Times New Roman" w:hAnsi="Times New Roman" w:cs="Times New Roman"/>
          <w:sz w:val="24"/>
          <w:szCs w:val="24"/>
        </w:rPr>
        <w:t>forthcoming</w:t>
      </w:r>
      <w:r w:rsidR="00553F5D">
        <w:rPr>
          <w:rFonts w:ascii="Times New Roman" w:hAnsi="Times New Roman" w:cs="Times New Roman"/>
          <w:sz w:val="24"/>
          <w:szCs w:val="24"/>
        </w:rPr>
        <w:t>)</w:t>
      </w:r>
      <w:r w:rsidR="0041671D" w:rsidRPr="00385627">
        <w:rPr>
          <w:rFonts w:ascii="Times New Roman" w:hAnsi="Times New Roman" w:cs="Times New Roman"/>
          <w:sz w:val="24"/>
          <w:szCs w:val="24"/>
        </w:rPr>
        <w:t>. Therefore, in order to understand entrepreneurship and self-employment in the ethnic economy</w:t>
      </w:r>
      <w:r w:rsidR="00970BBE">
        <w:rPr>
          <w:rFonts w:ascii="Times New Roman" w:hAnsi="Times New Roman" w:cs="Times New Roman"/>
          <w:sz w:val="24"/>
          <w:szCs w:val="24"/>
        </w:rPr>
        <w:t>,</w:t>
      </w:r>
      <w:r w:rsidR="0041671D" w:rsidRPr="00385627">
        <w:rPr>
          <w:rFonts w:ascii="Times New Roman" w:hAnsi="Times New Roman" w:cs="Times New Roman"/>
          <w:sz w:val="24"/>
          <w:szCs w:val="24"/>
        </w:rPr>
        <w:t xml:space="preserve"> we also ought to </w:t>
      </w:r>
      <w:r w:rsidR="005B5D4E">
        <w:rPr>
          <w:rFonts w:ascii="Times New Roman" w:hAnsi="Times New Roman" w:cs="Times New Roman"/>
          <w:sz w:val="24"/>
          <w:szCs w:val="24"/>
        </w:rPr>
        <w:t>study</w:t>
      </w:r>
      <w:r w:rsidR="0041671D" w:rsidRPr="00385627">
        <w:rPr>
          <w:rFonts w:ascii="Times New Roman" w:hAnsi="Times New Roman" w:cs="Times New Roman"/>
          <w:sz w:val="24"/>
          <w:szCs w:val="24"/>
        </w:rPr>
        <w:t xml:space="preserve"> how </w:t>
      </w:r>
      <w:r w:rsidR="00970BBE">
        <w:rPr>
          <w:rFonts w:ascii="Times New Roman" w:hAnsi="Times New Roman" w:cs="Times New Roman"/>
          <w:sz w:val="24"/>
          <w:szCs w:val="24"/>
        </w:rPr>
        <w:t xml:space="preserve">productive and </w:t>
      </w:r>
      <w:r w:rsidR="0041671D" w:rsidRPr="00385627">
        <w:rPr>
          <w:rFonts w:ascii="Times New Roman" w:hAnsi="Times New Roman" w:cs="Times New Roman"/>
          <w:sz w:val="24"/>
          <w:szCs w:val="24"/>
        </w:rPr>
        <w:t xml:space="preserve">reproductive </w:t>
      </w:r>
      <w:r w:rsidR="00307564" w:rsidRPr="00385627">
        <w:rPr>
          <w:rFonts w:ascii="Times New Roman" w:hAnsi="Times New Roman" w:cs="Times New Roman"/>
          <w:sz w:val="24"/>
          <w:szCs w:val="24"/>
        </w:rPr>
        <w:t xml:space="preserve">work </w:t>
      </w:r>
      <w:r w:rsidR="00307564">
        <w:rPr>
          <w:rFonts w:ascii="Times New Roman" w:hAnsi="Times New Roman" w:cs="Times New Roman"/>
          <w:sz w:val="24"/>
          <w:szCs w:val="24"/>
        </w:rPr>
        <w:t>is</w:t>
      </w:r>
      <w:r w:rsidR="0041671D" w:rsidRPr="00385627">
        <w:rPr>
          <w:rFonts w:ascii="Times New Roman" w:hAnsi="Times New Roman" w:cs="Times New Roman"/>
          <w:sz w:val="24"/>
          <w:szCs w:val="24"/>
        </w:rPr>
        <w:t xml:space="preserve"> organized </w:t>
      </w:r>
      <w:r w:rsidR="0041671D" w:rsidRPr="00385627">
        <w:rPr>
          <w:rFonts w:ascii="Times New Roman" w:hAnsi="Times New Roman" w:cs="Times New Roman"/>
          <w:sz w:val="24"/>
          <w:szCs w:val="24"/>
        </w:rPr>
        <w:lastRenderedPageBreak/>
        <w:t xml:space="preserve">within and outside the firm. This is vital to </w:t>
      </w:r>
      <w:r w:rsidR="005B5D4E">
        <w:rPr>
          <w:rFonts w:ascii="Times New Roman" w:hAnsi="Times New Roman" w:cs="Times New Roman"/>
          <w:sz w:val="24"/>
          <w:szCs w:val="24"/>
        </w:rPr>
        <w:t>grasp</w:t>
      </w:r>
      <w:r w:rsidR="0041671D" w:rsidRPr="00385627">
        <w:rPr>
          <w:rFonts w:ascii="Times New Roman" w:hAnsi="Times New Roman" w:cs="Times New Roman"/>
          <w:sz w:val="24"/>
          <w:szCs w:val="24"/>
        </w:rPr>
        <w:t xml:space="preserve"> processes of self-exploitation in the ethnic economy, mobilization of kinship ties or the sustainability of migrant firms. </w:t>
      </w:r>
      <w:r w:rsidR="002C53C7">
        <w:rPr>
          <w:rFonts w:ascii="Times New Roman" w:hAnsi="Times New Roman" w:cs="Times New Roman"/>
          <w:sz w:val="24"/>
          <w:szCs w:val="24"/>
        </w:rPr>
        <w:t>These i</w:t>
      </w:r>
      <w:r w:rsidR="00B56AE3" w:rsidRPr="00385627">
        <w:rPr>
          <w:rFonts w:ascii="Times New Roman" w:hAnsi="Times New Roman" w:cs="Times New Roman"/>
          <w:sz w:val="24"/>
          <w:szCs w:val="24"/>
        </w:rPr>
        <w:t>nterdependent systems of privilege and oppression</w:t>
      </w:r>
      <w:r w:rsidR="002C53C7">
        <w:rPr>
          <w:rFonts w:ascii="Times New Roman" w:hAnsi="Times New Roman" w:cs="Times New Roman"/>
          <w:sz w:val="24"/>
          <w:szCs w:val="24"/>
        </w:rPr>
        <w:t xml:space="preserve"> (racialised, classed and gendered)</w:t>
      </w:r>
      <w:r w:rsidR="00B56AE3" w:rsidRPr="00385627">
        <w:rPr>
          <w:rFonts w:ascii="Times New Roman" w:hAnsi="Times New Roman" w:cs="Times New Roman"/>
          <w:sz w:val="24"/>
          <w:szCs w:val="24"/>
        </w:rPr>
        <w:t xml:space="preserve"> (re)produce the ways in which (migrant) entrepreneurs navigate the available opportunities in the m</w:t>
      </w:r>
      <w:r w:rsidR="007678AE">
        <w:rPr>
          <w:rFonts w:ascii="Times New Roman" w:hAnsi="Times New Roman" w:cs="Times New Roman"/>
          <w:sz w:val="24"/>
          <w:szCs w:val="24"/>
        </w:rPr>
        <w:t xml:space="preserve">arket. </w:t>
      </w:r>
      <w:r w:rsidR="00466AF7" w:rsidRPr="00385627">
        <w:rPr>
          <w:rFonts w:ascii="Times New Roman" w:hAnsi="Times New Roman" w:cs="Times New Roman"/>
          <w:sz w:val="24"/>
          <w:szCs w:val="24"/>
        </w:rPr>
        <w:t>Therefore, given the often-vital role played by members of the business, and the need to account for paid and unpaid work for the survival of migrant firms, we feel that ME could be vitally enriched by according a central role to the hitherto down-played sphere of gender studies (Essers</w:t>
      </w:r>
      <w:r w:rsidR="006A7547">
        <w:rPr>
          <w:rFonts w:ascii="Times New Roman" w:hAnsi="Times New Roman" w:cs="Times New Roman"/>
          <w:sz w:val="24"/>
          <w:szCs w:val="24"/>
        </w:rPr>
        <w:t>,</w:t>
      </w:r>
      <w:r w:rsidR="00466AF7" w:rsidRPr="00385627">
        <w:rPr>
          <w:rFonts w:ascii="Times New Roman" w:hAnsi="Times New Roman" w:cs="Times New Roman"/>
          <w:sz w:val="24"/>
          <w:szCs w:val="24"/>
        </w:rPr>
        <w:t xml:space="preserve"> 2009)</w:t>
      </w:r>
      <w:r w:rsidR="00466AF7">
        <w:rPr>
          <w:rFonts w:ascii="Times New Roman" w:hAnsi="Times New Roman" w:cs="Times New Roman"/>
          <w:sz w:val="24"/>
          <w:szCs w:val="24"/>
        </w:rPr>
        <w:t>.</w:t>
      </w:r>
    </w:p>
    <w:p w14:paraId="6BFBB346" w14:textId="77777777" w:rsidR="0041671D" w:rsidRPr="004706EC" w:rsidRDefault="0041671D" w:rsidP="007126F3">
      <w:pPr>
        <w:widowControl w:val="0"/>
        <w:autoSpaceDE w:val="0"/>
        <w:autoSpaceDN w:val="0"/>
        <w:adjustRightInd w:val="0"/>
        <w:spacing w:after="0" w:line="360" w:lineRule="auto"/>
        <w:jc w:val="both"/>
        <w:rPr>
          <w:rFonts w:ascii="Times New Roman" w:hAnsi="Times New Roman" w:cs="Times New Roman"/>
          <w:sz w:val="24"/>
          <w:szCs w:val="24"/>
        </w:rPr>
      </w:pPr>
    </w:p>
    <w:p w14:paraId="4274F367" w14:textId="2C419243" w:rsidR="00356F0E" w:rsidRPr="00385627" w:rsidRDefault="006A1C36" w:rsidP="007126F3">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385627">
        <w:rPr>
          <w:rFonts w:ascii="Times New Roman" w:hAnsi="Times New Roman" w:cs="Times New Roman"/>
          <w:sz w:val="24"/>
          <w:szCs w:val="24"/>
        </w:rPr>
        <w:t xml:space="preserve">eminist scholarship </w:t>
      </w:r>
      <w:r>
        <w:rPr>
          <w:rFonts w:ascii="Times New Roman" w:hAnsi="Times New Roman" w:cs="Times New Roman"/>
          <w:sz w:val="24"/>
          <w:szCs w:val="24"/>
        </w:rPr>
        <w:t>has sought to foreground</w:t>
      </w:r>
      <w:r w:rsidR="00B56AE3" w:rsidRPr="00385627">
        <w:rPr>
          <w:rFonts w:ascii="Times New Roman" w:hAnsi="Times New Roman" w:cs="Times New Roman"/>
          <w:sz w:val="24"/>
          <w:szCs w:val="24"/>
        </w:rPr>
        <w:t xml:space="preserve"> patriarchal privilege as a central explanat</w:t>
      </w:r>
      <w:r w:rsidR="000C2B26">
        <w:rPr>
          <w:rFonts w:ascii="Times New Roman" w:hAnsi="Times New Roman" w:cs="Times New Roman"/>
          <w:sz w:val="24"/>
          <w:szCs w:val="24"/>
        </w:rPr>
        <w:t>ory variable (Phizacklea, 1998</w:t>
      </w:r>
      <w:r w:rsidR="00B56AE3" w:rsidRPr="00385627">
        <w:rPr>
          <w:rFonts w:ascii="Times New Roman" w:hAnsi="Times New Roman" w:cs="Times New Roman"/>
          <w:sz w:val="24"/>
          <w:szCs w:val="24"/>
        </w:rPr>
        <w:t xml:space="preserve">; Dhaliwal 1998; </w:t>
      </w:r>
      <w:r w:rsidR="00B56AE3" w:rsidRPr="000C2B26">
        <w:rPr>
          <w:rFonts w:ascii="Times New Roman" w:hAnsi="Times New Roman" w:cs="Times New Roman"/>
          <w:sz w:val="24"/>
          <w:szCs w:val="24"/>
        </w:rPr>
        <w:t>Anthias, 1992</w:t>
      </w:r>
      <w:r w:rsidR="00B56AE3" w:rsidRPr="00385627">
        <w:rPr>
          <w:rFonts w:ascii="Times New Roman" w:hAnsi="Times New Roman" w:cs="Times New Roman"/>
          <w:sz w:val="24"/>
          <w:szCs w:val="24"/>
        </w:rPr>
        <w:t>; Hillman, 1999; Essers and Benschop, 2007; Essers 2009; Essers, Benschop, and Doorewaard, 2010). These studies focus on the experiences of women in the ethnic economy, disentangling the ways in which racialised and gendered incorporation produce</w:t>
      </w:r>
      <w:r w:rsidR="00C24678">
        <w:rPr>
          <w:rFonts w:ascii="Times New Roman" w:hAnsi="Times New Roman" w:cs="Times New Roman"/>
          <w:sz w:val="24"/>
          <w:szCs w:val="24"/>
        </w:rPr>
        <w:t>s</w:t>
      </w:r>
      <w:r w:rsidR="00B56AE3" w:rsidRPr="00385627">
        <w:rPr>
          <w:rFonts w:ascii="Times New Roman" w:hAnsi="Times New Roman" w:cs="Times New Roman"/>
          <w:sz w:val="24"/>
          <w:szCs w:val="24"/>
        </w:rPr>
        <w:t xml:space="preserve"> different experiences of oppression, contestation and/or empowerment (for a detailed review see Villares-Varela, Ram and Jones, forthcoming). </w:t>
      </w:r>
      <w:r w:rsidR="00C24678">
        <w:rPr>
          <w:rFonts w:ascii="Times New Roman" w:hAnsi="Times New Roman" w:cs="Times New Roman"/>
          <w:sz w:val="24"/>
          <w:szCs w:val="24"/>
        </w:rPr>
        <w:t>Although these studies draw attention to</w:t>
      </w:r>
      <w:r w:rsidR="00ED17BA" w:rsidRPr="00385627">
        <w:rPr>
          <w:rFonts w:ascii="Times New Roman" w:hAnsi="Times New Roman" w:cs="Times New Roman"/>
          <w:sz w:val="24"/>
          <w:szCs w:val="24"/>
        </w:rPr>
        <w:t xml:space="preserve"> the intersections between family, households and firms</w:t>
      </w:r>
      <w:r w:rsidR="00C24678">
        <w:rPr>
          <w:rFonts w:ascii="Times New Roman" w:hAnsi="Times New Roman" w:cs="Times New Roman"/>
          <w:sz w:val="24"/>
          <w:szCs w:val="24"/>
        </w:rPr>
        <w:t xml:space="preserve">, </w:t>
      </w:r>
      <w:r w:rsidR="004706EC" w:rsidRPr="00385627">
        <w:rPr>
          <w:rFonts w:ascii="Times New Roman" w:hAnsi="Times New Roman" w:cs="Times New Roman"/>
          <w:sz w:val="24"/>
          <w:szCs w:val="24"/>
        </w:rPr>
        <w:t>their main focus on the experiences of migrant women</w:t>
      </w:r>
      <w:r w:rsidR="00C24678">
        <w:rPr>
          <w:rFonts w:ascii="Times New Roman" w:hAnsi="Times New Roman" w:cs="Times New Roman"/>
          <w:sz w:val="24"/>
          <w:szCs w:val="24"/>
        </w:rPr>
        <w:t xml:space="preserve"> means that there is ample scope </w:t>
      </w:r>
      <w:r w:rsidR="004706EC" w:rsidRPr="00385627">
        <w:rPr>
          <w:rFonts w:ascii="Times New Roman" w:hAnsi="Times New Roman" w:cs="Times New Roman"/>
          <w:sz w:val="24"/>
          <w:szCs w:val="24"/>
        </w:rPr>
        <w:t>to deepen our understand</w:t>
      </w:r>
      <w:r w:rsidR="00C24678">
        <w:rPr>
          <w:rFonts w:ascii="Times New Roman" w:hAnsi="Times New Roman" w:cs="Times New Roman"/>
          <w:sz w:val="24"/>
          <w:szCs w:val="24"/>
        </w:rPr>
        <w:t>ing</w:t>
      </w:r>
      <w:r w:rsidR="004706EC" w:rsidRPr="00385627">
        <w:rPr>
          <w:rFonts w:ascii="Times New Roman" w:hAnsi="Times New Roman" w:cs="Times New Roman"/>
          <w:sz w:val="24"/>
          <w:szCs w:val="24"/>
        </w:rPr>
        <w:t xml:space="preserve"> of the inters</w:t>
      </w:r>
      <w:r w:rsidR="00C24678">
        <w:rPr>
          <w:rFonts w:ascii="Times New Roman" w:hAnsi="Times New Roman" w:cs="Times New Roman"/>
          <w:sz w:val="24"/>
          <w:szCs w:val="24"/>
        </w:rPr>
        <w:t>ections of gender with other axes</w:t>
      </w:r>
      <w:r w:rsidR="004706EC" w:rsidRPr="00385627">
        <w:rPr>
          <w:rFonts w:ascii="Times New Roman" w:hAnsi="Times New Roman" w:cs="Times New Roman"/>
          <w:sz w:val="24"/>
          <w:szCs w:val="24"/>
        </w:rPr>
        <w:t xml:space="preserve"> of difference, that move beyond </w:t>
      </w:r>
      <w:r w:rsidR="00F27607">
        <w:rPr>
          <w:rFonts w:ascii="Times New Roman" w:hAnsi="Times New Roman" w:cs="Times New Roman"/>
          <w:sz w:val="24"/>
          <w:szCs w:val="24"/>
        </w:rPr>
        <w:t>a focus on</w:t>
      </w:r>
      <w:r w:rsidR="004706EC" w:rsidRPr="00385627">
        <w:rPr>
          <w:rFonts w:ascii="Times New Roman" w:hAnsi="Times New Roman" w:cs="Times New Roman"/>
          <w:sz w:val="24"/>
          <w:szCs w:val="24"/>
        </w:rPr>
        <w:t xml:space="preserve"> women in the ethnic economy. </w:t>
      </w:r>
      <w:r w:rsidR="003211D8">
        <w:rPr>
          <w:rFonts w:ascii="Times New Roman" w:hAnsi="Times New Roman" w:cs="Times New Roman"/>
          <w:sz w:val="24"/>
          <w:szCs w:val="24"/>
        </w:rPr>
        <w:t>Accounting for ethnic relations, racism</w:t>
      </w:r>
      <w:r w:rsidR="003211D8" w:rsidRPr="00385627">
        <w:rPr>
          <w:rFonts w:ascii="Times New Roman" w:hAnsi="Times New Roman" w:cs="Times New Roman"/>
          <w:sz w:val="24"/>
          <w:szCs w:val="24"/>
        </w:rPr>
        <w:t xml:space="preserve"> and discrimination </w:t>
      </w:r>
      <w:r w:rsidR="00F27607">
        <w:rPr>
          <w:rFonts w:ascii="Times New Roman" w:hAnsi="Times New Roman" w:cs="Times New Roman"/>
          <w:sz w:val="24"/>
          <w:szCs w:val="24"/>
        </w:rPr>
        <w:t>is</w:t>
      </w:r>
      <w:r w:rsidR="003211D8" w:rsidRPr="00385627">
        <w:rPr>
          <w:rFonts w:ascii="Times New Roman" w:hAnsi="Times New Roman" w:cs="Times New Roman"/>
          <w:sz w:val="24"/>
          <w:szCs w:val="24"/>
        </w:rPr>
        <w:t xml:space="preserve"> not sufficient to explain the ways in which migrant entrepreneurs find their way in the markets of the countries of destination. </w:t>
      </w:r>
      <w:r w:rsidR="00F27607">
        <w:rPr>
          <w:rFonts w:ascii="Times New Roman" w:hAnsi="Times New Roman" w:cs="Times New Roman"/>
          <w:sz w:val="24"/>
          <w:szCs w:val="24"/>
        </w:rPr>
        <w:t>Its intersection with gender and class is</w:t>
      </w:r>
      <w:r w:rsidR="003211D8" w:rsidRPr="00385627">
        <w:rPr>
          <w:rFonts w:ascii="Times New Roman" w:hAnsi="Times New Roman" w:cs="Times New Roman"/>
          <w:sz w:val="24"/>
          <w:szCs w:val="24"/>
        </w:rPr>
        <w:t xml:space="preserve"> central to these experiences.  Therefore, we commend a transversal inclusion of the multiplicity of systems of privilege to understand the experiences and outcomes of migrant entrepreneurs. </w:t>
      </w:r>
      <w:r w:rsidR="002B6DA3" w:rsidRPr="00385627">
        <w:rPr>
          <w:rFonts w:ascii="Times New Roman" w:hAnsi="Times New Roman" w:cs="Times New Roman"/>
          <w:sz w:val="24"/>
          <w:szCs w:val="24"/>
        </w:rPr>
        <w:t xml:space="preserve">The field of immigrant </w:t>
      </w:r>
      <w:r w:rsidR="00B9650C" w:rsidRPr="00385627">
        <w:rPr>
          <w:rFonts w:ascii="Times New Roman" w:hAnsi="Times New Roman" w:cs="Times New Roman"/>
          <w:sz w:val="24"/>
          <w:szCs w:val="24"/>
        </w:rPr>
        <w:t>entrepreneurship</w:t>
      </w:r>
      <w:r w:rsidR="002B6DA3" w:rsidRPr="00385627">
        <w:rPr>
          <w:rFonts w:ascii="Times New Roman" w:hAnsi="Times New Roman" w:cs="Times New Roman"/>
          <w:sz w:val="24"/>
          <w:szCs w:val="24"/>
        </w:rPr>
        <w:t xml:space="preserve"> has </w:t>
      </w:r>
      <w:r w:rsidR="001075A7" w:rsidRPr="00385627">
        <w:rPr>
          <w:rFonts w:ascii="Times New Roman" w:hAnsi="Times New Roman" w:cs="Times New Roman"/>
          <w:sz w:val="24"/>
          <w:szCs w:val="24"/>
        </w:rPr>
        <w:t>acknowledged</w:t>
      </w:r>
      <w:r w:rsidR="002B6DA3" w:rsidRPr="00385627">
        <w:rPr>
          <w:rFonts w:ascii="Times New Roman" w:hAnsi="Times New Roman" w:cs="Times New Roman"/>
          <w:sz w:val="24"/>
          <w:szCs w:val="24"/>
        </w:rPr>
        <w:t xml:space="preserve"> these limitations by incorporating an intersectional stand (Crenshaw, 1991,</w:t>
      </w:r>
      <w:r w:rsidR="00C24678">
        <w:rPr>
          <w:rFonts w:ascii="Times New Roman" w:hAnsi="Times New Roman" w:cs="Times New Roman"/>
          <w:sz w:val="24"/>
          <w:szCs w:val="24"/>
        </w:rPr>
        <w:t xml:space="preserve"> </w:t>
      </w:r>
      <w:r w:rsidR="002B6DA3" w:rsidRPr="00385627">
        <w:rPr>
          <w:rFonts w:ascii="Times New Roman" w:hAnsi="Times New Roman" w:cs="Times New Roman"/>
          <w:sz w:val="24"/>
          <w:szCs w:val="24"/>
        </w:rPr>
        <w:t>1995)</w:t>
      </w:r>
      <w:r w:rsidR="00B9650C" w:rsidRPr="00385627">
        <w:rPr>
          <w:rFonts w:ascii="Times New Roman" w:hAnsi="Times New Roman" w:cs="Times New Roman"/>
          <w:sz w:val="24"/>
          <w:szCs w:val="24"/>
        </w:rPr>
        <w:t xml:space="preserve"> when looking at the ways gender, class and ethnicity shape the drivers and outcomes of migrant entrepreneurs. </w:t>
      </w:r>
      <w:r w:rsidR="001075A7" w:rsidRPr="00385627">
        <w:rPr>
          <w:rFonts w:ascii="Times New Roman" w:hAnsi="Times New Roman" w:cs="Times New Roman"/>
          <w:sz w:val="24"/>
          <w:szCs w:val="24"/>
        </w:rPr>
        <w:t>This has been emphasised by scholars accounting for the multiplicity of experiences of differences within the ethnic economy (</w:t>
      </w:r>
      <w:r w:rsidR="000A424D" w:rsidRPr="00385627">
        <w:rPr>
          <w:rFonts w:ascii="Times New Roman" w:hAnsi="Times New Roman" w:cs="Times New Roman"/>
          <w:sz w:val="24"/>
          <w:szCs w:val="24"/>
        </w:rPr>
        <w:t xml:space="preserve">Knight 2016; </w:t>
      </w:r>
      <w:r w:rsidR="001075A7" w:rsidRPr="00EC6C03">
        <w:rPr>
          <w:rFonts w:ascii="Times New Roman" w:hAnsi="Times New Roman" w:cs="Times New Roman"/>
          <w:sz w:val="24"/>
          <w:szCs w:val="24"/>
        </w:rPr>
        <w:t xml:space="preserve">Romero </w:t>
      </w:r>
      <w:r w:rsidR="00B56AE3" w:rsidRPr="00EC6C03">
        <w:rPr>
          <w:rFonts w:ascii="Times New Roman" w:hAnsi="Times New Roman" w:cs="Times New Roman"/>
          <w:sz w:val="24"/>
          <w:szCs w:val="24"/>
        </w:rPr>
        <w:t>and Valdez</w:t>
      </w:r>
      <w:r w:rsidR="001075A7" w:rsidRPr="00EC6C03">
        <w:rPr>
          <w:rFonts w:ascii="Times New Roman" w:hAnsi="Times New Roman" w:cs="Times New Roman"/>
          <w:sz w:val="24"/>
          <w:szCs w:val="24"/>
        </w:rPr>
        <w:t>, 2016</w:t>
      </w:r>
      <w:r w:rsidR="0041671D" w:rsidRPr="00EC6C03">
        <w:rPr>
          <w:rFonts w:ascii="Times New Roman" w:hAnsi="Times New Roman" w:cs="Times New Roman"/>
          <w:sz w:val="24"/>
          <w:szCs w:val="24"/>
        </w:rPr>
        <w:t>;</w:t>
      </w:r>
      <w:r w:rsidR="0041671D" w:rsidRPr="00385627">
        <w:rPr>
          <w:rFonts w:ascii="Times New Roman" w:hAnsi="Times New Roman" w:cs="Times New Roman"/>
          <w:sz w:val="24"/>
          <w:szCs w:val="24"/>
        </w:rPr>
        <w:t xml:space="preserve"> </w:t>
      </w:r>
      <w:r w:rsidR="0041671D" w:rsidRPr="003B1EB7">
        <w:rPr>
          <w:rFonts w:ascii="Times New Roman" w:hAnsi="Times New Roman" w:cs="Times New Roman"/>
          <w:sz w:val="24"/>
          <w:szCs w:val="24"/>
        </w:rPr>
        <w:t xml:space="preserve">Zhou </w:t>
      </w:r>
      <w:r w:rsidR="0025549E" w:rsidRPr="003B1EB7">
        <w:rPr>
          <w:rFonts w:ascii="Times New Roman" w:hAnsi="Times New Roman" w:cs="Times New Roman"/>
          <w:sz w:val="24"/>
          <w:szCs w:val="24"/>
        </w:rPr>
        <w:t>et al</w:t>
      </w:r>
      <w:r w:rsidR="00D37F41" w:rsidRPr="003B1EB7">
        <w:rPr>
          <w:rFonts w:ascii="Times New Roman" w:hAnsi="Times New Roman" w:cs="Times New Roman"/>
          <w:sz w:val="24"/>
          <w:szCs w:val="24"/>
        </w:rPr>
        <w:t>.,</w:t>
      </w:r>
      <w:r w:rsidR="0041671D" w:rsidRPr="003B1EB7">
        <w:rPr>
          <w:rFonts w:ascii="Times New Roman" w:hAnsi="Times New Roman" w:cs="Times New Roman"/>
          <w:sz w:val="24"/>
          <w:szCs w:val="24"/>
        </w:rPr>
        <w:t xml:space="preserve"> 2016;</w:t>
      </w:r>
      <w:r w:rsidR="0041671D" w:rsidRPr="00385627">
        <w:rPr>
          <w:rFonts w:ascii="Times New Roman" w:hAnsi="Times New Roman" w:cs="Times New Roman"/>
          <w:sz w:val="24"/>
          <w:szCs w:val="24"/>
        </w:rPr>
        <w:t xml:space="preserve"> Villares-Varela, 2016</w:t>
      </w:r>
      <w:r w:rsidR="001075A7" w:rsidRPr="00385627">
        <w:rPr>
          <w:rFonts w:ascii="Times New Roman" w:hAnsi="Times New Roman" w:cs="Times New Roman"/>
          <w:sz w:val="24"/>
          <w:szCs w:val="24"/>
        </w:rPr>
        <w:t>)</w:t>
      </w:r>
      <w:r w:rsidR="00E472F8" w:rsidRPr="00385627">
        <w:rPr>
          <w:rFonts w:ascii="Times New Roman" w:hAnsi="Times New Roman" w:cs="Times New Roman"/>
          <w:sz w:val="24"/>
          <w:szCs w:val="24"/>
        </w:rPr>
        <w:t xml:space="preserve">. </w:t>
      </w:r>
      <w:r w:rsidR="009023C5" w:rsidRPr="00385627">
        <w:rPr>
          <w:rFonts w:ascii="Times New Roman" w:hAnsi="Times New Roman" w:cs="Times New Roman"/>
          <w:sz w:val="24"/>
          <w:szCs w:val="24"/>
        </w:rPr>
        <w:t xml:space="preserve">This refreshing perspective helps the field to move beyond an over-emphasis on cultural and ethnic characteristics of the groups by accounting for the interaction with other variables, such as class and </w:t>
      </w:r>
      <w:r w:rsidR="00600AFB" w:rsidRPr="00385627">
        <w:rPr>
          <w:rFonts w:ascii="Times New Roman" w:hAnsi="Times New Roman" w:cs="Times New Roman"/>
          <w:sz w:val="24"/>
          <w:szCs w:val="24"/>
        </w:rPr>
        <w:t>gender, which</w:t>
      </w:r>
      <w:r w:rsidR="009023C5" w:rsidRPr="00385627">
        <w:rPr>
          <w:rFonts w:ascii="Times New Roman" w:hAnsi="Times New Roman" w:cs="Times New Roman"/>
          <w:sz w:val="24"/>
          <w:szCs w:val="24"/>
        </w:rPr>
        <w:t xml:space="preserve"> shape the spaces in the market that migrants are able to occupy as entrepreneurs. </w:t>
      </w:r>
    </w:p>
    <w:p w14:paraId="4DBB6D9A" w14:textId="77777777" w:rsidR="00A60FA2" w:rsidRDefault="00A60FA2" w:rsidP="007126F3">
      <w:pPr>
        <w:spacing w:before="120" w:after="0" w:line="360" w:lineRule="auto"/>
        <w:jc w:val="both"/>
        <w:rPr>
          <w:rFonts w:ascii="Times New Roman" w:hAnsi="Times New Roman" w:cs="Times New Roman"/>
          <w:b/>
          <w:i/>
          <w:sz w:val="24"/>
          <w:szCs w:val="24"/>
        </w:rPr>
      </w:pPr>
    </w:p>
    <w:p w14:paraId="1ED57A74" w14:textId="77777777" w:rsidR="00FA1C6E" w:rsidRDefault="00FA1C6E" w:rsidP="007126F3">
      <w:pPr>
        <w:spacing w:before="120" w:after="0" w:line="360" w:lineRule="auto"/>
        <w:jc w:val="both"/>
        <w:rPr>
          <w:rFonts w:ascii="Times New Roman" w:hAnsi="Times New Roman" w:cs="Times New Roman"/>
          <w:b/>
          <w:i/>
          <w:sz w:val="24"/>
          <w:szCs w:val="24"/>
        </w:rPr>
      </w:pPr>
    </w:p>
    <w:p w14:paraId="7EC776C0" w14:textId="77777777" w:rsidR="00FA1C6E" w:rsidRDefault="00FA1C6E" w:rsidP="007126F3">
      <w:pPr>
        <w:spacing w:before="120" w:after="0" w:line="360" w:lineRule="auto"/>
        <w:jc w:val="both"/>
        <w:rPr>
          <w:rFonts w:ascii="Times New Roman" w:hAnsi="Times New Roman" w:cs="Times New Roman"/>
          <w:b/>
          <w:i/>
          <w:sz w:val="24"/>
          <w:szCs w:val="24"/>
        </w:rPr>
      </w:pPr>
    </w:p>
    <w:p w14:paraId="3319683D" w14:textId="5F90D795" w:rsidR="009E1DC3" w:rsidRPr="005D1B90" w:rsidRDefault="00537ACF" w:rsidP="007126F3">
      <w:pPr>
        <w:spacing w:before="120" w:after="0" w:line="360" w:lineRule="auto"/>
        <w:jc w:val="both"/>
        <w:rPr>
          <w:rFonts w:ascii="Times New Roman" w:hAnsi="Times New Roman" w:cs="Times New Roman"/>
          <w:b/>
          <w:i/>
          <w:sz w:val="24"/>
          <w:szCs w:val="24"/>
        </w:rPr>
      </w:pPr>
      <w:r w:rsidRPr="005D1B90">
        <w:rPr>
          <w:rFonts w:ascii="Times New Roman" w:hAnsi="Times New Roman" w:cs="Times New Roman"/>
          <w:b/>
          <w:i/>
          <w:sz w:val="24"/>
          <w:szCs w:val="24"/>
        </w:rPr>
        <w:t xml:space="preserve">Market Ghettoisation   </w:t>
      </w:r>
    </w:p>
    <w:p w14:paraId="2577FFEA" w14:textId="57544AE7" w:rsidR="00E03E13" w:rsidRPr="005D1B90" w:rsidRDefault="00537ACF"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 xml:space="preserve">Perhaps the most distinctive feature of ME is its foregrounding of the role of market exclusion in frustrating the potential of migrant entrepreneurs and compelling them to operate in the under-rewarded sectors unwanted by indigenous firms. In line with earlier studies revealing the labour-intensive toil of British Asians in low value markets </w:t>
      </w:r>
      <w:r w:rsidRPr="00984392">
        <w:rPr>
          <w:rFonts w:ascii="Times New Roman" w:hAnsi="Times New Roman" w:cs="Times New Roman"/>
          <w:sz w:val="24"/>
          <w:szCs w:val="24"/>
        </w:rPr>
        <w:t xml:space="preserve">(Jones </w:t>
      </w:r>
      <w:r w:rsidRPr="00984392">
        <w:rPr>
          <w:rFonts w:ascii="Times New Roman" w:hAnsi="Times New Roman" w:cs="Times New Roman"/>
          <w:i/>
          <w:sz w:val="24"/>
          <w:szCs w:val="24"/>
        </w:rPr>
        <w:t>et al</w:t>
      </w:r>
      <w:r w:rsidR="00122B07" w:rsidRPr="00984392">
        <w:rPr>
          <w:rFonts w:ascii="Times New Roman" w:hAnsi="Times New Roman" w:cs="Times New Roman"/>
          <w:i/>
          <w:sz w:val="24"/>
          <w:szCs w:val="24"/>
        </w:rPr>
        <w:t>.</w:t>
      </w:r>
      <w:r w:rsidR="0079064C" w:rsidRPr="00984392">
        <w:rPr>
          <w:rFonts w:ascii="Times New Roman" w:hAnsi="Times New Roman" w:cs="Times New Roman"/>
          <w:i/>
          <w:sz w:val="24"/>
          <w:szCs w:val="24"/>
        </w:rPr>
        <w:t>,</w:t>
      </w:r>
      <w:r w:rsidRPr="00984392">
        <w:rPr>
          <w:rFonts w:ascii="Times New Roman" w:hAnsi="Times New Roman" w:cs="Times New Roman"/>
          <w:sz w:val="24"/>
          <w:szCs w:val="24"/>
        </w:rPr>
        <w:t xml:space="preserve"> 1994</w:t>
      </w:r>
      <w:r w:rsidRPr="005D1B90">
        <w:rPr>
          <w:rFonts w:ascii="Times New Roman" w:hAnsi="Times New Roman" w:cs="Times New Roman"/>
          <w:sz w:val="24"/>
          <w:szCs w:val="24"/>
        </w:rPr>
        <w:t>), ME is strenuously insistent that market segregation is the paramount handicap imposed on these entrepreneurs.  Somewhat surprisingly, then, in our most recent study of new migrant businesses in the UK West Midlands (</w:t>
      </w:r>
      <w:r w:rsidR="00122B07" w:rsidRPr="005D1B90">
        <w:rPr>
          <w:rFonts w:ascii="Times New Roman" w:hAnsi="Times New Roman" w:cs="Times New Roman"/>
          <w:sz w:val="24"/>
          <w:szCs w:val="24"/>
        </w:rPr>
        <w:t xml:space="preserve">Edwards </w:t>
      </w:r>
      <w:r w:rsidR="00122B07" w:rsidRPr="00C24678">
        <w:rPr>
          <w:rFonts w:ascii="Times New Roman" w:hAnsi="Times New Roman" w:cs="Times New Roman"/>
          <w:i/>
          <w:sz w:val="24"/>
          <w:szCs w:val="24"/>
        </w:rPr>
        <w:t>et al</w:t>
      </w:r>
      <w:r w:rsidR="00122B07" w:rsidRPr="005D1B90">
        <w:rPr>
          <w:rFonts w:ascii="Times New Roman" w:hAnsi="Times New Roman" w:cs="Times New Roman"/>
          <w:i/>
          <w:sz w:val="24"/>
          <w:szCs w:val="24"/>
        </w:rPr>
        <w:t>.</w:t>
      </w:r>
      <w:r w:rsidR="00AF272F">
        <w:rPr>
          <w:rFonts w:ascii="Times New Roman" w:hAnsi="Times New Roman" w:cs="Times New Roman"/>
          <w:i/>
          <w:sz w:val="24"/>
          <w:szCs w:val="24"/>
        </w:rPr>
        <w:t>,</w:t>
      </w:r>
      <w:r w:rsidR="00122B07" w:rsidRPr="005D1B90">
        <w:rPr>
          <w:rFonts w:ascii="Times New Roman" w:hAnsi="Times New Roman" w:cs="Times New Roman"/>
          <w:sz w:val="24"/>
          <w:szCs w:val="24"/>
        </w:rPr>
        <w:t xml:space="preserve"> </w:t>
      </w:r>
      <w:r w:rsidR="0061073F">
        <w:rPr>
          <w:rFonts w:ascii="Times New Roman" w:hAnsi="Times New Roman" w:cs="Times New Roman"/>
          <w:sz w:val="24"/>
          <w:szCs w:val="24"/>
        </w:rPr>
        <w:t>2016</w:t>
      </w:r>
      <w:r w:rsidRPr="005D1B90">
        <w:rPr>
          <w:rFonts w:ascii="Times New Roman" w:hAnsi="Times New Roman" w:cs="Times New Roman"/>
          <w:sz w:val="24"/>
          <w:szCs w:val="24"/>
        </w:rPr>
        <w:t xml:space="preserve">), we came upon a handful of </w:t>
      </w:r>
      <w:r w:rsidR="00122B07" w:rsidRPr="005D1B90">
        <w:rPr>
          <w:rFonts w:ascii="Times New Roman" w:hAnsi="Times New Roman" w:cs="Times New Roman"/>
          <w:sz w:val="24"/>
          <w:szCs w:val="24"/>
        </w:rPr>
        <w:t>highly</w:t>
      </w:r>
      <w:r w:rsidRPr="005D1B90">
        <w:rPr>
          <w:rFonts w:ascii="Times New Roman" w:hAnsi="Times New Roman" w:cs="Times New Roman"/>
          <w:sz w:val="24"/>
          <w:szCs w:val="24"/>
        </w:rPr>
        <w:t xml:space="preserve"> successful firms, whose profitability is not due to their break out from the low value business ghetto – on the contrary the three most profitable performers are retailers and restaurateurs – but to their successful transfer of substantial capital assets from previous businesses in Afghanistan, Iraq and Poland respectively.  Evidently capital is much more internationally portable than previously, even for asylum seekers (</w:t>
      </w:r>
      <w:r w:rsidRPr="009D3AFC">
        <w:rPr>
          <w:rFonts w:ascii="Times New Roman" w:hAnsi="Times New Roman" w:cs="Times New Roman"/>
          <w:sz w:val="24"/>
          <w:szCs w:val="24"/>
        </w:rPr>
        <w:t>Harding</w:t>
      </w:r>
      <w:r w:rsidR="00AF272F" w:rsidRPr="009D3AFC">
        <w:rPr>
          <w:rFonts w:ascii="Times New Roman" w:hAnsi="Times New Roman" w:cs="Times New Roman"/>
          <w:sz w:val="24"/>
          <w:szCs w:val="24"/>
        </w:rPr>
        <w:t>,</w:t>
      </w:r>
      <w:r w:rsidRPr="009D3AFC">
        <w:rPr>
          <w:rFonts w:ascii="Times New Roman" w:hAnsi="Times New Roman" w:cs="Times New Roman"/>
          <w:sz w:val="24"/>
          <w:szCs w:val="24"/>
        </w:rPr>
        <w:t xml:space="preserve"> 2012)</w:t>
      </w:r>
      <w:r w:rsidRPr="005D1B90">
        <w:rPr>
          <w:rFonts w:ascii="Times New Roman" w:hAnsi="Times New Roman" w:cs="Times New Roman"/>
          <w:sz w:val="24"/>
          <w:szCs w:val="24"/>
        </w:rPr>
        <w:t xml:space="preserve"> and there is an alternative school of thought implying that we should spotlight financial capital as the definitive influence on ethnic business performance (</w:t>
      </w:r>
      <w:r w:rsidRPr="008E77FF">
        <w:rPr>
          <w:rFonts w:ascii="Times New Roman" w:hAnsi="Times New Roman" w:cs="Times New Roman"/>
          <w:sz w:val="24"/>
          <w:szCs w:val="24"/>
        </w:rPr>
        <w:t>Bates and Robb</w:t>
      </w:r>
      <w:r w:rsidR="00AF272F">
        <w:rPr>
          <w:rFonts w:ascii="Times New Roman" w:hAnsi="Times New Roman" w:cs="Times New Roman"/>
          <w:sz w:val="24"/>
          <w:szCs w:val="24"/>
        </w:rPr>
        <w:t>,</w:t>
      </w:r>
      <w:r w:rsidR="008E77FF">
        <w:rPr>
          <w:rFonts w:ascii="Times New Roman" w:hAnsi="Times New Roman" w:cs="Times New Roman"/>
          <w:sz w:val="24"/>
          <w:szCs w:val="24"/>
        </w:rPr>
        <w:t xml:space="preserve"> 2014</w:t>
      </w:r>
      <w:r w:rsidRPr="005D1B90">
        <w:rPr>
          <w:rFonts w:ascii="Times New Roman" w:hAnsi="Times New Roman" w:cs="Times New Roman"/>
          <w:sz w:val="24"/>
          <w:szCs w:val="24"/>
        </w:rPr>
        <w:t xml:space="preserve">).  </w:t>
      </w:r>
    </w:p>
    <w:p w14:paraId="3D3E3983" w14:textId="45238FF2" w:rsidR="00537ACF" w:rsidRPr="00FC5F94" w:rsidRDefault="00537ACF" w:rsidP="007126F3">
      <w:pPr>
        <w:spacing w:before="120" w:after="0" w:line="360" w:lineRule="auto"/>
        <w:jc w:val="both"/>
        <w:rPr>
          <w:rFonts w:ascii="Times New Roman" w:hAnsi="Times New Roman" w:cs="Times New Roman"/>
          <w:b/>
          <w:sz w:val="24"/>
          <w:szCs w:val="24"/>
        </w:rPr>
      </w:pPr>
      <w:r w:rsidRPr="005D1B90">
        <w:rPr>
          <w:rFonts w:ascii="Times New Roman" w:hAnsi="Times New Roman" w:cs="Times New Roman"/>
          <w:sz w:val="24"/>
          <w:szCs w:val="24"/>
        </w:rPr>
        <w:t xml:space="preserve">This difference in emphasis should not be seen as some kind of irreconcilable dispute, but rather as expressing a multi-faceted reality in which all kinds of resource scarcity reinforce one another.  Once again a balanced verdict would say that further investigation is needed; for now our high flying West Midlands performers must be seen as exceptions to a very powerful rule which very few migrant firms can expect to defy.  In any case, markets and capital ought not to be presented as mutually exclusive assets.  More properly they might be seen as mutually supportive, as Kloosterman (2010) points out when he argues that any move from low level to </w:t>
      </w:r>
      <w:r w:rsidR="00DB77BE" w:rsidRPr="005D1B90">
        <w:rPr>
          <w:rFonts w:ascii="Times New Roman" w:hAnsi="Times New Roman" w:cs="Times New Roman"/>
          <w:sz w:val="24"/>
          <w:szCs w:val="24"/>
        </w:rPr>
        <w:t>high-level</w:t>
      </w:r>
      <w:r w:rsidRPr="005D1B90">
        <w:rPr>
          <w:rFonts w:ascii="Times New Roman" w:hAnsi="Times New Roman" w:cs="Times New Roman"/>
          <w:sz w:val="24"/>
          <w:szCs w:val="24"/>
        </w:rPr>
        <w:t xml:space="preserve"> markets can only succeed if a</w:t>
      </w:r>
      <w:r w:rsidR="00687D8F">
        <w:rPr>
          <w:rFonts w:ascii="Times New Roman" w:hAnsi="Times New Roman" w:cs="Times New Roman"/>
          <w:sz w:val="24"/>
          <w:szCs w:val="24"/>
        </w:rPr>
        <w:t>dequately capitalised.   One recent stud</w:t>
      </w:r>
      <w:r w:rsidR="00B05BE8">
        <w:rPr>
          <w:rFonts w:ascii="Times New Roman" w:hAnsi="Times New Roman" w:cs="Times New Roman"/>
          <w:sz w:val="24"/>
          <w:szCs w:val="24"/>
        </w:rPr>
        <w:t>y</w:t>
      </w:r>
      <w:r w:rsidR="00687D8F">
        <w:rPr>
          <w:rFonts w:ascii="Times New Roman" w:hAnsi="Times New Roman" w:cs="Times New Roman"/>
          <w:sz w:val="24"/>
          <w:szCs w:val="24"/>
        </w:rPr>
        <w:t xml:space="preserve"> highlight</w:t>
      </w:r>
      <w:r w:rsidR="00B05BE8">
        <w:rPr>
          <w:rFonts w:ascii="Times New Roman" w:hAnsi="Times New Roman" w:cs="Times New Roman"/>
          <w:sz w:val="24"/>
          <w:szCs w:val="24"/>
        </w:rPr>
        <w:t>s</w:t>
      </w:r>
      <w:r w:rsidR="00687D8F">
        <w:rPr>
          <w:rFonts w:ascii="Times New Roman" w:hAnsi="Times New Roman" w:cs="Times New Roman"/>
          <w:sz w:val="24"/>
          <w:szCs w:val="24"/>
        </w:rPr>
        <w:t xml:space="preserve"> some of these aspects by pointing out how the field of migrant entrepreneurship has overlooked research on entrepreneurs in high value activities, such as professional services (Vallejo and Canizales</w:t>
      </w:r>
      <w:r w:rsidR="00AF272F">
        <w:rPr>
          <w:rFonts w:ascii="Times New Roman" w:hAnsi="Times New Roman" w:cs="Times New Roman"/>
          <w:sz w:val="24"/>
          <w:szCs w:val="24"/>
        </w:rPr>
        <w:t>,</w:t>
      </w:r>
      <w:r w:rsidR="00687D8F">
        <w:rPr>
          <w:rFonts w:ascii="Times New Roman" w:hAnsi="Times New Roman" w:cs="Times New Roman"/>
          <w:sz w:val="24"/>
          <w:szCs w:val="24"/>
        </w:rPr>
        <w:t xml:space="preserve"> 2016), and the ways in which class positions are vital to understand the strategies of Latino entrepreneurs in the US. Accounting for context in breakout strategies from the ethnic economy is </w:t>
      </w:r>
      <w:r w:rsidR="00B05BE8">
        <w:rPr>
          <w:rFonts w:ascii="Times New Roman" w:hAnsi="Times New Roman" w:cs="Times New Roman"/>
          <w:sz w:val="24"/>
          <w:szCs w:val="24"/>
        </w:rPr>
        <w:t>a theme explore</w:t>
      </w:r>
      <w:r w:rsidR="00FA1C6E">
        <w:rPr>
          <w:rFonts w:ascii="Times New Roman" w:hAnsi="Times New Roman" w:cs="Times New Roman"/>
          <w:sz w:val="24"/>
          <w:szCs w:val="24"/>
        </w:rPr>
        <w:t>d</w:t>
      </w:r>
      <w:r w:rsidR="00B05BE8">
        <w:rPr>
          <w:rFonts w:ascii="Times New Roman" w:hAnsi="Times New Roman" w:cs="Times New Roman"/>
          <w:sz w:val="24"/>
          <w:szCs w:val="24"/>
        </w:rPr>
        <w:t xml:space="preserve"> by</w:t>
      </w:r>
      <w:r w:rsidR="00687D8F">
        <w:rPr>
          <w:rFonts w:ascii="Times New Roman" w:hAnsi="Times New Roman" w:cs="Times New Roman"/>
          <w:sz w:val="24"/>
          <w:szCs w:val="24"/>
        </w:rPr>
        <w:t xml:space="preserve"> </w:t>
      </w:r>
      <w:r w:rsidR="00687D8F" w:rsidRPr="008E77FF">
        <w:rPr>
          <w:rFonts w:ascii="Times New Roman" w:hAnsi="Times New Roman" w:cs="Times New Roman"/>
          <w:sz w:val="24"/>
          <w:szCs w:val="24"/>
        </w:rPr>
        <w:t>Arrighetti, Bolzani and Lasgni (2014</w:t>
      </w:r>
      <w:r w:rsidR="00687D8F">
        <w:rPr>
          <w:rFonts w:ascii="Times New Roman" w:hAnsi="Times New Roman" w:cs="Times New Roman"/>
          <w:sz w:val="24"/>
          <w:szCs w:val="24"/>
        </w:rPr>
        <w:t xml:space="preserve">) </w:t>
      </w:r>
      <w:r w:rsidR="00B05BE8">
        <w:rPr>
          <w:rFonts w:ascii="Times New Roman" w:hAnsi="Times New Roman" w:cs="Times New Roman"/>
          <w:sz w:val="24"/>
          <w:szCs w:val="24"/>
        </w:rPr>
        <w:t>in their s</w:t>
      </w:r>
      <w:r w:rsidR="005577CB">
        <w:rPr>
          <w:rFonts w:ascii="Times New Roman" w:hAnsi="Times New Roman" w:cs="Times New Roman"/>
          <w:sz w:val="24"/>
          <w:szCs w:val="24"/>
        </w:rPr>
        <w:t>t</w:t>
      </w:r>
      <w:r w:rsidR="00B05BE8">
        <w:rPr>
          <w:rFonts w:ascii="Times New Roman" w:hAnsi="Times New Roman" w:cs="Times New Roman"/>
          <w:sz w:val="24"/>
          <w:szCs w:val="24"/>
        </w:rPr>
        <w:t xml:space="preserve">udy of </w:t>
      </w:r>
      <w:r w:rsidR="00687D8F">
        <w:rPr>
          <w:rFonts w:ascii="Times New Roman" w:hAnsi="Times New Roman" w:cs="Times New Roman"/>
          <w:sz w:val="24"/>
          <w:szCs w:val="24"/>
        </w:rPr>
        <w:t>migrant firms in Italy</w:t>
      </w:r>
      <w:r w:rsidR="00B05BE8">
        <w:rPr>
          <w:rFonts w:ascii="Times New Roman" w:hAnsi="Times New Roman" w:cs="Times New Roman"/>
          <w:sz w:val="24"/>
          <w:szCs w:val="24"/>
        </w:rPr>
        <w:t>; they conclude that firms</w:t>
      </w:r>
      <w:r w:rsidR="00687D8F">
        <w:rPr>
          <w:rFonts w:ascii="Times New Roman" w:hAnsi="Times New Roman" w:cs="Times New Roman"/>
          <w:sz w:val="24"/>
          <w:szCs w:val="24"/>
        </w:rPr>
        <w:t xml:space="preserve"> are likely to </w:t>
      </w:r>
      <w:r w:rsidR="00687D8F">
        <w:rPr>
          <w:rFonts w:ascii="Times New Roman" w:hAnsi="Times New Roman" w:cs="Times New Roman"/>
          <w:sz w:val="24"/>
          <w:szCs w:val="24"/>
        </w:rPr>
        <w:lastRenderedPageBreak/>
        <w:t xml:space="preserve">become more multiculturally hybrid over time, moving beyond the over reliance on ethnic times and opening up to mainstream markets and assimilating to Italian companies. </w:t>
      </w:r>
    </w:p>
    <w:p w14:paraId="37AB6E76" w14:textId="4B1B3310" w:rsidR="007A5894" w:rsidRPr="00931BA7" w:rsidRDefault="00537ACF" w:rsidP="007126F3">
      <w:pPr>
        <w:spacing w:before="120" w:after="0" w:line="360" w:lineRule="auto"/>
        <w:jc w:val="both"/>
        <w:rPr>
          <w:rFonts w:ascii="Times New Roman" w:hAnsi="Times New Roman" w:cs="Times New Roman"/>
          <w:sz w:val="24"/>
          <w:szCs w:val="24"/>
          <w:lang w:val="en-US"/>
        </w:rPr>
      </w:pPr>
      <w:r w:rsidRPr="005D1B90">
        <w:rPr>
          <w:rFonts w:ascii="Times New Roman" w:hAnsi="Times New Roman" w:cs="Times New Roman"/>
          <w:sz w:val="24"/>
          <w:szCs w:val="24"/>
        </w:rPr>
        <w:t xml:space="preserve">From all the above we gather that ME provides a launching pad for a host of possibly fruitful investigations in the field.  In addition to the items above, we might invoke Kloosterman’s (2010) reference to entrepreneurial agency by entering a plea for in-depth studies of practices like patch-working and multiple job-holding, designed to maximise the meagre returns from </w:t>
      </w:r>
      <w:r w:rsidR="008E2EE5">
        <w:rPr>
          <w:rFonts w:ascii="Times New Roman" w:hAnsi="Times New Roman" w:cs="Times New Roman"/>
          <w:sz w:val="24"/>
          <w:szCs w:val="24"/>
        </w:rPr>
        <w:t>Low Valued Added (LVA)</w:t>
      </w:r>
      <w:r w:rsidRPr="005D1B90">
        <w:rPr>
          <w:rFonts w:ascii="Times New Roman" w:hAnsi="Times New Roman" w:cs="Times New Roman"/>
          <w:sz w:val="24"/>
          <w:szCs w:val="24"/>
        </w:rPr>
        <w:t xml:space="preserve"> sectors (</w:t>
      </w:r>
      <w:r w:rsidR="00122B07" w:rsidRPr="005D1B90">
        <w:rPr>
          <w:rFonts w:ascii="Times New Roman" w:hAnsi="Times New Roman" w:cs="Times New Roman"/>
          <w:sz w:val="24"/>
          <w:szCs w:val="24"/>
        </w:rPr>
        <w:t>Edwards and Ram</w:t>
      </w:r>
      <w:r w:rsidR="00AF272F">
        <w:rPr>
          <w:rFonts w:ascii="Times New Roman" w:hAnsi="Times New Roman" w:cs="Times New Roman"/>
          <w:sz w:val="24"/>
          <w:szCs w:val="24"/>
        </w:rPr>
        <w:t>,</w:t>
      </w:r>
      <w:r w:rsidR="00122B07" w:rsidRPr="005D1B90">
        <w:rPr>
          <w:rFonts w:ascii="Times New Roman" w:hAnsi="Times New Roman" w:cs="Times New Roman"/>
          <w:sz w:val="24"/>
          <w:szCs w:val="24"/>
        </w:rPr>
        <w:t xml:space="preserve"> 2006</w:t>
      </w:r>
      <w:r w:rsidRPr="005D1B90">
        <w:rPr>
          <w:rFonts w:ascii="Times New Roman" w:hAnsi="Times New Roman" w:cs="Times New Roman"/>
          <w:sz w:val="24"/>
          <w:szCs w:val="24"/>
        </w:rPr>
        <w:t xml:space="preserve">).  Alongside this are studies of survivalist cost-cutting through informal practices (Ram </w:t>
      </w:r>
      <w:r w:rsidRPr="00AF272F">
        <w:rPr>
          <w:rFonts w:ascii="Times New Roman" w:hAnsi="Times New Roman" w:cs="Times New Roman"/>
          <w:sz w:val="24"/>
          <w:szCs w:val="24"/>
        </w:rPr>
        <w:t>et al</w:t>
      </w:r>
      <w:r w:rsidR="00122B07" w:rsidRPr="005D1B90">
        <w:rPr>
          <w:rFonts w:ascii="Times New Roman" w:hAnsi="Times New Roman" w:cs="Times New Roman"/>
          <w:i/>
          <w:sz w:val="24"/>
          <w:szCs w:val="24"/>
        </w:rPr>
        <w:t>.</w:t>
      </w:r>
      <w:r w:rsidR="00AF272F">
        <w:rPr>
          <w:rFonts w:ascii="Times New Roman" w:hAnsi="Times New Roman" w:cs="Times New Roman"/>
          <w:i/>
          <w:sz w:val="24"/>
          <w:szCs w:val="24"/>
        </w:rPr>
        <w:t>,</w:t>
      </w:r>
      <w:r w:rsidRPr="005D1B90">
        <w:rPr>
          <w:rFonts w:ascii="Times New Roman" w:hAnsi="Times New Roman" w:cs="Times New Roman"/>
          <w:sz w:val="24"/>
          <w:szCs w:val="24"/>
        </w:rPr>
        <w:t xml:space="preserve"> </w:t>
      </w:r>
      <w:r w:rsidR="00122B07" w:rsidRPr="005D1B90">
        <w:rPr>
          <w:rFonts w:ascii="Times New Roman" w:hAnsi="Times New Roman" w:cs="Times New Roman"/>
          <w:sz w:val="24"/>
          <w:szCs w:val="24"/>
        </w:rPr>
        <w:t>2007</w:t>
      </w:r>
      <w:r w:rsidRPr="005D1B90">
        <w:rPr>
          <w:rFonts w:ascii="Times New Roman" w:hAnsi="Times New Roman" w:cs="Times New Roman"/>
          <w:sz w:val="24"/>
          <w:szCs w:val="24"/>
        </w:rPr>
        <w:t xml:space="preserve">), an area which demands further research into the small firm labour process (Ram </w:t>
      </w:r>
      <w:r w:rsidRPr="00AF272F">
        <w:rPr>
          <w:rFonts w:ascii="Times New Roman" w:hAnsi="Times New Roman" w:cs="Times New Roman"/>
          <w:sz w:val="24"/>
          <w:szCs w:val="24"/>
        </w:rPr>
        <w:t>et al</w:t>
      </w:r>
      <w:r w:rsidR="00122B07" w:rsidRPr="00AF272F">
        <w:rPr>
          <w:rFonts w:ascii="Times New Roman" w:hAnsi="Times New Roman" w:cs="Times New Roman"/>
          <w:sz w:val="24"/>
          <w:szCs w:val="24"/>
        </w:rPr>
        <w:t>.</w:t>
      </w:r>
      <w:r w:rsidR="00AF272F">
        <w:rPr>
          <w:rFonts w:ascii="Times New Roman" w:hAnsi="Times New Roman" w:cs="Times New Roman"/>
          <w:sz w:val="24"/>
          <w:szCs w:val="24"/>
        </w:rPr>
        <w:t>,</w:t>
      </w:r>
      <w:r w:rsidRPr="005D1B90">
        <w:rPr>
          <w:rFonts w:ascii="Times New Roman" w:hAnsi="Times New Roman" w:cs="Times New Roman"/>
          <w:sz w:val="24"/>
          <w:szCs w:val="24"/>
        </w:rPr>
        <w:t xml:space="preserve"> 2007). Additionally it should not be overlooked that market context has an important spatial dimension, with ME research needing many more up</w:t>
      </w:r>
      <w:r w:rsidR="00122B07" w:rsidRPr="005D1B90">
        <w:rPr>
          <w:rFonts w:ascii="Times New Roman" w:hAnsi="Times New Roman" w:cs="Times New Roman"/>
          <w:sz w:val="24"/>
          <w:szCs w:val="24"/>
        </w:rPr>
        <w:t>dates of the initial work by Rek</w:t>
      </w:r>
      <w:r w:rsidRPr="005D1B90">
        <w:rPr>
          <w:rFonts w:ascii="Times New Roman" w:hAnsi="Times New Roman" w:cs="Times New Roman"/>
          <w:sz w:val="24"/>
          <w:szCs w:val="24"/>
        </w:rPr>
        <w:t>kers and van Kempen (2000) on the effect of urban location on cons</w:t>
      </w:r>
      <w:r w:rsidR="00513C52">
        <w:rPr>
          <w:rFonts w:ascii="Times New Roman" w:hAnsi="Times New Roman" w:cs="Times New Roman"/>
          <w:sz w:val="24"/>
          <w:szCs w:val="24"/>
        </w:rPr>
        <w:t xml:space="preserve">umer-facing migrant owned firms; or on the bidirectional relation between diversity and markets, rehearsed by </w:t>
      </w:r>
      <w:r w:rsidR="00E8137D">
        <w:rPr>
          <w:rFonts w:ascii="Times New Roman" w:hAnsi="Times New Roman" w:cs="Times New Roman"/>
          <w:sz w:val="24"/>
          <w:szCs w:val="24"/>
        </w:rPr>
        <w:t>Hiebert, Rath and Vertovec (2015</w:t>
      </w:r>
      <w:r w:rsidR="00513C52">
        <w:rPr>
          <w:rFonts w:ascii="Times New Roman" w:hAnsi="Times New Roman" w:cs="Times New Roman"/>
          <w:sz w:val="24"/>
          <w:szCs w:val="24"/>
        </w:rPr>
        <w:t xml:space="preserve">). </w:t>
      </w:r>
    </w:p>
    <w:p w14:paraId="5E72038F" w14:textId="77777777" w:rsidR="007A5894" w:rsidRPr="00725C64" w:rsidRDefault="007A5894" w:rsidP="007126F3">
      <w:pPr>
        <w:widowControl w:val="0"/>
        <w:autoSpaceDE w:val="0"/>
        <w:autoSpaceDN w:val="0"/>
        <w:adjustRightInd w:val="0"/>
        <w:spacing w:after="0" w:line="240" w:lineRule="auto"/>
        <w:jc w:val="both"/>
        <w:rPr>
          <w:rFonts w:ascii="Times New Roman" w:hAnsi="Times New Roman" w:cs="Times New Roman"/>
          <w:color w:val="C0504D" w:themeColor="accent2"/>
          <w:sz w:val="24"/>
          <w:szCs w:val="24"/>
          <w:lang w:val="en-US"/>
        </w:rPr>
      </w:pPr>
    </w:p>
    <w:p w14:paraId="4B6CC688" w14:textId="77777777" w:rsidR="00B05BE8" w:rsidRDefault="00B05BE8" w:rsidP="007126F3">
      <w:pPr>
        <w:spacing w:before="120" w:after="0" w:line="360" w:lineRule="auto"/>
        <w:jc w:val="both"/>
        <w:rPr>
          <w:rFonts w:ascii="Times New Roman" w:hAnsi="Times New Roman" w:cs="Times New Roman"/>
          <w:b/>
          <w:i/>
          <w:sz w:val="24"/>
          <w:szCs w:val="24"/>
        </w:rPr>
      </w:pPr>
    </w:p>
    <w:p w14:paraId="270931DD" w14:textId="77777777" w:rsidR="00B05BE8" w:rsidRDefault="00B05BE8" w:rsidP="007126F3">
      <w:pPr>
        <w:spacing w:before="120" w:after="0" w:line="360" w:lineRule="auto"/>
        <w:jc w:val="both"/>
        <w:rPr>
          <w:rFonts w:ascii="Times New Roman" w:hAnsi="Times New Roman" w:cs="Times New Roman"/>
          <w:b/>
          <w:i/>
          <w:sz w:val="24"/>
          <w:szCs w:val="24"/>
        </w:rPr>
      </w:pPr>
    </w:p>
    <w:p w14:paraId="79C83948" w14:textId="114A66A3" w:rsidR="009E1DC3" w:rsidRPr="005D1B90" w:rsidRDefault="009E1DC3" w:rsidP="007126F3">
      <w:pPr>
        <w:spacing w:before="120" w:after="0" w:line="360" w:lineRule="auto"/>
        <w:jc w:val="both"/>
        <w:rPr>
          <w:rFonts w:ascii="Times New Roman" w:hAnsi="Times New Roman" w:cs="Times New Roman"/>
          <w:b/>
          <w:i/>
          <w:sz w:val="24"/>
          <w:szCs w:val="24"/>
        </w:rPr>
      </w:pPr>
      <w:r w:rsidRPr="005D1B90">
        <w:rPr>
          <w:rFonts w:ascii="Times New Roman" w:hAnsi="Times New Roman" w:cs="Times New Roman"/>
          <w:b/>
          <w:i/>
          <w:sz w:val="24"/>
          <w:szCs w:val="24"/>
        </w:rPr>
        <w:t>Historical context</w:t>
      </w:r>
    </w:p>
    <w:p w14:paraId="51EE423B" w14:textId="4A1C03C4" w:rsidR="00537ACF" w:rsidRPr="005D1B90" w:rsidRDefault="00537ACF"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Finally the importance of historical context should n</w:t>
      </w:r>
      <w:r w:rsidR="00B05BE8">
        <w:rPr>
          <w:rFonts w:ascii="Times New Roman" w:hAnsi="Times New Roman" w:cs="Times New Roman"/>
          <w:sz w:val="24"/>
          <w:szCs w:val="24"/>
        </w:rPr>
        <w:t>ot</w:t>
      </w:r>
      <w:r w:rsidRPr="005D1B90">
        <w:rPr>
          <w:rFonts w:ascii="Times New Roman" w:hAnsi="Times New Roman" w:cs="Times New Roman"/>
          <w:sz w:val="24"/>
          <w:szCs w:val="24"/>
        </w:rPr>
        <w:t xml:space="preserve"> be overlooked.  Given the attention which must be given to logical rigour as an end in itself, there is always a tendency to present any theoretical model in a kind of abstract vacuum.  The reality is, of course, that the post- </w:t>
      </w:r>
      <w:r w:rsidRPr="00F748C6">
        <w:rPr>
          <w:rFonts w:ascii="Times New Roman" w:hAnsi="Times New Roman" w:cs="Times New Roman"/>
          <w:sz w:val="24"/>
          <w:szCs w:val="24"/>
        </w:rPr>
        <w:t xml:space="preserve">World War </w:t>
      </w:r>
      <w:r w:rsidR="00F748C6" w:rsidRPr="00F748C6">
        <w:rPr>
          <w:rFonts w:ascii="Times New Roman" w:hAnsi="Times New Roman" w:cs="Times New Roman"/>
          <w:sz w:val="24"/>
          <w:szCs w:val="24"/>
        </w:rPr>
        <w:t>Two</w:t>
      </w:r>
      <w:r w:rsidRPr="005D1B90">
        <w:rPr>
          <w:rFonts w:ascii="Times New Roman" w:hAnsi="Times New Roman" w:cs="Times New Roman"/>
          <w:sz w:val="24"/>
          <w:szCs w:val="24"/>
        </w:rPr>
        <w:t xml:space="preserve"> rise of migrant business in Britain has taken place as an integral part of a concrete historical process (Jones and Ram</w:t>
      </w:r>
      <w:r w:rsidR="00BF250A">
        <w:rPr>
          <w:rFonts w:ascii="Times New Roman" w:hAnsi="Times New Roman" w:cs="Times New Roman"/>
          <w:sz w:val="24"/>
          <w:szCs w:val="24"/>
        </w:rPr>
        <w:t>,</w:t>
      </w:r>
      <w:r w:rsidRPr="005D1B90">
        <w:rPr>
          <w:rFonts w:ascii="Times New Roman" w:hAnsi="Times New Roman" w:cs="Times New Roman"/>
          <w:sz w:val="24"/>
          <w:szCs w:val="24"/>
        </w:rPr>
        <w:t xml:space="preserve"> 2007), whereby overseas migrants themselves and their changing economic role have been called forth by evolving Economic History:- 1945-73 Fordist Industrialism and mass migration of labour power from former colonies; 1974-2000 Post-industrialisation and ethnic minority self-employment; 2000 onwards Globalisation and super-diversity.  Indeed this summary sketch needs to be expanded into a fully rounded account of the inter-connections between the evolving political-economy of the post-war world and shifts in immigrant livelihoods.  Such an account could examine the possibility that some of the more successfully incorporated migrant-origin</w:t>
      </w:r>
      <w:r w:rsidR="00DB77BE">
        <w:rPr>
          <w:rFonts w:ascii="Times New Roman" w:hAnsi="Times New Roman" w:cs="Times New Roman"/>
          <w:sz w:val="24"/>
          <w:szCs w:val="24"/>
        </w:rPr>
        <w:t xml:space="preserve"> communities are now moving on </w:t>
      </w:r>
      <w:r w:rsidRPr="005D1B90">
        <w:rPr>
          <w:rFonts w:ascii="Times New Roman" w:hAnsi="Times New Roman" w:cs="Times New Roman"/>
          <w:sz w:val="24"/>
          <w:szCs w:val="24"/>
        </w:rPr>
        <w:t>to high level employment having used self-employment as a transitional foothold (</w:t>
      </w:r>
      <w:r w:rsidRPr="008E77FF">
        <w:rPr>
          <w:rFonts w:ascii="Times New Roman" w:hAnsi="Times New Roman" w:cs="Times New Roman"/>
          <w:sz w:val="24"/>
          <w:szCs w:val="24"/>
        </w:rPr>
        <w:t>Jones et al</w:t>
      </w:r>
      <w:r w:rsidR="00122B07" w:rsidRPr="008E77FF">
        <w:rPr>
          <w:rFonts w:ascii="Times New Roman" w:hAnsi="Times New Roman" w:cs="Times New Roman"/>
          <w:sz w:val="24"/>
          <w:szCs w:val="24"/>
        </w:rPr>
        <w:t>.</w:t>
      </w:r>
      <w:r w:rsidR="00BF250A" w:rsidRPr="008E77FF">
        <w:rPr>
          <w:rFonts w:ascii="Times New Roman" w:hAnsi="Times New Roman" w:cs="Times New Roman"/>
          <w:sz w:val="24"/>
          <w:szCs w:val="24"/>
        </w:rPr>
        <w:t>,</w:t>
      </w:r>
      <w:r w:rsidRPr="008E77FF">
        <w:rPr>
          <w:rFonts w:ascii="Times New Roman" w:hAnsi="Times New Roman" w:cs="Times New Roman"/>
          <w:sz w:val="24"/>
          <w:szCs w:val="24"/>
        </w:rPr>
        <w:t xml:space="preserve"> 2012).</w:t>
      </w:r>
      <w:r w:rsidRPr="005D1B90">
        <w:rPr>
          <w:rFonts w:ascii="Times New Roman" w:hAnsi="Times New Roman" w:cs="Times New Roman"/>
          <w:sz w:val="24"/>
          <w:szCs w:val="24"/>
        </w:rPr>
        <w:t xml:space="preserve"> </w:t>
      </w:r>
    </w:p>
    <w:p w14:paraId="3C6FBA2F" w14:textId="77777777" w:rsidR="00537ACF" w:rsidRPr="005D1B90" w:rsidRDefault="00537ACF" w:rsidP="007126F3">
      <w:pPr>
        <w:spacing w:before="120"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lastRenderedPageBreak/>
        <w:t>On another level, we might argue that ME already performs a historical service by emphasising the profound continuity lying beneath the frenetic surface of novelty which some writers see as bedevilling the current world.  Bemoaning what he sees as widespread i</w:t>
      </w:r>
      <w:r w:rsidR="00122B07" w:rsidRPr="005D1B90">
        <w:rPr>
          <w:rFonts w:ascii="Times New Roman" w:hAnsi="Times New Roman" w:cs="Times New Roman"/>
          <w:sz w:val="24"/>
          <w:szCs w:val="24"/>
        </w:rPr>
        <w:t>ntellectual amnesia, Judt (2015:</w:t>
      </w:r>
      <w:r w:rsidRPr="005D1B90">
        <w:rPr>
          <w:rFonts w:ascii="Times New Roman" w:hAnsi="Times New Roman" w:cs="Times New Roman"/>
          <w:sz w:val="24"/>
          <w:szCs w:val="24"/>
        </w:rPr>
        <w:t xml:space="preserve"> 265) castigates the habit of “seeking actively to forget rather than remember, to deny continuity and proclaim novelty on every possible occasion”.  It must be said that ME, with its insistence on long-lasting immigrant structural disadvantage, is the perfect riposte to such superficiality, well designed to distinguish fluctuations in style from eternal content.  Even so it clearly needs to be alive to the possibility of real structural change as well as maintaining vigilance about differential responses to structural forces on the part of individual ethnic groups.          </w:t>
      </w:r>
    </w:p>
    <w:p w14:paraId="58081391" w14:textId="77777777" w:rsidR="00B05BE8" w:rsidRDefault="00B05BE8" w:rsidP="007126F3">
      <w:pPr>
        <w:spacing w:after="240" w:line="360" w:lineRule="auto"/>
        <w:jc w:val="both"/>
        <w:rPr>
          <w:rFonts w:ascii="Times New Roman" w:hAnsi="Times New Roman" w:cs="Times New Roman"/>
          <w:b/>
          <w:sz w:val="24"/>
          <w:szCs w:val="24"/>
        </w:rPr>
      </w:pPr>
    </w:p>
    <w:p w14:paraId="1AEB0514" w14:textId="04636B8D" w:rsidR="00537ACF" w:rsidRPr="005D1B90" w:rsidRDefault="0045151D" w:rsidP="007126F3">
      <w:pPr>
        <w:spacing w:after="240" w:line="360" w:lineRule="auto"/>
        <w:jc w:val="both"/>
        <w:rPr>
          <w:rFonts w:ascii="Times New Roman" w:hAnsi="Times New Roman" w:cs="Times New Roman"/>
          <w:b/>
          <w:sz w:val="24"/>
          <w:szCs w:val="24"/>
        </w:rPr>
      </w:pPr>
      <w:r w:rsidRPr="005D1B90">
        <w:rPr>
          <w:rFonts w:ascii="Times New Roman" w:hAnsi="Times New Roman" w:cs="Times New Roman"/>
          <w:b/>
          <w:sz w:val="24"/>
          <w:szCs w:val="24"/>
        </w:rPr>
        <w:t>Policy, Practice and Ethnic Minority Enterprise</w:t>
      </w:r>
    </w:p>
    <w:p w14:paraId="452E9C51" w14:textId="52571594" w:rsidR="00537ACF" w:rsidRPr="005D1B90" w:rsidRDefault="00537ACF" w:rsidP="007126F3">
      <w:pPr>
        <w:spacing w:after="240" w:line="360" w:lineRule="auto"/>
        <w:jc w:val="both"/>
        <w:rPr>
          <w:rFonts w:ascii="Times New Roman" w:hAnsi="Times New Roman" w:cs="Times New Roman"/>
          <w:b/>
          <w:sz w:val="24"/>
          <w:szCs w:val="24"/>
        </w:rPr>
      </w:pPr>
      <w:r w:rsidRPr="005D1B90">
        <w:rPr>
          <w:rFonts w:ascii="Times New Roman" w:hAnsi="Times New Roman" w:cs="Times New Roman"/>
          <w:sz w:val="24"/>
          <w:szCs w:val="24"/>
        </w:rPr>
        <w:t xml:space="preserve">The powerful ways in which the institutional context shapes the entrepreneurial activities of migrants is a key contribution of </w:t>
      </w:r>
      <w:r w:rsidR="008B52AE" w:rsidRPr="005D1B90">
        <w:rPr>
          <w:rFonts w:ascii="Times New Roman" w:hAnsi="Times New Roman" w:cs="Times New Roman"/>
          <w:sz w:val="24"/>
          <w:szCs w:val="24"/>
        </w:rPr>
        <w:t>ME</w:t>
      </w:r>
      <w:r w:rsidRPr="005D1B90">
        <w:rPr>
          <w:rFonts w:ascii="Times New Roman" w:hAnsi="Times New Roman" w:cs="Times New Roman"/>
          <w:sz w:val="24"/>
          <w:szCs w:val="24"/>
        </w:rPr>
        <w:t>. Political and regulatory processes in this view are multi-faceted and wide-ranging; they extend from state legislation to the provision of financial incentives, which means that they can be both enabling and constraining. Further, the regulatory environment exercises its influence through a variety of state activities, ranging from conscious design, as in the specific targeting of ethnic minorities for enterprise aid, to the knock-on effects of immigration laws, which may have no intended bearing on entrepreneurship but which in practice may limit occupational choice, especially if they render the status of immigrants and their descendants insecure</w:t>
      </w:r>
      <w:r w:rsidR="008E77FF">
        <w:rPr>
          <w:rFonts w:ascii="Times New Roman" w:hAnsi="Times New Roman" w:cs="Times New Roman"/>
          <w:sz w:val="24"/>
          <w:szCs w:val="24"/>
        </w:rPr>
        <w:t xml:space="preserve">. </w:t>
      </w:r>
      <w:r w:rsidRPr="005D1B90">
        <w:rPr>
          <w:rFonts w:ascii="Times New Roman" w:hAnsi="Times New Roman" w:cs="Times New Roman"/>
          <w:sz w:val="24"/>
          <w:szCs w:val="24"/>
        </w:rPr>
        <w:t xml:space="preserve">As a result, the institutional environment and wider policy context is a key element in any analysis of immigrant or ethnic business development, incorporated within </w:t>
      </w:r>
      <w:r w:rsidR="001359AC" w:rsidRPr="005D1B90">
        <w:rPr>
          <w:rFonts w:ascii="Times New Roman" w:hAnsi="Times New Roman" w:cs="Times New Roman"/>
          <w:sz w:val="24"/>
          <w:szCs w:val="24"/>
        </w:rPr>
        <w:t xml:space="preserve">ME </w:t>
      </w:r>
      <w:r w:rsidRPr="005D1B90">
        <w:rPr>
          <w:rFonts w:ascii="Times New Roman" w:hAnsi="Times New Roman" w:cs="Times New Roman"/>
          <w:sz w:val="24"/>
          <w:szCs w:val="24"/>
        </w:rPr>
        <w:fldChar w:fldCharType="begin"/>
      </w:r>
      <w:r w:rsidRPr="005D1B90">
        <w:rPr>
          <w:rFonts w:ascii="Times New Roman" w:hAnsi="Times New Roman" w:cs="Times New Roman"/>
          <w:sz w:val="24"/>
          <w:szCs w:val="24"/>
        </w:rPr>
        <w:instrText xml:space="preserve"> ADDIN EN.CITE &lt;EndNote&gt;&lt;Cite&gt;&lt;Author&gt;Ram&lt;/Author&gt;&lt;Year&gt;2003&lt;/Year&gt;&lt;RecNum&gt;109&lt;/RecNum&gt;&lt;DisplayText&gt;(Ram and Smallbone, 2003)&lt;/DisplayText&gt;&lt;record&gt;&lt;rec-number&gt;109&lt;/rec-number&gt;&lt;foreign-keys&gt;&lt;key app="EN" db-id="xxpdwwz2rp0feaeexe6vxtwhs0ezdtrxzvrs" timestamp="1403002067"&gt;109&lt;/key&gt;&lt;/foreign-keys&gt;&lt;ref-type name="Journal Article"&gt;17&lt;/ref-type&gt;&lt;contributors&gt;&lt;authors&gt;&lt;author&gt;Monder Ram&lt;/author&gt;&lt;author&gt;David Smallbone&lt;/author&gt;&lt;/authors&gt;&lt;/contributors&gt;&lt;titles&gt;&lt;title&gt;Policies to Support Ethnic Minority Enterprise: The English Experience&lt;/title&gt;&lt;secondary-title&gt;Entrepreneurship and Regional Development&lt;/secondary-title&gt;&lt;/titles&gt;&lt;periodical&gt;&lt;full-title&gt;Entrepreneurship and Regional Development&lt;/full-title&gt;&lt;/periodical&gt;&lt;pages&gt;151-166&lt;/pages&gt;&lt;volume&gt;15&lt;/volume&gt;&lt;dates&gt;&lt;year&gt;2003&lt;/year&gt;&lt;/dates&gt;&lt;urls&gt;&lt;/urls&gt;&lt;/record&gt;&lt;/Cite&gt;&lt;/EndNote&gt;</w:instrText>
      </w:r>
      <w:r w:rsidRPr="005D1B90">
        <w:rPr>
          <w:rFonts w:ascii="Times New Roman" w:hAnsi="Times New Roman" w:cs="Times New Roman"/>
          <w:sz w:val="24"/>
          <w:szCs w:val="24"/>
        </w:rPr>
        <w:fldChar w:fldCharType="separate"/>
      </w:r>
      <w:r w:rsidRPr="005D1B90">
        <w:rPr>
          <w:rFonts w:ascii="Times New Roman" w:hAnsi="Times New Roman" w:cs="Times New Roman"/>
          <w:noProof/>
          <w:sz w:val="24"/>
          <w:szCs w:val="24"/>
        </w:rPr>
        <w:t>(</w:t>
      </w:r>
      <w:hyperlink w:anchor="_ENREF_69" w:tooltip="Ram, 2003 #109" w:history="1">
        <w:r w:rsidR="00122B07" w:rsidRPr="005D1B90">
          <w:rPr>
            <w:rFonts w:ascii="Times New Roman" w:hAnsi="Times New Roman" w:cs="Times New Roman"/>
            <w:noProof/>
            <w:sz w:val="24"/>
            <w:szCs w:val="24"/>
          </w:rPr>
          <w:t>Ram and Smallbone</w:t>
        </w:r>
        <w:r w:rsidR="00352956">
          <w:rPr>
            <w:rFonts w:ascii="Times New Roman" w:hAnsi="Times New Roman" w:cs="Times New Roman"/>
            <w:noProof/>
            <w:sz w:val="24"/>
            <w:szCs w:val="24"/>
          </w:rPr>
          <w:t>,</w:t>
        </w:r>
        <w:r w:rsidRPr="005D1B90">
          <w:rPr>
            <w:rFonts w:ascii="Times New Roman" w:hAnsi="Times New Roman" w:cs="Times New Roman"/>
            <w:noProof/>
            <w:sz w:val="24"/>
            <w:szCs w:val="24"/>
          </w:rPr>
          <w:t xml:space="preserve"> 2003</w:t>
        </w:r>
      </w:hyperlink>
      <w:r w:rsidRPr="005D1B90">
        <w:rPr>
          <w:rFonts w:ascii="Times New Roman" w:hAnsi="Times New Roman" w:cs="Times New Roman"/>
          <w:noProof/>
          <w:sz w:val="24"/>
          <w:szCs w:val="24"/>
        </w:rPr>
        <w:t>)</w:t>
      </w:r>
      <w:r w:rsidRPr="005D1B90">
        <w:rPr>
          <w:rFonts w:ascii="Times New Roman" w:hAnsi="Times New Roman" w:cs="Times New Roman"/>
          <w:sz w:val="24"/>
          <w:szCs w:val="24"/>
        </w:rPr>
        <w:fldChar w:fldCharType="end"/>
      </w:r>
      <w:r w:rsidRPr="005D1B90">
        <w:rPr>
          <w:rFonts w:ascii="Times New Roman" w:hAnsi="Times New Roman" w:cs="Times New Roman"/>
          <w:sz w:val="24"/>
          <w:szCs w:val="24"/>
        </w:rPr>
        <w:t xml:space="preserve">. </w:t>
      </w:r>
    </w:p>
    <w:p w14:paraId="282FB747" w14:textId="61E7EF0F" w:rsidR="00122B07" w:rsidRPr="005D1B90" w:rsidRDefault="00122B07" w:rsidP="007126F3">
      <w:pPr>
        <w:spacing w:after="240" w:line="360" w:lineRule="auto"/>
        <w:jc w:val="both"/>
        <w:rPr>
          <w:rFonts w:ascii="Times New Roman" w:hAnsi="Times New Roman" w:cs="Times New Roman"/>
          <w:sz w:val="24"/>
          <w:szCs w:val="24"/>
        </w:rPr>
      </w:pPr>
      <w:r w:rsidRPr="005D1B90">
        <w:rPr>
          <w:rFonts w:ascii="Times New Roman" w:hAnsi="Times New Roman" w:cs="Times New Roman"/>
          <w:sz w:val="24"/>
          <w:szCs w:val="24"/>
        </w:rPr>
        <w:t xml:space="preserve">A small strand of policy-oriented literature has developed in the UK (Deakins </w:t>
      </w:r>
      <w:r w:rsidRPr="00C52B62">
        <w:rPr>
          <w:rFonts w:ascii="Times New Roman" w:hAnsi="Times New Roman" w:cs="Times New Roman"/>
          <w:sz w:val="24"/>
          <w:szCs w:val="24"/>
        </w:rPr>
        <w:t>et al.</w:t>
      </w:r>
      <w:r w:rsidR="00C52B62">
        <w:rPr>
          <w:rFonts w:ascii="Times New Roman" w:hAnsi="Times New Roman" w:cs="Times New Roman"/>
          <w:sz w:val="24"/>
          <w:szCs w:val="24"/>
        </w:rPr>
        <w:t>,</w:t>
      </w:r>
      <w:r w:rsidRPr="005D1B90">
        <w:rPr>
          <w:rFonts w:ascii="Times New Roman" w:hAnsi="Times New Roman" w:cs="Times New Roman"/>
          <w:sz w:val="24"/>
          <w:szCs w:val="24"/>
        </w:rPr>
        <w:t xml:space="preserve"> 2003; Ram and Smallbone</w:t>
      </w:r>
      <w:r w:rsidR="003E73CD">
        <w:rPr>
          <w:rFonts w:ascii="Times New Roman" w:hAnsi="Times New Roman" w:cs="Times New Roman"/>
          <w:sz w:val="24"/>
          <w:szCs w:val="24"/>
        </w:rPr>
        <w:t>,</w:t>
      </w:r>
      <w:r w:rsidRPr="005D1B90">
        <w:rPr>
          <w:rFonts w:ascii="Times New Roman" w:hAnsi="Times New Roman" w:cs="Times New Roman"/>
          <w:sz w:val="24"/>
          <w:szCs w:val="24"/>
        </w:rPr>
        <w:t xml:space="preserve"> 2003; Ram </w:t>
      </w:r>
      <w:r w:rsidRPr="009C10E6">
        <w:rPr>
          <w:rFonts w:ascii="Times New Roman" w:hAnsi="Times New Roman" w:cs="Times New Roman"/>
          <w:i/>
          <w:sz w:val="24"/>
          <w:szCs w:val="24"/>
        </w:rPr>
        <w:t>et al.</w:t>
      </w:r>
      <w:r w:rsidR="003E73CD">
        <w:rPr>
          <w:rFonts w:ascii="Times New Roman" w:hAnsi="Times New Roman" w:cs="Times New Roman"/>
          <w:sz w:val="24"/>
          <w:szCs w:val="24"/>
        </w:rPr>
        <w:t>,</w:t>
      </w:r>
      <w:r w:rsidRPr="005D1B90">
        <w:rPr>
          <w:rFonts w:ascii="Times New Roman" w:hAnsi="Times New Roman" w:cs="Times New Roman"/>
          <w:sz w:val="24"/>
          <w:szCs w:val="24"/>
        </w:rPr>
        <w:t xml:space="preserve"> 2012), Sweden (Hogberg </w:t>
      </w:r>
      <w:r w:rsidRPr="009C10E6">
        <w:rPr>
          <w:rFonts w:ascii="Times New Roman" w:hAnsi="Times New Roman" w:cs="Times New Roman"/>
          <w:i/>
          <w:sz w:val="24"/>
          <w:szCs w:val="24"/>
        </w:rPr>
        <w:t>et al</w:t>
      </w:r>
      <w:r w:rsidR="00C52B62" w:rsidRPr="009C10E6">
        <w:rPr>
          <w:rFonts w:ascii="Times New Roman" w:hAnsi="Times New Roman" w:cs="Times New Roman"/>
          <w:i/>
          <w:sz w:val="24"/>
          <w:szCs w:val="24"/>
        </w:rPr>
        <w:t>,</w:t>
      </w:r>
      <w:r w:rsidRPr="005D1B90">
        <w:rPr>
          <w:rFonts w:ascii="Times New Roman" w:hAnsi="Times New Roman" w:cs="Times New Roman"/>
          <w:i/>
          <w:sz w:val="24"/>
          <w:szCs w:val="24"/>
        </w:rPr>
        <w:t>.</w:t>
      </w:r>
      <w:r w:rsidR="00C52B62">
        <w:rPr>
          <w:rFonts w:ascii="Times New Roman" w:hAnsi="Times New Roman" w:cs="Times New Roman"/>
          <w:sz w:val="24"/>
          <w:szCs w:val="24"/>
        </w:rPr>
        <w:t xml:space="preserve"> 2016</w:t>
      </w:r>
      <w:r w:rsidRPr="005D1B90">
        <w:rPr>
          <w:rFonts w:ascii="Times New Roman" w:hAnsi="Times New Roman" w:cs="Times New Roman"/>
          <w:sz w:val="24"/>
          <w:szCs w:val="24"/>
        </w:rPr>
        <w:t>) and within the European Union (Rath and Swagerman</w:t>
      </w:r>
      <w:r w:rsidR="003E73CD">
        <w:rPr>
          <w:rFonts w:ascii="Times New Roman" w:hAnsi="Times New Roman" w:cs="Times New Roman"/>
          <w:sz w:val="24"/>
          <w:szCs w:val="24"/>
        </w:rPr>
        <w:t>,</w:t>
      </w:r>
      <w:r w:rsidRPr="005D1B90">
        <w:rPr>
          <w:rFonts w:ascii="Times New Roman" w:hAnsi="Times New Roman" w:cs="Times New Roman"/>
          <w:sz w:val="24"/>
          <w:szCs w:val="24"/>
        </w:rPr>
        <w:t xml:space="preserve"> </w:t>
      </w:r>
      <w:r w:rsidR="00E8137D">
        <w:rPr>
          <w:rFonts w:ascii="Times New Roman" w:hAnsi="Times New Roman" w:cs="Times New Roman"/>
          <w:sz w:val="24"/>
          <w:szCs w:val="24"/>
        </w:rPr>
        <w:t>2016</w:t>
      </w:r>
      <w:r w:rsidRPr="005D1B90">
        <w:rPr>
          <w:rFonts w:ascii="Times New Roman" w:hAnsi="Times New Roman" w:cs="Times New Roman"/>
          <w:sz w:val="24"/>
          <w:szCs w:val="24"/>
        </w:rPr>
        <w:t xml:space="preserve">).  These and other studies highlight a number of challenges, including: the lack of engagement with the evidence base, thus resulting in ‘over-ethnicized’ approaches to understanding and supporting minority businesses; the tendency </w:t>
      </w:r>
      <w:r w:rsidR="009C10E6">
        <w:rPr>
          <w:rFonts w:ascii="Times New Roman" w:hAnsi="Times New Roman" w:cs="Times New Roman"/>
          <w:sz w:val="24"/>
          <w:szCs w:val="24"/>
        </w:rPr>
        <w:t>of</w:t>
      </w:r>
      <w:r w:rsidRPr="005D1B90">
        <w:rPr>
          <w:rFonts w:ascii="Times New Roman" w:hAnsi="Times New Roman" w:cs="Times New Roman"/>
          <w:sz w:val="24"/>
          <w:szCs w:val="24"/>
        </w:rPr>
        <w:t xml:space="preserve"> businesses support initiatives for minority entrepreneurs to be secondary to ‘mainstream’ provision; and researchers</w:t>
      </w:r>
      <w:r w:rsidR="00166B2D" w:rsidRPr="005D1B90">
        <w:rPr>
          <w:rFonts w:ascii="Times New Roman" w:hAnsi="Times New Roman" w:cs="Times New Roman"/>
          <w:sz w:val="24"/>
          <w:szCs w:val="24"/>
        </w:rPr>
        <w:t>’</w:t>
      </w:r>
      <w:r w:rsidRPr="005D1B90">
        <w:rPr>
          <w:rFonts w:ascii="Times New Roman" w:hAnsi="Times New Roman" w:cs="Times New Roman"/>
          <w:sz w:val="24"/>
          <w:szCs w:val="24"/>
        </w:rPr>
        <w:t xml:space="preserve"> detachment from more practical endeavours to support minority enterprise. We elaborate on each below.</w:t>
      </w:r>
    </w:p>
    <w:p w14:paraId="4996EF31" w14:textId="77777777" w:rsidR="00537ACF" w:rsidRPr="005D1B90" w:rsidRDefault="00537ACF" w:rsidP="007126F3">
      <w:pPr>
        <w:spacing w:after="240" w:line="360" w:lineRule="auto"/>
        <w:jc w:val="both"/>
        <w:rPr>
          <w:rFonts w:ascii="Times New Roman" w:hAnsi="Times New Roman" w:cs="Times New Roman"/>
          <w:b/>
          <w:i/>
          <w:sz w:val="24"/>
          <w:szCs w:val="24"/>
        </w:rPr>
      </w:pPr>
      <w:r w:rsidRPr="005D1B90">
        <w:rPr>
          <w:rFonts w:ascii="Times New Roman" w:hAnsi="Times New Roman" w:cs="Times New Roman"/>
          <w:b/>
          <w:i/>
          <w:sz w:val="24"/>
          <w:szCs w:val="24"/>
        </w:rPr>
        <w:lastRenderedPageBreak/>
        <w:t>Disconnected from the evidence base</w:t>
      </w:r>
    </w:p>
    <w:p w14:paraId="3E6300D2" w14:textId="5CD785B7" w:rsidR="00537ACF" w:rsidRPr="005D1B90" w:rsidRDefault="00537ACF" w:rsidP="007126F3">
      <w:pPr>
        <w:spacing w:after="240" w:line="360" w:lineRule="auto"/>
        <w:jc w:val="both"/>
        <w:rPr>
          <w:rFonts w:ascii="Times New Roman" w:hAnsi="Times New Roman" w:cs="Times New Roman"/>
          <w:sz w:val="24"/>
          <w:szCs w:val="24"/>
        </w:rPr>
      </w:pPr>
      <w:r w:rsidRPr="005D1B90">
        <w:rPr>
          <w:rFonts w:ascii="Times New Roman" w:hAnsi="Times New Roman" w:cs="Times New Roman"/>
          <w:sz w:val="24"/>
          <w:szCs w:val="24"/>
        </w:rPr>
        <w:t xml:space="preserve">Advances in the conceptualisation of migrant businesses have resulted in a growing appreciation of the diverse economic and social relationships in which firms are embedded. The perspective of </w:t>
      </w:r>
      <w:r w:rsidR="00166B2D" w:rsidRPr="005D1B90">
        <w:rPr>
          <w:rFonts w:ascii="Times New Roman" w:hAnsi="Times New Roman" w:cs="Times New Roman"/>
          <w:sz w:val="24"/>
          <w:szCs w:val="24"/>
        </w:rPr>
        <w:t>ME</w:t>
      </w:r>
      <w:r w:rsidRPr="005D1B90">
        <w:rPr>
          <w:rFonts w:ascii="Times New Roman" w:hAnsi="Times New Roman" w:cs="Times New Roman"/>
          <w:sz w:val="24"/>
          <w:szCs w:val="24"/>
        </w:rPr>
        <w:t xml:space="preserve"> has been an importan</w:t>
      </w:r>
      <w:r w:rsidR="009C10E6">
        <w:rPr>
          <w:rFonts w:ascii="Times New Roman" w:hAnsi="Times New Roman" w:cs="Times New Roman"/>
          <w:sz w:val="24"/>
          <w:szCs w:val="24"/>
        </w:rPr>
        <w:t>t</w:t>
      </w:r>
      <w:r w:rsidRPr="005D1B90">
        <w:rPr>
          <w:rFonts w:ascii="Times New Roman" w:hAnsi="Times New Roman" w:cs="Times New Roman"/>
          <w:sz w:val="24"/>
          <w:szCs w:val="24"/>
        </w:rPr>
        <w:t xml:space="preserve"> catalyst, but </w:t>
      </w:r>
      <w:r w:rsidR="001359AC" w:rsidRPr="005D1B90">
        <w:rPr>
          <w:rFonts w:ascii="Times New Roman" w:hAnsi="Times New Roman" w:cs="Times New Roman"/>
          <w:sz w:val="24"/>
          <w:szCs w:val="24"/>
        </w:rPr>
        <w:t>contributions</w:t>
      </w:r>
      <w:r w:rsidRPr="005D1B90">
        <w:rPr>
          <w:rFonts w:ascii="Times New Roman" w:hAnsi="Times New Roman" w:cs="Times New Roman"/>
          <w:sz w:val="24"/>
          <w:szCs w:val="24"/>
        </w:rPr>
        <w:t xml:space="preserve"> </w:t>
      </w:r>
      <w:r w:rsidR="001359AC" w:rsidRPr="005D1B90">
        <w:rPr>
          <w:rFonts w:ascii="Times New Roman" w:hAnsi="Times New Roman" w:cs="Times New Roman"/>
          <w:sz w:val="24"/>
          <w:szCs w:val="24"/>
        </w:rPr>
        <w:t>from</w:t>
      </w:r>
      <w:r w:rsidRPr="005D1B90">
        <w:rPr>
          <w:rFonts w:ascii="Times New Roman" w:hAnsi="Times New Roman" w:cs="Times New Roman"/>
          <w:sz w:val="24"/>
          <w:szCs w:val="24"/>
        </w:rPr>
        <w:t xml:space="preserve"> industrial sociology (Jones and Ram, 2007) and economic </w:t>
      </w:r>
      <w:r w:rsidRPr="00C528F8">
        <w:rPr>
          <w:rFonts w:ascii="Times New Roman" w:hAnsi="Times New Roman" w:cs="Times New Roman"/>
          <w:sz w:val="24"/>
          <w:szCs w:val="24"/>
        </w:rPr>
        <w:t xml:space="preserve">geography (Nathan and Lee, 2013) have </w:t>
      </w:r>
      <w:r w:rsidR="001359AC" w:rsidRPr="00C528F8">
        <w:rPr>
          <w:rFonts w:ascii="Times New Roman" w:hAnsi="Times New Roman" w:cs="Times New Roman"/>
          <w:sz w:val="24"/>
          <w:szCs w:val="24"/>
        </w:rPr>
        <w:t>also</w:t>
      </w:r>
      <w:r w:rsidR="001359AC" w:rsidRPr="005D1B90">
        <w:rPr>
          <w:rFonts w:ascii="Times New Roman" w:hAnsi="Times New Roman" w:cs="Times New Roman"/>
          <w:sz w:val="24"/>
          <w:szCs w:val="24"/>
        </w:rPr>
        <w:t xml:space="preserve"> aided</w:t>
      </w:r>
      <w:r w:rsidRPr="005D1B90">
        <w:rPr>
          <w:rFonts w:ascii="Times New Roman" w:hAnsi="Times New Roman" w:cs="Times New Roman"/>
          <w:sz w:val="24"/>
          <w:szCs w:val="24"/>
        </w:rPr>
        <w:t xml:space="preserve"> our understanding of the dynamic, complex and multi-faceted nature of migrant entrepreneurship. </w:t>
      </w:r>
      <w:r w:rsidR="009C10E6">
        <w:rPr>
          <w:rFonts w:ascii="Times New Roman" w:hAnsi="Times New Roman" w:cs="Times New Roman"/>
          <w:sz w:val="24"/>
          <w:szCs w:val="24"/>
        </w:rPr>
        <w:t>Converting</w:t>
      </w:r>
      <w:r w:rsidRPr="005D1B90">
        <w:rPr>
          <w:rFonts w:ascii="Times New Roman" w:hAnsi="Times New Roman" w:cs="Times New Roman"/>
          <w:sz w:val="24"/>
          <w:szCs w:val="24"/>
        </w:rPr>
        <w:t xml:space="preserve"> this corpus of </w:t>
      </w:r>
      <w:r w:rsidR="009C10E6">
        <w:rPr>
          <w:rFonts w:ascii="Times New Roman" w:hAnsi="Times New Roman" w:cs="Times New Roman"/>
          <w:sz w:val="24"/>
          <w:szCs w:val="24"/>
        </w:rPr>
        <w:t>academic insights</w:t>
      </w:r>
      <w:r w:rsidRPr="005D1B90">
        <w:rPr>
          <w:rFonts w:ascii="Times New Roman" w:hAnsi="Times New Roman" w:cs="Times New Roman"/>
          <w:sz w:val="24"/>
          <w:szCs w:val="24"/>
        </w:rPr>
        <w:t xml:space="preserve"> </w:t>
      </w:r>
      <w:r w:rsidR="009C10E6">
        <w:rPr>
          <w:rFonts w:ascii="Times New Roman" w:hAnsi="Times New Roman" w:cs="Times New Roman"/>
          <w:sz w:val="24"/>
          <w:szCs w:val="24"/>
        </w:rPr>
        <w:t>in</w:t>
      </w:r>
      <w:r w:rsidRPr="005D1B90">
        <w:rPr>
          <w:rFonts w:ascii="Times New Roman" w:hAnsi="Times New Roman" w:cs="Times New Roman"/>
          <w:sz w:val="24"/>
          <w:szCs w:val="24"/>
        </w:rPr>
        <w:t xml:space="preserve">to </w:t>
      </w:r>
      <w:r w:rsidR="009C10E6">
        <w:rPr>
          <w:rFonts w:ascii="Times New Roman" w:hAnsi="Times New Roman" w:cs="Times New Roman"/>
          <w:sz w:val="24"/>
          <w:szCs w:val="24"/>
        </w:rPr>
        <w:t xml:space="preserve">actionable knowledge </w:t>
      </w:r>
      <w:r w:rsidRPr="005D1B90">
        <w:rPr>
          <w:rFonts w:ascii="Times New Roman" w:hAnsi="Times New Roman" w:cs="Times New Roman"/>
          <w:sz w:val="24"/>
          <w:szCs w:val="24"/>
        </w:rPr>
        <w:t>is</w:t>
      </w:r>
      <w:r w:rsidR="009C10E6">
        <w:rPr>
          <w:rFonts w:ascii="Times New Roman" w:hAnsi="Times New Roman" w:cs="Times New Roman"/>
          <w:sz w:val="24"/>
          <w:szCs w:val="24"/>
        </w:rPr>
        <w:t xml:space="preserve"> a</w:t>
      </w:r>
      <w:r w:rsidRPr="005D1B90">
        <w:rPr>
          <w:rFonts w:ascii="Times New Roman" w:hAnsi="Times New Roman" w:cs="Times New Roman"/>
          <w:sz w:val="24"/>
          <w:szCs w:val="24"/>
        </w:rPr>
        <w:t xml:space="preserve"> challenging proposition. As Vertovec (2007:1047) argues, ‘Social scientists are not very good at translating data and analysis of complexities into forms that can have an impact on policies and public practices’. In the field of enterprise, the understanding of entrepreneurial minorities afforded by </w:t>
      </w:r>
      <w:r w:rsidR="001359AC" w:rsidRPr="005D1B90">
        <w:rPr>
          <w:rFonts w:ascii="Times New Roman" w:hAnsi="Times New Roman" w:cs="Times New Roman"/>
          <w:sz w:val="24"/>
          <w:szCs w:val="24"/>
        </w:rPr>
        <w:t>ME</w:t>
      </w:r>
      <w:r w:rsidRPr="005D1B90">
        <w:rPr>
          <w:rFonts w:ascii="Times New Roman" w:hAnsi="Times New Roman" w:cs="Times New Roman"/>
          <w:sz w:val="24"/>
          <w:szCs w:val="24"/>
        </w:rPr>
        <w:t xml:space="preserve"> and other contextual perspectives is not easily reconciled with the “ethnic managerialism’ prevailing in policy circles (Law </w:t>
      </w:r>
      <w:r w:rsidR="00D057CB" w:rsidRPr="005D1B90">
        <w:rPr>
          <w:rFonts w:ascii="Times New Roman" w:hAnsi="Times New Roman" w:cs="Times New Roman"/>
          <w:sz w:val="24"/>
          <w:szCs w:val="24"/>
        </w:rPr>
        <w:t>and Harrison</w:t>
      </w:r>
      <w:r w:rsidR="00736769">
        <w:rPr>
          <w:rFonts w:ascii="Times New Roman" w:hAnsi="Times New Roman" w:cs="Times New Roman"/>
          <w:sz w:val="24"/>
          <w:szCs w:val="24"/>
        </w:rPr>
        <w:t>,</w:t>
      </w:r>
      <w:r w:rsidR="00D057CB" w:rsidRPr="005D1B90">
        <w:rPr>
          <w:rFonts w:ascii="Times New Roman" w:hAnsi="Times New Roman" w:cs="Times New Roman"/>
          <w:sz w:val="24"/>
          <w:szCs w:val="24"/>
        </w:rPr>
        <w:t xml:space="preserve"> 2001</w:t>
      </w:r>
      <w:r w:rsidRPr="005D1B90">
        <w:rPr>
          <w:rFonts w:ascii="Times New Roman" w:hAnsi="Times New Roman" w:cs="Times New Roman"/>
          <w:sz w:val="24"/>
          <w:szCs w:val="24"/>
        </w:rPr>
        <w:t xml:space="preserve">). The ethnic </w:t>
      </w:r>
      <w:r w:rsidR="00F9410D" w:rsidRPr="005D1B90">
        <w:rPr>
          <w:rFonts w:ascii="Times New Roman" w:hAnsi="Times New Roman" w:cs="Times New Roman"/>
          <w:sz w:val="24"/>
          <w:szCs w:val="24"/>
        </w:rPr>
        <w:t>pigeonholing</w:t>
      </w:r>
      <w:r w:rsidRPr="005D1B90">
        <w:rPr>
          <w:rFonts w:ascii="Times New Roman" w:hAnsi="Times New Roman" w:cs="Times New Roman"/>
          <w:sz w:val="24"/>
          <w:szCs w:val="24"/>
        </w:rPr>
        <w:t xml:space="preserve"> of diverse patterns of identification, needs and aspirations, combined with delegation of strategy and action to regional or local managers leads to poor poli</w:t>
      </w:r>
      <w:r w:rsidR="00166B2D" w:rsidRPr="005D1B90">
        <w:rPr>
          <w:rFonts w:ascii="Times New Roman" w:hAnsi="Times New Roman" w:cs="Times New Roman"/>
          <w:sz w:val="24"/>
          <w:szCs w:val="24"/>
        </w:rPr>
        <w:t>cy, provision and practice (Law and Harrison</w:t>
      </w:r>
      <w:r w:rsidR="00736769">
        <w:rPr>
          <w:rFonts w:ascii="Times New Roman" w:hAnsi="Times New Roman" w:cs="Times New Roman"/>
          <w:sz w:val="24"/>
          <w:szCs w:val="24"/>
        </w:rPr>
        <w:t>,</w:t>
      </w:r>
      <w:r w:rsidRPr="005D1B90">
        <w:rPr>
          <w:rFonts w:ascii="Times New Roman" w:hAnsi="Times New Roman" w:cs="Times New Roman"/>
          <w:sz w:val="24"/>
          <w:szCs w:val="24"/>
        </w:rPr>
        <w:t xml:space="preserve"> 2001). A study of business support providers in east Midlands regio</w:t>
      </w:r>
      <w:r w:rsidR="00166B2D" w:rsidRPr="005D1B90">
        <w:rPr>
          <w:rFonts w:ascii="Times New Roman" w:hAnsi="Times New Roman" w:cs="Times New Roman"/>
          <w:sz w:val="24"/>
          <w:szCs w:val="24"/>
        </w:rPr>
        <w:t xml:space="preserve">n of the UK (Ram </w:t>
      </w:r>
      <w:r w:rsidR="00166B2D" w:rsidRPr="00F32EDA">
        <w:rPr>
          <w:rFonts w:ascii="Times New Roman" w:hAnsi="Times New Roman" w:cs="Times New Roman"/>
          <w:i/>
          <w:sz w:val="24"/>
          <w:szCs w:val="24"/>
        </w:rPr>
        <w:t>et al.</w:t>
      </w:r>
      <w:r w:rsidR="00736769">
        <w:rPr>
          <w:rFonts w:ascii="Times New Roman" w:hAnsi="Times New Roman" w:cs="Times New Roman"/>
          <w:sz w:val="24"/>
          <w:szCs w:val="24"/>
        </w:rPr>
        <w:t>,</w:t>
      </w:r>
      <w:r w:rsidRPr="005D1B90">
        <w:rPr>
          <w:rFonts w:ascii="Times New Roman" w:hAnsi="Times New Roman" w:cs="Times New Roman"/>
          <w:sz w:val="24"/>
          <w:szCs w:val="24"/>
        </w:rPr>
        <w:t xml:space="preserve"> 2006) highlight</w:t>
      </w:r>
      <w:r w:rsidR="001359AC" w:rsidRPr="005D1B90">
        <w:rPr>
          <w:rFonts w:ascii="Times New Roman" w:hAnsi="Times New Roman" w:cs="Times New Roman"/>
          <w:sz w:val="24"/>
          <w:szCs w:val="24"/>
        </w:rPr>
        <w:t>s</w:t>
      </w:r>
      <w:r w:rsidRPr="005D1B90">
        <w:rPr>
          <w:rFonts w:ascii="Times New Roman" w:hAnsi="Times New Roman" w:cs="Times New Roman"/>
          <w:sz w:val="24"/>
          <w:szCs w:val="24"/>
        </w:rPr>
        <w:t xml:space="preserve"> the deleterious consequences of ethnic managerialism. Business intermediaries </w:t>
      </w:r>
      <w:r w:rsidR="001359AC" w:rsidRPr="005D1B90">
        <w:rPr>
          <w:rFonts w:ascii="Times New Roman" w:hAnsi="Times New Roman" w:cs="Times New Roman"/>
          <w:sz w:val="24"/>
          <w:szCs w:val="24"/>
        </w:rPr>
        <w:t xml:space="preserve">in this study </w:t>
      </w:r>
      <w:r w:rsidRPr="005D1B90">
        <w:rPr>
          <w:rFonts w:ascii="Times New Roman" w:hAnsi="Times New Roman" w:cs="Times New Roman"/>
          <w:sz w:val="24"/>
          <w:szCs w:val="24"/>
        </w:rPr>
        <w:t xml:space="preserve">saw their main function as advocates for “Asian” or “black” business </w:t>
      </w:r>
      <w:r w:rsidRPr="005D1B90">
        <w:rPr>
          <w:rFonts w:ascii="Times New Roman" w:hAnsi="Times New Roman" w:cs="Times New Roman"/>
          <w:i/>
          <w:sz w:val="24"/>
          <w:szCs w:val="24"/>
        </w:rPr>
        <w:t>per se</w:t>
      </w:r>
      <w:r w:rsidRPr="005D1B90">
        <w:rPr>
          <w:rFonts w:ascii="Times New Roman" w:hAnsi="Times New Roman" w:cs="Times New Roman"/>
          <w:sz w:val="24"/>
          <w:szCs w:val="24"/>
        </w:rPr>
        <w:t xml:space="preserve">, with little attention paid to special interests within these groups – women, young people, the British-born; and ignoring other communities not fitting the designated categories. New migrants – emblematic of ‘superdiversity’ - were nowhere on the agenda.  These intermediaries also competed against each other for ever-dwindling sources of state funding, which often meant that they spent more time </w:t>
      </w:r>
      <w:r w:rsidR="00F32EDA">
        <w:rPr>
          <w:rFonts w:ascii="Times New Roman" w:hAnsi="Times New Roman" w:cs="Times New Roman"/>
          <w:sz w:val="24"/>
          <w:szCs w:val="24"/>
        </w:rPr>
        <w:t>developing ‘products’ rather tha</w:t>
      </w:r>
      <w:r w:rsidRPr="005D1B90">
        <w:rPr>
          <w:rFonts w:ascii="Times New Roman" w:hAnsi="Times New Roman" w:cs="Times New Roman"/>
          <w:sz w:val="24"/>
          <w:szCs w:val="24"/>
        </w:rPr>
        <w:t>n interacting with the businesses they were supposed to represent.</w:t>
      </w:r>
    </w:p>
    <w:p w14:paraId="1E552D38" w14:textId="7359A101" w:rsidR="00166B2D" w:rsidRPr="005D1B90" w:rsidRDefault="00537ACF" w:rsidP="007126F3">
      <w:pPr>
        <w:tabs>
          <w:tab w:val="left" w:pos="-360"/>
          <w:tab w:val="left" w:pos="360"/>
          <w:tab w:val="left" w:pos="1080"/>
          <w:tab w:val="left" w:pos="1800"/>
          <w:tab w:val="left" w:pos="2520"/>
          <w:tab w:val="left" w:pos="3240"/>
          <w:tab w:val="left" w:pos="3960"/>
          <w:tab w:val="left" w:pos="4678"/>
          <w:tab w:val="left" w:pos="5400"/>
          <w:tab w:val="left" w:pos="6120"/>
          <w:tab w:val="left" w:pos="6840"/>
          <w:tab w:val="left" w:pos="7560"/>
        </w:tabs>
        <w:suppressAutoHyphens/>
        <w:spacing w:line="360" w:lineRule="auto"/>
        <w:jc w:val="both"/>
        <w:rPr>
          <w:rFonts w:ascii="Times New Roman" w:eastAsia="Calibri" w:hAnsi="Times New Roman" w:cs="Times New Roman"/>
          <w:sz w:val="24"/>
          <w:szCs w:val="24"/>
          <w:lang w:eastAsia="en-US"/>
        </w:rPr>
      </w:pPr>
      <w:r w:rsidRPr="005D1B90">
        <w:rPr>
          <w:rFonts w:ascii="Times New Roman" w:hAnsi="Times New Roman" w:cs="Times New Roman"/>
          <w:sz w:val="24"/>
          <w:szCs w:val="24"/>
        </w:rPr>
        <w:t xml:space="preserve">Policy and business support initiatives also tend to overlook another key insight of </w:t>
      </w:r>
      <w:r w:rsidR="001359AC" w:rsidRPr="005D1B90">
        <w:rPr>
          <w:rFonts w:ascii="Times New Roman" w:hAnsi="Times New Roman" w:cs="Times New Roman"/>
          <w:sz w:val="24"/>
          <w:szCs w:val="24"/>
        </w:rPr>
        <w:t>ME</w:t>
      </w:r>
      <w:r w:rsidRPr="005D1B90">
        <w:rPr>
          <w:rFonts w:ascii="Times New Roman" w:hAnsi="Times New Roman" w:cs="Times New Roman"/>
          <w:sz w:val="24"/>
          <w:szCs w:val="24"/>
        </w:rPr>
        <w:t>: the critical importance of the structural context in which migrant enterprise operates. A slew of recent studies highlight how the often challenging market environment in which migrant firms are embedded powerfully constrain the capacity of businesses to develop and grow (</w:t>
      </w:r>
      <w:r w:rsidR="00166B2D" w:rsidRPr="005D1B90">
        <w:rPr>
          <w:rFonts w:ascii="Times New Roman" w:hAnsi="Times New Roman" w:cs="Times New Roman"/>
          <w:sz w:val="24"/>
          <w:szCs w:val="24"/>
        </w:rPr>
        <w:t xml:space="preserve">Edwards </w:t>
      </w:r>
      <w:r w:rsidR="00166B2D" w:rsidRPr="00F32EDA">
        <w:rPr>
          <w:rFonts w:ascii="Times New Roman" w:hAnsi="Times New Roman" w:cs="Times New Roman"/>
          <w:i/>
          <w:sz w:val="24"/>
          <w:szCs w:val="24"/>
        </w:rPr>
        <w:t>et al</w:t>
      </w:r>
      <w:r w:rsidR="00166B2D" w:rsidRPr="005D1B90">
        <w:rPr>
          <w:rFonts w:ascii="Times New Roman" w:hAnsi="Times New Roman" w:cs="Times New Roman"/>
          <w:i/>
          <w:sz w:val="24"/>
          <w:szCs w:val="24"/>
        </w:rPr>
        <w:t>.</w:t>
      </w:r>
      <w:r w:rsidR="00736769">
        <w:rPr>
          <w:rFonts w:ascii="Times New Roman" w:hAnsi="Times New Roman" w:cs="Times New Roman"/>
          <w:i/>
          <w:sz w:val="24"/>
          <w:szCs w:val="24"/>
        </w:rPr>
        <w:t>,</w:t>
      </w:r>
      <w:r w:rsidR="00166B2D" w:rsidRPr="005D1B90">
        <w:rPr>
          <w:rFonts w:ascii="Times New Roman" w:hAnsi="Times New Roman" w:cs="Times New Roman"/>
          <w:sz w:val="24"/>
          <w:szCs w:val="24"/>
        </w:rPr>
        <w:t xml:space="preserve"> </w:t>
      </w:r>
      <w:r w:rsidR="00736769">
        <w:rPr>
          <w:rFonts w:ascii="Times New Roman" w:hAnsi="Times New Roman" w:cs="Times New Roman"/>
          <w:sz w:val="24"/>
          <w:szCs w:val="24"/>
        </w:rPr>
        <w:t>2016</w:t>
      </w:r>
      <w:r w:rsidR="00166B2D" w:rsidRPr="005D1B90">
        <w:rPr>
          <w:rFonts w:ascii="Times New Roman" w:hAnsi="Times New Roman" w:cs="Times New Roman"/>
          <w:sz w:val="24"/>
          <w:szCs w:val="24"/>
        </w:rPr>
        <w:t xml:space="preserve">; </w:t>
      </w:r>
      <w:r w:rsidR="00166B2D" w:rsidRPr="00736769">
        <w:rPr>
          <w:rFonts w:ascii="Times New Roman" w:hAnsi="Times New Roman" w:cs="Times New Roman"/>
          <w:sz w:val="24"/>
          <w:szCs w:val="24"/>
        </w:rPr>
        <w:t xml:space="preserve">Jones </w:t>
      </w:r>
      <w:r w:rsidR="00166B2D" w:rsidRPr="00F32EDA">
        <w:rPr>
          <w:rFonts w:ascii="Times New Roman" w:hAnsi="Times New Roman" w:cs="Times New Roman"/>
          <w:i/>
          <w:sz w:val="24"/>
          <w:szCs w:val="24"/>
        </w:rPr>
        <w:t>et al</w:t>
      </w:r>
      <w:r w:rsidR="00166B2D" w:rsidRPr="00736769">
        <w:rPr>
          <w:rFonts w:ascii="Times New Roman" w:hAnsi="Times New Roman" w:cs="Times New Roman"/>
          <w:sz w:val="24"/>
          <w:szCs w:val="24"/>
        </w:rPr>
        <w:t>.</w:t>
      </w:r>
      <w:r w:rsidR="00736769">
        <w:rPr>
          <w:rFonts w:ascii="Times New Roman" w:hAnsi="Times New Roman" w:cs="Times New Roman"/>
          <w:sz w:val="24"/>
          <w:szCs w:val="24"/>
        </w:rPr>
        <w:t>,</w:t>
      </w:r>
      <w:r w:rsidR="00166B2D" w:rsidRPr="005D1B90">
        <w:rPr>
          <w:rFonts w:ascii="Times New Roman" w:hAnsi="Times New Roman" w:cs="Times New Roman"/>
          <w:sz w:val="24"/>
          <w:szCs w:val="24"/>
        </w:rPr>
        <w:t xml:space="preserve"> 2014; Ram </w:t>
      </w:r>
      <w:r w:rsidR="00166B2D" w:rsidRPr="00F32EDA">
        <w:rPr>
          <w:rFonts w:ascii="Times New Roman" w:hAnsi="Times New Roman" w:cs="Times New Roman"/>
          <w:i/>
          <w:sz w:val="24"/>
          <w:szCs w:val="24"/>
        </w:rPr>
        <w:t>et al</w:t>
      </w:r>
      <w:r w:rsidR="00166B2D" w:rsidRPr="00736769">
        <w:rPr>
          <w:rFonts w:ascii="Times New Roman" w:hAnsi="Times New Roman" w:cs="Times New Roman"/>
          <w:sz w:val="24"/>
          <w:szCs w:val="24"/>
        </w:rPr>
        <w:t>.</w:t>
      </w:r>
      <w:r w:rsidR="00736769">
        <w:rPr>
          <w:rFonts w:ascii="Times New Roman" w:hAnsi="Times New Roman" w:cs="Times New Roman"/>
          <w:sz w:val="24"/>
          <w:szCs w:val="24"/>
        </w:rPr>
        <w:t>,</w:t>
      </w:r>
      <w:r w:rsidRPr="005D1B90">
        <w:rPr>
          <w:rFonts w:ascii="Times New Roman" w:hAnsi="Times New Roman" w:cs="Times New Roman"/>
          <w:sz w:val="24"/>
          <w:szCs w:val="24"/>
        </w:rPr>
        <w:t xml:space="preserve"> 2011). This is often the case for firms in ‘low va</w:t>
      </w:r>
      <w:r w:rsidR="00166B2D" w:rsidRPr="005D1B90">
        <w:rPr>
          <w:rFonts w:ascii="Times New Roman" w:hAnsi="Times New Roman" w:cs="Times New Roman"/>
          <w:sz w:val="24"/>
          <w:szCs w:val="24"/>
        </w:rPr>
        <w:t>lue added sectors’ (Edwards and Ram</w:t>
      </w:r>
      <w:r w:rsidR="00736769">
        <w:rPr>
          <w:rFonts w:ascii="Times New Roman" w:hAnsi="Times New Roman" w:cs="Times New Roman"/>
          <w:sz w:val="24"/>
          <w:szCs w:val="24"/>
        </w:rPr>
        <w:t>,</w:t>
      </w:r>
      <w:r w:rsidR="00166B2D" w:rsidRPr="005D1B90">
        <w:rPr>
          <w:rFonts w:ascii="Times New Roman" w:hAnsi="Times New Roman" w:cs="Times New Roman"/>
          <w:sz w:val="24"/>
          <w:szCs w:val="24"/>
        </w:rPr>
        <w:t xml:space="preserve"> 2006</w:t>
      </w:r>
      <w:r w:rsidRPr="005D1B90">
        <w:rPr>
          <w:rFonts w:ascii="Times New Roman" w:hAnsi="Times New Roman" w:cs="Times New Roman"/>
          <w:sz w:val="24"/>
          <w:szCs w:val="24"/>
        </w:rPr>
        <w:t xml:space="preserve">) like retailing and catering. But it can apply in more advanced sectors too, as Ram </w:t>
      </w:r>
      <w:r w:rsidRPr="00F32EDA">
        <w:rPr>
          <w:rFonts w:ascii="Times New Roman" w:hAnsi="Times New Roman" w:cs="Times New Roman"/>
          <w:i/>
          <w:sz w:val="24"/>
          <w:szCs w:val="24"/>
        </w:rPr>
        <w:t>et al</w:t>
      </w:r>
      <w:r w:rsidRPr="00736769">
        <w:rPr>
          <w:rFonts w:ascii="Times New Roman" w:hAnsi="Times New Roman" w:cs="Times New Roman"/>
          <w:sz w:val="24"/>
          <w:szCs w:val="24"/>
        </w:rPr>
        <w:t>.</w:t>
      </w:r>
      <w:r w:rsidRPr="005D1B90">
        <w:rPr>
          <w:rFonts w:ascii="Times New Roman" w:hAnsi="Times New Roman" w:cs="Times New Roman"/>
          <w:sz w:val="24"/>
          <w:szCs w:val="24"/>
        </w:rPr>
        <w:t xml:space="preserve"> (2011) demonstrate in their </w:t>
      </w:r>
      <w:r w:rsidR="001359AC" w:rsidRPr="005D1B90">
        <w:rPr>
          <w:rFonts w:ascii="Times New Roman" w:hAnsi="Times New Roman" w:cs="Times New Roman"/>
          <w:sz w:val="24"/>
          <w:szCs w:val="24"/>
        </w:rPr>
        <w:t xml:space="preserve">study </w:t>
      </w:r>
      <w:r w:rsidRPr="005D1B90">
        <w:rPr>
          <w:rFonts w:ascii="Times New Roman" w:hAnsi="Times New Roman" w:cs="Times New Roman"/>
          <w:sz w:val="24"/>
          <w:szCs w:val="24"/>
        </w:rPr>
        <w:t xml:space="preserve">of well-credentialised minority entrepreneurs who supply large organisations; they found that large </w:t>
      </w:r>
      <w:r w:rsidRPr="005D1B90">
        <w:rPr>
          <w:rFonts w:ascii="Times New Roman" w:hAnsi="Times New Roman" w:cs="Times New Roman"/>
          <w:sz w:val="24"/>
          <w:szCs w:val="24"/>
        </w:rPr>
        <w:lastRenderedPageBreak/>
        <w:t xml:space="preserve">buyers imposed onerous conditions on their migrant suppliers, which resulted in reduced profits and long working hours. Yet studies of business support (Deakins et al., 2003; </w:t>
      </w:r>
      <w:r w:rsidR="00977D8F" w:rsidRPr="005D1B90">
        <w:rPr>
          <w:rFonts w:ascii="Times New Roman" w:hAnsi="Times New Roman" w:cs="Times New Roman"/>
          <w:sz w:val="24"/>
          <w:szCs w:val="24"/>
        </w:rPr>
        <w:t>Rath and Swagerman</w:t>
      </w:r>
      <w:r w:rsidR="00B53A96">
        <w:rPr>
          <w:rFonts w:ascii="Times New Roman" w:hAnsi="Times New Roman" w:cs="Times New Roman"/>
          <w:sz w:val="24"/>
          <w:szCs w:val="24"/>
        </w:rPr>
        <w:t>,</w:t>
      </w:r>
      <w:r w:rsidRPr="005D1B90">
        <w:rPr>
          <w:rFonts w:ascii="Times New Roman" w:hAnsi="Times New Roman" w:cs="Times New Roman"/>
          <w:sz w:val="24"/>
          <w:szCs w:val="24"/>
        </w:rPr>
        <w:t xml:space="preserve"> </w:t>
      </w:r>
      <w:r w:rsidR="00AA0068" w:rsidRPr="00AA0068">
        <w:rPr>
          <w:rFonts w:ascii="Times New Roman" w:hAnsi="Times New Roman" w:cs="Times New Roman"/>
          <w:sz w:val="24"/>
          <w:szCs w:val="24"/>
        </w:rPr>
        <w:t>2016</w:t>
      </w:r>
      <w:r w:rsidR="00166B2D" w:rsidRPr="005D1B90">
        <w:rPr>
          <w:rFonts w:ascii="Times New Roman" w:hAnsi="Times New Roman" w:cs="Times New Roman"/>
          <w:sz w:val="24"/>
          <w:szCs w:val="24"/>
        </w:rPr>
        <w:t>; Ram and Smallbone</w:t>
      </w:r>
      <w:r w:rsidR="00B53A96">
        <w:rPr>
          <w:rFonts w:ascii="Times New Roman" w:hAnsi="Times New Roman" w:cs="Times New Roman"/>
          <w:sz w:val="24"/>
          <w:szCs w:val="24"/>
        </w:rPr>
        <w:t>,</w:t>
      </w:r>
      <w:r w:rsidR="00977D8F" w:rsidRPr="005D1B90">
        <w:rPr>
          <w:rFonts w:ascii="Times New Roman" w:hAnsi="Times New Roman" w:cs="Times New Roman"/>
          <w:sz w:val="24"/>
          <w:szCs w:val="24"/>
        </w:rPr>
        <w:t xml:space="preserve"> 2003; </w:t>
      </w:r>
      <w:r w:rsidRPr="005D1B90">
        <w:rPr>
          <w:rFonts w:ascii="Times New Roman" w:hAnsi="Times New Roman" w:cs="Times New Roman"/>
          <w:sz w:val="24"/>
          <w:szCs w:val="24"/>
        </w:rPr>
        <w:t xml:space="preserve">Ram </w:t>
      </w:r>
      <w:r w:rsidR="00166B2D" w:rsidRPr="00F32EDA">
        <w:rPr>
          <w:rFonts w:ascii="Times New Roman" w:hAnsi="Times New Roman" w:cs="Times New Roman"/>
          <w:i/>
          <w:sz w:val="24"/>
          <w:szCs w:val="24"/>
        </w:rPr>
        <w:t>et al</w:t>
      </w:r>
      <w:r w:rsidR="00166B2D" w:rsidRPr="00B53A96">
        <w:rPr>
          <w:rFonts w:ascii="Times New Roman" w:hAnsi="Times New Roman" w:cs="Times New Roman"/>
          <w:sz w:val="24"/>
          <w:szCs w:val="24"/>
        </w:rPr>
        <w:t>.</w:t>
      </w:r>
      <w:r w:rsidR="00B53A96" w:rsidRPr="00B53A96">
        <w:rPr>
          <w:rFonts w:ascii="Times New Roman" w:hAnsi="Times New Roman" w:cs="Times New Roman"/>
          <w:sz w:val="24"/>
          <w:szCs w:val="24"/>
        </w:rPr>
        <w:t>,</w:t>
      </w:r>
      <w:r w:rsidRPr="005D1B90">
        <w:rPr>
          <w:rFonts w:ascii="Times New Roman" w:hAnsi="Times New Roman" w:cs="Times New Roman"/>
          <w:sz w:val="24"/>
          <w:szCs w:val="24"/>
        </w:rPr>
        <w:t xml:space="preserve"> 2012) report that interventions usually comprise </w:t>
      </w:r>
      <w:r w:rsidR="00977D8F" w:rsidRPr="005D1B90">
        <w:rPr>
          <w:rFonts w:ascii="Times New Roman" w:hAnsi="Times New Roman" w:cs="Times New Roman"/>
          <w:sz w:val="24"/>
          <w:szCs w:val="24"/>
        </w:rPr>
        <w:t xml:space="preserve">measures to enhance the skills </w:t>
      </w:r>
      <w:r w:rsidRPr="005D1B90">
        <w:rPr>
          <w:rFonts w:ascii="Times New Roman" w:hAnsi="Times New Roman" w:cs="Times New Roman"/>
          <w:sz w:val="24"/>
          <w:szCs w:val="24"/>
        </w:rPr>
        <w:t xml:space="preserve">of individual migrant entrepreneurs. Such ‘agency-centric’ initiatives were commonplace in </w:t>
      </w:r>
      <w:r w:rsidR="00977D8F" w:rsidRPr="005D1B90">
        <w:rPr>
          <w:rFonts w:ascii="Times New Roman" w:hAnsi="Times New Roman" w:cs="Times New Roman"/>
          <w:sz w:val="24"/>
          <w:szCs w:val="24"/>
        </w:rPr>
        <w:t>Rath and Swagerman’s (</w:t>
      </w:r>
      <w:r w:rsidR="00AA0068">
        <w:rPr>
          <w:rFonts w:ascii="Times New Roman" w:hAnsi="Times New Roman" w:cs="Times New Roman"/>
          <w:sz w:val="24"/>
          <w:szCs w:val="24"/>
        </w:rPr>
        <w:t>2016</w:t>
      </w:r>
      <w:r w:rsidR="00977D8F" w:rsidRPr="005D1B90">
        <w:rPr>
          <w:rFonts w:ascii="Times New Roman" w:hAnsi="Times New Roman" w:cs="Times New Roman"/>
          <w:sz w:val="24"/>
          <w:szCs w:val="24"/>
        </w:rPr>
        <w:t>) recent</w:t>
      </w:r>
      <w:r w:rsidRPr="005D1B90">
        <w:rPr>
          <w:rFonts w:ascii="Times New Roman" w:hAnsi="Times New Roman" w:cs="Times New Roman"/>
          <w:sz w:val="24"/>
          <w:szCs w:val="24"/>
        </w:rPr>
        <w:t xml:space="preserve"> study of business support in </w:t>
      </w:r>
      <w:r w:rsidR="00977D8F" w:rsidRPr="005D1B90">
        <w:rPr>
          <w:rFonts w:ascii="Times New Roman" w:hAnsi="Times New Roman" w:cs="Times New Roman"/>
          <w:sz w:val="24"/>
          <w:szCs w:val="24"/>
        </w:rPr>
        <w:t>32 European countries</w:t>
      </w:r>
      <w:r w:rsidRPr="005D1B90">
        <w:rPr>
          <w:rFonts w:ascii="Times New Roman" w:hAnsi="Times New Roman" w:cs="Times New Roman"/>
          <w:sz w:val="24"/>
          <w:szCs w:val="24"/>
        </w:rPr>
        <w:t>; most measures were designed to enhance the human capital of actual and aspiring business owners. They took the form of information provision, education services, mentoring, training and counselling. Few attempts were made to address the structural conditions</w:t>
      </w:r>
      <w:r w:rsidRPr="005D1B90">
        <w:rPr>
          <w:rFonts w:ascii="Times New Roman" w:eastAsia="Calibri" w:hAnsi="Times New Roman" w:cs="Times New Roman"/>
          <w:sz w:val="24"/>
          <w:szCs w:val="24"/>
          <w:lang w:eastAsia="en-US"/>
        </w:rPr>
        <w:t xml:space="preserve"> of entrepreneurship. Assessments of business support provision for minority entrepreneurs in the </w:t>
      </w:r>
      <w:r w:rsidRPr="00C528F8">
        <w:rPr>
          <w:rFonts w:ascii="Times New Roman" w:eastAsia="Calibri" w:hAnsi="Times New Roman" w:cs="Times New Roman"/>
          <w:sz w:val="24"/>
          <w:szCs w:val="24"/>
          <w:lang w:eastAsia="en-US"/>
        </w:rPr>
        <w:t>UK (Ram and Jones</w:t>
      </w:r>
      <w:r w:rsidR="00B53A96" w:rsidRPr="00C528F8">
        <w:rPr>
          <w:rFonts w:ascii="Times New Roman" w:eastAsia="Calibri" w:hAnsi="Times New Roman" w:cs="Times New Roman"/>
          <w:sz w:val="24"/>
          <w:szCs w:val="24"/>
          <w:lang w:eastAsia="en-US"/>
        </w:rPr>
        <w:t>,</w:t>
      </w:r>
      <w:r w:rsidRPr="00C528F8">
        <w:rPr>
          <w:rFonts w:ascii="Times New Roman" w:eastAsia="Calibri" w:hAnsi="Times New Roman" w:cs="Times New Roman"/>
          <w:sz w:val="24"/>
          <w:szCs w:val="24"/>
          <w:lang w:eastAsia="en-US"/>
        </w:rPr>
        <w:t xml:space="preserve"> 2008)</w:t>
      </w:r>
      <w:r w:rsidRPr="005D1B90">
        <w:rPr>
          <w:rFonts w:ascii="Times New Roman" w:eastAsia="Calibri" w:hAnsi="Times New Roman" w:cs="Times New Roman"/>
          <w:sz w:val="24"/>
          <w:szCs w:val="24"/>
          <w:lang w:eastAsia="en-US"/>
        </w:rPr>
        <w:t xml:space="preserve"> confirm this general picture, although there have been isolated attempts to enhance the market opportunities of such businesses by fostering relationships </w:t>
      </w:r>
      <w:r w:rsidR="00166B2D" w:rsidRPr="005D1B90">
        <w:rPr>
          <w:rFonts w:ascii="Times New Roman" w:eastAsia="Calibri" w:hAnsi="Times New Roman" w:cs="Times New Roman"/>
          <w:sz w:val="24"/>
          <w:szCs w:val="24"/>
          <w:lang w:eastAsia="en-US"/>
        </w:rPr>
        <w:t xml:space="preserve">with large companies (Ram </w:t>
      </w:r>
      <w:r w:rsidR="00166B2D" w:rsidRPr="00B53A96">
        <w:rPr>
          <w:rFonts w:ascii="Times New Roman" w:eastAsia="Calibri" w:hAnsi="Times New Roman" w:cs="Times New Roman"/>
          <w:sz w:val="24"/>
          <w:szCs w:val="24"/>
          <w:lang w:eastAsia="en-US"/>
        </w:rPr>
        <w:t>et al</w:t>
      </w:r>
      <w:r w:rsidR="00B53A96" w:rsidRPr="00B53A96">
        <w:rPr>
          <w:rFonts w:ascii="Times New Roman" w:eastAsia="Calibri" w:hAnsi="Times New Roman" w:cs="Times New Roman"/>
          <w:sz w:val="24"/>
          <w:szCs w:val="24"/>
          <w:lang w:eastAsia="en-US"/>
        </w:rPr>
        <w:t>.,</w:t>
      </w:r>
      <w:r w:rsidRPr="005D1B90">
        <w:rPr>
          <w:rFonts w:ascii="Times New Roman" w:eastAsia="Calibri" w:hAnsi="Times New Roman" w:cs="Times New Roman"/>
          <w:sz w:val="24"/>
          <w:szCs w:val="24"/>
          <w:lang w:eastAsia="en-US"/>
        </w:rPr>
        <w:t xml:space="preserve"> 2007). </w:t>
      </w:r>
    </w:p>
    <w:p w14:paraId="44B4789D" w14:textId="77777777" w:rsidR="00537ACF" w:rsidRPr="005D1B90" w:rsidRDefault="00537ACF" w:rsidP="007126F3">
      <w:pPr>
        <w:spacing w:line="360" w:lineRule="auto"/>
        <w:jc w:val="both"/>
        <w:rPr>
          <w:rFonts w:ascii="Times New Roman" w:eastAsia="Calibri" w:hAnsi="Times New Roman" w:cs="Times New Roman"/>
          <w:b/>
          <w:i/>
          <w:sz w:val="24"/>
          <w:szCs w:val="24"/>
          <w:lang w:eastAsia="en-US"/>
        </w:rPr>
      </w:pPr>
      <w:r w:rsidRPr="005D1B90">
        <w:rPr>
          <w:rFonts w:ascii="Times New Roman" w:eastAsia="Calibri" w:hAnsi="Times New Roman" w:cs="Times New Roman"/>
          <w:b/>
          <w:i/>
          <w:sz w:val="24"/>
          <w:szCs w:val="24"/>
          <w:lang w:eastAsia="en-US"/>
        </w:rPr>
        <w:t>Detached from the ‘mainstream’</w:t>
      </w:r>
    </w:p>
    <w:p w14:paraId="5A83EC82" w14:textId="3760B03A" w:rsidR="00537ACF" w:rsidRPr="005D1B90" w:rsidRDefault="00537ACF" w:rsidP="007126F3">
      <w:pPr>
        <w:spacing w:line="360" w:lineRule="auto"/>
        <w:jc w:val="both"/>
        <w:rPr>
          <w:rFonts w:ascii="Times New Roman" w:eastAsia="Calibri" w:hAnsi="Times New Roman" w:cs="Times New Roman"/>
          <w:sz w:val="24"/>
          <w:szCs w:val="24"/>
          <w:lang w:eastAsia="en-US"/>
        </w:rPr>
      </w:pPr>
      <w:r w:rsidRPr="005D1B90">
        <w:rPr>
          <w:rFonts w:ascii="Times New Roman" w:hAnsi="Times New Roman" w:cs="Times New Roman"/>
          <w:spacing w:val="-3"/>
          <w:sz w:val="24"/>
          <w:szCs w:val="24"/>
        </w:rPr>
        <w:t xml:space="preserve">The detachment of minority firms from ‘mainstream’ business support networks and initiatives is a recurring theme. </w:t>
      </w:r>
      <w:r w:rsidRPr="005D1B90">
        <w:rPr>
          <w:rFonts w:ascii="Times New Roman" w:hAnsi="Times New Roman" w:cs="Times New Roman"/>
          <w:sz w:val="24"/>
          <w:szCs w:val="24"/>
        </w:rPr>
        <w:t>Rath and Swagerman</w:t>
      </w:r>
      <w:r w:rsidR="00977D8F" w:rsidRPr="005D1B90">
        <w:rPr>
          <w:rFonts w:ascii="Times New Roman" w:hAnsi="Times New Roman" w:cs="Times New Roman"/>
          <w:sz w:val="24"/>
          <w:szCs w:val="24"/>
        </w:rPr>
        <w:t>’s</w:t>
      </w:r>
      <w:r w:rsidR="007957B7">
        <w:rPr>
          <w:rFonts w:ascii="Times New Roman" w:hAnsi="Times New Roman" w:cs="Times New Roman"/>
          <w:sz w:val="24"/>
          <w:szCs w:val="24"/>
        </w:rPr>
        <w:t xml:space="preserve"> (2016</w:t>
      </w:r>
      <w:r w:rsidR="00AA0068">
        <w:rPr>
          <w:rFonts w:ascii="Times New Roman" w:hAnsi="Times New Roman" w:cs="Times New Roman"/>
          <w:sz w:val="24"/>
          <w:szCs w:val="24"/>
        </w:rPr>
        <w:t xml:space="preserve">) </w:t>
      </w:r>
      <w:r w:rsidR="00977D8F" w:rsidRPr="005D1B90">
        <w:rPr>
          <w:rFonts w:ascii="Times New Roman" w:hAnsi="Times New Roman" w:cs="Times New Roman"/>
          <w:sz w:val="24"/>
          <w:szCs w:val="24"/>
        </w:rPr>
        <w:t>study of 32 European countries found</w:t>
      </w:r>
      <w:r w:rsidRPr="005D1B90">
        <w:rPr>
          <w:rFonts w:ascii="Times New Roman" w:hAnsi="Times New Roman" w:cs="Times New Roman"/>
          <w:sz w:val="24"/>
          <w:szCs w:val="24"/>
        </w:rPr>
        <w:t xml:space="preserve"> that</w:t>
      </w:r>
      <w:r w:rsidRPr="005D1B90">
        <w:rPr>
          <w:rFonts w:ascii="Times New Roman" w:hAnsi="Times New Roman" w:cs="Times New Roman"/>
          <w:spacing w:val="-3"/>
          <w:sz w:val="24"/>
          <w:szCs w:val="24"/>
        </w:rPr>
        <w:t xml:space="preserve"> ‘</w:t>
      </w:r>
      <w:r w:rsidRPr="005D1B90">
        <w:rPr>
          <w:rFonts w:ascii="Times New Roman" w:eastAsia="Calibri" w:hAnsi="Times New Roman" w:cs="Times New Roman"/>
          <w:sz w:val="24"/>
          <w:szCs w:val="24"/>
          <w:lang w:eastAsia="en-US"/>
        </w:rPr>
        <w:t xml:space="preserve">ethnic entrepreneurship has </w:t>
      </w:r>
      <w:r w:rsidRPr="005D1B90">
        <w:rPr>
          <w:rFonts w:ascii="Times New Roman" w:eastAsia="Calibri" w:hAnsi="Times New Roman" w:cs="Times New Roman"/>
          <w:i/>
          <w:iCs/>
          <w:sz w:val="24"/>
          <w:szCs w:val="24"/>
          <w:lang w:eastAsia="en-US"/>
        </w:rPr>
        <w:t xml:space="preserve">not </w:t>
      </w:r>
      <w:r w:rsidRPr="005D1B90">
        <w:rPr>
          <w:rFonts w:ascii="Times New Roman" w:eastAsia="Calibri" w:hAnsi="Times New Roman" w:cs="Times New Roman"/>
          <w:sz w:val="24"/>
          <w:szCs w:val="24"/>
          <w:lang w:eastAsia="en-US"/>
        </w:rPr>
        <w:t>played a major role in the overall strategy supporting the integration of immigrants’ (original emphasis)</w:t>
      </w:r>
      <w:r w:rsidR="00977D8F" w:rsidRPr="005D1B90">
        <w:rPr>
          <w:rFonts w:ascii="Times New Roman" w:eastAsia="Calibri" w:hAnsi="Times New Roman" w:cs="Times New Roman"/>
          <w:sz w:val="24"/>
          <w:szCs w:val="24"/>
          <w:lang w:eastAsia="en-US"/>
        </w:rPr>
        <w:t>.</w:t>
      </w:r>
      <w:r w:rsidRPr="005D1B90">
        <w:rPr>
          <w:rFonts w:ascii="Times New Roman" w:eastAsia="Calibri" w:hAnsi="Times New Roman" w:cs="Times New Roman"/>
          <w:sz w:val="24"/>
          <w:szCs w:val="24"/>
          <w:lang w:eastAsia="en-US"/>
        </w:rPr>
        <w:t xml:space="preserve"> The</w:t>
      </w:r>
      <w:r w:rsidR="008B52AE" w:rsidRPr="005D1B90">
        <w:rPr>
          <w:rFonts w:ascii="Times New Roman" w:eastAsia="Calibri" w:hAnsi="Times New Roman" w:cs="Times New Roman"/>
          <w:sz w:val="24"/>
          <w:szCs w:val="24"/>
          <w:lang w:eastAsia="en-US"/>
        </w:rPr>
        <w:t xml:space="preserve">y identify </w:t>
      </w:r>
      <w:r w:rsidRPr="005D1B90">
        <w:rPr>
          <w:rFonts w:ascii="Times New Roman" w:eastAsia="Calibri" w:hAnsi="Times New Roman" w:cs="Times New Roman"/>
          <w:sz w:val="24"/>
          <w:szCs w:val="24"/>
          <w:lang w:eastAsia="en-US"/>
        </w:rPr>
        <w:t xml:space="preserve">a number of reasons for this absence from wider economic agendas. First, immigrants had yet to establish a foothold in self-employment (although this could be attributed to a lack of relevant support). Secondly, some believed that minorities did not necessarily face disadvantages that could be attributed to their ethnic background. Thirdly, social measures - for example, language acquisition and personal security – were seen as more relevant to the needs of immigrants. Fourthly, some jurisdictions favoured ‘colour blind’ approaches rather than group-specific measures. Finally, the prevalence of a strict ‘neo-liberal’ logic militated against undue public sector involvement. </w:t>
      </w:r>
    </w:p>
    <w:p w14:paraId="12153064" w14:textId="77777777" w:rsidR="005030E8" w:rsidRPr="005D1B90" w:rsidRDefault="00537ACF" w:rsidP="007126F3">
      <w:pPr>
        <w:spacing w:line="360" w:lineRule="auto"/>
        <w:jc w:val="both"/>
        <w:rPr>
          <w:rFonts w:ascii="Times New Roman" w:hAnsi="Times New Roman" w:cs="Times New Roman"/>
          <w:spacing w:val="-3"/>
          <w:sz w:val="24"/>
          <w:szCs w:val="24"/>
        </w:rPr>
      </w:pPr>
      <w:r w:rsidRPr="005D1B90">
        <w:rPr>
          <w:rFonts w:ascii="Times New Roman" w:eastAsia="Calibri" w:hAnsi="Times New Roman" w:cs="Times New Roman"/>
          <w:sz w:val="24"/>
          <w:szCs w:val="24"/>
          <w:lang w:eastAsia="en-US"/>
        </w:rPr>
        <w:t>The UK has been more active than most</w:t>
      </w:r>
      <w:r w:rsidR="00977D8F" w:rsidRPr="005D1B90">
        <w:rPr>
          <w:rFonts w:ascii="Times New Roman" w:eastAsia="Calibri" w:hAnsi="Times New Roman" w:cs="Times New Roman"/>
          <w:sz w:val="24"/>
          <w:szCs w:val="24"/>
          <w:lang w:eastAsia="en-US"/>
        </w:rPr>
        <w:t xml:space="preserve"> in devising measures and programmes to support minority businesses</w:t>
      </w:r>
      <w:r w:rsidR="00E257A2" w:rsidRPr="005D1B90">
        <w:rPr>
          <w:rFonts w:ascii="Times New Roman" w:eastAsia="Calibri" w:hAnsi="Times New Roman" w:cs="Times New Roman"/>
          <w:sz w:val="24"/>
          <w:szCs w:val="24"/>
          <w:lang w:eastAsia="en-US"/>
        </w:rPr>
        <w:t xml:space="preserve">, </w:t>
      </w:r>
      <w:r w:rsidR="00E257A2" w:rsidRPr="00C528F8">
        <w:rPr>
          <w:rFonts w:ascii="Times New Roman" w:eastAsia="Calibri" w:hAnsi="Times New Roman" w:cs="Times New Roman"/>
          <w:sz w:val="24"/>
          <w:szCs w:val="24"/>
          <w:lang w:eastAsia="en-US"/>
        </w:rPr>
        <w:t>with a history of dedicated initiatives stretching back to the mid-1980s (Ram and Jones, 2008).</w:t>
      </w:r>
      <w:r w:rsidR="00E257A2" w:rsidRPr="005D1B90">
        <w:rPr>
          <w:rFonts w:ascii="Times New Roman" w:eastAsia="Calibri" w:hAnsi="Times New Roman" w:cs="Times New Roman"/>
          <w:sz w:val="24"/>
          <w:szCs w:val="24"/>
          <w:lang w:eastAsia="en-US"/>
        </w:rPr>
        <w:t xml:space="preserve"> Successive governments have subscribed to a ‘boosterist’ philosophy towards enterprise promotion </w:t>
      </w:r>
      <w:r w:rsidR="005030E8" w:rsidRPr="005D1B90">
        <w:rPr>
          <w:rFonts w:ascii="Times New Roman" w:eastAsia="Calibri" w:hAnsi="Times New Roman" w:cs="Times New Roman"/>
          <w:sz w:val="24"/>
          <w:szCs w:val="24"/>
          <w:lang w:eastAsia="en-US"/>
        </w:rPr>
        <w:t xml:space="preserve">that has </w:t>
      </w:r>
      <w:r w:rsidR="00E257A2" w:rsidRPr="005D1B90">
        <w:rPr>
          <w:rFonts w:ascii="Times New Roman" w:eastAsia="Calibri" w:hAnsi="Times New Roman" w:cs="Times New Roman"/>
          <w:sz w:val="24"/>
          <w:szCs w:val="24"/>
          <w:lang w:eastAsia="en-US"/>
        </w:rPr>
        <w:t>encompass</w:t>
      </w:r>
      <w:r w:rsidR="005030E8" w:rsidRPr="005D1B90">
        <w:rPr>
          <w:rFonts w:ascii="Times New Roman" w:eastAsia="Calibri" w:hAnsi="Times New Roman" w:cs="Times New Roman"/>
          <w:sz w:val="24"/>
          <w:szCs w:val="24"/>
          <w:lang w:eastAsia="en-US"/>
        </w:rPr>
        <w:t>ed</w:t>
      </w:r>
      <w:r w:rsidR="00E257A2" w:rsidRPr="005D1B90">
        <w:rPr>
          <w:rFonts w:ascii="Times New Roman" w:eastAsia="Calibri" w:hAnsi="Times New Roman" w:cs="Times New Roman"/>
          <w:sz w:val="24"/>
          <w:szCs w:val="24"/>
          <w:lang w:eastAsia="en-US"/>
        </w:rPr>
        <w:t xml:space="preserve"> support of minority entrepreneurship, particularly in respect of business start-up.</w:t>
      </w:r>
      <w:r w:rsidRPr="005D1B90">
        <w:rPr>
          <w:rFonts w:ascii="Times New Roman" w:hAnsi="Times New Roman" w:cs="Times New Roman"/>
          <w:sz w:val="24"/>
          <w:szCs w:val="24"/>
        </w:rPr>
        <w:t xml:space="preserve"> </w:t>
      </w:r>
      <w:r w:rsidR="00E257A2" w:rsidRPr="005D1B90">
        <w:rPr>
          <w:rFonts w:ascii="Times New Roman" w:hAnsi="Times New Roman" w:cs="Times New Roman"/>
          <w:sz w:val="24"/>
          <w:szCs w:val="24"/>
        </w:rPr>
        <w:t>A lack of</w:t>
      </w:r>
      <w:r w:rsidRPr="005D1B90">
        <w:rPr>
          <w:rFonts w:ascii="Times New Roman" w:hAnsi="Times New Roman" w:cs="Times New Roman"/>
          <w:sz w:val="24"/>
          <w:szCs w:val="24"/>
        </w:rPr>
        <w:t xml:space="preserve"> </w:t>
      </w:r>
      <w:r w:rsidR="00E257A2" w:rsidRPr="005D1B90">
        <w:rPr>
          <w:rFonts w:ascii="Times New Roman" w:hAnsi="Times New Roman" w:cs="Times New Roman"/>
          <w:sz w:val="24"/>
          <w:szCs w:val="24"/>
        </w:rPr>
        <w:t xml:space="preserve">supporting </w:t>
      </w:r>
      <w:r w:rsidRPr="005D1B90">
        <w:rPr>
          <w:rFonts w:ascii="Times New Roman" w:hAnsi="Times New Roman" w:cs="Times New Roman"/>
          <w:sz w:val="24"/>
          <w:szCs w:val="24"/>
        </w:rPr>
        <w:t>evidence</w:t>
      </w:r>
      <w:r w:rsidR="00E257A2" w:rsidRPr="005D1B90">
        <w:rPr>
          <w:rFonts w:ascii="Times New Roman" w:hAnsi="Times New Roman" w:cs="Times New Roman"/>
          <w:sz w:val="24"/>
          <w:szCs w:val="24"/>
        </w:rPr>
        <w:t xml:space="preserve"> did not prevent</w:t>
      </w:r>
      <w:r w:rsidRPr="005D1B90">
        <w:rPr>
          <w:rFonts w:ascii="Times New Roman" w:hAnsi="Times New Roman" w:cs="Times New Roman"/>
          <w:sz w:val="24"/>
          <w:szCs w:val="24"/>
        </w:rPr>
        <w:t xml:space="preserve">, governments of all </w:t>
      </w:r>
      <w:r w:rsidR="00E257A2" w:rsidRPr="005D1B90">
        <w:rPr>
          <w:rFonts w:ascii="Times New Roman" w:hAnsi="Times New Roman" w:cs="Times New Roman"/>
          <w:sz w:val="24"/>
          <w:szCs w:val="24"/>
        </w:rPr>
        <w:t xml:space="preserve">persuasions from pursuing an approach that was effectively ‘routinised’ by years of central and local government </w:t>
      </w:r>
      <w:r w:rsidR="00E257A2" w:rsidRPr="00C528F8">
        <w:rPr>
          <w:rFonts w:ascii="Times New Roman" w:hAnsi="Times New Roman" w:cs="Times New Roman"/>
          <w:sz w:val="24"/>
          <w:szCs w:val="24"/>
        </w:rPr>
        <w:t>spending (Keith, 1995)</w:t>
      </w:r>
      <w:r w:rsidRPr="00C528F8">
        <w:rPr>
          <w:rFonts w:ascii="Times New Roman" w:hAnsi="Times New Roman" w:cs="Times New Roman"/>
          <w:sz w:val="24"/>
          <w:szCs w:val="24"/>
        </w:rPr>
        <w:t>. The</w:t>
      </w:r>
      <w:r w:rsidRPr="005D1B90">
        <w:rPr>
          <w:rFonts w:ascii="Times New Roman" w:hAnsi="Times New Roman" w:cs="Times New Roman"/>
          <w:sz w:val="24"/>
          <w:szCs w:val="24"/>
        </w:rPr>
        <w:t xml:space="preserve"> Labour administration </w:t>
      </w:r>
      <w:r w:rsidRPr="005D1B90">
        <w:rPr>
          <w:rFonts w:ascii="Times New Roman" w:hAnsi="Times New Roman" w:cs="Times New Roman"/>
          <w:sz w:val="24"/>
          <w:szCs w:val="24"/>
        </w:rPr>
        <w:lastRenderedPageBreak/>
        <w:t xml:space="preserve">of 1997-2010 was particularly active in its championing of enterprise in ‘disadvantaged groups’, of which ethnic minorities were a significant element. However, the implicit consensus </w:t>
      </w:r>
      <w:r w:rsidR="005030E8" w:rsidRPr="005D1B90">
        <w:rPr>
          <w:rFonts w:ascii="Times New Roman" w:hAnsi="Times New Roman" w:cs="Times New Roman"/>
          <w:sz w:val="24"/>
          <w:szCs w:val="24"/>
        </w:rPr>
        <w:t xml:space="preserve">on support for minority enterprise </w:t>
      </w:r>
      <w:r w:rsidRPr="005D1B90">
        <w:rPr>
          <w:rFonts w:ascii="Times New Roman" w:hAnsi="Times New Roman" w:cs="Times New Roman"/>
          <w:sz w:val="24"/>
          <w:szCs w:val="24"/>
        </w:rPr>
        <w:t>came to a</w:t>
      </w:r>
      <w:r w:rsidR="005030E8" w:rsidRPr="005D1B90">
        <w:rPr>
          <w:rFonts w:ascii="Times New Roman" w:hAnsi="Times New Roman" w:cs="Times New Roman"/>
          <w:sz w:val="24"/>
          <w:szCs w:val="24"/>
        </w:rPr>
        <w:t>n abrupt</w:t>
      </w:r>
      <w:r w:rsidRPr="005D1B90">
        <w:rPr>
          <w:rFonts w:ascii="Times New Roman" w:hAnsi="Times New Roman" w:cs="Times New Roman"/>
          <w:sz w:val="24"/>
          <w:szCs w:val="24"/>
        </w:rPr>
        <w:t xml:space="preserve"> halt in 2010 with the arrival of the coalition government, which effectively dismantled </w:t>
      </w:r>
      <w:r w:rsidRPr="005D1B90">
        <w:rPr>
          <w:rFonts w:ascii="Times New Roman" w:hAnsi="Times New Roman" w:cs="Times New Roman"/>
          <w:spacing w:val="-3"/>
          <w:sz w:val="24"/>
          <w:szCs w:val="24"/>
        </w:rPr>
        <w:t xml:space="preserve">publicly-funded business support for small firms as part of its programme of austerity. </w:t>
      </w:r>
    </w:p>
    <w:p w14:paraId="35A06685" w14:textId="543E5E16" w:rsidR="00E03921" w:rsidRPr="005D1B90" w:rsidRDefault="005030E8" w:rsidP="007126F3">
      <w:pPr>
        <w:pStyle w:val="ListParagraph"/>
        <w:spacing w:after="240" w:line="360" w:lineRule="auto"/>
        <w:ind w:left="0"/>
        <w:jc w:val="both"/>
        <w:rPr>
          <w:rFonts w:ascii="Times New Roman" w:hAnsi="Times New Roman" w:cs="Times New Roman"/>
          <w:spacing w:val="-3"/>
          <w:sz w:val="24"/>
          <w:szCs w:val="24"/>
        </w:rPr>
      </w:pPr>
      <w:r w:rsidRPr="005D1B90">
        <w:rPr>
          <w:rFonts w:ascii="Times New Roman" w:hAnsi="Times New Roman" w:cs="Times New Roman"/>
          <w:sz w:val="24"/>
          <w:szCs w:val="24"/>
        </w:rPr>
        <w:t xml:space="preserve">Ram </w:t>
      </w:r>
      <w:r w:rsidRPr="00F32EDA">
        <w:rPr>
          <w:rFonts w:ascii="Times New Roman" w:hAnsi="Times New Roman" w:cs="Times New Roman"/>
          <w:i/>
          <w:sz w:val="24"/>
          <w:szCs w:val="24"/>
        </w:rPr>
        <w:t>et al.’s</w:t>
      </w:r>
      <w:r w:rsidRPr="005D1B90">
        <w:rPr>
          <w:rFonts w:ascii="Times New Roman" w:hAnsi="Times New Roman" w:cs="Times New Roman"/>
          <w:sz w:val="24"/>
          <w:szCs w:val="24"/>
        </w:rPr>
        <w:t xml:space="preserve"> (2012) study of ethnic minority business support provision, conducted around the same time as the election of the 2010 coalition government, paints a gloomy picture. The researcher</w:t>
      </w:r>
      <w:r w:rsidR="00F32EDA">
        <w:rPr>
          <w:rFonts w:ascii="Times New Roman" w:hAnsi="Times New Roman" w:cs="Times New Roman"/>
          <w:sz w:val="24"/>
          <w:szCs w:val="24"/>
        </w:rPr>
        <w:t>s</w:t>
      </w:r>
      <w:r w:rsidRPr="005D1B90">
        <w:rPr>
          <w:rFonts w:ascii="Times New Roman" w:hAnsi="Times New Roman" w:cs="Times New Roman"/>
          <w:sz w:val="24"/>
          <w:szCs w:val="24"/>
        </w:rPr>
        <w:t xml:space="preserve"> discovered that numerous and highly diverse business intermediaries were engaging with ethnic minority entrepreneurs in the region. However, there was acute uncertainty over the future of many of these organisations and a great deal of fear that the more established agencies would survive at the expense of specialist community-based organisations. The viability of many intermediaries in the new policy climate was under severe threat. Closure, retrenchment or a tokenistic existence appeared to be the most likely options in the near future. A number of organisations operated as little more than ‘empty-shells’ even before the full extent of the cuts became apparent. Many of the gains recorded in earlier studies (Deakins </w:t>
      </w:r>
      <w:r w:rsidRPr="00F32EDA">
        <w:rPr>
          <w:rFonts w:ascii="Times New Roman" w:hAnsi="Times New Roman" w:cs="Times New Roman"/>
          <w:i/>
          <w:sz w:val="24"/>
          <w:szCs w:val="24"/>
        </w:rPr>
        <w:t>et al</w:t>
      </w:r>
      <w:r w:rsidRPr="005D1B90">
        <w:rPr>
          <w:rFonts w:ascii="Times New Roman" w:hAnsi="Times New Roman" w:cs="Times New Roman"/>
          <w:sz w:val="24"/>
          <w:szCs w:val="24"/>
        </w:rPr>
        <w:t>.</w:t>
      </w:r>
      <w:r w:rsidR="0013397F">
        <w:rPr>
          <w:rFonts w:ascii="Times New Roman" w:hAnsi="Times New Roman" w:cs="Times New Roman"/>
          <w:sz w:val="24"/>
          <w:szCs w:val="24"/>
        </w:rPr>
        <w:t>,</w:t>
      </w:r>
      <w:r w:rsidRPr="005D1B90">
        <w:rPr>
          <w:rFonts w:ascii="Times New Roman" w:hAnsi="Times New Roman" w:cs="Times New Roman"/>
          <w:sz w:val="24"/>
          <w:szCs w:val="24"/>
        </w:rPr>
        <w:t xml:space="preserve"> 2003; Ram and Smallbone</w:t>
      </w:r>
      <w:r w:rsidR="0013397F">
        <w:rPr>
          <w:rFonts w:ascii="Times New Roman" w:hAnsi="Times New Roman" w:cs="Times New Roman"/>
          <w:sz w:val="24"/>
          <w:szCs w:val="24"/>
        </w:rPr>
        <w:t>,</w:t>
      </w:r>
      <w:r w:rsidRPr="005D1B90">
        <w:rPr>
          <w:rFonts w:ascii="Times New Roman" w:hAnsi="Times New Roman" w:cs="Times New Roman"/>
          <w:sz w:val="24"/>
          <w:szCs w:val="24"/>
        </w:rPr>
        <w:t xml:space="preserve"> 2003) </w:t>
      </w:r>
      <w:r w:rsidR="00F32EDA">
        <w:rPr>
          <w:rFonts w:ascii="Times New Roman" w:hAnsi="Times New Roman" w:cs="Times New Roman"/>
          <w:sz w:val="24"/>
          <w:szCs w:val="24"/>
        </w:rPr>
        <w:t>were</w:t>
      </w:r>
      <w:r w:rsidRPr="005D1B90">
        <w:rPr>
          <w:rFonts w:ascii="Times New Roman" w:hAnsi="Times New Roman" w:cs="Times New Roman"/>
          <w:sz w:val="24"/>
          <w:szCs w:val="24"/>
        </w:rPr>
        <w:t xml:space="preserve"> likely to be eroded. The most poorly represented communities, notably new migrants, were the most vulnerable. </w:t>
      </w:r>
      <w:r w:rsidR="009D091A" w:rsidRPr="005D1B90">
        <w:rPr>
          <w:rFonts w:ascii="Times New Roman" w:hAnsi="Times New Roman" w:cs="Times New Roman"/>
          <w:sz w:val="24"/>
          <w:szCs w:val="24"/>
        </w:rPr>
        <w:t>T</w:t>
      </w:r>
      <w:r w:rsidRPr="005D1B90">
        <w:rPr>
          <w:rFonts w:ascii="Times New Roman" w:hAnsi="Times New Roman" w:cs="Times New Roman"/>
          <w:sz w:val="24"/>
          <w:szCs w:val="24"/>
        </w:rPr>
        <w:t xml:space="preserve">he </w:t>
      </w:r>
      <w:r w:rsidR="009D091A" w:rsidRPr="005D1B90">
        <w:rPr>
          <w:rFonts w:ascii="Times New Roman" w:hAnsi="Times New Roman" w:cs="Times New Roman"/>
          <w:sz w:val="24"/>
          <w:szCs w:val="24"/>
        </w:rPr>
        <w:t>abstentionist stance of the Conservative Government, elected in 2015, towards business support suggests that the situation will deteriorate even further.</w:t>
      </w:r>
    </w:p>
    <w:p w14:paraId="6589CDB0" w14:textId="77777777" w:rsidR="00537ACF" w:rsidRPr="005D1B90" w:rsidRDefault="00537ACF" w:rsidP="007126F3">
      <w:pPr>
        <w:spacing w:line="360" w:lineRule="auto"/>
        <w:jc w:val="both"/>
        <w:rPr>
          <w:rFonts w:ascii="Times New Roman" w:hAnsi="Times New Roman" w:cs="Times New Roman"/>
          <w:b/>
          <w:i/>
          <w:spacing w:val="-3"/>
          <w:sz w:val="24"/>
          <w:szCs w:val="24"/>
        </w:rPr>
      </w:pPr>
      <w:r w:rsidRPr="005D1B90">
        <w:rPr>
          <w:rFonts w:ascii="Times New Roman" w:hAnsi="Times New Roman" w:cs="Times New Roman"/>
          <w:b/>
          <w:i/>
          <w:spacing w:val="-3"/>
          <w:sz w:val="24"/>
          <w:szCs w:val="24"/>
        </w:rPr>
        <w:t>(Dis)Engaged Scholarship</w:t>
      </w:r>
    </w:p>
    <w:p w14:paraId="72A4BCD0" w14:textId="360BAB2B" w:rsidR="008B52AE" w:rsidRPr="005D1B90" w:rsidRDefault="008B52AE" w:rsidP="007126F3">
      <w:pPr>
        <w:spacing w:line="360" w:lineRule="auto"/>
        <w:ind w:left="720"/>
        <w:jc w:val="both"/>
        <w:rPr>
          <w:rFonts w:ascii="Times New Roman" w:hAnsi="Times New Roman" w:cs="Times New Roman"/>
          <w:sz w:val="24"/>
          <w:szCs w:val="24"/>
        </w:rPr>
      </w:pPr>
      <w:r w:rsidRPr="005D1B90">
        <w:rPr>
          <w:rFonts w:ascii="Times New Roman" w:hAnsi="Times New Roman" w:cs="Times New Roman"/>
          <w:sz w:val="24"/>
          <w:szCs w:val="24"/>
        </w:rPr>
        <w:t>Whatever the academic argument is for doing a specific piece of research, it is politically naïve and potentially dangerous to see research as autonomous from its contextualised political environment (Solomos</w:t>
      </w:r>
      <w:r w:rsidR="00874658" w:rsidRPr="005D1B90">
        <w:rPr>
          <w:rFonts w:ascii="Times New Roman" w:hAnsi="Times New Roman" w:cs="Times New Roman"/>
          <w:sz w:val="24"/>
          <w:szCs w:val="24"/>
        </w:rPr>
        <w:t xml:space="preserve"> </w:t>
      </w:r>
      <w:r w:rsidR="0013397F">
        <w:rPr>
          <w:rFonts w:ascii="Times New Roman" w:hAnsi="Times New Roman" w:cs="Times New Roman"/>
          <w:sz w:val="24"/>
          <w:szCs w:val="24"/>
        </w:rPr>
        <w:t>,</w:t>
      </w:r>
      <w:r w:rsidR="00874658" w:rsidRPr="005D1B90">
        <w:rPr>
          <w:rFonts w:ascii="Times New Roman" w:hAnsi="Times New Roman" w:cs="Times New Roman"/>
          <w:sz w:val="24"/>
          <w:szCs w:val="24"/>
        </w:rPr>
        <w:t>1989:</w:t>
      </w:r>
      <w:r w:rsidRPr="005D1B90">
        <w:rPr>
          <w:rFonts w:ascii="Times New Roman" w:hAnsi="Times New Roman" w:cs="Times New Roman"/>
          <w:sz w:val="24"/>
          <w:szCs w:val="24"/>
        </w:rPr>
        <w:t>5)</w:t>
      </w:r>
    </w:p>
    <w:p w14:paraId="34EC7CA3" w14:textId="00561BD9" w:rsidR="0011237D" w:rsidRPr="005D1B90" w:rsidRDefault="001E51AE" w:rsidP="007126F3">
      <w:pPr>
        <w:spacing w:line="360" w:lineRule="auto"/>
        <w:jc w:val="both"/>
        <w:rPr>
          <w:rFonts w:ascii="Times New Roman" w:hAnsi="Times New Roman" w:cs="Times New Roman"/>
          <w:sz w:val="24"/>
          <w:szCs w:val="24"/>
        </w:rPr>
      </w:pPr>
      <w:r w:rsidRPr="005D1B90">
        <w:rPr>
          <w:rFonts w:ascii="Times New Roman" w:hAnsi="Times New Roman" w:cs="Times New Roman"/>
          <w:sz w:val="24"/>
          <w:szCs w:val="24"/>
        </w:rPr>
        <w:t>T</w:t>
      </w:r>
      <w:r w:rsidR="00F8660B" w:rsidRPr="005D1B90">
        <w:rPr>
          <w:rFonts w:ascii="Times New Roman" w:hAnsi="Times New Roman" w:cs="Times New Roman"/>
          <w:sz w:val="24"/>
          <w:szCs w:val="24"/>
        </w:rPr>
        <w:t>he dearth of comment on the implications of the terminology used to study migrant entrepreneurship</w:t>
      </w:r>
      <w:r w:rsidR="00ED604E" w:rsidRPr="005D1B90">
        <w:rPr>
          <w:rFonts w:ascii="Times New Roman" w:hAnsi="Times New Roman" w:cs="Times New Roman"/>
          <w:sz w:val="24"/>
          <w:szCs w:val="24"/>
        </w:rPr>
        <w:t xml:space="preserve"> is surprising</w:t>
      </w:r>
      <w:r w:rsidR="004A0B8F" w:rsidRPr="005D1B90">
        <w:rPr>
          <w:rFonts w:ascii="Times New Roman" w:hAnsi="Times New Roman" w:cs="Times New Roman"/>
          <w:sz w:val="24"/>
          <w:szCs w:val="24"/>
        </w:rPr>
        <w:t xml:space="preserve">, not least because ‘identity in respect of ‘race’, ethnicity and nation is embedded in the very fabric </w:t>
      </w:r>
      <w:r w:rsidR="00BB3E79" w:rsidRPr="005D1B90">
        <w:rPr>
          <w:rFonts w:ascii="Times New Roman" w:hAnsi="Times New Roman" w:cs="Times New Roman"/>
          <w:sz w:val="24"/>
          <w:szCs w:val="24"/>
        </w:rPr>
        <w:t>of social relations’ (Ratcliffe</w:t>
      </w:r>
      <w:r w:rsidR="00144644">
        <w:rPr>
          <w:rFonts w:ascii="Times New Roman" w:hAnsi="Times New Roman" w:cs="Times New Roman"/>
          <w:sz w:val="24"/>
          <w:szCs w:val="24"/>
        </w:rPr>
        <w:t>,</w:t>
      </w:r>
      <w:r w:rsidR="004A0B8F" w:rsidRPr="005D1B90">
        <w:rPr>
          <w:rFonts w:ascii="Times New Roman" w:hAnsi="Times New Roman" w:cs="Times New Roman"/>
          <w:sz w:val="24"/>
          <w:szCs w:val="24"/>
        </w:rPr>
        <w:t xml:space="preserve"> </w:t>
      </w:r>
      <w:r w:rsidR="00D131F5" w:rsidRPr="005D1B90">
        <w:rPr>
          <w:rFonts w:ascii="Times New Roman" w:hAnsi="Times New Roman" w:cs="Times New Roman"/>
          <w:sz w:val="24"/>
          <w:szCs w:val="24"/>
        </w:rPr>
        <w:t>2001</w:t>
      </w:r>
      <w:r w:rsidR="004A0B8F" w:rsidRPr="005D1B90">
        <w:rPr>
          <w:rFonts w:ascii="Times New Roman" w:hAnsi="Times New Roman" w:cs="Times New Roman"/>
          <w:sz w:val="24"/>
          <w:szCs w:val="24"/>
        </w:rPr>
        <w:t>:3)</w:t>
      </w:r>
      <w:r w:rsidR="00F8660B" w:rsidRPr="005D1B90">
        <w:rPr>
          <w:rFonts w:ascii="Times New Roman" w:hAnsi="Times New Roman" w:cs="Times New Roman"/>
          <w:sz w:val="24"/>
          <w:szCs w:val="24"/>
        </w:rPr>
        <w:t xml:space="preserve">. </w:t>
      </w:r>
      <w:r w:rsidRPr="005D1B90">
        <w:rPr>
          <w:rFonts w:ascii="Times New Roman" w:hAnsi="Times New Roman" w:cs="Times New Roman"/>
          <w:sz w:val="24"/>
          <w:szCs w:val="24"/>
        </w:rPr>
        <w:t xml:space="preserve">Despite growing research and policy attention, there is no generally accepted definition of an ethnic minority and migrant entrepreneurs. Approaches have included: businesses that are owned and staffed by ethnic minorities; firms that serve an ethnic minority clientele; and, simply, the ethnic origin of the owner (See </w:t>
      </w:r>
      <w:r w:rsidRPr="00C528F8">
        <w:rPr>
          <w:rFonts w:ascii="Times New Roman" w:hAnsi="Times New Roman" w:cs="Times New Roman"/>
          <w:sz w:val="24"/>
          <w:szCs w:val="24"/>
        </w:rPr>
        <w:t>Ram and Jones, 2008).</w:t>
      </w:r>
      <w:r w:rsidRPr="005D1B90">
        <w:rPr>
          <w:rFonts w:ascii="Times New Roman" w:hAnsi="Times New Roman" w:cs="Times New Roman"/>
          <w:sz w:val="24"/>
          <w:szCs w:val="24"/>
        </w:rPr>
        <w:t xml:space="preserve">  </w:t>
      </w:r>
      <w:r w:rsidR="00ED604E" w:rsidRPr="005D1B90">
        <w:rPr>
          <w:rFonts w:ascii="Times New Roman" w:hAnsi="Times New Roman" w:cs="Times New Roman"/>
          <w:sz w:val="24"/>
          <w:szCs w:val="24"/>
        </w:rPr>
        <w:t xml:space="preserve">The shepherding of complex social relations into narrow empirical categories of this kind runs the risk of underplaying the highly contested terminology used to describe ethnic minority groups. Approaches range from </w:t>
      </w:r>
      <w:r w:rsidR="00ED604E" w:rsidRPr="005D1B90">
        <w:rPr>
          <w:rFonts w:ascii="Times New Roman" w:hAnsi="Times New Roman" w:cs="Times New Roman"/>
          <w:sz w:val="24"/>
          <w:szCs w:val="24"/>
        </w:rPr>
        <w:lastRenderedPageBreak/>
        <w:t>essentialist and enduring notions of race and ethnicity, to social constructionist perspectives that emphasise the importance of context and social processes. Whilst these debates have been rehearsed at length in sociological circles (Alleyne, 2002; Anthias and Yuval-Davis, 1992; Carter, 2000; Gunaratnam, 2003;)</w:t>
      </w:r>
      <w:r w:rsidR="0011237D" w:rsidRPr="005D1B90">
        <w:rPr>
          <w:rFonts w:ascii="Times New Roman" w:hAnsi="Times New Roman" w:cs="Times New Roman"/>
          <w:sz w:val="24"/>
          <w:szCs w:val="24"/>
        </w:rPr>
        <w:t>, they barely warrant a mention in extant research within the domain of entrepreneurship, or in policy circles.</w:t>
      </w:r>
      <w:r w:rsidR="00ED604E" w:rsidRPr="005D1B90">
        <w:rPr>
          <w:rFonts w:ascii="Times New Roman" w:hAnsi="Times New Roman" w:cs="Times New Roman"/>
          <w:sz w:val="24"/>
          <w:szCs w:val="24"/>
        </w:rPr>
        <w:t xml:space="preserve"> </w:t>
      </w:r>
    </w:p>
    <w:p w14:paraId="6F764377" w14:textId="52AE36C7" w:rsidR="004F234C" w:rsidRPr="005D1B90" w:rsidRDefault="00ED604E" w:rsidP="007126F3">
      <w:pPr>
        <w:spacing w:line="360" w:lineRule="auto"/>
        <w:jc w:val="both"/>
        <w:rPr>
          <w:rFonts w:ascii="Times New Roman" w:hAnsi="Times New Roman" w:cs="Times New Roman"/>
          <w:sz w:val="24"/>
          <w:szCs w:val="24"/>
        </w:rPr>
      </w:pPr>
      <w:r w:rsidRPr="005D1B90">
        <w:rPr>
          <w:rFonts w:ascii="Times New Roman" w:hAnsi="Times New Roman" w:cs="Times New Roman"/>
          <w:sz w:val="24"/>
          <w:szCs w:val="24"/>
        </w:rPr>
        <w:t>Researchers subscribing to relational perspectives on ethnicity and multiple identities face challenges when operating in policy arenas where there is a strong managerialist predilection for categories than can be readily identified and administered</w:t>
      </w:r>
      <w:r w:rsidR="00874658" w:rsidRPr="005D1B90">
        <w:rPr>
          <w:rFonts w:ascii="Times New Roman" w:hAnsi="Times New Roman" w:cs="Times New Roman"/>
          <w:sz w:val="24"/>
          <w:szCs w:val="24"/>
        </w:rPr>
        <w:t xml:space="preserve"> (Ram </w:t>
      </w:r>
      <w:r w:rsidR="00874658" w:rsidRPr="00F32EDA">
        <w:rPr>
          <w:rFonts w:ascii="Times New Roman" w:hAnsi="Times New Roman" w:cs="Times New Roman"/>
          <w:i/>
          <w:sz w:val="24"/>
          <w:szCs w:val="24"/>
        </w:rPr>
        <w:t>et al.</w:t>
      </w:r>
      <w:r w:rsidR="00144644" w:rsidRPr="00F32EDA">
        <w:rPr>
          <w:rFonts w:ascii="Times New Roman" w:hAnsi="Times New Roman" w:cs="Times New Roman"/>
          <w:i/>
          <w:sz w:val="24"/>
          <w:szCs w:val="24"/>
        </w:rPr>
        <w:t>,</w:t>
      </w:r>
      <w:r w:rsidR="0011237D" w:rsidRPr="005D1B90">
        <w:rPr>
          <w:rFonts w:ascii="Times New Roman" w:hAnsi="Times New Roman" w:cs="Times New Roman"/>
          <w:sz w:val="24"/>
          <w:szCs w:val="24"/>
        </w:rPr>
        <w:t xml:space="preserve"> 2006)</w:t>
      </w:r>
      <w:r w:rsidRPr="005D1B90">
        <w:rPr>
          <w:rFonts w:ascii="Times New Roman" w:hAnsi="Times New Roman" w:cs="Times New Roman"/>
          <w:sz w:val="24"/>
          <w:szCs w:val="24"/>
        </w:rPr>
        <w:t xml:space="preserve">. </w:t>
      </w:r>
      <w:r w:rsidR="00537ACF" w:rsidRPr="005D1B90">
        <w:rPr>
          <w:rFonts w:ascii="Times New Roman" w:hAnsi="Times New Roman" w:cs="Times New Roman"/>
          <w:sz w:val="24"/>
          <w:szCs w:val="24"/>
        </w:rPr>
        <w:t xml:space="preserve">A key tension is ‘how researchers can work with inadequate racial and ethnic categories that are to hand, whilst also finding ways of identifying and disrupting the ways in which the same categories </w:t>
      </w:r>
      <w:r w:rsidR="00874658" w:rsidRPr="005D1B90">
        <w:rPr>
          <w:rFonts w:ascii="Times New Roman" w:hAnsi="Times New Roman" w:cs="Times New Roman"/>
          <w:sz w:val="24"/>
          <w:szCs w:val="24"/>
        </w:rPr>
        <w:t>can “essentialise”’ (Gunaratnam</w:t>
      </w:r>
      <w:r w:rsidR="00144644">
        <w:rPr>
          <w:rFonts w:ascii="Times New Roman" w:hAnsi="Times New Roman" w:cs="Times New Roman"/>
          <w:sz w:val="24"/>
          <w:szCs w:val="24"/>
        </w:rPr>
        <w:t>,</w:t>
      </w:r>
      <w:r w:rsidR="00537ACF" w:rsidRPr="005D1B90">
        <w:rPr>
          <w:rFonts w:ascii="Times New Roman" w:hAnsi="Times New Roman" w:cs="Times New Roman"/>
          <w:sz w:val="24"/>
          <w:szCs w:val="24"/>
        </w:rPr>
        <w:t xml:space="preserve"> 2003</w:t>
      </w:r>
      <w:r w:rsidR="00874658" w:rsidRPr="005D1B90">
        <w:rPr>
          <w:rFonts w:ascii="Times New Roman" w:hAnsi="Times New Roman" w:cs="Times New Roman"/>
          <w:sz w:val="24"/>
          <w:szCs w:val="24"/>
        </w:rPr>
        <w:t>:</w:t>
      </w:r>
      <w:r w:rsidR="00537ACF" w:rsidRPr="005D1B90">
        <w:rPr>
          <w:rFonts w:ascii="Times New Roman" w:hAnsi="Times New Roman" w:cs="Times New Roman"/>
          <w:sz w:val="24"/>
          <w:szCs w:val="24"/>
        </w:rPr>
        <w:t xml:space="preserve">29). </w:t>
      </w:r>
      <w:r w:rsidR="00BB3E79" w:rsidRPr="005D1B90">
        <w:rPr>
          <w:rFonts w:ascii="Times New Roman" w:hAnsi="Times New Roman" w:cs="Times New Roman"/>
          <w:sz w:val="24"/>
          <w:szCs w:val="24"/>
        </w:rPr>
        <w:t>Debates on gender and entrepreneurship highlight the challenges of categorisation. The practice of differentiating and targeting specific groups of clients potentially reinforces a divisive norm of the entrepreneur as a White male belonging to the majority population (Ah</w:t>
      </w:r>
      <w:r w:rsidR="00874658" w:rsidRPr="005D1B90">
        <w:rPr>
          <w:rFonts w:ascii="Times New Roman" w:hAnsi="Times New Roman" w:cs="Times New Roman"/>
          <w:sz w:val="24"/>
          <w:szCs w:val="24"/>
        </w:rPr>
        <w:t>l, 2004; Berglund and Johansson</w:t>
      </w:r>
      <w:r w:rsidR="00144644">
        <w:rPr>
          <w:rFonts w:ascii="Times New Roman" w:hAnsi="Times New Roman" w:cs="Times New Roman"/>
          <w:sz w:val="24"/>
          <w:szCs w:val="24"/>
        </w:rPr>
        <w:t>,</w:t>
      </w:r>
      <w:r w:rsidR="00BB3E79" w:rsidRPr="005D1B90">
        <w:rPr>
          <w:rFonts w:ascii="Times New Roman" w:hAnsi="Times New Roman" w:cs="Times New Roman"/>
          <w:sz w:val="24"/>
          <w:szCs w:val="24"/>
        </w:rPr>
        <w:t xml:space="preserve"> 2007; E</w:t>
      </w:r>
      <w:r w:rsidR="00874658" w:rsidRPr="005D1B90">
        <w:rPr>
          <w:rFonts w:ascii="Times New Roman" w:hAnsi="Times New Roman" w:cs="Times New Roman"/>
          <w:sz w:val="24"/>
          <w:szCs w:val="24"/>
        </w:rPr>
        <w:t>ssers</w:t>
      </w:r>
      <w:r w:rsidR="00144644">
        <w:rPr>
          <w:rFonts w:ascii="Times New Roman" w:hAnsi="Times New Roman" w:cs="Times New Roman"/>
          <w:sz w:val="24"/>
          <w:szCs w:val="24"/>
        </w:rPr>
        <w:t>,</w:t>
      </w:r>
      <w:r w:rsidR="00874658" w:rsidRPr="005D1B90">
        <w:rPr>
          <w:rFonts w:ascii="Times New Roman" w:hAnsi="Times New Roman" w:cs="Times New Roman"/>
          <w:sz w:val="24"/>
          <w:szCs w:val="24"/>
        </w:rPr>
        <w:t xml:space="preserve"> 2009; Sundin and Tillmar</w:t>
      </w:r>
      <w:r w:rsidR="00144644">
        <w:rPr>
          <w:rFonts w:ascii="Times New Roman" w:hAnsi="Times New Roman" w:cs="Times New Roman"/>
          <w:sz w:val="24"/>
          <w:szCs w:val="24"/>
        </w:rPr>
        <w:t>,</w:t>
      </w:r>
      <w:r w:rsidR="00BB3E79" w:rsidRPr="005D1B90">
        <w:rPr>
          <w:rFonts w:ascii="Times New Roman" w:hAnsi="Times New Roman" w:cs="Times New Roman"/>
          <w:sz w:val="24"/>
          <w:szCs w:val="24"/>
        </w:rPr>
        <w:t xml:space="preserve"> 2010). As Ogbor (2000:605) shows in his analysis of entrepreneurship discourse, the notion of the entrepreneur is in itself ‘discriminatory, gender-biased, ethnocentrically determined and ideologically controlled’.</w:t>
      </w:r>
    </w:p>
    <w:p w14:paraId="27072CA9" w14:textId="0ABC3A83" w:rsidR="004F234C" w:rsidRPr="005D1B90" w:rsidRDefault="00BB3E79" w:rsidP="007126F3">
      <w:pPr>
        <w:autoSpaceDE w:val="0"/>
        <w:autoSpaceDN w:val="0"/>
        <w:adjustRightInd w:val="0"/>
        <w:spacing w:after="0" w:line="360" w:lineRule="auto"/>
        <w:jc w:val="both"/>
        <w:rPr>
          <w:rFonts w:ascii="Times New Roman" w:hAnsi="Times New Roman" w:cs="Times New Roman"/>
          <w:sz w:val="24"/>
          <w:szCs w:val="24"/>
        </w:rPr>
      </w:pPr>
      <w:r w:rsidRPr="005D1B90">
        <w:rPr>
          <w:rFonts w:ascii="Times New Roman" w:hAnsi="Times New Roman" w:cs="Times New Roman"/>
          <w:sz w:val="24"/>
          <w:szCs w:val="24"/>
        </w:rPr>
        <w:t xml:space="preserve">A recent study (Ram </w:t>
      </w:r>
      <w:r w:rsidRPr="00F32EDA">
        <w:rPr>
          <w:rFonts w:ascii="Times New Roman" w:hAnsi="Times New Roman" w:cs="Times New Roman"/>
          <w:i/>
          <w:sz w:val="24"/>
          <w:szCs w:val="24"/>
        </w:rPr>
        <w:t>et al.</w:t>
      </w:r>
      <w:r w:rsidR="00144644">
        <w:rPr>
          <w:rFonts w:ascii="Times New Roman" w:hAnsi="Times New Roman" w:cs="Times New Roman"/>
          <w:sz w:val="24"/>
          <w:szCs w:val="24"/>
        </w:rPr>
        <w:t>,</w:t>
      </w:r>
      <w:r w:rsidR="00547428" w:rsidRPr="005D1B90">
        <w:rPr>
          <w:rFonts w:ascii="Times New Roman" w:hAnsi="Times New Roman" w:cs="Times New Roman"/>
          <w:sz w:val="24"/>
          <w:szCs w:val="24"/>
        </w:rPr>
        <w:t xml:space="preserve"> 2015) of how researchers worked with a state agency to improve the provision of business support for migrant entrepreneurs </w:t>
      </w:r>
      <w:r w:rsidRPr="005D1B90">
        <w:rPr>
          <w:rFonts w:ascii="Times New Roman" w:hAnsi="Times New Roman" w:cs="Times New Roman"/>
          <w:sz w:val="24"/>
          <w:szCs w:val="24"/>
        </w:rPr>
        <w:t>is a rare attempt to tackle the</w:t>
      </w:r>
      <w:r w:rsidR="00547428" w:rsidRPr="005D1B90">
        <w:rPr>
          <w:rFonts w:ascii="Times New Roman" w:hAnsi="Times New Roman" w:cs="Times New Roman"/>
          <w:sz w:val="24"/>
          <w:szCs w:val="24"/>
        </w:rPr>
        <w:t xml:space="preserve"> tension</w:t>
      </w:r>
      <w:r w:rsidRPr="005D1B90">
        <w:rPr>
          <w:rFonts w:ascii="Times New Roman" w:hAnsi="Times New Roman" w:cs="Times New Roman"/>
          <w:sz w:val="24"/>
          <w:szCs w:val="24"/>
        </w:rPr>
        <w:t xml:space="preserve"> of categorisation</w:t>
      </w:r>
      <w:r w:rsidR="00547428" w:rsidRPr="005D1B90">
        <w:rPr>
          <w:rFonts w:ascii="Times New Roman" w:hAnsi="Times New Roman" w:cs="Times New Roman"/>
          <w:sz w:val="24"/>
          <w:szCs w:val="24"/>
        </w:rPr>
        <w:t>. The researchers drew on the philosophy of Critical Realism</w:t>
      </w:r>
      <w:r w:rsidR="004F234C" w:rsidRPr="005D1B90">
        <w:rPr>
          <w:rFonts w:ascii="Times New Roman" w:hAnsi="Times New Roman" w:cs="Times New Roman"/>
          <w:sz w:val="24"/>
          <w:szCs w:val="24"/>
        </w:rPr>
        <w:t xml:space="preserve"> (CR)</w:t>
      </w:r>
      <w:r w:rsidR="00547428" w:rsidRPr="005D1B90">
        <w:rPr>
          <w:rFonts w:ascii="Times New Roman" w:hAnsi="Times New Roman" w:cs="Times New Roman"/>
          <w:sz w:val="24"/>
          <w:szCs w:val="24"/>
        </w:rPr>
        <w:t xml:space="preserve"> to undertake a project that involved: identifying previously neglected migrant entrepreneurs in </w:t>
      </w:r>
      <w:r w:rsidRPr="005D1B90">
        <w:rPr>
          <w:rFonts w:ascii="Times New Roman" w:hAnsi="Times New Roman" w:cs="Times New Roman"/>
          <w:sz w:val="24"/>
          <w:szCs w:val="24"/>
        </w:rPr>
        <w:t>local area</w:t>
      </w:r>
      <w:r w:rsidR="00547428" w:rsidRPr="005D1B90">
        <w:rPr>
          <w:rFonts w:ascii="Times New Roman" w:hAnsi="Times New Roman" w:cs="Times New Roman"/>
          <w:sz w:val="24"/>
          <w:szCs w:val="24"/>
        </w:rPr>
        <w:t>; developing a non-essentialised approach to migrant entrepreneurs within the state agency</w:t>
      </w:r>
      <w:r w:rsidRPr="005D1B90">
        <w:rPr>
          <w:rFonts w:ascii="Times New Roman" w:hAnsi="Times New Roman" w:cs="Times New Roman"/>
          <w:sz w:val="24"/>
          <w:szCs w:val="24"/>
        </w:rPr>
        <w:t xml:space="preserve"> in question</w:t>
      </w:r>
      <w:r w:rsidR="00547428" w:rsidRPr="005D1B90">
        <w:rPr>
          <w:rFonts w:ascii="Times New Roman" w:hAnsi="Times New Roman" w:cs="Times New Roman"/>
          <w:sz w:val="24"/>
          <w:szCs w:val="24"/>
        </w:rPr>
        <w:t xml:space="preserve"> (referred to as ‘SUPPAG’); and ensuring that SUPPAG’s services were utilised by local migrant business owners.</w:t>
      </w:r>
      <w:r w:rsidR="009F07E3" w:rsidRPr="005D1B90">
        <w:rPr>
          <w:rFonts w:ascii="Times New Roman" w:hAnsi="Times New Roman" w:cs="Times New Roman"/>
          <w:sz w:val="24"/>
          <w:szCs w:val="24"/>
        </w:rPr>
        <w:t xml:space="preserve"> The theoretical pay-off for researchers was a deeper and fuller understanding of the agency-structure dialectic as it applies to entrepreneurial minorities</w:t>
      </w:r>
      <w:r w:rsidR="00547428" w:rsidRPr="005D1B90">
        <w:rPr>
          <w:rFonts w:ascii="Times New Roman" w:hAnsi="Times New Roman" w:cs="Times New Roman"/>
          <w:sz w:val="24"/>
          <w:szCs w:val="24"/>
        </w:rPr>
        <w:t xml:space="preserve"> and </w:t>
      </w:r>
      <w:r w:rsidR="009F07E3" w:rsidRPr="005D1B90">
        <w:rPr>
          <w:rFonts w:ascii="Times New Roman" w:hAnsi="Times New Roman" w:cs="Times New Roman"/>
          <w:sz w:val="24"/>
          <w:szCs w:val="24"/>
        </w:rPr>
        <w:t xml:space="preserve">confirmation of the </w:t>
      </w:r>
      <w:r w:rsidR="00547428" w:rsidRPr="005D1B90">
        <w:rPr>
          <w:rFonts w:ascii="Times New Roman" w:hAnsi="Times New Roman" w:cs="Times New Roman"/>
          <w:sz w:val="24"/>
          <w:szCs w:val="24"/>
        </w:rPr>
        <w:t>value</w:t>
      </w:r>
      <w:r w:rsidR="009F07E3" w:rsidRPr="005D1B90">
        <w:rPr>
          <w:rFonts w:ascii="Times New Roman" w:hAnsi="Times New Roman" w:cs="Times New Roman"/>
          <w:sz w:val="24"/>
          <w:szCs w:val="24"/>
        </w:rPr>
        <w:t xml:space="preserve"> of mixed embeddedness theory</w:t>
      </w:r>
      <w:r w:rsidR="00547428" w:rsidRPr="005D1B90">
        <w:rPr>
          <w:rFonts w:ascii="Times New Roman" w:hAnsi="Times New Roman" w:cs="Times New Roman"/>
          <w:sz w:val="24"/>
          <w:szCs w:val="24"/>
        </w:rPr>
        <w:t xml:space="preserve"> (which was applied in the project)</w:t>
      </w:r>
      <w:r w:rsidR="009F07E3" w:rsidRPr="005D1B90">
        <w:rPr>
          <w:rFonts w:ascii="Times New Roman" w:hAnsi="Times New Roman" w:cs="Times New Roman"/>
          <w:sz w:val="24"/>
          <w:szCs w:val="24"/>
        </w:rPr>
        <w:t xml:space="preserve">. Helping to generate such an understanding is </w:t>
      </w:r>
      <w:r w:rsidR="004F234C" w:rsidRPr="005D1B90">
        <w:rPr>
          <w:rFonts w:ascii="Times New Roman" w:hAnsi="Times New Roman" w:cs="Times New Roman"/>
          <w:sz w:val="24"/>
          <w:szCs w:val="24"/>
        </w:rPr>
        <w:t>a strength</w:t>
      </w:r>
      <w:r w:rsidR="009F07E3" w:rsidRPr="005D1B90">
        <w:rPr>
          <w:rFonts w:ascii="Times New Roman" w:hAnsi="Times New Roman" w:cs="Times New Roman"/>
          <w:sz w:val="24"/>
          <w:szCs w:val="24"/>
        </w:rPr>
        <w:t xml:space="preserve"> of CR. </w:t>
      </w:r>
      <w:r w:rsidR="004F234C" w:rsidRPr="005D1B90">
        <w:rPr>
          <w:rFonts w:ascii="Times New Roman" w:hAnsi="Times New Roman" w:cs="Times New Roman"/>
          <w:sz w:val="24"/>
          <w:szCs w:val="24"/>
        </w:rPr>
        <w:t xml:space="preserve">The research was able to respond to it principal audience, SUPPAG, by linking the academic discourse of mixed </w:t>
      </w:r>
      <w:r w:rsidR="00AF35F1" w:rsidRPr="005D1B90">
        <w:rPr>
          <w:rFonts w:ascii="Times New Roman" w:hAnsi="Times New Roman" w:cs="Times New Roman"/>
          <w:sz w:val="24"/>
          <w:szCs w:val="24"/>
        </w:rPr>
        <w:t>embeddedness</w:t>
      </w:r>
      <w:r w:rsidR="004F234C" w:rsidRPr="005D1B90">
        <w:rPr>
          <w:rFonts w:ascii="Times New Roman" w:hAnsi="Times New Roman" w:cs="Times New Roman"/>
          <w:sz w:val="24"/>
          <w:szCs w:val="24"/>
        </w:rPr>
        <w:t xml:space="preserve"> with a lay discourse that was predicated on an essentialist notion of ethnic and new migrant enterprise. The agency initially</w:t>
      </w:r>
      <w:r w:rsidRPr="005D1B90">
        <w:rPr>
          <w:rFonts w:ascii="Times New Roman" w:hAnsi="Times New Roman" w:cs="Times New Roman"/>
          <w:sz w:val="24"/>
          <w:szCs w:val="24"/>
        </w:rPr>
        <w:t xml:space="preserve"> </w:t>
      </w:r>
      <w:r w:rsidR="004F234C" w:rsidRPr="005D1B90">
        <w:rPr>
          <w:rFonts w:ascii="Times New Roman" w:hAnsi="Times New Roman" w:cs="Times New Roman"/>
          <w:sz w:val="24"/>
          <w:szCs w:val="24"/>
        </w:rPr>
        <w:t>subscribed to the common view that these firms are defined mainly by their ethnicity. By the end of the project, the views of the agency had changed in a way that recognised that business owners had economic and other motiv</w:t>
      </w:r>
      <w:r w:rsidRPr="005D1B90">
        <w:rPr>
          <w:rFonts w:ascii="Times New Roman" w:hAnsi="Times New Roman" w:cs="Times New Roman"/>
          <w:sz w:val="24"/>
          <w:szCs w:val="24"/>
        </w:rPr>
        <w:t>ations, and they should not be essentialised</w:t>
      </w:r>
      <w:r w:rsidR="004F234C" w:rsidRPr="005D1B90">
        <w:rPr>
          <w:rFonts w:ascii="Times New Roman" w:hAnsi="Times New Roman" w:cs="Times New Roman"/>
          <w:sz w:val="24"/>
          <w:szCs w:val="24"/>
        </w:rPr>
        <w:t xml:space="preserve"> in terms of </w:t>
      </w:r>
      <w:r w:rsidR="004F234C" w:rsidRPr="005D1B90">
        <w:rPr>
          <w:rFonts w:ascii="Times New Roman" w:hAnsi="Times New Roman" w:cs="Times New Roman"/>
          <w:sz w:val="24"/>
          <w:szCs w:val="24"/>
        </w:rPr>
        <w:lastRenderedPageBreak/>
        <w:t>ethnicity. The research subjects – migrant entrepreneurs – benefited from the project in that they gained access to networks of business support of which they were previously unaware or detached.</w:t>
      </w:r>
    </w:p>
    <w:p w14:paraId="59490FC2" w14:textId="77777777" w:rsidR="004F234C" w:rsidRPr="005D1B90" w:rsidRDefault="004F234C" w:rsidP="007126F3">
      <w:pPr>
        <w:spacing w:before="120" w:after="0" w:line="360" w:lineRule="auto"/>
        <w:jc w:val="both"/>
        <w:rPr>
          <w:rFonts w:ascii="Times New Roman" w:hAnsi="Times New Roman" w:cs="Times New Roman"/>
          <w:sz w:val="24"/>
          <w:szCs w:val="24"/>
        </w:rPr>
      </w:pPr>
    </w:p>
    <w:p w14:paraId="1E2A7CE4" w14:textId="77777777" w:rsidR="00AA0068" w:rsidRDefault="00AA0068" w:rsidP="007126F3">
      <w:pPr>
        <w:spacing w:line="360" w:lineRule="auto"/>
        <w:jc w:val="both"/>
        <w:rPr>
          <w:rFonts w:ascii="Times New Roman" w:hAnsi="Times New Roman" w:cs="Times New Roman"/>
          <w:b/>
          <w:sz w:val="24"/>
          <w:szCs w:val="24"/>
        </w:rPr>
      </w:pPr>
    </w:p>
    <w:p w14:paraId="71E3C00E" w14:textId="77777777" w:rsidR="008E77FF" w:rsidRDefault="008E77FF" w:rsidP="007126F3">
      <w:pPr>
        <w:spacing w:line="360" w:lineRule="auto"/>
        <w:jc w:val="both"/>
        <w:rPr>
          <w:rFonts w:ascii="Times New Roman" w:hAnsi="Times New Roman" w:cs="Times New Roman"/>
          <w:b/>
          <w:sz w:val="24"/>
          <w:szCs w:val="24"/>
        </w:rPr>
      </w:pPr>
    </w:p>
    <w:p w14:paraId="62EE6070" w14:textId="5B73FCC2" w:rsidR="004058A6" w:rsidRPr="005D1B90" w:rsidRDefault="0065500B" w:rsidP="007126F3">
      <w:pPr>
        <w:spacing w:line="360" w:lineRule="auto"/>
        <w:jc w:val="both"/>
        <w:rPr>
          <w:rFonts w:ascii="Times New Roman" w:hAnsi="Times New Roman" w:cs="Times New Roman"/>
          <w:b/>
          <w:sz w:val="24"/>
          <w:szCs w:val="24"/>
        </w:rPr>
      </w:pPr>
      <w:r w:rsidRPr="005D1B90">
        <w:rPr>
          <w:rFonts w:ascii="Times New Roman" w:hAnsi="Times New Roman" w:cs="Times New Roman"/>
          <w:b/>
          <w:sz w:val="24"/>
          <w:szCs w:val="24"/>
        </w:rPr>
        <w:t>Conclusion</w:t>
      </w:r>
      <w:r w:rsidR="00D66019" w:rsidRPr="005D1B90">
        <w:rPr>
          <w:rFonts w:ascii="Times New Roman" w:hAnsi="Times New Roman" w:cs="Times New Roman"/>
          <w:b/>
          <w:sz w:val="24"/>
          <w:szCs w:val="24"/>
        </w:rPr>
        <w:t xml:space="preserve"> </w:t>
      </w:r>
    </w:p>
    <w:p w14:paraId="0B466093" w14:textId="77777777" w:rsidR="00421695" w:rsidRDefault="00421695" w:rsidP="004216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Such has been the impact of ME since the turn of new millennium that one could arguably now outline elements of a European approach to the study of migrant entrepreneurship. Emphasising the importance of the multiplicity of contexts in which migrant entrepreneurs are embedded is of course the key insight. And now it is something of a commonplace to argue that migrant enterprise must be seen as grounded in the wider political-economic environment as well as in the social capital of its own communities. </w:t>
      </w:r>
    </w:p>
    <w:p w14:paraId="25F3AA8A" w14:textId="779C6F78" w:rsidR="00421695" w:rsidRDefault="00421695" w:rsidP="004216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far removed from the US-inspired ethnic resources approaches that held sway for so long and we could well argue that this transatlantic rift is one of the main defining features of this research field.  Locating this in its ultimate political-economic context, we might draw upon John Gray’s notion that ‘America today is not treading a path which other societies will follow. It is detaching itself from other ‘western’ cultures in the extremity of its experiment in free-market social engineering …’ (Gray 2009, 103).  It is hardly fanciful to assume that any resistance to the demise of neo-liberalism should make itself felt in the US analysis of minority entrepreneurship, where a supply side approach continues to predominate challenged only by rare exceptions like Valdez (2011).  </w:t>
      </w:r>
    </w:p>
    <w:p w14:paraId="0FE24062" w14:textId="77777777" w:rsidR="00421695" w:rsidRDefault="00421695" w:rsidP="00421695">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For future research it is only to be regretted that there can be only a limited US contribution to the exciting directions now being explored in European studies, not least the harnessing of a range of disciplines beyond ethnic relations. ]* Labour process theory has been combined with ME to examine the nature of work in migrant firms (Edwards and Ram, 2006; Edwards et al., 2016) and the informal economy (Jones et al., 2006; Ram et al.,</w:t>
      </w:r>
      <w:r>
        <w:rPr>
          <w:rFonts w:ascii="Times New Roman" w:hAnsi="Times New Roman" w:cs="Times New Roman"/>
          <w:i/>
          <w:sz w:val="24"/>
          <w:szCs w:val="24"/>
        </w:rPr>
        <w:t xml:space="preserve"> </w:t>
      </w:r>
      <w:r>
        <w:rPr>
          <w:rFonts w:ascii="Times New Roman" w:hAnsi="Times New Roman" w:cs="Times New Roman"/>
          <w:sz w:val="24"/>
          <w:szCs w:val="24"/>
        </w:rPr>
        <w:t xml:space="preserve">2007). Gender and organisational theory has informed study of minority women entrepreneurs (Essers, 2009). And the ‘new economics of diversity’ has provided the disciplinary base for analyses of the competitiveness of migrant firms (Nathan, 2015). A final element is the view of the minority firm as site of contestation and conflict, rather than a unified and harmonious entity </w:t>
      </w:r>
      <w:r>
        <w:rPr>
          <w:rFonts w:ascii="Times New Roman" w:hAnsi="Times New Roman" w:cs="Times New Roman"/>
          <w:sz w:val="24"/>
          <w:szCs w:val="24"/>
        </w:rPr>
        <w:lastRenderedPageBreak/>
        <w:t xml:space="preserve">committed to social mobility. </w:t>
      </w:r>
      <w:r>
        <w:rPr>
          <w:rFonts w:ascii="Times New Roman" w:hAnsi="Times New Roman" w:cs="Times New Roman"/>
          <w:color w:val="000000"/>
          <w:sz w:val="24"/>
          <w:szCs w:val="24"/>
        </w:rPr>
        <w:t xml:space="preserve">A key feature of European minority business </w:t>
      </w:r>
      <w:r>
        <w:rPr>
          <w:rFonts w:ascii="Times New Roman" w:hAnsi="Times New Roman" w:cs="Times New Roman"/>
          <w:iCs/>
          <w:color w:val="000000"/>
          <w:sz w:val="24"/>
          <w:szCs w:val="24"/>
        </w:rPr>
        <w:t>is</w:t>
      </w:r>
      <w:r>
        <w:rPr>
          <w:rFonts w:ascii="Times New Roman" w:hAnsi="Times New Roman" w:cs="Times New Roman"/>
          <w:color w:val="000000"/>
          <w:sz w:val="24"/>
          <w:szCs w:val="24"/>
        </w:rPr>
        <w:t xml:space="preserve"> its engagement with the strategies and perspectives of owners (and indeed workers) in relation to the operating environments in which they are embedded (Edwards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2016 is the latest example of this tradition). </w:t>
      </w:r>
    </w:p>
    <w:p w14:paraId="75CCB7AE" w14:textId="77777777" w:rsidR="00421695" w:rsidRDefault="00421695" w:rsidP="00421695">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concern with how research influences policy and practice may well be a further feature of European approaches in due course. Migrant entrepreneurship is being invoked as response to an array of diverse challenges, from enhancing competitiveness to promoting integration. The opportunities for meaningful and engaged scholarship are considerable.</w:t>
      </w:r>
    </w:p>
    <w:p w14:paraId="705A50D6" w14:textId="38E75812" w:rsidR="00D07386" w:rsidRPr="00554BB3" w:rsidRDefault="00D07386" w:rsidP="00D07386">
      <w:pPr>
        <w:spacing w:line="360" w:lineRule="auto"/>
        <w:jc w:val="both"/>
        <w:rPr>
          <w:rFonts w:ascii="Times New Roman" w:hAnsi="Times New Roman" w:cs="Times New Roman"/>
          <w:b/>
          <w:sz w:val="24"/>
          <w:szCs w:val="24"/>
        </w:rPr>
      </w:pPr>
    </w:p>
    <w:p w14:paraId="3AE38046" w14:textId="77777777" w:rsidR="00D07386" w:rsidRPr="00554BB3" w:rsidRDefault="00D07386" w:rsidP="00D07386">
      <w:pPr>
        <w:spacing w:line="360" w:lineRule="auto"/>
        <w:jc w:val="both"/>
        <w:rPr>
          <w:rFonts w:ascii="Times New Roman" w:hAnsi="Times New Roman" w:cs="Times New Roman"/>
          <w:b/>
          <w:sz w:val="24"/>
          <w:szCs w:val="24"/>
        </w:rPr>
      </w:pPr>
      <w:r w:rsidRPr="005D1B90">
        <w:rPr>
          <w:rFonts w:ascii="Times New Roman" w:hAnsi="Times New Roman" w:cs="Times New Roman"/>
          <w:b/>
          <w:sz w:val="24"/>
          <w:szCs w:val="24"/>
        </w:rPr>
        <w:t xml:space="preserve">References </w:t>
      </w:r>
    </w:p>
    <w:p w14:paraId="44BCDEE9" w14:textId="77777777" w:rsidR="00D07386" w:rsidRPr="00554BB3" w:rsidRDefault="00D07386" w:rsidP="00D07386">
      <w:pPr>
        <w:spacing w:line="360" w:lineRule="auto"/>
        <w:ind w:firstLine="567"/>
        <w:jc w:val="both"/>
        <w:rPr>
          <w:rFonts w:ascii="Times New Roman" w:hAnsi="Times New Roman" w:cs="Times New Roman"/>
          <w:sz w:val="24"/>
          <w:szCs w:val="24"/>
        </w:rPr>
      </w:pPr>
      <w:r w:rsidRPr="00554BB3">
        <w:rPr>
          <w:rFonts w:ascii="Times New Roman" w:hAnsi="Times New Roman" w:cs="Times New Roman"/>
          <w:sz w:val="24"/>
          <w:szCs w:val="24"/>
        </w:rPr>
        <w:t xml:space="preserve">Ahl H (2004) </w:t>
      </w:r>
      <w:r w:rsidRPr="00554BB3">
        <w:rPr>
          <w:rFonts w:ascii="Times New Roman" w:hAnsi="Times New Roman" w:cs="Times New Roman"/>
          <w:i/>
          <w:sz w:val="24"/>
          <w:szCs w:val="24"/>
        </w:rPr>
        <w:t>The Scientific Reproduction of Gender Inequality: A Discourse Analysis of Research Te</w:t>
      </w:r>
      <w:r>
        <w:rPr>
          <w:rFonts w:ascii="Times New Roman" w:hAnsi="Times New Roman" w:cs="Times New Roman"/>
          <w:i/>
          <w:sz w:val="24"/>
          <w:szCs w:val="24"/>
        </w:rPr>
        <w:t>xts on Women's Entrepreneurship.</w:t>
      </w:r>
      <w:r w:rsidRPr="00554BB3">
        <w:rPr>
          <w:rFonts w:ascii="Times New Roman" w:hAnsi="Times New Roman" w:cs="Times New Roman"/>
          <w:i/>
          <w:sz w:val="24"/>
          <w:szCs w:val="24"/>
        </w:rPr>
        <w:t xml:space="preserve"> </w:t>
      </w:r>
      <w:r w:rsidRPr="00554BB3">
        <w:rPr>
          <w:rFonts w:ascii="Times New Roman" w:hAnsi="Times New Roman" w:cs="Times New Roman"/>
          <w:sz w:val="24"/>
          <w:szCs w:val="24"/>
        </w:rPr>
        <w:t>Malmö: Liber.</w:t>
      </w:r>
    </w:p>
    <w:p w14:paraId="1CC0768D" w14:textId="77777777" w:rsidR="00D07386" w:rsidRPr="00554BB3" w:rsidRDefault="00D07386" w:rsidP="00D07386">
      <w:pPr>
        <w:pStyle w:val="PlainText"/>
        <w:spacing w:line="360" w:lineRule="auto"/>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Aldrich H, Cater J, Jones T and McEvoy D (1981)</w:t>
      </w:r>
      <w:r w:rsidRPr="00554BB3">
        <w:rPr>
          <w:rFonts w:ascii="Times New Roman" w:eastAsia="MS Mincho" w:hAnsi="Times New Roman" w:cs="Times New Roman"/>
          <w:sz w:val="24"/>
          <w:szCs w:val="24"/>
        </w:rPr>
        <w:t xml:space="preserve"> Business development and self-segregation: Asian enterprise</w:t>
      </w:r>
      <w:r>
        <w:rPr>
          <w:rFonts w:ascii="Times New Roman" w:eastAsia="MS Mincho" w:hAnsi="Times New Roman" w:cs="Times New Roman"/>
          <w:sz w:val="24"/>
          <w:szCs w:val="24"/>
        </w:rPr>
        <w:t xml:space="preserve"> in three British cities. In Peach C, Robinson V and Smith S </w:t>
      </w:r>
      <w:r w:rsidRPr="00554BB3">
        <w:rPr>
          <w:rFonts w:ascii="Times New Roman" w:eastAsia="MS Mincho" w:hAnsi="Times New Roman" w:cs="Times New Roman"/>
          <w:sz w:val="24"/>
          <w:szCs w:val="24"/>
        </w:rPr>
        <w:t>(</w:t>
      </w:r>
      <w:r>
        <w:rPr>
          <w:rFonts w:ascii="Times New Roman" w:eastAsia="MS Mincho" w:hAnsi="Times New Roman" w:cs="Times New Roman"/>
          <w:sz w:val="24"/>
          <w:szCs w:val="24"/>
        </w:rPr>
        <w:t>eds)</w:t>
      </w:r>
      <w:r w:rsidRPr="00554BB3">
        <w:rPr>
          <w:rFonts w:ascii="Times New Roman" w:eastAsia="MS Mincho" w:hAnsi="Times New Roman" w:cs="Times New Roman"/>
          <w:sz w:val="24"/>
          <w:szCs w:val="24"/>
        </w:rPr>
        <w:t xml:space="preserve"> </w:t>
      </w:r>
      <w:r w:rsidRPr="00C66B0A">
        <w:rPr>
          <w:rFonts w:ascii="Times New Roman" w:eastAsia="MS Mincho" w:hAnsi="Times New Roman" w:cs="Times New Roman"/>
          <w:i/>
          <w:sz w:val="24"/>
          <w:szCs w:val="24"/>
        </w:rPr>
        <w:t>Ethnic segregation in cities</w:t>
      </w:r>
      <w:r>
        <w:rPr>
          <w:rFonts w:ascii="Times New Roman" w:eastAsia="MS Mincho" w:hAnsi="Times New Roman" w:cs="Times New Roman"/>
          <w:sz w:val="24"/>
          <w:szCs w:val="24"/>
        </w:rPr>
        <w:t>. London: Croom Helm, pp.</w:t>
      </w:r>
      <w:r w:rsidRPr="00554BB3">
        <w:rPr>
          <w:rFonts w:ascii="Times New Roman" w:eastAsia="MS Mincho" w:hAnsi="Times New Roman" w:cs="Times New Roman"/>
          <w:sz w:val="24"/>
          <w:szCs w:val="24"/>
        </w:rPr>
        <w:t xml:space="preserve"> 170-190.</w:t>
      </w:r>
    </w:p>
    <w:p w14:paraId="1E90B3E6" w14:textId="77777777" w:rsidR="00D07386" w:rsidRDefault="00D07386" w:rsidP="00D07386">
      <w:pPr>
        <w:spacing w:line="360" w:lineRule="auto"/>
        <w:ind w:firstLine="567"/>
        <w:jc w:val="both"/>
        <w:rPr>
          <w:rFonts w:ascii="Times New Roman" w:hAnsi="Times New Roman" w:cs="Times New Roman"/>
          <w:bCs/>
          <w:color w:val="1A1A1A"/>
          <w:sz w:val="24"/>
          <w:szCs w:val="24"/>
        </w:rPr>
      </w:pPr>
      <w:r>
        <w:rPr>
          <w:rFonts w:ascii="Times New Roman" w:hAnsi="Times New Roman" w:cs="Times New Roman"/>
          <w:bCs/>
          <w:color w:val="1A1A1A"/>
          <w:sz w:val="24"/>
          <w:szCs w:val="24"/>
        </w:rPr>
        <w:t>Aldrich HE</w:t>
      </w:r>
      <w:r w:rsidRPr="00554BB3">
        <w:rPr>
          <w:rFonts w:ascii="Times New Roman" w:hAnsi="Times New Roman" w:cs="Times New Roman"/>
          <w:bCs/>
          <w:color w:val="1A1A1A"/>
          <w:sz w:val="24"/>
          <w:szCs w:val="24"/>
        </w:rPr>
        <w:t xml:space="preserve"> and </w:t>
      </w:r>
      <w:r>
        <w:rPr>
          <w:rFonts w:ascii="Times New Roman" w:hAnsi="Times New Roman" w:cs="Times New Roman"/>
          <w:bCs/>
          <w:color w:val="1A1A1A"/>
          <w:sz w:val="24"/>
          <w:szCs w:val="24"/>
        </w:rPr>
        <w:t>Waldinger R</w:t>
      </w:r>
      <w:r w:rsidRPr="00554BB3">
        <w:rPr>
          <w:rFonts w:ascii="Times New Roman" w:hAnsi="Times New Roman" w:cs="Times New Roman"/>
          <w:bCs/>
          <w:color w:val="1A1A1A"/>
          <w:sz w:val="24"/>
          <w:szCs w:val="24"/>
        </w:rPr>
        <w:t xml:space="preserve"> </w:t>
      </w:r>
      <w:r>
        <w:rPr>
          <w:rFonts w:ascii="Times New Roman" w:hAnsi="Times New Roman" w:cs="Times New Roman"/>
          <w:bCs/>
          <w:color w:val="1A1A1A"/>
          <w:sz w:val="24"/>
          <w:szCs w:val="24"/>
        </w:rPr>
        <w:t>(1990)</w:t>
      </w:r>
      <w:r w:rsidRPr="00554BB3">
        <w:rPr>
          <w:rFonts w:ascii="Times New Roman" w:hAnsi="Times New Roman" w:cs="Times New Roman"/>
          <w:bCs/>
          <w:color w:val="1A1A1A"/>
          <w:sz w:val="24"/>
          <w:szCs w:val="24"/>
        </w:rPr>
        <w:t xml:space="preserve"> </w:t>
      </w:r>
      <w:r>
        <w:rPr>
          <w:rFonts w:ascii="Times New Roman" w:hAnsi="Times New Roman" w:cs="Times New Roman"/>
          <w:bCs/>
          <w:color w:val="1A1A1A"/>
          <w:sz w:val="24"/>
          <w:szCs w:val="24"/>
        </w:rPr>
        <w:t>Ethnicity and entrepreneurship.</w:t>
      </w:r>
      <w:r w:rsidRPr="00554BB3">
        <w:rPr>
          <w:rFonts w:ascii="Times New Roman" w:hAnsi="Times New Roman" w:cs="Times New Roman"/>
          <w:bCs/>
          <w:color w:val="1A1A1A"/>
          <w:sz w:val="24"/>
          <w:szCs w:val="24"/>
        </w:rPr>
        <w:t xml:space="preserve"> </w:t>
      </w:r>
      <w:r w:rsidRPr="00554BB3">
        <w:rPr>
          <w:rFonts w:ascii="Times New Roman" w:hAnsi="Times New Roman" w:cs="Times New Roman"/>
          <w:bCs/>
          <w:i/>
          <w:iCs/>
          <w:color w:val="1A1A1A"/>
          <w:sz w:val="24"/>
          <w:szCs w:val="24"/>
        </w:rPr>
        <w:t>Annual Review of Sociology</w:t>
      </w:r>
      <w:r w:rsidRPr="00554BB3">
        <w:rPr>
          <w:rFonts w:ascii="Times New Roman" w:hAnsi="Times New Roman" w:cs="Times New Roman"/>
          <w:bCs/>
          <w:color w:val="1A1A1A"/>
          <w:sz w:val="24"/>
          <w:szCs w:val="24"/>
        </w:rPr>
        <w:t xml:space="preserve"> 16: 111-135.</w:t>
      </w:r>
    </w:p>
    <w:p w14:paraId="6052A0AA" w14:textId="77777777"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Alleyene B (2002) </w:t>
      </w:r>
      <w:r w:rsidRPr="00554BB3">
        <w:rPr>
          <w:rFonts w:ascii="Times New Roman" w:hAnsi="Times New Roman" w:cs="Times New Roman"/>
          <w:sz w:val="24"/>
          <w:szCs w:val="24"/>
        </w:rPr>
        <w:t>An Idea of Community and its Discontents: Towards a More Reflexive Sense of Belo</w:t>
      </w:r>
      <w:r>
        <w:rPr>
          <w:rFonts w:ascii="Times New Roman" w:hAnsi="Times New Roman" w:cs="Times New Roman"/>
          <w:sz w:val="24"/>
          <w:szCs w:val="24"/>
        </w:rPr>
        <w:t>nging in Multicultural Britain.</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Ethnic and Racial Studies</w:t>
      </w:r>
      <w:r w:rsidRPr="00554BB3">
        <w:rPr>
          <w:rFonts w:ascii="Times New Roman" w:hAnsi="Times New Roman" w:cs="Times New Roman"/>
          <w:sz w:val="24"/>
          <w:szCs w:val="24"/>
        </w:rPr>
        <w:t xml:space="preserve"> 25(4):</w:t>
      </w:r>
      <w:r>
        <w:rPr>
          <w:rFonts w:ascii="Times New Roman" w:hAnsi="Times New Roman" w:cs="Times New Roman"/>
          <w:sz w:val="24"/>
          <w:szCs w:val="24"/>
        </w:rPr>
        <w:t xml:space="preserve"> </w:t>
      </w:r>
      <w:r w:rsidRPr="00554BB3">
        <w:rPr>
          <w:rFonts w:ascii="Times New Roman" w:hAnsi="Times New Roman" w:cs="Times New Roman"/>
          <w:sz w:val="24"/>
          <w:szCs w:val="24"/>
        </w:rPr>
        <w:t>607-627</w:t>
      </w:r>
      <w:r>
        <w:rPr>
          <w:rFonts w:ascii="Times New Roman" w:hAnsi="Times New Roman" w:cs="Times New Roman"/>
          <w:sz w:val="24"/>
          <w:szCs w:val="24"/>
        </w:rPr>
        <w:t>.</w:t>
      </w:r>
    </w:p>
    <w:p w14:paraId="5CEA9457" w14:textId="77777777" w:rsidR="00D07386" w:rsidRPr="00D556EA" w:rsidRDefault="00D07386" w:rsidP="00D07386">
      <w:pPr>
        <w:spacing w:line="360" w:lineRule="auto"/>
        <w:ind w:firstLine="567"/>
        <w:jc w:val="both"/>
        <w:rPr>
          <w:rFonts w:ascii="Times New Roman" w:hAnsi="Times New Roman" w:cs="Times New Roman"/>
          <w:b/>
          <w:sz w:val="24"/>
          <w:szCs w:val="24"/>
        </w:rPr>
      </w:pPr>
      <w:r w:rsidRPr="00D556EA">
        <w:rPr>
          <w:rFonts w:ascii="Times New Roman" w:hAnsi="Times New Roman" w:cs="Times New Roman"/>
          <w:sz w:val="24"/>
          <w:szCs w:val="24"/>
        </w:rPr>
        <w:t xml:space="preserve">Anthias F (1992) </w:t>
      </w:r>
      <w:r w:rsidRPr="00D556EA">
        <w:rPr>
          <w:rFonts w:ascii="Times New Roman" w:hAnsi="Times New Roman" w:cs="Times New Roman"/>
          <w:i/>
          <w:sz w:val="24"/>
          <w:szCs w:val="24"/>
        </w:rPr>
        <w:t>Ethnicity, Class, Gender and Migration: Greek Cypriots in Britain</w:t>
      </w:r>
      <w:r w:rsidRPr="00D556EA">
        <w:rPr>
          <w:rFonts w:ascii="Times New Roman" w:hAnsi="Times New Roman" w:cs="Times New Roman"/>
          <w:sz w:val="24"/>
          <w:szCs w:val="24"/>
        </w:rPr>
        <w:t xml:space="preserve">. Aldershot:  Avebury. </w:t>
      </w:r>
    </w:p>
    <w:p w14:paraId="2E49ADBD" w14:textId="77777777"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Anthias F and</w:t>
      </w:r>
      <w:r w:rsidRPr="00554BB3">
        <w:rPr>
          <w:rFonts w:ascii="Times New Roman" w:hAnsi="Times New Roman" w:cs="Times New Roman"/>
          <w:sz w:val="24"/>
          <w:szCs w:val="24"/>
        </w:rPr>
        <w:t xml:space="preserve"> Yuval Davis</w:t>
      </w:r>
      <w:r>
        <w:rPr>
          <w:rFonts w:ascii="Times New Roman" w:hAnsi="Times New Roman" w:cs="Times New Roman"/>
          <w:sz w:val="24"/>
          <w:szCs w:val="24"/>
        </w:rPr>
        <w:t xml:space="preserve"> N (1992)</w:t>
      </w:r>
      <w:r w:rsidRPr="00554BB3">
        <w:rPr>
          <w:rFonts w:ascii="Times New Roman" w:hAnsi="Times New Roman" w:cs="Times New Roman"/>
          <w:sz w:val="24"/>
          <w:szCs w:val="24"/>
        </w:rPr>
        <w:t xml:space="preserve"> </w:t>
      </w:r>
      <w:r w:rsidRPr="00EF708A">
        <w:rPr>
          <w:rFonts w:ascii="Times New Roman" w:hAnsi="Times New Roman" w:cs="Times New Roman"/>
          <w:i/>
          <w:iCs/>
          <w:sz w:val="24"/>
          <w:szCs w:val="24"/>
        </w:rPr>
        <w:t>Racialised Boundaries: Race, Nation, gender, Colour and Class and the Anti-racist Struggle</w:t>
      </w:r>
      <w:r w:rsidRPr="00554BB3">
        <w:rPr>
          <w:rFonts w:ascii="Times New Roman" w:hAnsi="Times New Roman" w:cs="Times New Roman"/>
          <w:i/>
          <w:iCs/>
          <w:sz w:val="24"/>
          <w:szCs w:val="24"/>
        </w:rPr>
        <w:t>.</w:t>
      </w:r>
      <w:r w:rsidRPr="00554BB3">
        <w:rPr>
          <w:rFonts w:ascii="Times New Roman" w:hAnsi="Times New Roman" w:cs="Times New Roman"/>
          <w:sz w:val="24"/>
          <w:szCs w:val="24"/>
        </w:rPr>
        <w:t xml:space="preserve"> London: Routledge.</w:t>
      </w:r>
    </w:p>
    <w:p w14:paraId="32210E4D" w14:textId="77777777" w:rsidR="003B1EB7" w:rsidRDefault="003B1EB7"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Arrighetti A, Bolzani D and Lasgni A (2014) Beyond the enclave? Break outs into mainstream markets and multicultural hybridism in ethnic firms. </w:t>
      </w:r>
      <w:r>
        <w:rPr>
          <w:rFonts w:ascii="Times New Roman" w:hAnsi="Times New Roman" w:cs="Times New Roman"/>
          <w:i/>
          <w:sz w:val="24"/>
          <w:szCs w:val="24"/>
        </w:rPr>
        <w:t xml:space="preserve">Entrepreneurship and Regional Development </w:t>
      </w:r>
      <w:r>
        <w:rPr>
          <w:rFonts w:ascii="Times New Roman" w:hAnsi="Times New Roman" w:cs="Times New Roman"/>
          <w:sz w:val="24"/>
          <w:szCs w:val="24"/>
        </w:rPr>
        <w:t>26(9-10): 753-777.</w:t>
      </w:r>
    </w:p>
    <w:p w14:paraId="5B9B0739" w14:textId="392E6608"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Ballard R and Ballard C </w:t>
      </w:r>
      <w:r w:rsidRPr="00554BB3">
        <w:rPr>
          <w:rFonts w:ascii="Times New Roman" w:hAnsi="Times New Roman" w:cs="Times New Roman"/>
          <w:sz w:val="24"/>
          <w:szCs w:val="24"/>
        </w:rPr>
        <w:t>(1977) The Sikhs: the development of So</w:t>
      </w:r>
      <w:r>
        <w:rPr>
          <w:rFonts w:ascii="Times New Roman" w:hAnsi="Times New Roman" w:cs="Times New Roman"/>
          <w:sz w:val="24"/>
          <w:szCs w:val="24"/>
        </w:rPr>
        <w:t xml:space="preserve">uth Asian settlement in Britain. In </w:t>
      </w:r>
      <w:r w:rsidRPr="00554BB3">
        <w:rPr>
          <w:rFonts w:ascii="Times New Roman" w:hAnsi="Times New Roman" w:cs="Times New Roman"/>
          <w:sz w:val="24"/>
          <w:szCs w:val="24"/>
        </w:rPr>
        <w:t xml:space="preserve">Watson </w:t>
      </w:r>
      <w:r>
        <w:rPr>
          <w:rFonts w:ascii="Times New Roman" w:hAnsi="Times New Roman" w:cs="Times New Roman"/>
          <w:sz w:val="24"/>
          <w:szCs w:val="24"/>
        </w:rPr>
        <w:t xml:space="preserve">J </w:t>
      </w:r>
      <w:r w:rsidRPr="00554BB3">
        <w:rPr>
          <w:rFonts w:ascii="Times New Roman" w:hAnsi="Times New Roman" w:cs="Times New Roman"/>
          <w:sz w:val="24"/>
          <w:szCs w:val="24"/>
        </w:rPr>
        <w:t xml:space="preserve">(Ed) </w:t>
      </w:r>
      <w:r w:rsidRPr="00554BB3">
        <w:rPr>
          <w:rFonts w:ascii="Times New Roman" w:hAnsi="Times New Roman" w:cs="Times New Roman"/>
          <w:i/>
          <w:sz w:val="24"/>
          <w:szCs w:val="24"/>
        </w:rPr>
        <w:t>Between Two Cultures</w:t>
      </w:r>
      <w:r>
        <w:rPr>
          <w:rFonts w:ascii="Times New Roman" w:hAnsi="Times New Roman" w:cs="Times New Roman"/>
          <w:i/>
          <w:sz w:val="24"/>
          <w:szCs w:val="24"/>
        </w:rPr>
        <w:t xml:space="preserve">. </w:t>
      </w:r>
      <w:r w:rsidRPr="00554BB3">
        <w:rPr>
          <w:rFonts w:ascii="Times New Roman" w:hAnsi="Times New Roman" w:cs="Times New Roman"/>
          <w:sz w:val="24"/>
          <w:szCs w:val="24"/>
        </w:rPr>
        <w:t>Oxford: Blackwell</w:t>
      </w:r>
      <w:r>
        <w:rPr>
          <w:rFonts w:ascii="Times New Roman" w:hAnsi="Times New Roman" w:cs="Times New Roman"/>
          <w:sz w:val="24"/>
          <w:szCs w:val="24"/>
        </w:rPr>
        <w:t xml:space="preserve">, </w:t>
      </w:r>
      <w:r w:rsidRPr="00554BB3">
        <w:rPr>
          <w:rFonts w:ascii="Times New Roman" w:hAnsi="Times New Roman" w:cs="Times New Roman"/>
          <w:sz w:val="24"/>
          <w:szCs w:val="24"/>
        </w:rPr>
        <w:t xml:space="preserve">pp. 21-56.  </w:t>
      </w:r>
    </w:p>
    <w:p w14:paraId="4455D0A8" w14:textId="77777777" w:rsidR="008E77FF" w:rsidRDefault="008E77FF" w:rsidP="006A75E5">
      <w:pPr>
        <w:autoSpaceDE w:val="0"/>
        <w:autoSpaceDN w:val="0"/>
        <w:adjustRightInd w:val="0"/>
        <w:spacing w:after="0" w:line="360" w:lineRule="auto"/>
        <w:ind w:firstLine="567"/>
        <w:rPr>
          <w:rFonts w:ascii="Times New Roman" w:hAnsi="Times New Roman" w:cs="Times New Roman"/>
          <w:sz w:val="24"/>
          <w:szCs w:val="24"/>
        </w:rPr>
      </w:pPr>
    </w:p>
    <w:p w14:paraId="2B32A735" w14:textId="196494B0" w:rsidR="008E77FF" w:rsidRPr="008E77FF" w:rsidRDefault="008E77FF" w:rsidP="006A75E5">
      <w:pPr>
        <w:autoSpaceDE w:val="0"/>
        <w:autoSpaceDN w:val="0"/>
        <w:adjustRightInd w:val="0"/>
        <w:spacing w:after="0" w:line="360" w:lineRule="auto"/>
        <w:ind w:firstLine="567"/>
        <w:rPr>
          <w:rFonts w:ascii="Times New Roman" w:hAnsi="Times New Roman" w:cs="Times New Roman"/>
          <w:sz w:val="24"/>
          <w:szCs w:val="24"/>
        </w:rPr>
      </w:pPr>
      <w:r w:rsidRPr="008E77FF">
        <w:rPr>
          <w:rFonts w:ascii="Times New Roman" w:hAnsi="Times New Roman" w:cs="Times New Roman"/>
          <w:bCs/>
          <w:kern w:val="36"/>
          <w:sz w:val="24"/>
          <w:szCs w:val="24"/>
          <w:lang w:val="en"/>
        </w:rPr>
        <w:t xml:space="preserve">Bates, T., and Robb, A. (2014) ‘Small-business Viability in America’s Urban Minority Communities’, </w:t>
      </w:r>
      <w:r w:rsidRPr="008E77FF">
        <w:rPr>
          <w:rFonts w:ascii="Times New Roman" w:hAnsi="Times New Roman" w:cs="Times New Roman"/>
          <w:bCs/>
          <w:i/>
          <w:kern w:val="36"/>
          <w:sz w:val="24"/>
          <w:szCs w:val="24"/>
          <w:lang w:val="en"/>
        </w:rPr>
        <w:t>Urban Studies</w:t>
      </w:r>
      <w:r w:rsidRPr="008E77FF">
        <w:rPr>
          <w:rFonts w:ascii="Times New Roman" w:hAnsi="Times New Roman" w:cs="Times New Roman"/>
          <w:bCs/>
          <w:kern w:val="36"/>
          <w:sz w:val="24"/>
          <w:szCs w:val="24"/>
          <w:lang w:val="en"/>
        </w:rPr>
        <w:t xml:space="preserve">, </w:t>
      </w:r>
      <w:r w:rsidRPr="008E77FF">
        <w:rPr>
          <w:rStyle w:val="slug-vol"/>
          <w:rFonts w:ascii="Times New Roman" w:hAnsi="Times New Roman" w:cs="Times New Roman"/>
          <w:sz w:val="24"/>
          <w:szCs w:val="24"/>
          <w:lang w:val="en"/>
        </w:rPr>
        <w:t>51</w:t>
      </w:r>
      <w:r w:rsidRPr="008E77FF">
        <w:rPr>
          <w:rStyle w:val="slug-issue"/>
          <w:rFonts w:ascii="Times New Roman" w:hAnsi="Times New Roman" w:cs="Times New Roman"/>
          <w:sz w:val="24"/>
          <w:szCs w:val="24"/>
          <w:lang w:val="en"/>
        </w:rPr>
        <w:t xml:space="preserve">(13): </w:t>
      </w:r>
      <w:r w:rsidRPr="008E77FF">
        <w:rPr>
          <w:rStyle w:val="slug-pages3"/>
          <w:rFonts w:ascii="Times New Roman" w:hAnsi="Times New Roman" w:cs="Times New Roman"/>
          <w:b w:val="0"/>
          <w:sz w:val="24"/>
          <w:szCs w:val="24"/>
          <w:lang w:val="en"/>
        </w:rPr>
        <w:t>2844-2862</w:t>
      </w:r>
    </w:p>
    <w:p w14:paraId="51455E7D" w14:textId="77777777" w:rsidR="008E77FF" w:rsidRDefault="008E77FF" w:rsidP="006A75E5">
      <w:pPr>
        <w:autoSpaceDE w:val="0"/>
        <w:autoSpaceDN w:val="0"/>
        <w:adjustRightInd w:val="0"/>
        <w:spacing w:after="0" w:line="360" w:lineRule="auto"/>
        <w:ind w:firstLine="567"/>
        <w:rPr>
          <w:rFonts w:ascii="Times New Roman" w:hAnsi="Times New Roman" w:cs="Times New Roman"/>
          <w:sz w:val="24"/>
          <w:szCs w:val="24"/>
        </w:rPr>
      </w:pPr>
    </w:p>
    <w:p w14:paraId="1AF9706E" w14:textId="342BA352" w:rsidR="006A75E5" w:rsidRPr="006A75E5" w:rsidRDefault="006A75E5" w:rsidP="006A75E5">
      <w:pPr>
        <w:autoSpaceDE w:val="0"/>
        <w:autoSpaceDN w:val="0"/>
        <w:adjustRightInd w:val="0"/>
        <w:spacing w:after="0" w:line="360" w:lineRule="auto"/>
        <w:ind w:firstLine="567"/>
        <w:rPr>
          <w:rFonts w:ascii="Times New Roman" w:hAnsi="Times New Roman" w:cs="Times New Roman"/>
          <w:sz w:val="24"/>
          <w:szCs w:val="24"/>
        </w:rPr>
      </w:pPr>
      <w:r w:rsidRPr="006A75E5">
        <w:rPr>
          <w:rFonts w:ascii="Times New Roman" w:hAnsi="Times New Roman" w:cs="Times New Roman"/>
          <w:sz w:val="24"/>
          <w:szCs w:val="24"/>
        </w:rPr>
        <w:t xml:space="preserve">Beckers, P., and B. Blumberg. </w:t>
      </w:r>
      <w:r w:rsidR="00287E09">
        <w:rPr>
          <w:rFonts w:ascii="Times New Roman" w:hAnsi="Times New Roman" w:cs="Times New Roman"/>
          <w:sz w:val="24"/>
          <w:szCs w:val="24"/>
        </w:rPr>
        <w:t>(</w:t>
      </w:r>
      <w:r w:rsidRPr="006A75E5">
        <w:rPr>
          <w:rFonts w:ascii="Times New Roman" w:hAnsi="Times New Roman" w:cs="Times New Roman"/>
          <w:sz w:val="24"/>
          <w:szCs w:val="24"/>
        </w:rPr>
        <w:t>2013</w:t>
      </w:r>
      <w:r w:rsidR="00287E09">
        <w:rPr>
          <w:rFonts w:ascii="Times New Roman" w:hAnsi="Times New Roman" w:cs="Times New Roman"/>
          <w:sz w:val="24"/>
          <w:szCs w:val="24"/>
        </w:rPr>
        <w:t>)</w:t>
      </w:r>
      <w:r w:rsidRPr="006A75E5">
        <w:rPr>
          <w:rFonts w:ascii="Times New Roman" w:hAnsi="Times New Roman" w:cs="Times New Roman"/>
          <w:sz w:val="24"/>
          <w:szCs w:val="24"/>
        </w:rPr>
        <w:t xml:space="preserve"> “Immigrant Entrepreneurship on the Move: A Longitudinal</w:t>
      </w:r>
      <w:r>
        <w:rPr>
          <w:rFonts w:ascii="Times New Roman" w:hAnsi="Times New Roman" w:cs="Times New Roman"/>
          <w:sz w:val="24"/>
          <w:szCs w:val="24"/>
        </w:rPr>
        <w:t xml:space="preserve"> </w:t>
      </w:r>
      <w:r w:rsidRPr="006A75E5">
        <w:rPr>
          <w:rFonts w:ascii="Times New Roman" w:hAnsi="Times New Roman" w:cs="Times New Roman"/>
          <w:sz w:val="24"/>
          <w:szCs w:val="24"/>
        </w:rPr>
        <w:t>Analysis of First and Second Generation Immigrant Entrepreneurship in the Netherlands.”</w:t>
      </w:r>
      <w:r>
        <w:rPr>
          <w:rFonts w:ascii="Times New Roman" w:hAnsi="Times New Roman" w:cs="Times New Roman"/>
          <w:sz w:val="24"/>
          <w:szCs w:val="24"/>
        </w:rPr>
        <w:t xml:space="preserve"> </w:t>
      </w:r>
      <w:r w:rsidRPr="006A75E5">
        <w:rPr>
          <w:rFonts w:ascii="Times New Roman" w:hAnsi="Times New Roman" w:cs="Times New Roman"/>
          <w:i/>
          <w:sz w:val="24"/>
          <w:szCs w:val="24"/>
        </w:rPr>
        <w:t xml:space="preserve">Entrepreneurship and Regional Development </w:t>
      </w:r>
      <w:r>
        <w:rPr>
          <w:rFonts w:ascii="Times New Roman" w:hAnsi="Times New Roman" w:cs="Times New Roman"/>
          <w:sz w:val="24"/>
          <w:szCs w:val="24"/>
        </w:rPr>
        <w:t xml:space="preserve">, </w:t>
      </w:r>
      <w:r w:rsidRPr="006A75E5">
        <w:rPr>
          <w:rFonts w:ascii="Times New Roman" w:hAnsi="Times New Roman" w:cs="Times New Roman"/>
          <w:sz w:val="24"/>
          <w:szCs w:val="24"/>
        </w:rPr>
        <w:t>25 (7–8): 654–691.</w:t>
      </w:r>
    </w:p>
    <w:p w14:paraId="6E5AE0C8" w14:textId="77777777" w:rsidR="006A75E5" w:rsidRDefault="006A75E5" w:rsidP="00D07386">
      <w:pPr>
        <w:pStyle w:val="EndNoteBibliography"/>
        <w:spacing w:line="360" w:lineRule="auto"/>
        <w:ind w:firstLine="567"/>
        <w:jc w:val="both"/>
        <w:rPr>
          <w:lang w:val="en-GB"/>
        </w:rPr>
      </w:pPr>
    </w:p>
    <w:p w14:paraId="386EE1DC" w14:textId="77777777" w:rsidR="00D07386" w:rsidRPr="00554BB3" w:rsidRDefault="00D07386" w:rsidP="00D07386">
      <w:pPr>
        <w:pStyle w:val="EndNoteBibliography"/>
        <w:spacing w:line="360" w:lineRule="auto"/>
        <w:ind w:firstLine="567"/>
        <w:jc w:val="both"/>
        <w:rPr>
          <w:lang w:val="en-GB"/>
        </w:rPr>
      </w:pPr>
      <w:r w:rsidRPr="00554BB3">
        <w:rPr>
          <w:lang w:val="en-GB"/>
        </w:rPr>
        <w:t xml:space="preserve">Berglund K and Johansson AW (2007) Constructions of entrepreneurship: a discourse analysis of academic publications. </w:t>
      </w:r>
      <w:r w:rsidRPr="00554BB3">
        <w:rPr>
          <w:i/>
          <w:lang w:val="en-GB"/>
        </w:rPr>
        <w:t>Journal of Enterprising Communities: People and Places in the Global Economy</w:t>
      </w:r>
      <w:r w:rsidRPr="00554BB3">
        <w:rPr>
          <w:lang w:val="en-GB"/>
        </w:rPr>
        <w:t xml:space="preserve"> 1(1): 77-102.</w:t>
      </w:r>
    </w:p>
    <w:p w14:paraId="10DB8BC4" w14:textId="77777777" w:rsidR="00D07386" w:rsidRPr="00554BB3" w:rsidRDefault="00D07386" w:rsidP="00D07386">
      <w:pPr>
        <w:spacing w:line="360" w:lineRule="auto"/>
        <w:ind w:firstLine="567"/>
        <w:jc w:val="both"/>
        <w:rPr>
          <w:rFonts w:ascii="Times New Roman" w:hAnsi="Times New Roman" w:cs="Times New Roman"/>
          <w:color w:val="1A1A1A"/>
          <w:sz w:val="24"/>
          <w:szCs w:val="24"/>
        </w:rPr>
      </w:pPr>
      <w:r>
        <w:rPr>
          <w:rFonts w:ascii="Times New Roman" w:hAnsi="Times New Roman" w:cs="Times New Roman"/>
          <w:color w:val="1A1A1A"/>
          <w:sz w:val="24"/>
          <w:szCs w:val="24"/>
        </w:rPr>
        <w:t>Bonacich E</w:t>
      </w:r>
      <w:r w:rsidRPr="00554BB3">
        <w:rPr>
          <w:rFonts w:ascii="Times New Roman" w:hAnsi="Times New Roman" w:cs="Times New Roman"/>
          <w:color w:val="1A1A1A"/>
          <w:sz w:val="24"/>
          <w:szCs w:val="24"/>
        </w:rPr>
        <w:t xml:space="preserve"> </w:t>
      </w:r>
      <w:r>
        <w:rPr>
          <w:rFonts w:ascii="Times New Roman" w:hAnsi="Times New Roman" w:cs="Times New Roman"/>
          <w:color w:val="1A1A1A"/>
          <w:sz w:val="24"/>
          <w:szCs w:val="24"/>
        </w:rPr>
        <w:t>(</w:t>
      </w:r>
      <w:r w:rsidRPr="00554BB3">
        <w:rPr>
          <w:rFonts w:ascii="Times New Roman" w:hAnsi="Times New Roman" w:cs="Times New Roman"/>
          <w:color w:val="1A1A1A"/>
          <w:sz w:val="24"/>
          <w:szCs w:val="24"/>
        </w:rPr>
        <w:t>1973</w:t>
      </w:r>
      <w:r>
        <w:rPr>
          <w:rFonts w:ascii="Times New Roman" w:hAnsi="Times New Roman" w:cs="Times New Roman"/>
          <w:color w:val="1A1A1A"/>
          <w:sz w:val="24"/>
          <w:szCs w:val="24"/>
        </w:rPr>
        <w:t xml:space="preserve">) </w:t>
      </w:r>
      <w:r w:rsidRPr="00554BB3">
        <w:rPr>
          <w:rFonts w:ascii="Times New Roman" w:hAnsi="Times New Roman" w:cs="Times New Roman"/>
          <w:color w:val="1A1A1A"/>
          <w:sz w:val="24"/>
          <w:szCs w:val="24"/>
        </w:rPr>
        <w:t>A theory of middleman minorities.</w:t>
      </w:r>
      <w:r>
        <w:rPr>
          <w:rFonts w:ascii="Times New Roman" w:hAnsi="Times New Roman" w:cs="Times New Roman"/>
          <w:color w:val="1A1A1A"/>
          <w:sz w:val="24"/>
          <w:szCs w:val="24"/>
        </w:rPr>
        <w:t xml:space="preserve"> </w:t>
      </w:r>
      <w:r w:rsidRPr="00554BB3">
        <w:rPr>
          <w:rFonts w:ascii="Times New Roman" w:hAnsi="Times New Roman" w:cs="Times New Roman"/>
          <w:i/>
          <w:iCs/>
          <w:color w:val="1A1A1A"/>
          <w:sz w:val="24"/>
          <w:szCs w:val="24"/>
        </w:rPr>
        <w:t>American Sociological Review</w:t>
      </w:r>
      <w:r w:rsidRPr="00554BB3">
        <w:rPr>
          <w:rFonts w:ascii="Times New Roman" w:hAnsi="Times New Roman" w:cs="Times New Roman"/>
          <w:color w:val="1A1A1A"/>
          <w:sz w:val="24"/>
          <w:szCs w:val="24"/>
        </w:rPr>
        <w:t xml:space="preserve"> 38 (5): 583-594. </w:t>
      </w:r>
    </w:p>
    <w:p w14:paraId="518DA5AF" w14:textId="77777777"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Campbell M and Daly M (1992)</w:t>
      </w:r>
      <w:r w:rsidRPr="00554BB3">
        <w:rPr>
          <w:rFonts w:ascii="Times New Roman" w:hAnsi="Times New Roman" w:cs="Times New Roman"/>
          <w:sz w:val="24"/>
          <w:szCs w:val="24"/>
        </w:rPr>
        <w:t xml:space="preserve"> Self-employment in the 1990s</w:t>
      </w:r>
      <w:r>
        <w:rPr>
          <w:rFonts w:ascii="Times New Roman" w:hAnsi="Times New Roman" w:cs="Times New Roman"/>
          <w:i/>
          <w:sz w:val="24"/>
          <w:szCs w:val="24"/>
        </w:rPr>
        <w:t>.</w:t>
      </w:r>
      <w:r w:rsidRPr="00554BB3">
        <w:rPr>
          <w:rFonts w:ascii="Times New Roman" w:hAnsi="Times New Roman" w:cs="Times New Roman"/>
          <w:i/>
          <w:sz w:val="24"/>
          <w:szCs w:val="24"/>
        </w:rPr>
        <w:t xml:space="preserve"> Employment Gazette</w:t>
      </w:r>
      <w:r w:rsidRPr="00554BB3">
        <w:rPr>
          <w:rFonts w:ascii="Times New Roman" w:hAnsi="Times New Roman" w:cs="Times New Roman"/>
          <w:sz w:val="24"/>
          <w:szCs w:val="24"/>
        </w:rPr>
        <w:t>, June, 269-92.</w:t>
      </w:r>
    </w:p>
    <w:p w14:paraId="421A0F5A" w14:textId="77777777" w:rsidR="00D07386"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Carter B </w:t>
      </w:r>
      <w:r w:rsidRPr="00554BB3">
        <w:rPr>
          <w:rFonts w:ascii="Times New Roman" w:hAnsi="Times New Roman" w:cs="Times New Roman"/>
          <w:sz w:val="24"/>
          <w:szCs w:val="24"/>
        </w:rPr>
        <w:t xml:space="preserve">(2000) </w:t>
      </w:r>
      <w:r w:rsidRPr="00D90589">
        <w:rPr>
          <w:rFonts w:ascii="Times New Roman" w:hAnsi="Times New Roman" w:cs="Times New Roman"/>
          <w:i/>
          <w:sz w:val="24"/>
          <w:szCs w:val="24"/>
        </w:rPr>
        <w:t>Realism and Racism.</w:t>
      </w:r>
      <w:r w:rsidRPr="00554BB3">
        <w:rPr>
          <w:rFonts w:ascii="Times New Roman" w:hAnsi="Times New Roman" w:cs="Times New Roman"/>
          <w:sz w:val="24"/>
          <w:szCs w:val="24"/>
        </w:rPr>
        <w:t xml:space="preserve"> Routledge: London</w:t>
      </w:r>
    </w:p>
    <w:p w14:paraId="7CCBD54B" w14:textId="77777777"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Castells M (2000) </w:t>
      </w:r>
      <w:r w:rsidRPr="00D90589">
        <w:rPr>
          <w:rFonts w:ascii="Times New Roman" w:hAnsi="Times New Roman" w:cs="Times New Roman"/>
          <w:i/>
          <w:sz w:val="24"/>
          <w:szCs w:val="24"/>
        </w:rPr>
        <w:t>End of Millennium, Vol III, The Information Age; Economy, society and Culture.</w:t>
      </w:r>
      <w:r w:rsidRPr="00554BB3">
        <w:rPr>
          <w:rFonts w:ascii="Times New Roman" w:hAnsi="Times New Roman" w:cs="Times New Roman"/>
          <w:sz w:val="24"/>
          <w:szCs w:val="24"/>
        </w:rPr>
        <w:t xml:space="preserve"> Oxford: Blackwell.</w:t>
      </w:r>
    </w:p>
    <w:p w14:paraId="32C2AA23" w14:textId="77777777" w:rsidR="00D07386" w:rsidRPr="00554BB3" w:rsidRDefault="00D07386" w:rsidP="00D07386">
      <w:pPr>
        <w:spacing w:line="360" w:lineRule="auto"/>
        <w:ind w:firstLine="567"/>
        <w:jc w:val="both"/>
        <w:rPr>
          <w:rFonts w:ascii="Times New Roman" w:hAnsi="Times New Roman" w:cs="Times New Roman"/>
          <w:color w:val="1A1A1A"/>
          <w:sz w:val="24"/>
          <w:szCs w:val="24"/>
        </w:rPr>
      </w:pPr>
      <w:r>
        <w:rPr>
          <w:rFonts w:ascii="Times New Roman" w:hAnsi="Times New Roman" w:cs="Times New Roman"/>
          <w:color w:val="1A1A1A"/>
          <w:sz w:val="24"/>
          <w:szCs w:val="24"/>
        </w:rPr>
        <w:t>Carter S</w:t>
      </w:r>
      <w:r w:rsidRPr="00554BB3">
        <w:rPr>
          <w:rFonts w:ascii="Times New Roman" w:hAnsi="Times New Roman" w:cs="Times New Roman"/>
          <w:color w:val="1A1A1A"/>
          <w:sz w:val="24"/>
          <w:szCs w:val="24"/>
        </w:rPr>
        <w:t>, Mwaura</w:t>
      </w:r>
      <w:r>
        <w:rPr>
          <w:rFonts w:ascii="Times New Roman" w:hAnsi="Times New Roman" w:cs="Times New Roman"/>
          <w:color w:val="1A1A1A"/>
          <w:sz w:val="24"/>
          <w:szCs w:val="24"/>
        </w:rPr>
        <w:t xml:space="preserve"> M, </w:t>
      </w:r>
      <w:r w:rsidRPr="00554BB3">
        <w:rPr>
          <w:rFonts w:ascii="Times New Roman" w:hAnsi="Times New Roman" w:cs="Times New Roman"/>
          <w:color w:val="1A1A1A"/>
          <w:sz w:val="24"/>
          <w:szCs w:val="24"/>
        </w:rPr>
        <w:t>Ram</w:t>
      </w:r>
      <w:r>
        <w:rPr>
          <w:rFonts w:ascii="Times New Roman" w:hAnsi="Times New Roman" w:cs="Times New Roman"/>
          <w:color w:val="1A1A1A"/>
          <w:sz w:val="24"/>
          <w:szCs w:val="24"/>
        </w:rPr>
        <w:t xml:space="preserve"> M,</w:t>
      </w:r>
      <w:r w:rsidRPr="00554BB3">
        <w:rPr>
          <w:rFonts w:ascii="Times New Roman" w:hAnsi="Times New Roman" w:cs="Times New Roman"/>
          <w:color w:val="1A1A1A"/>
          <w:sz w:val="24"/>
          <w:szCs w:val="24"/>
        </w:rPr>
        <w:t xml:space="preserve"> </w:t>
      </w:r>
      <w:r>
        <w:rPr>
          <w:rFonts w:ascii="Times New Roman" w:hAnsi="Times New Roman" w:cs="Times New Roman"/>
          <w:color w:val="1A1A1A"/>
          <w:sz w:val="24"/>
          <w:szCs w:val="24"/>
        </w:rPr>
        <w:t>Trehan K</w:t>
      </w:r>
      <w:r w:rsidRPr="00554BB3">
        <w:rPr>
          <w:rFonts w:ascii="Times New Roman" w:hAnsi="Times New Roman" w:cs="Times New Roman"/>
          <w:color w:val="1A1A1A"/>
          <w:sz w:val="24"/>
          <w:szCs w:val="24"/>
        </w:rPr>
        <w:t xml:space="preserve"> and Jones</w:t>
      </w:r>
      <w:r>
        <w:rPr>
          <w:rFonts w:ascii="Times New Roman" w:hAnsi="Times New Roman" w:cs="Times New Roman"/>
          <w:color w:val="1A1A1A"/>
          <w:sz w:val="24"/>
          <w:szCs w:val="24"/>
        </w:rPr>
        <w:t xml:space="preserve"> T (</w:t>
      </w:r>
      <w:r w:rsidRPr="00554BB3">
        <w:rPr>
          <w:rFonts w:ascii="Times New Roman" w:hAnsi="Times New Roman" w:cs="Times New Roman"/>
          <w:color w:val="1A1A1A"/>
          <w:sz w:val="24"/>
          <w:szCs w:val="24"/>
        </w:rPr>
        <w:t>2015</w:t>
      </w:r>
      <w:r>
        <w:rPr>
          <w:rFonts w:ascii="Times New Roman" w:hAnsi="Times New Roman" w:cs="Times New Roman"/>
          <w:color w:val="1A1A1A"/>
          <w:sz w:val="24"/>
          <w:szCs w:val="24"/>
        </w:rPr>
        <w:t>)</w:t>
      </w:r>
      <w:r w:rsidRPr="00554BB3">
        <w:rPr>
          <w:rFonts w:ascii="Times New Roman" w:hAnsi="Times New Roman" w:cs="Times New Roman"/>
          <w:color w:val="1A1A1A"/>
          <w:sz w:val="24"/>
          <w:szCs w:val="24"/>
        </w:rPr>
        <w:t xml:space="preserve"> Barriers to ethnic minority and women’s enterprise: Existing evidence, policy te</w:t>
      </w:r>
      <w:r>
        <w:rPr>
          <w:rFonts w:ascii="Times New Roman" w:hAnsi="Times New Roman" w:cs="Times New Roman"/>
          <w:color w:val="1A1A1A"/>
          <w:sz w:val="24"/>
          <w:szCs w:val="24"/>
        </w:rPr>
        <w:t xml:space="preserve">nsions and unsettled questions. </w:t>
      </w:r>
      <w:r w:rsidRPr="00554BB3">
        <w:rPr>
          <w:rFonts w:ascii="Times New Roman" w:hAnsi="Times New Roman" w:cs="Times New Roman"/>
          <w:i/>
          <w:iCs/>
          <w:color w:val="1A1A1A"/>
          <w:sz w:val="24"/>
          <w:szCs w:val="24"/>
        </w:rPr>
        <w:t>International Small Business Journal</w:t>
      </w:r>
      <w:r w:rsidRPr="00554BB3">
        <w:rPr>
          <w:rFonts w:ascii="Times New Roman" w:hAnsi="Times New Roman" w:cs="Times New Roman"/>
          <w:color w:val="1A1A1A"/>
          <w:sz w:val="24"/>
          <w:szCs w:val="24"/>
        </w:rPr>
        <w:t xml:space="preserve"> </w:t>
      </w:r>
      <w:r w:rsidRPr="00554BB3">
        <w:rPr>
          <w:rFonts w:ascii="Times New Roman" w:hAnsi="Times New Roman" w:cs="Times New Roman"/>
          <w:iCs/>
          <w:color w:val="1A1A1A"/>
          <w:sz w:val="24"/>
          <w:szCs w:val="24"/>
        </w:rPr>
        <w:t>33</w:t>
      </w:r>
      <w:r w:rsidRPr="00554BB3">
        <w:rPr>
          <w:rFonts w:ascii="Times New Roman" w:hAnsi="Times New Roman" w:cs="Times New Roman"/>
          <w:color w:val="1A1A1A"/>
          <w:sz w:val="24"/>
          <w:szCs w:val="24"/>
        </w:rPr>
        <w:t>(1): 49-69.</w:t>
      </w:r>
    </w:p>
    <w:p w14:paraId="7105DF59" w14:textId="77777777" w:rsidR="00D07386" w:rsidRPr="00554BB3" w:rsidRDefault="00D07386" w:rsidP="00D07386">
      <w:pPr>
        <w:tabs>
          <w:tab w:val="left" w:pos="1095"/>
        </w:tabs>
        <w:spacing w:line="360" w:lineRule="auto"/>
        <w:ind w:right="-619" w:firstLine="567"/>
        <w:jc w:val="both"/>
        <w:rPr>
          <w:rFonts w:ascii="Times New Roman" w:hAnsi="Times New Roman" w:cs="Times New Roman"/>
          <w:color w:val="1A1A1A"/>
          <w:sz w:val="24"/>
          <w:szCs w:val="24"/>
          <w:lang w:val="en-US"/>
        </w:rPr>
      </w:pPr>
      <w:r>
        <w:rPr>
          <w:rFonts w:ascii="Times New Roman" w:hAnsi="Times New Roman" w:cs="Times New Roman"/>
          <w:color w:val="1A1A1A"/>
          <w:sz w:val="24"/>
          <w:szCs w:val="24"/>
          <w:lang w:val="en-US"/>
        </w:rPr>
        <w:t>Crenshaw KW (</w:t>
      </w:r>
      <w:r w:rsidRPr="00554BB3">
        <w:rPr>
          <w:rFonts w:ascii="Times New Roman" w:hAnsi="Times New Roman" w:cs="Times New Roman"/>
          <w:color w:val="1A1A1A"/>
          <w:sz w:val="24"/>
          <w:szCs w:val="24"/>
          <w:lang w:val="en-US"/>
        </w:rPr>
        <w:t>1995</w:t>
      </w:r>
      <w:r>
        <w:rPr>
          <w:rFonts w:ascii="Times New Roman" w:hAnsi="Times New Roman" w:cs="Times New Roman"/>
          <w:color w:val="1A1A1A"/>
          <w:sz w:val="24"/>
          <w:szCs w:val="24"/>
          <w:lang w:val="en-US"/>
        </w:rPr>
        <w:t>)</w:t>
      </w:r>
      <w:r w:rsidRPr="00554BB3">
        <w:rPr>
          <w:rFonts w:ascii="Times New Roman" w:hAnsi="Times New Roman" w:cs="Times New Roman"/>
          <w:color w:val="1A1A1A"/>
          <w:sz w:val="24"/>
          <w:szCs w:val="24"/>
          <w:lang w:val="en-US"/>
        </w:rPr>
        <w:t xml:space="preserve">. </w:t>
      </w:r>
      <w:r w:rsidRPr="00554BB3">
        <w:rPr>
          <w:rFonts w:ascii="Times New Roman" w:hAnsi="Times New Roman" w:cs="Times New Roman"/>
          <w:i/>
          <w:iCs/>
          <w:color w:val="1A1A1A"/>
          <w:sz w:val="24"/>
          <w:szCs w:val="24"/>
          <w:lang w:val="en-US"/>
        </w:rPr>
        <w:t>Critical race theory: The key writings that formed the movement</w:t>
      </w:r>
      <w:r w:rsidRPr="00554BB3">
        <w:rPr>
          <w:rFonts w:ascii="Times New Roman" w:hAnsi="Times New Roman" w:cs="Times New Roman"/>
          <w:color w:val="1A1A1A"/>
          <w:sz w:val="24"/>
          <w:szCs w:val="24"/>
          <w:lang w:val="en-US"/>
        </w:rPr>
        <w:t>. The New Press.</w:t>
      </w:r>
    </w:p>
    <w:p w14:paraId="095642FC" w14:textId="77777777" w:rsidR="00D07386" w:rsidRPr="00554BB3" w:rsidRDefault="00D07386" w:rsidP="00D07386">
      <w:pPr>
        <w:spacing w:line="360" w:lineRule="auto"/>
        <w:ind w:firstLine="567"/>
        <w:jc w:val="both"/>
        <w:rPr>
          <w:rFonts w:ascii="Times New Roman" w:hAnsi="Times New Roman" w:cs="Times New Roman"/>
          <w:color w:val="1A1A1A"/>
          <w:sz w:val="24"/>
          <w:szCs w:val="24"/>
        </w:rPr>
      </w:pPr>
      <w:r>
        <w:rPr>
          <w:rFonts w:ascii="Times New Roman" w:hAnsi="Times New Roman" w:cs="Times New Roman"/>
          <w:color w:val="1A1A1A"/>
          <w:sz w:val="24"/>
          <w:szCs w:val="24"/>
        </w:rPr>
        <w:t>Crenshaw KW</w:t>
      </w:r>
      <w:r w:rsidRPr="00554BB3">
        <w:rPr>
          <w:rFonts w:ascii="Times New Roman" w:hAnsi="Times New Roman" w:cs="Times New Roman"/>
          <w:color w:val="1A1A1A"/>
          <w:sz w:val="24"/>
          <w:szCs w:val="24"/>
        </w:rPr>
        <w:t xml:space="preserve"> </w:t>
      </w:r>
      <w:r>
        <w:rPr>
          <w:rFonts w:ascii="Times New Roman" w:hAnsi="Times New Roman" w:cs="Times New Roman"/>
          <w:color w:val="1A1A1A"/>
          <w:sz w:val="24"/>
          <w:szCs w:val="24"/>
        </w:rPr>
        <w:t>(</w:t>
      </w:r>
      <w:r w:rsidRPr="00554BB3">
        <w:rPr>
          <w:rFonts w:ascii="Times New Roman" w:hAnsi="Times New Roman" w:cs="Times New Roman"/>
          <w:color w:val="1A1A1A"/>
          <w:sz w:val="24"/>
          <w:szCs w:val="24"/>
        </w:rPr>
        <w:t>1991</w:t>
      </w:r>
      <w:r>
        <w:rPr>
          <w:rFonts w:ascii="Times New Roman" w:hAnsi="Times New Roman" w:cs="Times New Roman"/>
          <w:color w:val="1A1A1A"/>
          <w:sz w:val="24"/>
          <w:szCs w:val="24"/>
        </w:rPr>
        <w:t>)</w:t>
      </w:r>
      <w:r w:rsidRPr="00554BB3">
        <w:rPr>
          <w:rFonts w:ascii="Times New Roman" w:hAnsi="Times New Roman" w:cs="Times New Roman"/>
          <w:color w:val="1A1A1A"/>
          <w:sz w:val="24"/>
          <w:szCs w:val="24"/>
        </w:rPr>
        <w:t xml:space="preserve"> Mapping the margins: Intersectionality, identity politics, and violence against women of color.</w:t>
      </w:r>
      <w:r>
        <w:rPr>
          <w:rFonts w:ascii="Times New Roman" w:hAnsi="Times New Roman" w:cs="Times New Roman"/>
          <w:color w:val="1A1A1A"/>
          <w:sz w:val="24"/>
          <w:szCs w:val="24"/>
        </w:rPr>
        <w:t xml:space="preserve"> </w:t>
      </w:r>
      <w:r w:rsidRPr="00554BB3">
        <w:rPr>
          <w:rFonts w:ascii="Times New Roman" w:hAnsi="Times New Roman" w:cs="Times New Roman"/>
          <w:i/>
          <w:iCs/>
          <w:color w:val="1A1A1A"/>
          <w:sz w:val="24"/>
          <w:szCs w:val="24"/>
        </w:rPr>
        <w:t xml:space="preserve">Stanford Law Review </w:t>
      </w:r>
      <w:r w:rsidRPr="00554BB3">
        <w:rPr>
          <w:rFonts w:ascii="Times New Roman" w:hAnsi="Times New Roman" w:cs="Times New Roman"/>
          <w:iCs/>
          <w:color w:val="1A1A1A"/>
          <w:sz w:val="24"/>
          <w:szCs w:val="24"/>
        </w:rPr>
        <w:t>43 (6)</w:t>
      </w:r>
      <w:r w:rsidRPr="00554BB3">
        <w:rPr>
          <w:rFonts w:ascii="Times New Roman" w:hAnsi="Times New Roman" w:cs="Times New Roman"/>
          <w:color w:val="1A1A1A"/>
          <w:sz w:val="24"/>
          <w:szCs w:val="24"/>
        </w:rPr>
        <w:t>: 1241-1299.</w:t>
      </w:r>
    </w:p>
    <w:p w14:paraId="4D54755E" w14:textId="77777777" w:rsidR="00D07386" w:rsidRPr="00554BB3" w:rsidRDefault="00D07386" w:rsidP="00D07386">
      <w:pPr>
        <w:autoSpaceDE w:val="0"/>
        <w:autoSpaceDN w:val="0"/>
        <w:adjustRightInd w:val="0"/>
        <w:spacing w:after="0" w:line="360" w:lineRule="auto"/>
        <w:ind w:firstLine="567"/>
        <w:jc w:val="both"/>
        <w:rPr>
          <w:rFonts w:ascii="Times New Roman" w:hAnsi="Times New Roman" w:cs="Times New Roman"/>
          <w:sz w:val="24"/>
          <w:szCs w:val="24"/>
        </w:rPr>
      </w:pPr>
      <w:r w:rsidRPr="00554BB3">
        <w:rPr>
          <w:rFonts w:ascii="Times New Roman" w:hAnsi="Times New Roman" w:cs="Times New Roman"/>
          <w:sz w:val="24"/>
          <w:szCs w:val="24"/>
        </w:rPr>
        <w:t>De C</w:t>
      </w:r>
      <w:r>
        <w:rPr>
          <w:rFonts w:ascii="Times New Roman" w:hAnsi="Times New Roman" w:cs="Times New Roman"/>
          <w:sz w:val="24"/>
          <w:szCs w:val="24"/>
        </w:rPr>
        <w:t xml:space="preserve">astro J, Khavul LS  and Bruton G (2014) </w:t>
      </w:r>
      <w:r w:rsidRPr="00554BB3">
        <w:rPr>
          <w:rFonts w:ascii="Times New Roman" w:hAnsi="Times New Roman" w:cs="Times New Roman"/>
          <w:bCs/>
          <w:sz w:val="24"/>
          <w:szCs w:val="24"/>
        </w:rPr>
        <w:t>Shades of grey: How do informal firms   navigate between macro and meso institutional environments?</w:t>
      </w:r>
      <w:r w:rsidRPr="00554BB3">
        <w:rPr>
          <w:rFonts w:ascii="Times New Roman" w:hAnsi="Times New Roman" w:cs="Times New Roman"/>
          <w:b/>
          <w:bCs/>
          <w:sz w:val="24"/>
          <w:szCs w:val="24"/>
        </w:rPr>
        <w:t xml:space="preserve"> </w:t>
      </w:r>
      <w:r w:rsidRPr="00554BB3">
        <w:rPr>
          <w:rFonts w:ascii="Times New Roman" w:hAnsi="Times New Roman" w:cs="Times New Roman"/>
          <w:i/>
          <w:iCs/>
          <w:sz w:val="24"/>
          <w:szCs w:val="24"/>
        </w:rPr>
        <w:t>Strategic Entrepreneurship Journal</w:t>
      </w:r>
      <w:r w:rsidRPr="00D24B80">
        <w:rPr>
          <w:rFonts w:ascii="Times New Roman" w:hAnsi="Times New Roman" w:cs="Times New Roman"/>
          <w:i/>
          <w:iCs/>
          <w:sz w:val="24"/>
          <w:szCs w:val="24"/>
        </w:rPr>
        <w:t xml:space="preserve"> </w:t>
      </w:r>
      <w:r w:rsidRPr="00D24B80">
        <w:rPr>
          <w:rFonts w:ascii="Times New Roman" w:hAnsi="Times New Roman" w:cs="Times New Roman"/>
          <w:bCs/>
          <w:sz w:val="24"/>
          <w:szCs w:val="24"/>
        </w:rPr>
        <w:t>8:</w:t>
      </w:r>
      <w:r w:rsidRPr="00554BB3">
        <w:rPr>
          <w:rFonts w:ascii="Times New Roman" w:hAnsi="Times New Roman" w:cs="Times New Roman"/>
          <w:b/>
          <w:bCs/>
          <w:sz w:val="24"/>
          <w:szCs w:val="24"/>
        </w:rPr>
        <w:t xml:space="preserve"> </w:t>
      </w:r>
      <w:r w:rsidRPr="00554BB3">
        <w:rPr>
          <w:rFonts w:ascii="Times New Roman" w:hAnsi="Times New Roman" w:cs="Times New Roman"/>
          <w:sz w:val="24"/>
          <w:szCs w:val="24"/>
        </w:rPr>
        <w:t xml:space="preserve">75–94 </w:t>
      </w:r>
    </w:p>
    <w:p w14:paraId="3C277D5A" w14:textId="77777777" w:rsidR="00D07386" w:rsidRPr="00554BB3" w:rsidRDefault="00D07386" w:rsidP="00D07386">
      <w:pPr>
        <w:pStyle w:val="BodyTextIndent"/>
        <w:spacing w:after="24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Deakins D, Ram M. and Smallbone D. (2003) </w:t>
      </w:r>
      <w:r w:rsidRPr="00554BB3">
        <w:rPr>
          <w:rFonts w:ascii="Times New Roman" w:hAnsi="Times New Roman" w:cs="Times New Roman"/>
          <w:sz w:val="24"/>
          <w:szCs w:val="24"/>
        </w:rPr>
        <w:t>Addressing the business support needs of ethnic minori</w:t>
      </w:r>
      <w:r>
        <w:rPr>
          <w:rFonts w:ascii="Times New Roman" w:hAnsi="Times New Roman" w:cs="Times New Roman"/>
          <w:sz w:val="24"/>
          <w:szCs w:val="24"/>
        </w:rPr>
        <w:t>ty firms in the United Kingdom.</w:t>
      </w:r>
      <w:r w:rsidRPr="00554BB3">
        <w:rPr>
          <w:rFonts w:ascii="Times New Roman" w:hAnsi="Times New Roman" w:cs="Times New Roman"/>
          <w:sz w:val="24"/>
          <w:szCs w:val="24"/>
        </w:rPr>
        <w:t xml:space="preserve"> </w:t>
      </w:r>
      <w:r w:rsidRPr="00554BB3">
        <w:rPr>
          <w:rFonts w:ascii="Times New Roman" w:hAnsi="Times New Roman" w:cs="Times New Roman"/>
          <w:bCs/>
          <w:i/>
          <w:iCs/>
          <w:sz w:val="24"/>
          <w:szCs w:val="24"/>
        </w:rPr>
        <w:t>Government and Policy (Environment and Planning ‘C’)</w:t>
      </w:r>
      <w:r>
        <w:rPr>
          <w:rFonts w:ascii="Times New Roman" w:hAnsi="Times New Roman" w:cs="Times New Roman"/>
          <w:bCs/>
          <w:sz w:val="24"/>
          <w:szCs w:val="24"/>
        </w:rPr>
        <w:t xml:space="preserve"> 21:</w:t>
      </w:r>
      <w:r w:rsidRPr="00554BB3">
        <w:rPr>
          <w:rFonts w:ascii="Times New Roman" w:hAnsi="Times New Roman" w:cs="Times New Roman"/>
          <w:bCs/>
          <w:sz w:val="24"/>
          <w:szCs w:val="24"/>
        </w:rPr>
        <w:t xml:space="preserve"> 843-859.</w:t>
      </w:r>
    </w:p>
    <w:p w14:paraId="5200B63E" w14:textId="77777777" w:rsidR="00D07386" w:rsidRPr="00554BB3" w:rsidRDefault="00D07386" w:rsidP="00D07386">
      <w:pPr>
        <w:tabs>
          <w:tab w:val="left" w:pos="1095"/>
        </w:tabs>
        <w:spacing w:line="360" w:lineRule="auto"/>
        <w:ind w:right="-619" w:firstLine="567"/>
        <w:jc w:val="both"/>
        <w:rPr>
          <w:rFonts w:ascii="Times New Roman" w:hAnsi="Times New Roman" w:cs="Times New Roman"/>
          <w:sz w:val="24"/>
          <w:szCs w:val="24"/>
        </w:rPr>
      </w:pPr>
      <w:r>
        <w:rPr>
          <w:rFonts w:ascii="Times New Roman" w:hAnsi="Times New Roman" w:cs="Times New Roman"/>
          <w:sz w:val="24"/>
          <w:szCs w:val="24"/>
        </w:rPr>
        <w:t>Dhaliwal S (</w:t>
      </w:r>
      <w:r w:rsidRPr="00554BB3">
        <w:rPr>
          <w:rFonts w:ascii="Times New Roman" w:hAnsi="Times New Roman" w:cs="Times New Roman"/>
          <w:sz w:val="24"/>
          <w:szCs w:val="24"/>
        </w:rPr>
        <w:t>1998</w:t>
      </w:r>
      <w:r>
        <w:rPr>
          <w:rFonts w:ascii="Times New Roman" w:hAnsi="Times New Roman" w:cs="Times New Roman"/>
          <w:sz w:val="24"/>
          <w:szCs w:val="24"/>
        </w:rPr>
        <w:t xml:space="preserve">) </w:t>
      </w:r>
      <w:r w:rsidRPr="00554BB3">
        <w:rPr>
          <w:rFonts w:ascii="Times New Roman" w:hAnsi="Times New Roman" w:cs="Times New Roman"/>
          <w:sz w:val="24"/>
          <w:szCs w:val="24"/>
        </w:rPr>
        <w:t>Silent Contributors: Asian Female Entre</w:t>
      </w:r>
      <w:r>
        <w:rPr>
          <w:rFonts w:ascii="Times New Roman" w:hAnsi="Times New Roman" w:cs="Times New Roman"/>
          <w:sz w:val="24"/>
          <w:szCs w:val="24"/>
        </w:rPr>
        <w:t xml:space="preserve">preneurs and Women in Business. </w:t>
      </w:r>
      <w:r w:rsidRPr="00554BB3">
        <w:rPr>
          <w:rFonts w:ascii="Times New Roman" w:hAnsi="Times New Roman" w:cs="Times New Roman"/>
          <w:i/>
          <w:sz w:val="24"/>
          <w:szCs w:val="24"/>
        </w:rPr>
        <w:t>Women’s Studies International Forum</w:t>
      </w:r>
      <w:r w:rsidRPr="00554BB3">
        <w:rPr>
          <w:rFonts w:ascii="Times New Roman" w:hAnsi="Times New Roman" w:cs="Times New Roman"/>
          <w:sz w:val="24"/>
          <w:szCs w:val="24"/>
        </w:rPr>
        <w:t xml:space="preserve"> 21 (5): 463–474.</w:t>
      </w:r>
    </w:p>
    <w:p w14:paraId="005C4C7B" w14:textId="77777777" w:rsidR="00D07386" w:rsidRPr="00554BB3" w:rsidRDefault="00D07386" w:rsidP="00D07386">
      <w:pPr>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Edwards P and Ram M (2006) </w:t>
      </w:r>
      <w:r w:rsidRPr="00554BB3">
        <w:rPr>
          <w:rFonts w:ascii="Times New Roman" w:hAnsi="Times New Roman" w:cs="Times New Roman"/>
          <w:sz w:val="24"/>
          <w:szCs w:val="24"/>
        </w:rPr>
        <w:t xml:space="preserve">Surviving on the margins of the economy: working relationships in small low-wage firms. </w:t>
      </w:r>
      <w:r w:rsidRPr="00554BB3">
        <w:rPr>
          <w:rFonts w:ascii="Times New Roman" w:hAnsi="Times New Roman" w:cs="Times New Roman"/>
          <w:i/>
          <w:sz w:val="24"/>
          <w:szCs w:val="24"/>
        </w:rPr>
        <w:t>Journal of Management Studies</w:t>
      </w:r>
      <w:r>
        <w:rPr>
          <w:rFonts w:ascii="Times New Roman" w:hAnsi="Times New Roman" w:cs="Times New Roman"/>
          <w:iCs/>
          <w:sz w:val="24"/>
          <w:szCs w:val="24"/>
        </w:rPr>
        <w:t xml:space="preserve"> 43 (4):</w:t>
      </w:r>
      <w:r w:rsidRPr="00554BB3">
        <w:rPr>
          <w:rFonts w:ascii="Times New Roman" w:hAnsi="Times New Roman" w:cs="Times New Roman"/>
          <w:iCs/>
          <w:sz w:val="24"/>
          <w:szCs w:val="24"/>
        </w:rPr>
        <w:t xml:space="preserve"> 895-916.</w:t>
      </w:r>
    </w:p>
    <w:p w14:paraId="6FEEC9FF" w14:textId="77777777" w:rsidR="00D07386" w:rsidRPr="00554BB3" w:rsidRDefault="00D07386" w:rsidP="00D07386">
      <w:pPr>
        <w:spacing w:before="120"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Edwards P, Ram M, Jones T</w:t>
      </w:r>
      <w:r w:rsidRPr="00554BB3">
        <w:rPr>
          <w:rFonts w:ascii="Times New Roman" w:hAnsi="Times New Roman" w:cs="Times New Roman"/>
          <w:sz w:val="24"/>
          <w:szCs w:val="24"/>
          <w:lang w:val="en-US"/>
        </w:rPr>
        <w:t xml:space="preserve"> </w:t>
      </w:r>
      <w:r>
        <w:rPr>
          <w:rFonts w:ascii="Times New Roman" w:hAnsi="Times New Roman" w:cs="Times New Roman"/>
          <w:sz w:val="24"/>
          <w:szCs w:val="24"/>
          <w:lang w:val="en-US"/>
        </w:rPr>
        <w:t>and Doldor S (2016)</w:t>
      </w:r>
      <w:r w:rsidRPr="00554BB3">
        <w:rPr>
          <w:rFonts w:ascii="Times New Roman" w:hAnsi="Times New Roman" w:cs="Times New Roman"/>
          <w:sz w:val="24"/>
          <w:szCs w:val="24"/>
          <w:lang w:val="en-US"/>
        </w:rPr>
        <w:t xml:space="preserve"> New migrant businesses and their workers: developing, but not transforming, the ethnic economy. </w:t>
      </w:r>
      <w:r w:rsidRPr="00554BB3">
        <w:rPr>
          <w:rFonts w:ascii="Times New Roman" w:hAnsi="Times New Roman" w:cs="Times New Roman"/>
          <w:i/>
          <w:iCs/>
          <w:sz w:val="24"/>
          <w:szCs w:val="24"/>
          <w:lang w:val="en-US"/>
        </w:rPr>
        <w:t>Ethnic and Racial Studies</w:t>
      </w:r>
      <w:r w:rsidRPr="00554BB3">
        <w:rPr>
          <w:rFonts w:ascii="Times New Roman" w:hAnsi="Times New Roman" w:cs="Times New Roman"/>
          <w:sz w:val="24"/>
          <w:szCs w:val="24"/>
          <w:lang w:val="en-US"/>
        </w:rPr>
        <w:t>, 39 (9)</w:t>
      </w:r>
      <w:r>
        <w:rPr>
          <w:rFonts w:ascii="Times New Roman" w:hAnsi="Times New Roman" w:cs="Times New Roman"/>
          <w:sz w:val="24"/>
          <w:szCs w:val="24"/>
          <w:lang w:val="en-US"/>
        </w:rPr>
        <w:t>:</w:t>
      </w:r>
      <w:r w:rsidRPr="00554BB3">
        <w:rPr>
          <w:rFonts w:ascii="Times New Roman" w:hAnsi="Times New Roman" w:cs="Times New Roman"/>
          <w:sz w:val="24"/>
          <w:szCs w:val="24"/>
          <w:lang w:val="en-US"/>
        </w:rPr>
        <w:t xml:space="preserve"> 1587-1617</w:t>
      </w:r>
    </w:p>
    <w:p w14:paraId="36C82823" w14:textId="77777777" w:rsidR="00D07386" w:rsidRPr="00554BB3" w:rsidRDefault="00D07386" w:rsidP="00D07386">
      <w:pPr>
        <w:pStyle w:val="EndNoteBibliography"/>
        <w:spacing w:line="360" w:lineRule="auto"/>
        <w:ind w:firstLine="567"/>
        <w:jc w:val="both"/>
        <w:rPr>
          <w:lang w:val="en-GB"/>
        </w:rPr>
      </w:pPr>
      <w:r w:rsidRPr="00554BB3">
        <w:rPr>
          <w:lang w:val="en-GB"/>
        </w:rPr>
        <w:t xml:space="preserve">Esping-Andersen G (1990) </w:t>
      </w:r>
      <w:r w:rsidRPr="00554BB3">
        <w:rPr>
          <w:i/>
          <w:lang w:val="en-GB"/>
        </w:rPr>
        <w:t xml:space="preserve">The three worlds of welfare capitalism, </w:t>
      </w:r>
      <w:r w:rsidRPr="00554BB3">
        <w:rPr>
          <w:lang w:val="en-GB"/>
        </w:rPr>
        <w:t>Cambridge, UK: Polity Press.</w:t>
      </w:r>
    </w:p>
    <w:p w14:paraId="37B8892D" w14:textId="77777777" w:rsidR="00D07386" w:rsidRPr="00554BB3" w:rsidRDefault="00D07386" w:rsidP="00D07386">
      <w:pPr>
        <w:pStyle w:val="EndNoteBibliography"/>
        <w:spacing w:line="360" w:lineRule="auto"/>
        <w:ind w:firstLine="567"/>
        <w:jc w:val="both"/>
        <w:rPr>
          <w:lang w:val="en-GB"/>
        </w:rPr>
      </w:pPr>
      <w:r w:rsidRPr="00554BB3">
        <w:rPr>
          <w:lang w:val="en-GB"/>
        </w:rPr>
        <w:t xml:space="preserve">Essers C (2009) </w:t>
      </w:r>
      <w:r w:rsidRPr="00554BB3">
        <w:rPr>
          <w:i/>
          <w:lang w:val="en-GB"/>
        </w:rPr>
        <w:t>New directions in postheroic entrepreneurship: narratives of gender and ethnicity</w:t>
      </w:r>
      <w:r w:rsidRPr="00554BB3">
        <w:rPr>
          <w:lang w:val="en-GB"/>
        </w:rPr>
        <w:t>: Copenhagen Business School Press DK.</w:t>
      </w:r>
    </w:p>
    <w:p w14:paraId="3D73619C" w14:textId="77777777" w:rsidR="00D07386" w:rsidRPr="00554BB3" w:rsidRDefault="00D07386" w:rsidP="00D07386">
      <w:pPr>
        <w:spacing w:line="360" w:lineRule="auto"/>
        <w:ind w:firstLine="567"/>
        <w:jc w:val="both"/>
        <w:rPr>
          <w:rFonts w:ascii="Times New Roman" w:hAnsi="Times New Roman" w:cs="Times New Roman"/>
          <w:color w:val="1A1A1A"/>
          <w:sz w:val="24"/>
          <w:szCs w:val="24"/>
        </w:rPr>
      </w:pPr>
      <w:r>
        <w:rPr>
          <w:rFonts w:ascii="Times New Roman" w:hAnsi="Times New Roman" w:cs="Times New Roman"/>
          <w:color w:val="1A1A1A"/>
          <w:sz w:val="24"/>
          <w:szCs w:val="24"/>
        </w:rPr>
        <w:t>Essers C and Benschop Y</w:t>
      </w:r>
      <w:r w:rsidRPr="00554BB3">
        <w:rPr>
          <w:rFonts w:ascii="Times New Roman" w:hAnsi="Times New Roman" w:cs="Times New Roman"/>
          <w:color w:val="1A1A1A"/>
          <w:sz w:val="24"/>
          <w:szCs w:val="24"/>
        </w:rPr>
        <w:t xml:space="preserve"> </w:t>
      </w:r>
      <w:r>
        <w:rPr>
          <w:rFonts w:ascii="Times New Roman" w:hAnsi="Times New Roman" w:cs="Times New Roman"/>
          <w:color w:val="1A1A1A"/>
          <w:sz w:val="24"/>
          <w:szCs w:val="24"/>
        </w:rPr>
        <w:t>(</w:t>
      </w:r>
      <w:r w:rsidRPr="00554BB3">
        <w:rPr>
          <w:rFonts w:ascii="Times New Roman" w:hAnsi="Times New Roman" w:cs="Times New Roman"/>
          <w:color w:val="1A1A1A"/>
          <w:sz w:val="24"/>
          <w:szCs w:val="24"/>
        </w:rPr>
        <w:t>2007</w:t>
      </w:r>
      <w:r>
        <w:rPr>
          <w:rFonts w:ascii="Times New Roman" w:hAnsi="Times New Roman" w:cs="Times New Roman"/>
          <w:color w:val="1A1A1A"/>
          <w:sz w:val="24"/>
          <w:szCs w:val="24"/>
        </w:rPr>
        <w:t xml:space="preserve">) </w:t>
      </w:r>
      <w:r w:rsidRPr="00554BB3">
        <w:rPr>
          <w:rFonts w:ascii="Times New Roman" w:hAnsi="Times New Roman" w:cs="Times New Roman"/>
          <w:color w:val="1A1A1A"/>
          <w:sz w:val="24"/>
          <w:szCs w:val="24"/>
        </w:rPr>
        <w:t>Enterprising identities: Female entrepreneurs of Moroccan or Tur</w:t>
      </w:r>
      <w:r>
        <w:rPr>
          <w:rFonts w:ascii="Times New Roman" w:hAnsi="Times New Roman" w:cs="Times New Roman"/>
          <w:color w:val="1A1A1A"/>
          <w:sz w:val="24"/>
          <w:szCs w:val="24"/>
        </w:rPr>
        <w:t>kish origin in the Netherlands.</w:t>
      </w:r>
      <w:r w:rsidRPr="00554BB3">
        <w:rPr>
          <w:rFonts w:ascii="Times New Roman" w:hAnsi="Times New Roman" w:cs="Times New Roman"/>
          <w:color w:val="1A1A1A"/>
          <w:sz w:val="24"/>
          <w:szCs w:val="24"/>
        </w:rPr>
        <w:t xml:space="preserve"> </w:t>
      </w:r>
      <w:r w:rsidRPr="00554BB3">
        <w:rPr>
          <w:rFonts w:ascii="Times New Roman" w:hAnsi="Times New Roman" w:cs="Times New Roman"/>
          <w:i/>
          <w:iCs/>
          <w:color w:val="1A1A1A"/>
          <w:sz w:val="24"/>
          <w:szCs w:val="24"/>
        </w:rPr>
        <w:t>Organization Studies</w:t>
      </w:r>
      <w:r w:rsidRPr="00554BB3">
        <w:rPr>
          <w:rFonts w:ascii="Times New Roman" w:hAnsi="Times New Roman" w:cs="Times New Roman"/>
          <w:color w:val="1A1A1A"/>
          <w:sz w:val="24"/>
          <w:szCs w:val="24"/>
        </w:rPr>
        <w:t xml:space="preserve"> </w:t>
      </w:r>
      <w:r w:rsidRPr="00554BB3">
        <w:rPr>
          <w:rFonts w:ascii="Times New Roman" w:hAnsi="Times New Roman" w:cs="Times New Roman"/>
          <w:iCs/>
          <w:color w:val="1A1A1A"/>
          <w:sz w:val="24"/>
          <w:szCs w:val="24"/>
        </w:rPr>
        <w:t xml:space="preserve">28 </w:t>
      </w:r>
      <w:r w:rsidRPr="00554BB3">
        <w:rPr>
          <w:rFonts w:ascii="Times New Roman" w:hAnsi="Times New Roman" w:cs="Times New Roman"/>
          <w:color w:val="1A1A1A"/>
          <w:sz w:val="24"/>
          <w:szCs w:val="24"/>
        </w:rPr>
        <w:t>(1): 49-69.</w:t>
      </w:r>
    </w:p>
    <w:p w14:paraId="0E74647C" w14:textId="77777777" w:rsidR="00D07386" w:rsidRPr="00554BB3" w:rsidRDefault="00D07386" w:rsidP="00D07386">
      <w:pPr>
        <w:spacing w:line="360" w:lineRule="auto"/>
        <w:ind w:firstLine="567"/>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Essers C, </w:t>
      </w:r>
      <w:r w:rsidRPr="00554BB3">
        <w:rPr>
          <w:rFonts w:ascii="Times New Roman" w:hAnsi="Times New Roman" w:cs="Times New Roman"/>
          <w:color w:val="1A1A1A"/>
          <w:sz w:val="24"/>
          <w:szCs w:val="24"/>
        </w:rPr>
        <w:t>Benschop</w:t>
      </w:r>
      <w:r>
        <w:rPr>
          <w:rFonts w:ascii="Times New Roman" w:hAnsi="Times New Roman" w:cs="Times New Roman"/>
          <w:color w:val="1A1A1A"/>
          <w:sz w:val="24"/>
          <w:szCs w:val="24"/>
        </w:rPr>
        <w:t xml:space="preserve"> Y and </w:t>
      </w:r>
      <w:r w:rsidRPr="00554BB3">
        <w:rPr>
          <w:rFonts w:ascii="Times New Roman" w:hAnsi="Times New Roman" w:cs="Times New Roman"/>
          <w:color w:val="1A1A1A"/>
          <w:sz w:val="24"/>
          <w:szCs w:val="24"/>
        </w:rPr>
        <w:t>Doorewaard</w:t>
      </w:r>
      <w:r>
        <w:rPr>
          <w:rFonts w:ascii="Times New Roman" w:hAnsi="Times New Roman" w:cs="Times New Roman"/>
          <w:color w:val="1A1A1A"/>
          <w:sz w:val="24"/>
          <w:szCs w:val="24"/>
        </w:rPr>
        <w:t xml:space="preserve"> H (2010) </w:t>
      </w:r>
      <w:r w:rsidRPr="00554BB3">
        <w:rPr>
          <w:rFonts w:ascii="Times New Roman" w:hAnsi="Times New Roman" w:cs="Times New Roman"/>
          <w:color w:val="1A1A1A"/>
          <w:sz w:val="24"/>
          <w:szCs w:val="24"/>
        </w:rPr>
        <w:t>Female ethnicity: Understanding Muslim immigrant b</w:t>
      </w:r>
      <w:r>
        <w:rPr>
          <w:rFonts w:ascii="Times New Roman" w:hAnsi="Times New Roman" w:cs="Times New Roman"/>
          <w:color w:val="1A1A1A"/>
          <w:sz w:val="24"/>
          <w:szCs w:val="24"/>
        </w:rPr>
        <w:t xml:space="preserve">usinesswomen in the Netherlands </w:t>
      </w:r>
      <w:r w:rsidRPr="00554BB3">
        <w:rPr>
          <w:rFonts w:ascii="Times New Roman" w:hAnsi="Times New Roman" w:cs="Times New Roman"/>
          <w:i/>
          <w:iCs/>
          <w:color w:val="1A1A1A"/>
          <w:sz w:val="24"/>
          <w:szCs w:val="24"/>
        </w:rPr>
        <w:t>Gender, Work &amp; Organization</w:t>
      </w:r>
      <w:r w:rsidRPr="00554BB3">
        <w:rPr>
          <w:rFonts w:ascii="Times New Roman" w:hAnsi="Times New Roman" w:cs="Times New Roman"/>
          <w:color w:val="1A1A1A"/>
          <w:sz w:val="24"/>
          <w:szCs w:val="24"/>
        </w:rPr>
        <w:t xml:space="preserve"> </w:t>
      </w:r>
      <w:r w:rsidRPr="00554BB3">
        <w:rPr>
          <w:rFonts w:ascii="Times New Roman" w:hAnsi="Times New Roman" w:cs="Times New Roman"/>
          <w:iCs/>
          <w:color w:val="1A1A1A"/>
          <w:sz w:val="24"/>
          <w:szCs w:val="24"/>
        </w:rPr>
        <w:t xml:space="preserve">17 </w:t>
      </w:r>
      <w:r w:rsidRPr="00554BB3">
        <w:rPr>
          <w:rFonts w:ascii="Times New Roman" w:hAnsi="Times New Roman" w:cs="Times New Roman"/>
          <w:color w:val="1A1A1A"/>
          <w:sz w:val="24"/>
          <w:szCs w:val="24"/>
        </w:rPr>
        <w:t>(3): 320-339.</w:t>
      </w:r>
    </w:p>
    <w:p w14:paraId="223F8F1D" w14:textId="77777777" w:rsidR="00D07386" w:rsidRPr="00976CF7" w:rsidRDefault="00D07386" w:rsidP="00D07386">
      <w:pPr>
        <w:spacing w:line="360" w:lineRule="auto"/>
        <w:ind w:firstLine="567"/>
        <w:jc w:val="both"/>
        <w:rPr>
          <w:rFonts w:ascii="Times New Roman" w:hAnsi="Times New Roman" w:cs="Times New Roman"/>
          <w:sz w:val="24"/>
          <w:szCs w:val="24"/>
          <w:lang w:val="en"/>
        </w:rPr>
      </w:pPr>
      <w:r w:rsidRPr="00976CF7">
        <w:rPr>
          <w:rFonts w:ascii="Times New Roman" w:hAnsi="Times New Roman" w:cs="Times New Roman"/>
          <w:sz w:val="24"/>
          <w:szCs w:val="24"/>
          <w:lang w:val="en"/>
        </w:rPr>
        <w:t>Frank, H. and Landstrom, H. (2016) What makes entrepreneurship research interesting? Reflections on strategies to overcome the rigour–relevance gap, Entrepreneurship and Regional Development, 28 (1-2): 51-75</w:t>
      </w:r>
    </w:p>
    <w:p w14:paraId="7B62097F" w14:textId="77777777" w:rsidR="00D07386" w:rsidRPr="00554BB3" w:rsidRDefault="00D07386" w:rsidP="00D07386">
      <w:pPr>
        <w:spacing w:line="360" w:lineRule="auto"/>
        <w:ind w:firstLine="567"/>
        <w:jc w:val="both"/>
        <w:rPr>
          <w:rFonts w:ascii="Times New Roman" w:hAnsi="Times New Roman" w:cs="Times New Roman"/>
          <w:color w:val="1A1A1A"/>
          <w:sz w:val="24"/>
          <w:szCs w:val="24"/>
        </w:rPr>
      </w:pPr>
      <w:r>
        <w:rPr>
          <w:rFonts w:ascii="Times New Roman" w:hAnsi="Times New Roman" w:cs="Times New Roman"/>
          <w:color w:val="1A1A1A"/>
          <w:sz w:val="24"/>
          <w:szCs w:val="24"/>
          <w:lang w:val="en-US"/>
        </w:rPr>
        <w:t>Glucksman M</w:t>
      </w:r>
      <w:r w:rsidRPr="00554BB3">
        <w:rPr>
          <w:rFonts w:ascii="Times New Roman" w:hAnsi="Times New Roman" w:cs="Times New Roman"/>
          <w:color w:val="1A1A1A"/>
          <w:sz w:val="24"/>
          <w:szCs w:val="24"/>
          <w:lang w:val="en-US"/>
        </w:rPr>
        <w:t xml:space="preserve"> (1995) ‘Why ‘work’? Gender and the ‘total social organisation of labour. </w:t>
      </w:r>
      <w:r w:rsidRPr="00554BB3">
        <w:rPr>
          <w:rFonts w:ascii="Times New Roman" w:hAnsi="Times New Roman" w:cs="Times New Roman"/>
          <w:i/>
          <w:iCs/>
          <w:color w:val="1A1A1A"/>
          <w:sz w:val="24"/>
          <w:szCs w:val="24"/>
          <w:lang w:val="en-US"/>
        </w:rPr>
        <w:t>Gender, Work &amp; Organization</w:t>
      </w:r>
      <w:r>
        <w:rPr>
          <w:rFonts w:ascii="Times New Roman" w:hAnsi="Times New Roman" w:cs="Times New Roman"/>
          <w:color w:val="1A1A1A"/>
          <w:sz w:val="24"/>
          <w:szCs w:val="24"/>
          <w:lang w:val="en-US"/>
        </w:rPr>
        <w:t xml:space="preserve"> 2:</w:t>
      </w:r>
      <w:r w:rsidRPr="00554BB3">
        <w:rPr>
          <w:rFonts w:ascii="Times New Roman" w:hAnsi="Times New Roman" w:cs="Times New Roman"/>
          <w:color w:val="1A1A1A"/>
          <w:sz w:val="24"/>
          <w:szCs w:val="24"/>
          <w:lang w:val="en-US"/>
        </w:rPr>
        <w:t xml:space="preserve"> 63–75.</w:t>
      </w:r>
    </w:p>
    <w:p w14:paraId="476D492D" w14:textId="794B1AF3" w:rsidR="00421695" w:rsidRPr="00421695" w:rsidRDefault="00421695" w:rsidP="00D07386">
      <w:pPr>
        <w:pStyle w:val="EndNoteBibliography"/>
        <w:spacing w:line="360" w:lineRule="auto"/>
        <w:ind w:firstLine="567"/>
        <w:jc w:val="both"/>
        <w:rPr>
          <w:lang w:val="en-GB"/>
        </w:rPr>
      </w:pPr>
      <w:r w:rsidRPr="00421695">
        <w:rPr>
          <w:rStyle w:val="a-size-large2"/>
          <w:rFonts w:ascii="Times New Roman" w:hAnsi="Times New Roman" w:cs="Times New Roman"/>
          <w:color w:val="111111"/>
        </w:rPr>
        <w:t xml:space="preserve">Gray, J. (2009) </w:t>
      </w:r>
      <w:r w:rsidRPr="00421695">
        <w:rPr>
          <w:rStyle w:val="a-size-large2"/>
          <w:rFonts w:ascii="Times New Roman" w:hAnsi="Times New Roman" w:cs="Times New Roman"/>
          <w:i/>
          <w:color w:val="111111"/>
        </w:rPr>
        <w:t xml:space="preserve">False Dawn: The Delusions of Global Capitalism, </w:t>
      </w:r>
      <w:r w:rsidRPr="00421695">
        <w:rPr>
          <w:rStyle w:val="a-size-large2"/>
          <w:rFonts w:ascii="Times New Roman" w:hAnsi="Times New Roman" w:cs="Times New Roman"/>
          <w:color w:val="111111"/>
        </w:rPr>
        <w:t>London: Granta</w:t>
      </w:r>
    </w:p>
    <w:p w14:paraId="54E069E7" w14:textId="77777777" w:rsidR="00421695" w:rsidRDefault="00421695" w:rsidP="00D07386">
      <w:pPr>
        <w:pStyle w:val="EndNoteBibliography"/>
        <w:spacing w:line="360" w:lineRule="auto"/>
        <w:ind w:firstLine="567"/>
        <w:jc w:val="both"/>
        <w:rPr>
          <w:lang w:val="en-GB"/>
        </w:rPr>
      </w:pPr>
    </w:p>
    <w:p w14:paraId="7B1355A7" w14:textId="77777777" w:rsidR="00D07386" w:rsidRPr="00554BB3" w:rsidRDefault="00D07386" w:rsidP="00D07386">
      <w:pPr>
        <w:pStyle w:val="EndNoteBibliography"/>
        <w:spacing w:line="360" w:lineRule="auto"/>
        <w:ind w:firstLine="567"/>
        <w:jc w:val="both"/>
        <w:rPr>
          <w:lang w:val="en-GB"/>
        </w:rPr>
      </w:pPr>
      <w:r w:rsidRPr="00554BB3">
        <w:rPr>
          <w:lang w:val="en-GB"/>
        </w:rPr>
        <w:t xml:space="preserve">Gunaratnam Y (2003) </w:t>
      </w:r>
      <w:r w:rsidRPr="00554BB3">
        <w:rPr>
          <w:i/>
          <w:lang w:val="en-GB"/>
        </w:rPr>
        <w:t xml:space="preserve">Researching'race'and ethnicity: Methods, knowledge and power, </w:t>
      </w:r>
      <w:r w:rsidRPr="00554BB3">
        <w:rPr>
          <w:lang w:val="en-GB"/>
        </w:rPr>
        <w:t>London: Sage.</w:t>
      </w:r>
    </w:p>
    <w:p w14:paraId="2503AE53" w14:textId="77777777" w:rsidR="009D3AFC" w:rsidRPr="00E07481" w:rsidRDefault="009D3AFC" w:rsidP="009D3AFC">
      <w:pPr>
        <w:autoSpaceDE w:val="0"/>
        <w:autoSpaceDN w:val="0"/>
        <w:adjustRightInd w:val="0"/>
        <w:spacing w:before="120" w:after="0" w:line="360" w:lineRule="auto"/>
        <w:ind w:left="567" w:hanging="567"/>
        <w:jc w:val="both"/>
        <w:rPr>
          <w:rFonts w:ascii="Times New Roman" w:hAnsi="Times New Roman" w:cs="Times New Roman"/>
          <w:sz w:val="24"/>
          <w:szCs w:val="24"/>
        </w:rPr>
      </w:pPr>
      <w:r w:rsidRPr="00E07481">
        <w:rPr>
          <w:rFonts w:ascii="Times New Roman" w:hAnsi="Times New Roman" w:cs="Times New Roman"/>
          <w:bCs/>
          <w:sz w:val="24"/>
          <w:szCs w:val="24"/>
        </w:rPr>
        <w:t>Harding, J. 2012</w:t>
      </w:r>
      <w:r w:rsidRPr="00E07481">
        <w:rPr>
          <w:rFonts w:ascii="Times New Roman" w:hAnsi="Times New Roman" w:cs="Times New Roman"/>
          <w:sz w:val="24"/>
          <w:szCs w:val="24"/>
        </w:rPr>
        <w:t xml:space="preserve">. </w:t>
      </w:r>
      <w:r w:rsidRPr="00E07481">
        <w:rPr>
          <w:rFonts w:ascii="Times New Roman" w:hAnsi="Times New Roman" w:cs="Times New Roman"/>
          <w:bCs/>
          <w:i/>
          <w:sz w:val="24"/>
          <w:szCs w:val="24"/>
        </w:rPr>
        <w:t>Border Vigils</w:t>
      </w:r>
      <w:r w:rsidRPr="00E07481">
        <w:rPr>
          <w:rFonts w:ascii="Times New Roman" w:hAnsi="Times New Roman" w:cs="Times New Roman"/>
          <w:i/>
          <w:sz w:val="24"/>
          <w:szCs w:val="24"/>
        </w:rPr>
        <w:t xml:space="preserve">: Keeping </w:t>
      </w:r>
      <w:r w:rsidRPr="00E07481">
        <w:rPr>
          <w:rFonts w:ascii="Times New Roman" w:hAnsi="Times New Roman" w:cs="Times New Roman"/>
          <w:bCs/>
          <w:i/>
          <w:sz w:val="24"/>
          <w:szCs w:val="24"/>
        </w:rPr>
        <w:t>Migrants</w:t>
      </w:r>
      <w:r w:rsidRPr="00E07481">
        <w:rPr>
          <w:rFonts w:ascii="Times New Roman" w:hAnsi="Times New Roman" w:cs="Times New Roman"/>
          <w:i/>
          <w:sz w:val="24"/>
          <w:szCs w:val="24"/>
        </w:rPr>
        <w:t xml:space="preserve"> Out of the Rich World</w:t>
      </w:r>
      <w:r w:rsidRPr="00E07481">
        <w:rPr>
          <w:rFonts w:ascii="Times New Roman" w:hAnsi="Times New Roman" w:cs="Times New Roman"/>
          <w:sz w:val="24"/>
          <w:szCs w:val="24"/>
        </w:rPr>
        <w:t>,  London and New York: Verso</w:t>
      </w:r>
    </w:p>
    <w:p w14:paraId="2FC9E5EC" w14:textId="77777777"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lastRenderedPageBreak/>
        <w:t>Hiebert D, Rath J and Vertovec S</w:t>
      </w:r>
      <w:r w:rsidRPr="00F56A0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56A05">
        <w:rPr>
          <w:rFonts w:ascii="Times New Roman" w:hAnsi="Times New Roman" w:cs="Times New Roman"/>
          <w:sz w:val="24"/>
          <w:szCs w:val="24"/>
          <w:lang w:val="en-US"/>
        </w:rPr>
        <w:t>2015</w:t>
      </w:r>
      <w:r>
        <w:rPr>
          <w:rFonts w:ascii="Times New Roman" w:hAnsi="Times New Roman" w:cs="Times New Roman"/>
          <w:sz w:val="24"/>
          <w:szCs w:val="24"/>
          <w:lang w:val="en-US"/>
        </w:rPr>
        <w:t>)</w:t>
      </w:r>
      <w:r w:rsidRPr="00F56A05">
        <w:rPr>
          <w:rFonts w:ascii="Times New Roman" w:hAnsi="Times New Roman" w:cs="Times New Roman"/>
          <w:sz w:val="24"/>
          <w:szCs w:val="24"/>
          <w:lang w:val="en-US"/>
        </w:rPr>
        <w:t xml:space="preserve"> Urban markets and diversity: towards a research agenda. </w:t>
      </w:r>
      <w:r w:rsidRPr="00F56A05">
        <w:rPr>
          <w:rFonts w:ascii="Times New Roman" w:hAnsi="Times New Roman" w:cs="Times New Roman"/>
          <w:i/>
          <w:iCs/>
          <w:sz w:val="24"/>
          <w:szCs w:val="24"/>
          <w:lang w:val="en-US"/>
        </w:rPr>
        <w:t>Ethnic and racial studies</w:t>
      </w:r>
      <w:r w:rsidRPr="00F56A05">
        <w:rPr>
          <w:rFonts w:ascii="Times New Roman" w:hAnsi="Times New Roman" w:cs="Times New Roman"/>
          <w:sz w:val="24"/>
          <w:szCs w:val="24"/>
          <w:lang w:val="en-US"/>
        </w:rPr>
        <w:t xml:space="preserve">, </w:t>
      </w:r>
      <w:r w:rsidRPr="00F56A05">
        <w:rPr>
          <w:rFonts w:ascii="Times New Roman" w:hAnsi="Times New Roman" w:cs="Times New Roman"/>
          <w:i/>
          <w:iCs/>
          <w:sz w:val="24"/>
          <w:szCs w:val="24"/>
          <w:lang w:val="en-US"/>
        </w:rPr>
        <w:t>38</w:t>
      </w:r>
      <w:r>
        <w:rPr>
          <w:rFonts w:ascii="Times New Roman" w:hAnsi="Times New Roman" w:cs="Times New Roman"/>
          <w:sz w:val="24"/>
          <w:szCs w:val="24"/>
          <w:lang w:val="en-US"/>
        </w:rPr>
        <w:t xml:space="preserve">(1): </w:t>
      </w:r>
      <w:r w:rsidRPr="00F56A05">
        <w:rPr>
          <w:rFonts w:ascii="Times New Roman" w:hAnsi="Times New Roman" w:cs="Times New Roman"/>
          <w:sz w:val="24"/>
          <w:szCs w:val="24"/>
          <w:lang w:val="en-US"/>
        </w:rPr>
        <w:t>5-21.</w:t>
      </w:r>
    </w:p>
    <w:p w14:paraId="6F866B1E" w14:textId="77777777" w:rsidR="00D07386" w:rsidRPr="00554BB3" w:rsidRDefault="00D07386" w:rsidP="00D07386">
      <w:pPr>
        <w:spacing w:line="360" w:lineRule="auto"/>
        <w:ind w:right="-619" w:firstLine="567"/>
        <w:jc w:val="both"/>
        <w:rPr>
          <w:rFonts w:ascii="Times New Roman" w:hAnsi="Times New Roman" w:cs="Times New Roman"/>
          <w:sz w:val="24"/>
          <w:szCs w:val="24"/>
        </w:rPr>
      </w:pPr>
      <w:r>
        <w:rPr>
          <w:rFonts w:ascii="Times New Roman" w:hAnsi="Times New Roman" w:cs="Times New Roman"/>
          <w:sz w:val="24"/>
          <w:szCs w:val="24"/>
        </w:rPr>
        <w:t>Hillman F</w:t>
      </w:r>
      <w:r w:rsidRPr="00554BB3">
        <w:rPr>
          <w:rFonts w:ascii="Times New Roman" w:hAnsi="Times New Roman" w:cs="Times New Roman"/>
          <w:sz w:val="24"/>
          <w:szCs w:val="24"/>
        </w:rPr>
        <w:t xml:space="preserve"> </w:t>
      </w:r>
      <w:r>
        <w:rPr>
          <w:rFonts w:ascii="Times New Roman" w:hAnsi="Times New Roman" w:cs="Times New Roman"/>
          <w:sz w:val="24"/>
          <w:szCs w:val="24"/>
        </w:rPr>
        <w:t>(</w:t>
      </w:r>
      <w:r w:rsidRPr="00554BB3">
        <w:rPr>
          <w:rFonts w:ascii="Times New Roman" w:hAnsi="Times New Roman" w:cs="Times New Roman"/>
          <w:sz w:val="24"/>
          <w:szCs w:val="24"/>
        </w:rPr>
        <w:t>1999</w:t>
      </w:r>
      <w:r>
        <w:rPr>
          <w:rFonts w:ascii="Times New Roman" w:hAnsi="Times New Roman" w:cs="Times New Roman"/>
          <w:sz w:val="24"/>
          <w:szCs w:val="24"/>
        </w:rPr>
        <w:t>)</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A Look at the “Hidden Side”: Turkish Women in Berlin’s Ethnic Labour Market</w:t>
      </w:r>
      <w:r w:rsidRPr="00554BB3">
        <w:rPr>
          <w:rFonts w:ascii="Times New Roman" w:hAnsi="Times New Roman" w:cs="Times New Roman"/>
          <w:sz w:val="24"/>
          <w:szCs w:val="24"/>
        </w:rPr>
        <w:t xml:space="preserve">. Oxford:  Blackwell Publishers. </w:t>
      </w:r>
    </w:p>
    <w:p w14:paraId="12C85CAE" w14:textId="77777777" w:rsidR="00D07386" w:rsidRPr="00554BB3" w:rsidRDefault="00D07386" w:rsidP="00D07386">
      <w:pPr>
        <w:tabs>
          <w:tab w:val="left" w:pos="-720"/>
        </w:tabs>
        <w:suppressAutoHyphens/>
        <w:spacing w:after="240" w:line="360" w:lineRule="auto"/>
        <w:ind w:right="210" w:firstLine="567"/>
        <w:jc w:val="both"/>
        <w:rPr>
          <w:rFonts w:ascii="Times New Roman" w:hAnsi="Times New Roman" w:cs="Times New Roman"/>
          <w:bCs/>
          <w:i/>
          <w:spacing w:val="-3"/>
          <w:sz w:val="24"/>
          <w:szCs w:val="24"/>
        </w:rPr>
      </w:pPr>
      <w:r>
        <w:rPr>
          <w:rFonts w:ascii="Times New Roman" w:hAnsi="Times New Roman" w:cs="Times New Roman"/>
          <w:sz w:val="24"/>
          <w:szCs w:val="24"/>
        </w:rPr>
        <w:t>Hogberg L, Scholin T, Ram M and Jones</w:t>
      </w:r>
      <w:r w:rsidRPr="00554BB3">
        <w:rPr>
          <w:rFonts w:ascii="Times New Roman" w:hAnsi="Times New Roman" w:cs="Times New Roman"/>
          <w:sz w:val="24"/>
          <w:szCs w:val="24"/>
        </w:rPr>
        <w:t xml:space="preserve"> T. </w:t>
      </w:r>
      <w:r>
        <w:rPr>
          <w:rFonts w:ascii="Times New Roman" w:hAnsi="Times New Roman" w:cs="Times New Roman"/>
          <w:sz w:val="24"/>
          <w:szCs w:val="24"/>
        </w:rPr>
        <w:t xml:space="preserve">(2016) </w:t>
      </w:r>
      <w:r w:rsidRPr="00554BB3">
        <w:rPr>
          <w:rFonts w:ascii="Times New Roman" w:hAnsi="Times New Roman" w:cs="Times New Roman"/>
          <w:sz w:val="24"/>
          <w:szCs w:val="24"/>
        </w:rPr>
        <w:t>Categorising and labelling entrepreneurs – Business Support Organisations Constructing the Other through Prefixes</w:t>
      </w:r>
      <w:r>
        <w:rPr>
          <w:rFonts w:ascii="Times New Roman" w:hAnsi="Times New Roman" w:cs="Times New Roman"/>
          <w:sz w:val="24"/>
          <w:szCs w:val="24"/>
        </w:rPr>
        <w:t xml:space="preserve"> of Ethnicity and Immigrantship. </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International Small Business Journal,</w:t>
      </w:r>
      <w:r w:rsidRPr="00E2618B">
        <w:rPr>
          <w:rFonts w:ascii="Arial" w:hAnsi="Arial" w:cs="Arial"/>
          <w:color w:val="262700"/>
          <w:sz w:val="28"/>
          <w:szCs w:val="28"/>
          <w:lang w:val="en-US"/>
        </w:rPr>
        <w:t xml:space="preserve"> </w:t>
      </w:r>
      <w:r w:rsidRPr="004A3873">
        <w:rPr>
          <w:rFonts w:ascii="Times New Roman" w:hAnsi="Times New Roman" w:cs="Times New Roman"/>
          <w:sz w:val="24"/>
          <w:szCs w:val="24"/>
          <w:lang w:val="en-US"/>
        </w:rPr>
        <w:t xml:space="preserve">34  (3):  </w:t>
      </w:r>
      <w:r w:rsidRPr="004A3873">
        <w:rPr>
          <w:rFonts w:ascii="Times New Roman" w:hAnsi="Times New Roman" w:cs="Times New Roman"/>
          <w:bCs/>
          <w:sz w:val="24"/>
          <w:szCs w:val="24"/>
          <w:lang w:val="en-US"/>
        </w:rPr>
        <w:t>242-260</w:t>
      </w:r>
      <w:r>
        <w:rPr>
          <w:rFonts w:ascii="Times New Roman" w:hAnsi="Times New Roman" w:cs="Times New Roman"/>
          <w:bCs/>
          <w:sz w:val="24"/>
          <w:szCs w:val="24"/>
          <w:lang w:val="en-US"/>
        </w:rPr>
        <w:t>.</w:t>
      </w:r>
    </w:p>
    <w:p w14:paraId="2B983F93" w14:textId="77777777" w:rsidR="00D07386" w:rsidRPr="00966C93" w:rsidRDefault="00317A89" w:rsidP="00D07386">
      <w:pPr>
        <w:keepNext/>
        <w:keepLines/>
        <w:shd w:val="clear" w:color="auto" w:fill="FFFFFF"/>
        <w:spacing w:before="150" w:line="360" w:lineRule="auto"/>
        <w:ind w:firstLine="567"/>
        <w:jc w:val="both"/>
        <w:textAlignment w:val="baseline"/>
        <w:outlineLvl w:val="0"/>
        <w:rPr>
          <w:rFonts w:ascii="Times New Roman" w:hAnsi="Times New Roman" w:cs="Times New Roman"/>
          <w:spacing w:val="-3"/>
          <w:sz w:val="24"/>
          <w:szCs w:val="24"/>
        </w:rPr>
      </w:pPr>
      <w:hyperlink r:id="rId8" w:history="1">
        <w:r w:rsidR="00D07386" w:rsidRPr="00966C93">
          <w:rPr>
            <w:rFonts w:ascii="Times New Roman" w:hAnsi="Times New Roman" w:cs="Times New Roman"/>
            <w:bCs/>
            <w:spacing w:val="-3"/>
            <w:sz w:val="24"/>
            <w:szCs w:val="24"/>
          </w:rPr>
          <w:t>Ishaq</w:t>
        </w:r>
      </w:hyperlink>
      <w:r w:rsidR="00D07386" w:rsidRPr="00966C93">
        <w:rPr>
          <w:rFonts w:ascii="Times New Roman" w:hAnsi="Times New Roman" w:cs="Times New Roman"/>
          <w:bCs/>
          <w:spacing w:val="-3"/>
          <w:sz w:val="24"/>
          <w:szCs w:val="24"/>
        </w:rPr>
        <w:t xml:space="preserve">, M </w:t>
      </w:r>
      <w:bookmarkStart w:id="1" w:name="aff-1"/>
      <w:bookmarkEnd w:id="1"/>
      <w:r w:rsidR="00D07386" w:rsidRPr="00966C93">
        <w:rPr>
          <w:rFonts w:ascii="Times New Roman" w:hAnsi="Times New Roman" w:cs="Times New Roman"/>
          <w:bCs/>
          <w:spacing w:val="-3"/>
          <w:sz w:val="24"/>
          <w:szCs w:val="24"/>
        </w:rPr>
        <w:fldChar w:fldCharType="begin"/>
      </w:r>
      <w:r w:rsidR="00D07386" w:rsidRPr="00966C93">
        <w:rPr>
          <w:rFonts w:ascii="Times New Roman" w:hAnsi="Times New Roman" w:cs="Times New Roman"/>
          <w:bCs/>
          <w:spacing w:val="-3"/>
          <w:sz w:val="24"/>
          <w:szCs w:val="24"/>
        </w:rPr>
        <w:instrText xml:space="preserve"> HYPERLINK "http://isb.sagepub.com/search?author1=Asifa+Hussain&amp;sortspec=date&amp;submit=Submit" </w:instrText>
      </w:r>
      <w:r w:rsidR="00D07386" w:rsidRPr="00966C93">
        <w:rPr>
          <w:rFonts w:ascii="Times New Roman" w:hAnsi="Times New Roman" w:cs="Times New Roman"/>
          <w:bCs/>
          <w:spacing w:val="-3"/>
          <w:sz w:val="24"/>
          <w:szCs w:val="24"/>
        </w:rPr>
        <w:fldChar w:fldCharType="separate"/>
      </w:r>
      <w:r w:rsidR="00D07386" w:rsidRPr="00966C93">
        <w:rPr>
          <w:rFonts w:ascii="Times New Roman" w:hAnsi="Times New Roman" w:cs="Times New Roman"/>
          <w:bCs/>
          <w:spacing w:val="-3"/>
          <w:sz w:val="24"/>
          <w:szCs w:val="24"/>
        </w:rPr>
        <w:t>Hussain</w:t>
      </w:r>
      <w:r w:rsidR="00D07386" w:rsidRPr="00966C93">
        <w:rPr>
          <w:rFonts w:ascii="Times New Roman" w:hAnsi="Times New Roman" w:cs="Times New Roman"/>
          <w:bCs/>
          <w:spacing w:val="-3"/>
          <w:sz w:val="24"/>
          <w:szCs w:val="24"/>
        </w:rPr>
        <w:fldChar w:fldCharType="end"/>
      </w:r>
      <w:r w:rsidR="00D07386" w:rsidRPr="00966C93">
        <w:rPr>
          <w:rFonts w:ascii="Times New Roman" w:hAnsi="Times New Roman" w:cs="Times New Roman"/>
          <w:bCs/>
          <w:spacing w:val="-3"/>
          <w:sz w:val="24"/>
          <w:szCs w:val="24"/>
        </w:rPr>
        <w:t xml:space="preserve">, A and </w:t>
      </w:r>
      <w:bookmarkStart w:id="2" w:name="aff-2"/>
      <w:bookmarkEnd w:id="2"/>
      <w:r w:rsidR="00D07386" w:rsidRPr="00966C93">
        <w:rPr>
          <w:rFonts w:ascii="Times New Roman" w:hAnsi="Times New Roman" w:cs="Times New Roman"/>
          <w:bCs/>
          <w:spacing w:val="-3"/>
          <w:sz w:val="24"/>
          <w:szCs w:val="24"/>
        </w:rPr>
        <w:fldChar w:fldCharType="begin"/>
      </w:r>
      <w:r w:rsidR="00D07386" w:rsidRPr="00966C93">
        <w:rPr>
          <w:rFonts w:ascii="Times New Roman" w:hAnsi="Times New Roman" w:cs="Times New Roman"/>
          <w:bCs/>
          <w:spacing w:val="-3"/>
          <w:sz w:val="24"/>
          <w:szCs w:val="24"/>
        </w:rPr>
        <w:instrText xml:space="preserve"> HYPERLINK "http://isb.sagepub.com/search?author1=Geoff+Whittam&amp;sortspec=date&amp;submit=Submit" </w:instrText>
      </w:r>
      <w:r w:rsidR="00D07386" w:rsidRPr="00966C93">
        <w:rPr>
          <w:rFonts w:ascii="Times New Roman" w:hAnsi="Times New Roman" w:cs="Times New Roman"/>
          <w:bCs/>
          <w:spacing w:val="-3"/>
          <w:sz w:val="24"/>
          <w:szCs w:val="24"/>
        </w:rPr>
        <w:fldChar w:fldCharType="separate"/>
      </w:r>
      <w:r w:rsidR="00D07386" w:rsidRPr="00966C93">
        <w:rPr>
          <w:rFonts w:ascii="Times New Roman" w:hAnsi="Times New Roman" w:cs="Times New Roman"/>
          <w:bCs/>
          <w:spacing w:val="-3"/>
          <w:sz w:val="24"/>
          <w:szCs w:val="24"/>
        </w:rPr>
        <w:t>Whittam</w:t>
      </w:r>
      <w:r w:rsidR="00D07386" w:rsidRPr="00966C93">
        <w:rPr>
          <w:rFonts w:ascii="Times New Roman" w:hAnsi="Times New Roman" w:cs="Times New Roman"/>
          <w:bCs/>
          <w:spacing w:val="-3"/>
          <w:sz w:val="24"/>
          <w:szCs w:val="24"/>
        </w:rPr>
        <w:fldChar w:fldCharType="end"/>
      </w:r>
      <w:r w:rsidR="00D07386" w:rsidRPr="00966C93">
        <w:rPr>
          <w:rFonts w:ascii="Times New Roman" w:hAnsi="Times New Roman" w:cs="Times New Roman"/>
          <w:bCs/>
          <w:spacing w:val="-3"/>
          <w:sz w:val="24"/>
          <w:szCs w:val="24"/>
        </w:rPr>
        <w:t xml:space="preserve">, G.  </w:t>
      </w:r>
      <w:r w:rsidR="00D07386" w:rsidRPr="00966C93">
        <w:rPr>
          <w:rFonts w:ascii="Times New Roman" w:hAnsi="Times New Roman" w:cs="Times New Roman"/>
          <w:spacing w:val="-3"/>
          <w:sz w:val="24"/>
          <w:szCs w:val="24"/>
        </w:rPr>
        <w:t xml:space="preserve">2010. Racism: A barrier to entry? Experiences of small ethnic minority retail businesses </w:t>
      </w:r>
      <w:r w:rsidR="00D07386" w:rsidRPr="00966C93">
        <w:rPr>
          <w:rFonts w:ascii="Times New Roman" w:hAnsi="Times New Roman" w:cs="Times New Roman"/>
          <w:i/>
          <w:spacing w:val="-3"/>
          <w:sz w:val="24"/>
          <w:szCs w:val="24"/>
        </w:rPr>
        <w:t>International Small Business Journal</w:t>
      </w:r>
      <w:r w:rsidR="00D07386">
        <w:rPr>
          <w:rFonts w:ascii="Times New Roman" w:hAnsi="Times New Roman" w:cs="Times New Roman"/>
          <w:spacing w:val="-3"/>
          <w:sz w:val="24"/>
          <w:szCs w:val="24"/>
        </w:rPr>
        <w:t xml:space="preserve">, </w:t>
      </w:r>
      <w:r w:rsidR="00D07386" w:rsidRPr="00966C93">
        <w:rPr>
          <w:rFonts w:ascii="Times New Roman" w:hAnsi="Times New Roman" w:cs="Times New Roman"/>
          <w:spacing w:val="-3"/>
          <w:sz w:val="24"/>
          <w:szCs w:val="24"/>
        </w:rPr>
        <w:t xml:space="preserve"> 28 </w:t>
      </w:r>
      <w:r w:rsidR="00D07386">
        <w:rPr>
          <w:rFonts w:ascii="Times New Roman" w:hAnsi="Times New Roman" w:cs="Times New Roman"/>
          <w:spacing w:val="-3"/>
          <w:sz w:val="24"/>
          <w:szCs w:val="24"/>
        </w:rPr>
        <w:t>(</w:t>
      </w:r>
      <w:r w:rsidR="00D07386" w:rsidRPr="00966C93">
        <w:rPr>
          <w:rFonts w:ascii="Times New Roman" w:hAnsi="Times New Roman" w:cs="Times New Roman"/>
          <w:spacing w:val="-3"/>
          <w:sz w:val="24"/>
          <w:szCs w:val="24"/>
        </w:rPr>
        <w:t>4</w:t>
      </w:r>
      <w:r w:rsidR="00D07386">
        <w:rPr>
          <w:rFonts w:ascii="Times New Roman" w:hAnsi="Times New Roman" w:cs="Times New Roman"/>
          <w:spacing w:val="-3"/>
          <w:sz w:val="24"/>
          <w:szCs w:val="24"/>
        </w:rPr>
        <w:t xml:space="preserve">): </w:t>
      </w:r>
      <w:r w:rsidR="00D07386" w:rsidRPr="00966C93">
        <w:rPr>
          <w:rFonts w:ascii="Times New Roman" w:hAnsi="Times New Roman" w:cs="Times New Roman"/>
          <w:spacing w:val="-3"/>
          <w:sz w:val="24"/>
          <w:szCs w:val="24"/>
        </w:rPr>
        <w:t> </w:t>
      </w:r>
      <w:r w:rsidR="00D07386" w:rsidRPr="00966C93">
        <w:rPr>
          <w:rFonts w:ascii="Times New Roman" w:hAnsi="Times New Roman" w:cs="Times New Roman"/>
          <w:bCs/>
          <w:spacing w:val="-3"/>
          <w:sz w:val="24"/>
          <w:szCs w:val="24"/>
        </w:rPr>
        <w:t xml:space="preserve">362-377. </w:t>
      </w:r>
    </w:p>
    <w:p w14:paraId="6B716C6E" w14:textId="68AD67C4" w:rsidR="00984392" w:rsidRPr="00984392" w:rsidRDefault="00984392" w:rsidP="00D07386">
      <w:pPr>
        <w:autoSpaceDE w:val="0"/>
        <w:autoSpaceDN w:val="0"/>
        <w:adjustRightInd w:val="0"/>
        <w:spacing w:before="120" w:after="0" w:line="360" w:lineRule="auto"/>
        <w:ind w:firstLine="567"/>
        <w:jc w:val="both"/>
        <w:rPr>
          <w:rFonts w:ascii="Times New Roman" w:hAnsi="Times New Roman" w:cs="Times New Roman"/>
          <w:spacing w:val="-3"/>
          <w:sz w:val="24"/>
          <w:szCs w:val="24"/>
        </w:rPr>
      </w:pPr>
      <w:r w:rsidRPr="00984392">
        <w:rPr>
          <w:rFonts w:ascii="Times New Roman" w:hAnsi="Times New Roman" w:cs="Times New Roman"/>
          <w:sz w:val="24"/>
          <w:szCs w:val="24"/>
        </w:rPr>
        <w:t xml:space="preserve">Jones, T and McEvoy, D. 1992 Ressources ethniques et égalités des chances: Les entreprises indo-pakistanaises en Grande-Bretagne et au Canada, </w:t>
      </w:r>
      <w:r w:rsidRPr="00984392">
        <w:rPr>
          <w:rFonts w:ascii="Times New Roman" w:hAnsi="Times New Roman" w:cs="Times New Roman"/>
          <w:i/>
          <w:iCs/>
          <w:sz w:val="24"/>
          <w:szCs w:val="24"/>
        </w:rPr>
        <w:t>Revue Européene des Migrations Internationales</w:t>
      </w:r>
      <w:r w:rsidRPr="00984392">
        <w:rPr>
          <w:rFonts w:ascii="Times New Roman" w:hAnsi="Times New Roman" w:cs="Times New Roman"/>
          <w:sz w:val="24"/>
          <w:szCs w:val="24"/>
        </w:rPr>
        <w:t>, 8, 1992, p. 107-126.</w:t>
      </w:r>
    </w:p>
    <w:p w14:paraId="0ACBC55E" w14:textId="77777777" w:rsidR="00D07386" w:rsidRPr="00554BB3" w:rsidRDefault="00D07386" w:rsidP="00D07386">
      <w:pPr>
        <w:autoSpaceDE w:val="0"/>
        <w:autoSpaceDN w:val="0"/>
        <w:adjustRightInd w:val="0"/>
        <w:spacing w:before="120" w:after="0" w:line="360" w:lineRule="auto"/>
        <w:ind w:firstLine="567"/>
        <w:jc w:val="both"/>
        <w:rPr>
          <w:rFonts w:ascii="Times New Roman" w:hAnsi="Times New Roman" w:cs="Times New Roman"/>
          <w:spacing w:val="-3"/>
          <w:sz w:val="24"/>
          <w:szCs w:val="24"/>
        </w:rPr>
      </w:pPr>
      <w:r w:rsidRPr="00554BB3">
        <w:rPr>
          <w:rFonts w:ascii="Times New Roman" w:hAnsi="Times New Roman" w:cs="Times New Roman"/>
          <w:spacing w:val="-3"/>
          <w:sz w:val="24"/>
          <w:szCs w:val="24"/>
        </w:rPr>
        <w:t xml:space="preserve">Jones T and Ram M (2007), Re-embedding the ethnic business agenda, </w:t>
      </w:r>
      <w:r w:rsidRPr="00554BB3">
        <w:rPr>
          <w:rFonts w:ascii="Times New Roman" w:hAnsi="Times New Roman" w:cs="Times New Roman"/>
          <w:i/>
          <w:spacing w:val="-3"/>
          <w:sz w:val="24"/>
          <w:szCs w:val="24"/>
        </w:rPr>
        <w:t xml:space="preserve">Work, Economy and Society </w:t>
      </w:r>
      <w:r w:rsidRPr="00554BB3">
        <w:rPr>
          <w:rFonts w:ascii="Times New Roman" w:hAnsi="Times New Roman" w:cs="Times New Roman"/>
          <w:spacing w:val="-3"/>
          <w:sz w:val="24"/>
          <w:szCs w:val="24"/>
        </w:rPr>
        <w:t>21(3), 439-57.</w:t>
      </w:r>
    </w:p>
    <w:p w14:paraId="465F6E41" w14:textId="77777777" w:rsidR="00D07386" w:rsidRPr="00554BB3" w:rsidRDefault="00D07386" w:rsidP="00D07386">
      <w:pPr>
        <w:spacing w:line="360" w:lineRule="auto"/>
        <w:ind w:firstLine="567"/>
        <w:jc w:val="both"/>
        <w:rPr>
          <w:rFonts w:ascii="Times New Roman" w:hAnsi="Times New Roman" w:cs="Times New Roman"/>
          <w:sz w:val="24"/>
          <w:szCs w:val="24"/>
        </w:rPr>
      </w:pPr>
      <w:r w:rsidRPr="00554BB3">
        <w:rPr>
          <w:rFonts w:ascii="Times New Roman" w:hAnsi="Times New Roman" w:cs="Times New Roman"/>
          <w:sz w:val="24"/>
          <w:szCs w:val="24"/>
        </w:rPr>
        <w:t xml:space="preserve">Jones T, McEvoy D and Barrett G (1992), </w:t>
      </w:r>
      <w:r w:rsidRPr="00554BB3">
        <w:rPr>
          <w:rFonts w:ascii="Times New Roman" w:hAnsi="Times New Roman" w:cs="Times New Roman"/>
          <w:i/>
          <w:iCs/>
          <w:sz w:val="24"/>
          <w:szCs w:val="24"/>
        </w:rPr>
        <w:t xml:space="preserve">Small Business Initiative: Ethnic Minority Component, </w:t>
      </w:r>
      <w:r w:rsidRPr="00554BB3">
        <w:rPr>
          <w:rFonts w:ascii="Times New Roman" w:hAnsi="Times New Roman" w:cs="Times New Roman"/>
          <w:sz w:val="24"/>
          <w:szCs w:val="24"/>
        </w:rPr>
        <w:t>Swindon, ESRC.</w:t>
      </w:r>
    </w:p>
    <w:p w14:paraId="2D63AC1F" w14:textId="77777777" w:rsidR="009D3AFC" w:rsidRDefault="009D3AFC" w:rsidP="009D3AFC">
      <w:pPr>
        <w:pStyle w:val="PlainText"/>
        <w:spacing w:line="360" w:lineRule="auto"/>
        <w:ind w:firstLine="567"/>
        <w:jc w:val="both"/>
        <w:rPr>
          <w:rFonts w:ascii="Times New Roman" w:eastAsia="MS Mincho" w:hAnsi="Times New Roman"/>
          <w:sz w:val="24"/>
        </w:rPr>
      </w:pPr>
      <w:r>
        <w:rPr>
          <w:rFonts w:ascii="Times New Roman" w:eastAsia="MS Mincho" w:hAnsi="Times New Roman"/>
          <w:sz w:val="24"/>
        </w:rPr>
        <w:t>Jones, T., McEvoy, D., &amp; Barrett, G. (1994). Labour intensive practises in the ethnic minority firm. In J. Atkinson and D. Storey (Eds.) Employment, the small firm and the labour market, (pp. 172-205). London: Routledge.</w:t>
      </w:r>
    </w:p>
    <w:p w14:paraId="0A8B43CB" w14:textId="77777777" w:rsidR="008E77FF" w:rsidRDefault="008E77FF" w:rsidP="009D3AFC">
      <w:pPr>
        <w:pStyle w:val="PlainText"/>
        <w:spacing w:line="360" w:lineRule="auto"/>
        <w:ind w:firstLine="567"/>
        <w:jc w:val="both"/>
        <w:rPr>
          <w:rFonts w:ascii="Times New Roman" w:eastAsia="MS Mincho" w:hAnsi="Times New Roman"/>
          <w:sz w:val="24"/>
        </w:rPr>
      </w:pPr>
    </w:p>
    <w:p w14:paraId="124BE6B3" w14:textId="464B2C6B" w:rsidR="008E77FF" w:rsidRPr="008E77FF" w:rsidRDefault="008E77FF" w:rsidP="008E77FF">
      <w:pPr>
        <w:pStyle w:val="ListParagraph"/>
        <w:spacing w:after="0" w:line="360" w:lineRule="auto"/>
        <w:ind w:left="0" w:firstLine="567"/>
        <w:jc w:val="both"/>
        <w:rPr>
          <w:rFonts w:ascii="Times New Roman" w:hAnsi="Times New Roman"/>
          <w:sz w:val="24"/>
          <w:szCs w:val="24"/>
        </w:rPr>
      </w:pPr>
      <w:r w:rsidRPr="008E77FF">
        <w:rPr>
          <w:rFonts w:ascii="Times New Roman" w:hAnsi="Times New Roman"/>
          <w:sz w:val="24"/>
          <w:szCs w:val="24"/>
        </w:rPr>
        <w:t xml:space="preserve">Jones, T., Mascarenhas-Keyes, S., and Ram, M. </w:t>
      </w:r>
      <w:r>
        <w:rPr>
          <w:rFonts w:ascii="Times New Roman" w:hAnsi="Times New Roman"/>
          <w:sz w:val="24"/>
          <w:szCs w:val="24"/>
        </w:rPr>
        <w:t>(</w:t>
      </w:r>
      <w:r w:rsidRPr="008E77FF">
        <w:rPr>
          <w:rFonts w:ascii="Times New Roman" w:hAnsi="Times New Roman"/>
          <w:sz w:val="24"/>
          <w:szCs w:val="24"/>
        </w:rPr>
        <w:t>2012</w:t>
      </w:r>
      <w:r>
        <w:rPr>
          <w:rFonts w:ascii="Times New Roman" w:hAnsi="Times New Roman"/>
          <w:sz w:val="24"/>
          <w:szCs w:val="24"/>
        </w:rPr>
        <w:t>)</w:t>
      </w:r>
      <w:r w:rsidRPr="008E77FF">
        <w:rPr>
          <w:rFonts w:ascii="Times New Roman" w:hAnsi="Times New Roman"/>
          <w:sz w:val="24"/>
          <w:szCs w:val="24"/>
        </w:rPr>
        <w:t xml:space="preserve"> ‘The Ethnic Entrepreneurial Transition: Recent Trends in British Indian Self-Employment’, </w:t>
      </w:r>
      <w:r w:rsidRPr="008E77FF">
        <w:rPr>
          <w:rFonts w:ascii="Times New Roman" w:hAnsi="Times New Roman"/>
          <w:i/>
          <w:sz w:val="24"/>
          <w:szCs w:val="24"/>
        </w:rPr>
        <w:t>Journal of Ethnic and Migration Studies</w:t>
      </w:r>
      <w:r w:rsidRPr="008E77FF">
        <w:rPr>
          <w:rFonts w:ascii="Times New Roman" w:hAnsi="Times New Roman"/>
          <w:sz w:val="24"/>
          <w:szCs w:val="24"/>
        </w:rPr>
        <w:t xml:space="preserve">, </w:t>
      </w:r>
      <w:r w:rsidRPr="008E77FF">
        <w:rPr>
          <w:rFonts w:ascii="Times New Roman" w:eastAsia="BatangChe" w:hAnsi="Times New Roman"/>
          <w:sz w:val="24"/>
          <w:szCs w:val="24"/>
        </w:rPr>
        <w:t>38, 1: 93-109</w:t>
      </w:r>
    </w:p>
    <w:p w14:paraId="1BB4898E" w14:textId="77777777" w:rsidR="008E77FF" w:rsidRDefault="008E77FF" w:rsidP="00D07386">
      <w:pPr>
        <w:autoSpaceDE w:val="0"/>
        <w:autoSpaceDN w:val="0"/>
        <w:adjustRightInd w:val="0"/>
        <w:spacing w:before="120" w:after="0" w:line="360" w:lineRule="auto"/>
        <w:ind w:firstLine="567"/>
        <w:jc w:val="both"/>
        <w:rPr>
          <w:rFonts w:ascii="Times New Roman" w:hAnsi="Times New Roman" w:cs="Times New Roman"/>
          <w:sz w:val="24"/>
          <w:szCs w:val="24"/>
        </w:rPr>
      </w:pPr>
    </w:p>
    <w:p w14:paraId="56159BEA" w14:textId="77777777" w:rsidR="00D07386" w:rsidRPr="00554BB3" w:rsidRDefault="00D07386" w:rsidP="00D07386">
      <w:pPr>
        <w:autoSpaceDE w:val="0"/>
        <w:autoSpaceDN w:val="0"/>
        <w:adjustRightInd w:val="0"/>
        <w:spacing w:before="120" w:after="0" w:line="360" w:lineRule="auto"/>
        <w:ind w:firstLine="567"/>
        <w:jc w:val="both"/>
        <w:rPr>
          <w:rFonts w:ascii="Times New Roman" w:hAnsi="Times New Roman" w:cs="Times New Roman"/>
          <w:sz w:val="24"/>
          <w:szCs w:val="24"/>
        </w:rPr>
      </w:pPr>
      <w:r w:rsidRPr="00554BB3">
        <w:rPr>
          <w:rFonts w:ascii="Times New Roman" w:hAnsi="Times New Roman" w:cs="Times New Roman"/>
          <w:sz w:val="24"/>
          <w:szCs w:val="24"/>
        </w:rPr>
        <w:t xml:space="preserve">Jones T, Ram M, Edwards P, Kinselinchev A and Muchenje L (2014), Mixed embeddedness    and new migrant enterprise in the UK, </w:t>
      </w:r>
      <w:r w:rsidRPr="00554BB3">
        <w:rPr>
          <w:rFonts w:ascii="Times New Roman" w:hAnsi="Times New Roman" w:cs="Times New Roman"/>
          <w:i/>
          <w:sz w:val="24"/>
          <w:szCs w:val="24"/>
        </w:rPr>
        <w:t xml:space="preserve">Entrepreneurship and Regional Development </w:t>
      </w:r>
      <w:r>
        <w:rPr>
          <w:rFonts w:ascii="Times New Roman" w:hAnsi="Times New Roman" w:cs="Times New Roman"/>
          <w:sz w:val="24"/>
          <w:szCs w:val="24"/>
        </w:rPr>
        <w:t>26(5-6):</w:t>
      </w:r>
      <w:r w:rsidRPr="00554BB3">
        <w:rPr>
          <w:rFonts w:ascii="Times New Roman" w:hAnsi="Times New Roman" w:cs="Times New Roman"/>
          <w:sz w:val="24"/>
          <w:szCs w:val="24"/>
        </w:rPr>
        <w:t xml:space="preserve"> 500-20. </w:t>
      </w:r>
    </w:p>
    <w:p w14:paraId="160B33DB" w14:textId="77777777" w:rsidR="00D07386" w:rsidRPr="00554BB3" w:rsidRDefault="00D07386" w:rsidP="00D07386">
      <w:pPr>
        <w:autoSpaceDE w:val="0"/>
        <w:autoSpaceDN w:val="0"/>
        <w:adjustRightInd w:val="0"/>
        <w:spacing w:before="120" w:after="0" w:line="360" w:lineRule="auto"/>
        <w:ind w:firstLine="567"/>
        <w:jc w:val="both"/>
        <w:rPr>
          <w:rFonts w:ascii="Times New Roman" w:hAnsi="Times New Roman" w:cs="Times New Roman"/>
          <w:bCs/>
          <w:sz w:val="24"/>
          <w:szCs w:val="24"/>
        </w:rPr>
      </w:pPr>
      <w:r>
        <w:rPr>
          <w:rFonts w:ascii="Times New Roman" w:hAnsi="Times New Roman" w:cs="Times New Roman"/>
          <w:spacing w:val="-3"/>
          <w:sz w:val="24"/>
          <w:szCs w:val="24"/>
        </w:rPr>
        <w:t>Jones T, Barrett G and McEvoy D</w:t>
      </w:r>
      <w:r w:rsidRPr="00554BB3">
        <w:rPr>
          <w:rFonts w:ascii="Times New Roman" w:hAnsi="Times New Roman" w:cs="Times New Roman"/>
          <w:spacing w:val="-3"/>
          <w:sz w:val="24"/>
          <w:szCs w:val="24"/>
        </w:rPr>
        <w:t xml:space="preserve"> (2000)</w:t>
      </w:r>
      <w:r w:rsidRPr="00554BB3">
        <w:rPr>
          <w:rFonts w:ascii="Times New Roman" w:hAnsi="Times New Roman" w:cs="Times New Roman"/>
          <w:bCs/>
          <w:sz w:val="24"/>
          <w:szCs w:val="24"/>
        </w:rPr>
        <w:t xml:space="preserve"> Market potential as a decisive influence on the performa</w:t>
      </w:r>
      <w:r>
        <w:rPr>
          <w:rFonts w:ascii="Times New Roman" w:hAnsi="Times New Roman" w:cs="Times New Roman"/>
          <w:bCs/>
          <w:sz w:val="24"/>
          <w:szCs w:val="24"/>
        </w:rPr>
        <w:t>nce of ethnic minority business. In</w:t>
      </w:r>
      <w:r w:rsidRPr="00554BB3">
        <w:rPr>
          <w:rFonts w:ascii="Times New Roman" w:hAnsi="Times New Roman" w:cs="Times New Roman"/>
          <w:bCs/>
          <w:sz w:val="24"/>
          <w:szCs w:val="24"/>
        </w:rPr>
        <w:t xml:space="preserve"> </w:t>
      </w:r>
      <w:r>
        <w:rPr>
          <w:rFonts w:ascii="Times New Roman" w:hAnsi="Times New Roman" w:cs="Times New Roman"/>
          <w:bCs/>
          <w:sz w:val="24"/>
          <w:szCs w:val="24"/>
        </w:rPr>
        <w:t>Rath</w:t>
      </w:r>
      <w:r w:rsidRPr="00554BB3">
        <w:rPr>
          <w:rFonts w:ascii="Times New Roman" w:hAnsi="Times New Roman" w:cs="Times New Roman"/>
          <w:bCs/>
          <w:sz w:val="24"/>
          <w:szCs w:val="24"/>
        </w:rPr>
        <w:t xml:space="preserve"> </w:t>
      </w:r>
      <w:r w:rsidRPr="00554BB3">
        <w:rPr>
          <w:rFonts w:ascii="Times New Roman" w:hAnsi="Times New Roman" w:cs="Times New Roman"/>
          <w:bCs/>
          <w:caps/>
          <w:sz w:val="24"/>
          <w:szCs w:val="24"/>
        </w:rPr>
        <w:t>J</w:t>
      </w:r>
      <w:r>
        <w:rPr>
          <w:rFonts w:ascii="Times New Roman" w:hAnsi="Times New Roman" w:cs="Times New Roman"/>
          <w:bCs/>
          <w:sz w:val="24"/>
          <w:szCs w:val="24"/>
        </w:rPr>
        <w:t xml:space="preserve"> (ed)</w:t>
      </w:r>
      <w:r w:rsidRPr="00554BB3">
        <w:rPr>
          <w:rFonts w:ascii="Times New Roman" w:hAnsi="Times New Roman" w:cs="Times New Roman"/>
          <w:bCs/>
          <w:sz w:val="24"/>
          <w:szCs w:val="24"/>
        </w:rPr>
        <w:t xml:space="preserve"> </w:t>
      </w:r>
      <w:r w:rsidRPr="00554BB3">
        <w:rPr>
          <w:rFonts w:ascii="Times New Roman" w:hAnsi="Times New Roman" w:cs="Times New Roman"/>
          <w:bCs/>
          <w:i/>
          <w:iCs/>
          <w:sz w:val="24"/>
          <w:szCs w:val="24"/>
        </w:rPr>
        <w:t>Immigrant Businesses: The Economic, P</w:t>
      </w:r>
      <w:r>
        <w:rPr>
          <w:rFonts w:ascii="Times New Roman" w:hAnsi="Times New Roman" w:cs="Times New Roman"/>
          <w:bCs/>
          <w:i/>
          <w:iCs/>
          <w:sz w:val="24"/>
          <w:szCs w:val="24"/>
        </w:rPr>
        <w:t>olitical and Social Environment.</w:t>
      </w:r>
      <w:r w:rsidRPr="00554BB3">
        <w:rPr>
          <w:rFonts w:ascii="Times New Roman" w:hAnsi="Times New Roman" w:cs="Times New Roman"/>
          <w:bCs/>
          <w:i/>
          <w:iCs/>
          <w:sz w:val="24"/>
          <w:szCs w:val="24"/>
        </w:rPr>
        <w:t xml:space="preserve"> </w:t>
      </w:r>
      <w:r w:rsidRPr="00554BB3">
        <w:rPr>
          <w:rFonts w:ascii="Times New Roman" w:hAnsi="Times New Roman" w:cs="Times New Roman"/>
          <w:bCs/>
          <w:sz w:val="24"/>
          <w:szCs w:val="24"/>
        </w:rPr>
        <w:t>London, Macmillan</w:t>
      </w:r>
    </w:p>
    <w:p w14:paraId="46D115DA" w14:textId="77777777" w:rsidR="00D07386" w:rsidRPr="00554BB3" w:rsidRDefault="00D07386" w:rsidP="00D07386">
      <w:pPr>
        <w:autoSpaceDE w:val="0"/>
        <w:autoSpaceDN w:val="0"/>
        <w:adjustRightInd w:val="0"/>
        <w:spacing w:before="120" w:after="0" w:line="360" w:lineRule="auto"/>
        <w:ind w:firstLine="567"/>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Jones T, Ram M and Edwards P (2006)</w:t>
      </w:r>
      <w:r w:rsidRPr="00554BB3">
        <w:rPr>
          <w:rFonts w:ascii="Times New Roman" w:hAnsi="Times New Roman" w:cs="Times New Roman"/>
          <w:spacing w:val="-3"/>
          <w:sz w:val="24"/>
          <w:szCs w:val="24"/>
        </w:rPr>
        <w:t xml:space="preserve"> Shades of grey in the informal economy, </w:t>
      </w:r>
      <w:r w:rsidRPr="00554BB3">
        <w:rPr>
          <w:rFonts w:ascii="Times New Roman" w:hAnsi="Times New Roman" w:cs="Times New Roman"/>
          <w:i/>
          <w:spacing w:val="-3"/>
          <w:sz w:val="24"/>
          <w:szCs w:val="24"/>
        </w:rPr>
        <w:t>International Journal</w:t>
      </w:r>
      <w:r>
        <w:rPr>
          <w:rFonts w:ascii="Times New Roman" w:hAnsi="Times New Roman" w:cs="Times New Roman"/>
          <w:i/>
          <w:spacing w:val="-3"/>
          <w:sz w:val="24"/>
          <w:szCs w:val="24"/>
        </w:rPr>
        <w:t xml:space="preserve"> of Sociology and Social Policy </w:t>
      </w:r>
      <w:r>
        <w:rPr>
          <w:rFonts w:ascii="Times New Roman" w:hAnsi="Times New Roman" w:cs="Times New Roman"/>
          <w:spacing w:val="-3"/>
          <w:sz w:val="24"/>
          <w:szCs w:val="24"/>
        </w:rPr>
        <w:t xml:space="preserve">23(9/10): </w:t>
      </w:r>
      <w:r w:rsidRPr="00231A98">
        <w:rPr>
          <w:rFonts w:ascii="Times New Roman" w:hAnsi="Times New Roman" w:cs="Times New Roman"/>
          <w:spacing w:val="-3"/>
          <w:sz w:val="24"/>
          <w:szCs w:val="24"/>
        </w:rPr>
        <w:t>357</w:t>
      </w:r>
      <w:r w:rsidRPr="00554BB3">
        <w:rPr>
          <w:rFonts w:ascii="Times New Roman" w:hAnsi="Times New Roman" w:cs="Times New Roman"/>
          <w:spacing w:val="-3"/>
          <w:sz w:val="24"/>
          <w:szCs w:val="24"/>
        </w:rPr>
        <w:t>-73.</w:t>
      </w:r>
    </w:p>
    <w:p w14:paraId="7FB39827" w14:textId="77777777" w:rsidR="00885FC0" w:rsidRDefault="00885FC0" w:rsidP="00885FC0">
      <w:pPr>
        <w:spacing w:before="120" w:after="0" w:line="360" w:lineRule="auto"/>
        <w:ind w:firstLine="567"/>
        <w:jc w:val="both"/>
        <w:rPr>
          <w:rFonts w:ascii="Times New Roman" w:hAnsi="Times New Roman" w:cs="Times New Roman"/>
          <w:sz w:val="24"/>
          <w:szCs w:val="24"/>
        </w:rPr>
      </w:pPr>
      <w:r w:rsidRPr="00D73C7E">
        <w:rPr>
          <w:rFonts w:ascii="Times New Roman" w:hAnsi="Times New Roman" w:cs="Times New Roman"/>
          <w:sz w:val="24"/>
          <w:szCs w:val="24"/>
        </w:rPr>
        <w:t xml:space="preserve">Jones T, Ram M, Edwards P, Kiselinchev A and Muchenje L (2014), Mixed embeddedness and new migrant enterprise in the UK, </w:t>
      </w:r>
      <w:r w:rsidRPr="00D73C7E">
        <w:rPr>
          <w:rFonts w:ascii="Times New Roman" w:hAnsi="Times New Roman" w:cs="Times New Roman"/>
          <w:i/>
          <w:sz w:val="24"/>
          <w:szCs w:val="24"/>
        </w:rPr>
        <w:t xml:space="preserve">Entrepreneurship and Regional Development </w:t>
      </w:r>
      <w:r w:rsidRPr="00D73C7E">
        <w:rPr>
          <w:rFonts w:ascii="Times New Roman" w:hAnsi="Times New Roman" w:cs="Times New Roman"/>
          <w:sz w:val="24"/>
          <w:szCs w:val="24"/>
        </w:rPr>
        <w:t>26(5-6), 500-20.</w:t>
      </w:r>
    </w:p>
    <w:p w14:paraId="5E401600" w14:textId="77777777" w:rsidR="00D07386" w:rsidRPr="00554BB3" w:rsidRDefault="00D07386" w:rsidP="00D07386">
      <w:pPr>
        <w:autoSpaceDE w:val="0"/>
        <w:autoSpaceDN w:val="0"/>
        <w:adjustRightInd w:val="0"/>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Judt A (2010)</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Post-War: A History of Europe s</w:t>
      </w:r>
      <w:r>
        <w:rPr>
          <w:rFonts w:ascii="Times New Roman" w:hAnsi="Times New Roman" w:cs="Times New Roman"/>
          <w:i/>
          <w:sz w:val="24"/>
          <w:szCs w:val="24"/>
        </w:rPr>
        <w:t>ince 1945.</w:t>
      </w:r>
      <w:r w:rsidRPr="00554BB3">
        <w:rPr>
          <w:rFonts w:ascii="Times New Roman" w:hAnsi="Times New Roman" w:cs="Times New Roman"/>
          <w:i/>
          <w:sz w:val="24"/>
          <w:szCs w:val="24"/>
        </w:rPr>
        <w:t xml:space="preserve"> </w:t>
      </w:r>
      <w:r>
        <w:rPr>
          <w:rFonts w:ascii="Times New Roman" w:hAnsi="Times New Roman" w:cs="Times New Roman"/>
          <w:sz w:val="24"/>
          <w:szCs w:val="24"/>
        </w:rPr>
        <w:t xml:space="preserve">London: </w:t>
      </w:r>
      <w:r w:rsidRPr="00554BB3">
        <w:rPr>
          <w:rFonts w:ascii="Times New Roman" w:hAnsi="Times New Roman" w:cs="Times New Roman"/>
          <w:sz w:val="24"/>
          <w:szCs w:val="24"/>
        </w:rPr>
        <w:t>Vintage Books.</w:t>
      </w:r>
    </w:p>
    <w:p w14:paraId="5B98D49E" w14:textId="77777777" w:rsidR="00D07386" w:rsidRPr="00554BB3" w:rsidRDefault="00D07386" w:rsidP="00D07386">
      <w:pPr>
        <w:tabs>
          <w:tab w:val="left" w:pos="-720"/>
        </w:tabs>
        <w:suppressAutoHyphens/>
        <w:spacing w:line="360" w:lineRule="auto"/>
        <w:ind w:right="209" w:firstLine="567"/>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Keith M (1995) </w:t>
      </w:r>
      <w:r w:rsidRPr="00554BB3">
        <w:rPr>
          <w:rFonts w:ascii="Times New Roman" w:hAnsi="Times New Roman" w:cs="Times New Roman"/>
          <w:spacing w:val="-3"/>
          <w:sz w:val="24"/>
          <w:szCs w:val="24"/>
        </w:rPr>
        <w:t>Ethnic E</w:t>
      </w:r>
      <w:r>
        <w:rPr>
          <w:rFonts w:ascii="Times New Roman" w:hAnsi="Times New Roman" w:cs="Times New Roman"/>
          <w:spacing w:val="-3"/>
          <w:sz w:val="24"/>
          <w:szCs w:val="24"/>
        </w:rPr>
        <w:t>ntrepreneurs and Street Rebels. In</w:t>
      </w:r>
      <w:r w:rsidRPr="00554BB3">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Pile S and Thrift N. (eds) </w:t>
      </w:r>
      <w:r w:rsidRPr="00243B81">
        <w:rPr>
          <w:rFonts w:ascii="Times New Roman" w:hAnsi="Times New Roman" w:cs="Times New Roman"/>
          <w:i/>
          <w:spacing w:val="-3"/>
          <w:sz w:val="24"/>
          <w:szCs w:val="24"/>
        </w:rPr>
        <w:t>Mapping the Subject: Geographies of Cultural Transformation.</w:t>
      </w:r>
      <w:r w:rsidRPr="00554BB3">
        <w:rPr>
          <w:rFonts w:ascii="Times New Roman" w:hAnsi="Times New Roman" w:cs="Times New Roman"/>
          <w:spacing w:val="-3"/>
          <w:sz w:val="24"/>
          <w:szCs w:val="24"/>
        </w:rPr>
        <w:t xml:space="preserve"> London: Routledge, pp.355-370.</w:t>
      </w:r>
    </w:p>
    <w:p w14:paraId="11218A57" w14:textId="77777777" w:rsidR="00D07386" w:rsidRPr="00554BB3" w:rsidRDefault="00D07386" w:rsidP="00D07386">
      <w:pPr>
        <w:autoSpaceDE w:val="0"/>
        <w:autoSpaceDN w:val="0"/>
        <w:adjustRightInd w:val="0"/>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Kloosterman R (2010) </w:t>
      </w:r>
      <w:r w:rsidRPr="00554BB3">
        <w:rPr>
          <w:rFonts w:ascii="Times New Roman" w:hAnsi="Times New Roman" w:cs="Times New Roman"/>
          <w:sz w:val="24"/>
          <w:szCs w:val="24"/>
        </w:rPr>
        <w:t>Matching opportunities with resources: a framework for analysing (migrant) entrepreneurship from a mixed embeddedness perspective.</w:t>
      </w:r>
      <w:r>
        <w:rPr>
          <w:rFonts w:ascii="Times New Roman" w:hAnsi="Times New Roman" w:cs="Times New Roman"/>
          <w:sz w:val="24"/>
          <w:szCs w:val="24"/>
        </w:rPr>
        <w:t xml:space="preserve"> </w:t>
      </w:r>
      <w:r w:rsidRPr="00554BB3">
        <w:rPr>
          <w:rFonts w:ascii="Times New Roman" w:hAnsi="Times New Roman" w:cs="Times New Roman"/>
          <w:i/>
          <w:sz w:val="24"/>
          <w:szCs w:val="24"/>
        </w:rPr>
        <w:t>Entrepreneurship and Regional Development</w:t>
      </w:r>
      <w:r>
        <w:rPr>
          <w:rFonts w:ascii="Times New Roman" w:hAnsi="Times New Roman" w:cs="Times New Roman"/>
          <w:i/>
          <w:sz w:val="24"/>
          <w:szCs w:val="24"/>
        </w:rPr>
        <w:t xml:space="preserve"> </w:t>
      </w:r>
      <w:r w:rsidRPr="00581FBA">
        <w:rPr>
          <w:rFonts w:ascii="Times New Roman" w:hAnsi="Times New Roman" w:cs="Times New Roman"/>
          <w:sz w:val="24"/>
          <w:szCs w:val="24"/>
        </w:rPr>
        <w:t>22 (1)</w:t>
      </w:r>
      <w:r>
        <w:rPr>
          <w:rFonts w:ascii="Times New Roman" w:hAnsi="Times New Roman" w:cs="Times New Roman"/>
          <w:sz w:val="24"/>
          <w:szCs w:val="24"/>
        </w:rPr>
        <w:t xml:space="preserve">: </w:t>
      </w:r>
      <w:r w:rsidRPr="00581FBA">
        <w:rPr>
          <w:rFonts w:ascii="Times New Roman" w:hAnsi="Times New Roman" w:cs="Times New Roman"/>
          <w:sz w:val="24"/>
          <w:szCs w:val="24"/>
        </w:rPr>
        <w:t>25-45.</w:t>
      </w:r>
    </w:p>
    <w:p w14:paraId="4EC4F662" w14:textId="77777777" w:rsidR="00D07386" w:rsidRPr="00554BB3" w:rsidRDefault="00D07386" w:rsidP="00D07386">
      <w:pPr>
        <w:autoSpaceDE w:val="0"/>
        <w:autoSpaceDN w:val="0"/>
        <w:adjustRightInd w:val="0"/>
        <w:spacing w:after="0" w:line="36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Kloosterman R and Rath J </w:t>
      </w:r>
      <w:r w:rsidRPr="00554BB3">
        <w:rPr>
          <w:rFonts w:ascii="Times New Roman" w:hAnsi="Times New Roman" w:cs="Times New Roman"/>
          <w:sz w:val="24"/>
          <w:szCs w:val="24"/>
        </w:rPr>
        <w:t xml:space="preserve">(eds) (2003) </w:t>
      </w:r>
      <w:r w:rsidRPr="00554BB3">
        <w:rPr>
          <w:rFonts w:ascii="Times New Roman" w:hAnsi="Times New Roman" w:cs="Times New Roman"/>
          <w:i/>
          <w:iCs/>
          <w:sz w:val="24"/>
          <w:szCs w:val="24"/>
        </w:rPr>
        <w:t>Immigrant Entrepreneurs: Venturing Abroad in the Age of Globalization</w:t>
      </w:r>
      <w:r w:rsidRPr="00554BB3">
        <w:rPr>
          <w:rFonts w:ascii="Times New Roman" w:hAnsi="Times New Roman" w:cs="Times New Roman"/>
          <w:sz w:val="24"/>
          <w:szCs w:val="24"/>
        </w:rPr>
        <w:t>. Oxford: Berg</w:t>
      </w:r>
    </w:p>
    <w:p w14:paraId="752CF214" w14:textId="77777777" w:rsidR="00D07386" w:rsidRPr="00554BB3" w:rsidRDefault="00D07386" w:rsidP="00D07386">
      <w:pPr>
        <w:spacing w:line="360" w:lineRule="auto"/>
        <w:ind w:firstLine="567"/>
        <w:jc w:val="both"/>
        <w:rPr>
          <w:rFonts w:ascii="Times New Roman" w:hAnsi="Times New Roman" w:cs="Times New Roman"/>
          <w:bCs/>
          <w:color w:val="1A1A1A"/>
          <w:sz w:val="24"/>
          <w:szCs w:val="24"/>
        </w:rPr>
      </w:pPr>
      <w:r>
        <w:rPr>
          <w:rFonts w:ascii="Times New Roman" w:hAnsi="Times New Roman" w:cs="Times New Roman"/>
          <w:bCs/>
          <w:color w:val="1A1A1A"/>
          <w:sz w:val="24"/>
          <w:szCs w:val="24"/>
        </w:rPr>
        <w:t xml:space="preserve">Kloosterman R, Van der Leun J and </w:t>
      </w:r>
      <w:r w:rsidRPr="00554BB3">
        <w:rPr>
          <w:rFonts w:ascii="Times New Roman" w:hAnsi="Times New Roman" w:cs="Times New Roman"/>
          <w:bCs/>
          <w:color w:val="1A1A1A"/>
          <w:sz w:val="24"/>
          <w:szCs w:val="24"/>
        </w:rPr>
        <w:t>Rath</w:t>
      </w:r>
      <w:r>
        <w:rPr>
          <w:rFonts w:ascii="Times New Roman" w:hAnsi="Times New Roman" w:cs="Times New Roman"/>
          <w:bCs/>
          <w:color w:val="1A1A1A"/>
          <w:sz w:val="24"/>
          <w:szCs w:val="24"/>
        </w:rPr>
        <w:t xml:space="preserve"> J (</w:t>
      </w:r>
      <w:r w:rsidRPr="00554BB3">
        <w:rPr>
          <w:rFonts w:ascii="Times New Roman" w:hAnsi="Times New Roman" w:cs="Times New Roman"/>
          <w:bCs/>
          <w:color w:val="1A1A1A"/>
          <w:sz w:val="24"/>
          <w:szCs w:val="24"/>
        </w:rPr>
        <w:t>1999</w:t>
      </w:r>
      <w:r>
        <w:rPr>
          <w:rFonts w:ascii="Times New Roman" w:hAnsi="Times New Roman" w:cs="Times New Roman"/>
          <w:bCs/>
          <w:color w:val="1A1A1A"/>
          <w:sz w:val="24"/>
          <w:szCs w:val="24"/>
        </w:rPr>
        <w:t xml:space="preserve">) </w:t>
      </w:r>
      <w:r w:rsidRPr="00554BB3">
        <w:rPr>
          <w:rFonts w:ascii="Times New Roman" w:hAnsi="Times New Roman" w:cs="Times New Roman"/>
          <w:bCs/>
          <w:color w:val="1A1A1A"/>
          <w:sz w:val="24"/>
          <w:szCs w:val="24"/>
        </w:rPr>
        <w:t>Mixed embeddedness:(In)formal economic activities and immigrant</w:t>
      </w:r>
      <w:r>
        <w:rPr>
          <w:rFonts w:ascii="Times New Roman" w:hAnsi="Times New Roman" w:cs="Times New Roman"/>
          <w:bCs/>
          <w:color w:val="1A1A1A"/>
          <w:sz w:val="24"/>
          <w:szCs w:val="24"/>
        </w:rPr>
        <w:t xml:space="preserve"> businesses in the Netherlands.</w:t>
      </w:r>
      <w:r w:rsidRPr="00554BB3">
        <w:rPr>
          <w:rFonts w:ascii="Times New Roman" w:hAnsi="Times New Roman" w:cs="Times New Roman"/>
          <w:bCs/>
          <w:color w:val="1A1A1A"/>
          <w:sz w:val="24"/>
          <w:szCs w:val="24"/>
        </w:rPr>
        <w:t xml:space="preserve"> </w:t>
      </w:r>
      <w:r w:rsidRPr="00554BB3">
        <w:rPr>
          <w:rFonts w:ascii="Times New Roman" w:hAnsi="Times New Roman" w:cs="Times New Roman"/>
          <w:bCs/>
          <w:i/>
          <w:color w:val="1A1A1A"/>
          <w:sz w:val="24"/>
          <w:szCs w:val="24"/>
        </w:rPr>
        <w:t>International Journal of Urban and Regional Research</w:t>
      </w:r>
      <w:r w:rsidRPr="00554BB3">
        <w:rPr>
          <w:rFonts w:ascii="Times New Roman" w:hAnsi="Times New Roman" w:cs="Times New Roman"/>
          <w:bCs/>
          <w:color w:val="1A1A1A"/>
          <w:sz w:val="24"/>
          <w:szCs w:val="24"/>
        </w:rPr>
        <w:t xml:space="preserve"> 23</w:t>
      </w:r>
      <w:r>
        <w:rPr>
          <w:rFonts w:ascii="Times New Roman" w:hAnsi="Times New Roman" w:cs="Times New Roman"/>
          <w:bCs/>
          <w:color w:val="1A1A1A"/>
          <w:sz w:val="24"/>
          <w:szCs w:val="24"/>
        </w:rPr>
        <w:t>(2)</w:t>
      </w:r>
      <w:r w:rsidRPr="00554BB3">
        <w:rPr>
          <w:rFonts w:ascii="Times New Roman" w:hAnsi="Times New Roman" w:cs="Times New Roman"/>
          <w:bCs/>
          <w:color w:val="1A1A1A"/>
          <w:sz w:val="24"/>
          <w:szCs w:val="24"/>
        </w:rPr>
        <w:t>: 252-266.</w:t>
      </w:r>
    </w:p>
    <w:p w14:paraId="584FD95B" w14:textId="77777777" w:rsidR="00D07386" w:rsidRPr="00554BB3" w:rsidRDefault="00D07386" w:rsidP="00D07386">
      <w:pPr>
        <w:spacing w:before="120"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Knight M</w:t>
      </w:r>
      <w:r w:rsidRPr="00554BB3">
        <w:rPr>
          <w:rFonts w:ascii="Times New Roman" w:hAnsi="Times New Roman" w:cs="Times New Roman"/>
          <w:sz w:val="24"/>
          <w:szCs w:val="24"/>
          <w:lang w:val="en-US"/>
        </w:rPr>
        <w:t xml:space="preserve"> </w:t>
      </w:r>
      <w:r>
        <w:rPr>
          <w:rFonts w:ascii="Times New Roman" w:hAnsi="Times New Roman" w:cs="Times New Roman"/>
          <w:sz w:val="24"/>
          <w:szCs w:val="24"/>
          <w:lang w:val="en-US"/>
        </w:rPr>
        <w:t>(2016)</w:t>
      </w:r>
      <w:r w:rsidRPr="00554BB3">
        <w:rPr>
          <w:rFonts w:ascii="Times New Roman" w:hAnsi="Times New Roman" w:cs="Times New Roman"/>
          <w:sz w:val="24"/>
          <w:szCs w:val="24"/>
          <w:lang w:val="en-US"/>
        </w:rPr>
        <w:t xml:space="preserve"> Race-ing, Classing </w:t>
      </w:r>
      <w:r w:rsidRPr="00554BB3">
        <w:rPr>
          <w:rFonts w:ascii="Times New Roman" w:hAnsi="Times New Roman" w:cs="Times New Roman"/>
          <w:i/>
          <w:sz w:val="24"/>
          <w:szCs w:val="24"/>
          <w:lang w:val="en-US"/>
        </w:rPr>
        <w:t>and</w:t>
      </w:r>
      <w:r w:rsidRPr="00554BB3">
        <w:rPr>
          <w:rFonts w:ascii="Times New Roman" w:hAnsi="Times New Roman" w:cs="Times New Roman"/>
          <w:sz w:val="24"/>
          <w:szCs w:val="24"/>
          <w:lang w:val="en-US"/>
        </w:rPr>
        <w:t xml:space="preserve"> Gendering Racialized Women's Participation in Entrepreneurship. </w:t>
      </w:r>
      <w:r w:rsidRPr="00554BB3">
        <w:rPr>
          <w:rFonts w:ascii="Times New Roman" w:hAnsi="Times New Roman" w:cs="Times New Roman"/>
          <w:i/>
          <w:iCs/>
          <w:sz w:val="24"/>
          <w:szCs w:val="24"/>
          <w:lang w:val="en-US"/>
        </w:rPr>
        <w:t>Gender, Work &amp; Organization</w:t>
      </w:r>
      <w:r>
        <w:rPr>
          <w:rFonts w:ascii="Times New Roman" w:hAnsi="Times New Roman" w:cs="Times New Roman"/>
          <w:sz w:val="24"/>
          <w:szCs w:val="24"/>
          <w:lang w:val="en-US"/>
        </w:rPr>
        <w:t xml:space="preserve"> 23 (3):</w:t>
      </w:r>
      <w:r w:rsidRPr="00554BB3">
        <w:rPr>
          <w:rFonts w:ascii="Times New Roman" w:hAnsi="Times New Roman" w:cs="Times New Roman"/>
          <w:sz w:val="24"/>
          <w:szCs w:val="24"/>
          <w:lang w:val="en-US"/>
        </w:rPr>
        <w:t xml:space="preserve"> 310-327</w:t>
      </w:r>
      <w:r>
        <w:rPr>
          <w:rFonts w:ascii="Times New Roman" w:hAnsi="Times New Roman" w:cs="Times New Roman"/>
          <w:sz w:val="24"/>
          <w:szCs w:val="24"/>
          <w:lang w:val="en-US"/>
        </w:rPr>
        <w:t>.</w:t>
      </w:r>
    </w:p>
    <w:p w14:paraId="0A526E13" w14:textId="77777777" w:rsidR="00D07386" w:rsidRPr="00554BB3" w:rsidRDefault="00D07386" w:rsidP="00D07386">
      <w:pPr>
        <w:spacing w:after="240"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Law I and Harrison M (2001) </w:t>
      </w:r>
      <w:r w:rsidRPr="00554BB3">
        <w:rPr>
          <w:rFonts w:ascii="Times New Roman" w:hAnsi="Times New Roman" w:cs="Times New Roman"/>
          <w:sz w:val="24"/>
          <w:szCs w:val="24"/>
        </w:rPr>
        <w:t>Positive action, particularism, and practice</w:t>
      </w:r>
      <w:r>
        <w:rPr>
          <w:rFonts w:ascii="Times New Roman" w:hAnsi="Times New Roman" w:cs="Times New Roman"/>
          <w:sz w:val="24"/>
          <w:szCs w:val="24"/>
        </w:rPr>
        <w:t xml:space="preserve">. </w:t>
      </w:r>
      <w:r w:rsidRPr="00554BB3">
        <w:rPr>
          <w:rFonts w:ascii="Times New Roman" w:hAnsi="Times New Roman" w:cs="Times New Roman"/>
          <w:i/>
          <w:sz w:val="24"/>
          <w:szCs w:val="24"/>
        </w:rPr>
        <w:t>Policy Studies</w:t>
      </w:r>
      <w:r>
        <w:rPr>
          <w:rFonts w:ascii="Times New Roman" w:hAnsi="Times New Roman" w:cs="Times New Roman"/>
          <w:sz w:val="24"/>
          <w:szCs w:val="24"/>
        </w:rPr>
        <w:t xml:space="preserve"> 22 (</w:t>
      </w:r>
      <w:r w:rsidRPr="00554BB3">
        <w:rPr>
          <w:rFonts w:ascii="Times New Roman" w:hAnsi="Times New Roman" w:cs="Times New Roman"/>
          <w:sz w:val="24"/>
          <w:szCs w:val="24"/>
        </w:rPr>
        <w:t>1</w:t>
      </w:r>
      <w:r>
        <w:rPr>
          <w:rFonts w:ascii="Times New Roman" w:hAnsi="Times New Roman" w:cs="Times New Roman"/>
          <w:sz w:val="24"/>
          <w:szCs w:val="24"/>
        </w:rPr>
        <w:t>)</w:t>
      </w:r>
      <w:r w:rsidRPr="00554BB3">
        <w:rPr>
          <w:rFonts w:ascii="Times New Roman" w:hAnsi="Times New Roman" w:cs="Times New Roman"/>
          <w:sz w:val="24"/>
          <w:szCs w:val="24"/>
        </w:rPr>
        <w:t>: 35-50</w:t>
      </w:r>
    </w:p>
    <w:p w14:paraId="1755859A" w14:textId="77777777" w:rsidR="00D07386" w:rsidRPr="00554BB3" w:rsidRDefault="00D07386" w:rsidP="00D07386">
      <w:pPr>
        <w:tabs>
          <w:tab w:val="left" w:pos="-720"/>
        </w:tabs>
        <w:suppressAutoHyphens/>
        <w:spacing w:line="360" w:lineRule="auto"/>
        <w:ind w:right="209" w:firstLine="567"/>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Legrain P (2007) </w:t>
      </w:r>
      <w:r w:rsidRPr="00554BB3">
        <w:rPr>
          <w:rFonts w:ascii="Times New Roman" w:hAnsi="Times New Roman" w:cs="Times New Roman"/>
          <w:i/>
          <w:spacing w:val="-3"/>
          <w:sz w:val="24"/>
          <w:szCs w:val="24"/>
        </w:rPr>
        <w:t>Immigrants: Your C</w:t>
      </w:r>
      <w:r>
        <w:rPr>
          <w:rFonts w:ascii="Times New Roman" w:hAnsi="Times New Roman" w:cs="Times New Roman"/>
          <w:i/>
          <w:spacing w:val="-3"/>
          <w:sz w:val="24"/>
          <w:szCs w:val="24"/>
        </w:rPr>
        <w:t>ountry Needs Them.</w:t>
      </w:r>
      <w:r w:rsidRPr="00554BB3">
        <w:rPr>
          <w:rFonts w:ascii="Times New Roman" w:hAnsi="Times New Roman" w:cs="Times New Roman"/>
          <w:i/>
          <w:spacing w:val="-3"/>
          <w:sz w:val="24"/>
          <w:szCs w:val="24"/>
        </w:rPr>
        <w:t xml:space="preserve"> </w:t>
      </w:r>
      <w:r>
        <w:rPr>
          <w:rFonts w:ascii="Times New Roman" w:hAnsi="Times New Roman" w:cs="Times New Roman"/>
          <w:spacing w:val="-3"/>
          <w:sz w:val="24"/>
          <w:szCs w:val="24"/>
        </w:rPr>
        <w:t xml:space="preserve">London: </w:t>
      </w:r>
      <w:r w:rsidRPr="00554BB3">
        <w:rPr>
          <w:rFonts w:ascii="Times New Roman" w:hAnsi="Times New Roman" w:cs="Times New Roman"/>
          <w:spacing w:val="-3"/>
          <w:sz w:val="24"/>
          <w:szCs w:val="24"/>
        </w:rPr>
        <w:t>Little Brown.</w:t>
      </w:r>
    </w:p>
    <w:p w14:paraId="46F32F59" w14:textId="77777777" w:rsidR="00D07386" w:rsidRPr="00554BB3" w:rsidRDefault="00D07386" w:rsidP="00D07386">
      <w:pPr>
        <w:tabs>
          <w:tab w:val="left" w:pos="-720"/>
        </w:tabs>
        <w:suppressAutoHyphens/>
        <w:spacing w:line="360" w:lineRule="auto"/>
        <w:ind w:right="209" w:firstLine="567"/>
        <w:jc w:val="both"/>
        <w:rPr>
          <w:rFonts w:ascii="Times New Roman" w:hAnsi="Times New Roman" w:cs="Times New Roman"/>
          <w:spacing w:val="-3"/>
          <w:sz w:val="24"/>
          <w:szCs w:val="24"/>
        </w:rPr>
      </w:pPr>
      <w:r w:rsidRPr="00554BB3">
        <w:rPr>
          <w:rFonts w:ascii="Times New Roman" w:hAnsi="Times New Roman" w:cs="Times New Roman"/>
          <w:spacing w:val="-3"/>
          <w:sz w:val="24"/>
          <w:szCs w:val="24"/>
        </w:rPr>
        <w:t>Light I (1972)</w:t>
      </w:r>
      <w:r>
        <w:rPr>
          <w:rFonts w:ascii="Times New Roman" w:hAnsi="Times New Roman" w:cs="Times New Roman"/>
          <w:spacing w:val="-3"/>
          <w:sz w:val="24"/>
          <w:szCs w:val="24"/>
        </w:rPr>
        <w:t xml:space="preserve"> </w:t>
      </w:r>
      <w:r>
        <w:rPr>
          <w:rFonts w:ascii="Times New Roman" w:hAnsi="Times New Roman" w:cs="Times New Roman"/>
          <w:i/>
          <w:spacing w:val="-3"/>
          <w:sz w:val="24"/>
          <w:szCs w:val="24"/>
        </w:rPr>
        <w:t>Ethnic enterprise in America.</w:t>
      </w:r>
      <w:r w:rsidRPr="00554BB3">
        <w:rPr>
          <w:rFonts w:ascii="Times New Roman" w:hAnsi="Times New Roman" w:cs="Times New Roman"/>
          <w:i/>
          <w:spacing w:val="-3"/>
          <w:sz w:val="24"/>
          <w:szCs w:val="24"/>
        </w:rPr>
        <w:t xml:space="preserve"> </w:t>
      </w:r>
      <w:r>
        <w:rPr>
          <w:rFonts w:ascii="Times New Roman" w:hAnsi="Times New Roman" w:cs="Times New Roman"/>
          <w:spacing w:val="-3"/>
          <w:sz w:val="24"/>
          <w:szCs w:val="24"/>
        </w:rPr>
        <w:t xml:space="preserve">Berkeley Cal: </w:t>
      </w:r>
      <w:r w:rsidRPr="00554BB3">
        <w:rPr>
          <w:rFonts w:ascii="Times New Roman" w:hAnsi="Times New Roman" w:cs="Times New Roman"/>
          <w:spacing w:val="-3"/>
          <w:sz w:val="24"/>
          <w:szCs w:val="24"/>
        </w:rPr>
        <w:t>University of California Press.</w:t>
      </w:r>
    </w:p>
    <w:p w14:paraId="7A6C5154" w14:textId="77777777" w:rsidR="00D07386" w:rsidRDefault="00D07386" w:rsidP="00D07386">
      <w:pPr>
        <w:pStyle w:val="Referenceslist"/>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Nathan M (2015) </w:t>
      </w:r>
      <w:r w:rsidRPr="00554BB3">
        <w:rPr>
          <w:rFonts w:ascii="Times New Roman" w:hAnsi="Times New Roman" w:cs="Times New Roman"/>
          <w:sz w:val="24"/>
          <w:szCs w:val="24"/>
          <w:lang w:eastAsia="en-US"/>
        </w:rPr>
        <w:t>After Florida: Towa</w:t>
      </w:r>
      <w:r>
        <w:rPr>
          <w:rFonts w:ascii="Times New Roman" w:hAnsi="Times New Roman" w:cs="Times New Roman"/>
          <w:sz w:val="24"/>
          <w:szCs w:val="24"/>
          <w:lang w:eastAsia="en-US"/>
        </w:rPr>
        <w:t xml:space="preserve">rds an economics of diversity. </w:t>
      </w:r>
      <w:r w:rsidRPr="005B47FD">
        <w:rPr>
          <w:rFonts w:ascii="Times New Roman" w:hAnsi="Times New Roman" w:cs="Times New Roman"/>
          <w:i/>
          <w:sz w:val="24"/>
          <w:szCs w:val="24"/>
          <w:lang w:eastAsia="en-US"/>
        </w:rPr>
        <w:t>European Urban and Regional Studies</w:t>
      </w:r>
      <w:r>
        <w:rPr>
          <w:rFonts w:ascii="Times New Roman" w:hAnsi="Times New Roman" w:cs="Times New Roman"/>
          <w:sz w:val="24"/>
          <w:szCs w:val="24"/>
          <w:lang w:eastAsia="en-US"/>
        </w:rPr>
        <w:t xml:space="preserve"> 22 (1):</w:t>
      </w:r>
      <w:r w:rsidRPr="00554BB3">
        <w:rPr>
          <w:rFonts w:ascii="Times New Roman" w:hAnsi="Times New Roman" w:cs="Times New Roman"/>
          <w:sz w:val="24"/>
          <w:szCs w:val="24"/>
          <w:lang w:eastAsia="en-US"/>
        </w:rPr>
        <w:t xml:space="preserve"> 3-19.</w:t>
      </w:r>
    </w:p>
    <w:p w14:paraId="13628F78" w14:textId="4940696D" w:rsidR="00DE2D54" w:rsidRPr="00554BB3" w:rsidRDefault="00DE2D54" w:rsidP="00D07386">
      <w:pPr>
        <w:pStyle w:val="Referenceslist"/>
        <w:spacing w:line="360" w:lineRule="auto"/>
        <w:ind w:left="0" w:firstLine="567"/>
        <w:jc w:val="both"/>
        <w:rPr>
          <w:rFonts w:ascii="Times New Roman" w:hAnsi="Times New Roman" w:cs="Times New Roman"/>
          <w:sz w:val="24"/>
          <w:szCs w:val="24"/>
        </w:rPr>
      </w:pPr>
      <w:r w:rsidRPr="00DE2D54">
        <w:rPr>
          <w:rFonts w:ascii="Times New Roman" w:hAnsi="Times New Roman" w:cs="Times New Roman"/>
          <w:sz w:val="24"/>
          <w:szCs w:val="24"/>
        </w:rPr>
        <w:t>Nathan</w:t>
      </w:r>
      <w:r>
        <w:rPr>
          <w:rFonts w:ascii="Times New Roman" w:hAnsi="Times New Roman" w:cs="Times New Roman"/>
          <w:sz w:val="24"/>
          <w:szCs w:val="24"/>
        </w:rPr>
        <w:t xml:space="preserve"> M and Lee N</w:t>
      </w:r>
      <w:r w:rsidRPr="00DE2D54">
        <w:rPr>
          <w:rFonts w:ascii="Times New Roman" w:hAnsi="Times New Roman" w:cs="Times New Roman"/>
          <w:sz w:val="24"/>
          <w:szCs w:val="24"/>
        </w:rPr>
        <w:t xml:space="preserve"> </w:t>
      </w:r>
      <w:r>
        <w:rPr>
          <w:rFonts w:ascii="Times New Roman" w:hAnsi="Times New Roman" w:cs="Times New Roman"/>
          <w:sz w:val="24"/>
          <w:szCs w:val="24"/>
        </w:rPr>
        <w:t>(</w:t>
      </w:r>
      <w:r w:rsidRPr="00DE2D54">
        <w:rPr>
          <w:rFonts w:ascii="Times New Roman" w:hAnsi="Times New Roman" w:cs="Times New Roman"/>
          <w:sz w:val="24"/>
          <w:szCs w:val="24"/>
        </w:rPr>
        <w:t>2013</w:t>
      </w:r>
      <w:r>
        <w:rPr>
          <w:rFonts w:ascii="Times New Roman" w:hAnsi="Times New Roman" w:cs="Times New Roman"/>
          <w:sz w:val="24"/>
          <w:szCs w:val="24"/>
        </w:rPr>
        <w:t>)</w:t>
      </w:r>
      <w:r w:rsidRPr="00DE2D54">
        <w:rPr>
          <w:rFonts w:ascii="Times New Roman" w:hAnsi="Times New Roman" w:cs="Times New Roman"/>
          <w:sz w:val="24"/>
          <w:szCs w:val="24"/>
        </w:rPr>
        <w:t xml:space="preserve"> Cultural diversity, innovation, and entrepreneurship: Firm-level evidence from London. </w:t>
      </w:r>
      <w:r w:rsidRPr="00DE2D54">
        <w:rPr>
          <w:rFonts w:ascii="Times New Roman" w:hAnsi="Times New Roman" w:cs="Times New Roman"/>
          <w:i/>
          <w:sz w:val="24"/>
          <w:szCs w:val="24"/>
        </w:rPr>
        <w:t>Economic Geography</w:t>
      </w:r>
      <w:r>
        <w:rPr>
          <w:rFonts w:ascii="Times New Roman" w:hAnsi="Times New Roman" w:cs="Times New Roman"/>
          <w:sz w:val="24"/>
          <w:szCs w:val="24"/>
        </w:rPr>
        <w:t xml:space="preserve">, 89(4): </w:t>
      </w:r>
      <w:r w:rsidRPr="00DE2D54">
        <w:rPr>
          <w:rFonts w:ascii="Times New Roman" w:hAnsi="Times New Roman" w:cs="Times New Roman"/>
          <w:sz w:val="24"/>
          <w:szCs w:val="24"/>
        </w:rPr>
        <w:t>367-394.</w:t>
      </w:r>
    </w:p>
    <w:p w14:paraId="28790837" w14:textId="77777777" w:rsidR="00D07386" w:rsidRPr="00554BB3" w:rsidRDefault="00D07386" w:rsidP="00D07386">
      <w:pPr>
        <w:pStyle w:val="EndNoteBibliography"/>
        <w:spacing w:line="360" w:lineRule="auto"/>
        <w:ind w:firstLine="567"/>
        <w:jc w:val="both"/>
        <w:rPr>
          <w:lang w:val="en-GB"/>
        </w:rPr>
      </w:pPr>
      <w:r w:rsidRPr="00554BB3">
        <w:rPr>
          <w:lang w:val="en-GB"/>
        </w:rPr>
        <w:t>Ogbor JO (2000) Mythicizing and reification in entrepreneurial discourse: Ideology</w:t>
      </w:r>
      <w:r w:rsidRPr="00554BB3">
        <w:rPr>
          <w:rFonts w:ascii="Papyrus Condensed" w:hAnsi="Papyrus Condensed" w:cs="Papyrus Condensed"/>
          <w:lang w:val="en-GB"/>
        </w:rPr>
        <w:t>‐</w:t>
      </w:r>
      <w:r w:rsidRPr="00554BB3">
        <w:rPr>
          <w:lang w:val="en-GB"/>
        </w:rPr>
        <w:t xml:space="preserve">critique of entrepreneurial studies. </w:t>
      </w:r>
      <w:r w:rsidRPr="00554BB3">
        <w:rPr>
          <w:i/>
          <w:lang w:val="en-GB"/>
        </w:rPr>
        <w:t>Journal of Management Studies</w:t>
      </w:r>
      <w:r w:rsidRPr="00554BB3">
        <w:rPr>
          <w:lang w:val="en-GB"/>
        </w:rPr>
        <w:t xml:space="preserve"> 37(5): 605-635.</w:t>
      </w:r>
    </w:p>
    <w:p w14:paraId="463CF3D5" w14:textId="77777777" w:rsidR="00D07386" w:rsidRPr="00554BB3" w:rsidRDefault="00D07386" w:rsidP="00D07386">
      <w:pPr>
        <w:spacing w:after="240" w:line="360" w:lineRule="auto"/>
        <w:ind w:firstLine="567"/>
        <w:jc w:val="both"/>
        <w:rPr>
          <w:rFonts w:ascii="Times New Roman" w:hAnsi="Times New Roman" w:cs="Times New Roman"/>
          <w:sz w:val="24"/>
          <w:szCs w:val="24"/>
        </w:rPr>
      </w:pPr>
      <w:r>
        <w:rPr>
          <w:rStyle w:val="Emphasis"/>
          <w:rFonts w:ascii="Times New Roman" w:hAnsi="Times New Roman" w:cs="Times New Roman"/>
          <w:i w:val="0"/>
          <w:sz w:val="24"/>
          <w:szCs w:val="24"/>
        </w:rPr>
        <w:lastRenderedPageBreak/>
        <w:t>Özbilgin M</w:t>
      </w:r>
      <w:r w:rsidRPr="00554BB3">
        <w:rPr>
          <w:rStyle w:val="Emphasis"/>
          <w:rFonts w:ascii="Times New Roman" w:hAnsi="Times New Roman" w:cs="Times New Roman"/>
          <w:i w:val="0"/>
          <w:sz w:val="24"/>
          <w:szCs w:val="24"/>
        </w:rPr>
        <w:t xml:space="preserve"> (2010) </w:t>
      </w:r>
      <w:r w:rsidRPr="00376A5D">
        <w:rPr>
          <w:rFonts w:ascii="Times New Roman" w:hAnsi="Times New Roman" w:cs="Times New Roman"/>
          <w:bCs/>
          <w:sz w:val="24"/>
          <w:szCs w:val="24"/>
        </w:rPr>
        <w:t xml:space="preserve">Scholarship of Consequence: New Directions for the </w:t>
      </w:r>
      <w:r w:rsidRPr="00376A5D">
        <w:rPr>
          <w:rFonts w:ascii="Times New Roman" w:hAnsi="Times New Roman" w:cs="Times New Roman"/>
          <w:bCs/>
          <w:iCs/>
          <w:sz w:val="24"/>
          <w:szCs w:val="24"/>
        </w:rPr>
        <w:t>British Journal of Management</w:t>
      </w:r>
      <w:r>
        <w:rPr>
          <w:rStyle w:val="Strong"/>
          <w:rFonts w:ascii="Times New Roman" w:hAnsi="Times New Roman" w:cs="Times New Roman"/>
          <w:sz w:val="24"/>
          <w:szCs w:val="24"/>
        </w:rPr>
        <w:t xml:space="preserve">. </w:t>
      </w:r>
      <w:r w:rsidRPr="00554BB3">
        <w:rPr>
          <w:rFonts w:ascii="Times New Roman" w:hAnsi="Times New Roman" w:cs="Times New Roman"/>
          <w:i/>
          <w:sz w:val="24"/>
          <w:szCs w:val="24"/>
        </w:rPr>
        <w:t>British Journal of Management</w:t>
      </w:r>
      <w:r>
        <w:rPr>
          <w:rFonts w:ascii="Times New Roman" w:hAnsi="Times New Roman" w:cs="Times New Roman"/>
          <w:sz w:val="24"/>
          <w:szCs w:val="24"/>
        </w:rPr>
        <w:t xml:space="preserve"> 21 (1)</w:t>
      </w:r>
      <w:r w:rsidRPr="00554BB3">
        <w:rPr>
          <w:rFonts w:ascii="Times New Roman" w:hAnsi="Times New Roman" w:cs="Times New Roman"/>
          <w:sz w:val="24"/>
          <w:szCs w:val="24"/>
        </w:rPr>
        <w:t xml:space="preserve">: 1-6. </w:t>
      </w:r>
    </w:p>
    <w:p w14:paraId="2B6301A8" w14:textId="77777777" w:rsidR="00D07386" w:rsidRDefault="00D07386" w:rsidP="00D07386">
      <w:pPr>
        <w:tabs>
          <w:tab w:val="left" w:pos="1095"/>
        </w:tabs>
        <w:spacing w:line="360" w:lineRule="auto"/>
        <w:ind w:right="-619" w:firstLine="567"/>
        <w:jc w:val="both"/>
        <w:rPr>
          <w:rFonts w:ascii="Times New Roman" w:hAnsi="Times New Roman" w:cs="Times New Roman"/>
          <w:sz w:val="24"/>
          <w:szCs w:val="24"/>
        </w:rPr>
      </w:pPr>
      <w:r>
        <w:rPr>
          <w:rFonts w:ascii="Times New Roman" w:hAnsi="Times New Roman" w:cs="Times New Roman"/>
          <w:sz w:val="24"/>
          <w:szCs w:val="24"/>
          <w:lang w:val="en-US"/>
        </w:rPr>
        <w:t>Phizacklea A</w:t>
      </w:r>
      <w:r w:rsidRPr="00554BB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4BB3">
        <w:rPr>
          <w:rFonts w:ascii="Times New Roman" w:hAnsi="Times New Roman" w:cs="Times New Roman"/>
          <w:sz w:val="24"/>
          <w:szCs w:val="24"/>
          <w:lang w:val="en-US"/>
        </w:rPr>
        <w:t>1988</w:t>
      </w:r>
      <w:r>
        <w:rPr>
          <w:rFonts w:ascii="Times New Roman" w:hAnsi="Times New Roman" w:cs="Times New Roman"/>
          <w:sz w:val="24"/>
          <w:szCs w:val="24"/>
          <w:lang w:val="en-US"/>
        </w:rPr>
        <w:t xml:space="preserve">) </w:t>
      </w:r>
      <w:r w:rsidRPr="00554BB3">
        <w:rPr>
          <w:rFonts w:ascii="Times New Roman" w:hAnsi="Times New Roman" w:cs="Times New Roman"/>
          <w:sz w:val="24"/>
          <w:szCs w:val="24"/>
          <w:lang w:val="en-US"/>
        </w:rPr>
        <w:t>Entrepre</w:t>
      </w:r>
      <w:r>
        <w:rPr>
          <w:rFonts w:ascii="Times New Roman" w:hAnsi="Times New Roman" w:cs="Times New Roman"/>
          <w:sz w:val="24"/>
          <w:szCs w:val="24"/>
          <w:lang w:val="en-US"/>
        </w:rPr>
        <w:t>neurship, ethnicity and gender.</w:t>
      </w:r>
      <w:r w:rsidRPr="00554BB3">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Westwood S (ed) </w:t>
      </w:r>
      <w:r w:rsidRPr="00554BB3">
        <w:rPr>
          <w:rFonts w:ascii="Times New Roman" w:hAnsi="Times New Roman" w:cs="Times New Roman"/>
          <w:i/>
          <w:iCs/>
          <w:sz w:val="24"/>
          <w:szCs w:val="24"/>
          <w:lang w:val="en-US"/>
        </w:rPr>
        <w:t>Enterprising women: Ethnicity, economy, and gender relations</w:t>
      </w:r>
      <w:r>
        <w:rPr>
          <w:rFonts w:ascii="Times New Roman" w:hAnsi="Times New Roman" w:cs="Times New Roman"/>
          <w:sz w:val="24"/>
          <w:szCs w:val="24"/>
          <w:lang w:val="en-US"/>
        </w:rPr>
        <w:t xml:space="preserve">, </w:t>
      </w:r>
      <w:r w:rsidRPr="00554BB3">
        <w:rPr>
          <w:rFonts w:ascii="Times New Roman" w:hAnsi="Times New Roman" w:cs="Times New Roman"/>
          <w:sz w:val="24"/>
          <w:szCs w:val="24"/>
          <w:lang w:val="en-US"/>
        </w:rPr>
        <w:t>pp.20-33.</w:t>
      </w:r>
      <w:r w:rsidRPr="00554BB3">
        <w:rPr>
          <w:rFonts w:ascii="Times New Roman" w:hAnsi="Times New Roman" w:cs="Times New Roman"/>
          <w:sz w:val="24"/>
          <w:szCs w:val="24"/>
        </w:rPr>
        <w:t xml:space="preserve"> London: Routledge</w:t>
      </w:r>
    </w:p>
    <w:p w14:paraId="7E0B8EB1" w14:textId="735D8101" w:rsidR="0082310F" w:rsidRPr="00554BB3" w:rsidRDefault="0082310F" w:rsidP="00D07386">
      <w:pPr>
        <w:tabs>
          <w:tab w:val="left" w:pos="1095"/>
        </w:tabs>
        <w:spacing w:line="360" w:lineRule="auto"/>
        <w:ind w:right="-619" w:firstLine="567"/>
        <w:jc w:val="both"/>
        <w:rPr>
          <w:rFonts w:ascii="Times New Roman" w:hAnsi="Times New Roman" w:cs="Times New Roman"/>
          <w:sz w:val="24"/>
          <w:szCs w:val="24"/>
        </w:rPr>
      </w:pPr>
      <w:r>
        <w:rPr>
          <w:rFonts w:ascii="Times New Roman" w:hAnsi="Times New Roman" w:cs="Times New Roman"/>
          <w:sz w:val="24"/>
          <w:szCs w:val="24"/>
        </w:rPr>
        <w:t>Portes A and Sensenbrenner J</w:t>
      </w:r>
      <w:r w:rsidRPr="0082310F">
        <w:rPr>
          <w:rFonts w:ascii="Times New Roman" w:hAnsi="Times New Roman" w:cs="Times New Roman"/>
          <w:sz w:val="24"/>
          <w:szCs w:val="24"/>
        </w:rPr>
        <w:t xml:space="preserve"> </w:t>
      </w:r>
      <w:r>
        <w:rPr>
          <w:rFonts w:ascii="Times New Roman" w:hAnsi="Times New Roman" w:cs="Times New Roman"/>
          <w:sz w:val="24"/>
          <w:szCs w:val="24"/>
        </w:rPr>
        <w:t>(</w:t>
      </w:r>
      <w:r w:rsidRPr="0082310F">
        <w:rPr>
          <w:rFonts w:ascii="Times New Roman" w:hAnsi="Times New Roman" w:cs="Times New Roman"/>
          <w:sz w:val="24"/>
          <w:szCs w:val="24"/>
        </w:rPr>
        <w:t>1993</w:t>
      </w:r>
      <w:r>
        <w:rPr>
          <w:rFonts w:ascii="Times New Roman" w:hAnsi="Times New Roman" w:cs="Times New Roman"/>
          <w:sz w:val="24"/>
          <w:szCs w:val="24"/>
        </w:rPr>
        <w:t>)</w:t>
      </w:r>
      <w:r w:rsidRPr="0082310F">
        <w:rPr>
          <w:rFonts w:ascii="Times New Roman" w:hAnsi="Times New Roman" w:cs="Times New Roman"/>
          <w:sz w:val="24"/>
          <w:szCs w:val="24"/>
        </w:rPr>
        <w:t xml:space="preserve"> Embeddedness and immigration: Notes on the social determinants of economic action. </w:t>
      </w:r>
      <w:r w:rsidR="000A7033">
        <w:rPr>
          <w:rFonts w:ascii="Times New Roman" w:hAnsi="Times New Roman" w:cs="Times New Roman"/>
          <w:i/>
          <w:sz w:val="24"/>
          <w:szCs w:val="24"/>
        </w:rPr>
        <w:t>American Journal of S</w:t>
      </w:r>
      <w:r w:rsidRPr="0082310F">
        <w:rPr>
          <w:rFonts w:ascii="Times New Roman" w:hAnsi="Times New Roman" w:cs="Times New Roman"/>
          <w:i/>
          <w:sz w:val="24"/>
          <w:szCs w:val="24"/>
        </w:rPr>
        <w:t>ociology</w:t>
      </w:r>
      <w:r>
        <w:rPr>
          <w:rFonts w:ascii="Times New Roman" w:hAnsi="Times New Roman" w:cs="Times New Roman"/>
          <w:sz w:val="24"/>
          <w:szCs w:val="24"/>
        </w:rPr>
        <w:t xml:space="preserve"> </w:t>
      </w:r>
      <w:r w:rsidR="000A7033">
        <w:rPr>
          <w:rFonts w:ascii="Times New Roman" w:hAnsi="Times New Roman" w:cs="Times New Roman"/>
          <w:sz w:val="24"/>
          <w:szCs w:val="24"/>
        </w:rPr>
        <w:t>98(6)</w:t>
      </w:r>
      <w:r>
        <w:rPr>
          <w:rFonts w:ascii="Times New Roman" w:hAnsi="Times New Roman" w:cs="Times New Roman"/>
          <w:sz w:val="24"/>
          <w:szCs w:val="24"/>
        </w:rPr>
        <w:t>:</w:t>
      </w:r>
      <w:r w:rsidRPr="0082310F">
        <w:rPr>
          <w:rFonts w:ascii="Times New Roman" w:hAnsi="Times New Roman" w:cs="Times New Roman"/>
          <w:sz w:val="24"/>
          <w:szCs w:val="24"/>
        </w:rPr>
        <w:t>1320-1350.</w:t>
      </w:r>
    </w:p>
    <w:p w14:paraId="10434441" w14:textId="77777777" w:rsidR="00D07386" w:rsidRPr="00554BB3" w:rsidRDefault="00D07386" w:rsidP="00D07386">
      <w:pPr>
        <w:tabs>
          <w:tab w:val="left" w:pos="600"/>
          <w:tab w:val="left" w:pos="1200"/>
          <w:tab w:val="left" w:pos="1800"/>
          <w:tab w:val="left" w:pos="2400"/>
          <w:tab w:val="center" w:pos="4440"/>
        </w:tabs>
        <w:spacing w:before="120" w:after="0" w:line="360" w:lineRule="auto"/>
        <w:ind w:right="209" w:firstLine="567"/>
        <w:jc w:val="both"/>
        <w:rPr>
          <w:rFonts w:ascii="Times New Roman" w:hAnsi="Times New Roman" w:cs="Times New Roman"/>
          <w:sz w:val="24"/>
          <w:szCs w:val="24"/>
        </w:rPr>
      </w:pPr>
      <w:r>
        <w:rPr>
          <w:rFonts w:ascii="Times New Roman" w:hAnsi="Times New Roman" w:cs="Times New Roman"/>
          <w:color w:val="000000"/>
          <w:sz w:val="24"/>
          <w:szCs w:val="24"/>
        </w:rPr>
        <w:t>Rainnie A</w:t>
      </w:r>
      <w:r w:rsidRPr="00554B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(1989)</w:t>
      </w:r>
      <w:r w:rsidRPr="00554BB3">
        <w:rPr>
          <w:rFonts w:ascii="Times New Roman" w:hAnsi="Times New Roman" w:cs="Times New Roman"/>
          <w:color w:val="000000"/>
          <w:sz w:val="24"/>
          <w:szCs w:val="24"/>
        </w:rPr>
        <w:t xml:space="preserve"> </w:t>
      </w:r>
      <w:r w:rsidRPr="00554BB3">
        <w:rPr>
          <w:rFonts w:ascii="Times New Roman" w:hAnsi="Times New Roman" w:cs="Times New Roman"/>
          <w:i/>
          <w:iCs/>
          <w:color w:val="000000"/>
          <w:sz w:val="24"/>
          <w:szCs w:val="24"/>
        </w:rPr>
        <w:t>Industrial Relations in Small Firms</w:t>
      </w:r>
      <w:r w:rsidRPr="00554BB3">
        <w:rPr>
          <w:rFonts w:ascii="Times New Roman" w:hAnsi="Times New Roman" w:cs="Times New Roman"/>
          <w:color w:val="000000"/>
          <w:sz w:val="24"/>
          <w:szCs w:val="24"/>
        </w:rPr>
        <w:t>. London: Routledge.</w:t>
      </w:r>
    </w:p>
    <w:p w14:paraId="7F9E2A41" w14:textId="77777777" w:rsidR="00D07386" w:rsidRPr="00554BB3" w:rsidRDefault="00D07386" w:rsidP="00D07386">
      <w:pPr>
        <w:tabs>
          <w:tab w:val="left" w:pos="-720"/>
        </w:tabs>
        <w:suppressAutoHyphens/>
        <w:spacing w:before="120" w:after="0" w:line="360" w:lineRule="auto"/>
        <w:ind w:firstLine="567"/>
        <w:jc w:val="both"/>
        <w:rPr>
          <w:rFonts w:ascii="Times New Roman" w:hAnsi="Times New Roman" w:cs="Times New Roman"/>
          <w:sz w:val="24"/>
          <w:szCs w:val="24"/>
        </w:rPr>
      </w:pPr>
      <w:r w:rsidRPr="00554BB3">
        <w:rPr>
          <w:rFonts w:ascii="Times New Roman" w:hAnsi="Times New Roman" w:cs="Times New Roman"/>
          <w:sz w:val="24"/>
          <w:szCs w:val="24"/>
        </w:rPr>
        <w:t>Ram M, W</w:t>
      </w:r>
      <w:r>
        <w:rPr>
          <w:rFonts w:ascii="Times New Roman" w:hAnsi="Times New Roman" w:cs="Times New Roman"/>
          <w:sz w:val="24"/>
          <w:szCs w:val="24"/>
        </w:rPr>
        <w:t>oldesenbet K and Jones T (2011)</w:t>
      </w:r>
      <w:r w:rsidRPr="00554BB3">
        <w:rPr>
          <w:rFonts w:ascii="Times New Roman" w:hAnsi="Times New Roman" w:cs="Times New Roman"/>
          <w:sz w:val="24"/>
          <w:szCs w:val="24"/>
        </w:rPr>
        <w:t xml:space="preserve"> Raising the table stakes? Ethnic minority business and supply</w:t>
      </w:r>
      <w:r>
        <w:rPr>
          <w:rFonts w:ascii="Times New Roman" w:hAnsi="Times New Roman" w:cs="Times New Roman"/>
          <w:sz w:val="24"/>
          <w:szCs w:val="24"/>
        </w:rPr>
        <w:t xml:space="preserve"> chain relationships.</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 xml:space="preserve">Work, Employment and Society </w:t>
      </w:r>
      <w:r>
        <w:rPr>
          <w:rFonts w:ascii="Times New Roman" w:hAnsi="Times New Roman" w:cs="Times New Roman"/>
          <w:sz w:val="24"/>
          <w:szCs w:val="24"/>
        </w:rPr>
        <w:t>25(2):</w:t>
      </w:r>
      <w:r w:rsidRPr="00554BB3">
        <w:rPr>
          <w:rFonts w:ascii="Times New Roman" w:hAnsi="Times New Roman" w:cs="Times New Roman"/>
          <w:sz w:val="24"/>
          <w:szCs w:val="24"/>
        </w:rPr>
        <w:t xml:space="preserve"> 310-25.</w:t>
      </w:r>
    </w:p>
    <w:p w14:paraId="71C80C1A" w14:textId="2F9D1531" w:rsidR="00D07386" w:rsidRPr="00554BB3" w:rsidRDefault="00770088" w:rsidP="00D07386">
      <w:pPr>
        <w:spacing w:after="240" w:line="360" w:lineRule="auto"/>
        <w:ind w:firstLine="567"/>
        <w:jc w:val="both"/>
        <w:rPr>
          <w:rFonts w:ascii="Times New Roman" w:hAnsi="Times New Roman" w:cs="Times New Roman"/>
          <w:bCs/>
          <w:iCs/>
          <w:sz w:val="24"/>
          <w:szCs w:val="24"/>
        </w:rPr>
      </w:pPr>
      <w:r>
        <w:rPr>
          <w:rFonts w:ascii="Times New Roman" w:hAnsi="Times New Roman" w:cs="Times New Roman"/>
          <w:bCs/>
          <w:sz w:val="24"/>
          <w:szCs w:val="24"/>
        </w:rPr>
        <w:t xml:space="preserve">Ram M and Smallbone D </w:t>
      </w:r>
      <w:r w:rsidR="00D07386">
        <w:rPr>
          <w:rFonts w:ascii="Times New Roman" w:hAnsi="Times New Roman" w:cs="Times New Roman"/>
          <w:bCs/>
          <w:sz w:val="24"/>
          <w:szCs w:val="24"/>
        </w:rPr>
        <w:t xml:space="preserve">(2003) </w:t>
      </w:r>
      <w:r w:rsidR="00D07386" w:rsidRPr="00554BB3">
        <w:rPr>
          <w:rFonts w:ascii="Times New Roman" w:hAnsi="Times New Roman" w:cs="Times New Roman"/>
          <w:bCs/>
          <w:sz w:val="24"/>
          <w:szCs w:val="24"/>
        </w:rPr>
        <w:t>Policies to support ethnic minority ent</w:t>
      </w:r>
      <w:r w:rsidR="00D07386">
        <w:rPr>
          <w:rFonts w:ascii="Times New Roman" w:hAnsi="Times New Roman" w:cs="Times New Roman"/>
          <w:bCs/>
          <w:sz w:val="24"/>
          <w:szCs w:val="24"/>
        </w:rPr>
        <w:t xml:space="preserve">erprise: The English experience. </w:t>
      </w:r>
      <w:r w:rsidR="00D07386" w:rsidRPr="00554BB3">
        <w:rPr>
          <w:rFonts w:ascii="Times New Roman" w:hAnsi="Times New Roman" w:cs="Times New Roman"/>
          <w:bCs/>
          <w:i/>
          <w:iCs/>
          <w:sz w:val="24"/>
          <w:szCs w:val="24"/>
        </w:rPr>
        <w:t xml:space="preserve">Entrepreneurship and Regional Development </w:t>
      </w:r>
      <w:r w:rsidR="00D07386" w:rsidRPr="00554BB3">
        <w:rPr>
          <w:rFonts w:ascii="Times New Roman" w:hAnsi="Times New Roman" w:cs="Times New Roman"/>
          <w:bCs/>
          <w:iCs/>
          <w:sz w:val="24"/>
          <w:szCs w:val="24"/>
        </w:rPr>
        <w:t>15 (2): 151-166.</w:t>
      </w:r>
    </w:p>
    <w:p w14:paraId="6AC76AFC" w14:textId="77777777" w:rsidR="00D07386" w:rsidRPr="00554BB3" w:rsidRDefault="00D07386" w:rsidP="00D07386">
      <w:pPr>
        <w:spacing w:after="240" w:line="360" w:lineRule="auto"/>
        <w:ind w:firstLine="567"/>
        <w:jc w:val="both"/>
        <w:rPr>
          <w:rFonts w:ascii="Times New Roman" w:hAnsi="Times New Roman" w:cs="Times New Roman"/>
          <w:sz w:val="24"/>
          <w:szCs w:val="24"/>
        </w:rPr>
      </w:pPr>
      <w:r>
        <w:rPr>
          <w:rFonts w:ascii="Times New Roman" w:hAnsi="Times New Roman" w:cs="Times New Roman"/>
          <w:sz w:val="24"/>
          <w:szCs w:val="24"/>
        </w:rPr>
        <w:t>Ram M and Jones T</w:t>
      </w:r>
      <w:r w:rsidRPr="00554BB3">
        <w:rPr>
          <w:rFonts w:ascii="Times New Roman" w:hAnsi="Times New Roman" w:cs="Times New Roman"/>
          <w:sz w:val="24"/>
          <w:szCs w:val="24"/>
        </w:rPr>
        <w:t xml:space="preserve"> </w:t>
      </w:r>
      <w:r>
        <w:rPr>
          <w:rFonts w:ascii="Times New Roman" w:hAnsi="Times New Roman" w:cs="Times New Roman"/>
          <w:sz w:val="24"/>
          <w:szCs w:val="24"/>
        </w:rPr>
        <w:t>(</w:t>
      </w:r>
      <w:r w:rsidRPr="00554BB3">
        <w:rPr>
          <w:rFonts w:ascii="Times New Roman" w:hAnsi="Times New Roman" w:cs="Times New Roman"/>
          <w:sz w:val="24"/>
          <w:szCs w:val="24"/>
        </w:rPr>
        <w:t>2008</w:t>
      </w:r>
      <w:r>
        <w:rPr>
          <w:rFonts w:ascii="Times New Roman" w:hAnsi="Times New Roman" w:cs="Times New Roman"/>
          <w:sz w:val="24"/>
          <w:szCs w:val="24"/>
        </w:rPr>
        <w:t xml:space="preserve">) </w:t>
      </w:r>
      <w:r w:rsidRPr="00554BB3">
        <w:rPr>
          <w:rFonts w:ascii="Times New Roman" w:hAnsi="Times New Roman" w:cs="Times New Roman"/>
          <w:sz w:val="24"/>
          <w:szCs w:val="24"/>
        </w:rPr>
        <w:t>Ethnic Minority Business</w:t>
      </w:r>
      <w:r>
        <w:rPr>
          <w:rFonts w:ascii="Times New Roman" w:hAnsi="Times New Roman" w:cs="Times New Roman"/>
          <w:sz w:val="24"/>
          <w:szCs w:val="24"/>
        </w:rPr>
        <w:t>: Review of Research and Policy.</w:t>
      </w:r>
      <w:r w:rsidRPr="00554BB3">
        <w:rPr>
          <w:rFonts w:ascii="Times New Roman" w:hAnsi="Times New Roman" w:cs="Times New Roman"/>
          <w:sz w:val="24"/>
          <w:szCs w:val="24"/>
        </w:rPr>
        <w:t xml:space="preserve"> </w:t>
      </w:r>
      <w:r w:rsidRPr="00554BB3">
        <w:rPr>
          <w:rFonts w:ascii="Times New Roman" w:hAnsi="Times New Roman" w:cs="Times New Roman"/>
          <w:bCs/>
          <w:i/>
          <w:color w:val="000000"/>
          <w:sz w:val="24"/>
          <w:szCs w:val="24"/>
        </w:rPr>
        <w:t>Government and Policy</w:t>
      </w:r>
      <w:r w:rsidRPr="00554BB3">
        <w:rPr>
          <w:rFonts w:ascii="Times New Roman" w:hAnsi="Times New Roman" w:cs="Times New Roman"/>
          <w:bCs/>
          <w:i/>
          <w:spacing w:val="-2"/>
          <w:sz w:val="24"/>
          <w:szCs w:val="24"/>
        </w:rPr>
        <w:t xml:space="preserve"> (Environment and Planning ‘C’)</w:t>
      </w:r>
      <w:r>
        <w:rPr>
          <w:rFonts w:ascii="Times New Roman" w:hAnsi="Times New Roman" w:cs="Times New Roman"/>
          <w:bCs/>
          <w:i/>
          <w:spacing w:val="-2"/>
          <w:sz w:val="24"/>
          <w:szCs w:val="24"/>
        </w:rPr>
        <w:t xml:space="preserve"> </w:t>
      </w:r>
      <w:r w:rsidRPr="00554BB3">
        <w:rPr>
          <w:rFonts w:ascii="Times New Roman" w:hAnsi="Times New Roman" w:cs="Times New Roman"/>
          <w:bCs/>
          <w:spacing w:val="-2"/>
          <w:sz w:val="24"/>
          <w:szCs w:val="24"/>
        </w:rPr>
        <w:t>26: 352-374</w:t>
      </w:r>
      <w:r>
        <w:rPr>
          <w:rFonts w:ascii="Times New Roman" w:hAnsi="Times New Roman" w:cs="Times New Roman"/>
          <w:bCs/>
          <w:spacing w:val="-2"/>
          <w:sz w:val="24"/>
          <w:szCs w:val="24"/>
        </w:rPr>
        <w:t>.</w:t>
      </w:r>
    </w:p>
    <w:p w14:paraId="7F602DB2" w14:textId="77777777" w:rsidR="00D07386" w:rsidRPr="00554BB3" w:rsidRDefault="00D07386" w:rsidP="00D07386">
      <w:pPr>
        <w:spacing w:after="240" w:line="360" w:lineRule="auto"/>
        <w:ind w:firstLine="567"/>
        <w:jc w:val="both"/>
        <w:rPr>
          <w:rFonts w:ascii="Times New Roman" w:hAnsi="Times New Roman" w:cs="Times New Roman"/>
          <w:sz w:val="24"/>
          <w:szCs w:val="24"/>
        </w:rPr>
      </w:pPr>
      <w:r>
        <w:rPr>
          <w:rFonts w:ascii="Times New Roman" w:hAnsi="Times New Roman" w:cs="Times New Roman"/>
          <w:sz w:val="24"/>
          <w:szCs w:val="24"/>
        </w:rPr>
        <w:t>Ram M, Edwards P and Jones</w:t>
      </w:r>
      <w:r w:rsidRPr="00554BB3">
        <w:rPr>
          <w:rFonts w:ascii="Times New Roman" w:hAnsi="Times New Roman" w:cs="Times New Roman"/>
          <w:sz w:val="24"/>
          <w:szCs w:val="24"/>
        </w:rPr>
        <w:t xml:space="preserve"> T. (2007) Staying underground: informal work, mall firms and </w:t>
      </w:r>
      <w:r>
        <w:rPr>
          <w:rFonts w:ascii="Times New Roman" w:hAnsi="Times New Roman" w:cs="Times New Roman"/>
          <w:sz w:val="24"/>
          <w:szCs w:val="24"/>
        </w:rPr>
        <w:t>employment regulation in the UK.</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 xml:space="preserve">Work and Occupations </w:t>
      </w:r>
      <w:r>
        <w:rPr>
          <w:rFonts w:ascii="Times New Roman" w:hAnsi="Times New Roman" w:cs="Times New Roman"/>
          <w:sz w:val="24"/>
          <w:szCs w:val="24"/>
        </w:rPr>
        <w:t xml:space="preserve">34 (3): </w:t>
      </w:r>
      <w:r w:rsidRPr="00554BB3">
        <w:rPr>
          <w:rFonts w:ascii="Times New Roman" w:hAnsi="Times New Roman" w:cs="Times New Roman"/>
          <w:sz w:val="24"/>
          <w:szCs w:val="24"/>
        </w:rPr>
        <w:t xml:space="preserve">290-317. </w:t>
      </w:r>
    </w:p>
    <w:p w14:paraId="27C5F1F0" w14:textId="77777777" w:rsidR="00D07386" w:rsidRPr="00554BB3" w:rsidRDefault="00D07386" w:rsidP="00D07386">
      <w:pPr>
        <w:spacing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Ram M, Edwards P, Jones T, Kiselinchev A, Muchenje L</w:t>
      </w:r>
      <w:r w:rsidRPr="00554BB3">
        <w:rPr>
          <w:rFonts w:ascii="Times New Roman" w:hAnsi="Times New Roman" w:cs="Times New Roman"/>
          <w:sz w:val="24"/>
          <w:szCs w:val="24"/>
        </w:rPr>
        <w:t xml:space="preserve"> </w:t>
      </w:r>
      <w:r>
        <w:rPr>
          <w:rFonts w:ascii="Times New Roman" w:hAnsi="Times New Roman" w:cs="Times New Roman"/>
          <w:sz w:val="24"/>
          <w:szCs w:val="24"/>
        </w:rPr>
        <w:t>(2015) Getting Your Hands Dirty.</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Work, Employment and Society</w:t>
      </w:r>
      <w:r w:rsidRPr="00554BB3">
        <w:rPr>
          <w:rFonts w:ascii="Times New Roman" w:hAnsi="Times New Roman" w:cs="Times New Roman"/>
          <w:sz w:val="24"/>
          <w:szCs w:val="24"/>
        </w:rPr>
        <w:t xml:space="preserve"> </w:t>
      </w:r>
      <w:r>
        <w:rPr>
          <w:rFonts w:ascii="Times New Roman" w:hAnsi="Times New Roman" w:cs="Times New Roman"/>
          <w:iCs/>
          <w:color w:val="222222"/>
          <w:sz w:val="24"/>
          <w:szCs w:val="24"/>
        </w:rPr>
        <w:t>29</w:t>
      </w:r>
      <w:r w:rsidRPr="00554BB3">
        <w:rPr>
          <w:rFonts w:ascii="Times New Roman" w:hAnsi="Times New Roman" w:cs="Times New Roman"/>
          <w:iCs/>
          <w:color w:val="222222"/>
          <w:sz w:val="24"/>
          <w:szCs w:val="24"/>
        </w:rPr>
        <w:t xml:space="preserve"> </w:t>
      </w:r>
      <w:r>
        <w:rPr>
          <w:rFonts w:ascii="Times New Roman" w:hAnsi="Times New Roman" w:cs="Times New Roman"/>
          <w:iCs/>
          <w:color w:val="222222"/>
          <w:sz w:val="24"/>
          <w:szCs w:val="24"/>
        </w:rPr>
        <w:t>(</w:t>
      </w:r>
      <w:r w:rsidRPr="00554BB3">
        <w:rPr>
          <w:rFonts w:ascii="Times New Roman" w:hAnsi="Times New Roman" w:cs="Times New Roman"/>
          <w:iCs/>
          <w:color w:val="222222"/>
          <w:sz w:val="24"/>
          <w:szCs w:val="24"/>
        </w:rPr>
        <w:t>3</w:t>
      </w:r>
      <w:r>
        <w:rPr>
          <w:rFonts w:ascii="Times New Roman" w:hAnsi="Times New Roman" w:cs="Times New Roman"/>
          <w:iCs/>
          <w:color w:val="222222"/>
          <w:sz w:val="24"/>
          <w:szCs w:val="24"/>
        </w:rPr>
        <w:t>)</w:t>
      </w:r>
      <w:r w:rsidRPr="00554BB3">
        <w:rPr>
          <w:rFonts w:ascii="Times New Roman" w:hAnsi="Times New Roman" w:cs="Times New Roman"/>
          <w:iCs/>
          <w:color w:val="222222"/>
          <w:sz w:val="24"/>
          <w:szCs w:val="24"/>
        </w:rPr>
        <w:t>: 462-478</w:t>
      </w:r>
      <w:r>
        <w:rPr>
          <w:rFonts w:ascii="Times New Roman" w:hAnsi="Times New Roman" w:cs="Times New Roman"/>
          <w:iCs/>
          <w:color w:val="222222"/>
          <w:sz w:val="24"/>
          <w:szCs w:val="24"/>
        </w:rPr>
        <w:t>.</w:t>
      </w:r>
    </w:p>
    <w:p w14:paraId="6FDF49CB" w14:textId="77777777" w:rsidR="00D07386" w:rsidRPr="00554BB3" w:rsidRDefault="00D07386" w:rsidP="00D07386">
      <w:pPr>
        <w:spacing w:after="240" w:line="360" w:lineRule="auto"/>
        <w:ind w:firstLine="567"/>
        <w:jc w:val="both"/>
        <w:rPr>
          <w:rFonts w:ascii="Times New Roman" w:hAnsi="Times New Roman" w:cs="Times New Roman"/>
          <w:sz w:val="24"/>
          <w:szCs w:val="24"/>
        </w:rPr>
      </w:pPr>
      <w:r>
        <w:rPr>
          <w:rFonts w:ascii="Times New Roman" w:hAnsi="Times New Roman" w:cs="Times New Roman"/>
          <w:sz w:val="24"/>
          <w:szCs w:val="24"/>
        </w:rPr>
        <w:t>Ram M, Jones, T</w:t>
      </w:r>
      <w:r w:rsidRPr="00554BB3">
        <w:rPr>
          <w:rFonts w:ascii="Times New Roman" w:hAnsi="Times New Roman" w:cs="Times New Roman"/>
          <w:sz w:val="24"/>
          <w:szCs w:val="24"/>
        </w:rPr>
        <w:t xml:space="preserve"> a</w:t>
      </w:r>
      <w:r>
        <w:rPr>
          <w:rFonts w:ascii="Times New Roman" w:hAnsi="Times New Roman" w:cs="Times New Roman"/>
          <w:sz w:val="24"/>
          <w:szCs w:val="24"/>
        </w:rPr>
        <w:t>nd Patton D</w:t>
      </w:r>
      <w:r w:rsidRPr="00554BB3">
        <w:rPr>
          <w:rFonts w:ascii="Times New Roman" w:hAnsi="Times New Roman" w:cs="Times New Roman"/>
          <w:sz w:val="24"/>
          <w:szCs w:val="24"/>
        </w:rPr>
        <w:t xml:space="preserve"> </w:t>
      </w:r>
      <w:r>
        <w:rPr>
          <w:rFonts w:ascii="Times New Roman" w:hAnsi="Times New Roman" w:cs="Times New Roman"/>
          <w:sz w:val="24"/>
          <w:szCs w:val="24"/>
        </w:rPr>
        <w:t>(</w:t>
      </w:r>
      <w:r w:rsidRPr="00554BB3">
        <w:rPr>
          <w:rFonts w:ascii="Times New Roman" w:hAnsi="Times New Roman" w:cs="Times New Roman"/>
          <w:sz w:val="24"/>
          <w:szCs w:val="24"/>
        </w:rPr>
        <w:t>2006</w:t>
      </w:r>
      <w:r>
        <w:rPr>
          <w:rFonts w:ascii="Times New Roman" w:hAnsi="Times New Roman" w:cs="Times New Roman"/>
          <w:sz w:val="24"/>
          <w:szCs w:val="24"/>
        </w:rPr>
        <w:t xml:space="preserve">) </w:t>
      </w:r>
      <w:r w:rsidRPr="00554BB3">
        <w:rPr>
          <w:rFonts w:ascii="Times New Roman" w:hAnsi="Times New Roman" w:cs="Times New Roman"/>
          <w:sz w:val="24"/>
          <w:szCs w:val="24"/>
        </w:rPr>
        <w:t>Ethnic Managerialism and its Discontents: Policy Implementation an</w:t>
      </w:r>
      <w:r>
        <w:rPr>
          <w:rFonts w:ascii="Times New Roman" w:hAnsi="Times New Roman" w:cs="Times New Roman"/>
          <w:sz w:val="24"/>
          <w:szCs w:val="24"/>
        </w:rPr>
        <w:t>d “Ethnic Minority Businesses”.</w:t>
      </w:r>
      <w:r w:rsidRPr="00554BB3">
        <w:rPr>
          <w:rFonts w:ascii="Times New Roman" w:hAnsi="Times New Roman" w:cs="Times New Roman"/>
          <w:sz w:val="24"/>
          <w:szCs w:val="24"/>
        </w:rPr>
        <w:t xml:space="preserve"> </w:t>
      </w:r>
      <w:r>
        <w:rPr>
          <w:rFonts w:ascii="Times New Roman" w:hAnsi="Times New Roman" w:cs="Times New Roman"/>
          <w:i/>
          <w:sz w:val="24"/>
          <w:szCs w:val="24"/>
        </w:rPr>
        <w:t>Policy Studies</w:t>
      </w:r>
      <w:r w:rsidRPr="00554BB3">
        <w:rPr>
          <w:rFonts w:ascii="Times New Roman" w:hAnsi="Times New Roman" w:cs="Times New Roman"/>
          <w:i/>
          <w:sz w:val="24"/>
          <w:szCs w:val="24"/>
        </w:rPr>
        <w:t xml:space="preserve"> </w:t>
      </w:r>
      <w:r>
        <w:rPr>
          <w:rFonts w:ascii="Times New Roman" w:hAnsi="Times New Roman" w:cs="Times New Roman"/>
          <w:sz w:val="24"/>
          <w:szCs w:val="24"/>
        </w:rPr>
        <w:t xml:space="preserve">27 </w:t>
      </w:r>
      <w:r w:rsidRPr="00554BB3">
        <w:rPr>
          <w:rFonts w:ascii="Times New Roman" w:hAnsi="Times New Roman" w:cs="Times New Roman"/>
          <w:sz w:val="24"/>
          <w:szCs w:val="24"/>
        </w:rPr>
        <w:t xml:space="preserve"> </w:t>
      </w:r>
      <w:r>
        <w:rPr>
          <w:rFonts w:ascii="Times New Roman" w:hAnsi="Times New Roman" w:cs="Times New Roman"/>
          <w:sz w:val="24"/>
          <w:szCs w:val="24"/>
        </w:rPr>
        <w:t>(</w:t>
      </w:r>
      <w:r w:rsidRPr="00554BB3">
        <w:rPr>
          <w:rFonts w:ascii="Times New Roman" w:hAnsi="Times New Roman" w:cs="Times New Roman"/>
          <w:sz w:val="24"/>
          <w:szCs w:val="24"/>
        </w:rPr>
        <w:t>4</w:t>
      </w:r>
      <w:r>
        <w:rPr>
          <w:rFonts w:ascii="Times New Roman" w:hAnsi="Times New Roman" w:cs="Times New Roman"/>
          <w:sz w:val="24"/>
          <w:szCs w:val="24"/>
        </w:rPr>
        <w:t>)</w:t>
      </w:r>
      <w:r w:rsidRPr="00554BB3">
        <w:rPr>
          <w:rFonts w:ascii="Times New Roman" w:hAnsi="Times New Roman" w:cs="Times New Roman"/>
          <w:sz w:val="24"/>
          <w:szCs w:val="24"/>
        </w:rPr>
        <w:t>: 295-309</w:t>
      </w:r>
      <w:r>
        <w:rPr>
          <w:rFonts w:ascii="Times New Roman" w:hAnsi="Times New Roman" w:cs="Times New Roman"/>
          <w:sz w:val="24"/>
          <w:szCs w:val="24"/>
        </w:rPr>
        <w:t>.</w:t>
      </w:r>
    </w:p>
    <w:p w14:paraId="641EE722" w14:textId="77777777" w:rsidR="00D07386" w:rsidRDefault="00D07386" w:rsidP="00D07386">
      <w:pPr>
        <w:tabs>
          <w:tab w:val="left" w:pos="-720"/>
        </w:tabs>
        <w:suppressAutoHyphens/>
        <w:spacing w:after="240" w:line="360" w:lineRule="auto"/>
        <w:ind w:right="210" w:firstLine="567"/>
        <w:jc w:val="both"/>
        <w:rPr>
          <w:rFonts w:ascii="Times New Roman" w:hAnsi="Times New Roman" w:cs="Times New Roman"/>
          <w:sz w:val="24"/>
          <w:szCs w:val="24"/>
        </w:rPr>
      </w:pPr>
      <w:r>
        <w:rPr>
          <w:rFonts w:ascii="Times New Roman" w:hAnsi="Times New Roman" w:cs="Times New Roman"/>
          <w:bCs/>
          <w:spacing w:val="-3"/>
          <w:sz w:val="24"/>
          <w:szCs w:val="24"/>
        </w:rPr>
        <w:t>Ram M, Trehan K, Rouse J, Woldesenbet K and Jones T</w:t>
      </w:r>
      <w:r w:rsidRPr="00554BB3">
        <w:rPr>
          <w:rFonts w:ascii="Times New Roman" w:hAnsi="Times New Roman" w:cs="Times New Roman"/>
          <w:bCs/>
          <w:spacing w:val="-3"/>
          <w:sz w:val="24"/>
          <w:szCs w:val="24"/>
        </w:rPr>
        <w:t xml:space="preserve"> (2012) Ethnic Minority Business Support in the West Midlan</w:t>
      </w:r>
      <w:r>
        <w:rPr>
          <w:rFonts w:ascii="Times New Roman" w:hAnsi="Times New Roman" w:cs="Times New Roman"/>
          <w:bCs/>
          <w:spacing w:val="-3"/>
          <w:sz w:val="24"/>
          <w:szCs w:val="24"/>
        </w:rPr>
        <w:t>ds: Challenges and Developments.</w:t>
      </w:r>
      <w:r w:rsidRPr="00554BB3">
        <w:rPr>
          <w:rFonts w:ascii="Times New Roman" w:hAnsi="Times New Roman" w:cs="Times New Roman"/>
          <w:bCs/>
          <w:spacing w:val="-3"/>
          <w:sz w:val="24"/>
          <w:szCs w:val="24"/>
        </w:rPr>
        <w:t xml:space="preserve"> </w:t>
      </w:r>
      <w:r w:rsidRPr="00554BB3">
        <w:rPr>
          <w:rFonts w:ascii="Times New Roman" w:hAnsi="Times New Roman" w:cs="Times New Roman"/>
          <w:bCs/>
          <w:i/>
          <w:spacing w:val="-3"/>
          <w:sz w:val="24"/>
          <w:szCs w:val="24"/>
        </w:rPr>
        <w:t>Government</w:t>
      </w:r>
      <w:r w:rsidRPr="00554BB3">
        <w:rPr>
          <w:rFonts w:ascii="Times New Roman" w:hAnsi="Times New Roman" w:cs="Times New Roman"/>
          <w:bCs/>
          <w:i/>
          <w:color w:val="000000"/>
          <w:sz w:val="24"/>
          <w:szCs w:val="24"/>
        </w:rPr>
        <w:t xml:space="preserve"> and Policy</w:t>
      </w:r>
      <w:r>
        <w:rPr>
          <w:rFonts w:ascii="Times New Roman" w:hAnsi="Times New Roman" w:cs="Times New Roman"/>
          <w:bCs/>
          <w:i/>
          <w:spacing w:val="-2"/>
          <w:sz w:val="24"/>
          <w:szCs w:val="24"/>
        </w:rPr>
        <w:t xml:space="preserve"> (Environment and Planning ‘C’)</w:t>
      </w:r>
      <w:r w:rsidRPr="00554BB3">
        <w:rPr>
          <w:rFonts w:ascii="Times New Roman" w:hAnsi="Times New Roman" w:cs="Times New Roman"/>
          <w:bCs/>
          <w:i/>
          <w:spacing w:val="-2"/>
          <w:sz w:val="24"/>
          <w:szCs w:val="24"/>
        </w:rPr>
        <w:t xml:space="preserve"> </w:t>
      </w:r>
      <w:r>
        <w:rPr>
          <w:rFonts w:ascii="Times New Roman" w:hAnsi="Times New Roman" w:cs="Times New Roman"/>
          <w:sz w:val="24"/>
          <w:szCs w:val="24"/>
        </w:rPr>
        <w:t>30 (</w:t>
      </w:r>
      <w:r w:rsidRPr="00554BB3">
        <w:rPr>
          <w:rFonts w:ascii="Times New Roman" w:hAnsi="Times New Roman" w:cs="Times New Roman"/>
          <w:sz w:val="24"/>
          <w:szCs w:val="24"/>
        </w:rPr>
        <w:t>5</w:t>
      </w:r>
      <w:r>
        <w:rPr>
          <w:rFonts w:ascii="Times New Roman" w:hAnsi="Times New Roman" w:cs="Times New Roman"/>
          <w:sz w:val="24"/>
          <w:szCs w:val="24"/>
        </w:rPr>
        <w:t>)</w:t>
      </w:r>
      <w:r w:rsidRPr="00554BB3">
        <w:rPr>
          <w:rFonts w:ascii="Times New Roman" w:hAnsi="Times New Roman" w:cs="Times New Roman"/>
          <w:sz w:val="24"/>
          <w:szCs w:val="24"/>
        </w:rPr>
        <w:t>: 493-512</w:t>
      </w:r>
      <w:r>
        <w:rPr>
          <w:rFonts w:ascii="Times New Roman" w:hAnsi="Times New Roman" w:cs="Times New Roman"/>
          <w:sz w:val="24"/>
          <w:szCs w:val="24"/>
        </w:rPr>
        <w:t>.</w:t>
      </w:r>
    </w:p>
    <w:p w14:paraId="1095DCE5" w14:textId="77777777" w:rsidR="00D07386" w:rsidRPr="00554BB3" w:rsidRDefault="00D07386" w:rsidP="00D07386">
      <w:pPr>
        <w:tabs>
          <w:tab w:val="left" w:pos="-720"/>
        </w:tabs>
        <w:suppressAutoHyphens/>
        <w:spacing w:after="240" w:line="360" w:lineRule="auto"/>
        <w:ind w:right="210" w:firstLine="567"/>
        <w:jc w:val="both"/>
        <w:rPr>
          <w:rFonts w:ascii="Times New Roman" w:hAnsi="Times New Roman" w:cs="Times New Roman"/>
          <w:bCs/>
          <w:spacing w:val="-3"/>
          <w:sz w:val="24"/>
          <w:szCs w:val="24"/>
        </w:rPr>
      </w:pPr>
      <w:r>
        <w:rPr>
          <w:rFonts w:ascii="Times New Roman" w:hAnsi="Times New Roman" w:cs="Times New Roman"/>
          <w:bCs/>
          <w:spacing w:val="-3"/>
          <w:sz w:val="24"/>
          <w:szCs w:val="24"/>
          <w:lang w:val="en-US"/>
        </w:rPr>
        <w:t>Ram M, Edwards P, Jones T and</w:t>
      </w:r>
      <w:r w:rsidRPr="002D4823">
        <w:rPr>
          <w:rFonts w:ascii="Times New Roman" w:hAnsi="Times New Roman" w:cs="Times New Roman"/>
          <w:bCs/>
          <w:spacing w:val="-3"/>
          <w:sz w:val="24"/>
          <w:szCs w:val="24"/>
          <w:lang w:val="en-US"/>
        </w:rPr>
        <w:t xml:space="preserve"> Villares</w:t>
      </w:r>
      <w:r>
        <w:rPr>
          <w:rFonts w:ascii="Times New Roman" w:hAnsi="Times New Roman" w:cs="Times New Roman"/>
          <w:bCs/>
          <w:spacing w:val="-3"/>
          <w:sz w:val="24"/>
          <w:szCs w:val="24"/>
          <w:lang w:val="en-US"/>
        </w:rPr>
        <w:t>-Varela M (Forthcoming)</w:t>
      </w:r>
      <w:r w:rsidRPr="002D4823">
        <w:rPr>
          <w:rFonts w:ascii="Times New Roman" w:hAnsi="Times New Roman" w:cs="Times New Roman"/>
          <w:bCs/>
          <w:spacing w:val="-3"/>
          <w:sz w:val="24"/>
          <w:szCs w:val="24"/>
          <w:lang w:val="en-US"/>
        </w:rPr>
        <w:t> From the Informal Economy to the Meaning of Informality: Developing Th</w:t>
      </w:r>
      <w:r>
        <w:rPr>
          <w:rFonts w:ascii="Times New Roman" w:hAnsi="Times New Roman" w:cs="Times New Roman"/>
          <w:bCs/>
          <w:spacing w:val="-3"/>
          <w:sz w:val="24"/>
          <w:szCs w:val="24"/>
          <w:lang w:val="en-US"/>
        </w:rPr>
        <w:t>eory on Firms and Their Workers.</w:t>
      </w:r>
      <w:r w:rsidRPr="002D4823">
        <w:rPr>
          <w:rFonts w:ascii="Times New Roman" w:hAnsi="Times New Roman" w:cs="Times New Roman"/>
          <w:bCs/>
          <w:spacing w:val="-3"/>
          <w:sz w:val="24"/>
          <w:szCs w:val="24"/>
          <w:lang w:val="en-US"/>
        </w:rPr>
        <w:t xml:space="preserve"> </w:t>
      </w:r>
      <w:r w:rsidRPr="002D4823">
        <w:rPr>
          <w:rFonts w:ascii="Times New Roman" w:hAnsi="Times New Roman" w:cs="Times New Roman"/>
          <w:bCs/>
          <w:i/>
          <w:iCs/>
          <w:spacing w:val="-3"/>
          <w:sz w:val="24"/>
          <w:szCs w:val="24"/>
          <w:lang w:val="en-US"/>
        </w:rPr>
        <w:t>International Journal of Sociology and Social Policy</w:t>
      </w:r>
      <w:r w:rsidRPr="002D4823">
        <w:rPr>
          <w:rFonts w:ascii="Times New Roman" w:hAnsi="Times New Roman" w:cs="Times New Roman"/>
          <w:bCs/>
          <w:spacing w:val="-3"/>
          <w:sz w:val="24"/>
          <w:szCs w:val="24"/>
          <w:lang w:val="en-US"/>
        </w:rPr>
        <w:t> DOI 10.1108/IJSSP-06-2016-0075.</w:t>
      </w:r>
    </w:p>
    <w:p w14:paraId="6047F2FD" w14:textId="77777777"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Ratcliffe P</w:t>
      </w:r>
      <w:r w:rsidRPr="00554BB3">
        <w:rPr>
          <w:rFonts w:ascii="Times New Roman" w:hAnsi="Times New Roman" w:cs="Times New Roman"/>
          <w:sz w:val="24"/>
          <w:szCs w:val="24"/>
        </w:rPr>
        <w:t xml:space="preserve"> (2001) ‘Race’ and Ethnicity Research in Britain: Key Ethical and Political Considerations’. In Ratcliffe P. (Ed), </w:t>
      </w:r>
      <w:r w:rsidRPr="00554BB3">
        <w:rPr>
          <w:rFonts w:ascii="Times New Roman" w:hAnsi="Times New Roman" w:cs="Times New Roman"/>
          <w:iCs/>
          <w:sz w:val="24"/>
          <w:szCs w:val="24"/>
        </w:rPr>
        <w:t>The Politics of Social Science Research</w:t>
      </w:r>
      <w:r w:rsidRPr="00554BB3">
        <w:rPr>
          <w:rFonts w:ascii="Times New Roman" w:hAnsi="Times New Roman" w:cs="Times New Roman"/>
          <w:sz w:val="24"/>
          <w:szCs w:val="24"/>
        </w:rPr>
        <w:t>, Basingstoke: Palgrave</w:t>
      </w:r>
    </w:p>
    <w:p w14:paraId="4341BDC9" w14:textId="77777777" w:rsidR="00D07386" w:rsidRPr="00554BB3" w:rsidRDefault="00D07386" w:rsidP="00D07386">
      <w:pPr>
        <w:tabs>
          <w:tab w:val="left" w:pos="-720"/>
        </w:tabs>
        <w:suppressAutoHyphens/>
        <w:spacing w:before="120" w:after="0" w:line="360" w:lineRule="auto"/>
        <w:ind w:firstLine="567"/>
        <w:jc w:val="both"/>
        <w:rPr>
          <w:rFonts w:ascii="Times New Roman" w:hAnsi="Times New Roman" w:cs="Times New Roman"/>
          <w:spacing w:val="-3"/>
          <w:sz w:val="24"/>
          <w:szCs w:val="24"/>
        </w:rPr>
      </w:pPr>
      <w:r>
        <w:rPr>
          <w:rFonts w:ascii="Times New Roman" w:hAnsi="Times New Roman" w:cs="Times New Roman"/>
          <w:sz w:val="24"/>
          <w:szCs w:val="24"/>
        </w:rPr>
        <w:lastRenderedPageBreak/>
        <w:t>Rath J</w:t>
      </w:r>
      <w:r w:rsidRPr="00554BB3">
        <w:rPr>
          <w:rFonts w:ascii="Times New Roman" w:hAnsi="Times New Roman" w:cs="Times New Roman"/>
          <w:sz w:val="24"/>
          <w:szCs w:val="24"/>
        </w:rPr>
        <w:t xml:space="preserve"> (2000). </w:t>
      </w:r>
      <w:r w:rsidRPr="00554BB3">
        <w:rPr>
          <w:rFonts w:ascii="Times New Roman" w:hAnsi="Times New Roman" w:cs="Times New Roman"/>
          <w:spacing w:val="-3"/>
          <w:sz w:val="24"/>
          <w:szCs w:val="24"/>
        </w:rPr>
        <w:t>Immigrant businesses and their economic, politico-institutio</w:t>
      </w:r>
      <w:r>
        <w:rPr>
          <w:rFonts w:ascii="Times New Roman" w:hAnsi="Times New Roman" w:cs="Times New Roman"/>
          <w:spacing w:val="-3"/>
          <w:sz w:val="24"/>
          <w:szCs w:val="24"/>
        </w:rPr>
        <w:t>nal and social environment. In</w:t>
      </w:r>
      <w:r w:rsidRPr="00554BB3">
        <w:rPr>
          <w:rFonts w:ascii="Times New Roman" w:hAnsi="Times New Roman" w:cs="Times New Roman"/>
          <w:spacing w:val="-3"/>
          <w:sz w:val="24"/>
          <w:szCs w:val="24"/>
        </w:rPr>
        <w:t xml:space="preserve"> Rath</w:t>
      </w:r>
      <w:r>
        <w:rPr>
          <w:rFonts w:ascii="Times New Roman" w:hAnsi="Times New Roman" w:cs="Times New Roman"/>
          <w:spacing w:val="-3"/>
          <w:sz w:val="24"/>
          <w:szCs w:val="24"/>
        </w:rPr>
        <w:t xml:space="preserve"> J</w:t>
      </w:r>
      <w:r w:rsidRPr="00554BB3">
        <w:rPr>
          <w:rFonts w:ascii="Times New Roman" w:hAnsi="Times New Roman" w:cs="Times New Roman"/>
          <w:spacing w:val="-3"/>
          <w:sz w:val="24"/>
          <w:szCs w:val="24"/>
        </w:rPr>
        <w:t xml:space="preserve"> (ed.)</w:t>
      </w:r>
      <w:r>
        <w:rPr>
          <w:rFonts w:ascii="Times New Roman" w:hAnsi="Times New Roman" w:cs="Times New Roman"/>
          <w:spacing w:val="-3"/>
          <w:sz w:val="24"/>
          <w:szCs w:val="24"/>
        </w:rPr>
        <w:t xml:space="preserve"> </w:t>
      </w:r>
      <w:r w:rsidRPr="00554BB3">
        <w:rPr>
          <w:rFonts w:ascii="Times New Roman" w:hAnsi="Times New Roman" w:cs="Times New Roman"/>
          <w:i/>
          <w:sz w:val="24"/>
          <w:szCs w:val="24"/>
        </w:rPr>
        <w:t>Immigrant business</w:t>
      </w:r>
      <w:r w:rsidRPr="00554BB3">
        <w:rPr>
          <w:rFonts w:ascii="Times New Roman" w:hAnsi="Times New Roman" w:cs="Times New Roman"/>
          <w:sz w:val="24"/>
          <w:szCs w:val="24"/>
        </w:rPr>
        <w:t xml:space="preserve">. </w:t>
      </w:r>
      <w:r w:rsidRPr="00554BB3">
        <w:rPr>
          <w:rFonts w:ascii="Times New Roman" w:hAnsi="Times New Roman" w:cs="Times New Roman"/>
          <w:spacing w:val="-3"/>
          <w:sz w:val="24"/>
          <w:szCs w:val="24"/>
        </w:rPr>
        <w:t>Basingstoke: Macmillan.</w:t>
      </w:r>
      <w:r>
        <w:rPr>
          <w:rFonts w:ascii="Times New Roman" w:hAnsi="Times New Roman" w:cs="Times New Roman"/>
          <w:spacing w:val="-3"/>
          <w:sz w:val="24"/>
          <w:szCs w:val="24"/>
        </w:rPr>
        <w:t xml:space="preserve"> </w:t>
      </w:r>
    </w:p>
    <w:p w14:paraId="3647DC6C" w14:textId="5C81CDE8" w:rsidR="007957B7" w:rsidRDefault="007957B7" w:rsidP="00ED260C">
      <w:pPr>
        <w:pStyle w:val="Heading1"/>
        <w:shd w:val="clear" w:color="auto" w:fill="FFFFFF"/>
        <w:spacing w:before="0" w:beforeAutospacing="0" w:after="101" w:afterAutospacing="0" w:line="360" w:lineRule="auto"/>
        <w:ind w:firstLine="567"/>
        <w:jc w:val="both"/>
        <w:textAlignment w:val="baseline"/>
        <w:rPr>
          <w:b w:val="0"/>
          <w:color w:val="000000"/>
          <w:sz w:val="24"/>
          <w:szCs w:val="24"/>
        </w:rPr>
      </w:pPr>
      <w:r>
        <w:rPr>
          <w:b w:val="0"/>
          <w:sz w:val="24"/>
          <w:szCs w:val="24"/>
        </w:rPr>
        <w:t>Rath J and A Swagerman (2016</w:t>
      </w:r>
      <w:r w:rsidR="00D07386" w:rsidRPr="007957B7">
        <w:rPr>
          <w:b w:val="0"/>
          <w:sz w:val="24"/>
          <w:szCs w:val="24"/>
        </w:rPr>
        <w:t xml:space="preserve">) </w:t>
      </w:r>
      <w:r w:rsidRPr="007957B7">
        <w:rPr>
          <w:b w:val="0"/>
          <w:color w:val="000000"/>
          <w:sz w:val="24"/>
          <w:szCs w:val="24"/>
        </w:rPr>
        <w:t>Promoting Ethni</w:t>
      </w:r>
      <w:r>
        <w:rPr>
          <w:b w:val="0"/>
          <w:color w:val="000000"/>
          <w:sz w:val="24"/>
          <w:szCs w:val="24"/>
        </w:rPr>
        <w:t>c Entrepreneurship in European Cities: Sometimes ambitious, mostly absent, rarely addressing structural f</w:t>
      </w:r>
      <w:r w:rsidRPr="007957B7">
        <w:rPr>
          <w:b w:val="0"/>
          <w:color w:val="000000"/>
          <w:sz w:val="24"/>
          <w:szCs w:val="24"/>
        </w:rPr>
        <w:t>eatures</w:t>
      </w:r>
      <w:r>
        <w:rPr>
          <w:b w:val="0"/>
          <w:color w:val="000000"/>
          <w:sz w:val="24"/>
          <w:szCs w:val="24"/>
        </w:rPr>
        <w:t xml:space="preserve">, </w:t>
      </w:r>
      <w:r w:rsidRPr="004122D9">
        <w:rPr>
          <w:b w:val="0"/>
          <w:i/>
          <w:color w:val="000000"/>
          <w:sz w:val="24"/>
          <w:szCs w:val="24"/>
        </w:rPr>
        <w:t>International Migration Review</w:t>
      </w:r>
      <w:r>
        <w:rPr>
          <w:b w:val="0"/>
          <w:color w:val="000000"/>
          <w:sz w:val="24"/>
          <w:szCs w:val="24"/>
        </w:rPr>
        <w:t>, 54(1): 152-166</w:t>
      </w:r>
    </w:p>
    <w:p w14:paraId="32C93D3A" w14:textId="47482889" w:rsidR="00D07386" w:rsidRPr="00554BB3" w:rsidRDefault="00D07386" w:rsidP="007957B7">
      <w:pPr>
        <w:spacing w:line="360" w:lineRule="auto"/>
        <w:ind w:firstLine="567"/>
        <w:jc w:val="both"/>
        <w:rPr>
          <w:rFonts w:ascii="Times New Roman" w:hAnsi="Times New Roman" w:cs="Times New Roman"/>
          <w:bCs/>
          <w:spacing w:val="-2"/>
          <w:sz w:val="24"/>
          <w:szCs w:val="24"/>
        </w:rPr>
      </w:pPr>
      <w:r w:rsidRPr="00833985">
        <w:rPr>
          <w:rFonts w:ascii="Times New Roman" w:hAnsi="Times New Roman" w:cs="Times New Roman"/>
          <w:sz w:val="24"/>
          <w:szCs w:val="24"/>
        </w:rPr>
        <w:t>Rekers and van Kempen</w:t>
      </w:r>
      <w:r w:rsidRPr="00554BB3">
        <w:rPr>
          <w:rFonts w:ascii="Times New Roman" w:hAnsi="Times New Roman" w:cs="Times New Roman"/>
          <w:sz w:val="24"/>
          <w:szCs w:val="24"/>
        </w:rPr>
        <w:t xml:space="preserve"> (2</w:t>
      </w:r>
      <w:r w:rsidRPr="00554BB3">
        <w:rPr>
          <w:rFonts w:ascii="Times New Roman" w:hAnsi="Times New Roman" w:cs="Times New Roman"/>
          <w:bCs/>
          <w:spacing w:val="-2"/>
          <w:sz w:val="24"/>
          <w:szCs w:val="24"/>
        </w:rPr>
        <w:t xml:space="preserve">000) Location matters: ethnic entrepreneurs and the spatial context, in Rath J and Kloosterman R (eds), </w:t>
      </w:r>
      <w:r w:rsidRPr="00554BB3">
        <w:rPr>
          <w:rFonts w:ascii="Times New Roman" w:hAnsi="Times New Roman" w:cs="Times New Roman"/>
          <w:bCs/>
          <w:i/>
          <w:spacing w:val="-2"/>
          <w:sz w:val="24"/>
          <w:szCs w:val="24"/>
        </w:rPr>
        <w:t xml:space="preserve">Immigrant Business: the Economic, Political and Social Environment, </w:t>
      </w:r>
      <w:r w:rsidRPr="00554BB3">
        <w:rPr>
          <w:rFonts w:ascii="Times New Roman" w:hAnsi="Times New Roman" w:cs="Times New Roman"/>
          <w:bCs/>
          <w:spacing w:val="-2"/>
          <w:sz w:val="24"/>
          <w:szCs w:val="24"/>
        </w:rPr>
        <w:t>Basingstoke, Macmillan.</w:t>
      </w:r>
    </w:p>
    <w:p w14:paraId="0785D8A4" w14:textId="293430A4" w:rsidR="004E03D4" w:rsidRPr="004E03D4" w:rsidRDefault="004E03D4" w:rsidP="00D07386">
      <w:pPr>
        <w:spacing w:before="120" w:after="0" w:line="360" w:lineRule="auto"/>
        <w:ind w:firstLine="567"/>
        <w:jc w:val="both"/>
        <w:rPr>
          <w:rFonts w:ascii="Times New Roman" w:hAnsi="Times New Roman" w:cs="Times New Roman"/>
          <w:sz w:val="24"/>
          <w:szCs w:val="24"/>
        </w:rPr>
      </w:pPr>
      <w:r w:rsidRPr="004E03D4">
        <w:rPr>
          <w:rFonts w:ascii="Times New Roman" w:hAnsi="Times New Roman" w:cs="Times New Roman"/>
          <w:sz w:val="24"/>
          <w:szCs w:val="24"/>
        </w:rPr>
        <w:t xml:space="preserve">Riva, E., </w:t>
      </w:r>
      <w:r>
        <w:rPr>
          <w:rFonts w:ascii="Times New Roman" w:hAnsi="Times New Roman" w:cs="Times New Roman"/>
          <w:sz w:val="24"/>
          <w:szCs w:val="24"/>
        </w:rPr>
        <w:t>and</w:t>
      </w:r>
      <w:r w:rsidRPr="004E03D4">
        <w:rPr>
          <w:rFonts w:ascii="Times New Roman" w:hAnsi="Times New Roman" w:cs="Times New Roman"/>
          <w:sz w:val="24"/>
          <w:szCs w:val="24"/>
        </w:rPr>
        <w:t xml:space="preserve"> Lucchini, M. (2015). The Effect of the Country of Birth of the Owner on Business Survival. Evidence from Milan Metropolitan Area, Italy. Journal of Ethni</w:t>
      </w:r>
      <w:r>
        <w:rPr>
          <w:rFonts w:ascii="Times New Roman" w:hAnsi="Times New Roman" w:cs="Times New Roman"/>
          <w:sz w:val="24"/>
          <w:szCs w:val="24"/>
        </w:rPr>
        <w:t>c and Migration Studies, 41(11):</w:t>
      </w:r>
      <w:r w:rsidRPr="004E03D4">
        <w:rPr>
          <w:rFonts w:ascii="Times New Roman" w:hAnsi="Times New Roman" w:cs="Times New Roman"/>
          <w:sz w:val="24"/>
          <w:szCs w:val="24"/>
        </w:rPr>
        <w:t xml:space="preserve"> 1794-1814.</w:t>
      </w:r>
    </w:p>
    <w:p w14:paraId="523AD82C" w14:textId="77777777" w:rsidR="004E03D4" w:rsidRDefault="004E03D4" w:rsidP="00D07386">
      <w:pPr>
        <w:spacing w:before="120" w:after="0" w:line="360" w:lineRule="auto"/>
        <w:ind w:firstLine="567"/>
        <w:jc w:val="both"/>
        <w:rPr>
          <w:rFonts w:ascii="Times New Roman" w:hAnsi="Times New Roman" w:cs="Times New Roman"/>
          <w:sz w:val="24"/>
          <w:szCs w:val="24"/>
        </w:rPr>
      </w:pPr>
    </w:p>
    <w:p w14:paraId="3C8CCE91" w14:textId="334FD658" w:rsidR="004122D9" w:rsidRDefault="004122D9" w:rsidP="00D07386">
      <w:pPr>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Romero M and Valdez Z (2016)</w:t>
      </w:r>
      <w:r w:rsidRPr="004122D9">
        <w:rPr>
          <w:rFonts w:ascii="Times New Roman" w:hAnsi="Times New Roman" w:cs="Times New Roman"/>
          <w:sz w:val="24"/>
          <w:szCs w:val="24"/>
        </w:rPr>
        <w:t xml:space="preserve"> Introduction to the special issue: intersectionality and entrepreneurship. </w:t>
      </w:r>
      <w:r w:rsidRPr="004122D9">
        <w:rPr>
          <w:rFonts w:ascii="Times New Roman" w:hAnsi="Times New Roman" w:cs="Times New Roman"/>
          <w:i/>
          <w:sz w:val="24"/>
          <w:szCs w:val="24"/>
        </w:rPr>
        <w:t>Ethnic and Racial Studies</w:t>
      </w:r>
      <w:r>
        <w:rPr>
          <w:rFonts w:ascii="Times New Roman" w:hAnsi="Times New Roman" w:cs="Times New Roman"/>
          <w:sz w:val="24"/>
          <w:szCs w:val="24"/>
        </w:rPr>
        <w:t>, 39(9):</w:t>
      </w:r>
      <w:r w:rsidRPr="004122D9">
        <w:rPr>
          <w:rFonts w:ascii="Times New Roman" w:hAnsi="Times New Roman" w:cs="Times New Roman"/>
          <w:sz w:val="24"/>
          <w:szCs w:val="24"/>
        </w:rPr>
        <w:t>1553-1565.</w:t>
      </w:r>
    </w:p>
    <w:p w14:paraId="184F716A" w14:textId="00DD5C95" w:rsidR="00D07386" w:rsidRPr="00554BB3" w:rsidRDefault="00D07386" w:rsidP="00885FC0">
      <w:pPr>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Sepulveda L, Syrett S and Lyon F (2011).</w:t>
      </w:r>
      <w:r w:rsidRPr="00554BB3">
        <w:rPr>
          <w:rFonts w:ascii="Times New Roman" w:hAnsi="Times New Roman" w:cs="Times New Roman"/>
          <w:sz w:val="24"/>
          <w:szCs w:val="24"/>
        </w:rPr>
        <w:t xml:space="preserve"> Population super-diversity and new migrant enterprise: the</w:t>
      </w:r>
      <w:r>
        <w:rPr>
          <w:rFonts w:ascii="Times New Roman" w:hAnsi="Times New Roman" w:cs="Times New Roman"/>
          <w:sz w:val="24"/>
          <w:szCs w:val="24"/>
        </w:rPr>
        <w:t xml:space="preserve"> case of London.</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 xml:space="preserve">Entrepreneurship and Regional Development </w:t>
      </w:r>
      <w:r w:rsidRPr="00554BB3">
        <w:rPr>
          <w:rFonts w:ascii="Times New Roman" w:hAnsi="Times New Roman" w:cs="Times New Roman"/>
          <w:sz w:val="24"/>
          <w:szCs w:val="24"/>
        </w:rPr>
        <w:t>23</w:t>
      </w:r>
      <w:r>
        <w:rPr>
          <w:rFonts w:ascii="Times New Roman" w:hAnsi="Times New Roman" w:cs="Times New Roman"/>
          <w:sz w:val="24"/>
          <w:szCs w:val="24"/>
        </w:rPr>
        <w:t xml:space="preserve"> (7-8):</w:t>
      </w:r>
      <w:r w:rsidRPr="00554BB3">
        <w:rPr>
          <w:rFonts w:ascii="Times New Roman" w:hAnsi="Times New Roman" w:cs="Times New Roman"/>
          <w:sz w:val="24"/>
          <w:szCs w:val="24"/>
        </w:rPr>
        <w:t xml:space="preserve"> 469-97.</w:t>
      </w:r>
    </w:p>
    <w:p w14:paraId="5971E4DF" w14:textId="01661A94" w:rsidR="00885FC0" w:rsidRPr="00885FC0" w:rsidRDefault="00885FC0" w:rsidP="00885FC0">
      <w:pPr>
        <w:spacing w:line="360" w:lineRule="auto"/>
        <w:jc w:val="both"/>
        <w:rPr>
          <w:rFonts w:ascii="Times New Roman" w:hAnsi="Times New Roman" w:cs="Times New Roman"/>
        </w:rPr>
      </w:pPr>
      <w:r w:rsidRPr="00885FC0">
        <w:rPr>
          <w:rFonts w:ascii="Times New Roman" w:hAnsi="Times New Roman" w:cs="Times New Roman"/>
        </w:rPr>
        <w:t xml:space="preserve">          Smallbone, D (2005) Entrepreneurship by Ethnic Minorities: Institutions. Background paper, OECD</w:t>
      </w:r>
    </w:p>
    <w:p w14:paraId="428480EC" w14:textId="77777777"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Solomos J</w:t>
      </w:r>
      <w:r w:rsidRPr="00554BB3">
        <w:rPr>
          <w:rFonts w:ascii="Times New Roman" w:hAnsi="Times New Roman" w:cs="Times New Roman"/>
          <w:sz w:val="24"/>
          <w:szCs w:val="24"/>
        </w:rPr>
        <w:t xml:space="preserve"> </w:t>
      </w:r>
      <w:r>
        <w:rPr>
          <w:rFonts w:ascii="Times New Roman" w:hAnsi="Times New Roman" w:cs="Times New Roman"/>
          <w:sz w:val="24"/>
          <w:szCs w:val="24"/>
        </w:rPr>
        <w:t>(</w:t>
      </w:r>
      <w:r w:rsidRPr="00554BB3">
        <w:rPr>
          <w:rFonts w:ascii="Times New Roman" w:hAnsi="Times New Roman" w:cs="Times New Roman"/>
          <w:sz w:val="24"/>
          <w:szCs w:val="24"/>
        </w:rPr>
        <w:t>1989</w:t>
      </w:r>
      <w:r>
        <w:rPr>
          <w:rFonts w:ascii="Times New Roman" w:hAnsi="Times New Roman" w:cs="Times New Roman"/>
          <w:sz w:val="24"/>
          <w:szCs w:val="24"/>
        </w:rPr>
        <w:t>)</w:t>
      </w:r>
      <w:r w:rsidRPr="00554BB3">
        <w:rPr>
          <w:rFonts w:ascii="Times New Roman" w:hAnsi="Times New Roman" w:cs="Times New Roman"/>
          <w:sz w:val="24"/>
          <w:szCs w:val="24"/>
        </w:rPr>
        <w:t xml:space="preserve"> </w:t>
      </w:r>
      <w:r w:rsidRPr="00ED260C">
        <w:rPr>
          <w:rFonts w:ascii="Times New Roman" w:hAnsi="Times New Roman" w:cs="Times New Roman"/>
          <w:i/>
          <w:sz w:val="24"/>
          <w:szCs w:val="24"/>
        </w:rPr>
        <w:t>Race and Racism in Contemporary Britain</w:t>
      </w:r>
      <w:r w:rsidRPr="00554BB3">
        <w:rPr>
          <w:rFonts w:ascii="Times New Roman" w:hAnsi="Times New Roman" w:cs="Times New Roman"/>
          <w:sz w:val="24"/>
          <w:szCs w:val="24"/>
        </w:rPr>
        <w:t>. London: Macmillan.</w:t>
      </w:r>
    </w:p>
    <w:p w14:paraId="7052A597" w14:textId="77777777" w:rsidR="00D07386" w:rsidRPr="00554BB3" w:rsidRDefault="00D07386" w:rsidP="00D07386">
      <w:pPr>
        <w:tabs>
          <w:tab w:val="left" w:pos="-720"/>
        </w:tabs>
        <w:suppressAutoHyphens/>
        <w:spacing w:line="360" w:lineRule="auto"/>
        <w:ind w:right="209" w:firstLine="567"/>
        <w:jc w:val="both"/>
        <w:rPr>
          <w:rFonts w:ascii="Times New Roman" w:hAnsi="Times New Roman" w:cs="Times New Roman"/>
          <w:i/>
          <w:sz w:val="24"/>
          <w:szCs w:val="24"/>
        </w:rPr>
      </w:pPr>
      <w:r>
        <w:rPr>
          <w:rFonts w:ascii="Times New Roman" w:hAnsi="Times New Roman" w:cs="Times New Roman"/>
          <w:sz w:val="24"/>
          <w:szCs w:val="24"/>
        </w:rPr>
        <w:t>Storey D</w:t>
      </w:r>
      <w:r w:rsidRPr="00554BB3">
        <w:rPr>
          <w:rFonts w:ascii="Times New Roman" w:hAnsi="Times New Roman" w:cs="Times New Roman"/>
          <w:sz w:val="24"/>
          <w:szCs w:val="24"/>
        </w:rPr>
        <w:t xml:space="preserve"> </w:t>
      </w:r>
      <w:r>
        <w:rPr>
          <w:rFonts w:ascii="Times New Roman" w:hAnsi="Times New Roman" w:cs="Times New Roman"/>
          <w:sz w:val="24"/>
          <w:szCs w:val="24"/>
        </w:rPr>
        <w:t>(</w:t>
      </w:r>
      <w:r w:rsidRPr="00554BB3">
        <w:rPr>
          <w:rFonts w:ascii="Times New Roman" w:hAnsi="Times New Roman" w:cs="Times New Roman"/>
          <w:sz w:val="24"/>
          <w:szCs w:val="24"/>
        </w:rPr>
        <w:t>1994</w:t>
      </w:r>
      <w:r>
        <w:rPr>
          <w:rFonts w:ascii="Times New Roman" w:hAnsi="Times New Roman" w:cs="Times New Roman"/>
          <w:sz w:val="24"/>
          <w:szCs w:val="24"/>
        </w:rPr>
        <w:t>)</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Understa</w:t>
      </w:r>
      <w:r>
        <w:rPr>
          <w:rFonts w:ascii="Times New Roman" w:hAnsi="Times New Roman" w:cs="Times New Roman"/>
          <w:i/>
          <w:sz w:val="24"/>
          <w:szCs w:val="24"/>
        </w:rPr>
        <w:t>nding the Small Business Sector.</w:t>
      </w:r>
      <w:r w:rsidRPr="00554BB3">
        <w:rPr>
          <w:rFonts w:ascii="Times New Roman" w:hAnsi="Times New Roman" w:cs="Times New Roman"/>
          <w:i/>
          <w:sz w:val="24"/>
          <w:szCs w:val="24"/>
        </w:rPr>
        <w:t xml:space="preserve"> </w:t>
      </w:r>
      <w:r>
        <w:rPr>
          <w:rFonts w:ascii="Times New Roman" w:hAnsi="Times New Roman" w:cs="Times New Roman"/>
          <w:sz w:val="24"/>
          <w:szCs w:val="24"/>
        </w:rPr>
        <w:t>London:</w:t>
      </w:r>
      <w:r w:rsidRPr="00554BB3">
        <w:rPr>
          <w:rFonts w:ascii="Times New Roman" w:hAnsi="Times New Roman" w:cs="Times New Roman"/>
          <w:sz w:val="24"/>
          <w:szCs w:val="24"/>
        </w:rPr>
        <w:t xml:space="preserve"> International Thomson Business Press.</w:t>
      </w:r>
      <w:r w:rsidRPr="00554BB3">
        <w:rPr>
          <w:rFonts w:ascii="Times New Roman" w:hAnsi="Times New Roman" w:cs="Times New Roman"/>
          <w:i/>
          <w:sz w:val="24"/>
          <w:szCs w:val="24"/>
        </w:rPr>
        <w:t xml:space="preserve"> </w:t>
      </w:r>
    </w:p>
    <w:p w14:paraId="2DA7731D" w14:textId="77777777" w:rsidR="00D07386" w:rsidRDefault="00D07386" w:rsidP="00D07386">
      <w:pPr>
        <w:pStyle w:val="EndNoteBibliography"/>
        <w:spacing w:line="360" w:lineRule="auto"/>
        <w:ind w:firstLine="567"/>
        <w:jc w:val="both"/>
        <w:rPr>
          <w:lang w:val="en-GB"/>
        </w:rPr>
      </w:pPr>
      <w:r w:rsidRPr="00554BB3">
        <w:rPr>
          <w:lang w:val="en-GB"/>
        </w:rPr>
        <w:t xml:space="preserve">Sundin E and Tillmar M (2010) Masculinisation of the public sector: Local-level studies of public sector outsourcing in elder care. </w:t>
      </w:r>
      <w:r w:rsidRPr="00554BB3">
        <w:rPr>
          <w:i/>
          <w:lang w:val="en-GB"/>
        </w:rPr>
        <w:t>International Journal of Gender and Entrepreneurship</w:t>
      </w:r>
      <w:r w:rsidRPr="00554BB3">
        <w:rPr>
          <w:lang w:val="en-GB"/>
        </w:rPr>
        <w:t xml:space="preserve"> 2</w:t>
      </w:r>
      <w:r>
        <w:rPr>
          <w:lang w:val="en-GB"/>
        </w:rPr>
        <w:t xml:space="preserve"> </w:t>
      </w:r>
      <w:r w:rsidRPr="00554BB3">
        <w:rPr>
          <w:lang w:val="en-GB"/>
        </w:rPr>
        <w:t>(1): 49-67.</w:t>
      </w:r>
    </w:p>
    <w:p w14:paraId="0BF7F089" w14:textId="77777777" w:rsidR="00D07386" w:rsidRPr="00554BB3" w:rsidRDefault="00D07386" w:rsidP="00D07386">
      <w:pPr>
        <w:pStyle w:val="EndNoteBibliography"/>
        <w:spacing w:line="360" w:lineRule="auto"/>
        <w:ind w:firstLine="567"/>
        <w:jc w:val="both"/>
        <w:rPr>
          <w:lang w:val="en-GB"/>
        </w:rPr>
      </w:pPr>
    </w:p>
    <w:p w14:paraId="41D378CF" w14:textId="77777777" w:rsidR="00D07386" w:rsidRPr="00966C93" w:rsidRDefault="00D07386" w:rsidP="00D07386">
      <w:pPr>
        <w:spacing w:after="240" w:line="360" w:lineRule="auto"/>
        <w:ind w:firstLine="567"/>
        <w:jc w:val="both"/>
        <w:rPr>
          <w:rFonts w:ascii="Times New Roman" w:hAnsi="Times New Roman" w:cs="Times New Roman"/>
          <w:sz w:val="24"/>
          <w:szCs w:val="24"/>
          <w:lang w:val="en"/>
        </w:rPr>
      </w:pPr>
      <w:r w:rsidRPr="00966C93">
        <w:rPr>
          <w:rFonts w:ascii="Times New Roman" w:hAnsi="Times New Roman" w:cs="Times New Roman"/>
          <w:sz w:val="24"/>
          <w:szCs w:val="24"/>
          <w:lang w:val="en"/>
        </w:rPr>
        <w:t>Thompson, D.K. (2016). Risky business and geographies of refugee capitalism in the Somali migrant e</w:t>
      </w:r>
      <w:r>
        <w:rPr>
          <w:rFonts w:ascii="Times New Roman" w:hAnsi="Times New Roman" w:cs="Times New Roman"/>
          <w:sz w:val="24"/>
          <w:szCs w:val="24"/>
          <w:lang w:val="en"/>
        </w:rPr>
        <w:t>conomy of Gauteng, South Africa,</w:t>
      </w:r>
      <w:r w:rsidRPr="00966C93">
        <w:rPr>
          <w:rFonts w:ascii="Times New Roman" w:hAnsi="Times New Roman" w:cs="Times New Roman"/>
          <w:sz w:val="24"/>
          <w:szCs w:val="24"/>
          <w:lang w:val="en"/>
        </w:rPr>
        <w:t xml:space="preserve"> </w:t>
      </w:r>
      <w:r w:rsidRPr="003C728F">
        <w:rPr>
          <w:rFonts w:ascii="Times New Roman" w:hAnsi="Times New Roman" w:cs="Times New Roman"/>
          <w:i/>
          <w:sz w:val="24"/>
          <w:szCs w:val="24"/>
          <w:lang w:val="en"/>
        </w:rPr>
        <w:t>Journal of Ethnic and Migration Studies</w:t>
      </w:r>
      <w:r w:rsidRPr="00966C93">
        <w:rPr>
          <w:rFonts w:ascii="Times New Roman" w:hAnsi="Times New Roman" w:cs="Times New Roman"/>
          <w:sz w:val="24"/>
          <w:szCs w:val="24"/>
          <w:lang w:val="en"/>
        </w:rPr>
        <w:t>, 42(1): 120-135</w:t>
      </w:r>
    </w:p>
    <w:p w14:paraId="68CE6A26" w14:textId="77777777" w:rsidR="00D07386" w:rsidRPr="00554BB3" w:rsidRDefault="00D07386" w:rsidP="00D07386">
      <w:pPr>
        <w:spacing w:after="24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Valdez Z</w:t>
      </w:r>
      <w:r w:rsidRPr="00554BB3">
        <w:rPr>
          <w:rFonts w:ascii="Times New Roman" w:hAnsi="Times New Roman" w:cs="Times New Roman"/>
          <w:sz w:val="24"/>
          <w:szCs w:val="24"/>
        </w:rPr>
        <w:t xml:space="preserve"> (2011) </w:t>
      </w:r>
      <w:hyperlink r:id="rId9" w:history="1">
        <w:r w:rsidRPr="00554BB3">
          <w:rPr>
            <w:rStyle w:val="Hyperlink"/>
            <w:rFonts w:ascii="Times New Roman" w:hAnsi="Times New Roman" w:cs="Times New Roman"/>
            <w:i/>
            <w:color w:val="auto"/>
            <w:sz w:val="24"/>
            <w:szCs w:val="24"/>
            <w:u w:val="none"/>
          </w:rPr>
          <w:t>The new entrepreneurs: How race, class, and gender shape American enterprise</w:t>
        </w:r>
      </w:hyperlink>
      <w:r>
        <w:rPr>
          <w:rFonts w:ascii="Times New Roman" w:hAnsi="Times New Roman" w:cs="Times New Roman"/>
          <w:sz w:val="24"/>
          <w:szCs w:val="24"/>
        </w:rPr>
        <w:t xml:space="preserve">. </w:t>
      </w:r>
      <w:r w:rsidRPr="00554BB3">
        <w:rPr>
          <w:rFonts w:ascii="Times New Roman" w:hAnsi="Times New Roman" w:cs="Times New Roman"/>
          <w:sz w:val="24"/>
          <w:szCs w:val="24"/>
        </w:rPr>
        <w:t>California: Stanford University Press</w:t>
      </w:r>
    </w:p>
    <w:p w14:paraId="51CB228C" w14:textId="77777777" w:rsidR="00D07386" w:rsidRPr="00554BB3" w:rsidRDefault="00D07386" w:rsidP="00D07386">
      <w:pPr>
        <w:spacing w:line="360" w:lineRule="auto"/>
        <w:ind w:firstLine="567"/>
        <w:jc w:val="both"/>
        <w:rPr>
          <w:rFonts w:ascii="Times New Roman" w:hAnsi="Times New Roman" w:cs="Times New Roman"/>
          <w:color w:val="1A1A1A"/>
          <w:sz w:val="24"/>
          <w:szCs w:val="24"/>
        </w:rPr>
      </w:pPr>
      <w:r>
        <w:rPr>
          <w:rFonts w:ascii="Times New Roman" w:hAnsi="Times New Roman" w:cs="Times New Roman"/>
          <w:color w:val="1A1A1A"/>
          <w:sz w:val="24"/>
          <w:szCs w:val="24"/>
        </w:rPr>
        <w:t>Valdez Z</w:t>
      </w:r>
      <w:r w:rsidRPr="00554BB3">
        <w:rPr>
          <w:rFonts w:ascii="Times New Roman" w:hAnsi="Times New Roman" w:cs="Times New Roman"/>
          <w:color w:val="1A1A1A"/>
          <w:sz w:val="24"/>
          <w:szCs w:val="24"/>
        </w:rPr>
        <w:t xml:space="preserve"> </w:t>
      </w:r>
      <w:r>
        <w:rPr>
          <w:rFonts w:ascii="Times New Roman" w:hAnsi="Times New Roman" w:cs="Times New Roman"/>
          <w:color w:val="1A1A1A"/>
          <w:sz w:val="24"/>
          <w:szCs w:val="24"/>
        </w:rPr>
        <w:t>(</w:t>
      </w:r>
      <w:r w:rsidRPr="00554BB3">
        <w:rPr>
          <w:rFonts w:ascii="Times New Roman" w:hAnsi="Times New Roman" w:cs="Times New Roman"/>
          <w:color w:val="1A1A1A"/>
          <w:sz w:val="24"/>
          <w:szCs w:val="24"/>
        </w:rPr>
        <w:t>2016</w:t>
      </w:r>
      <w:r>
        <w:rPr>
          <w:rFonts w:ascii="Times New Roman" w:hAnsi="Times New Roman" w:cs="Times New Roman"/>
          <w:color w:val="1A1A1A"/>
          <w:sz w:val="24"/>
          <w:szCs w:val="24"/>
        </w:rPr>
        <w:t xml:space="preserve">) </w:t>
      </w:r>
      <w:r w:rsidRPr="00554BB3">
        <w:rPr>
          <w:rFonts w:ascii="Times New Roman" w:hAnsi="Times New Roman" w:cs="Times New Roman"/>
          <w:color w:val="1A1A1A"/>
          <w:sz w:val="24"/>
          <w:szCs w:val="24"/>
        </w:rPr>
        <w:t>Intersectionality, the household econom</w:t>
      </w:r>
      <w:r>
        <w:rPr>
          <w:rFonts w:ascii="Times New Roman" w:hAnsi="Times New Roman" w:cs="Times New Roman"/>
          <w:color w:val="1A1A1A"/>
          <w:sz w:val="24"/>
          <w:szCs w:val="24"/>
        </w:rPr>
        <w:t>y, and ethnic entrepreneurship.</w:t>
      </w:r>
      <w:r w:rsidRPr="00554BB3">
        <w:rPr>
          <w:rFonts w:ascii="Times New Roman" w:hAnsi="Times New Roman" w:cs="Times New Roman"/>
          <w:color w:val="1A1A1A"/>
          <w:sz w:val="24"/>
          <w:szCs w:val="24"/>
        </w:rPr>
        <w:t xml:space="preserve"> </w:t>
      </w:r>
      <w:r w:rsidRPr="00554BB3">
        <w:rPr>
          <w:rFonts w:ascii="Times New Roman" w:hAnsi="Times New Roman" w:cs="Times New Roman"/>
          <w:i/>
          <w:iCs/>
          <w:color w:val="1A1A1A"/>
          <w:sz w:val="24"/>
          <w:szCs w:val="24"/>
        </w:rPr>
        <w:t>Ethnic and Racial Studies</w:t>
      </w:r>
      <w:r w:rsidRPr="00554BB3">
        <w:rPr>
          <w:rFonts w:ascii="Times New Roman" w:hAnsi="Times New Roman" w:cs="Times New Roman"/>
          <w:color w:val="1A1A1A"/>
          <w:sz w:val="24"/>
          <w:szCs w:val="24"/>
        </w:rPr>
        <w:t xml:space="preserve"> 39 (9): 1618-1636 </w:t>
      </w:r>
    </w:p>
    <w:p w14:paraId="78F94087" w14:textId="77777777" w:rsidR="00D07386" w:rsidRPr="00842D91" w:rsidRDefault="00D07386" w:rsidP="00D07386">
      <w:pPr>
        <w:spacing w:after="240" w:line="360" w:lineRule="auto"/>
        <w:ind w:firstLine="567"/>
        <w:jc w:val="both"/>
        <w:rPr>
          <w:rFonts w:ascii="Times New Roman" w:hAnsi="Times New Roman" w:cs="Times New Roman"/>
          <w:sz w:val="24"/>
          <w:szCs w:val="24"/>
          <w:lang w:val="en-US"/>
        </w:rPr>
      </w:pPr>
      <w:r w:rsidRPr="00842D91">
        <w:rPr>
          <w:rFonts w:ascii="Times New Roman" w:hAnsi="Times New Roman" w:cs="Times New Roman"/>
          <w:sz w:val="24"/>
          <w:szCs w:val="24"/>
          <w:lang w:val="en-US"/>
        </w:rPr>
        <w:t>Vallejo</w:t>
      </w:r>
      <w:r>
        <w:rPr>
          <w:rFonts w:ascii="Times New Roman" w:hAnsi="Times New Roman" w:cs="Times New Roman"/>
          <w:sz w:val="24"/>
          <w:szCs w:val="24"/>
          <w:lang w:val="en-US"/>
        </w:rPr>
        <w:t xml:space="preserve"> JA</w:t>
      </w:r>
      <w:r w:rsidRPr="00842D91">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842D91">
        <w:rPr>
          <w:rFonts w:ascii="Times New Roman" w:hAnsi="Times New Roman" w:cs="Times New Roman"/>
          <w:sz w:val="24"/>
          <w:szCs w:val="24"/>
          <w:lang w:val="en-US"/>
        </w:rPr>
        <w:t xml:space="preserve"> Canizales</w:t>
      </w:r>
      <w:r>
        <w:rPr>
          <w:rFonts w:ascii="Times New Roman" w:hAnsi="Times New Roman" w:cs="Times New Roman"/>
          <w:sz w:val="24"/>
          <w:szCs w:val="24"/>
          <w:lang w:val="en-US"/>
        </w:rPr>
        <w:t xml:space="preserve"> SL</w:t>
      </w:r>
      <w:r w:rsidRPr="00842D91">
        <w:rPr>
          <w:rFonts w:ascii="Times New Roman" w:hAnsi="Times New Roman" w:cs="Times New Roman"/>
          <w:sz w:val="24"/>
          <w:szCs w:val="24"/>
          <w:lang w:val="en-US"/>
        </w:rPr>
        <w:t xml:space="preserve"> (2016) Latino/a professionals as</w:t>
      </w:r>
      <w:r>
        <w:rPr>
          <w:rFonts w:ascii="Times New Roman" w:hAnsi="Times New Roman" w:cs="Times New Roman"/>
          <w:sz w:val="24"/>
          <w:szCs w:val="24"/>
          <w:lang w:val="en-US"/>
        </w:rPr>
        <w:t xml:space="preserve"> </w:t>
      </w:r>
      <w:r w:rsidRPr="00842D91">
        <w:rPr>
          <w:rFonts w:ascii="Times New Roman" w:hAnsi="Times New Roman" w:cs="Times New Roman"/>
          <w:sz w:val="24"/>
          <w:szCs w:val="24"/>
          <w:lang w:val="en-US"/>
        </w:rPr>
        <w:t>entrepreneurs: how race, class, and gender shap</w:t>
      </w:r>
      <w:r>
        <w:rPr>
          <w:rFonts w:ascii="Times New Roman" w:hAnsi="Times New Roman" w:cs="Times New Roman"/>
          <w:sz w:val="24"/>
          <w:szCs w:val="24"/>
          <w:lang w:val="en-US"/>
        </w:rPr>
        <w:t>e entrepreneurial incorporation.</w:t>
      </w:r>
      <w:r w:rsidRPr="00842D91">
        <w:rPr>
          <w:rFonts w:ascii="Times New Roman" w:hAnsi="Times New Roman" w:cs="Times New Roman"/>
          <w:sz w:val="24"/>
          <w:szCs w:val="24"/>
          <w:lang w:val="en-US"/>
        </w:rPr>
        <w:t xml:space="preserve"> </w:t>
      </w:r>
      <w:r w:rsidRPr="00BF62B6">
        <w:rPr>
          <w:rFonts w:ascii="Times New Roman" w:hAnsi="Times New Roman" w:cs="Times New Roman"/>
          <w:i/>
          <w:sz w:val="24"/>
          <w:szCs w:val="24"/>
          <w:lang w:val="en-US"/>
        </w:rPr>
        <w:t>Ethnic and Racial Studies</w:t>
      </w:r>
      <w:r>
        <w:rPr>
          <w:rFonts w:ascii="Times New Roman" w:hAnsi="Times New Roman" w:cs="Times New Roman"/>
          <w:sz w:val="24"/>
          <w:szCs w:val="24"/>
          <w:lang w:val="en-US"/>
        </w:rPr>
        <w:t>, 39 (9):</w:t>
      </w:r>
      <w:r w:rsidRPr="00842D91">
        <w:rPr>
          <w:rFonts w:ascii="Times New Roman" w:hAnsi="Times New Roman" w:cs="Times New Roman"/>
          <w:sz w:val="24"/>
          <w:szCs w:val="24"/>
          <w:lang w:val="en-US"/>
        </w:rPr>
        <w:t xml:space="preserve"> 1637-1656</w:t>
      </w:r>
      <w:r>
        <w:rPr>
          <w:rFonts w:ascii="Times New Roman" w:hAnsi="Times New Roman" w:cs="Times New Roman"/>
          <w:sz w:val="24"/>
          <w:szCs w:val="24"/>
          <w:lang w:val="en-US"/>
        </w:rPr>
        <w:t>.</w:t>
      </w:r>
    </w:p>
    <w:p w14:paraId="0D2D7BEC" w14:textId="77777777" w:rsidR="00D07386" w:rsidRPr="00554BB3" w:rsidRDefault="00D07386" w:rsidP="00D07386">
      <w:pPr>
        <w:spacing w:after="2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Vertovec S (2007) </w:t>
      </w:r>
      <w:r w:rsidRPr="00554BB3">
        <w:rPr>
          <w:rFonts w:ascii="Times New Roman" w:hAnsi="Times New Roman" w:cs="Times New Roman"/>
          <w:sz w:val="24"/>
          <w:szCs w:val="24"/>
        </w:rPr>
        <w:t>Super-diversity and its imp</w:t>
      </w:r>
      <w:r>
        <w:rPr>
          <w:rFonts w:ascii="Times New Roman" w:hAnsi="Times New Roman" w:cs="Times New Roman"/>
          <w:sz w:val="24"/>
          <w:szCs w:val="24"/>
        </w:rPr>
        <w:t>lications.</w:t>
      </w:r>
      <w:r w:rsidRPr="00554BB3">
        <w:rPr>
          <w:rFonts w:ascii="Times New Roman" w:hAnsi="Times New Roman" w:cs="Times New Roman"/>
          <w:sz w:val="24"/>
          <w:szCs w:val="24"/>
        </w:rPr>
        <w:t xml:space="preserve"> </w:t>
      </w:r>
      <w:r w:rsidRPr="00554BB3">
        <w:rPr>
          <w:rFonts w:ascii="Times New Roman" w:hAnsi="Times New Roman" w:cs="Times New Roman"/>
          <w:i/>
          <w:sz w:val="24"/>
          <w:szCs w:val="24"/>
        </w:rPr>
        <w:t>Ethnic and Racial Studies</w:t>
      </w:r>
      <w:r w:rsidRPr="00554BB3">
        <w:rPr>
          <w:rFonts w:ascii="Times New Roman" w:hAnsi="Times New Roman" w:cs="Times New Roman"/>
          <w:sz w:val="24"/>
          <w:szCs w:val="24"/>
        </w:rPr>
        <w:t>, 30(6): 1024-1054</w:t>
      </w:r>
      <w:r>
        <w:rPr>
          <w:rFonts w:ascii="Times New Roman" w:hAnsi="Times New Roman" w:cs="Times New Roman"/>
          <w:sz w:val="24"/>
          <w:szCs w:val="24"/>
        </w:rPr>
        <w:t>.</w:t>
      </w:r>
    </w:p>
    <w:p w14:paraId="24F7D066" w14:textId="77777777" w:rsidR="00D07386" w:rsidRPr="00554BB3" w:rsidRDefault="00D07386" w:rsidP="00D07386">
      <w:pPr>
        <w:widowControl w:val="0"/>
        <w:autoSpaceDE w:val="0"/>
        <w:autoSpaceDN w:val="0"/>
        <w:adjustRightInd w:val="0"/>
        <w:spacing w:line="360" w:lineRule="auto"/>
        <w:ind w:firstLine="567"/>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Villares-Varela M (2016) </w:t>
      </w:r>
      <w:r w:rsidRPr="00554BB3">
        <w:rPr>
          <w:rFonts w:ascii="Times New Roman" w:hAnsi="Times New Roman" w:cs="Times New Roman"/>
          <w:bCs/>
          <w:sz w:val="24"/>
          <w:szCs w:val="24"/>
          <w:lang w:val="en-US"/>
        </w:rPr>
        <w:t>‘Not helping out’: classed strategies of the (non) contribution of children in immigrant family businesses.</w:t>
      </w:r>
      <w:r w:rsidRPr="00554BB3">
        <w:rPr>
          <w:rFonts w:ascii="Times New Roman" w:hAnsi="Times New Roman" w:cs="Times New Roman"/>
          <w:i/>
          <w:iCs/>
          <w:sz w:val="24"/>
          <w:szCs w:val="24"/>
          <w:lang w:val="en-US"/>
        </w:rPr>
        <w:t xml:space="preserve"> Ethnic and Racial Studies</w:t>
      </w:r>
      <w:r w:rsidRPr="00554BB3">
        <w:rPr>
          <w:rFonts w:ascii="Times New Roman" w:hAnsi="Times New Roman" w:cs="Times New Roman"/>
          <w:sz w:val="24"/>
          <w:szCs w:val="24"/>
          <w:lang w:val="en-US"/>
        </w:rPr>
        <w:t>, doi:10.1080/01419870.2016.1206591.</w:t>
      </w:r>
    </w:p>
    <w:p w14:paraId="52028D5B" w14:textId="77777777" w:rsidR="00D07386" w:rsidRPr="00554BB3" w:rsidRDefault="00D07386" w:rsidP="00D07386">
      <w:pPr>
        <w:spacing w:line="360" w:lineRule="auto"/>
        <w:ind w:firstLine="567"/>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Villares-Varela M, Ram M and </w:t>
      </w:r>
      <w:r w:rsidRPr="00554BB3">
        <w:rPr>
          <w:rFonts w:ascii="Times New Roman" w:hAnsi="Times New Roman" w:cs="Times New Roman"/>
          <w:color w:val="1A1A1A"/>
          <w:sz w:val="24"/>
          <w:szCs w:val="24"/>
        </w:rPr>
        <w:t>Trevor</w:t>
      </w:r>
      <w:r>
        <w:rPr>
          <w:rFonts w:ascii="Times New Roman" w:hAnsi="Times New Roman" w:cs="Times New Roman"/>
          <w:color w:val="1A1A1A"/>
          <w:sz w:val="24"/>
          <w:szCs w:val="24"/>
        </w:rPr>
        <w:t xml:space="preserve"> J (</w:t>
      </w:r>
      <w:r w:rsidRPr="00554BB3">
        <w:rPr>
          <w:rFonts w:ascii="Times New Roman" w:hAnsi="Times New Roman" w:cs="Times New Roman"/>
          <w:color w:val="1A1A1A"/>
          <w:sz w:val="24"/>
          <w:szCs w:val="24"/>
        </w:rPr>
        <w:t>Forthcoming</w:t>
      </w:r>
      <w:r>
        <w:rPr>
          <w:rFonts w:ascii="Times New Roman" w:hAnsi="Times New Roman" w:cs="Times New Roman"/>
          <w:color w:val="1A1A1A"/>
          <w:sz w:val="24"/>
          <w:szCs w:val="24"/>
        </w:rPr>
        <w:t xml:space="preserve">) </w:t>
      </w:r>
      <w:r w:rsidRPr="00554BB3">
        <w:rPr>
          <w:rFonts w:ascii="Times New Roman" w:hAnsi="Times New Roman" w:cs="Times New Roman"/>
          <w:color w:val="1A1A1A"/>
          <w:sz w:val="24"/>
          <w:szCs w:val="24"/>
        </w:rPr>
        <w:t>Female Immigrant Global Entrepreneurship: From Invisibility to Empowerment?</w:t>
      </w:r>
      <w:r>
        <w:rPr>
          <w:rFonts w:ascii="Times New Roman" w:hAnsi="Times New Roman" w:cs="Times New Roman"/>
          <w:color w:val="1A1A1A"/>
          <w:sz w:val="24"/>
          <w:szCs w:val="24"/>
        </w:rPr>
        <w:t xml:space="preserve"> In Lewis K (eds) </w:t>
      </w:r>
      <w:r w:rsidRPr="00554BB3">
        <w:rPr>
          <w:rFonts w:ascii="Times New Roman" w:hAnsi="Times New Roman" w:cs="Times New Roman"/>
          <w:i/>
          <w:color w:val="1A1A1A"/>
          <w:sz w:val="24"/>
          <w:szCs w:val="24"/>
        </w:rPr>
        <w:t>Routledge Companion to Global Female Entrepreneurship</w:t>
      </w:r>
      <w:r>
        <w:rPr>
          <w:rFonts w:ascii="Times New Roman" w:hAnsi="Times New Roman" w:cs="Times New Roman"/>
          <w:color w:val="1A1A1A"/>
          <w:sz w:val="24"/>
          <w:szCs w:val="24"/>
        </w:rPr>
        <w:t>.</w:t>
      </w:r>
    </w:p>
    <w:p w14:paraId="46F5ADA8" w14:textId="77777777" w:rsidR="00D07386" w:rsidRPr="00554BB3" w:rsidRDefault="00D07386" w:rsidP="00D07386">
      <w:pPr>
        <w:tabs>
          <w:tab w:val="left" w:pos="600"/>
          <w:tab w:val="left" w:pos="1200"/>
          <w:tab w:val="left" w:pos="1800"/>
          <w:tab w:val="left" w:pos="2400"/>
          <w:tab w:val="center" w:pos="4440"/>
          <w:tab w:val="right" w:pos="900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Waldinger R (1990) </w:t>
      </w:r>
      <w:r w:rsidRPr="00554BB3">
        <w:rPr>
          <w:rFonts w:ascii="Times New Roman" w:hAnsi="Times New Roman" w:cs="Times New Roman"/>
          <w:sz w:val="24"/>
          <w:szCs w:val="24"/>
        </w:rPr>
        <w:t>Opportunities, Group Ch</w:t>
      </w:r>
      <w:r>
        <w:rPr>
          <w:rFonts w:ascii="Times New Roman" w:hAnsi="Times New Roman" w:cs="Times New Roman"/>
          <w:sz w:val="24"/>
          <w:szCs w:val="24"/>
        </w:rPr>
        <w:t>aracteristics and Strategies</w:t>
      </w:r>
      <w:r w:rsidRPr="00554BB3">
        <w:rPr>
          <w:rFonts w:ascii="Times New Roman" w:hAnsi="Times New Roman" w:cs="Times New Roman"/>
          <w:sz w:val="24"/>
          <w:szCs w:val="24"/>
        </w:rPr>
        <w:t xml:space="preserve">.  </w:t>
      </w:r>
      <w:r>
        <w:rPr>
          <w:rFonts w:ascii="Times New Roman" w:hAnsi="Times New Roman" w:cs="Times New Roman"/>
          <w:sz w:val="24"/>
          <w:szCs w:val="24"/>
        </w:rPr>
        <w:t xml:space="preserve">In Waldinger R, Aldrich R. and Ward R (eds) </w:t>
      </w:r>
      <w:r w:rsidRPr="00554BB3">
        <w:rPr>
          <w:rFonts w:ascii="Times New Roman" w:hAnsi="Times New Roman" w:cs="Times New Roman"/>
          <w:i/>
          <w:sz w:val="24"/>
          <w:szCs w:val="24"/>
        </w:rPr>
        <w:t>Ethnic Entrpreneurs</w:t>
      </w:r>
      <w:r>
        <w:rPr>
          <w:rFonts w:ascii="Times New Roman" w:hAnsi="Times New Roman" w:cs="Times New Roman"/>
          <w:sz w:val="24"/>
          <w:szCs w:val="24"/>
        </w:rPr>
        <w:t>. London: Sage</w:t>
      </w:r>
    </w:p>
    <w:p w14:paraId="5A13D873" w14:textId="77777777" w:rsidR="00D07386" w:rsidRPr="00554BB3" w:rsidRDefault="00D07386" w:rsidP="00D07386">
      <w:pPr>
        <w:autoSpaceDE w:val="0"/>
        <w:autoSpaceDN w:val="0"/>
        <w:adjustRightInd w:val="0"/>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Waldinger RD and Lichter M</w:t>
      </w:r>
      <w:r w:rsidRPr="00554BB3">
        <w:rPr>
          <w:rFonts w:ascii="Times New Roman" w:hAnsi="Times New Roman" w:cs="Times New Roman"/>
          <w:sz w:val="24"/>
          <w:szCs w:val="24"/>
        </w:rPr>
        <w:t xml:space="preserve"> (2003) </w:t>
      </w:r>
      <w:r w:rsidRPr="00554BB3">
        <w:rPr>
          <w:rFonts w:ascii="Times New Roman" w:hAnsi="Times New Roman" w:cs="Times New Roman"/>
          <w:i/>
          <w:iCs/>
          <w:sz w:val="24"/>
          <w:szCs w:val="24"/>
        </w:rPr>
        <w:t xml:space="preserve">How the Other Half Works: Immigration and the Social Organization of Labor. </w:t>
      </w:r>
      <w:r w:rsidRPr="00554BB3">
        <w:rPr>
          <w:rFonts w:ascii="Times New Roman" w:hAnsi="Times New Roman" w:cs="Times New Roman"/>
          <w:sz w:val="24"/>
          <w:szCs w:val="24"/>
        </w:rPr>
        <w:t>Berkeley, CA: University of California Press.</w:t>
      </w:r>
    </w:p>
    <w:p w14:paraId="4663AC7D" w14:textId="77777777" w:rsidR="00D07386" w:rsidRPr="00554BB3"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Ward R (1986) </w:t>
      </w:r>
      <w:r w:rsidRPr="00554BB3">
        <w:rPr>
          <w:rFonts w:ascii="Times New Roman" w:hAnsi="Times New Roman" w:cs="Times New Roman"/>
          <w:sz w:val="24"/>
          <w:szCs w:val="24"/>
        </w:rPr>
        <w:t>Ethnic business and economic change: an overview</w:t>
      </w:r>
      <w:r>
        <w:rPr>
          <w:rFonts w:ascii="Times New Roman" w:hAnsi="Times New Roman" w:cs="Times New Roman"/>
          <w:sz w:val="24"/>
          <w:szCs w:val="24"/>
        </w:rPr>
        <w:t xml:space="preserve">. </w:t>
      </w:r>
      <w:r w:rsidRPr="00554BB3">
        <w:rPr>
          <w:rFonts w:ascii="Times New Roman" w:hAnsi="Times New Roman" w:cs="Times New Roman"/>
          <w:i/>
          <w:iCs/>
          <w:sz w:val="24"/>
          <w:szCs w:val="24"/>
        </w:rPr>
        <w:t xml:space="preserve">International Small Business Journal </w:t>
      </w:r>
      <w:r w:rsidRPr="00554BB3">
        <w:rPr>
          <w:rFonts w:ascii="Times New Roman" w:hAnsi="Times New Roman" w:cs="Times New Roman"/>
          <w:sz w:val="24"/>
          <w:szCs w:val="24"/>
        </w:rPr>
        <w:t>4, 10-12.</w:t>
      </w:r>
      <w:r w:rsidRPr="00554BB3">
        <w:rPr>
          <w:rFonts w:ascii="Times New Roman" w:hAnsi="Times New Roman" w:cs="Times New Roman"/>
          <w:i/>
          <w:iCs/>
          <w:sz w:val="24"/>
          <w:szCs w:val="24"/>
        </w:rPr>
        <w:t xml:space="preserve"> </w:t>
      </w:r>
    </w:p>
    <w:p w14:paraId="78DD02C9" w14:textId="77777777" w:rsidR="00D07386" w:rsidRDefault="00D07386"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Welter F</w:t>
      </w:r>
      <w:r w:rsidRPr="00554BB3">
        <w:rPr>
          <w:rFonts w:ascii="Times New Roman" w:hAnsi="Times New Roman" w:cs="Times New Roman"/>
          <w:sz w:val="24"/>
          <w:szCs w:val="24"/>
        </w:rPr>
        <w:t xml:space="preserve"> (2011) </w:t>
      </w:r>
      <w:r w:rsidRPr="00B53C8A">
        <w:rPr>
          <w:rFonts w:ascii="Times New Roman" w:hAnsi="Times New Roman" w:cs="Times New Roman"/>
          <w:sz w:val="24"/>
          <w:szCs w:val="24"/>
        </w:rPr>
        <w:t>Contextualizing entrepreneurship—conceptual challenges and ways forward</w:t>
      </w:r>
      <w:r>
        <w:rPr>
          <w:rFonts w:ascii="Times New Roman" w:hAnsi="Times New Roman" w:cs="Times New Roman"/>
          <w:sz w:val="24"/>
          <w:szCs w:val="24"/>
        </w:rPr>
        <w:t xml:space="preserve"> </w:t>
      </w:r>
      <w:r w:rsidRPr="00554BB3">
        <w:rPr>
          <w:rFonts w:ascii="Times New Roman" w:hAnsi="Times New Roman" w:cs="Times New Roman"/>
          <w:i/>
          <w:sz w:val="24"/>
          <w:szCs w:val="24"/>
        </w:rPr>
        <w:t>Entrepreneurship Theory and Practice</w:t>
      </w:r>
      <w:r w:rsidRPr="00554BB3">
        <w:rPr>
          <w:rFonts w:ascii="Times New Roman" w:hAnsi="Times New Roman" w:cs="Times New Roman"/>
          <w:sz w:val="24"/>
          <w:szCs w:val="24"/>
        </w:rPr>
        <w:t xml:space="preserve"> 35 (1), 165-184</w:t>
      </w:r>
    </w:p>
    <w:p w14:paraId="3EE8F96B" w14:textId="51D75D76" w:rsidR="00ED260C" w:rsidRPr="00ED260C" w:rsidRDefault="00ED260C" w:rsidP="00ED260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D260C">
        <w:rPr>
          <w:rFonts w:ascii="Times New Roman" w:hAnsi="Times New Roman" w:cs="Times New Roman"/>
          <w:sz w:val="24"/>
          <w:szCs w:val="24"/>
        </w:rPr>
        <w:t xml:space="preserve">Yasin N (2014), </w:t>
      </w:r>
      <w:r w:rsidRPr="00ED260C">
        <w:rPr>
          <w:rFonts w:ascii="Times New Roman" w:hAnsi="Times New Roman" w:cs="Times New Roman"/>
          <w:i/>
          <w:sz w:val="24"/>
          <w:szCs w:val="24"/>
        </w:rPr>
        <w:t>A Cross-National Comparative Study o</w:t>
      </w:r>
      <w:r>
        <w:rPr>
          <w:rFonts w:ascii="Times New Roman" w:hAnsi="Times New Roman" w:cs="Times New Roman"/>
          <w:i/>
          <w:sz w:val="24"/>
          <w:szCs w:val="24"/>
        </w:rPr>
        <w:t xml:space="preserve">f Immigrant Entrepreneurship in </w:t>
      </w:r>
      <w:r w:rsidRPr="00ED260C">
        <w:rPr>
          <w:rFonts w:ascii="Times New Roman" w:hAnsi="Times New Roman" w:cs="Times New Roman"/>
          <w:i/>
          <w:sz w:val="24"/>
          <w:szCs w:val="24"/>
        </w:rPr>
        <w:t xml:space="preserve">the United Kingdom, Denmark and Norway: A Qualitative Investigation of Business Start-up Experiences, </w:t>
      </w:r>
      <w:r w:rsidRPr="00ED260C">
        <w:rPr>
          <w:rFonts w:ascii="Times New Roman" w:hAnsi="Times New Roman" w:cs="Times New Roman"/>
          <w:sz w:val="24"/>
          <w:szCs w:val="24"/>
        </w:rPr>
        <w:t>Ph D Thesis, University of Huddersfield.</w:t>
      </w:r>
    </w:p>
    <w:p w14:paraId="51C0CEE2" w14:textId="77777777" w:rsidR="00D07386" w:rsidRPr="00AF0A18" w:rsidRDefault="00D07386" w:rsidP="00D07386">
      <w:pPr>
        <w:spacing w:before="120" w:after="0" w:line="360" w:lineRule="auto"/>
        <w:ind w:firstLine="567"/>
        <w:jc w:val="both"/>
        <w:rPr>
          <w:rFonts w:ascii="Times New Roman" w:hAnsi="Times New Roman" w:cs="Times New Roman"/>
          <w:i/>
          <w:sz w:val="24"/>
          <w:szCs w:val="24"/>
        </w:rPr>
      </w:pPr>
      <w:r w:rsidRPr="00AF0A18">
        <w:rPr>
          <w:rFonts w:ascii="Times New Roman" w:hAnsi="Times New Roman" w:cs="Times New Roman"/>
          <w:sz w:val="24"/>
          <w:szCs w:val="24"/>
        </w:rPr>
        <w:t xml:space="preserve">Zahra S and Wright M. (2016) Understanding the social role of entrepreneurship. </w:t>
      </w:r>
      <w:r w:rsidRPr="00AF0A18">
        <w:rPr>
          <w:rFonts w:ascii="Times New Roman" w:hAnsi="Times New Roman" w:cs="Times New Roman"/>
          <w:i/>
          <w:sz w:val="24"/>
          <w:szCs w:val="24"/>
        </w:rPr>
        <w:t xml:space="preserve">Journal of Management Studies </w:t>
      </w:r>
      <w:r w:rsidRPr="00AF0A18">
        <w:rPr>
          <w:rStyle w:val="issuetocvolume"/>
          <w:rFonts w:ascii="Times New Roman" w:hAnsi="Times New Roman" w:cs="Times New Roman"/>
          <w:sz w:val="24"/>
          <w:szCs w:val="24"/>
          <w:lang w:val="en"/>
        </w:rPr>
        <w:t>53</w:t>
      </w:r>
      <w:r w:rsidRPr="00AF0A18">
        <w:rPr>
          <w:rFonts w:ascii="Times New Roman" w:hAnsi="Times New Roman" w:cs="Times New Roman"/>
          <w:sz w:val="24"/>
          <w:szCs w:val="24"/>
          <w:lang w:val="en"/>
        </w:rPr>
        <w:t xml:space="preserve"> (</w:t>
      </w:r>
      <w:r w:rsidRPr="00AF0A18">
        <w:rPr>
          <w:rStyle w:val="issuetocissue"/>
          <w:rFonts w:ascii="Times New Roman" w:hAnsi="Times New Roman" w:cs="Times New Roman"/>
          <w:sz w:val="24"/>
          <w:szCs w:val="24"/>
          <w:lang w:val="en"/>
        </w:rPr>
        <w:t>4), 610-629</w:t>
      </w:r>
    </w:p>
    <w:p w14:paraId="23BC1B37" w14:textId="67C0D003" w:rsidR="00554BB3" w:rsidRPr="00EC6C03" w:rsidRDefault="00EC6C03" w:rsidP="00D073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Zhou M, Xu T. and Shenasi S. (</w:t>
      </w:r>
      <w:r w:rsidRPr="00EC6C03">
        <w:rPr>
          <w:rFonts w:ascii="Times New Roman" w:hAnsi="Times New Roman" w:cs="Times New Roman"/>
          <w:sz w:val="24"/>
          <w:szCs w:val="24"/>
        </w:rPr>
        <w:t>2016</w:t>
      </w:r>
      <w:r>
        <w:rPr>
          <w:rFonts w:ascii="Times New Roman" w:hAnsi="Times New Roman" w:cs="Times New Roman"/>
          <w:sz w:val="24"/>
          <w:szCs w:val="24"/>
        </w:rPr>
        <w:t>)</w:t>
      </w:r>
      <w:r w:rsidRPr="00EC6C03">
        <w:rPr>
          <w:rFonts w:ascii="Times New Roman" w:hAnsi="Times New Roman" w:cs="Times New Roman"/>
          <w:sz w:val="24"/>
          <w:szCs w:val="24"/>
        </w:rPr>
        <w:t xml:space="preserve"> Entrepreneurship and interracial dynamics: a case study of self-employed Africans and Chinese in Guangzhou, China. </w:t>
      </w:r>
      <w:r w:rsidRPr="00EC6C03">
        <w:rPr>
          <w:rFonts w:ascii="Times New Roman" w:hAnsi="Times New Roman" w:cs="Times New Roman"/>
          <w:i/>
          <w:sz w:val="24"/>
          <w:szCs w:val="24"/>
        </w:rPr>
        <w:t>Ethnic and Racial Studies</w:t>
      </w:r>
      <w:r>
        <w:rPr>
          <w:rFonts w:ascii="Times New Roman" w:hAnsi="Times New Roman" w:cs="Times New Roman"/>
          <w:sz w:val="24"/>
          <w:szCs w:val="24"/>
        </w:rPr>
        <w:t>,</w:t>
      </w:r>
      <w:r w:rsidR="00F16B02">
        <w:rPr>
          <w:rFonts w:ascii="Times New Roman" w:hAnsi="Times New Roman" w:cs="Times New Roman"/>
          <w:sz w:val="24"/>
          <w:szCs w:val="24"/>
        </w:rPr>
        <w:t>39(9)</w:t>
      </w:r>
      <w:r>
        <w:rPr>
          <w:rFonts w:ascii="Times New Roman" w:hAnsi="Times New Roman" w:cs="Times New Roman"/>
          <w:sz w:val="24"/>
          <w:szCs w:val="24"/>
        </w:rPr>
        <w:t xml:space="preserve">: </w:t>
      </w:r>
      <w:r w:rsidRPr="00EC6C03">
        <w:rPr>
          <w:rFonts w:ascii="Times New Roman" w:hAnsi="Times New Roman" w:cs="Times New Roman"/>
          <w:sz w:val="24"/>
          <w:szCs w:val="24"/>
        </w:rPr>
        <w:t>1-21.</w:t>
      </w:r>
    </w:p>
    <w:sectPr w:rsidR="00554BB3" w:rsidRPr="00EC6C03" w:rsidSect="00E07481">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17DAE" w14:textId="77777777" w:rsidR="00317A89" w:rsidRDefault="00317A89" w:rsidP="002F4E5D">
      <w:pPr>
        <w:spacing w:after="0" w:line="240" w:lineRule="auto"/>
      </w:pPr>
      <w:r>
        <w:separator/>
      </w:r>
    </w:p>
  </w:endnote>
  <w:endnote w:type="continuationSeparator" w:id="0">
    <w:p w14:paraId="7181AA65" w14:textId="77777777" w:rsidR="00317A89" w:rsidRDefault="00317A89" w:rsidP="002F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Std">
    <w:altName w:val="Times New Roman"/>
    <w:charset w:val="00"/>
    <w:family w:val="auto"/>
    <w:pitch w:val="default"/>
  </w:font>
  <w:font w:name="BatangChe">
    <w:panose1 w:val="02030609000101010101"/>
    <w:charset w:val="81"/>
    <w:family w:val="modern"/>
    <w:pitch w:val="fixed"/>
    <w:sig w:usb0="B00002AF" w:usb1="69D77CFB" w:usb2="00000030" w:usb3="00000000" w:csb0="0008009F" w:csb1="00000000"/>
  </w:font>
  <w:font w:name="Papyrus Condensed">
    <w:altName w:val="Segoe UI"/>
    <w:charset w:val="00"/>
    <w:family w:val="auto"/>
    <w:pitch w:val="variable"/>
    <w:sig w:usb0="A000007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017933"/>
      <w:docPartObj>
        <w:docPartGallery w:val="Page Numbers (Bottom of Page)"/>
        <w:docPartUnique/>
      </w:docPartObj>
    </w:sdtPr>
    <w:sdtEndPr>
      <w:rPr>
        <w:noProof/>
      </w:rPr>
    </w:sdtEndPr>
    <w:sdtContent>
      <w:p w14:paraId="314B36A3" w14:textId="006071B1" w:rsidR="00A31F8A" w:rsidRDefault="00A31F8A">
        <w:pPr>
          <w:pStyle w:val="Footer"/>
          <w:jc w:val="right"/>
        </w:pPr>
        <w:r>
          <w:fldChar w:fldCharType="begin"/>
        </w:r>
        <w:r>
          <w:instrText xml:space="preserve"> PAGE   \* MERGEFORMAT </w:instrText>
        </w:r>
        <w:r>
          <w:fldChar w:fldCharType="separate"/>
        </w:r>
        <w:r w:rsidR="00D571CF">
          <w:rPr>
            <w:noProof/>
          </w:rPr>
          <w:t>1</w:t>
        </w:r>
        <w:r>
          <w:rPr>
            <w:noProof/>
          </w:rPr>
          <w:fldChar w:fldCharType="end"/>
        </w:r>
      </w:p>
    </w:sdtContent>
  </w:sdt>
  <w:p w14:paraId="396F57BE" w14:textId="77777777" w:rsidR="00523EC7" w:rsidRDefault="00523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F4929" w14:textId="77777777" w:rsidR="00317A89" w:rsidRDefault="00317A89" w:rsidP="002F4E5D">
      <w:pPr>
        <w:spacing w:after="0" w:line="240" w:lineRule="auto"/>
      </w:pPr>
      <w:r>
        <w:separator/>
      </w:r>
    </w:p>
  </w:footnote>
  <w:footnote w:type="continuationSeparator" w:id="0">
    <w:p w14:paraId="6C76B401" w14:textId="77777777" w:rsidR="00317A89" w:rsidRDefault="00317A89" w:rsidP="002F4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84D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B82325B"/>
    <w:multiLevelType w:val="hybridMultilevel"/>
    <w:tmpl w:val="EAD82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76E82"/>
    <w:multiLevelType w:val="hybridMultilevel"/>
    <w:tmpl w:val="2DB4E03E"/>
    <w:lvl w:ilvl="0" w:tplc="4AFE876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4E8F08DC"/>
    <w:multiLevelType w:val="hybridMultilevel"/>
    <w:tmpl w:val="1DC2155E"/>
    <w:lvl w:ilvl="0" w:tplc="332A2796">
      <w:numFmt w:val="bullet"/>
      <w:lvlText w:val="-"/>
      <w:lvlJc w:val="left"/>
      <w:pPr>
        <w:ind w:left="1140" w:hanging="360"/>
      </w:pPr>
      <w:rPr>
        <w:rFonts w:ascii="Times New Roman" w:eastAsiaTheme="minorEastAsia"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5C6E2F11"/>
    <w:multiLevelType w:val="hybridMultilevel"/>
    <w:tmpl w:val="83BAD9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8E"/>
    <w:rsid w:val="0000075E"/>
    <w:rsid w:val="00001B39"/>
    <w:rsid w:val="00005474"/>
    <w:rsid w:val="00005577"/>
    <w:rsid w:val="00005E20"/>
    <w:rsid w:val="00005E53"/>
    <w:rsid w:val="00007756"/>
    <w:rsid w:val="0001206E"/>
    <w:rsid w:val="00012F9C"/>
    <w:rsid w:val="000156F0"/>
    <w:rsid w:val="000212CB"/>
    <w:rsid w:val="00022306"/>
    <w:rsid w:val="0002397B"/>
    <w:rsid w:val="00023F7F"/>
    <w:rsid w:val="00025DE4"/>
    <w:rsid w:val="00026511"/>
    <w:rsid w:val="00027868"/>
    <w:rsid w:val="0003007F"/>
    <w:rsid w:val="00030A09"/>
    <w:rsid w:val="0003204F"/>
    <w:rsid w:val="00032883"/>
    <w:rsid w:val="0003560C"/>
    <w:rsid w:val="0003589C"/>
    <w:rsid w:val="00036953"/>
    <w:rsid w:val="000379F6"/>
    <w:rsid w:val="00041645"/>
    <w:rsid w:val="00041BC1"/>
    <w:rsid w:val="00045E9A"/>
    <w:rsid w:val="000474FB"/>
    <w:rsid w:val="000508B7"/>
    <w:rsid w:val="00050C6B"/>
    <w:rsid w:val="00051E9D"/>
    <w:rsid w:val="00053A70"/>
    <w:rsid w:val="00053B7C"/>
    <w:rsid w:val="000544CD"/>
    <w:rsid w:val="000547C3"/>
    <w:rsid w:val="00054EAB"/>
    <w:rsid w:val="00057968"/>
    <w:rsid w:val="000602D2"/>
    <w:rsid w:val="000630FE"/>
    <w:rsid w:val="000662EB"/>
    <w:rsid w:val="0006658C"/>
    <w:rsid w:val="0006686F"/>
    <w:rsid w:val="00067E53"/>
    <w:rsid w:val="0007065C"/>
    <w:rsid w:val="00070F2D"/>
    <w:rsid w:val="0007273F"/>
    <w:rsid w:val="00073AA5"/>
    <w:rsid w:val="00074A31"/>
    <w:rsid w:val="00074AE9"/>
    <w:rsid w:val="00074D1C"/>
    <w:rsid w:val="00077FCC"/>
    <w:rsid w:val="00082710"/>
    <w:rsid w:val="00082E0F"/>
    <w:rsid w:val="00084241"/>
    <w:rsid w:val="00085082"/>
    <w:rsid w:val="00085167"/>
    <w:rsid w:val="000900AD"/>
    <w:rsid w:val="00091404"/>
    <w:rsid w:val="00091F48"/>
    <w:rsid w:val="00093114"/>
    <w:rsid w:val="00093468"/>
    <w:rsid w:val="000945BB"/>
    <w:rsid w:val="00094CBF"/>
    <w:rsid w:val="00097D57"/>
    <w:rsid w:val="00097DEA"/>
    <w:rsid w:val="000A09CB"/>
    <w:rsid w:val="000A0AA2"/>
    <w:rsid w:val="000A424D"/>
    <w:rsid w:val="000A6CA6"/>
    <w:rsid w:val="000A7033"/>
    <w:rsid w:val="000A7B2A"/>
    <w:rsid w:val="000B0512"/>
    <w:rsid w:val="000B191A"/>
    <w:rsid w:val="000B1A60"/>
    <w:rsid w:val="000B1AAD"/>
    <w:rsid w:val="000B1D84"/>
    <w:rsid w:val="000B21BE"/>
    <w:rsid w:val="000B31CF"/>
    <w:rsid w:val="000B4302"/>
    <w:rsid w:val="000B4635"/>
    <w:rsid w:val="000B4A35"/>
    <w:rsid w:val="000B5531"/>
    <w:rsid w:val="000B5F83"/>
    <w:rsid w:val="000B67F3"/>
    <w:rsid w:val="000B7085"/>
    <w:rsid w:val="000B72B4"/>
    <w:rsid w:val="000C2B26"/>
    <w:rsid w:val="000C670F"/>
    <w:rsid w:val="000C71F5"/>
    <w:rsid w:val="000D06C8"/>
    <w:rsid w:val="000D2FD2"/>
    <w:rsid w:val="000D3076"/>
    <w:rsid w:val="000D32DE"/>
    <w:rsid w:val="000D38FD"/>
    <w:rsid w:val="000D5208"/>
    <w:rsid w:val="000D625F"/>
    <w:rsid w:val="000D67AE"/>
    <w:rsid w:val="000D6957"/>
    <w:rsid w:val="000E07DF"/>
    <w:rsid w:val="000E2375"/>
    <w:rsid w:val="000E357A"/>
    <w:rsid w:val="000E3CCA"/>
    <w:rsid w:val="000E784A"/>
    <w:rsid w:val="000F15EE"/>
    <w:rsid w:val="000F3621"/>
    <w:rsid w:val="000F3ED8"/>
    <w:rsid w:val="000F5F5C"/>
    <w:rsid w:val="000F7682"/>
    <w:rsid w:val="000F7A69"/>
    <w:rsid w:val="0010051F"/>
    <w:rsid w:val="00101682"/>
    <w:rsid w:val="00101EA6"/>
    <w:rsid w:val="0010244B"/>
    <w:rsid w:val="00106744"/>
    <w:rsid w:val="001075A7"/>
    <w:rsid w:val="00110B1D"/>
    <w:rsid w:val="001112ED"/>
    <w:rsid w:val="00111F08"/>
    <w:rsid w:val="0011237D"/>
    <w:rsid w:val="00112946"/>
    <w:rsid w:val="001133F7"/>
    <w:rsid w:val="001163D0"/>
    <w:rsid w:val="00116A8B"/>
    <w:rsid w:val="0012102C"/>
    <w:rsid w:val="00122B07"/>
    <w:rsid w:val="0012489E"/>
    <w:rsid w:val="0012711F"/>
    <w:rsid w:val="00127688"/>
    <w:rsid w:val="00132662"/>
    <w:rsid w:val="001337E9"/>
    <w:rsid w:val="001338EA"/>
    <w:rsid w:val="0013397F"/>
    <w:rsid w:val="001353CE"/>
    <w:rsid w:val="001359AC"/>
    <w:rsid w:val="00136045"/>
    <w:rsid w:val="00140977"/>
    <w:rsid w:val="00140EB9"/>
    <w:rsid w:val="001428B7"/>
    <w:rsid w:val="00143D1A"/>
    <w:rsid w:val="00143F09"/>
    <w:rsid w:val="00144644"/>
    <w:rsid w:val="0014548D"/>
    <w:rsid w:val="0015061D"/>
    <w:rsid w:val="00151FCA"/>
    <w:rsid w:val="0015316D"/>
    <w:rsid w:val="00153E77"/>
    <w:rsid w:val="0016140F"/>
    <w:rsid w:val="00162303"/>
    <w:rsid w:val="00162D52"/>
    <w:rsid w:val="001633A5"/>
    <w:rsid w:val="00164DCB"/>
    <w:rsid w:val="00165CC8"/>
    <w:rsid w:val="00166571"/>
    <w:rsid w:val="001666C2"/>
    <w:rsid w:val="00166B2D"/>
    <w:rsid w:val="0017127D"/>
    <w:rsid w:val="001723BF"/>
    <w:rsid w:val="00173C30"/>
    <w:rsid w:val="001745EB"/>
    <w:rsid w:val="00174A38"/>
    <w:rsid w:val="00174C0F"/>
    <w:rsid w:val="00175507"/>
    <w:rsid w:val="001757F9"/>
    <w:rsid w:val="00176726"/>
    <w:rsid w:val="0017687F"/>
    <w:rsid w:val="00176C1C"/>
    <w:rsid w:val="00182FBA"/>
    <w:rsid w:val="00184072"/>
    <w:rsid w:val="00184DF8"/>
    <w:rsid w:val="00186800"/>
    <w:rsid w:val="001879A6"/>
    <w:rsid w:val="00193C02"/>
    <w:rsid w:val="00196139"/>
    <w:rsid w:val="001A0646"/>
    <w:rsid w:val="001A27B1"/>
    <w:rsid w:val="001A30D2"/>
    <w:rsid w:val="001A4E8D"/>
    <w:rsid w:val="001A509C"/>
    <w:rsid w:val="001A64F4"/>
    <w:rsid w:val="001A72B4"/>
    <w:rsid w:val="001A76AF"/>
    <w:rsid w:val="001B2580"/>
    <w:rsid w:val="001B2A41"/>
    <w:rsid w:val="001B5016"/>
    <w:rsid w:val="001B5DE6"/>
    <w:rsid w:val="001C0939"/>
    <w:rsid w:val="001C1E62"/>
    <w:rsid w:val="001C1F0D"/>
    <w:rsid w:val="001C26CB"/>
    <w:rsid w:val="001C4470"/>
    <w:rsid w:val="001C5B72"/>
    <w:rsid w:val="001C61F3"/>
    <w:rsid w:val="001C6C52"/>
    <w:rsid w:val="001C7512"/>
    <w:rsid w:val="001D0594"/>
    <w:rsid w:val="001D19A5"/>
    <w:rsid w:val="001D3FD8"/>
    <w:rsid w:val="001D465C"/>
    <w:rsid w:val="001D543B"/>
    <w:rsid w:val="001D5E48"/>
    <w:rsid w:val="001D66E2"/>
    <w:rsid w:val="001D7DD6"/>
    <w:rsid w:val="001E047F"/>
    <w:rsid w:val="001E199B"/>
    <w:rsid w:val="001E29B1"/>
    <w:rsid w:val="001E3894"/>
    <w:rsid w:val="001E51AE"/>
    <w:rsid w:val="001E7AE1"/>
    <w:rsid w:val="001F2504"/>
    <w:rsid w:val="001F52D2"/>
    <w:rsid w:val="001F5774"/>
    <w:rsid w:val="001F7496"/>
    <w:rsid w:val="00200CAC"/>
    <w:rsid w:val="00202C86"/>
    <w:rsid w:val="00204973"/>
    <w:rsid w:val="00205C65"/>
    <w:rsid w:val="0020673F"/>
    <w:rsid w:val="00211661"/>
    <w:rsid w:val="00211E50"/>
    <w:rsid w:val="00213385"/>
    <w:rsid w:val="00213F18"/>
    <w:rsid w:val="0021420B"/>
    <w:rsid w:val="002148A7"/>
    <w:rsid w:val="00215F4A"/>
    <w:rsid w:val="002169A6"/>
    <w:rsid w:val="00217A9D"/>
    <w:rsid w:val="00220B04"/>
    <w:rsid w:val="00220C07"/>
    <w:rsid w:val="00221B2D"/>
    <w:rsid w:val="002225DA"/>
    <w:rsid w:val="002230D9"/>
    <w:rsid w:val="00224042"/>
    <w:rsid w:val="00224F82"/>
    <w:rsid w:val="002256C4"/>
    <w:rsid w:val="00225F1D"/>
    <w:rsid w:val="002268E6"/>
    <w:rsid w:val="00226F09"/>
    <w:rsid w:val="00231A98"/>
    <w:rsid w:val="0023209D"/>
    <w:rsid w:val="00232C7A"/>
    <w:rsid w:val="0023300F"/>
    <w:rsid w:val="00235251"/>
    <w:rsid w:val="0023559E"/>
    <w:rsid w:val="002355DC"/>
    <w:rsid w:val="00240032"/>
    <w:rsid w:val="00240CBB"/>
    <w:rsid w:val="002424F5"/>
    <w:rsid w:val="00243B81"/>
    <w:rsid w:val="0024617E"/>
    <w:rsid w:val="00246E35"/>
    <w:rsid w:val="00250236"/>
    <w:rsid w:val="00252EB6"/>
    <w:rsid w:val="0025429D"/>
    <w:rsid w:val="0025490C"/>
    <w:rsid w:val="0025549E"/>
    <w:rsid w:val="0025564A"/>
    <w:rsid w:val="00256B49"/>
    <w:rsid w:val="002570AE"/>
    <w:rsid w:val="00257111"/>
    <w:rsid w:val="0026099F"/>
    <w:rsid w:val="00263257"/>
    <w:rsid w:val="00263EA3"/>
    <w:rsid w:val="00264EBB"/>
    <w:rsid w:val="0026539F"/>
    <w:rsid w:val="00265749"/>
    <w:rsid w:val="002679A1"/>
    <w:rsid w:val="00270687"/>
    <w:rsid w:val="00271898"/>
    <w:rsid w:val="002724C7"/>
    <w:rsid w:val="00272C3A"/>
    <w:rsid w:val="00274DEB"/>
    <w:rsid w:val="0027534F"/>
    <w:rsid w:val="002763C8"/>
    <w:rsid w:val="00277045"/>
    <w:rsid w:val="00277906"/>
    <w:rsid w:val="00281605"/>
    <w:rsid w:val="0028376C"/>
    <w:rsid w:val="00284625"/>
    <w:rsid w:val="00286037"/>
    <w:rsid w:val="00287E09"/>
    <w:rsid w:val="00290F14"/>
    <w:rsid w:val="002918DF"/>
    <w:rsid w:val="00293048"/>
    <w:rsid w:val="002941F1"/>
    <w:rsid w:val="00296A62"/>
    <w:rsid w:val="00296EF5"/>
    <w:rsid w:val="002975EB"/>
    <w:rsid w:val="00297973"/>
    <w:rsid w:val="002A0733"/>
    <w:rsid w:val="002A0A7C"/>
    <w:rsid w:val="002A0CED"/>
    <w:rsid w:val="002A1802"/>
    <w:rsid w:val="002A25CA"/>
    <w:rsid w:val="002A37CE"/>
    <w:rsid w:val="002A4D6E"/>
    <w:rsid w:val="002A4E4E"/>
    <w:rsid w:val="002A514B"/>
    <w:rsid w:val="002A5C45"/>
    <w:rsid w:val="002A75AC"/>
    <w:rsid w:val="002B0390"/>
    <w:rsid w:val="002B16BF"/>
    <w:rsid w:val="002B3608"/>
    <w:rsid w:val="002B3AEC"/>
    <w:rsid w:val="002B3FB4"/>
    <w:rsid w:val="002B609B"/>
    <w:rsid w:val="002B68CF"/>
    <w:rsid w:val="002B6DA3"/>
    <w:rsid w:val="002B6F8A"/>
    <w:rsid w:val="002C2AD7"/>
    <w:rsid w:val="002C4779"/>
    <w:rsid w:val="002C4D49"/>
    <w:rsid w:val="002C4E90"/>
    <w:rsid w:val="002C53C7"/>
    <w:rsid w:val="002C6A07"/>
    <w:rsid w:val="002C6B13"/>
    <w:rsid w:val="002D02CC"/>
    <w:rsid w:val="002D049B"/>
    <w:rsid w:val="002D2023"/>
    <w:rsid w:val="002D25B5"/>
    <w:rsid w:val="002D4625"/>
    <w:rsid w:val="002D4752"/>
    <w:rsid w:val="002D4823"/>
    <w:rsid w:val="002D6B80"/>
    <w:rsid w:val="002E0151"/>
    <w:rsid w:val="002E3C77"/>
    <w:rsid w:val="002E56D0"/>
    <w:rsid w:val="002E5752"/>
    <w:rsid w:val="002E626C"/>
    <w:rsid w:val="002E693C"/>
    <w:rsid w:val="002F3C46"/>
    <w:rsid w:val="002F424D"/>
    <w:rsid w:val="002F4251"/>
    <w:rsid w:val="002F4E5D"/>
    <w:rsid w:val="002F52C0"/>
    <w:rsid w:val="00300450"/>
    <w:rsid w:val="00301BDE"/>
    <w:rsid w:val="00302A53"/>
    <w:rsid w:val="00305844"/>
    <w:rsid w:val="00305FFC"/>
    <w:rsid w:val="00306C79"/>
    <w:rsid w:val="00307564"/>
    <w:rsid w:val="0030757A"/>
    <w:rsid w:val="00307A72"/>
    <w:rsid w:val="00310F06"/>
    <w:rsid w:val="00311643"/>
    <w:rsid w:val="00311647"/>
    <w:rsid w:val="003126B1"/>
    <w:rsid w:val="003135DC"/>
    <w:rsid w:val="00315B58"/>
    <w:rsid w:val="00315DCD"/>
    <w:rsid w:val="00317234"/>
    <w:rsid w:val="00317A89"/>
    <w:rsid w:val="00317A96"/>
    <w:rsid w:val="003204BF"/>
    <w:rsid w:val="003211D8"/>
    <w:rsid w:val="00321AF8"/>
    <w:rsid w:val="00321D6C"/>
    <w:rsid w:val="0032685E"/>
    <w:rsid w:val="00330878"/>
    <w:rsid w:val="00331529"/>
    <w:rsid w:val="00336E71"/>
    <w:rsid w:val="00337B01"/>
    <w:rsid w:val="00341160"/>
    <w:rsid w:val="00342345"/>
    <w:rsid w:val="00342359"/>
    <w:rsid w:val="00342E72"/>
    <w:rsid w:val="00343286"/>
    <w:rsid w:val="00343634"/>
    <w:rsid w:val="00347D8E"/>
    <w:rsid w:val="003504D9"/>
    <w:rsid w:val="00350E7E"/>
    <w:rsid w:val="00351C55"/>
    <w:rsid w:val="00352956"/>
    <w:rsid w:val="00352CFB"/>
    <w:rsid w:val="00354F82"/>
    <w:rsid w:val="00356CEA"/>
    <w:rsid w:val="00356F0E"/>
    <w:rsid w:val="0035755E"/>
    <w:rsid w:val="00360829"/>
    <w:rsid w:val="0036501D"/>
    <w:rsid w:val="00365232"/>
    <w:rsid w:val="00365736"/>
    <w:rsid w:val="00366231"/>
    <w:rsid w:val="0036708D"/>
    <w:rsid w:val="0037001F"/>
    <w:rsid w:val="0037131A"/>
    <w:rsid w:val="003729D6"/>
    <w:rsid w:val="003733CB"/>
    <w:rsid w:val="00374246"/>
    <w:rsid w:val="00374E10"/>
    <w:rsid w:val="00375D61"/>
    <w:rsid w:val="00376A5D"/>
    <w:rsid w:val="00377F90"/>
    <w:rsid w:val="0038039A"/>
    <w:rsid w:val="00381AAB"/>
    <w:rsid w:val="003820C8"/>
    <w:rsid w:val="0038301A"/>
    <w:rsid w:val="003846F1"/>
    <w:rsid w:val="00385627"/>
    <w:rsid w:val="003915B4"/>
    <w:rsid w:val="003926B5"/>
    <w:rsid w:val="00393015"/>
    <w:rsid w:val="003961C4"/>
    <w:rsid w:val="003A1E39"/>
    <w:rsid w:val="003A4AD1"/>
    <w:rsid w:val="003A51F2"/>
    <w:rsid w:val="003A756D"/>
    <w:rsid w:val="003B005B"/>
    <w:rsid w:val="003B1A31"/>
    <w:rsid w:val="003B1EB7"/>
    <w:rsid w:val="003B2307"/>
    <w:rsid w:val="003B2429"/>
    <w:rsid w:val="003B2A1E"/>
    <w:rsid w:val="003B2C3E"/>
    <w:rsid w:val="003B7D5C"/>
    <w:rsid w:val="003C2DB6"/>
    <w:rsid w:val="003C51E2"/>
    <w:rsid w:val="003C5FE6"/>
    <w:rsid w:val="003C7FFE"/>
    <w:rsid w:val="003D1708"/>
    <w:rsid w:val="003D6415"/>
    <w:rsid w:val="003D69B5"/>
    <w:rsid w:val="003E08F0"/>
    <w:rsid w:val="003E1574"/>
    <w:rsid w:val="003E2E7B"/>
    <w:rsid w:val="003E63C2"/>
    <w:rsid w:val="003E64D2"/>
    <w:rsid w:val="003E680E"/>
    <w:rsid w:val="003E73CD"/>
    <w:rsid w:val="003E7AD8"/>
    <w:rsid w:val="003E7CA4"/>
    <w:rsid w:val="003F53C4"/>
    <w:rsid w:val="003F586F"/>
    <w:rsid w:val="003F72F0"/>
    <w:rsid w:val="003F743E"/>
    <w:rsid w:val="004043AB"/>
    <w:rsid w:val="0040494F"/>
    <w:rsid w:val="00405660"/>
    <w:rsid w:val="004058A6"/>
    <w:rsid w:val="00406B46"/>
    <w:rsid w:val="00407EA1"/>
    <w:rsid w:val="00407FAD"/>
    <w:rsid w:val="004122D9"/>
    <w:rsid w:val="00412506"/>
    <w:rsid w:val="004131D2"/>
    <w:rsid w:val="0041410D"/>
    <w:rsid w:val="00414614"/>
    <w:rsid w:val="004151EC"/>
    <w:rsid w:val="0041671D"/>
    <w:rsid w:val="0041695B"/>
    <w:rsid w:val="0041759A"/>
    <w:rsid w:val="00420DC2"/>
    <w:rsid w:val="00420DDF"/>
    <w:rsid w:val="00421695"/>
    <w:rsid w:val="00422023"/>
    <w:rsid w:val="004255EB"/>
    <w:rsid w:val="004267B6"/>
    <w:rsid w:val="00427A8B"/>
    <w:rsid w:val="00430E84"/>
    <w:rsid w:val="00431479"/>
    <w:rsid w:val="004316D0"/>
    <w:rsid w:val="00432BC4"/>
    <w:rsid w:val="00433A2A"/>
    <w:rsid w:val="00435615"/>
    <w:rsid w:val="00435F08"/>
    <w:rsid w:val="00436FD2"/>
    <w:rsid w:val="00441996"/>
    <w:rsid w:val="00444F1B"/>
    <w:rsid w:val="00445168"/>
    <w:rsid w:val="0045151D"/>
    <w:rsid w:val="004519CF"/>
    <w:rsid w:val="00454847"/>
    <w:rsid w:val="00455FB9"/>
    <w:rsid w:val="00463605"/>
    <w:rsid w:val="004636C3"/>
    <w:rsid w:val="00466AF7"/>
    <w:rsid w:val="004706EC"/>
    <w:rsid w:val="004715B4"/>
    <w:rsid w:val="00471F7A"/>
    <w:rsid w:val="004726E4"/>
    <w:rsid w:val="00472778"/>
    <w:rsid w:val="004753F7"/>
    <w:rsid w:val="0047695F"/>
    <w:rsid w:val="00480546"/>
    <w:rsid w:val="00480EA7"/>
    <w:rsid w:val="00482DE7"/>
    <w:rsid w:val="00483300"/>
    <w:rsid w:val="004837DC"/>
    <w:rsid w:val="00483FFE"/>
    <w:rsid w:val="00485E32"/>
    <w:rsid w:val="00486298"/>
    <w:rsid w:val="004866F8"/>
    <w:rsid w:val="00487629"/>
    <w:rsid w:val="004907EF"/>
    <w:rsid w:val="00490A65"/>
    <w:rsid w:val="00490BC6"/>
    <w:rsid w:val="004934A7"/>
    <w:rsid w:val="00493DFA"/>
    <w:rsid w:val="00493E65"/>
    <w:rsid w:val="00495307"/>
    <w:rsid w:val="00496BC2"/>
    <w:rsid w:val="00497BED"/>
    <w:rsid w:val="004A0B8F"/>
    <w:rsid w:val="004A3792"/>
    <w:rsid w:val="004A3873"/>
    <w:rsid w:val="004A3AE7"/>
    <w:rsid w:val="004A4AD3"/>
    <w:rsid w:val="004A4CB7"/>
    <w:rsid w:val="004A5BC1"/>
    <w:rsid w:val="004A7EF3"/>
    <w:rsid w:val="004B0DE4"/>
    <w:rsid w:val="004B11EA"/>
    <w:rsid w:val="004B1580"/>
    <w:rsid w:val="004B1EF4"/>
    <w:rsid w:val="004B26DD"/>
    <w:rsid w:val="004B2DC2"/>
    <w:rsid w:val="004B3FA4"/>
    <w:rsid w:val="004B4433"/>
    <w:rsid w:val="004B5084"/>
    <w:rsid w:val="004B54C5"/>
    <w:rsid w:val="004B707E"/>
    <w:rsid w:val="004C16C6"/>
    <w:rsid w:val="004C2728"/>
    <w:rsid w:val="004C3A79"/>
    <w:rsid w:val="004C3D84"/>
    <w:rsid w:val="004C49FD"/>
    <w:rsid w:val="004C59BC"/>
    <w:rsid w:val="004C6499"/>
    <w:rsid w:val="004C6CD6"/>
    <w:rsid w:val="004C766E"/>
    <w:rsid w:val="004C7D55"/>
    <w:rsid w:val="004D1C00"/>
    <w:rsid w:val="004D2AD4"/>
    <w:rsid w:val="004D3BA1"/>
    <w:rsid w:val="004D440D"/>
    <w:rsid w:val="004D4FA0"/>
    <w:rsid w:val="004D64C4"/>
    <w:rsid w:val="004D744C"/>
    <w:rsid w:val="004D7953"/>
    <w:rsid w:val="004D7A70"/>
    <w:rsid w:val="004E03D4"/>
    <w:rsid w:val="004E0485"/>
    <w:rsid w:val="004E1A21"/>
    <w:rsid w:val="004E1EF1"/>
    <w:rsid w:val="004E34E2"/>
    <w:rsid w:val="004E4580"/>
    <w:rsid w:val="004E664C"/>
    <w:rsid w:val="004F03F3"/>
    <w:rsid w:val="004F234C"/>
    <w:rsid w:val="004F321C"/>
    <w:rsid w:val="004F4D79"/>
    <w:rsid w:val="00501760"/>
    <w:rsid w:val="00501D55"/>
    <w:rsid w:val="005030E8"/>
    <w:rsid w:val="00507E70"/>
    <w:rsid w:val="00512402"/>
    <w:rsid w:val="005124CD"/>
    <w:rsid w:val="005127B8"/>
    <w:rsid w:val="0051336F"/>
    <w:rsid w:val="00513C52"/>
    <w:rsid w:val="00514D70"/>
    <w:rsid w:val="00516805"/>
    <w:rsid w:val="00516C82"/>
    <w:rsid w:val="0051746F"/>
    <w:rsid w:val="00521328"/>
    <w:rsid w:val="00523EC7"/>
    <w:rsid w:val="00523FAD"/>
    <w:rsid w:val="00526FCE"/>
    <w:rsid w:val="00535532"/>
    <w:rsid w:val="00535964"/>
    <w:rsid w:val="00536EF8"/>
    <w:rsid w:val="00537059"/>
    <w:rsid w:val="00537082"/>
    <w:rsid w:val="005370DE"/>
    <w:rsid w:val="00537ACF"/>
    <w:rsid w:val="00543691"/>
    <w:rsid w:val="00544025"/>
    <w:rsid w:val="0054450E"/>
    <w:rsid w:val="00544FB7"/>
    <w:rsid w:val="00547428"/>
    <w:rsid w:val="005500B4"/>
    <w:rsid w:val="00551532"/>
    <w:rsid w:val="00552F79"/>
    <w:rsid w:val="00553F5D"/>
    <w:rsid w:val="00554281"/>
    <w:rsid w:val="005543A8"/>
    <w:rsid w:val="00554BB3"/>
    <w:rsid w:val="005577CB"/>
    <w:rsid w:val="0056076C"/>
    <w:rsid w:val="00560EDE"/>
    <w:rsid w:val="0056198E"/>
    <w:rsid w:val="00561A63"/>
    <w:rsid w:val="00566921"/>
    <w:rsid w:val="00566FDA"/>
    <w:rsid w:val="00570462"/>
    <w:rsid w:val="00570731"/>
    <w:rsid w:val="00570B90"/>
    <w:rsid w:val="00570D41"/>
    <w:rsid w:val="005717C7"/>
    <w:rsid w:val="005724D2"/>
    <w:rsid w:val="005727BE"/>
    <w:rsid w:val="00572F95"/>
    <w:rsid w:val="00573853"/>
    <w:rsid w:val="00573B02"/>
    <w:rsid w:val="00574D82"/>
    <w:rsid w:val="00575031"/>
    <w:rsid w:val="00576957"/>
    <w:rsid w:val="005769E1"/>
    <w:rsid w:val="00580D80"/>
    <w:rsid w:val="0058127A"/>
    <w:rsid w:val="005817CB"/>
    <w:rsid w:val="00581997"/>
    <w:rsid w:val="00581D2C"/>
    <w:rsid w:val="00581FBA"/>
    <w:rsid w:val="00586F64"/>
    <w:rsid w:val="00590311"/>
    <w:rsid w:val="00591078"/>
    <w:rsid w:val="005919D4"/>
    <w:rsid w:val="00593DDB"/>
    <w:rsid w:val="0059662C"/>
    <w:rsid w:val="005A0CB9"/>
    <w:rsid w:val="005A1DA8"/>
    <w:rsid w:val="005A29BF"/>
    <w:rsid w:val="005A4562"/>
    <w:rsid w:val="005A4772"/>
    <w:rsid w:val="005A5582"/>
    <w:rsid w:val="005A7532"/>
    <w:rsid w:val="005B47FD"/>
    <w:rsid w:val="005B5BA4"/>
    <w:rsid w:val="005B5D4E"/>
    <w:rsid w:val="005B7D53"/>
    <w:rsid w:val="005C05CE"/>
    <w:rsid w:val="005C5892"/>
    <w:rsid w:val="005C5BA7"/>
    <w:rsid w:val="005C6BA2"/>
    <w:rsid w:val="005C6C1E"/>
    <w:rsid w:val="005D0D5B"/>
    <w:rsid w:val="005D12D7"/>
    <w:rsid w:val="005D1B90"/>
    <w:rsid w:val="005D2530"/>
    <w:rsid w:val="005D2E73"/>
    <w:rsid w:val="005D3B0F"/>
    <w:rsid w:val="005D57FC"/>
    <w:rsid w:val="005D69AB"/>
    <w:rsid w:val="005D748A"/>
    <w:rsid w:val="005E0FFA"/>
    <w:rsid w:val="005E25F6"/>
    <w:rsid w:val="005E35D9"/>
    <w:rsid w:val="005E3F79"/>
    <w:rsid w:val="005E7C21"/>
    <w:rsid w:val="005F12FF"/>
    <w:rsid w:val="005F5316"/>
    <w:rsid w:val="00600AFB"/>
    <w:rsid w:val="00601667"/>
    <w:rsid w:val="006049E7"/>
    <w:rsid w:val="00605F8F"/>
    <w:rsid w:val="00610079"/>
    <w:rsid w:val="0061073F"/>
    <w:rsid w:val="00611E83"/>
    <w:rsid w:val="00614170"/>
    <w:rsid w:val="00615CB4"/>
    <w:rsid w:val="00621B26"/>
    <w:rsid w:val="00622157"/>
    <w:rsid w:val="00623A7C"/>
    <w:rsid w:val="00626CB9"/>
    <w:rsid w:val="00626D19"/>
    <w:rsid w:val="00627E96"/>
    <w:rsid w:val="00631CCA"/>
    <w:rsid w:val="00631E69"/>
    <w:rsid w:val="0063205E"/>
    <w:rsid w:val="006337A3"/>
    <w:rsid w:val="00633A7E"/>
    <w:rsid w:val="00634520"/>
    <w:rsid w:val="006357B4"/>
    <w:rsid w:val="00636AE8"/>
    <w:rsid w:val="006404AE"/>
    <w:rsid w:val="0064172C"/>
    <w:rsid w:val="006421FB"/>
    <w:rsid w:val="006428B3"/>
    <w:rsid w:val="0064394C"/>
    <w:rsid w:val="00643A99"/>
    <w:rsid w:val="00646493"/>
    <w:rsid w:val="00653E70"/>
    <w:rsid w:val="0065500B"/>
    <w:rsid w:val="00656133"/>
    <w:rsid w:val="00657B28"/>
    <w:rsid w:val="00657C1E"/>
    <w:rsid w:val="00660EBE"/>
    <w:rsid w:val="00661065"/>
    <w:rsid w:val="006612AD"/>
    <w:rsid w:val="00661E27"/>
    <w:rsid w:val="00661E4C"/>
    <w:rsid w:val="006630ED"/>
    <w:rsid w:val="00663B83"/>
    <w:rsid w:val="00664C5F"/>
    <w:rsid w:val="00670201"/>
    <w:rsid w:val="006703B7"/>
    <w:rsid w:val="00672A3F"/>
    <w:rsid w:val="00672F70"/>
    <w:rsid w:val="00675B10"/>
    <w:rsid w:val="00677EE2"/>
    <w:rsid w:val="00682CB2"/>
    <w:rsid w:val="00682DF5"/>
    <w:rsid w:val="0068457D"/>
    <w:rsid w:val="00685624"/>
    <w:rsid w:val="00687237"/>
    <w:rsid w:val="00687B7B"/>
    <w:rsid w:val="00687D8F"/>
    <w:rsid w:val="00691C6D"/>
    <w:rsid w:val="00692D1D"/>
    <w:rsid w:val="00693152"/>
    <w:rsid w:val="00695457"/>
    <w:rsid w:val="0069664E"/>
    <w:rsid w:val="006971E9"/>
    <w:rsid w:val="006A1C36"/>
    <w:rsid w:val="006A2122"/>
    <w:rsid w:val="006A22C2"/>
    <w:rsid w:val="006A333C"/>
    <w:rsid w:val="006A6A84"/>
    <w:rsid w:val="006A7547"/>
    <w:rsid w:val="006A75E5"/>
    <w:rsid w:val="006A77B7"/>
    <w:rsid w:val="006A7DC0"/>
    <w:rsid w:val="006B174D"/>
    <w:rsid w:val="006B193A"/>
    <w:rsid w:val="006B36B8"/>
    <w:rsid w:val="006B4737"/>
    <w:rsid w:val="006B4F5C"/>
    <w:rsid w:val="006B57AE"/>
    <w:rsid w:val="006B79F3"/>
    <w:rsid w:val="006C1B86"/>
    <w:rsid w:val="006C40B1"/>
    <w:rsid w:val="006C6367"/>
    <w:rsid w:val="006D1A2B"/>
    <w:rsid w:val="006D1DBC"/>
    <w:rsid w:val="006D3038"/>
    <w:rsid w:val="006D53EB"/>
    <w:rsid w:val="006D6419"/>
    <w:rsid w:val="006E26F9"/>
    <w:rsid w:val="006E3491"/>
    <w:rsid w:val="006E4428"/>
    <w:rsid w:val="006E670D"/>
    <w:rsid w:val="006E69B0"/>
    <w:rsid w:val="006E71C7"/>
    <w:rsid w:val="006E771A"/>
    <w:rsid w:val="006E7C74"/>
    <w:rsid w:val="006F28D9"/>
    <w:rsid w:val="006F3970"/>
    <w:rsid w:val="006F53B1"/>
    <w:rsid w:val="006F7067"/>
    <w:rsid w:val="00700532"/>
    <w:rsid w:val="007005BC"/>
    <w:rsid w:val="0070375B"/>
    <w:rsid w:val="00703772"/>
    <w:rsid w:val="00704015"/>
    <w:rsid w:val="0070635F"/>
    <w:rsid w:val="00706C54"/>
    <w:rsid w:val="00710536"/>
    <w:rsid w:val="0071102E"/>
    <w:rsid w:val="0071113A"/>
    <w:rsid w:val="007115BA"/>
    <w:rsid w:val="007126F3"/>
    <w:rsid w:val="00712BE8"/>
    <w:rsid w:val="007138D6"/>
    <w:rsid w:val="0071746F"/>
    <w:rsid w:val="007176B2"/>
    <w:rsid w:val="0072036E"/>
    <w:rsid w:val="0072124A"/>
    <w:rsid w:val="007215F8"/>
    <w:rsid w:val="00725BDB"/>
    <w:rsid w:val="00725C64"/>
    <w:rsid w:val="00727BE3"/>
    <w:rsid w:val="007313ED"/>
    <w:rsid w:val="00732030"/>
    <w:rsid w:val="007327D2"/>
    <w:rsid w:val="007328C1"/>
    <w:rsid w:val="00736769"/>
    <w:rsid w:val="00736D9E"/>
    <w:rsid w:val="00740702"/>
    <w:rsid w:val="0074146A"/>
    <w:rsid w:val="00742130"/>
    <w:rsid w:val="007423F8"/>
    <w:rsid w:val="00743BC0"/>
    <w:rsid w:val="00746328"/>
    <w:rsid w:val="007464E5"/>
    <w:rsid w:val="007466AA"/>
    <w:rsid w:val="00746E9E"/>
    <w:rsid w:val="0074717D"/>
    <w:rsid w:val="007476CA"/>
    <w:rsid w:val="0075190B"/>
    <w:rsid w:val="00751EAB"/>
    <w:rsid w:val="007536B1"/>
    <w:rsid w:val="0075376F"/>
    <w:rsid w:val="007539D5"/>
    <w:rsid w:val="00754358"/>
    <w:rsid w:val="00754A13"/>
    <w:rsid w:val="00755C3E"/>
    <w:rsid w:val="00756A7C"/>
    <w:rsid w:val="007570FA"/>
    <w:rsid w:val="00760DAE"/>
    <w:rsid w:val="007611ED"/>
    <w:rsid w:val="00761C1A"/>
    <w:rsid w:val="00761FB4"/>
    <w:rsid w:val="0076243D"/>
    <w:rsid w:val="00762708"/>
    <w:rsid w:val="0076370F"/>
    <w:rsid w:val="00766869"/>
    <w:rsid w:val="007678AE"/>
    <w:rsid w:val="00770088"/>
    <w:rsid w:val="007716BC"/>
    <w:rsid w:val="0077402B"/>
    <w:rsid w:val="007744C5"/>
    <w:rsid w:val="00775465"/>
    <w:rsid w:val="00775AD1"/>
    <w:rsid w:val="00776FA7"/>
    <w:rsid w:val="007817EF"/>
    <w:rsid w:val="00781B22"/>
    <w:rsid w:val="00782F91"/>
    <w:rsid w:val="007833A2"/>
    <w:rsid w:val="00784746"/>
    <w:rsid w:val="00784CD0"/>
    <w:rsid w:val="007857E6"/>
    <w:rsid w:val="00785B86"/>
    <w:rsid w:val="00785BB9"/>
    <w:rsid w:val="0079064C"/>
    <w:rsid w:val="00790F2B"/>
    <w:rsid w:val="00791F56"/>
    <w:rsid w:val="00793A5C"/>
    <w:rsid w:val="0079564B"/>
    <w:rsid w:val="007957B7"/>
    <w:rsid w:val="0079793A"/>
    <w:rsid w:val="007A1A0F"/>
    <w:rsid w:val="007A1DD1"/>
    <w:rsid w:val="007A30C3"/>
    <w:rsid w:val="007A44AB"/>
    <w:rsid w:val="007A4772"/>
    <w:rsid w:val="007A5894"/>
    <w:rsid w:val="007B17F4"/>
    <w:rsid w:val="007B181F"/>
    <w:rsid w:val="007B190D"/>
    <w:rsid w:val="007B20B4"/>
    <w:rsid w:val="007B2697"/>
    <w:rsid w:val="007B4937"/>
    <w:rsid w:val="007B4A55"/>
    <w:rsid w:val="007B7562"/>
    <w:rsid w:val="007B7BC5"/>
    <w:rsid w:val="007C03AE"/>
    <w:rsid w:val="007C1FA3"/>
    <w:rsid w:val="007C2976"/>
    <w:rsid w:val="007C710A"/>
    <w:rsid w:val="007C7ABB"/>
    <w:rsid w:val="007D344F"/>
    <w:rsid w:val="007D5788"/>
    <w:rsid w:val="007D6DA7"/>
    <w:rsid w:val="007D6DBB"/>
    <w:rsid w:val="007D7FEC"/>
    <w:rsid w:val="007E0134"/>
    <w:rsid w:val="007E0E06"/>
    <w:rsid w:val="007E5AE7"/>
    <w:rsid w:val="007E6E0C"/>
    <w:rsid w:val="007E748C"/>
    <w:rsid w:val="007E76DD"/>
    <w:rsid w:val="007F2F3F"/>
    <w:rsid w:val="007F319E"/>
    <w:rsid w:val="007F4103"/>
    <w:rsid w:val="007F49D8"/>
    <w:rsid w:val="007F6CA5"/>
    <w:rsid w:val="007F6E09"/>
    <w:rsid w:val="007F7712"/>
    <w:rsid w:val="007F7E0B"/>
    <w:rsid w:val="00801427"/>
    <w:rsid w:val="008052CC"/>
    <w:rsid w:val="00805F66"/>
    <w:rsid w:val="0080653E"/>
    <w:rsid w:val="00810308"/>
    <w:rsid w:val="008110EB"/>
    <w:rsid w:val="008127C0"/>
    <w:rsid w:val="00813A76"/>
    <w:rsid w:val="00815006"/>
    <w:rsid w:val="00815C2A"/>
    <w:rsid w:val="00816199"/>
    <w:rsid w:val="00816D21"/>
    <w:rsid w:val="00822CAF"/>
    <w:rsid w:val="00823057"/>
    <w:rsid w:val="0082310F"/>
    <w:rsid w:val="00823DFE"/>
    <w:rsid w:val="00823E86"/>
    <w:rsid w:val="00825438"/>
    <w:rsid w:val="008311BD"/>
    <w:rsid w:val="00831849"/>
    <w:rsid w:val="008322D8"/>
    <w:rsid w:val="00832F5F"/>
    <w:rsid w:val="008359EF"/>
    <w:rsid w:val="008370B6"/>
    <w:rsid w:val="00837848"/>
    <w:rsid w:val="0084159F"/>
    <w:rsid w:val="00842D91"/>
    <w:rsid w:val="008479F4"/>
    <w:rsid w:val="00847BBC"/>
    <w:rsid w:val="00850878"/>
    <w:rsid w:val="00852983"/>
    <w:rsid w:val="008549B0"/>
    <w:rsid w:val="00854DC5"/>
    <w:rsid w:val="0085681C"/>
    <w:rsid w:val="0085695E"/>
    <w:rsid w:val="00856E81"/>
    <w:rsid w:val="00857FD8"/>
    <w:rsid w:val="00860DFA"/>
    <w:rsid w:val="00861576"/>
    <w:rsid w:val="00861D66"/>
    <w:rsid w:val="0086231E"/>
    <w:rsid w:val="008654E4"/>
    <w:rsid w:val="00866083"/>
    <w:rsid w:val="0086669D"/>
    <w:rsid w:val="00870D32"/>
    <w:rsid w:val="00871CAA"/>
    <w:rsid w:val="00871FE5"/>
    <w:rsid w:val="008732ED"/>
    <w:rsid w:val="008738C7"/>
    <w:rsid w:val="00874480"/>
    <w:rsid w:val="00874658"/>
    <w:rsid w:val="00874699"/>
    <w:rsid w:val="00876E2E"/>
    <w:rsid w:val="008771C3"/>
    <w:rsid w:val="00880D5F"/>
    <w:rsid w:val="008814B3"/>
    <w:rsid w:val="00882342"/>
    <w:rsid w:val="00884C40"/>
    <w:rsid w:val="0088584E"/>
    <w:rsid w:val="00885FC0"/>
    <w:rsid w:val="00890A5C"/>
    <w:rsid w:val="008912DA"/>
    <w:rsid w:val="00891455"/>
    <w:rsid w:val="008929DB"/>
    <w:rsid w:val="00892C45"/>
    <w:rsid w:val="00895C89"/>
    <w:rsid w:val="00895F3E"/>
    <w:rsid w:val="00896C37"/>
    <w:rsid w:val="008A22B1"/>
    <w:rsid w:val="008A466E"/>
    <w:rsid w:val="008A5E01"/>
    <w:rsid w:val="008A6341"/>
    <w:rsid w:val="008A69D2"/>
    <w:rsid w:val="008A6E27"/>
    <w:rsid w:val="008B16E5"/>
    <w:rsid w:val="008B1B2D"/>
    <w:rsid w:val="008B1BC3"/>
    <w:rsid w:val="008B1C6D"/>
    <w:rsid w:val="008B2659"/>
    <w:rsid w:val="008B2B43"/>
    <w:rsid w:val="008B3622"/>
    <w:rsid w:val="008B3CF7"/>
    <w:rsid w:val="008B4A86"/>
    <w:rsid w:val="008B503A"/>
    <w:rsid w:val="008B52AE"/>
    <w:rsid w:val="008B68C9"/>
    <w:rsid w:val="008C1118"/>
    <w:rsid w:val="008C44BD"/>
    <w:rsid w:val="008C4B69"/>
    <w:rsid w:val="008D2426"/>
    <w:rsid w:val="008D2A5E"/>
    <w:rsid w:val="008D552B"/>
    <w:rsid w:val="008D7EA3"/>
    <w:rsid w:val="008E09A3"/>
    <w:rsid w:val="008E1BE5"/>
    <w:rsid w:val="008E23F7"/>
    <w:rsid w:val="008E2EE5"/>
    <w:rsid w:val="008E6F83"/>
    <w:rsid w:val="008E77FF"/>
    <w:rsid w:val="008F0167"/>
    <w:rsid w:val="008F0B0A"/>
    <w:rsid w:val="008F14CE"/>
    <w:rsid w:val="008F3818"/>
    <w:rsid w:val="008F4011"/>
    <w:rsid w:val="0090232D"/>
    <w:rsid w:val="0090235E"/>
    <w:rsid w:val="009023C5"/>
    <w:rsid w:val="009036C5"/>
    <w:rsid w:val="00904466"/>
    <w:rsid w:val="00904783"/>
    <w:rsid w:val="009056BD"/>
    <w:rsid w:val="00905996"/>
    <w:rsid w:val="00907CDE"/>
    <w:rsid w:val="00914186"/>
    <w:rsid w:val="00914C56"/>
    <w:rsid w:val="00915420"/>
    <w:rsid w:val="00917290"/>
    <w:rsid w:val="00920B45"/>
    <w:rsid w:val="009236EB"/>
    <w:rsid w:val="009236EE"/>
    <w:rsid w:val="00923AF2"/>
    <w:rsid w:val="00923B0C"/>
    <w:rsid w:val="00923F3E"/>
    <w:rsid w:val="00926F2F"/>
    <w:rsid w:val="00931BA7"/>
    <w:rsid w:val="009322A0"/>
    <w:rsid w:val="00932AA7"/>
    <w:rsid w:val="00933ED8"/>
    <w:rsid w:val="009343B9"/>
    <w:rsid w:val="00937652"/>
    <w:rsid w:val="00937800"/>
    <w:rsid w:val="00940E24"/>
    <w:rsid w:val="0094141C"/>
    <w:rsid w:val="0094185F"/>
    <w:rsid w:val="00942785"/>
    <w:rsid w:val="009428A1"/>
    <w:rsid w:val="0094580D"/>
    <w:rsid w:val="0094676B"/>
    <w:rsid w:val="00946BE4"/>
    <w:rsid w:val="00947812"/>
    <w:rsid w:val="00947EA6"/>
    <w:rsid w:val="00950E6B"/>
    <w:rsid w:val="00950F92"/>
    <w:rsid w:val="0095269F"/>
    <w:rsid w:val="00952978"/>
    <w:rsid w:val="0095551C"/>
    <w:rsid w:val="009559C2"/>
    <w:rsid w:val="009569C7"/>
    <w:rsid w:val="00960CAC"/>
    <w:rsid w:val="00963A99"/>
    <w:rsid w:val="00964EB0"/>
    <w:rsid w:val="00965149"/>
    <w:rsid w:val="009655AA"/>
    <w:rsid w:val="0096630B"/>
    <w:rsid w:val="00966C95"/>
    <w:rsid w:val="00967451"/>
    <w:rsid w:val="00967872"/>
    <w:rsid w:val="00970BBE"/>
    <w:rsid w:val="00971A55"/>
    <w:rsid w:val="00972887"/>
    <w:rsid w:val="00974D6D"/>
    <w:rsid w:val="00977A9C"/>
    <w:rsid w:val="00977D8F"/>
    <w:rsid w:val="0098196F"/>
    <w:rsid w:val="00981A5D"/>
    <w:rsid w:val="00981D4C"/>
    <w:rsid w:val="00982522"/>
    <w:rsid w:val="00982794"/>
    <w:rsid w:val="009828F0"/>
    <w:rsid w:val="00982F53"/>
    <w:rsid w:val="00983498"/>
    <w:rsid w:val="00984392"/>
    <w:rsid w:val="00985023"/>
    <w:rsid w:val="00986BEB"/>
    <w:rsid w:val="00987590"/>
    <w:rsid w:val="009875F1"/>
    <w:rsid w:val="009901B0"/>
    <w:rsid w:val="009903CE"/>
    <w:rsid w:val="00992A08"/>
    <w:rsid w:val="00994778"/>
    <w:rsid w:val="009A29B8"/>
    <w:rsid w:val="009A3D3E"/>
    <w:rsid w:val="009A409E"/>
    <w:rsid w:val="009A4C19"/>
    <w:rsid w:val="009A692F"/>
    <w:rsid w:val="009B22EB"/>
    <w:rsid w:val="009B2986"/>
    <w:rsid w:val="009B4DD2"/>
    <w:rsid w:val="009B5E4E"/>
    <w:rsid w:val="009B6AEC"/>
    <w:rsid w:val="009C10E6"/>
    <w:rsid w:val="009C3A29"/>
    <w:rsid w:val="009C3ABA"/>
    <w:rsid w:val="009C4664"/>
    <w:rsid w:val="009C4F70"/>
    <w:rsid w:val="009C51A2"/>
    <w:rsid w:val="009C7161"/>
    <w:rsid w:val="009C7C7F"/>
    <w:rsid w:val="009D091A"/>
    <w:rsid w:val="009D09F1"/>
    <w:rsid w:val="009D0BBE"/>
    <w:rsid w:val="009D3AFC"/>
    <w:rsid w:val="009D649D"/>
    <w:rsid w:val="009D6AAE"/>
    <w:rsid w:val="009E04C2"/>
    <w:rsid w:val="009E15CD"/>
    <w:rsid w:val="009E1DC3"/>
    <w:rsid w:val="009E2439"/>
    <w:rsid w:val="009E28CE"/>
    <w:rsid w:val="009E5AEE"/>
    <w:rsid w:val="009E6BD5"/>
    <w:rsid w:val="009F07E3"/>
    <w:rsid w:val="009F110B"/>
    <w:rsid w:val="009F3BB7"/>
    <w:rsid w:val="009F7121"/>
    <w:rsid w:val="009F7838"/>
    <w:rsid w:val="00A01C79"/>
    <w:rsid w:val="00A06B09"/>
    <w:rsid w:val="00A111B0"/>
    <w:rsid w:val="00A128C0"/>
    <w:rsid w:val="00A14001"/>
    <w:rsid w:val="00A1404E"/>
    <w:rsid w:val="00A14068"/>
    <w:rsid w:val="00A15B45"/>
    <w:rsid w:val="00A21D20"/>
    <w:rsid w:val="00A2217D"/>
    <w:rsid w:val="00A249A4"/>
    <w:rsid w:val="00A25568"/>
    <w:rsid w:val="00A3089C"/>
    <w:rsid w:val="00A31F8A"/>
    <w:rsid w:val="00A32087"/>
    <w:rsid w:val="00A32889"/>
    <w:rsid w:val="00A32A1C"/>
    <w:rsid w:val="00A3401F"/>
    <w:rsid w:val="00A341C5"/>
    <w:rsid w:val="00A34C6A"/>
    <w:rsid w:val="00A359AD"/>
    <w:rsid w:val="00A403B3"/>
    <w:rsid w:val="00A40681"/>
    <w:rsid w:val="00A40DDB"/>
    <w:rsid w:val="00A435B4"/>
    <w:rsid w:val="00A47A11"/>
    <w:rsid w:val="00A47A53"/>
    <w:rsid w:val="00A5098B"/>
    <w:rsid w:val="00A5366B"/>
    <w:rsid w:val="00A5399E"/>
    <w:rsid w:val="00A54523"/>
    <w:rsid w:val="00A54FAF"/>
    <w:rsid w:val="00A57D83"/>
    <w:rsid w:val="00A60FA2"/>
    <w:rsid w:val="00A61E07"/>
    <w:rsid w:val="00A61FFC"/>
    <w:rsid w:val="00A6297B"/>
    <w:rsid w:val="00A62F3B"/>
    <w:rsid w:val="00A63876"/>
    <w:rsid w:val="00A63DD2"/>
    <w:rsid w:val="00A66C4D"/>
    <w:rsid w:val="00A7317B"/>
    <w:rsid w:val="00A74F6A"/>
    <w:rsid w:val="00A75299"/>
    <w:rsid w:val="00A77117"/>
    <w:rsid w:val="00A84C98"/>
    <w:rsid w:val="00A859C7"/>
    <w:rsid w:val="00A86E42"/>
    <w:rsid w:val="00A90597"/>
    <w:rsid w:val="00A906FE"/>
    <w:rsid w:val="00A90DD3"/>
    <w:rsid w:val="00A9432C"/>
    <w:rsid w:val="00A96782"/>
    <w:rsid w:val="00A97AD9"/>
    <w:rsid w:val="00AA0068"/>
    <w:rsid w:val="00AA24C0"/>
    <w:rsid w:val="00AA2D53"/>
    <w:rsid w:val="00AA4A61"/>
    <w:rsid w:val="00AA51DB"/>
    <w:rsid w:val="00AB1239"/>
    <w:rsid w:val="00AB1F7D"/>
    <w:rsid w:val="00AB2A79"/>
    <w:rsid w:val="00AB553D"/>
    <w:rsid w:val="00AC04F1"/>
    <w:rsid w:val="00AC123A"/>
    <w:rsid w:val="00AC20C7"/>
    <w:rsid w:val="00AC737C"/>
    <w:rsid w:val="00AD061A"/>
    <w:rsid w:val="00AD0976"/>
    <w:rsid w:val="00AD0AFB"/>
    <w:rsid w:val="00AD110C"/>
    <w:rsid w:val="00AD2327"/>
    <w:rsid w:val="00AD3123"/>
    <w:rsid w:val="00AD4B09"/>
    <w:rsid w:val="00AD5420"/>
    <w:rsid w:val="00AD5652"/>
    <w:rsid w:val="00AD704B"/>
    <w:rsid w:val="00AE19DD"/>
    <w:rsid w:val="00AE3754"/>
    <w:rsid w:val="00AE428C"/>
    <w:rsid w:val="00AE45D8"/>
    <w:rsid w:val="00AE51D0"/>
    <w:rsid w:val="00AE645B"/>
    <w:rsid w:val="00AE6D4A"/>
    <w:rsid w:val="00AE7010"/>
    <w:rsid w:val="00AE7224"/>
    <w:rsid w:val="00AE728E"/>
    <w:rsid w:val="00AE77C8"/>
    <w:rsid w:val="00AF0F02"/>
    <w:rsid w:val="00AF2549"/>
    <w:rsid w:val="00AF272F"/>
    <w:rsid w:val="00AF3155"/>
    <w:rsid w:val="00AF3272"/>
    <w:rsid w:val="00AF35F1"/>
    <w:rsid w:val="00AF417F"/>
    <w:rsid w:val="00AF5362"/>
    <w:rsid w:val="00AF61A9"/>
    <w:rsid w:val="00B003AB"/>
    <w:rsid w:val="00B019B1"/>
    <w:rsid w:val="00B0289F"/>
    <w:rsid w:val="00B034C0"/>
    <w:rsid w:val="00B03618"/>
    <w:rsid w:val="00B03B76"/>
    <w:rsid w:val="00B03D13"/>
    <w:rsid w:val="00B03DC0"/>
    <w:rsid w:val="00B04263"/>
    <w:rsid w:val="00B0450D"/>
    <w:rsid w:val="00B05BE8"/>
    <w:rsid w:val="00B06124"/>
    <w:rsid w:val="00B129CB"/>
    <w:rsid w:val="00B13CA5"/>
    <w:rsid w:val="00B13D40"/>
    <w:rsid w:val="00B169F0"/>
    <w:rsid w:val="00B1785D"/>
    <w:rsid w:val="00B17D56"/>
    <w:rsid w:val="00B20481"/>
    <w:rsid w:val="00B217D0"/>
    <w:rsid w:val="00B2266D"/>
    <w:rsid w:val="00B24995"/>
    <w:rsid w:val="00B26E52"/>
    <w:rsid w:val="00B26FE9"/>
    <w:rsid w:val="00B318E1"/>
    <w:rsid w:val="00B33479"/>
    <w:rsid w:val="00B33D40"/>
    <w:rsid w:val="00B36AAA"/>
    <w:rsid w:val="00B418A9"/>
    <w:rsid w:val="00B43BA4"/>
    <w:rsid w:val="00B446D7"/>
    <w:rsid w:val="00B46E3D"/>
    <w:rsid w:val="00B4741C"/>
    <w:rsid w:val="00B47831"/>
    <w:rsid w:val="00B50CED"/>
    <w:rsid w:val="00B51771"/>
    <w:rsid w:val="00B51CC6"/>
    <w:rsid w:val="00B53A96"/>
    <w:rsid w:val="00B53C8A"/>
    <w:rsid w:val="00B53F3C"/>
    <w:rsid w:val="00B55B07"/>
    <w:rsid w:val="00B56AE3"/>
    <w:rsid w:val="00B57E2F"/>
    <w:rsid w:val="00B60538"/>
    <w:rsid w:val="00B630E3"/>
    <w:rsid w:val="00B6390A"/>
    <w:rsid w:val="00B65782"/>
    <w:rsid w:val="00B65B8F"/>
    <w:rsid w:val="00B678AD"/>
    <w:rsid w:val="00B70646"/>
    <w:rsid w:val="00B70C0A"/>
    <w:rsid w:val="00B71517"/>
    <w:rsid w:val="00B71A4C"/>
    <w:rsid w:val="00B72E3F"/>
    <w:rsid w:val="00B73915"/>
    <w:rsid w:val="00B74406"/>
    <w:rsid w:val="00B759DF"/>
    <w:rsid w:val="00B75A02"/>
    <w:rsid w:val="00B76EF2"/>
    <w:rsid w:val="00B77706"/>
    <w:rsid w:val="00B80D34"/>
    <w:rsid w:val="00B81921"/>
    <w:rsid w:val="00B828C8"/>
    <w:rsid w:val="00B829E6"/>
    <w:rsid w:val="00B8458B"/>
    <w:rsid w:val="00B8478F"/>
    <w:rsid w:val="00B849CE"/>
    <w:rsid w:val="00B84EF7"/>
    <w:rsid w:val="00B872B1"/>
    <w:rsid w:val="00B8741C"/>
    <w:rsid w:val="00B9020D"/>
    <w:rsid w:val="00B9140D"/>
    <w:rsid w:val="00B91C92"/>
    <w:rsid w:val="00B93D45"/>
    <w:rsid w:val="00B946CC"/>
    <w:rsid w:val="00B9650C"/>
    <w:rsid w:val="00B97893"/>
    <w:rsid w:val="00B97D50"/>
    <w:rsid w:val="00BA0FAA"/>
    <w:rsid w:val="00BA1FC0"/>
    <w:rsid w:val="00BA27D9"/>
    <w:rsid w:val="00BA3FA3"/>
    <w:rsid w:val="00BA68CE"/>
    <w:rsid w:val="00BA6BA1"/>
    <w:rsid w:val="00BA7873"/>
    <w:rsid w:val="00BB1EF6"/>
    <w:rsid w:val="00BB3288"/>
    <w:rsid w:val="00BB35C3"/>
    <w:rsid w:val="00BB389E"/>
    <w:rsid w:val="00BB3C64"/>
    <w:rsid w:val="00BB3CE7"/>
    <w:rsid w:val="00BB3E79"/>
    <w:rsid w:val="00BB76DA"/>
    <w:rsid w:val="00BC05D6"/>
    <w:rsid w:val="00BC0916"/>
    <w:rsid w:val="00BC1520"/>
    <w:rsid w:val="00BC4A0C"/>
    <w:rsid w:val="00BC523F"/>
    <w:rsid w:val="00BC55E7"/>
    <w:rsid w:val="00BC5BBA"/>
    <w:rsid w:val="00BC6D8E"/>
    <w:rsid w:val="00BC7234"/>
    <w:rsid w:val="00BC75F6"/>
    <w:rsid w:val="00BC7E7F"/>
    <w:rsid w:val="00BD0275"/>
    <w:rsid w:val="00BD06D3"/>
    <w:rsid w:val="00BD1873"/>
    <w:rsid w:val="00BD195F"/>
    <w:rsid w:val="00BD2930"/>
    <w:rsid w:val="00BD4573"/>
    <w:rsid w:val="00BD5780"/>
    <w:rsid w:val="00BD61A8"/>
    <w:rsid w:val="00BD6ACA"/>
    <w:rsid w:val="00BE2D48"/>
    <w:rsid w:val="00BE4847"/>
    <w:rsid w:val="00BE4DF1"/>
    <w:rsid w:val="00BE6228"/>
    <w:rsid w:val="00BE67D4"/>
    <w:rsid w:val="00BE7763"/>
    <w:rsid w:val="00BF02C9"/>
    <w:rsid w:val="00BF250A"/>
    <w:rsid w:val="00BF29B4"/>
    <w:rsid w:val="00BF30B2"/>
    <w:rsid w:val="00BF385D"/>
    <w:rsid w:val="00BF39EB"/>
    <w:rsid w:val="00BF4402"/>
    <w:rsid w:val="00BF5907"/>
    <w:rsid w:val="00BF5BF4"/>
    <w:rsid w:val="00BF62B6"/>
    <w:rsid w:val="00C00566"/>
    <w:rsid w:val="00C00961"/>
    <w:rsid w:val="00C01B94"/>
    <w:rsid w:val="00C05755"/>
    <w:rsid w:val="00C06FD0"/>
    <w:rsid w:val="00C07E70"/>
    <w:rsid w:val="00C1090B"/>
    <w:rsid w:val="00C10F51"/>
    <w:rsid w:val="00C1323A"/>
    <w:rsid w:val="00C16732"/>
    <w:rsid w:val="00C17B2E"/>
    <w:rsid w:val="00C21525"/>
    <w:rsid w:val="00C21A9A"/>
    <w:rsid w:val="00C23F14"/>
    <w:rsid w:val="00C24678"/>
    <w:rsid w:val="00C2785C"/>
    <w:rsid w:val="00C27931"/>
    <w:rsid w:val="00C30751"/>
    <w:rsid w:val="00C3207D"/>
    <w:rsid w:val="00C33985"/>
    <w:rsid w:val="00C35275"/>
    <w:rsid w:val="00C376DB"/>
    <w:rsid w:val="00C42A51"/>
    <w:rsid w:val="00C42CCC"/>
    <w:rsid w:val="00C43A51"/>
    <w:rsid w:val="00C470D0"/>
    <w:rsid w:val="00C5125D"/>
    <w:rsid w:val="00C5211A"/>
    <w:rsid w:val="00C52651"/>
    <w:rsid w:val="00C52682"/>
    <w:rsid w:val="00C528F8"/>
    <w:rsid w:val="00C52B62"/>
    <w:rsid w:val="00C5357F"/>
    <w:rsid w:val="00C577DA"/>
    <w:rsid w:val="00C60231"/>
    <w:rsid w:val="00C605C5"/>
    <w:rsid w:val="00C62CB2"/>
    <w:rsid w:val="00C6603A"/>
    <w:rsid w:val="00C66B0A"/>
    <w:rsid w:val="00C7073D"/>
    <w:rsid w:val="00C7201F"/>
    <w:rsid w:val="00C73D5B"/>
    <w:rsid w:val="00C74775"/>
    <w:rsid w:val="00C75069"/>
    <w:rsid w:val="00C76258"/>
    <w:rsid w:val="00C7774C"/>
    <w:rsid w:val="00C813F2"/>
    <w:rsid w:val="00C81F76"/>
    <w:rsid w:val="00C85E20"/>
    <w:rsid w:val="00C91DC3"/>
    <w:rsid w:val="00C92098"/>
    <w:rsid w:val="00C924B6"/>
    <w:rsid w:val="00C9279E"/>
    <w:rsid w:val="00C9663E"/>
    <w:rsid w:val="00CA5F54"/>
    <w:rsid w:val="00CA64E2"/>
    <w:rsid w:val="00CA72BC"/>
    <w:rsid w:val="00CA7B4F"/>
    <w:rsid w:val="00CB0217"/>
    <w:rsid w:val="00CB05A3"/>
    <w:rsid w:val="00CB1DFC"/>
    <w:rsid w:val="00CB3A8A"/>
    <w:rsid w:val="00CB3B3A"/>
    <w:rsid w:val="00CB471D"/>
    <w:rsid w:val="00CB55D0"/>
    <w:rsid w:val="00CB5C4B"/>
    <w:rsid w:val="00CB6045"/>
    <w:rsid w:val="00CB6E29"/>
    <w:rsid w:val="00CB7316"/>
    <w:rsid w:val="00CB7510"/>
    <w:rsid w:val="00CC0115"/>
    <w:rsid w:val="00CC0334"/>
    <w:rsid w:val="00CC0851"/>
    <w:rsid w:val="00CC3D41"/>
    <w:rsid w:val="00CC541A"/>
    <w:rsid w:val="00CC5865"/>
    <w:rsid w:val="00CC5D7B"/>
    <w:rsid w:val="00CC688B"/>
    <w:rsid w:val="00CC781D"/>
    <w:rsid w:val="00CD028D"/>
    <w:rsid w:val="00CD037E"/>
    <w:rsid w:val="00CD05F6"/>
    <w:rsid w:val="00CD06EE"/>
    <w:rsid w:val="00CD3557"/>
    <w:rsid w:val="00CD3C0D"/>
    <w:rsid w:val="00CD61D3"/>
    <w:rsid w:val="00CD77B1"/>
    <w:rsid w:val="00CE1A48"/>
    <w:rsid w:val="00CE26DA"/>
    <w:rsid w:val="00CE4038"/>
    <w:rsid w:val="00CE6770"/>
    <w:rsid w:val="00CE72D4"/>
    <w:rsid w:val="00CF0D9F"/>
    <w:rsid w:val="00CF2DD6"/>
    <w:rsid w:val="00CF3C64"/>
    <w:rsid w:val="00CF3D4C"/>
    <w:rsid w:val="00CF42D2"/>
    <w:rsid w:val="00CF43BC"/>
    <w:rsid w:val="00D004B0"/>
    <w:rsid w:val="00D006E6"/>
    <w:rsid w:val="00D00A46"/>
    <w:rsid w:val="00D012F0"/>
    <w:rsid w:val="00D013FE"/>
    <w:rsid w:val="00D020DB"/>
    <w:rsid w:val="00D057CB"/>
    <w:rsid w:val="00D0699D"/>
    <w:rsid w:val="00D07386"/>
    <w:rsid w:val="00D12BD5"/>
    <w:rsid w:val="00D13053"/>
    <w:rsid w:val="00D131F5"/>
    <w:rsid w:val="00D15B89"/>
    <w:rsid w:val="00D20139"/>
    <w:rsid w:val="00D216BC"/>
    <w:rsid w:val="00D23191"/>
    <w:rsid w:val="00D239A6"/>
    <w:rsid w:val="00D24610"/>
    <w:rsid w:val="00D24B80"/>
    <w:rsid w:val="00D36E9E"/>
    <w:rsid w:val="00D37F41"/>
    <w:rsid w:val="00D40AA6"/>
    <w:rsid w:val="00D43DC4"/>
    <w:rsid w:val="00D4557E"/>
    <w:rsid w:val="00D4795F"/>
    <w:rsid w:val="00D5379B"/>
    <w:rsid w:val="00D53AC8"/>
    <w:rsid w:val="00D53F4C"/>
    <w:rsid w:val="00D544DD"/>
    <w:rsid w:val="00D556EA"/>
    <w:rsid w:val="00D571CF"/>
    <w:rsid w:val="00D57315"/>
    <w:rsid w:val="00D5731E"/>
    <w:rsid w:val="00D6008F"/>
    <w:rsid w:val="00D61827"/>
    <w:rsid w:val="00D631B8"/>
    <w:rsid w:val="00D64868"/>
    <w:rsid w:val="00D65ACC"/>
    <w:rsid w:val="00D66019"/>
    <w:rsid w:val="00D72CEC"/>
    <w:rsid w:val="00D738B5"/>
    <w:rsid w:val="00D75817"/>
    <w:rsid w:val="00D762A0"/>
    <w:rsid w:val="00D80D3F"/>
    <w:rsid w:val="00D81A0A"/>
    <w:rsid w:val="00D81AA9"/>
    <w:rsid w:val="00D82D3A"/>
    <w:rsid w:val="00D842BB"/>
    <w:rsid w:val="00D90417"/>
    <w:rsid w:val="00D90589"/>
    <w:rsid w:val="00D912C0"/>
    <w:rsid w:val="00D91BEF"/>
    <w:rsid w:val="00D928DE"/>
    <w:rsid w:val="00D93091"/>
    <w:rsid w:val="00D950C3"/>
    <w:rsid w:val="00D95E1F"/>
    <w:rsid w:val="00D95F7E"/>
    <w:rsid w:val="00D9719F"/>
    <w:rsid w:val="00DB168A"/>
    <w:rsid w:val="00DB21D7"/>
    <w:rsid w:val="00DB5C5F"/>
    <w:rsid w:val="00DB5CCE"/>
    <w:rsid w:val="00DB70A7"/>
    <w:rsid w:val="00DB77BE"/>
    <w:rsid w:val="00DB7AB4"/>
    <w:rsid w:val="00DC1565"/>
    <w:rsid w:val="00DC3426"/>
    <w:rsid w:val="00DC3900"/>
    <w:rsid w:val="00DC632E"/>
    <w:rsid w:val="00DC72F7"/>
    <w:rsid w:val="00DC7A99"/>
    <w:rsid w:val="00DD03F0"/>
    <w:rsid w:val="00DD0615"/>
    <w:rsid w:val="00DD0BCF"/>
    <w:rsid w:val="00DD394C"/>
    <w:rsid w:val="00DD3AB1"/>
    <w:rsid w:val="00DD5C3B"/>
    <w:rsid w:val="00DE0EE2"/>
    <w:rsid w:val="00DE27FD"/>
    <w:rsid w:val="00DE2CBE"/>
    <w:rsid w:val="00DE2D54"/>
    <w:rsid w:val="00DE2D73"/>
    <w:rsid w:val="00DE2ECB"/>
    <w:rsid w:val="00DE3D0F"/>
    <w:rsid w:val="00DE437A"/>
    <w:rsid w:val="00DE452C"/>
    <w:rsid w:val="00DE4A76"/>
    <w:rsid w:val="00DE6361"/>
    <w:rsid w:val="00DE7144"/>
    <w:rsid w:val="00DE7377"/>
    <w:rsid w:val="00DE7973"/>
    <w:rsid w:val="00DE7A81"/>
    <w:rsid w:val="00DF0654"/>
    <w:rsid w:val="00DF0B09"/>
    <w:rsid w:val="00DF15FE"/>
    <w:rsid w:val="00DF1D0E"/>
    <w:rsid w:val="00DF2619"/>
    <w:rsid w:val="00DF41BC"/>
    <w:rsid w:val="00DF4348"/>
    <w:rsid w:val="00DF4722"/>
    <w:rsid w:val="00DF47A4"/>
    <w:rsid w:val="00DF5FA9"/>
    <w:rsid w:val="00DF6AD7"/>
    <w:rsid w:val="00DF7AD1"/>
    <w:rsid w:val="00DF7DD7"/>
    <w:rsid w:val="00E03921"/>
    <w:rsid w:val="00E03E13"/>
    <w:rsid w:val="00E05023"/>
    <w:rsid w:val="00E05D38"/>
    <w:rsid w:val="00E07481"/>
    <w:rsid w:val="00E105C5"/>
    <w:rsid w:val="00E12117"/>
    <w:rsid w:val="00E12196"/>
    <w:rsid w:val="00E12DE2"/>
    <w:rsid w:val="00E131D7"/>
    <w:rsid w:val="00E131E2"/>
    <w:rsid w:val="00E1476D"/>
    <w:rsid w:val="00E15B2A"/>
    <w:rsid w:val="00E15FE4"/>
    <w:rsid w:val="00E164C9"/>
    <w:rsid w:val="00E166B1"/>
    <w:rsid w:val="00E16A7D"/>
    <w:rsid w:val="00E17CDD"/>
    <w:rsid w:val="00E21EE2"/>
    <w:rsid w:val="00E23142"/>
    <w:rsid w:val="00E23C2F"/>
    <w:rsid w:val="00E257A2"/>
    <w:rsid w:val="00E26160"/>
    <w:rsid w:val="00E2618B"/>
    <w:rsid w:val="00E26559"/>
    <w:rsid w:val="00E267C9"/>
    <w:rsid w:val="00E27162"/>
    <w:rsid w:val="00E3030C"/>
    <w:rsid w:val="00E30581"/>
    <w:rsid w:val="00E30D10"/>
    <w:rsid w:val="00E3122E"/>
    <w:rsid w:val="00E3462E"/>
    <w:rsid w:val="00E34640"/>
    <w:rsid w:val="00E35066"/>
    <w:rsid w:val="00E35D46"/>
    <w:rsid w:val="00E37655"/>
    <w:rsid w:val="00E403F1"/>
    <w:rsid w:val="00E40981"/>
    <w:rsid w:val="00E4182F"/>
    <w:rsid w:val="00E4211D"/>
    <w:rsid w:val="00E42344"/>
    <w:rsid w:val="00E45D52"/>
    <w:rsid w:val="00E46ED7"/>
    <w:rsid w:val="00E472F8"/>
    <w:rsid w:val="00E526DC"/>
    <w:rsid w:val="00E542A7"/>
    <w:rsid w:val="00E54843"/>
    <w:rsid w:val="00E5692B"/>
    <w:rsid w:val="00E6001A"/>
    <w:rsid w:val="00E60D81"/>
    <w:rsid w:val="00E616DC"/>
    <w:rsid w:val="00E6249A"/>
    <w:rsid w:val="00E67503"/>
    <w:rsid w:val="00E7003C"/>
    <w:rsid w:val="00E7008A"/>
    <w:rsid w:val="00E719F0"/>
    <w:rsid w:val="00E73056"/>
    <w:rsid w:val="00E732DD"/>
    <w:rsid w:val="00E73EF9"/>
    <w:rsid w:val="00E74B5E"/>
    <w:rsid w:val="00E75CC1"/>
    <w:rsid w:val="00E75DA2"/>
    <w:rsid w:val="00E77CF5"/>
    <w:rsid w:val="00E80799"/>
    <w:rsid w:val="00E8137D"/>
    <w:rsid w:val="00E86108"/>
    <w:rsid w:val="00E864F6"/>
    <w:rsid w:val="00E87502"/>
    <w:rsid w:val="00E910DB"/>
    <w:rsid w:val="00E92026"/>
    <w:rsid w:val="00E929D7"/>
    <w:rsid w:val="00E92DAD"/>
    <w:rsid w:val="00E9371E"/>
    <w:rsid w:val="00E9377E"/>
    <w:rsid w:val="00E96BC9"/>
    <w:rsid w:val="00EA08E6"/>
    <w:rsid w:val="00EA118C"/>
    <w:rsid w:val="00EA323D"/>
    <w:rsid w:val="00EA3C49"/>
    <w:rsid w:val="00EA3C5D"/>
    <w:rsid w:val="00EA4B3C"/>
    <w:rsid w:val="00EA59FA"/>
    <w:rsid w:val="00EA656C"/>
    <w:rsid w:val="00EA7141"/>
    <w:rsid w:val="00EA7D15"/>
    <w:rsid w:val="00EB48EB"/>
    <w:rsid w:val="00EB5E19"/>
    <w:rsid w:val="00EB6163"/>
    <w:rsid w:val="00EB63B7"/>
    <w:rsid w:val="00EB6602"/>
    <w:rsid w:val="00EB71A6"/>
    <w:rsid w:val="00EC23CE"/>
    <w:rsid w:val="00EC36EA"/>
    <w:rsid w:val="00EC3F71"/>
    <w:rsid w:val="00EC4E28"/>
    <w:rsid w:val="00EC51D5"/>
    <w:rsid w:val="00EC5A1F"/>
    <w:rsid w:val="00EC5ACD"/>
    <w:rsid w:val="00EC5E67"/>
    <w:rsid w:val="00EC6106"/>
    <w:rsid w:val="00EC61FA"/>
    <w:rsid w:val="00EC6ACF"/>
    <w:rsid w:val="00EC6C03"/>
    <w:rsid w:val="00EC7A3F"/>
    <w:rsid w:val="00EC7BC0"/>
    <w:rsid w:val="00ED17BA"/>
    <w:rsid w:val="00ED260C"/>
    <w:rsid w:val="00ED290E"/>
    <w:rsid w:val="00ED41F3"/>
    <w:rsid w:val="00ED5A4C"/>
    <w:rsid w:val="00ED604E"/>
    <w:rsid w:val="00ED6281"/>
    <w:rsid w:val="00ED6A3B"/>
    <w:rsid w:val="00ED6F9F"/>
    <w:rsid w:val="00ED7103"/>
    <w:rsid w:val="00ED7AF8"/>
    <w:rsid w:val="00ED7D47"/>
    <w:rsid w:val="00EE1B56"/>
    <w:rsid w:val="00EE2A6E"/>
    <w:rsid w:val="00EE378A"/>
    <w:rsid w:val="00EE4477"/>
    <w:rsid w:val="00EE7720"/>
    <w:rsid w:val="00EF23BA"/>
    <w:rsid w:val="00EF2F32"/>
    <w:rsid w:val="00EF46B5"/>
    <w:rsid w:val="00EF708A"/>
    <w:rsid w:val="00F05FA3"/>
    <w:rsid w:val="00F061A1"/>
    <w:rsid w:val="00F061B4"/>
    <w:rsid w:val="00F06BAB"/>
    <w:rsid w:val="00F122AF"/>
    <w:rsid w:val="00F15525"/>
    <w:rsid w:val="00F1594D"/>
    <w:rsid w:val="00F16550"/>
    <w:rsid w:val="00F16B02"/>
    <w:rsid w:val="00F17DFB"/>
    <w:rsid w:val="00F2001E"/>
    <w:rsid w:val="00F20BEA"/>
    <w:rsid w:val="00F21135"/>
    <w:rsid w:val="00F22CD0"/>
    <w:rsid w:val="00F23636"/>
    <w:rsid w:val="00F248C8"/>
    <w:rsid w:val="00F25D0B"/>
    <w:rsid w:val="00F260AE"/>
    <w:rsid w:val="00F2741C"/>
    <w:rsid w:val="00F27607"/>
    <w:rsid w:val="00F32102"/>
    <w:rsid w:val="00F32EDA"/>
    <w:rsid w:val="00F3356D"/>
    <w:rsid w:val="00F372E2"/>
    <w:rsid w:val="00F404FB"/>
    <w:rsid w:val="00F40F3D"/>
    <w:rsid w:val="00F420F9"/>
    <w:rsid w:val="00F42B68"/>
    <w:rsid w:val="00F42FCD"/>
    <w:rsid w:val="00F4316C"/>
    <w:rsid w:val="00F46A5D"/>
    <w:rsid w:val="00F47571"/>
    <w:rsid w:val="00F47F4E"/>
    <w:rsid w:val="00F50143"/>
    <w:rsid w:val="00F51606"/>
    <w:rsid w:val="00F55694"/>
    <w:rsid w:val="00F562EF"/>
    <w:rsid w:val="00F56A05"/>
    <w:rsid w:val="00F56CF1"/>
    <w:rsid w:val="00F601F1"/>
    <w:rsid w:val="00F604B8"/>
    <w:rsid w:val="00F60C12"/>
    <w:rsid w:val="00F60D1E"/>
    <w:rsid w:val="00F61AB8"/>
    <w:rsid w:val="00F61B60"/>
    <w:rsid w:val="00F62D89"/>
    <w:rsid w:val="00F6328D"/>
    <w:rsid w:val="00F63A84"/>
    <w:rsid w:val="00F63DF2"/>
    <w:rsid w:val="00F66577"/>
    <w:rsid w:val="00F66EC7"/>
    <w:rsid w:val="00F677A9"/>
    <w:rsid w:val="00F702EF"/>
    <w:rsid w:val="00F715F7"/>
    <w:rsid w:val="00F72048"/>
    <w:rsid w:val="00F7295C"/>
    <w:rsid w:val="00F73513"/>
    <w:rsid w:val="00F748C6"/>
    <w:rsid w:val="00F80FCE"/>
    <w:rsid w:val="00F83B88"/>
    <w:rsid w:val="00F8412A"/>
    <w:rsid w:val="00F845B9"/>
    <w:rsid w:val="00F85DAD"/>
    <w:rsid w:val="00F8660B"/>
    <w:rsid w:val="00F86F41"/>
    <w:rsid w:val="00F87DE3"/>
    <w:rsid w:val="00F90391"/>
    <w:rsid w:val="00F903C6"/>
    <w:rsid w:val="00F90C09"/>
    <w:rsid w:val="00F92659"/>
    <w:rsid w:val="00F9410D"/>
    <w:rsid w:val="00F947CB"/>
    <w:rsid w:val="00FA1C6E"/>
    <w:rsid w:val="00FA3E14"/>
    <w:rsid w:val="00FA42C6"/>
    <w:rsid w:val="00FA5164"/>
    <w:rsid w:val="00FA6469"/>
    <w:rsid w:val="00FA64B3"/>
    <w:rsid w:val="00FA7B1E"/>
    <w:rsid w:val="00FB088C"/>
    <w:rsid w:val="00FB10E8"/>
    <w:rsid w:val="00FB1BC6"/>
    <w:rsid w:val="00FB22E6"/>
    <w:rsid w:val="00FB4611"/>
    <w:rsid w:val="00FB50D4"/>
    <w:rsid w:val="00FB54BF"/>
    <w:rsid w:val="00FB5DD7"/>
    <w:rsid w:val="00FB77D3"/>
    <w:rsid w:val="00FB7A46"/>
    <w:rsid w:val="00FC035D"/>
    <w:rsid w:val="00FC1CBB"/>
    <w:rsid w:val="00FC3343"/>
    <w:rsid w:val="00FC3BA0"/>
    <w:rsid w:val="00FC4597"/>
    <w:rsid w:val="00FC51AF"/>
    <w:rsid w:val="00FC5F94"/>
    <w:rsid w:val="00FC79FC"/>
    <w:rsid w:val="00FC7F25"/>
    <w:rsid w:val="00FD17C3"/>
    <w:rsid w:val="00FD3977"/>
    <w:rsid w:val="00FD41C3"/>
    <w:rsid w:val="00FE057A"/>
    <w:rsid w:val="00FE548A"/>
    <w:rsid w:val="00FE60BC"/>
    <w:rsid w:val="00FE7993"/>
    <w:rsid w:val="00FF1261"/>
    <w:rsid w:val="00FF2978"/>
    <w:rsid w:val="00FF3917"/>
    <w:rsid w:val="00FF539F"/>
    <w:rsid w:val="00FF5629"/>
    <w:rsid w:val="00FF69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12590"/>
  <w15:docId w15:val="{A1CF4CA4-07A5-4A66-893A-5458164E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57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1328"/>
    <w:rPr>
      <w:sz w:val="16"/>
      <w:szCs w:val="16"/>
    </w:rPr>
  </w:style>
  <w:style w:type="paragraph" w:styleId="CommentText">
    <w:name w:val="annotation text"/>
    <w:basedOn w:val="Normal"/>
    <w:link w:val="CommentTextChar"/>
    <w:uiPriority w:val="99"/>
    <w:semiHidden/>
    <w:unhideWhenUsed/>
    <w:rsid w:val="00521328"/>
    <w:pPr>
      <w:spacing w:line="240" w:lineRule="auto"/>
    </w:pPr>
    <w:rPr>
      <w:sz w:val="20"/>
      <w:szCs w:val="20"/>
    </w:rPr>
  </w:style>
  <w:style w:type="character" w:customStyle="1" w:styleId="CommentTextChar">
    <w:name w:val="Comment Text Char"/>
    <w:basedOn w:val="DefaultParagraphFont"/>
    <w:link w:val="CommentText"/>
    <w:uiPriority w:val="99"/>
    <w:semiHidden/>
    <w:rsid w:val="00521328"/>
    <w:rPr>
      <w:sz w:val="20"/>
      <w:szCs w:val="20"/>
    </w:rPr>
  </w:style>
  <w:style w:type="paragraph" w:styleId="CommentSubject">
    <w:name w:val="annotation subject"/>
    <w:basedOn w:val="CommentText"/>
    <w:next w:val="CommentText"/>
    <w:link w:val="CommentSubjectChar"/>
    <w:uiPriority w:val="99"/>
    <w:semiHidden/>
    <w:unhideWhenUsed/>
    <w:rsid w:val="00521328"/>
    <w:rPr>
      <w:b/>
      <w:bCs/>
    </w:rPr>
  </w:style>
  <w:style w:type="character" w:customStyle="1" w:styleId="CommentSubjectChar">
    <w:name w:val="Comment Subject Char"/>
    <w:basedOn w:val="CommentTextChar"/>
    <w:link w:val="CommentSubject"/>
    <w:uiPriority w:val="99"/>
    <w:semiHidden/>
    <w:rsid w:val="00521328"/>
    <w:rPr>
      <w:b/>
      <w:bCs/>
      <w:sz w:val="20"/>
      <w:szCs w:val="20"/>
    </w:rPr>
  </w:style>
  <w:style w:type="paragraph" w:styleId="Revision">
    <w:name w:val="Revision"/>
    <w:hidden/>
    <w:uiPriority w:val="99"/>
    <w:semiHidden/>
    <w:rsid w:val="00521328"/>
    <w:pPr>
      <w:spacing w:after="0" w:line="240" w:lineRule="auto"/>
    </w:pPr>
  </w:style>
  <w:style w:type="paragraph" w:styleId="BalloonText">
    <w:name w:val="Balloon Text"/>
    <w:basedOn w:val="Normal"/>
    <w:link w:val="BalloonTextChar"/>
    <w:uiPriority w:val="99"/>
    <w:semiHidden/>
    <w:unhideWhenUsed/>
    <w:rsid w:val="00521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328"/>
    <w:rPr>
      <w:rFonts w:ascii="Tahoma" w:hAnsi="Tahoma" w:cs="Tahoma"/>
      <w:sz w:val="16"/>
      <w:szCs w:val="16"/>
    </w:rPr>
  </w:style>
  <w:style w:type="paragraph" w:customStyle="1" w:styleId="BodyText21">
    <w:name w:val="Body Text 21"/>
    <w:basedOn w:val="Normal"/>
    <w:uiPriority w:val="99"/>
    <w:rsid w:val="00136045"/>
    <w:pPr>
      <w:widowControl w:val="0"/>
      <w:overflowPunct w:val="0"/>
      <w:autoSpaceDE w:val="0"/>
      <w:autoSpaceDN w:val="0"/>
      <w:adjustRightInd w:val="0"/>
      <w:spacing w:after="240" w:line="240" w:lineRule="auto"/>
      <w:jc w:val="both"/>
    </w:pPr>
    <w:rPr>
      <w:rFonts w:ascii="Times New Roman" w:eastAsia="Times New Roman" w:hAnsi="Times New Roman" w:cs="Times New Roman"/>
      <w:sz w:val="24"/>
      <w:szCs w:val="24"/>
    </w:rPr>
  </w:style>
  <w:style w:type="paragraph" w:styleId="ListParagraph">
    <w:name w:val="List Paragraph"/>
    <w:basedOn w:val="Normal"/>
    <w:qFormat/>
    <w:rsid w:val="000900AD"/>
    <w:pPr>
      <w:ind w:left="720"/>
      <w:contextualSpacing/>
    </w:pPr>
  </w:style>
  <w:style w:type="table" w:styleId="TableGrid">
    <w:name w:val="Table Grid"/>
    <w:basedOn w:val="TableNormal"/>
    <w:uiPriority w:val="59"/>
    <w:rsid w:val="0009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C40"/>
    <w:rPr>
      <w:color w:val="0000FF" w:themeColor="hyperlink"/>
      <w:u w:val="single"/>
    </w:rPr>
  </w:style>
  <w:style w:type="paragraph" w:customStyle="1" w:styleId="REF">
    <w:name w:val="REF"/>
    <w:basedOn w:val="Normal"/>
    <w:rsid w:val="00A6297B"/>
    <w:pPr>
      <w:spacing w:after="0" w:line="360" w:lineRule="auto"/>
      <w:ind w:left="720" w:hanging="720"/>
    </w:pPr>
    <w:rPr>
      <w:rFonts w:ascii="Times New Roman" w:eastAsia="Times New Roman" w:hAnsi="Times New Roman" w:cs="Times New Roman"/>
      <w:sz w:val="24"/>
      <w:szCs w:val="24"/>
      <w:lang w:val="en-US" w:eastAsia="en-US"/>
    </w:rPr>
  </w:style>
  <w:style w:type="paragraph" w:customStyle="1" w:styleId="TSRCTitletextfrontpage">
    <w:name w:val="TSRC Title text front page"/>
    <w:basedOn w:val="Normal"/>
    <w:link w:val="TSRCTitletextfrontpageChar"/>
    <w:rsid w:val="00281605"/>
    <w:pPr>
      <w:spacing w:after="360" w:line="360" w:lineRule="auto"/>
    </w:pPr>
    <w:rPr>
      <w:rFonts w:ascii="Arial" w:eastAsia="Times New Roman" w:hAnsi="Arial" w:cs="Arial"/>
      <w:b/>
      <w:sz w:val="36"/>
      <w:szCs w:val="36"/>
    </w:rPr>
  </w:style>
  <w:style w:type="character" w:customStyle="1" w:styleId="TSRCTitletextfrontpageChar">
    <w:name w:val="TSRC Title text front page Char"/>
    <w:basedOn w:val="DefaultParagraphFont"/>
    <w:link w:val="TSRCTitletextfrontpage"/>
    <w:rsid w:val="00281605"/>
    <w:rPr>
      <w:rFonts w:ascii="Arial" w:eastAsia="Times New Roman" w:hAnsi="Arial" w:cs="Arial"/>
      <w:b/>
      <w:sz w:val="36"/>
      <w:szCs w:val="36"/>
    </w:rPr>
  </w:style>
  <w:style w:type="character" w:styleId="Emphasis">
    <w:name w:val="Emphasis"/>
    <w:basedOn w:val="DefaultParagraphFont"/>
    <w:qFormat/>
    <w:rsid w:val="00281605"/>
    <w:rPr>
      <w:i/>
      <w:iCs/>
    </w:rPr>
  </w:style>
  <w:style w:type="character" w:styleId="Strong">
    <w:name w:val="Strong"/>
    <w:basedOn w:val="DefaultParagraphFont"/>
    <w:qFormat/>
    <w:rsid w:val="00281605"/>
    <w:rPr>
      <w:b/>
      <w:bCs/>
    </w:rPr>
  </w:style>
  <w:style w:type="paragraph" w:styleId="BodyText">
    <w:name w:val="Body Text"/>
    <w:basedOn w:val="Normal"/>
    <w:link w:val="BodyTextChar"/>
    <w:rsid w:val="006C40B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40B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E5D"/>
  </w:style>
  <w:style w:type="paragraph" w:styleId="Footer">
    <w:name w:val="footer"/>
    <w:basedOn w:val="Normal"/>
    <w:link w:val="FooterChar"/>
    <w:uiPriority w:val="99"/>
    <w:unhideWhenUsed/>
    <w:rsid w:val="002F4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E5D"/>
  </w:style>
  <w:style w:type="character" w:customStyle="1" w:styleId="st1">
    <w:name w:val="st1"/>
    <w:basedOn w:val="DefaultParagraphFont"/>
    <w:rsid w:val="00B04263"/>
  </w:style>
  <w:style w:type="paragraph" w:customStyle="1" w:styleId="TSRCBody">
    <w:name w:val="TSRC Body"/>
    <w:link w:val="TSRCBodyChar"/>
    <w:rsid w:val="00E732DD"/>
    <w:pPr>
      <w:spacing w:after="0" w:line="360" w:lineRule="auto"/>
      <w:ind w:firstLine="284"/>
      <w:jc w:val="both"/>
    </w:pPr>
    <w:rPr>
      <w:rFonts w:ascii="Arial" w:eastAsia="Times New Roman" w:hAnsi="Arial" w:cs="Arial"/>
      <w:sz w:val="24"/>
      <w:szCs w:val="24"/>
    </w:rPr>
  </w:style>
  <w:style w:type="paragraph" w:customStyle="1" w:styleId="TSRCFirstbody">
    <w:name w:val="TSRC First body"/>
    <w:basedOn w:val="TSRCBody"/>
    <w:link w:val="TSRCFirstbodyChar"/>
    <w:rsid w:val="00E732DD"/>
    <w:pPr>
      <w:ind w:firstLine="0"/>
    </w:pPr>
  </w:style>
  <w:style w:type="character" w:customStyle="1" w:styleId="TSRCBodyChar">
    <w:name w:val="TSRC Body Char"/>
    <w:basedOn w:val="DefaultParagraphFont"/>
    <w:link w:val="TSRCBody"/>
    <w:rsid w:val="00E732DD"/>
    <w:rPr>
      <w:rFonts w:ascii="Arial" w:eastAsia="Times New Roman" w:hAnsi="Arial" w:cs="Arial"/>
      <w:sz w:val="24"/>
      <w:szCs w:val="24"/>
    </w:rPr>
  </w:style>
  <w:style w:type="character" w:customStyle="1" w:styleId="TSRCFirstbodyChar">
    <w:name w:val="TSRC First body Char"/>
    <w:basedOn w:val="TSRCBodyChar"/>
    <w:link w:val="TSRCFirstbody"/>
    <w:rsid w:val="00E732DD"/>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E732DD"/>
    <w:pPr>
      <w:spacing w:after="120"/>
      <w:ind w:left="283"/>
    </w:pPr>
  </w:style>
  <w:style w:type="character" w:customStyle="1" w:styleId="BodyTextIndentChar">
    <w:name w:val="Body Text Indent Char"/>
    <w:basedOn w:val="DefaultParagraphFont"/>
    <w:link w:val="BodyTextIndent"/>
    <w:uiPriority w:val="99"/>
    <w:semiHidden/>
    <w:rsid w:val="00E732DD"/>
  </w:style>
  <w:style w:type="paragraph" w:styleId="BodyTextIndent3">
    <w:name w:val="Body Text Indent 3"/>
    <w:basedOn w:val="Normal"/>
    <w:link w:val="BodyTextIndent3Char"/>
    <w:uiPriority w:val="99"/>
    <w:semiHidden/>
    <w:unhideWhenUsed/>
    <w:rsid w:val="00E732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32DD"/>
    <w:rPr>
      <w:sz w:val="16"/>
      <w:szCs w:val="16"/>
    </w:rPr>
  </w:style>
  <w:style w:type="paragraph" w:styleId="BodyText2">
    <w:name w:val="Body Text 2"/>
    <w:basedOn w:val="Normal"/>
    <w:link w:val="BodyText2Char"/>
    <w:rsid w:val="00252EB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52EB6"/>
    <w:rPr>
      <w:rFonts w:ascii="Times New Roman" w:eastAsia="Times New Roman" w:hAnsi="Times New Roman" w:cs="Times New Roman"/>
      <w:sz w:val="24"/>
      <w:szCs w:val="24"/>
    </w:rPr>
  </w:style>
  <w:style w:type="character" w:styleId="EndnoteReference">
    <w:name w:val="endnote reference"/>
    <w:basedOn w:val="DefaultParagraphFont"/>
    <w:semiHidden/>
    <w:rsid w:val="00252EB6"/>
    <w:rPr>
      <w:vertAlign w:val="superscript"/>
    </w:rPr>
  </w:style>
  <w:style w:type="paragraph" w:styleId="EndnoteText">
    <w:name w:val="endnote text"/>
    <w:basedOn w:val="Normal"/>
    <w:link w:val="EndnoteTextChar"/>
    <w:semiHidden/>
    <w:rsid w:val="00252EB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semiHidden/>
    <w:rsid w:val="00252EB6"/>
    <w:rPr>
      <w:rFonts w:ascii="Times New Roman" w:eastAsia="Times New Roman" w:hAnsi="Times New Roman" w:cs="Times New Roman"/>
      <w:sz w:val="20"/>
      <w:szCs w:val="20"/>
      <w:lang w:val="en-US" w:eastAsia="en-US"/>
    </w:rPr>
  </w:style>
  <w:style w:type="paragraph" w:customStyle="1" w:styleId="default">
    <w:name w:val="default"/>
    <w:basedOn w:val="Normal"/>
    <w:rsid w:val="00BC4A0C"/>
    <w:pPr>
      <w:spacing w:after="0" w:line="240" w:lineRule="auto"/>
    </w:pPr>
    <w:rPr>
      <w:rFonts w:ascii="Gill Sans Std" w:eastAsiaTheme="minorHAnsi" w:hAnsi="Gill Sans Std" w:cs="Times New Roman"/>
      <w:color w:val="000000"/>
      <w:sz w:val="24"/>
      <w:szCs w:val="24"/>
    </w:rPr>
  </w:style>
  <w:style w:type="character" w:styleId="PageNumber">
    <w:name w:val="page number"/>
    <w:basedOn w:val="DefaultParagraphFont"/>
    <w:rsid w:val="0086669D"/>
  </w:style>
  <w:style w:type="character" w:customStyle="1" w:styleId="apple-converted-space">
    <w:name w:val="apple-converted-space"/>
    <w:basedOn w:val="DefaultParagraphFont"/>
    <w:rsid w:val="00053B7C"/>
  </w:style>
  <w:style w:type="paragraph" w:customStyle="1" w:styleId="EndNoteBibliography">
    <w:name w:val="EndNote Bibliography"/>
    <w:basedOn w:val="Normal"/>
    <w:rsid w:val="00BD0275"/>
    <w:pPr>
      <w:spacing w:after="0" w:line="240" w:lineRule="auto"/>
    </w:pPr>
    <w:rPr>
      <w:rFonts w:ascii="Times New Roman" w:hAnsi="Times New Roman" w:cs="Times New Roman"/>
      <w:sz w:val="24"/>
      <w:szCs w:val="24"/>
      <w:lang w:val="sv-SE" w:eastAsia="sv-SE"/>
    </w:rPr>
  </w:style>
  <w:style w:type="paragraph" w:styleId="PlainText">
    <w:name w:val="Plain Text"/>
    <w:basedOn w:val="Normal"/>
    <w:link w:val="PlainTextChar"/>
    <w:rsid w:val="005F12FF"/>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5F12FF"/>
    <w:rPr>
      <w:rFonts w:ascii="Courier New" w:eastAsia="Times New Roman" w:hAnsi="Courier New" w:cs="Courier New"/>
      <w:sz w:val="20"/>
      <w:szCs w:val="20"/>
      <w:lang w:eastAsia="en-US"/>
    </w:rPr>
  </w:style>
  <w:style w:type="paragraph" w:customStyle="1" w:styleId="Referenceslist">
    <w:name w:val="References list"/>
    <w:basedOn w:val="Normal"/>
    <w:link w:val="ReferenceslistChar"/>
    <w:uiPriority w:val="99"/>
    <w:rsid w:val="005F12FF"/>
    <w:pPr>
      <w:spacing w:before="120" w:after="0" w:line="240" w:lineRule="auto"/>
      <w:ind w:left="425" w:hanging="425"/>
    </w:pPr>
    <w:rPr>
      <w:rFonts w:ascii="Arial" w:eastAsia="Times New Roman" w:hAnsi="Arial" w:cs="Arial"/>
      <w:sz w:val="20"/>
      <w:szCs w:val="20"/>
    </w:rPr>
  </w:style>
  <w:style w:type="character" w:customStyle="1" w:styleId="ReferenceslistChar">
    <w:name w:val="References list Char"/>
    <w:basedOn w:val="DefaultParagraphFont"/>
    <w:link w:val="Referenceslist"/>
    <w:uiPriority w:val="99"/>
    <w:locked/>
    <w:rsid w:val="005F12FF"/>
    <w:rPr>
      <w:rFonts w:ascii="Arial" w:eastAsia="Times New Roman" w:hAnsi="Arial" w:cs="Arial"/>
      <w:sz w:val="20"/>
      <w:szCs w:val="20"/>
    </w:rPr>
  </w:style>
  <w:style w:type="character" w:styleId="FollowedHyperlink">
    <w:name w:val="FollowedHyperlink"/>
    <w:basedOn w:val="DefaultParagraphFont"/>
    <w:uiPriority w:val="99"/>
    <w:semiHidden/>
    <w:unhideWhenUsed/>
    <w:rsid w:val="00376A5D"/>
    <w:rPr>
      <w:color w:val="800080" w:themeColor="followedHyperlink"/>
      <w:u w:val="single"/>
    </w:rPr>
  </w:style>
  <w:style w:type="character" w:customStyle="1" w:styleId="FootnoteTextChar1">
    <w:name w:val="Footnote Text Char1"/>
    <w:aliases w:val="Schriftart: 9 pt Char,Schriftart: 10 pt Char,Schriftart: 8 pt Char,WB-Fußnotentext Char,fn Char,footnote text Char,Footnotes Char,Footnote ak Char,FoodNote Char,ft Char,Footnote text Char,Footnote Char,Footnote Text Char1 Char Char1"/>
    <w:link w:val="FootnoteText"/>
    <w:uiPriority w:val="99"/>
    <w:locked/>
    <w:rsid w:val="00646493"/>
  </w:style>
  <w:style w:type="paragraph" w:styleId="FootnoteText">
    <w:name w:val="footnote text"/>
    <w:aliases w:val="Schriftart: 9 pt,Schriftart: 10 pt,Schriftart: 8 pt,WB-Fußnotentext,fn,footnote text,Footnotes,Footnote ak,FoodNote,ft,Footnote text,Footnote,Footnote Text Char1 Char Char,Footnote Text Char1 Char,Reference,Fußnote,f"/>
    <w:basedOn w:val="Normal"/>
    <w:link w:val="FootnoteTextChar1"/>
    <w:uiPriority w:val="99"/>
    <w:rsid w:val="00646493"/>
    <w:pPr>
      <w:spacing w:after="0" w:line="240" w:lineRule="auto"/>
      <w:jc w:val="both"/>
    </w:pPr>
  </w:style>
  <w:style w:type="character" w:customStyle="1" w:styleId="FootnoteTextChar">
    <w:name w:val="Footnote Text Char"/>
    <w:basedOn w:val="DefaultParagraphFont"/>
    <w:uiPriority w:val="99"/>
    <w:semiHidden/>
    <w:rsid w:val="00646493"/>
    <w:rPr>
      <w:sz w:val="20"/>
      <w:szCs w:val="20"/>
    </w:rPr>
  </w:style>
  <w:style w:type="character" w:customStyle="1" w:styleId="issuetocvolume">
    <w:name w:val="issuetocvolume"/>
    <w:basedOn w:val="DefaultParagraphFont"/>
    <w:rsid w:val="00D07386"/>
  </w:style>
  <w:style w:type="character" w:customStyle="1" w:styleId="issuetocissue">
    <w:name w:val="issuetocissue"/>
    <w:basedOn w:val="DefaultParagraphFont"/>
    <w:rsid w:val="00D07386"/>
  </w:style>
  <w:style w:type="character" w:customStyle="1" w:styleId="Heading1Char">
    <w:name w:val="Heading 1 Char"/>
    <w:basedOn w:val="DefaultParagraphFont"/>
    <w:link w:val="Heading1"/>
    <w:uiPriority w:val="9"/>
    <w:rsid w:val="007957B7"/>
    <w:rPr>
      <w:rFonts w:ascii="Times New Roman" w:eastAsia="Times New Roman" w:hAnsi="Times New Roman" w:cs="Times New Roman"/>
      <w:b/>
      <w:bCs/>
      <w:kern w:val="36"/>
      <w:sz w:val="48"/>
      <w:szCs w:val="48"/>
    </w:rPr>
  </w:style>
  <w:style w:type="character" w:customStyle="1" w:styleId="slug-pub-date3">
    <w:name w:val="slug-pub-date3"/>
    <w:basedOn w:val="DefaultParagraphFont"/>
    <w:rsid w:val="008E77FF"/>
    <w:rPr>
      <w:b/>
      <w:bCs/>
    </w:rPr>
  </w:style>
  <w:style w:type="character" w:customStyle="1" w:styleId="slug-vol">
    <w:name w:val="slug-vol"/>
    <w:basedOn w:val="DefaultParagraphFont"/>
    <w:rsid w:val="008E77FF"/>
  </w:style>
  <w:style w:type="character" w:customStyle="1" w:styleId="slug-issue">
    <w:name w:val="slug-issue"/>
    <w:basedOn w:val="DefaultParagraphFont"/>
    <w:rsid w:val="008E77FF"/>
  </w:style>
  <w:style w:type="character" w:customStyle="1" w:styleId="slug-pages3">
    <w:name w:val="slug-pages3"/>
    <w:basedOn w:val="DefaultParagraphFont"/>
    <w:rsid w:val="008E77FF"/>
    <w:rPr>
      <w:b/>
      <w:bCs/>
    </w:rPr>
  </w:style>
  <w:style w:type="character" w:customStyle="1" w:styleId="a-size-large2">
    <w:name w:val="a-size-large2"/>
    <w:basedOn w:val="DefaultParagraphFont"/>
    <w:rsid w:val="00421695"/>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84492">
      <w:bodyDiv w:val="1"/>
      <w:marLeft w:val="0"/>
      <w:marRight w:val="0"/>
      <w:marTop w:val="0"/>
      <w:marBottom w:val="0"/>
      <w:divBdr>
        <w:top w:val="none" w:sz="0" w:space="0" w:color="auto"/>
        <w:left w:val="none" w:sz="0" w:space="0" w:color="auto"/>
        <w:bottom w:val="none" w:sz="0" w:space="0" w:color="auto"/>
        <w:right w:val="none" w:sz="0" w:space="0" w:color="auto"/>
      </w:divBdr>
      <w:divsChild>
        <w:div w:id="1575315534">
          <w:marLeft w:val="0"/>
          <w:marRight w:val="0"/>
          <w:marTop w:val="0"/>
          <w:marBottom w:val="0"/>
          <w:divBdr>
            <w:top w:val="none" w:sz="0" w:space="0" w:color="auto"/>
            <w:left w:val="none" w:sz="0" w:space="0" w:color="auto"/>
            <w:bottom w:val="none" w:sz="0" w:space="0" w:color="auto"/>
            <w:right w:val="none" w:sz="0" w:space="0" w:color="auto"/>
          </w:divBdr>
          <w:divsChild>
            <w:div w:id="120658811">
              <w:marLeft w:val="0"/>
              <w:marRight w:val="0"/>
              <w:marTop w:val="315"/>
              <w:marBottom w:val="0"/>
              <w:divBdr>
                <w:top w:val="none" w:sz="0" w:space="0" w:color="auto"/>
                <w:left w:val="none" w:sz="0" w:space="0" w:color="auto"/>
                <w:bottom w:val="none" w:sz="0" w:space="0" w:color="auto"/>
                <w:right w:val="none" w:sz="0" w:space="0" w:color="auto"/>
              </w:divBdr>
              <w:divsChild>
                <w:div w:id="1177576877">
                  <w:marLeft w:val="0"/>
                  <w:marRight w:val="0"/>
                  <w:marTop w:val="0"/>
                  <w:marBottom w:val="0"/>
                  <w:divBdr>
                    <w:top w:val="none" w:sz="0" w:space="0" w:color="auto"/>
                    <w:left w:val="none" w:sz="0" w:space="0" w:color="auto"/>
                    <w:bottom w:val="none" w:sz="0" w:space="0" w:color="auto"/>
                    <w:right w:val="none" w:sz="0" w:space="0" w:color="auto"/>
                  </w:divBdr>
                  <w:divsChild>
                    <w:div w:id="1770730762">
                      <w:marLeft w:val="0"/>
                      <w:marRight w:val="0"/>
                      <w:marTop w:val="0"/>
                      <w:marBottom w:val="24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56165">
                  <w:marLeft w:val="2460"/>
                  <w:marRight w:val="0"/>
                  <w:marTop w:val="0"/>
                  <w:marBottom w:val="0"/>
                  <w:divBdr>
                    <w:top w:val="none" w:sz="0" w:space="0" w:color="auto"/>
                    <w:left w:val="none" w:sz="0" w:space="0" w:color="auto"/>
                    <w:bottom w:val="none" w:sz="0" w:space="0" w:color="auto"/>
                    <w:right w:val="none" w:sz="0" w:space="0" w:color="auto"/>
                  </w:divBdr>
                  <w:divsChild>
                    <w:div w:id="812717721">
                      <w:marLeft w:val="0"/>
                      <w:marRight w:val="0"/>
                      <w:marTop w:val="0"/>
                      <w:marBottom w:val="0"/>
                      <w:divBdr>
                        <w:top w:val="none" w:sz="0" w:space="0" w:color="auto"/>
                        <w:left w:val="none" w:sz="0" w:space="0" w:color="auto"/>
                        <w:bottom w:val="none" w:sz="0" w:space="0" w:color="auto"/>
                        <w:right w:val="none" w:sz="0" w:space="0" w:color="auto"/>
                      </w:divBdr>
                      <w:divsChild>
                        <w:div w:id="1978602315">
                          <w:marLeft w:val="0"/>
                          <w:marRight w:val="0"/>
                          <w:marTop w:val="240"/>
                          <w:marBottom w:val="240"/>
                          <w:divBdr>
                            <w:top w:val="none" w:sz="0" w:space="0" w:color="auto"/>
                            <w:left w:val="none" w:sz="0" w:space="0" w:color="auto"/>
                            <w:bottom w:val="none" w:sz="0" w:space="0" w:color="auto"/>
                            <w:right w:val="none" w:sz="0" w:space="0" w:color="auto"/>
                          </w:divBdr>
                          <w:divsChild>
                            <w:div w:id="11618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27844">
      <w:bodyDiv w:val="1"/>
      <w:marLeft w:val="0"/>
      <w:marRight w:val="0"/>
      <w:marTop w:val="0"/>
      <w:marBottom w:val="0"/>
      <w:divBdr>
        <w:top w:val="none" w:sz="0" w:space="0" w:color="auto"/>
        <w:left w:val="none" w:sz="0" w:space="0" w:color="auto"/>
        <w:bottom w:val="none" w:sz="0" w:space="0" w:color="auto"/>
        <w:right w:val="none" w:sz="0" w:space="0" w:color="auto"/>
      </w:divBdr>
    </w:div>
    <w:div w:id="935596347">
      <w:bodyDiv w:val="1"/>
      <w:marLeft w:val="0"/>
      <w:marRight w:val="0"/>
      <w:marTop w:val="0"/>
      <w:marBottom w:val="0"/>
      <w:divBdr>
        <w:top w:val="none" w:sz="0" w:space="0" w:color="auto"/>
        <w:left w:val="none" w:sz="0" w:space="0" w:color="auto"/>
        <w:bottom w:val="none" w:sz="0" w:space="0" w:color="auto"/>
        <w:right w:val="none" w:sz="0" w:space="0" w:color="auto"/>
      </w:divBdr>
    </w:div>
    <w:div w:id="1265503109">
      <w:bodyDiv w:val="1"/>
      <w:marLeft w:val="0"/>
      <w:marRight w:val="0"/>
      <w:marTop w:val="0"/>
      <w:marBottom w:val="0"/>
      <w:divBdr>
        <w:top w:val="none" w:sz="0" w:space="0" w:color="auto"/>
        <w:left w:val="none" w:sz="0" w:space="0" w:color="auto"/>
        <w:bottom w:val="none" w:sz="0" w:space="0" w:color="auto"/>
        <w:right w:val="none" w:sz="0" w:space="0" w:color="auto"/>
      </w:divBdr>
    </w:div>
    <w:div w:id="1417752890">
      <w:bodyDiv w:val="1"/>
      <w:marLeft w:val="0"/>
      <w:marRight w:val="0"/>
      <w:marTop w:val="0"/>
      <w:marBottom w:val="0"/>
      <w:divBdr>
        <w:top w:val="none" w:sz="0" w:space="0" w:color="auto"/>
        <w:left w:val="none" w:sz="0" w:space="0" w:color="auto"/>
        <w:bottom w:val="none" w:sz="0" w:space="0" w:color="auto"/>
        <w:right w:val="none" w:sz="0" w:space="0" w:color="auto"/>
      </w:divBdr>
    </w:div>
    <w:div w:id="1490363819">
      <w:bodyDiv w:val="1"/>
      <w:marLeft w:val="0"/>
      <w:marRight w:val="0"/>
      <w:marTop w:val="0"/>
      <w:marBottom w:val="0"/>
      <w:divBdr>
        <w:top w:val="none" w:sz="0" w:space="0" w:color="auto"/>
        <w:left w:val="none" w:sz="0" w:space="0" w:color="auto"/>
        <w:bottom w:val="none" w:sz="0" w:space="0" w:color="auto"/>
        <w:right w:val="none" w:sz="0" w:space="0" w:color="auto"/>
      </w:divBdr>
      <w:divsChild>
        <w:div w:id="551381195">
          <w:marLeft w:val="0"/>
          <w:marRight w:val="0"/>
          <w:marTop w:val="0"/>
          <w:marBottom w:val="0"/>
          <w:divBdr>
            <w:top w:val="none" w:sz="0" w:space="0" w:color="auto"/>
            <w:left w:val="none" w:sz="0" w:space="0" w:color="auto"/>
            <w:bottom w:val="none" w:sz="0" w:space="0" w:color="auto"/>
            <w:right w:val="none" w:sz="0" w:space="0" w:color="auto"/>
          </w:divBdr>
          <w:divsChild>
            <w:div w:id="235821777">
              <w:marLeft w:val="0"/>
              <w:marRight w:val="0"/>
              <w:marTop w:val="0"/>
              <w:marBottom w:val="0"/>
              <w:divBdr>
                <w:top w:val="none" w:sz="0" w:space="0" w:color="auto"/>
                <w:left w:val="none" w:sz="0" w:space="0" w:color="auto"/>
                <w:bottom w:val="none" w:sz="0" w:space="0" w:color="auto"/>
                <w:right w:val="none" w:sz="0" w:space="0" w:color="auto"/>
              </w:divBdr>
              <w:divsChild>
                <w:div w:id="62147763">
                  <w:marLeft w:val="240"/>
                  <w:marRight w:val="5055"/>
                  <w:marTop w:val="0"/>
                  <w:marBottom w:val="0"/>
                  <w:divBdr>
                    <w:top w:val="none" w:sz="0" w:space="0" w:color="auto"/>
                    <w:left w:val="none" w:sz="0" w:space="0" w:color="auto"/>
                    <w:bottom w:val="none" w:sz="0" w:space="0" w:color="auto"/>
                    <w:right w:val="none" w:sz="0" w:space="0" w:color="auto"/>
                  </w:divBdr>
                  <w:divsChild>
                    <w:div w:id="1366060213">
                      <w:marLeft w:val="0"/>
                      <w:marRight w:val="0"/>
                      <w:marTop w:val="0"/>
                      <w:marBottom w:val="0"/>
                      <w:divBdr>
                        <w:top w:val="none" w:sz="0" w:space="0" w:color="auto"/>
                        <w:left w:val="none" w:sz="0" w:space="0" w:color="auto"/>
                        <w:bottom w:val="none" w:sz="0" w:space="0" w:color="auto"/>
                        <w:right w:val="none" w:sz="0" w:space="0" w:color="auto"/>
                      </w:divBdr>
                    </w:div>
                    <w:div w:id="19400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b.sagepub.com/search?author1=Mohammed+Ishaq&amp;sortspec=date&amp;submit=Sub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ooks.google.com/books?hl=en&amp;lr=&amp;id=i-l1cxiX4LMC&amp;oi=fnd&amp;pg=PR7&amp;dq=info:acQlOd4tMFMJ:scholar.google.com&amp;ots=skqDFrcRko&amp;sig=ZjTvEegkR0Xj2yjsJGVDs9j0zW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temp-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342-A582-44E3-B9F8-E06F9A29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temp-basic.dotx</Template>
  <TotalTime>0</TotalTime>
  <Pages>26</Pages>
  <Words>9004</Words>
  <Characters>51327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Kraft Foods</Company>
  <LinksUpToDate>false</LinksUpToDate>
  <CharactersWithSpaces>60211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Villares-Varela M.</cp:lastModifiedBy>
  <cp:revision>2</cp:revision>
  <cp:lastPrinted>2016-10-10T13:34:00Z</cp:lastPrinted>
  <dcterms:created xsi:type="dcterms:W3CDTF">2016-11-30T10:29:00Z</dcterms:created>
  <dcterms:modified xsi:type="dcterms:W3CDTF">2016-11-30T10:29:00Z</dcterms:modified>
</cp:coreProperties>
</file>