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61" w:rsidRPr="00667609" w:rsidRDefault="00465061" w:rsidP="00465061">
      <w:pPr>
        <w:tabs>
          <w:tab w:val="left" w:pos="1896"/>
        </w:tabs>
        <w:rPr>
          <w:rFonts w:ascii="Times" w:hAnsi="Times"/>
          <w:b/>
          <w:color w:val="000000"/>
          <w:szCs w:val="22"/>
          <w:lang w:val="en-GB"/>
        </w:rPr>
      </w:pPr>
      <w:r>
        <w:rPr>
          <w:rFonts w:ascii="Times" w:hAnsi="Times"/>
          <w:b/>
          <w:color w:val="000000"/>
          <w:szCs w:val="22"/>
          <w:lang w:val="en-GB"/>
        </w:rPr>
        <w:t>Online Supporting Information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rPr>
          <w:rFonts w:ascii="Times" w:hAnsi="Times"/>
          <w:b/>
          <w:color w:val="000000"/>
          <w:lang w:val="en-GB"/>
        </w:rPr>
      </w:pPr>
    </w:p>
    <w:p w:rsidR="00465061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  <w:r>
        <w:rPr>
          <w:rFonts w:ascii="Times" w:hAnsi="Times"/>
          <w:b/>
          <w:color w:val="000000"/>
          <w:lang w:val="en-GB"/>
        </w:rPr>
        <w:t>Appendix S1: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Model structures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1 - </w:t>
      </w:r>
      <w:r w:rsidRPr="00667609">
        <w:rPr>
          <w:rFonts w:ascii="Times" w:eastAsia="Times New Roman" w:hAnsi="Times"/>
          <w:b/>
          <w:color w:val="000000"/>
          <w:lang w:val="en-GB"/>
        </w:rPr>
        <w:t xml:space="preserve">Abundance of other galler species between treatments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>Random intercept model: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</w:rPr>
      </w:pPr>
      <w:r w:rsidRPr="00667609">
        <w:rPr>
          <w:rFonts w:ascii="Times" w:hAnsi="Times"/>
          <w:color w:val="000000"/>
        </w:rPr>
        <w:t>Model1 &lt;- glmer.nb (gall_abundance ~ treatment : gall_morph + (1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Random intercept and slope model: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</w:rPr>
      </w:pPr>
      <w:r w:rsidRPr="00667609">
        <w:rPr>
          <w:rFonts w:ascii="Times" w:hAnsi="Times"/>
          <w:color w:val="000000"/>
        </w:rPr>
        <w:t>Model1 &lt;- glmer.nb (gall_abundance ~ treatment : gall_morph + (treatment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2 - </w:t>
      </w:r>
      <w:r w:rsidRPr="00667609">
        <w:rPr>
          <w:rFonts w:ascii="Times" w:eastAsia="Times New Roman" w:hAnsi="Times"/>
          <w:b/>
          <w:color w:val="000000"/>
          <w:lang w:val="en-GB"/>
        </w:rPr>
        <w:t xml:space="preserve">Abundance of </w:t>
      </w:r>
      <w:r w:rsidRPr="00667609">
        <w:rPr>
          <w:rFonts w:ascii="Times" w:hAnsi="Times"/>
          <w:b/>
          <w:i/>
          <w:iCs/>
          <w:color w:val="000000"/>
          <w:lang w:val="en-GB"/>
        </w:rPr>
        <w:t>B. dracunculifoliae</w:t>
      </w:r>
      <w:r w:rsidRPr="00667609">
        <w:rPr>
          <w:rFonts w:ascii="Times" w:hAnsi="Times"/>
          <w:b/>
          <w:color w:val="000000"/>
          <w:lang w:val="en-GB"/>
        </w:rPr>
        <w:t xml:space="preserve"> gallers </w:t>
      </w:r>
      <w:r w:rsidRPr="00667609">
        <w:rPr>
          <w:rFonts w:ascii="Times" w:eastAsia="Times New Roman" w:hAnsi="Times"/>
          <w:b/>
          <w:color w:val="000000"/>
          <w:lang w:val="en-GB"/>
        </w:rPr>
        <w:t xml:space="preserve">between treatments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>Random intercept model: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</w:rPr>
      </w:pPr>
      <w:r w:rsidRPr="00667609">
        <w:rPr>
          <w:rFonts w:ascii="Times" w:hAnsi="Times"/>
          <w:color w:val="000000"/>
        </w:rPr>
        <w:t>Model2 &lt;- glmer.nb (gall_abundance ~ treatment + (1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Random intercept and slope model: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>Model2 &lt;- glmer.nb (gall_abundance ~ treatment + (1 + treatment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3- Parasitism on </w:t>
      </w:r>
      <w:r w:rsidRPr="00667609">
        <w:rPr>
          <w:rFonts w:ascii="Times" w:eastAsia="Times New Roman" w:hAnsi="Times"/>
          <w:b/>
          <w:color w:val="000000"/>
          <w:lang w:val="en-GB"/>
        </w:rPr>
        <w:t xml:space="preserve">galler species </w:t>
      </w:r>
      <w:r w:rsidRPr="00667609">
        <w:rPr>
          <w:rFonts w:ascii="Times" w:hAnsi="Times"/>
          <w:b/>
          <w:color w:val="000000"/>
          <w:lang w:val="en-GB"/>
        </w:rPr>
        <w:t xml:space="preserve">between treatments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</w:rPr>
      </w:pPr>
      <w:r w:rsidRPr="00667609">
        <w:rPr>
          <w:rFonts w:ascii="Times" w:hAnsi="Times"/>
          <w:color w:val="000000"/>
        </w:rPr>
        <w:t>Random intercept model: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eastAsia="Times New Roman" w:hAnsi="Times"/>
          <w:color w:val="000000"/>
          <w:lang w:val="en-GB"/>
        </w:rPr>
        <w:t>Model3 &lt;- glmer.nb (cbind (success, failure) ~ treatment : gall_morph + (1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Random intercept and slope model: </w:t>
      </w:r>
      <w:r w:rsidRPr="00667609">
        <w:rPr>
          <w:rFonts w:ascii="Times" w:hAnsi="Times"/>
          <w:color w:val="000000"/>
          <w:lang w:val="en-GB"/>
        </w:rPr>
        <w:br/>
      </w:r>
      <w:r w:rsidRPr="00667609">
        <w:rPr>
          <w:rFonts w:ascii="Times" w:eastAsia="Times New Roman" w:hAnsi="Times"/>
          <w:color w:val="000000"/>
          <w:lang w:val="en-GB"/>
        </w:rPr>
        <w:t>Model3 &lt;- glmer.nb (cbind (success, failure) ~ treatment : gall_morph + (1 treatment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4- </w:t>
      </w:r>
      <w:r w:rsidRPr="00667609">
        <w:rPr>
          <w:rFonts w:ascii="Times" w:eastAsia="Times New Roman" w:hAnsi="Times"/>
          <w:b/>
          <w:color w:val="000000"/>
          <w:lang w:val="en-GB"/>
        </w:rPr>
        <w:t xml:space="preserve">Richness of other galler species between treatments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>Random intercept model: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Model4 &lt;- glmer (gall_richness ~ treatment + (1 | </w:t>
      </w:r>
      <w:r w:rsidRPr="00667609">
        <w:rPr>
          <w:rFonts w:ascii="Times" w:eastAsia="Times New Roman" w:hAnsi="Times"/>
          <w:color w:val="000000"/>
          <w:lang w:val="en-GB"/>
        </w:rPr>
        <w:t>block</w:t>
      </w:r>
      <w:r w:rsidRPr="00667609">
        <w:rPr>
          <w:rFonts w:ascii="Times" w:hAnsi="Times"/>
          <w:color w:val="000000"/>
          <w:lang w:val="en-GB"/>
        </w:rPr>
        <w:t>), family = poisson)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Random intercept and slope model: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lastRenderedPageBreak/>
        <w:t xml:space="preserve">Model4 &lt;- glmer (gall_richness ~ treatment + (1 + treatment | </w:t>
      </w:r>
      <w:r w:rsidRPr="00667609">
        <w:rPr>
          <w:rFonts w:ascii="Times" w:eastAsia="Times New Roman" w:hAnsi="Times"/>
          <w:color w:val="000000"/>
          <w:lang w:val="en-GB"/>
        </w:rPr>
        <w:t>block</w:t>
      </w:r>
      <w:r w:rsidRPr="00667609">
        <w:rPr>
          <w:rFonts w:ascii="Times" w:hAnsi="Times"/>
          <w:color w:val="000000"/>
          <w:lang w:val="en-GB"/>
        </w:rPr>
        <w:t>), family = poisson)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5 - </w:t>
      </w:r>
      <w:r w:rsidRPr="00667609">
        <w:rPr>
          <w:rFonts w:ascii="Times" w:eastAsia="Times New Roman" w:hAnsi="Times"/>
          <w:b/>
          <w:color w:val="000000"/>
          <w:lang w:val="en-GB"/>
        </w:rPr>
        <w:t xml:space="preserve">Richness of parasitoids on all galler species between treatments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>Random intercept model: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Model5 &lt;- glmer (parasit_richness ~ </w:t>
      </w:r>
      <w:r w:rsidRPr="00667609">
        <w:rPr>
          <w:rFonts w:ascii="Times" w:eastAsia="Times New Roman" w:hAnsi="Times"/>
          <w:color w:val="000000"/>
          <w:lang w:val="en-GB"/>
        </w:rPr>
        <w:t>treatment : gall_morph</w:t>
      </w:r>
      <w:r w:rsidRPr="00667609">
        <w:rPr>
          <w:rFonts w:ascii="Times" w:hAnsi="Times"/>
          <w:color w:val="000000"/>
          <w:lang w:val="en-GB"/>
        </w:rPr>
        <w:t xml:space="preserve"> + (1 | </w:t>
      </w:r>
      <w:r w:rsidRPr="00667609">
        <w:rPr>
          <w:rFonts w:ascii="Times" w:eastAsia="Times New Roman" w:hAnsi="Times"/>
          <w:color w:val="000000"/>
          <w:lang w:val="en-GB"/>
        </w:rPr>
        <w:t>block</w:t>
      </w:r>
      <w:r w:rsidRPr="00667609">
        <w:rPr>
          <w:rFonts w:ascii="Times" w:hAnsi="Times"/>
          <w:color w:val="000000"/>
          <w:lang w:val="en-GB"/>
        </w:rPr>
        <w:t>), family = poisson)</w:t>
      </w:r>
      <w:r w:rsidRPr="00667609">
        <w:rPr>
          <w:color w:val="000000"/>
          <w:lang w:val="en-GB"/>
        </w:rPr>
        <w:t xml:space="preserve">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Random intercept and slope model: 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Model5 &lt;- glmer (parasit_richness ~ </w:t>
      </w:r>
      <w:r w:rsidRPr="00667609">
        <w:rPr>
          <w:rFonts w:ascii="Times" w:eastAsia="Times New Roman" w:hAnsi="Times"/>
          <w:color w:val="000000"/>
          <w:lang w:val="en-GB"/>
        </w:rPr>
        <w:t xml:space="preserve">treatment : gall_morph </w:t>
      </w:r>
      <w:r w:rsidRPr="00667609">
        <w:rPr>
          <w:rFonts w:ascii="Times" w:hAnsi="Times"/>
          <w:color w:val="000000"/>
          <w:lang w:val="en-GB"/>
        </w:rPr>
        <w:t xml:space="preserve">+ (1 + treatment | </w:t>
      </w:r>
      <w:r w:rsidRPr="00667609">
        <w:rPr>
          <w:rFonts w:ascii="Times" w:eastAsia="Times New Roman" w:hAnsi="Times"/>
          <w:color w:val="000000"/>
          <w:lang w:val="en-GB"/>
        </w:rPr>
        <w:t>block</w:t>
      </w:r>
      <w:r w:rsidRPr="00667609">
        <w:rPr>
          <w:rFonts w:ascii="Times" w:hAnsi="Times"/>
          <w:color w:val="000000"/>
          <w:lang w:val="en-GB"/>
        </w:rPr>
        <w:t>), family=poisson)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 New Roman" w:hAnsi="Times New Roman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t xml:space="preserve">6 - </w:t>
      </w:r>
      <w:r w:rsidRPr="00667609">
        <w:rPr>
          <w:rFonts w:ascii="Times New Roman" w:hAnsi="Times New Roman"/>
          <w:b/>
          <w:color w:val="000000"/>
          <w:lang w:val="en-GB"/>
        </w:rPr>
        <w:t xml:space="preserve">Network metrics </w:t>
      </w:r>
      <w:r w:rsidRPr="00667609">
        <w:rPr>
          <w:rFonts w:ascii="Times" w:hAnsi="Times"/>
          <w:b/>
          <w:color w:val="000000"/>
          <w:lang w:val="en-GB"/>
        </w:rPr>
        <w:t>between treatments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>Random intercept model: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eastAsia="Times New Roman" w:hAnsi="Times"/>
          <w:color w:val="000000"/>
          <w:lang w:val="en-GB"/>
        </w:rPr>
        <w:t>Model6 &lt;- lmer (metric ~ treatment * month * matrix_size (1 | block))</w:t>
      </w: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eastAsia="Times New Roman" w:hAnsi="Times"/>
          <w:color w:val="000000"/>
          <w:lang w:val="en-GB"/>
        </w:rPr>
      </w:pPr>
    </w:p>
    <w:p w:rsidR="00465061" w:rsidRPr="00667609" w:rsidRDefault="00465061" w:rsidP="00465061">
      <w:pPr>
        <w:tabs>
          <w:tab w:val="left" w:pos="0"/>
        </w:tabs>
        <w:spacing w:line="360" w:lineRule="auto"/>
        <w:ind w:left="284"/>
        <w:rPr>
          <w:rFonts w:ascii="Times" w:hAnsi="Times"/>
          <w:color w:val="000000"/>
          <w:lang w:val="en-GB"/>
        </w:rPr>
      </w:pPr>
      <w:r w:rsidRPr="00667609">
        <w:rPr>
          <w:rFonts w:ascii="Times" w:hAnsi="Times"/>
          <w:color w:val="000000"/>
          <w:lang w:val="en-GB"/>
        </w:rPr>
        <w:t xml:space="preserve">Random intercept and slope model: </w:t>
      </w:r>
    </w:p>
    <w:p w:rsidR="00465061" w:rsidRPr="00667609" w:rsidRDefault="00465061" w:rsidP="00465061">
      <w:pPr>
        <w:ind w:left="284"/>
        <w:rPr>
          <w:rFonts w:ascii="Times" w:eastAsia="Times New Roman" w:hAnsi="Times"/>
          <w:color w:val="000000"/>
          <w:lang w:val="en-GB"/>
        </w:rPr>
      </w:pPr>
      <w:r w:rsidRPr="00667609">
        <w:rPr>
          <w:rFonts w:ascii="Times" w:eastAsia="Times New Roman" w:hAnsi="Times"/>
          <w:color w:val="000000"/>
          <w:lang w:val="en-GB"/>
        </w:rPr>
        <w:t>Model6 &lt;- lmer (metric ~ treatment * month * matrix_size (1+ treatment | block))</w:t>
      </w:r>
    </w:p>
    <w:p w:rsidR="00465061" w:rsidRPr="00667609" w:rsidRDefault="00465061" w:rsidP="00465061">
      <w:pPr>
        <w:ind w:left="284"/>
        <w:rPr>
          <w:rFonts w:ascii="Times" w:eastAsia="Times New Roman" w:hAnsi="Times"/>
          <w:color w:val="000000"/>
          <w:lang w:val="en-GB"/>
        </w:rPr>
      </w:pPr>
    </w:p>
    <w:p w:rsidR="00465061" w:rsidRPr="00667609" w:rsidRDefault="00465061" w:rsidP="00465061">
      <w:pPr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rPr>
          <w:rFonts w:ascii="Times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br w:type="page"/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2"/>
        <w:gridCol w:w="2746"/>
        <w:gridCol w:w="1224"/>
        <w:gridCol w:w="1436"/>
        <w:gridCol w:w="1366"/>
        <w:gridCol w:w="1140"/>
      </w:tblGrid>
      <w:tr w:rsidR="00465061" w:rsidRPr="00667609" w:rsidTr="00E735AA">
        <w:trPr>
          <w:trHeight w:val="76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spacing w:line="276" w:lineRule="auto"/>
              <w:rPr>
                <w:rFonts w:ascii="Times" w:eastAsia="Times New Roman" w:hAnsi="Times"/>
                <w:color w:val="000000"/>
                <w:sz w:val="22"/>
                <w:szCs w:val="22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22"/>
                <w:szCs w:val="22"/>
                <w:lang w:val="en-GB"/>
              </w:rPr>
              <w:lastRenderedPageBreak/>
              <w:t xml:space="preserve">Table S1. List of morphospecies of galler insects collected on </w:t>
            </w:r>
            <w:r w:rsidRPr="00667609">
              <w:rPr>
                <w:rFonts w:ascii="Times" w:eastAsia="Times New Roman" w:hAnsi="Times"/>
                <w:i/>
                <w:iCs/>
                <w:color w:val="000000"/>
                <w:sz w:val="22"/>
                <w:szCs w:val="22"/>
                <w:lang w:val="en-GB"/>
              </w:rPr>
              <w:t>Baccharis dracunculifolia</w:t>
            </w:r>
            <w:r w:rsidRPr="00667609">
              <w:rPr>
                <w:rFonts w:ascii="Times" w:eastAsia="Times New Roman" w:hAnsi="Times"/>
                <w:color w:val="000000"/>
                <w:sz w:val="22"/>
                <w:szCs w:val="22"/>
                <w:lang w:val="en-GB"/>
              </w:rPr>
              <w:t xml:space="preserve"> D. C. (Asteraceae). The abbreviations correspond to those used in Figure 1.</w:t>
            </w:r>
          </w:p>
        </w:tc>
      </w:tr>
      <w:tr w:rsidR="00465061" w:rsidRPr="00667609" w:rsidTr="00E735AA">
        <w:trPr>
          <w:trHeight w:val="523"/>
        </w:trPr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  <w:t>Abbrev.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  <w:t>Galler insects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  <w:t>Order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  <w:t>Family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  <w:t>Organ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lang w:val="en-GB"/>
              </w:rPr>
              <w:t>Shape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 sp1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Terminal bud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 xml:space="preserve">Rosette 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Lepidoptera sp1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Lepidoptera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Stem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Fusiform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G.03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  <w:lang w:val="en-GB"/>
              </w:rPr>
              <w:t>Asphondylia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 xml:space="preserve"> sp1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Lateral bud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Globoid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G.04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 sp3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Leaf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Globoid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G.05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  <w:lang w:val="en-GB"/>
              </w:rPr>
              <w:t>Asphondylia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 xml:space="preserve"> sp2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Terminal bud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 xml:space="preserve">Rosette 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Lepidoptera sp2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Lepidoptera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Stem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Globoid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G.07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  <w:lang w:val="en-GB"/>
              </w:rPr>
              <w:t xml:space="preserve">Baccharopelma dracunculifoliae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Hemiptera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Psyllidae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Leaf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Fusiform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G.08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18"/>
                <w:lang w:val="en-GB"/>
              </w:rPr>
              <w:t xml:space="preserve">Geraldesia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sp1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Leaf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Lenticular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G.09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 sp4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Leaf and stem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Cylindrical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G.10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Tephritidae sp1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Tephritidae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Terminal bud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 xml:space="preserve">Rosette </w:t>
            </w:r>
          </w:p>
        </w:tc>
      </w:tr>
      <w:tr w:rsidR="00465061" w:rsidRPr="00667609" w:rsidTr="00E735AA">
        <w:trPr>
          <w:trHeight w:val="360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G.11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 sp5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Diptera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Cecidomyiidae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Stem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18"/>
                <w:lang w:val="en-GB"/>
              </w:rPr>
              <w:t>Globoid</w:t>
            </w:r>
          </w:p>
        </w:tc>
      </w:tr>
    </w:tbl>
    <w:p w:rsidR="00465061" w:rsidRPr="00667609" w:rsidRDefault="00465061" w:rsidP="00465061">
      <w:pPr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rPr>
          <w:rFonts w:ascii="Times" w:hAnsi="Times"/>
          <w:b/>
          <w:color w:val="000000"/>
          <w:lang w:val="en-GB"/>
        </w:rPr>
      </w:pPr>
      <w:r w:rsidRPr="00667609">
        <w:rPr>
          <w:rFonts w:ascii="Times" w:hAnsi="Times"/>
          <w:b/>
          <w:color w:val="000000"/>
          <w:lang w:val="en-GB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2693"/>
        <w:gridCol w:w="2693"/>
        <w:gridCol w:w="851"/>
        <w:gridCol w:w="1134"/>
      </w:tblGrid>
      <w:tr w:rsidR="00465061" w:rsidRPr="00667609" w:rsidTr="00E735AA">
        <w:trPr>
          <w:trHeight w:val="736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spacing w:line="276" w:lineRule="auto"/>
              <w:jc w:val="both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22"/>
                <w:szCs w:val="20"/>
                <w:lang w:val="en-GB"/>
              </w:rPr>
              <w:lastRenderedPageBreak/>
              <w:t xml:space="preserve">Table S2. List of parasitoid wasps reared from each gall morphospecies collected in </w:t>
            </w:r>
            <w:r w:rsidRPr="00667609">
              <w:rPr>
                <w:rFonts w:ascii="Times" w:eastAsia="Times New Roman" w:hAnsi="Times"/>
                <w:i/>
                <w:iCs/>
                <w:color w:val="000000"/>
                <w:sz w:val="22"/>
                <w:szCs w:val="20"/>
                <w:lang w:val="en-GB"/>
              </w:rPr>
              <w:t>Baccharis dracunculifolia</w:t>
            </w:r>
            <w:r w:rsidRPr="00667609">
              <w:rPr>
                <w:rFonts w:ascii="Times" w:eastAsia="Times New Roman" w:hAnsi="Times"/>
                <w:color w:val="000000"/>
                <w:sz w:val="22"/>
                <w:szCs w:val="20"/>
                <w:lang w:val="en-GB"/>
              </w:rPr>
              <w:t xml:space="preserve"> D. C. (Asteraceae) in control and exclusion treatments. The abbreviations correspond to those used in Figure 1. Asterisk (*) indicates gregarious parasitoid species. </w:t>
            </w:r>
          </w:p>
        </w:tc>
      </w:tr>
      <w:tr w:rsidR="00465061" w:rsidRPr="00667609" w:rsidTr="00E735AA">
        <w:trPr>
          <w:trHeight w:val="68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 xml:space="preserve">Treatment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Gall Morphospecies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 xml:space="preserve">Parasitoid Family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 xml:space="preserve">Parasitoid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Abrevv.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Specimens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Control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Anagyrus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sp1*</w:t>
            </w: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16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Ichneumonidae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Clydonium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Scambus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Pteromalidae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Pteromalidae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Anagyrus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Psyllaephagus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Eulophidae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38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Eurytoma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Torymidae (Megastigminae)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Torymoides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Aphelinidae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Aphelinus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20"/>
                <w:lang w:val="en-GB"/>
              </w:rPr>
              <w:t xml:space="preserve">Paraphytis haywardi </w:t>
            </w:r>
            <w:r w:rsidRPr="00667609">
              <w:rPr>
                <w:rFonts w:ascii="Times" w:eastAsia="Times New Roman" w:hAnsi="Times"/>
                <w:iCs/>
                <w:color w:val="000000"/>
                <w:sz w:val="18"/>
                <w:szCs w:val="20"/>
                <w:lang w:val="en-GB"/>
              </w:rPr>
              <w:t>(De Santis)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Metaphycus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20"/>
                <w:lang w:val="en-GB"/>
              </w:rPr>
              <w:t xml:space="preserve">Psyllaephagus baccharidis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987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Zaplatycerus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Mymaridae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Caraphractus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Mymaridae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Platygastridae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Platygastridae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7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Pteromalidae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Lyrcus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65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Rileya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Pteromalidae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Pteromalidae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Trichogrammatidae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Trichogrammatidae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55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Eurytoma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Braconidae (Braconinae)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Bracon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Metaphycus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49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Eurytoma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Torymidae (Megastigminae)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Torymoides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Exclusion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Aphelinidae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Encarsia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Encyrtidae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Encyrtidae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Mymaridae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Mymaridae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Braconidae (Braconinae)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Myosomatoides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sp1*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4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Ichneumonidae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Clydonium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Scambus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5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27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Eupelmidae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>Eurytoma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 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7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Rileya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sp3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Torymidae (Megastigminae)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Torymoides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6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Brasema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Eupelmidae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Aphelinidae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Aphelinus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i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iCs/>
                <w:color w:val="000000"/>
                <w:sz w:val="18"/>
                <w:szCs w:val="20"/>
                <w:lang w:val="en-GB"/>
              </w:rPr>
              <w:t xml:space="preserve">Psyllaephagus baccharidis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265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>Tetrastichinae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 sp4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7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Rileya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Mymaridae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Caraphractus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sp1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>Mymaridae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 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Pteromalidae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Lyrcus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13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4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Eurytomidae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Rileya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5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 (Entedoninae)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Horismenus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 xml:space="preserve">sp3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Eupelmidae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Aphelinidae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Aphelinus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Braconidae (Braconinae)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Bracon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52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Psyllaephagus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4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Eulophidae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Entedoninae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Tetrastichinae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105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G.11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Encyrtidae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Metaphycus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Eupelmidae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i/>
                <w:color w:val="000000"/>
                <w:sz w:val="18"/>
                <w:szCs w:val="20"/>
                <w:lang w:val="en-GB"/>
              </w:rPr>
              <w:t xml:space="preserve">Eupelmidae </w:t>
            </w: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sp1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P.14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</w:t>
            </w:r>
          </w:p>
        </w:tc>
      </w:tr>
      <w:tr w:rsidR="00465061" w:rsidRPr="00667609" w:rsidTr="00E735AA">
        <w:trPr>
          <w:trHeight w:val="240"/>
        </w:trPr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color w:val="000000"/>
                <w:sz w:val="18"/>
                <w:szCs w:val="20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jc w:val="center"/>
              <w:rPr>
                <w:rFonts w:ascii="Times" w:eastAsia="Times New Roman" w:hAnsi="Times"/>
                <w:b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color w:val="000000"/>
                <w:sz w:val="18"/>
                <w:szCs w:val="20"/>
                <w:lang w:val="en-GB"/>
              </w:rPr>
              <w:t>1841</w:t>
            </w:r>
          </w:p>
        </w:tc>
      </w:tr>
    </w:tbl>
    <w:p w:rsidR="00465061" w:rsidRPr="00667609" w:rsidRDefault="00465061" w:rsidP="00465061">
      <w:pPr>
        <w:rPr>
          <w:rFonts w:ascii="Times" w:hAnsi="Times"/>
          <w:color w:val="000000"/>
          <w:lang w:val="en-GB"/>
        </w:rPr>
      </w:pPr>
    </w:p>
    <w:p w:rsidR="00465061" w:rsidRPr="00667609" w:rsidRDefault="00465061" w:rsidP="0046506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b/>
          <w:color w:val="000000"/>
          <w:lang w:val="en-GB"/>
        </w:rPr>
      </w:pPr>
    </w:p>
    <w:p w:rsidR="00465061" w:rsidRPr="00667609" w:rsidRDefault="00465061" w:rsidP="0046506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b/>
          <w:color w:val="000000"/>
          <w:lang w:val="en-GB"/>
        </w:rPr>
      </w:pPr>
    </w:p>
    <w:tbl>
      <w:tblPr>
        <w:tblW w:w="8027" w:type="dxa"/>
        <w:tblLayout w:type="fixed"/>
        <w:tblLook w:val="04A0" w:firstRow="1" w:lastRow="0" w:firstColumn="1" w:lastColumn="0" w:noHBand="0" w:noVBand="1"/>
      </w:tblPr>
      <w:tblGrid>
        <w:gridCol w:w="3064"/>
        <w:gridCol w:w="1334"/>
        <w:gridCol w:w="1152"/>
        <w:gridCol w:w="830"/>
        <w:gridCol w:w="898"/>
        <w:gridCol w:w="749"/>
      </w:tblGrid>
      <w:tr w:rsidR="00465061" w:rsidRPr="00667609" w:rsidTr="00E735AA">
        <w:trPr>
          <w:trHeight w:val="702"/>
        </w:trPr>
        <w:tc>
          <w:tcPr>
            <w:tcW w:w="8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20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22"/>
                <w:szCs w:val="20"/>
                <w:lang w:val="en-GB"/>
              </w:rPr>
              <w:t>Table S3. Regression coefficients from models of response variables on control and treatment groups. The values highlighted in bold are statistically significant (p &lt; 0.05).</w:t>
            </w: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Response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Coefficient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Estimate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s.e.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z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p</w:t>
            </w: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Abundance of Bracon sp2 (P04)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Intercept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0.560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0.218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2.564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Treatment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0.827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0.259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3.197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b/>
                <w:bCs/>
                <w:color w:val="000000"/>
                <w:sz w:val="18"/>
                <w:szCs w:val="20"/>
                <w:lang w:val="en-GB"/>
              </w:rPr>
              <w:t>0.001</w:t>
            </w: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Abundance of Tetrastichinae sp3 (P44)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Intercept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1.440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0.162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8.879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Treatment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0.252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0.253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0.800</w:t>
            </w: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Abundance of Torymoides sp2 (P48)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Intercept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0.201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0.302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0.666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0.506</w:t>
            </w:r>
          </w:p>
        </w:tc>
      </w:tr>
      <w:tr w:rsidR="00465061" w:rsidRPr="00667609" w:rsidTr="00E735AA">
        <w:trPr>
          <w:trHeight w:val="359"/>
        </w:trPr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Treatment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-0.201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0.508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-0.395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061" w:rsidRPr="00667609" w:rsidRDefault="00465061" w:rsidP="00E735AA">
            <w:pPr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</w:pPr>
            <w:r w:rsidRPr="00667609">
              <w:rPr>
                <w:rFonts w:ascii="Times" w:eastAsia="Times New Roman" w:hAnsi="Times"/>
                <w:color w:val="000000"/>
                <w:sz w:val="18"/>
                <w:szCs w:val="20"/>
                <w:lang w:val="en-GB"/>
              </w:rPr>
              <w:t>0.693</w:t>
            </w:r>
          </w:p>
        </w:tc>
      </w:tr>
    </w:tbl>
    <w:p w:rsidR="00465061" w:rsidRPr="00667609" w:rsidRDefault="00465061" w:rsidP="0046506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/>
          <w:b/>
          <w:color w:val="000000"/>
          <w:lang w:val="en-GB"/>
        </w:rPr>
      </w:pPr>
    </w:p>
    <w:p w:rsidR="00A05DA6" w:rsidRDefault="00465061">
      <w:bookmarkStart w:id="0" w:name="_GoBack"/>
      <w:bookmarkEnd w:id="0"/>
    </w:p>
    <w:sectPr w:rsidR="00A05DA6" w:rsidSect="004424EB">
      <w:footerReference w:type="even" r:id="rId4"/>
      <w:footerReference w:type="default" r:id="rId5"/>
      <w:pgSz w:w="12240" w:h="15840"/>
      <w:pgMar w:top="1134" w:right="1418" w:bottom="1440" w:left="1701" w:header="720" w:footer="720" w:gutter="0"/>
      <w:lnNumType w:countBy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AE" w:rsidRDefault="00465061" w:rsidP="00F17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6AE" w:rsidRDefault="00465061" w:rsidP="00AB76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AE" w:rsidRPr="00AB769D" w:rsidRDefault="00465061" w:rsidP="00F17B32">
    <w:pPr>
      <w:pStyle w:val="Footer"/>
      <w:framePr w:wrap="around" w:vAnchor="text" w:hAnchor="margin" w:xAlign="right" w:y="1"/>
      <w:rPr>
        <w:rStyle w:val="PageNumber"/>
        <w:rFonts w:ascii="Times" w:hAnsi="Times"/>
        <w:sz w:val="22"/>
      </w:rPr>
    </w:pPr>
    <w:r w:rsidRPr="00AB769D">
      <w:rPr>
        <w:rStyle w:val="PageNumber"/>
        <w:rFonts w:ascii="Times" w:hAnsi="Times"/>
        <w:sz w:val="22"/>
      </w:rPr>
      <w:fldChar w:fldCharType="begin"/>
    </w:r>
    <w:r w:rsidRPr="00AB769D">
      <w:rPr>
        <w:rStyle w:val="PageNumber"/>
        <w:rFonts w:ascii="Times" w:hAnsi="Times"/>
        <w:sz w:val="22"/>
      </w:rPr>
      <w:instrText xml:space="preserve">PAGE  </w:instrText>
    </w:r>
    <w:r w:rsidRPr="00AB769D">
      <w:rPr>
        <w:rStyle w:val="PageNumber"/>
        <w:rFonts w:ascii="Times" w:hAnsi="Times"/>
        <w:sz w:val="22"/>
      </w:rPr>
      <w:fldChar w:fldCharType="separate"/>
    </w:r>
    <w:r>
      <w:rPr>
        <w:rStyle w:val="PageNumber"/>
        <w:rFonts w:ascii="Times" w:hAnsi="Times"/>
        <w:noProof/>
        <w:sz w:val="22"/>
      </w:rPr>
      <w:t>2</w:t>
    </w:r>
    <w:r w:rsidRPr="00AB769D">
      <w:rPr>
        <w:rStyle w:val="PageNumber"/>
        <w:rFonts w:ascii="Times" w:hAnsi="Times"/>
        <w:sz w:val="22"/>
      </w:rPr>
      <w:fldChar w:fldCharType="end"/>
    </w:r>
  </w:p>
  <w:p w:rsidR="00BF06AE" w:rsidRDefault="00465061" w:rsidP="00AB769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1"/>
    <w:rsid w:val="00465061"/>
    <w:rsid w:val="006D699A"/>
    <w:rsid w:val="00C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C2E0F-E7D6-4449-BE9E-0DE14A9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6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5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61"/>
    <w:rPr>
      <w:rFonts w:ascii="Cambria" w:eastAsia="MS Mincho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5061"/>
  </w:style>
  <w:style w:type="character" w:styleId="LineNumber">
    <w:name w:val="line number"/>
    <w:basedOn w:val="DefaultParagraphFont"/>
    <w:uiPriority w:val="99"/>
    <w:semiHidden/>
    <w:unhideWhenUsed/>
    <w:rsid w:val="004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Morris</dc:creator>
  <cp:keywords/>
  <dc:description/>
  <cp:lastModifiedBy>Rebecca Morris</cp:lastModifiedBy>
  <cp:revision>1</cp:revision>
  <dcterms:created xsi:type="dcterms:W3CDTF">2016-10-11T10:57:00Z</dcterms:created>
  <dcterms:modified xsi:type="dcterms:W3CDTF">2016-10-11T10:58:00Z</dcterms:modified>
</cp:coreProperties>
</file>