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89B01" w14:textId="5AEC0DBE" w:rsidR="00356759" w:rsidRPr="000D3633" w:rsidRDefault="00E814E4" w:rsidP="00266F48">
      <w:pPr>
        <w:adjustRightInd w:val="0"/>
        <w:snapToGrid w:val="0"/>
        <w:spacing w:line="480" w:lineRule="auto"/>
        <w:jc w:val="center"/>
        <w:rPr>
          <w:rFonts w:ascii="Times New Roman" w:hAnsi="Times New Roman" w:cs="Times New Roman"/>
          <w:b/>
          <w:sz w:val="32"/>
          <w:szCs w:val="32"/>
        </w:rPr>
      </w:pPr>
      <w:r w:rsidRPr="000D3633">
        <w:rPr>
          <w:rFonts w:ascii="Times New Roman" w:hAnsi="Times New Roman" w:cs="Times New Roman"/>
          <w:b/>
          <w:sz w:val="32"/>
          <w:szCs w:val="32"/>
        </w:rPr>
        <w:t>A Novel Restraining System for a Powerless Advancing Ship</w:t>
      </w:r>
      <w:r w:rsidR="00C002C4" w:rsidRPr="000D3633">
        <w:rPr>
          <w:rFonts w:ascii="Times New Roman" w:hAnsi="Times New Roman" w:cs="Times New Roman" w:hint="eastAsia"/>
          <w:b/>
          <w:sz w:val="32"/>
          <w:szCs w:val="32"/>
        </w:rPr>
        <w:t>:</w:t>
      </w:r>
    </w:p>
    <w:p w14:paraId="1C8F66CF" w14:textId="470FE9E1" w:rsidR="00E814E4" w:rsidRPr="000D3633" w:rsidRDefault="00371147"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b/>
          <w:sz w:val="32"/>
          <w:szCs w:val="32"/>
        </w:rPr>
        <w:t>A</w:t>
      </w:r>
      <w:r w:rsidR="00E814E4" w:rsidRPr="000D3633">
        <w:rPr>
          <w:rFonts w:ascii="Times New Roman" w:hAnsi="Times New Roman" w:cs="Times New Roman"/>
          <w:b/>
          <w:sz w:val="32"/>
          <w:szCs w:val="32"/>
        </w:rPr>
        <w:t xml:space="preserve"> Combined Theoretical &amp; Experimental Investigation</w:t>
      </w:r>
      <w:r w:rsidR="00AA4D46" w:rsidRPr="000D3633">
        <w:rPr>
          <w:rFonts w:ascii="Times New Roman" w:hAnsi="Times New Roman" w:cs="Times New Roman"/>
          <w:sz w:val="18"/>
          <w:szCs w:val="18"/>
        </w:rPr>
        <w:t xml:space="preserve"> </w:t>
      </w:r>
    </w:p>
    <w:p w14:paraId="4467C6D3" w14:textId="28CADAA5" w:rsidR="00AA4D46" w:rsidRPr="008412F1" w:rsidRDefault="00AA4D46" w:rsidP="00266F48">
      <w:pPr>
        <w:adjustRightInd w:val="0"/>
        <w:snapToGrid w:val="0"/>
        <w:spacing w:line="480" w:lineRule="auto"/>
        <w:jc w:val="center"/>
        <w:rPr>
          <w:rFonts w:ascii="Times New Roman" w:hAnsi="Times New Roman" w:cs="Times New Roman"/>
          <w:b/>
          <w:sz w:val="28"/>
          <w:szCs w:val="32"/>
        </w:rPr>
      </w:pPr>
      <w:r w:rsidRPr="008412F1">
        <w:rPr>
          <w:rFonts w:ascii="Times New Roman" w:hAnsi="Times New Roman" w:cs="Times New Roman"/>
          <w:b/>
          <w:bCs/>
          <w:sz w:val="22"/>
        </w:rPr>
        <w:t>Xu</w:t>
      </w:r>
      <w:r w:rsidR="00765403" w:rsidRPr="008412F1">
        <w:rPr>
          <w:rFonts w:ascii="Times New Roman" w:hAnsi="Times New Roman" w:cs="Times New Roman" w:hint="eastAsia"/>
          <w:b/>
          <w:bCs/>
          <w:sz w:val="22"/>
        </w:rPr>
        <w:t xml:space="preserve"> J</w:t>
      </w:r>
      <w:r w:rsidRPr="008412F1">
        <w:rPr>
          <w:rFonts w:ascii="Times New Roman" w:hAnsi="Times New Roman" w:cs="Times New Roman"/>
          <w:b/>
          <w:bCs/>
          <w:sz w:val="22"/>
        </w:rPr>
        <w:t>un Chen</w:t>
      </w:r>
    </w:p>
    <w:p w14:paraId="5C436C42" w14:textId="77777777" w:rsidR="00AA4D46" w:rsidRPr="005342CB"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College of Field Engineering, PLA University of Science and Technology, Nanjing 210007, China</w:t>
      </w:r>
    </w:p>
    <w:p w14:paraId="219D177D" w14:textId="27252D74" w:rsidR="00AA4D46" w:rsidRPr="005342CB" w:rsidRDefault="00A1216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 xml:space="preserve">&amp; </w:t>
      </w:r>
      <w:r w:rsidR="00AA4D46" w:rsidRPr="005342CB">
        <w:rPr>
          <w:rFonts w:ascii="Times New Roman" w:hAnsi="Times New Roman" w:cs="Times New Roman"/>
          <w:sz w:val="20"/>
        </w:rPr>
        <w:t>China Ship Scientific Research Center, Wuxi 214082, China</w:t>
      </w:r>
    </w:p>
    <w:p w14:paraId="229AE563" w14:textId="77777777" w:rsidR="00AA4D46" w:rsidRPr="005342CB" w:rsidRDefault="00AA4D46" w:rsidP="00266F48">
      <w:pPr>
        <w:adjustRightInd w:val="0"/>
        <w:snapToGrid w:val="0"/>
        <w:spacing w:line="480" w:lineRule="auto"/>
        <w:rPr>
          <w:rFonts w:ascii="Times New Roman" w:hAnsi="Times New Roman" w:cs="Times New Roman"/>
          <w:b/>
          <w:sz w:val="20"/>
          <w:vertAlign w:val="superscript"/>
        </w:rPr>
      </w:pPr>
      <w:r w:rsidRPr="005342CB">
        <w:rPr>
          <w:rFonts w:ascii="Times New Roman" w:hAnsi="Times New Roman" w:cs="Times New Roman"/>
          <w:sz w:val="20"/>
        </w:rPr>
        <w:t>E-mail: chenxujun213@sina.com</w:t>
      </w:r>
    </w:p>
    <w:p w14:paraId="2B5ECBAD" w14:textId="7F20B6C6" w:rsidR="00AA4D46" w:rsidRPr="008412F1" w:rsidRDefault="00AA4D46" w:rsidP="00266F48">
      <w:pPr>
        <w:adjustRightInd w:val="0"/>
        <w:snapToGrid w:val="0"/>
        <w:spacing w:line="480" w:lineRule="auto"/>
        <w:jc w:val="center"/>
        <w:rPr>
          <w:rFonts w:ascii="Times New Roman" w:hAnsi="Times New Roman" w:cs="Times New Roman"/>
          <w:b/>
          <w:bCs/>
          <w:sz w:val="22"/>
        </w:rPr>
      </w:pPr>
      <w:r w:rsidRPr="008412F1">
        <w:rPr>
          <w:rFonts w:ascii="Times New Roman" w:hAnsi="Times New Roman" w:cs="Times New Roman"/>
          <w:b/>
          <w:bCs/>
          <w:sz w:val="22"/>
        </w:rPr>
        <w:t>Jun</w:t>
      </w:r>
      <w:r w:rsidR="00765403" w:rsidRPr="008412F1">
        <w:rPr>
          <w:rFonts w:ascii="Times New Roman" w:hAnsi="Times New Roman" w:cs="Times New Roman"/>
          <w:b/>
          <w:bCs/>
          <w:sz w:val="22"/>
        </w:rPr>
        <w:t xml:space="preserve"> Y</w:t>
      </w:r>
      <w:r w:rsidRPr="008412F1">
        <w:rPr>
          <w:rFonts w:ascii="Times New Roman" w:hAnsi="Times New Roman" w:cs="Times New Roman"/>
          <w:b/>
          <w:bCs/>
          <w:sz w:val="22"/>
        </w:rPr>
        <w:t>i Liu</w:t>
      </w:r>
    </w:p>
    <w:p w14:paraId="6EB874FA" w14:textId="77777777" w:rsidR="00AA4D46" w:rsidRPr="005342CB"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College of Field Engineering, PLA University of Science and Technology, Nanjing 210007, China</w:t>
      </w:r>
    </w:p>
    <w:p w14:paraId="356C7F73" w14:textId="77777777" w:rsidR="00AA4D46" w:rsidRPr="005342CB" w:rsidRDefault="00A1216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 xml:space="preserve">&amp; </w:t>
      </w:r>
      <w:r w:rsidR="00AA4D46" w:rsidRPr="005342CB">
        <w:rPr>
          <w:rFonts w:ascii="Times New Roman" w:hAnsi="Times New Roman" w:cs="Times New Roman"/>
          <w:sz w:val="20"/>
        </w:rPr>
        <w:t>Fluid Structure Interactions</w:t>
      </w:r>
      <w:r w:rsidRPr="005342CB">
        <w:rPr>
          <w:rFonts w:ascii="Times New Roman" w:hAnsi="Times New Roman" w:cs="Times New Roman"/>
          <w:sz w:val="20"/>
        </w:rPr>
        <w:t xml:space="preserve"> Research </w:t>
      </w:r>
      <w:r w:rsidR="003B4A6E" w:rsidRPr="005342CB">
        <w:rPr>
          <w:rFonts w:ascii="Times New Roman" w:hAnsi="Times New Roman" w:cs="Times New Roman"/>
          <w:sz w:val="20"/>
        </w:rPr>
        <w:t>Group</w:t>
      </w:r>
      <w:r w:rsidR="00AA4D46" w:rsidRPr="005342CB">
        <w:rPr>
          <w:rFonts w:ascii="Times New Roman" w:hAnsi="Times New Roman" w:cs="Times New Roman"/>
          <w:sz w:val="20"/>
        </w:rPr>
        <w:t xml:space="preserve">, University of Southampton, </w:t>
      </w:r>
      <w:r w:rsidR="00AA4D46" w:rsidRPr="005342CB">
        <w:rPr>
          <w:rFonts w:ascii="Times New Roman" w:hAnsi="Times New Roman" w:cs="Times New Roman"/>
          <w:kern w:val="0"/>
          <w:sz w:val="20"/>
        </w:rPr>
        <w:t>SO16 7QF</w:t>
      </w:r>
      <w:r w:rsidR="00AA4D46" w:rsidRPr="005342CB">
        <w:rPr>
          <w:rFonts w:ascii="Times New Roman" w:hAnsi="Times New Roman" w:cs="Times New Roman"/>
          <w:sz w:val="20"/>
        </w:rPr>
        <w:t>, United Kingdom</w:t>
      </w:r>
    </w:p>
    <w:p w14:paraId="1E623685" w14:textId="77777777" w:rsidR="00AA4D46"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 xml:space="preserve">E-mail: </w:t>
      </w:r>
      <w:hyperlink r:id="rId8" w:history="1">
        <w:r w:rsidRPr="005342CB">
          <w:rPr>
            <w:rStyle w:val="a9"/>
            <w:rFonts w:ascii="Times New Roman" w:hAnsi="Times New Roman" w:cs="Times New Roman"/>
            <w:color w:val="auto"/>
            <w:sz w:val="20"/>
            <w:u w:val="none"/>
          </w:rPr>
          <w:t>jl2v15@soton.ac.uk</w:t>
        </w:r>
      </w:hyperlink>
      <w:r w:rsidRPr="005342CB">
        <w:rPr>
          <w:rStyle w:val="a9"/>
          <w:color w:val="auto"/>
          <w:sz w:val="20"/>
          <w:u w:val="none"/>
        </w:rPr>
        <w:t xml:space="preserve">; </w:t>
      </w:r>
      <w:r w:rsidRPr="005342CB">
        <w:rPr>
          <w:rFonts w:ascii="Times New Roman" w:hAnsi="Times New Roman" w:cs="Times New Roman"/>
          <w:sz w:val="20"/>
        </w:rPr>
        <w:t>liujunyi_1988@outlook.com</w:t>
      </w:r>
    </w:p>
    <w:p w14:paraId="4B6B50EF" w14:textId="77777777" w:rsidR="00F16A2B" w:rsidRPr="008412F1" w:rsidRDefault="00F16A2B" w:rsidP="00F16A2B">
      <w:pPr>
        <w:adjustRightInd w:val="0"/>
        <w:snapToGrid w:val="0"/>
        <w:spacing w:line="480" w:lineRule="auto"/>
        <w:jc w:val="center"/>
        <w:rPr>
          <w:rFonts w:ascii="Times New Roman" w:hAnsi="Times New Roman" w:cs="Times New Roman"/>
          <w:b/>
          <w:bCs/>
          <w:sz w:val="22"/>
        </w:rPr>
      </w:pPr>
      <w:r w:rsidRPr="008412F1">
        <w:rPr>
          <w:rFonts w:ascii="Times New Roman" w:hAnsi="Times New Roman" w:cs="Times New Roman"/>
          <w:b/>
          <w:bCs/>
          <w:sz w:val="22"/>
        </w:rPr>
        <w:t>Grant E Hearn</w:t>
      </w:r>
      <w:r>
        <w:rPr>
          <w:rFonts w:ascii="Times New Roman" w:hAnsi="Times New Roman" w:cs="Times New Roman"/>
          <w:b/>
          <w:bCs/>
          <w:sz w:val="22"/>
        </w:rPr>
        <w:t xml:space="preserve"> </w:t>
      </w:r>
    </w:p>
    <w:p w14:paraId="6F0CCB85" w14:textId="77777777" w:rsidR="00F16A2B" w:rsidRPr="005342CB" w:rsidRDefault="00F16A2B" w:rsidP="00F16A2B">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 xml:space="preserve">Fluid Structure Interactions Research Group, University of Southampton, SO16 7QF, United Kingdom </w:t>
      </w:r>
    </w:p>
    <w:p w14:paraId="2086DFE2" w14:textId="6F5BAFD2" w:rsidR="00F16A2B" w:rsidRPr="00F16A2B" w:rsidRDefault="00F16A2B" w:rsidP="00266F48">
      <w:pPr>
        <w:adjustRightInd w:val="0"/>
        <w:snapToGrid w:val="0"/>
        <w:spacing w:line="480" w:lineRule="auto"/>
        <w:rPr>
          <w:rFonts w:ascii="Times New Roman" w:hAnsi="Times New Roman" w:cs="Times New Roman"/>
          <w:b/>
          <w:bCs/>
          <w:sz w:val="22"/>
        </w:rPr>
      </w:pPr>
      <w:r w:rsidRPr="005342CB">
        <w:rPr>
          <w:rFonts w:ascii="Times New Roman" w:hAnsi="Times New Roman" w:cs="Times New Roman"/>
          <w:sz w:val="20"/>
        </w:rPr>
        <w:t>E-mail: g.e.hearn@soton.ac.uk</w:t>
      </w:r>
    </w:p>
    <w:p w14:paraId="38D25AB1" w14:textId="30BE8263" w:rsidR="00AA4D46" w:rsidRPr="008412F1" w:rsidRDefault="00AA4D46" w:rsidP="00266F48">
      <w:pPr>
        <w:adjustRightInd w:val="0"/>
        <w:snapToGrid w:val="0"/>
        <w:spacing w:line="480" w:lineRule="auto"/>
        <w:jc w:val="center"/>
        <w:rPr>
          <w:rFonts w:ascii="Times New Roman" w:hAnsi="Times New Roman" w:cs="Times New Roman"/>
          <w:b/>
          <w:bCs/>
          <w:sz w:val="22"/>
        </w:rPr>
      </w:pPr>
      <w:r w:rsidRPr="008412F1">
        <w:rPr>
          <w:rFonts w:ascii="Times New Roman" w:hAnsi="Times New Roman" w:cs="Times New Roman"/>
          <w:b/>
          <w:bCs/>
          <w:sz w:val="22"/>
        </w:rPr>
        <w:t>Ye</w:t>
      </w:r>
      <w:r w:rsidR="0007454C" w:rsidRPr="008412F1">
        <w:rPr>
          <w:rFonts w:ascii="Times New Roman" w:hAnsi="Times New Roman" w:cs="Times New Roman"/>
          <w:b/>
          <w:bCs/>
          <w:sz w:val="22"/>
        </w:rPr>
        <w:t xml:space="preserve"> P</w:t>
      </w:r>
      <w:r w:rsidRPr="008412F1">
        <w:rPr>
          <w:rFonts w:ascii="Times New Roman" w:hAnsi="Times New Roman" w:cs="Times New Roman"/>
          <w:b/>
          <w:bCs/>
          <w:sz w:val="22"/>
        </w:rPr>
        <w:t xml:space="preserve">ing Xiong </w:t>
      </w:r>
    </w:p>
    <w:p w14:paraId="78EE11FD" w14:textId="77777777" w:rsidR="00AA4D46" w:rsidRPr="005342CB"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Fluid Structure Interactions</w:t>
      </w:r>
      <w:r w:rsidR="00055D7F" w:rsidRPr="005342CB">
        <w:rPr>
          <w:rFonts w:ascii="Times New Roman" w:hAnsi="Times New Roman" w:cs="Times New Roman"/>
          <w:sz w:val="20"/>
        </w:rPr>
        <w:t xml:space="preserve"> Research Group</w:t>
      </w:r>
      <w:r w:rsidR="00A9308D" w:rsidRPr="005342CB">
        <w:rPr>
          <w:rFonts w:ascii="Times New Roman" w:hAnsi="Times New Roman" w:cs="Times New Roman"/>
          <w:sz w:val="20"/>
        </w:rPr>
        <w:t>,</w:t>
      </w:r>
      <w:r w:rsidRPr="005342CB">
        <w:rPr>
          <w:rFonts w:ascii="Times New Roman" w:hAnsi="Times New Roman" w:cs="Times New Roman"/>
          <w:sz w:val="20"/>
        </w:rPr>
        <w:t xml:space="preserve"> University of Southampton, </w:t>
      </w:r>
      <w:r w:rsidRPr="005342CB">
        <w:rPr>
          <w:rFonts w:ascii="Times New Roman" w:hAnsi="Times New Roman" w:cs="Times New Roman"/>
          <w:kern w:val="0"/>
          <w:sz w:val="20"/>
        </w:rPr>
        <w:t>SO16 7QF</w:t>
      </w:r>
      <w:r w:rsidRPr="005342CB">
        <w:rPr>
          <w:rFonts w:ascii="Times New Roman" w:hAnsi="Times New Roman" w:cs="Times New Roman"/>
          <w:sz w:val="20"/>
        </w:rPr>
        <w:t>, United Kingdom</w:t>
      </w:r>
    </w:p>
    <w:p w14:paraId="60350102" w14:textId="77777777" w:rsidR="00AA4D46" w:rsidRPr="005342CB" w:rsidRDefault="00AA4D46" w:rsidP="00266F48">
      <w:pPr>
        <w:adjustRightInd w:val="0"/>
        <w:snapToGrid w:val="0"/>
        <w:spacing w:line="480" w:lineRule="auto"/>
        <w:rPr>
          <w:rFonts w:ascii="Times New Roman" w:hAnsi="Times New Roman" w:cs="Times New Roman"/>
          <w:b/>
          <w:bCs/>
          <w:sz w:val="22"/>
        </w:rPr>
      </w:pPr>
      <w:r w:rsidRPr="005342CB">
        <w:rPr>
          <w:rFonts w:ascii="Times New Roman" w:hAnsi="Times New Roman" w:cs="Times New Roman"/>
          <w:sz w:val="20"/>
        </w:rPr>
        <w:t xml:space="preserve">E-mail: </w:t>
      </w:r>
      <w:hyperlink r:id="rId9" w:history="1">
        <w:r w:rsidRPr="005342CB">
          <w:rPr>
            <w:rStyle w:val="a9"/>
            <w:rFonts w:ascii="Times New Roman" w:hAnsi="Times New Roman" w:cs="Times New Roman"/>
            <w:color w:val="auto"/>
            <w:sz w:val="20"/>
            <w:u w:val="none"/>
          </w:rPr>
          <w:t>Y.Xiong@soton.ac.uk</w:t>
        </w:r>
      </w:hyperlink>
    </w:p>
    <w:p w14:paraId="6C748B5B" w14:textId="63E67029" w:rsidR="00AA4D46" w:rsidRPr="000D3633" w:rsidRDefault="00AA4D46" w:rsidP="00266F48">
      <w:pPr>
        <w:adjustRightInd w:val="0"/>
        <w:snapToGrid w:val="0"/>
        <w:spacing w:line="480" w:lineRule="auto"/>
        <w:jc w:val="center"/>
        <w:rPr>
          <w:rFonts w:ascii="Times New Roman" w:hAnsi="Times New Roman" w:cs="Times New Roman"/>
          <w:b/>
          <w:bCs/>
          <w:sz w:val="24"/>
        </w:rPr>
      </w:pPr>
      <w:r w:rsidRPr="000D3633">
        <w:rPr>
          <w:rFonts w:ascii="Times New Roman" w:hAnsi="Times New Roman" w:cs="Times New Roman"/>
          <w:b/>
          <w:bCs/>
          <w:sz w:val="24"/>
        </w:rPr>
        <w:t xml:space="preserve"> </w:t>
      </w:r>
      <w:r w:rsidRPr="008412F1">
        <w:rPr>
          <w:rFonts w:ascii="Times New Roman" w:hAnsi="Times New Roman" w:cs="Times New Roman"/>
          <w:b/>
          <w:bCs/>
          <w:sz w:val="22"/>
        </w:rPr>
        <w:t>Guang</w:t>
      </w:r>
      <w:r w:rsidR="00C1798E" w:rsidRPr="008412F1">
        <w:rPr>
          <w:rFonts w:ascii="Times New Roman" w:hAnsi="Times New Roman" w:cs="Times New Roman"/>
          <w:b/>
          <w:bCs/>
          <w:sz w:val="22"/>
        </w:rPr>
        <w:t xml:space="preserve"> H</w:t>
      </w:r>
      <w:r w:rsidRPr="008412F1">
        <w:rPr>
          <w:rFonts w:ascii="Times New Roman" w:hAnsi="Times New Roman" w:cs="Times New Roman"/>
          <w:b/>
          <w:bCs/>
          <w:sz w:val="22"/>
        </w:rPr>
        <w:t>uai Wu</w:t>
      </w:r>
    </w:p>
    <w:p w14:paraId="4E1315E6" w14:textId="77777777" w:rsidR="00AA4D46" w:rsidRPr="005342CB"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College of Field Engineering, PLA University of Science and Technology, Nanjing 210007, China</w:t>
      </w:r>
    </w:p>
    <w:p w14:paraId="4D3BEB80" w14:textId="77777777" w:rsidR="00AA4D46" w:rsidRPr="005342CB" w:rsidRDefault="00AA4D46" w:rsidP="00266F48">
      <w:pPr>
        <w:adjustRightInd w:val="0"/>
        <w:snapToGrid w:val="0"/>
        <w:spacing w:line="480" w:lineRule="auto"/>
        <w:rPr>
          <w:rFonts w:ascii="Times New Roman" w:hAnsi="Times New Roman" w:cs="Times New Roman"/>
          <w:sz w:val="20"/>
        </w:rPr>
      </w:pPr>
      <w:r w:rsidRPr="005342CB">
        <w:rPr>
          <w:rFonts w:ascii="Times New Roman" w:hAnsi="Times New Roman" w:cs="Times New Roman"/>
          <w:sz w:val="20"/>
        </w:rPr>
        <w:t xml:space="preserve">E-mail: </w:t>
      </w:r>
      <w:hyperlink r:id="rId10" w:history="1">
        <w:r w:rsidRPr="005342CB">
          <w:rPr>
            <w:rStyle w:val="a9"/>
            <w:rFonts w:ascii="Times New Roman" w:hAnsi="Times New Roman" w:cs="Times New Roman"/>
            <w:color w:val="auto"/>
            <w:sz w:val="20"/>
            <w:u w:val="none"/>
          </w:rPr>
          <w:t>gh-wu@sohu.com</w:t>
        </w:r>
      </w:hyperlink>
      <w:r w:rsidRPr="005342CB">
        <w:rPr>
          <w:rFonts w:ascii="Times New Roman" w:hAnsi="Times New Roman" w:cs="Times New Roman"/>
          <w:sz w:val="20"/>
        </w:rPr>
        <w:t xml:space="preserve"> </w:t>
      </w:r>
    </w:p>
    <w:p w14:paraId="621E7035" w14:textId="77777777" w:rsidR="00AA4D46" w:rsidRPr="000D3633" w:rsidRDefault="00AA4D46" w:rsidP="00266F48">
      <w:pPr>
        <w:adjustRightInd w:val="0"/>
        <w:snapToGrid w:val="0"/>
        <w:spacing w:beforeLines="50" w:before="156" w:afterLines="50" w:after="156" w:line="480" w:lineRule="auto"/>
        <w:rPr>
          <w:rFonts w:ascii="Times New Roman" w:hAnsi="Times New Roman" w:cs="Times New Roman"/>
          <w:b/>
          <w:szCs w:val="21"/>
        </w:rPr>
      </w:pPr>
      <w:r w:rsidRPr="000D3633">
        <w:rPr>
          <w:rFonts w:ascii="Times New Roman" w:hAnsi="Times New Roman" w:cs="Times New Roman"/>
          <w:b/>
          <w:szCs w:val="21"/>
        </w:rPr>
        <w:t>Highlights</w:t>
      </w:r>
    </w:p>
    <w:p w14:paraId="44C37D1E" w14:textId="46B6F004" w:rsidR="00AA4D46" w:rsidRPr="000D3633" w:rsidRDefault="008E68F2" w:rsidP="00266F48">
      <w:pPr>
        <w:adjustRightInd w:val="0"/>
        <w:snapToGrid w:val="0"/>
        <w:spacing w:line="480" w:lineRule="auto"/>
        <w:jc w:val="both"/>
        <w:rPr>
          <w:rFonts w:ascii="Times New Roman" w:hAnsi="Times New Roman" w:cs="Times New Roman"/>
          <w:szCs w:val="21"/>
        </w:rPr>
      </w:pPr>
      <w:r w:rsidRPr="000D3633">
        <w:rPr>
          <w:rFonts w:ascii="Times New Roman" w:hAnsi="Times New Roman" w:cs="Times New Roman"/>
          <w:szCs w:val="21"/>
        </w:rPr>
        <w:t>•N</w:t>
      </w:r>
      <w:r w:rsidR="00AA4D46" w:rsidRPr="000D3633">
        <w:rPr>
          <w:rFonts w:ascii="Times New Roman" w:hAnsi="Times New Roman" w:cs="Times New Roman"/>
          <w:szCs w:val="21"/>
        </w:rPr>
        <w:t xml:space="preserve">ovel flexible </w:t>
      </w:r>
      <w:r w:rsidRPr="000D3633">
        <w:rPr>
          <w:rFonts w:ascii="Times New Roman" w:hAnsi="Times New Roman" w:cs="Times New Roman"/>
          <w:szCs w:val="21"/>
        </w:rPr>
        <w:t>restraining</w:t>
      </w:r>
      <w:r w:rsidR="00AA4D46" w:rsidRPr="000D3633">
        <w:rPr>
          <w:rFonts w:ascii="Times New Roman" w:hAnsi="Times New Roman" w:cs="Times New Roman"/>
          <w:szCs w:val="21"/>
        </w:rPr>
        <w:t xml:space="preserve"> system </w:t>
      </w:r>
      <w:r w:rsidR="00F05EDB" w:rsidRPr="000D3633">
        <w:rPr>
          <w:rFonts w:ascii="Times New Roman" w:hAnsi="Times New Roman" w:cs="Times New Roman"/>
          <w:szCs w:val="21"/>
        </w:rPr>
        <w:t xml:space="preserve">is </w:t>
      </w:r>
      <w:r w:rsidR="009B474A" w:rsidRPr="000D3633">
        <w:rPr>
          <w:rFonts w:ascii="Times New Roman" w:hAnsi="Times New Roman" w:cs="Times New Roman"/>
          <w:szCs w:val="21"/>
        </w:rPr>
        <w:t xml:space="preserve">proposed </w:t>
      </w:r>
      <w:r w:rsidR="00AA4D46" w:rsidRPr="000D3633">
        <w:rPr>
          <w:rFonts w:ascii="Times New Roman" w:hAnsi="Times New Roman" w:cs="Times New Roman"/>
          <w:szCs w:val="21"/>
        </w:rPr>
        <w:t>for dissipating ship energy</w:t>
      </w:r>
      <w:r w:rsidR="009B474A" w:rsidRPr="000D3633">
        <w:rPr>
          <w:rFonts w:ascii="Times New Roman" w:hAnsi="Times New Roman" w:cs="Times New Roman"/>
          <w:szCs w:val="21"/>
        </w:rPr>
        <w:t xml:space="preserve"> using ship-independent moveable anchors. </w:t>
      </w:r>
    </w:p>
    <w:p w14:paraId="1AA3B5E7" w14:textId="77777777" w:rsidR="00AA4D46" w:rsidRPr="000D3633" w:rsidRDefault="009B474A" w:rsidP="00266F48">
      <w:pPr>
        <w:adjustRightInd w:val="0"/>
        <w:snapToGrid w:val="0"/>
        <w:spacing w:line="480" w:lineRule="auto"/>
        <w:jc w:val="both"/>
        <w:rPr>
          <w:rFonts w:ascii="Times New Roman" w:hAnsi="Times New Roman" w:cs="Times New Roman"/>
          <w:szCs w:val="21"/>
        </w:rPr>
      </w:pPr>
      <w:r w:rsidRPr="000D3633">
        <w:rPr>
          <w:rFonts w:ascii="Times New Roman" w:hAnsi="Times New Roman" w:cs="Times New Roman"/>
          <w:szCs w:val="21"/>
        </w:rPr>
        <w:t>•M</w:t>
      </w:r>
      <w:r w:rsidR="00AA4D46" w:rsidRPr="000D3633">
        <w:rPr>
          <w:rFonts w:ascii="Times New Roman" w:hAnsi="Times New Roman" w:cs="Times New Roman"/>
          <w:szCs w:val="21"/>
        </w:rPr>
        <w:t>athematical model</w:t>
      </w:r>
      <w:r w:rsidRPr="000D3633">
        <w:rPr>
          <w:rFonts w:ascii="Times New Roman" w:hAnsi="Times New Roman" w:cs="Times New Roman"/>
          <w:szCs w:val="21"/>
        </w:rPr>
        <w:t>s</w:t>
      </w:r>
      <w:r w:rsidR="00AA4D46" w:rsidRPr="000D3633">
        <w:rPr>
          <w:rFonts w:ascii="Times New Roman" w:hAnsi="Times New Roman" w:cs="Times New Roman"/>
          <w:szCs w:val="21"/>
        </w:rPr>
        <w:t xml:space="preserve"> of the </w:t>
      </w:r>
      <w:r w:rsidRPr="000D3633">
        <w:rPr>
          <w:rFonts w:ascii="Times New Roman" w:hAnsi="Times New Roman" w:cs="Times New Roman"/>
          <w:szCs w:val="21"/>
        </w:rPr>
        <w:t xml:space="preserve">proposal are used to predict ship and anchor responses. </w:t>
      </w:r>
    </w:p>
    <w:p w14:paraId="158615C5" w14:textId="77777777" w:rsidR="00AA4D46" w:rsidRPr="000D3633" w:rsidRDefault="00AA4D46" w:rsidP="00266F48">
      <w:pPr>
        <w:adjustRightInd w:val="0"/>
        <w:snapToGrid w:val="0"/>
        <w:spacing w:line="480" w:lineRule="auto"/>
        <w:jc w:val="both"/>
        <w:rPr>
          <w:rFonts w:ascii="Times New Roman" w:hAnsi="Times New Roman" w:cs="Times New Roman"/>
          <w:szCs w:val="21"/>
        </w:rPr>
      </w:pPr>
      <w:r w:rsidRPr="000D3633">
        <w:rPr>
          <w:rFonts w:ascii="Times New Roman" w:hAnsi="Times New Roman" w:cs="Times New Roman"/>
          <w:szCs w:val="21"/>
        </w:rPr>
        <w:t>•</w:t>
      </w:r>
      <w:r w:rsidR="00D966DD" w:rsidRPr="000D3633">
        <w:rPr>
          <w:rFonts w:ascii="Times New Roman" w:hAnsi="Times New Roman" w:cs="Times New Roman"/>
          <w:szCs w:val="21"/>
        </w:rPr>
        <w:t>Theoretical</w:t>
      </w:r>
      <w:r w:rsidRPr="000D3633">
        <w:rPr>
          <w:rFonts w:ascii="Times New Roman" w:hAnsi="Times New Roman" w:cs="Times New Roman"/>
          <w:szCs w:val="21"/>
        </w:rPr>
        <w:t xml:space="preserve"> results are validated through comparison with </w:t>
      </w:r>
      <w:r w:rsidR="007237ED" w:rsidRPr="000D3633">
        <w:rPr>
          <w:rFonts w:ascii="Times New Roman" w:hAnsi="Times New Roman" w:cs="Times New Roman"/>
          <w:szCs w:val="21"/>
        </w:rPr>
        <w:t xml:space="preserve">model test measurements. </w:t>
      </w:r>
    </w:p>
    <w:p w14:paraId="53FDD88B" w14:textId="56B4EF80" w:rsidR="00AA4D46" w:rsidRPr="000D3633" w:rsidRDefault="00AA4D46" w:rsidP="00266F48">
      <w:pPr>
        <w:adjustRightInd w:val="0"/>
        <w:snapToGrid w:val="0"/>
        <w:spacing w:line="480" w:lineRule="auto"/>
        <w:jc w:val="both"/>
        <w:rPr>
          <w:rFonts w:ascii="Times New Roman" w:hAnsi="Times New Roman" w:cs="Times New Roman"/>
          <w:szCs w:val="21"/>
        </w:rPr>
      </w:pPr>
      <w:r w:rsidRPr="000D3633">
        <w:rPr>
          <w:rFonts w:ascii="Times New Roman" w:hAnsi="Times New Roman" w:cs="Times New Roman"/>
          <w:szCs w:val="21"/>
        </w:rPr>
        <w:t>•</w:t>
      </w:r>
      <w:r w:rsidR="00101FB7" w:rsidRPr="000D3633">
        <w:rPr>
          <w:rFonts w:ascii="Times New Roman" w:hAnsi="Times New Roman" w:cs="Times New Roman"/>
          <w:szCs w:val="21"/>
        </w:rPr>
        <w:t xml:space="preserve">Effectiveness of </w:t>
      </w:r>
      <w:r w:rsidR="00D8777A" w:rsidRPr="000D3633">
        <w:rPr>
          <w:rFonts w:ascii="Times New Roman" w:hAnsi="Times New Roman" w:cs="Times New Roman"/>
          <w:szCs w:val="21"/>
        </w:rPr>
        <w:t>restraining system</w:t>
      </w:r>
      <w:r w:rsidR="00F05EDB" w:rsidRPr="000D3633">
        <w:rPr>
          <w:rFonts w:ascii="Times New Roman" w:hAnsi="Times New Roman" w:cs="Times New Roman"/>
          <w:szCs w:val="21"/>
        </w:rPr>
        <w:t xml:space="preserve"> is</w:t>
      </w:r>
      <w:r w:rsidR="00101FB7" w:rsidRPr="000D3633">
        <w:rPr>
          <w:rFonts w:ascii="Times New Roman" w:hAnsi="Times New Roman" w:cs="Times New Roman"/>
          <w:szCs w:val="21"/>
        </w:rPr>
        <w:t xml:space="preserve"> evaluated for a wide range of initial conditions. </w:t>
      </w:r>
    </w:p>
    <w:p w14:paraId="4C692C41" w14:textId="5B7E8451" w:rsidR="00AA4D46" w:rsidRPr="000D3633" w:rsidRDefault="00AA4D46" w:rsidP="00266F48">
      <w:pPr>
        <w:adjustRightInd w:val="0"/>
        <w:snapToGrid w:val="0"/>
        <w:spacing w:beforeLines="50" w:before="156" w:afterLines="50" w:after="156" w:line="480" w:lineRule="auto"/>
        <w:jc w:val="both"/>
        <w:rPr>
          <w:rFonts w:ascii="Times New Roman" w:hAnsi="Times New Roman" w:cs="Times New Roman"/>
          <w:szCs w:val="21"/>
        </w:rPr>
      </w:pPr>
      <w:r w:rsidRPr="000D3633">
        <w:rPr>
          <w:rFonts w:ascii="Times New Roman" w:hAnsi="Times New Roman" w:cs="Times New Roman"/>
          <w:b/>
          <w:szCs w:val="21"/>
        </w:rPr>
        <w:t>Abstract:</w:t>
      </w:r>
      <w:r w:rsidR="00F653F8" w:rsidRPr="000D3633">
        <w:rPr>
          <w:rFonts w:ascii="Times New Roman" w:hAnsi="Times New Roman" w:cs="Times New Roman"/>
          <w:szCs w:val="21"/>
        </w:rPr>
        <w:t xml:space="preserve"> A novel </w:t>
      </w:r>
      <w:r w:rsidRPr="000D3633">
        <w:rPr>
          <w:rFonts w:ascii="Times New Roman" w:hAnsi="Times New Roman" w:cs="Times New Roman"/>
          <w:szCs w:val="21"/>
        </w:rPr>
        <w:t>flexible</w:t>
      </w:r>
      <w:r w:rsidR="00F653F8" w:rsidRPr="000D3633">
        <w:rPr>
          <w:rFonts w:ascii="Times New Roman" w:hAnsi="Times New Roman" w:cs="Times New Roman"/>
          <w:szCs w:val="21"/>
        </w:rPr>
        <w:t xml:space="preserve"> restraining system is proposed to </w:t>
      </w:r>
      <w:r w:rsidRPr="000D3633">
        <w:rPr>
          <w:rFonts w:ascii="Times New Roman" w:hAnsi="Times New Roman" w:cs="Times New Roman"/>
          <w:szCs w:val="21"/>
        </w:rPr>
        <w:t xml:space="preserve">protect a </w:t>
      </w:r>
      <w:r w:rsidR="00CB5AD7" w:rsidRPr="000D3633">
        <w:rPr>
          <w:rFonts w:ascii="Times New Roman" w:hAnsi="Times New Roman" w:cs="Times New Roman"/>
          <w:szCs w:val="21"/>
        </w:rPr>
        <w:t>waterway crossing road, a railway or a combined</w:t>
      </w:r>
      <w:r w:rsidR="002C7BE4" w:rsidRPr="000D3633">
        <w:rPr>
          <w:rFonts w:ascii="Times New Roman" w:hAnsi="Times New Roman" w:cs="Times New Roman"/>
          <w:szCs w:val="21"/>
        </w:rPr>
        <w:t xml:space="preserve"> bridge</w:t>
      </w:r>
      <w:r w:rsidRPr="000D3633">
        <w:rPr>
          <w:rFonts w:ascii="Times New Roman" w:hAnsi="Times New Roman" w:cs="Times New Roman"/>
          <w:szCs w:val="21"/>
        </w:rPr>
        <w:t xml:space="preserve"> when </w:t>
      </w:r>
      <w:r w:rsidR="0099124F" w:rsidRPr="000D3633">
        <w:rPr>
          <w:rFonts w:ascii="Times New Roman" w:hAnsi="Times New Roman" w:cs="Times New Roman"/>
          <w:szCs w:val="21"/>
        </w:rPr>
        <w:t xml:space="preserve">a powerless advancing </w:t>
      </w:r>
      <w:r w:rsidR="008B3A98" w:rsidRPr="000D3633">
        <w:rPr>
          <w:rFonts w:ascii="Times New Roman" w:hAnsi="Times New Roman" w:cs="Times New Roman"/>
          <w:szCs w:val="21"/>
        </w:rPr>
        <w:t>ship approaches such a structure</w:t>
      </w:r>
      <w:r w:rsidR="00D50380" w:rsidRPr="000D3633">
        <w:rPr>
          <w:rFonts w:ascii="Times New Roman" w:hAnsi="Times New Roman" w:cs="Times New Roman"/>
          <w:szCs w:val="21"/>
        </w:rPr>
        <w:t>.</w:t>
      </w:r>
      <w:r w:rsidR="0049721D" w:rsidRPr="000D3633">
        <w:rPr>
          <w:rFonts w:ascii="Times New Roman" w:hAnsi="Times New Roman" w:cs="Times New Roman"/>
          <w:szCs w:val="21"/>
        </w:rPr>
        <w:t xml:space="preserve"> Direct collision with </w:t>
      </w:r>
      <w:r w:rsidR="00173138" w:rsidRPr="000D3633">
        <w:rPr>
          <w:rFonts w:ascii="Times New Roman" w:hAnsi="Times New Roman" w:cs="Times New Roman"/>
          <w:szCs w:val="21"/>
        </w:rPr>
        <w:t>principal</w:t>
      </w:r>
      <w:r w:rsidR="0049721D" w:rsidRPr="000D3633">
        <w:rPr>
          <w:rFonts w:ascii="Times New Roman" w:hAnsi="Times New Roman" w:cs="Times New Roman"/>
          <w:szCs w:val="21"/>
        </w:rPr>
        <w:t xml:space="preserve"> bridge supports is not addressed under the assumption that the</w:t>
      </w:r>
      <w:r w:rsidR="00A137CF">
        <w:rPr>
          <w:rFonts w:ascii="Times New Roman" w:hAnsi="Times New Roman" w:cs="Times New Roman"/>
          <w:szCs w:val="21"/>
        </w:rPr>
        <w:t xml:space="preserve"> restraining system is located some distance upstream of the </w:t>
      </w:r>
      <w:r w:rsidR="00A137CF">
        <w:rPr>
          <w:rFonts w:ascii="Times New Roman" w:hAnsi="Times New Roman" w:cs="Times New Roman"/>
          <w:szCs w:val="21"/>
        </w:rPr>
        <w:lastRenderedPageBreak/>
        <w:t>non-navigational bridge</w:t>
      </w:r>
      <w:r w:rsidR="00047E41">
        <w:rPr>
          <w:rFonts w:ascii="Times New Roman" w:hAnsi="Times New Roman" w:cs="Times New Roman"/>
          <w:szCs w:val="21"/>
        </w:rPr>
        <w:t>,</w:t>
      </w:r>
      <w:r w:rsidR="00A137CF">
        <w:rPr>
          <w:rFonts w:ascii="Times New Roman" w:hAnsi="Times New Roman" w:cs="Times New Roman"/>
          <w:szCs w:val="21"/>
        </w:rPr>
        <w:t xml:space="preserve"> assuming the ship </w:t>
      </w:r>
      <w:r w:rsidR="0049721D" w:rsidRPr="000D3633">
        <w:rPr>
          <w:rFonts w:ascii="Times New Roman" w:hAnsi="Times New Roman" w:cs="Times New Roman"/>
          <w:szCs w:val="21"/>
        </w:rPr>
        <w:t>cannot engage propulsive system in reverse to reduce the speed of ship advance</w:t>
      </w:r>
      <w:r w:rsidRPr="000D3633">
        <w:rPr>
          <w:rFonts w:ascii="Times New Roman" w:hAnsi="Times New Roman" w:cs="Times New Roman"/>
          <w:szCs w:val="21"/>
        </w:rPr>
        <w:t>.</w:t>
      </w:r>
      <w:r w:rsidR="00550D45" w:rsidRPr="000D3633">
        <w:rPr>
          <w:rFonts w:ascii="Times New Roman" w:hAnsi="Times New Roman" w:cs="Times New Roman"/>
          <w:szCs w:val="21"/>
        </w:rPr>
        <w:t xml:space="preserve"> Ship-independent seabed-located gravity anchors are to be ultimately dragged to dissipate ship kinetic energy. A mathematical model of the proposed method of restraint is developed and the resulting movements of ship and anchors predicted for two distinct ship forms. These ship</w:t>
      </w:r>
      <w:r w:rsidR="00CC62CD" w:rsidRPr="000D3633">
        <w:rPr>
          <w:rFonts w:ascii="Times New Roman" w:hAnsi="Times New Roman" w:cs="Times New Roman"/>
          <w:szCs w:val="21"/>
        </w:rPr>
        <w:t>s</w:t>
      </w:r>
      <w:r w:rsidR="00550D45" w:rsidRPr="000D3633">
        <w:rPr>
          <w:rFonts w:ascii="Times New Roman" w:hAnsi="Times New Roman" w:cs="Times New Roman"/>
          <w:szCs w:val="21"/>
        </w:rPr>
        <w:t xml:space="preserve">’ responses are investigated for initial ship velocity, angle of approach and </w:t>
      </w:r>
      <w:r w:rsidR="00AA37AE" w:rsidRPr="000D3633">
        <w:rPr>
          <w:rFonts w:ascii="Times New Roman" w:hAnsi="Times New Roman" w:cs="Times New Roman"/>
          <w:szCs w:val="21"/>
        </w:rPr>
        <w:t>point of contact with restraining cable of different investigated spans</w:t>
      </w:r>
      <w:r w:rsidR="00A137CF">
        <w:rPr>
          <w:rFonts w:ascii="Times New Roman" w:hAnsi="Times New Roman" w:cs="Times New Roman"/>
          <w:szCs w:val="21"/>
        </w:rPr>
        <w:t xml:space="preserve"> in the </w:t>
      </w:r>
      <w:r w:rsidR="00047E41">
        <w:rPr>
          <w:rFonts w:ascii="Times New Roman" w:hAnsi="Times New Roman" w:cs="Times New Roman"/>
          <w:szCs w:val="21"/>
        </w:rPr>
        <w:t>presence and absence of a current</w:t>
      </w:r>
      <w:r w:rsidR="00AA37AE" w:rsidRPr="000D3633">
        <w:rPr>
          <w:rFonts w:ascii="Times New Roman" w:hAnsi="Times New Roman" w:cs="Times New Roman"/>
          <w:szCs w:val="21"/>
        </w:rPr>
        <w:t xml:space="preserve">. The theoretical simulations agree reasonably well with the related model measurements given the existence of ship sway and yaw motions are not addressed. </w:t>
      </w:r>
      <w:r w:rsidR="00CF0E84" w:rsidRPr="000D3633">
        <w:rPr>
          <w:rFonts w:ascii="Times New Roman" w:hAnsi="Times New Roman" w:cs="Times New Roman"/>
          <w:szCs w:val="21"/>
        </w:rPr>
        <w:t>The results are sufficient to demonstrate the applicability of the proposed system. Predictions and observation</w:t>
      </w:r>
      <w:r w:rsidR="00E06E6A" w:rsidRPr="000D3633">
        <w:rPr>
          <w:rFonts w:ascii="Times New Roman" w:hAnsi="Times New Roman" w:cs="Times New Roman"/>
          <w:szCs w:val="21"/>
        </w:rPr>
        <w:t>s</w:t>
      </w:r>
      <w:r w:rsidR="00CF0E84" w:rsidRPr="000D3633">
        <w:rPr>
          <w:rFonts w:ascii="Times New Roman" w:hAnsi="Times New Roman" w:cs="Times New Roman"/>
          <w:szCs w:val="21"/>
        </w:rPr>
        <w:t xml:space="preserve"> suggest that the smaller the restraining cable span and the closer the ship is located to the anchors (initially vertically below the ends of the restraining cable) the more effective the retraining process. </w:t>
      </w:r>
    </w:p>
    <w:p w14:paraId="79D398B2" w14:textId="77777777" w:rsidR="00ED250D" w:rsidRPr="000D3633" w:rsidRDefault="00AA4D46" w:rsidP="00266F48">
      <w:pPr>
        <w:shd w:val="clear" w:color="auto" w:fill="FFFFFF"/>
        <w:adjustRightInd w:val="0"/>
        <w:snapToGrid w:val="0"/>
        <w:spacing w:after="69" w:line="480" w:lineRule="auto"/>
        <w:jc w:val="both"/>
        <w:outlineLvl w:val="3"/>
        <w:rPr>
          <w:rFonts w:ascii="Times New Roman" w:hAnsi="Times New Roman" w:cs="Times New Roman"/>
        </w:rPr>
      </w:pPr>
      <w:r w:rsidRPr="000D3633">
        <w:rPr>
          <w:rFonts w:ascii="Times New Roman" w:hAnsi="Times New Roman" w:cs="Times New Roman"/>
          <w:b/>
          <w:szCs w:val="21"/>
        </w:rPr>
        <w:t>Keywords:</w:t>
      </w:r>
      <w:r w:rsidRPr="000D3633">
        <w:rPr>
          <w:rFonts w:ascii="Times New Roman" w:hAnsi="Times New Roman" w:cs="Times New Roman"/>
        </w:rPr>
        <w:t xml:space="preserve"> Flexible </w:t>
      </w:r>
      <w:r w:rsidR="00A01926" w:rsidRPr="000D3633">
        <w:rPr>
          <w:rFonts w:ascii="Times New Roman" w:hAnsi="Times New Roman" w:cs="Times New Roman"/>
        </w:rPr>
        <w:t xml:space="preserve">ship restraining </w:t>
      </w:r>
      <w:r w:rsidRPr="000D3633">
        <w:rPr>
          <w:rFonts w:ascii="Times New Roman" w:hAnsi="Times New Roman" w:cs="Times New Roman"/>
        </w:rPr>
        <w:t xml:space="preserve">system; </w:t>
      </w:r>
      <w:r w:rsidR="00A01926" w:rsidRPr="000D3633">
        <w:rPr>
          <w:rFonts w:ascii="Times New Roman" w:hAnsi="Times New Roman" w:cs="Times New Roman"/>
        </w:rPr>
        <w:t>Energy dissipated by ship-independent anchors</w:t>
      </w:r>
      <w:r w:rsidRPr="000D3633">
        <w:rPr>
          <w:rFonts w:ascii="Times New Roman" w:hAnsi="Times New Roman" w:cs="Times New Roman"/>
        </w:rPr>
        <w:t xml:space="preserve">; </w:t>
      </w:r>
      <w:r w:rsidR="00A01926" w:rsidRPr="000D3633">
        <w:rPr>
          <w:rFonts w:ascii="Times New Roman" w:hAnsi="Times New Roman" w:cs="Times New Roman"/>
        </w:rPr>
        <w:t>Theoretical &amp; experimental predictions; Ship transportation-bridge collision avoidance; Offshore E</w:t>
      </w:r>
      <w:r w:rsidRPr="000D3633">
        <w:rPr>
          <w:rFonts w:ascii="Times New Roman" w:hAnsi="Times New Roman" w:cs="Times New Roman"/>
        </w:rPr>
        <w:t xml:space="preserve">ngineering  </w:t>
      </w:r>
    </w:p>
    <w:p w14:paraId="4595D1C2" w14:textId="77777777" w:rsidR="00AA4D46" w:rsidRPr="000D3633" w:rsidRDefault="00AA4D46" w:rsidP="00266F48">
      <w:pPr>
        <w:pStyle w:val="1"/>
        <w:spacing w:beforeLines="0" w:before="0" w:afterLines="0" w:after="0" w:line="480" w:lineRule="auto"/>
      </w:pPr>
      <w:r w:rsidRPr="000D3633">
        <w:t xml:space="preserve">1. </w:t>
      </w:r>
      <w:r w:rsidRPr="000D3633">
        <w:rPr>
          <w:shd w:val="clear" w:color="auto" w:fill="FFFFFF"/>
        </w:rPr>
        <w:t>Introduction</w:t>
      </w:r>
    </w:p>
    <w:p w14:paraId="1F9CEB4D" w14:textId="4319F5CD" w:rsidR="00AA4D46" w:rsidRPr="000D3633" w:rsidRDefault="00D47D21"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The rapid expansion</w:t>
      </w:r>
      <w:r w:rsidR="00AA4D46" w:rsidRPr="000D3633">
        <w:rPr>
          <w:rFonts w:ascii="Times New Roman" w:hAnsi="Times New Roman" w:cs="Times New Roman"/>
        </w:rPr>
        <w:t xml:space="preserve"> of shipping industry and above waterway transportation bridges has led to an increasing number of ship-bridge collisions. Hence</w:t>
      </w:r>
      <w:r w:rsidR="0035656A" w:rsidRPr="000D3633">
        <w:rPr>
          <w:rFonts w:ascii="Times New Roman" w:hAnsi="Times New Roman" w:cs="Times New Roman"/>
        </w:rPr>
        <w:t xml:space="preserve"> the phenomenon has</w:t>
      </w:r>
      <w:r w:rsidR="00AA4D46" w:rsidRPr="000D3633">
        <w:rPr>
          <w:rFonts w:ascii="Times New Roman" w:hAnsi="Times New Roman" w:cs="Times New Roman"/>
        </w:rPr>
        <w:t xml:space="preserve"> received greater attention throughout the world in recent years </w:t>
      </w:r>
      <w:r w:rsidR="00AA4D46" w:rsidRPr="000D3633">
        <w:rPr>
          <w:rFonts w:ascii="Times New Roman" w:hAnsi="Times New Roman" w:cs="Times New Roman"/>
          <w:szCs w:val="21"/>
        </w:rPr>
        <w:t>[1-4]</w:t>
      </w:r>
      <w:r w:rsidR="00CC62CD" w:rsidRPr="000D3633">
        <w:rPr>
          <w:rFonts w:ascii="Times New Roman" w:hAnsi="Times New Roman" w:cs="Times New Roman"/>
        </w:rPr>
        <w:t xml:space="preserve">. </w:t>
      </w:r>
      <w:r w:rsidR="00BE1AC3" w:rsidRPr="00BE1AC3">
        <w:rPr>
          <w:rFonts w:ascii="Times New Roman" w:hAnsi="Times New Roman" w:cs="Times New Roman"/>
          <w:highlight w:val="yellow"/>
        </w:rPr>
        <w:t xml:space="preserve">Using </w:t>
      </w:r>
      <w:r w:rsidR="00EA5086">
        <w:rPr>
          <w:rFonts w:ascii="Times New Roman" w:hAnsi="Times New Roman" w:cs="Times New Roman"/>
          <w:highlight w:val="yellow"/>
        </w:rPr>
        <w:t>response-spectrum analysis</w:t>
      </w:r>
      <w:r w:rsidR="00BE1AC3" w:rsidRPr="00BE1AC3">
        <w:rPr>
          <w:rFonts w:ascii="Times New Roman" w:hAnsi="Times New Roman" w:cs="Times New Roman"/>
          <w:highlight w:val="yellow"/>
        </w:rPr>
        <w:t xml:space="preserve"> Cowan et al. [5] predicted </w:t>
      </w:r>
      <w:r w:rsidR="00396D20">
        <w:rPr>
          <w:rFonts w:ascii="Times New Roman" w:hAnsi="Times New Roman" w:cs="Times New Roman"/>
          <w:highlight w:val="yellow"/>
        </w:rPr>
        <w:t xml:space="preserve">the </w:t>
      </w:r>
      <w:r w:rsidR="00BE1AC3" w:rsidRPr="00BE1AC3">
        <w:rPr>
          <w:rFonts w:ascii="Times New Roman" w:hAnsi="Times New Roman" w:cs="Times New Roman"/>
          <w:highlight w:val="yellow"/>
        </w:rPr>
        <w:t xml:space="preserve">maximum </w:t>
      </w:r>
      <w:r w:rsidR="00396D20">
        <w:rPr>
          <w:rFonts w:ascii="Times New Roman" w:hAnsi="Times New Roman" w:cs="Times New Roman"/>
          <w:highlight w:val="yellow"/>
        </w:rPr>
        <w:t xml:space="preserve">values of the bridge </w:t>
      </w:r>
      <w:r w:rsidR="00BE1AC3" w:rsidRPr="00BE1AC3">
        <w:rPr>
          <w:rFonts w:ascii="Times New Roman" w:hAnsi="Times New Roman" w:cs="Times New Roman"/>
          <w:highlight w:val="yellow"/>
        </w:rPr>
        <w:t>response parameters</w:t>
      </w:r>
      <w:r w:rsidR="00396D20">
        <w:rPr>
          <w:rFonts w:ascii="Times New Roman" w:hAnsi="Times New Roman" w:cs="Times New Roman"/>
          <w:highlight w:val="yellow"/>
        </w:rPr>
        <w:t xml:space="preserve"> due to</w:t>
      </w:r>
      <w:r w:rsidR="00BE1AC3" w:rsidRPr="00BE1AC3">
        <w:rPr>
          <w:rFonts w:ascii="Times New Roman" w:hAnsi="Times New Roman" w:cs="Times New Roman"/>
          <w:highlight w:val="yellow"/>
        </w:rPr>
        <w:t xml:space="preserve"> barge impact</w:t>
      </w:r>
      <w:r w:rsidR="00AA4D46" w:rsidRPr="000D3633">
        <w:rPr>
          <w:rFonts w:ascii="Times New Roman" w:hAnsi="Times New Roman" w:cs="Times New Roman"/>
        </w:rPr>
        <w:t xml:space="preserve">. Getter et al. </w:t>
      </w:r>
      <w:r w:rsidR="00AA4D46" w:rsidRPr="00CF70DB">
        <w:rPr>
          <w:rFonts w:ascii="Times New Roman" w:hAnsi="Times New Roman" w:cs="Times New Roman"/>
          <w:highlight w:val="yellow"/>
        </w:rPr>
        <w:t>[6]</w:t>
      </w:r>
      <w:r w:rsidR="00AA4D46" w:rsidRPr="000D3633">
        <w:rPr>
          <w:rFonts w:ascii="Times New Roman" w:hAnsi="Times New Roman" w:cs="Times New Roman"/>
        </w:rPr>
        <w:t xml:space="preserve"> provided an equi</w:t>
      </w:r>
      <w:r w:rsidR="005C554D" w:rsidRPr="000D3633">
        <w:rPr>
          <w:rFonts w:ascii="Times New Roman" w:hAnsi="Times New Roman" w:cs="Times New Roman"/>
        </w:rPr>
        <w:t>valent static analysis for</w:t>
      </w:r>
      <w:r w:rsidR="00AA4D46" w:rsidRPr="000D3633">
        <w:rPr>
          <w:rFonts w:ascii="Times New Roman" w:hAnsi="Times New Roman" w:cs="Times New Roman"/>
        </w:rPr>
        <w:t xml:space="preserve"> barge </w:t>
      </w:r>
      <w:r w:rsidR="005C554D" w:rsidRPr="000D3633">
        <w:rPr>
          <w:rFonts w:ascii="Times New Roman" w:hAnsi="Times New Roman" w:cs="Times New Roman"/>
        </w:rPr>
        <w:t xml:space="preserve">collision with </w:t>
      </w:r>
      <w:r w:rsidR="00AA4D46" w:rsidRPr="000D3633">
        <w:rPr>
          <w:rFonts w:ascii="Times New Roman" w:hAnsi="Times New Roman" w:cs="Times New Roman"/>
        </w:rPr>
        <w:t xml:space="preserve">a bridge. Since significant differences exist between </w:t>
      </w:r>
      <w:r w:rsidR="005C554D" w:rsidRPr="000D3633">
        <w:rPr>
          <w:rFonts w:ascii="Times New Roman" w:hAnsi="Times New Roman" w:cs="Times New Roman"/>
        </w:rPr>
        <w:t>the bow and general geometric form of a barge and a ship</w:t>
      </w:r>
      <w:r w:rsidR="00517F1E">
        <w:rPr>
          <w:rFonts w:ascii="Times New Roman" w:hAnsi="Times New Roman" w:cs="Times New Roman" w:hint="eastAsia"/>
        </w:rPr>
        <w:t>,</w:t>
      </w:r>
      <w:r w:rsidR="005C554D" w:rsidRPr="000D3633">
        <w:rPr>
          <w:rFonts w:ascii="Times New Roman" w:hAnsi="Times New Roman" w:cs="Times New Roman"/>
        </w:rPr>
        <w:t xml:space="preserve"> </w:t>
      </w:r>
      <w:r w:rsidR="00AA4D46" w:rsidRPr="000D3633">
        <w:rPr>
          <w:rFonts w:ascii="Times New Roman" w:hAnsi="Times New Roman" w:cs="Times New Roman"/>
        </w:rPr>
        <w:t xml:space="preserve">Fan et al. </w:t>
      </w:r>
      <w:r w:rsidR="00AA4D46" w:rsidRPr="00CF70DB">
        <w:rPr>
          <w:rFonts w:ascii="Times New Roman" w:hAnsi="Times New Roman" w:cs="Times New Roman"/>
          <w:highlight w:val="yellow"/>
        </w:rPr>
        <w:t>[7]</w:t>
      </w:r>
      <w:r w:rsidR="00AA4D46" w:rsidRPr="000D3633">
        <w:rPr>
          <w:rFonts w:ascii="Times New Roman" w:hAnsi="Times New Roman" w:cs="Times New Roman"/>
        </w:rPr>
        <w:t xml:space="preserve"> proposed </w:t>
      </w:r>
      <w:r w:rsidR="002809A6" w:rsidRPr="000D3633">
        <w:rPr>
          <w:rFonts w:ascii="Times New Roman" w:hAnsi="Times New Roman" w:cs="Times New Roman"/>
        </w:rPr>
        <w:t>use of a nonlinear "macro-element". This element consisted of an</w:t>
      </w:r>
      <w:r w:rsidR="00AA4D46" w:rsidRPr="000D3633">
        <w:rPr>
          <w:rFonts w:ascii="Times New Roman" w:hAnsi="Times New Roman" w:cs="Times New Roman"/>
        </w:rPr>
        <w:t xml:space="preserve"> elastic-plastic spring and a dashpot</w:t>
      </w:r>
      <w:r w:rsidR="00A26F06" w:rsidRPr="000D3633">
        <w:rPr>
          <w:rFonts w:ascii="Times New Roman" w:hAnsi="Times New Roman" w:cs="Times New Roman"/>
        </w:rPr>
        <w:t xml:space="preserve"> employed</w:t>
      </w:r>
      <w:r w:rsidR="00AA4D46" w:rsidRPr="000D3633">
        <w:rPr>
          <w:rFonts w:ascii="Times New Roman" w:hAnsi="Times New Roman" w:cs="Times New Roman"/>
        </w:rPr>
        <w:t xml:space="preserve"> in parallel to d</w:t>
      </w:r>
      <w:r w:rsidR="003C0A3D">
        <w:rPr>
          <w:rFonts w:ascii="Times New Roman" w:hAnsi="Times New Roman" w:cs="Times New Roman"/>
        </w:rPr>
        <w:t>etermine the mechanical behavio</w:t>
      </w:r>
      <w:r w:rsidR="00AA4D46" w:rsidRPr="000D3633">
        <w:rPr>
          <w:rFonts w:ascii="Times New Roman" w:hAnsi="Times New Roman" w:cs="Times New Roman"/>
        </w:rPr>
        <w:t>r of ship-bows</w:t>
      </w:r>
      <w:r w:rsidR="005A4EDB" w:rsidRPr="000D3633">
        <w:rPr>
          <w:rFonts w:ascii="Times New Roman" w:hAnsi="Times New Roman" w:cs="Times New Roman"/>
        </w:rPr>
        <w:t xml:space="preserve">. This approach </w:t>
      </w:r>
      <w:r w:rsidR="002809A6" w:rsidRPr="000D3633">
        <w:rPr>
          <w:rFonts w:ascii="Times New Roman" w:hAnsi="Times New Roman" w:cs="Times New Roman"/>
        </w:rPr>
        <w:t>used s</w:t>
      </w:r>
      <w:r w:rsidR="00AA4D46" w:rsidRPr="000D3633">
        <w:rPr>
          <w:rFonts w:ascii="Times New Roman" w:hAnsi="Times New Roman" w:cs="Times New Roman"/>
        </w:rPr>
        <w:t xml:space="preserve">train rate effects </w:t>
      </w:r>
      <w:r w:rsidR="002809A6" w:rsidRPr="000D3633">
        <w:rPr>
          <w:rFonts w:ascii="Times New Roman" w:hAnsi="Times New Roman" w:cs="Times New Roman"/>
        </w:rPr>
        <w:t>t</w:t>
      </w:r>
      <w:r w:rsidR="00AA4D46" w:rsidRPr="000D3633">
        <w:rPr>
          <w:rFonts w:ascii="Times New Roman" w:hAnsi="Times New Roman" w:cs="Times New Roman"/>
        </w:rPr>
        <w:t xml:space="preserve">o assess the dynamic demands of bridge structure. </w:t>
      </w:r>
      <w:r w:rsidR="00E427A0" w:rsidRPr="000D3633">
        <w:rPr>
          <w:rFonts w:ascii="Times New Roman" w:hAnsi="Times New Roman" w:cs="Times New Roman"/>
        </w:rPr>
        <w:t xml:space="preserve">Responses based on application of the </w:t>
      </w:r>
      <w:r w:rsidR="002809A6" w:rsidRPr="000D3633">
        <w:rPr>
          <w:rFonts w:ascii="Times New Roman" w:hAnsi="Times New Roman" w:cs="Times New Roman"/>
        </w:rPr>
        <w:t xml:space="preserve">nonlinear macro-element </w:t>
      </w:r>
      <w:r w:rsidR="00AA4D46" w:rsidRPr="000D3633">
        <w:rPr>
          <w:rFonts w:ascii="Times New Roman" w:hAnsi="Times New Roman" w:cs="Times New Roman"/>
        </w:rPr>
        <w:t>agree</w:t>
      </w:r>
      <w:r w:rsidR="00E427A0" w:rsidRPr="000D3633">
        <w:rPr>
          <w:rFonts w:ascii="Times New Roman" w:hAnsi="Times New Roman" w:cs="Times New Roman"/>
        </w:rPr>
        <w:t>d with</w:t>
      </w:r>
      <w:r w:rsidR="00AA4D46" w:rsidRPr="000D3633">
        <w:rPr>
          <w:rFonts w:ascii="Times New Roman" w:hAnsi="Times New Roman" w:cs="Times New Roman"/>
        </w:rPr>
        <w:t xml:space="preserve"> high resolution F</w:t>
      </w:r>
      <w:r w:rsidR="008B21F1" w:rsidRPr="000D3633">
        <w:rPr>
          <w:rFonts w:ascii="Times New Roman" w:hAnsi="Times New Roman" w:cs="Times New Roman"/>
        </w:rPr>
        <w:t>EA</w:t>
      </w:r>
      <w:r w:rsidR="00E427A0" w:rsidRPr="000D3633">
        <w:rPr>
          <w:rFonts w:ascii="Times New Roman" w:hAnsi="Times New Roman" w:cs="Times New Roman"/>
        </w:rPr>
        <w:t xml:space="preserve"> model results</w:t>
      </w:r>
      <w:r w:rsidR="00744441" w:rsidRPr="000D3633">
        <w:rPr>
          <w:rFonts w:ascii="Times New Roman" w:hAnsi="Times New Roman" w:cs="Times New Roman"/>
        </w:rPr>
        <w:t xml:space="preserve">, with </w:t>
      </w:r>
      <w:r w:rsidR="008B21F1" w:rsidRPr="000D3633">
        <w:rPr>
          <w:rFonts w:ascii="Times New Roman" w:hAnsi="Times New Roman" w:cs="Times New Roman"/>
        </w:rPr>
        <w:t>the proposed element</w:t>
      </w:r>
      <w:r w:rsidR="00AA4D46" w:rsidRPr="000D3633">
        <w:rPr>
          <w:rFonts w:ascii="Times New Roman" w:hAnsi="Times New Roman" w:cs="Times New Roman"/>
        </w:rPr>
        <w:t xml:space="preserve"> significantly improv</w:t>
      </w:r>
      <w:r w:rsidR="00744441" w:rsidRPr="000D3633">
        <w:rPr>
          <w:rFonts w:ascii="Times New Roman" w:hAnsi="Times New Roman" w:cs="Times New Roman"/>
        </w:rPr>
        <w:t>ing</w:t>
      </w:r>
      <w:r w:rsidR="00AA4D46" w:rsidRPr="000D3633">
        <w:rPr>
          <w:rFonts w:ascii="Times New Roman" w:hAnsi="Times New Roman" w:cs="Times New Roman"/>
        </w:rPr>
        <w:t xml:space="preserve"> efficiency and feasibility.</w:t>
      </w:r>
      <w:r w:rsidR="008B21F1" w:rsidRPr="000D3633">
        <w:rPr>
          <w:rFonts w:ascii="Times New Roman" w:hAnsi="Times New Roman" w:cs="Times New Roman"/>
        </w:rPr>
        <w:t xml:space="preserve"> </w:t>
      </w:r>
    </w:p>
    <w:p w14:paraId="2C3B3963" w14:textId="36D03228" w:rsidR="00AA4D46" w:rsidRPr="000D3633" w:rsidRDefault="00AA4D4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Research has recently moved from the consideration of ship and piers </w:t>
      </w:r>
      <w:r w:rsidR="007D6EA7" w:rsidRPr="000D3633">
        <w:rPr>
          <w:rFonts w:ascii="Times New Roman" w:hAnsi="Times New Roman" w:cs="Times New Roman"/>
        </w:rPr>
        <w:t>impact</w:t>
      </w:r>
      <w:r w:rsidR="00A3251A" w:rsidRPr="000D3633">
        <w:rPr>
          <w:rFonts w:ascii="Times New Roman" w:hAnsi="Times New Roman" w:cs="Times New Roman"/>
        </w:rPr>
        <w:t xml:space="preserve"> </w:t>
      </w:r>
      <w:r w:rsidRPr="000D3633">
        <w:rPr>
          <w:rFonts w:ascii="Times New Roman" w:hAnsi="Times New Roman" w:cs="Times New Roman"/>
        </w:rPr>
        <w:t>[8,</w:t>
      </w:r>
      <w:r w:rsidR="00A3251A" w:rsidRPr="000D3633">
        <w:rPr>
          <w:rFonts w:ascii="Times New Roman" w:hAnsi="Times New Roman" w:cs="Times New Roman"/>
        </w:rPr>
        <w:t xml:space="preserve"> </w:t>
      </w:r>
      <w:r w:rsidRPr="000D3633">
        <w:rPr>
          <w:rFonts w:ascii="Times New Roman" w:hAnsi="Times New Roman" w:cs="Times New Roman"/>
        </w:rPr>
        <w:t>9]</w:t>
      </w:r>
      <w:r w:rsidR="007D6EA7" w:rsidRPr="000D3633">
        <w:rPr>
          <w:rFonts w:ascii="Times New Roman" w:hAnsi="Times New Roman" w:cs="Times New Roman"/>
        </w:rPr>
        <w:t xml:space="preserve"> to ship collision with other</w:t>
      </w:r>
      <w:r w:rsidRPr="000D3633">
        <w:rPr>
          <w:rFonts w:ascii="Times New Roman" w:hAnsi="Times New Roman" w:cs="Times New Roman"/>
        </w:rPr>
        <w:t xml:space="preserve"> crashworthy devices [10-12]. Furthermore, flexible collision-</w:t>
      </w:r>
      <w:r w:rsidR="009B1497" w:rsidRPr="000D3633">
        <w:rPr>
          <w:rFonts w:ascii="Times New Roman" w:hAnsi="Times New Roman" w:cs="Times New Roman"/>
        </w:rPr>
        <w:t>prevention</w:t>
      </w:r>
      <w:r w:rsidRPr="000D3633">
        <w:rPr>
          <w:rFonts w:ascii="Times New Roman" w:hAnsi="Times New Roman" w:cs="Times New Roman"/>
        </w:rPr>
        <w:t xml:space="preserve"> facilities are more favorable than rigid anti-collision devices that would damage both ship </w:t>
      </w:r>
      <w:r w:rsidRPr="008470A5">
        <w:rPr>
          <w:rFonts w:ascii="Times New Roman" w:hAnsi="Times New Roman" w:cs="Times New Roman"/>
        </w:rPr>
        <w:t xml:space="preserve">and </w:t>
      </w:r>
      <w:r w:rsidR="005750DF" w:rsidRPr="005750DF">
        <w:rPr>
          <w:rFonts w:ascii="Times New Roman" w:hAnsi="Times New Roman" w:cs="Times New Roman"/>
          <w:highlight w:val="yellow"/>
        </w:rPr>
        <w:t xml:space="preserve">the </w:t>
      </w:r>
      <w:r w:rsidR="008470A5" w:rsidRPr="005750DF">
        <w:rPr>
          <w:rFonts w:ascii="Times New Roman" w:hAnsi="Times New Roman" w:cs="Times New Roman"/>
          <w:highlight w:val="yellow"/>
        </w:rPr>
        <w:t>collision-prevention faciliti</w:t>
      </w:r>
      <w:r w:rsidR="008470A5" w:rsidRPr="008470A5">
        <w:rPr>
          <w:rFonts w:ascii="Times New Roman" w:hAnsi="Times New Roman" w:cs="Times New Roman"/>
          <w:highlight w:val="yellow"/>
        </w:rPr>
        <w:t>es</w:t>
      </w:r>
      <w:r w:rsidRPr="008470A5">
        <w:rPr>
          <w:rFonts w:ascii="Times New Roman" w:hAnsi="Times New Roman" w:cs="Times New Roman"/>
        </w:rPr>
        <w:t>.</w:t>
      </w:r>
      <w:r w:rsidRPr="000D3633">
        <w:rPr>
          <w:rFonts w:ascii="Times New Roman" w:hAnsi="Times New Roman" w:cs="Times New Roman"/>
        </w:rPr>
        <w:t xml:space="preserve"> Through reduced scale tests Patsch et al. [13] demonstrated that a flexible pile-supported protective device</w:t>
      </w:r>
      <w:r w:rsidR="00D006DD" w:rsidRPr="000D3633">
        <w:rPr>
          <w:rFonts w:ascii="Times New Roman" w:hAnsi="Times New Roman" w:cs="Times New Roman"/>
        </w:rPr>
        <w:t xml:space="preserve"> readily</w:t>
      </w:r>
      <w:r w:rsidRPr="000D3633">
        <w:rPr>
          <w:rFonts w:ascii="Times New Roman" w:hAnsi="Times New Roman" w:cs="Times New Roman"/>
        </w:rPr>
        <w:t xml:space="preserve"> absorbs impact energy through large deflection and yielding. Zhu et al. [14] carried out large-scale impact tests with different initial impact energies </w:t>
      </w:r>
      <w:r w:rsidRPr="000D3633">
        <w:rPr>
          <w:rFonts w:ascii="Times New Roman" w:hAnsi="Times New Roman" w:cs="Times New Roman"/>
        </w:rPr>
        <w:lastRenderedPageBreak/>
        <w:t>on a single pile to study the energy transfer mechanism. To avoid the complexity of conventional three-dimensional finite element analysis modeling, Zhu et al. proposed a simplified energy-based analysis method to estimate the lateral deflections</w:t>
      </w:r>
      <w:r w:rsidR="009F166F">
        <w:rPr>
          <w:rFonts w:ascii="Times New Roman" w:hAnsi="Times New Roman" w:cs="Times New Roman"/>
        </w:rPr>
        <w:t xml:space="preserve"> of the</w:t>
      </w:r>
      <w:r w:rsidR="009F166F" w:rsidRPr="009F166F">
        <w:rPr>
          <w:rFonts w:ascii="Times New Roman" w:hAnsi="Times New Roman" w:cs="Times New Roman"/>
        </w:rPr>
        <w:t xml:space="preserve"> </w:t>
      </w:r>
      <w:r w:rsidR="009F166F">
        <w:rPr>
          <w:rFonts w:ascii="Times New Roman" w:hAnsi="Times New Roman" w:cs="Times New Roman"/>
        </w:rPr>
        <w:t>protection system’s flexible piles</w:t>
      </w:r>
      <w:r w:rsidRPr="000D3633">
        <w:rPr>
          <w:rFonts w:ascii="Times New Roman" w:hAnsi="Times New Roman" w:cs="Times New Roman"/>
        </w:rPr>
        <w:t>.</w:t>
      </w:r>
      <w:r w:rsidR="009F166F">
        <w:rPr>
          <w:rFonts w:ascii="Times New Roman" w:hAnsi="Times New Roman" w:cs="Times New Roman"/>
        </w:rPr>
        <w:t xml:space="preserve"> </w:t>
      </w:r>
      <w:r w:rsidRPr="000D3633">
        <w:rPr>
          <w:rFonts w:ascii="Times New Roman" w:hAnsi="Times New Roman" w:cs="Times New Roman"/>
        </w:rPr>
        <w:t xml:space="preserve">Comparison between their </w:t>
      </w:r>
      <w:r w:rsidR="00D006DD" w:rsidRPr="000D3633">
        <w:rPr>
          <w:rFonts w:ascii="Times New Roman" w:hAnsi="Times New Roman" w:cs="Times New Roman"/>
        </w:rPr>
        <w:t>theoretical results</w:t>
      </w:r>
      <w:r w:rsidRPr="000D3633">
        <w:rPr>
          <w:rFonts w:ascii="Times New Roman" w:hAnsi="Times New Roman" w:cs="Times New Roman"/>
        </w:rPr>
        <w:t xml:space="preserve"> and measurements indicated that the simplified analysis method was conservative. Fan and Yuan [15] included ship–structure–soil interactions in an analytical model with two-degrees-of-freedom together with high-resolution finite element modelling to compare the dynamic interaction process of pile-supported structures under ship collisions. It showed that the simpliﬁed model is reasonable and efﬁcient. </w:t>
      </w:r>
    </w:p>
    <w:p w14:paraId="77155A9C" w14:textId="529B1AC6" w:rsidR="00AA4D46" w:rsidRPr="000D3633" w:rsidRDefault="00AA4D4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Wang et al. [16] addressed a </w:t>
      </w:r>
      <w:r w:rsidRPr="00AE146C">
        <w:rPr>
          <w:rFonts w:ascii="Times New Roman" w:hAnsi="Times New Roman" w:cs="Times New Roman"/>
          <w:highlight w:val="yellow"/>
        </w:rPr>
        <w:t>radical</w:t>
      </w:r>
      <w:r w:rsidR="00AE146C" w:rsidRPr="00AE146C">
        <w:rPr>
          <w:rFonts w:ascii="Times New Roman" w:hAnsi="Times New Roman" w:cs="Times New Roman"/>
          <w:highlight w:val="yellow"/>
        </w:rPr>
        <w:t>ly</w:t>
      </w:r>
      <w:r w:rsidRPr="000D3633">
        <w:rPr>
          <w:rFonts w:ascii="Times New Roman" w:hAnsi="Times New Roman" w:cs="Times New Roman"/>
        </w:rPr>
        <w:t xml:space="preserve"> different flexible, energy-dissipating crash proof device consisting of a steel-wire-rope coiled between an outer and inner peripheral steel ring. The research demonstrated that the device can significantly reduce the peak impact force on the bridge and prolong the reaction time. A further study [17] illustrated the wave propagat</w:t>
      </w:r>
      <w:r w:rsidR="003C0A3D">
        <w:rPr>
          <w:rFonts w:ascii="Times New Roman" w:hAnsi="Times New Roman" w:cs="Times New Roman"/>
        </w:rPr>
        <w:t>ion and how the dynamic behavio</w:t>
      </w:r>
      <w:r w:rsidRPr="000D3633">
        <w:rPr>
          <w:rFonts w:ascii="Times New Roman" w:hAnsi="Times New Roman" w:cs="Times New Roman"/>
        </w:rPr>
        <w:t xml:space="preserve">r of materials influence the impact force and energy transformation from an impact dynamics viewpoint. Qiu et al. [18] made a conceptual design of </w:t>
      </w:r>
      <w:r w:rsidR="005803BB" w:rsidRPr="005803BB">
        <w:rPr>
          <w:rFonts w:ascii="Times New Roman" w:hAnsi="Times New Roman" w:cs="Times New Roman"/>
          <w:highlight w:val="yellow"/>
        </w:rPr>
        <w:t>a</w:t>
      </w:r>
      <w:r w:rsidR="005803BB">
        <w:rPr>
          <w:rFonts w:ascii="Times New Roman" w:hAnsi="Times New Roman" w:cs="Times New Roman"/>
        </w:rPr>
        <w:t xml:space="preserve"> </w:t>
      </w:r>
      <w:r w:rsidRPr="000D3633">
        <w:rPr>
          <w:rFonts w:ascii="Times New Roman" w:hAnsi="Times New Roman" w:cs="Times New Roman"/>
        </w:rPr>
        <w:t xml:space="preserve">large-scale marine protective device through simulation. Several key parameters considered included maximum impact force, energy dissipated by the ship and energy absorbed by the device. The device is primarily composed of a buoyancy tank to absorb and transfer the ship’s kinetic energy through large plastic deformation, damage, or friction occurring within itself and a ring beam structure </w:t>
      </w:r>
      <w:r w:rsidR="00D006DD" w:rsidRPr="000D3633">
        <w:rPr>
          <w:rFonts w:ascii="Times New Roman" w:hAnsi="Times New Roman" w:cs="Times New Roman"/>
        </w:rPr>
        <w:t xml:space="preserve">designed to resist </w:t>
      </w:r>
      <w:r w:rsidRPr="000D3633">
        <w:rPr>
          <w:rFonts w:ascii="Times New Roman" w:hAnsi="Times New Roman" w:cs="Times New Roman"/>
        </w:rPr>
        <w:t xml:space="preserve">the impact force between ship and bridge pile caps. </w:t>
      </w:r>
      <w:r w:rsidR="00B5044B" w:rsidRPr="000D3633">
        <w:rPr>
          <w:rFonts w:ascii="Times New Roman" w:hAnsi="Times New Roman" w:cs="Times New Roman"/>
        </w:rPr>
        <w:t>Thus</w:t>
      </w:r>
      <w:r w:rsidRPr="000D3633">
        <w:rPr>
          <w:rFonts w:ascii="Times New Roman" w:hAnsi="Times New Roman" w:cs="Times New Roman"/>
        </w:rPr>
        <w:t xml:space="preserve"> energy absorption can be improved through either structure optimization or new sandwich panels;</w:t>
      </w:r>
      <w:r w:rsidR="003275FB" w:rsidRPr="000D3633">
        <w:rPr>
          <w:rFonts w:ascii="Times New Roman" w:hAnsi="Times New Roman" w:cs="Times New Roman"/>
        </w:rPr>
        <w:t xml:space="preserve"> the </w:t>
      </w:r>
      <w:r w:rsidRPr="000D3633">
        <w:rPr>
          <w:rFonts w:ascii="Times New Roman" w:hAnsi="Times New Roman" w:cs="Times New Roman"/>
        </w:rPr>
        <w:t>sandwich panels providing the best anti-collision performance.</w:t>
      </w:r>
      <w:r w:rsidR="007D6B93" w:rsidRPr="000D3633">
        <w:rPr>
          <w:rFonts w:ascii="Times New Roman" w:hAnsi="Times New Roman" w:cs="Times New Roman"/>
        </w:rPr>
        <w:t xml:space="preserve"> </w:t>
      </w:r>
    </w:p>
    <w:p w14:paraId="0942161A" w14:textId="4A2A82B7" w:rsidR="00AA4D46" w:rsidRPr="000D3633" w:rsidRDefault="00AA4D4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Wu et al. [19] </w:t>
      </w:r>
      <w:r w:rsidR="00B5044B" w:rsidRPr="000D3633">
        <w:rPr>
          <w:rFonts w:ascii="Times New Roman" w:hAnsi="Times New Roman" w:cs="Times New Roman"/>
        </w:rPr>
        <w:t>researched</w:t>
      </w:r>
      <w:r w:rsidRPr="000D3633">
        <w:rPr>
          <w:rFonts w:ascii="Times New Roman" w:hAnsi="Times New Roman" w:cs="Times New Roman"/>
        </w:rPr>
        <w:t xml:space="preserve"> protection of </w:t>
      </w:r>
      <w:r w:rsidR="00B5044B" w:rsidRPr="000D3633">
        <w:rPr>
          <w:rFonts w:ascii="Times New Roman" w:hAnsi="Times New Roman" w:cs="Times New Roman"/>
        </w:rPr>
        <w:t xml:space="preserve">a </w:t>
      </w:r>
      <w:r w:rsidRPr="000D3633">
        <w:rPr>
          <w:rFonts w:ascii="Times New Roman" w:hAnsi="Times New Roman" w:cs="Times New Roman"/>
        </w:rPr>
        <w:t>non-navigational bridge</w:t>
      </w:r>
      <w:r w:rsidR="000310C5" w:rsidRPr="000D3633">
        <w:rPr>
          <w:rFonts w:ascii="Times New Roman" w:hAnsi="Times New Roman" w:cs="Times New Roman"/>
        </w:rPr>
        <w:t xml:space="preserve"> based on a string of surface buoys connected by cables. Each buoy was connected to a bottom slid</w:t>
      </w:r>
      <w:r w:rsidR="00A137CF">
        <w:rPr>
          <w:rFonts w:ascii="Times New Roman" w:hAnsi="Times New Roman" w:cs="Times New Roman"/>
        </w:rPr>
        <w:t>able</w:t>
      </w:r>
      <w:r w:rsidR="000310C5" w:rsidRPr="000D3633">
        <w:rPr>
          <w:rFonts w:ascii="Times New Roman" w:hAnsi="Times New Roman" w:cs="Times New Roman"/>
        </w:rPr>
        <w:t xml:space="preserve"> anchor. When the buoy arrangement was struck by a disabled ship its kinetic energy is </w:t>
      </w:r>
      <w:r w:rsidRPr="000D3633">
        <w:rPr>
          <w:rFonts w:ascii="Times New Roman" w:hAnsi="Times New Roman" w:cs="Times New Roman"/>
        </w:rPr>
        <w:t xml:space="preserve">dissipated through the movement of the anchors. Results generated demonstrated that </w:t>
      </w:r>
      <w:r w:rsidR="000310C5" w:rsidRPr="000D3633">
        <w:rPr>
          <w:rFonts w:ascii="Times New Roman" w:hAnsi="Times New Roman" w:cs="Times New Roman"/>
        </w:rPr>
        <w:t xml:space="preserve">the </w:t>
      </w:r>
      <w:r w:rsidRPr="000D3633">
        <w:rPr>
          <w:rFonts w:ascii="Times New Roman" w:hAnsi="Times New Roman" w:cs="Times New Roman"/>
        </w:rPr>
        <w:t xml:space="preserve">force between ship and the </w:t>
      </w:r>
      <w:r w:rsidR="009B1497" w:rsidRPr="000D3633">
        <w:rPr>
          <w:rFonts w:ascii="Times New Roman" w:hAnsi="Times New Roman" w:cs="Times New Roman"/>
        </w:rPr>
        <w:t>prevention</w:t>
      </w:r>
      <w:r w:rsidRPr="000D3633">
        <w:rPr>
          <w:rFonts w:ascii="Times New Roman" w:hAnsi="Times New Roman" w:cs="Times New Roman"/>
        </w:rPr>
        <w:t xml:space="preserve"> system is less th</w:t>
      </w:r>
      <w:r w:rsidR="000310C5" w:rsidRPr="000D3633">
        <w:rPr>
          <w:rFonts w:ascii="Times New Roman" w:hAnsi="Times New Roman" w:cs="Times New Roman"/>
        </w:rPr>
        <w:t>an other anti-collision devices. H</w:t>
      </w:r>
      <w:r w:rsidRPr="000D3633">
        <w:rPr>
          <w:rFonts w:ascii="Times New Roman" w:hAnsi="Times New Roman" w:cs="Times New Roman"/>
        </w:rPr>
        <w:t xml:space="preserve">ence ship damage can be reduced. </w:t>
      </w:r>
      <w:r w:rsidR="00B312A2" w:rsidRPr="000D3633">
        <w:rPr>
          <w:rFonts w:ascii="Times New Roman" w:hAnsi="Times New Roman" w:cs="Times New Roman"/>
        </w:rPr>
        <w:t xml:space="preserve">Chen et al. [20] further studied the floating buoy blocking approach of [19] through consideration of the energy balance relationship in accordance with the conservation of energy and determination of forces within the continuously changing catenaries linking displaced buoys and their moving attached anchors. </w:t>
      </w:r>
      <w:r w:rsidRPr="000D3633">
        <w:rPr>
          <w:rFonts w:ascii="Times New Roman" w:hAnsi="Times New Roman" w:cs="Times New Roman"/>
        </w:rPr>
        <w:t xml:space="preserve">Chen et al. [21] then proposed the small balance method to </w:t>
      </w:r>
      <w:r w:rsidR="00765F94" w:rsidRPr="000D3633">
        <w:rPr>
          <w:rFonts w:ascii="Times New Roman" w:hAnsi="Times New Roman" w:cs="Times New Roman"/>
        </w:rPr>
        <w:t xml:space="preserve">determine </w:t>
      </w:r>
      <w:r w:rsidRPr="000D3633">
        <w:rPr>
          <w:rFonts w:ascii="Times New Roman" w:hAnsi="Times New Roman" w:cs="Times New Roman"/>
        </w:rPr>
        <w:t xml:space="preserve">buoy position and anchor movement changes </w:t>
      </w:r>
      <w:r w:rsidR="00AF608C" w:rsidRPr="000D3633">
        <w:rPr>
          <w:rFonts w:ascii="Times New Roman" w:hAnsi="Times New Roman" w:cs="Times New Roman"/>
        </w:rPr>
        <w:t>through identification of the history of anchor chain</w:t>
      </w:r>
      <w:r w:rsidRPr="000D3633">
        <w:rPr>
          <w:rFonts w:ascii="Times New Roman" w:hAnsi="Times New Roman" w:cs="Times New Roman"/>
        </w:rPr>
        <w:t xml:space="preserve"> forces </w:t>
      </w:r>
      <w:r w:rsidR="00AF608C" w:rsidRPr="000D3633">
        <w:rPr>
          <w:rFonts w:ascii="Times New Roman" w:hAnsi="Times New Roman" w:cs="Times New Roman"/>
        </w:rPr>
        <w:t>arising from ship collision with floating buoy blocking system</w:t>
      </w:r>
      <w:r w:rsidRPr="000D3633">
        <w:rPr>
          <w:rFonts w:ascii="Times New Roman" w:hAnsi="Times New Roman" w:cs="Times New Roman"/>
        </w:rPr>
        <w:t xml:space="preserve">. Good agreement was established between predictions and model test values.   </w:t>
      </w:r>
    </w:p>
    <w:p w14:paraId="475687A3" w14:textId="6864FA30" w:rsidR="00AA4D46" w:rsidRPr="000D3633" w:rsidRDefault="00AF608C"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lastRenderedPageBreak/>
        <w:t>In this paper, a</w:t>
      </w:r>
      <w:r w:rsidR="00AA4D46" w:rsidRPr="000D3633">
        <w:rPr>
          <w:rFonts w:ascii="Times New Roman" w:hAnsi="Times New Roman" w:cs="Times New Roman"/>
        </w:rPr>
        <w:t xml:space="preserve"> new kind of </w:t>
      </w:r>
      <w:r w:rsidRPr="000D3633">
        <w:rPr>
          <w:rFonts w:ascii="Times New Roman" w:hAnsi="Times New Roman" w:cs="Times New Roman"/>
        </w:rPr>
        <w:t xml:space="preserve">flexible </w:t>
      </w:r>
      <w:r w:rsidRPr="0014485B">
        <w:rPr>
          <w:rFonts w:ascii="Times New Roman" w:hAnsi="Times New Roman" w:cs="Times New Roman"/>
        </w:rPr>
        <w:t xml:space="preserve">overhead </w:t>
      </w:r>
      <w:r w:rsidR="003C5262" w:rsidRPr="0014485B">
        <w:rPr>
          <w:rFonts w:ascii="Times New Roman" w:hAnsi="Times New Roman" w:cs="Times New Roman"/>
        </w:rPr>
        <w:t xml:space="preserve">ship restraining system </w:t>
      </w:r>
      <w:r w:rsidRPr="0014485B">
        <w:rPr>
          <w:rFonts w:ascii="Times New Roman" w:hAnsi="Times New Roman" w:cs="Times New Roman"/>
        </w:rPr>
        <w:t xml:space="preserve">is proposed </w:t>
      </w:r>
      <w:r w:rsidR="00AA4D46" w:rsidRPr="0014485B">
        <w:rPr>
          <w:rFonts w:ascii="Times New Roman" w:hAnsi="Times New Roman" w:cs="Times New Roman"/>
        </w:rPr>
        <w:t>to protect non-navigational bridges</w:t>
      </w:r>
      <w:r w:rsidR="0014485B" w:rsidRPr="0014485B">
        <w:rPr>
          <w:rFonts w:ascii="Times New Roman" w:hAnsi="Times New Roman" w:cs="Times New Roman"/>
          <w:highlight w:val="yellow"/>
        </w:rPr>
        <w:t>,</w:t>
      </w:r>
      <w:r w:rsidR="0014485B">
        <w:rPr>
          <w:rFonts w:ascii="Times New Roman" w:hAnsi="Times New Roman" w:cs="Times New Roman"/>
          <w:highlight w:val="yellow"/>
        </w:rPr>
        <w:t xml:space="preserve"> that is</w:t>
      </w:r>
      <w:r w:rsidR="0014485B" w:rsidRPr="0014485B">
        <w:rPr>
          <w:rFonts w:ascii="Times New Roman" w:hAnsi="Times New Roman" w:cs="Times New Roman"/>
          <w:highlight w:val="yellow"/>
        </w:rPr>
        <w:t>, bridges exhibiting ship height restrictions, the region beyond the bridge being a restricted area per se or having water depth or mud characteristics hazardous to safe ship progress. The</w:t>
      </w:r>
      <w:r w:rsidR="00AA4D46" w:rsidRPr="0014485B">
        <w:rPr>
          <w:rFonts w:ascii="Times New Roman" w:hAnsi="Times New Roman" w:cs="Times New Roman"/>
          <w:highlight w:val="yellow"/>
        </w:rPr>
        <w:t xml:space="preserve"> working principle</w:t>
      </w:r>
      <w:r w:rsidR="0014485B">
        <w:rPr>
          <w:rFonts w:ascii="Times New Roman" w:hAnsi="Times New Roman" w:cs="Times New Roman"/>
          <w:highlight w:val="yellow"/>
        </w:rPr>
        <w:t xml:space="preserve"> of the proposed system</w:t>
      </w:r>
      <w:r w:rsidR="00AA4D46" w:rsidRPr="000D3633">
        <w:rPr>
          <w:rFonts w:ascii="Times New Roman" w:hAnsi="Times New Roman" w:cs="Times New Roman"/>
        </w:rPr>
        <w:t xml:space="preserve"> is similar to </w:t>
      </w:r>
      <w:r w:rsidR="00A02FB5" w:rsidRPr="000D3633">
        <w:rPr>
          <w:rFonts w:ascii="Times New Roman" w:hAnsi="Times New Roman" w:cs="Times New Roman"/>
        </w:rPr>
        <w:t xml:space="preserve">earlier investigated </w:t>
      </w:r>
      <w:r w:rsidR="00AA4D46" w:rsidRPr="000D3633">
        <w:rPr>
          <w:rFonts w:ascii="Times New Roman" w:hAnsi="Times New Roman" w:cs="Times New Roman"/>
        </w:rPr>
        <w:t xml:space="preserve">floating </w:t>
      </w:r>
      <w:r w:rsidR="00A02FB5" w:rsidRPr="000D3633">
        <w:rPr>
          <w:rFonts w:ascii="Times New Roman" w:hAnsi="Times New Roman" w:cs="Times New Roman"/>
        </w:rPr>
        <w:t>buoy systems of [19-21], but the enhancement is achieved through removal of all floating buoys and one anchor located at each end of</w:t>
      </w:r>
      <w:r w:rsidR="00BB2A88">
        <w:rPr>
          <w:rFonts w:ascii="Times New Roman" w:hAnsi="Times New Roman" w:cs="Times New Roman"/>
        </w:rPr>
        <w:t xml:space="preserve"> </w:t>
      </w:r>
      <w:r w:rsidR="00BB2A88" w:rsidRPr="00BB2A88">
        <w:rPr>
          <w:rFonts w:ascii="Times New Roman" w:hAnsi="Times New Roman" w:cs="Times New Roman"/>
          <w:highlight w:val="yellow"/>
        </w:rPr>
        <w:t>the</w:t>
      </w:r>
      <w:r w:rsidR="00A02FB5" w:rsidRPr="000D3633">
        <w:rPr>
          <w:rFonts w:ascii="Times New Roman" w:hAnsi="Times New Roman" w:cs="Times New Roman"/>
        </w:rPr>
        <w:t xml:space="preserve"> restraining system</w:t>
      </w:r>
      <w:r w:rsidR="00667766" w:rsidRPr="000D3633">
        <w:rPr>
          <w:rFonts w:ascii="Times New Roman" w:hAnsi="Times New Roman" w:cs="Times New Roman"/>
        </w:rPr>
        <w:t>. Feasibility of this ship retardation system</w:t>
      </w:r>
      <w:r w:rsidR="007C3724" w:rsidRPr="000D3633">
        <w:rPr>
          <w:rFonts w:ascii="Times New Roman" w:hAnsi="Times New Roman" w:cs="Times New Roman"/>
        </w:rPr>
        <w:t xml:space="preserve"> is achieved </w:t>
      </w:r>
      <w:r w:rsidR="00D32DB8" w:rsidRPr="000D3633">
        <w:rPr>
          <w:rFonts w:ascii="Times New Roman" w:hAnsi="Times New Roman" w:cs="Times New Roman"/>
        </w:rPr>
        <w:t xml:space="preserve">through numerical solution of </w:t>
      </w:r>
      <w:r w:rsidR="00DF5FBE" w:rsidRPr="000D3633">
        <w:rPr>
          <w:rFonts w:ascii="Times New Roman" w:hAnsi="Times New Roman" w:cs="Times New Roman"/>
        </w:rPr>
        <w:t xml:space="preserve">two </w:t>
      </w:r>
      <w:r w:rsidR="00D32DB8" w:rsidRPr="000D3633">
        <w:rPr>
          <w:rFonts w:ascii="Times New Roman" w:hAnsi="Times New Roman" w:cs="Times New Roman"/>
        </w:rPr>
        <w:t>theoretical formulation</w:t>
      </w:r>
      <w:r w:rsidR="00DF5FBE" w:rsidRPr="000D3633">
        <w:rPr>
          <w:rFonts w:ascii="Times New Roman" w:hAnsi="Times New Roman" w:cs="Times New Roman"/>
        </w:rPr>
        <w:t>s</w:t>
      </w:r>
      <w:r w:rsidR="00D32DB8" w:rsidRPr="000D3633">
        <w:rPr>
          <w:rFonts w:ascii="Times New Roman" w:hAnsi="Times New Roman" w:cs="Times New Roman"/>
        </w:rPr>
        <w:t xml:space="preserve"> and comparison of </w:t>
      </w:r>
      <w:r w:rsidR="00DF5FBE" w:rsidRPr="000D3633">
        <w:rPr>
          <w:rFonts w:ascii="Times New Roman" w:hAnsi="Times New Roman" w:cs="Times New Roman"/>
        </w:rPr>
        <w:t xml:space="preserve">predicted </w:t>
      </w:r>
      <w:r w:rsidR="00D32DB8" w:rsidRPr="000D3633">
        <w:rPr>
          <w:rFonts w:ascii="Times New Roman" w:hAnsi="Times New Roman" w:cs="Times New Roman"/>
        </w:rPr>
        <w:t xml:space="preserve">results with corresponding model test measurements. </w:t>
      </w:r>
      <w:r w:rsidR="00DF5FBE" w:rsidRPr="00BB2A88">
        <w:rPr>
          <w:rFonts w:ascii="Times New Roman" w:hAnsi="Times New Roman" w:cs="Times New Roman"/>
          <w:highlight w:val="yellow"/>
        </w:rPr>
        <w:t>Transformation of model test measurements to full scale are undertaken.</w:t>
      </w:r>
      <w:r w:rsidR="00DF5FBE" w:rsidRPr="000D3633">
        <w:rPr>
          <w:rFonts w:ascii="Times New Roman" w:hAnsi="Times New Roman" w:cs="Times New Roman"/>
        </w:rPr>
        <w:t xml:space="preserve"> </w:t>
      </w:r>
    </w:p>
    <w:p w14:paraId="1C34E67A" w14:textId="59D7062E" w:rsidR="008F37A7" w:rsidRPr="000D3633" w:rsidRDefault="00DF5FBE"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Section 2 presents </w:t>
      </w:r>
      <w:r w:rsidR="00AA4D46" w:rsidRPr="000D3633">
        <w:rPr>
          <w:rFonts w:ascii="Times New Roman" w:hAnsi="Times New Roman" w:cs="Times New Roman"/>
        </w:rPr>
        <w:t>the working principle</w:t>
      </w:r>
      <w:r w:rsidRPr="000D3633">
        <w:rPr>
          <w:rFonts w:ascii="Times New Roman" w:hAnsi="Times New Roman" w:cs="Times New Roman"/>
        </w:rPr>
        <w:t xml:space="preserve"> of proposed ship restraining approach</w:t>
      </w:r>
      <w:r w:rsidR="00AA4D46" w:rsidRPr="000D3633">
        <w:rPr>
          <w:rFonts w:ascii="Times New Roman" w:hAnsi="Times New Roman" w:cs="Times New Roman"/>
        </w:rPr>
        <w:t xml:space="preserve"> </w:t>
      </w:r>
      <w:r w:rsidRPr="000D3633">
        <w:rPr>
          <w:rFonts w:ascii="Times New Roman" w:hAnsi="Times New Roman" w:cs="Times New Roman"/>
        </w:rPr>
        <w:t xml:space="preserve">together with the equations associated with the underlying </w:t>
      </w:r>
      <w:r w:rsidR="00AA4D46" w:rsidRPr="000D3633">
        <w:rPr>
          <w:rFonts w:ascii="Times New Roman" w:hAnsi="Times New Roman" w:cs="Times New Roman"/>
        </w:rPr>
        <w:t>mechanics and kinetics</w:t>
      </w:r>
      <w:r w:rsidRPr="000D3633">
        <w:rPr>
          <w:rFonts w:ascii="Times New Roman" w:hAnsi="Times New Roman" w:cs="Times New Roman"/>
        </w:rPr>
        <w:t xml:space="preserve">. </w:t>
      </w:r>
      <w:r w:rsidR="00AA4D46" w:rsidRPr="000D3633">
        <w:rPr>
          <w:rFonts w:ascii="Times New Roman" w:hAnsi="Times New Roman" w:cs="Times New Roman"/>
        </w:rPr>
        <w:t xml:space="preserve">The </w:t>
      </w:r>
      <w:r w:rsidR="003C5262" w:rsidRPr="000D3633">
        <w:rPr>
          <w:rFonts w:ascii="Times New Roman" w:hAnsi="Times New Roman" w:cs="Times New Roman"/>
        </w:rPr>
        <w:t>determination of associated forces is addresse</w:t>
      </w:r>
      <w:r w:rsidR="00AA4D46" w:rsidRPr="000D3633">
        <w:rPr>
          <w:rFonts w:ascii="Times New Roman" w:hAnsi="Times New Roman" w:cs="Times New Roman"/>
        </w:rPr>
        <w:t>d in Section 3</w:t>
      </w:r>
      <w:r w:rsidRPr="000D3633">
        <w:rPr>
          <w:rFonts w:ascii="Times New Roman" w:hAnsi="Times New Roman" w:cs="Times New Roman"/>
        </w:rPr>
        <w:t>,</w:t>
      </w:r>
      <w:r w:rsidR="00AA4D46" w:rsidRPr="000D3633">
        <w:rPr>
          <w:rFonts w:ascii="Times New Roman" w:hAnsi="Times New Roman" w:cs="Times New Roman"/>
        </w:rPr>
        <w:t xml:space="preserve"> </w:t>
      </w:r>
      <w:r w:rsidRPr="000D3633">
        <w:rPr>
          <w:rFonts w:ascii="Times New Roman" w:hAnsi="Times New Roman" w:cs="Times New Roman"/>
        </w:rPr>
        <w:t>whereas Section 4 defines model test</w:t>
      </w:r>
      <w:r w:rsidR="00AA4D46" w:rsidRPr="000D3633">
        <w:rPr>
          <w:rFonts w:ascii="Times New Roman" w:hAnsi="Times New Roman" w:cs="Times New Roman"/>
        </w:rPr>
        <w:t xml:space="preserve"> </w:t>
      </w:r>
      <w:r w:rsidRPr="000D3633">
        <w:rPr>
          <w:rFonts w:ascii="Times New Roman" w:hAnsi="Times New Roman" w:cs="Times New Roman"/>
        </w:rPr>
        <w:t>arrangements and test</w:t>
      </w:r>
      <w:r w:rsidR="00004EBD" w:rsidRPr="000D3633">
        <w:rPr>
          <w:rFonts w:ascii="Times New Roman" w:hAnsi="Times New Roman" w:cs="Times New Roman"/>
        </w:rPr>
        <w:t xml:space="preserve"> conditions.</w:t>
      </w:r>
      <w:r w:rsidR="00AA4D46" w:rsidRPr="000D3633">
        <w:rPr>
          <w:rFonts w:ascii="Times New Roman" w:hAnsi="Times New Roman" w:cs="Times New Roman"/>
        </w:rPr>
        <w:t xml:space="preserve"> Comparative studies of </w:t>
      </w:r>
      <w:r w:rsidR="00D3712B" w:rsidRPr="000D3633">
        <w:rPr>
          <w:rFonts w:ascii="Times New Roman" w:hAnsi="Times New Roman" w:cs="Times New Roman"/>
        </w:rPr>
        <w:t xml:space="preserve">theoretical and measured anchor </w:t>
      </w:r>
      <w:r w:rsidR="009D4E3A" w:rsidRPr="000D3633">
        <w:rPr>
          <w:rFonts w:ascii="Times New Roman" w:hAnsi="Times New Roman" w:cs="Times New Roman"/>
        </w:rPr>
        <w:t>movement</w:t>
      </w:r>
      <w:r w:rsidR="00D3712B" w:rsidRPr="000D3633">
        <w:rPr>
          <w:rFonts w:ascii="Times New Roman" w:hAnsi="Times New Roman" w:cs="Times New Roman"/>
        </w:rPr>
        <w:t>s</w:t>
      </w:r>
      <w:r w:rsidR="00AA4D46" w:rsidRPr="000D3633">
        <w:rPr>
          <w:rFonts w:ascii="Times New Roman" w:hAnsi="Times New Roman" w:cs="Times New Roman"/>
        </w:rPr>
        <w:t xml:space="preserve"> are presented in Section 5. Scaling of generated results to full scale is discussed in Section 6. Section 7 provides conclusions and paper closure. </w:t>
      </w:r>
    </w:p>
    <w:p w14:paraId="347AA4D9" w14:textId="7C71056C" w:rsidR="00AA4D46" w:rsidRPr="000D3633" w:rsidRDefault="00AA4D46" w:rsidP="00266F48">
      <w:pPr>
        <w:pStyle w:val="1"/>
        <w:spacing w:line="480" w:lineRule="auto"/>
      </w:pPr>
      <w:r w:rsidRPr="000D3633">
        <w:t>2. W</w:t>
      </w:r>
      <w:r w:rsidR="0031496C" w:rsidRPr="000D3633">
        <w:t>orking principle and mathematical</w:t>
      </w:r>
      <w:r w:rsidRPr="000D3633">
        <w:t xml:space="preserve"> </w:t>
      </w:r>
      <w:r w:rsidR="0031496C" w:rsidRPr="000D3633">
        <w:t>formulation of ship retardation</w:t>
      </w:r>
      <w:r w:rsidRPr="000D3633">
        <w:t xml:space="preserve"> system</w:t>
      </w:r>
    </w:p>
    <w:p w14:paraId="6012DA18" w14:textId="76EF7022" w:rsidR="00AA4D46" w:rsidRPr="000D3633" w:rsidRDefault="00AE1868" w:rsidP="00266F48">
      <w:pPr>
        <w:adjustRightInd w:val="0"/>
        <w:snapToGrid w:val="0"/>
        <w:spacing w:beforeLines="50" w:before="156" w:afterLines="50" w:after="156" w:line="480" w:lineRule="auto"/>
        <w:jc w:val="both"/>
        <w:rPr>
          <w:rFonts w:ascii="Times New Roman" w:hAnsi="Times New Roman" w:cs="Times New Roman"/>
        </w:rPr>
      </w:pPr>
      <w:r w:rsidRPr="008458F1">
        <w:rPr>
          <w:rFonts w:ascii="Times New Roman" w:hAnsi="Times New Roman" w:cs="Times New Roman"/>
        </w:rPr>
        <w:t xml:space="preserve">The retardation system </w:t>
      </w:r>
      <w:r w:rsidRPr="000D3633">
        <w:rPr>
          <w:rFonts w:ascii="Times New Roman" w:hAnsi="Times New Roman" w:cs="Times New Roman"/>
        </w:rPr>
        <w:t xml:space="preserve">is </w:t>
      </w:r>
      <w:r w:rsidR="00D8201F" w:rsidRPr="000D3633">
        <w:rPr>
          <w:rFonts w:ascii="Times New Roman" w:hAnsi="Times New Roman" w:cs="Times New Roman"/>
        </w:rPr>
        <w:t xml:space="preserve">concerned with preventing </w:t>
      </w:r>
      <w:r w:rsidR="00821C6D" w:rsidRPr="000D3633">
        <w:rPr>
          <w:rFonts w:ascii="Times New Roman" w:hAnsi="Times New Roman" w:cs="Times New Roman"/>
        </w:rPr>
        <w:t xml:space="preserve">a </w:t>
      </w:r>
      <w:r w:rsidR="00D8201F" w:rsidRPr="000D3633">
        <w:rPr>
          <w:rFonts w:ascii="Times New Roman" w:hAnsi="Times New Roman" w:cs="Times New Roman"/>
        </w:rPr>
        <w:t>powerless ship travelling into an expanse of water</w:t>
      </w:r>
      <w:r w:rsidR="00821C6D" w:rsidRPr="000D3633">
        <w:rPr>
          <w:rFonts w:ascii="Times New Roman" w:hAnsi="Times New Roman" w:cs="Times New Roman"/>
        </w:rPr>
        <w:t xml:space="preserve"> beyond a </w:t>
      </w:r>
      <w:r w:rsidR="00D8201F" w:rsidRPr="000D3633">
        <w:rPr>
          <w:rFonts w:ascii="Times New Roman" w:hAnsi="Times New Roman" w:cs="Times New Roman"/>
        </w:rPr>
        <w:t>general</w:t>
      </w:r>
      <w:r w:rsidR="00821C6D" w:rsidRPr="000D3633">
        <w:rPr>
          <w:rFonts w:ascii="Times New Roman" w:hAnsi="Times New Roman" w:cs="Times New Roman"/>
        </w:rPr>
        <w:t>ly</w:t>
      </w:r>
      <w:r w:rsidR="00D8201F" w:rsidRPr="000D3633">
        <w:rPr>
          <w:rFonts w:ascii="Times New Roman" w:hAnsi="Times New Roman" w:cs="Times New Roman"/>
        </w:rPr>
        <w:t xml:space="preserve"> non-navigational bridge.</w:t>
      </w:r>
      <w:r w:rsidR="00556AF1" w:rsidRPr="000D3633">
        <w:rPr>
          <w:rFonts w:ascii="Times New Roman" w:hAnsi="Times New Roman" w:cs="Times New Roman" w:hint="eastAsia"/>
        </w:rPr>
        <w:t xml:space="preserve"> The location of the retardation </w:t>
      </w:r>
      <w:r w:rsidR="00556AF1" w:rsidRPr="000D3633">
        <w:rPr>
          <w:rFonts w:ascii="Times New Roman" w:hAnsi="Times New Roman" w:cs="Times New Roman"/>
        </w:rPr>
        <w:t xml:space="preserve">system should be upstream of the bridge at a distance comparable with the known maximum stopping distance of ships using the waterway. </w:t>
      </w:r>
      <w:r w:rsidR="008458F1" w:rsidRPr="00BC1CF8">
        <w:rPr>
          <w:rFonts w:ascii="Times New Roman" w:hAnsi="Times New Roman" w:cs="Times New Roman"/>
          <w:highlight w:val="yellow"/>
        </w:rPr>
        <w:t xml:space="preserve">The </w:t>
      </w:r>
      <w:r w:rsidR="008458F1" w:rsidRPr="00BC1CF8">
        <w:rPr>
          <w:rFonts w:ascii="Times New Roman" w:hAnsi="Times New Roman" w:cs="Times New Roman" w:hint="eastAsia"/>
          <w:highlight w:val="yellow"/>
        </w:rPr>
        <w:t xml:space="preserve">proposed </w:t>
      </w:r>
      <w:r w:rsidR="008458F1" w:rsidRPr="00BC1CF8">
        <w:rPr>
          <w:rFonts w:ascii="Times New Roman" w:hAnsi="Times New Roman" w:cs="Times New Roman"/>
          <w:highlight w:val="yellow"/>
        </w:rPr>
        <w:t>overhead retardation system</w:t>
      </w:r>
      <w:r w:rsidR="00AA4D46" w:rsidRPr="00BC1CF8">
        <w:rPr>
          <w:rFonts w:ascii="Times New Roman" w:hAnsi="Times New Roman" w:cs="Times New Roman"/>
        </w:rPr>
        <w:t xml:space="preserve"> </w:t>
      </w:r>
      <w:r w:rsidR="00AA4D46" w:rsidRPr="000D3633">
        <w:rPr>
          <w:rFonts w:ascii="Times New Roman" w:hAnsi="Times New Roman" w:cs="Times New Roman"/>
        </w:rPr>
        <w:t>is introduced with an explanation of the underlying principles necessary to formulate the mathematical model through consid</w:t>
      </w:r>
      <w:r w:rsidR="00821C6D" w:rsidRPr="000D3633">
        <w:rPr>
          <w:rFonts w:ascii="Times New Roman" w:hAnsi="Times New Roman" w:cs="Times New Roman"/>
        </w:rPr>
        <w:t xml:space="preserve">eration of associated mechanics, </w:t>
      </w:r>
      <w:r w:rsidR="00AA4D46" w:rsidRPr="000D3633">
        <w:rPr>
          <w:rFonts w:ascii="Times New Roman" w:hAnsi="Times New Roman" w:cs="Times New Roman"/>
        </w:rPr>
        <w:t>kinetics</w:t>
      </w:r>
      <w:r w:rsidR="00821C6D" w:rsidRPr="000D3633">
        <w:rPr>
          <w:rFonts w:ascii="Times New Roman" w:hAnsi="Times New Roman" w:cs="Times New Roman"/>
        </w:rPr>
        <w:t xml:space="preserve"> and energy</w:t>
      </w:r>
      <w:r w:rsidR="00AA4D46" w:rsidRPr="000D3633">
        <w:rPr>
          <w:rFonts w:ascii="Times New Roman" w:hAnsi="Times New Roman" w:cs="Times New Roman"/>
        </w:rPr>
        <w:t xml:space="preserve">. </w:t>
      </w:r>
    </w:p>
    <w:p w14:paraId="4E45AC93" w14:textId="1D67AE02" w:rsidR="00AA4D46" w:rsidRPr="000D3633" w:rsidRDefault="00AA4D46" w:rsidP="00977953">
      <w:pPr>
        <w:pStyle w:val="2"/>
      </w:pPr>
      <w:r w:rsidRPr="000D3633">
        <w:t xml:space="preserve">2.1 Working principle of the overhead </w:t>
      </w:r>
      <w:r w:rsidR="00874853" w:rsidRPr="000D3633">
        <w:t xml:space="preserve">retardation </w:t>
      </w:r>
      <w:r w:rsidRPr="000D3633">
        <w:t>system</w:t>
      </w:r>
    </w:p>
    <w:p w14:paraId="61FA65C8" w14:textId="2117663D" w:rsidR="00AA4D46" w:rsidRPr="000D3633" w:rsidRDefault="006E5737"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lang w:val="x-none"/>
        </w:rPr>
        <w:t>D</w:t>
      </w:r>
      <w:r w:rsidR="008C2091" w:rsidRPr="000D3633">
        <w:rPr>
          <w:rFonts w:ascii="Times New Roman" w:hAnsi="Times New Roman" w:cs="Times New Roman"/>
          <w:lang w:val="x-none"/>
        </w:rPr>
        <w:t>epending on the total span of the bridge to be protect</w:t>
      </w:r>
      <w:r w:rsidRPr="000D3633">
        <w:rPr>
          <w:rFonts w:ascii="Times New Roman" w:hAnsi="Times New Roman" w:cs="Times New Roman"/>
          <w:lang w:val="x-none"/>
        </w:rPr>
        <w:t>ed</w:t>
      </w:r>
      <w:r w:rsidR="008C2091" w:rsidRPr="000D3633">
        <w:rPr>
          <w:rFonts w:ascii="Times New Roman" w:hAnsi="Times New Roman" w:cs="Times New Roman"/>
          <w:lang w:val="x-none"/>
        </w:rPr>
        <w:t xml:space="preserve"> the retardation system may need one or more units. Each unit of the </w:t>
      </w:r>
      <w:r w:rsidR="005D18D5">
        <w:rPr>
          <w:rFonts w:ascii="Times New Roman" w:hAnsi="Times New Roman" w:cs="Times New Roman"/>
          <w:lang w:val="x-none"/>
        </w:rPr>
        <w:t xml:space="preserve">full scale </w:t>
      </w:r>
      <w:r w:rsidR="008C2091" w:rsidRPr="000D3633">
        <w:rPr>
          <w:rFonts w:ascii="Times New Roman" w:hAnsi="Times New Roman" w:cs="Times New Roman"/>
          <w:lang w:val="x-none"/>
        </w:rPr>
        <w:t>o</w:t>
      </w:r>
      <w:r w:rsidR="005D18D5" w:rsidRPr="000D3633">
        <w:rPr>
          <w:rFonts w:ascii="Times New Roman" w:hAnsi="Times New Roman" w:cs="Times New Roman"/>
        </w:rPr>
        <w:t>verhead</w:t>
      </w:r>
      <w:r w:rsidR="008C2091" w:rsidRPr="000D3633">
        <w:rPr>
          <w:rFonts w:ascii="Times New Roman" w:hAnsi="Times New Roman" w:cs="Times New Roman"/>
        </w:rPr>
        <w:t xml:space="preserve"> retardation</w:t>
      </w:r>
      <w:r w:rsidR="00AA4D46" w:rsidRPr="000D3633">
        <w:rPr>
          <w:rFonts w:ascii="Times New Roman" w:hAnsi="Times New Roman" w:cs="Times New Roman"/>
        </w:rPr>
        <w:t xml:space="preserve"> system is</w:t>
      </w:r>
      <w:r w:rsidR="005D18D5">
        <w:rPr>
          <w:rFonts w:ascii="Times New Roman" w:hAnsi="Times New Roman" w:cs="Times New Roman"/>
        </w:rPr>
        <w:t xml:space="preserve"> </w:t>
      </w:r>
      <w:r w:rsidR="00AA4D46" w:rsidRPr="000D3633">
        <w:rPr>
          <w:rFonts w:ascii="Times New Roman" w:hAnsi="Times New Roman" w:cs="Times New Roman"/>
        </w:rPr>
        <w:t xml:space="preserve">composed of </w:t>
      </w:r>
      <w:r w:rsidR="008C2091" w:rsidRPr="000D3633">
        <w:rPr>
          <w:rFonts w:ascii="Times New Roman" w:hAnsi="Times New Roman" w:cs="Times New Roman"/>
        </w:rPr>
        <w:t xml:space="preserve">an upper, middle and bottom restraining cable strung between two support frames and linked by vertical connection cables </w:t>
      </w:r>
      <w:r w:rsidR="00BB7EDF" w:rsidRPr="000D3633">
        <w:rPr>
          <w:rFonts w:ascii="Times New Roman" w:hAnsi="Times New Roman" w:cs="Times New Roman"/>
        </w:rPr>
        <w:t>as illustrated in F</w:t>
      </w:r>
      <w:r w:rsidR="008C2091" w:rsidRPr="000D3633">
        <w:rPr>
          <w:rFonts w:ascii="Times New Roman" w:hAnsi="Times New Roman" w:cs="Times New Roman"/>
        </w:rPr>
        <w:t>ig</w:t>
      </w:r>
      <w:r w:rsidR="00BB7EDF" w:rsidRPr="000D3633">
        <w:rPr>
          <w:rFonts w:ascii="Times New Roman" w:hAnsi="Times New Roman" w:cs="Times New Roman"/>
        </w:rPr>
        <w:t>.</w:t>
      </w:r>
      <w:r w:rsidR="008C2091" w:rsidRPr="000D3633">
        <w:rPr>
          <w:rFonts w:ascii="Times New Roman" w:hAnsi="Times New Roman" w:cs="Times New Roman"/>
        </w:rPr>
        <w:t xml:space="preserve"> </w:t>
      </w:r>
      <w:r w:rsidR="00AA4D46" w:rsidRPr="000D3633">
        <w:rPr>
          <w:rFonts w:ascii="Times New Roman" w:hAnsi="Times New Roman" w:cs="Times New Roman"/>
        </w:rPr>
        <w:t xml:space="preserve">1. The upper </w:t>
      </w:r>
      <w:r w:rsidR="00BB7EDF" w:rsidRPr="000D3633">
        <w:rPr>
          <w:rFonts w:ascii="Times New Roman" w:hAnsi="Times New Roman" w:cs="Times New Roman"/>
        </w:rPr>
        <w:t xml:space="preserve">restraining </w:t>
      </w:r>
      <w:r w:rsidR="00AA4D46" w:rsidRPr="000D3633">
        <w:rPr>
          <w:rFonts w:ascii="Times New Roman" w:hAnsi="Times New Roman" w:cs="Times New Roman"/>
        </w:rPr>
        <w:t xml:space="preserve">cable is linked at each end to a releasable anchor chain and anchor. Any ship </w:t>
      </w:r>
      <w:r w:rsidR="00CB147B" w:rsidRPr="000D3633">
        <w:rPr>
          <w:rFonts w:ascii="Times New Roman" w:hAnsi="Times New Roman" w:cs="Times New Roman"/>
        </w:rPr>
        <w:t xml:space="preserve">making </w:t>
      </w:r>
      <w:r w:rsidR="00AA4D46" w:rsidRPr="000D3633">
        <w:rPr>
          <w:rFonts w:ascii="Times New Roman" w:hAnsi="Times New Roman" w:cs="Times New Roman"/>
        </w:rPr>
        <w:t xml:space="preserve">contact with upper, middle or bottom </w:t>
      </w:r>
      <w:r w:rsidR="00BB7EDF" w:rsidRPr="000D3633">
        <w:rPr>
          <w:rFonts w:ascii="Times New Roman" w:hAnsi="Times New Roman" w:cs="Times New Roman"/>
        </w:rPr>
        <w:t>restraining</w:t>
      </w:r>
      <w:r w:rsidR="00AA4D46" w:rsidRPr="000D3633">
        <w:rPr>
          <w:rFonts w:ascii="Times New Roman" w:hAnsi="Times New Roman" w:cs="Times New Roman"/>
        </w:rPr>
        <w:t xml:space="preserve"> cable</w:t>
      </w:r>
      <w:r w:rsidR="00CB147B" w:rsidRPr="000D3633">
        <w:rPr>
          <w:rFonts w:ascii="Times New Roman" w:hAnsi="Times New Roman" w:cs="Times New Roman"/>
        </w:rPr>
        <w:t>s</w:t>
      </w:r>
      <w:r w:rsidR="00AA4D46" w:rsidRPr="000D3633">
        <w:rPr>
          <w:rFonts w:ascii="Times New Roman" w:hAnsi="Times New Roman" w:cs="Times New Roman"/>
        </w:rPr>
        <w:t xml:space="preserve"> instigates operation of the system. The gravity anchors and associated anchor chains are stored for release underneath the bearing platform</w:t>
      </w:r>
      <w:r w:rsidR="007F6A61" w:rsidRPr="000D3633">
        <w:rPr>
          <w:rFonts w:ascii="Times New Roman" w:hAnsi="Times New Roman" w:cs="Times New Roman"/>
        </w:rPr>
        <w:t xml:space="preserve"> which is</w:t>
      </w:r>
      <w:r w:rsidR="00AA4D46" w:rsidRPr="000D3633">
        <w:rPr>
          <w:rFonts w:ascii="Times New Roman" w:hAnsi="Times New Roman" w:cs="Times New Roman"/>
        </w:rPr>
        <w:t xml:space="preserve"> fixed to the se</w:t>
      </w:r>
      <w:r w:rsidR="001B46FA" w:rsidRPr="000D3633">
        <w:rPr>
          <w:rFonts w:ascii="Times New Roman" w:hAnsi="Times New Roman" w:cs="Times New Roman"/>
        </w:rPr>
        <w:t xml:space="preserve">abed </w:t>
      </w:r>
      <w:r w:rsidR="00D11119" w:rsidRPr="000D3633">
        <w:rPr>
          <w:rFonts w:ascii="Times New Roman" w:hAnsi="Times New Roman" w:cs="Times New Roman"/>
        </w:rPr>
        <w:t xml:space="preserve">or riverbed </w:t>
      </w:r>
      <w:r w:rsidR="001B46FA" w:rsidRPr="000D3633">
        <w:rPr>
          <w:rFonts w:ascii="Times New Roman" w:hAnsi="Times New Roman" w:cs="Times New Roman"/>
        </w:rPr>
        <w:t>by penetrating piles</w:t>
      </w:r>
      <w:r w:rsidR="00AA4D46" w:rsidRPr="000D3633">
        <w:rPr>
          <w:rFonts w:ascii="Times New Roman" w:hAnsi="Times New Roman" w:cs="Times New Roman"/>
        </w:rPr>
        <w:t xml:space="preserve">. </w:t>
      </w:r>
    </w:p>
    <w:p w14:paraId="2A5BECC3" w14:textId="19EE3B53" w:rsidR="009A1EFB" w:rsidRPr="000D3633" w:rsidRDefault="00EE56EC" w:rsidP="00325132">
      <w:pPr>
        <w:adjustRightInd w:val="0"/>
        <w:snapToGrid w:val="0"/>
        <w:jc w:val="center"/>
        <w:rPr>
          <w:rFonts w:ascii="Times New Roman" w:hAnsi="Times New Roman" w:cs="Times New Roman"/>
        </w:rPr>
      </w:pPr>
      <w:r w:rsidRPr="009A1EFB">
        <w:rPr>
          <w:rFonts w:ascii="Times New Roman" w:hAnsi="Times New Roman" w:cs="Times New Roman"/>
        </w:rPr>
        <w:object w:dxaOrig="20130" w:dyaOrig="9690" w14:anchorId="696FF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1pt;height:172.8pt" o:ole="">
            <v:imagedata r:id="rId11" o:title="" croptop="16181f" cropbottom="5943f" cropleft="15652f" cropright="15024f"/>
          </v:shape>
          <o:OLEObject Type="Embed" ProgID="AutoCAD.Drawing.18" ShapeID="_x0000_i1025" DrawAspect="Content" ObjectID="_1528728906" r:id="rId12"/>
        </w:object>
      </w:r>
    </w:p>
    <w:p w14:paraId="4A515A7A" w14:textId="7B7A9467" w:rsidR="00AA4D46" w:rsidRPr="000D3633" w:rsidRDefault="00DA00EB" w:rsidP="00266F48">
      <w:pPr>
        <w:adjustRightInd w:val="0"/>
        <w:snapToGrid w:val="0"/>
        <w:spacing w:beforeLines="20" w:before="62" w:afterLines="20" w:after="62" w:line="480" w:lineRule="auto"/>
        <w:jc w:val="center"/>
        <w:rPr>
          <w:rFonts w:ascii="Times New Roman" w:hAnsi="Times New Roman" w:cs="Times New Roman"/>
          <w:sz w:val="18"/>
          <w:szCs w:val="18"/>
        </w:rPr>
      </w:pPr>
      <w:r w:rsidRPr="00F23F96">
        <w:rPr>
          <w:rFonts w:ascii="Times New Roman" w:hAnsi="Times New Roman" w:cs="Times New Roman"/>
          <w:sz w:val="18"/>
          <w:szCs w:val="18"/>
          <w:highlight w:val="yellow"/>
        </w:rPr>
        <w:t>Fig</w:t>
      </w:r>
      <w:r w:rsidR="00350DD8" w:rsidRPr="00F23F96">
        <w:rPr>
          <w:rFonts w:ascii="Times New Roman" w:hAnsi="Times New Roman" w:cs="Times New Roman"/>
          <w:sz w:val="18"/>
          <w:szCs w:val="18"/>
          <w:highlight w:val="yellow"/>
        </w:rPr>
        <w:t>.</w:t>
      </w:r>
      <w:r w:rsidRPr="00F23F96">
        <w:rPr>
          <w:rFonts w:ascii="Times New Roman" w:hAnsi="Times New Roman" w:cs="Times New Roman"/>
          <w:sz w:val="18"/>
          <w:szCs w:val="18"/>
          <w:highlight w:val="yellow"/>
        </w:rPr>
        <w:t xml:space="preserve"> 1</w:t>
      </w:r>
      <w:r w:rsidR="0080436F" w:rsidRPr="00F23F96">
        <w:rPr>
          <w:rFonts w:ascii="Times New Roman" w:hAnsi="Times New Roman" w:cs="Times New Roman"/>
          <w:sz w:val="18"/>
          <w:szCs w:val="18"/>
          <w:highlight w:val="yellow"/>
        </w:rPr>
        <w:t xml:space="preserve"> Front elevation and </w:t>
      </w:r>
      <w:r w:rsidR="00365336" w:rsidRPr="00F23F96">
        <w:rPr>
          <w:rFonts w:ascii="Times New Roman" w:hAnsi="Times New Roman" w:cs="Times New Roman"/>
          <w:sz w:val="18"/>
          <w:szCs w:val="18"/>
          <w:highlight w:val="yellow"/>
        </w:rPr>
        <w:t>plan</w:t>
      </w:r>
      <w:r w:rsidR="0080436F" w:rsidRPr="00F23F96">
        <w:rPr>
          <w:rFonts w:ascii="Times New Roman" w:hAnsi="Times New Roman" w:cs="Times New Roman"/>
          <w:sz w:val="18"/>
          <w:szCs w:val="18"/>
          <w:highlight w:val="yellow"/>
        </w:rPr>
        <w:t xml:space="preserve"> of a single unit of </w:t>
      </w:r>
      <w:r w:rsidR="00AA4D46" w:rsidRPr="00F23F96">
        <w:rPr>
          <w:rFonts w:ascii="Times New Roman" w:hAnsi="Times New Roman" w:cs="Times New Roman"/>
          <w:sz w:val="18"/>
          <w:szCs w:val="18"/>
          <w:highlight w:val="yellow"/>
        </w:rPr>
        <w:t xml:space="preserve">overhead </w:t>
      </w:r>
      <w:r w:rsidR="006E5737" w:rsidRPr="00F23F96">
        <w:rPr>
          <w:rFonts w:ascii="Times New Roman" w:hAnsi="Times New Roman" w:cs="Times New Roman"/>
          <w:sz w:val="18"/>
          <w:szCs w:val="18"/>
          <w:highlight w:val="yellow"/>
        </w:rPr>
        <w:t>retardation</w:t>
      </w:r>
      <w:r w:rsidR="00AA4D46" w:rsidRPr="00F23F96">
        <w:rPr>
          <w:rFonts w:ascii="Times New Roman" w:hAnsi="Times New Roman" w:cs="Times New Roman"/>
          <w:sz w:val="18"/>
          <w:szCs w:val="18"/>
          <w:highlight w:val="yellow"/>
        </w:rPr>
        <w:t xml:space="preserve"> system</w:t>
      </w:r>
    </w:p>
    <w:p w14:paraId="26D39722" w14:textId="33EDEF30" w:rsidR="00AA4D46" w:rsidRPr="000D3633" w:rsidRDefault="00AA4D46"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rPr>
        <w:t xml:space="preserve">When a ship impacts with the </w:t>
      </w:r>
      <w:r w:rsidR="00280525" w:rsidRPr="000D3633">
        <w:rPr>
          <w:rFonts w:ascii="Times New Roman" w:hAnsi="Times New Roman" w:cs="Times New Roman"/>
        </w:rPr>
        <w:t>re</w:t>
      </w:r>
      <w:r w:rsidR="00325132" w:rsidRPr="000D3633">
        <w:rPr>
          <w:rFonts w:ascii="Times New Roman" w:hAnsi="Times New Roman" w:cs="Times New Roman"/>
        </w:rPr>
        <w:t>tardation</w:t>
      </w:r>
      <w:r w:rsidRPr="000D3633">
        <w:rPr>
          <w:rFonts w:ascii="Times New Roman" w:hAnsi="Times New Roman" w:cs="Times New Roman"/>
        </w:rPr>
        <w:t xml:space="preserve"> system a secondary</w:t>
      </w:r>
      <w:r w:rsidR="002C4693" w:rsidRPr="000D3633">
        <w:rPr>
          <w:rFonts w:ascii="Times New Roman" w:hAnsi="Times New Roman" w:cs="Times New Roman"/>
        </w:rPr>
        <w:t xml:space="preserve"> weak link connection at</w:t>
      </w:r>
      <w:r w:rsidRPr="000D3633">
        <w:rPr>
          <w:rFonts w:ascii="Times New Roman" w:hAnsi="Times New Roman" w:cs="Times New Roman"/>
        </w:rPr>
        <w:t xml:space="preserve"> the top </w:t>
      </w:r>
      <w:r w:rsidR="002C4693" w:rsidRPr="000D3633">
        <w:rPr>
          <w:rFonts w:ascii="Times New Roman" w:hAnsi="Times New Roman" w:cs="Times New Roman"/>
        </w:rPr>
        <w:t xml:space="preserve">of </w:t>
      </w:r>
      <w:r w:rsidRPr="000D3633">
        <w:rPr>
          <w:rFonts w:ascii="Times New Roman" w:hAnsi="Times New Roman" w:cs="Times New Roman"/>
        </w:rPr>
        <w:t>e</w:t>
      </w:r>
      <w:r w:rsidR="002C4693" w:rsidRPr="000D3633">
        <w:rPr>
          <w:rFonts w:ascii="Times New Roman" w:hAnsi="Times New Roman" w:cs="Times New Roman"/>
        </w:rPr>
        <w:t xml:space="preserve">ach support frame </w:t>
      </w:r>
      <w:r w:rsidRPr="000D3633">
        <w:rPr>
          <w:rFonts w:ascii="Times New Roman" w:hAnsi="Times New Roman" w:cs="Times New Roman"/>
        </w:rPr>
        <w:t>fai</w:t>
      </w:r>
      <w:r w:rsidRPr="00316D3B">
        <w:rPr>
          <w:rFonts w:ascii="Times New Roman" w:hAnsi="Times New Roman" w:cs="Times New Roman"/>
        </w:rPr>
        <w:t>l</w:t>
      </w:r>
      <w:r w:rsidR="002C4693" w:rsidRPr="00316D3B">
        <w:rPr>
          <w:rFonts w:ascii="Times New Roman" w:hAnsi="Times New Roman" w:cs="Times New Roman"/>
        </w:rPr>
        <w:t xml:space="preserve">s and leads to the upper overhead net </w:t>
      </w:r>
      <w:r w:rsidRPr="00316D3B">
        <w:rPr>
          <w:rFonts w:ascii="Times New Roman" w:hAnsi="Times New Roman" w:cs="Times New Roman"/>
        </w:rPr>
        <w:t>falling to the deck of the ship</w:t>
      </w:r>
      <w:r w:rsidR="002C4693" w:rsidRPr="00316D3B">
        <w:rPr>
          <w:rFonts w:ascii="Times New Roman" w:hAnsi="Times New Roman" w:cs="Times New Roman"/>
        </w:rPr>
        <w:t xml:space="preserve">. </w:t>
      </w:r>
      <w:r w:rsidR="00754ACF" w:rsidRPr="00316D3B">
        <w:rPr>
          <w:rFonts w:ascii="Times New Roman" w:hAnsi="Times New Roman" w:cs="Times New Roman"/>
        </w:rPr>
        <w:t>Thereafter, the r</w:t>
      </w:r>
      <w:r w:rsidR="00754ACF" w:rsidRPr="000D3633">
        <w:rPr>
          <w:rFonts w:ascii="Times New Roman" w:hAnsi="Times New Roman" w:cs="Times New Roman"/>
        </w:rPr>
        <w:t>estraining cables, through slippage, will adjust to port or starboard in accordance with ship motions.</w:t>
      </w:r>
      <w:r w:rsidR="00316D3B">
        <w:rPr>
          <w:rFonts w:ascii="Times New Roman" w:hAnsi="Times New Roman" w:cs="Times New Roman"/>
        </w:rPr>
        <w:t xml:space="preserve"> </w:t>
      </w:r>
      <w:r w:rsidR="00316D3B" w:rsidRPr="00316D3B">
        <w:rPr>
          <w:rFonts w:ascii="Times New Roman" w:hAnsi="Times New Roman" w:cs="Times New Roman"/>
          <w:highlight w:val="yellow"/>
        </w:rPr>
        <w:t>The authors recognize that appropriate safety guidance addressing crew safety is required in this situation given cables are being dropped, as a result of ship-restraining net interaction, and there is a buil</w:t>
      </w:r>
      <w:r w:rsidR="00BB2A88">
        <w:rPr>
          <w:rFonts w:ascii="Times New Roman" w:hAnsi="Times New Roman" w:cs="Times New Roman"/>
          <w:highlight w:val="yellow"/>
        </w:rPr>
        <w:t>d</w:t>
      </w:r>
      <w:r w:rsidR="00316D3B" w:rsidRPr="00316D3B">
        <w:rPr>
          <w:rFonts w:ascii="Times New Roman" w:hAnsi="Times New Roman" w:cs="Times New Roman"/>
          <w:highlight w:val="yellow"/>
        </w:rPr>
        <w:t>-up of tension in the sliding restraining cable as the ship continues to advance. Here, without specific known guidance</w:t>
      </w:r>
      <w:r w:rsidR="00884E6F">
        <w:rPr>
          <w:rFonts w:ascii="Times New Roman" w:hAnsi="Times New Roman" w:cs="Times New Roman"/>
          <w:highlight w:val="yellow"/>
        </w:rPr>
        <w:t xml:space="preserve"> for the situation addressed</w:t>
      </w:r>
      <w:r w:rsidR="00316D3B" w:rsidRPr="00316D3B">
        <w:rPr>
          <w:rFonts w:ascii="Times New Roman" w:hAnsi="Times New Roman" w:cs="Times New Roman"/>
          <w:highlight w:val="yellow"/>
        </w:rPr>
        <w:t>, the authors simply assume that all crew remain within the ship given an emergency has arisen as a consequence of lost propulsion power.</w:t>
      </w:r>
      <w:r w:rsidR="00316D3B">
        <w:rPr>
          <w:rFonts w:ascii="Times New Roman" w:hAnsi="Times New Roman" w:cs="Times New Roman"/>
        </w:rPr>
        <w:t xml:space="preserve"> </w:t>
      </w:r>
      <w:r w:rsidR="000A44C4" w:rsidRPr="000D3633">
        <w:rPr>
          <w:rFonts w:ascii="Times New Roman" w:hAnsi="Times New Roman" w:cs="Times New Roman"/>
        </w:rPr>
        <w:t>Once the ship has advanced so that the restraining cable begin</w:t>
      </w:r>
      <w:r w:rsidR="00472745" w:rsidRPr="000D3633">
        <w:rPr>
          <w:rFonts w:ascii="Times New Roman" w:hAnsi="Times New Roman" w:cs="Times New Roman"/>
        </w:rPr>
        <w:t>s</w:t>
      </w:r>
      <w:r w:rsidR="000A44C4" w:rsidRPr="000D3633">
        <w:rPr>
          <w:rFonts w:ascii="Times New Roman" w:hAnsi="Times New Roman" w:cs="Times New Roman"/>
        </w:rPr>
        <w:t xml:space="preserve"> to pull at the anchor chain</w:t>
      </w:r>
      <w:r w:rsidR="00472745" w:rsidRPr="000D3633">
        <w:rPr>
          <w:rFonts w:ascii="Times New Roman" w:hAnsi="Times New Roman" w:cs="Times New Roman"/>
        </w:rPr>
        <w:t>,</w:t>
      </w:r>
      <w:r w:rsidR="000A44C4" w:rsidRPr="000D3633">
        <w:rPr>
          <w:rFonts w:ascii="Times New Roman" w:hAnsi="Times New Roman" w:cs="Times New Roman"/>
        </w:rPr>
        <w:t xml:space="preserve"> the metal pin supporting the anchor will be dislodged from the support frame and the anchor will drop to the seabed or riverbed. </w:t>
      </w:r>
      <w:r w:rsidR="00754ACF" w:rsidRPr="000D3633">
        <w:rPr>
          <w:rFonts w:ascii="Times New Roman" w:hAnsi="Times New Roman" w:cs="Times New Roman"/>
        </w:rPr>
        <w:t xml:space="preserve">When </w:t>
      </w:r>
      <w:r w:rsidRPr="000D3633">
        <w:rPr>
          <w:rFonts w:ascii="Times New Roman" w:hAnsi="Times New Roman" w:cs="Times New Roman"/>
        </w:rPr>
        <w:t xml:space="preserve">the </w:t>
      </w:r>
      <w:r w:rsidR="009C2EB9" w:rsidRPr="000D3633">
        <w:rPr>
          <w:rFonts w:ascii="Times New Roman" w:hAnsi="Times New Roman" w:cs="Times New Roman"/>
        </w:rPr>
        <w:t xml:space="preserve">coupled restraining cables and anchor chains have </w:t>
      </w:r>
      <w:r w:rsidRPr="000D3633">
        <w:rPr>
          <w:rFonts w:ascii="Times New Roman" w:hAnsi="Times New Roman" w:cs="Times New Roman"/>
        </w:rPr>
        <w:t xml:space="preserve">become taught </w:t>
      </w:r>
      <w:r w:rsidR="009C2EB9" w:rsidRPr="000D3633">
        <w:rPr>
          <w:rFonts w:ascii="Times New Roman" w:hAnsi="Times New Roman" w:cs="Times New Roman"/>
        </w:rPr>
        <w:t>anchor dragging will commence and start to slow down</w:t>
      </w:r>
      <w:r w:rsidRPr="000D3633">
        <w:rPr>
          <w:rFonts w:ascii="Times New Roman" w:hAnsi="Times New Roman" w:cs="Times New Roman"/>
        </w:rPr>
        <w:t xml:space="preserve"> </w:t>
      </w:r>
      <w:r w:rsidR="009C2EB9" w:rsidRPr="000D3633">
        <w:rPr>
          <w:rFonts w:ascii="Times New Roman" w:hAnsi="Times New Roman" w:cs="Times New Roman"/>
        </w:rPr>
        <w:t xml:space="preserve">ship </w:t>
      </w:r>
      <w:r w:rsidRPr="000D3633">
        <w:rPr>
          <w:rFonts w:ascii="Times New Roman" w:hAnsi="Times New Roman" w:cs="Times New Roman"/>
        </w:rPr>
        <w:t>speed of advance. Eventually, the ship will be stopped as a consequence of the drag forces induced by the friction between the anchors and the seabed</w:t>
      </w:r>
      <w:r w:rsidR="000A2121" w:rsidRPr="000D3633">
        <w:rPr>
          <w:rFonts w:ascii="Times New Roman" w:hAnsi="Times New Roman" w:cs="Times New Roman"/>
        </w:rPr>
        <w:t xml:space="preserve"> or the riverbed</w:t>
      </w:r>
      <w:r w:rsidRPr="000D3633">
        <w:rPr>
          <w:rFonts w:ascii="Times New Roman" w:hAnsi="Times New Roman" w:cs="Times New Roman"/>
        </w:rPr>
        <w:t xml:space="preserve">. Furthermore, any currents flowing against the ship’s direction of travel will positively affect the process by working with the drag forces to halt </w:t>
      </w:r>
      <w:r w:rsidR="000A2121" w:rsidRPr="000D3633">
        <w:rPr>
          <w:rFonts w:ascii="Times New Roman" w:hAnsi="Times New Roman" w:cs="Times New Roman"/>
        </w:rPr>
        <w:t>ship</w:t>
      </w:r>
      <w:r w:rsidRPr="000D3633">
        <w:rPr>
          <w:rFonts w:ascii="Times New Roman" w:hAnsi="Times New Roman" w:cs="Times New Roman"/>
        </w:rPr>
        <w:t xml:space="preserve"> advance. Currents flowing in the direction of ship travel will prevent the ship being stopped if the current forces are greater than the total drag forces. Clearly, sizing the anchor in terms of weight and contact area with the seabed needs to be selected to avoid this latter scenario</w:t>
      </w:r>
      <w:r w:rsidR="00FE11ED" w:rsidRPr="000D3633">
        <w:rPr>
          <w:rFonts w:ascii="Times New Roman" w:hAnsi="Times New Roman" w:cs="Times New Roman"/>
        </w:rPr>
        <w:t xml:space="preserve">; this process is not detailed here </w:t>
      </w:r>
      <w:r w:rsidRPr="000D3633">
        <w:rPr>
          <w:rFonts w:ascii="Times New Roman" w:hAnsi="Times New Roman" w:cs="Times New Roman"/>
        </w:rPr>
        <w:t xml:space="preserve">as it is a function of seabed characteristics and known </w:t>
      </w:r>
      <w:r w:rsidR="00DB6124" w:rsidRPr="000D3633">
        <w:rPr>
          <w:rFonts w:ascii="Times New Roman" w:hAnsi="Times New Roman" w:cs="Times New Roman"/>
        </w:rPr>
        <w:t xml:space="preserve">local </w:t>
      </w:r>
      <w:r w:rsidRPr="000D3633">
        <w:rPr>
          <w:rFonts w:ascii="Times New Roman" w:hAnsi="Times New Roman" w:cs="Times New Roman"/>
        </w:rPr>
        <w:t>water flow</w:t>
      </w:r>
      <w:r w:rsidR="00DB6124" w:rsidRPr="000D3633">
        <w:rPr>
          <w:rFonts w:ascii="Times New Roman" w:hAnsi="Times New Roman" w:cs="Times New Roman"/>
        </w:rPr>
        <w:t xml:space="preserve"> rates</w:t>
      </w:r>
      <w:r w:rsidRPr="000D3633">
        <w:rPr>
          <w:rFonts w:ascii="Times New Roman" w:hAnsi="Times New Roman" w:cs="Times New Roman"/>
        </w:rPr>
        <w:t xml:space="preserve">. </w:t>
      </w:r>
    </w:p>
    <w:p w14:paraId="1E59BC1C" w14:textId="22376DA3" w:rsidR="00AA4D46" w:rsidRPr="000D3633" w:rsidRDefault="00AA4D46" w:rsidP="00977953">
      <w:pPr>
        <w:pStyle w:val="2"/>
      </w:pPr>
      <w:r w:rsidRPr="000D3633">
        <w:t xml:space="preserve">2.2 Related assumptions for modelling </w:t>
      </w:r>
      <w:r w:rsidR="00E41F4B" w:rsidRPr="000D3633">
        <w:t xml:space="preserve">retardation process </w:t>
      </w:r>
    </w:p>
    <w:p w14:paraId="73923FF5" w14:textId="60AD48EF" w:rsidR="00AA4D46" w:rsidRPr="000D3633" w:rsidRDefault="00AA4D46" w:rsidP="00266F48">
      <w:pPr>
        <w:adjustRightInd w:val="0"/>
        <w:snapToGrid w:val="0"/>
        <w:spacing w:beforeLines="30" w:before="93" w:afterLines="30" w:after="93" w:line="480" w:lineRule="auto"/>
        <w:jc w:val="both"/>
        <w:rPr>
          <w:rFonts w:ascii="Times New Roman" w:eastAsia="黑体" w:hAnsi="Times New Roman" w:cs="Times New Roman"/>
        </w:rPr>
      </w:pPr>
      <w:r w:rsidRPr="000D3633">
        <w:rPr>
          <w:rFonts w:ascii="Times New Roman" w:eastAsia="黑体" w:hAnsi="Times New Roman" w:cs="Times New Roman"/>
        </w:rPr>
        <w:t xml:space="preserve">In the physical model testing and the associated mathematical simulations the middle and bottom </w:t>
      </w:r>
      <w:r w:rsidR="00E80C5D" w:rsidRPr="000D3633">
        <w:rPr>
          <w:rFonts w:ascii="Times New Roman" w:eastAsia="黑体" w:hAnsi="Times New Roman" w:cs="Times New Roman"/>
        </w:rPr>
        <w:t>restraining</w:t>
      </w:r>
      <w:r w:rsidRPr="000D3633">
        <w:rPr>
          <w:rFonts w:ascii="Times New Roman" w:eastAsia="黑体" w:hAnsi="Times New Roman" w:cs="Times New Roman"/>
        </w:rPr>
        <w:t xml:space="preserve"> cables, </w:t>
      </w:r>
      <w:r w:rsidR="000D02FF" w:rsidRPr="000D3633">
        <w:rPr>
          <w:rFonts w:ascii="Times New Roman" w:eastAsia="黑体" w:hAnsi="Times New Roman" w:cs="Times New Roman"/>
        </w:rPr>
        <w:t xml:space="preserve">and </w:t>
      </w:r>
      <w:r w:rsidRPr="000D3633">
        <w:rPr>
          <w:rFonts w:ascii="Times New Roman" w:eastAsia="黑体" w:hAnsi="Times New Roman" w:cs="Times New Roman"/>
        </w:rPr>
        <w:t>hence the conne</w:t>
      </w:r>
      <w:r w:rsidR="00E45B91" w:rsidRPr="000D3633">
        <w:rPr>
          <w:rFonts w:ascii="Times New Roman" w:eastAsia="黑体" w:hAnsi="Times New Roman" w:cs="Times New Roman"/>
        </w:rPr>
        <w:t xml:space="preserve">ction cables, are not included. </w:t>
      </w:r>
      <w:r w:rsidR="00E45B91" w:rsidRPr="000D3633">
        <w:rPr>
          <w:rFonts w:ascii="Times New Roman" w:hAnsi="Times New Roman" w:cs="Times New Roman"/>
        </w:rPr>
        <w:t xml:space="preserve">Thus a single rope represents the upper restraining cable and anchor chains to left and right anchors. The upper end of the anchor chains are therefore located at each end of the </w:t>
      </w:r>
      <w:r w:rsidR="00E45B91" w:rsidRPr="000D3633">
        <w:rPr>
          <w:rFonts w:ascii="Times New Roman" w:hAnsi="Times New Roman" w:cs="Times New Roman"/>
        </w:rPr>
        <w:lastRenderedPageBreak/>
        <w:t xml:space="preserve">inactivated restraining cable. </w:t>
      </w:r>
      <w:r w:rsidRPr="000D3633">
        <w:rPr>
          <w:rFonts w:ascii="Times New Roman" w:eastAsia="黑体" w:hAnsi="Times New Roman" w:cs="Times New Roman"/>
        </w:rPr>
        <w:t xml:space="preserve">To facilitate comparison of predicted model scale behavior with experimental observations the following conditions and assumptions are made: </w:t>
      </w:r>
    </w:p>
    <w:p w14:paraId="39D2C223" w14:textId="77777777" w:rsidR="00E9452F" w:rsidRDefault="00AA4D46" w:rsidP="00E9452F">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0D3633">
        <w:rPr>
          <w:rFonts w:ascii="Times New Roman" w:hAnsi="Times New Roman"/>
        </w:rPr>
        <w:t xml:space="preserve">Wind &amp; wave influences are not addressed. </w:t>
      </w:r>
    </w:p>
    <w:p w14:paraId="11A81768" w14:textId="656E928D" w:rsidR="00AA4D46" w:rsidRPr="00E9452F" w:rsidRDefault="00AA4D46" w:rsidP="00E9452F">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E9452F">
        <w:rPr>
          <w:rFonts w:ascii="Times New Roman" w:hAnsi="Times New Roman"/>
        </w:rPr>
        <w:t xml:space="preserve">The sliding friction coefficient </w:t>
      </w:r>
      <w:r w:rsidR="005846D0" w:rsidRPr="00E9452F">
        <w:rPr>
          <w:rFonts w:ascii="Times New Roman" w:hAnsi="Times New Roman"/>
        </w:rPr>
        <w:t xml:space="preserve">of anchor and seabed or riverbed </w:t>
      </w:r>
      <w:r w:rsidRPr="00E9452F">
        <w:rPr>
          <w:rFonts w:ascii="Times New Roman" w:hAnsi="Times New Roman"/>
        </w:rPr>
        <w:t xml:space="preserve">is assumed constant and equal to the maximum static friction coefficient. </w:t>
      </w:r>
      <w:r w:rsidR="005846D0" w:rsidRPr="00E9452F">
        <w:rPr>
          <w:rFonts w:ascii="Times New Roman" w:hAnsi="Times New Roman"/>
        </w:rPr>
        <w:t xml:space="preserve">Within the model test program </w:t>
      </w:r>
      <w:r w:rsidR="001B430E" w:rsidRPr="00E9452F">
        <w:rPr>
          <w:rFonts w:ascii="Times New Roman" w:hAnsi="Times New Roman"/>
          <w:highlight w:val="yellow"/>
        </w:rPr>
        <w:t>local variation of this coefficient was measured over a limited region of the tank bottom.</w:t>
      </w:r>
      <w:r w:rsidR="001B430E" w:rsidRPr="00E9452F">
        <w:rPr>
          <w:rFonts w:ascii="Times New Roman" w:hAnsi="Times New Roman"/>
        </w:rPr>
        <w:t xml:space="preserve"> A</w:t>
      </w:r>
      <w:r w:rsidRPr="00E9452F">
        <w:rPr>
          <w:rFonts w:ascii="Times New Roman" w:hAnsi="Times New Roman"/>
        </w:rPr>
        <w:t xml:space="preserve"> mean va</w:t>
      </w:r>
      <w:r w:rsidR="005846D0" w:rsidRPr="00E9452F">
        <w:rPr>
          <w:rFonts w:ascii="Times New Roman" w:hAnsi="Times New Roman"/>
        </w:rPr>
        <w:t>lue of 0.45 was measured.</w:t>
      </w:r>
      <w:r w:rsidRPr="00E9452F">
        <w:rPr>
          <w:rFonts w:ascii="Times New Roman" w:hAnsi="Times New Roman"/>
        </w:rPr>
        <w:t xml:space="preserve"> </w:t>
      </w:r>
      <w:r w:rsidR="001B430E" w:rsidRPr="00E9452F">
        <w:rPr>
          <w:rFonts w:ascii="Times New Roman" w:hAnsi="Times New Roman"/>
          <w:highlight w:val="yellow"/>
        </w:rPr>
        <w:t>Field values associated with a particular full scale installation of the proposed system would need to address local seabed or river bed variation</w:t>
      </w:r>
      <w:r w:rsidR="006165AC" w:rsidRPr="00E9452F">
        <w:rPr>
          <w:rFonts w:ascii="Times New Roman" w:hAnsi="Times New Roman"/>
          <w:highlight w:val="yellow"/>
        </w:rPr>
        <w:t>.</w:t>
      </w:r>
      <w:r w:rsidR="001B430E" w:rsidRPr="00E9452F">
        <w:rPr>
          <w:rFonts w:ascii="Times New Roman" w:hAnsi="Times New Roman"/>
          <w:highlight w:val="yellow"/>
        </w:rPr>
        <w:t xml:space="preserve"> Here it is sufficient to recognise that bed roughness will change according to the bed materials involved, such as mud, rock, vegetation and solid or granular bottoms et cetera.</w:t>
      </w:r>
    </w:p>
    <w:p w14:paraId="2914E5BC" w14:textId="644C81B8" w:rsidR="003C5262" w:rsidRPr="000D3633" w:rsidRDefault="003C5262" w:rsidP="00266F48">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0D3633">
        <w:rPr>
          <w:rFonts w:ascii="Times New Roman" w:hAnsi="Times New Roman" w:hint="eastAsia"/>
        </w:rPr>
        <w:t xml:space="preserve">Release of anchors from </w:t>
      </w:r>
      <w:r w:rsidR="000B0DE3" w:rsidRPr="000D3633">
        <w:rPr>
          <w:rFonts w:ascii="Times New Roman" w:hAnsi="Times New Roman" w:hint="eastAsia"/>
        </w:rPr>
        <w:t>con</w:t>
      </w:r>
      <w:r w:rsidR="000B0DE3" w:rsidRPr="000D3633">
        <w:rPr>
          <w:rFonts w:ascii="Times New Roman" w:hAnsi="Times New Roman"/>
        </w:rPr>
        <w:t xml:space="preserve">crete </w:t>
      </w:r>
      <w:r w:rsidRPr="000D3633">
        <w:rPr>
          <w:rFonts w:ascii="Times New Roman" w:hAnsi="Times New Roman" w:hint="eastAsia"/>
        </w:rPr>
        <w:t xml:space="preserve">support to tank bottom is not addressed in the numerical simulations. </w:t>
      </w:r>
    </w:p>
    <w:p w14:paraId="78969A70" w14:textId="0C25B014" w:rsidR="00AA4D46" w:rsidRPr="000D3633" w:rsidRDefault="00AA4D46" w:rsidP="00266F48">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0D3633">
        <w:rPr>
          <w:rFonts w:ascii="Times New Roman" w:hAnsi="Times New Roman"/>
        </w:rPr>
        <w:t xml:space="preserve">The strength of ropes used to simulate the anchor chain and the </w:t>
      </w:r>
      <w:r w:rsidR="00104A8A" w:rsidRPr="000D3633">
        <w:rPr>
          <w:rFonts w:ascii="Times New Roman" w:hAnsi="Times New Roman"/>
        </w:rPr>
        <w:t>restraining</w:t>
      </w:r>
      <w:r w:rsidRPr="000D3633">
        <w:rPr>
          <w:rFonts w:ascii="Times New Roman" w:hAnsi="Times New Roman"/>
        </w:rPr>
        <w:t xml:space="preserve"> cable in the model test </w:t>
      </w:r>
      <w:r w:rsidR="00104A8A" w:rsidRPr="000D3633">
        <w:rPr>
          <w:rFonts w:ascii="Times New Roman" w:hAnsi="Times New Roman"/>
        </w:rPr>
        <w:t>are strong enough not be broken. I</w:t>
      </w:r>
      <w:r w:rsidRPr="000D3633">
        <w:rPr>
          <w:rFonts w:ascii="Times New Roman" w:hAnsi="Times New Roman"/>
        </w:rPr>
        <w:t>t is assumed there is no sliding between the ship model and the</w:t>
      </w:r>
      <w:r w:rsidR="00104A8A" w:rsidRPr="000D3633">
        <w:rPr>
          <w:rFonts w:ascii="Times New Roman" w:hAnsi="Times New Roman"/>
        </w:rPr>
        <w:t xml:space="preserve"> restraining</w:t>
      </w:r>
      <w:r w:rsidRPr="000D3633">
        <w:rPr>
          <w:rFonts w:ascii="Times New Roman" w:hAnsi="Times New Roman"/>
        </w:rPr>
        <w:t xml:space="preserve"> cable when the model gravity </w:t>
      </w:r>
      <w:r w:rsidRPr="00E9452F">
        <w:rPr>
          <w:rFonts w:ascii="Times New Roman" w:hAnsi="Times New Roman"/>
          <w:highlight w:val="yellow"/>
        </w:rPr>
        <w:t>anchor</w:t>
      </w:r>
      <w:r w:rsidR="00E9452F" w:rsidRPr="00E9452F">
        <w:rPr>
          <w:rFonts w:ascii="Times New Roman" w:hAnsi="Times New Roman"/>
          <w:highlight w:val="yellow"/>
        </w:rPr>
        <w:t>s</w:t>
      </w:r>
      <w:r w:rsidRPr="00E9452F">
        <w:rPr>
          <w:rFonts w:ascii="Times New Roman" w:hAnsi="Times New Roman"/>
          <w:highlight w:val="yellow"/>
        </w:rPr>
        <w:t xml:space="preserve"> move</w:t>
      </w:r>
      <w:r w:rsidRPr="000D3633">
        <w:rPr>
          <w:rFonts w:ascii="Times New Roman" w:hAnsi="Times New Roman"/>
        </w:rPr>
        <w:t xml:space="preserve">. The rope and chains are treated as massless and inelastic in the theoretical </w:t>
      </w:r>
      <w:r w:rsidR="00104A8A" w:rsidRPr="000D3633">
        <w:rPr>
          <w:rFonts w:ascii="Times New Roman" w:hAnsi="Times New Roman"/>
        </w:rPr>
        <w:t>modelling</w:t>
      </w:r>
      <w:r w:rsidRPr="000D3633">
        <w:rPr>
          <w:rFonts w:ascii="Times New Roman" w:hAnsi="Times New Roman"/>
        </w:rPr>
        <w:t xml:space="preserve">. </w:t>
      </w:r>
    </w:p>
    <w:p w14:paraId="44AFBA97" w14:textId="56AE7712" w:rsidR="00AA4D46" w:rsidRPr="008F51C6" w:rsidRDefault="00AA4D46" w:rsidP="00266F48">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8F51C6">
        <w:rPr>
          <w:rFonts w:ascii="Times New Roman" w:hAnsi="Times New Roman"/>
        </w:rPr>
        <w:t xml:space="preserve">The physical ship model has port &amp; starboard symmetry and there is no ship model rotation </w:t>
      </w:r>
      <w:r w:rsidR="0036193C" w:rsidRPr="008F51C6">
        <w:rPr>
          <w:rFonts w:ascii="Times New Roman" w:hAnsi="Times New Roman"/>
        </w:rPr>
        <w:t xml:space="preserve">in yaw </w:t>
      </w:r>
      <w:r w:rsidRPr="008F51C6">
        <w:rPr>
          <w:rFonts w:ascii="Times New Roman" w:hAnsi="Times New Roman"/>
        </w:rPr>
        <w:t>at the beginning of each test. The ship model cen</w:t>
      </w:r>
      <w:r w:rsidR="003C0A3D" w:rsidRPr="008F51C6">
        <w:rPr>
          <w:rFonts w:ascii="Times New Roman" w:hAnsi="Times New Roman"/>
        </w:rPr>
        <w:t>ter</w:t>
      </w:r>
      <w:r w:rsidRPr="008F51C6">
        <w:rPr>
          <w:rFonts w:ascii="Times New Roman" w:hAnsi="Times New Roman"/>
        </w:rPr>
        <w:t xml:space="preserve"> of gravity approximately coincides with the action point of the ship borne </w:t>
      </w:r>
      <w:r w:rsidR="00104A8A" w:rsidRPr="008F51C6">
        <w:rPr>
          <w:rFonts w:ascii="Times New Roman" w:hAnsi="Times New Roman"/>
        </w:rPr>
        <w:t>restraining</w:t>
      </w:r>
      <w:r w:rsidRPr="008F51C6">
        <w:rPr>
          <w:rFonts w:ascii="Times New Roman" w:hAnsi="Times New Roman"/>
        </w:rPr>
        <w:t xml:space="preserve"> cable</w:t>
      </w:r>
      <w:r w:rsidR="00C3184D">
        <w:rPr>
          <w:rFonts w:ascii="Times New Roman" w:hAnsi="Times New Roman"/>
        </w:rPr>
        <w:t xml:space="preserve">. </w:t>
      </w:r>
      <w:r w:rsidR="00C3184D" w:rsidRPr="00C3184D">
        <w:rPr>
          <w:rFonts w:ascii="Times New Roman" w:hAnsi="Times New Roman"/>
          <w:highlight w:val="yellow"/>
        </w:rPr>
        <w:t>Thi</w:t>
      </w:r>
      <w:r w:rsidR="008F51C6" w:rsidRPr="00C3184D">
        <w:rPr>
          <w:rFonts w:ascii="Times New Roman" w:hAnsi="Times New Roman"/>
          <w:highlight w:val="yellow"/>
        </w:rPr>
        <w:t>s is achieve</w:t>
      </w:r>
      <w:r w:rsidR="00C3184D">
        <w:rPr>
          <w:rFonts w:ascii="Times New Roman" w:hAnsi="Times New Roman"/>
          <w:highlight w:val="yellow"/>
        </w:rPr>
        <w:t>d</w:t>
      </w:r>
      <w:r w:rsidR="008F51C6" w:rsidRPr="00C3184D">
        <w:rPr>
          <w:rFonts w:ascii="Times New Roman" w:hAnsi="Times New Roman"/>
          <w:highlight w:val="yellow"/>
        </w:rPr>
        <w:t xml:space="preserve"> in the experimental investigations by ensuring </w:t>
      </w:r>
      <w:r w:rsidR="00C3184D">
        <w:rPr>
          <w:rFonts w:ascii="Times New Roman" w:hAnsi="Times New Roman"/>
          <w:highlight w:val="yellow"/>
        </w:rPr>
        <w:t xml:space="preserve">that </w:t>
      </w:r>
      <w:r w:rsidR="008F51C6" w:rsidRPr="00C3184D">
        <w:rPr>
          <w:rFonts w:ascii="Times New Roman" w:hAnsi="Times New Roman"/>
          <w:highlight w:val="yellow"/>
        </w:rPr>
        <w:t xml:space="preserve">a vertical </w:t>
      </w:r>
      <w:r w:rsidR="00C3184D">
        <w:rPr>
          <w:rFonts w:ascii="Times New Roman" w:hAnsi="Times New Roman"/>
          <w:highlight w:val="yellow"/>
        </w:rPr>
        <w:t>plate</w:t>
      </w:r>
      <w:r w:rsidR="008F51C6" w:rsidRPr="00C3184D">
        <w:rPr>
          <w:rFonts w:ascii="Times New Roman" w:hAnsi="Times New Roman"/>
          <w:highlight w:val="yellow"/>
        </w:rPr>
        <w:t xml:space="preserve"> located </w:t>
      </w:r>
      <w:r w:rsidR="00C3184D">
        <w:rPr>
          <w:rFonts w:ascii="Times New Roman" w:hAnsi="Times New Roman"/>
          <w:highlight w:val="yellow"/>
        </w:rPr>
        <w:t>across</w:t>
      </w:r>
      <w:r w:rsidR="008F51C6" w:rsidRPr="00C3184D">
        <w:rPr>
          <w:rFonts w:ascii="Times New Roman" w:hAnsi="Times New Roman"/>
          <w:highlight w:val="yellow"/>
        </w:rPr>
        <w:t xml:space="preserve"> </w:t>
      </w:r>
      <w:r w:rsidR="00542163">
        <w:rPr>
          <w:rFonts w:ascii="Times New Roman" w:hAnsi="Times New Roman"/>
          <w:highlight w:val="yellow"/>
        </w:rPr>
        <w:t xml:space="preserve">the width </w:t>
      </w:r>
      <w:r w:rsidR="00884E6F">
        <w:rPr>
          <w:rFonts w:ascii="Times New Roman" w:hAnsi="Times New Roman"/>
          <w:highlight w:val="yellow"/>
        </w:rPr>
        <w:t xml:space="preserve">of the deck </w:t>
      </w:r>
      <w:r w:rsidR="00542163">
        <w:rPr>
          <w:rFonts w:ascii="Times New Roman" w:hAnsi="Times New Roman"/>
          <w:highlight w:val="yellow"/>
        </w:rPr>
        <w:t xml:space="preserve">of </w:t>
      </w:r>
      <w:r w:rsidR="00884E6F">
        <w:rPr>
          <w:rFonts w:ascii="Times New Roman" w:hAnsi="Times New Roman"/>
          <w:highlight w:val="yellow"/>
        </w:rPr>
        <w:t>the ship model</w:t>
      </w:r>
      <w:r w:rsidR="00C3184D">
        <w:rPr>
          <w:rFonts w:ascii="Times New Roman" w:hAnsi="Times New Roman"/>
          <w:highlight w:val="yellow"/>
        </w:rPr>
        <w:t xml:space="preserve"> is responsible for triggering the restraining system. The</w:t>
      </w:r>
      <w:r w:rsidR="008F51C6" w:rsidRPr="00C3184D">
        <w:rPr>
          <w:rFonts w:ascii="Times New Roman" w:hAnsi="Times New Roman"/>
          <w:highlight w:val="yellow"/>
        </w:rPr>
        <w:t xml:space="preserve"> extended </w:t>
      </w:r>
      <w:r w:rsidR="00C3184D">
        <w:rPr>
          <w:rFonts w:ascii="Times New Roman" w:hAnsi="Times New Roman"/>
          <w:highlight w:val="yellow"/>
        </w:rPr>
        <w:t>vertical central axis of this plate passes</w:t>
      </w:r>
      <w:r w:rsidR="008F51C6" w:rsidRPr="00C3184D">
        <w:rPr>
          <w:rFonts w:ascii="Times New Roman" w:hAnsi="Times New Roman"/>
          <w:highlight w:val="yellow"/>
        </w:rPr>
        <w:t xml:space="preserve"> through the ship </w:t>
      </w:r>
      <w:r w:rsidR="00C3184D" w:rsidRPr="00C3184D">
        <w:rPr>
          <w:rFonts w:ascii="Times New Roman" w:hAnsi="Times New Roman"/>
          <w:highlight w:val="yellow"/>
        </w:rPr>
        <w:t>center</w:t>
      </w:r>
      <w:r w:rsidR="008F51C6" w:rsidRPr="00C3184D">
        <w:rPr>
          <w:rFonts w:ascii="Times New Roman" w:hAnsi="Times New Roman"/>
          <w:highlight w:val="yellow"/>
        </w:rPr>
        <w:t xml:space="preserve"> of gravity.</w:t>
      </w:r>
      <w:r w:rsidR="008F51C6">
        <w:rPr>
          <w:rFonts w:ascii="Times New Roman" w:hAnsi="Times New Roman"/>
        </w:rPr>
        <w:t xml:space="preserve"> </w:t>
      </w:r>
      <w:r w:rsidR="008F51C6" w:rsidRPr="008F51C6">
        <w:rPr>
          <w:rFonts w:ascii="Times New Roman" w:hAnsi="Times New Roman"/>
        </w:rPr>
        <w:t xml:space="preserve"> </w:t>
      </w:r>
    </w:p>
    <w:p w14:paraId="24960F18" w14:textId="778CDBD5" w:rsidR="00AA4D46" w:rsidRPr="000D3633" w:rsidRDefault="00187713" w:rsidP="00266F48">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0D3633">
        <w:rPr>
          <w:rFonts w:ascii="Times New Roman" w:hAnsi="Times New Roman"/>
        </w:rPr>
        <w:t>T</w:t>
      </w:r>
      <w:r w:rsidR="00AA4D46" w:rsidRPr="000D3633">
        <w:rPr>
          <w:rFonts w:ascii="Times New Roman" w:hAnsi="Times New Roman"/>
        </w:rPr>
        <w:t xml:space="preserve">he energy dissipation at the moment of </w:t>
      </w:r>
      <w:r w:rsidR="00BA29FC" w:rsidRPr="000D3633">
        <w:rPr>
          <w:rFonts w:ascii="Times New Roman" w:hAnsi="Times New Roman"/>
        </w:rPr>
        <w:t>contact of ship and retardation net</w:t>
      </w:r>
      <w:r w:rsidR="00AA4D46" w:rsidRPr="000D3633">
        <w:rPr>
          <w:rFonts w:ascii="Times New Roman" w:hAnsi="Times New Roman"/>
        </w:rPr>
        <w:t xml:space="preserve"> and the frictional work done by </w:t>
      </w:r>
      <w:r w:rsidR="004C5704" w:rsidRPr="000D3633">
        <w:rPr>
          <w:rFonts w:ascii="Times New Roman" w:hAnsi="Times New Roman"/>
        </w:rPr>
        <w:t>restraining</w:t>
      </w:r>
      <w:r w:rsidR="00AA4D46" w:rsidRPr="000D3633">
        <w:rPr>
          <w:rFonts w:ascii="Times New Roman" w:hAnsi="Times New Roman"/>
        </w:rPr>
        <w:t xml:space="preserve"> cable moving on the ship model</w:t>
      </w:r>
      <w:r w:rsidRPr="000D3633">
        <w:rPr>
          <w:rFonts w:ascii="Times New Roman" w:hAnsi="Times New Roman"/>
        </w:rPr>
        <w:t xml:space="preserve"> are ignored. </w:t>
      </w:r>
    </w:p>
    <w:p w14:paraId="541D7229" w14:textId="2344F8CB" w:rsidR="00E45B91" w:rsidRPr="000D3633" w:rsidRDefault="00AA4D46" w:rsidP="00266F48">
      <w:pPr>
        <w:pStyle w:val="af2"/>
        <w:numPr>
          <w:ilvl w:val="0"/>
          <w:numId w:val="14"/>
        </w:numPr>
        <w:adjustRightInd w:val="0"/>
        <w:snapToGrid w:val="0"/>
        <w:spacing w:beforeLines="30" w:before="93" w:afterLines="30" w:after="93" w:line="480" w:lineRule="auto"/>
        <w:contextualSpacing w:val="0"/>
        <w:jc w:val="both"/>
        <w:rPr>
          <w:rFonts w:ascii="Times New Roman" w:hAnsi="Times New Roman"/>
        </w:rPr>
      </w:pPr>
      <w:r w:rsidRPr="000D3633">
        <w:rPr>
          <w:rFonts w:ascii="Times New Roman" w:hAnsi="Times New Roman"/>
        </w:rPr>
        <w:t>Current forces on the anchors</w:t>
      </w:r>
      <w:r w:rsidR="0059162E" w:rsidRPr="000D3633">
        <w:rPr>
          <w:rFonts w:ascii="Times New Roman" w:hAnsi="Times New Roman"/>
        </w:rPr>
        <w:t>, anchor linkages and restraining cable</w:t>
      </w:r>
      <w:r w:rsidRPr="000D3633">
        <w:rPr>
          <w:rFonts w:ascii="Times New Roman" w:hAnsi="Times New Roman"/>
        </w:rPr>
        <w:t xml:space="preserve"> are considered negligible. </w:t>
      </w:r>
    </w:p>
    <w:p w14:paraId="60CAD03D" w14:textId="60691B35" w:rsidR="00E45B91" w:rsidRPr="000D3633" w:rsidRDefault="00BA29FC"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Throughout the remainder of the paper ship model and model gravity anchor(s) will simply be referred to as ship and anchor(s). </w:t>
      </w:r>
    </w:p>
    <w:p w14:paraId="129F2B23" w14:textId="77777777" w:rsidR="00AA4D46" w:rsidRPr="000D3633" w:rsidRDefault="00AA4D46" w:rsidP="00977953">
      <w:pPr>
        <w:pStyle w:val="2"/>
      </w:pPr>
      <w:r w:rsidRPr="000D3633">
        <w:lastRenderedPageBreak/>
        <w:t>2.3 Mechanical analysis</w:t>
      </w:r>
    </w:p>
    <w:p w14:paraId="7F469190" w14:textId="4DAFB45F" w:rsidR="00AA4D46" w:rsidRPr="000D3633" w:rsidRDefault="00AA4D4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The basis of the theoretical mechanical modelling is to match the physics of the </w:t>
      </w:r>
      <w:r w:rsidR="00D208DD" w:rsidRPr="000D3633">
        <w:rPr>
          <w:rFonts w:ascii="Times New Roman" w:hAnsi="Times New Roman" w:cs="Times New Roman"/>
        </w:rPr>
        <w:t>experimenta</w:t>
      </w:r>
      <w:r w:rsidRPr="000D3633">
        <w:rPr>
          <w:rFonts w:ascii="Times New Roman" w:hAnsi="Times New Roman" w:cs="Times New Roman"/>
        </w:rPr>
        <w:t xml:space="preserve">l testing. Hence there are two distinct stages. </w:t>
      </w:r>
    </w:p>
    <w:p w14:paraId="4D5CCAE0" w14:textId="379813DD" w:rsidR="00AA4D46" w:rsidRPr="000D3633" w:rsidRDefault="00AA4D4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In the first phase there will be some initial sliding between the ship and the </w:t>
      </w:r>
      <w:r w:rsidR="00CB11FC" w:rsidRPr="000D3633">
        <w:rPr>
          <w:rFonts w:ascii="Times New Roman" w:hAnsi="Times New Roman" w:cs="Times New Roman"/>
        </w:rPr>
        <w:t xml:space="preserve">restraining </w:t>
      </w:r>
      <w:r w:rsidRPr="000D3633">
        <w:rPr>
          <w:rFonts w:ascii="Times New Roman" w:hAnsi="Times New Roman" w:cs="Times New Roman"/>
        </w:rPr>
        <w:t xml:space="preserve">cable prior to the anchors beginning to move. The predominant force acting on the ship </w:t>
      </w:r>
      <w:r w:rsidR="00F934F8" w:rsidRPr="000D3633">
        <w:rPr>
          <w:rFonts w:ascii="Times New Roman" w:hAnsi="Times New Roman" w:cs="Times New Roman"/>
        </w:rPr>
        <w:t xml:space="preserve">prior to anchor movement being initiated </w:t>
      </w:r>
      <w:r w:rsidRPr="000D3633">
        <w:rPr>
          <w:rFonts w:ascii="Times New Roman" w:hAnsi="Times New Roman" w:cs="Times New Roman"/>
        </w:rPr>
        <w:t>is the fluid force. Once the</w:t>
      </w:r>
      <w:r w:rsidR="00F934F8" w:rsidRPr="000D3633">
        <w:rPr>
          <w:rFonts w:ascii="Times New Roman" w:hAnsi="Times New Roman" w:cs="Times New Roman"/>
        </w:rPr>
        <w:t xml:space="preserve"> restraining</w:t>
      </w:r>
      <w:r w:rsidRPr="000D3633">
        <w:rPr>
          <w:rFonts w:ascii="Times New Roman" w:hAnsi="Times New Roman" w:cs="Times New Roman"/>
        </w:rPr>
        <w:t xml:space="preserve"> cable is in tension the ship moves under the joint action of current force and tensile force of </w:t>
      </w:r>
      <w:r w:rsidR="00F934F8" w:rsidRPr="000D3633">
        <w:rPr>
          <w:rFonts w:ascii="Times New Roman" w:hAnsi="Times New Roman" w:cs="Times New Roman"/>
        </w:rPr>
        <w:t>restraining</w:t>
      </w:r>
      <w:r w:rsidR="00C869D3" w:rsidRPr="000D3633">
        <w:rPr>
          <w:rFonts w:ascii="Times New Roman" w:hAnsi="Times New Roman" w:cs="Times New Roman"/>
        </w:rPr>
        <w:t xml:space="preserve"> cable and attached mooring lines</w:t>
      </w:r>
      <w:r w:rsidRPr="000D3633">
        <w:rPr>
          <w:rFonts w:ascii="Times New Roman" w:hAnsi="Times New Roman" w:cs="Times New Roman"/>
        </w:rPr>
        <w:t xml:space="preserve">. </w:t>
      </w:r>
      <w:r w:rsidR="00AC1DA3" w:rsidRPr="000D3633">
        <w:rPr>
          <w:rFonts w:ascii="Times New Roman" w:hAnsi="Times New Roman" w:cs="Times New Roman"/>
        </w:rPr>
        <w:t xml:space="preserve"> </w:t>
      </w:r>
    </w:p>
    <w:p w14:paraId="7BDFCA70" w14:textId="019C36D8" w:rsidR="00AA4D46" w:rsidRPr="000D3633" w:rsidRDefault="00B213DE" w:rsidP="00266F48">
      <w:pPr>
        <w:adjustRightInd w:val="0"/>
        <w:snapToGrid w:val="0"/>
        <w:spacing w:beforeLines="30" w:before="93" w:afterLines="30" w:after="93" w:line="480" w:lineRule="auto"/>
        <w:jc w:val="both"/>
        <w:rPr>
          <w:rFonts w:ascii="Times New Roman" w:hAnsi="Times New Roman" w:cs="Times New Roman"/>
        </w:rPr>
      </w:pPr>
      <w:r w:rsidRPr="00A35522">
        <w:rPr>
          <w:rFonts w:ascii="Times New Roman" w:hAnsi="Times New Roman" w:cs="Times New Roman"/>
        </w:rPr>
        <w:t>T</w:t>
      </w:r>
      <w:r w:rsidR="00AA4D46" w:rsidRPr="00A35522">
        <w:rPr>
          <w:rFonts w:ascii="Times New Roman" w:hAnsi="Times New Roman" w:cs="Times New Roman"/>
        </w:rPr>
        <w:t xml:space="preserve">he ship is </w:t>
      </w:r>
      <w:r w:rsidRPr="00A35522">
        <w:rPr>
          <w:rFonts w:ascii="Times New Roman" w:hAnsi="Times New Roman" w:cs="Times New Roman"/>
        </w:rPr>
        <w:t xml:space="preserve">assumed to be </w:t>
      </w:r>
      <w:r w:rsidR="00AA4D46" w:rsidRPr="00A35522">
        <w:rPr>
          <w:rFonts w:ascii="Times New Roman" w:hAnsi="Times New Roman" w:cs="Times New Roman"/>
        </w:rPr>
        <w:t xml:space="preserve">advancing </w:t>
      </w:r>
      <w:r w:rsidR="00A35522">
        <w:rPr>
          <w:rFonts w:ascii="Times New Roman" w:hAnsi="Times New Roman" w:cs="Times New Roman"/>
          <w:highlight w:val="yellow"/>
        </w:rPr>
        <w:t>at a known heading relative to the vertical plane of the retardation system illustrated</w:t>
      </w:r>
      <w:r w:rsidR="00A35522" w:rsidRPr="00A35522">
        <w:rPr>
          <w:rFonts w:ascii="Times New Roman" w:hAnsi="Times New Roman" w:cs="Times New Roman"/>
        </w:rPr>
        <w:t xml:space="preserve"> in Fi</w:t>
      </w:r>
      <w:r w:rsidR="00765B8E" w:rsidRPr="00A35522">
        <w:rPr>
          <w:rFonts w:ascii="Times New Roman" w:hAnsi="Times New Roman" w:cs="Times New Roman"/>
        </w:rPr>
        <w:t>g.</w:t>
      </w:r>
      <w:r w:rsidRPr="00A35522">
        <w:rPr>
          <w:rFonts w:ascii="Times New Roman" w:hAnsi="Times New Roman" w:cs="Times New Roman"/>
        </w:rPr>
        <w:t xml:space="preserve"> 1. T</w:t>
      </w:r>
      <w:r w:rsidRPr="000D3633">
        <w:rPr>
          <w:rFonts w:ascii="Times New Roman" w:hAnsi="Times New Roman" w:cs="Times New Roman"/>
        </w:rPr>
        <w:t>he Cartesian right-</w:t>
      </w:r>
      <w:r w:rsidR="00AA4D46" w:rsidRPr="000D3633">
        <w:rPr>
          <w:rFonts w:ascii="Times New Roman" w:hAnsi="Times New Roman" w:cs="Times New Roman"/>
        </w:rPr>
        <w:t xml:space="preserve">handed coordinate </w:t>
      </w:r>
      <w:r w:rsidRPr="000D3633">
        <w:rPr>
          <w:rFonts w:ascii="Times New Roman" w:hAnsi="Times New Roman" w:cs="Times New Roman"/>
        </w:rPr>
        <w:t>reference axes have their</w:t>
      </w:r>
      <w:r w:rsidR="00AA4D46" w:rsidRPr="000D3633">
        <w:rPr>
          <w:rFonts w:ascii="Times New Roman" w:hAnsi="Times New Roman" w:cs="Times New Roman"/>
        </w:rPr>
        <w:t xml:space="preserve"> origin located on the flat horizontal seabed at the left gravity anchor</w:t>
      </w:r>
      <w:r w:rsidR="00A1407C" w:rsidRPr="000D3633">
        <w:rPr>
          <w:rFonts w:ascii="Times New Roman" w:hAnsi="Times New Roman" w:cs="Times New Roman"/>
        </w:rPr>
        <w:t xml:space="preserve"> </w:t>
      </w:r>
      <w:r w:rsidR="00AA4D46" w:rsidRPr="000D3633">
        <w:rPr>
          <w:rFonts w:ascii="Times New Roman" w:hAnsi="Times New Roman" w:cs="Times New Roman"/>
        </w:rPr>
        <w:t xml:space="preserve">with </w:t>
      </w:r>
      <w:r w:rsidR="00AA4D46" w:rsidRPr="000D3633">
        <w:rPr>
          <w:rFonts w:ascii="Times New Roman" w:hAnsi="Times New Roman" w:cs="Times New Roman"/>
          <w:i/>
        </w:rPr>
        <w:t>x</w:t>
      </w:r>
      <w:r w:rsidR="00AA4D46" w:rsidRPr="000D3633">
        <w:rPr>
          <w:rFonts w:ascii="Times New Roman" w:hAnsi="Times New Roman" w:cs="Times New Roman"/>
        </w:rPr>
        <w:t xml:space="preserve">-axis initially parallel to the </w:t>
      </w:r>
      <w:r w:rsidRPr="000D3633">
        <w:rPr>
          <w:rFonts w:ascii="Times New Roman" w:hAnsi="Times New Roman" w:cs="Times New Roman"/>
        </w:rPr>
        <w:t>restraining</w:t>
      </w:r>
      <w:r w:rsidR="00AA4D46" w:rsidRPr="000D3633">
        <w:rPr>
          <w:rFonts w:ascii="Times New Roman" w:hAnsi="Times New Roman" w:cs="Times New Roman"/>
        </w:rPr>
        <w:t xml:space="preserve"> cable</w:t>
      </w:r>
      <w:r w:rsidRPr="000D3633">
        <w:rPr>
          <w:rFonts w:ascii="Times New Roman" w:hAnsi="Times New Roman" w:cs="Times New Roman"/>
        </w:rPr>
        <w:t>.</w:t>
      </w:r>
      <w:r w:rsidR="00AA4D46" w:rsidRPr="000D3633">
        <w:rPr>
          <w:rFonts w:ascii="Times New Roman" w:hAnsi="Times New Roman" w:cs="Times New Roman"/>
        </w:rPr>
        <w:t xml:space="preserve"> </w:t>
      </w:r>
      <w:r w:rsidRPr="000D3633">
        <w:rPr>
          <w:rFonts w:ascii="Times New Roman" w:hAnsi="Times New Roman" w:cs="Times New Roman"/>
        </w:rPr>
        <w:t>T</w:t>
      </w:r>
      <w:r w:rsidR="00AA4D46" w:rsidRPr="000D3633">
        <w:rPr>
          <w:rFonts w:ascii="Times New Roman" w:hAnsi="Times New Roman" w:cs="Times New Roman"/>
        </w:rPr>
        <w:t xml:space="preserve">he positive </w:t>
      </w:r>
      <w:r w:rsidR="00AA4D46" w:rsidRPr="000D3633">
        <w:rPr>
          <w:rFonts w:ascii="Times New Roman" w:hAnsi="Times New Roman" w:cs="Times New Roman"/>
          <w:i/>
        </w:rPr>
        <w:t>y</w:t>
      </w:r>
      <w:r w:rsidR="00AA4D46" w:rsidRPr="000D3633">
        <w:rPr>
          <w:rFonts w:ascii="Times New Roman" w:hAnsi="Times New Roman" w:cs="Times New Roman"/>
        </w:rPr>
        <w:t xml:space="preserve">-axis </w:t>
      </w:r>
      <w:r w:rsidR="000C6D37" w:rsidRPr="000D3633">
        <w:rPr>
          <w:rFonts w:ascii="Times New Roman" w:hAnsi="Times New Roman" w:cs="Times New Roman"/>
        </w:rPr>
        <w:t xml:space="preserve">is </w:t>
      </w:r>
      <w:r w:rsidR="00AA4D46" w:rsidRPr="000D3633">
        <w:rPr>
          <w:rFonts w:ascii="Times New Roman" w:hAnsi="Times New Roman" w:cs="Times New Roman"/>
        </w:rPr>
        <w:t xml:space="preserve">parallel to the current direction and the </w:t>
      </w:r>
      <w:r w:rsidR="00AA4D46" w:rsidRPr="000D3633">
        <w:rPr>
          <w:rFonts w:ascii="Times New Roman" w:hAnsi="Times New Roman" w:cs="Times New Roman"/>
          <w:i/>
        </w:rPr>
        <w:t>z</w:t>
      </w:r>
      <w:r w:rsidR="000C6D37" w:rsidRPr="000D3633">
        <w:rPr>
          <w:rFonts w:ascii="Times New Roman" w:hAnsi="Times New Roman" w:cs="Times New Roman"/>
        </w:rPr>
        <w:t>-axis points</w:t>
      </w:r>
      <w:r w:rsidR="00AA4D46" w:rsidRPr="000D3633">
        <w:rPr>
          <w:rFonts w:ascii="Times New Roman" w:hAnsi="Times New Roman" w:cs="Times New Roman"/>
        </w:rPr>
        <w:t xml:space="preserve"> vertically upwards. Figure 2 provides definition</w:t>
      </w:r>
      <w:r w:rsidR="000074AC" w:rsidRPr="000D3633">
        <w:rPr>
          <w:rFonts w:ascii="Times New Roman" w:hAnsi="Times New Roman" w:cs="Times New Roman"/>
        </w:rPr>
        <w:t>s</w:t>
      </w:r>
      <w:r w:rsidR="00AA4D46" w:rsidRPr="000D3633">
        <w:rPr>
          <w:rFonts w:ascii="Times New Roman" w:hAnsi="Times New Roman" w:cs="Times New Roman"/>
        </w:rPr>
        <w:t xml:space="preserve"> of</w:t>
      </w:r>
      <w:r w:rsidR="000074AC" w:rsidRPr="000D3633">
        <w:rPr>
          <w:rFonts w:ascii="Times New Roman" w:hAnsi="Times New Roman" w:cs="Times New Roman"/>
        </w:rPr>
        <w:t xml:space="preserve">: </w:t>
      </w:r>
      <w:r w:rsidR="001A0B56" w:rsidRPr="000D3633">
        <w:rPr>
          <w:rFonts w:ascii="Times New Roman" w:hAnsi="Times New Roman"/>
        </w:rPr>
        <w:t>tensions on left and right restraining cable</w:t>
      </w:r>
      <w:r w:rsidR="00AA4D46"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r>
          <w:rPr>
            <w:rFonts w:ascii="Cambria Math" w:hAnsi="Cambria Math" w:cs="Times New Roman"/>
          </w:rPr>
          <m:t xml:space="preserve"> </m:t>
        </m:r>
      </m:oMath>
      <w:r w:rsidR="007A077E" w:rsidRPr="000D3633">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oMath>
      <w:r w:rsidR="00CA5B55" w:rsidRPr="000D3633">
        <w:rPr>
          <w:rFonts w:ascii="Times New Roman" w:hAnsi="Times New Roman" w:cs="Times New Roman"/>
        </w:rPr>
        <w:t xml:space="preserve"> with transverse and longitudinal </w:t>
      </w:r>
      <w:r w:rsidR="00847FB0" w:rsidRPr="000D3633">
        <w:rPr>
          <w:rFonts w:ascii="Times New Roman" w:hAnsi="Times New Roman" w:cs="Times New Roman"/>
        </w:rPr>
        <w:t xml:space="preserve">ship experienced </w:t>
      </w:r>
      <w:r w:rsidR="00CA5B55" w:rsidRPr="000D3633">
        <w:rPr>
          <w:rFonts w:ascii="Times New Roman" w:hAnsi="Times New Roman" w:cs="Times New Roman"/>
        </w:rPr>
        <w:t>fluid forces</w:t>
      </w:r>
      <w:r w:rsidR="00037193" w:rsidRPr="000D3633">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x</m:t>
            </m:r>
          </m:sub>
          <m:sup>
            <m:r>
              <m:rPr>
                <m:sty m:val="p"/>
              </m:rPr>
              <w:rPr>
                <w:rFonts w:ascii="Cambria Math" w:hAnsi="Cambria Math" w:cs="Times New Roman"/>
              </w:rPr>
              <m:t>w</m:t>
            </m:r>
          </m:sup>
        </m:sSubSup>
      </m:oMath>
      <w:r w:rsidR="00037193" w:rsidRPr="000D3633">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y</m:t>
            </m:r>
          </m:sub>
          <m:sup>
            <m:r>
              <m:rPr>
                <m:sty m:val="p"/>
              </m:rPr>
              <w:rPr>
                <w:rFonts w:ascii="Cambria Math" w:hAnsi="Cambria Math" w:cs="Times New Roman"/>
              </w:rPr>
              <m:t>w</m:t>
            </m:r>
          </m:sup>
        </m:sSubSup>
      </m:oMath>
      <w:r w:rsidR="000074AC" w:rsidRPr="000D3633">
        <w:rPr>
          <w:rFonts w:ascii="Times New Roman" w:hAnsi="Times New Roman" w:cs="Times New Roman"/>
        </w:rPr>
        <w:t xml:space="preserve">; water (current) velocity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w</m:t>
            </m:r>
          </m:sub>
        </m:sSub>
      </m:oMath>
      <w:r w:rsidR="000074AC" w:rsidRPr="000D3633">
        <w:rPr>
          <w:rFonts w:ascii="Times New Roman" w:hAnsi="Times New Roman" w:cs="Times New Roman"/>
        </w:rPr>
        <w:t xml:space="preserve">; ship velocity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s</m:t>
            </m:r>
          </m:sub>
        </m:sSub>
      </m:oMath>
      <w:r w:rsidR="00080402" w:rsidRPr="000D3633">
        <w:rPr>
          <w:rFonts w:ascii="Times New Roman" w:hAnsi="Times New Roman" w:cs="Times New Roman"/>
        </w:rPr>
        <w:t>;</w:t>
      </w:r>
      <w:r w:rsidR="00847FB0" w:rsidRPr="000D3633">
        <w:rPr>
          <w:rFonts w:ascii="Times New Roman" w:hAnsi="Times New Roman" w:cs="Times New Roman"/>
        </w:rPr>
        <w:t xml:space="preserve"> </w:t>
      </w:r>
      <w:r w:rsidR="000074AC" w:rsidRPr="000D3633">
        <w:rPr>
          <w:rFonts w:ascii="Times New Roman" w:hAnsi="Times New Roman" w:cs="Times New Roman"/>
        </w:rPr>
        <w:t xml:space="preserve">relative velocity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m:t>
            </m:r>
          </m:sub>
        </m:sSub>
      </m:oMath>
      <w:r w:rsidR="00847FB0" w:rsidRPr="000D3633">
        <w:rPr>
          <w:rFonts w:ascii="Times New Roman" w:hAnsi="Times New Roman" w:cs="Times New Roman" w:hint="eastAsia"/>
        </w:rPr>
        <w:t xml:space="preserve"> with</w:t>
      </w:r>
      <w:r w:rsidR="000074AC" w:rsidRPr="000D3633">
        <w:rPr>
          <w:rFonts w:ascii="Times New Roman" w:hAnsi="Times New Roman" w:cs="Times New Roman"/>
        </w:rPr>
        <w:t xml:space="preserve"> components </w:t>
      </w: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x</m:t>
            </m:r>
          </m:sub>
          <m:sup>
            <m:r>
              <m:rPr>
                <m:sty m:val="p"/>
              </m:rPr>
              <w:rPr>
                <w:rFonts w:ascii="Cambria Math" w:hAnsi="Cambria Math" w:cs="Times New Roman"/>
              </w:rPr>
              <m:t>w</m:t>
            </m:r>
          </m:sup>
        </m:sSubSup>
      </m:oMath>
      <w:r w:rsidR="000074AC" w:rsidRPr="000D3633">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y</m:t>
            </m:r>
          </m:sub>
          <m:sup>
            <m:r>
              <m:rPr>
                <m:sty m:val="p"/>
              </m:rPr>
              <w:rPr>
                <w:rFonts w:ascii="Cambria Math" w:hAnsi="Cambria Math" w:cs="Times New Roman"/>
              </w:rPr>
              <m:t>w</m:t>
            </m:r>
          </m:sup>
        </m:sSubSup>
      </m:oMath>
      <w:r w:rsidR="00847FB0" w:rsidRPr="000D3633">
        <w:rPr>
          <w:rFonts w:ascii="Times New Roman" w:hAnsi="Times New Roman" w:cs="Times New Roman"/>
        </w:rPr>
        <w:t xml:space="preserve">. The associated </w:t>
      </w:r>
      <w:r w:rsidR="000074AC" w:rsidRPr="000D3633">
        <w:rPr>
          <w:rFonts w:ascii="Times New Roman" w:hAnsi="Times New Roman" w:cs="Times New Roman"/>
        </w:rPr>
        <w:t>angle</w:t>
      </w:r>
      <w:r w:rsidR="00847FB0" w:rsidRPr="000D3633">
        <w:rPr>
          <w:rFonts w:ascii="Times New Roman" w:hAnsi="Times New Roman" w:cs="Times New Roman"/>
        </w:rPr>
        <w:t xml:space="preserve">s are defined as: angle </w:t>
      </w:r>
      <w:r w:rsidR="000074AC" w:rsidRPr="000D3633">
        <w:rPr>
          <w:rFonts w:ascii="Times New Roman" w:hAnsi="Times New Roman" w:cs="Times New Roman"/>
        </w:rPr>
        <w:t xml:space="preserve">subtended between the ship longitudinal forward axis and the positive </w:t>
      </w:r>
      <w:r w:rsidR="000074AC" w:rsidRPr="000D3633">
        <w:rPr>
          <w:rFonts w:ascii="Times New Roman" w:hAnsi="Times New Roman" w:cs="Times New Roman"/>
          <w:i/>
        </w:rPr>
        <w:t>x</w:t>
      </w:r>
      <w:r w:rsidR="000074AC" w:rsidRPr="000D3633">
        <w:rPr>
          <w:rFonts w:ascii="Times New Roman" w:hAnsi="Times New Roman" w:cs="Times New Roman"/>
        </w:rPr>
        <w:t>-axis</w:t>
      </w:r>
      <w:r w:rsidR="00847FB0" w:rsidRPr="000D3633">
        <w:rPr>
          <w:rFonts w:ascii="Times New Roman" w:hAnsi="Times New Roman" w:cs="Times New Roman"/>
        </w:rPr>
        <w:t xml:space="preserve"> is</w:t>
      </w:r>
      <m:oMath>
        <m:r>
          <w:rPr>
            <w:rFonts w:ascii="Cambria Math" w:hAnsi="Cambria Math" w:cs="Times New Roman"/>
          </w:rPr>
          <m:t xml:space="preserve"> α</m:t>
        </m:r>
      </m:oMath>
      <w:r w:rsidR="000074AC" w:rsidRPr="000D3633">
        <w:rPr>
          <w:rFonts w:ascii="Times New Roman" w:hAnsi="Times New Roman" w:cs="Times New Roman"/>
        </w:rPr>
        <w:t xml:space="preserve">; </w:t>
      </w:r>
      <m:oMath>
        <m:r>
          <w:rPr>
            <w:rFonts w:ascii="Cambria Math" w:hAnsi="Cambria Math" w:cs="Times New Roman"/>
          </w:rPr>
          <m:t>β</m:t>
        </m:r>
      </m:oMath>
      <w:r w:rsidR="000074AC" w:rsidRPr="000D3633">
        <w:rPr>
          <w:rFonts w:ascii="Times New Roman" w:hAnsi="Times New Roman" w:cs="Times New Roman"/>
        </w:rPr>
        <w:t xml:space="preserve"> </w:t>
      </w:r>
      <w:r w:rsidR="00847FB0" w:rsidRPr="000D3633">
        <w:rPr>
          <w:rFonts w:ascii="Times New Roman" w:hAnsi="Times New Roman" w:cs="Times New Roman"/>
        </w:rPr>
        <w:t>is</w:t>
      </w:r>
      <w:r w:rsidR="000074AC" w:rsidRPr="000D3633">
        <w:rPr>
          <w:rFonts w:ascii="Times New Roman" w:hAnsi="Times New Roman" w:cs="Times New Roman"/>
        </w:rPr>
        <w:t xml:space="preserve"> angle between the negative direction of the </w:t>
      </w:r>
      <w:r w:rsidR="000074AC" w:rsidRPr="000D3633">
        <w:rPr>
          <w:rFonts w:ascii="Times New Roman" w:hAnsi="Times New Roman" w:cs="Times New Roman"/>
          <w:i/>
        </w:rPr>
        <w:t>x</w:t>
      </w:r>
      <w:r w:rsidR="000074AC" w:rsidRPr="000D3633">
        <w:rPr>
          <w:rFonts w:ascii="Times New Roman" w:hAnsi="Times New Roman" w:cs="Times New Roman"/>
        </w:rPr>
        <w:t xml:space="preserve">-axis and the projection of the left restraining cable force in the </w:t>
      </w:r>
      <w:r w:rsidR="000074AC" w:rsidRPr="000D3633">
        <w:rPr>
          <w:rFonts w:ascii="Times New Roman" w:hAnsi="Times New Roman" w:cs="Times New Roman"/>
          <w:i/>
        </w:rPr>
        <w:t xml:space="preserve">x-y </w:t>
      </w:r>
      <w:r w:rsidR="000074AC" w:rsidRPr="000D3633">
        <w:rPr>
          <w:rFonts w:ascii="Times New Roman" w:hAnsi="Times New Roman" w:cs="Times New Roman"/>
        </w:rPr>
        <w:t xml:space="preserve">plane; </w:t>
      </w:r>
      <m:oMath>
        <m:r>
          <w:rPr>
            <w:rFonts w:ascii="Cambria Math" w:hAnsi="Cambria Math" w:cs="Times New Roman"/>
          </w:rPr>
          <m:t>γ</m:t>
        </m:r>
      </m:oMath>
      <w:r w:rsidR="000074AC" w:rsidRPr="000D3633">
        <w:rPr>
          <w:rFonts w:ascii="Times New Roman" w:hAnsi="Times New Roman" w:cs="Times New Roman"/>
        </w:rPr>
        <w:t xml:space="preserve"> is angle between positive direction of </w:t>
      </w:r>
      <w:r w:rsidR="000074AC" w:rsidRPr="000D3633">
        <w:rPr>
          <w:rFonts w:ascii="Times New Roman" w:hAnsi="Times New Roman" w:cs="Times New Roman"/>
          <w:i/>
        </w:rPr>
        <w:t>x</w:t>
      </w:r>
      <w:r w:rsidR="000074AC" w:rsidRPr="000D3633">
        <w:rPr>
          <w:rFonts w:ascii="Times New Roman" w:hAnsi="Times New Roman" w:cs="Times New Roman"/>
        </w:rPr>
        <w:t xml:space="preserve">-axis and the projection of the right restraining cable force in the </w:t>
      </w:r>
      <w:r w:rsidR="000074AC" w:rsidRPr="000D3633">
        <w:rPr>
          <w:rFonts w:ascii="Times New Roman" w:hAnsi="Times New Roman" w:cs="Times New Roman"/>
          <w:i/>
        </w:rPr>
        <w:t xml:space="preserve">x-y </w:t>
      </w:r>
      <w:r w:rsidR="000074AC" w:rsidRPr="000D3633">
        <w:rPr>
          <w:rFonts w:ascii="Times New Roman" w:hAnsi="Times New Roman" w:cs="Times New Roman"/>
        </w:rPr>
        <w:t>plane</w:t>
      </w:r>
      <w:r w:rsidR="00CB147B" w:rsidRPr="000D3633">
        <w:rPr>
          <w:rFonts w:ascii="Times New Roman" w:hAnsi="Times New Roman" w:cs="Times New Roman"/>
        </w:rPr>
        <w:t xml:space="preserve">; </w:t>
      </w:r>
      <m:oMath>
        <m:r>
          <w:rPr>
            <w:rFonts w:ascii="Cambria Math" w:hAnsi="Cambria Math" w:cs="Times New Roman"/>
          </w:rPr>
          <m:t>λ</m:t>
        </m:r>
      </m:oMath>
      <w:r w:rsidR="00CB147B" w:rsidRPr="000D3633">
        <w:rPr>
          <w:rFonts w:ascii="Times New Roman" w:hAnsi="Times New Roman" w:cs="Times New Roman"/>
        </w:rPr>
        <w:t xml:space="preserve"> is angle between the relative velocity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m:t>
            </m:r>
          </m:sub>
        </m:sSub>
      </m:oMath>
      <w:r w:rsidR="0080448A" w:rsidRPr="000D3633">
        <w:rPr>
          <w:rFonts w:ascii="Times New Roman" w:hAnsi="Times New Roman" w:cs="Times New Roman" w:hint="eastAsia"/>
        </w:rPr>
        <w:t xml:space="preserve"> </w:t>
      </w:r>
      <w:r w:rsidR="0080448A" w:rsidRPr="000D3633">
        <w:rPr>
          <w:rFonts w:ascii="Times New Roman" w:hAnsi="Times New Roman" w:cs="Times New Roman"/>
        </w:rPr>
        <w:t xml:space="preserve">and its constituent component </w:t>
      </w: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y</m:t>
            </m:r>
          </m:sub>
          <m:sup>
            <m:r>
              <m:rPr>
                <m:sty m:val="p"/>
              </m:rPr>
              <w:rPr>
                <w:rFonts w:ascii="Cambria Math" w:hAnsi="Cambria Math" w:cs="Times New Roman"/>
              </w:rPr>
              <m:t>w</m:t>
            </m:r>
          </m:sup>
        </m:sSubSup>
      </m:oMath>
      <w:r w:rsidR="0080448A" w:rsidRPr="000D3633">
        <w:rPr>
          <w:rFonts w:ascii="Times New Roman" w:hAnsi="Times New Roman" w:cs="Times New Roman" w:hint="eastAsia"/>
        </w:rPr>
        <w:t>.</w:t>
      </w:r>
      <w:r w:rsidR="000074AC" w:rsidRPr="000D3633">
        <w:rPr>
          <w:rFonts w:ascii="Times New Roman" w:hAnsi="Times New Roman" w:cs="Times New Roman"/>
        </w:rPr>
        <w:t xml:space="preserve"> </w:t>
      </w:r>
    </w:p>
    <w:p w14:paraId="53662D70" w14:textId="45CE8142" w:rsidR="00AA4D46" w:rsidRPr="000D3633" w:rsidRDefault="00BD7019" w:rsidP="00184640">
      <w:pPr>
        <w:adjustRightInd w:val="0"/>
        <w:snapToGrid w:val="0"/>
        <w:spacing w:line="240" w:lineRule="atLeast"/>
        <w:jc w:val="center"/>
        <w:rPr>
          <w:rFonts w:ascii="Times New Roman" w:hAnsi="Times New Roman" w:cs="Times New Roman"/>
        </w:rPr>
      </w:pPr>
      <w:r w:rsidRPr="00BD7019">
        <w:rPr>
          <w:rFonts w:ascii="Times New Roman" w:hAnsi="Times New Roman" w:cs="Times New Roman"/>
        </w:rPr>
        <w:object w:dxaOrig="20130" w:dyaOrig="9690" w14:anchorId="399BF6DD">
          <v:shape id="_x0000_i1026" type="#_x0000_t75" style="width:237.3pt;height:2in;mso-position-horizontal:absolute" o:ole="">
            <v:imagedata r:id="rId13" o:title="" croptop="13037f" cropbottom="6863f" cropleft="18660f" cropright="10761f"/>
          </v:shape>
          <o:OLEObject Type="Embed" ProgID="AutoCAD.Drawing.18" ShapeID="_x0000_i1026" DrawAspect="Content" ObjectID="_1528728907" r:id="rId14"/>
        </w:object>
      </w:r>
    </w:p>
    <w:p w14:paraId="11E9FA2E" w14:textId="6BB39D34"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2 </w:t>
      </w:r>
      <w:r w:rsidR="00F50343" w:rsidRPr="000D3633">
        <w:rPr>
          <w:rFonts w:ascii="Times New Roman" w:hAnsi="Times New Roman" w:cs="Times New Roman"/>
          <w:sz w:val="18"/>
          <w:szCs w:val="18"/>
        </w:rPr>
        <w:t xml:space="preserve">Force and velocity components used in </w:t>
      </w:r>
      <w:r w:rsidR="002B775D" w:rsidRPr="000D3633">
        <w:rPr>
          <w:rFonts w:ascii="Times New Roman" w:hAnsi="Times New Roman" w:cs="Times New Roman"/>
          <w:sz w:val="18"/>
          <w:szCs w:val="18"/>
        </w:rPr>
        <w:t>theoretical</w:t>
      </w:r>
      <w:r w:rsidR="00F50343" w:rsidRPr="000D3633">
        <w:rPr>
          <w:rFonts w:ascii="Times New Roman" w:hAnsi="Times New Roman" w:cs="Times New Roman"/>
          <w:sz w:val="18"/>
          <w:szCs w:val="18"/>
        </w:rPr>
        <w:t xml:space="preserve"> analysis </w:t>
      </w:r>
    </w:p>
    <w:p w14:paraId="6527F996" w14:textId="6CB38A0C" w:rsidR="00F6057B" w:rsidRPr="000D3633" w:rsidRDefault="00080402"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From these definitions, one can deduce that t</w:t>
      </w:r>
      <w:r w:rsidR="00AB4180" w:rsidRPr="000D3633">
        <w:rPr>
          <w:rFonts w:ascii="Times New Roman" w:hAnsi="Times New Roman" w:cs="Times New Roman"/>
        </w:rPr>
        <w:t xml:space="preserve">he resulting </w:t>
      </w:r>
      <w:r w:rsidR="00AB4180" w:rsidRPr="000D3633">
        <w:rPr>
          <w:rFonts w:ascii="Times New Roman" w:hAnsi="Times New Roman" w:cs="Times New Roman"/>
          <w:i/>
        </w:rPr>
        <w:t>x</w:t>
      </w:r>
      <w:r w:rsidR="00AB4180" w:rsidRPr="000D3633">
        <w:rPr>
          <w:rFonts w:ascii="Times New Roman" w:hAnsi="Times New Roman" w:cs="Times New Roman"/>
        </w:rPr>
        <w:t xml:space="preserve"> and </w:t>
      </w:r>
      <w:r w:rsidR="00AB4180" w:rsidRPr="000D3633">
        <w:rPr>
          <w:rFonts w:ascii="Times New Roman" w:hAnsi="Times New Roman" w:cs="Times New Roman"/>
          <w:i/>
        </w:rPr>
        <w:t>y</w:t>
      </w:r>
      <w:r w:rsidR="00AB4180" w:rsidRPr="000D3633">
        <w:rPr>
          <w:rFonts w:ascii="Times New Roman" w:hAnsi="Times New Roman" w:cs="Times New Roman"/>
        </w:rPr>
        <w:t xml:space="preserve"> force equations required for the mechanics model are thus:</w:t>
      </w:r>
      <w:r w:rsidR="00751ECB" w:rsidRPr="000D3633">
        <w:rPr>
          <w:rFonts w:ascii="Times New Roman" w:hAnsi="Times New Roman" w:cs="Times New Roman"/>
        </w:rPr>
        <w:t xml:space="preserve"> </w:t>
      </w:r>
    </w:p>
    <w:tbl>
      <w:tblPr>
        <w:tblW w:w="5000" w:type="pct"/>
        <w:tblLook w:val="04A0" w:firstRow="1" w:lastRow="0" w:firstColumn="1" w:lastColumn="0" w:noHBand="0" w:noVBand="1"/>
      </w:tblPr>
      <w:tblGrid>
        <w:gridCol w:w="9159"/>
        <w:gridCol w:w="587"/>
      </w:tblGrid>
      <w:tr w:rsidR="00AA4D46" w:rsidRPr="000D3633" w14:paraId="21B7C5A7" w14:textId="77777777" w:rsidTr="00AB4180">
        <w:tc>
          <w:tcPr>
            <w:tcW w:w="9159" w:type="dxa"/>
          </w:tcPr>
          <w:p w14:paraId="499ED445" w14:textId="23D9EECD"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m:rPr>
                  <m:sty m:val="p"/>
                </m:rPr>
                <w:rPr>
                  <w:rFonts w:ascii="Cambria Math" w:hAnsi="Cambria Math" w:cs="Times New Roman"/>
                </w:rPr>
                <m:t xml:space="preserve"> cos</m:t>
              </m:r>
              <m:r>
                <w:rPr>
                  <w:rFonts w:ascii="Cambria Math" w:hAnsi="Cambria Math" w:cs="Times New Roman"/>
                </w:rPr>
                <m:t xml:space="preserve"> γ-</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β</m:t>
                  </m:r>
                </m:e>
              </m:func>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x</m:t>
                  </m:r>
                </m:sub>
                <m:sup>
                  <m:r>
                    <m:rPr>
                      <m:sty m:val="p"/>
                    </m:rPr>
                    <w:rPr>
                      <w:rFonts w:ascii="Cambria Math" w:hAnsi="Cambria Math" w:cs="Times New Roman"/>
                    </w:rPr>
                    <m:t>w</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α</m:t>
                  </m:r>
                </m:e>
              </m:func>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y</m:t>
                  </m:r>
                </m:sub>
                <m:sup>
                  <m:r>
                    <m:rPr>
                      <m:sty m:val="p"/>
                    </m:rPr>
                    <w:rPr>
                      <w:rFonts w:ascii="Cambria Math" w:hAnsi="Cambria Math" w:cs="Times New Roman"/>
                    </w:rPr>
                    <m:t>w</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α</m:t>
                  </m:r>
                </m:e>
              </m:func>
            </m:oMath>
            <w:r w:rsidR="000E6B6A" w:rsidRPr="000D3633">
              <w:rPr>
                <w:rFonts w:ascii="Times New Roman" w:hAnsi="Times New Roman" w:cs="Times New Roman" w:hint="eastAsia"/>
              </w:rPr>
              <w:t>,</w:t>
            </w:r>
          </w:p>
        </w:tc>
        <w:tc>
          <w:tcPr>
            <w:tcW w:w="587" w:type="dxa"/>
            <w:vAlign w:val="center"/>
          </w:tcPr>
          <w:p w14:paraId="6D4240AB"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w:t>
            </w:r>
          </w:p>
        </w:tc>
      </w:tr>
      <w:tr w:rsidR="00AA4D46" w:rsidRPr="000D3633" w14:paraId="469556ED" w14:textId="77777777" w:rsidTr="00AB4180">
        <w:tc>
          <w:tcPr>
            <w:tcW w:w="9159" w:type="dxa"/>
          </w:tcPr>
          <w:p w14:paraId="22264FF1" w14:textId="0AFDFE2F"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m:rPr>
                  <m:sty m:val="p"/>
                </m:rPr>
                <w:rPr>
                  <w:rFonts w:ascii="Cambria Math" w:hAnsi="Cambria Math" w:cs="Times New Roman"/>
                </w:rPr>
                <m:t xml:space="preserve"> sin</m:t>
              </m:r>
              <m:r>
                <w:rPr>
                  <w:rFonts w:ascii="Cambria Math" w:hAnsi="Cambria Math" w:cs="Times New Roman"/>
                </w:rPr>
                <m:t xml:space="preserve"> β-</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γ</m:t>
                  </m:r>
                </m:e>
              </m:func>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x</m:t>
                  </m:r>
                </m:sub>
                <m:sup>
                  <m:r>
                    <m:rPr>
                      <m:sty m:val="p"/>
                    </m:rPr>
                    <w:rPr>
                      <w:rFonts w:ascii="Cambria Math" w:hAnsi="Cambria Math" w:cs="Times New Roman"/>
                    </w:rPr>
                    <m:t>w</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α</m:t>
                  </m:r>
                </m:e>
              </m:func>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y</m:t>
                  </m:r>
                </m:sub>
                <m:sup>
                  <m:r>
                    <m:rPr>
                      <m:sty m:val="p"/>
                    </m:rPr>
                    <w:rPr>
                      <w:rFonts w:ascii="Cambria Math" w:hAnsi="Cambria Math" w:cs="Times New Roman"/>
                    </w:rPr>
                    <m:t>w</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α</m:t>
                  </m:r>
                </m:e>
              </m:func>
            </m:oMath>
            <w:r w:rsidR="000E6B6A" w:rsidRPr="000D3633">
              <w:rPr>
                <w:rFonts w:ascii="Times New Roman" w:hAnsi="Times New Roman" w:cs="Times New Roman" w:hint="eastAsia"/>
              </w:rPr>
              <w:t>,</w:t>
            </w:r>
          </w:p>
        </w:tc>
        <w:tc>
          <w:tcPr>
            <w:tcW w:w="587" w:type="dxa"/>
            <w:vAlign w:val="center"/>
          </w:tcPr>
          <w:p w14:paraId="32D593D6"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p>
        </w:tc>
      </w:tr>
      <w:tr w:rsidR="00AA4D46" w:rsidRPr="000D3633" w14:paraId="2BB56C46" w14:textId="77777777" w:rsidTr="00AB4180">
        <w:tc>
          <w:tcPr>
            <w:tcW w:w="9159" w:type="dxa"/>
          </w:tcPr>
          <w:p w14:paraId="6A34A84C" w14:textId="321D4E22"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func>
              <m:r>
                <w:rPr>
                  <w:rFonts w:ascii="Cambria Math" w:hAnsi="Cambria Math" w:cs="Times New Roman"/>
                </w:rPr>
                <m:t xml:space="preserve"> </m:t>
              </m:r>
            </m:oMath>
            <w:r w:rsidR="004A07C5" w:rsidRPr="000D3633">
              <w:rPr>
                <w:rFonts w:ascii="Times New Roman" w:hAnsi="Times New Roman" w:cs="Times New Roman" w:hint="eastAsia"/>
              </w:rPr>
              <w:t xml:space="preserve"> </w:t>
            </w:r>
            <w:r w:rsidR="004A07C5" w:rsidRPr="000D3633">
              <w:rPr>
                <w:rFonts w:ascii="Times New Roman" w:hAnsi="Times New Roman" w:cs="Times New Roman"/>
              </w:rPr>
              <w:t>and</w:t>
            </w:r>
          </w:p>
        </w:tc>
        <w:tc>
          <w:tcPr>
            <w:tcW w:w="587" w:type="dxa"/>
            <w:vAlign w:val="center"/>
          </w:tcPr>
          <w:p w14:paraId="01296286"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(3)</w:t>
            </w:r>
          </w:p>
        </w:tc>
      </w:tr>
      <w:tr w:rsidR="00AA4D46" w:rsidRPr="000D3633" w14:paraId="6B56EDDD" w14:textId="77777777" w:rsidTr="00AB4180">
        <w:tc>
          <w:tcPr>
            <w:tcW w:w="9159" w:type="dxa"/>
          </w:tcPr>
          <w:p w14:paraId="6A0778BE" w14:textId="5EE1994E" w:rsidR="00AA4D46"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func>
                <m:r>
                  <m:rPr>
                    <m:sty m:val="p"/>
                  </m:rPr>
                  <w:rPr>
                    <w:rFonts w:ascii="Cambria Math" w:hAnsi="Cambria Math" w:cs="Times New Roman"/>
                  </w:rPr>
                  <m:t>.</m:t>
                </m:r>
              </m:oMath>
            </m:oMathPara>
          </w:p>
        </w:tc>
        <w:tc>
          <w:tcPr>
            <w:tcW w:w="587" w:type="dxa"/>
            <w:vAlign w:val="center"/>
          </w:tcPr>
          <w:p w14:paraId="3BB00906"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(4)</w:t>
            </w:r>
          </w:p>
        </w:tc>
      </w:tr>
    </w:tbl>
    <w:p w14:paraId="00F02A74" w14:textId="0A140189" w:rsidR="00AA4D46" w:rsidRPr="000D3633" w:rsidRDefault="001A0B56"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forces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oMath>
      <w:r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oMath>
      <w:r w:rsidRPr="000D3633">
        <w:rPr>
          <w:rFonts w:ascii="Times New Roman" w:hAnsi="Times New Roman" w:cs="Times New Roman" w:hint="eastAsia"/>
        </w:rPr>
        <w:t xml:space="preserve"> </w:t>
      </w:r>
      <w:r w:rsidRPr="000D3633">
        <w:rPr>
          <w:rFonts w:ascii="Times New Roman" w:hAnsi="Times New Roman" w:cs="Times New Roman"/>
        </w:rPr>
        <w:t xml:space="preserve">denote frictional forces between the left and right anchor and the tank bottom. </w:t>
      </w:r>
      <w:r w:rsidR="00641CDF" w:rsidRPr="000D3633">
        <w:rPr>
          <w:rFonts w:ascii="Times New Roman" w:hAnsi="Times New Roman" w:cs="Times New Roman"/>
        </w:rPr>
        <w:t xml:space="preserve">The angles </w:t>
      </w:r>
      <m:oMath>
        <m:sSub>
          <m:sSubPr>
            <m:ctrlPr>
              <w:rPr>
                <w:rFonts w:ascii="Cambria Math" w:hAnsi="Cambria Math" w:cs="Times New Roman"/>
              </w:rPr>
            </m:ctrlPr>
          </m:sSubPr>
          <m:e>
            <m:r>
              <w:rPr>
                <w:rFonts w:ascii="Cambria Math" w:hAnsi="Cambria Math" w:cs="Times New Roman"/>
              </w:rPr>
              <m:t>θ</m:t>
            </m:r>
          </m:e>
          <m:sub>
            <m:r>
              <m:rPr>
                <m:sty m:val="p"/>
              </m:rPr>
              <w:rPr>
                <w:rFonts w:ascii="Cambria Math" w:hAnsi="Cambria Math" w:cs="Times New Roman"/>
              </w:rPr>
              <m:t>1</m:t>
            </m:r>
          </m:sub>
        </m:sSub>
      </m:oMath>
      <w:r w:rsidR="00641CDF"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θ</m:t>
            </m:r>
          </m:e>
          <m:sub>
            <m:r>
              <m:rPr>
                <m:sty m:val="p"/>
              </m:rPr>
              <w:rPr>
                <w:rFonts w:ascii="Cambria Math" w:hAnsi="Cambria Math" w:cs="Times New Roman"/>
              </w:rPr>
              <m:t>2</m:t>
            </m:r>
          </m:sub>
        </m:sSub>
      </m:oMath>
      <w:r w:rsidR="00641CDF" w:rsidRPr="000D3633">
        <w:rPr>
          <w:rFonts w:ascii="Times New Roman" w:hAnsi="Times New Roman" w:cs="Times New Roman"/>
        </w:rPr>
        <w:t xml:space="preserve"> are subtended between the horizontal bottom </w:t>
      </w:r>
      <w:r w:rsidR="00641CDF" w:rsidRPr="000D3633">
        <w:rPr>
          <w:rFonts w:ascii="Times New Roman" w:hAnsi="Times New Roman" w:cs="Times New Roman"/>
          <w:i/>
        </w:rPr>
        <w:t>x-y</w:t>
      </w:r>
      <w:r w:rsidR="00641CDF" w:rsidRPr="000D3633">
        <w:rPr>
          <w:rFonts w:ascii="Times New Roman" w:hAnsi="Times New Roman" w:cs="Times New Roman"/>
        </w:rPr>
        <w:t xml:space="preserve"> plane and the left and right model ropes (simulating chain at full scale) when the rope is fully extended. </w:t>
      </w:r>
      <w:r w:rsidR="00DB3E15" w:rsidRPr="000D3633">
        <w:rPr>
          <w:rFonts w:ascii="Times New Roman" w:hAnsi="Times New Roman" w:cs="Times New Roman"/>
        </w:rPr>
        <w:t>When the cable is relaxed the frictional terms</w:t>
      </w:r>
      <w:r w:rsidR="00FB7558"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oMath>
      <w:r w:rsidR="000F11CB" w:rsidRPr="000D3633">
        <w:rPr>
          <w:rFonts w:ascii="Times New Roman" w:hAnsi="Times New Roman" w:cs="Times New Roman"/>
        </w:rPr>
        <w:t xml:space="preserve"> </w:t>
      </w:r>
      <w:r w:rsidR="00AA4D46" w:rsidRPr="000D3633">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oMath>
      <w:r w:rsidR="00AA4D46" w:rsidRPr="000D3633">
        <w:rPr>
          <w:rFonts w:ascii="Times New Roman" w:hAnsi="Times New Roman" w:cs="Times New Roman"/>
        </w:rPr>
        <w:t xml:space="preserve"> </w:t>
      </w:r>
      <w:r w:rsidR="00DB3E15" w:rsidRPr="000D3633">
        <w:rPr>
          <w:rFonts w:ascii="Times New Roman" w:hAnsi="Times New Roman" w:cs="Times New Roman"/>
        </w:rPr>
        <w:t xml:space="preserve">will be assigned zero values in the </w:t>
      </w:r>
      <w:r w:rsidR="004A07C5" w:rsidRPr="000D3633">
        <w:rPr>
          <w:rFonts w:ascii="Times New Roman" w:hAnsi="Times New Roman" w:cs="Times New Roman"/>
        </w:rPr>
        <w:t xml:space="preserve">numerical </w:t>
      </w:r>
      <w:r w:rsidR="00DB3E15" w:rsidRPr="000D3633">
        <w:rPr>
          <w:rFonts w:ascii="Times New Roman" w:hAnsi="Times New Roman" w:cs="Times New Roman"/>
        </w:rPr>
        <w:t xml:space="preserve">simulations. The process for calculating the different forces is presented in Section 3. </w:t>
      </w:r>
    </w:p>
    <w:p w14:paraId="18995EAA" w14:textId="77777777" w:rsidR="00AA4D46" w:rsidRPr="000D3633" w:rsidRDefault="00AA4D46" w:rsidP="00977953">
      <w:pPr>
        <w:pStyle w:val="2"/>
      </w:pPr>
      <w:r w:rsidRPr="000D3633">
        <w:t xml:space="preserve">2.4 Kinetic analysis </w:t>
      </w:r>
    </w:p>
    <w:p w14:paraId="4ED14DEA" w14:textId="3034E540" w:rsidR="005377BE" w:rsidRPr="000D3633" w:rsidRDefault="005E316F"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At</w:t>
      </w:r>
      <w:r w:rsidR="00AA4D46" w:rsidRPr="000D3633">
        <w:rPr>
          <w:rFonts w:ascii="Times New Roman" w:hAnsi="Times New Roman" w:cs="Times New Roman"/>
        </w:rPr>
        <w:t xml:space="preserve"> time</w:t>
      </w:r>
      <w:r w:rsidRPr="000D3633">
        <w:rPr>
          <w:rFonts w:ascii="Times New Roman" w:hAnsi="Times New Roman" w:cs="Times New Roman"/>
        </w:rPr>
        <w:t xml:space="preserve"> </w:t>
      </w:r>
      <m:oMath>
        <m:r>
          <w:rPr>
            <w:rFonts w:ascii="Cambria Math" w:hAnsi="Cambria Math" w:cs="Times New Roman"/>
          </w:rPr>
          <m:t>t</m:t>
        </m:r>
      </m:oMath>
      <w:r w:rsidR="00AA4D46" w:rsidRPr="000D3633">
        <w:rPr>
          <w:rFonts w:ascii="Times New Roman" w:hAnsi="Times New Roman" w:cs="Times New Roman"/>
        </w:rPr>
        <w:t xml:space="preserve"> the </w:t>
      </w:r>
      <w:r w:rsidR="00F64CF3" w:rsidRPr="000D3633">
        <w:rPr>
          <w:rFonts w:ascii="Times New Roman" w:hAnsi="Times New Roman" w:cs="Times New Roman"/>
        </w:rPr>
        <w:t>specific horizontal coordinates of the left and right</w:t>
      </w:r>
      <w:r w:rsidR="005765B7" w:rsidRPr="000D3633">
        <w:rPr>
          <w:rFonts w:ascii="Times New Roman" w:hAnsi="Times New Roman" w:cs="Times New Roman"/>
        </w:rPr>
        <w:t xml:space="preserve"> </w:t>
      </w:r>
      <w:r w:rsidR="00F64CF3" w:rsidRPr="000D3633">
        <w:rPr>
          <w:rFonts w:ascii="Times New Roman" w:hAnsi="Times New Roman" w:cs="Times New Roman"/>
        </w:rPr>
        <w:t>anchors are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oMath>
      <w:r w:rsidR="00F64CF3" w:rsidRPr="000D3633">
        <w:rPr>
          <w:rFonts w:ascii="Times New Roman" w:hAnsi="Times New Roman" w:cs="Times New Roman"/>
        </w:rPr>
        <w:t>)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oMath>
      <w:r w:rsidR="00F64CF3" w:rsidRPr="000D3633">
        <w:rPr>
          <w:rFonts w:ascii="Times New Roman" w:hAnsi="Times New Roman" w:cs="Times New Roman"/>
        </w:rPr>
        <w:t>)</w:t>
      </w:r>
      <w:r w:rsidR="006D4DEB" w:rsidRPr="000D3633">
        <w:rPr>
          <w:rFonts w:ascii="Times New Roman" w:hAnsi="Times New Roman" w:cs="Times New Roman"/>
        </w:rPr>
        <w:t>, whereas the cen</w:t>
      </w:r>
      <w:r w:rsidR="003C0A3D">
        <w:rPr>
          <w:rFonts w:ascii="Times New Roman" w:hAnsi="Times New Roman" w:cs="Times New Roman"/>
        </w:rPr>
        <w:t>ter</w:t>
      </w:r>
      <w:r w:rsidR="008F5691" w:rsidRPr="000D3633">
        <w:rPr>
          <w:rFonts w:ascii="Times New Roman" w:hAnsi="Times New Roman" w:cs="Times New Roman"/>
        </w:rPr>
        <w:t xml:space="preserve"> of gravity (CG) of the ship</w:t>
      </w:r>
      <w:r w:rsidR="006D4DEB" w:rsidRPr="000D3633">
        <w:rPr>
          <w:rFonts w:ascii="Times New Roman" w:hAnsi="Times New Roman" w:cs="Times New Roman"/>
        </w:rPr>
        <w:t xml:space="preserve"> of mass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oMath>
      <w:r w:rsidR="006D4DEB" w:rsidRPr="000D3633">
        <w:rPr>
          <w:rFonts w:ascii="Times New Roman" w:hAnsi="Times New Roman" w:cs="Times New Roman"/>
        </w:rPr>
        <w:t xml:space="preserve"> is denoted by (</w:t>
      </w:r>
      <m:oMath>
        <m:r>
          <w:rPr>
            <w:rFonts w:ascii="Cambria Math" w:hAnsi="Cambria Math" w:cs="Times New Roman"/>
          </w:rPr>
          <m:t>X,Y</m:t>
        </m:r>
      </m:oMath>
      <w:r w:rsidR="006D4DEB" w:rsidRPr="000D3633">
        <w:rPr>
          <w:rFonts w:ascii="Times New Roman" w:hAnsi="Times New Roman" w:cs="Times New Roman"/>
        </w:rPr>
        <w:t>). The ship</w:t>
      </w:r>
      <w:r w:rsidR="009955C9" w:rsidRPr="000D3633">
        <w:rPr>
          <w:rFonts w:ascii="Times New Roman" w:hAnsi="Times New Roman" w:cs="Times New Roman"/>
        </w:rPr>
        <w:t xml:space="preserve"> </w:t>
      </w:r>
      <w:r w:rsidR="006D4DEB" w:rsidRPr="000D3633">
        <w:rPr>
          <w:rFonts w:ascii="Times New Roman" w:hAnsi="Times New Roman" w:cs="Times New Roman"/>
        </w:rPr>
        <w:t>velocity</w:t>
      </w:r>
      <w:r w:rsidR="00AA4D46" w:rsidRPr="000D3633">
        <w:rPr>
          <w:rFonts w:ascii="Times New Roman" w:hAnsi="Times New Roman" w:cs="Times New Roman"/>
        </w:rPr>
        <w:t xml:space="preserve"> is</w:t>
      </w:r>
      <w:r w:rsidR="008204BE"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s</m:t>
            </m:r>
          </m:sub>
        </m:sSub>
      </m:oMath>
      <w:r w:rsidR="008204BE" w:rsidRPr="000D3633">
        <w:rPr>
          <w:rFonts w:ascii="Times New Roman" w:hAnsi="Times New Roman" w:cs="Times New Roman"/>
        </w:rPr>
        <w:t xml:space="preserve"> </w:t>
      </w:r>
      <w:r w:rsidR="00AA4D46" w:rsidRPr="000D3633">
        <w:rPr>
          <w:rFonts w:ascii="Times New Roman" w:hAnsi="Times New Roman" w:cs="Times New Roman"/>
        </w:rPr>
        <w:t xml:space="preserve">with </w:t>
      </w:r>
      <w:r w:rsidR="008204BE" w:rsidRPr="000D3633">
        <w:rPr>
          <w:rFonts w:ascii="Times New Roman" w:hAnsi="Times New Roman" w:cs="Times New Roman"/>
        </w:rPr>
        <w:t xml:space="preserve">corresponding </w:t>
      </w:r>
      <w:r w:rsidR="008204BE" w:rsidRPr="000D3633">
        <w:rPr>
          <w:rFonts w:ascii="Times New Roman" w:hAnsi="Times New Roman" w:cs="Times New Roman"/>
          <w:i/>
        </w:rPr>
        <w:t xml:space="preserve">x </w:t>
      </w:r>
      <w:r w:rsidR="008204BE" w:rsidRPr="000D3633">
        <w:rPr>
          <w:rFonts w:ascii="Times New Roman" w:hAnsi="Times New Roman" w:cs="Times New Roman"/>
        </w:rPr>
        <w:t xml:space="preserve">&amp; </w:t>
      </w:r>
      <w:r w:rsidR="008204BE" w:rsidRPr="000D3633">
        <w:rPr>
          <w:rFonts w:ascii="Times New Roman" w:hAnsi="Times New Roman" w:cs="Times New Roman"/>
          <w:i/>
        </w:rPr>
        <w:t>y</w:t>
      </w:r>
      <w:r w:rsidR="008204BE" w:rsidRPr="000D3633">
        <w:rPr>
          <w:rFonts w:ascii="Times New Roman" w:hAnsi="Times New Roman" w:cs="Times New Roman"/>
        </w:rPr>
        <w:t xml:space="preserve"> </w:t>
      </w:r>
      <w:r w:rsidR="00AA4D46" w:rsidRPr="000D3633">
        <w:rPr>
          <w:rFonts w:ascii="Times New Roman" w:hAnsi="Times New Roman" w:cs="Times New Roman"/>
        </w:rPr>
        <w:t>component</w:t>
      </w:r>
      <w:r w:rsidR="008204BE" w:rsidRPr="000D3633">
        <w:rPr>
          <w:rFonts w:ascii="Times New Roman" w:hAnsi="Times New Roman" w:cs="Times New Roman"/>
        </w:rPr>
        <w:t>s</w:t>
      </w:r>
      <w:r w:rsidR="00AA4D46"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s</m:t>
            </m:r>
          </m:sub>
        </m:sSub>
        <m: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cos</m:t>
            </m:r>
          </m:fName>
          <m:e>
            <m:r>
              <w:rPr>
                <w:rFonts w:ascii="Cambria Math" w:hAnsi="Cambria Math" w:cs="Times New Roman"/>
              </w:rPr>
              <m:t>α</m:t>
            </m:r>
          </m:e>
        </m:func>
      </m:oMath>
      <w:r w:rsidR="008204BE"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s</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α</m:t>
            </m:r>
          </m:e>
        </m:func>
      </m:oMath>
      <w:r w:rsidR="008204BE" w:rsidRPr="000D3633">
        <w:rPr>
          <w:rFonts w:ascii="Times New Roman" w:hAnsi="Times New Roman" w:cs="Times New Roman"/>
        </w:rPr>
        <w:t>.</w:t>
      </w:r>
      <w:r w:rsidR="00C25C38" w:rsidRPr="000D3633">
        <w:rPr>
          <w:rFonts w:ascii="Times New Roman" w:hAnsi="Times New Roman" w:cs="Times New Roman"/>
        </w:rPr>
        <w:t xml:space="preserve"> </w:t>
      </w:r>
      <w:r w:rsidR="008204BE" w:rsidRPr="000D3633">
        <w:rPr>
          <w:rFonts w:ascii="Times New Roman" w:hAnsi="Times New Roman" w:cs="Times New Roman"/>
        </w:rPr>
        <w:t>O</w:t>
      </w:r>
      <w:r w:rsidR="00AA4D46" w:rsidRPr="000D3633">
        <w:rPr>
          <w:rFonts w:ascii="Times New Roman" w:hAnsi="Times New Roman" w:cs="Times New Roman"/>
        </w:rPr>
        <w:t>ver a small time interval</w:t>
      </w:r>
      <w:r w:rsidR="006F3E56" w:rsidRPr="000D3633">
        <w:rPr>
          <w:rFonts w:ascii="Times New Roman" w:hAnsi="Times New Roman" w:cs="Times New Roman"/>
        </w:rPr>
        <w:t xml:space="preserve"> </w:t>
      </w:r>
      <m:oMath>
        <m:r>
          <m:rPr>
            <m:sty m:val="p"/>
          </m:rPr>
          <w:rPr>
            <w:rFonts w:ascii="Cambria Math" w:hAnsi="Cambria Math" w:cs="Times New Roman"/>
          </w:rPr>
          <m:t>Δ</m:t>
        </m:r>
        <m:r>
          <w:rPr>
            <w:rFonts w:ascii="Cambria Math" w:hAnsi="Cambria Math" w:cs="Times New Roman"/>
          </w:rPr>
          <m:t>t</m:t>
        </m:r>
      </m:oMath>
      <w:r w:rsidR="00AA4D46" w:rsidRPr="000D3633">
        <w:rPr>
          <w:rFonts w:ascii="Times New Roman" w:hAnsi="Times New Roman" w:cs="Times New Roman"/>
        </w:rPr>
        <w:t xml:space="preserve"> </w:t>
      </w:r>
      <w:r w:rsidR="006F3E56" w:rsidRPr="000D3633">
        <w:rPr>
          <w:rFonts w:ascii="Times New Roman" w:hAnsi="Times New Roman" w:cs="Times New Roman"/>
        </w:rPr>
        <w:t>the ship</w:t>
      </w:r>
      <w:r w:rsidR="00BA33E2" w:rsidRPr="000D3633">
        <w:rPr>
          <w:rFonts w:ascii="Times New Roman" w:hAnsi="Times New Roman" w:cs="Times New Roman"/>
        </w:rPr>
        <w:t xml:space="preserve"> movements </w:t>
      </w:r>
      <w:r w:rsidR="00AA4D46" w:rsidRPr="000D3633">
        <w:rPr>
          <w:rFonts w:ascii="Times New Roman" w:hAnsi="Times New Roman" w:cs="Times New Roman"/>
        </w:rPr>
        <w:t>along the</w:t>
      </w:r>
      <w:r w:rsidR="006F3E56" w:rsidRPr="000D3633">
        <w:rPr>
          <w:rFonts w:ascii="Times New Roman" w:hAnsi="Times New Roman" w:cs="Times New Roman"/>
        </w:rPr>
        <w:t xml:space="preserve"> </w:t>
      </w:r>
      <w:r w:rsidR="006F3E56" w:rsidRPr="000D3633">
        <w:rPr>
          <w:rFonts w:ascii="Times New Roman" w:hAnsi="Times New Roman" w:cs="Times New Roman"/>
          <w:i/>
        </w:rPr>
        <w:t xml:space="preserve">x </w:t>
      </w:r>
      <w:r w:rsidR="006F3E56" w:rsidRPr="000D3633">
        <w:rPr>
          <w:rFonts w:ascii="Times New Roman" w:hAnsi="Times New Roman" w:cs="Times New Roman"/>
        </w:rPr>
        <w:t xml:space="preserve">&amp; </w:t>
      </w:r>
      <w:r w:rsidR="006F3E56" w:rsidRPr="000D3633">
        <w:rPr>
          <w:rFonts w:ascii="Times New Roman" w:hAnsi="Times New Roman" w:cs="Times New Roman"/>
          <w:i/>
        </w:rPr>
        <w:t>y</w:t>
      </w:r>
      <w:r w:rsidR="006F3E56" w:rsidRPr="000D3633">
        <w:rPr>
          <w:rFonts w:ascii="Times New Roman" w:hAnsi="Times New Roman" w:cs="Times New Roman"/>
        </w:rPr>
        <w:t xml:space="preserve"> axes are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x</m:t>
            </m:r>
          </m:sub>
        </m:sSub>
      </m:oMath>
      <w:r w:rsidR="006F3E56" w:rsidRPr="000D3633">
        <w:rPr>
          <w:rFonts w:ascii="Times New Roman" w:hAnsi="Times New Roman" w:cs="Times New Roman"/>
          <w:i/>
        </w:rPr>
        <w:t xml:space="preserve"> </w:t>
      </w:r>
      <w:r w:rsidR="006F3E56" w:rsidRPr="000D3633">
        <w:rPr>
          <w:rFonts w:ascii="Times New Roman" w:hAnsi="Times New Roman" w:cs="Times New Roman"/>
        </w:rPr>
        <w:t xml:space="preserve">&amp;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y</m:t>
            </m:r>
          </m:sub>
        </m:sSub>
      </m:oMath>
      <w:r w:rsidR="00AA4D46" w:rsidRPr="000D3633">
        <w:rPr>
          <w:rFonts w:ascii="Times New Roman" w:hAnsi="Times New Roman" w:cs="Times New Roman"/>
        </w:rPr>
        <w:t xml:space="preserve">, </w:t>
      </w:r>
      <w:r w:rsidR="006F3E56" w:rsidRPr="000D3633">
        <w:rPr>
          <w:rFonts w:ascii="Times New Roman" w:hAnsi="Times New Roman" w:cs="Times New Roman"/>
        </w:rPr>
        <w:t>whereas the</w:t>
      </w:r>
      <w:r w:rsidR="005377BE" w:rsidRPr="000D3633">
        <w:rPr>
          <w:rFonts w:ascii="Times New Roman" w:hAnsi="Times New Roman" w:cs="Times New Roman"/>
        </w:rPr>
        <w:t xml:space="preserve"> new ship velocities are </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x</m:t>
            </m:r>
          </m:sub>
          <m:sup>
            <m:r>
              <w:rPr>
                <w:rFonts w:ascii="Cambria Math" w:hAnsi="Cambria Math" w:cs="Times New Roman"/>
              </w:rPr>
              <m:t>'</m:t>
            </m:r>
          </m:sup>
        </m:sSubSup>
      </m:oMath>
      <w:r w:rsidR="005377BE" w:rsidRPr="000D3633">
        <w:rPr>
          <w:rFonts w:ascii="Times New Roman" w:hAnsi="Times New Roman" w:cs="Times New Roman"/>
        </w:rPr>
        <w:t xml:space="preserve"> &amp; </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oMath>
      <w:r w:rsidR="005377BE" w:rsidRPr="000D3633">
        <w:rPr>
          <w:rFonts w:ascii="Times New Roman" w:hAnsi="Times New Roman" w:cs="Times New Roman"/>
        </w:rPr>
        <w:t xml:space="preserve"> and the new ship CG</w:t>
      </w:r>
      <w:r w:rsidR="00AA4D46" w:rsidRPr="000D3633">
        <w:rPr>
          <w:rFonts w:ascii="Times New Roman" w:hAnsi="Times New Roman" w:cs="Times New Roman"/>
        </w:rPr>
        <w:t xml:space="preserve"> coordinates are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oMath>
      <w:r w:rsidR="00AA4D46" w:rsidRPr="000D3633">
        <w:rPr>
          <w:rFonts w:ascii="Times New Roman" w:hAnsi="Times New Roman" w:cs="Times New Roman"/>
        </w:rPr>
        <w:t xml:space="preserve">). At the same time, the horizontal coordinates of </w:t>
      </w:r>
      <w:r w:rsidR="00D50137" w:rsidRPr="000D3633">
        <w:rPr>
          <w:rFonts w:ascii="Times New Roman" w:hAnsi="Times New Roman" w:cs="Times New Roman"/>
        </w:rPr>
        <w:t xml:space="preserve">the </w:t>
      </w:r>
      <w:r w:rsidR="00AA4D46" w:rsidRPr="000D3633">
        <w:rPr>
          <w:rFonts w:ascii="Times New Roman" w:hAnsi="Times New Roman" w:cs="Times New Roman"/>
        </w:rPr>
        <w:t>anchor</w:t>
      </w:r>
      <w:r w:rsidR="00D50137" w:rsidRPr="000D3633">
        <w:rPr>
          <w:rFonts w:ascii="Times New Roman" w:hAnsi="Times New Roman" w:cs="Times New Roman"/>
        </w:rPr>
        <w:t>s</w:t>
      </w:r>
      <w:r w:rsidR="00AA4D46" w:rsidRPr="000D3633">
        <w:rPr>
          <w:rFonts w:ascii="Times New Roman" w:hAnsi="Times New Roman" w:cs="Times New Roman"/>
        </w:rPr>
        <w:t xml:space="preserve"> change to</w:t>
      </w:r>
      <w:r w:rsidR="00493B45" w:rsidRPr="000D3633">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1</m:t>
            </m:r>
          </m:sub>
          <m:sup>
            <m:r>
              <w:rPr>
                <w:rFonts w:ascii="Cambria Math" w:hAnsi="Cambria Math" w:cs="Times New Roman"/>
              </w:rPr>
              <m:t>'</m:t>
            </m:r>
          </m:sup>
        </m:sSubSup>
      </m:oMath>
      <w:r w:rsidR="00AA4D46" w:rsidRPr="000D3633">
        <w:rPr>
          <w:rFonts w:ascii="Times New Roman" w:hAnsi="Times New Roman" w:cs="Times New Roman"/>
        </w:rPr>
        <w:t>)</w:t>
      </w:r>
      <w:r w:rsidR="005C65F8" w:rsidRPr="000D3633">
        <w:rPr>
          <w:rFonts w:ascii="Times New Roman" w:hAnsi="Times New Roman" w:cs="Times New Roman"/>
        </w:rPr>
        <w:t xml:space="preserve"> &amp; (</w:t>
      </w: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2</m:t>
            </m:r>
          </m:sub>
          <m:sup>
            <m:r>
              <w:rPr>
                <w:rFonts w:ascii="Cambria Math" w:hAnsi="Cambria Math" w:cs="Times New Roman"/>
              </w:rPr>
              <m:t>'</m:t>
            </m:r>
          </m:sup>
        </m:sSubSup>
      </m:oMath>
      <w:r w:rsidR="005C65F8" w:rsidRPr="000D3633">
        <w:rPr>
          <w:rFonts w:ascii="Times New Roman" w:hAnsi="Times New Roman" w:cs="Times New Roman"/>
        </w:rPr>
        <w:t xml:space="preserve">). </w:t>
      </w:r>
    </w:p>
    <w:p w14:paraId="4EA6EB27" w14:textId="49C5B494" w:rsidR="00AA4D46" w:rsidRPr="000D3633" w:rsidRDefault="00A41EEE"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C</w:t>
      </w:r>
      <w:r w:rsidR="00612669" w:rsidRPr="000D3633">
        <w:rPr>
          <w:rFonts w:ascii="Times New Roman" w:hAnsi="Times New Roman" w:cs="Times New Roman"/>
        </w:rPr>
        <w:t>onsideration of the associated momentum changes with</w:t>
      </w:r>
      <w:r w:rsidRPr="000D3633">
        <w:rPr>
          <w:rFonts w:ascii="Times New Roman" w:hAnsi="Times New Roman" w:cs="Times New Roman"/>
        </w:rPr>
        <w:t>in the context of</w:t>
      </w:r>
      <w:r w:rsidR="00612669" w:rsidRPr="000D3633">
        <w:rPr>
          <w:rFonts w:ascii="Times New Roman" w:hAnsi="Times New Roman" w:cs="Times New Roman"/>
        </w:rPr>
        <w:t xml:space="preserve"> </w:t>
      </w:r>
      <w:r w:rsidR="00CF258A" w:rsidRPr="000D3633">
        <w:rPr>
          <w:rFonts w:ascii="Times New Roman" w:hAnsi="Times New Roman" w:cs="Times New Roman"/>
        </w:rPr>
        <w:t>N</w:t>
      </w:r>
      <w:r w:rsidRPr="000D3633">
        <w:rPr>
          <w:rFonts w:ascii="Times New Roman" w:hAnsi="Times New Roman" w:cs="Times New Roman"/>
        </w:rPr>
        <w:t xml:space="preserve">ewton’s second law of motion means that </w:t>
      </w:r>
      <w:r w:rsidR="00D250C0" w:rsidRPr="000D3633">
        <w:rPr>
          <w:rFonts w:ascii="Times New Roman" w:hAnsi="Times New Roman" w:cs="Times New Roman"/>
        </w:rPr>
        <w:t xml:space="preserve">the </w:t>
      </w:r>
      <w:r w:rsidR="00612669" w:rsidRPr="000D3633">
        <w:rPr>
          <w:rFonts w:ascii="Times New Roman" w:hAnsi="Times New Roman" w:cs="Times New Roman"/>
        </w:rPr>
        <w:t>velocity changes</w:t>
      </w:r>
      <w:r w:rsidRPr="000D3633">
        <w:rPr>
          <w:rFonts w:ascii="Times New Roman" w:hAnsi="Times New Roman" w:cs="Times New Roman"/>
        </w:rPr>
        <w:t xml:space="preserve"> </w:t>
      </w:r>
      <w:r w:rsidR="00D250C0" w:rsidRPr="000D3633">
        <w:rPr>
          <w:rFonts w:ascii="Times New Roman" w:hAnsi="Times New Roman" w:cs="Times New Roman"/>
        </w:rPr>
        <w:t xml:space="preserve">and distances travelled by the ship </w:t>
      </w:r>
      <w:r w:rsidRPr="000D3633">
        <w:rPr>
          <w:rFonts w:ascii="Times New Roman" w:hAnsi="Times New Roman" w:cs="Times New Roman"/>
        </w:rPr>
        <w:t>satisfy</w:t>
      </w:r>
      <w:r w:rsidR="00612669" w:rsidRPr="000D3633">
        <w:rPr>
          <w:rFonts w:ascii="Times New Roman" w:hAnsi="Times New Roman" w:cs="Times New Roman"/>
        </w:rPr>
        <w:t xml:space="preserve">: </w:t>
      </w:r>
      <w:r w:rsidR="00AA4D46" w:rsidRPr="000D3633">
        <w:rPr>
          <w:rFonts w:ascii="Times New Roman" w:hAnsi="Times New Roman" w:cs="Times New Roman"/>
        </w:rPr>
        <w:t xml:space="preserve"> </w:t>
      </w:r>
    </w:p>
    <w:tbl>
      <w:tblPr>
        <w:tblW w:w="5000" w:type="pct"/>
        <w:tblLook w:val="04A0" w:firstRow="1" w:lastRow="0" w:firstColumn="1" w:lastColumn="0" w:noHBand="0" w:noVBand="1"/>
      </w:tblPr>
      <w:tblGrid>
        <w:gridCol w:w="9155"/>
        <w:gridCol w:w="591"/>
      </w:tblGrid>
      <w:tr w:rsidR="00AA4D46" w:rsidRPr="000D3633" w14:paraId="71FFF7A0" w14:textId="77777777" w:rsidTr="001308A0">
        <w:tc>
          <w:tcPr>
            <w:tcW w:w="9155" w:type="dxa"/>
          </w:tcPr>
          <w:p w14:paraId="749810EE" w14:textId="32DC39B1" w:rsidR="00AA4D46" w:rsidRPr="000D3633" w:rsidRDefault="005371C4" w:rsidP="00266F48">
            <w:pPr>
              <w:adjustRightInd w:val="0"/>
              <w:snapToGrid w:val="0"/>
              <w:spacing w:line="480" w:lineRule="auto"/>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m:rPr>
                  <m:sty m:val="p"/>
                </m:rPr>
                <w:rPr>
                  <w:rFonts w:ascii="Cambria Math" w:hAnsi="Cambria Math" w:cs="Times New Roman"/>
                </w:rPr>
                <m:t>Δ</m:t>
              </m:r>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oMath>
            <w:r w:rsidR="00D55DCC" w:rsidRPr="000D3633">
              <w:rPr>
                <w:rFonts w:ascii="Times New Roman" w:hAnsi="Times New Roman" w:cs="Times New Roman" w:hint="eastAsia"/>
              </w:rPr>
              <w:t>,</w:t>
            </w:r>
          </w:p>
        </w:tc>
        <w:tc>
          <w:tcPr>
            <w:tcW w:w="591" w:type="dxa"/>
            <w:vAlign w:val="center"/>
          </w:tcPr>
          <w:p w14:paraId="08CE6B88"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(5)</w:t>
            </w:r>
          </w:p>
        </w:tc>
      </w:tr>
      <w:tr w:rsidR="00AA4D46" w:rsidRPr="000D3633" w14:paraId="46E33927" w14:textId="77777777" w:rsidTr="001308A0">
        <w:tc>
          <w:tcPr>
            <w:tcW w:w="9155" w:type="dxa"/>
          </w:tcPr>
          <w:p w14:paraId="03CBB050" w14:textId="459DFB97" w:rsidR="00AA4D46" w:rsidRPr="000D3633" w:rsidRDefault="005371C4" w:rsidP="00266F48">
            <w:pPr>
              <w:adjustRightInd w:val="0"/>
              <w:snapToGrid w:val="0"/>
              <w:spacing w:line="480" w:lineRule="auto"/>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m:rPr>
                  <m:sty m:val="p"/>
                </m:rPr>
                <w:rPr>
                  <w:rFonts w:ascii="Cambria Math" w:hAnsi="Cambria Math" w:cs="Times New Roman"/>
                </w:rPr>
                <m:t>Δ</m:t>
              </m:r>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oMath>
            <w:r w:rsidR="00D55DCC" w:rsidRPr="000D3633">
              <w:rPr>
                <w:rFonts w:ascii="Times New Roman" w:hAnsi="Times New Roman" w:cs="Times New Roman" w:hint="eastAsia"/>
              </w:rPr>
              <w:t>,</w:t>
            </w:r>
          </w:p>
        </w:tc>
        <w:tc>
          <w:tcPr>
            <w:tcW w:w="591" w:type="dxa"/>
            <w:vAlign w:val="center"/>
          </w:tcPr>
          <w:p w14:paraId="383791DA"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(6)</w:t>
            </w:r>
          </w:p>
        </w:tc>
      </w:tr>
      <w:tr w:rsidR="00AA4D46" w:rsidRPr="000D3633" w14:paraId="1A71010B" w14:textId="77777777" w:rsidTr="001308A0">
        <w:tc>
          <w:tcPr>
            <w:tcW w:w="9155" w:type="dxa"/>
          </w:tcPr>
          <w:p w14:paraId="161468A9" w14:textId="5A43B062" w:rsidR="00AA4D46" w:rsidRPr="00580551" w:rsidRDefault="005371C4" w:rsidP="00580551">
            <w:pPr>
              <w:adjustRightInd w:val="0"/>
              <w:snapToGrid w:val="0"/>
              <w:spacing w:line="480" w:lineRule="auto"/>
              <w:rPr>
                <w:rFonts w:ascii="Times New Roman" w:hAnsi="Times New Roman" w:cs="Times New Roman"/>
                <w:highlight w:val="yellow"/>
              </w:rPr>
            </w:pPr>
            <m:oMath>
              <m:sSub>
                <m:sSubPr>
                  <m:ctrlPr>
                    <w:rPr>
                      <w:rFonts w:ascii="Cambria Math" w:hAnsi="Cambria Math" w:cs="Times New Roman"/>
                      <w:i/>
                      <w:highlight w:val="yellow"/>
                    </w:rPr>
                  </m:ctrlPr>
                </m:sSubPr>
                <m:e>
                  <m:r>
                    <w:rPr>
                      <w:rFonts w:ascii="Cambria Math" w:hAnsi="Cambria Math" w:cs="Times New Roman"/>
                      <w:highlight w:val="yellow"/>
                    </w:rPr>
                    <m:t>d</m:t>
                  </m:r>
                </m:e>
                <m:sub>
                  <m:r>
                    <w:rPr>
                      <w:rFonts w:ascii="Cambria Math" w:hAnsi="Cambria Math" w:cs="Times New Roman"/>
                      <w:highlight w:val="yellow"/>
                    </w:rPr>
                    <m:t>x</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v</m:t>
                  </m:r>
                </m:e>
                <m:sub>
                  <m:r>
                    <w:rPr>
                      <w:rFonts w:ascii="Cambria Math" w:hAnsi="Cambria Math" w:cs="Times New Roman"/>
                      <w:highlight w:val="yellow"/>
                    </w:rPr>
                    <m:t>x</m:t>
                  </m:r>
                </m:sub>
              </m:sSub>
              <m:r>
                <w:rPr>
                  <w:rFonts w:ascii="Cambria Math" w:hAnsi="Cambria Math" w:cs="Times New Roman"/>
                  <w:highlight w:val="yellow"/>
                </w:rPr>
                <m:t>+</m:t>
              </m:r>
              <m:sSubSup>
                <m:sSubSupPr>
                  <m:ctrlPr>
                    <w:rPr>
                      <w:rFonts w:ascii="Cambria Math" w:hAnsi="Cambria Math" w:cs="Times New Roman"/>
                      <w:i/>
                      <w:highlight w:val="yellow"/>
                    </w:rPr>
                  </m:ctrlPr>
                </m:sSubSupPr>
                <m:e>
                  <m:r>
                    <w:rPr>
                      <w:rFonts w:ascii="Cambria Math" w:hAnsi="Cambria Math" w:cs="Times New Roman"/>
                      <w:highlight w:val="yellow"/>
                    </w:rPr>
                    <m:t>v</m:t>
                  </m:r>
                </m:e>
                <m:sub>
                  <m:r>
                    <w:rPr>
                      <w:rFonts w:ascii="Cambria Math" w:hAnsi="Cambria Math" w:cs="Times New Roman"/>
                      <w:highlight w:val="yellow"/>
                    </w:rPr>
                    <m:t>x</m:t>
                  </m:r>
                </m:sub>
                <m:sup>
                  <m:r>
                    <w:rPr>
                      <w:rFonts w:ascii="Cambria Math" w:hAnsi="Cambria Math" w:cs="Times New Roman"/>
                      <w:highlight w:val="yellow"/>
                    </w:rPr>
                    <m:t>'</m:t>
                  </m:r>
                </m:sup>
              </m:sSubSup>
              <m:r>
                <w:rPr>
                  <w:rFonts w:ascii="Cambria Math" w:hAnsi="Cambria Math" w:cs="Times New Roman"/>
                  <w:highlight w:val="yellow"/>
                </w:rPr>
                <m:t>)</m:t>
              </m:r>
              <m:r>
                <m:rPr>
                  <m:sty m:val="p"/>
                </m:rPr>
                <w:rPr>
                  <w:rFonts w:ascii="Cambria Math" w:hAnsi="Cambria Math" w:cs="Times New Roman"/>
                  <w:highlight w:val="yellow"/>
                </w:rPr>
                <m:t>Δ</m:t>
              </m:r>
              <m:r>
                <w:rPr>
                  <w:rFonts w:ascii="Cambria Math" w:hAnsi="Cambria Math" w:cs="Times New Roman"/>
                  <w:highlight w:val="yellow"/>
                </w:rPr>
                <m:t>t/2</m:t>
              </m:r>
            </m:oMath>
            <w:r w:rsidR="00D55DCC" w:rsidRPr="00580551">
              <w:rPr>
                <w:rFonts w:ascii="Times New Roman" w:hAnsi="Times New Roman" w:cs="Times New Roman" w:hint="eastAsia"/>
                <w:highlight w:val="yellow"/>
              </w:rPr>
              <w:t xml:space="preserve"> </w:t>
            </w:r>
            <w:r w:rsidR="00D55DCC" w:rsidRPr="00580551">
              <w:rPr>
                <w:rFonts w:ascii="Times New Roman" w:hAnsi="Times New Roman" w:cs="Times New Roman"/>
                <w:highlight w:val="yellow"/>
              </w:rPr>
              <w:t xml:space="preserve">and </w:t>
            </w:r>
          </w:p>
        </w:tc>
        <w:tc>
          <w:tcPr>
            <w:tcW w:w="591" w:type="dxa"/>
            <w:vAlign w:val="center"/>
          </w:tcPr>
          <w:p w14:paraId="27FFC68E"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(7)</w:t>
            </w:r>
          </w:p>
        </w:tc>
      </w:tr>
      <w:tr w:rsidR="00AA4D46" w:rsidRPr="000D3633" w14:paraId="080A89E0" w14:textId="77777777" w:rsidTr="001308A0">
        <w:tc>
          <w:tcPr>
            <w:tcW w:w="9155" w:type="dxa"/>
          </w:tcPr>
          <w:p w14:paraId="7C41B319" w14:textId="3660C97E" w:rsidR="00AA4D46" w:rsidRPr="00580551" w:rsidRDefault="005371C4" w:rsidP="00580551">
            <w:pPr>
              <w:adjustRightInd w:val="0"/>
              <w:snapToGrid w:val="0"/>
              <w:spacing w:line="480" w:lineRule="auto"/>
              <w:rPr>
                <w:rFonts w:ascii="Times New Roman" w:hAnsi="Times New Roman" w:cs="Times New Roman"/>
                <w:highlight w:val="yellow"/>
              </w:rPr>
            </w:pPr>
            <m:oMath>
              <m:sSub>
                <m:sSubPr>
                  <m:ctrlPr>
                    <w:rPr>
                      <w:rFonts w:ascii="Cambria Math" w:hAnsi="Cambria Math" w:cs="Times New Roman"/>
                      <w:i/>
                      <w:highlight w:val="yellow"/>
                    </w:rPr>
                  </m:ctrlPr>
                </m:sSubPr>
                <m:e>
                  <m:r>
                    <w:rPr>
                      <w:rFonts w:ascii="Cambria Math" w:hAnsi="Cambria Math" w:cs="Times New Roman"/>
                      <w:highlight w:val="yellow"/>
                    </w:rPr>
                    <m:t>d</m:t>
                  </m:r>
                </m:e>
                <m:sub>
                  <m:r>
                    <w:rPr>
                      <w:rFonts w:ascii="Cambria Math" w:hAnsi="Cambria Math" w:cs="Times New Roman"/>
                      <w:highlight w:val="yellow"/>
                    </w:rPr>
                    <m:t>y</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v</m:t>
                  </m:r>
                </m:e>
                <m:sub>
                  <m:r>
                    <w:rPr>
                      <w:rFonts w:ascii="Cambria Math" w:hAnsi="Cambria Math" w:cs="Times New Roman"/>
                      <w:highlight w:val="yellow"/>
                    </w:rPr>
                    <m:t>y</m:t>
                  </m:r>
                </m:sub>
              </m:sSub>
              <m:r>
                <w:rPr>
                  <w:rFonts w:ascii="Cambria Math" w:hAnsi="Cambria Math" w:cs="Times New Roman"/>
                  <w:highlight w:val="yellow"/>
                </w:rPr>
                <m:t>+</m:t>
              </m:r>
              <m:sSubSup>
                <m:sSubSupPr>
                  <m:ctrlPr>
                    <w:rPr>
                      <w:rFonts w:ascii="Cambria Math" w:hAnsi="Cambria Math" w:cs="Times New Roman"/>
                      <w:i/>
                      <w:highlight w:val="yellow"/>
                    </w:rPr>
                  </m:ctrlPr>
                </m:sSubSupPr>
                <m:e>
                  <m:r>
                    <w:rPr>
                      <w:rFonts w:ascii="Cambria Math" w:hAnsi="Cambria Math" w:cs="Times New Roman"/>
                      <w:highlight w:val="yellow"/>
                    </w:rPr>
                    <m:t>v</m:t>
                  </m:r>
                </m:e>
                <m:sub>
                  <m:r>
                    <w:rPr>
                      <w:rFonts w:ascii="Cambria Math" w:hAnsi="Cambria Math" w:cs="Times New Roman"/>
                      <w:highlight w:val="yellow"/>
                    </w:rPr>
                    <m:t>y</m:t>
                  </m:r>
                </m:sub>
                <m:sup>
                  <m:r>
                    <w:rPr>
                      <w:rFonts w:ascii="Cambria Math" w:hAnsi="Cambria Math" w:cs="Times New Roman"/>
                      <w:highlight w:val="yellow"/>
                    </w:rPr>
                    <m:t>'</m:t>
                  </m:r>
                </m:sup>
              </m:sSubSup>
              <m:r>
                <w:rPr>
                  <w:rFonts w:ascii="Cambria Math" w:hAnsi="Cambria Math" w:cs="Times New Roman"/>
                  <w:highlight w:val="yellow"/>
                </w:rPr>
                <m:t>)</m:t>
              </m:r>
              <m:r>
                <m:rPr>
                  <m:sty m:val="p"/>
                </m:rPr>
                <w:rPr>
                  <w:rFonts w:ascii="Cambria Math" w:hAnsi="Cambria Math" w:cs="Times New Roman"/>
                  <w:highlight w:val="yellow"/>
                </w:rPr>
                <m:t>Δ</m:t>
              </m:r>
              <m:r>
                <w:rPr>
                  <w:rFonts w:ascii="Cambria Math" w:hAnsi="Cambria Math" w:cs="Times New Roman"/>
                  <w:highlight w:val="yellow"/>
                </w:rPr>
                <m:t>t/2</m:t>
              </m:r>
            </m:oMath>
            <w:r w:rsidR="00D55DCC" w:rsidRPr="00580551">
              <w:rPr>
                <w:rFonts w:ascii="Times New Roman" w:hAnsi="Times New Roman" w:cs="Times New Roman" w:hint="eastAsia"/>
                <w:highlight w:val="yellow"/>
              </w:rPr>
              <w:t>.</w:t>
            </w:r>
            <w:r w:rsidR="00D55DCC" w:rsidRPr="00580551">
              <w:rPr>
                <w:rFonts w:ascii="Times New Roman" w:hAnsi="Times New Roman" w:cs="Times New Roman"/>
                <w:highlight w:val="yellow"/>
              </w:rPr>
              <w:t xml:space="preserve"> </w:t>
            </w:r>
          </w:p>
        </w:tc>
        <w:tc>
          <w:tcPr>
            <w:tcW w:w="591" w:type="dxa"/>
            <w:vAlign w:val="center"/>
          </w:tcPr>
          <w:p w14:paraId="7F80B772"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(8)</w:t>
            </w:r>
          </w:p>
        </w:tc>
      </w:tr>
    </w:tbl>
    <w:p w14:paraId="17581ACA" w14:textId="5C48BA7D" w:rsidR="002C56C5" w:rsidRPr="000D3633" w:rsidRDefault="00A86A68"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t xml:space="preserve">Prior to the </w:t>
      </w:r>
      <w:r w:rsidR="009C0E84" w:rsidRPr="000D3633">
        <w:rPr>
          <w:rFonts w:ascii="Times New Roman" w:hAnsi="Times New Roman" w:cs="Times New Roman"/>
        </w:rPr>
        <w:t xml:space="preserve">commencement of anchor </w:t>
      </w:r>
      <w:r w:rsidRPr="000D3633">
        <w:rPr>
          <w:rFonts w:ascii="Times New Roman" w:hAnsi="Times New Roman" w:cs="Times New Roman"/>
        </w:rPr>
        <w:t xml:space="preserve">movement </w:t>
      </w:r>
      <w:r w:rsidR="009C0E84" w:rsidRPr="000D3633">
        <w:rPr>
          <w:rFonts w:ascii="Times New Roman" w:hAnsi="Times New Roman" w:cs="Times New Roman"/>
        </w:rPr>
        <w:t xml:space="preserve">there will be </w:t>
      </w:r>
      <w:r w:rsidRPr="000D3633">
        <w:rPr>
          <w:rFonts w:ascii="Times New Roman" w:hAnsi="Times New Roman" w:cs="Times New Roman"/>
        </w:rPr>
        <w:t>some sliding between the cable and the ship</w:t>
      </w:r>
      <w:r w:rsidR="009C0E84" w:rsidRPr="000D3633">
        <w:rPr>
          <w:rFonts w:ascii="Times New Roman" w:hAnsi="Times New Roman" w:cs="Times New Roman"/>
        </w:rPr>
        <w:t xml:space="preserve">. </w:t>
      </w:r>
      <w:r w:rsidRPr="000D3633">
        <w:rPr>
          <w:rFonts w:ascii="Times New Roman" w:hAnsi="Times New Roman" w:cs="Times New Roman"/>
        </w:rPr>
        <w:t xml:space="preserve">To address this possibility </w:t>
      </w:r>
      <w:r w:rsidR="009C0E84" w:rsidRPr="000D3633">
        <w:rPr>
          <w:rFonts w:ascii="Times New Roman" w:hAnsi="Times New Roman" w:cs="Times New Roman"/>
        </w:rPr>
        <w:t xml:space="preserve">one must consider the </w:t>
      </w:r>
      <w:r w:rsidRPr="000D3633">
        <w:rPr>
          <w:rFonts w:ascii="Times New Roman" w:hAnsi="Times New Roman" w:cs="Times New Roman"/>
        </w:rPr>
        <w:t xml:space="preserve">key geometric relationships illustrated in </w:t>
      </w:r>
      <w:r w:rsidR="00765B8E" w:rsidRPr="000D3633">
        <w:rPr>
          <w:rFonts w:ascii="Times New Roman" w:hAnsi="Times New Roman" w:cs="Times New Roman"/>
        </w:rPr>
        <w:t>Fig.</w:t>
      </w:r>
      <w:r w:rsidRPr="000D3633">
        <w:rPr>
          <w:rFonts w:ascii="Times New Roman" w:hAnsi="Times New Roman" w:cs="Times New Roman"/>
        </w:rPr>
        <w:t xml:space="preserve"> 3.</w:t>
      </w:r>
      <w:r w:rsidR="001B4418" w:rsidRPr="000D3633">
        <w:rPr>
          <w:rFonts w:ascii="Times New Roman" w:hAnsi="Times New Roman" w:cs="Times New Roman"/>
        </w:rPr>
        <w:t xml:space="preserve"> </w:t>
      </w:r>
    </w:p>
    <w:p w14:paraId="00E5181F" w14:textId="7FC25E9D" w:rsidR="001B4418" w:rsidRDefault="004866B6" w:rsidP="001B4418">
      <w:pPr>
        <w:adjustRightInd w:val="0"/>
        <w:snapToGrid w:val="0"/>
        <w:spacing w:line="0" w:lineRule="atLeast"/>
        <w:jc w:val="center"/>
        <w:rPr>
          <w:rFonts w:ascii="Times New Roman" w:hAnsi="Times New Roman" w:cs="Times New Roman"/>
        </w:rPr>
      </w:pPr>
      <w:r w:rsidRPr="00BD7019">
        <w:rPr>
          <w:rFonts w:ascii="Times New Roman" w:hAnsi="Times New Roman" w:cs="Times New Roman"/>
        </w:rPr>
        <w:object w:dxaOrig="20130" w:dyaOrig="9690" w14:anchorId="503465FF">
          <v:shape id="_x0000_i1027" type="#_x0000_t75" style="width:453.9pt;height:129.6pt" o:ole="">
            <v:imagedata r:id="rId15" o:title="" croptop="18481f" cropbottom="14877f" cropleft="3913f" cropright="6460f"/>
          </v:shape>
          <o:OLEObject Type="Embed" ProgID="AutoCAD.Drawing.18" ShapeID="_x0000_i1027" DrawAspect="Content" ObjectID="_1528728908" r:id="rId16"/>
        </w:object>
      </w:r>
    </w:p>
    <w:p w14:paraId="6FDB10E2" w14:textId="28893833" w:rsidR="001B4418" w:rsidRPr="000D3633" w:rsidRDefault="00F74871" w:rsidP="00266F48">
      <w:pPr>
        <w:spacing w:line="480" w:lineRule="auto"/>
        <w:jc w:val="center"/>
        <w:rPr>
          <w:rFonts w:ascii="Times New Roman" w:hAnsi="Times New Roman"/>
          <w:sz w:val="18"/>
          <w:szCs w:val="18"/>
        </w:rPr>
      </w:pPr>
      <w:r w:rsidRPr="000D3633">
        <w:rPr>
          <w:rFonts w:ascii="Times New Roman" w:hAnsi="Times New Roman"/>
          <w:sz w:val="18"/>
          <w:szCs w:val="18"/>
        </w:rPr>
        <w:t xml:space="preserve">      </w:t>
      </w:r>
      <w:r w:rsidRPr="000D3633">
        <w:rPr>
          <w:rFonts w:ascii="Times New Roman" w:hAnsi="Times New Roman" w:hint="eastAsia"/>
          <w:sz w:val="18"/>
          <w:szCs w:val="18"/>
        </w:rPr>
        <w:t>(</w:t>
      </w:r>
      <w:r w:rsidRPr="000D3633">
        <w:rPr>
          <w:rFonts w:ascii="Times New Roman" w:hAnsi="Times New Roman"/>
          <w:sz w:val="18"/>
          <w:szCs w:val="18"/>
        </w:rPr>
        <w:t>a</w:t>
      </w:r>
      <w:r w:rsidRPr="000D3633">
        <w:rPr>
          <w:rFonts w:ascii="Times New Roman" w:hAnsi="Times New Roman" w:hint="eastAsia"/>
          <w:sz w:val="18"/>
          <w:szCs w:val="18"/>
        </w:rPr>
        <w:t>)</w:t>
      </w:r>
      <w:r w:rsidRPr="000D3633">
        <w:rPr>
          <w:rFonts w:ascii="Times New Roman" w:hAnsi="Times New Roman"/>
          <w:sz w:val="18"/>
          <w:szCs w:val="18"/>
        </w:rPr>
        <w:t xml:space="preserve"> Principal parameters illustrated                        (b) Plan view of ship and restraining system </w:t>
      </w:r>
    </w:p>
    <w:p w14:paraId="6688B9D0" w14:textId="6EC01996" w:rsidR="001B4418" w:rsidRPr="000D3633" w:rsidRDefault="001B4418"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 xml:space="preserve">Fig. 3 Geometric relationships related to ship and anchor movements </w:t>
      </w:r>
    </w:p>
    <w:p w14:paraId="1F09B655" w14:textId="4265BAA4" w:rsidR="00C524F5" w:rsidRPr="000D3633" w:rsidRDefault="00E45B91"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hint="eastAsia"/>
        </w:rPr>
        <w:t>The</w:t>
      </w:r>
      <w:r w:rsidRPr="000D3633">
        <w:rPr>
          <w:rFonts w:ascii="Times New Roman" w:hAnsi="Times New Roman" w:cs="Times New Roman"/>
        </w:rPr>
        <w:t xml:space="preserve"> principal parameters of Fig. 3 are defined next.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s</m:t>
            </m:r>
          </m:sub>
        </m:sSub>
      </m:oMath>
      <w:r w:rsidR="00F34AA2" w:rsidRPr="000D3633">
        <w:rPr>
          <w:rFonts w:ascii="Times New Roman" w:hAnsi="Times New Roman" w:cs="Times New Roman"/>
        </w:rPr>
        <w:t xml:space="preserve"> is th</w:t>
      </w:r>
      <w:r w:rsidR="009A5A1A" w:rsidRPr="000D3633">
        <w:rPr>
          <w:rFonts w:ascii="Times New Roman" w:hAnsi="Times New Roman" w:cs="Times New Roman"/>
        </w:rPr>
        <w:t xml:space="preserve">e </w:t>
      </w:r>
      <w:r w:rsidR="00F34AA2" w:rsidRPr="000D3633">
        <w:rPr>
          <w:rFonts w:ascii="Times New Roman" w:hAnsi="Times New Roman" w:cs="Times New Roman"/>
        </w:rPr>
        <w:t xml:space="preserve">designated </w:t>
      </w:r>
      <w:r w:rsidR="00E02BD6" w:rsidRPr="000D3633">
        <w:rPr>
          <w:rFonts w:ascii="Times New Roman" w:hAnsi="Times New Roman" w:cs="Times New Roman"/>
        </w:rPr>
        <w:t xml:space="preserve">length of </w:t>
      </w:r>
      <w:r w:rsidR="00F43DF6" w:rsidRPr="000D3633">
        <w:rPr>
          <w:rFonts w:ascii="Times New Roman" w:hAnsi="Times New Roman" w:cs="Times New Roman"/>
        </w:rPr>
        <w:t xml:space="preserve">available </w:t>
      </w:r>
      <w:r w:rsidR="00E02BD6" w:rsidRPr="000D3633">
        <w:rPr>
          <w:rFonts w:ascii="Times New Roman" w:hAnsi="Times New Roman" w:cs="Times New Roman"/>
        </w:rPr>
        <w:t>chai</w:t>
      </w:r>
      <w:r w:rsidR="00F666ED" w:rsidRPr="000D3633">
        <w:rPr>
          <w:rFonts w:ascii="Times New Roman" w:hAnsi="Times New Roman" w:cs="Times New Roman"/>
        </w:rPr>
        <w:t xml:space="preserve">n on each side of the </w:t>
      </w:r>
      <w:r w:rsidR="004C4637" w:rsidRPr="000D3633">
        <w:rPr>
          <w:rFonts w:ascii="Times New Roman" w:hAnsi="Times New Roman" w:cs="Times New Roman"/>
        </w:rPr>
        <w:t>retardation system</w:t>
      </w:r>
      <w:r w:rsidR="00E02BD6" w:rsidRPr="000D3633">
        <w:rPr>
          <w:rFonts w:ascii="Times New Roman" w:hAnsi="Times New Roman" w:cs="Times New Roman"/>
        </w:rPr>
        <w:t xml:space="preserve">. </w:t>
      </w:r>
      <w:r w:rsidR="0065168F" w:rsidRPr="000D3633">
        <w:rPr>
          <w:rFonts w:ascii="Times New Roman" w:hAnsi="Times New Roman" w:cs="Times New Roman"/>
        </w:rPr>
        <w:t xml:space="preserve">The distance from collision position to the origin </w:t>
      </w:r>
      <w:r w:rsidR="00D25A28" w:rsidRPr="000D3633">
        <w:rPr>
          <w:rFonts w:ascii="Times New Roman" w:hAnsi="Times New Roman" w:cs="Times New Roman"/>
          <w:i/>
        </w:rPr>
        <w:t>o</w:t>
      </w:r>
      <w:r w:rsidR="00D25A28" w:rsidRPr="000D3633">
        <w:rPr>
          <w:rFonts w:ascii="Times New Roman" w:hAnsi="Times New Roman" w:cs="Times New Roman"/>
        </w:rPr>
        <w:t xml:space="preserve"> </w:t>
      </w:r>
      <w:r w:rsidR="0065168F" w:rsidRPr="000D3633">
        <w:rPr>
          <w:rFonts w:ascii="Times New Roman" w:hAnsi="Times New Roman" w:cs="Times New Roman"/>
        </w:rPr>
        <w:t>is</w:t>
      </w:r>
      <w:r w:rsidR="00E02BD6"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oMath>
      <w:r w:rsidR="0065168F" w:rsidRPr="000D3633">
        <w:rPr>
          <w:rFonts w:ascii="Times New Roman" w:hAnsi="Times New Roman" w:cs="Times New Roman"/>
        </w:rPr>
        <w:t xml:space="preserve"> </w:t>
      </w:r>
      <w:r w:rsidR="00E02BD6" w:rsidRPr="000D3633">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c</m:t>
            </m:r>
          </m:sub>
        </m:sSub>
      </m:oMath>
      <w:r w:rsidR="00E02BD6" w:rsidRPr="000D3633">
        <w:rPr>
          <w:rFonts w:ascii="Times New Roman" w:hAnsi="Times New Roman" w:cs="Times New Roman"/>
        </w:rPr>
        <w:t xml:space="preserve"> </w:t>
      </w:r>
      <w:r w:rsidR="00732F0E" w:rsidRPr="000D3633">
        <w:rPr>
          <w:rFonts w:ascii="Times New Roman" w:hAnsi="Times New Roman" w:cs="Times New Roman"/>
        </w:rPr>
        <w:t>i</w:t>
      </w:r>
      <w:r w:rsidR="0065168F" w:rsidRPr="000D3633">
        <w:rPr>
          <w:rFonts w:ascii="Times New Roman" w:hAnsi="Times New Roman" w:cs="Times New Roman"/>
        </w:rPr>
        <w:t>s</w:t>
      </w:r>
      <w:r w:rsidR="0069627B" w:rsidRPr="000D3633">
        <w:rPr>
          <w:rFonts w:ascii="Times New Roman" w:hAnsi="Times New Roman" w:cs="Times New Roman"/>
        </w:rPr>
        <w:t xml:space="preserve"> the </w:t>
      </w:r>
      <w:r w:rsidR="00732F0E" w:rsidRPr="000D3633">
        <w:rPr>
          <w:rFonts w:ascii="Times New Roman" w:hAnsi="Times New Roman" w:cs="Times New Roman"/>
        </w:rPr>
        <w:t xml:space="preserve">overall </w:t>
      </w:r>
      <w:r w:rsidR="0069627B" w:rsidRPr="000D3633">
        <w:rPr>
          <w:rFonts w:ascii="Times New Roman" w:hAnsi="Times New Roman" w:cs="Times New Roman"/>
        </w:rPr>
        <w:t xml:space="preserve">length of the </w:t>
      </w:r>
      <w:r w:rsidR="00C953D6" w:rsidRPr="000D3633">
        <w:rPr>
          <w:rFonts w:ascii="Times New Roman" w:hAnsi="Times New Roman" w:cs="Times New Roman"/>
        </w:rPr>
        <w:t>restraining</w:t>
      </w:r>
      <w:r w:rsidR="00E02BD6" w:rsidRPr="000D3633">
        <w:rPr>
          <w:rFonts w:ascii="Times New Roman" w:hAnsi="Times New Roman" w:cs="Times New Roman"/>
        </w:rPr>
        <w:t xml:space="preserve"> cable</w:t>
      </w:r>
      <w:r w:rsidR="00732F0E" w:rsidRPr="000D3633">
        <w:rPr>
          <w:rFonts w:ascii="Times New Roman" w:hAnsi="Times New Roman" w:cs="Times New Roman"/>
        </w:rPr>
        <w:t>. I</w:t>
      </w:r>
      <w:r w:rsidR="00E02BD6" w:rsidRPr="000D3633">
        <w:rPr>
          <w:rFonts w:ascii="Times New Roman" w:hAnsi="Times New Roman" w:cs="Times New Roman"/>
        </w:rPr>
        <w:t xml:space="preserve">t follows that </w:t>
      </w:r>
      <w:r w:rsidR="0069627B" w:rsidRPr="000D3633">
        <w:rPr>
          <w:rFonts w:ascii="Times New Roman" w:hAnsi="Times New Roman" w:cs="Times New Roman"/>
        </w:rPr>
        <w:t xml:space="preserve">the rope length available to the left and right gravity anchors </w:t>
      </w:r>
      <w:r w:rsidR="00D250C0" w:rsidRPr="000D3633">
        <w:rPr>
          <w:rFonts w:ascii="Times New Roman" w:hAnsi="Times New Roman" w:cs="Times New Roman"/>
        </w:rPr>
        <w:t>from</w:t>
      </w:r>
      <w:r w:rsidR="0069627B" w:rsidRPr="000D3633">
        <w:rPr>
          <w:rFonts w:ascii="Times New Roman" w:hAnsi="Times New Roman" w:cs="Times New Roman"/>
        </w:rPr>
        <w:t xml:space="preserve"> the action point between the cable and the ship are respectively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s</m:t>
            </m:r>
          </m:sub>
        </m:sSub>
      </m:oMath>
      <w:r w:rsidR="0069627B"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s</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oMath>
      <w:r w:rsidR="0069627B" w:rsidRPr="000D3633">
        <w:rPr>
          <w:rFonts w:ascii="Times New Roman" w:hAnsi="Times New Roman" w:cs="Times New Roman"/>
        </w:rPr>
        <w:t xml:space="preserve">. </w:t>
      </w:r>
      <w:r w:rsidR="00516228" w:rsidRPr="000D3633">
        <w:rPr>
          <w:rFonts w:ascii="Times New Roman" w:hAnsi="Times New Roman" w:cs="Times New Roman"/>
        </w:rPr>
        <w:t>As the ship continues to advance and there is slippage between rope and ship the point</w:t>
      </w:r>
      <w:r w:rsidR="000B79E6" w:rsidRPr="000D3633">
        <w:rPr>
          <w:rFonts w:ascii="Times New Roman" w:hAnsi="Times New Roman" w:cs="Times New Roman"/>
        </w:rPr>
        <w:t xml:space="preserve"> </w:t>
      </w:r>
      <m:oMath>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oMath>
      <w:r w:rsidR="00516228" w:rsidRPr="000D3633">
        <w:rPr>
          <w:rFonts w:ascii="Times New Roman" w:hAnsi="Times New Roman" w:cs="Times New Roman"/>
        </w:rPr>
        <w:t xml:space="preserve"> will change and modify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1</m:t>
            </m:r>
          </m:sub>
        </m:sSub>
      </m:oMath>
      <w:r w:rsidR="0027558A"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2</m:t>
            </m:r>
          </m:sub>
        </m:sSub>
      </m:oMath>
      <w:r w:rsidR="00516228" w:rsidRPr="000D3633">
        <w:rPr>
          <w:rFonts w:ascii="Times New Roman" w:hAnsi="Times New Roman" w:cs="Times New Roman"/>
        </w:rPr>
        <w:t xml:space="preserve">. </w:t>
      </w:r>
      <w:r w:rsidR="000F5D2E" w:rsidRPr="000D3633">
        <w:rPr>
          <w:rFonts w:ascii="Times New Roman" w:hAnsi="Times New Roman" w:cs="Times New Roman"/>
        </w:rPr>
        <w:t>Once the frictional forces</w:t>
      </w:r>
      <w:r w:rsidR="00DC1E96"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oMath>
      <w:r w:rsidR="00DC1E96"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oMath>
      <w:r w:rsidR="000F5D2E" w:rsidRPr="000D3633">
        <w:rPr>
          <w:rFonts w:ascii="Times New Roman" w:hAnsi="Times New Roman" w:cs="Times New Roman"/>
        </w:rPr>
        <w:t xml:space="preserve"> are present it follows</w:t>
      </w:r>
      <w:r w:rsidR="00E7180B" w:rsidRPr="000D3633">
        <w:rPr>
          <w:rFonts w:ascii="Times New Roman" w:hAnsi="Times New Roman" w:cs="Times New Roman"/>
        </w:rPr>
        <w:t xml:space="preserve"> </w:t>
      </w:r>
      <w:r w:rsidR="000F5D2E" w:rsidRPr="000D3633">
        <w:rPr>
          <w:rFonts w:ascii="Times New Roman" w:hAnsi="Times New Roman" w:cs="Times New Roman"/>
        </w:rPr>
        <w:t xml:space="preserve">(see </w:t>
      </w:r>
      <w:r w:rsidR="00765B8E" w:rsidRPr="000D3633">
        <w:rPr>
          <w:rFonts w:ascii="Times New Roman" w:hAnsi="Times New Roman" w:cs="Times New Roman"/>
        </w:rPr>
        <w:t>Fig.</w:t>
      </w:r>
      <w:r w:rsidR="000F5D2E" w:rsidRPr="000D3633">
        <w:rPr>
          <w:rFonts w:ascii="Times New Roman" w:hAnsi="Times New Roman" w:cs="Times New Roman"/>
        </w:rPr>
        <w:t xml:space="preserve"> 3(a)) that the projections on to the horizontal </w:t>
      </w:r>
      <w:r w:rsidR="005A414E" w:rsidRPr="000D3633">
        <w:rPr>
          <w:rFonts w:ascii="Times New Roman" w:hAnsi="Times New Roman" w:cs="Times New Roman"/>
          <w:i/>
        </w:rPr>
        <w:t>o</w:t>
      </w:r>
      <w:r w:rsidR="00DC1E96" w:rsidRPr="000D3633">
        <w:rPr>
          <w:rFonts w:ascii="Times New Roman" w:hAnsi="Times New Roman" w:cs="Times New Roman"/>
          <w:i/>
        </w:rPr>
        <w:t>xy</w:t>
      </w:r>
      <w:r w:rsidR="00DC1E96" w:rsidRPr="000D3633">
        <w:rPr>
          <w:rFonts w:ascii="Times New Roman" w:hAnsi="Times New Roman" w:cs="Times New Roman"/>
        </w:rPr>
        <w:t xml:space="preserve"> </w:t>
      </w:r>
      <w:r w:rsidR="000F5D2E" w:rsidRPr="000D3633">
        <w:rPr>
          <w:rFonts w:ascii="Times New Roman" w:hAnsi="Times New Roman" w:cs="Times New Roman"/>
        </w:rPr>
        <w:t>bottom plane will be</w:t>
      </w:r>
      <w:r w:rsidR="00457AA9"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00ED710B" w:rsidRPr="000D3633">
        <w:rPr>
          <w:rFonts w:ascii="Times New Roman" w:hAnsi="Times New Roman" w:cs="Times New Roman"/>
        </w:rPr>
        <w:t xml:space="preserve"> &amp;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000F5D2E" w:rsidRPr="000D3633">
        <w:rPr>
          <w:rFonts w:ascii="Times New Roman" w:hAnsi="Times New Roman" w:cs="Times New Roman"/>
        </w:rPr>
        <w:t xml:space="preserve"> respectively.</w:t>
      </w:r>
      <w:r w:rsidR="001A19A5" w:rsidRPr="000D3633">
        <w:rPr>
          <w:rFonts w:ascii="Times New Roman" w:hAnsi="Times New Roman" w:cs="Times New Roman"/>
        </w:rPr>
        <w:t xml:space="preserve"> </w:t>
      </w:r>
      <w:r w:rsidR="00764BE5" w:rsidRPr="000D3633">
        <w:rPr>
          <w:rFonts w:ascii="Times New Roman" w:hAnsi="Times New Roman" w:cs="Times New Roman"/>
        </w:rPr>
        <w:t xml:space="preserve">Here </w:t>
      </w:r>
      <m:oMath>
        <m:r>
          <w:rPr>
            <w:rFonts w:ascii="Cambria Math" w:hAnsi="Cambria Math" w:cs="Times New Roman"/>
          </w:rPr>
          <m:t>h</m:t>
        </m:r>
      </m:oMath>
      <w:r w:rsidR="00764BE5" w:rsidRPr="000D3633">
        <w:rPr>
          <w:rFonts w:ascii="Times New Roman" w:hAnsi="Times New Roman" w:cs="Times New Roman"/>
        </w:rPr>
        <w:t xml:space="preserve"> is the vertical distance from the anchor to contact point as defined in Fig</w:t>
      </w:r>
      <w:r w:rsidR="00216790" w:rsidRPr="000D3633">
        <w:rPr>
          <w:rFonts w:ascii="Times New Roman" w:hAnsi="Times New Roman" w:cs="Times New Roman"/>
        </w:rPr>
        <w:t xml:space="preserve">. </w:t>
      </w:r>
      <w:r w:rsidR="006B213F" w:rsidRPr="000D3633">
        <w:rPr>
          <w:rFonts w:ascii="Times New Roman" w:hAnsi="Times New Roman" w:cs="Times New Roman"/>
        </w:rPr>
        <w:t>3</w:t>
      </w:r>
      <w:r w:rsidR="00764BE5" w:rsidRPr="000D3633">
        <w:rPr>
          <w:rFonts w:ascii="Times New Roman" w:hAnsi="Times New Roman" w:cs="Times New Roman"/>
        </w:rPr>
        <w:t>(</w:t>
      </w:r>
      <w:r w:rsidR="006B213F" w:rsidRPr="000D3633">
        <w:rPr>
          <w:rFonts w:ascii="Times New Roman" w:hAnsi="Times New Roman" w:cs="Times New Roman"/>
        </w:rPr>
        <w:t>a</w:t>
      </w:r>
      <w:r w:rsidR="00764BE5" w:rsidRPr="000D3633">
        <w:rPr>
          <w:rFonts w:ascii="Times New Roman" w:hAnsi="Times New Roman" w:cs="Times New Roman"/>
        </w:rPr>
        <w:t>).</w:t>
      </w:r>
      <w:r w:rsidR="00216790" w:rsidRPr="000D3633">
        <w:rPr>
          <w:rFonts w:ascii="Times New Roman" w:hAnsi="Times New Roman" w:cs="Times New Roman"/>
        </w:rPr>
        <w:t xml:space="preserve"> </w:t>
      </w:r>
      <w:r w:rsidR="00A01173" w:rsidRPr="000D3633">
        <w:rPr>
          <w:rFonts w:ascii="Times New Roman" w:hAnsi="Times New Roman" w:cs="Times New Roman"/>
        </w:rPr>
        <w:t xml:space="preserve">During </w:t>
      </w:r>
      <w:r w:rsidR="00F96C69" w:rsidRPr="000D3633">
        <w:rPr>
          <w:rFonts w:ascii="Times New Roman" w:hAnsi="Times New Roman" w:cs="Times New Roman"/>
        </w:rPr>
        <w:t xml:space="preserve">the </w:t>
      </w:r>
      <w:r w:rsidR="00A01173" w:rsidRPr="000D3633">
        <w:rPr>
          <w:rFonts w:ascii="Times New Roman" w:hAnsi="Times New Roman" w:cs="Times New Roman"/>
        </w:rPr>
        <w:t>phase</w:t>
      </w:r>
      <w:r w:rsidR="00F96C69" w:rsidRPr="000D3633">
        <w:rPr>
          <w:rFonts w:ascii="Times New Roman" w:hAnsi="Times New Roman" w:cs="Times New Roman"/>
        </w:rPr>
        <w:t>-</w:t>
      </w:r>
      <w:r w:rsidR="00A01173" w:rsidRPr="000D3633">
        <w:rPr>
          <w:rFonts w:ascii="Times New Roman" w:hAnsi="Times New Roman" w:cs="Times New Roman"/>
        </w:rPr>
        <w:t xml:space="preserve">one analysis the distances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oMath>
      <w:r w:rsidR="00A01173" w:rsidRPr="000D3633">
        <w:rPr>
          <w:rFonts w:ascii="Times New Roman" w:hAnsi="Times New Roman" w:cs="Times New Roman" w:hint="eastAsia"/>
        </w:rPr>
        <w:t xml:space="preserve"> &amp;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oMath>
      <w:r w:rsidR="00A01173" w:rsidRPr="000D3633">
        <w:rPr>
          <w:rFonts w:ascii="Times New Roman" w:hAnsi="Times New Roman" w:cs="Times New Roman" w:hint="eastAsia"/>
        </w:rPr>
        <w:t xml:space="preserve"> are used to determine whether the cable and mooring linkages have become taught.</w:t>
      </w:r>
      <w:r w:rsidR="00A01173" w:rsidRPr="000D3633">
        <w:rPr>
          <w:rFonts w:ascii="Times New Roman" w:hAnsi="Times New Roman" w:cs="Times New Roman"/>
        </w:rPr>
        <w:t xml:space="preserve"> They essentially measure the projected distance between ship and anchors. They are determined in accordance with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e>
                </m:d>
              </m:e>
              <m:sup>
                <m:r>
                  <w:rPr>
                    <w:rFonts w:ascii="Cambria Math" w:hAnsi="Cambria Math" w:cs="Times New Roman"/>
                  </w:rPr>
                  <m:t>2</m:t>
                </m:r>
              </m:sup>
            </m:sSup>
          </m:e>
        </m:rad>
      </m:oMath>
      <w:r w:rsidR="00630355"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e>
                </m:d>
              </m:e>
              <m:sup>
                <m:r>
                  <w:rPr>
                    <w:rFonts w:ascii="Cambria Math" w:hAnsi="Cambria Math" w:cs="Times New Roman"/>
                  </w:rPr>
                  <m:t>2</m:t>
                </m:r>
              </m:sup>
            </m:sSup>
          </m:e>
        </m:rad>
      </m:oMath>
      <w:r w:rsidR="001A19A5" w:rsidRPr="000D3633">
        <w:rPr>
          <w:rFonts w:ascii="Times New Roman" w:hAnsi="Times New Roman" w:cs="Times New Roman"/>
        </w:rPr>
        <w:t>.</w:t>
      </w:r>
      <w:r w:rsidR="00DE61BD" w:rsidRPr="000D3633">
        <w:rPr>
          <w:rFonts w:ascii="Times New Roman" w:hAnsi="Times New Roman" w:cs="Times New Roman"/>
        </w:rPr>
        <w:t xml:space="preserve"> </w:t>
      </w:r>
      <w:r w:rsidR="001A19A5" w:rsidRPr="000D3633">
        <w:rPr>
          <w:rFonts w:ascii="Times New Roman" w:hAnsi="Times New Roman" w:cs="Times New Roman"/>
        </w:rPr>
        <w:t xml:space="preserve">Initially when the ship first </w:t>
      </w:r>
      <w:r w:rsidR="00732F0E" w:rsidRPr="000D3633">
        <w:rPr>
          <w:rFonts w:ascii="Times New Roman" w:hAnsi="Times New Roman" w:cs="Times New Roman"/>
        </w:rPr>
        <w:t>cause</w:t>
      </w:r>
      <w:r w:rsidR="001A19A5" w:rsidRPr="000D3633">
        <w:rPr>
          <w:rFonts w:ascii="Times New Roman" w:hAnsi="Times New Roman" w:cs="Times New Roman"/>
        </w:rPr>
        <w:t xml:space="preserve">s </w:t>
      </w:r>
      <w:r w:rsidR="00732F0E" w:rsidRPr="000D3633">
        <w:rPr>
          <w:rFonts w:ascii="Times New Roman" w:hAnsi="Times New Roman" w:cs="Times New Roman"/>
        </w:rPr>
        <w:t xml:space="preserve">release of </w:t>
      </w:r>
      <w:r w:rsidR="001A19A5" w:rsidRPr="000D3633">
        <w:rPr>
          <w:rFonts w:ascii="Times New Roman" w:hAnsi="Times New Roman" w:cs="Times New Roman"/>
        </w:rPr>
        <w:t xml:space="preserve">the </w:t>
      </w:r>
      <w:r w:rsidR="002B3A33" w:rsidRPr="000D3633">
        <w:rPr>
          <w:rFonts w:ascii="Times New Roman" w:hAnsi="Times New Roman" w:cs="Times New Roman"/>
        </w:rPr>
        <w:t>restraining</w:t>
      </w:r>
      <w:r w:rsidR="001A19A5" w:rsidRPr="000D3633">
        <w:rPr>
          <w:rFonts w:ascii="Times New Roman" w:hAnsi="Times New Roman" w:cs="Times New Roman"/>
        </w:rPr>
        <w:t xml:space="preserve"> </w:t>
      </w:r>
      <w:r w:rsidR="00732F0E" w:rsidRPr="000D3633">
        <w:rPr>
          <w:rFonts w:ascii="Times New Roman" w:hAnsi="Times New Roman" w:cs="Times New Roman"/>
        </w:rPr>
        <w:t>cable then</w:t>
      </w:r>
      <w:r w:rsidR="001A19A5"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oMath>
      <w:r w:rsidR="00A93ED3"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c</m:t>
                </m:r>
              </m:sub>
            </m:sSub>
            <m:r>
              <w:rPr>
                <w:rFonts w:ascii="Cambria Math" w:hAnsi="Cambria Math" w:cs="Times New Roman"/>
              </w:rPr>
              <m:t>-x</m:t>
            </m:r>
          </m:e>
          <m:sub>
            <m:r>
              <m:rPr>
                <m:sty m:val="p"/>
              </m:rPr>
              <w:rPr>
                <w:rFonts w:ascii="Cambria Math" w:hAnsi="Cambria Math" w:cs="Times New Roman"/>
              </w:rPr>
              <m:t>c</m:t>
            </m:r>
          </m:sub>
        </m:sSub>
      </m:oMath>
      <w:r w:rsidR="001A19A5" w:rsidRPr="000D3633">
        <w:rPr>
          <w:rFonts w:ascii="Times New Roman" w:hAnsi="Times New Roman" w:cs="Times New Roman"/>
        </w:rPr>
        <w:t xml:space="preserve">, upon treating rope contact point as being vertically above ship CG. </w:t>
      </w:r>
    </w:p>
    <w:p w14:paraId="52A48AAF" w14:textId="7254B762" w:rsidR="002C56C5" w:rsidRPr="000D3633" w:rsidRDefault="00036A6F" w:rsidP="00266F48">
      <w:pPr>
        <w:adjustRightInd w:val="0"/>
        <w:snapToGrid w:val="0"/>
        <w:spacing w:line="480" w:lineRule="auto"/>
        <w:jc w:val="both"/>
        <w:rPr>
          <w:rFonts w:ascii="Times New Roman" w:hAnsi="Times New Roman" w:cs="Times New Roman"/>
        </w:rPr>
      </w:pPr>
      <w:r w:rsidRPr="00A83645">
        <w:rPr>
          <w:rFonts w:ascii="Times New Roman" w:hAnsi="Times New Roman" w:cs="Times New Roman"/>
        </w:rPr>
        <w:t xml:space="preserve">In the first phase the </w:t>
      </w:r>
      <w:r w:rsidR="00A80E11" w:rsidRPr="00A83645">
        <w:rPr>
          <w:rFonts w:ascii="Times New Roman" w:hAnsi="Times New Roman" w:cs="Times New Roman"/>
        </w:rPr>
        <w:t>restraining</w:t>
      </w:r>
      <w:r w:rsidRPr="00A83645">
        <w:rPr>
          <w:rFonts w:ascii="Times New Roman" w:hAnsi="Times New Roman" w:cs="Times New Roman"/>
        </w:rPr>
        <w:t xml:space="preserve"> cable (with attached </w:t>
      </w:r>
      <w:r w:rsidR="00732F0E" w:rsidRPr="00A83645">
        <w:rPr>
          <w:rFonts w:ascii="Times New Roman" w:hAnsi="Times New Roman" w:cs="Times New Roman"/>
        </w:rPr>
        <w:t xml:space="preserve">anchor </w:t>
      </w:r>
      <w:r w:rsidRPr="00A83645">
        <w:rPr>
          <w:rFonts w:ascii="Times New Roman" w:hAnsi="Times New Roman" w:cs="Times New Roman"/>
        </w:rPr>
        <w:t>chains to</w:t>
      </w:r>
      <w:r w:rsidR="001332E2" w:rsidRPr="00A83645">
        <w:rPr>
          <w:rFonts w:ascii="Times New Roman" w:hAnsi="Times New Roman" w:cs="Times New Roman"/>
        </w:rPr>
        <w:t xml:space="preserve"> port and starboard</w:t>
      </w:r>
      <w:r w:rsidRPr="00A83645">
        <w:rPr>
          <w:rFonts w:ascii="Times New Roman" w:hAnsi="Times New Roman" w:cs="Times New Roman"/>
        </w:rPr>
        <w:t>)</w:t>
      </w:r>
      <w:r w:rsidR="00FC48C8" w:rsidRPr="00A83645">
        <w:rPr>
          <w:rFonts w:ascii="Times New Roman" w:hAnsi="Times New Roman" w:cs="Times New Roman"/>
        </w:rPr>
        <w:t xml:space="preserve"> will slide </w:t>
      </w:r>
      <w:r w:rsidR="00CB11AF" w:rsidRPr="00A83645">
        <w:rPr>
          <w:rFonts w:ascii="Times New Roman" w:hAnsi="Times New Roman" w:cs="Times New Roman"/>
        </w:rPr>
        <w:t xml:space="preserve">across the ship </w:t>
      </w:r>
      <w:r w:rsidR="00DC6BF6" w:rsidRPr="00A83645">
        <w:rPr>
          <w:rFonts w:ascii="Times New Roman" w:hAnsi="Times New Roman" w:cs="Times New Roman"/>
        </w:rPr>
        <w:t>as the ship continues to advance. At the</w:t>
      </w:r>
      <w:r w:rsidR="00DC6BF6" w:rsidRPr="000D3633">
        <w:rPr>
          <w:rFonts w:ascii="Times New Roman" w:hAnsi="Times New Roman" w:cs="Times New Roman"/>
        </w:rPr>
        <w:t xml:space="preserve"> beginning of phase 2 the </w:t>
      </w:r>
      <w:r w:rsidR="00A80E11" w:rsidRPr="000D3633">
        <w:rPr>
          <w:rFonts w:ascii="Times New Roman" w:hAnsi="Times New Roman" w:cs="Times New Roman"/>
        </w:rPr>
        <w:t>restraining</w:t>
      </w:r>
      <w:r w:rsidR="00DC6BF6" w:rsidRPr="000D3633">
        <w:rPr>
          <w:rFonts w:ascii="Times New Roman" w:hAnsi="Times New Roman" w:cs="Times New Roman"/>
        </w:rPr>
        <w:t xml:space="preserve"> </w:t>
      </w:r>
      <w:r w:rsidR="00732F0E" w:rsidRPr="000D3633">
        <w:rPr>
          <w:rFonts w:ascii="Times New Roman" w:hAnsi="Times New Roman" w:cs="Times New Roman"/>
        </w:rPr>
        <w:t>cable and anchor links</w:t>
      </w:r>
      <w:r w:rsidR="00DC6BF6" w:rsidRPr="000D3633">
        <w:rPr>
          <w:rFonts w:ascii="Times New Roman" w:hAnsi="Times New Roman" w:cs="Times New Roman"/>
        </w:rPr>
        <w:t xml:space="preserve"> will be taught and further ship movement will cause anchors to be dragged.</w:t>
      </w:r>
      <w:r w:rsidR="00D56810" w:rsidRPr="000D3633">
        <w:rPr>
          <w:rFonts w:ascii="Times New Roman" w:hAnsi="Times New Roman" w:cs="Times New Roman"/>
        </w:rPr>
        <w:t xml:space="preserve"> P</w:t>
      </w:r>
      <w:r w:rsidR="00DC6BF6" w:rsidRPr="000D3633">
        <w:rPr>
          <w:rFonts w:ascii="Times New Roman" w:hAnsi="Times New Roman" w:cs="Times New Roman"/>
        </w:rPr>
        <w:t>hase 2 calculations</w:t>
      </w:r>
      <w:r w:rsidR="00D56810" w:rsidRPr="000D3633">
        <w:rPr>
          <w:rFonts w:ascii="Times New Roman" w:hAnsi="Times New Roman" w:cs="Times New Roman"/>
        </w:rPr>
        <w:t xml:space="preserve"> provide</w:t>
      </w:r>
      <w:r w:rsidR="00015D22" w:rsidRPr="000D3633">
        <w:rPr>
          <w:rFonts w:ascii="Times New Roman" w:hAnsi="Times New Roman" w:cs="Times New Roman"/>
        </w:rPr>
        <w:t xml:space="preserve"> </w:t>
      </w:r>
      <w:r w:rsidR="00DC6BF6" w:rsidRPr="000D3633">
        <w:rPr>
          <w:rFonts w:ascii="Times New Roman" w:hAnsi="Times New Roman" w:cs="Times New Roman"/>
        </w:rPr>
        <w:t>ship position relative to</w:t>
      </w:r>
      <w:r w:rsidR="00D56810" w:rsidRPr="000D3633">
        <w:rPr>
          <w:rFonts w:ascii="Times New Roman" w:hAnsi="Times New Roman" w:cs="Times New Roman"/>
        </w:rPr>
        <w:t xml:space="preserve"> new</w:t>
      </w:r>
      <w:r w:rsidR="00DC6BF6" w:rsidRPr="000D3633">
        <w:rPr>
          <w:rFonts w:ascii="Times New Roman" w:hAnsi="Times New Roman" w:cs="Times New Roman"/>
        </w:rPr>
        <w:t xml:space="preserve"> anchor</w:t>
      </w:r>
      <w:r w:rsidR="00D56810" w:rsidRPr="000D3633">
        <w:rPr>
          <w:rFonts w:ascii="Times New Roman" w:hAnsi="Times New Roman" w:cs="Times New Roman"/>
        </w:rPr>
        <w:t xml:space="preserve"> locations</w:t>
      </w:r>
      <w:r w:rsidR="0005124E" w:rsidRPr="000D3633">
        <w:rPr>
          <w:rFonts w:ascii="Times New Roman" w:hAnsi="Times New Roman" w:cs="Times New Roman"/>
        </w:rPr>
        <w:t xml:space="preserve">. </w:t>
      </w:r>
    </w:p>
    <w:p w14:paraId="0D693112" w14:textId="52DEECF8" w:rsidR="00F473B0" w:rsidRPr="000D3633" w:rsidRDefault="00D3028D" w:rsidP="00266F48">
      <w:pPr>
        <w:adjustRightInd w:val="0"/>
        <w:snapToGrid w:val="0"/>
        <w:spacing w:beforeLines="30" w:before="93" w:afterLines="30" w:after="93" w:line="480" w:lineRule="auto"/>
        <w:jc w:val="both"/>
        <w:rPr>
          <w:rFonts w:ascii="Times New Roman" w:hAnsi="Times New Roman" w:cs="Times New Roman"/>
        </w:rPr>
      </w:pPr>
      <w:r w:rsidRPr="000C5234">
        <w:rPr>
          <w:rFonts w:ascii="Times New Roman" w:hAnsi="Times New Roman" w:cs="Times New Roman"/>
          <w:highlight w:val="yellow"/>
        </w:rPr>
        <w:t>Assuming the ship advances at</w:t>
      </w:r>
      <w:r w:rsidR="000C5234">
        <w:rPr>
          <w:rFonts w:ascii="Times New Roman" w:hAnsi="Times New Roman" w:cs="Times New Roman"/>
          <w:highlight w:val="yellow"/>
        </w:rPr>
        <w:t xml:space="preserve"> the</w:t>
      </w:r>
      <w:r w:rsidRPr="000C5234">
        <w:rPr>
          <w:rFonts w:ascii="Times New Roman" w:hAnsi="Times New Roman" w:cs="Times New Roman"/>
          <w:highlight w:val="yellow"/>
        </w:rPr>
        <w:t xml:space="preserve"> same </w:t>
      </w:r>
      <w:r w:rsidR="00732F0E" w:rsidRPr="000C5234">
        <w:rPr>
          <w:rFonts w:ascii="Times New Roman" w:hAnsi="Times New Roman" w:cs="Times New Roman"/>
          <w:highlight w:val="yellow"/>
        </w:rPr>
        <w:t xml:space="preserve">initial </w:t>
      </w:r>
      <w:r w:rsidRPr="000C5234">
        <w:rPr>
          <w:rFonts w:ascii="Times New Roman" w:hAnsi="Times New Roman" w:cs="Times New Roman"/>
          <w:highlight w:val="yellow"/>
        </w:rPr>
        <w:t xml:space="preserve">speed in </w:t>
      </w:r>
      <w:r w:rsidR="000C5234">
        <w:rPr>
          <w:rFonts w:ascii="Times New Roman" w:hAnsi="Times New Roman" w:cs="Times New Roman"/>
          <w:highlight w:val="yellow"/>
        </w:rPr>
        <w:t xml:space="preserve">the </w:t>
      </w:r>
      <w:r w:rsidRPr="000C5234">
        <w:rPr>
          <w:rFonts w:ascii="Times New Roman" w:hAnsi="Times New Roman" w:cs="Times New Roman"/>
          <w:highlight w:val="yellow"/>
        </w:rPr>
        <w:t xml:space="preserve">same direction until </w:t>
      </w:r>
      <w:r w:rsidR="00732F0E" w:rsidRPr="000C5234">
        <w:rPr>
          <w:rFonts w:ascii="Times New Roman" w:hAnsi="Times New Roman" w:cs="Times New Roman"/>
          <w:highlight w:val="yellow"/>
        </w:rPr>
        <w:t>restraining cable and anchor link</w:t>
      </w:r>
      <w:r w:rsidR="00BF3C5C" w:rsidRPr="000C5234">
        <w:rPr>
          <w:rFonts w:ascii="Times New Roman" w:hAnsi="Times New Roman" w:cs="Times New Roman"/>
          <w:highlight w:val="yellow"/>
        </w:rPr>
        <w:t>age</w:t>
      </w:r>
      <w:r w:rsidR="00732F0E" w:rsidRPr="000C5234">
        <w:rPr>
          <w:rFonts w:ascii="Times New Roman" w:hAnsi="Times New Roman" w:cs="Times New Roman"/>
          <w:highlight w:val="yellow"/>
        </w:rPr>
        <w:t>s are</w:t>
      </w:r>
      <w:r w:rsidRPr="000C5234">
        <w:rPr>
          <w:rFonts w:ascii="Times New Roman" w:hAnsi="Times New Roman" w:cs="Times New Roman"/>
          <w:highlight w:val="yellow"/>
        </w:rPr>
        <w:t xml:space="preserve"> taught </w:t>
      </w:r>
      <w:r w:rsidR="000C5234" w:rsidRPr="000C5234">
        <w:rPr>
          <w:rFonts w:ascii="Times New Roman" w:hAnsi="Times New Roman" w:cs="Times New Roman"/>
          <w:highlight w:val="yellow"/>
        </w:rPr>
        <w:t xml:space="preserve">it is possible to </w:t>
      </w:r>
      <w:r w:rsidR="00732F0E" w:rsidRPr="000C5234">
        <w:rPr>
          <w:rFonts w:ascii="Times New Roman" w:hAnsi="Times New Roman" w:cs="Times New Roman"/>
          <w:highlight w:val="yellow"/>
        </w:rPr>
        <w:t xml:space="preserve">provide </w:t>
      </w:r>
      <w:r w:rsidR="00100BB6" w:rsidRPr="000C5234">
        <w:rPr>
          <w:rFonts w:ascii="Times New Roman" w:hAnsi="Times New Roman" w:cs="Times New Roman"/>
          <w:highlight w:val="yellow"/>
        </w:rPr>
        <w:t>lengths</w:t>
      </w:r>
      <w:r w:rsidR="00732F0E" w:rsidRPr="000C5234">
        <w:rPr>
          <w:rFonts w:ascii="Times New Roman" w:hAnsi="Times New Roman" w:cs="Times New Roman"/>
          <w:highlight w:val="yellow"/>
        </w:rPr>
        <w:t xml:space="preserve"> </w:t>
      </w:r>
      <m:oMath>
        <m:sSub>
          <m:sSubPr>
            <m:ctrlPr>
              <w:rPr>
                <w:rFonts w:ascii="Cambria Math" w:hAnsi="Cambria Math" w:cs="Times New Roman"/>
                <w:highlight w:val="yellow"/>
              </w:rPr>
            </m:ctrlPr>
          </m:sSubPr>
          <m:e>
            <m:r>
              <w:rPr>
                <w:rFonts w:ascii="Cambria Math" w:hAnsi="Cambria Math" w:cs="Times New Roman"/>
                <w:highlight w:val="yellow"/>
              </w:rPr>
              <m:t>l</m:t>
            </m:r>
          </m:e>
          <m:sub>
            <m:r>
              <m:rPr>
                <m:sty m:val="p"/>
              </m:rPr>
              <w:rPr>
                <w:rFonts w:ascii="Cambria Math" w:hAnsi="Cambria Math" w:cs="Times New Roman"/>
                <w:highlight w:val="yellow"/>
              </w:rPr>
              <m:t>1</m:t>
            </m:r>
          </m:sub>
        </m:sSub>
      </m:oMath>
      <w:r w:rsidR="00100BB6" w:rsidRPr="000C5234">
        <w:rPr>
          <w:rFonts w:ascii="Times New Roman" w:hAnsi="Times New Roman" w:cs="Times New Roman"/>
          <w:highlight w:val="yellow"/>
        </w:rPr>
        <w:t xml:space="preserve"> &amp;</w:t>
      </w:r>
      <w:r w:rsidRPr="000C5234">
        <w:rPr>
          <w:rFonts w:ascii="Times New Roman" w:hAnsi="Times New Roman" w:cs="Times New Roman"/>
          <w:highlight w:val="yellow"/>
        </w:rPr>
        <w:t xml:space="preserve"> </w:t>
      </w:r>
      <m:oMath>
        <m:sSub>
          <m:sSubPr>
            <m:ctrlPr>
              <w:rPr>
                <w:rFonts w:ascii="Cambria Math" w:hAnsi="Cambria Math" w:cs="Times New Roman"/>
                <w:highlight w:val="yellow"/>
              </w:rPr>
            </m:ctrlPr>
          </m:sSubPr>
          <m:e>
            <m:r>
              <w:rPr>
                <w:rFonts w:ascii="Cambria Math" w:hAnsi="Cambria Math" w:cs="Times New Roman"/>
                <w:highlight w:val="yellow"/>
              </w:rPr>
              <m:t>l</m:t>
            </m:r>
          </m:e>
          <m:sub>
            <m:r>
              <m:rPr>
                <m:sty m:val="p"/>
              </m:rPr>
              <w:rPr>
                <w:rFonts w:ascii="Cambria Math" w:hAnsi="Cambria Math" w:cs="Times New Roman"/>
                <w:highlight w:val="yellow"/>
              </w:rPr>
              <m:t>2</m:t>
            </m:r>
          </m:sub>
        </m:sSub>
      </m:oMath>
      <w:r w:rsidR="00100BB6" w:rsidRPr="000C5234">
        <w:rPr>
          <w:rFonts w:ascii="Times New Roman" w:hAnsi="Times New Roman" w:cs="Times New Roman" w:hint="eastAsia"/>
          <w:highlight w:val="yellow"/>
        </w:rPr>
        <w:t xml:space="preserve"> </w:t>
      </w:r>
      <w:r w:rsidR="00100BB6" w:rsidRPr="000C5234">
        <w:rPr>
          <w:rFonts w:ascii="Times New Roman" w:hAnsi="Times New Roman" w:cs="Times New Roman"/>
          <w:highlight w:val="yellow"/>
        </w:rPr>
        <w:t xml:space="preserve">from definitions of </w:t>
      </w:r>
      <m:oMath>
        <m:sSub>
          <m:sSubPr>
            <m:ctrlPr>
              <w:rPr>
                <w:rFonts w:ascii="Cambria Math" w:hAnsi="Cambria Math" w:cs="Times New Roman"/>
                <w:highlight w:val="yellow"/>
              </w:rPr>
            </m:ctrlPr>
          </m:sSubPr>
          <m:e>
            <m:r>
              <w:rPr>
                <w:rFonts w:ascii="Cambria Math" w:hAnsi="Cambria Math" w:cs="Times New Roman"/>
                <w:highlight w:val="yellow"/>
              </w:rPr>
              <m:t>L</m:t>
            </m:r>
          </m:e>
          <m:sub>
            <m:r>
              <m:rPr>
                <m:sty m:val="p"/>
              </m:rPr>
              <w:rPr>
                <w:rFonts w:ascii="Cambria Math" w:hAnsi="Cambria Math" w:cs="Times New Roman"/>
                <w:highlight w:val="yellow"/>
              </w:rPr>
              <m:t>1</m:t>
            </m:r>
          </m:sub>
        </m:sSub>
      </m:oMath>
      <w:r w:rsidR="00100BB6" w:rsidRPr="000C5234">
        <w:rPr>
          <w:rFonts w:ascii="Times New Roman" w:hAnsi="Times New Roman" w:cs="Times New Roman" w:hint="eastAsia"/>
          <w:highlight w:val="yellow"/>
        </w:rPr>
        <w:t xml:space="preserve"> </w:t>
      </w:r>
      <w:r w:rsidR="00100BB6" w:rsidRPr="000C5234">
        <w:rPr>
          <w:rFonts w:ascii="Times New Roman" w:hAnsi="Times New Roman" w:cs="Times New Roman"/>
          <w:highlight w:val="yellow"/>
        </w:rPr>
        <w:t xml:space="preserve">&amp; </w:t>
      </w:r>
      <m:oMath>
        <m:sSub>
          <m:sSubPr>
            <m:ctrlPr>
              <w:rPr>
                <w:rFonts w:ascii="Cambria Math" w:hAnsi="Cambria Math" w:cs="Times New Roman"/>
                <w:highlight w:val="yellow"/>
              </w:rPr>
            </m:ctrlPr>
          </m:sSubPr>
          <m:e>
            <m:r>
              <w:rPr>
                <w:rFonts w:ascii="Cambria Math" w:hAnsi="Cambria Math" w:cs="Times New Roman"/>
                <w:highlight w:val="yellow"/>
              </w:rPr>
              <m:t>L</m:t>
            </m:r>
          </m:e>
          <m:sub>
            <m:r>
              <m:rPr>
                <m:sty m:val="p"/>
              </m:rPr>
              <w:rPr>
                <w:rFonts w:ascii="Cambria Math" w:hAnsi="Cambria Math" w:cs="Times New Roman"/>
                <w:highlight w:val="yellow"/>
              </w:rPr>
              <m:t>2</m:t>
            </m:r>
          </m:sub>
        </m:sSub>
      </m:oMath>
      <w:r w:rsidR="00100BB6" w:rsidRPr="000C5234">
        <w:rPr>
          <w:rFonts w:ascii="Times New Roman" w:hAnsi="Times New Roman" w:cs="Times New Roman" w:hint="eastAsia"/>
          <w:highlight w:val="yellow"/>
        </w:rPr>
        <w:t xml:space="preserve"> </w:t>
      </w:r>
      <w:r w:rsidR="00100BB6" w:rsidRPr="000C5234">
        <w:rPr>
          <w:rFonts w:ascii="Times New Roman" w:hAnsi="Times New Roman" w:cs="Times New Roman"/>
          <w:highlight w:val="yellow"/>
        </w:rPr>
        <w:t xml:space="preserve">and </w:t>
      </w:r>
      <w:r w:rsidR="00100BB6" w:rsidRPr="000C5234">
        <w:rPr>
          <w:rFonts w:ascii="Times New Roman" w:hAnsi="Times New Roman" w:cs="Times New Roman"/>
          <w:i/>
          <w:highlight w:val="yellow"/>
        </w:rPr>
        <w:t>h</w:t>
      </w:r>
      <w:r w:rsidR="00100BB6" w:rsidRPr="000C5234">
        <w:rPr>
          <w:rFonts w:ascii="Times New Roman" w:hAnsi="Times New Roman" w:cs="Times New Roman" w:hint="eastAsia"/>
          <w:highlight w:val="yellow"/>
        </w:rPr>
        <w:t xml:space="preserve"> in Fig.</w:t>
      </w:r>
      <w:r w:rsidR="00112C05" w:rsidRPr="000C5234">
        <w:rPr>
          <w:rFonts w:ascii="Times New Roman" w:hAnsi="Times New Roman" w:cs="Times New Roman"/>
          <w:highlight w:val="yellow"/>
        </w:rPr>
        <w:t xml:space="preserve"> </w:t>
      </w:r>
      <w:r w:rsidR="00100BB6" w:rsidRPr="000C5234">
        <w:rPr>
          <w:rFonts w:ascii="Times New Roman" w:hAnsi="Times New Roman" w:cs="Times New Roman" w:hint="eastAsia"/>
          <w:highlight w:val="yellow"/>
        </w:rPr>
        <w:t>3</w:t>
      </w:r>
      <w:r w:rsidR="002B7B38" w:rsidRPr="000C5234">
        <w:rPr>
          <w:rFonts w:ascii="Times New Roman" w:hAnsi="Times New Roman" w:cs="Times New Roman"/>
          <w:highlight w:val="yellow"/>
        </w:rPr>
        <w:t>(a)</w:t>
      </w:r>
      <w:r w:rsidRPr="000C5234">
        <w:rPr>
          <w:rFonts w:ascii="Times New Roman" w:hAnsi="Times New Roman" w:cs="Times New Roman"/>
          <w:highlight w:val="yellow"/>
        </w:rPr>
        <w:t>.</w:t>
      </w:r>
      <w:r w:rsidRPr="00164161">
        <w:rPr>
          <w:rFonts w:ascii="Times New Roman" w:hAnsi="Times New Roman" w:cs="Times New Roman"/>
        </w:rPr>
        <w:t xml:space="preserve"> </w:t>
      </w:r>
      <w:r w:rsidR="00275F0F" w:rsidRPr="00164161">
        <w:rPr>
          <w:rFonts w:ascii="Times New Roman" w:hAnsi="Times New Roman" w:cs="Times New Roman"/>
        </w:rPr>
        <w:t xml:space="preserve">These initial estimates are now </w:t>
      </w:r>
      <w:r w:rsidR="00535B2C" w:rsidRPr="00164161">
        <w:rPr>
          <w:rFonts w:ascii="Times New Roman" w:hAnsi="Times New Roman" w:cs="Times New Roman"/>
        </w:rPr>
        <w:t>utilized throughout phase 1 cal</w:t>
      </w:r>
      <w:r w:rsidR="00275F0F" w:rsidRPr="00164161">
        <w:rPr>
          <w:rFonts w:ascii="Times New Roman" w:hAnsi="Times New Roman" w:cs="Times New Roman"/>
        </w:rPr>
        <w:t>c</w:t>
      </w:r>
      <w:r w:rsidR="00535B2C" w:rsidRPr="00164161">
        <w:rPr>
          <w:rFonts w:ascii="Times New Roman" w:hAnsi="Times New Roman" w:cs="Times New Roman"/>
        </w:rPr>
        <w:t>u</w:t>
      </w:r>
      <w:r w:rsidR="00275F0F" w:rsidRPr="00164161">
        <w:rPr>
          <w:rFonts w:ascii="Times New Roman" w:hAnsi="Times New Roman" w:cs="Times New Roman"/>
        </w:rPr>
        <w:t>lations.</w:t>
      </w:r>
      <w:r w:rsidR="00321EB6" w:rsidRPr="000D3633">
        <w:rPr>
          <w:rFonts w:ascii="Times New Roman" w:hAnsi="Times New Roman" w:cs="Times New Roman"/>
        </w:rPr>
        <w:t xml:space="preserve"> </w:t>
      </w:r>
    </w:p>
    <w:p w14:paraId="178C3CAF" w14:textId="1291652E" w:rsidR="002C56C5" w:rsidRDefault="00321EB6" w:rsidP="00266F48">
      <w:pPr>
        <w:adjustRightInd w:val="0"/>
        <w:snapToGrid w:val="0"/>
        <w:spacing w:beforeLines="30" w:before="93" w:afterLines="30" w:after="93" w:line="480" w:lineRule="auto"/>
        <w:jc w:val="both"/>
        <w:rPr>
          <w:rFonts w:ascii="Times New Roman" w:hAnsi="Times New Roman" w:cs="Times New Roman"/>
        </w:rPr>
      </w:pPr>
      <w:r w:rsidRPr="000D3633">
        <w:rPr>
          <w:rFonts w:ascii="Times New Roman" w:hAnsi="Times New Roman" w:cs="Times New Roman"/>
        </w:rPr>
        <w:lastRenderedPageBreak/>
        <w:t>Since there is no anchor movement</w:t>
      </w:r>
      <w:r w:rsidR="00070D77" w:rsidRPr="000D3633">
        <w:rPr>
          <w:rFonts w:ascii="Times New Roman" w:hAnsi="Times New Roman" w:cs="Times New Roman"/>
        </w:rPr>
        <w:t>,</w:t>
      </w:r>
      <w:r w:rsidRPr="000D3633">
        <w:rPr>
          <w:rFonts w:ascii="Times New Roman" w:hAnsi="Times New Roman" w:cs="Times New Roman"/>
        </w:rPr>
        <w:t xml:space="preserve"> </w:t>
      </w:r>
      <w:r w:rsidR="00764BE5" w:rsidRPr="000D3633">
        <w:rPr>
          <w:rFonts w:ascii="Times New Roman" w:hAnsi="Times New Roman" w:cs="Times New Roman"/>
        </w:rPr>
        <w:t>Eq</w:t>
      </w:r>
      <w:r w:rsidR="00743FC4">
        <w:rPr>
          <w:rFonts w:ascii="Times New Roman" w:hAnsi="Times New Roman" w:cs="Times New Roman"/>
        </w:rPr>
        <w:t>s</w:t>
      </w:r>
      <w:r w:rsidR="00764BE5" w:rsidRPr="000D3633">
        <w:rPr>
          <w:rFonts w:ascii="Times New Roman" w:hAnsi="Times New Roman" w:cs="Times New Roman"/>
        </w:rPr>
        <w:t>.</w:t>
      </w:r>
      <w:r w:rsidRPr="000D3633">
        <w:rPr>
          <w:rFonts w:ascii="Times New Roman" w:hAnsi="Times New Roman" w:cs="Times New Roman"/>
        </w:rPr>
        <w:t xml:space="preserve"> (1) &amp; (2) are used subject to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oMath>
      <w:r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oMath>
      <w:r w:rsidRPr="000D3633">
        <w:rPr>
          <w:rFonts w:ascii="Times New Roman" w:hAnsi="Times New Roman" w:cs="Times New Roman"/>
        </w:rPr>
        <w:t xml:space="preserve"> being zero to provide change in velocities using </w:t>
      </w:r>
      <w:r w:rsidR="00764BE5" w:rsidRPr="000D3633">
        <w:rPr>
          <w:rFonts w:ascii="Times New Roman" w:hAnsi="Times New Roman" w:cs="Times New Roman"/>
        </w:rPr>
        <w:t>E</w:t>
      </w:r>
      <w:r w:rsidRPr="000D3633">
        <w:rPr>
          <w:rFonts w:ascii="Times New Roman" w:hAnsi="Times New Roman" w:cs="Times New Roman"/>
        </w:rPr>
        <w:t>q</w:t>
      </w:r>
      <w:r w:rsidR="00480EA5">
        <w:rPr>
          <w:rFonts w:ascii="Times New Roman" w:hAnsi="Times New Roman" w:cs="Times New Roman"/>
        </w:rPr>
        <w:t>s</w:t>
      </w:r>
      <w:r w:rsidR="00764BE5" w:rsidRPr="000D3633">
        <w:rPr>
          <w:rFonts w:ascii="Times New Roman" w:hAnsi="Times New Roman" w:cs="Times New Roman"/>
        </w:rPr>
        <w:t>.</w:t>
      </w:r>
      <w:r w:rsidRPr="000D3633">
        <w:rPr>
          <w:rFonts w:ascii="Times New Roman" w:hAnsi="Times New Roman" w:cs="Times New Roman"/>
        </w:rPr>
        <w:t xml:space="preserve"> (5) &amp; (6) </w:t>
      </w:r>
      <w:r w:rsidR="00E97E93" w:rsidRPr="000D3633">
        <w:rPr>
          <w:rFonts w:ascii="Times New Roman" w:hAnsi="Times New Roman" w:cs="Times New Roman"/>
        </w:rPr>
        <w:t xml:space="preserve">and hence ship </w:t>
      </w:r>
      <w:r w:rsidR="00C354A3" w:rsidRPr="000D3633">
        <w:rPr>
          <w:rFonts w:ascii="Times New Roman" w:hAnsi="Times New Roman" w:cs="Times New Roman"/>
        </w:rPr>
        <w:t xml:space="preserve">movements </w:t>
      </w:r>
      <w:r w:rsidR="00E97E93" w:rsidRPr="000D3633">
        <w:rPr>
          <w:rFonts w:ascii="Times New Roman" w:hAnsi="Times New Roman" w:cs="Times New Roman"/>
        </w:rPr>
        <w:t xml:space="preserve">in elemental time interval </w:t>
      </w:r>
      <m:oMath>
        <m:r>
          <m:rPr>
            <m:sty m:val="p"/>
          </m:rPr>
          <w:rPr>
            <w:rFonts w:ascii="Cambria Math" w:hAnsi="Cambria Math" w:cs="Times New Roman"/>
          </w:rPr>
          <m:t>Δ</m:t>
        </m:r>
        <m:r>
          <w:rPr>
            <w:rFonts w:ascii="Cambria Math" w:hAnsi="Cambria Math" w:cs="Times New Roman"/>
          </w:rPr>
          <m:t>t</m:t>
        </m:r>
      </m:oMath>
      <w:r w:rsidR="00E97E93" w:rsidRPr="000D3633">
        <w:rPr>
          <w:rFonts w:ascii="Times New Roman" w:hAnsi="Times New Roman" w:cs="Times New Roman"/>
        </w:rPr>
        <w:t xml:space="preserve"> determined using</w:t>
      </w:r>
      <w:r w:rsidR="00070D77" w:rsidRPr="000D3633">
        <w:rPr>
          <w:rFonts w:ascii="Times New Roman" w:hAnsi="Times New Roman" w:cs="Times New Roman"/>
        </w:rPr>
        <w:t xml:space="preserve"> </w:t>
      </w:r>
      <w:r w:rsidR="00764BE5" w:rsidRPr="000D3633">
        <w:rPr>
          <w:rFonts w:ascii="Times New Roman" w:hAnsi="Times New Roman" w:cs="Times New Roman"/>
        </w:rPr>
        <w:t>Eq</w:t>
      </w:r>
      <w:r w:rsidR="00480EA5">
        <w:rPr>
          <w:rFonts w:ascii="Times New Roman" w:hAnsi="Times New Roman" w:cs="Times New Roman"/>
        </w:rPr>
        <w:t>s</w:t>
      </w:r>
      <w:r w:rsidR="00764BE5" w:rsidRPr="000D3633">
        <w:rPr>
          <w:rFonts w:ascii="Times New Roman" w:hAnsi="Times New Roman" w:cs="Times New Roman"/>
        </w:rPr>
        <w:t>.</w:t>
      </w:r>
      <w:r w:rsidR="00070D77" w:rsidRPr="000D3633">
        <w:rPr>
          <w:rFonts w:ascii="Times New Roman" w:hAnsi="Times New Roman" w:cs="Times New Roman"/>
        </w:rPr>
        <w:t xml:space="preserve"> (7) &amp; (8). </w:t>
      </w:r>
      <w:r w:rsidR="000C5234" w:rsidRPr="00637433">
        <w:rPr>
          <w:rFonts w:ascii="Times New Roman" w:hAnsi="Times New Roman" w:cs="Times New Roman"/>
          <w:highlight w:val="yellow"/>
        </w:rPr>
        <w:t xml:space="preserve">Knowing the </w:t>
      </w:r>
      <w:r w:rsidR="00070D77" w:rsidRPr="00637433">
        <w:rPr>
          <w:rFonts w:ascii="Times New Roman" w:hAnsi="Times New Roman" w:cs="Times New Roman"/>
          <w:highlight w:val="yellow"/>
        </w:rPr>
        <w:t>new position of</w:t>
      </w:r>
      <w:r w:rsidR="00637433" w:rsidRPr="00637433">
        <w:rPr>
          <w:rFonts w:ascii="Times New Roman" w:hAnsi="Times New Roman" w:cs="Times New Roman"/>
          <w:highlight w:val="yellow"/>
        </w:rPr>
        <w:t xml:space="preserve"> the</w:t>
      </w:r>
      <w:r w:rsidR="00070D77" w:rsidRPr="00637433">
        <w:rPr>
          <w:rFonts w:ascii="Times New Roman" w:hAnsi="Times New Roman" w:cs="Times New Roman"/>
          <w:highlight w:val="yellow"/>
        </w:rPr>
        <w:t xml:space="preserve"> ship</w:t>
      </w:r>
      <w:r w:rsidR="00637433" w:rsidRPr="00637433">
        <w:rPr>
          <w:rFonts w:ascii="Times New Roman" w:hAnsi="Times New Roman" w:cs="Times New Roman"/>
          <w:highlight w:val="yellow"/>
        </w:rPr>
        <w:t>,</w:t>
      </w:r>
      <w:r w:rsidR="001601AB" w:rsidRPr="000D3633">
        <w:rPr>
          <w:rFonts w:ascii="Times New Roman" w:hAnsi="Times New Roman" w:cs="Times New Roman"/>
        </w:rPr>
        <w:t xml:space="preserve"> the quantities</w:t>
      </w:r>
      <w:r w:rsidR="00070D77"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oMath>
      <w:r w:rsidR="008E7262"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oMath>
      <w:r w:rsidR="00070D77" w:rsidRPr="000D3633">
        <w:rPr>
          <w:rFonts w:ascii="Times New Roman" w:hAnsi="Times New Roman" w:cs="Times New Roman"/>
        </w:rPr>
        <w:t xml:space="preserve"> can be calculated as specified earlier together with</w:t>
      </w:r>
      <w:r w:rsidR="002C6E5F"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1</m:t>
            </m:r>
          </m:sub>
        </m:sSub>
      </m:oMath>
      <w:r w:rsidR="002C6E5F"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2</m:t>
            </m:r>
          </m:sub>
        </m:sSub>
      </m:oMath>
      <w:r w:rsidR="00070D77" w:rsidRPr="00516111">
        <w:rPr>
          <w:rFonts w:ascii="Times New Roman" w:hAnsi="Times New Roman" w:cs="Times New Roman"/>
        </w:rPr>
        <w:t xml:space="preserve"> </w:t>
      </w:r>
      <w:r w:rsidR="00516111">
        <w:rPr>
          <w:rFonts w:ascii="Times New Roman" w:hAnsi="Times New Roman" w:cs="Times New Roman"/>
          <w:highlight w:val="yellow"/>
        </w:rPr>
        <w:t>determined by applying o</w:t>
      </w:r>
      <w:r w:rsidR="00516111" w:rsidRPr="00516111">
        <w:rPr>
          <w:rFonts w:ascii="Times New Roman" w:hAnsi="Times New Roman" w:cs="Times New Roman"/>
          <w:highlight w:val="yellow"/>
        </w:rPr>
        <w:t xml:space="preserve">ne of the two following </w:t>
      </w:r>
      <w:r w:rsidR="00070D77" w:rsidRPr="00516111">
        <w:rPr>
          <w:rFonts w:ascii="Times New Roman" w:hAnsi="Times New Roman" w:cs="Times New Roman"/>
          <w:highlight w:val="yellow"/>
        </w:rPr>
        <w:t>logical step</w:t>
      </w:r>
      <w:r w:rsidR="00516111" w:rsidRPr="00516111">
        <w:rPr>
          <w:rFonts w:ascii="Times New Roman" w:hAnsi="Times New Roman" w:cs="Times New Roman"/>
          <w:highlight w:val="yellow"/>
        </w:rPr>
        <w:t>s</w:t>
      </w:r>
      <w:r w:rsidR="00AA661F" w:rsidRPr="00516111">
        <w:rPr>
          <w:rFonts w:ascii="Times New Roman" w:hAnsi="Times New Roman" w:cs="Times New Roman"/>
          <w:highlight w:val="yellow"/>
        </w:rPr>
        <w:t>.</w:t>
      </w:r>
      <w:r w:rsidR="00070D77" w:rsidRPr="000D3633">
        <w:rPr>
          <w:rFonts w:ascii="Times New Roman" w:hAnsi="Times New Roman" w:cs="Times New Roman"/>
        </w:rPr>
        <w:t xml:space="preserve"> </w:t>
      </w:r>
    </w:p>
    <w:p w14:paraId="582CD1DD" w14:textId="47055628" w:rsidR="00516111" w:rsidRPr="000D3633" w:rsidRDefault="003916D6" w:rsidP="003916D6">
      <w:pPr>
        <w:adjustRightInd w:val="0"/>
        <w:snapToGrid w:val="0"/>
        <w:spacing w:beforeLines="30" w:before="93" w:afterLines="30" w:after="93" w:line="480" w:lineRule="auto"/>
        <w:ind w:left="420" w:hanging="420"/>
        <w:jc w:val="both"/>
        <w:rPr>
          <w:rFonts w:ascii="Times New Roman" w:hAnsi="Times New Roman" w:cs="Times New Roman"/>
        </w:rPr>
      </w:pPr>
      <w:r>
        <w:rPr>
          <w:rFonts w:ascii="Times New Roman" w:hAnsi="Times New Roman" w:cs="Times New Roman"/>
          <w:highlight w:val="yellow"/>
        </w:rPr>
        <w:t>The f</w:t>
      </w:r>
      <w:r w:rsidR="00516111" w:rsidRPr="00516111">
        <w:rPr>
          <w:rFonts w:ascii="Times New Roman" w:hAnsi="Times New Roman" w:cs="Times New Roman"/>
          <w:highlight w:val="yellow"/>
        </w:rPr>
        <w:t>irst logical step is:</w:t>
      </w:r>
      <w:r w:rsidR="00516111">
        <w:rPr>
          <w:rFonts w:ascii="Times New Roman" w:hAnsi="Times New Roman" w:cs="Times New Roman"/>
        </w:rPr>
        <w:t xml:space="preserve"> </w:t>
      </w:r>
    </w:p>
    <w:p w14:paraId="7A00C170" w14:textId="1C83B73C" w:rsidR="001443BC" w:rsidRPr="000D3633" w:rsidRDefault="001443BC" w:rsidP="00266F48">
      <w:pPr>
        <w:adjustRightInd w:val="0"/>
        <w:snapToGrid w:val="0"/>
        <w:spacing w:line="480" w:lineRule="auto"/>
        <w:ind w:firstLineChars="200" w:firstLine="420"/>
        <w:rPr>
          <w:rFonts w:ascii="Times New Roman" w:hAnsi="Times New Roman" w:cs="Times New Roman"/>
        </w:rPr>
      </w:pPr>
      <w:r w:rsidRPr="000D3633">
        <w:rPr>
          <w:rFonts w:ascii="Times New Roman" w:hAnsi="Times New Roman" w:cs="Times New Roman"/>
        </w:rPr>
        <w:t xml:space="preserve">If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&gt;l</m:t>
            </m:r>
          </m:e>
          <m:sub>
            <m:r>
              <m:rPr>
                <m:sty m:val="p"/>
              </m:rPr>
              <w:rPr>
                <w:rFonts w:ascii="Cambria Math" w:hAnsi="Cambria Math" w:cs="Times New Roman"/>
              </w:rPr>
              <m:t>1</m:t>
            </m:r>
          </m:sub>
        </m:sSub>
      </m:oMath>
      <w:r w:rsidRPr="000D3633">
        <w:rPr>
          <w:rFonts w:ascii="Times New Roman" w:hAnsi="Times New Roman" w:cs="Times New Roman"/>
        </w:rPr>
        <w:t xml:space="preserve"> </w:t>
      </w:r>
      <w:proofErr w:type="gramStart"/>
      <w:r w:rsidRPr="000D3633">
        <w:rPr>
          <w:rFonts w:ascii="Times New Roman" w:hAnsi="Times New Roman" w:cs="Times New Roman"/>
        </w:rPr>
        <w:t xml:space="preserve">and </w:t>
      </w:r>
      <w:proofErr w:type="gramEnd"/>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&lt;l</m:t>
            </m:r>
          </m:e>
          <m:sub>
            <m:r>
              <m:rPr>
                <m:sty m:val="p"/>
              </m:rPr>
              <w:rPr>
                <w:rFonts w:ascii="Cambria Math" w:hAnsi="Cambria Math" w:cs="Times New Roman"/>
              </w:rPr>
              <m:t>2</m:t>
            </m:r>
          </m:sub>
        </m:sSub>
      </m:oMath>
      <w:r w:rsidRPr="000D3633">
        <w:rPr>
          <w:rFonts w:ascii="Times New Roman" w:hAnsi="Times New Roman" w:cs="Times New Roman"/>
        </w:rPr>
        <w:t xml:space="preserve">, then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=d</m:t>
            </m:r>
          </m:e>
          <m:sub>
            <m:r>
              <m:rPr>
                <m:sty m:val="p"/>
              </m:rPr>
              <w:rPr>
                <w:rFonts w:ascii="Cambria Math" w:hAnsi="Cambria Math" w:cs="Times New Roman"/>
              </w:rPr>
              <m:t>1</m:t>
            </m:r>
          </m:sub>
        </m:sSub>
      </m:oMath>
      <w:r w:rsidRPr="000D3633">
        <w:rPr>
          <w:rFonts w:ascii="Times New Roman" w:hAnsi="Times New Roman" w:cs="Times New Roman"/>
        </w:rPr>
        <w:t xml:space="preserve"> &amp;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Pr="000D3633">
        <w:rPr>
          <w:rFonts w:ascii="Times New Roman" w:hAnsi="Times New Roman" w:cs="Times New Roman"/>
        </w:rPr>
        <w:t xml:space="preserve"> and hence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c</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sidRPr="000D3633">
        <w:rPr>
          <w:rFonts w:ascii="Times New Roman" w:hAnsi="Times New Roman" w:cs="Times New Roman"/>
        </w:rPr>
        <w:t xml:space="preserve"> &amp;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Pr="000D3633">
        <w:rPr>
          <w:rFonts w:ascii="Times New Roman" w:hAnsi="Times New Roman" w:cs="Times New Roman"/>
        </w:rPr>
        <w:t xml:space="preserve"> </w:t>
      </w:r>
      <w:r w:rsidR="003916D6" w:rsidRPr="006A2543">
        <w:rPr>
          <w:rFonts w:ascii="Times New Roman" w:hAnsi="Times New Roman" w:cs="Times New Roman"/>
          <w:highlight w:val="yellow"/>
        </w:rPr>
        <w:t>The a</w:t>
      </w:r>
      <w:r w:rsidR="00114FD9" w:rsidRPr="006A2543">
        <w:rPr>
          <w:rFonts w:ascii="Times New Roman" w:hAnsi="Times New Roman" w:cs="Times New Roman"/>
          <w:highlight w:val="yellow"/>
        </w:rPr>
        <w:t>lternativ</w:t>
      </w:r>
      <w:r w:rsidR="00114FD9">
        <w:rPr>
          <w:rFonts w:ascii="Times New Roman" w:hAnsi="Times New Roman" w:cs="Times New Roman"/>
          <w:highlight w:val="yellow"/>
        </w:rPr>
        <w:t>e</w:t>
      </w:r>
      <w:r w:rsidR="00516111" w:rsidRPr="00516111">
        <w:rPr>
          <w:rFonts w:ascii="Times New Roman" w:hAnsi="Times New Roman" w:cs="Times New Roman"/>
          <w:highlight w:val="yellow"/>
        </w:rPr>
        <w:t xml:space="preserve"> logical step is:</w:t>
      </w:r>
      <w:r w:rsidR="00516111">
        <w:rPr>
          <w:rFonts w:ascii="Times New Roman" w:hAnsi="Times New Roman" w:cs="Times New Roman"/>
        </w:rPr>
        <w:t xml:space="preserve"> </w:t>
      </w:r>
    </w:p>
    <w:p w14:paraId="0A09EAEA" w14:textId="77777777" w:rsidR="001443BC" w:rsidRPr="000D3633" w:rsidRDefault="001443BC" w:rsidP="00266F48">
      <w:pPr>
        <w:adjustRightInd w:val="0"/>
        <w:snapToGrid w:val="0"/>
        <w:spacing w:line="480" w:lineRule="auto"/>
        <w:ind w:firstLineChars="200" w:firstLine="420"/>
        <w:rPr>
          <w:rFonts w:ascii="Times New Roman" w:hAnsi="Times New Roman" w:cs="Times New Roman"/>
        </w:rPr>
      </w:pPr>
      <w:r w:rsidRPr="000D3633">
        <w:rPr>
          <w:rFonts w:ascii="Times New Roman" w:hAnsi="Times New Roman" w:cs="Times New Roman"/>
        </w:rPr>
        <w:t xml:space="preserve">If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&lt;l</m:t>
            </m:r>
          </m:e>
          <m:sub>
            <m:r>
              <m:rPr>
                <m:sty m:val="p"/>
              </m:rPr>
              <w:rPr>
                <w:rFonts w:ascii="Cambria Math" w:hAnsi="Cambria Math" w:cs="Times New Roman"/>
              </w:rPr>
              <m:t>1</m:t>
            </m:r>
          </m:sub>
        </m:sSub>
      </m:oMath>
      <w:r w:rsidRPr="000D3633">
        <w:rPr>
          <w:rFonts w:ascii="Times New Roman" w:hAnsi="Times New Roman" w:cs="Times New Roman"/>
        </w:rPr>
        <w:t xml:space="preserve"> </w:t>
      </w:r>
      <w:proofErr w:type="gramStart"/>
      <w:r w:rsidRPr="000D3633">
        <w:rPr>
          <w:rFonts w:ascii="Times New Roman" w:hAnsi="Times New Roman" w:cs="Times New Roman"/>
        </w:rPr>
        <w:t xml:space="preserve">and </w:t>
      </w:r>
      <w:proofErr w:type="gramEnd"/>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&gt;l</m:t>
            </m:r>
          </m:e>
          <m:sub>
            <m:r>
              <m:rPr>
                <m:sty m:val="p"/>
              </m:rPr>
              <w:rPr>
                <w:rFonts w:ascii="Cambria Math" w:hAnsi="Cambria Math" w:cs="Times New Roman"/>
              </w:rPr>
              <m:t>2</m:t>
            </m:r>
          </m:sub>
        </m:sSub>
      </m:oMath>
      <w:r w:rsidRPr="000D3633">
        <w:rPr>
          <w:rFonts w:ascii="Times New Roman" w:hAnsi="Times New Roman" w:cs="Times New Roman"/>
        </w:rPr>
        <w:t xml:space="preserve">, then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=d</m:t>
            </m:r>
          </m:e>
          <m:sub>
            <m:r>
              <m:rPr>
                <m:sty m:val="p"/>
              </m:rPr>
              <w:rPr>
                <w:rFonts w:ascii="Cambria Math" w:hAnsi="Cambria Math" w:cs="Times New Roman"/>
              </w:rPr>
              <m:t>2</m:t>
            </m:r>
          </m:sub>
        </m:sSub>
      </m:oMath>
      <w:r w:rsidRPr="000D3633">
        <w:rPr>
          <w:rFonts w:ascii="Times New Roman" w:hAnsi="Times New Roman" w:cs="Times New Roman"/>
        </w:rPr>
        <w:t xml:space="preserve"> &amp;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Pr="000D3633">
        <w:rPr>
          <w:rFonts w:ascii="Times New Roman" w:hAnsi="Times New Roman" w:cs="Times New Roman"/>
        </w:rPr>
        <w:t xml:space="preserve"> and hence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c</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r w:rsidRPr="000D3633">
        <w:rPr>
          <w:rFonts w:ascii="Times New Roman" w:hAnsi="Times New Roman" w:cs="Times New Roman"/>
        </w:rPr>
        <w:t xml:space="preserve"> &amp;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e>
        </m:rad>
      </m:oMath>
      <w:r w:rsidRPr="000D3633">
        <w:rPr>
          <w:rFonts w:ascii="Times New Roman" w:hAnsi="Times New Roman" w:cs="Times New Roman"/>
        </w:rPr>
        <w:t xml:space="preserve"> </w:t>
      </w:r>
    </w:p>
    <w:p w14:paraId="3985C4FC" w14:textId="0F8F84BA" w:rsidR="00AA4D46" w:rsidRPr="000D3633" w:rsidRDefault="00FD501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With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sidR="007D2506" w:rsidRPr="000D3633">
        <w:rPr>
          <w:rFonts w:ascii="Times New Roman" w:hAnsi="Times New Roman" w:cs="Times New Roman"/>
        </w:rPr>
        <w:t xml:space="preserve"> and</w:t>
      </w:r>
      <w:r w:rsidR="00E35E0A"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r w:rsidR="007D2506" w:rsidRPr="000D3633">
        <w:rPr>
          <w:rFonts w:ascii="Times New Roman" w:hAnsi="Times New Roman" w:cs="Times New Roman"/>
        </w:rPr>
        <w:t xml:space="preserve"> updated we repeat this process </w:t>
      </w:r>
      <w:r w:rsidR="00216C26" w:rsidRPr="000D3633">
        <w:rPr>
          <w:rFonts w:ascii="Times New Roman" w:hAnsi="Times New Roman" w:cs="Times New Roman"/>
        </w:rPr>
        <w:t xml:space="preserve">until the </w:t>
      </w:r>
      <w:r w:rsidR="001A1796" w:rsidRPr="000D3633">
        <w:rPr>
          <w:rFonts w:ascii="Times New Roman" w:hAnsi="Times New Roman" w:cs="Times New Roman"/>
        </w:rPr>
        <w:t>restraining cable and anchor linkages b</w:t>
      </w:r>
      <w:r w:rsidR="000A0088" w:rsidRPr="000D3633">
        <w:rPr>
          <w:rFonts w:ascii="Times New Roman" w:hAnsi="Times New Roman" w:cs="Times New Roman"/>
        </w:rPr>
        <w:t>e</w:t>
      </w:r>
      <w:r w:rsidR="001A1796" w:rsidRPr="000D3633">
        <w:rPr>
          <w:rFonts w:ascii="Times New Roman" w:hAnsi="Times New Roman" w:cs="Times New Roman"/>
        </w:rPr>
        <w:t>come</w:t>
      </w:r>
      <w:r w:rsidR="00216C26" w:rsidRPr="000D3633">
        <w:rPr>
          <w:rFonts w:ascii="Times New Roman" w:hAnsi="Times New Roman" w:cs="Times New Roman"/>
        </w:rPr>
        <w:t xml:space="preserve"> taught. </w:t>
      </w:r>
      <w:r w:rsidR="00AA4D46" w:rsidRPr="000D3633">
        <w:rPr>
          <w:rFonts w:ascii="Times New Roman" w:hAnsi="Times New Roman" w:cs="Times New Roman"/>
        </w:rPr>
        <w:t>Once the anchor</w:t>
      </w:r>
      <w:r w:rsidR="000F5BD0" w:rsidRPr="000D3633">
        <w:rPr>
          <w:rFonts w:ascii="Times New Roman" w:hAnsi="Times New Roman" w:cs="Times New Roman"/>
        </w:rPr>
        <w:t>s</w:t>
      </w:r>
      <w:r w:rsidR="00500BB1" w:rsidRPr="000D3633">
        <w:rPr>
          <w:rFonts w:ascii="Times New Roman" w:hAnsi="Times New Roman" w:cs="Times New Roman"/>
        </w:rPr>
        <w:t xml:space="preserve"> start to move, the movement</w:t>
      </w:r>
      <w:r w:rsidR="00AA4D46" w:rsidRPr="000D3633">
        <w:rPr>
          <w:rFonts w:ascii="Times New Roman" w:hAnsi="Times New Roman" w:cs="Times New Roman"/>
        </w:rPr>
        <w:t xml:space="preserve"> relat</w:t>
      </w:r>
      <w:r w:rsidR="00500BB1" w:rsidRPr="000D3633">
        <w:rPr>
          <w:rFonts w:ascii="Times New Roman" w:hAnsi="Times New Roman" w:cs="Times New Roman"/>
        </w:rPr>
        <w:t>ionship between the anchor</w:t>
      </w:r>
      <w:r w:rsidR="00AA4D46" w:rsidRPr="000D3633">
        <w:rPr>
          <w:rFonts w:ascii="Times New Roman" w:hAnsi="Times New Roman" w:cs="Times New Roman"/>
        </w:rPr>
        <w:t xml:space="preserve"> and the ship is </w:t>
      </w:r>
      <w:r w:rsidR="000F5BD0" w:rsidRPr="000D3633">
        <w:rPr>
          <w:rFonts w:ascii="Times New Roman" w:hAnsi="Times New Roman" w:cs="Times New Roman"/>
        </w:rPr>
        <w:t xml:space="preserve">as illustrated in </w:t>
      </w:r>
      <w:r w:rsidR="00765B8E" w:rsidRPr="000D3633">
        <w:rPr>
          <w:rFonts w:ascii="Times New Roman" w:hAnsi="Times New Roman" w:cs="Times New Roman"/>
        </w:rPr>
        <w:t>Fig.</w:t>
      </w:r>
      <w:r w:rsidR="000F5BD0" w:rsidRPr="000D3633">
        <w:rPr>
          <w:rFonts w:ascii="Times New Roman" w:hAnsi="Times New Roman" w:cs="Times New Roman"/>
        </w:rPr>
        <w:t xml:space="preserve"> </w:t>
      </w:r>
      <w:r w:rsidR="00AA4D46" w:rsidRPr="000D3633">
        <w:rPr>
          <w:rFonts w:ascii="Times New Roman" w:hAnsi="Times New Roman" w:cs="Times New Roman"/>
        </w:rPr>
        <w:t xml:space="preserve">3. </w:t>
      </w:r>
    </w:p>
    <w:p w14:paraId="1F18B7F8" w14:textId="43EAB86F" w:rsidR="00AA4D46" w:rsidRPr="000D3633" w:rsidRDefault="007D190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Using superscript primes to indicate new coordinate</w:t>
      </w:r>
      <w:r w:rsidR="002B35A7" w:rsidRPr="000D3633">
        <w:rPr>
          <w:rFonts w:ascii="Times New Roman" w:hAnsi="Times New Roman" w:cs="Times New Roman"/>
        </w:rPr>
        <w:t>s</w:t>
      </w:r>
      <w:r w:rsidRPr="000D3633">
        <w:rPr>
          <w:rFonts w:ascii="Times New Roman" w:hAnsi="Times New Roman" w:cs="Times New Roman"/>
        </w:rPr>
        <w:t xml:space="preserve"> o</w:t>
      </w:r>
      <w:r w:rsidR="00C9099E" w:rsidRPr="000D3633">
        <w:rPr>
          <w:rFonts w:ascii="Times New Roman" w:hAnsi="Times New Roman" w:cs="Times New Roman"/>
        </w:rPr>
        <w:t>f ship and anchors one can deduce</w:t>
      </w:r>
      <w:r w:rsidRPr="000D3633">
        <w:rPr>
          <w:rFonts w:ascii="Times New Roman" w:hAnsi="Times New Roman" w:cs="Times New Roman"/>
        </w:rPr>
        <w:t xml:space="preserve"> from </w:t>
      </w:r>
      <w:r w:rsidR="00C9099E" w:rsidRPr="000D3633">
        <w:rPr>
          <w:rFonts w:ascii="Times New Roman" w:hAnsi="Times New Roman" w:cs="Times New Roman"/>
        </w:rPr>
        <w:t>Fig</w:t>
      </w:r>
      <w:r w:rsidR="0013127D" w:rsidRPr="000D3633">
        <w:rPr>
          <w:rFonts w:ascii="Times New Roman" w:hAnsi="Times New Roman" w:cs="Times New Roman"/>
        </w:rPr>
        <w:t>.</w:t>
      </w:r>
      <w:r w:rsidR="00C9099E" w:rsidRPr="000D3633">
        <w:rPr>
          <w:rFonts w:ascii="Times New Roman" w:hAnsi="Times New Roman" w:cs="Times New Roman"/>
        </w:rPr>
        <w:t xml:space="preserve"> 3</w:t>
      </w:r>
      <w:r w:rsidR="00B57873" w:rsidRPr="000D3633">
        <w:rPr>
          <w:rFonts w:ascii="Times New Roman" w:hAnsi="Times New Roman" w:cs="Times New Roman"/>
        </w:rPr>
        <w:t>(a)</w:t>
      </w:r>
      <w:r w:rsidR="00C9099E" w:rsidRPr="000D3633">
        <w:rPr>
          <w:rFonts w:ascii="Times New Roman" w:hAnsi="Times New Roman" w:cs="Times New Roman"/>
        </w:rPr>
        <w:t xml:space="preserve"> the following</w:t>
      </w:r>
      <w:r w:rsidR="00AA4D46" w:rsidRPr="000D3633">
        <w:rPr>
          <w:rFonts w:ascii="Times New Roman" w:hAnsi="Times New Roman" w:cs="Times New Roman"/>
        </w:rPr>
        <w:t xml:space="preserve"> geometric relationship</w:t>
      </w:r>
      <w:r w:rsidR="00C9099E" w:rsidRPr="000D3633">
        <w:rPr>
          <w:rFonts w:ascii="Times New Roman" w:hAnsi="Times New Roman" w:cs="Times New Roman"/>
        </w:rPr>
        <w:t>s associated with</w:t>
      </w:r>
      <w:r w:rsidR="00C3321C" w:rsidRPr="000D3633">
        <w:rPr>
          <w:rFonts w:ascii="Times New Roman" w:hAnsi="Times New Roman" w:cs="Times New Roman"/>
        </w:rPr>
        <w:t xml:space="preserve"> </w:t>
      </w:r>
      <w:r w:rsidR="002B35A7" w:rsidRPr="000D3633">
        <w:rPr>
          <w:rFonts w:ascii="Times New Roman" w:hAnsi="Times New Roman" w:cs="Times New Roman"/>
        </w:rPr>
        <w:t>the left and right anchor movements</w:t>
      </w:r>
      <w:r w:rsidR="002B35A7" w:rsidRPr="000D3633">
        <w:rPr>
          <w:rFonts w:ascii="Times New Roman" w:hAnsi="Times New Roman" w:cs="Times New Roman" w:hint="eastAsia"/>
        </w:rPr>
        <w:t xml:space="preserve">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a</m:t>
            </m:r>
          </m:sup>
        </m:sSubSup>
      </m:oMath>
      <w:r w:rsidR="00C9099E" w:rsidRPr="000D3633">
        <w:rPr>
          <w:rFonts w:ascii="Times New Roman" w:hAnsi="Times New Roman" w:cs="Times New Roman"/>
        </w:rPr>
        <w:t xml:space="preserve"> &amp;</w:t>
      </w:r>
      <w:r w:rsidR="00C3321C" w:rsidRPr="000D3633">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a</m:t>
            </m:r>
          </m:sup>
        </m:sSubSup>
      </m:oMath>
      <w:r w:rsidR="00C9099E" w:rsidRPr="000D3633">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AA4D46" w:rsidRPr="000D3633" w14:paraId="4BF52744" w14:textId="77777777" w:rsidTr="00297574">
        <w:tc>
          <w:tcPr>
            <w:tcW w:w="9153" w:type="dxa"/>
          </w:tcPr>
          <w:p w14:paraId="12566A8E" w14:textId="382E1B82" w:rsidR="00AA4D46" w:rsidRPr="000D3633" w:rsidRDefault="005371C4" w:rsidP="00266F48">
            <w:pPr>
              <w:adjustRightInd w:val="0"/>
              <w:snapToGrid w:val="0"/>
              <w:spacing w:line="480" w:lineRule="auto"/>
              <w:ind w:firstLineChars="200" w:firstLine="420"/>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a</m:t>
                    </m:r>
                  </m:sup>
                </m:sSubSup>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e>
                        </m:d>
                      </m:e>
                      <m:sup>
                        <m:r>
                          <w:rPr>
                            <w:rFonts w:ascii="Cambria Math" w:hAnsi="Cambria Math" w:cs="Times New Roman"/>
                          </w:rPr>
                          <m:t>2</m:t>
                        </m:r>
                      </m:sup>
                    </m:sSup>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oMath>
            </m:oMathPara>
          </w:p>
        </w:tc>
        <w:tc>
          <w:tcPr>
            <w:tcW w:w="593" w:type="dxa"/>
            <w:vAlign w:val="center"/>
          </w:tcPr>
          <w:p w14:paraId="18428BAD"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(9)</w:t>
            </w:r>
          </w:p>
        </w:tc>
      </w:tr>
      <w:tr w:rsidR="00AA4D46" w:rsidRPr="000D3633" w14:paraId="6571E5B6" w14:textId="77777777" w:rsidTr="00297574">
        <w:tc>
          <w:tcPr>
            <w:tcW w:w="9153" w:type="dxa"/>
          </w:tcPr>
          <w:p w14:paraId="16F0371E" w14:textId="7CBAE4E6" w:rsidR="00AA4D46" w:rsidRPr="000D3633" w:rsidRDefault="005371C4" w:rsidP="00266F48">
            <w:pPr>
              <w:adjustRightInd w:val="0"/>
              <w:snapToGrid w:val="0"/>
              <w:spacing w:line="480" w:lineRule="auto"/>
              <w:ind w:firstLineChars="200" w:firstLine="420"/>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a</m:t>
                    </m:r>
                  </m:sup>
                </m:sSubSup>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e>
                        </m:d>
                      </m:e>
                      <m:sup>
                        <m:r>
                          <w:rPr>
                            <w:rFonts w:ascii="Cambria Math" w:hAnsi="Cambria Math" w:cs="Times New Roman"/>
                          </w:rPr>
                          <m:t>2</m:t>
                        </m:r>
                      </m:sup>
                    </m:sSup>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oMath>
            </m:oMathPara>
          </w:p>
        </w:tc>
        <w:tc>
          <w:tcPr>
            <w:tcW w:w="593" w:type="dxa"/>
            <w:vAlign w:val="center"/>
          </w:tcPr>
          <w:p w14:paraId="187F4474"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(10)</w:t>
            </w:r>
          </w:p>
        </w:tc>
      </w:tr>
      <w:tr w:rsidR="00AA4D46" w:rsidRPr="000D3633" w14:paraId="20ED17BA" w14:textId="77777777" w:rsidTr="00297574">
        <w:tc>
          <w:tcPr>
            <w:tcW w:w="9153" w:type="dxa"/>
          </w:tcPr>
          <w:p w14:paraId="5D867392" w14:textId="2D12C3A8" w:rsidR="00AA4D46" w:rsidRPr="000D3633" w:rsidRDefault="005371C4" w:rsidP="00266F48">
            <w:pPr>
              <w:adjustRightInd w:val="0"/>
              <w:snapToGrid w:val="0"/>
              <w:spacing w:line="480" w:lineRule="auto"/>
              <w:ind w:firstLineChars="200" w:firstLine="420"/>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x</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a</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β</m:t>
                    </m:r>
                  </m:e>
                </m:func>
                <m:r>
                  <w:rPr>
                    <w:rFonts w:ascii="Cambria Math" w:hAnsi="Cambria Math" w:cs="Times New Roman"/>
                  </w:rPr>
                  <m:t>,</m:t>
                </m:r>
              </m:oMath>
            </m:oMathPara>
          </w:p>
        </w:tc>
        <w:tc>
          <w:tcPr>
            <w:tcW w:w="593" w:type="dxa"/>
            <w:vAlign w:val="center"/>
          </w:tcPr>
          <w:p w14:paraId="0A0C9CEE"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(11)</w:t>
            </w:r>
          </w:p>
        </w:tc>
      </w:tr>
      <w:tr w:rsidR="00AA4D46" w:rsidRPr="000D3633" w14:paraId="7A3B9298" w14:textId="77777777" w:rsidTr="00297574">
        <w:tc>
          <w:tcPr>
            <w:tcW w:w="9153" w:type="dxa"/>
          </w:tcPr>
          <w:p w14:paraId="42B3F610" w14:textId="532DB861" w:rsidR="00AA4D46" w:rsidRPr="000D3633" w:rsidRDefault="005371C4" w:rsidP="00266F48">
            <w:pPr>
              <w:adjustRightInd w:val="0"/>
              <w:snapToGrid w:val="0"/>
              <w:spacing w:line="480" w:lineRule="auto"/>
              <w:ind w:firstLineChars="200" w:firstLine="420"/>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y</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m:rPr>
                        <m:sty m:val="p"/>
                      </m:rP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a</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β</m:t>
                    </m:r>
                  </m:e>
                </m:func>
                <m:r>
                  <w:rPr>
                    <w:rFonts w:ascii="Cambria Math" w:hAnsi="Cambria Math" w:cs="Times New Roman"/>
                  </w:rPr>
                  <m:t>,</m:t>
                </m:r>
              </m:oMath>
            </m:oMathPara>
          </w:p>
        </w:tc>
        <w:tc>
          <w:tcPr>
            <w:tcW w:w="593" w:type="dxa"/>
            <w:vAlign w:val="center"/>
          </w:tcPr>
          <w:p w14:paraId="0CF3A632"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(12)</w:t>
            </w:r>
          </w:p>
        </w:tc>
      </w:tr>
      <w:tr w:rsidR="00297574" w:rsidRPr="000D3633" w14:paraId="5BA8FCF9" w14:textId="77777777" w:rsidTr="00297574">
        <w:tc>
          <w:tcPr>
            <w:tcW w:w="9153" w:type="dxa"/>
          </w:tcPr>
          <w:p w14:paraId="5A73C787" w14:textId="5D01F978" w:rsidR="00297574" w:rsidRPr="000D3633" w:rsidRDefault="005371C4" w:rsidP="00266F48">
            <w:pPr>
              <w:adjustRightInd w:val="0"/>
              <w:snapToGrid w:val="0"/>
              <w:spacing w:line="480" w:lineRule="auto"/>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x</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2</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a</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γ</m:t>
                  </m:r>
                </m:e>
              </m:func>
            </m:oMath>
            <w:r w:rsidR="00FF7C02" w:rsidRPr="000D3633">
              <w:rPr>
                <w:rFonts w:ascii="Times New Roman" w:hAnsi="Times New Roman" w:cs="Times New Roman" w:hint="eastAsia"/>
              </w:rPr>
              <w:t xml:space="preserve"> and </w:t>
            </w:r>
          </w:p>
        </w:tc>
        <w:tc>
          <w:tcPr>
            <w:tcW w:w="593" w:type="dxa"/>
            <w:vAlign w:val="center"/>
          </w:tcPr>
          <w:p w14:paraId="26BA7F0E" w14:textId="77777777" w:rsidR="00297574" w:rsidRPr="000D3633" w:rsidRDefault="00297574"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(13)</w:t>
            </w:r>
          </w:p>
        </w:tc>
      </w:tr>
      <w:tr w:rsidR="00297574" w:rsidRPr="000D3633" w14:paraId="1DAE7DB6" w14:textId="77777777" w:rsidTr="00297574">
        <w:tc>
          <w:tcPr>
            <w:tcW w:w="9153" w:type="dxa"/>
          </w:tcPr>
          <w:p w14:paraId="7CFDC1D5" w14:textId="4EDCAD21" w:rsidR="00297574" w:rsidRPr="000D3633" w:rsidRDefault="005371C4" w:rsidP="00266F48">
            <w:pPr>
              <w:adjustRightInd w:val="0"/>
              <w:snapToGrid w:val="0"/>
              <w:spacing w:line="480" w:lineRule="auto"/>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y</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m:rPr>
                      <m:sty m:val="p"/>
                    </m:rPr>
                    <w:rPr>
                      <w:rFonts w:ascii="Cambria Math" w:hAnsi="Cambria Math" w:cs="Times New Roman"/>
                    </w:rPr>
                    <m:t>2</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a</m:t>
                  </m:r>
                </m:sup>
              </m:sSubSup>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γ</m:t>
                  </m:r>
                </m:e>
              </m:func>
            </m:oMath>
            <w:r w:rsidR="00FF7C02" w:rsidRPr="000D3633">
              <w:rPr>
                <w:rFonts w:ascii="Times New Roman" w:hAnsi="Times New Roman" w:cs="Times New Roman" w:hint="eastAsia"/>
              </w:rPr>
              <w:t>.</w:t>
            </w:r>
            <w:r w:rsidR="00FF7C02" w:rsidRPr="000D3633">
              <w:rPr>
                <w:rFonts w:ascii="Times New Roman" w:hAnsi="Times New Roman" w:cs="Times New Roman"/>
              </w:rPr>
              <w:t xml:space="preserve"> </w:t>
            </w:r>
          </w:p>
        </w:tc>
        <w:tc>
          <w:tcPr>
            <w:tcW w:w="593" w:type="dxa"/>
            <w:vAlign w:val="center"/>
          </w:tcPr>
          <w:p w14:paraId="2E01FF5E" w14:textId="77777777" w:rsidR="00297574" w:rsidRPr="000D3633" w:rsidRDefault="00297574"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(14)</w:t>
            </w:r>
          </w:p>
        </w:tc>
      </w:tr>
    </w:tbl>
    <w:p w14:paraId="4A196A4F" w14:textId="39C9A723" w:rsidR="00AA4D46" w:rsidRPr="000D3633" w:rsidRDefault="00724060" w:rsidP="00266F48">
      <w:pPr>
        <w:autoSpaceDE w:val="0"/>
        <w:autoSpaceDN w:val="0"/>
        <w:adjustRightInd w:val="0"/>
        <w:snapToGrid w:val="0"/>
        <w:spacing w:line="480" w:lineRule="auto"/>
        <w:jc w:val="both"/>
        <w:rPr>
          <w:rFonts w:ascii="Times New Roman" w:hAnsi="Times New Roman" w:cs="Times New Roman"/>
        </w:rPr>
      </w:pPr>
      <w:r w:rsidRPr="000D3633">
        <w:rPr>
          <w:rFonts w:ascii="Times New Roman" w:hAnsi="Times New Roman" w:cs="Times New Roman"/>
        </w:rPr>
        <w:t xml:space="preserve">From </w:t>
      </w:r>
      <w:r w:rsidR="00765B8E" w:rsidRPr="000D3633">
        <w:rPr>
          <w:rFonts w:ascii="Times New Roman" w:hAnsi="Times New Roman" w:cs="Times New Roman"/>
        </w:rPr>
        <w:t>Fig.</w:t>
      </w:r>
      <w:r w:rsidRPr="000D3633">
        <w:rPr>
          <w:rFonts w:ascii="Times New Roman" w:hAnsi="Times New Roman" w:cs="Times New Roman"/>
        </w:rPr>
        <w:t xml:space="preserve"> 3</w:t>
      </w:r>
      <w:r w:rsidR="0002082B" w:rsidRPr="000D3633">
        <w:rPr>
          <w:rFonts w:ascii="Times New Roman" w:hAnsi="Times New Roman" w:cs="Times New Roman"/>
        </w:rPr>
        <w:t>(b)</w:t>
      </w:r>
      <w:r w:rsidRPr="000D3633">
        <w:rPr>
          <w:rFonts w:ascii="Times New Roman" w:hAnsi="Times New Roman" w:cs="Times New Roman"/>
        </w:rPr>
        <w:t xml:space="preserve"> we note that </w:t>
      </w:r>
      <w:r w:rsidR="00246F7E" w:rsidRPr="000D3633">
        <w:rPr>
          <w:rFonts w:ascii="Times New Roman" w:hAnsi="Times New Roman" w:cs="Times New Roman"/>
        </w:rPr>
        <w:t xml:space="preserve">the total distance travelled by the left and right anchors are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oMath>
      <w:r w:rsidRPr="000D3633">
        <w:rPr>
          <w:rFonts w:ascii="Times New Roman" w:hAnsi="Times New Roman" w:cs="Times New Roman"/>
        </w:rPr>
        <w:t xml:space="preserve"> &amp;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oMath>
      <w:r w:rsidR="00B2641B" w:rsidRPr="000D3633">
        <w:rPr>
          <w:rFonts w:ascii="Times New Roman" w:hAnsi="Times New Roman" w:cs="Times New Roman"/>
        </w:rPr>
        <w:t>, whereas</w:t>
      </w:r>
      <w:r w:rsidR="00246F7E" w:rsidRPr="000D3633">
        <w:rPr>
          <w:rFonts w:ascii="Times New Roman" w:hAnsi="Times New Roman" w:cs="Times New Roman"/>
        </w:rPr>
        <w:t xml:space="preserve"> the paths of the left and right anchors are</w:t>
      </w:r>
      <w:r w:rsidR="00B2641B" w:rsidRPr="000D3633">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1</m:t>
            </m:r>
          </m:sub>
          <m:sup>
            <m:r>
              <w:rPr>
                <w:rFonts w:ascii="Cambria Math" w:hAnsi="Cambria Math" w:cs="Times New Roman"/>
              </w:rPr>
              <m:t>'</m:t>
            </m:r>
          </m:sup>
        </m:sSubSup>
      </m:oMath>
      <w:r w:rsidR="007A10B6" w:rsidRPr="000D3633">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2</m:t>
            </m:r>
          </m:sub>
          <m:sup>
            <m:r>
              <w:rPr>
                <w:rFonts w:ascii="Cambria Math" w:hAnsi="Cambria Math" w:cs="Times New Roman"/>
              </w:rPr>
              <m:t>'</m:t>
            </m:r>
          </m:sup>
        </m:sSubSup>
      </m:oMath>
      <w:r w:rsidR="00B2641B"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s</m:t>
            </m:r>
          </m:sub>
        </m:sSub>
      </m:oMath>
      <w:r w:rsidR="00546819" w:rsidRPr="000D3633">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s</m:t>
            </m:r>
          </m:sub>
          <m:sup>
            <m:r>
              <m:rPr>
                <m:sty m:val="p"/>
              </m:rPr>
              <w:rPr>
                <w:rFonts w:ascii="Cambria Math" w:hAnsi="Cambria Math" w:cs="Times New Roman"/>
              </w:rPr>
              <m:t>'</m:t>
            </m:r>
          </m:sup>
        </m:sSubSup>
      </m:oMath>
      <w:r w:rsidR="00546819" w:rsidRPr="000D3633">
        <w:rPr>
          <w:rFonts w:ascii="Times New Roman" w:hAnsi="Times New Roman" w:cs="Times New Roman"/>
        </w:rPr>
        <w:t xml:space="preserve"> are respectively the total </w:t>
      </w:r>
      <w:r w:rsidR="00246F7E" w:rsidRPr="000D3633">
        <w:rPr>
          <w:rFonts w:ascii="Times New Roman" w:hAnsi="Times New Roman" w:cs="Times New Roman"/>
        </w:rPr>
        <w:t>distance travelled</w:t>
      </w:r>
      <w:r w:rsidR="00EC7168" w:rsidRPr="000D3633">
        <w:rPr>
          <w:rFonts w:ascii="Times New Roman" w:hAnsi="Times New Roman" w:cs="Times New Roman"/>
        </w:rPr>
        <w:t xml:space="preserve"> </w:t>
      </w:r>
      <w:r w:rsidR="00546819" w:rsidRPr="000D3633">
        <w:rPr>
          <w:rFonts w:ascii="Times New Roman" w:hAnsi="Times New Roman" w:cs="Times New Roman"/>
        </w:rPr>
        <w:t xml:space="preserve">and </w:t>
      </w:r>
      <w:r w:rsidR="00246F7E" w:rsidRPr="000D3633">
        <w:rPr>
          <w:rFonts w:ascii="Times New Roman" w:hAnsi="Times New Roman" w:cs="Times New Roman"/>
        </w:rPr>
        <w:t xml:space="preserve">the ship path taken as a consequence </w:t>
      </w:r>
      <w:r w:rsidR="00546819" w:rsidRPr="000D3633">
        <w:rPr>
          <w:rFonts w:ascii="Times New Roman" w:hAnsi="Times New Roman" w:cs="Times New Roman"/>
        </w:rPr>
        <w:t xml:space="preserve">of the </w:t>
      </w:r>
      <w:r w:rsidR="00246F7E" w:rsidRPr="000D3633">
        <w:rPr>
          <w:rFonts w:ascii="Times New Roman" w:hAnsi="Times New Roman" w:cs="Times New Roman"/>
        </w:rPr>
        <w:t xml:space="preserve">impact of </w:t>
      </w:r>
      <w:r w:rsidR="00546819" w:rsidRPr="000D3633">
        <w:rPr>
          <w:rFonts w:ascii="Times New Roman" w:hAnsi="Times New Roman" w:cs="Times New Roman"/>
        </w:rPr>
        <w:t xml:space="preserve">the </w:t>
      </w:r>
      <w:r w:rsidR="00246F7E" w:rsidRPr="000D3633">
        <w:rPr>
          <w:rFonts w:ascii="Times New Roman" w:hAnsi="Times New Roman" w:cs="Times New Roman"/>
        </w:rPr>
        <w:t xml:space="preserve">restraining </w:t>
      </w:r>
      <w:r w:rsidR="00546819" w:rsidRPr="000D3633">
        <w:rPr>
          <w:rFonts w:ascii="Times New Roman" w:hAnsi="Times New Roman" w:cs="Times New Roman"/>
        </w:rPr>
        <w:t>dynamics. These distinct quantities can be determined according to</w:t>
      </w:r>
      <w:r w:rsidR="00743FC4" w:rsidRPr="00480EA5">
        <w:rPr>
          <w:rFonts w:ascii="Times New Roman" w:hAnsi="Times New Roman" w:cs="Times New Roman"/>
          <w:highlight w:val="yellow"/>
        </w:rPr>
        <w:t>:</w:t>
      </w:r>
      <w:r w:rsidR="00743FC4">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AA4D46" w:rsidRPr="000D3633" w14:paraId="54AF2D74" w14:textId="77777777" w:rsidTr="001623FE">
        <w:tc>
          <w:tcPr>
            <w:tcW w:w="9153" w:type="dxa"/>
          </w:tcPr>
          <w:p w14:paraId="4C104592" w14:textId="4063222B"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1</m:t>
                  </m:r>
                </m:sub>
              </m:sSub>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a</m:t>
                              </m:r>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01</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a</m:t>
                              </m:r>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01</m:t>
                              </m:r>
                            </m:sub>
                          </m:sSub>
                        </m:e>
                      </m:d>
                    </m:e>
                    <m:sup>
                      <m:r>
                        <w:rPr>
                          <w:rFonts w:ascii="Cambria Math" w:hAnsi="Cambria Math" w:cs="Times New Roman"/>
                        </w:rPr>
                        <m:t>2</m:t>
                      </m:r>
                    </m:sup>
                  </m:sSup>
                </m:e>
              </m:rad>
            </m:oMath>
            <w:r w:rsidR="00246F7E" w:rsidRPr="000D3633">
              <w:rPr>
                <w:rFonts w:ascii="Times New Roman" w:hAnsi="Times New Roman" w:cs="Times New Roman" w:hint="eastAsia"/>
              </w:rPr>
              <w:t>,</w:t>
            </w:r>
          </w:p>
        </w:tc>
        <w:tc>
          <w:tcPr>
            <w:tcW w:w="593" w:type="dxa"/>
            <w:vAlign w:val="center"/>
          </w:tcPr>
          <w:p w14:paraId="2749C8F5"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w:t>
            </w:r>
            <w:r w:rsidR="005D7682" w:rsidRPr="000D3633">
              <w:rPr>
                <w:rFonts w:ascii="Times New Roman" w:hAnsi="Times New Roman" w:cs="Times New Roman"/>
              </w:rPr>
              <w:t>5</w:t>
            </w:r>
            <w:r w:rsidRPr="000D3633">
              <w:rPr>
                <w:rFonts w:ascii="Times New Roman" w:hAnsi="Times New Roman" w:cs="Times New Roman"/>
              </w:rPr>
              <w:t>)</w:t>
            </w:r>
          </w:p>
        </w:tc>
      </w:tr>
      <w:tr w:rsidR="00AA4D46" w:rsidRPr="000D3633" w14:paraId="66BA78FF" w14:textId="77777777" w:rsidTr="001623FE">
        <w:tc>
          <w:tcPr>
            <w:tcW w:w="9153" w:type="dxa"/>
          </w:tcPr>
          <w:p w14:paraId="5F6F9BCC" w14:textId="36229F18"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2</m:t>
                  </m:r>
                </m:sub>
              </m:sSub>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a2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02</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a2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02</m:t>
                              </m:r>
                            </m:sub>
                          </m:sSub>
                        </m:e>
                      </m:d>
                    </m:e>
                    <m:sup>
                      <m:r>
                        <w:rPr>
                          <w:rFonts w:ascii="Cambria Math" w:hAnsi="Cambria Math" w:cs="Times New Roman"/>
                        </w:rPr>
                        <m:t>2</m:t>
                      </m:r>
                    </m:sup>
                  </m:sSup>
                </m:e>
              </m:rad>
            </m:oMath>
            <w:r w:rsidR="00246F7E" w:rsidRPr="000D3633">
              <w:rPr>
                <w:rFonts w:ascii="Times New Roman" w:hAnsi="Times New Roman" w:cs="Times New Roman" w:hint="eastAsia"/>
              </w:rPr>
              <w:t xml:space="preserve"> and </w:t>
            </w:r>
          </w:p>
        </w:tc>
        <w:tc>
          <w:tcPr>
            <w:tcW w:w="593" w:type="dxa"/>
            <w:vAlign w:val="center"/>
          </w:tcPr>
          <w:p w14:paraId="57B8C716"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w:t>
            </w:r>
            <w:r w:rsidR="005D7682" w:rsidRPr="000D3633">
              <w:rPr>
                <w:rFonts w:ascii="Times New Roman" w:hAnsi="Times New Roman" w:cs="Times New Roman"/>
              </w:rPr>
              <w:t>6</w:t>
            </w:r>
            <w:r w:rsidRPr="000D3633">
              <w:rPr>
                <w:rFonts w:ascii="Times New Roman" w:hAnsi="Times New Roman" w:cs="Times New Roman"/>
              </w:rPr>
              <w:t>)</w:t>
            </w:r>
          </w:p>
        </w:tc>
      </w:tr>
      <w:tr w:rsidR="00AA4D46" w:rsidRPr="000D3633" w14:paraId="6304FDDC" w14:textId="77777777" w:rsidTr="001623FE">
        <w:tc>
          <w:tcPr>
            <w:tcW w:w="9153" w:type="dxa"/>
          </w:tcPr>
          <w:p w14:paraId="1AC0BEF5" w14:textId="7485FFD2" w:rsidR="00AA4D46"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s</m:t>
                  </m:r>
                </m:sub>
              </m:sSub>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c</m:t>
                              </m:r>
                            </m:sub>
                          </m:sSub>
                        </m:e>
                      </m:d>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s</m:t>
                      </m:r>
                    </m:sub>
                    <m:sup>
                      <m:r>
                        <w:rPr>
                          <w:rFonts w:ascii="Cambria Math" w:hAnsi="Cambria Math" w:cs="Times New Roman"/>
                        </w:rPr>
                        <m:t>2</m:t>
                      </m:r>
                    </m:sup>
                  </m:sSubSup>
                </m:e>
              </m:rad>
            </m:oMath>
            <w:r w:rsidR="00CB1BC4" w:rsidRPr="000D3633">
              <w:rPr>
                <w:rFonts w:ascii="Times New Roman" w:hAnsi="Times New Roman" w:cs="Times New Roman" w:hint="eastAsia"/>
              </w:rPr>
              <w:t xml:space="preserve">. </w:t>
            </w:r>
          </w:p>
        </w:tc>
        <w:tc>
          <w:tcPr>
            <w:tcW w:w="593" w:type="dxa"/>
            <w:vAlign w:val="center"/>
          </w:tcPr>
          <w:p w14:paraId="6F6A7B31" w14:textId="77777777"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w:t>
            </w:r>
            <w:r w:rsidR="005D7682" w:rsidRPr="000D3633">
              <w:rPr>
                <w:rFonts w:ascii="Times New Roman" w:hAnsi="Times New Roman" w:cs="Times New Roman"/>
              </w:rPr>
              <w:t>7</w:t>
            </w:r>
            <w:r w:rsidRPr="000D3633">
              <w:rPr>
                <w:rFonts w:ascii="Times New Roman" w:hAnsi="Times New Roman" w:cs="Times New Roman"/>
              </w:rPr>
              <w:t>)</w:t>
            </w:r>
          </w:p>
        </w:tc>
      </w:tr>
    </w:tbl>
    <w:p w14:paraId="518BD2E3" w14:textId="42D41AEF" w:rsidR="00AA4D46" w:rsidRPr="000D3633" w:rsidRDefault="003564DD" w:rsidP="00266F48">
      <w:pPr>
        <w:autoSpaceDE w:val="0"/>
        <w:autoSpaceDN w:val="0"/>
        <w:adjustRightInd w:val="0"/>
        <w:snapToGrid w:val="0"/>
        <w:spacing w:line="480" w:lineRule="auto"/>
        <w:jc w:val="both"/>
        <w:rPr>
          <w:rFonts w:ascii="Times New Roman" w:hAnsi="Times New Roman" w:cs="Times New Roman"/>
          <w:kern w:val="0"/>
          <w:szCs w:val="21"/>
        </w:rPr>
      </w:pPr>
      <w:r w:rsidRPr="000D3633">
        <w:rPr>
          <w:rFonts w:ascii="Times New Roman" w:hAnsi="Times New Roman" w:cs="Times New Roman"/>
          <w:kern w:val="0"/>
          <w:szCs w:val="21"/>
        </w:rPr>
        <w:lastRenderedPageBreak/>
        <w:t>H</w:t>
      </w:r>
      <w:r w:rsidR="00AA4D46" w:rsidRPr="000D3633">
        <w:rPr>
          <w:rFonts w:ascii="Times New Roman" w:hAnsi="Times New Roman" w:cs="Times New Roman"/>
          <w:kern w:val="0"/>
          <w:szCs w:val="21"/>
        </w:rPr>
        <w:t>ere,</w:t>
      </w:r>
      <w:r w:rsidR="00AA4D46" w:rsidRPr="000D3633">
        <w:rPr>
          <w:rFonts w:ascii="Times New Roman" w:hAnsi="Times New Roman" w:cs="Times New Roman"/>
          <w:szCs w:val="21"/>
        </w:rPr>
        <w:t xml:space="preserve"> </w:t>
      </w:r>
      <w:r w:rsidR="00B62D4B" w:rsidRPr="000D3633">
        <w:rPr>
          <w:rFonts w:ascii="Times New Roman" w:hAnsi="Times New Roman" w:cs="Times New Roman"/>
          <w:szCs w:val="21"/>
        </w:rPr>
        <w:t>(</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01</m:t>
            </m:r>
          </m:sub>
        </m:sSub>
      </m:oMath>
      <w:r w:rsidR="00B62D4B" w:rsidRPr="000D3633">
        <w:rPr>
          <w:rFonts w:ascii="Times New Roman" w:hAnsi="Times New Roman" w:cs="Times New Roman"/>
          <w:szCs w:val="21"/>
        </w:rPr>
        <w:t>)</w:t>
      </w:r>
      <w:r w:rsidR="00B62D4B" w:rsidRPr="000D3633">
        <w:rPr>
          <w:rFonts w:ascii="Times New Roman" w:hAnsi="Times New Roman" w:cs="Times New Roman"/>
          <w:kern w:val="0"/>
          <w:szCs w:val="21"/>
        </w:rPr>
        <w:t xml:space="preserve"> &amp;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02</m:t>
            </m:r>
          </m:sub>
        </m:sSub>
      </m:oMath>
      <w:r w:rsidR="00B62D4B" w:rsidRPr="000D3633">
        <w:rPr>
          <w:rFonts w:ascii="Times New Roman" w:hAnsi="Times New Roman" w:cs="Times New Roman"/>
          <w:kern w:val="0"/>
          <w:szCs w:val="21"/>
        </w:rPr>
        <w:t>)</w:t>
      </w:r>
      <w:r w:rsidR="00B62D4B" w:rsidRPr="000D3633">
        <w:rPr>
          <w:rFonts w:ascii="Times New Roman" w:hAnsi="Times New Roman" w:cs="Times New Roman"/>
          <w:szCs w:val="21"/>
        </w:rPr>
        <w:t xml:space="preserve"> </w:t>
      </w:r>
      <w:r w:rsidR="009E1E6F" w:rsidRPr="000D3633">
        <w:rPr>
          <w:rFonts w:ascii="Times New Roman" w:hAnsi="Times New Roman" w:cs="Times New Roman"/>
          <w:szCs w:val="21"/>
        </w:rPr>
        <w:t>and (</w:t>
      </w:r>
      <m:oMath>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a</m:t>
            </m:r>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a</m:t>
            </m:r>
            <m:r>
              <w:rPr>
                <w:rFonts w:ascii="Cambria Math" w:hAnsi="Cambria Math" w:cs="Times New Roman"/>
              </w:rPr>
              <m:t>1</m:t>
            </m:r>
          </m:sub>
        </m:sSub>
      </m:oMath>
      <w:r w:rsidR="009E1E6F" w:rsidRPr="000D3633">
        <w:rPr>
          <w:rFonts w:ascii="Times New Roman" w:hAnsi="Times New Roman" w:cs="Times New Roman"/>
          <w:szCs w:val="21"/>
        </w:rPr>
        <w:t>)</w:t>
      </w:r>
      <w:r w:rsidR="009E1E6F" w:rsidRPr="000D3633">
        <w:rPr>
          <w:rFonts w:ascii="Times New Roman" w:hAnsi="Times New Roman" w:cs="Times New Roman"/>
          <w:kern w:val="0"/>
          <w:szCs w:val="21"/>
        </w:rPr>
        <w:t xml:space="preserve"> &amp; (</w:t>
      </w:r>
      <m:oMath>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a</m:t>
            </m:r>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a2</m:t>
            </m:r>
          </m:sub>
        </m:sSub>
      </m:oMath>
      <w:r w:rsidR="009E1E6F" w:rsidRPr="000D3633">
        <w:rPr>
          <w:rFonts w:ascii="Times New Roman" w:hAnsi="Times New Roman" w:cs="Times New Roman"/>
          <w:kern w:val="0"/>
          <w:szCs w:val="21"/>
        </w:rPr>
        <w:t xml:space="preserve">) </w:t>
      </w:r>
      <w:r w:rsidR="00AA4D46" w:rsidRPr="000D3633">
        <w:rPr>
          <w:rFonts w:ascii="Times New Roman" w:hAnsi="Times New Roman" w:cs="Times New Roman"/>
          <w:kern w:val="0"/>
          <w:szCs w:val="21"/>
        </w:rPr>
        <w:t>are the</w:t>
      </w:r>
      <w:r w:rsidR="009E1E6F" w:rsidRPr="000D3633">
        <w:rPr>
          <w:rFonts w:ascii="Times New Roman" w:hAnsi="Times New Roman" w:cs="Times New Roman"/>
          <w:kern w:val="0"/>
          <w:szCs w:val="21"/>
        </w:rPr>
        <w:t xml:space="preserve"> initial and final</w:t>
      </w:r>
      <w:r w:rsidR="00AA4D46" w:rsidRPr="000D3633">
        <w:rPr>
          <w:rFonts w:ascii="Times New Roman" w:hAnsi="Times New Roman" w:cs="Times New Roman"/>
          <w:kern w:val="0"/>
          <w:szCs w:val="21"/>
        </w:rPr>
        <w:t xml:space="preserve"> coordinates of the left and right anchor</w:t>
      </w:r>
      <w:r w:rsidR="009E1E6F" w:rsidRPr="000D3633">
        <w:rPr>
          <w:rFonts w:ascii="Times New Roman" w:hAnsi="Times New Roman" w:cs="Times New Roman"/>
          <w:kern w:val="0"/>
          <w:szCs w:val="21"/>
        </w:rPr>
        <w:t>, whilst</w:t>
      </w:r>
      <w:r w:rsidR="009E1E6F" w:rsidRPr="000D3633">
        <w:rPr>
          <w:rFonts w:ascii="Times New Roman" w:hAnsi="Times New Roman" w:cs="Times New Roman"/>
          <w:szCs w:val="21"/>
        </w:rPr>
        <w:t xml:space="preserve"> </w:t>
      </w:r>
      <w:r w:rsidR="00E928A4" w:rsidRPr="000D3633">
        <w:rPr>
          <w:rFonts w:ascii="Times New Roman" w:hAnsi="Times New Roman" w:cs="Times New Roman"/>
          <w:szCs w:val="21"/>
        </w:rPr>
        <w:t>(</w:t>
      </w:r>
      <m:oMath>
        <m:sSub>
          <m:sSubPr>
            <m:ctrlPr>
              <w:rPr>
                <w:rFonts w:ascii="Cambria Math" w:hAnsi="Cambria Math" w:cs="Times New Roman"/>
                <w:i/>
              </w:rPr>
            </m:ctrlPr>
          </m:sSubPr>
          <m:e>
            <m:r>
              <w:rPr>
                <w:rFonts w:ascii="Cambria Math" w:hAnsi="Cambria Math" w:cs="Times New Roman"/>
              </w:rPr>
              <m:t>X</m:t>
            </m:r>
          </m:e>
          <m:sub>
            <m:r>
              <m:rPr>
                <m:sty m:val="p"/>
              </m:rP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s</m:t>
            </m:r>
          </m:sub>
        </m:sSub>
      </m:oMath>
      <w:r w:rsidR="00E928A4" w:rsidRPr="000D3633">
        <w:rPr>
          <w:rFonts w:ascii="Times New Roman" w:hAnsi="Times New Roman" w:cs="Times New Roman"/>
          <w:szCs w:val="21"/>
        </w:rPr>
        <w:t xml:space="preserve">) </w:t>
      </w:r>
      <w:r w:rsidR="009E1E6F" w:rsidRPr="000D3633">
        <w:rPr>
          <w:rFonts w:ascii="Times New Roman" w:hAnsi="Times New Roman" w:cs="Times New Roman"/>
          <w:szCs w:val="21"/>
        </w:rPr>
        <w:t>is t</w:t>
      </w:r>
      <w:r w:rsidR="00AA4D46" w:rsidRPr="000D3633">
        <w:rPr>
          <w:rFonts w:ascii="Times New Roman" w:hAnsi="Times New Roman" w:cs="Times New Roman"/>
          <w:kern w:val="0"/>
          <w:szCs w:val="21"/>
        </w:rPr>
        <w:t xml:space="preserve">he coordinates of the </w:t>
      </w:r>
      <w:r w:rsidR="009E1E6F" w:rsidRPr="000D3633">
        <w:rPr>
          <w:rFonts w:ascii="Times New Roman" w:hAnsi="Times New Roman" w:cs="Times New Roman"/>
          <w:kern w:val="0"/>
          <w:szCs w:val="21"/>
        </w:rPr>
        <w:t xml:space="preserve">stopped </w:t>
      </w:r>
      <w:r w:rsidR="007D1A65" w:rsidRPr="000D3633">
        <w:rPr>
          <w:rFonts w:ascii="Times New Roman" w:hAnsi="Times New Roman" w:cs="Times New Roman"/>
          <w:kern w:val="0"/>
          <w:szCs w:val="21"/>
        </w:rPr>
        <w:t>ship</w:t>
      </w:r>
      <w:r w:rsidR="00AA4D46" w:rsidRPr="000D3633">
        <w:rPr>
          <w:rFonts w:ascii="Times New Roman" w:hAnsi="Times New Roman" w:cs="Times New Roman"/>
          <w:kern w:val="0"/>
          <w:szCs w:val="21"/>
        </w:rPr>
        <w:t>.</w:t>
      </w:r>
      <w:r w:rsidR="00B34496" w:rsidRPr="000D3633">
        <w:rPr>
          <w:rFonts w:ascii="Times New Roman" w:hAnsi="Times New Roman" w:cs="Times New Roman"/>
          <w:kern w:val="0"/>
          <w:szCs w:val="21"/>
        </w:rPr>
        <w:t xml:space="preserve"> </w:t>
      </w:r>
      <w:r w:rsidR="00AA4D46" w:rsidRPr="000D3633">
        <w:rPr>
          <w:rFonts w:ascii="Times New Roman" w:hAnsi="Times New Roman" w:cs="Times New Roman"/>
          <w:kern w:val="0"/>
          <w:szCs w:val="21"/>
        </w:rPr>
        <w:t xml:space="preserve">   </w:t>
      </w:r>
    </w:p>
    <w:p w14:paraId="7C2632DE" w14:textId="3B2834FE" w:rsidR="00EC7B09" w:rsidRPr="000D3633" w:rsidRDefault="00AA4D46"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Through the above</w:t>
      </w:r>
      <w:r w:rsidR="00EC7B09" w:rsidRPr="000D3633">
        <w:rPr>
          <w:rFonts w:ascii="Times New Roman" w:hAnsi="Times New Roman" w:cs="Times New Roman"/>
        </w:rPr>
        <w:t xml:space="preserve"> mechanic and kinetic equations the state of anchors and ship after </w:t>
      </w:r>
      <w:r w:rsidR="00DE7BBA" w:rsidRPr="000D3633">
        <w:rPr>
          <w:rFonts w:ascii="Times New Roman" w:hAnsi="Times New Roman" w:cs="Times New Roman"/>
        </w:rPr>
        <w:t xml:space="preserve">each </w:t>
      </w:r>
      <w:r w:rsidR="00EC7B09" w:rsidRPr="000D3633">
        <w:rPr>
          <w:rFonts w:ascii="Times New Roman" w:hAnsi="Times New Roman" w:cs="Times New Roman"/>
        </w:rPr>
        <w:t>time interval</w:t>
      </w:r>
      <w:r w:rsidR="00547059" w:rsidRPr="000D3633">
        <w:rPr>
          <w:rFonts w:ascii="Times New Roman" w:hAnsi="Times New Roman" w:cs="Times New Roman"/>
        </w:rPr>
        <w:t xml:space="preserve"> </w:t>
      </w:r>
      <m:oMath>
        <m:r>
          <m:rPr>
            <m:sty m:val="p"/>
          </m:rPr>
          <w:rPr>
            <w:rFonts w:ascii="Cambria Math" w:hAnsi="Cambria Math" w:cs="Times New Roman"/>
          </w:rPr>
          <m:t>Δ</m:t>
        </m:r>
        <m:r>
          <w:rPr>
            <w:rFonts w:ascii="Cambria Math" w:hAnsi="Cambria Math" w:cs="Times New Roman"/>
          </w:rPr>
          <m:t>t</m:t>
        </m:r>
      </m:oMath>
      <w:r w:rsidR="00EC7B09" w:rsidRPr="000D3633">
        <w:rPr>
          <w:rFonts w:ascii="Times New Roman" w:hAnsi="Times New Roman" w:cs="Times New Roman"/>
        </w:rPr>
        <w:t xml:space="preserve"> </w:t>
      </w:r>
      <w:r w:rsidR="00547059" w:rsidRPr="000D3633">
        <w:rPr>
          <w:rFonts w:ascii="Times New Roman" w:hAnsi="Times New Roman" w:cs="Times New Roman"/>
        </w:rPr>
        <w:t>c</w:t>
      </w:r>
      <w:r w:rsidR="000B4CA4" w:rsidRPr="000D3633">
        <w:rPr>
          <w:rFonts w:ascii="Times New Roman" w:hAnsi="Times New Roman" w:cs="Times New Roman"/>
        </w:rPr>
        <w:t>an</w:t>
      </w:r>
      <w:r w:rsidR="00547059" w:rsidRPr="000D3633">
        <w:rPr>
          <w:rFonts w:ascii="Times New Roman" w:hAnsi="Times New Roman" w:cs="Times New Roman"/>
        </w:rPr>
        <w:t xml:space="preserve"> be readily determined </w:t>
      </w:r>
      <w:r w:rsidR="004F43EC" w:rsidRPr="000D3633">
        <w:rPr>
          <w:rFonts w:ascii="Times New Roman" w:hAnsi="Times New Roman" w:cs="Times New Roman"/>
        </w:rPr>
        <w:t>subject to</w:t>
      </w:r>
      <w:r w:rsidR="00547059" w:rsidRPr="000D3633">
        <w:rPr>
          <w:rFonts w:ascii="Times New Roman" w:hAnsi="Times New Roman" w:cs="Times New Roman"/>
        </w:rPr>
        <w:t xml:space="preserve"> the initial coordinates of the ship </w:t>
      </w:r>
      <w:r w:rsidR="004F43EC" w:rsidRPr="000D3633">
        <w:rPr>
          <w:rFonts w:ascii="Times New Roman" w:hAnsi="Times New Roman" w:cs="Times New Roman"/>
        </w:rPr>
        <w:t xml:space="preserve">and the </w:t>
      </w:r>
      <w:r w:rsidR="00547059" w:rsidRPr="000D3633">
        <w:rPr>
          <w:rFonts w:ascii="Times New Roman" w:hAnsi="Times New Roman" w:cs="Times New Roman"/>
        </w:rPr>
        <w:t>anchors</w:t>
      </w:r>
      <w:r w:rsidR="004F43EC" w:rsidRPr="000D3633">
        <w:rPr>
          <w:rFonts w:ascii="Times New Roman" w:hAnsi="Times New Roman" w:cs="Times New Roman"/>
        </w:rPr>
        <w:t xml:space="preserve"> are provided</w:t>
      </w:r>
      <w:r w:rsidR="00547059" w:rsidRPr="000D3633">
        <w:rPr>
          <w:rFonts w:ascii="Times New Roman" w:hAnsi="Times New Roman" w:cs="Times New Roman"/>
        </w:rPr>
        <w:t xml:space="preserve"> with initial ship velocity conditions </w:t>
      </w:r>
      <w:r w:rsidR="004F43EC" w:rsidRPr="000D3633">
        <w:rPr>
          <w:rFonts w:ascii="Times New Roman" w:hAnsi="Times New Roman" w:cs="Times New Roman"/>
        </w:rPr>
        <w:t xml:space="preserve">and appropriate </w:t>
      </w:r>
      <w:r w:rsidR="00547059" w:rsidRPr="000D3633">
        <w:rPr>
          <w:rFonts w:ascii="Times New Roman" w:hAnsi="Times New Roman" w:cs="Times New Roman"/>
        </w:rPr>
        <w:t>specification of the involved different forces. This means that the status of ship and anchor at any time can be solved</w:t>
      </w:r>
      <w:r w:rsidR="000B4CA4" w:rsidRPr="000D3633">
        <w:rPr>
          <w:rFonts w:ascii="Times New Roman" w:hAnsi="Times New Roman" w:cs="Times New Roman"/>
        </w:rPr>
        <w:t xml:space="preserve">. </w:t>
      </w:r>
    </w:p>
    <w:p w14:paraId="607A57C5" w14:textId="1C1DDE71" w:rsidR="00272DB4" w:rsidRPr="000D3633" w:rsidRDefault="00272DB4"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As an alternative approach we next examine how the kinetic energy initially associated with the ship is dissipated during the constraining process instigated by engagement with the </w:t>
      </w:r>
      <w:r w:rsidR="004F43EC" w:rsidRPr="000D3633">
        <w:rPr>
          <w:rFonts w:ascii="Times New Roman" w:hAnsi="Times New Roman" w:cs="Times New Roman"/>
        </w:rPr>
        <w:t>retardation</w:t>
      </w:r>
      <w:r w:rsidR="001D7572" w:rsidRPr="000D3633">
        <w:rPr>
          <w:rFonts w:ascii="Times New Roman" w:hAnsi="Times New Roman" w:cs="Times New Roman"/>
        </w:rPr>
        <w:t xml:space="preserve"> </w:t>
      </w:r>
      <w:r w:rsidRPr="000D3633">
        <w:rPr>
          <w:rFonts w:ascii="Times New Roman" w:hAnsi="Times New Roman" w:cs="Times New Roman"/>
        </w:rPr>
        <w:t>system.</w:t>
      </w:r>
      <w:r w:rsidR="00B757A6" w:rsidRPr="000D3633">
        <w:rPr>
          <w:rFonts w:ascii="Times New Roman" w:hAnsi="Times New Roman" w:cs="Times New Roman"/>
        </w:rPr>
        <w:t xml:space="preserve"> </w:t>
      </w:r>
    </w:p>
    <w:p w14:paraId="50861AC6" w14:textId="77777777" w:rsidR="00340829" w:rsidRPr="000D3633" w:rsidRDefault="00340829" w:rsidP="00977953">
      <w:pPr>
        <w:pStyle w:val="2"/>
      </w:pPr>
      <w:r w:rsidRPr="000D3633">
        <w:t>2.5 Energy dissipation analysis</w:t>
      </w:r>
    </w:p>
    <w:p w14:paraId="43BE0196" w14:textId="347F269C" w:rsidR="000D570C" w:rsidRPr="000D3633" w:rsidRDefault="00B54AC0" w:rsidP="00266F48">
      <w:pPr>
        <w:adjustRightInd w:val="0"/>
        <w:snapToGrid w:val="0"/>
        <w:spacing w:beforeLines="50" w:before="156" w:afterLines="50" w:after="156" w:line="480" w:lineRule="auto"/>
        <w:rPr>
          <w:rFonts w:ascii="Times New Roman" w:hAnsi="Times New Roman" w:cs="Times New Roman"/>
        </w:rPr>
      </w:pPr>
      <w:r w:rsidRPr="000D3633">
        <w:rPr>
          <w:rFonts w:ascii="Times New Roman" w:hAnsi="Times New Roman" w:cs="Times New Roman"/>
        </w:rPr>
        <w:t>Treating</w:t>
      </w:r>
      <w:r w:rsidR="000D570C" w:rsidRPr="000D3633">
        <w:rPr>
          <w:rFonts w:ascii="Times New Roman" w:hAnsi="Times New Roman" w:cs="Times New Roman"/>
        </w:rPr>
        <w:t xml:space="preserve"> the ship, </w:t>
      </w:r>
      <w:r w:rsidR="00B42D78" w:rsidRPr="000D3633">
        <w:rPr>
          <w:rFonts w:ascii="Times New Roman" w:hAnsi="Times New Roman" w:cs="Times New Roman"/>
        </w:rPr>
        <w:t>restraining</w:t>
      </w:r>
      <w:r w:rsidR="000D570C" w:rsidRPr="000D3633">
        <w:rPr>
          <w:rFonts w:ascii="Times New Roman" w:hAnsi="Times New Roman" w:cs="Times New Roman"/>
        </w:rPr>
        <w:t xml:space="preserve"> cables, anchor </w:t>
      </w:r>
      <w:r w:rsidR="0055152C" w:rsidRPr="000D3633">
        <w:rPr>
          <w:rFonts w:ascii="Times New Roman" w:hAnsi="Times New Roman" w:cs="Times New Roman"/>
        </w:rPr>
        <w:t>linkages</w:t>
      </w:r>
      <w:r w:rsidR="000D570C" w:rsidRPr="000D3633">
        <w:rPr>
          <w:rFonts w:ascii="Times New Roman" w:hAnsi="Times New Roman" w:cs="Times New Roman"/>
        </w:rPr>
        <w:t xml:space="preserve"> and</w:t>
      </w:r>
      <w:r w:rsidR="00B648A6" w:rsidRPr="000D3633">
        <w:rPr>
          <w:rFonts w:ascii="Times New Roman" w:hAnsi="Times New Roman" w:cs="Times New Roman"/>
        </w:rPr>
        <w:t xml:space="preserve"> </w:t>
      </w:r>
      <w:r w:rsidR="000D570C" w:rsidRPr="000D3633">
        <w:rPr>
          <w:rFonts w:ascii="Times New Roman" w:hAnsi="Times New Roman" w:cs="Times New Roman"/>
        </w:rPr>
        <w:t>anchor</w:t>
      </w:r>
      <w:r w:rsidR="00B648A6" w:rsidRPr="000D3633">
        <w:rPr>
          <w:rFonts w:ascii="Times New Roman" w:hAnsi="Times New Roman" w:cs="Times New Roman"/>
        </w:rPr>
        <w:t>s</w:t>
      </w:r>
      <w:r w:rsidR="000D570C" w:rsidRPr="000D3633">
        <w:rPr>
          <w:rFonts w:ascii="Times New Roman" w:hAnsi="Times New Roman" w:cs="Times New Roman"/>
        </w:rPr>
        <w:t xml:space="preserve"> as a </w:t>
      </w:r>
      <w:r w:rsidR="00C12EEB" w:rsidRPr="000D3633">
        <w:rPr>
          <w:rFonts w:ascii="Times New Roman" w:hAnsi="Times New Roman" w:cs="Times New Roman"/>
        </w:rPr>
        <w:t xml:space="preserve">whole </w:t>
      </w:r>
      <w:r w:rsidR="000D570C" w:rsidRPr="000D3633">
        <w:rPr>
          <w:rFonts w:ascii="Times New Roman" w:hAnsi="Times New Roman" w:cs="Times New Roman"/>
        </w:rPr>
        <w:t xml:space="preserve">system, then in the beginning, all associated velocities </w:t>
      </w:r>
      <w:r w:rsidR="00C12EEB" w:rsidRPr="000D3633">
        <w:rPr>
          <w:rFonts w:ascii="Times New Roman" w:hAnsi="Times New Roman" w:cs="Times New Roman"/>
        </w:rPr>
        <w:t xml:space="preserve">except that of the ship </w:t>
      </w:r>
      <w:r w:rsidR="000D570C" w:rsidRPr="000D3633">
        <w:rPr>
          <w:rFonts w:ascii="Times New Roman" w:hAnsi="Times New Roman" w:cs="Times New Roman"/>
        </w:rPr>
        <w:t>are zero. The kinetic energy of a ship in general is:</w:t>
      </w:r>
    </w:p>
    <w:tbl>
      <w:tblPr>
        <w:tblW w:w="5000" w:type="pct"/>
        <w:tblLook w:val="04A0" w:firstRow="1" w:lastRow="0" w:firstColumn="1" w:lastColumn="0" w:noHBand="0" w:noVBand="1"/>
      </w:tblPr>
      <w:tblGrid>
        <w:gridCol w:w="9165"/>
        <w:gridCol w:w="581"/>
      </w:tblGrid>
      <w:tr w:rsidR="000D570C" w:rsidRPr="000D3633" w14:paraId="35E10503" w14:textId="77777777" w:rsidTr="00A16BB6">
        <w:tc>
          <w:tcPr>
            <w:tcW w:w="8944" w:type="dxa"/>
          </w:tcPr>
          <w:p w14:paraId="6B4FA14B" w14:textId="5ECEF84C" w:rsidR="000D570C" w:rsidRPr="000D3633" w:rsidRDefault="005371C4" w:rsidP="00266F48">
            <w:pPr>
              <w:adjustRightInd w:val="0"/>
              <w:snapToGrid w:val="0"/>
              <w:spacing w:line="480" w:lineRule="auto"/>
              <w:ind w:firstLineChars="200" w:firstLine="420"/>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sSubSup>
                  <m:sSubSupPr>
                    <m:ctrlPr>
                      <w:rPr>
                        <w:rFonts w:ascii="Cambria Math" w:hAnsi="Cambria Math" w:cs="Times New Roman"/>
                        <w:i/>
                      </w:rPr>
                    </m:ctrlPr>
                  </m:sSubSupPr>
                  <m:e>
                    <m:r>
                      <w:rPr>
                        <w:rFonts w:ascii="Cambria Math" w:hAnsi="Cambria Math" w:cs="Times New Roman"/>
                      </w:rPr>
                      <m:t>v</m:t>
                    </m:r>
                  </m:e>
                  <m:sub>
                    <m:r>
                      <m:rPr>
                        <m:sty m:val="p"/>
                      </m:rPr>
                      <w:rPr>
                        <w:rFonts w:ascii="Cambria Math" w:hAnsi="Cambria Math" w:cs="Times New Roman"/>
                      </w:rPr>
                      <m:t>s</m:t>
                    </m:r>
                  </m:sub>
                  <m:sup>
                    <m:r>
                      <w:rPr>
                        <w:rFonts w:ascii="Cambria Math" w:hAnsi="Cambria Math" w:cs="Times New Roman"/>
                      </w:rPr>
                      <m:t>2</m:t>
                    </m:r>
                  </m:sup>
                </m:sSubSup>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J</m:t>
                    </m:r>
                  </m:e>
                  <m:sub>
                    <m:r>
                      <m:rPr>
                        <m:sty m:val="p"/>
                      </m:rPr>
                      <w:rPr>
                        <w:rFonts w:ascii="Cambria Math" w:hAnsi="Cambria Math" w:cs="Times New Roman"/>
                      </w:rPr>
                      <m:t>s</m:t>
                    </m:r>
                  </m:sub>
                </m:sSub>
                <m:sSubSup>
                  <m:sSubSupPr>
                    <m:ctrlPr>
                      <w:rPr>
                        <w:rFonts w:ascii="Cambria Math" w:hAnsi="Cambria Math" w:cs="Times New Roman"/>
                        <w:i/>
                      </w:rPr>
                    </m:ctrlPr>
                  </m:sSubSupPr>
                  <m:e>
                    <m:r>
                      <w:rPr>
                        <w:rFonts w:ascii="Cambria Math" w:hAnsi="Cambria Math" w:cs="Times New Roman"/>
                      </w:rPr>
                      <m:t>ω</m:t>
                    </m:r>
                  </m:e>
                  <m:sub>
                    <m:r>
                      <m:rPr>
                        <m:sty m:val="p"/>
                      </m:rPr>
                      <w:rPr>
                        <w:rFonts w:ascii="Cambria Math" w:hAnsi="Cambria Math" w:cs="Times New Roman"/>
                      </w:rPr>
                      <m:t>s</m:t>
                    </m:r>
                  </m:sub>
                  <m:sup>
                    <m:r>
                      <w:rPr>
                        <w:rFonts w:ascii="Cambria Math" w:hAnsi="Cambria Math" w:cs="Times New Roman"/>
                      </w:rPr>
                      <m:t>2</m:t>
                    </m:r>
                  </m:sup>
                </m:sSubSup>
                <m:r>
                  <w:rPr>
                    <w:rFonts w:ascii="Cambria Math" w:hAnsi="Cambria Math" w:cs="Times New Roman"/>
                  </w:rPr>
                  <m:t>/2</m:t>
                </m:r>
                <m:r>
                  <w:rPr>
                    <w:rFonts w:ascii="Cambria Math" w:hAnsi="Cambria Math" w:cs="Times New Roman"/>
                    <w:highlight w:val="yellow"/>
                  </w:rPr>
                  <m:t>.</m:t>
                </m:r>
                <m:r>
                  <w:rPr>
                    <w:rFonts w:ascii="Cambria Math" w:hAnsi="Cambria Math" w:cs="Times New Roman"/>
                  </w:rPr>
                  <m:t xml:space="preserve"> </m:t>
                </m:r>
              </m:oMath>
            </m:oMathPara>
          </w:p>
        </w:tc>
        <w:tc>
          <w:tcPr>
            <w:tcW w:w="567" w:type="dxa"/>
            <w:vAlign w:val="center"/>
          </w:tcPr>
          <w:p w14:paraId="68EBB739" w14:textId="77777777" w:rsidR="000D570C" w:rsidRPr="000D3633" w:rsidRDefault="000D570C"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w:t>
            </w:r>
            <w:r w:rsidRPr="00885710">
              <w:rPr>
                <w:rFonts w:ascii="Times New Roman" w:hAnsi="Times New Roman" w:cs="Times New Roman"/>
              </w:rPr>
              <w:t>18</w:t>
            </w:r>
            <w:r w:rsidRPr="000D3633">
              <w:rPr>
                <w:rFonts w:ascii="Times New Roman" w:hAnsi="Times New Roman" w:cs="Times New Roman"/>
              </w:rPr>
              <w:t>)</w:t>
            </w:r>
          </w:p>
        </w:tc>
      </w:tr>
    </w:tbl>
    <w:p w14:paraId="148A0EDF" w14:textId="4FAA0B97" w:rsidR="000D570C" w:rsidRPr="000D3633" w:rsidRDefault="000D570C" w:rsidP="00266F48">
      <w:pPr>
        <w:adjustRightInd w:val="0"/>
        <w:snapToGrid w:val="0"/>
        <w:spacing w:line="480" w:lineRule="auto"/>
        <w:rPr>
          <w:rFonts w:ascii="Times New Roman" w:hAnsi="Times New Roman" w:cs="Times New Roman"/>
        </w:rPr>
      </w:pPr>
      <w:r w:rsidRPr="000D3633">
        <w:rPr>
          <w:rFonts w:ascii="Times New Roman" w:hAnsi="Times New Roman" w:cs="Times New Roman"/>
        </w:rPr>
        <w:t>Here</w:t>
      </w:r>
      <w:r w:rsidR="00394AD2"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J</m:t>
            </m:r>
          </m:e>
          <m:sub>
            <m:r>
              <m:rPr>
                <m:sty m:val="p"/>
              </m:rPr>
              <w:rPr>
                <w:rFonts w:ascii="Cambria Math" w:hAnsi="Cambria Math" w:cs="Times New Roman"/>
              </w:rPr>
              <m:t>s</m:t>
            </m:r>
          </m:sub>
        </m:sSub>
      </m:oMath>
      <w:r w:rsidR="00394AD2" w:rsidRPr="000D3633">
        <w:rPr>
          <w:rFonts w:ascii="Times New Roman" w:hAnsi="Times New Roman" w:cs="Times New Roman"/>
        </w:rPr>
        <w:t xml:space="preserve"> </w:t>
      </w:r>
      <w:r w:rsidRPr="000D3633">
        <w:rPr>
          <w:rFonts w:ascii="Times New Roman" w:hAnsi="Times New Roman" w:cs="Times New Roman"/>
        </w:rPr>
        <w:t>is t</w:t>
      </w:r>
      <w:r w:rsidR="00A619DD" w:rsidRPr="000D3633">
        <w:rPr>
          <w:rFonts w:ascii="Times New Roman" w:hAnsi="Times New Roman" w:cs="Times New Roman"/>
        </w:rPr>
        <w:t>he moment of inertia of ship</w:t>
      </w:r>
      <w:r w:rsidR="00934034" w:rsidRPr="000D3633">
        <w:rPr>
          <w:rFonts w:ascii="Times New Roman" w:hAnsi="Times New Roman" w:cs="Times New Roman"/>
        </w:rPr>
        <w:t xml:space="preserve">. </w:t>
      </w:r>
      <w:r w:rsidR="00432260" w:rsidRPr="00164161">
        <w:rPr>
          <w:rFonts w:ascii="Times New Roman" w:hAnsi="Times New Roman" w:cs="Times New Roman"/>
          <w:highlight w:val="yellow"/>
        </w:rPr>
        <w:t>Since s</w:t>
      </w:r>
      <w:r w:rsidR="00650333" w:rsidRPr="00164161">
        <w:rPr>
          <w:rFonts w:ascii="Times New Roman" w:hAnsi="Times New Roman" w:cs="Times New Roman"/>
          <w:highlight w:val="yellow"/>
        </w:rPr>
        <w:t>hip yaw movement</w:t>
      </w:r>
      <w:r w:rsidR="00164161" w:rsidRPr="00164161">
        <w:rPr>
          <w:rFonts w:ascii="Times New Roman" w:hAnsi="Times New Roman" w:cs="Times New Roman"/>
          <w:highlight w:val="yellow"/>
        </w:rPr>
        <w:t xml:space="preserve"> is not included in this study then</w:t>
      </w:r>
      <w:r w:rsidR="00A619DD" w:rsidRPr="00164161">
        <w:rPr>
          <w:rFonts w:ascii="Times New Roman" w:hAnsi="Times New Roman" w:cs="Times New Roman"/>
          <w:highlight w:val="yellow"/>
        </w:rPr>
        <w:t xml:space="preserve"> ship angular velocity </w:t>
      </w:r>
      <m:oMath>
        <m:sSub>
          <m:sSubPr>
            <m:ctrlPr>
              <w:rPr>
                <w:rFonts w:ascii="Cambria Math" w:hAnsi="Cambria Math" w:cs="Times New Roman"/>
                <w:i/>
                <w:highlight w:val="yellow"/>
              </w:rPr>
            </m:ctrlPr>
          </m:sSubPr>
          <m:e>
            <m:r>
              <w:rPr>
                <w:rFonts w:ascii="Cambria Math" w:hAnsi="Cambria Math" w:cs="Times New Roman"/>
                <w:highlight w:val="yellow"/>
              </w:rPr>
              <m:t>ω</m:t>
            </m:r>
          </m:e>
          <m:sub>
            <m:r>
              <m:rPr>
                <m:sty m:val="p"/>
              </m:rPr>
              <w:rPr>
                <w:rFonts w:ascii="Cambria Math" w:hAnsi="Cambria Math" w:cs="Times New Roman"/>
                <w:highlight w:val="yellow"/>
              </w:rPr>
              <m:t>s</m:t>
            </m:r>
          </m:sub>
        </m:sSub>
      </m:oMath>
      <w:r w:rsidRPr="00164161">
        <w:rPr>
          <w:rFonts w:ascii="Times New Roman" w:hAnsi="Times New Roman" w:cs="Times New Roman"/>
          <w:highlight w:val="yellow"/>
        </w:rPr>
        <w:t xml:space="preserve"> is zero.</w:t>
      </w:r>
      <w:r w:rsidR="009E3567" w:rsidRPr="000D3633">
        <w:rPr>
          <w:rFonts w:ascii="Times New Roman" w:hAnsi="Times New Roman" w:cs="Times New Roman"/>
        </w:rPr>
        <w:t xml:space="preserve"> </w:t>
      </w:r>
    </w:p>
    <w:p w14:paraId="0F693F21" w14:textId="63C87E61" w:rsidR="000D570C" w:rsidRPr="000D3633" w:rsidRDefault="000D570C"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rPr>
        <w:t xml:space="preserve">During the time </w:t>
      </w:r>
      <w:r w:rsidR="008D4904" w:rsidRPr="000D3633">
        <w:rPr>
          <w:rFonts w:ascii="Times New Roman" w:hAnsi="Times New Roman" w:cs="Times New Roman"/>
        </w:rPr>
        <w:t>interval</w:t>
      </w:r>
      <w:r w:rsidR="00A73CB5" w:rsidRPr="000D3633">
        <w:rPr>
          <w:rFonts w:ascii="Times New Roman" w:hAnsi="Times New Roman" w:cs="Times New Roman"/>
        </w:rPr>
        <w:t xml:space="preserve"> from the ship striking</w:t>
      </w:r>
      <w:r w:rsidRPr="000D3633">
        <w:rPr>
          <w:rFonts w:ascii="Times New Roman" w:hAnsi="Times New Roman" w:cs="Times New Roman"/>
        </w:rPr>
        <w:t xml:space="preserve"> the </w:t>
      </w:r>
      <w:r w:rsidR="00AB48D9" w:rsidRPr="000D3633">
        <w:rPr>
          <w:rFonts w:ascii="Times New Roman" w:hAnsi="Times New Roman" w:cs="Times New Roman"/>
        </w:rPr>
        <w:t>restraining</w:t>
      </w:r>
      <w:r w:rsidRPr="000D3633">
        <w:rPr>
          <w:rFonts w:ascii="Times New Roman" w:hAnsi="Times New Roman" w:cs="Times New Roman"/>
        </w:rPr>
        <w:t xml:space="preserve"> system and the ship stopping the total energy dissipated will </w:t>
      </w:r>
      <w:r w:rsidR="00A73CB5" w:rsidRPr="000D3633">
        <w:rPr>
          <w:rFonts w:ascii="Times New Roman" w:hAnsi="Times New Roman" w:cs="Times New Roman"/>
        </w:rPr>
        <w:t xml:space="preserve">match </w:t>
      </w:r>
      <w:r w:rsidRPr="000D3633">
        <w:rPr>
          <w:rFonts w:ascii="Times New Roman" w:hAnsi="Times New Roman" w:cs="Times New Roman"/>
        </w:rPr>
        <w:t>the work don</w:t>
      </w:r>
      <w:r w:rsidR="00A73CB5" w:rsidRPr="000D3633">
        <w:rPr>
          <w:rFonts w:ascii="Times New Roman" w:hAnsi="Times New Roman" w:cs="Times New Roman"/>
        </w:rPr>
        <w:t xml:space="preserve">e in overcoming the anchor </w:t>
      </w:r>
      <w:r w:rsidRPr="000D3633">
        <w:rPr>
          <w:rFonts w:ascii="Times New Roman" w:hAnsi="Times New Roman" w:cs="Times New Roman"/>
        </w:rPr>
        <w:t xml:space="preserve">frictional forces and the water based resistance forces. That is, the energy dissipated at time </w:t>
      </w:r>
      <w:r w:rsidRPr="000D3633">
        <w:rPr>
          <w:rFonts w:ascii="Times New Roman" w:hAnsi="Times New Roman" w:cs="Times New Roman"/>
          <w:i/>
        </w:rPr>
        <w:t>t</w:t>
      </w:r>
      <w:r w:rsidRPr="000D3633">
        <w:rPr>
          <w:rFonts w:ascii="Times New Roman" w:hAnsi="Times New Roman" w:cs="Times New Roman"/>
        </w:rPr>
        <w:t xml:space="preserve"> is equal to:</w:t>
      </w:r>
      <w:r w:rsidR="00787622" w:rsidRPr="000D3633">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B721F8" w:rsidRPr="000D3633" w14:paraId="2AD30BAE" w14:textId="77777777" w:rsidTr="00B721F8">
        <w:tc>
          <w:tcPr>
            <w:tcW w:w="9153" w:type="dxa"/>
          </w:tcPr>
          <w:p w14:paraId="4CC6422A" w14:textId="7C7EB849" w:rsidR="00B721F8"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d</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f</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w</m:t>
                    </m:r>
                  </m:sub>
                </m:sSub>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T</m:t>
                        </m:r>
                      </m:sub>
                    </m:sSub>
                  </m:e>
                </m:nary>
                <m:d>
                  <m:dPr>
                    <m:ctrlPr>
                      <w:rPr>
                        <w:rFonts w:ascii="Cambria Math" w:hAnsi="Cambria Math" w:cs="Times New Roman"/>
                        <w:i/>
                      </w:rPr>
                    </m:ctrlPr>
                  </m:dPr>
                  <m:e>
                    <m:r>
                      <w:rPr>
                        <w:rFonts w:ascii="Cambria Math" w:hAnsi="Cambria Math" w:cs="Times New Roman"/>
                      </w:rPr>
                      <m:t>k</m:t>
                    </m:r>
                    <m:r>
                      <m:rPr>
                        <m:sty m:val="p"/>
                      </m:rPr>
                      <w:rPr>
                        <w:rFonts w:ascii="Cambria Math" w:hAnsi="Cambria Math" w:cs="Times New Roman"/>
                      </w:rPr>
                      <m:t>Δ</m:t>
                    </m:r>
                    <m:r>
                      <w:rPr>
                        <w:rFonts w:ascii="Cambria Math" w:hAnsi="Cambria Math" w:cs="Times New Roman"/>
                      </w:rPr>
                      <m:t>t</m:t>
                    </m:r>
                  </m:e>
                </m:d>
                <m:r>
                  <m:rPr>
                    <m:sty m:val="p"/>
                  </m:rPr>
                  <w:rPr>
                    <w:rFonts w:ascii="Cambria Math" w:hAnsi="Cambria Math" w:cs="Times New Roman"/>
                    <w:highlight w:val="yellow"/>
                  </w:rPr>
                  <m:t>.</m:t>
                </m:r>
              </m:oMath>
            </m:oMathPara>
          </w:p>
        </w:tc>
        <w:tc>
          <w:tcPr>
            <w:tcW w:w="593" w:type="dxa"/>
            <w:vAlign w:val="center"/>
          </w:tcPr>
          <w:p w14:paraId="6CE5113C" w14:textId="01F403C0" w:rsidR="00B721F8" w:rsidRPr="000D3633" w:rsidRDefault="00B721F8"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(19)</w:t>
            </w:r>
          </w:p>
        </w:tc>
      </w:tr>
    </w:tbl>
    <w:p w14:paraId="3CADEA26" w14:textId="1A13D2BB" w:rsidR="000D570C" w:rsidRPr="000D3633" w:rsidRDefault="00F23718"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W</w:t>
      </w:r>
      <w:r w:rsidR="000D570C" w:rsidRPr="000D3633">
        <w:rPr>
          <w:rFonts w:ascii="Times New Roman" w:hAnsi="Times New Roman" w:cs="Times New Roman"/>
        </w:rPr>
        <w:t>here</w:t>
      </w:r>
      <w:r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d</m:t>
            </m:r>
          </m:sub>
        </m:sSub>
        <m:r>
          <w:rPr>
            <w:rFonts w:ascii="Cambria Math" w:hAnsi="Cambria Math" w:cs="Times New Roman"/>
          </w:rPr>
          <m:t>(t)</m:t>
        </m:r>
      </m:oMath>
      <w:r w:rsidR="00243BAB" w:rsidRPr="000D3633">
        <w:rPr>
          <w:rFonts w:ascii="Times New Roman" w:hAnsi="Times New Roman" w:cs="Times New Roman"/>
        </w:rPr>
        <w:t xml:space="preserve"> </w:t>
      </w:r>
      <w:r w:rsidR="000D570C" w:rsidRPr="000D3633">
        <w:rPr>
          <w:rFonts w:ascii="Times New Roman" w:hAnsi="Times New Roman" w:cs="Times New Roman"/>
        </w:rPr>
        <w:t xml:space="preserve">is the </w:t>
      </w:r>
      <w:r w:rsidR="00702840" w:rsidRPr="000D3633">
        <w:rPr>
          <w:rFonts w:ascii="Times New Roman" w:hAnsi="Times New Roman" w:cs="Times New Roman"/>
        </w:rPr>
        <w:t xml:space="preserve">amount of kinetic energy dissipated over the time </w:t>
      </w:r>
      <w:r w:rsidR="007A10B6" w:rsidRPr="000D3633">
        <w:rPr>
          <w:rFonts w:ascii="Times New Roman" w:hAnsi="Times New Roman" w:cs="Times New Roman"/>
        </w:rPr>
        <w:t>interval</w:t>
      </w:r>
      <w:r w:rsidR="00702840" w:rsidRPr="000D3633">
        <w:rPr>
          <w:rFonts w:ascii="Times New Roman" w:hAnsi="Times New Roman" w:cs="Times New Roman"/>
        </w:rPr>
        <w:t xml:space="preserve"> </w:t>
      </w:r>
      <m:oMath>
        <m:r>
          <w:rPr>
            <w:rFonts w:ascii="Cambria Math" w:hAnsi="Cambria Math" w:cs="Times New Roman"/>
          </w:rPr>
          <m:t>t=N ∆t</m:t>
        </m:r>
      </m:oMath>
      <w:r w:rsidR="00B41819" w:rsidRPr="000D3633">
        <w:rPr>
          <w:rFonts w:ascii="Times New Roman" w:hAnsi="Times New Roman" w:cs="Times New Roman" w:hint="eastAsia"/>
        </w:rPr>
        <w:t>;</w:t>
      </w:r>
      <w:r w:rsidR="000D570C"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f</m:t>
            </m:r>
          </m:sub>
        </m:sSub>
        <m:d>
          <m:dPr>
            <m:ctrlPr>
              <w:rPr>
                <w:rFonts w:ascii="Cambria Math" w:hAnsi="Cambria Math" w:cs="Times New Roman"/>
                <w:i/>
              </w:rPr>
            </m:ctrlPr>
          </m:dPr>
          <m:e>
            <m:r>
              <w:rPr>
                <w:rFonts w:ascii="Cambria Math" w:hAnsi="Cambria Math" w:cs="Times New Roman"/>
              </w:rPr>
              <m:t>t</m:t>
            </m:r>
          </m:e>
        </m:d>
      </m:oMath>
      <w:r w:rsidR="000D570C" w:rsidRPr="000D3633">
        <w:rPr>
          <w:rFonts w:ascii="Times New Roman" w:hAnsi="Times New Roman" w:cs="Times New Roman"/>
        </w:rPr>
        <w:t xml:space="preserve"> is the work done by friction;</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w</m:t>
            </m:r>
          </m:sub>
        </m:sSub>
        <m:d>
          <m:dPr>
            <m:ctrlPr>
              <w:rPr>
                <w:rFonts w:ascii="Cambria Math" w:hAnsi="Cambria Math" w:cs="Times New Roman"/>
              </w:rPr>
            </m:ctrlPr>
          </m:dPr>
          <m:e>
            <m:r>
              <w:rPr>
                <w:rFonts w:ascii="Cambria Math" w:hAnsi="Cambria Math" w:cs="Times New Roman"/>
              </w:rPr>
              <m:t>t</m:t>
            </m:r>
          </m:e>
        </m:d>
      </m:oMath>
      <w:r w:rsidR="00854467" w:rsidRPr="000D3633">
        <w:rPr>
          <w:rFonts w:ascii="Times New Roman" w:hAnsi="Times New Roman" w:cs="Times New Roman"/>
        </w:rPr>
        <w:t xml:space="preserve"> </w:t>
      </w:r>
      <w:r w:rsidR="000D570C" w:rsidRPr="000D3633">
        <w:rPr>
          <w:rFonts w:ascii="Times New Roman" w:hAnsi="Times New Roman" w:cs="Times New Roman"/>
        </w:rPr>
        <w:t>is the work done by the fluid forces</w:t>
      </w:r>
      <w:r w:rsidR="000C5008" w:rsidRPr="000D3633">
        <w:rPr>
          <w:rFonts w:ascii="Times New Roman" w:hAnsi="Times New Roman" w:cs="Times New Roman"/>
        </w:rPr>
        <w:t xml:space="preserve">. </w:t>
      </w:r>
      <w:r w:rsidR="00B721F8" w:rsidRPr="000D3633">
        <w:rPr>
          <w:rFonts w:ascii="Times New Roman" w:hAnsi="Times New Roman" w:cs="Times New Roman"/>
        </w:rPr>
        <w:t xml:space="preserve"> </w:t>
      </w:r>
    </w:p>
    <w:p w14:paraId="76FC7570" w14:textId="7EED3ED7" w:rsidR="00952E87" w:rsidRPr="000D3633" w:rsidRDefault="000D570C" w:rsidP="00266F48">
      <w:pPr>
        <w:adjustRightInd w:val="0"/>
        <w:snapToGrid w:val="0"/>
        <w:spacing w:beforeLines="50" w:before="156" w:afterLines="50" w:after="156" w:line="480" w:lineRule="auto"/>
        <w:rPr>
          <w:rFonts w:ascii="Times New Roman" w:hAnsi="Times New Roman" w:cs="Times New Roman"/>
        </w:rPr>
      </w:pPr>
      <w:r w:rsidRPr="000D3633">
        <w:rPr>
          <w:rFonts w:ascii="Times New Roman" w:hAnsi="Times New Roman" w:cs="Times New Roman"/>
        </w:rPr>
        <w:t xml:space="preserve">The amount of energy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 xml:space="preserve"> </m:t>
        </m:r>
      </m:oMath>
      <w:r w:rsidRPr="000D3633">
        <w:rPr>
          <w:rFonts w:ascii="Times New Roman" w:hAnsi="Times New Roman" w:cs="Times New Roman"/>
        </w:rPr>
        <w:t xml:space="preserve">dissipated during the time interval </w:t>
      </w:r>
      <m:oMath>
        <m:r>
          <w:rPr>
            <w:rFonts w:ascii="Cambria Math" w:hAnsi="Cambria Math" w:cs="Times New Roman"/>
          </w:rPr>
          <m:t>∆t</m:t>
        </m:r>
      </m:oMath>
      <w:r w:rsidRPr="000D3633">
        <w:rPr>
          <w:rFonts w:ascii="Times New Roman" w:hAnsi="Times New Roman" w:cs="Times New Roman"/>
        </w:rPr>
        <w:t xml:space="preserve"> is given by</w:t>
      </w:r>
      <w:r w:rsidR="001704D5">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D4310D" w:rsidRPr="000D3633" w14:paraId="497D9633" w14:textId="77777777" w:rsidTr="00A16BB6">
        <w:tc>
          <w:tcPr>
            <w:tcW w:w="9368" w:type="dxa"/>
          </w:tcPr>
          <w:p w14:paraId="4E324E63" w14:textId="5F8D3896" w:rsidR="000D570C"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1</m:t>
                  </m:r>
                </m:sub>
                <m:sup>
                  <m:r>
                    <m:rPr>
                      <m:sty m:val="p"/>
                    </m:rPr>
                    <w:rPr>
                      <w:rFonts w:ascii="Cambria Math" w:hAnsi="Cambria Math" w:cs="Times New Roman"/>
                    </w:rPr>
                    <m:t>a</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2</m:t>
                  </m:r>
                </m:sub>
                <m:sup>
                  <m:r>
                    <m:rPr>
                      <m:sty m:val="p"/>
                    </m:rPr>
                    <w:rPr>
                      <w:rFonts w:ascii="Cambria Math" w:hAnsi="Cambria Math" w:cs="Times New Roman"/>
                    </w:rPr>
                    <m:t>a</m:t>
                  </m:r>
                </m:sup>
              </m:sSubSup>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γ</m:t>
                      </m:r>
                    </m:e>
                  </m:func>
                  <m:r>
                    <w:rPr>
                      <w:rFonts w:ascii="Cambria Math" w:hAnsi="Cambria Math" w:cs="Times New Roman"/>
                    </w:rPr>
                    <m:t>+</m:t>
                  </m:r>
                  <m:func>
                    <m:funcPr>
                      <m:ctrlPr>
                        <w:rPr>
                          <w:rFonts w:ascii="Cambria Math" w:hAnsi="Cambria Math" w:cs="Times New Roman"/>
                          <w:i/>
                        </w:rPr>
                      </m:ctrlPr>
                    </m:funcPr>
                    <m:fNa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 xml:space="preserve"> </m:t>
                      </m:r>
                      <m:r>
                        <m:rPr>
                          <m:sty m:val="p"/>
                        </m:rPr>
                        <w:rPr>
                          <w:rFonts w:ascii="Cambria Math" w:hAnsi="Cambria Math" w:cs="Times New Roman"/>
                        </w:rPr>
                        <m:t>cos</m:t>
                      </m:r>
                    </m:fName>
                    <m:e>
                      <m:r>
                        <w:rPr>
                          <w:rFonts w:ascii="Cambria Math" w:hAnsi="Cambria Math" w:cs="Times New Roman"/>
                        </w:rPr>
                        <m:t>β</m:t>
                      </m:r>
                    </m:e>
                  </m:func>
                </m:e>
              </m:d>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γ</m:t>
                      </m:r>
                    </m:e>
                  </m:func>
                  <m:r>
                    <w:rPr>
                      <w:rFonts w:ascii="Cambria Math" w:hAnsi="Cambria Math" w:cs="Times New Roman"/>
                    </w:rPr>
                    <m:t>+</m:t>
                  </m:r>
                  <m:func>
                    <m:funcPr>
                      <m:ctrlPr>
                        <w:rPr>
                          <w:rFonts w:ascii="Cambria Math" w:hAnsi="Cambria Math" w:cs="Times New Roman"/>
                          <w:i/>
                        </w:rPr>
                      </m:ctrlPr>
                    </m:funcPr>
                    <m:fNa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 xml:space="preserve"> </m:t>
                      </m:r>
                      <m:r>
                        <m:rPr>
                          <m:sty m:val="p"/>
                        </m:rPr>
                        <w:rPr>
                          <w:rFonts w:ascii="Cambria Math" w:hAnsi="Cambria Math" w:cs="Times New Roman"/>
                        </w:rPr>
                        <m:t>sin</m:t>
                      </m:r>
                    </m:fName>
                    <m:e>
                      <m:r>
                        <w:rPr>
                          <w:rFonts w:ascii="Cambria Math" w:hAnsi="Cambria Math" w:cs="Times New Roman"/>
                        </w:rPr>
                        <m:t>β</m:t>
                      </m:r>
                    </m:e>
                  </m:func>
                </m:e>
              </m:d>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oMath>
            <w:r w:rsidR="009B584E" w:rsidRPr="000D3633">
              <w:rPr>
                <w:rFonts w:ascii="Times New Roman" w:hAnsi="Times New Roman" w:cs="Times New Roman" w:hint="eastAsia"/>
              </w:rPr>
              <w:t xml:space="preserve">. </w:t>
            </w:r>
          </w:p>
        </w:tc>
        <w:tc>
          <w:tcPr>
            <w:tcW w:w="594" w:type="dxa"/>
            <w:vAlign w:val="center"/>
          </w:tcPr>
          <w:p w14:paraId="7AF5F9D0" w14:textId="77777777" w:rsidR="000D570C" w:rsidRPr="000D3633" w:rsidRDefault="000D570C"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(20)</w:t>
            </w:r>
          </w:p>
        </w:tc>
      </w:tr>
    </w:tbl>
    <w:p w14:paraId="6E824BD3" w14:textId="06371ED4" w:rsidR="00E0637B" w:rsidRPr="000D3633" w:rsidRDefault="00E0637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Hence for each time interval </w:t>
      </w:r>
      <m:oMath>
        <m:r>
          <w:rPr>
            <w:rFonts w:ascii="Cambria Math" w:hAnsi="Cambria Math" w:cs="Times New Roman"/>
          </w:rPr>
          <m:t>∆t</m:t>
        </m:r>
      </m:oMath>
      <w:r w:rsidRPr="000D3633">
        <w:rPr>
          <w:rFonts w:ascii="Times New Roman" w:hAnsi="Times New Roman" w:cs="Times New Roman"/>
        </w:rPr>
        <w:t xml:space="preserve"> considered the different </w:t>
      </w:r>
      <w:r w:rsidR="00DE15E4" w:rsidRPr="000D3633">
        <w:rPr>
          <w:rFonts w:ascii="Times New Roman" w:hAnsi="Times New Roman" w:cs="Times New Roman"/>
        </w:rPr>
        <w:t>movements</w:t>
      </w:r>
      <w:r w:rsidRPr="000D3633">
        <w:rPr>
          <w:rFonts w:ascii="Times New Roman" w:hAnsi="Times New Roman" w:cs="Times New Roman"/>
        </w:rPr>
        <w:t xml:space="preserve"> of ship and anchor are calculated together with the corresponding values of the associated forces. Hence </w:t>
      </w: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d</m:t>
            </m:r>
          </m:sub>
        </m:sSub>
        <m:r>
          <w:rPr>
            <w:rFonts w:ascii="Cambria Math" w:hAnsi="Cambria Math" w:cs="Times New Roman"/>
          </w:rPr>
          <m:t>(t)</m:t>
        </m:r>
      </m:oMath>
      <w:r w:rsidRPr="000D3633">
        <w:rPr>
          <w:rFonts w:ascii="Times New Roman" w:hAnsi="Times New Roman" w:cs="Times New Roman"/>
        </w:rPr>
        <w:t xml:space="preserve"> is to be evaluated and compared with the total initial </w:t>
      </w:r>
      <w:r w:rsidRPr="000D3633">
        <w:rPr>
          <w:rFonts w:ascii="Times New Roman" w:hAnsi="Times New Roman" w:cs="Times New Roman"/>
        </w:rPr>
        <w:lastRenderedPageBreak/>
        <w:t xml:space="preserve">ship KE specified in </w:t>
      </w:r>
      <w:r w:rsidR="00764BE5" w:rsidRPr="000D3633">
        <w:rPr>
          <w:rFonts w:ascii="Times New Roman" w:hAnsi="Times New Roman" w:cs="Times New Roman"/>
        </w:rPr>
        <w:t>Eq.</w:t>
      </w:r>
      <w:r w:rsidRPr="000D3633">
        <w:rPr>
          <w:rFonts w:ascii="Times New Roman" w:hAnsi="Times New Roman" w:cs="Times New Roman"/>
        </w:rPr>
        <w:t xml:space="preserve"> (18). When the difference between these two quantities is sufficiently small, within an acceptable numerical tolerance, the ship may be considered to have been stopped.</w:t>
      </w:r>
    </w:p>
    <w:p w14:paraId="17A3CA60" w14:textId="7653C729" w:rsidR="00987344" w:rsidRPr="000D3633" w:rsidRDefault="00987344"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analysis based on </w:t>
      </w:r>
      <w:r w:rsidR="004D408B" w:rsidRPr="000D3633">
        <w:rPr>
          <w:rFonts w:ascii="Times New Roman" w:hAnsi="Times New Roman" w:cs="Times New Roman"/>
        </w:rPr>
        <w:t>the mechanic</w:t>
      </w:r>
      <w:r w:rsidRPr="000D3633">
        <w:rPr>
          <w:rFonts w:ascii="Times New Roman" w:hAnsi="Times New Roman" w:cs="Times New Roman"/>
        </w:rPr>
        <w:t xml:space="preserve"> a</w:t>
      </w:r>
      <w:r w:rsidR="00D4310D" w:rsidRPr="000D3633">
        <w:rPr>
          <w:rFonts w:ascii="Times New Roman" w:hAnsi="Times New Roman" w:cs="Times New Roman"/>
        </w:rPr>
        <w:t xml:space="preserve">nd kinetic </w:t>
      </w:r>
      <w:r w:rsidR="004D408B" w:rsidRPr="000D3633">
        <w:rPr>
          <w:rFonts w:ascii="Times New Roman" w:hAnsi="Times New Roman" w:cs="Times New Roman"/>
        </w:rPr>
        <w:t xml:space="preserve">equations </w:t>
      </w:r>
      <w:r w:rsidR="00D4310D" w:rsidRPr="000D3633">
        <w:rPr>
          <w:rFonts w:ascii="Times New Roman" w:hAnsi="Times New Roman" w:cs="Times New Roman"/>
        </w:rPr>
        <w:t xml:space="preserve">permits the distances travelled by </w:t>
      </w:r>
      <w:r w:rsidR="004C5699" w:rsidRPr="000D3633">
        <w:rPr>
          <w:rFonts w:ascii="Times New Roman" w:hAnsi="Times New Roman" w:cs="Times New Roman"/>
        </w:rPr>
        <w:t>ship and anchors</w:t>
      </w:r>
      <w:r w:rsidR="004D408B" w:rsidRPr="000D3633">
        <w:rPr>
          <w:rFonts w:ascii="Times New Roman" w:hAnsi="Times New Roman" w:cs="Times New Roman"/>
        </w:rPr>
        <w:t xml:space="preserve"> to be determined</w:t>
      </w:r>
      <w:r w:rsidR="006B213F" w:rsidRPr="000D3633">
        <w:rPr>
          <w:rFonts w:ascii="Times New Roman" w:hAnsi="Times New Roman" w:cs="Times New Roman"/>
        </w:rPr>
        <w:t>.</w:t>
      </w:r>
      <w:r w:rsidR="004D408B" w:rsidRPr="000D3633">
        <w:rPr>
          <w:rFonts w:ascii="Times New Roman" w:hAnsi="Times New Roman" w:cs="Times New Roman"/>
        </w:rPr>
        <w:t xml:space="preserve"> </w:t>
      </w:r>
      <w:r w:rsidR="006B213F" w:rsidRPr="000D3633">
        <w:rPr>
          <w:rFonts w:ascii="Times New Roman" w:hAnsi="Times New Roman" w:cs="Times New Roman"/>
        </w:rPr>
        <w:t>T</w:t>
      </w:r>
      <w:r w:rsidR="004D408B" w:rsidRPr="000D3633">
        <w:rPr>
          <w:rFonts w:ascii="Times New Roman" w:hAnsi="Times New Roman" w:cs="Times New Roman"/>
        </w:rPr>
        <w:t>h</w:t>
      </w:r>
      <w:r w:rsidR="006B213F" w:rsidRPr="000D3633">
        <w:rPr>
          <w:rFonts w:ascii="Times New Roman" w:hAnsi="Times New Roman" w:cs="Times New Roman"/>
        </w:rPr>
        <w:t>is is repeated until th</w:t>
      </w:r>
      <w:r w:rsidR="004D408B" w:rsidRPr="000D3633">
        <w:rPr>
          <w:rFonts w:ascii="Times New Roman" w:hAnsi="Times New Roman" w:cs="Times New Roman"/>
        </w:rPr>
        <w:t xml:space="preserve">ese distances are </w:t>
      </w:r>
      <w:r w:rsidRPr="000D3633">
        <w:rPr>
          <w:rFonts w:ascii="Times New Roman" w:hAnsi="Times New Roman" w:cs="Times New Roman"/>
        </w:rPr>
        <w:t xml:space="preserve">negligible and the ship may be considered stationary. Alternatively initial ship kinetic energy and energy dissipation during the restraining process may be used to identify when the ship has been stopped. The corresponding computer program block diagrams for each approach is presented in </w:t>
      </w:r>
      <w:r w:rsidR="00765B8E" w:rsidRPr="000D3633">
        <w:rPr>
          <w:rFonts w:ascii="Times New Roman" w:hAnsi="Times New Roman" w:cs="Times New Roman"/>
        </w:rPr>
        <w:t>Fig.</w:t>
      </w:r>
      <w:r w:rsidRPr="000D3633">
        <w:rPr>
          <w:rFonts w:ascii="Times New Roman" w:hAnsi="Times New Roman" w:cs="Times New Roman"/>
        </w:rPr>
        <w:t xml:space="preserve"> </w:t>
      </w:r>
      <w:r w:rsidR="00EA41D0" w:rsidRPr="000D3633">
        <w:rPr>
          <w:rFonts w:ascii="Times New Roman" w:hAnsi="Times New Roman" w:cs="Times New Roman"/>
        </w:rPr>
        <w:t>4</w:t>
      </w:r>
      <w:r w:rsidRPr="000D3633">
        <w:rPr>
          <w:rFonts w:ascii="Times New Roman" w:hAnsi="Times New Roman" w:cs="Times New Roman"/>
        </w:rPr>
        <w:t>. Completion of the</w:t>
      </w:r>
      <w:r w:rsidR="006B213F" w:rsidRPr="000D3633">
        <w:rPr>
          <w:rFonts w:ascii="Times New Roman" w:hAnsi="Times New Roman" w:cs="Times New Roman"/>
        </w:rPr>
        <w:t xml:space="preserve"> procedures for each approach re</w:t>
      </w:r>
      <w:r w:rsidRPr="000D3633">
        <w:rPr>
          <w:rFonts w:ascii="Times New Roman" w:hAnsi="Times New Roman" w:cs="Times New Roman"/>
        </w:rPr>
        <w:t>quires specification of the</w:t>
      </w:r>
      <w:r w:rsidR="006B213F" w:rsidRPr="000D3633">
        <w:rPr>
          <w:rFonts w:ascii="Times New Roman" w:hAnsi="Times New Roman" w:cs="Times New Roman"/>
        </w:rPr>
        <w:t xml:space="preserve"> associated</w:t>
      </w:r>
      <w:r w:rsidRPr="000D3633">
        <w:rPr>
          <w:rFonts w:ascii="Times New Roman" w:hAnsi="Times New Roman" w:cs="Times New Roman"/>
        </w:rPr>
        <w:t xml:space="preserve"> force terms.</w:t>
      </w:r>
    </w:p>
    <w:p w14:paraId="01978DEF" w14:textId="341DA715" w:rsidR="00987344" w:rsidRPr="000D3633" w:rsidRDefault="0063334C" w:rsidP="006B213F">
      <w:pPr>
        <w:spacing w:beforeLines="50" w:before="156" w:afterLines="50" w:after="156"/>
        <w:jc w:val="center"/>
        <w:rPr>
          <w:rFonts w:ascii="Times New Roman" w:hAnsi="Times New Roman" w:cs="Times New Roman"/>
        </w:rPr>
      </w:pPr>
      <w:r w:rsidRPr="0063334C">
        <w:rPr>
          <w:rFonts w:ascii="Times New Roman" w:hAnsi="Times New Roman" w:cs="Times New Roman"/>
        </w:rPr>
        <w:object w:dxaOrig="4666" w:dyaOrig="7140" w14:anchorId="75EEBB9B">
          <v:shape id="_x0000_i1028" type="#_x0000_t75" style="width:233.55pt;height:357.5pt" o:ole="">
            <v:imagedata r:id="rId17" o:title=""/>
          </v:shape>
          <o:OLEObject Type="Embed" ProgID="Visio.Drawing.11" ShapeID="_x0000_i1028" DrawAspect="Content" ObjectID="_1528728909" r:id="rId18"/>
        </w:object>
      </w:r>
    </w:p>
    <w:p w14:paraId="05F99E0E" w14:textId="327551E0" w:rsidR="001D2C00" w:rsidRPr="000D3633" w:rsidRDefault="00987344" w:rsidP="00266F48">
      <w:pPr>
        <w:adjustRightInd w:val="0"/>
        <w:snapToGrid w:val="0"/>
        <w:spacing w:line="480" w:lineRule="auto"/>
        <w:jc w:val="center"/>
        <w:rPr>
          <w:rFonts w:ascii="Times New Roman" w:hAnsi="Times New Roman" w:cs="Times New Roman"/>
          <w:sz w:val="18"/>
          <w:szCs w:val="18"/>
        </w:rPr>
      </w:pPr>
      <w:r w:rsidRPr="0012491C">
        <w:rPr>
          <w:rFonts w:ascii="Times New Roman" w:hAnsi="Times New Roman" w:cs="Times New Roman"/>
          <w:sz w:val="18"/>
          <w:szCs w:val="18"/>
          <w:highlight w:val="yellow"/>
        </w:rPr>
        <w:t>Fig.</w:t>
      </w:r>
      <w:r w:rsidR="00BB22D2" w:rsidRPr="0012491C">
        <w:rPr>
          <w:rFonts w:ascii="Times New Roman" w:hAnsi="Times New Roman" w:cs="Times New Roman"/>
          <w:sz w:val="18"/>
          <w:szCs w:val="18"/>
          <w:highlight w:val="yellow"/>
        </w:rPr>
        <w:t xml:space="preserve"> </w:t>
      </w:r>
      <w:r w:rsidR="00EA41D0" w:rsidRPr="0012491C">
        <w:rPr>
          <w:rFonts w:ascii="Times New Roman" w:hAnsi="Times New Roman" w:cs="Times New Roman"/>
          <w:sz w:val="18"/>
          <w:szCs w:val="18"/>
          <w:highlight w:val="yellow"/>
        </w:rPr>
        <w:t>4</w:t>
      </w:r>
      <w:r w:rsidRPr="0012491C">
        <w:rPr>
          <w:rFonts w:ascii="Times New Roman" w:hAnsi="Times New Roman" w:cs="Times New Roman"/>
          <w:sz w:val="18"/>
          <w:szCs w:val="18"/>
          <w:highlight w:val="yellow"/>
        </w:rPr>
        <w:t xml:space="preserve"> </w:t>
      </w:r>
      <w:r w:rsidR="0012491C" w:rsidRPr="0012491C">
        <w:rPr>
          <w:rFonts w:ascii="Times New Roman" w:hAnsi="Times New Roman" w:cs="Times New Roman"/>
          <w:sz w:val="18"/>
          <w:szCs w:val="18"/>
          <w:highlight w:val="yellow"/>
        </w:rPr>
        <w:t>Calculation flowchart for velocity reduction and energy dissipation approaches</w:t>
      </w:r>
      <w:r w:rsidR="00434DBE" w:rsidRPr="000D3633">
        <w:rPr>
          <w:rFonts w:ascii="Times New Roman" w:hAnsi="Times New Roman" w:cs="Times New Roman"/>
          <w:sz w:val="18"/>
          <w:szCs w:val="18"/>
        </w:rPr>
        <w:t xml:space="preserve"> </w:t>
      </w:r>
    </w:p>
    <w:p w14:paraId="54312B41" w14:textId="023C6497" w:rsidR="00AA4D46" w:rsidRPr="000D3633" w:rsidRDefault="00AA4D46" w:rsidP="00266F48">
      <w:pPr>
        <w:pStyle w:val="1"/>
        <w:spacing w:line="480" w:lineRule="auto"/>
      </w:pPr>
      <w:r w:rsidRPr="000D3633">
        <w:t xml:space="preserve">3. </w:t>
      </w:r>
      <w:r w:rsidR="00F06E7A" w:rsidRPr="000D3633">
        <w:t>S</w:t>
      </w:r>
      <w:r w:rsidR="00CF5B04" w:rsidRPr="000D3633">
        <w:t xml:space="preserve">pecification </w:t>
      </w:r>
      <w:r w:rsidR="00F06E7A" w:rsidRPr="000D3633">
        <w:t>of forces</w:t>
      </w:r>
    </w:p>
    <w:p w14:paraId="65864A74" w14:textId="0BED4150" w:rsidR="000B3D7A" w:rsidRDefault="00A2440E" w:rsidP="00266F48">
      <w:pPr>
        <w:adjustRightInd w:val="0"/>
        <w:snapToGrid w:val="0"/>
        <w:spacing w:line="480" w:lineRule="auto"/>
        <w:jc w:val="both"/>
        <w:rPr>
          <w:rFonts w:ascii="Times New Roman" w:hAnsi="Times New Roman" w:cs="Times New Roman"/>
          <w:highlight w:val="yellow"/>
          <w:lang w:val="en-GB" w:eastAsia="x-none"/>
        </w:rPr>
      </w:pPr>
      <w:r w:rsidRPr="000D3633">
        <w:rPr>
          <w:rFonts w:ascii="Times New Roman" w:hAnsi="Times New Roman" w:cs="Times New Roman"/>
        </w:rPr>
        <w:t>The ship and the</w:t>
      </w:r>
      <w:r w:rsidR="009A6A24" w:rsidRPr="000D3633">
        <w:rPr>
          <w:rFonts w:ascii="Times New Roman" w:hAnsi="Times New Roman" w:cs="Times New Roman"/>
        </w:rPr>
        <w:t xml:space="preserve"> re</w:t>
      </w:r>
      <w:r w:rsidR="006113AD" w:rsidRPr="000D3633">
        <w:rPr>
          <w:rFonts w:ascii="Times New Roman" w:hAnsi="Times New Roman" w:cs="Times New Roman"/>
        </w:rPr>
        <w:t>tardation</w:t>
      </w:r>
      <w:r w:rsidR="009A6A24" w:rsidRPr="000D3633">
        <w:rPr>
          <w:rFonts w:ascii="Times New Roman" w:hAnsi="Times New Roman" w:cs="Times New Roman"/>
        </w:rPr>
        <w:t xml:space="preserve"> </w:t>
      </w:r>
      <w:r w:rsidRPr="000D3633">
        <w:rPr>
          <w:rFonts w:ascii="Times New Roman" w:hAnsi="Times New Roman" w:cs="Times New Roman"/>
        </w:rPr>
        <w:t xml:space="preserve">system are considered as a single entity </w:t>
      </w:r>
      <w:r w:rsidR="006113AD" w:rsidRPr="000D3633">
        <w:rPr>
          <w:rFonts w:ascii="Times New Roman" w:hAnsi="Times New Roman" w:cs="Times New Roman"/>
        </w:rPr>
        <w:t xml:space="preserve">once the </w:t>
      </w:r>
      <w:r w:rsidRPr="000D3633">
        <w:rPr>
          <w:rFonts w:ascii="Times New Roman" w:hAnsi="Times New Roman" w:cs="Times New Roman"/>
        </w:rPr>
        <w:t xml:space="preserve">ship </w:t>
      </w:r>
      <w:r w:rsidR="006113AD" w:rsidRPr="000D3633">
        <w:rPr>
          <w:rFonts w:ascii="Times New Roman" w:hAnsi="Times New Roman" w:cs="Times New Roman"/>
        </w:rPr>
        <w:t>has struck the</w:t>
      </w:r>
      <w:r w:rsidR="009A6A24" w:rsidRPr="000D3633">
        <w:rPr>
          <w:rFonts w:ascii="Times New Roman" w:hAnsi="Times New Roman" w:cs="Times New Roman"/>
        </w:rPr>
        <w:t xml:space="preserve"> restraining</w:t>
      </w:r>
      <w:r w:rsidRPr="000D3633">
        <w:rPr>
          <w:rFonts w:ascii="Times New Roman" w:hAnsi="Times New Roman" w:cs="Times New Roman"/>
        </w:rPr>
        <w:t xml:space="preserve"> </w:t>
      </w:r>
      <w:r w:rsidR="006113AD" w:rsidRPr="000D3633">
        <w:rPr>
          <w:rFonts w:ascii="Times New Roman" w:hAnsi="Times New Roman" w:cs="Times New Roman"/>
        </w:rPr>
        <w:t>cable</w:t>
      </w:r>
      <w:r w:rsidRPr="000D3633">
        <w:rPr>
          <w:rFonts w:ascii="Times New Roman" w:hAnsi="Times New Roman" w:cs="Times New Roman"/>
        </w:rPr>
        <w:t xml:space="preserve">. </w:t>
      </w:r>
      <w:r w:rsidR="00A77D7E" w:rsidRPr="00A77D7E">
        <w:rPr>
          <w:rFonts w:ascii="Times New Roman" w:hAnsi="Times New Roman" w:cs="Times New Roman"/>
          <w:highlight w:val="yellow"/>
          <w:lang w:val="en-GB" w:eastAsia="x-none"/>
        </w:rPr>
        <w:t>The movement of the ship</w:t>
      </w:r>
      <w:r w:rsidR="000B3D7A">
        <w:rPr>
          <w:rFonts w:ascii="Times New Roman" w:hAnsi="Times New Roman" w:cs="Times New Roman"/>
          <w:highlight w:val="yellow"/>
          <w:lang w:val="en-GB" w:eastAsia="x-none"/>
        </w:rPr>
        <w:t xml:space="preserve"> is always affected by its water borne resistance and it may be affected by a current too. </w:t>
      </w:r>
      <w:r w:rsidR="000B3D7A">
        <w:rPr>
          <w:rFonts w:ascii="Times New Roman" w:hAnsi="Times New Roman" w:cs="Times New Roman"/>
          <w:highlight w:val="yellow"/>
          <w:lang w:val="en-GB" w:eastAsia="x-none"/>
        </w:rPr>
        <w:lastRenderedPageBreak/>
        <w:t>Once anchor movement has been initiated it is necessary to include the anchor resistive forces in the analysis. Anchor frictional forces</w:t>
      </w:r>
      <w:r w:rsidR="000B3D7A" w:rsidRPr="000B3D7A">
        <w:rPr>
          <w:rFonts w:ascii="Times New Roman" w:hAnsi="Times New Roman" w:cs="Times New Roman"/>
          <w:highlight w:val="yellow"/>
          <w:lang w:val="en-GB" w:eastAsia="x-none"/>
        </w:rPr>
        <w:t xml:space="preserve"> </w:t>
      </w:r>
      <w:r w:rsidR="000B3D7A">
        <w:rPr>
          <w:rFonts w:ascii="Times New Roman" w:hAnsi="Times New Roman" w:cs="Times New Roman"/>
          <w:highlight w:val="yellow"/>
          <w:lang w:val="en-GB" w:eastAsia="x-none"/>
        </w:rPr>
        <w:t xml:space="preserve">and fluid resistance forces are addressed in turn next. </w:t>
      </w:r>
    </w:p>
    <w:p w14:paraId="55C49C94" w14:textId="6EF6DD4A" w:rsidR="001C1C98" w:rsidRPr="000D3633" w:rsidRDefault="001C1C98" w:rsidP="00977953">
      <w:pPr>
        <w:pStyle w:val="2"/>
      </w:pPr>
      <w:r w:rsidRPr="000D3633">
        <w:t xml:space="preserve">3.1 </w:t>
      </w:r>
      <w:r w:rsidR="00A601AB" w:rsidRPr="000D3633">
        <w:t xml:space="preserve">Anchor </w:t>
      </w:r>
      <w:r w:rsidR="008769E0" w:rsidRPr="000D3633">
        <w:t xml:space="preserve">generated </w:t>
      </w:r>
      <w:r w:rsidR="00A601AB" w:rsidRPr="000D3633">
        <w:t>frictional forces</w:t>
      </w:r>
      <w:r w:rsidRPr="000D3633">
        <w:t xml:space="preserve"> </w:t>
      </w:r>
    </w:p>
    <w:p w14:paraId="056F3503" w14:textId="4267FAAF" w:rsidR="00AA4D46" w:rsidRPr="000D3633" w:rsidRDefault="00D00ABC" w:rsidP="001F164A">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frictional force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0</m:t>
            </m:r>
          </m:sub>
        </m:sSub>
      </m:oMath>
      <w:r w:rsidR="00F52909" w:rsidRPr="000D3633">
        <w:rPr>
          <w:rFonts w:ascii="Times New Roman" w:hAnsi="Times New Roman" w:cs="Times New Roman" w:hint="eastAsia"/>
        </w:rPr>
        <w:t xml:space="preserve"> </w:t>
      </w:r>
      <w:r w:rsidRPr="000D3633">
        <w:rPr>
          <w:rFonts w:ascii="Times New Roman" w:hAnsi="Times New Roman" w:cs="Times New Roman"/>
        </w:rPr>
        <w:t xml:space="preserve">between anchor and </w:t>
      </w:r>
      <w:r w:rsidR="00A6315F" w:rsidRPr="000D3633">
        <w:rPr>
          <w:rFonts w:ascii="Times New Roman" w:hAnsi="Times New Roman" w:cs="Times New Roman"/>
        </w:rPr>
        <w:t xml:space="preserve">flat horizontal </w:t>
      </w:r>
      <w:r w:rsidRPr="000D3633">
        <w:rPr>
          <w:rFonts w:ascii="Times New Roman" w:hAnsi="Times New Roman" w:cs="Times New Roman"/>
        </w:rPr>
        <w:t xml:space="preserve">seabed is the product </w:t>
      </w:r>
      <w:r w:rsidR="003C3478" w:rsidRPr="000D3633">
        <w:rPr>
          <w:rFonts w:ascii="Times New Roman" w:hAnsi="Times New Roman" w:cs="Times New Roman"/>
        </w:rPr>
        <w:t>of</w:t>
      </w:r>
      <w:r w:rsidR="00AA4D46" w:rsidRPr="000D3633">
        <w:rPr>
          <w:rFonts w:ascii="Times New Roman" w:hAnsi="Times New Roman" w:cs="Times New Roman"/>
        </w:rPr>
        <w:t xml:space="preserve"> frictional factor</w:t>
      </w:r>
      <w:r w:rsidR="00B31D37"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0</m:t>
            </m:r>
          </m:sub>
        </m:sSub>
      </m:oMath>
      <w:r w:rsidR="00B31D37" w:rsidRPr="000D3633">
        <w:rPr>
          <w:rFonts w:ascii="Times New Roman" w:hAnsi="Times New Roman" w:cs="Times New Roman"/>
        </w:rPr>
        <w:t xml:space="preserve"> </w:t>
      </w:r>
      <w:r w:rsidR="00AA4D46" w:rsidRPr="000D3633">
        <w:rPr>
          <w:rFonts w:ascii="Times New Roman" w:hAnsi="Times New Roman" w:cs="Times New Roman"/>
        </w:rPr>
        <w:t>and the</w:t>
      </w:r>
      <w:r w:rsidR="003C3478" w:rsidRPr="000D3633">
        <w:rPr>
          <w:rFonts w:ascii="Times New Roman" w:hAnsi="Times New Roman" w:cs="Times New Roman"/>
        </w:rPr>
        <w:t xml:space="preserve"> resultant normal reaction </w:t>
      </w: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0</m:t>
            </m:r>
          </m:sub>
        </m:sSub>
      </m:oMath>
      <w:r w:rsidR="00AE3364" w:rsidRPr="000D3633">
        <w:rPr>
          <w:rFonts w:ascii="Times New Roman" w:hAnsi="Times New Roman" w:cs="Times New Roman"/>
        </w:rPr>
        <w:t xml:space="preserve"> </w:t>
      </w:r>
      <w:r w:rsidR="003C3478" w:rsidRPr="000D3633">
        <w:rPr>
          <w:rFonts w:ascii="Times New Roman" w:hAnsi="Times New Roman" w:cs="Times New Roman"/>
        </w:rPr>
        <w:t>on the seabed. T</w:t>
      </w:r>
      <w:r w:rsidR="00AE3364" w:rsidRPr="000D3633">
        <w:rPr>
          <w:rFonts w:ascii="Times New Roman" w:hAnsi="Times New Roman" w:cs="Times New Roman"/>
        </w:rPr>
        <w:t>hat is</w:t>
      </w:r>
      <w:r w:rsidR="003C3478" w:rsidRPr="000D3633">
        <w:rPr>
          <w:rFonts w:ascii="Times New Roman" w:hAnsi="Times New Roman" w:cs="Times New Roman"/>
        </w:rPr>
        <w:t>,</w:t>
      </w:r>
      <w:r w:rsidR="00AE3364" w:rsidRPr="000D3633">
        <w:rPr>
          <w:rFonts w:ascii="Times New Roman" w:hAnsi="Times New Roman" w:cs="Times New Roman"/>
        </w:rPr>
        <w:t xml:space="preserve"> </w:t>
      </w:r>
      <w:r w:rsidR="003C3478" w:rsidRPr="000D3633">
        <w:rPr>
          <w:rFonts w:ascii="Times New Roman" w:hAnsi="Times New Roman" w:cs="Times New Roman"/>
        </w:rPr>
        <w:t xml:space="preserve">for </w:t>
      </w:r>
      <w:r w:rsidR="00AE3364" w:rsidRPr="000D3633">
        <w:rPr>
          <w:rFonts w:ascii="Times New Roman" w:hAnsi="Times New Roman" w:cs="Times New Roman"/>
        </w:rPr>
        <w:t>an anchor</w:t>
      </w:r>
      <w:r w:rsidR="00F52909" w:rsidRPr="000D3633">
        <w:rPr>
          <w:rFonts w:ascii="Times New Roman" w:hAnsi="Times New Roman" w:cs="Times New Roman"/>
        </w:rPr>
        <w:t xml:space="preserve"> of</w:t>
      </w:r>
      <w:r w:rsidR="00AE3364" w:rsidRPr="000D3633">
        <w:rPr>
          <w:rFonts w:ascii="Times New Roman" w:hAnsi="Times New Roman" w:cs="Times New Roman"/>
        </w:rPr>
        <w:t xml:space="preserve"> weight </w:t>
      </w:r>
      <m:oMath>
        <m:sSub>
          <m:sSubPr>
            <m:ctrlPr>
              <w:rPr>
                <w:rFonts w:ascii="Cambria Math" w:hAnsi="Cambria Math" w:cs="Times New Roman"/>
              </w:rPr>
            </m:ctrlPr>
          </m:sSubPr>
          <m:e>
            <m:r>
              <w:rPr>
                <w:rFonts w:ascii="Cambria Math" w:hAnsi="Cambria Math" w:cs="Times New Roman"/>
              </w:rPr>
              <m:t>G</m:t>
            </m:r>
          </m:e>
          <m:sub>
            <m:r>
              <m:rPr>
                <m:sty m:val="p"/>
              </m:rPr>
              <w:rPr>
                <w:rFonts w:ascii="Cambria Math" w:hAnsi="Cambria Math" w:cs="Times New Roman"/>
              </w:rPr>
              <m:t>0</m:t>
            </m:r>
          </m:sub>
        </m:sSub>
      </m:oMath>
      <w:r w:rsidR="00AE3364" w:rsidRPr="000D3633">
        <w:rPr>
          <w:rFonts w:ascii="Times New Roman" w:hAnsi="Times New Roman" w:cs="Times New Roman"/>
        </w:rPr>
        <w:t xml:space="preserve"> and associated</w:t>
      </w:r>
      <w:r w:rsidR="00233166" w:rsidRPr="000D3633">
        <w:rPr>
          <w:rFonts w:ascii="Times New Roman" w:hAnsi="Times New Roman" w:cs="Times New Roman"/>
        </w:rPr>
        <w:t xml:space="preserve"> </w:t>
      </w:r>
      <w:r w:rsidR="00210F1E" w:rsidRPr="000D3633">
        <w:rPr>
          <w:rFonts w:ascii="Times New Roman" w:hAnsi="Times New Roman" w:cs="Times New Roman"/>
        </w:rPr>
        <w:t>buoyancy</w:t>
      </w:r>
      <w:r w:rsidR="00210F1E" w:rsidRPr="000D3633">
        <w:rPr>
          <w:rFonts w:ascii="Times New Roman" w:hAnsi="Times New Roman" w:cs="Times New Roman" w:hint="eastAsia"/>
        </w:rPr>
        <w:t xml:space="preserve">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0</m:t>
            </m:r>
          </m:sub>
        </m:sSub>
      </m:oMath>
      <w:r w:rsidR="00A77A22"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0</m:t>
            </m:r>
          </m:sub>
        </m:sSub>
      </m:oMath>
      <w:r w:rsidR="00A77A22" w:rsidRPr="000D3633">
        <w:rPr>
          <w:rFonts w:ascii="Times New Roman" w:hAnsi="Times New Roman" w:cs="Times New Roman" w:hint="eastAsia"/>
        </w:rPr>
        <w:t xml:space="preserve"> satisfies</w:t>
      </w:r>
      <w:r w:rsidR="00AE3364" w:rsidRPr="000D3633">
        <w:rPr>
          <w:rFonts w:ascii="Times New Roman" w:hAnsi="Times New Roman" w:cs="Times New Roman"/>
        </w:rPr>
        <w:t xml:space="preserve">: </w:t>
      </w:r>
    </w:p>
    <w:tbl>
      <w:tblPr>
        <w:tblW w:w="5000" w:type="pct"/>
        <w:tblLook w:val="04A0" w:firstRow="1" w:lastRow="0" w:firstColumn="1" w:lastColumn="0" w:noHBand="0" w:noVBand="1"/>
      </w:tblPr>
      <w:tblGrid>
        <w:gridCol w:w="9165"/>
        <w:gridCol w:w="581"/>
      </w:tblGrid>
      <w:tr w:rsidR="00AA4D46" w:rsidRPr="000D3633" w14:paraId="28F74B4D" w14:textId="77777777" w:rsidTr="005E316F">
        <w:tc>
          <w:tcPr>
            <w:tcW w:w="8944" w:type="dxa"/>
          </w:tcPr>
          <w:p w14:paraId="1651688B" w14:textId="64D8E638" w:rsidR="00AA4D46" w:rsidRPr="000D3633" w:rsidRDefault="005371C4" w:rsidP="001F164A">
            <w:pPr>
              <w:adjustRightInd w:val="0"/>
              <w:snapToGrid w:val="0"/>
              <w:spacing w:before="50" w:afterLines="50" w:after="156"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ρ</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0</m:t>
                  </m:r>
                </m:sub>
              </m:s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0</m:t>
                  </m:r>
                </m:sub>
              </m:sSub>
            </m:oMath>
            <w:r w:rsidR="006113AD" w:rsidRPr="000D3633">
              <w:rPr>
                <w:rFonts w:ascii="Times New Roman" w:hAnsi="Times New Roman" w:cs="Times New Roman" w:hint="eastAsia"/>
              </w:rPr>
              <w:t xml:space="preserve">. </w:t>
            </w:r>
          </w:p>
        </w:tc>
        <w:tc>
          <w:tcPr>
            <w:tcW w:w="567" w:type="dxa"/>
            <w:vAlign w:val="center"/>
          </w:tcPr>
          <w:p w14:paraId="4C2455AA" w14:textId="1DF94040" w:rsidR="00AA4D46" w:rsidRPr="000D3633" w:rsidRDefault="00AA4D46" w:rsidP="001F164A">
            <w:pPr>
              <w:adjustRightInd w:val="0"/>
              <w:snapToGrid w:val="0"/>
              <w:spacing w:before="50" w:afterLines="50" w:after="156" w:line="480" w:lineRule="auto"/>
              <w:jc w:val="center"/>
              <w:rPr>
                <w:rFonts w:ascii="Times New Roman" w:hAnsi="Times New Roman" w:cs="Times New Roman"/>
              </w:rPr>
            </w:pPr>
            <w:r w:rsidRPr="000D3633">
              <w:rPr>
                <w:rFonts w:ascii="Times New Roman" w:hAnsi="Times New Roman" w:cs="Times New Roman"/>
              </w:rPr>
              <w:t>(</w:t>
            </w:r>
            <w:r w:rsidR="004F06A7" w:rsidRPr="000D3633">
              <w:rPr>
                <w:rFonts w:ascii="Times New Roman" w:hAnsi="Times New Roman" w:cs="Times New Roman"/>
              </w:rPr>
              <w:t>2</w:t>
            </w:r>
            <w:r w:rsidR="00843120" w:rsidRPr="000D3633">
              <w:rPr>
                <w:rFonts w:ascii="Times New Roman" w:hAnsi="Times New Roman" w:cs="Times New Roman"/>
              </w:rPr>
              <w:t>1</w:t>
            </w:r>
            <w:r w:rsidRPr="000D3633">
              <w:rPr>
                <w:rFonts w:ascii="Times New Roman" w:hAnsi="Times New Roman" w:cs="Times New Roman"/>
              </w:rPr>
              <w:t>)</w:t>
            </w:r>
          </w:p>
        </w:tc>
      </w:tr>
    </w:tbl>
    <w:p w14:paraId="32109C12" w14:textId="1C8823F6" w:rsidR="00767401" w:rsidRPr="000D3633" w:rsidRDefault="009D34B5" w:rsidP="001F164A">
      <w:pPr>
        <w:adjustRightInd w:val="0"/>
        <w:snapToGrid w:val="0"/>
        <w:spacing w:before="50" w:afterLines="50" w:after="156" w:line="480" w:lineRule="auto"/>
        <w:jc w:val="both"/>
        <w:rPr>
          <w:rFonts w:ascii="Times New Roman" w:hAnsi="Times New Roman" w:cs="Times New Roman"/>
        </w:rPr>
      </w:pPr>
      <w:r w:rsidRPr="000D3633">
        <w:rPr>
          <w:rFonts w:ascii="Times New Roman" w:hAnsi="Times New Roman" w:cs="Times New Roman"/>
        </w:rPr>
        <w:t>Here</w:t>
      </w:r>
      <w:r w:rsidR="00E57B00" w:rsidRPr="000D3633">
        <w:rPr>
          <w:rFonts w:ascii="Times New Roman" w:hAnsi="Times New Roman" w:cs="Times New Roman"/>
        </w:rPr>
        <w:t xml:space="preserve"> </w:t>
      </w:r>
      <m:oMath>
        <m:r>
          <w:rPr>
            <w:rFonts w:ascii="Cambria Math" w:hAnsi="Cambria Math" w:cs="Times New Roman"/>
          </w:rPr>
          <m:t>g</m:t>
        </m:r>
      </m:oMath>
      <w:r w:rsidRPr="000D3633">
        <w:rPr>
          <w:rFonts w:ascii="Times New Roman" w:hAnsi="Times New Roman" w:cs="Times New Roman"/>
        </w:rPr>
        <w:t xml:space="preserve"> is the gravitational acceleration of</w:t>
      </w:r>
      <w:r w:rsidR="00B567B2" w:rsidRPr="000D3633">
        <w:rPr>
          <w:rFonts w:ascii="Times New Roman" w:hAnsi="Times New Roman" w:cs="Times New Roman"/>
        </w:rPr>
        <w:t xml:space="preserve"> 9.8N/kg</w:t>
      </w:r>
      <w:r w:rsidR="00AA4D46" w:rsidRPr="000D3633">
        <w:rPr>
          <w:rFonts w:ascii="Times New Roman" w:hAnsi="Times New Roman" w:cs="Times New Roman"/>
        </w:rPr>
        <w:t>;</w:t>
      </w:r>
      <w:r w:rsidR="00B567B2"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0</m:t>
            </m:r>
          </m:sub>
        </m:sSub>
      </m:oMath>
      <w:r w:rsidR="00B567B2" w:rsidRPr="000D3633">
        <w:rPr>
          <w:rFonts w:ascii="Times New Roman" w:hAnsi="Times New Roman" w:cs="Times New Roman"/>
        </w:rPr>
        <w:t xml:space="preserve"> </w:t>
      </w:r>
      <w:r w:rsidR="00AA4D46" w:rsidRPr="000D3633">
        <w:rPr>
          <w:rFonts w:ascii="Times New Roman" w:hAnsi="Times New Roman" w:cs="Times New Roman"/>
        </w:rPr>
        <w:t xml:space="preserve">is the </w:t>
      </w:r>
      <w:r w:rsidR="008536ED" w:rsidRPr="000D3633">
        <w:rPr>
          <w:rFonts w:ascii="Times New Roman" w:hAnsi="Times New Roman" w:cs="Times New Roman"/>
        </w:rPr>
        <w:t xml:space="preserve">anchor </w:t>
      </w:r>
      <w:r w:rsidR="00B6791A" w:rsidRPr="000D3633">
        <w:rPr>
          <w:rFonts w:ascii="Times New Roman" w:hAnsi="Times New Roman" w:cs="Times New Roman"/>
        </w:rPr>
        <w:t>mass</w:t>
      </w:r>
      <w:r w:rsidR="00AA4D46" w:rsidRPr="000D3633">
        <w:rPr>
          <w:rFonts w:ascii="Times New Roman" w:hAnsi="Times New Roman" w:cs="Times New Roman"/>
        </w:rPr>
        <w:t>;</w:t>
      </w:r>
      <w:r w:rsidR="009E537E" w:rsidRPr="000D363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ρ</m:t>
            </m:r>
          </m:e>
          <m:sub>
            <m:r>
              <m:rPr>
                <m:sty m:val="p"/>
              </m:rPr>
              <w:rPr>
                <w:rFonts w:ascii="Cambria Math" w:hAnsi="Cambria Math" w:cs="Times New Roman"/>
              </w:rPr>
              <m:t>0</m:t>
            </m:r>
          </m:sub>
        </m:sSub>
      </m:oMath>
      <w:r w:rsidR="009E537E" w:rsidRPr="000D3633">
        <w:rPr>
          <w:rFonts w:ascii="Times New Roman" w:hAnsi="Times New Roman" w:cs="Times New Roman"/>
        </w:rPr>
        <w:t xml:space="preserve"> </w:t>
      </w:r>
      <w:r w:rsidR="00AA4D46" w:rsidRPr="000D3633">
        <w:rPr>
          <w:rFonts w:ascii="Times New Roman" w:hAnsi="Times New Roman" w:cs="Times New Roman"/>
        </w:rPr>
        <w:t>is the density of sea water</w:t>
      </w:r>
      <w:r w:rsidR="00F35B6B" w:rsidRPr="000D3633">
        <w:rPr>
          <w:rFonts w:ascii="Times New Roman" w:hAnsi="Times New Roman" w:cs="Times New Roman"/>
        </w:rPr>
        <w:t xml:space="preserve">; </w:t>
      </w:r>
      <w:r w:rsidR="00AA4D46" w:rsidRPr="000D3633">
        <w:rPr>
          <w:rFonts w:ascii="Times New Roman" w:hAnsi="Times New Roman" w:cs="Times New Roman"/>
          <w:position w:val="-12"/>
        </w:rPr>
        <w:object w:dxaOrig="260" w:dyaOrig="360" w14:anchorId="6B1A6E52">
          <v:shape id="_x0000_i1029" type="#_x0000_t75" style="width:14.4pt;height:14.4pt" o:ole="">
            <v:imagedata r:id="rId19" o:title=""/>
          </v:shape>
          <o:OLEObject Type="Embed" ProgID="Equation.DSMT4" ShapeID="_x0000_i1029" DrawAspect="Content" ObjectID="_1528728910" r:id="rId20"/>
        </w:object>
      </w:r>
      <w:r w:rsidR="00AA4D46" w:rsidRPr="000D3633">
        <w:rPr>
          <w:rFonts w:ascii="Times New Roman" w:hAnsi="Times New Roman" w:cs="Times New Roman"/>
        </w:rPr>
        <w:t xml:space="preserve">is the </w:t>
      </w:r>
      <w:r w:rsidR="00907E4A" w:rsidRPr="000D3633">
        <w:rPr>
          <w:rFonts w:ascii="Times New Roman" w:hAnsi="Times New Roman" w:cs="Times New Roman"/>
        </w:rPr>
        <w:t xml:space="preserve">anchor </w:t>
      </w:r>
      <w:r w:rsidR="00AA4D46" w:rsidRPr="000D3633">
        <w:rPr>
          <w:rFonts w:ascii="Times New Roman" w:hAnsi="Times New Roman" w:cs="Times New Roman"/>
        </w:rPr>
        <w:t>volume</w:t>
      </w:r>
      <w:r w:rsidR="00907E4A" w:rsidRPr="000D363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0</m:t>
            </m:r>
          </m:sub>
        </m:sSub>
      </m:oMath>
      <w:r w:rsidR="00907E4A" w:rsidRPr="000D3633">
        <w:rPr>
          <w:rFonts w:ascii="Times New Roman" w:hAnsi="Times New Roman" w:cs="Times New Roman"/>
        </w:rPr>
        <w:t xml:space="preserve"> </w:t>
      </w:r>
      <w:r w:rsidR="00AA4D46" w:rsidRPr="000D3633">
        <w:rPr>
          <w:rFonts w:ascii="Times New Roman" w:hAnsi="Times New Roman" w:cs="Times New Roman"/>
        </w:rPr>
        <w:t xml:space="preserve">is the horizontal tension </w:t>
      </w:r>
      <w:r w:rsidR="00E11CC5" w:rsidRPr="000D3633">
        <w:rPr>
          <w:rFonts w:ascii="Times New Roman" w:hAnsi="Times New Roman" w:cs="Times New Roman"/>
        </w:rPr>
        <w:t xml:space="preserve">exerted by </w:t>
      </w:r>
      <w:r w:rsidR="00AA4D46" w:rsidRPr="000D3633">
        <w:rPr>
          <w:rFonts w:ascii="Times New Roman" w:hAnsi="Times New Roman" w:cs="Times New Roman"/>
        </w:rPr>
        <w:t xml:space="preserve">anchor chain </w:t>
      </w:r>
      <w:r w:rsidR="00F56083" w:rsidRPr="000D3633">
        <w:rPr>
          <w:rFonts w:ascii="Times New Roman" w:hAnsi="Times New Roman" w:cs="Times New Roman"/>
        </w:rPr>
        <w:t xml:space="preserve">as indicated </w:t>
      </w:r>
      <w:r w:rsidR="00AA4D46" w:rsidRPr="000D3633">
        <w:rPr>
          <w:rFonts w:ascii="Times New Roman" w:hAnsi="Times New Roman" w:cs="Times New Roman"/>
        </w:rPr>
        <w:t>in Fig.</w:t>
      </w:r>
      <w:r w:rsidR="00BB22D2" w:rsidRPr="000D3633">
        <w:rPr>
          <w:rFonts w:ascii="Times New Roman" w:hAnsi="Times New Roman" w:cs="Times New Roman"/>
        </w:rPr>
        <w:t xml:space="preserve"> </w:t>
      </w:r>
      <w:r w:rsidR="00C84BC9" w:rsidRPr="000D3633">
        <w:rPr>
          <w:rFonts w:ascii="Times New Roman" w:hAnsi="Times New Roman" w:cs="Times New Roman"/>
        </w:rPr>
        <w:t>5</w:t>
      </w:r>
      <w:r w:rsidR="007705B4" w:rsidRPr="000D3633">
        <w:rPr>
          <w:rFonts w:ascii="Times New Roman" w:hAnsi="Times New Roman" w:cs="Times New Roman"/>
        </w:rPr>
        <w:t xml:space="preserve"> </w:t>
      </w:r>
      <w:r w:rsidR="00AA4D46" w:rsidRPr="000D3633">
        <w:rPr>
          <w:rFonts w:ascii="Times New Roman" w:hAnsi="Times New Roman" w:cs="Times New Roman"/>
        </w:rPr>
        <w:t xml:space="preserve">(a). </w:t>
      </w:r>
    </w:p>
    <w:p w14:paraId="424022E0" w14:textId="1241185D" w:rsidR="00A11895" w:rsidRPr="000D3633" w:rsidRDefault="004866B6" w:rsidP="006E4B26">
      <w:pPr>
        <w:adjustRightInd w:val="0"/>
        <w:snapToGrid w:val="0"/>
        <w:spacing w:line="240" w:lineRule="atLeast"/>
        <w:jc w:val="center"/>
        <w:rPr>
          <w:rFonts w:ascii="Times New Roman" w:hAnsi="Times New Roman" w:cs="Times New Roman"/>
          <w:sz w:val="18"/>
          <w:szCs w:val="18"/>
        </w:rPr>
      </w:pPr>
      <w:r w:rsidRPr="004866B6">
        <w:rPr>
          <w:rFonts w:ascii="Times New Roman" w:hAnsi="Times New Roman" w:cs="Times New Roman"/>
          <w:sz w:val="18"/>
          <w:szCs w:val="18"/>
        </w:rPr>
        <w:object w:dxaOrig="20130" w:dyaOrig="9690" w14:anchorId="013AE1DC">
          <v:shape id="_x0000_i1030" type="#_x0000_t75" style="width:453.9pt;height:123.35pt;mso-position-horizontal:absolute" o:ole="">
            <v:imagedata r:id="rId21" o:title="" croptop="25536f" cropbottom="6748f" cropleft="2326f" cropright="4245f"/>
          </v:shape>
          <o:OLEObject Type="Embed" ProgID="AutoCAD.Drawing.18" ShapeID="_x0000_i1030" DrawAspect="Content" ObjectID="_1528728911" r:id="rId22"/>
        </w:object>
      </w:r>
    </w:p>
    <w:p w14:paraId="3186B807" w14:textId="1D4066E1" w:rsidR="00767401" w:rsidRPr="000D3633" w:rsidRDefault="00767401"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w:t>
      </w:r>
      <w:proofErr w:type="gramStart"/>
      <w:r w:rsidRPr="000D3633">
        <w:rPr>
          <w:rFonts w:ascii="Times New Roman" w:hAnsi="Times New Roman" w:cs="Times New Roman"/>
          <w:sz w:val="18"/>
          <w:szCs w:val="18"/>
        </w:rPr>
        <w:t>a</w:t>
      </w:r>
      <w:proofErr w:type="gramEnd"/>
      <w:r w:rsidRPr="000D3633">
        <w:rPr>
          <w:rFonts w:ascii="Times New Roman" w:hAnsi="Times New Roman" w:cs="Times New Roman"/>
          <w:sz w:val="18"/>
          <w:szCs w:val="18"/>
        </w:rPr>
        <w:t>) Anchor on seabed</w:t>
      </w:r>
      <w:r w:rsidRPr="000D3633">
        <w:rPr>
          <w:rFonts w:ascii="Times New Roman" w:hAnsi="Times New Roman" w:cs="Times New Roman"/>
          <w:sz w:val="18"/>
          <w:szCs w:val="18"/>
        </w:rPr>
        <w:tab/>
      </w:r>
      <w:r w:rsidRPr="000D3633">
        <w:rPr>
          <w:rFonts w:ascii="Times New Roman" w:hAnsi="Times New Roman" w:cs="Times New Roman"/>
          <w:sz w:val="18"/>
          <w:szCs w:val="18"/>
        </w:rPr>
        <w:tab/>
      </w:r>
      <w:r w:rsidRPr="000D3633">
        <w:rPr>
          <w:rFonts w:ascii="Times New Roman" w:hAnsi="Times New Roman" w:cs="Times New Roman"/>
          <w:sz w:val="18"/>
          <w:szCs w:val="18"/>
        </w:rPr>
        <w:tab/>
      </w:r>
      <w:r w:rsidRPr="000D3633">
        <w:rPr>
          <w:rFonts w:ascii="Times New Roman" w:hAnsi="Times New Roman" w:cs="Times New Roman"/>
          <w:sz w:val="18"/>
          <w:szCs w:val="18"/>
        </w:rPr>
        <w:tab/>
      </w:r>
      <w:r w:rsidRPr="000D3633">
        <w:rPr>
          <w:rFonts w:ascii="Times New Roman" w:hAnsi="Times New Roman" w:cs="Times New Roman"/>
          <w:sz w:val="18"/>
          <w:szCs w:val="18"/>
        </w:rPr>
        <w:tab/>
      </w:r>
      <w:r w:rsidR="002F15EA" w:rsidRPr="000D3633">
        <w:rPr>
          <w:rFonts w:ascii="Times New Roman" w:hAnsi="Times New Roman" w:cs="Times New Roman"/>
          <w:sz w:val="18"/>
          <w:szCs w:val="18"/>
        </w:rPr>
        <w:t xml:space="preserve">       </w:t>
      </w:r>
      <w:r w:rsidRPr="000D3633">
        <w:rPr>
          <w:rFonts w:ascii="Times New Roman" w:hAnsi="Times New Roman" w:cs="Times New Roman"/>
          <w:sz w:val="18"/>
          <w:szCs w:val="18"/>
        </w:rPr>
        <w:tab/>
      </w:r>
      <w:r w:rsidRPr="000D3633">
        <w:rPr>
          <w:rFonts w:ascii="Times New Roman" w:hAnsi="Times New Roman" w:cs="Times New Roman"/>
          <w:sz w:val="18"/>
          <w:szCs w:val="18"/>
        </w:rPr>
        <w:tab/>
        <w:t>(b) Anchor on the tank bottom</w:t>
      </w:r>
    </w:p>
    <w:p w14:paraId="184EB76B" w14:textId="60C1332D" w:rsidR="00767401" w:rsidRPr="000D3633" w:rsidRDefault="00767401"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BB22D2"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5 Realistic anchor arrangement and schematic anchor with pertinent forces indicated </w:t>
      </w:r>
    </w:p>
    <w:p w14:paraId="1EDF334E" w14:textId="6D25DF12" w:rsidR="00AA4D46" w:rsidRPr="000D3633" w:rsidRDefault="00542155"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However, given the light ropes used to simulate combined </w:t>
      </w:r>
      <w:r w:rsidR="000A1732" w:rsidRPr="000D3633">
        <w:rPr>
          <w:rFonts w:ascii="Times New Roman" w:hAnsi="Times New Roman" w:cs="Times New Roman"/>
        </w:rPr>
        <w:t xml:space="preserve">restraining cable and </w:t>
      </w:r>
      <w:r w:rsidRPr="000D3633">
        <w:rPr>
          <w:rFonts w:ascii="Times New Roman" w:hAnsi="Times New Roman" w:cs="Times New Roman"/>
        </w:rPr>
        <w:t xml:space="preserve">anchor </w:t>
      </w:r>
      <w:r w:rsidR="00235909" w:rsidRPr="000D3633">
        <w:rPr>
          <w:rFonts w:ascii="Times New Roman" w:hAnsi="Times New Roman" w:cs="Times New Roman"/>
        </w:rPr>
        <w:t>linkages</w:t>
      </w:r>
      <w:r w:rsidR="000A1732" w:rsidRPr="000D3633">
        <w:rPr>
          <w:rFonts w:ascii="Times New Roman" w:hAnsi="Times New Roman" w:cs="Times New Roman"/>
        </w:rPr>
        <w:t xml:space="preserve"> </w:t>
      </w:r>
      <w:r w:rsidRPr="000D3633">
        <w:rPr>
          <w:rFonts w:ascii="Times New Roman" w:hAnsi="Times New Roman" w:cs="Times New Roman"/>
        </w:rPr>
        <w:t xml:space="preserve">in the </w:t>
      </w:r>
      <w:r w:rsidR="000A1732" w:rsidRPr="000D3633">
        <w:rPr>
          <w:rFonts w:ascii="Times New Roman" w:hAnsi="Times New Roman" w:cs="Times New Roman"/>
        </w:rPr>
        <w:t xml:space="preserve">experimental investigation, it is possible that </w:t>
      </w:r>
      <w:r w:rsidRPr="000D3633">
        <w:rPr>
          <w:rFonts w:ascii="Times New Roman" w:hAnsi="Times New Roman" w:cs="Times New Roman"/>
        </w:rPr>
        <w:t>an angle</w:t>
      </w:r>
      <w:r w:rsidR="000A7B5C" w:rsidRPr="000D3633">
        <w:rPr>
          <w:rFonts w:ascii="Times New Roman" w:hAnsi="Times New Roman" w:cs="Times New Roman"/>
        </w:rPr>
        <w:t xml:space="preserve"> </w:t>
      </w:r>
      <m:oMath>
        <m:r>
          <w:rPr>
            <w:rFonts w:ascii="Cambria Math" w:hAnsi="Cambria Math" w:cs="Times New Roman"/>
          </w:rPr>
          <m:t>θ</m:t>
        </m:r>
      </m:oMath>
      <w:r w:rsidRPr="000D3633">
        <w:rPr>
          <w:rFonts w:ascii="Times New Roman" w:hAnsi="Times New Roman" w:cs="Times New Roman"/>
        </w:rPr>
        <w:t xml:space="preserve"> will </w:t>
      </w:r>
      <w:r w:rsidR="000A1732" w:rsidRPr="000D3633">
        <w:rPr>
          <w:rFonts w:ascii="Times New Roman" w:hAnsi="Times New Roman" w:cs="Times New Roman"/>
        </w:rPr>
        <w:t xml:space="preserve">develop </w:t>
      </w:r>
      <w:r w:rsidRPr="000D3633">
        <w:rPr>
          <w:rFonts w:ascii="Times New Roman" w:hAnsi="Times New Roman" w:cs="Times New Roman"/>
        </w:rPr>
        <w:t xml:space="preserve">between the rope and the horizontal </w:t>
      </w:r>
      <w:r w:rsidRPr="000D3633">
        <w:rPr>
          <w:rFonts w:ascii="Times New Roman" w:hAnsi="Times New Roman" w:cs="Times New Roman"/>
          <w:i/>
        </w:rPr>
        <w:t>x-y</w:t>
      </w:r>
      <w:r w:rsidRPr="000D3633">
        <w:rPr>
          <w:rFonts w:ascii="Times New Roman" w:hAnsi="Times New Roman" w:cs="Times New Roman"/>
        </w:rPr>
        <w:t xml:space="preserve"> plane presented in </w:t>
      </w:r>
      <w:r w:rsidR="00765B8E" w:rsidRPr="000D3633">
        <w:rPr>
          <w:rFonts w:ascii="Times New Roman" w:hAnsi="Times New Roman" w:cs="Times New Roman"/>
        </w:rPr>
        <w:t>Fig.</w:t>
      </w:r>
      <w:r w:rsidRPr="000D3633">
        <w:rPr>
          <w:rFonts w:ascii="Times New Roman" w:hAnsi="Times New Roman" w:cs="Times New Roman"/>
        </w:rPr>
        <w:t xml:space="preserve"> </w:t>
      </w:r>
      <w:r w:rsidR="00F47529" w:rsidRPr="000D3633">
        <w:rPr>
          <w:rFonts w:ascii="Times New Roman" w:hAnsi="Times New Roman" w:cs="Times New Roman"/>
        </w:rPr>
        <w:t>5</w:t>
      </w:r>
      <w:r w:rsidRPr="000D3633">
        <w:rPr>
          <w:rFonts w:ascii="Times New Roman" w:hAnsi="Times New Roman" w:cs="Times New Roman"/>
        </w:rPr>
        <w:t xml:space="preserve">(b). In the experiment, the sliding </w:t>
      </w:r>
      <w:r w:rsidR="000A1732" w:rsidRPr="000D3633">
        <w:rPr>
          <w:rFonts w:ascii="Times New Roman" w:hAnsi="Times New Roman" w:cs="Times New Roman"/>
        </w:rPr>
        <w:t>friction forces between the an</w:t>
      </w:r>
      <w:r w:rsidRPr="000D3633">
        <w:rPr>
          <w:rFonts w:ascii="Times New Roman" w:hAnsi="Times New Roman" w:cs="Times New Roman"/>
        </w:rPr>
        <w:t>chor and the t</w:t>
      </w:r>
      <w:r w:rsidR="003F69B5" w:rsidRPr="000D3633">
        <w:rPr>
          <w:rFonts w:ascii="Times New Roman" w:hAnsi="Times New Roman" w:cs="Times New Roman"/>
        </w:rPr>
        <w:t>ank</w:t>
      </w:r>
      <w:r w:rsidRPr="000D3633">
        <w:rPr>
          <w:rFonts w:ascii="Times New Roman" w:hAnsi="Times New Roman" w:cs="Times New Roman"/>
        </w:rPr>
        <w:t xml:space="preserve"> bottom must be revised as follows: </w:t>
      </w:r>
    </w:p>
    <w:tbl>
      <w:tblPr>
        <w:tblW w:w="5000" w:type="pct"/>
        <w:tblLook w:val="04A0" w:firstRow="1" w:lastRow="0" w:firstColumn="1" w:lastColumn="0" w:noHBand="0" w:noVBand="1"/>
      </w:tblPr>
      <w:tblGrid>
        <w:gridCol w:w="9165"/>
        <w:gridCol w:w="581"/>
      </w:tblGrid>
      <w:tr w:rsidR="00AA4D46" w:rsidRPr="000D3633" w14:paraId="6C08ED76" w14:textId="77777777" w:rsidTr="005E316F">
        <w:tc>
          <w:tcPr>
            <w:tcW w:w="8944" w:type="dxa"/>
          </w:tcPr>
          <w:p w14:paraId="73BFE9FC" w14:textId="110796E3" w:rsidR="00AA4D46" w:rsidRPr="000D3633" w:rsidRDefault="00772472" w:rsidP="00266F48">
            <w:pPr>
              <w:adjustRightInd w:val="0"/>
              <w:snapToGrid w:val="0"/>
              <w:spacing w:before="50" w:after="50" w:line="480" w:lineRule="auto"/>
              <w:jc w:val="both"/>
              <w:rPr>
                <w:rFonts w:ascii="Times New Roman" w:hAnsi="Times New Roman" w:cs="Times New Roman"/>
              </w:rPr>
            </w:pPr>
            <m:oMath>
              <m:r>
                <w:rPr>
                  <w:rFonts w:ascii="Cambria Math" w:hAnsi="Cambria Math" w:cs="Times New Roman"/>
                </w:rPr>
                <m:t>f=μ</m:t>
              </m:r>
              <m:d>
                <m:dPr>
                  <m:ctrlPr>
                    <w:rPr>
                      <w:rFonts w:ascii="Cambria Math" w:hAnsi="Cambria Math" w:cs="Times New Roman"/>
                      <w:i/>
                    </w:rPr>
                  </m:ctrlPr>
                </m:dPr>
                <m:e>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B</m:t>
                      </m:r>
                    </m:sub>
                  </m:sSub>
                  <m:r>
                    <w:rPr>
                      <w:rFonts w:ascii="Cambria Math" w:hAnsi="Cambria Math" w:cs="Times New Roman"/>
                    </w:rPr>
                    <m:t>-F∙</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r>
                    <w:rPr>
                      <w:rFonts w:ascii="Cambria Math" w:hAnsi="Cambria Math" w:cs="Times New Roman"/>
                    </w:rPr>
                    <m:t xml:space="preserve"> </m:t>
                  </m:r>
                </m:e>
              </m:d>
              <m:r>
                <w:rPr>
                  <w:rFonts w:ascii="Cambria Math" w:hAnsi="Cambria Math" w:cs="Times New Roman"/>
                </w:rPr>
                <m:t>=μ</m:t>
              </m:r>
              <m:d>
                <m:dPr>
                  <m:ctrlPr>
                    <w:rPr>
                      <w:rFonts w:ascii="Cambria Math" w:hAnsi="Cambria Math" w:cs="Times New Roman"/>
                      <w:i/>
                    </w:rPr>
                  </m:ctrlPr>
                </m:dPr>
                <m:e>
                  <m:r>
                    <w:rPr>
                      <w:rFonts w:ascii="Cambria Math" w:hAnsi="Cambria Math" w:cs="Times New Roman"/>
                    </w:rPr>
                    <m:t>mg-ρVg-F∙</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e>
              </m:d>
              <m:r>
                <w:rPr>
                  <w:rFonts w:ascii="Cambria Math" w:hAnsi="Cambria Math" w:cs="Times New Roman"/>
                </w:rPr>
                <m:t>=F∙</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oMath>
            <w:r w:rsidR="00254963" w:rsidRPr="000D3633">
              <w:rPr>
                <w:rFonts w:ascii="Times New Roman" w:hAnsi="Times New Roman" w:cs="Times New Roman" w:hint="eastAsia"/>
              </w:rPr>
              <w:t>.</w:t>
            </w:r>
            <w:r w:rsidR="000A1732" w:rsidRPr="000D3633">
              <w:rPr>
                <w:rFonts w:ascii="Times New Roman" w:hAnsi="Times New Roman" w:cs="Times New Roman"/>
              </w:rPr>
              <w:t xml:space="preserve"> </w:t>
            </w:r>
          </w:p>
        </w:tc>
        <w:tc>
          <w:tcPr>
            <w:tcW w:w="567" w:type="dxa"/>
            <w:vAlign w:val="center"/>
          </w:tcPr>
          <w:p w14:paraId="248060A9" w14:textId="0DE336BD" w:rsidR="00AA4D46" w:rsidRPr="000D3633" w:rsidRDefault="00AA4D46" w:rsidP="00266F48">
            <w:pPr>
              <w:adjustRightInd w:val="0"/>
              <w:snapToGrid w:val="0"/>
              <w:spacing w:before="50" w:after="50" w:line="480" w:lineRule="auto"/>
              <w:jc w:val="both"/>
              <w:rPr>
                <w:rFonts w:ascii="Times New Roman" w:hAnsi="Times New Roman" w:cs="Times New Roman"/>
              </w:rPr>
            </w:pPr>
            <w:r w:rsidRPr="000D3633">
              <w:rPr>
                <w:rFonts w:ascii="Times New Roman" w:hAnsi="Times New Roman" w:cs="Times New Roman"/>
              </w:rPr>
              <w:t>(</w:t>
            </w:r>
            <w:r w:rsidR="004F06A7" w:rsidRPr="000D3633">
              <w:rPr>
                <w:rFonts w:ascii="Times New Roman" w:hAnsi="Times New Roman" w:cs="Times New Roman"/>
              </w:rPr>
              <w:t>2</w:t>
            </w:r>
            <w:r w:rsidR="00843120" w:rsidRPr="000D3633">
              <w:rPr>
                <w:rFonts w:ascii="Times New Roman" w:hAnsi="Times New Roman" w:cs="Times New Roman"/>
              </w:rPr>
              <w:t>2</w:t>
            </w:r>
            <w:r w:rsidRPr="000D3633">
              <w:rPr>
                <w:rFonts w:ascii="Times New Roman" w:hAnsi="Times New Roman" w:cs="Times New Roman"/>
              </w:rPr>
              <w:t>)</w:t>
            </w:r>
          </w:p>
        </w:tc>
      </w:tr>
    </w:tbl>
    <w:p w14:paraId="2D8ABF4E" w14:textId="50E93F31" w:rsidR="00AA4D46" w:rsidRPr="000D3633" w:rsidRDefault="00402BF3" w:rsidP="00266F48">
      <w:pPr>
        <w:adjustRightInd w:val="0"/>
        <w:snapToGrid w:val="0"/>
        <w:spacing w:before="50" w:after="50" w:line="480" w:lineRule="auto"/>
        <w:jc w:val="both"/>
        <w:rPr>
          <w:rFonts w:ascii="Times New Roman" w:hAnsi="Times New Roman" w:cs="Times New Roman"/>
        </w:rPr>
      </w:pPr>
      <w:r w:rsidRPr="000D3633">
        <w:rPr>
          <w:rFonts w:ascii="Times New Roman" w:hAnsi="Times New Roman" w:cs="Times New Roman"/>
        </w:rPr>
        <w:t>Here the subscript ‘0’</w:t>
      </w:r>
      <w:r w:rsidR="006631E6" w:rsidRPr="000D3633">
        <w:rPr>
          <w:rFonts w:ascii="Times New Roman" w:hAnsi="Times New Roman" w:cs="Times New Roman"/>
        </w:rPr>
        <w:t xml:space="preserve"> </w:t>
      </w:r>
      <w:r w:rsidRPr="000D3633">
        <w:rPr>
          <w:rFonts w:ascii="Times New Roman" w:hAnsi="Times New Roman" w:cs="Times New Roman"/>
        </w:rPr>
        <w:t xml:space="preserve">on </w:t>
      </w:r>
      <w:r w:rsidR="0013782F" w:rsidRPr="000D3633">
        <w:rPr>
          <w:rFonts w:ascii="Times New Roman" w:hAnsi="Times New Roman" w:cs="Times New Roman"/>
        </w:rPr>
        <w:t>previous v</w:t>
      </w:r>
      <w:r w:rsidRPr="000D3633">
        <w:rPr>
          <w:rFonts w:ascii="Times New Roman" w:hAnsi="Times New Roman" w:cs="Times New Roman"/>
        </w:rPr>
        <w:t>ariable definitions is</w:t>
      </w:r>
      <w:r w:rsidR="006631E6" w:rsidRPr="000D3633">
        <w:rPr>
          <w:rFonts w:ascii="Times New Roman" w:hAnsi="Times New Roman" w:cs="Times New Roman"/>
        </w:rPr>
        <w:t xml:space="preserve"> </w:t>
      </w:r>
      <w:r w:rsidRPr="000D3633">
        <w:rPr>
          <w:rFonts w:ascii="Times New Roman" w:hAnsi="Times New Roman" w:cs="Times New Roman"/>
        </w:rPr>
        <w:t>dropped t</w:t>
      </w:r>
      <w:r w:rsidR="006631E6" w:rsidRPr="000D3633">
        <w:rPr>
          <w:rFonts w:ascii="Times New Roman" w:hAnsi="Times New Roman" w:cs="Times New Roman"/>
        </w:rPr>
        <w:t>o indicate physical</w:t>
      </w:r>
      <w:r w:rsidR="009E492A" w:rsidRPr="000D3633">
        <w:rPr>
          <w:rFonts w:ascii="Times New Roman" w:hAnsi="Times New Roman" w:cs="Times New Roman"/>
        </w:rPr>
        <w:t xml:space="preserve"> measured</w:t>
      </w:r>
      <w:r w:rsidR="006631E6" w:rsidRPr="000D3633">
        <w:rPr>
          <w:rFonts w:ascii="Times New Roman" w:hAnsi="Times New Roman" w:cs="Times New Roman"/>
        </w:rPr>
        <w:t xml:space="preserve"> values. </w:t>
      </w:r>
    </w:p>
    <w:p w14:paraId="3ED9DB7E" w14:textId="1A1CE8CC" w:rsidR="00AA4D46" w:rsidRPr="000D3633" w:rsidRDefault="002064C6"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M</w:t>
      </w:r>
      <w:r w:rsidR="009F639D" w:rsidRPr="000D3633">
        <w:rPr>
          <w:rFonts w:ascii="Times New Roman" w:hAnsi="Times New Roman" w:cs="Times New Roman"/>
        </w:rPr>
        <w:t xml:space="preserve">inor rearrangement of </w:t>
      </w:r>
      <w:r w:rsidR="00764BE5" w:rsidRPr="000D3633">
        <w:rPr>
          <w:rFonts w:ascii="Times New Roman" w:hAnsi="Times New Roman" w:cs="Times New Roman"/>
        </w:rPr>
        <w:t>Eq.</w:t>
      </w:r>
      <w:r w:rsidR="00AA4D46" w:rsidRPr="000D3633">
        <w:rPr>
          <w:rFonts w:ascii="Times New Roman" w:hAnsi="Times New Roman" w:cs="Times New Roman"/>
        </w:rPr>
        <w:t xml:space="preserve"> (</w:t>
      </w:r>
      <w:r w:rsidR="000D44CD" w:rsidRPr="000D3633">
        <w:rPr>
          <w:rFonts w:ascii="Times New Roman" w:hAnsi="Times New Roman" w:cs="Times New Roman"/>
        </w:rPr>
        <w:t>2</w:t>
      </w:r>
      <w:r w:rsidR="00843120" w:rsidRPr="000D3633">
        <w:rPr>
          <w:rFonts w:ascii="Times New Roman" w:hAnsi="Times New Roman" w:cs="Times New Roman"/>
        </w:rPr>
        <w:t>2</w:t>
      </w:r>
      <w:r w:rsidR="00AA4D46" w:rsidRPr="000D3633">
        <w:rPr>
          <w:rFonts w:ascii="Times New Roman" w:hAnsi="Times New Roman" w:cs="Times New Roman"/>
        </w:rPr>
        <w:t>)</w:t>
      </w:r>
      <w:r w:rsidRPr="000D3633">
        <w:rPr>
          <w:rFonts w:ascii="Times New Roman" w:hAnsi="Times New Roman" w:cs="Times New Roman"/>
        </w:rPr>
        <w:t xml:space="preserve"> provides the frictional force for anchors </w:t>
      </w:r>
      <w:r w:rsidRPr="001704D5">
        <w:rPr>
          <w:rFonts w:ascii="Times New Roman" w:hAnsi="Times New Roman" w:cs="Times New Roman"/>
        </w:rPr>
        <w:t>1</w:t>
      </w:r>
      <w:r w:rsidR="001704D5" w:rsidRPr="001704D5">
        <w:rPr>
          <w:rFonts w:ascii="Times New Roman" w:hAnsi="Times New Roman" w:cs="Times New Roman"/>
          <w:highlight w:val="yellow"/>
        </w:rPr>
        <w:t xml:space="preserve"> </w:t>
      </w:r>
      <w:r w:rsidRPr="001704D5">
        <w:rPr>
          <w:rFonts w:ascii="Times New Roman" w:hAnsi="Times New Roman" w:cs="Times New Roman"/>
          <w:highlight w:val="yellow"/>
        </w:rPr>
        <w:t>&amp;</w:t>
      </w:r>
      <w:r w:rsidR="001704D5" w:rsidRPr="001704D5">
        <w:rPr>
          <w:rFonts w:ascii="Times New Roman" w:hAnsi="Times New Roman" w:cs="Times New Roman"/>
          <w:highlight w:val="yellow"/>
        </w:rPr>
        <w:t xml:space="preserve"> </w:t>
      </w:r>
      <w:r w:rsidRPr="001704D5">
        <w:rPr>
          <w:rFonts w:ascii="Times New Roman" w:hAnsi="Times New Roman" w:cs="Times New Roman"/>
        </w:rPr>
        <w:t>2</w:t>
      </w:r>
      <w:r w:rsidRPr="000D3633">
        <w:rPr>
          <w:rFonts w:ascii="Times New Roman" w:hAnsi="Times New Roman" w:cs="Times New Roman"/>
        </w:rPr>
        <w:t xml:space="preserve"> in the form:</w:t>
      </w:r>
      <w:r w:rsidR="00A320B4" w:rsidRPr="000D3633">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AA4D46" w:rsidRPr="000D3633" w14:paraId="5F7715A0" w14:textId="77777777" w:rsidTr="00BB4A6A">
        <w:tc>
          <w:tcPr>
            <w:tcW w:w="9153" w:type="dxa"/>
          </w:tcPr>
          <w:p w14:paraId="46C6478A" w14:textId="73D660F5" w:rsidR="00AA4D46"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μ g(m-ρV)</m:t>
                    </m:r>
                  </m:num>
                  <m:den>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func>
                    <m:r>
                      <w:rPr>
                        <w:rFonts w:ascii="Cambria Math" w:hAnsi="Cambria Math" w:cs="Times New Roman"/>
                      </w:rPr>
                      <m:t>+μ</m:t>
                    </m:r>
                    <m:func>
                      <m:funcPr>
                        <m:ctrlPr>
                          <w:rPr>
                            <w:rFonts w:ascii="Cambria Math" w:hAnsi="Cambria Math" w:cs="Times New Roman"/>
                            <w:i/>
                          </w:rPr>
                        </m:ctrlPr>
                      </m:funcPr>
                      <m:fName>
                        <m:r>
                          <m:rPr>
                            <m:sty m:val="p"/>
                          </m:rPr>
                          <w:rPr>
                            <w:rFonts w:ascii="Cambria Math" w:hAnsi="Cambria Math" w:cs="Times New Roman"/>
                          </w:rPr>
                          <m:t xml:space="preserve"> 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func>
                  </m:den>
                </m:f>
              </m:oMath>
            </m:oMathPara>
          </w:p>
        </w:tc>
        <w:tc>
          <w:tcPr>
            <w:tcW w:w="593" w:type="dxa"/>
            <w:vAlign w:val="center"/>
          </w:tcPr>
          <w:p w14:paraId="3FB36002" w14:textId="66263D00" w:rsidR="00AA4D46" w:rsidRPr="000D3633" w:rsidRDefault="00D11EF1"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3</w:t>
            </w:r>
            <w:r w:rsidR="00AA4D46" w:rsidRPr="000D3633">
              <w:rPr>
                <w:rFonts w:ascii="Times New Roman" w:hAnsi="Times New Roman" w:cs="Times New Roman"/>
              </w:rPr>
              <w:t>)</w:t>
            </w:r>
          </w:p>
        </w:tc>
      </w:tr>
      <w:tr w:rsidR="002064C6" w:rsidRPr="000D3633" w14:paraId="41525969" w14:textId="77777777" w:rsidTr="00BB4A6A">
        <w:tc>
          <w:tcPr>
            <w:tcW w:w="9153" w:type="dxa"/>
          </w:tcPr>
          <w:p w14:paraId="0DED3925" w14:textId="140D253A" w:rsidR="002064C6" w:rsidRPr="000D3633" w:rsidRDefault="002064C6" w:rsidP="00266F48">
            <w:pPr>
              <w:adjustRightInd w:val="0"/>
              <w:snapToGrid w:val="0"/>
              <w:spacing w:line="480" w:lineRule="auto"/>
              <w:rPr>
                <w:rFonts w:ascii="Times New Roman" w:eastAsia="宋体" w:hAnsi="Times New Roman" w:cs="Times New Roman"/>
              </w:rPr>
            </w:pPr>
            <w:r w:rsidRPr="000D3633">
              <w:rPr>
                <w:rFonts w:ascii="Times New Roman" w:eastAsia="宋体" w:hAnsi="Times New Roman" w:cs="Times New Roman"/>
              </w:rPr>
              <w:lastRenderedPageBreak/>
              <w:t>a</w:t>
            </w:r>
            <w:r w:rsidRPr="000D3633">
              <w:rPr>
                <w:rFonts w:ascii="Times New Roman" w:eastAsia="宋体" w:hAnsi="Times New Roman" w:cs="Times New Roman" w:hint="eastAsia"/>
              </w:rPr>
              <w:t xml:space="preserve">nd </w:t>
            </w:r>
          </w:p>
        </w:tc>
        <w:tc>
          <w:tcPr>
            <w:tcW w:w="593" w:type="dxa"/>
            <w:vAlign w:val="center"/>
          </w:tcPr>
          <w:p w14:paraId="60B60107" w14:textId="77777777" w:rsidR="002064C6" w:rsidRPr="000D3633" w:rsidRDefault="002064C6" w:rsidP="00266F48">
            <w:pPr>
              <w:adjustRightInd w:val="0"/>
              <w:snapToGrid w:val="0"/>
              <w:spacing w:line="480" w:lineRule="auto"/>
              <w:jc w:val="center"/>
              <w:rPr>
                <w:rFonts w:ascii="Times New Roman" w:hAnsi="Times New Roman" w:cs="Times New Roman"/>
              </w:rPr>
            </w:pPr>
          </w:p>
        </w:tc>
      </w:tr>
      <w:tr w:rsidR="00AA4D46" w:rsidRPr="000D3633" w14:paraId="7D0F9D56" w14:textId="77777777" w:rsidTr="00BB4A6A">
        <w:tc>
          <w:tcPr>
            <w:tcW w:w="9153" w:type="dxa"/>
          </w:tcPr>
          <w:p w14:paraId="7685805A" w14:textId="5FA74989" w:rsidR="00AA4D46"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μ g(m-ρV)</m:t>
                    </m:r>
                  </m:num>
                  <m:den>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func>
                    <m:r>
                      <w:rPr>
                        <w:rFonts w:ascii="Cambria Math" w:hAnsi="Cambria Math" w:cs="Times New Roman"/>
                      </w:rPr>
                      <m:t xml:space="preserve">+μ </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func>
                  </m:den>
                </m:f>
              </m:oMath>
            </m:oMathPara>
          </w:p>
        </w:tc>
        <w:tc>
          <w:tcPr>
            <w:tcW w:w="593" w:type="dxa"/>
            <w:vAlign w:val="center"/>
          </w:tcPr>
          <w:p w14:paraId="7A99E5BE" w14:textId="4E9A6489"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4</w:t>
            </w:r>
            <w:r w:rsidRPr="000D3633">
              <w:rPr>
                <w:rFonts w:ascii="Times New Roman" w:hAnsi="Times New Roman" w:cs="Times New Roman"/>
              </w:rPr>
              <w:t>)</w:t>
            </w:r>
          </w:p>
        </w:tc>
      </w:tr>
    </w:tbl>
    <w:p w14:paraId="5B13DB0F" w14:textId="77777777" w:rsidR="00BB4A6A" w:rsidRPr="000D3633" w:rsidRDefault="00BB4A6A" w:rsidP="00266F48">
      <w:pPr>
        <w:adjustRightInd w:val="0"/>
        <w:snapToGrid w:val="0"/>
        <w:spacing w:beforeLines="50" w:before="156" w:afterLines="50" w:after="156" w:line="480" w:lineRule="auto"/>
        <w:rPr>
          <w:rFonts w:ascii="Times New Roman" w:hAnsi="Times New Roman" w:cs="Times New Roman"/>
        </w:rPr>
      </w:pPr>
      <w:r w:rsidRPr="000D3633">
        <w:rPr>
          <w:rFonts w:ascii="Times New Roman" w:hAnsi="Times New Roman" w:cs="Times New Roman"/>
        </w:rPr>
        <w:t xml:space="preserve">subject to </w:t>
      </w:r>
    </w:p>
    <w:tbl>
      <w:tblPr>
        <w:tblW w:w="5000" w:type="pct"/>
        <w:tblLook w:val="04A0" w:firstRow="1" w:lastRow="0" w:firstColumn="1" w:lastColumn="0" w:noHBand="0" w:noVBand="1"/>
      </w:tblPr>
      <w:tblGrid>
        <w:gridCol w:w="9153"/>
        <w:gridCol w:w="593"/>
      </w:tblGrid>
      <w:tr w:rsidR="00BB4A6A" w:rsidRPr="000D3633" w14:paraId="595DA4AD" w14:textId="77777777" w:rsidTr="00BB4A6A">
        <w:tc>
          <w:tcPr>
            <w:tcW w:w="9153" w:type="dxa"/>
          </w:tcPr>
          <w:p w14:paraId="23C7C12B" w14:textId="071D0B00" w:rsidR="00BB4A6A"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arcsin</m:t>
                    </m:r>
                  </m:fName>
                  <m:e>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m:t>
                    </m:r>
                  </m:e>
                </m:func>
              </m:oMath>
            </m:oMathPara>
          </w:p>
        </w:tc>
        <w:tc>
          <w:tcPr>
            <w:tcW w:w="593" w:type="dxa"/>
            <w:vAlign w:val="center"/>
          </w:tcPr>
          <w:p w14:paraId="414A459E" w14:textId="3C5A74F4" w:rsidR="00BB4A6A" w:rsidRPr="000D3633" w:rsidRDefault="00BB4A6A"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5</w:t>
            </w:r>
            <w:r w:rsidRPr="000D3633">
              <w:rPr>
                <w:rFonts w:ascii="Times New Roman" w:hAnsi="Times New Roman" w:cs="Times New Roman"/>
              </w:rPr>
              <w:t>)</w:t>
            </w:r>
          </w:p>
        </w:tc>
      </w:tr>
      <w:tr w:rsidR="002064C6" w:rsidRPr="000D3633" w14:paraId="6535CD8C" w14:textId="77777777" w:rsidTr="00BB4A6A">
        <w:tc>
          <w:tcPr>
            <w:tcW w:w="9153" w:type="dxa"/>
          </w:tcPr>
          <w:p w14:paraId="527F2BD6" w14:textId="5C1B54BE" w:rsidR="002064C6" w:rsidRPr="000D3633" w:rsidRDefault="002064C6" w:rsidP="00266F48">
            <w:pPr>
              <w:adjustRightInd w:val="0"/>
              <w:snapToGrid w:val="0"/>
              <w:spacing w:line="480" w:lineRule="auto"/>
              <w:rPr>
                <w:rFonts w:ascii="Times New Roman" w:eastAsia="宋体" w:hAnsi="Times New Roman" w:cs="Times New Roman"/>
              </w:rPr>
            </w:pPr>
            <w:r w:rsidRPr="000D3633">
              <w:rPr>
                <w:rFonts w:ascii="Times New Roman" w:eastAsia="宋体" w:hAnsi="Times New Roman" w:cs="Times New Roman" w:hint="eastAsia"/>
              </w:rPr>
              <w:t>and</w:t>
            </w:r>
          </w:p>
        </w:tc>
        <w:tc>
          <w:tcPr>
            <w:tcW w:w="593" w:type="dxa"/>
            <w:vAlign w:val="center"/>
          </w:tcPr>
          <w:p w14:paraId="73C199CA" w14:textId="77777777" w:rsidR="002064C6" w:rsidRPr="000D3633" w:rsidRDefault="002064C6" w:rsidP="00266F48">
            <w:pPr>
              <w:adjustRightInd w:val="0"/>
              <w:snapToGrid w:val="0"/>
              <w:spacing w:line="480" w:lineRule="auto"/>
              <w:jc w:val="center"/>
              <w:rPr>
                <w:rFonts w:ascii="Times New Roman" w:hAnsi="Times New Roman" w:cs="Times New Roman"/>
              </w:rPr>
            </w:pPr>
          </w:p>
        </w:tc>
      </w:tr>
      <w:tr w:rsidR="00BB4A6A" w:rsidRPr="000D3633" w14:paraId="2DB3DE87" w14:textId="77777777" w:rsidTr="00BB4A6A">
        <w:tc>
          <w:tcPr>
            <w:tcW w:w="9153" w:type="dxa"/>
          </w:tcPr>
          <w:p w14:paraId="7883585C" w14:textId="003BA1C5" w:rsidR="00BB4A6A" w:rsidRPr="000D3633" w:rsidRDefault="005371C4" w:rsidP="00266F48">
            <w:pPr>
              <w:adjustRightInd w:val="0"/>
              <w:snapToGrid w:val="0"/>
              <w:spacing w:line="48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arcsin</m:t>
                  </m:r>
                </m:fName>
                <m:e>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e>
              </m:func>
            </m:oMath>
            <w:r w:rsidR="002064C6" w:rsidRPr="000D3633">
              <w:rPr>
                <w:rFonts w:ascii="Times New Roman" w:hAnsi="Times New Roman" w:cs="Times New Roman" w:hint="eastAsia"/>
              </w:rPr>
              <w:t xml:space="preserve">. </w:t>
            </w:r>
          </w:p>
        </w:tc>
        <w:tc>
          <w:tcPr>
            <w:tcW w:w="593" w:type="dxa"/>
            <w:vAlign w:val="center"/>
          </w:tcPr>
          <w:p w14:paraId="61E1C79E" w14:textId="06FF474D" w:rsidR="00BB4A6A" w:rsidRPr="000D3633" w:rsidRDefault="00BB4A6A"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6</w:t>
            </w:r>
            <w:r w:rsidRPr="000D3633">
              <w:rPr>
                <w:rFonts w:ascii="Times New Roman" w:hAnsi="Times New Roman" w:cs="Times New Roman"/>
              </w:rPr>
              <w:t>)</w:t>
            </w:r>
          </w:p>
        </w:tc>
      </w:tr>
    </w:tbl>
    <w:p w14:paraId="686CAA9F" w14:textId="61027554" w:rsidR="00AA4D46" w:rsidRPr="000D3633" w:rsidRDefault="00437D78" w:rsidP="00977953">
      <w:pPr>
        <w:pStyle w:val="2"/>
      </w:pPr>
      <w:r w:rsidRPr="000D3633">
        <w:t>3.</w:t>
      </w:r>
      <w:r w:rsidR="00AA4D46" w:rsidRPr="000D3633">
        <w:t xml:space="preserve">2 </w:t>
      </w:r>
      <w:r w:rsidR="00664972" w:rsidRPr="000D3633">
        <w:t>F</w:t>
      </w:r>
      <w:r w:rsidR="00AA4D46" w:rsidRPr="000D3633">
        <w:t xml:space="preserve">luid </w:t>
      </w:r>
      <w:r w:rsidR="00B162BA" w:rsidRPr="000D3633">
        <w:t>induce</w:t>
      </w:r>
      <w:r w:rsidR="00A74983" w:rsidRPr="000D3633">
        <w:t>d</w:t>
      </w:r>
      <w:r w:rsidR="00B162BA" w:rsidRPr="000D3633">
        <w:t xml:space="preserve"> </w:t>
      </w:r>
      <w:r w:rsidR="007805A5" w:rsidRPr="000D3633">
        <w:t xml:space="preserve">resistance </w:t>
      </w:r>
      <w:r w:rsidR="00AA4D46" w:rsidRPr="000D3633">
        <w:t>force</w:t>
      </w:r>
      <w:r w:rsidR="00664972" w:rsidRPr="000D3633">
        <w:t>s</w:t>
      </w:r>
      <w:r w:rsidR="00B162BA" w:rsidRPr="000D3633">
        <w:t xml:space="preserve"> </w:t>
      </w:r>
    </w:p>
    <w:p w14:paraId="781A600B" w14:textId="780F8135" w:rsidR="00AA4D46" w:rsidRPr="000D3633" w:rsidRDefault="00AA4D46"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fluid force acting on the hull </w:t>
      </w:r>
      <w:r w:rsidR="006C2B7E" w:rsidRPr="000D3633">
        <w:rPr>
          <w:rFonts w:ascii="Times New Roman" w:hAnsi="Times New Roman" w:cs="Times New Roman"/>
        </w:rPr>
        <w:t>consists</w:t>
      </w:r>
      <w:r w:rsidRPr="000D3633">
        <w:rPr>
          <w:rFonts w:ascii="Times New Roman" w:hAnsi="Times New Roman" w:cs="Times New Roman"/>
        </w:rPr>
        <w:t xml:space="preserve"> of three parts: frictional drag, viscous pressure resistance and wave making r</w:t>
      </w:r>
      <w:r w:rsidR="005B4B0D" w:rsidRPr="000D3633">
        <w:rPr>
          <w:rFonts w:ascii="Times New Roman" w:hAnsi="Times New Roman" w:cs="Times New Roman"/>
        </w:rPr>
        <w:t>esistance. For low-speed ship wave</w:t>
      </w:r>
      <w:r w:rsidRPr="000D3633">
        <w:rPr>
          <w:rFonts w:ascii="Times New Roman" w:hAnsi="Times New Roman" w:cs="Times New Roman"/>
        </w:rPr>
        <w:t xml:space="preserve"> resistance </w:t>
      </w:r>
      <w:r w:rsidR="005B4B0D" w:rsidRPr="000D3633">
        <w:rPr>
          <w:rFonts w:ascii="Times New Roman" w:hAnsi="Times New Roman" w:cs="Times New Roman"/>
        </w:rPr>
        <w:t xml:space="preserve">is negligible whereas frictional resistance accounts for up to </w:t>
      </w:r>
      <w:r w:rsidRPr="000D3633">
        <w:rPr>
          <w:rFonts w:ascii="Times New Roman" w:hAnsi="Times New Roman" w:cs="Times New Roman"/>
        </w:rPr>
        <w:t xml:space="preserve">80% of </w:t>
      </w:r>
      <w:r w:rsidR="006C2B7E" w:rsidRPr="000D3633">
        <w:rPr>
          <w:rFonts w:ascii="Times New Roman" w:hAnsi="Times New Roman" w:cs="Times New Roman"/>
        </w:rPr>
        <w:t xml:space="preserve">the </w:t>
      </w:r>
      <w:r w:rsidRPr="000D3633">
        <w:rPr>
          <w:rFonts w:ascii="Times New Roman" w:hAnsi="Times New Roman" w:cs="Times New Roman"/>
        </w:rPr>
        <w:t>whole resistance, while its viscous pressure resistance usually constitutes about 10%</w:t>
      </w:r>
      <w:r w:rsidR="005A0003" w:rsidRPr="000D3633">
        <w:rPr>
          <w:rFonts w:ascii="Times New Roman" w:hAnsi="Times New Roman" w:cs="Times New Roman"/>
        </w:rPr>
        <w:t xml:space="preserve">. </w:t>
      </w:r>
      <w:r w:rsidR="006C2B7E" w:rsidRPr="000D3633">
        <w:rPr>
          <w:rFonts w:ascii="Times New Roman" w:hAnsi="Times New Roman" w:cs="Times New Roman"/>
        </w:rPr>
        <w:t xml:space="preserve">Here, we assume the ship advances at speeds for which total force equates to frictional force. </w:t>
      </w:r>
      <w:r w:rsidR="009C7435" w:rsidRPr="000D3633">
        <w:rPr>
          <w:rFonts w:ascii="Times New Roman" w:hAnsi="Times New Roman" w:cs="Times New Roman"/>
        </w:rPr>
        <w:t xml:space="preserve">Referring to [22] the </w:t>
      </w:r>
      <w:r w:rsidRPr="000D3633">
        <w:rPr>
          <w:rFonts w:ascii="Times New Roman" w:hAnsi="Times New Roman" w:cs="Times New Roman"/>
        </w:rPr>
        <w:t>"Code for Loads of P</w:t>
      </w:r>
      <w:r w:rsidR="009C7435" w:rsidRPr="000D3633">
        <w:rPr>
          <w:rFonts w:ascii="Times New Roman" w:hAnsi="Times New Roman" w:cs="Times New Roman"/>
        </w:rPr>
        <w:t>ort Engineeri</w:t>
      </w:r>
      <w:r w:rsidR="00BA536E" w:rsidRPr="000D3633">
        <w:rPr>
          <w:rFonts w:ascii="Times New Roman" w:hAnsi="Times New Roman" w:cs="Times New Roman"/>
        </w:rPr>
        <w:t>ng</w:t>
      </w:r>
      <w:r w:rsidR="009C7435" w:rsidRPr="000D3633">
        <w:rPr>
          <w:rFonts w:ascii="Times New Roman" w:hAnsi="Times New Roman" w:cs="Times New Roman"/>
        </w:rPr>
        <w:t xml:space="preserve">" the water borne fluid </w:t>
      </w:r>
      <w:r w:rsidR="005177BB" w:rsidRPr="000D3633">
        <w:rPr>
          <w:rFonts w:ascii="Times New Roman" w:hAnsi="Times New Roman" w:cs="Times New Roman"/>
        </w:rPr>
        <w:t>forces can be determined using:</w:t>
      </w:r>
      <w:r w:rsidRPr="000D3633">
        <w:rPr>
          <w:rFonts w:ascii="Times New Roman" w:hAnsi="Times New Roman" w:cs="Times New Roman"/>
        </w:rPr>
        <w:t xml:space="preserve"> </w:t>
      </w:r>
    </w:p>
    <w:tbl>
      <w:tblPr>
        <w:tblW w:w="5000" w:type="pct"/>
        <w:tblLook w:val="04A0" w:firstRow="1" w:lastRow="0" w:firstColumn="1" w:lastColumn="0" w:noHBand="0" w:noVBand="1"/>
      </w:tblPr>
      <w:tblGrid>
        <w:gridCol w:w="9153"/>
        <w:gridCol w:w="593"/>
      </w:tblGrid>
      <w:tr w:rsidR="00AA4D46" w:rsidRPr="000D3633" w14:paraId="6C331967" w14:textId="77777777" w:rsidTr="006148B6">
        <w:tc>
          <w:tcPr>
            <w:tcW w:w="9153" w:type="dxa"/>
          </w:tcPr>
          <w:p w14:paraId="26E37604" w14:textId="77777777" w:rsidR="00AA4D46" w:rsidRPr="000D3633" w:rsidRDefault="005371C4" w:rsidP="00266F48">
            <w:pPr>
              <w:adjustRightInd w:val="0"/>
              <w:snapToGrid w:val="0"/>
              <w:spacing w:line="480" w:lineRule="auto"/>
              <w:rPr>
                <w:rFonts w:ascii="Times New Roman" w:hAnsi="Times New Roman"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x</m:t>
                    </m:r>
                  </m:sub>
                  <m:sup>
                    <m:r>
                      <m:rPr>
                        <m:sty m:val="p"/>
                      </m:rPr>
                      <w:rPr>
                        <w:rFonts w:ascii="Cambria Math" w:hAnsi="Cambria Math" w:cs="Times New Roman"/>
                      </w:rPr>
                      <m:t>w</m:t>
                    </m:r>
                  </m:sup>
                </m:sSubSup>
                <m:r>
                  <m:rPr>
                    <m:sty m:val="p"/>
                  </m:rPr>
                  <w:rPr>
                    <w:rFonts w:ascii="Cambria Math" w:hAnsi="Cambria Math" w:cs="Times New Roman"/>
                  </w:rPr>
                  <m:t>=</m:t>
                </m:r>
                <m:r>
                  <w:rPr>
                    <w:rFonts w:ascii="Cambria Math" w:hAnsi="Cambria Math" w:cs="Times New Roman"/>
                  </w:rPr>
                  <m:t>ρ</m:t>
                </m:r>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x</m:t>
                    </m:r>
                  </m:sub>
                  <m:sup>
                    <m:r>
                      <m:rPr>
                        <m:sty m:val="p"/>
                      </m:rPr>
                      <w:rPr>
                        <w:rFonts w:ascii="Cambria Math" w:hAnsi="Cambria Math" w:cs="Times New Roman"/>
                      </w:rPr>
                      <m:t>w</m:t>
                    </m:r>
                  </m:sup>
                </m:sSubSup>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x</m:t>
                    </m:r>
                  </m:sub>
                  <m:sup>
                    <m:r>
                      <m:rPr>
                        <m:sty m:val="p"/>
                      </m:rPr>
                      <w:rPr>
                        <w:rFonts w:ascii="Cambria Math" w:hAnsi="Cambria Math" w:cs="Times New Roman"/>
                      </w:rPr>
                      <m:t>w</m:t>
                    </m:r>
                  </m:sup>
                </m:sSubSup>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x</m:t>
                            </m:r>
                          </m:sub>
                          <m:sup>
                            <m:r>
                              <m:rPr>
                                <m:sty m:val="p"/>
                              </m:rPr>
                              <w:rPr>
                                <w:rFonts w:ascii="Cambria Math" w:hAnsi="Cambria Math" w:cs="Times New Roman"/>
                              </w:rPr>
                              <m:t>w</m:t>
                            </m:r>
                          </m:sup>
                        </m:sSubSup>
                      </m:e>
                    </m:d>
                  </m:e>
                  <m:sup>
                    <m:r>
                      <w:rPr>
                        <w:rFonts w:ascii="Cambria Math" w:hAnsi="Cambria Math" w:cs="Times New Roman"/>
                      </w:rPr>
                      <m:t>2</m:t>
                    </m:r>
                  </m:sup>
                </m:sSup>
                <m:r>
                  <w:rPr>
                    <w:rFonts w:ascii="Cambria Math" w:hAnsi="Cambria Math" w:cs="Times New Roman"/>
                  </w:rPr>
                  <m:t>/2</m:t>
                </m:r>
              </m:oMath>
            </m:oMathPara>
          </w:p>
        </w:tc>
        <w:tc>
          <w:tcPr>
            <w:tcW w:w="593" w:type="dxa"/>
            <w:vAlign w:val="center"/>
          </w:tcPr>
          <w:p w14:paraId="7F334034" w14:textId="7B2FF14F"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7</w:t>
            </w:r>
            <w:r w:rsidRPr="000D3633">
              <w:rPr>
                <w:rFonts w:ascii="Times New Roman" w:hAnsi="Times New Roman" w:cs="Times New Roman"/>
              </w:rPr>
              <w:t>)</w:t>
            </w:r>
          </w:p>
        </w:tc>
      </w:tr>
      <w:tr w:rsidR="005177BB" w:rsidRPr="000D3633" w14:paraId="750553FB" w14:textId="77777777" w:rsidTr="006148B6">
        <w:tc>
          <w:tcPr>
            <w:tcW w:w="9153" w:type="dxa"/>
          </w:tcPr>
          <w:p w14:paraId="5B0CB614" w14:textId="6873CB47" w:rsidR="005177BB" w:rsidRPr="000D3633" w:rsidRDefault="005177BB" w:rsidP="00266F48">
            <w:pPr>
              <w:adjustRightInd w:val="0"/>
              <w:snapToGrid w:val="0"/>
              <w:spacing w:line="480" w:lineRule="auto"/>
              <w:rPr>
                <w:rFonts w:ascii="Times New Roman" w:eastAsia="宋体" w:hAnsi="Times New Roman" w:cs="Times New Roman"/>
              </w:rPr>
            </w:pPr>
            <w:r w:rsidRPr="000D3633">
              <w:rPr>
                <w:rFonts w:ascii="Times New Roman" w:eastAsia="宋体" w:hAnsi="Times New Roman" w:cs="Times New Roman" w:hint="eastAsia"/>
              </w:rPr>
              <w:t>and</w:t>
            </w:r>
          </w:p>
        </w:tc>
        <w:tc>
          <w:tcPr>
            <w:tcW w:w="593" w:type="dxa"/>
            <w:vAlign w:val="center"/>
          </w:tcPr>
          <w:p w14:paraId="11B2020C" w14:textId="77777777" w:rsidR="005177BB" w:rsidRPr="000D3633" w:rsidRDefault="005177BB" w:rsidP="00266F48">
            <w:pPr>
              <w:adjustRightInd w:val="0"/>
              <w:snapToGrid w:val="0"/>
              <w:spacing w:line="480" w:lineRule="auto"/>
              <w:jc w:val="center"/>
              <w:rPr>
                <w:rFonts w:ascii="Times New Roman" w:hAnsi="Times New Roman" w:cs="Times New Roman"/>
              </w:rPr>
            </w:pPr>
          </w:p>
        </w:tc>
      </w:tr>
      <w:tr w:rsidR="00AA4D46" w:rsidRPr="000D3633" w14:paraId="6B1EBD86" w14:textId="77777777" w:rsidTr="006148B6">
        <w:tc>
          <w:tcPr>
            <w:tcW w:w="9153" w:type="dxa"/>
          </w:tcPr>
          <w:p w14:paraId="7F6270D6" w14:textId="3D4A4FD0" w:rsidR="00AA4D46" w:rsidRPr="000D3633" w:rsidRDefault="005371C4" w:rsidP="00266F48">
            <w:pPr>
              <w:tabs>
                <w:tab w:val="left" w:pos="5948"/>
              </w:tabs>
              <w:adjustRightInd w:val="0"/>
              <w:snapToGrid w:val="0"/>
              <w:spacing w:line="480" w:lineRule="auto"/>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y</m:t>
                  </m:r>
                </m:sub>
                <m:sup>
                  <m:r>
                    <m:rPr>
                      <m:sty m:val="p"/>
                    </m:rPr>
                    <w:rPr>
                      <w:rFonts w:ascii="Cambria Math" w:hAnsi="Cambria Math" w:cs="Times New Roman"/>
                    </w:rPr>
                    <m:t>w</m:t>
                  </m:r>
                </m:sup>
              </m:sSubSup>
              <m:r>
                <m:rPr>
                  <m:sty m:val="p"/>
                </m:rPr>
                <w:rPr>
                  <w:rFonts w:ascii="Cambria Math" w:hAnsi="Cambria Math" w:cs="Times New Roman"/>
                </w:rPr>
                <m:t>=</m:t>
              </m:r>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r>
                <w:rPr>
                  <w:rFonts w:ascii="Cambria Math" w:hAnsi="Cambria Math" w:cs="Times New Roman"/>
                </w:rPr>
                <m:t>+</m:t>
              </m:r>
              <m:r>
                <m:rPr>
                  <m:sty m:val="p"/>
                </m:rP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r>
                <w:rPr>
                  <w:rFonts w:ascii="Cambria Math" w:hAnsi="Cambria Math" w:cs="Times New Roman"/>
                </w:rPr>
                <m:t>)S</m:t>
              </m:r>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y</m:t>
                          </m:r>
                        </m:sub>
                        <m:sup>
                          <m:r>
                            <m:rPr>
                              <m:sty m:val="p"/>
                            </m:rPr>
                            <w:rPr>
                              <w:rFonts w:ascii="Cambria Math" w:hAnsi="Cambria Math" w:cs="Times New Roman"/>
                            </w:rPr>
                            <m:t>w</m:t>
                          </m:r>
                        </m:sup>
                      </m:sSubSup>
                    </m:e>
                  </m:d>
                </m:e>
                <m:sup>
                  <m:r>
                    <w:rPr>
                      <w:rFonts w:ascii="Cambria Math" w:hAnsi="Cambria Math" w:cs="Times New Roman"/>
                    </w:rPr>
                    <m:t>2</m:t>
                  </m:r>
                </m:sup>
              </m:sSup>
              <m:r>
                <m:rPr>
                  <m:sty m:val="p"/>
                </m:rPr>
                <w:rPr>
                  <w:rFonts w:ascii="Cambria Math" w:hAnsi="Cambria Math" w:cs="Times New Roman"/>
                </w:rPr>
                <m:t>/2</m:t>
              </m:r>
            </m:oMath>
            <w:r w:rsidR="005177BB" w:rsidRPr="000D3633">
              <w:rPr>
                <w:rFonts w:ascii="Times New Roman" w:hAnsi="Times New Roman" w:cs="Times New Roman" w:hint="eastAsia"/>
              </w:rPr>
              <w:t xml:space="preserve">. </w:t>
            </w:r>
          </w:p>
        </w:tc>
        <w:tc>
          <w:tcPr>
            <w:tcW w:w="593" w:type="dxa"/>
            <w:vAlign w:val="center"/>
          </w:tcPr>
          <w:p w14:paraId="7E8FBBA6" w14:textId="0CF5446A"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(2</w:t>
            </w:r>
            <w:r w:rsidR="00843120" w:rsidRPr="000D3633">
              <w:rPr>
                <w:rFonts w:ascii="Times New Roman" w:hAnsi="Times New Roman" w:cs="Times New Roman"/>
              </w:rPr>
              <w:t>8</w:t>
            </w:r>
            <w:r w:rsidRPr="000D3633">
              <w:rPr>
                <w:rFonts w:ascii="Times New Roman" w:hAnsi="Times New Roman" w:cs="Times New Roman"/>
              </w:rPr>
              <w:t>)</w:t>
            </w:r>
          </w:p>
        </w:tc>
      </w:tr>
    </w:tbl>
    <w:p w14:paraId="15599F04" w14:textId="1C4F762F" w:rsidR="00AA4D46" w:rsidRPr="000D3633" w:rsidRDefault="005371C4" w:rsidP="00266F48">
      <w:pPr>
        <w:adjustRightInd w:val="0"/>
        <w:snapToGrid w:val="0"/>
        <w:spacing w:beforeLines="50" w:before="156" w:afterLines="50" w:after="156" w:line="480" w:lineRule="auto"/>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x</m:t>
            </m:r>
          </m:sub>
          <m:sup>
            <m:r>
              <m:rPr>
                <m:sty m:val="p"/>
              </m:rPr>
              <w:rPr>
                <w:rFonts w:ascii="Cambria Math" w:hAnsi="Cambria Math" w:cs="Times New Roman"/>
              </w:rPr>
              <m:t>w</m:t>
            </m:r>
          </m:sup>
        </m:sSubSup>
      </m:oMath>
      <w:r w:rsidR="006148B6" w:rsidRPr="000D3633">
        <w:rPr>
          <w:rFonts w:ascii="Times New Roman" w:hAnsi="Times New Roman" w:cs="Times New Roman"/>
        </w:rPr>
        <w:t xml:space="preserve"> </w:t>
      </w:r>
      <w:r w:rsidR="00AA4D46" w:rsidRPr="000D3633">
        <w:rPr>
          <w:rFonts w:ascii="Times New Roman" w:hAnsi="Times New Roman" w:cs="Times New Roman"/>
        </w:rPr>
        <w:t>is the</w:t>
      </w:r>
      <w:r w:rsidR="006148B6" w:rsidRPr="000D3633">
        <w:rPr>
          <w:rFonts w:ascii="Times New Roman" w:hAnsi="Times New Roman" w:cs="Times New Roman"/>
        </w:rPr>
        <w:t xml:space="preserve"> ship force coefficient associated with</w:t>
      </w:r>
      <w:r w:rsidR="00472EE7" w:rsidRPr="000D3633">
        <w:rPr>
          <w:rFonts w:ascii="Times New Roman" w:hAnsi="Times New Roman" w:cs="Times New Roman"/>
        </w:rPr>
        <w:t xml:space="preserve"> area</w:t>
      </w:r>
      <w:r w:rsidR="006148B6" w:rsidRPr="000D3633">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x</m:t>
            </m:r>
          </m:sub>
          <m:sup>
            <m:r>
              <m:rPr>
                <m:sty m:val="p"/>
              </m:rPr>
              <w:rPr>
                <w:rFonts w:ascii="Cambria Math" w:hAnsi="Cambria Math" w:cs="Times New Roman"/>
              </w:rPr>
              <m:t>w</m:t>
            </m:r>
          </m:sup>
        </m:sSubSup>
      </m:oMath>
      <w:r w:rsidR="00472EE7" w:rsidRPr="000D3633">
        <w:rPr>
          <w:rFonts w:ascii="Times New Roman" w:hAnsi="Times New Roman" w:cs="Times New Roman" w:hint="eastAsia"/>
        </w:rPr>
        <w:t>,</w:t>
      </w:r>
      <w:r w:rsidR="00472EE7" w:rsidRPr="000D3633">
        <w:rPr>
          <w:rFonts w:ascii="Times New Roman" w:hAnsi="Times New Roman" w:cs="Times New Roman"/>
        </w:rPr>
        <w:t xml:space="preserve"> </w:t>
      </w:r>
      <w:r w:rsidR="006148B6" w:rsidRPr="000D3633">
        <w:rPr>
          <w:rFonts w:ascii="Times New Roman" w:hAnsi="Times New Roman" w:cs="Times New Roman"/>
        </w:rPr>
        <w:t>the</w:t>
      </w:r>
      <w:r w:rsidR="00A771B3" w:rsidRPr="000D3633">
        <w:rPr>
          <w:rFonts w:ascii="Times New Roman" w:hAnsi="Times New Roman" w:cs="Times New Roman"/>
        </w:rPr>
        <w:t xml:space="preserve"> ship</w:t>
      </w:r>
      <w:r w:rsidR="006148B6" w:rsidRPr="000D3633">
        <w:rPr>
          <w:rFonts w:ascii="Times New Roman" w:hAnsi="Times New Roman" w:cs="Times New Roman"/>
        </w:rPr>
        <w:t xml:space="preserve"> underwater </w:t>
      </w:r>
      <w:r w:rsidR="00A771B3" w:rsidRPr="000D3633">
        <w:rPr>
          <w:rFonts w:ascii="Times New Roman" w:hAnsi="Times New Roman" w:cs="Times New Roman"/>
        </w:rPr>
        <w:t xml:space="preserve">area </w:t>
      </w:r>
      <w:r w:rsidR="006148B6" w:rsidRPr="000D3633">
        <w:rPr>
          <w:rFonts w:ascii="Times New Roman" w:hAnsi="Times New Roman" w:cs="Times New Roman"/>
        </w:rPr>
        <w:t>projected</w:t>
      </w:r>
      <w:r w:rsidR="00472EE7" w:rsidRPr="000D3633">
        <w:rPr>
          <w:rFonts w:ascii="Times New Roman" w:hAnsi="Times New Roman" w:cs="Times New Roman"/>
        </w:rPr>
        <w:t xml:space="preserve"> onto the </w:t>
      </w:r>
      <w:r w:rsidR="001074C0" w:rsidRPr="000D3633">
        <w:rPr>
          <w:rFonts w:ascii="Times New Roman" w:hAnsi="Times New Roman" w:cs="Times New Roman"/>
        </w:rPr>
        <w:t xml:space="preserve">ship </w:t>
      </w:r>
      <w:r w:rsidR="00472EE7" w:rsidRPr="000D3633">
        <w:rPr>
          <w:rFonts w:ascii="Times New Roman" w:hAnsi="Times New Roman" w:cs="Times New Roman"/>
        </w:rPr>
        <w:t>port-starboard symmetry plane</w:t>
      </w:r>
      <w:r w:rsidR="006148B6"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oMath>
      <w:r w:rsidR="006148B6" w:rsidRPr="000D3633">
        <w:rPr>
          <w:rFonts w:ascii="Times New Roman" w:hAnsi="Times New Roman" w:cs="Times New Roman"/>
        </w:rPr>
        <w:t xml:space="preserve"> </w:t>
      </w:r>
      <w:r w:rsidR="00AA4D46" w:rsidRPr="000D3633">
        <w:rPr>
          <w:rFonts w:ascii="Times New Roman" w:hAnsi="Times New Roman" w:cs="Times New Roman"/>
        </w:rPr>
        <w:t xml:space="preserve">is frictional resistance coefficient; </w:t>
      </w:r>
      <m:oMath>
        <m:r>
          <m:rPr>
            <m:sty m:val="p"/>
          </m:rP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oMath>
      <w:r w:rsidR="00451D69" w:rsidRPr="000D3633">
        <w:rPr>
          <w:rFonts w:ascii="Times New Roman" w:hAnsi="Times New Roman" w:cs="Times New Roman"/>
        </w:rPr>
        <w:t xml:space="preserve"> </w:t>
      </w:r>
      <w:r w:rsidR="00AA4D46" w:rsidRPr="000D3633">
        <w:rPr>
          <w:rFonts w:ascii="Times New Roman" w:hAnsi="Times New Roman" w:cs="Times New Roman"/>
        </w:rPr>
        <w:t xml:space="preserve">is frictional resistance compensation coefficient; </w:t>
      </w:r>
      <m:oMath>
        <m:r>
          <w:rPr>
            <w:rFonts w:ascii="Cambria Math" w:hAnsi="Cambria Math" w:cs="Times New Roman"/>
          </w:rPr>
          <m:t>S</m:t>
        </m:r>
      </m:oMath>
      <w:r w:rsidR="002C24BD" w:rsidRPr="000D3633">
        <w:rPr>
          <w:rFonts w:ascii="Times New Roman" w:hAnsi="Times New Roman" w:cs="Times New Roman"/>
        </w:rPr>
        <w:t xml:space="preserve"> </w:t>
      </w:r>
      <w:r w:rsidR="00AA4D46" w:rsidRPr="000D3633">
        <w:rPr>
          <w:rFonts w:ascii="Times New Roman" w:hAnsi="Times New Roman" w:cs="Times New Roman"/>
        </w:rPr>
        <w:t>is the wet</w:t>
      </w:r>
      <w:r w:rsidR="00A771B3" w:rsidRPr="000D3633">
        <w:rPr>
          <w:rFonts w:ascii="Times New Roman" w:hAnsi="Times New Roman" w:cs="Times New Roman"/>
        </w:rPr>
        <w:t>ted</w:t>
      </w:r>
      <w:r w:rsidR="00AA4D46" w:rsidRPr="000D3633">
        <w:rPr>
          <w:rFonts w:ascii="Times New Roman" w:hAnsi="Times New Roman" w:cs="Times New Roman"/>
        </w:rPr>
        <w:t xml:space="preserve"> surface area of ship. </w:t>
      </w:r>
    </w:p>
    <w:p w14:paraId="2A360E22" w14:textId="0A28A484" w:rsidR="00031ACF" w:rsidRPr="000D3633" w:rsidRDefault="00031ACF" w:rsidP="00266F48">
      <w:pPr>
        <w:adjustRightInd w:val="0"/>
        <w:snapToGrid w:val="0"/>
        <w:spacing w:beforeLines="50" w:before="156" w:line="480" w:lineRule="auto"/>
        <w:rPr>
          <w:rFonts w:ascii="Times New Roman" w:hAnsi="Times New Roman" w:cs="Times New Roman"/>
          <w:szCs w:val="21"/>
        </w:rPr>
      </w:pPr>
      <w:r w:rsidRPr="000D3633">
        <w:rPr>
          <w:rFonts w:ascii="Times New Roman" w:hAnsi="Times New Roman" w:cs="Times New Roman"/>
          <w:szCs w:val="21"/>
        </w:rPr>
        <w:t xml:space="preserve">The 1957 </w:t>
      </w:r>
      <w:r w:rsidRPr="000D3633">
        <w:rPr>
          <w:rFonts w:ascii="Times New Roman" w:hAnsi="Times New Roman" w:cs="Times New Roman"/>
        </w:rPr>
        <w:t>International Towing Tank Conference (</w:t>
      </w:r>
      <w:r w:rsidRPr="000D3633">
        <w:rPr>
          <w:rFonts w:ascii="Times New Roman" w:hAnsi="Times New Roman" w:cs="Times New Roman"/>
          <w:szCs w:val="21"/>
        </w:rPr>
        <w:t>ITTC) frictional resistance coefficient [2</w:t>
      </w:r>
      <w:r w:rsidR="001A005B" w:rsidRPr="000D3633">
        <w:rPr>
          <w:rFonts w:ascii="Times New Roman" w:hAnsi="Times New Roman" w:cs="Times New Roman"/>
          <w:szCs w:val="21"/>
        </w:rPr>
        <w:t>3</w:t>
      </w:r>
      <w:r w:rsidRPr="000D3633">
        <w:rPr>
          <w:rFonts w:ascii="Times New Roman" w:hAnsi="Times New Roman" w:cs="Times New Roman"/>
          <w:szCs w:val="21"/>
        </w:rPr>
        <w:t>] is:</w:t>
      </w:r>
    </w:p>
    <w:tbl>
      <w:tblPr>
        <w:tblW w:w="5000" w:type="pct"/>
        <w:tblLook w:val="04A0" w:firstRow="1" w:lastRow="0" w:firstColumn="1" w:lastColumn="0" w:noHBand="0" w:noVBand="1"/>
      </w:tblPr>
      <w:tblGrid>
        <w:gridCol w:w="9165"/>
        <w:gridCol w:w="581"/>
      </w:tblGrid>
      <w:tr w:rsidR="00AA4D46" w:rsidRPr="000D3633" w14:paraId="5FAFF675" w14:textId="77777777" w:rsidTr="005E316F">
        <w:tc>
          <w:tcPr>
            <w:tcW w:w="8944" w:type="dxa"/>
          </w:tcPr>
          <w:p w14:paraId="76C8F23C" w14:textId="6C61FED0" w:rsidR="00AA4D46" w:rsidRPr="000D3633" w:rsidRDefault="005371C4" w:rsidP="00FD6AF2">
            <w:pPr>
              <w:adjustRightInd w:val="0"/>
              <w:snapToGrid w:val="0"/>
              <w:spacing w:line="480" w:lineRule="auto"/>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0.075</m:t>
                    </m:r>
                  </m:num>
                  <m:den>
                    <m:sSup>
                      <m:sSupPr>
                        <m:ctrlPr>
                          <w:rPr>
                            <w:rFonts w:ascii="Cambria Math" w:hAnsi="Cambria Math" w:cs="Times New Roman"/>
                            <w:i/>
                          </w:rPr>
                        </m:ctrlPr>
                      </m:sSupPr>
                      <m:e>
                        <m:d>
                          <m:dPr>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log</m:t>
                                </m:r>
                              </m:fName>
                              <m:e>
                                <m:r>
                                  <m:rPr>
                                    <m:sty m:val="p"/>
                                  </m:rPr>
                                  <w:rPr>
                                    <w:rFonts w:ascii="Cambria Math" w:hAnsi="Cambria Math" w:cs="Times New Roman"/>
                                  </w:rPr>
                                  <m:t>Re</m:t>
                                </m:r>
                                <m:r>
                                  <w:rPr>
                                    <w:rFonts w:ascii="Cambria Math" w:hAnsi="Cambria Math" w:cs="Times New Roman"/>
                                  </w:rPr>
                                  <m:t>-2</m:t>
                                </m:r>
                              </m:e>
                            </m:func>
                          </m:e>
                        </m:d>
                      </m:e>
                      <m:sup>
                        <m:r>
                          <w:rPr>
                            <w:rFonts w:ascii="Cambria Math" w:hAnsi="Cambria Math" w:cs="Times New Roman"/>
                          </w:rPr>
                          <m:t>2</m:t>
                        </m:r>
                      </m:sup>
                    </m:sSup>
                  </m:den>
                </m:f>
                <m:r>
                  <w:rPr>
                    <w:rFonts w:ascii="Cambria Math" w:hAnsi="Cambria Math" w:cs="Times New Roman"/>
                    <w:highlight w:val="yellow"/>
                  </w:rPr>
                  <m:t>.</m:t>
                </m:r>
              </m:oMath>
            </m:oMathPara>
          </w:p>
        </w:tc>
        <w:tc>
          <w:tcPr>
            <w:tcW w:w="567" w:type="dxa"/>
            <w:vAlign w:val="center"/>
          </w:tcPr>
          <w:p w14:paraId="1601D75E" w14:textId="41E20A83"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w:t>
            </w:r>
            <w:r w:rsidR="00843120" w:rsidRPr="000D3633">
              <w:rPr>
                <w:rFonts w:ascii="Times New Roman" w:hAnsi="Times New Roman" w:cs="Times New Roman"/>
              </w:rPr>
              <w:t>29</w:t>
            </w:r>
            <w:r w:rsidRPr="000D3633">
              <w:rPr>
                <w:rFonts w:ascii="Times New Roman" w:hAnsi="Times New Roman" w:cs="Times New Roman"/>
              </w:rPr>
              <w:t>)</w:t>
            </w:r>
          </w:p>
        </w:tc>
      </w:tr>
    </w:tbl>
    <w:p w14:paraId="7C8EC104" w14:textId="77777777" w:rsidR="00AA4D46" w:rsidRPr="000D3633" w:rsidRDefault="00031ACF" w:rsidP="00266F48">
      <w:pPr>
        <w:adjustRightInd w:val="0"/>
        <w:snapToGrid w:val="0"/>
        <w:spacing w:afterLines="50" w:after="156" w:line="480" w:lineRule="auto"/>
        <w:rPr>
          <w:rFonts w:ascii="Times New Roman" w:hAnsi="Times New Roman" w:cs="Times New Roman"/>
        </w:rPr>
      </w:pPr>
      <w:r w:rsidRPr="000D3633">
        <w:rPr>
          <w:rFonts w:ascii="Times New Roman" w:hAnsi="Times New Roman" w:cs="Times New Roman"/>
        </w:rPr>
        <w:t xml:space="preserve">The </w:t>
      </w:r>
      <w:r w:rsidR="00AA4D46" w:rsidRPr="000D3633">
        <w:rPr>
          <w:rFonts w:ascii="Times New Roman" w:hAnsi="Times New Roman" w:cs="Times New Roman"/>
        </w:rPr>
        <w:t xml:space="preserve">Reynolds number of ship is </w:t>
      </w:r>
    </w:p>
    <w:tbl>
      <w:tblPr>
        <w:tblW w:w="5000" w:type="pct"/>
        <w:tblLook w:val="04A0" w:firstRow="1" w:lastRow="0" w:firstColumn="1" w:lastColumn="0" w:noHBand="0" w:noVBand="1"/>
      </w:tblPr>
      <w:tblGrid>
        <w:gridCol w:w="9165"/>
        <w:gridCol w:w="581"/>
      </w:tblGrid>
      <w:tr w:rsidR="00AA4D46" w:rsidRPr="000D3633" w14:paraId="11756F05" w14:textId="77777777" w:rsidTr="006B030E">
        <w:tc>
          <w:tcPr>
            <w:tcW w:w="9165" w:type="dxa"/>
          </w:tcPr>
          <w:p w14:paraId="0B8FA07B" w14:textId="32A3E572" w:rsidR="00AA4D46" w:rsidRPr="000D3633" w:rsidRDefault="00B1085F" w:rsidP="00266F48">
            <w:pPr>
              <w:adjustRightInd w:val="0"/>
              <w:snapToGrid w:val="0"/>
              <w:spacing w:line="480" w:lineRule="auto"/>
              <w:rPr>
                <w:rFonts w:ascii="Times New Roman" w:hAnsi="Times New Roman" w:cs="Times New Roman"/>
              </w:rPr>
            </w:pPr>
            <m:oMathPara>
              <m:oMathParaPr>
                <m:jc m:val="left"/>
              </m:oMathParaPr>
              <m:oMath>
                <m:r>
                  <m:rPr>
                    <m:sty m:val="p"/>
                  </m:rPr>
                  <w:rPr>
                    <w:rFonts w:ascii="Cambria Math" w:hAnsi="Cambria Math" w:cs="Times New Roman"/>
                  </w:rPr>
                  <m:t>Re=</m:t>
                </m:r>
                <m:f>
                  <m:fPr>
                    <m:ctrlPr>
                      <w:rPr>
                        <w:rFonts w:ascii="Cambria Math" w:hAnsi="Cambria Math" w:cs="Times New Roman"/>
                      </w:rPr>
                    </m:ctrlPr>
                  </m:fPr>
                  <m:num>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m:rPr>
                            <m:sty m:val="p"/>
                          </m:rPr>
                          <w:rPr>
                            <w:rFonts w:ascii="Cambria Math" w:hAnsi="Cambria Math" w:cs="Times New Roman"/>
                          </w:rPr>
                          <m:t>w</m:t>
                        </m:r>
                      </m:sup>
                    </m:sSubSup>
                    <m:r>
                      <w:rPr>
                        <w:rFonts w:ascii="Cambria Math" w:hAnsi="Cambria Math" w:cs="Times New Roman"/>
                      </w:rPr>
                      <m:t>L</m:t>
                    </m:r>
                    <m:ctrlPr>
                      <w:rPr>
                        <w:rFonts w:ascii="Cambria Math" w:hAnsi="Cambria Math" w:cs="Times New Roman"/>
                        <w:i/>
                      </w:rPr>
                    </m:ctrlPr>
                  </m:num>
                  <m:den>
                    <m:r>
                      <w:rPr>
                        <w:rFonts w:ascii="Cambria Math" w:hAnsi="Cambria Math" w:cs="Times New Roman"/>
                      </w:rPr>
                      <m:t>ϑ</m:t>
                    </m:r>
                  </m:den>
                </m:f>
                <m:r>
                  <m:rPr>
                    <m:sty m:val="p"/>
                  </m:rPr>
                  <w:rPr>
                    <w:rFonts w:ascii="Cambria Math" w:hAnsi="Cambria Math" w:cs="Times New Roman"/>
                    <w:highlight w:val="yellow"/>
                  </w:rPr>
                  <m:t>.</m:t>
                </m:r>
              </m:oMath>
            </m:oMathPara>
          </w:p>
        </w:tc>
        <w:tc>
          <w:tcPr>
            <w:tcW w:w="581" w:type="dxa"/>
            <w:vAlign w:val="center"/>
          </w:tcPr>
          <w:p w14:paraId="200C4310" w14:textId="5A8EF08E"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w:t>
            </w:r>
            <w:r w:rsidR="00843120" w:rsidRPr="000D3633">
              <w:rPr>
                <w:rFonts w:ascii="Times New Roman" w:hAnsi="Times New Roman" w:cs="Times New Roman"/>
              </w:rPr>
              <w:t>30</w:t>
            </w:r>
            <w:r w:rsidRPr="000D3633">
              <w:rPr>
                <w:rFonts w:ascii="Times New Roman" w:hAnsi="Times New Roman" w:cs="Times New Roman"/>
              </w:rPr>
              <w:t>)</w:t>
            </w:r>
          </w:p>
        </w:tc>
      </w:tr>
    </w:tbl>
    <w:p w14:paraId="6130BAC0" w14:textId="50AA3076" w:rsidR="006B030E" w:rsidRPr="000D3633" w:rsidRDefault="006B030E" w:rsidP="00266F48">
      <w:pPr>
        <w:adjustRightInd w:val="0"/>
        <w:snapToGrid w:val="0"/>
        <w:spacing w:line="480" w:lineRule="auto"/>
        <w:rPr>
          <w:rFonts w:ascii="Times New Roman" w:hAnsi="Times New Roman" w:cs="Times New Roman"/>
        </w:rPr>
      </w:pPr>
      <w:r w:rsidRPr="000D3633">
        <w:rPr>
          <w:rFonts w:ascii="Times New Roman" w:hAnsi="Times New Roman" w:cs="Times New Roman"/>
        </w:rPr>
        <w:t>where</w:t>
      </w:r>
      <w:r w:rsidRPr="000D3633">
        <w:rPr>
          <w:rFonts w:ascii="Times New Roman" w:hAnsi="Times New Roman" w:cs="Times New Roman"/>
          <w:i/>
        </w:rPr>
        <w:t xml:space="preserve"> L</w:t>
      </w:r>
      <w:r w:rsidRPr="000D3633">
        <w:rPr>
          <w:rFonts w:ascii="Times New Roman" w:hAnsi="Times New Roman" w:cs="Times New Roman"/>
        </w:rPr>
        <w:t xml:space="preserve"> is the ship characteristic length and </w:t>
      </w:r>
      <m:oMath>
        <m:r>
          <w:rPr>
            <w:rFonts w:ascii="Cambria Math" w:hAnsi="Cambria Math" w:cs="Times New Roman"/>
          </w:rPr>
          <m:t>ϑ</m:t>
        </m:r>
      </m:oMath>
      <w:r w:rsidRPr="000D3633">
        <w:rPr>
          <w:rFonts w:ascii="Times New Roman" w:hAnsi="Times New Roman" w:cs="Times New Roman"/>
        </w:rPr>
        <w:t xml:space="preserve"> is the temperature influenced water kinematic viscosity coefficient assigned the value </w:t>
      </w:r>
      <m:oMath>
        <m:r>
          <w:rPr>
            <w:rFonts w:ascii="Cambria Math" w:hAnsi="Cambria Math" w:cs="Times New Roman"/>
          </w:rPr>
          <m:t>ϑ=1.14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2</m:t>
            </m:r>
          </m:sup>
        </m:sSup>
        <m:r>
          <m:rPr>
            <m:sty m:val="p"/>
          </m:rPr>
          <w:rPr>
            <w:rFonts w:ascii="Cambria Math" w:hAnsi="Cambria Math" w:cs="Times New Roman"/>
          </w:rPr>
          <m:t>/s</m:t>
        </m:r>
      </m:oMath>
      <w:r w:rsidRPr="000D3633">
        <w:rPr>
          <w:rFonts w:ascii="Times New Roman" w:hAnsi="Times New Roman" w:cs="Times New Roman"/>
        </w:rPr>
        <w:t xml:space="preserve"> [2</w:t>
      </w:r>
      <w:r w:rsidR="009D1C12" w:rsidRPr="000D3633">
        <w:rPr>
          <w:rFonts w:ascii="Times New Roman" w:hAnsi="Times New Roman" w:cs="Times New Roman"/>
        </w:rPr>
        <w:t>4</w:t>
      </w:r>
      <w:r w:rsidRPr="000D3633">
        <w:rPr>
          <w:rFonts w:ascii="Times New Roman" w:hAnsi="Times New Roman" w:cs="Times New Roman"/>
        </w:rPr>
        <w:t xml:space="preserve">] for an assumed temperature of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a</m:t>
            </m:r>
          </m:sub>
        </m:sSub>
        <m:r>
          <w:rPr>
            <w:rFonts w:ascii="Cambria Math" w:hAnsi="Cambria Math" w:cs="Times New Roman"/>
          </w:rPr>
          <m:t>=15℃</m:t>
        </m:r>
      </m:oMath>
      <w:r w:rsidRPr="000D3633">
        <w:rPr>
          <w:rFonts w:ascii="Times New Roman" w:hAnsi="Times New Roman" w:cs="Times New Roman"/>
        </w:rPr>
        <w:t>.</w:t>
      </w:r>
    </w:p>
    <w:p w14:paraId="257950D6" w14:textId="7AA639CE" w:rsidR="00AA4D46" w:rsidRPr="000D3633" w:rsidRDefault="00AA4D46" w:rsidP="00266F48">
      <w:pPr>
        <w:adjustRightInd w:val="0"/>
        <w:snapToGrid w:val="0"/>
        <w:spacing w:line="480" w:lineRule="auto"/>
        <w:rPr>
          <w:rFonts w:ascii="Times New Roman" w:hAnsi="Times New Roman" w:cs="Times New Roman"/>
        </w:rPr>
      </w:pPr>
      <w:r w:rsidRPr="000D3633">
        <w:rPr>
          <w:rFonts w:ascii="Times New Roman" w:hAnsi="Times New Roman" w:cs="Times New Roman"/>
        </w:rPr>
        <w:lastRenderedPageBreak/>
        <w:t xml:space="preserve">On the basis of </w:t>
      </w:r>
      <w:r w:rsidR="006B030E" w:rsidRPr="000D3633">
        <w:rPr>
          <w:rFonts w:ascii="Times New Roman" w:hAnsi="Times New Roman" w:cs="Times New Roman"/>
        </w:rPr>
        <w:t xml:space="preserve">the </w:t>
      </w:r>
      <w:r w:rsidRPr="000D3633">
        <w:rPr>
          <w:rFonts w:ascii="Times New Roman" w:hAnsi="Times New Roman" w:cs="Times New Roman"/>
        </w:rPr>
        <w:t>14</w:t>
      </w:r>
      <w:r w:rsidRPr="000D3633">
        <w:rPr>
          <w:rFonts w:ascii="Times New Roman" w:hAnsi="Times New Roman" w:cs="Times New Roman"/>
          <w:vertAlign w:val="superscript"/>
        </w:rPr>
        <w:t>th</w:t>
      </w:r>
      <w:r w:rsidRPr="000D3633">
        <w:rPr>
          <w:rFonts w:ascii="Times New Roman" w:hAnsi="Times New Roman" w:cs="Times New Roman"/>
        </w:rPr>
        <w:t xml:space="preserve"> </w:t>
      </w:r>
      <w:r w:rsidR="004810E1" w:rsidRPr="000D3633">
        <w:rPr>
          <w:rFonts w:ascii="Times New Roman" w:hAnsi="Times New Roman" w:cs="Times New Roman"/>
        </w:rPr>
        <w:t>ITTC</w:t>
      </w:r>
      <w:r w:rsidR="006B030E" w:rsidRPr="000D3633">
        <w:rPr>
          <w:rFonts w:ascii="Times New Roman" w:hAnsi="Times New Roman" w:cs="Times New Roman"/>
        </w:rPr>
        <w:t xml:space="preserve"> held in 1</w:t>
      </w:r>
      <w:r w:rsidRPr="000D3633">
        <w:rPr>
          <w:rFonts w:ascii="Times New Roman" w:hAnsi="Times New Roman" w:cs="Times New Roman"/>
        </w:rPr>
        <w:t xml:space="preserve">975 </w:t>
      </w:r>
      <w:r w:rsidRPr="000D3633">
        <w:rPr>
          <w:rFonts w:ascii="Times New Roman" w:hAnsi="Times New Roman" w:cs="Times New Roman"/>
          <w:szCs w:val="21"/>
        </w:rPr>
        <w:t>[2</w:t>
      </w:r>
      <w:r w:rsidR="001A005B" w:rsidRPr="000D3633">
        <w:rPr>
          <w:rFonts w:ascii="Times New Roman" w:hAnsi="Times New Roman" w:cs="Times New Roman"/>
          <w:szCs w:val="21"/>
        </w:rPr>
        <w:t>3</w:t>
      </w:r>
      <w:r w:rsidRPr="000D3633">
        <w:rPr>
          <w:rFonts w:ascii="Times New Roman" w:hAnsi="Times New Roman" w:cs="Times New Roman"/>
          <w:szCs w:val="21"/>
        </w:rPr>
        <w:t>]</w:t>
      </w:r>
      <w:r w:rsidRPr="000D3633">
        <w:rPr>
          <w:rFonts w:ascii="Times New Roman" w:hAnsi="Times New Roman" w:cs="Times New Roman"/>
        </w:rPr>
        <w:t>, the frictional resistance compensation factor</w:t>
      </w:r>
      <w:r w:rsidRPr="000D3633">
        <w:rPr>
          <w:rFonts w:ascii="Times New Roman" w:hAnsi="Times New Roman" w:cs="Times New Roman"/>
          <w:vertAlign w:val="superscript"/>
        </w:rPr>
        <w:t xml:space="preserve"> </w:t>
      </w:r>
      <w:r w:rsidRPr="000D3633">
        <w:rPr>
          <w:rFonts w:ascii="Times New Roman" w:hAnsi="Times New Roman" w:cs="Times New Roman"/>
        </w:rPr>
        <w:t xml:space="preserve">is </w:t>
      </w:r>
    </w:p>
    <w:tbl>
      <w:tblPr>
        <w:tblW w:w="5000" w:type="pct"/>
        <w:tblLook w:val="04A0" w:firstRow="1" w:lastRow="0" w:firstColumn="1" w:lastColumn="0" w:noHBand="0" w:noVBand="1"/>
      </w:tblPr>
      <w:tblGrid>
        <w:gridCol w:w="9165"/>
        <w:gridCol w:w="581"/>
      </w:tblGrid>
      <w:tr w:rsidR="00AA4D46" w:rsidRPr="000D3633" w14:paraId="130CD01B" w14:textId="77777777" w:rsidTr="005E316F">
        <w:tc>
          <w:tcPr>
            <w:tcW w:w="8944" w:type="dxa"/>
          </w:tcPr>
          <w:p w14:paraId="3A1EE999" w14:textId="31AE4A89" w:rsidR="00AA4D46" w:rsidRPr="000D3633" w:rsidRDefault="00F16DA8" w:rsidP="00266F48">
            <w:pPr>
              <w:adjustRightInd w:val="0"/>
              <w:snapToGrid w:val="0"/>
              <w:spacing w:line="480" w:lineRule="auto"/>
              <w:rPr>
                <w:rFonts w:ascii="Times New Roman" w:hAnsi="Times New Roman" w:cs="Times New Roman"/>
              </w:rPr>
            </w:pPr>
            <m:oMathPara>
              <m:oMathParaPr>
                <m:jc m:val="left"/>
              </m:oMathParaPr>
              <m:oMath>
                <m:r>
                  <m:rPr>
                    <m:sty m:val="p"/>
                  </m:rP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f</m:t>
                    </m:r>
                  </m:sub>
                </m:sSub>
                <m:r>
                  <m:rPr>
                    <m:sty m:val="p"/>
                  </m:rPr>
                  <w:rPr>
                    <w:rFonts w:ascii="Cambria Math" w:hAnsi="Cambria Math" w:cs="Times New Roman"/>
                  </w:rPr>
                  <m:t>=</m:t>
                </m:r>
                <m:d>
                  <m:dPr>
                    <m:begChr m:val="["/>
                    <m:endChr m:val="]"/>
                    <m:shp m:val="match"/>
                    <m:ctrlPr>
                      <w:rPr>
                        <w:rFonts w:ascii="Cambria Math" w:hAnsi="Cambria Math" w:cs="Times New Roman"/>
                      </w:rPr>
                    </m:ctrlPr>
                  </m:dPr>
                  <m:e>
                    <m:r>
                      <m:rPr>
                        <m:sty m:val="p"/>
                      </m:rPr>
                      <w:rPr>
                        <w:rFonts w:ascii="Cambria Math" w:hAnsi="Cambria Math" w:cs="Times New Roman"/>
                      </w:rPr>
                      <m:t>105</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s</m:t>
                                    </m:r>
                                  </m:sub>
                                </m:sSub>
                                <m:ctrlPr>
                                  <w:rPr>
                                    <w:rFonts w:ascii="Cambria Math" w:hAnsi="Cambria Math" w:cs="Times New Roman"/>
                                    <w:i/>
                                  </w:rPr>
                                </m:ctrlPr>
                              </m:num>
                              <m:den>
                                <m:r>
                                  <w:rPr>
                                    <w:rFonts w:ascii="Cambria Math" w:hAnsi="Cambria Math" w:cs="Times New Roman"/>
                                  </w:rPr>
                                  <m:t>L</m:t>
                                </m:r>
                              </m:den>
                            </m:f>
                          </m:e>
                        </m:d>
                      </m:e>
                      <m:sup>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m:t>
                            </m:r>
                          </m:den>
                        </m:f>
                      </m:sup>
                    </m:sSup>
                    <m:r>
                      <m:rPr>
                        <m:sty m:val="p"/>
                      </m:rPr>
                      <w:rPr>
                        <w:rFonts w:ascii="Cambria Math" w:hAnsi="Cambria Math" w:cs="Times New Roman"/>
                      </w:rPr>
                      <m:t>-0.64</m:t>
                    </m:r>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r>
                  <m:rPr>
                    <m:sty m:val="p"/>
                  </m:rPr>
                  <w:rPr>
                    <w:rFonts w:ascii="Cambria Math" w:hAnsi="Cambria Math" w:cs="Times New Roman"/>
                  </w:rPr>
                  <m:t xml:space="preserve"> </m:t>
                </m:r>
                <m:r>
                  <m:rPr>
                    <m:sty m:val="p"/>
                  </m:rPr>
                  <w:rPr>
                    <w:rFonts w:ascii="Cambria Math" w:hAnsi="Cambria Math" w:cs="Times New Roman"/>
                    <w:highlight w:val="yellow"/>
                  </w:rPr>
                  <m:t>,</m:t>
                </m:r>
              </m:oMath>
            </m:oMathPara>
          </w:p>
        </w:tc>
        <w:tc>
          <w:tcPr>
            <w:tcW w:w="567" w:type="dxa"/>
            <w:vAlign w:val="center"/>
          </w:tcPr>
          <w:p w14:paraId="4EF473D7" w14:textId="387A7848"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rPr>
              <w:t>(</w:t>
            </w:r>
            <w:r w:rsidR="00843120" w:rsidRPr="000D3633">
              <w:rPr>
                <w:rFonts w:ascii="Times New Roman" w:hAnsi="Times New Roman" w:cs="Times New Roman"/>
              </w:rPr>
              <w:t>31</w:t>
            </w:r>
            <w:r w:rsidRPr="000D3633">
              <w:rPr>
                <w:rFonts w:ascii="Times New Roman" w:hAnsi="Times New Roman" w:cs="Times New Roman"/>
              </w:rPr>
              <w:t>)</w:t>
            </w:r>
          </w:p>
        </w:tc>
      </w:tr>
    </w:tbl>
    <w:p w14:paraId="6D985CD8" w14:textId="6CF78A91" w:rsidR="00853C8B" w:rsidRPr="000D3633" w:rsidRDefault="001A37E4" w:rsidP="00266F48">
      <w:pPr>
        <w:adjustRightInd w:val="0"/>
        <w:snapToGrid w:val="0"/>
        <w:spacing w:line="480" w:lineRule="auto"/>
        <w:rPr>
          <w:rFonts w:ascii="Times New Roman" w:hAnsi="Times New Roman" w:cs="Times New Roman"/>
        </w:rPr>
      </w:pPr>
      <w:r w:rsidRPr="000D3633">
        <w:rPr>
          <w:rFonts w:ascii="Times New Roman" w:hAnsi="Times New Roman" w:cs="Times New Roman"/>
        </w:rPr>
        <w:t>where</w:t>
      </w:r>
      <w:r w:rsidR="00AA4D46" w:rsidRPr="000D363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s</m:t>
            </m:r>
          </m:sub>
        </m:sSub>
        <m:r>
          <w:rPr>
            <w:rFonts w:ascii="Cambria Math" w:hAnsi="Cambria Math" w:cs="Times New Roman"/>
          </w:rPr>
          <m:t>=150×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r>
          <m:rPr>
            <m:sty m:val="p"/>
          </m:rPr>
          <w:rPr>
            <w:rFonts w:ascii="Cambria Math" w:hAnsi="Cambria Math" w:cs="Times New Roman"/>
          </w:rPr>
          <m:t>m</m:t>
        </m:r>
      </m:oMath>
      <w:r w:rsidR="00FC54A6" w:rsidRPr="000D3633">
        <w:rPr>
          <w:rFonts w:ascii="Times New Roman" w:hAnsi="Times New Roman" w:cs="Times New Roman"/>
        </w:rPr>
        <w:t xml:space="preserve"> </w:t>
      </w:r>
      <w:r w:rsidR="00AA4D46" w:rsidRPr="000D3633">
        <w:rPr>
          <w:rFonts w:ascii="Times New Roman" w:hAnsi="Times New Roman" w:cs="Times New Roman"/>
        </w:rPr>
        <w:t xml:space="preserve">is the </w:t>
      </w:r>
      <w:r w:rsidR="00FC54A6" w:rsidRPr="000D3633">
        <w:rPr>
          <w:rFonts w:ascii="Times New Roman" w:hAnsi="Times New Roman" w:cs="Times New Roman"/>
        </w:rPr>
        <w:t xml:space="preserve">appropriate assigned </w:t>
      </w:r>
      <w:r w:rsidR="00AA4D46" w:rsidRPr="000D3633">
        <w:rPr>
          <w:rFonts w:ascii="Times New Roman" w:hAnsi="Times New Roman" w:cs="Times New Roman"/>
        </w:rPr>
        <w:t>characteristic</w:t>
      </w:r>
      <w:r w:rsidRPr="000D3633">
        <w:rPr>
          <w:rFonts w:ascii="Times New Roman" w:hAnsi="Times New Roman" w:cs="Times New Roman"/>
        </w:rPr>
        <w:t xml:space="preserve"> roughness </w:t>
      </w:r>
      <w:r w:rsidR="00AA4D46" w:rsidRPr="000D3633">
        <w:rPr>
          <w:rFonts w:ascii="Times New Roman" w:hAnsi="Times New Roman" w:cs="Times New Roman"/>
        </w:rPr>
        <w:t>hei</w:t>
      </w:r>
      <w:r w:rsidR="00FC54A6" w:rsidRPr="000D3633">
        <w:rPr>
          <w:rFonts w:ascii="Times New Roman" w:hAnsi="Times New Roman" w:cs="Times New Roman"/>
        </w:rPr>
        <w:t xml:space="preserve">ght </w:t>
      </w:r>
      <w:r w:rsidRPr="000D3633">
        <w:rPr>
          <w:rFonts w:ascii="Times New Roman" w:hAnsi="Times New Roman" w:cs="Times New Roman"/>
        </w:rPr>
        <w:t>[2</w:t>
      </w:r>
      <w:r w:rsidR="008E6A31" w:rsidRPr="000D3633">
        <w:rPr>
          <w:rFonts w:ascii="Times New Roman" w:hAnsi="Times New Roman" w:cs="Times New Roman"/>
        </w:rPr>
        <w:t>3</w:t>
      </w:r>
      <w:r w:rsidRPr="000D3633">
        <w:rPr>
          <w:rFonts w:ascii="Times New Roman" w:hAnsi="Times New Roman" w:cs="Times New Roman"/>
        </w:rPr>
        <w:t xml:space="preserve">]. </w:t>
      </w:r>
      <w:r w:rsidR="00AA4D46" w:rsidRPr="000D3633">
        <w:rPr>
          <w:rFonts w:ascii="Times New Roman" w:hAnsi="Times New Roman" w:cs="Times New Roman"/>
        </w:rPr>
        <w:t xml:space="preserve"> </w:t>
      </w:r>
    </w:p>
    <w:p w14:paraId="092EBDC9" w14:textId="77777777" w:rsidR="00853C8B" w:rsidRPr="000D3633" w:rsidRDefault="00853C8B" w:rsidP="00266F48">
      <w:pPr>
        <w:pStyle w:val="1"/>
        <w:spacing w:line="480" w:lineRule="auto"/>
      </w:pPr>
      <w:r w:rsidRPr="000D3633">
        <w:t>4. Experimental study</w:t>
      </w:r>
      <w:r w:rsidR="00054DE6" w:rsidRPr="000D3633">
        <w:t xml:space="preserve"> </w:t>
      </w:r>
    </w:p>
    <w:p w14:paraId="61339079" w14:textId="316E5338" w:rsidR="00853C8B" w:rsidRPr="000D3633" w:rsidRDefault="00853C8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experimental study was undertaken in Jiangsu University of Science and Technology in a tank of dimensions 38m by 15m by 1.2m. Current flow is generated using four sets of bidirectional axial flow pumps; each is rated at 7.5kW. Model tank testing was carried out to investigate </w:t>
      </w:r>
      <w:r w:rsidR="00036234" w:rsidRPr="000D3633">
        <w:rPr>
          <w:rFonts w:ascii="Times New Roman" w:hAnsi="Times New Roman" w:cs="Times New Roman"/>
        </w:rPr>
        <w:t xml:space="preserve">two </w:t>
      </w:r>
      <w:r w:rsidRPr="000D3633">
        <w:rPr>
          <w:rFonts w:ascii="Times New Roman" w:hAnsi="Times New Roman" w:cs="Times New Roman"/>
        </w:rPr>
        <w:t>ships of mass of 9,500 tonnes and 25,000</w:t>
      </w:r>
      <w:r w:rsidR="00F77A00" w:rsidRPr="000D3633">
        <w:rPr>
          <w:rFonts w:ascii="Times New Roman" w:hAnsi="Times New Roman" w:cs="Times New Roman"/>
        </w:rPr>
        <w:t xml:space="preserve"> </w:t>
      </w:r>
      <w:r w:rsidRPr="000D3633">
        <w:rPr>
          <w:rFonts w:ascii="Times New Roman" w:hAnsi="Times New Roman" w:cs="Times New Roman"/>
        </w:rPr>
        <w:t xml:space="preserve">tonnes at a scale of 1:50. Hence model characteristics were respectively: </w:t>
      </w:r>
      <w:r w:rsidRPr="000D3633">
        <w:rPr>
          <w:rFonts w:ascii="Times New Roman" w:hAnsi="Times New Roman" w:cs="Times New Roman"/>
          <w:i/>
        </w:rPr>
        <w:t>L</w:t>
      </w:r>
      <w:r w:rsidRPr="000D3633">
        <w:rPr>
          <w:rFonts w:ascii="Times New Roman" w:hAnsi="Times New Roman" w:cs="Times New Roman"/>
        </w:rPr>
        <w:t xml:space="preserve">=2.39m, </w:t>
      </w:r>
      <w:r w:rsidRPr="000D3633">
        <w:rPr>
          <w:rFonts w:ascii="Times New Roman" w:hAnsi="Times New Roman" w:cs="Times New Roman"/>
          <w:i/>
        </w:rPr>
        <w:t>S</w:t>
      </w:r>
      <w:r w:rsidRPr="000D3633">
        <w:rPr>
          <w:rFonts w:ascii="Times New Roman" w:hAnsi="Times New Roman" w:cs="Times New Roman"/>
        </w:rPr>
        <w:t>=1.13m</w:t>
      </w:r>
      <w:r w:rsidRPr="000D3633">
        <w:rPr>
          <w:rFonts w:ascii="Times New Roman" w:hAnsi="Times New Roman" w:cs="Times New Roman"/>
          <w:vertAlign w:val="superscript"/>
        </w:rPr>
        <w:t>2</w:t>
      </w:r>
      <w:r w:rsidR="00940CE2" w:rsidRPr="000D3633">
        <w:rPr>
          <w:rFonts w:ascii="Times New Roman" w:hAnsi="Times New Roman" w:cs="Times New Roman"/>
        </w:rPr>
        <w:t>,</w:t>
      </w:r>
      <w:r w:rsidR="003B7FE3" w:rsidRPr="000D3633">
        <w:rPr>
          <w:rFonts w:ascii="Times New Roman" w:hAnsi="Times New Roman" w:cs="Times New Roman" w:hint="eastAsia"/>
        </w:rPr>
        <w:t xml:space="preserve"> </w:t>
      </w:r>
      <m:oMath>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x</m:t>
            </m:r>
          </m:sub>
          <m:sup>
            <m:r>
              <m:rPr>
                <m:sty m:val="p"/>
              </m:rPr>
              <w:rPr>
                <w:rFonts w:ascii="Cambria Math" w:hAnsi="Cambria Math" w:cs="Times New Roman"/>
              </w:rPr>
              <m:t>w</m:t>
            </m:r>
          </m:sup>
        </m:sSubSup>
        <m:r>
          <w:rPr>
            <w:rFonts w:ascii="Cambria Math" w:hAnsi="Cambria Math" w:cs="Times New Roman"/>
          </w:rPr>
          <m:t>=0.23</m:t>
        </m:r>
        <m:sSup>
          <m:sSupPr>
            <m:ctrlPr>
              <w:rPr>
                <w:rFonts w:ascii="Cambria Math" w:hAnsi="Cambria Math" w:cs="Times New Roman"/>
                <w:i/>
              </w:rPr>
            </m:ctrlPr>
          </m:sSupPr>
          <m:e>
            <m:r>
              <m:rPr>
                <m:sty m:val="p"/>
              </m:rPr>
              <w:rPr>
                <w:rFonts w:ascii="Cambria Math" w:hAnsi="Cambria Math" w:cs="Times New Roman"/>
              </w:rPr>
              <m:t>m</m:t>
            </m:r>
          </m:e>
          <m:sup>
            <m:r>
              <w:rPr>
                <w:rFonts w:ascii="Cambria Math" w:hAnsi="Cambria Math" w:cs="Times New Roman"/>
              </w:rPr>
              <m:t>2</m:t>
            </m:r>
          </m:sup>
        </m:sSup>
      </m:oMath>
      <w:r w:rsidR="00940CE2" w:rsidRPr="000D3633">
        <w:rPr>
          <w:rFonts w:ascii="Times New Roman" w:hAnsi="Times New Roman" w:cs="Times New Roman"/>
        </w:rPr>
        <w:t xml:space="preserve"> </w:t>
      </w:r>
      <w:r w:rsidRPr="000D3633">
        <w:rPr>
          <w:rFonts w:ascii="Times New Roman" w:hAnsi="Times New Roman" w:cs="Times New Roman"/>
        </w:rPr>
        <w:t xml:space="preserve">&amp;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oMath>
      <w:r w:rsidRPr="000D3633">
        <w:rPr>
          <w:rFonts w:ascii="Times New Roman" w:hAnsi="Times New Roman" w:cs="Times New Roman"/>
        </w:rPr>
        <w:t xml:space="preserve">=76kg and </w:t>
      </w:r>
      <w:r w:rsidRPr="000D3633">
        <w:rPr>
          <w:rFonts w:ascii="Times New Roman" w:hAnsi="Times New Roman" w:cs="Times New Roman"/>
          <w:i/>
        </w:rPr>
        <w:t>L</w:t>
      </w:r>
      <w:r w:rsidRPr="000D3633">
        <w:rPr>
          <w:rFonts w:ascii="Times New Roman" w:eastAsia="楷体" w:hAnsi="Times New Roman" w:cs="Times New Roman"/>
        </w:rPr>
        <w:t xml:space="preserve">=3.02m, </w:t>
      </w:r>
      <w:r w:rsidRPr="000D3633">
        <w:rPr>
          <w:rFonts w:ascii="Times New Roman" w:hAnsi="Times New Roman" w:cs="Times New Roman"/>
          <w:i/>
        </w:rPr>
        <w:t>S</w:t>
      </w:r>
      <w:r w:rsidRPr="000D3633">
        <w:rPr>
          <w:rFonts w:ascii="Times New Roman" w:hAnsi="Times New Roman" w:cs="Times New Roman"/>
        </w:rPr>
        <w:t>=1.85m</w:t>
      </w:r>
      <w:r w:rsidRPr="000D3633">
        <w:rPr>
          <w:rFonts w:ascii="Times New Roman" w:hAnsi="Times New Roman" w:cs="Times New Roman"/>
          <w:vertAlign w:val="superscript"/>
        </w:rPr>
        <w:t>2</w:t>
      </w:r>
      <w:r w:rsidR="00940CE2" w:rsidRPr="000D3633">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x</m:t>
            </m:r>
          </m:sub>
          <m:sup>
            <m:r>
              <m:rPr>
                <m:sty m:val="p"/>
              </m:rPr>
              <w:rPr>
                <w:rFonts w:ascii="Cambria Math" w:hAnsi="Cambria Math" w:cs="Times New Roman"/>
              </w:rPr>
              <m:t>w</m:t>
            </m:r>
          </m:sup>
        </m:sSubSup>
        <m:r>
          <w:rPr>
            <w:rFonts w:ascii="Cambria Math" w:hAnsi="Cambria Math" w:cs="Times New Roman"/>
          </w:rPr>
          <m:t>=0.41</m:t>
        </m:r>
        <m:sSup>
          <m:sSupPr>
            <m:ctrlPr>
              <w:rPr>
                <w:rFonts w:ascii="Cambria Math" w:hAnsi="Cambria Math" w:cs="Times New Roman"/>
                <w:i/>
              </w:rPr>
            </m:ctrlPr>
          </m:sSupPr>
          <m:e>
            <m:r>
              <m:rPr>
                <m:sty m:val="p"/>
              </m:rPr>
              <w:rPr>
                <w:rFonts w:ascii="Cambria Math" w:hAnsi="Cambria Math" w:cs="Times New Roman"/>
              </w:rPr>
              <m:t>m</m:t>
            </m:r>
          </m:e>
          <m:sup>
            <m:r>
              <w:rPr>
                <w:rFonts w:ascii="Cambria Math" w:hAnsi="Cambria Math" w:cs="Times New Roman"/>
              </w:rPr>
              <m:t>2</m:t>
            </m:r>
          </m:sup>
        </m:sSup>
      </m:oMath>
      <w:r w:rsidR="00940CE2" w:rsidRPr="000D3633">
        <w:rPr>
          <w:rFonts w:ascii="Times New Roman" w:hAnsi="Times New Roman" w:cs="Times New Roman" w:hint="eastAsia"/>
        </w:rPr>
        <w:t xml:space="preserve"> </w:t>
      </w:r>
      <w:r w:rsidRPr="000D3633">
        <w:rPr>
          <w:rFonts w:ascii="Times New Roman" w:hAnsi="Times New Roman" w:cs="Times New Roman"/>
        </w:rPr>
        <w:t xml:space="preserve">&amp; </w:t>
      </w:r>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s</m:t>
            </m:r>
          </m:sub>
        </m:sSub>
      </m:oMath>
      <w:r w:rsidRPr="000D3633">
        <w:rPr>
          <w:rFonts w:ascii="Times New Roman" w:hAnsi="Times New Roman" w:cs="Times New Roman"/>
        </w:rPr>
        <w:t xml:space="preserve">=200kg. In each study the water depth was 0.20m and the generated current velocity was 0.13m/s. Each anchor has a mass of </w:t>
      </w:r>
      <w:r w:rsidRPr="000D3633">
        <w:rPr>
          <w:rFonts w:ascii="Times New Roman" w:hAnsi="Times New Roman" w:cs="Times New Roman"/>
          <w:szCs w:val="21"/>
        </w:rPr>
        <w:t xml:space="preserve">1.35kg and a volume of </w:t>
      </w:r>
      <m:oMath>
        <m:r>
          <w:rPr>
            <w:rFonts w:ascii="Cambria Math" w:hAnsi="Cambria Math" w:cs="Times New Roman"/>
            <w:szCs w:val="21"/>
          </w:rPr>
          <m:t>5.7 ×</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rPr>
              <m:t>-4</m:t>
            </m:r>
          </m:sup>
        </m:sSup>
        <m:sSup>
          <m:sSupPr>
            <m:ctrlPr>
              <w:rPr>
                <w:rFonts w:ascii="Cambria Math" w:hAnsi="Cambria Math" w:cs="Times New Roman"/>
                <w:i/>
                <w:szCs w:val="21"/>
              </w:rPr>
            </m:ctrlPr>
          </m:sSupPr>
          <m:e>
            <m:r>
              <m:rPr>
                <m:sty m:val="p"/>
              </m:rPr>
              <w:rPr>
                <w:rFonts w:ascii="Cambria Math" w:hAnsi="Cambria Math" w:cs="Times New Roman"/>
                <w:szCs w:val="21"/>
              </w:rPr>
              <m:t>m</m:t>
            </m:r>
          </m:e>
          <m:sup>
            <m:r>
              <w:rPr>
                <w:rFonts w:ascii="Cambria Math" w:hAnsi="Cambria Math" w:cs="Times New Roman"/>
                <w:szCs w:val="21"/>
              </w:rPr>
              <m:t>3</m:t>
            </m:r>
          </m:sup>
        </m:sSup>
      </m:oMath>
      <w:r w:rsidRPr="000D3633">
        <w:rPr>
          <w:rFonts w:ascii="Times New Roman" w:hAnsi="Times New Roman" w:cs="Times New Roman"/>
          <w:szCs w:val="21"/>
        </w:rPr>
        <w:t>.</w:t>
      </w:r>
      <w:r w:rsidR="00B574A0" w:rsidRPr="000D3633">
        <w:rPr>
          <w:rFonts w:ascii="Times New Roman" w:hAnsi="Times New Roman" w:cs="Times New Roman"/>
          <w:szCs w:val="21"/>
        </w:rPr>
        <w:t xml:space="preserve"> </w:t>
      </w:r>
    </w:p>
    <w:p w14:paraId="123A649A" w14:textId="05AC317A" w:rsidR="00853C8B" w:rsidRPr="000D3633" w:rsidRDefault="00853C8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testing procedure has been implemented with 3 distinct arrangements </w:t>
      </w:r>
      <w:r w:rsidR="00EF2B99" w:rsidRPr="000D3633">
        <w:rPr>
          <w:rFonts w:ascii="Times New Roman" w:hAnsi="Times New Roman" w:cs="Times New Roman"/>
        </w:rPr>
        <w:t>of the</w:t>
      </w:r>
      <w:r w:rsidRPr="000D3633">
        <w:rPr>
          <w:rFonts w:ascii="Times New Roman" w:hAnsi="Times New Roman" w:cs="Times New Roman"/>
        </w:rPr>
        <w:t xml:space="preserve"> structural supports for </w:t>
      </w:r>
      <w:r w:rsidR="00EF2B99" w:rsidRPr="000D3633">
        <w:rPr>
          <w:rFonts w:ascii="Times New Roman" w:hAnsi="Times New Roman" w:cs="Times New Roman"/>
        </w:rPr>
        <w:t xml:space="preserve">a </w:t>
      </w:r>
      <w:r w:rsidRPr="000D3633">
        <w:rPr>
          <w:rFonts w:ascii="Times New Roman" w:hAnsi="Times New Roman" w:cs="Times New Roman"/>
        </w:rPr>
        <w:t>single</w:t>
      </w:r>
      <w:r w:rsidR="00824EB9" w:rsidRPr="000D3633">
        <w:rPr>
          <w:rFonts w:ascii="Times New Roman" w:hAnsi="Times New Roman" w:cs="Times New Roman"/>
        </w:rPr>
        <w:t xml:space="preserve"> restraining</w:t>
      </w:r>
      <w:r w:rsidRPr="000D3633">
        <w:rPr>
          <w:rFonts w:ascii="Times New Roman" w:hAnsi="Times New Roman" w:cs="Times New Roman"/>
        </w:rPr>
        <w:t xml:space="preserve"> cable. These arrangements are illustrated in </w:t>
      </w:r>
      <w:r w:rsidR="00765B8E" w:rsidRPr="000D3633">
        <w:rPr>
          <w:rFonts w:ascii="Times New Roman" w:hAnsi="Times New Roman" w:cs="Times New Roman"/>
        </w:rPr>
        <w:t>Fig.</w:t>
      </w:r>
      <w:r w:rsidR="00BB22D2" w:rsidRPr="000D3633">
        <w:rPr>
          <w:rFonts w:ascii="Times New Roman" w:hAnsi="Times New Roman" w:cs="Times New Roman"/>
        </w:rPr>
        <w:t xml:space="preserve"> 6</w:t>
      </w:r>
      <w:r w:rsidRPr="000D3633">
        <w:rPr>
          <w:rFonts w:ascii="Times New Roman" w:hAnsi="Times New Roman" w:cs="Times New Roman"/>
        </w:rPr>
        <w:t xml:space="preserve">(a), whereas </w:t>
      </w:r>
      <w:r w:rsidR="00765B8E" w:rsidRPr="000D3633">
        <w:rPr>
          <w:rFonts w:ascii="Times New Roman" w:hAnsi="Times New Roman" w:cs="Times New Roman"/>
        </w:rPr>
        <w:t>Fig.</w:t>
      </w:r>
      <w:r w:rsidRPr="000D3633">
        <w:rPr>
          <w:rFonts w:ascii="Times New Roman" w:hAnsi="Times New Roman" w:cs="Times New Roman"/>
        </w:rPr>
        <w:t xml:space="preserve"> 6(b) provides a sketch indicating anchor linkage to </w:t>
      </w:r>
      <w:r w:rsidR="005D021D" w:rsidRPr="000D3633">
        <w:rPr>
          <w:rFonts w:ascii="Times New Roman" w:hAnsi="Times New Roman" w:cs="Times New Roman"/>
        </w:rPr>
        <w:t>restraining</w:t>
      </w:r>
      <w:r w:rsidRPr="000D3633">
        <w:rPr>
          <w:rFonts w:ascii="Times New Roman" w:hAnsi="Times New Roman" w:cs="Times New Roman"/>
        </w:rPr>
        <w:t xml:space="preserve"> cable and location of weak link designed to release </w:t>
      </w:r>
      <w:r w:rsidR="005D021D" w:rsidRPr="000D3633">
        <w:rPr>
          <w:rFonts w:ascii="Times New Roman" w:hAnsi="Times New Roman" w:cs="Times New Roman"/>
        </w:rPr>
        <w:t>restraining</w:t>
      </w:r>
      <w:r w:rsidRPr="000D3633">
        <w:rPr>
          <w:rFonts w:ascii="Times New Roman" w:hAnsi="Times New Roman" w:cs="Times New Roman"/>
        </w:rPr>
        <w:t xml:space="preserve"> cable when ship </w:t>
      </w:r>
      <w:r w:rsidR="00FB1094" w:rsidRPr="000D3633">
        <w:rPr>
          <w:rFonts w:ascii="Times New Roman" w:hAnsi="Times New Roman" w:cs="Times New Roman"/>
        </w:rPr>
        <w:t>makes contact with the retardation system</w:t>
      </w:r>
      <w:r w:rsidRPr="000D3633">
        <w:rPr>
          <w:rFonts w:ascii="Times New Roman" w:hAnsi="Times New Roman" w:cs="Times New Roman"/>
        </w:rPr>
        <w:t xml:space="preserve">. </w:t>
      </w:r>
    </w:p>
    <w:p w14:paraId="653217F9" w14:textId="4769DA9D" w:rsidR="00231349" w:rsidRPr="000D3633" w:rsidRDefault="00087E9E" w:rsidP="00231349">
      <w:pPr>
        <w:adjustRightInd w:val="0"/>
        <w:snapToGrid w:val="0"/>
        <w:jc w:val="center"/>
        <w:rPr>
          <w:rFonts w:ascii="Times New Roman" w:hAnsi="Times New Roman"/>
        </w:rPr>
      </w:pPr>
      <w:r w:rsidRPr="000D3633">
        <w:rPr>
          <w:rFonts w:ascii="Times New Roman" w:hAnsi="Times New Roman"/>
        </w:rPr>
        <w:object w:dxaOrig="20130" w:dyaOrig="9690" w14:anchorId="062BD2F2">
          <v:shape id="_x0000_i1031" type="#_x0000_t75" style="width:226.65pt;height:149pt" o:ole="">
            <v:imagedata r:id="rId23" o:title="" croptop="12691f" cropbottom="7592f" cropleft="15873f" cropright="16575f"/>
          </v:shape>
          <o:OLEObject Type="Embed" ProgID="AutoCAD.Drawing.18" ShapeID="_x0000_i1031" DrawAspect="Content" ObjectID="_1528728912" r:id="rId24"/>
        </w:object>
      </w:r>
      <w:r>
        <w:rPr>
          <w:rFonts w:ascii="Times New Roman" w:hAnsi="Times New Roman"/>
        </w:rPr>
        <w:t xml:space="preserve">         </w:t>
      </w:r>
      <w:r w:rsidRPr="000D3633">
        <w:rPr>
          <w:rFonts w:ascii="Times New Roman" w:hAnsi="Times New Roman"/>
        </w:rPr>
        <w:object w:dxaOrig="20130" w:dyaOrig="9690" w14:anchorId="62CC1D97">
          <v:shape id="_x0000_i1032" type="#_x0000_t75" style="width:170.3pt;height:128.35pt" o:ole="">
            <v:imagedata r:id="rId25" o:title="" croptop="14110f" cropbottom="6518f" cropleft="15356f" cropright="21466f"/>
          </v:shape>
          <o:OLEObject Type="Embed" ProgID="AutoCAD.Drawing.18" ShapeID="_x0000_i1032" DrawAspect="Content" ObjectID="_1528728913" r:id="rId26"/>
        </w:object>
      </w:r>
    </w:p>
    <w:p w14:paraId="0957C9B4" w14:textId="26C32087" w:rsidR="004835AC" w:rsidRPr="000D3633" w:rsidRDefault="00087E9E" w:rsidP="001F164A">
      <w:pPr>
        <w:pStyle w:val="af2"/>
        <w:adjustRightInd w:val="0"/>
        <w:snapToGrid w:val="0"/>
        <w:spacing w:line="480" w:lineRule="auto"/>
        <w:ind w:left="360"/>
        <w:contextualSpacing w:val="0"/>
        <w:jc w:val="center"/>
        <w:rPr>
          <w:rFonts w:ascii="Times New Roman" w:hAnsi="Times New Roman"/>
          <w:noProof/>
          <w:sz w:val="18"/>
          <w:szCs w:val="18"/>
          <w:lang w:val="en-GB"/>
        </w:rPr>
      </w:pPr>
      <w:r>
        <w:rPr>
          <w:rFonts w:ascii="Times New Roman" w:hAnsi="Times New Roman"/>
          <w:noProof/>
          <w:sz w:val="18"/>
          <w:szCs w:val="18"/>
          <w:lang w:val="en-GB"/>
        </w:rPr>
        <w:t xml:space="preserve">    </w:t>
      </w:r>
      <w:r w:rsidR="00377BC8" w:rsidRPr="000D3633">
        <w:rPr>
          <w:rFonts w:ascii="Times New Roman" w:hAnsi="Times New Roman"/>
          <w:noProof/>
          <w:sz w:val="18"/>
          <w:szCs w:val="18"/>
          <w:lang w:val="en-GB"/>
        </w:rPr>
        <w:t xml:space="preserve">(a) </w:t>
      </w:r>
      <w:r w:rsidR="004835AC" w:rsidRPr="000D3633">
        <w:rPr>
          <w:rFonts w:ascii="Times New Roman" w:hAnsi="Times New Roman"/>
          <w:noProof/>
          <w:sz w:val="18"/>
          <w:szCs w:val="18"/>
          <w:lang w:val="en-GB"/>
        </w:rPr>
        <w:t xml:space="preserve">Different configurations of the </w:t>
      </w:r>
      <w:r w:rsidR="00720FBB" w:rsidRPr="000D3633">
        <w:rPr>
          <w:rFonts w:ascii="Times New Roman" w:hAnsi="Times New Roman"/>
          <w:noProof/>
          <w:sz w:val="18"/>
          <w:szCs w:val="18"/>
          <w:lang w:val="en-GB"/>
        </w:rPr>
        <w:t>restraining</w:t>
      </w:r>
      <w:r w:rsidR="004835AC" w:rsidRPr="000D3633">
        <w:rPr>
          <w:rFonts w:ascii="Times New Roman" w:hAnsi="Times New Roman"/>
          <w:noProof/>
          <w:sz w:val="18"/>
          <w:szCs w:val="18"/>
          <w:lang w:val="en-GB"/>
        </w:rPr>
        <w:t xml:space="preserve"> system</w:t>
      </w:r>
      <w:r w:rsidR="004A55BB" w:rsidRPr="000D3633">
        <w:rPr>
          <w:rFonts w:ascii="Times New Roman" w:hAnsi="Times New Roman"/>
          <w:noProof/>
          <w:sz w:val="18"/>
          <w:szCs w:val="18"/>
          <w:lang w:val="en-GB"/>
        </w:rPr>
        <w:t xml:space="preserve">  </w:t>
      </w:r>
      <w:r>
        <w:rPr>
          <w:rFonts w:ascii="Times New Roman" w:hAnsi="Times New Roman"/>
          <w:noProof/>
          <w:sz w:val="18"/>
          <w:szCs w:val="18"/>
          <w:lang w:val="en-GB"/>
        </w:rPr>
        <w:t xml:space="preserve"> </w:t>
      </w:r>
      <w:r w:rsidR="004A55BB" w:rsidRPr="000D3633">
        <w:rPr>
          <w:rFonts w:ascii="Times New Roman" w:hAnsi="Times New Roman"/>
          <w:noProof/>
          <w:sz w:val="18"/>
          <w:szCs w:val="18"/>
          <w:lang w:val="en-GB"/>
        </w:rPr>
        <w:t xml:space="preserve">   </w:t>
      </w:r>
      <w:r w:rsidR="004835AC" w:rsidRPr="000D3633">
        <w:rPr>
          <w:rFonts w:ascii="Times New Roman" w:hAnsi="Times New Roman"/>
          <w:sz w:val="18"/>
          <w:szCs w:val="18"/>
          <w:lang w:val="en-GB"/>
        </w:rPr>
        <w:t xml:space="preserve">(b) Sketch of </w:t>
      </w:r>
      <w:r w:rsidR="00720FBB" w:rsidRPr="000D3633">
        <w:rPr>
          <w:rFonts w:ascii="Times New Roman" w:hAnsi="Times New Roman"/>
          <w:noProof/>
          <w:sz w:val="18"/>
          <w:szCs w:val="18"/>
          <w:lang w:val="en-GB"/>
        </w:rPr>
        <w:t>restraining</w:t>
      </w:r>
      <w:r w:rsidR="004835AC" w:rsidRPr="000D3633">
        <w:rPr>
          <w:rFonts w:ascii="Times New Roman" w:hAnsi="Times New Roman"/>
          <w:sz w:val="18"/>
          <w:szCs w:val="18"/>
          <w:lang w:val="en-GB"/>
        </w:rPr>
        <w:t xml:space="preserve"> cable support and designed weak point</w:t>
      </w:r>
    </w:p>
    <w:p w14:paraId="07E1BB63" w14:textId="1BD46D08" w:rsidR="004835AC" w:rsidRPr="000D3633" w:rsidRDefault="004835AC" w:rsidP="00266F48">
      <w:pPr>
        <w:adjustRightInd w:val="0"/>
        <w:snapToGrid w:val="0"/>
        <w:spacing w:line="480" w:lineRule="auto"/>
        <w:jc w:val="center"/>
        <w:rPr>
          <w:rFonts w:ascii="Times New Roman" w:hAnsi="Times New Roman"/>
          <w:noProof/>
          <w:sz w:val="18"/>
          <w:szCs w:val="18"/>
          <w:lang w:val="en-GB"/>
        </w:rPr>
      </w:pPr>
      <w:r w:rsidRPr="000D3633">
        <w:rPr>
          <w:rFonts w:ascii="Times New Roman" w:hAnsi="Times New Roman"/>
          <w:sz w:val="18"/>
          <w:szCs w:val="18"/>
          <w:lang w:val="en-GB"/>
        </w:rPr>
        <w:t>Fig</w:t>
      </w:r>
      <w:r w:rsidR="00D01E21" w:rsidRPr="000D3633">
        <w:rPr>
          <w:rFonts w:ascii="Times New Roman" w:hAnsi="Times New Roman"/>
          <w:sz w:val="18"/>
          <w:szCs w:val="18"/>
          <w:lang w:val="en-GB"/>
        </w:rPr>
        <w:t>.</w:t>
      </w:r>
      <w:r w:rsidRPr="000D3633">
        <w:rPr>
          <w:rFonts w:ascii="Times New Roman" w:hAnsi="Times New Roman"/>
          <w:sz w:val="18"/>
          <w:szCs w:val="18"/>
          <w:lang w:val="en-GB"/>
        </w:rPr>
        <w:t xml:space="preserve"> 6</w:t>
      </w:r>
      <w:r w:rsidR="007B66B0" w:rsidRPr="000D3633">
        <w:rPr>
          <w:rFonts w:ascii="Times New Roman" w:hAnsi="Times New Roman"/>
          <w:sz w:val="18"/>
          <w:szCs w:val="18"/>
          <w:lang w:val="en-GB"/>
        </w:rPr>
        <w:t xml:space="preserve"> </w:t>
      </w:r>
      <w:r w:rsidR="00B01263" w:rsidRPr="000D3633">
        <w:rPr>
          <w:rFonts w:ascii="Times New Roman" w:hAnsi="Times New Roman" w:cs="Times New Roman"/>
          <w:sz w:val="18"/>
          <w:szCs w:val="18"/>
        </w:rPr>
        <w:t>Sketches illustrating different aspects of restraining system</w:t>
      </w:r>
    </w:p>
    <w:p w14:paraId="79DE72E5" w14:textId="77777777" w:rsidR="00853C8B" w:rsidRPr="000D3633" w:rsidRDefault="00853C8B" w:rsidP="00266F48">
      <w:pPr>
        <w:adjustRightInd w:val="0"/>
        <w:snapToGrid w:val="0"/>
        <w:spacing w:beforeLines="50" w:before="156" w:afterLines="50" w:after="156" w:line="480" w:lineRule="auto"/>
        <w:jc w:val="both"/>
        <w:rPr>
          <w:rFonts w:ascii="Times New Roman" w:hAnsi="Times New Roman" w:cs="Times New Roman"/>
        </w:rPr>
      </w:pPr>
      <w:r w:rsidRPr="000D3633">
        <w:rPr>
          <w:rFonts w:ascii="Times New Roman" w:hAnsi="Times New Roman" w:cs="Times New Roman"/>
        </w:rPr>
        <w:t xml:space="preserve">The experimental investigation consists of the following tasks: </w:t>
      </w:r>
    </w:p>
    <w:p w14:paraId="65EAA24A" w14:textId="441A3581" w:rsidR="00853C8B" w:rsidRPr="000D3633" w:rsidRDefault="00853C8B" w:rsidP="00266F48">
      <w:pPr>
        <w:pStyle w:val="40"/>
        <w:numPr>
          <w:ilvl w:val="0"/>
          <w:numId w:val="5"/>
        </w:numPr>
        <w:adjustRightInd w:val="0"/>
        <w:snapToGrid w:val="0"/>
        <w:spacing w:beforeLines="50" w:before="156" w:afterLines="50" w:after="156" w:line="480" w:lineRule="auto"/>
        <w:ind w:left="357" w:firstLineChars="0" w:hanging="357"/>
        <w:jc w:val="both"/>
        <w:rPr>
          <w:sz w:val="21"/>
          <w:szCs w:val="21"/>
        </w:rPr>
      </w:pPr>
      <w:r w:rsidRPr="000D3633">
        <w:rPr>
          <w:sz w:val="21"/>
          <w:szCs w:val="21"/>
        </w:rPr>
        <w:t xml:space="preserve">To measure the frictional resistance coefficient </w:t>
      </w:r>
      <m:oMath>
        <m:r>
          <w:rPr>
            <w:rFonts w:ascii="Cambria Math" w:hAnsi="Cambria Math"/>
            <w:sz w:val="21"/>
            <w:szCs w:val="21"/>
          </w:rPr>
          <m:t>μ</m:t>
        </m:r>
      </m:oMath>
      <w:r w:rsidRPr="000D3633">
        <w:rPr>
          <w:sz w:val="21"/>
          <w:szCs w:val="21"/>
        </w:rPr>
        <w:t xml:space="preserve"> associated with a model anchor and the tank bottom, line tension was monitored whilst dragging the anchor along the tank bottom with the towing line making a negligible </w:t>
      </w:r>
      <w:r w:rsidRPr="000D3633">
        <w:rPr>
          <w:sz w:val="21"/>
          <w:szCs w:val="21"/>
        </w:rPr>
        <w:lastRenderedPageBreak/>
        <w:t>angle</w:t>
      </w:r>
      <m:oMath>
        <m:r>
          <w:rPr>
            <w:rFonts w:ascii="Cambria Math" w:hAnsi="Cambria Math"/>
            <w:sz w:val="21"/>
            <w:szCs w:val="21"/>
          </w:rPr>
          <m:t xml:space="preserve"> </m:t>
        </m:r>
      </m:oMath>
      <w:r w:rsidRPr="000D3633">
        <w:rPr>
          <w:sz w:val="21"/>
          <w:szCs w:val="21"/>
        </w:rPr>
        <w:t>with the tank bottom. The measured tensions varied between 3.31N &amp; 3.61 N and hence the mean tension value of 3.46N was used to determine the frictional coefficient value given by:</w:t>
      </w:r>
    </w:p>
    <w:tbl>
      <w:tblPr>
        <w:tblW w:w="5000" w:type="pct"/>
        <w:tblLook w:val="04A0" w:firstRow="1" w:lastRow="0" w:firstColumn="1" w:lastColumn="0" w:noHBand="0" w:noVBand="1"/>
      </w:tblPr>
      <w:tblGrid>
        <w:gridCol w:w="9165"/>
        <w:gridCol w:w="581"/>
      </w:tblGrid>
      <w:tr w:rsidR="00520E9B" w:rsidRPr="000D3633" w14:paraId="158BD8CC" w14:textId="77777777" w:rsidTr="00B72D79">
        <w:tc>
          <w:tcPr>
            <w:tcW w:w="8944" w:type="dxa"/>
          </w:tcPr>
          <w:p w14:paraId="7560EEAF" w14:textId="0F37FC1E" w:rsidR="00520E9B" w:rsidRPr="000D3633" w:rsidRDefault="00520E9B" w:rsidP="00266F48">
            <w:pPr>
              <w:adjustRightInd w:val="0"/>
              <w:snapToGrid w:val="0"/>
              <w:spacing w:line="480" w:lineRule="auto"/>
              <w:jc w:val="both"/>
              <w:rPr>
                <w:rFonts w:ascii="Times New Roman" w:hAnsi="Times New Roman" w:cs="Times New Roman"/>
              </w:rPr>
            </w:pPr>
            <m:oMath>
              <m:r>
                <w:rPr>
                  <w:rFonts w:ascii="Cambria Math" w:hAnsi="Cambria Math" w:cs="Times New Roman"/>
                </w:rPr>
                <m:t>μ</m:t>
              </m:r>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r>
                <w:rPr>
                  <w:rFonts w:ascii="Cambria Math" w:hAnsi="Cambria Math" w:cs="Times New Roman"/>
                </w:rPr>
                <m:t>mg</m:t>
              </m:r>
              <m:r>
                <m:rPr>
                  <m:sty m:val="p"/>
                </m:rPr>
                <w:rPr>
                  <w:rFonts w:ascii="Cambria Math" w:hAnsi="Cambria Math" w:cs="Times New Roman"/>
                </w:rPr>
                <m:t>-</m:t>
              </m:r>
              <m:r>
                <w:rPr>
                  <w:rFonts w:ascii="Cambria Math" w:hAnsi="Cambria Math" w:cs="Times New Roman"/>
                </w:rPr>
                <m:t>ρVg</m:t>
              </m:r>
              <m:r>
                <m:rPr>
                  <m:sty m:val="p"/>
                </m:rPr>
                <w:rPr>
                  <w:rFonts w:ascii="Cambria Math" w:hAnsi="Cambria Math" w:cs="Times New Roman"/>
                </w:rPr>
                <m:t>)=0.453≈0.45</m:t>
              </m:r>
            </m:oMath>
            <w:r w:rsidR="00BC40A1" w:rsidRPr="000D3633">
              <w:rPr>
                <w:rFonts w:ascii="Times New Roman" w:hAnsi="Times New Roman" w:cs="Times New Roman" w:hint="eastAsia"/>
              </w:rPr>
              <w:t xml:space="preserve">. </w:t>
            </w:r>
          </w:p>
        </w:tc>
        <w:tc>
          <w:tcPr>
            <w:tcW w:w="567" w:type="dxa"/>
            <w:vAlign w:val="center"/>
          </w:tcPr>
          <w:p w14:paraId="22B1AECE" w14:textId="3BD04472" w:rsidR="00520E9B" w:rsidRPr="000D3633" w:rsidRDefault="00520E9B"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rPr>
              <w:t>(3</w:t>
            </w:r>
            <w:r w:rsidR="00843120" w:rsidRPr="000D3633">
              <w:rPr>
                <w:rFonts w:ascii="Times New Roman" w:hAnsi="Times New Roman" w:cs="Times New Roman"/>
              </w:rPr>
              <w:t>2</w:t>
            </w:r>
            <w:r w:rsidRPr="000D3633">
              <w:rPr>
                <w:rFonts w:ascii="Times New Roman" w:hAnsi="Times New Roman" w:cs="Times New Roman"/>
              </w:rPr>
              <w:t>)</w:t>
            </w:r>
          </w:p>
        </w:tc>
      </w:tr>
    </w:tbl>
    <w:p w14:paraId="2520A67C" w14:textId="7F9B4376" w:rsidR="00853C8B" w:rsidRPr="000D3633" w:rsidRDefault="00853C8B" w:rsidP="00266F48">
      <w:pPr>
        <w:pStyle w:val="40"/>
        <w:numPr>
          <w:ilvl w:val="0"/>
          <w:numId w:val="5"/>
        </w:numPr>
        <w:adjustRightInd w:val="0"/>
        <w:snapToGrid w:val="0"/>
        <w:spacing w:beforeLines="50" w:before="156" w:afterLines="50" w:after="156" w:line="480" w:lineRule="auto"/>
        <w:ind w:firstLineChars="0"/>
        <w:jc w:val="both"/>
        <w:rPr>
          <w:sz w:val="21"/>
          <w:szCs w:val="21"/>
        </w:rPr>
      </w:pPr>
      <w:r w:rsidRPr="000D3633">
        <w:rPr>
          <w:sz w:val="21"/>
          <w:szCs w:val="21"/>
        </w:rPr>
        <w:t xml:space="preserve">The free-surface breaking structures illustrated in </w:t>
      </w:r>
      <w:r w:rsidR="00765B8E" w:rsidRPr="000D3633">
        <w:rPr>
          <w:sz w:val="21"/>
          <w:szCs w:val="21"/>
        </w:rPr>
        <w:t>Fig.</w:t>
      </w:r>
      <w:r w:rsidR="00B01263">
        <w:rPr>
          <w:sz w:val="21"/>
          <w:szCs w:val="21"/>
        </w:rPr>
        <w:t xml:space="preserve"> 6 (b) and Fig. 7</w:t>
      </w:r>
      <w:r w:rsidR="00467ED3" w:rsidRPr="00810A65">
        <w:rPr>
          <w:sz w:val="21"/>
          <w:szCs w:val="21"/>
          <w:highlight w:val="yellow"/>
        </w:rPr>
        <w:t>(</w:t>
      </w:r>
      <w:r w:rsidR="00810A65" w:rsidRPr="00810A65">
        <w:rPr>
          <w:sz w:val="21"/>
          <w:szCs w:val="21"/>
          <w:highlight w:val="yellow"/>
        </w:rPr>
        <w:t>a</w:t>
      </w:r>
      <w:r w:rsidR="00467ED3" w:rsidRPr="00810A65">
        <w:rPr>
          <w:sz w:val="21"/>
          <w:szCs w:val="21"/>
          <w:highlight w:val="yellow"/>
        </w:rPr>
        <w:t>)</w:t>
      </w:r>
      <w:r w:rsidRPr="000D3633">
        <w:rPr>
          <w:sz w:val="21"/>
          <w:szCs w:val="21"/>
        </w:rPr>
        <w:t xml:space="preserve"> are equally spaced and sufficiently heavy to remain in position (without any fastening to the tank bottom) and readily support the open upper pyramid shaped steel framed structure to which </w:t>
      </w:r>
      <w:r w:rsidR="00BB636E" w:rsidRPr="000D3633">
        <w:rPr>
          <w:sz w:val="21"/>
          <w:szCs w:val="21"/>
        </w:rPr>
        <w:t>restraining</w:t>
      </w:r>
      <w:r w:rsidRPr="000D3633">
        <w:rPr>
          <w:sz w:val="21"/>
          <w:szCs w:val="21"/>
        </w:rPr>
        <w:t xml:space="preserve"> cable is attached by a weak link. </w:t>
      </w:r>
    </w:p>
    <w:p w14:paraId="6137329A" w14:textId="2F49A4C0" w:rsidR="005413E1" w:rsidRPr="001C3385" w:rsidRDefault="005413E1" w:rsidP="005413E1">
      <w:pPr>
        <w:jc w:val="center"/>
        <w:rPr>
          <w:rFonts w:ascii="Times New Roman" w:hAnsi="Times New Roman" w:cs="Times New Roman"/>
        </w:rPr>
      </w:pPr>
      <w:r w:rsidRPr="000D3633">
        <w:rPr>
          <w:noProof/>
          <w:szCs w:val="21"/>
        </w:rPr>
        <w:drawing>
          <wp:inline distT="0" distB="0" distL="0" distR="0" wp14:anchorId="302E7EF8" wp14:editId="02C9C13F">
            <wp:extent cx="2880000" cy="1612914"/>
            <wp:effectExtent l="0" t="0" r="0" b="6350"/>
            <wp:docPr id="2" name="图片 2" descr="F:\投稿要求及相关文章\船舶撞击高架拦阻系统后重力锚的位移计算及与试验结果的比较\Submit to OMAE\English-Figure6(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投稿要求及相关文章\船舶撞击高架拦阻系统后重力锚的位移计算及与试验结果的比较\Submit to OMAE\English-Figure6(c).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1612914"/>
                    </a:xfrm>
                    <a:prstGeom prst="rect">
                      <a:avLst/>
                    </a:prstGeom>
                    <a:noFill/>
                    <a:ln>
                      <a:noFill/>
                    </a:ln>
                  </pic:spPr>
                </pic:pic>
              </a:graphicData>
            </a:graphic>
          </wp:inline>
        </w:drawing>
      </w:r>
      <w:r w:rsidRPr="001C3385">
        <w:rPr>
          <w:rFonts w:ascii="Times New Roman" w:hAnsi="Times New Roman" w:cs="Times New Roman"/>
        </w:rPr>
        <w:object w:dxaOrig="20130" w:dyaOrig="9690" w14:anchorId="746EFEF0">
          <v:shape id="_x0000_i1033" type="#_x0000_t75" style="width:226.65pt;height:135.25pt;mso-position-horizontal:absolute;mso-position-vertical:absolute" o:ole="">
            <v:imagedata r:id="rId28" o:title="" croptop="15337f" cropbottom="15644f" cropleft="24327f" cropright="13252f"/>
          </v:shape>
          <o:OLEObject Type="Embed" ProgID="AutoCAD.Drawing.18" ShapeID="_x0000_i1033" DrawAspect="Content" ObjectID="_1528728914" r:id="rId29"/>
        </w:object>
      </w:r>
    </w:p>
    <w:p w14:paraId="1D9D1756" w14:textId="6E6BE28E" w:rsidR="005413E1" w:rsidRPr="001C3385" w:rsidRDefault="005413E1" w:rsidP="005413E1">
      <w:pPr>
        <w:jc w:val="center"/>
        <w:rPr>
          <w:rFonts w:ascii="Times New Roman" w:hAnsi="Times New Roman" w:cs="Times New Roman"/>
        </w:rPr>
      </w:pPr>
      <w:r w:rsidRPr="00E476C0">
        <w:rPr>
          <w:rFonts w:ascii="Times New Roman" w:hAnsi="Times New Roman" w:cs="Times New Roman"/>
          <w:sz w:val="18"/>
          <w:szCs w:val="18"/>
          <w:highlight w:val="yellow"/>
        </w:rPr>
        <w:t>Fig. 7(a) Illustration of restraining system components</w:t>
      </w:r>
      <w:r w:rsidR="00810A65">
        <w:rPr>
          <w:rFonts w:ascii="Times New Roman" w:hAnsi="Times New Roman" w:cs="Times New Roman"/>
          <w:sz w:val="18"/>
          <w:szCs w:val="18"/>
          <w:highlight w:val="yellow"/>
        </w:rPr>
        <w:t xml:space="preserve"> </w:t>
      </w:r>
      <w:r w:rsidR="00810A65" w:rsidRPr="00810A65">
        <w:rPr>
          <w:rFonts w:ascii="Times New Roman" w:hAnsi="Times New Roman" w:cs="Times New Roman"/>
          <w:sz w:val="18"/>
          <w:szCs w:val="18"/>
          <w:highlight w:val="yellow"/>
        </w:rPr>
        <w:t xml:space="preserve">   </w:t>
      </w:r>
      <w:r w:rsidRPr="00810A65">
        <w:rPr>
          <w:rFonts w:ascii="Times New Roman" w:hAnsi="Times New Roman" w:cs="Times New Roman"/>
          <w:sz w:val="18"/>
          <w:szCs w:val="18"/>
          <w:highlight w:val="yellow"/>
        </w:rPr>
        <w:t>Fig. 7(b)</w:t>
      </w:r>
      <w:r w:rsidR="00810A65" w:rsidRPr="00810A65">
        <w:rPr>
          <w:rFonts w:ascii="Times New Roman" w:hAnsi="Times New Roman" w:cs="Times New Roman"/>
          <w:sz w:val="18"/>
          <w:szCs w:val="18"/>
          <w:highlight w:val="yellow"/>
        </w:rPr>
        <w:t xml:space="preserve"> Ship model towing arrangement to achieve impact speed</w:t>
      </w:r>
    </w:p>
    <w:p w14:paraId="0222E4CE" w14:textId="256A9794" w:rsidR="00402AD5" w:rsidRDefault="00853C8B" w:rsidP="00402AD5">
      <w:pPr>
        <w:pStyle w:val="40"/>
        <w:numPr>
          <w:ilvl w:val="0"/>
          <w:numId w:val="5"/>
        </w:numPr>
        <w:adjustRightInd w:val="0"/>
        <w:snapToGrid w:val="0"/>
        <w:spacing w:beforeLines="50" w:before="156" w:afterLines="50" w:after="156" w:line="480" w:lineRule="auto"/>
        <w:ind w:firstLineChars="0"/>
        <w:jc w:val="both"/>
        <w:rPr>
          <w:sz w:val="21"/>
          <w:szCs w:val="21"/>
        </w:rPr>
      </w:pPr>
      <w:r w:rsidRPr="00402AD5">
        <w:rPr>
          <w:sz w:val="21"/>
          <w:szCs w:val="21"/>
        </w:rPr>
        <w:t>The continuat</w:t>
      </w:r>
      <w:r w:rsidR="005F147B" w:rsidRPr="00402AD5">
        <w:rPr>
          <w:sz w:val="21"/>
          <w:szCs w:val="21"/>
        </w:rPr>
        <w:t xml:space="preserve">ion of the rope treated as </w:t>
      </w:r>
      <w:r w:rsidR="00F30CB7" w:rsidRPr="00402AD5">
        <w:rPr>
          <w:sz w:val="21"/>
          <w:szCs w:val="21"/>
        </w:rPr>
        <w:t xml:space="preserve">the </w:t>
      </w:r>
      <w:r w:rsidR="005F147B" w:rsidRPr="00402AD5">
        <w:rPr>
          <w:sz w:val="21"/>
          <w:szCs w:val="21"/>
        </w:rPr>
        <w:t>restraining</w:t>
      </w:r>
      <w:r w:rsidRPr="00402AD5">
        <w:rPr>
          <w:sz w:val="21"/>
          <w:szCs w:val="21"/>
        </w:rPr>
        <w:t xml:space="preserve"> cable is linked to </w:t>
      </w:r>
      <w:r w:rsidR="009F2F1B" w:rsidRPr="00402AD5">
        <w:rPr>
          <w:sz w:val="21"/>
          <w:szCs w:val="21"/>
        </w:rPr>
        <w:t>the left and right anchors located on the top of the structures in Fig.</w:t>
      </w:r>
      <w:r w:rsidR="00112C05" w:rsidRPr="00402AD5">
        <w:rPr>
          <w:sz w:val="21"/>
          <w:szCs w:val="21"/>
        </w:rPr>
        <w:t xml:space="preserve"> </w:t>
      </w:r>
      <w:r w:rsidR="009F2F1B" w:rsidRPr="00402AD5">
        <w:rPr>
          <w:sz w:val="21"/>
          <w:szCs w:val="21"/>
        </w:rPr>
        <w:t xml:space="preserve">6 (b). Once this rope has become taught the anchor will drop to the tank bottom close to the support structure. </w:t>
      </w:r>
    </w:p>
    <w:p w14:paraId="361098B7" w14:textId="3DC394DC" w:rsidR="00853C8B" w:rsidRPr="00402AD5" w:rsidRDefault="00853C8B" w:rsidP="00402AD5">
      <w:pPr>
        <w:pStyle w:val="40"/>
        <w:numPr>
          <w:ilvl w:val="0"/>
          <w:numId w:val="5"/>
        </w:numPr>
        <w:adjustRightInd w:val="0"/>
        <w:snapToGrid w:val="0"/>
        <w:spacing w:beforeLines="50" w:before="156" w:afterLines="50" w:after="156" w:line="480" w:lineRule="auto"/>
        <w:ind w:firstLineChars="0"/>
        <w:jc w:val="both"/>
        <w:rPr>
          <w:sz w:val="21"/>
          <w:szCs w:val="21"/>
        </w:rPr>
      </w:pPr>
      <w:r w:rsidRPr="00402AD5">
        <w:rPr>
          <w:sz w:val="21"/>
          <w:szCs w:val="21"/>
        </w:rPr>
        <w:t>The ship model is pulled through the water at a constant speed</w:t>
      </w:r>
      <w:r w:rsidR="00402AD5" w:rsidRPr="00402AD5">
        <w:rPr>
          <w:sz w:val="21"/>
          <w:szCs w:val="21"/>
        </w:rPr>
        <w:t xml:space="preserve"> </w:t>
      </w:r>
      <w:r w:rsidR="00402AD5" w:rsidRPr="00AB37C3">
        <w:rPr>
          <w:sz w:val="21"/>
          <w:szCs w:val="21"/>
          <w:highlight w:val="yellow"/>
        </w:rPr>
        <w:t>using the carriage of the l</w:t>
      </w:r>
      <w:r w:rsidR="0048340D" w:rsidRPr="00AB37C3">
        <w:rPr>
          <w:sz w:val="21"/>
          <w:szCs w:val="21"/>
          <w:highlight w:val="yellow"/>
        </w:rPr>
        <w:t>ong</w:t>
      </w:r>
      <w:r w:rsidR="00402AD5" w:rsidRPr="00AB37C3">
        <w:rPr>
          <w:sz w:val="21"/>
          <w:szCs w:val="21"/>
          <w:highlight w:val="yellow"/>
        </w:rPr>
        <w:t xml:space="preserve">er </w:t>
      </w:r>
      <w:r w:rsidR="00402AD5" w:rsidRPr="00AB37C3">
        <w:rPr>
          <w:sz w:val="21"/>
          <w:szCs w:val="21"/>
          <w:highlight w:val="yellow"/>
          <w:lang w:val="en-GB"/>
        </w:rPr>
        <w:t>neighbouring</w:t>
      </w:r>
      <w:r w:rsidR="00402AD5" w:rsidRPr="00AB37C3">
        <w:rPr>
          <w:sz w:val="21"/>
          <w:szCs w:val="21"/>
          <w:highlight w:val="yellow"/>
        </w:rPr>
        <w:t xml:space="preserve"> towing tank</w:t>
      </w:r>
      <w:r w:rsidR="00467ED3" w:rsidRPr="00AB37C3">
        <w:rPr>
          <w:sz w:val="21"/>
          <w:szCs w:val="21"/>
          <w:highlight w:val="yellow"/>
        </w:rPr>
        <w:t xml:space="preserve"> as illustrated in Fig. 7(b)</w:t>
      </w:r>
      <w:r w:rsidR="00402AD5" w:rsidRPr="00AB37C3">
        <w:rPr>
          <w:sz w:val="21"/>
          <w:szCs w:val="21"/>
          <w:highlight w:val="yellow"/>
        </w:rPr>
        <w:t>.</w:t>
      </w:r>
      <w:r w:rsidR="00402AD5" w:rsidRPr="00AB37C3">
        <w:rPr>
          <w:szCs w:val="21"/>
          <w:highlight w:val="yellow"/>
        </w:rPr>
        <w:t xml:space="preserve"> </w:t>
      </w:r>
      <w:r w:rsidR="00402AD5" w:rsidRPr="00AB37C3">
        <w:rPr>
          <w:sz w:val="21"/>
          <w:szCs w:val="21"/>
          <w:highlight w:val="yellow"/>
        </w:rPr>
        <w:t>This requires a cable to link ship model and carriage. Distance travelled by ship model, prior to interacting with retardation system, is sufficient to match acceleration stage of towing tank carriage to attain required set speed.</w:t>
      </w:r>
      <w:r w:rsidR="00402AD5" w:rsidRPr="00402AD5">
        <w:rPr>
          <w:sz w:val="21"/>
          <w:szCs w:val="21"/>
        </w:rPr>
        <w:t xml:space="preserve"> The ship will collide with the restraining cable at different locations and angles along the cable. When the baffle on the ship touches the restraining cable the pulling action is immediately stopped.</w:t>
      </w:r>
      <w:r w:rsidR="00402AD5">
        <w:rPr>
          <w:sz w:val="21"/>
          <w:szCs w:val="21"/>
        </w:rPr>
        <w:t xml:space="preserve"> </w:t>
      </w:r>
    </w:p>
    <w:p w14:paraId="35BF648C" w14:textId="65DC46CD" w:rsidR="00853C8B" w:rsidRPr="000D3633" w:rsidRDefault="00853C8B" w:rsidP="00402AD5">
      <w:pPr>
        <w:pStyle w:val="40"/>
        <w:numPr>
          <w:ilvl w:val="0"/>
          <w:numId w:val="5"/>
        </w:numPr>
        <w:adjustRightInd w:val="0"/>
        <w:snapToGrid w:val="0"/>
        <w:spacing w:beforeLines="50" w:before="156" w:afterLines="50" w:after="156" w:line="480" w:lineRule="auto"/>
        <w:ind w:firstLineChars="0"/>
        <w:jc w:val="both"/>
        <w:rPr>
          <w:sz w:val="21"/>
          <w:szCs w:val="21"/>
        </w:rPr>
      </w:pPr>
      <w:r w:rsidRPr="000D3633">
        <w:rPr>
          <w:sz w:val="21"/>
          <w:szCs w:val="21"/>
        </w:rPr>
        <w:t>As soon as the ship stops the distance</w:t>
      </w:r>
      <w:r w:rsidR="00EA4047">
        <w:rPr>
          <w:sz w:val="21"/>
          <w:szCs w:val="21"/>
        </w:rPr>
        <w:t>s</w:t>
      </w:r>
      <w:r w:rsidRPr="000D3633">
        <w:rPr>
          <w:sz w:val="21"/>
          <w:szCs w:val="21"/>
        </w:rPr>
        <w:t xml:space="preserve"> the ship and each gravity anchor has travelled </w:t>
      </w:r>
      <w:r w:rsidR="00EA4047">
        <w:rPr>
          <w:sz w:val="21"/>
          <w:szCs w:val="21"/>
        </w:rPr>
        <w:t>are</w:t>
      </w:r>
      <w:r w:rsidRPr="000D3633">
        <w:rPr>
          <w:sz w:val="21"/>
          <w:szCs w:val="21"/>
        </w:rPr>
        <w:t xml:space="preserve"> measured. </w:t>
      </w:r>
    </w:p>
    <w:p w14:paraId="0A810DF4" w14:textId="61D9335B" w:rsidR="00853C8B" w:rsidRPr="00402AD5" w:rsidRDefault="00853C8B" w:rsidP="00402AD5">
      <w:pPr>
        <w:pStyle w:val="af2"/>
        <w:numPr>
          <w:ilvl w:val="0"/>
          <w:numId w:val="5"/>
        </w:numPr>
        <w:adjustRightInd w:val="0"/>
        <w:snapToGrid w:val="0"/>
        <w:spacing w:beforeLines="50" w:before="156" w:afterLines="50" w:after="156" w:line="480" w:lineRule="auto"/>
        <w:jc w:val="both"/>
        <w:rPr>
          <w:rFonts w:ascii="Times New Roman" w:hAnsi="Times New Roman"/>
          <w:szCs w:val="21"/>
        </w:rPr>
      </w:pPr>
      <w:r w:rsidRPr="00402AD5">
        <w:rPr>
          <w:rFonts w:ascii="Times New Roman" w:hAnsi="Times New Roman"/>
          <w:szCs w:val="21"/>
        </w:rPr>
        <w:t xml:space="preserve">The configurations illustrated in </w:t>
      </w:r>
      <w:r w:rsidR="00765B8E" w:rsidRPr="00402AD5">
        <w:rPr>
          <w:rFonts w:ascii="Times New Roman" w:hAnsi="Times New Roman"/>
          <w:szCs w:val="21"/>
        </w:rPr>
        <w:t>Fig.</w:t>
      </w:r>
      <w:r w:rsidRPr="00402AD5">
        <w:rPr>
          <w:rFonts w:ascii="Times New Roman" w:hAnsi="Times New Roman"/>
          <w:szCs w:val="21"/>
        </w:rPr>
        <w:t xml:space="preserve"> 6 (a) are identified in Table 1 in accordance with the overall span of the particular experimental arrangement. For each of the conditions stipulated in Table 1 the ship was pulled at constant velocity values of: 0.565m/s, 0.495m/s, 0.424m/s, 0.354m/s and 0.283m/s to collide with the</w:t>
      </w:r>
      <w:r w:rsidR="00932D1D" w:rsidRPr="00402AD5">
        <w:rPr>
          <w:rFonts w:ascii="Times New Roman" w:hAnsi="Times New Roman"/>
          <w:szCs w:val="21"/>
        </w:rPr>
        <w:t xml:space="preserve"> restraining </w:t>
      </w:r>
      <w:r w:rsidRPr="00402AD5">
        <w:rPr>
          <w:rFonts w:ascii="Times New Roman" w:hAnsi="Times New Roman"/>
          <w:szCs w:val="21"/>
        </w:rPr>
        <w:t xml:space="preserve">unit. </w:t>
      </w:r>
    </w:p>
    <w:p w14:paraId="1400FADF" w14:textId="77777777" w:rsidR="00853C8B" w:rsidRPr="000D3633" w:rsidRDefault="00853C8B" w:rsidP="0027704D">
      <w:pPr>
        <w:adjustRightInd w:val="0"/>
        <w:snapToGrid w:val="0"/>
        <w:spacing w:before="50" w:after="50"/>
        <w:jc w:val="center"/>
        <w:rPr>
          <w:rFonts w:ascii="Times New Roman" w:hAnsi="Times New Roman" w:cs="Times New Roman"/>
          <w:sz w:val="18"/>
          <w:szCs w:val="18"/>
        </w:rPr>
      </w:pPr>
      <w:r w:rsidRPr="000D3633">
        <w:rPr>
          <w:rFonts w:ascii="Times New Roman" w:hAnsi="Times New Roman" w:cs="Times New Roman"/>
          <w:sz w:val="18"/>
          <w:szCs w:val="18"/>
        </w:rPr>
        <w:lastRenderedPageBreak/>
        <w:t xml:space="preserve">Table 1 </w:t>
      </w:r>
      <w:r w:rsidR="00185D0F" w:rsidRPr="000D3633">
        <w:rPr>
          <w:rFonts w:ascii="Times New Roman" w:hAnsi="Times New Roman" w:cs="Times New Roman"/>
          <w:sz w:val="18"/>
          <w:szCs w:val="18"/>
        </w:rPr>
        <w:t>Experimental test condition</w:t>
      </w:r>
      <w:r w:rsidRPr="000D3633">
        <w:rPr>
          <w:rFonts w:ascii="Times New Roman" w:hAnsi="Times New Roman" w:cs="Times New Roman"/>
          <w:sz w:val="18"/>
          <w:szCs w:val="18"/>
        </w:rPr>
        <w:t>s</w:t>
      </w:r>
    </w:p>
    <w:tbl>
      <w:tblPr>
        <w:tblW w:w="0" w:type="auto"/>
        <w:jc w:val="center"/>
        <w:tblBorders>
          <w:top w:val="single" w:sz="4" w:space="0" w:color="auto"/>
          <w:bottom w:val="single" w:sz="4" w:space="0" w:color="auto"/>
        </w:tblBorders>
        <w:tblLook w:val="04A0" w:firstRow="1" w:lastRow="0" w:firstColumn="1" w:lastColumn="0" w:noHBand="0" w:noVBand="1"/>
      </w:tblPr>
      <w:tblGrid>
        <w:gridCol w:w="578"/>
        <w:gridCol w:w="1587"/>
        <w:gridCol w:w="957"/>
        <w:gridCol w:w="962"/>
        <w:gridCol w:w="1179"/>
        <w:gridCol w:w="1529"/>
      </w:tblGrid>
      <w:tr w:rsidR="00A824E2" w:rsidRPr="000D3633" w14:paraId="7D57C886" w14:textId="77777777" w:rsidTr="00234AD1">
        <w:trPr>
          <w:jc w:val="center"/>
        </w:trPr>
        <w:tc>
          <w:tcPr>
            <w:tcW w:w="0" w:type="auto"/>
            <w:tcBorders>
              <w:top w:val="single" w:sz="4" w:space="0" w:color="auto"/>
              <w:left w:val="single" w:sz="4" w:space="0" w:color="auto"/>
              <w:bottom w:val="single" w:sz="4" w:space="0" w:color="auto"/>
            </w:tcBorders>
          </w:tcPr>
          <w:p w14:paraId="04A4FD7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 xml:space="preserve">Test </w:t>
            </w:r>
          </w:p>
          <w:p w14:paraId="489C06B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case</w:t>
            </w:r>
          </w:p>
        </w:tc>
        <w:tc>
          <w:tcPr>
            <w:tcW w:w="0" w:type="auto"/>
            <w:tcBorders>
              <w:top w:val="single" w:sz="4" w:space="0" w:color="auto"/>
              <w:bottom w:val="single" w:sz="4" w:space="0" w:color="auto"/>
            </w:tcBorders>
          </w:tcPr>
          <w:p w14:paraId="24BA371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Current velocity</w:t>
            </w:r>
          </w:p>
          <w:p w14:paraId="16E0C91F"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(m/s)</w:t>
            </w:r>
          </w:p>
        </w:tc>
        <w:tc>
          <w:tcPr>
            <w:tcW w:w="0" w:type="auto"/>
            <w:tcBorders>
              <w:top w:val="single" w:sz="4" w:space="0" w:color="auto"/>
              <w:bottom w:val="single" w:sz="4" w:space="0" w:color="auto"/>
            </w:tcBorders>
          </w:tcPr>
          <w:p w14:paraId="48907A9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 xml:space="preserve">Unit </w:t>
            </w:r>
          </w:p>
          <w:p w14:paraId="69BB9B8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span (m)</w:t>
            </w:r>
          </w:p>
        </w:tc>
        <w:tc>
          <w:tcPr>
            <w:tcW w:w="0" w:type="auto"/>
            <w:tcBorders>
              <w:top w:val="single" w:sz="4" w:space="0" w:color="auto"/>
              <w:bottom w:val="single" w:sz="4" w:space="0" w:color="auto"/>
            </w:tcBorders>
          </w:tcPr>
          <w:p w14:paraId="5D4AEF2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 xml:space="preserve">Impact </w:t>
            </w:r>
          </w:p>
          <w:p w14:paraId="1EC6565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Angle</w:t>
            </w:r>
            <m:oMath>
              <m:r>
                <w:rPr>
                  <w:rFonts w:ascii="Cambria Math" w:hAnsi="Cambria Math" w:cs="Times New Roman"/>
                  <w:szCs w:val="21"/>
                </w:rPr>
                <m:t xml:space="preserve"> </m:t>
              </m:r>
              <m:r>
                <m:rPr>
                  <m:sty m:val="p"/>
                </m:rPr>
                <w:rPr>
                  <w:rFonts w:ascii="Cambria Math" w:hAnsi="Cambria Math" w:cs="Times New Roman"/>
                  <w:szCs w:val="21"/>
                </w:rPr>
                <m:t>α</m:t>
              </m:r>
            </m:oMath>
            <w:r w:rsidRPr="000D3633">
              <w:rPr>
                <w:rFonts w:ascii="Times New Roman" w:hAnsi="Times New Roman" w:cs="Times New Roman"/>
                <w:szCs w:val="21"/>
              </w:rPr>
              <w:t>º</w:t>
            </w:r>
          </w:p>
        </w:tc>
        <w:tc>
          <w:tcPr>
            <w:tcW w:w="0" w:type="auto"/>
            <w:tcBorders>
              <w:top w:val="single" w:sz="4" w:space="0" w:color="auto"/>
              <w:bottom w:val="single" w:sz="4" w:space="0" w:color="auto"/>
            </w:tcBorders>
          </w:tcPr>
          <w:p w14:paraId="39EBC61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Ship model</w:t>
            </w:r>
          </w:p>
          <w:p w14:paraId="251A27F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 xml:space="preserve"> Mass (kg)</w:t>
            </w:r>
          </w:p>
        </w:tc>
        <w:tc>
          <w:tcPr>
            <w:tcW w:w="0" w:type="auto"/>
            <w:tcBorders>
              <w:top w:val="single" w:sz="4" w:space="0" w:color="auto"/>
              <w:bottom w:val="single" w:sz="4" w:space="0" w:color="auto"/>
              <w:right w:val="single" w:sz="4" w:space="0" w:color="auto"/>
            </w:tcBorders>
            <w:vAlign w:val="center"/>
          </w:tcPr>
          <w:p w14:paraId="777BBB2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Impact position</w:t>
            </w:r>
          </w:p>
          <w:p w14:paraId="60C8404E" w14:textId="33DE8999" w:rsidR="00853C8B" w:rsidRPr="000D3633" w:rsidRDefault="005371C4" w:rsidP="00234AD1">
            <w:pPr>
              <w:jc w:val="center"/>
              <w:rPr>
                <w:rFonts w:ascii="Times New Roman" w:hAnsi="Times New Roman"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c</m:t>
                  </m:r>
                </m:sub>
              </m:sSub>
            </m:oMath>
            <w:r w:rsidR="00FB32A7" w:rsidRPr="000D3633">
              <w:rPr>
                <w:rFonts w:ascii="Times New Roman" w:hAnsi="Times New Roman" w:cs="Times New Roman" w:hint="eastAsia"/>
                <w:szCs w:val="21"/>
              </w:rPr>
              <w:t>(</w:t>
            </w:r>
            <w:r w:rsidR="00FB32A7" w:rsidRPr="000D3633">
              <w:rPr>
                <w:rFonts w:ascii="Times New Roman" w:hAnsi="Times New Roman" w:cs="Times New Roman"/>
                <w:szCs w:val="21"/>
              </w:rPr>
              <w:t>m</w:t>
            </w:r>
            <w:r w:rsidR="00FB32A7" w:rsidRPr="000D3633">
              <w:rPr>
                <w:rFonts w:ascii="Times New Roman" w:hAnsi="Times New Roman" w:cs="Times New Roman" w:hint="eastAsia"/>
                <w:szCs w:val="21"/>
              </w:rPr>
              <w:t>)</w:t>
            </w:r>
          </w:p>
        </w:tc>
      </w:tr>
      <w:tr w:rsidR="00A824E2" w:rsidRPr="000D3633" w14:paraId="11AEC9DE" w14:textId="77777777" w:rsidTr="00234AD1">
        <w:trPr>
          <w:jc w:val="center"/>
        </w:trPr>
        <w:tc>
          <w:tcPr>
            <w:tcW w:w="0" w:type="auto"/>
            <w:tcBorders>
              <w:top w:val="single" w:sz="4" w:space="0" w:color="auto"/>
              <w:left w:val="single" w:sz="4" w:space="0" w:color="auto"/>
              <w:bottom w:val="nil"/>
            </w:tcBorders>
          </w:tcPr>
          <w:p w14:paraId="2BB4B4D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w:t>
            </w:r>
          </w:p>
        </w:tc>
        <w:tc>
          <w:tcPr>
            <w:tcW w:w="0" w:type="auto"/>
            <w:tcBorders>
              <w:top w:val="single" w:sz="4" w:space="0" w:color="auto"/>
              <w:bottom w:val="nil"/>
            </w:tcBorders>
          </w:tcPr>
          <w:p w14:paraId="4E8B699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0.0</w:t>
            </w:r>
          </w:p>
        </w:tc>
        <w:tc>
          <w:tcPr>
            <w:tcW w:w="0" w:type="auto"/>
            <w:tcBorders>
              <w:top w:val="single" w:sz="4" w:space="0" w:color="auto"/>
              <w:bottom w:val="nil"/>
            </w:tcBorders>
          </w:tcPr>
          <w:p w14:paraId="555F720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single" w:sz="4" w:space="0" w:color="auto"/>
              <w:bottom w:val="nil"/>
            </w:tcBorders>
          </w:tcPr>
          <w:p w14:paraId="49A5F651"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single" w:sz="4" w:space="0" w:color="auto"/>
              <w:bottom w:val="nil"/>
            </w:tcBorders>
          </w:tcPr>
          <w:p w14:paraId="7EE76CB8"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single" w:sz="4" w:space="0" w:color="auto"/>
              <w:bottom w:val="nil"/>
              <w:right w:val="single" w:sz="4" w:space="0" w:color="auto"/>
            </w:tcBorders>
          </w:tcPr>
          <w:p w14:paraId="0F42D33F" w14:textId="7B51763D"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w:t>
            </w:r>
            <w:r w:rsidR="0087199E" w:rsidRPr="000D3633">
              <w:rPr>
                <w:rFonts w:ascii="Times New Roman" w:hAnsi="Times New Roman" w:cs="Times New Roman"/>
                <w:szCs w:val="21"/>
              </w:rPr>
              <w:t>.0</w:t>
            </w:r>
          </w:p>
        </w:tc>
      </w:tr>
      <w:tr w:rsidR="00A824E2" w:rsidRPr="000D3633" w14:paraId="7AEFE3F0" w14:textId="77777777" w:rsidTr="00234AD1">
        <w:trPr>
          <w:jc w:val="center"/>
        </w:trPr>
        <w:tc>
          <w:tcPr>
            <w:tcW w:w="0" w:type="auto"/>
            <w:tcBorders>
              <w:top w:val="nil"/>
              <w:left w:val="single" w:sz="4" w:space="0" w:color="auto"/>
              <w:bottom w:val="nil"/>
            </w:tcBorders>
          </w:tcPr>
          <w:p w14:paraId="7983030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w:t>
            </w:r>
          </w:p>
        </w:tc>
        <w:tc>
          <w:tcPr>
            <w:tcW w:w="0" w:type="auto"/>
            <w:tcBorders>
              <w:top w:val="nil"/>
              <w:bottom w:val="nil"/>
            </w:tcBorders>
          </w:tcPr>
          <w:p w14:paraId="32189C1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0.0</w:t>
            </w:r>
          </w:p>
        </w:tc>
        <w:tc>
          <w:tcPr>
            <w:tcW w:w="0" w:type="auto"/>
            <w:tcBorders>
              <w:top w:val="nil"/>
              <w:bottom w:val="nil"/>
            </w:tcBorders>
          </w:tcPr>
          <w:p w14:paraId="7528986F"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nil"/>
              <w:bottom w:val="nil"/>
            </w:tcBorders>
          </w:tcPr>
          <w:p w14:paraId="316CCD1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3605B5DD"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141EC172" w14:textId="3CB11A2F"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5.6</w:t>
            </w:r>
          </w:p>
        </w:tc>
      </w:tr>
      <w:tr w:rsidR="00A824E2" w:rsidRPr="000D3633" w14:paraId="3C3E3F00" w14:textId="77777777" w:rsidTr="00234AD1">
        <w:trPr>
          <w:jc w:val="center"/>
        </w:trPr>
        <w:tc>
          <w:tcPr>
            <w:tcW w:w="0" w:type="auto"/>
            <w:tcBorders>
              <w:top w:val="nil"/>
              <w:left w:val="single" w:sz="4" w:space="0" w:color="auto"/>
              <w:bottom w:val="single" w:sz="4" w:space="0" w:color="auto"/>
            </w:tcBorders>
          </w:tcPr>
          <w:p w14:paraId="600870D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3</w:t>
            </w:r>
          </w:p>
        </w:tc>
        <w:tc>
          <w:tcPr>
            <w:tcW w:w="0" w:type="auto"/>
            <w:tcBorders>
              <w:top w:val="nil"/>
              <w:bottom w:val="single" w:sz="4" w:space="0" w:color="auto"/>
            </w:tcBorders>
          </w:tcPr>
          <w:p w14:paraId="3EDE9FB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0.0</w:t>
            </w:r>
          </w:p>
        </w:tc>
        <w:tc>
          <w:tcPr>
            <w:tcW w:w="0" w:type="auto"/>
            <w:tcBorders>
              <w:top w:val="nil"/>
              <w:bottom w:val="single" w:sz="4" w:space="0" w:color="auto"/>
            </w:tcBorders>
          </w:tcPr>
          <w:p w14:paraId="7DA2B3C7"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nil"/>
              <w:bottom w:val="single" w:sz="4" w:space="0" w:color="auto"/>
            </w:tcBorders>
          </w:tcPr>
          <w:p w14:paraId="65D7DA3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single" w:sz="4" w:space="0" w:color="auto"/>
            </w:tcBorders>
          </w:tcPr>
          <w:p w14:paraId="24DC6D98"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single" w:sz="4" w:space="0" w:color="auto"/>
              <w:right w:val="single" w:sz="4" w:space="0" w:color="auto"/>
            </w:tcBorders>
          </w:tcPr>
          <w:p w14:paraId="3765175E" w14:textId="337E154D"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7.2</w:t>
            </w:r>
          </w:p>
        </w:tc>
      </w:tr>
      <w:tr w:rsidR="00A824E2" w:rsidRPr="000D3633" w14:paraId="1DE45377" w14:textId="77777777" w:rsidTr="00234AD1">
        <w:trPr>
          <w:jc w:val="center"/>
        </w:trPr>
        <w:tc>
          <w:tcPr>
            <w:tcW w:w="0" w:type="auto"/>
            <w:tcBorders>
              <w:top w:val="single" w:sz="4" w:space="0" w:color="auto"/>
              <w:left w:val="single" w:sz="4" w:space="0" w:color="auto"/>
              <w:bottom w:val="nil"/>
            </w:tcBorders>
          </w:tcPr>
          <w:p w14:paraId="3B03B24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w:t>
            </w:r>
          </w:p>
        </w:tc>
        <w:tc>
          <w:tcPr>
            <w:tcW w:w="0" w:type="auto"/>
            <w:tcBorders>
              <w:top w:val="single" w:sz="4" w:space="0" w:color="auto"/>
              <w:bottom w:val="nil"/>
            </w:tcBorders>
          </w:tcPr>
          <w:p w14:paraId="17DB080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48CF3A19"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single" w:sz="4" w:space="0" w:color="auto"/>
              <w:bottom w:val="nil"/>
            </w:tcBorders>
          </w:tcPr>
          <w:p w14:paraId="50F4B73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single" w:sz="4" w:space="0" w:color="auto"/>
              <w:bottom w:val="nil"/>
            </w:tcBorders>
          </w:tcPr>
          <w:p w14:paraId="57255C32"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single" w:sz="4" w:space="0" w:color="auto"/>
              <w:bottom w:val="nil"/>
              <w:right w:val="single" w:sz="4" w:space="0" w:color="auto"/>
            </w:tcBorders>
          </w:tcPr>
          <w:p w14:paraId="4F4ED23D" w14:textId="3D930FC1"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4.0</w:t>
            </w:r>
          </w:p>
        </w:tc>
      </w:tr>
      <w:tr w:rsidR="00A824E2" w:rsidRPr="000D3633" w14:paraId="1F8CBED9" w14:textId="77777777" w:rsidTr="00234AD1">
        <w:trPr>
          <w:jc w:val="center"/>
        </w:trPr>
        <w:tc>
          <w:tcPr>
            <w:tcW w:w="0" w:type="auto"/>
            <w:tcBorders>
              <w:top w:val="nil"/>
              <w:left w:val="single" w:sz="4" w:space="0" w:color="auto"/>
              <w:bottom w:val="nil"/>
            </w:tcBorders>
          </w:tcPr>
          <w:p w14:paraId="5B62C5E2"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5</w:t>
            </w:r>
          </w:p>
        </w:tc>
        <w:tc>
          <w:tcPr>
            <w:tcW w:w="0" w:type="auto"/>
            <w:tcBorders>
              <w:top w:val="nil"/>
              <w:bottom w:val="nil"/>
            </w:tcBorders>
          </w:tcPr>
          <w:p w14:paraId="774E5E2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147E92A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nil"/>
              <w:bottom w:val="nil"/>
            </w:tcBorders>
          </w:tcPr>
          <w:p w14:paraId="56CBCE3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63B3798F"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774B51C4" w14:textId="4A19E3CF"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5.6</w:t>
            </w:r>
          </w:p>
        </w:tc>
      </w:tr>
      <w:tr w:rsidR="00A824E2" w:rsidRPr="000D3633" w14:paraId="30E6F5E7" w14:textId="77777777" w:rsidTr="00234AD1">
        <w:trPr>
          <w:jc w:val="center"/>
        </w:trPr>
        <w:tc>
          <w:tcPr>
            <w:tcW w:w="0" w:type="auto"/>
            <w:tcBorders>
              <w:top w:val="nil"/>
              <w:left w:val="single" w:sz="4" w:space="0" w:color="auto"/>
              <w:bottom w:val="single" w:sz="4" w:space="0" w:color="auto"/>
            </w:tcBorders>
          </w:tcPr>
          <w:p w14:paraId="75823B02"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6</w:t>
            </w:r>
          </w:p>
        </w:tc>
        <w:tc>
          <w:tcPr>
            <w:tcW w:w="0" w:type="auto"/>
            <w:tcBorders>
              <w:top w:val="nil"/>
              <w:bottom w:val="single" w:sz="4" w:space="0" w:color="auto"/>
            </w:tcBorders>
          </w:tcPr>
          <w:p w14:paraId="201EB41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4" w:space="0" w:color="auto"/>
            </w:tcBorders>
          </w:tcPr>
          <w:p w14:paraId="54EE98D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8.0</w:t>
            </w:r>
          </w:p>
        </w:tc>
        <w:tc>
          <w:tcPr>
            <w:tcW w:w="0" w:type="auto"/>
            <w:tcBorders>
              <w:top w:val="nil"/>
              <w:bottom w:val="single" w:sz="4" w:space="0" w:color="auto"/>
            </w:tcBorders>
          </w:tcPr>
          <w:p w14:paraId="606B21F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single" w:sz="4" w:space="0" w:color="auto"/>
            </w:tcBorders>
          </w:tcPr>
          <w:p w14:paraId="0902C5B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single" w:sz="4" w:space="0" w:color="auto"/>
              <w:right w:val="single" w:sz="4" w:space="0" w:color="auto"/>
            </w:tcBorders>
          </w:tcPr>
          <w:p w14:paraId="4A68C8AA" w14:textId="26B77BA6"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7.2</w:t>
            </w:r>
          </w:p>
        </w:tc>
      </w:tr>
      <w:tr w:rsidR="00A824E2" w:rsidRPr="000D3633" w14:paraId="295FB1CD" w14:textId="77777777" w:rsidTr="00234AD1">
        <w:trPr>
          <w:jc w:val="center"/>
        </w:trPr>
        <w:tc>
          <w:tcPr>
            <w:tcW w:w="0" w:type="auto"/>
            <w:tcBorders>
              <w:top w:val="single" w:sz="4" w:space="0" w:color="auto"/>
              <w:left w:val="single" w:sz="4" w:space="0" w:color="auto"/>
              <w:bottom w:val="nil"/>
            </w:tcBorders>
          </w:tcPr>
          <w:p w14:paraId="2774781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w:t>
            </w:r>
          </w:p>
        </w:tc>
        <w:tc>
          <w:tcPr>
            <w:tcW w:w="0" w:type="auto"/>
            <w:tcBorders>
              <w:top w:val="single" w:sz="4" w:space="0" w:color="auto"/>
              <w:bottom w:val="nil"/>
            </w:tcBorders>
          </w:tcPr>
          <w:p w14:paraId="3A2F9D5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4FB2DE2D"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4.8</w:t>
            </w:r>
          </w:p>
        </w:tc>
        <w:tc>
          <w:tcPr>
            <w:tcW w:w="0" w:type="auto"/>
            <w:tcBorders>
              <w:top w:val="single" w:sz="4" w:space="0" w:color="auto"/>
              <w:bottom w:val="nil"/>
            </w:tcBorders>
          </w:tcPr>
          <w:p w14:paraId="1C025591"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single" w:sz="4" w:space="0" w:color="auto"/>
              <w:bottom w:val="nil"/>
            </w:tcBorders>
          </w:tcPr>
          <w:p w14:paraId="209960C3"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single" w:sz="4" w:space="0" w:color="auto"/>
              <w:bottom w:val="nil"/>
              <w:right w:val="single" w:sz="4" w:space="0" w:color="auto"/>
            </w:tcBorders>
          </w:tcPr>
          <w:p w14:paraId="3721DE73" w14:textId="304D589E"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2.4</w:t>
            </w:r>
          </w:p>
        </w:tc>
      </w:tr>
      <w:tr w:rsidR="00A824E2" w:rsidRPr="000D3633" w14:paraId="7DAAD670" w14:textId="77777777" w:rsidTr="00234AD1">
        <w:trPr>
          <w:jc w:val="center"/>
        </w:trPr>
        <w:tc>
          <w:tcPr>
            <w:tcW w:w="0" w:type="auto"/>
            <w:tcBorders>
              <w:top w:val="nil"/>
              <w:left w:val="single" w:sz="4" w:space="0" w:color="auto"/>
              <w:bottom w:val="nil"/>
            </w:tcBorders>
          </w:tcPr>
          <w:p w14:paraId="5734DF03"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8</w:t>
            </w:r>
          </w:p>
        </w:tc>
        <w:tc>
          <w:tcPr>
            <w:tcW w:w="0" w:type="auto"/>
            <w:tcBorders>
              <w:top w:val="nil"/>
              <w:bottom w:val="nil"/>
            </w:tcBorders>
          </w:tcPr>
          <w:p w14:paraId="225C5241"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4ACC4B2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4.8</w:t>
            </w:r>
          </w:p>
        </w:tc>
        <w:tc>
          <w:tcPr>
            <w:tcW w:w="0" w:type="auto"/>
            <w:tcBorders>
              <w:top w:val="nil"/>
              <w:bottom w:val="nil"/>
            </w:tcBorders>
          </w:tcPr>
          <w:p w14:paraId="1A6AD75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0FD4718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nil"/>
              <w:right w:val="single" w:sz="4" w:space="0" w:color="auto"/>
            </w:tcBorders>
          </w:tcPr>
          <w:p w14:paraId="64146671" w14:textId="103FAE0B"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2.4</w:t>
            </w:r>
          </w:p>
        </w:tc>
      </w:tr>
      <w:tr w:rsidR="00A824E2" w:rsidRPr="000D3633" w14:paraId="032F6669" w14:textId="77777777" w:rsidTr="00234AD1">
        <w:trPr>
          <w:jc w:val="center"/>
        </w:trPr>
        <w:tc>
          <w:tcPr>
            <w:tcW w:w="0" w:type="auto"/>
            <w:tcBorders>
              <w:top w:val="nil"/>
              <w:left w:val="single" w:sz="4" w:space="0" w:color="auto"/>
              <w:bottom w:val="nil"/>
            </w:tcBorders>
          </w:tcPr>
          <w:p w14:paraId="1DF17B47"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w:t>
            </w:r>
          </w:p>
        </w:tc>
        <w:tc>
          <w:tcPr>
            <w:tcW w:w="0" w:type="auto"/>
            <w:tcBorders>
              <w:top w:val="nil"/>
              <w:bottom w:val="nil"/>
            </w:tcBorders>
          </w:tcPr>
          <w:p w14:paraId="54131E8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7C87ACD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4.8</w:t>
            </w:r>
          </w:p>
        </w:tc>
        <w:tc>
          <w:tcPr>
            <w:tcW w:w="0" w:type="auto"/>
            <w:tcBorders>
              <w:top w:val="nil"/>
              <w:bottom w:val="nil"/>
            </w:tcBorders>
          </w:tcPr>
          <w:p w14:paraId="7BFE6E9F"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6AE6C4B7"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3215A388" w14:textId="2B7BFE8A"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4.0</w:t>
            </w:r>
          </w:p>
        </w:tc>
      </w:tr>
      <w:tr w:rsidR="00A824E2" w:rsidRPr="000D3633" w14:paraId="16CB8A02" w14:textId="77777777" w:rsidTr="00234AD1">
        <w:trPr>
          <w:jc w:val="center"/>
        </w:trPr>
        <w:tc>
          <w:tcPr>
            <w:tcW w:w="0" w:type="auto"/>
            <w:tcBorders>
              <w:top w:val="nil"/>
              <w:left w:val="single" w:sz="4" w:space="0" w:color="auto"/>
              <w:bottom w:val="single" w:sz="4" w:space="0" w:color="auto"/>
            </w:tcBorders>
          </w:tcPr>
          <w:p w14:paraId="4C7880F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10</w:t>
            </w:r>
          </w:p>
        </w:tc>
        <w:tc>
          <w:tcPr>
            <w:tcW w:w="0" w:type="auto"/>
            <w:tcBorders>
              <w:top w:val="nil"/>
              <w:bottom w:val="single" w:sz="4" w:space="0" w:color="auto"/>
            </w:tcBorders>
          </w:tcPr>
          <w:p w14:paraId="45F9689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4" w:space="0" w:color="auto"/>
            </w:tcBorders>
          </w:tcPr>
          <w:p w14:paraId="0C2F45CD"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4.8</w:t>
            </w:r>
          </w:p>
        </w:tc>
        <w:tc>
          <w:tcPr>
            <w:tcW w:w="0" w:type="auto"/>
            <w:tcBorders>
              <w:top w:val="nil"/>
              <w:bottom w:val="single" w:sz="4" w:space="0" w:color="auto"/>
            </w:tcBorders>
          </w:tcPr>
          <w:p w14:paraId="0C957921"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single" w:sz="4" w:space="0" w:color="auto"/>
            </w:tcBorders>
          </w:tcPr>
          <w:p w14:paraId="5D54AE8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single" w:sz="4" w:space="0" w:color="auto"/>
              <w:right w:val="single" w:sz="4" w:space="0" w:color="auto"/>
            </w:tcBorders>
          </w:tcPr>
          <w:p w14:paraId="14B8F63F" w14:textId="1F7EAFD3"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4.0</w:t>
            </w:r>
          </w:p>
        </w:tc>
      </w:tr>
      <w:tr w:rsidR="00A824E2" w:rsidRPr="000D3633" w14:paraId="0839D86B" w14:textId="77777777" w:rsidTr="00234AD1">
        <w:trPr>
          <w:jc w:val="center"/>
        </w:trPr>
        <w:tc>
          <w:tcPr>
            <w:tcW w:w="0" w:type="auto"/>
            <w:tcBorders>
              <w:top w:val="single" w:sz="4" w:space="0" w:color="auto"/>
              <w:left w:val="single" w:sz="4" w:space="0" w:color="auto"/>
              <w:bottom w:val="nil"/>
            </w:tcBorders>
          </w:tcPr>
          <w:p w14:paraId="197A2E4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11</w:t>
            </w:r>
          </w:p>
        </w:tc>
        <w:tc>
          <w:tcPr>
            <w:tcW w:w="0" w:type="auto"/>
            <w:tcBorders>
              <w:top w:val="single" w:sz="4" w:space="0" w:color="auto"/>
              <w:bottom w:val="nil"/>
            </w:tcBorders>
          </w:tcPr>
          <w:p w14:paraId="7F4DC1BD"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650E6419"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single" w:sz="4" w:space="0" w:color="auto"/>
              <w:bottom w:val="nil"/>
            </w:tcBorders>
          </w:tcPr>
          <w:p w14:paraId="7422F768"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30</w:t>
            </w:r>
          </w:p>
        </w:tc>
        <w:tc>
          <w:tcPr>
            <w:tcW w:w="0" w:type="auto"/>
            <w:tcBorders>
              <w:top w:val="single" w:sz="4" w:space="0" w:color="auto"/>
              <w:bottom w:val="nil"/>
            </w:tcBorders>
          </w:tcPr>
          <w:p w14:paraId="7C7A594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single" w:sz="4" w:space="0" w:color="auto"/>
              <w:bottom w:val="nil"/>
              <w:right w:val="single" w:sz="4" w:space="0" w:color="auto"/>
            </w:tcBorders>
          </w:tcPr>
          <w:p w14:paraId="7CC0B703" w14:textId="6204A905"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6CED6150" w14:textId="77777777" w:rsidTr="00234AD1">
        <w:trPr>
          <w:jc w:val="center"/>
        </w:trPr>
        <w:tc>
          <w:tcPr>
            <w:tcW w:w="0" w:type="auto"/>
            <w:tcBorders>
              <w:top w:val="nil"/>
              <w:left w:val="single" w:sz="4" w:space="0" w:color="auto"/>
              <w:bottom w:val="nil"/>
            </w:tcBorders>
          </w:tcPr>
          <w:p w14:paraId="2E302AC2"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12</w:t>
            </w:r>
          </w:p>
        </w:tc>
        <w:tc>
          <w:tcPr>
            <w:tcW w:w="0" w:type="auto"/>
            <w:tcBorders>
              <w:top w:val="nil"/>
              <w:bottom w:val="nil"/>
            </w:tcBorders>
          </w:tcPr>
          <w:p w14:paraId="08E51C9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588569BF"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1136AF63"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60</w:t>
            </w:r>
          </w:p>
        </w:tc>
        <w:tc>
          <w:tcPr>
            <w:tcW w:w="0" w:type="auto"/>
            <w:tcBorders>
              <w:top w:val="nil"/>
              <w:bottom w:val="nil"/>
            </w:tcBorders>
          </w:tcPr>
          <w:p w14:paraId="79F32B2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00CA5361" w14:textId="7311AF7E"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613D7678" w14:textId="77777777" w:rsidTr="00234AD1">
        <w:trPr>
          <w:jc w:val="center"/>
        </w:trPr>
        <w:tc>
          <w:tcPr>
            <w:tcW w:w="0" w:type="auto"/>
            <w:tcBorders>
              <w:top w:val="nil"/>
              <w:left w:val="single" w:sz="4" w:space="0" w:color="auto"/>
              <w:bottom w:val="nil"/>
            </w:tcBorders>
          </w:tcPr>
          <w:p w14:paraId="69BB394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13</w:t>
            </w:r>
          </w:p>
        </w:tc>
        <w:tc>
          <w:tcPr>
            <w:tcW w:w="0" w:type="auto"/>
            <w:tcBorders>
              <w:top w:val="nil"/>
              <w:bottom w:val="nil"/>
            </w:tcBorders>
          </w:tcPr>
          <w:p w14:paraId="4E91C198"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48BCCBC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0DE21F7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36DD8BA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6C42FEFF" w14:textId="25A4D636"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35695243" w14:textId="77777777" w:rsidTr="00234AD1">
        <w:trPr>
          <w:jc w:val="center"/>
        </w:trPr>
        <w:tc>
          <w:tcPr>
            <w:tcW w:w="0" w:type="auto"/>
            <w:tcBorders>
              <w:top w:val="nil"/>
              <w:left w:val="single" w:sz="4" w:space="0" w:color="auto"/>
              <w:bottom w:val="single" w:sz="4" w:space="0" w:color="auto"/>
            </w:tcBorders>
          </w:tcPr>
          <w:p w14:paraId="0DF6C0E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14</w:t>
            </w:r>
          </w:p>
        </w:tc>
        <w:tc>
          <w:tcPr>
            <w:tcW w:w="0" w:type="auto"/>
            <w:tcBorders>
              <w:top w:val="nil"/>
              <w:bottom w:val="single" w:sz="4" w:space="0" w:color="auto"/>
            </w:tcBorders>
          </w:tcPr>
          <w:p w14:paraId="4E53E3B8"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4" w:space="0" w:color="auto"/>
            </w:tcBorders>
          </w:tcPr>
          <w:p w14:paraId="0353D659"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single" w:sz="4" w:space="0" w:color="auto"/>
            </w:tcBorders>
          </w:tcPr>
          <w:p w14:paraId="4252D94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120</w:t>
            </w:r>
          </w:p>
        </w:tc>
        <w:tc>
          <w:tcPr>
            <w:tcW w:w="0" w:type="auto"/>
            <w:tcBorders>
              <w:top w:val="nil"/>
              <w:bottom w:val="single" w:sz="4" w:space="0" w:color="auto"/>
            </w:tcBorders>
          </w:tcPr>
          <w:p w14:paraId="7F65E3BD"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single" w:sz="4" w:space="0" w:color="auto"/>
              <w:right w:val="single" w:sz="4" w:space="0" w:color="auto"/>
            </w:tcBorders>
          </w:tcPr>
          <w:p w14:paraId="02DEB8EF" w14:textId="76885D14"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42FE3B4E" w14:textId="77777777" w:rsidTr="00234AD1">
        <w:trPr>
          <w:jc w:val="center"/>
        </w:trPr>
        <w:tc>
          <w:tcPr>
            <w:tcW w:w="0" w:type="auto"/>
            <w:tcBorders>
              <w:top w:val="single" w:sz="4" w:space="0" w:color="auto"/>
              <w:left w:val="single" w:sz="4" w:space="0" w:color="auto"/>
              <w:bottom w:val="nil"/>
            </w:tcBorders>
          </w:tcPr>
          <w:p w14:paraId="248598F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15</w:t>
            </w:r>
          </w:p>
        </w:tc>
        <w:tc>
          <w:tcPr>
            <w:tcW w:w="0" w:type="auto"/>
            <w:tcBorders>
              <w:top w:val="single" w:sz="4" w:space="0" w:color="auto"/>
              <w:bottom w:val="nil"/>
            </w:tcBorders>
          </w:tcPr>
          <w:p w14:paraId="344A87F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2A4FAE3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single" w:sz="4" w:space="0" w:color="auto"/>
              <w:bottom w:val="nil"/>
            </w:tcBorders>
          </w:tcPr>
          <w:p w14:paraId="4DDBE58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30</w:t>
            </w:r>
          </w:p>
        </w:tc>
        <w:tc>
          <w:tcPr>
            <w:tcW w:w="0" w:type="auto"/>
            <w:tcBorders>
              <w:top w:val="single" w:sz="4" w:space="0" w:color="auto"/>
              <w:bottom w:val="nil"/>
            </w:tcBorders>
          </w:tcPr>
          <w:p w14:paraId="08021D14"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single" w:sz="4" w:space="0" w:color="auto"/>
              <w:bottom w:val="nil"/>
              <w:right w:val="single" w:sz="4" w:space="0" w:color="auto"/>
            </w:tcBorders>
          </w:tcPr>
          <w:p w14:paraId="54224D59" w14:textId="71AA8818"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5E4F9968" w14:textId="77777777" w:rsidTr="00234AD1">
        <w:trPr>
          <w:jc w:val="center"/>
        </w:trPr>
        <w:tc>
          <w:tcPr>
            <w:tcW w:w="0" w:type="auto"/>
            <w:tcBorders>
              <w:top w:val="nil"/>
              <w:left w:val="single" w:sz="4" w:space="0" w:color="auto"/>
              <w:bottom w:val="nil"/>
            </w:tcBorders>
          </w:tcPr>
          <w:p w14:paraId="2E35EF5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16</w:t>
            </w:r>
          </w:p>
        </w:tc>
        <w:tc>
          <w:tcPr>
            <w:tcW w:w="0" w:type="auto"/>
            <w:tcBorders>
              <w:top w:val="nil"/>
              <w:bottom w:val="nil"/>
            </w:tcBorders>
          </w:tcPr>
          <w:p w14:paraId="662C75F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52B63A87"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33F036EB"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60</w:t>
            </w:r>
          </w:p>
        </w:tc>
        <w:tc>
          <w:tcPr>
            <w:tcW w:w="0" w:type="auto"/>
            <w:tcBorders>
              <w:top w:val="nil"/>
              <w:bottom w:val="nil"/>
            </w:tcBorders>
          </w:tcPr>
          <w:p w14:paraId="2177A21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nil"/>
              <w:right w:val="single" w:sz="4" w:space="0" w:color="auto"/>
            </w:tcBorders>
          </w:tcPr>
          <w:p w14:paraId="059272ED" w14:textId="7FFAFEC2"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08282ADA" w14:textId="77777777" w:rsidTr="00234AD1">
        <w:trPr>
          <w:jc w:val="center"/>
        </w:trPr>
        <w:tc>
          <w:tcPr>
            <w:tcW w:w="0" w:type="auto"/>
            <w:tcBorders>
              <w:top w:val="nil"/>
              <w:left w:val="single" w:sz="4" w:space="0" w:color="auto"/>
              <w:bottom w:val="nil"/>
            </w:tcBorders>
          </w:tcPr>
          <w:p w14:paraId="2EBD042C"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17</w:t>
            </w:r>
          </w:p>
        </w:tc>
        <w:tc>
          <w:tcPr>
            <w:tcW w:w="0" w:type="auto"/>
            <w:tcBorders>
              <w:top w:val="nil"/>
              <w:bottom w:val="nil"/>
            </w:tcBorders>
          </w:tcPr>
          <w:p w14:paraId="2455DA36"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0CA1156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1ABDA97E"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791C014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nil"/>
              <w:right w:val="single" w:sz="4" w:space="0" w:color="auto"/>
            </w:tcBorders>
          </w:tcPr>
          <w:p w14:paraId="426A6EC4" w14:textId="012C1A23"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A824E2" w:rsidRPr="000D3633" w14:paraId="371BE460" w14:textId="77777777" w:rsidTr="00234AD1">
        <w:trPr>
          <w:jc w:val="center"/>
        </w:trPr>
        <w:tc>
          <w:tcPr>
            <w:tcW w:w="0" w:type="auto"/>
            <w:tcBorders>
              <w:top w:val="nil"/>
              <w:left w:val="single" w:sz="4" w:space="0" w:color="auto"/>
              <w:bottom w:val="single" w:sz="4" w:space="0" w:color="auto"/>
            </w:tcBorders>
          </w:tcPr>
          <w:p w14:paraId="080091EA"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18</w:t>
            </w:r>
          </w:p>
        </w:tc>
        <w:tc>
          <w:tcPr>
            <w:tcW w:w="0" w:type="auto"/>
            <w:tcBorders>
              <w:top w:val="nil"/>
              <w:bottom w:val="single" w:sz="4" w:space="0" w:color="auto"/>
            </w:tcBorders>
          </w:tcPr>
          <w:p w14:paraId="18EA71A3"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4" w:space="0" w:color="auto"/>
            </w:tcBorders>
          </w:tcPr>
          <w:p w14:paraId="75163375"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single" w:sz="4" w:space="0" w:color="auto"/>
            </w:tcBorders>
          </w:tcPr>
          <w:p w14:paraId="6FC10703"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120</w:t>
            </w:r>
          </w:p>
        </w:tc>
        <w:tc>
          <w:tcPr>
            <w:tcW w:w="0" w:type="auto"/>
            <w:tcBorders>
              <w:top w:val="nil"/>
              <w:bottom w:val="single" w:sz="4" w:space="0" w:color="auto"/>
            </w:tcBorders>
          </w:tcPr>
          <w:p w14:paraId="5B36F380" w14:textId="77777777" w:rsidR="00853C8B" w:rsidRPr="000D3633" w:rsidRDefault="00853C8B" w:rsidP="00234AD1">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single" w:sz="4" w:space="0" w:color="auto"/>
              <w:right w:val="single" w:sz="4" w:space="0" w:color="auto"/>
            </w:tcBorders>
          </w:tcPr>
          <w:p w14:paraId="6628679D" w14:textId="78973D28" w:rsidR="00853C8B" w:rsidRPr="000D3633" w:rsidRDefault="00FB32A7" w:rsidP="00234AD1">
            <w:pPr>
              <w:jc w:val="center"/>
              <w:rPr>
                <w:rFonts w:ascii="Times New Roman" w:hAnsi="Times New Roman" w:cs="Times New Roman"/>
                <w:szCs w:val="21"/>
              </w:rPr>
            </w:pPr>
            <w:r w:rsidRPr="000D3633">
              <w:rPr>
                <w:rFonts w:ascii="Times New Roman" w:hAnsi="Times New Roman" w:cs="Times New Roman"/>
                <w:szCs w:val="21"/>
              </w:rPr>
              <w:t>1.2</w:t>
            </w:r>
          </w:p>
        </w:tc>
      </w:tr>
      <w:tr w:rsidR="008055AF" w:rsidRPr="000D3633" w14:paraId="277438D7" w14:textId="77777777" w:rsidTr="00234AD1">
        <w:trPr>
          <w:jc w:val="center"/>
        </w:trPr>
        <w:tc>
          <w:tcPr>
            <w:tcW w:w="0" w:type="auto"/>
            <w:tcBorders>
              <w:top w:val="single" w:sz="4" w:space="0" w:color="auto"/>
              <w:left w:val="single" w:sz="4" w:space="0" w:color="auto"/>
              <w:bottom w:val="nil"/>
            </w:tcBorders>
          </w:tcPr>
          <w:p w14:paraId="441517C2"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19</w:t>
            </w:r>
          </w:p>
        </w:tc>
        <w:tc>
          <w:tcPr>
            <w:tcW w:w="0" w:type="auto"/>
            <w:tcBorders>
              <w:top w:val="single" w:sz="4" w:space="0" w:color="auto"/>
              <w:bottom w:val="nil"/>
            </w:tcBorders>
          </w:tcPr>
          <w:p w14:paraId="783D41FE"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6119A947"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single" w:sz="4" w:space="0" w:color="auto"/>
              <w:bottom w:val="nil"/>
            </w:tcBorders>
          </w:tcPr>
          <w:p w14:paraId="307FFA50"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60</w:t>
            </w:r>
          </w:p>
        </w:tc>
        <w:tc>
          <w:tcPr>
            <w:tcW w:w="0" w:type="auto"/>
            <w:tcBorders>
              <w:top w:val="single" w:sz="4" w:space="0" w:color="auto"/>
              <w:bottom w:val="nil"/>
            </w:tcBorders>
          </w:tcPr>
          <w:p w14:paraId="38B289A8"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single" w:sz="4" w:space="0" w:color="auto"/>
              <w:bottom w:val="nil"/>
              <w:right w:val="single" w:sz="4" w:space="0" w:color="auto"/>
            </w:tcBorders>
          </w:tcPr>
          <w:p w14:paraId="3457CD85" w14:textId="1A47F311"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r w:rsidR="008055AF" w:rsidRPr="000D3633" w14:paraId="66C8E338" w14:textId="77777777" w:rsidTr="00234AD1">
        <w:trPr>
          <w:jc w:val="center"/>
        </w:trPr>
        <w:tc>
          <w:tcPr>
            <w:tcW w:w="0" w:type="auto"/>
            <w:tcBorders>
              <w:top w:val="nil"/>
              <w:left w:val="single" w:sz="4" w:space="0" w:color="auto"/>
              <w:bottom w:val="nil"/>
            </w:tcBorders>
          </w:tcPr>
          <w:p w14:paraId="30B55B8F"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20</w:t>
            </w:r>
          </w:p>
        </w:tc>
        <w:tc>
          <w:tcPr>
            <w:tcW w:w="0" w:type="auto"/>
            <w:tcBorders>
              <w:top w:val="nil"/>
              <w:bottom w:val="nil"/>
            </w:tcBorders>
          </w:tcPr>
          <w:p w14:paraId="3886536B"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143AFAE1"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35B73666"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50AEA46C"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nil"/>
              <w:right w:val="single" w:sz="4" w:space="0" w:color="auto"/>
            </w:tcBorders>
          </w:tcPr>
          <w:p w14:paraId="56E69402" w14:textId="4518F65C"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r w:rsidR="008055AF" w:rsidRPr="000D3633" w14:paraId="14E6983F" w14:textId="77777777" w:rsidTr="00A824E2">
        <w:trPr>
          <w:jc w:val="center"/>
        </w:trPr>
        <w:tc>
          <w:tcPr>
            <w:tcW w:w="0" w:type="auto"/>
            <w:tcBorders>
              <w:top w:val="nil"/>
              <w:left w:val="single" w:sz="4" w:space="0" w:color="auto"/>
              <w:bottom w:val="single" w:sz="4" w:space="0" w:color="auto"/>
            </w:tcBorders>
          </w:tcPr>
          <w:p w14:paraId="43C1DB06"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21</w:t>
            </w:r>
          </w:p>
        </w:tc>
        <w:tc>
          <w:tcPr>
            <w:tcW w:w="0" w:type="auto"/>
            <w:tcBorders>
              <w:top w:val="nil"/>
              <w:bottom w:val="single" w:sz="4" w:space="0" w:color="auto"/>
            </w:tcBorders>
          </w:tcPr>
          <w:p w14:paraId="7EFC3C6F"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4" w:space="0" w:color="auto"/>
            </w:tcBorders>
          </w:tcPr>
          <w:p w14:paraId="2DA76490"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single" w:sz="4" w:space="0" w:color="auto"/>
            </w:tcBorders>
          </w:tcPr>
          <w:p w14:paraId="09C9B412"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120</w:t>
            </w:r>
          </w:p>
        </w:tc>
        <w:tc>
          <w:tcPr>
            <w:tcW w:w="0" w:type="auto"/>
            <w:tcBorders>
              <w:top w:val="nil"/>
              <w:bottom w:val="single" w:sz="4" w:space="0" w:color="auto"/>
            </w:tcBorders>
          </w:tcPr>
          <w:p w14:paraId="1A0DBC28"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76</w:t>
            </w:r>
          </w:p>
        </w:tc>
        <w:tc>
          <w:tcPr>
            <w:tcW w:w="0" w:type="auto"/>
            <w:tcBorders>
              <w:top w:val="nil"/>
              <w:bottom w:val="single" w:sz="4" w:space="0" w:color="auto"/>
              <w:right w:val="single" w:sz="4" w:space="0" w:color="auto"/>
            </w:tcBorders>
          </w:tcPr>
          <w:p w14:paraId="1BF8050E" w14:textId="20F39017"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r w:rsidR="008055AF" w:rsidRPr="000D3633" w14:paraId="4F63436B" w14:textId="77777777" w:rsidTr="00A824E2">
        <w:trPr>
          <w:jc w:val="center"/>
        </w:trPr>
        <w:tc>
          <w:tcPr>
            <w:tcW w:w="0" w:type="auto"/>
            <w:tcBorders>
              <w:top w:val="single" w:sz="4" w:space="0" w:color="auto"/>
              <w:left w:val="single" w:sz="8" w:space="0" w:color="auto"/>
              <w:bottom w:val="nil"/>
            </w:tcBorders>
          </w:tcPr>
          <w:p w14:paraId="6D6B582A"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22</w:t>
            </w:r>
          </w:p>
        </w:tc>
        <w:tc>
          <w:tcPr>
            <w:tcW w:w="0" w:type="auto"/>
            <w:tcBorders>
              <w:top w:val="single" w:sz="4" w:space="0" w:color="auto"/>
              <w:bottom w:val="nil"/>
            </w:tcBorders>
          </w:tcPr>
          <w:p w14:paraId="4A2234B3"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single" w:sz="4" w:space="0" w:color="auto"/>
              <w:bottom w:val="nil"/>
            </w:tcBorders>
          </w:tcPr>
          <w:p w14:paraId="1D4C912B"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single" w:sz="4" w:space="0" w:color="auto"/>
              <w:bottom w:val="nil"/>
            </w:tcBorders>
          </w:tcPr>
          <w:p w14:paraId="1D69E5CE"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60</w:t>
            </w:r>
          </w:p>
        </w:tc>
        <w:tc>
          <w:tcPr>
            <w:tcW w:w="0" w:type="auto"/>
            <w:tcBorders>
              <w:top w:val="single" w:sz="4" w:space="0" w:color="auto"/>
              <w:bottom w:val="nil"/>
            </w:tcBorders>
          </w:tcPr>
          <w:p w14:paraId="02A1D8BF"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single" w:sz="4" w:space="0" w:color="auto"/>
              <w:bottom w:val="nil"/>
              <w:right w:val="single" w:sz="8" w:space="0" w:color="auto"/>
            </w:tcBorders>
          </w:tcPr>
          <w:p w14:paraId="1604C0C0" w14:textId="796437E5"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r w:rsidR="008055AF" w:rsidRPr="000D3633" w14:paraId="5CF3121F" w14:textId="77777777" w:rsidTr="00A824E2">
        <w:trPr>
          <w:jc w:val="center"/>
        </w:trPr>
        <w:tc>
          <w:tcPr>
            <w:tcW w:w="0" w:type="auto"/>
            <w:tcBorders>
              <w:top w:val="nil"/>
              <w:left w:val="single" w:sz="8" w:space="0" w:color="auto"/>
              <w:bottom w:val="nil"/>
            </w:tcBorders>
          </w:tcPr>
          <w:p w14:paraId="2E1E3D29"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23</w:t>
            </w:r>
          </w:p>
        </w:tc>
        <w:tc>
          <w:tcPr>
            <w:tcW w:w="0" w:type="auto"/>
            <w:tcBorders>
              <w:top w:val="nil"/>
              <w:bottom w:val="nil"/>
            </w:tcBorders>
          </w:tcPr>
          <w:p w14:paraId="591D06D7"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nil"/>
            </w:tcBorders>
          </w:tcPr>
          <w:p w14:paraId="499C41BE"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nil"/>
            </w:tcBorders>
          </w:tcPr>
          <w:p w14:paraId="0A92F57C"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90</w:t>
            </w:r>
          </w:p>
        </w:tc>
        <w:tc>
          <w:tcPr>
            <w:tcW w:w="0" w:type="auto"/>
            <w:tcBorders>
              <w:top w:val="nil"/>
              <w:bottom w:val="nil"/>
            </w:tcBorders>
          </w:tcPr>
          <w:p w14:paraId="42E05942"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nil"/>
              <w:right w:val="single" w:sz="8" w:space="0" w:color="auto"/>
            </w:tcBorders>
          </w:tcPr>
          <w:p w14:paraId="33CD1032" w14:textId="58545C93"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r w:rsidR="00A35543" w:rsidRPr="000D3633" w14:paraId="157A5E50" w14:textId="77777777" w:rsidTr="00A824E2">
        <w:trPr>
          <w:jc w:val="center"/>
        </w:trPr>
        <w:tc>
          <w:tcPr>
            <w:tcW w:w="0" w:type="auto"/>
            <w:tcBorders>
              <w:top w:val="nil"/>
              <w:left w:val="single" w:sz="8" w:space="0" w:color="auto"/>
              <w:bottom w:val="single" w:sz="8" w:space="0" w:color="auto"/>
            </w:tcBorders>
          </w:tcPr>
          <w:p w14:paraId="740B25CC"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single" w:sz="8" w:space="0" w:color="auto"/>
            </w:tcBorders>
          </w:tcPr>
          <w:p w14:paraId="6AB5EA95"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0.13</w:t>
            </w:r>
          </w:p>
        </w:tc>
        <w:tc>
          <w:tcPr>
            <w:tcW w:w="0" w:type="auto"/>
            <w:tcBorders>
              <w:top w:val="nil"/>
              <w:bottom w:val="single" w:sz="8" w:space="0" w:color="auto"/>
            </w:tcBorders>
          </w:tcPr>
          <w:p w14:paraId="5FF5507C"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2.4</w:t>
            </w:r>
          </w:p>
        </w:tc>
        <w:tc>
          <w:tcPr>
            <w:tcW w:w="0" w:type="auto"/>
            <w:tcBorders>
              <w:top w:val="nil"/>
              <w:bottom w:val="single" w:sz="8" w:space="0" w:color="auto"/>
            </w:tcBorders>
          </w:tcPr>
          <w:p w14:paraId="611D96A3"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120</w:t>
            </w:r>
          </w:p>
        </w:tc>
        <w:tc>
          <w:tcPr>
            <w:tcW w:w="0" w:type="auto"/>
            <w:tcBorders>
              <w:top w:val="nil"/>
              <w:bottom w:val="single" w:sz="8" w:space="0" w:color="auto"/>
            </w:tcBorders>
          </w:tcPr>
          <w:p w14:paraId="4728D324" w14:textId="77777777" w:rsidR="008055AF" w:rsidRPr="000D3633" w:rsidRDefault="008055AF" w:rsidP="008055AF">
            <w:pPr>
              <w:jc w:val="center"/>
              <w:rPr>
                <w:rFonts w:ascii="Times New Roman" w:hAnsi="Times New Roman" w:cs="Times New Roman"/>
                <w:szCs w:val="21"/>
              </w:rPr>
            </w:pPr>
            <w:r w:rsidRPr="000D3633">
              <w:rPr>
                <w:rFonts w:ascii="Times New Roman" w:hAnsi="Times New Roman" w:cs="Times New Roman"/>
                <w:szCs w:val="21"/>
              </w:rPr>
              <w:t>200</w:t>
            </w:r>
          </w:p>
        </w:tc>
        <w:tc>
          <w:tcPr>
            <w:tcW w:w="0" w:type="auto"/>
            <w:tcBorders>
              <w:top w:val="nil"/>
              <w:bottom w:val="single" w:sz="8" w:space="0" w:color="auto"/>
              <w:right w:val="single" w:sz="8" w:space="0" w:color="auto"/>
            </w:tcBorders>
          </w:tcPr>
          <w:p w14:paraId="0438E373" w14:textId="6D7D9098" w:rsidR="008055AF" w:rsidRPr="000D3633" w:rsidRDefault="00FB32A7" w:rsidP="008055AF">
            <w:pPr>
              <w:jc w:val="center"/>
              <w:rPr>
                <w:rFonts w:ascii="Times New Roman" w:hAnsi="Times New Roman" w:cs="Times New Roman"/>
                <w:szCs w:val="21"/>
              </w:rPr>
            </w:pPr>
            <w:r w:rsidRPr="000D3633">
              <w:rPr>
                <w:rFonts w:ascii="Times New Roman" w:hAnsi="Times New Roman" w:cs="Times New Roman"/>
                <w:szCs w:val="21"/>
              </w:rPr>
              <w:t>1.8</w:t>
            </w:r>
          </w:p>
        </w:tc>
      </w:tr>
    </w:tbl>
    <w:p w14:paraId="1280EAFF" w14:textId="77777777" w:rsidR="00AA4D46" w:rsidRPr="000D3633" w:rsidRDefault="0096174C" w:rsidP="00266F48">
      <w:pPr>
        <w:pStyle w:val="1"/>
        <w:spacing w:line="480" w:lineRule="auto"/>
      </w:pPr>
      <w:r w:rsidRPr="000D3633">
        <w:t>5. Comparison of</w:t>
      </w:r>
      <w:r w:rsidR="00AA4D46" w:rsidRPr="000D3633">
        <w:t xml:space="preserve"> numerical </w:t>
      </w:r>
      <w:r w:rsidRPr="000D3633">
        <w:t>predictions and model test measurements</w:t>
      </w:r>
      <w:r w:rsidR="00AA4D46" w:rsidRPr="000D3633">
        <w:t xml:space="preserve"> </w:t>
      </w:r>
    </w:p>
    <w:p w14:paraId="76C3FA7F" w14:textId="05287B71" w:rsidR="00E9367F" w:rsidRPr="000D3633" w:rsidRDefault="00E9367F" w:rsidP="00266F48">
      <w:pPr>
        <w:adjustRightInd w:val="0"/>
        <w:snapToGrid w:val="0"/>
        <w:spacing w:beforeLines="50" w:before="156" w:afterLines="50" w:after="156" w:line="480" w:lineRule="auto"/>
        <w:jc w:val="both"/>
        <w:rPr>
          <w:rFonts w:ascii="Times New Roman" w:hAnsi="Times New Roman" w:cs="Times New Roman"/>
          <w:lang w:val="x-none" w:eastAsia="x-none"/>
        </w:rPr>
      </w:pPr>
      <w:r w:rsidRPr="000D3633">
        <w:rPr>
          <w:rFonts w:ascii="Times New Roman" w:hAnsi="Times New Roman" w:cs="Times New Roman"/>
          <w:lang w:val="x-none" w:eastAsia="x-none"/>
        </w:rPr>
        <w:t xml:space="preserve">To verify the feasibility of the two alternative calculation methods </w:t>
      </w:r>
      <w:r w:rsidR="003520D8" w:rsidRPr="000D3633">
        <w:rPr>
          <w:rFonts w:ascii="Times New Roman" w:hAnsi="Times New Roman" w:cs="Times New Roman"/>
          <w:lang w:val="x-none" w:eastAsia="x-none"/>
        </w:rPr>
        <w:t>investigations</w:t>
      </w:r>
      <w:r w:rsidRPr="000D3633">
        <w:rPr>
          <w:rFonts w:ascii="Times New Roman" w:hAnsi="Times New Roman" w:cs="Times New Roman"/>
          <w:lang w:val="x-none" w:eastAsia="x-none"/>
        </w:rPr>
        <w:t xml:space="preserve"> are undertaken in accordance with the m</w:t>
      </w:r>
      <w:r w:rsidR="003520D8" w:rsidRPr="000D3633">
        <w:rPr>
          <w:rFonts w:ascii="Times New Roman" w:hAnsi="Times New Roman" w:cs="Times New Roman"/>
          <w:lang w:val="x-none" w:eastAsia="x-none"/>
        </w:rPr>
        <w:t>odel test conditions of Table 1</w:t>
      </w:r>
      <w:r w:rsidRPr="000D3633">
        <w:rPr>
          <w:rFonts w:ascii="Times New Roman" w:hAnsi="Times New Roman" w:cs="Times New Roman"/>
          <w:lang w:val="x-none" w:eastAsia="x-none"/>
        </w:rPr>
        <w:t>.</w:t>
      </w:r>
      <w:r w:rsidR="003520D8" w:rsidRPr="000D3633">
        <w:rPr>
          <w:rFonts w:ascii="Times New Roman" w:hAnsi="Times New Roman" w:cs="Times New Roman"/>
          <w:lang w:val="x-none" w:eastAsia="x-none"/>
        </w:rPr>
        <w:t xml:space="preserve"> </w:t>
      </w:r>
    </w:p>
    <w:p w14:paraId="576DCD60" w14:textId="5277F23D" w:rsidR="00E9367F" w:rsidRPr="000D3633" w:rsidRDefault="00E9367F" w:rsidP="00266F48">
      <w:pPr>
        <w:adjustRightInd w:val="0"/>
        <w:snapToGrid w:val="0"/>
        <w:spacing w:beforeLines="50" w:before="156" w:afterLines="50" w:after="156" w:line="480" w:lineRule="auto"/>
        <w:jc w:val="both"/>
        <w:rPr>
          <w:rFonts w:ascii="Times New Roman" w:hAnsi="Times New Roman" w:cs="Times New Roman"/>
          <w:lang w:val="x-none" w:eastAsia="x-none"/>
        </w:rPr>
      </w:pPr>
      <w:r w:rsidRPr="000D3633">
        <w:rPr>
          <w:rFonts w:ascii="Times New Roman" w:hAnsi="Times New Roman" w:cs="Times New Roman"/>
          <w:lang w:val="x-none" w:eastAsia="x-none"/>
        </w:rPr>
        <w:t>The comparison of predict</w:t>
      </w:r>
      <w:r w:rsidR="003520D8" w:rsidRPr="000D3633">
        <w:rPr>
          <w:rFonts w:ascii="Times New Roman" w:hAnsi="Times New Roman" w:cs="Times New Roman"/>
          <w:lang w:val="x-none" w:eastAsia="x-none"/>
        </w:rPr>
        <w:t xml:space="preserve">ed and measured anchor movements </w:t>
      </w:r>
      <w:r w:rsidRPr="000D3633">
        <w:rPr>
          <w:rFonts w:ascii="Times New Roman" w:hAnsi="Times New Roman" w:cs="Times New Roman"/>
          <w:lang w:val="x-none" w:eastAsia="x-none"/>
        </w:rPr>
        <w:t>will allow identification of the influence of (i) current, (ii) ship mass</w:t>
      </w:r>
      <w:r w:rsidR="00750A74" w:rsidRPr="000D3633">
        <w:rPr>
          <w:rFonts w:ascii="Times New Roman" w:hAnsi="Times New Roman" w:cs="Times New Roman"/>
          <w:lang w:val="x-none" w:eastAsia="x-none"/>
        </w:rPr>
        <w:t xml:space="preserve">, </w:t>
      </w:r>
      <w:r w:rsidRPr="000D3633">
        <w:rPr>
          <w:rFonts w:ascii="Times New Roman" w:hAnsi="Times New Roman" w:cs="Times New Roman"/>
          <w:lang w:val="x-none" w:eastAsia="x-none"/>
        </w:rPr>
        <w:t>(iii) ship impact angle</w:t>
      </w:r>
      <w:r w:rsidR="00750A74" w:rsidRPr="000D3633">
        <w:rPr>
          <w:rFonts w:ascii="Times New Roman" w:hAnsi="Times New Roman" w:cs="Times New Roman"/>
          <w:lang w:val="x-none" w:eastAsia="x-none"/>
        </w:rPr>
        <w:t>,</w:t>
      </w:r>
      <w:r w:rsidR="003520D8" w:rsidRPr="000D3633">
        <w:rPr>
          <w:rFonts w:ascii="Times New Roman" w:hAnsi="Times New Roman" w:cs="Times New Roman"/>
          <w:lang w:val="x-none" w:eastAsia="x-none"/>
        </w:rPr>
        <w:t xml:space="preserve"> (iv)</w:t>
      </w:r>
      <w:r w:rsidRPr="000D3633">
        <w:rPr>
          <w:rFonts w:ascii="Times New Roman" w:hAnsi="Times New Roman" w:cs="Times New Roman"/>
          <w:lang w:val="x-none" w:eastAsia="x-none"/>
        </w:rPr>
        <w:t xml:space="preserve"> </w:t>
      </w:r>
      <w:r w:rsidR="003520D8" w:rsidRPr="000D3633">
        <w:rPr>
          <w:rFonts w:ascii="Times New Roman" w:hAnsi="Times New Roman" w:cs="Times New Roman"/>
          <w:lang w:val="x-none" w:eastAsia="x-none"/>
        </w:rPr>
        <w:t xml:space="preserve">impact location </w:t>
      </w:r>
      <m:oMath>
        <m:sSub>
          <m:sSubPr>
            <m:ctrlPr>
              <w:rPr>
                <w:rFonts w:ascii="Cambria Math" w:hAnsi="Cambria Math" w:cs="Times New Roman"/>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c</m:t>
            </m:r>
          </m:sub>
        </m:sSub>
      </m:oMath>
      <w:r w:rsidR="00750A74" w:rsidRPr="000D3633">
        <w:rPr>
          <w:rFonts w:ascii="Times New Roman" w:hAnsi="Times New Roman" w:cs="Times New Roman" w:hint="eastAsia"/>
          <w:szCs w:val="21"/>
        </w:rPr>
        <w:t>,</w:t>
      </w:r>
      <w:r w:rsidR="003520D8" w:rsidRPr="000D3633">
        <w:rPr>
          <w:rFonts w:ascii="Times New Roman" w:hAnsi="Times New Roman" w:cs="Times New Roman"/>
          <w:lang w:val="x-none" w:eastAsia="x-none"/>
        </w:rPr>
        <w:t xml:space="preserve"> (v)</w:t>
      </w:r>
      <w:r w:rsidRPr="000D3633">
        <w:rPr>
          <w:rFonts w:ascii="Times New Roman" w:hAnsi="Times New Roman" w:cs="Times New Roman"/>
          <w:lang w:val="x-none" w:eastAsia="x-none"/>
        </w:rPr>
        <w:t xml:space="preserve"> </w:t>
      </w:r>
      <w:r w:rsidR="003520D8" w:rsidRPr="000D3633">
        <w:rPr>
          <w:rFonts w:ascii="Times New Roman" w:hAnsi="Times New Roman" w:cs="Times New Roman"/>
          <w:lang w:val="x-none" w:eastAsia="x-none"/>
        </w:rPr>
        <w:t xml:space="preserve">variation of </w:t>
      </w:r>
      <w:r w:rsidRPr="000D3633">
        <w:rPr>
          <w:rFonts w:ascii="Times New Roman" w:hAnsi="Times New Roman" w:cs="Times New Roman"/>
          <w:lang w:val="x-none" w:eastAsia="x-none"/>
        </w:rPr>
        <w:t>support span as a function of initial ship velocity.</w:t>
      </w:r>
      <w:r w:rsidR="00AB75BE" w:rsidRPr="000D3633">
        <w:rPr>
          <w:rFonts w:ascii="Times New Roman" w:hAnsi="Times New Roman" w:cs="Times New Roman"/>
          <w:lang w:val="x-none" w:eastAsia="x-none"/>
        </w:rPr>
        <w:t xml:space="preserve"> </w:t>
      </w:r>
    </w:p>
    <w:p w14:paraId="2A6CC3CD" w14:textId="77777777" w:rsidR="00AA4D46" w:rsidRPr="000D3633" w:rsidRDefault="00AA4D46" w:rsidP="00977953">
      <w:pPr>
        <w:pStyle w:val="2"/>
      </w:pPr>
      <w:r w:rsidRPr="000D3633">
        <w:t xml:space="preserve">5.1 Effect of </w:t>
      </w:r>
      <w:r w:rsidR="00173810" w:rsidRPr="000D3633">
        <w:t xml:space="preserve">current flow </w:t>
      </w:r>
    </w:p>
    <w:p w14:paraId="28A43EF4" w14:textId="2D0254A6" w:rsidR="002D63A1" w:rsidRPr="000D3633" w:rsidRDefault="00781760"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rPr>
        <w:t xml:space="preserve">Figures </w:t>
      </w:r>
      <w:r w:rsidR="003A7B9B">
        <w:rPr>
          <w:rFonts w:ascii="Times New Roman" w:hAnsi="Times New Roman" w:cs="Times New Roman"/>
        </w:rPr>
        <w:t>8</w:t>
      </w:r>
      <w:r w:rsidRPr="000D3633">
        <w:rPr>
          <w:rFonts w:ascii="Times New Roman" w:hAnsi="Times New Roman" w:cs="Times New Roman"/>
        </w:rPr>
        <w:t xml:space="preserve"> and </w:t>
      </w:r>
      <w:r w:rsidR="003A7B9B">
        <w:rPr>
          <w:rFonts w:ascii="Times New Roman" w:hAnsi="Times New Roman" w:cs="Times New Roman"/>
        </w:rPr>
        <w:t>9</w:t>
      </w:r>
      <w:r w:rsidRPr="000D3633">
        <w:rPr>
          <w:rFonts w:ascii="Times New Roman" w:hAnsi="Times New Roman" w:cs="Times New Roman"/>
        </w:rPr>
        <w:t xml:space="preserve"> </w:t>
      </w:r>
      <w:r w:rsidR="003520D8" w:rsidRPr="000D3633">
        <w:rPr>
          <w:rFonts w:ascii="Times New Roman" w:hAnsi="Times New Roman" w:cs="Times New Roman"/>
        </w:rPr>
        <w:t>provide distances travelled by</w:t>
      </w:r>
      <w:r w:rsidRPr="000D3633">
        <w:rPr>
          <w:rFonts w:ascii="Times New Roman" w:hAnsi="Times New Roman" w:cs="Times New Roman"/>
        </w:rPr>
        <w:t xml:space="preserve"> anchor</w:t>
      </w:r>
      <w:r w:rsidR="003520D8" w:rsidRPr="000D3633">
        <w:rPr>
          <w:rFonts w:ascii="Times New Roman" w:hAnsi="Times New Roman" w:cs="Times New Roman"/>
        </w:rPr>
        <w:t>s</w:t>
      </w:r>
      <w:r w:rsidRPr="000D3633">
        <w:rPr>
          <w:rFonts w:ascii="Times New Roman" w:hAnsi="Times New Roman" w:cs="Times New Roman"/>
        </w:rPr>
        <w:t xml:space="preserve"> </w:t>
      </w:r>
      <w:r w:rsidR="00C045E4" w:rsidRPr="000D3633">
        <w:rPr>
          <w:rFonts w:ascii="Times New Roman" w:hAnsi="Times New Roman" w:cs="Times New Roman"/>
        </w:rPr>
        <w:t>corresponding to</w:t>
      </w:r>
      <w:r w:rsidR="003520D8" w:rsidRPr="000D3633">
        <w:rPr>
          <w:rFonts w:ascii="Times New Roman" w:hAnsi="Times New Roman" w:cs="Times New Roman"/>
        </w:rPr>
        <w:t xml:space="preserve"> the </w:t>
      </w:r>
      <w:r w:rsidRPr="000D3633">
        <w:rPr>
          <w:rFonts w:ascii="Times New Roman" w:hAnsi="Times New Roman" w:cs="Times New Roman"/>
        </w:rPr>
        <w:t xml:space="preserve">first 6 model test conditions </w:t>
      </w:r>
      <w:r w:rsidR="00C045E4" w:rsidRPr="000D3633">
        <w:rPr>
          <w:rFonts w:ascii="Times New Roman" w:hAnsi="Times New Roman" w:cs="Times New Roman"/>
        </w:rPr>
        <w:t>and</w:t>
      </w:r>
      <w:r w:rsidRPr="000D3633">
        <w:rPr>
          <w:rFonts w:ascii="Times New Roman" w:hAnsi="Times New Roman" w:cs="Times New Roman"/>
        </w:rPr>
        <w:t xml:space="preserve"> the lighter ship</w:t>
      </w:r>
      <w:r w:rsidR="00ED4CFF" w:rsidRPr="000D3633">
        <w:rPr>
          <w:rFonts w:ascii="Times New Roman" w:hAnsi="Times New Roman" w:cs="Times New Roman"/>
        </w:rPr>
        <w:t xml:space="preserve"> </w:t>
      </w:r>
      <w:r w:rsidR="00C045E4" w:rsidRPr="000D3633">
        <w:rPr>
          <w:rFonts w:ascii="Times New Roman" w:hAnsi="Times New Roman" w:cs="Times New Roman"/>
        </w:rPr>
        <w:t>striking</w:t>
      </w:r>
      <w:r w:rsidRPr="000D3633">
        <w:rPr>
          <w:rFonts w:ascii="Times New Roman" w:hAnsi="Times New Roman" w:cs="Times New Roman"/>
        </w:rPr>
        <w:t xml:space="preserve"> the </w:t>
      </w:r>
      <w:r w:rsidR="003520D8" w:rsidRPr="000D3633">
        <w:rPr>
          <w:rFonts w:ascii="Times New Roman" w:hAnsi="Times New Roman" w:cs="Times New Roman"/>
        </w:rPr>
        <w:t>retardation span of</w:t>
      </w:r>
      <w:r w:rsidRPr="000D3633">
        <w:rPr>
          <w:rFonts w:ascii="Times New Roman" w:hAnsi="Times New Roman" w:cs="Times New Roman"/>
        </w:rPr>
        <w:t xml:space="preserve"> 8m</w:t>
      </w:r>
      <w:r w:rsidR="00C045E4" w:rsidRPr="000D3633">
        <w:rPr>
          <w:rFonts w:ascii="Times New Roman" w:hAnsi="Times New Roman" w:cs="Times New Roman"/>
        </w:rPr>
        <w:t xml:space="preserve"> (</w:t>
      </w:r>
      <w:r w:rsidRPr="000D3633">
        <w:rPr>
          <w:rFonts w:ascii="Times New Roman" w:hAnsi="Times New Roman" w:cs="Times New Roman"/>
        </w:rPr>
        <w:t xml:space="preserve">illustrated in </w:t>
      </w:r>
      <w:r w:rsidR="00765B8E" w:rsidRPr="000D3633">
        <w:rPr>
          <w:rFonts w:ascii="Times New Roman" w:hAnsi="Times New Roman" w:cs="Times New Roman"/>
        </w:rPr>
        <w:t>Fig.</w:t>
      </w:r>
      <w:r w:rsidRPr="000D3633">
        <w:rPr>
          <w:rFonts w:ascii="Times New Roman" w:hAnsi="Times New Roman" w:cs="Times New Roman"/>
        </w:rPr>
        <w:t xml:space="preserve"> 6 (a)</w:t>
      </w:r>
      <w:r w:rsidR="00C045E4" w:rsidRPr="000D3633">
        <w:rPr>
          <w:rFonts w:ascii="Times New Roman" w:hAnsi="Times New Roman" w:cs="Times New Roman"/>
        </w:rPr>
        <w:t>)</w:t>
      </w:r>
      <w:r w:rsidRPr="000D3633">
        <w:rPr>
          <w:rFonts w:ascii="Times New Roman" w:hAnsi="Times New Roman" w:cs="Times New Roman"/>
        </w:rPr>
        <w:t xml:space="preserve">. Figure </w:t>
      </w:r>
      <w:r w:rsidR="003A7B9B">
        <w:rPr>
          <w:rFonts w:ascii="Times New Roman" w:hAnsi="Times New Roman" w:cs="Times New Roman"/>
        </w:rPr>
        <w:t>8</w:t>
      </w:r>
      <w:r w:rsidRPr="000D3633">
        <w:rPr>
          <w:rFonts w:ascii="Times New Roman" w:hAnsi="Times New Roman" w:cs="Times New Roman"/>
        </w:rPr>
        <w:t xml:space="preserve"> corresponds to no current and </w:t>
      </w:r>
      <w:r w:rsidR="00765B8E" w:rsidRPr="000D3633">
        <w:rPr>
          <w:rFonts w:ascii="Times New Roman" w:hAnsi="Times New Roman" w:cs="Times New Roman"/>
        </w:rPr>
        <w:t>Fig.</w:t>
      </w:r>
      <w:r w:rsidRPr="000D3633">
        <w:rPr>
          <w:rFonts w:ascii="Times New Roman" w:hAnsi="Times New Roman" w:cs="Times New Roman"/>
        </w:rPr>
        <w:t xml:space="preserve"> </w:t>
      </w:r>
      <w:r w:rsidR="003A7B9B">
        <w:rPr>
          <w:rFonts w:ascii="Times New Roman" w:hAnsi="Times New Roman" w:cs="Times New Roman"/>
        </w:rPr>
        <w:t>9</w:t>
      </w:r>
      <w:r w:rsidRPr="000D3633">
        <w:rPr>
          <w:rFonts w:ascii="Times New Roman" w:hAnsi="Times New Roman" w:cs="Times New Roman"/>
        </w:rPr>
        <w:t xml:space="preserve"> addresses a current of 0.13m/s; each considers different impact locations. </w:t>
      </w:r>
    </w:p>
    <w:p w14:paraId="67F5F71F" w14:textId="08E62BDD" w:rsidR="00DF5476" w:rsidRPr="000D3633" w:rsidRDefault="005371C4" w:rsidP="00266F48">
      <w:pPr>
        <w:adjustRightInd w:val="0"/>
        <w:snapToGrid w:val="0"/>
        <w:spacing w:line="480" w:lineRule="auto"/>
        <w:jc w:val="center"/>
        <w:rPr>
          <w:rFonts w:ascii="Times New Roman" w:hAnsi="Times New Roman" w:cs="Times New Roman"/>
          <w:sz w:val="18"/>
          <w:szCs w:val="18"/>
        </w:rPr>
        <w:sectPr w:rsidR="00DF5476" w:rsidRPr="000D3633" w:rsidSect="00F97CC1">
          <w:footerReference w:type="default" r:id="rId30"/>
          <w:footerReference w:type="first" r:id="rId31"/>
          <w:type w:val="continuous"/>
          <w:pgSz w:w="11906" w:h="16838"/>
          <w:pgMar w:top="1440" w:right="1080" w:bottom="1440" w:left="1080" w:header="851" w:footer="992" w:gutter="0"/>
          <w:cols w:space="425"/>
          <w:titlePg/>
          <w:docGrid w:type="lines" w:linePitch="312"/>
        </w:sectPr>
      </w:pPr>
      <w:r>
        <w:rPr>
          <w:rFonts w:ascii="Times New Roman" w:hAnsi="Times New Roman" w:cs="Times New Roman"/>
          <w:sz w:val="18"/>
          <w:szCs w:val="18"/>
        </w:rPr>
        <w:lastRenderedPageBreak/>
        <w:pict w14:anchorId="3360E68F">
          <v:shape id="_x0000_i1034" type="#_x0000_t75" style="width:223.5pt;height:187.2pt">
            <v:imagedata r:id="rId32" o:title="Fig7(a)" croptop="2151f"/>
          </v:shape>
        </w:pict>
      </w:r>
      <w:r>
        <w:rPr>
          <w:rFonts w:ascii="Times New Roman" w:hAnsi="Times New Roman" w:cs="Times New Roman"/>
          <w:sz w:val="18"/>
          <w:szCs w:val="18"/>
        </w:rPr>
        <w:pict w14:anchorId="07199C7A">
          <v:shape id="_x0000_i1035" type="#_x0000_t75" style="width:223.5pt;height:187.2pt">
            <v:imagedata r:id="rId33" o:title="Fig8(a)" croptop="2072f"/>
          </v:shape>
        </w:pict>
      </w:r>
    </w:p>
    <w:p w14:paraId="0FC14DEC" w14:textId="6E01046D" w:rsidR="00DF5476" w:rsidRPr="000D3633" w:rsidRDefault="00DF547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 xml:space="preserve">(a)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r w:rsidR="00874F33" w:rsidRPr="000D3633">
        <w:rPr>
          <w:rFonts w:ascii="Times New Roman" w:hAnsi="Times New Roman" w:cs="Times New Roman" w:hint="eastAsia"/>
          <w:sz w:val="18"/>
          <w:szCs w:val="18"/>
        </w:rPr>
        <w:t xml:space="preserve"> </w:t>
      </w:r>
      <w:r w:rsidR="00874F33" w:rsidRPr="000D3633">
        <w:rPr>
          <w:rFonts w:ascii="Times New Roman" w:hAnsi="Times New Roman" w:cs="Times New Roman" w:hint="eastAsia"/>
          <w:sz w:val="18"/>
          <w:szCs w:val="18"/>
        </w:rPr>
        <w:tab/>
      </w:r>
      <w:r w:rsidR="00874F33" w:rsidRPr="000D3633">
        <w:rPr>
          <w:rFonts w:ascii="Times New Roman" w:hAnsi="Times New Roman" w:cs="Times New Roman"/>
          <w:sz w:val="18"/>
          <w:szCs w:val="18"/>
        </w:rPr>
        <w:tab/>
      </w:r>
      <w:r w:rsidR="00874F33" w:rsidRPr="000D3633">
        <w:rPr>
          <w:rFonts w:ascii="Times New Roman" w:hAnsi="Times New Roman" w:cs="Times New Roman"/>
          <w:sz w:val="18"/>
          <w:szCs w:val="18"/>
        </w:rPr>
        <w:tab/>
      </w:r>
      <w:r w:rsidR="00874F33" w:rsidRPr="000D3633">
        <w:rPr>
          <w:rFonts w:ascii="Times New Roman" w:hAnsi="Times New Roman" w:cs="Times New Roman"/>
          <w:sz w:val="18"/>
          <w:szCs w:val="18"/>
        </w:rPr>
        <w:tab/>
      </w:r>
      <w:r w:rsidR="00874F33" w:rsidRPr="000D3633">
        <w:rPr>
          <w:rFonts w:ascii="Times New Roman" w:hAnsi="Times New Roman" w:cs="Times New Roman"/>
          <w:sz w:val="18"/>
          <w:szCs w:val="18"/>
        </w:rPr>
        <w:tab/>
      </w:r>
      <w:r w:rsidR="00874F33" w:rsidRPr="000D3633">
        <w:rPr>
          <w:rFonts w:ascii="Times New Roman" w:hAnsi="Times New Roman" w:cs="Times New Roman"/>
          <w:sz w:val="18"/>
          <w:szCs w:val="18"/>
        </w:rPr>
        <w:tab/>
      </w:r>
      <w:r w:rsidRPr="000D3633">
        <w:rPr>
          <w:rFonts w:ascii="Times New Roman" w:hAnsi="Times New Roman" w:cs="Times New Roman" w:hint="eastAsia"/>
          <w:sz w:val="18"/>
          <w:szCs w:val="18"/>
        </w:rPr>
        <w:t xml:space="preserve"> </w:t>
      </w:r>
      <w:r w:rsidRPr="000D3633">
        <w:rPr>
          <w:rFonts w:ascii="Times New Roman" w:hAnsi="Times New Roman" w:cs="Times New Roman"/>
          <w:sz w:val="18"/>
          <w:szCs w:val="18"/>
        </w:rPr>
        <w:t xml:space="preserve">(a)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p>
    <w:p w14:paraId="3813BCC3" w14:textId="30ED76F1" w:rsidR="00874F33" w:rsidRPr="000D3633" w:rsidRDefault="005371C4" w:rsidP="00266F48">
      <w:pPr>
        <w:adjustRightInd w:val="0"/>
        <w:snapToGrid w:val="0"/>
        <w:spacing w:line="480" w:lineRule="auto"/>
        <w:jc w:val="center"/>
        <w:rPr>
          <w:rFonts w:ascii="Times New Roman" w:hAnsi="Times New Roman" w:cs="Times New Roman"/>
          <w:sz w:val="18"/>
          <w:szCs w:val="18"/>
        </w:rPr>
      </w:pPr>
      <w:r>
        <w:rPr>
          <w:rFonts w:ascii="Times New Roman" w:hAnsi="Times New Roman" w:cs="Times New Roman"/>
          <w:sz w:val="18"/>
          <w:szCs w:val="18"/>
        </w:rPr>
        <w:pict w14:anchorId="3F69BEE8">
          <v:shape id="_x0000_i1036" type="#_x0000_t75" style="width:223.5pt;height:187.2pt">
            <v:imagedata r:id="rId34" o:title="Fig7(b)" croptop="1991f"/>
          </v:shape>
        </w:pict>
      </w:r>
      <w:r>
        <w:rPr>
          <w:rFonts w:ascii="Times New Roman" w:hAnsi="Times New Roman" w:cs="Times New Roman"/>
          <w:sz w:val="18"/>
          <w:szCs w:val="18"/>
        </w:rPr>
        <w:pict w14:anchorId="01AD1189">
          <v:shape id="_x0000_i1037" type="#_x0000_t75" style="width:223.5pt;height:187.2pt">
            <v:imagedata r:id="rId35" o:title="Fig8(b)" croptop="1999f"/>
          </v:shape>
        </w:pict>
      </w:r>
    </w:p>
    <w:p w14:paraId="27A89255" w14:textId="6DA1BFE1" w:rsidR="00874F33" w:rsidRPr="000D3633" w:rsidRDefault="00281BCE" w:rsidP="00266F48">
      <w:pPr>
        <w:adjustRightInd w:val="0"/>
        <w:snapToGrid w:val="0"/>
        <w:spacing w:line="480" w:lineRule="auto"/>
        <w:jc w:val="center"/>
        <w:rPr>
          <w:rFonts w:ascii="Times New Roman" w:hAnsi="Times New Roman" w:cs="Times New Roman"/>
          <w:sz w:val="18"/>
          <w:szCs w:val="18"/>
        </w:rPr>
        <w:sectPr w:rsidR="00874F33" w:rsidRPr="000D3633" w:rsidSect="00874F33">
          <w:type w:val="continuous"/>
          <w:pgSz w:w="11906" w:h="16838"/>
          <w:pgMar w:top="1440" w:right="1080" w:bottom="1440" w:left="1080" w:header="851" w:footer="992" w:gutter="0"/>
          <w:cols w:space="425"/>
          <w:docGrid w:type="lines" w:linePitch="312"/>
        </w:sectPr>
      </w:pPr>
      <w:r w:rsidRPr="000D3633">
        <w:rPr>
          <w:rFonts w:ascii="Times New Roman" w:hAnsi="Times New Roman" w:cs="Times New Roman"/>
          <w:sz w:val="18"/>
          <w:szCs w:val="18"/>
        </w:rPr>
        <w:t xml:space="preserve"> </w:t>
      </w:r>
      <w:r w:rsidR="00874F33"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=5.6</m:t>
        </m:r>
        <m:r>
          <m:rPr>
            <m:sty m:val="p"/>
          </m:rPr>
          <w:rPr>
            <w:rFonts w:ascii="Cambria Math" w:hAnsi="Cambria Math" w:cs="Times New Roman"/>
            <w:sz w:val="18"/>
            <w:szCs w:val="18"/>
          </w:rPr>
          <m:t>m</m:t>
        </m:r>
      </m:oMath>
      <w:r w:rsidR="00AE030C" w:rsidRPr="000D3633">
        <w:rPr>
          <w:rFonts w:ascii="Times New Roman" w:hAnsi="Times New Roman" w:cs="Times New Roman" w:hint="eastAsia"/>
          <w:sz w:val="18"/>
          <w:szCs w:val="18"/>
        </w:rPr>
        <w:t xml:space="preserve"> </w:t>
      </w:r>
      <w:r w:rsidR="00AE030C" w:rsidRPr="000D3633">
        <w:rPr>
          <w:rFonts w:ascii="Times New Roman" w:hAnsi="Times New Roman" w:cs="Times New Roman"/>
          <w:sz w:val="18"/>
          <w:szCs w:val="18"/>
        </w:rPr>
        <w:t xml:space="preserve">                         </w:t>
      </w:r>
      <w:r w:rsidR="00874F33"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=5.6</m:t>
        </m:r>
        <m:r>
          <m:rPr>
            <m:sty m:val="p"/>
          </m:rPr>
          <w:rPr>
            <w:rFonts w:ascii="Cambria Math" w:hAnsi="Cambria Math" w:cs="Times New Roman"/>
            <w:sz w:val="18"/>
            <w:szCs w:val="18"/>
          </w:rPr>
          <m:t>m</m:t>
        </m:r>
      </m:oMath>
      <w:r w:rsidR="00874F33" w:rsidRPr="000D3633">
        <w:rPr>
          <w:rFonts w:ascii="Times New Roman" w:hAnsi="Times New Roman" w:cs="Times New Roman"/>
          <w:sz w:val="18"/>
          <w:szCs w:val="18"/>
        </w:rPr>
        <w:t xml:space="preserve"> </w:t>
      </w:r>
    </w:p>
    <w:p w14:paraId="5E9EC12A" w14:textId="46928A9A" w:rsidR="00874F33" w:rsidRPr="000D3633" w:rsidRDefault="005371C4" w:rsidP="00266F48">
      <w:pPr>
        <w:adjustRightInd w:val="0"/>
        <w:snapToGrid w:val="0"/>
        <w:spacing w:line="480" w:lineRule="auto"/>
        <w:jc w:val="center"/>
        <w:rPr>
          <w:rFonts w:ascii="Times New Roman" w:hAnsi="Times New Roman" w:cs="Times New Roman"/>
          <w:sz w:val="18"/>
          <w:szCs w:val="18"/>
        </w:rPr>
      </w:pPr>
      <w:r>
        <w:rPr>
          <w:rFonts w:ascii="Times New Roman" w:hAnsi="Times New Roman" w:cs="Times New Roman"/>
          <w:sz w:val="18"/>
          <w:szCs w:val="18"/>
        </w:rPr>
        <w:pict w14:anchorId="09014829">
          <v:shape id="_x0000_i1038" type="#_x0000_t75" style="width:223.5pt;height:187.2pt">
            <v:imagedata r:id="rId36" o:title="Fig7(c)" croptop="1999f"/>
          </v:shape>
        </w:pict>
      </w:r>
      <w:r>
        <w:rPr>
          <w:rFonts w:ascii="Times New Roman" w:hAnsi="Times New Roman" w:cs="Times New Roman"/>
          <w:sz w:val="18"/>
          <w:szCs w:val="18"/>
        </w:rPr>
        <w:pict w14:anchorId="6D832049">
          <v:shape id="_x0000_i1039" type="#_x0000_t75" style="width:223.5pt;height:187.2pt">
            <v:imagedata r:id="rId37" o:title="Fig8(c)" croptop="1991f"/>
          </v:shape>
        </w:pict>
      </w:r>
    </w:p>
    <w:p w14:paraId="15305E64" w14:textId="4FD58F5F" w:rsidR="00874F33" w:rsidRPr="000D3633" w:rsidRDefault="00AE030C" w:rsidP="00266F48">
      <w:pPr>
        <w:adjustRightInd w:val="0"/>
        <w:snapToGrid w:val="0"/>
        <w:spacing w:line="480" w:lineRule="auto"/>
        <w:jc w:val="center"/>
        <w:rPr>
          <w:rFonts w:ascii="Times New Roman" w:hAnsi="Times New Roman"/>
          <w:sz w:val="18"/>
          <w:szCs w:val="18"/>
        </w:rPr>
      </w:pPr>
      <w:r w:rsidRPr="000D3633">
        <w:rPr>
          <w:rFonts w:ascii="Times New Roman" w:hAnsi="Times New Roman"/>
          <w:sz w:val="18"/>
          <w:szCs w:val="18"/>
        </w:rPr>
        <w:t xml:space="preserve">(c) </w:t>
      </w:r>
      <w:r w:rsidR="00874F33" w:rsidRPr="000D3633">
        <w:rPr>
          <w:rFonts w:ascii="Times New Roman" w:hAnsi="Times New Roman"/>
          <w:sz w:val="18"/>
          <w:szCs w:val="18"/>
        </w:rPr>
        <w:t xml:space="preserve">Collision point </w:t>
      </w:r>
      <w:r w:rsidR="00874F33" w:rsidRPr="000D3633">
        <w:rPr>
          <w:rFonts w:ascii="Times New Roman" w:hAnsi="Times New Roman" w:hint="eastAsia"/>
          <w:sz w:val="18"/>
          <w:szCs w:val="18"/>
        </w:rPr>
        <w:t xml:space="preserve">at </w:t>
      </w:r>
      <m:oMath>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c</m:t>
            </m:r>
          </m:sub>
        </m:sSub>
        <m:r>
          <w:rPr>
            <w:rFonts w:ascii="Cambria Math" w:hAnsi="Cambria Math"/>
            <w:sz w:val="18"/>
            <w:szCs w:val="18"/>
          </w:rPr>
          <m:t>=7.2</m:t>
        </m:r>
        <m:r>
          <m:rPr>
            <m:sty m:val="p"/>
          </m:rPr>
          <w:rPr>
            <w:rFonts w:ascii="Cambria Math" w:hAnsi="Cambria Math"/>
            <w:sz w:val="18"/>
            <w:szCs w:val="18"/>
          </w:rPr>
          <m:t>m</m:t>
        </m:r>
      </m:oMath>
      <w:r w:rsidRPr="000D3633">
        <w:rPr>
          <w:rFonts w:ascii="Times New Roman" w:hAnsi="Times New Roman" w:hint="eastAsia"/>
          <w:sz w:val="18"/>
          <w:szCs w:val="18"/>
        </w:rPr>
        <w:t xml:space="preserve">       </w:t>
      </w:r>
      <w:r w:rsidR="00C96BE0" w:rsidRPr="000D3633">
        <w:rPr>
          <w:rFonts w:ascii="Times New Roman" w:hAnsi="Times New Roman"/>
          <w:sz w:val="18"/>
          <w:szCs w:val="18"/>
        </w:rPr>
        <w:t xml:space="preserve"> </w:t>
      </w:r>
      <w:r w:rsidRPr="000D3633">
        <w:rPr>
          <w:rFonts w:ascii="Times New Roman" w:hAnsi="Times New Roman" w:hint="eastAsia"/>
          <w:sz w:val="18"/>
          <w:szCs w:val="18"/>
        </w:rPr>
        <w:t xml:space="preserve">                </w:t>
      </w:r>
      <w:r w:rsidR="00874F33" w:rsidRPr="000D3633">
        <w:rPr>
          <w:rFonts w:ascii="Times New Roman" w:hAnsi="Times New Roman"/>
          <w:sz w:val="18"/>
          <w:szCs w:val="18"/>
        </w:rPr>
        <w:t xml:space="preserve">  (c) Collision point </w:t>
      </w:r>
      <w:r w:rsidR="00874F33" w:rsidRPr="000D3633">
        <w:rPr>
          <w:rFonts w:ascii="Times New Roman" w:hAnsi="Times New Roman" w:hint="eastAsia"/>
          <w:sz w:val="18"/>
          <w:szCs w:val="18"/>
        </w:rPr>
        <w:t xml:space="preserve">at </w:t>
      </w:r>
      <m:oMath>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c</m:t>
            </m:r>
          </m:sub>
        </m:sSub>
        <m:r>
          <w:rPr>
            <w:rFonts w:ascii="Cambria Math" w:hAnsi="Cambria Math"/>
            <w:sz w:val="18"/>
            <w:szCs w:val="18"/>
          </w:rPr>
          <m:t>=7.2</m:t>
        </m:r>
        <m:r>
          <m:rPr>
            <m:sty m:val="p"/>
          </m:rPr>
          <w:rPr>
            <w:rFonts w:ascii="Cambria Math" w:hAnsi="Cambria Math"/>
            <w:sz w:val="18"/>
            <w:szCs w:val="18"/>
          </w:rPr>
          <m:t>m</m:t>
        </m:r>
      </m:oMath>
    </w:p>
    <w:p w14:paraId="0E5D08AD" w14:textId="60E5F3FE" w:rsidR="00AE030C" w:rsidRPr="000D3633" w:rsidRDefault="00AE030C" w:rsidP="00266F48">
      <w:pPr>
        <w:adjustRightInd w:val="0"/>
        <w:snapToGrid w:val="0"/>
        <w:spacing w:line="480" w:lineRule="auto"/>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3A7B9B">
        <w:rPr>
          <w:rFonts w:ascii="Times New Roman" w:hAnsi="Times New Roman" w:cs="Times New Roman"/>
          <w:sz w:val="18"/>
          <w:szCs w:val="18"/>
        </w:rPr>
        <w:t>8</w:t>
      </w:r>
      <w:r w:rsidRPr="000D3633">
        <w:rPr>
          <w:rFonts w:ascii="Times New Roman" w:hAnsi="Times New Roman" w:cs="Times New Roman"/>
          <w:sz w:val="18"/>
          <w:szCs w:val="18"/>
        </w:rPr>
        <w:t xml:space="preserve"> Anchor movements in still water for cable span of 8m     Fig.</w:t>
      </w:r>
      <w:r w:rsidR="00112C05" w:rsidRPr="000D3633">
        <w:rPr>
          <w:rFonts w:ascii="Times New Roman" w:hAnsi="Times New Roman" w:cs="Times New Roman"/>
          <w:sz w:val="18"/>
          <w:szCs w:val="18"/>
        </w:rPr>
        <w:t xml:space="preserve"> </w:t>
      </w:r>
      <w:r w:rsidR="003A7B9B">
        <w:rPr>
          <w:rFonts w:ascii="Times New Roman" w:hAnsi="Times New Roman" w:cs="Times New Roman"/>
          <w:sz w:val="18"/>
          <w:szCs w:val="18"/>
        </w:rPr>
        <w:t>9</w:t>
      </w:r>
      <w:r w:rsidRPr="000D3633">
        <w:rPr>
          <w:rFonts w:ascii="Times New Roman" w:hAnsi="Times New Roman" w:cs="Times New Roman"/>
          <w:sz w:val="18"/>
          <w:szCs w:val="18"/>
        </w:rPr>
        <w:t xml:space="preserve"> Anchor movements in a steady current for cable span of 8m</w:t>
      </w:r>
    </w:p>
    <w:p w14:paraId="22229151" w14:textId="77777777" w:rsidR="00AE030C" w:rsidRPr="000D3633" w:rsidRDefault="00AE030C" w:rsidP="00266F48">
      <w:pPr>
        <w:adjustRightInd w:val="0"/>
        <w:snapToGrid w:val="0"/>
        <w:spacing w:line="480" w:lineRule="auto"/>
        <w:rPr>
          <w:rFonts w:ascii="Times New Roman" w:hAnsi="Times New Roman" w:cs="Times New Roman"/>
        </w:rPr>
        <w:sectPr w:rsidR="00AE030C" w:rsidRPr="000D3633" w:rsidSect="00087476">
          <w:footerReference w:type="default" r:id="rId38"/>
          <w:type w:val="continuous"/>
          <w:pgSz w:w="11906" w:h="16838"/>
          <w:pgMar w:top="1440" w:right="1080" w:bottom="1440" w:left="1080" w:header="851" w:footer="992" w:gutter="0"/>
          <w:cols w:space="425"/>
          <w:docGrid w:type="lines" w:linePitch="312"/>
        </w:sectPr>
      </w:pPr>
    </w:p>
    <w:p w14:paraId="143D2AF3" w14:textId="09074B80" w:rsidR="00D06AF4" w:rsidRPr="000D3633" w:rsidRDefault="00D06AF4" w:rsidP="00266F48">
      <w:pPr>
        <w:adjustRightInd w:val="0"/>
        <w:snapToGrid w:val="0"/>
        <w:spacing w:beforeLines="50" w:before="156" w:afterLines="50" w:after="156" w:line="480" w:lineRule="auto"/>
        <w:rPr>
          <w:rFonts w:ascii="Times New Roman" w:hAnsi="Times New Roman"/>
        </w:rPr>
      </w:pPr>
      <w:r w:rsidRPr="000D3633">
        <w:rPr>
          <w:rFonts w:ascii="Times New Roman" w:hAnsi="Times New Roman"/>
        </w:rPr>
        <w:t xml:space="preserve">Figures </w:t>
      </w:r>
      <w:r w:rsidR="003A7B9B">
        <w:rPr>
          <w:rFonts w:ascii="Times New Roman" w:hAnsi="Times New Roman"/>
        </w:rPr>
        <w:t>8</w:t>
      </w:r>
      <w:r w:rsidRPr="000D3633">
        <w:rPr>
          <w:rFonts w:ascii="Times New Roman" w:hAnsi="Times New Roman"/>
        </w:rPr>
        <w:t xml:space="preserve"> &amp; </w:t>
      </w:r>
      <w:r w:rsidR="003A7B9B">
        <w:rPr>
          <w:rFonts w:ascii="Times New Roman" w:hAnsi="Times New Roman"/>
        </w:rPr>
        <w:t>9</w:t>
      </w:r>
      <w:r w:rsidRPr="000D3633">
        <w:rPr>
          <w:rFonts w:ascii="Times New Roman" w:hAnsi="Times New Roman"/>
        </w:rPr>
        <w:t xml:space="preserve"> demonstrate:</w:t>
      </w:r>
      <w:r w:rsidR="00723C51" w:rsidRPr="000D3633">
        <w:rPr>
          <w:rFonts w:ascii="Times New Roman" w:hAnsi="Times New Roman"/>
        </w:rPr>
        <w:t xml:space="preserve"> </w:t>
      </w:r>
    </w:p>
    <w:p w14:paraId="09A57676" w14:textId="3536710E" w:rsidR="00D06AF4" w:rsidRPr="000D3633" w:rsidRDefault="00D06AF4" w:rsidP="00266F48">
      <w:pPr>
        <w:pStyle w:val="af2"/>
        <w:numPr>
          <w:ilvl w:val="0"/>
          <w:numId w:val="8"/>
        </w:numPr>
        <w:adjustRightInd w:val="0"/>
        <w:snapToGrid w:val="0"/>
        <w:spacing w:beforeLines="50" w:before="156" w:afterLines="50" w:after="156" w:line="480" w:lineRule="auto"/>
        <w:contextualSpacing w:val="0"/>
        <w:jc w:val="both"/>
        <w:rPr>
          <w:rFonts w:ascii="Times New Roman" w:hAnsi="Times New Roman"/>
        </w:rPr>
      </w:pPr>
      <w:r w:rsidRPr="000D3633">
        <w:rPr>
          <w:rFonts w:ascii="Times New Roman" w:hAnsi="Times New Roman"/>
        </w:rPr>
        <w:lastRenderedPageBreak/>
        <w:t>A</w:t>
      </w:r>
      <w:r w:rsidRPr="000D3633">
        <w:rPr>
          <w:rFonts w:ascii="Times New Roman" w:hAnsi="Times New Roman" w:hint="eastAsia"/>
        </w:rPr>
        <w:t xml:space="preserve">nchor </w:t>
      </w:r>
      <w:r w:rsidR="00875E3F" w:rsidRPr="000D3633">
        <w:rPr>
          <w:rFonts w:ascii="Times New Roman" w:hAnsi="Times New Roman"/>
          <w:lang w:val="x-none" w:eastAsia="x-none"/>
        </w:rPr>
        <w:t>movement</w:t>
      </w:r>
      <w:r w:rsidRPr="000D3633">
        <w:rPr>
          <w:rFonts w:ascii="Times New Roman" w:hAnsi="Times New Roman" w:hint="eastAsia"/>
        </w:rPr>
        <w:t xml:space="preserve"> </w:t>
      </w:r>
      <w:r w:rsidRPr="000D3633">
        <w:rPr>
          <w:rFonts w:ascii="Times New Roman" w:hAnsi="Times New Roman"/>
        </w:rPr>
        <w:t>increases</w:t>
      </w:r>
      <w:r w:rsidRPr="000D3633">
        <w:rPr>
          <w:rFonts w:ascii="Times New Roman" w:hAnsi="Times New Roman" w:hint="eastAsia"/>
        </w:rPr>
        <w:t xml:space="preserve"> with </w:t>
      </w:r>
      <w:r w:rsidRPr="000D3633">
        <w:rPr>
          <w:rFonts w:ascii="Times New Roman" w:hAnsi="Times New Roman"/>
        </w:rPr>
        <w:t>initial ship velocity increases as expected.</w:t>
      </w:r>
      <w:r w:rsidR="00443C54" w:rsidRPr="000D3633">
        <w:rPr>
          <w:rFonts w:ascii="Times New Roman" w:hAnsi="Times New Roman"/>
        </w:rPr>
        <w:t xml:space="preserve"> </w:t>
      </w:r>
    </w:p>
    <w:p w14:paraId="2BBE399A" w14:textId="21FE12C5" w:rsidR="00D06AF4" w:rsidRPr="000D3633" w:rsidRDefault="00D06AF4" w:rsidP="00266F48">
      <w:pPr>
        <w:pStyle w:val="af2"/>
        <w:numPr>
          <w:ilvl w:val="0"/>
          <w:numId w:val="8"/>
        </w:numPr>
        <w:adjustRightInd w:val="0"/>
        <w:snapToGrid w:val="0"/>
        <w:spacing w:beforeLines="50" w:before="156" w:afterLines="50" w:after="156" w:line="480" w:lineRule="auto"/>
        <w:contextualSpacing w:val="0"/>
        <w:jc w:val="both"/>
        <w:rPr>
          <w:rFonts w:ascii="Times New Roman" w:hAnsi="Times New Roman"/>
        </w:rPr>
      </w:pPr>
      <w:r w:rsidRPr="000D3633">
        <w:rPr>
          <w:rFonts w:ascii="Times New Roman" w:hAnsi="Times New Roman"/>
        </w:rPr>
        <w:t>Anchor</w:t>
      </w:r>
      <w:r w:rsidRPr="000D3633">
        <w:rPr>
          <w:rFonts w:ascii="Times New Roman" w:hAnsi="Times New Roman" w:hint="eastAsia"/>
        </w:rPr>
        <w:t xml:space="preserve"> </w:t>
      </w:r>
      <w:r w:rsidR="00875E3F" w:rsidRPr="000D3633">
        <w:rPr>
          <w:rFonts w:ascii="Times New Roman" w:hAnsi="Times New Roman"/>
          <w:lang w:val="x-none" w:eastAsia="x-none"/>
        </w:rPr>
        <w:t>movements</w:t>
      </w:r>
      <w:r w:rsidR="00930417" w:rsidRPr="000D3633">
        <w:rPr>
          <w:rFonts w:ascii="Times New Roman" w:hAnsi="Times New Roman" w:hint="eastAsia"/>
        </w:rPr>
        <w:t xml:space="preserve"> are greater </w:t>
      </w:r>
      <w:r w:rsidRPr="000D3633">
        <w:rPr>
          <w:rFonts w:ascii="Times New Roman" w:hAnsi="Times New Roman" w:hint="eastAsia"/>
        </w:rPr>
        <w:t xml:space="preserve">in </w:t>
      </w:r>
      <w:r w:rsidRPr="000D3633">
        <w:rPr>
          <w:rFonts w:ascii="Times New Roman" w:hAnsi="Times New Roman"/>
        </w:rPr>
        <w:t>the presence of a current</w:t>
      </w:r>
      <w:r w:rsidR="00930417" w:rsidRPr="000D3633">
        <w:rPr>
          <w:rFonts w:ascii="Times New Roman" w:hAnsi="Times New Roman"/>
        </w:rPr>
        <w:t xml:space="preserve"> in genera</w:t>
      </w:r>
      <w:r w:rsidRPr="000D3633">
        <w:rPr>
          <w:rFonts w:ascii="Times New Roman" w:hAnsi="Times New Roman" w:hint="eastAsia"/>
        </w:rPr>
        <w:t>l.</w:t>
      </w:r>
      <w:r w:rsidRPr="000D3633">
        <w:rPr>
          <w:rFonts w:ascii="Times New Roman" w:hAnsi="Times New Roman"/>
        </w:rPr>
        <w:t xml:space="preserve"> As the ship slows down the influence of the current becomes more significant and essentially provides a driving force longitudinally along the ship with a resistive side force.</w:t>
      </w:r>
      <w:r w:rsidR="00723C51" w:rsidRPr="000D3633">
        <w:rPr>
          <w:rFonts w:ascii="Times New Roman" w:hAnsi="Times New Roman"/>
        </w:rPr>
        <w:t xml:space="preserve"> </w:t>
      </w:r>
    </w:p>
    <w:p w14:paraId="3BB48D48" w14:textId="3038A296" w:rsidR="00D06AF4" w:rsidRPr="000D3633" w:rsidRDefault="00D06AF4" w:rsidP="00266F48">
      <w:pPr>
        <w:pStyle w:val="af2"/>
        <w:numPr>
          <w:ilvl w:val="0"/>
          <w:numId w:val="8"/>
        </w:numPr>
        <w:adjustRightInd w:val="0"/>
        <w:snapToGrid w:val="0"/>
        <w:spacing w:beforeLines="50" w:before="156" w:afterLines="50" w:after="156" w:line="480" w:lineRule="auto"/>
        <w:contextualSpacing w:val="0"/>
        <w:jc w:val="both"/>
        <w:rPr>
          <w:rFonts w:ascii="Times New Roman" w:hAnsi="Times New Roman"/>
        </w:rPr>
      </w:pPr>
      <w:r w:rsidRPr="000D3633">
        <w:rPr>
          <w:rFonts w:ascii="Times New Roman" w:hAnsi="Times New Roman"/>
        </w:rPr>
        <w:t xml:space="preserve">As the </w:t>
      </w:r>
      <w:r w:rsidRPr="000D3633">
        <w:rPr>
          <w:rFonts w:ascii="Times New Roman" w:hAnsi="Times New Roman" w:hint="eastAsia"/>
        </w:rPr>
        <w:t xml:space="preserve">collision position </w:t>
      </w:r>
      <w:r w:rsidR="00930417" w:rsidRPr="000D3633">
        <w:rPr>
          <w:rFonts w:ascii="Times New Roman" w:hAnsi="Times New Roman"/>
        </w:rPr>
        <w:t xml:space="preserve">shifts to the right of </w:t>
      </w:r>
      <w:r w:rsidRPr="003C0A3D">
        <w:rPr>
          <w:rFonts w:ascii="Times New Roman" w:hAnsi="Times New Roman"/>
        </w:rPr>
        <w:t>cen</w:t>
      </w:r>
      <w:r w:rsidR="003C0A3D" w:rsidRPr="003C0A3D">
        <w:rPr>
          <w:rFonts w:ascii="Times New Roman" w:hAnsi="Times New Roman"/>
        </w:rPr>
        <w:t>ter</w:t>
      </w:r>
      <w:r w:rsidRPr="000D3633">
        <w:rPr>
          <w:rFonts w:ascii="Times New Roman" w:hAnsi="Times New Roman"/>
        </w:rPr>
        <w:t xml:space="preserve"> of the span so </w:t>
      </w:r>
      <w:r w:rsidRPr="000D3633">
        <w:rPr>
          <w:rFonts w:ascii="Times New Roman" w:hAnsi="Times New Roman" w:hint="eastAsia"/>
        </w:rPr>
        <w:t xml:space="preserve">the </w:t>
      </w:r>
      <w:r w:rsidRPr="000D3633">
        <w:rPr>
          <w:rFonts w:ascii="Times New Roman" w:hAnsi="Times New Roman"/>
        </w:rPr>
        <w:t>right-hand</w:t>
      </w:r>
      <w:r w:rsidRPr="000D3633">
        <w:rPr>
          <w:rFonts w:ascii="Times New Roman" w:hAnsi="Times New Roman" w:hint="eastAsia"/>
        </w:rPr>
        <w:t xml:space="preserve"> anchor </w:t>
      </w:r>
      <w:r w:rsidRPr="000D3633">
        <w:rPr>
          <w:rFonts w:ascii="Times New Roman" w:hAnsi="Times New Roman"/>
        </w:rPr>
        <w:t xml:space="preserve">travels </w:t>
      </w:r>
      <w:r w:rsidRPr="000D3633">
        <w:rPr>
          <w:rFonts w:ascii="Times New Roman" w:hAnsi="Times New Roman" w:hint="eastAsia"/>
        </w:rPr>
        <w:t>f</w:t>
      </w:r>
      <w:r w:rsidRPr="000D3633">
        <w:rPr>
          <w:rFonts w:ascii="Times New Roman" w:hAnsi="Times New Roman"/>
        </w:rPr>
        <w:t>u</w:t>
      </w:r>
      <w:r w:rsidRPr="000D3633">
        <w:rPr>
          <w:rFonts w:ascii="Times New Roman" w:hAnsi="Times New Roman" w:hint="eastAsia"/>
        </w:rPr>
        <w:t xml:space="preserve">rther </w:t>
      </w:r>
      <w:r w:rsidRPr="000D3633">
        <w:rPr>
          <w:rFonts w:ascii="Times New Roman" w:hAnsi="Times New Roman"/>
        </w:rPr>
        <w:t>than the left-hand anchor,</w:t>
      </w:r>
      <w:r w:rsidRPr="000D3633">
        <w:rPr>
          <w:rFonts w:ascii="Times New Roman" w:hAnsi="Times New Roman" w:hint="eastAsia"/>
        </w:rPr>
        <w:t xml:space="preserve"> </w:t>
      </w:r>
      <w:r w:rsidRPr="000D3633">
        <w:rPr>
          <w:rFonts w:ascii="Times New Roman" w:hAnsi="Times New Roman"/>
        </w:rPr>
        <w:t xml:space="preserve">although </w:t>
      </w:r>
      <w:r w:rsidRPr="000D3633">
        <w:rPr>
          <w:rFonts w:ascii="Times New Roman" w:hAnsi="Times New Roman" w:hint="eastAsia"/>
        </w:rPr>
        <w:t>the sum of the</w:t>
      </w:r>
      <w:r w:rsidRPr="000D3633">
        <w:rPr>
          <w:rFonts w:ascii="Times New Roman" w:hAnsi="Times New Roman"/>
        </w:rPr>
        <w:t xml:space="preserve"> distances travelled </w:t>
      </w:r>
      <w:r w:rsidRPr="000D3633">
        <w:rPr>
          <w:rFonts w:ascii="Times New Roman" w:hAnsi="Times New Roman" w:hint="eastAsia"/>
        </w:rPr>
        <w:t xml:space="preserve">is </w:t>
      </w:r>
      <w:r w:rsidRPr="000D3633">
        <w:rPr>
          <w:rFonts w:ascii="Times New Roman" w:hAnsi="Times New Roman"/>
        </w:rPr>
        <w:t>essentially constant.</w:t>
      </w:r>
      <w:r w:rsidRPr="000D3633">
        <w:rPr>
          <w:rFonts w:ascii="Times New Roman" w:hAnsi="Times New Roman" w:hint="eastAsia"/>
        </w:rPr>
        <w:t xml:space="preserve"> Th</w:t>
      </w:r>
      <w:r w:rsidRPr="000D3633">
        <w:rPr>
          <w:rFonts w:ascii="Times New Roman" w:hAnsi="Times New Roman"/>
        </w:rPr>
        <w:t xml:space="preserve">e converse will occur if the ship contact position is moved to left of </w:t>
      </w:r>
      <w:r w:rsidRPr="000D3633">
        <w:rPr>
          <w:rFonts w:ascii="Times New Roman" w:hAnsi="Times New Roman"/>
          <w:lang w:val="en-GB"/>
        </w:rPr>
        <w:t>cen</w:t>
      </w:r>
      <w:r w:rsidR="003C0A3D">
        <w:rPr>
          <w:rFonts w:ascii="Times New Roman" w:hAnsi="Times New Roman"/>
          <w:lang w:val="en-GB"/>
        </w:rPr>
        <w:t>ter</w:t>
      </w:r>
      <w:r w:rsidRPr="000D3633">
        <w:rPr>
          <w:rFonts w:ascii="Times New Roman" w:hAnsi="Times New Roman"/>
        </w:rPr>
        <w:t>.</w:t>
      </w:r>
    </w:p>
    <w:p w14:paraId="679CA3AA" w14:textId="566458C5" w:rsidR="00565D2F" w:rsidRPr="000D3633" w:rsidRDefault="00565D2F" w:rsidP="00266F48">
      <w:pPr>
        <w:pStyle w:val="af2"/>
        <w:numPr>
          <w:ilvl w:val="0"/>
          <w:numId w:val="8"/>
        </w:numPr>
        <w:adjustRightInd w:val="0"/>
        <w:snapToGrid w:val="0"/>
        <w:spacing w:beforeLines="50" w:before="156" w:afterLines="50" w:after="156" w:line="480" w:lineRule="auto"/>
        <w:contextualSpacing w:val="0"/>
        <w:jc w:val="both"/>
        <w:rPr>
          <w:rFonts w:ascii="Times New Roman" w:hAnsi="Times New Roman"/>
        </w:rPr>
      </w:pPr>
      <w:r w:rsidRPr="000D3633">
        <w:rPr>
          <w:rFonts w:ascii="Times New Roman" w:hAnsi="Times New Roman" w:hint="eastAsia"/>
        </w:rPr>
        <w:t>In Fig.</w:t>
      </w:r>
      <w:r w:rsidRPr="000D3633">
        <w:rPr>
          <w:rFonts w:ascii="Times New Roman" w:hAnsi="Times New Roman"/>
        </w:rPr>
        <w:t xml:space="preserve"> </w:t>
      </w:r>
      <w:r w:rsidR="00C15E24">
        <w:rPr>
          <w:rFonts w:ascii="Times New Roman" w:hAnsi="Times New Roman"/>
        </w:rPr>
        <w:t>8</w:t>
      </w:r>
      <w:r w:rsidRPr="000D3633">
        <w:rPr>
          <w:rFonts w:ascii="Times New Roman" w:hAnsi="Times New Roman" w:hint="eastAsia"/>
        </w:rPr>
        <w:t xml:space="preserve"> </w:t>
      </w:r>
      <w:r w:rsidRPr="000D3633">
        <w:rPr>
          <w:rFonts w:ascii="Times New Roman" w:hAnsi="Times New Roman"/>
        </w:rPr>
        <w:t xml:space="preserve">the </w:t>
      </w:r>
      <w:r w:rsidR="00BA346F" w:rsidRPr="000D3633">
        <w:rPr>
          <w:rFonts w:ascii="Times New Roman" w:hAnsi="Times New Roman"/>
        </w:rPr>
        <w:t>calculated</w:t>
      </w:r>
      <w:r w:rsidRPr="000D3633">
        <w:rPr>
          <w:rFonts w:ascii="Times New Roman" w:hAnsi="Times New Roman"/>
        </w:rPr>
        <w:t xml:space="preserve"> </w:t>
      </w:r>
      <w:r w:rsidR="005B68FB" w:rsidRPr="000D3633">
        <w:rPr>
          <w:rFonts w:ascii="Times New Roman" w:hAnsi="Times New Roman"/>
        </w:rPr>
        <w:t>movement</w:t>
      </w:r>
      <w:r w:rsidRPr="000D3633">
        <w:rPr>
          <w:rFonts w:ascii="Times New Roman" w:hAnsi="Times New Roman"/>
        </w:rPr>
        <w:t xml:space="preserve">s are </w:t>
      </w:r>
      <w:r w:rsidRPr="000D3633">
        <w:rPr>
          <w:rFonts w:ascii="Times New Roman" w:hAnsi="Times New Roman" w:hint="eastAsia"/>
        </w:rPr>
        <w:t>bigger than the test values, whil</w:t>
      </w:r>
      <w:r w:rsidRPr="000D3633">
        <w:rPr>
          <w:rFonts w:ascii="Times New Roman" w:hAnsi="Times New Roman"/>
        </w:rPr>
        <w:t xml:space="preserve">st the converse occurs in Fig. </w:t>
      </w:r>
      <w:r w:rsidR="00C15E24">
        <w:rPr>
          <w:rFonts w:ascii="Times New Roman" w:hAnsi="Times New Roman"/>
        </w:rPr>
        <w:t>9</w:t>
      </w:r>
      <w:r w:rsidRPr="000D3633">
        <w:rPr>
          <w:rFonts w:ascii="Times New Roman" w:hAnsi="Times New Roman"/>
        </w:rPr>
        <w:t>.</w:t>
      </w:r>
      <w:r w:rsidR="00251880" w:rsidRPr="000D3633">
        <w:rPr>
          <w:rFonts w:ascii="Times New Roman" w:hAnsi="Times New Roman"/>
        </w:rPr>
        <w:t xml:space="preserve"> </w:t>
      </w:r>
      <w:r w:rsidRPr="000D3633">
        <w:rPr>
          <w:rFonts w:ascii="Times New Roman" w:hAnsi="Times New Roman"/>
        </w:rPr>
        <w:t xml:space="preserve">There are </w:t>
      </w:r>
      <w:r w:rsidR="00A54309" w:rsidRPr="000D3633">
        <w:rPr>
          <w:rFonts w:ascii="Times New Roman" w:hAnsi="Times New Roman"/>
        </w:rPr>
        <w:t>some id</w:t>
      </w:r>
      <w:r w:rsidR="00A54309" w:rsidRPr="00402AD5">
        <w:rPr>
          <w:rFonts w:ascii="Times New Roman" w:hAnsi="Times New Roman"/>
        </w:rPr>
        <w:t xml:space="preserve">entifiable factors that </w:t>
      </w:r>
      <w:r w:rsidRPr="00402AD5">
        <w:rPr>
          <w:rFonts w:ascii="Times New Roman" w:hAnsi="Times New Roman"/>
        </w:rPr>
        <w:t xml:space="preserve">may explain this observation. The </w:t>
      </w:r>
      <w:r w:rsidR="00A54309" w:rsidRPr="00402AD5">
        <w:rPr>
          <w:rFonts w:ascii="Times New Roman" w:hAnsi="Times New Roman"/>
        </w:rPr>
        <w:t>t</w:t>
      </w:r>
      <w:r w:rsidRPr="00402AD5">
        <w:rPr>
          <w:rFonts w:ascii="Times New Roman" w:hAnsi="Times New Roman"/>
        </w:rPr>
        <w:t xml:space="preserve">owing velocity </w:t>
      </w:r>
      <w:r w:rsidR="009A7C9C" w:rsidRPr="00402AD5">
        <w:rPr>
          <w:rFonts w:ascii="Times New Roman" w:hAnsi="Times New Roman"/>
        </w:rPr>
        <w:t>of</w:t>
      </w:r>
      <w:r w:rsidRPr="00402AD5">
        <w:rPr>
          <w:rFonts w:ascii="Times New Roman" w:hAnsi="Times New Roman"/>
        </w:rPr>
        <w:t xml:space="preserve"> the ship</w:t>
      </w:r>
      <w:r w:rsidR="009A7C9C" w:rsidRPr="00402AD5">
        <w:rPr>
          <w:rFonts w:ascii="Times New Roman" w:hAnsi="Times New Roman"/>
        </w:rPr>
        <w:t xml:space="preserve"> over the</w:t>
      </w:r>
      <w:r w:rsidR="00A54309" w:rsidRPr="00402AD5">
        <w:rPr>
          <w:rFonts w:ascii="Times New Roman" w:hAnsi="Times New Roman"/>
        </w:rPr>
        <w:t xml:space="preserve"> towing stage may not be constant because of the mechanical towing system used.</w:t>
      </w:r>
      <w:r w:rsidR="00402AD5" w:rsidRPr="00AB37C3">
        <w:rPr>
          <w:rFonts w:ascii="Times New Roman" w:hAnsi="Times New Roman"/>
          <w:highlight w:val="yellow"/>
        </w:rPr>
        <w:t xml:space="preserve"> </w:t>
      </w:r>
      <w:r w:rsidR="00AB37C3" w:rsidRPr="00AB37C3">
        <w:rPr>
          <w:rFonts w:ascii="Times New Roman" w:hAnsi="Times New Roman"/>
          <w:highlight w:val="yellow"/>
        </w:rPr>
        <w:t>Actual ship model impact speed may be different to intended speed because of human reaction time between request for towing to cease and towing being discontin</w:t>
      </w:r>
      <w:r w:rsidR="00AB37C3" w:rsidRPr="005371C4">
        <w:rPr>
          <w:rFonts w:ascii="Times New Roman" w:hAnsi="Times New Roman"/>
          <w:highlight w:val="yellow"/>
        </w:rPr>
        <w:t>ued.</w:t>
      </w:r>
      <w:r w:rsidR="005371C4" w:rsidRPr="005371C4">
        <w:rPr>
          <w:rFonts w:ascii="Times New Roman" w:hAnsi="Times New Roman"/>
          <w:highlight w:val="yellow"/>
        </w:rPr>
        <w:t xml:space="preserve"> This factor is considered more dominant than measured frictional coefficient variation between 0.43 and 0.47.</w:t>
      </w:r>
      <w:r w:rsidR="00AB37C3">
        <w:rPr>
          <w:rFonts w:ascii="Times New Roman" w:hAnsi="Times New Roman"/>
        </w:rPr>
        <w:t xml:space="preserve"> </w:t>
      </w:r>
      <w:r w:rsidR="00B726C0" w:rsidRPr="00402AD5">
        <w:rPr>
          <w:rFonts w:ascii="Times New Roman" w:hAnsi="Times New Roman"/>
        </w:rPr>
        <w:t>W</w:t>
      </w:r>
      <w:r w:rsidR="00B726C0" w:rsidRPr="00402AD5">
        <w:rPr>
          <w:rFonts w:ascii="Times New Roman" w:hAnsi="Times New Roman" w:hint="eastAsia"/>
        </w:rPr>
        <w:t xml:space="preserve">hen </w:t>
      </w:r>
      <w:r w:rsidR="00B726C0" w:rsidRPr="00402AD5">
        <w:rPr>
          <w:rFonts w:ascii="Times New Roman" w:hAnsi="Times New Roman"/>
        </w:rPr>
        <w:t>a</w:t>
      </w:r>
      <w:r w:rsidR="00B726C0" w:rsidRPr="000D3633">
        <w:rPr>
          <w:rFonts w:ascii="Times New Roman" w:hAnsi="Times New Roman"/>
        </w:rPr>
        <w:t xml:space="preserve"> current is present the fluid-structure interaction is likely to be more complex than the ship hydrodynamic force model used. </w:t>
      </w:r>
      <w:r w:rsidRPr="000D3633">
        <w:rPr>
          <w:rFonts w:ascii="Times New Roman" w:hAnsi="Times New Roman"/>
        </w:rPr>
        <w:t>Furthermore there may be</w:t>
      </w:r>
      <w:r w:rsidRPr="000D3633">
        <w:rPr>
          <w:rFonts w:ascii="Times New Roman" w:hAnsi="Times New Roman" w:hint="eastAsia"/>
        </w:rPr>
        <w:t xml:space="preserve"> </w:t>
      </w:r>
      <w:r w:rsidRPr="000D3633">
        <w:rPr>
          <w:rFonts w:ascii="Times New Roman" w:hAnsi="Times New Roman"/>
        </w:rPr>
        <w:t>some</w:t>
      </w:r>
      <w:r w:rsidRPr="000D3633">
        <w:rPr>
          <w:rFonts w:ascii="Times New Roman" w:hAnsi="Times New Roman" w:hint="eastAsia"/>
        </w:rPr>
        <w:t xml:space="preserve"> differences between</w:t>
      </w:r>
      <w:r w:rsidR="009A7C9C" w:rsidRPr="000D3633">
        <w:rPr>
          <w:rFonts w:ascii="Times New Roman" w:hAnsi="Times New Roman"/>
        </w:rPr>
        <w:t xml:space="preserve"> actual</w:t>
      </w:r>
      <w:r w:rsidR="009A7C9C" w:rsidRPr="000D3633">
        <w:rPr>
          <w:rFonts w:ascii="Times New Roman" w:hAnsi="Times New Roman" w:hint="eastAsia"/>
        </w:rPr>
        <w:t xml:space="preserve"> ship</w:t>
      </w:r>
      <w:r w:rsidRPr="000D3633">
        <w:rPr>
          <w:rFonts w:ascii="Times New Roman" w:hAnsi="Times New Roman"/>
        </w:rPr>
        <w:t xml:space="preserve"> area characteristics and those specified in the</w:t>
      </w:r>
      <w:r w:rsidR="009A7C9C" w:rsidRPr="000D3633">
        <w:rPr>
          <w:rFonts w:ascii="Times New Roman" w:hAnsi="Times New Roman"/>
        </w:rPr>
        <w:t xml:space="preserve"> numerical simulation</w:t>
      </w:r>
      <w:r w:rsidRPr="000D3633">
        <w:rPr>
          <w:rFonts w:ascii="Times New Roman" w:hAnsi="Times New Roman"/>
        </w:rPr>
        <w:t>s.</w:t>
      </w:r>
      <w:r w:rsidR="00B65529" w:rsidRPr="000D3633">
        <w:rPr>
          <w:rFonts w:ascii="Times New Roman" w:hAnsi="Times New Roman"/>
        </w:rPr>
        <w:t xml:space="preserve"> </w:t>
      </w:r>
    </w:p>
    <w:p w14:paraId="52DD0B12" w14:textId="77777777" w:rsidR="00AA4D46" w:rsidRPr="000D3633" w:rsidRDefault="00AA4D46" w:rsidP="00977953">
      <w:pPr>
        <w:pStyle w:val="2"/>
      </w:pPr>
      <w:r w:rsidRPr="000D3633">
        <w:t>5.2 Effect of ship mass</w:t>
      </w:r>
    </w:p>
    <w:p w14:paraId="4561DC10" w14:textId="091EECC1" w:rsidR="00397A40" w:rsidRPr="000D3633" w:rsidRDefault="00C125B4" w:rsidP="00266F48">
      <w:pPr>
        <w:adjustRightInd w:val="0"/>
        <w:snapToGrid w:val="0"/>
        <w:spacing w:line="480" w:lineRule="auto"/>
        <w:jc w:val="both"/>
        <w:rPr>
          <w:rFonts w:ascii="Times New Roman" w:hAnsi="Times New Roman" w:cs="Times New Roman"/>
        </w:rPr>
      </w:pPr>
      <w:r w:rsidRPr="000D3633">
        <w:rPr>
          <w:rFonts w:ascii="Times New Roman" w:hAnsi="Times New Roman" w:cs="Times New Roman"/>
        </w:rPr>
        <w:t xml:space="preserve">Here each ship model is investigated in the presence of a current with test conditions echoing cases 7 to 10 of Table 1. The </w:t>
      </w:r>
      <w:r w:rsidR="00DF0930" w:rsidRPr="000D3633">
        <w:rPr>
          <w:rFonts w:ascii="Times New Roman" w:hAnsi="Times New Roman" w:cs="Times New Roman"/>
        </w:rPr>
        <w:t>restraining</w:t>
      </w:r>
      <w:r w:rsidRPr="000D3633">
        <w:rPr>
          <w:rFonts w:ascii="Times New Roman" w:hAnsi="Times New Roman" w:cs="Times New Roman"/>
        </w:rPr>
        <w:t xml:space="preserve"> system considered has a 4.8m span.</w:t>
      </w:r>
    </w:p>
    <w:p w14:paraId="5644231C" w14:textId="015AF71E" w:rsidR="00397A40" w:rsidRPr="000D3633" w:rsidRDefault="005371C4" w:rsidP="00266F48">
      <w:pPr>
        <w:adjustRightInd w:val="0"/>
        <w:snapToGrid w:val="0"/>
        <w:spacing w:line="480" w:lineRule="auto"/>
        <w:jc w:val="center"/>
        <w:rPr>
          <w:rFonts w:ascii="Times New Roman" w:hAnsi="Times New Roman" w:cs="Times New Roman"/>
        </w:rPr>
      </w:pPr>
      <w:r>
        <w:rPr>
          <w:rFonts w:ascii="Times New Roman" w:hAnsi="Times New Roman" w:cs="Times New Roman"/>
        </w:rPr>
        <w:pict w14:anchorId="557A3846">
          <v:shape id="_x0000_i1040" type="#_x0000_t75" style="width:223.5pt;height:187.2pt">
            <v:imagedata r:id="rId39" o:title="Fig9(a)" croptop="2095f"/>
          </v:shape>
        </w:pict>
      </w:r>
      <w:r>
        <w:rPr>
          <w:rFonts w:ascii="Times New Roman" w:hAnsi="Times New Roman" w:cs="Times New Roman"/>
        </w:rPr>
        <w:pict w14:anchorId="0991BD4C">
          <v:shape id="_x0000_i1041" type="#_x0000_t75" style="width:223.5pt;height:187.2pt">
            <v:imagedata r:id="rId40" o:title="Fig9(b)" croptop="2082f"/>
          </v:shape>
        </w:pict>
      </w:r>
    </w:p>
    <w:p w14:paraId="339AA0E5"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 xml:space="preserve"> (a) </w:t>
      </w:r>
      <w:smartTag w:uri="urn:schemas-microsoft-com:office:smarttags" w:element="chmetcnv">
        <w:smartTagPr>
          <w:attr w:name="TCSC" w:val="0"/>
          <w:attr w:name="NumberType" w:val="1"/>
          <w:attr w:name="Negative" w:val="False"/>
          <w:attr w:name="HasSpace" w:val="False"/>
          <w:attr w:name="SourceValue" w:val="76"/>
          <w:attr w:name="UnitName" w:val="kg"/>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(b) </w:t>
      </w:r>
      <w:smartTag w:uri="urn:schemas-microsoft-com:office:smarttags" w:element="chmetcnv">
        <w:smartTagPr>
          <w:attr w:name="TCSC" w:val="0"/>
          <w:attr w:name="NumberType" w:val="1"/>
          <w:attr w:name="Negative" w:val="False"/>
          <w:attr w:name="HasSpace" w:val="False"/>
          <w:attr w:name="SourceValue" w:val="200"/>
          <w:attr w:name="UnitName" w:val="kg"/>
        </w:smartTagPr>
        <w:r w:rsidRPr="000D3633">
          <w:rPr>
            <w:rFonts w:ascii="Times New Roman" w:hAnsi="Times New Roman" w:cs="Times New Roman"/>
            <w:sz w:val="18"/>
            <w:szCs w:val="18"/>
          </w:rPr>
          <w:t>200kg</w:t>
        </w:r>
      </w:smartTag>
      <w:r w:rsidRPr="000D3633">
        <w:rPr>
          <w:rFonts w:ascii="Times New Roman" w:hAnsi="Times New Roman" w:cs="Times New Roman"/>
          <w:sz w:val="18"/>
          <w:szCs w:val="18"/>
        </w:rPr>
        <w:t xml:space="preserve"> ship model  </w:t>
      </w:r>
    </w:p>
    <w:p w14:paraId="4E1B42F0" w14:textId="4DDECC1C"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lastRenderedPageBreak/>
        <w:t>Fig.</w:t>
      </w:r>
      <w:r w:rsidR="00112C05" w:rsidRPr="000D3633">
        <w:rPr>
          <w:rFonts w:ascii="Times New Roman" w:hAnsi="Times New Roman" w:cs="Times New Roman"/>
          <w:sz w:val="18"/>
          <w:szCs w:val="18"/>
        </w:rPr>
        <w:t xml:space="preserve"> </w:t>
      </w:r>
      <w:r w:rsidR="00C15E24">
        <w:rPr>
          <w:rFonts w:ascii="Times New Roman" w:hAnsi="Times New Roman" w:cs="Times New Roman"/>
          <w:sz w:val="18"/>
          <w:szCs w:val="18"/>
        </w:rPr>
        <w:t>10</w:t>
      </w:r>
      <w:r w:rsidRPr="000D3633">
        <w:rPr>
          <w:rFonts w:ascii="Times New Roman" w:hAnsi="Times New Roman" w:cs="Times New Roman"/>
          <w:sz w:val="18"/>
          <w:szCs w:val="18"/>
        </w:rPr>
        <w:t xml:space="preserve"> Collision </w:t>
      </w:r>
      <w:r w:rsidR="00954303" w:rsidRPr="000D3633">
        <w:rPr>
          <w:rFonts w:ascii="Times New Roman" w:hAnsi="Times New Roman" w:cs="Times New Roman"/>
          <w:sz w:val="18"/>
          <w:szCs w:val="18"/>
        </w:rPr>
        <w:t>i</w:t>
      </w:r>
      <w:r w:rsidR="00EE2D64" w:rsidRPr="000D3633">
        <w:rPr>
          <w:rFonts w:ascii="Times New Roman" w:hAnsi="Times New Roman" w:cs="Times New Roman"/>
          <w:sz w:val="18"/>
          <w:szCs w:val="18"/>
        </w:rPr>
        <w:t>n current for cable span of 4.8</w:t>
      </w:r>
      <w:r w:rsidR="00954303" w:rsidRPr="000D3633">
        <w:rPr>
          <w:rFonts w:ascii="Times New Roman" w:hAnsi="Times New Roman" w:cs="Times New Roman"/>
          <w:sz w:val="18"/>
          <w:szCs w:val="18"/>
        </w:rPr>
        <w:t xml:space="preserve">m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=2.4</m:t>
        </m:r>
        <m:r>
          <m:rPr>
            <m:sty m:val="p"/>
          </m:rPr>
          <w:rPr>
            <w:rFonts w:ascii="Cambria Math" w:hAnsi="Cambria Math" w:cs="Times New Roman"/>
            <w:sz w:val="18"/>
            <w:szCs w:val="18"/>
          </w:rPr>
          <m:t>m</m:t>
        </m:r>
      </m:oMath>
    </w:p>
    <w:p w14:paraId="06E3D18D" w14:textId="1351CE46" w:rsidR="00AA4D46" w:rsidRPr="000D3633" w:rsidRDefault="005371C4" w:rsidP="00266F48">
      <w:pPr>
        <w:adjustRightInd w:val="0"/>
        <w:snapToGrid w:val="0"/>
        <w:spacing w:line="480" w:lineRule="auto"/>
        <w:jc w:val="center"/>
        <w:rPr>
          <w:rFonts w:ascii="Times New Roman" w:hAnsi="Times New Roman" w:cs="Times New Roman"/>
          <w:sz w:val="18"/>
          <w:szCs w:val="18"/>
        </w:rPr>
      </w:pPr>
      <w:r>
        <w:rPr>
          <w:rFonts w:ascii="Times New Roman" w:hAnsi="Times New Roman" w:cs="Times New Roman"/>
          <w:sz w:val="18"/>
          <w:szCs w:val="18"/>
        </w:rPr>
        <w:pict w14:anchorId="50A5B168">
          <v:shape id="_x0000_i1042" type="#_x0000_t75" style="width:223.5pt;height:187.2pt">
            <v:imagedata r:id="rId41" o:title="Fig10(a)" croptop="2199f"/>
          </v:shape>
        </w:pict>
      </w:r>
      <w:r>
        <w:rPr>
          <w:rFonts w:ascii="Times New Roman" w:hAnsi="Times New Roman" w:cs="Times New Roman"/>
          <w:sz w:val="18"/>
          <w:szCs w:val="18"/>
        </w:rPr>
        <w:pict w14:anchorId="60F674E1">
          <v:shape id="_x0000_i1043" type="#_x0000_t75" style="width:223.5pt;height:187.2pt">
            <v:imagedata r:id="rId42" o:title="Fig10(b)" croptop="2082f"/>
          </v:shape>
        </w:pict>
      </w:r>
    </w:p>
    <w:p w14:paraId="6CEAB1F6"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 xml:space="preserve"> (a) </w:t>
      </w:r>
      <w:smartTag w:uri="urn:schemas-microsoft-com:office:smarttags" w:element="chmetcnv">
        <w:smartTagPr>
          <w:attr w:name="TCSC" w:val="0"/>
          <w:attr w:name="NumberType" w:val="1"/>
          <w:attr w:name="Negative" w:val="False"/>
          <w:attr w:name="HasSpace" w:val="False"/>
          <w:attr w:name="SourceValue" w:val="76"/>
          <w:attr w:name="UnitName" w:val="kg"/>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(b) </w:t>
      </w:r>
      <w:smartTag w:uri="urn:schemas-microsoft-com:office:smarttags" w:element="chmetcnv">
        <w:smartTagPr>
          <w:attr w:name="TCSC" w:val="0"/>
          <w:attr w:name="NumberType" w:val="1"/>
          <w:attr w:name="Negative" w:val="False"/>
          <w:attr w:name="HasSpace" w:val="False"/>
          <w:attr w:name="SourceValue" w:val="200"/>
          <w:attr w:name="UnitName" w:val="kg"/>
        </w:smartTagPr>
        <w:r w:rsidRPr="000D3633">
          <w:rPr>
            <w:rFonts w:ascii="Times New Roman" w:hAnsi="Times New Roman" w:cs="Times New Roman"/>
            <w:sz w:val="18"/>
            <w:szCs w:val="18"/>
          </w:rPr>
          <w:t>200kg</w:t>
        </w:r>
      </w:smartTag>
      <w:r w:rsidRPr="000D3633">
        <w:rPr>
          <w:rFonts w:ascii="Times New Roman" w:hAnsi="Times New Roman" w:cs="Times New Roman"/>
          <w:sz w:val="18"/>
          <w:szCs w:val="18"/>
        </w:rPr>
        <w:t xml:space="preserve"> ship model </w:t>
      </w:r>
    </w:p>
    <w:p w14:paraId="02BA1CDD" w14:textId="4C8DECE4"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C15E24">
        <w:rPr>
          <w:rFonts w:ascii="Times New Roman" w:hAnsi="Times New Roman" w:cs="Times New Roman"/>
          <w:sz w:val="18"/>
          <w:szCs w:val="18"/>
        </w:rPr>
        <w:t>1</w:t>
      </w:r>
      <w:r w:rsidRPr="000D3633">
        <w:rPr>
          <w:rFonts w:ascii="Times New Roman" w:hAnsi="Times New Roman" w:cs="Times New Roman"/>
          <w:sz w:val="18"/>
          <w:szCs w:val="18"/>
        </w:rPr>
        <w:t xml:space="preserve"> </w:t>
      </w:r>
      <w:r w:rsidR="00954303" w:rsidRPr="000D3633">
        <w:rPr>
          <w:rFonts w:ascii="Times New Roman" w:hAnsi="Times New Roman" w:cs="Times New Roman"/>
          <w:sz w:val="18"/>
          <w:szCs w:val="18"/>
        </w:rPr>
        <w:t>Collision i</w:t>
      </w:r>
      <w:r w:rsidR="00EE2D64" w:rsidRPr="000D3633">
        <w:rPr>
          <w:rFonts w:ascii="Times New Roman" w:hAnsi="Times New Roman" w:cs="Times New Roman"/>
          <w:sz w:val="18"/>
          <w:szCs w:val="18"/>
        </w:rPr>
        <w:t>n current for cable span of 4.8</w:t>
      </w:r>
      <w:r w:rsidR="00954303" w:rsidRPr="000D3633">
        <w:rPr>
          <w:rFonts w:ascii="Times New Roman" w:hAnsi="Times New Roman" w:cs="Times New Roman"/>
          <w:sz w:val="18"/>
          <w:szCs w:val="18"/>
        </w:rPr>
        <w:t>m at</w:t>
      </w:r>
      <w:r w:rsidR="00C339DC" w:rsidRPr="000D3633">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p>
    <w:p w14:paraId="38F1EC61" w14:textId="17EFBAAE" w:rsidR="00E13969" w:rsidRPr="000D3633" w:rsidRDefault="00E13969" w:rsidP="00266F48">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rPr>
        <w:t>The horizontal distance between</w:t>
      </w:r>
      <w:r w:rsidR="009A7C9C" w:rsidRPr="000D3633">
        <w:rPr>
          <w:rFonts w:ascii="Times New Roman" w:hAnsi="Times New Roman"/>
        </w:rPr>
        <w:t xml:space="preserve"> </w:t>
      </w:r>
      <w:r w:rsidR="00C434FF" w:rsidRPr="000D3633">
        <w:rPr>
          <w:rFonts w:ascii="Times New Roman" w:hAnsi="Times New Roman"/>
        </w:rPr>
        <w:t>the init</w:t>
      </w:r>
      <w:r w:rsidR="009A7C9C" w:rsidRPr="000D3633">
        <w:rPr>
          <w:rFonts w:ascii="Times New Roman" w:hAnsi="Times New Roman"/>
        </w:rPr>
        <w:t xml:space="preserve">ial </w:t>
      </w:r>
      <w:r w:rsidR="00C434FF" w:rsidRPr="000D3633">
        <w:rPr>
          <w:rFonts w:ascii="Times New Roman" w:hAnsi="Times New Roman"/>
        </w:rPr>
        <w:t>locations</w:t>
      </w:r>
      <w:r w:rsidR="009A7C9C" w:rsidRPr="000D3633">
        <w:rPr>
          <w:rFonts w:ascii="Times New Roman" w:hAnsi="Times New Roman"/>
        </w:rPr>
        <w:t xml:space="preserve"> of</w:t>
      </w:r>
      <w:r w:rsidRPr="000D3633">
        <w:rPr>
          <w:rFonts w:ascii="Times New Roman" w:hAnsi="Times New Roman"/>
        </w:rPr>
        <w:t xml:space="preserve"> anchors is now smaller than</w:t>
      </w:r>
      <w:r w:rsidR="009A7C9C" w:rsidRPr="000D3633">
        <w:rPr>
          <w:rFonts w:ascii="Times New Roman" w:hAnsi="Times New Roman"/>
        </w:rPr>
        <w:t xml:space="preserve"> the</w:t>
      </w:r>
      <w:r w:rsidRPr="000D3633">
        <w:rPr>
          <w:rFonts w:ascii="Times New Roman" w:hAnsi="Times New Roman"/>
        </w:rPr>
        <w:t xml:space="preserve"> previous cases addressed. Comparison of </w:t>
      </w:r>
      <w:r w:rsidR="00765B8E" w:rsidRPr="000D3633">
        <w:rPr>
          <w:rFonts w:ascii="Times New Roman" w:hAnsi="Times New Roman"/>
        </w:rPr>
        <w:t>Fig.</w:t>
      </w:r>
      <w:r w:rsidRPr="000D3633">
        <w:rPr>
          <w:rFonts w:ascii="Times New Roman" w:hAnsi="Times New Roman"/>
        </w:rPr>
        <w:t xml:space="preserve"> </w:t>
      </w:r>
      <w:r w:rsidR="00C15E24">
        <w:rPr>
          <w:rFonts w:ascii="Times New Roman" w:hAnsi="Times New Roman"/>
        </w:rPr>
        <w:t>9</w:t>
      </w:r>
      <w:r w:rsidRPr="000D3633">
        <w:rPr>
          <w:rFonts w:ascii="Times New Roman" w:hAnsi="Times New Roman"/>
        </w:rPr>
        <w:t xml:space="preserve">(a) with </w:t>
      </w:r>
      <w:r w:rsidR="00765B8E" w:rsidRPr="000D3633">
        <w:rPr>
          <w:rFonts w:ascii="Times New Roman" w:hAnsi="Times New Roman"/>
        </w:rPr>
        <w:t>Fig.</w:t>
      </w:r>
      <w:r w:rsidRPr="000D3633">
        <w:rPr>
          <w:rFonts w:ascii="Times New Roman" w:hAnsi="Times New Roman"/>
        </w:rPr>
        <w:t xml:space="preserve"> </w:t>
      </w:r>
      <w:r w:rsidR="00C15E24">
        <w:rPr>
          <w:rFonts w:ascii="Times New Roman" w:hAnsi="Times New Roman"/>
        </w:rPr>
        <w:t>10</w:t>
      </w:r>
      <w:r w:rsidRPr="000D3633">
        <w:rPr>
          <w:rFonts w:ascii="Times New Roman" w:hAnsi="Times New Roman"/>
        </w:rPr>
        <w:t>(a) shows similar levels of agreement between measured and predicted anchor</w:t>
      </w:r>
      <w:r w:rsidR="00116A3A" w:rsidRPr="000D3633">
        <w:rPr>
          <w:rFonts w:ascii="Times New Roman" w:hAnsi="Times New Roman"/>
        </w:rPr>
        <w:t xml:space="preserve"> movement</w:t>
      </w:r>
      <w:r w:rsidRPr="000D3633">
        <w:rPr>
          <w:rFonts w:ascii="Times New Roman" w:hAnsi="Times New Roman"/>
        </w:rPr>
        <w:t xml:space="preserve">s. </w:t>
      </w:r>
      <w:r w:rsidRPr="00A77D7E">
        <w:rPr>
          <w:rFonts w:ascii="Times New Roman" w:hAnsi="Times New Roman"/>
          <w:highlight w:val="yellow"/>
        </w:rPr>
        <w:t xml:space="preserve">The differences </w:t>
      </w:r>
      <w:r w:rsidR="009A7C9C" w:rsidRPr="00A77D7E">
        <w:rPr>
          <w:rFonts w:ascii="Times New Roman" w:hAnsi="Times New Roman"/>
          <w:highlight w:val="yellow"/>
        </w:rPr>
        <w:t xml:space="preserve">exhibited </w:t>
      </w:r>
      <w:r w:rsidRPr="00A77D7E">
        <w:rPr>
          <w:rFonts w:ascii="Times New Roman" w:hAnsi="Times New Roman"/>
          <w:highlight w:val="yellow"/>
        </w:rPr>
        <w:t>in</w:t>
      </w:r>
      <w:r w:rsidRPr="000D3633">
        <w:rPr>
          <w:rFonts w:ascii="Times New Roman" w:hAnsi="Times New Roman"/>
        </w:rPr>
        <w:t xml:space="preserve"> </w:t>
      </w:r>
      <w:r w:rsidR="00765B8E" w:rsidRPr="000D3633">
        <w:rPr>
          <w:rFonts w:ascii="Times New Roman" w:hAnsi="Times New Roman"/>
        </w:rPr>
        <w:t>Fig.</w:t>
      </w:r>
      <w:r w:rsidRPr="000D3633">
        <w:rPr>
          <w:rFonts w:ascii="Times New Roman" w:hAnsi="Times New Roman"/>
        </w:rPr>
        <w:t xml:space="preserve"> </w:t>
      </w:r>
      <w:r w:rsidR="00C15E24">
        <w:rPr>
          <w:rFonts w:ascii="Times New Roman" w:hAnsi="Times New Roman"/>
        </w:rPr>
        <w:t>10</w:t>
      </w:r>
      <w:r w:rsidRPr="000D3633">
        <w:rPr>
          <w:rFonts w:ascii="Times New Roman" w:hAnsi="Times New Roman"/>
        </w:rPr>
        <w:t xml:space="preserve">(b) for the larger ship are smaller than in </w:t>
      </w:r>
      <w:r w:rsidR="00765B8E" w:rsidRPr="000D3633">
        <w:rPr>
          <w:rFonts w:ascii="Times New Roman" w:hAnsi="Times New Roman"/>
        </w:rPr>
        <w:t>Fig.</w:t>
      </w:r>
      <w:r w:rsidRPr="000D3633">
        <w:rPr>
          <w:rFonts w:ascii="Times New Roman" w:hAnsi="Times New Roman"/>
        </w:rPr>
        <w:t xml:space="preserve"> </w:t>
      </w:r>
      <w:r w:rsidR="00C15E24">
        <w:rPr>
          <w:rFonts w:ascii="Times New Roman" w:hAnsi="Times New Roman"/>
        </w:rPr>
        <w:t>10</w:t>
      </w:r>
      <w:r w:rsidRPr="000D3633">
        <w:rPr>
          <w:rFonts w:ascii="Times New Roman" w:hAnsi="Times New Roman"/>
        </w:rPr>
        <w:t>(a). However differences are in general smaller than for Figs</w:t>
      </w:r>
      <w:r w:rsidR="00C434FF" w:rsidRPr="000D3633">
        <w:rPr>
          <w:rFonts w:ascii="Times New Roman" w:hAnsi="Times New Roman"/>
        </w:rPr>
        <w:t xml:space="preserve">. </w:t>
      </w:r>
      <w:r w:rsidR="00C15E24">
        <w:rPr>
          <w:rFonts w:ascii="Times New Roman" w:hAnsi="Times New Roman"/>
        </w:rPr>
        <w:t>8</w:t>
      </w:r>
      <w:r w:rsidRPr="000D3633">
        <w:rPr>
          <w:rFonts w:ascii="Times New Roman" w:hAnsi="Times New Roman"/>
        </w:rPr>
        <w:t xml:space="preserve">&amp; </w:t>
      </w:r>
      <w:r w:rsidR="00C15E24">
        <w:rPr>
          <w:rFonts w:ascii="Times New Roman" w:hAnsi="Times New Roman"/>
        </w:rPr>
        <w:t>9</w:t>
      </w:r>
      <w:r w:rsidRPr="000D3633">
        <w:rPr>
          <w:rFonts w:ascii="Times New Roman" w:hAnsi="Times New Roman"/>
        </w:rPr>
        <w:t xml:space="preserve">. </w:t>
      </w:r>
    </w:p>
    <w:p w14:paraId="34061185" w14:textId="3B003806" w:rsidR="00E13969" w:rsidRPr="000D3633" w:rsidRDefault="00E13969" w:rsidP="00266F48">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rPr>
        <w:t xml:space="preserve">Whilst in </w:t>
      </w:r>
      <w:r w:rsidR="00765B8E" w:rsidRPr="000D3633">
        <w:rPr>
          <w:rFonts w:ascii="Times New Roman" w:hAnsi="Times New Roman"/>
        </w:rPr>
        <w:t>Fig.</w:t>
      </w:r>
      <w:r w:rsidRPr="000D3633">
        <w:rPr>
          <w:rFonts w:ascii="Times New Roman" w:hAnsi="Times New Roman"/>
        </w:rPr>
        <w:t xml:space="preserve"> 1</w:t>
      </w:r>
      <w:r w:rsidR="00C15E24">
        <w:rPr>
          <w:rFonts w:ascii="Times New Roman" w:hAnsi="Times New Roman"/>
        </w:rPr>
        <w:t xml:space="preserve">1 </w:t>
      </w:r>
      <w:r w:rsidRPr="000D3633">
        <w:rPr>
          <w:rFonts w:ascii="Times New Roman" w:hAnsi="Times New Roman"/>
        </w:rPr>
        <w:t xml:space="preserve">the contact point is off </w:t>
      </w:r>
      <w:r w:rsidRPr="000D3633">
        <w:rPr>
          <w:rFonts w:ascii="Times New Roman" w:hAnsi="Times New Roman"/>
          <w:lang w:val="en-GB"/>
        </w:rPr>
        <w:t>cen</w:t>
      </w:r>
      <w:r w:rsidR="003C0A3D">
        <w:rPr>
          <w:rFonts w:ascii="Times New Roman" w:hAnsi="Times New Roman"/>
          <w:lang w:val="en-GB"/>
        </w:rPr>
        <w:t>ter</w:t>
      </w:r>
      <w:r w:rsidRPr="000D3633">
        <w:rPr>
          <w:rFonts w:ascii="Times New Roman" w:hAnsi="Times New Roman"/>
        </w:rPr>
        <w:t xml:space="preserve"> the differences in travel of right and left anchors is consistent with observations associated with test cases 1 to 6.</w:t>
      </w:r>
      <w:r w:rsidR="00C636AA" w:rsidRPr="000D3633">
        <w:rPr>
          <w:rFonts w:ascii="Times New Roman" w:hAnsi="Times New Roman"/>
        </w:rPr>
        <w:t xml:space="preserve"> </w:t>
      </w:r>
    </w:p>
    <w:p w14:paraId="67DAE259" w14:textId="2FBC2813" w:rsidR="00E13969" w:rsidRPr="000D3633" w:rsidRDefault="00E13969" w:rsidP="00266F48">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rPr>
        <w:t>T</w:t>
      </w:r>
      <w:r w:rsidRPr="000D3633">
        <w:rPr>
          <w:rFonts w:ascii="Times New Roman" w:hAnsi="Times New Roman" w:hint="eastAsia"/>
        </w:rPr>
        <w:t>he calculat</w:t>
      </w:r>
      <w:r w:rsidRPr="000D3633">
        <w:rPr>
          <w:rFonts w:ascii="Times New Roman" w:hAnsi="Times New Roman"/>
        </w:rPr>
        <w:t>ed distances</w:t>
      </w:r>
      <w:r w:rsidRPr="000D3633">
        <w:rPr>
          <w:rFonts w:ascii="Times New Roman" w:hAnsi="Times New Roman" w:hint="eastAsia"/>
        </w:rPr>
        <w:t xml:space="preserve"> </w:t>
      </w:r>
      <w:r w:rsidR="00BB661E" w:rsidRPr="000D3633">
        <w:rPr>
          <w:rFonts w:ascii="Times New Roman" w:hAnsi="Times New Roman"/>
        </w:rPr>
        <w:t xml:space="preserve">of anchor travel </w:t>
      </w:r>
      <w:r w:rsidRPr="000D3633">
        <w:rPr>
          <w:rFonts w:ascii="Times New Roman" w:hAnsi="Times New Roman"/>
        </w:rPr>
        <w:t>in both cases agree</w:t>
      </w:r>
      <w:r w:rsidRPr="000D3633">
        <w:rPr>
          <w:rFonts w:ascii="Times New Roman" w:hAnsi="Times New Roman" w:hint="eastAsia"/>
        </w:rPr>
        <w:t xml:space="preserve"> well with </w:t>
      </w:r>
      <w:r w:rsidR="00BB661E" w:rsidRPr="000D3633">
        <w:rPr>
          <w:rFonts w:ascii="Times New Roman" w:hAnsi="Times New Roman"/>
        </w:rPr>
        <w:t xml:space="preserve">experimental </w:t>
      </w:r>
      <w:r w:rsidRPr="000D3633">
        <w:rPr>
          <w:rFonts w:ascii="Times New Roman" w:hAnsi="Times New Roman"/>
        </w:rPr>
        <w:t>measurement</w:t>
      </w:r>
      <w:r w:rsidRPr="000D3633">
        <w:rPr>
          <w:rFonts w:ascii="Times New Roman" w:hAnsi="Times New Roman" w:hint="eastAsia"/>
        </w:rPr>
        <w:t>s</w:t>
      </w:r>
      <w:r w:rsidRPr="000D3633">
        <w:rPr>
          <w:rFonts w:ascii="Times New Roman" w:hAnsi="Times New Roman"/>
        </w:rPr>
        <w:t>.</w:t>
      </w:r>
    </w:p>
    <w:p w14:paraId="532A51AA" w14:textId="77777777" w:rsidR="00AA4D46" w:rsidRPr="000D3633" w:rsidRDefault="00AA4D46" w:rsidP="00977953">
      <w:pPr>
        <w:pStyle w:val="2"/>
      </w:pPr>
      <w:r w:rsidRPr="000D3633">
        <w:t>5.3 Effect of impact angle and system span</w:t>
      </w:r>
    </w:p>
    <w:p w14:paraId="198BBEBA" w14:textId="3C94DA8F" w:rsidR="008B10AC" w:rsidRPr="000D3633" w:rsidRDefault="008B10AC" w:rsidP="00266F48">
      <w:pPr>
        <w:adjustRightInd w:val="0"/>
        <w:snapToGrid w:val="0"/>
        <w:spacing w:line="480" w:lineRule="auto"/>
        <w:jc w:val="both"/>
        <w:rPr>
          <w:rFonts w:ascii="Times New Roman" w:hAnsi="Times New Roman"/>
        </w:rPr>
      </w:pPr>
      <w:r w:rsidRPr="00C15E24">
        <w:rPr>
          <w:rFonts w:ascii="Times New Roman" w:hAnsi="Times New Roman"/>
        </w:rPr>
        <w:t>Figures 1</w:t>
      </w:r>
      <w:r w:rsidR="00C15E24" w:rsidRPr="00C15E24">
        <w:rPr>
          <w:rFonts w:ascii="Times New Roman" w:hAnsi="Times New Roman"/>
        </w:rPr>
        <w:t>2</w:t>
      </w:r>
      <w:r w:rsidRPr="00C15E24">
        <w:rPr>
          <w:rFonts w:ascii="Times New Roman" w:hAnsi="Times New Roman"/>
        </w:rPr>
        <w:t xml:space="preserve"> &amp; 1</w:t>
      </w:r>
      <w:r w:rsidR="00C15E24" w:rsidRPr="00C15E24">
        <w:rPr>
          <w:rFonts w:ascii="Times New Roman" w:hAnsi="Times New Roman"/>
        </w:rPr>
        <w:t>3</w:t>
      </w:r>
      <w:r w:rsidRPr="00C15E24">
        <w:rPr>
          <w:rFonts w:ascii="Times New Roman" w:hAnsi="Times New Roman"/>
        </w:rPr>
        <w:t xml:space="preserve"> address Table 1 cases 11 to 14 &amp; </w:t>
      </w:r>
      <w:r w:rsidRPr="004E2220">
        <w:rPr>
          <w:rFonts w:ascii="Times New Roman" w:hAnsi="Times New Roman"/>
        </w:rPr>
        <w:t xml:space="preserve">15 to 18 respectively. The </w:t>
      </w:r>
      <w:r w:rsidR="00397692" w:rsidRPr="004E2220">
        <w:rPr>
          <w:rFonts w:ascii="Times New Roman" w:hAnsi="Times New Roman"/>
        </w:rPr>
        <w:t>distances the anchors travel correspond to both</w:t>
      </w:r>
      <w:r w:rsidRPr="004E2220">
        <w:rPr>
          <w:rFonts w:ascii="Times New Roman" w:hAnsi="Times New Roman"/>
        </w:rPr>
        <w:t xml:space="preserve"> ships striking the</w:t>
      </w:r>
      <w:r w:rsidR="00397692" w:rsidRPr="004E2220">
        <w:rPr>
          <w:rFonts w:ascii="Times New Roman" w:hAnsi="Times New Roman"/>
        </w:rPr>
        <w:t xml:space="preserve"> retardation system</w:t>
      </w:r>
      <w:r w:rsidRPr="004E2220">
        <w:rPr>
          <w:rFonts w:ascii="Times New Roman" w:hAnsi="Times New Roman"/>
        </w:rPr>
        <w:t xml:space="preserve"> </w:t>
      </w:r>
      <w:r w:rsidRPr="004E2220">
        <w:rPr>
          <w:rFonts w:ascii="Times New Roman" w:hAnsi="Times New Roman"/>
          <w:lang w:val="en-GB"/>
        </w:rPr>
        <w:t>cen</w:t>
      </w:r>
      <w:r w:rsidR="003C0A3D">
        <w:rPr>
          <w:rFonts w:ascii="Times New Roman" w:hAnsi="Times New Roman"/>
          <w:lang w:val="en-GB"/>
        </w:rPr>
        <w:t>ter</w:t>
      </w:r>
      <w:r w:rsidR="00397692" w:rsidRPr="004E2220">
        <w:rPr>
          <w:rFonts w:ascii="Times New Roman" w:hAnsi="Times New Roman"/>
          <w:lang w:val="en-GB"/>
        </w:rPr>
        <w:t xml:space="preserve"> with s</w:t>
      </w:r>
      <w:r w:rsidRPr="004E2220">
        <w:rPr>
          <w:rFonts w:ascii="Times New Roman" w:hAnsi="Times New Roman"/>
        </w:rPr>
        <w:t>pan</w:t>
      </w:r>
      <w:r w:rsidR="00397692" w:rsidRPr="004E2220">
        <w:rPr>
          <w:rFonts w:ascii="Times New Roman" w:hAnsi="Times New Roman"/>
        </w:rPr>
        <w:t xml:space="preserve"> of</w:t>
      </w:r>
      <w:r w:rsidRPr="004E2220">
        <w:rPr>
          <w:rFonts w:ascii="Times New Roman" w:hAnsi="Times New Roman"/>
        </w:rPr>
        <w:t xml:space="preserve"> 2.4m </w:t>
      </w:r>
      <w:r w:rsidR="00397692" w:rsidRPr="004E2220">
        <w:rPr>
          <w:rFonts w:ascii="Times New Roman" w:hAnsi="Times New Roman"/>
        </w:rPr>
        <w:t xml:space="preserve">in the presence of a current </w:t>
      </w:r>
      <w:r w:rsidRPr="004E2220">
        <w:rPr>
          <w:rFonts w:ascii="Times New Roman" w:hAnsi="Times New Roman"/>
        </w:rPr>
        <w:t xml:space="preserve">for the same </w:t>
      </w:r>
      <w:r w:rsidR="00397692" w:rsidRPr="004E2220">
        <w:rPr>
          <w:rFonts w:ascii="Times New Roman" w:hAnsi="Times New Roman"/>
        </w:rPr>
        <w:t>range</w:t>
      </w:r>
      <w:r w:rsidRPr="004E2220">
        <w:rPr>
          <w:rFonts w:ascii="Times New Roman" w:hAnsi="Times New Roman"/>
        </w:rPr>
        <w:t xml:space="preserve"> of differing sh</w:t>
      </w:r>
      <w:r w:rsidR="00397692" w:rsidRPr="004E2220">
        <w:rPr>
          <w:rFonts w:ascii="Times New Roman" w:hAnsi="Times New Roman"/>
        </w:rPr>
        <w:t>ip angles and va</w:t>
      </w:r>
      <w:r w:rsidRPr="004E2220">
        <w:rPr>
          <w:rFonts w:ascii="Times New Roman" w:hAnsi="Times New Roman"/>
        </w:rPr>
        <w:t>rious earlier stated ship speeds. I</w:t>
      </w:r>
      <w:r w:rsidRPr="000D3633">
        <w:rPr>
          <w:rFonts w:ascii="Times New Roman" w:hAnsi="Times New Roman"/>
        </w:rPr>
        <w:t xml:space="preserve">n addition to </w:t>
      </w:r>
      <w:r w:rsidR="00397692" w:rsidRPr="000D3633">
        <w:rPr>
          <w:rFonts w:ascii="Times New Roman" w:hAnsi="Times New Roman"/>
        </w:rPr>
        <w:t>simulation</w:t>
      </w:r>
      <w:r w:rsidRPr="000D3633">
        <w:rPr>
          <w:rFonts w:ascii="Times New Roman" w:hAnsi="Times New Roman"/>
        </w:rPr>
        <w:t xml:space="preserve">s based on momentum reduction the alternative kinetic energy dissipation calculations are </w:t>
      </w:r>
      <w:r w:rsidR="00397692" w:rsidRPr="000D3633">
        <w:rPr>
          <w:rFonts w:ascii="Times New Roman" w:hAnsi="Times New Roman"/>
        </w:rPr>
        <w:t>compared</w:t>
      </w:r>
      <w:r w:rsidRPr="000D3633">
        <w:rPr>
          <w:rFonts w:ascii="Times New Roman" w:hAnsi="Times New Roman"/>
        </w:rPr>
        <w:t xml:space="preserve"> with the </w:t>
      </w:r>
      <w:r w:rsidR="00397692" w:rsidRPr="000D3633">
        <w:rPr>
          <w:rFonts w:ascii="Times New Roman" w:hAnsi="Times New Roman"/>
        </w:rPr>
        <w:t>observed movements</w:t>
      </w:r>
      <w:r w:rsidRPr="000D3633">
        <w:rPr>
          <w:rFonts w:ascii="Times New Roman" w:hAnsi="Times New Roman"/>
        </w:rPr>
        <w:t xml:space="preserve">. </w:t>
      </w:r>
    </w:p>
    <w:p w14:paraId="2120A27D" w14:textId="1F411023" w:rsidR="00CE7A66" w:rsidRPr="000D3633" w:rsidRDefault="008B10AC" w:rsidP="00266F48">
      <w:pPr>
        <w:adjustRightInd w:val="0"/>
        <w:snapToGrid w:val="0"/>
        <w:spacing w:line="480" w:lineRule="auto"/>
        <w:jc w:val="both"/>
        <w:rPr>
          <w:rFonts w:ascii="Times New Roman" w:hAnsi="Times New Roman"/>
        </w:rPr>
      </w:pPr>
      <w:r w:rsidRPr="000D3633">
        <w:rPr>
          <w:rFonts w:ascii="Times New Roman" w:hAnsi="Times New Roman"/>
        </w:rPr>
        <w:t xml:space="preserve">Both </w:t>
      </w:r>
      <w:r w:rsidR="000353DA">
        <w:rPr>
          <w:rFonts w:ascii="Times New Roman" w:hAnsi="Times New Roman"/>
        </w:rPr>
        <w:t>f</w:t>
      </w:r>
      <w:r w:rsidRPr="000D3633">
        <w:rPr>
          <w:rFonts w:ascii="Times New Roman" w:hAnsi="Times New Roman"/>
        </w:rPr>
        <w:t xml:space="preserve">igures indicate that </w:t>
      </w:r>
      <w:r w:rsidR="00894EB4" w:rsidRPr="000D3633">
        <w:rPr>
          <w:rFonts w:ascii="Times New Roman" w:hAnsi="Times New Roman"/>
        </w:rPr>
        <w:t xml:space="preserve">ship </w:t>
      </w:r>
      <w:r w:rsidRPr="000D3633">
        <w:rPr>
          <w:rFonts w:ascii="Times New Roman" w:hAnsi="Times New Roman" w:hint="eastAsia"/>
        </w:rPr>
        <w:t xml:space="preserve">collision angle has </w:t>
      </w:r>
      <w:r w:rsidRPr="000D3633">
        <w:rPr>
          <w:rFonts w:ascii="Times New Roman" w:hAnsi="Times New Roman"/>
        </w:rPr>
        <w:t>little</w:t>
      </w:r>
      <w:r w:rsidRPr="000D3633">
        <w:rPr>
          <w:rFonts w:ascii="Times New Roman" w:hAnsi="Times New Roman" w:hint="eastAsia"/>
        </w:rPr>
        <w:t xml:space="preserve"> effect </w:t>
      </w:r>
      <w:r w:rsidRPr="000D3633">
        <w:rPr>
          <w:rFonts w:ascii="Times New Roman" w:hAnsi="Times New Roman"/>
        </w:rPr>
        <w:t>up</w:t>
      </w:r>
      <w:r w:rsidRPr="000D3633">
        <w:rPr>
          <w:rFonts w:ascii="Times New Roman" w:hAnsi="Times New Roman" w:hint="eastAsia"/>
        </w:rPr>
        <w:t xml:space="preserve">on anchor </w:t>
      </w:r>
      <w:r w:rsidR="00320A03" w:rsidRPr="000D3633">
        <w:rPr>
          <w:rFonts w:ascii="Times New Roman" w:hAnsi="Times New Roman"/>
        </w:rPr>
        <w:t>behavior</w:t>
      </w:r>
      <w:r w:rsidR="00C2570E" w:rsidRPr="000D3633">
        <w:rPr>
          <w:rFonts w:ascii="Times New Roman" w:hAnsi="Times New Roman"/>
        </w:rPr>
        <w:t>,</w:t>
      </w:r>
      <w:r w:rsidRPr="000D3633">
        <w:rPr>
          <w:rFonts w:ascii="Times New Roman" w:hAnsi="Times New Roman"/>
        </w:rPr>
        <w:t xml:space="preserve"> however determined.</w:t>
      </w:r>
      <w:r w:rsidRPr="000D3633">
        <w:rPr>
          <w:rFonts w:ascii="Times New Roman" w:hAnsi="Times New Roman" w:hint="eastAsia"/>
        </w:rPr>
        <w:t xml:space="preserve"> Com</w:t>
      </w:r>
      <w:r w:rsidRPr="000D3633">
        <w:rPr>
          <w:rFonts w:ascii="Times New Roman" w:hAnsi="Times New Roman"/>
        </w:rPr>
        <w:t>paring</w:t>
      </w:r>
      <w:r w:rsidRPr="000D3633">
        <w:rPr>
          <w:rFonts w:ascii="Times New Roman" w:hAnsi="Times New Roman" w:hint="eastAsia"/>
        </w:rPr>
        <w:t xml:space="preserve"> F</w:t>
      </w:r>
      <w:r w:rsidR="00D42CE8" w:rsidRPr="000D3633">
        <w:rPr>
          <w:rFonts w:ascii="Times New Roman" w:hAnsi="Times New Roman"/>
        </w:rPr>
        <w:t>ig</w:t>
      </w:r>
      <w:r w:rsidRPr="000D3633">
        <w:rPr>
          <w:rFonts w:ascii="Times New Roman" w:hAnsi="Times New Roman"/>
        </w:rPr>
        <w:t>s</w:t>
      </w:r>
      <w:r w:rsidR="00D42CE8" w:rsidRPr="000D3633">
        <w:rPr>
          <w:rFonts w:ascii="Times New Roman" w:hAnsi="Times New Roman"/>
        </w:rPr>
        <w:t>.</w:t>
      </w:r>
      <w:r w:rsidRPr="000D3633">
        <w:rPr>
          <w:rFonts w:ascii="Times New Roman" w:hAnsi="Times New Roman"/>
        </w:rPr>
        <w:t xml:space="preserve"> </w:t>
      </w:r>
      <w:r w:rsidR="00C15E24">
        <w:rPr>
          <w:rFonts w:ascii="Times New Roman" w:hAnsi="Times New Roman"/>
        </w:rPr>
        <w:t>9</w:t>
      </w:r>
      <w:r w:rsidRPr="000D3633">
        <w:rPr>
          <w:rFonts w:ascii="Times New Roman" w:hAnsi="Times New Roman" w:hint="eastAsia"/>
        </w:rPr>
        <w:t xml:space="preserve">(a), </w:t>
      </w:r>
      <w:r w:rsidR="00C15E24">
        <w:rPr>
          <w:rFonts w:ascii="Times New Roman" w:hAnsi="Times New Roman"/>
        </w:rPr>
        <w:t>10</w:t>
      </w:r>
      <w:r w:rsidRPr="000D3633">
        <w:rPr>
          <w:rFonts w:ascii="Times New Roman" w:hAnsi="Times New Roman" w:hint="eastAsia"/>
        </w:rPr>
        <w:t>(</w:t>
      </w:r>
      <w:r w:rsidRPr="000D3633">
        <w:rPr>
          <w:rFonts w:ascii="Times New Roman" w:hAnsi="Times New Roman"/>
        </w:rPr>
        <w:t>a</w:t>
      </w:r>
      <w:r w:rsidRPr="000D3633">
        <w:rPr>
          <w:rFonts w:ascii="Times New Roman" w:hAnsi="Times New Roman" w:hint="eastAsia"/>
        </w:rPr>
        <w:t xml:space="preserve">) </w:t>
      </w:r>
      <w:r w:rsidRPr="000D3633">
        <w:rPr>
          <w:rFonts w:ascii="Times New Roman" w:hAnsi="Times New Roman"/>
        </w:rPr>
        <w:t>&amp;</w:t>
      </w:r>
      <w:r w:rsidRPr="000D3633">
        <w:rPr>
          <w:rFonts w:ascii="Times New Roman" w:hAnsi="Times New Roman" w:hint="eastAsia"/>
        </w:rPr>
        <w:t xml:space="preserve"> </w:t>
      </w:r>
      <w:r w:rsidRPr="000D3633">
        <w:rPr>
          <w:rFonts w:ascii="Times New Roman" w:hAnsi="Times New Roman"/>
        </w:rPr>
        <w:t>1</w:t>
      </w:r>
      <w:r w:rsidR="00C15E24">
        <w:rPr>
          <w:rFonts w:ascii="Times New Roman" w:hAnsi="Times New Roman"/>
        </w:rPr>
        <w:t>2</w:t>
      </w:r>
      <w:r w:rsidRPr="000D3633">
        <w:rPr>
          <w:rFonts w:ascii="Times New Roman" w:hAnsi="Times New Roman" w:hint="eastAsia"/>
        </w:rPr>
        <w:t>(c)</w:t>
      </w:r>
      <w:r w:rsidRPr="000D3633">
        <w:rPr>
          <w:rFonts w:ascii="Times New Roman" w:hAnsi="Times New Roman"/>
        </w:rPr>
        <w:t xml:space="preserve"> </w:t>
      </w:r>
      <w:r w:rsidR="00D42CE8" w:rsidRPr="000D3633">
        <w:rPr>
          <w:rFonts w:ascii="Times New Roman" w:hAnsi="Times New Roman"/>
        </w:rPr>
        <w:t>for a perpendicular approach at</w:t>
      </w:r>
      <w:r w:rsidR="00D42CE8" w:rsidRPr="000D3633">
        <w:rPr>
          <w:rFonts w:ascii="Times New Roman" w:hAnsi="Times New Roman"/>
          <w:lang w:val="en-GB"/>
        </w:rPr>
        <w:t xml:space="preserve"> span</w:t>
      </w:r>
      <w:r w:rsidRPr="000D3633">
        <w:rPr>
          <w:rFonts w:ascii="Times New Roman" w:hAnsi="Times New Roman"/>
          <w:lang w:val="en-GB"/>
        </w:rPr>
        <w:t xml:space="preserve"> cen</w:t>
      </w:r>
      <w:r w:rsidR="003C0A3D">
        <w:rPr>
          <w:rFonts w:ascii="Times New Roman" w:hAnsi="Times New Roman"/>
          <w:lang w:val="en-GB"/>
        </w:rPr>
        <w:t>ter</w:t>
      </w:r>
      <w:r w:rsidR="00D42CE8" w:rsidRPr="000D3633">
        <w:rPr>
          <w:rFonts w:ascii="Times New Roman" w:hAnsi="Times New Roman"/>
        </w:rPr>
        <w:t xml:space="preserve"> for </w:t>
      </w:r>
      <w:r w:rsidRPr="000D3633">
        <w:rPr>
          <w:rFonts w:ascii="Times New Roman" w:hAnsi="Times New Roman"/>
        </w:rPr>
        <w:t>differ</w:t>
      </w:r>
      <w:r w:rsidR="00D42CE8" w:rsidRPr="000D3633">
        <w:rPr>
          <w:rFonts w:ascii="Times New Roman" w:hAnsi="Times New Roman"/>
        </w:rPr>
        <w:t>ent</w:t>
      </w:r>
      <w:r w:rsidRPr="000D3633">
        <w:rPr>
          <w:rFonts w:ascii="Times New Roman" w:hAnsi="Times New Roman"/>
        </w:rPr>
        <w:t xml:space="preserve"> spans indicates</w:t>
      </w:r>
      <w:r w:rsidR="00D42CE8" w:rsidRPr="000D3633">
        <w:rPr>
          <w:rFonts w:ascii="Times New Roman" w:hAnsi="Times New Roman"/>
        </w:rPr>
        <w:t xml:space="preserve"> that</w:t>
      </w:r>
      <w:r w:rsidRPr="000D3633">
        <w:rPr>
          <w:rFonts w:ascii="Times New Roman" w:hAnsi="Times New Roman"/>
        </w:rPr>
        <w:t xml:space="preserve"> span variation has </w:t>
      </w:r>
      <w:r w:rsidRPr="000D3633">
        <w:rPr>
          <w:rFonts w:ascii="Times New Roman" w:hAnsi="Times New Roman" w:hint="eastAsia"/>
        </w:rPr>
        <w:t xml:space="preserve">little influence </w:t>
      </w:r>
      <w:r w:rsidR="00D42CE8" w:rsidRPr="000D3633">
        <w:rPr>
          <w:rFonts w:ascii="Times New Roman" w:hAnsi="Times New Roman"/>
        </w:rPr>
        <w:t>up</w:t>
      </w:r>
      <w:r w:rsidRPr="000D3633">
        <w:rPr>
          <w:rFonts w:ascii="Times New Roman" w:hAnsi="Times New Roman" w:hint="eastAsia"/>
        </w:rPr>
        <w:t xml:space="preserve">on the </w:t>
      </w:r>
      <w:r w:rsidR="00D92156" w:rsidRPr="000D3633">
        <w:rPr>
          <w:rFonts w:ascii="Times New Roman" w:hAnsi="Times New Roman"/>
        </w:rPr>
        <w:t>anchor travel</w:t>
      </w:r>
      <w:r w:rsidR="000055EA" w:rsidRPr="000D3633">
        <w:rPr>
          <w:rFonts w:ascii="Times New Roman" w:hAnsi="Times New Roman"/>
        </w:rPr>
        <w:t xml:space="preserve"> experienced</w:t>
      </w:r>
      <w:r w:rsidRPr="000D3633">
        <w:rPr>
          <w:rFonts w:ascii="Times New Roman" w:hAnsi="Times New Roman"/>
        </w:rPr>
        <w:t>.</w:t>
      </w:r>
      <w:r w:rsidRPr="000D3633">
        <w:rPr>
          <w:rFonts w:ascii="Times New Roman" w:hAnsi="Times New Roman" w:hint="eastAsia"/>
        </w:rPr>
        <w:t xml:space="preserve"> </w:t>
      </w:r>
      <w:r w:rsidR="000055EA" w:rsidRPr="000D3633">
        <w:rPr>
          <w:rFonts w:ascii="Times New Roman" w:hAnsi="Times New Roman"/>
        </w:rPr>
        <w:t xml:space="preserve"> </w:t>
      </w:r>
    </w:p>
    <w:p w14:paraId="7C0662BC" w14:textId="3EB5E883" w:rsidR="00AA4D46" w:rsidRPr="000D3633" w:rsidRDefault="005371C4" w:rsidP="00266F48">
      <w:pPr>
        <w:adjustRightInd w:val="0"/>
        <w:snapToGrid w:val="0"/>
        <w:spacing w:line="480" w:lineRule="auto"/>
        <w:jc w:val="center"/>
        <w:rPr>
          <w:rFonts w:ascii="Times New Roman" w:hAnsi="Times New Roman" w:cs="Times New Roman"/>
        </w:rPr>
      </w:pPr>
      <w:r>
        <w:rPr>
          <w:rFonts w:ascii="Times New Roman" w:hAnsi="Times New Roman" w:cs="Times New Roman"/>
        </w:rPr>
        <w:lastRenderedPageBreak/>
        <w:pict w14:anchorId="0D9EB303">
          <v:shape id="_x0000_i1044" type="#_x0000_t75" style="width:223.5pt;height:165.9pt">
            <v:imagedata r:id="rId43" o:title="Fig11(a)" croptop="1755f" cropleft="4050f" cropright="5980f"/>
          </v:shape>
        </w:pict>
      </w:r>
      <w:r>
        <w:rPr>
          <w:rFonts w:ascii="Times New Roman" w:hAnsi="Times New Roman" w:cs="Times New Roman"/>
        </w:rPr>
        <w:pict w14:anchorId="141B8850">
          <v:shape id="_x0000_i1045" type="#_x0000_t75" style="width:223.5pt;height:165.9pt">
            <v:imagedata r:id="rId44" o:title="Fig11(b)" croptop="1755f" cropleft="3956f" cropright="6149f"/>
          </v:shape>
        </w:pict>
      </w:r>
    </w:p>
    <w:p w14:paraId="1C06B186"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sectPr w:rsidR="00AA4D46" w:rsidRPr="000D3633" w:rsidSect="005E316F">
          <w:footerReference w:type="default" r:id="rId45"/>
          <w:type w:val="continuous"/>
          <w:pgSz w:w="11906" w:h="16838"/>
          <w:pgMar w:top="1440" w:right="1080" w:bottom="1440" w:left="1080" w:header="851" w:footer="992" w:gutter="0"/>
          <w:cols w:space="425"/>
          <w:docGrid w:type="lines" w:linePitch="312"/>
        </w:sectPr>
      </w:pPr>
    </w:p>
    <w:p w14:paraId="5431F5DC" w14:textId="0F505967"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(a)</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30 degrees</w:t>
      </w:r>
      <w:r w:rsidR="00E37EB6" w:rsidRPr="000D3633">
        <w:rPr>
          <w:rFonts w:ascii="Times New Roman" w:hAnsi="Times New Roman" w:cs="Times New Roman"/>
          <w:sz w:val="18"/>
          <w:szCs w:val="18"/>
        </w:rPr>
        <w:t xml:space="preserve">                            </w:t>
      </w:r>
      <w:r w:rsidRPr="000D3633">
        <w:rPr>
          <w:rFonts w:ascii="Times New Roman" w:hAnsi="Times New Roman" w:cs="Times New Roman"/>
          <w:sz w:val="18"/>
          <w:szCs w:val="18"/>
        </w:rPr>
        <w:t>(b)</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w:t>
      </w:r>
    </w:p>
    <w:p w14:paraId="1BB1CD38"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sectPr w:rsidR="00AA4D46" w:rsidRPr="000D3633" w:rsidSect="00E37EB6">
          <w:type w:val="continuous"/>
          <w:pgSz w:w="11906" w:h="16838"/>
          <w:pgMar w:top="1440" w:right="1080" w:bottom="1440" w:left="1080" w:header="851" w:footer="992" w:gutter="0"/>
          <w:cols w:space="425"/>
          <w:docGrid w:type="lines" w:linePitch="312"/>
        </w:sectPr>
      </w:pPr>
    </w:p>
    <w:p w14:paraId="0F1A9E16" w14:textId="24D4CE13" w:rsidR="00AA4D46" w:rsidRPr="000D3633" w:rsidRDefault="005371C4" w:rsidP="00266F48">
      <w:pPr>
        <w:adjustRightInd w:val="0"/>
        <w:snapToGrid w:val="0"/>
        <w:spacing w:line="480" w:lineRule="auto"/>
        <w:jc w:val="center"/>
        <w:rPr>
          <w:rFonts w:ascii="Times New Roman" w:hAnsi="Times New Roman" w:cs="Times New Roman"/>
        </w:rPr>
      </w:pPr>
      <w:r>
        <w:rPr>
          <w:rFonts w:ascii="Times New Roman" w:hAnsi="Times New Roman" w:cs="Times New Roman"/>
        </w:rPr>
        <w:pict w14:anchorId="7D1BE1F6">
          <v:shape id="_x0000_i1046" type="#_x0000_t75" style="width:223.5pt;height:187.2pt">
            <v:imagedata r:id="rId46" o:title="Fig11(c)" croptop="1999f"/>
          </v:shape>
        </w:pict>
      </w:r>
      <w:r>
        <w:rPr>
          <w:rFonts w:ascii="Times New Roman" w:hAnsi="Times New Roman" w:cs="Times New Roman"/>
        </w:rPr>
        <w:pict w14:anchorId="1DDBF97F">
          <v:shape id="_x0000_i1047" type="#_x0000_t75" style="width:223.5pt;height:187.2pt">
            <v:imagedata r:id="rId47" o:title="Fig11(d)" croptop="2138f"/>
          </v:shape>
        </w:pict>
      </w:r>
    </w:p>
    <w:p w14:paraId="0B2F6313"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space="425"/>
          <w:docGrid w:type="lines" w:linePitch="312"/>
        </w:sectPr>
      </w:pPr>
    </w:p>
    <w:p w14:paraId="5FAF9397" w14:textId="47251F8B"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(c)</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r w:rsidR="00E37EB6" w:rsidRPr="000D3633">
        <w:rPr>
          <w:rFonts w:ascii="Times New Roman" w:hAnsi="Times New Roman" w:cs="Times New Roman"/>
          <w:sz w:val="18"/>
          <w:szCs w:val="18"/>
        </w:rPr>
        <w:t xml:space="preserve">                            </w:t>
      </w:r>
      <w:r w:rsidRPr="000D3633">
        <w:rPr>
          <w:rFonts w:ascii="Times New Roman" w:hAnsi="Times New Roman" w:cs="Times New Roman"/>
          <w:sz w:val="18"/>
          <w:szCs w:val="18"/>
        </w:rPr>
        <w:t>(d)</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49D934A0" w14:textId="7898491F" w:rsidR="00312523" w:rsidRPr="000D3633" w:rsidRDefault="00E37EB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C15E24">
        <w:rPr>
          <w:rFonts w:ascii="Times New Roman" w:hAnsi="Times New Roman" w:cs="Times New Roman"/>
          <w:sz w:val="18"/>
          <w:szCs w:val="18"/>
        </w:rPr>
        <w:t>2</w:t>
      </w:r>
      <w:r w:rsidRPr="000D3633">
        <w:rPr>
          <w:rFonts w:ascii="Times New Roman" w:hAnsi="Times New Roman" w:cs="Times New Roman"/>
          <w:sz w:val="18"/>
          <w:szCs w:val="18"/>
        </w:rPr>
        <w:t xml:space="preserve"> </w:t>
      </w:r>
      <w:smartTag w:uri="urn:schemas-microsoft-com:office:smarttags" w:element="chmetcnv">
        <w:smartTagPr>
          <w:attr w:name="UnitName" w:val="kg"/>
          <w:attr w:name="SourceValue" w:val="76"/>
          <w:attr w:name="HasSpace" w:val="False"/>
          <w:attr w:name="Negative" w:val="False"/>
          <w:attr w:name="NumberType" w:val="1"/>
          <w:attr w:name="TCSC" w:val="0"/>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=1.2</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w:t>
      </w:r>
    </w:p>
    <w:p w14:paraId="1D8ADB7B" w14:textId="0D381509" w:rsidR="00312523" w:rsidRPr="000D3633" w:rsidRDefault="00312523"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noProof/>
          <w:sz w:val="18"/>
          <w:szCs w:val="18"/>
        </w:rPr>
        <w:drawing>
          <wp:inline distT="0" distB="0" distL="0" distR="0" wp14:anchorId="49AE0BDB" wp14:editId="3A5C1BA2">
            <wp:extent cx="2880000" cy="2069547"/>
            <wp:effectExtent l="0" t="0" r="0" b="6985"/>
            <wp:docPr id="5" name="图片 5" descr="F:\投稿要求及相关文章\船舶撞击高架拦阻系统后重力锚的位移计算及与试验结果的比较\Matlab Displacements of anchors\计算结果-K1-速度分解-船模不转-160502修改版\Fig12(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投稿要求及相关文章\船舶撞击高架拦阻系统后重力锚的位移计算及与试验结果的比较\Matlab Displacements of anchors\计算结果-K1-速度分解-船模不转-160502修改版\Fig12(b).eps"/>
                    <pic:cNvPicPr>
                      <a:picLocks noChangeAspect="1" noChangeArrowheads="1"/>
                    </pic:cNvPicPr>
                  </pic:nvPicPr>
                  <pic:blipFill rotWithShape="1">
                    <a:blip r:embed="rId48">
                      <a:extLst>
                        <a:ext uri="{28A0092B-C50C-407E-A947-70E740481C1C}">
                          <a14:useLocalDpi xmlns:a14="http://schemas.microsoft.com/office/drawing/2010/main" val="0"/>
                        </a:ext>
                      </a:extLst>
                    </a:blip>
                    <a:srcRect l="8007" t="3313" r="9559" b="1909"/>
                    <a:stretch/>
                  </pic:blipFill>
                  <pic:spPr bwMode="auto">
                    <a:xfrm>
                      <a:off x="0" y="0"/>
                      <a:ext cx="2880000" cy="2069547"/>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sz w:val="18"/>
          <w:szCs w:val="18"/>
        </w:rPr>
        <w:drawing>
          <wp:inline distT="0" distB="0" distL="0" distR="0" wp14:anchorId="35099EB6" wp14:editId="44501744">
            <wp:extent cx="2880000" cy="2068488"/>
            <wp:effectExtent l="0" t="0" r="0" b="8255"/>
            <wp:docPr id="4" name="图片 4" descr="F:\投稿要求及相关文章\船舶撞击高架拦阻系统后重力锚的位移计算及与试验结果的比较\Matlab Displacements of anchors\计算结果-K1-速度分解-船模不转-160502修改版\Fig12(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投稿要求及相关文章\船舶撞击高架拦阻系统后重力锚的位移计算及与试验结果的比较\Matlab Displacements of anchors\计算结果-K1-速度分解-船模不转-160502修改版\Fig12(a).eps"/>
                    <pic:cNvPicPr>
                      <a:picLocks noChangeAspect="1" noChangeArrowheads="1"/>
                    </pic:cNvPicPr>
                  </pic:nvPicPr>
                  <pic:blipFill rotWithShape="1">
                    <a:blip r:embed="rId49">
                      <a:extLst>
                        <a:ext uri="{28A0092B-C50C-407E-A947-70E740481C1C}">
                          <a14:useLocalDpi xmlns:a14="http://schemas.microsoft.com/office/drawing/2010/main" val="0"/>
                        </a:ext>
                      </a:extLst>
                    </a:blip>
                    <a:srcRect l="7618" t="3125" r="9507" b="1676"/>
                    <a:stretch/>
                  </pic:blipFill>
                  <pic:spPr bwMode="auto">
                    <a:xfrm>
                      <a:off x="0" y="0"/>
                      <a:ext cx="2880000" cy="2068488"/>
                    </a:xfrm>
                    <a:prstGeom prst="rect">
                      <a:avLst/>
                    </a:prstGeom>
                    <a:noFill/>
                    <a:ln>
                      <a:noFill/>
                    </a:ln>
                    <a:extLst>
                      <a:ext uri="{53640926-AAD7-44D8-BBD7-CCE9431645EC}">
                        <a14:shadowObscured xmlns:a14="http://schemas.microsoft.com/office/drawing/2010/main"/>
                      </a:ext>
                    </a:extLst>
                  </pic:spPr>
                </pic:pic>
              </a:graphicData>
            </a:graphic>
          </wp:inline>
        </w:drawing>
      </w:r>
    </w:p>
    <w:p w14:paraId="7312B3DB" w14:textId="56C4ACA7" w:rsidR="00312523" w:rsidRPr="000D3633" w:rsidRDefault="00312523"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(a) Impact angle is 30 degrees                             (b) Impact angle is 60 degrees</w:t>
      </w:r>
    </w:p>
    <w:p w14:paraId="7A9CD922" w14:textId="77777777" w:rsidR="00312523" w:rsidRPr="000D3633" w:rsidRDefault="00312523" w:rsidP="00266F48">
      <w:pPr>
        <w:adjustRightInd w:val="0"/>
        <w:snapToGrid w:val="0"/>
        <w:spacing w:line="480" w:lineRule="auto"/>
        <w:jc w:val="center"/>
        <w:rPr>
          <w:rFonts w:ascii="Times New Roman" w:hAnsi="Times New Roman" w:cs="Times New Roman"/>
          <w:sz w:val="18"/>
          <w:szCs w:val="18"/>
        </w:rPr>
        <w:sectPr w:rsidR="00312523" w:rsidRPr="000D3633" w:rsidSect="00E37EB6">
          <w:type w:val="continuous"/>
          <w:pgSz w:w="11906" w:h="16838"/>
          <w:pgMar w:top="1440" w:right="1080" w:bottom="1440" w:left="1080" w:header="851" w:footer="992" w:gutter="0"/>
          <w:cols w:space="425"/>
          <w:docGrid w:type="lines" w:linePitch="312"/>
        </w:sectPr>
      </w:pPr>
    </w:p>
    <w:p w14:paraId="68577BB2" w14:textId="798680E5" w:rsidR="00AA4D46" w:rsidRPr="000D3633" w:rsidRDefault="005371C4" w:rsidP="00266F48">
      <w:pPr>
        <w:adjustRightInd w:val="0"/>
        <w:snapToGrid w:val="0"/>
        <w:spacing w:line="480" w:lineRule="auto"/>
        <w:jc w:val="center"/>
        <w:rPr>
          <w:rFonts w:ascii="Times New Roman" w:hAnsi="Times New Roman" w:cs="Times New Roman"/>
          <w:sz w:val="18"/>
          <w:szCs w:val="18"/>
        </w:rPr>
        <w:sectPr w:rsidR="00AA4D46" w:rsidRPr="000D3633" w:rsidSect="00E37EB6">
          <w:type w:val="continuous"/>
          <w:pgSz w:w="11906" w:h="16838"/>
          <w:pgMar w:top="1440" w:right="1080" w:bottom="1440" w:left="1080" w:header="851" w:footer="992" w:gutter="0"/>
          <w:cols w:space="425"/>
          <w:docGrid w:type="lines" w:linePitch="312"/>
        </w:sectPr>
      </w:pPr>
      <w:r>
        <w:rPr>
          <w:rFonts w:ascii="Times New Roman" w:hAnsi="Times New Roman" w:cs="Times New Roman"/>
          <w:sz w:val="18"/>
          <w:szCs w:val="18"/>
        </w:rPr>
        <w:lastRenderedPageBreak/>
        <w:pict w14:anchorId="736F1A75">
          <v:shape id="_x0000_i1048" type="#_x0000_t75" style="width:223.5pt;height:165.9pt">
            <v:imagedata r:id="rId50" o:title="Fig12(c)" croptop="1614f" cropbottom="1399f" cropleft="5181f" cropright="6116f"/>
          </v:shape>
        </w:pict>
      </w:r>
      <w:r>
        <w:rPr>
          <w:rFonts w:ascii="Times New Roman" w:hAnsi="Times New Roman" w:cs="Times New Roman"/>
          <w:sz w:val="18"/>
          <w:szCs w:val="18"/>
        </w:rPr>
        <w:pict w14:anchorId="2BA27124">
          <v:shape id="_x0000_i1049" type="#_x0000_t75" style="width:223.5pt;height:165.9pt">
            <v:imagedata r:id="rId51" o:title="Fig12(d)" croptop="1829f" cropbottom="1184f" cropleft="5248f" cropright="6190f"/>
          </v:shape>
        </w:pict>
      </w:r>
    </w:p>
    <w:p w14:paraId="22C3AF27" w14:textId="418EEEE9"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(c)</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r w:rsidR="00E37EB6" w:rsidRPr="000D3633">
        <w:rPr>
          <w:rFonts w:ascii="Times New Roman" w:hAnsi="Times New Roman" w:cs="Times New Roman"/>
          <w:sz w:val="18"/>
          <w:szCs w:val="18"/>
        </w:rPr>
        <w:t xml:space="preserve">                             </w:t>
      </w:r>
      <w:r w:rsidRPr="000D3633">
        <w:rPr>
          <w:rFonts w:ascii="Times New Roman" w:hAnsi="Times New Roman" w:cs="Times New Roman"/>
          <w:sz w:val="18"/>
          <w:szCs w:val="18"/>
        </w:rPr>
        <w:t>(d)</w:t>
      </w:r>
      <w:r w:rsidR="009C1BE9"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1CD5DE7C" w14:textId="242B4104" w:rsidR="00E37EB6" w:rsidRPr="000D3633" w:rsidRDefault="00E37EB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C15E24">
        <w:rPr>
          <w:rFonts w:ascii="Times New Roman" w:hAnsi="Times New Roman" w:cs="Times New Roman"/>
          <w:sz w:val="18"/>
          <w:szCs w:val="18"/>
        </w:rPr>
        <w:t>3</w:t>
      </w:r>
      <w:r w:rsidRPr="000D3633">
        <w:rPr>
          <w:rFonts w:ascii="Times New Roman" w:hAnsi="Times New Roman" w:cs="Times New Roman"/>
          <w:sz w:val="18"/>
          <w:szCs w:val="18"/>
        </w:rPr>
        <w:t xml:space="preserve"> 200kg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=1.2</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 </w:t>
      </w:r>
    </w:p>
    <w:p w14:paraId="34A5CD0C" w14:textId="20CEBC6B" w:rsidR="00222AE6" w:rsidRPr="000D3633" w:rsidRDefault="00222AE6" w:rsidP="00266F48">
      <w:pPr>
        <w:adjustRightInd w:val="0"/>
        <w:snapToGrid w:val="0"/>
        <w:spacing w:beforeLines="50" w:before="156" w:afterLines="50" w:after="156" w:line="480" w:lineRule="auto"/>
        <w:ind w:leftChars="50" w:left="105"/>
        <w:jc w:val="both"/>
        <w:rPr>
          <w:rFonts w:ascii="Times New Roman" w:hAnsi="Times New Roman"/>
        </w:rPr>
      </w:pPr>
      <w:r w:rsidRPr="000D3633">
        <w:rPr>
          <w:rFonts w:ascii="Times New Roman" w:hAnsi="Times New Roman" w:hint="eastAsia"/>
        </w:rPr>
        <w:t>Fig</w:t>
      </w:r>
      <w:r w:rsidRPr="000D3633">
        <w:rPr>
          <w:rFonts w:ascii="Times New Roman" w:hAnsi="Times New Roman"/>
        </w:rPr>
        <w:t xml:space="preserve">ures </w:t>
      </w:r>
      <w:r w:rsidRPr="000D3633">
        <w:rPr>
          <w:rFonts w:ascii="Times New Roman" w:hAnsi="Times New Roman" w:hint="eastAsia"/>
        </w:rPr>
        <w:t>1</w:t>
      </w:r>
      <w:r w:rsidR="004E2220">
        <w:rPr>
          <w:rFonts w:ascii="Times New Roman" w:hAnsi="Times New Roman"/>
        </w:rPr>
        <w:t>4</w:t>
      </w:r>
      <w:r w:rsidRPr="000D3633">
        <w:rPr>
          <w:rFonts w:ascii="Times New Roman" w:hAnsi="Times New Roman"/>
        </w:rPr>
        <w:t xml:space="preserve"> &amp;</w:t>
      </w:r>
      <w:r w:rsidRPr="000D3633">
        <w:rPr>
          <w:rFonts w:ascii="Times New Roman" w:hAnsi="Times New Roman" w:hint="eastAsia"/>
        </w:rPr>
        <w:t xml:space="preserve"> 1</w:t>
      </w:r>
      <w:r w:rsidR="004E2220">
        <w:rPr>
          <w:rFonts w:ascii="Times New Roman" w:hAnsi="Times New Roman"/>
        </w:rPr>
        <w:t>5</w:t>
      </w:r>
      <w:r w:rsidRPr="000D3633">
        <w:rPr>
          <w:rFonts w:ascii="Times New Roman" w:hAnsi="Times New Roman" w:hint="eastAsia"/>
        </w:rPr>
        <w:t xml:space="preserve"> </w:t>
      </w:r>
      <w:r w:rsidRPr="000D3633">
        <w:rPr>
          <w:rFonts w:ascii="Times New Roman" w:hAnsi="Times New Roman"/>
        </w:rPr>
        <w:t>provide results corresponding to Figs</w:t>
      </w:r>
      <w:r w:rsidR="00A27E55">
        <w:rPr>
          <w:rFonts w:ascii="Times New Roman" w:hAnsi="Times New Roman"/>
        </w:rPr>
        <w:t>.</w:t>
      </w:r>
      <w:r w:rsidRPr="000D3633">
        <w:rPr>
          <w:rFonts w:ascii="Times New Roman" w:hAnsi="Times New Roman"/>
        </w:rPr>
        <w:t xml:space="preserve"> 1</w:t>
      </w:r>
      <w:r w:rsidR="004E2220">
        <w:rPr>
          <w:rFonts w:ascii="Times New Roman" w:hAnsi="Times New Roman"/>
        </w:rPr>
        <w:t>2</w:t>
      </w:r>
      <w:r w:rsidRPr="000D3633">
        <w:rPr>
          <w:rFonts w:ascii="Times New Roman" w:hAnsi="Times New Roman"/>
        </w:rPr>
        <w:t xml:space="preserve"> &amp; 1</w:t>
      </w:r>
      <w:r w:rsidR="004E2220">
        <w:rPr>
          <w:rFonts w:ascii="Times New Roman" w:hAnsi="Times New Roman"/>
        </w:rPr>
        <w:t>3</w:t>
      </w:r>
      <w:r w:rsidRPr="000D3633">
        <w:rPr>
          <w:rFonts w:ascii="Times New Roman" w:hAnsi="Times New Roman"/>
        </w:rPr>
        <w:t xml:space="preserve"> for a ship contact point one quarter of the </w:t>
      </w:r>
      <w:r w:rsidR="006F0F28" w:rsidRPr="000D3633">
        <w:rPr>
          <w:rFonts w:ascii="Times New Roman" w:hAnsi="Times New Roman"/>
        </w:rPr>
        <w:t>restraining</w:t>
      </w:r>
      <w:r w:rsidRPr="000D3633">
        <w:rPr>
          <w:rFonts w:ascii="Times New Roman" w:hAnsi="Times New Roman"/>
        </w:rPr>
        <w:t xml:space="preserve"> system span of 2.4m to the right of </w:t>
      </w:r>
      <w:r w:rsidRPr="000D3633">
        <w:rPr>
          <w:rFonts w:ascii="Times New Roman" w:hAnsi="Times New Roman"/>
          <w:lang w:val="en-GB"/>
        </w:rPr>
        <w:t>cen</w:t>
      </w:r>
      <w:r w:rsidR="003C0A3D">
        <w:rPr>
          <w:rFonts w:ascii="Times New Roman" w:hAnsi="Times New Roman"/>
          <w:lang w:val="en-GB"/>
        </w:rPr>
        <w:t>ter</w:t>
      </w:r>
      <w:r w:rsidRPr="000D3633">
        <w:rPr>
          <w:rFonts w:ascii="Times New Roman" w:hAnsi="Times New Roman"/>
          <w:lang w:val="en-GB"/>
        </w:rPr>
        <w:t xml:space="preserve"> i.e.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m:t>
            </m:r>
          </m:sub>
        </m:sSub>
        <m:r>
          <w:rPr>
            <w:rFonts w:ascii="Cambria Math" w:hAnsi="Cambria Math"/>
            <w:lang w:val="en-GB"/>
          </w:rPr>
          <m:t xml:space="preserve"> =1.8</m:t>
        </m:r>
      </m:oMath>
      <w:r w:rsidRPr="000D3633">
        <w:rPr>
          <w:rFonts w:ascii="Times New Roman" w:hAnsi="Times New Roman"/>
          <w:lang w:val="en-GB"/>
        </w:rPr>
        <w:t>m as specified in cases 19 to 21 and 22 to 24</w:t>
      </w:r>
      <w:r w:rsidRPr="000D3633">
        <w:rPr>
          <w:rFonts w:ascii="Times New Roman" w:hAnsi="Times New Roman"/>
        </w:rPr>
        <w:t xml:space="preserve"> of Table 1.</w:t>
      </w:r>
      <w:r w:rsidR="001724D6" w:rsidRPr="000D3633">
        <w:rPr>
          <w:rFonts w:ascii="Times New Roman" w:hAnsi="Times New Roman"/>
        </w:rPr>
        <w:t xml:space="preserve"> </w:t>
      </w:r>
    </w:p>
    <w:p w14:paraId="57B803EC" w14:textId="435F89CE" w:rsidR="00AA4D46" w:rsidRPr="000D3633" w:rsidRDefault="000C2723"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noProof/>
        </w:rPr>
        <w:drawing>
          <wp:inline distT="0" distB="0" distL="0" distR="0" wp14:anchorId="1CE10923" wp14:editId="3DFFEE6E">
            <wp:extent cx="2880000" cy="2368010"/>
            <wp:effectExtent l="0" t="0" r="0" b="0"/>
            <wp:docPr id="13" name="图片 13" descr="F:\投稿要求及相关文章\船舶撞击高架拦阻系统后重力锚的位移计算及与试验结果的比较\Matlab Displacements of anchors\计算结果-K1-速度分解-船模不转-160502修改版\Fig1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投稿要求及相关文章\船舶撞击高架拦阻系统后重力锚的位移计算及与试验结果的比较\Matlab Displacements of anchors\计算结果-K1-速度分解-船模不转-160502修改版\Fig13(a).eps"/>
                    <pic:cNvPicPr>
                      <a:picLocks noChangeAspect="1" noChangeArrowheads="1"/>
                    </pic:cNvPicPr>
                  </pic:nvPicPr>
                  <pic:blipFill rotWithShape="1">
                    <a:blip r:embed="rId52">
                      <a:extLst>
                        <a:ext uri="{28A0092B-C50C-407E-A947-70E740481C1C}">
                          <a14:useLocalDpi xmlns:a14="http://schemas.microsoft.com/office/drawing/2010/main" val="0"/>
                        </a:ext>
                      </a:extLst>
                    </a:blip>
                    <a:srcRect l="691" t="3271"/>
                    <a:stretch/>
                  </pic:blipFill>
                  <pic:spPr bwMode="auto">
                    <a:xfrm>
                      <a:off x="0" y="0"/>
                      <a:ext cx="2880000" cy="2368010"/>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rPr>
        <w:drawing>
          <wp:inline distT="0" distB="0" distL="0" distR="0" wp14:anchorId="00284B93" wp14:editId="5B96618B">
            <wp:extent cx="2880000" cy="2340000"/>
            <wp:effectExtent l="0" t="0" r="0" b="3175"/>
            <wp:docPr id="10" name="图片 10" descr="F:\投稿要求及相关文章\船舶撞击高架拦阻系统后重力锚的位移计算及与试验结果的比较\Matlab Displacements of anchors\计算结果-K1-速度分解-船模不转-160502修改版\Fig14(a).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F:\投稿要求及相关文章\船舶撞击高架拦阻系统后重力锚的位移计算及与试验结果的比较\Matlab Displacements of anchors\计算结果-K1-速度分解-船模不转-160502修改版\Fig14(a).eps"/>
                    <pic:cNvPicPr>
                      <a:picLocks noChangeAspect="1" noChangeArrowheads="1"/>
                    </pic:cNvPicPr>
                  </pic:nvPicPr>
                  <pic:blipFill rotWithShape="1">
                    <a:blip r:embed="rId53">
                      <a:extLst>
                        <a:ext uri="{28A0092B-C50C-407E-A947-70E740481C1C}">
                          <a14:useLocalDpi xmlns:a14="http://schemas.microsoft.com/office/drawing/2010/main" val="0"/>
                        </a:ext>
                      </a:extLst>
                    </a:blip>
                    <a:srcRect l="7734" t="2872" r="9683" b="1499"/>
                    <a:stretch/>
                  </pic:blipFill>
                  <pic:spPr bwMode="auto">
                    <a:xfrm>
                      <a:off x="0" y="0"/>
                      <a:ext cx="288000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97B6846" w14:textId="0B96D765"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sz w:val="18"/>
          <w:szCs w:val="18"/>
        </w:rPr>
        <w:t>(a)</w:t>
      </w:r>
      <w:r w:rsidR="004D5514"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                           (a)</w:t>
      </w:r>
      <w:r w:rsidR="004D5514"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Impact angle is 60 degrees  </w:t>
      </w:r>
    </w:p>
    <w:p w14:paraId="1E5C22B8" w14:textId="140FB2F4" w:rsidR="00AA4D46" w:rsidRPr="000D3633" w:rsidRDefault="000C2723"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noProof/>
        </w:rPr>
        <w:drawing>
          <wp:inline distT="0" distB="0" distL="0" distR="0" wp14:anchorId="275DC4A3" wp14:editId="0A446C94">
            <wp:extent cx="2880000" cy="2353947"/>
            <wp:effectExtent l="0" t="0" r="0" b="8255"/>
            <wp:docPr id="15" name="图片 15" descr="F:\投稿要求及相关文章\船舶撞击高架拦阻系统后重力锚的位移计算及与试验结果的比较\Matlab Displacements of anchors\计算结果-K1-速度分解-船模不转-160502修改版\Fig1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投稿要求及相关文章\船舶撞击高架拦阻系统后重力锚的位移计算及与试验结果的比较\Matlab Displacements of anchors\计算结果-K1-速度分解-船模不转-160502修改版\Fig13(b).eps"/>
                    <pic:cNvPicPr>
                      <a:picLocks noChangeAspect="1" noChangeArrowheads="1"/>
                    </pic:cNvPicPr>
                  </pic:nvPicPr>
                  <pic:blipFill rotWithShape="1">
                    <a:blip r:embed="rId54">
                      <a:extLst>
                        <a:ext uri="{28A0092B-C50C-407E-A947-70E740481C1C}">
                          <a14:useLocalDpi xmlns:a14="http://schemas.microsoft.com/office/drawing/2010/main" val="0"/>
                        </a:ext>
                      </a:extLst>
                    </a:blip>
                    <a:srcRect t="3177"/>
                    <a:stretch/>
                  </pic:blipFill>
                  <pic:spPr bwMode="auto">
                    <a:xfrm>
                      <a:off x="0" y="0"/>
                      <a:ext cx="2880000" cy="2353947"/>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rPr>
        <w:drawing>
          <wp:inline distT="0" distB="0" distL="0" distR="0" wp14:anchorId="534D62C7" wp14:editId="47400CBA">
            <wp:extent cx="2880000" cy="2340000"/>
            <wp:effectExtent l="0" t="0" r="0" b="3175"/>
            <wp:docPr id="14" name="图片 14" descr="F:\投稿要求及相关文章\船舶撞击高架拦阻系统后重力锚的位移计算及与试验结果的比较\Matlab Displacements of anchors\计算结果-K1-速度分解-船模不转-160502修改版\Fig14(b).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F:\投稿要求及相关文章\船舶撞击高架拦阻系统后重力锚的位移计算及与试验结果的比较\Matlab Displacements of anchors\计算结果-K1-速度分解-船模不转-160502修改版\Fig14(b).eps"/>
                    <pic:cNvPicPr>
                      <a:picLocks noChangeAspect="1" noChangeArrowheads="1"/>
                    </pic:cNvPicPr>
                  </pic:nvPicPr>
                  <pic:blipFill rotWithShape="1">
                    <a:blip r:embed="rId55">
                      <a:extLst>
                        <a:ext uri="{28A0092B-C50C-407E-A947-70E740481C1C}">
                          <a14:useLocalDpi xmlns:a14="http://schemas.microsoft.com/office/drawing/2010/main" val="0"/>
                        </a:ext>
                      </a:extLst>
                    </a:blip>
                    <a:srcRect l="7926" t="3117" r="9435" b="1709"/>
                    <a:stretch/>
                  </pic:blipFill>
                  <pic:spPr bwMode="auto">
                    <a:xfrm>
                      <a:off x="0" y="0"/>
                      <a:ext cx="288000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FACA5CA" w14:textId="34D1F165"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sz w:val="18"/>
          <w:szCs w:val="18"/>
        </w:rPr>
        <w:lastRenderedPageBreak/>
        <w:t>(b)</w:t>
      </w:r>
      <w:r w:rsidR="004D5514"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                           (b)</w:t>
      </w:r>
      <w:r w:rsidR="004D5514"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Impact angle is 90 degrees  </w:t>
      </w:r>
    </w:p>
    <w:p w14:paraId="2D611206" w14:textId="7E675463" w:rsidR="00AA4D46" w:rsidRPr="000D3633" w:rsidRDefault="000C2723"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noProof/>
        </w:rPr>
        <w:drawing>
          <wp:inline distT="0" distB="0" distL="0" distR="0" wp14:anchorId="415F86A5" wp14:editId="11419A56">
            <wp:extent cx="2880000" cy="2371468"/>
            <wp:effectExtent l="0" t="0" r="0" b="0"/>
            <wp:docPr id="17" name="图片 17" descr="F:\投稿要求及相关文章\船舶撞击高架拦阻系统后重力锚的位移计算及与试验结果的比较\Matlab Displacements of anchors\计算结果-K1-速度分解-船模不转-160502修改版\Fig13(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投稿要求及相关文章\船舶撞击高架拦阻系统后重力锚的位移计算及与试验结果的比较\Matlab Displacements of anchors\计算结果-K1-速度分解-船模不转-160502修改版\Fig13(c).eps"/>
                    <pic:cNvPicPr>
                      <a:picLocks noChangeAspect="1" noChangeArrowheads="1"/>
                    </pic:cNvPicPr>
                  </pic:nvPicPr>
                  <pic:blipFill rotWithShape="1">
                    <a:blip r:embed="rId56">
                      <a:extLst>
                        <a:ext uri="{28A0092B-C50C-407E-A947-70E740481C1C}">
                          <a14:useLocalDpi xmlns:a14="http://schemas.microsoft.com/office/drawing/2010/main" val="0"/>
                        </a:ext>
                      </a:extLst>
                    </a:blip>
                    <a:srcRect l="894" t="3328"/>
                    <a:stretch/>
                  </pic:blipFill>
                  <pic:spPr bwMode="auto">
                    <a:xfrm>
                      <a:off x="0" y="0"/>
                      <a:ext cx="2880000" cy="2371468"/>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rPr>
        <w:drawing>
          <wp:inline distT="0" distB="0" distL="0" distR="0" wp14:anchorId="08BD45D5" wp14:editId="23156631">
            <wp:extent cx="2880000" cy="2340000"/>
            <wp:effectExtent l="0" t="0" r="0" b="3175"/>
            <wp:docPr id="16" name="图片 16" descr="F:\投稿要求及相关文章\船舶撞击高架拦阻系统后重力锚的位移计算及与试验结果的比较\Matlab Displacements of anchors\计算结果-K1-速度分解-船模不转-160502修改版\Fig14(c).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F:\投稿要求及相关文章\船舶撞击高架拦阻系统后重力锚的位移计算及与试验结果的比较\Matlab Displacements of anchors\计算结果-K1-速度分解-船模不转-160502修改版\Fig14(c).eps"/>
                    <pic:cNvPicPr>
                      <a:picLocks noChangeAspect="1" noChangeArrowheads="1"/>
                    </pic:cNvPicPr>
                  </pic:nvPicPr>
                  <pic:blipFill rotWithShape="1">
                    <a:blip r:embed="rId57">
                      <a:extLst>
                        <a:ext uri="{28A0092B-C50C-407E-A947-70E740481C1C}">
                          <a14:useLocalDpi xmlns:a14="http://schemas.microsoft.com/office/drawing/2010/main" val="0"/>
                        </a:ext>
                      </a:extLst>
                    </a:blip>
                    <a:srcRect l="7976" t="2355" r="9541" b="1660"/>
                    <a:stretch/>
                  </pic:blipFill>
                  <pic:spPr bwMode="auto">
                    <a:xfrm>
                      <a:off x="0" y="0"/>
                      <a:ext cx="288000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7FFD2945" w14:textId="3BAC7EBB" w:rsidR="00AA4D46" w:rsidRPr="000D3633" w:rsidRDefault="00AA4D46" w:rsidP="00266F48">
      <w:pPr>
        <w:adjustRightInd w:val="0"/>
        <w:snapToGrid w:val="0"/>
        <w:spacing w:line="480" w:lineRule="auto"/>
        <w:jc w:val="center"/>
        <w:rPr>
          <w:rFonts w:ascii="Times New Roman" w:hAnsi="Times New Roman" w:cs="Times New Roman"/>
        </w:rPr>
      </w:pPr>
      <w:r w:rsidRPr="000D3633">
        <w:rPr>
          <w:rFonts w:ascii="Times New Roman" w:hAnsi="Times New Roman" w:cs="Times New Roman"/>
          <w:sz w:val="18"/>
          <w:szCs w:val="18"/>
        </w:rPr>
        <w:t>(c)</w:t>
      </w:r>
      <w:r w:rsidR="004D5514"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                           (c)</w:t>
      </w:r>
      <w:r w:rsidR="00B63CBC"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Impact angle is 120 degree  </w:t>
      </w:r>
    </w:p>
    <w:p w14:paraId="2E254C01" w14:textId="77777777" w:rsidR="00AA4D46" w:rsidRPr="000D3633" w:rsidRDefault="00AA4D46" w:rsidP="00266F48">
      <w:pPr>
        <w:adjustRightInd w:val="0"/>
        <w:snapToGrid w:val="0"/>
        <w:spacing w:line="480" w:lineRule="auto"/>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space="425"/>
          <w:docGrid w:type="lines" w:linePitch="312"/>
        </w:sectPr>
      </w:pPr>
    </w:p>
    <w:p w14:paraId="67E199A7" w14:textId="4691CAED" w:rsidR="00AA4D46" w:rsidRPr="000D3633" w:rsidRDefault="00AA4D46" w:rsidP="00266F48">
      <w:pPr>
        <w:adjustRightInd w:val="0"/>
        <w:snapToGrid w:val="0"/>
        <w:spacing w:line="480" w:lineRule="auto"/>
        <w:jc w:val="center"/>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4E2220">
        <w:rPr>
          <w:rFonts w:ascii="Times New Roman" w:hAnsi="Times New Roman" w:cs="Times New Roman"/>
          <w:sz w:val="18"/>
          <w:szCs w:val="18"/>
        </w:rPr>
        <w:t>4</w:t>
      </w:r>
      <w:r w:rsidRPr="000D3633">
        <w:rPr>
          <w:rFonts w:ascii="Times New Roman" w:hAnsi="Times New Roman" w:cs="Times New Roman"/>
          <w:sz w:val="18"/>
          <w:szCs w:val="18"/>
        </w:rPr>
        <w:t xml:space="preserve"> </w:t>
      </w:r>
      <w:r w:rsidR="0010190B" w:rsidRPr="000D3633">
        <w:rPr>
          <w:rFonts w:ascii="Times New Roman" w:hAnsi="Times New Roman" w:cs="Times New Roman"/>
          <w:sz w:val="18"/>
          <w:szCs w:val="18"/>
        </w:rPr>
        <w:t>76</w:t>
      </w:r>
      <w:r w:rsidRPr="000D3633">
        <w:rPr>
          <w:rFonts w:ascii="Times New Roman" w:hAnsi="Times New Roman" w:cs="Times New Roman"/>
          <w:sz w:val="18"/>
          <w:szCs w:val="18"/>
        </w:rPr>
        <w:t xml:space="preserve">kg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=1.8</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w:t>
      </w:r>
      <w:r w:rsidR="007933C2" w:rsidRPr="000D3633">
        <w:rPr>
          <w:rFonts w:ascii="Times New Roman" w:hAnsi="Times New Roman" w:cs="Times New Roman"/>
          <w:sz w:val="18"/>
          <w:szCs w:val="18"/>
        </w:rPr>
        <w:t>for span of 2.4m with current</w:t>
      </w:r>
      <w:r w:rsidRPr="000D3633">
        <w:rPr>
          <w:rFonts w:ascii="Times New Roman" w:hAnsi="Times New Roman" w:cs="Times New Roman"/>
          <w:sz w:val="18"/>
          <w:szCs w:val="18"/>
        </w:rPr>
        <w:t xml:space="preserve"> </w:t>
      </w:r>
    </w:p>
    <w:p w14:paraId="54D08CF5" w14:textId="6B01C228" w:rsidR="00AA4D46" w:rsidRPr="000D3633" w:rsidRDefault="00AA4D46" w:rsidP="00266F48">
      <w:pPr>
        <w:adjustRightInd w:val="0"/>
        <w:snapToGrid w:val="0"/>
        <w:spacing w:line="480" w:lineRule="auto"/>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num="2" w:space="425"/>
          <w:docGrid w:type="lines" w:linePitch="312"/>
        </w:sect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4E2220">
        <w:rPr>
          <w:rFonts w:ascii="Times New Roman" w:hAnsi="Times New Roman" w:cs="Times New Roman"/>
          <w:sz w:val="18"/>
          <w:szCs w:val="18"/>
        </w:rPr>
        <w:t>5</w:t>
      </w:r>
      <w:r w:rsidRPr="000D3633">
        <w:rPr>
          <w:rFonts w:ascii="Times New Roman" w:hAnsi="Times New Roman" w:cs="Times New Roman"/>
          <w:sz w:val="18"/>
          <w:szCs w:val="18"/>
        </w:rPr>
        <w:t xml:space="preserve"> </w:t>
      </w:r>
      <w:r w:rsidR="0010190B" w:rsidRPr="000D3633">
        <w:rPr>
          <w:rFonts w:ascii="Times New Roman" w:hAnsi="Times New Roman" w:cs="Times New Roman"/>
          <w:sz w:val="18"/>
          <w:szCs w:val="18"/>
        </w:rPr>
        <w:t>200</w:t>
      </w:r>
      <w:r w:rsidRPr="000D3633">
        <w:rPr>
          <w:rFonts w:ascii="Times New Roman" w:hAnsi="Times New Roman" w:cs="Times New Roman"/>
          <w:sz w:val="18"/>
          <w:szCs w:val="18"/>
        </w:rPr>
        <w:t>kg ship model collides at</w:t>
      </w:r>
      <w:r w:rsidR="00D47774" w:rsidRPr="000D3633">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=1.8</m:t>
        </m:r>
        <m:r>
          <m:rPr>
            <m:sty m:val="p"/>
          </m:rPr>
          <w:rPr>
            <w:rFonts w:ascii="Cambria Math" w:hAnsi="Cambria Math" w:cs="Times New Roman"/>
            <w:sz w:val="18"/>
            <w:szCs w:val="18"/>
          </w:rPr>
          <m:t>m</m:t>
        </m:r>
      </m:oMath>
      <w:r w:rsidR="007933C2" w:rsidRPr="000D3633">
        <w:rPr>
          <w:rFonts w:ascii="Times New Roman" w:hAnsi="Times New Roman" w:cs="Times New Roman"/>
          <w:sz w:val="18"/>
          <w:szCs w:val="18"/>
        </w:rPr>
        <w:t xml:space="preserve"> for span of 2.4m with current</w:t>
      </w:r>
    </w:p>
    <w:p w14:paraId="5FBC856B" w14:textId="04AC1478" w:rsidR="00F5359D" w:rsidRPr="000D3633" w:rsidRDefault="00F5359D" w:rsidP="00266F48">
      <w:pPr>
        <w:adjustRightInd w:val="0"/>
        <w:snapToGrid w:val="0"/>
        <w:spacing w:line="480" w:lineRule="auto"/>
        <w:jc w:val="both"/>
        <w:rPr>
          <w:rFonts w:ascii="Times New Roman" w:hAnsi="Times New Roman"/>
        </w:rPr>
      </w:pPr>
      <w:r w:rsidRPr="000D3633">
        <w:rPr>
          <w:rFonts w:ascii="Times New Roman" w:hAnsi="Times New Roman" w:hint="eastAsia"/>
        </w:rPr>
        <w:t xml:space="preserve">The </w:t>
      </w:r>
      <w:r w:rsidRPr="000D3633">
        <w:rPr>
          <w:rFonts w:ascii="Times New Roman" w:hAnsi="Times New Roman"/>
        </w:rPr>
        <w:t>anchor characteristics</w:t>
      </w:r>
      <w:r w:rsidRPr="000D3633">
        <w:rPr>
          <w:rFonts w:ascii="Times New Roman" w:hAnsi="Times New Roman" w:hint="eastAsia"/>
        </w:rPr>
        <w:t xml:space="preserve"> shown in Fig</w:t>
      </w:r>
      <w:r w:rsidRPr="000D3633">
        <w:rPr>
          <w:rFonts w:ascii="Times New Roman" w:hAnsi="Times New Roman"/>
        </w:rPr>
        <w:t>s</w:t>
      </w:r>
      <w:r w:rsidR="000D248C">
        <w:rPr>
          <w:rFonts w:ascii="Times New Roman" w:hAnsi="Times New Roman"/>
        </w:rPr>
        <w:t>.</w:t>
      </w:r>
      <w:r w:rsidRPr="000D3633">
        <w:rPr>
          <w:rFonts w:ascii="Times New Roman" w:hAnsi="Times New Roman"/>
        </w:rPr>
        <w:t xml:space="preserve"> 1</w:t>
      </w:r>
      <w:r w:rsidR="00100AD2">
        <w:rPr>
          <w:rFonts w:ascii="Times New Roman" w:hAnsi="Times New Roman"/>
        </w:rPr>
        <w:t>4</w:t>
      </w:r>
      <w:r w:rsidRPr="000D3633">
        <w:rPr>
          <w:rFonts w:ascii="Times New Roman" w:hAnsi="Times New Roman" w:hint="eastAsia"/>
        </w:rPr>
        <w:t xml:space="preserve"> </w:t>
      </w:r>
      <w:r w:rsidRPr="000D3633">
        <w:rPr>
          <w:rFonts w:ascii="Times New Roman" w:hAnsi="Times New Roman"/>
        </w:rPr>
        <w:t>&amp;</w:t>
      </w:r>
      <w:r w:rsidRPr="000D3633">
        <w:rPr>
          <w:rFonts w:ascii="Times New Roman" w:hAnsi="Times New Roman" w:hint="eastAsia"/>
        </w:rPr>
        <w:t xml:space="preserve"> 1</w:t>
      </w:r>
      <w:r w:rsidR="004E2220">
        <w:rPr>
          <w:rFonts w:ascii="Times New Roman" w:hAnsi="Times New Roman"/>
        </w:rPr>
        <w:t>5</w:t>
      </w:r>
      <w:r w:rsidRPr="000D3633">
        <w:rPr>
          <w:rFonts w:ascii="Times New Roman" w:hAnsi="Times New Roman" w:hint="eastAsia"/>
        </w:rPr>
        <w:t xml:space="preserve"> are </w:t>
      </w:r>
      <w:r w:rsidRPr="000D3633">
        <w:rPr>
          <w:rFonts w:ascii="Times New Roman" w:hAnsi="Times New Roman"/>
        </w:rPr>
        <w:t xml:space="preserve">very </w:t>
      </w:r>
      <w:r w:rsidRPr="000D3633">
        <w:rPr>
          <w:rFonts w:ascii="Times New Roman" w:hAnsi="Times New Roman" w:hint="eastAsia"/>
        </w:rPr>
        <w:t xml:space="preserve">similar to those </w:t>
      </w:r>
      <w:r w:rsidRPr="000D3633">
        <w:rPr>
          <w:rFonts w:ascii="Times New Roman" w:hAnsi="Times New Roman"/>
        </w:rPr>
        <w:t>of</w:t>
      </w:r>
      <w:r w:rsidRPr="000D3633">
        <w:rPr>
          <w:rFonts w:ascii="Times New Roman" w:hAnsi="Times New Roman" w:hint="eastAsia"/>
        </w:rPr>
        <w:t xml:space="preserve"> Fig</w:t>
      </w:r>
      <w:r w:rsidRPr="000D3633">
        <w:rPr>
          <w:rFonts w:ascii="Times New Roman" w:hAnsi="Times New Roman"/>
        </w:rPr>
        <w:t>s</w:t>
      </w:r>
      <w:r w:rsidR="000D248C">
        <w:rPr>
          <w:rFonts w:ascii="Times New Roman" w:hAnsi="Times New Roman"/>
        </w:rPr>
        <w:t>.</w:t>
      </w:r>
      <w:r w:rsidRPr="000D3633">
        <w:rPr>
          <w:rFonts w:ascii="Times New Roman" w:hAnsi="Times New Roman"/>
        </w:rPr>
        <w:t xml:space="preserve"> </w:t>
      </w:r>
      <w:r w:rsidRPr="000D3633">
        <w:rPr>
          <w:rFonts w:ascii="Times New Roman" w:hAnsi="Times New Roman" w:hint="eastAsia"/>
        </w:rPr>
        <w:t>1</w:t>
      </w:r>
      <w:r w:rsidR="004E2220">
        <w:rPr>
          <w:rFonts w:ascii="Times New Roman" w:hAnsi="Times New Roman"/>
        </w:rPr>
        <w:t>2</w:t>
      </w:r>
      <w:r w:rsidRPr="000D3633">
        <w:rPr>
          <w:rFonts w:ascii="Times New Roman" w:hAnsi="Times New Roman" w:hint="eastAsia"/>
        </w:rPr>
        <w:t xml:space="preserve"> </w:t>
      </w:r>
      <w:r w:rsidRPr="000D3633">
        <w:rPr>
          <w:rFonts w:ascii="Times New Roman" w:hAnsi="Times New Roman"/>
        </w:rPr>
        <w:t>&amp;</w:t>
      </w:r>
      <w:r w:rsidRPr="000D3633">
        <w:rPr>
          <w:rFonts w:ascii="Times New Roman" w:hAnsi="Times New Roman" w:hint="eastAsia"/>
        </w:rPr>
        <w:t xml:space="preserve"> 1</w:t>
      </w:r>
      <w:r w:rsidR="004E2220">
        <w:rPr>
          <w:rFonts w:ascii="Times New Roman" w:hAnsi="Times New Roman"/>
        </w:rPr>
        <w:t>3</w:t>
      </w:r>
      <w:r w:rsidRPr="000D3633">
        <w:rPr>
          <w:rFonts w:ascii="Times New Roman" w:hAnsi="Times New Roman"/>
        </w:rPr>
        <w:t xml:space="preserve"> and thus suggest that </w:t>
      </w:r>
      <w:r w:rsidRPr="000D3633">
        <w:rPr>
          <w:rFonts w:ascii="Times New Roman" w:hAnsi="Times New Roman" w:hint="eastAsia"/>
        </w:rPr>
        <w:t>the collision position has lit</w:t>
      </w:r>
      <w:r w:rsidR="00DF5534" w:rsidRPr="000D3633">
        <w:rPr>
          <w:rFonts w:ascii="Times New Roman" w:hAnsi="Times New Roman" w:hint="eastAsia"/>
        </w:rPr>
        <w:t>tle effect on the sum of</w:t>
      </w:r>
      <w:r w:rsidR="00FD3A96">
        <w:rPr>
          <w:rFonts w:ascii="Times New Roman" w:hAnsi="Times New Roman"/>
        </w:rPr>
        <w:t xml:space="preserve"> </w:t>
      </w:r>
      <w:r w:rsidR="00FD3A96" w:rsidRPr="00FD3A96">
        <w:rPr>
          <w:rFonts w:ascii="Times New Roman" w:hAnsi="Times New Roman"/>
          <w:highlight w:val="yellow"/>
        </w:rPr>
        <w:t>the</w:t>
      </w:r>
      <w:r w:rsidRPr="000D3633">
        <w:rPr>
          <w:rFonts w:ascii="Times New Roman" w:hAnsi="Times New Roman" w:hint="eastAsia"/>
        </w:rPr>
        <w:t xml:space="preserve"> anchor</w:t>
      </w:r>
      <w:r w:rsidR="00FD3A96" w:rsidRPr="00FD3A96">
        <w:rPr>
          <w:rFonts w:ascii="Times New Roman" w:hAnsi="Times New Roman"/>
          <w:highlight w:val="yellow"/>
        </w:rPr>
        <w:t>s</w:t>
      </w:r>
      <w:r w:rsidRPr="000D3633">
        <w:rPr>
          <w:rFonts w:ascii="Times New Roman" w:hAnsi="Times New Roman" w:hint="eastAsia"/>
        </w:rPr>
        <w:t xml:space="preserve"> </w:t>
      </w:r>
      <w:r w:rsidR="00D57176" w:rsidRPr="000D3633">
        <w:rPr>
          <w:rFonts w:ascii="Times New Roman" w:hAnsi="Times New Roman"/>
        </w:rPr>
        <w:t>movement</w:t>
      </w:r>
      <w:r w:rsidRPr="000D3633">
        <w:rPr>
          <w:rFonts w:ascii="Times New Roman" w:hAnsi="Times New Roman" w:hint="eastAsia"/>
        </w:rPr>
        <w:t>.</w:t>
      </w:r>
      <w:r w:rsidR="00F908C4" w:rsidRPr="000D3633">
        <w:rPr>
          <w:rFonts w:ascii="Times New Roman" w:hAnsi="Times New Roman"/>
        </w:rPr>
        <w:t xml:space="preserve">  </w:t>
      </w:r>
    </w:p>
    <w:p w14:paraId="5E5741B8" w14:textId="7C3AA9C5" w:rsidR="00F5359D" w:rsidRDefault="00F5359D" w:rsidP="00266F48">
      <w:pPr>
        <w:adjustRightInd w:val="0"/>
        <w:snapToGrid w:val="0"/>
        <w:spacing w:line="480" w:lineRule="auto"/>
        <w:jc w:val="both"/>
        <w:rPr>
          <w:rFonts w:ascii="Times New Roman" w:hAnsi="Times New Roman"/>
        </w:rPr>
      </w:pPr>
      <w:r w:rsidRPr="000D3633">
        <w:rPr>
          <w:rFonts w:ascii="Times New Roman" w:hAnsi="Times New Roman"/>
        </w:rPr>
        <w:t xml:space="preserve">Figures </w:t>
      </w:r>
      <w:r w:rsidR="004E2220">
        <w:rPr>
          <w:rFonts w:ascii="Times New Roman" w:hAnsi="Times New Roman"/>
        </w:rPr>
        <w:t>8</w:t>
      </w:r>
      <w:r w:rsidRPr="000D3633">
        <w:rPr>
          <w:rFonts w:ascii="Times New Roman" w:hAnsi="Times New Roman"/>
        </w:rPr>
        <w:t xml:space="preserve"> to 1</w:t>
      </w:r>
      <w:r w:rsidR="004E2220">
        <w:rPr>
          <w:rFonts w:ascii="Times New Roman" w:hAnsi="Times New Roman"/>
        </w:rPr>
        <w:t>5</w:t>
      </w:r>
      <w:r w:rsidRPr="000D3633">
        <w:rPr>
          <w:rFonts w:ascii="Times New Roman" w:hAnsi="Times New Roman"/>
        </w:rPr>
        <w:t xml:space="preserve"> inclusive indicate</w:t>
      </w:r>
      <w:r w:rsidRPr="000D3633">
        <w:rPr>
          <w:rFonts w:ascii="Times New Roman" w:hAnsi="Times New Roman" w:hint="eastAsia"/>
        </w:rPr>
        <w:t xml:space="preserve"> that </w:t>
      </w:r>
      <w:r w:rsidR="00664BE7" w:rsidRPr="000D3633">
        <w:rPr>
          <w:rFonts w:ascii="Times New Roman" w:hAnsi="Times New Roman"/>
        </w:rPr>
        <w:t>the majority of predictions d</w:t>
      </w:r>
      <w:r w:rsidRPr="000D3633">
        <w:rPr>
          <w:rFonts w:ascii="Times New Roman" w:hAnsi="Times New Roman"/>
        </w:rPr>
        <w:t xml:space="preserve">emonstrate </w:t>
      </w:r>
      <w:r w:rsidRPr="000D3633">
        <w:rPr>
          <w:rFonts w:ascii="Times New Roman" w:hAnsi="Times New Roman" w:hint="eastAsia"/>
        </w:rPr>
        <w:t xml:space="preserve">good agreement with </w:t>
      </w:r>
      <w:r w:rsidR="00664BE7" w:rsidRPr="000D3633">
        <w:rPr>
          <w:rFonts w:ascii="Times New Roman" w:hAnsi="Times New Roman"/>
        </w:rPr>
        <w:t xml:space="preserve">experimental </w:t>
      </w:r>
      <w:r w:rsidRPr="000D3633">
        <w:rPr>
          <w:rFonts w:ascii="Times New Roman" w:hAnsi="Times New Roman"/>
        </w:rPr>
        <w:t>measurement</w:t>
      </w:r>
      <w:r w:rsidRPr="000D3633">
        <w:rPr>
          <w:rFonts w:ascii="Times New Roman" w:hAnsi="Times New Roman" w:hint="eastAsia"/>
        </w:rPr>
        <w:t>s</w:t>
      </w:r>
      <w:r w:rsidRPr="000D3633">
        <w:rPr>
          <w:rFonts w:ascii="Times New Roman" w:hAnsi="Times New Roman"/>
        </w:rPr>
        <w:t xml:space="preserve">. </w:t>
      </w:r>
      <w:r w:rsidR="002E0C48" w:rsidRPr="000D3633">
        <w:rPr>
          <w:rFonts w:ascii="Times New Roman" w:hAnsi="Times New Roman"/>
        </w:rPr>
        <w:t>D</w:t>
      </w:r>
      <w:r w:rsidRPr="000D3633">
        <w:rPr>
          <w:rFonts w:ascii="Times New Roman" w:hAnsi="Times New Roman"/>
        </w:rPr>
        <w:t xml:space="preserve">ifferences </w:t>
      </w:r>
      <w:r w:rsidR="002E0C48" w:rsidRPr="000D3633">
        <w:rPr>
          <w:rFonts w:ascii="Times New Roman" w:hAnsi="Times New Roman"/>
        </w:rPr>
        <w:t xml:space="preserve">that </w:t>
      </w:r>
      <w:r w:rsidRPr="000D3633">
        <w:rPr>
          <w:rFonts w:ascii="Times New Roman" w:hAnsi="Times New Roman"/>
        </w:rPr>
        <w:t xml:space="preserve">do exist </w:t>
      </w:r>
      <w:r w:rsidR="002E0C48" w:rsidRPr="000D3633">
        <w:rPr>
          <w:rFonts w:ascii="Times New Roman" w:hAnsi="Times New Roman"/>
        </w:rPr>
        <w:t xml:space="preserve">are considered </w:t>
      </w:r>
      <w:r w:rsidR="00CE78AC" w:rsidRPr="000D3633">
        <w:rPr>
          <w:rFonts w:ascii="Times New Roman" w:hAnsi="Times New Roman"/>
        </w:rPr>
        <w:t xml:space="preserve">acceptable </w:t>
      </w:r>
      <w:r w:rsidR="005258B4" w:rsidRPr="000D3633">
        <w:rPr>
          <w:rFonts w:ascii="Times New Roman" w:hAnsi="Times New Roman"/>
        </w:rPr>
        <w:t>given</w:t>
      </w:r>
      <w:r w:rsidR="00CE78AC" w:rsidRPr="000D3633">
        <w:rPr>
          <w:rFonts w:ascii="Times New Roman" w:hAnsi="Times New Roman"/>
        </w:rPr>
        <w:t xml:space="preserve"> the simplicity of</w:t>
      </w:r>
      <w:r w:rsidR="005258B4" w:rsidRPr="000D3633">
        <w:rPr>
          <w:rFonts w:ascii="Times New Roman" w:hAnsi="Times New Roman"/>
        </w:rPr>
        <w:t xml:space="preserve"> the fluid-structure interaction modelling</w:t>
      </w:r>
      <w:r w:rsidRPr="000D3633">
        <w:rPr>
          <w:rFonts w:ascii="Times New Roman" w:hAnsi="Times New Roman" w:hint="eastAsia"/>
        </w:rPr>
        <w:t xml:space="preserve">. To </w:t>
      </w:r>
      <w:r w:rsidRPr="000D3633">
        <w:rPr>
          <w:rFonts w:ascii="Times New Roman" w:hAnsi="Times New Roman"/>
        </w:rPr>
        <w:t xml:space="preserve">objectively quantify the differences between prediction &amp; measurement the relative error (equal to ratio of prediction minus measurement </w:t>
      </w:r>
      <w:r w:rsidR="00664BE7" w:rsidRPr="000D3633">
        <w:rPr>
          <w:rFonts w:ascii="Times New Roman" w:hAnsi="Times New Roman"/>
        </w:rPr>
        <w:t>and</w:t>
      </w:r>
      <w:r w:rsidRPr="000D3633">
        <w:rPr>
          <w:rFonts w:ascii="Times New Roman" w:hAnsi="Times New Roman"/>
        </w:rPr>
        <w:t xml:space="preserve"> measured value) is expressed as a percentage</w:t>
      </w:r>
      <w:r w:rsidRPr="000D3633">
        <w:rPr>
          <w:rFonts w:ascii="Times New Roman" w:hAnsi="Times New Roman" w:hint="eastAsia"/>
        </w:rPr>
        <w:t xml:space="preserve"> </w:t>
      </w:r>
      <w:r w:rsidRPr="000D3633">
        <w:rPr>
          <w:rFonts w:ascii="Times New Roman" w:hAnsi="Times New Roman"/>
        </w:rPr>
        <w:t xml:space="preserve">in </w:t>
      </w:r>
      <w:r w:rsidR="00765B8E" w:rsidRPr="000D3633">
        <w:rPr>
          <w:rFonts w:ascii="Times New Roman" w:hAnsi="Times New Roman"/>
        </w:rPr>
        <w:t>Fig.</w:t>
      </w:r>
      <w:r w:rsidRPr="000D3633">
        <w:rPr>
          <w:rFonts w:ascii="Times New Roman" w:hAnsi="Times New Roman"/>
        </w:rPr>
        <w:t xml:space="preserve"> 1</w:t>
      </w:r>
      <w:r w:rsidR="004E2220">
        <w:rPr>
          <w:rFonts w:ascii="Times New Roman" w:hAnsi="Times New Roman"/>
        </w:rPr>
        <w:t>6</w:t>
      </w:r>
      <w:r w:rsidR="00FD3A96" w:rsidRPr="00FD3A96">
        <w:rPr>
          <w:rFonts w:ascii="Times New Roman" w:hAnsi="Times New Roman"/>
          <w:highlight w:val="yellow"/>
        </w:rPr>
        <w:t>(a)</w:t>
      </w:r>
      <w:r w:rsidRPr="000D3633">
        <w:rPr>
          <w:rFonts w:ascii="Times New Roman" w:hAnsi="Times New Roman"/>
        </w:rPr>
        <w:t>.</w:t>
      </w:r>
      <w:r w:rsidR="006A195E">
        <w:rPr>
          <w:rFonts w:ascii="Times New Roman" w:hAnsi="Times New Roman"/>
        </w:rPr>
        <w:t xml:space="preserve"> </w:t>
      </w:r>
    </w:p>
    <w:p w14:paraId="2E46446B" w14:textId="6640BE75" w:rsidR="00B30484" w:rsidRDefault="005803BB" w:rsidP="006A195E">
      <w:pPr>
        <w:adjustRightInd w:val="0"/>
        <w:snapToGrid w:val="0"/>
        <w:spacing w:line="480" w:lineRule="auto"/>
        <w:jc w:val="both"/>
        <w:rPr>
          <w:rFonts w:ascii="Times New Roman" w:hAnsi="Times New Roman" w:cs="Times New Roman"/>
        </w:rPr>
      </w:pPr>
      <w:r w:rsidRPr="005803BB">
        <w:rPr>
          <w:rFonts w:ascii="Times New Roman" w:hAnsi="Times New Roman" w:cs="Times New Roman"/>
          <w:noProof/>
          <w:sz w:val="18"/>
          <w:szCs w:val="18"/>
        </w:rPr>
        <w:drawing>
          <wp:inline distT="0" distB="0" distL="0" distR="0" wp14:anchorId="1EB1E601" wp14:editId="29D18750">
            <wp:extent cx="2880000" cy="2040538"/>
            <wp:effectExtent l="0" t="0" r="0" b="0"/>
            <wp:docPr id="3" name="图片 3" descr="F:\投稿要求及相关文章\船舶撞击高架拦阻系统后重力锚的位移计算及与试验结果的比较\Matlab Displacements of anchors\计算结果-K1-速度分解-船模不转-160502修改版\Fig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投稿要求及相关文章\船舶撞击高架拦阻系统后重力锚的位移计算及与试验结果的比较\Matlab Displacements of anchors\计算结果-K1-速度分解-船模不转-160502修改版\Fig16.eps"/>
                    <pic:cNvPicPr>
                      <a:picLocks noChangeAspect="1" noChangeArrowheads="1"/>
                    </pic:cNvPicPr>
                  </pic:nvPicPr>
                  <pic:blipFill rotWithShape="1">
                    <a:blip r:embed="rId58">
                      <a:extLst>
                        <a:ext uri="{28A0092B-C50C-407E-A947-70E740481C1C}">
                          <a14:useLocalDpi xmlns:a14="http://schemas.microsoft.com/office/drawing/2010/main" val="0"/>
                        </a:ext>
                      </a:extLst>
                    </a:blip>
                    <a:srcRect l="4755" t="1437" r="9277" b="1258"/>
                    <a:stretch/>
                  </pic:blipFill>
                  <pic:spPr bwMode="auto">
                    <a:xfrm>
                      <a:off x="0" y="0"/>
                      <a:ext cx="2880000" cy="2040538"/>
                    </a:xfrm>
                    <a:prstGeom prst="rect">
                      <a:avLst/>
                    </a:prstGeom>
                    <a:noFill/>
                    <a:ln>
                      <a:noFill/>
                    </a:ln>
                    <a:extLst>
                      <a:ext uri="{53640926-AAD7-44D8-BBD7-CCE9431645EC}">
                        <a14:shadowObscured xmlns:a14="http://schemas.microsoft.com/office/drawing/2010/main"/>
                      </a:ext>
                    </a:extLst>
                  </pic:spPr>
                </pic:pic>
              </a:graphicData>
            </a:graphic>
          </wp:inline>
        </w:drawing>
      </w:r>
      <w:r w:rsidR="00FE5011" w:rsidRPr="00FE5011">
        <w:rPr>
          <w:rFonts w:ascii="Times New Roman" w:hAnsi="Times New Roman" w:cs="Times New Roman"/>
          <w:noProof/>
        </w:rPr>
        <w:drawing>
          <wp:inline distT="0" distB="0" distL="0" distR="0" wp14:anchorId="0D4E29EB" wp14:editId="5CD789C2">
            <wp:extent cx="2880000" cy="2006341"/>
            <wp:effectExtent l="0" t="0" r="0" b="0"/>
            <wp:docPr id="1" name="图片 1" descr="F:\投稿要求及相关文章\船舶撞击高架拦阻系统后重力锚的位移计算及与试验结果的比较\Matlab Displacements of anchors\计算结果-K1-速度分解-船模不转-160502修改版\Fig16(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投稿要求及相关文章\船舶撞击高架拦阻系统后重力锚的位移计算及与试验结果的比较\Matlab Displacements of anchors\计算结果-K1-速度分解-船模不转-160502修改版\Fig16(b).eps"/>
                    <pic:cNvPicPr>
                      <a:picLocks noChangeAspect="1" noChangeArrowheads="1"/>
                    </pic:cNvPicPr>
                  </pic:nvPicPr>
                  <pic:blipFill rotWithShape="1">
                    <a:blip r:embed="rId59">
                      <a:extLst>
                        <a:ext uri="{28A0092B-C50C-407E-A947-70E740481C1C}">
                          <a14:useLocalDpi xmlns:a14="http://schemas.microsoft.com/office/drawing/2010/main" val="0"/>
                        </a:ext>
                      </a:extLst>
                    </a:blip>
                    <a:srcRect l="5910" t="4516" r="9788" b="1664"/>
                    <a:stretch/>
                  </pic:blipFill>
                  <pic:spPr bwMode="auto">
                    <a:xfrm>
                      <a:off x="0" y="0"/>
                      <a:ext cx="2880000" cy="2006341"/>
                    </a:xfrm>
                    <a:prstGeom prst="rect">
                      <a:avLst/>
                    </a:prstGeom>
                    <a:noFill/>
                    <a:ln>
                      <a:noFill/>
                    </a:ln>
                    <a:extLst>
                      <a:ext uri="{53640926-AAD7-44D8-BBD7-CCE9431645EC}">
                        <a14:shadowObscured xmlns:a14="http://schemas.microsoft.com/office/drawing/2010/main"/>
                      </a:ext>
                    </a:extLst>
                  </pic:spPr>
                </pic:pic>
              </a:graphicData>
            </a:graphic>
          </wp:inline>
        </w:drawing>
      </w:r>
    </w:p>
    <w:p w14:paraId="60957A61" w14:textId="7FCF8381" w:rsidR="00B30484" w:rsidRPr="00B30484" w:rsidRDefault="006A195E" w:rsidP="006A195E">
      <w:pPr>
        <w:adjustRightInd w:val="0"/>
        <w:snapToGrid w:val="0"/>
        <w:spacing w:line="480" w:lineRule="auto"/>
        <w:jc w:val="center"/>
        <w:rPr>
          <w:rFonts w:ascii="Times New Roman" w:hAnsi="Times New Roman" w:cs="Times New Roman"/>
          <w:sz w:val="18"/>
          <w:szCs w:val="18"/>
          <w:highlight w:val="yellow"/>
        </w:rPr>
      </w:pPr>
      <w:r w:rsidRPr="00B30484">
        <w:rPr>
          <w:rFonts w:ascii="Times New Roman" w:hAnsi="Times New Roman" w:cs="Times New Roman" w:hint="eastAsia"/>
          <w:sz w:val="18"/>
          <w:szCs w:val="18"/>
          <w:highlight w:val="yellow"/>
        </w:rPr>
        <w:t>(</w:t>
      </w:r>
      <w:r>
        <w:rPr>
          <w:rFonts w:ascii="Times New Roman" w:hAnsi="Times New Roman" w:cs="Times New Roman"/>
          <w:sz w:val="18"/>
          <w:szCs w:val="18"/>
          <w:highlight w:val="yellow"/>
        </w:rPr>
        <w:t>a</w:t>
      </w:r>
      <w:r w:rsidRPr="00B30484">
        <w:rPr>
          <w:rFonts w:ascii="Times New Roman" w:hAnsi="Times New Roman" w:cs="Times New Roman" w:hint="eastAsia"/>
          <w:sz w:val="18"/>
          <w:szCs w:val="18"/>
          <w:highlight w:val="yellow"/>
        </w:rPr>
        <w:t>)</w:t>
      </w:r>
      <w:r w:rsidR="00071B92">
        <w:rPr>
          <w:rFonts w:ascii="Times New Roman" w:hAnsi="Times New Roman" w:cs="Times New Roman"/>
          <w:sz w:val="18"/>
          <w:szCs w:val="18"/>
          <w:highlight w:val="yellow"/>
        </w:rPr>
        <w:t xml:space="preserve"> Relative error</w:t>
      </w:r>
      <w:r w:rsidR="0012491C">
        <w:rPr>
          <w:rFonts w:ascii="Times New Roman" w:hAnsi="Times New Roman" w:cs="Times New Roman"/>
          <w:sz w:val="18"/>
          <w:szCs w:val="18"/>
          <w:highlight w:val="yellow"/>
        </w:rPr>
        <w:t xml:space="preserve"> range</w:t>
      </w:r>
      <w:r w:rsidR="00071B92">
        <w:rPr>
          <w:rFonts w:ascii="Times New Roman" w:hAnsi="Times New Roman" w:cs="Times New Roman"/>
          <w:sz w:val="18"/>
          <w:szCs w:val="18"/>
          <w:highlight w:val="yellow"/>
        </w:rPr>
        <w:t xml:space="preserve"> characteristics           </w:t>
      </w:r>
      <w:r w:rsidR="00071B92">
        <w:rPr>
          <w:rFonts w:ascii="Times New Roman" w:hAnsi="Times New Roman" w:cs="Times New Roman"/>
          <w:sz w:val="18"/>
          <w:szCs w:val="18"/>
          <w:highlight w:val="yellow"/>
        </w:rPr>
        <w:tab/>
      </w:r>
      <w:r w:rsidR="00B30484" w:rsidRPr="00B30484">
        <w:rPr>
          <w:rFonts w:ascii="Times New Roman" w:hAnsi="Times New Roman" w:cs="Times New Roman" w:hint="eastAsia"/>
          <w:sz w:val="18"/>
          <w:szCs w:val="18"/>
          <w:highlight w:val="yellow"/>
        </w:rPr>
        <w:t>(</w:t>
      </w:r>
      <w:r w:rsidR="00B30484" w:rsidRPr="00B30484">
        <w:rPr>
          <w:rFonts w:ascii="Times New Roman" w:hAnsi="Times New Roman" w:cs="Times New Roman"/>
          <w:sz w:val="18"/>
          <w:szCs w:val="18"/>
          <w:highlight w:val="yellow"/>
        </w:rPr>
        <w:t>b</w:t>
      </w:r>
      <w:r w:rsidR="00B30484" w:rsidRPr="00B30484">
        <w:rPr>
          <w:rFonts w:ascii="Times New Roman" w:hAnsi="Times New Roman" w:cs="Times New Roman" w:hint="eastAsia"/>
          <w:sz w:val="18"/>
          <w:szCs w:val="18"/>
          <w:highlight w:val="yellow"/>
        </w:rPr>
        <w:t>)</w:t>
      </w:r>
      <w:r w:rsidR="00071B92">
        <w:rPr>
          <w:rFonts w:ascii="Times New Roman" w:hAnsi="Times New Roman" w:cs="Times New Roman"/>
          <w:sz w:val="18"/>
          <w:szCs w:val="18"/>
          <w:highlight w:val="yellow"/>
        </w:rPr>
        <w:t xml:space="preserve"> Frequency of relative errors between </w:t>
      </w:r>
      <m:oMath>
        <m:r>
          <m:rPr>
            <m:sty m:val="p"/>
          </m:rPr>
          <w:rPr>
            <w:rFonts w:ascii="Cambria Math" w:hAnsi="Cambria Math" w:cs="Times New Roman"/>
            <w:sz w:val="18"/>
            <w:szCs w:val="18"/>
            <w:highlight w:val="yellow"/>
          </w:rPr>
          <m:t>±</m:t>
        </m:r>
      </m:oMath>
      <w:r w:rsidR="00071B92">
        <w:rPr>
          <w:rFonts w:ascii="Times New Roman" w:hAnsi="Times New Roman" w:cs="Times New Roman"/>
          <w:sz w:val="18"/>
          <w:szCs w:val="18"/>
          <w:highlight w:val="yellow"/>
        </w:rPr>
        <w:t>20%</w:t>
      </w:r>
    </w:p>
    <w:p w14:paraId="58BB8148" w14:textId="7CD0B171" w:rsidR="00B30484" w:rsidRDefault="00FB5222" w:rsidP="003D59D2">
      <w:pPr>
        <w:adjustRightInd w:val="0"/>
        <w:snapToGrid w:val="0"/>
        <w:spacing w:line="480" w:lineRule="auto"/>
        <w:jc w:val="center"/>
        <w:rPr>
          <w:rFonts w:ascii="Times New Roman" w:hAnsi="Times New Roman" w:cs="Times New Roman"/>
          <w:sz w:val="18"/>
          <w:szCs w:val="18"/>
        </w:rPr>
      </w:pPr>
      <w:r w:rsidRPr="00E0791C">
        <w:rPr>
          <w:rFonts w:ascii="Times New Roman" w:hAnsi="Times New Roman" w:cs="Times New Roman"/>
          <w:sz w:val="18"/>
          <w:szCs w:val="18"/>
          <w:highlight w:val="yellow"/>
        </w:rPr>
        <w:t>Fig.</w:t>
      </w:r>
      <w:r w:rsidR="00112C05" w:rsidRPr="00E0791C">
        <w:rPr>
          <w:rFonts w:ascii="Times New Roman" w:hAnsi="Times New Roman" w:cs="Times New Roman"/>
          <w:sz w:val="18"/>
          <w:szCs w:val="18"/>
          <w:highlight w:val="yellow"/>
        </w:rPr>
        <w:t xml:space="preserve"> </w:t>
      </w:r>
      <w:r w:rsidRPr="00E0791C">
        <w:rPr>
          <w:rFonts w:ascii="Times New Roman" w:hAnsi="Times New Roman" w:cs="Times New Roman"/>
          <w:sz w:val="18"/>
          <w:szCs w:val="18"/>
          <w:highlight w:val="yellow"/>
        </w:rPr>
        <w:t>1</w:t>
      </w:r>
      <w:r w:rsidR="004E2220" w:rsidRPr="00E0791C">
        <w:rPr>
          <w:rFonts w:ascii="Times New Roman" w:hAnsi="Times New Roman" w:cs="Times New Roman"/>
          <w:sz w:val="18"/>
          <w:szCs w:val="18"/>
          <w:highlight w:val="yellow"/>
        </w:rPr>
        <w:t>6</w:t>
      </w:r>
      <w:r w:rsidRPr="00E0791C">
        <w:rPr>
          <w:rFonts w:ascii="Times New Roman" w:hAnsi="Times New Roman" w:cs="Times New Roman"/>
          <w:sz w:val="18"/>
          <w:szCs w:val="18"/>
          <w:highlight w:val="yellow"/>
        </w:rPr>
        <w:t xml:space="preserve"> Percentage relative errors in anchor </w:t>
      </w:r>
      <w:r w:rsidR="00377171" w:rsidRPr="00E0791C">
        <w:rPr>
          <w:rFonts w:ascii="Times New Roman" w:hAnsi="Times New Roman" w:cs="Times New Roman"/>
          <w:sz w:val="18"/>
          <w:szCs w:val="18"/>
          <w:highlight w:val="yellow"/>
        </w:rPr>
        <w:t>movement for d</w:t>
      </w:r>
      <w:r w:rsidR="006B5323" w:rsidRPr="00E0791C">
        <w:rPr>
          <w:rFonts w:ascii="Times New Roman" w:hAnsi="Times New Roman" w:cs="Times New Roman"/>
          <w:sz w:val="18"/>
          <w:szCs w:val="18"/>
          <w:highlight w:val="yellow"/>
        </w:rPr>
        <w:t>iff</w:t>
      </w:r>
      <w:r w:rsidR="00377171" w:rsidRPr="00E0791C">
        <w:rPr>
          <w:rFonts w:ascii="Times New Roman" w:hAnsi="Times New Roman" w:cs="Times New Roman"/>
          <w:sz w:val="18"/>
          <w:szCs w:val="18"/>
          <w:highlight w:val="yellow"/>
        </w:rPr>
        <w:t>erent initial ship speed</w:t>
      </w:r>
      <w:r w:rsidR="00F8297D" w:rsidRPr="00E0791C">
        <w:rPr>
          <w:rFonts w:ascii="Times New Roman" w:hAnsi="Times New Roman" w:cs="Times New Roman"/>
          <w:sz w:val="18"/>
          <w:szCs w:val="18"/>
          <w:highlight w:val="yellow"/>
        </w:rPr>
        <w:t>s</w:t>
      </w:r>
      <w:r w:rsidR="00F8297D" w:rsidRPr="000D3633">
        <w:rPr>
          <w:rFonts w:ascii="Times New Roman" w:hAnsi="Times New Roman" w:cs="Times New Roman"/>
          <w:sz w:val="18"/>
          <w:szCs w:val="18"/>
        </w:rPr>
        <w:t xml:space="preserve"> </w:t>
      </w:r>
    </w:p>
    <w:p w14:paraId="5E080412" w14:textId="5DF986D8" w:rsidR="008369D2" w:rsidRPr="000D3633" w:rsidRDefault="00765B8E" w:rsidP="00266F48">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hint="eastAsia"/>
        </w:rPr>
        <w:t>Fig</w:t>
      </w:r>
      <w:r w:rsidR="00664BE7" w:rsidRPr="000D3633">
        <w:rPr>
          <w:rFonts w:ascii="Times New Roman" w:hAnsi="Times New Roman"/>
        </w:rPr>
        <w:t>ure</w:t>
      </w:r>
      <w:r w:rsidR="008369D2" w:rsidRPr="000D3633">
        <w:rPr>
          <w:rFonts w:ascii="Times New Roman" w:hAnsi="Times New Roman"/>
        </w:rPr>
        <w:t xml:space="preserve"> </w:t>
      </w:r>
      <w:r w:rsidR="008369D2" w:rsidRPr="000D3633">
        <w:rPr>
          <w:rFonts w:ascii="Times New Roman" w:hAnsi="Times New Roman" w:hint="eastAsia"/>
        </w:rPr>
        <w:t>1</w:t>
      </w:r>
      <w:r w:rsidR="004E2220">
        <w:rPr>
          <w:rFonts w:ascii="Times New Roman" w:hAnsi="Times New Roman"/>
        </w:rPr>
        <w:t>6</w:t>
      </w:r>
      <w:r w:rsidR="0025458C">
        <w:rPr>
          <w:rFonts w:ascii="Times New Roman" w:hAnsi="Times New Roman"/>
        </w:rPr>
        <w:t xml:space="preserve"> </w:t>
      </w:r>
      <w:r w:rsidR="0025458C" w:rsidRPr="0025458C">
        <w:rPr>
          <w:rFonts w:ascii="Times New Roman" w:hAnsi="Times New Roman"/>
          <w:highlight w:val="yellow"/>
        </w:rPr>
        <w:t>(a)</w:t>
      </w:r>
      <w:r w:rsidR="00664BE7" w:rsidRPr="000D3633">
        <w:rPr>
          <w:rFonts w:ascii="Times New Roman" w:hAnsi="Times New Roman"/>
        </w:rPr>
        <w:t xml:space="preserve"> provides variation of relative error for different cases reported in cited figures. </w:t>
      </w:r>
      <w:r w:rsidR="0025458C" w:rsidRPr="00271301">
        <w:rPr>
          <w:rFonts w:ascii="Times New Roman" w:hAnsi="Times New Roman"/>
          <w:highlight w:val="yellow"/>
        </w:rPr>
        <w:t xml:space="preserve">Furthermore, Fig. 16 (b) indicates as a percentage the number of positive and negative errors that are of the order of 20% as a function of </w:t>
      </w:r>
      <w:r w:rsidR="0025458C" w:rsidRPr="00271301">
        <w:rPr>
          <w:rFonts w:ascii="Times New Roman" w:hAnsi="Times New Roman"/>
          <w:highlight w:val="yellow"/>
        </w:rPr>
        <w:lastRenderedPageBreak/>
        <w:t>forward speed of approach. For the slowest initial ship speed of 0.283m/s a larger number of errors exceeding 20% in modulus are observed in Figure 16 (b).</w:t>
      </w:r>
      <w:r w:rsidR="0025458C" w:rsidRPr="0025458C">
        <w:rPr>
          <w:rFonts w:ascii="Times New Roman" w:hAnsi="Times New Roman"/>
        </w:rPr>
        <w:t xml:space="preserve"> </w:t>
      </w:r>
      <w:r w:rsidR="008369D2" w:rsidRPr="000D3633">
        <w:rPr>
          <w:rFonts w:ascii="Times New Roman" w:hAnsi="Times New Roman"/>
        </w:rPr>
        <w:t xml:space="preserve">It is likely that this situation arises as a consequence of </w:t>
      </w:r>
      <w:r w:rsidR="008369D2" w:rsidRPr="000D3633">
        <w:rPr>
          <w:rFonts w:ascii="Times New Roman" w:hAnsi="Times New Roman" w:hint="eastAsia"/>
        </w:rPr>
        <w:t xml:space="preserve">uncertainty </w:t>
      </w:r>
      <w:r w:rsidR="008369D2" w:rsidRPr="000D3633">
        <w:rPr>
          <w:rFonts w:ascii="Times New Roman" w:hAnsi="Times New Roman"/>
        </w:rPr>
        <w:t>within</w:t>
      </w:r>
      <w:r w:rsidR="008369D2" w:rsidRPr="000D3633">
        <w:rPr>
          <w:rFonts w:ascii="Times New Roman" w:hAnsi="Times New Roman" w:hint="eastAsia"/>
        </w:rPr>
        <w:t xml:space="preserve"> initial test condition</w:t>
      </w:r>
      <w:r w:rsidR="008369D2" w:rsidRPr="000D3633">
        <w:rPr>
          <w:rFonts w:ascii="Times New Roman" w:hAnsi="Times New Roman"/>
        </w:rPr>
        <w:t>s</w:t>
      </w:r>
      <w:r w:rsidR="00664BE7" w:rsidRPr="000D3633">
        <w:rPr>
          <w:rFonts w:ascii="Times New Roman" w:hAnsi="Times New Roman"/>
        </w:rPr>
        <w:t>. There is likely to be h</w:t>
      </w:r>
      <w:r w:rsidR="008369D2" w:rsidRPr="000D3633">
        <w:rPr>
          <w:rFonts w:ascii="Times New Roman" w:hAnsi="Times New Roman" w:hint="eastAsia"/>
        </w:rPr>
        <w:t xml:space="preserve">igh </w:t>
      </w:r>
      <w:r w:rsidR="00664BE7" w:rsidRPr="000D3633">
        <w:rPr>
          <w:rFonts w:ascii="Times New Roman" w:hAnsi="Times New Roman"/>
        </w:rPr>
        <w:t>variability within the</w:t>
      </w:r>
      <w:r w:rsidR="008369D2" w:rsidRPr="000D3633">
        <w:rPr>
          <w:rFonts w:ascii="Times New Roman" w:hAnsi="Times New Roman" w:hint="eastAsia"/>
        </w:rPr>
        <w:t xml:space="preserve"> </w:t>
      </w:r>
      <w:r w:rsidR="00664BE7" w:rsidRPr="000D3633">
        <w:rPr>
          <w:rFonts w:ascii="Times New Roman" w:hAnsi="Times New Roman"/>
        </w:rPr>
        <w:t xml:space="preserve">observed </w:t>
      </w:r>
      <w:r w:rsidR="00225D61" w:rsidRPr="000D3633">
        <w:rPr>
          <w:rFonts w:ascii="Times New Roman" w:hAnsi="Times New Roman"/>
        </w:rPr>
        <w:t xml:space="preserve">anchor </w:t>
      </w:r>
      <w:r w:rsidR="00AA2340" w:rsidRPr="000D3633">
        <w:rPr>
          <w:rFonts w:ascii="Times New Roman" w:hAnsi="Times New Roman"/>
        </w:rPr>
        <w:t>movements</w:t>
      </w:r>
      <w:r w:rsidR="008369D2" w:rsidRPr="000D3633">
        <w:rPr>
          <w:rFonts w:ascii="Times New Roman" w:hAnsi="Times New Roman" w:hint="eastAsia"/>
        </w:rPr>
        <w:t xml:space="preserve"> </w:t>
      </w:r>
      <w:r w:rsidR="00664BE7" w:rsidRPr="000D3633">
        <w:rPr>
          <w:rFonts w:ascii="Times New Roman" w:hAnsi="Times New Roman"/>
        </w:rPr>
        <w:t>due to simp</w:t>
      </w:r>
      <w:r w:rsidR="00693773" w:rsidRPr="000D3633">
        <w:rPr>
          <w:rFonts w:ascii="Times New Roman" w:hAnsi="Times New Roman"/>
        </w:rPr>
        <w:t>le</w:t>
      </w:r>
      <w:r w:rsidR="00664BE7" w:rsidRPr="000D3633">
        <w:rPr>
          <w:rFonts w:ascii="Times New Roman" w:hAnsi="Times New Roman"/>
        </w:rPr>
        <w:t xml:space="preserve"> distance measurements</w:t>
      </w:r>
      <w:r w:rsidR="008369D2" w:rsidRPr="000D3633">
        <w:rPr>
          <w:rFonts w:ascii="Times New Roman" w:hAnsi="Times New Roman" w:hint="eastAsia"/>
        </w:rPr>
        <w:t xml:space="preserve">. However, the </w:t>
      </w:r>
      <w:r w:rsidR="008369D2" w:rsidRPr="000D3633">
        <w:rPr>
          <w:rFonts w:ascii="Times New Roman" w:hAnsi="Times New Roman"/>
        </w:rPr>
        <w:t xml:space="preserve">agreement between the two theoretical approaches is essentially negligible. This coupled with a large number of good comparisons of theoretical and measured values support </w:t>
      </w:r>
      <w:r w:rsidR="008369D2" w:rsidRPr="000D3633">
        <w:rPr>
          <w:rFonts w:ascii="Times New Roman" w:hAnsi="Times New Roman" w:hint="eastAsia"/>
        </w:rPr>
        <w:t xml:space="preserve">the feasibility of the </w:t>
      </w:r>
      <w:r w:rsidR="008369D2" w:rsidRPr="000D3633">
        <w:rPr>
          <w:rFonts w:ascii="Times New Roman" w:hAnsi="Times New Roman"/>
        </w:rPr>
        <w:t xml:space="preserve">two prediction </w:t>
      </w:r>
      <w:r w:rsidR="008369D2" w:rsidRPr="000D3633">
        <w:rPr>
          <w:rFonts w:ascii="Times New Roman" w:hAnsi="Times New Roman" w:hint="eastAsia"/>
        </w:rPr>
        <w:t xml:space="preserve">methods presented in this paper. </w:t>
      </w:r>
    </w:p>
    <w:p w14:paraId="7491125C" w14:textId="77777777" w:rsidR="00AA4D46" w:rsidRPr="000D3633" w:rsidRDefault="00AA4D46" w:rsidP="00266F48">
      <w:pPr>
        <w:pStyle w:val="1"/>
        <w:spacing w:line="480" w:lineRule="auto"/>
      </w:pPr>
      <w:r w:rsidRPr="00271301">
        <w:t xml:space="preserve">6. </w:t>
      </w:r>
      <w:r w:rsidR="009974B7" w:rsidRPr="00271301">
        <w:rPr>
          <w:rFonts w:hint="eastAsia"/>
        </w:rPr>
        <w:t xml:space="preserve">Conversion </w:t>
      </w:r>
      <w:r w:rsidR="009974B7" w:rsidRPr="00271301">
        <w:rPr>
          <w:lang w:val="en-GB"/>
        </w:rPr>
        <w:t>of</w:t>
      </w:r>
      <w:r w:rsidR="009974B7" w:rsidRPr="00271301">
        <w:rPr>
          <w:rFonts w:hint="eastAsia"/>
        </w:rPr>
        <w:t xml:space="preserve"> model test results to </w:t>
      </w:r>
      <w:r w:rsidR="009974B7" w:rsidRPr="00271301">
        <w:rPr>
          <w:lang w:val="en-GB"/>
        </w:rPr>
        <w:t>full scale</w:t>
      </w:r>
    </w:p>
    <w:p w14:paraId="7C7A3BDE" w14:textId="5786C03E" w:rsidR="00F25270" w:rsidRPr="000D3633" w:rsidRDefault="00F25270" w:rsidP="00266F48">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hint="eastAsia"/>
        </w:rPr>
        <w:t xml:space="preserve">The </w:t>
      </w:r>
      <w:r w:rsidRPr="000D3633">
        <w:rPr>
          <w:rFonts w:ascii="Times New Roman" w:hAnsi="Times New Roman"/>
        </w:rPr>
        <w:t xml:space="preserve">presented comparisons of predictions and measurements </w:t>
      </w:r>
      <w:r w:rsidRPr="00AB587F">
        <w:rPr>
          <w:rFonts w:ascii="Times New Roman" w:hAnsi="Times New Roman"/>
          <w:highlight w:val="yellow"/>
        </w:rPr>
        <w:t>relate to</w:t>
      </w:r>
      <w:r w:rsidRPr="00AB587F">
        <w:rPr>
          <w:rFonts w:ascii="Times New Roman" w:hAnsi="Times New Roman" w:hint="eastAsia"/>
          <w:highlight w:val="yellow"/>
        </w:rPr>
        <w:t xml:space="preserve"> </w:t>
      </w:r>
      <w:r w:rsidR="00AB587F" w:rsidRPr="00AB587F">
        <w:rPr>
          <w:rFonts w:ascii="Times New Roman" w:hAnsi="Times New Roman"/>
          <w:highlight w:val="yellow"/>
        </w:rPr>
        <w:t xml:space="preserve">reduced-scale </w:t>
      </w:r>
      <w:r w:rsidRPr="00AB587F">
        <w:rPr>
          <w:rFonts w:ascii="Times New Roman" w:hAnsi="Times New Roman" w:hint="eastAsia"/>
          <w:highlight w:val="yellow"/>
        </w:rPr>
        <w:t>model test</w:t>
      </w:r>
      <w:r w:rsidRPr="00AB587F">
        <w:rPr>
          <w:rFonts w:ascii="Times New Roman" w:hAnsi="Times New Roman"/>
          <w:highlight w:val="yellow"/>
        </w:rPr>
        <w:t>s.</w:t>
      </w:r>
      <w:r w:rsidRPr="000D3633">
        <w:rPr>
          <w:rFonts w:ascii="Times New Roman" w:hAnsi="Times New Roman"/>
        </w:rPr>
        <w:t xml:space="preserve"> To appreciate the full scale engineering implications conversion </w:t>
      </w:r>
      <w:r w:rsidR="006846BC" w:rsidRPr="006846BC">
        <w:rPr>
          <w:rFonts w:ascii="Times New Roman" w:hAnsi="Times New Roman"/>
          <w:highlight w:val="yellow"/>
        </w:rPr>
        <w:t>of the measured results</w:t>
      </w:r>
      <w:r w:rsidR="006846BC">
        <w:rPr>
          <w:rFonts w:ascii="Times New Roman" w:hAnsi="Times New Roman"/>
        </w:rPr>
        <w:t xml:space="preserve"> </w:t>
      </w:r>
      <w:r w:rsidRPr="000D3633">
        <w:rPr>
          <w:rFonts w:ascii="Times New Roman" w:hAnsi="Times New Roman"/>
        </w:rPr>
        <w:t xml:space="preserve">to full scale </w:t>
      </w:r>
      <w:r w:rsidR="00EF55CF" w:rsidRPr="000D3633">
        <w:rPr>
          <w:rFonts w:ascii="Times New Roman" w:hAnsi="Times New Roman"/>
        </w:rPr>
        <w:t>is undertaken. M</w:t>
      </w:r>
      <w:r w:rsidRPr="000D3633">
        <w:rPr>
          <w:rFonts w:ascii="Times New Roman" w:hAnsi="Times New Roman" w:hint="eastAsia"/>
        </w:rPr>
        <w:t xml:space="preserve">ass, volume, area and length </w:t>
      </w:r>
      <w:r w:rsidRPr="000D3633">
        <w:rPr>
          <w:rFonts w:ascii="Times New Roman" w:hAnsi="Times New Roman"/>
        </w:rPr>
        <w:t xml:space="preserve">transform </w:t>
      </w:r>
      <w:r w:rsidR="00EF55CF" w:rsidRPr="000D3633">
        <w:rPr>
          <w:rFonts w:ascii="Times New Roman" w:hAnsi="Times New Roman"/>
        </w:rPr>
        <w:t>according to</w:t>
      </w:r>
      <w:r w:rsidR="00EF55CF" w:rsidRPr="000D3633">
        <w:rPr>
          <w:rFonts w:ascii="Times New Roman" w:hAnsi="Times New Roman" w:hint="eastAsia"/>
        </w:rPr>
        <w:t xml:space="preserve"> geometric scale.</w:t>
      </w:r>
      <w:r w:rsidR="00EF55CF" w:rsidRPr="000D3633">
        <w:rPr>
          <w:rFonts w:ascii="Times New Roman" w:hAnsi="Times New Roman"/>
        </w:rPr>
        <w:t xml:space="preserve"> T</w:t>
      </w:r>
      <w:r w:rsidRPr="000D3633">
        <w:rPr>
          <w:rFonts w:ascii="Times New Roman" w:hAnsi="Times New Roman"/>
        </w:rPr>
        <w:t xml:space="preserve">ime scales as the square root of length </w:t>
      </w:r>
      <w:r w:rsidR="00EF55CF" w:rsidRPr="000D3633">
        <w:rPr>
          <w:rFonts w:ascii="Times New Roman" w:hAnsi="Times New Roman"/>
        </w:rPr>
        <w:t>scale. Hence</w:t>
      </w:r>
      <w:r w:rsidRPr="000D3633">
        <w:rPr>
          <w:rFonts w:ascii="Times New Roman" w:hAnsi="Times New Roman"/>
        </w:rPr>
        <w:t xml:space="preserve"> </w:t>
      </w:r>
      <w:r w:rsidRPr="006846BC">
        <w:rPr>
          <w:rFonts w:ascii="Times New Roman" w:hAnsi="Times New Roman"/>
          <w:highlight w:val="yellow"/>
        </w:rPr>
        <w:t>model</w:t>
      </w:r>
      <w:r w:rsidR="006846BC" w:rsidRPr="006846BC">
        <w:rPr>
          <w:rFonts w:ascii="Times New Roman" w:hAnsi="Times New Roman"/>
          <w:highlight w:val="yellow"/>
        </w:rPr>
        <w:t>-scale</w:t>
      </w:r>
      <w:r w:rsidRPr="000D3633">
        <w:rPr>
          <w:rFonts w:ascii="Times New Roman" w:hAnsi="Times New Roman"/>
        </w:rPr>
        <w:t xml:space="preserve"> to full scale </w:t>
      </w:r>
      <w:r w:rsidR="008059C7" w:rsidRPr="000D3633">
        <w:rPr>
          <w:rFonts w:ascii="Times New Roman" w:hAnsi="Times New Roman"/>
        </w:rPr>
        <w:t>quantities</w:t>
      </w:r>
      <w:r w:rsidRPr="000D3633">
        <w:rPr>
          <w:rFonts w:ascii="Times New Roman" w:hAnsi="Times New Roman" w:hint="eastAsia"/>
        </w:rPr>
        <w:t xml:space="preserve"> </w:t>
      </w:r>
      <w:r w:rsidR="00B95040" w:rsidRPr="000D3633">
        <w:rPr>
          <w:rFonts w:ascii="Times New Roman" w:hAnsi="Times New Roman"/>
        </w:rPr>
        <w:t xml:space="preserve">are </w:t>
      </w:r>
      <w:r w:rsidR="008059C7" w:rsidRPr="000D3633">
        <w:rPr>
          <w:rFonts w:ascii="Times New Roman" w:hAnsi="Times New Roman"/>
        </w:rPr>
        <w:t>transform</w:t>
      </w:r>
      <w:r w:rsidR="00B95040" w:rsidRPr="000D3633">
        <w:rPr>
          <w:rFonts w:ascii="Times New Roman" w:hAnsi="Times New Roman"/>
        </w:rPr>
        <w:t>ed</w:t>
      </w:r>
      <w:r w:rsidRPr="000D3633">
        <w:rPr>
          <w:rFonts w:ascii="Times New Roman" w:hAnsi="Times New Roman"/>
        </w:rPr>
        <w:t xml:space="preserve"> in accordance with Table </w:t>
      </w:r>
      <w:r w:rsidRPr="000D3633">
        <w:rPr>
          <w:rFonts w:ascii="Times New Roman" w:hAnsi="Times New Roman" w:hint="eastAsia"/>
        </w:rPr>
        <w:t xml:space="preserve">2. </w:t>
      </w:r>
    </w:p>
    <w:p w14:paraId="7857BBF1" w14:textId="77777777" w:rsidR="00F25270" w:rsidRPr="000D3633" w:rsidRDefault="00F25270" w:rsidP="00266F48">
      <w:pPr>
        <w:adjustRightInd w:val="0"/>
        <w:snapToGrid w:val="0"/>
        <w:spacing w:line="480" w:lineRule="auto"/>
        <w:jc w:val="center"/>
        <w:rPr>
          <w:rFonts w:ascii="Times New Roman" w:hAnsi="Times New Roman"/>
          <w:sz w:val="18"/>
        </w:rPr>
      </w:pPr>
      <w:r w:rsidRPr="000D3633">
        <w:rPr>
          <w:rFonts w:ascii="Times New Roman" w:hAnsi="Times New Roman" w:hint="eastAsia"/>
          <w:sz w:val="18"/>
        </w:rPr>
        <w:t>Tab</w:t>
      </w:r>
      <w:r w:rsidRPr="000D3633">
        <w:rPr>
          <w:rFonts w:ascii="Times New Roman" w:hAnsi="Times New Roman"/>
          <w:sz w:val="18"/>
        </w:rPr>
        <w:t>le</w:t>
      </w:r>
      <w:r w:rsidRPr="000D3633">
        <w:rPr>
          <w:rFonts w:ascii="Times New Roman" w:hAnsi="Times New Roman" w:hint="eastAsia"/>
          <w:sz w:val="18"/>
        </w:rPr>
        <w:t xml:space="preserve"> 2 Conversion </w:t>
      </w:r>
      <w:r w:rsidRPr="000D3633">
        <w:rPr>
          <w:rFonts w:ascii="Times New Roman" w:hAnsi="Times New Roman"/>
          <w:sz w:val="18"/>
        </w:rPr>
        <w:t>of</w:t>
      </w:r>
      <w:r w:rsidRPr="000D3633">
        <w:rPr>
          <w:rFonts w:ascii="Times New Roman" w:hAnsi="Times New Roman" w:hint="eastAsia"/>
          <w:sz w:val="18"/>
        </w:rPr>
        <w:t xml:space="preserve"> </w:t>
      </w:r>
      <w:r w:rsidRPr="000D3633">
        <w:rPr>
          <w:rFonts w:ascii="Times New Roman" w:hAnsi="Times New Roman"/>
          <w:sz w:val="18"/>
        </w:rPr>
        <w:t xml:space="preserve">1: S </w:t>
      </w:r>
      <w:r w:rsidRPr="000D3633">
        <w:rPr>
          <w:rFonts w:ascii="Times New Roman" w:hAnsi="Times New Roman" w:hint="eastAsia"/>
          <w:sz w:val="18"/>
        </w:rPr>
        <w:t xml:space="preserve">model </w:t>
      </w:r>
      <w:r w:rsidRPr="000D3633">
        <w:rPr>
          <w:rFonts w:ascii="Times New Roman" w:hAnsi="Times New Roman"/>
          <w:sz w:val="18"/>
        </w:rPr>
        <w:t xml:space="preserve">characteristics to full scale values for S=50 </w:t>
      </w:r>
    </w:p>
    <w:p w14:paraId="58D1F5F9" w14:textId="77777777" w:rsidR="00AA4D46" w:rsidRPr="000D3633" w:rsidRDefault="00F25270" w:rsidP="00F25270">
      <w:pPr>
        <w:jc w:val="center"/>
        <w:rPr>
          <w:rFonts w:ascii="Times New Roman" w:hAnsi="Times New Roman"/>
          <w:sz w:val="18"/>
        </w:rPr>
      </w:pPr>
      <w:r w:rsidRPr="000D3633">
        <w:rPr>
          <w:rFonts w:ascii="Times New Roman" w:hAnsi="Times New Roman"/>
          <w:sz w:val="18"/>
        </w:rPr>
        <w:t>(</w:t>
      </w:r>
      <m:oMath>
        <m:sSub>
          <m:sSubPr>
            <m:ctrlPr>
              <w:rPr>
                <w:rFonts w:ascii="Cambria Math" w:hAnsi="Cambria Math"/>
                <w:i/>
                <w:sz w:val="18"/>
              </w:rPr>
            </m:ctrlPr>
          </m:sSubPr>
          <m:e>
            <m:r>
              <w:rPr>
                <w:rFonts w:ascii="Cambria Math" w:hAnsi="Cambria Math"/>
                <w:sz w:val="18"/>
              </w:rPr>
              <m:t>m</m:t>
            </m:r>
          </m:e>
          <m:sub>
            <m:r>
              <w:rPr>
                <w:rFonts w:ascii="Cambria Math" w:hAnsi="Cambria Math"/>
                <w:sz w:val="18"/>
              </w:rPr>
              <m:t>10</m:t>
            </m:r>
          </m:sub>
        </m:sSub>
        <m:r>
          <w:rPr>
            <w:rFonts w:ascii="Cambria Math" w:hAnsi="Cambria Math"/>
            <w:sz w:val="18"/>
          </w:rPr>
          <m:t>n ≡m ×</m:t>
        </m:r>
        <m:sSup>
          <m:sSupPr>
            <m:ctrlPr>
              <w:rPr>
                <w:rFonts w:ascii="Cambria Math" w:hAnsi="Cambria Math"/>
                <w:i/>
                <w:sz w:val="18"/>
              </w:rPr>
            </m:ctrlPr>
          </m:sSupPr>
          <m:e>
            <m:r>
              <w:rPr>
                <w:rFonts w:ascii="Cambria Math" w:hAnsi="Cambria Math"/>
                <w:sz w:val="18"/>
              </w:rPr>
              <m:t>10</m:t>
            </m:r>
          </m:e>
          <m:sup>
            <m:r>
              <w:rPr>
                <w:rFonts w:ascii="Cambria Math" w:hAnsi="Cambria Math"/>
                <w:sz w:val="18"/>
              </w:rPr>
              <m:t>n</m:t>
            </m:r>
          </m:sup>
        </m:sSup>
        <m:r>
          <w:rPr>
            <w:rFonts w:ascii="Cambria Math" w:hAnsi="Cambria Math"/>
            <w:sz w:val="18"/>
          </w:rPr>
          <m:t>)</m:t>
        </m:r>
      </m:oMath>
      <w:r w:rsidR="00B42624" w:rsidRPr="000D3633">
        <w:rPr>
          <w:rFonts w:ascii="Times New Roman" w:hAnsi="Times New Roman" w:hint="eastAsia"/>
          <w:sz w:val="18"/>
        </w:rPr>
        <w:t xml:space="preserve"> </w:t>
      </w:r>
    </w:p>
    <w:tbl>
      <w:tblPr>
        <w:tblW w:w="0" w:type="auto"/>
        <w:jc w:val="center"/>
        <w:tblBorders>
          <w:top w:val="single" w:sz="12" w:space="0" w:color="auto"/>
          <w:bottom w:val="single" w:sz="12" w:space="0" w:color="auto"/>
        </w:tblBorders>
        <w:tblLook w:val="04A0" w:firstRow="1" w:lastRow="0" w:firstColumn="1" w:lastColumn="0" w:noHBand="0" w:noVBand="1"/>
      </w:tblPr>
      <w:tblGrid>
        <w:gridCol w:w="2987"/>
        <w:gridCol w:w="607"/>
        <w:gridCol w:w="931"/>
        <w:gridCol w:w="1336"/>
        <w:gridCol w:w="1768"/>
      </w:tblGrid>
      <w:tr w:rsidR="00EA5F20" w:rsidRPr="000D3633" w14:paraId="7D0094EF" w14:textId="77777777" w:rsidTr="00AA37AE">
        <w:trPr>
          <w:jc w:val="center"/>
        </w:trPr>
        <w:tc>
          <w:tcPr>
            <w:tcW w:w="0" w:type="auto"/>
            <w:tcBorders>
              <w:top w:val="single" w:sz="12" w:space="0" w:color="auto"/>
              <w:bottom w:val="single" w:sz="4" w:space="0" w:color="auto"/>
            </w:tcBorders>
            <w:vAlign w:val="center"/>
          </w:tcPr>
          <w:p w14:paraId="09D6412E"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Item</w:t>
            </w:r>
          </w:p>
        </w:tc>
        <w:tc>
          <w:tcPr>
            <w:tcW w:w="0" w:type="auto"/>
            <w:tcBorders>
              <w:top w:val="single" w:sz="12" w:space="0" w:color="auto"/>
              <w:bottom w:val="single" w:sz="4" w:space="0" w:color="auto"/>
            </w:tcBorders>
          </w:tcPr>
          <w:p w14:paraId="7B8F2E84" w14:textId="77777777" w:rsidR="00EA5F20" w:rsidRPr="000D3633" w:rsidRDefault="00EA5F20" w:rsidP="00AA37AE">
            <w:pPr>
              <w:jc w:val="center"/>
              <w:rPr>
                <w:rFonts w:ascii="Times New Roman" w:hAnsi="Times New Roman"/>
                <w:sz w:val="18"/>
                <w:szCs w:val="18"/>
              </w:rPr>
            </w:pPr>
            <w:r w:rsidRPr="000D3633">
              <w:rPr>
                <w:rFonts w:ascii="Times New Roman" w:hAnsi="Times New Roman"/>
                <w:sz w:val="18"/>
                <w:szCs w:val="18"/>
              </w:rPr>
              <w:t>Units</w:t>
            </w:r>
          </w:p>
        </w:tc>
        <w:tc>
          <w:tcPr>
            <w:tcW w:w="0" w:type="auto"/>
            <w:tcBorders>
              <w:top w:val="single" w:sz="12" w:space="0" w:color="auto"/>
              <w:bottom w:val="single" w:sz="4" w:space="0" w:color="auto"/>
            </w:tcBorders>
          </w:tcPr>
          <w:p w14:paraId="3EF86F9F" w14:textId="77777777" w:rsidR="00EA5F20" w:rsidRPr="000D3633" w:rsidRDefault="00EA5F20" w:rsidP="00EA5F20">
            <w:pPr>
              <w:jc w:val="center"/>
              <w:rPr>
                <w:rFonts w:ascii="Times New Roman" w:hAnsi="Times New Roman"/>
                <w:sz w:val="18"/>
                <w:szCs w:val="18"/>
              </w:rPr>
            </w:pPr>
            <w:r w:rsidRPr="000D3633">
              <w:rPr>
                <w:rFonts w:ascii="Times New Roman" w:hAnsi="Times New Roman"/>
                <w:sz w:val="18"/>
                <w:szCs w:val="18"/>
              </w:rPr>
              <w:t>Scale rule</w:t>
            </w:r>
          </w:p>
        </w:tc>
        <w:tc>
          <w:tcPr>
            <w:tcW w:w="1336" w:type="dxa"/>
            <w:tcBorders>
              <w:top w:val="single" w:sz="12" w:space="0" w:color="auto"/>
              <w:bottom w:val="single" w:sz="4" w:space="0" w:color="auto"/>
            </w:tcBorders>
            <w:vAlign w:val="center"/>
          </w:tcPr>
          <w:p w14:paraId="5BDEEF5E"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sz w:val="18"/>
                <w:szCs w:val="18"/>
              </w:rPr>
              <w:t>odel Values</w:t>
            </w:r>
          </w:p>
        </w:tc>
        <w:tc>
          <w:tcPr>
            <w:tcW w:w="1768" w:type="dxa"/>
            <w:tcBorders>
              <w:top w:val="single" w:sz="12" w:space="0" w:color="auto"/>
              <w:bottom w:val="single" w:sz="4" w:space="0" w:color="auto"/>
            </w:tcBorders>
            <w:vAlign w:val="center"/>
          </w:tcPr>
          <w:p w14:paraId="1291C35D"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Prototype</w:t>
            </w:r>
            <w:r w:rsidRPr="000D3633">
              <w:rPr>
                <w:rFonts w:ascii="Times New Roman" w:hAnsi="Times New Roman"/>
                <w:sz w:val="18"/>
                <w:szCs w:val="18"/>
              </w:rPr>
              <w:t xml:space="preserve"> Values</w:t>
            </w:r>
          </w:p>
        </w:tc>
      </w:tr>
      <w:tr w:rsidR="00EA5F20" w:rsidRPr="000D3633" w14:paraId="63214E83" w14:textId="77777777" w:rsidTr="00AA37AE">
        <w:trPr>
          <w:jc w:val="center"/>
        </w:trPr>
        <w:tc>
          <w:tcPr>
            <w:tcW w:w="0" w:type="auto"/>
            <w:tcBorders>
              <w:top w:val="single" w:sz="4" w:space="0" w:color="auto"/>
            </w:tcBorders>
            <w:vAlign w:val="center"/>
          </w:tcPr>
          <w:p w14:paraId="1A5E7FF9"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Ship mass</w:t>
            </w:r>
            <w:r w:rsidRPr="000D3633">
              <w:rPr>
                <w:rFonts w:ascii="Times New Roman" w:hAnsi="Times New Roman"/>
                <w:sz w:val="18"/>
                <w:szCs w:val="18"/>
              </w:rPr>
              <w:t xml:space="preserve"> </w:t>
            </w:r>
          </w:p>
        </w:tc>
        <w:tc>
          <w:tcPr>
            <w:tcW w:w="0" w:type="auto"/>
            <w:tcBorders>
              <w:top w:val="single" w:sz="4" w:space="0" w:color="auto"/>
            </w:tcBorders>
          </w:tcPr>
          <w:p w14:paraId="366043B5"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kg</w:t>
            </w:r>
          </w:p>
        </w:tc>
        <w:tc>
          <w:tcPr>
            <w:tcW w:w="0" w:type="auto"/>
            <w:tcBorders>
              <w:top w:val="single" w:sz="4" w:space="0" w:color="auto"/>
            </w:tcBorders>
          </w:tcPr>
          <w:p w14:paraId="26123ED6" w14:textId="77777777" w:rsidR="00EA5F20" w:rsidRPr="000D3633" w:rsidRDefault="00EA5F20" w:rsidP="00AA37AE">
            <w:pPr>
              <w:jc w:val="center"/>
              <w:rPr>
                <w:rFonts w:ascii="Times New Roman" w:hAnsi="Times New Roman"/>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3</w:t>
            </w:r>
          </w:p>
        </w:tc>
        <w:tc>
          <w:tcPr>
            <w:tcW w:w="1336" w:type="dxa"/>
            <w:tcBorders>
              <w:top w:val="single" w:sz="4" w:space="0" w:color="auto"/>
            </w:tcBorders>
            <w:vAlign w:val="center"/>
          </w:tcPr>
          <w:p w14:paraId="2501678B"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7.60</w:t>
            </w:r>
            <w:r w:rsidRPr="000D3633">
              <w:rPr>
                <w:rFonts w:ascii="Times New Roman" w:hAnsi="Times New Roman"/>
                <w:sz w:val="18"/>
                <w:szCs w:val="18"/>
                <w:vertAlign w:val="subscript"/>
              </w:rPr>
              <w:t>10</w:t>
            </w:r>
            <w:r w:rsidRPr="000D3633">
              <w:rPr>
                <w:rFonts w:ascii="Times New Roman" w:hAnsi="Times New Roman"/>
                <w:sz w:val="18"/>
                <w:szCs w:val="18"/>
              </w:rPr>
              <w:t>1</w:t>
            </w:r>
          </w:p>
        </w:tc>
        <w:tc>
          <w:tcPr>
            <w:tcW w:w="1768" w:type="dxa"/>
            <w:tcBorders>
              <w:top w:val="single" w:sz="4" w:space="0" w:color="auto"/>
            </w:tcBorders>
            <w:vAlign w:val="center"/>
          </w:tcPr>
          <w:p w14:paraId="41EE0421"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9.5</w:t>
            </w:r>
            <w:r w:rsidRPr="000D3633">
              <w:rPr>
                <w:rFonts w:ascii="Times New Roman" w:hAnsi="Times New Roman"/>
                <w:sz w:val="18"/>
                <w:szCs w:val="18"/>
                <w:vertAlign w:val="subscript"/>
              </w:rPr>
              <w:t>10</w:t>
            </w:r>
            <w:r w:rsidRPr="000D3633">
              <w:rPr>
                <w:rFonts w:ascii="Times New Roman" w:hAnsi="Times New Roman" w:hint="eastAsia"/>
                <w:sz w:val="18"/>
                <w:szCs w:val="18"/>
              </w:rPr>
              <w:t>6</w:t>
            </w:r>
          </w:p>
        </w:tc>
      </w:tr>
      <w:tr w:rsidR="00EA5F20" w:rsidRPr="000D3633" w14:paraId="32F5A239" w14:textId="77777777" w:rsidTr="00AA37AE">
        <w:trPr>
          <w:jc w:val="center"/>
        </w:trPr>
        <w:tc>
          <w:tcPr>
            <w:tcW w:w="0" w:type="auto"/>
            <w:vAlign w:val="center"/>
          </w:tcPr>
          <w:p w14:paraId="0FCDE058"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Ship mass</w:t>
            </w:r>
            <w:r w:rsidRPr="000D3633">
              <w:rPr>
                <w:rFonts w:ascii="Times New Roman" w:hAnsi="Times New Roman"/>
                <w:sz w:val="18"/>
                <w:szCs w:val="18"/>
              </w:rPr>
              <w:t xml:space="preserve"> </w:t>
            </w:r>
          </w:p>
        </w:tc>
        <w:tc>
          <w:tcPr>
            <w:tcW w:w="0" w:type="auto"/>
          </w:tcPr>
          <w:p w14:paraId="682440E5"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kg</w:t>
            </w:r>
          </w:p>
        </w:tc>
        <w:tc>
          <w:tcPr>
            <w:tcW w:w="0" w:type="auto"/>
          </w:tcPr>
          <w:p w14:paraId="51DA827B"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3</w:t>
            </w:r>
          </w:p>
        </w:tc>
        <w:tc>
          <w:tcPr>
            <w:tcW w:w="1336" w:type="dxa"/>
            <w:vAlign w:val="center"/>
          </w:tcPr>
          <w:p w14:paraId="46CC9B19"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w:t>
            </w:r>
            <w:r w:rsidRPr="000D3633">
              <w:rPr>
                <w:rFonts w:ascii="Times New Roman" w:hAnsi="Times New Roman"/>
                <w:sz w:val="18"/>
                <w:szCs w:val="18"/>
              </w:rPr>
              <w:t>.00</w:t>
            </w:r>
            <w:r w:rsidRPr="000D3633">
              <w:rPr>
                <w:rFonts w:ascii="Times New Roman" w:hAnsi="Times New Roman"/>
                <w:sz w:val="18"/>
                <w:szCs w:val="18"/>
                <w:vertAlign w:val="subscript"/>
              </w:rPr>
              <w:t>10</w:t>
            </w:r>
            <w:r w:rsidRPr="000D3633">
              <w:rPr>
                <w:rFonts w:ascii="Times New Roman" w:hAnsi="Times New Roman"/>
                <w:sz w:val="18"/>
                <w:szCs w:val="18"/>
              </w:rPr>
              <w:t>2</w:t>
            </w:r>
          </w:p>
        </w:tc>
        <w:tc>
          <w:tcPr>
            <w:tcW w:w="1768" w:type="dxa"/>
            <w:vAlign w:val="center"/>
          </w:tcPr>
          <w:p w14:paraId="3266F5EF"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2.5</w:t>
            </w:r>
            <w:r w:rsidRPr="000D3633">
              <w:rPr>
                <w:rFonts w:ascii="Times New Roman" w:hAnsi="Times New Roman"/>
                <w:sz w:val="18"/>
                <w:szCs w:val="18"/>
                <w:vertAlign w:val="subscript"/>
              </w:rPr>
              <w:t>10</w:t>
            </w:r>
            <w:r w:rsidRPr="000D3633">
              <w:rPr>
                <w:rFonts w:ascii="Times New Roman" w:hAnsi="Times New Roman" w:hint="eastAsia"/>
                <w:sz w:val="18"/>
                <w:szCs w:val="18"/>
              </w:rPr>
              <w:t>7</w:t>
            </w:r>
          </w:p>
        </w:tc>
      </w:tr>
      <w:tr w:rsidR="00EA5F20" w:rsidRPr="000D3633" w14:paraId="54665862" w14:textId="77777777" w:rsidTr="00AA37AE">
        <w:trPr>
          <w:jc w:val="center"/>
        </w:trPr>
        <w:tc>
          <w:tcPr>
            <w:tcW w:w="0" w:type="auto"/>
            <w:vAlign w:val="center"/>
          </w:tcPr>
          <w:p w14:paraId="145D3ABA"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Anchor mass</w:t>
            </w:r>
            <w:r w:rsidRPr="000D3633">
              <w:rPr>
                <w:rFonts w:ascii="Times New Roman" w:hAnsi="Times New Roman"/>
                <w:sz w:val="18"/>
                <w:szCs w:val="18"/>
              </w:rPr>
              <w:t xml:space="preserve"> </w:t>
            </w:r>
          </w:p>
        </w:tc>
        <w:tc>
          <w:tcPr>
            <w:tcW w:w="0" w:type="auto"/>
          </w:tcPr>
          <w:p w14:paraId="57A2B920"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kg</w:t>
            </w:r>
          </w:p>
        </w:tc>
        <w:tc>
          <w:tcPr>
            <w:tcW w:w="0" w:type="auto"/>
          </w:tcPr>
          <w:p w14:paraId="18A4EC60"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3</w:t>
            </w:r>
          </w:p>
        </w:tc>
        <w:tc>
          <w:tcPr>
            <w:tcW w:w="1336" w:type="dxa"/>
            <w:vAlign w:val="center"/>
          </w:tcPr>
          <w:p w14:paraId="0A0CD9FF"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1.35</w:t>
            </w:r>
          </w:p>
        </w:tc>
        <w:tc>
          <w:tcPr>
            <w:tcW w:w="1768" w:type="dxa"/>
            <w:vAlign w:val="center"/>
          </w:tcPr>
          <w:p w14:paraId="2A13CB2D"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1.687</w:t>
            </w:r>
            <w:r w:rsidRPr="000D3633">
              <w:rPr>
                <w:rFonts w:ascii="Times New Roman" w:hAnsi="Times New Roman"/>
                <w:sz w:val="18"/>
                <w:szCs w:val="18"/>
              </w:rPr>
              <w:t>5</w:t>
            </w:r>
            <w:r w:rsidRPr="000D3633">
              <w:rPr>
                <w:rFonts w:ascii="Times New Roman" w:hAnsi="Times New Roman"/>
                <w:sz w:val="18"/>
                <w:szCs w:val="18"/>
                <w:vertAlign w:val="subscript"/>
              </w:rPr>
              <w:t>10</w:t>
            </w:r>
            <w:r w:rsidRPr="000D3633">
              <w:rPr>
                <w:rFonts w:ascii="Times New Roman" w:hAnsi="Times New Roman" w:hint="eastAsia"/>
                <w:sz w:val="18"/>
                <w:szCs w:val="18"/>
              </w:rPr>
              <w:t>5</w:t>
            </w:r>
          </w:p>
        </w:tc>
      </w:tr>
      <w:tr w:rsidR="00EA5F20" w:rsidRPr="000D3633" w14:paraId="5130DE9B" w14:textId="77777777" w:rsidTr="00AA37AE">
        <w:trPr>
          <w:jc w:val="center"/>
        </w:trPr>
        <w:tc>
          <w:tcPr>
            <w:tcW w:w="0" w:type="auto"/>
            <w:vAlign w:val="center"/>
          </w:tcPr>
          <w:p w14:paraId="75599C0A"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Anchor volume</w:t>
            </w:r>
          </w:p>
        </w:tc>
        <w:tc>
          <w:tcPr>
            <w:tcW w:w="0" w:type="auto"/>
          </w:tcPr>
          <w:p w14:paraId="09C40FD1"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hint="eastAsia"/>
                <w:sz w:val="18"/>
                <w:szCs w:val="18"/>
                <w:vertAlign w:val="superscript"/>
              </w:rPr>
              <w:t>3</w:t>
            </w:r>
          </w:p>
        </w:tc>
        <w:tc>
          <w:tcPr>
            <w:tcW w:w="0" w:type="auto"/>
          </w:tcPr>
          <w:p w14:paraId="419F72DB"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3</w:t>
            </w:r>
          </w:p>
        </w:tc>
        <w:tc>
          <w:tcPr>
            <w:tcW w:w="1336" w:type="dxa"/>
            <w:vAlign w:val="center"/>
          </w:tcPr>
          <w:p w14:paraId="1D0622AA"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5.70</w:t>
            </w:r>
            <w:r w:rsidRPr="000D3633">
              <w:rPr>
                <w:rFonts w:ascii="Times New Roman" w:hAnsi="Times New Roman"/>
                <w:sz w:val="18"/>
                <w:szCs w:val="18"/>
                <w:vertAlign w:val="subscript"/>
              </w:rPr>
              <w:t>10</w:t>
            </w:r>
            <w:r w:rsidRPr="000D3633">
              <w:rPr>
                <w:rFonts w:ascii="Times New Roman" w:hAnsi="Times New Roman" w:hint="eastAsia"/>
                <w:sz w:val="18"/>
                <w:szCs w:val="18"/>
              </w:rPr>
              <w:t>-4</w:t>
            </w:r>
          </w:p>
        </w:tc>
        <w:tc>
          <w:tcPr>
            <w:tcW w:w="1768" w:type="dxa"/>
            <w:vAlign w:val="center"/>
          </w:tcPr>
          <w:p w14:paraId="0F6C84D7"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71.25</w:t>
            </w:r>
          </w:p>
        </w:tc>
      </w:tr>
      <w:tr w:rsidR="00EA5F20" w:rsidRPr="000D3633" w14:paraId="739D2BDC" w14:textId="77777777" w:rsidTr="00AA37AE">
        <w:trPr>
          <w:jc w:val="center"/>
        </w:trPr>
        <w:tc>
          <w:tcPr>
            <w:tcW w:w="0" w:type="auto"/>
            <w:vAlign w:val="center"/>
          </w:tcPr>
          <w:p w14:paraId="5AD8CA7B"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Wet surface</w:t>
            </w:r>
          </w:p>
        </w:tc>
        <w:tc>
          <w:tcPr>
            <w:tcW w:w="0" w:type="auto"/>
          </w:tcPr>
          <w:p w14:paraId="49DCB949"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hint="eastAsia"/>
                <w:sz w:val="18"/>
                <w:szCs w:val="18"/>
                <w:vertAlign w:val="superscript"/>
              </w:rPr>
              <w:t>2</w:t>
            </w:r>
          </w:p>
        </w:tc>
        <w:tc>
          <w:tcPr>
            <w:tcW w:w="0" w:type="auto"/>
          </w:tcPr>
          <w:p w14:paraId="33BCEEE0" w14:textId="77777777" w:rsidR="00EA5F20" w:rsidRPr="000D3633" w:rsidRDefault="00EA5F20" w:rsidP="00AA37AE">
            <w:pPr>
              <w:jc w:val="center"/>
              <w:rPr>
                <w:rFonts w:ascii="Times New Roman" w:hAnsi="Times New Roman"/>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2</w:t>
            </w:r>
          </w:p>
        </w:tc>
        <w:tc>
          <w:tcPr>
            <w:tcW w:w="1336" w:type="dxa"/>
            <w:vAlign w:val="center"/>
          </w:tcPr>
          <w:p w14:paraId="7224DA8B"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1.13</w:t>
            </w:r>
          </w:p>
        </w:tc>
        <w:tc>
          <w:tcPr>
            <w:tcW w:w="1768" w:type="dxa"/>
            <w:vAlign w:val="center"/>
          </w:tcPr>
          <w:p w14:paraId="0AE0F82A"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2825</w:t>
            </w:r>
            <w:r w:rsidRPr="000D3633">
              <w:rPr>
                <w:rFonts w:ascii="Times New Roman" w:hAnsi="Times New Roman"/>
                <w:sz w:val="18"/>
                <w:szCs w:val="18"/>
              </w:rPr>
              <w:t>.0</w:t>
            </w:r>
          </w:p>
        </w:tc>
      </w:tr>
      <w:tr w:rsidR="00EA5F20" w:rsidRPr="000D3633" w14:paraId="507707D4" w14:textId="77777777" w:rsidTr="00AA37AE">
        <w:trPr>
          <w:jc w:val="center"/>
        </w:trPr>
        <w:tc>
          <w:tcPr>
            <w:tcW w:w="0" w:type="auto"/>
            <w:vAlign w:val="center"/>
          </w:tcPr>
          <w:p w14:paraId="6FA8977F"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Wet surface</w:t>
            </w:r>
          </w:p>
        </w:tc>
        <w:tc>
          <w:tcPr>
            <w:tcW w:w="0" w:type="auto"/>
          </w:tcPr>
          <w:p w14:paraId="31C8D7A7"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hint="eastAsia"/>
                <w:sz w:val="18"/>
                <w:szCs w:val="18"/>
                <w:vertAlign w:val="superscript"/>
              </w:rPr>
              <w:t>2</w:t>
            </w:r>
          </w:p>
        </w:tc>
        <w:tc>
          <w:tcPr>
            <w:tcW w:w="0" w:type="auto"/>
          </w:tcPr>
          <w:p w14:paraId="0105E688"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2</w:t>
            </w:r>
          </w:p>
        </w:tc>
        <w:tc>
          <w:tcPr>
            <w:tcW w:w="1336" w:type="dxa"/>
            <w:vAlign w:val="center"/>
          </w:tcPr>
          <w:p w14:paraId="5A69A01C"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1.85</w:t>
            </w:r>
          </w:p>
        </w:tc>
        <w:tc>
          <w:tcPr>
            <w:tcW w:w="1768" w:type="dxa"/>
            <w:vAlign w:val="center"/>
          </w:tcPr>
          <w:p w14:paraId="21302E90"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4625</w:t>
            </w:r>
            <w:r w:rsidRPr="000D3633">
              <w:rPr>
                <w:rFonts w:ascii="Times New Roman" w:hAnsi="Times New Roman"/>
                <w:sz w:val="18"/>
                <w:szCs w:val="18"/>
              </w:rPr>
              <w:t>.0</w:t>
            </w:r>
          </w:p>
        </w:tc>
      </w:tr>
      <w:tr w:rsidR="00EA5F20" w:rsidRPr="000D3633" w14:paraId="5C89CEF0" w14:textId="77777777" w:rsidTr="00AA37AE">
        <w:trPr>
          <w:jc w:val="center"/>
        </w:trPr>
        <w:tc>
          <w:tcPr>
            <w:tcW w:w="0" w:type="auto"/>
            <w:vAlign w:val="center"/>
          </w:tcPr>
          <w:p w14:paraId="01742EBB"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Transverse area under water</w:t>
            </w:r>
          </w:p>
        </w:tc>
        <w:tc>
          <w:tcPr>
            <w:tcW w:w="0" w:type="auto"/>
          </w:tcPr>
          <w:p w14:paraId="61315FD3"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hint="eastAsia"/>
                <w:sz w:val="18"/>
                <w:szCs w:val="18"/>
                <w:vertAlign w:val="superscript"/>
              </w:rPr>
              <w:t>2</w:t>
            </w:r>
          </w:p>
        </w:tc>
        <w:tc>
          <w:tcPr>
            <w:tcW w:w="0" w:type="auto"/>
          </w:tcPr>
          <w:p w14:paraId="3E35FBB8"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2</w:t>
            </w:r>
          </w:p>
        </w:tc>
        <w:tc>
          <w:tcPr>
            <w:tcW w:w="1336" w:type="dxa"/>
            <w:vAlign w:val="center"/>
          </w:tcPr>
          <w:p w14:paraId="38068D86"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0.23</w:t>
            </w:r>
          </w:p>
        </w:tc>
        <w:tc>
          <w:tcPr>
            <w:tcW w:w="1768" w:type="dxa"/>
            <w:vAlign w:val="center"/>
          </w:tcPr>
          <w:p w14:paraId="6E7012B0"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575</w:t>
            </w:r>
            <w:r w:rsidRPr="000D3633">
              <w:rPr>
                <w:rFonts w:ascii="Times New Roman" w:hAnsi="Times New Roman"/>
                <w:sz w:val="18"/>
                <w:szCs w:val="18"/>
              </w:rPr>
              <w:t>.0</w:t>
            </w:r>
          </w:p>
        </w:tc>
      </w:tr>
      <w:tr w:rsidR="00EA5F20" w:rsidRPr="000D3633" w14:paraId="11CFADC5" w14:textId="77777777" w:rsidTr="00AA37AE">
        <w:trPr>
          <w:jc w:val="center"/>
        </w:trPr>
        <w:tc>
          <w:tcPr>
            <w:tcW w:w="0" w:type="auto"/>
            <w:vAlign w:val="center"/>
          </w:tcPr>
          <w:p w14:paraId="2DD4C7B2"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Transverse area under water</w:t>
            </w:r>
          </w:p>
        </w:tc>
        <w:tc>
          <w:tcPr>
            <w:tcW w:w="0" w:type="auto"/>
          </w:tcPr>
          <w:p w14:paraId="56FDD0D4"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r w:rsidRPr="000D3633">
              <w:rPr>
                <w:rFonts w:ascii="Times New Roman" w:hAnsi="Times New Roman" w:hint="eastAsia"/>
                <w:sz w:val="18"/>
                <w:szCs w:val="18"/>
                <w:vertAlign w:val="superscript"/>
              </w:rPr>
              <w:t>2</w:t>
            </w:r>
          </w:p>
        </w:tc>
        <w:tc>
          <w:tcPr>
            <w:tcW w:w="0" w:type="auto"/>
          </w:tcPr>
          <w:p w14:paraId="624134B3"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2</w:t>
            </w:r>
          </w:p>
        </w:tc>
        <w:tc>
          <w:tcPr>
            <w:tcW w:w="1336" w:type="dxa"/>
            <w:vAlign w:val="center"/>
          </w:tcPr>
          <w:p w14:paraId="7A8F8F24"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0.41</w:t>
            </w:r>
          </w:p>
        </w:tc>
        <w:tc>
          <w:tcPr>
            <w:tcW w:w="1768" w:type="dxa"/>
            <w:vAlign w:val="center"/>
          </w:tcPr>
          <w:p w14:paraId="7073494B"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1025</w:t>
            </w:r>
            <w:r w:rsidRPr="000D3633">
              <w:rPr>
                <w:rFonts w:ascii="Times New Roman" w:hAnsi="Times New Roman"/>
                <w:sz w:val="18"/>
                <w:szCs w:val="18"/>
              </w:rPr>
              <w:t>.0</w:t>
            </w:r>
          </w:p>
        </w:tc>
      </w:tr>
      <w:tr w:rsidR="00EA5F20" w:rsidRPr="000D3633" w14:paraId="76E08DD3" w14:textId="77777777" w:rsidTr="00AA37AE">
        <w:trPr>
          <w:jc w:val="center"/>
        </w:trPr>
        <w:tc>
          <w:tcPr>
            <w:tcW w:w="0" w:type="auto"/>
            <w:vAlign w:val="center"/>
          </w:tcPr>
          <w:p w14:paraId="674A2B37"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Characteristic length</w:t>
            </w:r>
          </w:p>
        </w:tc>
        <w:tc>
          <w:tcPr>
            <w:tcW w:w="0" w:type="auto"/>
          </w:tcPr>
          <w:p w14:paraId="2368D637"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p>
        </w:tc>
        <w:tc>
          <w:tcPr>
            <w:tcW w:w="0" w:type="auto"/>
          </w:tcPr>
          <w:p w14:paraId="07EED1C7" w14:textId="77777777" w:rsidR="00EA5F20" w:rsidRPr="000D3633" w:rsidRDefault="00EA5F20" w:rsidP="00AA37AE">
            <w:pPr>
              <w:jc w:val="center"/>
              <w:rPr>
                <w:rFonts w:ascii="Times New Roman" w:hAnsi="Times New Roman"/>
                <w:sz w:val="18"/>
                <w:szCs w:val="18"/>
              </w:rPr>
            </w:pPr>
            <w:r w:rsidRPr="000D3633">
              <w:rPr>
                <w:rFonts w:ascii="Times New Roman" w:hAnsi="Times New Roman"/>
                <w:sz w:val="18"/>
                <w:szCs w:val="18"/>
              </w:rPr>
              <w:t>S</w:t>
            </w:r>
          </w:p>
        </w:tc>
        <w:tc>
          <w:tcPr>
            <w:tcW w:w="1336" w:type="dxa"/>
            <w:vAlign w:val="center"/>
          </w:tcPr>
          <w:p w14:paraId="6FF271F1"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2.39</w:t>
            </w:r>
          </w:p>
        </w:tc>
        <w:tc>
          <w:tcPr>
            <w:tcW w:w="1768" w:type="dxa"/>
            <w:vAlign w:val="center"/>
          </w:tcPr>
          <w:p w14:paraId="430A22A9"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119.5</w:t>
            </w:r>
          </w:p>
        </w:tc>
      </w:tr>
      <w:tr w:rsidR="00EA5F20" w:rsidRPr="000D3633" w14:paraId="2433994F" w14:textId="77777777" w:rsidTr="00AA37AE">
        <w:trPr>
          <w:jc w:val="center"/>
        </w:trPr>
        <w:tc>
          <w:tcPr>
            <w:tcW w:w="0" w:type="auto"/>
            <w:vAlign w:val="center"/>
          </w:tcPr>
          <w:p w14:paraId="1FADCF17"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Characteristic length</w:t>
            </w:r>
          </w:p>
        </w:tc>
        <w:tc>
          <w:tcPr>
            <w:tcW w:w="0" w:type="auto"/>
          </w:tcPr>
          <w:p w14:paraId="69EE6D82" w14:textId="77777777" w:rsidR="00EA5F20" w:rsidRPr="000D3633" w:rsidRDefault="00EA5F20" w:rsidP="00AA37AE">
            <w:pPr>
              <w:jc w:val="center"/>
              <w:rPr>
                <w:rFonts w:ascii="Times New Roman" w:hAnsi="Times New Roman"/>
                <w:sz w:val="18"/>
                <w:szCs w:val="18"/>
              </w:rPr>
            </w:pPr>
            <w:r w:rsidRPr="000D3633">
              <w:rPr>
                <w:rFonts w:ascii="Times New Roman" w:hAnsi="Times New Roman" w:hint="eastAsia"/>
                <w:sz w:val="18"/>
                <w:szCs w:val="18"/>
              </w:rPr>
              <w:t>m</w:t>
            </w:r>
          </w:p>
        </w:tc>
        <w:tc>
          <w:tcPr>
            <w:tcW w:w="0" w:type="auto"/>
          </w:tcPr>
          <w:p w14:paraId="7AEC115B"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vAlign w:val="center"/>
          </w:tcPr>
          <w:p w14:paraId="4D62B6EF"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3.02</w:t>
            </w:r>
          </w:p>
        </w:tc>
        <w:tc>
          <w:tcPr>
            <w:tcW w:w="1768" w:type="dxa"/>
            <w:vAlign w:val="center"/>
          </w:tcPr>
          <w:p w14:paraId="5F10D7CC"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151.0</w:t>
            </w:r>
          </w:p>
        </w:tc>
      </w:tr>
      <w:tr w:rsidR="00EA5F20" w:rsidRPr="000D3633" w14:paraId="1D9B8BD2" w14:textId="77777777" w:rsidTr="00AA37AE">
        <w:trPr>
          <w:jc w:val="center"/>
        </w:trPr>
        <w:tc>
          <w:tcPr>
            <w:tcW w:w="0" w:type="auto"/>
            <w:vAlign w:val="center"/>
          </w:tcPr>
          <w:p w14:paraId="6A8D2A43" w14:textId="5E80E2D6" w:rsidR="00EA5F20" w:rsidRPr="000D3633" w:rsidRDefault="00B95040" w:rsidP="00AA37AE">
            <w:pPr>
              <w:rPr>
                <w:rFonts w:ascii="Times New Roman" w:hAnsi="Times New Roman"/>
                <w:sz w:val="18"/>
                <w:szCs w:val="18"/>
              </w:rPr>
            </w:pPr>
            <w:r w:rsidRPr="000D3633">
              <w:rPr>
                <w:rFonts w:ascii="Times New Roman" w:hAnsi="Times New Roman"/>
                <w:sz w:val="18"/>
                <w:szCs w:val="18"/>
              </w:rPr>
              <w:t>Retardation</w:t>
            </w:r>
            <w:r w:rsidR="00EA5F20" w:rsidRPr="000D3633">
              <w:rPr>
                <w:rFonts w:ascii="Times New Roman" w:hAnsi="Times New Roman" w:hint="eastAsia"/>
                <w:sz w:val="18"/>
                <w:szCs w:val="18"/>
              </w:rPr>
              <w:t xml:space="preserve"> span </w:t>
            </w:r>
          </w:p>
        </w:tc>
        <w:tc>
          <w:tcPr>
            <w:tcW w:w="0" w:type="auto"/>
          </w:tcPr>
          <w:p w14:paraId="449B3FE1" w14:textId="77777777" w:rsidR="00EA5F20" w:rsidRPr="000D3633" w:rsidRDefault="00EA5F20" w:rsidP="00AA37AE">
            <w:pPr>
              <w:jc w:val="center"/>
              <w:rPr>
                <w:sz w:val="18"/>
                <w:szCs w:val="18"/>
              </w:rPr>
            </w:pPr>
            <w:r w:rsidRPr="000D3633">
              <w:rPr>
                <w:rFonts w:ascii="Times New Roman" w:hAnsi="Times New Roman" w:hint="eastAsia"/>
                <w:sz w:val="18"/>
                <w:szCs w:val="18"/>
              </w:rPr>
              <w:t>m</w:t>
            </w:r>
          </w:p>
        </w:tc>
        <w:tc>
          <w:tcPr>
            <w:tcW w:w="0" w:type="auto"/>
          </w:tcPr>
          <w:p w14:paraId="12EE7807"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vAlign w:val="center"/>
          </w:tcPr>
          <w:p w14:paraId="617F5D7D"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2.4</w:t>
            </w:r>
            <w:r w:rsidRPr="000D3633">
              <w:rPr>
                <w:rFonts w:ascii="Times New Roman" w:hAnsi="Times New Roman"/>
                <w:sz w:val="18"/>
                <w:szCs w:val="18"/>
              </w:rPr>
              <w:t>0</w:t>
            </w:r>
          </w:p>
        </w:tc>
        <w:tc>
          <w:tcPr>
            <w:tcW w:w="1768" w:type="dxa"/>
            <w:vAlign w:val="center"/>
          </w:tcPr>
          <w:p w14:paraId="6E32600C"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120</w:t>
            </w:r>
            <w:r w:rsidRPr="000D3633">
              <w:rPr>
                <w:rFonts w:ascii="Times New Roman" w:hAnsi="Times New Roman"/>
                <w:sz w:val="18"/>
                <w:szCs w:val="18"/>
              </w:rPr>
              <w:t>.0</w:t>
            </w:r>
          </w:p>
        </w:tc>
      </w:tr>
      <w:tr w:rsidR="00EA5F20" w:rsidRPr="000D3633" w14:paraId="7005051A" w14:textId="77777777" w:rsidTr="00AA37AE">
        <w:trPr>
          <w:jc w:val="center"/>
        </w:trPr>
        <w:tc>
          <w:tcPr>
            <w:tcW w:w="0" w:type="auto"/>
            <w:vAlign w:val="center"/>
          </w:tcPr>
          <w:p w14:paraId="734FBAA6" w14:textId="69F4B01E" w:rsidR="00EA5F20" w:rsidRPr="000D3633" w:rsidRDefault="00B95040" w:rsidP="00AA37AE">
            <w:pPr>
              <w:rPr>
                <w:rFonts w:ascii="Times New Roman" w:hAnsi="Times New Roman"/>
                <w:sz w:val="18"/>
                <w:szCs w:val="18"/>
              </w:rPr>
            </w:pPr>
            <w:r w:rsidRPr="000D3633">
              <w:rPr>
                <w:rFonts w:ascii="Times New Roman" w:hAnsi="Times New Roman"/>
                <w:sz w:val="18"/>
                <w:szCs w:val="18"/>
              </w:rPr>
              <w:t>Retardation</w:t>
            </w:r>
            <w:r w:rsidRPr="000D3633">
              <w:rPr>
                <w:rFonts w:ascii="Times New Roman" w:hAnsi="Times New Roman" w:hint="eastAsia"/>
                <w:sz w:val="18"/>
                <w:szCs w:val="18"/>
              </w:rPr>
              <w:t xml:space="preserve"> span</w:t>
            </w:r>
          </w:p>
        </w:tc>
        <w:tc>
          <w:tcPr>
            <w:tcW w:w="0" w:type="auto"/>
          </w:tcPr>
          <w:p w14:paraId="54B85775" w14:textId="77777777" w:rsidR="00EA5F20" w:rsidRPr="000D3633" w:rsidRDefault="00EA5F20" w:rsidP="00AA37AE">
            <w:pPr>
              <w:jc w:val="center"/>
              <w:rPr>
                <w:sz w:val="18"/>
                <w:szCs w:val="18"/>
              </w:rPr>
            </w:pPr>
            <w:r w:rsidRPr="000D3633">
              <w:rPr>
                <w:rFonts w:ascii="Times New Roman" w:hAnsi="Times New Roman" w:hint="eastAsia"/>
                <w:sz w:val="18"/>
                <w:szCs w:val="18"/>
              </w:rPr>
              <w:t>m</w:t>
            </w:r>
          </w:p>
        </w:tc>
        <w:tc>
          <w:tcPr>
            <w:tcW w:w="0" w:type="auto"/>
          </w:tcPr>
          <w:p w14:paraId="3F0005BC"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vAlign w:val="center"/>
          </w:tcPr>
          <w:p w14:paraId="7EE8DC27"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4.8</w:t>
            </w:r>
            <w:r w:rsidRPr="000D3633">
              <w:rPr>
                <w:rFonts w:ascii="Times New Roman" w:hAnsi="Times New Roman"/>
                <w:sz w:val="18"/>
                <w:szCs w:val="18"/>
              </w:rPr>
              <w:t>0</w:t>
            </w:r>
          </w:p>
        </w:tc>
        <w:tc>
          <w:tcPr>
            <w:tcW w:w="1768" w:type="dxa"/>
            <w:vAlign w:val="center"/>
          </w:tcPr>
          <w:p w14:paraId="4652C2B9"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240</w:t>
            </w:r>
            <w:r w:rsidRPr="000D3633">
              <w:rPr>
                <w:rFonts w:ascii="Times New Roman" w:hAnsi="Times New Roman"/>
                <w:sz w:val="18"/>
                <w:szCs w:val="18"/>
              </w:rPr>
              <w:t>.0</w:t>
            </w:r>
          </w:p>
        </w:tc>
      </w:tr>
      <w:tr w:rsidR="00EA5F20" w:rsidRPr="000D3633" w14:paraId="17925DEB" w14:textId="77777777" w:rsidTr="00AA37AE">
        <w:trPr>
          <w:jc w:val="center"/>
        </w:trPr>
        <w:tc>
          <w:tcPr>
            <w:tcW w:w="0" w:type="auto"/>
            <w:vAlign w:val="center"/>
          </w:tcPr>
          <w:p w14:paraId="0BA1A4BE" w14:textId="2CA254AB" w:rsidR="00EA5F20" w:rsidRPr="000D3633" w:rsidRDefault="00B95040" w:rsidP="00AA37AE">
            <w:pPr>
              <w:rPr>
                <w:rFonts w:ascii="Times New Roman" w:hAnsi="Times New Roman"/>
                <w:sz w:val="18"/>
                <w:szCs w:val="18"/>
              </w:rPr>
            </w:pPr>
            <w:r w:rsidRPr="000D3633">
              <w:rPr>
                <w:rFonts w:ascii="Times New Roman" w:hAnsi="Times New Roman"/>
                <w:sz w:val="18"/>
                <w:szCs w:val="18"/>
              </w:rPr>
              <w:t>Retardation</w:t>
            </w:r>
            <w:r w:rsidRPr="000D3633">
              <w:rPr>
                <w:rFonts w:ascii="Times New Roman" w:hAnsi="Times New Roman" w:hint="eastAsia"/>
                <w:sz w:val="18"/>
                <w:szCs w:val="18"/>
              </w:rPr>
              <w:t xml:space="preserve"> span</w:t>
            </w:r>
          </w:p>
        </w:tc>
        <w:tc>
          <w:tcPr>
            <w:tcW w:w="0" w:type="auto"/>
          </w:tcPr>
          <w:p w14:paraId="5339CEE2" w14:textId="77777777" w:rsidR="00EA5F20" w:rsidRPr="000D3633" w:rsidRDefault="00EA5F20" w:rsidP="00AA37AE">
            <w:pPr>
              <w:jc w:val="center"/>
              <w:rPr>
                <w:sz w:val="18"/>
                <w:szCs w:val="18"/>
              </w:rPr>
            </w:pPr>
            <w:r w:rsidRPr="000D3633">
              <w:rPr>
                <w:rFonts w:ascii="Times New Roman" w:hAnsi="Times New Roman" w:hint="eastAsia"/>
                <w:sz w:val="18"/>
                <w:szCs w:val="18"/>
              </w:rPr>
              <w:t>m</w:t>
            </w:r>
          </w:p>
        </w:tc>
        <w:tc>
          <w:tcPr>
            <w:tcW w:w="0" w:type="auto"/>
          </w:tcPr>
          <w:p w14:paraId="6BC2A757"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vAlign w:val="center"/>
          </w:tcPr>
          <w:p w14:paraId="259A9C62"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8</w:t>
            </w:r>
            <w:r w:rsidRPr="000D3633">
              <w:rPr>
                <w:rFonts w:ascii="Times New Roman" w:hAnsi="Times New Roman"/>
                <w:sz w:val="18"/>
                <w:szCs w:val="18"/>
              </w:rPr>
              <w:t>.00</w:t>
            </w:r>
          </w:p>
        </w:tc>
        <w:tc>
          <w:tcPr>
            <w:tcW w:w="1768" w:type="dxa"/>
            <w:vAlign w:val="center"/>
          </w:tcPr>
          <w:p w14:paraId="376E251B"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400</w:t>
            </w:r>
            <w:r w:rsidRPr="000D3633">
              <w:rPr>
                <w:rFonts w:ascii="Times New Roman" w:hAnsi="Times New Roman"/>
                <w:sz w:val="18"/>
                <w:szCs w:val="18"/>
              </w:rPr>
              <w:t>.0</w:t>
            </w:r>
          </w:p>
        </w:tc>
      </w:tr>
      <w:tr w:rsidR="00EA5F20" w:rsidRPr="000D3633" w14:paraId="4E9F2D83" w14:textId="77777777" w:rsidTr="00D00C4F">
        <w:trPr>
          <w:jc w:val="center"/>
        </w:trPr>
        <w:tc>
          <w:tcPr>
            <w:tcW w:w="0" w:type="auto"/>
            <w:tcBorders>
              <w:bottom w:val="nil"/>
            </w:tcBorders>
            <w:vAlign w:val="center"/>
          </w:tcPr>
          <w:p w14:paraId="6529C36E" w14:textId="77777777" w:rsidR="00EA5F20" w:rsidRPr="000D3633" w:rsidRDefault="00EA5F20" w:rsidP="00E65120">
            <w:pPr>
              <w:rPr>
                <w:rFonts w:ascii="Times New Roman" w:hAnsi="Times New Roman"/>
                <w:sz w:val="18"/>
                <w:szCs w:val="18"/>
              </w:rPr>
            </w:pPr>
            <w:r w:rsidRPr="000D3633">
              <w:rPr>
                <w:rFonts w:ascii="Times New Roman" w:hAnsi="Times New Roman" w:hint="eastAsia"/>
                <w:sz w:val="18"/>
                <w:szCs w:val="18"/>
              </w:rPr>
              <w:t>Vertical distance from baffle</w:t>
            </w:r>
            <w:r w:rsidR="00E65120" w:rsidRPr="000D3633">
              <w:rPr>
                <w:rFonts w:ascii="Times New Roman" w:hAnsi="Times New Roman"/>
                <w:sz w:val="18"/>
                <w:szCs w:val="18"/>
              </w:rPr>
              <w:t xml:space="preserve"> </w:t>
            </w:r>
            <w:r w:rsidRPr="000D3633">
              <w:rPr>
                <w:rFonts w:ascii="Times New Roman" w:hAnsi="Times New Roman" w:hint="eastAsia"/>
                <w:sz w:val="18"/>
                <w:szCs w:val="18"/>
              </w:rPr>
              <w:t>to anchor</w:t>
            </w:r>
          </w:p>
        </w:tc>
        <w:tc>
          <w:tcPr>
            <w:tcW w:w="0" w:type="auto"/>
            <w:tcBorders>
              <w:bottom w:val="nil"/>
            </w:tcBorders>
          </w:tcPr>
          <w:p w14:paraId="0E3B429C" w14:textId="77777777" w:rsidR="00EA5F20" w:rsidRPr="000D3633" w:rsidRDefault="00EA5F20" w:rsidP="00AA37AE">
            <w:pPr>
              <w:jc w:val="center"/>
              <w:rPr>
                <w:sz w:val="18"/>
                <w:szCs w:val="18"/>
              </w:rPr>
            </w:pPr>
            <w:r w:rsidRPr="000D3633">
              <w:rPr>
                <w:rFonts w:ascii="Times New Roman" w:hAnsi="Times New Roman" w:hint="eastAsia"/>
                <w:sz w:val="18"/>
                <w:szCs w:val="18"/>
              </w:rPr>
              <w:t>m</w:t>
            </w:r>
          </w:p>
        </w:tc>
        <w:tc>
          <w:tcPr>
            <w:tcW w:w="0" w:type="auto"/>
            <w:tcBorders>
              <w:bottom w:val="nil"/>
            </w:tcBorders>
          </w:tcPr>
          <w:p w14:paraId="12770084"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tcBorders>
              <w:bottom w:val="nil"/>
            </w:tcBorders>
            <w:vAlign w:val="center"/>
          </w:tcPr>
          <w:p w14:paraId="7A5B7103"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0.45</w:t>
            </w:r>
          </w:p>
        </w:tc>
        <w:tc>
          <w:tcPr>
            <w:tcW w:w="1768" w:type="dxa"/>
            <w:tcBorders>
              <w:bottom w:val="nil"/>
            </w:tcBorders>
            <w:vAlign w:val="center"/>
          </w:tcPr>
          <w:p w14:paraId="210B6E9C"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22.5</w:t>
            </w:r>
          </w:p>
        </w:tc>
      </w:tr>
      <w:tr w:rsidR="00EA5F20" w:rsidRPr="000D3633" w14:paraId="0D9A2F03" w14:textId="77777777" w:rsidTr="00D00C4F">
        <w:trPr>
          <w:jc w:val="center"/>
        </w:trPr>
        <w:tc>
          <w:tcPr>
            <w:tcW w:w="0" w:type="auto"/>
            <w:tcBorders>
              <w:top w:val="nil"/>
              <w:bottom w:val="nil"/>
            </w:tcBorders>
            <w:vAlign w:val="center"/>
          </w:tcPr>
          <w:p w14:paraId="4BA1E86F"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Anchor chain length</w:t>
            </w:r>
          </w:p>
        </w:tc>
        <w:tc>
          <w:tcPr>
            <w:tcW w:w="0" w:type="auto"/>
            <w:tcBorders>
              <w:top w:val="nil"/>
              <w:bottom w:val="nil"/>
            </w:tcBorders>
          </w:tcPr>
          <w:p w14:paraId="1D5ECF1B" w14:textId="77777777" w:rsidR="00EA5F20" w:rsidRPr="000D3633" w:rsidRDefault="00EA5F20" w:rsidP="00AA37AE">
            <w:pPr>
              <w:jc w:val="center"/>
              <w:rPr>
                <w:sz w:val="18"/>
                <w:szCs w:val="18"/>
              </w:rPr>
            </w:pPr>
            <w:r w:rsidRPr="000D3633">
              <w:rPr>
                <w:rFonts w:ascii="Times New Roman" w:hAnsi="Times New Roman" w:hint="eastAsia"/>
                <w:sz w:val="18"/>
                <w:szCs w:val="18"/>
              </w:rPr>
              <w:t>m</w:t>
            </w:r>
          </w:p>
        </w:tc>
        <w:tc>
          <w:tcPr>
            <w:tcW w:w="0" w:type="auto"/>
            <w:tcBorders>
              <w:top w:val="nil"/>
              <w:bottom w:val="nil"/>
            </w:tcBorders>
          </w:tcPr>
          <w:p w14:paraId="593BFE0C" w14:textId="77777777" w:rsidR="00EA5F20" w:rsidRPr="000D3633" w:rsidRDefault="00EA5F20" w:rsidP="00AA37AE">
            <w:pPr>
              <w:jc w:val="center"/>
              <w:rPr>
                <w:sz w:val="18"/>
                <w:szCs w:val="18"/>
              </w:rPr>
            </w:pPr>
            <w:r w:rsidRPr="000D3633">
              <w:rPr>
                <w:rFonts w:ascii="Times New Roman" w:hAnsi="Times New Roman"/>
                <w:sz w:val="18"/>
                <w:szCs w:val="18"/>
              </w:rPr>
              <w:t>S</w:t>
            </w:r>
          </w:p>
        </w:tc>
        <w:tc>
          <w:tcPr>
            <w:tcW w:w="1336" w:type="dxa"/>
            <w:tcBorders>
              <w:top w:val="nil"/>
              <w:bottom w:val="nil"/>
            </w:tcBorders>
            <w:vAlign w:val="center"/>
          </w:tcPr>
          <w:p w14:paraId="6D8DF7E2"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0.5</w:t>
            </w:r>
            <w:r w:rsidRPr="000D3633">
              <w:rPr>
                <w:rFonts w:ascii="Times New Roman" w:hAnsi="Times New Roman"/>
                <w:sz w:val="18"/>
                <w:szCs w:val="18"/>
              </w:rPr>
              <w:t>0</w:t>
            </w:r>
          </w:p>
        </w:tc>
        <w:tc>
          <w:tcPr>
            <w:tcW w:w="1768" w:type="dxa"/>
            <w:tcBorders>
              <w:top w:val="nil"/>
              <w:bottom w:val="nil"/>
            </w:tcBorders>
            <w:vAlign w:val="center"/>
          </w:tcPr>
          <w:p w14:paraId="7A6B9E05"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25</w:t>
            </w:r>
            <w:r w:rsidRPr="000D3633">
              <w:rPr>
                <w:rFonts w:ascii="Times New Roman" w:hAnsi="Times New Roman"/>
                <w:sz w:val="18"/>
                <w:szCs w:val="18"/>
              </w:rPr>
              <w:t>.0</w:t>
            </w:r>
          </w:p>
        </w:tc>
      </w:tr>
      <w:tr w:rsidR="00EA5F20" w:rsidRPr="000D3633" w14:paraId="6A5D2E78" w14:textId="77777777" w:rsidTr="00D00C4F">
        <w:trPr>
          <w:jc w:val="center"/>
        </w:trPr>
        <w:tc>
          <w:tcPr>
            <w:tcW w:w="0" w:type="auto"/>
            <w:tcBorders>
              <w:top w:val="nil"/>
              <w:bottom w:val="nil"/>
            </w:tcBorders>
            <w:vAlign w:val="center"/>
          </w:tcPr>
          <w:p w14:paraId="6F0A500B"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Current velocity</w:t>
            </w:r>
          </w:p>
        </w:tc>
        <w:tc>
          <w:tcPr>
            <w:tcW w:w="0" w:type="auto"/>
            <w:tcBorders>
              <w:top w:val="nil"/>
              <w:bottom w:val="nil"/>
            </w:tcBorders>
          </w:tcPr>
          <w:p w14:paraId="79AD9A8C"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Borders>
              <w:top w:val="nil"/>
              <w:bottom w:val="nil"/>
            </w:tcBorders>
          </w:tcPr>
          <w:p w14:paraId="140EE413" w14:textId="77777777" w:rsidR="00EA5F20" w:rsidRPr="000D3633" w:rsidRDefault="00EA5F20" w:rsidP="00AA37AE">
            <w:pPr>
              <w:jc w:val="center"/>
              <w:rPr>
                <w:rFonts w:ascii="Times New Roman" w:hAnsi="Times New Roman"/>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tcBorders>
              <w:top w:val="nil"/>
              <w:bottom w:val="nil"/>
            </w:tcBorders>
            <w:vAlign w:val="center"/>
          </w:tcPr>
          <w:p w14:paraId="1A506015"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w:t>
            </w:r>
            <w:r w:rsidRPr="000D3633">
              <w:rPr>
                <w:rFonts w:ascii="Times New Roman" w:hAnsi="Times New Roman" w:hint="eastAsia"/>
                <w:sz w:val="18"/>
                <w:szCs w:val="18"/>
              </w:rPr>
              <w:t>13</w:t>
            </w:r>
          </w:p>
        </w:tc>
        <w:tc>
          <w:tcPr>
            <w:tcW w:w="1768" w:type="dxa"/>
            <w:tcBorders>
              <w:top w:val="nil"/>
              <w:bottom w:val="nil"/>
            </w:tcBorders>
            <w:vAlign w:val="center"/>
          </w:tcPr>
          <w:p w14:paraId="1882BB6E"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0.919</w:t>
            </w:r>
          </w:p>
        </w:tc>
      </w:tr>
      <w:tr w:rsidR="00EA5F20" w:rsidRPr="000D3633" w14:paraId="2B2EA23D" w14:textId="77777777" w:rsidTr="00D00C4F">
        <w:trPr>
          <w:jc w:val="center"/>
        </w:trPr>
        <w:tc>
          <w:tcPr>
            <w:tcW w:w="0" w:type="auto"/>
            <w:tcBorders>
              <w:top w:val="nil"/>
            </w:tcBorders>
            <w:vAlign w:val="center"/>
          </w:tcPr>
          <w:p w14:paraId="13CCA4B0"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Initial velocity</w:t>
            </w:r>
          </w:p>
        </w:tc>
        <w:tc>
          <w:tcPr>
            <w:tcW w:w="0" w:type="auto"/>
            <w:tcBorders>
              <w:top w:val="nil"/>
            </w:tcBorders>
          </w:tcPr>
          <w:p w14:paraId="2CD6A76A"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Borders>
              <w:top w:val="nil"/>
            </w:tcBorders>
          </w:tcPr>
          <w:p w14:paraId="41E15F2E"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tcBorders>
              <w:top w:val="nil"/>
            </w:tcBorders>
            <w:vAlign w:val="center"/>
          </w:tcPr>
          <w:p w14:paraId="7E0D4119"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w:t>
            </w:r>
            <w:r w:rsidRPr="000D3633">
              <w:rPr>
                <w:rFonts w:ascii="Times New Roman" w:hAnsi="Times New Roman" w:hint="eastAsia"/>
                <w:sz w:val="18"/>
                <w:szCs w:val="18"/>
              </w:rPr>
              <w:t>283</w:t>
            </w:r>
          </w:p>
        </w:tc>
        <w:tc>
          <w:tcPr>
            <w:tcW w:w="1768" w:type="dxa"/>
            <w:tcBorders>
              <w:top w:val="nil"/>
            </w:tcBorders>
            <w:vAlign w:val="center"/>
          </w:tcPr>
          <w:p w14:paraId="5D8750AB"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2.001</w:t>
            </w:r>
          </w:p>
        </w:tc>
      </w:tr>
      <w:tr w:rsidR="00EA5F20" w:rsidRPr="000D3633" w14:paraId="2E8A732F" w14:textId="77777777" w:rsidTr="00AA37AE">
        <w:trPr>
          <w:jc w:val="center"/>
        </w:trPr>
        <w:tc>
          <w:tcPr>
            <w:tcW w:w="0" w:type="auto"/>
            <w:vAlign w:val="center"/>
          </w:tcPr>
          <w:p w14:paraId="3712CA23"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Initial velocity</w:t>
            </w:r>
          </w:p>
        </w:tc>
        <w:tc>
          <w:tcPr>
            <w:tcW w:w="0" w:type="auto"/>
          </w:tcPr>
          <w:p w14:paraId="66E18198"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Pr>
          <w:p w14:paraId="74359F19"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vAlign w:val="center"/>
          </w:tcPr>
          <w:p w14:paraId="48257E17"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w:t>
            </w:r>
            <w:r w:rsidRPr="000D3633">
              <w:rPr>
                <w:rFonts w:ascii="Times New Roman" w:hAnsi="Times New Roman" w:hint="eastAsia"/>
                <w:sz w:val="18"/>
                <w:szCs w:val="18"/>
              </w:rPr>
              <w:t>354</w:t>
            </w:r>
          </w:p>
        </w:tc>
        <w:tc>
          <w:tcPr>
            <w:tcW w:w="1768" w:type="dxa"/>
            <w:vAlign w:val="center"/>
          </w:tcPr>
          <w:p w14:paraId="61630382"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2.503</w:t>
            </w:r>
          </w:p>
        </w:tc>
      </w:tr>
      <w:tr w:rsidR="00EA5F20" w:rsidRPr="000D3633" w14:paraId="7AF6FE56" w14:textId="77777777" w:rsidTr="00AA37AE">
        <w:trPr>
          <w:jc w:val="center"/>
        </w:trPr>
        <w:tc>
          <w:tcPr>
            <w:tcW w:w="0" w:type="auto"/>
            <w:vAlign w:val="center"/>
          </w:tcPr>
          <w:p w14:paraId="1071AD91"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Initial velocity</w:t>
            </w:r>
          </w:p>
        </w:tc>
        <w:tc>
          <w:tcPr>
            <w:tcW w:w="0" w:type="auto"/>
          </w:tcPr>
          <w:p w14:paraId="741C3ED5"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Pr>
          <w:p w14:paraId="7AA36331"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vAlign w:val="center"/>
          </w:tcPr>
          <w:p w14:paraId="69214BB4"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w:t>
            </w:r>
            <w:r w:rsidRPr="000D3633">
              <w:rPr>
                <w:rFonts w:ascii="Times New Roman" w:hAnsi="Times New Roman" w:hint="eastAsia"/>
                <w:sz w:val="18"/>
                <w:szCs w:val="18"/>
              </w:rPr>
              <w:t>424</w:t>
            </w:r>
          </w:p>
        </w:tc>
        <w:tc>
          <w:tcPr>
            <w:tcW w:w="1768" w:type="dxa"/>
            <w:vAlign w:val="center"/>
          </w:tcPr>
          <w:p w14:paraId="3D6230CD"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2.998</w:t>
            </w:r>
          </w:p>
        </w:tc>
      </w:tr>
      <w:tr w:rsidR="00EA5F20" w:rsidRPr="000D3633" w14:paraId="6204A171" w14:textId="77777777" w:rsidTr="00AA37AE">
        <w:trPr>
          <w:trHeight w:val="68"/>
          <w:jc w:val="center"/>
        </w:trPr>
        <w:tc>
          <w:tcPr>
            <w:tcW w:w="0" w:type="auto"/>
            <w:vAlign w:val="center"/>
          </w:tcPr>
          <w:p w14:paraId="70882F96"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Initial velocity</w:t>
            </w:r>
          </w:p>
        </w:tc>
        <w:tc>
          <w:tcPr>
            <w:tcW w:w="0" w:type="auto"/>
          </w:tcPr>
          <w:p w14:paraId="3396818F"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Pr>
          <w:p w14:paraId="2FF50C5D"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vAlign w:val="center"/>
          </w:tcPr>
          <w:p w14:paraId="66E81536"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w:t>
            </w:r>
            <w:r w:rsidRPr="000D3633">
              <w:rPr>
                <w:rFonts w:ascii="Times New Roman" w:hAnsi="Times New Roman" w:hint="eastAsia"/>
                <w:sz w:val="18"/>
                <w:szCs w:val="18"/>
              </w:rPr>
              <w:t>495</w:t>
            </w:r>
          </w:p>
        </w:tc>
        <w:tc>
          <w:tcPr>
            <w:tcW w:w="1768" w:type="dxa"/>
            <w:vAlign w:val="center"/>
          </w:tcPr>
          <w:p w14:paraId="7082B91E"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3.500</w:t>
            </w:r>
          </w:p>
        </w:tc>
      </w:tr>
      <w:tr w:rsidR="00EA5F20" w:rsidRPr="000D3633" w14:paraId="33BD5E24" w14:textId="77777777" w:rsidTr="00AA37AE">
        <w:trPr>
          <w:jc w:val="center"/>
        </w:trPr>
        <w:tc>
          <w:tcPr>
            <w:tcW w:w="0" w:type="auto"/>
            <w:vAlign w:val="center"/>
          </w:tcPr>
          <w:p w14:paraId="66B25B78" w14:textId="77777777" w:rsidR="00EA5F20" w:rsidRPr="000D3633" w:rsidRDefault="00EA5F20" w:rsidP="00AA37AE">
            <w:pPr>
              <w:rPr>
                <w:rFonts w:ascii="Times New Roman" w:hAnsi="Times New Roman"/>
                <w:sz w:val="18"/>
                <w:szCs w:val="18"/>
              </w:rPr>
            </w:pPr>
            <w:r w:rsidRPr="000D3633">
              <w:rPr>
                <w:rFonts w:ascii="Times New Roman" w:hAnsi="Times New Roman" w:hint="eastAsia"/>
                <w:sz w:val="18"/>
                <w:szCs w:val="18"/>
              </w:rPr>
              <w:t>Initial velocity</w:t>
            </w:r>
          </w:p>
        </w:tc>
        <w:tc>
          <w:tcPr>
            <w:tcW w:w="0" w:type="auto"/>
          </w:tcPr>
          <w:p w14:paraId="636BE841" w14:textId="77777777" w:rsidR="00EA5F20" w:rsidRPr="000D3633" w:rsidRDefault="00EA5F20" w:rsidP="00AA37AE">
            <w:pPr>
              <w:rPr>
                <w:sz w:val="18"/>
                <w:szCs w:val="18"/>
              </w:rPr>
            </w:pPr>
            <w:r w:rsidRPr="000D3633">
              <w:rPr>
                <w:rFonts w:ascii="Times New Roman" w:hAnsi="Times New Roman" w:hint="eastAsia"/>
                <w:sz w:val="18"/>
                <w:szCs w:val="18"/>
              </w:rPr>
              <w:t>m/s</w:t>
            </w:r>
          </w:p>
        </w:tc>
        <w:tc>
          <w:tcPr>
            <w:tcW w:w="0" w:type="auto"/>
          </w:tcPr>
          <w:p w14:paraId="3DB9E167" w14:textId="77777777" w:rsidR="00EA5F20" w:rsidRPr="000D3633" w:rsidRDefault="00EA5F20" w:rsidP="00AA37AE">
            <w:pPr>
              <w:jc w:val="center"/>
              <w:rPr>
                <w:sz w:val="18"/>
                <w:szCs w:val="18"/>
              </w:rPr>
            </w:pPr>
            <w:r w:rsidRPr="000D3633">
              <w:rPr>
                <w:rFonts w:ascii="Times New Roman" w:hAnsi="Times New Roman"/>
                <w:sz w:val="18"/>
                <w:szCs w:val="18"/>
              </w:rPr>
              <w:t xml:space="preserve"> S</w:t>
            </w:r>
            <w:r w:rsidRPr="000D3633">
              <w:rPr>
                <w:rFonts w:ascii="Times New Roman" w:hAnsi="Times New Roman"/>
                <w:sz w:val="18"/>
                <w:szCs w:val="18"/>
                <w:vertAlign w:val="superscript"/>
              </w:rPr>
              <w:t>1/2</w:t>
            </w:r>
          </w:p>
        </w:tc>
        <w:tc>
          <w:tcPr>
            <w:tcW w:w="1336" w:type="dxa"/>
            <w:vAlign w:val="center"/>
          </w:tcPr>
          <w:p w14:paraId="1F08F374" w14:textId="77777777" w:rsidR="00EA5F20" w:rsidRPr="000D3633" w:rsidRDefault="00EA5F20" w:rsidP="000B5510">
            <w:pPr>
              <w:jc w:val="center"/>
              <w:rPr>
                <w:rFonts w:ascii="Times New Roman" w:hAnsi="Times New Roman"/>
                <w:sz w:val="18"/>
                <w:szCs w:val="18"/>
              </w:rPr>
            </w:pPr>
            <w:r w:rsidRPr="000D3633">
              <w:rPr>
                <w:rFonts w:ascii="Times New Roman" w:hAnsi="Times New Roman"/>
                <w:sz w:val="18"/>
                <w:szCs w:val="18"/>
              </w:rPr>
              <w:t>0.5</w:t>
            </w:r>
            <w:r w:rsidRPr="000D3633">
              <w:rPr>
                <w:rFonts w:ascii="Times New Roman" w:hAnsi="Times New Roman" w:hint="eastAsia"/>
                <w:sz w:val="18"/>
                <w:szCs w:val="18"/>
              </w:rPr>
              <w:t>65</w:t>
            </w:r>
          </w:p>
        </w:tc>
        <w:tc>
          <w:tcPr>
            <w:tcW w:w="1768" w:type="dxa"/>
            <w:vAlign w:val="center"/>
          </w:tcPr>
          <w:p w14:paraId="3570641C" w14:textId="77777777" w:rsidR="00EA5F20" w:rsidRPr="000D3633" w:rsidRDefault="00EA5F20" w:rsidP="000B5510">
            <w:pPr>
              <w:jc w:val="center"/>
              <w:rPr>
                <w:rFonts w:ascii="Times New Roman" w:hAnsi="Times New Roman"/>
                <w:sz w:val="18"/>
                <w:szCs w:val="18"/>
              </w:rPr>
            </w:pPr>
            <w:r w:rsidRPr="000D3633">
              <w:rPr>
                <w:rFonts w:ascii="Times New Roman" w:hAnsi="Times New Roman" w:hint="eastAsia"/>
                <w:sz w:val="18"/>
                <w:szCs w:val="18"/>
              </w:rPr>
              <w:t>3.995</w:t>
            </w:r>
          </w:p>
        </w:tc>
      </w:tr>
    </w:tbl>
    <w:p w14:paraId="02D14800" w14:textId="62B4EBCA" w:rsidR="00171744" w:rsidRPr="000D3633" w:rsidRDefault="00171744" w:rsidP="001F164A">
      <w:pPr>
        <w:spacing w:beforeLines="50" w:before="156" w:afterLines="50" w:after="156" w:line="480" w:lineRule="auto"/>
        <w:jc w:val="both"/>
        <w:rPr>
          <w:rFonts w:ascii="Times New Roman" w:hAnsi="Times New Roman"/>
        </w:rPr>
      </w:pPr>
      <w:r w:rsidRPr="000D3633">
        <w:rPr>
          <w:rFonts w:ascii="Times New Roman" w:hAnsi="Times New Roman" w:hint="eastAsia"/>
        </w:rPr>
        <w:lastRenderedPageBreak/>
        <w:t xml:space="preserve">Based on the </w:t>
      </w:r>
      <w:r w:rsidRPr="000D3633">
        <w:rPr>
          <w:rFonts w:ascii="Times New Roman" w:hAnsi="Times New Roman"/>
        </w:rPr>
        <w:t xml:space="preserve">full scale </w:t>
      </w:r>
      <w:r w:rsidRPr="000D3633">
        <w:rPr>
          <w:rFonts w:ascii="Times New Roman" w:hAnsi="Times New Roman" w:hint="eastAsia"/>
        </w:rPr>
        <w:t>parameter</w:t>
      </w:r>
      <w:r w:rsidRPr="000D3633">
        <w:rPr>
          <w:rFonts w:ascii="Times New Roman" w:hAnsi="Times New Roman"/>
        </w:rPr>
        <w:t xml:space="preserve"> values the distance travelled by the lighter ship interacting with a </w:t>
      </w:r>
      <w:r w:rsidR="00DC50E5" w:rsidRPr="000D3633">
        <w:rPr>
          <w:rFonts w:ascii="Times New Roman" w:hAnsi="Times New Roman"/>
        </w:rPr>
        <w:t>re</w:t>
      </w:r>
      <w:r w:rsidR="008B7B87" w:rsidRPr="000D3633">
        <w:rPr>
          <w:rFonts w:ascii="Times New Roman" w:hAnsi="Times New Roman"/>
        </w:rPr>
        <w:t xml:space="preserve">tardation </w:t>
      </w:r>
      <w:r w:rsidRPr="000D3633">
        <w:rPr>
          <w:rFonts w:ascii="Times New Roman" w:hAnsi="Times New Roman"/>
        </w:rPr>
        <w:t xml:space="preserve">system of </w:t>
      </w:r>
      <w:r w:rsidRPr="000D3633">
        <w:rPr>
          <w:rFonts w:ascii="Times New Roman" w:hAnsi="Times New Roman" w:hint="eastAsia"/>
        </w:rPr>
        <w:t>various span</w:t>
      </w:r>
      <w:r w:rsidRPr="000D3633">
        <w:rPr>
          <w:rFonts w:ascii="Times New Roman" w:hAnsi="Times New Roman"/>
        </w:rPr>
        <w:t>s</w:t>
      </w:r>
      <w:r w:rsidRPr="000D3633">
        <w:rPr>
          <w:rFonts w:ascii="Times New Roman" w:hAnsi="Times New Roman" w:hint="eastAsia"/>
        </w:rPr>
        <w:t xml:space="preserve"> </w:t>
      </w:r>
      <w:r w:rsidRPr="000D3633">
        <w:rPr>
          <w:rFonts w:ascii="Times New Roman" w:hAnsi="Times New Roman"/>
        </w:rPr>
        <w:t>is presented</w:t>
      </w:r>
      <w:r w:rsidRPr="000D3633">
        <w:rPr>
          <w:rFonts w:ascii="Times New Roman" w:hAnsi="Times New Roman" w:hint="eastAsia"/>
        </w:rPr>
        <w:t xml:space="preserve"> in </w:t>
      </w:r>
      <w:r w:rsidR="00765B8E" w:rsidRPr="000D3633">
        <w:rPr>
          <w:rFonts w:ascii="Times New Roman" w:hAnsi="Times New Roman" w:hint="eastAsia"/>
        </w:rPr>
        <w:t>Fig.</w:t>
      </w:r>
      <w:r w:rsidRPr="000D3633">
        <w:rPr>
          <w:rFonts w:ascii="Times New Roman" w:hAnsi="Times New Roman" w:hint="eastAsia"/>
        </w:rPr>
        <w:t xml:space="preserve"> 1</w:t>
      </w:r>
      <w:r w:rsidR="004E2220">
        <w:rPr>
          <w:rFonts w:ascii="Times New Roman" w:hAnsi="Times New Roman"/>
        </w:rPr>
        <w:t>7</w:t>
      </w:r>
      <w:r w:rsidRPr="000D3633">
        <w:rPr>
          <w:rFonts w:ascii="Times New Roman" w:hAnsi="Times New Roman" w:hint="eastAsia"/>
        </w:rPr>
        <w:t>. Fig</w:t>
      </w:r>
      <w:r w:rsidRPr="000D3633">
        <w:rPr>
          <w:rFonts w:ascii="Times New Roman" w:hAnsi="Times New Roman"/>
        </w:rPr>
        <w:t xml:space="preserve">ure </w:t>
      </w:r>
      <w:r w:rsidRPr="000D3633">
        <w:rPr>
          <w:rFonts w:ascii="Times New Roman" w:hAnsi="Times New Roman" w:hint="eastAsia"/>
        </w:rPr>
        <w:t>1</w:t>
      </w:r>
      <w:r w:rsidR="004E2220">
        <w:rPr>
          <w:rFonts w:ascii="Times New Roman" w:hAnsi="Times New Roman"/>
        </w:rPr>
        <w:t>7</w:t>
      </w:r>
      <w:r w:rsidRPr="000D3633">
        <w:rPr>
          <w:rFonts w:ascii="Times New Roman" w:hAnsi="Times New Roman"/>
        </w:rPr>
        <w:t xml:space="preserve"> corresponds to the lighter ship striking the </w:t>
      </w:r>
      <w:r w:rsidRPr="000D3633">
        <w:rPr>
          <w:rFonts w:ascii="Times New Roman" w:hAnsi="Times New Roman"/>
          <w:lang w:val="en-GB"/>
        </w:rPr>
        <w:t>cen</w:t>
      </w:r>
      <w:r w:rsidR="003C0A3D">
        <w:rPr>
          <w:rFonts w:ascii="Times New Roman" w:hAnsi="Times New Roman"/>
          <w:lang w:val="en-GB"/>
        </w:rPr>
        <w:t>ter</w:t>
      </w:r>
      <w:r w:rsidRPr="000D3633">
        <w:rPr>
          <w:rFonts w:ascii="Times New Roman" w:hAnsi="Times New Roman"/>
        </w:rPr>
        <w:t xml:space="preserve"> of each full scale span and compares distance</w:t>
      </w:r>
      <w:r w:rsidR="008B7B87" w:rsidRPr="000D3633">
        <w:rPr>
          <w:rFonts w:ascii="Times New Roman" w:hAnsi="Times New Roman"/>
        </w:rPr>
        <w:t>s</w:t>
      </w:r>
      <w:r w:rsidRPr="000D3633">
        <w:rPr>
          <w:rFonts w:ascii="Times New Roman" w:hAnsi="Times New Roman"/>
        </w:rPr>
        <w:t xml:space="preserve"> travelled by the ship in a current. Clearly</w:t>
      </w:r>
      <w:r w:rsidRPr="000D3633">
        <w:rPr>
          <w:rFonts w:ascii="Times New Roman" w:hAnsi="Times New Roman" w:hint="eastAsia"/>
        </w:rPr>
        <w:t xml:space="preserve"> ship </w:t>
      </w:r>
      <w:r w:rsidRPr="000D3633">
        <w:rPr>
          <w:rFonts w:ascii="Times New Roman" w:hAnsi="Times New Roman"/>
        </w:rPr>
        <w:t xml:space="preserve">distance travelled </w:t>
      </w:r>
      <w:r w:rsidRPr="000D3633">
        <w:rPr>
          <w:rFonts w:ascii="Times New Roman" w:hAnsi="Times New Roman" w:hint="eastAsia"/>
        </w:rPr>
        <w:t xml:space="preserve">increases with increasing initial </w:t>
      </w:r>
      <w:r w:rsidRPr="000D3633">
        <w:rPr>
          <w:rFonts w:ascii="Times New Roman" w:hAnsi="Times New Roman"/>
        </w:rPr>
        <w:t xml:space="preserve">ship </w:t>
      </w:r>
      <w:r w:rsidRPr="000D3633">
        <w:rPr>
          <w:rFonts w:ascii="Times New Roman" w:hAnsi="Times New Roman" w:hint="eastAsia"/>
        </w:rPr>
        <w:t>velocity and</w:t>
      </w:r>
      <w:r w:rsidR="008B7B87" w:rsidRPr="000D3633">
        <w:rPr>
          <w:rFonts w:ascii="Times New Roman" w:hAnsi="Times New Roman"/>
        </w:rPr>
        <w:t xml:space="preserve"> retardation</w:t>
      </w:r>
      <w:r w:rsidRPr="000D3633">
        <w:rPr>
          <w:rFonts w:ascii="Times New Roman" w:hAnsi="Times New Roman"/>
        </w:rPr>
        <w:t xml:space="preserve"> system</w:t>
      </w:r>
      <w:r w:rsidRPr="000D3633">
        <w:rPr>
          <w:rFonts w:ascii="Times New Roman" w:hAnsi="Times New Roman" w:hint="eastAsia"/>
        </w:rPr>
        <w:t xml:space="preserve"> span. </w:t>
      </w:r>
      <w:r w:rsidRPr="000D3633">
        <w:rPr>
          <w:rFonts w:ascii="Times New Roman" w:hAnsi="Times New Roman"/>
        </w:rPr>
        <w:t xml:space="preserve">Clearly as </w:t>
      </w:r>
      <w:r w:rsidR="008170C9" w:rsidRPr="000D3633">
        <w:rPr>
          <w:rFonts w:ascii="Times New Roman" w:hAnsi="Times New Roman"/>
        </w:rPr>
        <w:t xml:space="preserve">restraining </w:t>
      </w:r>
      <w:r w:rsidR="00375CAA" w:rsidRPr="000D3633">
        <w:rPr>
          <w:rFonts w:ascii="Times New Roman" w:hAnsi="Times New Roman"/>
        </w:rPr>
        <w:t>cable</w:t>
      </w:r>
      <w:r w:rsidRPr="000D3633">
        <w:rPr>
          <w:rFonts w:ascii="Times New Roman" w:hAnsi="Times New Roman"/>
        </w:rPr>
        <w:t xml:space="preserve"> span increases so the time taken for cable and anchor</w:t>
      </w:r>
      <w:r w:rsidR="00375CAA" w:rsidRPr="000D3633">
        <w:rPr>
          <w:rFonts w:ascii="Times New Roman" w:hAnsi="Times New Roman"/>
        </w:rPr>
        <w:t xml:space="preserve"> linkages</w:t>
      </w:r>
      <w:r w:rsidRPr="000D3633">
        <w:rPr>
          <w:rFonts w:ascii="Times New Roman" w:hAnsi="Times New Roman"/>
        </w:rPr>
        <w:t xml:space="preserve"> to become taught increases. </w:t>
      </w:r>
    </w:p>
    <w:p w14:paraId="33BBF4ED" w14:textId="50284DB8" w:rsidR="00AA4D46" w:rsidRPr="000D3633" w:rsidRDefault="00303905" w:rsidP="00AA4D46">
      <w:pPr>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space="425"/>
          <w:docGrid w:type="lines" w:linePitch="312"/>
        </w:sectPr>
      </w:pPr>
      <w:r w:rsidRPr="000D3633">
        <w:rPr>
          <w:rFonts w:ascii="Times New Roman" w:hAnsi="Times New Roman" w:cs="Times New Roman"/>
          <w:noProof/>
          <w:sz w:val="18"/>
          <w:szCs w:val="18"/>
        </w:rPr>
        <w:drawing>
          <wp:inline distT="0" distB="0" distL="0" distR="0" wp14:anchorId="74CDDB53" wp14:editId="18640534">
            <wp:extent cx="2880000" cy="1980000"/>
            <wp:effectExtent l="0" t="0" r="0" b="1270"/>
            <wp:docPr id="20" name="图片 20" descr="F:\投稿要求及相关文章\船舶撞击高架拦阻系统后重力锚的位移计算及与试验结果的比较\Matlab Displacements of anchors\计算结果-K1-速度分解-船模不转-160502修改版\Fig16.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descr="F:\投稿要求及相关文章\船舶撞击高架拦阻系统后重力锚的位移计算及与试验结果的比较\Matlab Displacements of anchors\计算结果-K1-速度分解-船模不转-160502修改版\Fig16.eps"/>
                    <pic:cNvPicPr>
                      <a:picLocks noChangeAspect="1" noChangeArrowheads="1"/>
                    </pic:cNvPicPr>
                  </pic:nvPicPr>
                  <pic:blipFill rotWithShape="1">
                    <a:blip r:embed="rId60">
                      <a:extLst>
                        <a:ext uri="{28A0092B-C50C-407E-A947-70E740481C1C}">
                          <a14:useLocalDpi xmlns:a14="http://schemas.microsoft.com/office/drawing/2010/main" val="0"/>
                        </a:ext>
                      </a:extLst>
                    </a:blip>
                    <a:srcRect l="5646" t="5299" r="5858"/>
                    <a:stretch/>
                  </pic:blipFill>
                  <pic:spPr bwMode="auto">
                    <a:xfrm>
                      <a:off x="0" y="0"/>
                      <a:ext cx="2880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sz w:val="18"/>
          <w:szCs w:val="18"/>
        </w:rPr>
        <w:t xml:space="preserve"> </w:t>
      </w:r>
      <w:r w:rsidR="00AF1F98" w:rsidRPr="000D3633">
        <w:rPr>
          <w:rFonts w:ascii="Times New Roman" w:hAnsi="Times New Roman" w:cs="Times New Roman"/>
          <w:noProof/>
          <w:sz w:val="18"/>
          <w:szCs w:val="18"/>
        </w:rPr>
        <w:drawing>
          <wp:inline distT="0" distB="0" distL="0" distR="0" wp14:anchorId="68B16FDE" wp14:editId="435D30B2">
            <wp:extent cx="2880000" cy="1981670"/>
            <wp:effectExtent l="0" t="0" r="0" b="0"/>
            <wp:docPr id="21" name="图片 21" descr="F:\投稿要求及相关文章\船舶撞击高架拦阻系统后重力锚的位移计算及与试验结果的比较\Matlab Displacements of anchors\计算结果-K1-速度分解-船模不转-160502修改版\Fig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投稿要求及相关文章\船舶撞击高架拦阻系统后重力锚的位移计算及与试验结果的比较\Matlab Displacements of anchors\计算结果-K1-速度分解-船模不转-160502修改版\Fig17.eps"/>
                    <pic:cNvPicPr>
                      <a:picLocks noChangeAspect="1" noChangeArrowheads="1"/>
                    </pic:cNvPicPr>
                  </pic:nvPicPr>
                  <pic:blipFill rotWithShape="1">
                    <a:blip r:embed="rId61">
                      <a:extLst>
                        <a:ext uri="{28A0092B-C50C-407E-A947-70E740481C1C}">
                          <a14:useLocalDpi xmlns:a14="http://schemas.microsoft.com/office/drawing/2010/main" val="0"/>
                        </a:ext>
                      </a:extLst>
                    </a:blip>
                    <a:srcRect l="5891" t="4907" r="7692"/>
                    <a:stretch/>
                  </pic:blipFill>
                  <pic:spPr bwMode="auto">
                    <a:xfrm>
                      <a:off x="0" y="0"/>
                      <a:ext cx="2880000" cy="1981670"/>
                    </a:xfrm>
                    <a:prstGeom prst="rect">
                      <a:avLst/>
                    </a:prstGeom>
                    <a:noFill/>
                    <a:ln>
                      <a:noFill/>
                    </a:ln>
                    <a:extLst>
                      <a:ext uri="{53640926-AAD7-44D8-BBD7-CCE9431645EC}">
                        <a14:shadowObscured xmlns:a14="http://schemas.microsoft.com/office/drawing/2010/main"/>
                      </a:ext>
                    </a:extLst>
                  </pic:spPr>
                </pic:pic>
              </a:graphicData>
            </a:graphic>
          </wp:inline>
        </w:drawing>
      </w:r>
    </w:p>
    <w:p w14:paraId="4CAFFB6B" w14:textId="54CFC718" w:rsidR="00AA4D46" w:rsidRPr="000D3633" w:rsidRDefault="00AA4D46" w:rsidP="0051337D">
      <w:pPr>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4E2220">
        <w:rPr>
          <w:rFonts w:ascii="Times New Roman" w:hAnsi="Times New Roman" w:cs="Times New Roman"/>
          <w:sz w:val="18"/>
          <w:szCs w:val="18"/>
        </w:rPr>
        <w:t>7</w:t>
      </w:r>
      <w:r w:rsidRPr="000D3633">
        <w:rPr>
          <w:rFonts w:ascii="Times New Roman" w:hAnsi="Times New Roman" w:cs="Times New Roman"/>
          <w:sz w:val="18"/>
          <w:szCs w:val="18"/>
        </w:rPr>
        <w:t xml:space="preserve"> </w:t>
      </w:r>
      <w:r w:rsidR="00241EA8" w:rsidRPr="000D3633">
        <w:rPr>
          <w:rFonts w:ascii="Times New Roman" w:hAnsi="Times New Roman" w:cs="Times New Roman"/>
          <w:sz w:val="18"/>
          <w:szCs w:val="18"/>
        </w:rPr>
        <w:t xml:space="preserve">Ship movements in a current for a ship of mass 9500t approaching head-on a restraining system of differing span </w:t>
      </w:r>
    </w:p>
    <w:p w14:paraId="164D111D" w14:textId="2DBE58DA" w:rsidR="00AA4D46" w:rsidRPr="000D3633" w:rsidRDefault="00AA4D46" w:rsidP="0051337D">
      <w:pPr>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4E2220">
        <w:rPr>
          <w:rFonts w:ascii="Times New Roman" w:hAnsi="Times New Roman" w:cs="Times New Roman"/>
          <w:sz w:val="18"/>
          <w:szCs w:val="18"/>
        </w:rPr>
        <w:t>8</w:t>
      </w:r>
      <w:r w:rsidRPr="000D3633">
        <w:rPr>
          <w:rFonts w:ascii="Times New Roman" w:hAnsi="Times New Roman" w:cs="Times New Roman"/>
          <w:sz w:val="18"/>
          <w:szCs w:val="18"/>
        </w:rPr>
        <w:t xml:space="preserve"> </w:t>
      </w:r>
      <w:r w:rsidR="00241EA8" w:rsidRPr="000D3633">
        <w:rPr>
          <w:rFonts w:ascii="Times New Roman" w:hAnsi="Times New Roman" w:cs="Times New Roman"/>
          <w:sz w:val="18"/>
          <w:szCs w:val="18"/>
        </w:rPr>
        <w:t>Ship movements in a current for a ship of mass 9500t approaching head-on a 400m restraining system at different locations</w:t>
      </w:r>
    </w:p>
    <w:p w14:paraId="259645D3" w14:textId="77777777" w:rsidR="00AA4D46" w:rsidRPr="000D3633" w:rsidRDefault="00AA4D46" w:rsidP="00AA4D46">
      <w:pPr>
        <w:rPr>
          <w:rFonts w:ascii="Times New Roman" w:hAnsi="Times New Roman" w:cs="Times New Roman"/>
          <w:szCs w:val="21"/>
        </w:rPr>
        <w:sectPr w:rsidR="00AA4D46" w:rsidRPr="000D3633" w:rsidSect="005E316F">
          <w:type w:val="continuous"/>
          <w:pgSz w:w="11906" w:h="16838"/>
          <w:pgMar w:top="1440" w:right="1080" w:bottom="1440" w:left="1080" w:header="851" w:footer="992" w:gutter="0"/>
          <w:cols w:num="2" w:space="425"/>
          <w:docGrid w:type="lines" w:linePitch="312"/>
        </w:sectPr>
      </w:pPr>
    </w:p>
    <w:p w14:paraId="5DE68535" w14:textId="09688540" w:rsidR="000C208A" w:rsidRPr="00BA4277" w:rsidRDefault="008E4BD5" w:rsidP="000C208A">
      <w:pPr>
        <w:spacing w:beforeLines="50" w:before="156" w:afterLines="50" w:after="156" w:line="480" w:lineRule="auto"/>
        <w:jc w:val="both"/>
        <w:rPr>
          <w:rFonts w:ascii="Times New Roman" w:hAnsi="Times New Roman"/>
          <w:color w:val="0070C0"/>
          <w:szCs w:val="21"/>
        </w:rPr>
      </w:pPr>
      <w:r w:rsidRPr="000D3633">
        <w:rPr>
          <w:rFonts w:ascii="Times New Roman" w:hAnsi="Times New Roman" w:hint="eastAsia"/>
          <w:szCs w:val="21"/>
        </w:rPr>
        <w:t>Fig</w:t>
      </w:r>
      <w:r w:rsidRPr="000D3633">
        <w:rPr>
          <w:rFonts w:ascii="Times New Roman" w:hAnsi="Times New Roman"/>
          <w:szCs w:val="21"/>
        </w:rPr>
        <w:t xml:space="preserve">ure </w:t>
      </w:r>
      <w:r w:rsidRPr="000D3633">
        <w:rPr>
          <w:rFonts w:ascii="Times New Roman" w:hAnsi="Times New Roman" w:hint="eastAsia"/>
          <w:szCs w:val="21"/>
        </w:rPr>
        <w:t>1</w:t>
      </w:r>
      <w:r w:rsidR="004E2220">
        <w:rPr>
          <w:rFonts w:ascii="Times New Roman" w:hAnsi="Times New Roman"/>
          <w:szCs w:val="21"/>
        </w:rPr>
        <w:t>8</w:t>
      </w:r>
      <w:r w:rsidRPr="000D3633">
        <w:rPr>
          <w:rFonts w:ascii="Times New Roman" w:hAnsi="Times New Roman" w:hint="eastAsia"/>
          <w:szCs w:val="21"/>
        </w:rPr>
        <w:t xml:space="preserve"> illustrates the influence of </w:t>
      </w:r>
      <w:r w:rsidRPr="000D3633">
        <w:rPr>
          <w:rFonts w:ascii="Times New Roman" w:hAnsi="Times New Roman"/>
          <w:szCs w:val="21"/>
        </w:rPr>
        <w:t xml:space="preserve">current and </w:t>
      </w:r>
      <w:r w:rsidRPr="000D3633">
        <w:rPr>
          <w:rFonts w:ascii="Times New Roman" w:hAnsi="Times New Roman" w:hint="eastAsia"/>
          <w:szCs w:val="21"/>
        </w:rPr>
        <w:t xml:space="preserve">collision </w:t>
      </w:r>
      <w:r w:rsidRPr="000D3633">
        <w:rPr>
          <w:rFonts w:ascii="Times New Roman" w:hAnsi="Times New Roman"/>
          <w:szCs w:val="21"/>
        </w:rPr>
        <w:t xml:space="preserve">location upon distance ship travelled for a </w:t>
      </w:r>
      <w:r w:rsidR="00FB46E1" w:rsidRPr="000D3633">
        <w:rPr>
          <w:rFonts w:ascii="Times New Roman" w:hAnsi="Times New Roman"/>
        </w:rPr>
        <w:t xml:space="preserve">restraining </w:t>
      </w:r>
      <w:r w:rsidR="00375CAA" w:rsidRPr="000D3633">
        <w:rPr>
          <w:rFonts w:ascii="Times New Roman" w:hAnsi="Times New Roman"/>
          <w:szCs w:val="21"/>
        </w:rPr>
        <w:t>cable</w:t>
      </w:r>
      <w:r w:rsidRPr="000D3633">
        <w:rPr>
          <w:rFonts w:ascii="Times New Roman" w:hAnsi="Times New Roman"/>
          <w:szCs w:val="21"/>
        </w:rPr>
        <w:t xml:space="preserve"> of 400m span. As the collision point moves from span </w:t>
      </w:r>
      <w:r w:rsidRPr="000D3633">
        <w:rPr>
          <w:rFonts w:ascii="Times New Roman" w:hAnsi="Times New Roman"/>
          <w:szCs w:val="21"/>
          <w:lang w:val="en-GB"/>
        </w:rPr>
        <w:t>cen</w:t>
      </w:r>
      <w:r w:rsidR="003C0A3D">
        <w:rPr>
          <w:rFonts w:ascii="Times New Roman" w:hAnsi="Times New Roman"/>
          <w:szCs w:val="21"/>
          <w:lang w:val="en-GB"/>
        </w:rPr>
        <w:t>ter</w:t>
      </w:r>
      <w:r w:rsidRPr="000D3633">
        <w:rPr>
          <w:rFonts w:ascii="Times New Roman" w:hAnsi="Times New Roman"/>
          <w:szCs w:val="21"/>
          <w:lang w:val="en-GB"/>
        </w:rPr>
        <w:t xml:space="preserve"> </w:t>
      </w:r>
      <w:r w:rsidRPr="000D3633">
        <w:rPr>
          <w:rFonts w:ascii="Times New Roman" w:hAnsi="Times New Roman"/>
          <w:szCs w:val="21"/>
        </w:rPr>
        <w:t xml:space="preserve">towards the right hand end of the </w:t>
      </w:r>
      <w:r w:rsidR="00FB46E1" w:rsidRPr="000D3633">
        <w:rPr>
          <w:rFonts w:ascii="Times New Roman" w:hAnsi="Times New Roman"/>
        </w:rPr>
        <w:t xml:space="preserve">restraining </w:t>
      </w:r>
      <w:r w:rsidRPr="000D3633">
        <w:rPr>
          <w:rFonts w:ascii="Times New Roman" w:hAnsi="Times New Roman"/>
          <w:szCs w:val="21"/>
        </w:rPr>
        <w:t xml:space="preserve">cable so the ship distance travelled reduces in a nonlinear manner. </w:t>
      </w:r>
      <w:r w:rsidR="00765B8E" w:rsidRPr="000D3633">
        <w:rPr>
          <w:rFonts w:ascii="Times New Roman" w:hAnsi="Times New Roman"/>
          <w:szCs w:val="21"/>
        </w:rPr>
        <w:t>Fig</w:t>
      </w:r>
      <w:r w:rsidR="00D37933" w:rsidRPr="000D3633">
        <w:rPr>
          <w:rFonts w:ascii="Times New Roman" w:hAnsi="Times New Roman"/>
          <w:szCs w:val="21"/>
        </w:rPr>
        <w:t>ure</w:t>
      </w:r>
      <w:r w:rsidRPr="000D3633">
        <w:rPr>
          <w:rFonts w:ascii="Times New Roman" w:hAnsi="Times New Roman"/>
          <w:szCs w:val="21"/>
        </w:rPr>
        <w:t xml:space="preserve"> 1</w:t>
      </w:r>
      <w:r w:rsidR="004E2220">
        <w:rPr>
          <w:rFonts w:ascii="Times New Roman" w:hAnsi="Times New Roman"/>
          <w:szCs w:val="21"/>
        </w:rPr>
        <w:t>9</w:t>
      </w:r>
      <w:r w:rsidRPr="000D3633">
        <w:rPr>
          <w:rFonts w:ascii="Times New Roman" w:hAnsi="Times New Roman"/>
          <w:szCs w:val="21"/>
        </w:rPr>
        <w:t xml:space="preserve"> </w:t>
      </w:r>
      <w:r w:rsidR="00D37933" w:rsidRPr="000D3633">
        <w:rPr>
          <w:rFonts w:ascii="Times New Roman" w:hAnsi="Times New Roman"/>
          <w:szCs w:val="21"/>
        </w:rPr>
        <w:t xml:space="preserve">provides comparisons of ship travel distances in the absence of </w:t>
      </w:r>
      <w:r w:rsidR="00D37933" w:rsidRPr="00271301">
        <w:rPr>
          <w:rFonts w:ascii="Times New Roman" w:hAnsi="Times New Roman"/>
          <w:szCs w:val="21"/>
        </w:rPr>
        <w:t>a current. The measured distances are</w:t>
      </w:r>
      <w:r w:rsidRPr="00271301">
        <w:rPr>
          <w:rFonts w:ascii="Times New Roman" w:hAnsi="Times New Roman"/>
          <w:szCs w:val="21"/>
        </w:rPr>
        <w:t xml:space="preserve"> smaller than the predicted distances travelled. </w:t>
      </w:r>
      <w:r w:rsidRPr="00271301">
        <w:rPr>
          <w:rFonts w:ascii="Times New Roman" w:hAnsi="Times New Roman" w:hint="eastAsia"/>
          <w:szCs w:val="21"/>
        </w:rPr>
        <w:t xml:space="preserve">These </w:t>
      </w:r>
      <w:r w:rsidRPr="00271301">
        <w:rPr>
          <w:rFonts w:ascii="Times New Roman" w:hAnsi="Times New Roman"/>
          <w:szCs w:val="21"/>
        </w:rPr>
        <w:t xml:space="preserve">observations </w:t>
      </w:r>
      <w:r w:rsidRPr="00271301">
        <w:rPr>
          <w:rFonts w:ascii="Times New Roman" w:hAnsi="Times New Roman" w:hint="eastAsia"/>
          <w:szCs w:val="21"/>
        </w:rPr>
        <w:t xml:space="preserve">may </w:t>
      </w:r>
      <w:r w:rsidRPr="00271301">
        <w:rPr>
          <w:rFonts w:ascii="Times New Roman" w:hAnsi="Times New Roman"/>
          <w:szCs w:val="21"/>
        </w:rPr>
        <w:t xml:space="preserve">be attributed to </w:t>
      </w:r>
      <w:r w:rsidRPr="00271301">
        <w:rPr>
          <w:rFonts w:ascii="Times New Roman" w:hAnsi="Times New Roman" w:hint="eastAsia"/>
          <w:szCs w:val="21"/>
        </w:rPr>
        <w:t>two aspects.</w:t>
      </w:r>
      <w:r w:rsidRPr="000D3633">
        <w:rPr>
          <w:rFonts w:ascii="Times New Roman" w:hAnsi="Times New Roman" w:hint="eastAsia"/>
          <w:szCs w:val="21"/>
        </w:rPr>
        <w:t xml:space="preserve"> </w:t>
      </w:r>
      <w:r w:rsidR="000C208A" w:rsidRPr="006279E8">
        <w:rPr>
          <w:rFonts w:ascii="Times New Roman" w:hAnsi="Times New Roman"/>
          <w:szCs w:val="21"/>
          <w:highlight w:val="yellow"/>
        </w:rPr>
        <w:t xml:space="preserve">There is the possibility of experimental measurement error and there is the level of sophistication in the theoretical approach. </w:t>
      </w:r>
      <w:r w:rsidR="006279E8">
        <w:rPr>
          <w:rFonts w:ascii="Times New Roman" w:hAnsi="Times New Roman"/>
          <w:szCs w:val="21"/>
          <w:highlight w:val="yellow"/>
        </w:rPr>
        <w:t xml:space="preserve">Communication between the tanks to stop towing could lead to initial speed errors as a consequence of operator </w:t>
      </w:r>
      <w:bookmarkStart w:id="0" w:name="_GoBack"/>
      <w:bookmarkEnd w:id="0"/>
      <w:r w:rsidR="006279E8">
        <w:rPr>
          <w:rFonts w:ascii="Times New Roman" w:hAnsi="Times New Roman"/>
          <w:szCs w:val="21"/>
          <w:highlight w:val="yellow"/>
        </w:rPr>
        <w:t>reaction time. Uniform c</w:t>
      </w:r>
      <w:r w:rsidR="000C208A" w:rsidRPr="006279E8">
        <w:rPr>
          <w:rFonts w:ascii="Times New Roman" w:hAnsi="Times New Roman"/>
          <w:szCs w:val="21"/>
          <w:highlight w:val="yellow"/>
        </w:rPr>
        <w:t>urrent</w:t>
      </w:r>
      <w:r w:rsidR="000C208A" w:rsidRPr="006279E8">
        <w:rPr>
          <w:rFonts w:ascii="Times New Roman" w:hAnsi="Times New Roman" w:hint="eastAsia"/>
          <w:szCs w:val="21"/>
          <w:highlight w:val="yellow"/>
        </w:rPr>
        <w:t xml:space="preserve"> </w:t>
      </w:r>
      <w:r w:rsidR="000C208A" w:rsidRPr="006279E8">
        <w:rPr>
          <w:rFonts w:ascii="Times New Roman" w:hAnsi="Times New Roman"/>
          <w:szCs w:val="21"/>
          <w:highlight w:val="yellow"/>
        </w:rPr>
        <w:t xml:space="preserve">generation is </w:t>
      </w:r>
      <w:r w:rsidR="006279E8">
        <w:rPr>
          <w:rFonts w:ascii="Times New Roman" w:hAnsi="Times New Roman"/>
          <w:szCs w:val="21"/>
          <w:highlight w:val="yellow"/>
        </w:rPr>
        <w:t>not considered inaccurate</w:t>
      </w:r>
      <w:r w:rsidR="000C208A" w:rsidRPr="006279E8">
        <w:rPr>
          <w:rFonts w:ascii="Times New Roman" w:hAnsi="Times New Roman"/>
          <w:szCs w:val="21"/>
          <w:highlight w:val="yellow"/>
        </w:rPr>
        <w:t>.</w:t>
      </w:r>
      <w:r w:rsidR="000C208A" w:rsidRPr="009E2EB1">
        <w:rPr>
          <w:rFonts w:ascii="Times New Roman" w:hAnsi="Times New Roman"/>
          <w:szCs w:val="21"/>
          <w:highlight w:val="yellow"/>
        </w:rPr>
        <w:t xml:space="preserve"> </w:t>
      </w:r>
      <w:r w:rsidR="009E2EB1" w:rsidRPr="009E2EB1">
        <w:rPr>
          <w:rFonts w:ascii="Times New Roman" w:hAnsi="Times New Roman"/>
          <w:szCs w:val="21"/>
          <w:highlight w:val="yellow"/>
        </w:rPr>
        <w:t>T</w:t>
      </w:r>
      <w:r w:rsidR="000C208A" w:rsidRPr="006279E8">
        <w:rPr>
          <w:rFonts w:ascii="Times New Roman" w:hAnsi="Times New Roman"/>
          <w:szCs w:val="21"/>
        </w:rPr>
        <w:t xml:space="preserve">he frictional forces assumed constant in the theory </w:t>
      </w:r>
      <w:r w:rsidR="009E2EB1" w:rsidRPr="009E2EB1">
        <w:rPr>
          <w:rFonts w:ascii="Times New Roman" w:hAnsi="Times New Roman"/>
          <w:szCs w:val="21"/>
          <w:highlight w:val="yellow"/>
        </w:rPr>
        <w:t>have a small range of measured values in</w:t>
      </w:r>
      <w:r w:rsidR="000C208A" w:rsidRPr="009E2EB1">
        <w:rPr>
          <w:rFonts w:ascii="Times New Roman" w:hAnsi="Times New Roman"/>
          <w:szCs w:val="21"/>
          <w:highlight w:val="yellow"/>
        </w:rPr>
        <w:t xml:space="preserve"> scaled </w:t>
      </w:r>
      <w:r w:rsidR="000C208A" w:rsidRPr="006279E8">
        <w:rPr>
          <w:rFonts w:ascii="Times New Roman" w:hAnsi="Times New Roman"/>
          <w:szCs w:val="21"/>
          <w:highlight w:val="yellow"/>
        </w:rPr>
        <w:t>model tests</w:t>
      </w:r>
      <w:r w:rsidR="006279E8">
        <w:rPr>
          <w:rFonts w:ascii="Times New Roman" w:hAnsi="Times New Roman"/>
          <w:szCs w:val="21"/>
        </w:rPr>
        <w:t xml:space="preserve">. </w:t>
      </w:r>
      <w:r w:rsidR="000C208A" w:rsidRPr="006279E8">
        <w:rPr>
          <w:rFonts w:ascii="Times New Roman" w:hAnsi="Times New Roman"/>
          <w:szCs w:val="21"/>
          <w:highlight w:val="yellow"/>
        </w:rPr>
        <w:t xml:space="preserve">Advancement of a ship in otherwise calm water is usually addressed in terms of frictional and wave-making resistance. Frictional resistance is addressed using the standard ITTC recommendations, whereas wave </w:t>
      </w:r>
      <w:r w:rsidR="000C208A" w:rsidRPr="006279E8">
        <w:rPr>
          <w:rFonts w:ascii="Times New Roman" w:hAnsi="Times New Roman"/>
          <w:szCs w:val="21"/>
          <w:highlight w:val="yellow"/>
        </w:rPr>
        <w:lastRenderedPageBreak/>
        <w:t>making resistance, usually based on thin-ship theory, has not been addressed. So there is room for future increased sophistication within the theoretical model.</w:t>
      </w:r>
      <w:r w:rsidR="000C208A" w:rsidRPr="006279E8">
        <w:rPr>
          <w:rFonts w:ascii="Times New Roman" w:hAnsi="Times New Roman"/>
          <w:szCs w:val="21"/>
        </w:rPr>
        <w:t xml:space="preserve"> </w:t>
      </w:r>
    </w:p>
    <w:p w14:paraId="44194355" w14:textId="3CC49DCD" w:rsidR="00AA4D46" w:rsidRPr="000D3633" w:rsidRDefault="008E4BD5" w:rsidP="001F164A">
      <w:pPr>
        <w:spacing w:beforeLines="50" w:before="156" w:afterLines="50" w:after="156" w:line="480" w:lineRule="auto"/>
        <w:jc w:val="both"/>
        <w:rPr>
          <w:rFonts w:ascii="Times New Roman" w:hAnsi="Times New Roman"/>
          <w:szCs w:val="21"/>
        </w:rPr>
      </w:pPr>
      <w:r w:rsidRPr="000D3633">
        <w:rPr>
          <w:rFonts w:ascii="Times New Roman" w:hAnsi="Times New Roman"/>
          <w:szCs w:val="21"/>
        </w:rPr>
        <w:t>C</w:t>
      </w:r>
      <w:r w:rsidRPr="000D3633">
        <w:rPr>
          <w:rFonts w:ascii="Times New Roman" w:hAnsi="Times New Roman" w:hint="eastAsia"/>
          <w:szCs w:val="21"/>
        </w:rPr>
        <w:t xml:space="preserve">omparing </w:t>
      </w:r>
      <w:r w:rsidR="00765B8E" w:rsidRPr="000D3633">
        <w:rPr>
          <w:rFonts w:ascii="Times New Roman" w:hAnsi="Times New Roman" w:hint="eastAsia"/>
          <w:szCs w:val="21"/>
        </w:rPr>
        <w:t>Fig.</w:t>
      </w:r>
      <w:r w:rsidRPr="000D3633">
        <w:rPr>
          <w:rFonts w:ascii="Times New Roman" w:hAnsi="Times New Roman"/>
          <w:szCs w:val="21"/>
        </w:rPr>
        <w:t xml:space="preserve"> </w:t>
      </w:r>
      <w:r w:rsidRPr="000D3633">
        <w:rPr>
          <w:rFonts w:ascii="Times New Roman" w:hAnsi="Times New Roman" w:hint="eastAsia"/>
          <w:szCs w:val="21"/>
        </w:rPr>
        <w:t>1</w:t>
      </w:r>
      <w:r w:rsidR="004E2220">
        <w:rPr>
          <w:rFonts w:ascii="Times New Roman" w:hAnsi="Times New Roman"/>
          <w:szCs w:val="21"/>
        </w:rPr>
        <w:t>8</w:t>
      </w:r>
      <w:r w:rsidRPr="000D3633">
        <w:rPr>
          <w:rFonts w:ascii="Times New Roman" w:hAnsi="Times New Roman" w:hint="eastAsia"/>
          <w:szCs w:val="21"/>
        </w:rPr>
        <w:t xml:space="preserve"> with </w:t>
      </w:r>
      <w:r w:rsidR="00765B8E" w:rsidRPr="000D3633">
        <w:rPr>
          <w:rFonts w:ascii="Times New Roman" w:hAnsi="Times New Roman" w:hint="eastAsia"/>
          <w:szCs w:val="21"/>
        </w:rPr>
        <w:t>Fig.</w:t>
      </w:r>
      <w:r w:rsidR="00112C05" w:rsidRPr="000D3633">
        <w:rPr>
          <w:rFonts w:ascii="Times New Roman" w:hAnsi="Times New Roman"/>
          <w:szCs w:val="21"/>
        </w:rPr>
        <w:t xml:space="preserve"> </w:t>
      </w:r>
      <w:r w:rsidRPr="000D3633">
        <w:rPr>
          <w:rFonts w:ascii="Times New Roman" w:hAnsi="Times New Roman" w:hint="eastAsia"/>
          <w:szCs w:val="21"/>
        </w:rPr>
        <w:t>1</w:t>
      </w:r>
      <w:r w:rsidR="004E2220">
        <w:rPr>
          <w:rFonts w:ascii="Times New Roman" w:hAnsi="Times New Roman"/>
          <w:szCs w:val="21"/>
        </w:rPr>
        <w:t>9</w:t>
      </w:r>
      <w:r w:rsidR="00D37933" w:rsidRPr="000D3633">
        <w:rPr>
          <w:rFonts w:ascii="Times New Roman" w:hAnsi="Times New Roman"/>
          <w:szCs w:val="21"/>
        </w:rPr>
        <w:t xml:space="preserve"> </w:t>
      </w:r>
      <w:r w:rsidRPr="000D3633">
        <w:rPr>
          <w:rFonts w:ascii="Times New Roman" w:hAnsi="Times New Roman"/>
          <w:szCs w:val="21"/>
        </w:rPr>
        <w:t>clearly indicate</w:t>
      </w:r>
      <w:r w:rsidR="00D37933" w:rsidRPr="000D3633">
        <w:rPr>
          <w:rFonts w:ascii="Times New Roman" w:hAnsi="Times New Roman"/>
          <w:szCs w:val="21"/>
        </w:rPr>
        <w:t>s</w:t>
      </w:r>
      <w:r w:rsidRPr="000D3633">
        <w:rPr>
          <w:rFonts w:ascii="Times New Roman" w:hAnsi="Times New Roman"/>
          <w:szCs w:val="21"/>
        </w:rPr>
        <w:t xml:space="preserve"> the influence of </w:t>
      </w:r>
      <w:r w:rsidRPr="000D3633">
        <w:rPr>
          <w:rFonts w:ascii="Times New Roman" w:hAnsi="Times New Roman" w:hint="eastAsia"/>
          <w:szCs w:val="21"/>
        </w:rPr>
        <w:t xml:space="preserve">current </w:t>
      </w:r>
      <w:r w:rsidRPr="000D3633">
        <w:rPr>
          <w:rFonts w:ascii="Times New Roman" w:hAnsi="Times New Roman"/>
          <w:szCs w:val="21"/>
        </w:rPr>
        <w:t>upon</w:t>
      </w:r>
      <w:r w:rsidRPr="000D3633">
        <w:rPr>
          <w:rFonts w:ascii="Times New Roman" w:hAnsi="Times New Roman" w:hint="eastAsia"/>
          <w:szCs w:val="21"/>
        </w:rPr>
        <w:t xml:space="preserve"> ship </w:t>
      </w:r>
      <w:r w:rsidRPr="000D3633">
        <w:rPr>
          <w:rFonts w:ascii="Times New Roman" w:hAnsi="Times New Roman"/>
          <w:szCs w:val="21"/>
        </w:rPr>
        <w:t>distance travelled.</w:t>
      </w:r>
      <w:r w:rsidRPr="000D3633">
        <w:rPr>
          <w:rFonts w:ascii="Times New Roman" w:hAnsi="Times New Roman" w:hint="eastAsia"/>
          <w:szCs w:val="21"/>
        </w:rPr>
        <w:t xml:space="preserve"> The current in line with ship velocity will make the ship </w:t>
      </w:r>
      <w:r w:rsidRPr="000D3633">
        <w:rPr>
          <w:rFonts w:ascii="Times New Roman" w:hAnsi="Times New Roman"/>
          <w:szCs w:val="21"/>
        </w:rPr>
        <w:t>travel further</w:t>
      </w:r>
      <w:r w:rsidRPr="000D3633">
        <w:rPr>
          <w:rFonts w:ascii="Times New Roman" w:hAnsi="Times New Roman" w:hint="eastAsia"/>
          <w:szCs w:val="21"/>
        </w:rPr>
        <w:t xml:space="preserve"> (</w:t>
      </w:r>
      <w:r w:rsidRPr="000D3633">
        <w:rPr>
          <w:rFonts w:ascii="Times New Roman" w:hAnsi="Times New Roman"/>
          <w:szCs w:val="21"/>
        </w:rPr>
        <w:t xml:space="preserve">as verified by </w:t>
      </w:r>
      <w:r w:rsidRPr="000D3633">
        <w:rPr>
          <w:rFonts w:ascii="Times New Roman" w:hAnsi="Times New Roman" w:hint="eastAsia"/>
          <w:szCs w:val="21"/>
        </w:rPr>
        <w:t xml:space="preserve">calculation). </w:t>
      </w:r>
    </w:p>
    <w:p w14:paraId="1838EB40" w14:textId="762E1070" w:rsidR="00F5404A" w:rsidRPr="000D3633" w:rsidRDefault="00C15CF3" w:rsidP="00AA4D46">
      <w:pPr>
        <w:spacing w:beforeLines="50" w:before="156" w:afterLines="50" w:after="156"/>
        <w:jc w:val="center"/>
        <w:rPr>
          <w:rFonts w:ascii="Times New Roman" w:hAnsi="Times New Roman" w:cs="Times New Roman"/>
        </w:rPr>
      </w:pPr>
      <w:r w:rsidRPr="000D3633">
        <w:rPr>
          <w:rFonts w:ascii="Times New Roman" w:hAnsi="Times New Roman" w:cs="Times New Roman"/>
          <w:noProof/>
        </w:rPr>
        <w:drawing>
          <wp:inline distT="0" distB="0" distL="0" distR="0" wp14:anchorId="66F2AB7C" wp14:editId="3FB5BEE3">
            <wp:extent cx="2880000" cy="1970823"/>
            <wp:effectExtent l="0" t="0" r="0" b="0"/>
            <wp:docPr id="23" name="图片 23" descr="F:\投稿要求及相关文章\船舶撞击高架拦阻系统后重力锚的位移计算及与试验结果的比较\Matlab Displacements of anchors\计算结果-K1-速度分解-船模不转-160502修改版\Fig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投稿要求及相关文章\船舶撞击高架拦阻系统后重力锚的位移计算及与试验结果的比较\Matlab Displacements of anchors\计算结果-K1-速度分解-船模不转-160502修改版\Fig18.eps"/>
                    <pic:cNvPicPr>
                      <a:picLocks noChangeAspect="1" noChangeArrowheads="1"/>
                    </pic:cNvPicPr>
                  </pic:nvPicPr>
                  <pic:blipFill rotWithShape="1">
                    <a:blip r:embed="rId62">
                      <a:extLst>
                        <a:ext uri="{28A0092B-C50C-407E-A947-70E740481C1C}">
                          <a14:useLocalDpi xmlns:a14="http://schemas.microsoft.com/office/drawing/2010/main" val="0"/>
                        </a:ext>
                      </a:extLst>
                    </a:blip>
                    <a:srcRect l="5646" t="5299" r="7822"/>
                    <a:stretch/>
                  </pic:blipFill>
                  <pic:spPr bwMode="auto">
                    <a:xfrm>
                      <a:off x="0" y="0"/>
                      <a:ext cx="2880000" cy="1970823"/>
                    </a:xfrm>
                    <a:prstGeom prst="rect">
                      <a:avLst/>
                    </a:prstGeom>
                    <a:noFill/>
                    <a:ln>
                      <a:noFill/>
                    </a:ln>
                    <a:extLst>
                      <a:ext uri="{53640926-AAD7-44D8-BBD7-CCE9431645EC}">
                        <a14:shadowObscured xmlns:a14="http://schemas.microsoft.com/office/drawing/2010/main"/>
                      </a:ext>
                    </a:extLst>
                  </pic:spPr>
                </pic:pic>
              </a:graphicData>
            </a:graphic>
          </wp:inline>
        </w:drawing>
      </w:r>
      <w:r w:rsidRPr="000D3633">
        <w:rPr>
          <w:rFonts w:ascii="Times New Roman" w:hAnsi="Times New Roman" w:cs="Times New Roman"/>
          <w:noProof/>
        </w:rPr>
        <w:drawing>
          <wp:inline distT="0" distB="0" distL="0" distR="0" wp14:anchorId="06A9954F" wp14:editId="151253E4">
            <wp:extent cx="2880000" cy="1949789"/>
            <wp:effectExtent l="0" t="0" r="0" b="0"/>
            <wp:docPr id="22" name="图片 22" descr="F:\投稿要求及相关文章\船舶撞击高架拦阻系统后重力锚的位移计算及与试验结果的比较\Matlab Displacements of anchors\计算结果-K1-速度分解-船模不转-160502修改版\Fig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F:\投稿要求及相关文章\船舶撞击高架拦阻系统后重力锚的位移计算及与试验结果的比较\Matlab Displacements of anchors\计算结果-K1-速度分解-船模不转-160502修改版\Fig19.eps"/>
                    <pic:cNvPicPr>
                      <a:picLocks noChangeAspect="1" noChangeArrowheads="1"/>
                    </pic:cNvPicPr>
                  </pic:nvPicPr>
                  <pic:blipFill rotWithShape="1">
                    <a:blip r:embed="rId63">
                      <a:extLst>
                        <a:ext uri="{28A0092B-C50C-407E-A947-70E740481C1C}">
                          <a14:useLocalDpi xmlns:a14="http://schemas.microsoft.com/office/drawing/2010/main" val="0"/>
                        </a:ext>
                      </a:extLst>
                    </a:blip>
                    <a:srcRect l="5523" t="5494" r="7460" b="290"/>
                    <a:stretch/>
                  </pic:blipFill>
                  <pic:spPr bwMode="auto">
                    <a:xfrm>
                      <a:off x="0" y="0"/>
                      <a:ext cx="2880000" cy="1949789"/>
                    </a:xfrm>
                    <a:prstGeom prst="rect">
                      <a:avLst/>
                    </a:prstGeom>
                    <a:noFill/>
                    <a:ln>
                      <a:noFill/>
                    </a:ln>
                    <a:extLst>
                      <a:ext uri="{53640926-AAD7-44D8-BBD7-CCE9431645EC}">
                        <a14:shadowObscured xmlns:a14="http://schemas.microsoft.com/office/drawing/2010/main"/>
                      </a:ext>
                    </a:extLst>
                  </pic:spPr>
                </pic:pic>
              </a:graphicData>
            </a:graphic>
          </wp:inline>
        </w:drawing>
      </w:r>
    </w:p>
    <w:p w14:paraId="5AA5B8C9" w14:textId="77777777" w:rsidR="00AA4D46" w:rsidRPr="000D3633" w:rsidRDefault="00AA4D46" w:rsidP="00AA4D46">
      <w:pPr>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space="425"/>
          <w:docGrid w:type="lines" w:linePitch="312"/>
        </w:sectPr>
      </w:pPr>
    </w:p>
    <w:p w14:paraId="294445F0" w14:textId="1E5355F6" w:rsidR="00AA4D46" w:rsidRPr="000D3633" w:rsidRDefault="00187F43" w:rsidP="00F11791">
      <w:pPr>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4E2220">
        <w:rPr>
          <w:rFonts w:ascii="Times New Roman" w:hAnsi="Times New Roman" w:cs="Times New Roman"/>
          <w:sz w:val="18"/>
          <w:szCs w:val="18"/>
        </w:rPr>
        <w:t>9</w:t>
      </w:r>
      <w:r w:rsidRPr="000D3633">
        <w:rPr>
          <w:rFonts w:ascii="Times New Roman" w:hAnsi="Times New Roman" w:cs="Times New Roman"/>
          <w:sz w:val="18"/>
          <w:szCs w:val="18"/>
        </w:rPr>
        <w:t xml:space="preserve"> Ship movements in otherwise still water for a ship of mass 9500t approaching head-on a 400m restraining system at different locations  </w:t>
      </w:r>
    </w:p>
    <w:p w14:paraId="0166CEB9" w14:textId="06325E33" w:rsidR="00AA4D46" w:rsidRPr="000D3633" w:rsidRDefault="00187F43" w:rsidP="00F11791">
      <w:pPr>
        <w:jc w:val="both"/>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num="2" w:space="425"/>
          <w:docGrid w:type="lines" w:linePitch="312"/>
        </w:sect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4E2220">
        <w:rPr>
          <w:rFonts w:ascii="Times New Roman" w:hAnsi="Times New Roman" w:cs="Times New Roman"/>
          <w:sz w:val="18"/>
          <w:szCs w:val="18"/>
        </w:rPr>
        <w:t>20</w:t>
      </w:r>
      <w:r w:rsidRPr="000D3633">
        <w:rPr>
          <w:rFonts w:ascii="Times New Roman" w:hAnsi="Times New Roman" w:cs="Times New Roman"/>
          <w:sz w:val="18"/>
          <w:szCs w:val="18"/>
        </w:rPr>
        <w:t xml:space="preserve"> Ship movements in a current for a ship of mass 9500t approaching a </w:t>
      </w:r>
      <w:smartTag w:uri="urn:schemas-microsoft-com:office:smarttags" w:element="chmetcnv">
        <w:smartTagPr>
          <w:attr w:name="UnitName" w:val="m"/>
          <w:attr w:name="SourceValue" w:val="120"/>
          <w:attr w:name="HasSpace" w:val="False"/>
          <w:attr w:name="Negative" w:val="False"/>
          <w:attr w:name="NumberType" w:val="1"/>
          <w:attr w:name="TCSC" w:val="0"/>
        </w:smartTagPr>
        <w:r w:rsidRPr="000D3633">
          <w:rPr>
            <w:rFonts w:ascii="Times New Roman" w:hAnsi="Times New Roman" w:cs="Times New Roman"/>
            <w:sz w:val="18"/>
            <w:szCs w:val="18"/>
          </w:rPr>
          <w:t>120m</w:t>
        </w:r>
      </w:smartTag>
      <w:r w:rsidRPr="000D3633">
        <w:rPr>
          <w:rFonts w:ascii="Times New Roman" w:hAnsi="Times New Roman" w:cs="Times New Roman"/>
          <w:sz w:val="18"/>
          <w:szCs w:val="18"/>
        </w:rPr>
        <w:t xml:space="preserve"> restraining system at different angles at the location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=90</m:t>
        </m:r>
        <m:r>
          <m:rPr>
            <m:sty m:val="p"/>
          </m:rPr>
          <w:rPr>
            <w:rFonts w:ascii="Cambria Math" w:hAnsi="Cambria Math" w:cs="Times New Roman"/>
            <w:sz w:val="18"/>
            <w:szCs w:val="18"/>
          </w:rPr>
          <m:t>m</m:t>
        </m:r>
      </m:oMath>
    </w:p>
    <w:p w14:paraId="60153665" w14:textId="3BF5B23D" w:rsidR="00AA4D46" w:rsidRPr="000D3633" w:rsidRDefault="00AA64A1" w:rsidP="001F164A">
      <w:pPr>
        <w:spacing w:beforeLines="50" w:before="156" w:afterLines="50" w:after="156" w:line="480" w:lineRule="auto"/>
        <w:jc w:val="both"/>
        <w:rPr>
          <w:rFonts w:ascii="Times New Roman" w:hAnsi="Times New Roman" w:cs="Times New Roman"/>
        </w:rPr>
        <w:sectPr w:rsidR="00AA4D46" w:rsidRPr="000D3633" w:rsidSect="005E316F">
          <w:type w:val="continuous"/>
          <w:pgSz w:w="11906" w:h="16838"/>
          <w:pgMar w:top="1440" w:right="1080" w:bottom="1440" w:left="1080" w:header="851" w:footer="992" w:gutter="0"/>
          <w:cols w:space="425"/>
          <w:docGrid w:type="lines" w:linePitch="312"/>
        </w:sectPr>
      </w:pPr>
      <w:r w:rsidRPr="000D3633">
        <w:rPr>
          <w:rFonts w:ascii="Times New Roman" w:hAnsi="Times New Roman"/>
        </w:rPr>
        <w:t>Reverting to the</w:t>
      </w:r>
      <w:r w:rsidR="00D37933" w:rsidRPr="000D3633">
        <w:rPr>
          <w:rFonts w:ascii="Times New Roman" w:hAnsi="Times New Roman"/>
        </w:rPr>
        <w:t xml:space="preserve"> smaller full scale span, Fig</w:t>
      </w:r>
      <w:r w:rsidRPr="000D3633">
        <w:rPr>
          <w:rFonts w:ascii="Times New Roman" w:hAnsi="Times New Roman"/>
        </w:rPr>
        <w:t>s</w:t>
      </w:r>
      <w:r w:rsidR="00D37933" w:rsidRPr="000D3633">
        <w:rPr>
          <w:rFonts w:ascii="Times New Roman" w:hAnsi="Times New Roman"/>
        </w:rPr>
        <w:t>.</w:t>
      </w:r>
      <w:r w:rsidRPr="000D3633">
        <w:rPr>
          <w:rFonts w:ascii="Times New Roman" w:hAnsi="Times New Roman"/>
        </w:rPr>
        <w:t xml:space="preserve"> </w:t>
      </w:r>
      <w:r w:rsidR="004E2220">
        <w:rPr>
          <w:rFonts w:ascii="Times New Roman" w:hAnsi="Times New Roman"/>
        </w:rPr>
        <w:t>20</w:t>
      </w:r>
      <w:r w:rsidRPr="000D3633">
        <w:rPr>
          <w:rFonts w:ascii="Times New Roman" w:hAnsi="Times New Roman"/>
        </w:rPr>
        <w:t xml:space="preserve"> &amp; </w:t>
      </w:r>
      <w:r w:rsidR="004E2220">
        <w:rPr>
          <w:rFonts w:ascii="Times New Roman" w:hAnsi="Times New Roman"/>
        </w:rPr>
        <w:t>21</w:t>
      </w:r>
      <w:r w:rsidRPr="000D3633">
        <w:rPr>
          <w:rFonts w:ascii="Times New Roman" w:hAnsi="Times New Roman"/>
        </w:rPr>
        <w:t xml:space="preserve"> illustrate</w:t>
      </w:r>
      <w:r w:rsidRPr="000D3633">
        <w:rPr>
          <w:rFonts w:ascii="Times New Roman" w:hAnsi="Times New Roman" w:hint="eastAsia"/>
        </w:rPr>
        <w:t xml:space="preserve"> that ship dis</w:t>
      </w:r>
      <w:r w:rsidRPr="000D3633">
        <w:rPr>
          <w:rFonts w:ascii="Times New Roman" w:hAnsi="Times New Roman"/>
        </w:rPr>
        <w:t xml:space="preserve">tance travelled </w:t>
      </w:r>
      <w:r w:rsidRPr="000D3633">
        <w:rPr>
          <w:rFonts w:ascii="Times New Roman" w:hAnsi="Times New Roman" w:hint="eastAsia"/>
        </w:rPr>
        <w:t>increases with increasing ship mass</w:t>
      </w:r>
      <w:r w:rsidRPr="000D3633">
        <w:rPr>
          <w:rFonts w:ascii="Times New Roman" w:hAnsi="Times New Roman"/>
        </w:rPr>
        <w:t xml:space="preserve"> for a collision point 30m off </w:t>
      </w:r>
      <w:r w:rsidRPr="000D3633">
        <w:rPr>
          <w:rFonts w:ascii="Times New Roman" w:hAnsi="Times New Roman"/>
          <w:lang w:val="en-GB"/>
        </w:rPr>
        <w:t>cen</w:t>
      </w:r>
      <w:r w:rsidR="003C0A3D">
        <w:rPr>
          <w:rFonts w:ascii="Times New Roman" w:hAnsi="Times New Roman"/>
          <w:lang w:val="en-GB"/>
        </w:rPr>
        <w:t>ter</w:t>
      </w:r>
      <w:r w:rsidRPr="000D3633">
        <w:rPr>
          <w:rFonts w:ascii="Times New Roman" w:hAnsi="Times New Roman"/>
        </w:rPr>
        <w:t xml:space="preserve"> with varying angles of approach</w:t>
      </w:r>
      <w:r w:rsidRPr="000D3633">
        <w:rPr>
          <w:rFonts w:ascii="Times New Roman" w:hAnsi="Times New Roman" w:hint="eastAsia"/>
        </w:rPr>
        <w:t xml:space="preserve">. </w:t>
      </w:r>
      <w:r w:rsidRPr="000D3633">
        <w:rPr>
          <w:rFonts w:ascii="Times New Roman" w:hAnsi="Times New Roman"/>
        </w:rPr>
        <w:t>Furthermore, for the collision angle of 60</w:t>
      </w:r>
      <w:r w:rsidRPr="000D3633">
        <w:rPr>
          <w:rFonts w:ascii="Times New Roman" w:hAnsi="Times New Roman"/>
          <w:vertAlign w:val="superscript"/>
        </w:rPr>
        <w:t xml:space="preserve">o </w:t>
      </w:r>
      <w:r w:rsidRPr="000D3633">
        <w:rPr>
          <w:rFonts w:ascii="Times New Roman" w:hAnsi="Times New Roman"/>
        </w:rPr>
        <w:t>the ship heading is tow</w:t>
      </w:r>
      <w:r w:rsidR="00A63282" w:rsidRPr="000D3633">
        <w:rPr>
          <w:rFonts w:ascii="Times New Roman" w:hAnsi="Times New Roman"/>
        </w:rPr>
        <w:t>ards the right hand edge of the restraining</w:t>
      </w:r>
      <w:r w:rsidRPr="000D3633">
        <w:rPr>
          <w:rFonts w:ascii="Times New Roman" w:hAnsi="Times New Roman"/>
        </w:rPr>
        <w:t xml:space="preserve"> </w:t>
      </w:r>
      <w:r w:rsidR="00D37933" w:rsidRPr="000D3633">
        <w:rPr>
          <w:rFonts w:ascii="Times New Roman" w:hAnsi="Times New Roman"/>
        </w:rPr>
        <w:t xml:space="preserve">cable </w:t>
      </w:r>
      <w:r w:rsidRPr="000D3633">
        <w:rPr>
          <w:rFonts w:ascii="Times New Roman" w:hAnsi="Times New Roman"/>
        </w:rPr>
        <w:t>and this has the effect of making the s</w:t>
      </w:r>
      <w:r w:rsidRPr="00BB538F">
        <w:rPr>
          <w:rFonts w:ascii="Times New Roman" w:hAnsi="Times New Roman"/>
        </w:rPr>
        <w:t>hip travel a shorter distance than for the approach angles of 90</w:t>
      </w:r>
      <w:r w:rsidRPr="00BB538F">
        <w:rPr>
          <w:rFonts w:ascii="Times New Roman" w:hAnsi="Times New Roman"/>
          <w:vertAlign w:val="superscript"/>
        </w:rPr>
        <w:t xml:space="preserve">o </w:t>
      </w:r>
      <w:r w:rsidRPr="00BB538F">
        <w:rPr>
          <w:rFonts w:ascii="Times New Roman" w:hAnsi="Times New Roman"/>
        </w:rPr>
        <w:t>&amp; 120</w:t>
      </w:r>
      <w:r w:rsidRPr="00BB538F">
        <w:rPr>
          <w:rFonts w:ascii="Times New Roman" w:hAnsi="Times New Roman"/>
          <w:vertAlign w:val="superscript"/>
        </w:rPr>
        <w:t>o</w:t>
      </w:r>
      <w:r w:rsidRPr="00BB538F">
        <w:rPr>
          <w:rFonts w:ascii="Times New Roman" w:hAnsi="Times New Roman"/>
        </w:rPr>
        <w:t xml:space="preserve">; that is the </w:t>
      </w:r>
      <w:r w:rsidR="001C14FF" w:rsidRPr="00BB538F">
        <w:rPr>
          <w:rFonts w:ascii="Times New Roman" w:hAnsi="Times New Roman"/>
        </w:rPr>
        <w:t xml:space="preserve">restraining </w:t>
      </w:r>
      <w:r w:rsidR="00A41FF5" w:rsidRPr="00BB538F">
        <w:rPr>
          <w:rFonts w:ascii="Times New Roman" w:hAnsi="Times New Roman"/>
        </w:rPr>
        <w:t>cable</w:t>
      </w:r>
      <w:r w:rsidRPr="00BB538F">
        <w:rPr>
          <w:rFonts w:ascii="Times New Roman" w:hAnsi="Times New Roman"/>
        </w:rPr>
        <w:t xml:space="preserve"> </w:t>
      </w:r>
      <w:r w:rsidR="00BB538F" w:rsidRPr="006279E8">
        <w:rPr>
          <w:rFonts w:ascii="Times New Roman" w:hAnsi="Times New Roman"/>
          <w:highlight w:val="yellow"/>
        </w:rPr>
        <w:t>appears to be more effective for the more acute angle associated with the approach of the ship</w:t>
      </w:r>
      <w:r w:rsidR="005E302A" w:rsidRPr="006279E8">
        <w:rPr>
          <w:rFonts w:ascii="Times New Roman" w:hAnsi="Times New Roman"/>
          <w:highlight w:val="yellow"/>
        </w:rPr>
        <w:t>.</w:t>
      </w:r>
      <w:r w:rsidR="005E302A" w:rsidRPr="006279E8">
        <w:rPr>
          <w:rFonts w:ascii="Times New Roman" w:hAnsi="Times New Roman"/>
        </w:rPr>
        <w:t xml:space="preserve"> </w:t>
      </w:r>
      <w:r w:rsidR="000E537D">
        <w:rPr>
          <w:rFonts w:ascii="Times New Roman" w:hAnsi="Times New Roman"/>
          <w:color w:val="0070C0"/>
        </w:rPr>
        <w:t xml:space="preserve"> </w:t>
      </w:r>
    </w:p>
    <w:p w14:paraId="6B858536" w14:textId="48746CA5" w:rsidR="00F11791" w:rsidRPr="000D3633" w:rsidRDefault="00F11791" w:rsidP="00F11791">
      <w:pPr>
        <w:jc w:val="center"/>
      </w:pPr>
      <w:r w:rsidRPr="000D3633">
        <w:rPr>
          <w:noProof/>
        </w:rPr>
        <w:drawing>
          <wp:inline distT="0" distB="0" distL="0" distR="0" wp14:anchorId="548C7EB4" wp14:editId="27F98E34">
            <wp:extent cx="2880000" cy="2079361"/>
            <wp:effectExtent l="0" t="0" r="0" b="0"/>
            <wp:docPr id="19" name="图片 19" descr="F:\投稿要求及相关文章\船舶撞击高架拦阻系统后重力锚的位移计算及与试验结果的比较\Matlab Displacements of anchors\计算结果-K1-速度分解-船模不转-160502修改版\Fig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投稿要求及相关文章\船舶撞击高架拦阻系统后重力锚的位移计算及与试验结果的比较\Matlab Displacements of anchors\计算结果-K1-速度分解-船模不转-160502修改版\Fig20.eps"/>
                    <pic:cNvPicPr>
                      <a:picLocks noChangeAspect="1" noChangeArrowheads="1"/>
                    </pic:cNvPicPr>
                  </pic:nvPicPr>
                  <pic:blipFill rotWithShape="1">
                    <a:blip r:embed="rId64">
                      <a:extLst>
                        <a:ext uri="{28A0092B-C50C-407E-A947-70E740481C1C}">
                          <a14:useLocalDpi xmlns:a14="http://schemas.microsoft.com/office/drawing/2010/main" val="0"/>
                        </a:ext>
                      </a:extLst>
                    </a:blip>
                    <a:srcRect l="5911" r="7484"/>
                    <a:stretch/>
                  </pic:blipFill>
                  <pic:spPr bwMode="auto">
                    <a:xfrm>
                      <a:off x="0" y="0"/>
                      <a:ext cx="2880000" cy="2079361"/>
                    </a:xfrm>
                    <a:prstGeom prst="rect">
                      <a:avLst/>
                    </a:prstGeom>
                    <a:noFill/>
                    <a:ln>
                      <a:noFill/>
                    </a:ln>
                    <a:extLst>
                      <a:ext uri="{53640926-AAD7-44D8-BBD7-CCE9431645EC}">
                        <a14:shadowObscured xmlns:a14="http://schemas.microsoft.com/office/drawing/2010/main"/>
                      </a:ext>
                    </a:extLst>
                  </pic:spPr>
                </pic:pic>
              </a:graphicData>
            </a:graphic>
          </wp:inline>
        </w:drawing>
      </w:r>
    </w:p>
    <w:p w14:paraId="5DEF7966" w14:textId="597406BF" w:rsidR="00D10F0D" w:rsidRPr="000D3633" w:rsidRDefault="00D10F0D" w:rsidP="00D10F0D">
      <w:r w:rsidRPr="000D3633">
        <w:rPr>
          <w:rFonts w:ascii="Times New Roman" w:hAnsi="Times New Roman" w:cs="Times New Roman"/>
          <w:sz w:val="18"/>
          <w:szCs w:val="18"/>
        </w:rPr>
        <w:lastRenderedPageBreak/>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2</w:t>
      </w:r>
      <w:r w:rsidR="004E2220">
        <w:rPr>
          <w:rFonts w:ascii="Times New Roman" w:hAnsi="Times New Roman" w:cs="Times New Roman"/>
          <w:sz w:val="18"/>
          <w:szCs w:val="18"/>
        </w:rPr>
        <w:t>1</w:t>
      </w:r>
      <w:r w:rsidRPr="000D3633">
        <w:rPr>
          <w:rFonts w:ascii="Times New Roman" w:hAnsi="Times New Roman" w:cs="Times New Roman"/>
          <w:sz w:val="18"/>
          <w:szCs w:val="18"/>
        </w:rPr>
        <w:t xml:space="preserve"> Ship movements in a current for a ship of mass 25000t approaching a </w:t>
      </w:r>
      <w:smartTag w:uri="urn:schemas-microsoft-com:office:smarttags" w:element="chmetcnv">
        <w:smartTagPr>
          <w:attr w:name="UnitName" w:val="m"/>
          <w:attr w:name="SourceValue" w:val="120"/>
          <w:attr w:name="HasSpace" w:val="False"/>
          <w:attr w:name="Negative" w:val="False"/>
          <w:attr w:name="NumberType" w:val="1"/>
          <w:attr w:name="TCSC" w:val="0"/>
        </w:smartTagPr>
        <w:r w:rsidRPr="000D3633">
          <w:rPr>
            <w:rFonts w:ascii="Times New Roman" w:hAnsi="Times New Roman" w:cs="Times New Roman"/>
            <w:sz w:val="18"/>
            <w:szCs w:val="18"/>
          </w:rPr>
          <w:t>120m</w:t>
        </w:r>
      </w:smartTag>
      <w:r w:rsidRPr="000D3633">
        <w:rPr>
          <w:rFonts w:ascii="Times New Roman" w:hAnsi="Times New Roman" w:cs="Times New Roman"/>
          <w:sz w:val="18"/>
          <w:szCs w:val="18"/>
        </w:rPr>
        <w:t xml:space="preserve"> restraining system at different angles at the location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=90</m:t>
        </m:r>
        <m:r>
          <m:rPr>
            <m:sty m:val="p"/>
          </m:rPr>
          <w:rPr>
            <w:rFonts w:ascii="Cambria Math" w:hAnsi="Cambria Math" w:cs="Times New Roman"/>
            <w:sz w:val="18"/>
            <w:szCs w:val="18"/>
          </w:rPr>
          <m:t>m</m:t>
        </m:r>
      </m:oMath>
      <w:r w:rsidRPr="000D3633">
        <w:t xml:space="preserve"> </w:t>
      </w:r>
    </w:p>
    <w:p w14:paraId="47112741" w14:textId="77777777" w:rsidR="00AA4D46" w:rsidRPr="000D3633" w:rsidRDefault="00AA4D46" w:rsidP="00AA4D46">
      <w:pPr>
        <w:jc w:val="center"/>
        <w:rPr>
          <w:rFonts w:ascii="Times New Roman" w:hAnsi="Times New Roman" w:cs="Times New Roman"/>
          <w:sz w:val="18"/>
          <w:szCs w:val="18"/>
        </w:rPr>
        <w:sectPr w:rsidR="00AA4D46" w:rsidRPr="000D3633" w:rsidSect="005E316F">
          <w:type w:val="continuous"/>
          <w:pgSz w:w="11906" w:h="16838"/>
          <w:pgMar w:top="1440" w:right="1080" w:bottom="1440" w:left="1080" w:header="851" w:footer="992" w:gutter="0"/>
          <w:cols w:space="425"/>
          <w:docGrid w:type="lines" w:linePitch="312"/>
        </w:sectPr>
      </w:pPr>
    </w:p>
    <w:p w14:paraId="781BC359" w14:textId="77777777" w:rsidR="00AA4D46" w:rsidRPr="000D3633" w:rsidRDefault="00AA4D46" w:rsidP="001F164A">
      <w:pPr>
        <w:pStyle w:val="1"/>
        <w:spacing w:line="480" w:lineRule="auto"/>
      </w:pPr>
      <w:r w:rsidRPr="000D3633">
        <w:t>7. Conclusions</w:t>
      </w:r>
    </w:p>
    <w:p w14:paraId="5C222C42" w14:textId="287F3C6D" w:rsidR="00756EF9" w:rsidRPr="000D3633" w:rsidRDefault="00756EF9" w:rsidP="001F164A">
      <w:pPr>
        <w:spacing w:beforeLines="50" w:before="156" w:afterLines="50" w:after="156" w:line="480" w:lineRule="auto"/>
        <w:jc w:val="both"/>
        <w:rPr>
          <w:rFonts w:ascii="Times New Roman" w:hAnsi="Times New Roman"/>
        </w:rPr>
      </w:pPr>
      <w:r w:rsidRPr="000D3633">
        <w:rPr>
          <w:rFonts w:ascii="Times New Roman" w:hAnsi="Times New Roman" w:hint="eastAsia"/>
        </w:rPr>
        <w:t xml:space="preserve">In this paper, anchor and ship </w:t>
      </w:r>
      <w:r w:rsidRPr="000D3633">
        <w:rPr>
          <w:rFonts w:ascii="Times New Roman" w:hAnsi="Times New Roman"/>
        </w:rPr>
        <w:t>excursions</w:t>
      </w:r>
      <w:r w:rsidRPr="000D3633">
        <w:rPr>
          <w:rFonts w:ascii="Times New Roman" w:hAnsi="Times New Roman" w:hint="eastAsia"/>
        </w:rPr>
        <w:t xml:space="preserve"> are determined </w:t>
      </w:r>
      <w:r w:rsidRPr="000D3633">
        <w:rPr>
          <w:rFonts w:ascii="Times New Roman" w:hAnsi="Times New Roman"/>
        </w:rPr>
        <w:t>theoretically and by physical observation at model scale for a s</w:t>
      </w:r>
      <w:r w:rsidRPr="000D3633">
        <w:rPr>
          <w:rFonts w:ascii="Times New Roman" w:hAnsi="Times New Roman" w:hint="eastAsia"/>
        </w:rPr>
        <w:t>hip collid</w:t>
      </w:r>
      <w:r w:rsidRPr="000D3633">
        <w:rPr>
          <w:rFonts w:ascii="Times New Roman" w:hAnsi="Times New Roman"/>
        </w:rPr>
        <w:t>ing</w:t>
      </w:r>
      <w:r w:rsidRPr="000D3633">
        <w:rPr>
          <w:rFonts w:ascii="Times New Roman" w:hAnsi="Times New Roman" w:hint="eastAsia"/>
        </w:rPr>
        <w:t xml:space="preserve"> with </w:t>
      </w:r>
      <w:r w:rsidRPr="000D3633">
        <w:rPr>
          <w:rFonts w:ascii="Times New Roman" w:hAnsi="Times New Roman"/>
        </w:rPr>
        <w:t>an</w:t>
      </w:r>
      <w:r w:rsidRPr="000D3633">
        <w:rPr>
          <w:rFonts w:ascii="Times New Roman" w:hAnsi="Times New Roman" w:hint="eastAsia"/>
        </w:rPr>
        <w:t xml:space="preserve"> overhead </w:t>
      </w:r>
      <w:r w:rsidRPr="000D3633">
        <w:rPr>
          <w:rFonts w:ascii="Times New Roman" w:hAnsi="Times New Roman"/>
        </w:rPr>
        <w:t>‘</w:t>
      </w:r>
      <w:r w:rsidR="00C91483" w:rsidRPr="000D3633">
        <w:rPr>
          <w:rFonts w:ascii="Times New Roman" w:hAnsi="Times New Roman" w:hint="eastAsia"/>
        </w:rPr>
        <w:t>restraining</w:t>
      </w:r>
      <w:r w:rsidRPr="000D3633">
        <w:rPr>
          <w:rFonts w:ascii="Times New Roman" w:hAnsi="Times New Roman" w:hint="eastAsia"/>
        </w:rPr>
        <w:t xml:space="preserve"> system</w:t>
      </w:r>
      <w:r w:rsidRPr="000D3633">
        <w:rPr>
          <w:rFonts w:ascii="Times New Roman" w:hAnsi="Times New Roman"/>
        </w:rPr>
        <w:t>’.</w:t>
      </w:r>
      <w:r w:rsidRPr="000D3633">
        <w:rPr>
          <w:rFonts w:ascii="Times New Roman" w:hAnsi="Times New Roman" w:hint="eastAsia"/>
        </w:rPr>
        <w:t xml:space="preserve"> </w:t>
      </w:r>
      <w:r w:rsidRPr="000D3633">
        <w:rPr>
          <w:rFonts w:ascii="Times New Roman" w:hAnsi="Times New Roman"/>
        </w:rPr>
        <w:t xml:space="preserve">Predictions </w:t>
      </w:r>
      <w:r w:rsidRPr="000D3633">
        <w:rPr>
          <w:rFonts w:ascii="Times New Roman" w:hAnsi="Times New Roman" w:hint="eastAsia"/>
        </w:rPr>
        <w:t xml:space="preserve">based on </w:t>
      </w:r>
      <w:r w:rsidRPr="000D3633">
        <w:rPr>
          <w:rFonts w:ascii="Times New Roman" w:hAnsi="Times New Roman"/>
        </w:rPr>
        <w:t xml:space="preserve">reduced initial </w:t>
      </w:r>
      <w:r w:rsidRPr="000D3633">
        <w:rPr>
          <w:rFonts w:ascii="Times New Roman" w:hAnsi="Times New Roman" w:hint="eastAsia"/>
        </w:rPr>
        <w:t xml:space="preserve">momentum </w:t>
      </w:r>
      <w:r w:rsidRPr="000D3633">
        <w:rPr>
          <w:rFonts w:ascii="Times New Roman" w:hAnsi="Times New Roman"/>
        </w:rPr>
        <w:t xml:space="preserve">and </w:t>
      </w:r>
      <w:r w:rsidRPr="000D3633">
        <w:rPr>
          <w:rFonts w:ascii="Times New Roman" w:hAnsi="Times New Roman" w:hint="eastAsia"/>
        </w:rPr>
        <w:t xml:space="preserve">kinetic energy </w:t>
      </w:r>
      <w:r w:rsidRPr="000D3633">
        <w:rPr>
          <w:rFonts w:ascii="Times New Roman" w:hAnsi="Times New Roman"/>
        </w:rPr>
        <w:t xml:space="preserve">dissipation </w:t>
      </w:r>
      <w:r w:rsidRPr="000D3633">
        <w:rPr>
          <w:rFonts w:ascii="Times New Roman" w:hAnsi="Times New Roman" w:hint="eastAsia"/>
        </w:rPr>
        <w:t xml:space="preserve">are compared with </w:t>
      </w:r>
      <w:r w:rsidRPr="000D3633">
        <w:rPr>
          <w:rFonts w:ascii="Times New Roman" w:hAnsi="Times New Roman"/>
        </w:rPr>
        <w:t>physical measurements of anchor and ship distances travelled for different spans, varying ship mass and speed for a range of collision points and angles of ship approach.</w:t>
      </w:r>
    </w:p>
    <w:p w14:paraId="2608D4CB" w14:textId="77777777" w:rsidR="00756EF9" w:rsidRPr="000D3633" w:rsidRDefault="00756EF9" w:rsidP="001F164A">
      <w:pPr>
        <w:spacing w:beforeLines="50" w:before="156" w:afterLines="50" w:after="156" w:line="480" w:lineRule="auto"/>
        <w:jc w:val="both"/>
        <w:rPr>
          <w:rFonts w:ascii="Times New Roman" w:hAnsi="Times New Roman"/>
        </w:rPr>
      </w:pPr>
      <w:r w:rsidRPr="000D3633">
        <w:rPr>
          <w:rFonts w:ascii="Times New Roman" w:hAnsi="Times New Roman"/>
        </w:rPr>
        <w:t>The principal findings of this study are</w:t>
      </w:r>
      <w:r w:rsidRPr="000D3633">
        <w:rPr>
          <w:rFonts w:ascii="Times New Roman" w:hAnsi="Times New Roman" w:hint="eastAsia"/>
        </w:rPr>
        <w:t>:</w:t>
      </w:r>
      <w:r w:rsidRPr="000D3633">
        <w:rPr>
          <w:rFonts w:ascii="Times New Roman" w:hAnsi="Times New Roman"/>
        </w:rPr>
        <w:t xml:space="preserve"> </w:t>
      </w:r>
    </w:p>
    <w:p w14:paraId="3BD82A0A" w14:textId="3B1E5FC4" w:rsidR="00756EF9" w:rsidRPr="000D3633" w:rsidRDefault="00756EF9" w:rsidP="001F164A">
      <w:pPr>
        <w:spacing w:beforeLines="25" w:before="78" w:afterLines="25" w:after="78" w:line="480" w:lineRule="auto"/>
        <w:ind w:left="840" w:hanging="420"/>
        <w:jc w:val="both"/>
        <w:rPr>
          <w:rFonts w:ascii="Times New Roman" w:hAnsi="Times New Roman"/>
        </w:rPr>
      </w:pPr>
      <w:r w:rsidRPr="000D3633">
        <w:rPr>
          <w:rFonts w:ascii="Times New Roman" w:hAnsi="Times New Roman" w:hint="eastAsia"/>
        </w:rPr>
        <w:t>(1)</w:t>
      </w:r>
      <w:r w:rsidRPr="000D3633">
        <w:rPr>
          <w:rFonts w:ascii="Times New Roman" w:hAnsi="Times New Roman"/>
        </w:rPr>
        <w:tab/>
      </w:r>
      <w:r w:rsidRPr="000D3633">
        <w:rPr>
          <w:rFonts w:ascii="Times New Roman" w:hAnsi="Times New Roman" w:hint="eastAsia"/>
        </w:rPr>
        <w:t xml:space="preserve">The </w:t>
      </w:r>
      <w:r w:rsidRPr="000D3633">
        <w:rPr>
          <w:rFonts w:ascii="Times New Roman" w:hAnsi="Times New Roman"/>
        </w:rPr>
        <w:t>presence of current</w:t>
      </w:r>
      <w:r w:rsidRPr="000D3633">
        <w:rPr>
          <w:rFonts w:ascii="Times New Roman" w:hAnsi="Times New Roman" w:hint="eastAsia"/>
        </w:rPr>
        <w:t xml:space="preserve"> </w:t>
      </w:r>
      <w:r w:rsidRPr="000D3633">
        <w:rPr>
          <w:rFonts w:ascii="Times New Roman" w:hAnsi="Times New Roman"/>
        </w:rPr>
        <w:t>influences</w:t>
      </w:r>
      <w:r w:rsidRPr="000D3633">
        <w:rPr>
          <w:rFonts w:ascii="Times New Roman" w:hAnsi="Times New Roman" w:hint="eastAsia"/>
        </w:rPr>
        <w:t xml:space="preserve"> ship and anchor</w:t>
      </w:r>
      <w:r w:rsidRPr="000D3633">
        <w:rPr>
          <w:rFonts w:ascii="Times New Roman" w:hAnsi="Times New Roman"/>
        </w:rPr>
        <w:t xml:space="preserve"> </w:t>
      </w:r>
      <w:r w:rsidR="00F548DD" w:rsidRPr="000D3633">
        <w:rPr>
          <w:rFonts w:ascii="Times New Roman" w:hAnsi="Times New Roman" w:hint="eastAsia"/>
        </w:rPr>
        <w:t>movement</w:t>
      </w:r>
      <w:r w:rsidRPr="000D3633">
        <w:rPr>
          <w:rFonts w:ascii="Times New Roman" w:hAnsi="Times New Roman" w:hint="eastAsia"/>
        </w:rPr>
        <w:t xml:space="preserve">s. If the current </w:t>
      </w:r>
      <w:r w:rsidRPr="000D3633">
        <w:rPr>
          <w:rFonts w:ascii="Times New Roman" w:hAnsi="Times New Roman"/>
        </w:rPr>
        <w:t>and</w:t>
      </w:r>
      <w:r w:rsidRPr="000D3633">
        <w:rPr>
          <w:rFonts w:ascii="Times New Roman" w:hAnsi="Times New Roman" w:hint="eastAsia"/>
        </w:rPr>
        <w:t xml:space="preserve"> ship heading</w:t>
      </w:r>
      <w:r w:rsidRPr="000D3633">
        <w:rPr>
          <w:rFonts w:ascii="Times New Roman" w:hAnsi="Times New Roman"/>
        </w:rPr>
        <w:t xml:space="preserve"> are aligned both </w:t>
      </w:r>
      <w:r w:rsidRPr="000D3633">
        <w:rPr>
          <w:rFonts w:ascii="Times New Roman" w:hAnsi="Times New Roman" w:hint="eastAsia"/>
        </w:rPr>
        <w:t xml:space="preserve">ship and anchor </w:t>
      </w:r>
      <w:r w:rsidR="00F1726B" w:rsidRPr="000D3633">
        <w:rPr>
          <w:rFonts w:ascii="Times New Roman" w:hAnsi="Times New Roman" w:hint="eastAsia"/>
        </w:rPr>
        <w:t>movements</w:t>
      </w:r>
      <w:r w:rsidRPr="000D3633">
        <w:rPr>
          <w:rFonts w:ascii="Times New Roman" w:hAnsi="Times New Roman" w:hint="eastAsia"/>
        </w:rPr>
        <w:t xml:space="preserve"> </w:t>
      </w:r>
      <w:r w:rsidR="00AF78CE" w:rsidRPr="000D3633">
        <w:rPr>
          <w:rFonts w:ascii="Times New Roman" w:hAnsi="Times New Roman"/>
        </w:rPr>
        <w:t>increase</w:t>
      </w:r>
      <w:r w:rsidRPr="000D3633">
        <w:rPr>
          <w:rFonts w:ascii="Times New Roman" w:hAnsi="Times New Roman" w:hint="eastAsia"/>
        </w:rPr>
        <w:t xml:space="preserve">.  </w:t>
      </w:r>
    </w:p>
    <w:p w14:paraId="6ED1A79C" w14:textId="174CB347" w:rsidR="00756EF9" w:rsidRPr="000D3633" w:rsidRDefault="00756EF9" w:rsidP="001F164A">
      <w:pPr>
        <w:spacing w:beforeLines="25" w:before="78" w:afterLines="25" w:after="78" w:line="480" w:lineRule="auto"/>
        <w:ind w:left="840" w:hanging="420"/>
        <w:jc w:val="both"/>
        <w:rPr>
          <w:rFonts w:ascii="Times New Roman" w:hAnsi="Times New Roman"/>
        </w:rPr>
      </w:pPr>
      <w:r w:rsidRPr="000D3633">
        <w:rPr>
          <w:rFonts w:ascii="Times New Roman" w:hAnsi="Times New Roman" w:hint="eastAsia"/>
        </w:rPr>
        <w:t>(</w:t>
      </w:r>
      <w:r w:rsidRPr="000D3633">
        <w:rPr>
          <w:rFonts w:ascii="Times New Roman" w:hAnsi="Times New Roman"/>
        </w:rPr>
        <w:t>2</w:t>
      </w:r>
      <w:r w:rsidRPr="000D3633">
        <w:rPr>
          <w:rFonts w:ascii="Times New Roman" w:hAnsi="Times New Roman" w:hint="eastAsia"/>
        </w:rPr>
        <w:t>)</w:t>
      </w:r>
      <w:r w:rsidRPr="000D3633">
        <w:rPr>
          <w:rFonts w:ascii="Times New Roman" w:hAnsi="Times New Roman"/>
        </w:rPr>
        <w:tab/>
        <w:t>Irrespective of ship approach</w:t>
      </w:r>
      <w:r w:rsidR="00AF78CE" w:rsidRPr="000D3633">
        <w:rPr>
          <w:rFonts w:ascii="Times New Roman" w:hAnsi="Times New Roman"/>
        </w:rPr>
        <w:t xml:space="preserve"> both</w:t>
      </w:r>
      <w:r w:rsidRPr="000D3633">
        <w:rPr>
          <w:rFonts w:ascii="Times New Roman" w:hAnsi="Times New Roman"/>
        </w:rPr>
        <w:t xml:space="preserve"> ship</w:t>
      </w:r>
      <w:r w:rsidRPr="000D3633">
        <w:rPr>
          <w:rFonts w:ascii="Times New Roman" w:hAnsi="Times New Roman" w:hint="eastAsia"/>
        </w:rPr>
        <w:t xml:space="preserve"> and anchor</w:t>
      </w:r>
      <w:r w:rsidRPr="000D3633">
        <w:rPr>
          <w:rFonts w:ascii="Times New Roman" w:hAnsi="Times New Roman"/>
        </w:rPr>
        <w:t xml:space="preserve"> movements </w:t>
      </w:r>
      <w:r w:rsidRPr="000D3633">
        <w:rPr>
          <w:rFonts w:ascii="Times New Roman" w:hAnsi="Times New Roman" w:hint="eastAsia"/>
        </w:rPr>
        <w:t>increas</w:t>
      </w:r>
      <w:r w:rsidRPr="000D3633">
        <w:rPr>
          <w:rFonts w:ascii="Times New Roman" w:hAnsi="Times New Roman"/>
        </w:rPr>
        <w:t>e</w:t>
      </w:r>
      <w:r w:rsidRPr="000D3633">
        <w:rPr>
          <w:rFonts w:ascii="Times New Roman" w:hAnsi="Times New Roman" w:hint="eastAsia"/>
        </w:rPr>
        <w:t xml:space="preserve"> </w:t>
      </w:r>
      <w:r w:rsidRPr="000D3633">
        <w:rPr>
          <w:rFonts w:ascii="Times New Roman" w:hAnsi="Times New Roman"/>
        </w:rPr>
        <w:t>with ship</w:t>
      </w:r>
      <w:r w:rsidRPr="000D3633">
        <w:rPr>
          <w:rFonts w:ascii="Times New Roman" w:hAnsi="Times New Roman" w:hint="eastAsia"/>
        </w:rPr>
        <w:t xml:space="preserve"> mass and initial </w:t>
      </w:r>
      <w:r w:rsidRPr="000D3633">
        <w:rPr>
          <w:rFonts w:ascii="Times New Roman" w:hAnsi="Times New Roman"/>
        </w:rPr>
        <w:t xml:space="preserve">ship </w:t>
      </w:r>
      <w:r w:rsidRPr="000D3633">
        <w:rPr>
          <w:rFonts w:ascii="Times New Roman" w:hAnsi="Times New Roman" w:hint="eastAsia"/>
        </w:rPr>
        <w:t xml:space="preserve">velocity.  </w:t>
      </w:r>
    </w:p>
    <w:p w14:paraId="7C17EDAD" w14:textId="132B4C1E" w:rsidR="00756EF9" w:rsidRPr="000D3633" w:rsidRDefault="00756EF9" w:rsidP="001F164A">
      <w:pPr>
        <w:spacing w:beforeLines="25" w:before="78" w:afterLines="25" w:after="78" w:line="480" w:lineRule="auto"/>
        <w:ind w:left="840" w:hanging="420"/>
        <w:jc w:val="both"/>
        <w:rPr>
          <w:rFonts w:ascii="Times New Roman" w:hAnsi="Times New Roman"/>
        </w:rPr>
      </w:pPr>
      <w:r w:rsidRPr="000D3633">
        <w:rPr>
          <w:rFonts w:ascii="Times New Roman" w:hAnsi="Times New Roman" w:hint="eastAsia"/>
        </w:rPr>
        <w:t>(3)</w:t>
      </w:r>
      <w:r w:rsidRPr="000D3633">
        <w:rPr>
          <w:rFonts w:ascii="Times New Roman" w:hAnsi="Times New Roman"/>
        </w:rPr>
        <w:tab/>
      </w:r>
      <w:r w:rsidRPr="000D3633">
        <w:rPr>
          <w:rFonts w:ascii="Times New Roman" w:hAnsi="Times New Roman" w:hint="eastAsia"/>
        </w:rPr>
        <w:t xml:space="preserve">When the ship </w:t>
      </w:r>
      <w:r w:rsidRPr="000D3633">
        <w:rPr>
          <w:rFonts w:ascii="Times New Roman" w:hAnsi="Times New Roman"/>
        </w:rPr>
        <w:t>approaches</w:t>
      </w:r>
      <w:r w:rsidRPr="000D3633">
        <w:rPr>
          <w:rFonts w:ascii="Times New Roman" w:hAnsi="Times New Roman" w:hint="eastAsia"/>
        </w:rPr>
        <w:t xml:space="preserve"> the system </w:t>
      </w:r>
      <w:r w:rsidRPr="000D3633">
        <w:rPr>
          <w:rFonts w:ascii="Times New Roman" w:hAnsi="Times New Roman"/>
        </w:rPr>
        <w:t>perpendicularly</w:t>
      </w:r>
      <w:r w:rsidR="00AF78CE" w:rsidRPr="000D3633">
        <w:rPr>
          <w:rFonts w:ascii="Times New Roman" w:hAnsi="Times New Roman"/>
        </w:rPr>
        <w:t xml:space="preserve"> to the</w:t>
      </w:r>
      <w:r w:rsidRPr="000D3633">
        <w:rPr>
          <w:rFonts w:ascii="Times New Roman" w:hAnsi="Times New Roman"/>
        </w:rPr>
        <w:t xml:space="preserve"> </w:t>
      </w:r>
      <w:r w:rsidR="00C05890" w:rsidRPr="000D3633">
        <w:rPr>
          <w:rFonts w:ascii="Times New Roman" w:hAnsi="Times New Roman"/>
        </w:rPr>
        <w:t>restraining</w:t>
      </w:r>
      <w:r w:rsidRPr="000D3633">
        <w:rPr>
          <w:rFonts w:ascii="Times New Roman" w:hAnsi="Times New Roman"/>
        </w:rPr>
        <w:t xml:space="preserve"> cable</w:t>
      </w:r>
      <w:r w:rsidR="00523A84" w:rsidRPr="000D3633">
        <w:rPr>
          <w:rFonts w:ascii="Times New Roman" w:hAnsi="Times New Roman"/>
        </w:rPr>
        <w:t>,</w:t>
      </w:r>
      <w:r w:rsidRPr="000D3633">
        <w:rPr>
          <w:rFonts w:ascii="Times New Roman" w:hAnsi="Times New Roman" w:hint="eastAsia"/>
        </w:rPr>
        <w:t xml:space="preserve"> span has little effect on anchor</w:t>
      </w:r>
      <w:r w:rsidRPr="000D3633">
        <w:rPr>
          <w:rFonts w:ascii="Times New Roman" w:hAnsi="Times New Roman"/>
        </w:rPr>
        <w:t xml:space="preserve"> movement</w:t>
      </w:r>
      <w:r w:rsidRPr="000D3633">
        <w:rPr>
          <w:rFonts w:ascii="Times New Roman" w:hAnsi="Times New Roman" w:hint="eastAsia"/>
        </w:rPr>
        <w:t xml:space="preserve">, </w:t>
      </w:r>
      <w:r w:rsidRPr="000D3633">
        <w:rPr>
          <w:rFonts w:ascii="Times New Roman" w:hAnsi="Times New Roman"/>
        </w:rPr>
        <w:t xml:space="preserve">although </w:t>
      </w:r>
      <w:r w:rsidRPr="000D3633">
        <w:rPr>
          <w:rFonts w:ascii="Times New Roman" w:hAnsi="Times New Roman" w:hint="eastAsia"/>
        </w:rPr>
        <w:t xml:space="preserve">the </w:t>
      </w:r>
      <w:r w:rsidRPr="000D3633">
        <w:rPr>
          <w:rFonts w:ascii="Times New Roman" w:hAnsi="Times New Roman"/>
        </w:rPr>
        <w:t>ship distance travelled</w:t>
      </w:r>
      <w:r w:rsidRPr="000D3633">
        <w:rPr>
          <w:rFonts w:ascii="Times New Roman" w:hAnsi="Times New Roman" w:hint="eastAsia"/>
        </w:rPr>
        <w:t xml:space="preserve"> </w:t>
      </w:r>
      <w:r w:rsidRPr="000D3633">
        <w:rPr>
          <w:rFonts w:ascii="Times New Roman" w:hAnsi="Times New Roman"/>
        </w:rPr>
        <w:t>decreas</w:t>
      </w:r>
      <w:r w:rsidRPr="000D3633">
        <w:rPr>
          <w:rFonts w:ascii="Times New Roman" w:hAnsi="Times New Roman" w:hint="eastAsia"/>
        </w:rPr>
        <w:t xml:space="preserve">es with </w:t>
      </w:r>
      <w:r w:rsidRPr="000D3633">
        <w:rPr>
          <w:rFonts w:ascii="Times New Roman" w:hAnsi="Times New Roman"/>
        </w:rPr>
        <w:t xml:space="preserve">reduction of </w:t>
      </w:r>
      <w:r w:rsidRPr="000D3633">
        <w:rPr>
          <w:rFonts w:ascii="Times New Roman" w:hAnsi="Times New Roman" w:hint="eastAsia"/>
        </w:rPr>
        <w:t xml:space="preserve">system span. </w:t>
      </w:r>
    </w:p>
    <w:p w14:paraId="7824452B" w14:textId="41254800" w:rsidR="000E537D" w:rsidRPr="00015982" w:rsidRDefault="000E537D" w:rsidP="000E537D">
      <w:pPr>
        <w:adjustRightInd w:val="0"/>
        <w:snapToGrid w:val="0"/>
        <w:spacing w:line="480" w:lineRule="auto"/>
        <w:ind w:left="817" w:hanging="420"/>
        <w:jc w:val="both"/>
        <w:rPr>
          <w:rFonts w:ascii="Times New Roman" w:hAnsi="Times New Roman"/>
          <w:highlight w:val="yellow"/>
        </w:rPr>
      </w:pPr>
      <w:r w:rsidRPr="00015982">
        <w:rPr>
          <w:rFonts w:ascii="Times New Roman" w:hAnsi="Times New Roman"/>
          <w:highlight w:val="yellow"/>
        </w:rPr>
        <w:t xml:space="preserve">(4)  The angle of approach of the ship has little influence on anchor movement. The </w:t>
      </w:r>
      <w:r w:rsidRPr="00015982">
        <w:rPr>
          <w:rFonts w:ascii="Times New Roman" w:hAnsi="Times New Roman" w:hint="eastAsia"/>
          <w:highlight w:val="yellow"/>
        </w:rPr>
        <w:t xml:space="preserve">closer the </w:t>
      </w:r>
      <w:r w:rsidRPr="00015982">
        <w:rPr>
          <w:rFonts w:ascii="Times New Roman" w:hAnsi="Times New Roman"/>
          <w:highlight w:val="yellow"/>
        </w:rPr>
        <w:t xml:space="preserve">ship </w:t>
      </w:r>
      <w:r w:rsidRPr="00015982">
        <w:rPr>
          <w:rFonts w:ascii="Times New Roman" w:hAnsi="Times New Roman" w:hint="eastAsia"/>
          <w:highlight w:val="yellow"/>
        </w:rPr>
        <w:t>impact position</w:t>
      </w:r>
      <w:r w:rsidRPr="00015982">
        <w:rPr>
          <w:rFonts w:ascii="Times New Roman" w:hAnsi="Times New Roman"/>
          <w:highlight w:val="yellow"/>
        </w:rPr>
        <w:t xml:space="preserve"> is to either end of the retardation system and for an approach angle perpendicular to the retardation system the shorter the distance travelled by the anchor located furthest from the impact position. </w:t>
      </w:r>
    </w:p>
    <w:p w14:paraId="2764CB7D" w14:textId="0E14D3CA" w:rsidR="000E537D" w:rsidRPr="00015982" w:rsidRDefault="000E537D" w:rsidP="000E537D">
      <w:pPr>
        <w:adjustRightInd w:val="0"/>
        <w:snapToGrid w:val="0"/>
        <w:spacing w:line="480" w:lineRule="auto"/>
        <w:ind w:left="817" w:hanging="420"/>
        <w:jc w:val="both"/>
        <w:rPr>
          <w:rFonts w:ascii="Times New Roman" w:hAnsi="Times New Roman"/>
        </w:rPr>
      </w:pPr>
      <w:r w:rsidRPr="00015982">
        <w:rPr>
          <w:rFonts w:ascii="Times New Roman" w:hAnsi="Times New Roman"/>
          <w:highlight w:val="yellow"/>
        </w:rPr>
        <w:t>(5) The total ship distance travelled reduces as point of ship contact approaches either end point of the retardation system.</w:t>
      </w:r>
    </w:p>
    <w:p w14:paraId="28C18DE3" w14:textId="579547BA" w:rsidR="00756EF9" w:rsidRPr="000D3633" w:rsidRDefault="00756EF9" w:rsidP="001F164A">
      <w:pPr>
        <w:adjustRightInd w:val="0"/>
        <w:snapToGrid w:val="0"/>
        <w:spacing w:beforeLines="50" w:before="156" w:afterLines="50" w:after="156" w:line="480" w:lineRule="auto"/>
        <w:jc w:val="both"/>
        <w:rPr>
          <w:rFonts w:ascii="Times New Roman" w:hAnsi="Times New Roman"/>
        </w:rPr>
      </w:pPr>
      <w:r w:rsidRPr="000D3633">
        <w:rPr>
          <w:rFonts w:ascii="Times New Roman" w:hAnsi="Times New Roman"/>
        </w:rPr>
        <w:t xml:space="preserve">Due to the complexity of the interaction system the present reported investigation is limited to the restricted conditions set out in Section 2.2. </w:t>
      </w:r>
      <w:r w:rsidRPr="000D3633">
        <w:rPr>
          <w:rFonts w:ascii="Times New Roman" w:hAnsi="Times New Roman" w:hint="eastAsia"/>
        </w:rPr>
        <w:t xml:space="preserve">Further </w:t>
      </w:r>
      <w:r w:rsidRPr="000D3633">
        <w:rPr>
          <w:rFonts w:ascii="Times New Roman" w:hAnsi="Times New Roman"/>
        </w:rPr>
        <w:t>research</w:t>
      </w:r>
      <w:r w:rsidRPr="000D3633">
        <w:rPr>
          <w:rFonts w:ascii="Times New Roman" w:hAnsi="Times New Roman" w:hint="eastAsia"/>
        </w:rPr>
        <w:t xml:space="preserve"> </w:t>
      </w:r>
      <w:r w:rsidRPr="000D3633">
        <w:rPr>
          <w:rFonts w:ascii="Times New Roman" w:hAnsi="Times New Roman"/>
        </w:rPr>
        <w:t xml:space="preserve">is required to include theoretical incident </w:t>
      </w:r>
      <w:r w:rsidRPr="000D3633">
        <w:rPr>
          <w:rFonts w:ascii="Times New Roman" w:hAnsi="Times New Roman" w:hint="eastAsia"/>
        </w:rPr>
        <w:t xml:space="preserve">wave </w:t>
      </w:r>
      <w:r w:rsidRPr="000D3633">
        <w:rPr>
          <w:rFonts w:ascii="Times New Roman" w:hAnsi="Times New Roman"/>
        </w:rPr>
        <w:t xml:space="preserve">loading of ship </w:t>
      </w:r>
      <w:r w:rsidRPr="000D3633">
        <w:rPr>
          <w:rFonts w:ascii="Times New Roman" w:hAnsi="Times New Roman" w:hint="eastAsia"/>
        </w:rPr>
        <w:t xml:space="preserve">and </w:t>
      </w:r>
      <w:r w:rsidRPr="000D3633">
        <w:rPr>
          <w:rFonts w:ascii="Times New Roman" w:hAnsi="Times New Roman"/>
        </w:rPr>
        <w:t xml:space="preserve">possibly wave–current interaction effects together with a more extensive </w:t>
      </w:r>
      <w:r w:rsidRPr="000D3633">
        <w:rPr>
          <w:rFonts w:ascii="Times New Roman" w:hAnsi="Times New Roman" w:hint="eastAsia"/>
        </w:rPr>
        <w:t>experiment</w:t>
      </w:r>
      <w:r w:rsidRPr="000D3633">
        <w:rPr>
          <w:rFonts w:ascii="Times New Roman" w:hAnsi="Times New Roman"/>
        </w:rPr>
        <w:t>al investigation.</w:t>
      </w:r>
    </w:p>
    <w:p w14:paraId="246D1522" w14:textId="77777777" w:rsidR="00AA4D46" w:rsidRPr="00A35543" w:rsidRDefault="00AA4D46" w:rsidP="001F164A">
      <w:pPr>
        <w:pStyle w:val="1"/>
        <w:spacing w:line="480" w:lineRule="auto"/>
      </w:pPr>
      <w:r w:rsidRPr="00A35543">
        <w:lastRenderedPageBreak/>
        <w:t>Acknowledgments</w:t>
      </w:r>
    </w:p>
    <w:p w14:paraId="07D080C3" w14:textId="1F25AEAE" w:rsidR="00AA4D46" w:rsidRPr="000D3633" w:rsidRDefault="00AA4D46" w:rsidP="001F164A">
      <w:pPr>
        <w:adjustRightInd w:val="0"/>
        <w:snapToGrid w:val="0"/>
        <w:spacing w:before="240" w:line="480" w:lineRule="auto"/>
        <w:jc w:val="both"/>
        <w:rPr>
          <w:rFonts w:ascii="Times New Roman" w:hAnsi="Times New Roman" w:cs="Times New Roman"/>
        </w:rPr>
      </w:pPr>
      <w:r w:rsidRPr="000D3633">
        <w:rPr>
          <w:rFonts w:ascii="Times New Roman" w:hAnsi="Times New Roman" w:cs="Times New Roman"/>
        </w:rPr>
        <w:t>The authors would like to thank the National Natural Science Foundation of China</w:t>
      </w:r>
      <w:r w:rsidR="00E351D4">
        <w:rPr>
          <w:rFonts w:ascii="Times New Roman" w:hAnsi="Times New Roman" w:cs="Times New Roman"/>
        </w:rPr>
        <w:t xml:space="preserve"> (</w:t>
      </w:r>
      <w:r w:rsidR="00E351D4" w:rsidRPr="00E351D4">
        <w:rPr>
          <w:rFonts w:ascii="Times New Roman" w:hAnsi="Times New Roman" w:cs="Times New Roman"/>
        </w:rPr>
        <w:t>NSF</w:t>
      </w:r>
      <w:r w:rsidR="00E351D4">
        <w:rPr>
          <w:rFonts w:ascii="Times New Roman" w:hAnsi="Times New Roman" w:cs="Times New Roman"/>
        </w:rPr>
        <w:t>) under Grant No. 51379213</w:t>
      </w:r>
      <w:r w:rsidRPr="000D3633">
        <w:rPr>
          <w:rFonts w:ascii="Times New Roman" w:hAnsi="Times New Roman" w:cs="Times New Roman"/>
        </w:rPr>
        <w:t xml:space="preserve">, the National Key Technology R&amp;D Program (Grant No. 2014BAB16B05) and High-tech Ship Research Projects Sponsored by </w:t>
      </w:r>
      <w:r w:rsidR="00167D9D" w:rsidRPr="00167D9D">
        <w:rPr>
          <w:rFonts w:ascii="Times New Roman" w:hAnsi="Times New Roman" w:cs="Times New Roman"/>
          <w:highlight w:val="yellow"/>
        </w:rPr>
        <w:t xml:space="preserve">Chinese </w:t>
      </w:r>
      <w:r w:rsidR="008D5BC2" w:rsidRPr="00167D9D">
        <w:rPr>
          <w:rFonts w:ascii="Times New Roman" w:hAnsi="Times New Roman" w:cs="Times New Roman"/>
          <w:highlight w:val="yellow"/>
        </w:rPr>
        <w:t>Ministry of Indu</w:t>
      </w:r>
      <w:r w:rsidR="00167D9D" w:rsidRPr="00167D9D">
        <w:rPr>
          <w:rFonts w:ascii="Times New Roman" w:hAnsi="Times New Roman" w:cs="Times New Roman"/>
          <w:highlight w:val="yellow"/>
        </w:rPr>
        <w:t>stry and Information Tec</w:t>
      </w:r>
      <w:r w:rsidR="00167D9D">
        <w:rPr>
          <w:rFonts w:ascii="Times New Roman" w:hAnsi="Times New Roman" w:cs="Times New Roman"/>
          <w:highlight w:val="yellow"/>
        </w:rPr>
        <w:t xml:space="preserve">hnology </w:t>
      </w:r>
      <w:r w:rsidRPr="000D3633">
        <w:rPr>
          <w:rFonts w:ascii="Times New Roman" w:hAnsi="Times New Roman" w:cs="Times New Roman"/>
        </w:rPr>
        <w:t xml:space="preserve">for ﬁnancially supporting this research. </w:t>
      </w:r>
    </w:p>
    <w:p w14:paraId="44288A3E" w14:textId="389F3C12" w:rsidR="008626D6" w:rsidRPr="000D3633" w:rsidRDefault="00AA4D46" w:rsidP="001F164A">
      <w:pPr>
        <w:adjustRightInd w:val="0"/>
        <w:snapToGrid w:val="0"/>
        <w:spacing w:before="240" w:line="480" w:lineRule="auto"/>
        <w:jc w:val="both"/>
        <w:rPr>
          <w:rFonts w:ascii="Times New Roman" w:hAnsi="Times New Roman" w:cs="Times New Roman"/>
        </w:rPr>
      </w:pPr>
      <w:r w:rsidRPr="000D3633">
        <w:rPr>
          <w:rFonts w:ascii="Times New Roman" w:hAnsi="Times New Roman" w:cs="Times New Roman"/>
        </w:rPr>
        <w:t>The authors also gratefully acknowledge</w:t>
      </w:r>
      <w:r w:rsidRPr="000D3633" w:rsidDel="00122141">
        <w:rPr>
          <w:rFonts w:ascii="Times New Roman" w:hAnsi="Times New Roman" w:cs="Times New Roman"/>
        </w:rPr>
        <w:t xml:space="preserve"> </w:t>
      </w:r>
      <w:r w:rsidRPr="000D3633">
        <w:rPr>
          <w:rFonts w:ascii="Times New Roman" w:hAnsi="Times New Roman" w:cs="Times New Roman"/>
        </w:rPr>
        <w:t>the China Scholarship Council</w:t>
      </w:r>
      <w:r w:rsidR="00E351D4">
        <w:rPr>
          <w:rFonts w:ascii="Times New Roman" w:hAnsi="Times New Roman" w:cs="Times New Roman"/>
        </w:rPr>
        <w:t xml:space="preserve"> (CSC)</w:t>
      </w:r>
      <w:r w:rsidRPr="000D3633">
        <w:rPr>
          <w:rFonts w:ascii="Times New Roman" w:hAnsi="Times New Roman" w:cs="Times New Roman"/>
        </w:rPr>
        <w:t xml:space="preserve"> support </w:t>
      </w:r>
      <w:r w:rsidR="00A107F8" w:rsidRPr="000D3633">
        <w:rPr>
          <w:rFonts w:ascii="Times New Roman" w:hAnsi="Times New Roman" w:cs="Times New Roman"/>
        </w:rPr>
        <w:t xml:space="preserve">for </w:t>
      </w:r>
      <w:r w:rsidRPr="000D3633">
        <w:rPr>
          <w:rFonts w:ascii="Times New Roman" w:hAnsi="Times New Roman" w:cs="Times New Roman"/>
        </w:rPr>
        <w:t xml:space="preserve">related research hosted at the University of Southampton. </w:t>
      </w:r>
    </w:p>
    <w:p w14:paraId="6319B37B" w14:textId="7C713426" w:rsidR="0020395D" w:rsidRPr="000D3633" w:rsidRDefault="008626D6" w:rsidP="001F164A">
      <w:pPr>
        <w:pStyle w:val="1"/>
        <w:spacing w:line="480" w:lineRule="auto"/>
      </w:pPr>
      <w:r w:rsidRPr="000D3633">
        <w:t xml:space="preserve"> Nomenclature</w:t>
      </w:r>
    </w:p>
    <w:tbl>
      <w:tblPr>
        <w:tblStyle w:val="a5"/>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2"/>
        <w:gridCol w:w="8710"/>
      </w:tblGrid>
      <w:tr w:rsidR="000D3633" w:rsidRPr="000D3633" w14:paraId="2210D6C2" w14:textId="77777777" w:rsidTr="002C2E9F">
        <w:tc>
          <w:tcPr>
            <w:tcW w:w="1042" w:type="dxa"/>
          </w:tcPr>
          <w:p w14:paraId="069E3270"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Sup>
                  <m:sSubSupPr>
                    <m:ctrlPr>
                      <w:rPr>
                        <w:rFonts w:ascii="Cambria Math" w:hAnsi="Cambria Math"/>
                        <w:i/>
                      </w:rPr>
                    </m:ctrlPr>
                  </m:sSubSupPr>
                  <m:e>
                    <m:r>
                      <w:rPr>
                        <w:rFonts w:ascii="Cambria Math" w:hAnsi="Cambria Math"/>
                      </w:rPr>
                      <m:t>A</m:t>
                    </m:r>
                  </m:e>
                  <m:sub>
                    <m:r>
                      <w:rPr>
                        <w:rFonts w:ascii="Cambria Math" w:hAnsi="Cambria Math"/>
                      </w:rPr>
                      <m:t>x</m:t>
                    </m:r>
                  </m:sub>
                  <m:sup>
                    <m:r>
                      <m:rPr>
                        <m:sty m:val="p"/>
                      </m:rPr>
                      <w:rPr>
                        <w:rFonts w:ascii="Cambria Math" w:hAnsi="Cambria Math"/>
                      </w:rPr>
                      <m:t>w</m:t>
                    </m:r>
                  </m:sup>
                </m:sSubSup>
              </m:oMath>
            </m:oMathPara>
          </w:p>
        </w:tc>
        <w:tc>
          <w:tcPr>
            <w:tcW w:w="8710" w:type="dxa"/>
          </w:tcPr>
          <w:p w14:paraId="7E01B1D9"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ship underwater area projected onto port-starboard symmetry plane, m</w:t>
            </w:r>
            <w:r w:rsidRPr="000D3633">
              <w:rPr>
                <w:rFonts w:ascii="Times New Roman" w:hAnsi="Times New Roman"/>
                <w:vertAlign w:val="superscript"/>
              </w:rPr>
              <w:t>2</w:t>
            </w:r>
          </w:p>
        </w:tc>
      </w:tr>
      <w:tr w:rsidR="000D3633" w:rsidRPr="000D3633" w14:paraId="5A57EE7B" w14:textId="77777777" w:rsidTr="002C2E9F">
        <w:tc>
          <w:tcPr>
            <w:tcW w:w="1042" w:type="dxa"/>
          </w:tcPr>
          <w:p w14:paraId="7B0B8CF1"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B</m:t>
                    </m:r>
                  </m:e>
                  <m:sub>
                    <m:r>
                      <w:rPr>
                        <w:rFonts w:ascii="Cambria Math" w:hAnsi="Cambria Math"/>
                      </w:rPr>
                      <m:t>0</m:t>
                    </m:r>
                  </m:sub>
                </m:sSub>
              </m:oMath>
            </m:oMathPara>
          </w:p>
        </w:tc>
        <w:tc>
          <w:tcPr>
            <w:tcW w:w="8710" w:type="dxa"/>
          </w:tcPr>
          <w:p w14:paraId="052AE9CC"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anchor buoyancy at full scale</w:t>
            </w:r>
            <w:r w:rsidRPr="000D3633">
              <w:rPr>
                <w:rFonts w:ascii="Times New Roman" w:hAnsi="Times New Roman" w:hint="eastAsia"/>
              </w:rPr>
              <w:t>,</w:t>
            </w:r>
            <w:r w:rsidRPr="000D3633">
              <w:rPr>
                <w:rFonts w:ascii="Times New Roman" w:hAnsi="Times New Roman"/>
              </w:rPr>
              <w:t xml:space="preserve"> N </w:t>
            </w:r>
          </w:p>
        </w:tc>
      </w:tr>
      <w:tr w:rsidR="000D3633" w:rsidRPr="000D3633" w14:paraId="564C4B26" w14:textId="77777777" w:rsidTr="002C2E9F">
        <w:tc>
          <w:tcPr>
            <w:tcW w:w="1042" w:type="dxa"/>
          </w:tcPr>
          <w:p w14:paraId="7A64C770"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oMath>
            <w:r w:rsidR="008E29CC" w:rsidRPr="000D3633">
              <w:rPr>
                <w:rFonts w:ascii="Times New Roman" w:hAnsi="Times New Roman"/>
              </w:rPr>
              <w:t>,</w:t>
            </w:r>
            <m:oMath>
              <m:r>
                <m:rPr>
                  <m:sty m:val="p"/>
                </m:rPr>
                <w:rPr>
                  <w:rFonts w:ascii="Cambria Math" w:hAnsi="Cambria Math"/>
                </w:rPr>
                <m:t xml:space="preserve"> Δ</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oMath>
          </w:p>
        </w:tc>
        <w:tc>
          <w:tcPr>
            <w:tcW w:w="8710" w:type="dxa"/>
          </w:tcPr>
          <w:p w14:paraId="0743FCF7"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frictional resistance coefficient and frictional resistance compensation coefficient </w:t>
            </w:r>
          </w:p>
        </w:tc>
      </w:tr>
      <w:tr w:rsidR="000D3633" w:rsidRPr="000D3633" w14:paraId="58742921" w14:textId="77777777" w:rsidTr="002C2E9F">
        <w:tc>
          <w:tcPr>
            <w:tcW w:w="1042" w:type="dxa"/>
          </w:tcPr>
          <w:p w14:paraId="47EBCC38"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Sup>
                  <m:sSubSupPr>
                    <m:ctrlPr>
                      <w:rPr>
                        <w:rFonts w:ascii="Cambria Math" w:hAnsi="Cambria Math"/>
                        <w:i/>
                      </w:rPr>
                    </m:ctrlPr>
                  </m:sSubSupPr>
                  <m:e>
                    <m:r>
                      <w:rPr>
                        <w:rFonts w:ascii="Cambria Math" w:hAnsi="Cambria Math"/>
                      </w:rPr>
                      <m:t>C</m:t>
                    </m:r>
                  </m:e>
                  <m:sub>
                    <m:r>
                      <w:rPr>
                        <w:rFonts w:ascii="Cambria Math" w:hAnsi="Cambria Math"/>
                      </w:rPr>
                      <m:t>x</m:t>
                    </m:r>
                  </m:sub>
                  <m:sup>
                    <m:r>
                      <m:rPr>
                        <m:sty m:val="p"/>
                      </m:rPr>
                      <w:rPr>
                        <w:rFonts w:ascii="Cambria Math" w:hAnsi="Cambria Math"/>
                      </w:rPr>
                      <m:t>w</m:t>
                    </m:r>
                  </m:sup>
                </m:sSubSup>
              </m:oMath>
            </m:oMathPara>
          </w:p>
        </w:tc>
        <w:tc>
          <w:tcPr>
            <w:tcW w:w="8710" w:type="dxa"/>
          </w:tcPr>
          <w:p w14:paraId="3C064AE6"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athwart ship force coefficient </w:t>
            </w:r>
          </w:p>
        </w:tc>
      </w:tr>
      <w:tr w:rsidR="000D3633" w:rsidRPr="000D3633" w14:paraId="2D0138CC" w14:textId="77777777" w:rsidTr="002C2E9F">
        <w:tc>
          <w:tcPr>
            <w:tcW w:w="1042" w:type="dxa"/>
          </w:tcPr>
          <w:p w14:paraId="7B5AAD14" w14:textId="77777777" w:rsidR="008E29CC" w:rsidRPr="000D3633" w:rsidRDefault="005371C4" w:rsidP="001F164A">
            <w:pPr>
              <w:adjustRightInd w:val="0"/>
              <w:snapToGrid w:val="0"/>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008E29CC" w:rsidRPr="000D3633">
              <w:rPr>
                <w:rFonts w:ascii="Times New Roman" w:hAnsi="Times New Roman"/>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r w:rsidR="008E29CC" w:rsidRPr="000D3633">
              <w:rPr>
                <w:rFonts w:ascii="Times New Roman" w:hAnsi="Times New Roman"/>
              </w:rPr>
              <w:t>,</w:t>
            </w:r>
          </w:p>
        </w:tc>
        <w:tc>
          <w:tcPr>
            <w:tcW w:w="8710" w:type="dxa"/>
          </w:tcPr>
          <w:p w14:paraId="60AECD27" w14:textId="0337E291" w:rsidR="008E29CC" w:rsidRPr="000D3633" w:rsidRDefault="00F72131" w:rsidP="001F164A">
            <w:pPr>
              <w:adjustRightInd w:val="0"/>
              <w:snapToGrid w:val="0"/>
              <w:spacing w:line="480" w:lineRule="auto"/>
              <w:contextualSpacing/>
              <w:mirrorIndents/>
              <w:jc w:val="both"/>
              <w:outlineLvl w:val="3"/>
              <w:rPr>
                <w:rFonts w:ascii="Times New Roman" w:hAnsi="Times New Roman"/>
              </w:rPr>
            </w:pPr>
            <w:r w:rsidRPr="000D3633">
              <w:rPr>
                <w:rFonts w:ascii="Times New Roman" w:hAnsi="Times New Roman"/>
              </w:rPr>
              <w:t xml:space="preserve">used to determine when anchor dragging commences; they are </w:t>
            </w:r>
            <w:r w:rsidR="008E29CC" w:rsidRPr="000D3633">
              <w:rPr>
                <w:rFonts w:ascii="Times New Roman" w:hAnsi="Times New Roman"/>
              </w:rPr>
              <w:t>projections of distances from ship to left and right anchors, m</w:t>
            </w:r>
          </w:p>
        </w:tc>
      </w:tr>
      <w:tr w:rsidR="000D3633" w:rsidRPr="000D3633" w14:paraId="0A4C47F4" w14:textId="77777777" w:rsidTr="002C2E9F">
        <w:tc>
          <w:tcPr>
            <w:tcW w:w="1042" w:type="dxa"/>
          </w:tcPr>
          <w:p w14:paraId="22ECA59B"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Sup>
                <m:sSubSupPr>
                  <m:ctrlPr>
                    <w:rPr>
                      <w:rFonts w:ascii="Cambria Math" w:hAnsi="Cambria Math"/>
                      <w:i/>
                    </w:rPr>
                  </m:ctrlPr>
                </m:sSubSupPr>
                <m:e>
                  <m:r>
                    <w:rPr>
                      <w:rFonts w:ascii="Cambria Math" w:hAnsi="Cambria Math"/>
                    </w:rPr>
                    <m:t>d</m:t>
                  </m:r>
                </m:e>
                <m:sub>
                  <m:r>
                    <w:rPr>
                      <w:rFonts w:ascii="Cambria Math" w:hAnsi="Cambria Math"/>
                    </w:rPr>
                    <m:t>1</m:t>
                  </m:r>
                </m:sub>
                <m:sup>
                  <m:r>
                    <m:rPr>
                      <m:sty m:val="p"/>
                    </m:rPr>
                    <w:rPr>
                      <w:rFonts w:ascii="Cambria Math" w:hAnsi="Cambria Math"/>
                    </w:rPr>
                    <m:t>a</m:t>
                  </m:r>
                </m:sup>
              </m:sSubSup>
            </m:oMath>
            <w:r w:rsidR="008E29CC" w:rsidRPr="000D3633">
              <w:rPr>
                <w:rFonts w:ascii="Times New Roman" w:hAnsi="Times New Roman"/>
              </w:rPr>
              <w:t>,</w:t>
            </w:r>
            <m:oMath>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2</m:t>
                  </m:r>
                </m:sub>
                <m:sup>
                  <m:r>
                    <m:rPr>
                      <m:sty m:val="p"/>
                    </m:rPr>
                    <w:rPr>
                      <w:rFonts w:ascii="Cambria Math" w:hAnsi="Cambria Math"/>
                    </w:rPr>
                    <m:t>a</m:t>
                  </m:r>
                </m:sup>
              </m:sSubSup>
            </m:oMath>
          </w:p>
        </w:tc>
        <w:tc>
          <w:tcPr>
            <w:tcW w:w="8710" w:type="dxa"/>
          </w:tcPr>
          <w:p w14:paraId="6B99E753"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left and right anchor movements during one time interval </w:t>
            </w:r>
            <m:oMath>
              <m:r>
                <m:rPr>
                  <m:sty m:val="p"/>
                </m:rPr>
                <w:rPr>
                  <w:rFonts w:ascii="Cambria Math" w:hAnsi="Cambria Math"/>
                </w:rPr>
                <m:t>Δ</m:t>
              </m:r>
              <m:r>
                <w:rPr>
                  <w:rFonts w:ascii="Cambria Math" w:hAnsi="Cambria Math"/>
                </w:rPr>
                <m:t>t</m:t>
              </m:r>
            </m:oMath>
            <w:r w:rsidRPr="000D3633">
              <w:rPr>
                <w:rFonts w:ascii="Times New Roman" w:hAnsi="Times New Roman" w:hint="eastAsia"/>
              </w:rPr>
              <w:t>, m</w:t>
            </w:r>
            <w:r w:rsidRPr="000D3633">
              <w:rPr>
                <w:rFonts w:ascii="Times New Roman" w:hAnsi="Times New Roman"/>
              </w:rPr>
              <w:t xml:space="preserve"> </w:t>
            </w:r>
          </w:p>
        </w:tc>
      </w:tr>
      <w:tr w:rsidR="000D3633" w:rsidRPr="000D3633" w14:paraId="6AD5F7DC" w14:textId="77777777" w:rsidTr="002C2E9F">
        <w:tc>
          <w:tcPr>
            <w:tcW w:w="1042" w:type="dxa"/>
          </w:tcPr>
          <w:p w14:paraId="2B71053A"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d</m:t>
                  </m:r>
                </m:e>
                <m:sub>
                  <m:r>
                    <w:rPr>
                      <w:rFonts w:ascii="Cambria Math" w:hAnsi="Cambria Math"/>
                    </w:rPr>
                    <m:t>x</m:t>
                  </m:r>
                </m:sub>
              </m:sSub>
            </m:oMath>
            <w:r w:rsidR="008E29CC" w:rsidRPr="000D3633">
              <w:rPr>
                <w:rFonts w:ascii="Times New Roman" w:hAnsi="Times New Roman"/>
              </w:rPr>
              <w:t>,</w:t>
            </w:r>
            <m:oMath>
              <m:sSub>
                <m:sSubPr>
                  <m:ctrlPr>
                    <w:rPr>
                      <w:rFonts w:ascii="Cambria Math" w:hAnsi="Cambria Math"/>
                    </w:rPr>
                  </m:ctrlPr>
                </m:sSubPr>
                <m:e>
                  <m:r>
                    <w:rPr>
                      <w:rFonts w:ascii="Cambria Math" w:hAnsi="Cambria Math"/>
                    </w:rPr>
                    <m:t>d</m:t>
                  </m:r>
                </m:e>
                <m:sub>
                  <m:r>
                    <w:rPr>
                      <w:rFonts w:ascii="Cambria Math" w:hAnsi="Cambria Math"/>
                    </w:rPr>
                    <m:t>y</m:t>
                  </m:r>
                </m:sub>
              </m:sSub>
            </m:oMath>
          </w:p>
        </w:tc>
        <w:tc>
          <w:tcPr>
            <w:tcW w:w="8710" w:type="dxa"/>
          </w:tcPr>
          <w:p w14:paraId="29E254A5"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ship movement along the </w:t>
            </w:r>
            <w:r w:rsidRPr="000D3633">
              <w:rPr>
                <w:rFonts w:ascii="Times New Roman" w:hAnsi="Times New Roman"/>
                <w:i/>
              </w:rPr>
              <w:t xml:space="preserve">x </w:t>
            </w:r>
            <w:r w:rsidRPr="000D3633">
              <w:rPr>
                <w:rFonts w:ascii="Times New Roman" w:hAnsi="Times New Roman"/>
              </w:rPr>
              <w:t xml:space="preserve">&amp; </w:t>
            </w:r>
            <w:r w:rsidRPr="000D3633">
              <w:rPr>
                <w:rFonts w:ascii="Times New Roman" w:hAnsi="Times New Roman"/>
                <w:i/>
              </w:rPr>
              <w:t>y</w:t>
            </w:r>
            <w:r w:rsidRPr="000D3633">
              <w:rPr>
                <w:rFonts w:ascii="Times New Roman" w:hAnsi="Times New Roman"/>
              </w:rPr>
              <w:t xml:space="preserve"> axes during a small time interval </w:t>
            </w:r>
            <m:oMath>
              <m:r>
                <m:rPr>
                  <m:sty m:val="p"/>
                </m:rPr>
                <w:rPr>
                  <w:rFonts w:ascii="Cambria Math" w:hAnsi="Cambria Math"/>
                </w:rPr>
                <m:t>Δ</m:t>
              </m:r>
              <m:r>
                <w:rPr>
                  <w:rFonts w:ascii="Cambria Math" w:hAnsi="Cambria Math"/>
                </w:rPr>
                <m:t>t</m:t>
              </m:r>
            </m:oMath>
            <w:r w:rsidRPr="000D3633">
              <w:rPr>
                <w:rFonts w:ascii="Times New Roman" w:hAnsi="Times New Roman" w:hint="eastAsia"/>
              </w:rPr>
              <w:t>, m</w:t>
            </w:r>
          </w:p>
        </w:tc>
      </w:tr>
      <w:tr w:rsidR="000D3633" w:rsidRPr="000D3633" w14:paraId="2BCA7C21" w14:textId="77777777" w:rsidTr="002C2E9F">
        <w:tc>
          <w:tcPr>
            <w:tcW w:w="1042" w:type="dxa"/>
          </w:tcPr>
          <w:p w14:paraId="2D929C6C"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008E29CC" w:rsidRPr="000D3633">
              <w:rPr>
                <w:rFonts w:ascii="Times New Roman" w:hAnsi="Times New Roman"/>
              </w:rPr>
              <w:t>,</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p>
        </w:tc>
        <w:tc>
          <w:tcPr>
            <w:tcW w:w="8710" w:type="dxa"/>
          </w:tcPr>
          <w:p w14:paraId="6C87AB7B"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total left and right anchor movements when ship has been stopped, m</w:t>
            </w:r>
          </w:p>
        </w:tc>
      </w:tr>
      <w:tr w:rsidR="000D3633" w:rsidRPr="000D3633" w14:paraId="54FAECC2" w14:textId="77777777" w:rsidTr="002C2E9F">
        <w:tc>
          <w:tcPr>
            <w:tcW w:w="1042" w:type="dxa"/>
          </w:tcPr>
          <w:p w14:paraId="1208CDF1"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oMath>
            <w:r w:rsidR="008E29CC" w:rsidRPr="000D3633">
              <w:rPr>
                <w:rFonts w:ascii="Times New Roman" w:hAnsi="Times New Roman"/>
              </w:rPr>
              <w:t>,</w:t>
            </w:r>
            <m:oMath>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oMath>
          </w:p>
        </w:tc>
        <w:tc>
          <w:tcPr>
            <w:tcW w:w="8710" w:type="dxa"/>
          </w:tcPr>
          <w:p w14:paraId="76D142C1"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lengths of path of left and right anchors when ship has been stopped, m</w:t>
            </w:r>
          </w:p>
        </w:tc>
      </w:tr>
      <w:tr w:rsidR="000D3633" w:rsidRPr="000D3633" w14:paraId="2DAF5E83" w14:textId="77777777" w:rsidTr="002C2E9F">
        <w:tc>
          <w:tcPr>
            <w:tcW w:w="1042" w:type="dxa"/>
          </w:tcPr>
          <w:p w14:paraId="3959B80D"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D</m:t>
                  </m:r>
                </m:e>
                <m:sub>
                  <m:r>
                    <m:rPr>
                      <m:sty m:val="p"/>
                    </m:rPr>
                    <w:rPr>
                      <w:rFonts w:ascii="Cambria Math" w:hAnsi="Cambria Math"/>
                    </w:rPr>
                    <m:t>s</m:t>
                  </m:r>
                </m:sub>
              </m:sSub>
            </m:oMath>
            <w:r w:rsidR="008E29CC" w:rsidRPr="000D3633">
              <w:rPr>
                <w:rFonts w:ascii="Times New Roman" w:hAnsi="Times New Roman"/>
              </w:rPr>
              <w:t>,</w:t>
            </w:r>
            <m:oMath>
              <m:sSubSup>
                <m:sSubSupPr>
                  <m:ctrlPr>
                    <w:rPr>
                      <w:rFonts w:ascii="Cambria Math" w:hAnsi="Cambria Math"/>
                    </w:rPr>
                  </m:ctrlPr>
                </m:sSubSupPr>
                <m:e>
                  <m:r>
                    <w:rPr>
                      <w:rFonts w:ascii="Cambria Math" w:hAnsi="Cambria Math"/>
                    </w:rPr>
                    <m:t>D</m:t>
                  </m:r>
                </m:e>
                <m:sub>
                  <m:r>
                    <m:rPr>
                      <m:sty m:val="p"/>
                    </m:rPr>
                    <w:rPr>
                      <w:rFonts w:ascii="Cambria Math" w:hAnsi="Cambria Math"/>
                    </w:rPr>
                    <m:t>s</m:t>
                  </m:r>
                </m:sub>
                <m:sup>
                  <m:r>
                    <m:rPr>
                      <m:sty m:val="p"/>
                    </m:rPr>
                    <w:rPr>
                      <w:rFonts w:ascii="Cambria Math" w:hAnsi="Cambria Math"/>
                    </w:rPr>
                    <m:t>'</m:t>
                  </m:r>
                </m:sup>
              </m:sSubSup>
            </m:oMath>
          </w:p>
        </w:tc>
        <w:tc>
          <w:tcPr>
            <w:tcW w:w="8710" w:type="dxa"/>
          </w:tcPr>
          <w:p w14:paraId="41F6A1F0"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total distance travelled and ship path during ship stopping process, m</w:t>
            </w:r>
          </w:p>
        </w:tc>
      </w:tr>
      <w:tr w:rsidR="000D3633" w:rsidRPr="000D3633" w14:paraId="28E92659" w14:textId="77777777" w:rsidTr="002C2E9F">
        <w:tc>
          <w:tcPr>
            <w:tcW w:w="1042" w:type="dxa"/>
          </w:tcPr>
          <w:p w14:paraId="3BC997C4" w14:textId="77777777" w:rsidR="008E29CC" w:rsidRPr="000D3633" w:rsidRDefault="008E29CC" w:rsidP="001F164A">
            <w:pPr>
              <w:spacing w:after="69" w:line="480" w:lineRule="auto"/>
              <w:contextualSpacing/>
              <w:mirrorIndents/>
              <w:jc w:val="center"/>
              <w:outlineLvl w:val="3"/>
              <w:rPr>
                <w:rFonts w:ascii="Times New Roman" w:hAnsi="Times New Roman"/>
                <w:i/>
              </w:rPr>
            </w:pPr>
            <m:oMathPara>
              <m:oMath>
                <m:r>
                  <w:rPr>
                    <w:rFonts w:ascii="Cambria Math" w:hAnsi="Cambria Math"/>
                  </w:rPr>
                  <m:t>f</m:t>
                </m:r>
              </m:oMath>
            </m:oMathPara>
          </w:p>
        </w:tc>
        <w:tc>
          <w:tcPr>
            <w:tcW w:w="8710" w:type="dxa"/>
          </w:tcPr>
          <w:p w14:paraId="3FCFFB51"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frictional force between anchor and tank bottom, N</w:t>
            </w:r>
          </w:p>
        </w:tc>
      </w:tr>
      <w:tr w:rsidR="000D3633" w:rsidRPr="000D3633" w14:paraId="74CF78E8" w14:textId="77777777" w:rsidTr="002C2E9F">
        <w:tc>
          <w:tcPr>
            <w:tcW w:w="1042" w:type="dxa"/>
          </w:tcPr>
          <w:p w14:paraId="1370E898"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m:oMathPara>
          </w:p>
        </w:tc>
        <w:tc>
          <w:tcPr>
            <w:tcW w:w="8710" w:type="dxa"/>
          </w:tcPr>
          <w:p w14:paraId="6D97D4E6"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frictional force between anchor and flat horizontal seabed, N </w:t>
            </w:r>
          </w:p>
        </w:tc>
      </w:tr>
      <w:tr w:rsidR="000D3633" w:rsidRPr="000D3633" w14:paraId="40C59872" w14:textId="77777777" w:rsidTr="002C2E9F">
        <w:tc>
          <w:tcPr>
            <w:tcW w:w="1042" w:type="dxa"/>
          </w:tcPr>
          <w:p w14:paraId="565E5823"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oMath>
            <w:r w:rsidR="008E29CC" w:rsidRPr="000D3633">
              <w:rPr>
                <w:rFonts w:ascii="Times New Roman" w:hAnsi="Times New Roman"/>
              </w:rPr>
              <w:t>,</w:t>
            </w:r>
            <m:oMath>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p>
        </w:tc>
        <w:tc>
          <w:tcPr>
            <w:tcW w:w="8710" w:type="dxa"/>
          </w:tcPr>
          <w:p w14:paraId="7C681A4B"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frictional forces respectively between left and right anchor and tank bottom, N </w:t>
            </w:r>
          </w:p>
        </w:tc>
      </w:tr>
      <w:tr w:rsidR="000D3633" w:rsidRPr="000D3633" w14:paraId="166052C0" w14:textId="77777777" w:rsidTr="002C2E9F">
        <w:tc>
          <w:tcPr>
            <w:tcW w:w="1042" w:type="dxa"/>
          </w:tcPr>
          <w:p w14:paraId="77762826"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m:oMathPara>
          </w:p>
        </w:tc>
        <w:tc>
          <w:tcPr>
            <w:tcW w:w="8710" w:type="dxa"/>
          </w:tcPr>
          <w:p w14:paraId="0AEF38BD"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horizontal tension exerted by anchor chain, N</w:t>
            </w:r>
          </w:p>
        </w:tc>
      </w:tr>
      <w:tr w:rsidR="000D3633" w:rsidRPr="000D3633" w14:paraId="5523CB76" w14:textId="77777777" w:rsidTr="002C2E9F">
        <w:tc>
          <w:tcPr>
            <w:tcW w:w="1042" w:type="dxa"/>
          </w:tcPr>
          <w:p w14:paraId="08534A0C"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oMath>
            <w:r w:rsidR="008E29CC" w:rsidRPr="000D3633">
              <w:rPr>
                <w:rFonts w:ascii="Times New Roman" w:hAnsi="Times New Roman"/>
              </w:rPr>
              <w:t>,</w:t>
            </w:r>
            <m:oMath>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p>
        </w:tc>
        <w:tc>
          <w:tcPr>
            <w:tcW w:w="8710" w:type="dxa"/>
          </w:tcPr>
          <w:p w14:paraId="7E4C6DF8"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tensions on left and right restraining cable, N  </w:t>
            </w:r>
          </w:p>
        </w:tc>
      </w:tr>
      <w:tr w:rsidR="000D3633" w:rsidRPr="000D3633" w14:paraId="5F95922F" w14:textId="77777777" w:rsidTr="002C2E9F">
        <w:tc>
          <w:tcPr>
            <w:tcW w:w="1042" w:type="dxa"/>
          </w:tcPr>
          <w:p w14:paraId="59415E2F"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oMath>
            </m:oMathPara>
          </w:p>
        </w:tc>
        <w:tc>
          <w:tcPr>
            <w:tcW w:w="8710" w:type="dxa"/>
          </w:tcPr>
          <w:p w14:paraId="3BC715A1"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anchor buoyancy at model scale, N </w:t>
            </w:r>
          </w:p>
        </w:tc>
      </w:tr>
      <w:tr w:rsidR="000D3633" w:rsidRPr="000D3633" w14:paraId="7950AB80" w14:textId="77777777" w:rsidTr="002C2E9F">
        <w:tc>
          <w:tcPr>
            <w:tcW w:w="1042" w:type="dxa"/>
          </w:tcPr>
          <w:p w14:paraId="081606F8"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008E29CC" w:rsidRPr="000D3633">
              <w:rPr>
                <w:rFonts w:ascii="Times New Roman" w:hAnsi="Times New Roman"/>
              </w:rPr>
              <w:t>,</w:t>
            </w:r>
            <m:oMath>
              <m:sSub>
                <m:sSubPr>
                  <m:ctrlPr>
                    <w:rPr>
                      <w:rFonts w:ascii="Cambria Math" w:hAnsi="Cambria Math"/>
                      <w:i/>
                    </w:rPr>
                  </m:ctrlPr>
                </m:sSubPr>
                <m:e>
                  <m:r>
                    <w:rPr>
                      <w:rFonts w:ascii="Cambria Math" w:hAnsi="Cambria Math"/>
                    </w:rPr>
                    <m:t>F</m:t>
                  </m:r>
                </m:e>
                <m:sub>
                  <m:r>
                    <w:rPr>
                      <w:rFonts w:ascii="Cambria Math" w:hAnsi="Cambria Math"/>
                    </w:rPr>
                    <m:t>y</m:t>
                  </m:r>
                </m:sub>
              </m:sSub>
            </m:oMath>
          </w:p>
        </w:tc>
        <w:tc>
          <w:tcPr>
            <w:tcW w:w="8710" w:type="dxa"/>
          </w:tcPr>
          <w:p w14:paraId="50160F2A"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resultant force of ship in </w:t>
            </w:r>
            <w:r w:rsidRPr="000D3633">
              <w:rPr>
                <w:rFonts w:ascii="Times New Roman" w:hAnsi="Times New Roman"/>
                <w:i/>
              </w:rPr>
              <w:t>x</w:t>
            </w:r>
            <w:r w:rsidRPr="000D3633">
              <w:rPr>
                <w:rFonts w:ascii="Times New Roman" w:hAnsi="Times New Roman"/>
              </w:rPr>
              <w:t xml:space="preserve"> and </w:t>
            </w:r>
            <w:r w:rsidRPr="000D3633">
              <w:rPr>
                <w:rFonts w:ascii="Times New Roman" w:hAnsi="Times New Roman"/>
                <w:i/>
              </w:rPr>
              <w:t>y</w:t>
            </w:r>
            <w:r w:rsidRPr="000D3633">
              <w:rPr>
                <w:rFonts w:ascii="Times New Roman" w:hAnsi="Times New Roman"/>
              </w:rPr>
              <w:t xml:space="preserve"> directions, N</w:t>
            </w:r>
          </w:p>
        </w:tc>
      </w:tr>
      <w:tr w:rsidR="000D3633" w:rsidRPr="000D3633" w14:paraId="0A66C07B" w14:textId="77777777" w:rsidTr="002C2E9F">
        <w:tc>
          <w:tcPr>
            <w:tcW w:w="1042" w:type="dxa"/>
          </w:tcPr>
          <w:p w14:paraId="26D04743"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w</m:t>
                  </m:r>
                </m:sup>
              </m:sSubSup>
            </m:oMath>
            <w:r w:rsidR="008E29CC" w:rsidRPr="000D3633">
              <w:rPr>
                <w:rFonts w:ascii="Times New Roman" w:hAnsi="Times New Roman"/>
              </w:rPr>
              <w:t>,</w:t>
            </w:r>
            <m:oMath>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w</m:t>
                  </m:r>
                </m:sup>
              </m:sSubSup>
            </m:oMath>
          </w:p>
        </w:tc>
        <w:tc>
          <w:tcPr>
            <w:tcW w:w="8710" w:type="dxa"/>
          </w:tcPr>
          <w:p w14:paraId="1F4A8F43"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transverse and longitudinal fluid forces acting on ship, N </w:t>
            </w:r>
          </w:p>
        </w:tc>
      </w:tr>
      <w:tr w:rsidR="000D3633" w:rsidRPr="000D3633" w14:paraId="7DE2720F" w14:textId="77777777" w:rsidTr="002C2E9F">
        <w:tc>
          <w:tcPr>
            <w:tcW w:w="1042" w:type="dxa"/>
          </w:tcPr>
          <w:p w14:paraId="22F2D892" w14:textId="77777777" w:rsidR="008E29CC" w:rsidRPr="000D3633" w:rsidRDefault="008E29CC" w:rsidP="001F164A">
            <w:pPr>
              <w:spacing w:after="69" w:line="480" w:lineRule="auto"/>
              <w:contextualSpacing/>
              <w:mirrorIndents/>
              <w:jc w:val="center"/>
              <w:outlineLvl w:val="3"/>
              <w:rPr>
                <w:rFonts w:ascii="Times New Roman" w:hAnsi="Times New Roman"/>
              </w:rPr>
            </w:pPr>
            <m:oMathPara>
              <m:oMath>
                <m:r>
                  <w:rPr>
                    <w:rFonts w:ascii="Cambria Math" w:hAnsi="Cambria Math"/>
                  </w:rPr>
                  <m:t>g</m:t>
                </m:r>
              </m:oMath>
            </m:oMathPara>
          </w:p>
        </w:tc>
        <w:tc>
          <w:tcPr>
            <w:tcW w:w="8710" w:type="dxa"/>
          </w:tcPr>
          <w:p w14:paraId="596B211E"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gravitational acceleration, m/s</w:t>
            </w:r>
            <w:r w:rsidRPr="000D3633">
              <w:rPr>
                <w:rFonts w:ascii="Times New Roman" w:hAnsi="Times New Roman"/>
                <w:vertAlign w:val="superscript"/>
              </w:rPr>
              <w:t>2</w:t>
            </w:r>
          </w:p>
        </w:tc>
      </w:tr>
      <w:tr w:rsidR="000D3633" w:rsidRPr="000D3633" w14:paraId="0409FD04" w14:textId="77777777" w:rsidTr="002C2E9F">
        <w:tc>
          <w:tcPr>
            <w:tcW w:w="1042" w:type="dxa"/>
          </w:tcPr>
          <w:p w14:paraId="733E9472" w14:textId="77777777" w:rsidR="008E29CC" w:rsidRPr="000D3633" w:rsidRDefault="008E29CC" w:rsidP="001F164A">
            <w:pPr>
              <w:spacing w:after="69" w:line="480" w:lineRule="auto"/>
              <w:contextualSpacing/>
              <w:mirrorIndents/>
              <w:jc w:val="center"/>
              <w:outlineLvl w:val="3"/>
              <w:rPr>
                <w:rFonts w:ascii="Times New Roman" w:hAnsi="Times New Roman"/>
              </w:rPr>
            </w:pPr>
            <m:oMathPara>
              <m:oMath>
                <m:r>
                  <w:rPr>
                    <w:rFonts w:ascii="Cambria Math" w:hAnsi="Cambria Math"/>
                  </w:rPr>
                  <m:t>G</m:t>
                </m:r>
              </m:oMath>
            </m:oMathPara>
          </w:p>
        </w:tc>
        <w:tc>
          <w:tcPr>
            <w:tcW w:w="8710" w:type="dxa"/>
          </w:tcPr>
          <w:p w14:paraId="42D1C1F0" w14:textId="006CBD04"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anchor weight </w:t>
            </w:r>
            <w:r w:rsidR="00085B45" w:rsidRPr="000D3633">
              <w:rPr>
                <w:rFonts w:ascii="Times New Roman" w:hAnsi="Times New Roman"/>
              </w:rPr>
              <w:t xml:space="preserve">at </w:t>
            </w:r>
            <w:r w:rsidRPr="000D3633">
              <w:rPr>
                <w:rFonts w:ascii="Times New Roman" w:hAnsi="Times New Roman"/>
              </w:rPr>
              <w:t>model scale, N</w:t>
            </w:r>
          </w:p>
        </w:tc>
      </w:tr>
      <w:tr w:rsidR="000D3633" w:rsidRPr="000D3633" w14:paraId="43B8024A" w14:textId="77777777" w:rsidTr="002C2E9F">
        <w:tc>
          <w:tcPr>
            <w:tcW w:w="1042" w:type="dxa"/>
          </w:tcPr>
          <w:p w14:paraId="0E3C3A5A"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G</m:t>
                    </m:r>
                  </m:e>
                  <m:sub>
                    <m:r>
                      <m:rPr>
                        <m:sty m:val="p"/>
                      </m:rPr>
                      <w:rPr>
                        <w:rFonts w:ascii="Cambria Math" w:hAnsi="Cambria Math"/>
                      </w:rPr>
                      <m:t>0</m:t>
                    </m:r>
                  </m:sub>
                </m:sSub>
              </m:oMath>
            </m:oMathPara>
          </w:p>
        </w:tc>
        <w:tc>
          <w:tcPr>
            <w:tcW w:w="8710" w:type="dxa"/>
          </w:tcPr>
          <w:p w14:paraId="37975581" w14:textId="669BEE0F"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anchor weight </w:t>
            </w:r>
            <w:r w:rsidR="00085B45" w:rsidRPr="000D3633">
              <w:rPr>
                <w:rFonts w:ascii="Times New Roman" w:hAnsi="Times New Roman"/>
              </w:rPr>
              <w:t xml:space="preserve">at </w:t>
            </w:r>
            <w:r w:rsidRPr="000D3633">
              <w:rPr>
                <w:rFonts w:ascii="Times New Roman" w:hAnsi="Times New Roman"/>
              </w:rPr>
              <w:t>full scale, N</w:t>
            </w:r>
          </w:p>
        </w:tc>
      </w:tr>
      <w:tr w:rsidR="000D3633" w:rsidRPr="000D3633" w14:paraId="080A15D3" w14:textId="77777777" w:rsidTr="002C2E9F">
        <w:tc>
          <w:tcPr>
            <w:tcW w:w="1042" w:type="dxa"/>
          </w:tcPr>
          <w:p w14:paraId="053CB537" w14:textId="77777777" w:rsidR="008E29CC" w:rsidRPr="000D3633" w:rsidRDefault="008E29CC" w:rsidP="001F164A">
            <w:pPr>
              <w:spacing w:after="69" w:line="480" w:lineRule="auto"/>
              <w:contextualSpacing/>
              <w:mirrorIndents/>
              <w:jc w:val="center"/>
              <w:outlineLvl w:val="3"/>
              <w:rPr>
                <w:rFonts w:ascii="Times New Roman" w:hAnsi="Times New Roman"/>
              </w:rPr>
            </w:pPr>
            <m:oMathPara>
              <m:oMath>
                <m:r>
                  <w:rPr>
                    <w:rFonts w:ascii="Cambria Math" w:hAnsi="Cambria Math"/>
                  </w:rPr>
                  <m:t>h</m:t>
                </m:r>
              </m:oMath>
            </m:oMathPara>
          </w:p>
        </w:tc>
        <w:tc>
          <w:tcPr>
            <w:tcW w:w="8710" w:type="dxa"/>
          </w:tcPr>
          <w:p w14:paraId="0500BAC7"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vertical distance from anchor to restraining cable contact point, m</w:t>
            </w:r>
          </w:p>
        </w:tc>
      </w:tr>
      <w:tr w:rsidR="000D3633" w:rsidRPr="000D3633" w14:paraId="5E90752D" w14:textId="77777777" w:rsidTr="002C2E9F">
        <w:tc>
          <w:tcPr>
            <w:tcW w:w="1042" w:type="dxa"/>
          </w:tcPr>
          <w:p w14:paraId="05F3F59B"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J</m:t>
                    </m:r>
                  </m:e>
                  <m:sub>
                    <m:r>
                      <m:rPr>
                        <m:sty m:val="p"/>
                      </m:rPr>
                      <w:rPr>
                        <w:rFonts w:ascii="Cambria Math" w:hAnsi="Cambria Math"/>
                      </w:rPr>
                      <m:t>s</m:t>
                    </m:r>
                  </m:sub>
                </m:sSub>
              </m:oMath>
            </m:oMathPara>
          </w:p>
        </w:tc>
        <w:tc>
          <w:tcPr>
            <w:tcW w:w="8710" w:type="dxa"/>
          </w:tcPr>
          <w:p w14:paraId="7B21E664"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moment of inertia of ship, kg</w:t>
            </w:r>
            <m:oMath>
              <m:r>
                <m:rPr>
                  <m:sty m:val="p"/>
                </m:rPr>
                <w:rPr>
                  <w:rFonts w:ascii="Cambria Math" w:hAnsi="Cambria Math"/>
                </w:rPr>
                <m:t>∙</m:t>
              </m:r>
            </m:oMath>
            <w:r w:rsidRPr="000D3633">
              <w:rPr>
                <w:rFonts w:ascii="Times New Roman" w:hAnsi="Times New Roman"/>
              </w:rPr>
              <w:t>m</w:t>
            </w:r>
            <w:r w:rsidRPr="000D3633">
              <w:rPr>
                <w:rFonts w:ascii="Times New Roman" w:hAnsi="Times New Roman"/>
                <w:vertAlign w:val="superscript"/>
              </w:rPr>
              <w:t>2</w:t>
            </w:r>
          </w:p>
        </w:tc>
      </w:tr>
      <w:tr w:rsidR="000D3633" w:rsidRPr="000D3633" w14:paraId="59E9BA3F" w14:textId="77777777" w:rsidTr="002C2E9F">
        <w:tc>
          <w:tcPr>
            <w:tcW w:w="1042" w:type="dxa"/>
          </w:tcPr>
          <w:p w14:paraId="66EC1A15" w14:textId="77777777" w:rsidR="008E29CC" w:rsidRPr="000D3633" w:rsidRDefault="005371C4" w:rsidP="001F164A">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s</m:t>
                    </m:r>
                  </m:sub>
                </m:sSub>
              </m:oMath>
            </m:oMathPara>
          </w:p>
        </w:tc>
        <w:tc>
          <w:tcPr>
            <w:tcW w:w="8710" w:type="dxa"/>
          </w:tcPr>
          <w:p w14:paraId="0AB19690"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characteristic roughness height, m </w:t>
            </w:r>
          </w:p>
        </w:tc>
      </w:tr>
      <w:tr w:rsidR="000D3633" w:rsidRPr="000D3633" w14:paraId="3BD9A965" w14:textId="77777777" w:rsidTr="002C2E9F">
        <w:tc>
          <w:tcPr>
            <w:tcW w:w="1042" w:type="dxa"/>
          </w:tcPr>
          <w:p w14:paraId="769AFBF8"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8E29CC" w:rsidRPr="000D3633">
              <w:rPr>
                <w:rFonts w:ascii="Times New Roman" w:hAnsi="Times New Roman"/>
              </w:rPr>
              <w:t>,</w:t>
            </w: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w:p>
        </w:tc>
        <w:tc>
          <w:tcPr>
            <w:tcW w:w="8710" w:type="dxa"/>
          </w:tcPr>
          <w:p w14:paraId="32C14750"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projections of </w:t>
            </w:r>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oMath>
            <w:r w:rsidRPr="000D3633">
              <w:rPr>
                <w:rFonts w:ascii="Times New Roman" w:hAnsi="Times New Roman"/>
              </w:rPr>
              <w:t>,</w:t>
            </w:r>
            <m:oMath>
              <m:sSub>
                <m:sSubPr>
                  <m:ctrlPr>
                    <w:rPr>
                      <w:rFonts w:ascii="Cambria Math" w:hAnsi="Cambria Math"/>
                    </w:rPr>
                  </m:ctrlPr>
                </m:sSubPr>
                <m:e>
                  <m:r>
                    <w:rPr>
                      <w:rFonts w:ascii="Cambria Math" w:hAnsi="Cambria Math"/>
                    </w:rPr>
                    <m:t>L</m:t>
                  </m:r>
                </m:e>
                <m:sub>
                  <m:r>
                    <m:rPr>
                      <m:sty m:val="p"/>
                    </m:rPr>
                    <w:rPr>
                      <w:rFonts w:ascii="Cambria Math" w:hAnsi="Cambria Math"/>
                    </w:rPr>
                    <m:t>2</m:t>
                  </m:r>
                </m:sub>
              </m:sSub>
            </m:oMath>
            <w:r w:rsidRPr="000D3633">
              <w:rPr>
                <w:rFonts w:ascii="Times New Roman" w:hAnsi="Times New Roman"/>
              </w:rPr>
              <w:t xml:space="preserve"> on horizontal </w:t>
            </w:r>
            <w:r w:rsidRPr="000D3633">
              <w:rPr>
                <w:rFonts w:ascii="Times New Roman" w:hAnsi="Times New Roman"/>
                <w:i/>
              </w:rPr>
              <w:t>oxy</w:t>
            </w:r>
            <w:r w:rsidRPr="000D3633">
              <w:rPr>
                <w:rFonts w:ascii="Times New Roman" w:hAnsi="Times New Roman"/>
              </w:rPr>
              <w:t xml:space="preserve"> bottom plane, m </w:t>
            </w:r>
          </w:p>
        </w:tc>
      </w:tr>
      <w:tr w:rsidR="000D3633" w:rsidRPr="000D3633" w14:paraId="171E3164" w14:textId="77777777" w:rsidTr="002C2E9F">
        <w:tc>
          <w:tcPr>
            <w:tcW w:w="1042" w:type="dxa"/>
          </w:tcPr>
          <w:p w14:paraId="28445FA9" w14:textId="77777777" w:rsidR="008E29CC" w:rsidRPr="000D3633" w:rsidRDefault="008E29CC" w:rsidP="001F164A">
            <w:pPr>
              <w:spacing w:after="69" w:line="480" w:lineRule="auto"/>
              <w:contextualSpacing/>
              <w:mirrorIndents/>
              <w:outlineLvl w:val="3"/>
              <w:rPr>
                <w:rFonts w:ascii="Times New Roman" w:hAnsi="Times New Roman"/>
              </w:rPr>
            </w:pPr>
            <m:oMathPara>
              <m:oMath>
                <m:r>
                  <w:rPr>
                    <w:rFonts w:ascii="Cambria Math" w:hAnsi="Cambria Math"/>
                  </w:rPr>
                  <m:t>L</m:t>
                </m:r>
              </m:oMath>
            </m:oMathPara>
          </w:p>
        </w:tc>
        <w:tc>
          <w:tcPr>
            <w:tcW w:w="8710" w:type="dxa"/>
          </w:tcPr>
          <w:p w14:paraId="6216934F"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characteristic length of ship, m</w:t>
            </w:r>
          </w:p>
        </w:tc>
      </w:tr>
      <w:tr w:rsidR="000D3633" w:rsidRPr="000D3633" w14:paraId="1CBD9767" w14:textId="77777777" w:rsidTr="002C2E9F">
        <w:tc>
          <w:tcPr>
            <w:tcW w:w="1042" w:type="dxa"/>
          </w:tcPr>
          <w:p w14:paraId="7C598E2F" w14:textId="77777777" w:rsidR="008E29CC" w:rsidRPr="000D3633" w:rsidRDefault="005371C4" w:rsidP="001F164A">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oMath>
            <w:r w:rsidR="008E29CC" w:rsidRPr="000D3633">
              <w:rPr>
                <w:rFonts w:ascii="Times New Roman" w:hAnsi="Times New Roman"/>
              </w:rPr>
              <w:t>,</w:t>
            </w:r>
            <m:oMath>
              <m:sSub>
                <m:sSubPr>
                  <m:ctrlPr>
                    <w:rPr>
                      <w:rFonts w:ascii="Cambria Math" w:hAnsi="Cambria Math"/>
                    </w:rPr>
                  </m:ctrlPr>
                </m:sSubPr>
                <m:e>
                  <m:r>
                    <w:rPr>
                      <w:rFonts w:ascii="Cambria Math" w:hAnsi="Cambria Math"/>
                    </w:rPr>
                    <m:t>L</m:t>
                  </m:r>
                </m:e>
                <m:sub>
                  <m:r>
                    <m:rPr>
                      <m:sty m:val="p"/>
                    </m:rPr>
                    <w:rPr>
                      <w:rFonts w:ascii="Cambria Math" w:hAnsi="Cambria Math"/>
                    </w:rPr>
                    <m:t>2</m:t>
                  </m:r>
                </m:sub>
              </m:sSub>
            </m:oMath>
          </w:p>
        </w:tc>
        <w:tc>
          <w:tcPr>
            <w:tcW w:w="8710" w:type="dxa"/>
          </w:tcPr>
          <w:p w14:paraId="12B09E82"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rope length from left and right anchor to action point between cable and ship respectively, m </w:t>
            </w:r>
          </w:p>
        </w:tc>
      </w:tr>
      <w:tr w:rsidR="000D3633" w:rsidRPr="000D3633" w14:paraId="79250A6A" w14:textId="77777777" w:rsidTr="002C2E9F">
        <w:tc>
          <w:tcPr>
            <w:tcW w:w="1042" w:type="dxa"/>
          </w:tcPr>
          <w:p w14:paraId="30660A68" w14:textId="77777777" w:rsidR="008E29CC" w:rsidRPr="000D3633" w:rsidRDefault="005371C4" w:rsidP="001F164A">
            <w:pPr>
              <w:spacing w:after="69" w:line="480" w:lineRule="auto"/>
              <w:contextualSpacing/>
              <w:mirrorIndents/>
              <w:outlineLvl w:val="3"/>
              <w:rPr>
                <w:rFonts w:ascii="Times New Roman" w:hAnsi="Times New Roman"/>
              </w:rPr>
            </w:pPr>
            <m:oMathPara>
              <m:oMath>
                <m:sSub>
                  <m:sSubPr>
                    <m:ctrlPr>
                      <w:rPr>
                        <w:rFonts w:ascii="Cambria Math" w:hAnsi="Cambria Math"/>
                      </w:rPr>
                    </m:ctrlPr>
                  </m:sSubPr>
                  <m:e>
                    <m:r>
                      <w:rPr>
                        <w:rFonts w:ascii="Cambria Math" w:hAnsi="Cambria Math"/>
                      </w:rPr>
                      <m:t>L</m:t>
                    </m:r>
                  </m:e>
                  <m:sub>
                    <m:r>
                      <m:rPr>
                        <m:sty m:val="p"/>
                      </m:rPr>
                      <w:rPr>
                        <w:rFonts w:ascii="Cambria Math" w:hAnsi="Cambria Math"/>
                      </w:rPr>
                      <m:t>c</m:t>
                    </m:r>
                  </m:sub>
                </m:sSub>
              </m:oMath>
            </m:oMathPara>
          </w:p>
        </w:tc>
        <w:tc>
          <w:tcPr>
            <w:tcW w:w="8710" w:type="dxa"/>
          </w:tcPr>
          <w:p w14:paraId="55AA1644"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length of restraining cable, m</w:t>
            </w:r>
          </w:p>
        </w:tc>
      </w:tr>
      <w:tr w:rsidR="000D3633" w:rsidRPr="000D3633" w14:paraId="039AB342" w14:textId="77777777" w:rsidTr="002C2E9F">
        <w:tc>
          <w:tcPr>
            <w:tcW w:w="1042" w:type="dxa"/>
          </w:tcPr>
          <w:p w14:paraId="1D0D6AF0" w14:textId="77777777" w:rsidR="008E29CC" w:rsidRPr="000D3633" w:rsidRDefault="005371C4" w:rsidP="001F164A">
            <w:pPr>
              <w:spacing w:after="69" w:line="480" w:lineRule="auto"/>
              <w:contextualSpacing/>
              <w:mirrorIndents/>
              <w:outlineLvl w:val="3"/>
              <w:rPr>
                <w:rFonts w:ascii="Times New Roman" w:hAnsi="Times New Roman"/>
              </w:rPr>
            </w:pPr>
            <m:oMathPara>
              <m:oMath>
                <m:sSub>
                  <m:sSubPr>
                    <m:ctrlPr>
                      <w:rPr>
                        <w:rFonts w:ascii="Cambria Math" w:hAnsi="Cambria Math"/>
                      </w:rPr>
                    </m:ctrlPr>
                  </m:sSubPr>
                  <m:e>
                    <m:r>
                      <w:rPr>
                        <w:rFonts w:ascii="Cambria Math" w:hAnsi="Cambria Math"/>
                      </w:rPr>
                      <m:t>L</m:t>
                    </m:r>
                  </m:e>
                  <m:sub>
                    <m:r>
                      <m:rPr>
                        <m:sty m:val="p"/>
                      </m:rPr>
                      <w:rPr>
                        <w:rFonts w:ascii="Cambria Math" w:hAnsi="Cambria Math"/>
                      </w:rPr>
                      <m:t>s</m:t>
                    </m:r>
                  </m:sub>
                </m:sSub>
              </m:oMath>
            </m:oMathPara>
          </w:p>
        </w:tc>
        <w:tc>
          <w:tcPr>
            <w:tcW w:w="8710" w:type="dxa"/>
          </w:tcPr>
          <w:p w14:paraId="26CC385B"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designated length of available chain on each side of restraining system, m</w:t>
            </w:r>
          </w:p>
        </w:tc>
      </w:tr>
      <w:tr w:rsidR="000D3633" w:rsidRPr="000D3633" w14:paraId="5740690D" w14:textId="77777777" w:rsidTr="002C2E9F">
        <w:tc>
          <w:tcPr>
            <w:tcW w:w="1042" w:type="dxa"/>
          </w:tcPr>
          <w:p w14:paraId="60DBA74B" w14:textId="77777777" w:rsidR="008E29CC" w:rsidRPr="000D3633" w:rsidRDefault="005371C4" w:rsidP="001F164A">
            <w:pPr>
              <w:spacing w:after="69" w:line="480" w:lineRule="auto"/>
              <w:contextualSpacing/>
              <w:mirrorIndents/>
              <w:outlineLvl w:val="3"/>
              <w:rPr>
                <w:rFonts w:ascii="Times New Roman" w:hAnsi="Times New Roman"/>
              </w:rP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s</m:t>
                    </m:r>
                  </m:sub>
                </m:sSub>
              </m:oMath>
            </m:oMathPara>
          </w:p>
        </w:tc>
        <w:tc>
          <w:tcPr>
            <w:tcW w:w="8710" w:type="dxa"/>
          </w:tcPr>
          <w:p w14:paraId="65ADCA8D"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mass of ship, kg </w:t>
            </w:r>
          </w:p>
        </w:tc>
      </w:tr>
      <w:tr w:rsidR="000D3633" w:rsidRPr="000D3633" w14:paraId="5705AD5B" w14:textId="77777777" w:rsidTr="002C2E9F">
        <w:tc>
          <w:tcPr>
            <w:tcW w:w="1042" w:type="dxa"/>
          </w:tcPr>
          <w:p w14:paraId="5D0AEBCA" w14:textId="77777777" w:rsidR="008E29CC" w:rsidRPr="000D3633" w:rsidRDefault="005371C4" w:rsidP="001F164A">
            <w:pPr>
              <w:spacing w:after="69" w:line="480" w:lineRule="auto"/>
              <w:contextualSpacing/>
              <w:mirrorIndents/>
              <w:outlineLvl w:val="3"/>
              <w:rPr>
                <w:rFonts w:ascii="Times New Roman" w:hAnsi="Times New Roman"/>
              </w:rP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0</m:t>
                    </m:r>
                  </m:sub>
                </m:sSub>
              </m:oMath>
            </m:oMathPara>
          </w:p>
        </w:tc>
        <w:tc>
          <w:tcPr>
            <w:tcW w:w="8710" w:type="dxa"/>
          </w:tcPr>
          <w:p w14:paraId="07049CF2"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mass of anchor at full scale, kg</w:t>
            </w:r>
          </w:p>
        </w:tc>
      </w:tr>
      <w:tr w:rsidR="000D3633" w:rsidRPr="000D3633" w14:paraId="03013786" w14:textId="77777777" w:rsidTr="002C2E9F">
        <w:tc>
          <w:tcPr>
            <w:tcW w:w="1042" w:type="dxa"/>
          </w:tcPr>
          <w:p w14:paraId="0FD853CE" w14:textId="77777777" w:rsidR="008E29CC" w:rsidRPr="000D3633" w:rsidRDefault="008E29CC" w:rsidP="001F164A">
            <w:pPr>
              <w:spacing w:after="69" w:line="480" w:lineRule="auto"/>
              <w:contextualSpacing/>
              <w:mirrorIndents/>
              <w:outlineLvl w:val="3"/>
              <w:rPr>
                <w:rFonts w:ascii="Times New Roman" w:hAnsi="Times New Roman"/>
              </w:rPr>
            </w:pPr>
            <m:oMathPara>
              <m:oMath>
                <m:r>
                  <w:rPr>
                    <w:rFonts w:ascii="Cambria Math" w:hAnsi="Cambria Math"/>
                  </w:rPr>
                  <m:t>m</m:t>
                </m:r>
              </m:oMath>
            </m:oMathPara>
          </w:p>
        </w:tc>
        <w:tc>
          <w:tcPr>
            <w:tcW w:w="8710" w:type="dxa"/>
          </w:tcPr>
          <w:p w14:paraId="7913ADD8"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mass of anchor at model scale, kg </w:t>
            </w:r>
          </w:p>
        </w:tc>
      </w:tr>
      <w:tr w:rsidR="000D3633" w:rsidRPr="000D3633" w14:paraId="33239273" w14:textId="77777777" w:rsidTr="002C2E9F">
        <w:tc>
          <w:tcPr>
            <w:tcW w:w="1042" w:type="dxa"/>
          </w:tcPr>
          <w:p w14:paraId="60BBD37D" w14:textId="77777777" w:rsidR="008E29CC" w:rsidRPr="000D3633" w:rsidRDefault="008E29CC" w:rsidP="001F164A">
            <w:pPr>
              <w:spacing w:after="69" w:line="480" w:lineRule="auto"/>
              <w:contextualSpacing/>
              <w:mirrorIndents/>
              <w:outlineLvl w:val="3"/>
              <w:rPr>
                <w:rFonts w:ascii="Times New Roman" w:hAnsi="Times New Roman"/>
              </w:rPr>
            </w:pPr>
            <m:oMathPara>
              <m:oMath>
                <m:r>
                  <m:rPr>
                    <m:sty m:val="p"/>
                  </m:rPr>
                  <w:rPr>
                    <w:rFonts w:ascii="Cambria Math" w:hAnsi="Cambria Math"/>
                  </w:rPr>
                  <m:t>Re</m:t>
                </m:r>
              </m:oMath>
            </m:oMathPara>
          </w:p>
        </w:tc>
        <w:tc>
          <w:tcPr>
            <w:tcW w:w="8710" w:type="dxa"/>
          </w:tcPr>
          <w:p w14:paraId="20AD4B04" w14:textId="5ECD093C"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Reynolds number</w:t>
            </w:r>
            <w:r w:rsidR="00AE2512" w:rsidRPr="000D3633">
              <w:rPr>
                <w:rFonts w:ascii="Times New Roman" w:hAnsi="Times New Roman"/>
              </w:rPr>
              <w:t xml:space="preserve"> </w:t>
            </w:r>
          </w:p>
        </w:tc>
      </w:tr>
      <w:tr w:rsidR="000D3633" w:rsidRPr="000D3633" w14:paraId="374A28E4" w14:textId="77777777" w:rsidTr="002C2E9F">
        <w:tc>
          <w:tcPr>
            <w:tcW w:w="1042" w:type="dxa"/>
          </w:tcPr>
          <w:p w14:paraId="76B60FE1" w14:textId="77777777" w:rsidR="008E29CC" w:rsidRPr="000D3633" w:rsidRDefault="008E29CC" w:rsidP="001F164A">
            <w:pPr>
              <w:spacing w:after="69" w:line="480" w:lineRule="auto"/>
              <w:contextualSpacing/>
              <w:mirrorIndents/>
              <w:outlineLvl w:val="3"/>
              <w:rPr>
                <w:rFonts w:ascii="Times New Roman" w:hAnsi="Times New Roman"/>
              </w:rPr>
            </w:pPr>
            <m:oMathPara>
              <m:oMath>
                <m:r>
                  <w:rPr>
                    <w:rFonts w:ascii="Cambria Math" w:hAnsi="Cambria Math"/>
                  </w:rPr>
                  <m:t>S</m:t>
                </m:r>
              </m:oMath>
            </m:oMathPara>
          </w:p>
        </w:tc>
        <w:tc>
          <w:tcPr>
            <w:tcW w:w="8710" w:type="dxa"/>
          </w:tcPr>
          <w:p w14:paraId="418C1D3B" w14:textId="77777777" w:rsidR="008E29CC" w:rsidRPr="000D3633" w:rsidRDefault="008E29CC" w:rsidP="001F164A">
            <w:pPr>
              <w:spacing w:line="480" w:lineRule="auto"/>
              <w:contextualSpacing/>
              <w:mirrorIndents/>
              <w:jc w:val="both"/>
              <w:outlineLvl w:val="3"/>
              <w:rPr>
                <w:rFonts w:ascii="Times New Roman" w:hAnsi="Times New Roman"/>
              </w:rPr>
            </w:pPr>
            <w:r w:rsidRPr="000D3633">
              <w:rPr>
                <w:rFonts w:ascii="Times New Roman" w:hAnsi="Times New Roman"/>
              </w:rPr>
              <w:t xml:space="preserve">wetted surface area of ship, m </w:t>
            </w:r>
          </w:p>
        </w:tc>
      </w:tr>
      <w:tr w:rsidR="002C2E9F" w:rsidRPr="000D3633" w14:paraId="2789EFCE" w14:textId="77777777" w:rsidTr="002C2E9F">
        <w:tc>
          <w:tcPr>
            <w:tcW w:w="1042" w:type="dxa"/>
          </w:tcPr>
          <w:p w14:paraId="7DAB737A" w14:textId="6A58D869" w:rsidR="002C2E9F" w:rsidRPr="00513071" w:rsidRDefault="002C2E9F" w:rsidP="002C2E9F">
            <w:pPr>
              <w:spacing w:after="69" w:line="480" w:lineRule="auto"/>
              <w:contextualSpacing/>
              <w:mirrorIndents/>
              <w:jc w:val="center"/>
              <w:outlineLvl w:val="3"/>
              <w:rPr>
                <w:highlight w:val="yellow"/>
              </w:rPr>
            </w:pPr>
            <m:oMathPara>
              <m:oMath>
                <m:r>
                  <w:rPr>
                    <w:rFonts w:ascii="Cambria Math" w:hAnsi="Cambria Math"/>
                    <w:highlight w:val="yellow"/>
                  </w:rPr>
                  <m:t>t</m:t>
                </m:r>
              </m:oMath>
            </m:oMathPara>
          </w:p>
        </w:tc>
        <w:tc>
          <w:tcPr>
            <w:tcW w:w="8710" w:type="dxa"/>
          </w:tcPr>
          <w:p w14:paraId="357A1525" w14:textId="28679C16" w:rsidR="002C2E9F" w:rsidRPr="00513071" w:rsidRDefault="002C2E9F" w:rsidP="002C2E9F">
            <w:pPr>
              <w:spacing w:line="480" w:lineRule="auto"/>
              <w:contextualSpacing/>
              <w:mirrorIndents/>
              <w:jc w:val="both"/>
              <w:outlineLvl w:val="3"/>
              <w:rPr>
                <w:rFonts w:ascii="Times New Roman" w:hAnsi="Times New Roman"/>
                <w:highlight w:val="yellow"/>
              </w:rPr>
            </w:pPr>
            <w:r w:rsidRPr="00513071">
              <w:rPr>
                <w:rFonts w:ascii="Times New Roman" w:hAnsi="Times New Roman"/>
                <w:highlight w:val="yellow"/>
              </w:rPr>
              <w:t>time, s</w:t>
            </w:r>
          </w:p>
        </w:tc>
      </w:tr>
      <w:tr w:rsidR="002C2E9F" w:rsidRPr="000D3633" w14:paraId="3AB05FED" w14:textId="77777777" w:rsidTr="002C2E9F">
        <w:tc>
          <w:tcPr>
            <w:tcW w:w="1042" w:type="dxa"/>
          </w:tcPr>
          <w:p w14:paraId="330F7F1B"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8710" w:type="dxa"/>
          </w:tcPr>
          <w:p w14:paraId="748C0533"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resultant normal force on anchor, N</w:t>
            </w:r>
          </w:p>
        </w:tc>
      </w:tr>
      <w:tr w:rsidR="002C2E9F" w:rsidRPr="000D3633" w14:paraId="64FB753F" w14:textId="77777777" w:rsidTr="002C2E9F">
        <w:tc>
          <w:tcPr>
            <w:tcW w:w="1042" w:type="dxa"/>
          </w:tcPr>
          <w:p w14:paraId="1B5CDE3E"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T</m:t>
                    </m:r>
                  </m:e>
                  <m:sub>
                    <m:r>
                      <m:rPr>
                        <m:sty m:val="p"/>
                      </m:rP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8710" w:type="dxa"/>
          </w:tcPr>
          <w:p w14:paraId="54C6AD84"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amount of kinetic energy dissipated over time interval</w:t>
            </w:r>
            <w:r w:rsidRPr="000D3633">
              <w:rPr>
                <w:rFonts w:ascii="Times New Roman" w:hAnsi="Times New Roman"/>
                <w:i/>
              </w:rPr>
              <w:t xml:space="preserve"> </w:t>
            </w:r>
            <m:oMath>
              <m:r>
                <w:rPr>
                  <w:rFonts w:ascii="Cambria Math" w:hAnsi="Cambria Math"/>
                </w:rPr>
                <m:t>t=NΔt</m:t>
              </m:r>
            </m:oMath>
            <w:r w:rsidRPr="000D3633">
              <w:rPr>
                <w:rFonts w:ascii="Times New Roman" w:hAnsi="Times New Roman"/>
              </w:rPr>
              <w:t xml:space="preserve">, J </w:t>
            </w:r>
          </w:p>
        </w:tc>
      </w:tr>
      <w:tr w:rsidR="002C2E9F" w:rsidRPr="000D3633" w14:paraId="0C470A90" w14:textId="77777777" w:rsidTr="002C2E9F">
        <w:tc>
          <w:tcPr>
            <w:tcW w:w="1042" w:type="dxa"/>
          </w:tcPr>
          <w:p w14:paraId="1DCDD8FE"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T</m:t>
                    </m:r>
                  </m:e>
                  <m:sub>
                    <m:r>
                      <m:rPr>
                        <m:sty m:val="p"/>
                      </m:rPr>
                      <w:rPr>
                        <w:rFonts w:ascii="Cambria Math" w:hAnsi="Cambria Math"/>
                      </w:rPr>
                      <m:t>s</m:t>
                    </m:r>
                  </m:sub>
                </m:sSub>
              </m:oMath>
            </m:oMathPara>
          </w:p>
        </w:tc>
        <w:tc>
          <w:tcPr>
            <w:tcW w:w="8710" w:type="dxa"/>
          </w:tcPr>
          <w:p w14:paraId="7D0A3959"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kinetic energy of ship, J </w:t>
            </w:r>
          </w:p>
        </w:tc>
      </w:tr>
      <w:tr w:rsidR="002C2E9F" w:rsidRPr="000D3633" w14:paraId="342B3E6C" w14:textId="77777777" w:rsidTr="002C2E9F">
        <w:tc>
          <w:tcPr>
            <w:tcW w:w="1042" w:type="dxa"/>
          </w:tcPr>
          <w:p w14:paraId="1C6CFA46"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r</m:t>
                    </m:r>
                  </m:sub>
                </m:sSub>
              </m:oMath>
            </m:oMathPara>
          </w:p>
        </w:tc>
        <w:tc>
          <w:tcPr>
            <w:tcW w:w="8710" w:type="dxa"/>
          </w:tcPr>
          <w:p w14:paraId="1BCA1F9B"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relative velocity between water and ship at time </w:t>
            </w:r>
            <w:r w:rsidRPr="000D3633">
              <w:rPr>
                <w:rFonts w:ascii="Times New Roman" w:hAnsi="Times New Roman"/>
                <w:i/>
              </w:rPr>
              <w:t>t</w:t>
            </w:r>
            <w:r w:rsidRPr="000D3633">
              <w:rPr>
                <w:rFonts w:ascii="Times New Roman" w:hAnsi="Times New Roman"/>
              </w:rPr>
              <w:t>, m/s</w:t>
            </w:r>
          </w:p>
        </w:tc>
      </w:tr>
      <w:tr w:rsidR="002C2E9F" w:rsidRPr="000D3633" w14:paraId="130E3C82" w14:textId="77777777" w:rsidTr="002C2E9F">
        <w:tc>
          <w:tcPr>
            <w:tcW w:w="1042" w:type="dxa"/>
          </w:tcPr>
          <w:p w14:paraId="7A068927"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s</m:t>
                    </m:r>
                  </m:sub>
                </m:sSub>
              </m:oMath>
            </m:oMathPara>
          </w:p>
        </w:tc>
        <w:tc>
          <w:tcPr>
            <w:tcW w:w="8710" w:type="dxa"/>
          </w:tcPr>
          <w:p w14:paraId="67C887CA"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ship velocity at time </w:t>
            </w:r>
            <w:r w:rsidRPr="000D3633">
              <w:rPr>
                <w:rFonts w:ascii="Times New Roman" w:hAnsi="Times New Roman"/>
                <w:i/>
              </w:rPr>
              <w:t>t</w:t>
            </w:r>
            <w:r w:rsidRPr="000D3633">
              <w:rPr>
                <w:rFonts w:ascii="Times New Roman" w:hAnsi="Times New Roman"/>
              </w:rPr>
              <w:t>, m/s</w:t>
            </w:r>
          </w:p>
        </w:tc>
      </w:tr>
      <w:tr w:rsidR="002C2E9F" w:rsidRPr="000D3633" w14:paraId="64280830" w14:textId="77777777" w:rsidTr="002C2E9F">
        <w:tc>
          <w:tcPr>
            <w:tcW w:w="1042" w:type="dxa"/>
          </w:tcPr>
          <w:p w14:paraId="2433FED3"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w</m:t>
                    </m:r>
                  </m:sub>
                </m:sSub>
              </m:oMath>
            </m:oMathPara>
          </w:p>
        </w:tc>
        <w:tc>
          <w:tcPr>
            <w:tcW w:w="8710" w:type="dxa"/>
          </w:tcPr>
          <w:p w14:paraId="79C3B5F2"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water (current) velocity, m/s  </w:t>
            </w:r>
          </w:p>
        </w:tc>
      </w:tr>
      <w:tr w:rsidR="002C2E9F" w:rsidRPr="000D3633" w14:paraId="35E79DA6" w14:textId="77777777" w:rsidTr="002C2E9F">
        <w:tc>
          <w:tcPr>
            <w:tcW w:w="1042" w:type="dxa"/>
          </w:tcPr>
          <w:p w14:paraId="6ECEFC44" w14:textId="77777777" w:rsidR="002C2E9F" w:rsidRPr="000D3633" w:rsidRDefault="005371C4" w:rsidP="002C2E9F">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v</m:t>
                  </m:r>
                </m:e>
                <m:sub>
                  <m:r>
                    <w:rPr>
                      <w:rFonts w:ascii="Cambria Math" w:hAnsi="Cambria Math"/>
                    </w:rPr>
                    <m:t>x</m:t>
                  </m:r>
                </m:sub>
              </m:sSub>
            </m:oMath>
            <w:r w:rsidR="002C2E9F" w:rsidRPr="000D3633">
              <w:rPr>
                <w:rFonts w:ascii="Times New Roman" w:hAnsi="Times New Roman"/>
              </w:rPr>
              <w:t>,</w:t>
            </w:r>
            <m:oMath>
              <m:sSub>
                <m:sSubPr>
                  <m:ctrlPr>
                    <w:rPr>
                      <w:rFonts w:ascii="Cambria Math" w:hAnsi="Cambria Math"/>
                    </w:rPr>
                  </m:ctrlPr>
                </m:sSubPr>
                <m:e>
                  <m:r>
                    <w:rPr>
                      <w:rFonts w:ascii="Cambria Math" w:hAnsi="Cambria Math"/>
                    </w:rPr>
                    <m:t>v</m:t>
                  </m:r>
                </m:e>
                <m:sub>
                  <m:r>
                    <w:rPr>
                      <w:rFonts w:ascii="Cambria Math" w:hAnsi="Cambria Math"/>
                    </w:rPr>
                    <m:t>y</m:t>
                  </m:r>
                </m:sub>
              </m:sSub>
            </m:oMath>
          </w:p>
        </w:tc>
        <w:tc>
          <w:tcPr>
            <w:tcW w:w="8710" w:type="dxa"/>
          </w:tcPr>
          <w:p w14:paraId="15B0ACF3"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components of </w:t>
            </w:r>
            <m:oMath>
              <m:sSub>
                <m:sSubPr>
                  <m:ctrlPr>
                    <w:rPr>
                      <w:rFonts w:ascii="Cambria Math" w:hAnsi="Cambria Math"/>
                    </w:rPr>
                  </m:ctrlPr>
                </m:sSubPr>
                <m:e>
                  <m:r>
                    <w:rPr>
                      <w:rFonts w:ascii="Cambria Math" w:hAnsi="Cambria Math"/>
                    </w:rPr>
                    <m:t>v</m:t>
                  </m:r>
                </m:e>
                <m:sub>
                  <m:r>
                    <m:rPr>
                      <m:sty m:val="p"/>
                    </m:rPr>
                    <w:rPr>
                      <w:rFonts w:ascii="Cambria Math" w:hAnsi="Cambria Math"/>
                    </w:rPr>
                    <m:t>s</m:t>
                  </m:r>
                </m:sub>
              </m:sSub>
            </m:oMath>
            <w:r w:rsidRPr="000D3633">
              <w:rPr>
                <w:rFonts w:ascii="Times New Roman" w:hAnsi="Times New Roman"/>
              </w:rPr>
              <w:t xml:space="preserve"> along </w:t>
            </w:r>
            <w:r w:rsidRPr="000D3633">
              <w:rPr>
                <w:rFonts w:ascii="Times New Roman" w:hAnsi="Times New Roman"/>
                <w:i/>
              </w:rPr>
              <w:t>x</w:t>
            </w:r>
            <w:r w:rsidRPr="000D3633">
              <w:rPr>
                <w:rFonts w:ascii="Times New Roman" w:hAnsi="Times New Roman"/>
              </w:rPr>
              <w:t xml:space="preserve">-axis and </w:t>
            </w:r>
            <w:r w:rsidRPr="000D3633">
              <w:rPr>
                <w:rFonts w:ascii="Times New Roman" w:hAnsi="Times New Roman"/>
                <w:i/>
              </w:rPr>
              <w:t>y</w:t>
            </w:r>
            <w:r w:rsidRPr="000D3633">
              <w:rPr>
                <w:rFonts w:ascii="Times New Roman" w:hAnsi="Times New Roman"/>
              </w:rPr>
              <w:t>-axis, m/s</w:t>
            </w:r>
          </w:p>
        </w:tc>
      </w:tr>
      <w:tr w:rsidR="002C2E9F" w:rsidRPr="000D3633" w14:paraId="45654EEA" w14:textId="77777777" w:rsidTr="002C2E9F">
        <w:tc>
          <w:tcPr>
            <w:tcW w:w="1042" w:type="dxa"/>
          </w:tcPr>
          <w:p w14:paraId="1197CC10" w14:textId="77777777" w:rsidR="002C2E9F" w:rsidRPr="000D3633" w:rsidRDefault="005371C4" w:rsidP="002C2E9F">
            <w:pPr>
              <w:spacing w:after="69" w:line="480" w:lineRule="auto"/>
              <w:contextualSpacing/>
              <w:mirrorIndents/>
              <w:jc w:val="center"/>
              <w:outlineLvl w:val="3"/>
              <w:rPr>
                <w:rFonts w:ascii="Times New Roman" w:hAnsi="Times New Roman"/>
              </w:rPr>
            </w:pPr>
            <m:oMath>
              <m:sSubSup>
                <m:sSubSupPr>
                  <m:ctrlPr>
                    <w:rPr>
                      <w:rFonts w:ascii="Cambria Math" w:hAnsi="Cambria Math"/>
                    </w:rPr>
                  </m:ctrlPr>
                </m:sSubSupPr>
                <m:e>
                  <m:r>
                    <w:rPr>
                      <w:rFonts w:ascii="Cambria Math" w:hAnsi="Cambria Math"/>
                    </w:rPr>
                    <m:t>v</m:t>
                  </m:r>
                </m:e>
                <m:sub>
                  <m:r>
                    <w:rPr>
                      <w:rFonts w:ascii="Cambria Math" w:hAnsi="Cambria Math"/>
                    </w:rPr>
                    <m:t>x</m:t>
                  </m:r>
                </m:sub>
                <m:sup>
                  <m:r>
                    <m:rPr>
                      <m:sty m:val="p"/>
                    </m:rPr>
                    <w:rPr>
                      <w:rFonts w:ascii="Cambria Math" w:hAnsi="Cambria Math"/>
                    </w:rPr>
                    <m:t>'</m:t>
                  </m:r>
                </m:sup>
              </m:sSubSup>
            </m:oMath>
            <w:r w:rsidR="002C2E9F" w:rsidRPr="000D3633">
              <w:rPr>
                <w:rFonts w:ascii="Times New Roman" w:hAnsi="Times New Roman"/>
              </w:rPr>
              <w:t>,</w:t>
            </w:r>
            <m:oMath>
              <m:sSubSup>
                <m:sSubSupPr>
                  <m:ctrlPr>
                    <w:rPr>
                      <w:rFonts w:ascii="Cambria Math" w:hAnsi="Cambria Math"/>
                    </w:rPr>
                  </m:ctrlPr>
                </m:sSubSupPr>
                <m:e>
                  <m:r>
                    <w:rPr>
                      <w:rFonts w:ascii="Cambria Math" w:hAnsi="Cambria Math"/>
                    </w:rPr>
                    <m:t>v</m:t>
                  </m:r>
                </m:e>
                <m:sub>
                  <m:r>
                    <w:rPr>
                      <w:rFonts w:ascii="Cambria Math" w:hAnsi="Cambria Math"/>
                    </w:rPr>
                    <m:t>y</m:t>
                  </m:r>
                </m:sub>
                <m:sup>
                  <m:r>
                    <m:rPr>
                      <m:sty m:val="p"/>
                    </m:rPr>
                    <w:rPr>
                      <w:rFonts w:ascii="Cambria Math" w:hAnsi="Cambria Math"/>
                    </w:rPr>
                    <m:t>'</m:t>
                  </m:r>
                </m:sup>
              </m:sSubSup>
            </m:oMath>
          </w:p>
        </w:tc>
        <w:tc>
          <w:tcPr>
            <w:tcW w:w="8710" w:type="dxa"/>
          </w:tcPr>
          <w:p w14:paraId="077C44BA"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ship velocities along </w:t>
            </w:r>
            <w:r w:rsidRPr="000D3633">
              <w:rPr>
                <w:rFonts w:ascii="Times New Roman" w:hAnsi="Times New Roman"/>
                <w:i/>
              </w:rPr>
              <w:t>x</w:t>
            </w:r>
            <w:r w:rsidRPr="000D3633">
              <w:rPr>
                <w:rFonts w:ascii="Times New Roman" w:hAnsi="Times New Roman"/>
              </w:rPr>
              <w:t xml:space="preserve">-axis and </w:t>
            </w:r>
            <w:r w:rsidRPr="000D3633">
              <w:rPr>
                <w:rFonts w:ascii="Times New Roman" w:hAnsi="Times New Roman"/>
                <w:i/>
              </w:rPr>
              <w:t>y</w:t>
            </w:r>
            <w:r w:rsidRPr="000D3633">
              <w:rPr>
                <w:rFonts w:ascii="Times New Roman" w:hAnsi="Times New Roman"/>
              </w:rPr>
              <w:t xml:space="preserve">-axis after one time interval </w:t>
            </w:r>
            <m:oMath>
              <m:r>
                <m:rPr>
                  <m:sty m:val="p"/>
                </m:rPr>
                <w:rPr>
                  <w:rFonts w:ascii="Cambria Math" w:hAnsi="Cambria Math"/>
                </w:rPr>
                <m:t>Δ</m:t>
              </m:r>
              <m:r>
                <w:rPr>
                  <w:rFonts w:ascii="Cambria Math" w:hAnsi="Cambria Math"/>
                </w:rPr>
                <m:t>t</m:t>
              </m:r>
            </m:oMath>
            <w:r w:rsidRPr="000D3633">
              <w:rPr>
                <w:rFonts w:ascii="Times New Roman" w:hAnsi="Times New Roman" w:hint="eastAsia"/>
              </w:rPr>
              <w:t>, m/s</w:t>
            </w:r>
          </w:p>
        </w:tc>
      </w:tr>
      <w:tr w:rsidR="002C2E9F" w:rsidRPr="000D3633" w14:paraId="49D9E420" w14:textId="77777777" w:rsidTr="002C2E9F">
        <w:tc>
          <w:tcPr>
            <w:tcW w:w="1042" w:type="dxa"/>
          </w:tcPr>
          <w:p w14:paraId="5A913B73" w14:textId="77777777" w:rsidR="002C2E9F" w:rsidRPr="000D3633" w:rsidRDefault="005371C4" w:rsidP="002C2E9F">
            <w:pPr>
              <w:spacing w:after="69" w:line="480" w:lineRule="auto"/>
              <w:contextualSpacing/>
              <w:mirrorIndents/>
              <w:jc w:val="center"/>
              <w:outlineLvl w:val="3"/>
              <w:rPr>
                <w:rFonts w:ascii="Times New Roman" w:hAnsi="Times New Roman"/>
              </w:rPr>
            </w:pPr>
            <m:oMath>
              <m:sSubSup>
                <m:sSubSupPr>
                  <m:ctrlPr>
                    <w:rPr>
                      <w:rFonts w:ascii="Cambria Math" w:hAnsi="Cambria Math"/>
                    </w:rPr>
                  </m:ctrlPr>
                </m:sSubSupPr>
                <m:e>
                  <m:r>
                    <w:rPr>
                      <w:rFonts w:ascii="Cambria Math" w:hAnsi="Cambria Math"/>
                    </w:rPr>
                    <m:t>v</m:t>
                  </m:r>
                </m:e>
                <m:sub>
                  <m:r>
                    <w:rPr>
                      <w:rFonts w:ascii="Cambria Math" w:hAnsi="Cambria Math"/>
                    </w:rPr>
                    <m:t>x</m:t>
                  </m:r>
                </m:sub>
                <m:sup>
                  <m:r>
                    <m:rPr>
                      <m:sty m:val="p"/>
                    </m:rPr>
                    <w:rPr>
                      <w:rFonts w:ascii="Cambria Math" w:hAnsi="Cambria Math"/>
                    </w:rPr>
                    <m:t>w</m:t>
                  </m:r>
                </m:sup>
              </m:sSubSup>
            </m:oMath>
            <w:r w:rsidR="002C2E9F" w:rsidRPr="000D3633">
              <w:rPr>
                <w:rFonts w:ascii="Times New Roman" w:hAnsi="Times New Roman"/>
              </w:rPr>
              <w:t>,</w:t>
            </w:r>
            <m:oMath>
              <m:sSubSup>
                <m:sSubSupPr>
                  <m:ctrlPr>
                    <w:rPr>
                      <w:rFonts w:ascii="Cambria Math" w:hAnsi="Cambria Math"/>
                    </w:rPr>
                  </m:ctrlPr>
                </m:sSubSupPr>
                <m:e>
                  <m:r>
                    <w:rPr>
                      <w:rFonts w:ascii="Cambria Math" w:hAnsi="Cambria Math"/>
                    </w:rPr>
                    <m:t>v</m:t>
                  </m:r>
                </m:e>
                <m:sub>
                  <m:r>
                    <w:rPr>
                      <w:rFonts w:ascii="Cambria Math" w:hAnsi="Cambria Math"/>
                    </w:rPr>
                    <m:t>y</m:t>
                  </m:r>
                </m:sub>
                <m:sup>
                  <m:r>
                    <m:rPr>
                      <m:sty m:val="p"/>
                    </m:rPr>
                    <w:rPr>
                      <w:rFonts w:ascii="Cambria Math" w:hAnsi="Cambria Math"/>
                    </w:rPr>
                    <m:t>w</m:t>
                  </m:r>
                </m:sup>
              </m:sSubSup>
            </m:oMath>
          </w:p>
        </w:tc>
        <w:tc>
          <w:tcPr>
            <w:tcW w:w="8710" w:type="dxa"/>
          </w:tcPr>
          <w:p w14:paraId="10A29FD2"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transverse and longitudinal components of </w:t>
            </w:r>
            <m:oMath>
              <m:sSub>
                <m:sSubPr>
                  <m:ctrlPr>
                    <w:rPr>
                      <w:rFonts w:ascii="Cambria Math" w:hAnsi="Cambria Math"/>
                    </w:rPr>
                  </m:ctrlPr>
                </m:sSubPr>
                <m:e>
                  <m:r>
                    <w:rPr>
                      <w:rFonts w:ascii="Cambria Math" w:hAnsi="Cambria Math"/>
                    </w:rPr>
                    <m:t>v</m:t>
                  </m:r>
                </m:e>
                <m:sub>
                  <m:r>
                    <m:rPr>
                      <m:sty m:val="p"/>
                    </m:rPr>
                    <w:rPr>
                      <w:rFonts w:ascii="Cambria Math" w:hAnsi="Cambria Math"/>
                    </w:rPr>
                    <m:t>r</m:t>
                  </m:r>
                </m:sub>
              </m:sSub>
            </m:oMath>
            <w:r w:rsidRPr="000D3633">
              <w:rPr>
                <w:rFonts w:ascii="Times New Roman" w:hAnsi="Times New Roman"/>
              </w:rPr>
              <w:t xml:space="preserve"> relative to ship longitudinal forward axis, m/s</w:t>
            </w:r>
          </w:p>
        </w:tc>
      </w:tr>
      <w:tr w:rsidR="002C2E9F" w:rsidRPr="000D3633" w14:paraId="312F88A3" w14:textId="77777777" w:rsidTr="002C2E9F">
        <w:tc>
          <w:tcPr>
            <w:tcW w:w="1042" w:type="dxa"/>
          </w:tcPr>
          <w:p w14:paraId="4711793D" w14:textId="77777777" w:rsidR="002C2E9F" w:rsidRPr="000D3633" w:rsidRDefault="002C2E9F" w:rsidP="002C2E9F">
            <w:pPr>
              <w:spacing w:after="69" w:line="480" w:lineRule="auto"/>
              <w:contextualSpacing/>
              <w:mirrorIndents/>
              <w:jc w:val="center"/>
              <w:outlineLvl w:val="3"/>
              <w:rPr>
                <w:rFonts w:ascii="Times New Roman" w:hAnsi="Times New Roman"/>
                <w:i/>
              </w:rPr>
            </w:pPr>
            <m:oMathPara>
              <m:oMath>
                <m:r>
                  <w:rPr>
                    <w:rFonts w:ascii="Cambria Math" w:hAnsi="Cambria Math"/>
                  </w:rPr>
                  <m:t>V</m:t>
                </m:r>
              </m:oMath>
            </m:oMathPara>
          </w:p>
        </w:tc>
        <w:tc>
          <w:tcPr>
            <w:tcW w:w="8710" w:type="dxa"/>
          </w:tcPr>
          <w:p w14:paraId="0464FC4B"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anchor volume at model scale, m</w:t>
            </w:r>
            <w:r w:rsidRPr="000D3633">
              <w:rPr>
                <w:rFonts w:ascii="Times New Roman" w:hAnsi="Times New Roman"/>
                <w:vertAlign w:val="superscript"/>
              </w:rPr>
              <w:t>3</w:t>
            </w:r>
          </w:p>
        </w:tc>
      </w:tr>
      <w:tr w:rsidR="002C2E9F" w:rsidRPr="000D3633" w14:paraId="6A6C0373" w14:textId="77777777" w:rsidTr="002C2E9F">
        <w:tc>
          <w:tcPr>
            <w:tcW w:w="1042" w:type="dxa"/>
          </w:tcPr>
          <w:p w14:paraId="0799A252"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m:oMathPara>
          </w:p>
        </w:tc>
        <w:tc>
          <w:tcPr>
            <w:tcW w:w="8710" w:type="dxa"/>
          </w:tcPr>
          <w:p w14:paraId="2BF4D3BF"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anchor volume at full scale, m</w:t>
            </w:r>
            <w:r w:rsidRPr="000D3633">
              <w:rPr>
                <w:rFonts w:ascii="Times New Roman" w:hAnsi="Times New Roman"/>
                <w:vertAlign w:val="superscript"/>
              </w:rPr>
              <w:t>3</w:t>
            </w:r>
          </w:p>
        </w:tc>
      </w:tr>
      <w:tr w:rsidR="002C2E9F" w:rsidRPr="000D3633" w14:paraId="38CCDEDF" w14:textId="77777777" w:rsidTr="002C2E9F">
        <w:tc>
          <w:tcPr>
            <w:tcW w:w="1042" w:type="dxa"/>
          </w:tcPr>
          <w:p w14:paraId="4CCD5467" w14:textId="77777777" w:rsidR="002C2E9F" w:rsidRPr="000D3633" w:rsidRDefault="005371C4" w:rsidP="002C2E9F">
            <w:pPr>
              <w:spacing w:after="69" w:line="480" w:lineRule="auto"/>
              <w:contextualSpacing/>
              <w:mirrorIndents/>
              <w:jc w:val="center"/>
              <w:outlineLvl w:val="3"/>
              <w:rPr>
                <w:rFonts w:ascii="Times New Roman" w:hAnsi="Times New Roman"/>
                <w:i/>
              </w:rPr>
            </w:pPr>
            <m:oMathPara>
              <m:oMath>
                <m:sSub>
                  <m:sSubPr>
                    <m:ctrlPr>
                      <w:rPr>
                        <w:rFonts w:ascii="Cambria Math" w:hAnsi="Cambria Math"/>
                      </w:rPr>
                    </m:ctrlPr>
                  </m:sSubPr>
                  <m:e>
                    <m:r>
                      <w:rPr>
                        <w:rFonts w:ascii="Cambria Math" w:hAnsi="Cambria Math"/>
                      </w:rPr>
                      <m:t>W</m:t>
                    </m:r>
                  </m:e>
                  <m:sub>
                    <m:r>
                      <m:rPr>
                        <m:sty m:val="p"/>
                      </m:rPr>
                      <w:rPr>
                        <w:rFonts w:ascii="Cambria Math" w:hAnsi="Cambria Math"/>
                      </w:rPr>
                      <m:t>f</m:t>
                    </m:r>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8710" w:type="dxa"/>
          </w:tcPr>
          <w:p w14:paraId="7C2BD665"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work done by friction, J</w:t>
            </w:r>
          </w:p>
        </w:tc>
      </w:tr>
      <w:tr w:rsidR="002C2E9F" w:rsidRPr="000D3633" w14:paraId="41931299" w14:textId="77777777" w:rsidTr="002C2E9F">
        <w:tc>
          <w:tcPr>
            <w:tcW w:w="1042" w:type="dxa"/>
          </w:tcPr>
          <w:p w14:paraId="268EE65B"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W</m:t>
                    </m:r>
                  </m:e>
                  <m:sub>
                    <m:r>
                      <m:rPr>
                        <m:sty m:val="p"/>
                      </m:rPr>
                      <w:rPr>
                        <w:rFonts w:ascii="Cambria Math" w:hAnsi="Cambria Math"/>
                      </w:rPr>
                      <m:t>w</m:t>
                    </m:r>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8710" w:type="dxa"/>
          </w:tcPr>
          <w:p w14:paraId="532806A0"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work done by fluid forces, J</w:t>
            </w:r>
          </w:p>
        </w:tc>
      </w:tr>
      <w:tr w:rsidR="002C2E9F" w:rsidRPr="000D3633" w14:paraId="0657CA71" w14:textId="77777777" w:rsidTr="002C2E9F">
        <w:tc>
          <w:tcPr>
            <w:tcW w:w="1042" w:type="dxa"/>
          </w:tcPr>
          <w:p w14:paraId="423D55B1"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oMath>
            </m:oMathPara>
          </w:p>
        </w:tc>
        <w:tc>
          <w:tcPr>
            <w:tcW w:w="8710" w:type="dxa"/>
          </w:tcPr>
          <w:p w14:paraId="460D4689"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horizontal coordinates of left anchor at time </w:t>
            </w:r>
            <w:r w:rsidRPr="000D3633">
              <w:rPr>
                <w:rFonts w:ascii="Times New Roman" w:hAnsi="Times New Roman"/>
                <w:i/>
              </w:rPr>
              <w:t>t</w:t>
            </w:r>
            <w:r w:rsidRPr="000D3633">
              <w:rPr>
                <w:rFonts w:ascii="Times New Roman" w:hAnsi="Times New Roman"/>
              </w:rPr>
              <w:t>, m</w:t>
            </w:r>
          </w:p>
        </w:tc>
      </w:tr>
      <w:tr w:rsidR="002C2E9F" w:rsidRPr="000D3633" w14:paraId="1A188BA9" w14:textId="77777777" w:rsidTr="002C2E9F">
        <w:tc>
          <w:tcPr>
            <w:tcW w:w="1042" w:type="dxa"/>
          </w:tcPr>
          <w:p w14:paraId="70FE0E44"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m:oMathPara>
          </w:p>
        </w:tc>
        <w:tc>
          <w:tcPr>
            <w:tcW w:w="8710" w:type="dxa"/>
          </w:tcPr>
          <w:p w14:paraId="5D762FE7"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horizontal coordinates of right anchor at time </w:t>
            </w:r>
            <w:r w:rsidRPr="000D3633">
              <w:rPr>
                <w:rFonts w:ascii="Times New Roman" w:hAnsi="Times New Roman"/>
                <w:i/>
              </w:rPr>
              <w:t>t</w:t>
            </w:r>
            <w:r w:rsidRPr="000D3633">
              <w:rPr>
                <w:rFonts w:ascii="Times New Roman" w:hAnsi="Times New Roman"/>
              </w:rPr>
              <w:t>, m</w:t>
            </w:r>
          </w:p>
        </w:tc>
      </w:tr>
      <w:tr w:rsidR="002C2E9F" w:rsidRPr="000D3633" w14:paraId="228943D3" w14:textId="77777777" w:rsidTr="002C2E9F">
        <w:tc>
          <w:tcPr>
            <w:tcW w:w="1042" w:type="dxa"/>
          </w:tcPr>
          <w:p w14:paraId="3AB28499"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01</m:t>
                    </m:r>
                  </m:sub>
                </m:sSub>
              </m:oMath>
            </m:oMathPara>
          </w:p>
        </w:tc>
        <w:tc>
          <w:tcPr>
            <w:tcW w:w="8710" w:type="dxa"/>
          </w:tcPr>
          <w:p w14:paraId="6D95AFE1"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initial horizontal coordinates of left anchor, m </w:t>
            </w:r>
          </w:p>
        </w:tc>
      </w:tr>
      <w:tr w:rsidR="002C2E9F" w:rsidRPr="000D3633" w14:paraId="1CB9370C" w14:textId="77777777" w:rsidTr="002C2E9F">
        <w:tc>
          <w:tcPr>
            <w:tcW w:w="1042" w:type="dxa"/>
          </w:tcPr>
          <w:p w14:paraId="06FBBD83"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02</m:t>
                    </m:r>
                  </m:sub>
                </m:sSub>
              </m:oMath>
            </m:oMathPara>
          </w:p>
        </w:tc>
        <w:tc>
          <w:tcPr>
            <w:tcW w:w="8710" w:type="dxa"/>
          </w:tcPr>
          <w:p w14:paraId="02A2057D"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initial horizontal coordinates of right anchor, m </w:t>
            </w:r>
          </w:p>
        </w:tc>
      </w:tr>
      <w:tr w:rsidR="002C2E9F" w:rsidRPr="000D3633" w14:paraId="6A135367" w14:textId="77777777" w:rsidTr="002C2E9F">
        <w:tc>
          <w:tcPr>
            <w:tcW w:w="1042" w:type="dxa"/>
          </w:tcPr>
          <w:p w14:paraId="08818867"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oMath>
            </m:oMathPara>
          </w:p>
        </w:tc>
        <w:tc>
          <w:tcPr>
            <w:tcW w:w="8710" w:type="dxa"/>
          </w:tcPr>
          <w:p w14:paraId="6C5A9502"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new horizontal coordinates of left anchor after one time interval </w:t>
            </w:r>
            <m:oMath>
              <m:r>
                <m:rPr>
                  <m:sty m:val="p"/>
                </m:rPr>
                <w:rPr>
                  <w:rFonts w:ascii="Cambria Math" w:hAnsi="Cambria Math"/>
                </w:rPr>
                <m:t>Δ</m:t>
              </m:r>
              <m:r>
                <w:rPr>
                  <w:rFonts w:ascii="Cambria Math" w:hAnsi="Cambria Math"/>
                </w:rPr>
                <m:t>t</m:t>
              </m:r>
            </m:oMath>
            <w:r w:rsidRPr="000D3633">
              <w:rPr>
                <w:rFonts w:ascii="Times New Roman" w:hAnsi="Times New Roman"/>
              </w:rPr>
              <w:t>, m</w:t>
            </w:r>
          </w:p>
        </w:tc>
      </w:tr>
      <w:tr w:rsidR="002C2E9F" w:rsidRPr="000D3633" w14:paraId="3859D35D" w14:textId="77777777" w:rsidTr="002C2E9F">
        <w:tc>
          <w:tcPr>
            <w:tcW w:w="1042" w:type="dxa"/>
          </w:tcPr>
          <w:p w14:paraId="027382FE"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oMath>
            </m:oMathPara>
          </w:p>
        </w:tc>
        <w:tc>
          <w:tcPr>
            <w:tcW w:w="8710" w:type="dxa"/>
          </w:tcPr>
          <w:p w14:paraId="24750552"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new horizontal coordinates of right anchor after one time interval </w:t>
            </w:r>
            <m:oMath>
              <m:r>
                <m:rPr>
                  <m:sty m:val="p"/>
                </m:rPr>
                <w:rPr>
                  <w:rFonts w:ascii="Cambria Math" w:hAnsi="Cambria Math"/>
                </w:rPr>
                <m:t>Δ</m:t>
              </m:r>
              <m:r>
                <w:rPr>
                  <w:rFonts w:ascii="Cambria Math" w:hAnsi="Cambria Math"/>
                </w:rPr>
                <m:t>t</m:t>
              </m:r>
            </m:oMath>
            <w:r w:rsidRPr="000D3633">
              <w:rPr>
                <w:rFonts w:ascii="Times New Roman" w:hAnsi="Times New Roman"/>
              </w:rPr>
              <w:t>, m</w:t>
            </w:r>
          </w:p>
        </w:tc>
      </w:tr>
      <w:tr w:rsidR="002C2E9F" w:rsidRPr="000D3633" w14:paraId="69D5AD26" w14:textId="77777777" w:rsidTr="002C2E9F">
        <w:tc>
          <w:tcPr>
            <w:tcW w:w="1042" w:type="dxa"/>
          </w:tcPr>
          <w:p w14:paraId="690E6695"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c</m:t>
                    </m:r>
                  </m:sub>
                </m:sSub>
              </m:oMath>
            </m:oMathPara>
          </w:p>
        </w:tc>
        <w:tc>
          <w:tcPr>
            <w:tcW w:w="8710" w:type="dxa"/>
          </w:tcPr>
          <w:p w14:paraId="68824D20"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distance from collision position to origin </w:t>
            </w:r>
            <m:oMath>
              <m:r>
                <w:rPr>
                  <w:rFonts w:ascii="Cambria Math" w:hAnsi="Cambria Math"/>
                </w:rPr>
                <m:t>o</m:t>
              </m:r>
            </m:oMath>
            <w:r w:rsidRPr="000D3633">
              <w:rPr>
                <w:rFonts w:ascii="Times New Roman" w:hAnsi="Times New Roman" w:hint="eastAsia"/>
              </w:rPr>
              <w:t>, m</w:t>
            </w:r>
            <w:r w:rsidRPr="000D3633">
              <w:rPr>
                <w:rFonts w:ascii="Times New Roman" w:hAnsi="Times New Roman"/>
              </w:rPr>
              <w:t xml:space="preserve"> </w:t>
            </w:r>
          </w:p>
        </w:tc>
      </w:tr>
      <w:tr w:rsidR="002C2E9F" w:rsidRPr="000D3633" w14:paraId="01A8B3AC" w14:textId="77777777" w:rsidTr="002C2E9F">
        <w:tc>
          <w:tcPr>
            <w:tcW w:w="1042" w:type="dxa"/>
          </w:tcPr>
          <w:p w14:paraId="4560738E"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w:rPr>
                    <w:rFonts w:ascii="Cambria Math" w:hAnsi="Cambria Math"/>
                  </w:rPr>
                  <m:t>X,Y</m:t>
                </m:r>
              </m:oMath>
            </m:oMathPara>
          </w:p>
        </w:tc>
        <w:tc>
          <w:tcPr>
            <w:tcW w:w="8710" w:type="dxa"/>
          </w:tcPr>
          <w:p w14:paraId="203DE5E1" w14:textId="378F3934"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cen</w:t>
            </w:r>
            <w:r>
              <w:rPr>
                <w:rFonts w:ascii="Times New Roman" w:hAnsi="Times New Roman"/>
              </w:rPr>
              <w:t>ter</w:t>
            </w:r>
            <w:r w:rsidRPr="000D3633">
              <w:rPr>
                <w:rFonts w:ascii="Times New Roman" w:hAnsi="Times New Roman"/>
              </w:rPr>
              <w:t xml:space="preserve"> of gravity of ship coordinates at time </w:t>
            </w:r>
            <w:r w:rsidRPr="000D3633">
              <w:rPr>
                <w:rFonts w:ascii="Times New Roman" w:hAnsi="Times New Roman"/>
                <w:i/>
              </w:rPr>
              <w:t>t</w:t>
            </w:r>
            <w:r w:rsidRPr="000D3633">
              <w:rPr>
                <w:rFonts w:ascii="Times New Roman" w:hAnsi="Times New Roman"/>
              </w:rPr>
              <w:t>, m</w:t>
            </w:r>
          </w:p>
        </w:tc>
      </w:tr>
      <w:tr w:rsidR="002C2E9F" w:rsidRPr="000D3633" w14:paraId="76265B9A" w14:textId="77777777" w:rsidTr="002C2E9F">
        <w:tc>
          <w:tcPr>
            <w:tcW w:w="1042" w:type="dxa"/>
          </w:tcPr>
          <w:p w14:paraId="4001732C"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a1</m:t>
                    </m:r>
                  </m:sub>
                </m:sSub>
              </m:oMath>
            </m:oMathPara>
          </w:p>
        </w:tc>
        <w:tc>
          <w:tcPr>
            <w:tcW w:w="8710" w:type="dxa"/>
          </w:tcPr>
          <w:p w14:paraId="12AC46D7" w14:textId="77777777" w:rsidR="002C2E9F" w:rsidRPr="000D3633" w:rsidRDefault="002C2E9F" w:rsidP="002C2E9F">
            <w:pPr>
              <w:spacing w:line="480" w:lineRule="auto"/>
              <w:contextualSpacing/>
              <w:mirrorIndents/>
              <w:jc w:val="both"/>
              <w:outlineLvl w:val="3"/>
              <w:rPr>
                <w:rFonts w:ascii="Times New Roman" w:hAnsi="Times New Roman"/>
                <w:szCs w:val="21"/>
              </w:rPr>
            </w:pPr>
            <w:r w:rsidRPr="000D3633">
              <w:rPr>
                <w:rFonts w:ascii="Times New Roman" w:hAnsi="Times New Roman"/>
                <w:szCs w:val="21"/>
              </w:rPr>
              <w:t>final coordinates of left anchor</w:t>
            </w:r>
            <w:r w:rsidRPr="000D3633">
              <w:rPr>
                <w:rFonts w:ascii="Times New Roman" w:hAnsi="Times New Roman"/>
              </w:rPr>
              <w:t>, m</w:t>
            </w:r>
          </w:p>
        </w:tc>
      </w:tr>
      <w:tr w:rsidR="002C2E9F" w:rsidRPr="000D3633" w14:paraId="45C7B8DB" w14:textId="77777777" w:rsidTr="002C2E9F">
        <w:tc>
          <w:tcPr>
            <w:tcW w:w="1042" w:type="dxa"/>
          </w:tcPr>
          <w:p w14:paraId="3895174F"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a2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a2</m:t>
                    </m:r>
                  </m:sub>
                </m:sSub>
              </m:oMath>
            </m:oMathPara>
          </w:p>
        </w:tc>
        <w:tc>
          <w:tcPr>
            <w:tcW w:w="8710" w:type="dxa"/>
          </w:tcPr>
          <w:p w14:paraId="4AAC0EFC"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szCs w:val="21"/>
              </w:rPr>
              <w:t>final coordinates of right anchor</w:t>
            </w:r>
            <w:r w:rsidRPr="000D3633">
              <w:rPr>
                <w:rFonts w:ascii="Times New Roman" w:hAnsi="Times New Roman"/>
              </w:rPr>
              <w:t>, m</w:t>
            </w:r>
          </w:p>
        </w:tc>
      </w:tr>
      <w:tr w:rsidR="002C2E9F" w:rsidRPr="000D3633" w14:paraId="2694F356" w14:textId="77777777" w:rsidTr="002C2E9F">
        <w:tc>
          <w:tcPr>
            <w:tcW w:w="1042" w:type="dxa"/>
          </w:tcPr>
          <w:p w14:paraId="1A0B8533"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i/>
                      </w:rPr>
                    </m:ctrlPr>
                  </m:sSubPr>
                  <m:e>
                    <m:r>
                      <w:rPr>
                        <w:rFonts w:ascii="Cambria Math" w:hAnsi="Cambria Math"/>
                      </w:rPr>
                      <m:t>X</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s</m:t>
                    </m:r>
                  </m:sub>
                </m:sSub>
              </m:oMath>
            </m:oMathPara>
          </w:p>
        </w:tc>
        <w:tc>
          <w:tcPr>
            <w:tcW w:w="8710" w:type="dxa"/>
          </w:tcPr>
          <w:p w14:paraId="4701AE9F"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szCs w:val="21"/>
              </w:rPr>
              <w:t>final coordinates of stopped ship</w:t>
            </w:r>
            <w:r w:rsidRPr="000D3633">
              <w:rPr>
                <w:rFonts w:ascii="Times New Roman" w:hAnsi="Times New Roman"/>
              </w:rPr>
              <w:t>, m</w:t>
            </w:r>
            <w:r w:rsidRPr="000D3633">
              <w:rPr>
                <w:rFonts w:ascii="Times New Roman" w:hAnsi="Times New Roman"/>
                <w:szCs w:val="21"/>
              </w:rPr>
              <w:t xml:space="preserve"> </w:t>
            </w:r>
          </w:p>
        </w:tc>
      </w:tr>
      <w:tr w:rsidR="002C2E9F" w:rsidRPr="000D3633" w14:paraId="6D6DC830" w14:textId="77777777" w:rsidTr="002C2E9F">
        <w:tc>
          <w:tcPr>
            <w:tcW w:w="1042" w:type="dxa"/>
          </w:tcPr>
          <w:p w14:paraId="3B480176"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m:oMathPara>
          </w:p>
        </w:tc>
        <w:tc>
          <w:tcPr>
            <w:tcW w:w="8710" w:type="dxa"/>
          </w:tcPr>
          <w:p w14:paraId="546CCFD4"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new coordinates of ship CG after one time interval, m </w:t>
            </w:r>
          </w:p>
        </w:tc>
      </w:tr>
      <w:tr w:rsidR="002C2E9F" w:rsidRPr="000D3633" w14:paraId="5754E297" w14:textId="77777777" w:rsidTr="002C2E9F">
        <w:tc>
          <w:tcPr>
            <w:tcW w:w="1042" w:type="dxa"/>
          </w:tcPr>
          <w:p w14:paraId="27A5C0EA" w14:textId="77777777" w:rsidR="002C2E9F" w:rsidRPr="000D3633" w:rsidRDefault="002C2E9F" w:rsidP="002C2E9F">
            <w:pPr>
              <w:spacing w:after="69" w:line="480" w:lineRule="auto"/>
              <w:contextualSpacing/>
              <w:mirrorIndents/>
              <w:jc w:val="center"/>
              <w:outlineLvl w:val="3"/>
              <w:rPr>
                <w:rFonts w:ascii="Times New Roman" w:hAnsi="Times New Roman"/>
              </w:rPr>
            </w:pPr>
          </w:p>
        </w:tc>
        <w:tc>
          <w:tcPr>
            <w:tcW w:w="8710" w:type="dxa"/>
          </w:tcPr>
          <w:p w14:paraId="1CE6A501" w14:textId="77777777" w:rsidR="002C2E9F" w:rsidRPr="000D3633" w:rsidRDefault="002C2E9F" w:rsidP="002C2E9F">
            <w:pPr>
              <w:spacing w:line="480" w:lineRule="auto"/>
              <w:contextualSpacing/>
              <w:mirrorIndents/>
              <w:jc w:val="both"/>
              <w:outlineLvl w:val="3"/>
              <w:rPr>
                <w:rFonts w:ascii="Times New Roman" w:hAnsi="Times New Roman"/>
              </w:rPr>
            </w:pPr>
          </w:p>
        </w:tc>
      </w:tr>
      <w:tr w:rsidR="002C2E9F" w:rsidRPr="000D3633" w14:paraId="22017A3A" w14:textId="77777777" w:rsidTr="002C2E9F">
        <w:tc>
          <w:tcPr>
            <w:tcW w:w="1042" w:type="dxa"/>
          </w:tcPr>
          <w:p w14:paraId="6E85A2C7"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w:rPr>
                    <w:rFonts w:ascii="Cambria Math" w:hAnsi="Cambria Math"/>
                  </w:rPr>
                  <m:t>α</m:t>
                </m:r>
              </m:oMath>
            </m:oMathPara>
          </w:p>
        </w:tc>
        <w:tc>
          <w:tcPr>
            <w:tcW w:w="8710" w:type="dxa"/>
          </w:tcPr>
          <w:p w14:paraId="17C2AA07"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 xml:space="preserve">angle between ship longitudinal forward axis and positive </w:t>
            </w:r>
            <w:r w:rsidRPr="000D3633">
              <w:rPr>
                <w:rFonts w:ascii="Times New Roman" w:hAnsi="Times New Roman"/>
                <w:i/>
              </w:rPr>
              <w:t>x</w:t>
            </w:r>
            <w:r w:rsidRPr="000D3633">
              <w:rPr>
                <w:rFonts w:ascii="Times New Roman" w:hAnsi="Times New Roman"/>
              </w:rPr>
              <w:t xml:space="preserve">-axis, rad  </w:t>
            </w:r>
          </w:p>
        </w:tc>
      </w:tr>
      <w:tr w:rsidR="002C2E9F" w:rsidRPr="000D3633" w14:paraId="3CE7189C" w14:textId="77777777" w:rsidTr="002C2E9F">
        <w:tc>
          <w:tcPr>
            <w:tcW w:w="1042" w:type="dxa"/>
          </w:tcPr>
          <w:p w14:paraId="2DBAD8F1" w14:textId="77777777" w:rsidR="002C2E9F" w:rsidRPr="000D3633" w:rsidRDefault="002C2E9F" w:rsidP="002C2E9F">
            <w:pPr>
              <w:spacing w:after="69" w:line="480" w:lineRule="auto"/>
              <w:contextualSpacing/>
              <w:mirrorIndents/>
              <w:jc w:val="both"/>
              <w:outlineLvl w:val="3"/>
              <w:rPr>
                <w:rFonts w:ascii="Times New Roman" w:hAnsi="Times New Roman"/>
              </w:rPr>
            </w:pPr>
            <m:oMathPara>
              <m:oMath>
                <m:r>
                  <w:rPr>
                    <w:rFonts w:ascii="Cambria Math" w:hAnsi="Cambria Math"/>
                  </w:rPr>
                  <m:t>β</m:t>
                </m:r>
              </m:oMath>
            </m:oMathPara>
          </w:p>
        </w:tc>
        <w:tc>
          <w:tcPr>
            <w:tcW w:w="8710" w:type="dxa"/>
          </w:tcPr>
          <w:p w14:paraId="74214F2B"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 xml:space="preserve">angle between negative direction of </w:t>
            </w:r>
            <w:r w:rsidRPr="000D3633">
              <w:rPr>
                <w:rFonts w:ascii="Times New Roman" w:hAnsi="Times New Roman"/>
                <w:i/>
              </w:rPr>
              <w:t>x</w:t>
            </w:r>
            <w:r w:rsidRPr="000D3633">
              <w:rPr>
                <w:rFonts w:ascii="Times New Roman" w:hAnsi="Times New Roman"/>
              </w:rPr>
              <w:t xml:space="preserve">-axis and projection of left restraining cable force in </w:t>
            </w:r>
            <w:r w:rsidRPr="000D3633">
              <w:rPr>
                <w:rFonts w:ascii="Times New Roman" w:hAnsi="Times New Roman"/>
                <w:i/>
              </w:rPr>
              <w:t xml:space="preserve">x-y </w:t>
            </w:r>
            <w:r w:rsidRPr="000D3633">
              <w:rPr>
                <w:rFonts w:ascii="Times New Roman" w:hAnsi="Times New Roman"/>
              </w:rPr>
              <w:t xml:space="preserve">plane, rad  </w:t>
            </w:r>
          </w:p>
        </w:tc>
      </w:tr>
      <w:tr w:rsidR="002C2E9F" w:rsidRPr="000D3633" w14:paraId="3FC7BAAC" w14:textId="77777777" w:rsidTr="002C2E9F">
        <w:tc>
          <w:tcPr>
            <w:tcW w:w="1042" w:type="dxa"/>
          </w:tcPr>
          <w:p w14:paraId="08A7F968"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w:rPr>
                    <w:rFonts w:ascii="Cambria Math" w:hAnsi="Cambria Math"/>
                  </w:rPr>
                  <m:t>γ</m:t>
                </m:r>
              </m:oMath>
            </m:oMathPara>
          </w:p>
        </w:tc>
        <w:tc>
          <w:tcPr>
            <w:tcW w:w="8710" w:type="dxa"/>
          </w:tcPr>
          <w:p w14:paraId="2F17D15D"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 xml:space="preserve">angle between positive direction of </w:t>
            </w:r>
            <w:r w:rsidRPr="000D3633">
              <w:rPr>
                <w:rFonts w:ascii="Times New Roman" w:hAnsi="Times New Roman"/>
                <w:i/>
              </w:rPr>
              <w:t>x</w:t>
            </w:r>
            <w:r w:rsidRPr="000D3633">
              <w:rPr>
                <w:rFonts w:ascii="Times New Roman" w:hAnsi="Times New Roman"/>
              </w:rPr>
              <w:t xml:space="preserve">-axis and projection of right restraining cable force in </w:t>
            </w:r>
            <w:r w:rsidRPr="000D3633">
              <w:rPr>
                <w:rFonts w:ascii="Times New Roman" w:hAnsi="Times New Roman"/>
                <w:i/>
              </w:rPr>
              <w:t xml:space="preserve">x-y </w:t>
            </w:r>
            <w:r w:rsidRPr="000D3633">
              <w:rPr>
                <w:rFonts w:ascii="Times New Roman" w:hAnsi="Times New Roman"/>
              </w:rPr>
              <w:t xml:space="preserve">plane, rad  </w:t>
            </w:r>
          </w:p>
        </w:tc>
      </w:tr>
      <w:tr w:rsidR="002C2E9F" w:rsidRPr="000D3633" w14:paraId="53B9B7C0" w14:textId="77777777" w:rsidTr="002C2E9F">
        <w:tc>
          <w:tcPr>
            <w:tcW w:w="1042" w:type="dxa"/>
          </w:tcPr>
          <w:p w14:paraId="6C5122D0"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m:rPr>
                    <m:sty m:val="p"/>
                  </m:rPr>
                  <w:rPr>
                    <w:rFonts w:ascii="Cambria Math" w:hAnsi="Cambria Math"/>
                  </w:rPr>
                  <m:t>Δ</m:t>
                </m:r>
                <m:r>
                  <w:rPr>
                    <w:rFonts w:ascii="Cambria Math" w:hAnsi="Cambria Math"/>
                  </w:rPr>
                  <m:t>t</m:t>
                </m:r>
              </m:oMath>
            </m:oMathPara>
          </w:p>
        </w:tc>
        <w:tc>
          <w:tcPr>
            <w:tcW w:w="8710" w:type="dxa"/>
          </w:tcPr>
          <w:p w14:paraId="7FB16697" w14:textId="77777777" w:rsidR="002C2E9F" w:rsidRPr="000D3633" w:rsidRDefault="002C2E9F" w:rsidP="002C2E9F">
            <w:pPr>
              <w:spacing w:line="480" w:lineRule="auto"/>
              <w:contextualSpacing/>
              <w:mirrorIndents/>
              <w:jc w:val="both"/>
              <w:outlineLvl w:val="3"/>
              <w:rPr>
                <w:rFonts w:ascii="Times New Roman" w:hAnsi="Times New Roman"/>
              </w:rPr>
            </w:pPr>
            <w:r w:rsidRPr="000D3633">
              <w:rPr>
                <w:rFonts w:ascii="Times New Roman" w:hAnsi="Times New Roman"/>
              </w:rPr>
              <w:t xml:space="preserve">time interval, s </w:t>
            </w:r>
          </w:p>
        </w:tc>
      </w:tr>
      <w:tr w:rsidR="002C2E9F" w:rsidRPr="000D3633" w14:paraId="73C9204D" w14:textId="77777777" w:rsidTr="002C2E9F">
        <w:tc>
          <w:tcPr>
            <w:tcW w:w="1042" w:type="dxa"/>
          </w:tcPr>
          <w:p w14:paraId="16CB1532" w14:textId="77777777" w:rsidR="002C2E9F" w:rsidRPr="000D3633" w:rsidRDefault="005371C4" w:rsidP="002C2E9F">
            <w:pPr>
              <w:spacing w:after="69" w:line="480" w:lineRule="auto"/>
              <w:contextualSpacing/>
              <w:mirrorIndents/>
              <w:jc w:val="center"/>
              <w:outlineLvl w:val="3"/>
              <w:rPr>
                <w:rFonts w:ascii="Times New Roman" w:hAnsi="Times New Roman"/>
              </w:rPr>
            </w:pPr>
            <m:oMath>
              <m:sSub>
                <m:sSubPr>
                  <m:ctrlPr>
                    <w:rPr>
                      <w:rFonts w:ascii="Cambria Math" w:hAnsi="Cambria Math"/>
                    </w:rPr>
                  </m:ctrlPr>
                </m:sSubPr>
                <m:e>
                  <m:r>
                    <w:rPr>
                      <w:rFonts w:ascii="Cambria Math" w:hAnsi="Cambria Math"/>
                    </w:rPr>
                    <m:t>θ</m:t>
                  </m:r>
                </m:e>
                <m:sub>
                  <m:r>
                    <m:rPr>
                      <m:sty m:val="p"/>
                    </m:rPr>
                    <w:rPr>
                      <w:rFonts w:ascii="Cambria Math" w:hAnsi="Cambria Math"/>
                    </w:rPr>
                    <m:t>1</m:t>
                  </m:r>
                </m:sub>
              </m:sSub>
            </m:oMath>
            <w:r w:rsidR="002C2E9F" w:rsidRPr="000D3633">
              <w:rPr>
                <w:rFonts w:ascii="Times New Roman" w:hAnsi="Times New Roman"/>
              </w:rPr>
              <w:t>,</w:t>
            </w:r>
            <m:oMath>
              <m:sSub>
                <m:sSubPr>
                  <m:ctrlPr>
                    <w:rPr>
                      <w:rFonts w:ascii="Cambria Math" w:hAnsi="Cambria Math"/>
                    </w:rPr>
                  </m:ctrlPr>
                </m:sSubPr>
                <m:e>
                  <m:r>
                    <w:rPr>
                      <w:rFonts w:ascii="Cambria Math" w:hAnsi="Cambria Math"/>
                    </w:rPr>
                    <m:t>θ</m:t>
                  </m:r>
                </m:e>
                <m:sub>
                  <m:r>
                    <m:rPr>
                      <m:sty m:val="p"/>
                    </m:rPr>
                    <w:rPr>
                      <w:rFonts w:ascii="Cambria Math" w:hAnsi="Cambria Math"/>
                    </w:rPr>
                    <m:t>2</m:t>
                  </m:r>
                </m:sub>
              </m:sSub>
            </m:oMath>
          </w:p>
        </w:tc>
        <w:tc>
          <w:tcPr>
            <w:tcW w:w="8710" w:type="dxa"/>
          </w:tcPr>
          <w:p w14:paraId="07F8EDD8"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 xml:space="preserve">angles between horizontal bottom </w:t>
            </w:r>
            <w:r w:rsidRPr="000D3633">
              <w:rPr>
                <w:rFonts w:ascii="Times New Roman" w:hAnsi="Times New Roman"/>
                <w:i/>
              </w:rPr>
              <w:t>x-y</w:t>
            </w:r>
            <w:r w:rsidRPr="000D3633">
              <w:rPr>
                <w:rFonts w:ascii="Times New Roman" w:hAnsi="Times New Roman"/>
              </w:rPr>
              <w:t xml:space="preserve"> plane and left and right model ropes when rope is fully extended, rad</w:t>
            </w:r>
          </w:p>
        </w:tc>
      </w:tr>
      <w:tr w:rsidR="002C2E9F" w:rsidRPr="000D3633" w14:paraId="46178558" w14:textId="77777777" w:rsidTr="002C2E9F">
        <w:tc>
          <w:tcPr>
            <w:tcW w:w="1042" w:type="dxa"/>
          </w:tcPr>
          <w:p w14:paraId="722D6112" w14:textId="63B905CD" w:rsidR="002C2E9F" w:rsidRPr="000D3633" w:rsidRDefault="002C2E9F" w:rsidP="002C2E9F">
            <w:pPr>
              <w:spacing w:after="69" w:line="480" w:lineRule="auto"/>
              <w:contextualSpacing/>
              <w:mirrorIndents/>
              <w:jc w:val="center"/>
              <w:outlineLvl w:val="3"/>
            </w:pPr>
            <m:oMathPara>
              <m:oMath>
                <m:r>
                  <w:rPr>
                    <w:rFonts w:ascii="Cambria Math" w:hAnsi="Cambria Math"/>
                  </w:rPr>
                  <m:t>λ</m:t>
                </m:r>
              </m:oMath>
            </m:oMathPara>
          </w:p>
        </w:tc>
        <w:tc>
          <w:tcPr>
            <w:tcW w:w="8710" w:type="dxa"/>
          </w:tcPr>
          <w:p w14:paraId="51F1D8D0" w14:textId="45D5238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 xml:space="preserve">angle between relative velocity </w:t>
            </w:r>
            <m:oMath>
              <m:sSub>
                <m:sSubPr>
                  <m:ctrlPr>
                    <w:rPr>
                      <w:rFonts w:ascii="Cambria Math" w:hAnsi="Cambria Math"/>
                    </w:rPr>
                  </m:ctrlPr>
                </m:sSubPr>
                <m:e>
                  <m:r>
                    <w:rPr>
                      <w:rFonts w:ascii="Cambria Math" w:hAnsi="Cambria Math"/>
                    </w:rPr>
                    <m:t>v</m:t>
                  </m:r>
                </m:e>
                <m:sub>
                  <m:r>
                    <m:rPr>
                      <m:sty m:val="p"/>
                    </m:rPr>
                    <w:rPr>
                      <w:rFonts w:ascii="Cambria Math" w:hAnsi="Cambria Math"/>
                    </w:rPr>
                    <m:t>r</m:t>
                  </m:r>
                </m:sub>
              </m:sSub>
            </m:oMath>
            <w:r w:rsidRPr="000D3633">
              <w:rPr>
                <w:rFonts w:ascii="Times New Roman" w:hAnsi="Times New Roman" w:hint="eastAsia"/>
              </w:rPr>
              <w:t xml:space="preserve"> </w:t>
            </w:r>
            <w:r w:rsidRPr="000D3633">
              <w:rPr>
                <w:rFonts w:ascii="Times New Roman" w:hAnsi="Times New Roman"/>
              </w:rPr>
              <w:t xml:space="preserve">and its constituent component </w:t>
            </w:r>
            <m:oMath>
              <m:sSubSup>
                <m:sSubSupPr>
                  <m:ctrlPr>
                    <w:rPr>
                      <w:rFonts w:ascii="Cambria Math" w:hAnsi="Cambria Math"/>
                    </w:rPr>
                  </m:ctrlPr>
                </m:sSubSupPr>
                <m:e>
                  <m:r>
                    <w:rPr>
                      <w:rFonts w:ascii="Cambria Math" w:hAnsi="Cambria Math"/>
                    </w:rPr>
                    <m:t>v</m:t>
                  </m:r>
                </m:e>
                <m:sub>
                  <m:r>
                    <w:rPr>
                      <w:rFonts w:ascii="Cambria Math" w:hAnsi="Cambria Math"/>
                    </w:rPr>
                    <m:t>y</m:t>
                  </m:r>
                </m:sub>
                <m:sup>
                  <m:r>
                    <m:rPr>
                      <m:sty m:val="p"/>
                    </m:rPr>
                    <w:rPr>
                      <w:rFonts w:ascii="Cambria Math" w:hAnsi="Cambria Math"/>
                    </w:rPr>
                    <m:t>w</m:t>
                  </m:r>
                </m:sup>
              </m:sSubSup>
            </m:oMath>
            <w:r w:rsidRPr="000D3633">
              <w:rPr>
                <w:rFonts w:ascii="Times New Roman" w:hAnsi="Times New Roman" w:hint="eastAsia"/>
              </w:rPr>
              <w:t>, rad</w:t>
            </w:r>
          </w:p>
        </w:tc>
      </w:tr>
      <w:tr w:rsidR="002C2E9F" w:rsidRPr="000D3633" w14:paraId="2BC9A589" w14:textId="77777777" w:rsidTr="002C2E9F">
        <w:tc>
          <w:tcPr>
            <w:tcW w:w="1042" w:type="dxa"/>
          </w:tcPr>
          <w:p w14:paraId="05E929F4"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w:rPr>
                    <w:rFonts w:ascii="Cambria Math" w:hAnsi="Cambria Math"/>
                  </w:rPr>
                  <m:t>μ</m:t>
                </m:r>
              </m:oMath>
            </m:oMathPara>
          </w:p>
        </w:tc>
        <w:tc>
          <w:tcPr>
            <w:tcW w:w="8710" w:type="dxa"/>
          </w:tcPr>
          <w:p w14:paraId="5CFB3268"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frictional coefficient of tank bottom</w:t>
            </w:r>
          </w:p>
        </w:tc>
      </w:tr>
      <w:tr w:rsidR="002C2E9F" w:rsidRPr="000D3633" w14:paraId="4F9443F2" w14:textId="77777777" w:rsidTr="002C2E9F">
        <w:tc>
          <w:tcPr>
            <w:tcW w:w="1042" w:type="dxa"/>
          </w:tcPr>
          <w:p w14:paraId="71E045DE"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μ</m:t>
                    </m:r>
                  </m:e>
                  <m:sub>
                    <m:r>
                      <m:rPr>
                        <m:sty m:val="p"/>
                      </m:rPr>
                      <w:rPr>
                        <w:rFonts w:ascii="Cambria Math" w:hAnsi="Cambria Math"/>
                      </w:rPr>
                      <m:t>0</m:t>
                    </m:r>
                  </m:sub>
                </m:sSub>
              </m:oMath>
            </m:oMathPara>
          </w:p>
        </w:tc>
        <w:tc>
          <w:tcPr>
            <w:tcW w:w="8710" w:type="dxa"/>
          </w:tcPr>
          <w:p w14:paraId="43E55254"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frictional coefficient of seabed</w:t>
            </w:r>
          </w:p>
        </w:tc>
      </w:tr>
      <w:tr w:rsidR="002C2E9F" w:rsidRPr="000D3633" w14:paraId="34D29155" w14:textId="77777777" w:rsidTr="002C2E9F">
        <w:trPr>
          <w:trHeight w:val="60"/>
        </w:trPr>
        <w:tc>
          <w:tcPr>
            <w:tcW w:w="1042" w:type="dxa"/>
          </w:tcPr>
          <w:p w14:paraId="05FF762E" w14:textId="77777777" w:rsidR="002C2E9F" w:rsidRPr="000D3633" w:rsidRDefault="002C2E9F" w:rsidP="002C2E9F">
            <w:pPr>
              <w:spacing w:after="69" w:line="480" w:lineRule="auto"/>
              <w:contextualSpacing/>
              <w:mirrorIndents/>
              <w:jc w:val="center"/>
              <w:outlineLvl w:val="3"/>
              <w:rPr>
                <w:rFonts w:ascii="Times New Roman" w:hAnsi="Times New Roman"/>
              </w:rPr>
            </w:pPr>
            <m:oMathPara>
              <m:oMath>
                <m:r>
                  <w:rPr>
                    <w:rFonts w:ascii="Cambria Math" w:hAnsi="Cambria Math"/>
                  </w:rPr>
                  <m:t>ϑ</m:t>
                </m:r>
              </m:oMath>
            </m:oMathPara>
          </w:p>
        </w:tc>
        <w:tc>
          <w:tcPr>
            <w:tcW w:w="8710" w:type="dxa"/>
          </w:tcPr>
          <w:p w14:paraId="34657F54" w14:textId="79B86828"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water kinematic viscosity coefficient, m</w:t>
            </w:r>
            <w:r w:rsidRPr="000D3633">
              <w:rPr>
                <w:rFonts w:ascii="Times New Roman" w:hAnsi="Times New Roman"/>
                <w:vertAlign w:val="superscript"/>
              </w:rPr>
              <w:t>2</w:t>
            </w:r>
            <w:r w:rsidRPr="000D3633">
              <w:rPr>
                <w:rFonts w:ascii="Times New Roman" w:hAnsi="Times New Roman"/>
              </w:rPr>
              <w:t xml:space="preserve">/s </w:t>
            </w:r>
          </w:p>
        </w:tc>
      </w:tr>
      <w:tr w:rsidR="002C2E9F" w:rsidRPr="000D3633" w14:paraId="405DBEE7" w14:textId="77777777" w:rsidTr="002C2E9F">
        <w:tc>
          <w:tcPr>
            <w:tcW w:w="1042" w:type="dxa"/>
          </w:tcPr>
          <w:p w14:paraId="0D1E3F3A" w14:textId="77777777" w:rsidR="002C2E9F" w:rsidRPr="000D3633" w:rsidRDefault="002C2E9F" w:rsidP="002C2E9F">
            <w:pPr>
              <w:spacing w:after="69" w:line="480" w:lineRule="auto"/>
              <w:contextualSpacing/>
              <w:mirrorIndents/>
              <w:jc w:val="center"/>
              <w:outlineLvl w:val="3"/>
              <w:rPr>
                <w:rFonts w:ascii="Times New Roman" w:hAnsi="Times New Roman"/>
                <w:i/>
              </w:rPr>
            </w:pPr>
            <m:oMathPara>
              <m:oMath>
                <m:r>
                  <w:rPr>
                    <w:rFonts w:ascii="Cambria Math" w:hAnsi="Cambria Math"/>
                  </w:rPr>
                  <m:t>ρ</m:t>
                </m:r>
              </m:oMath>
            </m:oMathPara>
          </w:p>
        </w:tc>
        <w:tc>
          <w:tcPr>
            <w:tcW w:w="8710" w:type="dxa"/>
          </w:tcPr>
          <w:p w14:paraId="5C6C4346"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density of water, kg/m</w:t>
            </w:r>
            <w:r w:rsidRPr="000D3633">
              <w:rPr>
                <w:rFonts w:ascii="Times New Roman" w:hAnsi="Times New Roman"/>
                <w:vertAlign w:val="superscript"/>
              </w:rPr>
              <w:t>3</w:t>
            </w:r>
            <w:r w:rsidRPr="000D3633">
              <w:rPr>
                <w:rFonts w:ascii="Times New Roman" w:hAnsi="Times New Roman"/>
              </w:rPr>
              <w:t xml:space="preserve"> </w:t>
            </w:r>
          </w:p>
        </w:tc>
      </w:tr>
      <w:tr w:rsidR="002C2E9F" w:rsidRPr="000D3633" w14:paraId="033417F7" w14:textId="77777777" w:rsidTr="002C2E9F">
        <w:tc>
          <w:tcPr>
            <w:tcW w:w="1042" w:type="dxa"/>
          </w:tcPr>
          <w:p w14:paraId="67718207"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ρ</m:t>
                    </m:r>
                  </m:e>
                  <m:sub>
                    <m:r>
                      <m:rPr>
                        <m:sty m:val="p"/>
                      </m:rPr>
                      <w:rPr>
                        <w:rFonts w:ascii="Cambria Math" w:hAnsi="Cambria Math"/>
                      </w:rPr>
                      <m:t>0</m:t>
                    </m:r>
                  </m:sub>
                </m:sSub>
              </m:oMath>
            </m:oMathPara>
          </w:p>
        </w:tc>
        <w:tc>
          <w:tcPr>
            <w:tcW w:w="8710" w:type="dxa"/>
          </w:tcPr>
          <w:p w14:paraId="089625C8"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density of sea water, kg/m</w:t>
            </w:r>
            <w:r w:rsidRPr="000D3633">
              <w:rPr>
                <w:rFonts w:ascii="Times New Roman" w:hAnsi="Times New Roman"/>
                <w:vertAlign w:val="superscript"/>
              </w:rPr>
              <w:t>3</w:t>
            </w:r>
          </w:p>
        </w:tc>
      </w:tr>
      <w:tr w:rsidR="002C2E9F" w:rsidRPr="000D3633" w14:paraId="5468D645" w14:textId="77777777" w:rsidTr="002C2E9F">
        <w:tc>
          <w:tcPr>
            <w:tcW w:w="1042" w:type="dxa"/>
          </w:tcPr>
          <w:p w14:paraId="00881BF3" w14:textId="77777777" w:rsidR="002C2E9F" w:rsidRPr="000D3633" w:rsidRDefault="005371C4" w:rsidP="002C2E9F">
            <w:pPr>
              <w:spacing w:after="69" w:line="480" w:lineRule="auto"/>
              <w:contextualSpacing/>
              <w:mirrorIndents/>
              <w:jc w:val="center"/>
              <w:outlineLvl w:val="3"/>
              <w:rPr>
                <w:rFonts w:ascii="Times New Roman" w:hAnsi="Times New Roman"/>
              </w:rPr>
            </w:pPr>
            <m:oMathPara>
              <m:oMath>
                <m:sSub>
                  <m:sSubPr>
                    <m:ctrlPr>
                      <w:rPr>
                        <w:rFonts w:ascii="Cambria Math" w:hAnsi="Cambria Math"/>
                      </w:rPr>
                    </m:ctrlPr>
                  </m:sSubPr>
                  <m:e>
                    <m:r>
                      <w:rPr>
                        <w:rFonts w:ascii="Cambria Math" w:hAnsi="Cambria Math"/>
                      </w:rPr>
                      <m:t>ω</m:t>
                    </m:r>
                  </m:e>
                  <m:sub>
                    <m:r>
                      <m:rPr>
                        <m:sty m:val="p"/>
                      </m:rPr>
                      <w:rPr>
                        <w:rFonts w:ascii="Cambria Math" w:hAnsi="Cambria Math"/>
                      </w:rPr>
                      <m:t>s</m:t>
                    </m:r>
                  </m:sub>
                </m:sSub>
              </m:oMath>
            </m:oMathPara>
          </w:p>
        </w:tc>
        <w:tc>
          <w:tcPr>
            <w:tcW w:w="8710" w:type="dxa"/>
          </w:tcPr>
          <w:p w14:paraId="00A4FC1F" w14:textId="77777777" w:rsidR="002C2E9F" w:rsidRPr="000D3633" w:rsidRDefault="002C2E9F" w:rsidP="002C2E9F">
            <w:pPr>
              <w:spacing w:line="480" w:lineRule="auto"/>
              <w:contextualSpacing/>
              <w:mirrorIndents/>
              <w:jc w:val="both"/>
              <w:rPr>
                <w:rFonts w:ascii="Times New Roman" w:hAnsi="Times New Roman"/>
              </w:rPr>
            </w:pPr>
            <w:r w:rsidRPr="000D3633">
              <w:rPr>
                <w:rFonts w:ascii="Times New Roman" w:hAnsi="Times New Roman"/>
              </w:rPr>
              <w:t>yaw angular velocity of ship, rad/s</w:t>
            </w:r>
          </w:p>
        </w:tc>
      </w:tr>
    </w:tbl>
    <w:p w14:paraId="727D3E9B" w14:textId="77777777" w:rsidR="00AA4D46" w:rsidRPr="00A35543" w:rsidRDefault="00AA4D46" w:rsidP="00266F48">
      <w:pPr>
        <w:pStyle w:val="1"/>
        <w:spacing w:line="480" w:lineRule="auto"/>
      </w:pPr>
      <w:r w:rsidRPr="00FA49AC">
        <w:t>References</w:t>
      </w:r>
      <w:r w:rsidRPr="00A35543">
        <w:t xml:space="preserve"> </w:t>
      </w:r>
    </w:p>
    <w:p w14:paraId="49D7BA37" w14:textId="3F618206"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[1]Yun, H., Nayeri, R., Tasbihgoo, F., Wahbeh, M., Caffrey, J., Wolfe, R., Nigbor, R., </w:t>
      </w:r>
      <w:r w:rsidR="00DC5230" w:rsidRPr="000D3633">
        <w:rPr>
          <w:rFonts w:ascii="Times New Roman" w:hAnsi="Times New Roman" w:cs="Times New Roman"/>
          <w:sz w:val="18"/>
          <w:szCs w:val="18"/>
        </w:rPr>
        <w:t>Masri, S. F., Abdel-Ghaffar, A. and</w:t>
      </w:r>
      <w:r w:rsidRPr="000D3633">
        <w:rPr>
          <w:rFonts w:ascii="Times New Roman" w:hAnsi="Times New Roman" w:cs="Times New Roman"/>
          <w:sz w:val="18"/>
          <w:szCs w:val="18"/>
        </w:rPr>
        <w:t xml:space="preserve"> Sheng, L.-H., 2008, “Monitoring the collision of a cargo ship with the Vincent Thomas Bridge,” Structural Control and Health Monitoring, 15(2), pp. 183-206. </w:t>
      </w:r>
      <w:r w:rsidR="00D644E8" w:rsidRPr="00D644E8">
        <w:rPr>
          <w:rFonts w:ascii="Times New Roman" w:hAnsi="Times New Roman" w:cs="Times New Roman"/>
          <w:sz w:val="18"/>
          <w:szCs w:val="18"/>
        </w:rPr>
        <w:t>DOI: 10.1002/stc.213</w:t>
      </w:r>
      <w:r w:rsidR="00B274FC">
        <w:rPr>
          <w:rFonts w:ascii="Times New Roman" w:hAnsi="Times New Roman" w:cs="Times New Roman"/>
          <w:sz w:val="18"/>
          <w:szCs w:val="18"/>
        </w:rPr>
        <w:t xml:space="preserve"> </w:t>
      </w:r>
    </w:p>
    <w:p w14:paraId="740FBE32" w14:textId="1AC5FFDE"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[2]Yan, B. and Dai, G. L., 201</w:t>
      </w:r>
      <w:r w:rsidR="00087A59" w:rsidRPr="000D3633">
        <w:rPr>
          <w:rFonts w:ascii="Times New Roman" w:hAnsi="Times New Roman" w:cs="Times New Roman"/>
          <w:sz w:val="18"/>
          <w:szCs w:val="18"/>
        </w:rPr>
        <w:t>1</w:t>
      </w:r>
      <w:r w:rsidRPr="000D3633">
        <w:rPr>
          <w:rFonts w:ascii="Times New Roman" w:hAnsi="Times New Roman" w:cs="Times New Roman"/>
          <w:sz w:val="18"/>
          <w:szCs w:val="18"/>
        </w:rPr>
        <w:t xml:space="preserve">, “Investigation and countermeasures of ship-bridge collision accidents in China in recent years,” Advanced Materials Research, 168-170, pp. 167-174. </w:t>
      </w:r>
      <w:r w:rsidR="00991864" w:rsidRPr="00991864">
        <w:rPr>
          <w:rFonts w:ascii="Times New Roman" w:hAnsi="Times New Roman" w:cs="Times New Roman"/>
          <w:sz w:val="18"/>
          <w:szCs w:val="18"/>
        </w:rPr>
        <w:t>DOI</w:t>
      </w:r>
      <w:r w:rsidR="00991864">
        <w:rPr>
          <w:rFonts w:ascii="Times New Roman" w:hAnsi="Times New Roman" w:cs="Times New Roman" w:hint="eastAsia"/>
          <w:sz w:val="18"/>
          <w:szCs w:val="18"/>
        </w:rPr>
        <w:t>:</w:t>
      </w:r>
      <w:r w:rsidR="00991864">
        <w:rPr>
          <w:rFonts w:ascii="Times New Roman" w:hAnsi="Times New Roman" w:cs="Times New Roman"/>
          <w:sz w:val="18"/>
          <w:szCs w:val="18"/>
        </w:rPr>
        <w:t xml:space="preserve"> </w:t>
      </w:r>
      <w:r w:rsidR="00991864" w:rsidRPr="00991864">
        <w:rPr>
          <w:rFonts w:ascii="Times New Roman" w:hAnsi="Times New Roman" w:cs="Times New Roman"/>
          <w:sz w:val="18"/>
          <w:szCs w:val="18"/>
        </w:rPr>
        <w:t>10.4028/www.scientific.net/AMR.168-170.167</w:t>
      </w:r>
      <w:r w:rsidR="00B274FC">
        <w:rPr>
          <w:rFonts w:ascii="Times New Roman" w:hAnsi="Times New Roman" w:cs="Times New Roman"/>
          <w:sz w:val="18"/>
          <w:szCs w:val="18"/>
        </w:rPr>
        <w:t xml:space="preserve"> </w:t>
      </w:r>
    </w:p>
    <w:p w14:paraId="1B008BC9" w14:textId="7FDC0BBE"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[3]Fan, W. and Yuan, W. C., 2014, “Ship Bow Force-Deformation Curves for Ship-Impact Demand of Bridges considering Effect of Pile-Cap Depth,” Shock and Vibration, 2014, pp. 1-19. </w:t>
      </w:r>
      <w:r w:rsidR="00902FD5">
        <w:rPr>
          <w:rFonts w:ascii="Times New Roman" w:hAnsi="Times New Roman" w:cs="Times New Roman"/>
          <w:sz w:val="18"/>
          <w:szCs w:val="18"/>
        </w:rPr>
        <w:t xml:space="preserve">DOI: </w:t>
      </w:r>
      <w:r w:rsidR="006D70E1" w:rsidRPr="006D70E1">
        <w:rPr>
          <w:rFonts w:ascii="Times New Roman" w:hAnsi="Times New Roman" w:cs="Times New Roman"/>
          <w:sz w:val="18"/>
          <w:szCs w:val="18"/>
        </w:rPr>
        <w:t>10.1155/2014/201425</w:t>
      </w:r>
      <w:r w:rsidR="00DF22D8">
        <w:rPr>
          <w:rFonts w:ascii="Times New Roman" w:hAnsi="Times New Roman" w:cs="Times New Roman"/>
          <w:sz w:val="18"/>
          <w:szCs w:val="18"/>
        </w:rPr>
        <w:t xml:space="preserve"> </w:t>
      </w:r>
    </w:p>
    <w:p w14:paraId="7EFF6F2A" w14:textId="3BC7AE99" w:rsidR="00AA4D46" w:rsidRPr="000D3633" w:rsidRDefault="00AA4D46" w:rsidP="00266F48">
      <w:pPr>
        <w:adjustRightInd w:val="0"/>
        <w:snapToGrid w:val="0"/>
        <w:spacing w:line="480" w:lineRule="auto"/>
        <w:jc w:val="both"/>
        <w:rPr>
          <w:rFonts w:ascii="Times New Roman" w:hAnsi="Times New Roman" w:cs="Times New Roman"/>
          <w:sz w:val="18"/>
        </w:rPr>
      </w:pPr>
      <w:r w:rsidRPr="000D3633">
        <w:rPr>
          <w:rFonts w:ascii="Times New Roman" w:hAnsi="Times New Roman" w:cs="Times New Roman"/>
          <w:sz w:val="18"/>
        </w:rPr>
        <w:lastRenderedPageBreak/>
        <w:t>[4]Kantrales, G. C.</w:t>
      </w:r>
      <w:r w:rsidR="00715758" w:rsidRPr="000D3633">
        <w:rPr>
          <w:rFonts w:ascii="Times New Roman" w:hAnsi="Times New Roman" w:cs="Times New Roman"/>
          <w:sz w:val="18"/>
        </w:rPr>
        <w:t>, Consolazio, G. R., Wagner, D. and</w:t>
      </w:r>
      <w:r w:rsidRPr="000D3633">
        <w:rPr>
          <w:rFonts w:ascii="Times New Roman" w:hAnsi="Times New Roman" w:cs="Times New Roman"/>
          <w:sz w:val="18"/>
        </w:rPr>
        <w:t xml:space="preserve"> Fallaha, S., 2016, “Experimental and Analytical Study of High-Level Barge Deformation for Barge–Bridge Collision Design,” </w:t>
      </w:r>
      <w:r w:rsidR="00FA49AC" w:rsidRPr="00FA49AC">
        <w:rPr>
          <w:rFonts w:ascii="Times New Roman" w:hAnsi="Times New Roman" w:cs="Times New Roman"/>
          <w:sz w:val="18"/>
        </w:rPr>
        <w:t>Journal of Bridge Engineering</w:t>
      </w:r>
      <w:r w:rsidRPr="000D3633">
        <w:rPr>
          <w:rFonts w:ascii="Times New Roman" w:hAnsi="Times New Roman" w:cs="Times New Roman"/>
          <w:sz w:val="18"/>
        </w:rPr>
        <w:t xml:space="preserve">, 21(2), pp. 1-10. </w:t>
      </w:r>
      <w:r w:rsidR="0005564A" w:rsidRPr="0005564A">
        <w:rPr>
          <w:rFonts w:ascii="Times New Roman" w:hAnsi="Times New Roman" w:cs="Times New Roman"/>
          <w:sz w:val="18"/>
        </w:rPr>
        <w:t>DOI: 10.1061/(ASCE)BE.1943-5592.0000801</w:t>
      </w:r>
      <w:r w:rsidR="00B274FC">
        <w:rPr>
          <w:rFonts w:ascii="Times New Roman" w:hAnsi="Times New Roman" w:cs="Times New Roman"/>
          <w:sz w:val="18"/>
        </w:rPr>
        <w:t xml:space="preserve"> </w:t>
      </w:r>
    </w:p>
    <w:p w14:paraId="5E1F3955" w14:textId="4C7BB97A" w:rsidR="00B707B4" w:rsidRPr="00524D8B" w:rsidRDefault="00E102E5" w:rsidP="00266F48">
      <w:pPr>
        <w:autoSpaceDE w:val="0"/>
        <w:autoSpaceDN w:val="0"/>
        <w:adjustRightInd w:val="0"/>
        <w:snapToGrid w:val="0"/>
        <w:spacing w:line="480" w:lineRule="auto"/>
        <w:jc w:val="both"/>
        <w:rPr>
          <w:rFonts w:ascii="Times New Roman" w:hAnsi="Times New Roman" w:cs="Times New Roman"/>
          <w:sz w:val="18"/>
          <w:szCs w:val="18"/>
          <w:highlight w:val="yellow"/>
        </w:rPr>
      </w:pPr>
      <w:r w:rsidRPr="00524D8B">
        <w:rPr>
          <w:rFonts w:ascii="Times New Roman" w:hAnsi="Times New Roman" w:cs="Times New Roman"/>
          <w:sz w:val="18"/>
          <w:szCs w:val="18"/>
          <w:highlight w:val="yellow"/>
        </w:rPr>
        <w:t>[5]</w:t>
      </w:r>
      <w:r w:rsidR="00524D8B" w:rsidRPr="00524D8B">
        <w:rPr>
          <w:rFonts w:ascii="Times New Roman" w:hAnsi="Times New Roman" w:cs="Times New Roman"/>
          <w:sz w:val="18"/>
          <w:szCs w:val="18"/>
          <w:highlight w:val="yellow"/>
        </w:rPr>
        <w:t xml:space="preserve">Cowan, D. R., Consolazio, G. R., and Davidson, M. T., </w:t>
      </w:r>
      <w:r w:rsidR="00DC1DF9" w:rsidRPr="00524D8B">
        <w:rPr>
          <w:rFonts w:ascii="Times New Roman" w:hAnsi="Times New Roman" w:cs="Times New Roman"/>
          <w:sz w:val="18"/>
          <w:szCs w:val="18"/>
          <w:highlight w:val="yellow"/>
        </w:rPr>
        <w:t xml:space="preserve">2015, </w:t>
      </w:r>
      <w:r w:rsidR="00524D8B" w:rsidRPr="00524D8B">
        <w:rPr>
          <w:rFonts w:ascii="Times New Roman" w:hAnsi="Times New Roman" w:cs="Times New Roman"/>
          <w:sz w:val="18"/>
          <w:szCs w:val="18"/>
          <w:highlight w:val="yellow"/>
        </w:rPr>
        <w:t xml:space="preserve">“Response-spectrum analysis for barge impacts on bridge structures”, Journal of Bridge Engineering, </w:t>
      </w:r>
      <w:r w:rsidR="00DC1DF9">
        <w:rPr>
          <w:rFonts w:ascii="Times New Roman" w:hAnsi="Times New Roman" w:cs="Times New Roman"/>
          <w:sz w:val="18"/>
          <w:szCs w:val="18"/>
          <w:highlight w:val="yellow"/>
        </w:rPr>
        <w:t>20(12), pp. 1-10</w:t>
      </w:r>
      <w:r w:rsidR="00524D8B" w:rsidRPr="00524D8B">
        <w:rPr>
          <w:rFonts w:ascii="Times New Roman" w:hAnsi="Times New Roman" w:cs="Times New Roman"/>
          <w:sz w:val="18"/>
          <w:szCs w:val="18"/>
          <w:highlight w:val="yellow"/>
        </w:rPr>
        <w:t>.</w:t>
      </w:r>
      <w:r w:rsidR="00933D53" w:rsidRPr="00524D8B">
        <w:rPr>
          <w:rFonts w:ascii="Times New Roman" w:hAnsi="Times New Roman" w:cs="Times New Roman"/>
          <w:sz w:val="18"/>
          <w:szCs w:val="18"/>
          <w:highlight w:val="yellow"/>
        </w:rPr>
        <w:t xml:space="preserve"> DOI: 10.1061</w:t>
      </w:r>
      <w:proofErr w:type="gramStart"/>
      <w:r w:rsidR="00933D53" w:rsidRPr="00524D8B">
        <w:rPr>
          <w:rFonts w:ascii="Times New Roman" w:hAnsi="Times New Roman" w:cs="Times New Roman"/>
          <w:sz w:val="18"/>
          <w:szCs w:val="18"/>
          <w:highlight w:val="yellow"/>
        </w:rPr>
        <w:t>/(</w:t>
      </w:r>
      <w:proofErr w:type="gramEnd"/>
      <w:r w:rsidR="00933D53" w:rsidRPr="00524D8B">
        <w:rPr>
          <w:rFonts w:ascii="Times New Roman" w:hAnsi="Times New Roman" w:cs="Times New Roman"/>
          <w:sz w:val="18"/>
          <w:szCs w:val="18"/>
          <w:highlight w:val="yellow"/>
        </w:rPr>
        <w:t>ASCE)BE.1943-5592.0000772</w:t>
      </w:r>
    </w:p>
    <w:p w14:paraId="0293DB1F" w14:textId="0F63F950" w:rsidR="00AA4D46" w:rsidRPr="00E102E5" w:rsidRDefault="00AA4D46" w:rsidP="00266F48">
      <w:pPr>
        <w:autoSpaceDE w:val="0"/>
        <w:autoSpaceDN w:val="0"/>
        <w:adjustRightInd w:val="0"/>
        <w:snapToGrid w:val="0"/>
        <w:spacing w:line="480" w:lineRule="auto"/>
        <w:jc w:val="both"/>
        <w:rPr>
          <w:rFonts w:ascii="Times New Roman" w:hAnsi="Times New Roman" w:cs="Times New Roman"/>
          <w:sz w:val="18"/>
          <w:szCs w:val="18"/>
          <w:highlight w:val="yellow"/>
        </w:rPr>
      </w:pPr>
      <w:r w:rsidRPr="00E102E5">
        <w:rPr>
          <w:rFonts w:ascii="Times New Roman" w:hAnsi="Times New Roman" w:cs="Times New Roman"/>
          <w:sz w:val="18"/>
          <w:szCs w:val="18"/>
          <w:highlight w:val="yellow"/>
        </w:rPr>
        <w:t>[</w:t>
      </w:r>
      <w:r w:rsidR="006B0DB4" w:rsidRPr="00E102E5">
        <w:rPr>
          <w:rFonts w:ascii="Times New Roman" w:hAnsi="Times New Roman" w:cs="Times New Roman"/>
          <w:sz w:val="18"/>
          <w:szCs w:val="18"/>
          <w:highlight w:val="yellow"/>
        </w:rPr>
        <w:t>6</w:t>
      </w:r>
      <w:r w:rsidRPr="00E102E5">
        <w:rPr>
          <w:rFonts w:ascii="Times New Roman" w:hAnsi="Times New Roman" w:cs="Times New Roman"/>
          <w:sz w:val="18"/>
          <w:szCs w:val="18"/>
          <w:highlight w:val="yellow"/>
        </w:rPr>
        <w:t>]Ge</w:t>
      </w:r>
      <w:r w:rsidR="006D7840" w:rsidRPr="00E102E5">
        <w:rPr>
          <w:rFonts w:ascii="Times New Roman" w:hAnsi="Times New Roman" w:cs="Times New Roman"/>
          <w:sz w:val="18"/>
          <w:szCs w:val="18"/>
          <w:highlight w:val="yellow"/>
        </w:rPr>
        <w:t xml:space="preserve">tter, D. J., Consolazio, G. R. and </w:t>
      </w:r>
      <w:r w:rsidRPr="00E102E5">
        <w:rPr>
          <w:rFonts w:ascii="Times New Roman" w:hAnsi="Times New Roman" w:cs="Times New Roman"/>
          <w:sz w:val="18"/>
          <w:szCs w:val="18"/>
          <w:highlight w:val="yellow"/>
        </w:rPr>
        <w:t xml:space="preserve">Davidson, M. T., 2011, “Equivalent static analysis method for barge impact-resistant bridge design,” </w:t>
      </w:r>
      <w:r w:rsidR="00A13A73" w:rsidRPr="00E102E5">
        <w:rPr>
          <w:rFonts w:ascii="Times New Roman" w:hAnsi="Times New Roman" w:cs="Times New Roman"/>
          <w:sz w:val="18"/>
          <w:highlight w:val="yellow"/>
        </w:rPr>
        <w:t>Journal of Bridge Engineering</w:t>
      </w:r>
      <w:r w:rsidRPr="00E102E5">
        <w:rPr>
          <w:rFonts w:ascii="Times New Roman" w:hAnsi="Times New Roman" w:cs="Times New Roman"/>
          <w:sz w:val="18"/>
          <w:szCs w:val="18"/>
          <w:highlight w:val="yellow"/>
        </w:rPr>
        <w:t xml:space="preserve">, 16(6), pp. 718–727. </w:t>
      </w:r>
      <w:r w:rsidR="00A9119C" w:rsidRPr="00E102E5">
        <w:rPr>
          <w:rFonts w:ascii="Times New Roman" w:hAnsi="Times New Roman" w:cs="Times New Roman"/>
          <w:sz w:val="18"/>
          <w:szCs w:val="18"/>
          <w:highlight w:val="yellow"/>
        </w:rPr>
        <w:t>DOI: 10.1061</w:t>
      </w:r>
      <w:proofErr w:type="gramStart"/>
      <w:r w:rsidR="00A9119C" w:rsidRPr="00E102E5">
        <w:rPr>
          <w:rFonts w:ascii="Times New Roman" w:hAnsi="Times New Roman" w:cs="Times New Roman"/>
          <w:sz w:val="18"/>
          <w:szCs w:val="18"/>
          <w:highlight w:val="yellow"/>
        </w:rPr>
        <w:t>/(</w:t>
      </w:r>
      <w:proofErr w:type="gramEnd"/>
      <w:r w:rsidR="00A9119C" w:rsidRPr="00E102E5">
        <w:rPr>
          <w:rFonts w:ascii="Times New Roman" w:hAnsi="Times New Roman" w:cs="Times New Roman"/>
          <w:sz w:val="18"/>
          <w:szCs w:val="18"/>
          <w:highlight w:val="yellow"/>
        </w:rPr>
        <w:t>ASCE)BE.1943-5592.0000224</w:t>
      </w:r>
      <w:r w:rsidR="00BF0436" w:rsidRPr="00E102E5">
        <w:rPr>
          <w:rFonts w:ascii="Times New Roman" w:hAnsi="Times New Roman" w:cs="Times New Roman"/>
          <w:sz w:val="18"/>
          <w:szCs w:val="18"/>
          <w:highlight w:val="yellow"/>
        </w:rPr>
        <w:t xml:space="preserve"> </w:t>
      </w:r>
    </w:p>
    <w:p w14:paraId="1199058F" w14:textId="0F8C2B40" w:rsidR="006B0DB4" w:rsidRPr="00E102E5" w:rsidRDefault="006B0DB4" w:rsidP="00266F48">
      <w:pPr>
        <w:autoSpaceDE w:val="0"/>
        <w:autoSpaceDN w:val="0"/>
        <w:adjustRightInd w:val="0"/>
        <w:snapToGrid w:val="0"/>
        <w:spacing w:line="480" w:lineRule="auto"/>
        <w:jc w:val="both"/>
        <w:rPr>
          <w:rFonts w:ascii="Times New Roman" w:hAnsi="Times New Roman" w:cs="Times New Roman"/>
          <w:sz w:val="18"/>
          <w:szCs w:val="18"/>
          <w:highlight w:val="yellow"/>
        </w:rPr>
      </w:pPr>
      <w:r w:rsidRPr="00E102E5">
        <w:rPr>
          <w:rFonts w:ascii="Times New Roman" w:hAnsi="Times New Roman" w:cs="Times New Roman"/>
          <w:sz w:val="18"/>
          <w:szCs w:val="18"/>
          <w:highlight w:val="yellow"/>
        </w:rPr>
        <w:t xml:space="preserve">[7]Fan, W., Yuan, W. C. and Zhou, M., 2011, “A nonlinear dynamic macro-element for demand assessment of bridge substructures subjected to ship collision,” Journal of Zhejiang University-Science A, 12(11), pp. 826-836. DOI: 10.1631/jzus.A1100187 </w:t>
      </w:r>
    </w:p>
    <w:p w14:paraId="7D49EA48" w14:textId="6B75F09D"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[8]Sha, Y. Y. and Hao, H., 2013, “Laboratory tests and numerical simulations of barge impact on circular reinforced concrete piers,” Engineering Structures, 46, pp. 593-605. </w:t>
      </w:r>
      <w:r w:rsidR="0063407F">
        <w:rPr>
          <w:rFonts w:ascii="Times New Roman" w:hAnsi="Times New Roman" w:cs="Times New Roman"/>
          <w:sz w:val="18"/>
          <w:szCs w:val="18"/>
        </w:rPr>
        <w:t>DOI</w:t>
      </w:r>
      <w:r w:rsidR="0063407F" w:rsidRPr="0063407F">
        <w:rPr>
          <w:rFonts w:ascii="Times New Roman" w:hAnsi="Times New Roman" w:cs="Times New Roman"/>
          <w:sz w:val="18"/>
          <w:szCs w:val="18"/>
        </w:rPr>
        <w:t>:</w:t>
      </w:r>
      <w:r w:rsidR="005B5FE7">
        <w:rPr>
          <w:rFonts w:ascii="Times New Roman" w:hAnsi="Times New Roman" w:cs="Times New Roman"/>
          <w:sz w:val="18"/>
          <w:szCs w:val="18"/>
        </w:rPr>
        <w:t xml:space="preserve"> </w:t>
      </w:r>
      <w:r w:rsidR="0063407F" w:rsidRPr="0063407F">
        <w:rPr>
          <w:rFonts w:ascii="Times New Roman" w:hAnsi="Times New Roman" w:cs="Times New Roman"/>
          <w:sz w:val="18"/>
          <w:szCs w:val="18"/>
        </w:rPr>
        <w:t>10.1016/j.engstruct.2012.09.002</w:t>
      </w:r>
      <w:r w:rsidR="0063407F">
        <w:rPr>
          <w:rFonts w:ascii="Times New Roman" w:hAnsi="Times New Roman" w:cs="Times New Roman"/>
          <w:sz w:val="18"/>
          <w:szCs w:val="18"/>
        </w:rPr>
        <w:t xml:space="preserve"> </w:t>
      </w:r>
    </w:p>
    <w:p w14:paraId="17ADCAF1" w14:textId="7DA98890"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[9]Luperi, F. J. and Pinto, F., 201</w:t>
      </w:r>
      <w:r w:rsidR="0059528D" w:rsidRPr="000D3633">
        <w:rPr>
          <w:rFonts w:ascii="Times New Roman" w:hAnsi="Times New Roman" w:cs="Times New Roman"/>
          <w:sz w:val="18"/>
          <w:szCs w:val="18"/>
        </w:rPr>
        <w:t>6</w:t>
      </w:r>
      <w:r w:rsidRPr="000D3633">
        <w:rPr>
          <w:rFonts w:ascii="Times New Roman" w:hAnsi="Times New Roman" w:cs="Times New Roman"/>
          <w:sz w:val="18"/>
          <w:szCs w:val="18"/>
        </w:rPr>
        <w:t xml:space="preserve">, “Structural Behavior of Barges in High-Energy Collisions against Bridge Piers,” </w:t>
      </w:r>
      <w:r w:rsidR="00E81BF9" w:rsidRPr="00FA49AC">
        <w:rPr>
          <w:rFonts w:ascii="Times New Roman" w:hAnsi="Times New Roman" w:cs="Times New Roman"/>
          <w:sz w:val="18"/>
        </w:rPr>
        <w:t>Journal of Bridge Engineering</w:t>
      </w:r>
      <w:r w:rsidRPr="000D3633">
        <w:rPr>
          <w:rFonts w:ascii="Times New Roman" w:hAnsi="Times New Roman" w:cs="Times New Roman"/>
          <w:sz w:val="18"/>
          <w:szCs w:val="18"/>
        </w:rPr>
        <w:t>, 21(2), pp. 1-15.</w:t>
      </w:r>
      <w:r w:rsidR="00AF693F">
        <w:rPr>
          <w:rFonts w:ascii="Times New Roman" w:hAnsi="Times New Roman" w:cs="Times New Roman"/>
          <w:sz w:val="18"/>
          <w:szCs w:val="18"/>
        </w:rPr>
        <w:t xml:space="preserve"> DOI: </w:t>
      </w:r>
      <w:r w:rsidR="00AF693F" w:rsidRPr="00AF693F">
        <w:rPr>
          <w:rFonts w:ascii="Times New Roman" w:hAnsi="Times New Roman" w:cs="Times New Roman"/>
          <w:sz w:val="18"/>
          <w:szCs w:val="18"/>
        </w:rPr>
        <w:t>10.1061/(ASCE)BE.1943-5592.0000789</w:t>
      </w:r>
      <w:r w:rsidR="00AF693F">
        <w:rPr>
          <w:rFonts w:ascii="Times New Roman" w:hAnsi="Times New Roman" w:cs="Times New Roman"/>
          <w:sz w:val="18"/>
          <w:szCs w:val="18"/>
        </w:rPr>
        <w:t xml:space="preserve"> </w:t>
      </w:r>
    </w:p>
    <w:p w14:paraId="014F30A2" w14:textId="0C36C7BB" w:rsidR="00AA4D46" w:rsidRPr="000D3633" w:rsidRDefault="006D7840"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[10]Zhou, F. H., Yu, T. X. and</w:t>
      </w:r>
      <w:r w:rsidR="00AA4D46" w:rsidRPr="000D3633">
        <w:rPr>
          <w:rFonts w:ascii="Times New Roman" w:hAnsi="Times New Roman" w:cs="Times New Roman"/>
          <w:sz w:val="18"/>
          <w:szCs w:val="18"/>
        </w:rPr>
        <w:t xml:space="preserve"> Yang, L. M., 2012, “Elastic behavior of ring-on-foundation,” International Journal of Mechanical Sciences, 54(1), pp. 38-47.</w:t>
      </w:r>
      <w:r w:rsidR="00DC487E">
        <w:rPr>
          <w:rFonts w:ascii="Times New Roman" w:hAnsi="Times New Roman" w:cs="Times New Roman"/>
          <w:sz w:val="18"/>
          <w:szCs w:val="18"/>
        </w:rPr>
        <w:t xml:space="preserve"> DOI</w:t>
      </w:r>
      <w:r w:rsidR="00DC487E" w:rsidRPr="00DC487E">
        <w:rPr>
          <w:rFonts w:ascii="Times New Roman" w:hAnsi="Times New Roman" w:cs="Times New Roman"/>
          <w:sz w:val="18"/>
          <w:szCs w:val="18"/>
        </w:rPr>
        <w:t>:</w:t>
      </w:r>
      <w:r w:rsidR="00DC487E">
        <w:rPr>
          <w:rFonts w:ascii="Times New Roman" w:hAnsi="Times New Roman" w:cs="Times New Roman"/>
          <w:sz w:val="18"/>
          <w:szCs w:val="18"/>
        </w:rPr>
        <w:t xml:space="preserve"> </w:t>
      </w:r>
      <w:r w:rsidR="00DC487E" w:rsidRPr="00DC487E">
        <w:rPr>
          <w:rFonts w:ascii="Times New Roman" w:hAnsi="Times New Roman" w:cs="Times New Roman"/>
          <w:sz w:val="18"/>
          <w:szCs w:val="18"/>
        </w:rPr>
        <w:t>10.1016/j.ijmecsci.2011.09.005</w:t>
      </w:r>
    </w:p>
    <w:p w14:paraId="5609695A" w14:textId="55812DF3" w:rsidR="00AA4D46" w:rsidRPr="000D3633" w:rsidRDefault="00E83082"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[11]Chu, L. M. and</w:t>
      </w:r>
      <w:r w:rsidR="00AA4D46" w:rsidRPr="000D3633">
        <w:rPr>
          <w:rFonts w:ascii="Times New Roman" w:hAnsi="Times New Roman" w:cs="Times New Roman"/>
          <w:sz w:val="18"/>
          <w:szCs w:val="18"/>
        </w:rPr>
        <w:t xml:space="preserve"> Zhang, L. M.,</w:t>
      </w:r>
      <w:r w:rsidR="00AA4D46" w:rsidRPr="000D3633">
        <w:rPr>
          <w:rFonts w:ascii="Times New Roman" w:hAnsi="Times New Roman" w:cs="Times New Roman"/>
        </w:rPr>
        <w:t xml:space="preserve"> </w:t>
      </w:r>
      <w:r w:rsidR="00AA4D46" w:rsidRPr="000D3633">
        <w:rPr>
          <w:rFonts w:ascii="Times New Roman" w:hAnsi="Times New Roman" w:cs="Times New Roman"/>
          <w:sz w:val="18"/>
          <w:szCs w:val="18"/>
        </w:rPr>
        <w:t xml:space="preserve">2011, “Centrifuge Modeling of Ship Impact Loads on Bridge Pile Foundations,” </w:t>
      </w:r>
      <w:r w:rsidR="00E81BF9" w:rsidRPr="00E81BF9">
        <w:rPr>
          <w:rFonts w:ascii="Times New Roman" w:hAnsi="Times New Roman" w:cs="Times New Roman"/>
          <w:sz w:val="18"/>
          <w:szCs w:val="18"/>
        </w:rPr>
        <w:t>Journal of Geotechnical and Geoenvironmental Engineering</w:t>
      </w:r>
      <w:r w:rsidR="00AA4D46" w:rsidRPr="000D3633">
        <w:rPr>
          <w:rFonts w:ascii="Times New Roman" w:hAnsi="Times New Roman" w:cs="Times New Roman"/>
          <w:sz w:val="18"/>
          <w:szCs w:val="18"/>
        </w:rPr>
        <w:t>, 137(4), pp. 405-420.</w:t>
      </w:r>
      <w:r w:rsidR="00413E54">
        <w:rPr>
          <w:rFonts w:ascii="Times New Roman" w:hAnsi="Times New Roman" w:cs="Times New Roman"/>
          <w:sz w:val="18"/>
          <w:szCs w:val="18"/>
        </w:rPr>
        <w:t xml:space="preserve"> DOI:</w:t>
      </w:r>
      <w:r w:rsidR="00AA4D46" w:rsidRPr="000D3633">
        <w:rPr>
          <w:rFonts w:ascii="Times New Roman" w:hAnsi="Times New Roman" w:cs="Times New Roman"/>
          <w:sz w:val="18"/>
          <w:szCs w:val="18"/>
        </w:rPr>
        <w:t xml:space="preserve"> </w:t>
      </w:r>
      <w:r w:rsidR="00413E54" w:rsidRPr="00413E54">
        <w:rPr>
          <w:rFonts w:ascii="Times New Roman" w:hAnsi="Times New Roman" w:cs="Times New Roman"/>
          <w:sz w:val="18"/>
          <w:szCs w:val="18"/>
        </w:rPr>
        <w:t>10.1061/(ASCE)GT.1943-5606.0000446</w:t>
      </w:r>
      <w:r w:rsidR="00413E54">
        <w:rPr>
          <w:rFonts w:ascii="Times New Roman" w:hAnsi="Times New Roman" w:cs="Times New Roman"/>
          <w:sz w:val="18"/>
          <w:szCs w:val="18"/>
        </w:rPr>
        <w:t xml:space="preserve"> </w:t>
      </w:r>
    </w:p>
    <w:p w14:paraId="421B8BDF" w14:textId="7E467707" w:rsidR="00AA4D46" w:rsidRPr="000D3633" w:rsidRDefault="00AA4D46" w:rsidP="00266F48">
      <w:pPr>
        <w:adjustRightInd w:val="0"/>
        <w:snapToGrid w:val="0"/>
        <w:spacing w:line="480" w:lineRule="auto"/>
        <w:jc w:val="both"/>
        <w:rPr>
          <w:rFonts w:ascii="Times New Roman" w:hAnsi="Times New Roman" w:cs="Times New Roman"/>
          <w:sz w:val="18"/>
        </w:rPr>
      </w:pPr>
      <w:r w:rsidRPr="000D3633">
        <w:rPr>
          <w:rFonts w:ascii="Times New Roman" w:hAnsi="Times New Roman" w:cs="Times New Roman"/>
          <w:sz w:val="18"/>
        </w:rPr>
        <w:t xml:space="preserve">[12]Jiang, H. and Chorzepa, M. G., 2015, “Evaluation of a new FRP fender system for bridge pier protection against vessel collision,” </w:t>
      </w:r>
      <w:r w:rsidR="00E81BF9" w:rsidRPr="00E81BF9">
        <w:rPr>
          <w:rFonts w:ascii="Times New Roman" w:hAnsi="Times New Roman" w:cs="Times New Roman"/>
          <w:sz w:val="18"/>
        </w:rPr>
        <w:t>Journal of Bridge Engineering</w:t>
      </w:r>
      <w:r w:rsidRPr="000D3633">
        <w:rPr>
          <w:rFonts w:ascii="Times New Roman" w:hAnsi="Times New Roman" w:cs="Times New Roman"/>
          <w:sz w:val="18"/>
        </w:rPr>
        <w:t xml:space="preserve">, 20(2), pp. 1-12. </w:t>
      </w:r>
      <w:r w:rsidR="00043BAD">
        <w:rPr>
          <w:rFonts w:ascii="Times New Roman" w:hAnsi="Times New Roman" w:cs="Times New Roman"/>
          <w:sz w:val="18"/>
        </w:rPr>
        <w:t xml:space="preserve">DOI: </w:t>
      </w:r>
      <w:r w:rsidR="00043BAD" w:rsidRPr="00043BAD">
        <w:rPr>
          <w:rFonts w:ascii="Times New Roman" w:hAnsi="Times New Roman" w:cs="Times New Roman"/>
          <w:sz w:val="18"/>
        </w:rPr>
        <w:t>10.1061/(asce)be.1943-5592.0000658</w:t>
      </w:r>
    </w:p>
    <w:p w14:paraId="35D1B7B7" w14:textId="74A1634A" w:rsidR="00AA4D46" w:rsidRPr="000D3633" w:rsidRDefault="00B36D77" w:rsidP="00266F48">
      <w:pPr>
        <w:autoSpaceDE w:val="0"/>
        <w:autoSpaceDN w:val="0"/>
        <w:adjustRightInd w:val="0"/>
        <w:snapToGrid w:val="0"/>
        <w:spacing w:line="480" w:lineRule="auto"/>
        <w:jc w:val="both"/>
        <w:rPr>
          <w:rFonts w:ascii="Times New Roman" w:hAnsi="Times New Roman" w:cs="Times New Roman"/>
          <w:sz w:val="18"/>
        </w:rPr>
      </w:pPr>
      <w:r w:rsidRPr="000D3633">
        <w:rPr>
          <w:rFonts w:ascii="Times New Roman" w:hAnsi="Times New Roman" w:cs="Times New Roman"/>
          <w:sz w:val="18"/>
        </w:rPr>
        <w:t>[13]Patsch, A., Gerbaudo, C. F. and</w:t>
      </w:r>
      <w:r w:rsidR="00AA4D46" w:rsidRPr="000D3633">
        <w:rPr>
          <w:rFonts w:ascii="Times New Roman" w:hAnsi="Times New Roman" w:cs="Times New Roman"/>
          <w:sz w:val="18"/>
        </w:rPr>
        <w:t xml:space="preserve"> Prato, C. A., 2002, “Analysis and testing of piles for ship impact defenses,” </w:t>
      </w:r>
      <w:r w:rsidR="00E81BF9" w:rsidRPr="00E81BF9">
        <w:rPr>
          <w:rFonts w:ascii="Times New Roman" w:hAnsi="Times New Roman" w:cs="Times New Roman"/>
          <w:sz w:val="18"/>
        </w:rPr>
        <w:t>Journal of Bridge Engineering</w:t>
      </w:r>
      <w:r w:rsidR="00AA4D46" w:rsidRPr="000D3633">
        <w:rPr>
          <w:rFonts w:ascii="Times New Roman" w:hAnsi="Times New Roman" w:cs="Times New Roman"/>
          <w:sz w:val="18"/>
        </w:rPr>
        <w:t>, 7(4), pp. 236–244.</w:t>
      </w:r>
      <w:r w:rsidR="00E07DD3">
        <w:rPr>
          <w:rFonts w:ascii="Times New Roman" w:hAnsi="Times New Roman" w:cs="Times New Roman"/>
          <w:sz w:val="18"/>
        </w:rPr>
        <w:t xml:space="preserve"> DOI:</w:t>
      </w:r>
      <w:r w:rsidR="00AA4D46" w:rsidRPr="000D3633">
        <w:rPr>
          <w:rFonts w:ascii="Times New Roman" w:hAnsi="Times New Roman" w:cs="Times New Roman"/>
          <w:sz w:val="18"/>
        </w:rPr>
        <w:t xml:space="preserve"> </w:t>
      </w:r>
      <w:r w:rsidR="00E07DD3" w:rsidRPr="00E07DD3">
        <w:rPr>
          <w:rFonts w:ascii="Times New Roman" w:hAnsi="Times New Roman" w:cs="Times New Roman"/>
          <w:sz w:val="18"/>
        </w:rPr>
        <w:t>10.1061/(ASCE)1084-0702(2002)7:4(236)</w:t>
      </w:r>
      <w:r w:rsidR="00E07DD3">
        <w:rPr>
          <w:rFonts w:ascii="Times New Roman" w:hAnsi="Times New Roman" w:cs="Times New Roman"/>
          <w:sz w:val="18"/>
        </w:rPr>
        <w:t xml:space="preserve"> </w:t>
      </w:r>
    </w:p>
    <w:p w14:paraId="4981A8D1" w14:textId="2312237D" w:rsidR="00AA4D46" w:rsidRPr="000D3633" w:rsidRDefault="00AA4D46" w:rsidP="00266F48">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[14]Zh</w:t>
      </w:r>
      <w:r w:rsidR="0001249E" w:rsidRPr="000D3633">
        <w:rPr>
          <w:rFonts w:ascii="Times New Roman" w:hAnsi="Times New Roman" w:cs="Times New Roman"/>
          <w:sz w:val="18"/>
          <w:szCs w:val="18"/>
        </w:rPr>
        <w:t>u, B., Chen, R. P., Chen, Y. M. and</w:t>
      </w:r>
      <w:r w:rsidRPr="000D3633">
        <w:rPr>
          <w:rFonts w:ascii="Times New Roman" w:hAnsi="Times New Roman" w:cs="Times New Roman"/>
          <w:sz w:val="18"/>
          <w:szCs w:val="18"/>
        </w:rPr>
        <w:t xml:space="preserve"> Zhang, Z. H., 2012, “Impact model tests and simplified analysis for flexible pile-supported protective structures withstanding vessel collisions,” </w:t>
      </w:r>
      <w:r w:rsidR="00E81BF9" w:rsidRPr="00E81BF9">
        <w:rPr>
          <w:rFonts w:ascii="Times New Roman" w:hAnsi="Times New Roman" w:cs="Times New Roman"/>
          <w:sz w:val="18"/>
          <w:szCs w:val="18"/>
        </w:rPr>
        <w:t>Journal of Waterway, Port, Coastal, and Ocean Engineering</w:t>
      </w:r>
      <w:r w:rsidRPr="000D3633">
        <w:rPr>
          <w:rFonts w:ascii="Times New Roman" w:hAnsi="Times New Roman" w:cs="Times New Roman"/>
          <w:sz w:val="18"/>
          <w:szCs w:val="18"/>
        </w:rPr>
        <w:t xml:space="preserve">, 138(2), pp. 86-96. </w:t>
      </w:r>
      <w:r w:rsidR="00E07DD3">
        <w:rPr>
          <w:rFonts w:ascii="Times New Roman" w:hAnsi="Times New Roman" w:cs="Times New Roman"/>
          <w:sz w:val="18"/>
          <w:szCs w:val="18"/>
        </w:rPr>
        <w:t xml:space="preserve">DOI: </w:t>
      </w:r>
      <w:r w:rsidR="00E07DD3" w:rsidRPr="00E07DD3">
        <w:rPr>
          <w:rFonts w:ascii="Times New Roman" w:hAnsi="Times New Roman" w:cs="Times New Roman"/>
          <w:sz w:val="18"/>
          <w:szCs w:val="18"/>
        </w:rPr>
        <w:t>10.1061/(asce)ww.1943-5460.0000110</w:t>
      </w:r>
      <w:r w:rsidR="00E07DD3">
        <w:rPr>
          <w:rFonts w:ascii="Times New Roman" w:hAnsi="Times New Roman" w:cs="Times New Roman"/>
          <w:sz w:val="18"/>
          <w:szCs w:val="18"/>
        </w:rPr>
        <w:t xml:space="preserve"> </w:t>
      </w:r>
    </w:p>
    <w:p w14:paraId="0E3642C1" w14:textId="41C01F8D" w:rsidR="00AA4D46" w:rsidRPr="000D3633" w:rsidRDefault="00AA4D46" w:rsidP="00266F48">
      <w:pPr>
        <w:adjustRightInd w:val="0"/>
        <w:snapToGrid w:val="0"/>
        <w:spacing w:line="480" w:lineRule="auto"/>
        <w:jc w:val="both"/>
        <w:rPr>
          <w:rFonts w:ascii="Times New Roman" w:hAnsi="Times New Roman" w:cs="Times New Roman"/>
          <w:sz w:val="18"/>
        </w:rPr>
      </w:pPr>
      <w:r w:rsidRPr="000D3633">
        <w:rPr>
          <w:rFonts w:ascii="Times New Roman" w:hAnsi="Times New Roman" w:cs="Times New Roman"/>
          <w:sz w:val="18"/>
        </w:rPr>
        <w:t>[15]</w:t>
      </w:r>
      <w:r w:rsidRPr="000D3633">
        <w:rPr>
          <w:rFonts w:ascii="Times New Roman" w:hAnsi="Times New Roman" w:cs="Times New Roman"/>
          <w:sz w:val="18"/>
          <w:szCs w:val="18"/>
        </w:rPr>
        <w:t>Fan, W. and Yuan</w:t>
      </w:r>
      <w:r w:rsidRPr="000D3633">
        <w:rPr>
          <w:rFonts w:ascii="Times New Roman" w:hAnsi="Times New Roman" w:cs="Times New Roman"/>
          <w:sz w:val="18"/>
        </w:rPr>
        <w:t xml:space="preserve">, W. C. 2014, “Numerical simulation and analytical modeling of pile-supported structures subjected to ship collisions including soil–structure </w:t>
      </w:r>
      <w:r w:rsidR="00E81BF9">
        <w:rPr>
          <w:rFonts w:ascii="Times New Roman" w:hAnsi="Times New Roman" w:cs="Times New Roman"/>
          <w:sz w:val="18"/>
        </w:rPr>
        <w:t>interaction,” Ocean Engineering</w:t>
      </w:r>
      <w:r w:rsidRPr="000D3633">
        <w:rPr>
          <w:rFonts w:ascii="Times New Roman" w:hAnsi="Times New Roman" w:cs="Times New Roman"/>
          <w:sz w:val="18"/>
        </w:rPr>
        <w:t xml:space="preserve">, 91, pp. 11-27. </w:t>
      </w:r>
      <w:r w:rsidR="00370BF7">
        <w:rPr>
          <w:rFonts w:ascii="Times New Roman" w:hAnsi="Times New Roman" w:cs="Times New Roman"/>
          <w:sz w:val="18"/>
        </w:rPr>
        <w:t xml:space="preserve">DOI: </w:t>
      </w:r>
      <w:r w:rsidR="00370BF7" w:rsidRPr="00370BF7">
        <w:rPr>
          <w:rFonts w:ascii="Times New Roman" w:hAnsi="Times New Roman" w:cs="Times New Roman"/>
          <w:sz w:val="18"/>
        </w:rPr>
        <w:t>10.1016/j.oceaneng.2014.08.011</w:t>
      </w:r>
      <w:r w:rsidR="00370BF7">
        <w:rPr>
          <w:rFonts w:ascii="Times New Roman" w:hAnsi="Times New Roman" w:cs="Times New Roman"/>
          <w:sz w:val="18"/>
        </w:rPr>
        <w:t xml:space="preserve"> </w:t>
      </w:r>
    </w:p>
    <w:p w14:paraId="52AB9E02" w14:textId="05C8AD66"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[16]Wang, L. L., Yang, L.</w:t>
      </w:r>
      <w:r w:rsidR="00463C78" w:rsidRPr="000D3633">
        <w:rPr>
          <w:rFonts w:ascii="Times New Roman" w:hAnsi="Times New Roman" w:cs="Times New Roman"/>
          <w:sz w:val="18"/>
          <w:szCs w:val="18"/>
        </w:rPr>
        <w:t xml:space="preserve"> M., Huang, D. J., Zhang, Z. W. and</w:t>
      </w:r>
      <w:r w:rsidRPr="000D3633">
        <w:rPr>
          <w:rFonts w:ascii="Times New Roman" w:hAnsi="Times New Roman" w:cs="Times New Roman"/>
          <w:sz w:val="18"/>
          <w:szCs w:val="18"/>
        </w:rPr>
        <w:t xml:space="preserve"> Chen, G. Y., 2008, “An impact dynamics analysis on a new crashworthy device against ship–bridge collision,” International Journal of Impact Eng</w:t>
      </w:r>
      <w:r w:rsidR="00E81BF9">
        <w:rPr>
          <w:rFonts w:ascii="Times New Roman" w:hAnsi="Times New Roman" w:cs="Times New Roman"/>
          <w:sz w:val="18"/>
          <w:szCs w:val="18"/>
        </w:rPr>
        <w:t>ineering</w:t>
      </w:r>
      <w:r w:rsidRPr="000D3633">
        <w:rPr>
          <w:rFonts w:ascii="Times New Roman" w:hAnsi="Times New Roman" w:cs="Times New Roman"/>
          <w:sz w:val="18"/>
          <w:szCs w:val="18"/>
        </w:rPr>
        <w:t xml:space="preserve">., 35(8), pp. 895-904. </w:t>
      </w:r>
      <w:r w:rsidR="0036729A">
        <w:rPr>
          <w:rFonts w:ascii="Times New Roman" w:hAnsi="Times New Roman" w:cs="Times New Roman"/>
          <w:sz w:val="18"/>
          <w:szCs w:val="18"/>
        </w:rPr>
        <w:t xml:space="preserve">DOI: </w:t>
      </w:r>
      <w:r w:rsidR="0036729A" w:rsidRPr="0036729A">
        <w:rPr>
          <w:rFonts w:ascii="Times New Roman" w:hAnsi="Times New Roman" w:cs="Times New Roman"/>
          <w:sz w:val="18"/>
          <w:szCs w:val="18"/>
        </w:rPr>
        <w:t>10.1016/j.ijimpeng.2007.12.005</w:t>
      </w:r>
      <w:r w:rsidR="0036729A">
        <w:rPr>
          <w:rFonts w:ascii="Times New Roman" w:hAnsi="Times New Roman" w:cs="Times New Roman"/>
          <w:sz w:val="18"/>
          <w:szCs w:val="18"/>
        </w:rPr>
        <w:t xml:space="preserve"> </w:t>
      </w:r>
    </w:p>
    <w:p w14:paraId="1CD99FE6" w14:textId="36EBFF99" w:rsidR="00AA4D46" w:rsidRPr="000D3633" w:rsidRDefault="00AA4D46" w:rsidP="00266F48">
      <w:pPr>
        <w:adjustRightInd w:val="0"/>
        <w:snapToGrid w:val="0"/>
        <w:spacing w:line="480" w:lineRule="auto"/>
        <w:jc w:val="both"/>
        <w:rPr>
          <w:rFonts w:ascii="Times New Roman" w:hAnsi="Times New Roman" w:cs="Times New Roman"/>
          <w:sz w:val="18"/>
        </w:rPr>
      </w:pPr>
      <w:r w:rsidRPr="000D3633">
        <w:rPr>
          <w:rFonts w:ascii="Times New Roman" w:hAnsi="Times New Roman" w:cs="Times New Roman"/>
          <w:sz w:val="18"/>
        </w:rPr>
        <w:t>[17]</w:t>
      </w:r>
      <w:r w:rsidRPr="000D3633">
        <w:rPr>
          <w:rFonts w:ascii="Times New Roman" w:hAnsi="Times New Roman" w:cs="Times New Roman"/>
          <w:sz w:val="18"/>
          <w:szCs w:val="18"/>
        </w:rPr>
        <w:t>Wang, L. L., Yang, L. M.,</w:t>
      </w:r>
      <w:r w:rsidRPr="000D3633">
        <w:rPr>
          <w:rFonts w:ascii="Times New Roman" w:hAnsi="Times New Roman" w:cs="Times New Roman"/>
          <w:sz w:val="18"/>
        </w:rPr>
        <w:t xml:space="preserve"> Tang, C. G., </w:t>
      </w:r>
      <w:r w:rsidRPr="000D3633">
        <w:rPr>
          <w:rFonts w:ascii="Times New Roman" w:hAnsi="Times New Roman" w:cs="Times New Roman"/>
          <w:sz w:val="18"/>
          <w:szCs w:val="18"/>
        </w:rPr>
        <w:t>Zhang, Z. W.</w:t>
      </w:r>
      <w:r w:rsidRPr="000D3633">
        <w:rPr>
          <w:rFonts w:ascii="Times New Roman" w:hAnsi="Times New Roman" w:cs="Times New Roman"/>
          <w:sz w:val="18"/>
        </w:rPr>
        <w:t xml:space="preserve">, </w:t>
      </w:r>
      <w:r w:rsidR="00463C78" w:rsidRPr="000D3633">
        <w:rPr>
          <w:rFonts w:ascii="Times New Roman" w:hAnsi="Times New Roman" w:cs="Times New Roman"/>
          <w:sz w:val="18"/>
          <w:szCs w:val="18"/>
        </w:rPr>
        <w:t>Chen, G. Y. and</w:t>
      </w:r>
      <w:r w:rsidRPr="000D3633">
        <w:rPr>
          <w:rFonts w:ascii="Times New Roman" w:hAnsi="Times New Roman" w:cs="Times New Roman"/>
          <w:sz w:val="18"/>
          <w:szCs w:val="18"/>
        </w:rPr>
        <w:t xml:space="preserve"> </w:t>
      </w:r>
      <w:r w:rsidRPr="000D3633">
        <w:rPr>
          <w:rFonts w:ascii="Times New Roman" w:hAnsi="Times New Roman" w:cs="Times New Roman"/>
          <w:sz w:val="18"/>
        </w:rPr>
        <w:t>Lu, Z. L., 2012, “On the Impact Force and Energy Transformation in Ship-Bridge Collisions,” International J</w:t>
      </w:r>
      <w:r w:rsidR="00E81BF9">
        <w:rPr>
          <w:rFonts w:ascii="Times New Roman" w:hAnsi="Times New Roman" w:cs="Times New Roman"/>
          <w:sz w:val="18"/>
        </w:rPr>
        <w:t>ournal of</w:t>
      </w:r>
      <w:r w:rsidRPr="000D3633">
        <w:rPr>
          <w:rFonts w:ascii="Times New Roman" w:hAnsi="Times New Roman" w:cs="Times New Roman"/>
          <w:sz w:val="18"/>
        </w:rPr>
        <w:t xml:space="preserve"> Protective Structures, 3(1), pp. 105-120. </w:t>
      </w:r>
      <w:r w:rsidR="00700E0C">
        <w:rPr>
          <w:rFonts w:ascii="Times New Roman" w:hAnsi="Times New Roman" w:cs="Times New Roman"/>
          <w:sz w:val="18"/>
        </w:rPr>
        <w:t xml:space="preserve">DOI: </w:t>
      </w:r>
      <w:r w:rsidR="00700E0C" w:rsidRPr="00700E0C">
        <w:rPr>
          <w:rFonts w:ascii="Times New Roman" w:hAnsi="Times New Roman" w:cs="Times New Roman"/>
          <w:sz w:val="18"/>
        </w:rPr>
        <w:t>10.1260/2041-4196.3.1.105</w:t>
      </w:r>
      <w:r w:rsidR="00700E0C">
        <w:rPr>
          <w:rFonts w:ascii="Times New Roman" w:hAnsi="Times New Roman" w:cs="Times New Roman"/>
          <w:sz w:val="18"/>
        </w:rPr>
        <w:t xml:space="preserve"> </w:t>
      </w:r>
    </w:p>
    <w:p w14:paraId="63D806FB" w14:textId="320E94ED"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[18]Qiu, A</w:t>
      </w:r>
      <w:r w:rsidR="00463C78" w:rsidRPr="000D3633">
        <w:rPr>
          <w:rFonts w:ascii="Times New Roman" w:hAnsi="Times New Roman" w:cs="Times New Roman"/>
          <w:sz w:val="18"/>
          <w:szCs w:val="18"/>
        </w:rPr>
        <w:t>., Lin, W., Ma, Y., Zhao, C. B. and</w:t>
      </w:r>
      <w:r w:rsidRPr="000D3633">
        <w:rPr>
          <w:rFonts w:ascii="Times New Roman" w:hAnsi="Times New Roman" w:cs="Times New Roman"/>
          <w:sz w:val="18"/>
          <w:szCs w:val="18"/>
        </w:rPr>
        <w:t xml:space="preserve"> Tang, Y. H., 2015, “Novel material and structural design for large-scale marine protective devices,” Materials </w:t>
      </w:r>
      <w:r w:rsidR="00E81BF9">
        <w:rPr>
          <w:rFonts w:ascii="Times New Roman" w:hAnsi="Times New Roman" w:cs="Times New Roman"/>
          <w:sz w:val="18"/>
          <w:szCs w:val="18"/>
        </w:rPr>
        <w:t>&amp;</w:t>
      </w:r>
      <w:r w:rsidRPr="000D3633">
        <w:rPr>
          <w:rFonts w:ascii="Times New Roman" w:hAnsi="Times New Roman" w:cs="Times New Roman"/>
          <w:sz w:val="18"/>
          <w:szCs w:val="18"/>
        </w:rPr>
        <w:t xml:space="preserve"> Design, 68, pp. 29-41. </w:t>
      </w:r>
      <w:r w:rsidR="00596D63">
        <w:rPr>
          <w:rFonts w:ascii="Times New Roman" w:hAnsi="Times New Roman" w:cs="Times New Roman"/>
          <w:sz w:val="18"/>
          <w:szCs w:val="18"/>
        </w:rPr>
        <w:t xml:space="preserve">DOI: </w:t>
      </w:r>
      <w:r w:rsidR="00596D63" w:rsidRPr="00596D63">
        <w:rPr>
          <w:rFonts w:ascii="Times New Roman" w:hAnsi="Times New Roman" w:cs="Times New Roman"/>
          <w:sz w:val="18"/>
          <w:szCs w:val="18"/>
        </w:rPr>
        <w:t>10.1016/j.matdes.2014.12.002</w:t>
      </w:r>
      <w:r w:rsidR="00596D63">
        <w:rPr>
          <w:rFonts w:ascii="Times New Roman" w:hAnsi="Times New Roman" w:cs="Times New Roman"/>
          <w:sz w:val="18"/>
          <w:szCs w:val="18"/>
        </w:rPr>
        <w:t xml:space="preserve"> </w:t>
      </w:r>
    </w:p>
    <w:p w14:paraId="7190AF83" w14:textId="4CF4B77E" w:rsidR="00AA4D46" w:rsidRPr="00B22AB0" w:rsidRDefault="00463C78" w:rsidP="00266F48">
      <w:pPr>
        <w:autoSpaceDE w:val="0"/>
        <w:autoSpaceDN w:val="0"/>
        <w:adjustRightInd w:val="0"/>
        <w:snapToGrid w:val="0"/>
        <w:spacing w:line="480" w:lineRule="auto"/>
        <w:jc w:val="both"/>
        <w:rPr>
          <w:rFonts w:ascii="Times New Roman" w:hAnsi="Times New Roman" w:cs="Times New Roman"/>
          <w:sz w:val="18"/>
          <w:szCs w:val="18"/>
        </w:rPr>
      </w:pPr>
      <w:r w:rsidRPr="00B22AB0">
        <w:rPr>
          <w:rFonts w:ascii="Times New Roman" w:hAnsi="Times New Roman" w:cs="Times New Roman"/>
          <w:sz w:val="18"/>
          <w:szCs w:val="18"/>
        </w:rPr>
        <w:lastRenderedPageBreak/>
        <w:t>[19]Wu, G. H., Yu, Q. L. and</w:t>
      </w:r>
      <w:r w:rsidR="00AA4D46" w:rsidRPr="00B22AB0">
        <w:rPr>
          <w:rFonts w:ascii="Times New Roman" w:hAnsi="Times New Roman" w:cs="Times New Roman"/>
          <w:sz w:val="18"/>
          <w:szCs w:val="18"/>
        </w:rPr>
        <w:t xml:space="preserve"> Chen, X. J., 2009, “An energy consumed collision-</w:t>
      </w:r>
      <w:r w:rsidR="009B1497" w:rsidRPr="00B22AB0">
        <w:rPr>
          <w:rFonts w:ascii="Times New Roman" w:hAnsi="Times New Roman" w:cs="Times New Roman"/>
          <w:sz w:val="18"/>
          <w:szCs w:val="18"/>
        </w:rPr>
        <w:t>prevention</w:t>
      </w:r>
      <w:r w:rsidR="00AA4D46" w:rsidRPr="00B22AB0">
        <w:rPr>
          <w:rFonts w:ascii="Times New Roman" w:hAnsi="Times New Roman" w:cs="Times New Roman"/>
          <w:sz w:val="18"/>
          <w:szCs w:val="18"/>
        </w:rPr>
        <w:t xml:space="preserve"> system of long distance anchor moving for non-navigational bridge, " Highway, (1), pp. 213-218. (in Chinese) </w:t>
      </w:r>
      <w:r w:rsidR="00FA49AC" w:rsidRPr="00FA49AC">
        <w:rPr>
          <w:rFonts w:ascii="Times New Roman" w:hAnsi="Times New Roman" w:cs="Times New Roman"/>
          <w:sz w:val="18"/>
          <w:szCs w:val="18"/>
        </w:rPr>
        <w:t>http://www.cnki.com.cn/Article/CJFDTotal-GLGL200901047.htm</w:t>
      </w:r>
      <w:r w:rsidR="00FA49AC">
        <w:rPr>
          <w:rFonts w:ascii="Times New Roman" w:hAnsi="Times New Roman" w:cs="Times New Roman"/>
          <w:sz w:val="18"/>
          <w:szCs w:val="18"/>
        </w:rPr>
        <w:t xml:space="preserve"> </w:t>
      </w:r>
    </w:p>
    <w:p w14:paraId="56AA16BF" w14:textId="4C094716" w:rsidR="00AA4D46" w:rsidRPr="00B22AB0"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B22AB0">
        <w:rPr>
          <w:rFonts w:ascii="Times New Roman" w:hAnsi="Times New Roman" w:cs="Times New Roman"/>
          <w:sz w:val="18"/>
          <w:szCs w:val="18"/>
        </w:rPr>
        <w:t>[20]Chen,</w:t>
      </w:r>
      <w:r w:rsidR="00463C78" w:rsidRPr="00B22AB0">
        <w:rPr>
          <w:rFonts w:ascii="Times New Roman" w:hAnsi="Times New Roman" w:cs="Times New Roman"/>
          <w:sz w:val="18"/>
          <w:szCs w:val="18"/>
        </w:rPr>
        <w:t xml:space="preserve"> X. J., Huang, G. Y., Wu, G. H. and</w:t>
      </w:r>
      <w:r w:rsidRPr="00B22AB0">
        <w:rPr>
          <w:rFonts w:ascii="Times New Roman" w:hAnsi="Times New Roman" w:cs="Times New Roman"/>
          <w:sz w:val="18"/>
          <w:szCs w:val="18"/>
        </w:rPr>
        <w:t xml:space="preserve"> Shi, J., 2009, “Energy balance relationship in collision between ship and moored collision-</w:t>
      </w:r>
      <w:r w:rsidR="009B1497" w:rsidRPr="00B22AB0">
        <w:rPr>
          <w:rFonts w:ascii="Times New Roman" w:hAnsi="Times New Roman" w:cs="Times New Roman"/>
          <w:sz w:val="18"/>
          <w:szCs w:val="18"/>
        </w:rPr>
        <w:t>prevention</w:t>
      </w:r>
      <w:r w:rsidRPr="00B22AB0">
        <w:rPr>
          <w:rFonts w:ascii="Times New Roman" w:hAnsi="Times New Roman" w:cs="Times New Roman"/>
          <w:sz w:val="18"/>
          <w:szCs w:val="18"/>
        </w:rPr>
        <w:t xml:space="preserve"> system,” Journal of PLA University of Science and Technology(Natural Science Edition), 10(1), pp. 71-76. (in Chinese) </w:t>
      </w:r>
      <w:r w:rsidR="00E5268B" w:rsidRPr="004B2BEE">
        <w:rPr>
          <w:rFonts w:ascii="Times New Roman" w:hAnsi="Times New Roman" w:cs="Times New Roman"/>
          <w:sz w:val="18"/>
          <w:szCs w:val="18"/>
        </w:rPr>
        <w:t>http://www.cnki.com.cn/Article/CJFDTotal-JFJL200901012.htm</w:t>
      </w:r>
      <w:r w:rsidR="00E5268B">
        <w:rPr>
          <w:rFonts w:ascii="Times New Roman" w:hAnsi="Times New Roman" w:cs="Times New Roman"/>
          <w:sz w:val="18"/>
          <w:szCs w:val="18"/>
        </w:rPr>
        <w:t xml:space="preserve"> </w:t>
      </w:r>
    </w:p>
    <w:p w14:paraId="5637756D" w14:textId="7478D6BD" w:rsidR="00AA4D46" w:rsidRPr="000D3633" w:rsidRDefault="00AA4D46" w:rsidP="00266F48">
      <w:pPr>
        <w:autoSpaceDE w:val="0"/>
        <w:autoSpaceDN w:val="0"/>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[21]Chen,</w:t>
      </w:r>
      <w:r w:rsidR="00463C78" w:rsidRPr="000D3633">
        <w:rPr>
          <w:rFonts w:ascii="Times New Roman" w:hAnsi="Times New Roman" w:cs="Times New Roman"/>
          <w:sz w:val="18"/>
          <w:szCs w:val="18"/>
        </w:rPr>
        <w:t xml:space="preserve"> X. J., Huang, G. Y., Wu, G. H. and</w:t>
      </w:r>
      <w:r w:rsidRPr="000D3633">
        <w:rPr>
          <w:rFonts w:ascii="Times New Roman" w:hAnsi="Times New Roman" w:cs="Times New Roman"/>
          <w:sz w:val="18"/>
          <w:szCs w:val="18"/>
        </w:rPr>
        <w:t xml:space="preserve"> Tang, X. F., 2013, “Numerical simulation for the motion of the flexible floating collision-</w:t>
      </w:r>
      <w:r w:rsidR="009B1497" w:rsidRPr="000D3633">
        <w:rPr>
          <w:rFonts w:ascii="Times New Roman" w:hAnsi="Times New Roman" w:cs="Times New Roman"/>
          <w:sz w:val="18"/>
          <w:szCs w:val="18"/>
        </w:rPr>
        <w:t>prevention</w:t>
      </w:r>
      <w:r w:rsidRPr="000D3633">
        <w:rPr>
          <w:rFonts w:ascii="Times New Roman" w:hAnsi="Times New Roman" w:cs="Times New Roman"/>
          <w:sz w:val="18"/>
          <w:szCs w:val="18"/>
        </w:rPr>
        <w:t xml:space="preserve"> system,” J. Offshore Mech. Arct</w:t>
      </w:r>
      <w:r w:rsidR="0011353C" w:rsidRPr="000D3633">
        <w:rPr>
          <w:rFonts w:ascii="Times New Roman" w:hAnsi="Times New Roman" w:cs="Times New Roman"/>
          <w:sz w:val="18"/>
          <w:szCs w:val="18"/>
        </w:rPr>
        <w:t xml:space="preserve">. </w:t>
      </w:r>
      <w:r w:rsidRPr="000D3633">
        <w:rPr>
          <w:rFonts w:ascii="Times New Roman" w:hAnsi="Times New Roman" w:cs="Times New Roman"/>
          <w:sz w:val="18"/>
          <w:szCs w:val="18"/>
        </w:rPr>
        <w:t>, 135</w:t>
      </w:r>
      <w:r w:rsidR="001226C4" w:rsidRPr="000D3633">
        <w:rPr>
          <w:rFonts w:ascii="Times New Roman" w:hAnsi="Times New Roman" w:cs="Times New Roman"/>
          <w:sz w:val="18"/>
          <w:szCs w:val="18"/>
        </w:rPr>
        <w:t>(1)</w:t>
      </w:r>
      <w:r w:rsidRPr="000D3633">
        <w:rPr>
          <w:rFonts w:ascii="Times New Roman" w:hAnsi="Times New Roman" w:cs="Times New Roman"/>
          <w:sz w:val="18"/>
          <w:szCs w:val="18"/>
        </w:rPr>
        <w:t xml:space="preserve">, pp. 1-9. </w:t>
      </w:r>
      <w:r w:rsidR="00827F23">
        <w:rPr>
          <w:rFonts w:ascii="Times New Roman" w:hAnsi="Times New Roman" w:cs="Times New Roman"/>
          <w:sz w:val="18"/>
          <w:szCs w:val="18"/>
        </w:rPr>
        <w:t xml:space="preserve">DOI: </w:t>
      </w:r>
      <w:r w:rsidR="00827F23" w:rsidRPr="00827F23">
        <w:rPr>
          <w:rFonts w:ascii="Times New Roman" w:hAnsi="Times New Roman" w:cs="Times New Roman"/>
          <w:sz w:val="18"/>
          <w:szCs w:val="18"/>
        </w:rPr>
        <w:t>10.1115/1.4006763</w:t>
      </w:r>
      <w:r w:rsidR="00827F23">
        <w:rPr>
          <w:rFonts w:ascii="Times New Roman" w:hAnsi="Times New Roman" w:cs="Times New Roman"/>
          <w:sz w:val="18"/>
          <w:szCs w:val="18"/>
        </w:rPr>
        <w:t xml:space="preserve"> </w:t>
      </w:r>
    </w:p>
    <w:p w14:paraId="28A0C0D9" w14:textId="4A84B392" w:rsidR="00AA4D46" w:rsidRPr="000D3633" w:rsidRDefault="00AA4D46" w:rsidP="00266F48">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[22]</w:t>
      </w:r>
      <w:r w:rsidR="00F709A0" w:rsidRPr="000D3633">
        <w:rPr>
          <w:rFonts w:ascii="Times New Roman" w:hAnsi="Times New Roman" w:cs="Times New Roman"/>
          <w:sz w:val="18"/>
          <w:szCs w:val="18"/>
        </w:rPr>
        <w:t xml:space="preserve">China Department of Transportation, </w:t>
      </w:r>
      <w:r w:rsidRPr="000D3633">
        <w:rPr>
          <w:rFonts w:ascii="Times New Roman" w:hAnsi="Times New Roman" w:cs="Times New Roman"/>
          <w:sz w:val="18"/>
          <w:szCs w:val="18"/>
        </w:rPr>
        <w:t>2010,</w:t>
      </w:r>
      <w:r w:rsidR="00DA2C66" w:rsidRPr="000D3633">
        <w:rPr>
          <w:rFonts w:ascii="Times New Roman" w:hAnsi="Times New Roman" w:cs="Times New Roman"/>
          <w:sz w:val="18"/>
          <w:szCs w:val="18"/>
        </w:rPr>
        <w:t xml:space="preserve"> </w:t>
      </w:r>
      <w:r w:rsidRPr="000D3633">
        <w:rPr>
          <w:rFonts w:ascii="Times New Roman" w:hAnsi="Times New Roman" w:cs="Times New Roman"/>
          <w:i/>
          <w:sz w:val="18"/>
          <w:szCs w:val="18"/>
        </w:rPr>
        <w:t>JTS 144-1-2010 Code for Loads of Port Engineering</w:t>
      </w:r>
      <w:r w:rsidR="00DA2C66" w:rsidRPr="000D3633">
        <w:rPr>
          <w:rFonts w:ascii="Times New Roman" w:hAnsi="Times New Roman" w:cs="Times New Roman"/>
          <w:sz w:val="18"/>
          <w:szCs w:val="18"/>
        </w:rPr>
        <w:t>,</w:t>
      </w:r>
      <w:r w:rsidRPr="000D3633">
        <w:rPr>
          <w:rFonts w:ascii="Times New Roman" w:hAnsi="Times New Roman" w:cs="Times New Roman"/>
          <w:sz w:val="18"/>
          <w:szCs w:val="18"/>
        </w:rPr>
        <w:t xml:space="preserve"> </w:t>
      </w:r>
      <w:r w:rsidR="00F709A0" w:rsidRPr="000D3633">
        <w:rPr>
          <w:rFonts w:ascii="Times New Roman" w:hAnsi="Times New Roman" w:cs="Times New Roman"/>
          <w:sz w:val="18"/>
          <w:szCs w:val="18"/>
        </w:rPr>
        <w:t>China Communication Press</w:t>
      </w:r>
      <w:r w:rsidR="00DA2C66" w:rsidRPr="000D3633">
        <w:rPr>
          <w:rFonts w:ascii="Times New Roman" w:hAnsi="Times New Roman" w:cs="Times New Roman"/>
          <w:sz w:val="18"/>
          <w:szCs w:val="18"/>
        </w:rPr>
        <w:t>, Beijing.</w:t>
      </w:r>
      <w:r w:rsidRPr="000D3633">
        <w:rPr>
          <w:rFonts w:ascii="Times New Roman" w:hAnsi="Times New Roman" w:cs="Times New Roman"/>
          <w:sz w:val="18"/>
          <w:szCs w:val="18"/>
        </w:rPr>
        <w:t xml:space="preserve"> (in Chinese) </w:t>
      </w:r>
      <w:r w:rsidR="007B68E0" w:rsidRPr="007B68E0">
        <w:rPr>
          <w:rFonts w:ascii="Times New Roman" w:hAnsi="Times New Roman" w:cs="Times New Roman"/>
          <w:sz w:val="18"/>
          <w:szCs w:val="18"/>
        </w:rPr>
        <w:t>http://www.bzfxw.com/soft/sort025/sort035/35159673.html</w:t>
      </w:r>
      <w:r w:rsidR="007B68E0">
        <w:rPr>
          <w:rFonts w:ascii="Times New Roman" w:hAnsi="Times New Roman" w:cs="Times New Roman"/>
          <w:sz w:val="18"/>
          <w:szCs w:val="18"/>
        </w:rPr>
        <w:t xml:space="preserve"> </w:t>
      </w:r>
    </w:p>
    <w:p w14:paraId="740D351F" w14:textId="64F01692" w:rsidR="00666EF0" w:rsidRPr="000D3633" w:rsidRDefault="00666EF0" w:rsidP="00266F48">
      <w:pPr>
        <w:adjustRightInd w:val="0"/>
        <w:snapToGrid w:val="0"/>
        <w:spacing w:line="480" w:lineRule="auto"/>
        <w:jc w:val="both"/>
        <w:rPr>
          <w:rStyle w:val="a9"/>
          <w:rFonts w:ascii="Times New Roman" w:hAnsi="Times New Roman" w:cs="Times New Roman"/>
          <w:color w:val="auto"/>
          <w:sz w:val="18"/>
          <w:szCs w:val="18"/>
          <w:u w:val="none"/>
        </w:rPr>
      </w:pPr>
      <w:r w:rsidRPr="000D3633">
        <w:rPr>
          <w:rStyle w:val="a9"/>
          <w:rFonts w:ascii="Times New Roman" w:hAnsi="Times New Roman" w:cs="Times New Roman"/>
          <w:color w:val="auto"/>
          <w:sz w:val="18"/>
          <w:szCs w:val="18"/>
          <w:u w:val="none"/>
        </w:rPr>
        <w:t xml:space="preserve">[23]Molland, A. F., Turnock, S. R. and Hudson, D. A., 2011, “Model-Ship Correlation”, </w:t>
      </w:r>
      <w:r w:rsidRPr="000D3633">
        <w:rPr>
          <w:rStyle w:val="a9"/>
          <w:rFonts w:ascii="Times New Roman" w:hAnsi="Times New Roman" w:cs="Times New Roman"/>
          <w:i/>
          <w:color w:val="auto"/>
          <w:sz w:val="18"/>
          <w:szCs w:val="18"/>
          <w:u w:val="none"/>
        </w:rPr>
        <w:t>Ship Resistance and Propulsion</w:t>
      </w:r>
      <w:r w:rsidRPr="000D3633">
        <w:rPr>
          <w:rStyle w:val="a9"/>
          <w:rFonts w:ascii="Times New Roman" w:hAnsi="Times New Roman" w:cs="Times New Roman"/>
          <w:color w:val="auto"/>
          <w:sz w:val="18"/>
          <w:szCs w:val="18"/>
          <w:u w:val="none"/>
        </w:rPr>
        <w:t xml:space="preserve">. Cambridge University Press, NY, America. pp. 85-96. </w:t>
      </w:r>
      <w:r w:rsidR="00141EA3">
        <w:rPr>
          <w:rFonts w:ascii="A5+PUIZPW+TimesTen-Roman" w:hAnsi="A5+PUIZPW+TimesTen-Roman" w:cs="A5+PUIZPW+TimesTen-Roman"/>
          <w:kern w:val="0"/>
          <w:sz w:val="16"/>
          <w:szCs w:val="16"/>
        </w:rPr>
        <w:t xml:space="preserve">ISBN: 978-0-521-76052-2 </w:t>
      </w:r>
    </w:p>
    <w:p w14:paraId="16743767" w14:textId="699ED041" w:rsidR="004D7A32" w:rsidRPr="000D3633" w:rsidRDefault="00AA4D46" w:rsidP="00266F48">
      <w:pPr>
        <w:adjustRightInd w:val="0"/>
        <w:snapToGrid w:val="0"/>
        <w:spacing w:line="480" w:lineRule="auto"/>
        <w:jc w:val="both"/>
        <w:rPr>
          <w:rStyle w:val="a9"/>
          <w:rFonts w:ascii="Times New Roman" w:hAnsi="Times New Roman" w:cs="Times New Roman"/>
          <w:color w:val="auto"/>
          <w:sz w:val="18"/>
          <w:szCs w:val="18"/>
          <w:u w:val="none"/>
        </w:rPr>
      </w:pPr>
      <w:r w:rsidRPr="000D3633">
        <w:rPr>
          <w:rStyle w:val="a9"/>
          <w:rFonts w:ascii="Times New Roman" w:hAnsi="Times New Roman" w:cs="Times New Roman"/>
          <w:color w:val="auto"/>
          <w:sz w:val="18"/>
          <w:szCs w:val="18"/>
          <w:u w:val="none"/>
        </w:rPr>
        <w:t>[2</w:t>
      </w:r>
      <w:r w:rsidR="00666EF0" w:rsidRPr="000D3633">
        <w:rPr>
          <w:rStyle w:val="a9"/>
          <w:rFonts w:ascii="Times New Roman" w:hAnsi="Times New Roman" w:cs="Times New Roman"/>
          <w:color w:val="auto"/>
          <w:sz w:val="18"/>
          <w:szCs w:val="18"/>
          <w:u w:val="none"/>
        </w:rPr>
        <w:t>4</w:t>
      </w:r>
      <w:r w:rsidRPr="000D3633">
        <w:rPr>
          <w:rStyle w:val="a9"/>
          <w:rFonts w:ascii="Times New Roman" w:hAnsi="Times New Roman" w:cs="Times New Roman"/>
          <w:color w:val="auto"/>
          <w:sz w:val="18"/>
          <w:szCs w:val="18"/>
          <w:u w:val="none"/>
        </w:rPr>
        <w:t>]</w:t>
      </w:r>
      <w:r w:rsidR="00F032F0" w:rsidRPr="000D3633">
        <w:rPr>
          <w:rStyle w:val="a9"/>
          <w:rFonts w:ascii="Times New Roman" w:hAnsi="Times New Roman" w:cs="Times New Roman"/>
          <w:color w:val="auto"/>
          <w:sz w:val="18"/>
          <w:szCs w:val="18"/>
          <w:u w:val="none"/>
        </w:rPr>
        <w:t>Molland</w:t>
      </w:r>
      <w:r w:rsidRPr="000D3633">
        <w:rPr>
          <w:rStyle w:val="a9"/>
          <w:rFonts w:ascii="Times New Roman" w:hAnsi="Times New Roman" w:cs="Times New Roman"/>
          <w:color w:val="auto"/>
          <w:sz w:val="18"/>
          <w:szCs w:val="18"/>
          <w:u w:val="none"/>
        </w:rPr>
        <w:t>,</w:t>
      </w:r>
      <w:r w:rsidR="00F032F0" w:rsidRPr="000D3633">
        <w:rPr>
          <w:rStyle w:val="a9"/>
          <w:rFonts w:ascii="Times New Roman" w:hAnsi="Times New Roman" w:cs="Times New Roman"/>
          <w:color w:val="auto"/>
          <w:sz w:val="18"/>
          <w:szCs w:val="18"/>
          <w:u w:val="none"/>
        </w:rPr>
        <w:t xml:space="preserve"> A. F., Turnock, S. R. and Hudson, D. A</w:t>
      </w:r>
      <w:r w:rsidRPr="000D3633">
        <w:rPr>
          <w:rStyle w:val="a9"/>
          <w:rFonts w:ascii="Times New Roman" w:hAnsi="Times New Roman" w:cs="Times New Roman"/>
          <w:color w:val="auto"/>
          <w:sz w:val="18"/>
          <w:szCs w:val="18"/>
          <w:u w:val="none"/>
        </w:rPr>
        <w:t>., 20</w:t>
      </w:r>
      <w:r w:rsidR="00F032F0" w:rsidRPr="000D3633">
        <w:rPr>
          <w:rStyle w:val="a9"/>
          <w:rFonts w:ascii="Times New Roman" w:hAnsi="Times New Roman" w:cs="Times New Roman"/>
          <w:color w:val="auto"/>
          <w:sz w:val="18"/>
          <w:szCs w:val="18"/>
          <w:u w:val="none"/>
        </w:rPr>
        <w:t>11</w:t>
      </w:r>
      <w:r w:rsidR="004D7A32" w:rsidRPr="000D3633">
        <w:rPr>
          <w:rStyle w:val="a9"/>
          <w:rFonts w:ascii="Times New Roman" w:hAnsi="Times New Roman" w:cs="Times New Roman"/>
          <w:color w:val="auto"/>
          <w:sz w:val="18"/>
          <w:szCs w:val="18"/>
          <w:u w:val="none"/>
        </w:rPr>
        <w:t>,</w:t>
      </w:r>
      <w:r w:rsidRPr="000D3633">
        <w:rPr>
          <w:rStyle w:val="a9"/>
          <w:rFonts w:ascii="Times New Roman" w:hAnsi="Times New Roman" w:cs="Times New Roman"/>
          <w:color w:val="auto"/>
          <w:sz w:val="18"/>
          <w:szCs w:val="18"/>
          <w:u w:val="none"/>
        </w:rPr>
        <w:t xml:space="preserve"> </w:t>
      </w:r>
      <w:r w:rsidR="004D7A32" w:rsidRPr="000D3633">
        <w:rPr>
          <w:rStyle w:val="a9"/>
          <w:rFonts w:ascii="Times New Roman" w:hAnsi="Times New Roman" w:cs="Times New Roman"/>
          <w:color w:val="auto"/>
          <w:sz w:val="18"/>
          <w:szCs w:val="18"/>
          <w:u w:val="none"/>
        </w:rPr>
        <w:t xml:space="preserve">“Background Physics”, </w:t>
      </w:r>
      <w:r w:rsidR="00F032F0" w:rsidRPr="000D3633">
        <w:rPr>
          <w:rStyle w:val="a9"/>
          <w:rFonts w:ascii="Times New Roman" w:hAnsi="Times New Roman" w:cs="Times New Roman"/>
          <w:i/>
          <w:color w:val="auto"/>
          <w:sz w:val="18"/>
          <w:szCs w:val="18"/>
          <w:u w:val="none"/>
        </w:rPr>
        <w:t>Ship Resistance and Propulsion</w:t>
      </w:r>
      <w:r w:rsidR="00423D46" w:rsidRPr="000D3633">
        <w:rPr>
          <w:rStyle w:val="a9"/>
          <w:rFonts w:ascii="Times New Roman" w:hAnsi="Times New Roman" w:cs="Times New Roman"/>
          <w:color w:val="auto"/>
          <w:sz w:val="18"/>
          <w:szCs w:val="18"/>
          <w:u w:val="none"/>
        </w:rPr>
        <w:t xml:space="preserve">. </w:t>
      </w:r>
      <w:r w:rsidR="00DD3769" w:rsidRPr="000D3633">
        <w:rPr>
          <w:rStyle w:val="a9"/>
          <w:rFonts w:ascii="Times New Roman" w:hAnsi="Times New Roman" w:cs="Times New Roman"/>
          <w:color w:val="auto"/>
          <w:sz w:val="18"/>
          <w:szCs w:val="18"/>
          <w:u w:val="none"/>
        </w:rPr>
        <w:t>Cambridge University Press, NY</w:t>
      </w:r>
      <w:r w:rsidR="00BD6791" w:rsidRPr="000D3633">
        <w:rPr>
          <w:rStyle w:val="a9"/>
          <w:rFonts w:ascii="Times New Roman" w:hAnsi="Times New Roman" w:cs="Times New Roman"/>
          <w:color w:val="auto"/>
          <w:sz w:val="18"/>
          <w:szCs w:val="18"/>
          <w:u w:val="none"/>
        </w:rPr>
        <w:t>, America</w:t>
      </w:r>
      <w:r w:rsidR="00DD3769" w:rsidRPr="000D3633">
        <w:rPr>
          <w:rStyle w:val="a9"/>
          <w:rFonts w:ascii="Times New Roman" w:hAnsi="Times New Roman" w:cs="Times New Roman"/>
          <w:color w:val="auto"/>
          <w:sz w:val="18"/>
          <w:szCs w:val="18"/>
          <w:u w:val="none"/>
        </w:rPr>
        <w:t>.</w:t>
      </w:r>
      <w:r w:rsidR="004D7A32" w:rsidRPr="000D3633">
        <w:rPr>
          <w:rStyle w:val="a9"/>
          <w:rFonts w:ascii="Times New Roman" w:hAnsi="Times New Roman" w:cs="Times New Roman"/>
          <w:color w:val="auto"/>
          <w:sz w:val="18"/>
          <w:szCs w:val="18"/>
          <w:u w:val="none"/>
        </w:rPr>
        <w:t xml:space="preserve">, pp. 473-483. </w:t>
      </w:r>
      <w:r w:rsidR="00141EA3">
        <w:rPr>
          <w:rFonts w:ascii="A5+PUIZPW+TimesTen-Roman" w:hAnsi="A5+PUIZPW+TimesTen-Roman" w:cs="A5+PUIZPW+TimesTen-Roman"/>
          <w:kern w:val="0"/>
          <w:sz w:val="16"/>
          <w:szCs w:val="16"/>
        </w:rPr>
        <w:t xml:space="preserve">ISBN: 978-0-521-76052-2 </w:t>
      </w:r>
    </w:p>
    <w:p w14:paraId="474CC934" w14:textId="33395277" w:rsidR="00AA4D46" w:rsidRPr="002B3D34" w:rsidRDefault="00AA4D46" w:rsidP="001F164A">
      <w:pPr>
        <w:pStyle w:val="1"/>
        <w:spacing w:line="480" w:lineRule="auto"/>
      </w:pPr>
      <w:r w:rsidRPr="002B3D34">
        <w:t xml:space="preserve">Figure </w:t>
      </w:r>
      <w:r w:rsidR="00227C34">
        <w:t>Caption</w:t>
      </w:r>
      <w:r w:rsidR="0063386D">
        <w:t xml:space="preserve"> </w:t>
      </w:r>
      <w:r w:rsidRPr="002B3D34">
        <w:t>List</w:t>
      </w:r>
    </w:p>
    <w:p w14:paraId="5ACCD866" w14:textId="021AB4C7" w:rsidR="00336805" w:rsidRPr="000D3633" w:rsidRDefault="00336805" w:rsidP="001F164A">
      <w:pPr>
        <w:adjustRightInd w:val="0"/>
        <w:snapToGrid w:val="0"/>
        <w:spacing w:line="480" w:lineRule="auto"/>
        <w:rPr>
          <w:rFonts w:ascii="Times New Roman" w:hAnsi="Times New Roman" w:cs="Times New Roman"/>
          <w:sz w:val="18"/>
          <w:szCs w:val="18"/>
        </w:rPr>
      </w:pPr>
      <w:r w:rsidRPr="000D3633">
        <w:rPr>
          <w:rFonts w:ascii="Times New Roman" w:hAnsi="Times New Roman" w:cs="Times New Roman"/>
          <w:sz w:val="18"/>
          <w:szCs w:val="18"/>
        </w:rPr>
        <w:t>Fig. 1</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Front elevation and </w:t>
      </w:r>
      <w:r w:rsidR="00365336">
        <w:rPr>
          <w:rFonts w:ascii="Times New Roman" w:hAnsi="Times New Roman" w:cs="Times New Roman"/>
          <w:sz w:val="18"/>
          <w:szCs w:val="18"/>
        </w:rPr>
        <w:t>plan</w:t>
      </w:r>
      <w:r w:rsidR="00C65694">
        <w:rPr>
          <w:rFonts w:ascii="Times New Roman" w:hAnsi="Times New Roman" w:cs="Times New Roman"/>
          <w:sz w:val="18"/>
          <w:szCs w:val="18"/>
        </w:rPr>
        <w:t xml:space="preserve"> </w:t>
      </w:r>
      <w:r w:rsidRPr="000D3633">
        <w:rPr>
          <w:rFonts w:ascii="Times New Roman" w:hAnsi="Times New Roman" w:cs="Times New Roman"/>
          <w:sz w:val="18"/>
          <w:szCs w:val="18"/>
        </w:rPr>
        <w:t>of a single unit of overhead retardation system</w:t>
      </w:r>
    </w:p>
    <w:p w14:paraId="732EE77A" w14:textId="4D58CD69" w:rsidR="00712E3E" w:rsidRPr="000D3633" w:rsidRDefault="00712E3E"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2 Force and velocity components used in theoretical analysis </w:t>
      </w:r>
    </w:p>
    <w:p w14:paraId="69731D1E" w14:textId="62CD0BC3" w:rsidR="00712E3E" w:rsidRPr="000D3633" w:rsidRDefault="00712E3E"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3 Geometric relationships related to ship and anchor movements </w:t>
      </w:r>
    </w:p>
    <w:p w14:paraId="78DDE16C" w14:textId="46AC75DD" w:rsidR="00027983" w:rsidRPr="000D3633" w:rsidRDefault="00027983" w:rsidP="001F164A">
      <w:pPr>
        <w:adjustRightInd w:val="0"/>
        <w:snapToGrid w:val="0"/>
        <w:spacing w:line="480" w:lineRule="auto"/>
        <w:jc w:val="both"/>
        <w:rPr>
          <w:rFonts w:ascii="Times New Roman" w:hAnsi="Times New Roman"/>
          <w:sz w:val="18"/>
          <w:szCs w:val="18"/>
        </w:rPr>
      </w:pPr>
      <w:r w:rsidRPr="000D3633">
        <w:rPr>
          <w:rFonts w:ascii="Times New Roman" w:hAnsi="Times New Roman" w:hint="eastAsia"/>
          <w:sz w:val="18"/>
          <w:szCs w:val="18"/>
        </w:rPr>
        <w:t>(</w:t>
      </w:r>
      <w:r w:rsidRPr="000D3633">
        <w:rPr>
          <w:rFonts w:ascii="Times New Roman" w:hAnsi="Times New Roman"/>
          <w:sz w:val="18"/>
          <w:szCs w:val="18"/>
        </w:rPr>
        <w:t>a</w:t>
      </w:r>
      <w:r w:rsidRPr="000D3633">
        <w:rPr>
          <w:rFonts w:ascii="Times New Roman" w:hAnsi="Times New Roman" w:hint="eastAsia"/>
          <w:sz w:val="18"/>
          <w:szCs w:val="18"/>
        </w:rPr>
        <w:t>)</w:t>
      </w:r>
      <w:r w:rsidRPr="000D3633">
        <w:rPr>
          <w:rFonts w:ascii="Times New Roman" w:hAnsi="Times New Roman"/>
          <w:sz w:val="18"/>
          <w:szCs w:val="18"/>
        </w:rPr>
        <w:t xml:space="preserve"> Principal parameters illustrated </w:t>
      </w:r>
    </w:p>
    <w:p w14:paraId="7115D9D1" w14:textId="613281E4" w:rsidR="00027983" w:rsidRPr="000D3633" w:rsidRDefault="00027983" w:rsidP="001F164A">
      <w:pPr>
        <w:adjustRightInd w:val="0"/>
        <w:snapToGrid w:val="0"/>
        <w:spacing w:line="480" w:lineRule="auto"/>
        <w:jc w:val="both"/>
        <w:rPr>
          <w:rFonts w:ascii="Times New Roman" w:hAnsi="Times New Roman"/>
          <w:sz w:val="18"/>
          <w:szCs w:val="18"/>
        </w:rPr>
      </w:pPr>
      <w:r w:rsidRPr="000D3633">
        <w:rPr>
          <w:rFonts w:ascii="Times New Roman" w:hAnsi="Times New Roman"/>
          <w:sz w:val="18"/>
          <w:szCs w:val="18"/>
        </w:rPr>
        <w:t xml:space="preserve">(b) Plan view of ship and restraining system </w:t>
      </w:r>
    </w:p>
    <w:p w14:paraId="47039481" w14:textId="7F47BD85" w:rsidR="00CA112E" w:rsidRPr="000B0B18" w:rsidRDefault="000B0B18" w:rsidP="000B0B18">
      <w:pPr>
        <w:adjustRightInd w:val="0"/>
        <w:snapToGrid w:val="0"/>
        <w:spacing w:line="480" w:lineRule="auto"/>
        <w:rPr>
          <w:rFonts w:ascii="Times New Roman" w:hAnsi="Times New Roman" w:cs="Times New Roman"/>
          <w:sz w:val="18"/>
          <w:szCs w:val="18"/>
        </w:rPr>
      </w:pPr>
      <w:r>
        <w:rPr>
          <w:rFonts w:ascii="Times New Roman" w:hAnsi="Times New Roman" w:cs="Times New Roman"/>
          <w:sz w:val="18"/>
          <w:szCs w:val="18"/>
          <w:highlight w:val="yellow"/>
        </w:rPr>
        <w:t>F</w:t>
      </w:r>
      <w:r w:rsidRPr="0012491C">
        <w:rPr>
          <w:rFonts w:ascii="Times New Roman" w:hAnsi="Times New Roman" w:cs="Times New Roman"/>
          <w:sz w:val="18"/>
          <w:szCs w:val="18"/>
          <w:highlight w:val="yellow"/>
        </w:rPr>
        <w:t>ig. 4 Calculation flowchart for velocity reduction and energy dissipation approaches</w:t>
      </w:r>
      <w:r w:rsidRPr="000D3633">
        <w:rPr>
          <w:rFonts w:ascii="Times New Roman" w:hAnsi="Times New Roman" w:cs="Times New Roman"/>
          <w:sz w:val="18"/>
          <w:szCs w:val="18"/>
        </w:rPr>
        <w:t xml:space="preserve"> </w:t>
      </w:r>
    </w:p>
    <w:p w14:paraId="0030F406" w14:textId="6842BFDA" w:rsidR="00AA4D46" w:rsidRPr="000D3633" w:rsidRDefault="007631BF"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CA112E" w:rsidRPr="000D3633">
        <w:rPr>
          <w:rFonts w:ascii="Times New Roman" w:hAnsi="Times New Roman" w:cs="Times New Roman"/>
          <w:sz w:val="18"/>
          <w:szCs w:val="18"/>
        </w:rPr>
        <w:t>5</w:t>
      </w:r>
      <w:r w:rsidRPr="000D3633">
        <w:rPr>
          <w:rFonts w:ascii="Times New Roman" w:hAnsi="Times New Roman" w:cs="Times New Roman"/>
          <w:sz w:val="18"/>
          <w:szCs w:val="18"/>
        </w:rPr>
        <w:t xml:space="preserve"> Realistic anchor arrangement and schematic anchor with pertinent forces indicated</w:t>
      </w:r>
    </w:p>
    <w:p w14:paraId="0BA2A1D1" w14:textId="73A61C8C" w:rsidR="00184640" w:rsidRPr="000D3633" w:rsidRDefault="00184640" w:rsidP="001F164A">
      <w:pPr>
        <w:adjustRightInd w:val="0"/>
        <w:snapToGrid w:val="0"/>
        <w:spacing w:line="480" w:lineRule="auto"/>
        <w:jc w:val="both"/>
        <w:rPr>
          <w:rFonts w:ascii="Times New Roman" w:hAnsi="Times New Roman"/>
          <w:sz w:val="18"/>
          <w:szCs w:val="18"/>
        </w:rPr>
      </w:pPr>
      <w:r w:rsidRPr="000D3633">
        <w:rPr>
          <w:rFonts w:ascii="Times New Roman" w:hAnsi="Times New Roman" w:hint="eastAsia"/>
          <w:sz w:val="18"/>
          <w:szCs w:val="18"/>
        </w:rPr>
        <w:t>(</w:t>
      </w:r>
      <w:r w:rsidRPr="000D3633">
        <w:rPr>
          <w:rFonts w:ascii="Times New Roman" w:hAnsi="Times New Roman"/>
          <w:sz w:val="18"/>
          <w:szCs w:val="18"/>
        </w:rPr>
        <w:t xml:space="preserve">a) Anchor on seabed </w:t>
      </w:r>
    </w:p>
    <w:p w14:paraId="79268D30" w14:textId="1358CAC8" w:rsidR="00184640" w:rsidRPr="000D3633" w:rsidRDefault="00184640"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Anchor on the tank bottom </w:t>
      </w:r>
    </w:p>
    <w:p w14:paraId="0CBC207A" w14:textId="4614B876" w:rsidR="00027983" w:rsidRPr="000D3633" w:rsidRDefault="002368E3"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Fig. 6 </w:t>
      </w:r>
      <w:r w:rsidR="001C6E71" w:rsidRPr="000D3633">
        <w:rPr>
          <w:rFonts w:ascii="Times New Roman" w:hAnsi="Times New Roman" w:cs="Times New Roman"/>
          <w:sz w:val="18"/>
          <w:szCs w:val="18"/>
        </w:rPr>
        <w:t xml:space="preserve">Sketches illustrating different aspects of restraining system </w:t>
      </w:r>
    </w:p>
    <w:p w14:paraId="0067570D" w14:textId="2836A709" w:rsidR="002368E3" w:rsidRPr="000D3633" w:rsidRDefault="002368E3"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(a)</w:t>
      </w:r>
      <w:r w:rsidR="005A7A12"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Different configurations of the restraining system  </w:t>
      </w:r>
    </w:p>
    <w:p w14:paraId="17834087" w14:textId="0DAE3B9C" w:rsidR="002368E3" w:rsidRPr="000D3633" w:rsidRDefault="002368E3"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(b) Sketch of restraining cable support and designed weak point</w:t>
      </w:r>
    </w:p>
    <w:p w14:paraId="1E37B7A6" w14:textId="77777777" w:rsidR="00810A65" w:rsidRDefault="00810A65" w:rsidP="00810A65">
      <w:pPr>
        <w:rPr>
          <w:rFonts w:ascii="Times New Roman" w:hAnsi="Times New Roman" w:cs="Times New Roman"/>
          <w:sz w:val="18"/>
          <w:szCs w:val="18"/>
          <w:highlight w:val="yellow"/>
        </w:rPr>
      </w:pPr>
      <w:r w:rsidRPr="00E476C0">
        <w:rPr>
          <w:rFonts w:ascii="Times New Roman" w:hAnsi="Times New Roman" w:cs="Times New Roman"/>
          <w:sz w:val="18"/>
          <w:szCs w:val="18"/>
          <w:highlight w:val="yellow"/>
        </w:rPr>
        <w:t>Fig. 7(a) Illustration of restraining system components</w:t>
      </w:r>
      <w:r>
        <w:rPr>
          <w:rFonts w:ascii="Times New Roman" w:hAnsi="Times New Roman" w:cs="Times New Roman"/>
          <w:sz w:val="18"/>
          <w:szCs w:val="18"/>
          <w:highlight w:val="yellow"/>
        </w:rPr>
        <w:t xml:space="preserve"> </w:t>
      </w:r>
    </w:p>
    <w:p w14:paraId="1CB31BA1" w14:textId="5619ED31" w:rsidR="00810A65" w:rsidRPr="001C3385" w:rsidRDefault="00810A65" w:rsidP="00810A65">
      <w:pPr>
        <w:rPr>
          <w:rFonts w:ascii="Times New Roman" w:hAnsi="Times New Roman" w:cs="Times New Roman"/>
        </w:rPr>
      </w:pPr>
      <w:r w:rsidRPr="00810A65">
        <w:rPr>
          <w:rFonts w:ascii="Times New Roman" w:hAnsi="Times New Roman" w:cs="Times New Roman"/>
          <w:sz w:val="18"/>
          <w:szCs w:val="18"/>
          <w:highlight w:val="yellow"/>
        </w:rPr>
        <w:t>Fig. 7(b) Ship model towing arrangement to achieve impact speed</w:t>
      </w:r>
    </w:p>
    <w:p w14:paraId="7698BA44" w14:textId="45B62036" w:rsidR="00206969" w:rsidRPr="000D3633" w:rsidRDefault="00A7366B" w:rsidP="001F164A">
      <w:pPr>
        <w:adjustRightInd w:val="0"/>
        <w:snapToGrid w:val="0"/>
        <w:spacing w:line="480" w:lineRule="auto"/>
        <w:jc w:val="both"/>
        <w:rPr>
          <w:rFonts w:ascii="Times New Roman" w:hAnsi="Times New Roman" w:cs="Times New Roman"/>
          <w:b/>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184640" w:rsidRPr="000D3633">
        <w:rPr>
          <w:rFonts w:ascii="Times New Roman" w:hAnsi="Times New Roman" w:cs="Times New Roman"/>
          <w:sz w:val="18"/>
          <w:szCs w:val="18"/>
        </w:rPr>
        <w:t>8</w:t>
      </w:r>
      <w:r w:rsidRPr="000D3633">
        <w:rPr>
          <w:rFonts w:ascii="Times New Roman" w:hAnsi="Times New Roman" w:cs="Times New Roman"/>
          <w:sz w:val="18"/>
          <w:szCs w:val="18"/>
        </w:rPr>
        <w:t xml:space="preserve"> Anchor movements in still water for cable span of 8m </w:t>
      </w:r>
    </w:p>
    <w:p w14:paraId="5C2EB6FE" w14:textId="77777777" w:rsidR="00712E3E" w:rsidRPr="000D3633" w:rsidRDefault="007A521E" w:rsidP="001F164A">
      <w:pPr>
        <w:adjustRightInd w:val="0"/>
        <w:snapToGrid w:val="0"/>
        <w:spacing w:line="480" w:lineRule="auto"/>
        <w:jc w:val="both"/>
        <w:rPr>
          <w:rFonts w:ascii="Times New Roman" w:hAnsi="Times New Roman" w:cs="Times New Roman"/>
          <w:lang w:val="x-none"/>
        </w:rPr>
      </w:pPr>
      <w:r w:rsidRPr="000D3633">
        <w:rPr>
          <w:rFonts w:ascii="Times New Roman" w:hAnsi="Times New Roman" w:cs="Times New Roman"/>
          <w:sz w:val="18"/>
          <w:szCs w:val="18"/>
        </w:rPr>
        <w:t>(a)</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p>
    <w:p w14:paraId="072F0485" w14:textId="77777777" w:rsidR="007A521E" w:rsidRPr="000D3633" w:rsidRDefault="007A521E"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=5.6</m:t>
        </m:r>
        <m:r>
          <m:rPr>
            <m:sty m:val="p"/>
          </m:rPr>
          <w:rPr>
            <w:rFonts w:ascii="Cambria Math" w:hAnsi="Cambria Math" w:cs="Times New Roman"/>
            <w:sz w:val="18"/>
            <w:szCs w:val="18"/>
          </w:rPr>
          <m:t>m</m:t>
        </m:r>
      </m:oMath>
    </w:p>
    <w:p w14:paraId="31CD186A" w14:textId="77777777" w:rsidR="007A521E" w:rsidRPr="000D3633" w:rsidRDefault="007A521E"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=7.2</m:t>
        </m:r>
        <m:r>
          <m:rPr>
            <m:sty m:val="p"/>
          </m:rPr>
          <w:rPr>
            <w:rFonts w:ascii="Cambria Math" w:hAnsi="Cambria Math" w:cs="Times New Roman"/>
            <w:sz w:val="18"/>
            <w:szCs w:val="18"/>
          </w:rPr>
          <m:t>m</m:t>
        </m:r>
      </m:oMath>
    </w:p>
    <w:p w14:paraId="242E79E5" w14:textId="1C9B2426" w:rsidR="002368E3" w:rsidRPr="000D3633" w:rsidRDefault="00D85631" w:rsidP="001F164A">
      <w:pPr>
        <w:adjustRightInd w:val="0"/>
        <w:snapToGrid w:val="0"/>
        <w:spacing w:line="480" w:lineRule="auto"/>
        <w:jc w:val="both"/>
        <w:rPr>
          <w:rFonts w:ascii="Times New Roman" w:hAnsi="Times New Roman" w:cs="Times New Roman"/>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184640" w:rsidRPr="000D3633">
        <w:rPr>
          <w:rFonts w:ascii="Times New Roman" w:hAnsi="Times New Roman" w:cs="Times New Roman"/>
          <w:sz w:val="18"/>
          <w:szCs w:val="18"/>
        </w:rPr>
        <w:t>9</w:t>
      </w:r>
      <w:r w:rsidRPr="000D3633">
        <w:rPr>
          <w:rFonts w:ascii="Times New Roman" w:hAnsi="Times New Roman" w:cs="Times New Roman"/>
          <w:sz w:val="18"/>
          <w:szCs w:val="18"/>
        </w:rPr>
        <w:t xml:space="preserve"> Anchor movements in a steady current for cable span of 8m</w:t>
      </w:r>
    </w:p>
    <w:p w14:paraId="26070270" w14:textId="77777777" w:rsidR="00FC065D" w:rsidRPr="000D3633" w:rsidRDefault="00FC065D" w:rsidP="001F164A">
      <w:pPr>
        <w:adjustRightInd w:val="0"/>
        <w:snapToGrid w:val="0"/>
        <w:spacing w:line="480" w:lineRule="auto"/>
        <w:jc w:val="both"/>
        <w:rPr>
          <w:rFonts w:ascii="Times New Roman" w:hAnsi="Times New Roman" w:cs="Times New Roman"/>
          <w:lang w:val="x-none"/>
        </w:rPr>
      </w:pPr>
      <w:r w:rsidRPr="000D3633">
        <w:rPr>
          <w:rFonts w:ascii="Times New Roman" w:hAnsi="Times New Roman" w:cs="Times New Roman"/>
          <w:sz w:val="18"/>
          <w:szCs w:val="18"/>
        </w:rPr>
        <w:lastRenderedPageBreak/>
        <w:t>(a)</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 xml:space="preserve">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p>
    <w:p w14:paraId="75F537A9" w14:textId="77777777" w:rsidR="00FC065D" w:rsidRPr="000D3633" w:rsidRDefault="00FC065D"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=5.6</m:t>
        </m:r>
        <m:r>
          <m:rPr>
            <m:sty m:val="p"/>
          </m:rPr>
          <w:rPr>
            <w:rFonts w:ascii="Cambria Math" w:hAnsi="Cambria Math" w:cs="Times New Roman"/>
            <w:sz w:val="18"/>
            <w:szCs w:val="18"/>
          </w:rPr>
          <m:t>m</m:t>
        </m:r>
      </m:oMath>
    </w:p>
    <w:p w14:paraId="5B653858" w14:textId="77777777" w:rsidR="00FC065D" w:rsidRPr="000D3633" w:rsidRDefault="00FC065D"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Collision point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=7.2</m:t>
        </m:r>
        <m:r>
          <m:rPr>
            <m:sty m:val="p"/>
          </m:rPr>
          <w:rPr>
            <w:rFonts w:ascii="Cambria Math" w:hAnsi="Cambria Math" w:cs="Times New Roman"/>
            <w:sz w:val="18"/>
            <w:szCs w:val="18"/>
          </w:rPr>
          <m:t>m</m:t>
        </m:r>
      </m:oMath>
    </w:p>
    <w:p w14:paraId="552F5BD0" w14:textId="239F8359" w:rsidR="002E1095"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00184640" w:rsidRPr="000D3633">
        <w:rPr>
          <w:rFonts w:ascii="Times New Roman" w:hAnsi="Times New Roman" w:cs="Times New Roman"/>
          <w:sz w:val="18"/>
          <w:szCs w:val="18"/>
        </w:rPr>
        <w:t>10</w:t>
      </w:r>
      <w:r w:rsidRPr="000D3633">
        <w:rPr>
          <w:rFonts w:ascii="Times New Roman" w:hAnsi="Times New Roman" w:cs="Times New Roman"/>
          <w:sz w:val="18"/>
          <w:szCs w:val="18"/>
        </w:rPr>
        <w:t xml:space="preserve"> Collision in current for cable span of 4.8m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=2.4</m:t>
        </m:r>
        <m:r>
          <m:rPr>
            <m:sty m:val="p"/>
          </m:rPr>
          <w:rPr>
            <w:rFonts w:ascii="Cambria Math" w:hAnsi="Cambria Math" w:cs="Times New Roman"/>
            <w:sz w:val="18"/>
            <w:szCs w:val="18"/>
          </w:rPr>
          <m:t>m</m:t>
        </m:r>
      </m:oMath>
    </w:p>
    <w:p w14:paraId="14E21E38" w14:textId="77777777" w:rsidR="002E1095"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(a) </w:t>
      </w:r>
      <w:smartTag w:uri="urn:schemas-microsoft-com:office:smarttags" w:element="chmetcnv">
        <w:smartTagPr>
          <w:attr w:name="UnitName" w:val="kg"/>
          <w:attr w:name="SourceValue" w:val="76"/>
          <w:attr w:name="HasSpace" w:val="False"/>
          <w:attr w:name="Negative" w:val="False"/>
          <w:attr w:name="NumberType" w:val="1"/>
          <w:attr w:name="TCSC" w:val="0"/>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w:t>
      </w:r>
    </w:p>
    <w:p w14:paraId="41AE1426" w14:textId="77777777" w:rsidR="002E1095"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w:t>
      </w:r>
      <w:smartTag w:uri="urn:schemas-microsoft-com:office:smarttags" w:element="chmetcnv">
        <w:smartTagPr>
          <w:attr w:name="UnitName" w:val="kg"/>
          <w:attr w:name="SourceValue" w:val="200"/>
          <w:attr w:name="HasSpace" w:val="False"/>
          <w:attr w:name="Negative" w:val="False"/>
          <w:attr w:name="NumberType" w:val="1"/>
          <w:attr w:name="TCSC" w:val="0"/>
        </w:smartTagPr>
        <w:r w:rsidRPr="000D3633">
          <w:rPr>
            <w:rFonts w:ascii="Times New Roman" w:hAnsi="Times New Roman" w:cs="Times New Roman"/>
            <w:sz w:val="18"/>
            <w:szCs w:val="18"/>
          </w:rPr>
          <w:t>200kg</w:t>
        </w:r>
      </w:smartTag>
      <w:r w:rsidRPr="000D3633">
        <w:rPr>
          <w:rFonts w:ascii="Times New Roman" w:hAnsi="Times New Roman" w:cs="Times New Roman"/>
          <w:sz w:val="18"/>
          <w:szCs w:val="18"/>
        </w:rPr>
        <w:t xml:space="preserve"> ship model  </w:t>
      </w:r>
    </w:p>
    <w:p w14:paraId="4E47CC6C" w14:textId="49C0D8D0" w:rsidR="002E1095"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1</w:t>
      </w:r>
      <w:r w:rsidRPr="000D3633">
        <w:rPr>
          <w:rFonts w:ascii="Times New Roman" w:hAnsi="Times New Roman" w:cs="Times New Roman"/>
          <w:sz w:val="18"/>
          <w:szCs w:val="18"/>
        </w:rPr>
        <w:t xml:space="preserve"> Collision in current for cable span of 4.8m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=4.0</m:t>
        </m:r>
        <m:r>
          <m:rPr>
            <m:sty m:val="p"/>
          </m:rPr>
          <w:rPr>
            <w:rFonts w:ascii="Cambria Math" w:hAnsi="Cambria Math" w:cs="Times New Roman"/>
            <w:sz w:val="18"/>
            <w:szCs w:val="18"/>
          </w:rPr>
          <m:t>m</m:t>
        </m:r>
      </m:oMath>
    </w:p>
    <w:p w14:paraId="337A242D" w14:textId="77777777" w:rsidR="002E1095"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(a) </w:t>
      </w:r>
      <w:smartTag w:uri="urn:schemas-microsoft-com:office:smarttags" w:element="chmetcnv">
        <w:smartTagPr>
          <w:attr w:name="UnitName" w:val="kg"/>
          <w:attr w:name="SourceValue" w:val="76"/>
          <w:attr w:name="HasSpace" w:val="False"/>
          <w:attr w:name="Negative" w:val="False"/>
          <w:attr w:name="NumberType" w:val="1"/>
          <w:attr w:name="TCSC" w:val="0"/>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w:t>
      </w:r>
    </w:p>
    <w:p w14:paraId="6FCA9D20" w14:textId="77777777" w:rsidR="002368E3" w:rsidRPr="000D3633" w:rsidRDefault="002E1095"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 xml:space="preserve">(b) </w:t>
      </w:r>
      <w:smartTag w:uri="urn:schemas-microsoft-com:office:smarttags" w:element="chmetcnv">
        <w:smartTagPr>
          <w:attr w:name="UnitName" w:val="kg"/>
          <w:attr w:name="SourceValue" w:val="200"/>
          <w:attr w:name="HasSpace" w:val="False"/>
          <w:attr w:name="Negative" w:val="False"/>
          <w:attr w:name="NumberType" w:val="1"/>
          <w:attr w:name="TCSC" w:val="0"/>
        </w:smartTagPr>
        <w:r w:rsidRPr="000D3633">
          <w:rPr>
            <w:rFonts w:ascii="Times New Roman" w:hAnsi="Times New Roman" w:cs="Times New Roman"/>
            <w:sz w:val="18"/>
            <w:szCs w:val="18"/>
          </w:rPr>
          <w:t>200kg</w:t>
        </w:r>
      </w:smartTag>
      <w:r w:rsidRPr="000D3633">
        <w:rPr>
          <w:rFonts w:ascii="Times New Roman" w:hAnsi="Times New Roman" w:cs="Times New Roman"/>
          <w:sz w:val="18"/>
          <w:szCs w:val="18"/>
        </w:rPr>
        <w:t xml:space="preserve"> ship model  </w:t>
      </w:r>
    </w:p>
    <w:p w14:paraId="4AFAB91A" w14:textId="706C6499" w:rsidR="00CD540C" w:rsidRPr="000D3633" w:rsidRDefault="00CD540C"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2</w:t>
      </w:r>
      <w:r w:rsidRPr="000D3633">
        <w:rPr>
          <w:rFonts w:ascii="Times New Roman" w:hAnsi="Times New Roman" w:cs="Times New Roman"/>
          <w:sz w:val="18"/>
          <w:szCs w:val="18"/>
        </w:rPr>
        <w:t xml:space="preserve"> </w:t>
      </w:r>
      <w:smartTag w:uri="urn:schemas-microsoft-com:office:smarttags" w:element="chmetcnv">
        <w:smartTagPr>
          <w:attr w:name="UnitName" w:val="kg"/>
          <w:attr w:name="SourceValue" w:val="76"/>
          <w:attr w:name="HasSpace" w:val="False"/>
          <w:attr w:name="Negative" w:val="False"/>
          <w:attr w:name="NumberType" w:val="1"/>
          <w:attr w:name="TCSC" w:val="0"/>
        </w:smartTagPr>
        <w:r w:rsidRPr="000D3633">
          <w:rPr>
            <w:rFonts w:ascii="Times New Roman" w:hAnsi="Times New Roman" w:cs="Times New Roman"/>
            <w:sz w:val="18"/>
            <w:szCs w:val="18"/>
          </w:rPr>
          <w:t>76kg</w:t>
        </w:r>
      </w:smartTag>
      <w:r w:rsidRPr="000D3633">
        <w:rPr>
          <w:rFonts w:ascii="Times New Roman" w:hAnsi="Times New Roman" w:cs="Times New Roman"/>
          <w:sz w:val="18"/>
          <w:szCs w:val="18"/>
        </w:rPr>
        <w:t xml:space="preserve">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=1.2</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 </w:t>
      </w:r>
    </w:p>
    <w:p w14:paraId="0F9C0A9E" w14:textId="77777777" w:rsidR="002E1095" w:rsidRPr="000D3633" w:rsidRDefault="00CD540C"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(a)</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30 degrees</w:t>
      </w:r>
    </w:p>
    <w:p w14:paraId="704FFFA6" w14:textId="77777777" w:rsidR="002E1095" w:rsidRPr="000D3633" w:rsidRDefault="00CD540C"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(b)</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w:t>
      </w:r>
    </w:p>
    <w:p w14:paraId="480F829C" w14:textId="77777777" w:rsidR="00CD540C" w:rsidRPr="000D3633" w:rsidRDefault="00CD540C"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(c)</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p>
    <w:p w14:paraId="16126587" w14:textId="77777777" w:rsidR="00CD540C" w:rsidRPr="000D3633" w:rsidRDefault="00CD540C"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(d)</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5ACDB120" w14:textId="3362ED0C" w:rsidR="00F14B1B" w:rsidRPr="000D3633" w:rsidRDefault="00F14B1B"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3</w:t>
      </w:r>
      <w:r w:rsidRPr="000D3633">
        <w:rPr>
          <w:rFonts w:ascii="Times New Roman" w:hAnsi="Times New Roman" w:cs="Times New Roman"/>
          <w:sz w:val="18"/>
          <w:szCs w:val="18"/>
        </w:rPr>
        <w:t xml:space="preserve"> 200kg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=1.2</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 </w:t>
      </w:r>
    </w:p>
    <w:p w14:paraId="20110499" w14:textId="77777777" w:rsidR="00F14B1B" w:rsidRPr="000D3633" w:rsidRDefault="00F14B1B"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(a)</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30 degrees</w:t>
      </w:r>
    </w:p>
    <w:p w14:paraId="47EA319B" w14:textId="77777777" w:rsidR="00F14B1B" w:rsidRPr="000D3633" w:rsidRDefault="00F14B1B"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(b)</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w:t>
      </w:r>
    </w:p>
    <w:p w14:paraId="7E7DE0D8" w14:textId="77777777" w:rsidR="00F14B1B" w:rsidRPr="000D3633" w:rsidRDefault="00F14B1B"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(c)</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p>
    <w:p w14:paraId="3E27C0FF" w14:textId="77777777" w:rsidR="00F14B1B" w:rsidRPr="000D3633" w:rsidRDefault="00F14B1B"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(d)</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1623BA4D" w14:textId="4D881D8A" w:rsidR="00AB6DA9" w:rsidRPr="000D3633" w:rsidRDefault="00AB6DA9"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4</w:t>
      </w:r>
      <w:r w:rsidRPr="000D3633">
        <w:rPr>
          <w:rFonts w:ascii="Times New Roman" w:hAnsi="Times New Roman" w:cs="Times New Roman"/>
          <w:sz w:val="18"/>
          <w:szCs w:val="18"/>
        </w:rPr>
        <w:t xml:space="preserve"> 76kg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=1.8</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 </w:t>
      </w:r>
    </w:p>
    <w:p w14:paraId="73AED045" w14:textId="77777777" w:rsidR="00AB6DA9" w:rsidRPr="000D3633" w:rsidRDefault="00AB6DA9"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w:t>
      </w:r>
      <w:r w:rsidR="00845843" w:rsidRPr="000D3633">
        <w:rPr>
          <w:rFonts w:ascii="Times New Roman" w:hAnsi="Times New Roman" w:cs="Times New Roman"/>
          <w:sz w:val="18"/>
          <w:szCs w:val="18"/>
        </w:rPr>
        <w:t>a</w:t>
      </w:r>
      <w:r w:rsidRPr="000D3633">
        <w:rPr>
          <w:rFonts w:ascii="Times New Roman" w:hAnsi="Times New Roman" w:cs="Times New Roman"/>
          <w:sz w:val="18"/>
          <w:szCs w:val="18"/>
        </w:rPr>
        <w:t>)</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w:t>
      </w:r>
    </w:p>
    <w:p w14:paraId="1478DF08" w14:textId="77777777" w:rsidR="00AB6DA9" w:rsidRPr="000D3633" w:rsidRDefault="00AB6DA9"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w:t>
      </w:r>
      <w:r w:rsidR="00845843" w:rsidRPr="000D3633">
        <w:rPr>
          <w:rFonts w:ascii="Times New Roman" w:hAnsi="Times New Roman" w:cs="Times New Roman"/>
          <w:sz w:val="18"/>
          <w:szCs w:val="18"/>
        </w:rPr>
        <w:t>b</w:t>
      </w:r>
      <w:r w:rsidRPr="000D3633">
        <w:rPr>
          <w:rFonts w:ascii="Times New Roman" w:hAnsi="Times New Roman" w:cs="Times New Roman"/>
          <w:sz w:val="18"/>
          <w:szCs w:val="18"/>
        </w:rPr>
        <w:t>)</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p>
    <w:p w14:paraId="7C10E209" w14:textId="77777777" w:rsidR="00AB6DA9" w:rsidRPr="000D3633" w:rsidRDefault="00AB6DA9"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w:t>
      </w:r>
      <w:r w:rsidR="00845843" w:rsidRPr="000D3633">
        <w:rPr>
          <w:rFonts w:ascii="Times New Roman" w:hAnsi="Times New Roman" w:cs="Times New Roman"/>
          <w:sz w:val="18"/>
          <w:szCs w:val="18"/>
        </w:rPr>
        <w:t>c</w:t>
      </w:r>
      <w:r w:rsidRPr="000D3633">
        <w:rPr>
          <w:rFonts w:ascii="Times New Roman" w:hAnsi="Times New Roman" w:cs="Times New Roman"/>
          <w:sz w:val="18"/>
          <w:szCs w:val="18"/>
        </w:rPr>
        <w:t>)</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2EBC72F3" w14:textId="71B4A67D" w:rsidR="007355D7" w:rsidRPr="000D3633" w:rsidRDefault="007355D7"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5</w:t>
      </w:r>
      <w:r w:rsidRPr="000D3633">
        <w:rPr>
          <w:rFonts w:ascii="Times New Roman" w:hAnsi="Times New Roman" w:cs="Times New Roman"/>
          <w:sz w:val="18"/>
          <w:szCs w:val="18"/>
        </w:rPr>
        <w:t xml:space="preserve"> 200kg ship model collides at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=1.8</m:t>
        </m:r>
        <m:r>
          <m:rPr>
            <m:sty m:val="p"/>
          </m:rPr>
          <w:rPr>
            <w:rFonts w:ascii="Cambria Math" w:hAnsi="Cambria Math" w:cs="Times New Roman"/>
            <w:sz w:val="18"/>
            <w:szCs w:val="18"/>
          </w:rPr>
          <m:t>m</m:t>
        </m:r>
      </m:oMath>
      <w:r w:rsidRPr="000D3633">
        <w:rPr>
          <w:rFonts w:ascii="Times New Roman" w:hAnsi="Times New Roman" w:cs="Times New Roman"/>
          <w:sz w:val="18"/>
          <w:szCs w:val="18"/>
        </w:rPr>
        <w:t xml:space="preserve"> for span of 2.4m with current </w:t>
      </w:r>
    </w:p>
    <w:p w14:paraId="0E929B8A" w14:textId="77777777" w:rsidR="007355D7" w:rsidRPr="000D3633" w:rsidRDefault="007355D7"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(a)</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60 degrees</w:t>
      </w:r>
    </w:p>
    <w:p w14:paraId="2965A6A5" w14:textId="77777777" w:rsidR="007355D7" w:rsidRPr="000D3633" w:rsidRDefault="007355D7"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(b)</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90 degrees</w:t>
      </w:r>
    </w:p>
    <w:p w14:paraId="3BB6D38B" w14:textId="77777777" w:rsidR="007355D7" w:rsidRPr="000D3633" w:rsidRDefault="007355D7"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(c)</w:t>
      </w:r>
      <w:r w:rsidR="007F7137" w:rsidRPr="000D3633">
        <w:rPr>
          <w:rFonts w:ascii="Times New Roman" w:hAnsi="Times New Roman" w:cs="Times New Roman"/>
          <w:sz w:val="18"/>
          <w:szCs w:val="18"/>
        </w:rPr>
        <w:t xml:space="preserve"> </w:t>
      </w:r>
      <w:r w:rsidRPr="000D3633">
        <w:rPr>
          <w:rFonts w:ascii="Times New Roman" w:hAnsi="Times New Roman" w:cs="Times New Roman"/>
          <w:sz w:val="18"/>
          <w:szCs w:val="18"/>
        </w:rPr>
        <w:t>Impact angle is 120 degrees</w:t>
      </w:r>
    </w:p>
    <w:p w14:paraId="6FDE5FE6" w14:textId="26E94ACA" w:rsidR="00A24C57" w:rsidRDefault="00A24C57" w:rsidP="001F164A">
      <w:pPr>
        <w:adjustRightInd w:val="0"/>
        <w:snapToGrid w:val="0"/>
        <w:spacing w:line="480" w:lineRule="auto"/>
        <w:jc w:val="both"/>
        <w:rPr>
          <w:rFonts w:ascii="Times New Roman" w:hAnsi="Times New Roman" w:cs="Times New Roman"/>
          <w:sz w:val="18"/>
          <w:szCs w:val="18"/>
        </w:rPr>
      </w:pPr>
      <w:r w:rsidRPr="00EB3A85">
        <w:rPr>
          <w:rFonts w:ascii="Times New Roman" w:hAnsi="Times New Roman" w:cs="Times New Roman"/>
          <w:sz w:val="18"/>
          <w:szCs w:val="18"/>
          <w:highlight w:val="yellow"/>
        </w:rPr>
        <w:t>Fig.</w:t>
      </w:r>
      <w:r w:rsidR="00112C05" w:rsidRPr="00EB3A85">
        <w:rPr>
          <w:rFonts w:ascii="Times New Roman" w:hAnsi="Times New Roman" w:cs="Times New Roman"/>
          <w:sz w:val="18"/>
          <w:szCs w:val="18"/>
          <w:highlight w:val="yellow"/>
        </w:rPr>
        <w:t xml:space="preserve"> </w:t>
      </w:r>
      <w:r w:rsidRPr="00EB3A85">
        <w:rPr>
          <w:rFonts w:ascii="Times New Roman" w:hAnsi="Times New Roman" w:cs="Times New Roman"/>
          <w:sz w:val="18"/>
          <w:szCs w:val="18"/>
          <w:highlight w:val="yellow"/>
        </w:rPr>
        <w:t>1</w:t>
      </w:r>
      <w:r w:rsidR="00184640" w:rsidRPr="00EB3A85">
        <w:rPr>
          <w:rFonts w:ascii="Times New Roman" w:hAnsi="Times New Roman" w:cs="Times New Roman"/>
          <w:sz w:val="18"/>
          <w:szCs w:val="18"/>
          <w:highlight w:val="yellow"/>
        </w:rPr>
        <w:t>6</w:t>
      </w:r>
      <w:r w:rsidRPr="00EB3A85">
        <w:rPr>
          <w:rFonts w:ascii="Times New Roman" w:hAnsi="Times New Roman" w:cs="Times New Roman"/>
          <w:sz w:val="18"/>
          <w:szCs w:val="18"/>
          <w:highlight w:val="yellow"/>
        </w:rPr>
        <w:t xml:space="preserve"> Percentage relative errors in anchor movement for different initial ship speeds</w:t>
      </w:r>
      <w:r w:rsidRPr="000D3633">
        <w:rPr>
          <w:rFonts w:ascii="Times New Roman" w:hAnsi="Times New Roman" w:cs="Times New Roman"/>
          <w:sz w:val="18"/>
          <w:szCs w:val="18"/>
        </w:rPr>
        <w:t xml:space="preserve"> </w:t>
      </w:r>
    </w:p>
    <w:p w14:paraId="49D4DCCB" w14:textId="1415AC7B" w:rsidR="004D5D99" w:rsidRDefault="004D5D99" w:rsidP="004D5D99">
      <w:pPr>
        <w:adjustRightInd w:val="0"/>
        <w:snapToGrid w:val="0"/>
        <w:spacing w:line="480" w:lineRule="auto"/>
        <w:rPr>
          <w:rFonts w:ascii="Times New Roman" w:hAnsi="Times New Roman" w:cs="Times New Roman"/>
          <w:sz w:val="18"/>
          <w:szCs w:val="18"/>
          <w:highlight w:val="yellow"/>
        </w:rPr>
      </w:pPr>
      <w:r w:rsidRPr="00B30484">
        <w:rPr>
          <w:rFonts w:ascii="Times New Roman" w:hAnsi="Times New Roman" w:cs="Times New Roman" w:hint="eastAsia"/>
          <w:sz w:val="18"/>
          <w:szCs w:val="18"/>
          <w:highlight w:val="yellow"/>
        </w:rPr>
        <w:t>(</w:t>
      </w:r>
      <w:r>
        <w:rPr>
          <w:rFonts w:ascii="Times New Roman" w:hAnsi="Times New Roman" w:cs="Times New Roman"/>
          <w:sz w:val="18"/>
          <w:szCs w:val="18"/>
          <w:highlight w:val="yellow"/>
        </w:rPr>
        <w:t>a</w:t>
      </w:r>
      <w:r w:rsidRPr="00B30484">
        <w:rPr>
          <w:rFonts w:ascii="Times New Roman" w:hAnsi="Times New Roman" w:cs="Times New Roman" w:hint="eastAsia"/>
          <w:sz w:val="18"/>
          <w:szCs w:val="18"/>
          <w:highlight w:val="yellow"/>
        </w:rPr>
        <w:t>)</w:t>
      </w:r>
      <w:r>
        <w:rPr>
          <w:rFonts w:ascii="Times New Roman" w:hAnsi="Times New Roman" w:cs="Times New Roman"/>
          <w:sz w:val="18"/>
          <w:szCs w:val="18"/>
          <w:highlight w:val="yellow"/>
        </w:rPr>
        <w:t xml:space="preserve"> Relative error</w:t>
      </w:r>
      <w:r w:rsidR="00060879">
        <w:rPr>
          <w:rFonts w:ascii="Times New Roman" w:hAnsi="Times New Roman" w:cs="Times New Roman"/>
          <w:sz w:val="18"/>
          <w:szCs w:val="18"/>
          <w:highlight w:val="yellow"/>
        </w:rPr>
        <w:t xml:space="preserve"> range</w:t>
      </w:r>
      <w:r>
        <w:rPr>
          <w:rFonts w:ascii="Times New Roman" w:hAnsi="Times New Roman" w:cs="Times New Roman"/>
          <w:sz w:val="18"/>
          <w:szCs w:val="18"/>
          <w:highlight w:val="yellow"/>
        </w:rPr>
        <w:t xml:space="preserve"> characteristics </w:t>
      </w:r>
    </w:p>
    <w:p w14:paraId="4C13459C" w14:textId="298C0ED2" w:rsidR="004D5D99" w:rsidRPr="00B30484" w:rsidRDefault="004D5D99" w:rsidP="004D5D99">
      <w:pPr>
        <w:adjustRightInd w:val="0"/>
        <w:snapToGrid w:val="0"/>
        <w:spacing w:line="480" w:lineRule="auto"/>
        <w:rPr>
          <w:rFonts w:ascii="Times New Roman" w:hAnsi="Times New Roman" w:cs="Times New Roman"/>
          <w:sz w:val="18"/>
          <w:szCs w:val="18"/>
          <w:highlight w:val="yellow"/>
        </w:rPr>
      </w:pPr>
      <w:r w:rsidRPr="00B30484">
        <w:rPr>
          <w:rFonts w:ascii="Times New Roman" w:hAnsi="Times New Roman" w:cs="Times New Roman" w:hint="eastAsia"/>
          <w:sz w:val="18"/>
          <w:szCs w:val="18"/>
          <w:highlight w:val="yellow"/>
        </w:rPr>
        <w:t>(</w:t>
      </w:r>
      <w:r w:rsidRPr="00B30484">
        <w:rPr>
          <w:rFonts w:ascii="Times New Roman" w:hAnsi="Times New Roman" w:cs="Times New Roman"/>
          <w:sz w:val="18"/>
          <w:szCs w:val="18"/>
          <w:highlight w:val="yellow"/>
        </w:rPr>
        <w:t>b</w:t>
      </w:r>
      <w:r w:rsidRPr="00B30484">
        <w:rPr>
          <w:rFonts w:ascii="Times New Roman" w:hAnsi="Times New Roman" w:cs="Times New Roman" w:hint="eastAsia"/>
          <w:sz w:val="18"/>
          <w:szCs w:val="18"/>
          <w:highlight w:val="yellow"/>
        </w:rPr>
        <w:t>)</w:t>
      </w:r>
      <w:r>
        <w:rPr>
          <w:rFonts w:ascii="Times New Roman" w:hAnsi="Times New Roman" w:cs="Times New Roman"/>
          <w:sz w:val="18"/>
          <w:szCs w:val="18"/>
          <w:highlight w:val="yellow"/>
        </w:rPr>
        <w:t xml:space="preserve"> Frequency of relative errors between </w:t>
      </w:r>
      <m:oMath>
        <m:r>
          <m:rPr>
            <m:sty m:val="p"/>
          </m:rPr>
          <w:rPr>
            <w:rFonts w:ascii="Cambria Math" w:hAnsi="Cambria Math" w:cs="Times New Roman"/>
            <w:sz w:val="18"/>
            <w:szCs w:val="18"/>
            <w:highlight w:val="yellow"/>
          </w:rPr>
          <m:t>±</m:t>
        </m:r>
      </m:oMath>
      <w:r>
        <w:rPr>
          <w:rFonts w:ascii="Times New Roman" w:hAnsi="Times New Roman" w:cs="Times New Roman"/>
          <w:sz w:val="18"/>
          <w:szCs w:val="18"/>
          <w:highlight w:val="yellow"/>
        </w:rPr>
        <w:t>20%</w:t>
      </w:r>
    </w:p>
    <w:p w14:paraId="4111E3AE" w14:textId="5C9476FE" w:rsidR="00F14B1B" w:rsidRPr="000D3633" w:rsidRDefault="00000EC7"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7</w:t>
      </w:r>
      <w:r w:rsidRPr="000D3633">
        <w:rPr>
          <w:rFonts w:ascii="Times New Roman" w:hAnsi="Times New Roman" w:cs="Times New Roman"/>
          <w:sz w:val="18"/>
          <w:szCs w:val="18"/>
        </w:rPr>
        <w:t xml:space="preserve"> </w:t>
      </w:r>
      <w:r w:rsidR="00E109F1" w:rsidRPr="000D3633">
        <w:rPr>
          <w:rFonts w:ascii="Times New Roman" w:hAnsi="Times New Roman" w:cs="Times New Roman"/>
          <w:sz w:val="18"/>
          <w:szCs w:val="18"/>
        </w:rPr>
        <w:t>Ship movements in a current for a ship of mass 9500t approaching head-on a restraining system of differing span</w:t>
      </w:r>
      <w:r w:rsidR="00F1124F" w:rsidRPr="000D3633">
        <w:rPr>
          <w:rFonts w:ascii="Times New Roman" w:hAnsi="Times New Roman" w:cs="Times New Roman"/>
          <w:sz w:val="18"/>
          <w:szCs w:val="18"/>
        </w:rPr>
        <w:t xml:space="preserve"> </w:t>
      </w:r>
    </w:p>
    <w:p w14:paraId="66585E0E" w14:textId="645C0B47" w:rsidR="00F1124F" w:rsidRPr="000D3633" w:rsidRDefault="00732733"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8</w:t>
      </w:r>
      <w:r w:rsidR="00F1124F" w:rsidRPr="000D3633">
        <w:rPr>
          <w:rFonts w:ascii="Times New Roman" w:hAnsi="Times New Roman" w:cs="Times New Roman"/>
          <w:sz w:val="18"/>
          <w:szCs w:val="18"/>
        </w:rPr>
        <w:t xml:space="preserve"> Ship movements in a current for a ship of mass 9500t approaching head-on a 400m restraining system at different locations  </w:t>
      </w:r>
    </w:p>
    <w:p w14:paraId="671D22BD" w14:textId="68621932" w:rsidR="000A2438" w:rsidRPr="000D3633" w:rsidRDefault="000A2438"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1</w:t>
      </w:r>
      <w:r w:rsidR="00184640" w:rsidRPr="000D3633">
        <w:rPr>
          <w:rFonts w:ascii="Times New Roman" w:hAnsi="Times New Roman" w:cs="Times New Roman"/>
          <w:sz w:val="18"/>
          <w:szCs w:val="18"/>
        </w:rPr>
        <w:t>9</w:t>
      </w:r>
      <w:r w:rsidRPr="000D3633">
        <w:rPr>
          <w:rFonts w:ascii="Times New Roman" w:hAnsi="Times New Roman" w:cs="Times New Roman"/>
          <w:sz w:val="18"/>
          <w:szCs w:val="18"/>
        </w:rPr>
        <w:t xml:space="preserve"> </w:t>
      </w:r>
      <w:r w:rsidR="00CD1A4A" w:rsidRPr="000D3633">
        <w:rPr>
          <w:rFonts w:ascii="Times New Roman" w:hAnsi="Times New Roman" w:cs="Times New Roman"/>
          <w:sz w:val="18"/>
          <w:szCs w:val="18"/>
        </w:rPr>
        <w:t xml:space="preserve">Ship movements in otherwise still water for a ship of mass 9500t approaching head-on a 400m restraining system at different locations  </w:t>
      </w:r>
    </w:p>
    <w:p w14:paraId="63CA9CD3" w14:textId="0F121193" w:rsidR="000A2438" w:rsidRPr="000D3633" w:rsidRDefault="000A2438" w:rsidP="001F164A">
      <w:pPr>
        <w:adjustRightInd w:val="0"/>
        <w:snapToGrid w:val="0"/>
        <w:spacing w:line="480" w:lineRule="auto"/>
        <w:jc w:val="both"/>
        <w:rPr>
          <w:rFonts w:ascii="Times New Roman" w:hAnsi="Times New Roman" w:cs="Times New Roman"/>
          <w:sz w:val="18"/>
          <w:szCs w:val="18"/>
        </w:rPr>
      </w:pPr>
      <w:r w:rsidRPr="000D3633">
        <w:rPr>
          <w:rFonts w:ascii="Times New Roman" w:hAnsi="Times New Roman" w:cs="Times New Roman"/>
          <w:sz w:val="18"/>
          <w:szCs w:val="18"/>
        </w:rPr>
        <w:lastRenderedPageBreak/>
        <w:t>Fig.</w:t>
      </w:r>
      <w:r w:rsidR="00112C05" w:rsidRPr="000D3633">
        <w:rPr>
          <w:rFonts w:ascii="Times New Roman" w:hAnsi="Times New Roman" w:cs="Times New Roman"/>
          <w:sz w:val="18"/>
          <w:szCs w:val="18"/>
        </w:rPr>
        <w:t xml:space="preserve"> </w:t>
      </w:r>
      <w:r w:rsidR="00184640" w:rsidRPr="000D3633">
        <w:rPr>
          <w:rFonts w:ascii="Times New Roman" w:hAnsi="Times New Roman" w:cs="Times New Roman"/>
          <w:sz w:val="18"/>
          <w:szCs w:val="18"/>
        </w:rPr>
        <w:t>20</w:t>
      </w:r>
      <w:r w:rsidRPr="000D3633">
        <w:rPr>
          <w:rFonts w:ascii="Times New Roman" w:hAnsi="Times New Roman" w:cs="Times New Roman"/>
          <w:sz w:val="18"/>
          <w:szCs w:val="18"/>
        </w:rPr>
        <w:t xml:space="preserve"> S</w:t>
      </w:r>
      <w:r w:rsidR="00CD1A4A" w:rsidRPr="000D3633">
        <w:rPr>
          <w:rFonts w:ascii="Times New Roman" w:hAnsi="Times New Roman" w:cs="Times New Roman"/>
          <w:sz w:val="18"/>
          <w:szCs w:val="18"/>
        </w:rPr>
        <w:t>hip movements in a current for a ship of mass 9500t</w:t>
      </w:r>
      <w:r w:rsidRPr="000D3633">
        <w:rPr>
          <w:rFonts w:ascii="Times New Roman" w:hAnsi="Times New Roman" w:cs="Times New Roman"/>
          <w:sz w:val="18"/>
          <w:szCs w:val="18"/>
        </w:rPr>
        <w:t xml:space="preserve"> </w:t>
      </w:r>
      <w:r w:rsidR="00CD1A4A" w:rsidRPr="000D3633">
        <w:rPr>
          <w:rFonts w:ascii="Times New Roman" w:hAnsi="Times New Roman" w:cs="Times New Roman"/>
          <w:sz w:val="18"/>
          <w:szCs w:val="18"/>
        </w:rPr>
        <w:t xml:space="preserve">approaching a </w:t>
      </w:r>
      <w:smartTag w:uri="urn:schemas-microsoft-com:office:smarttags" w:element="chmetcnv">
        <w:smartTagPr>
          <w:attr w:name="UnitName" w:val="m"/>
          <w:attr w:name="SourceValue" w:val="120"/>
          <w:attr w:name="HasSpace" w:val="False"/>
          <w:attr w:name="Negative" w:val="False"/>
          <w:attr w:name="NumberType" w:val="1"/>
          <w:attr w:name="TCSC" w:val="0"/>
        </w:smartTagPr>
        <w:r w:rsidRPr="000D3633">
          <w:rPr>
            <w:rFonts w:ascii="Times New Roman" w:hAnsi="Times New Roman" w:cs="Times New Roman"/>
            <w:sz w:val="18"/>
            <w:szCs w:val="18"/>
          </w:rPr>
          <w:t>120m</w:t>
        </w:r>
      </w:smartTag>
      <w:r w:rsidRPr="000D3633">
        <w:rPr>
          <w:rFonts w:ascii="Times New Roman" w:hAnsi="Times New Roman" w:cs="Times New Roman"/>
          <w:sz w:val="18"/>
          <w:szCs w:val="18"/>
        </w:rPr>
        <w:t xml:space="preserve"> </w:t>
      </w:r>
      <w:r w:rsidR="00CD1A4A" w:rsidRPr="000D3633">
        <w:rPr>
          <w:rFonts w:ascii="Times New Roman" w:hAnsi="Times New Roman" w:cs="Times New Roman"/>
          <w:sz w:val="18"/>
          <w:szCs w:val="18"/>
        </w:rPr>
        <w:t xml:space="preserve">restraining </w:t>
      </w:r>
      <w:r w:rsidRPr="000D3633">
        <w:rPr>
          <w:rFonts w:ascii="Times New Roman" w:hAnsi="Times New Roman" w:cs="Times New Roman"/>
          <w:sz w:val="18"/>
          <w:szCs w:val="18"/>
        </w:rPr>
        <w:t xml:space="preserve">system </w:t>
      </w:r>
      <w:r w:rsidR="00CD1A4A" w:rsidRPr="000D3633">
        <w:rPr>
          <w:rFonts w:ascii="Times New Roman" w:hAnsi="Times New Roman" w:cs="Times New Roman"/>
          <w:sz w:val="18"/>
          <w:szCs w:val="18"/>
        </w:rPr>
        <w:t>at different</w:t>
      </w:r>
      <w:r w:rsidRPr="000D3633">
        <w:rPr>
          <w:rFonts w:ascii="Times New Roman" w:hAnsi="Times New Roman" w:cs="Times New Roman"/>
          <w:sz w:val="18"/>
          <w:szCs w:val="18"/>
        </w:rPr>
        <w:t xml:space="preserve"> </w:t>
      </w:r>
      <w:r w:rsidR="00CD1A4A" w:rsidRPr="000D3633">
        <w:rPr>
          <w:rFonts w:ascii="Times New Roman" w:hAnsi="Times New Roman" w:cs="Times New Roman"/>
          <w:sz w:val="18"/>
          <w:szCs w:val="18"/>
        </w:rPr>
        <w:t>a</w:t>
      </w:r>
      <w:r w:rsidRPr="000D3633">
        <w:rPr>
          <w:rFonts w:ascii="Times New Roman" w:hAnsi="Times New Roman" w:cs="Times New Roman"/>
          <w:sz w:val="18"/>
          <w:szCs w:val="18"/>
        </w:rPr>
        <w:t>ngles</w:t>
      </w:r>
      <w:r w:rsidR="00CD1A4A" w:rsidRPr="000D3633">
        <w:rPr>
          <w:rFonts w:ascii="Times New Roman" w:hAnsi="Times New Roman" w:cs="Times New Roman"/>
          <w:sz w:val="18"/>
          <w:szCs w:val="18"/>
        </w:rPr>
        <w:t xml:space="preserve"> at the location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=90</m:t>
        </m:r>
        <m:r>
          <m:rPr>
            <m:sty m:val="p"/>
          </m:rPr>
          <w:rPr>
            <w:rFonts w:ascii="Cambria Math" w:hAnsi="Cambria Math" w:cs="Times New Roman"/>
            <w:sz w:val="18"/>
            <w:szCs w:val="18"/>
          </w:rPr>
          <m:t>m</m:t>
        </m:r>
      </m:oMath>
    </w:p>
    <w:p w14:paraId="6EEF47A1" w14:textId="777547CE" w:rsidR="00CD1A4A" w:rsidRPr="000D3633" w:rsidRDefault="000A2438" w:rsidP="001F164A">
      <w:pPr>
        <w:adjustRightInd w:val="0"/>
        <w:snapToGrid w:val="0"/>
        <w:spacing w:line="480" w:lineRule="auto"/>
        <w:jc w:val="both"/>
      </w:pPr>
      <w:r w:rsidRPr="000D3633">
        <w:rPr>
          <w:rFonts w:ascii="Times New Roman" w:hAnsi="Times New Roman" w:cs="Times New Roman"/>
          <w:sz w:val="18"/>
          <w:szCs w:val="18"/>
        </w:rPr>
        <w:t>Fig.</w:t>
      </w:r>
      <w:r w:rsidR="00112C05" w:rsidRPr="000D3633">
        <w:rPr>
          <w:rFonts w:ascii="Times New Roman" w:hAnsi="Times New Roman" w:cs="Times New Roman"/>
          <w:sz w:val="18"/>
          <w:szCs w:val="18"/>
        </w:rPr>
        <w:t xml:space="preserve"> </w:t>
      </w:r>
      <w:r w:rsidRPr="000D3633">
        <w:rPr>
          <w:rFonts w:ascii="Times New Roman" w:hAnsi="Times New Roman" w:cs="Times New Roman"/>
          <w:sz w:val="18"/>
          <w:szCs w:val="18"/>
        </w:rPr>
        <w:t>2</w:t>
      </w:r>
      <w:r w:rsidR="00184640" w:rsidRPr="000D3633">
        <w:rPr>
          <w:rFonts w:ascii="Times New Roman" w:hAnsi="Times New Roman" w:cs="Times New Roman"/>
          <w:sz w:val="18"/>
          <w:szCs w:val="18"/>
        </w:rPr>
        <w:t>1</w:t>
      </w:r>
      <w:r w:rsidRPr="000D3633">
        <w:rPr>
          <w:rFonts w:ascii="Times New Roman" w:hAnsi="Times New Roman" w:cs="Times New Roman"/>
          <w:sz w:val="18"/>
          <w:szCs w:val="18"/>
        </w:rPr>
        <w:t xml:space="preserve"> </w:t>
      </w:r>
      <w:r w:rsidR="00CD1A4A" w:rsidRPr="000D3633">
        <w:rPr>
          <w:rFonts w:ascii="Times New Roman" w:hAnsi="Times New Roman" w:cs="Times New Roman"/>
          <w:sz w:val="18"/>
          <w:szCs w:val="18"/>
        </w:rPr>
        <w:t xml:space="preserve">Ship movements in a current for a ship of mass </w:t>
      </w:r>
      <w:r w:rsidR="00E62A78" w:rsidRPr="000D3633">
        <w:rPr>
          <w:rFonts w:ascii="Times New Roman" w:hAnsi="Times New Roman" w:cs="Times New Roman"/>
          <w:sz w:val="18"/>
          <w:szCs w:val="18"/>
        </w:rPr>
        <w:t>250</w:t>
      </w:r>
      <w:r w:rsidR="00CD1A4A" w:rsidRPr="000D3633">
        <w:rPr>
          <w:rFonts w:ascii="Times New Roman" w:hAnsi="Times New Roman" w:cs="Times New Roman"/>
          <w:sz w:val="18"/>
          <w:szCs w:val="18"/>
        </w:rPr>
        <w:t xml:space="preserve">00t approaching a </w:t>
      </w:r>
      <w:smartTag w:uri="urn:schemas-microsoft-com:office:smarttags" w:element="chmetcnv">
        <w:smartTagPr>
          <w:attr w:name="UnitName" w:val="m"/>
          <w:attr w:name="SourceValue" w:val="120"/>
          <w:attr w:name="HasSpace" w:val="False"/>
          <w:attr w:name="Negative" w:val="False"/>
          <w:attr w:name="NumberType" w:val="1"/>
          <w:attr w:name="TCSC" w:val="0"/>
        </w:smartTagPr>
        <w:r w:rsidR="00CD1A4A" w:rsidRPr="000D3633">
          <w:rPr>
            <w:rFonts w:ascii="Times New Roman" w:hAnsi="Times New Roman" w:cs="Times New Roman"/>
            <w:sz w:val="18"/>
            <w:szCs w:val="18"/>
          </w:rPr>
          <w:t>120m</w:t>
        </w:r>
      </w:smartTag>
      <w:r w:rsidR="00CD1A4A" w:rsidRPr="000D3633">
        <w:rPr>
          <w:rFonts w:ascii="Times New Roman" w:hAnsi="Times New Roman" w:cs="Times New Roman"/>
          <w:sz w:val="18"/>
          <w:szCs w:val="18"/>
        </w:rPr>
        <w:t xml:space="preserve"> restraining system at different angles at the location </w:t>
      </w:r>
      <m:oMath>
        <m:sSub>
          <m:sSubPr>
            <m:ctrlPr>
              <w:rPr>
                <w:rFonts w:ascii="Cambria Math" w:hAnsi="Cambria Math" w:cs="Times New Roman"/>
                <w:sz w:val="18"/>
                <w:szCs w:val="18"/>
              </w:rPr>
            </m:ctrlPr>
          </m:sSubPr>
          <m:e>
            <m:r>
              <w:rPr>
                <w:rFonts w:ascii="Cambria Math" w:hAnsi="Cambria Math" w:cs="Times New Roman"/>
                <w:sz w:val="18"/>
                <w:szCs w:val="18"/>
              </w:rPr>
              <m:t>x</m:t>
            </m:r>
          </m:e>
          <m:sub>
            <m:r>
              <m:rPr>
                <m:sty m:val="p"/>
              </m:rPr>
              <w:rPr>
                <w:rFonts w:ascii="Cambria Math" w:hAnsi="Cambria Math" w:cs="Times New Roman"/>
                <w:sz w:val="18"/>
                <w:szCs w:val="18"/>
              </w:rPr>
              <m:t>c</m:t>
            </m:r>
          </m:sub>
        </m:sSub>
        <m:r>
          <w:rPr>
            <w:rFonts w:ascii="Cambria Math" w:hAnsi="Cambria Math" w:cs="Times New Roman"/>
            <w:sz w:val="18"/>
            <w:szCs w:val="18"/>
          </w:rPr>
          <m:t>=90</m:t>
        </m:r>
        <m:r>
          <m:rPr>
            <m:sty m:val="p"/>
          </m:rPr>
          <w:rPr>
            <w:rFonts w:ascii="Cambria Math" w:hAnsi="Cambria Math" w:cs="Times New Roman"/>
            <w:sz w:val="18"/>
            <w:szCs w:val="18"/>
          </w:rPr>
          <m:t>m</m:t>
        </m:r>
      </m:oMath>
      <w:r w:rsidR="00CD1A4A" w:rsidRPr="000D3633">
        <w:t xml:space="preserve"> </w:t>
      </w:r>
    </w:p>
    <w:p w14:paraId="348B389A" w14:textId="0D9F4374" w:rsidR="002443CB" w:rsidRPr="002B3D34" w:rsidRDefault="0021746A" w:rsidP="001F164A">
      <w:pPr>
        <w:pStyle w:val="1"/>
        <w:spacing w:line="480" w:lineRule="auto"/>
      </w:pPr>
      <w:r w:rsidRPr="002B3D34">
        <w:t xml:space="preserve">Table </w:t>
      </w:r>
      <w:r w:rsidR="00227C34">
        <w:t xml:space="preserve">Caption </w:t>
      </w:r>
      <w:r w:rsidRPr="002B3D34">
        <w:t xml:space="preserve">List </w:t>
      </w:r>
    </w:p>
    <w:p w14:paraId="5C07311A" w14:textId="77777777" w:rsidR="0021746A" w:rsidRPr="000D3633" w:rsidRDefault="0021746A" w:rsidP="001F164A">
      <w:pPr>
        <w:adjustRightInd w:val="0"/>
        <w:snapToGrid w:val="0"/>
        <w:spacing w:line="480" w:lineRule="auto"/>
        <w:jc w:val="both"/>
        <w:rPr>
          <w:rFonts w:ascii="Times New Roman" w:hAnsi="Times New Roman"/>
          <w:sz w:val="18"/>
        </w:rPr>
      </w:pPr>
      <w:r w:rsidRPr="000D3633">
        <w:rPr>
          <w:rFonts w:ascii="Times New Roman" w:hAnsi="Times New Roman"/>
          <w:sz w:val="18"/>
        </w:rPr>
        <w:t>Table 1 Experimental test conditions</w:t>
      </w:r>
    </w:p>
    <w:p w14:paraId="101C92DF" w14:textId="03FCEAD4" w:rsidR="002443CB" w:rsidRPr="000D3633" w:rsidRDefault="002443CB" w:rsidP="001F164A">
      <w:pPr>
        <w:adjustRightInd w:val="0"/>
        <w:snapToGrid w:val="0"/>
        <w:spacing w:line="480" w:lineRule="auto"/>
        <w:jc w:val="both"/>
        <w:rPr>
          <w:rFonts w:ascii="Times New Roman" w:hAnsi="Times New Roman"/>
          <w:sz w:val="18"/>
        </w:rPr>
      </w:pPr>
      <w:r w:rsidRPr="000D3633">
        <w:rPr>
          <w:rFonts w:ascii="Times New Roman" w:hAnsi="Times New Roman" w:hint="eastAsia"/>
          <w:sz w:val="18"/>
        </w:rPr>
        <w:t>Tab</w:t>
      </w:r>
      <w:r w:rsidRPr="000D3633">
        <w:rPr>
          <w:rFonts w:ascii="Times New Roman" w:hAnsi="Times New Roman"/>
          <w:sz w:val="18"/>
        </w:rPr>
        <w:t>le</w:t>
      </w:r>
      <w:r w:rsidRPr="000D3633">
        <w:rPr>
          <w:rFonts w:ascii="Times New Roman" w:hAnsi="Times New Roman" w:hint="eastAsia"/>
          <w:sz w:val="18"/>
        </w:rPr>
        <w:t xml:space="preserve"> 2 Conversion </w:t>
      </w:r>
      <w:r w:rsidRPr="000D3633">
        <w:rPr>
          <w:rFonts w:ascii="Times New Roman" w:hAnsi="Times New Roman"/>
          <w:sz w:val="18"/>
        </w:rPr>
        <w:t>of</w:t>
      </w:r>
      <w:r w:rsidRPr="000D3633">
        <w:rPr>
          <w:rFonts w:ascii="Times New Roman" w:hAnsi="Times New Roman" w:hint="eastAsia"/>
          <w:sz w:val="18"/>
        </w:rPr>
        <w:t xml:space="preserve"> </w:t>
      </w:r>
      <w:r w:rsidRPr="000D3633">
        <w:rPr>
          <w:rFonts w:ascii="Times New Roman" w:hAnsi="Times New Roman"/>
          <w:sz w:val="18"/>
        </w:rPr>
        <w:t xml:space="preserve">1: S </w:t>
      </w:r>
      <w:r w:rsidRPr="000D3633">
        <w:rPr>
          <w:rFonts w:ascii="Times New Roman" w:hAnsi="Times New Roman" w:hint="eastAsia"/>
          <w:sz w:val="18"/>
        </w:rPr>
        <w:t xml:space="preserve">model </w:t>
      </w:r>
      <w:r w:rsidRPr="000D3633">
        <w:rPr>
          <w:rFonts w:ascii="Times New Roman" w:hAnsi="Times New Roman"/>
          <w:sz w:val="18"/>
        </w:rPr>
        <w:t xml:space="preserve">characteristics to full scale values for S=50 </w:t>
      </w:r>
    </w:p>
    <w:sectPr w:rsidR="002443CB" w:rsidRPr="000D3633" w:rsidSect="005E316F">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60F0D" w14:textId="77777777" w:rsidR="00F726CF" w:rsidRDefault="00F726CF" w:rsidP="00AA4D46">
      <w:r>
        <w:separator/>
      </w:r>
    </w:p>
  </w:endnote>
  <w:endnote w:type="continuationSeparator" w:id="0">
    <w:p w14:paraId="4B8BDC2E" w14:textId="77777777" w:rsidR="00F726CF" w:rsidRDefault="00F726CF" w:rsidP="00AA4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A5+PUIZPW+TimesTen-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930662"/>
      <w:docPartObj>
        <w:docPartGallery w:val="Page Numbers (Bottom of Page)"/>
        <w:docPartUnique/>
      </w:docPartObj>
    </w:sdtPr>
    <w:sdtContent>
      <w:p w14:paraId="0E9C8CAC" w14:textId="303EFAD5" w:rsidR="005371C4" w:rsidRDefault="005371C4">
        <w:pPr>
          <w:pStyle w:val="a4"/>
          <w:jc w:val="center"/>
        </w:pPr>
        <w:r>
          <w:fldChar w:fldCharType="begin"/>
        </w:r>
        <w:r>
          <w:instrText>PAGE   \* MERGEFORMAT</w:instrText>
        </w:r>
        <w:r>
          <w:fldChar w:fldCharType="separate"/>
        </w:r>
        <w:r w:rsidR="009E2EB1" w:rsidRPr="009E2EB1">
          <w:rPr>
            <w:noProof/>
            <w:lang w:val="zh-CN"/>
          </w:rPr>
          <w:t>18</w:t>
        </w:r>
        <w:r>
          <w:fldChar w:fldCharType="end"/>
        </w:r>
      </w:p>
    </w:sdtContent>
  </w:sdt>
  <w:p w14:paraId="65B325C0" w14:textId="77777777" w:rsidR="005371C4" w:rsidRDefault="005371C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303639"/>
      <w:docPartObj>
        <w:docPartGallery w:val="Page Numbers (Bottom of Page)"/>
        <w:docPartUnique/>
      </w:docPartObj>
    </w:sdtPr>
    <w:sdtContent>
      <w:p w14:paraId="296DF0FC" w14:textId="4181DE4F" w:rsidR="005371C4" w:rsidRDefault="005371C4">
        <w:pPr>
          <w:pStyle w:val="a4"/>
          <w:jc w:val="center"/>
        </w:pPr>
        <w:r>
          <w:fldChar w:fldCharType="begin"/>
        </w:r>
        <w:r>
          <w:instrText>PAGE   \* MERGEFORMAT</w:instrText>
        </w:r>
        <w:r>
          <w:fldChar w:fldCharType="separate"/>
        </w:r>
        <w:r w:rsidR="009E2EB1" w:rsidRPr="009E2EB1">
          <w:rPr>
            <w:noProof/>
            <w:lang w:val="zh-CN"/>
          </w:rPr>
          <w:t>1</w:t>
        </w:r>
        <w:r>
          <w:fldChar w:fldCharType="end"/>
        </w:r>
      </w:p>
    </w:sdtContent>
  </w:sdt>
  <w:p w14:paraId="5130BDA8" w14:textId="77777777" w:rsidR="005371C4" w:rsidRDefault="005371C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D9A4F" w14:textId="77777777" w:rsidR="005371C4" w:rsidRDefault="005371C4" w:rsidP="005E316F">
    <w:pPr>
      <w:pStyle w:val="a4"/>
      <w:jc w:val="center"/>
    </w:pPr>
    <w:r>
      <w:fldChar w:fldCharType="begin"/>
    </w:r>
    <w:r>
      <w:instrText>PAGE   \* MERGEFORMAT</w:instrText>
    </w:r>
    <w:r>
      <w:fldChar w:fldCharType="separate"/>
    </w:r>
    <w:r w:rsidRPr="001704D5">
      <w:rPr>
        <w:noProof/>
        <w:lang w:val="zh-CN"/>
      </w:rPr>
      <w:t>19</w:t>
    </w:r>
    <w:r>
      <w:fldChar w:fldCharType="end"/>
    </w:r>
  </w:p>
  <w:p w14:paraId="27857FEC" w14:textId="77777777" w:rsidR="005371C4" w:rsidRDefault="005371C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297084"/>
      <w:docPartObj>
        <w:docPartGallery w:val="Page Numbers (Bottom of Page)"/>
        <w:docPartUnique/>
      </w:docPartObj>
    </w:sdtPr>
    <w:sdtContent>
      <w:p w14:paraId="78A6E1F3" w14:textId="1EA4FA6F" w:rsidR="005371C4" w:rsidRDefault="005371C4" w:rsidP="00F97CC1">
        <w:pPr>
          <w:pStyle w:val="a4"/>
          <w:jc w:val="center"/>
        </w:pPr>
        <w:r>
          <w:fldChar w:fldCharType="begin"/>
        </w:r>
        <w:r>
          <w:instrText>PAGE   \* MERGEFORMAT</w:instrText>
        </w:r>
        <w:r>
          <w:fldChar w:fldCharType="separate"/>
        </w:r>
        <w:r w:rsidR="009E2EB1" w:rsidRPr="009E2EB1">
          <w:rPr>
            <w:noProof/>
            <w:lang w:val="zh-CN"/>
          </w:rPr>
          <w:t>33</w:t>
        </w:r>
        <w:r>
          <w:fldChar w:fldCharType="end"/>
        </w:r>
      </w:p>
    </w:sdtContent>
  </w:sdt>
  <w:p w14:paraId="6ED7BC3B" w14:textId="77777777" w:rsidR="005371C4" w:rsidRDefault="005371C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60997" w14:textId="77777777" w:rsidR="00F726CF" w:rsidRDefault="00F726CF" w:rsidP="00AA4D46">
      <w:r>
        <w:separator/>
      </w:r>
    </w:p>
  </w:footnote>
  <w:footnote w:type="continuationSeparator" w:id="0">
    <w:p w14:paraId="1C905E95" w14:textId="77777777" w:rsidR="00F726CF" w:rsidRDefault="00F726CF" w:rsidP="00AA4D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41E77"/>
    <w:multiLevelType w:val="hybridMultilevel"/>
    <w:tmpl w:val="AC8AC246"/>
    <w:lvl w:ilvl="0" w:tplc="05A4B7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FE1AE8"/>
    <w:multiLevelType w:val="multilevel"/>
    <w:tmpl w:val="0809001D"/>
    <w:lvl w:ilvl="0">
      <w:start w:val="1"/>
      <w:numFmt w:val="decimal"/>
      <w:lvlText w:val="%1)"/>
      <w:lvlJc w:val="left"/>
      <w:pPr>
        <w:ind w:left="786" w:hanging="360"/>
      </w:pPr>
    </w:lvl>
    <w:lvl w:ilvl="1">
      <w:start w:val="1"/>
      <w:numFmt w:val="lowerLetter"/>
      <w:lvlText w:val="%2)"/>
      <w:lvlJc w:val="left"/>
      <w:pPr>
        <w:ind w:left="1140" w:hanging="360"/>
      </w:pPr>
    </w:lvl>
    <w:lvl w:ilvl="2">
      <w:start w:val="1"/>
      <w:numFmt w:val="lowerRoman"/>
      <w:lvlText w:val="%3)"/>
      <w:lvlJc w:val="left"/>
      <w:pPr>
        <w:ind w:left="1500" w:hanging="360"/>
      </w:pPr>
    </w:lvl>
    <w:lvl w:ilvl="3">
      <w:start w:val="1"/>
      <w:numFmt w:val="decimal"/>
      <w:lvlText w:val="(%4)"/>
      <w:lvlJc w:val="left"/>
      <w:pPr>
        <w:ind w:left="1860" w:hanging="360"/>
      </w:pPr>
    </w:lvl>
    <w:lvl w:ilvl="4">
      <w:start w:val="1"/>
      <w:numFmt w:val="lowerLetter"/>
      <w:lvlText w:val="(%5)"/>
      <w:lvlJc w:val="left"/>
      <w:pPr>
        <w:ind w:left="2220" w:hanging="360"/>
      </w:pPr>
    </w:lvl>
    <w:lvl w:ilvl="5">
      <w:start w:val="1"/>
      <w:numFmt w:val="lowerRoman"/>
      <w:lvlText w:val="(%6)"/>
      <w:lvlJc w:val="left"/>
      <w:pPr>
        <w:ind w:left="2580" w:hanging="360"/>
      </w:pPr>
    </w:lvl>
    <w:lvl w:ilvl="6">
      <w:start w:val="1"/>
      <w:numFmt w:val="decimal"/>
      <w:lvlText w:val="%7."/>
      <w:lvlJc w:val="left"/>
      <w:pPr>
        <w:ind w:left="2940" w:hanging="360"/>
      </w:pPr>
    </w:lvl>
    <w:lvl w:ilvl="7">
      <w:start w:val="1"/>
      <w:numFmt w:val="lowerLetter"/>
      <w:lvlText w:val="%8."/>
      <w:lvlJc w:val="left"/>
      <w:pPr>
        <w:ind w:left="3300" w:hanging="360"/>
      </w:pPr>
    </w:lvl>
    <w:lvl w:ilvl="8">
      <w:start w:val="1"/>
      <w:numFmt w:val="lowerRoman"/>
      <w:lvlText w:val="%9."/>
      <w:lvlJc w:val="left"/>
      <w:pPr>
        <w:ind w:left="3660" w:hanging="360"/>
      </w:pPr>
    </w:lvl>
  </w:abstractNum>
  <w:abstractNum w:abstractNumId="2" w15:restartNumberingAfterBreak="0">
    <w:nsid w:val="16027498"/>
    <w:multiLevelType w:val="hybridMultilevel"/>
    <w:tmpl w:val="ECAE976E"/>
    <w:lvl w:ilvl="0" w:tplc="65107B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917B8"/>
    <w:multiLevelType w:val="hybridMultilevel"/>
    <w:tmpl w:val="ECAE976E"/>
    <w:lvl w:ilvl="0" w:tplc="65107B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5B2661"/>
    <w:multiLevelType w:val="hybridMultilevel"/>
    <w:tmpl w:val="1A72CB4C"/>
    <w:lvl w:ilvl="0" w:tplc="7A2EA4B8">
      <w:start w:val="1"/>
      <w:numFmt w:val="decimal"/>
      <w:lvlText w:val="(%1)"/>
      <w:lvlJc w:val="left"/>
      <w:pPr>
        <w:ind w:left="420" w:hanging="42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FBF29CE"/>
    <w:multiLevelType w:val="hybridMultilevel"/>
    <w:tmpl w:val="C10A2AE0"/>
    <w:lvl w:ilvl="0" w:tplc="2082A4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DF50A4"/>
    <w:multiLevelType w:val="hybridMultilevel"/>
    <w:tmpl w:val="87068E48"/>
    <w:lvl w:ilvl="0" w:tplc="A8B00BA8">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2D990EE1"/>
    <w:multiLevelType w:val="hybridMultilevel"/>
    <w:tmpl w:val="932EF85A"/>
    <w:lvl w:ilvl="0" w:tplc="7A2EA4B8">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0605E52"/>
    <w:multiLevelType w:val="hybridMultilevel"/>
    <w:tmpl w:val="F6F6F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931051"/>
    <w:multiLevelType w:val="hybridMultilevel"/>
    <w:tmpl w:val="87068E48"/>
    <w:lvl w:ilvl="0" w:tplc="A8B00BA8">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48A77275"/>
    <w:multiLevelType w:val="hybridMultilevel"/>
    <w:tmpl w:val="01A0A75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1" w15:restartNumberingAfterBreak="0">
    <w:nsid w:val="4A433BE1"/>
    <w:multiLevelType w:val="hybridMultilevel"/>
    <w:tmpl w:val="DA3CF36E"/>
    <w:lvl w:ilvl="0" w:tplc="E4B2FC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E23A5E"/>
    <w:multiLevelType w:val="hybridMultilevel"/>
    <w:tmpl w:val="58AC20C8"/>
    <w:lvl w:ilvl="0" w:tplc="2FAC68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C31FC7"/>
    <w:multiLevelType w:val="hybridMultilevel"/>
    <w:tmpl w:val="F40C1328"/>
    <w:lvl w:ilvl="0" w:tplc="CD5021A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0D95F68"/>
    <w:multiLevelType w:val="hybridMultilevel"/>
    <w:tmpl w:val="19B44D76"/>
    <w:lvl w:ilvl="0" w:tplc="F59032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3F54072"/>
    <w:multiLevelType w:val="hybridMultilevel"/>
    <w:tmpl w:val="2BDCF2AA"/>
    <w:lvl w:ilvl="0" w:tplc="65107B6A">
      <w:start w:val="1"/>
      <w:numFmt w:val="decimal"/>
      <w:lvlText w:val="(%1)"/>
      <w:lvlJc w:val="left"/>
      <w:pPr>
        <w:ind w:left="840" w:hanging="42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E2C2E56"/>
    <w:multiLevelType w:val="hybridMultilevel"/>
    <w:tmpl w:val="932EF85A"/>
    <w:lvl w:ilvl="0" w:tplc="7A2EA4B8">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8"/>
  </w:num>
  <w:num w:numId="3">
    <w:abstractNumId w:val="9"/>
  </w:num>
  <w:num w:numId="4">
    <w:abstractNumId w:val="1"/>
  </w:num>
  <w:num w:numId="5">
    <w:abstractNumId w:val="16"/>
  </w:num>
  <w:num w:numId="6">
    <w:abstractNumId w:val="12"/>
  </w:num>
  <w:num w:numId="7">
    <w:abstractNumId w:val="10"/>
  </w:num>
  <w:num w:numId="8">
    <w:abstractNumId w:val="3"/>
  </w:num>
  <w:num w:numId="9">
    <w:abstractNumId w:val="6"/>
  </w:num>
  <w:num w:numId="10">
    <w:abstractNumId w:val="5"/>
  </w:num>
  <w:num w:numId="11">
    <w:abstractNumId w:val="0"/>
  </w:num>
  <w:num w:numId="12">
    <w:abstractNumId w:val="4"/>
  </w:num>
  <w:num w:numId="13">
    <w:abstractNumId w:val="11"/>
  </w:num>
  <w:num w:numId="14">
    <w:abstractNumId w:val="15"/>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C4"/>
    <w:rsid w:val="00000B72"/>
    <w:rsid w:val="00000EC7"/>
    <w:rsid w:val="00003F5A"/>
    <w:rsid w:val="0000432E"/>
    <w:rsid w:val="00004EBD"/>
    <w:rsid w:val="00005175"/>
    <w:rsid w:val="00005213"/>
    <w:rsid w:val="000055EA"/>
    <w:rsid w:val="00005648"/>
    <w:rsid w:val="0000661C"/>
    <w:rsid w:val="000074AC"/>
    <w:rsid w:val="00007D92"/>
    <w:rsid w:val="000101AB"/>
    <w:rsid w:val="000115B3"/>
    <w:rsid w:val="0001249E"/>
    <w:rsid w:val="00012F74"/>
    <w:rsid w:val="00014AB3"/>
    <w:rsid w:val="00014CD3"/>
    <w:rsid w:val="00015982"/>
    <w:rsid w:val="00015D16"/>
    <w:rsid w:val="00015D22"/>
    <w:rsid w:val="000176AA"/>
    <w:rsid w:val="00017C0C"/>
    <w:rsid w:val="0002082B"/>
    <w:rsid w:val="000229A6"/>
    <w:rsid w:val="00024496"/>
    <w:rsid w:val="00026EBF"/>
    <w:rsid w:val="00027983"/>
    <w:rsid w:val="000301AB"/>
    <w:rsid w:val="000310C5"/>
    <w:rsid w:val="00031610"/>
    <w:rsid w:val="00031ACF"/>
    <w:rsid w:val="000353DA"/>
    <w:rsid w:val="00035A66"/>
    <w:rsid w:val="00035E69"/>
    <w:rsid w:val="00036234"/>
    <w:rsid w:val="00036A6F"/>
    <w:rsid w:val="00036CE7"/>
    <w:rsid w:val="00037193"/>
    <w:rsid w:val="000411A0"/>
    <w:rsid w:val="00043BAD"/>
    <w:rsid w:val="00044448"/>
    <w:rsid w:val="00044D1F"/>
    <w:rsid w:val="00047E41"/>
    <w:rsid w:val="0005124E"/>
    <w:rsid w:val="000513A7"/>
    <w:rsid w:val="0005396F"/>
    <w:rsid w:val="000541BD"/>
    <w:rsid w:val="00054DE6"/>
    <w:rsid w:val="0005564A"/>
    <w:rsid w:val="00055D7F"/>
    <w:rsid w:val="00056AD4"/>
    <w:rsid w:val="0005778D"/>
    <w:rsid w:val="00060879"/>
    <w:rsid w:val="00063073"/>
    <w:rsid w:val="00070D77"/>
    <w:rsid w:val="00071B92"/>
    <w:rsid w:val="000724AE"/>
    <w:rsid w:val="00072587"/>
    <w:rsid w:val="00073DF4"/>
    <w:rsid w:val="00073F2F"/>
    <w:rsid w:val="0007454C"/>
    <w:rsid w:val="00076306"/>
    <w:rsid w:val="000766C8"/>
    <w:rsid w:val="0008032B"/>
    <w:rsid w:val="00080402"/>
    <w:rsid w:val="0008157A"/>
    <w:rsid w:val="00083171"/>
    <w:rsid w:val="00083213"/>
    <w:rsid w:val="00085B45"/>
    <w:rsid w:val="00086088"/>
    <w:rsid w:val="00087476"/>
    <w:rsid w:val="00087A59"/>
    <w:rsid w:val="00087E9E"/>
    <w:rsid w:val="00093295"/>
    <w:rsid w:val="00095018"/>
    <w:rsid w:val="000957F7"/>
    <w:rsid w:val="000A0088"/>
    <w:rsid w:val="000A1732"/>
    <w:rsid w:val="000A2121"/>
    <w:rsid w:val="000A2438"/>
    <w:rsid w:val="000A3280"/>
    <w:rsid w:val="000A3486"/>
    <w:rsid w:val="000A44C4"/>
    <w:rsid w:val="000A587A"/>
    <w:rsid w:val="000A7267"/>
    <w:rsid w:val="000A7B5C"/>
    <w:rsid w:val="000B0676"/>
    <w:rsid w:val="000B0A3B"/>
    <w:rsid w:val="000B0B18"/>
    <w:rsid w:val="000B0DE3"/>
    <w:rsid w:val="000B3D7A"/>
    <w:rsid w:val="000B4CA4"/>
    <w:rsid w:val="000B5510"/>
    <w:rsid w:val="000B5E14"/>
    <w:rsid w:val="000B6E9F"/>
    <w:rsid w:val="000B6F48"/>
    <w:rsid w:val="000B79E6"/>
    <w:rsid w:val="000C208A"/>
    <w:rsid w:val="000C2723"/>
    <w:rsid w:val="000C5008"/>
    <w:rsid w:val="000C5234"/>
    <w:rsid w:val="000C5F56"/>
    <w:rsid w:val="000C5F7B"/>
    <w:rsid w:val="000C6D37"/>
    <w:rsid w:val="000C7EE6"/>
    <w:rsid w:val="000D02FF"/>
    <w:rsid w:val="000D248C"/>
    <w:rsid w:val="000D2969"/>
    <w:rsid w:val="000D3633"/>
    <w:rsid w:val="000D3949"/>
    <w:rsid w:val="000D44CD"/>
    <w:rsid w:val="000D4F59"/>
    <w:rsid w:val="000D570C"/>
    <w:rsid w:val="000D6BA5"/>
    <w:rsid w:val="000E0A50"/>
    <w:rsid w:val="000E0B74"/>
    <w:rsid w:val="000E2894"/>
    <w:rsid w:val="000E451E"/>
    <w:rsid w:val="000E537D"/>
    <w:rsid w:val="000E6B6A"/>
    <w:rsid w:val="000E6E3E"/>
    <w:rsid w:val="000F07B4"/>
    <w:rsid w:val="000F11CB"/>
    <w:rsid w:val="000F3521"/>
    <w:rsid w:val="000F5537"/>
    <w:rsid w:val="000F5A50"/>
    <w:rsid w:val="000F5BD0"/>
    <w:rsid w:val="000F5D2E"/>
    <w:rsid w:val="000F6036"/>
    <w:rsid w:val="000F6F9D"/>
    <w:rsid w:val="000F7C93"/>
    <w:rsid w:val="00100AD2"/>
    <w:rsid w:val="00100BB6"/>
    <w:rsid w:val="0010190B"/>
    <w:rsid w:val="00101FB7"/>
    <w:rsid w:val="001044FF"/>
    <w:rsid w:val="001048E6"/>
    <w:rsid w:val="00104A8A"/>
    <w:rsid w:val="001074C0"/>
    <w:rsid w:val="00110D61"/>
    <w:rsid w:val="00110DF7"/>
    <w:rsid w:val="00111995"/>
    <w:rsid w:val="0011249D"/>
    <w:rsid w:val="00112784"/>
    <w:rsid w:val="00112C05"/>
    <w:rsid w:val="0011353C"/>
    <w:rsid w:val="00114FD9"/>
    <w:rsid w:val="00116A3A"/>
    <w:rsid w:val="001173AF"/>
    <w:rsid w:val="00120EBD"/>
    <w:rsid w:val="0012119A"/>
    <w:rsid w:val="0012128F"/>
    <w:rsid w:val="001226C4"/>
    <w:rsid w:val="00124918"/>
    <w:rsid w:val="0012491C"/>
    <w:rsid w:val="00124962"/>
    <w:rsid w:val="0012518E"/>
    <w:rsid w:val="00126D7C"/>
    <w:rsid w:val="001308A0"/>
    <w:rsid w:val="0013127D"/>
    <w:rsid w:val="00131706"/>
    <w:rsid w:val="001332E2"/>
    <w:rsid w:val="00134219"/>
    <w:rsid w:val="001348AB"/>
    <w:rsid w:val="001355F9"/>
    <w:rsid w:val="00136D33"/>
    <w:rsid w:val="0013782F"/>
    <w:rsid w:val="001415E1"/>
    <w:rsid w:val="00141EA3"/>
    <w:rsid w:val="0014322B"/>
    <w:rsid w:val="001439F5"/>
    <w:rsid w:val="00143DD1"/>
    <w:rsid w:val="001443BC"/>
    <w:rsid w:val="0014485B"/>
    <w:rsid w:val="0015527C"/>
    <w:rsid w:val="00157936"/>
    <w:rsid w:val="001601AB"/>
    <w:rsid w:val="00160657"/>
    <w:rsid w:val="001623FE"/>
    <w:rsid w:val="0016361D"/>
    <w:rsid w:val="00164161"/>
    <w:rsid w:val="00167BA7"/>
    <w:rsid w:val="00167D9D"/>
    <w:rsid w:val="001704D5"/>
    <w:rsid w:val="00171744"/>
    <w:rsid w:val="001724D6"/>
    <w:rsid w:val="00173138"/>
    <w:rsid w:val="00173810"/>
    <w:rsid w:val="001745FA"/>
    <w:rsid w:val="001757DD"/>
    <w:rsid w:val="00181D4A"/>
    <w:rsid w:val="001829A1"/>
    <w:rsid w:val="001830EE"/>
    <w:rsid w:val="001839FE"/>
    <w:rsid w:val="00184640"/>
    <w:rsid w:val="00185A8A"/>
    <w:rsid w:val="00185D0F"/>
    <w:rsid w:val="00185E46"/>
    <w:rsid w:val="00187713"/>
    <w:rsid w:val="00187A07"/>
    <w:rsid w:val="00187F43"/>
    <w:rsid w:val="001938AD"/>
    <w:rsid w:val="001954B3"/>
    <w:rsid w:val="00195611"/>
    <w:rsid w:val="00197BF0"/>
    <w:rsid w:val="001A005B"/>
    <w:rsid w:val="001A0B56"/>
    <w:rsid w:val="001A1796"/>
    <w:rsid w:val="001A19A5"/>
    <w:rsid w:val="001A3006"/>
    <w:rsid w:val="001A37E4"/>
    <w:rsid w:val="001A53C7"/>
    <w:rsid w:val="001A56F4"/>
    <w:rsid w:val="001B06E3"/>
    <w:rsid w:val="001B1F93"/>
    <w:rsid w:val="001B368C"/>
    <w:rsid w:val="001B430E"/>
    <w:rsid w:val="001B4418"/>
    <w:rsid w:val="001B46FA"/>
    <w:rsid w:val="001B56A2"/>
    <w:rsid w:val="001B5846"/>
    <w:rsid w:val="001B6843"/>
    <w:rsid w:val="001B7E1C"/>
    <w:rsid w:val="001C005C"/>
    <w:rsid w:val="001C14FF"/>
    <w:rsid w:val="001C1C98"/>
    <w:rsid w:val="001C30B1"/>
    <w:rsid w:val="001C32AC"/>
    <w:rsid w:val="001C361A"/>
    <w:rsid w:val="001C6E71"/>
    <w:rsid w:val="001C778D"/>
    <w:rsid w:val="001C7BF0"/>
    <w:rsid w:val="001D1D97"/>
    <w:rsid w:val="001D2C00"/>
    <w:rsid w:val="001D7572"/>
    <w:rsid w:val="001E33DE"/>
    <w:rsid w:val="001E4083"/>
    <w:rsid w:val="001E516F"/>
    <w:rsid w:val="001F14A8"/>
    <w:rsid w:val="001F164A"/>
    <w:rsid w:val="001F55CB"/>
    <w:rsid w:val="002010CD"/>
    <w:rsid w:val="002022DC"/>
    <w:rsid w:val="002034B3"/>
    <w:rsid w:val="0020395D"/>
    <w:rsid w:val="00206264"/>
    <w:rsid w:val="002064C6"/>
    <w:rsid w:val="002067B7"/>
    <w:rsid w:val="00206969"/>
    <w:rsid w:val="00207D30"/>
    <w:rsid w:val="00210F1E"/>
    <w:rsid w:val="002155B2"/>
    <w:rsid w:val="00216790"/>
    <w:rsid w:val="00216C26"/>
    <w:rsid w:val="0021746A"/>
    <w:rsid w:val="00221186"/>
    <w:rsid w:val="00222AE6"/>
    <w:rsid w:val="0022317B"/>
    <w:rsid w:val="002242D1"/>
    <w:rsid w:val="00224557"/>
    <w:rsid w:val="00225D61"/>
    <w:rsid w:val="002277F3"/>
    <w:rsid w:val="00227C34"/>
    <w:rsid w:val="00231349"/>
    <w:rsid w:val="00233166"/>
    <w:rsid w:val="002337B6"/>
    <w:rsid w:val="00234AD1"/>
    <w:rsid w:val="00235909"/>
    <w:rsid w:val="002368E3"/>
    <w:rsid w:val="00236CB5"/>
    <w:rsid w:val="00241EA8"/>
    <w:rsid w:val="00242C64"/>
    <w:rsid w:val="002437A5"/>
    <w:rsid w:val="00243B51"/>
    <w:rsid w:val="00243BAB"/>
    <w:rsid w:val="002443CB"/>
    <w:rsid w:val="00246F7E"/>
    <w:rsid w:val="00247707"/>
    <w:rsid w:val="00251880"/>
    <w:rsid w:val="0025294D"/>
    <w:rsid w:val="00252953"/>
    <w:rsid w:val="00252A86"/>
    <w:rsid w:val="00253A4B"/>
    <w:rsid w:val="0025458C"/>
    <w:rsid w:val="00254963"/>
    <w:rsid w:val="00254AE1"/>
    <w:rsid w:val="00255F18"/>
    <w:rsid w:val="00260337"/>
    <w:rsid w:val="00262C2B"/>
    <w:rsid w:val="002647A2"/>
    <w:rsid w:val="00264C19"/>
    <w:rsid w:val="002660A6"/>
    <w:rsid w:val="00266F48"/>
    <w:rsid w:val="002672BC"/>
    <w:rsid w:val="00271301"/>
    <w:rsid w:val="00271CF1"/>
    <w:rsid w:val="00272DB4"/>
    <w:rsid w:val="0027558A"/>
    <w:rsid w:val="00275F0F"/>
    <w:rsid w:val="002768DB"/>
    <w:rsid w:val="0027704D"/>
    <w:rsid w:val="00280525"/>
    <w:rsid w:val="002809A6"/>
    <w:rsid w:val="002816B2"/>
    <w:rsid w:val="00281BCE"/>
    <w:rsid w:val="00281F39"/>
    <w:rsid w:val="00285FA0"/>
    <w:rsid w:val="00293289"/>
    <w:rsid w:val="00293780"/>
    <w:rsid w:val="0029668C"/>
    <w:rsid w:val="00297574"/>
    <w:rsid w:val="002A0ED7"/>
    <w:rsid w:val="002A3A6F"/>
    <w:rsid w:val="002A462F"/>
    <w:rsid w:val="002A775D"/>
    <w:rsid w:val="002B35A7"/>
    <w:rsid w:val="002B3A33"/>
    <w:rsid w:val="002B3B4C"/>
    <w:rsid w:val="002B3D34"/>
    <w:rsid w:val="002B532E"/>
    <w:rsid w:val="002B775D"/>
    <w:rsid w:val="002B7B38"/>
    <w:rsid w:val="002C0A42"/>
    <w:rsid w:val="002C24BD"/>
    <w:rsid w:val="002C2E9F"/>
    <w:rsid w:val="002C39FF"/>
    <w:rsid w:val="002C4693"/>
    <w:rsid w:val="002C4718"/>
    <w:rsid w:val="002C5053"/>
    <w:rsid w:val="002C56C5"/>
    <w:rsid w:val="002C6E5F"/>
    <w:rsid w:val="002C7A5B"/>
    <w:rsid w:val="002C7BE4"/>
    <w:rsid w:val="002D20A4"/>
    <w:rsid w:val="002D2EE4"/>
    <w:rsid w:val="002D3FB1"/>
    <w:rsid w:val="002D63A1"/>
    <w:rsid w:val="002D6DCF"/>
    <w:rsid w:val="002D724C"/>
    <w:rsid w:val="002E04FA"/>
    <w:rsid w:val="002E0849"/>
    <w:rsid w:val="002E0C48"/>
    <w:rsid w:val="002E1095"/>
    <w:rsid w:val="002E1523"/>
    <w:rsid w:val="002E67C1"/>
    <w:rsid w:val="002E7FD2"/>
    <w:rsid w:val="002F10EE"/>
    <w:rsid w:val="002F15EA"/>
    <w:rsid w:val="002F2EB6"/>
    <w:rsid w:val="002F3310"/>
    <w:rsid w:val="002F5885"/>
    <w:rsid w:val="002F6F15"/>
    <w:rsid w:val="003000E0"/>
    <w:rsid w:val="00301CFC"/>
    <w:rsid w:val="00302D31"/>
    <w:rsid w:val="00303905"/>
    <w:rsid w:val="003057A2"/>
    <w:rsid w:val="00306665"/>
    <w:rsid w:val="00310562"/>
    <w:rsid w:val="00312523"/>
    <w:rsid w:val="003140BD"/>
    <w:rsid w:val="00314699"/>
    <w:rsid w:val="0031496C"/>
    <w:rsid w:val="00316D3B"/>
    <w:rsid w:val="003171E3"/>
    <w:rsid w:val="00317406"/>
    <w:rsid w:val="00320A03"/>
    <w:rsid w:val="00321EB6"/>
    <w:rsid w:val="00322CF6"/>
    <w:rsid w:val="00322DD6"/>
    <w:rsid w:val="00322E06"/>
    <w:rsid w:val="00324025"/>
    <w:rsid w:val="00324033"/>
    <w:rsid w:val="00325132"/>
    <w:rsid w:val="003269E4"/>
    <w:rsid w:val="003275FB"/>
    <w:rsid w:val="00327EC6"/>
    <w:rsid w:val="00335867"/>
    <w:rsid w:val="00336805"/>
    <w:rsid w:val="003373EC"/>
    <w:rsid w:val="00340829"/>
    <w:rsid w:val="00341A6B"/>
    <w:rsid w:val="00343585"/>
    <w:rsid w:val="00343A22"/>
    <w:rsid w:val="00343DFB"/>
    <w:rsid w:val="00343E33"/>
    <w:rsid w:val="00346AE2"/>
    <w:rsid w:val="00350279"/>
    <w:rsid w:val="0035089D"/>
    <w:rsid w:val="00350DD8"/>
    <w:rsid w:val="003520D8"/>
    <w:rsid w:val="00353A4C"/>
    <w:rsid w:val="00356411"/>
    <w:rsid w:val="003564DD"/>
    <w:rsid w:val="0035656A"/>
    <w:rsid w:val="00356759"/>
    <w:rsid w:val="003608B9"/>
    <w:rsid w:val="003617C0"/>
    <w:rsid w:val="0036193C"/>
    <w:rsid w:val="0036299D"/>
    <w:rsid w:val="00364AC6"/>
    <w:rsid w:val="00365336"/>
    <w:rsid w:val="00365B9B"/>
    <w:rsid w:val="00365C3E"/>
    <w:rsid w:val="0036729A"/>
    <w:rsid w:val="00367B5F"/>
    <w:rsid w:val="00367D65"/>
    <w:rsid w:val="00370BF7"/>
    <w:rsid w:val="00370D99"/>
    <w:rsid w:val="00371147"/>
    <w:rsid w:val="00374C15"/>
    <w:rsid w:val="00375CAA"/>
    <w:rsid w:val="00375F33"/>
    <w:rsid w:val="00377171"/>
    <w:rsid w:val="00377BC8"/>
    <w:rsid w:val="00382A4D"/>
    <w:rsid w:val="00382B6B"/>
    <w:rsid w:val="00384C3B"/>
    <w:rsid w:val="00384DC7"/>
    <w:rsid w:val="003874DD"/>
    <w:rsid w:val="003913F0"/>
    <w:rsid w:val="003916D6"/>
    <w:rsid w:val="0039190A"/>
    <w:rsid w:val="003928A7"/>
    <w:rsid w:val="003941BB"/>
    <w:rsid w:val="0039440A"/>
    <w:rsid w:val="00394627"/>
    <w:rsid w:val="00394AD2"/>
    <w:rsid w:val="00394CD1"/>
    <w:rsid w:val="003963F2"/>
    <w:rsid w:val="00396D20"/>
    <w:rsid w:val="003974E0"/>
    <w:rsid w:val="00397692"/>
    <w:rsid w:val="00397A23"/>
    <w:rsid w:val="00397A40"/>
    <w:rsid w:val="003A2793"/>
    <w:rsid w:val="003A4664"/>
    <w:rsid w:val="003A7B9B"/>
    <w:rsid w:val="003A7BC3"/>
    <w:rsid w:val="003B00E6"/>
    <w:rsid w:val="003B0F1C"/>
    <w:rsid w:val="003B2B60"/>
    <w:rsid w:val="003B4100"/>
    <w:rsid w:val="003B4A6E"/>
    <w:rsid w:val="003B6AF2"/>
    <w:rsid w:val="003B7FE3"/>
    <w:rsid w:val="003C048F"/>
    <w:rsid w:val="003C0A3D"/>
    <w:rsid w:val="003C3478"/>
    <w:rsid w:val="003C5262"/>
    <w:rsid w:val="003C644E"/>
    <w:rsid w:val="003D0562"/>
    <w:rsid w:val="003D156F"/>
    <w:rsid w:val="003D59D2"/>
    <w:rsid w:val="003D672B"/>
    <w:rsid w:val="003D6BE2"/>
    <w:rsid w:val="003E11A7"/>
    <w:rsid w:val="003E3B02"/>
    <w:rsid w:val="003E4730"/>
    <w:rsid w:val="003E4ED7"/>
    <w:rsid w:val="003E5E24"/>
    <w:rsid w:val="003E7648"/>
    <w:rsid w:val="003F6090"/>
    <w:rsid w:val="003F69B5"/>
    <w:rsid w:val="003F6A26"/>
    <w:rsid w:val="004007C5"/>
    <w:rsid w:val="00402611"/>
    <w:rsid w:val="00402AD5"/>
    <w:rsid w:val="00402BF3"/>
    <w:rsid w:val="00402D81"/>
    <w:rsid w:val="00405638"/>
    <w:rsid w:val="004069ED"/>
    <w:rsid w:val="00406CD2"/>
    <w:rsid w:val="00407D7A"/>
    <w:rsid w:val="004127B3"/>
    <w:rsid w:val="00413E54"/>
    <w:rsid w:val="004145ED"/>
    <w:rsid w:val="0041763A"/>
    <w:rsid w:val="0042186E"/>
    <w:rsid w:val="00423D46"/>
    <w:rsid w:val="00424513"/>
    <w:rsid w:val="00424ABF"/>
    <w:rsid w:val="0042592F"/>
    <w:rsid w:val="00427D4E"/>
    <w:rsid w:val="00432260"/>
    <w:rsid w:val="00434DBE"/>
    <w:rsid w:val="004351A3"/>
    <w:rsid w:val="00435EF4"/>
    <w:rsid w:val="00437857"/>
    <w:rsid w:val="00437CC9"/>
    <w:rsid w:val="00437D78"/>
    <w:rsid w:val="00440334"/>
    <w:rsid w:val="00440EAD"/>
    <w:rsid w:val="00441115"/>
    <w:rsid w:val="004420C5"/>
    <w:rsid w:val="00443C54"/>
    <w:rsid w:val="0044456B"/>
    <w:rsid w:val="00446C63"/>
    <w:rsid w:val="0045025B"/>
    <w:rsid w:val="00450E9F"/>
    <w:rsid w:val="004512C2"/>
    <w:rsid w:val="00451D69"/>
    <w:rsid w:val="0045252C"/>
    <w:rsid w:val="0045364B"/>
    <w:rsid w:val="00457AA9"/>
    <w:rsid w:val="004625E4"/>
    <w:rsid w:val="00462A32"/>
    <w:rsid w:val="004631EB"/>
    <w:rsid w:val="00463549"/>
    <w:rsid w:val="00463C78"/>
    <w:rsid w:val="00464387"/>
    <w:rsid w:val="004657CD"/>
    <w:rsid w:val="00467A91"/>
    <w:rsid w:val="00467ED3"/>
    <w:rsid w:val="00472745"/>
    <w:rsid w:val="00472EE7"/>
    <w:rsid w:val="004804BB"/>
    <w:rsid w:val="00480EA5"/>
    <w:rsid w:val="004810E1"/>
    <w:rsid w:val="004821E7"/>
    <w:rsid w:val="0048278C"/>
    <w:rsid w:val="0048340D"/>
    <w:rsid w:val="004835AC"/>
    <w:rsid w:val="00483C2A"/>
    <w:rsid w:val="00483E3B"/>
    <w:rsid w:val="004866B6"/>
    <w:rsid w:val="00491DAF"/>
    <w:rsid w:val="00492607"/>
    <w:rsid w:val="00493B45"/>
    <w:rsid w:val="0049467D"/>
    <w:rsid w:val="0049535E"/>
    <w:rsid w:val="00496039"/>
    <w:rsid w:val="0049721D"/>
    <w:rsid w:val="004A07C5"/>
    <w:rsid w:val="004A1458"/>
    <w:rsid w:val="004A2FF7"/>
    <w:rsid w:val="004A4398"/>
    <w:rsid w:val="004A55BB"/>
    <w:rsid w:val="004A66B0"/>
    <w:rsid w:val="004B1C9B"/>
    <w:rsid w:val="004B454D"/>
    <w:rsid w:val="004C1258"/>
    <w:rsid w:val="004C4637"/>
    <w:rsid w:val="004C4EBB"/>
    <w:rsid w:val="004C5699"/>
    <w:rsid w:val="004C5704"/>
    <w:rsid w:val="004C5AC4"/>
    <w:rsid w:val="004C5FDB"/>
    <w:rsid w:val="004C64A5"/>
    <w:rsid w:val="004D408B"/>
    <w:rsid w:val="004D5514"/>
    <w:rsid w:val="004D5D99"/>
    <w:rsid w:val="004D6830"/>
    <w:rsid w:val="004D6F87"/>
    <w:rsid w:val="004D7482"/>
    <w:rsid w:val="004D7756"/>
    <w:rsid w:val="004D7A32"/>
    <w:rsid w:val="004E0D28"/>
    <w:rsid w:val="004E1870"/>
    <w:rsid w:val="004E2220"/>
    <w:rsid w:val="004E2E6B"/>
    <w:rsid w:val="004E3448"/>
    <w:rsid w:val="004E661C"/>
    <w:rsid w:val="004E6869"/>
    <w:rsid w:val="004F06A7"/>
    <w:rsid w:val="004F0EC3"/>
    <w:rsid w:val="004F21A3"/>
    <w:rsid w:val="004F3246"/>
    <w:rsid w:val="004F333A"/>
    <w:rsid w:val="004F39F6"/>
    <w:rsid w:val="004F43EC"/>
    <w:rsid w:val="004F7956"/>
    <w:rsid w:val="00500BB1"/>
    <w:rsid w:val="00500E31"/>
    <w:rsid w:val="00501C63"/>
    <w:rsid w:val="005022E0"/>
    <w:rsid w:val="00503AE2"/>
    <w:rsid w:val="00505083"/>
    <w:rsid w:val="00505AB6"/>
    <w:rsid w:val="00513071"/>
    <w:rsid w:val="0051319D"/>
    <w:rsid w:val="0051337D"/>
    <w:rsid w:val="005148AA"/>
    <w:rsid w:val="00516111"/>
    <w:rsid w:val="00516228"/>
    <w:rsid w:val="005177BB"/>
    <w:rsid w:val="00517ED7"/>
    <w:rsid w:val="00517F1E"/>
    <w:rsid w:val="00520104"/>
    <w:rsid w:val="00520847"/>
    <w:rsid w:val="00520E9B"/>
    <w:rsid w:val="00521E88"/>
    <w:rsid w:val="005224DA"/>
    <w:rsid w:val="00523088"/>
    <w:rsid w:val="005233FD"/>
    <w:rsid w:val="00523A84"/>
    <w:rsid w:val="00524769"/>
    <w:rsid w:val="00524D8B"/>
    <w:rsid w:val="005258B4"/>
    <w:rsid w:val="00525D12"/>
    <w:rsid w:val="00526712"/>
    <w:rsid w:val="00532B28"/>
    <w:rsid w:val="00533096"/>
    <w:rsid w:val="00533EEC"/>
    <w:rsid w:val="005342CB"/>
    <w:rsid w:val="00534CF9"/>
    <w:rsid w:val="00535B2C"/>
    <w:rsid w:val="005371C4"/>
    <w:rsid w:val="005377BE"/>
    <w:rsid w:val="00540E45"/>
    <w:rsid w:val="005413E1"/>
    <w:rsid w:val="00542155"/>
    <w:rsid w:val="00542163"/>
    <w:rsid w:val="00543435"/>
    <w:rsid w:val="00546040"/>
    <w:rsid w:val="005461F8"/>
    <w:rsid w:val="00546819"/>
    <w:rsid w:val="00547059"/>
    <w:rsid w:val="005470CD"/>
    <w:rsid w:val="00550D45"/>
    <w:rsid w:val="0055152C"/>
    <w:rsid w:val="00551828"/>
    <w:rsid w:val="00552598"/>
    <w:rsid w:val="00553F13"/>
    <w:rsid w:val="0055560D"/>
    <w:rsid w:val="0055618C"/>
    <w:rsid w:val="00556AF1"/>
    <w:rsid w:val="005574A3"/>
    <w:rsid w:val="0056136F"/>
    <w:rsid w:val="0056272A"/>
    <w:rsid w:val="0056529D"/>
    <w:rsid w:val="00565D2F"/>
    <w:rsid w:val="00566E03"/>
    <w:rsid w:val="005700CA"/>
    <w:rsid w:val="00570F9E"/>
    <w:rsid w:val="00571576"/>
    <w:rsid w:val="00572C1D"/>
    <w:rsid w:val="005750DF"/>
    <w:rsid w:val="00575C4A"/>
    <w:rsid w:val="005765B7"/>
    <w:rsid w:val="005803BB"/>
    <w:rsid w:val="00580551"/>
    <w:rsid w:val="005820D0"/>
    <w:rsid w:val="00582AAC"/>
    <w:rsid w:val="00583BA9"/>
    <w:rsid w:val="005846D0"/>
    <w:rsid w:val="005847E4"/>
    <w:rsid w:val="00584F3D"/>
    <w:rsid w:val="005856CB"/>
    <w:rsid w:val="00585C56"/>
    <w:rsid w:val="0059162E"/>
    <w:rsid w:val="00591B46"/>
    <w:rsid w:val="00593906"/>
    <w:rsid w:val="00594589"/>
    <w:rsid w:val="0059528D"/>
    <w:rsid w:val="005952C3"/>
    <w:rsid w:val="0059628E"/>
    <w:rsid w:val="00596D63"/>
    <w:rsid w:val="00597370"/>
    <w:rsid w:val="005A0003"/>
    <w:rsid w:val="005A2EDC"/>
    <w:rsid w:val="005A2FB1"/>
    <w:rsid w:val="005A414E"/>
    <w:rsid w:val="005A4EDB"/>
    <w:rsid w:val="005A5D43"/>
    <w:rsid w:val="005A5F2D"/>
    <w:rsid w:val="005A634A"/>
    <w:rsid w:val="005A7A12"/>
    <w:rsid w:val="005B0D59"/>
    <w:rsid w:val="005B242C"/>
    <w:rsid w:val="005B4B0D"/>
    <w:rsid w:val="005B4EBC"/>
    <w:rsid w:val="005B5FE7"/>
    <w:rsid w:val="005B61FE"/>
    <w:rsid w:val="005B68FB"/>
    <w:rsid w:val="005B6FA1"/>
    <w:rsid w:val="005C06ED"/>
    <w:rsid w:val="005C1323"/>
    <w:rsid w:val="005C1BA6"/>
    <w:rsid w:val="005C3C6B"/>
    <w:rsid w:val="005C42BE"/>
    <w:rsid w:val="005C554D"/>
    <w:rsid w:val="005C559A"/>
    <w:rsid w:val="005C65F8"/>
    <w:rsid w:val="005C6E87"/>
    <w:rsid w:val="005C7F19"/>
    <w:rsid w:val="005D021D"/>
    <w:rsid w:val="005D18D5"/>
    <w:rsid w:val="005D3B34"/>
    <w:rsid w:val="005D432B"/>
    <w:rsid w:val="005D52A3"/>
    <w:rsid w:val="005D5C47"/>
    <w:rsid w:val="005D7682"/>
    <w:rsid w:val="005E0666"/>
    <w:rsid w:val="005E2F6C"/>
    <w:rsid w:val="005E302A"/>
    <w:rsid w:val="005E316F"/>
    <w:rsid w:val="005E6E94"/>
    <w:rsid w:val="005E6F6A"/>
    <w:rsid w:val="005F147B"/>
    <w:rsid w:val="005F4673"/>
    <w:rsid w:val="005F52D8"/>
    <w:rsid w:val="005F6694"/>
    <w:rsid w:val="005F6EC6"/>
    <w:rsid w:val="00601410"/>
    <w:rsid w:val="0060604B"/>
    <w:rsid w:val="006101BB"/>
    <w:rsid w:val="00610766"/>
    <w:rsid w:val="006113AD"/>
    <w:rsid w:val="00612442"/>
    <w:rsid w:val="00612669"/>
    <w:rsid w:val="006148B6"/>
    <w:rsid w:val="006165AC"/>
    <w:rsid w:val="00617A49"/>
    <w:rsid w:val="00620643"/>
    <w:rsid w:val="00620B13"/>
    <w:rsid w:val="00621DBF"/>
    <w:rsid w:val="006279E8"/>
    <w:rsid w:val="00630058"/>
    <w:rsid w:val="00630355"/>
    <w:rsid w:val="006317F9"/>
    <w:rsid w:val="00632DAE"/>
    <w:rsid w:val="0063334C"/>
    <w:rsid w:val="0063386D"/>
    <w:rsid w:val="00633B8B"/>
    <w:rsid w:val="0063407F"/>
    <w:rsid w:val="0063706E"/>
    <w:rsid w:val="00637433"/>
    <w:rsid w:val="00637BB7"/>
    <w:rsid w:val="00641CDF"/>
    <w:rsid w:val="006424D9"/>
    <w:rsid w:val="0064286E"/>
    <w:rsid w:val="00643044"/>
    <w:rsid w:val="00643124"/>
    <w:rsid w:val="00647175"/>
    <w:rsid w:val="00647833"/>
    <w:rsid w:val="00650333"/>
    <w:rsid w:val="0065036B"/>
    <w:rsid w:val="0065168F"/>
    <w:rsid w:val="006516D1"/>
    <w:rsid w:val="00652D90"/>
    <w:rsid w:val="0065368B"/>
    <w:rsid w:val="006555D2"/>
    <w:rsid w:val="006600C2"/>
    <w:rsid w:val="006631E6"/>
    <w:rsid w:val="00664972"/>
    <w:rsid w:val="00664BE7"/>
    <w:rsid w:val="006652FA"/>
    <w:rsid w:val="00665F33"/>
    <w:rsid w:val="00666EF0"/>
    <w:rsid w:val="00667766"/>
    <w:rsid w:val="006710C5"/>
    <w:rsid w:val="00671E95"/>
    <w:rsid w:val="00674913"/>
    <w:rsid w:val="00675C91"/>
    <w:rsid w:val="00680666"/>
    <w:rsid w:val="00681010"/>
    <w:rsid w:val="00682A7F"/>
    <w:rsid w:val="0068448D"/>
    <w:rsid w:val="006846BC"/>
    <w:rsid w:val="00684B54"/>
    <w:rsid w:val="00684F8F"/>
    <w:rsid w:val="00685B9C"/>
    <w:rsid w:val="00685D7E"/>
    <w:rsid w:val="00693773"/>
    <w:rsid w:val="00693992"/>
    <w:rsid w:val="00693BBE"/>
    <w:rsid w:val="00695AD1"/>
    <w:rsid w:val="0069627B"/>
    <w:rsid w:val="0069716B"/>
    <w:rsid w:val="006A195E"/>
    <w:rsid w:val="006A2153"/>
    <w:rsid w:val="006A2387"/>
    <w:rsid w:val="006A2543"/>
    <w:rsid w:val="006A2B01"/>
    <w:rsid w:val="006A7FD5"/>
    <w:rsid w:val="006B030E"/>
    <w:rsid w:val="006B0DB4"/>
    <w:rsid w:val="006B1132"/>
    <w:rsid w:val="006B1E19"/>
    <w:rsid w:val="006B213F"/>
    <w:rsid w:val="006B347A"/>
    <w:rsid w:val="006B5323"/>
    <w:rsid w:val="006B5AAA"/>
    <w:rsid w:val="006B6DE2"/>
    <w:rsid w:val="006C0830"/>
    <w:rsid w:val="006C27BC"/>
    <w:rsid w:val="006C2B7E"/>
    <w:rsid w:val="006C64A2"/>
    <w:rsid w:val="006D1139"/>
    <w:rsid w:val="006D20A1"/>
    <w:rsid w:val="006D2762"/>
    <w:rsid w:val="006D2809"/>
    <w:rsid w:val="006D4605"/>
    <w:rsid w:val="006D4DEB"/>
    <w:rsid w:val="006D62C1"/>
    <w:rsid w:val="006D70E1"/>
    <w:rsid w:val="006D7840"/>
    <w:rsid w:val="006E0A18"/>
    <w:rsid w:val="006E1745"/>
    <w:rsid w:val="006E1B99"/>
    <w:rsid w:val="006E3F78"/>
    <w:rsid w:val="006E4B26"/>
    <w:rsid w:val="006E4E0C"/>
    <w:rsid w:val="006E560C"/>
    <w:rsid w:val="006E5737"/>
    <w:rsid w:val="006E7D70"/>
    <w:rsid w:val="006F0800"/>
    <w:rsid w:val="006F0F28"/>
    <w:rsid w:val="006F3E56"/>
    <w:rsid w:val="006F4CA5"/>
    <w:rsid w:val="006F51DD"/>
    <w:rsid w:val="00700E0C"/>
    <w:rsid w:val="00701B5C"/>
    <w:rsid w:val="00702235"/>
    <w:rsid w:val="00702840"/>
    <w:rsid w:val="007037DF"/>
    <w:rsid w:val="00703CA0"/>
    <w:rsid w:val="00704530"/>
    <w:rsid w:val="007060CB"/>
    <w:rsid w:val="00712E3E"/>
    <w:rsid w:val="007144CB"/>
    <w:rsid w:val="00715758"/>
    <w:rsid w:val="007174F5"/>
    <w:rsid w:val="00720FBB"/>
    <w:rsid w:val="00722F60"/>
    <w:rsid w:val="007237ED"/>
    <w:rsid w:val="00723C51"/>
    <w:rsid w:val="00724060"/>
    <w:rsid w:val="00724E5E"/>
    <w:rsid w:val="00725481"/>
    <w:rsid w:val="00725B1A"/>
    <w:rsid w:val="00727086"/>
    <w:rsid w:val="00730351"/>
    <w:rsid w:val="007303F2"/>
    <w:rsid w:val="00732373"/>
    <w:rsid w:val="00732733"/>
    <w:rsid w:val="00732F0E"/>
    <w:rsid w:val="007330D3"/>
    <w:rsid w:val="00733101"/>
    <w:rsid w:val="007355D7"/>
    <w:rsid w:val="007373D4"/>
    <w:rsid w:val="00740361"/>
    <w:rsid w:val="00741F72"/>
    <w:rsid w:val="00743B59"/>
    <w:rsid w:val="00743FC4"/>
    <w:rsid w:val="00744441"/>
    <w:rsid w:val="00744B8D"/>
    <w:rsid w:val="00745A13"/>
    <w:rsid w:val="007460C0"/>
    <w:rsid w:val="00750A74"/>
    <w:rsid w:val="00751ECB"/>
    <w:rsid w:val="00754ACF"/>
    <w:rsid w:val="00756EF9"/>
    <w:rsid w:val="00760EBC"/>
    <w:rsid w:val="007617DB"/>
    <w:rsid w:val="007631BF"/>
    <w:rsid w:val="00764BE5"/>
    <w:rsid w:val="00765403"/>
    <w:rsid w:val="00765B8E"/>
    <w:rsid w:val="00765F94"/>
    <w:rsid w:val="0076628A"/>
    <w:rsid w:val="00766E3A"/>
    <w:rsid w:val="0076721F"/>
    <w:rsid w:val="00767401"/>
    <w:rsid w:val="007705B4"/>
    <w:rsid w:val="00772472"/>
    <w:rsid w:val="0077326E"/>
    <w:rsid w:val="00773306"/>
    <w:rsid w:val="007805A5"/>
    <w:rsid w:val="00781760"/>
    <w:rsid w:val="007828D0"/>
    <w:rsid w:val="00782AAA"/>
    <w:rsid w:val="0078531B"/>
    <w:rsid w:val="00787399"/>
    <w:rsid w:val="00787622"/>
    <w:rsid w:val="00791B26"/>
    <w:rsid w:val="007928A1"/>
    <w:rsid w:val="007928BC"/>
    <w:rsid w:val="007933C2"/>
    <w:rsid w:val="00793A2D"/>
    <w:rsid w:val="00795715"/>
    <w:rsid w:val="00797766"/>
    <w:rsid w:val="007A077E"/>
    <w:rsid w:val="007A10B6"/>
    <w:rsid w:val="007A1A82"/>
    <w:rsid w:val="007A3DE6"/>
    <w:rsid w:val="007A4280"/>
    <w:rsid w:val="007A521E"/>
    <w:rsid w:val="007A5223"/>
    <w:rsid w:val="007A62A0"/>
    <w:rsid w:val="007A731B"/>
    <w:rsid w:val="007B33AB"/>
    <w:rsid w:val="007B539C"/>
    <w:rsid w:val="007B66B0"/>
    <w:rsid w:val="007B68E0"/>
    <w:rsid w:val="007C1619"/>
    <w:rsid w:val="007C2D77"/>
    <w:rsid w:val="007C3724"/>
    <w:rsid w:val="007C4CA8"/>
    <w:rsid w:val="007C4E5E"/>
    <w:rsid w:val="007C62E7"/>
    <w:rsid w:val="007C69D1"/>
    <w:rsid w:val="007C6DC0"/>
    <w:rsid w:val="007C74B2"/>
    <w:rsid w:val="007C7AF2"/>
    <w:rsid w:val="007D09BF"/>
    <w:rsid w:val="007D128C"/>
    <w:rsid w:val="007D190B"/>
    <w:rsid w:val="007D1A65"/>
    <w:rsid w:val="007D2506"/>
    <w:rsid w:val="007D5460"/>
    <w:rsid w:val="007D61AB"/>
    <w:rsid w:val="007D6B93"/>
    <w:rsid w:val="007D6EA7"/>
    <w:rsid w:val="007E0A23"/>
    <w:rsid w:val="007E4427"/>
    <w:rsid w:val="007E7B26"/>
    <w:rsid w:val="007F01B2"/>
    <w:rsid w:val="007F19C7"/>
    <w:rsid w:val="007F22E5"/>
    <w:rsid w:val="007F2929"/>
    <w:rsid w:val="007F2D72"/>
    <w:rsid w:val="007F2FA4"/>
    <w:rsid w:val="007F3348"/>
    <w:rsid w:val="007F498B"/>
    <w:rsid w:val="007F6A61"/>
    <w:rsid w:val="007F7137"/>
    <w:rsid w:val="008032F0"/>
    <w:rsid w:val="0080436F"/>
    <w:rsid w:val="0080448A"/>
    <w:rsid w:val="00804C83"/>
    <w:rsid w:val="008055AF"/>
    <w:rsid w:val="008059C7"/>
    <w:rsid w:val="00805B28"/>
    <w:rsid w:val="00806624"/>
    <w:rsid w:val="00806C2F"/>
    <w:rsid w:val="00810A65"/>
    <w:rsid w:val="00812A07"/>
    <w:rsid w:val="008156FD"/>
    <w:rsid w:val="008162ED"/>
    <w:rsid w:val="008170C9"/>
    <w:rsid w:val="008204BE"/>
    <w:rsid w:val="00820A66"/>
    <w:rsid w:val="00821C6D"/>
    <w:rsid w:val="00824EB9"/>
    <w:rsid w:val="0082578C"/>
    <w:rsid w:val="008273B1"/>
    <w:rsid w:val="00827F23"/>
    <w:rsid w:val="008369D2"/>
    <w:rsid w:val="008412F1"/>
    <w:rsid w:val="00842C33"/>
    <w:rsid w:val="00843120"/>
    <w:rsid w:val="008450DA"/>
    <w:rsid w:val="008454E0"/>
    <w:rsid w:val="00845843"/>
    <w:rsid w:val="008458F1"/>
    <w:rsid w:val="00845970"/>
    <w:rsid w:val="008470A5"/>
    <w:rsid w:val="00847134"/>
    <w:rsid w:val="00847C7C"/>
    <w:rsid w:val="00847FB0"/>
    <w:rsid w:val="008511C2"/>
    <w:rsid w:val="0085239E"/>
    <w:rsid w:val="008523C8"/>
    <w:rsid w:val="00852439"/>
    <w:rsid w:val="008536ED"/>
    <w:rsid w:val="00853C8B"/>
    <w:rsid w:val="0085441C"/>
    <w:rsid w:val="00854467"/>
    <w:rsid w:val="008626D6"/>
    <w:rsid w:val="00867525"/>
    <w:rsid w:val="00867C43"/>
    <w:rsid w:val="0087127A"/>
    <w:rsid w:val="0087199E"/>
    <w:rsid w:val="00871CB0"/>
    <w:rsid w:val="00872218"/>
    <w:rsid w:val="00874853"/>
    <w:rsid w:val="00874D92"/>
    <w:rsid w:val="00874F33"/>
    <w:rsid w:val="00875E3F"/>
    <w:rsid w:val="008769E0"/>
    <w:rsid w:val="00881931"/>
    <w:rsid w:val="00881CAF"/>
    <w:rsid w:val="008843F6"/>
    <w:rsid w:val="00884E6F"/>
    <w:rsid w:val="00885396"/>
    <w:rsid w:val="00885710"/>
    <w:rsid w:val="00886F9A"/>
    <w:rsid w:val="008907AC"/>
    <w:rsid w:val="00892404"/>
    <w:rsid w:val="00892DC3"/>
    <w:rsid w:val="00892EC4"/>
    <w:rsid w:val="00893127"/>
    <w:rsid w:val="00894EB4"/>
    <w:rsid w:val="00896CEF"/>
    <w:rsid w:val="00897708"/>
    <w:rsid w:val="008A0AC0"/>
    <w:rsid w:val="008A5131"/>
    <w:rsid w:val="008A56C8"/>
    <w:rsid w:val="008A5E10"/>
    <w:rsid w:val="008A7C01"/>
    <w:rsid w:val="008B0609"/>
    <w:rsid w:val="008B10AC"/>
    <w:rsid w:val="008B21F1"/>
    <w:rsid w:val="008B24FB"/>
    <w:rsid w:val="008B2E46"/>
    <w:rsid w:val="008B3A98"/>
    <w:rsid w:val="008B5E03"/>
    <w:rsid w:val="008B7B87"/>
    <w:rsid w:val="008C2091"/>
    <w:rsid w:val="008C256A"/>
    <w:rsid w:val="008D18E6"/>
    <w:rsid w:val="008D4904"/>
    <w:rsid w:val="008D574F"/>
    <w:rsid w:val="008D5BC2"/>
    <w:rsid w:val="008D64FB"/>
    <w:rsid w:val="008E29CC"/>
    <w:rsid w:val="008E3210"/>
    <w:rsid w:val="008E4BD5"/>
    <w:rsid w:val="008E51A8"/>
    <w:rsid w:val="008E68F2"/>
    <w:rsid w:val="008E6A31"/>
    <w:rsid w:val="008E7262"/>
    <w:rsid w:val="008F066C"/>
    <w:rsid w:val="008F37A7"/>
    <w:rsid w:val="008F4F50"/>
    <w:rsid w:val="008F51C6"/>
    <w:rsid w:val="008F5691"/>
    <w:rsid w:val="008F753B"/>
    <w:rsid w:val="00901479"/>
    <w:rsid w:val="00902FD5"/>
    <w:rsid w:val="0090554C"/>
    <w:rsid w:val="009063C1"/>
    <w:rsid w:val="00907E4A"/>
    <w:rsid w:val="0091107A"/>
    <w:rsid w:val="009130EB"/>
    <w:rsid w:val="00913E1A"/>
    <w:rsid w:val="00916486"/>
    <w:rsid w:val="009168F9"/>
    <w:rsid w:val="00917959"/>
    <w:rsid w:val="00917DE1"/>
    <w:rsid w:val="0092145A"/>
    <w:rsid w:val="00921721"/>
    <w:rsid w:val="00923788"/>
    <w:rsid w:val="00926294"/>
    <w:rsid w:val="0092737C"/>
    <w:rsid w:val="00930417"/>
    <w:rsid w:val="00931E85"/>
    <w:rsid w:val="00932D1D"/>
    <w:rsid w:val="00933D53"/>
    <w:rsid w:val="00934034"/>
    <w:rsid w:val="009409E2"/>
    <w:rsid w:val="00940CE2"/>
    <w:rsid w:val="00941A1F"/>
    <w:rsid w:val="00941E21"/>
    <w:rsid w:val="009426ED"/>
    <w:rsid w:val="00942A37"/>
    <w:rsid w:val="00943B78"/>
    <w:rsid w:val="00943C8C"/>
    <w:rsid w:val="00943D10"/>
    <w:rsid w:val="0094611A"/>
    <w:rsid w:val="00952E87"/>
    <w:rsid w:val="00954303"/>
    <w:rsid w:val="00955598"/>
    <w:rsid w:val="0096174C"/>
    <w:rsid w:val="009628DA"/>
    <w:rsid w:val="009660F6"/>
    <w:rsid w:val="00967F9F"/>
    <w:rsid w:val="00971A9C"/>
    <w:rsid w:val="00975141"/>
    <w:rsid w:val="00975459"/>
    <w:rsid w:val="009769BF"/>
    <w:rsid w:val="00977953"/>
    <w:rsid w:val="00987344"/>
    <w:rsid w:val="0099060D"/>
    <w:rsid w:val="0099124F"/>
    <w:rsid w:val="00991864"/>
    <w:rsid w:val="00992CD6"/>
    <w:rsid w:val="00994259"/>
    <w:rsid w:val="0099470B"/>
    <w:rsid w:val="009955C9"/>
    <w:rsid w:val="00995E3D"/>
    <w:rsid w:val="009974B7"/>
    <w:rsid w:val="009A1EFB"/>
    <w:rsid w:val="009A2AF9"/>
    <w:rsid w:val="009A37E4"/>
    <w:rsid w:val="009A5A1A"/>
    <w:rsid w:val="009A6A24"/>
    <w:rsid w:val="009A7C9C"/>
    <w:rsid w:val="009B0D3C"/>
    <w:rsid w:val="009B1420"/>
    <w:rsid w:val="009B1497"/>
    <w:rsid w:val="009B1683"/>
    <w:rsid w:val="009B17AA"/>
    <w:rsid w:val="009B41AD"/>
    <w:rsid w:val="009B474A"/>
    <w:rsid w:val="009B4E44"/>
    <w:rsid w:val="009B584E"/>
    <w:rsid w:val="009B62FA"/>
    <w:rsid w:val="009B7442"/>
    <w:rsid w:val="009C0E84"/>
    <w:rsid w:val="009C1BE9"/>
    <w:rsid w:val="009C2EB9"/>
    <w:rsid w:val="009C33C3"/>
    <w:rsid w:val="009C473A"/>
    <w:rsid w:val="009C49B6"/>
    <w:rsid w:val="009C6536"/>
    <w:rsid w:val="009C685A"/>
    <w:rsid w:val="009C7435"/>
    <w:rsid w:val="009D1C12"/>
    <w:rsid w:val="009D34B5"/>
    <w:rsid w:val="009D4E3A"/>
    <w:rsid w:val="009E0839"/>
    <w:rsid w:val="009E1E42"/>
    <w:rsid w:val="009E1E6F"/>
    <w:rsid w:val="009E1F28"/>
    <w:rsid w:val="009E2C58"/>
    <w:rsid w:val="009E2EB1"/>
    <w:rsid w:val="009E3567"/>
    <w:rsid w:val="009E492A"/>
    <w:rsid w:val="009E537E"/>
    <w:rsid w:val="009E5D33"/>
    <w:rsid w:val="009E65FC"/>
    <w:rsid w:val="009E7B3B"/>
    <w:rsid w:val="009E7B53"/>
    <w:rsid w:val="009F0435"/>
    <w:rsid w:val="009F166F"/>
    <w:rsid w:val="009F17F8"/>
    <w:rsid w:val="009F25A7"/>
    <w:rsid w:val="009F2F1B"/>
    <w:rsid w:val="009F331B"/>
    <w:rsid w:val="009F399C"/>
    <w:rsid w:val="009F4F8E"/>
    <w:rsid w:val="009F639D"/>
    <w:rsid w:val="009F7141"/>
    <w:rsid w:val="00A01173"/>
    <w:rsid w:val="00A01926"/>
    <w:rsid w:val="00A02D8A"/>
    <w:rsid w:val="00A02FB5"/>
    <w:rsid w:val="00A04871"/>
    <w:rsid w:val="00A05D95"/>
    <w:rsid w:val="00A107F8"/>
    <w:rsid w:val="00A10CF5"/>
    <w:rsid w:val="00A11895"/>
    <w:rsid w:val="00A11C9A"/>
    <w:rsid w:val="00A12166"/>
    <w:rsid w:val="00A137CF"/>
    <w:rsid w:val="00A13A73"/>
    <w:rsid w:val="00A1407C"/>
    <w:rsid w:val="00A14659"/>
    <w:rsid w:val="00A14A32"/>
    <w:rsid w:val="00A1502E"/>
    <w:rsid w:val="00A1695D"/>
    <w:rsid w:val="00A16BB6"/>
    <w:rsid w:val="00A17356"/>
    <w:rsid w:val="00A20A1E"/>
    <w:rsid w:val="00A21899"/>
    <w:rsid w:val="00A2440E"/>
    <w:rsid w:val="00A24C57"/>
    <w:rsid w:val="00A262F3"/>
    <w:rsid w:val="00A26F06"/>
    <w:rsid w:val="00A27E55"/>
    <w:rsid w:val="00A30F89"/>
    <w:rsid w:val="00A320B4"/>
    <w:rsid w:val="00A3251A"/>
    <w:rsid w:val="00A3346B"/>
    <w:rsid w:val="00A35522"/>
    <w:rsid w:val="00A35543"/>
    <w:rsid w:val="00A4172C"/>
    <w:rsid w:val="00A41EEE"/>
    <w:rsid w:val="00A41FF5"/>
    <w:rsid w:val="00A45B02"/>
    <w:rsid w:val="00A461C5"/>
    <w:rsid w:val="00A4691F"/>
    <w:rsid w:val="00A524F7"/>
    <w:rsid w:val="00A53C08"/>
    <w:rsid w:val="00A54309"/>
    <w:rsid w:val="00A54E25"/>
    <w:rsid w:val="00A55A41"/>
    <w:rsid w:val="00A56045"/>
    <w:rsid w:val="00A56570"/>
    <w:rsid w:val="00A572E2"/>
    <w:rsid w:val="00A573E7"/>
    <w:rsid w:val="00A601AB"/>
    <w:rsid w:val="00A619DD"/>
    <w:rsid w:val="00A62D77"/>
    <w:rsid w:val="00A6315F"/>
    <w:rsid w:val="00A63282"/>
    <w:rsid w:val="00A63D55"/>
    <w:rsid w:val="00A64BCB"/>
    <w:rsid w:val="00A64E27"/>
    <w:rsid w:val="00A6668E"/>
    <w:rsid w:val="00A72052"/>
    <w:rsid w:val="00A722BD"/>
    <w:rsid w:val="00A7366B"/>
    <w:rsid w:val="00A73CB5"/>
    <w:rsid w:val="00A74983"/>
    <w:rsid w:val="00A761DE"/>
    <w:rsid w:val="00A76AD9"/>
    <w:rsid w:val="00A771B3"/>
    <w:rsid w:val="00A77A22"/>
    <w:rsid w:val="00A77D7E"/>
    <w:rsid w:val="00A80E11"/>
    <w:rsid w:val="00A82182"/>
    <w:rsid w:val="00A822B1"/>
    <w:rsid w:val="00A824E2"/>
    <w:rsid w:val="00A83576"/>
    <w:rsid w:val="00A83645"/>
    <w:rsid w:val="00A86A68"/>
    <w:rsid w:val="00A9085C"/>
    <w:rsid w:val="00A9119C"/>
    <w:rsid w:val="00A91F5F"/>
    <w:rsid w:val="00A923AD"/>
    <w:rsid w:val="00A9308D"/>
    <w:rsid w:val="00A93ED3"/>
    <w:rsid w:val="00A945EC"/>
    <w:rsid w:val="00A97296"/>
    <w:rsid w:val="00AA1A11"/>
    <w:rsid w:val="00AA2340"/>
    <w:rsid w:val="00AA37AE"/>
    <w:rsid w:val="00AA4D46"/>
    <w:rsid w:val="00AA5FD9"/>
    <w:rsid w:val="00AA64A1"/>
    <w:rsid w:val="00AA661F"/>
    <w:rsid w:val="00AB0845"/>
    <w:rsid w:val="00AB206F"/>
    <w:rsid w:val="00AB37C3"/>
    <w:rsid w:val="00AB4180"/>
    <w:rsid w:val="00AB48D9"/>
    <w:rsid w:val="00AB587F"/>
    <w:rsid w:val="00AB6DA9"/>
    <w:rsid w:val="00AB75BE"/>
    <w:rsid w:val="00AC06D9"/>
    <w:rsid w:val="00AC1DA3"/>
    <w:rsid w:val="00AC4CDF"/>
    <w:rsid w:val="00AC657E"/>
    <w:rsid w:val="00AC6DA6"/>
    <w:rsid w:val="00AC7215"/>
    <w:rsid w:val="00AD06B0"/>
    <w:rsid w:val="00AD0825"/>
    <w:rsid w:val="00AD166B"/>
    <w:rsid w:val="00AD321D"/>
    <w:rsid w:val="00AD3857"/>
    <w:rsid w:val="00AD43CB"/>
    <w:rsid w:val="00AD44FB"/>
    <w:rsid w:val="00AD51D0"/>
    <w:rsid w:val="00AD624D"/>
    <w:rsid w:val="00AD7B29"/>
    <w:rsid w:val="00AE030C"/>
    <w:rsid w:val="00AE073B"/>
    <w:rsid w:val="00AE146C"/>
    <w:rsid w:val="00AE1868"/>
    <w:rsid w:val="00AE1AA8"/>
    <w:rsid w:val="00AE2512"/>
    <w:rsid w:val="00AE3364"/>
    <w:rsid w:val="00AE3840"/>
    <w:rsid w:val="00AE6275"/>
    <w:rsid w:val="00AE72C2"/>
    <w:rsid w:val="00AF1F98"/>
    <w:rsid w:val="00AF2BC8"/>
    <w:rsid w:val="00AF2C39"/>
    <w:rsid w:val="00AF3037"/>
    <w:rsid w:val="00AF3FFE"/>
    <w:rsid w:val="00AF608C"/>
    <w:rsid w:val="00AF693F"/>
    <w:rsid w:val="00AF6C8E"/>
    <w:rsid w:val="00AF78CE"/>
    <w:rsid w:val="00B008A4"/>
    <w:rsid w:val="00B01263"/>
    <w:rsid w:val="00B012E3"/>
    <w:rsid w:val="00B01549"/>
    <w:rsid w:val="00B017CE"/>
    <w:rsid w:val="00B046B5"/>
    <w:rsid w:val="00B0502B"/>
    <w:rsid w:val="00B050A1"/>
    <w:rsid w:val="00B06AF6"/>
    <w:rsid w:val="00B1085F"/>
    <w:rsid w:val="00B128E4"/>
    <w:rsid w:val="00B162BA"/>
    <w:rsid w:val="00B17910"/>
    <w:rsid w:val="00B17B04"/>
    <w:rsid w:val="00B2005C"/>
    <w:rsid w:val="00B213DE"/>
    <w:rsid w:val="00B22AB0"/>
    <w:rsid w:val="00B235D5"/>
    <w:rsid w:val="00B2641B"/>
    <w:rsid w:val="00B274FC"/>
    <w:rsid w:val="00B279FF"/>
    <w:rsid w:val="00B27F37"/>
    <w:rsid w:val="00B30484"/>
    <w:rsid w:val="00B30D6B"/>
    <w:rsid w:val="00B31231"/>
    <w:rsid w:val="00B312A2"/>
    <w:rsid w:val="00B315AB"/>
    <w:rsid w:val="00B31D37"/>
    <w:rsid w:val="00B3378C"/>
    <w:rsid w:val="00B34496"/>
    <w:rsid w:val="00B356E3"/>
    <w:rsid w:val="00B36D77"/>
    <w:rsid w:val="00B4032C"/>
    <w:rsid w:val="00B403E3"/>
    <w:rsid w:val="00B406AF"/>
    <w:rsid w:val="00B41819"/>
    <w:rsid w:val="00B42624"/>
    <w:rsid w:val="00B42D78"/>
    <w:rsid w:val="00B434E0"/>
    <w:rsid w:val="00B44B9C"/>
    <w:rsid w:val="00B44BCF"/>
    <w:rsid w:val="00B44E03"/>
    <w:rsid w:val="00B45550"/>
    <w:rsid w:val="00B47957"/>
    <w:rsid w:val="00B5044B"/>
    <w:rsid w:val="00B539A2"/>
    <w:rsid w:val="00B54AC0"/>
    <w:rsid w:val="00B54D86"/>
    <w:rsid w:val="00B55D5D"/>
    <w:rsid w:val="00B56746"/>
    <w:rsid w:val="00B567B2"/>
    <w:rsid w:val="00B5718A"/>
    <w:rsid w:val="00B574A0"/>
    <w:rsid w:val="00B57873"/>
    <w:rsid w:val="00B6171D"/>
    <w:rsid w:val="00B62D4B"/>
    <w:rsid w:val="00B62F7C"/>
    <w:rsid w:val="00B63B00"/>
    <w:rsid w:val="00B63CBC"/>
    <w:rsid w:val="00B648A6"/>
    <w:rsid w:val="00B65529"/>
    <w:rsid w:val="00B65728"/>
    <w:rsid w:val="00B65EBB"/>
    <w:rsid w:val="00B6791A"/>
    <w:rsid w:val="00B707B4"/>
    <w:rsid w:val="00B71274"/>
    <w:rsid w:val="00B71EFA"/>
    <w:rsid w:val="00B721F8"/>
    <w:rsid w:val="00B726C0"/>
    <w:rsid w:val="00B72810"/>
    <w:rsid w:val="00B72CDC"/>
    <w:rsid w:val="00B72D79"/>
    <w:rsid w:val="00B733DB"/>
    <w:rsid w:val="00B74CE1"/>
    <w:rsid w:val="00B757A6"/>
    <w:rsid w:val="00B75A56"/>
    <w:rsid w:val="00B75D42"/>
    <w:rsid w:val="00B76416"/>
    <w:rsid w:val="00B776C0"/>
    <w:rsid w:val="00B80644"/>
    <w:rsid w:val="00B80776"/>
    <w:rsid w:val="00B81943"/>
    <w:rsid w:val="00B81E56"/>
    <w:rsid w:val="00B81F1B"/>
    <w:rsid w:val="00B836FA"/>
    <w:rsid w:val="00B8644C"/>
    <w:rsid w:val="00B86911"/>
    <w:rsid w:val="00B90218"/>
    <w:rsid w:val="00B912CA"/>
    <w:rsid w:val="00B9144C"/>
    <w:rsid w:val="00B9336B"/>
    <w:rsid w:val="00B95040"/>
    <w:rsid w:val="00B97CAD"/>
    <w:rsid w:val="00BA04D4"/>
    <w:rsid w:val="00BA0BA1"/>
    <w:rsid w:val="00BA1C1C"/>
    <w:rsid w:val="00BA2915"/>
    <w:rsid w:val="00BA29FC"/>
    <w:rsid w:val="00BA33E2"/>
    <w:rsid w:val="00BA346F"/>
    <w:rsid w:val="00BA35BC"/>
    <w:rsid w:val="00BA3B91"/>
    <w:rsid w:val="00BA536E"/>
    <w:rsid w:val="00BA7470"/>
    <w:rsid w:val="00BB0475"/>
    <w:rsid w:val="00BB12C9"/>
    <w:rsid w:val="00BB22D2"/>
    <w:rsid w:val="00BB2A88"/>
    <w:rsid w:val="00BB2EE1"/>
    <w:rsid w:val="00BB31BE"/>
    <w:rsid w:val="00BB4A6A"/>
    <w:rsid w:val="00BB538F"/>
    <w:rsid w:val="00BB5A46"/>
    <w:rsid w:val="00BB636E"/>
    <w:rsid w:val="00BB661E"/>
    <w:rsid w:val="00BB6CDE"/>
    <w:rsid w:val="00BB72B6"/>
    <w:rsid w:val="00BB7B04"/>
    <w:rsid w:val="00BB7EDF"/>
    <w:rsid w:val="00BC1CF8"/>
    <w:rsid w:val="00BC1EC8"/>
    <w:rsid w:val="00BC3823"/>
    <w:rsid w:val="00BC3F1E"/>
    <w:rsid w:val="00BC40A1"/>
    <w:rsid w:val="00BC40FE"/>
    <w:rsid w:val="00BC530C"/>
    <w:rsid w:val="00BC5763"/>
    <w:rsid w:val="00BC68E7"/>
    <w:rsid w:val="00BD0D35"/>
    <w:rsid w:val="00BD3A47"/>
    <w:rsid w:val="00BD55F4"/>
    <w:rsid w:val="00BD5A46"/>
    <w:rsid w:val="00BD6791"/>
    <w:rsid w:val="00BD7019"/>
    <w:rsid w:val="00BE0C58"/>
    <w:rsid w:val="00BE1AC3"/>
    <w:rsid w:val="00BE22D4"/>
    <w:rsid w:val="00BE307E"/>
    <w:rsid w:val="00BF0436"/>
    <w:rsid w:val="00BF1DB5"/>
    <w:rsid w:val="00BF21BD"/>
    <w:rsid w:val="00BF3C5C"/>
    <w:rsid w:val="00BF69CE"/>
    <w:rsid w:val="00BF6ABE"/>
    <w:rsid w:val="00BF6B90"/>
    <w:rsid w:val="00BF7CC3"/>
    <w:rsid w:val="00C002C4"/>
    <w:rsid w:val="00C00BBA"/>
    <w:rsid w:val="00C01259"/>
    <w:rsid w:val="00C03C57"/>
    <w:rsid w:val="00C045E4"/>
    <w:rsid w:val="00C05890"/>
    <w:rsid w:val="00C06E04"/>
    <w:rsid w:val="00C125B4"/>
    <w:rsid w:val="00C12EEB"/>
    <w:rsid w:val="00C15CF3"/>
    <w:rsid w:val="00C15E24"/>
    <w:rsid w:val="00C16902"/>
    <w:rsid w:val="00C1798E"/>
    <w:rsid w:val="00C24BB9"/>
    <w:rsid w:val="00C2570E"/>
    <w:rsid w:val="00C25C38"/>
    <w:rsid w:val="00C2743D"/>
    <w:rsid w:val="00C3184D"/>
    <w:rsid w:val="00C32127"/>
    <w:rsid w:val="00C3310C"/>
    <w:rsid w:val="00C3321C"/>
    <w:rsid w:val="00C339DC"/>
    <w:rsid w:val="00C354A3"/>
    <w:rsid w:val="00C36849"/>
    <w:rsid w:val="00C40003"/>
    <w:rsid w:val="00C40A60"/>
    <w:rsid w:val="00C434FF"/>
    <w:rsid w:val="00C43F2F"/>
    <w:rsid w:val="00C44A13"/>
    <w:rsid w:val="00C460C1"/>
    <w:rsid w:val="00C504ED"/>
    <w:rsid w:val="00C51D73"/>
    <w:rsid w:val="00C51DC5"/>
    <w:rsid w:val="00C524F5"/>
    <w:rsid w:val="00C52C04"/>
    <w:rsid w:val="00C56760"/>
    <w:rsid w:val="00C57B08"/>
    <w:rsid w:val="00C57F78"/>
    <w:rsid w:val="00C61E98"/>
    <w:rsid w:val="00C636AA"/>
    <w:rsid w:val="00C63771"/>
    <w:rsid w:val="00C641ED"/>
    <w:rsid w:val="00C65694"/>
    <w:rsid w:val="00C6782F"/>
    <w:rsid w:val="00C70436"/>
    <w:rsid w:val="00C70A6E"/>
    <w:rsid w:val="00C73DEC"/>
    <w:rsid w:val="00C75E17"/>
    <w:rsid w:val="00C80ECC"/>
    <w:rsid w:val="00C822FA"/>
    <w:rsid w:val="00C84BC9"/>
    <w:rsid w:val="00C85066"/>
    <w:rsid w:val="00C857D7"/>
    <w:rsid w:val="00C869D3"/>
    <w:rsid w:val="00C9099E"/>
    <w:rsid w:val="00C90B21"/>
    <w:rsid w:val="00C91483"/>
    <w:rsid w:val="00C91B5E"/>
    <w:rsid w:val="00C937AF"/>
    <w:rsid w:val="00C953D6"/>
    <w:rsid w:val="00C95492"/>
    <w:rsid w:val="00C96BE0"/>
    <w:rsid w:val="00CA00A7"/>
    <w:rsid w:val="00CA03B3"/>
    <w:rsid w:val="00CA0F52"/>
    <w:rsid w:val="00CA112E"/>
    <w:rsid w:val="00CA225D"/>
    <w:rsid w:val="00CA3D33"/>
    <w:rsid w:val="00CA5B55"/>
    <w:rsid w:val="00CA5F63"/>
    <w:rsid w:val="00CB11AF"/>
    <w:rsid w:val="00CB11FC"/>
    <w:rsid w:val="00CB147B"/>
    <w:rsid w:val="00CB1867"/>
    <w:rsid w:val="00CB1BC4"/>
    <w:rsid w:val="00CB5AD7"/>
    <w:rsid w:val="00CB7209"/>
    <w:rsid w:val="00CC1B96"/>
    <w:rsid w:val="00CC20D0"/>
    <w:rsid w:val="00CC4CF1"/>
    <w:rsid w:val="00CC62CD"/>
    <w:rsid w:val="00CC67E7"/>
    <w:rsid w:val="00CC6A67"/>
    <w:rsid w:val="00CC6B24"/>
    <w:rsid w:val="00CD0D2A"/>
    <w:rsid w:val="00CD1A4A"/>
    <w:rsid w:val="00CD3A51"/>
    <w:rsid w:val="00CD540C"/>
    <w:rsid w:val="00CD7AB5"/>
    <w:rsid w:val="00CE1C3D"/>
    <w:rsid w:val="00CE78AC"/>
    <w:rsid w:val="00CE7A66"/>
    <w:rsid w:val="00CF0E84"/>
    <w:rsid w:val="00CF1143"/>
    <w:rsid w:val="00CF2315"/>
    <w:rsid w:val="00CF258A"/>
    <w:rsid w:val="00CF5B04"/>
    <w:rsid w:val="00CF5CFF"/>
    <w:rsid w:val="00CF70DB"/>
    <w:rsid w:val="00D006C3"/>
    <w:rsid w:val="00D006DD"/>
    <w:rsid w:val="00D00ABC"/>
    <w:rsid w:val="00D00C4F"/>
    <w:rsid w:val="00D01E21"/>
    <w:rsid w:val="00D02CF6"/>
    <w:rsid w:val="00D04414"/>
    <w:rsid w:val="00D054B9"/>
    <w:rsid w:val="00D05DD8"/>
    <w:rsid w:val="00D0600F"/>
    <w:rsid w:val="00D06AF4"/>
    <w:rsid w:val="00D1056A"/>
    <w:rsid w:val="00D10F0D"/>
    <w:rsid w:val="00D11119"/>
    <w:rsid w:val="00D115E3"/>
    <w:rsid w:val="00D11EF1"/>
    <w:rsid w:val="00D15866"/>
    <w:rsid w:val="00D15B88"/>
    <w:rsid w:val="00D17AE3"/>
    <w:rsid w:val="00D208DD"/>
    <w:rsid w:val="00D225D2"/>
    <w:rsid w:val="00D22EB0"/>
    <w:rsid w:val="00D250C0"/>
    <w:rsid w:val="00D25A28"/>
    <w:rsid w:val="00D25FBB"/>
    <w:rsid w:val="00D26352"/>
    <w:rsid w:val="00D27EBA"/>
    <w:rsid w:val="00D3028D"/>
    <w:rsid w:val="00D30705"/>
    <w:rsid w:val="00D32DB8"/>
    <w:rsid w:val="00D33FD6"/>
    <w:rsid w:val="00D34362"/>
    <w:rsid w:val="00D3712B"/>
    <w:rsid w:val="00D37933"/>
    <w:rsid w:val="00D415B2"/>
    <w:rsid w:val="00D41DEA"/>
    <w:rsid w:val="00D42681"/>
    <w:rsid w:val="00D42CE8"/>
    <w:rsid w:val="00D4310D"/>
    <w:rsid w:val="00D43286"/>
    <w:rsid w:val="00D44C42"/>
    <w:rsid w:val="00D456FA"/>
    <w:rsid w:val="00D47774"/>
    <w:rsid w:val="00D47847"/>
    <w:rsid w:val="00D47D21"/>
    <w:rsid w:val="00D50137"/>
    <w:rsid w:val="00D50380"/>
    <w:rsid w:val="00D50535"/>
    <w:rsid w:val="00D51AEE"/>
    <w:rsid w:val="00D522EF"/>
    <w:rsid w:val="00D534C5"/>
    <w:rsid w:val="00D53B79"/>
    <w:rsid w:val="00D54A7F"/>
    <w:rsid w:val="00D54A99"/>
    <w:rsid w:val="00D55DCC"/>
    <w:rsid w:val="00D56810"/>
    <w:rsid w:val="00D57176"/>
    <w:rsid w:val="00D57826"/>
    <w:rsid w:val="00D6087D"/>
    <w:rsid w:val="00D60A5E"/>
    <w:rsid w:val="00D60FC0"/>
    <w:rsid w:val="00D644E8"/>
    <w:rsid w:val="00D649DE"/>
    <w:rsid w:val="00D6537B"/>
    <w:rsid w:val="00D657D0"/>
    <w:rsid w:val="00D65CAF"/>
    <w:rsid w:val="00D65E29"/>
    <w:rsid w:val="00D70EE7"/>
    <w:rsid w:val="00D7330C"/>
    <w:rsid w:val="00D76820"/>
    <w:rsid w:val="00D76E04"/>
    <w:rsid w:val="00D76EA0"/>
    <w:rsid w:val="00D77571"/>
    <w:rsid w:val="00D7777D"/>
    <w:rsid w:val="00D80BEB"/>
    <w:rsid w:val="00D8201F"/>
    <w:rsid w:val="00D825B2"/>
    <w:rsid w:val="00D85631"/>
    <w:rsid w:val="00D8676E"/>
    <w:rsid w:val="00D86888"/>
    <w:rsid w:val="00D8777A"/>
    <w:rsid w:val="00D92156"/>
    <w:rsid w:val="00D93419"/>
    <w:rsid w:val="00D955F3"/>
    <w:rsid w:val="00D96119"/>
    <w:rsid w:val="00D96696"/>
    <w:rsid w:val="00D966DD"/>
    <w:rsid w:val="00D96FBA"/>
    <w:rsid w:val="00D972E4"/>
    <w:rsid w:val="00DA00EB"/>
    <w:rsid w:val="00DA27F9"/>
    <w:rsid w:val="00DA2C22"/>
    <w:rsid w:val="00DA2C66"/>
    <w:rsid w:val="00DA7156"/>
    <w:rsid w:val="00DB04D9"/>
    <w:rsid w:val="00DB17B0"/>
    <w:rsid w:val="00DB1B27"/>
    <w:rsid w:val="00DB2823"/>
    <w:rsid w:val="00DB2949"/>
    <w:rsid w:val="00DB35DB"/>
    <w:rsid w:val="00DB3E15"/>
    <w:rsid w:val="00DB4F8E"/>
    <w:rsid w:val="00DB53D5"/>
    <w:rsid w:val="00DB6124"/>
    <w:rsid w:val="00DB6E88"/>
    <w:rsid w:val="00DC0880"/>
    <w:rsid w:val="00DC13D4"/>
    <w:rsid w:val="00DC1DF9"/>
    <w:rsid w:val="00DC1E96"/>
    <w:rsid w:val="00DC2F9B"/>
    <w:rsid w:val="00DC44C3"/>
    <w:rsid w:val="00DC487E"/>
    <w:rsid w:val="00DC50E5"/>
    <w:rsid w:val="00DC5230"/>
    <w:rsid w:val="00DC6BF6"/>
    <w:rsid w:val="00DD2753"/>
    <w:rsid w:val="00DD3769"/>
    <w:rsid w:val="00DD4320"/>
    <w:rsid w:val="00DD4F10"/>
    <w:rsid w:val="00DD5192"/>
    <w:rsid w:val="00DD5471"/>
    <w:rsid w:val="00DD65E6"/>
    <w:rsid w:val="00DD71F8"/>
    <w:rsid w:val="00DE155F"/>
    <w:rsid w:val="00DE15E4"/>
    <w:rsid w:val="00DE2595"/>
    <w:rsid w:val="00DE3581"/>
    <w:rsid w:val="00DE46E9"/>
    <w:rsid w:val="00DE520D"/>
    <w:rsid w:val="00DE61BD"/>
    <w:rsid w:val="00DE6877"/>
    <w:rsid w:val="00DE7BBA"/>
    <w:rsid w:val="00DF0790"/>
    <w:rsid w:val="00DF0930"/>
    <w:rsid w:val="00DF22D8"/>
    <w:rsid w:val="00DF4417"/>
    <w:rsid w:val="00DF5476"/>
    <w:rsid w:val="00DF5534"/>
    <w:rsid w:val="00DF59F3"/>
    <w:rsid w:val="00DF5D47"/>
    <w:rsid w:val="00DF5FBE"/>
    <w:rsid w:val="00DF7502"/>
    <w:rsid w:val="00DF76D6"/>
    <w:rsid w:val="00E01457"/>
    <w:rsid w:val="00E02BD6"/>
    <w:rsid w:val="00E035B7"/>
    <w:rsid w:val="00E06279"/>
    <w:rsid w:val="00E0637B"/>
    <w:rsid w:val="00E06E6A"/>
    <w:rsid w:val="00E0791C"/>
    <w:rsid w:val="00E07DD3"/>
    <w:rsid w:val="00E102E5"/>
    <w:rsid w:val="00E10560"/>
    <w:rsid w:val="00E109F1"/>
    <w:rsid w:val="00E11CC5"/>
    <w:rsid w:val="00E128D1"/>
    <w:rsid w:val="00E13868"/>
    <w:rsid w:val="00E13969"/>
    <w:rsid w:val="00E13C82"/>
    <w:rsid w:val="00E16231"/>
    <w:rsid w:val="00E1680F"/>
    <w:rsid w:val="00E20E61"/>
    <w:rsid w:val="00E212F0"/>
    <w:rsid w:val="00E21E2D"/>
    <w:rsid w:val="00E23B04"/>
    <w:rsid w:val="00E25B0E"/>
    <w:rsid w:val="00E26163"/>
    <w:rsid w:val="00E31D51"/>
    <w:rsid w:val="00E335A4"/>
    <w:rsid w:val="00E3373B"/>
    <w:rsid w:val="00E33A30"/>
    <w:rsid w:val="00E351D4"/>
    <w:rsid w:val="00E35E0A"/>
    <w:rsid w:val="00E37EB6"/>
    <w:rsid w:val="00E41604"/>
    <w:rsid w:val="00E41D71"/>
    <w:rsid w:val="00E41F4B"/>
    <w:rsid w:val="00E427A0"/>
    <w:rsid w:val="00E4284F"/>
    <w:rsid w:val="00E45B91"/>
    <w:rsid w:val="00E46364"/>
    <w:rsid w:val="00E476C0"/>
    <w:rsid w:val="00E51A29"/>
    <w:rsid w:val="00E5268B"/>
    <w:rsid w:val="00E57B00"/>
    <w:rsid w:val="00E62A78"/>
    <w:rsid w:val="00E63B19"/>
    <w:rsid w:val="00E63BF5"/>
    <w:rsid w:val="00E64304"/>
    <w:rsid w:val="00E65120"/>
    <w:rsid w:val="00E703E1"/>
    <w:rsid w:val="00E704E8"/>
    <w:rsid w:val="00E70BF2"/>
    <w:rsid w:val="00E7180B"/>
    <w:rsid w:val="00E72BB8"/>
    <w:rsid w:val="00E7718C"/>
    <w:rsid w:val="00E80C5D"/>
    <w:rsid w:val="00E814E4"/>
    <w:rsid w:val="00E81526"/>
    <w:rsid w:val="00E81A19"/>
    <w:rsid w:val="00E81BF9"/>
    <w:rsid w:val="00E83082"/>
    <w:rsid w:val="00E83824"/>
    <w:rsid w:val="00E84C74"/>
    <w:rsid w:val="00E84DA3"/>
    <w:rsid w:val="00E84F22"/>
    <w:rsid w:val="00E907FE"/>
    <w:rsid w:val="00E923EF"/>
    <w:rsid w:val="00E928A4"/>
    <w:rsid w:val="00E9290D"/>
    <w:rsid w:val="00E9367F"/>
    <w:rsid w:val="00E9452F"/>
    <w:rsid w:val="00E97056"/>
    <w:rsid w:val="00E97125"/>
    <w:rsid w:val="00E972B8"/>
    <w:rsid w:val="00E97E93"/>
    <w:rsid w:val="00EA3EFC"/>
    <w:rsid w:val="00EA4047"/>
    <w:rsid w:val="00EA41D0"/>
    <w:rsid w:val="00EA5086"/>
    <w:rsid w:val="00EA5E11"/>
    <w:rsid w:val="00EA5F20"/>
    <w:rsid w:val="00EB23A1"/>
    <w:rsid w:val="00EB3A85"/>
    <w:rsid w:val="00EC0259"/>
    <w:rsid w:val="00EC08DE"/>
    <w:rsid w:val="00EC1F40"/>
    <w:rsid w:val="00EC2ED1"/>
    <w:rsid w:val="00EC4005"/>
    <w:rsid w:val="00EC7168"/>
    <w:rsid w:val="00EC7B09"/>
    <w:rsid w:val="00ED0FF8"/>
    <w:rsid w:val="00ED1821"/>
    <w:rsid w:val="00ED1E2B"/>
    <w:rsid w:val="00ED250D"/>
    <w:rsid w:val="00ED4CFF"/>
    <w:rsid w:val="00ED710B"/>
    <w:rsid w:val="00ED7118"/>
    <w:rsid w:val="00ED71C2"/>
    <w:rsid w:val="00EE1257"/>
    <w:rsid w:val="00EE2D64"/>
    <w:rsid w:val="00EE3BB9"/>
    <w:rsid w:val="00EE4034"/>
    <w:rsid w:val="00EE4AE7"/>
    <w:rsid w:val="00EE4B66"/>
    <w:rsid w:val="00EE56EC"/>
    <w:rsid w:val="00EE580F"/>
    <w:rsid w:val="00EE74A6"/>
    <w:rsid w:val="00EF2B99"/>
    <w:rsid w:val="00EF2F94"/>
    <w:rsid w:val="00EF47E6"/>
    <w:rsid w:val="00EF4BBA"/>
    <w:rsid w:val="00EF55CF"/>
    <w:rsid w:val="00F01D15"/>
    <w:rsid w:val="00F032F0"/>
    <w:rsid w:val="00F042C5"/>
    <w:rsid w:val="00F04F1C"/>
    <w:rsid w:val="00F0532B"/>
    <w:rsid w:val="00F05EDB"/>
    <w:rsid w:val="00F06E7A"/>
    <w:rsid w:val="00F1049F"/>
    <w:rsid w:val="00F10EE0"/>
    <w:rsid w:val="00F1124F"/>
    <w:rsid w:val="00F11791"/>
    <w:rsid w:val="00F13D55"/>
    <w:rsid w:val="00F14B1B"/>
    <w:rsid w:val="00F1527C"/>
    <w:rsid w:val="00F1588C"/>
    <w:rsid w:val="00F159FF"/>
    <w:rsid w:val="00F16A2B"/>
    <w:rsid w:val="00F16DA8"/>
    <w:rsid w:val="00F1726B"/>
    <w:rsid w:val="00F17EF3"/>
    <w:rsid w:val="00F23718"/>
    <w:rsid w:val="00F23F8B"/>
    <w:rsid w:val="00F23F96"/>
    <w:rsid w:val="00F25270"/>
    <w:rsid w:val="00F308EF"/>
    <w:rsid w:val="00F30CB7"/>
    <w:rsid w:val="00F31344"/>
    <w:rsid w:val="00F317F0"/>
    <w:rsid w:val="00F325DA"/>
    <w:rsid w:val="00F34AA2"/>
    <w:rsid w:val="00F34C95"/>
    <w:rsid w:val="00F35304"/>
    <w:rsid w:val="00F35B6B"/>
    <w:rsid w:val="00F37EBA"/>
    <w:rsid w:val="00F400C7"/>
    <w:rsid w:val="00F43DF6"/>
    <w:rsid w:val="00F44D9A"/>
    <w:rsid w:val="00F46A83"/>
    <w:rsid w:val="00F4732C"/>
    <w:rsid w:val="00F473B0"/>
    <w:rsid w:val="00F47529"/>
    <w:rsid w:val="00F50343"/>
    <w:rsid w:val="00F50775"/>
    <w:rsid w:val="00F51627"/>
    <w:rsid w:val="00F52909"/>
    <w:rsid w:val="00F5359D"/>
    <w:rsid w:val="00F5404A"/>
    <w:rsid w:val="00F548DD"/>
    <w:rsid w:val="00F55FB4"/>
    <w:rsid w:val="00F56083"/>
    <w:rsid w:val="00F60152"/>
    <w:rsid w:val="00F6057B"/>
    <w:rsid w:val="00F64A24"/>
    <w:rsid w:val="00F64CF3"/>
    <w:rsid w:val="00F64D26"/>
    <w:rsid w:val="00F653F8"/>
    <w:rsid w:val="00F666E9"/>
    <w:rsid w:val="00F666ED"/>
    <w:rsid w:val="00F67079"/>
    <w:rsid w:val="00F709A0"/>
    <w:rsid w:val="00F7185A"/>
    <w:rsid w:val="00F71897"/>
    <w:rsid w:val="00F72131"/>
    <w:rsid w:val="00F721C1"/>
    <w:rsid w:val="00F726CF"/>
    <w:rsid w:val="00F72771"/>
    <w:rsid w:val="00F731F4"/>
    <w:rsid w:val="00F74062"/>
    <w:rsid w:val="00F74871"/>
    <w:rsid w:val="00F753BD"/>
    <w:rsid w:val="00F76166"/>
    <w:rsid w:val="00F763C2"/>
    <w:rsid w:val="00F7721C"/>
    <w:rsid w:val="00F77A00"/>
    <w:rsid w:val="00F81F0C"/>
    <w:rsid w:val="00F8237C"/>
    <w:rsid w:val="00F8297D"/>
    <w:rsid w:val="00F8568A"/>
    <w:rsid w:val="00F908C4"/>
    <w:rsid w:val="00F92C90"/>
    <w:rsid w:val="00F934F8"/>
    <w:rsid w:val="00F96C69"/>
    <w:rsid w:val="00F97CC1"/>
    <w:rsid w:val="00FA04D2"/>
    <w:rsid w:val="00FA0F6D"/>
    <w:rsid w:val="00FA49AC"/>
    <w:rsid w:val="00FA532C"/>
    <w:rsid w:val="00FA790C"/>
    <w:rsid w:val="00FB0C3B"/>
    <w:rsid w:val="00FB0E9A"/>
    <w:rsid w:val="00FB1094"/>
    <w:rsid w:val="00FB32A7"/>
    <w:rsid w:val="00FB40A6"/>
    <w:rsid w:val="00FB4456"/>
    <w:rsid w:val="00FB46E1"/>
    <w:rsid w:val="00FB5222"/>
    <w:rsid w:val="00FB71DD"/>
    <w:rsid w:val="00FB7558"/>
    <w:rsid w:val="00FC065D"/>
    <w:rsid w:val="00FC48C8"/>
    <w:rsid w:val="00FC4DD3"/>
    <w:rsid w:val="00FC54A6"/>
    <w:rsid w:val="00FC6D21"/>
    <w:rsid w:val="00FC7904"/>
    <w:rsid w:val="00FD094A"/>
    <w:rsid w:val="00FD1788"/>
    <w:rsid w:val="00FD191D"/>
    <w:rsid w:val="00FD27A0"/>
    <w:rsid w:val="00FD3A96"/>
    <w:rsid w:val="00FD501B"/>
    <w:rsid w:val="00FD5806"/>
    <w:rsid w:val="00FD683C"/>
    <w:rsid w:val="00FD6AF2"/>
    <w:rsid w:val="00FE11ED"/>
    <w:rsid w:val="00FE39D9"/>
    <w:rsid w:val="00FE3E57"/>
    <w:rsid w:val="00FE5011"/>
    <w:rsid w:val="00FE6904"/>
    <w:rsid w:val="00FF25DF"/>
    <w:rsid w:val="00FF4378"/>
    <w:rsid w:val="00FF5098"/>
    <w:rsid w:val="00FF7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1FD344F"/>
  <w15:chartTrackingRefBased/>
  <w15:docId w15:val="{4E9653A7-0368-41BF-924D-167A91B0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autoRedefine/>
    <w:uiPriority w:val="9"/>
    <w:qFormat/>
    <w:rsid w:val="00E351D4"/>
    <w:pPr>
      <w:keepNext/>
      <w:keepLines/>
      <w:adjustRightInd w:val="0"/>
      <w:snapToGrid w:val="0"/>
      <w:spacing w:beforeLines="50" w:before="156" w:afterLines="50" w:after="156"/>
      <w:outlineLvl w:val="0"/>
    </w:pPr>
    <w:rPr>
      <w:rFonts w:ascii="Times New Roman" w:eastAsia="黑体" w:hAnsi="Times New Roman" w:cs="Times New Roman"/>
      <w:b/>
      <w:bCs/>
      <w:kern w:val="44"/>
      <w:sz w:val="24"/>
      <w:szCs w:val="44"/>
      <w:lang w:val="x-none" w:eastAsia="x-none"/>
    </w:rPr>
  </w:style>
  <w:style w:type="paragraph" w:styleId="2">
    <w:name w:val="heading 2"/>
    <w:basedOn w:val="a"/>
    <w:next w:val="a"/>
    <w:link w:val="2Char"/>
    <w:autoRedefine/>
    <w:uiPriority w:val="9"/>
    <w:qFormat/>
    <w:rsid w:val="00977953"/>
    <w:pPr>
      <w:keepNext/>
      <w:keepLines/>
      <w:adjustRightInd w:val="0"/>
      <w:snapToGrid w:val="0"/>
      <w:spacing w:beforeLines="50" w:before="156" w:afterLines="50" w:after="156" w:line="480" w:lineRule="auto"/>
      <w:outlineLvl w:val="1"/>
    </w:pPr>
    <w:rPr>
      <w:rFonts w:ascii="Times New Roman" w:eastAsia="宋体" w:hAnsi="Times New Roman" w:cs="Times New Roman"/>
      <w:b/>
      <w:bCs/>
      <w:szCs w:val="32"/>
      <w:lang w:val="x-none" w:eastAsia="x-none"/>
    </w:rPr>
  </w:style>
  <w:style w:type="paragraph" w:styleId="3">
    <w:name w:val="heading 3"/>
    <w:basedOn w:val="a"/>
    <w:next w:val="a"/>
    <w:link w:val="3Char"/>
    <w:autoRedefine/>
    <w:uiPriority w:val="9"/>
    <w:qFormat/>
    <w:rsid w:val="00AA4D46"/>
    <w:pPr>
      <w:keepNext/>
      <w:keepLines/>
      <w:spacing w:beforeLines="30" w:before="93" w:afterLines="30" w:after="93"/>
      <w:outlineLvl w:val="2"/>
    </w:pPr>
    <w:rPr>
      <w:rFonts w:ascii="Times New Roman" w:eastAsia="宋体" w:hAnsi="Times New Roman" w:cs="Times New Roman"/>
      <w:bCs/>
      <w:szCs w:val="32"/>
      <w:lang w:val="x-none" w:eastAsia="x-none"/>
    </w:rPr>
  </w:style>
  <w:style w:type="paragraph" w:styleId="4">
    <w:name w:val="heading 4"/>
    <w:basedOn w:val="a"/>
    <w:link w:val="4Char"/>
    <w:uiPriority w:val="9"/>
    <w:qFormat/>
    <w:rsid w:val="00AA4D46"/>
    <w:pPr>
      <w:spacing w:before="100" w:beforeAutospacing="1" w:after="100" w:afterAutospacing="1"/>
      <w:outlineLvl w:val="3"/>
    </w:pPr>
    <w:rPr>
      <w:rFonts w:ascii="宋体" w:eastAsia="宋体" w:hAnsi="宋体" w:cs="Times New Roman"/>
      <w:b/>
      <w:bCs/>
      <w:kern w:val="0"/>
      <w:sz w:val="24"/>
      <w:szCs w:val="24"/>
      <w:lang w:val="x-none" w:eastAsia="x-none"/>
    </w:rPr>
  </w:style>
  <w:style w:type="paragraph" w:styleId="6">
    <w:name w:val="heading 6"/>
    <w:basedOn w:val="a"/>
    <w:next w:val="a"/>
    <w:link w:val="6Char"/>
    <w:qFormat/>
    <w:rsid w:val="00AA4D46"/>
    <w:pPr>
      <w:keepNext/>
      <w:outlineLvl w:val="5"/>
    </w:pPr>
    <w:rPr>
      <w:rFonts w:ascii="Times New Roman" w:eastAsia="宋体" w:hAnsi="Times New Roman" w:cs="Times New Roman"/>
      <w:sz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4D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4D46"/>
    <w:rPr>
      <w:sz w:val="18"/>
      <w:szCs w:val="18"/>
    </w:rPr>
  </w:style>
  <w:style w:type="paragraph" w:styleId="a4">
    <w:name w:val="footer"/>
    <w:basedOn w:val="a"/>
    <w:link w:val="Char0"/>
    <w:uiPriority w:val="99"/>
    <w:unhideWhenUsed/>
    <w:rsid w:val="00AA4D46"/>
    <w:pPr>
      <w:tabs>
        <w:tab w:val="center" w:pos="4153"/>
        <w:tab w:val="right" w:pos="8306"/>
      </w:tabs>
      <w:snapToGrid w:val="0"/>
    </w:pPr>
    <w:rPr>
      <w:sz w:val="18"/>
      <w:szCs w:val="18"/>
    </w:rPr>
  </w:style>
  <w:style w:type="character" w:customStyle="1" w:styleId="Char0">
    <w:name w:val="页脚 Char"/>
    <w:basedOn w:val="a0"/>
    <w:link w:val="a4"/>
    <w:uiPriority w:val="99"/>
    <w:rsid w:val="00AA4D46"/>
    <w:rPr>
      <w:sz w:val="18"/>
      <w:szCs w:val="18"/>
    </w:rPr>
  </w:style>
  <w:style w:type="character" w:customStyle="1" w:styleId="1Char">
    <w:name w:val="标题 1 Char"/>
    <w:basedOn w:val="a0"/>
    <w:link w:val="1"/>
    <w:uiPriority w:val="9"/>
    <w:rsid w:val="00E351D4"/>
    <w:rPr>
      <w:rFonts w:ascii="Times New Roman" w:eastAsia="黑体" w:hAnsi="Times New Roman" w:cs="Times New Roman"/>
      <w:b/>
      <w:bCs/>
      <w:kern w:val="44"/>
      <w:sz w:val="24"/>
      <w:szCs w:val="44"/>
      <w:lang w:val="x-none" w:eastAsia="x-none"/>
    </w:rPr>
  </w:style>
  <w:style w:type="character" w:customStyle="1" w:styleId="2Char">
    <w:name w:val="标题 2 Char"/>
    <w:basedOn w:val="a0"/>
    <w:link w:val="2"/>
    <w:uiPriority w:val="9"/>
    <w:rsid w:val="00977953"/>
    <w:rPr>
      <w:rFonts w:ascii="Times New Roman" w:eastAsia="宋体" w:hAnsi="Times New Roman" w:cs="Times New Roman"/>
      <w:b/>
      <w:bCs/>
      <w:szCs w:val="32"/>
      <w:lang w:val="x-none" w:eastAsia="x-none"/>
    </w:rPr>
  </w:style>
  <w:style w:type="character" w:customStyle="1" w:styleId="3Char">
    <w:name w:val="标题 3 Char"/>
    <w:basedOn w:val="a0"/>
    <w:link w:val="3"/>
    <w:uiPriority w:val="9"/>
    <w:rsid w:val="00AA4D46"/>
    <w:rPr>
      <w:rFonts w:ascii="Times New Roman" w:eastAsia="宋体" w:hAnsi="Times New Roman" w:cs="Times New Roman"/>
      <w:bCs/>
      <w:szCs w:val="32"/>
      <w:lang w:val="x-none" w:eastAsia="x-none"/>
    </w:rPr>
  </w:style>
  <w:style w:type="character" w:customStyle="1" w:styleId="4Char">
    <w:name w:val="标题 4 Char"/>
    <w:basedOn w:val="a0"/>
    <w:link w:val="4"/>
    <w:uiPriority w:val="9"/>
    <w:rsid w:val="00AA4D46"/>
    <w:rPr>
      <w:rFonts w:ascii="宋体" w:eastAsia="宋体" w:hAnsi="宋体" w:cs="Times New Roman"/>
      <w:b/>
      <w:bCs/>
      <w:kern w:val="0"/>
      <w:sz w:val="24"/>
      <w:szCs w:val="24"/>
      <w:lang w:val="x-none" w:eastAsia="x-none"/>
    </w:rPr>
  </w:style>
  <w:style w:type="character" w:customStyle="1" w:styleId="6Char">
    <w:name w:val="标题 6 Char"/>
    <w:basedOn w:val="a0"/>
    <w:link w:val="6"/>
    <w:rsid w:val="00AA4D46"/>
    <w:rPr>
      <w:rFonts w:ascii="Times New Roman" w:eastAsia="宋体" w:hAnsi="Times New Roman" w:cs="Times New Roman"/>
      <w:sz w:val="36"/>
      <w:szCs w:val="24"/>
    </w:rPr>
  </w:style>
  <w:style w:type="table" w:styleId="a5">
    <w:name w:val="Table Grid"/>
    <w:basedOn w:val="a1"/>
    <w:uiPriority w:val="59"/>
    <w:rsid w:val="00AA4D46"/>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分类号"/>
    <w:basedOn w:val="a"/>
    <w:next w:val="a7"/>
    <w:rsid w:val="00AA4D46"/>
    <w:pPr>
      <w:tabs>
        <w:tab w:val="left" w:pos="1233"/>
      </w:tabs>
      <w:spacing w:after="320"/>
    </w:pPr>
    <w:rPr>
      <w:rFonts w:ascii="Times New Roman" w:eastAsia="黑体" w:hAnsi="Times New Roman" w:cs="Times New Roman"/>
      <w:iCs/>
      <w:kern w:val="0"/>
      <w:sz w:val="18"/>
      <w:szCs w:val="20"/>
    </w:rPr>
  </w:style>
  <w:style w:type="paragraph" w:styleId="a7">
    <w:name w:val="Body Text"/>
    <w:basedOn w:val="a"/>
    <w:link w:val="Char1"/>
    <w:uiPriority w:val="99"/>
    <w:semiHidden/>
    <w:unhideWhenUsed/>
    <w:rsid w:val="00AA4D46"/>
    <w:pPr>
      <w:spacing w:after="120"/>
    </w:pPr>
    <w:rPr>
      <w:rFonts w:ascii="Calibri" w:eastAsia="宋体" w:hAnsi="Calibri" w:cs="Times New Roman"/>
      <w:lang w:val="x-none" w:eastAsia="x-none"/>
    </w:rPr>
  </w:style>
  <w:style w:type="character" w:customStyle="1" w:styleId="Char1">
    <w:name w:val="正文文本 Char"/>
    <w:basedOn w:val="a0"/>
    <w:link w:val="a7"/>
    <w:uiPriority w:val="99"/>
    <w:semiHidden/>
    <w:rsid w:val="00AA4D46"/>
    <w:rPr>
      <w:rFonts w:ascii="Calibri" w:eastAsia="宋体" w:hAnsi="Calibri" w:cs="Times New Roman"/>
      <w:lang w:val="x-none" w:eastAsia="x-none"/>
    </w:rPr>
  </w:style>
  <w:style w:type="paragraph" w:styleId="a8">
    <w:name w:val="Balloon Text"/>
    <w:basedOn w:val="a"/>
    <w:link w:val="Char2"/>
    <w:uiPriority w:val="99"/>
    <w:semiHidden/>
    <w:unhideWhenUsed/>
    <w:rsid w:val="00AA4D46"/>
    <w:rPr>
      <w:rFonts w:ascii="Calibri" w:eastAsia="宋体" w:hAnsi="Calibri" w:cs="Times New Roman"/>
      <w:sz w:val="18"/>
      <w:szCs w:val="18"/>
      <w:lang w:val="x-none" w:eastAsia="x-none"/>
    </w:rPr>
  </w:style>
  <w:style w:type="character" w:customStyle="1" w:styleId="Char2">
    <w:name w:val="批注框文本 Char"/>
    <w:basedOn w:val="a0"/>
    <w:link w:val="a8"/>
    <w:uiPriority w:val="99"/>
    <w:semiHidden/>
    <w:rsid w:val="00AA4D46"/>
    <w:rPr>
      <w:rFonts w:ascii="Calibri" w:eastAsia="宋体" w:hAnsi="Calibri" w:cs="Times New Roman"/>
      <w:sz w:val="18"/>
      <w:szCs w:val="18"/>
      <w:lang w:val="x-none" w:eastAsia="x-none"/>
    </w:rPr>
  </w:style>
  <w:style w:type="paragraph" w:customStyle="1" w:styleId="DepartCorrespond">
    <w:name w:val="Depart.Correspond"/>
    <w:basedOn w:val="a"/>
    <w:rsid w:val="00AA4D46"/>
    <w:pPr>
      <w:ind w:left="66" w:hangingChars="66" w:hanging="66"/>
    </w:pPr>
    <w:rPr>
      <w:rFonts w:ascii="Times New Roman" w:eastAsia="宋体" w:hAnsi="Times New Roman" w:cs="Times New Roman"/>
      <w:iCs/>
      <w:kern w:val="0"/>
      <w:sz w:val="16"/>
      <w:szCs w:val="20"/>
    </w:rPr>
  </w:style>
  <w:style w:type="character" w:customStyle="1" w:styleId="apple-converted-space">
    <w:name w:val="apple-converted-space"/>
    <w:basedOn w:val="a0"/>
    <w:rsid w:val="00AA4D46"/>
  </w:style>
  <w:style w:type="character" w:styleId="a9">
    <w:name w:val="Hyperlink"/>
    <w:uiPriority w:val="99"/>
    <w:unhideWhenUsed/>
    <w:rsid w:val="00AA4D46"/>
    <w:rPr>
      <w:color w:val="0000FF"/>
      <w:u w:val="single"/>
    </w:rPr>
  </w:style>
  <w:style w:type="paragraph" w:styleId="aa">
    <w:name w:val="Document Map"/>
    <w:basedOn w:val="a"/>
    <w:link w:val="Char3"/>
    <w:uiPriority w:val="99"/>
    <w:semiHidden/>
    <w:unhideWhenUsed/>
    <w:rsid w:val="00AA4D46"/>
    <w:rPr>
      <w:rFonts w:ascii="宋体" w:eastAsia="宋体" w:hAnsi="Calibri" w:cs="Times New Roman"/>
      <w:sz w:val="18"/>
      <w:szCs w:val="18"/>
      <w:lang w:val="x-none" w:eastAsia="x-none"/>
    </w:rPr>
  </w:style>
  <w:style w:type="character" w:customStyle="1" w:styleId="Char3">
    <w:name w:val="文档结构图 Char"/>
    <w:basedOn w:val="a0"/>
    <w:link w:val="aa"/>
    <w:uiPriority w:val="99"/>
    <w:semiHidden/>
    <w:rsid w:val="00AA4D46"/>
    <w:rPr>
      <w:rFonts w:ascii="宋体" w:eastAsia="宋体" w:hAnsi="Calibri" w:cs="Times New Roman"/>
      <w:sz w:val="18"/>
      <w:szCs w:val="18"/>
      <w:lang w:val="x-none" w:eastAsia="x-none"/>
    </w:rPr>
  </w:style>
  <w:style w:type="character" w:styleId="ab">
    <w:name w:val="annotation reference"/>
    <w:uiPriority w:val="99"/>
    <w:semiHidden/>
    <w:unhideWhenUsed/>
    <w:rsid w:val="00AA4D46"/>
    <w:rPr>
      <w:sz w:val="21"/>
      <w:szCs w:val="21"/>
    </w:rPr>
  </w:style>
  <w:style w:type="paragraph" w:styleId="ac">
    <w:name w:val="annotation text"/>
    <w:basedOn w:val="a"/>
    <w:link w:val="Char4"/>
    <w:uiPriority w:val="99"/>
    <w:unhideWhenUsed/>
    <w:rsid w:val="00AA4D46"/>
    <w:rPr>
      <w:rFonts w:ascii="Calibri" w:eastAsia="宋体" w:hAnsi="Calibri" w:cs="Times New Roman"/>
      <w:lang w:val="x-none" w:eastAsia="x-none"/>
    </w:rPr>
  </w:style>
  <w:style w:type="character" w:customStyle="1" w:styleId="Char4">
    <w:name w:val="批注文字 Char"/>
    <w:basedOn w:val="a0"/>
    <w:link w:val="ac"/>
    <w:uiPriority w:val="99"/>
    <w:rsid w:val="00AA4D46"/>
    <w:rPr>
      <w:rFonts w:ascii="Calibri" w:eastAsia="宋体" w:hAnsi="Calibri" w:cs="Times New Roman"/>
      <w:lang w:val="x-none" w:eastAsia="x-none"/>
    </w:rPr>
  </w:style>
  <w:style w:type="paragraph" w:styleId="ad">
    <w:name w:val="annotation subject"/>
    <w:basedOn w:val="ac"/>
    <w:next w:val="ac"/>
    <w:link w:val="Char5"/>
    <w:uiPriority w:val="99"/>
    <w:semiHidden/>
    <w:unhideWhenUsed/>
    <w:rsid w:val="00AA4D46"/>
    <w:rPr>
      <w:b/>
      <w:bCs/>
    </w:rPr>
  </w:style>
  <w:style w:type="character" w:customStyle="1" w:styleId="Char5">
    <w:name w:val="批注主题 Char"/>
    <w:basedOn w:val="Char4"/>
    <w:link w:val="ad"/>
    <w:uiPriority w:val="99"/>
    <w:semiHidden/>
    <w:rsid w:val="00AA4D46"/>
    <w:rPr>
      <w:rFonts w:ascii="Calibri" w:eastAsia="宋体" w:hAnsi="Calibri" w:cs="Times New Roman"/>
      <w:b/>
      <w:bCs/>
      <w:lang w:val="x-none" w:eastAsia="x-none"/>
    </w:rPr>
  </w:style>
  <w:style w:type="paragraph" w:customStyle="1" w:styleId="Affiliation">
    <w:name w:val="Affiliation"/>
    <w:basedOn w:val="a"/>
    <w:qFormat/>
    <w:rsid w:val="00AA4D46"/>
    <w:pPr>
      <w:spacing w:before="240" w:line="360" w:lineRule="auto"/>
    </w:pPr>
    <w:rPr>
      <w:rFonts w:ascii="Times New Roman" w:eastAsia="宋体" w:hAnsi="Times New Roman" w:cs="Times New Roman"/>
      <w:i/>
      <w:kern w:val="0"/>
      <w:sz w:val="24"/>
      <w:szCs w:val="24"/>
      <w:lang w:val="en-GB" w:eastAsia="en-GB"/>
    </w:rPr>
  </w:style>
  <w:style w:type="paragraph" w:styleId="ae">
    <w:name w:val="footnote text"/>
    <w:basedOn w:val="a"/>
    <w:link w:val="Char6"/>
    <w:semiHidden/>
    <w:rsid w:val="00AA4D46"/>
    <w:pPr>
      <w:snapToGrid w:val="0"/>
    </w:pPr>
    <w:rPr>
      <w:rFonts w:ascii="Times New Roman" w:eastAsia="宋体" w:hAnsi="Times New Roman" w:cs="Times New Roman"/>
      <w:sz w:val="18"/>
      <w:szCs w:val="18"/>
    </w:rPr>
  </w:style>
  <w:style w:type="character" w:customStyle="1" w:styleId="Char6">
    <w:name w:val="脚注文本 Char"/>
    <w:basedOn w:val="a0"/>
    <w:link w:val="ae"/>
    <w:semiHidden/>
    <w:rsid w:val="00AA4D46"/>
    <w:rPr>
      <w:rFonts w:ascii="Times New Roman" w:eastAsia="宋体" w:hAnsi="Times New Roman" w:cs="Times New Roman"/>
      <w:sz w:val="18"/>
      <w:szCs w:val="18"/>
    </w:rPr>
  </w:style>
  <w:style w:type="character" w:styleId="af">
    <w:name w:val="footnote reference"/>
    <w:semiHidden/>
    <w:rsid w:val="00AA4D46"/>
    <w:rPr>
      <w:vertAlign w:val="superscript"/>
    </w:rPr>
  </w:style>
  <w:style w:type="character" w:styleId="af0">
    <w:name w:val="Placeholder Text"/>
    <w:basedOn w:val="a0"/>
    <w:uiPriority w:val="99"/>
    <w:semiHidden/>
    <w:rsid w:val="007A077E"/>
    <w:rPr>
      <w:color w:val="808080"/>
    </w:rPr>
  </w:style>
  <w:style w:type="paragraph" w:customStyle="1" w:styleId="40">
    <w:name w:val="标小4"/>
    <w:basedOn w:val="af1"/>
    <w:rsid w:val="00B56746"/>
    <w:pPr>
      <w:spacing w:after="0" w:line="480" w:lineRule="exact"/>
      <w:ind w:leftChars="0" w:left="0" w:firstLineChars="200" w:firstLine="200"/>
    </w:pPr>
    <w:rPr>
      <w:rFonts w:ascii="Times New Roman" w:eastAsia="宋体" w:hAnsi="Times New Roman" w:cs="Times New Roman"/>
      <w:sz w:val="24"/>
      <w:szCs w:val="20"/>
    </w:rPr>
  </w:style>
  <w:style w:type="paragraph" w:styleId="af1">
    <w:name w:val="Body Text Indent"/>
    <w:basedOn w:val="a"/>
    <w:link w:val="Char7"/>
    <w:uiPriority w:val="99"/>
    <w:semiHidden/>
    <w:unhideWhenUsed/>
    <w:rsid w:val="00B56746"/>
    <w:pPr>
      <w:spacing w:after="120"/>
      <w:ind w:leftChars="200" w:left="420"/>
    </w:pPr>
  </w:style>
  <w:style w:type="character" w:customStyle="1" w:styleId="Char7">
    <w:name w:val="正文文本缩进 Char"/>
    <w:basedOn w:val="a0"/>
    <w:link w:val="af1"/>
    <w:uiPriority w:val="99"/>
    <w:semiHidden/>
    <w:rsid w:val="00B56746"/>
  </w:style>
  <w:style w:type="paragraph" w:styleId="af2">
    <w:name w:val="List Paragraph"/>
    <w:basedOn w:val="a"/>
    <w:uiPriority w:val="34"/>
    <w:qFormat/>
    <w:rsid w:val="004E1870"/>
    <w:pPr>
      <w:ind w:left="720"/>
      <w:contextualSpacing/>
    </w:pPr>
    <w:rPr>
      <w:rFonts w:ascii="Calibri" w:eastAsia="宋体" w:hAnsi="Calibri" w:cs="Times New Roman"/>
    </w:rPr>
  </w:style>
  <w:style w:type="paragraph" w:styleId="af3">
    <w:name w:val="Revision"/>
    <w:hidden/>
    <w:uiPriority w:val="99"/>
    <w:semiHidden/>
    <w:rsid w:val="007373D4"/>
  </w:style>
  <w:style w:type="character" w:styleId="af4">
    <w:name w:val="FollowedHyperlink"/>
    <w:basedOn w:val="a0"/>
    <w:uiPriority w:val="99"/>
    <w:semiHidden/>
    <w:unhideWhenUsed/>
    <w:rsid w:val="003057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7817">
      <w:bodyDiv w:val="1"/>
      <w:marLeft w:val="0"/>
      <w:marRight w:val="0"/>
      <w:marTop w:val="0"/>
      <w:marBottom w:val="0"/>
      <w:divBdr>
        <w:top w:val="none" w:sz="0" w:space="0" w:color="auto"/>
        <w:left w:val="none" w:sz="0" w:space="0" w:color="auto"/>
        <w:bottom w:val="none" w:sz="0" w:space="0" w:color="auto"/>
        <w:right w:val="none" w:sz="0" w:space="0" w:color="auto"/>
      </w:divBdr>
    </w:div>
    <w:div w:id="275406576">
      <w:bodyDiv w:val="1"/>
      <w:marLeft w:val="0"/>
      <w:marRight w:val="0"/>
      <w:marTop w:val="0"/>
      <w:marBottom w:val="0"/>
      <w:divBdr>
        <w:top w:val="none" w:sz="0" w:space="0" w:color="auto"/>
        <w:left w:val="none" w:sz="0" w:space="0" w:color="auto"/>
        <w:bottom w:val="none" w:sz="0" w:space="0" w:color="auto"/>
        <w:right w:val="none" w:sz="0" w:space="0" w:color="auto"/>
      </w:divBdr>
    </w:div>
    <w:div w:id="284627649">
      <w:bodyDiv w:val="1"/>
      <w:marLeft w:val="0"/>
      <w:marRight w:val="0"/>
      <w:marTop w:val="0"/>
      <w:marBottom w:val="0"/>
      <w:divBdr>
        <w:top w:val="none" w:sz="0" w:space="0" w:color="auto"/>
        <w:left w:val="none" w:sz="0" w:space="0" w:color="auto"/>
        <w:bottom w:val="none" w:sz="0" w:space="0" w:color="auto"/>
        <w:right w:val="none" w:sz="0" w:space="0" w:color="auto"/>
      </w:divBdr>
      <w:divsChild>
        <w:div w:id="436025469">
          <w:marLeft w:val="225"/>
          <w:marRight w:val="0"/>
          <w:marTop w:val="0"/>
          <w:marBottom w:val="0"/>
          <w:divBdr>
            <w:top w:val="none" w:sz="0" w:space="0" w:color="auto"/>
            <w:left w:val="none" w:sz="0" w:space="0" w:color="auto"/>
            <w:bottom w:val="none" w:sz="0" w:space="0" w:color="auto"/>
            <w:right w:val="none" w:sz="0" w:space="0" w:color="auto"/>
          </w:divBdr>
        </w:div>
        <w:div w:id="891120301">
          <w:marLeft w:val="225"/>
          <w:marRight w:val="0"/>
          <w:marTop w:val="0"/>
          <w:marBottom w:val="0"/>
          <w:divBdr>
            <w:top w:val="none" w:sz="0" w:space="0" w:color="auto"/>
            <w:left w:val="none" w:sz="0" w:space="0" w:color="auto"/>
            <w:bottom w:val="none" w:sz="0" w:space="0" w:color="auto"/>
            <w:right w:val="none" w:sz="0" w:space="0" w:color="auto"/>
          </w:divBdr>
        </w:div>
      </w:divsChild>
    </w:div>
    <w:div w:id="429393389">
      <w:bodyDiv w:val="1"/>
      <w:marLeft w:val="0"/>
      <w:marRight w:val="0"/>
      <w:marTop w:val="0"/>
      <w:marBottom w:val="0"/>
      <w:divBdr>
        <w:top w:val="none" w:sz="0" w:space="0" w:color="auto"/>
        <w:left w:val="none" w:sz="0" w:space="0" w:color="auto"/>
        <w:bottom w:val="none" w:sz="0" w:space="0" w:color="auto"/>
        <w:right w:val="none" w:sz="0" w:space="0" w:color="auto"/>
      </w:divBdr>
    </w:div>
    <w:div w:id="856427068">
      <w:bodyDiv w:val="1"/>
      <w:marLeft w:val="0"/>
      <w:marRight w:val="0"/>
      <w:marTop w:val="0"/>
      <w:marBottom w:val="0"/>
      <w:divBdr>
        <w:top w:val="none" w:sz="0" w:space="0" w:color="auto"/>
        <w:left w:val="none" w:sz="0" w:space="0" w:color="auto"/>
        <w:bottom w:val="none" w:sz="0" w:space="0" w:color="auto"/>
        <w:right w:val="none" w:sz="0" w:space="0" w:color="auto"/>
      </w:divBdr>
    </w:div>
    <w:div w:id="115711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20.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1.wmf"/><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footer" Target="footer4.xml"/><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wmf"/><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footer" Target="footer1.xml"/><Relationship Id="rId35" Type="http://schemas.openxmlformats.org/officeDocument/2006/relationships/image" Target="media/image14.wmf"/><Relationship Id="rId43" Type="http://schemas.openxmlformats.org/officeDocument/2006/relationships/image" Target="media/image21.wmf"/><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8" Type="http://schemas.openxmlformats.org/officeDocument/2006/relationships/hyperlink" Target="mailto:jl2v15@soton.ac.uk" TargetMode="Externa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footer" Target="footer3.xml"/><Relationship Id="rId46" Type="http://schemas.openxmlformats.org/officeDocument/2006/relationships/image" Target="media/image23.wmf"/><Relationship Id="rId59" Type="http://schemas.openxmlformats.org/officeDocument/2006/relationships/image" Target="media/image36.wmf"/><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hyperlink" Target="mailto:gh-wu@sohu.com" TargetMode="External"/><Relationship Id="rId31" Type="http://schemas.openxmlformats.org/officeDocument/2006/relationships/footer" Target="footer2.xml"/><Relationship Id="rId44" Type="http://schemas.openxmlformats.org/officeDocument/2006/relationships/image" Target="media/image22.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Xiong@soton.ac.uk"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958DC-E0F9-4013-A88B-0EDEE223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7246</TotalTime>
  <Pages>35</Pages>
  <Words>9351</Words>
  <Characters>53307</Characters>
  <Application>Microsoft Office Word</Application>
  <DocSecurity>0</DocSecurity>
  <Lines>444</Lines>
  <Paragraphs>125</Paragraphs>
  <ScaleCrop>false</ScaleCrop>
  <Company/>
  <LinksUpToDate>false</LinksUpToDate>
  <CharactersWithSpaces>62533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ljypc1</dc:creator>
  <cp:keywords/>
  <dc:description/>
  <cp:lastModifiedBy>ljypc1</cp:lastModifiedBy>
  <cp:revision>1745</cp:revision>
  <cp:lastPrinted>2016-06-24T09:12:00Z</cp:lastPrinted>
  <dcterms:created xsi:type="dcterms:W3CDTF">2016-04-13T21:50:00Z</dcterms:created>
  <dcterms:modified xsi:type="dcterms:W3CDTF">2016-06-29T17:06:00Z</dcterms:modified>
</cp:coreProperties>
</file>