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A9781" w14:textId="1A9006DF" w:rsidR="00A5737E" w:rsidRPr="00DA384B" w:rsidRDefault="00F74203">
      <w:pPr>
        <w:rPr>
          <w:rStyle w:val="Strong"/>
          <w:rFonts w:asciiTheme="majorBidi" w:hAnsiTheme="majorBidi" w:cstheme="majorBidi"/>
          <w:color w:val="000000"/>
        </w:rPr>
      </w:pPr>
      <w:bookmarkStart w:id="0" w:name="_GoBack"/>
      <w:bookmarkEnd w:id="0"/>
      <w:r w:rsidRPr="00DA384B">
        <w:rPr>
          <w:rStyle w:val="Strong"/>
          <w:rFonts w:asciiTheme="majorBidi" w:hAnsiTheme="majorBidi" w:cstheme="majorBidi"/>
          <w:color w:val="000000"/>
        </w:rPr>
        <w:t>Marine wear and tribocorrosion</w:t>
      </w:r>
    </w:p>
    <w:p w14:paraId="53E2DBC5" w14:textId="77777777" w:rsidR="00F74203" w:rsidRPr="00DA384B" w:rsidRDefault="00F74203">
      <w:pPr>
        <w:rPr>
          <w:rStyle w:val="Strong"/>
          <w:rFonts w:asciiTheme="majorBidi" w:hAnsiTheme="majorBidi" w:cstheme="majorBidi"/>
          <w:color w:val="000000"/>
        </w:rPr>
      </w:pPr>
    </w:p>
    <w:p w14:paraId="4115FF57" w14:textId="77777777" w:rsidR="00F74203" w:rsidRPr="00DA384B" w:rsidRDefault="00F74203">
      <w:pPr>
        <w:rPr>
          <w:rFonts w:asciiTheme="majorBidi" w:hAnsiTheme="majorBidi" w:cstheme="majorBidi"/>
          <w:color w:val="000000"/>
        </w:rPr>
      </w:pPr>
      <w:r w:rsidRPr="00DA384B">
        <w:rPr>
          <w:rFonts w:asciiTheme="majorBidi" w:hAnsiTheme="majorBidi" w:cstheme="majorBidi"/>
          <w:color w:val="000000"/>
        </w:rPr>
        <w:t>RJK Wood, Professor of Surface Engineering and Tribology, The national Centre for Advanced Tribology at Southampton (nCATS), Associate Dean for Research, Faculty of Engineering and the Environment, University of Southampton, Highfield, Southampton, SO17 1BJ, UK</w:t>
      </w:r>
    </w:p>
    <w:p w14:paraId="03F1803B" w14:textId="77777777" w:rsidR="00F74203" w:rsidRPr="00DA384B" w:rsidRDefault="00F74203">
      <w:pPr>
        <w:rPr>
          <w:rFonts w:asciiTheme="majorBidi" w:hAnsiTheme="majorBidi" w:cstheme="majorBidi"/>
          <w:color w:val="000000"/>
        </w:rPr>
      </w:pPr>
    </w:p>
    <w:p w14:paraId="62D0FFD1" w14:textId="77777777" w:rsidR="00F74203" w:rsidRPr="00C16BEA" w:rsidRDefault="004F3913">
      <w:pPr>
        <w:rPr>
          <w:rFonts w:asciiTheme="majorBidi" w:hAnsiTheme="majorBidi" w:cstheme="majorBidi"/>
          <w:b/>
          <w:color w:val="000000"/>
        </w:rPr>
      </w:pPr>
      <w:r w:rsidRPr="00C16BEA">
        <w:rPr>
          <w:rFonts w:asciiTheme="majorBidi" w:hAnsiTheme="majorBidi" w:cstheme="majorBidi"/>
          <w:b/>
          <w:color w:val="000000"/>
        </w:rPr>
        <w:t>Abstract</w:t>
      </w:r>
    </w:p>
    <w:p w14:paraId="06F2F176" w14:textId="27644CDF" w:rsidR="003E6F60" w:rsidRPr="00DA384B" w:rsidRDefault="00F74203">
      <w:pPr>
        <w:rPr>
          <w:rFonts w:asciiTheme="majorBidi" w:hAnsiTheme="majorBidi" w:cstheme="majorBidi"/>
          <w:color w:val="000000"/>
        </w:rPr>
      </w:pPr>
      <w:r w:rsidRPr="000E2BBD">
        <w:rPr>
          <w:rFonts w:asciiTheme="majorBidi" w:hAnsiTheme="majorBidi" w:cstheme="majorBidi"/>
          <w:color w:val="000000" w:themeColor="text1"/>
        </w:rPr>
        <w:t>As the use of marine systems grows and the requirement</w:t>
      </w:r>
      <w:r w:rsidR="00B5413A">
        <w:rPr>
          <w:rFonts w:asciiTheme="majorBidi" w:hAnsiTheme="majorBidi" w:cstheme="majorBidi"/>
          <w:color w:val="000000" w:themeColor="text1"/>
        </w:rPr>
        <w:t>s for seawater lubrication grows,</w:t>
      </w:r>
      <w:r w:rsidRPr="000E2BBD">
        <w:rPr>
          <w:rFonts w:asciiTheme="majorBidi" w:hAnsiTheme="majorBidi" w:cstheme="majorBidi"/>
          <w:color w:val="000000" w:themeColor="text1"/>
        </w:rPr>
        <w:t xml:space="preserve"> the performance of key marine alloys used in propulsion, bearings and mechanical seals is under scrutiny. For </w:t>
      </w:r>
      <w:r w:rsidRPr="00DA384B">
        <w:rPr>
          <w:rFonts w:asciiTheme="majorBidi" w:hAnsiTheme="majorBidi" w:cstheme="majorBidi"/>
          <w:color w:val="000000"/>
        </w:rPr>
        <w:t>example, the increased use and size of bulk carriers and ocean liners requires performance of propellers to be better understood and cavitation resistance needs to be p</w:t>
      </w:r>
      <w:r w:rsidR="00BD6665" w:rsidRPr="00DA384B">
        <w:rPr>
          <w:rFonts w:asciiTheme="majorBidi" w:hAnsiTheme="majorBidi" w:cstheme="majorBidi"/>
          <w:color w:val="000000"/>
        </w:rPr>
        <w:t xml:space="preserve">redicted and improved. </w:t>
      </w:r>
      <w:r w:rsidR="00B5413A">
        <w:rPr>
          <w:rFonts w:asciiTheme="majorBidi" w:hAnsiTheme="majorBidi" w:cstheme="majorBidi"/>
          <w:color w:val="000000"/>
        </w:rPr>
        <w:t xml:space="preserve">The growth in marine </w:t>
      </w:r>
      <w:r w:rsidR="00FD60CC">
        <w:rPr>
          <w:rFonts w:asciiTheme="majorBidi" w:hAnsiTheme="majorBidi" w:cstheme="majorBidi"/>
          <w:color w:val="000000"/>
        </w:rPr>
        <w:t>autonomous</w:t>
      </w:r>
      <w:r w:rsidR="00B5413A">
        <w:rPr>
          <w:rFonts w:asciiTheme="majorBidi" w:hAnsiTheme="majorBidi" w:cstheme="majorBidi"/>
          <w:color w:val="000000"/>
        </w:rPr>
        <w:t xml:space="preserve"> </w:t>
      </w:r>
      <w:r w:rsidR="00FD60CC">
        <w:rPr>
          <w:rFonts w:asciiTheme="majorBidi" w:hAnsiTheme="majorBidi" w:cstheme="majorBidi"/>
          <w:color w:val="000000"/>
        </w:rPr>
        <w:t>and renewable energy systems as well as</w:t>
      </w:r>
      <w:r w:rsidR="00B5413A">
        <w:rPr>
          <w:rFonts w:asciiTheme="majorBidi" w:hAnsiTheme="majorBidi" w:cstheme="majorBidi"/>
          <w:color w:val="000000"/>
        </w:rPr>
        <w:t xml:space="preserve"> aquaculture also places emphasise on greater understanding of marine alloy tribocorrosion performance. </w:t>
      </w:r>
      <w:r w:rsidR="00BD6665" w:rsidRPr="00DA384B">
        <w:rPr>
          <w:rFonts w:asciiTheme="majorBidi" w:hAnsiTheme="majorBidi" w:cstheme="majorBidi"/>
          <w:color w:val="000000"/>
        </w:rPr>
        <w:t>Th</w:t>
      </w:r>
      <w:r w:rsidR="00B5413A">
        <w:rPr>
          <w:rFonts w:asciiTheme="majorBidi" w:hAnsiTheme="majorBidi" w:cstheme="majorBidi"/>
          <w:color w:val="000000"/>
        </w:rPr>
        <w:t>erefore, th</w:t>
      </w:r>
      <w:r w:rsidR="00BD6665" w:rsidRPr="00DA384B">
        <w:rPr>
          <w:rFonts w:asciiTheme="majorBidi" w:hAnsiTheme="majorBidi" w:cstheme="majorBidi"/>
          <w:color w:val="000000"/>
        </w:rPr>
        <w:t>is paper</w:t>
      </w:r>
      <w:r w:rsidRPr="00DA384B">
        <w:rPr>
          <w:rFonts w:asciiTheme="majorBidi" w:hAnsiTheme="majorBidi" w:cstheme="majorBidi"/>
          <w:color w:val="000000"/>
        </w:rPr>
        <w:t xml:space="preserve"> will review marine we</w:t>
      </w:r>
      <w:r w:rsidR="00B5413A">
        <w:rPr>
          <w:rFonts w:asciiTheme="majorBidi" w:hAnsiTheme="majorBidi" w:cstheme="majorBidi"/>
          <w:color w:val="000000"/>
        </w:rPr>
        <w:t xml:space="preserve">ar and tribocorrosion </w:t>
      </w:r>
      <w:r w:rsidRPr="00DA384B">
        <w:rPr>
          <w:rFonts w:asciiTheme="majorBidi" w:hAnsiTheme="majorBidi" w:cstheme="majorBidi"/>
          <w:color w:val="000000"/>
        </w:rPr>
        <w:t>and f</w:t>
      </w:r>
      <w:r w:rsidR="00BD6665" w:rsidRPr="00DA384B">
        <w:rPr>
          <w:rFonts w:asciiTheme="majorBidi" w:hAnsiTheme="majorBidi" w:cstheme="majorBidi"/>
          <w:color w:val="000000"/>
        </w:rPr>
        <w:t>ocus on candidate or existing materials for</w:t>
      </w:r>
      <w:r w:rsidRPr="00DA384B">
        <w:rPr>
          <w:rFonts w:asciiTheme="majorBidi" w:hAnsiTheme="majorBidi" w:cstheme="majorBidi"/>
          <w:color w:val="000000"/>
        </w:rPr>
        <w:t xml:space="preserve"> the components must a</w:t>
      </w:r>
      <w:r w:rsidR="00B5413A">
        <w:rPr>
          <w:rFonts w:asciiTheme="majorBidi" w:hAnsiTheme="majorBidi" w:cstheme="majorBidi"/>
          <w:color w:val="000000"/>
        </w:rPr>
        <w:t>t risk of wear (i.e. propulsion and seawater handling</w:t>
      </w:r>
      <w:r w:rsidR="00B5413A" w:rsidRPr="00B5413A">
        <w:rPr>
          <w:rFonts w:asciiTheme="majorBidi" w:hAnsiTheme="majorBidi" w:cstheme="majorBidi"/>
          <w:color w:val="000000"/>
        </w:rPr>
        <w:t xml:space="preserve"> </w:t>
      </w:r>
      <w:r w:rsidR="00B5413A">
        <w:rPr>
          <w:rFonts w:asciiTheme="majorBidi" w:hAnsiTheme="majorBidi" w:cstheme="majorBidi"/>
          <w:color w:val="000000"/>
        </w:rPr>
        <w:t>systems)</w:t>
      </w:r>
      <w:r w:rsidRPr="00DA384B">
        <w:rPr>
          <w:rFonts w:asciiTheme="majorBidi" w:hAnsiTheme="majorBidi" w:cstheme="majorBidi"/>
          <w:color w:val="000000"/>
        </w:rPr>
        <w:t xml:space="preserve"> and the mitigating strategies used to limit effects of wear</w:t>
      </w:r>
      <w:r w:rsidR="00B5413A">
        <w:rPr>
          <w:rFonts w:asciiTheme="majorBidi" w:hAnsiTheme="majorBidi" w:cstheme="majorBidi"/>
          <w:color w:val="000000"/>
        </w:rPr>
        <w:t xml:space="preserve"> in aggressive ocean environments. I</w:t>
      </w:r>
      <w:r w:rsidR="00FD60CC">
        <w:rPr>
          <w:rFonts w:asciiTheme="majorBidi" w:hAnsiTheme="majorBidi" w:cstheme="majorBidi"/>
          <w:color w:val="000000"/>
        </w:rPr>
        <w:t xml:space="preserve">t will </w:t>
      </w:r>
      <w:r w:rsidRPr="00DA384B">
        <w:rPr>
          <w:rFonts w:asciiTheme="majorBidi" w:hAnsiTheme="majorBidi" w:cstheme="majorBidi"/>
          <w:color w:val="000000"/>
        </w:rPr>
        <w:t>look at recent research into the performance of cast nickel aluminium bronze, a propulsion material of choice, under cavitation erosion and sliding wear conditions in saline solutions. The mass loss and in</w:t>
      </w:r>
      <w:r w:rsidR="00423D01" w:rsidRPr="00DA384B">
        <w:rPr>
          <w:rFonts w:asciiTheme="majorBidi" w:hAnsiTheme="majorBidi" w:cstheme="majorBidi"/>
          <w:color w:val="000000"/>
        </w:rPr>
        <w:t>-</w:t>
      </w:r>
      <w:r w:rsidRPr="00DA384B">
        <w:rPr>
          <w:rFonts w:asciiTheme="majorBidi" w:hAnsiTheme="majorBidi" w:cstheme="majorBidi"/>
          <w:color w:val="000000"/>
        </w:rPr>
        <w:t>situ electrochemical measurements during cavitation erosion corrosion over time will be presented along with detail</w:t>
      </w:r>
      <w:r w:rsidR="00423D01" w:rsidRPr="00DA384B">
        <w:rPr>
          <w:rFonts w:asciiTheme="majorBidi" w:hAnsiTheme="majorBidi" w:cstheme="majorBidi"/>
          <w:color w:val="000000"/>
        </w:rPr>
        <w:t>ed</w:t>
      </w:r>
      <w:r w:rsidRPr="00DA384B">
        <w:rPr>
          <w:rFonts w:asciiTheme="majorBidi" w:hAnsiTheme="majorBidi" w:cstheme="majorBidi"/>
          <w:color w:val="000000"/>
        </w:rPr>
        <w:t xml:space="preserve"> reference to microstructural and compositional changes on the surface and subsurface. The influence of surface films </w:t>
      </w:r>
      <w:r w:rsidR="007D6E45" w:rsidRPr="00DA384B">
        <w:rPr>
          <w:rFonts w:asciiTheme="majorBidi" w:hAnsiTheme="majorBidi" w:cstheme="majorBidi"/>
          <w:color w:val="000000"/>
        </w:rPr>
        <w:t xml:space="preserve">and their stability </w:t>
      </w:r>
      <w:r w:rsidRPr="00DA384B">
        <w:rPr>
          <w:rFonts w:asciiTheme="majorBidi" w:hAnsiTheme="majorBidi" w:cstheme="majorBidi"/>
          <w:color w:val="000000"/>
        </w:rPr>
        <w:t>will be explored. For sliding wear tests the temporal aspects of film removal and repair as a function of sliding frequency will be presented along with complimentary wear rates, friction and corrosion currents. Some initial results on coatings and bulk composite alternatives to NAB will also be presented. Research into solid particle erosion-corrosion will also</w:t>
      </w:r>
      <w:r w:rsidR="00FD60CC">
        <w:rPr>
          <w:rFonts w:asciiTheme="majorBidi" w:hAnsiTheme="majorBidi" w:cstheme="majorBidi"/>
          <w:color w:val="000000"/>
        </w:rPr>
        <w:t xml:space="preserve"> be presented for NAB</w:t>
      </w:r>
      <w:r w:rsidRPr="00DA384B">
        <w:rPr>
          <w:rFonts w:asciiTheme="majorBidi" w:hAnsiTheme="majorBidi" w:cstheme="majorBidi"/>
          <w:color w:val="000000"/>
        </w:rPr>
        <w:t>.</w:t>
      </w:r>
      <w:r w:rsidR="007D6E45" w:rsidRPr="00DA384B">
        <w:rPr>
          <w:rFonts w:asciiTheme="majorBidi" w:hAnsiTheme="majorBidi" w:cstheme="majorBidi"/>
          <w:color w:val="000000"/>
        </w:rPr>
        <w:t xml:space="preserve"> The challenges in quantification of the interactions between mechanical and electrochemical processes present unde</w:t>
      </w:r>
      <w:r w:rsidR="00FD60CC">
        <w:rPr>
          <w:rFonts w:asciiTheme="majorBidi" w:hAnsiTheme="majorBidi" w:cstheme="majorBidi"/>
          <w:color w:val="000000"/>
        </w:rPr>
        <w:t>r marine tribocorrosion are</w:t>
      </w:r>
      <w:r w:rsidR="007D6E45" w:rsidRPr="00DA384B">
        <w:rPr>
          <w:rFonts w:asciiTheme="majorBidi" w:hAnsiTheme="majorBidi" w:cstheme="majorBidi"/>
          <w:color w:val="000000"/>
        </w:rPr>
        <w:t xml:space="preserve"> discussed</w:t>
      </w:r>
      <w:r w:rsidR="00FD60CC">
        <w:rPr>
          <w:rFonts w:asciiTheme="majorBidi" w:hAnsiTheme="majorBidi" w:cstheme="majorBidi"/>
          <w:color w:val="000000"/>
        </w:rPr>
        <w:t xml:space="preserve"> in detail</w:t>
      </w:r>
      <w:r w:rsidR="007D6E45" w:rsidRPr="00DA384B">
        <w:rPr>
          <w:rFonts w:asciiTheme="majorBidi" w:hAnsiTheme="majorBidi" w:cstheme="majorBidi"/>
          <w:color w:val="000000"/>
        </w:rPr>
        <w:t xml:space="preserve">. </w:t>
      </w:r>
    </w:p>
    <w:p w14:paraId="2A00D393" w14:textId="77777777" w:rsidR="009F7E2D" w:rsidRPr="00C16BEA" w:rsidRDefault="009F7E2D" w:rsidP="00C16BEA">
      <w:pPr>
        <w:pStyle w:val="ListParagraph"/>
        <w:rPr>
          <w:rFonts w:asciiTheme="majorBidi" w:hAnsiTheme="majorBidi" w:cstheme="majorBidi"/>
          <w:sz w:val="22"/>
          <w:szCs w:val="22"/>
        </w:rPr>
      </w:pPr>
    </w:p>
    <w:p w14:paraId="7CC186BD" w14:textId="77777777" w:rsidR="00F74203" w:rsidRPr="00DA384B" w:rsidRDefault="003E6F60" w:rsidP="0063765A">
      <w:pPr>
        <w:pStyle w:val="ListParagraph"/>
        <w:numPr>
          <w:ilvl w:val="0"/>
          <w:numId w:val="12"/>
        </w:numPr>
        <w:rPr>
          <w:rFonts w:asciiTheme="majorBidi" w:hAnsiTheme="majorBidi" w:cstheme="majorBidi"/>
          <w:b/>
          <w:bCs/>
          <w:color w:val="000000"/>
          <w:sz w:val="22"/>
          <w:szCs w:val="22"/>
        </w:rPr>
      </w:pPr>
      <w:r w:rsidRPr="00DA384B">
        <w:rPr>
          <w:rFonts w:asciiTheme="majorBidi" w:hAnsiTheme="majorBidi" w:cstheme="majorBidi"/>
          <w:b/>
          <w:bCs/>
          <w:color w:val="000000"/>
          <w:sz w:val="22"/>
          <w:szCs w:val="22"/>
        </w:rPr>
        <w:t>Introduction and need to study marine wear</w:t>
      </w:r>
    </w:p>
    <w:p w14:paraId="3B61EE5F" w14:textId="77777777" w:rsidR="00C16BEA" w:rsidRDefault="00C16BEA">
      <w:pPr>
        <w:rPr>
          <w:rFonts w:asciiTheme="majorBidi" w:hAnsiTheme="majorBidi" w:cstheme="majorBidi"/>
          <w:color w:val="000000"/>
        </w:rPr>
      </w:pPr>
    </w:p>
    <w:p w14:paraId="275B06C9" w14:textId="729A57D4" w:rsidR="00132663" w:rsidRDefault="007D6E45">
      <w:pPr>
        <w:rPr>
          <w:rFonts w:asciiTheme="majorBidi" w:hAnsiTheme="majorBidi" w:cstheme="majorBidi"/>
          <w:color w:val="000000"/>
        </w:rPr>
      </w:pPr>
      <w:r w:rsidRPr="00DA384B">
        <w:rPr>
          <w:rFonts w:asciiTheme="majorBidi" w:hAnsiTheme="majorBidi" w:cstheme="majorBidi"/>
          <w:color w:val="000000"/>
        </w:rPr>
        <w:t>The area of mar</w:t>
      </w:r>
      <w:r w:rsidR="00132663" w:rsidRPr="00DA384B">
        <w:rPr>
          <w:rFonts w:asciiTheme="majorBidi" w:hAnsiTheme="majorBidi" w:cstheme="majorBidi"/>
          <w:color w:val="000000"/>
        </w:rPr>
        <w:t>ine wear</w:t>
      </w:r>
      <w:r w:rsidR="00B927E6" w:rsidRPr="00DA384B">
        <w:rPr>
          <w:rFonts w:asciiTheme="majorBidi" w:hAnsiTheme="majorBidi" w:cstheme="majorBidi"/>
          <w:color w:val="000000"/>
        </w:rPr>
        <w:t>,</w:t>
      </w:r>
      <w:r w:rsidR="00132663" w:rsidRPr="00DA384B">
        <w:rPr>
          <w:rFonts w:asciiTheme="majorBidi" w:hAnsiTheme="majorBidi" w:cstheme="majorBidi"/>
          <w:color w:val="000000"/>
        </w:rPr>
        <w:t xml:space="preserve"> it would appear</w:t>
      </w:r>
      <w:r w:rsidR="00B927E6" w:rsidRPr="00DA384B">
        <w:rPr>
          <w:rFonts w:asciiTheme="majorBidi" w:hAnsiTheme="majorBidi" w:cstheme="majorBidi"/>
          <w:color w:val="000000"/>
        </w:rPr>
        <w:t>,</w:t>
      </w:r>
      <w:r w:rsidR="00132663" w:rsidRPr="00DA384B">
        <w:rPr>
          <w:rFonts w:asciiTheme="majorBidi" w:hAnsiTheme="majorBidi" w:cstheme="majorBidi"/>
          <w:color w:val="000000"/>
        </w:rPr>
        <w:t xml:space="preserve"> is underrepresented in the academic literature</w:t>
      </w:r>
      <w:r w:rsidRPr="00DA384B">
        <w:rPr>
          <w:rFonts w:asciiTheme="majorBidi" w:hAnsiTheme="majorBidi" w:cstheme="majorBidi"/>
          <w:color w:val="000000"/>
        </w:rPr>
        <w:t xml:space="preserve"> but as legalisation, economics and </w:t>
      </w:r>
      <w:r w:rsidR="00132663" w:rsidRPr="00DA384B">
        <w:rPr>
          <w:rFonts w:asciiTheme="majorBidi" w:hAnsiTheme="majorBidi" w:cstheme="majorBidi"/>
          <w:color w:val="000000"/>
        </w:rPr>
        <w:t>environmental</w:t>
      </w:r>
      <w:r w:rsidRPr="00DA384B">
        <w:rPr>
          <w:rFonts w:asciiTheme="majorBidi" w:hAnsiTheme="majorBidi" w:cstheme="majorBidi"/>
          <w:color w:val="000000"/>
        </w:rPr>
        <w:t xml:space="preserve"> impact of </w:t>
      </w:r>
      <w:r w:rsidR="00132663" w:rsidRPr="00DA384B">
        <w:rPr>
          <w:rFonts w:asciiTheme="majorBidi" w:hAnsiTheme="majorBidi" w:cstheme="majorBidi"/>
          <w:color w:val="000000"/>
        </w:rPr>
        <w:t>shipping are of increasing concern this is expected to change in the decades ahead</w:t>
      </w:r>
      <w:r w:rsidR="00101E74" w:rsidRPr="00DA384B">
        <w:rPr>
          <w:rFonts w:asciiTheme="majorBidi" w:hAnsiTheme="majorBidi" w:cstheme="majorBidi"/>
          <w:color w:val="000000"/>
        </w:rPr>
        <w:t xml:space="preserve">. </w:t>
      </w:r>
      <w:r w:rsidR="00132663" w:rsidRPr="00DA384B">
        <w:rPr>
          <w:rFonts w:asciiTheme="majorBidi" w:hAnsiTheme="majorBidi" w:cstheme="majorBidi"/>
          <w:color w:val="000000"/>
        </w:rPr>
        <w:t>By simply searching for ‘marine wear’ in web of science only 35 papers are found with only a handful in academic journals covering topics such as diesel engine wear modelling, condition monitoring, bearing wear and oil/debris analysis and water stern tube lubrication and biofuel affects</w:t>
      </w:r>
      <w:r w:rsidR="00993C58" w:rsidRPr="00DA384B">
        <w:rPr>
          <w:rFonts w:asciiTheme="majorBidi" w:hAnsiTheme="majorBidi" w:cstheme="majorBidi"/>
          <w:color w:val="000000"/>
        </w:rPr>
        <w:t xml:space="preserve">, and 25 journal papers are listed in the reference </w:t>
      </w:r>
      <w:r w:rsidR="00993C58" w:rsidRPr="00DA384B">
        <w:rPr>
          <w:rFonts w:asciiTheme="majorBidi" w:hAnsiTheme="majorBidi" w:cstheme="majorBidi"/>
          <w:color w:val="000000"/>
        </w:rPr>
        <w:fldChar w:fldCharType="begin">
          <w:fldData xml:space="preserve">PEVuZE5vdGU+PENpdGU+PEF1dGhvcj5Db2FudDwvQXV0aG9yPjxZZWFyPjE5Nzc8L1llYXI+PFJl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</w:fldData>
        </w:fldChar>
      </w:r>
      <w:r w:rsidR="00993C58" w:rsidRPr="00DA384B">
        <w:rPr>
          <w:rFonts w:asciiTheme="majorBidi" w:hAnsiTheme="majorBidi" w:cstheme="majorBidi"/>
          <w:color w:val="000000"/>
        </w:rPr>
        <w:instrText xml:space="preserve"> ADDIN EN.CITE </w:instrText>
      </w:r>
      <w:r w:rsidR="00993C58" w:rsidRPr="00DA384B">
        <w:rPr>
          <w:rFonts w:asciiTheme="majorBidi" w:hAnsiTheme="majorBidi" w:cstheme="majorBidi"/>
          <w:color w:val="000000"/>
        </w:rPr>
        <w:fldChar w:fldCharType="begin">
          <w:fldData xml:space="preserve">PEVuZE5vdGU+PENpdGU+PEF1dGhvcj5Db2FudDwvQXV0aG9yPjxZZWFyPjE5Nzc8L1llYXI+PFJl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</w:fldData>
        </w:fldChar>
      </w:r>
      <w:r w:rsidR="00993C58" w:rsidRPr="00DA384B">
        <w:rPr>
          <w:rFonts w:asciiTheme="majorBidi" w:hAnsiTheme="majorBidi" w:cstheme="majorBidi"/>
          <w:color w:val="000000"/>
        </w:rPr>
        <w:instrText xml:space="preserve"> ADDIN EN.CITE.DATA </w:instrText>
      </w:r>
      <w:r w:rsidR="00993C58" w:rsidRPr="00DA384B">
        <w:rPr>
          <w:rFonts w:asciiTheme="majorBidi" w:hAnsiTheme="majorBidi" w:cstheme="majorBidi"/>
          <w:color w:val="000000"/>
        </w:rPr>
      </w:r>
      <w:r w:rsidR="00993C58" w:rsidRPr="00DA384B">
        <w:rPr>
          <w:rFonts w:asciiTheme="majorBidi" w:hAnsiTheme="majorBidi" w:cstheme="majorBidi"/>
          <w:color w:val="000000"/>
        </w:rPr>
        <w:fldChar w:fldCharType="end"/>
      </w:r>
      <w:r w:rsidR="00993C58" w:rsidRPr="00DA384B">
        <w:rPr>
          <w:rFonts w:asciiTheme="majorBidi" w:hAnsiTheme="majorBidi" w:cstheme="majorBidi"/>
          <w:color w:val="000000"/>
        </w:rPr>
      </w:r>
      <w:r w:rsidR="00993C58" w:rsidRPr="00DA384B">
        <w:rPr>
          <w:rFonts w:asciiTheme="majorBidi" w:hAnsiTheme="majorBidi" w:cstheme="majorBidi"/>
          <w:color w:val="000000"/>
        </w:rPr>
        <w:fldChar w:fldCharType="separate"/>
      </w:r>
      <w:r w:rsidR="00993C58" w:rsidRPr="00DA384B">
        <w:rPr>
          <w:rFonts w:asciiTheme="majorBidi" w:hAnsiTheme="majorBidi" w:cstheme="majorBidi"/>
          <w:noProof/>
          <w:color w:val="000000"/>
        </w:rPr>
        <w:t>[1-25]</w:t>
      </w:r>
      <w:r w:rsidR="00993C58" w:rsidRPr="00DA384B">
        <w:rPr>
          <w:rFonts w:asciiTheme="majorBidi" w:hAnsiTheme="majorBidi" w:cstheme="majorBidi"/>
          <w:color w:val="000000"/>
        </w:rPr>
        <w:fldChar w:fldCharType="end"/>
      </w:r>
      <w:r w:rsidR="00683199" w:rsidRPr="00DA384B">
        <w:rPr>
          <w:rFonts w:asciiTheme="majorBidi" w:hAnsiTheme="majorBidi" w:cstheme="majorBidi"/>
          <w:color w:val="000000"/>
        </w:rPr>
        <w:t>. This search misses wear studies of specific marine alloys and systems but the majority of research activity appears to be focused on model systems such as stainless steel 304 and 316L</w:t>
      </w:r>
      <w:r w:rsidR="00423D01" w:rsidRPr="00DA384B">
        <w:rPr>
          <w:rFonts w:asciiTheme="majorBidi" w:hAnsiTheme="majorBidi" w:cstheme="majorBidi"/>
          <w:color w:val="000000"/>
        </w:rPr>
        <w:t>,</w:t>
      </w:r>
      <w:r w:rsidR="00683199" w:rsidRPr="00DA384B">
        <w:rPr>
          <w:rFonts w:asciiTheme="majorBidi" w:hAnsiTheme="majorBidi" w:cstheme="majorBidi"/>
          <w:color w:val="000000"/>
        </w:rPr>
        <w:t xml:space="preserve"> and bronzes.</w:t>
      </w:r>
    </w:p>
    <w:p w14:paraId="2DB59F75" w14:textId="77777777" w:rsidR="00C16BEA" w:rsidRPr="00C16BEA" w:rsidRDefault="00C16BEA" w:rsidP="00C16BEA">
      <w:pPr>
        <w:pStyle w:val="PlainText"/>
        <w:rPr>
          <w:rFonts w:ascii="Times New Roman" w:hAnsi="Times New Roman" w:cs="Times New Roman"/>
        </w:rPr>
      </w:pPr>
      <w:r w:rsidRPr="00C16BEA">
        <w:rPr>
          <w:rFonts w:ascii="Times New Roman" w:hAnsi="Times New Roman" w:cs="Times New Roman"/>
        </w:rPr>
        <w:t xml:space="preserve">The paper aims to focus on a selection of marine materials and use different tribocorrosion tests to look at their performance. The paper will look at the value of studying temporal and spatial aspects and use cast nickel aluminium bronze as a case study where cavitation and solid particle erosion-corrosion and sliding wear tests have been used. NAB was chosen as it is still the material of choice for marine propellers and propulsors as well as internal engine cooling systems and components within seawater handling systems. The paper will review related literature. A separate review paper would be needed to include the diverse and wide applications found in the literature. </w:t>
      </w:r>
    </w:p>
    <w:p w14:paraId="2BB30C9E" w14:textId="77777777" w:rsidR="00C16BEA" w:rsidRDefault="00C16BEA" w:rsidP="00C16BEA">
      <w:pPr>
        <w:pStyle w:val="PlainText"/>
      </w:pPr>
    </w:p>
    <w:p w14:paraId="4247488A" w14:textId="1CC787E8" w:rsidR="000D3D48" w:rsidRDefault="000D3D48">
      <w:pPr>
        <w:rPr>
          <w:rFonts w:asciiTheme="majorBidi" w:hAnsiTheme="majorBidi" w:cstheme="majorBidi"/>
          <w:b/>
          <w:color w:val="FF0000"/>
        </w:rPr>
      </w:pPr>
    </w:p>
    <w:p w14:paraId="37028A1B" w14:textId="77777777" w:rsidR="00C16BEA" w:rsidRPr="000D3D48" w:rsidRDefault="00C16BEA">
      <w:pPr>
        <w:rPr>
          <w:rFonts w:asciiTheme="majorBidi" w:hAnsiTheme="majorBidi" w:cstheme="majorBidi"/>
          <w:b/>
          <w:color w:val="FF0000"/>
        </w:rPr>
      </w:pPr>
    </w:p>
    <w:p w14:paraId="5364FFE3" w14:textId="2A0C8EA4" w:rsidR="004B174C" w:rsidRPr="00DA384B" w:rsidRDefault="004B174C" w:rsidP="004B174C">
      <w:pPr>
        <w:pStyle w:val="Style1"/>
        <w:rPr>
          <w:rFonts w:asciiTheme="majorBidi" w:hAnsiTheme="majorBidi" w:cstheme="majorBidi"/>
          <w:bCs w:val="0"/>
        </w:rPr>
      </w:pPr>
      <w:r w:rsidRPr="00DA384B">
        <w:rPr>
          <w:rFonts w:asciiTheme="majorBidi" w:hAnsiTheme="majorBidi" w:cstheme="majorBidi"/>
          <w:bCs w:val="0"/>
          <w:color w:val="000000"/>
        </w:rPr>
        <w:t>Historic perspective</w:t>
      </w:r>
      <w:r w:rsidRPr="00DA384B">
        <w:rPr>
          <w:rFonts w:asciiTheme="majorBidi" w:hAnsiTheme="majorBidi" w:cstheme="majorBidi"/>
          <w:bCs w:val="0"/>
        </w:rPr>
        <w:t xml:space="preserve"> </w:t>
      </w:r>
    </w:p>
    <w:p w14:paraId="3EC8F64E" w14:textId="4AE0D805" w:rsidR="004B174C" w:rsidRPr="00DA384B" w:rsidRDefault="004B174C" w:rsidP="004B174C">
      <w:pPr>
        <w:pStyle w:val="Style1"/>
        <w:numPr>
          <w:ilvl w:val="0"/>
          <w:numId w:val="0"/>
        </w:numPr>
        <w:ind w:left="720" w:hanging="360"/>
        <w:rPr>
          <w:rFonts w:asciiTheme="majorBidi" w:hAnsiTheme="majorBidi" w:cstheme="majorBidi"/>
        </w:rPr>
      </w:pPr>
    </w:p>
    <w:p w14:paraId="0E041642" w14:textId="7558C8D1" w:rsidR="00096334" w:rsidRPr="00C16BEA" w:rsidRDefault="00096334" w:rsidP="000C4CF0">
      <w:pPr>
        <w:rPr>
          <w:rFonts w:asciiTheme="majorBidi" w:hAnsiTheme="majorBidi" w:cstheme="majorBidi"/>
          <w:color w:val="000000" w:themeColor="text1"/>
        </w:rPr>
      </w:pPr>
      <w:r w:rsidRPr="00096334">
        <w:rPr>
          <w:rFonts w:asciiTheme="majorBidi" w:hAnsiTheme="majorBidi" w:cstheme="majorBidi"/>
          <w:color w:val="000000"/>
        </w:rPr>
        <w:t xml:space="preserve">More broadly, tribology at sea is not a new subject with its origins probably as far back as 6000B.C. when the first dugout is believed to have taken to the water as evidenced by a recent discovery in Denmark </w:t>
      </w:r>
      <w:r w:rsidRPr="00096334">
        <w:rPr>
          <w:rFonts w:asciiTheme="majorBidi" w:hAnsiTheme="majorBidi" w:cstheme="majorBidi"/>
          <w:color w:val="000000"/>
        </w:rPr>
        <w:fldChar w:fldCharType="begin"/>
      </w:r>
      <w:r w:rsidRPr="00096334">
        <w:rPr>
          <w:rFonts w:asciiTheme="majorBidi" w:hAnsiTheme="majorBidi" w:cstheme="majorBidi"/>
          <w:color w:val="000000"/>
        </w:rPr>
        <w:instrText xml:space="preserve"> ADDIN EN.CITE &lt;EndNote&gt;&lt;Cite&gt;&lt;Author&gt;Mantle&lt;/Author&gt;&lt;Year&gt;2015&lt;/Year&gt;&lt;RecNum&gt;850&lt;/RecNum&gt;&lt;DisplayText&gt;[26]&lt;/DisplayText&gt;&lt;record&gt;&lt;rec-number&gt;850&lt;/rec-number&gt;&lt;foreign-keys&gt;&lt;key app="EN" db-id="z5tsvr9wnwpdwzewpp2pezwddxsxws0w90vv" timestamp="1483466205"&gt;850&lt;/key&gt;&lt;/foreign-keys&gt;&lt;ref-type name="Book"&gt;6&lt;/ref-type&gt;&lt;contributors&gt;&lt;authors&gt;&lt;author&gt;Mantle, P.J.&lt;/author&gt;&lt;/authors&gt;&lt;/contributors&gt;&lt;titles&gt;&lt;title&gt;High-Speed Marine Craft: One Hundred Knots at Sea&lt;/title&gt;&lt;/titles&gt;&lt;dates&gt;&lt;year&gt;2015&lt;/year&gt;&lt;/dates&gt;&lt;publisher&gt;Cambridge University Press&lt;/publisher&gt;&lt;isbn&gt;9781107090415&lt;/isbn&gt;&lt;urls&gt;&lt;related-urls&gt;&lt;url&gt;https://books.google.co.uk/books?id=qiTICgAAQBAJ&lt;/url&gt;&lt;/related-urls&gt;&lt;/urls&gt;&lt;/record&gt;&lt;/Cite&gt;&lt;/EndNote&gt;</w:instrText>
      </w:r>
      <w:r w:rsidRPr="00096334">
        <w:rPr>
          <w:rFonts w:asciiTheme="majorBidi" w:hAnsiTheme="majorBidi" w:cstheme="majorBidi"/>
          <w:color w:val="000000"/>
        </w:rPr>
        <w:fldChar w:fldCharType="separate"/>
      </w:r>
      <w:r w:rsidRPr="00096334">
        <w:rPr>
          <w:rFonts w:asciiTheme="majorBidi" w:hAnsiTheme="majorBidi" w:cstheme="majorBidi"/>
          <w:color w:val="000000"/>
        </w:rPr>
        <w:t>[26]</w:t>
      </w:r>
      <w:r w:rsidRPr="00096334">
        <w:rPr>
          <w:rFonts w:asciiTheme="majorBidi" w:hAnsiTheme="majorBidi" w:cstheme="majorBidi"/>
          <w:color w:val="000000"/>
        </w:rPr>
        <w:fldChar w:fldCharType="end"/>
      </w:r>
      <w:r w:rsidRPr="00096334">
        <w:rPr>
          <w:rFonts w:asciiTheme="majorBidi" w:hAnsiTheme="majorBidi" w:cstheme="majorBidi"/>
          <w:color w:val="000000"/>
        </w:rPr>
        <w:t xml:space="preserve">. Certainly propulsion even by paddles probably involved friction and subsequent wear when the handle of paddles or oars made contact with the vessel structure. The famous ‘Papyrus’ boats in Egypt, dated around 3500BC </w:t>
      </w:r>
      <w:r w:rsidRPr="00096334">
        <w:rPr>
          <w:rFonts w:asciiTheme="majorBidi" w:hAnsiTheme="majorBidi" w:cstheme="majorBidi"/>
          <w:color w:val="000000"/>
        </w:rPr>
        <w:fldChar w:fldCharType="begin"/>
      </w:r>
      <w:r w:rsidRPr="00096334">
        <w:rPr>
          <w:rFonts w:asciiTheme="majorBidi" w:hAnsiTheme="majorBidi" w:cstheme="majorBidi"/>
          <w:color w:val="000000"/>
        </w:rPr>
        <w:instrText xml:space="preserve"> ADDIN EN.CITE &lt;EndNote&gt;&lt;Cite&gt;&lt;Author&gt;Haws&lt;/Author&gt;&lt;Year&gt;1985&lt;/Year&gt;&lt;RecNum&gt;851&lt;/RecNum&gt;&lt;DisplayText&gt;[27]&lt;/DisplayText&gt;&lt;record&gt;&lt;rec-number&gt;851&lt;/rec-number&gt;&lt;foreign-keys&gt;&lt;key app="EN" db-id="z5tsvr9wnwpdwzewpp2pezwddxsxws0w90vv" timestamp="1483466941"&gt;851&lt;/key&gt;&lt;/foreign-keys&gt;&lt;ref-type name="Book"&gt;6&lt;/ref-type&gt;&lt;contributors&gt;&lt;authors&gt;&lt;author&gt;Haws, D.&lt;/author&gt;&lt;/authors&gt;&lt;/contributors&gt;&lt;titles&gt;&lt;title&gt;Ships and the sea: a chronological review&lt;/title&gt;&lt;/titles&gt;&lt;dates&gt;&lt;year&gt;1985&lt;/year&gt;&lt;/dates&gt;&lt;publisher&gt;Crescent Books&lt;/publisher&gt;&lt;isbn&gt;9780517482872&lt;/isbn&gt;&lt;urls&gt;&lt;related-urls&gt;&lt;url&gt;https://books.google.co.uk/books?id=WLJBWPnFzSAC&lt;/url&gt;&lt;/related-urls&gt;&lt;/urls&gt;&lt;/record&gt;&lt;/Cite&gt;&lt;/EndNote&gt;</w:instrText>
      </w:r>
      <w:r w:rsidRPr="00096334">
        <w:rPr>
          <w:rFonts w:asciiTheme="majorBidi" w:hAnsiTheme="majorBidi" w:cstheme="majorBidi"/>
          <w:color w:val="000000"/>
        </w:rPr>
        <w:fldChar w:fldCharType="separate"/>
      </w:r>
      <w:r w:rsidRPr="00096334">
        <w:rPr>
          <w:rFonts w:asciiTheme="majorBidi" w:hAnsiTheme="majorBidi" w:cstheme="majorBidi"/>
          <w:color w:val="000000"/>
        </w:rPr>
        <w:t>[27]</w:t>
      </w:r>
      <w:r w:rsidRPr="00096334">
        <w:rPr>
          <w:rFonts w:asciiTheme="majorBidi" w:hAnsiTheme="majorBidi" w:cstheme="majorBidi"/>
          <w:color w:val="000000"/>
        </w:rPr>
        <w:fldChar w:fldCharType="end"/>
      </w:r>
      <w:r w:rsidRPr="00096334">
        <w:rPr>
          <w:rFonts w:asciiTheme="majorBidi" w:hAnsiTheme="majorBidi" w:cstheme="majorBidi"/>
          <w:color w:val="000000"/>
        </w:rPr>
        <w:t xml:space="preserve">, had 40 oars and metal circular and ‘U shaped’ hooks (rowlocks) used to place paddles have just been found in the funeral boat for Pharaoh Khufu (2550 BC). These were designed to prevent friction of wood against wood </w:t>
      </w:r>
      <w:r w:rsidRPr="00096334">
        <w:rPr>
          <w:rFonts w:asciiTheme="majorBidi" w:hAnsiTheme="majorBidi" w:cstheme="majorBidi"/>
          <w:color w:val="000000"/>
        </w:rPr>
        <w:fldChar w:fldCharType="begin"/>
      </w:r>
      <w:r w:rsidRPr="00096334">
        <w:rPr>
          <w:rFonts w:asciiTheme="majorBidi" w:hAnsiTheme="majorBidi" w:cstheme="majorBidi"/>
          <w:color w:val="000000"/>
        </w:rPr>
        <w:instrText xml:space="preserve"> ADDIN EN.CITE &lt;EndNote&gt;&lt;Cite&gt;&lt;Author&gt;Afp&lt;/Author&gt;&lt;Year&gt;2016&lt;/Year&gt;&lt;RecNum&gt;852&lt;/RecNum&gt;&lt;DisplayText&gt;[28]&lt;/DisplayText&gt;&lt;record&gt;&lt;rec-number&gt;852&lt;/rec-number&gt;&lt;foreign-keys&gt;&lt;key app="EN" db-id="z5tsvr9wnwpdwzewpp2pezwddxsxws0w90vv" timestamp="1483467688"&gt;852&lt;/key&gt;&lt;/foreign-keys&gt;&lt;ref-type name="Electronic Article"&gt;43&lt;/ref-type&gt;&lt;contributors&gt;&lt;authors&gt;&lt;author&gt;Afp &lt;/author&gt;&lt;author&gt;Mark Prigg For Dailymail.com&lt;/author&gt;&lt;/authors&gt;&lt;/contributors&gt;&lt;titles&gt;&lt;title&gt;Ancient Egyptians used metal in wooden &amp;apos;solar boats&amp;apos; used to ferry Pharaohs to their pyramids&lt;/title&gt;&lt;/titles&gt;&lt;dates&gt;&lt;year&gt;2016&lt;/year&gt;&lt;/dates&gt;&lt;urls&gt;&lt;related-urls&gt;&lt;url&gt;http://www.dailymail.co.uk/sciencetech/article-3767520/Ancient-Egyptians-used-metal-wooden-ships.html&lt;/url&gt;&lt;/related-urls&gt;&lt;/urls&gt;&lt;/record&gt;&lt;/Cite&gt;&lt;/EndNote&gt;</w:instrText>
      </w:r>
      <w:r w:rsidRPr="00096334">
        <w:rPr>
          <w:rFonts w:asciiTheme="majorBidi" w:hAnsiTheme="majorBidi" w:cstheme="majorBidi"/>
          <w:color w:val="000000"/>
        </w:rPr>
        <w:fldChar w:fldCharType="separate"/>
      </w:r>
      <w:r w:rsidRPr="00096334">
        <w:rPr>
          <w:rFonts w:asciiTheme="majorBidi" w:hAnsiTheme="majorBidi" w:cstheme="majorBidi"/>
          <w:color w:val="000000"/>
        </w:rPr>
        <w:t>[28]</w:t>
      </w:r>
      <w:r w:rsidRPr="00096334">
        <w:rPr>
          <w:rFonts w:asciiTheme="majorBidi" w:hAnsiTheme="majorBidi" w:cstheme="majorBidi"/>
          <w:color w:val="000000"/>
        </w:rPr>
        <w:fldChar w:fldCharType="end"/>
      </w:r>
      <w:r w:rsidRPr="00096334">
        <w:rPr>
          <w:rFonts w:asciiTheme="majorBidi" w:hAnsiTheme="majorBidi" w:cstheme="majorBidi"/>
          <w:color w:val="000000"/>
        </w:rPr>
        <w:t xml:space="preserve">. In more modern times, the SS Great Eastern designed by Isambard Kingdom Brunel suffered months of delays in launching due to high friction (static friction values for cast iron on cast iron dry are reportedly around 1.10, falling to 0.07 if lubricated or greased, engineeringtoolbox.com) between her iron hull and rails. Finally she </w:t>
      </w:r>
      <w:r w:rsidRPr="00C16BEA">
        <w:rPr>
          <w:rFonts w:asciiTheme="majorBidi" w:hAnsiTheme="majorBidi" w:cstheme="majorBidi"/>
          <w:color w:val="000000" w:themeColor="text1"/>
        </w:rPr>
        <w:t xml:space="preserve">(Brunel called her ‘Great Babe’) was finally launched in 31st January 1858 </w:t>
      </w:r>
      <w:r w:rsidRPr="00C16BEA">
        <w:rPr>
          <w:rFonts w:asciiTheme="majorBidi" w:hAnsiTheme="majorBidi" w:cstheme="majorBidi"/>
          <w:color w:val="000000" w:themeColor="text1"/>
        </w:rPr>
        <w:fldChar w:fldCharType="begin">
          <w:fldData xml:space="preserve">PEVuZE5vdGU+PENpdGU+PEF1dGhvcj5IaWNrbWFuPC9BdXRob3I+PFllYXI+MjAwNTwvWWVhcj48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</w:fldData>
        </w:fldChar>
      </w:r>
      <w:r w:rsidRPr="00C16BEA">
        <w:rPr>
          <w:rFonts w:asciiTheme="majorBidi" w:hAnsiTheme="majorBidi" w:cstheme="majorBidi"/>
          <w:color w:val="000000" w:themeColor="text1"/>
        </w:rPr>
        <w:instrText xml:space="preserve"> ADDIN EN.CITE </w:instrText>
      </w:r>
      <w:r w:rsidRPr="00C16BEA">
        <w:rPr>
          <w:rFonts w:asciiTheme="majorBidi" w:hAnsiTheme="majorBidi" w:cstheme="majorBidi"/>
          <w:color w:val="000000" w:themeColor="text1"/>
        </w:rPr>
        <w:fldChar w:fldCharType="begin">
          <w:fldData xml:space="preserve">PEVuZE5vdGU+PENpdGU+PEF1dGhvcj5IaWNrbWFuPC9BdXRob3I+PFllYXI+MjAwNTwvWWVhcj48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</w:fldData>
        </w:fldChar>
      </w:r>
      <w:r w:rsidRPr="00C16BEA">
        <w:rPr>
          <w:rFonts w:asciiTheme="majorBidi" w:hAnsiTheme="majorBidi" w:cstheme="majorBidi"/>
          <w:color w:val="000000" w:themeColor="text1"/>
        </w:rPr>
        <w:instrText xml:space="preserve"> ADDIN EN.CITE.DATA </w:instrText>
      </w:r>
      <w:r w:rsidRPr="00C16BEA">
        <w:rPr>
          <w:rFonts w:asciiTheme="majorBidi" w:hAnsiTheme="majorBidi" w:cstheme="majorBidi"/>
          <w:color w:val="000000" w:themeColor="text1"/>
        </w:rPr>
      </w:r>
      <w:r w:rsidRPr="00C16BEA">
        <w:rPr>
          <w:rFonts w:asciiTheme="majorBidi" w:hAnsiTheme="majorBidi" w:cstheme="majorBidi"/>
          <w:color w:val="000000" w:themeColor="text1"/>
        </w:rPr>
        <w:fldChar w:fldCharType="end"/>
      </w:r>
      <w:r w:rsidRPr="00C16BEA">
        <w:rPr>
          <w:rFonts w:asciiTheme="majorBidi" w:hAnsiTheme="majorBidi" w:cstheme="majorBidi"/>
          <w:color w:val="000000" w:themeColor="text1"/>
        </w:rPr>
      </w:r>
      <w:r w:rsidRPr="00C16BEA">
        <w:rPr>
          <w:rFonts w:asciiTheme="majorBidi" w:hAnsiTheme="majorBidi" w:cstheme="majorBidi"/>
          <w:color w:val="000000" w:themeColor="text1"/>
        </w:rPr>
        <w:fldChar w:fldCharType="separate"/>
      </w:r>
      <w:r w:rsidRPr="00C16BEA">
        <w:rPr>
          <w:rFonts w:asciiTheme="majorBidi" w:hAnsiTheme="majorBidi" w:cstheme="majorBidi"/>
          <w:color w:val="000000" w:themeColor="text1"/>
        </w:rPr>
        <w:t>[29]</w:t>
      </w:r>
      <w:r w:rsidRPr="00C16BEA">
        <w:rPr>
          <w:rFonts w:asciiTheme="majorBidi" w:hAnsiTheme="majorBidi" w:cstheme="majorBidi"/>
          <w:color w:val="000000" w:themeColor="text1"/>
        </w:rPr>
        <w:fldChar w:fldCharType="end"/>
      </w:r>
      <w:r w:rsidR="00C16BEA" w:rsidRPr="00C16BEA">
        <w:rPr>
          <w:rFonts w:asciiTheme="majorBidi" w:hAnsiTheme="majorBidi" w:cstheme="majorBidi"/>
          <w:color w:val="000000" w:themeColor="text1"/>
        </w:rPr>
        <w:t>.</w:t>
      </w:r>
    </w:p>
    <w:p w14:paraId="2D9F8B1F" w14:textId="123D1663" w:rsidR="007B54E6" w:rsidRPr="00C16BEA" w:rsidRDefault="00C07DAA" w:rsidP="00DF2BA4">
      <w:pPr>
        <w:rPr>
          <w:rFonts w:asciiTheme="majorBidi" w:hAnsiTheme="majorBidi" w:cstheme="majorBidi"/>
          <w:color w:val="000000" w:themeColor="text1"/>
        </w:rPr>
      </w:pPr>
      <w:r w:rsidRPr="00C16BEA">
        <w:rPr>
          <w:rFonts w:asciiTheme="majorBidi" w:hAnsiTheme="majorBidi" w:cstheme="majorBidi"/>
          <w:color w:val="000000" w:themeColor="text1"/>
        </w:rPr>
        <w:t>To focus on challenges ahead, the enviable rise in demand for a</w:t>
      </w:r>
      <w:r w:rsidR="00132663" w:rsidRPr="00C16BEA">
        <w:rPr>
          <w:rFonts w:asciiTheme="majorBidi" w:hAnsiTheme="majorBidi" w:cstheme="majorBidi"/>
          <w:color w:val="000000" w:themeColor="text1"/>
        </w:rPr>
        <w:t>utonomous</w:t>
      </w:r>
      <w:r w:rsidR="00101E74" w:rsidRPr="00C16BEA">
        <w:rPr>
          <w:rFonts w:asciiTheme="majorBidi" w:hAnsiTheme="majorBidi" w:cstheme="majorBidi"/>
          <w:color w:val="000000" w:themeColor="text1"/>
        </w:rPr>
        <w:t xml:space="preserve"> systems </w:t>
      </w:r>
      <w:r w:rsidRPr="00C16BEA">
        <w:rPr>
          <w:rFonts w:asciiTheme="majorBidi" w:hAnsiTheme="majorBidi" w:cstheme="majorBidi"/>
          <w:color w:val="000000" w:themeColor="text1"/>
        </w:rPr>
        <w:t xml:space="preserve">in the future will require the tribology </w:t>
      </w:r>
      <w:r w:rsidR="00101E74" w:rsidRPr="00C16BEA">
        <w:rPr>
          <w:rFonts w:asciiTheme="majorBidi" w:hAnsiTheme="majorBidi" w:cstheme="majorBidi"/>
          <w:color w:val="000000" w:themeColor="text1"/>
        </w:rPr>
        <w:t>to be robust</w:t>
      </w:r>
      <w:r w:rsidR="00495E44" w:rsidRPr="00C16BEA">
        <w:rPr>
          <w:rFonts w:asciiTheme="majorBidi" w:hAnsiTheme="majorBidi" w:cstheme="majorBidi"/>
          <w:color w:val="000000" w:themeColor="text1"/>
        </w:rPr>
        <w:t>,</w:t>
      </w:r>
      <w:r w:rsidR="00101E74" w:rsidRPr="00C16BEA">
        <w:rPr>
          <w:rFonts w:asciiTheme="majorBidi" w:hAnsiTheme="majorBidi" w:cstheme="majorBidi"/>
          <w:color w:val="000000" w:themeColor="text1"/>
        </w:rPr>
        <w:t xml:space="preserve"> and smart </w:t>
      </w:r>
      <w:r w:rsidRPr="00C16BEA">
        <w:rPr>
          <w:rFonts w:asciiTheme="majorBidi" w:hAnsiTheme="majorBidi" w:cstheme="majorBidi"/>
          <w:color w:val="000000" w:themeColor="text1"/>
        </w:rPr>
        <w:t xml:space="preserve">tribological </w:t>
      </w:r>
      <w:r w:rsidR="00101E74" w:rsidRPr="00C16BEA">
        <w:rPr>
          <w:rFonts w:asciiTheme="majorBidi" w:hAnsiTheme="majorBidi" w:cstheme="majorBidi"/>
          <w:color w:val="000000" w:themeColor="text1"/>
        </w:rPr>
        <w:t xml:space="preserve">systems </w:t>
      </w:r>
      <w:r w:rsidRPr="00C16BEA">
        <w:rPr>
          <w:rFonts w:asciiTheme="majorBidi" w:hAnsiTheme="majorBidi" w:cstheme="majorBidi"/>
          <w:color w:val="000000" w:themeColor="text1"/>
        </w:rPr>
        <w:t>(self</w:t>
      </w:r>
      <w:r w:rsidR="00495E44" w:rsidRPr="00C16BEA">
        <w:rPr>
          <w:rFonts w:asciiTheme="majorBidi" w:hAnsiTheme="majorBidi" w:cstheme="majorBidi"/>
          <w:color w:val="000000" w:themeColor="text1"/>
        </w:rPr>
        <w:t>-</w:t>
      </w:r>
      <w:r w:rsidRPr="00C16BEA">
        <w:rPr>
          <w:rFonts w:asciiTheme="majorBidi" w:hAnsiTheme="majorBidi" w:cstheme="majorBidi"/>
          <w:color w:val="000000" w:themeColor="text1"/>
        </w:rPr>
        <w:t>sense and self</w:t>
      </w:r>
      <w:r w:rsidR="00495E44" w:rsidRPr="00C16BEA">
        <w:rPr>
          <w:rFonts w:asciiTheme="majorBidi" w:hAnsiTheme="majorBidi" w:cstheme="majorBidi"/>
          <w:color w:val="000000" w:themeColor="text1"/>
        </w:rPr>
        <w:t>-</w:t>
      </w:r>
      <w:r w:rsidRPr="00C16BEA">
        <w:rPr>
          <w:rFonts w:asciiTheme="majorBidi" w:hAnsiTheme="majorBidi" w:cstheme="majorBidi"/>
          <w:color w:val="000000" w:themeColor="text1"/>
        </w:rPr>
        <w:t xml:space="preserve">heal) </w:t>
      </w:r>
      <w:r w:rsidR="00101E74" w:rsidRPr="00C16BEA">
        <w:rPr>
          <w:rFonts w:asciiTheme="majorBidi" w:hAnsiTheme="majorBidi" w:cstheme="majorBidi"/>
          <w:color w:val="000000" w:themeColor="text1"/>
        </w:rPr>
        <w:t xml:space="preserve">maybe needed. Propulsion materials </w:t>
      </w:r>
      <w:r w:rsidRPr="00C16BEA">
        <w:rPr>
          <w:rFonts w:asciiTheme="majorBidi" w:hAnsiTheme="majorBidi" w:cstheme="majorBidi"/>
          <w:color w:val="000000" w:themeColor="text1"/>
        </w:rPr>
        <w:t xml:space="preserve">are </w:t>
      </w:r>
      <w:r w:rsidR="00101E74" w:rsidRPr="00C16BEA">
        <w:rPr>
          <w:rFonts w:asciiTheme="majorBidi" w:hAnsiTheme="majorBidi" w:cstheme="majorBidi"/>
          <w:color w:val="000000" w:themeColor="text1"/>
        </w:rPr>
        <w:t xml:space="preserve">under investigation </w:t>
      </w:r>
      <w:r w:rsidRPr="00C16BEA">
        <w:rPr>
          <w:rFonts w:asciiTheme="majorBidi" w:hAnsiTheme="majorBidi" w:cstheme="majorBidi"/>
          <w:color w:val="000000" w:themeColor="text1"/>
        </w:rPr>
        <w:t xml:space="preserve">once again for marine applications </w:t>
      </w:r>
      <w:r w:rsidR="00101E74" w:rsidRPr="00C16BEA">
        <w:rPr>
          <w:rFonts w:asciiTheme="majorBidi" w:hAnsiTheme="majorBidi" w:cstheme="majorBidi"/>
          <w:color w:val="000000" w:themeColor="text1"/>
        </w:rPr>
        <w:t>as container ships get la</w:t>
      </w:r>
      <w:r w:rsidRPr="00C16BEA">
        <w:rPr>
          <w:rFonts w:asciiTheme="majorBidi" w:hAnsiTheme="majorBidi" w:cstheme="majorBidi"/>
          <w:color w:val="000000" w:themeColor="text1"/>
        </w:rPr>
        <w:t>rger and cavitation issues are limiting performance</w:t>
      </w:r>
      <w:r w:rsidR="00101E74" w:rsidRPr="00C16BEA">
        <w:rPr>
          <w:rFonts w:asciiTheme="majorBidi" w:hAnsiTheme="majorBidi" w:cstheme="majorBidi"/>
          <w:color w:val="000000" w:themeColor="text1"/>
        </w:rPr>
        <w:t>. Light</w:t>
      </w:r>
      <w:r w:rsidR="004F3913" w:rsidRPr="00C16BEA">
        <w:rPr>
          <w:rFonts w:asciiTheme="majorBidi" w:hAnsiTheme="majorBidi" w:cstheme="majorBidi"/>
          <w:color w:val="000000" w:themeColor="text1"/>
        </w:rPr>
        <w:t xml:space="preserve"> </w:t>
      </w:r>
      <w:r w:rsidR="00101E74" w:rsidRPr="00C16BEA">
        <w:rPr>
          <w:rFonts w:asciiTheme="majorBidi" w:hAnsiTheme="majorBidi" w:cstheme="majorBidi"/>
          <w:color w:val="000000" w:themeColor="text1"/>
        </w:rPr>
        <w:t xml:space="preserve">weighting </w:t>
      </w:r>
      <w:r w:rsidRPr="00C16BEA">
        <w:rPr>
          <w:rFonts w:asciiTheme="majorBidi" w:hAnsiTheme="majorBidi" w:cstheme="majorBidi"/>
          <w:color w:val="000000" w:themeColor="text1"/>
        </w:rPr>
        <w:t xml:space="preserve">trends in marine systems </w:t>
      </w:r>
      <w:r w:rsidR="00101E74" w:rsidRPr="00C16BEA">
        <w:rPr>
          <w:rFonts w:asciiTheme="majorBidi" w:hAnsiTheme="majorBidi" w:cstheme="majorBidi"/>
          <w:color w:val="000000" w:themeColor="text1"/>
        </w:rPr>
        <w:t>mean coatings and composites are being considered</w:t>
      </w:r>
      <w:r w:rsidRPr="00C16BEA">
        <w:rPr>
          <w:rFonts w:asciiTheme="majorBidi" w:hAnsiTheme="majorBidi" w:cstheme="majorBidi"/>
          <w:color w:val="000000" w:themeColor="text1"/>
        </w:rPr>
        <w:t xml:space="preserve"> but tribological</w:t>
      </w:r>
      <w:r w:rsidR="00F142DD" w:rsidRPr="00C16BEA">
        <w:rPr>
          <w:rFonts w:asciiTheme="majorBidi" w:hAnsiTheme="majorBidi" w:cstheme="majorBidi"/>
          <w:color w:val="000000" w:themeColor="text1"/>
        </w:rPr>
        <w:t xml:space="preserve"> aspects</w:t>
      </w:r>
      <w:r w:rsidRPr="00C16BEA">
        <w:rPr>
          <w:rFonts w:asciiTheme="majorBidi" w:hAnsiTheme="majorBidi" w:cstheme="majorBidi"/>
          <w:color w:val="000000" w:themeColor="text1"/>
        </w:rPr>
        <w:t xml:space="preserve"> including wear resistance are ill understood.</w:t>
      </w:r>
      <w:r w:rsidR="00101E74" w:rsidRPr="00C16BEA">
        <w:rPr>
          <w:rFonts w:asciiTheme="majorBidi" w:hAnsiTheme="majorBidi" w:cstheme="majorBidi"/>
          <w:color w:val="000000" w:themeColor="text1"/>
        </w:rPr>
        <w:t xml:space="preserve"> </w:t>
      </w:r>
      <w:r w:rsidR="006D0152" w:rsidRPr="00C16BEA">
        <w:rPr>
          <w:rFonts w:asciiTheme="majorBidi" w:hAnsiTheme="majorBidi" w:cstheme="majorBidi"/>
          <w:color w:val="000000" w:themeColor="text1"/>
        </w:rPr>
        <w:t xml:space="preserve">Legalisation is pushing </w:t>
      </w:r>
      <w:r w:rsidRPr="00C16BEA">
        <w:rPr>
          <w:rFonts w:asciiTheme="majorBidi" w:hAnsiTheme="majorBidi" w:cstheme="majorBidi"/>
          <w:color w:val="000000" w:themeColor="text1"/>
        </w:rPr>
        <w:t xml:space="preserve">the trends introduced above but an additional drive is to be </w:t>
      </w:r>
      <w:r w:rsidR="00920B04" w:rsidRPr="00C16BEA">
        <w:rPr>
          <w:rFonts w:asciiTheme="majorBidi" w:hAnsiTheme="majorBidi" w:cstheme="majorBidi"/>
          <w:color w:val="000000" w:themeColor="text1"/>
        </w:rPr>
        <w:t xml:space="preserve">much more </w:t>
      </w:r>
      <w:r w:rsidRPr="00C16BEA">
        <w:rPr>
          <w:rFonts w:asciiTheme="majorBidi" w:hAnsiTheme="majorBidi" w:cstheme="majorBidi"/>
          <w:color w:val="000000" w:themeColor="text1"/>
        </w:rPr>
        <w:t xml:space="preserve">environmentally </w:t>
      </w:r>
      <w:r w:rsidR="00920B04" w:rsidRPr="00C16BEA">
        <w:rPr>
          <w:rFonts w:asciiTheme="majorBidi" w:hAnsiTheme="majorBidi" w:cstheme="majorBidi"/>
          <w:color w:val="000000" w:themeColor="text1"/>
        </w:rPr>
        <w:t xml:space="preserve">responsible and hence </w:t>
      </w:r>
      <w:r w:rsidR="006D0152" w:rsidRPr="00C16BEA">
        <w:rPr>
          <w:rFonts w:asciiTheme="majorBidi" w:hAnsiTheme="majorBidi" w:cstheme="majorBidi"/>
          <w:color w:val="000000" w:themeColor="text1"/>
        </w:rPr>
        <w:t>once through and/o</w:t>
      </w:r>
      <w:r w:rsidR="00920B04" w:rsidRPr="00C16BEA">
        <w:rPr>
          <w:rFonts w:asciiTheme="majorBidi" w:hAnsiTheme="majorBidi" w:cstheme="majorBidi"/>
          <w:color w:val="000000" w:themeColor="text1"/>
        </w:rPr>
        <w:t xml:space="preserve">r seawater lubricated systems </w:t>
      </w:r>
      <w:r w:rsidR="00370718" w:rsidRPr="00C16BEA">
        <w:rPr>
          <w:rFonts w:asciiTheme="majorBidi" w:hAnsiTheme="majorBidi" w:cstheme="majorBidi"/>
          <w:color w:val="000000" w:themeColor="text1"/>
        </w:rPr>
        <w:t>are being</w:t>
      </w:r>
      <w:r w:rsidR="006D0152" w:rsidRPr="00C16BEA">
        <w:rPr>
          <w:rFonts w:asciiTheme="majorBidi" w:hAnsiTheme="majorBidi" w:cstheme="majorBidi"/>
          <w:color w:val="000000" w:themeColor="text1"/>
        </w:rPr>
        <w:t xml:space="preserve"> adopted replacing mineral oil systems. </w:t>
      </w:r>
      <w:r w:rsidR="00370718" w:rsidRPr="00C16BEA">
        <w:rPr>
          <w:rFonts w:asciiTheme="majorBidi" w:hAnsiTheme="majorBidi" w:cstheme="majorBidi"/>
          <w:color w:val="000000" w:themeColor="text1"/>
        </w:rPr>
        <w:t>These might find use in the n</w:t>
      </w:r>
      <w:r w:rsidR="006D0152" w:rsidRPr="00C16BEA">
        <w:rPr>
          <w:rFonts w:asciiTheme="majorBidi" w:hAnsiTheme="majorBidi" w:cstheme="majorBidi"/>
          <w:color w:val="000000" w:themeColor="text1"/>
        </w:rPr>
        <w:t xml:space="preserve">ew subsea remote vehicles and tidal and wave power generators </w:t>
      </w:r>
      <w:r w:rsidR="00370718" w:rsidRPr="00C16BEA">
        <w:rPr>
          <w:rFonts w:asciiTheme="majorBidi" w:hAnsiTheme="majorBidi" w:cstheme="majorBidi"/>
          <w:color w:val="000000" w:themeColor="text1"/>
        </w:rPr>
        <w:t xml:space="preserve">which </w:t>
      </w:r>
      <w:r w:rsidR="006D0152" w:rsidRPr="00C16BEA">
        <w:rPr>
          <w:rFonts w:asciiTheme="majorBidi" w:hAnsiTheme="majorBidi" w:cstheme="majorBidi"/>
          <w:color w:val="000000" w:themeColor="text1"/>
        </w:rPr>
        <w:t xml:space="preserve">need bearing and seal materials </w:t>
      </w:r>
      <w:r w:rsidR="00370718" w:rsidRPr="00C16BEA">
        <w:rPr>
          <w:rFonts w:asciiTheme="majorBidi" w:hAnsiTheme="majorBidi" w:cstheme="majorBidi"/>
          <w:color w:val="000000" w:themeColor="text1"/>
        </w:rPr>
        <w:t xml:space="preserve">and lubrication </w:t>
      </w:r>
      <w:r w:rsidR="006D0152" w:rsidRPr="00C16BEA">
        <w:rPr>
          <w:rFonts w:asciiTheme="majorBidi" w:hAnsiTheme="majorBidi" w:cstheme="majorBidi"/>
          <w:color w:val="000000" w:themeColor="text1"/>
        </w:rPr>
        <w:t xml:space="preserve">that withstand </w:t>
      </w:r>
      <w:r w:rsidR="00370718" w:rsidRPr="00C16BEA">
        <w:rPr>
          <w:rFonts w:asciiTheme="majorBidi" w:hAnsiTheme="majorBidi" w:cstheme="majorBidi"/>
          <w:color w:val="000000" w:themeColor="text1"/>
        </w:rPr>
        <w:t>deep water</w:t>
      </w:r>
      <w:r w:rsidR="006D0152" w:rsidRPr="00C16BEA">
        <w:rPr>
          <w:rFonts w:asciiTheme="majorBidi" w:hAnsiTheme="majorBidi" w:cstheme="majorBidi"/>
          <w:color w:val="000000" w:themeColor="text1"/>
        </w:rPr>
        <w:t xml:space="preserve"> conditions. </w:t>
      </w:r>
      <w:r w:rsidR="00C16BEA" w:rsidRPr="00C16BEA">
        <w:rPr>
          <w:rFonts w:asciiTheme="majorBidi" w:hAnsiTheme="majorBidi" w:cstheme="majorBidi"/>
          <w:color w:val="000000" w:themeColor="text1"/>
        </w:rPr>
        <w:t>Readings are directed to</w:t>
      </w:r>
      <w:r w:rsidR="00602B2E" w:rsidRPr="00C16BEA">
        <w:rPr>
          <w:rFonts w:asciiTheme="majorBidi" w:hAnsiTheme="majorBidi" w:cstheme="majorBidi"/>
          <w:color w:val="000000" w:themeColor="text1"/>
        </w:rPr>
        <w:t xml:space="preserve"> chapter 16 </w:t>
      </w:r>
      <w:r w:rsidR="00C16BEA" w:rsidRPr="00C16BEA">
        <w:rPr>
          <w:rFonts w:asciiTheme="majorBidi" w:hAnsiTheme="majorBidi" w:cstheme="majorBidi"/>
          <w:color w:val="000000" w:themeColor="text1"/>
        </w:rPr>
        <w:t>‘</w:t>
      </w:r>
      <w:r w:rsidR="00602B2E" w:rsidRPr="00C16BEA">
        <w:rPr>
          <w:rFonts w:asciiTheme="majorBidi" w:hAnsiTheme="majorBidi" w:cstheme="majorBidi"/>
          <w:color w:val="000000" w:themeColor="text1"/>
        </w:rPr>
        <w:t xml:space="preserve">tribocorrosion in marine environments’ in </w:t>
      </w:r>
      <w:r w:rsidR="00C16BEA" w:rsidRPr="00C16BEA">
        <w:rPr>
          <w:rFonts w:asciiTheme="majorBidi" w:hAnsiTheme="majorBidi" w:cstheme="majorBidi"/>
          <w:color w:val="000000" w:themeColor="text1"/>
        </w:rPr>
        <w:t>the book edited by</w:t>
      </w:r>
      <w:r w:rsidR="00602B2E" w:rsidRPr="00C16BEA">
        <w:rPr>
          <w:rFonts w:asciiTheme="majorBidi" w:hAnsiTheme="majorBidi" w:cstheme="majorBidi"/>
          <w:color w:val="000000" w:themeColor="text1"/>
        </w:rPr>
        <w:t xml:space="preserve"> </w:t>
      </w:r>
      <w:r w:rsidR="00C16BEA" w:rsidRPr="00C16BEA">
        <w:rPr>
          <w:rFonts w:asciiTheme="majorBidi" w:hAnsiTheme="majorBidi" w:cstheme="majorBidi"/>
          <w:color w:val="000000" w:themeColor="text1"/>
        </w:rPr>
        <w:t xml:space="preserve">Landolt and Mischler </w:t>
      </w:r>
      <w:r w:rsidR="00602B2E" w:rsidRPr="00C16BEA">
        <w:rPr>
          <w:rFonts w:asciiTheme="majorBidi" w:hAnsiTheme="majorBidi" w:cstheme="majorBidi"/>
          <w:color w:val="000000" w:themeColor="text1"/>
        </w:rPr>
        <w:t xml:space="preserve">on </w:t>
      </w:r>
      <w:r w:rsidR="00C16BEA" w:rsidRPr="00C16BEA">
        <w:rPr>
          <w:rFonts w:asciiTheme="majorBidi" w:hAnsiTheme="majorBidi" w:cstheme="majorBidi"/>
          <w:color w:val="000000" w:themeColor="text1"/>
        </w:rPr>
        <w:t>‘</w:t>
      </w:r>
      <w:r w:rsidR="00602B2E" w:rsidRPr="00C16BEA">
        <w:rPr>
          <w:rFonts w:asciiTheme="majorBidi" w:hAnsiTheme="majorBidi" w:cstheme="majorBidi"/>
          <w:color w:val="000000" w:themeColor="text1"/>
        </w:rPr>
        <w:t>tribocorrosion of passive metals and coatings</w:t>
      </w:r>
      <w:r w:rsidR="00C16BEA" w:rsidRPr="00C16BEA">
        <w:rPr>
          <w:rFonts w:asciiTheme="majorBidi" w:hAnsiTheme="majorBidi" w:cstheme="majorBidi"/>
          <w:color w:val="000000" w:themeColor="text1"/>
        </w:rPr>
        <w:t xml:space="preserve">’ </w:t>
      </w:r>
      <w:r w:rsidR="00C16BEA" w:rsidRPr="00C16BEA">
        <w:rPr>
          <w:rFonts w:asciiTheme="majorBidi" w:hAnsiTheme="majorBidi" w:cstheme="majorBidi"/>
          <w:color w:val="000000" w:themeColor="text1"/>
        </w:rPr>
        <w:fldChar w:fldCharType="begin"/>
      </w:r>
      <w:r w:rsidR="00C16BEA" w:rsidRPr="00C16BEA">
        <w:rPr>
          <w:rFonts w:asciiTheme="majorBidi" w:hAnsiTheme="majorBidi" w:cstheme="majorBidi"/>
          <w:color w:val="000000" w:themeColor="text1"/>
        </w:rPr>
        <w:instrText xml:space="preserve"> ADDIN EN.CITE &lt;EndNote&gt;&lt;Cite&gt;&lt;Author&gt;Johnson&lt;/Author&gt;&lt;Year&gt;2011&lt;/Year&gt;&lt;RecNum&gt;860&lt;/RecNum&gt;&lt;DisplayText&gt;[30]&lt;/DisplayText&gt;&lt;record&gt;&lt;rec-number&gt;860&lt;/rec-number&gt;&lt;foreign-keys&gt;&lt;key app="EN" db-id="z5tsvr9wnwpdwzewpp2pezwddxsxws0w90vv" timestamp="1483556530"&gt;860&lt;/key&gt;&lt;/foreign-keys&gt;&lt;ref-type name="Book Section"&gt;5&lt;/ref-type&gt;&lt;contributors&gt;&lt;authors&gt;&lt;author&gt;Johnson, R.&lt;/author&gt;&lt;author&gt;Von Der Ohe, C. B.&lt;/author&gt;&lt;/authors&gt;&lt;/contributors&gt;&lt;titles&gt;&lt;title&gt;16 - Tribocorrosion in marine environments&lt;/title&gt;&lt;secondary-title&gt;Tribocorrosion of Passive Metals and Coatings&lt;/secondary-title&gt;&lt;/titles&gt;&lt;pages&gt;441-474&lt;/pages&gt;&lt;keywords&gt;&lt;keyword&gt;marine environment&lt;/keyword&gt;&lt;keyword&gt;tribocorrosion&lt;/keyword&gt;&lt;keyword&gt;multi-degradation&lt;/keyword&gt;&lt;keyword&gt;piston rod&lt;/keyword&gt;&lt;keyword&gt;failure analysis&lt;/keyword&gt;&lt;keyword&gt;test methods&lt;/keyword&gt;&lt;/keywords&gt;&lt;dates&gt;&lt;year&gt;2011&lt;/year&gt;&lt;/dates&gt;&lt;publisher&gt;Woodhead Publishing&lt;/publisher&gt;&lt;isbn&gt;978-1-84569-966-6&lt;/isbn&gt;&lt;urls&gt;&lt;related-urls&gt;&lt;url&gt;http://www.sciencedirect.com/science/article/pii/B9781845699666500166&lt;/url&gt;&lt;/related-urls&gt;&lt;/urls&gt;&lt;electronic-resource-num&gt;http://dx.doi.org/10.1533/9780857093738.3.441&lt;/electronic-resource-num&gt;&lt;/record&gt;&lt;/Cite&gt;&lt;/EndNote&gt;</w:instrText>
      </w:r>
      <w:r w:rsidR="00C16BEA" w:rsidRPr="00C16BEA">
        <w:rPr>
          <w:rFonts w:asciiTheme="majorBidi" w:hAnsiTheme="majorBidi" w:cstheme="majorBidi"/>
          <w:color w:val="000000" w:themeColor="text1"/>
        </w:rPr>
        <w:fldChar w:fldCharType="separate"/>
      </w:r>
      <w:r w:rsidR="00C16BEA" w:rsidRPr="00C16BEA">
        <w:rPr>
          <w:rFonts w:asciiTheme="majorBidi" w:hAnsiTheme="majorBidi" w:cstheme="majorBidi"/>
          <w:noProof/>
          <w:color w:val="000000" w:themeColor="text1"/>
        </w:rPr>
        <w:t>[30]</w:t>
      </w:r>
      <w:r w:rsidR="00C16BEA" w:rsidRPr="00C16BEA">
        <w:rPr>
          <w:rFonts w:asciiTheme="majorBidi" w:hAnsiTheme="majorBidi" w:cstheme="majorBidi"/>
          <w:color w:val="000000" w:themeColor="text1"/>
        </w:rPr>
        <w:fldChar w:fldCharType="end"/>
      </w:r>
      <w:r w:rsidR="00C16BEA" w:rsidRPr="00C16BEA">
        <w:rPr>
          <w:rFonts w:asciiTheme="majorBidi" w:hAnsiTheme="majorBidi" w:cstheme="majorBidi"/>
          <w:color w:val="000000" w:themeColor="text1"/>
        </w:rPr>
        <w:t>. The chapter g</w:t>
      </w:r>
      <w:r w:rsidR="00602B2E" w:rsidRPr="00C16BEA">
        <w:rPr>
          <w:rFonts w:asciiTheme="majorBidi" w:hAnsiTheme="majorBidi" w:cstheme="majorBidi"/>
          <w:color w:val="000000" w:themeColor="text1"/>
        </w:rPr>
        <w:t>ives a</w:t>
      </w:r>
      <w:r w:rsidR="00C16BEA" w:rsidRPr="00C16BEA">
        <w:rPr>
          <w:rFonts w:asciiTheme="majorBidi" w:hAnsiTheme="majorBidi" w:cstheme="majorBidi"/>
          <w:color w:val="000000" w:themeColor="text1"/>
        </w:rPr>
        <w:t>n</w:t>
      </w:r>
      <w:r w:rsidR="00602B2E" w:rsidRPr="00C16BEA">
        <w:rPr>
          <w:rFonts w:asciiTheme="majorBidi" w:hAnsiTheme="majorBidi" w:cstheme="majorBidi"/>
          <w:color w:val="000000" w:themeColor="text1"/>
        </w:rPr>
        <w:t xml:space="preserve"> overview</w:t>
      </w:r>
      <w:r w:rsidR="00C16BEA" w:rsidRPr="00C16BEA">
        <w:rPr>
          <w:rFonts w:asciiTheme="majorBidi" w:hAnsiTheme="majorBidi" w:cstheme="majorBidi"/>
          <w:color w:val="000000" w:themeColor="text1"/>
        </w:rPr>
        <w:t>s the costs to operations of tribocorrosion, the</w:t>
      </w:r>
      <w:r w:rsidR="00602B2E" w:rsidRPr="00C16BEA">
        <w:rPr>
          <w:rFonts w:asciiTheme="majorBidi" w:hAnsiTheme="majorBidi" w:cstheme="majorBidi"/>
          <w:color w:val="000000" w:themeColor="text1"/>
        </w:rPr>
        <w:t xml:space="preserve"> </w:t>
      </w:r>
      <w:r w:rsidR="00C16BEA" w:rsidRPr="00C16BEA">
        <w:rPr>
          <w:rFonts w:asciiTheme="majorBidi" w:hAnsiTheme="majorBidi" w:cstheme="majorBidi"/>
          <w:color w:val="000000" w:themeColor="text1"/>
        </w:rPr>
        <w:t xml:space="preserve">testing and material qualification </w:t>
      </w:r>
      <w:r w:rsidR="00602B2E" w:rsidRPr="00C16BEA">
        <w:rPr>
          <w:rFonts w:asciiTheme="majorBidi" w:hAnsiTheme="majorBidi" w:cstheme="majorBidi"/>
          <w:color w:val="000000" w:themeColor="text1"/>
        </w:rPr>
        <w:t xml:space="preserve">and </w:t>
      </w:r>
      <w:r w:rsidR="00C16BEA" w:rsidRPr="00C16BEA">
        <w:rPr>
          <w:rFonts w:asciiTheme="majorBidi" w:hAnsiTheme="majorBidi" w:cstheme="majorBidi"/>
          <w:color w:val="000000" w:themeColor="text1"/>
        </w:rPr>
        <w:t xml:space="preserve">practical </w:t>
      </w:r>
      <w:r w:rsidR="00602B2E" w:rsidRPr="00C16BEA">
        <w:rPr>
          <w:rFonts w:asciiTheme="majorBidi" w:hAnsiTheme="majorBidi" w:cstheme="majorBidi"/>
          <w:color w:val="000000" w:themeColor="text1"/>
        </w:rPr>
        <w:t>case studies</w:t>
      </w:r>
      <w:r w:rsidR="00C16BEA" w:rsidRPr="00C16BEA">
        <w:rPr>
          <w:rFonts w:asciiTheme="majorBidi" w:hAnsiTheme="majorBidi" w:cstheme="majorBidi"/>
          <w:color w:val="000000" w:themeColor="text1"/>
        </w:rPr>
        <w:t xml:space="preserve"> of tribocorrosion failures</w:t>
      </w:r>
      <w:r w:rsidR="00602B2E" w:rsidRPr="00C16BEA">
        <w:rPr>
          <w:rFonts w:asciiTheme="majorBidi" w:hAnsiTheme="majorBidi" w:cstheme="majorBidi"/>
          <w:color w:val="000000" w:themeColor="text1"/>
        </w:rPr>
        <w:t xml:space="preserve"> relating to offshore oil and gas extraction</w:t>
      </w:r>
      <w:r w:rsidR="00C16BEA" w:rsidRPr="00C16BEA">
        <w:rPr>
          <w:rFonts w:asciiTheme="majorBidi" w:hAnsiTheme="majorBidi" w:cstheme="majorBidi"/>
          <w:color w:val="000000" w:themeColor="text1"/>
        </w:rPr>
        <w:t xml:space="preserve"> and in particular piston rods as well as moorings, operation of bow ports, material handling by cranes and hoisting systems, riser tensioning, heave compensation and rotation equipment during drilling.</w:t>
      </w:r>
      <w:r w:rsidR="00602B2E" w:rsidRPr="00C16BEA">
        <w:rPr>
          <w:rFonts w:asciiTheme="majorBidi" w:hAnsiTheme="majorBidi" w:cstheme="majorBidi"/>
          <w:color w:val="000000" w:themeColor="text1"/>
        </w:rPr>
        <w:t xml:space="preserve"> </w:t>
      </w:r>
    </w:p>
    <w:p w14:paraId="26E17BB8" w14:textId="77777777" w:rsidR="00780282" w:rsidRPr="00DA384B" w:rsidRDefault="00780282" w:rsidP="0063765A">
      <w:pPr>
        <w:pStyle w:val="Style1"/>
        <w:rPr>
          <w:rFonts w:asciiTheme="majorBidi" w:hAnsiTheme="majorBidi" w:cstheme="majorBidi"/>
        </w:rPr>
      </w:pPr>
      <w:r w:rsidRPr="00DA384B">
        <w:rPr>
          <w:rFonts w:asciiTheme="majorBidi" w:hAnsiTheme="majorBidi" w:cstheme="majorBidi"/>
        </w:rPr>
        <w:t>Seawater lubricated propeller shaft bearings</w:t>
      </w:r>
    </w:p>
    <w:p w14:paraId="335404AE" w14:textId="651011B6" w:rsidR="00780282" w:rsidRPr="00DA384B" w:rsidRDefault="00370718" w:rsidP="00780282">
      <w:pPr>
        <w:spacing w:before="100" w:beforeAutospacing="1" w:after="100" w:afterAutospacing="1" w:line="240" w:lineRule="auto"/>
        <w:rPr>
          <w:rFonts w:asciiTheme="majorBidi" w:eastAsia="Times New Roman" w:hAnsiTheme="majorBidi" w:cstheme="majorBidi"/>
          <w:lang w:val="en" w:eastAsia="en-GB"/>
        </w:rPr>
      </w:pPr>
      <w:r w:rsidRPr="00DA384B">
        <w:rPr>
          <w:rFonts w:asciiTheme="majorBidi" w:eastAsia="Times New Roman" w:hAnsiTheme="majorBidi" w:cstheme="majorBidi"/>
          <w:lang w:eastAsia="en-GB"/>
        </w:rPr>
        <w:t>Recently</w:t>
      </w:r>
      <w:r w:rsidR="00F142DD" w:rsidRPr="00DA384B">
        <w:rPr>
          <w:rFonts w:asciiTheme="majorBidi" w:eastAsia="Times New Roman" w:hAnsiTheme="majorBidi" w:cstheme="majorBidi"/>
          <w:lang w:eastAsia="en-GB"/>
        </w:rPr>
        <w:t>,</w:t>
      </w:r>
      <w:r w:rsidR="00780282" w:rsidRPr="00DA384B">
        <w:rPr>
          <w:rFonts w:asciiTheme="majorBidi" w:eastAsia="Times New Roman" w:hAnsiTheme="majorBidi" w:cstheme="majorBidi"/>
          <w:lang w:val="en" w:eastAsia="en-GB"/>
        </w:rPr>
        <w:t xml:space="preserve"> merchant vessels are now adopting </w:t>
      </w:r>
      <w:r w:rsidRPr="00DA384B">
        <w:rPr>
          <w:rFonts w:asciiTheme="majorBidi" w:eastAsia="Times New Roman" w:hAnsiTheme="majorBidi" w:cstheme="majorBidi"/>
          <w:lang w:val="en" w:eastAsia="en-GB"/>
        </w:rPr>
        <w:t>seawater lubrication and replacing oil based systems</w:t>
      </w:r>
      <w:r w:rsidR="005F4247" w:rsidRPr="00DA384B">
        <w:rPr>
          <w:rFonts w:asciiTheme="majorBidi" w:eastAsia="Times New Roman" w:hAnsiTheme="majorBidi" w:cstheme="majorBidi"/>
          <w:lang w:val="en" w:eastAsia="en-GB"/>
        </w:rPr>
        <w:t xml:space="preserve">, </w:t>
      </w:r>
      <w:r w:rsidR="00993C58" w:rsidRPr="00DA384B">
        <w:rPr>
          <w:rFonts w:asciiTheme="majorBidi" w:eastAsia="Times New Roman" w:hAnsiTheme="majorBidi" w:cstheme="majorBidi"/>
          <w:lang w:val="en" w:eastAsia="en-GB"/>
        </w:rPr>
        <w:fldChar w:fldCharType="begin"/>
      </w:r>
      <w:r w:rsidR="00F251D8">
        <w:rPr>
          <w:rFonts w:asciiTheme="majorBidi" w:eastAsia="Times New Roman" w:hAnsiTheme="majorBidi" w:cstheme="majorBidi"/>
          <w:lang w:val="en" w:eastAsia="en-GB"/>
        </w:rPr>
        <w:instrText xml:space="preserve"> ADDIN EN.CITE &lt;EndNote&gt;&lt;Cite&gt;&lt;Year&gt;Feb 2016&lt;/Year&gt;&lt;RecNum&gt;775&lt;/RecNum&gt;&lt;DisplayText&gt;[31]&lt;/DisplayText&gt;&lt;record&gt;&lt;rec-number&gt;775&lt;/rec-number&gt;&lt;foreign-keys&gt;&lt;key app="EN" db-id="z5tsvr9wnwpdwzewpp2pezwddxsxws0w90vv" timestamp="1474048583"&gt;775&lt;/key&gt;&lt;/foreign-keys&gt;&lt;ref-type name="Web Page"&gt;12&lt;/ref-type&gt;&lt;contributors&gt;&lt;/contributors&gt;&lt;titles&gt;&lt;title&gt;Bearing up to changes in the environment&lt;/title&gt;&lt;/titles&gt;&lt;number&gt;Feb, 2016&lt;/number&gt;&lt;dates&gt;&lt;year&gt;Feb 2016&lt;/year&gt;&lt;/dates&gt;&lt;publisher&gt;http://www.mpropulsion.com/news/view,bearing-up-to-changes-in-the-environment_41871.htm&lt;/publisher&gt;&lt;urls&gt;&lt;related-urls&gt;&lt;url&gt;http://www.mpropulsion.com/news/view,bearing-up-to-changes-in-the-environment_41871.htm&lt;/url&gt;&lt;/related-urls&gt;&lt;/urls&gt;&lt;/record&gt;&lt;/Cite&gt;&lt;/EndNote&gt;</w:instrText>
      </w:r>
      <w:r w:rsidR="00993C58" w:rsidRPr="00DA384B">
        <w:rPr>
          <w:rFonts w:asciiTheme="majorBidi" w:eastAsia="Times New Roman" w:hAnsiTheme="majorBidi" w:cstheme="majorBidi"/>
          <w:lang w:val="en" w:eastAsia="en-GB"/>
        </w:rPr>
        <w:fldChar w:fldCharType="separate"/>
      </w:r>
      <w:r w:rsidR="00F251D8">
        <w:rPr>
          <w:rFonts w:asciiTheme="majorBidi" w:eastAsia="Times New Roman" w:hAnsiTheme="majorBidi" w:cstheme="majorBidi"/>
          <w:noProof/>
          <w:lang w:val="en" w:eastAsia="en-GB"/>
        </w:rPr>
        <w:t>[31]</w:t>
      </w:r>
      <w:r w:rsidR="00993C58" w:rsidRPr="00DA384B">
        <w:rPr>
          <w:rFonts w:asciiTheme="majorBidi" w:eastAsia="Times New Roman" w:hAnsiTheme="majorBidi" w:cstheme="majorBidi"/>
          <w:lang w:val="en" w:eastAsia="en-GB"/>
        </w:rPr>
        <w:fldChar w:fldCharType="end"/>
      </w:r>
      <w:r w:rsidR="005F4247" w:rsidRPr="00DA384B">
        <w:rPr>
          <w:rFonts w:asciiTheme="majorBidi" w:eastAsia="Times New Roman" w:hAnsiTheme="majorBidi" w:cstheme="majorBidi"/>
          <w:lang w:val="en" w:eastAsia="en-GB"/>
        </w:rPr>
        <w:t>, this is in response to two drivers, (1)</w:t>
      </w:r>
      <w:r w:rsidR="00780282" w:rsidRPr="00DA384B">
        <w:rPr>
          <w:rFonts w:asciiTheme="majorBidi" w:eastAsia="Times New Roman" w:hAnsiTheme="majorBidi" w:cstheme="majorBidi"/>
          <w:lang w:val="en" w:eastAsia="en-GB"/>
        </w:rPr>
        <w:t xml:space="preserve"> to the revised United States Environmental Protection Agency’s Vessel General Permit (VGP) requirement </w:t>
      </w:r>
      <w:r w:rsidR="00C1424B" w:rsidRPr="00DA384B">
        <w:rPr>
          <w:rFonts w:asciiTheme="majorBidi" w:eastAsia="Times New Roman" w:hAnsiTheme="majorBidi" w:cstheme="majorBidi"/>
          <w:lang w:val="en" w:eastAsia="en-GB"/>
        </w:rPr>
        <w:t>of December</w:t>
      </w:r>
      <w:r w:rsidR="00780282" w:rsidRPr="00DA384B">
        <w:rPr>
          <w:rFonts w:asciiTheme="majorBidi" w:eastAsia="Times New Roman" w:hAnsiTheme="majorBidi" w:cstheme="majorBidi"/>
          <w:lang w:val="en" w:eastAsia="en-GB"/>
        </w:rPr>
        <w:t xml:space="preserve"> 201</w:t>
      </w:r>
      <w:r w:rsidR="005F4247" w:rsidRPr="00DA384B">
        <w:rPr>
          <w:rFonts w:asciiTheme="majorBidi" w:eastAsia="Times New Roman" w:hAnsiTheme="majorBidi" w:cstheme="majorBidi"/>
          <w:lang w:val="en" w:eastAsia="en-GB"/>
        </w:rPr>
        <w:t xml:space="preserve">3 and (2) </w:t>
      </w:r>
      <w:r w:rsidR="00780282" w:rsidRPr="00DA384B">
        <w:rPr>
          <w:rFonts w:asciiTheme="majorBidi" w:eastAsia="Times New Roman" w:hAnsiTheme="majorBidi" w:cstheme="majorBidi"/>
          <w:lang w:val="en" w:eastAsia="en-GB"/>
        </w:rPr>
        <w:t xml:space="preserve">advances in polymer science </w:t>
      </w:r>
      <w:r w:rsidR="005F4247" w:rsidRPr="00DA384B">
        <w:rPr>
          <w:rFonts w:asciiTheme="majorBidi" w:eastAsia="Times New Roman" w:hAnsiTheme="majorBidi" w:cstheme="majorBidi"/>
          <w:lang w:val="en" w:eastAsia="en-GB"/>
        </w:rPr>
        <w:t>and seawater lubrication modelling of bearings that</w:t>
      </w:r>
      <w:r w:rsidR="00780282" w:rsidRPr="00DA384B">
        <w:rPr>
          <w:rFonts w:asciiTheme="majorBidi" w:eastAsia="Times New Roman" w:hAnsiTheme="majorBidi" w:cstheme="majorBidi"/>
          <w:lang w:val="en" w:eastAsia="en-GB"/>
        </w:rPr>
        <w:t xml:space="preserve"> increase wear life and reduce ship maintenance costs.</w:t>
      </w:r>
      <w:r w:rsidR="00C1424B" w:rsidRPr="00DA384B">
        <w:rPr>
          <w:rFonts w:asciiTheme="majorBidi" w:eastAsia="Times New Roman" w:hAnsiTheme="majorBidi" w:cstheme="majorBidi"/>
          <w:lang w:val="en" w:eastAsia="en-GB"/>
        </w:rPr>
        <w:t xml:space="preserve"> As well as limiting the maximum operating temperature to 40°C</w:t>
      </w:r>
      <w:r w:rsidR="004F3913" w:rsidRPr="00DA384B">
        <w:rPr>
          <w:rFonts w:asciiTheme="majorBidi" w:eastAsia="Times New Roman" w:hAnsiTheme="majorBidi" w:cstheme="majorBidi"/>
          <w:lang w:val="en" w:eastAsia="en-GB"/>
        </w:rPr>
        <w:t>,</w:t>
      </w:r>
      <w:r w:rsidR="00C1424B" w:rsidRPr="00DA384B">
        <w:rPr>
          <w:rFonts w:asciiTheme="majorBidi" w:eastAsia="Times New Roman" w:hAnsiTheme="majorBidi" w:cstheme="majorBidi"/>
          <w:lang w:val="en" w:eastAsia="en-GB"/>
        </w:rPr>
        <w:t xml:space="preserve"> a</w:t>
      </w:r>
      <w:r w:rsidR="00780282" w:rsidRPr="00DA384B">
        <w:rPr>
          <w:rFonts w:asciiTheme="majorBidi" w:eastAsia="Times New Roman" w:hAnsiTheme="majorBidi" w:cstheme="majorBidi"/>
          <w:lang w:val="en" w:eastAsia="en-GB"/>
        </w:rPr>
        <w:t>nother important consideration in wear life performance is the quality of the water in which the bearing operates so removal of abrasive particles is critical and can significantly extend the wear life of the polymer bearing. Operational experience indicates that filtration to 150µm, or preferably 100µm, can extend bearing life to beyond 15 or 20 years.</w:t>
      </w:r>
    </w:p>
    <w:p w14:paraId="394461F3" w14:textId="77777777" w:rsidR="003E6F60" w:rsidRPr="00DA384B" w:rsidRDefault="003E6F60" w:rsidP="0063765A">
      <w:pPr>
        <w:pStyle w:val="Style1"/>
        <w:rPr>
          <w:rFonts w:asciiTheme="majorBidi" w:hAnsiTheme="majorBidi" w:cstheme="majorBidi"/>
        </w:rPr>
      </w:pPr>
      <w:r w:rsidRPr="00DA384B">
        <w:rPr>
          <w:rFonts w:asciiTheme="majorBidi" w:hAnsiTheme="majorBidi" w:cstheme="majorBidi"/>
        </w:rPr>
        <w:t>Tribocorrosion aspects</w:t>
      </w:r>
    </w:p>
    <w:p w14:paraId="0F6E7FD9" w14:textId="77777777" w:rsidR="003E6F60" w:rsidRPr="00DA384B" w:rsidRDefault="003E6F60" w:rsidP="00780282">
      <w:pPr>
        <w:spacing w:after="0" w:line="240" w:lineRule="auto"/>
        <w:rPr>
          <w:rFonts w:asciiTheme="majorBidi" w:hAnsiTheme="majorBidi" w:cstheme="majorBidi"/>
        </w:rPr>
      </w:pPr>
    </w:p>
    <w:p w14:paraId="5893BEB7" w14:textId="77777777" w:rsidR="00DE1E74" w:rsidRDefault="00CC1302" w:rsidP="00CC1302">
      <w:pPr>
        <w:pStyle w:val="NoSpacing"/>
        <w:rPr>
          <w:rFonts w:asciiTheme="majorBidi" w:hAnsiTheme="majorBidi" w:cstheme="majorBidi"/>
        </w:rPr>
      </w:pPr>
      <w:r w:rsidRPr="00DA384B">
        <w:rPr>
          <w:rFonts w:asciiTheme="majorBidi" w:hAnsiTheme="majorBidi" w:cstheme="majorBidi"/>
        </w:rPr>
        <w:t xml:space="preserve">Marine wear is typically accompanied by corrosion activity and therefore is a sub-set of the vibrant tribo-corrosion area. Tribocorrosion involves the tribological interaction between the mechanically induced interactions with electrochemical processes, causing the materials to corrode at a substantially higher rate than those experienced under static or quiescent conditions and enhanced wear processes due to corrosion. Marine wear covers the usual spectrum of mechanisms (cavitation erosion, solid particle erosion, abrasion, sliding wear (dry and lubricated), adhesive (galling), fatigue (RCF) and </w:t>
      </w:r>
    </w:p>
    <w:p w14:paraId="1D2B4FC5" w14:textId="34B32B60" w:rsidR="00CC1302" w:rsidRPr="00DA384B" w:rsidRDefault="00CC1302" w:rsidP="00CC1302">
      <w:pPr>
        <w:pStyle w:val="NoSpacing"/>
        <w:rPr>
          <w:rFonts w:asciiTheme="majorBidi" w:hAnsiTheme="majorBidi" w:cstheme="majorBidi"/>
        </w:rPr>
      </w:pPr>
      <w:r w:rsidRPr="00DA384B">
        <w:rPr>
          <w:rFonts w:asciiTheme="majorBidi" w:hAnsiTheme="majorBidi" w:cstheme="majorBidi"/>
        </w:rPr>
        <w:lastRenderedPageBreak/>
        <w:t>fretting. This paper will focus on just a few of these and their interaction with seawater induced corrosion.</w:t>
      </w:r>
    </w:p>
    <w:p w14:paraId="21A00B4A" w14:textId="77777777" w:rsidR="00CC1302" w:rsidRPr="00DA384B" w:rsidRDefault="00CC1302" w:rsidP="00CC1302">
      <w:pPr>
        <w:pStyle w:val="NoSpacing"/>
        <w:rPr>
          <w:rFonts w:asciiTheme="majorBidi" w:hAnsiTheme="majorBidi" w:cstheme="majorBidi"/>
        </w:rPr>
      </w:pPr>
    </w:p>
    <w:p w14:paraId="13DDDDBE" w14:textId="114444A5" w:rsidR="00370718" w:rsidRPr="00DA384B" w:rsidRDefault="00370718" w:rsidP="00370718">
      <w:pPr>
        <w:rPr>
          <w:rFonts w:asciiTheme="majorBidi" w:hAnsiTheme="majorBidi" w:cstheme="majorBidi"/>
        </w:rPr>
      </w:pPr>
      <w:r w:rsidRPr="00DA384B">
        <w:rPr>
          <w:rFonts w:asciiTheme="majorBidi" w:hAnsiTheme="majorBidi" w:cstheme="majorBidi"/>
        </w:rPr>
        <w:t>This leads to need for greater tribocorrosion understanding and informed experimentation. This subject area investigated the interactions and performance of surfaces exposed to mechanical and electrochemical simultaneously. The health of passive or oxide surface films formed in the marine environment is critical to understand if the design service life is to be reached. The current state of the art relies on simplified test strategies and typically misses the spatial and temporal effects (i.e sliding frequency and localised (micro</w:t>
      </w:r>
      <w:r w:rsidR="004B174C" w:rsidRPr="00DA384B">
        <w:rPr>
          <w:rFonts w:asciiTheme="majorBidi" w:hAnsiTheme="majorBidi" w:cstheme="majorBidi"/>
        </w:rPr>
        <w:t>-</w:t>
      </w:r>
      <w:r w:rsidRPr="00DA384B">
        <w:rPr>
          <w:rFonts w:asciiTheme="majorBidi" w:hAnsiTheme="majorBidi" w:cstheme="majorBidi"/>
        </w:rPr>
        <w:t xml:space="preserve">galvanic) responses are important. We also need more intelligence and evidence of what the film recovery time/composition is during marine service. </w:t>
      </w:r>
      <w:r w:rsidR="003E6F60" w:rsidRPr="00DA384B">
        <w:rPr>
          <w:rFonts w:asciiTheme="majorBidi" w:hAnsiTheme="majorBidi" w:cstheme="majorBidi"/>
        </w:rPr>
        <w:t xml:space="preserve">Complex </w:t>
      </w:r>
      <w:r w:rsidR="005951E4" w:rsidRPr="00DA384B">
        <w:rPr>
          <w:rFonts w:asciiTheme="majorBidi" w:hAnsiTheme="majorBidi" w:cstheme="majorBidi"/>
        </w:rPr>
        <w:t>interactions</w:t>
      </w:r>
      <w:r w:rsidR="003E6F60" w:rsidRPr="00DA384B">
        <w:rPr>
          <w:rFonts w:asciiTheme="majorBidi" w:hAnsiTheme="majorBidi" w:cstheme="majorBidi"/>
        </w:rPr>
        <w:t xml:space="preserve"> and many parameters influence the system response as shown in Figure</w:t>
      </w:r>
      <w:r w:rsidR="00320C7D" w:rsidRPr="00DA384B">
        <w:rPr>
          <w:rFonts w:asciiTheme="majorBidi" w:hAnsiTheme="majorBidi" w:cstheme="majorBidi"/>
        </w:rPr>
        <w:t xml:space="preserve"> 1</w:t>
      </w:r>
      <w:r w:rsidR="003E6F60" w:rsidRPr="00DA384B">
        <w:rPr>
          <w:rFonts w:asciiTheme="majorBidi" w:hAnsiTheme="majorBidi" w:cstheme="majorBidi"/>
        </w:rPr>
        <w:t>.</w:t>
      </w:r>
    </w:p>
    <w:p w14:paraId="41907CEB" w14:textId="77777777" w:rsidR="00780282" w:rsidRPr="00DA384B" w:rsidRDefault="00780282" w:rsidP="00D53807">
      <w:pPr>
        <w:rPr>
          <w:rFonts w:asciiTheme="majorBidi" w:hAnsiTheme="majorBidi" w:cstheme="majorBidi"/>
        </w:rPr>
      </w:pPr>
    </w:p>
    <w:tbl>
      <w:tblPr>
        <w:tblStyle w:val="TableGrid"/>
        <w:tblW w:w="0" w:type="auto"/>
        <w:tblLook w:val="04A0" w:firstRow="1" w:lastRow="0" w:firstColumn="1" w:lastColumn="0" w:noHBand="0" w:noVBand="1"/>
      </w:tblPr>
      <w:tblGrid>
        <w:gridCol w:w="9016"/>
      </w:tblGrid>
      <w:tr w:rsidR="00080B30" w:rsidRPr="00DA384B" w14:paraId="49305999" w14:textId="77777777" w:rsidTr="00080B30">
        <w:tc>
          <w:tcPr>
            <w:tcW w:w="9242" w:type="dxa"/>
          </w:tcPr>
          <w:p w14:paraId="5F15145E" w14:textId="2487FFBC" w:rsidR="00080B30" w:rsidRPr="00DA384B" w:rsidRDefault="004B174C" w:rsidP="00D53807">
            <w:pPr>
              <w:rPr>
                <w:rFonts w:asciiTheme="majorBidi" w:hAnsiTheme="majorBidi" w:cstheme="majorBidi"/>
                <w:sz w:val="22"/>
                <w:szCs w:val="22"/>
              </w:rPr>
            </w:pPr>
            <w:r w:rsidRPr="00DA384B">
              <w:rPr>
                <w:rFonts w:asciiTheme="majorBidi" w:hAnsiTheme="majorBidi" w:cstheme="majorBidi"/>
                <w:noProof/>
              </w:rPr>
              <w:drawing>
                <wp:anchor distT="0" distB="0" distL="114300" distR="114300" simplePos="0" relativeHeight="251570176" behindDoc="0" locked="0" layoutInCell="1" allowOverlap="1" wp14:anchorId="68AD8AFF" wp14:editId="29627456">
                  <wp:simplePos x="0" y="0"/>
                  <wp:positionH relativeFrom="column">
                    <wp:posOffset>971550</wp:posOffset>
                  </wp:positionH>
                  <wp:positionV relativeFrom="paragraph">
                    <wp:posOffset>47625</wp:posOffset>
                  </wp:positionV>
                  <wp:extent cx="3644900" cy="2486025"/>
                  <wp:effectExtent l="0" t="0" r="0" b="9525"/>
                  <wp:wrapNone/>
                  <wp:docPr id="11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644900" cy="2486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6BB418D" w14:textId="7885151D" w:rsidR="00080B30" w:rsidRPr="00DA384B" w:rsidRDefault="00080B30" w:rsidP="00D53807">
            <w:pPr>
              <w:rPr>
                <w:rFonts w:asciiTheme="majorBidi" w:hAnsiTheme="majorBidi" w:cstheme="majorBidi"/>
                <w:sz w:val="22"/>
                <w:szCs w:val="22"/>
              </w:rPr>
            </w:pPr>
          </w:p>
          <w:p w14:paraId="18CE8B2D" w14:textId="77777777" w:rsidR="00080B30" w:rsidRPr="00DA384B" w:rsidRDefault="00080B30" w:rsidP="00D53807">
            <w:pPr>
              <w:rPr>
                <w:rFonts w:asciiTheme="majorBidi" w:hAnsiTheme="majorBidi" w:cstheme="majorBidi"/>
                <w:sz w:val="22"/>
                <w:szCs w:val="22"/>
              </w:rPr>
            </w:pPr>
          </w:p>
          <w:p w14:paraId="46BE05BA" w14:textId="77777777" w:rsidR="00080B30" w:rsidRPr="00DA384B" w:rsidRDefault="00080B30" w:rsidP="00D53807">
            <w:pPr>
              <w:rPr>
                <w:rFonts w:asciiTheme="majorBidi" w:hAnsiTheme="majorBidi" w:cstheme="majorBidi"/>
                <w:sz w:val="22"/>
                <w:szCs w:val="22"/>
              </w:rPr>
            </w:pPr>
          </w:p>
          <w:p w14:paraId="02EE9C3F" w14:textId="77777777" w:rsidR="00080B30" w:rsidRPr="00DA384B" w:rsidRDefault="00080B30" w:rsidP="00D53807">
            <w:pPr>
              <w:rPr>
                <w:rFonts w:asciiTheme="majorBidi" w:hAnsiTheme="majorBidi" w:cstheme="majorBidi"/>
                <w:sz w:val="22"/>
                <w:szCs w:val="22"/>
              </w:rPr>
            </w:pPr>
          </w:p>
          <w:p w14:paraId="16ECD10A" w14:textId="77777777" w:rsidR="00080B30" w:rsidRPr="00DA384B" w:rsidRDefault="00080B30" w:rsidP="00D53807">
            <w:pPr>
              <w:rPr>
                <w:rFonts w:asciiTheme="majorBidi" w:hAnsiTheme="majorBidi" w:cstheme="majorBidi"/>
                <w:sz w:val="22"/>
                <w:szCs w:val="22"/>
              </w:rPr>
            </w:pPr>
          </w:p>
          <w:p w14:paraId="161C304C" w14:textId="77777777" w:rsidR="00080B30" w:rsidRPr="00DA384B" w:rsidRDefault="00080B30" w:rsidP="00D53807">
            <w:pPr>
              <w:rPr>
                <w:rFonts w:asciiTheme="majorBidi" w:hAnsiTheme="majorBidi" w:cstheme="majorBidi"/>
                <w:sz w:val="22"/>
                <w:szCs w:val="22"/>
              </w:rPr>
            </w:pPr>
          </w:p>
          <w:p w14:paraId="52759EE9" w14:textId="77777777" w:rsidR="00BD6665" w:rsidRPr="00DA384B" w:rsidRDefault="00BD6665" w:rsidP="00D53807">
            <w:pPr>
              <w:rPr>
                <w:rFonts w:asciiTheme="majorBidi" w:hAnsiTheme="majorBidi" w:cstheme="majorBidi"/>
                <w:sz w:val="22"/>
                <w:szCs w:val="22"/>
              </w:rPr>
            </w:pPr>
          </w:p>
          <w:p w14:paraId="055E3F8B" w14:textId="77777777" w:rsidR="00BD6665" w:rsidRPr="00DA384B" w:rsidRDefault="00BD6665" w:rsidP="00D53807">
            <w:pPr>
              <w:rPr>
                <w:rFonts w:asciiTheme="majorBidi" w:hAnsiTheme="majorBidi" w:cstheme="majorBidi"/>
                <w:sz w:val="22"/>
                <w:szCs w:val="22"/>
              </w:rPr>
            </w:pPr>
          </w:p>
          <w:p w14:paraId="0BB86462" w14:textId="77777777" w:rsidR="00BD6665" w:rsidRPr="00DA384B" w:rsidRDefault="00BD6665" w:rsidP="00D53807">
            <w:pPr>
              <w:rPr>
                <w:rFonts w:asciiTheme="majorBidi" w:hAnsiTheme="majorBidi" w:cstheme="majorBidi"/>
                <w:sz w:val="22"/>
                <w:szCs w:val="22"/>
              </w:rPr>
            </w:pPr>
          </w:p>
          <w:p w14:paraId="3BEFAF83" w14:textId="77777777" w:rsidR="00BD6665" w:rsidRPr="00DA384B" w:rsidRDefault="00BD6665" w:rsidP="00D53807">
            <w:pPr>
              <w:rPr>
                <w:rFonts w:asciiTheme="majorBidi" w:hAnsiTheme="majorBidi" w:cstheme="majorBidi"/>
                <w:sz w:val="22"/>
                <w:szCs w:val="22"/>
              </w:rPr>
            </w:pPr>
          </w:p>
          <w:p w14:paraId="752CF8FF" w14:textId="77777777" w:rsidR="00080B30" w:rsidRPr="00DA384B" w:rsidRDefault="00080B30" w:rsidP="003E6F60">
            <w:pPr>
              <w:rPr>
                <w:rFonts w:asciiTheme="majorBidi" w:hAnsiTheme="majorBidi" w:cstheme="majorBidi"/>
                <w:sz w:val="22"/>
                <w:szCs w:val="22"/>
              </w:rPr>
            </w:pPr>
          </w:p>
          <w:p w14:paraId="5959489E" w14:textId="77777777" w:rsidR="003E6F60" w:rsidRPr="00DA384B" w:rsidRDefault="003E6F60" w:rsidP="003E6F60">
            <w:pPr>
              <w:rPr>
                <w:rFonts w:asciiTheme="majorBidi" w:hAnsiTheme="majorBidi" w:cstheme="majorBidi"/>
                <w:sz w:val="22"/>
                <w:szCs w:val="22"/>
              </w:rPr>
            </w:pPr>
          </w:p>
          <w:p w14:paraId="5143CA83" w14:textId="77777777" w:rsidR="004F3913" w:rsidRPr="00DA384B" w:rsidRDefault="004F3913" w:rsidP="003E6F60">
            <w:pPr>
              <w:rPr>
                <w:rFonts w:asciiTheme="majorBidi" w:hAnsiTheme="majorBidi" w:cstheme="majorBidi"/>
                <w:sz w:val="22"/>
                <w:szCs w:val="22"/>
              </w:rPr>
            </w:pPr>
          </w:p>
          <w:p w14:paraId="30BCD9C2" w14:textId="77777777" w:rsidR="004F3913" w:rsidRPr="00DA384B" w:rsidRDefault="004F3913" w:rsidP="003E6F60">
            <w:pPr>
              <w:rPr>
                <w:rFonts w:asciiTheme="majorBidi" w:hAnsiTheme="majorBidi" w:cstheme="majorBidi"/>
                <w:sz w:val="22"/>
                <w:szCs w:val="22"/>
              </w:rPr>
            </w:pPr>
          </w:p>
          <w:p w14:paraId="57FABCF8" w14:textId="77777777" w:rsidR="003E6F60" w:rsidRPr="00DA384B" w:rsidRDefault="003E6F60" w:rsidP="003E6F60">
            <w:pPr>
              <w:rPr>
                <w:rFonts w:asciiTheme="majorBidi" w:hAnsiTheme="majorBidi" w:cstheme="majorBidi"/>
                <w:sz w:val="22"/>
                <w:szCs w:val="22"/>
              </w:rPr>
            </w:pPr>
          </w:p>
        </w:tc>
      </w:tr>
    </w:tbl>
    <w:p w14:paraId="5EEA24D0" w14:textId="7AFB1C34" w:rsidR="00080B30" w:rsidRPr="00D7227B" w:rsidRDefault="00320C7D" w:rsidP="0063765A">
      <w:pPr>
        <w:autoSpaceDE w:val="0"/>
        <w:autoSpaceDN w:val="0"/>
        <w:adjustRightInd w:val="0"/>
        <w:spacing w:after="0" w:line="240" w:lineRule="auto"/>
        <w:jc w:val="center"/>
        <w:rPr>
          <w:rFonts w:asciiTheme="majorBidi" w:hAnsiTheme="majorBidi" w:cstheme="majorBidi"/>
        </w:rPr>
      </w:pPr>
      <w:r w:rsidRPr="00D7227B">
        <w:rPr>
          <w:rFonts w:asciiTheme="majorBidi" w:hAnsiTheme="majorBidi" w:cstheme="majorBidi"/>
        </w:rPr>
        <w:t>Fig</w:t>
      </w:r>
      <w:r w:rsidR="0056065B" w:rsidRPr="00D7227B">
        <w:rPr>
          <w:rFonts w:asciiTheme="majorBidi" w:hAnsiTheme="majorBidi" w:cstheme="majorBidi"/>
        </w:rPr>
        <w:t>ure</w:t>
      </w:r>
      <w:r w:rsidRPr="00D7227B">
        <w:rPr>
          <w:rFonts w:asciiTheme="majorBidi" w:hAnsiTheme="majorBidi" w:cstheme="majorBidi"/>
        </w:rPr>
        <w:t>. 1.</w:t>
      </w:r>
      <w:r w:rsidR="00226EBD">
        <w:rPr>
          <w:rFonts w:asciiTheme="majorBidi" w:hAnsiTheme="majorBidi" w:cstheme="majorBidi"/>
        </w:rPr>
        <w:t xml:space="preserve"> </w:t>
      </w:r>
      <w:r w:rsidR="0056065B" w:rsidRPr="00D7227B">
        <w:rPr>
          <w:rFonts w:asciiTheme="majorBidi" w:hAnsiTheme="majorBidi" w:cstheme="majorBidi"/>
        </w:rPr>
        <w:t xml:space="preserve">Schematic of the inputs into a tribocorrosion systems taken from Mischler et al </w:t>
      </w:r>
      <w:r w:rsidR="008811C5" w:rsidRPr="00D7227B">
        <w:rPr>
          <w:rFonts w:asciiTheme="majorBidi" w:hAnsiTheme="majorBidi" w:cstheme="majorBidi"/>
        </w:rPr>
        <w:t xml:space="preserve"> </w:t>
      </w:r>
      <w:r w:rsidR="008811C5" w:rsidRPr="00D7227B">
        <w:rPr>
          <w:rFonts w:asciiTheme="majorBidi" w:hAnsiTheme="majorBidi" w:cstheme="majorBidi"/>
        </w:rPr>
        <w:fldChar w:fldCharType="begin"/>
      </w:r>
      <w:r w:rsidR="00F251D8">
        <w:rPr>
          <w:rFonts w:asciiTheme="majorBidi" w:hAnsiTheme="majorBidi" w:cstheme="majorBidi"/>
        </w:rPr>
        <w:instrText xml:space="preserve"> ADDIN EN.CITE &lt;EndNote&gt;&lt;Cite&gt;&lt;Author&gt;Jemmely&lt;/Author&gt;&lt;Year&gt;2000&lt;/Year&gt;&lt;RecNum&gt;776&lt;/RecNum&gt;&lt;DisplayText&gt;[32]&lt;/DisplayText&gt;&lt;record&gt;&lt;rec-number&gt;776&lt;/rec-number&gt;&lt;foreign-keys&gt;&lt;key app="EN" db-id="z5tsvr9wnwpdwzewpp2pezwddxsxws0w90vv" timestamp="1474049493"&gt;776&lt;/key&gt;&lt;/foreign-keys&gt;&lt;ref-type name="Journal Article"&gt;17&lt;/ref-type&gt;&lt;contributors&gt;&lt;authors&gt;&lt;author&gt;Jemmely, P.&lt;/author&gt;&lt;author&gt;Mischler, S.&lt;/author&gt;&lt;author&gt;Landolt, D.&lt;/author&gt;&lt;/authors&gt;&lt;/contributors&gt;&lt;titles&gt;&lt;title&gt;Electrochemical modeling of passivation phenomena in tribocorrosion&lt;/title&gt;&lt;secondary-title&gt;Wear&lt;/secondary-title&gt;&lt;/titles&gt;&lt;periodical&gt;&lt;full-title&gt;Wear&lt;/full-title&gt;&lt;/periodical&gt;&lt;pages&gt;63-76&lt;/pages&gt;&lt;volume&gt;237&lt;/volume&gt;&lt;number&gt;1&lt;/number&gt;&lt;keywords&gt;&lt;keyword&gt;Electrochemical&lt;/keyword&gt;&lt;keyword&gt;Passivation&lt;/keyword&gt;&lt;keyword&gt;Tribocorrosion&lt;/keyword&gt;&lt;/keywords&gt;&lt;dates&gt;&lt;year&gt;2000&lt;/year&gt;&lt;pub-dates&gt;&lt;date&gt;1//&lt;/date&gt;&lt;/pub-dates&gt;&lt;/dates&gt;&lt;isbn&gt;0043-1648&lt;/isbn&gt;&lt;urls&gt;&lt;related-urls&gt;&lt;url&gt;http://www.sciencedirect.com/science/article/pii/S0043164899003142&lt;/url&gt;&lt;/related-urls&gt;&lt;/urls&gt;&lt;electronic-resource-num&gt;http://dx.doi.org/10.1016/S0043-1648(99)00314-2&lt;/electronic-resource-num&gt;&lt;/record&gt;&lt;/Cite&gt;&lt;/EndNote&gt;</w:instrText>
      </w:r>
      <w:r w:rsidR="008811C5" w:rsidRPr="00D7227B">
        <w:rPr>
          <w:rFonts w:asciiTheme="majorBidi" w:hAnsiTheme="majorBidi" w:cstheme="majorBidi"/>
        </w:rPr>
        <w:fldChar w:fldCharType="separate"/>
      </w:r>
      <w:r w:rsidR="00F251D8">
        <w:rPr>
          <w:rFonts w:asciiTheme="majorBidi" w:hAnsiTheme="majorBidi" w:cstheme="majorBidi"/>
          <w:noProof/>
        </w:rPr>
        <w:t>[32]</w:t>
      </w:r>
      <w:r w:rsidR="008811C5" w:rsidRPr="00D7227B">
        <w:rPr>
          <w:rFonts w:asciiTheme="majorBidi" w:hAnsiTheme="majorBidi" w:cstheme="majorBidi"/>
        </w:rPr>
        <w:fldChar w:fldCharType="end"/>
      </w:r>
    </w:p>
    <w:p w14:paraId="0680738B" w14:textId="77777777" w:rsidR="00FD6968" w:rsidRPr="00DA384B" w:rsidRDefault="00FD6968" w:rsidP="00D61585">
      <w:pPr>
        <w:rPr>
          <w:rFonts w:asciiTheme="majorBidi" w:hAnsiTheme="majorBidi" w:cstheme="majorBidi"/>
        </w:rPr>
      </w:pPr>
    </w:p>
    <w:p w14:paraId="57931E6C" w14:textId="1D537933" w:rsidR="00854744" w:rsidRPr="00DA384B" w:rsidRDefault="003E6F60" w:rsidP="00D61585">
      <w:pPr>
        <w:rPr>
          <w:rFonts w:asciiTheme="majorBidi" w:hAnsiTheme="majorBidi" w:cstheme="majorBidi"/>
        </w:rPr>
      </w:pPr>
      <w:r w:rsidRPr="00DA384B">
        <w:rPr>
          <w:rFonts w:asciiTheme="majorBidi" w:hAnsiTheme="majorBidi" w:cstheme="majorBidi"/>
        </w:rPr>
        <w:t xml:space="preserve">However, </w:t>
      </w:r>
      <w:r w:rsidR="002F1D6B" w:rsidRPr="00DA384B">
        <w:rPr>
          <w:rFonts w:asciiTheme="majorBidi" w:hAnsiTheme="majorBidi" w:cstheme="majorBidi"/>
        </w:rPr>
        <w:t>F</w:t>
      </w:r>
      <w:r w:rsidR="004F3913" w:rsidRPr="00DA384B">
        <w:rPr>
          <w:rFonts w:asciiTheme="majorBidi" w:hAnsiTheme="majorBidi" w:cstheme="majorBidi"/>
        </w:rPr>
        <w:t xml:space="preserve">igure </w:t>
      </w:r>
      <w:r w:rsidR="00484BC8" w:rsidRPr="00DA384B">
        <w:rPr>
          <w:rFonts w:asciiTheme="majorBidi" w:hAnsiTheme="majorBidi" w:cstheme="majorBidi"/>
        </w:rPr>
        <w:t>1</w:t>
      </w:r>
      <w:r w:rsidR="002F1D6B" w:rsidRPr="00DA384B">
        <w:rPr>
          <w:rFonts w:asciiTheme="majorBidi" w:hAnsiTheme="majorBidi" w:cstheme="majorBidi"/>
        </w:rPr>
        <w:t xml:space="preserve"> </w:t>
      </w:r>
      <w:r w:rsidRPr="00DA384B">
        <w:rPr>
          <w:rFonts w:asciiTheme="majorBidi" w:hAnsiTheme="majorBidi" w:cstheme="majorBidi"/>
        </w:rPr>
        <w:t xml:space="preserve">misses certain important aspects of tribocorrosion relevant to marine wear-corrosion interactions. Mainly </w:t>
      </w:r>
      <w:r w:rsidR="002F1D6B" w:rsidRPr="00DA384B">
        <w:rPr>
          <w:rFonts w:asciiTheme="majorBidi" w:hAnsiTheme="majorBidi" w:cstheme="majorBidi"/>
        </w:rPr>
        <w:t xml:space="preserve">that erosion parameters are not included as it was intended for sliding contacts but also temporal aspects of the contact be added such as </w:t>
      </w:r>
      <w:r w:rsidRPr="00DA384B">
        <w:rPr>
          <w:rFonts w:asciiTheme="majorBidi" w:hAnsiTheme="majorBidi" w:cstheme="majorBidi"/>
        </w:rPr>
        <w:t>frequency of reciprocation (or over sliding)</w:t>
      </w:r>
      <w:r w:rsidR="002F1D6B" w:rsidRPr="00DA384B">
        <w:rPr>
          <w:rFonts w:asciiTheme="majorBidi" w:hAnsiTheme="majorBidi" w:cstheme="majorBidi"/>
        </w:rPr>
        <w:t>, transient loading and</w:t>
      </w:r>
      <w:r w:rsidR="00FD6968" w:rsidRPr="00DA384B">
        <w:rPr>
          <w:rFonts w:asciiTheme="majorBidi" w:hAnsiTheme="majorBidi" w:cstheme="majorBidi"/>
        </w:rPr>
        <w:t xml:space="preserve"> </w:t>
      </w:r>
      <w:r w:rsidRPr="00DA384B">
        <w:rPr>
          <w:rFonts w:asciiTheme="majorBidi" w:hAnsiTheme="majorBidi" w:cstheme="majorBidi"/>
        </w:rPr>
        <w:t xml:space="preserve">intermittent use </w:t>
      </w:r>
      <w:r w:rsidR="002F1D6B" w:rsidRPr="00DA384B">
        <w:rPr>
          <w:rFonts w:asciiTheme="majorBidi" w:hAnsiTheme="majorBidi" w:cstheme="majorBidi"/>
        </w:rPr>
        <w:t xml:space="preserve">should be mentioned along with </w:t>
      </w:r>
      <w:r w:rsidRPr="00DA384B">
        <w:rPr>
          <w:rFonts w:asciiTheme="majorBidi" w:hAnsiTheme="majorBidi" w:cstheme="majorBidi"/>
        </w:rPr>
        <w:t>friction and frictional energy pulse/power intensity.</w:t>
      </w:r>
      <w:r w:rsidR="002F1D6B" w:rsidRPr="00DA384B">
        <w:rPr>
          <w:rFonts w:asciiTheme="majorBidi" w:hAnsiTheme="majorBidi" w:cstheme="majorBidi"/>
        </w:rPr>
        <w:t xml:space="preserve"> Also the role of fouling of seawater wetted surfaces should also be added. For solid particle erosion the important parameters are size, shape, erodent composition and hardness, impact velocity and angle, erodent friability</w:t>
      </w:r>
      <w:r w:rsidR="004B174C" w:rsidRPr="00DA384B">
        <w:rPr>
          <w:rFonts w:asciiTheme="majorBidi" w:hAnsiTheme="majorBidi" w:cstheme="majorBidi"/>
        </w:rPr>
        <w:t xml:space="preserve"> and </w:t>
      </w:r>
      <w:r w:rsidR="002F1D6B" w:rsidRPr="00DA384B">
        <w:rPr>
          <w:rFonts w:asciiTheme="majorBidi" w:hAnsiTheme="majorBidi" w:cstheme="majorBidi"/>
        </w:rPr>
        <w:t>concentration</w:t>
      </w:r>
      <w:r w:rsidR="002F1D6B" w:rsidRPr="00DA384B">
        <w:rPr>
          <w:rFonts w:asciiTheme="majorBidi" w:hAnsiTheme="majorBidi" w:cstheme="majorBidi"/>
          <w:color w:val="FF0000"/>
        </w:rPr>
        <w:t xml:space="preserve"> </w:t>
      </w:r>
      <w:r w:rsidR="002F1D6B" w:rsidRPr="00DA384B">
        <w:rPr>
          <w:rFonts w:asciiTheme="majorBidi" w:hAnsiTheme="majorBidi" w:cstheme="majorBidi"/>
        </w:rPr>
        <w:t>while cavitation and liquid droplet erosion would add further terms.</w:t>
      </w:r>
      <w:r w:rsidRPr="00DA384B">
        <w:rPr>
          <w:rFonts w:asciiTheme="majorBidi" w:hAnsiTheme="majorBidi" w:cstheme="majorBidi"/>
        </w:rPr>
        <w:t xml:space="preserve"> </w:t>
      </w:r>
      <w:r w:rsidR="00FD60CC">
        <w:rPr>
          <w:rFonts w:asciiTheme="majorBidi" w:hAnsiTheme="majorBidi" w:cstheme="majorBidi"/>
        </w:rPr>
        <w:t xml:space="preserve">This paper will look at varying normal force and sliding velocity under reciprocating sliding conditions in salt solution while maintaining the other parameters constant. The composition of oxide films formed will be determined.    </w:t>
      </w:r>
    </w:p>
    <w:p w14:paraId="055B406C" w14:textId="77777777" w:rsidR="00260612" w:rsidRPr="00DA384B" w:rsidRDefault="00260612" w:rsidP="00260612">
      <w:pPr>
        <w:pStyle w:val="NoSpacing"/>
        <w:rPr>
          <w:rFonts w:asciiTheme="majorBidi" w:hAnsiTheme="majorBidi" w:cstheme="majorBidi"/>
        </w:rPr>
      </w:pPr>
    </w:p>
    <w:p w14:paraId="18C33033" w14:textId="77777777" w:rsidR="00260612" w:rsidRPr="00DA384B" w:rsidRDefault="00260612" w:rsidP="0063765A">
      <w:pPr>
        <w:pStyle w:val="NoSpacing"/>
        <w:numPr>
          <w:ilvl w:val="1"/>
          <w:numId w:val="16"/>
        </w:numPr>
        <w:rPr>
          <w:rFonts w:asciiTheme="majorBidi" w:hAnsiTheme="majorBidi" w:cstheme="majorBidi"/>
          <w:b/>
          <w:bCs/>
        </w:rPr>
      </w:pPr>
      <w:r w:rsidRPr="00DA384B">
        <w:rPr>
          <w:rFonts w:asciiTheme="majorBidi" w:hAnsiTheme="majorBidi" w:cstheme="majorBidi"/>
          <w:b/>
          <w:bCs/>
        </w:rPr>
        <w:t xml:space="preserve">Erosion–corrosion </w:t>
      </w:r>
    </w:p>
    <w:p w14:paraId="131CDA83" w14:textId="77777777" w:rsidR="00260612" w:rsidRPr="00DA384B" w:rsidRDefault="00260612" w:rsidP="00260612">
      <w:pPr>
        <w:pStyle w:val="NoSpacing"/>
        <w:rPr>
          <w:rFonts w:asciiTheme="majorBidi" w:hAnsiTheme="majorBidi" w:cstheme="majorBidi"/>
        </w:rPr>
      </w:pPr>
    </w:p>
    <w:p w14:paraId="54F7A017" w14:textId="5E5010D3" w:rsidR="00260612" w:rsidRPr="00DA384B" w:rsidRDefault="00260612" w:rsidP="00260612">
      <w:pPr>
        <w:pStyle w:val="NoSpacing"/>
        <w:rPr>
          <w:rFonts w:asciiTheme="majorBidi" w:hAnsiTheme="majorBidi" w:cstheme="majorBidi"/>
        </w:rPr>
      </w:pPr>
      <w:r w:rsidRPr="00DA384B">
        <w:rPr>
          <w:rFonts w:asciiTheme="majorBidi" w:hAnsiTheme="majorBidi" w:cstheme="majorBidi"/>
        </w:rPr>
        <w:t xml:space="preserve">Erosion-corrosion in the marine environment occurs due to cavitation and /or solid particle impingement. During ship and boat propeller operation, fluctuation of pressure from high to below vapour pressure and then high again causes the formation of cavitation bubbles, which if their collapse near a solid surface, form high velocity fluid microjets directed toward the surface. These microjets (typically 100 µm in diameter and impacting at &gt;300 m/s) cause high water hammer and fluid pressures to be applied to the material surface at magnitudes that cause yield in most engineering </w:t>
      </w:r>
      <w:r w:rsidRPr="00DA384B">
        <w:rPr>
          <w:rFonts w:asciiTheme="majorBidi" w:hAnsiTheme="majorBidi" w:cstheme="majorBidi"/>
        </w:rPr>
        <w:lastRenderedPageBreak/>
        <w:t xml:space="preserve">alloys and hence erosion and loss of material as well as loss of integrity of surface films with respect to the metal substrate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&lt;EndNote&gt;&lt;Cite&gt;&lt;Author&gt;Perusich&lt;/Author&gt;&lt;Year&gt;1991&lt;/Year&gt;&lt;RecNum&gt;11&lt;/RecNum&gt;&lt;DisplayText&gt;[33]&lt;/DisplayText&gt;&lt;record&gt;&lt;rec-number&gt;11&lt;/rec-number&gt;&lt;foreign-keys&gt;&lt;key app="EN" db-id="zer2vs9sppzf2oe5axe5rtss0wz2zawfrwzp" timestamp="1461078516"&gt;11&lt;/key&gt;&lt;/foreign-keys&gt;&lt;ref-type name="Journal Article"&gt;17&lt;/ref-type&gt;&lt;contributors&gt;&lt;authors&gt;&lt;author&gt;Perusich, Stephen A.&lt;/author&gt;&lt;author&gt;Alkire, Richard C.&lt;/author&gt;&lt;/authors&gt;&lt;/contributors&gt;&lt;titles&gt;&lt;title&gt;Ultrasonically induced cavitation studies of electrochemical passivity and transport mechanisms&lt;/title&gt;&lt;secondary-title&gt;Journal of the Electrochemical Society&lt;/secondary-title&gt;&lt;/titles&gt;&lt;periodical&gt;&lt;full-title&gt;Journal of the Electrochemical Society&lt;/full-title&gt;&lt;/periodical&gt;&lt;pages&gt;700-707&lt;/pages&gt;&lt;volume&gt;138&lt;/volume&gt;&lt;number&gt;3&lt;/number&gt;&lt;dates&gt;&lt;year&gt;1991&lt;/year&gt;&lt;/dates&gt;&lt;work-type&gt;Article&lt;/work-type&gt;&lt;urls&gt;&lt;related-urls&gt;&lt;url&gt;http://www.scopus.com/inward/record.url?eid=2-s2.0-0026123622&amp;amp;partnerID=40&amp;amp;md5=48efda843449b2575ec18ad825500f85&lt;/url&gt;&lt;/related-urls&gt;&lt;/urls&gt;&lt;remote-database-name&gt;Scopus&lt;/remote-database-name&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[33]</w:t>
      </w:r>
      <w:r w:rsidRPr="00DA384B">
        <w:rPr>
          <w:rFonts w:asciiTheme="majorBidi" w:hAnsiTheme="majorBidi" w:cstheme="majorBidi"/>
        </w:rPr>
        <w:fldChar w:fldCharType="end"/>
      </w:r>
      <w:r w:rsidRPr="00DA384B">
        <w:rPr>
          <w:rFonts w:asciiTheme="majorBidi" w:hAnsiTheme="majorBidi" w:cstheme="majorBidi"/>
        </w:rPr>
        <w:fldChar w:fldCharType="begin" w:fldLock="1"/>
      </w:r>
      <w:r w:rsidRPr="00DA384B">
        <w:rPr>
          <w:rFonts w:asciiTheme="majorBidi" w:hAnsiTheme="majorBidi" w:cstheme="majorBidi"/>
        </w:rPr>
        <w:instrText>ADDIN CSL_CITATION { "citationItems" : [ { "id" : "ITEM-1", "itemData" : { "author" : [ { "dropping-particle" : "", "family" : "Gillen", "given" : "K T", "non-dropping-particle" : "", "parse-names" : false, "suffix" : "" }, { "dropping-particle" : "", "family" : "Staehle", "given" : "R W", "non-dropping-particle" : "", "parse-names" : false, "suffix" : "" }, { "dropping-particle" : "", "family" : "Matsuda", "given" : "S", "non-dropping-particle" : "", "parse-names" : false, "suffix" : "" }, { "dropping-particle" : "", "family" : "Kuron", "given" : "D", "non-dropping-particle" : "", "parse-names" : false, "suffix" : "" }, { "dropping-particle" : "", "family" : "Hofmann", "given" : "S", "non-dropping-particle" : "", "parse-names" : false, "suffix" : "" }, { "dropping-particle" : "", "family" : "Peavey", "given" : "J H", "non-dropping-particle" : "", "parse-names" : false, "suffix" : "" }, { "dropping-particle" : "", "family" : "Rincon", "given" : "O", "non-dropping-particle" : "", "parse-names" : false, "suffix" : "" }, { "dropping-particle" : "", "family" : "Afzal", "given" : "M", "non-dropping-particle" : "", "parse-names" : false, "suffix" : "" }, { "dropping-particle" : "", "family" : "Press", "given" : "Academic", "non-dropping-particle" : "", "parse-names" : false, "suffix" : "" }, { "dropping-particle" : "", "family" : "Shibata", "given" : "T", "non-dropping-particle" : "", "parse-names" : false, "suffix" : "" }, { "dropping-particle" : "", "family" : "Frankenthal", "given" : "R P", "non-dropping-particle" : "", "parse-names" : false, "suffix" : "" }, { "dropping-particle" : "", "family" : "Kroger", "given" : "J", "non-dropping-particle" : "", "parse-names" : false, "suffix" : "" }, { "dropping-particle" : "", "family" : "Society", "given" : "Electrochemical", "non-dropping-particle" : "", "parse-names" : false, "suffix" : "" }, { "dropping-particle" : "", "family" : "Series", "given" : "Monograph", "non-dropping-particle" : "", "parse-names" : false, "suffix" : "" }, { "dropping-particle" : "", "family" : "Aldag", "given" : "A W", "non-dropping-particle" : "", "parse-names" : false, "suffix" : "" }, { "dropping-particle" : "", "family" : "Jerner", "given" : "R C", "non-dropping-particle" : "", "parse-names" : false, "suffix" : "" }, { "dropping-particle" : "", "family" : "Lumsden", "given" : "J B", "non-dropping-particle" : "", "parse-names" : false, "suffix" : "" }, { "dropping-particle" : "", "family" : "Okuda", "given" : "H", "non-dropping-particle" : "", "parse-names" : false, "suffix" : "" }, { "dropping-particle" : "", "family" : "Asami", "given" : "K", "non-dropping-particle" : "", "parse-names" : false, "suffix" : "" }, { "dropping-particle" : "", "family" : "Hashimoto", "given" : "K", "non-dropping-particle" : "", "parse-names" : false, "suffix" : "" } ], "id" : "ITEM-1", "issue" : "3", "issued" : { "date-parts" : [ [ "1991" ] ] }, "page" : "700-707", "title" : "Ultrasonically Induced Cavitation Studies of Electrochemical Passivity and Transport Mechanisms", "type" : "article-journal", "volume" : "138" }, "uris" : [ "http://www.mendeley.com/documents/?uuid=362651ad-814e-44a2-bb97-fb554034c8b7" ] } ], "mendeley" : { "previouslyFormattedCitation" : "[2]" }, "properties" : { "noteIndex" : 0 }, "schema" : "https://github.com/citation-style-language/schema/raw/master/csl-citation.json" }</w:instrText>
      </w:r>
      <w:r w:rsidRPr="00DA384B">
        <w:rPr>
          <w:rFonts w:asciiTheme="majorBidi" w:hAnsiTheme="majorBidi" w:cstheme="majorBidi"/>
        </w:rPr>
        <w:fldChar w:fldCharType="end"/>
      </w:r>
      <w:r w:rsidRPr="00DA384B">
        <w:rPr>
          <w:rFonts w:asciiTheme="majorBidi" w:hAnsiTheme="majorBidi" w:cstheme="majorBidi"/>
        </w:rPr>
        <w:t>.</w:t>
      </w:r>
    </w:p>
    <w:p w14:paraId="3AC57DA7" w14:textId="77777777" w:rsidR="00260612" w:rsidRPr="00DA384B" w:rsidRDefault="00260612" w:rsidP="00260612">
      <w:pPr>
        <w:pStyle w:val="NoSpacing"/>
        <w:rPr>
          <w:rFonts w:asciiTheme="majorBidi" w:hAnsiTheme="majorBidi" w:cstheme="majorBidi"/>
        </w:rPr>
      </w:pPr>
    </w:p>
    <w:p w14:paraId="45724DB4" w14:textId="0CE86398" w:rsidR="00260612" w:rsidRPr="00DA384B" w:rsidRDefault="00260612" w:rsidP="00260612">
      <w:pPr>
        <w:pStyle w:val="NoSpacing"/>
        <w:rPr>
          <w:rFonts w:asciiTheme="majorBidi" w:hAnsiTheme="majorBidi" w:cstheme="majorBidi"/>
        </w:rPr>
      </w:pPr>
      <w:r w:rsidRPr="00DA384B">
        <w:rPr>
          <w:rFonts w:asciiTheme="majorBidi" w:hAnsiTheme="majorBidi" w:cstheme="majorBidi"/>
        </w:rPr>
        <w:t xml:space="preserve">In marine as well as other fluid systems, the cavitation damage is generally caused by the combined affects of surface erosion and corrosion. In a review by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AuthorYear="1"&gt;&lt;Author&gt;Wood&lt;/Author&gt;&lt;Year&gt;2006&lt;/Year&gt;&lt;RecNum&gt;10&lt;/RecNum&gt;&lt;DisplayText&gt;Wood [34]&lt;/DisplayText&gt;&lt;record&gt;&lt;rec-number&gt;10&lt;/rec-number&gt;&lt;foreign-keys&gt;&lt;key app="EN" db-id="zer2vs9sppzf2oe5axe5rtss0wz2zawfrwzp" timestamp="1461078214"&gt;10&lt;/key&gt;&lt;/foreign-keys&gt;&lt;ref-type name="Journal Article"&gt;17&lt;/ref-type&gt;&lt;contributors&gt;&lt;authors&gt;&lt;author&gt;Wood, Robert J. K.&lt;/author&gt;&lt;/authors&gt;&lt;/contributors&gt;&lt;titles&gt;&lt;title&gt;Erosion–corrosion interactions and their effect on marine and offshore materials&lt;/title&gt;&lt;secondary-title&gt;Wear&lt;/secondary-title&gt;&lt;/titles&gt;&lt;periodical&gt;&lt;full-title&gt;Wear&lt;/full-title&gt;&lt;/periodical&gt;&lt;pages&gt;1012-1023&lt;/pages&gt;&lt;volume&gt;261&lt;/volume&gt;&lt;number&gt;9&lt;/number&gt;&lt;keywords&gt;&lt;keyword&gt;Erosion–corrosion&lt;/keyword&gt;&lt;keyword&gt;Synergy&lt;/keyword&gt;&lt;keyword&gt;Coatings&lt;/keyword&gt;&lt;keyword&gt;HVOF&lt;/keyword&gt;&lt;keyword&gt;PEO&lt;/keyword&gt;&lt;keyword&gt;Electrochemical noise&lt;/keyword&gt;&lt;/keywords&gt;&lt;dates&gt;&lt;year&gt;2006&lt;/year&gt;&lt;pub-dates&gt;&lt;date&gt;11/20/&lt;/date&gt;&lt;/pub-dates&gt;&lt;/dates&gt;&lt;isbn&gt;0043-1648&lt;/isbn&gt;&lt;urls&gt;&lt;related-urls&gt;&lt;url&gt;http://www.sciencedirect.com/science/article/pii/S0043164806001153&lt;/url&gt;&lt;/related-urls&gt;&lt;/urls&gt;&lt;electronic-resource-num&gt;http://dx.doi.org/10.1016/j.wear.2006.03.033&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Wood [34]</w:t>
      </w:r>
      <w:r w:rsidRPr="00DA384B">
        <w:rPr>
          <w:rFonts w:asciiTheme="majorBidi" w:hAnsiTheme="majorBidi" w:cstheme="majorBidi"/>
        </w:rPr>
        <w:fldChar w:fldCharType="end"/>
      </w:r>
      <w:r w:rsidRPr="00DA384B">
        <w:rPr>
          <w:rFonts w:asciiTheme="majorBidi" w:hAnsiTheme="majorBidi" w:cstheme="majorBidi"/>
        </w:rPr>
        <w:t>, the rationales behind the selection of erosion resistant surfaces for fluid handling equipment were reviewed. The paper highlighted the various issues encountered during the surface exposure to harsh environments comprising of sand particles or cavitation in a corrosive medium. It was noted that material selection for tribocorrosion systems is extremely challenging and is based on optimizing performance against the combined degradation processes.</w:t>
      </w:r>
    </w:p>
    <w:p w14:paraId="4D1BCAA8" w14:textId="77777777" w:rsidR="00260612" w:rsidRPr="00DA384B" w:rsidRDefault="00260612" w:rsidP="00260612">
      <w:pPr>
        <w:pStyle w:val="NoSpacing"/>
        <w:rPr>
          <w:rFonts w:asciiTheme="majorBidi" w:hAnsiTheme="majorBidi" w:cstheme="majorBidi"/>
        </w:rPr>
      </w:pPr>
    </w:p>
    <w:p w14:paraId="3E3A67D2" w14:textId="265D66C8" w:rsidR="002816AB" w:rsidRPr="00DA384B" w:rsidRDefault="00260612" w:rsidP="00260612">
      <w:pPr>
        <w:pStyle w:val="NoSpacing"/>
        <w:rPr>
          <w:rFonts w:asciiTheme="majorBidi" w:hAnsiTheme="majorBidi" w:cstheme="majorBidi"/>
        </w:rPr>
      </w:pP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AuthorYear="1"&gt;&lt;Author&gt;Ogino&lt;/Author&gt;&lt;Year&gt;1987&lt;/Year&gt;&lt;RecNum&gt;13&lt;/RecNum&gt;&lt;DisplayText&gt;Ogino, Hida, Kishima and Kumanomido [35]&lt;/DisplayText&gt;&lt;record&gt;&lt;rec-number&gt;13&lt;/rec-number&gt;&lt;foreign-keys&gt;&lt;key app="EN" db-id="zer2vs9sppzf2oe5axe5rtss0wz2zawfrwzp" timestamp="1461078750"&gt;13&lt;/key&gt;&lt;/foreign-keys&gt;&lt;ref-type name="Journal Article"&gt;17&lt;/ref-type&gt;&lt;contributors&gt;&lt;authors&gt;&lt;author&gt;Ogino, K.&lt;/author&gt;&lt;author&gt;Hida, A.&lt;/author&gt;&lt;author&gt;Kishima, S.&lt;/author&gt;&lt;author&gt;Kumanomido, S.&lt;/author&gt;&lt;/authors&gt;&lt;/contributors&gt;&lt;titles&gt;&lt;title&gt;Susceptibility of type 431 stainless steel to erosion-corrosion by vibratory cavitation in corrosive media&lt;/title&gt;&lt;secondary-title&gt;Wear&lt;/secondary-title&gt;&lt;/titles&gt;&lt;periodical&gt;&lt;full-title&gt;Wear&lt;/full-title&gt;&lt;/periodical&gt;&lt;pages&gt;299-307&lt;/pages&gt;&lt;volume&gt;116&lt;/volume&gt;&lt;number&gt;3&lt;/number&gt;&lt;dates&gt;&lt;year&gt;1987&lt;/year&gt;&lt;pub-dates&gt;&lt;date&gt;1987/05/15&lt;/date&gt;&lt;/pub-dates&gt;&lt;/dates&gt;&lt;isbn&gt;0043-1648&lt;/isbn&gt;&lt;urls&gt;&lt;related-urls&gt;&lt;url&gt;http://www.sciencedirect.com/science/article/pii/0043164887901785&lt;/url&gt;&lt;/related-urls&gt;&lt;/urls&gt;&lt;electronic-resource-num&gt;http://dx.doi.org/10.1016/0043-1648(87)90178-5&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Ogino, Hida, Kishima and Kumanomido [35]</w:t>
      </w:r>
      <w:r w:rsidRPr="00DA384B">
        <w:rPr>
          <w:rFonts w:asciiTheme="majorBidi" w:hAnsiTheme="majorBidi" w:cstheme="majorBidi"/>
        </w:rPr>
        <w:fldChar w:fldCharType="end"/>
      </w:r>
      <w:r w:rsidRPr="00DA384B">
        <w:rPr>
          <w:rFonts w:asciiTheme="majorBidi" w:hAnsiTheme="majorBidi" w:cstheme="majorBidi"/>
        </w:rPr>
        <w:t xml:space="preserve"> investigated susceptibility of materials to cavitation erosion-corrosion  for martensitic type 431 </w:t>
      </w:r>
      <w:r w:rsidR="002816AB" w:rsidRPr="00DA384B">
        <w:rPr>
          <w:rFonts w:asciiTheme="majorBidi" w:hAnsiTheme="majorBidi" w:cstheme="majorBidi"/>
        </w:rPr>
        <w:t>stainless steel</w:t>
      </w:r>
      <w:r w:rsidRPr="00DA384B">
        <w:rPr>
          <w:rFonts w:asciiTheme="majorBidi" w:hAnsiTheme="majorBidi" w:cstheme="majorBidi"/>
        </w:rPr>
        <w:t xml:space="preserve"> with a variety of strengths and corrosion resistance introduced by tempering at high temperatures of 200 - 750°C and quenching from 1060°C by vibratory corrosion in corrosive media of 3% NaCl solution, 0.1 N HCl and 0.1 N H</w:t>
      </w:r>
      <w:r w:rsidRPr="00DA384B">
        <w:rPr>
          <w:rFonts w:asciiTheme="majorBidi" w:hAnsiTheme="majorBidi" w:cstheme="majorBidi"/>
          <w:vertAlign w:val="subscript"/>
        </w:rPr>
        <w:t>2</w:t>
      </w:r>
      <w:r w:rsidRPr="00DA384B">
        <w:rPr>
          <w:rFonts w:asciiTheme="majorBidi" w:hAnsiTheme="majorBidi" w:cstheme="majorBidi"/>
        </w:rPr>
        <w:t>SO</w:t>
      </w:r>
      <w:r w:rsidRPr="00DA384B">
        <w:rPr>
          <w:rFonts w:asciiTheme="majorBidi" w:hAnsiTheme="majorBidi" w:cstheme="majorBidi"/>
          <w:vertAlign w:val="subscript"/>
        </w:rPr>
        <w:t>4</w:t>
      </w:r>
      <w:r w:rsidRPr="00DA384B">
        <w:rPr>
          <w:rFonts w:asciiTheme="majorBidi" w:hAnsiTheme="majorBidi" w:cstheme="majorBidi"/>
        </w:rPr>
        <w:t xml:space="preserve">. The tests were conducted at either a low frequency of 6.5 kHz with a double amplitude of 75μm or at 20 kHz with 50 μm amplitude at 22°C. The susceptibility of 431 SS to erosion-corrosion was investigated as a function of tempering temperature. The results indicated that the maximum erosion rate as well as minimum corrosion resistance occurred for samples tempered at 550°C irrespective of the vibratory conditions. </w:t>
      </w:r>
      <w:r w:rsidR="002816AB" w:rsidRPr="00DA384B">
        <w:rPr>
          <w:rFonts w:asciiTheme="majorBidi" w:hAnsiTheme="majorBidi" w:cstheme="majorBidi"/>
        </w:rPr>
        <w:t xml:space="preserve">A much used term to try and map the cavitation </w:t>
      </w:r>
      <w:r w:rsidR="00582735" w:rsidRPr="00DA384B">
        <w:rPr>
          <w:rFonts w:asciiTheme="majorBidi" w:hAnsiTheme="majorBidi" w:cstheme="majorBidi"/>
        </w:rPr>
        <w:t>erosion</w:t>
      </w:r>
      <w:r w:rsidR="002816AB" w:rsidRPr="00DA384B">
        <w:rPr>
          <w:rFonts w:asciiTheme="majorBidi" w:hAnsiTheme="majorBidi" w:cstheme="majorBidi"/>
        </w:rPr>
        <w:t xml:space="preserve"> resistance of different materials is the ultimate resilience</w:t>
      </w:r>
      <w:r w:rsidR="00582735" w:rsidRPr="00DA384B">
        <w:rPr>
          <w:rFonts w:asciiTheme="majorBidi" w:hAnsiTheme="majorBidi" w:cstheme="majorBidi"/>
        </w:rPr>
        <w:t xml:space="preserve"> UR </w:t>
      </w:r>
      <w:r w:rsidR="00516A87">
        <w:rPr>
          <w:rFonts w:asciiTheme="majorBidi" w:hAnsiTheme="majorBidi" w:cstheme="majorBidi"/>
        </w:rPr>
        <w:fldChar w:fldCharType="begin"/>
      </w:r>
      <w:r w:rsidR="00F251D8">
        <w:rPr>
          <w:rFonts w:asciiTheme="majorBidi" w:hAnsiTheme="majorBidi" w:cstheme="majorBidi"/>
        </w:rPr>
        <w:instrText xml:space="preserve"> ADDIN EN.CITE &lt;EndNote&gt;&lt;Cite&gt;&lt;Author&gt;He&lt;/Author&gt;&lt;Year&gt;1982&lt;/Year&gt;&lt;RecNum&gt;846&lt;/RecNum&gt;&lt;DisplayText&gt;[36]&lt;/DisplayText&gt;&lt;record&gt;&lt;rec-number&gt;846&lt;/rec-number&gt;&lt;foreign-keys&gt;&lt;key app="EN" db-id="z5tsvr9wnwpdwzewpp2pezwddxsxws0w90vv" timestamp="1476452380"&gt;846&lt;/key&gt;&lt;/foreign-keys&gt;&lt;ref-type name="Journal Article"&gt;17&lt;/ref-type&gt;&lt;contributors&gt;&lt;authors&gt;&lt;author&gt;He, Jiu-Gen&lt;/author&gt;&lt;author&gt;Hammitt, FG&lt;/author&gt;&lt;/authors&gt;&lt;/contributors&gt;&lt;titles&gt;&lt;title&gt;Comparison of cavitation erosion test results from Venturi and vibratory facilities&lt;/title&gt;&lt;secondary-title&gt;Wear&lt;/secondary-title&gt;&lt;/titles&gt;&lt;periodical&gt;&lt;full-title&gt;Wear&lt;/full-title&gt;&lt;/periodical&gt;&lt;pages&gt;269-292&lt;/pages&gt;&lt;volume&gt;76&lt;/volume&gt;&lt;number&gt;3&lt;/number&gt;&lt;dates&gt;&lt;year&gt;1982&lt;/year&gt;&lt;/dates&gt;&lt;isbn&gt;0043-1648&lt;/isbn&gt;&lt;urls&gt;&lt;/urls&gt;&lt;/record&gt;&lt;/Cite&gt;&lt;/EndNote&gt;</w:instrText>
      </w:r>
      <w:r w:rsidR="00516A87">
        <w:rPr>
          <w:rFonts w:asciiTheme="majorBidi" w:hAnsiTheme="majorBidi" w:cstheme="majorBidi"/>
        </w:rPr>
        <w:fldChar w:fldCharType="separate"/>
      </w:r>
      <w:r w:rsidR="00F251D8">
        <w:rPr>
          <w:rFonts w:asciiTheme="majorBidi" w:hAnsiTheme="majorBidi" w:cstheme="majorBidi"/>
          <w:noProof/>
        </w:rPr>
        <w:t>[36]</w:t>
      </w:r>
      <w:r w:rsidR="00516A87">
        <w:rPr>
          <w:rFonts w:asciiTheme="majorBidi" w:hAnsiTheme="majorBidi" w:cstheme="majorBidi"/>
        </w:rPr>
        <w:fldChar w:fldCharType="end"/>
      </w:r>
      <w:r w:rsidR="002816AB" w:rsidRPr="00DA384B">
        <w:rPr>
          <w:rFonts w:asciiTheme="majorBidi" w:hAnsiTheme="majorBidi" w:cstheme="majorBidi"/>
        </w:rPr>
        <w:t>. This is defined as:</w:t>
      </w:r>
    </w:p>
    <w:p w14:paraId="61ADC67E" w14:textId="77777777" w:rsidR="002816AB" w:rsidRPr="00DA384B" w:rsidRDefault="002816AB" w:rsidP="00260612">
      <w:pPr>
        <w:pStyle w:val="NoSpacing"/>
        <w:rPr>
          <w:rFonts w:asciiTheme="majorBidi" w:hAnsiTheme="majorBidi" w:cstheme="majorBidi"/>
        </w:rPr>
      </w:pPr>
    </w:p>
    <w:p w14:paraId="62A4BC7E" w14:textId="77777777" w:rsidR="00A803AC" w:rsidRPr="00DA384B" w:rsidRDefault="002816AB" w:rsidP="00A803AC">
      <w:pPr>
        <w:pStyle w:val="NoSpacing"/>
        <w:ind w:left="2160" w:firstLine="720"/>
        <w:rPr>
          <w:rFonts w:asciiTheme="majorBidi" w:hAnsiTheme="majorBidi" w:cstheme="majorBidi"/>
        </w:rPr>
      </w:pPr>
      <w:r w:rsidRPr="00DA384B">
        <w:rPr>
          <w:rFonts w:asciiTheme="majorBidi" w:hAnsiTheme="majorBidi" w:cstheme="majorBidi"/>
        </w:rPr>
        <w:t xml:space="preserve"> </w:t>
      </w:r>
      <m:oMath>
        <m:r>
          <w:rPr>
            <w:rFonts w:ascii="Cambria Math" w:hAnsi="Cambria Math" w:cstheme="majorBidi"/>
          </w:rPr>
          <m:t>UR=</m:t>
        </m:r>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UTS</m:t>
                </m:r>
              </m:e>
              <m:sup>
                <m:r>
                  <w:rPr>
                    <w:rFonts w:ascii="Cambria Math" w:hAnsi="Cambria Math" w:cstheme="majorBidi"/>
                  </w:rPr>
                  <m:t>2</m:t>
                </m:r>
              </m:sup>
            </m:sSup>
          </m:num>
          <m:den>
            <m:r>
              <w:rPr>
                <w:rFonts w:ascii="Cambria Math" w:hAnsi="Cambria Math" w:cstheme="majorBidi"/>
              </w:rPr>
              <m:t>2E</m:t>
            </m:r>
          </m:den>
        </m:f>
      </m:oMath>
      <w:r w:rsidR="00A803AC" w:rsidRPr="00DA384B">
        <w:rPr>
          <w:rFonts w:asciiTheme="majorBidi" w:hAnsiTheme="majorBidi" w:cstheme="majorBidi"/>
        </w:rPr>
        <w:tab/>
      </w:r>
      <w:r w:rsidR="00A803AC" w:rsidRPr="00DA384B">
        <w:rPr>
          <w:rFonts w:asciiTheme="majorBidi" w:hAnsiTheme="majorBidi" w:cstheme="majorBidi"/>
        </w:rPr>
        <w:tab/>
      </w:r>
      <w:r w:rsidR="00A803AC" w:rsidRPr="00DA384B">
        <w:rPr>
          <w:rFonts w:asciiTheme="majorBidi" w:hAnsiTheme="majorBidi" w:cstheme="majorBidi"/>
        </w:rPr>
        <w:tab/>
      </w:r>
      <w:r w:rsidR="00A803AC" w:rsidRPr="00DA384B">
        <w:rPr>
          <w:rFonts w:asciiTheme="majorBidi" w:hAnsiTheme="majorBidi" w:cstheme="majorBidi"/>
        </w:rPr>
        <w:tab/>
      </w:r>
      <w:r w:rsidR="00A803AC" w:rsidRPr="00DA384B">
        <w:rPr>
          <w:rFonts w:asciiTheme="majorBidi" w:hAnsiTheme="majorBidi" w:cstheme="majorBidi"/>
        </w:rPr>
        <w:tab/>
      </w:r>
      <w:r w:rsidR="00A803AC" w:rsidRPr="00DA384B">
        <w:rPr>
          <w:rFonts w:asciiTheme="majorBidi" w:hAnsiTheme="majorBidi" w:cstheme="majorBidi"/>
        </w:rPr>
        <w:tab/>
        <w:t>(1)</w:t>
      </w:r>
    </w:p>
    <w:p w14:paraId="64E01D1D" w14:textId="77777777" w:rsidR="00A803AC" w:rsidRPr="00DA384B" w:rsidRDefault="00A803AC" w:rsidP="00582735">
      <w:pPr>
        <w:pStyle w:val="NoSpacing"/>
        <w:rPr>
          <w:rFonts w:asciiTheme="majorBidi" w:hAnsiTheme="majorBidi" w:cstheme="majorBidi"/>
          <w:color w:val="FF0000"/>
        </w:rPr>
      </w:pPr>
    </w:p>
    <w:p w14:paraId="04C9DE98" w14:textId="77777777" w:rsidR="00260612" w:rsidRPr="00DA384B" w:rsidRDefault="00582735" w:rsidP="00582735">
      <w:pPr>
        <w:pStyle w:val="NoSpacing"/>
        <w:rPr>
          <w:rFonts w:asciiTheme="majorBidi" w:hAnsiTheme="majorBidi" w:cstheme="majorBidi"/>
        </w:rPr>
      </w:pPr>
      <w:r w:rsidRPr="00DA384B">
        <w:rPr>
          <w:rFonts w:asciiTheme="majorBidi" w:hAnsiTheme="majorBidi" w:cstheme="majorBidi"/>
        </w:rPr>
        <w:t>where UTS is the ultimate tensile strength and E is the elastic modulus of the target surface.</w:t>
      </w:r>
    </w:p>
    <w:p w14:paraId="4F6D26C3" w14:textId="77777777" w:rsidR="00260612" w:rsidRPr="00DA384B" w:rsidRDefault="00260612" w:rsidP="00260612">
      <w:pPr>
        <w:pStyle w:val="NoSpacing"/>
        <w:rPr>
          <w:rFonts w:asciiTheme="majorBidi" w:hAnsiTheme="majorBidi" w:cstheme="majorBidi"/>
        </w:rPr>
      </w:pPr>
    </w:p>
    <w:p w14:paraId="7AB54F7F" w14:textId="3F3194ED" w:rsidR="00260612" w:rsidRPr="00DA384B" w:rsidRDefault="00260612" w:rsidP="004B174C">
      <w:pPr>
        <w:pStyle w:val="NoSpacing"/>
        <w:rPr>
          <w:rFonts w:asciiTheme="majorBidi" w:hAnsiTheme="majorBidi" w:cstheme="majorBidi"/>
          <w:color w:val="FF0000"/>
        </w:rPr>
      </w:pPr>
      <w:r w:rsidRPr="00DA384B">
        <w:rPr>
          <w:rFonts w:asciiTheme="majorBidi" w:hAnsiTheme="majorBidi" w:cstheme="majorBidi"/>
        </w:rPr>
        <w:t>Several investigations on effect of microstructure of the material on the cavitation morphology lead to a correlation between the cavitation erosion behaviour and its resulting mechanical properties as wells as micros</w:t>
      </w:r>
      <w:r w:rsidR="00FD60CC">
        <w:rPr>
          <w:rFonts w:asciiTheme="majorBidi" w:hAnsiTheme="majorBidi" w:cstheme="majorBidi"/>
        </w:rPr>
        <w:t>tructural changes.</w:t>
      </w:r>
      <w:r w:rsidRPr="00DA384B">
        <w:rPr>
          <w:rFonts w:asciiTheme="majorBidi" w:hAnsiTheme="majorBidi" w:cstheme="majorBidi"/>
        </w:rPr>
        <w:t xml:space="preserve">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AuthorYear="1"&gt;&lt;Author&gt;Li&lt;/Author&gt;&lt;Year&gt;2012&lt;/Year&gt;&lt;RecNum&gt;14&lt;/RecNum&gt;&lt;DisplayText&gt;Li, Zou, Zheng and Yong [37]&lt;/DisplayText&gt;&lt;record&gt;&lt;rec-number&gt;14&lt;/rec-number&gt;&lt;foreign-keys&gt;&lt;key app="EN" db-id="zer2vs9sppzf2oe5axe5rtss0wz2zawfrwzp" timestamp="1461078975"&gt;14&lt;/key&gt;&lt;/foreign-keys&gt;&lt;ref-type name="Journal Article"&gt;17&lt;/ref-type&gt;&lt;contributors&gt;&lt;authors&gt;&lt;author&gt;Li, D.&lt;/author&gt;&lt;author&gt;Zou, G.&lt;/author&gt;&lt;author&gt;Zheng, G.&lt;/author&gt;&lt;author&gt;Yong, X.&lt;/author&gt;&lt;/authors&gt;&lt;/contributors&gt;&lt;titles&gt;&lt;title&gt;Effects of the microstructures on surface layer mechanical properties of stainless steels under cavitation&lt;/title&gt;&lt;secondary-title&gt;Cailiao Yanjiu Xuebao/Chinese Journal of Materials Research&lt;/secondary-title&gt;&lt;/titles&gt;&lt;periodical&gt;&lt;full-title&gt;Cailiao Yanjiu Xuebao/Chinese Journal of Materials Research&lt;/full-title&gt;&lt;/periodical&gt;&lt;pages&gt;274-278&lt;/pages&gt;&lt;volume&gt;26&lt;/volume&gt;&lt;number&gt;3&lt;/number&gt;&lt;dates&gt;&lt;year&gt;2012&lt;/year&gt;&lt;/dates&gt;&lt;work-type&gt;Article&lt;/work-type&gt;&lt;urls&gt;&lt;related-urls&gt;&lt;url&gt;http://www.scopus.com/inward/record.url?eid=2-s2.0-84865048323&amp;amp;partnerID=40&amp;amp;md5=3da7dbaddae88199fa36a72c224e6af3&lt;/url&gt;&lt;/related-urls&gt;&lt;/urls&gt;&lt;remote-database-name&gt;Scopus&lt;/remote-database-name&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Li, Zou, Zheng and Yong [37]</w:t>
      </w:r>
      <w:r w:rsidRPr="00DA384B">
        <w:rPr>
          <w:rFonts w:asciiTheme="majorBidi" w:hAnsiTheme="majorBidi" w:cstheme="majorBidi"/>
        </w:rPr>
        <w:fldChar w:fldCharType="end"/>
      </w:r>
      <w:r w:rsidRPr="00DA384B">
        <w:rPr>
          <w:rFonts w:asciiTheme="majorBidi" w:hAnsiTheme="majorBidi" w:cstheme="majorBidi"/>
        </w:rPr>
        <w:t xml:space="preserve"> </w:t>
      </w:r>
      <w:r w:rsidR="00FD60CC">
        <w:rPr>
          <w:rFonts w:asciiTheme="majorBidi" w:hAnsiTheme="majorBidi" w:cstheme="majorBidi"/>
        </w:rPr>
        <w:t xml:space="preserve">discuss </w:t>
      </w:r>
      <w:r w:rsidRPr="00DA384B">
        <w:rPr>
          <w:rFonts w:asciiTheme="majorBidi" w:hAnsiTheme="majorBidi" w:cstheme="majorBidi"/>
        </w:rPr>
        <w:t xml:space="preserve">the changes of surface layer mechanical properties for 2205 duplex </w:t>
      </w:r>
      <w:r w:rsidR="004B174C" w:rsidRPr="00DA384B">
        <w:rPr>
          <w:rFonts w:asciiTheme="majorBidi" w:hAnsiTheme="majorBidi" w:cstheme="majorBidi"/>
        </w:rPr>
        <w:t xml:space="preserve">stainless steel </w:t>
      </w:r>
      <w:r w:rsidRPr="00DA384B">
        <w:rPr>
          <w:rFonts w:asciiTheme="majorBidi" w:hAnsiTheme="majorBidi" w:cstheme="majorBidi"/>
        </w:rPr>
        <w:t xml:space="preserve">and austenitic </w:t>
      </w:r>
      <w:r w:rsidR="004B174C" w:rsidRPr="00DA384B">
        <w:rPr>
          <w:rFonts w:asciiTheme="majorBidi" w:hAnsiTheme="majorBidi" w:cstheme="majorBidi"/>
        </w:rPr>
        <w:t>stainless steel</w:t>
      </w:r>
      <w:r w:rsidRPr="00DA384B">
        <w:rPr>
          <w:rFonts w:asciiTheme="majorBidi" w:hAnsiTheme="majorBidi" w:cstheme="majorBidi"/>
        </w:rPr>
        <w:t xml:space="preserve"> after cavitation corrosion </w:t>
      </w:r>
      <w:r w:rsidR="00FD60CC">
        <w:rPr>
          <w:rFonts w:asciiTheme="majorBidi" w:hAnsiTheme="majorBidi" w:cstheme="majorBidi"/>
        </w:rPr>
        <w:t>in 3.5% NaCl solution using</w:t>
      </w:r>
      <w:r w:rsidRPr="00DA384B">
        <w:rPr>
          <w:rFonts w:asciiTheme="majorBidi" w:hAnsiTheme="majorBidi" w:cstheme="majorBidi"/>
        </w:rPr>
        <w:t xml:space="preserve"> nanoindentation, and the relationship of surface layer mechanical properties with cumulative mass loss and microscopic corrosion morphologies was further investigated by mass loss and SEM. The results showed obvious effects of the microstructures on the changes of surface layer mechanical properties with indentation depth. Although </w:t>
      </w:r>
      <w:r w:rsidR="004B174C" w:rsidRPr="00DA384B">
        <w:rPr>
          <w:rFonts w:asciiTheme="majorBidi" w:hAnsiTheme="majorBidi" w:cstheme="majorBidi"/>
        </w:rPr>
        <w:t>stainless steel</w:t>
      </w:r>
      <w:r w:rsidRPr="00DA384B">
        <w:rPr>
          <w:rFonts w:asciiTheme="majorBidi" w:hAnsiTheme="majorBidi" w:cstheme="majorBidi"/>
        </w:rPr>
        <w:t xml:space="preserve"> with different microstructures have different corrosion morphologies after cavitation corrosion, the threshold for the degradation of surface layer mechanical properties remained constant for all of them, below which the </w:t>
      </w:r>
      <w:r w:rsidR="004B174C" w:rsidRPr="00DA384B">
        <w:rPr>
          <w:rFonts w:asciiTheme="majorBidi" w:hAnsiTheme="majorBidi" w:cstheme="majorBidi"/>
        </w:rPr>
        <w:t>stainless steel</w:t>
      </w:r>
      <w:r w:rsidRPr="00DA384B">
        <w:rPr>
          <w:rFonts w:asciiTheme="majorBidi" w:hAnsiTheme="majorBidi" w:cstheme="majorBidi"/>
        </w:rPr>
        <w:t xml:space="preserve"> were heavily subjected to cavitation corrosion and the microscopic morphologies of their corroded surfaces changed markedly. This threshold however is not related with the microstructures of the </w:t>
      </w:r>
      <w:r w:rsidR="004B174C" w:rsidRPr="00DA384B">
        <w:rPr>
          <w:rFonts w:asciiTheme="majorBidi" w:hAnsiTheme="majorBidi" w:cstheme="majorBidi"/>
        </w:rPr>
        <w:t xml:space="preserve">stainless steel </w:t>
      </w:r>
      <w:r w:rsidRPr="00DA384B">
        <w:rPr>
          <w:rFonts w:asciiTheme="majorBidi" w:hAnsiTheme="majorBidi" w:cstheme="majorBidi"/>
        </w:rPr>
        <w:fldChar w:fldCharType="begin" w:fldLock="1"/>
      </w:r>
      <w:r w:rsidRPr="00DA384B">
        <w:rPr>
          <w:rFonts w:asciiTheme="majorBidi" w:hAnsiTheme="majorBidi" w:cstheme="majorBidi"/>
        </w:rPr>
        <w:instrText>ADDIN CSL_CITATION { "citationItems" : [ { "id" : "ITEM-1", "itemData" : { "abstract" : "The changes of surface layer mechanical properties for duplex stainless steel and austenitic stainless steel after cavitaion corrosion were investigated by nano-indentation, and the relationship of surface layer mechanical properties with cumulative mass loss and microscopic corrosion morphologies was further investigated by weight loss and SEM. The results show that there are obvious effects of the microstructures on the changes of surface layer mechanical properties with displacement. Although stainless steels with different microstructures have different corrosion morphologies after cavitation corrosion, there is a same threshold for the degradation of surface layer mechanical properties, below which stainless steels were heavily subjected to cavitation corrosion and the microscopic morphologies of their corroded surfaces change markedly. This threshold is not related with the microstructures of stainless steels.", "author" : [ { "dropping-particle" : "", "family" : "Li", "given" : "Dongliang", "non-dropping-particle" : "", "parse-names" : false, "suffix" : "" }, { "dropping-particle" : "", "family" : "Zou", "given" : "Gaunchi", "non-dropping-particle" : "", "parse-names" : false, "suffix" : "" }, { "dropping-particle" : "", "family" : "Zheng", "given" : "Gentu", "non-dropping-particle" : "", "parse-names" : false, "suffix" : "" }, { "dropping-particle" : "", "family" : "Yong", "given" : "Xingyue", "non-dropping-particle" : "", "parse-names" : false, "suffix" : "" } ], "container-title" : "Chinese Journal of Materials Research", "id" : "ITEM-1", "issue" : "3", "issued" : { "date-parts" : [ [ "2012" ] ] }, "page" : "274-278", "title" : "Effects of the Microstructures on Surface Layer Mechanical Properties of Stainless Steels Under Cavitation", "type" : "article-journal", "volume" : "26" }, "uris" : [ "http://www.mendeley.com/documents/?uuid=f357ebd0-4fd6-4e73-aab9-2b9e429d1dbb" ] } ], "mendeley" : { "previouslyFormattedCitation" : "[6]" }, "properties" : { "noteIndex" : 0 }, "schema" : "https://github.com/citation-style-language/schema/raw/master/csl-citation.json" }</w:instrText>
      </w:r>
      <w:r w:rsidRPr="00DA384B">
        <w:rPr>
          <w:rFonts w:asciiTheme="majorBidi" w:hAnsiTheme="majorBidi" w:cstheme="majorBidi"/>
        </w:rPr>
        <w:fldChar w:fldCharType="end"/>
      </w:r>
      <w:r w:rsidRPr="00DA384B">
        <w:rPr>
          <w:rFonts w:asciiTheme="majorBidi" w:hAnsiTheme="majorBidi" w:cstheme="majorBidi"/>
        </w:rPr>
        <w:t xml:space="preserve">. </w:t>
      </w:r>
    </w:p>
    <w:p w14:paraId="18B7C2E9" w14:textId="77777777" w:rsidR="00260612" w:rsidRPr="00DA384B" w:rsidRDefault="00260612" w:rsidP="00260612">
      <w:pPr>
        <w:pStyle w:val="NoSpacing"/>
        <w:rPr>
          <w:rFonts w:asciiTheme="majorBidi" w:hAnsiTheme="majorBidi" w:cstheme="majorBidi"/>
        </w:rPr>
      </w:pPr>
    </w:p>
    <w:p w14:paraId="5CBD1D37" w14:textId="7C441A27" w:rsidR="00260612" w:rsidRPr="00DA384B" w:rsidRDefault="00260612" w:rsidP="00260612">
      <w:pPr>
        <w:pStyle w:val="NoSpacing"/>
        <w:rPr>
          <w:rFonts w:asciiTheme="majorBidi" w:hAnsiTheme="majorBidi" w:cstheme="majorBidi"/>
        </w:rPr>
      </w:pP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AuthorYear="1"&gt;&lt;Author&gt;Neville&lt;/Author&gt;&lt;Year&gt;2001&lt;/Year&gt;&lt;RecNum&gt;9&lt;/RecNum&gt;&lt;DisplayText&gt;Neville and McDougall [38]&lt;/DisplayText&gt;&lt;record&gt;&lt;rec-number&gt;9&lt;/rec-number&gt;&lt;foreign-keys&gt;&lt;key app="EN" db-id="zer2vs9sppzf2oe5axe5rtss0wz2zawfrwzp" timestamp="1461077801"&gt;9&lt;/key&gt;&lt;/foreign-keys&gt;&lt;ref-type name="Journal Article"&gt;17&lt;/ref-type&gt;&lt;contributors&gt;&lt;authors&gt;&lt;author&gt;Neville, A.&lt;/author&gt;&lt;author&gt;McDougall, B. A. B.&lt;/author&gt;&lt;/authors&gt;&lt;/contributors&gt;&lt;titles&gt;&lt;title&gt;Erosion– and cavitation–corrosion of titanium and its alloys&lt;/title&gt;&lt;secondary-title&gt;Wear&lt;/secondary-title&gt;&lt;/titles&gt;&lt;periodical&gt;&lt;full-title&gt;Wear&lt;/full-title&gt;&lt;/periodical&gt;&lt;pages&gt;726-735&lt;/pages&gt;&lt;volume&gt;250&lt;/volume&gt;&lt;number&gt;1–12&lt;/number&gt;&lt;keywords&gt;&lt;keyword&gt;Erosion&lt;/keyword&gt;&lt;keyword&gt;Cavitation&lt;/keyword&gt;&lt;keyword&gt;Corrosion&lt;/keyword&gt;&lt;keyword&gt;Titanium&lt;/keyword&gt;&lt;keyword&gt;Titanium alloys&lt;/keyword&gt;&lt;/keywords&gt;&lt;dates&gt;&lt;year&gt;2001&lt;/year&gt;&lt;pub-dates&gt;&lt;date&gt;10//&lt;/date&gt;&lt;/pub-dates&gt;&lt;/dates&gt;&lt;isbn&gt;0043-1648&lt;/isbn&gt;&lt;urls&gt;&lt;related-urls&gt;&lt;url&gt;http://www.sciencedirect.com/science/article/pii/S0043164801007098&lt;/url&gt;&lt;/related-urls&gt;&lt;/urls&gt;&lt;electronic-resource-num&gt;http://dx.doi.org/10.1016/S0043-1648(01)00709-8&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Neville and McDougall [38]</w:t>
      </w:r>
      <w:r w:rsidRPr="00DA384B">
        <w:rPr>
          <w:rFonts w:asciiTheme="majorBidi" w:hAnsiTheme="majorBidi" w:cstheme="majorBidi"/>
        </w:rPr>
        <w:fldChar w:fldCharType="end"/>
      </w:r>
      <w:r w:rsidRPr="00DA384B">
        <w:rPr>
          <w:rFonts w:asciiTheme="majorBidi" w:hAnsiTheme="majorBidi" w:cstheme="majorBidi"/>
        </w:rPr>
        <w:t xml:space="preserve"> studied the characteristics of a commercially pure titanium (CP-Ti) and three alloys in two wear–corrosion situations which were: (a) erosion–corrosion, where the wear was due to solid abrasives in a liquid medium and (b) cavitation–corrosion, where the wear was generally due to cavitation. The erosion–corrosion characteristics of each material was assessed using an impinging-jet apparatus. The tests were performed at an angle of impingement of 90°C at a particle velocity of 17 m/s and in a saline solution of 3.5% NaCl at 18°C. A series of experiments was conducted to determine the mass loss by combined erosion–corrosion before independently determining the electrochemical corrosion contribution to mass loss. It was seen that exposure to liquid–solid erosion caused disruption of the passive film on Ti, which lead to active corrosion of the Ti layer. In contrast, the materials exhibited passive behaviour in static conditions and when exposed to a cavitating liquid only CP-Ti became active.</w:t>
      </w:r>
    </w:p>
    <w:p w14:paraId="5E16A623" w14:textId="77777777" w:rsidR="00260612" w:rsidRPr="00DA384B" w:rsidRDefault="00260612" w:rsidP="00260612">
      <w:pPr>
        <w:pStyle w:val="NoSpacing"/>
        <w:rPr>
          <w:rFonts w:asciiTheme="majorBidi" w:hAnsiTheme="majorBidi" w:cstheme="majorBidi"/>
        </w:rPr>
      </w:pPr>
    </w:p>
    <w:p w14:paraId="25F080C8" w14:textId="70C9D93D" w:rsidR="00260612" w:rsidRPr="00DA384B" w:rsidRDefault="00260612" w:rsidP="004249BD">
      <w:pPr>
        <w:pStyle w:val="NoSpacing"/>
        <w:rPr>
          <w:rFonts w:asciiTheme="majorBidi" w:hAnsiTheme="majorBidi" w:cstheme="majorBidi"/>
        </w:rPr>
      </w:pPr>
      <w:r w:rsidRPr="00DA384B">
        <w:rPr>
          <w:rFonts w:asciiTheme="majorBidi" w:hAnsiTheme="majorBidi" w:cstheme="majorBidi"/>
        </w:rPr>
        <w:t xml:space="preserve">The cavitation erosion and corrosion characteristics of various engineering alloys including grey cast iron, steels, copper-based alloys and </w:t>
      </w:r>
      <w:r w:rsidR="004B174C" w:rsidRPr="00DA384B">
        <w:rPr>
          <w:rFonts w:asciiTheme="majorBidi" w:hAnsiTheme="majorBidi" w:cstheme="majorBidi"/>
        </w:rPr>
        <w:t>stainless steel</w:t>
      </w:r>
      <w:r w:rsidRPr="00DA384B">
        <w:rPr>
          <w:rFonts w:asciiTheme="majorBidi" w:hAnsiTheme="majorBidi" w:cstheme="majorBidi"/>
        </w:rPr>
        <w:t xml:space="preserve"> were studied by means of a 20 kHz ultrasonic </w:t>
      </w:r>
      <w:r w:rsidRPr="00DA384B">
        <w:rPr>
          <w:rFonts w:asciiTheme="majorBidi" w:hAnsiTheme="majorBidi" w:cstheme="majorBidi"/>
        </w:rPr>
        <w:lastRenderedPageBreak/>
        <w:t xml:space="preserve">vibrator at a peak-to-peak amplitude of 30 μm in distilled water as well as in 3.5% NaCl solution at 23°C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&lt;EndNote&gt;&lt;Cite&gt;&lt;Author&gt;Kwok&lt;/Author&gt;&lt;Year&gt;2000&lt;/Year&gt;&lt;RecNum&gt;16&lt;/RecNum&gt;&lt;DisplayText&gt;[39]&lt;/DisplayText&gt;&lt;record&gt;&lt;rec-number&gt;16&lt;/rec-number&gt;&lt;foreign-keys&gt;&lt;key app="EN" db-id="zer2vs9sppzf2oe5axe5rtss0wz2zawfrwzp" timestamp="1461079274"&gt;16&lt;/key&gt;&lt;/foreign-keys&gt;&lt;ref-type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[39]</w:t>
      </w:r>
      <w:r w:rsidRPr="00DA384B">
        <w:rPr>
          <w:rFonts w:asciiTheme="majorBidi" w:hAnsiTheme="majorBidi" w:cstheme="majorBidi"/>
        </w:rPr>
        <w:fldChar w:fldCharType="end"/>
      </w:r>
      <w:r w:rsidRPr="00DA384B">
        <w:rPr>
          <w:rFonts w:asciiTheme="majorBidi" w:hAnsiTheme="majorBidi" w:cstheme="majorBidi"/>
        </w:rPr>
        <w:t xml:space="preserve">. The contributions of pure mechanical erosion, electrochemical corrosion, and the synergism between erosion and corrosion to the overall cavitation erosion–corrosion in 3.5% NaCl solution were determined. It was found that in 3.5% NaCl solution, the effect of corrosion on the overall cavitation erosion–corrosion was most pronounced in mild steel and grey cast iron, whereas the </w:t>
      </w:r>
      <w:r w:rsidR="004B174C" w:rsidRPr="00DA384B">
        <w:rPr>
          <w:rFonts w:asciiTheme="majorBidi" w:hAnsiTheme="majorBidi" w:cstheme="majorBidi"/>
        </w:rPr>
        <w:t>stainless steel</w:t>
      </w:r>
      <w:r w:rsidRPr="00DA384B">
        <w:rPr>
          <w:rFonts w:asciiTheme="majorBidi" w:hAnsiTheme="majorBidi" w:cstheme="majorBidi"/>
        </w:rPr>
        <w:t xml:space="preserve"> only suffered pure mechanical erosion in 3.5% NaCl solution in the presence of cavitation owing to the unfavourable local environment for pit growth.</w:t>
      </w:r>
      <w:r w:rsidR="004249BD" w:rsidRPr="00DA384B">
        <w:rPr>
          <w:rFonts w:asciiTheme="majorBidi" w:hAnsiTheme="majorBidi" w:cstheme="majorBidi"/>
        </w:rPr>
        <w:t xml:space="preserve"> These results are further analysed in section 4.1.</w:t>
      </w:r>
    </w:p>
    <w:p w14:paraId="168939FF" w14:textId="77777777" w:rsidR="00260612" w:rsidRPr="00DA384B" w:rsidRDefault="00260612" w:rsidP="00260612">
      <w:pPr>
        <w:pStyle w:val="NoSpacing"/>
        <w:rPr>
          <w:rFonts w:asciiTheme="majorBidi" w:hAnsiTheme="majorBidi" w:cstheme="majorBidi"/>
        </w:rPr>
      </w:pPr>
    </w:p>
    <w:p w14:paraId="2982AE1A" w14:textId="7C128BCE" w:rsidR="00260612" w:rsidRPr="00DA384B" w:rsidRDefault="00260612" w:rsidP="0002720F">
      <w:pPr>
        <w:pStyle w:val="NoSpacing"/>
        <w:rPr>
          <w:rFonts w:asciiTheme="majorBidi" w:hAnsiTheme="majorBidi" w:cstheme="majorBidi"/>
        </w:rPr>
      </w:pPr>
      <w:r w:rsidRPr="00D502DC">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AuthorYear="1"&gt;&lt;Author&gt;Al-Hashem&lt;/Author&gt;&lt;Year&gt;1995&lt;/Year&gt;&lt;RecNum&gt;17&lt;/RecNum&gt;&lt;DisplayText&gt;Al-Hashem, Caceres, Riad and Shalaby [40]&lt;/DisplayText&gt;&lt;record&gt;&lt;rec-number&gt;17&lt;/rec-number&gt;&lt;foreign-keys&gt;&lt;key app="EN" db-id="zer2vs9sppzf2oe5axe5rtss0wz2zawfrwzp" timestamp="1461079363"&gt;17&lt;/key&gt;&lt;/foreign-keys&gt;&lt;ref-type name="Journal Article"&gt;17&lt;/ref-type&gt;&lt;contributors&gt;&lt;authors&gt;&lt;author&gt;Al-Hashem, A.&lt;/author&gt;&lt;author&gt;Caceres, P. G.&lt;/author&gt;&lt;author&gt;Riad, W. T.&lt;/author&gt;&lt;author&gt;Shalaby, H. M.&lt;/author&gt;&lt;/authors&gt;&lt;/contributors&gt;&lt;titles&gt;&lt;title&gt;Cavitation corrosion behavior of cast nickel-aluminum bronze in seawater&lt;/title&gt;&lt;secondary-title&gt;Corrosion&lt;/secondary-title&gt;&lt;/titles&gt;&lt;periodical&gt;&lt;full-title&gt;Corrosion&lt;/full-title&gt;&lt;/periodical&gt;&lt;pages&gt;331-342&lt;/pages&gt;&lt;volume&gt;51&lt;/volume&gt;&lt;number&gt;5&lt;/number&gt;&lt;dates&gt;&lt;year&gt;1995&lt;/year&gt;&lt;/dates&gt;&lt;work-type&gt;Article&lt;/work-type&gt;&lt;urls&gt;&lt;related-urls&gt;&lt;url&gt;http://www.scopus.com/inward/record.url?eid=2-s2.0-0029305180&amp;amp;partnerID=40&amp;amp;md5=1bf279b81d17b362c786883532917ece&lt;/url&gt;&lt;/related-urls&gt;&lt;/urls&gt;&lt;remote-database-name&gt;Scopus&lt;/remote-database-name&gt;&lt;/record&gt;&lt;/Cite&gt;&lt;/EndNote&gt;</w:instrText>
      </w:r>
      <w:r w:rsidRPr="00D502DC">
        <w:rPr>
          <w:rFonts w:asciiTheme="majorBidi" w:hAnsiTheme="majorBidi" w:cstheme="majorBidi"/>
        </w:rPr>
        <w:fldChar w:fldCharType="separate"/>
      </w:r>
      <w:r w:rsidR="00F251D8">
        <w:rPr>
          <w:rFonts w:asciiTheme="majorBidi" w:hAnsiTheme="majorBidi" w:cstheme="majorBidi"/>
          <w:noProof/>
        </w:rPr>
        <w:t>Al-Hashem, Caceres, Riad and Shalaby [40]</w:t>
      </w:r>
      <w:r w:rsidRPr="00D502DC">
        <w:rPr>
          <w:rFonts w:asciiTheme="majorBidi" w:hAnsiTheme="majorBidi" w:cstheme="majorBidi"/>
        </w:rPr>
        <w:fldChar w:fldCharType="end"/>
      </w:r>
      <w:r w:rsidRPr="00D502DC">
        <w:rPr>
          <w:rFonts w:asciiTheme="majorBidi" w:hAnsiTheme="majorBidi" w:cstheme="majorBidi"/>
        </w:rPr>
        <w:t xml:space="preserve"> in</w:t>
      </w:r>
      <w:r w:rsidRPr="00DA384B">
        <w:rPr>
          <w:rFonts w:asciiTheme="majorBidi" w:hAnsiTheme="majorBidi" w:cstheme="majorBidi"/>
        </w:rPr>
        <w:t xml:space="preserve">vestigated the cavitation corrosion behaviour of nickel aluminium bronze (NAB) in natural seawater using a 20-kHz ultrasonic vibrator under free corrosion and cathodic protection conditions. They also studied the cavitation corrosion behaviour of a commercial cast duplex stainless steel (DSS) in seawater using the same ultrasonic facility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&lt;EndNote&gt;&lt;Cite&gt;&lt;Author&gt;Al-Hashem&lt;/Author&gt;&lt;Year&gt;1997&lt;/Year&gt;&lt;RecNum&gt;19&lt;/RecNum&gt;&lt;DisplayText&gt;[41]&lt;/DisplayText&gt;&lt;record&gt;&lt;rec-number&gt;19&lt;/rec-number&gt;&lt;foreign-keys&gt;&lt;key app="EN" db-id="zer2vs9sppzf2oe5axe5rtss0wz2zawfrwzp" timestamp="1461079635"&gt;19&lt;/key&gt;&lt;/foreign-keys&gt;&lt;ref-type name="Journal Article"&gt;17&lt;/ref-type&gt;&lt;contributors&gt;&lt;authors&gt;&lt;author&gt;Al-Hashem, A.&lt;/author&gt;&lt;author&gt;Caceres, P. G.&lt;/author&gt;&lt;author&gt;Abdullah, A.&lt;/author&gt;&lt;author&gt;Shalaby, H. M.&lt;/author&gt;&lt;/authors&gt;&lt;/contributors&gt;&lt;titles&gt;&lt;title&gt;Cavitation Corrosion of Duplex Stainless Steel in Seawater&lt;/title&gt;&lt;secondary-title&gt;Corrosion (Houston)&lt;/secondary-title&gt;&lt;/titles&gt;&lt;periodical&gt;&lt;full-title&gt;Corrosion (Houston)&lt;/full-title&gt;&lt;/periodical&gt;&lt;pages&gt;103-113&lt;/pages&gt;&lt;volume&gt;53&lt;/volume&gt;&lt;number&gt;2&lt;/number&gt;&lt;dates&gt;&lt;year&gt;1997&lt;/year&gt;&lt;/dates&gt;&lt;work-type&gt;Article&lt;/work-type&gt;&lt;urls&gt;&lt;related-urls&gt;&lt;url&gt;http://www.scopus.com/inward/record.url?eid=2-s2.0-0642363827&amp;amp;partnerID=40&amp;amp;md5=1948e659945a26aa59ebd808cb36ebc0&lt;/url&gt;&lt;/related-urls&gt;&lt;/urls&gt;&lt;remote-database-name&gt;Scopus&lt;/remote-database-name&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[41]</w:t>
      </w:r>
      <w:r w:rsidRPr="00DA384B">
        <w:rPr>
          <w:rFonts w:asciiTheme="majorBidi" w:hAnsiTheme="majorBidi" w:cstheme="majorBidi"/>
        </w:rPr>
        <w:fldChar w:fldCharType="end"/>
      </w:r>
      <w:r w:rsidRPr="00DA384B">
        <w:rPr>
          <w:rFonts w:asciiTheme="majorBidi" w:hAnsiTheme="majorBidi" w:cstheme="majorBidi"/>
        </w:rPr>
        <w:t xml:space="preserve">. In another experiment,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AuthorYear="1"&gt;&lt;Author&gt;Al-Hashem&lt;/Author&gt;&lt;Year&gt;2002&lt;/Year&gt;&lt;RecNum&gt;18&lt;/RecNum&gt;&lt;DisplayText&gt;Al-Hashem and Riad [42]&lt;/DisplayText&gt;&lt;record&gt;&lt;rec-number&gt;18&lt;/rec-number&gt;&lt;foreign-keys&gt;&lt;key app="EN" db-id="zer2vs9sppzf2oe5axe5rtss0wz2zawfrwzp" timestamp="1461079461"&gt;18&lt;/key&gt;&lt;/foreign-keys&gt;&lt;ref-type name="Journal Article"&gt;17&lt;/ref-type&gt;&lt;contributors&gt;&lt;authors&gt;&lt;author&gt;Al-Hashem, A.&lt;/author&gt;&lt;author&gt;Riad, W.&lt;/author&gt;&lt;/authors&gt;&lt;/contributors&gt;&lt;titles&gt;&lt;title&gt;The role of microstructure of nickel-aluminium-bronze alloy on its cavitation corrosion behavior in natural seawater&lt;/title&gt;&lt;secondary-title&gt;Materials Characterization&lt;/secondary-title&gt;&lt;/titles&gt;&lt;periodical&gt;&lt;full-title&gt;Materials Characterization&lt;/full-title&gt;&lt;/periodical&gt;&lt;pages&gt;37-41&lt;/pages&gt;&lt;volume&gt;48&lt;/volume&gt;&lt;number&gt;1&lt;/number&gt;&lt;dates&gt;&lt;year&gt;2002&lt;/year&gt;&lt;/dates&gt;&lt;work-type&gt;Article&lt;/work-type&gt;&lt;urls&gt;&lt;related-urls&gt;&lt;url&gt;http://www.scopus.com/inward/record.url?eid=2-s2.0-0036464349&amp;amp;partnerID=40&amp;amp;md5=ea5e08f49076778f009cef72b0dee2f6&lt;/url&gt;&lt;/related-urls&gt;&lt;/urls&gt;&lt;electronic-resource-num&gt;10.1016/S1044-5803(02)00196-1&lt;/electronic-resource-num&gt;&lt;remote-database-name&gt;Scopus&lt;/remote-database-name&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Al-Hashem and Riad [42]</w:t>
      </w:r>
      <w:r w:rsidRPr="00DA384B">
        <w:rPr>
          <w:rFonts w:asciiTheme="majorBidi" w:hAnsiTheme="majorBidi" w:cstheme="majorBidi"/>
        </w:rPr>
        <w:fldChar w:fldCharType="end"/>
      </w:r>
      <w:r w:rsidRPr="00DA384B">
        <w:rPr>
          <w:rFonts w:asciiTheme="majorBidi" w:hAnsiTheme="majorBidi" w:cstheme="majorBidi"/>
        </w:rPr>
        <w:t xml:space="preserve"> investigated the effect of the microstructure of NAB on its cavitation corrosion behaviour in seawater using the same ultrasonic facility.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 AuthorYear="1"&gt;&lt;Author&gt;Shalaby&lt;/Author&gt;&lt;Year&gt;1995&lt;/Year&gt;&lt;RecNum&gt;20&lt;/RecNum&gt;&lt;DisplayText&gt;Shalaby, Al-Hashem, Al-Mazeedi and Abdullah [43]&lt;/DisplayText&gt;&lt;record&gt;&lt;rec-number&gt;20&lt;/rec-number&gt;&lt;foreign-keys&gt;&lt;key app="EN" db-id="zer2vs9sppzf2oe5axe5rtss0wz2zawfrwzp" timestamp="1461080324"&gt;20&lt;/key&gt;&lt;/foreign-keys&gt;&lt;ref-type name="Journal Article"&gt;17&lt;/ref-type&gt;&lt;contributors&gt;&lt;authors&gt;&lt;author&gt;Shalaby, H. M.&lt;/author&gt;&lt;author&gt;Al-Hashem, A.&lt;/author&gt;&lt;author&gt;Al-Mazeedi, H.&lt;/author&gt;&lt;author&gt;Abdullah, A.&lt;/author&gt;&lt;/authors&gt;&lt;/contributors&gt;&lt;titles&gt;&lt;title&gt;Field and laboratory study of cavitation corrosion of nickel aluminium bronze in sea water&lt;/title&gt;&lt;secondary-title&gt;British Corrosion Journal&lt;/secondary-title&gt;&lt;/titles&gt;&lt;periodical&gt;&lt;full-title&gt;British Corrosion Journal&lt;/full-title&gt;&lt;/periodical&gt;&lt;pages&gt;63-70&lt;/pages&gt;&lt;volume&gt;30&lt;/volume&gt;&lt;number&gt;1&lt;/number&gt;&lt;dates&gt;&lt;year&gt;1995&lt;/year&gt;&lt;pub-dates&gt;&lt;date&gt;1995/01/01&lt;/date&gt;&lt;/pub-dates&gt;&lt;/dates&gt;&lt;publisher&gt;Taylor &amp;amp; Francis&lt;/publisher&gt;&lt;isbn&gt;0007-0599&lt;/isbn&gt;&lt;urls&gt;&lt;related-urls&gt;&lt;url&gt;http://www.tandfonline.com/doi/abs/10.1179/000705995798114221&lt;/url&gt;&lt;/related-urls&gt;&lt;/urls&gt;&lt;electronic-resource-num&gt;10.1179/000705995798114221&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Shalaby, Al-Hashem, Al-Mazeedi and Abdullah [43]</w:t>
      </w:r>
      <w:r w:rsidRPr="00DA384B">
        <w:rPr>
          <w:rFonts w:asciiTheme="majorBidi" w:hAnsiTheme="majorBidi" w:cstheme="majorBidi"/>
        </w:rPr>
        <w:fldChar w:fldCharType="end"/>
      </w:r>
      <w:r w:rsidRPr="00DA384B">
        <w:rPr>
          <w:rFonts w:asciiTheme="majorBidi" w:hAnsiTheme="majorBidi" w:cstheme="majorBidi"/>
        </w:rPr>
        <w:t xml:space="preserve"> </w:t>
      </w:r>
      <w:r w:rsidR="004249BD" w:rsidRPr="00DA384B">
        <w:rPr>
          <w:rFonts w:asciiTheme="majorBidi" w:hAnsiTheme="majorBidi" w:cstheme="majorBidi"/>
        </w:rPr>
        <w:t>further</w:t>
      </w:r>
      <w:r w:rsidRPr="00DA384B">
        <w:rPr>
          <w:rFonts w:asciiTheme="majorBidi" w:hAnsiTheme="majorBidi" w:cstheme="majorBidi"/>
        </w:rPr>
        <w:t xml:space="preserve"> conducted a field investigation on the cause for the failure of a </w:t>
      </w:r>
      <w:r w:rsidRPr="00C22EB5">
        <w:rPr>
          <w:rFonts w:asciiTheme="majorBidi" w:hAnsiTheme="majorBidi" w:cstheme="majorBidi"/>
          <w:color w:val="000000" w:themeColor="text1"/>
        </w:rPr>
        <w:t xml:space="preserve">NAB </w:t>
      </w:r>
      <w:r w:rsidR="007B54E6" w:rsidRPr="00C22EB5">
        <w:rPr>
          <w:rFonts w:asciiTheme="majorBidi" w:hAnsiTheme="majorBidi" w:cstheme="majorBidi"/>
          <w:color w:val="000000" w:themeColor="text1"/>
        </w:rPr>
        <w:t xml:space="preserve">(not clear what type but probably CC333G or UNS C95800) </w:t>
      </w:r>
      <w:r w:rsidR="00FD60CC">
        <w:rPr>
          <w:rFonts w:asciiTheme="majorBidi" w:hAnsiTheme="majorBidi" w:cstheme="majorBidi"/>
          <w:color w:val="000000" w:themeColor="text1"/>
        </w:rPr>
        <w:t>vertical type pump during</w:t>
      </w:r>
      <w:r w:rsidRPr="00C22EB5">
        <w:rPr>
          <w:rFonts w:asciiTheme="majorBidi" w:hAnsiTheme="majorBidi" w:cstheme="majorBidi"/>
          <w:color w:val="000000" w:themeColor="text1"/>
        </w:rPr>
        <w:t xml:space="preserve"> service </w:t>
      </w:r>
      <w:r w:rsidRPr="00DA384B">
        <w:rPr>
          <w:rFonts w:asciiTheme="majorBidi" w:hAnsiTheme="majorBidi" w:cstheme="majorBidi"/>
        </w:rPr>
        <w:t xml:space="preserve">in seawater. From their investigations, it was found that NAB was susceptible to selective phase attack. Optical and scanning electron microscopy showed NAB immersed in stagnant seawater suffered from selective corrosion of the copper-rich α phase at boundaries with intermetallic κ precipitates, with microcracks of up to 5 -10 μm in length forming at the grain boundaries along the cross section of the material. In </w:t>
      </w:r>
      <w:r w:rsidR="004249BD" w:rsidRPr="00DA384B">
        <w:rPr>
          <w:rFonts w:asciiTheme="majorBidi" w:hAnsiTheme="majorBidi" w:cstheme="majorBidi"/>
        </w:rPr>
        <w:t xml:space="preserve">the </w:t>
      </w:r>
      <w:r w:rsidRPr="00DA384B">
        <w:rPr>
          <w:rFonts w:asciiTheme="majorBidi" w:hAnsiTheme="majorBidi" w:cstheme="majorBidi"/>
        </w:rPr>
        <w:t>case of the pump, the average depth of penetration rang</w:t>
      </w:r>
      <w:r w:rsidR="004249BD" w:rsidRPr="00DA384B">
        <w:rPr>
          <w:rFonts w:asciiTheme="majorBidi" w:hAnsiTheme="majorBidi" w:cstheme="majorBidi"/>
        </w:rPr>
        <w:t>ed</w:t>
      </w:r>
      <w:r w:rsidRPr="00DA384B">
        <w:rPr>
          <w:rFonts w:asciiTheme="majorBidi" w:hAnsiTheme="majorBidi" w:cstheme="majorBidi"/>
        </w:rPr>
        <w:t xml:space="preserve"> from 17 to 48 μm. Selective phase corrosion and cavitation stresses were implicated as the causes of cracking, and also the failure of the pump. The κ precipitates and precipitate-free α regions were found not </w:t>
      </w:r>
      <w:r w:rsidR="004249BD" w:rsidRPr="00DA384B">
        <w:rPr>
          <w:rFonts w:asciiTheme="majorBidi" w:hAnsiTheme="majorBidi" w:cstheme="majorBidi"/>
        </w:rPr>
        <w:t xml:space="preserve">to </w:t>
      </w:r>
      <w:r w:rsidRPr="00DA384B">
        <w:rPr>
          <w:rFonts w:asciiTheme="majorBidi" w:hAnsiTheme="majorBidi" w:cstheme="majorBidi"/>
        </w:rPr>
        <w:t>suffer any corrosion. Cavitation erosion was found to cause large cavities, ductile tearing, and corrosion of the boundaries of α columnar grains. Under cathodic protection the number of cavities were in fact found to increase, however, ther</w:t>
      </w:r>
      <w:r w:rsidR="0002720F" w:rsidRPr="00DA384B">
        <w:rPr>
          <w:rFonts w:asciiTheme="majorBidi" w:hAnsiTheme="majorBidi" w:cstheme="majorBidi"/>
        </w:rPr>
        <w:t>e</w:t>
      </w:r>
      <w:r w:rsidRPr="00DA384B">
        <w:rPr>
          <w:rFonts w:asciiTheme="majorBidi" w:hAnsiTheme="majorBidi" w:cstheme="majorBidi"/>
        </w:rPr>
        <w:t xml:space="preserve"> was a reduction in grain-boundary attack. In their study involving DSS, they found that the erosion rate was negligible in quiescent seawater, however, the erosion rate was 0.64 mg/h-cm</w:t>
      </w:r>
      <w:r w:rsidRPr="00DA384B">
        <w:rPr>
          <w:rFonts w:asciiTheme="majorBidi" w:hAnsiTheme="majorBidi" w:cstheme="majorBidi"/>
          <w:vertAlign w:val="superscript"/>
        </w:rPr>
        <w:t>2</w:t>
      </w:r>
      <w:r w:rsidRPr="00DA384B">
        <w:rPr>
          <w:rFonts w:asciiTheme="majorBidi" w:hAnsiTheme="majorBidi" w:cstheme="majorBidi"/>
        </w:rPr>
        <w:t xml:space="preserve"> after testing for 11 hours in the presence of cavitation and that cavitation had caused an active shift in the free-corrosion potential by similar to 140 mV. It also increased the cathodic and anodic currents, shifting the corrosion potential in the noble direction by 75 mV, and decreased the breakdown potential by 50 mV. Cathodic protection was found to reduce the rate of mass loss by 19%, and unlike NAB, it helped decrease the number of cavities slightly. During polarization in the absence and presence of cavitation, the alloy passivated spontaneously without an active-to-passive transition under the free-corrosion condition, small cavities initiated in the ferrite matrix and at the ferrite-austenite boundaries. </w:t>
      </w:r>
      <w:r w:rsidR="0002720F" w:rsidRPr="00DA384B">
        <w:rPr>
          <w:rFonts w:asciiTheme="majorBidi" w:hAnsiTheme="majorBidi" w:cstheme="majorBidi"/>
        </w:rPr>
        <w:t>C</w:t>
      </w:r>
      <w:r w:rsidRPr="00DA384B">
        <w:rPr>
          <w:rFonts w:asciiTheme="majorBidi" w:hAnsiTheme="majorBidi" w:cstheme="majorBidi"/>
        </w:rPr>
        <w:t xml:space="preserve">ross-sections showed microcracks initiating from the ferrite matrix at the bottom of cavities, propagating into the ferrite phase and was associated with ductile tearing, cleavage-like facets, river patterns, and crystallographic steps at later stages. Crack propagation was however impeded by the austenite islands and instead ran along parallel slip systems of the boundary. From the electrochemical measurements it was observed that the presence of cavitation negatively shifted the free corrosion potential of the material by 70 mV towards </w:t>
      </w:r>
      <w:r w:rsidR="00575049">
        <w:rPr>
          <w:rFonts w:asciiTheme="majorBidi" w:hAnsiTheme="majorBidi" w:cstheme="majorBidi"/>
        </w:rPr>
        <w:t xml:space="preserve">the </w:t>
      </w:r>
      <w:r w:rsidRPr="00DA384B">
        <w:rPr>
          <w:rFonts w:asciiTheme="majorBidi" w:hAnsiTheme="majorBidi" w:cstheme="majorBidi"/>
        </w:rPr>
        <w:t>anodic direction..</w:t>
      </w:r>
    </w:p>
    <w:p w14:paraId="155DD358" w14:textId="77777777" w:rsidR="00260612" w:rsidRPr="00DA384B" w:rsidRDefault="00260612" w:rsidP="00260612">
      <w:pPr>
        <w:pStyle w:val="NoSpacing"/>
        <w:rPr>
          <w:rFonts w:asciiTheme="majorBidi" w:eastAsiaTheme="majorEastAsia" w:hAnsiTheme="majorBidi" w:cstheme="majorBidi"/>
          <w:color w:val="2E74B5" w:themeColor="accent1" w:themeShade="BF"/>
        </w:rPr>
      </w:pPr>
    </w:p>
    <w:p w14:paraId="4B819DC7" w14:textId="6E94F958" w:rsidR="00FD4E50" w:rsidRPr="00DA384B" w:rsidRDefault="00FD4E50" w:rsidP="0063765A">
      <w:pPr>
        <w:pStyle w:val="Style1"/>
        <w:rPr>
          <w:rFonts w:asciiTheme="majorBidi" w:hAnsiTheme="majorBidi" w:cstheme="majorBidi"/>
        </w:rPr>
      </w:pPr>
      <w:r w:rsidRPr="00DA384B">
        <w:rPr>
          <w:rFonts w:asciiTheme="majorBidi" w:hAnsiTheme="majorBidi" w:cstheme="majorBidi"/>
        </w:rPr>
        <w:t>Tribocorr</w:t>
      </w:r>
      <w:r w:rsidR="00863A5E" w:rsidRPr="00DA384B">
        <w:rPr>
          <w:rFonts w:asciiTheme="majorBidi" w:hAnsiTheme="majorBidi" w:cstheme="majorBidi"/>
        </w:rPr>
        <w:t>o</w:t>
      </w:r>
      <w:r w:rsidRPr="00DA384B">
        <w:rPr>
          <w:rFonts w:asciiTheme="majorBidi" w:hAnsiTheme="majorBidi" w:cstheme="majorBidi"/>
        </w:rPr>
        <w:t>sion modelling</w:t>
      </w:r>
    </w:p>
    <w:p w14:paraId="468EA7B8" w14:textId="77777777" w:rsidR="00260612" w:rsidRPr="00DA384B" w:rsidRDefault="00260612" w:rsidP="00260612">
      <w:pPr>
        <w:pStyle w:val="NormalWeb"/>
        <w:spacing w:before="0" w:beforeAutospacing="0" w:after="0" w:afterAutospacing="0"/>
        <w:textAlignment w:val="baseline"/>
        <w:rPr>
          <w:rFonts w:asciiTheme="majorBidi" w:eastAsia="MS PGothic" w:hAnsiTheme="majorBidi" w:cstheme="majorBidi"/>
          <w:color w:val="000000" w:themeColor="text1"/>
          <w:kern w:val="24"/>
          <w:sz w:val="22"/>
          <w:szCs w:val="22"/>
        </w:rPr>
      </w:pPr>
    </w:p>
    <w:p w14:paraId="69C5222C" w14:textId="16322E51" w:rsidR="00260612" w:rsidRPr="00DA384B" w:rsidRDefault="00A803AC" w:rsidP="0063765A">
      <w:pPr>
        <w:pStyle w:val="NormalWeb"/>
        <w:spacing w:before="0" w:beforeAutospacing="0" w:after="0" w:afterAutospacing="0"/>
        <w:textAlignment w:val="baseline"/>
        <w:rPr>
          <w:rFonts w:asciiTheme="majorBidi" w:eastAsia="Times New Roman" w:hAnsiTheme="majorBidi" w:cstheme="majorBidi"/>
          <w:sz w:val="22"/>
          <w:szCs w:val="22"/>
          <w:lang w:eastAsia="en-GB"/>
        </w:rPr>
      </w:pPr>
      <w:r w:rsidRPr="00DA384B">
        <w:rPr>
          <w:rFonts w:asciiTheme="majorBidi" w:eastAsia="MS PGothic" w:hAnsiTheme="majorBidi" w:cstheme="majorBidi"/>
          <w:color w:val="000000" w:themeColor="text1"/>
          <w:kern w:val="24"/>
          <w:sz w:val="22"/>
          <w:szCs w:val="22"/>
        </w:rPr>
        <w:t xml:space="preserve">There are limited papers looking at modelling tribocorrosion but Jiang et al </w:t>
      </w:r>
      <w:r w:rsidR="0002720F" w:rsidRPr="00DA384B">
        <w:rPr>
          <w:rFonts w:asciiTheme="majorBidi" w:eastAsia="MS PGothic" w:hAnsiTheme="majorBidi" w:cstheme="majorBidi"/>
          <w:color w:val="000000" w:themeColor="text1"/>
          <w:kern w:val="24"/>
          <w:sz w:val="22"/>
          <w:szCs w:val="22"/>
        </w:rPr>
        <w:fldChar w:fldCharType="begin"/>
      </w:r>
      <w:r w:rsidR="00F251D8">
        <w:rPr>
          <w:rFonts w:asciiTheme="majorBidi" w:eastAsia="MS PGothic" w:hAnsiTheme="majorBidi" w:cstheme="majorBidi"/>
          <w:color w:val="000000" w:themeColor="text1"/>
          <w:kern w:val="24"/>
          <w:sz w:val="22"/>
          <w:szCs w:val="22"/>
        </w:rPr>
        <w:instrText xml:space="preserve"> ADDIN EN.CITE &lt;EndNote&gt;&lt;Cite&gt;&lt;Author&gt;Jiang&lt;/Author&gt;&lt;Year&gt;2002&lt;/Year&gt;&lt;RecNum&gt;778&lt;/RecNum&gt;&lt;DisplayText&gt;[44]&lt;/DisplayText&gt;&lt;record&gt;&lt;rec-number&gt;778&lt;/rec-number&gt;&lt;foreign-keys&gt;&lt;key app="EN" db-id="z5tsvr9wnwpdwzewpp2pezwddxsxws0w90vv" timestamp="1474049516"&gt;778&lt;/key&gt;&lt;/foreign-keys&gt;&lt;ref-type name="Journal Article"&gt;17&lt;/ref-type&gt;&lt;contributors&gt;&lt;authors&gt;&lt;author&gt;Jiang, J.&lt;/author&gt;&lt;author&gt;Stack, M. M.&lt;/author&gt;&lt;author&gt;Neville, A.&lt;/author&gt;&lt;/authors&gt;&lt;/contributors&gt;&lt;titles&gt;&lt;title&gt;Modelling the tribo-corrosion interaction in aqueous sliding conditions&lt;/title&gt;&lt;secondary-title&gt;Tribology International&lt;/secondary-title&gt;&lt;/titles&gt;&lt;periodical&gt;&lt;full-title&gt;Tribology International&lt;/full-title&gt;&lt;/periodical&gt;&lt;pages&gt;669-679&lt;/pages&gt;&lt;volume&gt;35&lt;/volume&gt;&lt;number&gt;10&lt;/number&gt;&lt;keywords&gt;&lt;keyword&gt;Corrosion wear&lt;/keyword&gt;&lt;keyword&gt;Synergistic effect&lt;/keyword&gt;&lt;keyword&gt;Tribo-corrosion interactions&lt;/keyword&gt;&lt;/keywords&gt;&lt;dates&gt;&lt;year&gt;2002&lt;/year&gt;&lt;pub-dates&gt;&lt;date&gt;10//&lt;/date&gt;&lt;/pub-dates&gt;&lt;/dates&gt;&lt;isbn&gt;0301-679X&lt;/isbn&gt;&lt;urls&gt;&lt;related-urls&gt;&lt;url&gt;http://www.sciencedirect.com/science/article/pii/S0301679X02000580&lt;/url&gt;&lt;/related-urls&gt;&lt;/urls&gt;&lt;electronic-resource-num&gt;http://dx.doi.org/10.1016/S0301-679X(02)00058-0&lt;/electronic-resource-num&gt;&lt;/record&gt;&lt;/Cite&gt;&lt;/EndNote&gt;</w:instrText>
      </w:r>
      <w:r w:rsidR="0002720F" w:rsidRPr="00DA384B">
        <w:rPr>
          <w:rFonts w:asciiTheme="majorBidi" w:eastAsia="MS PGothic" w:hAnsiTheme="majorBidi" w:cstheme="majorBidi"/>
          <w:color w:val="000000" w:themeColor="text1"/>
          <w:kern w:val="24"/>
          <w:sz w:val="22"/>
          <w:szCs w:val="22"/>
        </w:rPr>
        <w:fldChar w:fldCharType="separate"/>
      </w:r>
      <w:r w:rsidR="00F251D8">
        <w:rPr>
          <w:rFonts w:asciiTheme="majorBidi" w:eastAsia="MS PGothic" w:hAnsiTheme="majorBidi" w:cstheme="majorBidi"/>
          <w:noProof/>
          <w:color w:val="000000" w:themeColor="text1"/>
          <w:kern w:val="24"/>
          <w:sz w:val="22"/>
          <w:szCs w:val="22"/>
        </w:rPr>
        <w:t>[44]</w:t>
      </w:r>
      <w:r w:rsidR="0002720F" w:rsidRPr="00DA384B">
        <w:rPr>
          <w:rFonts w:asciiTheme="majorBidi" w:eastAsia="MS PGothic" w:hAnsiTheme="majorBidi" w:cstheme="majorBidi"/>
          <w:color w:val="000000" w:themeColor="text1"/>
          <w:kern w:val="24"/>
          <w:sz w:val="22"/>
          <w:szCs w:val="22"/>
        </w:rPr>
        <w:fldChar w:fldCharType="end"/>
      </w:r>
      <w:r w:rsidR="0002720F" w:rsidRPr="00DA384B">
        <w:rPr>
          <w:rFonts w:asciiTheme="majorBidi" w:eastAsia="MS PGothic" w:hAnsiTheme="majorBidi" w:cstheme="majorBidi"/>
          <w:color w:val="000000" w:themeColor="text1"/>
          <w:kern w:val="24"/>
          <w:sz w:val="22"/>
          <w:szCs w:val="22"/>
        </w:rPr>
        <w:t xml:space="preserve"> </w:t>
      </w:r>
      <w:r w:rsidRPr="00DA384B">
        <w:rPr>
          <w:rFonts w:asciiTheme="majorBidi" w:eastAsia="MS PGothic" w:hAnsiTheme="majorBidi" w:cstheme="majorBidi"/>
          <w:color w:val="000000" w:themeColor="text1"/>
          <w:kern w:val="24"/>
          <w:sz w:val="22"/>
          <w:szCs w:val="22"/>
        </w:rPr>
        <w:t xml:space="preserve">have modelled tribocorrosion for aqueous sliding conditions although this has made some simplifications to enable the model to be developed in does form a sound basis to build on. However, for marine alloys the microstructure, presence of multiple wear mechanisms, localised corrosion and complex film formation show there is much work needed to develop this approach so it can be applied </w:t>
      </w:r>
      <w:r w:rsidR="00F60A51" w:rsidRPr="00DA384B">
        <w:rPr>
          <w:rFonts w:asciiTheme="majorBidi" w:eastAsia="MS PGothic" w:hAnsiTheme="majorBidi" w:cstheme="majorBidi"/>
          <w:color w:val="000000" w:themeColor="text1"/>
          <w:kern w:val="24"/>
          <w:sz w:val="22"/>
          <w:szCs w:val="22"/>
        </w:rPr>
        <w:t>in service. The paper does however take r</w:t>
      </w:r>
      <w:r w:rsidR="00260612" w:rsidRPr="00DA384B">
        <w:rPr>
          <w:rFonts w:asciiTheme="majorBidi" w:eastAsia="MS PGothic" w:hAnsiTheme="majorBidi" w:cstheme="majorBidi"/>
          <w:color w:val="000000" w:themeColor="text1"/>
          <w:kern w:val="24"/>
          <w:sz w:val="22"/>
          <w:szCs w:val="22"/>
        </w:rPr>
        <w:t>epassivation time</w:t>
      </w:r>
      <w:r w:rsidR="00F60A51" w:rsidRPr="00DA384B">
        <w:rPr>
          <w:rFonts w:asciiTheme="majorBidi" w:eastAsia="MS PGothic" w:hAnsiTheme="majorBidi" w:cstheme="majorBidi"/>
          <w:color w:val="000000" w:themeColor="text1"/>
          <w:kern w:val="24"/>
          <w:sz w:val="22"/>
          <w:szCs w:val="22"/>
        </w:rPr>
        <w:t xml:space="preserve">s of surfaces into account quoting typical values of </w:t>
      </w:r>
      <w:r w:rsidR="00260612" w:rsidRPr="00DA384B">
        <w:rPr>
          <w:rFonts w:asciiTheme="majorBidi" w:eastAsia="MS PGothic" w:hAnsiTheme="majorBidi" w:cstheme="majorBidi"/>
          <w:color w:val="000000" w:themeColor="text1"/>
          <w:kern w:val="24"/>
          <w:sz w:val="22"/>
          <w:szCs w:val="22"/>
        </w:rPr>
        <w:t xml:space="preserve"> ~150-200 ms </w:t>
      </w:r>
      <w:r w:rsidR="005C1457" w:rsidRPr="00DA384B">
        <w:rPr>
          <w:rFonts w:asciiTheme="majorBidi" w:eastAsia="MS PGothic" w:hAnsiTheme="majorBidi" w:cstheme="majorBidi"/>
          <w:color w:val="000000" w:themeColor="text1"/>
          <w:kern w:val="24"/>
          <w:sz w:val="22"/>
          <w:szCs w:val="22"/>
        </w:rPr>
        <w:fldChar w:fldCharType="begin"/>
      </w:r>
      <w:r w:rsidR="00F251D8">
        <w:rPr>
          <w:rFonts w:asciiTheme="majorBidi" w:eastAsia="MS PGothic" w:hAnsiTheme="majorBidi" w:cstheme="majorBidi"/>
          <w:color w:val="000000" w:themeColor="text1"/>
          <w:kern w:val="24"/>
          <w:sz w:val="22"/>
          <w:szCs w:val="22"/>
        </w:rPr>
        <w:instrText xml:space="preserve"> ADDIN EN.CITE &lt;EndNote&gt;&lt;Cite&gt;&lt;Author&gt;Jiang&lt;/Author&gt;&lt;Year&gt;2002&lt;/Year&gt;&lt;RecNum&gt;778&lt;/RecNum&gt;&lt;DisplayText&gt;[44]&lt;/DisplayText&gt;&lt;record&gt;&lt;rec-number&gt;778&lt;/rec-number&gt;&lt;foreign-keys&gt;&lt;key app="EN" db-id="z5tsvr9wnwpdwzewpp2pezwddxsxws0w90vv" timestamp="1474049516"&gt;778&lt;/key&gt;&lt;/foreign-keys&gt;&lt;ref-type name="Journal Article"&gt;17&lt;/ref-type&gt;&lt;contributors&gt;&lt;authors&gt;&lt;author&gt;Jiang, J.&lt;/author&gt;&lt;author&gt;Stack, M. M.&lt;/author&gt;&lt;author&gt;Neville, A.&lt;/author&gt;&lt;/authors&gt;&lt;/contributors&gt;&lt;titles&gt;&lt;title&gt;Modelling the tribo-corrosion interaction in aqueous sliding conditions&lt;/title&gt;&lt;secondary-title&gt;Tribology International&lt;/secondary-title&gt;&lt;/titles&gt;&lt;periodical&gt;&lt;full-title&gt;Tribology International&lt;/full-title&gt;&lt;/periodical&gt;&lt;pages&gt;669-679&lt;/pages&gt;&lt;volume&gt;35&lt;/volume&gt;&lt;number&gt;10&lt;/number&gt;&lt;keywords&gt;&lt;keyword&gt;Corrosion wear&lt;/keyword&gt;&lt;keyword&gt;Synergistic effect&lt;/keyword&gt;&lt;keyword&gt;Tribo-corrosion interactions&lt;/keyword&gt;&lt;/keywords&gt;&lt;dates&gt;&lt;year&gt;2002&lt;/year&gt;&lt;pub-dates&gt;&lt;date&gt;10//&lt;/date&gt;&lt;/pub-dates&gt;&lt;/dates&gt;&lt;isbn&gt;0301-679X&lt;/isbn&gt;&lt;urls&gt;&lt;related-urls&gt;&lt;url&gt;http://www.sciencedirect.com/science/article/pii/S0301679X02000580&lt;/url&gt;&lt;/related-urls&gt;&lt;/urls&gt;&lt;electronic-resource-num&gt;http://dx.doi.org/10.1016/S0301-679X(02)00058-0&lt;/electronic-resource-num&gt;&lt;/record&gt;&lt;/Cite&gt;&lt;/EndNote&gt;</w:instrText>
      </w:r>
      <w:r w:rsidR="005C1457" w:rsidRPr="00DA384B">
        <w:rPr>
          <w:rFonts w:asciiTheme="majorBidi" w:eastAsia="MS PGothic" w:hAnsiTheme="majorBidi" w:cstheme="majorBidi"/>
          <w:color w:val="000000" w:themeColor="text1"/>
          <w:kern w:val="24"/>
          <w:sz w:val="22"/>
          <w:szCs w:val="22"/>
        </w:rPr>
        <w:fldChar w:fldCharType="separate"/>
      </w:r>
      <w:r w:rsidR="00F251D8">
        <w:rPr>
          <w:rFonts w:asciiTheme="majorBidi" w:eastAsia="MS PGothic" w:hAnsiTheme="majorBidi" w:cstheme="majorBidi"/>
          <w:noProof/>
          <w:color w:val="000000" w:themeColor="text1"/>
          <w:kern w:val="24"/>
          <w:sz w:val="22"/>
          <w:szCs w:val="22"/>
        </w:rPr>
        <w:t>[44]</w:t>
      </w:r>
      <w:r w:rsidR="005C1457" w:rsidRPr="00DA384B">
        <w:rPr>
          <w:rFonts w:asciiTheme="majorBidi" w:eastAsia="MS PGothic" w:hAnsiTheme="majorBidi" w:cstheme="majorBidi"/>
          <w:color w:val="000000" w:themeColor="text1"/>
          <w:kern w:val="24"/>
          <w:sz w:val="22"/>
          <w:szCs w:val="22"/>
        </w:rPr>
        <w:fldChar w:fldCharType="end"/>
      </w:r>
      <w:r w:rsidR="00F60A51" w:rsidRPr="00DA384B">
        <w:rPr>
          <w:rFonts w:asciiTheme="majorBidi" w:eastAsia="MS PGothic" w:hAnsiTheme="majorBidi" w:cstheme="majorBidi"/>
          <w:color w:val="000000" w:themeColor="text1"/>
          <w:kern w:val="24"/>
          <w:sz w:val="22"/>
          <w:szCs w:val="22"/>
        </w:rPr>
        <w:t xml:space="preserve">. </w:t>
      </w:r>
    </w:p>
    <w:p w14:paraId="4ABCD424" w14:textId="77777777" w:rsidR="00FD4E50" w:rsidRPr="00DA384B" w:rsidRDefault="00FD4E50" w:rsidP="00FD4E50">
      <w:pPr>
        <w:pStyle w:val="HTMLPreformatted"/>
        <w:rPr>
          <w:rFonts w:asciiTheme="majorBidi" w:hAnsiTheme="majorBidi" w:cstheme="majorBidi"/>
          <w:b/>
          <w:noProof/>
          <w:sz w:val="22"/>
          <w:szCs w:val="22"/>
          <w:lang w:eastAsia="zh-CN"/>
        </w:rPr>
      </w:pPr>
    </w:p>
    <w:p w14:paraId="492340F8" w14:textId="6DA4BFE2" w:rsidR="005C1457" w:rsidRPr="00DA384B" w:rsidRDefault="00D77700" w:rsidP="00A803AC">
      <w:pPr>
        <w:pStyle w:val="NormalWeb"/>
        <w:spacing w:before="0" w:beforeAutospacing="0" w:after="0" w:afterAutospacing="0"/>
        <w:jc w:val="both"/>
        <w:textAlignment w:val="baseline"/>
        <w:rPr>
          <w:rFonts w:asciiTheme="majorBidi" w:hAnsiTheme="majorBidi" w:cstheme="majorBidi"/>
          <w:sz w:val="22"/>
          <w:szCs w:val="22"/>
          <w:lang w:eastAsia="en-GB"/>
        </w:rPr>
      </w:pPr>
      <w:r w:rsidRPr="00DA384B">
        <w:rPr>
          <w:rFonts w:asciiTheme="majorBidi" w:hAnsiTheme="majorBidi" w:cstheme="majorBidi"/>
          <w:noProof/>
          <w:sz w:val="22"/>
          <w:szCs w:val="22"/>
          <w:lang w:eastAsia="zh-CN"/>
        </w:rPr>
        <w:lastRenderedPageBreak/>
        <w:t xml:space="preserve">Very limted </w:t>
      </w:r>
      <w:r w:rsidR="00EB242D" w:rsidRPr="00DA384B">
        <w:rPr>
          <w:rFonts w:asciiTheme="majorBidi" w:hAnsiTheme="majorBidi" w:cstheme="majorBidi"/>
          <w:noProof/>
          <w:sz w:val="22"/>
          <w:szCs w:val="22"/>
          <w:lang w:eastAsia="zh-CN"/>
        </w:rPr>
        <w:t>work at present. One particular appr</w:t>
      </w:r>
      <w:r w:rsidR="00A803AC" w:rsidRPr="00DA384B">
        <w:rPr>
          <w:rFonts w:asciiTheme="majorBidi" w:hAnsiTheme="majorBidi" w:cstheme="majorBidi"/>
          <w:noProof/>
          <w:sz w:val="22"/>
          <w:szCs w:val="22"/>
          <w:lang w:eastAsia="zh-CN"/>
        </w:rPr>
        <w:t>oa</w:t>
      </w:r>
      <w:r w:rsidR="00EB242D" w:rsidRPr="00DA384B">
        <w:rPr>
          <w:rFonts w:asciiTheme="majorBidi" w:hAnsiTheme="majorBidi" w:cstheme="majorBidi"/>
          <w:noProof/>
          <w:sz w:val="22"/>
          <w:szCs w:val="22"/>
          <w:lang w:eastAsia="zh-CN"/>
        </w:rPr>
        <w:t xml:space="preserve">ch is that by </w:t>
      </w:r>
      <w:r w:rsidR="00EB242D" w:rsidRPr="00DA384B">
        <w:rPr>
          <w:rFonts w:asciiTheme="majorBidi" w:eastAsia="MS PGothic" w:hAnsiTheme="majorBidi" w:cstheme="majorBidi"/>
          <w:iCs/>
          <w:color w:val="000000" w:themeColor="text1"/>
          <w:kern w:val="24"/>
          <w:sz w:val="22"/>
          <w:szCs w:val="22"/>
          <w:lang w:eastAsia="en-GB"/>
        </w:rPr>
        <w:t>Mischler, Debaud and Landolt</w:t>
      </w:r>
      <w:r w:rsidR="00A803AC" w:rsidRPr="00DA384B">
        <w:rPr>
          <w:rFonts w:asciiTheme="majorBidi" w:eastAsia="MS PGothic" w:hAnsiTheme="majorBidi" w:cstheme="majorBidi"/>
          <w:iCs/>
          <w:color w:val="000000" w:themeColor="text1"/>
          <w:kern w:val="24"/>
          <w:sz w:val="22"/>
          <w:szCs w:val="22"/>
          <w:lang w:eastAsia="en-GB"/>
        </w:rPr>
        <w:t xml:space="preserve">, </w:t>
      </w:r>
      <w:r w:rsidR="00A803AC" w:rsidRPr="00DA384B">
        <w:rPr>
          <w:rFonts w:asciiTheme="majorBidi" w:eastAsiaTheme="minorEastAsia" w:hAnsiTheme="majorBidi" w:cstheme="majorBidi"/>
          <w:sz w:val="22"/>
          <w:szCs w:val="22"/>
        </w:rPr>
        <w:t xml:space="preserve">from </w:t>
      </w:r>
      <w:r w:rsidR="00A803AC" w:rsidRPr="00DA384B">
        <w:rPr>
          <w:rFonts w:asciiTheme="majorBidi" w:eastAsiaTheme="minorEastAsia" w:hAnsiTheme="majorBidi" w:cstheme="majorBidi"/>
          <w:sz w:val="22"/>
          <w:szCs w:val="22"/>
        </w:rPr>
        <w:fldChar w:fldCharType="begin"/>
      </w:r>
      <w:r w:rsidR="00F251D8">
        <w:rPr>
          <w:rFonts w:asciiTheme="majorBidi" w:eastAsiaTheme="minorEastAsia" w:hAnsiTheme="majorBidi" w:cstheme="majorBidi"/>
          <w:sz w:val="22"/>
          <w:szCs w:val="22"/>
        </w:rPr>
        <w:instrText xml:space="preserve"> ADDIN EN.CITE &lt;EndNote&gt;&lt;Cite&gt;&lt;Author&gt;Mischler&lt;/Author&gt;&lt;Year&gt;1998&lt;/Year&gt;&lt;RecNum&gt;782&lt;/RecNum&gt;&lt;DisplayText&gt;[45]&lt;/DisplayText&gt;&lt;record&gt;&lt;rec-number&gt;782&lt;/rec-number&gt;&lt;foreign-keys&gt;&lt;key app="EN" db-id="z5tsvr9wnwpdwzewpp2pezwddxsxws0w90vv" timestamp="1474050312"&gt;</w:instrText>
      </w:r>
      <w:r w:rsidR="00F251D8">
        <w:rPr>
          <w:rFonts w:asciiTheme="majorBidi" w:eastAsiaTheme="minorEastAsia" w:hAnsiTheme="majorBidi" w:cstheme="majorBidi" w:hint="eastAsia"/>
          <w:sz w:val="22"/>
          <w:szCs w:val="22"/>
        </w:rPr>
        <w:instrText>782&lt;/key&gt;&lt;/foreign-keys&gt;&lt;ref-type name="Journal Article"&gt;17&lt;/ref-type&gt;&lt;contributors&gt;&lt;authors&gt;&lt;author&gt;Mischler, S&lt;/author&gt;&lt;author&gt;Debaud, S&lt;/author&gt;&lt;author&gt;Landolt, D&lt;/author&gt;&lt;/authors&gt;&lt;/contributors&gt;&lt;titles&gt;&lt;title&gt;Wear</w:instrText>
      </w:r>
      <w:r w:rsidR="00F251D8">
        <w:rPr>
          <w:rFonts w:asciiTheme="majorBidi" w:eastAsiaTheme="minorEastAsia" w:hAnsiTheme="majorBidi" w:cstheme="majorBidi" w:hint="eastAsia"/>
          <w:sz w:val="22"/>
          <w:szCs w:val="22"/>
        </w:rPr>
        <w:instrText>‐</w:instrText>
      </w:r>
      <w:r w:rsidR="00F251D8">
        <w:rPr>
          <w:rFonts w:asciiTheme="majorBidi" w:eastAsiaTheme="minorEastAsia" w:hAnsiTheme="majorBidi" w:cstheme="majorBidi" w:hint="eastAsia"/>
          <w:sz w:val="22"/>
          <w:szCs w:val="22"/>
        </w:rPr>
        <w:instrText>accelerated corrosion of passive met</w:instrText>
      </w:r>
      <w:r w:rsidR="00F251D8">
        <w:rPr>
          <w:rFonts w:asciiTheme="majorBidi" w:eastAsiaTheme="minorEastAsia" w:hAnsiTheme="majorBidi" w:cstheme="majorBidi"/>
          <w:sz w:val="22"/>
          <w:szCs w:val="22"/>
        </w:rPr>
        <w:instrText>als in tribocorrosion systems&lt;/title&gt;&lt;secondary-title&gt;Journal of the Electrochemical Society&lt;/secondary-title&gt;&lt;/titles&gt;&lt;periodical&gt;&lt;full-title&gt;Journal of the Electrochemical Society&lt;/full-title&gt;&lt;/periodical&gt;&lt;pages&gt;750-758&lt;/pages&gt;&lt;volume&gt;145&lt;/volume&gt;&lt;number&gt;3&lt;/number&gt;&lt;dates&gt;&lt;year&gt;1998&lt;/year&gt;&lt;/dates&gt;&lt;isbn&gt;0013-4651&lt;/isbn&gt;&lt;urls&gt;&lt;/urls&gt;&lt;/record&gt;&lt;/Cite&gt;&lt;/EndNote&gt;</w:instrText>
      </w:r>
      <w:r w:rsidR="00A803AC" w:rsidRPr="00DA384B">
        <w:rPr>
          <w:rFonts w:asciiTheme="majorBidi" w:eastAsiaTheme="minorEastAsia" w:hAnsiTheme="majorBidi" w:cstheme="majorBidi"/>
          <w:sz w:val="22"/>
          <w:szCs w:val="22"/>
        </w:rPr>
        <w:fldChar w:fldCharType="separate"/>
      </w:r>
      <w:r w:rsidR="00F251D8">
        <w:rPr>
          <w:rFonts w:asciiTheme="majorBidi" w:eastAsiaTheme="minorEastAsia" w:hAnsiTheme="majorBidi" w:cstheme="majorBidi"/>
          <w:noProof/>
          <w:sz w:val="22"/>
          <w:szCs w:val="22"/>
        </w:rPr>
        <w:t>[45]</w:t>
      </w:r>
      <w:r w:rsidR="00A803AC" w:rsidRPr="00DA384B">
        <w:rPr>
          <w:rFonts w:asciiTheme="majorBidi" w:eastAsiaTheme="minorEastAsia" w:hAnsiTheme="majorBidi" w:cstheme="majorBidi"/>
          <w:sz w:val="22"/>
          <w:szCs w:val="22"/>
        </w:rPr>
        <w:fldChar w:fldCharType="end"/>
      </w:r>
      <w:r w:rsidR="00A803AC" w:rsidRPr="00DA384B">
        <w:rPr>
          <w:rFonts w:asciiTheme="majorBidi" w:eastAsiaTheme="minorEastAsia" w:hAnsiTheme="majorBidi" w:cstheme="majorBidi"/>
          <w:sz w:val="22"/>
          <w:szCs w:val="22"/>
        </w:rPr>
        <w:t>,</w:t>
      </w:r>
      <w:r w:rsidR="00A803AC" w:rsidRPr="00DA384B">
        <w:rPr>
          <w:rFonts w:asciiTheme="majorBidi" w:hAnsiTheme="majorBidi" w:cstheme="majorBidi"/>
          <w:sz w:val="22"/>
          <w:szCs w:val="22"/>
          <w:lang w:eastAsia="en-GB"/>
        </w:rPr>
        <w:t xml:space="preserve"> </w:t>
      </w:r>
      <w:r w:rsidR="00EB242D" w:rsidRPr="00DA384B">
        <w:rPr>
          <w:rFonts w:asciiTheme="majorBidi" w:hAnsiTheme="majorBidi" w:cstheme="majorBidi"/>
          <w:sz w:val="22"/>
          <w:szCs w:val="22"/>
          <w:lang w:eastAsia="en-GB"/>
        </w:rPr>
        <w:t>where they developed an analytical expression for the wear accelerated current on un-passivated surfaces subject to reciprocating sliding motion as shown in equation (</w:t>
      </w:r>
      <w:r w:rsidR="00A803AC" w:rsidRPr="00DA384B">
        <w:rPr>
          <w:rFonts w:asciiTheme="majorBidi" w:hAnsiTheme="majorBidi" w:cstheme="majorBidi"/>
          <w:sz w:val="22"/>
          <w:szCs w:val="22"/>
          <w:lang w:eastAsia="en-GB"/>
        </w:rPr>
        <w:t>2</w:t>
      </w:r>
      <w:r w:rsidR="00EB242D" w:rsidRPr="00DA384B">
        <w:rPr>
          <w:rFonts w:asciiTheme="majorBidi" w:hAnsiTheme="majorBidi" w:cstheme="majorBidi"/>
          <w:sz w:val="22"/>
          <w:szCs w:val="22"/>
          <w:lang w:eastAsia="en-GB"/>
        </w:rPr>
        <w:t>) below:</w:t>
      </w:r>
    </w:p>
    <w:p w14:paraId="68804667" w14:textId="77777777" w:rsidR="005C1457" w:rsidRPr="00DA384B" w:rsidRDefault="005C1457" w:rsidP="00FD4E50">
      <w:pPr>
        <w:pStyle w:val="HTMLPreformatted"/>
        <w:rPr>
          <w:rFonts w:asciiTheme="majorBidi" w:eastAsia="MS PGothic" w:hAnsiTheme="majorBidi" w:cstheme="majorBidi"/>
          <w:iCs/>
          <w:color w:val="000000" w:themeColor="text1"/>
          <w:kern w:val="24"/>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C1457" w:rsidRPr="00DA384B" w14:paraId="34949DF6" w14:textId="77777777" w:rsidTr="0063765A">
        <w:tc>
          <w:tcPr>
            <w:tcW w:w="8217" w:type="dxa"/>
          </w:tcPr>
          <w:p w14:paraId="1C19D53B" w14:textId="77777777" w:rsidR="005C1457" w:rsidRPr="00DA384B" w:rsidRDefault="00513780" w:rsidP="00FD4E50">
            <w:pPr>
              <w:pStyle w:val="HTMLPreformatted"/>
              <w:rPr>
                <w:rFonts w:asciiTheme="majorBidi" w:eastAsia="MS PGothic" w:hAnsiTheme="majorBidi" w:cstheme="majorBidi"/>
                <w:iCs/>
                <w:color w:val="000000" w:themeColor="text1"/>
                <w:kern w:val="24"/>
                <w:sz w:val="22"/>
                <w:szCs w:val="22"/>
              </w:rPr>
            </w:pPr>
            <m:oMathPara>
              <m:oMath>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I</m:t>
                    </m:r>
                  </m:e>
                  <m:sub>
                    <m:r>
                      <w:rPr>
                        <w:rFonts w:ascii="Cambria Math" w:eastAsia="MS PGothic" w:hAnsi="Cambria Math" w:cstheme="majorBidi"/>
                        <w:color w:val="000000" w:themeColor="text1"/>
                        <w:kern w:val="24"/>
                        <w:sz w:val="22"/>
                        <w:szCs w:val="22"/>
                      </w:rPr>
                      <m:t>r</m:t>
                    </m:r>
                  </m:sub>
                </m:sSub>
                <m:r>
                  <w:rPr>
                    <w:rFonts w:ascii="Cambria Math" w:eastAsia="MS PGothic" w:hAnsi="Cambria Math" w:cstheme="majorBidi"/>
                    <w:color w:val="000000" w:themeColor="text1"/>
                    <w:kern w:val="24"/>
                    <w:sz w:val="22"/>
                    <w:szCs w:val="22"/>
                  </w:rPr>
                  <m:t>=</m:t>
                </m:r>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A</m:t>
                    </m:r>
                  </m:e>
                  <m:sub>
                    <m:r>
                      <w:rPr>
                        <w:rFonts w:ascii="Cambria Math" w:eastAsia="MS PGothic" w:hAnsi="Cambria Math" w:cstheme="majorBidi"/>
                        <w:color w:val="000000" w:themeColor="text1"/>
                        <w:kern w:val="24"/>
                        <w:sz w:val="22"/>
                        <w:szCs w:val="22"/>
                      </w:rPr>
                      <m:t>r</m:t>
                    </m:r>
                  </m:sub>
                </m:sSub>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i</m:t>
                    </m:r>
                  </m:e>
                  <m:sub>
                    <m:r>
                      <w:rPr>
                        <w:rFonts w:ascii="Cambria Math" w:eastAsia="MS PGothic" w:hAnsi="Cambria Math" w:cstheme="majorBidi"/>
                        <w:color w:val="000000" w:themeColor="text1"/>
                        <w:kern w:val="24"/>
                        <w:sz w:val="22"/>
                        <w:szCs w:val="22"/>
                      </w:rPr>
                      <m:t>r</m:t>
                    </m:r>
                  </m:sub>
                </m:sSub>
                <m:r>
                  <w:rPr>
                    <w:rFonts w:ascii="Cambria Math" w:eastAsia="MS PGothic" w:hAnsi="Cambria Math" w:cstheme="majorBidi"/>
                    <w:color w:val="000000" w:themeColor="text1"/>
                    <w:kern w:val="24"/>
                    <w:sz w:val="22"/>
                    <w:szCs w:val="22"/>
                  </w:rPr>
                  <m:t>=</m:t>
                </m:r>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K</m:t>
                    </m:r>
                  </m:e>
                  <m:sub>
                    <m:r>
                      <w:rPr>
                        <w:rFonts w:ascii="Cambria Math" w:eastAsia="MS PGothic" w:hAnsi="Cambria Math" w:cstheme="majorBidi"/>
                        <w:color w:val="000000" w:themeColor="text1"/>
                        <w:kern w:val="24"/>
                        <w:sz w:val="22"/>
                        <w:szCs w:val="22"/>
                      </w:rPr>
                      <m:t>w</m:t>
                    </m:r>
                  </m:sub>
                </m:sSub>
                <m:r>
                  <w:rPr>
                    <w:rFonts w:ascii="Cambria Math" w:eastAsia="MS PGothic" w:hAnsi="Cambria Math" w:cstheme="majorBidi"/>
                    <w:color w:val="000000" w:themeColor="text1"/>
                    <w:kern w:val="24"/>
                    <w:sz w:val="22"/>
                    <w:szCs w:val="22"/>
                  </w:rPr>
                  <m:t>lf</m:t>
                </m:r>
                <m:rad>
                  <m:radPr>
                    <m:degHide m:val="1"/>
                    <m:ctrlPr>
                      <w:rPr>
                        <w:rFonts w:ascii="Cambria Math" w:eastAsia="MS PGothic" w:hAnsi="Cambria Math" w:cstheme="majorBidi"/>
                        <w:i/>
                        <w:iCs/>
                        <w:color w:val="000000" w:themeColor="text1"/>
                        <w:kern w:val="24"/>
                        <w:sz w:val="22"/>
                        <w:szCs w:val="22"/>
                      </w:rPr>
                    </m:ctrlPr>
                  </m:radPr>
                  <m:deg/>
                  <m:e>
                    <m:f>
                      <m:fPr>
                        <m:ctrlPr>
                          <w:rPr>
                            <w:rFonts w:ascii="Cambria Math" w:eastAsia="MS PGothic" w:hAnsi="Cambria Math" w:cstheme="majorBidi"/>
                            <w:i/>
                            <w:iCs/>
                            <w:color w:val="000000" w:themeColor="text1"/>
                            <w:kern w:val="24"/>
                            <w:sz w:val="22"/>
                            <w:szCs w:val="22"/>
                          </w:rPr>
                        </m:ctrlPr>
                      </m:fPr>
                      <m:num>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F</m:t>
                            </m:r>
                          </m:e>
                          <m:sub>
                            <m:r>
                              <w:rPr>
                                <w:rFonts w:ascii="Cambria Math" w:eastAsia="MS PGothic" w:hAnsi="Cambria Math" w:cstheme="majorBidi"/>
                                <w:color w:val="000000" w:themeColor="text1"/>
                                <w:kern w:val="24"/>
                                <w:sz w:val="22"/>
                                <w:szCs w:val="22"/>
                              </w:rPr>
                              <m:t>n</m:t>
                            </m:r>
                          </m:sub>
                        </m:sSub>
                      </m:num>
                      <m:den>
                        <m:r>
                          <w:rPr>
                            <w:rFonts w:ascii="Cambria Math" w:eastAsia="MS PGothic" w:hAnsi="Cambria Math" w:cstheme="majorBidi"/>
                            <w:color w:val="000000" w:themeColor="text1"/>
                            <w:kern w:val="24"/>
                            <w:sz w:val="22"/>
                            <w:szCs w:val="22"/>
                          </w:rPr>
                          <m:t>H</m:t>
                        </m:r>
                      </m:den>
                    </m:f>
                  </m:e>
                </m:rad>
                <m:nary>
                  <m:naryPr>
                    <m:limLoc m:val="subSup"/>
                    <m:ctrlPr>
                      <w:rPr>
                        <w:rFonts w:ascii="Cambria Math" w:eastAsia="MS PGothic" w:hAnsi="Cambria Math" w:cstheme="majorBidi"/>
                        <w:i/>
                        <w:iCs/>
                        <w:color w:val="000000" w:themeColor="text1"/>
                        <w:kern w:val="24"/>
                        <w:sz w:val="22"/>
                        <w:szCs w:val="22"/>
                      </w:rPr>
                    </m:ctrlPr>
                  </m:naryPr>
                  <m:sub>
                    <m:r>
                      <w:rPr>
                        <w:rFonts w:ascii="Cambria Math" w:eastAsia="MS PGothic" w:hAnsi="Cambria Math" w:cstheme="majorBidi"/>
                        <w:color w:val="000000" w:themeColor="text1"/>
                        <w:kern w:val="24"/>
                        <w:sz w:val="22"/>
                        <w:szCs w:val="22"/>
                      </w:rPr>
                      <m:t>0</m:t>
                    </m:r>
                  </m:sub>
                  <m:sup>
                    <m:r>
                      <w:rPr>
                        <w:rFonts w:ascii="Cambria Math" w:eastAsia="MS PGothic" w:hAnsi="Cambria Math" w:cstheme="majorBidi"/>
                        <w:color w:val="000000" w:themeColor="text1"/>
                        <w:kern w:val="24"/>
                        <w:sz w:val="22"/>
                        <w:szCs w:val="22"/>
                      </w:rPr>
                      <m:t>1/f</m:t>
                    </m:r>
                  </m:sup>
                  <m:e>
                    <m:sSub>
                      <m:sSubPr>
                        <m:ctrlPr>
                          <w:rPr>
                            <w:rFonts w:ascii="Cambria Math" w:eastAsia="MS PGothic" w:hAnsi="Cambria Math" w:cstheme="majorBidi"/>
                            <w:i/>
                            <w:iCs/>
                            <w:color w:val="000000" w:themeColor="text1"/>
                            <w:kern w:val="24"/>
                            <w:sz w:val="22"/>
                            <w:szCs w:val="22"/>
                          </w:rPr>
                        </m:ctrlPr>
                      </m:sSubPr>
                      <m:e>
                        <m:r>
                          <w:rPr>
                            <w:rFonts w:ascii="Cambria Math" w:eastAsia="MS PGothic" w:hAnsi="Cambria Math" w:cstheme="majorBidi"/>
                            <w:color w:val="000000" w:themeColor="text1"/>
                            <w:kern w:val="24"/>
                            <w:sz w:val="22"/>
                            <w:szCs w:val="22"/>
                          </w:rPr>
                          <m:t>i</m:t>
                        </m:r>
                      </m:e>
                      <m:sub>
                        <m:r>
                          <w:rPr>
                            <w:rFonts w:ascii="Cambria Math" w:eastAsia="MS PGothic" w:hAnsi="Cambria Math" w:cstheme="majorBidi"/>
                            <w:color w:val="000000" w:themeColor="text1"/>
                            <w:kern w:val="24"/>
                            <w:sz w:val="22"/>
                            <w:szCs w:val="22"/>
                          </w:rPr>
                          <m:t>a</m:t>
                        </m:r>
                      </m:sub>
                    </m:sSub>
                  </m:e>
                </m:nary>
                <m:r>
                  <w:rPr>
                    <w:rFonts w:ascii="Cambria Math" w:eastAsia="MS PGothic" w:hAnsi="Cambria Math" w:cstheme="majorBidi"/>
                    <w:color w:val="000000" w:themeColor="text1"/>
                    <w:kern w:val="24"/>
                    <w:sz w:val="22"/>
                    <w:szCs w:val="22"/>
                  </w:rPr>
                  <m:t>dt</m:t>
                </m:r>
              </m:oMath>
            </m:oMathPara>
          </w:p>
        </w:tc>
        <w:tc>
          <w:tcPr>
            <w:tcW w:w="799" w:type="dxa"/>
            <w:vAlign w:val="center"/>
          </w:tcPr>
          <w:p w14:paraId="2615FCEC" w14:textId="77777777" w:rsidR="005C1457" w:rsidRPr="00DA384B" w:rsidRDefault="005C1457" w:rsidP="0063765A">
            <w:pPr>
              <w:pStyle w:val="HTMLPreformatted"/>
              <w:jc w:val="center"/>
              <w:rPr>
                <w:rFonts w:asciiTheme="majorBidi" w:eastAsia="MS PGothic" w:hAnsiTheme="majorBidi" w:cstheme="majorBidi"/>
                <w:iCs/>
                <w:color w:val="000000" w:themeColor="text1"/>
                <w:kern w:val="24"/>
                <w:sz w:val="22"/>
                <w:szCs w:val="22"/>
              </w:rPr>
            </w:pPr>
            <w:r w:rsidRPr="00DA384B">
              <w:rPr>
                <w:rFonts w:asciiTheme="majorBidi" w:eastAsia="MS PGothic" w:hAnsiTheme="majorBidi" w:cstheme="majorBidi"/>
                <w:iCs/>
                <w:color w:val="000000" w:themeColor="text1"/>
                <w:kern w:val="24"/>
                <w:sz w:val="22"/>
                <w:szCs w:val="22"/>
              </w:rPr>
              <w:t>(</w:t>
            </w:r>
            <w:r w:rsidR="00A803AC" w:rsidRPr="00DA384B">
              <w:rPr>
                <w:rFonts w:asciiTheme="majorBidi" w:eastAsia="MS PGothic" w:hAnsiTheme="majorBidi" w:cstheme="majorBidi"/>
                <w:iCs/>
                <w:color w:val="000000" w:themeColor="text1"/>
                <w:kern w:val="24"/>
                <w:sz w:val="22"/>
                <w:szCs w:val="22"/>
              </w:rPr>
              <w:t>2</w:t>
            </w:r>
            <w:r w:rsidRPr="00DA384B">
              <w:rPr>
                <w:rFonts w:asciiTheme="majorBidi" w:eastAsia="MS PGothic" w:hAnsiTheme="majorBidi" w:cstheme="majorBidi"/>
                <w:iCs/>
                <w:color w:val="000000" w:themeColor="text1"/>
                <w:kern w:val="24"/>
                <w:sz w:val="22"/>
                <w:szCs w:val="22"/>
              </w:rPr>
              <w:t>)</w:t>
            </w:r>
          </w:p>
        </w:tc>
      </w:tr>
    </w:tbl>
    <w:p w14:paraId="447CB0FF" w14:textId="77777777" w:rsidR="00FD4E50" w:rsidRPr="00DA384B" w:rsidRDefault="00FD4E50" w:rsidP="00FD4E50">
      <w:pPr>
        <w:pStyle w:val="NormalWeb"/>
        <w:kinsoku w:val="0"/>
        <w:overflowPunct w:val="0"/>
        <w:spacing w:before="0" w:beforeAutospacing="0" w:after="0" w:afterAutospacing="0"/>
        <w:textAlignment w:val="baseline"/>
        <w:rPr>
          <w:rFonts w:asciiTheme="majorBidi" w:eastAsia="MS PGothic" w:hAnsiTheme="majorBidi" w:cstheme="majorBidi"/>
          <w:color w:val="000000"/>
          <w:kern w:val="24"/>
          <w:sz w:val="22"/>
          <w:szCs w:val="22"/>
        </w:rPr>
      </w:pPr>
    </w:p>
    <w:p w14:paraId="7E9EFD2D" w14:textId="77777777" w:rsidR="00FD4E50" w:rsidRPr="00DA384B" w:rsidRDefault="00FD4E50" w:rsidP="00FD4E50">
      <w:pPr>
        <w:pStyle w:val="NormalWeb"/>
        <w:kinsoku w:val="0"/>
        <w:overflowPunct w:val="0"/>
        <w:spacing w:before="0" w:beforeAutospacing="0" w:after="0" w:afterAutospacing="0"/>
        <w:textAlignment w:val="baseline"/>
        <w:rPr>
          <w:rFonts w:asciiTheme="majorBidi" w:eastAsia="MS PGothic" w:hAnsiTheme="majorBidi" w:cstheme="majorBidi"/>
          <w:color w:val="000000"/>
          <w:kern w:val="24"/>
          <w:sz w:val="22"/>
          <w:szCs w:val="22"/>
        </w:rPr>
      </w:pPr>
      <w:r w:rsidRPr="00DA384B">
        <w:rPr>
          <w:rFonts w:asciiTheme="majorBidi" w:eastAsia="MS PGothic" w:hAnsiTheme="majorBidi" w:cstheme="majorBidi"/>
          <w:color w:val="000000"/>
          <w:kern w:val="24"/>
          <w:sz w:val="22"/>
          <w:szCs w:val="22"/>
        </w:rPr>
        <w:t xml:space="preserve">Where: </w:t>
      </w:r>
    </w:p>
    <w:p w14:paraId="34639FAF" w14:textId="77777777" w:rsidR="00FD4E50" w:rsidRPr="00DA384B" w:rsidRDefault="00FD4E50" w:rsidP="00FD4E50">
      <w:pPr>
        <w:pStyle w:val="NormalWeb"/>
        <w:kinsoku w:val="0"/>
        <w:overflowPunct w:val="0"/>
        <w:spacing w:before="0" w:beforeAutospacing="0" w:after="0" w:afterAutospacing="0"/>
        <w:textAlignment w:val="baseline"/>
        <w:rPr>
          <w:rFonts w:asciiTheme="majorBidi" w:eastAsia="MS PGothic" w:hAnsiTheme="majorBidi" w:cstheme="majorBidi"/>
          <w:i/>
          <w:iCs/>
          <w:color w:val="000000"/>
          <w:kern w:val="24"/>
          <w:position w:val="-6"/>
          <w:sz w:val="22"/>
          <w:szCs w:val="22"/>
          <w:vertAlign w:val="subscript"/>
        </w:rPr>
      </w:pPr>
      <w:r w:rsidRPr="00DA384B">
        <w:rPr>
          <w:rFonts w:asciiTheme="majorBidi" w:eastAsia="MS PGothic" w:hAnsiTheme="majorBidi" w:cstheme="majorBidi"/>
          <w:color w:val="000000"/>
          <w:kern w:val="24"/>
          <w:sz w:val="22"/>
          <w:szCs w:val="22"/>
        </w:rPr>
        <w:t xml:space="preserve">Wear accelerated current = </w:t>
      </w:r>
      <w:r w:rsidRPr="00DA384B">
        <w:rPr>
          <w:rFonts w:asciiTheme="majorBidi" w:eastAsia="MS PGothic" w:hAnsiTheme="majorBidi" w:cstheme="majorBidi"/>
          <w:i/>
          <w:iCs/>
          <w:color w:val="000000"/>
          <w:kern w:val="24"/>
          <w:sz w:val="22"/>
          <w:szCs w:val="22"/>
        </w:rPr>
        <w:t>I</w:t>
      </w:r>
      <w:r w:rsidRPr="00DA384B">
        <w:rPr>
          <w:rFonts w:asciiTheme="majorBidi" w:eastAsia="MS PGothic" w:hAnsiTheme="majorBidi" w:cstheme="majorBidi"/>
          <w:i/>
          <w:iCs/>
          <w:color w:val="000000"/>
          <w:kern w:val="24"/>
          <w:position w:val="-6"/>
          <w:sz w:val="22"/>
          <w:szCs w:val="22"/>
          <w:vertAlign w:val="subscript"/>
        </w:rPr>
        <w:t>r</w:t>
      </w:r>
    </w:p>
    <w:p w14:paraId="6CF1CB9F" w14:textId="77777777" w:rsidR="00FD4E50" w:rsidRPr="00DA384B" w:rsidRDefault="00FD4E50" w:rsidP="00FD4E50">
      <w:pPr>
        <w:pStyle w:val="NormalWeb"/>
        <w:kinsoku w:val="0"/>
        <w:overflowPunct w:val="0"/>
        <w:spacing w:before="0" w:beforeAutospacing="0" w:after="0" w:afterAutospacing="0"/>
        <w:textAlignment w:val="baseline"/>
        <w:rPr>
          <w:rFonts w:asciiTheme="majorBidi" w:eastAsia="MS PGothic" w:hAnsiTheme="majorBidi" w:cstheme="majorBidi"/>
          <w:i/>
          <w:iCs/>
          <w:color w:val="000000"/>
          <w:kern w:val="24"/>
          <w:position w:val="-6"/>
          <w:sz w:val="22"/>
          <w:szCs w:val="22"/>
          <w:vertAlign w:val="subscript"/>
        </w:rPr>
      </w:pPr>
      <w:r w:rsidRPr="00DA384B">
        <w:rPr>
          <w:rFonts w:asciiTheme="majorBidi" w:eastAsia="MS PGothic" w:hAnsiTheme="majorBidi" w:cstheme="majorBidi"/>
          <w:color w:val="000000"/>
          <w:kern w:val="24"/>
          <w:position w:val="-6"/>
          <w:sz w:val="22"/>
          <w:szCs w:val="22"/>
        </w:rPr>
        <w:t>Real repassivation area</w:t>
      </w:r>
      <w:r w:rsidRPr="00DA384B">
        <w:rPr>
          <w:rFonts w:asciiTheme="majorBidi" w:eastAsia="MS PGothic" w:hAnsiTheme="majorBidi" w:cstheme="majorBidi"/>
          <w:i/>
          <w:iCs/>
          <w:color w:val="000000"/>
          <w:kern w:val="24"/>
          <w:position w:val="-6"/>
          <w:sz w:val="22"/>
          <w:szCs w:val="22"/>
        </w:rPr>
        <w:t xml:space="preserve"> = A</w:t>
      </w:r>
      <w:r w:rsidRPr="00DA384B">
        <w:rPr>
          <w:rFonts w:asciiTheme="majorBidi" w:eastAsia="MS PGothic" w:hAnsiTheme="majorBidi" w:cstheme="majorBidi"/>
          <w:i/>
          <w:iCs/>
          <w:color w:val="000000"/>
          <w:kern w:val="24"/>
          <w:position w:val="-6"/>
          <w:sz w:val="22"/>
          <w:szCs w:val="22"/>
          <w:vertAlign w:val="subscript"/>
        </w:rPr>
        <w:t>r</w:t>
      </w:r>
    </w:p>
    <w:p w14:paraId="131D84CE"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position w:val="-6"/>
          <w:sz w:val="22"/>
          <w:szCs w:val="22"/>
        </w:rPr>
        <w:t>Real</w:t>
      </w:r>
      <w:r w:rsidR="00F60A51" w:rsidRPr="00DA384B">
        <w:rPr>
          <w:rFonts w:asciiTheme="majorBidi" w:eastAsia="MS PGothic" w:hAnsiTheme="majorBidi" w:cstheme="majorBidi"/>
          <w:color w:val="000000"/>
          <w:kern w:val="24"/>
          <w:position w:val="-6"/>
          <w:sz w:val="22"/>
          <w:szCs w:val="22"/>
        </w:rPr>
        <w:t xml:space="preserve"> repassivation current density</w:t>
      </w:r>
      <w:r w:rsidRPr="00DA384B">
        <w:rPr>
          <w:rFonts w:asciiTheme="majorBidi" w:eastAsia="MS PGothic" w:hAnsiTheme="majorBidi" w:cstheme="majorBidi"/>
          <w:color w:val="000000"/>
          <w:kern w:val="24"/>
          <w:position w:val="-6"/>
          <w:sz w:val="22"/>
          <w:szCs w:val="22"/>
        </w:rPr>
        <w:t xml:space="preserve"> </w:t>
      </w:r>
      <w:r w:rsidR="00F60A51" w:rsidRPr="00DA384B">
        <w:rPr>
          <w:rFonts w:asciiTheme="majorBidi" w:eastAsia="MS PGothic" w:hAnsiTheme="majorBidi" w:cstheme="majorBidi"/>
          <w:color w:val="000000"/>
          <w:kern w:val="24"/>
          <w:position w:val="-6"/>
          <w:sz w:val="22"/>
          <w:szCs w:val="22"/>
        </w:rPr>
        <w:t>=</w:t>
      </w:r>
      <w:r w:rsidR="00F60A51" w:rsidRPr="00DA384B">
        <w:rPr>
          <w:rFonts w:asciiTheme="majorBidi" w:eastAsia="MS PGothic" w:hAnsiTheme="majorBidi" w:cstheme="majorBidi"/>
          <w:i/>
          <w:iCs/>
          <w:color w:val="000000"/>
          <w:kern w:val="24"/>
          <w:position w:val="-6"/>
          <w:sz w:val="22"/>
          <w:szCs w:val="22"/>
        </w:rPr>
        <w:t>i</w:t>
      </w:r>
      <w:r w:rsidR="00F60A51" w:rsidRPr="00DA384B">
        <w:rPr>
          <w:rFonts w:asciiTheme="majorBidi" w:eastAsia="MS PGothic" w:hAnsiTheme="majorBidi" w:cstheme="majorBidi"/>
          <w:i/>
          <w:iCs/>
          <w:color w:val="000000"/>
          <w:kern w:val="24"/>
          <w:position w:val="-6"/>
          <w:sz w:val="22"/>
          <w:szCs w:val="22"/>
          <w:vertAlign w:val="subscript"/>
        </w:rPr>
        <w:t>r</w:t>
      </w:r>
    </w:p>
    <w:p w14:paraId="6E7C97FE"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sz w:val="22"/>
          <w:szCs w:val="22"/>
        </w:rPr>
        <w:t xml:space="preserve">Sliding distance = </w:t>
      </w:r>
      <w:r w:rsidRPr="00DA384B">
        <w:rPr>
          <w:rFonts w:asciiTheme="majorBidi" w:eastAsia="MS PGothic" w:hAnsiTheme="majorBidi" w:cstheme="majorBidi"/>
          <w:i/>
          <w:iCs/>
          <w:color w:val="000000"/>
          <w:kern w:val="24"/>
          <w:sz w:val="22"/>
          <w:szCs w:val="22"/>
        </w:rPr>
        <w:t>l</w:t>
      </w:r>
    </w:p>
    <w:p w14:paraId="3CDFDE37"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sz w:val="22"/>
          <w:szCs w:val="22"/>
        </w:rPr>
        <w:t xml:space="preserve">Sliding frequency = </w:t>
      </w:r>
      <w:r w:rsidRPr="00DA384B">
        <w:rPr>
          <w:rFonts w:asciiTheme="majorBidi" w:eastAsia="MS PGothic" w:hAnsiTheme="majorBidi" w:cstheme="majorBidi"/>
          <w:i/>
          <w:iCs/>
          <w:color w:val="000000"/>
          <w:kern w:val="24"/>
          <w:sz w:val="22"/>
          <w:szCs w:val="22"/>
        </w:rPr>
        <w:t>f</w:t>
      </w:r>
    </w:p>
    <w:p w14:paraId="735CB008"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sz w:val="22"/>
          <w:szCs w:val="22"/>
        </w:rPr>
        <w:t xml:space="preserve">Normal load = </w:t>
      </w:r>
      <w:r w:rsidRPr="00DA384B">
        <w:rPr>
          <w:rFonts w:asciiTheme="majorBidi" w:eastAsia="MS PGothic" w:hAnsiTheme="majorBidi" w:cstheme="majorBidi"/>
          <w:i/>
          <w:iCs/>
          <w:color w:val="000000"/>
          <w:kern w:val="24"/>
          <w:sz w:val="22"/>
          <w:szCs w:val="22"/>
        </w:rPr>
        <w:t>F</w:t>
      </w:r>
      <w:r w:rsidRPr="00DA384B">
        <w:rPr>
          <w:rFonts w:asciiTheme="majorBidi" w:eastAsia="MS PGothic" w:hAnsiTheme="majorBidi" w:cstheme="majorBidi"/>
          <w:i/>
          <w:iCs/>
          <w:color w:val="000000"/>
          <w:kern w:val="24"/>
          <w:position w:val="-6"/>
          <w:sz w:val="22"/>
          <w:szCs w:val="22"/>
          <w:vertAlign w:val="subscript"/>
        </w:rPr>
        <w:t>n</w:t>
      </w:r>
    </w:p>
    <w:p w14:paraId="45DA0AC2"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sz w:val="22"/>
          <w:szCs w:val="22"/>
        </w:rPr>
        <w:t xml:space="preserve">Hardness of test material = </w:t>
      </w:r>
      <w:r w:rsidRPr="00DA384B">
        <w:rPr>
          <w:rFonts w:asciiTheme="majorBidi" w:eastAsia="MS PGothic" w:hAnsiTheme="majorBidi" w:cstheme="majorBidi"/>
          <w:i/>
          <w:iCs/>
          <w:color w:val="000000"/>
          <w:kern w:val="24"/>
          <w:sz w:val="22"/>
          <w:szCs w:val="22"/>
        </w:rPr>
        <w:t>H</w:t>
      </w:r>
    </w:p>
    <w:p w14:paraId="58DB8506" w14:textId="77777777" w:rsidR="00FD4E50" w:rsidRPr="00DA384B" w:rsidRDefault="00FD4E50" w:rsidP="00FD4E50">
      <w:pPr>
        <w:pStyle w:val="NormalWeb"/>
        <w:kinsoku w:val="0"/>
        <w:overflowPunct w:val="0"/>
        <w:spacing w:before="0" w:beforeAutospacing="0" w:after="0" w:afterAutospacing="0"/>
        <w:textAlignment w:val="baseline"/>
        <w:rPr>
          <w:rFonts w:asciiTheme="majorBidi" w:hAnsiTheme="majorBidi" w:cstheme="majorBidi"/>
          <w:sz w:val="22"/>
          <w:szCs w:val="22"/>
        </w:rPr>
      </w:pPr>
      <w:r w:rsidRPr="00DA384B">
        <w:rPr>
          <w:rFonts w:asciiTheme="majorBidi" w:eastAsia="MS PGothic" w:hAnsiTheme="majorBidi" w:cstheme="majorBidi"/>
          <w:color w:val="000000"/>
          <w:kern w:val="24"/>
          <w:sz w:val="22"/>
          <w:szCs w:val="22"/>
        </w:rPr>
        <w:t xml:space="preserve">Proportionally constant = </w:t>
      </w:r>
      <w:r w:rsidRPr="00DA384B">
        <w:rPr>
          <w:rFonts w:asciiTheme="majorBidi" w:eastAsia="MS PGothic" w:hAnsiTheme="majorBidi" w:cstheme="majorBidi"/>
          <w:i/>
          <w:iCs/>
          <w:color w:val="000000"/>
          <w:kern w:val="24"/>
          <w:sz w:val="22"/>
          <w:szCs w:val="22"/>
        </w:rPr>
        <w:t>K</w:t>
      </w:r>
      <w:r w:rsidRPr="00DA384B">
        <w:rPr>
          <w:rFonts w:asciiTheme="majorBidi" w:eastAsia="MS PGothic" w:hAnsiTheme="majorBidi" w:cstheme="majorBidi"/>
          <w:i/>
          <w:iCs/>
          <w:color w:val="000000"/>
          <w:kern w:val="24"/>
          <w:position w:val="-6"/>
          <w:sz w:val="22"/>
          <w:szCs w:val="22"/>
          <w:vertAlign w:val="subscript"/>
        </w:rPr>
        <w:t>w</w:t>
      </w:r>
    </w:p>
    <w:p w14:paraId="0EB2D26C" w14:textId="77777777" w:rsidR="004D2E68" w:rsidRDefault="004D2E68" w:rsidP="004D2E68">
      <w:pPr>
        <w:pStyle w:val="NormalWeb"/>
        <w:kinsoku w:val="0"/>
        <w:overflowPunct w:val="0"/>
        <w:spacing w:before="0" w:beforeAutospacing="0" w:after="0" w:afterAutospacing="0"/>
        <w:textAlignment w:val="baseline"/>
        <w:rPr>
          <w:rFonts w:asciiTheme="majorBidi" w:eastAsia="MS PGothic" w:hAnsiTheme="majorBidi" w:cstheme="majorBidi"/>
          <w:i/>
          <w:iCs/>
          <w:color w:val="000000"/>
          <w:kern w:val="24"/>
          <w:position w:val="-6"/>
          <w:sz w:val="22"/>
          <w:szCs w:val="22"/>
          <w:vertAlign w:val="subscript"/>
        </w:rPr>
      </w:pPr>
      <w:r w:rsidRPr="00DA384B">
        <w:rPr>
          <w:rFonts w:asciiTheme="majorBidi" w:eastAsia="MS PGothic" w:hAnsiTheme="majorBidi" w:cstheme="majorBidi"/>
          <w:color w:val="000000"/>
          <w:kern w:val="24"/>
          <w:sz w:val="22"/>
          <w:szCs w:val="22"/>
        </w:rPr>
        <w:t xml:space="preserve">Anodic current density = </w:t>
      </w:r>
      <w:r w:rsidRPr="00DA384B">
        <w:rPr>
          <w:rFonts w:asciiTheme="majorBidi" w:eastAsia="MS PGothic" w:hAnsiTheme="majorBidi" w:cstheme="majorBidi"/>
          <w:i/>
          <w:iCs/>
          <w:color w:val="000000"/>
          <w:kern w:val="24"/>
          <w:sz w:val="22"/>
          <w:szCs w:val="22"/>
        </w:rPr>
        <w:t>i</w:t>
      </w:r>
      <w:r w:rsidRPr="00DA384B">
        <w:rPr>
          <w:rFonts w:asciiTheme="majorBidi" w:eastAsia="MS PGothic" w:hAnsiTheme="majorBidi" w:cstheme="majorBidi"/>
          <w:i/>
          <w:iCs/>
          <w:color w:val="000000"/>
          <w:kern w:val="24"/>
          <w:position w:val="-6"/>
          <w:sz w:val="22"/>
          <w:szCs w:val="22"/>
          <w:vertAlign w:val="subscript"/>
        </w:rPr>
        <w:t>a</w:t>
      </w:r>
    </w:p>
    <w:p w14:paraId="38ED8AF9" w14:textId="6EAF6C95" w:rsidR="00CB0A62" w:rsidRPr="00EC33E9" w:rsidRDefault="00CB0A62" w:rsidP="000D3D48">
      <w:pPr>
        <w:autoSpaceDE w:val="0"/>
        <w:autoSpaceDN w:val="0"/>
        <w:adjustRightInd w:val="0"/>
        <w:spacing w:after="0" w:line="240" w:lineRule="auto"/>
        <w:rPr>
          <w:rFonts w:ascii="Times-Roman" w:hAnsi="Times-Roman" w:cs="Times-Roman"/>
          <w:color w:val="FF0000"/>
          <w:sz w:val="19"/>
          <w:szCs w:val="19"/>
        </w:rPr>
      </w:pPr>
    </w:p>
    <w:p w14:paraId="06DC6F26" w14:textId="4E969748" w:rsidR="00705E2C" w:rsidRPr="00C22EB5" w:rsidRDefault="00705E2C" w:rsidP="00705E2C">
      <w:pPr>
        <w:autoSpaceDE w:val="0"/>
        <w:autoSpaceDN w:val="0"/>
        <w:adjustRightInd w:val="0"/>
        <w:spacing w:after="0" w:line="240" w:lineRule="auto"/>
        <w:rPr>
          <w:rFonts w:ascii="Times New Roman" w:hAnsi="Times New Roman" w:cs="Times New Roman"/>
          <w:color w:val="000000" w:themeColor="text1"/>
        </w:rPr>
      </w:pPr>
      <w:r w:rsidRPr="00C22EB5">
        <w:rPr>
          <w:rFonts w:ascii="Times New Roman" w:hAnsi="Times New Roman" w:cs="Times New Roman"/>
          <w:color w:val="000000" w:themeColor="text1"/>
        </w:rPr>
        <w:t xml:space="preserve">Landolt in </w:t>
      </w:r>
      <w:r w:rsidR="00E31D2F" w:rsidRPr="00C22EB5">
        <w:rPr>
          <w:rFonts w:ascii="Times New Roman" w:hAnsi="Times New Roman" w:cs="Times New Roman"/>
          <w:color w:val="000000" w:themeColor="text1"/>
        </w:rPr>
        <w:fldChar w:fldCharType="begin"/>
      </w:r>
      <w:r w:rsidR="00F251D8" w:rsidRPr="00C22EB5">
        <w:rPr>
          <w:rFonts w:ascii="Times New Roman" w:hAnsi="Times New Roman" w:cs="Times New Roman"/>
          <w:color w:val="000000" w:themeColor="text1"/>
        </w:rPr>
        <w:instrText xml:space="preserve"> ADDIN EN.CITE &lt;EndNote&gt;&lt;Cite&gt;&lt;Author&gt;Landolt&lt;/Author&gt;&lt;Year&gt;2006&lt;/Year&gt;&lt;RecNum&gt;854&lt;/RecNum&gt;&lt;DisplayText&gt;[46]&lt;/DisplayText&gt;&lt;record&gt;&lt;rec-number&gt;854&lt;/rec-number&gt;&lt;foreign-keys&gt;&lt;key app="EN" db-id="z5tsvr9wnwpdwzewpp2pezwddxsxws0w90vv" timestamp="1483555067"&gt;854&lt;/key&gt;&lt;/foreign-keys&gt;&lt;ref-type name="Journal Article"&gt;17&lt;/ref-type&gt;&lt;contributors&gt;&lt;authors&gt;&lt;author&gt;Landolt, D&lt;/author&gt;&lt;/authors&gt;&lt;/contributors&gt;&lt;titles&gt;&lt;title&gt;Electrochemical and materials aspects of tribocorrosion systems&lt;/title&gt;&lt;secondary-title&gt;Journal of Physics D: applied physics&lt;/secondary-title&gt;&lt;/titles&gt;&lt;periodical&gt;&lt;full-title&gt;JOURNAL OF PHYSICS D: APPLIED PHYSICS&lt;/full-title&gt;&lt;/periodical&gt;&lt;pages&gt;3121&lt;/pages&gt;&lt;volume&gt;39&lt;/volume&gt;&lt;number&gt;15&lt;/number&gt;&lt;dates&gt;&lt;year&gt;2006&lt;/year&gt;&lt;/dates&gt;&lt;isbn&gt;0022-3727&lt;/isbn&gt;&lt;urls&gt;&lt;/urls&gt;&lt;/record&gt;&lt;/Cite&gt;&lt;/EndNote&gt;</w:instrText>
      </w:r>
      <w:r w:rsidR="00E31D2F" w:rsidRPr="00C22EB5">
        <w:rPr>
          <w:rFonts w:ascii="Times New Roman" w:hAnsi="Times New Roman" w:cs="Times New Roman"/>
          <w:color w:val="000000" w:themeColor="text1"/>
        </w:rPr>
        <w:fldChar w:fldCharType="separate"/>
      </w:r>
      <w:r w:rsidR="00F251D8" w:rsidRPr="00C22EB5">
        <w:rPr>
          <w:rFonts w:ascii="Times New Roman" w:hAnsi="Times New Roman" w:cs="Times New Roman"/>
          <w:noProof/>
          <w:color w:val="000000" w:themeColor="text1"/>
        </w:rPr>
        <w:t>[46]</w:t>
      </w:r>
      <w:r w:rsidR="00E31D2F" w:rsidRPr="00C22EB5">
        <w:rPr>
          <w:rFonts w:ascii="Times New Roman" w:hAnsi="Times New Roman" w:cs="Times New Roman"/>
          <w:color w:val="000000" w:themeColor="text1"/>
        </w:rPr>
        <w:fldChar w:fldCharType="end"/>
      </w:r>
      <w:r w:rsidR="00E31D2F" w:rsidRPr="00C22EB5">
        <w:rPr>
          <w:rFonts w:ascii="Times New Roman" w:hAnsi="Times New Roman" w:cs="Times New Roman"/>
          <w:color w:val="000000" w:themeColor="text1"/>
        </w:rPr>
        <w:t xml:space="preserve"> </w:t>
      </w:r>
      <w:r w:rsidRPr="00C22EB5">
        <w:rPr>
          <w:rFonts w:ascii="Times New Roman" w:hAnsi="Times New Roman" w:cs="Times New Roman"/>
          <w:color w:val="000000" w:themeColor="text1"/>
        </w:rPr>
        <w:t xml:space="preserve">reviewed the tribocorrosion models available in 2006. He mentions the </w:t>
      </w:r>
      <w:r w:rsidR="000D3D48" w:rsidRPr="00C22EB5">
        <w:rPr>
          <w:rFonts w:ascii="Times New Roman" w:hAnsi="Times New Roman" w:cs="Times New Roman"/>
          <w:color w:val="000000" w:themeColor="text1"/>
        </w:rPr>
        <w:t>repassivation model for two bo</w:t>
      </w:r>
      <w:r w:rsidR="005F71C1" w:rsidRPr="00C22EB5">
        <w:rPr>
          <w:rFonts w:ascii="Times New Roman" w:hAnsi="Times New Roman" w:cs="Times New Roman"/>
          <w:color w:val="000000" w:themeColor="text1"/>
        </w:rPr>
        <w:t xml:space="preserve">dy contacts taking into account </w:t>
      </w:r>
      <w:r w:rsidR="000D3D48" w:rsidRPr="00C22EB5">
        <w:rPr>
          <w:rFonts w:ascii="Times New Roman" w:hAnsi="Times New Roman" w:cs="Times New Roman"/>
          <w:color w:val="000000" w:themeColor="text1"/>
        </w:rPr>
        <w:t>film nucleation and film growth by high field kinetics and</w:t>
      </w:r>
      <w:r w:rsidR="005F71C1" w:rsidRPr="00C22EB5">
        <w:rPr>
          <w:rFonts w:ascii="Times New Roman" w:hAnsi="Times New Roman" w:cs="Times New Roman"/>
          <w:color w:val="000000" w:themeColor="text1"/>
        </w:rPr>
        <w:t xml:space="preserve"> </w:t>
      </w:r>
      <w:r w:rsidR="000D3D48" w:rsidRPr="00C22EB5">
        <w:rPr>
          <w:rFonts w:ascii="Times New Roman" w:hAnsi="Times New Roman" w:cs="Times New Roman"/>
          <w:color w:val="000000" w:themeColor="text1"/>
        </w:rPr>
        <w:t xml:space="preserve">including Ohmic potential drops </w:t>
      </w:r>
      <w:r w:rsidR="005F71C1" w:rsidRPr="00C22EB5">
        <w:rPr>
          <w:rFonts w:ascii="Times New Roman" w:hAnsi="Times New Roman" w:cs="Times New Roman"/>
          <w:color w:val="000000" w:themeColor="text1"/>
        </w:rPr>
        <w:t xml:space="preserve"> </w:t>
      </w:r>
      <w:r w:rsidR="000D3D48" w:rsidRPr="00C22EB5">
        <w:rPr>
          <w:rFonts w:ascii="Times New Roman" w:hAnsi="Times New Roman" w:cs="Times New Roman"/>
          <w:color w:val="000000" w:themeColor="text1"/>
        </w:rPr>
        <w:t>w</w:t>
      </w:r>
      <w:r w:rsidR="005F71C1" w:rsidRPr="00C22EB5">
        <w:rPr>
          <w:rFonts w:ascii="Times New Roman" w:hAnsi="Times New Roman" w:cs="Times New Roman"/>
          <w:color w:val="000000" w:themeColor="text1"/>
        </w:rPr>
        <w:t xml:space="preserve">as proposed </w:t>
      </w:r>
      <w:r w:rsidR="000D3D48" w:rsidRPr="00C22EB5">
        <w:rPr>
          <w:rFonts w:ascii="Times New Roman" w:hAnsi="Times New Roman" w:cs="Times New Roman"/>
          <w:color w:val="000000" w:themeColor="text1"/>
        </w:rPr>
        <w:t xml:space="preserve">by Jemmely </w:t>
      </w:r>
      <w:r w:rsidR="000D3D48" w:rsidRPr="00C22EB5">
        <w:rPr>
          <w:rFonts w:ascii="Times New Roman" w:hAnsi="Times New Roman" w:cs="Times New Roman"/>
          <w:i/>
          <w:iCs/>
          <w:color w:val="000000" w:themeColor="text1"/>
        </w:rPr>
        <w:t xml:space="preserve">et al </w:t>
      </w:r>
      <w:r w:rsidR="00E31D2F" w:rsidRPr="00C22EB5">
        <w:rPr>
          <w:rFonts w:ascii="Times New Roman" w:hAnsi="Times New Roman" w:cs="Times New Roman"/>
          <w:iCs/>
          <w:color w:val="000000" w:themeColor="text1"/>
        </w:rPr>
        <w:fldChar w:fldCharType="begin"/>
      </w:r>
      <w:r w:rsidR="00F251D8" w:rsidRPr="00C22EB5">
        <w:rPr>
          <w:rFonts w:ascii="Times New Roman" w:hAnsi="Times New Roman" w:cs="Times New Roman"/>
          <w:iCs/>
          <w:color w:val="000000" w:themeColor="text1"/>
        </w:rPr>
        <w:instrText xml:space="preserve"> ADDIN EN.CITE &lt;EndNote&gt;&lt;Cite&gt;&lt;Author&gt;Jemmely&lt;/Author&gt;&lt;Year&gt;2000&lt;/Year&gt;&lt;RecNum&gt;855&lt;/RecNum&gt;&lt;DisplayText&gt;[32]&lt;/DisplayText&gt;&lt;record&gt;&lt;rec-number&gt;855&lt;/rec-number&gt;&lt;foreign-keys&gt;&lt;key app="EN" db-id="z5tsvr9wnwpdwzewpp2pezwddxsxws0w90vv" timestamp="1483555185"&gt;855&lt;/key&gt;&lt;/foreign-keys&gt;&lt;ref-type name="Journal Article"&gt;17&lt;/ref-type&gt;&lt;contributors&gt;&lt;authors&gt;&lt;author&gt;Jemmely, P&lt;/author&gt;&lt;author&gt;Mischler, S&lt;/author&gt;&lt;author&gt;Landolt, D&lt;/author&gt;&lt;/authors&gt;&lt;/contributors&gt;&lt;titles&gt;&lt;title&gt;Electrochemical modeling of passivation phenomena in tribocorrosion&lt;/title&gt;&lt;secondary-title&gt;Wear&lt;/secondary-title&gt;&lt;/titles&gt;&lt;periodical&gt;&lt;full-title&gt;Wear&lt;/full-title&gt;&lt;/periodical&gt;&lt;pages&gt;63-76&lt;/pages&gt;&lt;volume&gt;237&lt;/volume&gt;&lt;number&gt;1&lt;/number&gt;&lt;dates&gt;&lt;year&gt;2000&lt;/year&gt;&lt;/dates&gt;&lt;isbn&gt;0043-1648&lt;/isbn&gt;&lt;urls&gt;&lt;/urls&gt;&lt;/record&gt;&lt;/Cite&gt;&lt;/EndNote&gt;</w:instrText>
      </w:r>
      <w:r w:rsidR="00E31D2F" w:rsidRPr="00C22EB5">
        <w:rPr>
          <w:rFonts w:ascii="Times New Roman" w:hAnsi="Times New Roman" w:cs="Times New Roman"/>
          <w:iCs/>
          <w:color w:val="000000" w:themeColor="text1"/>
        </w:rPr>
        <w:fldChar w:fldCharType="separate"/>
      </w:r>
      <w:r w:rsidR="00F251D8" w:rsidRPr="00C22EB5">
        <w:rPr>
          <w:rFonts w:ascii="Times New Roman" w:hAnsi="Times New Roman" w:cs="Times New Roman"/>
          <w:iCs/>
          <w:noProof/>
          <w:color w:val="000000" w:themeColor="text1"/>
        </w:rPr>
        <w:t>[32]</w:t>
      </w:r>
      <w:r w:rsidR="00E31D2F" w:rsidRPr="00C22EB5">
        <w:rPr>
          <w:rFonts w:ascii="Times New Roman" w:hAnsi="Times New Roman" w:cs="Times New Roman"/>
          <w:iCs/>
          <w:color w:val="000000" w:themeColor="text1"/>
        </w:rPr>
        <w:fldChar w:fldCharType="end"/>
      </w:r>
      <w:r w:rsidR="000D3D48" w:rsidRPr="00C22EB5">
        <w:rPr>
          <w:rFonts w:ascii="Times New Roman" w:hAnsi="Times New Roman" w:cs="Times New Roman"/>
          <w:color w:val="000000" w:themeColor="text1"/>
        </w:rPr>
        <w:t>. A similar two body repassivation</w:t>
      </w:r>
      <w:r w:rsidRPr="00C22EB5">
        <w:rPr>
          <w:rFonts w:ascii="Times New Roman" w:hAnsi="Times New Roman" w:cs="Times New Roman"/>
          <w:color w:val="000000" w:themeColor="text1"/>
        </w:rPr>
        <w:t xml:space="preserve"> </w:t>
      </w:r>
      <w:r w:rsidR="000D3D48" w:rsidRPr="00C22EB5">
        <w:rPr>
          <w:rFonts w:ascii="Times New Roman" w:hAnsi="Times New Roman" w:cs="Times New Roman"/>
          <w:color w:val="000000" w:themeColor="text1"/>
        </w:rPr>
        <w:t>model, but assuming tha</w:t>
      </w:r>
      <w:r w:rsidRPr="00C22EB5">
        <w:rPr>
          <w:rFonts w:ascii="Times New Roman" w:hAnsi="Times New Roman" w:cs="Times New Roman"/>
          <w:color w:val="000000" w:themeColor="text1"/>
        </w:rPr>
        <w:t xml:space="preserve">t oxide growth is controlled by </w:t>
      </w:r>
      <w:r w:rsidR="000D3D48" w:rsidRPr="00C22EB5">
        <w:rPr>
          <w:rFonts w:ascii="Times New Roman" w:hAnsi="Times New Roman" w:cs="Times New Roman"/>
          <w:color w:val="000000" w:themeColor="text1"/>
        </w:rPr>
        <w:t xml:space="preserve">interfacial kinetics, was </w:t>
      </w:r>
      <w:r w:rsidR="005F71C1" w:rsidRPr="00C22EB5">
        <w:rPr>
          <w:rFonts w:ascii="Times New Roman" w:hAnsi="Times New Roman" w:cs="Times New Roman"/>
          <w:color w:val="000000" w:themeColor="text1"/>
        </w:rPr>
        <w:t>been subsequently proposed by</w:t>
      </w:r>
      <w:r w:rsidR="000D3D48" w:rsidRPr="00C22EB5">
        <w:rPr>
          <w:rFonts w:ascii="Times New Roman" w:hAnsi="Times New Roman" w:cs="Times New Roman"/>
          <w:color w:val="000000" w:themeColor="text1"/>
        </w:rPr>
        <w:t xml:space="preserve"> </w:t>
      </w:r>
      <w:r w:rsidRPr="00C22EB5">
        <w:rPr>
          <w:rFonts w:ascii="Times New Roman" w:hAnsi="Times New Roman" w:cs="Times New Roman"/>
          <w:color w:val="000000" w:themeColor="text1"/>
        </w:rPr>
        <w:t xml:space="preserve">Olsson and </w:t>
      </w:r>
      <w:r w:rsidR="000D3D48" w:rsidRPr="00C22EB5">
        <w:rPr>
          <w:rFonts w:ascii="Times New Roman" w:hAnsi="Times New Roman" w:cs="Times New Roman"/>
          <w:color w:val="000000" w:themeColor="text1"/>
        </w:rPr>
        <w:t xml:space="preserve">Stemp </w:t>
      </w:r>
      <w:r w:rsidR="00E31D2F" w:rsidRPr="00C22EB5">
        <w:rPr>
          <w:rFonts w:ascii="Times New Roman" w:hAnsi="Times New Roman" w:cs="Times New Roman"/>
          <w:color w:val="000000" w:themeColor="text1"/>
        </w:rPr>
        <w:fldChar w:fldCharType="begin"/>
      </w:r>
      <w:r w:rsidR="00F251D8" w:rsidRPr="00C22EB5">
        <w:rPr>
          <w:rFonts w:ascii="Times New Roman" w:hAnsi="Times New Roman" w:cs="Times New Roman"/>
          <w:color w:val="000000" w:themeColor="text1"/>
        </w:rPr>
        <w:instrText xml:space="preserve"> ADDIN EN.CITE &lt;EndNote&gt;&lt;Cite&gt;&lt;Author&gt;Olsson&lt;/Author&gt;&lt;Year&gt;2004&lt;/Year&gt;&lt;RecNum&gt;856&lt;/RecNum&gt;&lt;DisplayText&gt;[47]&lt;/DisplayText&gt;&lt;record&gt;&lt;rec-number&gt;856&lt;/rec-number&gt;&lt;foreign-keys&gt;&lt;key app="EN" db-id="z5tsvr9wnwpdwzewpp2pezwddxsxws0w90vv" timestamp="1483555278"&gt;856&lt;/key&gt;&lt;/foreign-keys&gt;&lt;ref-type name="Journal Article"&gt;17&lt;/ref-type&gt;&lt;contributors&gt;&lt;authors&gt;&lt;author&gt;Olsson, C-OA&lt;/author&gt;&lt;author&gt;Stemp, M&lt;/author&gt;&lt;/authors&gt;&lt;/contributors&gt;&lt;titles&gt;&lt;title&gt;Modelling the transient current from two rubbing electrode configurations: insulating pin on metal substrate and metal pin on insulating substrate&lt;/title&gt;&lt;secondary-title&gt;Electrochimica acta&lt;/secondary-title&gt;&lt;/titles&gt;&lt;periodical&gt;&lt;full-title&gt;Electrochimica Acta&lt;/full-title&gt;&lt;/periodical&gt;&lt;pages&gt;2145-2154&lt;/pages&gt;&lt;volume&gt;49&lt;/volume&gt;&lt;number&gt;13&lt;/number&gt;&lt;dates&gt;&lt;year&gt;2004&lt;/year&gt;&lt;/dates&gt;&lt;isbn&gt;0013-4686&lt;/isbn&gt;&lt;urls&gt;&lt;/urls&gt;&lt;/record&gt;&lt;/Cite&gt;&lt;/EndNote&gt;</w:instrText>
      </w:r>
      <w:r w:rsidR="00E31D2F" w:rsidRPr="00C22EB5">
        <w:rPr>
          <w:rFonts w:ascii="Times New Roman" w:hAnsi="Times New Roman" w:cs="Times New Roman"/>
          <w:color w:val="000000" w:themeColor="text1"/>
        </w:rPr>
        <w:fldChar w:fldCharType="separate"/>
      </w:r>
      <w:r w:rsidR="00F251D8" w:rsidRPr="00C22EB5">
        <w:rPr>
          <w:rFonts w:ascii="Times New Roman" w:hAnsi="Times New Roman" w:cs="Times New Roman"/>
          <w:noProof/>
          <w:color w:val="000000" w:themeColor="text1"/>
        </w:rPr>
        <w:t>[47]</w:t>
      </w:r>
      <w:r w:rsidR="00E31D2F" w:rsidRPr="00C22EB5">
        <w:rPr>
          <w:rFonts w:ascii="Times New Roman" w:hAnsi="Times New Roman" w:cs="Times New Roman"/>
          <w:color w:val="000000" w:themeColor="text1"/>
        </w:rPr>
        <w:fldChar w:fldCharType="end"/>
      </w:r>
      <w:r w:rsidR="000D3D48" w:rsidRPr="00C22EB5">
        <w:rPr>
          <w:rFonts w:ascii="Times New Roman" w:hAnsi="Times New Roman" w:cs="Times New Roman"/>
          <w:color w:val="000000" w:themeColor="text1"/>
        </w:rPr>
        <w:t xml:space="preserve">. Landolt </w:t>
      </w:r>
      <w:r w:rsidR="000D3D48" w:rsidRPr="00C22EB5">
        <w:rPr>
          <w:rFonts w:ascii="Times New Roman" w:hAnsi="Times New Roman" w:cs="Times New Roman"/>
          <w:i/>
          <w:iCs/>
          <w:color w:val="000000" w:themeColor="text1"/>
        </w:rPr>
        <w:t xml:space="preserve">et al </w:t>
      </w:r>
      <w:r w:rsidR="00E31D2F" w:rsidRPr="00C22EB5">
        <w:rPr>
          <w:rFonts w:ascii="Times New Roman" w:hAnsi="Times New Roman" w:cs="Times New Roman"/>
          <w:color w:val="000000" w:themeColor="text1"/>
        </w:rPr>
        <w:fldChar w:fldCharType="begin"/>
      </w:r>
      <w:r w:rsidR="00F251D8" w:rsidRPr="00C22EB5">
        <w:rPr>
          <w:rFonts w:ascii="Times New Roman" w:hAnsi="Times New Roman" w:cs="Times New Roman"/>
          <w:color w:val="000000" w:themeColor="text1"/>
        </w:rPr>
        <w:instrText xml:space="preserve"> ADDIN EN.CITE &lt;EndNote&gt;&lt;Cite&gt;&lt;Author&gt;Landolt&lt;/Author&gt;&lt;Year&gt;2006&lt;/Year&gt;&lt;RecNum&gt;857&lt;/RecNum&gt;&lt;DisplayText&gt;[48, 49]&lt;/DisplayText&gt;&lt;record&gt;&lt;rec-number&gt;857&lt;/rec-number&gt;&lt;foreign-keys&gt;&lt;key app="EN" db-id="z5tsvr9wnwpdwzewpp2pezwddxsxws0w90vv" timestamp="1483555553"&gt;857&lt;/key&gt;&lt;/foreign-keys&gt;&lt;ref-type name="Journal Article"&gt;17&lt;/ref-type&gt;&lt;contributors&gt;&lt;authors&gt;&lt;author&gt;Landolt, D&lt;/author&gt;&lt;/authors&gt;&lt;/contributors&gt;&lt;titles&gt;&lt;title&gt;Passivity issues in tribocorrosion&lt;/title&gt;&lt;secondary-title&gt;Passivation of metals and semiconductors, and properties of thin oxide layers. Amsterdam: Elsevier Science&lt;/secondary-title&gt;&lt;/titles&gt;&lt;periodical&gt;&lt;full-title&gt;Passivation of metals and semiconductors, and properties of thin oxide layers. Amsterdam: Elsevier Science&lt;/full-title&gt;&lt;/periodical&gt;&lt;pages&gt;477-87&lt;/pages&gt;&lt;dates&gt;&lt;year&gt;2006&lt;/year&gt;&lt;/dates&gt;&lt;urls&gt;&lt;/urls&gt;&lt;/record&gt;&lt;/Cite&gt;&lt;Cite&gt;&lt;Author&gt;Landolt&lt;/Author&gt;&lt;Year&gt;2001&lt;/Year&gt;&lt;RecNum&gt;858&lt;/RecNum&gt;&lt;record&gt;&lt;rec-number&gt;858&lt;/rec-number&gt;&lt;foreign-keys&gt;&lt;key app="EN" db-id="z5tsvr9wnwpdwzewpp2pezwddxsxws0w90vv" timestamp="1483555691"&gt;858&lt;/key&gt;&lt;/foreign-keys&gt;&lt;ref-type name="Journal Article"&gt;17&lt;/ref-type&gt;&lt;contributors&gt;&lt;authors&gt;&lt;author&gt;Landolt, D.&lt;/author&gt;&lt;author&gt;Mischler, S.&lt;/author&gt;&lt;author&gt;Stemp, M.&lt;/author&gt;&lt;/authors&gt;&lt;/contributors&gt;&lt;titles&gt;&lt;title&gt;Electrochemical methods in tribocorrosion: a critical appraisal&lt;/title&gt;&lt;secondary-title&gt;Electrochimica Acta&lt;/secondary-title&gt;&lt;/titles&gt;&lt;periodical&gt;&lt;full-title&gt;Electrochimica Acta&lt;/full-title&gt;&lt;/periodical&gt;&lt;pages&gt;3913-3929&lt;/pages&gt;&lt;volume&gt;46&lt;/volume&gt;&lt;number&gt;24–25&lt;/number&gt;&lt;keywords&gt;&lt;keyword&gt;Tribocorrosion&lt;/keyword&gt;&lt;keyword&gt;Tribology&lt;/keyword&gt;&lt;keyword&gt;Friction&lt;/keyword&gt;&lt;keyword&gt;Wear&lt;/keyword&gt;&lt;keyword&gt;Repassivation&lt;/keyword&gt;&lt;keyword&gt;Corrosion&lt;/keyword&gt;&lt;/keywords&gt;&lt;dates&gt;&lt;year&gt;2001&lt;/year&gt;&lt;pub-dates&gt;&lt;date&gt;8/15/&lt;/date&gt;&lt;/pub-dates&gt;&lt;/dates&gt;&lt;isbn&gt;0013-4686&lt;/isbn&gt;&lt;urls&gt;&lt;related-urls&gt;&lt;url&gt;http://www.sciencedirect.com/science/article/pii/S001346860100679X&lt;/url&gt;&lt;/related-urls&gt;&lt;/urls&gt;&lt;electronic-resource-num&gt;http://dx.doi.org/10.1016/S0013-4686(01)00679-X&lt;/electronic-resource-num&gt;&lt;/record&gt;&lt;/Cite&gt;&lt;/EndNote&gt;</w:instrText>
      </w:r>
      <w:r w:rsidR="00E31D2F" w:rsidRPr="00C22EB5">
        <w:rPr>
          <w:rFonts w:ascii="Times New Roman" w:hAnsi="Times New Roman" w:cs="Times New Roman"/>
          <w:color w:val="000000" w:themeColor="text1"/>
        </w:rPr>
        <w:fldChar w:fldCharType="separate"/>
      </w:r>
      <w:r w:rsidR="00F251D8" w:rsidRPr="00C22EB5">
        <w:rPr>
          <w:rFonts w:ascii="Times New Roman" w:hAnsi="Times New Roman" w:cs="Times New Roman"/>
          <w:noProof/>
          <w:color w:val="000000" w:themeColor="text1"/>
        </w:rPr>
        <w:t>[48, 49]</w:t>
      </w:r>
      <w:r w:rsidR="00E31D2F" w:rsidRPr="00C22EB5">
        <w:rPr>
          <w:rFonts w:ascii="Times New Roman" w:hAnsi="Times New Roman" w:cs="Times New Roman"/>
          <w:color w:val="000000" w:themeColor="text1"/>
        </w:rPr>
        <w:fldChar w:fldCharType="end"/>
      </w:r>
      <w:r w:rsidRPr="00C22EB5">
        <w:rPr>
          <w:rFonts w:ascii="Times New Roman" w:hAnsi="Times New Roman" w:cs="Times New Roman"/>
          <w:color w:val="000000" w:themeColor="text1"/>
        </w:rPr>
        <w:t xml:space="preserve"> pointed out the critical role </w:t>
      </w:r>
      <w:r w:rsidR="000D3D48" w:rsidRPr="00C22EB5">
        <w:rPr>
          <w:rFonts w:ascii="Times New Roman" w:hAnsi="Times New Roman" w:cs="Times New Roman"/>
          <w:color w:val="000000" w:themeColor="text1"/>
        </w:rPr>
        <w:t>of depassivation rate for tribocor</w:t>
      </w:r>
      <w:r w:rsidRPr="00C22EB5">
        <w:rPr>
          <w:rFonts w:ascii="Times New Roman" w:hAnsi="Times New Roman" w:cs="Times New Roman"/>
          <w:color w:val="000000" w:themeColor="text1"/>
        </w:rPr>
        <w:t xml:space="preserve">rosion and that it depends not only on </w:t>
      </w:r>
      <w:r w:rsidR="000D3D48" w:rsidRPr="00C22EB5">
        <w:rPr>
          <w:rFonts w:ascii="Times New Roman" w:hAnsi="Times New Roman" w:cs="Times New Roman"/>
          <w:color w:val="000000" w:themeColor="text1"/>
        </w:rPr>
        <w:t>mechanical forces and opera</w:t>
      </w:r>
      <w:r w:rsidRPr="00C22EB5">
        <w:rPr>
          <w:rFonts w:ascii="Times New Roman" w:hAnsi="Times New Roman" w:cs="Times New Roman"/>
          <w:color w:val="000000" w:themeColor="text1"/>
        </w:rPr>
        <w:t xml:space="preserve">ting parameters but also on the </w:t>
      </w:r>
      <w:r w:rsidR="000D3D48" w:rsidRPr="00C22EB5">
        <w:rPr>
          <w:rFonts w:ascii="Times New Roman" w:hAnsi="Times New Roman" w:cs="Times New Roman"/>
          <w:color w:val="000000" w:themeColor="text1"/>
        </w:rPr>
        <w:t xml:space="preserve">surface topography and materials’ properties of both </w:t>
      </w:r>
      <w:r w:rsidRPr="00C22EB5">
        <w:rPr>
          <w:rFonts w:ascii="Times New Roman" w:hAnsi="Times New Roman" w:cs="Times New Roman"/>
          <w:color w:val="000000" w:themeColor="text1"/>
        </w:rPr>
        <w:t>surfaces</w:t>
      </w:r>
      <w:r w:rsidR="000D3D48" w:rsidRPr="00C22EB5">
        <w:rPr>
          <w:rFonts w:ascii="Times New Roman" w:hAnsi="Times New Roman" w:cs="Times New Roman"/>
          <w:color w:val="000000" w:themeColor="text1"/>
        </w:rPr>
        <w:t>.</w:t>
      </w:r>
      <w:r w:rsidRPr="00C22EB5">
        <w:rPr>
          <w:rFonts w:ascii="Times New Roman" w:hAnsi="Times New Roman" w:cs="Times New Roman"/>
          <w:color w:val="000000" w:themeColor="text1"/>
        </w:rPr>
        <w:t xml:space="preserve"> </w:t>
      </w:r>
      <w:r w:rsidR="000D3D48" w:rsidRPr="00C22EB5">
        <w:rPr>
          <w:rFonts w:ascii="Times New Roman" w:hAnsi="Times New Roman" w:cs="Times New Roman"/>
          <w:color w:val="000000" w:themeColor="text1"/>
        </w:rPr>
        <w:t>This was confi</w:t>
      </w:r>
      <w:r w:rsidRPr="00C22EB5">
        <w:rPr>
          <w:rFonts w:ascii="Times New Roman" w:hAnsi="Times New Roman" w:cs="Times New Roman"/>
          <w:color w:val="000000" w:themeColor="text1"/>
        </w:rPr>
        <w:t xml:space="preserve">rmed by experimental results </w:t>
      </w:r>
      <w:r w:rsidR="000D3D48" w:rsidRPr="00C22EB5">
        <w:rPr>
          <w:rFonts w:ascii="Times New Roman" w:hAnsi="Times New Roman" w:cs="Times New Roman"/>
          <w:color w:val="000000" w:themeColor="text1"/>
        </w:rPr>
        <w:t xml:space="preserve">forTi6Al4V alloy in NaCl </w:t>
      </w:r>
      <w:r w:rsidR="00096334" w:rsidRPr="00C22EB5">
        <w:rPr>
          <w:rFonts w:ascii="Times New Roman" w:hAnsi="Times New Roman" w:cs="Times New Roman"/>
          <w:color w:val="000000" w:themeColor="text1"/>
        </w:rPr>
        <w:fldChar w:fldCharType="begin"/>
      </w:r>
      <w:r w:rsidR="00F251D8" w:rsidRPr="00C22EB5">
        <w:rPr>
          <w:rFonts w:ascii="Times New Roman" w:hAnsi="Times New Roman" w:cs="Times New Roman"/>
          <w:color w:val="000000" w:themeColor="text1"/>
        </w:rPr>
        <w:instrText xml:space="preserve"> ADDIN EN.CITE &lt;EndNote&gt;&lt;Cite&gt;&lt;Author&gt;Barril&lt;/Author&gt;&lt;Year&gt;2004&lt;/Year&gt;&lt;RecNum&gt;859&lt;/RecNum&gt;&lt;DisplayText&gt;[50]&lt;/DisplayText&gt;&lt;record&gt;&lt;rec-number&gt;859&lt;/rec-number&gt;&lt;foreign-keys&gt;&lt;key app="EN" db-id="z5tsvr9wnwpdwzewpp2pezwddxsxws0w90vv" timestamp="1483555955"&gt;859&lt;/key&gt;&lt;/foreign-keys&gt;&lt;ref-type name="Journal Article"&gt;17&lt;/ref-type&gt;&lt;contributors&gt;&lt;authors&gt;&lt;author&gt;Barril, S.&lt;/author&gt;&lt;author&gt;Mischler, S.&lt;/author&gt;&lt;author&gt;Landolt, D.&lt;/author&gt;&lt;/authors&gt;&lt;/contributors&gt;&lt;titles&gt;&lt;title&gt;Influence of fretting regimes on the tribocorrosion behaviour of Ti6Al4V in 0.9 wt.% sodium chloride solution&lt;/title&gt;&lt;secondary-title&gt;Wear&lt;/secondary-title&gt;&lt;/titles&gt;&lt;periodical&gt;&lt;full-title&gt;Wear&lt;/full-title&gt;&lt;/periodical&gt;&lt;pages&gt;963-972&lt;/pages&gt;&lt;volume&gt;256&lt;/volume&gt;&lt;number&gt;9–10&lt;/number&gt;&lt;keywords&gt;&lt;keyword&gt;Fretting regimes&lt;/keyword&gt;&lt;keyword&gt;Tribocorrosion&lt;/keyword&gt;&lt;keyword&gt;Titanium alloy&lt;/keyword&gt;&lt;keyword&gt;Stiffness&lt;/keyword&gt;&lt;/keywords&gt;&lt;dates&gt;&lt;year&gt;2004&lt;/year&gt;&lt;pub-dates&gt;&lt;date&gt;5//&lt;/date&gt;&lt;/pub-dates&gt;&lt;/dates&gt;&lt;isbn&gt;0043-1648&lt;/isbn&gt;&lt;urls&gt;&lt;related-urls&gt;&lt;url&gt;http://www.sciencedirect.com/science/article/pii/S0043164803006446&lt;/url&gt;&lt;/related-urls&gt;&lt;/urls&gt;&lt;electronic-resource-num&gt;http://dx.doi.org/10.1016/j.wear.2003.11.003&lt;/electronic-resource-num&gt;&lt;/record&gt;&lt;/Cite&gt;&lt;/EndNote&gt;</w:instrText>
      </w:r>
      <w:r w:rsidR="00096334" w:rsidRPr="00C22EB5">
        <w:rPr>
          <w:rFonts w:ascii="Times New Roman" w:hAnsi="Times New Roman" w:cs="Times New Roman"/>
          <w:color w:val="000000" w:themeColor="text1"/>
        </w:rPr>
        <w:fldChar w:fldCharType="separate"/>
      </w:r>
      <w:r w:rsidR="00F251D8" w:rsidRPr="00C22EB5">
        <w:rPr>
          <w:rFonts w:ascii="Times New Roman" w:hAnsi="Times New Roman" w:cs="Times New Roman"/>
          <w:noProof/>
          <w:color w:val="000000" w:themeColor="text1"/>
        </w:rPr>
        <w:t>[50]</w:t>
      </w:r>
      <w:r w:rsidR="00096334" w:rsidRPr="00C22EB5">
        <w:rPr>
          <w:rFonts w:ascii="Times New Roman" w:hAnsi="Times New Roman" w:cs="Times New Roman"/>
          <w:color w:val="000000" w:themeColor="text1"/>
        </w:rPr>
        <w:fldChar w:fldCharType="end"/>
      </w:r>
      <w:r w:rsidRPr="00C22EB5">
        <w:rPr>
          <w:rFonts w:ascii="Times New Roman" w:hAnsi="Times New Roman" w:cs="Times New Roman"/>
          <w:color w:val="000000" w:themeColor="text1"/>
        </w:rPr>
        <w:t>. Tribocorrosion</w:t>
      </w:r>
      <w:r w:rsidR="000D3D48" w:rsidRPr="00C22EB5">
        <w:rPr>
          <w:rFonts w:ascii="Times New Roman" w:hAnsi="Times New Roman" w:cs="Times New Roman"/>
          <w:color w:val="000000" w:themeColor="text1"/>
        </w:rPr>
        <w:t xml:space="preserve"> models for slid</w:t>
      </w:r>
      <w:r w:rsidRPr="00C22EB5">
        <w:rPr>
          <w:rFonts w:ascii="Times New Roman" w:hAnsi="Times New Roman" w:cs="Times New Roman"/>
          <w:color w:val="000000" w:themeColor="text1"/>
        </w:rPr>
        <w:t xml:space="preserve">ing contacts neglect possible </w:t>
      </w:r>
      <w:r w:rsidR="000D3D48" w:rsidRPr="00C22EB5">
        <w:rPr>
          <w:rFonts w:ascii="Times New Roman" w:hAnsi="Times New Roman" w:cs="Times New Roman"/>
          <w:color w:val="000000" w:themeColor="text1"/>
        </w:rPr>
        <w:t xml:space="preserve">effects of wear particles </w:t>
      </w:r>
      <w:r w:rsidRPr="00C22EB5">
        <w:rPr>
          <w:rFonts w:ascii="Times New Roman" w:hAnsi="Times New Roman" w:cs="Times New Roman"/>
          <w:color w:val="000000" w:themeColor="text1"/>
        </w:rPr>
        <w:t xml:space="preserve">and therefore they are strictly </w:t>
      </w:r>
      <w:r w:rsidR="000D3D48" w:rsidRPr="00C22EB5">
        <w:rPr>
          <w:rFonts w:ascii="Times New Roman" w:hAnsi="Times New Roman" w:cs="Times New Roman"/>
          <w:color w:val="000000" w:themeColor="text1"/>
        </w:rPr>
        <w:t>applicable only if dissolv</w:t>
      </w:r>
      <w:r w:rsidRPr="00C22EB5">
        <w:rPr>
          <w:rFonts w:ascii="Times New Roman" w:hAnsi="Times New Roman" w:cs="Times New Roman"/>
          <w:color w:val="000000" w:themeColor="text1"/>
        </w:rPr>
        <w:t xml:space="preserve">ed reaction products are formed </w:t>
      </w:r>
      <w:r w:rsidR="000D3D48" w:rsidRPr="00C22EB5">
        <w:rPr>
          <w:rFonts w:ascii="Times New Roman" w:hAnsi="Times New Roman" w:cs="Times New Roman"/>
          <w:color w:val="000000" w:themeColor="text1"/>
        </w:rPr>
        <w:t xml:space="preserve">exclusively. </w:t>
      </w:r>
      <w:r w:rsidRPr="00C22EB5">
        <w:rPr>
          <w:rFonts w:ascii="Times New Roman" w:hAnsi="Times New Roman" w:cs="Times New Roman"/>
          <w:color w:val="000000" w:themeColor="text1"/>
        </w:rPr>
        <w:t>The evolution of wear processes over time, surface topography and mechanically mixed surface layers</w:t>
      </w:r>
      <w:r w:rsidR="00F251D8" w:rsidRPr="00C22EB5">
        <w:rPr>
          <w:rFonts w:ascii="Times New Roman" w:hAnsi="Times New Roman" w:cs="Times New Roman"/>
          <w:color w:val="000000" w:themeColor="text1"/>
        </w:rPr>
        <w:t xml:space="preserve"> are not included yet in models.</w:t>
      </w:r>
    </w:p>
    <w:p w14:paraId="661C8B6C" w14:textId="77777777" w:rsidR="00CB0A62" w:rsidRPr="00C22EB5" w:rsidRDefault="00CB0A62" w:rsidP="00CB0A62">
      <w:pPr>
        <w:autoSpaceDE w:val="0"/>
        <w:autoSpaceDN w:val="0"/>
        <w:adjustRightInd w:val="0"/>
        <w:spacing w:after="0" w:line="240" w:lineRule="auto"/>
        <w:rPr>
          <w:rFonts w:ascii="Times New Roman" w:hAnsi="Times New Roman" w:cs="Times New Roman"/>
          <w:color w:val="000000" w:themeColor="text1"/>
        </w:rPr>
      </w:pPr>
    </w:p>
    <w:p w14:paraId="3A7B8D74" w14:textId="735C4D1E" w:rsidR="00CB0A62" w:rsidRPr="00C22EB5" w:rsidRDefault="00051ADE" w:rsidP="00CB0A62">
      <w:pPr>
        <w:autoSpaceDE w:val="0"/>
        <w:autoSpaceDN w:val="0"/>
        <w:adjustRightInd w:val="0"/>
        <w:spacing w:after="0" w:line="240" w:lineRule="auto"/>
        <w:rPr>
          <w:rFonts w:ascii="Times New Roman" w:hAnsi="Times New Roman" w:cs="Times New Roman"/>
          <w:color w:val="000000" w:themeColor="text1"/>
        </w:rPr>
      </w:pPr>
      <w:r w:rsidRPr="00C22EB5">
        <w:rPr>
          <w:rFonts w:ascii="Times New Roman" w:hAnsi="Times New Roman" w:cs="Times New Roman"/>
          <w:color w:val="000000" w:themeColor="text1"/>
        </w:rPr>
        <w:t xml:space="preserve">As mentioned above, </w:t>
      </w:r>
      <w:r w:rsidR="00096334" w:rsidRPr="00C22EB5">
        <w:rPr>
          <w:rFonts w:ascii="Times New Roman" w:hAnsi="Times New Roman" w:cs="Times New Roman"/>
          <w:color w:val="000000" w:themeColor="text1"/>
        </w:rPr>
        <w:t xml:space="preserve">Jiang </w:t>
      </w:r>
      <w:r w:rsidR="00096334" w:rsidRPr="00C22EB5">
        <w:rPr>
          <w:rFonts w:ascii="Times New Roman" w:hAnsi="Times New Roman" w:cs="Times New Roman"/>
          <w:color w:val="000000" w:themeColor="text1"/>
        </w:rPr>
        <w:fldChar w:fldCharType="begin"/>
      </w:r>
      <w:r w:rsidR="00F251D8" w:rsidRPr="00C22EB5">
        <w:rPr>
          <w:rFonts w:ascii="Times New Roman" w:hAnsi="Times New Roman" w:cs="Times New Roman"/>
          <w:color w:val="000000" w:themeColor="text1"/>
        </w:rPr>
        <w:instrText xml:space="preserve"> ADDIN EN.CITE &lt;EndNote&gt;&lt;Cite&gt;&lt;Author&gt;Jiang&lt;/Author&gt;&lt;Year&gt;2002&lt;/Year&gt;&lt;RecNum&gt;778&lt;/RecNum&gt;&lt;DisplayText&gt;[44]&lt;/DisplayText&gt;&lt;record&gt;&lt;rec-number&gt;778&lt;/rec-number&gt;&lt;foreign-keys&gt;&lt;key app="EN" db-id="z5tsvr9wnwpdwzewpp2pezwddxsxws0w90vv" timestamp="1474049516"&gt;778&lt;/key&gt;&lt;/foreign-keys&gt;&lt;ref-type name="Journal Article"&gt;17&lt;/ref-type&gt;&lt;contributors&gt;&lt;authors&gt;&lt;author&gt;Jiang, J.&lt;/author&gt;&lt;author&gt;Stack, M. M.&lt;/author&gt;&lt;author&gt;Neville, A.&lt;/author&gt;&lt;/authors&gt;&lt;/contributors&gt;&lt;titles&gt;&lt;title&gt;Modelling the tribo-corrosion interaction in aqueous sliding conditions&lt;/title&gt;&lt;secondary-title&gt;Tribology International&lt;/secondary-title&gt;&lt;/titles&gt;&lt;periodical&gt;&lt;full-title&gt;Tribology International&lt;/full-title&gt;&lt;/periodical&gt;&lt;pages&gt;669-679&lt;/pages&gt;&lt;volume&gt;35&lt;/volume&gt;&lt;number&gt;10&lt;/number&gt;&lt;keywords&gt;&lt;keyword&gt;Corrosion wear&lt;/keyword&gt;&lt;keyword&gt;Synergistic effect&lt;/keyword&gt;&lt;keyword&gt;Tribo-corrosion interactions&lt;/keyword&gt;&lt;/keywords&gt;&lt;dates&gt;&lt;year&gt;2002&lt;/year&gt;&lt;pub-dates&gt;&lt;date&gt;10//&lt;/date&gt;&lt;/pub-dates&gt;&lt;/dates&gt;&lt;isbn&gt;0301-679X&lt;/isbn&gt;&lt;urls&gt;&lt;related-urls&gt;&lt;url&gt;http://www.sciencedirect.com/science/article/pii/S0301679X02000580&lt;/url&gt;&lt;/related-urls&gt;&lt;/urls&gt;&lt;electronic-resource-num&gt;http://dx.doi.org/10.1016/S0301-679X(02)00058-0&lt;/electronic-resource-num&gt;&lt;/record&gt;&lt;/Cite&gt;&lt;/EndNote&gt;</w:instrText>
      </w:r>
      <w:r w:rsidR="00096334" w:rsidRPr="00C22EB5">
        <w:rPr>
          <w:rFonts w:ascii="Times New Roman" w:hAnsi="Times New Roman" w:cs="Times New Roman"/>
          <w:color w:val="000000" w:themeColor="text1"/>
        </w:rPr>
        <w:fldChar w:fldCharType="separate"/>
      </w:r>
      <w:r w:rsidR="00F251D8" w:rsidRPr="00C22EB5">
        <w:rPr>
          <w:rFonts w:ascii="Times New Roman" w:hAnsi="Times New Roman" w:cs="Times New Roman"/>
          <w:color w:val="000000" w:themeColor="text1"/>
        </w:rPr>
        <w:t>[44]</w:t>
      </w:r>
      <w:r w:rsidR="00096334" w:rsidRPr="00C22EB5">
        <w:rPr>
          <w:rFonts w:ascii="Times New Roman" w:hAnsi="Times New Roman" w:cs="Times New Roman"/>
          <w:color w:val="000000" w:themeColor="text1"/>
        </w:rPr>
        <w:fldChar w:fldCharType="end"/>
      </w:r>
      <w:r w:rsidR="00096334" w:rsidRPr="00C22EB5">
        <w:rPr>
          <w:rFonts w:ascii="Times New Roman" w:hAnsi="Times New Roman" w:cs="Times New Roman"/>
          <w:color w:val="000000" w:themeColor="text1"/>
        </w:rPr>
        <w:t xml:space="preserve"> </w:t>
      </w:r>
      <w:r w:rsidR="007B54E6" w:rsidRPr="00C22EB5">
        <w:rPr>
          <w:rFonts w:ascii="Times New Roman" w:hAnsi="Times New Roman" w:cs="Times New Roman"/>
          <w:color w:val="000000" w:themeColor="text1"/>
        </w:rPr>
        <w:t>developed a</w:t>
      </w:r>
      <w:r w:rsidR="00CB0A62" w:rsidRPr="00C22EB5">
        <w:rPr>
          <w:rFonts w:ascii="Times New Roman" w:hAnsi="Times New Roman" w:cs="Times New Roman"/>
          <w:color w:val="000000" w:themeColor="text1"/>
        </w:rPr>
        <w:t xml:space="preserve"> model for corrosive sliding wear of metals and the synergistic effect. According to this model, the effect of wear on corrosion, or the wear-induced corrosion, is caused by the removal of passive surface films by the rubbing action of the counter body, leading to accelerated dissolution corrosion. The generation of wear debris particles is regarded as a micro-crack initiation and propagation process analogous to a low cycle fatigue process. The presence of </w:t>
      </w:r>
      <w:r w:rsidR="007B54E6" w:rsidRPr="00C22EB5">
        <w:rPr>
          <w:rFonts w:ascii="Times New Roman" w:hAnsi="Times New Roman" w:cs="Times New Roman"/>
          <w:color w:val="000000" w:themeColor="text1"/>
        </w:rPr>
        <w:t xml:space="preserve">the </w:t>
      </w:r>
      <w:r w:rsidR="00CB0A62" w:rsidRPr="00C22EB5">
        <w:rPr>
          <w:rFonts w:ascii="Times New Roman" w:hAnsi="Times New Roman" w:cs="Times New Roman"/>
          <w:color w:val="000000" w:themeColor="text1"/>
        </w:rPr>
        <w:t>corrosive environment contributes to increased wear for two major reasons: (a) localised corrosion attacks increase the micro-crack initiation/nucleation rate; and (b) chemical/electrochemical interactions between active species from the environment and bonding at the crack tips accelerate the micro-crack propagation</w:t>
      </w:r>
    </w:p>
    <w:p w14:paraId="6D1709B3" w14:textId="77777777" w:rsidR="00705E2C" w:rsidRPr="009876D3" w:rsidRDefault="00705E2C" w:rsidP="00705E2C">
      <w:pPr>
        <w:pStyle w:val="NormalWeb"/>
        <w:kinsoku w:val="0"/>
        <w:overflowPunct w:val="0"/>
        <w:spacing w:before="0" w:beforeAutospacing="0" w:after="0" w:afterAutospacing="0"/>
        <w:textAlignment w:val="baseline"/>
        <w:rPr>
          <w:rFonts w:ascii="Times New Roman" w:eastAsia="MS PGothic" w:hAnsi="Times New Roman" w:cs="Times New Roman"/>
          <w:color w:val="000000"/>
          <w:kern w:val="24"/>
          <w:sz w:val="22"/>
          <w:szCs w:val="22"/>
        </w:rPr>
      </w:pPr>
    </w:p>
    <w:p w14:paraId="1972721E" w14:textId="19DD4547" w:rsidR="00F52A22" w:rsidRPr="00474E4C" w:rsidRDefault="0002720F" w:rsidP="00474E4C">
      <w:pPr>
        <w:pStyle w:val="Style1"/>
        <w:rPr>
          <w:b w:val="0"/>
          <w:bCs w:val="0"/>
        </w:rPr>
      </w:pPr>
      <w:r w:rsidRPr="00474E4C">
        <w:t xml:space="preserve"> </w:t>
      </w:r>
      <w:r w:rsidR="00F52A22" w:rsidRPr="00474E4C">
        <w:t>Surface films on NAB</w:t>
      </w:r>
    </w:p>
    <w:p w14:paraId="5690A3F1" w14:textId="77777777" w:rsidR="00F52A22" w:rsidRPr="00DA384B" w:rsidRDefault="00F52A22" w:rsidP="00F52A22">
      <w:pPr>
        <w:autoSpaceDE w:val="0"/>
        <w:autoSpaceDN w:val="0"/>
        <w:adjustRightInd w:val="0"/>
        <w:spacing w:after="0" w:line="240" w:lineRule="auto"/>
        <w:rPr>
          <w:rFonts w:asciiTheme="majorBidi" w:hAnsiTheme="majorBidi" w:cstheme="majorBidi"/>
          <w:b/>
          <w:bCs/>
        </w:rPr>
      </w:pPr>
    </w:p>
    <w:p w14:paraId="05EE337D" w14:textId="58B76831" w:rsidR="00F52A22" w:rsidRPr="00DA384B" w:rsidRDefault="00F52A22" w:rsidP="00F52A2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 xml:space="preserve">Figure </w:t>
      </w:r>
      <w:r w:rsidR="009D1A8F">
        <w:rPr>
          <w:rFonts w:asciiTheme="majorBidi" w:hAnsiTheme="majorBidi" w:cstheme="majorBidi"/>
        </w:rPr>
        <w:t>2</w:t>
      </w:r>
      <w:r w:rsidR="009D1A8F" w:rsidRPr="00DA384B">
        <w:rPr>
          <w:rFonts w:asciiTheme="majorBidi" w:hAnsiTheme="majorBidi" w:cstheme="majorBidi"/>
        </w:rPr>
        <w:t xml:space="preserve"> </w:t>
      </w:r>
      <w:r w:rsidRPr="00DA384B">
        <w:rPr>
          <w:rFonts w:asciiTheme="majorBidi" w:hAnsiTheme="majorBidi" w:cstheme="majorBidi"/>
        </w:rPr>
        <w:t>attempts to demonstrate the tenancy for sliding contacts to depassivate surfaces</w:t>
      </w:r>
      <w:r w:rsidR="00051775" w:rsidRPr="00DA384B">
        <w:rPr>
          <w:rFonts w:asciiTheme="majorBidi" w:hAnsiTheme="majorBidi" w:cstheme="majorBidi"/>
        </w:rPr>
        <w:t xml:space="preserve">, which </w:t>
      </w:r>
      <w:r w:rsidRPr="00DA384B">
        <w:rPr>
          <w:rFonts w:asciiTheme="majorBidi" w:hAnsiTheme="majorBidi" w:cstheme="majorBidi"/>
        </w:rPr>
        <w:t xml:space="preserve">once out of the contact </w:t>
      </w:r>
      <w:r w:rsidR="00051775" w:rsidRPr="00DA384B">
        <w:rPr>
          <w:rFonts w:asciiTheme="majorBidi" w:hAnsiTheme="majorBidi" w:cstheme="majorBidi"/>
        </w:rPr>
        <w:t xml:space="preserve">tend to </w:t>
      </w:r>
      <w:r w:rsidRPr="00DA384B">
        <w:rPr>
          <w:rFonts w:asciiTheme="majorBidi" w:hAnsiTheme="majorBidi" w:cstheme="majorBidi"/>
        </w:rPr>
        <w:t>repassivate</w:t>
      </w:r>
      <w:r w:rsidR="00576BC5" w:rsidRPr="00DA384B">
        <w:rPr>
          <w:rFonts w:asciiTheme="majorBidi" w:hAnsiTheme="majorBidi" w:cstheme="majorBidi"/>
        </w:rPr>
        <w:t xml:space="preserve"> themselves</w:t>
      </w:r>
      <w:r w:rsidRPr="00DA384B">
        <w:rPr>
          <w:rFonts w:asciiTheme="majorBidi" w:hAnsiTheme="majorBidi" w:cstheme="majorBidi"/>
        </w:rPr>
        <w:t>.</w:t>
      </w:r>
    </w:p>
    <w:p w14:paraId="1E39FB35" w14:textId="77777777" w:rsidR="00F52A22" w:rsidRPr="00DA384B" w:rsidRDefault="00F52A22" w:rsidP="00F52A22">
      <w:pPr>
        <w:autoSpaceDE w:val="0"/>
        <w:autoSpaceDN w:val="0"/>
        <w:adjustRightInd w:val="0"/>
        <w:spacing w:after="0" w:line="240" w:lineRule="auto"/>
        <w:rPr>
          <w:rFonts w:asciiTheme="majorBidi" w:hAnsiTheme="majorBidi" w:cstheme="majorBidi"/>
          <w:b/>
          <w:bCs/>
        </w:rPr>
      </w:pPr>
    </w:p>
    <w:p w14:paraId="3166EDF5" w14:textId="12AC00D3" w:rsidR="00F52A22" w:rsidRPr="00DA384B" w:rsidRDefault="00F52A22" w:rsidP="00F52A22">
      <w:pPr>
        <w:autoSpaceDE w:val="0"/>
        <w:autoSpaceDN w:val="0"/>
        <w:adjustRightInd w:val="0"/>
        <w:spacing w:after="0" w:line="240" w:lineRule="auto"/>
        <w:jc w:val="center"/>
        <w:rPr>
          <w:rFonts w:asciiTheme="majorBidi" w:hAnsiTheme="majorBidi" w:cstheme="majorBidi"/>
        </w:rPr>
      </w:pPr>
      <w:r w:rsidRPr="00DA384B">
        <w:rPr>
          <w:rFonts w:asciiTheme="majorBidi" w:hAnsiTheme="majorBidi" w:cstheme="majorBidi"/>
          <w:noProof/>
          <w:lang w:eastAsia="en-GB"/>
        </w:rPr>
        <w:lastRenderedPageBreak/>
        <w:drawing>
          <wp:inline distT="0" distB="0" distL="0" distR="0" wp14:anchorId="5682A03E" wp14:editId="4115DD1C">
            <wp:extent cx="3048018" cy="15689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50533" cy="1570217"/>
                    </a:xfrm>
                    <a:prstGeom prst="rect">
                      <a:avLst/>
                    </a:prstGeom>
                    <a:noFill/>
                    <a:ln>
                      <a:noFill/>
                    </a:ln>
                    <a:extLst/>
                  </pic:spPr>
                </pic:pic>
              </a:graphicData>
            </a:graphic>
          </wp:inline>
        </w:drawing>
      </w:r>
    </w:p>
    <w:p w14:paraId="54C39157" w14:textId="701D642F" w:rsidR="00F52A22" w:rsidRPr="00DA384B" w:rsidRDefault="00F52A22" w:rsidP="00F52A22">
      <w:pPr>
        <w:autoSpaceDE w:val="0"/>
        <w:autoSpaceDN w:val="0"/>
        <w:adjustRightInd w:val="0"/>
        <w:spacing w:after="0" w:line="240" w:lineRule="auto"/>
        <w:jc w:val="center"/>
        <w:rPr>
          <w:rFonts w:asciiTheme="majorBidi" w:hAnsiTheme="majorBidi" w:cstheme="majorBidi"/>
        </w:rPr>
      </w:pPr>
      <w:r w:rsidRPr="00DA384B">
        <w:rPr>
          <w:rFonts w:asciiTheme="majorBidi" w:hAnsiTheme="majorBidi" w:cstheme="majorBidi"/>
        </w:rPr>
        <w:t>Fig</w:t>
      </w:r>
      <w:r w:rsidR="00D7227B">
        <w:rPr>
          <w:rFonts w:asciiTheme="majorBidi" w:hAnsiTheme="majorBidi" w:cstheme="majorBidi"/>
        </w:rPr>
        <w:t>ure</w:t>
      </w:r>
      <w:r w:rsidRPr="00DA384B">
        <w:rPr>
          <w:rFonts w:asciiTheme="majorBidi" w:hAnsiTheme="majorBidi" w:cstheme="majorBidi"/>
        </w:rPr>
        <w:t xml:space="preserve">. </w:t>
      </w:r>
      <w:r w:rsidR="009D1A8F">
        <w:rPr>
          <w:rFonts w:asciiTheme="majorBidi" w:hAnsiTheme="majorBidi" w:cstheme="majorBidi"/>
        </w:rPr>
        <w:t>2</w:t>
      </w:r>
      <w:r w:rsidRPr="00DA384B">
        <w:rPr>
          <w:rFonts w:asciiTheme="majorBidi" w:hAnsiTheme="majorBidi" w:cstheme="majorBidi"/>
        </w:rPr>
        <w:t>. The role of the oxide film is critical to wear and tribocorrosion performance</w:t>
      </w:r>
    </w:p>
    <w:p w14:paraId="6DAB9F6D" w14:textId="77777777" w:rsidR="00F52A22" w:rsidRPr="00DA384B" w:rsidRDefault="00F52A22" w:rsidP="00F52A22">
      <w:pPr>
        <w:autoSpaceDE w:val="0"/>
        <w:autoSpaceDN w:val="0"/>
        <w:adjustRightInd w:val="0"/>
        <w:spacing w:after="0" w:line="240" w:lineRule="auto"/>
        <w:rPr>
          <w:rFonts w:asciiTheme="majorBidi" w:hAnsiTheme="majorBidi" w:cstheme="majorBidi"/>
          <w:b/>
          <w:bCs/>
        </w:rPr>
      </w:pPr>
    </w:p>
    <w:p w14:paraId="6C101D38" w14:textId="6446F6FA" w:rsidR="00F52A22" w:rsidRPr="00DA384B" w:rsidRDefault="00F52A22" w:rsidP="00F52A2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 xml:space="preserve">The mixed oxide film that forms on aluminium bronze consists of a copper-oxide-rich (Cu2O) outer layer and of an alumina-rich (Al2O3) inner layer. Sullivan and Wong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&lt;EndNote&gt;&lt;Cite&gt;&lt;Author&gt;Sullivan&lt;/Author&gt;&lt;Year&gt;1985&lt;/Year&gt;&lt;RecNum&gt;812&lt;/RecNum&gt;&lt;DisplayText&gt;[51]&lt;/DisplayText&gt;&lt;record&gt;&lt;rec-number&gt;812&lt;/rec-number&gt;&lt;foreign-keys&gt;&lt;key app="EN" db-id="z5tsvr9wnwpdwzewpp2pezwddxsxws0w90vv" timestamp="1474053531"&gt;812&lt;/key&gt;&lt;/foreign-keys&gt;&lt;ref-type name="Journal Article"&gt;17&lt;/ref-type&gt;&lt;contributors&gt;&lt;authors&gt;&lt;author&gt;Sullivan, J. L.&lt;/author&gt;&lt;author&gt;Wong, L. F.&lt;/author&gt;&lt;/authors&gt;&lt;/contributors&gt;&lt;titles&gt;&lt;title&gt;Wear of aluminium bronze on steel under conditions of boundary lubrication&lt;/title&gt;&lt;secondary-title&gt;Tribology International&lt;/secondary-title&gt;&lt;/titles&gt;&lt;periodical&gt;&lt;full-title&gt;Tribology International&lt;/full-title&gt;&lt;/periodical&gt;&lt;pages&gt;275-281&lt;/pages&gt;&lt;volume&gt;18&lt;/volume&gt;&lt;number&gt;5&lt;/number&gt;&lt;keywords&gt;&lt;keyword&gt;wear&lt;/keyword&gt;&lt;keyword&gt;boundary lubrication&lt;/keyword&gt;&lt;keyword&gt;aviation kerosene&lt;/keyword&gt;&lt;/keywords&gt;&lt;dates&gt;&lt;year&gt;1985&lt;/year&gt;&lt;pub-dates&gt;&lt;date&gt;1985/10/01&lt;/date&gt;&lt;/pub-dates&gt;&lt;/dates&gt;&lt;isbn&gt;0301-679X&lt;/isbn&gt;&lt;urls&gt;&lt;related-urls&gt;&lt;url&gt;http://www.sciencedirect.com/science/article/pii/0301679X85901069&lt;/url&gt;&lt;/related-urls&gt;&lt;/urls&gt;&lt;electronic-resource-num&gt;http://dx.doi.org/10.1016/0301-679X(85)90106-9&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[51]</w:t>
      </w:r>
      <w:r w:rsidRPr="00DA384B">
        <w:rPr>
          <w:rFonts w:asciiTheme="majorBidi" w:hAnsiTheme="majorBidi" w:cstheme="majorBidi"/>
        </w:rPr>
        <w:fldChar w:fldCharType="end"/>
      </w:r>
      <w:r w:rsidRPr="00DA384B">
        <w:rPr>
          <w:rFonts w:asciiTheme="majorBidi" w:hAnsiTheme="majorBidi" w:cstheme="majorBidi"/>
        </w:rPr>
        <w:t xml:space="preserve"> found that alumina (Al2O3) is easily removed from nickel aluminium bronze at the initial stages of kerosene lubricated boundary lubricated sliding and adhered very strongly to the hard steel mating material, forming a stable aluminium-rich transfer layer on the steel and leaving a stable wear resistant copper oxide-rich (Cu2O) film on the aluminium bronze. It is this combination of a strongly adhesive alumina-rich transfer film on the counter-face and of a stable copper-oxide-rich film strongly bonded to the aluminium bronze which gives aluminium bronze its excellent wear resistance. Sullivan and Wang also mention the importance of </w:t>
      </w:r>
      <w:r w:rsidR="0002720F" w:rsidRPr="00DA384B">
        <w:rPr>
          <w:rFonts w:asciiTheme="majorBidi" w:hAnsiTheme="majorBidi" w:cstheme="majorBidi"/>
        </w:rPr>
        <w:t>elastic modulus (E)</w:t>
      </w:r>
      <w:r w:rsidRPr="00DA384B">
        <w:rPr>
          <w:rFonts w:asciiTheme="majorBidi" w:hAnsiTheme="majorBidi" w:cstheme="majorBidi"/>
        </w:rPr>
        <w:t xml:space="preserve"> and any mismatch with its substrate as important for stable interface performance with the alumina oxide having far higher E than copper or the copper oxides and thus functions well on tool steel or on bulk alumina in the case of the alumina ceramic ball sliding on NAB discussed in the current paper. It is widely recognised that a stable oxide film, such as copper oxide (Cu2O), is an essential feature for wear resistance because it reduces or prevents adhesion (scuffing or galling) but in a tribocorrosion scenario it is also essential to passivate the surface and slow or prevent electrochemical activity and dissolution of vulnerable (anodic) phases (selective phase attack). The rate at which the oxide film is removed is likely to be a function of friction, load, speed and temperature. It is essential, therefore, that oxidation or passivation should constantly renew this film as it wears (it is oxygen in solution in the lubricant which causes oxidation). Indeed, if the load and speed conditions are too severe, then the rate of growth of the copper oxide is less than the rate of surface removal and Cu2O debris form and cause severe galling or even seizure.  According to Poggie et al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&lt;EndNote&gt;&lt;Cite&gt;&lt;Author&gt;Poggie&lt;/Author&gt;&lt;Year&gt;1994&lt;/Year&gt;&lt;RecNum&gt;808&lt;/RecNum&gt;&lt;DisplayText&gt;[52]&lt;/DisplayText&gt;&lt;record&gt;&lt;rec-number&gt;808&lt;/rec-number&gt;&lt;foreign-keys&gt;&lt;key app="EN" db-id="z5tsvr9wnwpdwzewpp2pezwddxsxws0w90vv" timestamp="1474052789"&gt;808&lt;/key&gt;&lt;/foreign-keys&gt;&lt;ref-type name="Journal Article"&gt;17&lt;/ref-type&gt;&lt;contributors&gt;&lt;authors&gt;&lt;author&gt;Poggie, Robert A&lt;/author&gt;&lt;author&gt;Wert, James J&lt;/author&gt;&lt;author&gt;Harris, Lawrence A&lt;/author&gt;&lt;/authors&gt;&lt;/contributors&gt;&lt;titles&gt;&lt;title&gt;The effects of surface oxidation and segregation on the adhesional wear behavior of aluminum—bronze alloys&lt;/title&gt;&lt;secondary-title&gt;Journal of adhesion science and technology&lt;/secondary-title&gt;&lt;/titles&gt;&lt;periodical&gt;&lt;full-title&gt;Journal of adhesion science and technology&lt;/full-title&gt;&lt;/periodical&gt;&lt;pages&gt;11-28&lt;/pages&gt;&lt;volume&gt;8&lt;/volume&gt;&lt;number&gt;1&lt;/number&gt;&lt;dates&gt;&lt;year&gt;1994&lt;/year&gt;&lt;/dates&gt;&lt;isbn&gt;0169-4243&lt;/isbn&gt;&lt;urls&gt;&lt;/urls&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[52]</w:t>
      </w:r>
      <w:r w:rsidRPr="00DA384B">
        <w:rPr>
          <w:rFonts w:asciiTheme="majorBidi" w:hAnsiTheme="majorBidi" w:cstheme="majorBidi"/>
        </w:rPr>
        <w:fldChar w:fldCharType="end"/>
      </w:r>
      <w:r w:rsidRPr="00DA384B">
        <w:rPr>
          <w:rFonts w:asciiTheme="majorBidi" w:hAnsiTheme="majorBidi" w:cstheme="majorBidi"/>
        </w:rPr>
        <w:t xml:space="preserve">, the copper-oxide-rich layer has mechanical properties similar to those of the parent aluminium bronze and is resistant to mechanical disruption during sliding. </w:t>
      </w:r>
    </w:p>
    <w:p w14:paraId="413DDAAA" w14:textId="77777777" w:rsidR="00F52A22" w:rsidRPr="00DA384B" w:rsidRDefault="00F52A22" w:rsidP="00F52A22">
      <w:pPr>
        <w:autoSpaceDE w:val="0"/>
        <w:autoSpaceDN w:val="0"/>
        <w:adjustRightInd w:val="0"/>
        <w:spacing w:after="0" w:line="240" w:lineRule="auto"/>
        <w:rPr>
          <w:rFonts w:asciiTheme="majorBidi" w:hAnsiTheme="majorBidi" w:cstheme="majorBidi"/>
        </w:rPr>
      </w:pPr>
    </w:p>
    <w:p w14:paraId="7CFA8631" w14:textId="32A6DF4B" w:rsidR="00F52A22" w:rsidRPr="00DA384B" w:rsidRDefault="00F52A22" w:rsidP="00F52A2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 xml:space="preserve">The alumina -rich inner layer, on the other hand, has poor mechanical strength. Poggie et al found that, in the case of binary copper-aluminium alloys having aluminium contents of less than 6 wt %, if the aluminium content is increased and the alumina-rich (Al2O3) inner layer is disrupted, the chances of a bond forming between the aluminium bronze and the counter-face is increased. Since the shear strength of this bond is greater than the shear strength between the alumina-rich film and its parent metal, the process of adhesive wear explained above takes place. Hence, the higher the aluminium content of the binary copper-aluminium alloy, the greater the degree of transfer to the counter-face. It has also been observed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&lt;EndNote&gt;&lt;Cite&gt;&lt;Author&gt;Poggie&lt;/Author&gt;&lt;Year&gt;1994&lt;/Year&gt;&lt;RecNum&gt;808&lt;/RecNum&gt;&lt;DisplayText&gt;[52]&lt;/DisplayText&gt;&lt;record&gt;&lt;rec-number&gt;808&lt;/rec-number&gt;&lt;foreign-keys&gt;&lt;key app="EN" db-id="z5tsvr9wnwpdwzewpp2pezwddxsxws0w90vv" timestamp="1474052789"&gt;808&lt;/key&gt;&lt;/foreign-keys&gt;&lt;ref-type name="Journal Article"&gt;17&lt;/ref-type&gt;&lt;contributors&gt;&lt;authors&gt;&lt;author&gt;Poggie, Robert A&lt;/author&gt;&lt;author&gt;Wert, James J&lt;/author&gt;&lt;author&gt;Harris, Lawrence A&lt;/author&gt;&lt;/authors&gt;&lt;/contributors&gt;&lt;titles&gt;&lt;title&gt;The effects of surface oxidation and segregation on the adhesional wear behavior of aluminum—bronze alloys&lt;/title&gt;&lt;secondary-title&gt;Journal of adhesion science and technology&lt;/secondary-title&gt;&lt;/titles&gt;&lt;periodical&gt;&lt;full-title&gt;Journal of adhesion science and technology&lt;/full-title&gt;&lt;/periodical&gt;&lt;pages&gt;11-28&lt;/pages&gt;&lt;volume&gt;8&lt;/volume&gt;&lt;number&gt;1&lt;/number&gt;&lt;dates&gt;&lt;year&gt;1994&lt;/year&gt;&lt;/dates&gt;&lt;isbn&gt;0169-4243&lt;/isbn&gt;&lt;urls&gt;&lt;/urls&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[52]</w:t>
      </w:r>
      <w:r w:rsidRPr="00DA384B">
        <w:rPr>
          <w:rFonts w:asciiTheme="majorBidi" w:hAnsiTheme="majorBidi" w:cstheme="majorBidi"/>
        </w:rPr>
        <w:fldChar w:fldCharType="end"/>
      </w:r>
      <w:r w:rsidRPr="00DA384B">
        <w:rPr>
          <w:rFonts w:asciiTheme="majorBidi" w:hAnsiTheme="majorBidi" w:cstheme="majorBidi"/>
        </w:rPr>
        <w:t xml:space="preserve"> that, at a temperature of 600K (327°C), aluminium segregates towards the surface and displaces the oxygen bonded to copper</w:t>
      </w:r>
      <w:r w:rsidR="00DB0FD7">
        <w:rPr>
          <w:rFonts w:asciiTheme="majorBidi" w:hAnsiTheme="majorBidi" w:cstheme="majorBidi"/>
        </w:rPr>
        <w:t xml:space="preserve">. </w:t>
      </w:r>
    </w:p>
    <w:p w14:paraId="31FB0F38" w14:textId="77777777" w:rsidR="00F52A22" w:rsidRPr="00DA384B" w:rsidRDefault="00F52A22" w:rsidP="00F52A22">
      <w:pPr>
        <w:autoSpaceDE w:val="0"/>
        <w:autoSpaceDN w:val="0"/>
        <w:adjustRightInd w:val="0"/>
        <w:spacing w:after="0" w:line="240" w:lineRule="auto"/>
        <w:rPr>
          <w:rFonts w:asciiTheme="majorBidi" w:hAnsiTheme="majorBidi" w:cstheme="majorBidi"/>
        </w:rPr>
      </w:pPr>
    </w:p>
    <w:p w14:paraId="0783B648" w14:textId="7DD3D5D9" w:rsidR="00F52A22" w:rsidRPr="00DA384B" w:rsidRDefault="00F52A22" w:rsidP="00F52A2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They found that the microstructure of this range of aluminium bronze alloys, both at its surface and at its sub-surface, determines its wear behaviour. By adjusting the structure of the alloy, a balance is struck between plasticity and hardness. A "soft" structure is more plastic and more prone to adhesion and distortions. Consequently</w:t>
      </w:r>
      <w:r w:rsidR="00452CF5" w:rsidRPr="00DA384B">
        <w:rPr>
          <w:rFonts w:asciiTheme="majorBidi" w:hAnsiTheme="majorBidi" w:cstheme="majorBidi"/>
        </w:rPr>
        <w:t>,</w:t>
      </w:r>
      <w:r w:rsidRPr="00DA384B">
        <w:rPr>
          <w:rFonts w:asciiTheme="majorBidi" w:hAnsiTheme="majorBidi" w:cstheme="majorBidi"/>
        </w:rPr>
        <w:t xml:space="preserve"> it results in a high wear rate. A hard structure is likely to be abrasive and to lead to rapid deterioration of at least one of the surfaces in contact. An intermediate structure results in the lowest wear rate</w:t>
      </w:r>
      <w:r w:rsidR="009B6769" w:rsidRPr="00DA384B">
        <w:rPr>
          <w:rFonts w:asciiTheme="majorBidi" w:hAnsiTheme="majorBidi" w:cstheme="majorBidi"/>
        </w:rPr>
        <w:t>,</w:t>
      </w:r>
      <w:r w:rsidRPr="00DA384B">
        <w:rPr>
          <w:rFonts w:asciiTheme="majorBidi" w:hAnsiTheme="majorBidi" w:cstheme="majorBidi"/>
        </w:rPr>
        <w:t xml:space="preserve"> which also correspond with the lowest coefficient of friction and the most favourable tensile and yield strength.</w:t>
      </w:r>
    </w:p>
    <w:p w14:paraId="62F4A0F3" w14:textId="77777777" w:rsidR="00F52A22" w:rsidRPr="00DA384B" w:rsidRDefault="00F52A22" w:rsidP="00D61585">
      <w:pPr>
        <w:rPr>
          <w:rFonts w:asciiTheme="majorBidi" w:hAnsiTheme="majorBidi" w:cstheme="majorBidi"/>
        </w:rPr>
      </w:pPr>
    </w:p>
    <w:p w14:paraId="5DCF7E57" w14:textId="77777777" w:rsidR="004F3913" w:rsidRPr="00DA384B" w:rsidRDefault="004F3913" w:rsidP="0063765A">
      <w:pPr>
        <w:pStyle w:val="ListParagraph"/>
        <w:numPr>
          <w:ilvl w:val="0"/>
          <w:numId w:val="16"/>
        </w:numPr>
        <w:rPr>
          <w:rFonts w:asciiTheme="majorBidi" w:hAnsiTheme="majorBidi" w:cstheme="majorBidi"/>
          <w:b/>
          <w:sz w:val="22"/>
          <w:szCs w:val="22"/>
        </w:rPr>
      </w:pPr>
      <w:r w:rsidRPr="00DA384B">
        <w:rPr>
          <w:rFonts w:asciiTheme="majorBidi" w:hAnsiTheme="majorBidi" w:cstheme="majorBidi"/>
          <w:b/>
          <w:sz w:val="22"/>
          <w:szCs w:val="22"/>
        </w:rPr>
        <w:lastRenderedPageBreak/>
        <w:t xml:space="preserve">Materials and </w:t>
      </w:r>
      <w:r w:rsidRPr="00DA384B">
        <w:rPr>
          <w:rFonts w:asciiTheme="majorBidi" w:hAnsiTheme="majorBidi" w:cstheme="majorBidi"/>
          <w:b/>
          <w:bCs/>
          <w:sz w:val="22"/>
          <w:szCs w:val="22"/>
        </w:rPr>
        <w:t>Methodology</w:t>
      </w:r>
      <w:r w:rsidRPr="00DA384B">
        <w:rPr>
          <w:rFonts w:asciiTheme="majorBidi" w:hAnsiTheme="majorBidi" w:cstheme="majorBidi"/>
          <w:b/>
          <w:sz w:val="22"/>
          <w:szCs w:val="22"/>
        </w:rPr>
        <w:t xml:space="preserve"> </w:t>
      </w:r>
    </w:p>
    <w:p w14:paraId="7C2EB74E" w14:textId="77777777" w:rsidR="003E6EAD" w:rsidRPr="00DA384B" w:rsidRDefault="003E6EAD" w:rsidP="004F3913">
      <w:pPr>
        <w:rPr>
          <w:rFonts w:asciiTheme="majorBidi" w:hAnsiTheme="majorBidi" w:cstheme="majorBidi"/>
        </w:rPr>
      </w:pPr>
    </w:p>
    <w:p w14:paraId="273B142A" w14:textId="0F4BD597" w:rsidR="00FD4E50" w:rsidRPr="00DA384B" w:rsidRDefault="00C965BF" w:rsidP="004F3913">
      <w:pPr>
        <w:rPr>
          <w:rFonts w:asciiTheme="majorBidi" w:hAnsiTheme="majorBidi" w:cstheme="majorBidi"/>
        </w:rPr>
      </w:pPr>
      <w:r>
        <w:rPr>
          <w:rFonts w:asciiTheme="majorBidi" w:hAnsiTheme="majorBidi" w:cstheme="majorBidi"/>
        </w:rPr>
        <w:t>The aims</w:t>
      </w:r>
      <w:r w:rsidR="00F60A51" w:rsidRPr="00DA384B">
        <w:rPr>
          <w:rFonts w:asciiTheme="majorBidi" w:hAnsiTheme="majorBidi" w:cstheme="majorBidi"/>
        </w:rPr>
        <w:t xml:space="preserve"> of </w:t>
      </w:r>
      <w:r>
        <w:rPr>
          <w:rFonts w:asciiTheme="majorBidi" w:hAnsiTheme="majorBidi" w:cstheme="majorBidi"/>
        </w:rPr>
        <w:t>the work presented in this section</w:t>
      </w:r>
      <w:r w:rsidR="00F60A51" w:rsidRPr="00DA384B">
        <w:rPr>
          <w:rFonts w:asciiTheme="majorBidi" w:hAnsiTheme="majorBidi" w:cstheme="majorBidi"/>
        </w:rPr>
        <w:t xml:space="preserve"> are for sliding contacts on marine alloys to t</w:t>
      </w:r>
      <w:r w:rsidR="00FD4E50" w:rsidRPr="00DA384B">
        <w:rPr>
          <w:rFonts w:asciiTheme="majorBidi" w:hAnsiTheme="majorBidi" w:cstheme="majorBidi"/>
        </w:rPr>
        <w:t xml:space="preserve">est equation </w:t>
      </w:r>
      <w:r w:rsidR="00F60A51" w:rsidRPr="00DA384B">
        <w:rPr>
          <w:rFonts w:asciiTheme="majorBidi" w:hAnsiTheme="majorBidi" w:cstheme="majorBidi"/>
        </w:rPr>
        <w:t xml:space="preserve">(2) </w:t>
      </w:r>
      <w:r w:rsidR="00FD4E50" w:rsidRPr="00DA384B">
        <w:rPr>
          <w:rFonts w:asciiTheme="majorBidi" w:hAnsiTheme="majorBidi" w:cstheme="majorBidi"/>
        </w:rPr>
        <w:t>for depassivated regions</w:t>
      </w:r>
      <w:r w:rsidR="00F60A51" w:rsidRPr="00DA384B">
        <w:rPr>
          <w:rFonts w:asciiTheme="majorBidi" w:hAnsiTheme="majorBidi" w:cstheme="majorBidi"/>
        </w:rPr>
        <w:t xml:space="preserve"> as well as investigate the interactions between </w:t>
      </w:r>
      <w:r w:rsidR="008A2F16" w:rsidRPr="00DA384B">
        <w:rPr>
          <w:rFonts w:asciiTheme="majorBidi" w:hAnsiTheme="majorBidi" w:cstheme="majorBidi"/>
        </w:rPr>
        <w:t xml:space="preserve">friction, </w:t>
      </w:r>
      <w:r w:rsidR="00F60A51" w:rsidRPr="00DA384B">
        <w:rPr>
          <w:rFonts w:asciiTheme="majorBidi" w:hAnsiTheme="majorBidi" w:cstheme="majorBidi"/>
        </w:rPr>
        <w:t>wear rate</w:t>
      </w:r>
      <w:r w:rsidR="008A2F16" w:rsidRPr="00DA384B">
        <w:rPr>
          <w:rFonts w:asciiTheme="majorBidi" w:hAnsiTheme="majorBidi" w:cstheme="majorBidi"/>
        </w:rPr>
        <w:t xml:space="preserve">, </w:t>
      </w:r>
      <w:r w:rsidR="00A52681" w:rsidRPr="00DA384B">
        <w:rPr>
          <w:rFonts w:asciiTheme="majorBidi" w:hAnsiTheme="majorBidi" w:cstheme="majorBidi"/>
        </w:rPr>
        <w:t>and</w:t>
      </w:r>
      <w:r w:rsidR="00BA470D" w:rsidRPr="00DA384B">
        <w:rPr>
          <w:rFonts w:asciiTheme="majorBidi" w:hAnsiTheme="majorBidi" w:cstheme="majorBidi"/>
        </w:rPr>
        <w:t xml:space="preserve"> </w:t>
      </w:r>
      <w:r w:rsidR="00F60A51" w:rsidRPr="00DA384B">
        <w:rPr>
          <w:rFonts w:asciiTheme="majorBidi" w:hAnsiTheme="majorBidi" w:cstheme="majorBidi"/>
        </w:rPr>
        <w:t xml:space="preserve">corrosion </w:t>
      </w:r>
      <w:r w:rsidR="008A2F16" w:rsidRPr="00DA384B">
        <w:rPr>
          <w:rFonts w:asciiTheme="majorBidi" w:hAnsiTheme="majorBidi" w:cstheme="majorBidi"/>
        </w:rPr>
        <w:t>current</w:t>
      </w:r>
      <w:r w:rsidR="00F60A51" w:rsidRPr="00DA384B">
        <w:rPr>
          <w:rFonts w:asciiTheme="majorBidi" w:hAnsiTheme="majorBidi" w:cstheme="majorBidi"/>
        </w:rPr>
        <w:t xml:space="preserve"> over different reciprocating sliding frequencies tha</w:t>
      </w:r>
      <w:r w:rsidR="0002720F" w:rsidRPr="00DA384B">
        <w:rPr>
          <w:rFonts w:asciiTheme="majorBidi" w:hAnsiTheme="majorBidi" w:cstheme="majorBidi"/>
        </w:rPr>
        <w:t>t</w:t>
      </w:r>
      <w:r w:rsidR="00F60A51" w:rsidRPr="00DA384B">
        <w:rPr>
          <w:rFonts w:asciiTheme="majorBidi" w:hAnsiTheme="majorBidi" w:cstheme="majorBidi"/>
        </w:rPr>
        <w:t xml:space="preserve"> cover near full film recovery </w:t>
      </w:r>
      <w:r w:rsidR="0002720F" w:rsidRPr="00DA384B">
        <w:rPr>
          <w:rFonts w:asciiTheme="majorBidi" w:hAnsiTheme="majorBidi" w:cstheme="majorBidi"/>
        </w:rPr>
        <w:t xml:space="preserve">(for NAB full film recovery typically requires 3 months of exposure in seawater) </w:t>
      </w:r>
      <w:r w:rsidR="00F60A51" w:rsidRPr="00DA384B">
        <w:rPr>
          <w:rFonts w:asciiTheme="majorBidi" w:hAnsiTheme="majorBidi" w:cstheme="majorBidi"/>
        </w:rPr>
        <w:t>to continuous removal</w:t>
      </w:r>
      <w:r w:rsidR="008A2F16" w:rsidRPr="00DA384B">
        <w:rPr>
          <w:rFonts w:asciiTheme="majorBidi" w:hAnsiTheme="majorBidi" w:cstheme="majorBidi"/>
        </w:rPr>
        <w:t xml:space="preserve">. </w:t>
      </w:r>
      <w:r w:rsidR="009330AF" w:rsidRPr="00DA384B">
        <w:rPr>
          <w:rFonts w:asciiTheme="majorBidi" w:hAnsiTheme="majorBidi" w:cstheme="majorBidi"/>
        </w:rPr>
        <w:t xml:space="preserve">For cavitation erosion it was to obtain synergy levels of NAB and erosion resistance of emerging marine composites. </w:t>
      </w:r>
    </w:p>
    <w:p w14:paraId="2081473B" w14:textId="6AF3978A" w:rsidR="00FD4E50" w:rsidRPr="00DA384B" w:rsidRDefault="00120C4A" w:rsidP="009330AF">
      <w:pPr>
        <w:rPr>
          <w:rFonts w:asciiTheme="majorBidi" w:hAnsiTheme="majorBidi" w:cstheme="majorBidi"/>
        </w:rPr>
      </w:pPr>
      <w:r w:rsidRPr="00DA384B">
        <w:rPr>
          <w:rFonts w:asciiTheme="majorBidi" w:hAnsiTheme="majorBidi" w:cstheme="majorBidi"/>
        </w:rPr>
        <w:t>T</w:t>
      </w:r>
      <w:r w:rsidR="009330AF" w:rsidRPr="00DA384B">
        <w:rPr>
          <w:rFonts w:asciiTheme="majorBidi" w:hAnsiTheme="majorBidi" w:cstheme="majorBidi"/>
        </w:rPr>
        <w:t>his</w:t>
      </w:r>
      <w:r w:rsidR="00C965BF">
        <w:rPr>
          <w:rFonts w:asciiTheme="majorBidi" w:hAnsiTheme="majorBidi" w:cstheme="majorBidi"/>
        </w:rPr>
        <w:t xml:space="preserve"> section</w:t>
      </w:r>
      <w:r w:rsidR="004F3913" w:rsidRPr="00DA384B">
        <w:rPr>
          <w:rFonts w:asciiTheme="majorBidi" w:hAnsiTheme="majorBidi" w:cstheme="majorBidi"/>
        </w:rPr>
        <w:t xml:space="preserve"> will </w:t>
      </w:r>
      <w:r w:rsidRPr="00DA384B">
        <w:rPr>
          <w:rFonts w:asciiTheme="majorBidi" w:hAnsiTheme="majorBidi" w:cstheme="majorBidi"/>
        </w:rPr>
        <w:t xml:space="preserve">mainly </w:t>
      </w:r>
      <w:r w:rsidR="00DB38B3" w:rsidRPr="00DA384B">
        <w:rPr>
          <w:rFonts w:asciiTheme="majorBidi" w:hAnsiTheme="majorBidi" w:cstheme="majorBidi"/>
        </w:rPr>
        <w:t>focus on</w:t>
      </w:r>
      <w:r w:rsidR="004F3913" w:rsidRPr="00DA384B">
        <w:rPr>
          <w:rFonts w:asciiTheme="majorBidi" w:hAnsiTheme="majorBidi" w:cstheme="majorBidi"/>
        </w:rPr>
        <w:t xml:space="preserve"> marine </w:t>
      </w:r>
      <w:r w:rsidR="00C965BF">
        <w:rPr>
          <w:rFonts w:asciiTheme="majorBidi" w:hAnsiTheme="majorBidi" w:cstheme="majorBidi"/>
        </w:rPr>
        <w:t xml:space="preserve">nickel aluminium bronzes. </w:t>
      </w:r>
      <w:r w:rsidR="00DB38B3" w:rsidRPr="00C22EB5">
        <w:rPr>
          <w:rFonts w:asciiTheme="majorBidi" w:hAnsiTheme="majorBidi" w:cstheme="majorBidi"/>
          <w:color w:val="000000" w:themeColor="text1"/>
        </w:rPr>
        <w:t xml:space="preserve">The reason NAB </w:t>
      </w:r>
      <w:r w:rsidR="00EC33E9" w:rsidRPr="00C22EB5">
        <w:rPr>
          <w:rFonts w:asciiTheme="majorBidi" w:hAnsiTheme="majorBidi" w:cstheme="majorBidi"/>
          <w:color w:val="000000" w:themeColor="text1"/>
        </w:rPr>
        <w:t xml:space="preserve">(in as cast or heat treated form) </w:t>
      </w:r>
      <w:r w:rsidR="00DB38B3" w:rsidRPr="00C22EB5">
        <w:rPr>
          <w:rFonts w:asciiTheme="majorBidi" w:hAnsiTheme="majorBidi" w:cstheme="majorBidi"/>
          <w:color w:val="000000" w:themeColor="text1"/>
        </w:rPr>
        <w:t>is of interest is that it is the material of choice for propulsion systems</w:t>
      </w:r>
      <w:r w:rsidR="00EC33E9" w:rsidRPr="00C22EB5">
        <w:rPr>
          <w:rFonts w:asciiTheme="majorBidi" w:hAnsiTheme="majorBidi" w:cstheme="majorBidi"/>
          <w:color w:val="000000" w:themeColor="text1"/>
        </w:rPr>
        <w:t xml:space="preserve"> (ships propellers and thrusters etc</w:t>
      </w:r>
      <w:r w:rsidR="004537F7" w:rsidRPr="00C22EB5">
        <w:rPr>
          <w:rFonts w:asciiTheme="majorBidi" w:hAnsiTheme="majorBidi" w:cstheme="majorBidi"/>
          <w:color w:val="000000" w:themeColor="text1"/>
        </w:rPr>
        <w:t>),</w:t>
      </w:r>
      <w:r w:rsidR="008167DC" w:rsidRPr="00C22EB5">
        <w:rPr>
          <w:rFonts w:asciiTheme="majorBidi" w:hAnsiTheme="majorBidi" w:cstheme="majorBidi"/>
          <w:color w:val="000000" w:themeColor="text1"/>
        </w:rPr>
        <w:t xml:space="preserve"> Figure </w:t>
      </w:r>
      <w:r w:rsidR="009D1A8F" w:rsidRPr="00C22EB5">
        <w:rPr>
          <w:rFonts w:asciiTheme="majorBidi" w:hAnsiTheme="majorBidi" w:cstheme="majorBidi"/>
          <w:color w:val="000000" w:themeColor="text1"/>
        </w:rPr>
        <w:t xml:space="preserve">3 </w:t>
      </w:r>
      <w:r w:rsidR="008167DC" w:rsidRPr="00C22EB5">
        <w:rPr>
          <w:rFonts w:asciiTheme="majorBidi" w:hAnsiTheme="majorBidi" w:cstheme="majorBidi"/>
          <w:color w:val="000000" w:themeColor="text1"/>
        </w:rPr>
        <w:t xml:space="preserve">shows </w:t>
      </w:r>
      <w:r w:rsidR="008167DC" w:rsidRPr="00DA384B">
        <w:rPr>
          <w:rFonts w:asciiTheme="majorBidi" w:hAnsiTheme="majorBidi" w:cstheme="majorBidi"/>
        </w:rPr>
        <w:t>a 5-blade propeller made out of NAB</w:t>
      </w:r>
      <w:r w:rsidR="0002720F" w:rsidRPr="00DA384B">
        <w:rPr>
          <w:rFonts w:asciiTheme="majorBidi" w:hAnsiTheme="majorBidi" w:cstheme="majorBidi"/>
        </w:rPr>
        <w:t>. NAB is also</w:t>
      </w:r>
      <w:r w:rsidR="00DB38B3" w:rsidRPr="00DA384B">
        <w:rPr>
          <w:rFonts w:asciiTheme="majorBidi" w:hAnsiTheme="majorBidi" w:cstheme="majorBidi"/>
        </w:rPr>
        <w:t xml:space="preserve"> widely used for many internal seawater handling systems (i.e. heat exchanger manifolds, valves and pipework fittings)</w:t>
      </w:r>
      <w:r w:rsidR="003C0316" w:rsidRPr="00DA384B">
        <w:rPr>
          <w:rFonts w:asciiTheme="majorBidi" w:hAnsiTheme="majorBidi" w:cstheme="majorBidi"/>
        </w:rPr>
        <w:t xml:space="preserve"> due to its superior mechanical properties and complex microstructure that has been attributed for its good corrosion resistance property</w:t>
      </w:r>
      <w:r w:rsidR="00DB38B3" w:rsidRPr="00DA384B">
        <w:rPr>
          <w:rFonts w:asciiTheme="majorBidi" w:hAnsiTheme="majorBidi" w:cstheme="majorBidi"/>
        </w:rPr>
        <w:t xml:space="preserve">. </w:t>
      </w:r>
      <w:r w:rsidR="003F63C2" w:rsidRPr="00DA384B">
        <w:rPr>
          <w:rFonts w:asciiTheme="majorBidi" w:hAnsiTheme="majorBidi" w:cstheme="majorBidi"/>
        </w:rPr>
        <w:t xml:space="preserve">And hence, </w:t>
      </w:r>
      <w:r w:rsidR="00DB38B3" w:rsidRPr="00DA384B">
        <w:rPr>
          <w:rFonts w:asciiTheme="majorBidi" w:hAnsiTheme="majorBidi" w:cstheme="majorBidi"/>
        </w:rPr>
        <w:t xml:space="preserve">it is important to understand its performance. </w:t>
      </w:r>
      <w:r w:rsidR="003F63C2" w:rsidRPr="00DA384B">
        <w:rPr>
          <w:rFonts w:asciiTheme="majorBidi" w:hAnsiTheme="majorBidi" w:cstheme="majorBidi"/>
        </w:rPr>
        <w:t>However, i</w:t>
      </w:r>
      <w:r w:rsidR="00DB38B3" w:rsidRPr="00DA384B">
        <w:rPr>
          <w:rFonts w:asciiTheme="majorBidi" w:hAnsiTheme="majorBidi" w:cstheme="majorBidi"/>
        </w:rPr>
        <w:t>t is known to suffer from selective phase attack of anodic phases (a form of localised corrosion)</w:t>
      </w:r>
      <w:r w:rsidR="003F63C2" w:rsidRPr="00DA384B">
        <w:rPr>
          <w:rFonts w:asciiTheme="majorBidi" w:hAnsiTheme="majorBidi" w:cstheme="majorBidi"/>
        </w:rPr>
        <w:t xml:space="preserve"> in marine environment</w:t>
      </w:r>
      <w:r w:rsidR="00DB38B3" w:rsidRPr="00DA384B">
        <w:rPr>
          <w:rFonts w:asciiTheme="majorBidi" w:hAnsiTheme="majorBidi" w:cstheme="majorBidi"/>
        </w:rPr>
        <w:t>. Such attack can lead to premature failure of components through cracking and subsequent loss of containment and / or propulsion.</w:t>
      </w:r>
      <w:r w:rsidR="001A645E" w:rsidRPr="00DA384B">
        <w:rPr>
          <w:rFonts w:asciiTheme="majorBidi" w:hAnsiTheme="majorBidi" w:cstheme="majorBidi"/>
        </w:rPr>
        <w:t xml:space="preserve"> However, NAB is also known for its unpredictable performance on vessels where starboard side components can function well while port</w:t>
      </w:r>
      <w:r w:rsidR="00DB38B3" w:rsidRPr="00DA384B">
        <w:rPr>
          <w:rFonts w:asciiTheme="majorBidi" w:hAnsiTheme="majorBidi" w:cstheme="majorBidi"/>
        </w:rPr>
        <w:t xml:space="preserve"> </w:t>
      </w:r>
      <w:r w:rsidR="001A645E" w:rsidRPr="00DA384B">
        <w:rPr>
          <w:rFonts w:asciiTheme="majorBidi" w:hAnsiTheme="majorBidi" w:cstheme="majorBidi"/>
        </w:rPr>
        <w:t>side components suffer excessive corrosion issues. This unpredictability has led to new marine alloys being introduced such as the CuNiCr alloys</w:t>
      </w:r>
      <w:r w:rsidR="003463B1" w:rsidRPr="00DA384B">
        <w:rPr>
          <w:rFonts w:asciiTheme="majorBidi" w:hAnsiTheme="majorBidi" w:cstheme="majorBidi"/>
        </w:rPr>
        <w:t>,</w:t>
      </w:r>
      <w:r w:rsidR="001A645E" w:rsidRPr="00DA384B">
        <w:rPr>
          <w:rFonts w:asciiTheme="majorBidi" w:hAnsiTheme="majorBidi" w:cstheme="majorBidi"/>
        </w:rPr>
        <w:t xml:space="preserve"> but these are not fully evaluated and designers are reluctant to specify them without service experience data and appropriate evaluation. </w:t>
      </w:r>
      <w:r w:rsidR="00FD4E50" w:rsidRPr="00DA384B">
        <w:rPr>
          <w:rFonts w:asciiTheme="majorBidi" w:hAnsiTheme="majorBidi" w:cstheme="majorBidi"/>
        </w:rPr>
        <w:t>A need was identified to examine the effects of cavitation erosion damage on marine composite materials. GRP and Carbon Fibre composites have often been used as an alternative to metals in some engineering applications, due to similar material strength properties, with the additional advantages of superior light</w:t>
      </w:r>
      <w:r w:rsidR="00406AE4" w:rsidRPr="00DA384B">
        <w:rPr>
          <w:rFonts w:asciiTheme="majorBidi" w:hAnsiTheme="majorBidi" w:cstheme="majorBidi"/>
        </w:rPr>
        <w:t>-</w:t>
      </w:r>
      <w:r w:rsidR="00FD4E50" w:rsidRPr="00DA384B">
        <w:rPr>
          <w:rFonts w:asciiTheme="majorBidi" w:hAnsiTheme="majorBidi" w:cstheme="majorBidi"/>
        </w:rPr>
        <w:t>weight and corrosion resistance characteristics. GRP E-glass made to the G-10 specification was acquired from Newcastle University while Carbon Fibre samples with a polyurethane resin matrix was supplied by Lloyds Register.</w:t>
      </w:r>
    </w:p>
    <w:p w14:paraId="1A967036" w14:textId="5F69FD5A"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Cavitation erosion-corrosion of NAB has been studied most extensively to</w:t>
      </w:r>
      <w:r w:rsidR="00640AAB" w:rsidRPr="00DA384B">
        <w:rPr>
          <w:rFonts w:asciiTheme="majorBidi" w:hAnsiTheme="majorBidi" w:cstheme="majorBidi"/>
        </w:rPr>
        <w:t xml:space="preserve"> </w:t>
      </w:r>
      <w:r w:rsidRPr="00DA384B">
        <w:rPr>
          <w:rFonts w:asciiTheme="majorBidi" w:hAnsiTheme="majorBidi" w:cstheme="majorBidi"/>
        </w:rPr>
        <w:t>understand the behavioural response of NAB to cavitation, its microstructural</w:t>
      </w:r>
      <w:r w:rsidR="00640AAB" w:rsidRPr="00DA384B">
        <w:rPr>
          <w:rFonts w:asciiTheme="majorBidi" w:hAnsiTheme="majorBidi" w:cstheme="majorBidi"/>
        </w:rPr>
        <w:t xml:space="preserve"> </w:t>
      </w:r>
      <w:r w:rsidRPr="00DA384B">
        <w:rPr>
          <w:rFonts w:asciiTheme="majorBidi" w:hAnsiTheme="majorBidi" w:cstheme="majorBidi"/>
        </w:rPr>
        <w:t>characteristics, and more importantly the relation between cavitation erosion</w:t>
      </w:r>
      <w:r w:rsidR="00640AAB" w:rsidRPr="00DA384B">
        <w:rPr>
          <w:rFonts w:asciiTheme="majorBidi" w:hAnsiTheme="majorBidi" w:cstheme="majorBidi"/>
        </w:rPr>
        <w:t xml:space="preserve"> </w:t>
      </w:r>
      <w:r w:rsidRPr="00DA384B">
        <w:rPr>
          <w:rFonts w:asciiTheme="majorBidi" w:hAnsiTheme="majorBidi" w:cstheme="majorBidi"/>
        </w:rPr>
        <w:t>and corrosion of NAB. The tribocorrosion process which involves mechanical as</w:t>
      </w:r>
      <w:r w:rsidR="00640AAB" w:rsidRPr="00DA384B">
        <w:rPr>
          <w:rFonts w:asciiTheme="majorBidi" w:hAnsiTheme="majorBidi" w:cstheme="majorBidi"/>
        </w:rPr>
        <w:t xml:space="preserve"> </w:t>
      </w:r>
      <w:r w:rsidRPr="00DA384B">
        <w:rPr>
          <w:rFonts w:asciiTheme="majorBidi" w:hAnsiTheme="majorBidi" w:cstheme="majorBidi"/>
        </w:rPr>
        <w:t>well as electrochemical interactions is known as synergism of wear and</w:t>
      </w:r>
    </w:p>
    <w:p w14:paraId="185B8FED" w14:textId="65DA1E66"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corrosion</w:t>
      </w:r>
      <w:r w:rsidR="00640AAB" w:rsidRPr="00DA384B">
        <w:rPr>
          <w:rFonts w:asciiTheme="majorBidi" w:hAnsiTheme="majorBidi" w:cstheme="majorBidi"/>
        </w:rPr>
        <w:t xml:space="preserve"> </w:t>
      </w:r>
      <w:r w:rsidR="00640AAB"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&lt;EndNote&gt;&lt;Cite&gt;&lt;Author&gt;Cambell&lt;/Author&gt;&lt;Year&gt;1981&lt;/Year&gt;&lt;RecNum&gt;783&lt;/RecNum&gt;&lt;DisplayText&gt;[53]&lt;/DisplayText&gt;&lt;record&gt;&lt;rec-number&gt;783&lt;/rec-number&gt;&lt;foreign-keys&gt;&lt;key app="EN" db-id="z5tsvr9wnwpdwzewpp2pezwddxsxws0w90vv" timestamp="1474050840"&gt;783&lt;/key&gt;&lt;/foreign-keys&gt;&lt;ref-type name="Report"&gt;27&lt;/ref-type&gt;&lt;contributors&gt;&lt;authors&gt;&lt;author&gt;H. S. Cambell&lt;/author&gt;&lt;/authors&gt;&lt;/contributors&gt;&lt;titles&gt;&lt;title&gt;Aluminium Bronze Alloys - Corrosion Resistance Guide&lt;/title&gt;&lt;/titles&gt;&lt;pages&gt;30&lt;/pages&gt;&lt;volume&gt;80&lt;/volume&gt;&lt;dates&gt;&lt;year&gt;1981&lt;/year&gt;&lt;/dates&gt;&lt;publisher&gt;No. 80. Copper Development Association&lt;/publisher&gt;&lt;urls&gt;&lt;/urls&gt;&lt;/record&gt;&lt;/Cite&gt;&lt;/EndNote&gt;</w:instrText>
      </w:r>
      <w:r w:rsidR="00640AAB" w:rsidRPr="00DA384B">
        <w:rPr>
          <w:rFonts w:asciiTheme="majorBidi" w:hAnsiTheme="majorBidi" w:cstheme="majorBidi"/>
        </w:rPr>
        <w:fldChar w:fldCharType="separate"/>
      </w:r>
      <w:r w:rsidR="00F251D8">
        <w:rPr>
          <w:rFonts w:asciiTheme="majorBidi" w:hAnsiTheme="majorBidi" w:cstheme="majorBidi"/>
          <w:noProof/>
        </w:rPr>
        <w:t>[53]</w:t>
      </w:r>
      <w:r w:rsidR="00640AAB" w:rsidRPr="00DA384B">
        <w:rPr>
          <w:rFonts w:asciiTheme="majorBidi" w:hAnsiTheme="majorBidi" w:cstheme="majorBidi"/>
        </w:rPr>
        <w:fldChar w:fldCharType="end"/>
      </w:r>
      <w:r w:rsidRPr="00DA384B">
        <w:rPr>
          <w:rFonts w:asciiTheme="majorBidi" w:hAnsiTheme="majorBidi" w:cstheme="majorBidi"/>
        </w:rPr>
        <w:t>. One way to determine this relationship is via performing a</w:t>
      </w:r>
      <w:r w:rsidR="00640AAB" w:rsidRPr="00DA384B">
        <w:rPr>
          <w:rFonts w:asciiTheme="majorBidi" w:hAnsiTheme="majorBidi" w:cstheme="majorBidi"/>
        </w:rPr>
        <w:t xml:space="preserve"> </w:t>
      </w:r>
      <w:r w:rsidRPr="00DA384B">
        <w:rPr>
          <w:rFonts w:asciiTheme="majorBidi" w:hAnsiTheme="majorBidi" w:cstheme="majorBidi"/>
        </w:rPr>
        <w:t xml:space="preserve">synergy experiment that involves three different types of test </w:t>
      </w:r>
      <w:r w:rsidR="00904A72" w:rsidRPr="00DA384B">
        <w:rPr>
          <w:rFonts w:asciiTheme="majorBidi" w:hAnsiTheme="majorBidi" w:cstheme="majorBidi"/>
        </w:rPr>
        <w:fldChar w:fldCharType="begin">
          <w:fldData xml:space="preserve">PEVuZE5vdGU+PENpdGU+PEF1dGhvcj5CYXN1bWF0YXJ5PC9BdXRob3I+PFllYXI+MjAxNTwvWWVh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</w:fldData>
        </w:fldChar>
      </w:r>
      <w:r w:rsidR="00F251D8">
        <w:rPr>
          <w:rFonts w:asciiTheme="majorBidi" w:hAnsiTheme="majorBidi" w:cstheme="majorBidi"/>
        </w:rPr>
        <w:instrText xml:space="preserve"> ADDIN EN.CITE </w:instrText>
      </w:r>
      <w:r w:rsidR="00F251D8">
        <w:rPr>
          <w:rFonts w:asciiTheme="majorBidi" w:hAnsiTheme="majorBidi" w:cstheme="majorBidi"/>
        </w:rPr>
        <w:fldChar w:fldCharType="begin">
          <w:fldData xml:space="preserve">PEVuZE5vdGU+PENpdGU+PEF1dGhvcj5CYXN1bWF0YXJ5PC9BdXRob3I+PFllYXI+MjAxNTwvWWVh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</w:fldData>
        </w:fldChar>
      </w:r>
      <w:r w:rsidR="00F251D8">
        <w:rPr>
          <w:rFonts w:asciiTheme="majorBidi" w:hAnsiTheme="majorBidi" w:cstheme="majorBidi"/>
        </w:rPr>
        <w:instrText xml:space="preserve"> ADDIN EN.CITE.DATA </w:instrText>
      </w:r>
      <w:r w:rsidR="00F251D8">
        <w:rPr>
          <w:rFonts w:asciiTheme="majorBidi" w:hAnsiTheme="majorBidi" w:cstheme="majorBidi"/>
        </w:rPr>
      </w:r>
      <w:r w:rsidR="00F251D8">
        <w:rPr>
          <w:rFonts w:asciiTheme="majorBidi" w:hAnsiTheme="majorBidi" w:cstheme="majorBidi"/>
        </w:rPr>
        <w:fldChar w:fldCharType="end"/>
      </w:r>
      <w:r w:rsidR="00904A72" w:rsidRPr="00DA384B">
        <w:rPr>
          <w:rFonts w:asciiTheme="majorBidi" w:hAnsiTheme="majorBidi" w:cstheme="majorBidi"/>
        </w:rPr>
      </w:r>
      <w:r w:rsidR="00904A72" w:rsidRPr="00DA384B">
        <w:rPr>
          <w:rFonts w:asciiTheme="majorBidi" w:hAnsiTheme="majorBidi" w:cstheme="majorBidi"/>
        </w:rPr>
        <w:fldChar w:fldCharType="separate"/>
      </w:r>
      <w:r w:rsidR="00F251D8">
        <w:rPr>
          <w:rFonts w:asciiTheme="majorBidi" w:hAnsiTheme="majorBidi" w:cstheme="majorBidi"/>
          <w:noProof/>
        </w:rPr>
        <w:t>[54, 55]</w:t>
      </w:r>
      <w:r w:rsidR="00904A72" w:rsidRPr="00DA384B">
        <w:rPr>
          <w:rFonts w:asciiTheme="majorBidi" w:hAnsiTheme="majorBidi" w:cstheme="majorBidi"/>
        </w:rPr>
        <w:fldChar w:fldCharType="end"/>
      </w:r>
      <w:r w:rsidRPr="00DA384B">
        <w:rPr>
          <w:rFonts w:asciiTheme="majorBidi" w:hAnsiTheme="majorBidi" w:cstheme="majorBidi"/>
        </w:rPr>
        <w:t>: (1) pure</w:t>
      </w:r>
      <w:r w:rsidR="00640AAB" w:rsidRPr="00DA384B">
        <w:rPr>
          <w:rFonts w:asciiTheme="majorBidi" w:hAnsiTheme="majorBidi" w:cstheme="majorBidi"/>
        </w:rPr>
        <w:t xml:space="preserve"> </w:t>
      </w:r>
      <w:r w:rsidRPr="00DA384B">
        <w:rPr>
          <w:rFonts w:asciiTheme="majorBidi" w:hAnsiTheme="majorBidi" w:cstheme="majorBidi"/>
        </w:rPr>
        <w:t>erosion tests to determine the erosive wear rate; (2) pure corrosion tests to</w:t>
      </w:r>
      <w:r w:rsidR="00640AAB" w:rsidRPr="00DA384B">
        <w:rPr>
          <w:rFonts w:asciiTheme="majorBidi" w:hAnsiTheme="majorBidi" w:cstheme="majorBidi"/>
        </w:rPr>
        <w:t xml:space="preserve"> </w:t>
      </w:r>
      <w:r w:rsidRPr="00DA384B">
        <w:rPr>
          <w:rFonts w:asciiTheme="majorBidi" w:hAnsiTheme="majorBidi" w:cstheme="majorBidi"/>
        </w:rPr>
        <w:t xml:space="preserve">determine the corrosive wear rate; </w:t>
      </w:r>
      <w:r w:rsidR="006F4D38" w:rsidRPr="00DA384B">
        <w:rPr>
          <w:rFonts w:asciiTheme="majorBidi" w:hAnsiTheme="majorBidi" w:cstheme="majorBidi"/>
        </w:rPr>
        <w:t xml:space="preserve">and </w:t>
      </w:r>
      <w:r w:rsidRPr="00DA384B">
        <w:rPr>
          <w:rFonts w:asciiTheme="majorBidi" w:hAnsiTheme="majorBidi" w:cstheme="majorBidi"/>
        </w:rPr>
        <w:t>(3) combined erosion and corrosion tests to</w:t>
      </w:r>
      <w:r w:rsidR="00640AAB" w:rsidRPr="00DA384B">
        <w:rPr>
          <w:rFonts w:asciiTheme="majorBidi" w:hAnsiTheme="majorBidi" w:cstheme="majorBidi"/>
        </w:rPr>
        <w:t xml:space="preserve"> </w:t>
      </w:r>
      <w:r w:rsidRPr="00DA384B">
        <w:rPr>
          <w:rFonts w:asciiTheme="majorBidi" w:hAnsiTheme="majorBidi" w:cstheme="majorBidi"/>
        </w:rPr>
        <w:t>determine the total wear rate. These experiments allow evaluation of the</w:t>
      </w:r>
      <w:r w:rsidR="00640AAB" w:rsidRPr="00DA384B">
        <w:rPr>
          <w:rFonts w:asciiTheme="majorBidi" w:hAnsiTheme="majorBidi" w:cstheme="majorBidi"/>
        </w:rPr>
        <w:t xml:space="preserve"> </w:t>
      </w:r>
      <w:r w:rsidRPr="00DA384B">
        <w:rPr>
          <w:rFonts w:asciiTheme="majorBidi" w:hAnsiTheme="majorBidi" w:cstheme="majorBidi"/>
        </w:rPr>
        <w:t xml:space="preserve">synergistic effect, by using Equation </w:t>
      </w:r>
      <w:r w:rsidR="00F13CC5" w:rsidRPr="00DA384B">
        <w:rPr>
          <w:rFonts w:asciiTheme="majorBidi" w:hAnsiTheme="majorBidi" w:cstheme="majorBidi"/>
        </w:rPr>
        <w:t>(</w:t>
      </w:r>
      <w:r w:rsidR="006F4D38" w:rsidRPr="00DA384B">
        <w:rPr>
          <w:rFonts w:asciiTheme="majorBidi" w:hAnsiTheme="majorBidi" w:cstheme="majorBidi"/>
        </w:rPr>
        <w:t>3</w:t>
      </w:r>
      <w:r w:rsidR="00F13CC5" w:rsidRPr="00DA384B">
        <w:rPr>
          <w:rFonts w:asciiTheme="majorBidi" w:hAnsiTheme="majorBidi" w:cstheme="majorBidi"/>
        </w:rPr>
        <w:t>)</w:t>
      </w:r>
      <w:r w:rsidR="000A3D9E" w:rsidRPr="00DA384B">
        <w:rPr>
          <w:rFonts w:asciiTheme="majorBidi" w:hAnsiTheme="majorBidi" w:cstheme="majorBidi"/>
        </w:rPr>
        <w:t xml:space="preserve"> </w:t>
      </w:r>
      <w:r w:rsidRPr="00DA384B">
        <w:rPr>
          <w:rFonts w:asciiTheme="majorBidi" w:hAnsiTheme="majorBidi" w:cstheme="majorBidi"/>
        </w:rPr>
        <w:t>conforming to ASTM G119 standards</w:t>
      </w:r>
      <w:r w:rsidR="002B684A">
        <w:rPr>
          <w:rFonts w:asciiTheme="majorBidi" w:hAnsiTheme="majorBidi" w:cstheme="majorBidi"/>
        </w:rPr>
        <w:t xml:space="preserve"> </w:t>
      </w:r>
      <w:r w:rsidR="002B684A">
        <w:rPr>
          <w:rFonts w:asciiTheme="majorBidi" w:hAnsiTheme="majorBidi" w:cstheme="majorBidi"/>
        </w:rPr>
        <w:fldChar w:fldCharType="begin"/>
      </w:r>
      <w:r w:rsidR="00F251D8">
        <w:rPr>
          <w:rFonts w:asciiTheme="majorBidi" w:hAnsiTheme="majorBidi" w:cstheme="majorBidi"/>
        </w:rPr>
        <w:instrText xml:space="preserve"> ADDIN EN.CITE &lt;EndNote&gt;&lt;Cite&gt;&lt;Year&gt;2016, www.astm.org&lt;/Year&gt;&lt;RecNum&gt;849&lt;/RecNum&gt;&lt;DisplayText&gt;[56]&lt;/DisplayText&gt;&lt;record&gt;&lt;rec-number&gt;849&lt;/rec-number&gt;&lt;foreign-keys&gt;&lt;key app="EN" db-id="z5tsvr9wnwpdwzewpp2pezwddxsxws0w90vv" timestamp="1476982882"&gt;849&lt;/key&gt;&lt;/foreign-keys&gt;&lt;ref-type name="Standard"&gt;58&lt;/ref-type&gt;&lt;contributors&gt;&lt;/contributors&gt;&lt;titles&gt;&lt;title&gt;Standard Guide for Determining Synergism Between Wear and Corrosion&lt;/title&gt;&lt;secondary-title&gt;ASTM Standard G119-09&lt;/secondary-title&gt;&lt;/titles&gt;&lt;dates&gt;&lt;year&gt;2016, www.astm.org&lt;/year&gt;&lt;/dates&gt;&lt;pub-location&gt;ASTM International, West Conshohocken, PA&lt;/pub-location&gt;&lt;urls&gt;&lt;related-urls&gt;&lt;url&gt;www.astm.org&lt;/url&gt;&lt;/related-urls&gt;&lt;/urls&gt;&lt;electronic-resource-num&gt;10.1520/G0119-09R16&lt;/electronic-resource-num&gt;&lt;/record&gt;&lt;/Cite&gt;&lt;/EndNote&gt;</w:instrText>
      </w:r>
      <w:r w:rsidR="002B684A">
        <w:rPr>
          <w:rFonts w:asciiTheme="majorBidi" w:hAnsiTheme="majorBidi" w:cstheme="majorBidi"/>
        </w:rPr>
        <w:fldChar w:fldCharType="separate"/>
      </w:r>
      <w:r w:rsidR="00F251D8">
        <w:rPr>
          <w:rFonts w:asciiTheme="majorBidi" w:hAnsiTheme="majorBidi" w:cstheme="majorBidi"/>
          <w:noProof/>
        </w:rPr>
        <w:t>[56]</w:t>
      </w:r>
      <w:r w:rsidR="002B684A">
        <w:rPr>
          <w:rFonts w:asciiTheme="majorBidi" w:hAnsiTheme="majorBidi" w:cstheme="majorBidi"/>
        </w:rPr>
        <w:fldChar w:fldCharType="end"/>
      </w:r>
      <w:r w:rsidRPr="00DA384B">
        <w:rPr>
          <w:rFonts w:asciiTheme="majorBidi" w:hAnsiTheme="majorBidi" w:cstheme="majorBidi"/>
        </w:rPr>
        <w:t>:</w:t>
      </w:r>
    </w:p>
    <w:p w14:paraId="0BAD3571" w14:textId="77777777" w:rsidR="009330AF" w:rsidRPr="00DA384B" w:rsidRDefault="009330AF" w:rsidP="00CC1302">
      <w:pPr>
        <w:autoSpaceDE w:val="0"/>
        <w:autoSpaceDN w:val="0"/>
        <w:adjustRightInd w:val="0"/>
        <w:spacing w:after="0" w:line="24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0A3D9E" w:rsidRPr="00DA384B" w14:paraId="333455E0" w14:textId="77777777" w:rsidTr="001C5DE5">
        <w:tc>
          <w:tcPr>
            <w:tcW w:w="8217" w:type="dxa"/>
          </w:tcPr>
          <w:p w14:paraId="0EE7E853" w14:textId="77777777" w:rsidR="000A3D9E" w:rsidRPr="00DA384B" w:rsidRDefault="000A3D9E" w:rsidP="001C5DE5">
            <w:pPr>
              <w:pStyle w:val="HTMLPreformatted"/>
              <w:rPr>
                <w:rFonts w:asciiTheme="majorBidi" w:eastAsia="MS PGothic" w:hAnsiTheme="majorBidi" w:cstheme="majorBidi"/>
                <w:iCs/>
                <w:color w:val="000000" w:themeColor="text1"/>
                <w:kern w:val="24"/>
                <w:sz w:val="22"/>
                <w:szCs w:val="22"/>
              </w:rPr>
            </w:pPr>
            <m:oMathPara>
              <m:oMath>
                <m:r>
                  <w:rPr>
                    <w:rFonts w:ascii="Cambria Math" w:eastAsia="MS PGothic" w:hAnsi="Cambria Math" w:cstheme="majorBidi"/>
                    <w:color w:val="000000" w:themeColor="text1"/>
                    <w:kern w:val="24"/>
                    <w:sz w:val="22"/>
                    <w:szCs w:val="22"/>
                  </w:rPr>
                  <m:t>S=T-(E+C)</m:t>
                </m:r>
              </m:oMath>
            </m:oMathPara>
          </w:p>
        </w:tc>
        <w:tc>
          <w:tcPr>
            <w:tcW w:w="799" w:type="dxa"/>
            <w:vAlign w:val="center"/>
          </w:tcPr>
          <w:p w14:paraId="71C87B6F" w14:textId="77777777" w:rsidR="000A3D9E" w:rsidRPr="00DA384B" w:rsidRDefault="000A3D9E" w:rsidP="00320C7D">
            <w:pPr>
              <w:pStyle w:val="HTMLPreformatted"/>
              <w:jc w:val="center"/>
              <w:rPr>
                <w:rFonts w:asciiTheme="majorBidi" w:eastAsia="MS PGothic" w:hAnsiTheme="majorBidi" w:cstheme="majorBidi"/>
                <w:iCs/>
                <w:color w:val="000000" w:themeColor="text1"/>
                <w:kern w:val="24"/>
                <w:sz w:val="22"/>
                <w:szCs w:val="22"/>
              </w:rPr>
            </w:pPr>
            <w:r w:rsidRPr="00DA384B">
              <w:rPr>
                <w:rFonts w:asciiTheme="majorBidi" w:eastAsia="MS PGothic" w:hAnsiTheme="majorBidi" w:cstheme="majorBidi"/>
                <w:iCs/>
                <w:color w:val="000000" w:themeColor="text1"/>
                <w:kern w:val="24"/>
                <w:sz w:val="22"/>
                <w:szCs w:val="22"/>
              </w:rPr>
              <w:t>(</w:t>
            </w:r>
            <w:r w:rsidR="009330AF" w:rsidRPr="00DA384B">
              <w:rPr>
                <w:rFonts w:asciiTheme="majorBidi" w:eastAsia="MS PGothic" w:hAnsiTheme="majorBidi" w:cstheme="majorBidi"/>
                <w:iCs/>
                <w:color w:val="000000" w:themeColor="text1"/>
                <w:kern w:val="24"/>
                <w:sz w:val="22"/>
                <w:szCs w:val="22"/>
              </w:rPr>
              <w:t>3</w:t>
            </w:r>
            <w:r w:rsidRPr="00DA384B">
              <w:rPr>
                <w:rFonts w:asciiTheme="majorBidi" w:eastAsia="MS PGothic" w:hAnsiTheme="majorBidi" w:cstheme="majorBidi"/>
                <w:iCs/>
                <w:color w:val="000000" w:themeColor="text1"/>
                <w:kern w:val="24"/>
                <w:sz w:val="22"/>
                <w:szCs w:val="22"/>
              </w:rPr>
              <w:t>)</w:t>
            </w:r>
          </w:p>
        </w:tc>
      </w:tr>
    </w:tbl>
    <w:p w14:paraId="79CF3249" w14:textId="77777777" w:rsidR="009330AF" w:rsidRPr="00DA384B" w:rsidRDefault="009330AF" w:rsidP="00CC1302">
      <w:pPr>
        <w:autoSpaceDE w:val="0"/>
        <w:autoSpaceDN w:val="0"/>
        <w:adjustRightInd w:val="0"/>
        <w:spacing w:after="0" w:line="240" w:lineRule="auto"/>
        <w:rPr>
          <w:rFonts w:asciiTheme="majorBidi" w:hAnsiTheme="majorBidi" w:cstheme="majorBidi"/>
        </w:rPr>
      </w:pPr>
    </w:p>
    <w:p w14:paraId="1CC91867" w14:textId="77777777"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Where,</w:t>
      </w:r>
    </w:p>
    <w:p w14:paraId="69B9E0E3" w14:textId="77777777" w:rsidR="009330AF" w:rsidRPr="00DA384B" w:rsidRDefault="009330AF" w:rsidP="00CC1302">
      <w:pPr>
        <w:autoSpaceDE w:val="0"/>
        <w:autoSpaceDN w:val="0"/>
        <w:adjustRightInd w:val="0"/>
        <w:spacing w:after="0" w:line="240" w:lineRule="auto"/>
        <w:rPr>
          <w:rFonts w:asciiTheme="majorBidi" w:hAnsiTheme="majorBidi" w:cstheme="majorBidi"/>
        </w:rPr>
      </w:pPr>
    </w:p>
    <w:p w14:paraId="1AF54A85" w14:textId="77777777"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S is the synergistic wear rate,</w:t>
      </w:r>
    </w:p>
    <w:p w14:paraId="4F3892ED" w14:textId="77777777"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E the erosive wear rate (test (1))</w:t>
      </w:r>
    </w:p>
    <w:p w14:paraId="48697A4B" w14:textId="77777777"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C the corrosive wear rate (test (2)), and</w:t>
      </w:r>
    </w:p>
    <w:p w14:paraId="1185742D" w14:textId="77777777" w:rsidR="00CC1302" w:rsidRPr="00DA384B" w:rsidRDefault="00CC1302" w:rsidP="00CC1302">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T the total wear rate (test (3)).</w:t>
      </w:r>
    </w:p>
    <w:p w14:paraId="47C6AF86" w14:textId="77777777" w:rsidR="00CC1302" w:rsidRPr="00DA384B" w:rsidRDefault="00CC1302" w:rsidP="00CC1302">
      <w:pPr>
        <w:rPr>
          <w:rFonts w:asciiTheme="majorBidi" w:hAnsiTheme="majorBidi" w:cstheme="majorBidi"/>
        </w:rPr>
      </w:pPr>
      <w:r w:rsidRPr="00DA384B">
        <w:rPr>
          <w:rFonts w:asciiTheme="majorBidi" w:hAnsiTheme="majorBidi" w:cstheme="majorBidi"/>
        </w:rPr>
        <w:t>S, T, E and C can be either mass loss or depth-of-penetration rates.</w:t>
      </w:r>
    </w:p>
    <w:p w14:paraId="2C4884F8" w14:textId="77777777" w:rsidR="004F3913" w:rsidRPr="00DA384B" w:rsidRDefault="004F3913" w:rsidP="004F3913">
      <w:pPr>
        <w:rPr>
          <w:rFonts w:asciiTheme="majorBidi" w:hAnsiTheme="majorBidi" w:cstheme="majorBidi"/>
        </w:rPr>
      </w:pPr>
    </w:p>
    <w:p w14:paraId="7521D709" w14:textId="4CB31732" w:rsidR="004F3913" w:rsidRPr="00DA384B" w:rsidRDefault="00D36E95" w:rsidP="0063765A">
      <w:pPr>
        <w:jc w:val="center"/>
        <w:rPr>
          <w:rFonts w:asciiTheme="majorBidi" w:hAnsiTheme="majorBidi" w:cstheme="majorBidi"/>
        </w:rPr>
      </w:pPr>
      <w:r w:rsidRPr="00DA384B">
        <w:rPr>
          <w:rFonts w:asciiTheme="majorBidi" w:hAnsiTheme="majorBidi" w:cstheme="majorBidi"/>
          <w:noProof/>
          <w:lang w:eastAsia="en-GB"/>
        </w:rPr>
        <w:lastRenderedPageBreak/>
        <w:drawing>
          <wp:inline distT="0" distB="0" distL="0" distR="0" wp14:anchorId="66013CE1" wp14:editId="7ED05B27">
            <wp:extent cx="4446265" cy="3559175"/>
            <wp:effectExtent l="0" t="0" r="0" b="0"/>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46383" cy="3559270"/>
                    </a:xfrm>
                    <a:prstGeom prst="rect">
                      <a:avLst/>
                    </a:prstGeom>
                    <a:noFill/>
                    <a:ln>
                      <a:noFill/>
                    </a:ln>
                  </pic:spPr>
                </pic:pic>
              </a:graphicData>
            </a:graphic>
          </wp:inline>
        </w:drawing>
      </w:r>
    </w:p>
    <w:p w14:paraId="545DA746" w14:textId="5603D67F" w:rsidR="00D36E95" w:rsidRPr="00474E4C" w:rsidRDefault="00DB38B3" w:rsidP="00474E4C">
      <w:pPr>
        <w:autoSpaceDE w:val="0"/>
        <w:autoSpaceDN w:val="0"/>
        <w:adjustRightInd w:val="0"/>
        <w:spacing w:after="0" w:line="240" w:lineRule="auto"/>
        <w:jc w:val="center"/>
        <w:rPr>
          <w:rFonts w:asciiTheme="majorBidi" w:hAnsiTheme="majorBidi" w:cstheme="majorBidi"/>
        </w:rPr>
      </w:pPr>
      <w:r w:rsidRPr="00DA384B">
        <w:rPr>
          <w:rFonts w:asciiTheme="majorBidi" w:hAnsiTheme="majorBidi" w:cstheme="majorBidi"/>
        </w:rPr>
        <w:t>Fi</w:t>
      </w:r>
      <w:r w:rsidR="00320C7D" w:rsidRPr="00DA384B">
        <w:rPr>
          <w:rFonts w:asciiTheme="majorBidi" w:hAnsiTheme="majorBidi" w:cstheme="majorBidi"/>
        </w:rPr>
        <w:t>g</w:t>
      </w:r>
      <w:r w:rsidR="00D7227B">
        <w:rPr>
          <w:rFonts w:asciiTheme="majorBidi" w:hAnsiTheme="majorBidi" w:cstheme="majorBidi"/>
        </w:rPr>
        <w:t>ure</w:t>
      </w:r>
      <w:r w:rsidR="00320C7D" w:rsidRPr="00DA384B">
        <w:rPr>
          <w:rFonts w:asciiTheme="majorBidi" w:hAnsiTheme="majorBidi" w:cstheme="majorBidi"/>
        </w:rPr>
        <w:t xml:space="preserve">. </w:t>
      </w:r>
      <w:r w:rsidR="009D1A8F">
        <w:rPr>
          <w:rFonts w:asciiTheme="majorBidi" w:hAnsiTheme="majorBidi" w:cstheme="majorBidi"/>
        </w:rPr>
        <w:t>3</w:t>
      </w:r>
      <w:r w:rsidR="00320C7D" w:rsidRPr="00DA384B">
        <w:rPr>
          <w:rFonts w:asciiTheme="majorBidi" w:hAnsiTheme="majorBidi" w:cstheme="majorBidi"/>
        </w:rPr>
        <w:t>.</w:t>
      </w:r>
      <w:r w:rsidRPr="00DA384B">
        <w:rPr>
          <w:rFonts w:asciiTheme="majorBidi" w:hAnsiTheme="majorBidi" w:cstheme="majorBidi"/>
        </w:rPr>
        <w:t xml:space="preserve"> </w:t>
      </w:r>
      <w:r w:rsidR="00CA79AB" w:rsidRPr="00DA384B">
        <w:rPr>
          <w:rFonts w:asciiTheme="majorBidi" w:hAnsiTheme="majorBidi" w:cstheme="majorBidi"/>
        </w:rPr>
        <w:t xml:space="preserve">One of the </w:t>
      </w:r>
      <w:r w:rsidR="00BA131D" w:rsidRPr="00DA384B">
        <w:rPr>
          <w:rFonts w:asciiTheme="majorBidi" w:hAnsiTheme="majorBidi" w:cstheme="majorBidi"/>
        </w:rPr>
        <w:t>two</w:t>
      </w:r>
      <w:r w:rsidR="00CA79AB" w:rsidRPr="00DA384B">
        <w:rPr>
          <w:rFonts w:asciiTheme="majorBidi" w:hAnsiTheme="majorBidi" w:cstheme="majorBidi"/>
        </w:rPr>
        <w:t xml:space="preserve"> </w:t>
      </w:r>
      <w:r w:rsidR="00CA79AB" w:rsidRPr="00474E4C">
        <w:rPr>
          <w:rFonts w:asciiTheme="majorBidi" w:hAnsiTheme="majorBidi" w:cstheme="majorBidi"/>
        </w:rPr>
        <w:t>33-</w:t>
      </w:r>
      <w:r w:rsidR="00E26BF0" w:rsidRPr="00474E4C">
        <w:rPr>
          <w:rFonts w:asciiTheme="majorBidi" w:hAnsiTheme="majorBidi" w:cstheme="majorBidi"/>
        </w:rPr>
        <w:t>tonne a</w:t>
      </w:r>
      <w:r w:rsidR="00D36E95" w:rsidRPr="00474E4C">
        <w:rPr>
          <w:rFonts w:asciiTheme="majorBidi" w:hAnsiTheme="majorBidi" w:cstheme="majorBidi"/>
        </w:rPr>
        <w:t xml:space="preserve">djustable bolted </w:t>
      </w:r>
      <w:r w:rsidR="00EC33E9">
        <w:rPr>
          <w:rFonts w:asciiTheme="majorBidi" w:hAnsiTheme="majorBidi" w:cstheme="majorBidi"/>
        </w:rPr>
        <w:t xml:space="preserve">NAB </w:t>
      </w:r>
      <w:r w:rsidR="00D36E95" w:rsidRPr="00474E4C">
        <w:rPr>
          <w:rFonts w:asciiTheme="majorBidi" w:hAnsiTheme="majorBidi" w:cstheme="majorBidi"/>
        </w:rPr>
        <w:t>propeller</w:t>
      </w:r>
      <w:r w:rsidR="00CA79AB" w:rsidRPr="00474E4C">
        <w:rPr>
          <w:rFonts w:asciiTheme="majorBidi" w:hAnsiTheme="majorBidi" w:cstheme="majorBidi"/>
        </w:rPr>
        <w:t>s</w:t>
      </w:r>
      <w:r w:rsidR="00D36E95" w:rsidRPr="00474E4C">
        <w:rPr>
          <w:rFonts w:asciiTheme="majorBidi" w:hAnsiTheme="majorBidi" w:cstheme="majorBidi"/>
        </w:rPr>
        <w:t xml:space="preserve"> from </w:t>
      </w:r>
      <w:r w:rsidR="00CA79AB" w:rsidRPr="00474E4C">
        <w:rPr>
          <w:rFonts w:asciiTheme="majorBidi" w:hAnsiTheme="majorBidi" w:cstheme="majorBidi"/>
        </w:rPr>
        <w:t>t</w:t>
      </w:r>
      <w:r w:rsidR="00D36E95" w:rsidRPr="00474E4C">
        <w:rPr>
          <w:rFonts w:asciiTheme="majorBidi" w:hAnsiTheme="majorBidi" w:cstheme="majorBidi"/>
        </w:rPr>
        <w:t xml:space="preserve">he Queen Elizabeth class carrier capable of producing 40 MW of thrust </w:t>
      </w:r>
      <w:r w:rsidR="00594032" w:rsidRPr="00474E4C">
        <w:rPr>
          <w:rFonts w:asciiTheme="majorBidi" w:hAnsiTheme="majorBidi" w:cstheme="majorBidi"/>
        </w:rPr>
        <w:t>made by</w:t>
      </w:r>
      <w:r w:rsidR="00D36E95" w:rsidRPr="00474E4C">
        <w:rPr>
          <w:rFonts w:asciiTheme="majorBidi" w:hAnsiTheme="majorBidi" w:cstheme="majorBidi"/>
        </w:rPr>
        <w:t xml:space="preserve"> Rolls Royce</w:t>
      </w:r>
      <w:r w:rsidR="002C473A" w:rsidRPr="00474E4C">
        <w:rPr>
          <w:rFonts w:asciiTheme="majorBidi" w:hAnsiTheme="majorBidi" w:cstheme="majorBidi"/>
        </w:rPr>
        <w:t xml:space="preserve"> </w:t>
      </w:r>
      <w:r w:rsidR="002C473A" w:rsidRPr="00474E4C">
        <w:rPr>
          <w:rFonts w:asciiTheme="majorBidi" w:hAnsiTheme="majorBidi" w:cstheme="majorBidi"/>
        </w:rPr>
        <w:fldChar w:fldCharType="begin"/>
      </w:r>
      <w:r w:rsidR="00F251D8">
        <w:rPr>
          <w:rFonts w:asciiTheme="majorBidi" w:hAnsiTheme="majorBidi" w:cstheme="majorBidi"/>
        </w:rPr>
        <w:instrText xml:space="preserve"> ADDIN EN.CITE &lt;EndNote&gt;&lt;Cite&gt;&lt;Author&gt;association&lt;/Author&gt;&lt;Year&gt;2016&lt;/Year&gt;&lt;RecNum&gt;842&lt;/RecNum&gt;&lt;DisplayText&gt;[57]&lt;/DisplayText&gt;&lt;record&gt;&lt;rec-number&gt;842&lt;/rec-number&gt;&lt;foreign-keys&gt;&lt;key app="EN" db-id="z5tsvr9wnwpdwzewpp2pezwddxsxws0w90vv" timestamp="1476450016"&gt;842&lt;/key&gt;&lt;/foreign-keys&gt;&lt;ref-type name="Online Database"&gt;45&lt;/ref-type&gt;&lt;contributors&gt;&lt;authors&gt;&lt;author&gt;Copper Development association&lt;/author&gt;&lt;/authors&gt;&lt;/contributors&gt;&lt;titles&gt;&lt;title&gt;Guide to Nickel Aluminium Bronze for Engineers (CDA Publication 222)&lt;/title&gt;&lt;/titles&gt;&lt;dates&gt;&lt;year&gt;2016&lt;/year&gt;&lt;/dates&gt;&lt;pub-location&gt;UK&lt;/pub-location&gt;&lt;urls&gt;&lt;related-urls&gt;&lt;url&gt;http://www.copperalloys.net/alloys/ab2.php&lt;/url&gt;&lt;/related-urls&gt;&lt;/urls&gt;&lt;/record&gt;&lt;/Cite&gt;&lt;/EndNote&gt;</w:instrText>
      </w:r>
      <w:r w:rsidR="002C473A" w:rsidRPr="00474E4C">
        <w:rPr>
          <w:rFonts w:asciiTheme="majorBidi" w:hAnsiTheme="majorBidi" w:cstheme="majorBidi"/>
        </w:rPr>
        <w:fldChar w:fldCharType="separate"/>
      </w:r>
      <w:r w:rsidR="00F251D8">
        <w:rPr>
          <w:rFonts w:asciiTheme="majorBidi" w:hAnsiTheme="majorBidi" w:cstheme="majorBidi"/>
          <w:noProof/>
        </w:rPr>
        <w:t>[57]</w:t>
      </w:r>
      <w:r w:rsidR="002C473A" w:rsidRPr="00474E4C">
        <w:rPr>
          <w:rFonts w:asciiTheme="majorBidi" w:hAnsiTheme="majorBidi" w:cstheme="majorBidi"/>
        </w:rPr>
        <w:fldChar w:fldCharType="end"/>
      </w:r>
    </w:p>
    <w:p w14:paraId="1DFE9A13" w14:textId="77777777" w:rsidR="002C473A" w:rsidRDefault="002C473A" w:rsidP="00674A90">
      <w:pPr>
        <w:rPr>
          <w:rFonts w:asciiTheme="majorBidi" w:hAnsiTheme="majorBidi" w:cstheme="majorBidi"/>
          <w:i/>
        </w:rPr>
      </w:pPr>
    </w:p>
    <w:p w14:paraId="2D13022F" w14:textId="073886E8" w:rsidR="008167DC" w:rsidRPr="00474E4C" w:rsidRDefault="00D36E95" w:rsidP="00474E4C">
      <w:pPr>
        <w:pStyle w:val="Style1"/>
      </w:pPr>
      <w:r w:rsidRPr="00474E4C">
        <w:t>Materials investigated and the type of test used to evaluate their performance:</w:t>
      </w:r>
    </w:p>
    <w:p w14:paraId="6E60E44E" w14:textId="77777777" w:rsidR="00D36E95" w:rsidRPr="00DA384B" w:rsidRDefault="00D36E95" w:rsidP="00674A90">
      <w:pPr>
        <w:rPr>
          <w:rFonts w:asciiTheme="majorBidi" w:hAnsiTheme="majorBidi" w:cstheme="majorBidi"/>
          <w:i/>
        </w:rPr>
      </w:pPr>
    </w:p>
    <w:p w14:paraId="7BA245A4" w14:textId="5A291EAF" w:rsidR="00D36E95" w:rsidRPr="00C22EB5" w:rsidRDefault="00D36E95" w:rsidP="00D36E95">
      <w:pPr>
        <w:pStyle w:val="ListParagraph"/>
        <w:numPr>
          <w:ilvl w:val="0"/>
          <w:numId w:val="23"/>
        </w:numPr>
        <w:rPr>
          <w:rFonts w:asciiTheme="majorBidi" w:hAnsiTheme="majorBidi" w:cstheme="majorBidi"/>
          <w:color w:val="000000" w:themeColor="text1"/>
          <w:sz w:val="22"/>
          <w:szCs w:val="22"/>
        </w:rPr>
      </w:pPr>
      <w:r w:rsidRPr="00C22EB5">
        <w:rPr>
          <w:rFonts w:asciiTheme="majorBidi" w:hAnsiTheme="majorBidi" w:cstheme="majorBidi"/>
          <w:color w:val="000000" w:themeColor="text1"/>
          <w:sz w:val="22"/>
          <w:szCs w:val="22"/>
        </w:rPr>
        <w:t xml:space="preserve">NES747 Part 2 (heat treated) NAB – tested under </w:t>
      </w:r>
      <w:r w:rsidR="00C5312F" w:rsidRPr="00C22EB5">
        <w:rPr>
          <w:rFonts w:asciiTheme="majorBidi" w:hAnsiTheme="majorBidi" w:cstheme="majorBidi"/>
          <w:color w:val="000000" w:themeColor="text1"/>
          <w:sz w:val="22"/>
          <w:szCs w:val="22"/>
        </w:rPr>
        <w:t>cavitation erosion-corrosion</w:t>
      </w:r>
      <w:r w:rsidRPr="00C22EB5" w:rsidDel="008811C5">
        <w:rPr>
          <w:rFonts w:asciiTheme="majorBidi" w:hAnsiTheme="majorBidi" w:cstheme="majorBidi"/>
          <w:color w:val="000000" w:themeColor="text1"/>
          <w:sz w:val="22"/>
          <w:szCs w:val="22"/>
        </w:rPr>
        <w:t xml:space="preserve"> </w:t>
      </w:r>
    </w:p>
    <w:p w14:paraId="1B56951F" w14:textId="0FBA77AE" w:rsidR="00D36E95" w:rsidRPr="00C22EB5" w:rsidRDefault="00C719F5" w:rsidP="00D36E95">
      <w:pPr>
        <w:pStyle w:val="ListParagraph"/>
        <w:numPr>
          <w:ilvl w:val="0"/>
          <w:numId w:val="23"/>
        </w:numPr>
        <w:rPr>
          <w:rFonts w:asciiTheme="majorBidi" w:hAnsiTheme="majorBidi" w:cstheme="majorBidi"/>
          <w:color w:val="000000" w:themeColor="text1"/>
          <w:sz w:val="22"/>
          <w:szCs w:val="22"/>
        </w:rPr>
      </w:pPr>
      <w:r w:rsidRPr="00C22EB5">
        <w:rPr>
          <w:rFonts w:asciiTheme="majorBidi" w:hAnsiTheme="majorBidi" w:cstheme="majorBidi"/>
          <w:color w:val="000000" w:themeColor="text1"/>
          <w:sz w:val="22"/>
          <w:szCs w:val="22"/>
        </w:rPr>
        <w:t xml:space="preserve">AC-NAB </w:t>
      </w:r>
      <w:r w:rsidR="00D36E95" w:rsidRPr="00C22EB5">
        <w:rPr>
          <w:rFonts w:asciiTheme="majorBidi" w:hAnsiTheme="majorBidi" w:cstheme="majorBidi"/>
          <w:color w:val="000000" w:themeColor="text1"/>
          <w:sz w:val="22"/>
          <w:szCs w:val="22"/>
        </w:rPr>
        <w:t xml:space="preserve">As-cast UNS C98500 (CuAl10Fe5Ni5) (non-heat treated) NAB – tested under </w:t>
      </w:r>
      <w:r w:rsidR="00C5312F" w:rsidRPr="00C22EB5">
        <w:rPr>
          <w:rFonts w:asciiTheme="majorBidi" w:hAnsiTheme="majorBidi" w:cstheme="majorBidi"/>
          <w:color w:val="000000" w:themeColor="text1"/>
          <w:sz w:val="22"/>
          <w:szCs w:val="22"/>
        </w:rPr>
        <w:t>solid particle erosion-corrosion</w:t>
      </w:r>
      <w:r w:rsidR="00D36E95" w:rsidRPr="00C22EB5">
        <w:rPr>
          <w:rFonts w:asciiTheme="majorBidi" w:hAnsiTheme="majorBidi" w:cstheme="majorBidi"/>
          <w:color w:val="000000" w:themeColor="text1"/>
          <w:sz w:val="22"/>
          <w:szCs w:val="22"/>
        </w:rPr>
        <w:t xml:space="preserve"> and </w:t>
      </w:r>
      <w:r w:rsidR="00C5312F" w:rsidRPr="00C22EB5">
        <w:rPr>
          <w:rFonts w:asciiTheme="majorBidi" w:hAnsiTheme="majorBidi" w:cstheme="majorBidi"/>
          <w:color w:val="000000" w:themeColor="text1"/>
          <w:sz w:val="22"/>
          <w:szCs w:val="22"/>
        </w:rPr>
        <w:t xml:space="preserve">reciprocating sliding wear-corrosion </w:t>
      </w:r>
    </w:p>
    <w:p w14:paraId="1644E280" w14:textId="74CA2D23" w:rsidR="00D36E95" w:rsidRPr="00C22EB5" w:rsidRDefault="000812FA" w:rsidP="00D36E95">
      <w:pPr>
        <w:pStyle w:val="ListParagraph"/>
        <w:numPr>
          <w:ilvl w:val="0"/>
          <w:numId w:val="23"/>
        </w:numPr>
        <w:rPr>
          <w:rFonts w:asciiTheme="majorBidi" w:hAnsiTheme="majorBidi" w:cstheme="majorBidi"/>
          <w:color w:val="000000" w:themeColor="text1"/>
          <w:sz w:val="22"/>
          <w:szCs w:val="22"/>
        </w:rPr>
      </w:pPr>
      <w:r w:rsidRPr="00C22EB5">
        <w:rPr>
          <w:rFonts w:asciiTheme="majorBidi" w:hAnsiTheme="majorBidi" w:cstheme="majorBidi"/>
          <w:color w:val="000000" w:themeColor="text1"/>
          <w:sz w:val="22"/>
          <w:szCs w:val="22"/>
        </w:rPr>
        <w:t>GRP E-glass and carbon fibre</w:t>
      </w:r>
      <w:r w:rsidR="000E1CAD" w:rsidRPr="00C22EB5">
        <w:rPr>
          <w:rFonts w:asciiTheme="majorBidi" w:hAnsiTheme="majorBidi" w:cstheme="majorBidi"/>
          <w:color w:val="000000" w:themeColor="text1"/>
          <w:sz w:val="22"/>
          <w:szCs w:val="22"/>
        </w:rPr>
        <w:t>/PU</w:t>
      </w:r>
      <w:r w:rsidRPr="00C22EB5">
        <w:rPr>
          <w:rFonts w:asciiTheme="majorBidi" w:hAnsiTheme="majorBidi" w:cstheme="majorBidi"/>
          <w:color w:val="000000" w:themeColor="text1"/>
          <w:sz w:val="22"/>
          <w:szCs w:val="22"/>
        </w:rPr>
        <w:t xml:space="preserve"> c</w:t>
      </w:r>
      <w:r w:rsidR="00D36E95" w:rsidRPr="00C22EB5">
        <w:rPr>
          <w:rFonts w:asciiTheme="majorBidi" w:hAnsiTheme="majorBidi" w:cstheme="majorBidi"/>
          <w:color w:val="000000" w:themeColor="text1"/>
          <w:sz w:val="22"/>
          <w:szCs w:val="22"/>
        </w:rPr>
        <w:t xml:space="preserve">omposites - tested under </w:t>
      </w:r>
      <w:r w:rsidR="00C5312F" w:rsidRPr="00C22EB5">
        <w:rPr>
          <w:rFonts w:asciiTheme="majorBidi" w:hAnsiTheme="majorBidi" w:cstheme="majorBidi"/>
          <w:color w:val="000000" w:themeColor="text1"/>
          <w:sz w:val="22"/>
          <w:szCs w:val="22"/>
        </w:rPr>
        <w:t>cavitation erosion-corrosion</w:t>
      </w:r>
    </w:p>
    <w:p w14:paraId="76C479F3" w14:textId="77777777" w:rsidR="000812FA" w:rsidRPr="00DA384B" w:rsidRDefault="000812FA" w:rsidP="00300E1E">
      <w:pPr>
        <w:ind w:left="720"/>
        <w:rPr>
          <w:rFonts w:asciiTheme="majorBidi" w:hAnsiTheme="majorBidi" w:cstheme="majorBidi"/>
        </w:rPr>
      </w:pPr>
    </w:p>
    <w:p w14:paraId="5768B3F5" w14:textId="6A4413E9" w:rsidR="000812FA" w:rsidRPr="00DA384B" w:rsidRDefault="000812FA" w:rsidP="00474E4C">
      <w:pPr>
        <w:jc w:val="both"/>
        <w:rPr>
          <w:rFonts w:asciiTheme="majorBidi" w:hAnsiTheme="majorBidi" w:cstheme="majorBidi"/>
        </w:rPr>
      </w:pPr>
      <w:r w:rsidRPr="00DA384B">
        <w:rPr>
          <w:rFonts w:asciiTheme="majorBidi" w:hAnsiTheme="majorBidi" w:cstheme="majorBidi"/>
        </w:rPr>
        <w:t>Table</w:t>
      </w:r>
      <w:r w:rsidR="008D2AE5">
        <w:rPr>
          <w:rFonts w:asciiTheme="majorBidi" w:hAnsiTheme="majorBidi" w:cstheme="majorBidi"/>
        </w:rPr>
        <w:t>.</w:t>
      </w:r>
      <w:r w:rsidRPr="00DA384B">
        <w:rPr>
          <w:rFonts w:asciiTheme="majorBidi" w:hAnsiTheme="majorBidi" w:cstheme="majorBidi"/>
        </w:rPr>
        <w:t xml:space="preserve"> </w:t>
      </w:r>
      <w:r w:rsidR="008D2AE5">
        <w:rPr>
          <w:rFonts w:asciiTheme="majorBidi" w:hAnsiTheme="majorBidi" w:cstheme="majorBidi"/>
        </w:rPr>
        <w:t>1.</w:t>
      </w:r>
      <w:r w:rsidRPr="00DA384B">
        <w:rPr>
          <w:rFonts w:asciiTheme="majorBidi" w:hAnsiTheme="majorBidi" w:cstheme="majorBidi"/>
        </w:rPr>
        <w:t xml:space="preserve"> Mechanical properties of the materials tested</w:t>
      </w:r>
    </w:p>
    <w:tbl>
      <w:tblPr>
        <w:tblStyle w:val="TableGrid"/>
        <w:tblW w:w="9060" w:type="dxa"/>
        <w:tblLook w:val="04A0" w:firstRow="1" w:lastRow="0" w:firstColumn="1" w:lastColumn="0" w:noHBand="0" w:noVBand="1"/>
      </w:tblPr>
      <w:tblGrid>
        <w:gridCol w:w="1757"/>
        <w:gridCol w:w="1447"/>
        <w:gridCol w:w="1472"/>
        <w:gridCol w:w="1472"/>
        <w:gridCol w:w="1441"/>
        <w:gridCol w:w="1471"/>
      </w:tblGrid>
      <w:tr w:rsidR="00DA384B" w:rsidRPr="00DA384B" w14:paraId="26A33B06" w14:textId="77777777" w:rsidTr="001E614A">
        <w:trPr>
          <w:trHeight w:val="923"/>
        </w:trPr>
        <w:tc>
          <w:tcPr>
            <w:tcW w:w="1510" w:type="dxa"/>
          </w:tcPr>
          <w:p w14:paraId="50E5BD9D"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Material</w:t>
            </w:r>
          </w:p>
        </w:tc>
        <w:tc>
          <w:tcPr>
            <w:tcW w:w="1510" w:type="dxa"/>
          </w:tcPr>
          <w:p w14:paraId="18A808C1"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Source</w:t>
            </w:r>
          </w:p>
        </w:tc>
        <w:tc>
          <w:tcPr>
            <w:tcW w:w="1510" w:type="dxa"/>
          </w:tcPr>
          <w:p w14:paraId="016489FE"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Modulus of elasticity (GPa)</w:t>
            </w:r>
          </w:p>
          <w:p w14:paraId="090E7964" w14:textId="77777777" w:rsidR="000812FA" w:rsidRPr="00DA384B" w:rsidRDefault="000812FA" w:rsidP="001E614A">
            <w:pPr>
              <w:jc w:val="center"/>
              <w:rPr>
                <w:rFonts w:asciiTheme="majorBidi" w:hAnsiTheme="majorBidi" w:cstheme="majorBidi"/>
                <w:b/>
                <w:sz w:val="22"/>
                <w:szCs w:val="22"/>
              </w:rPr>
            </w:pPr>
          </w:p>
        </w:tc>
        <w:tc>
          <w:tcPr>
            <w:tcW w:w="1510" w:type="dxa"/>
          </w:tcPr>
          <w:p w14:paraId="0B53B9F0"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Ultimate Tensile Strength (MPa)</w:t>
            </w:r>
          </w:p>
        </w:tc>
        <w:tc>
          <w:tcPr>
            <w:tcW w:w="1510" w:type="dxa"/>
          </w:tcPr>
          <w:p w14:paraId="2610EB8B"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Vickers Hardness</w:t>
            </w:r>
          </w:p>
        </w:tc>
        <w:tc>
          <w:tcPr>
            <w:tcW w:w="1510" w:type="dxa"/>
          </w:tcPr>
          <w:p w14:paraId="7228E9EE" w14:textId="4A5FD1B8"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 xml:space="preserve">Initial Roughness, </w:t>
            </w:r>
            <w:r w:rsidR="000E1CAD">
              <w:rPr>
                <w:rFonts w:asciiTheme="majorBidi" w:hAnsiTheme="majorBidi" w:cstheme="majorBidi"/>
                <w:b/>
                <w:sz w:val="22"/>
                <w:szCs w:val="22"/>
              </w:rPr>
              <w:t>(</w:t>
            </w:r>
            <w:r w:rsidRPr="00DA384B">
              <w:rPr>
                <w:rFonts w:asciiTheme="majorBidi" w:hAnsiTheme="majorBidi" w:cstheme="majorBidi"/>
                <w:b/>
                <w:sz w:val="22"/>
                <w:szCs w:val="22"/>
              </w:rPr>
              <w:t>μm</w:t>
            </w:r>
            <w:r w:rsidR="000E1CAD">
              <w:rPr>
                <w:rFonts w:asciiTheme="majorBidi" w:hAnsiTheme="majorBidi" w:cstheme="majorBidi"/>
                <w:b/>
                <w:sz w:val="22"/>
                <w:szCs w:val="22"/>
              </w:rPr>
              <w:t>)</w:t>
            </w:r>
          </w:p>
        </w:tc>
      </w:tr>
      <w:tr w:rsidR="000812FA" w:rsidRPr="00DA384B" w14:paraId="2AB93193" w14:textId="77777777" w:rsidTr="001E614A">
        <w:trPr>
          <w:trHeight w:val="311"/>
        </w:trPr>
        <w:tc>
          <w:tcPr>
            <w:tcW w:w="1510" w:type="dxa"/>
          </w:tcPr>
          <w:p w14:paraId="29688FCB" w14:textId="1DAFA088"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NES 747 NAB</w:t>
            </w:r>
          </w:p>
        </w:tc>
        <w:tc>
          <w:tcPr>
            <w:tcW w:w="1510" w:type="dxa"/>
          </w:tcPr>
          <w:p w14:paraId="2B61319E" w14:textId="75AE49DC"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DSTL</w:t>
            </w:r>
          </w:p>
        </w:tc>
        <w:tc>
          <w:tcPr>
            <w:tcW w:w="1510" w:type="dxa"/>
          </w:tcPr>
          <w:p w14:paraId="4AB95031" w14:textId="3CE8A1D4" w:rsidR="000812FA" w:rsidRPr="00DA384B" w:rsidRDefault="003A27AB" w:rsidP="001E614A">
            <w:pPr>
              <w:jc w:val="center"/>
              <w:rPr>
                <w:rFonts w:asciiTheme="majorBidi" w:hAnsiTheme="majorBidi" w:cstheme="majorBidi"/>
                <w:sz w:val="22"/>
                <w:szCs w:val="22"/>
              </w:rPr>
            </w:pPr>
            <w:r>
              <w:rPr>
                <w:rFonts w:asciiTheme="majorBidi" w:hAnsiTheme="majorBidi" w:cstheme="majorBidi"/>
                <w:sz w:val="22"/>
                <w:szCs w:val="22"/>
              </w:rPr>
              <w:t>130</w:t>
            </w:r>
          </w:p>
        </w:tc>
        <w:tc>
          <w:tcPr>
            <w:tcW w:w="1510" w:type="dxa"/>
          </w:tcPr>
          <w:p w14:paraId="424640D1" w14:textId="43952479" w:rsidR="000812FA" w:rsidRPr="00DA384B" w:rsidRDefault="003A27AB" w:rsidP="001E614A">
            <w:pPr>
              <w:jc w:val="center"/>
              <w:rPr>
                <w:rFonts w:asciiTheme="majorBidi" w:hAnsiTheme="majorBidi" w:cstheme="majorBidi"/>
                <w:sz w:val="22"/>
                <w:szCs w:val="22"/>
              </w:rPr>
            </w:pPr>
            <w:r>
              <w:rPr>
                <w:rFonts w:asciiTheme="majorBidi" w:hAnsiTheme="majorBidi" w:cstheme="majorBidi"/>
                <w:sz w:val="22"/>
                <w:szCs w:val="22"/>
              </w:rPr>
              <w:t>660</w:t>
            </w:r>
          </w:p>
        </w:tc>
        <w:tc>
          <w:tcPr>
            <w:tcW w:w="1510" w:type="dxa"/>
          </w:tcPr>
          <w:p w14:paraId="1C3163AD" w14:textId="4BA5035C" w:rsidR="000812FA" w:rsidRPr="00DA384B" w:rsidRDefault="003A27AB" w:rsidP="001E614A">
            <w:pPr>
              <w:jc w:val="center"/>
              <w:rPr>
                <w:rFonts w:asciiTheme="majorBidi" w:hAnsiTheme="majorBidi" w:cstheme="majorBidi"/>
                <w:sz w:val="22"/>
                <w:szCs w:val="22"/>
              </w:rPr>
            </w:pPr>
            <w:r>
              <w:rPr>
                <w:rFonts w:asciiTheme="majorBidi" w:hAnsiTheme="majorBidi" w:cstheme="majorBidi"/>
                <w:sz w:val="22"/>
                <w:szCs w:val="22"/>
              </w:rPr>
              <w:t>150</w:t>
            </w:r>
          </w:p>
        </w:tc>
        <w:tc>
          <w:tcPr>
            <w:tcW w:w="1510" w:type="dxa"/>
          </w:tcPr>
          <w:p w14:paraId="2DC99DD8" w14:textId="1690CF91"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0.1</w:t>
            </w:r>
          </w:p>
        </w:tc>
      </w:tr>
      <w:tr w:rsidR="000812FA" w:rsidRPr="00DA384B" w14:paraId="50D0062F" w14:textId="77777777" w:rsidTr="001E614A">
        <w:trPr>
          <w:trHeight w:val="311"/>
        </w:trPr>
        <w:tc>
          <w:tcPr>
            <w:tcW w:w="1510" w:type="dxa"/>
          </w:tcPr>
          <w:p w14:paraId="21EC51EB" w14:textId="181F9C43" w:rsidR="000812FA" w:rsidRPr="00DA384B" w:rsidRDefault="00C719F5" w:rsidP="001E614A">
            <w:pPr>
              <w:jc w:val="center"/>
              <w:rPr>
                <w:rFonts w:asciiTheme="majorBidi" w:hAnsiTheme="majorBidi" w:cstheme="majorBidi"/>
                <w:b/>
                <w:bCs/>
                <w:sz w:val="22"/>
                <w:szCs w:val="22"/>
              </w:rPr>
            </w:pPr>
            <w:r>
              <w:rPr>
                <w:rFonts w:asciiTheme="majorBidi" w:hAnsiTheme="majorBidi" w:cstheme="majorBidi"/>
                <w:b/>
                <w:bCs/>
                <w:sz w:val="22"/>
                <w:szCs w:val="22"/>
              </w:rPr>
              <w:t xml:space="preserve">AC-NAB </w:t>
            </w:r>
            <w:r w:rsidR="000812FA" w:rsidRPr="00DA384B">
              <w:rPr>
                <w:rFonts w:asciiTheme="majorBidi" w:hAnsiTheme="majorBidi" w:cstheme="majorBidi"/>
                <w:b/>
                <w:bCs/>
                <w:sz w:val="22"/>
                <w:szCs w:val="22"/>
              </w:rPr>
              <w:t>As-cast UNS C98500 (CuAl10Fe5Ni5) (non-heat treated) NAB</w:t>
            </w:r>
          </w:p>
        </w:tc>
        <w:tc>
          <w:tcPr>
            <w:tcW w:w="1510" w:type="dxa"/>
          </w:tcPr>
          <w:p w14:paraId="020F7333" w14:textId="31695278"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Lloyds Register</w:t>
            </w:r>
          </w:p>
        </w:tc>
        <w:tc>
          <w:tcPr>
            <w:tcW w:w="1510" w:type="dxa"/>
          </w:tcPr>
          <w:p w14:paraId="25C3224D" w14:textId="308D9625"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125</w:t>
            </w:r>
          </w:p>
        </w:tc>
        <w:tc>
          <w:tcPr>
            <w:tcW w:w="1510" w:type="dxa"/>
          </w:tcPr>
          <w:p w14:paraId="4A07B559" w14:textId="42C5C708"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650</w:t>
            </w:r>
          </w:p>
        </w:tc>
        <w:tc>
          <w:tcPr>
            <w:tcW w:w="1510" w:type="dxa"/>
          </w:tcPr>
          <w:p w14:paraId="24C4EBDA" w14:textId="38716396"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160</w:t>
            </w:r>
          </w:p>
        </w:tc>
        <w:tc>
          <w:tcPr>
            <w:tcW w:w="1510" w:type="dxa"/>
          </w:tcPr>
          <w:p w14:paraId="3198DFD7" w14:textId="7106379F"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0.1</w:t>
            </w:r>
          </w:p>
        </w:tc>
      </w:tr>
      <w:tr w:rsidR="000812FA" w:rsidRPr="00DA384B" w14:paraId="4E53F800" w14:textId="77777777" w:rsidTr="001E614A">
        <w:trPr>
          <w:trHeight w:val="311"/>
        </w:trPr>
        <w:tc>
          <w:tcPr>
            <w:tcW w:w="1510" w:type="dxa"/>
          </w:tcPr>
          <w:p w14:paraId="66EA6205" w14:textId="53660DF3"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 xml:space="preserve">316L austenitic stainless steel </w:t>
            </w:r>
          </w:p>
        </w:tc>
        <w:tc>
          <w:tcPr>
            <w:tcW w:w="1510" w:type="dxa"/>
          </w:tcPr>
          <w:p w14:paraId="48BF4C02" w14:textId="36FA1E53"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UoS</w:t>
            </w:r>
          </w:p>
        </w:tc>
        <w:tc>
          <w:tcPr>
            <w:tcW w:w="1510" w:type="dxa"/>
          </w:tcPr>
          <w:p w14:paraId="6DD3BBAB" w14:textId="346A17CA"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193</w:t>
            </w:r>
          </w:p>
        </w:tc>
        <w:tc>
          <w:tcPr>
            <w:tcW w:w="1510" w:type="dxa"/>
          </w:tcPr>
          <w:p w14:paraId="6ED3923E" w14:textId="1ECF6A12"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515</w:t>
            </w:r>
          </w:p>
        </w:tc>
        <w:tc>
          <w:tcPr>
            <w:tcW w:w="1510" w:type="dxa"/>
          </w:tcPr>
          <w:p w14:paraId="459E4FC8" w14:textId="651F7EB7"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155</w:t>
            </w:r>
          </w:p>
        </w:tc>
        <w:tc>
          <w:tcPr>
            <w:tcW w:w="1510" w:type="dxa"/>
          </w:tcPr>
          <w:p w14:paraId="65677DDA" w14:textId="044D26A0" w:rsidR="000812FA" w:rsidRPr="00DA384B" w:rsidRDefault="00300E1E" w:rsidP="001E614A">
            <w:pPr>
              <w:jc w:val="center"/>
              <w:rPr>
                <w:rFonts w:asciiTheme="majorBidi" w:hAnsiTheme="majorBidi" w:cstheme="majorBidi"/>
                <w:sz w:val="22"/>
                <w:szCs w:val="22"/>
              </w:rPr>
            </w:pPr>
            <w:r w:rsidRPr="00DA384B">
              <w:rPr>
                <w:rFonts w:asciiTheme="majorBidi" w:hAnsiTheme="majorBidi" w:cstheme="majorBidi"/>
                <w:sz w:val="22"/>
                <w:szCs w:val="22"/>
              </w:rPr>
              <w:t>0.05</w:t>
            </w:r>
          </w:p>
        </w:tc>
      </w:tr>
      <w:tr w:rsidR="00DA384B" w:rsidRPr="00DA384B" w14:paraId="3E1B109B" w14:textId="77777777" w:rsidTr="001E614A">
        <w:trPr>
          <w:trHeight w:val="311"/>
        </w:trPr>
        <w:tc>
          <w:tcPr>
            <w:tcW w:w="1510" w:type="dxa"/>
          </w:tcPr>
          <w:p w14:paraId="5F1C1218"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t>GRP E-glass</w:t>
            </w:r>
          </w:p>
        </w:tc>
        <w:tc>
          <w:tcPr>
            <w:tcW w:w="1510" w:type="dxa"/>
          </w:tcPr>
          <w:p w14:paraId="52EF1668" w14:textId="09F0BB63"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University of Newcastle</w:t>
            </w:r>
          </w:p>
        </w:tc>
        <w:tc>
          <w:tcPr>
            <w:tcW w:w="1510" w:type="dxa"/>
          </w:tcPr>
          <w:p w14:paraId="393B7F01"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25 (0° Fibre Orientation)</w:t>
            </w:r>
          </w:p>
          <w:p w14:paraId="3A84206E"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0.5 (90° Fibre Orientation)</w:t>
            </w:r>
          </w:p>
        </w:tc>
        <w:tc>
          <w:tcPr>
            <w:tcW w:w="1510" w:type="dxa"/>
          </w:tcPr>
          <w:p w14:paraId="79DCF858"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360 (0° Fibre Orientation)</w:t>
            </w:r>
          </w:p>
          <w:p w14:paraId="2D3046C0"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15 (90° Fibre Orientation)</w:t>
            </w:r>
          </w:p>
        </w:tc>
        <w:tc>
          <w:tcPr>
            <w:tcW w:w="1510" w:type="dxa"/>
          </w:tcPr>
          <w:p w14:paraId="3016F41D"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Hv</w:t>
            </w:r>
            <w:r w:rsidRPr="00DA384B">
              <w:rPr>
                <w:rFonts w:asciiTheme="majorBidi" w:hAnsiTheme="majorBidi" w:cstheme="majorBidi"/>
                <w:sz w:val="22"/>
                <w:szCs w:val="22"/>
                <w:vertAlign w:val="subscript"/>
              </w:rPr>
              <w:t xml:space="preserve">1.0 </w:t>
            </w:r>
            <w:r w:rsidRPr="00DA384B">
              <w:rPr>
                <w:rFonts w:asciiTheme="majorBidi" w:hAnsiTheme="majorBidi" w:cstheme="majorBidi"/>
                <w:sz w:val="22"/>
                <w:szCs w:val="22"/>
              </w:rPr>
              <w:t>= 94.6</w:t>
            </w:r>
          </w:p>
        </w:tc>
        <w:tc>
          <w:tcPr>
            <w:tcW w:w="1510" w:type="dxa"/>
          </w:tcPr>
          <w:p w14:paraId="7B9FD77F"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2.80</w:t>
            </w:r>
          </w:p>
        </w:tc>
      </w:tr>
      <w:tr w:rsidR="00DA384B" w:rsidRPr="00DA384B" w14:paraId="58C8CA5B" w14:textId="77777777" w:rsidTr="001E614A">
        <w:trPr>
          <w:trHeight w:val="311"/>
        </w:trPr>
        <w:tc>
          <w:tcPr>
            <w:tcW w:w="1510" w:type="dxa"/>
          </w:tcPr>
          <w:p w14:paraId="2F58F2AF" w14:textId="77777777" w:rsidR="000812FA" w:rsidRPr="00DA384B" w:rsidRDefault="000812FA" w:rsidP="001E614A">
            <w:pPr>
              <w:jc w:val="center"/>
              <w:rPr>
                <w:rFonts w:asciiTheme="majorBidi" w:hAnsiTheme="majorBidi" w:cstheme="majorBidi"/>
                <w:b/>
                <w:sz w:val="22"/>
                <w:szCs w:val="22"/>
              </w:rPr>
            </w:pPr>
            <w:r w:rsidRPr="00DA384B">
              <w:rPr>
                <w:rFonts w:asciiTheme="majorBidi" w:hAnsiTheme="majorBidi" w:cstheme="majorBidi"/>
                <w:b/>
                <w:sz w:val="22"/>
                <w:szCs w:val="22"/>
              </w:rPr>
              <w:lastRenderedPageBreak/>
              <w:t>Carbon and polyurethane composite</w:t>
            </w:r>
          </w:p>
        </w:tc>
        <w:tc>
          <w:tcPr>
            <w:tcW w:w="1510" w:type="dxa"/>
          </w:tcPr>
          <w:p w14:paraId="0262FE64" w14:textId="39E0F3CA" w:rsidR="000812FA" w:rsidRPr="00DA384B" w:rsidRDefault="000812FA" w:rsidP="000812FA">
            <w:pPr>
              <w:jc w:val="center"/>
              <w:rPr>
                <w:rFonts w:asciiTheme="majorBidi" w:hAnsiTheme="majorBidi" w:cstheme="majorBidi"/>
                <w:sz w:val="22"/>
                <w:szCs w:val="22"/>
              </w:rPr>
            </w:pPr>
            <w:r w:rsidRPr="00DA384B">
              <w:rPr>
                <w:rFonts w:asciiTheme="majorBidi" w:hAnsiTheme="majorBidi" w:cstheme="majorBidi"/>
                <w:sz w:val="22"/>
                <w:szCs w:val="22"/>
              </w:rPr>
              <w:t>Lloyds Register</w:t>
            </w:r>
          </w:p>
        </w:tc>
        <w:tc>
          <w:tcPr>
            <w:tcW w:w="1510" w:type="dxa"/>
          </w:tcPr>
          <w:p w14:paraId="2AC5FB80"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w:t>
            </w:r>
          </w:p>
        </w:tc>
        <w:tc>
          <w:tcPr>
            <w:tcW w:w="1510" w:type="dxa"/>
          </w:tcPr>
          <w:p w14:paraId="084E27AF"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w:t>
            </w:r>
          </w:p>
        </w:tc>
        <w:tc>
          <w:tcPr>
            <w:tcW w:w="1510" w:type="dxa"/>
          </w:tcPr>
          <w:p w14:paraId="3955284F"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Hv</w:t>
            </w:r>
            <w:r w:rsidRPr="00DA384B">
              <w:rPr>
                <w:rFonts w:asciiTheme="majorBidi" w:hAnsiTheme="majorBidi" w:cstheme="majorBidi"/>
                <w:sz w:val="22"/>
                <w:szCs w:val="22"/>
                <w:vertAlign w:val="subscript"/>
              </w:rPr>
              <w:t xml:space="preserve">1.0 </w:t>
            </w:r>
            <w:r w:rsidRPr="00DA384B">
              <w:rPr>
                <w:rFonts w:asciiTheme="majorBidi" w:hAnsiTheme="majorBidi" w:cstheme="majorBidi"/>
                <w:sz w:val="22"/>
                <w:szCs w:val="22"/>
              </w:rPr>
              <w:t>= 51.9</w:t>
            </w:r>
          </w:p>
        </w:tc>
        <w:tc>
          <w:tcPr>
            <w:tcW w:w="1510" w:type="dxa"/>
          </w:tcPr>
          <w:p w14:paraId="12F84055" w14:textId="77777777" w:rsidR="000812FA" w:rsidRPr="00DA384B" w:rsidRDefault="000812FA" w:rsidP="001E614A">
            <w:pPr>
              <w:jc w:val="center"/>
              <w:rPr>
                <w:rFonts w:asciiTheme="majorBidi" w:hAnsiTheme="majorBidi" w:cstheme="majorBidi"/>
                <w:sz w:val="22"/>
                <w:szCs w:val="22"/>
              </w:rPr>
            </w:pPr>
            <w:r w:rsidRPr="00DA384B">
              <w:rPr>
                <w:rFonts w:asciiTheme="majorBidi" w:hAnsiTheme="majorBidi" w:cstheme="majorBidi"/>
                <w:sz w:val="22"/>
                <w:szCs w:val="22"/>
              </w:rPr>
              <w:t>8.83</w:t>
            </w:r>
          </w:p>
        </w:tc>
      </w:tr>
    </w:tbl>
    <w:p w14:paraId="2A07D7DB" w14:textId="77777777" w:rsidR="000812FA" w:rsidRPr="00DA384B" w:rsidRDefault="000812FA" w:rsidP="000812FA">
      <w:pPr>
        <w:rPr>
          <w:rFonts w:asciiTheme="majorBidi" w:hAnsiTheme="majorBidi" w:cstheme="majorBidi"/>
        </w:rPr>
      </w:pPr>
    </w:p>
    <w:p w14:paraId="432BC45A" w14:textId="77777777" w:rsidR="000812FA" w:rsidRPr="00DA384B" w:rsidRDefault="000812FA" w:rsidP="00474E4C">
      <w:pPr>
        <w:jc w:val="both"/>
        <w:rPr>
          <w:rFonts w:asciiTheme="majorBidi" w:hAnsiTheme="majorBidi" w:cstheme="majorBidi"/>
        </w:rPr>
      </w:pPr>
    </w:p>
    <w:p w14:paraId="08C4F8AA" w14:textId="35AD7D44" w:rsidR="00015DD4" w:rsidRPr="00DA384B" w:rsidRDefault="004F2132" w:rsidP="00474E4C">
      <w:pPr>
        <w:jc w:val="both"/>
        <w:rPr>
          <w:rFonts w:asciiTheme="majorBidi" w:hAnsiTheme="majorBidi" w:cstheme="majorBidi"/>
        </w:rPr>
      </w:pPr>
      <w:r w:rsidRPr="00DA384B">
        <w:rPr>
          <w:rFonts w:asciiTheme="majorBidi" w:hAnsiTheme="majorBidi" w:cstheme="majorBidi"/>
        </w:rPr>
        <w:t xml:space="preserve">Table. </w:t>
      </w:r>
      <w:r w:rsidR="008D2AE5">
        <w:rPr>
          <w:rFonts w:asciiTheme="majorBidi" w:hAnsiTheme="majorBidi" w:cstheme="majorBidi"/>
        </w:rPr>
        <w:t>2</w:t>
      </w:r>
      <w:r w:rsidRPr="00DA384B">
        <w:rPr>
          <w:rFonts w:asciiTheme="majorBidi" w:hAnsiTheme="majorBidi" w:cstheme="majorBidi"/>
        </w:rPr>
        <w:t xml:space="preserve">. Chemical composition of the individual phases in the </w:t>
      </w:r>
      <w:r w:rsidR="0065709A" w:rsidRPr="00DA384B">
        <w:rPr>
          <w:rFonts w:asciiTheme="majorBidi" w:hAnsiTheme="majorBidi" w:cstheme="majorBidi"/>
          <w:b/>
          <w:bCs/>
        </w:rPr>
        <w:t xml:space="preserve">C98500 </w:t>
      </w:r>
      <w:r w:rsidR="00051ADE">
        <w:rPr>
          <w:rFonts w:asciiTheme="majorBidi" w:hAnsiTheme="majorBidi" w:cstheme="majorBidi"/>
          <w:b/>
          <w:bCs/>
        </w:rPr>
        <w:t>AC-</w:t>
      </w:r>
      <w:r w:rsidRPr="00DA384B">
        <w:rPr>
          <w:rFonts w:asciiTheme="majorBidi" w:hAnsiTheme="majorBidi" w:cstheme="majorBidi"/>
        </w:rPr>
        <w:t>NAB samples as tested under EDS</w:t>
      </w:r>
      <w:r w:rsidR="00051ADE">
        <w:rPr>
          <w:rFonts w:asciiTheme="majorBidi" w:hAnsiTheme="majorBidi" w:cstheme="majorBidi"/>
        </w:rPr>
        <w:t xml:space="preserve"> (using 15 kV)</w:t>
      </w:r>
    </w:p>
    <w:tbl>
      <w:tblPr>
        <w:tblStyle w:val="TableGrid"/>
        <w:tblpPr w:leftFromText="180" w:rightFromText="180" w:vertAnchor="text" w:horzAnchor="page" w:tblpX="1909" w:tblpY="192"/>
        <w:tblW w:w="8188" w:type="dxa"/>
        <w:tblLayout w:type="fixed"/>
        <w:tblLook w:val="01E0" w:firstRow="1" w:lastRow="1" w:firstColumn="1" w:lastColumn="1" w:noHBand="0" w:noVBand="0"/>
      </w:tblPr>
      <w:tblGrid>
        <w:gridCol w:w="1242"/>
        <w:gridCol w:w="709"/>
        <w:gridCol w:w="709"/>
        <w:gridCol w:w="709"/>
        <w:gridCol w:w="708"/>
        <w:gridCol w:w="851"/>
        <w:gridCol w:w="709"/>
        <w:gridCol w:w="1417"/>
        <w:gridCol w:w="1134"/>
      </w:tblGrid>
      <w:tr w:rsidR="00DF108D" w:rsidRPr="00DA384B" w14:paraId="0961477D" w14:textId="77777777" w:rsidTr="00DF108D">
        <w:trPr>
          <w:trHeight w:val="192"/>
        </w:trPr>
        <w:tc>
          <w:tcPr>
            <w:tcW w:w="1242" w:type="dxa"/>
            <w:vMerge w:val="restart"/>
          </w:tcPr>
          <w:p w14:paraId="2BEE9639"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Micro-structural Phases</w:t>
            </w:r>
          </w:p>
        </w:tc>
        <w:tc>
          <w:tcPr>
            <w:tcW w:w="4395" w:type="dxa"/>
            <w:gridSpan w:val="6"/>
            <w:tcMar>
              <w:left w:w="28" w:type="dxa"/>
              <w:right w:w="28" w:type="dxa"/>
            </w:tcMar>
            <w:vAlign w:val="center"/>
          </w:tcPr>
          <w:p w14:paraId="7B05D668"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Chemical composition in weight %</w:t>
            </w:r>
          </w:p>
        </w:tc>
        <w:tc>
          <w:tcPr>
            <w:tcW w:w="1417" w:type="dxa"/>
            <w:vMerge w:val="restart"/>
            <w:vAlign w:val="center"/>
          </w:tcPr>
          <w:p w14:paraId="29FF3B7C"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Morphology</w:t>
            </w:r>
          </w:p>
        </w:tc>
        <w:tc>
          <w:tcPr>
            <w:tcW w:w="1134" w:type="dxa"/>
            <w:vMerge w:val="restart"/>
            <w:vAlign w:val="center"/>
          </w:tcPr>
          <w:p w14:paraId="3F99C682"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Structure</w:t>
            </w:r>
          </w:p>
        </w:tc>
      </w:tr>
      <w:tr w:rsidR="00DF108D" w:rsidRPr="00DA384B" w14:paraId="10BF4A8B" w14:textId="77777777" w:rsidTr="00DF108D">
        <w:trPr>
          <w:trHeight w:val="506"/>
        </w:trPr>
        <w:tc>
          <w:tcPr>
            <w:tcW w:w="1242" w:type="dxa"/>
            <w:vMerge/>
          </w:tcPr>
          <w:p w14:paraId="74004D37" w14:textId="77777777" w:rsidR="00DF108D" w:rsidRPr="00DA384B" w:rsidRDefault="00DF108D" w:rsidP="00DF108D">
            <w:pPr>
              <w:jc w:val="center"/>
              <w:rPr>
                <w:rFonts w:asciiTheme="majorBidi" w:hAnsiTheme="majorBidi" w:cstheme="majorBidi"/>
                <w:b/>
                <w:sz w:val="22"/>
                <w:szCs w:val="22"/>
              </w:rPr>
            </w:pPr>
          </w:p>
        </w:tc>
        <w:tc>
          <w:tcPr>
            <w:tcW w:w="709" w:type="dxa"/>
            <w:tcMar>
              <w:left w:w="28" w:type="dxa"/>
              <w:right w:w="28" w:type="dxa"/>
            </w:tcMar>
            <w:vAlign w:val="center"/>
          </w:tcPr>
          <w:p w14:paraId="4A9F29C5"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Cu</w:t>
            </w:r>
          </w:p>
        </w:tc>
        <w:tc>
          <w:tcPr>
            <w:tcW w:w="709" w:type="dxa"/>
            <w:vAlign w:val="center"/>
          </w:tcPr>
          <w:p w14:paraId="57124EE5"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Si</w:t>
            </w:r>
          </w:p>
        </w:tc>
        <w:tc>
          <w:tcPr>
            <w:tcW w:w="709" w:type="dxa"/>
            <w:tcMar>
              <w:left w:w="28" w:type="dxa"/>
              <w:right w:w="28" w:type="dxa"/>
            </w:tcMar>
            <w:vAlign w:val="center"/>
          </w:tcPr>
          <w:p w14:paraId="74698958"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Al</w:t>
            </w:r>
          </w:p>
        </w:tc>
        <w:tc>
          <w:tcPr>
            <w:tcW w:w="708" w:type="dxa"/>
            <w:tcMar>
              <w:left w:w="28" w:type="dxa"/>
              <w:right w:w="28" w:type="dxa"/>
            </w:tcMar>
            <w:vAlign w:val="center"/>
          </w:tcPr>
          <w:p w14:paraId="0FC6F33A"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Mn</w:t>
            </w:r>
          </w:p>
        </w:tc>
        <w:tc>
          <w:tcPr>
            <w:tcW w:w="851" w:type="dxa"/>
          </w:tcPr>
          <w:p w14:paraId="5E6DAE18" w14:textId="77777777" w:rsidR="00DF108D" w:rsidRPr="00DA384B" w:rsidRDefault="00DF108D" w:rsidP="00DF108D">
            <w:pPr>
              <w:spacing w:before="120"/>
              <w:jc w:val="center"/>
              <w:rPr>
                <w:rFonts w:asciiTheme="majorBidi" w:hAnsiTheme="majorBidi" w:cstheme="majorBidi"/>
                <w:b/>
                <w:sz w:val="22"/>
                <w:szCs w:val="22"/>
              </w:rPr>
            </w:pPr>
            <w:r w:rsidRPr="00DA384B">
              <w:rPr>
                <w:rFonts w:asciiTheme="majorBidi" w:hAnsiTheme="majorBidi" w:cstheme="majorBidi"/>
                <w:b/>
                <w:sz w:val="22"/>
                <w:szCs w:val="22"/>
              </w:rPr>
              <w:t>Fe</w:t>
            </w:r>
          </w:p>
        </w:tc>
        <w:tc>
          <w:tcPr>
            <w:tcW w:w="709" w:type="dxa"/>
            <w:vAlign w:val="center"/>
          </w:tcPr>
          <w:p w14:paraId="30BCA723" w14:textId="77777777" w:rsidR="00DF108D" w:rsidRPr="00DA384B" w:rsidRDefault="00DF108D" w:rsidP="00DF108D">
            <w:pPr>
              <w:jc w:val="center"/>
              <w:rPr>
                <w:rFonts w:asciiTheme="majorBidi" w:hAnsiTheme="majorBidi" w:cstheme="majorBidi"/>
                <w:b/>
                <w:sz w:val="22"/>
                <w:szCs w:val="22"/>
              </w:rPr>
            </w:pPr>
            <w:r w:rsidRPr="00DA384B">
              <w:rPr>
                <w:rFonts w:asciiTheme="majorBidi" w:hAnsiTheme="majorBidi" w:cstheme="majorBidi"/>
                <w:b/>
                <w:sz w:val="22"/>
                <w:szCs w:val="22"/>
              </w:rPr>
              <w:t>Ni</w:t>
            </w:r>
          </w:p>
        </w:tc>
        <w:tc>
          <w:tcPr>
            <w:tcW w:w="1417" w:type="dxa"/>
            <w:vMerge/>
            <w:vAlign w:val="center"/>
          </w:tcPr>
          <w:p w14:paraId="5064AA14" w14:textId="77777777" w:rsidR="00DF108D" w:rsidRPr="00DA384B" w:rsidRDefault="00DF108D" w:rsidP="00DF108D">
            <w:pPr>
              <w:jc w:val="center"/>
              <w:rPr>
                <w:rFonts w:asciiTheme="majorBidi" w:hAnsiTheme="majorBidi" w:cstheme="majorBidi"/>
                <w:b/>
                <w:sz w:val="22"/>
                <w:szCs w:val="22"/>
              </w:rPr>
            </w:pPr>
          </w:p>
        </w:tc>
        <w:tc>
          <w:tcPr>
            <w:tcW w:w="1134" w:type="dxa"/>
            <w:vMerge/>
            <w:vAlign w:val="center"/>
          </w:tcPr>
          <w:p w14:paraId="40DD9C3B" w14:textId="77777777" w:rsidR="00DF108D" w:rsidRPr="00DA384B" w:rsidRDefault="00DF108D" w:rsidP="00DF108D">
            <w:pPr>
              <w:jc w:val="center"/>
              <w:rPr>
                <w:rFonts w:asciiTheme="majorBidi" w:hAnsiTheme="majorBidi" w:cstheme="majorBidi"/>
                <w:b/>
                <w:sz w:val="22"/>
                <w:szCs w:val="22"/>
              </w:rPr>
            </w:pPr>
          </w:p>
        </w:tc>
      </w:tr>
      <w:tr w:rsidR="00DF108D" w:rsidRPr="00DA384B" w14:paraId="04151304" w14:textId="77777777" w:rsidTr="00DF108D">
        <w:trPr>
          <w:trHeight w:val="70"/>
        </w:trPr>
        <w:tc>
          <w:tcPr>
            <w:tcW w:w="1242" w:type="dxa"/>
          </w:tcPr>
          <w:p w14:paraId="159B7870"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Alloy</w:t>
            </w:r>
          </w:p>
        </w:tc>
        <w:tc>
          <w:tcPr>
            <w:tcW w:w="709" w:type="dxa"/>
            <w:tcMar>
              <w:left w:w="28" w:type="dxa"/>
              <w:right w:w="28" w:type="dxa"/>
            </w:tcMar>
            <w:vAlign w:val="center"/>
          </w:tcPr>
          <w:p w14:paraId="08680E2C"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80.25</w:t>
            </w:r>
          </w:p>
        </w:tc>
        <w:tc>
          <w:tcPr>
            <w:tcW w:w="709" w:type="dxa"/>
            <w:vAlign w:val="center"/>
          </w:tcPr>
          <w:p w14:paraId="1AF46B47"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0.03</w:t>
            </w:r>
          </w:p>
        </w:tc>
        <w:tc>
          <w:tcPr>
            <w:tcW w:w="709" w:type="dxa"/>
            <w:tcMar>
              <w:left w:w="28" w:type="dxa"/>
              <w:right w:w="28" w:type="dxa"/>
            </w:tcMar>
            <w:vAlign w:val="center"/>
          </w:tcPr>
          <w:p w14:paraId="2DC44C99"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8.79</w:t>
            </w:r>
          </w:p>
        </w:tc>
        <w:tc>
          <w:tcPr>
            <w:tcW w:w="708" w:type="dxa"/>
            <w:tcMar>
              <w:left w:w="28" w:type="dxa"/>
              <w:right w:w="28" w:type="dxa"/>
            </w:tcMar>
            <w:vAlign w:val="center"/>
          </w:tcPr>
          <w:p w14:paraId="5EBB6033"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3.56</w:t>
            </w:r>
          </w:p>
        </w:tc>
        <w:tc>
          <w:tcPr>
            <w:tcW w:w="851" w:type="dxa"/>
          </w:tcPr>
          <w:p w14:paraId="55665D77"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4.63</w:t>
            </w:r>
          </w:p>
        </w:tc>
        <w:tc>
          <w:tcPr>
            <w:tcW w:w="709" w:type="dxa"/>
            <w:vAlign w:val="center"/>
          </w:tcPr>
          <w:p w14:paraId="531C8F5F"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5.10</w:t>
            </w:r>
          </w:p>
        </w:tc>
        <w:tc>
          <w:tcPr>
            <w:tcW w:w="1417" w:type="dxa"/>
            <w:vAlign w:val="center"/>
          </w:tcPr>
          <w:p w14:paraId="09B513FF"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w:t>
            </w:r>
          </w:p>
        </w:tc>
        <w:tc>
          <w:tcPr>
            <w:tcW w:w="1134" w:type="dxa"/>
            <w:vAlign w:val="center"/>
          </w:tcPr>
          <w:p w14:paraId="02CCC102"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w:t>
            </w:r>
          </w:p>
        </w:tc>
      </w:tr>
      <w:tr w:rsidR="00DF108D" w:rsidRPr="00DA384B" w14:paraId="6BD36EB1" w14:textId="77777777" w:rsidTr="00DF108D">
        <w:trPr>
          <w:trHeight w:val="70"/>
        </w:trPr>
        <w:tc>
          <w:tcPr>
            <w:tcW w:w="1242" w:type="dxa"/>
          </w:tcPr>
          <w:p w14:paraId="37873727" w14:textId="77777777" w:rsidR="00DF108D" w:rsidRPr="00DA384B" w:rsidRDefault="00DF108D" w:rsidP="00DF108D">
            <w:pPr>
              <w:spacing w:before="120"/>
              <w:jc w:val="center"/>
              <w:rPr>
                <w:rFonts w:asciiTheme="majorBidi" w:hAnsiTheme="majorBidi" w:cstheme="majorBidi"/>
                <w:sz w:val="22"/>
                <w:szCs w:val="22"/>
              </w:rPr>
            </w:pPr>
            <w:r w:rsidRPr="00DA384B">
              <w:rPr>
                <w:rFonts w:asciiTheme="majorBidi" w:hAnsiTheme="majorBidi" w:cstheme="majorBidi"/>
                <w:iCs/>
                <w:sz w:val="22"/>
                <w:szCs w:val="22"/>
              </w:rPr>
              <w:t>Α</w:t>
            </w:r>
          </w:p>
        </w:tc>
        <w:tc>
          <w:tcPr>
            <w:tcW w:w="709" w:type="dxa"/>
            <w:tcMar>
              <w:left w:w="28" w:type="dxa"/>
              <w:right w:w="28" w:type="dxa"/>
            </w:tcMar>
            <w:vAlign w:val="center"/>
          </w:tcPr>
          <w:p w14:paraId="595BB490"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85.39</w:t>
            </w:r>
          </w:p>
        </w:tc>
        <w:tc>
          <w:tcPr>
            <w:tcW w:w="709" w:type="dxa"/>
            <w:vAlign w:val="center"/>
          </w:tcPr>
          <w:p w14:paraId="2E2AEE53"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w:t>
            </w:r>
          </w:p>
        </w:tc>
        <w:tc>
          <w:tcPr>
            <w:tcW w:w="709" w:type="dxa"/>
            <w:tcMar>
              <w:left w:w="28" w:type="dxa"/>
              <w:right w:w="28" w:type="dxa"/>
            </w:tcMar>
            <w:vAlign w:val="center"/>
          </w:tcPr>
          <w:p w14:paraId="4005C337"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7.19</w:t>
            </w:r>
          </w:p>
        </w:tc>
        <w:tc>
          <w:tcPr>
            <w:tcW w:w="708" w:type="dxa"/>
            <w:tcMar>
              <w:left w:w="28" w:type="dxa"/>
              <w:right w:w="28" w:type="dxa"/>
            </w:tcMar>
            <w:vAlign w:val="center"/>
          </w:tcPr>
          <w:p w14:paraId="381EDF63"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0.87</w:t>
            </w:r>
          </w:p>
        </w:tc>
        <w:tc>
          <w:tcPr>
            <w:tcW w:w="851" w:type="dxa"/>
          </w:tcPr>
          <w:p w14:paraId="136C9A9B" w14:textId="77777777" w:rsidR="00DF108D" w:rsidRPr="00DA384B" w:rsidRDefault="00DF108D" w:rsidP="00DF108D">
            <w:pPr>
              <w:keepNext/>
              <w:spacing w:before="120"/>
              <w:jc w:val="center"/>
              <w:rPr>
                <w:rFonts w:asciiTheme="majorBidi" w:hAnsiTheme="majorBidi" w:cstheme="majorBidi"/>
                <w:sz w:val="22"/>
                <w:szCs w:val="22"/>
              </w:rPr>
            </w:pPr>
            <w:r w:rsidRPr="00DA384B">
              <w:rPr>
                <w:rFonts w:asciiTheme="majorBidi" w:hAnsiTheme="majorBidi" w:cstheme="majorBidi"/>
                <w:sz w:val="22"/>
                <w:szCs w:val="22"/>
              </w:rPr>
              <w:t>3.35</w:t>
            </w:r>
          </w:p>
        </w:tc>
        <w:tc>
          <w:tcPr>
            <w:tcW w:w="709" w:type="dxa"/>
            <w:vAlign w:val="center"/>
          </w:tcPr>
          <w:p w14:paraId="4873E448"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3.20</w:t>
            </w:r>
          </w:p>
        </w:tc>
        <w:tc>
          <w:tcPr>
            <w:tcW w:w="1417" w:type="dxa"/>
            <w:vAlign w:val="center"/>
          </w:tcPr>
          <w:p w14:paraId="21096BEF"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FCC solid solution</w:t>
            </w:r>
          </w:p>
        </w:tc>
        <w:tc>
          <w:tcPr>
            <w:tcW w:w="1134" w:type="dxa"/>
            <w:vAlign w:val="center"/>
          </w:tcPr>
          <w:p w14:paraId="017E7822"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w:t>
            </w:r>
          </w:p>
        </w:tc>
      </w:tr>
      <w:tr w:rsidR="00DF108D" w:rsidRPr="00DA384B" w14:paraId="6E1C87DC" w14:textId="77777777" w:rsidTr="00DF108D">
        <w:trPr>
          <w:trHeight w:val="70"/>
        </w:trPr>
        <w:tc>
          <w:tcPr>
            <w:tcW w:w="1242" w:type="dxa"/>
          </w:tcPr>
          <w:p w14:paraId="294A5AF0" w14:textId="77777777" w:rsidR="00DF108D" w:rsidRPr="00DA384B" w:rsidRDefault="00DF108D" w:rsidP="00DF108D">
            <w:pPr>
              <w:spacing w:before="120"/>
              <w:jc w:val="center"/>
              <w:rPr>
                <w:rFonts w:asciiTheme="majorBidi" w:hAnsiTheme="majorBidi" w:cstheme="majorBidi"/>
                <w:sz w:val="22"/>
                <w:szCs w:val="22"/>
              </w:rPr>
            </w:pPr>
            <w:r w:rsidRPr="00DA384B">
              <w:rPr>
                <w:rFonts w:asciiTheme="majorBidi" w:hAnsiTheme="majorBidi" w:cstheme="majorBidi"/>
                <w:iCs/>
                <w:sz w:val="22"/>
                <w:szCs w:val="22"/>
              </w:rPr>
              <w:t>κ</w:t>
            </w:r>
            <w:r w:rsidRPr="00DA384B">
              <w:rPr>
                <w:rFonts w:asciiTheme="majorBidi" w:hAnsiTheme="majorBidi" w:cstheme="majorBidi"/>
                <w:sz w:val="22"/>
                <w:szCs w:val="22"/>
                <w:vertAlign w:val="subscript"/>
              </w:rPr>
              <w:t>I</w:t>
            </w:r>
          </w:p>
        </w:tc>
        <w:tc>
          <w:tcPr>
            <w:tcW w:w="709" w:type="dxa"/>
            <w:tcMar>
              <w:left w:w="28" w:type="dxa"/>
              <w:right w:w="28" w:type="dxa"/>
            </w:tcMar>
            <w:vAlign w:val="center"/>
          </w:tcPr>
          <w:p w14:paraId="248F7817"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15.08</w:t>
            </w:r>
          </w:p>
        </w:tc>
        <w:tc>
          <w:tcPr>
            <w:tcW w:w="709" w:type="dxa"/>
            <w:vAlign w:val="center"/>
          </w:tcPr>
          <w:p w14:paraId="2EFEC819"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1.66</w:t>
            </w:r>
          </w:p>
        </w:tc>
        <w:tc>
          <w:tcPr>
            <w:tcW w:w="709" w:type="dxa"/>
            <w:tcMar>
              <w:left w:w="28" w:type="dxa"/>
              <w:right w:w="28" w:type="dxa"/>
            </w:tcMar>
            <w:vAlign w:val="center"/>
          </w:tcPr>
          <w:p w14:paraId="7F4F3454"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13.29</w:t>
            </w:r>
          </w:p>
        </w:tc>
        <w:tc>
          <w:tcPr>
            <w:tcW w:w="708" w:type="dxa"/>
            <w:tcMar>
              <w:left w:w="28" w:type="dxa"/>
              <w:right w:w="28" w:type="dxa"/>
            </w:tcMar>
            <w:vAlign w:val="center"/>
          </w:tcPr>
          <w:p w14:paraId="1C978523"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1.72</w:t>
            </w:r>
          </w:p>
        </w:tc>
        <w:tc>
          <w:tcPr>
            <w:tcW w:w="851" w:type="dxa"/>
          </w:tcPr>
          <w:p w14:paraId="7BDB44B0" w14:textId="77777777" w:rsidR="00DF108D" w:rsidRPr="00DA384B" w:rsidRDefault="00DF108D" w:rsidP="00DF108D">
            <w:pPr>
              <w:keepNext/>
              <w:spacing w:before="120"/>
              <w:jc w:val="center"/>
              <w:rPr>
                <w:rFonts w:asciiTheme="majorBidi" w:hAnsiTheme="majorBidi" w:cstheme="majorBidi"/>
                <w:sz w:val="22"/>
                <w:szCs w:val="22"/>
              </w:rPr>
            </w:pPr>
            <w:r w:rsidRPr="00DA384B">
              <w:rPr>
                <w:rFonts w:asciiTheme="majorBidi" w:hAnsiTheme="majorBidi" w:cstheme="majorBidi"/>
                <w:sz w:val="22"/>
                <w:szCs w:val="22"/>
              </w:rPr>
              <w:t>57.53</w:t>
            </w:r>
          </w:p>
        </w:tc>
        <w:tc>
          <w:tcPr>
            <w:tcW w:w="709" w:type="dxa"/>
            <w:vAlign w:val="center"/>
          </w:tcPr>
          <w:p w14:paraId="25E6FDE3"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10.72</w:t>
            </w:r>
          </w:p>
        </w:tc>
        <w:tc>
          <w:tcPr>
            <w:tcW w:w="1417" w:type="dxa"/>
            <w:vAlign w:val="center"/>
          </w:tcPr>
          <w:p w14:paraId="29A6C150"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Rosetta globular</w:t>
            </w:r>
          </w:p>
        </w:tc>
        <w:tc>
          <w:tcPr>
            <w:tcW w:w="1134" w:type="dxa"/>
            <w:vAlign w:val="center"/>
          </w:tcPr>
          <w:p w14:paraId="7D52D75A"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Fe</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Al (DO</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w:t>
            </w:r>
          </w:p>
        </w:tc>
      </w:tr>
      <w:tr w:rsidR="00DF108D" w:rsidRPr="00DA384B" w14:paraId="0EC25F5B" w14:textId="77777777" w:rsidTr="00DF108D">
        <w:trPr>
          <w:trHeight w:val="497"/>
        </w:trPr>
        <w:tc>
          <w:tcPr>
            <w:tcW w:w="1242" w:type="dxa"/>
          </w:tcPr>
          <w:p w14:paraId="5794FFFA" w14:textId="77777777" w:rsidR="00DF108D" w:rsidRPr="00DA384B" w:rsidRDefault="00DF108D" w:rsidP="00DF108D">
            <w:pPr>
              <w:spacing w:before="120"/>
              <w:jc w:val="center"/>
              <w:rPr>
                <w:rFonts w:asciiTheme="majorBidi" w:hAnsiTheme="majorBidi" w:cstheme="majorBidi"/>
                <w:sz w:val="22"/>
                <w:szCs w:val="22"/>
              </w:rPr>
            </w:pPr>
            <w:r w:rsidRPr="00DA384B">
              <w:rPr>
                <w:rFonts w:asciiTheme="majorBidi" w:hAnsiTheme="majorBidi" w:cstheme="majorBidi"/>
                <w:iCs/>
                <w:sz w:val="22"/>
                <w:szCs w:val="22"/>
              </w:rPr>
              <w:t>κ</w:t>
            </w:r>
            <w:r w:rsidRPr="00DA384B">
              <w:rPr>
                <w:rFonts w:asciiTheme="majorBidi" w:hAnsiTheme="majorBidi" w:cstheme="majorBidi"/>
                <w:sz w:val="22"/>
                <w:szCs w:val="22"/>
                <w:vertAlign w:val="subscript"/>
              </w:rPr>
              <w:t>II</w:t>
            </w:r>
          </w:p>
        </w:tc>
        <w:tc>
          <w:tcPr>
            <w:tcW w:w="709" w:type="dxa"/>
            <w:tcMar>
              <w:left w:w="28" w:type="dxa"/>
              <w:right w:w="28" w:type="dxa"/>
            </w:tcMar>
            <w:vAlign w:val="center"/>
          </w:tcPr>
          <w:p w14:paraId="0A2CF9CF"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17.61</w:t>
            </w:r>
          </w:p>
        </w:tc>
        <w:tc>
          <w:tcPr>
            <w:tcW w:w="709" w:type="dxa"/>
            <w:vAlign w:val="center"/>
          </w:tcPr>
          <w:p w14:paraId="7A782175"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1.52</w:t>
            </w:r>
          </w:p>
        </w:tc>
        <w:tc>
          <w:tcPr>
            <w:tcW w:w="709" w:type="dxa"/>
            <w:tcMar>
              <w:left w:w="28" w:type="dxa"/>
              <w:right w:w="28" w:type="dxa"/>
            </w:tcMar>
            <w:vAlign w:val="center"/>
          </w:tcPr>
          <w:p w14:paraId="6DA88C99"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14.02</w:t>
            </w:r>
          </w:p>
        </w:tc>
        <w:tc>
          <w:tcPr>
            <w:tcW w:w="708" w:type="dxa"/>
            <w:tcMar>
              <w:left w:w="28" w:type="dxa"/>
              <w:right w:w="28" w:type="dxa"/>
            </w:tcMar>
            <w:vAlign w:val="center"/>
          </w:tcPr>
          <w:p w14:paraId="7626B69A"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1.50</w:t>
            </w:r>
          </w:p>
        </w:tc>
        <w:tc>
          <w:tcPr>
            <w:tcW w:w="851" w:type="dxa"/>
          </w:tcPr>
          <w:p w14:paraId="463816E0" w14:textId="77777777" w:rsidR="00DF108D" w:rsidRPr="00DA384B" w:rsidRDefault="00DF108D" w:rsidP="00DF108D">
            <w:pPr>
              <w:keepNext/>
              <w:spacing w:before="120"/>
              <w:jc w:val="center"/>
              <w:rPr>
                <w:rFonts w:asciiTheme="majorBidi" w:hAnsiTheme="majorBidi" w:cstheme="majorBidi"/>
                <w:sz w:val="22"/>
                <w:szCs w:val="22"/>
              </w:rPr>
            </w:pPr>
            <w:r w:rsidRPr="00DA384B">
              <w:rPr>
                <w:rFonts w:asciiTheme="majorBidi" w:hAnsiTheme="majorBidi" w:cstheme="majorBidi"/>
                <w:sz w:val="22"/>
                <w:szCs w:val="22"/>
              </w:rPr>
              <w:t>51.90</w:t>
            </w:r>
          </w:p>
        </w:tc>
        <w:tc>
          <w:tcPr>
            <w:tcW w:w="709" w:type="dxa"/>
            <w:vAlign w:val="center"/>
          </w:tcPr>
          <w:p w14:paraId="70D25CA0"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13.44</w:t>
            </w:r>
          </w:p>
        </w:tc>
        <w:tc>
          <w:tcPr>
            <w:tcW w:w="1417" w:type="dxa"/>
            <w:vAlign w:val="center"/>
          </w:tcPr>
          <w:p w14:paraId="51384A61"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Dendritic</w:t>
            </w:r>
          </w:p>
        </w:tc>
        <w:tc>
          <w:tcPr>
            <w:tcW w:w="1134" w:type="dxa"/>
            <w:vAlign w:val="center"/>
          </w:tcPr>
          <w:p w14:paraId="778A4693"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Fe</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Al (DO</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w:t>
            </w:r>
          </w:p>
        </w:tc>
      </w:tr>
      <w:tr w:rsidR="00DF108D" w:rsidRPr="00DA384B" w14:paraId="05620EBE" w14:textId="77777777" w:rsidTr="00DF108D">
        <w:trPr>
          <w:trHeight w:val="70"/>
        </w:trPr>
        <w:tc>
          <w:tcPr>
            <w:tcW w:w="1242" w:type="dxa"/>
          </w:tcPr>
          <w:p w14:paraId="51D0D38A" w14:textId="77777777" w:rsidR="00DF108D" w:rsidRPr="00DA384B" w:rsidRDefault="00DF108D" w:rsidP="00DF108D">
            <w:pPr>
              <w:spacing w:before="120"/>
              <w:jc w:val="center"/>
              <w:rPr>
                <w:rFonts w:asciiTheme="majorBidi" w:hAnsiTheme="majorBidi" w:cstheme="majorBidi"/>
                <w:sz w:val="22"/>
                <w:szCs w:val="22"/>
              </w:rPr>
            </w:pPr>
            <w:r w:rsidRPr="00DA384B">
              <w:rPr>
                <w:rFonts w:asciiTheme="majorBidi" w:hAnsiTheme="majorBidi" w:cstheme="majorBidi"/>
                <w:iCs/>
                <w:sz w:val="22"/>
                <w:szCs w:val="22"/>
              </w:rPr>
              <w:t>κ</w:t>
            </w:r>
            <w:r w:rsidRPr="00DA384B">
              <w:rPr>
                <w:rFonts w:asciiTheme="majorBidi" w:hAnsiTheme="majorBidi" w:cstheme="majorBidi"/>
                <w:sz w:val="22"/>
                <w:szCs w:val="22"/>
                <w:vertAlign w:val="subscript"/>
              </w:rPr>
              <w:t>III</w:t>
            </w:r>
          </w:p>
        </w:tc>
        <w:tc>
          <w:tcPr>
            <w:tcW w:w="709" w:type="dxa"/>
            <w:tcMar>
              <w:left w:w="28" w:type="dxa"/>
              <w:right w:w="28" w:type="dxa"/>
            </w:tcMar>
            <w:vAlign w:val="center"/>
          </w:tcPr>
          <w:p w14:paraId="535038C9"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45.15</w:t>
            </w:r>
          </w:p>
        </w:tc>
        <w:tc>
          <w:tcPr>
            <w:tcW w:w="709" w:type="dxa"/>
            <w:vAlign w:val="center"/>
          </w:tcPr>
          <w:p w14:paraId="479F6730"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w:t>
            </w:r>
          </w:p>
        </w:tc>
        <w:tc>
          <w:tcPr>
            <w:tcW w:w="709" w:type="dxa"/>
            <w:tcMar>
              <w:left w:w="28" w:type="dxa"/>
              <w:right w:w="28" w:type="dxa"/>
            </w:tcMar>
            <w:vAlign w:val="center"/>
          </w:tcPr>
          <w:p w14:paraId="4946730E"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18.76</w:t>
            </w:r>
          </w:p>
        </w:tc>
        <w:tc>
          <w:tcPr>
            <w:tcW w:w="708" w:type="dxa"/>
            <w:tcMar>
              <w:left w:w="28" w:type="dxa"/>
              <w:right w:w="28" w:type="dxa"/>
            </w:tcMar>
            <w:vAlign w:val="center"/>
          </w:tcPr>
          <w:p w14:paraId="2EB8B907"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1.19</w:t>
            </w:r>
          </w:p>
        </w:tc>
        <w:tc>
          <w:tcPr>
            <w:tcW w:w="851" w:type="dxa"/>
          </w:tcPr>
          <w:p w14:paraId="7F9F0C51" w14:textId="77777777" w:rsidR="00DF108D" w:rsidRPr="00DA384B" w:rsidRDefault="00DF108D" w:rsidP="00DF108D">
            <w:pPr>
              <w:keepNext/>
              <w:spacing w:before="120"/>
              <w:jc w:val="center"/>
              <w:rPr>
                <w:rFonts w:asciiTheme="majorBidi" w:hAnsiTheme="majorBidi" w:cstheme="majorBidi"/>
                <w:sz w:val="22"/>
                <w:szCs w:val="22"/>
              </w:rPr>
            </w:pPr>
            <w:r w:rsidRPr="00DA384B">
              <w:rPr>
                <w:rFonts w:asciiTheme="majorBidi" w:hAnsiTheme="majorBidi" w:cstheme="majorBidi"/>
                <w:sz w:val="22"/>
                <w:szCs w:val="22"/>
              </w:rPr>
              <w:t>10.90</w:t>
            </w:r>
          </w:p>
        </w:tc>
        <w:tc>
          <w:tcPr>
            <w:tcW w:w="709" w:type="dxa"/>
            <w:vAlign w:val="center"/>
          </w:tcPr>
          <w:p w14:paraId="13A88A45"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24.00</w:t>
            </w:r>
          </w:p>
        </w:tc>
        <w:tc>
          <w:tcPr>
            <w:tcW w:w="1417" w:type="dxa"/>
            <w:vAlign w:val="center"/>
          </w:tcPr>
          <w:p w14:paraId="43CD42DF"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Lamellar</w:t>
            </w:r>
          </w:p>
        </w:tc>
        <w:tc>
          <w:tcPr>
            <w:tcW w:w="1134" w:type="dxa"/>
            <w:vAlign w:val="center"/>
          </w:tcPr>
          <w:p w14:paraId="348B3BA1"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 xml:space="preserve">NiAl </w:t>
            </w:r>
          </w:p>
          <w:p w14:paraId="5C7B686D"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(B</w:t>
            </w:r>
            <w:r w:rsidRPr="00DA384B">
              <w:rPr>
                <w:rFonts w:asciiTheme="majorBidi" w:hAnsiTheme="majorBidi" w:cstheme="majorBidi"/>
                <w:sz w:val="22"/>
                <w:szCs w:val="22"/>
                <w:vertAlign w:val="subscript"/>
              </w:rPr>
              <w:t>2</w:t>
            </w:r>
            <w:r w:rsidRPr="00DA384B">
              <w:rPr>
                <w:rFonts w:asciiTheme="majorBidi" w:hAnsiTheme="majorBidi" w:cstheme="majorBidi"/>
                <w:sz w:val="22"/>
                <w:szCs w:val="22"/>
              </w:rPr>
              <w:t>)</w:t>
            </w:r>
          </w:p>
        </w:tc>
      </w:tr>
      <w:tr w:rsidR="00DF108D" w:rsidRPr="00DA384B" w14:paraId="299238B0" w14:textId="77777777" w:rsidTr="00DF108D">
        <w:trPr>
          <w:trHeight w:val="70"/>
        </w:trPr>
        <w:tc>
          <w:tcPr>
            <w:tcW w:w="1242" w:type="dxa"/>
          </w:tcPr>
          <w:p w14:paraId="1DDC4D24" w14:textId="77777777" w:rsidR="00DF108D" w:rsidRPr="00DA384B" w:rsidRDefault="00DF108D" w:rsidP="00DF108D">
            <w:pPr>
              <w:spacing w:before="120"/>
              <w:jc w:val="center"/>
              <w:rPr>
                <w:rFonts w:asciiTheme="majorBidi" w:hAnsiTheme="majorBidi" w:cstheme="majorBidi"/>
                <w:sz w:val="22"/>
                <w:szCs w:val="22"/>
              </w:rPr>
            </w:pPr>
            <w:r w:rsidRPr="00DA384B">
              <w:rPr>
                <w:rFonts w:asciiTheme="majorBidi" w:hAnsiTheme="majorBidi" w:cstheme="majorBidi"/>
                <w:iCs/>
                <w:sz w:val="22"/>
                <w:szCs w:val="22"/>
              </w:rPr>
              <w:t>κ</w:t>
            </w:r>
            <w:r w:rsidRPr="00DA384B">
              <w:rPr>
                <w:rFonts w:asciiTheme="majorBidi" w:hAnsiTheme="majorBidi" w:cstheme="majorBidi"/>
                <w:sz w:val="22"/>
                <w:szCs w:val="22"/>
                <w:vertAlign w:val="subscript"/>
              </w:rPr>
              <w:t>IV</w:t>
            </w:r>
          </w:p>
        </w:tc>
        <w:tc>
          <w:tcPr>
            <w:tcW w:w="709" w:type="dxa"/>
            <w:tcMar>
              <w:left w:w="28" w:type="dxa"/>
              <w:right w:w="28" w:type="dxa"/>
            </w:tcMar>
            <w:vAlign w:val="center"/>
          </w:tcPr>
          <w:p w14:paraId="278827CF"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13.00</w:t>
            </w:r>
          </w:p>
        </w:tc>
        <w:tc>
          <w:tcPr>
            <w:tcW w:w="709" w:type="dxa"/>
            <w:vAlign w:val="center"/>
          </w:tcPr>
          <w:p w14:paraId="2D6BFFD9"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7.00</w:t>
            </w:r>
          </w:p>
        </w:tc>
        <w:tc>
          <w:tcPr>
            <w:tcW w:w="709" w:type="dxa"/>
            <w:tcMar>
              <w:left w:w="28" w:type="dxa"/>
              <w:right w:w="28" w:type="dxa"/>
            </w:tcMar>
            <w:vAlign w:val="center"/>
          </w:tcPr>
          <w:p w14:paraId="234304E5"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19.00</w:t>
            </w:r>
          </w:p>
        </w:tc>
        <w:tc>
          <w:tcPr>
            <w:tcW w:w="708" w:type="dxa"/>
            <w:tcMar>
              <w:left w:w="28" w:type="dxa"/>
              <w:right w:w="28" w:type="dxa"/>
            </w:tcMar>
            <w:vAlign w:val="center"/>
          </w:tcPr>
          <w:p w14:paraId="5D1F8F98" w14:textId="77777777" w:rsidR="00DF108D" w:rsidRPr="00DA384B" w:rsidRDefault="00DF108D" w:rsidP="00DF108D">
            <w:pPr>
              <w:jc w:val="center"/>
              <w:rPr>
                <w:rFonts w:asciiTheme="majorBidi" w:hAnsiTheme="majorBidi" w:cstheme="majorBidi"/>
                <w:sz w:val="22"/>
                <w:szCs w:val="22"/>
              </w:rPr>
            </w:pPr>
            <w:r w:rsidRPr="00DA384B">
              <w:rPr>
                <w:rFonts w:asciiTheme="majorBidi" w:hAnsiTheme="majorBidi" w:cstheme="majorBidi"/>
                <w:sz w:val="22"/>
                <w:szCs w:val="22"/>
              </w:rPr>
              <w:t>2.00</w:t>
            </w:r>
          </w:p>
        </w:tc>
        <w:tc>
          <w:tcPr>
            <w:tcW w:w="851" w:type="dxa"/>
          </w:tcPr>
          <w:p w14:paraId="1ED4A239" w14:textId="77777777" w:rsidR="00DF108D" w:rsidRPr="00DA384B" w:rsidRDefault="00DF108D" w:rsidP="00DF108D">
            <w:pPr>
              <w:keepNext/>
              <w:spacing w:before="120"/>
              <w:jc w:val="center"/>
              <w:rPr>
                <w:rFonts w:asciiTheme="majorBidi" w:hAnsiTheme="majorBidi" w:cstheme="majorBidi"/>
                <w:sz w:val="22"/>
                <w:szCs w:val="22"/>
              </w:rPr>
            </w:pPr>
            <w:r w:rsidRPr="00DA384B">
              <w:rPr>
                <w:rFonts w:asciiTheme="majorBidi" w:hAnsiTheme="majorBidi" w:cstheme="majorBidi"/>
                <w:sz w:val="22"/>
                <w:szCs w:val="22"/>
              </w:rPr>
              <w:t>64.00</w:t>
            </w:r>
          </w:p>
        </w:tc>
        <w:tc>
          <w:tcPr>
            <w:tcW w:w="709" w:type="dxa"/>
            <w:vAlign w:val="center"/>
          </w:tcPr>
          <w:p w14:paraId="5E601CAD"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6.00</w:t>
            </w:r>
          </w:p>
        </w:tc>
        <w:tc>
          <w:tcPr>
            <w:tcW w:w="1417" w:type="dxa"/>
            <w:vAlign w:val="center"/>
          </w:tcPr>
          <w:p w14:paraId="28390CFD"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Cuboidal</w:t>
            </w:r>
          </w:p>
        </w:tc>
        <w:tc>
          <w:tcPr>
            <w:tcW w:w="1134" w:type="dxa"/>
            <w:vAlign w:val="center"/>
          </w:tcPr>
          <w:p w14:paraId="2FB40E38" w14:textId="77777777" w:rsidR="00DF108D" w:rsidRPr="00DA384B" w:rsidRDefault="00DF108D" w:rsidP="00DF108D">
            <w:pPr>
              <w:keepNext/>
              <w:jc w:val="center"/>
              <w:rPr>
                <w:rFonts w:asciiTheme="majorBidi" w:hAnsiTheme="majorBidi" w:cstheme="majorBidi"/>
                <w:sz w:val="22"/>
                <w:szCs w:val="22"/>
              </w:rPr>
            </w:pPr>
            <w:r w:rsidRPr="00DA384B">
              <w:rPr>
                <w:rFonts w:asciiTheme="majorBidi" w:hAnsiTheme="majorBidi" w:cstheme="majorBidi"/>
                <w:sz w:val="22"/>
                <w:szCs w:val="22"/>
              </w:rPr>
              <w:t>Fe</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Al (DO</w:t>
            </w:r>
            <w:r w:rsidRPr="00DA384B">
              <w:rPr>
                <w:rFonts w:asciiTheme="majorBidi" w:hAnsiTheme="majorBidi" w:cstheme="majorBidi"/>
                <w:sz w:val="22"/>
                <w:szCs w:val="22"/>
                <w:vertAlign w:val="subscript"/>
              </w:rPr>
              <w:t>3</w:t>
            </w:r>
            <w:r w:rsidRPr="00DA384B">
              <w:rPr>
                <w:rFonts w:asciiTheme="majorBidi" w:hAnsiTheme="majorBidi" w:cstheme="majorBidi"/>
                <w:sz w:val="22"/>
                <w:szCs w:val="22"/>
              </w:rPr>
              <w:t>)</w:t>
            </w:r>
          </w:p>
        </w:tc>
      </w:tr>
    </w:tbl>
    <w:p w14:paraId="6BECA285" w14:textId="77777777" w:rsidR="00DF108D" w:rsidRPr="00DA384B" w:rsidRDefault="00DF108D" w:rsidP="00D61585">
      <w:pPr>
        <w:rPr>
          <w:rFonts w:asciiTheme="majorBidi" w:hAnsiTheme="majorBidi" w:cstheme="majorBidi"/>
        </w:rPr>
      </w:pPr>
    </w:p>
    <w:p w14:paraId="5E652913" w14:textId="77777777" w:rsidR="0089355C" w:rsidRPr="00DA384B" w:rsidRDefault="0089355C" w:rsidP="0089355C">
      <w:pPr>
        <w:rPr>
          <w:rFonts w:asciiTheme="majorBidi" w:hAnsiTheme="majorBidi" w:cstheme="majorBidi"/>
        </w:rPr>
      </w:pPr>
      <w:r w:rsidRPr="00DA384B">
        <w:rPr>
          <w:rFonts w:asciiTheme="majorBidi" w:hAnsiTheme="majorBidi" w:cstheme="majorBidi"/>
          <w:noProof/>
          <w:lang w:eastAsia="en-GB"/>
        </w:rPr>
        <w:drawing>
          <wp:inline distT="0" distB="0" distL="0" distR="0" wp14:anchorId="2C031745" wp14:editId="1A45DB29">
            <wp:extent cx="5731510" cy="2221435"/>
            <wp:effectExtent l="0" t="0" r="2540" b="762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31510" cy="2221435"/>
                    </a:xfrm>
                    <a:prstGeom prst="rect">
                      <a:avLst/>
                    </a:prstGeom>
                    <a:noFill/>
                    <a:ln>
                      <a:noFill/>
                    </a:ln>
                  </pic:spPr>
                </pic:pic>
              </a:graphicData>
            </a:graphic>
          </wp:inline>
        </w:drawing>
      </w:r>
    </w:p>
    <w:p w14:paraId="1053154F" w14:textId="1C8D99DD" w:rsidR="0089355C" w:rsidRPr="00474E4C" w:rsidRDefault="0089355C" w:rsidP="00474E4C">
      <w:pPr>
        <w:jc w:val="both"/>
        <w:rPr>
          <w:rFonts w:asciiTheme="majorBidi" w:hAnsiTheme="majorBidi" w:cstheme="majorBidi"/>
          <w:color w:val="FF0000"/>
        </w:rPr>
      </w:pPr>
      <w:r w:rsidRPr="00DA384B">
        <w:rPr>
          <w:rFonts w:asciiTheme="majorBidi" w:hAnsiTheme="majorBidi" w:cstheme="majorBidi"/>
        </w:rPr>
        <w:t>Fig</w:t>
      </w:r>
      <w:r w:rsidR="00D7227B">
        <w:rPr>
          <w:rFonts w:asciiTheme="majorBidi" w:hAnsiTheme="majorBidi" w:cstheme="majorBidi"/>
        </w:rPr>
        <w:t>ure</w:t>
      </w:r>
      <w:r w:rsidRPr="00DA384B">
        <w:rPr>
          <w:rFonts w:asciiTheme="majorBidi" w:hAnsiTheme="majorBidi" w:cstheme="majorBidi"/>
        </w:rPr>
        <w:t xml:space="preserve">. </w:t>
      </w:r>
      <w:r w:rsidR="009D1A8F">
        <w:rPr>
          <w:rFonts w:asciiTheme="majorBidi" w:hAnsiTheme="majorBidi" w:cstheme="majorBidi"/>
        </w:rPr>
        <w:t>4</w:t>
      </w:r>
      <w:r w:rsidRPr="00DA384B">
        <w:rPr>
          <w:rFonts w:asciiTheme="majorBidi" w:hAnsiTheme="majorBidi" w:cstheme="majorBidi"/>
        </w:rPr>
        <w:t xml:space="preserve">. Microstructural morphology of </w:t>
      </w:r>
      <w:r w:rsidR="00EC33E9">
        <w:rPr>
          <w:rFonts w:asciiTheme="majorBidi" w:hAnsiTheme="majorBidi" w:cstheme="majorBidi"/>
        </w:rPr>
        <w:t>AC-</w:t>
      </w:r>
      <w:r w:rsidRPr="00DA384B">
        <w:rPr>
          <w:rFonts w:asciiTheme="majorBidi" w:hAnsiTheme="majorBidi" w:cstheme="majorBidi"/>
        </w:rPr>
        <w:t xml:space="preserve">NAB </w:t>
      </w:r>
      <w:r w:rsidR="00EC33E9">
        <w:rPr>
          <w:rFonts w:asciiTheme="majorBidi" w:hAnsiTheme="majorBidi" w:cstheme="majorBidi"/>
        </w:rPr>
        <w:t xml:space="preserve">(as-cast) </w:t>
      </w:r>
      <w:r w:rsidRPr="00DA384B">
        <w:rPr>
          <w:rFonts w:asciiTheme="majorBidi" w:hAnsiTheme="majorBidi" w:cstheme="majorBidi"/>
        </w:rPr>
        <w:t>at a magnification of 1000x and 4000x. κ</w:t>
      </w:r>
      <w:r w:rsidRPr="00474E4C">
        <w:rPr>
          <w:rFonts w:asciiTheme="majorBidi" w:hAnsiTheme="majorBidi" w:cstheme="majorBidi"/>
        </w:rPr>
        <w:t>I</w:t>
      </w:r>
      <w:r w:rsidRPr="00DA384B">
        <w:rPr>
          <w:rFonts w:asciiTheme="majorBidi" w:hAnsiTheme="majorBidi" w:cstheme="majorBidi"/>
        </w:rPr>
        <w:t xml:space="preserve"> is the globular dendritic structure, κ</w:t>
      </w:r>
      <w:r w:rsidRPr="00474E4C">
        <w:rPr>
          <w:rFonts w:asciiTheme="majorBidi" w:hAnsiTheme="majorBidi" w:cstheme="majorBidi"/>
        </w:rPr>
        <w:t>III</w:t>
      </w:r>
      <w:r w:rsidRPr="00DA384B">
        <w:rPr>
          <w:rFonts w:asciiTheme="majorBidi" w:hAnsiTheme="majorBidi" w:cstheme="majorBidi"/>
        </w:rPr>
        <w:t xml:space="preserve"> is the lamellar “finger-like” structure, and κ</w:t>
      </w:r>
      <w:r w:rsidRPr="00474E4C">
        <w:rPr>
          <w:rFonts w:asciiTheme="majorBidi" w:hAnsiTheme="majorBidi" w:cstheme="majorBidi"/>
        </w:rPr>
        <w:t>IV</w:t>
      </w:r>
      <w:r w:rsidRPr="00DA384B">
        <w:rPr>
          <w:rFonts w:asciiTheme="majorBidi" w:hAnsiTheme="majorBidi" w:cstheme="majorBidi"/>
        </w:rPr>
        <w:t xml:space="preserve"> is the very fine particulate imbedded within the α matrix </w:t>
      </w:r>
      <w:r w:rsidR="00C27A4A">
        <w:rPr>
          <w:rFonts w:asciiTheme="majorBidi" w:hAnsiTheme="majorBidi" w:cstheme="majorBidi"/>
        </w:rPr>
        <w:fldChar w:fldCharType="begin"/>
      </w:r>
      <w:r w:rsidR="00F251D8">
        <w:rPr>
          <w:rFonts w:asciiTheme="majorBidi" w:hAnsiTheme="majorBidi" w:cstheme="majorBidi"/>
        </w:rPr>
        <w:instrText xml:space="preserve"> ADDIN EN.CITE &lt;EndNote&gt;&lt;Cite&gt;&lt;Author&gt;Basumatary&lt;/Author&gt;&lt;Year&gt;2017&lt;/Year&gt;&lt;RecNum&gt;848&lt;/RecNum&gt;&lt;DisplayText&gt;[58]&lt;/DisplayText&gt;&lt;record&gt;&lt;rec-number&gt;848&lt;/rec-number&gt;&lt;foreign-keys&gt;&lt;key app="EN" db-id="z5tsvr9wnwpdwzewpp2pezwddxsxws0w90vv" timestamp="1476976008"&gt;848&lt;/key&gt;&lt;/foreign-keys&gt;&lt;ref-type name="Journal Article"&gt;17&lt;/ref-type&gt;&lt;contributors&gt;&lt;authors&gt;&lt;author&gt;Basumatary, J.&lt;/author&gt;&lt;author&gt;Wood, R J K&lt;/author&gt;&lt;/authors&gt;&lt;/contributors&gt;&lt;titles&gt;&lt;title&gt;Different methods of measuring synergy between cavitation erosion and corrosion for nickel aluminium bronze in 3.5% NaCl solution&lt;/title&gt;&lt;secondary-title&gt;Submitted to Tribology International&lt;/secondary-title&gt;&lt;/titles&gt;&lt;periodical&gt;&lt;full-title&gt;Submitted to Tribology International&lt;/full-title&gt;&lt;/periodical&gt;&lt;dates&gt;&lt;year&gt;2017&lt;/year&gt;&lt;/dates&gt;&lt;urls&gt;&lt;/urls&gt;&lt;/record&gt;&lt;/Cite&gt;&lt;/EndNote&gt;</w:instrText>
      </w:r>
      <w:r w:rsidR="00C27A4A">
        <w:rPr>
          <w:rFonts w:asciiTheme="majorBidi" w:hAnsiTheme="majorBidi" w:cstheme="majorBidi"/>
        </w:rPr>
        <w:fldChar w:fldCharType="separate"/>
      </w:r>
      <w:r w:rsidR="00F251D8">
        <w:rPr>
          <w:rFonts w:asciiTheme="majorBidi" w:hAnsiTheme="majorBidi" w:cstheme="majorBidi"/>
          <w:noProof/>
        </w:rPr>
        <w:t>[58]</w:t>
      </w:r>
      <w:r w:rsidR="00C27A4A">
        <w:rPr>
          <w:rFonts w:asciiTheme="majorBidi" w:hAnsiTheme="majorBidi" w:cstheme="majorBidi"/>
        </w:rPr>
        <w:fldChar w:fldCharType="end"/>
      </w:r>
      <w:r w:rsidR="00C27A4A">
        <w:rPr>
          <w:rFonts w:asciiTheme="majorBidi" w:hAnsiTheme="majorBidi" w:cstheme="majorBidi"/>
        </w:rPr>
        <w:t>.</w:t>
      </w:r>
    </w:p>
    <w:p w14:paraId="36AF53C2" w14:textId="77777777" w:rsidR="00DC0EFD" w:rsidRDefault="00DC0EFD" w:rsidP="00D61585">
      <w:pPr>
        <w:rPr>
          <w:rFonts w:asciiTheme="majorBidi" w:hAnsiTheme="majorBidi" w:cstheme="majorBidi"/>
        </w:rPr>
      </w:pPr>
    </w:p>
    <w:p w14:paraId="7F2D0AFF" w14:textId="7E0BCA73" w:rsidR="00DC0EFD" w:rsidRDefault="00DC0EFD" w:rsidP="00D61585">
      <w:pPr>
        <w:rPr>
          <w:rFonts w:asciiTheme="majorBidi" w:hAnsiTheme="majorBidi" w:cstheme="majorBidi"/>
        </w:rPr>
      </w:pPr>
      <w:r w:rsidRPr="00DA384B">
        <w:rPr>
          <w:rFonts w:asciiTheme="majorBidi" w:hAnsiTheme="majorBidi" w:cstheme="majorBidi"/>
          <w:noProof/>
          <w:lang w:eastAsia="en-GB"/>
        </w:rPr>
        <w:lastRenderedPageBreak/>
        <w:drawing>
          <wp:inline distT="0" distB="0" distL="0" distR="0" wp14:anchorId="25629AAF" wp14:editId="04F56E45">
            <wp:extent cx="5113867" cy="5565290"/>
            <wp:effectExtent l="0" t="0" r="0" b="0"/>
            <wp:docPr id="15" name="Picture 15" descr="C:\Users\Ping\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g\Desktop\2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14919" cy="5566435"/>
                    </a:xfrm>
                    <a:prstGeom prst="rect">
                      <a:avLst/>
                    </a:prstGeom>
                    <a:noFill/>
                    <a:ln>
                      <a:noFill/>
                    </a:ln>
                  </pic:spPr>
                </pic:pic>
              </a:graphicData>
            </a:graphic>
          </wp:inline>
        </w:drawing>
      </w:r>
    </w:p>
    <w:p w14:paraId="77EE9194" w14:textId="020FB0C1" w:rsidR="00DC0EFD" w:rsidRPr="00474E4C" w:rsidRDefault="00DC0EFD" w:rsidP="00DC0EFD">
      <w:pPr>
        <w:widowControl w:val="0"/>
        <w:spacing w:after="0" w:line="240" w:lineRule="auto"/>
        <w:jc w:val="both"/>
        <w:rPr>
          <w:rFonts w:asciiTheme="majorBidi" w:hAnsiTheme="majorBidi" w:cstheme="majorBidi"/>
        </w:rPr>
      </w:pPr>
      <w:r w:rsidRPr="00474E4C">
        <w:rPr>
          <w:rFonts w:asciiTheme="majorBidi" w:hAnsiTheme="majorBidi" w:cstheme="majorBidi"/>
        </w:rPr>
        <w:t>Fig</w:t>
      </w:r>
      <w:r>
        <w:rPr>
          <w:rFonts w:asciiTheme="majorBidi" w:hAnsiTheme="majorBidi" w:cstheme="majorBidi"/>
        </w:rPr>
        <w:t>ure</w:t>
      </w:r>
      <w:r w:rsidRPr="00474E4C">
        <w:rPr>
          <w:rFonts w:asciiTheme="majorBidi" w:hAnsiTheme="majorBidi" w:cstheme="majorBidi"/>
        </w:rPr>
        <w:t xml:space="preserve">. </w:t>
      </w:r>
      <w:r>
        <w:rPr>
          <w:rFonts w:asciiTheme="majorBidi" w:hAnsiTheme="majorBidi" w:cstheme="majorBidi"/>
        </w:rPr>
        <w:t>5</w:t>
      </w:r>
      <w:r w:rsidRPr="00474E4C">
        <w:rPr>
          <w:rFonts w:asciiTheme="majorBidi" w:hAnsiTheme="majorBidi" w:cstheme="majorBidi"/>
        </w:rPr>
        <w:t xml:space="preserve">. NES 747 </w:t>
      </w:r>
      <w:r>
        <w:rPr>
          <w:rFonts w:asciiTheme="majorBidi" w:hAnsiTheme="majorBidi" w:cstheme="majorBidi"/>
        </w:rPr>
        <w:t xml:space="preserve">NAB </w:t>
      </w:r>
      <w:r w:rsidRPr="00474E4C">
        <w:rPr>
          <w:rFonts w:asciiTheme="majorBidi" w:hAnsiTheme="majorBidi" w:cstheme="majorBidi"/>
        </w:rPr>
        <w:t xml:space="preserve">microstructure </w:t>
      </w:r>
      <w:r>
        <w:rPr>
          <w:rFonts w:asciiTheme="majorBidi" w:hAnsiTheme="majorBidi" w:cstheme="majorBidi"/>
        </w:rPr>
        <w:fldChar w:fldCharType="begin"/>
      </w:r>
      <w:r w:rsidR="00F251D8">
        <w:rPr>
          <w:rFonts w:asciiTheme="majorBidi" w:hAnsiTheme="majorBidi" w:cstheme="majorBidi"/>
        </w:rPr>
        <w:instrText xml:space="preserve"> ADDIN EN.CITE &lt;EndNote&gt;&lt;Cite&gt;&lt;Author&gt;Basumatary&lt;/Author&gt;&lt;Year&gt;2017&lt;/Year&gt;&lt;RecNum&gt;847&lt;/RecNum&gt;&lt;DisplayText&gt;[59]&lt;/DisplayText&gt;&lt;record&gt;&lt;rec-number&gt;847&lt;/rec-number&gt;&lt;foreign-keys&gt;&lt;key app="EN" db-id="z5tsvr9wnwpdwzewpp2pezwddxsxws0w90vv" timestamp="1476452900"&gt;847&lt;/key&gt;&lt;/foreign-keys&gt;&lt;ref-type name="Journal Article"&gt;17&lt;/ref-type&gt;&lt;contributors&gt;&lt;authors&gt;&lt;author&gt;Basumatary, J.&lt;/author&gt;&lt;author&gt;Wood, R J K&lt;/author&gt;&lt;/authors&gt;&lt;/contributors&gt;&lt;titles&gt;&lt;title&gt;&lt;style face="normal" font="default" charset="134" size="100%"&gt;Synergistic effects of cavitation erosion and corrosion for nickel aluminium bronze with oxide film in 3.5% NaCl solution&lt;/style&gt;&lt;/title&gt;&lt;secondary-title&gt;submitted to Wear of Materials&lt;/secondary-title&gt;&lt;/titles&gt;&lt;periodical&gt;&lt;full-title&gt;Submitted to Wear of Materials&lt;/full-title&gt;&lt;/periodical&gt;&lt;dates&gt;&lt;year&gt;2017&lt;/year&gt;&lt;/dates&gt;&lt;urls&gt;&lt;/urls&gt;&lt;/record&gt;&lt;/Cite&gt;&lt;/EndNote&gt;</w:instrText>
      </w:r>
      <w:r>
        <w:rPr>
          <w:rFonts w:asciiTheme="majorBidi" w:hAnsiTheme="majorBidi" w:cstheme="majorBidi"/>
        </w:rPr>
        <w:fldChar w:fldCharType="separate"/>
      </w:r>
      <w:r w:rsidR="00F251D8">
        <w:rPr>
          <w:rFonts w:asciiTheme="majorBidi" w:hAnsiTheme="majorBidi" w:cstheme="majorBidi"/>
          <w:noProof/>
        </w:rPr>
        <w:t>[59]</w:t>
      </w:r>
      <w:r>
        <w:rPr>
          <w:rFonts w:asciiTheme="majorBidi" w:hAnsiTheme="majorBidi" w:cstheme="majorBidi"/>
        </w:rPr>
        <w:fldChar w:fldCharType="end"/>
      </w:r>
    </w:p>
    <w:p w14:paraId="1653E1DD" w14:textId="77777777" w:rsidR="00DC0EFD" w:rsidRDefault="00DC0EFD" w:rsidP="00D61585">
      <w:pPr>
        <w:rPr>
          <w:rFonts w:asciiTheme="majorBidi" w:hAnsiTheme="majorBidi" w:cstheme="majorBidi"/>
        </w:rPr>
      </w:pPr>
    </w:p>
    <w:p w14:paraId="41960A08" w14:textId="56392E1F" w:rsidR="003A27AB" w:rsidRDefault="00CF5E28" w:rsidP="00D61585">
      <w:pPr>
        <w:rPr>
          <w:rFonts w:asciiTheme="majorBidi" w:hAnsiTheme="majorBidi" w:cstheme="majorBidi"/>
        </w:rPr>
      </w:pPr>
      <w:r w:rsidRPr="00DA384B">
        <w:rPr>
          <w:rFonts w:asciiTheme="majorBidi" w:hAnsiTheme="majorBidi" w:cstheme="majorBidi"/>
        </w:rPr>
        <w:t>The general mechanical</w:t>
      </w:r>
      <w:r w:rsidR="00F258DC" w:rsidRPr="00DA384B">
        <w:rPr>
          <w:rFonts w:asciiTheme="majorBidi" w:hAnsiTheme="majorBidi" w:cstheme="majorBidi"/>
        </w:rPr>
        <w:t xml:space="preserve"> properties</w:t>
      </w:r>
      <w:r w:rsidRPr="00DA384B">
        <w:rPr>
          <w:rFonts w:asciiTheme="majorBidi" w:hAnsiTheme="majorBidi" w:cstheme="majorBidi"/>
        </w:rPr>
        <w:t xml:space="preserve"> for </w:t>
      </w:r>
      <w:r w:rsidR="00051ADE">
        <w:rPr>
          <w:rFonts w:asciiTheme="majorBidi" w:hAnsiTheme="majorBidi" w:cstheme="majorBidi"/>
        </w:rPr>
        <w:t>the materials tested are given in Table 1.</w:t>
      </w:r>
      <w:r w:rsidR="002468CB">
        <w:rPr>
          <w:rFonts w:asciiTheme="majorBidi" w:hAnsiTheme="majorBidi" w:cstheme="majorBidi"/>
        </w:rPr>
        <w:t xml:space="preserve"> </w:t>
      </w:r>
      <w:r w:rsidR="00051ADE">
        <w:rPr>
          <w:rFonts w:asciiTheme="majorBidi" w:hAnsiTheme="majorBidi" w:cstheme="majorBidi"/>
        </w:rPr>
        <w:t xml:space="preserve">The chemical composition of </w:t>
      </w:r>
      <w:r w:rsidR="00AA5A4D">
        <w:rPr>
          <w:rFonts w:asciiTheme="majorBidi" w:hAnsiTheme="majorBidi" w:cstheme="majorBidi"/>
        </w:rPr>
        <w:t xml:space="preserve">the AC-NAB is given on Table 2. </w:t>
      </w:r>
      <w:r w:rsidR="002468CB">
        <w:rPr>
          <w:rFonts w:asciiTheme="majorBidi" w:hAnsiTheme="majorBidi" w:cstheme="majorBidi"/>
        </w:rPr>
        <w:t xml:space="preserve">The microstructure of the </w:t>
      </w:r>
      <w:r w:rsidR="00C719F5">
        <w:rPr>
          <w:rFonts w:asciiTheme="majorBidi" w:hAnsiTheme="majorBidi" w:cstheme="majorBidi"/>
        </w:rPr>
        <w:t>AC-</w:t>
      </w:r>
      <w:r w:rsidR="002468CB">
        <w:rPr>
          <w:rFonts w:asciiTheme="majorBidi" w:hAnsiTheme="majorBidi" w:cstheme="majorBidi"/>
        </w:rPr>
        <w:t xml:space="preserve">NAB tested is shown at high magnification in Figure 4. </w:t>
      </w:r>
      <w:r w:rsidR="00DC0EFD" w:rsidRPr="00DA384B">
        <w:rPr>
          <w:rFonts w:asciiTheme="majorBidi" w:hAnsiTheme="majorBidi" w:cstheme="majorBidi"/>
        </w:rPr>
        <w:t xml:space="preserve">Figure </w:t>
      </w:r>
      <w:r w:rsidR="00DC0EFD">
        <w:rPr>
          <w:rFonts w:asciiTheme="majorBidi" w:hAnsiTheme="majorBidi" w:cstheme="majorBidi"/>
        </w:rPr>
        <w:t>5</w:t>
      </w:r>
      <w:r w:rsidR="00DC0EFD" w:rsidRPr="00DA384B">
        <w:rPr>
          <w:rFonts w:asciiTheme="majorBidi" w:hAnsiTheme="majorBidi" w:cstheme="majorBidi"/>
        </w:rPr>
        <w:t xml:space="preserve"> shows the microstructure of the NES747 NAB tested.  </w:t>
      </w:r>
      <w:r w:rsidR="002468CB">
        <w:rPr>
          <w:rFonts w:asciiTheme="majorBidi" w:hAnsiTheme="majorBidi" w:cstheme="majorBidi"/>
        </w:rPr>
        <w:t xml:space="preserve">The predominant phases are labelled. </w:t>
      </w:r>
    </w:p>
    <w:p w14:paraId="7AE7AEDE" w14:textId="442F3FB4" w:rsidR="00CF5E28" w:rsidRPr="00DA384B" w:rsidRDefault="00F258DC" w:rsidP="00D61585">
      <w:pPr>
        <w:rPr>
          <w:rFonts w:asciiTheme="majorBidi" w:hAnsiTheme="majorBidi" w:cstheme="majorBidi"/>
        </w:rPr>
      </w:pPr>
      <w:r w:rsidRPr="00DA384B">
        <w:rPr>
          <w:rFonts w:asciiTheme="majorBidi" w:hAnsiTheme="majorBidi" w:cstheme="majorBidi"/>
        </w:rPr>
        <w:t>In sliding tests</w:t>
      </w:r>
      <w:r w:rsidR="00CF5E28" w:rsidRPr="00DA384B">
        <w:rPr>
          <w:rFonts w:asciiTheme="majorBidi" w:hAnsiTheme="majorBidi" w:cstheme="majorBidi"/>
        </w:rPr>
        <w:t>,</w:t>
      </w:r>
      <w:r w:rsidRPr="00DA384B">
        <w:rPr>
          <w:rFonts w:asciiTheme="majorBidi" w:hAnsiTheme="majorBidi" w:cstheme="majorBidi"/>
        </w:rPr>
        <w:t xml:space="preserve"> alumina balls were used</w:t>
      </w:r>
      <w:r w:rsidR="00CF5E28" w:rsidRPr="00DA384B">
        <w:rPr>
          <w:rFonts w:asciiTheme="majorBidi" w:hAnsiTheme="majorBidi" w:cstheme="majorBidi"/>
        </w:rPr>
        <w:t>, as they are inert to corrosion environment,</w:t>
      </w:r>
      <w:r w:rsidRPr="00DA384B">
        <w:rPr>
          <w:rFonts w:asciiTheme="majorBidi" w:hAnsiTheme="majorBidi" w:cstheme="majorBidi"/>
        </w:rPr>
        <w:t xml:space="preserve"> with an</w:t>
      </w:r>
      <w:r w:rsidR="00D61585" w:rsidRPr="00DA384B">
        <w:rPr>
          <w:rFonts w:asciiTheme="majorBidi" w:hAnsiTheme="majorBidi" w:cstheme="majorBidi"/>
        </w:rPr>
        <w:t xml:space="preserve"> E=215 GPa and </w:t>
      </w:r>
      <w:r w:rsidR="00D61585" w:rsidRPr="00DA384B">
        <w:rPr>
          <w:rFonts w:asciiTheme="majorBidi" w:hAnsiTheme="majorBidi" w:cstheme="majorBidi"/>
        </w:rPr>
        <w:sym w:font="Symbol" w:char="F06E"/>
      </w:r>
      <w:r w:rsidR="00D61585" w:rsidRPr="00DA384B">
        <w:rPr>
          <w:rFonts w:asciiTheme="majorBidi" w:hAnsiTheme="majorBidi" w:cstheme="majorBidi"/>
        </w:rPr>
        <w:t xml:space="preserve"> = 0.21.</w:t>
      </w:r>
      <w:r w:rsidR="000F3B38">
        <w:rPr>
          <w:rFonts w:asciiTheme="majorBidi" w:hAnsiTheme="majorBidi" w:cstheme="majorBidi"/>
        </w:rPr>
        <w:t xml:space="preserve"> Figures </w:t>
      </w:r>
      <w:r w:rsidR="00DF4AE0">
        <w:rPr>
          <w:rFonts w:asciiTheme="majorBidi" w:hAnsiTheme="majorBidi" w:cstheme="majorBidi"/>
        </w:rPr>
        <w:t>6-9</w:t>
      </w:r>
      <w:r w:rsidR="000F3B38">
        <w:rPr>
          <w:rFonts w:asciiTheme="majorBidi" w:hAnsiTheme="majorBidi" w:cstheme="majorBidi"/>
        </w:rPr>
        <w:t xml:space="preserve"> show the two experimental setups used for reciprocating </w:t>
      </w:r>
      <w:r w:rsidR="00333F10" w:rsidRPr="00333F10">
        <w:rPr>
          <w:rFonts w:asciiTheme="majorBidi" w:hAnsiTheme="majorBidi" w:cstheme="majorBidi"/>
          <w:color w:val="FF0000"/>
        </w:rPr>
        <w:t>and</w:t>
      </w:r>
      <w:r w:rsidR="000F3B38">
        <w:rPr>
          <w:rFonts w:asciiTheme="majorBidi" w:hAnsiTheme="majorBidi" w:cstheme="majorBidi"/>
        </w:rPr>
        <w:t xml:space="preserve"> cavitation erosion studies and their associated 3-electrode corrosion cells.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B87BB2" w:rsidRPr="00DA384B" w14:paraId="3259D303" w14:textId="77777777" w:rsidTr="00474E4C">
        <w:tc>
          <w:tcPr>
            <w:tcW w:w="4621" w:type="dxa"/>
          </w:tcPr>
          <w:p w14:paraId="379871A6" w14:textId="363FCE3F" w:rsidR="00B87BB2" w:rsidRPr="00DA384B" w:rsidRDefault="00B87BB2" w:rsidP="00D61585">
            <w:pPr>
              <w:rPr>
                <w:rFonts w:asciiTheme="majorBidi" w:hAnsiTheme="majorBidi" w:cstheme="majorBidi"/>
                <w:sz w:val="22"/>
                <w:szCs w:val="22"/>
              </w:rPr>
            </w:pPr>
          </w:p>
          <w:p w14:paraId="6E4CC9C4" w14:textId="77777777" w:rsidR="00B87BB2" w:rsidRPr="00DA384B" w:rsidRDefault="00B87BB2" w:rsidP="00D61585">
            <w:pPr>
              <w:rPr>
                <w:rFonts w:asciiTheme="majorBidi" w:hAnsiTheme="majorBidi" w:cstheme="majorBidi"/>
                <w:sz w:val="22"/>
                <w:szCs w:val="22"/>
              </w:rPr>
            </w:pPr>
            <w:r w:rsidRPr="00DA384B">
              <w:rPr>
                <w:rFonts w:asciiTheme="majorBidi" w:hAnsiTheme="majorBidi" w:cstheme="majorBidi"/>
                <w:noProof/>
              </w:rPr>
              <w:lastRenderedPageBreak/>
              <w:drawing>
                <wp:inline distT="0" distB="0" distL="0" distR="0" wp14:anchorId="4C235F48" wp14:editId="5693ED49">
                  <wp:extent cx="2560320" cy="193087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59704" cy="1930412"/>
                          </a:xfrm>
                          <a:prstGeom prst="rect">
                            <a:avLst/>
                          </a:prstGeom>
                          <a:noFill/>
                          <a:ln>
                            <a:noFill/>
                          </a:ln>
                          <a:extLst/>
                        </pic:spPr>
                      </pic:pic>
                    </a:graphicData>
                  </a:graphic>
                </wp:inline>
              </w:drawing>
            </w:r>
          </w:p>
          <w:p w14:paraId="12E54397" w14:textId="77777777" w:rsidR="00B87BB2" w:rsidRPr="00DA384B" w:rsidRDefault="00B87BB2" w:rsidP="00D61585">
            <w:pPr>
              <w:rPr>
                <w:rFonts w:asciiTheme="majorBidi" w:hAnsiTheme="majorBidi" w:cstheme="majorBidi"/>
                <w:sz w:val="22"/>
                <w:szCs w:val="22"/>
              </w:rPr>
            </w:pPr>
          </w:p>
          <w:p w14:paraId="005EB42D" w14:textId="77777777" w:rsidR="00B87BB2" w:rsidRPr="00DA384B" w:rsidRDefault="00B87BB2" w:rsidP="00D61585">
            <w:pPr>
              <w:rPr>
                <w:rFonts w:asciiTheme="majorBidi" w:hAnsiTheme="majorBidi" w:cstheme="majorBidi"/>
                <w:sz w:val="22"/>
                <w:szCs w:val="22"/>
              </w:rPr>
            </w:pPr>
          </w:p>
          <w:p w14:paraId="4C32DE4A" w14:textId="6AAB4BBA" w:rsidR="004421AB" w:rsidRPr="009876D3" w:rsidRDefault="004421AB" w:rsidP="00474E4C">
            <w:pPr>
              <w:rPr>
                <w:rFonts w:asciiTheme="majorBidi" w:eastAsiaTheme="minorEastAsia" w:hAnsiTheme="majorBidi" w:cstheme="majorBidi"/>
                <w:sz w:val="24"/>
                <w:szCs w:val="22"/>
                <w:lang w:eastAsia="en-US"/>
              </w:rPr>
            </w:pPr>
            <w:r w:rsidRPr="004537F7">
              <w:rPr>
                <w:rFonts w:asciiTheme="majorBidi" w:hAnsiTheme="majorBidi" w:cstheme="majorBidi"/>
              </w:rPr>
              <w:t>Fig</w:t>
            </w:r>
            <w:r w:rsidR="00D7227B" w:rsidRPr="004537F7">
              <w:rPr>
                <w:rFonts w:asciiTheme="majorBidi" w:hAnsiTheme="majorBidi" w:cstheme="majorBidi"/>
              </w:rPr>
              <w:t>ure</w:t>
            </w:r>
            <w:r w:rsidRPr="004537F7">
              <w:rPr>
                <w:rFonts w:asciiTheme="majorBidi" w:hAnsiTheme="majorBidi" w:cstheme="majorBidi"/>
              </w:rPr>
              <w:t xml:space="preserve">. </w:t>
            </w:r>
            <w:r w:rsidR="00DF4AE0" w:rsidRPr="004537F7">
              <w:rPr>
                <w:rFonts w:asciiTheme="majorBidi" w:hAnsiTheme="majorBidi" w:cstheme="majorBidi"/>
              </w:rPr>
              <w:t>6</w:t>
            </w:r>
            <w:r w:rsidRPr="004537F7">
              <w:rPr>
                <w:rFonts w:asciiTheme="majorBidi" w:hAnsiTheme="majorBidi" w:cstheme="majorBidi"/>
              </w:rPr>
              <w:t xml:space="preserve">. Modified TE77 with Delrin holder and electrochemical cell with </w:t>
            </w:r>
            <w:r w:rsidR="0065709A" w:rsidRPr="004537F7">
              <w:rPr>
                <w:rFonts w:asciiTheme="majorBidi" w:hAnsiTheme="majorBidi" w:cstheme="majorBidi"/>
              </w:rPr>
              <w:t xml:space="preserve">silver / silver chloride </w:t>
            </w:r>
            <w:r w:rsidRPr="004537F7">
              <w:rPr>
                <w:rFonts w:asciiTheme="majorBidi" w:hAnsiTheme="majorBidi" w:cstheme="majorBidi"/>
              </w:rPr>
              <w:t xml:space="preserve">reference electrode </w:t>
            </w:r>
          </w:p>
          <w:p w14:paraId="5686A2B6" w14:textId="77777777" w:rsidR="00B87BB2" w:rsidRPr="00474E4C" w:rsidRDefault="00B87BB2" w:rsidP="00D61585">
            <w:pPr>
              <w:rPr>
                <w:rFonts w:asciiTheme="majorBidi" w:eastAsiaTheme="minorEastAsia" w:hAnsiTheme="majorBidi" w:cstheme="majorBidi"/>
                <w:sz w:val="22"/>
                <w:szCs w:val="22"/>
                <w:lang w:eastAsia="en-US"/>
              </w:rPr>
            </w:pPr>
          </w:p>
          <w:p w14:paraId="061D0294" w14:textId="79463A94" w:rsidR="00B87BB2" w:rsidRPr="00DA384B" w:rsidRDefault="00B87BB2" w:rsidP="00D61585">
            <w:pPr>
              <w:rPr>
                <w:rFonts w:asciiTheme="majorBidi" w:hAnsiTheme="majorBidi" w:cstheme="majorBidi"/>
                <w:sz w:val="22"/>
                <w:szCs w:val="22"/>
              </w:rPr>
            </w:pPr>
          </w:p>
        </w:tc>
        <w:tc>
          <w:tcPr>
            <w:tcW w:w="4621" w:type="dxa"/>
          </w:tcPr>
          <w:p w14:paraId="21F88ECE" w14:textId="77777777" w:rsidR="004421AB" w:rsidRPr="00FF0B2B" w:rsidRDefault="004421AB" w:rsidP="00D61585">
            <w:pPr>
              <w:rPr>
                <w:rFonts w:asciiTheme="majorBidi" w:hAnsiTheme="majorBidi" w:cstheme="majorBidi"/>
                <w:noProof/>
                <w:sz w:val="22"/>
                <w:szCs w:val="22"/>
              </w:rPr>
            </w:pPr>
          </w:p>
          <w:p w14:paraId="578B40AA" w14:textId="63333F45" w:rsidR="004421AB" w:rsidRPr="00FF0B2B" w:rsidRDefault="006C174B" w:rsidP="00D61585">
            <w:pPr>
              <w:rPr>
                <w:rFonts w:asciiTheme="majorBidi" w:hAnsiTheme="majorBidi" w:cstheme="majorBidi"/>
                <w:noProof/>
                <w:sz w:val="22"/>
                <w:szCs w:val="22"/>
              </w:rPr>
            </w:pPr>
            <w:r w:rsidRPr="00170976">
              <w:rPr>
                <w:rFonts w:asciiTheme="majorBidi" w:hAnsiTheme="majorBidi" w:cstheme="majorBidi"/>
                <w:noProof/>
              </w:rPr>
              <w:lastRenderedPageBreak/>
              <w:drawing>
                <wp:inline distT="0" distB="0" distL="0" distR="0" wp14:anchorId="61407DAF" wp14:editId="0402E769">
                  <wp:extent cx="1542749" cy="2057400"/>
                  <wp:effectExtent l="0" t="0" r="635" b="0"/>
                  <wp:docPr id="8" name="Picture 8" descr="C:\Users\rjw3\AppData\Local\Microsoft\Windows\Temporary Internet Files\Content.IE5\66P7QWCH\20140611_1802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w3\AppData\Local\Microsoft\Windows\Temporary Internet Files\Content.IE5\66P7QWCH\20140611_180252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539" cy="2058454"/>
                          </a:xfrm>
                          <a:prstGeom prst="rect">
                            <a:avLst/>
                          </a:prstGeom>
                          <a:noFill/>
                          <a:ln>
                            <a:noFill/>
                          </a:ln>
                        </pic:spPr>
                      </pic:pic>
                    </a:graphicData>
                  </a:graphic>
                </wp:inline>
              </w:drawing>
            </w:r>
          </w:p>
          <w:p w14:paraId="649FE242" w14:textId="77777777" w:rsidR="006C174B" w:rsidRPr="007217CB" w:rsidRDefault="006C174B" w:rsidP="00D61585">
            <w:pPr>
              <w:rPr>
                <w:rFonts w:asciiTheme="majorBidi" w:hAnsiTheme="majorBidi" w:cstheme="majorBidi"/>
                <w:noProof/>
                <w:sz w:val="22"/>
                <w:szCs w:val="22"/>
              </w:rPr>
            </w:pPr>
          </w:p>
          <w:p w14:paraId="64B7F363" w14:textId="4885110F" w:rsidR="006C174B" w:rsidRPr="00FF0B2B" w:rsidRDefault="006C174B" w:rsidP="00474E4C">
            <w:pPr>
              <w:rPr>
                <w:rFonts w:asciiTheme="majorBidi" w:eastAsiaTheme="minorEastAsia" w:hAnsiTheme="majorBidi" w:cstheme="majorBidi"/>
                <w:sz w:val="22"/>
                <w:szCs w:val="22"/>
                <w:lang w:eastAsia="en-US"/>
              </w:rPr>
            </w:pPr>
            <w:r w:rsidRPr="004537F7">
              <w:rPr>
                <w:rFonts w:asciiTheme="majorBidi" w:hAnsiTheme="majorBidi" w:cstheme="majorBidi"/>
              </w:rPr>
              <w:t>Fig</w:t>
            </w:r>
            <w:r w:rsidR="00D7227B" w:rsidRPr="004537F7">
              <w:rPr>
                <w:rFonts w:asciiTheme="majorBidi" w:hAnsiTheme="majorBidi" w:cstheme="majorBidi"/>
              </w:rPr>
              <w:t>ure</w:t>
            </w:r>
            <w:r w:rsidR="009D1A8F" w:rsidRPr="004537F7">
              <w:rPr>
                <w:rFonts w:asciiTheme="majorBidi" w:hAnsiTheme="majorBidi" w:cstheme="majorBidi"/>
              </w:rPr>
              <w:t>.</w:t>
            </w:r>
            <w:r w:rsidRPr="004537F7">
              <w:rPr>
                <w:rFonts w:asciiTheme="majorBidi" w:hAnsiTheme="majorBidi" w:cstheme="majorBidi"/>
              </w:rPr>
              <w:t xml:space="preserve"> </w:t>
            </w:r>
            <w:r w:rsidR="00DF4AE0" w:rsidRPr="004537F7">
              <w:rPr>
                <w:rFonts w:asciiTheme="majorBidi" w:hAnsiTheme="majorBidi" w:cstheme="majorBidi"/>
              </w:rPr>
              <w:t>7</w:t>
            </w:r>
            <w:r w:rsidR="00226EBD" w:rsidRPr="004537F7">
              <w:rPr>
                <w:rFonts w:asciiTheme="majorBidi" w:hAnsiTheme="majorBidi" w:cstheme="majorBidi"/>
              </w:rPr>
              <w:t>.</w:t>
            </w:r>
            <w:r w:rsidRPr="004537F7">
              <w:rPr>
                <w:rFonts w:asciiTheme="majorBidi" w:hAnsiTheme="majorBidi" w:cstheme="majorBidi"/>
              </w:rPr>
              <w:t xml:space="preserve"> Sonotrode vibrating horn cavitation rig and water bath</w:t>
            </w:r>
          </w:p>
          <w:p w14:paraId="6D35570F" w14:textId="414E33BF" w:rsidR="00B87BB2" w:rsidRPr="007217CB" w:rsidRDefault="00B87BB2" w:rsidP="006C174B">
            <w:pPr>
              <w:autoSpaceDE w:val="0"/>
              <w:autoSpaceDN w:val="0"/>
              <w:adjustRightInd w:val="0"/>
              <w:jc w:val="center"/>
              <w:rPr>
                <w:rFonts w:asciiTheme="majorBidi" w:hAnsiTheme="majorBidi" w:cstheme="majorBidi"/>
                <w:sz w:val="22"/>
                <w:szCs w:val="22"/>
              </w:rPr>
            </w:pPr>
          </w:p>
        </w:tc>
      </w:tr>
      <w:tr w:rsidR="003C3A13" w:rsidRPr="00DA384B" w14:paraId="5B1E801A" w14:textId="77777777" w:rsidTr="00474E4C">
        <w:tc>
          <w:tcPr>
            <w:tcW w:w="4621" w:type="dxa"/>
          </w:tcPr>
          <w:p w14:paraId="079F1369" w14:textId="77777777" w:rsidR="002C473A" w:rsidRPr="00FF0B2B" w:rsidRDefault="002C473A" w:rsidP="00D53807">
            <w:pPr>
              <w:rPr>
                <w:rFonts w:asciiTheme="majorBidi" w:hAnsiTheme="majorBidi" w:cstheme="majorBidi"/>
                <w:sz w:val="22"/>
                <w:szCs w:val="22"/>
              </w:rPr>
            </w:pPr>
            <w:r w:rsidRPr="00170976">
              <w:rPr>
                <w:rFonts w:asciiTheme="majorBidi" w:hAnsiTheme="majorBidi" w:cstheme="majorBidi"/>
                <w:b/>
                <w:noProof/>
              </w:rPr>
              <w:lastRenderedPageBreak/>
              <w:drawing>
                <wp:inline distT="0" distB="0" distL="0" distR="0" wp14:anchorId="3AB4F27C" wp14:editId="7E744B1B">
                  <wp:extent cx="2865236" cy="18986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67513" cy="1900159"/>
                          </a:xfrm>
                          <a:prstGeom prst="rect">
                            <a:avLst/>
                          </a:prstGeom>
                          <a:noFill/>
                          <a:ln>
                            <a:noFill/>
                          </a:ln>
                          <a:extLst/>
                        </pic:spPr>
                      </pic:pic>
                    </a:graphicData>
                  </a:graphic>
                </wp:inline>
              </w:drawing>
            </w:r>
          </w:p>
          <w:p w14:paraId="3B00D79B" w14:textId="33EC5B45" w:rsidR="003C3A13" w:rsidRPr="00FF0B2B" w:rsidRDefault="009D1A8F" w:rsidP="00D53807">
            <w:pPr>
              <w:rPr>
                <w:rFonts w:asciiTheme="majorBidi" w:hAnsiTheme="majorBidi" w:cstheme="majorBidi"/>
                <w:sz w:val="22"/>
                <w:szCs w:val="22"/>
              </w:rPr>
            </w:pPr>
            <w:r w:rsidRPr="00FF0B2B">
              <w:rPr>
                <w:rFonts w:asciiTheme="majorBidi" w:hAnsiTheme="majorBidi" w:cstheme="majorBidi"/>
                <w:sz w:val="22"/>
                <w:szCs w:val="22"/>
              </w:rPr>
              <w:t>Fig</w:t>
            </w:r>
            <w:r w:rsidR="00D7227B" w:rsidRPr="00FF0B2B">
              <w:rPr>
                <w:rFonts w:asciiTheme="majorBidi" w:hAnsiTheme="majorBidi" w:cstheme="majorBidi"/>
                <w:sz w:val="22"/>
                <w:szCs w:val="22"/>
              </w:rPr>
              <w:t>ure</w:t>
            </w:r>
            <w:r w:rsidRPr="00FF0B2B">
              <w:rPr>
                <w:rFonts w:asciiTheme="majorBidi" w:hAnsiTheme="majorBidi" w:cstheme="majorBidi"/>
                <w:sz w:val="22"/>
                <w:szCs w:val="22"/>
              </w:rPr>
              <w:t xml:space="preserve">. </w:t>
            </w:r>
            <w:r w:rsidR="00DF4AE0" w:rsidRPr="00FF0B2B">
              <w:rPr>
                <w:rFonts w:asciiTheme="majorBidi" w:hAnsiTheme="majorBidi" w:cstheme="majorBidi"/>
                <w:sz w:val="22"/>
                <w:szCs w:val="22"/>
              </w:rPr>
              <w:t>8</w:t>
            </w:r>
            <w:r w:rsidRPr="00FF0B2B">
              <w:rPr>
                <w:rFonts w:asciiTheme="majorBidi" w:hAnsiTheme="majorBidi" w:cstheme="majorBidi"/>
                <w:sz w:val="22"/>
                <w:szCs w:val="22"/>
              </w:rPr>
              <w:t>. S</w:t>
            </w:r>
            <w:r w:rsidR="004B174C" w:rsidRPr="004537F7">
              <w:rPr>
                <w:rFonts w:asciiTheme="majorBidi" w:hAnsiTheme="majorBidi" w:cstheme="majorBidi"/>
              </w:rPr>
              <w:t xml:space="preserve">chematic of reciprocating contact generated on </w:t>
            </w:r>
            <w:r w:rsidR="00EC33E9" w:rsidRPr="004537F7">
              <w:rPr>
                <w:rFonts w:asciiTheme="majorBidi" w:hAnsiTheme="majorBidi" w:cstheme="majorBidi"/>
              </w:rPr>
              <w:t>reciprocating rig</w:t>
            </w:r>
            <w:r w:rsidR="004B174C" w:rsidRPr="004537F7">
              <w:rPr>
                <w:rFonts w:asciiTheme="majorBidi" w:hAnsiTheme="majorBidi" w:cstheme="majorBidi"/>
              </w:rPr>
              <w:t xml:space="preserve"> showing three electrode cell geometry</w:t>
            </w:r>
          </w:p>
          <w:p w14:paraId="2A5C3405" w14:textId="77777777" w:rsidR="003C3A13" w:rsidRPr="007217CB" w:rsidRDefault="003C3A13" w:rsidP="00D53807">
            <w:pPr>
              <w:rPr>
                <w:rFonts w:asciiTheme="majorBidi" w:hAnsiTheme="majorBidi" w:cstheme="majorBidi"/>
                <w:b/>
                <w:sz w:val="22"/>
                <w:szCs w:val="22"/>
              </w:rPr>
            </w:pPr>
          </w:p>
          <w:p w14:paraId="2E446E12" w14:textId="310A58BC" w:rsidR="003C3A13" w:rsidRPr="004537F7" w:rsidRDefault="003C3A13" w:rsidP="003C3A13">
            <w:pPr>
              <w:rPr>
                <w:rFonts w:asciiTheme="majorBidi" w:hAnsiTheme="majorBidi" w:cstheme="majorBidi"/>
                <w:b/>
                <w:sz w:val="22"/>
                <w:szCs w:val="22"/>
              </w:rPr>
            </w:pPr>
          </w:p>
          <w:p w14:paraId="29823486" w14:textId="77777777" w:rsidR="003C3A13" w:rsidRPr="004537F7" w:rsidRDefault="003C3A13" w:rsidP="0065709A">
            <w:pPr>
              <w:rPr>
                <w:rFonts w:asciiTheme="majorBidi" w:hAnsiTheme="majorBidi" w:cstheme="majorBidi"/>
                <w:b/>
                <w:sz w:val="22"/>
                <w:szCs w:val="22"/>
              </w:rPr>
            </w:pPr>
          </w:p>
        </w:tc>
        <w:tc>
          <w:tcPr>
            <w:tcW w:w="4621" w:type="dxa"/>
          </w:tcPr>
          <w:p w14:paraId="3A4A4825" w14:textId="0D763259" w:rsidR="004B174C" w:rsidRPr="00FF0B2B" w:rsidRDefault="002C473A" w:rsidP="00474E4C">
            <w:pPr>
              <w:autoSpaceDE w:val="0"/>
              <w:autoSpaceDN w:val="0"/>
              <w:adjustRightInd w:val="0"/>
              <w:rPr>
                <w:rFonts w:asciiTheme="majorBidi" w:hAnsiTheme="majorBidi" w:cstheme="majorBidi"/>
                <w:sz w:val="22"/>
                <w:szCs w:val="22"/>
              </w:rPr>
            </w:pPr>
            <w:r w:rsidRPr="00170976">
              <w:rPr>
                <w:rFonts w:asciiTheme="majorBidi" w:hAnsiTheme="majorBidi" w:cstheme="majorBidi"/>
                <w:noProof/>
              </w:rPr>
              <w:drawing>
                <wp:inline distT="0" distB="0" distL="0" distR="0" wp14:anchorId="410B99F0" wp14:editId="4E725234">
                  <wp:extent cx="2895600" cy="189882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05913" cy="1905586"/>
                          </a:xfrm>
                          <a:prstGeom prst="rect">
                            <a:avLst/>
                          </a:prstGeom>
                          <a:noFill/>
                          <a:ln>
                            <a:noFill/>
                          </a:ln>
                        </pic:spPr>
                      </pic:pic>
                    </a:graphicData>
                  </a:graphic>
                </wp:inline>
              </w:drawing>
            </w:r>
            <w:r w:rsidR="004B174C" w:rsidRPr="00FF0B2B">
              <w:rPr>
                <w:rFonts w:asciiTheme="majorBidi" w:hAnsiTheme="majorBidi" w:cstheme="majorBidi"/>
                <w:sz w:val="22"/>
                <w:szCs w:val="22"/>
              </w:rPr>
              <w:t>Fig</w:t>
            </w:r>
            <w:r w:rsidR="00D7227B" w:rsidRPr="00FF0B2B">
              <w:rPr>
                <w:rFonts w:asciiTheme="majorBidi" w:hAnsiTheme="majorBidi" w:cstheme="majorBidi"/>
                <w:sz w:val="22"/>
                <w:szCs w:val="22"/>
              </w:rPr>
              <w:t>ure</w:t>
            </w:r>
            <w:r w:rsidR="004B174C" w:rsidRPr="00FF0B2B">
              <w:rPr>
                <w:rFonts w:asciiTheme="majorBidi" w:hAnsiTheme="majorBidi" w:cstheme="majorBidi"/>
                <w:sz w:val="22"/>
                <w:szCs w:val="22"/>
              </w:rPr>
              <w:t xml:space="preserve">. </w:t>
            </w:r>
            <w:r w:rsidR="00DF4AE0" w:rsidRPr="00FF0B2B">
              <w:rPr>
                <w:rFonts w:asciiTheme="majorBidi" w:hAnsiTheme="majorBidi" w:cstheme="majorBidi"/>
                <w:sz w:val="22"/>
                <w:szCs w:val="22"/>
              </w:rPr>
              <w:t>9</w:t>
            </w:r>
            <w:r w:rsidR="004B174C" w:rsidRPr="00FF0B2B">
              <w:rPr>
                <w:rFonts w:asciiTheme="majorBidi" w:hAnsiTheme="majorBidi" w:cstheme="majorBidi"/>
                <w:sz w:val="22"/>
                <w:szCs w:val="22"/>
              </w:rPr>
              <w:t xml:space="preserve">. Schematics of the cavitation rig with specimen connected to the electrochemical potentiostat, GAMRY Ref600, for cavitation erosion and corrosion measurements </w:t>
            </w:r>
            <w:r w:rsidR="004B174C" w:rsidRPr="009876D3">
              <w:rPr>
                <w:rFonts w:asciiTheme="majorBidi" w:hAnsiTheme="majorBidi" w:cstheme="majorBidi"/>
              </w:rPr>
              <w:fldChar w:fldCharType="begin"/>
            </w:r>
            <w:r w:rsidR="00F251D8" w:rsidRPr="004537F7">
              <w:rPr>
                <w:rFonts w:asciiTheme="majorBidi" w:hAnsiTheme="majorBidi" w:cstheme="majorBidi"/>
              </w:rPr>
              <w:instrText xml:space="preserve"> ADDIN EN.CITE &lt;EndNote&gt;&lt;Cite&gt;&lt;Author&gt;Basumatary&lt;/Author&gt;&lt;Year&gt;2015&lt;/Year&gt;&lt;RecNum&gt;785&lt;/RecNum&gt;&lt;DisplayText&gt;[54]&lt;/DisplayText&gt;&lt;record&gt;&lt;rec-number&gt;785&lt;/rec-number&gt;&lt;foreign-keys&gt;&lt;key app="EN" db-id="z5tsvr9wnwpdwzewpp2pezwddxsxws0w90vv" timestamp="1474051073"&gt;785&lt;/key&gt;&lt;/foreign-keys&gt;&lt;ref-type name="Journal Article"&gt;17&lt;/ref-type&gt;&lt;contributors&gt;&lt;authors&gt;&lt;author&gt;Basumatary, J.&lt;/author&gt;&lt;author&gt;Nie, M.&lt;/author&gt;&lt;author&gt;Wood, R. J. K.&lt;/author&gt;&lt;/authors&gt;&lt;/contributors&gt;&lt;titles&gt;&lt;title&gt;The Synergistic Effects of Cavitation Erosion–Corrosion in Ship Propeller Materials&lt;/title&gt;&lt;secondary-title&gt;Journal of Bio- and Tribo-Corrosion&lt;/secondary-title&gt;&lt;/titles&gt;&lt;periodical&gt;&lt;full-title&gt;Journal of Bio- and Tribo-Corrosion&lt;/full-title&gt;&lt;/periodical&gt;&lt;pages&gt;1-12&lt;/pages&gt;&lt;volume&gt;1&lt;/volume&gt;&lt;number&gt;2&lt;/number&gt;&lt;dates&gt;&lt;year&gt;2015&lt;/year&gt;&lt;/dates&gt;&lt;isbn&gt;2198-4239&lt;/isbn&gt;&lt;label&gt;Basumatary2015&lt;/label&gt;&lt;work-type&gt;journal article&lt;/work-type&gt;&lt;urls&gt;&lt;related-urls&gt;&lt;url&gt;http://dx.doi.org/10.1007/s40735-015-0012-1&lt;/url&gt;&lt;/related-urls&gt;&lt;/urls&gt;&lt;electronic-resource-num&gt;10.1007/s40735-015-0012-1&lt;/electronic-resource-num&gt;&lt;/record&gt;&lt;/Cite&gt;&lt;/EndNote&gt;</w:instrText>
            </w:r>
            <w:r w:rsidR="004B174C" w:rsidRPr="009876D3">
              <w:rPr>
                <w:rFonts w:asciiTheme="majorBidi" w:hAnsiTheme="majorBidi" w:cstheme="majorBidi"/>
              </w:rPr>
              <w:fldChar w:fldCharType="separate"/>
            </w:r>
            <w:r w:rsidR="00F251D8" w:rsidRPr="004537F7">
              <w:rPr>
                <w:rFonts w:asciiTheme="majorBidi" w:hAnsiTheme="majorBidi" w:cstheme="majorBidi"/>
                <w:noProof/>
              </w:rPr>
              <w:t>[54]</w:t>
            </w:r>
            <w:r w:rsidR="004B174C" w:rsidRPr="009876D3">
              <w:rPr>
                <w:rFonts w:asciiTheme="majorBidi" w:hAnsiTheme="majorBidi" w:cstheme="majorBidi"/>
              </w:rPr>
              <w:fldChar w:fldCharType="end"/>
            </w:r>
          </w:p>
          <w:p w14:paraId="0325C5B6" w14:textId="4869C33B" w:rsidR="003C3A13" w:rsidRPr="007217CB" w:rsidRDefault="003C3A13" w:rsidP="00D53807">
            <w:pPr>
              <w:rPr>
                <w:rFonts w:asciiTheme="majorBidi" w:hAnsiTheme="majorBidi" w:cstheme="majorBidi"/>
                <w:b/>
                <w:sz w:val="22"/>
                <w:szCs w:val="22"/>
              </w:rPr>
            </w:pPr>
          </w:p>
        </w:tc>
      </w:tr>
    </w:tbl>
    <w:p w14:paraId="3C254D00" w14:textId="77777777" w:rsidR="00320C7D" w:rsidRPr="00DA384B" w:rsidRDefault="00320C7D" w:rsidP="00D53807">
      <w:pPr>
        <w:rPr>
          <w:rFonts w:asciiTheme="majorBidi" w:hAnsiTheme="majorBidi" w:cstheme="majorBidi"/>
          <w:b/>
        </w:rPr>
      </w:pPr>
    </w:p>
    <w:p w14:paraId="7E07C486" w14:textId="732A23D1" w:rsidR="00BD6665" w:rsidRPr="00DA384B" w:rsidRDefault="00FD4E50" w:rsidP="00484BC8">
      <w:pPr>
        <w:rPr>
          <w:rFonts w:asciiTheme="majorBidi" w:hAnsiTheme="majorBidi" w:cstheme="majorBidi"/>
        </w:rPr>
      </w:pPr>
      <w:r w:rsidRPr="00DA384B">
        <w:rPr>
          <w:rFonts w:asciiTheme="majorBidi" w:hAnsiTheme="majorBidi" w:cstheme="majorBidi"/>
          <w:bCs/>
          <w:color w:val="000000"/>
        </w:rPr>
        <w:t xml:space="preserve">A set of reciprocating wear tests rubbing a 6 mm diameter alumina ball against </w:t>
      </w:r>
      <w:r w:rsidR="00EC33E9">
        <w:rPr>
          <w:rFonts w:asciiTheme="majorBidi" w:hAnsiTheme="majorBidi" w:cstheme="majorBidi"/>
          <w:bCs/>
          <w:color w:val="000000"/>
        </w:rPr>
        <w:t>NES 747</w:t>
      </w:r>
      <w:r w:rsidRPr="00DA384B">
        <w:rPr>
          <w:rFonts w:asciiTheme="majorBidi" w:hAnsiTheme="majorBidi" w:cstheme="majorBidi"/>
          <w:bCs/>
          <w:color w:val="000000"/>
        </w:rPr>
        <w:t xml:space="preserve"> </w:t>
      </w:r>
      <w:r w:rsidR="0036500F" w:rsidRPr="00DA384B">
        <w:rPr>
          <w:rFonts w:asciiTheme="majorBidi" w:hAnsiTheme="majorBidi" w:cstheme="majorBidi"/>
          <w:bCs/>
          <w:color w:val="000000"/>
        </w:rPr>
        <w:t>NAB</w:t>
      </w:r>
      <w:r w:rsidRPr="00DA384B">
        <w:rPr>
          <w:rFonts w:asciiTheme="majorBidi" w:hAnsiTheme="majorBidi" w:cstheme="majorBidi"/>
          <w:bCs/>
          <w:color w:val="000000"/>
        </w:rPr>
        <w:t xml:space="preserve"> in </w:t>
      </w:r>
      <w:r w:rsidRPr="00C22EB5">
        <w:rPr>
          <w:rFonts w:asciiTheme="majorBidi" w:hAnsiTheme="majorBidi" w:cstheme="majorBidi"/>
          <w:bCs/>
          <w:color w:val="000000" w:themeColor="text1"/>
        </w:rPr>
        <w:t>3.5% NaCl solution at room temperature</w:t>
      </w:r>
      <w:r w:rsidR="007B54E6" w:rsidRPr="00C22EB5">
        <w:rPr>
          <w:rFonts w:asciiTheme="majorBidi" w:hAnsiTheme="majorBidi" w:cstheme="majorBidi"/>
          <w:bCs/>
          <w:color w:val="000000" w:themeColor="text1"/>
        </w:rPr>
        <w:t xml:space="preserve"> (pH 7.5-8.2) </w:t>
      </w:r>
      <w:r w:rsidRPr="00C22EB5">
        <w:rPr>
          <w:rFonts w:asciiTheme="majorBidi" w:hAnsiTheme="majorBidi" w:cstheme="majorBidi"/>
          <w:bCs/>
          <w:color w:val="000000" w:themeColor="text1"/>
        </w:rPr>
        <w:t xml:space="preserve">have been conducted with a stroke length of </w:t>
      </w:r>
      <w:r w:rsidRPr="00DA384B">
        <w:rPr>
          <w:rFonts w:asciiTheme="majorBidi" w:hAnsiTheme="majorBidi" w:cstheme="majorBidi"/>
          <w:bCs/>
          <w:color w:val="000000"/>
        </w:rPr>
        <w:t>21.5 mm between 1-12 Hz frequency and 5-35</w:t>
      </w:r>
      <w:r w:rsidR="008B01A5" w:rsidRPr="00DA384B">
        <w:rPr>
          <w:rFonts w:asciiTheme="majorBidi" w:hAnsiTheme="majorBidi" w:cstheme="majorBidi"/>
          <w:bCs/>
          <w:color w:val="000000"/>
        </w:rPr>
        <w:t xml:space="preserve"> </w:t>
      </w:r>
      <w:r w:rsidRPr="00DA384B">
        <w:rPr>
          <w:rFonts w:asciiTheme="majorBidi" w:hAnsiTheme="majorBidi" w:cstheme="majorBidi"/>
          <w:bCs/>
          <w:color w:val="000000"/>
        </w:rPr>
        <w:t xml:space="preserve">N applied load. This resulted in mean Hertzian contact stresses between 0.61 and 1.18 GPa and contact radius between 50 and 100 µm for the alumina on NAB couple. </w:t>
      </w:r>
      <w:r w:rsidR="0065709A" w:rsidRPr="00DA384B">
        <w:rPr>
          <w:rFonts w:asciiTheme="majorBidi" w:hAnsiTheme="majorBidi" w:cstheme="majorBidi"/>
          <w:bCs/>
          <w:color w:val="000000"/>
        </w:rPr>
        <w:t xml:space="preserve">For these tests, </w:t>
      </w:r>
      <w:r w:rsidR="00EC33E9">
        <w:rPr>
          <w:rFonts w:asciiTheme="majorBidi" w:hAnsiTheme="majorBidi" w:cstheme="majorBidi"/>
          <w:bCs/>
          <w:color w:val="000000"/>
        </w:rPr>
        <w:t>NES 747</w:t>
      </w:r>
      <w:r w:rsidR="00EC33E9" w:rsidRPr="00DA384B">
        <w:rPr>
          <w:rFonts w:asciiTheme="majorBidi" w:hAnsiTheme="majorBidi" w:cstheme="majorBidi"/>
          <w:bCs/>
          <w:color w:val="000000"/>
        </w:rPr>
        <w:t xml:space="preserve"> </w:t>
      </w:r>
      <w:r w:rsidR="00EC33E9">
        <w:rPr>
          <w:rFonts w:asciiTheme="majorBidi" w:hAnsiTheme="majorBidi" w:cstheme="majorBidi"/>
          <w:bCs/>
          <w:color w:val="000000"/>
        </w:rPr>
        <w:t>Part 2</w:t>
      </w:r>
      <w:r w:rsidRPr="00DA384B">
        <w:rPr>
          <w:rFonts w:asciiTheme="majorBidi" w:hAnsiTheme="majorBidi" w:cstheme="majorBidi"/>
          <w:bCs/>
          <w:color w:val="000000"/>
        </w:rPr>
        <w:t xml:space="preserve"> NAB </w:t>
      </w:r>
      <w:r w:rsidR="00EC33E9">
        <w:rPr>
          <w:rFonts w:asciiTheme="majorBidi" w:hAnsiTheme="majorBidi" w:cstheme="majorBidi"/>
          <w:bCs/>
          <w:color w:val="000000"/>
        </w:rPr>
        <w:t>was used that was</w:t>
      </w:r>
      <w:r w:rsidRPr="00DA384B">
        <w:rPr>
          <w:rFonts w:asciiTheme="majorBidi" w:hAnsiTheme="majorBidi" w:cstheme="majorBidi"/>
          <w:bCs/>
          <w:color w:val="000000"/>
        </w:rPr>
        <w:t xml:space="preserve"> heat</w:t>
      </w:r>
      <w:r w:rsidR="009355C2" w:rsidRPr="00DA384B">
        <w:rPr>
          <w:rFonts w:asciiTheme="majorBidi" w:hAnsiTheme="majorBidi" w:cstheme="majorBidi"/>
          <w:bCs/>
          <w:color w:val="000000"/>
        </w:rPr>
        <w:t>-</w:t>
      </w:r>
      <w:r w:rsidRPr="00DA384B">
        <w:rPr>
          <w:rFonts w:asciiTheme="majorBidi" w:hAnsiTheme="majorBidi" w:cstheme="majorBidi"/>
          <w:bCs/>
          <w:color w:val="000000"/>
        </w:rPr>
        <w:t>treated to remove</w:t>
      </w:r>
      <w:r w:rsidR="009330AF" w:rsidRPr="00DA384B">
        <w:rPr>
          <w:rFonts w:asciiTheme="majorBidi" w:hAnsiTheme="majorBidi" w:cstheme="majorBidi"/>
          <w:bCs/>
          <w:color w:val="000000"/>
        </w:rPr>
        <w:t>/minimise</w:t>
      </w:r>
      <w:r w:rsidRPr="00DA384B">
        <w:rPr>
          <w:rFonts w:asciiTheme="majorBidi" w:hAnsiTheme="majorBidi" w:cstheme="majorBidi"/>
          <w:bCs/>
          <w:color w:val="000000"/>
        </w:rPr>
        <w:t xml:space="preserve"> the anodic beta phases of the microstructure. The samples where covered by a mixed oxide film formed in air after a week. The electrochemical response is presented in </w:t>
      </w:r>
      <w:r w:rsidRPr="009F5795">
        <w:rPr>
          <w:rFonts w:asciiTheme="majorBidi" w:hAnsiTheme="majorBidi" w:cstheme="majorBidi"/>
          <w:bCs/>
          <w:color w:val="000000" w:themeColor="text1"/>
        </w:rPr>
        <w:t xml:space="preserve">Figure </w:t>
      </w:r>
      <w:r w:rsidR="00DF4AE0">
        <w:rPr>
          <w:rFonts w:asciiTheme="majorBidi" w:hAnsiTheme="majorBidi" w:cstheme="majorBidi"/>
          <w:bCs/>
          <w:color w:val="000000" w:themeColor="text1"/>
        </w:rPr>
        <w:t>.10</w:t>
      </w:r>
      <w:r w:rsidRPr="009F5795">
        <w:rPr>
          <w:rFonts w:asciiTheme="majorBidi" w:hAnsiTheme="majorBidi" w:cstheme="majorBidi"/>
          <w:bCs/>
          <w:color w:val="000000" w:themeColor="text1"/>
        </w:rPr>
        <w:t xml:space="preserve">. </w:t>
      </w:r>
      <w:r w:rsidRPr="00DA384B">
        <w:rPr>
          <w:rFonts w:asciiTheme="majorBidi" w:hAnsiTheme="majorBidi" w:cstheme="majorBidi"/>
          <w:bCs/>
          <w:color w:val="000000"/>
        </w:rPr>
        <w:t>The test comprised of a 1 hour static immersion period with the pin loaded onto the test surface without reciprocation which was followed by a 1 hour wear-corrosion test.</w:t>
      </w:r>
      <w:r w:rsidR="004421AB" w:rsidRPr="00DA384B">
        <w:rPr>
          <w:rFonts w:asciiTheme="majorBidi" w:hAnsiTheme="majorBidi" w:cstheme="majorBidi"/>
        </w:rPr>
        <w:t xml:space="preserve"> The samples were held at OCP </w:t>
      </w:r>
      <w:r w:rsidR="0065709A" w:rsidRPr="00DA384B">
        <w:rPr>
          <w:rFonts w:asciiTheme="majorBidi" w:hAnsiTheme="majorBidi" w:cstheme="majorBidi"/>
        </w:rPr>
        <w:t>in static salt solution</w:t>
      </w:r>
      <w:r w:rsidR="004421AB" w:rsidRPr="00DA384B">
        <w:rPr>
          <w:rFonts w:asciiTheme="majorBidi" w:hAnsiTheme="majorBidi" w:cstheme="majorBidi"/>
        </w:rPr>
        <w:t>.</w:t>
      </w:r>
    </w:p>
    <w:p w14:paraId="4B81D1A4" w14:textId="7F0895F2" w:rsidR="008A2F16" w:rsidRPr="00DA384B" w:rsidRDefault="008A2F16" w:rsidP="00484BC8">
      <w:pPr>
        <w:rPr>
          <w:rFonts w:asciiTheme="majorBidi" w:hAnsiTheme="majorBidi" w:cstheme="majorBidi"/>
        </w:rPr>
      </w:pPr>
      <w:r w:rsidRPr="00DA384B">
        <w:rPr>
          <w:rFonts w:asciiTheme="majorBidi" w:hAnsiTheme="majorBidi" w:cstheme="majorBidi"/>
        </w:rPr>
        <w:t xml:space="preserve">Volume loss </w:t>
      </w:r>
      <w:r w:rsidR="0065709A" w:rsidRPr="00DA384B">
        <w:rPr>
          <w:rFonts w:asciiTheme="majorBidi" w:hAnsiTheme="majorBidi" w:cstheme="majorBidi"/>
        </w:rPr>
        <w:t>measurements</w:t>
      </w:r>
      <w:r w:rsidR="004421AB" w:rsidRPr="00DA384B">
        <w:rPr>
          <w:rFonts w:asciiTheme="majorBidi" w:hAnsiTheme="majorBidi" w:cstheme="majorBidi"/>
        </w:rPr>
        <w:t xml:space="preserve"> were made using a</w:t>
      </w:r>
      <w:r w:rsidR="00C22EB5">
        <w:rPr>
          <w:rFonts w:asciiTheme="majorBidi" w:hAnsiTheme="majorBidi" w:cstheme="majorBidi"/>
        </w:rPr>
        <w:t>n</w:t>
      </w:r>
      <w:r w:rsidRPr="00DA384B">
        <w:rPr>
          <w:rFonts w:asciiTheme="majorBidi" w:hAnsiTheme="majorBidi" w:cstheme="majorBidi"/>
        </w:rPr>
        <w:t xml:space="preserve"> Alicona</w:t>
      </w:r>
      <w:r w:rsidR="004421AB" w:rsidRPr="00DA384B">
        <w:rPr>
          <w:rFonts w:asciiTheme="majorBidi" w:hAnsiTheme="majorBidi" w:cstheme="majorBidi"/>
        </w:rPr>
        <w:t xml:space="preserve"> G4 infinite focus profilometer.</w:t>
      </w:r>
      <w:r w:rsidR="00484BC8" w:rsidRPr="00DA384B">
        <w:rPr>
          <w:rFonts w:asciiTheme="majorBidi" w:hAnsiTheme="majorBidi" w:cstheme="majorBidi"/>
        </w:rPr>
        <w:t xml:space="preserve"> </w:t>
      </w:r>
      <w:r w:rsidRPr="00DA384B">
        <w:rPr>
          <w:rFonts w:asciiTheme="majorBidi" w:hAnsiTheme="majorBidi" w:cstheme="majorBidi"/>
        </w:rPr>
        <w:t>Electron probe microanalysis</w:t>
      </w:r>
      <w:r w:rsidR="004421AB" w:rsidRPr="00DA384B">
        <w:rPr>
          <w:rFonts w:asciiTheme="majorBidi" w:hAnsiTheme="majorBidi" w:cstheme="majorBidi"/>
        </w:rPr>
        <w:t xml:space="preserve"> was conducted using a</w:t>
      </w:r>
      <w:r w:rsidRPr="00DA384B">
        <w:rPr>
          <w:rFonts w:asciiTheme="majorBidi" w:hAnsiTheme="majorBidi" w:cstheme="majorBidi"/>
        </w:rPr>
        <w:t xml:space="preserve"> JXA-8230 with </w:t>
      </w:r>
      <w:r w:rsidR="004421AB" w:rsidRPr="00DA384B">
        <w:rPr>
          <w:rFonts w:asciiTheme="majorBidi" w:hAnsiTheme="majorBidi" w:cstheme="majorBidi"/>
        </w:rPr>
        <w:t>a</w:t>
      </w:r>
      <w:r w:rsidR="00F82DA8" w:rsidRPr="00DA384B">
        <w:rPr>
          <w:rFonts w:asciiTheme="majorBidi" w:hAnsiTheme="majorBidi" w:cstheme="majorBidi"/>
        </w:rPr>
        <w:t>n</w:t>
      </w:r>
      <w:r w:rsidR="004421AB" w:rsidRPr="00DA384B">
        <w:rPr>
          <w:rFonts w:asciiTheme="majorBidi" w:hAnsiTheme="majorBidi" w:cstheme="majorBidi"/>
        </w:rPr>
        <w:t xml:space="preserve"> </w:t>
      </w:r>
      <w:r w:rsidRPr="00DA384B">
        <w:rPr>
          <w:rFonts w:asciiTheme="majorBidi" w:hAnsiTheme="majorBidi" w:cstheme="majorBidi"/>
        </w:rPr>
        <w:t>EDS 350</w:t>
      </w:r>
      <w:r w:rsidR="004421AB" w:rsidRPr="00DA384B">
        <w:rPr>
          <w:rFonts w:asciiTheme="majorBidi" w:hAnsiTheme="majorBidi" w:cstheme="majorBidi"/>
        </w:rPr>
        <w:t xml:space="preserve"> probe</w:t>
      </w:r>
      <w:r w:rsidR="00C22EB5">
        <w:rPr>
          <w:rFonts w:asciiTheme="majorBidi" w:hAnsiTheme="majorBidi" w:cstheme="majorBidi"/>
        </w:rPr>
        <w:t xml:space="preserve">. </w:t>
      </w:r>
      <w:r w:rsidR="00484BC8" w:rsidRPr="00DA384B">
        <w:rPr>
          <w:rFonts w:asciiTheme="majorBidi" w:hAnsiTheme="majorBidi" w:cstheme="majorBidi"/>
        </w:rPr>
        <w:t xml:space="preserve">The cavitation rig has been described elsewhere [41]. </w:t>
      </w:r>
      <w:r w:rsidRPr="00DA384B">
        <w:rPr>
          <w:rFonts w:asciiTheme="majorBidi" w:hAnsiTheme="majorBidi" w:cstheme="majorBidi"/>
        </w:rPr>
        <w:t xml:space="preserve">Cavitation tests on composites: In order to induce cavitation erosion damage on the </w:t>
      </w:r>
      <w:r w:rsidR="00F82DA8" w:rsidRPr="00DA384B">
        <w:rPr>
          <w:rFonts w:asciiTheme="majorBidi" w:hAnsiTheme="majorBidi" w:cstheme="majorBidi"/>
        </w:rPr>
        <w:t xml:space="preserve">NAB </w:t>
      </w:r>
      <w:r w:rsidRPr="00DA384B">
        <w:rPr>
          <w:rFonts w:asciiTheme="majorBidi" w:hAnsiTheme="majorBidi" w:cstheme="majorBidi"/>
        </w:rPr>
        <w:t xml:space="preserve">samples a piezoelectric vibratory horn to the ASTM – G32-10 standard was used. Mass loss and </w:t>
      </w:r>
      <w:r w:rsidR="00484BC8" w:rsidRPr="00DA384B">
        <w:rPr>
          <w:rFonts w:asciiTheme="majorBidi" w:hAnsiTheme="majorBidi" w:cstheme="majorBidi"/>
        </w:rPr>
        <w:t>e</w:t>
      </w:r>
      <w:r w:rsidRPr="00DA384B">
        <w:rPr>
          <w:rFonts w:asciiTheme="majorBidi" w:hAnsiTheme="majorBidi" w:cstheme="majorBidi"/>
        </w:rPr>
        <w:t xml:space="preserve">rosion </w:t>
      </w:r>
      <w:r w:rsidR="00484BC8" w:rsidRPr="00DA384B">
        <w:rPr>
          <w:rFonts w:asciiTheme="majorBidi" w:hAnsiTheme="majorBidi" w:cstheme="majorBidi"/>
        </w:rPr>
        <w:t>r</w:t>
      </w:r>
      <w:r w:rsidRPr="00DA384B">
        <w:rPr>
          <w:rFonts w:asciiTheme="majorBidi" w:hAnsiTheme="majorBidi" w:cstheme="majorBidi"/>
        </w:rPr>
        <w:t xml:space="preserve">ate measurements were taken periodically from each of the samples and </w:t>
      </w:r>
      <w:r w:rsidRPr="00DA384B">
        <w:rPr>
          <w:rFonts w:asciiTheme="majorBidi" w:hAnsiTheme="majorBidi" w:cstheme="majorBidi"/>
        </w:rPr>
        <w:lastRenderedPageBreak/>
        <w:t>recorded. The samples were exposed to a 3.5%.wt of NaCl solution with a 2 mm gap between the sample surface and the vibratory</w:t>
      </w:r>
      <w:r w:rsidR="00484BC8" w:rsidRPr="00DA384B">
        <w:rPr>
          <w:rFonts w:asciiTheme="majorBidi" w:hAnsiTheme="majorBidi" w:cstheme="majorBidi"/>
        </w:rPr>
        <w:t xml:space="preserve"> horn</w:t>
      </w:r>
      <w:r w:rsidR="00F82DA8" w:rsidRPr="00DA384B">
        <w:rPr>
          <w:rFonts w:asciiTheme="majorBidi" w:hAnsiTheme="majorBidi" w:cstheme="majorBidi"/>
        </w:rPr>
        <w:t xml:space="preserve"> tip</w:t>
      </w:r>
      <w:r w:rsidR="00484BC8" w:rsidRPr="00DA384B">
        <w:rPr>
          <w:rFonts w:asciiTheme="majorBidi" w:hAnsiTheme="majorBidi" w:cstheme="majorBidi"/>
        </w:rPr>
        <w:t xml:space="preserve">. </w:t>
      </w:r>
      <w:r w:rsidRPr="00DA384B">
        <w:rPr>
          <w:rFonts w:asciiTheme="majorBidi" w:hAnsiTheme="majorBidi" w:cstheme="majorBidi"/>
        </w:rPr>
        <w:t xml:space="preserve"> </w:t>
      </w:r>
      <w:r w:rsidR="00484BC8" w:rsidRPr="00DA384B">
        <w:rPr>
          <w:rFonts w:asciiTheme="majorBidi" w:hAnsiTheme="majorBidi" w:cstheme="majorBidi"/>
        </w:rPr>
        <w:t>The sonotrode was operated at a frequency of 19.5 kHz and peak-to-peak amplitude of 80 (±0.2) μm</w:t>
      </w:r>
      <w:r w:rsidRPr="00DA384B">
        <w:rPr>
          <w:rFonts w:asciiTheme="majorBidi" w:hAnsiTheme="majorBidi" w:cstheme="majorBidi"/>
        </w:rPr>
        <w:t xml:space="preserve">. Once the samples were exposed to the cavitation, the damage and mechanism of erosion was assessed by microscope imagery, surface profiling and roughness measurements (Alicona Infinite Focus) and surface mapping using Talysurf. </w:t>
      </w:r>
    </w:p>
    <w:p w14:paraId="67DB923E" w14:textId="0076FE3C" w:rsidR="00EF7032" w:rsidRDefault="00DA7653" w:rsidP="00474E4C">
      <w:pPr>
        <w:pStyle w:val="ListParagraph"/>
        <w:numPr>
          <w:ilvl w:val="0"/>
          <w:numId w:val="16"/>
        </w:numPr>
        <w:rPr>
          <w:rFonts w:asciiTheme="majorBidi" w:hAnsiTheme="majorBidi" w:cstheme="majorBidi"/>
        </w:rPr>
      </w:pPr>
      <w:r w:rsidRPr="00474E4C">
        <w:rPr>
          <w:rFonts w:asciiTheme="majorBidi" w:hAnsiTheme="majorBidi" w:cstheme="majorBidi"/>
          <w:b/>
          <w:sz w:val="22"/>
          <w:szCs w:val="22"/>
        </w:rPr>
        <w:t>S</w:t>
      </w:r>
      <w:r w:rsidR="00EF7032" w:rsidRPr="00474E4C">
        <w:rPr>
          <w:rFonts w:asciiTheme="majorBidi" w:hAnsiTheme="majorBidi" w:cstheme="majorBidi"/>
          <w:b/>
          <w:sz w:val="22"/>
          <w:szCs w:val="22"/>
        </w:rPr>
        <w:t>liding wear contacts</w:t>
      </w:r>
    </w:p>
    <w:p w14:paraId="106B46FA" w14:textId="77777777" w:rsidR="004D2E68" w:rsidRPr="00474E4C" w:rsidRDefault="004D2E68" w:rsidP="00474E4C">
      <w:pPr>
        <w:pStyle w:val="ListParagraph"/>
        <w:rPr>
          <w:rFonts w:asciiTheme="majorBidi" w:hAnsiTheme="majorBidi" w:cstheme="majorBidi"/>
        </w:rPr>
      </w:pPr>
    </w:p>
    <w:p w14:paraId="1531ABA4" w14:textId="7003F5C5" w:rsidR="00D53807" w:rsidRPr="00474E4C" w:rsidRDefault="00FD4E50" w:rsidP="00474E4C">
      <w:pPr>
        <w:pStyle w:val="Style1"/>
      </w:pPr>
      <w:r w:rsidRPr="00474E4C">
        <w:t xml:space="preserve">NAB </w:t>
      </w:r>
    </w:p>
    <w:p w14:paraId="2D926F1F" w14:textId="77777777" w:rsidR="00CF5E28" w:rsidRPr="00DA384B" w:rsidRDefault="00CF5E28" w:rsidP="00CF5E28">
      <w:pPr>
        <w:pStyle w:val="Style1"/>
        <w:numPr>
          <w:ilvl w:val="0"/>
          <w:numId w:val="0"/>
        </w:numPr>
        <w:ind w:left="720"/>
        <w:rPr>
          <w:rFonts w:asciiTheme="majorBidi" w:hAnsiTheme="majorBidi" w:cstheme="majorBidi"/>
        </w:rPr>
      </w:pPr>
    </w:p>
    <w:p w14:paraId="6E601268" w14:textId="67B62325" w:rsidR="00D53807" w:rsidRPr="00DA384B" w:rsidRDefault="006A58DE" w:rsidP="00D53807">
      <w:pPr>
        <w:pStyle w:val="HTMLPreformatted"/>
        <w:rPr>
          <w:rFonts w:asciiTheme="majorBidi" w:hAnsiTheme="majorBidi" w:cstheme="majorBidi"/>
          <w:bCs/>
          <w:color w:val="000000"/>
          <w:sz w:val="22"/>
          <w:szCs w:val="22"/>
          <w:lang w:val="en-GB"/>
        </w:rPr>
      </w:pPr>
      <w:r w:rsidRPr="00DA384B">
        <w:rPr>
          <w:rFonts w:asciiTheme="majorBidi" w:hAnsiTheme="majorBidi" w:cstheme="majorBidi"/>
          <w:bCs/>
          <w:color w:val="000000"/>
          <w:sz w:val="22"/>
          <w:szCs w:val="22"/>
        </w:rPr>
        <w:t xml:space="preserve">From the results obtained, it was observed that </w:t>
      </w:r>
      <w:r w:rsidR="00D53807" w:rsidRPr="00DA384B">
        <w:rPr>
          <w:rFonts w:asciiTheme="majorBidi" w:hAnsiTheme="majorBidi" w:cstheme="majorBidi"/>
          <w:bCs/>
          <w:color w:val="000000"/>
          <w:sz w:val="22"/>
          <w:szCs w:val="22"/>
        </w:rPr>
        <w:t>the level of increased current is dependent on a combination of load and speed</w:t>
      </w:r>
      <w:r w:rsidRPr="00DA384B">
        <w:rPr>
          <w:rFonts w:asciiTheme="majorBidi" w:hAnsiTheme="majorBidi" w:cstheme="majorBidi"/>
          <w:bCs/>
          <w:color w:val="000000"/>
          <w:sz w:val="22"/>
          <w:szCs w:val="22"/>
        </w:rPr>
        <w:t xml:space="preserve"> as shown in Figure </w:t>
      </w:r>
      <w:r w:rsidR="00DF4AE0">
        <w:rPr>
          <w:rFonts w:asciiTheme="majorBidi" w:hAnsiTheme="majorBidi" w:cstheme="majorBidi"/>
          <w:bCs/>
          <w:color w:val="000000"/>
          <w:sz w:val="22"/>
          <w:szCs w:val="22"/>
        </w:rPr>
        <w:t>10</w:t>
      </w:r>
      <w:r w:rsidR="00D53807" w:rsidRPr="00DA384B">
        <w:rPr>
          <w:rFonts w:asciiTheme="majorBidi" w:hAnsiTheme="majorBidi" w:cstheme="majorBidi"/>
          <w:bCs/>
          <w:color w:val="000000"/>
          <w:sz w:val="22"/>
          <w:szCs w:val="22"/>
        </w:rPr>
        <w:t xml:space="preserve">. Figure </w:t>
      </w:r>
      <w:r w:rsidR="002C473A" w:rsidRPr="00C22EB5">
        <w:rPr>
          <w:rFonts w:asciiTheme="majorBidi" w:hAnsiTheme="majorBidi" w:cstheme="majorBidi"/>
          <w:bCs/>
          <w:color w:val="000000"/>
          <w:sz w:val="22"/>
          <w:szCs w:val="22"/>
        </w:rPr>
        <w:t>11</w:t>
      </w:r>
      <w:r w:rsidR="00D53807" w:rsidRPr="00DA384B">
        <w:rPr>
          <w:rFonts w:asciiTheme="majorBidi" w:hAnsiTheme="majorBidi" w:cstheme="majorBidi"/>
          <w:bCs/>
          <w:color w:val="000000"/>
          <w:sz w:val="22"/>
          <w:szCs w:val="22"/>
        </w:rPr>
        <w:t xml:space="preserve"> shows </w:t>
      </w:r>
      <w:r w:rsidRPr="00DA384B">
        <w:rPr>
          <w:rFonts w:asciiTheme="majorBidi" w:hAnsiTheme="majorBidi" w:cstheme="majorBidi"/>
          <w:bCs/>
          <w:color w:val="000000"/>
          <w:sz w:val="22"/>
          <w:szCs w:val="22"/>
        </w:rPr>
        <w:t xml:space="preserve">the </w:t>
      </w:r>
      <w:r w:rsidR="00D53807" w:rsidRPr="00DA384B">
        <w:rPr>
          <w:rFonts w:asciiTheme="majorBidi" w:hAnsiTheme="majorBidi" w:cstheme="majorBidi"/>
          <w:bCs/>
          <w:color w:val="000000"/>
          <w:sz w:val="22"/>
          <w:szCs w:val="22"/>
        </w:rPr>
        <w:t>current</w:t>
      </w:r>
      <w:r w:rsidRPr="00DA384B">
        <w:rPr>
          <w:rFonts w:asciiTheme="majorBidi" w:hAnsiTheme="majorBidi" w:cstheme="majorBidi"/>
          <w:bCs/>
          <w:color w:val="000000"/>
          <w:sz w:val="22"/>
          <w:szCs w:val="22"/>
        </w:rPr>
        <w:t xml:space="preserve"> response</w:t>
      </w:r>
      <w:r w:rsidR="00D53807" w:rsidRPr="00DA384B">
        <w:rPr>
          <w:rFonts w:asciiTheme="majorBidi" w:hAnsiTheme="majorBidi" w:cstheme="majorBidi"/>
          <w:bCs/>
          <w:color w:val="000000"/>
          <w:sz w:val="22"/>
          <w:szCs w:val="22"/>
        </w:rPr>
        <w:t>s from a set of</w:t>
      </w:r>
      <w:r w:rsidRPr="00DA384B">
        <w:rPr>
          <w:rFonts w:asciiTheme="majorBidi" w:hAnsiTheme="majorBidi" w:cstheme="majorBidi"/>
          <w:bCs/>
          <w:color w:val="000000"/>
          <w:sz w:val="22"/>
          <w:szCs w:val="22"/>
        </w:rPr>
        <w:t xml:space="preserve"> sliding wear-corrosion</w:t>
      </w:r>
      <w:r w:rsidR="00D53807" w:rsidRPr="00DA384B">
        <w:rPr>
          <w:rFonts w:asciiTheme="majorBidi" w:hAnsiTheme="majorBidi" w:cstheme="majorBidi"/>
          <w:bCs/>
          <w:color w:val="000000"/>
          <w:sz w:val="22"/>
          <w:szCs w:val="22"/>
        </w:rPr>
        <w:t xml:space="preserve"> experiments conducted at 35 N but with varying frequencies. Clearly</w:t>
      </w:r>
      <w:r w:rsidRPr="00DA384B">
        <w:rPr>
          <w:rFonts w:asciiTheme="majorBidi" w:hAnsiTheme="majorBidi" w:cstheme="majorBidi"/>
          <w:bCs/>
          <w:color w:val="000000"/>
          <w:sz w:val="22"/>
          <w:szCs w:val="22"/>
        </w:rPr>
        <w:t>, it can be concluded that</w:t>
      </w:r>
      <w:r w:rsidR="00D53807" w:rsidRPr="00DA384B">
        <w:rPr>
          <w:rFonts w:asciiTheme="majorBidi" w:hAnsiTheme="majorBidi" w:cstheme="majorBidi"/>
          <w:bCs/>
          <w:color w:val="000000"/>
          <w:sz w:val="22"/>
          <w:szCs w:val="22"/>
        </w:rPr>
        <w:t xml:space="preserve"> the corrosion current increases</w:t>
      </w:r>
      <w:r w:rsidRPr="00DA384B">
        <w:rPr>
          <w:rFonts w:asciiTheme="majorBidi" w:hAnsiTheme="majorBidi" w:cstheme="majorBidi"/>
          <w:bCs/>
          <w:color w:val="000000"/>
          <w:sz w:val="22"/>
          <w:szCs w:val="22"/>
        </w:rPr>
        <w:t>, but in non-linear fashion,</w:t>
      </w:r>
      <w:r w:rsidR="00D53807" w:rsidRPr="00DA384B">
        <w:rPr>
          <w:rFonts w:asciiTheme="majorBidi" w:hAnsiTheme="majorBidi" w:cstheme="majorBidi"/>
          <w:bCs/>
          <w:color w:val="000000"/>
          <w:sz w:val="22"/>
          <w:szCs w:val="22"/>
        </w:rPr>
        <w:t xml:space="preserve"> with increasing frequency. A transition from relatively low current </w:t>
      </w:r>
      <w:r w:rsidR="00F56CC8" w:rsidRPr="00DA384B">
        <w:rPr>
          <w:rFonts w:asciiTheme="majorBidi" w:hAnsiTheme="majorBidi" w:cstheme="majorBidi"/>
          <w:bCs/>
          <w:color w:val="000000"/>
          <w:sz w:val="22"/>
          <w:szCs w:val="22"/>
        </w:rPr>
        <w:t xml:space="preserve">(40 µA) </w:t>
      </w:r>
      <w:r w:rsidR="00D53807" w:rsidRPr="00DA384B">
        <w:rPr>
          <w:rFonts w:asciiTheme="majorBidi" w:hAnsiTheme="majorBidi" w:cstheme="majorBidi"/>
          <w:bCs/>
          <w:color w:val="000000"/>
          <w:sz w:val="22"/>
          <w:szCs w:val="22"/>
        </w:rPr>
        <w:t xml:space="preserve">between 1-5 Hz and higher currents </w:t>
      </w:r>
      <w:r w:rsidR="00F56CC8" w:rsidRPr="00DA384B">
        <w:rPr>
          <w:rFonts w:asciiTheme="majorBidi" w:hAnsiTheme="majorBidi" w:cstheme="majorBidi"/>
          <w:bCs/>
          <w:color w:val="000000"/>
          <w:sz w:val="22"/>
          <w:szCs w:val="22"/>
        </w:rPr>
        <w:t>(80+ µA) above 10 Hz is</w:t>
      </w:r>
      <w:r w:rsidR="00D53807" w:rsidRPr="00DA384B">
        <w:rPr>
          <w:rFonts w:asciiTheme="majorBidi" w:hAnsiTheme="majorBidi" w:cstheme="majorBidi"/>
          <w:bCs/>
          <w:color w:val="000000"/>
          <w:sz w:val="22"/>
          <w:szCs w:val="22"/>
        </w:rPr>
        <w:t xml:space="preserve"> seen. The interesting trend is seen at 8 Hz where initially the current is low (40 µA) but rises steadily throughout the wear test period to 80 µA. This indicates a transition between predominantly passivated to depassivated conditions in the wearing contact. This frequency coincides with the expected repassivation time for this material of between 150-200 ms</w:t>
      </w:r>
      <w:r w:rsidR="005F71C1">
        <w:rPr>
          <w:rFonts w:asciiTheme="majorBidi" w:hAnsiTheme="majorBidi" w:cstheme="majorBidi"/>
          <w:bCs/>
          <w:color w:val="000000"/>
          <w:sz w:val="22"/>
          <w:szCs w:val="22"/>
        </w:rPr>
        <w:t xml:space="preserve"> </w:t>
      </w:r>
      <w:r w:rsidR="005F71C1" w:rsidRPr="00C22EB5">
        <w:rPr>
          <w:rFonts w:asciiTheme="majorBidi" w:hAnsiTheme="majorBidi" w:cstheme="majorBidi"/>
          <w:bCs/>
          <w:color w:val="000000" w:themeColor="text1"/>
          <w:sz w:val="22"/>
          <w:szCs w:val="22"/>
        </w:rPr>
        <w:t>[39]</w:t>
      </w:r>
      <w:r w:rsidR="00D53807" w:rsidRPr="00C22EB5">
        <w:rPr>
          <w:rFonts w:asciiTheme="majorBidi" w:hAnsiTheme="majorBidi" w:cstheme="majorBidi"/>
          <w:bCs/>
          <w:color w:val="000000" w:themeColor="text1"/>
          <w:sz w:val="22"/>
          <w:szCs w:val="22"/>
        </w:rPr>
        <w:t xml:space="preserve">. </w:t>
      </w:r>
      <w:r w:rsidR="00B10FF6" w:rsidRPr="00DA384B">
        <w:rPr>
          <w:rFonts w:asciiTheme="majorBidi" w:hAnsiTheme="majorBidi" w:cstheme="majorBidi"/>
          <w:bCs/>
          <w:color w:val="000000"/>
          <w:sz w:val="22"/>
          <w:szCs w:val="22"/>
        </w:rPr>
        <w:t>However, i</w:t>
      </w:r>
      <w:r w:rsidR="00D53807" w:rsidRPr="00DA384B">
        <w:rPr>
          <w:rFonts w:asciiTheme="majorBidi" w:hAnsiTheme="majorBidi" w:cstheme="majorBidi"/>
          <w:bCs/>
          <w:color w:val="000000"/>
          <w:sz w:val="22"/>
          <w:szCs w:val="22"/>
        </w:rPr>
        <w:t xml:space="preserve">t is unclear whether </w:t>
      </w:r>
      <w:r w:rsidR="00F13CC5" w:rsidRPr="00DA384B">
        <w:rPr>
          <w:rFonts w:asciiTheme="majorBidi" w:hAnsiTheme="majorBidi" w:cstheme="majorBidi"/>
          <w:bCs/>
          <w:color w:val="000000"/>
          <w:sz w:val="22"/>
          <w:szCs w:val="22"/>
        </w:rPr>
        <w:t xml:space="preserve">the </w:t>
      </w:r>
      <w:r w:rsidR="00D53807" w:rsidRPr="00DA384B">
        <w:rPr>
          <w:rFonts w:asciiTheme="majorBidi" w:hAnsiTheme="majorBidi" w:cstheme="majorBidi"/>
          <w:bCs/>
          <w:color w:val="000000"/>
          <w:sz w:val="22"/>
          <w:szCs w:val="22"/>
        </w:rPr>
        <w:t>trends predicted for depassivated surfaces hold here. Equation (</w:t>
      </w:r>
      <w:r w:rsidR="00F52A22" w:rsidRPr="00DA384B">
        <w:rPr>
          <w:rFonts w:asciiTheme="majorBidi" w:hAnsiTheme="majorBidi" w:cstheme="majorBidi"/>
          <w:bCs/>
          <w:color w:val="000000"/>
          <w:sz w:val="22"/>
          <w:szCs w:val="22"/>
        </w:rPr>
        <w:t>2</w:t>
      </w:r>
      <w:r w:rsidR="00D53807" w:rsidRPr="00DA384B">
        <w:rPr>
          <w:rFonts w:asciiTheme="majorBidi" w:hAnsiTheme="majorBidi" w:cstheme="majorBidi"/>
          <w:bCs/>
          <w:color w:val="000000"/>
          <w:sz w:val="22"/>
          <w:szCs w:val="22"/>
        </w:rPr>
        <w:t xml:space="preserve">) predicts wear </w:t>
      </w:r>
      <w:r w:rsidR="00D53807" w:rsidRPr="00C22EB5">
        <w:rPr>
          <w:rFonts w:asciiTheme="majorBidi" w:hAnsiTheme="majorBidi" w:cstheme="majorBidi"/>
          <w:bCs/>
          <w:color w:val="000000" w:themeColor="text1"/>
          <w:sz w:val="22"/>
          <w:szCs w:val="22"/>
        </w:rPr>
        <w:t xml:space="preserve">current for non-passivating surfaces and shows a dependence on load </w:t>
      </w:r>
      <w:r w:rsidR="00111A2B" w:rsidRPr="00C22EB5">
        <w:rPr>
          <w:rFonts w:asciiTheme="majorBidi" w:hAnsiTheme="majorBidi" w:cstheme="majorBidi"/>
          <w:bCs/>
          <w:color w:val="000000" w:themeColor="text1"/>
          <w:sz w:val="22"/>
          <w:szCs w:val="22"/>
        </w:rPr>
        <w:t xml:space="preserve">to the square root </w:t>
      </w:r>
      <w:r w:rsidR="00D53807" w:rsidRPr="00C22EB5">
        <w:rPr>
          <w:rFonts w:asciiTheme="majorBidi" w:hAnsiTheme="majorBidi" w:cstheme="majorBidi"/>
          <w:bCs/>
          <w:color w:val="000000" w:themeColor="text1"/>
          <w:sz w:val="22"/>
          <w:szCs w:val="22"/>
        </w:rPr>
        <w:t xml:space="preserve">times the frequency, </w:t>
      </w:r>
      <w:r w:rsidR="00814579" w:rsidRPr="00C22EB5">
        <w:rPr>
          <w:rFonts w:asciiTheme="majorBidi" w:hAnsiTheme="majorBidi" w:cstheme="majorBidi"/>
          <w:bCs/>
          <w:color w:val="000000" w:themeColor="text1"/>
          <w:sz w:val="22"/>
          <w:szCs w:val="22"/>
        </w:rPr>
        <w:fldChar w:fldCharType="begin"/>
      </w:r>
      <w:r w:rsidR="00F251D8" w:rsidRPr="00C22EB5">
        <w:rPr>
          <w:rFonts w:asciiTheme="majorBidi" w:hAnsiTheme="majorBidi" w:cstheme="majorBidi"/>
          <w:bCs/>
          <w:color w:val="000000" w:themeColor="text1"/>
          <w:sz w:val="22"/>
          <w:szCs w:val="22"/>
        </w:rPr>
        <w:instrText xml:space="preserve"> ADDIN EN.CITE &lt;EndNote&gt;&lt;Cite&gt;&lt;Author&gt;Mischler&lt;/Author&gt;&lt;Year&gt;1998&lt;/Year&gt;&lt;RecNum&gt;782&lt;/RecNum&gt;&lt;DisplayText&gt;[45, 52]&lt;/DisplayText&gt;&lt;record&gt;&lt;rec-number&gt;782&lt;/rec-number&gt;&lt;foreign-keys&gt;&lt;key app="EN" db-id="z5tsvr9wnwpdwzewpp2pezwddxsxws0w90vv" timestamp="1474050312"&gt;782&lt;/key&gt;&lt;/foreign-keys&gt;&lt;ref-type name="Journal Article"&gt;17&lt;/ref-type&gt;&lt;contributors&gt;&lt;authors&gt;&lt;author&gt;Mischler, S&lt;/author&gt;&lt;author&gt;Debaud, S&lt;/author&gt;&lt;author&gt;Landolt, D&lt;/author&gt;&lt;/authors&gt;&lt;/contributors&gt;&lt;titles&gt;&lt;title&gt;Wear</w:instrText>
      </w:r>
      <w:r w:rsidR="00F251D8" w:rsidRPr="00C22EB5">
        <w:rPr>
          <w:rFonts w:ascii="Cambria Math" w:hAnsi="Cambria Math" w:cs="Cambria Math"/>
          <w:bCs/>
          <w:color w:val="000000" w:themeColor="text1"/>
          <w:sz w:val="22"/>
          <w:szCs w:val="22"/>
        </w:rPr>
        <w:instrText>‐</w:instrText>
      </w:r>
      <w:r w:rsidR="00F251D8" w:rsidRPr="00C22EB5">
        <w:rPr>
          <w:rFonts w:asciiTheme="majorBidi" w:hAnsiTheme="majorBidi" w:cstheme="majorBidi"/>
          <w:bCs/>
          <w:color w:val="000000" w:themeColor="text1"/>
          <w:sz w:val="22"/>
          <w:szCs w:val="22"/>
        </w:rPr>
        <w:instrText>accelerated corrosion of passive metals in tribocorrosion systems&lt;/title&gt;&lt;secondary-title&gt;Journal of the Electrochemical Society&lt;/secondary-title&gt;&lt;/titles&gt;&lt;periodical&gt;&lt;full-title&gt;Journal of the Electrochemical Society&lt;/full-title&gt;&lt;/periodical&gt;&lt;pages&gt;750-758&lt;/pages&gt;&lt;volume&gt;145&lt;/volume&gt;&lt;number&gt;3&lt;/number&gt;&lt;dates&gt;&lt;year&gt;1998&lt;/year&gt;&lt;/dates&gt;&lt;isbn&gt;0013-4651&lt;/isbn&gt;&lt;urls&gt;&lt;/urls&gt;&lt;/record&gt;&lt;/Cite&gt;&lt;Cite&gt;&lt;Author&gt;Poggie&lt;/Author&gt;&lt;Year&gt;1994&lt;/Year&gt;&lt;RecNum&gt;808&lt;/RecNum&gt;&lt;record&gt;&lt;rec-number&gt;808&lt;/rec-number&gt;&lt;foreign-keys&gt;&lt;key app="EN" db-id="z5tsvr9wnwpdwzewpp2pezwddxsxws0w90vv" timestamp="1474052789"&gt;808&lt;/key&gt;&lt;/foreign-keys&gt;&lt;ref-type name="Journal Article"&gt;17&lt;/ref-type&gt;&lt;contributors&gt;&lt;authors&gt;&lt;author&gt;Poggie, Robert A&lt;/author&gt;&lt;author&gt;Wert, James J&lt;/author&gt;&lt;author&gt;Harris, Lawrence A&lt;/author&gt;&lt;/authors&gt;&lt;/contributors&gt;&lt;titles&gt;&lt;title&gt;The effects of surface oxidation and segregation on the adhesional wear behavior of aluminum—bronze alloys&lt;/title&gt;&lt;secondary-title&gt;Journal of adhesion science and technology&lt;/secondary-title&gt;&lt;/titles&gt;&lt;periodical&gt;&lt;full-title&gt;Journal of adhesion science and technology&lt;/full-title&gt;&lt;/periodical&gt;&lt;pages&gt;11-28&lt;/pages&gt;&lt;volume&gt;8&lt;/volume&gt;&lt;number&gt;1&lt;/number&gt;&lt;dates&gt;&lt;year&gt;1994&lt;/year&gt;&lt;/dates&gt;&lt;isbn&gt;0169-4243&lt;/isbn&gt;&lt;urls&gt;&lt;/urls&gt;&lt;/record&gt;&lt;/Cite&gt;&lt;/EndNote&gt;</w:instrText>
      </w:r>
      <w:r w:rsidR="00814579" w:rsidRPr="00C22EB5">
        <w:rPr>
          <w:rFonts w:asciiTheme="majorBidi" w:hAnsiTheme="majorBidi" w:cstheme="majorBidi"/>
          <w:bCs/>
          <w:color w:val="000000" w:themeColor="text1"/>
          <w:sz w:val="22"/>
          <w:szCs w:val="22"/>
        </w:rPr>
        <w:fldChar w:fldCharType="separate"/>
      </w:r>
      <w:r w:rsidR="00F251D8" w:rsidRPr="00C22EB5">
        <w:rPr>
          <w:rFonts w:asciiTheme="majorBidi" w:hAnsiTheme="majorBidi" w:cstheme="majorBidi"/>
          <w:bCs/>
          <w:noProof/>
          <w:color w:val="000000" w:themeColor="text1"/>
          <w:sz w:val="22"/>
          <w:szCs w:val="22"/>
        </w:rPr>
        <w:t>[45, 52]</w:t>
      </w:r>
      <w:r w:rsidR="00814579" w:rsidRPr="00C22EB5">
        <w:rPr>
          <w:rFonts w:asciiTheme="majorBidi" w:hAnsiTheme="majorBidi" w:cstheme="majorBidi"/>
          <w:bCs/>
          <w:color w:val="000000" w:themeColor="text1"/>
          <w:sz w:val="22"/>
          <w:szCs w:val="22"/>
        </w:rPr>
        <w:fldChar w:fldCharType="end"/>
      </w:r>
      <w:r w:rsidR="00D53807" w:rsidRPr="00C22EB5">
        <w:rPr>
          <w:rFonts w:asciiTheme="majorBidi" w:hAnsiTheme="majorBidi" w:cstheme="majorBidi"/>
          <w:bCs/>
          <w:color w:val="000000" w:themeColor="text1"/>
          <w:sz w:val="22"/>
          <w:szCs w:val="22"/>
        </w:rPr>
        <w:t xml:space="preserve">. However, such trends are </w:t>
      </w:r>
      <w:r w:rsidR="00F13CC5" w:rsidRPr="00C22EB5">
        <w:rPr>
          <w:rFonts w:asciiTheme="majorBidi" w:hAnsiTheme="majorBidi" w:cstheme="majorBidi"/>
          <w:bCs/>
          <w:color w:val="000000" w:themeColor="text1"/>
          <w:sz w:val="22"/>
          <w:szCs w:val="22"/>
        </w:rPr>
        <w:t xml:space="preserve">neither </w:t>
      </w:r>
      <w:r w:rsidR="00D53807" w:rsidRPr="00C22EB5">
        <w:rPr>
          <w:rFonts w:asciiTheme="majorBidi" w:hAnsiTheme="majorBidi" w:cstheme="majorBidi"/>
          <w:bCs/>
          <w:color w:val="000000" w:themeColor="text1"/>
          <w:sz w:val="22"/>
          <w:szCs w:val="22"/>
        </w:rPr>
        <w:t xml:space="preserve">seen here nor between wear volume or friction </w:t>
      </w:r>
      <w:r w:rsidR="00D53807" w:rsidRPr="00DA384B">
        <w:rPr>
          <w:rFonts w:asciiTheme="majorBidi" w:hAnsiTheme="majorBidi" w:cstheme="majorBidi"/>
          <w:bCs/>
          <w:color w:val="000000"/>
          <w:sz w:val="22"/>
          <w:szCs w:val="22"/>
        </w:rPr>
        <w:t>as a function of frequency. Hence</w:t>
      </w:r>
      <w:r w:rsidR="00F13CC5" w:rsidRPr="00DA384B">
        <w:rPr>
          <w:rFonts w:asciiTheme="majorBidi" w:hAnsiTheme="majorBidi" w:cstheme="majorBidi"/>
          <w:bCs/>
          <w:color w:val="000000"/>
          <w:sz w:val="22"/>
          <w:szCs w:val="22"/>
        </w:rPr>
        <w:t>,</w:t>
      </w:r>
      <w:r w:rsidR="00D53807" w:rsidRPr="00DA384B">
        <w:rPr>
          <w:rFonts w:asciiTheme="majorBidi" w:hAnsiTheme="majorBidi" w:cstheme="majorBidi"/>
          <w:bCs/>
          <w:color w:val="000000"/>
          <w:sz w:val="22"/>
          <w:szCs w:val="22"/>
        </w:rPr>
        <w:t xml:space="preserve"> temporal effects of repassivation are clearly important but </w:t>
      </w:r>
      <w:r w:rsidR="00F13CC5" w:rsidRPr="00DA384B">
        <w:rPr>
          <w:rFonts w:asciiTheme="majorBidi" w:hAnsiTheme="majorBidi" w:cstheme="majorBidi"/>
          <w:bCs/>
          <w:color w:val="000000"/>
          <w:sz w:val="22"/>
          <w:szCs w:val="22"/>
        </w:rPr>
        <w:t xml:space="preserve">the varying </w:t>
      </w:r>
      <w:r w:rsidR="00D53807" w:rsidRPr="00DA384B">
        <w:rPr>
          <w:rFonts w:asciiTheme="majorBidi" w:hAnsiTheme="majorBidi" w:cstheme="majorBidi"/>
          <w:bCs/>
          <w:color w:val="000000"/>
          <w:sz w:val="22"/>
          <w:szCs w:val="22"/>
        </w:rPr>
        <w:t>wear mechanisms and friction levels complicate analys</w:t>
      </w:r>
      <w:r w:rsidR="00F13CC5" w:rsidRPr="00DA384B">
        <w:rPr>
          <w:rFonts w:asciiTheme="majorBidi" w:hAnsiTheme="majorBidi" w:cstheme="majorBidi"/>
          <w:bCs/>
          <w:color w:val="000000"/>
          <w:sz w:val="22"/>
          <w:szCs w:val="22"/>
        </w:rPr>
        <w:t>e</w:t>
      </w:r>
      <w:r w:rsidR="00D53807" w:rsidRPr="00DA384B">
        <w:rPr>
          <w:rFonts w:asciiTheme="majorBidi" w:hAnsiTheme="majorBidi" w:cstheme="majorBidi"/>
          <w:bCs/>
          <w:color w:val="000000"/>
          <w:sz w:val="22"/>
          <w:szCs w:val="22"/>
        </w:rPr>
        <w:t>s</w:t>
      </w:r>
      <w:r w:rsidR="00F13CC5" w:rsidRPr="00DA384B">
        <w:rPr>
          <w:rFonts w:asciiTheme="majorBidi" w:hAnsiTheme="majorBidi" w:cstheme="majorBidi"/>
          <w:bCs/>
          <w:color w:val="000000"/>
          <w:sz w:val="22"/>
          <w:szCs w:val="22"/>
        </w:rPr>
        <w:t xml:space="preserve">, which </w:t>
      </w:r>
      <w:r w:rsidR="00D53807" w:rsidRPr="00DA384B">
        <w:rPr>
          <w:rFonts w:asciiTheme="majorBidi" w:hAnsiTheme="majorBidi" w:cstheme="majorBidi"/>
          <w:bCs/>
          <w:color w:val="000000"/>
          <w:sz w:val="22"/>
          <w:szCs w:val="22"/>
        </w:rPr>
        <w:t xml:space="preserve">illustrate the complex nature of tribocorrosion of sliding couples.       </w:t>
      </w:r>
    </w:p>
    <w:p w14:paraId="34B057A5" w14:textId="77777777" w:rsidR="008A2F16" w:rsidRPr="00DA384B" w:rsidRDefault="008A2F16" w:rsidP="00FD4E50">
      <w:pPr>
        <w:autoSpaceDE w:val="0"/>
        <w:autoSpaceDN w:val="0"/>
        <w:adjustRightInd w:val="0"/>
        <w:spacing w:after="0" w:line="240" w:lineRule="auto"/>
        <w:rPr>
          <w:rFonts w:asciiTheme="majorBidi" w:hAnsiTheme="majorBidi" w:cstheme="majorBidi"/>
        </w:rPr>
      </w:pPr>
    </w:p>
    <w:p w14:paraId="6C1F3260" w14:textId="77777777" w:rsidR="00D53807" w:rsidRPr="00DA384B" w:rsidRDefault="00D53807" w:rsidP="0063765A">
      <w:pPr>
        <w:pStyle w:val="HTMLPreformatted"/>
        <w:jc w:val="center"/>
        <w:rPr>
          <w:rFonts w:asciiTheme="majorBidi" w:hAnsiTheme="majorBidi" w:cstheme="majorBidi"/>
          <w:bCs/>
          <w:color w:val="000000"/>
          <w:sz w:val="22"/>
          <w:szCs w:val="22"/>
        </w:rPr>
      </w:pPr>
      <w:r w:rsidRPr="00DA384B">
        <w:rPr>
          <w:rFonts w:asciiTheme="majorBidi" w:hAnsiTheme="majorBidi" w:cstheme="majorBidi"/>
          <w:noProof/>
          <w:sz w:val="22"/>
          <w:szCs w:val="22"/>
          <w:lang w:val="en-GB" w:eastAsia="en-GB"/>
        </w:rPr>
        <w:drawing>
          <wp:inline distT="0" distB="0" distL="0" distR="0" wp14:anchorId="5D8707DC" wp14:editId="12C8776D">
            <wp:extent cx="3983567" cy="2781300"/>
            <wp:effectExtent l="0" t="0" r="4445" b="0"/>
            <wp:docPr id="3" name="Picture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83995" cy="2781599"/>
                    </a:xfrm>
                    <a:prstGeom prst="rect">
                      <a:avLst/>
                    </a:prstGeom>
                    <a:noFill/>
                    <a:ln>
                      <a:noFill/>
                    </a:ln>
                  </pic:spPr>
                </pic:pic>
              </a:graphicData>
            </a:graphic>
          </wp:inline>
        </w:drawing>
      </w:r>
    </w:p>
    <w:p w14:paraId="03DC7A20" w14:textId="52291097" w:rsidR="00D53807" w:rsidRPr="00C22EB5" w:rsidRDefault="00D53807" w:rsidP="00474E4C">
      <w:pPr>
        <w:widowControl w:val="0"/>
        <w:spacing w:after="0" w:line="240" w:lineRule="auto"/>
        <w:jc w:val="both"/>
        <w:rPr>
          <w:rFonts w:ascii="Times New Roman" w:hAnsi="Times New Roman" w:cs="Times New Roman"/>
          <w:color w:val="000000" w:themeColor="text1"/>
        </w:rPr>
      </w:pPr>
      <w:r w:rsidRPr="00C22EB5">
        <w:rPr>
          <w:rFonts w:ascii="Times New Roman" w:hAnsi="Times New Roman" w:cs="Times New Roman"/>
          <w:color w:val="000000" w:themeColor="text1"/>
        </w:rPr>
        <w:t>Fig</w:t>
      </w:r>
      <w:r w:rsidR="00D7227B" w:rsidRPr="00C22EB5">
        <w:rPr>
          <w:rFonts w:ascii="Times New Roman" w:hAnsi="Times New Roman" w:cs="Times New Roman"/>
          <w:color w:val="000000" w:themeColor="text1"/>
        </w:rPr>
        <w:t>ure</w:t>
      </w:r>
      <w:r w:rsidR="002B66F4" w:rsidRPr="00C22EB5">
        <w:rPr>
          <w:rFonts w:ascii="Times New Roman" w:hAnsi="Times New Roman" w:cs="Times New Roman"/>
          <w:color w:val="000000" w:themeColor="text1"/>
        </w:rPr>
        <w:t>.</w:t>
      </w:r>
      <w:r w:rsidR="00DF4AE0" w:rsidRPr="00C22EB5">
        <w:rPr>
          <w:rFonts w:ascii="Times New Roman" w:hAnsi="Times New Roman" w:cs="Times New Roman"/>
          <w:color w:val="000000" w:themeColor="text1"/>
        </w:rPr>
        <w:t>10</w:t>
      </w:r>
      <w:r w:rsidR="002B66F4" w:rsidRPr="00C22EB5">
        <w:rPr>
          <w:rFonts w:ascii="Times New Roman" w:hAnsi="Times New Roman" w:cs="Times New Roman"/>
          <w:color w:val="000000" w:themeColor="text1"/>
        </w:rPr>
        <w:t xml:space="preserve">. </w:t>
      </w:r>
      <w:r w:rsidRPr="00C22EB5">
        <w:rPr>
          <w:rFonts w:ascii="Times New Roman" w:hAnsi="Times New Roman" w:cs="Times New Roman"/>
          <w:color w:val="000000" w:themeColor="text1"/>
        </w:rPr>
        <w:t xml:space="preserve">Sliding wear-corrosion </w:t>
      </w:r>
      <w:r w:rsidR="008A5AE7" w:rsidRPr="00C22EB5">
        <w:rPr>
          <w:rFonts w:ascii="Times New Roman" w:hAnsi="Times New Roman" w:cs="Times New Roman"/>
          <w:color w:val="000000" w:themeColor="text1"/>
        </w:rPr>
        <w:t xml:space="preserve">current transients </w:t>
      </w:r>
      <w:r w:rsidRPr="00C22EB5">
        <w:rPr>
          <w:rFonts w:ascii="Times New Roman" w:hAnsi="Times New Roman" w:cs="Times New Roman"/>
          <w:color w:val="000000" w:themeColor="text1"/>
        </w:rPr>
        <w:t xml:space="preserve">of </w:t>
      </w:r>
      <w:r w:rsidR="00EC33E9" w:rsidRPr="00C22EB5">
        <w:rPr>
          <w:rFonts w:ascii="Times New Roman" w:hAnsi="Times New Roman" w:cs="Times New Roman"/>
          <w:color w:val="000000" w:themeColor="text1"/>
        </w:rPr>
        <w:t>NES 747 NAB</w:t>
      </w:r>
      <w:r w:rsidR="005F71C1" w:rsidRPr="00C22EB5">
        <w:rPr>
          <w:rFonts w:ascii="Times New Roman" w:hAnsi="Times New Roman" w:cs="Times New Roman"/>
          <w:color w:val="000000" w:themeColor="text1"/>
        </w:rPr>
        <w:t xml:space="preserve"> in 3.5% NaCl solution</w:t>
      </w:r>
    </w:p>
    <w:p w14:paraId="3C45CACF" w14:textId="77777777" w:rsidR="00D53807" w:rsidRPr="00474E4C" w:rsidRDefault="00D53807" w:rsidP="00474E4C">
      <w:pPr>
        <w:widowControl w:val="0"/>
        <w:spacing w:after="0" w:line="240" w:lineRule="auto"/>
        <w:jc w:val="both"/>
        <w:rPr>
          <w:rFonts w:asciiTheme="majorBidi" w:hAnsiTheme="majorBidi" w:cstheme="majorBidi"/>
        </w:rPr>
      </w:pPr>
    </w:p>
    <w:p w14:paraId="5C822EFB" w14:textId="77777777" w:rsidR="00D53807" w:rsidRPr="00DA384B" w:rsidRDefault="00D53807" w:rsidP="00D53807">
      <w:pPr>
        <w:pStyle w:val="HTMLPreformatted"/>
        <w:rPr>
          <w:rFonts w:asciiTheme="majorBidi" w:hAnsiTheme="majorBidi" w:cstheme="majorBidi"/>
          <w:bCs/>
          <w:color w:val="000000"/>
          <w:sz w:val="22"/>
          <w:szCs w:val="22"/>
        </w:rPr>
      </w:pPr>
    </w:p>
    <w:p w14:paraId="09512D7A" w14:textId="150E8757" w:rsidR="00D53807" w:rsidRPr="00DA384B" w:rsidRDefault="00D53807" w:rsidP="00674A90">
      <w:pPr>
        <w:pStyle w:val="HTMLPreformatted"/>
        <w:jc w:val="center"/>
        <w:rPr>
          <w:rFonts w:asciiTheme="majorBidi" w:hAnsiTheme="majorBidi" w:cstheme="majorBidi"/>
          <w:bCs/>
          <w:color w:val="000000"/>
          <w:sz w:val="22"/>
          <w:szCs w:val="22"/>
        </w:rPr>
      </w:pPr>
    </w:p>
    <w:p w14:paraId="5FEECFED" w14:textId="77777777" w:rsidR="002B66F4" w:rsidRPr="00DA384B" w:rsidRDefault="002B66F4" w:rsidP="00474E4C">
      <w:pPr>
        <w:widowControl w:val="0"/>
        <w:spacing w:after="0" w:line="240" w:lineRule="auto"/>
        <w:jc w:val="both"/>
        <w:rPr>
          <w:rFonts w:asciiTheme="majorBidi" w:hAnsiTheme="majorBidi" w:cstheme="majorBidi"/>
        </w:rPr>
      </w:pPr>
    </w:p>
    <w:p w14:paraId="67ABADEF" w14:textId="77777777" w:rsidR="00D53807" w:rsidRPr="009876D3" w:rsidRDefault="00D53807" w:rsidP="0063765A">
      <w:pPr>
        <w:pStyle w:val="HTMLPreformatted"/>
        <w:jc w:val="center"/>
        <w:rPr>
          <w:rFonts w:ascii="Times New Roman" w:hAnsi="Times New Roman" w:cs="Times New Roman"/>
          <w:bCs/>
          <w:color w:val="000000"/>
          <w:sz w:val="22"/>
          <w:szCs w:val="22"/>
        </w:rPr>
      </w:pPr>
      <w:r w:rsidRPr="009876D3">
        <w:rPr>
          <w:rFonts w:ascii="Times New Roman" w:hAnsi="Times New Roman" w:cs="Times New Roman"/>
          <w:noProof/>
          <w:sz w:val="22"/>
          <w:szCs w:val="22"/>
          <w:lang w:val="en-GB" w:eastAsia="en-GB"/>
        </w:rPr>
        <w:lastRenderedPageBreak/>
        <w:drawing>
          <wp:inline distT="0" distB="0" distL="0" distR="0" wp14:anchorId="58449412" wp14:editId="2F9A3E9B">
            <wp:extent cx="4190337" cy="2685357"/>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92905" cy="2687002"/>
                    </a:xfrm>
                    <a:prstGeom prst="rect">
                      <a:avLst/>
                    </a:prstGeom>
                    <a:noFill/>
                    <a:ln>
                      <a:noFill/>
                    </a:ln>
                  </pic:spPr>
                </pic:pic>
              </a:graphicData>
            </a:graphic>
          </wp:inline>
        </w:drawing>
      </w:r>
    </w:p>
    <w:p w14:paraId="403C86CF" w14:textId="44502045" w:rsidR="00D53807" w:rsidRPr="009876D3" w:rsidRDefault="00D53807" w:rsidP="00474E4C">
      <w:pPr>
        <w:widowControl w:val="0"/>
        <w:spacing w:after="0" w:line="240" w:lineRule="auto"/>
        <w:jc w:val="both"/>
        <w:rPr>
          <w:rFonts w:ascii="Times New Roman" w:hAnsi="Times New Roman" w:cs="Times New Roman"/>
        </w:rPr>
      </w:pPr>
      <w:r w:rsidRPr="00C22EB5">
        <w:rPr>
          <w:rFonts w:ascii="Times New Roman" w:hAnsi="Times New Roman" w:cs="Times New Roman"/>
          <w:color w:val="000000" w:themeColor="text1"/>
        </w:rPr>
        <w:t>Fig</w:t>
      </w:r>
      <w:r w:rsidR="00D7227B" w:rsidRPr="00C22EB5">
        <w:rPr>
          <w:rFonts w:ascii="Times New Roman" w:hAnsi="Times New Roman" w:cs="Times New Roman"/>
          <w:color w:val="000000" w:themeColor="text1"/>
        </w:rPr>
        <w:t>ure</w:t>
      </w:r>
      <w:r w:rsidR="009D1A8F" w:rsidRPr="00C22EB5">
        <w:rPr>
          <w:rFonts w:ascii="Times New Roman" w:hAnsi="Times New Roman" w:cs="Times New Roman"/>
          <w:color w:val="000000" w:themeColor="text1"/>
        </w:rPr>
        <w:t xml:space="preserve">. </w:t>
      </w:r>
      <w:r w:rsidR="00DF4AE0" w:rsidRPr="00C22EB5">
        <w:rPr>
          <w:rFonts w:ascii="Times New Roman" w:hAnsi="Times New Roman" w:cs="Times New Roman"/>
          <w:color w:val="000000" w:themeColor="text1"/>
        </w:rPr>
        <w:t>11</w:t>
      </w:r>
      <w:r w:rsidR="002B66F4" w:rsidRPr="00C22EB5">
        <w:rPr>
          <w:rFonts w:ascii="Times New Roman" w:hAnsi="Times New Roman" w:cs="Times New Roman"/>
          <w:color w:val="000000" w:themeColor="text1"/>
        </w:rPr>
        <w:t>.</w:t>
      </w:r>
      <w:r w:rsidRPr="00C22EB5">
        <w:rPr>
          <w:rFonts w:ascii="Times New Roman" w:hAnsi="Times New Roman" w:cs="Times New Roman"/>
          <w:color w:val="000000" w:themeColor="text1"/>
        </w:rPr>
        <w:t xml:space="preserve"> Sliding wear-corrosion </w:t>
      </w:r>
      <w:r w:rsidR="008A5AE7" w:rsidRPr="00C22EB5">
        <w:rPr>
          <w:rFonts w:ascii="Times New Roman" w:hAnsi="Times New Roman" w:cs="Times New Roman"/>
          <w:color w:val="000000" w:themeColor="text1"/>
        </w:rPr>
        <w:t xml:space="preserve">current transients </w:t>
      </w:r>
      <w:r w:rsidRPr="00C22EB5">
        <w:rPr>
          <w:rFonts w:ascii="Times New Roman" w:hAnsi="Times New Roman" w:cs="Times New Roman"/>
          <w:color w:val="000000" w:themeColor="text1"/>
        </w:rPr>
        <w:t xml:space="preserve">of </w:t>
      </w:r>
      <w:r w:rsidR="00EC33E9" w:rsidRPr="00C22EB5">
        <w:rPr>
          <w:rFonts w:ascii="Times New Roman" w:hAnsi="Times New Roman" w:cs="Times New Roman"/>
          <w:color w:val="000000" w:themeColor="text1"/>
        </w:rPr>
        <w:t xml:space="preserve">NES 747 </w:t>
      </w:r>
      <w:r w:rsidRPr="00C22EB5">
        <w:rPr>
          <w:rFonts w:ascii="Times New Roman" w:hAnsi="Times New Roman" w:cs="Times New Roman"/>
          <w:color w:val="000000" w:themeColor="text1"/>
        </w:rPr>
        <w:t xml:space="preserve">NAB in 3.5% NaCl solution at 35N </w:t>
      </w:r>
      <w:r w:rsidRPr="009876D3">
        <w:rPr>
          <w:rFonts w:ascii="Times New Roman" w:hAnsi="Times New Roman" w:cs="Times New Roman"/>
        </w:rPr>
        <w:t>and at Room Temperature</w:t>
      </w:r>
    </w:p>
    <w:p w14:paraId="216E1B8F" w14:textId="77777777" w:rsidR="00147300" w:rsidRPr="00DA384B" w:rsidRDefault="00147300" w:rsidP="00474E4C">
      <w:pPr>
        <w:widowControl w:val="0"/>
        <w:spacing w:after="0" w:line="240" w:lineRule="auto"/>
        <w:jc w:val="both"/>
        <w:rPr>
          <w:rFonts w:asciiTheme="majorBidi" w:hAnsiTheme="majorBidi" w:cstheme="majorBidi"/>
        </w:rPr>
      </w:pPr>
    </w:p>
    <w:p w14:paraId="3CAC1559" w14:textId="2EC9D044" w:rsidR="00D34444" w:rsidRPr="00DA384B" w:rsidRDefault="00D34444" w:rsidP="00E700CC">
      <w:pPr>
        <w:kinsoku w:val="0"/>
        <w:overflowPunct w:val="0"/>
        <w:textAlignment w:val="baseline"/>
        <w:rPr>
          <w:rFonts w:asciiTheme="majorBidi" w:hAnsiTheme="majorBidi" w:cstheme="majorBidi"/>
        </w:rPr>
      </w:pPr>
      <w:r w:rsidRPr="00DA384B">
        <w:rPr>
          <w:rFonts w:asciiTheme="majorBidi" w:hAnsiTheme="majorBidi" w:cstheme="majorBidi"/>
          <w:color w:val="000000" w:themeColor="text1"/>
        </w:rPr>
        <w:t xml:space="preserve">The corrosion resistance of NAB has been attributed to the formation of a protective oxide layer when exposed to a corrosive environment, between 900 and 1000 nm thick, containing both aluminium and copper oxides. The oxide layer is aluminium-rich adjacent to the base metal and richer in copper in the outer regions </w:t>
      </w:r>
      <w:r w:rsidR="003D38B0" w:rsidRPr="00DA384B">
        <w:rPr>
          <w:rFonts w:asciiTheme="majorBidi" w:hAnsiTheme="majorBidi" w:cstheme="majorBidi"/>
          <w:color w:val="000000" w:themeColor="text1"/>
        </w:rPr>
        <w:fldChar w:fldCharType="begin">
          <w:fldData xml:space="preserve">PEVuZE5vdGU+PENpdGU+PEF1dGhvcj5BdGV5YTwvQXV0aG9yPjxZZWFyPjE5OTQ8L1llYXI+PFJl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</w:fldData>
        </w:fldChar>
      </w:r>
      <w:r w:rsidR="00F251D8">
        <w:rPr>
          <w:rFonts w:asciiTheme="majorBidi" w:hAnsiTheme="majorBidi" w:cstheme="majorBidi"/>
          <w:color w:val="000000" w:themeColor="text1"/>
        </w:rPr>
        <w:instrText xml:space="preserve"> ADDIN EN.CITE </w:instrText>
      </w:r>
      <w:r w:rsidR="00F251D8">
        <w:rPr>
          <w:rFonts w:asciiTheme="majorBidi" w:hAnsiTheme="majorBidi" w:cstheme="majorBidi"/>
          <w:color w:val="000000" w:themeColor="text1"/>
        </w:rPr>
        <w:fldChar w:fldCharType="begin">
          <w:fldData xml:space="preserve">PEVuZE5vdGU+PENpdGU+PEF1dGhvcj5BdGV5YTwvQXV0aG9yPjxZZWFyPjE5OTQ8L1llYXI+PFJl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</w:fldData>
        </w:fldChar>
      </w:r>
      <w:r w:rsidR="00F251D8">
        <w:rPr>
          <w:rFonts w:asciiTheme="majorBidi" w:hAnsiTheme="majorBidi" w:cstheme="majorBidi"/>
          <w:color w:val="000000" w:themeColor="text1"/>
        </w:rPr>
        <w:instrText xml:space="preserve"> ADDIN EN.CITE.DATA </w:instrText>
      </w:r>
      <w:r w:rsidR="00F251D8">
        <w:rPr>
          <w:rFonts w:asciiTheme="majorBidi" w:hAnsiTheme="majorBidi" w:cstheme="majorBidi"/>
          <w:color w:val="000000" w:themeColor="text1"/>
        </w:rPr>
      </w:r>
      <w:r w:rsidR="00F251D8">
        <w:rPr>
          <w:rFonts w:asciiTheme="majorBidi" w:hAnsiTheme="majorBidi" w:cstheme="majorBidi"/>
          <w:color w:val="000000" w:themeColor="text1"/>
        </w:rPr>
        <w:fldChar w:fldCharType="end"/>
      </w:r>
      <w:r w:rsidR="003D38B0" w:rsidRPr="00DA384B">
        <w:rPr>
          <w:rFonts w:asciiTheme="majorBidi" w:hAnsiTheme="majorBidi" w:cstheme="majorBidi"/>
          <w:color w:val="000000" w:themeColor="text1"/>
        </w:rPr>
      </w:r>
      <w:r w:rsidR="003D38B0" w:rsidRPr="00DA384B">
        <w:rPr>
          <w:rFonts w:asciiTheme="majorBidi" w:hAnsiTheme="majorBidi" w:cstheme="majorBidi"/>
          <w:color w:val="000000" w:themeColor="text1"/>
        </w:rPr>
        <w:fldChar w:fldCharType="separate"/>
      </w:r>
      <w:r w:rsidR="00F251D8">
        <w:rPr>
          <w:rFonts w:asciiTheme="majorBidi" w:hAnsiTheme="majorBidi" w:cstheme="majorBidi"/>
          <w:noProof/>
          <w:color w:val="000000" w:themeColor="text1"/>
        </w:rPr>
        <w:t>[60-62]</w:t>
      </w:r>
      <w:r w:rsidR="003D38B0" w:rsidRPr="00DA384B">
        <w:rPr>
          <w:rFonts w:asciiTheme="majorBidi" w:hAnsiTheme="majorBidi" w:cstheme="majorBidi"/>
          <w:color w:val="000000" w:themeColor="text1"/>
        </w:rPr>
        <w:fldChar w:fldCharType="end"/>
      </w:r>
      <w:r w:rsidRPr="00DA384B">
        <w:rPr>
          <w:rFonts w:asciiTheme="majorBidi" w:hAnsiTheme="majorBidi" w:cstheme="majorBidi"/>
          <w:color w:val="000000" w:themeColor="text1"/>
        </w:rPr>
        <w:t>. Under free corrosion conditions it appears as a duplex film with an inner adherent layer of Al2O3 and an outer layer of Cu2O, Cu2(OH)3Cl, and Cu(OH)Cl.</w:t>
      </w:r>
      <w:r w:rsidR="00E700CC" w:rsidRPr="00DA384B">
        <w:rPr>
          <w:rFonts w:asciiTheme="majorBidi" w:hAnsiTheme="majorBidi" w:cstheme="majorBidi"/>
          <w:color w:val="000000" w:themeColor="text1"/>
        </w:rPr>
        <w:t xml:space="preserve"> </w:t>
      </w:r>
      <w:r w:rsidR="00101C16" w:rsidRPr="00DA384B">
        <w:rPr>
          <w:rFonts w:asciiTheme="majorBidi" w:hAnsiTheme="majorBidi" w:cstheme="majorBidi"/>
          <w:color w:val="000000" w:themeColor="text1"/>
        </w:rPr>
        <w:t xml:space="preserve">In the </w:t>
      </w:r>
      <w:r w:rsidR="00101C16" w:rsidRPr="000E1CAD">
        <w:rPr>
          <w:rFonts w:asciiTheme="majorBidi" w:hAnsiTheme="majorBidi" w:cstheme="majorBidi"/>
        </w:rPr>
        <w:t>experiments here the duplex film is not</w:t>
      </w:r>
      <w:r w:rsidRPr="000E1CAD">
        <w:rPr>
          <w:rFonts w:asciiTheme="majorBidi" w:hAnsiTheme="majorBidi" w:cstheme="majorBidi"/>
        </w:rPr>
        <w:t xml:space="preserve"> fully formed as this takes </w:t>
      </w:r>
      <w:r w:rsidR="00E700CC" w:rsidRPr="000E1CAD">
        <w:rPr>
          <w:rFonts w:asciiTheme="majorBidi" w:hAnsiTheme="majorBidi" w:cstheme="majorBidi"/>
        </w:rPr>
        <w:t>some</w:t>
      </w:r>
      <w:r w:rsidR="00C344F0" w:rsidRPr="000E1CAD">
        <w:rPr>
          <w:rFonts w:asciiTheme="majorBidi" w:hAnsiTheme="majorBidi" w:cstheme="majorBidi"/>
        </w:rPr>
        <w:t xml:space="preserve"> </w:t>
      </w:r>
      <w:r w:rsidRPr="000E1CAD">
        <w:rPr>
          <w:rFonts w:asciiTheme="majorBidi" w:hAnsiTheme="majorBidi" w:cstheme="majorBidi"/>
        </w:rPr>
        <w:t xml:space="preserve">weeks </w:t>
      </w:r>
      <w:r w:rsidR="00E700CC" w:rsidRPr="000E1CAD">
        <w:rPr>
          <w:rFonts w:asciiTheme="majorBidi" w:hAnsiTheme="majorBidi" w:cstheme="majorBidi"/>
        </w:rPr>
        <w:t>a</w:t>
      </w:r>
      <w:r w:rsidR="00101C16" w:rsidRPr="000E1CAD">
        <w:rPr>
          <w:rFonts w:asciiTheme="majorBidi" w:hAnsiTheme="majorBidi" w:cstheme="majorBidi"/>
        </w:rPr>
        <w:t>nd the tests conducted here sweep the surface every</w:t>
      </w:r>
      <w:r w:rsidRPr="000E1CAD">
        <w:rPr>
          <w:rFonts w:asciiTheme="majorBidi" w:hAnsiTheme="majorBidi" w:cstheme="majorBidi"/>
        </w:rPr>
        <w:t xml:space="preserve"> ~100 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F7B57" w:rsidRPr="00DA384B" w14:paraId="6EE36599" w14:textId="77777777" w:rsidTr="009876D3">
        <w:tc>
          <w:tcPr>
            <w:tcW w:w="9242" w:type="dxa"/>
          </w:tcPr>
          <w:p w14:paraId="30BBDA8A" w14:textId="77777777" w:rsidR="000F7B57" w:rsidRPr="009F63AA" w:rsidRDefault="000F7B57" w:rsidP="0063765A">
            <w:pPr>
              <w:jc w:val="center"/>
              <w:rPr>
                <w:rFonts w:asciiTheme="majorBidi" w:hAnsiTheme="majorBidi" w:cstheme="majorBidi"/>
                <w:sz w:val="22"/>
                <w:szCs w:val="22"/>
              </w:rPr>
            </w:pPr>
            <w:r w:rsidRPr="009F63AA">
              <w:rPr>
                <w:rFonts w:asciiTheme="majorBidi" w:hAnsiTheme="majorBidi" w:cstheme="majorBidi"/>
                <w:noProof/>
              </w:rPr>
              <w:drawing>
                <wp:inline distT="0" distB="0" distL="0" distR="0" wp14:anchorId="1D1AC315" wp14:editId="4B608804">
                  <wp:extent cx="3895656" cy="2991379"/>
                  <wp:effectExtent l="0" t="0" r="0" b="0"/>
                  <wp:docPr id="24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894043" cy="2990141"/>
                          </a:xfrm>
                          <a:prstGeom prst="rect">
                            <a:avLst/>
                          </a:prstGeom>
                          <a:noFill/>
                          <a:ln>
                            <a:noFill/>
                          </a:ln>
                          <a:extLst/>
                        </pic:spPr>
                      </pic:pic>
                    </a:graphicData>
                  </a:graphic>
                </wp:inline>
              </w:drawing>
            </w:r>
          </w:p>
          <w:p w14:paraId="31BBA67E" w14:textId="416090E6" w:rsidR="00FC1C7D" w:rsidRPr="009876D3" w:rsidRDefault="00FC1C7D" w:rsidP="0063765A">
            <w:pPr>
              <w:jc w:val="center"/>
              <w:rPr>
                <w:rFonts w:asciiTheme="majorBidi" w:hAnsiTheme="majorBidi" w:cstheme="majorBidi"/>
                <w:sz w:val="24"/>
                <w:szCs w:val="22"/>
              </w:rPr>
            </w:pPr>
            <w:r w:rsidRPr="004537F7">
              <w:rPr>
                <w:rFonts w:asciiTheme="majorBidi" w:hAnsiTheme="majorBidi" w:cstheme="majorBidi"/>
              </w:rPr>
              <w:t>Fig</w:t>
            </w:r>
            <w:r w:rsidR="0056065B" w:rsidRPr="004537F7">
              <w:rPr>
                <w:rFonts w:asciiTheme="majorBidi" w:hAnsiTheme="majorBidi" w:cstheme="majorBidi"/>
              </w:rPr>
              <w:t>ure</w:t>
            </w:r>
            <w:r w:rsidRPr="004537F7">
              <w:rPr>
                <w:rFonts w:asciiTheme="majorBidi" w:hAnsiTheme="majorBidi" w:cstheme="majorBidi"/>
              </w:rPr>
              <w:t>.</w:t>
            </w:r>
            <w:r w:rsidR="009D1A8F" w:rsidRPr="004537F7">
              <w:rPr>
                <w:rFonts w:asciiTheme="majorBidi" w:hAnsiTheme="majorBidi" w:cstheme="majorBidi"/>
              </w:rPr>
              <w:t xml:space="preserve"> 12</w:t>
            </w:r>
            <w:r w:rsidRPr="004537F7">
              <w:rPr>
                <w:rFonts w:asciiTheme="majorBidi" w:hAnsiTheme="majorBidi" w:cstheme="majorBidi"/>
              </w:rPr>
              <w:t xml:space="preserve">. </w:t>
            </w:r>
            <w:r w:rsidR="0056065B" w:rsidRPr="004537F7">
              <w:rPr>
                <w:rFonts w:asciiTheme="majorBidi" w:hAnsiTheme="majorBidi" w:cstheme="majorBidi"/>
              </w:rPr>
              <w:t>Average dynamic coefficient of friction for alumina sliding on NES747 NAB lubricated by 3</w:t>
            </w:r>
            <w:r w:rsidR="0022656A" w:rsidRPr="004537F7">
              <w:rPr>
                <w:rFonts w:asciiTheme="majorBidi" w:hAnsiTheme="majorBidi" w:cstheme="majorBidi"/>
              </w:rPr>
              <w:t>.5</w:t>
            </w:r>
            <w:r w:rsidR="0056065B" w:rsidRPr="004537F7">
              <w:rPr>
                <w:rFonts w:asciiTheme="majorBidi" w:hAnsiTheme="majorBidi" w:cstheme="majorBidi"/>
              </w:rPr>
              <w:t>%NaCl solution for various applied loads and frequencies</w:t>
            </w:r>
          </w:p>
          <w:p w14:paraId="06EEF8C2" w14:textId="77777777" w:rsidR="003D38B0" w:rsidRPr="009F63AA" w:rsidRDefault="003D38B0" w:rsidP="00D53807">
            <w:pPr>
              <w:rPr>
                <w:rFonts w:asciiTheme="majorBidi" w:hAnsiTheme="majorBidi" w:cstheme="majorBidi"/>
                <w:sz w:val="22"/>
                <w:szCs w:val="22"/>
              </w:rPr>
            </w:pPr>
          </w:p>
          <w:p w14:paraId="18C9DACF" w14:textId="77777777" w:rsidR="000F7B57" w:rsidRPr="009F63AA" w:rsidRDefault="00A4688D" w:rsidP="0063765A">
            <w:pPr>
              <w:jc w:val="center"/>
              <w:rPr>
                <w:rFonts w:asciiTheme="majorBidi" w:hAnsiTheme="majorBidi" w:cstheme="majorBidi"/>
                <w:sz w:val="22"/>
                <w:szCs w:val="22"/>
              </w:rPr>
            </w:pPr>
            <w:r w:rsidRPr="009F63AA">
              <w:rPr>
                <w:rFonts w:asciiTheme="majorBidi" w:hAnsiTheme="majorBidi" w:cstheme="majorBidi"/>
                <w:noProof/>
              </w:rPr>
              <w:lastRenderedPageBreak/>
              <mc:AlternateContent>
                <mc:Choice Requires="wps">
                  <w:drawing>
                    <wp:anchor distT="0" distB="0" distL="114300" distR="114300" simplePos="0" relativeHeight="251572224" behindDoc="0" locked="0" layoutInCell="1" allowOverlap="1" wp14:anchorId="627313F2" wp14:editId="514ED4C6">
                      <wp:simplePos x="0" y="0"/>
                      <wp:positionH relativeFrom="column">
                        <wp:posOffset>3291205</wp:posOffset>
                      </wp:positionH>
                      <wp:positionV relativeFrom="paragraph">
                        <wp:posOffset>1775791</wp:posOffset>
                      </wp:positionV>
                      <wp:extent cx="1025718" cy="372718"/>
                      <wp:effectExtent l="0" t="0" r="22225" b="27940"/>
                      <wp:wrapNone/>
                      <wp:docPr id="59" name="Straight Connector 59"/>
                      <wp:cNvGraphicFramePr/>
                      <a:graphic xmlns:a="http://schemas.openxmlformats.org/drawingml/2006/main">
                        <a:graphicData uri="http://schemas.microsoft.com/office/word/2010/wordprocessingShape">
                          <wps:wsp>
                            <wps:cNvCnPr/>
                            <wps:spPr>
                              <a:xfrm flipV="1">
                                <a:off x="0" y="0"/>
                                <a:ext cx="1025718" cy="372718"/>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013B009" id="Straight Connector 59" o:spid="_x0000_s1026" style="position:absolute;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139.85pt" to="339.9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" strokecolor="#5b9bd5 [3204]" strokeweight="2pt">
                      <v:stroke joinstyle="miter"/>
                    </v:line>
                  </w:pict>
                </mc:Fallback>
              </mc:AlternateContent>
            </w:r>
            <w:r w:rsidR="00D769DF" w:rsidRPr="009F63AA">
              <w:rPr>
                <w:rFonts w:asciiTheme="majorBidi" w:hAnsiTheme="majorBidi" w:cstheme="majorBidi"/>
                <w:noProof/>
              </w:rPr>
              <w:drawing>
                <wp:inline distT="0" distB="0" distL="0" distR="0" wp14:anchorId="36C119FD" wp14:editId="5845892B">
                  <wp:extent cx="3442915" cy="2612898"/>
                  <wp:effectExtent l="0" t="0" r="5715"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3444788" cy="2614320"/>
                          </a:xfrm>
                          <a:prstGeom prst="rect">
                            <a:avLst/>
                          </a:prstGeom>
                          <a:noFill/>
                          <a:ln>
                            <a:noFill/>
                          </a:ln>
                          <a:extLst/>
                        </pic:spPr>
                      </pic:pic>
                    </a:graphicData>
                  </a:graphic>
                </wp:inline>
              </w:drawing>
            </w:r>
          </w:p>
          <w:p w14:paraId="5EC13A01" w14:textId="09245764" w:rsidR="00FF0B2B" w:rsidRDefault="00FC1C7D" w:rsidP="00D53807">
            <w:pPr>
              <w:rPr>
                <w:rFonts w:asciiTheme="majorBidi" w:hAnsiTheme="majorBidi" w:cstheme="majorBidi"/>
                <w:sz w:val="22"/>
                <w:szCs w:val="22"/>
              </w:rPr>
            </w:pPr>
            <w:r w:rsidRPr="004537F7">
              <w:rPr>
                <w:rFonts w:asciiTheme="majorBidi" w:hAnsiTheme="majorBidi" w:cstheme="majorBidi"/>
              </w:rPr>
              <w:t>Fig</w:t>
            </w:r>
            <w:r w:rsidR="0056065B" w:rsidRPr="004537F7">
              <w:rPr>
                <w:rFonts w:asciiTheme="majorBidi" w:hAnsiTheme="majorBidi" w:cstheme="majorBidi"/>
              </w:rPr>
              <w:t xml:space="preserve">ure </w:t>
            </w:r>
            <w:r w:rsidRPr="004537F7">
              <w:rPr>
                <w:rFonts w:asciiTheme="majorBidi" w:hAnsiTheme="majorBidi" w:cstheme="majorBidi"/>
              </w:rPr>
              <w:t>1</w:t>
            </w:r>
            <w:r w:rsidR="009D1A8F" w:rsidRPr="004537F7">
              <w:rPr>
                <w:rFonts w:asciiTheme="majorBidi" w:hAnsiTheme="majorBidi" w:cstheme="majorBidi"/>
              </w:rPr>
              <w:t>3</w:t>
            </w:r>
            <w:r w:rsidR="0056065B" w:rsidRPr="004537F7">
              <w:rPr>
                <w:rFonts w:asciiTheme="majorBidi" w:hAnsiTheme="majorBidi" w:cstheme="majorBidi"/>
              </w:rPr>
              <w:t>: Average tribocorrosion current for alumina sliding on NES</w:t>
            </w:r>
            <w:r w:rsidR="00EC33E9" w:rsidRPr="004537F7">
              <w:rPr>
                <w:rFonts w:asciiTheme="majorBidi" w:hAnsiTheme="majorBidi" w:cstheme="majorBidi"/>
              </w:rPr>
              <w:t xml:space="preserve"> </w:t>
            </w:r>
            <w:r w:rsidR="0056065B" w:rsidRPr="004537F7">
              <w:rPr>
                <w:rFonts w:asciiTheme="majorBidi" w:hAnsiTheme="majorBidi" w:cstheme="majorBidi"/>
              </w:rPr>
              <w:t>747 NAB lubricated by 3</w:t>
            </w:r>
            <w:r w:rsidR="0022656A" w:rsidRPr="004537F7">
              <w:rPr>
                <w:rFonts w:asciiTheme="majorBidi" w:hAnsiTheme="majorBidi" w:cstheme="majorBidi"/>
              </w:rPr>
              <w:t>.5</w:t>
            </w:r>
            <w:r w:rsidR="0056065B" w:rsidRPr="004537F7">
              <w:rPr>
                <w:rFonts w:asciiTheme="majorBidi" w:hAnsiTheme="majorBidi" w:cstheme="majorBidi"/>
              </w:rPr>
              <w:t>%NaCl solution for various applied loads and frequencies</w:t>
            </w:r>
            <w:r w:rsidR="0056065B" w:rsidRPr="00FF0B2B">
              <w:rPr>
                <w:rFonts w:asciiTheme="majorBidi" w:hAnsiTheme="majorBidi" w:cstheme="majorBidi"/>
                <w:sz w:val="22"/>
                <w:szCs w:val="22"/>
              </w:rPr>
              <w:t>. A nominal average c</w:t>
            </w:r>
            <w:r w:rsidR="00AF5D45" w:rsidRPr="00FF0B2B">
              <w:rPr>
                <w:rFonts w:asciiTheme="majorBidi" w:hAnsiTheme="majorBidi" w:cstheme="majorBidi"/>
                <w:sz w:val="22"/>
                <w:szCs w:val="22"/>
              </w:rPr>
              <w:t>urrent plotted from eq</w:t>
            </w:r>
            <w:r w:rsidR="0056065B" w:rsidRPr="007217CB">
              <w:rPr>
                <w:rFonts w:asciiTheme="majorBidi" w:hAnsiTheme="majorBidi" w:cstheme="majorBidi"/>
                <w:sz w:val="22"/>
                <w:szCs w:val="22"/>
              </w:rPr>
              <w:t>uation</w:t>
            </w:r>
            <w:r w:rsidR="00AF5D45" w:rsidRPr="004537F7">
              <w:rPr>
                <w:rFonts w:asciiTheme="majorBidi" w:hAnsiTheme="majorBidi" w:cstheme="majorBidi"/>
              </w:rPr>
              <w:t xml:space="preserve"> (</w:t>
            </w:r>
            <w:r w:rsidR="00111A2B" w:rsidRPr="004537F7">
              <w:rPr>
                <w:rFonts w:asciiTheme="majorBidi" w:hAnsiTheme="majorBidi" w:cstheme="majorBidi"/>
              </w:rPr>
              <w:t>2</w:t>
            </w:r>
            <w:r w:rsidR="00AF5D45" w:rsidRPr="004537F7">
              <w:rPr>
                <w:rFonts w:asciiTheme="majorBidi" w:hAnsiTheme="majorBidi" w:cstheme="majorBidi"/>
              </w:rPr>
              <w:t xml:space="preserve">) </w:t>
            </w:r>
            <w:r w:rsidR="0056065B" w:rsidRPr="004537F7">
              <w:rPr>
                <w:rFonts w:asciiTheme="majorBidi" w:hAnsiTheme="majorBidi" w:cstheme="majorBidi"/>
              </w:rPr>
              <w:t xml:space="preserve">(solid </w:t>
            </w:r>
            <w:r w:rsidR="00AF5D45" w:rsidRPr="004537F7">
              <w:rPr>
                <w:rFonts w:asciiTheme="majorBidi" w:hAnsiTheme="majorBidi" w:cstheme="majorBidi"/>
              </w:rPr>
              <w:t>blue</w:t>
            </w:r>
            <w:r w:rsidR="0056065B" w:rsidRPr="004537F7">
              <w:rPr>
                <w:rFonts w:asciiTheme="majorBidi" w:hAnsiTheme="majorBidi" w:cstheme="majorBidi"/>
              </w:rPr>
              <w:t xml:space="preserve"> line) shows the slope expected for </w:t>
            </w:r>
            <w:r w:rsidR="00C22EB5">
              <w:rPr>
                <w:rFonts w:asciiTheme="majorBidi" w:hAnsiTheme="majorBidi" w:cstheme="majorBidi"/>
              </w:rPr>
              <w:t>non-</w:t>
            </w:r>
            <w:r w:rsidR="0056065B" w:rsidRPr="004537F7">
              <w:rPr>
                <w:rFonts w:asciiTheme="majorBidi" w:hAnsiTheme="majorBidi" w:cstheme="majorBidi"/>
              </w:rPr>
              <w:t>passivated surfaces</w:t>
            </w:r>
          </w:p>
          <w:p w14:paraId="5D1C08D9" w14:textId="0F227C00" w:rsidR="000F7B57" w:rsidRPr="00FF0B2B" w:rsidRDefault="000F7B57" w:rsidP="00D53807">
            <w:pPr>
              <w:rPr>
                <w:rFonts w:asciiTheme="majorBidi" w:hAnsiTheme="majorBidi" w:cstheme="majorBidi"/>
                <w:sz w:val="22"/>
                <w:szCs w:val="22"/>
              </w:rPr>
            </w:pPr>
          </w:p>
          <w:p w14:paraId="178C5968" w14:textId="77777777" w:rsidR="000F7B57" w:rsidRPr="009F63AA" w:rsidRDefault="00D769DF" w:rsidP="0063765A">
            <w:pPr>
              <w:jc w:val="center"/>
              <w:rPr>
                <w:rFonts w:asciiTheme="majorBidi" w:hAnsiTheme="majorBidi" w:cstheme="majorBidi"/>
                <w:sz w:val="22"/>
                <w:szCs w:val="22"/>
              </w:rPr>
            </w:pPr>
            <w:r w:rsidRPr="009F63AA">
              <w:rPr>
                <w:rFonts w:asciiTheme="majorBidi" w:hAnsiTheme="majorBidi" w:cstheme="majorBidi"/>
                <w:noProof/>
              </w:rPr>
              <w:drawing>
                <wp:inline distT="0" distB="0" distL="0" distR="0" wp14:anchorId="3AEB806C" wp14:editId="7EAC1D45">
                  <wp:extent cx="3939110" cy="2782956"/>
                  <wp:effectExtent l="0" t="0" r="4445" b="0"/>
                  <wp:docPr id="24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3"/>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943058" cy="2785745"/>
                          </a:xfrm>
                          <a:prstGeom prst="rect">
                            <a:avLst/>
                          </a:prstGeom>
                          <a:noFill/>
                          <a:ln>
                            <a:noFill/>
                          </a:ln>
                          <a:extLst/>
                        </pic:spPr>
                      </pic:pic>
                    </a:graphicData>
                  </a:graphic>
                </wp:inline>
              </w:drawing>
            </w:r>
          </w:p>
          <w:p w14:paraId="70AD0FCA" w14:textId="38FBB49D" w:rsidR="00D7227B" w:rsidRPr="00FF0B2B" w:rsidRDefault="00FC1C7D" w:rsidP="00D7227B">
            <w:pPr>
              <w:jc w:val="center"/>
              <w:rPr>
                <w:rFonts w:asciiTheme="majorBidi" w:hAnsiTheme="majorBidi" w:cstheme="majorBidi"/>
                <w:sz w:val="22"/>
                <w:szCs w:val="22"/>
              </w:rPr>
            </w:pPr>
            <w:r w:rsidRPr="00FF0B2B">
              <w:rPr>
                <w:rFonts w:asciiTheme="majorBidi" w:hAnsiTheme="majorBidi" w:cstheme="majorBidi"/>
              </w:rPr>
              <w:t>Fig</w:t>
            </w:r>
            <w:r w:rsidR="00D7227B" w:rsidRPr="00FF0B2B">
              <w:rPr>
                <w:rFonts w:asciiTheme="majorBidi" w:hAnsiTheme="majorBidi" w:cstheme="majorBidi"/>
              </w:rPr>
              <w:t>ure</w:t>
            </w:r>
            <w:r w:rsidRPr="00FF0B2B">
              <w:rPr>
                <w:rFonts w:asciiTheme="majorBidi" w:hAnsiTheme="majorBidi" w:cstheme="majorBidi"/>
              </w:rPr>
              <w:t>.1</w:t>
            </w:r>
            <w:r w:rsidR="009D1A8F" w:rsidRPr="00FF0B2B">
              <w:rPr>
                <w:rFonts w:asciiTheme="majorBidi" w:hAnsiTheme="majorBidi" w:cstheme="majorBidi"/>
              </w:rPr>
              <w:t>4</w:t>
            </w:r>
            <w:r w:rsidRPr="00FF0B2B">
              <w:rPr>
                <w:rFonts w:asciiTheme="majorBidi" w:hAnsiTheme="majorBidi" w:cstheme="majorBidi"/>
              </w:rPr>
              <w:t xml:space="preserve">. </w:t>
            </w:r>
            <w:r w:rsidR="00D7227B" w:rsidRPr="00FF0B2B">
              <w:rPr>
                <w:rFonts w:asciiTheme="majorBidi" w:hAnsiTheme="majorBidi" w:cstheme="majorBidi"/>
              </w:rPr>
              <w:t xml:space="preserve">Total volume </w:t>
            </w:r>
            <w:r w:rsidR="00FF0B2B" w:rsidRPr="00FF0B2B">
              <w:rPr>
                <w:rFonts w:asciiTheme="majorBidi" w:hAnsiTheme="majorBidi" w:cstheme="majorBidi"/>
                <w:sz w:val="22"/>
                <w:szCs w:val="22"/>
              </w:rPr>
              <w:t>loss for</w:t>
            </w:r>
            <w:r w:rsidR="00D7227B" w:rsidRPr="00FF0B2B">
              <w:rPr>
                <w:rFonts w:asciiTheme="majorBidi" w:hAnsiTheme="majorBidi" w:cstheme="majorBidi"/>
              </w:rPr>
              <w:t xml:space="preserve"> alumina sliding on NES747 NAB lubricated by 3%NaCl solution for various applied loads and frequencies</w:t>
            </w:r>
          </w:p>
          <w:p w14:paraId="3A43AC99" w14:textId="77777777" w:rsidR="00D7227B" w:rsidRPr="009F63AA" w:rsidRDefault="00D7227B" w:rsidP="00D7227B">
            <w:pPr>
              <w:rPr>
                <w:rFonts w:asciiTheme="majorBidi" w:hAnsiTheme="majorBidi" w:cstheme="majorBidi"/>
                <w:sz w:val="22"/>
                <w:szCs w:val="22"/>
              </w:rPr>
            </w:pPr>
          </w:p>
          <w:p w14:paraId="7E4EA5D2" w14:textId="464765BF" w:rsidR="00FC1C7D" w:rsidRPr="009F63AA" w:rsidRDefault="00FC1C7D" w:rsidP="00FC1C7D">
            <w:pPr>
              <w:jc w:val="center"/>
              <w:rPr>
                <w:rFonts w:asciiTheme="majorBidi" w:hAnsiTheme="majorBidi" w:cstheme="majorBidi"/>
                <w:sz w:val="22"/>
                <w:szCs w:val="22"/>
              </w:rPr>
            </w:pPr>
          </w:p>
          <w:p w14:paraId="2A3C6E97" w14:textId="77777777" w:rsidR="00FC1C7D" w:rsidRPr="009F63AA" w:rsidRDefault="00FC1C7D" w:rsidP="0063765A">
            <w:pPr>
              <w:jc w:val="center"/>
              <w:rPr>
                <w:rFonts w:asciiTheme="majorBidi" w:hAnsiTheme="majorBidi" w:cstheme="majorBidi"/>
                <w:sz w:val="22"/>
                <w:szCs w:val="22"/>
              </w:rPr>
            </w:pPr>
          </w:p>
          <w:p w14:paraId="0EDE673E" w14:textId="6D4168A9" w:rsidR="000F7B57" w:rsidRPr="009F63AA" w:rsidRDefault="00DC2082" w:rsidP="00674A90">
            <w:pPr>
              <w:jc w:val="center"/>
              <w:rPr>
                <w:rFonts w:asciiTheme="majorBidi" w:eastAsiaTheme="minorEastAsia" w:hAnsiTheme="majorBidi" w:cstheme="majorBidi"/>
                <w:sz w:val="22"/>
                <w:szCs w:val="22"/>
                <w:lang w:eastAsia="en-US"/>
              </w:rPr>
            </w:pPr>
            <w:r w:rsidRPr="009F63AA">
              <w:rPr>
                <w:rFonts w:asciiTheme="majorBidi" w:hAnsiTheme="majorBidi" w:cstheme="majorBidi"/>
                <w:noProof/>
              </w:rPr>
              <w:lastRenderedPageBreak/>
              <w:drawing>
                <wp:inline distT="0" distB="0" distL="0" distR="0" wp14:anchorId="0C3942FB" wp14:editId="2BEBDA6D">
                  <wp:extent cx="4125595" cy="2954319"/>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w3\AppData\Local\Microsoft\Windows\Temporary Internet Files\Content.IE5\HOWQHBAO\SWR vs frequency_2.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4123919" cy="2953119"/>
                          </a:xfrm>
                          <a:prstGeom prst="rect">
                            <a:avLst/>
                          </a:prstGeom>
                          <a:noFill/>
                          <a:ln>
                            <a:noFill/>
                          </a:ln>
                        </pic:spPr>
                      </pic:pic>
                    </a:graphicData>
                  </a:graphic>
                </wp:inline>
              </w:drawing>
            </w:r>
          </w:p>
          <w:p w14:paraId="57826CB6" w14:textId="2B4CAFBF" w:rsidR="00D7227B" w:rsidRPr="00FF0B2B" w:rsidRDefault="00FC1C7D" w:rsidP="00D7227B">
            <w:pPr>
              <w:jc w:val="center"/>
              <w:rPr>
                <w:rFonts w:asciiTheme="majorBidi" w:hAnsiTheme="majorBidi" w:cstheme="majorBidi"/>
                <w:sz w:val="22"/>
                <w:szCs w:val="22"/>
              </w:rPr>
            </w:pPr>
            <w:r w:rsidRPr="00FF0B2B">
              <w:rPr>
                <w:rFonts w:asciiTheme="majorBidi" w:hAnsiTheme="majorBidi" w:cstheme="majorBidi"/>
              </w:rPr>
              <w:t>Fig</w:t>
            </w:r>
            <w:r w:rsidR="00D7227B" w:rsidRPr="00FF0B2B">
              <w:rPr>
                <w:rFonts w:asciiTheme="majorBidi" w:hAnsiTheme="majorBidi" w:cstheme="majorBidi"/>
              </w:rPr>
              <w:t>ure</w:t>
            </w:r>
            <w:r w:rsidRPr="00FF0B2B">
              <w:rPr>
                <w:rFonts w:asciiTheme="majorBidi" w:hAnsiTheme="majorBidi" w:cstheme="majorBidi"/>
              </w:rPr>
              <w:t>.</w:t>
            </w:r>
            <w:r w:rsidR="009D1A8F" w:rsidRPr="00FF0B2B">
              <w:rPr>
                <w:rFonts w:asciiTheme="majorBidi" w:hAnsiTheme="majorBidi" w:cstheme="majorBidi"/>
              </w:rPr>
              <w:t xml:space="preserve"> </w:t>
            </w:r>
            <w:r w:rsidRPr="00FF0B2B">
              <w:rPr>
                <w:rFonts w:asciiTheme="majorBidi" w:hAnsiTheme="majorBidi" w:cstheme="majorBidi"/>
              </w:rPr>
              <w:t>1</w:t>
            </w:r>
            <w:r w:rsidR="009D1A8F" w:rsidRPr="00FF0B2B">
              <w:rPr>
                <w:rFonts w:asciiTheme="majorBidi" w:hAnsiTheme="majorBidi" w:cstheme="majorBidi"/>
              </w:rPr>
              <w:t>5</w:t>
            </w:r>
            <w:r w:rsidRPr="00FF0B2B">
              <w:rPr>
                <w:rFonts w:asciiTheme="majorBidi" w:hAnsiTheme="majorBidi" w:cstheme="majorBidi"/>
              </w:rPr>
              <w:t>.</w:t>
            </w:r>
            <w:r w:rsidR="00D7227B" w:rsidRPr="00FF0B2B">
              <w:rPr>
                <w:rFonts w:asciiTheme="majorBidi" w:hAnsiTheme="majorBidi" w:cstheme="majorBidi"/>
              </w:rPr>
              <w:t xml:space="preserve"> Specific wear </w:t>
            </w:r>
            <w:r w:rsidR="00FF0B2B" w:rsidRPr="00FF0B2B">
              <w:rPr>
                <w:rFonts w:asciiTheme="majorBidi" w:hAnsiTheme="majorBidi" w:cstheme="majorBidi"/>
                <w:sz w:val="22"/>
                <w:szCs w:val="22"/>
              </w:rPr>
              <w:t>rate for</w:t>
            </w:r>
            <w:r w:rsidR="00D7227B" w:rsidRPr="00FF0B2B">
              <w:rPr>
                <w:rFonts w:asciiTheme="majorBidi" w:hAnsiTheme="majorBidi" w:cstheme="majorBidi"/>
              </w:rPr>
              <w:t xml:space="preserve"> alumina sliding on NES747 NAB lubricated by 3</w:t>
            </w:r>
            <w:r w:rsidR="0022656A" w:rsidRPr="00FF0B2B">
              <w:rPr>
                <w:rFonts w:asciiTheme="majorBidi" w:hAnsiTheme="majorBidi" w:cstheme="majorBidi"/>
              </w:rPr>
              <w:t>.5</w:t>
            </w:r>
            <w:r w:rsidR="00D7227B" w:rsidRPr="00FF0B2B">
              <w:rPr>
                <w:rFonts w:asciiTheme="majorBidi" w:hAnsiTheme="majorBidi" w:cstheme="majorBidi"/>
              </w:rPr>
              <w:t>%NaCl solution for various applied loads and frequencies</w:t>
            </w:r>
          </w:p>
          <w:p w14:paraId="41916E77" w14:textId="77777777" w:rsidR="00D7227B" w:rsidRPr="009F63AA" w:rsidRDefault="00D7227B" w:rsidP="00D7227B">
            <w:pPr>
              <w:rPr>
                <w:rFonts w:asciiTheme="majorBidi" w:hAnsiTheme="majorBidi" w:cstheme="majorBidi"/>
                <w:sz w:val="22"/>
                <w:szCs w:val="22"/>
              </w:rPr>
            </w:pPr>
          </w:p>
          <w:p w14:paraId="052B72E5" w14:textId="3C171E17" w:rsidR="000F7B57" w:rsidRPr="009F63AA" w:rsidRDefault="000F7B57" w:rsidP="004F3837">
            <w:pPr>
              <w:jc w:val="center"/>
              <w:rPr>
                <w:rFonts w:asciiTheme="majorBidi" w:hAnsiTheme="majorBidi" w:cstheme="majorBidi"/>
                <w:sz w:val="22"/>
                <w:szCs w:val="22"/>
              </w:rPr>
            </w:pPr>
          </w:p>
        </w:tc>
      </w:tr>
    </w:tbl>
    <w:p w14:paraId="24BD9772" w14:textId="77777777" w:rsidR="005E66FF" w:rsidRPr="00DA384B" w:rsidRDefault="005E66FF" w:rsidP="005E66FF">
      <w:pPr>
        <w:rPr>
          <w:rFonts w:asciiTheme="majorBidi" w:hAnsiTheme="majorBidi" w:cstheme="majorBidi"/>
        </w:rPr>
      </w:pPr>
    </w:p>
    <w:p w14:paraId="2042BC0E" w14:textId="7007AD8E" w:rsidR="00101C16" w:rsidRPr="00DA384B" w:rsidRDefault="007A05AE" w:rsidP="00D502DC">
      <w:pPr>
        <w:rPr>
          <w:rFonts w:asciiTheme="majorBidi" w:hAnsiTheme="majorBidi" w:cstheme="majorBidi"/>
        </w:rPr>
      </w:pPr>
      <w:r w:rsidRPr="00DA384B">
        <w:rPr>
          <w:rFonts w:asciiTheme="majorBidi" w:hAnsiTheme="majorBidi" w:cstheme="majorBidi"/>
        </w:rPr>
        <w:t xml:space="preserve">Figures </w:t>
      </w:r>
      <w:r w:rsidR="002C473A" w:rsidRPr="00DA384B">
        <w:rPr>
          <w:rFonts w:asciiTheme="majorBidi" w:hAnsiTheme="majorBidi" w:cstheme="majorBidi"/>
        </w:rPr>
        <w:t>1</w:t>
      </w:r>
      <w:r w:rsidR="002C473A">
        <w:rPr>
          <w:rFonts w:asciiTheme="majorBidi" w:hAnsiTheme="majorBidi" w:cstheme="majorBidi"/>
        </w:rPr>
        <w:t>2</w:t>
      </w:r>
      <w:r w:rsidR="002C473A" w:rsidRPr="00DA384B">
        <w:rPr>
          <w:rFonts w:asciiTheme="majorBidi" w:hAnsiTheme="majorBidi" w:cstheme="majorBidi"/>
        </w:rPr>
        <w:t xml:space="preserve"> </w:t>
      </w:r>
      <w:r w:rsidRPr="00DA384B">
        <w:rPr>
          <w:rFonts w:asciiTheme="majorBidi" w:hAnsiTheme="majorBidi" w:cstheme="majorBidi"/>
        </w:rPr>
        <w:t xml:space="preserve">to </w:t>
      </w:r>
      <w:r w:rsidR="002C473A" w:rsidRPr="00DA384B">
        <w:rPr>
          <w:rFonts w:asciiTheme="majorBidi" w:hAnsiTheme="majorBidi" w:cstheme="majorBidi"/>
        </w:rPr>
        <w:t>1</w:t>
      </w:r>
      <w:r w:rsidR="002C473A">
        <w:rPr>
          <w:rFonts w:asciiTheme="majorBidi" w:hAnsiTheme="majorBidi" w:cstheme="majorBidi"/>
        </w:rPr>
        <w:t>5</w:t>
      </w:r>
      <w:r w:rsidR="002C473A" w:rsidRPr="00DA384B">
        <w:rPr>
          <w:rFonts w:asciiTheme="majorBidi" w:hAnsiTheme="majorBidi" w:cstheme="majorBidi"/>
        </w:rPr>
        <w:t xml:space="preserve"> </w:t>
      </w:r>
      <w:r w:rsidRPr="00DA384B">
        <w:rPr>
          <w:rFonts w:asciiTheme="majorBidi" w:hAnsiTheme="majorBidi" w:cstheme="majorBidi"/>
        </w:rPr>
        <w:t xml:space="preserve">show the average coefficient of friction, average current and wear volume loss as a function of sliding frequency at the four applied loads. There appears to be no obvious correlation </w:t>
      </w:r>
      <w:r w:rsidRPr="00C22EB5">
        <w:rPr>
          <w:rFonts w:asciiTheme="majorBidi" w:hAnsiTheme="majorBidi" w:cstheme="majorBidi"/>
          <w:color w:val="000000" w:themeColor="text1"/>
        </w:rPr>
        <w:t xml:space="preserve">between them and that there </w:t>
      </w:r>
      <w:r w:rsidR="00C22EB5" w:rsidRPr="00C22EB5">
        <w:rPr>
          <w:rFonts w:asciiTheme="majorBidi" w:hAnsiTheme="majorBidi" w:cstheme="majorBidi"/>
          <w:color w:val="000000" w:themeColor="text1"/>
        </w:rPr>
        <w:t>may be</w:t>
      </w:r>
      <w:r w:rsidRPr="00C22EB5">
        <w:rPr>
          <w:rFonts w:asciiTheme="majorBidi" w:hAnsiTheme="majorBidi" w:cstheme="majorBidi"/>
          <w:color w:val="000000" w:themeColor="text1"/>
        </w:rPr>
        <w:t xml:space="preserve"> a complex interplay between them. </w:t>
      </w:r>
      <w:r w:rsidR="00C5312F" w:rsidRPr="00C22EB5">
        <w:rPr>
          <w:rFonts w:asciiTheme="majorBidi" w:hAnsiTheme="majorBidi" w:cstheme="majorBidi"/>
          <w:color w:val="000000" w:themeColor="text1"/>
        </w:rPr>
        <w:t xml:space="preserve">Figure 14 looks at volume loss but is not normalised to sliding distance. </w:t>
      </w:r>
      <w:r w:rsidRPr="00C22EB5">
        <w:rPr>
          <w:rFonts w:asciiTheme="majorBidi" w:hAnsiTheme="majorBidi" w:cstheme="majorBidi"/>
          <w:color w:val="000000" w:themeColor="text1"/>
        </w:rPr>
        <w:t xml:space="preserve">Further, Figure </w:t>
      </w:r>
      <w:r w:rsidR="002C473A" w:rsidRPr="00C22EB5">
        <w:rPr>
          <w:rFonts w:asciiTheme="majorBidi" w:hAnsiTheme="majorBidi" w:cstheme="majorBidi"/>
          <w:color w:val="000000" w:themeColor="text1"/>
        </w:rPr>
        <w:t xml:space="preserve">15 </w:t>
      </w:r>
      <w:r w:rsidRPr="00C22EB5">
        <w:rPr>
          <w:rFonts w:asciiTheme="majorBidi" w:hAnsiTheme="majorBidi" w:cstheme="majorBidi"/>
          <w:color w:val="000000" w:themeColor="text1"/>
        </w:rPr>
        <w:t xml:space="preserve">shows the specific wear rates (SWR) which normalises the wear volume against load and sliding distance. This shows a general decline in wear rate with increasing frequency and thus a non-Archard like behaviour </w:t>
      </w:r>
      <w:r w:rsidR="00C5312F" w:rsidRPr="00C22EB5">
        <w:rPr>
          <w:rFonts w:asciiTheme="majorBidi" w:hAnsiTheme="majorBidi" w:cstheme="majorBidi"/>
          <w:color w:val="000000" w:themeColor="text1"/>
        </w:rPr>
        <w:t xml:space="preserve">or influence of running-in </w:t>
      </w:r>
      <w:r w:rsidR="006F574C" w:rsidRPr="00C22EB5">
        <w:rPr>
          <w:rFonts w:asciiTheme="majorBidi" w:hAnsiTheme="majorBidi" w:cstheme="majorBidi"/>
          <w:color w:val="000000" w:themeColor="text1"/>
        </w:rPr>
        <w:t>which suggests some strain hardening or oxidation process reducing wear rate.</w:t>
      </w:r>
      <w:r w:rsidR="00101C16" w:rsidRPr="00C22EB5">
        <w:rPr>
          <w:rFonts w:asciiTheme="majorBidi" w:hAnsiTheme="majorBidi" w:cstheme="majorBidi"/>
          <w:color w:val="000000" w:themeColor="text1"/>
        </w:rPr>
        <w:t xml:space="preserve"> It is interesting to note </w:t>
      </w:r>
      <w:r w:rsidR="00101C16" w:rsidRPr="00DA384B">
        <w:rPr>
          <w:rFonts w:asciiTheme="majorBidi" w:hAnsiTheme="majorBidi" w:cstheme="majorBidi"/>
        </w:rPr>
        <w:t>that the ratio of ‘depassivated’ over ‘passivated’ wear-corrosion rates at 35N i.e.</w:t>
      </w:r>
      <w:r w:rsidR="00111A2B">
        <w:rPr>
          <w:rFonts w:asciiTheme="majorBidi" w:hAnsiTheme="majorBidi" w:cstheme="majorBidi"/>
        </w:rPr>
        <w:t xml:space="preserve"> </w:t>
      </w:r>
      <w:r w:rsidR="00101C16" w:rsidRPr="00DA384B">
        <w:rPr>
          <w:rFonts w:asciiTheme="majorBidi" w:hAnsiTheme="majorBidi" w:cstheme="majorBidi"/>
        </w:rPr>
        <w:t>the volume losses at 10Hz over</w:t>
      </w:r>
      <w:r w:rsidR="00C516C4">
        <w:rPr>
          <w:rFonts w:asciiTheme="majorBidi" w:hAnsiTheme="majorBidi" w:cstheme="majorBidi"/>
        </w:rPr>
        <w:t xml:space="preserve"> </w:t>
      </w:r>
      <w:r w:rsidR="00101C16" w:rsidRPr="00DA384B">
        <w:rPr>
          <w:rFonts w:asciiTheme="majorBidi" w:hAnsiTheme="majorBidi" w:cstheme="majorBidi"/>
        </w:rPr>
        <w:t xml:space="preserve">5Hz is 265.8/57.7 = 2.3. It would be predicted that removal and inability to reform the passive film enhances the wear rate and /or changes wear mechanisms and hence this system would be non-Archard like and has a dependency on frequency.  </w:t>
      </w:r>
    </w:p>
    <w:p w14:paraId="11EBF013" w14:textId="23B2D446" w:rsidR="001E614A" w:rsidRDefault="00DA7653" w:rsidP="00474E4C">
      <w:pPr>
        <w:pStyle w:val="Style1"/>
      </w:pPr>
      <w:r w:rsidRPr="00DA384B">
        <w:t>Wear-corrosion mechanisms</w:t>
      </w:r>
      <w:r w:rsidR="001E614A">
        <w:t xml:space="preserve"> of NAB</w:t>
      </w:r>
    </w:p>
    <w:p w14:paraId="17CFB85F" w14:textId="77777777" w:rsidR="004D2E68" w:rsidRDefault="004D2E68" w:rsidP="006F0A1C">
      <w:pPr>
        <w:rPr>
          <w:rFonts w:asciiTheme="majorBidi" w:hAnsiTheme="majorBidi" w:cstheme="majorBidi"/>
        </w:rPr>
      </w:pPr>
    </w:p>
    <w:p w14:paraId="5AF5F446" w14:textId="00FD7EFE" w:rsidR="006F574C" w:rsidRPr="00DA384B" w:rsidRDefault="00DA7653" w:rsidP="006F0A1C">
      <w:pPr>
        <w:rPr>
          <w:rFonts w:asciiTheme="majorBidi" w:hAnsiTheme="majorBidi" w:cstheme="majorBidi"/>
        </w:rPr>
      </w:pPr>
      <w:r w:rsidRPr="00DA384B">
        <w:rPr>
          <w:rFonts w:asciiTheme="majorBidi" w:hAnsiTheme="majorBidi" w:cstheme="majorBidi"/>
        </w:rPr>
        <w:t xml:space="preserve">This section looks at the degradation mechanisms generated by the tribocorrosion contact and references the original microstructure </w:t>
      </w:r>
      <w:r w:rsidR="00DC0EFD" w:rsidRPr="00FF0B2B">
        <w:rPr>
          <w:rFonts w:asciiTheme="majorBidi" w:hAnsiTheme="majorBidi" w:cstheme="majorBidi"/>
        </w:rPr>
        <w:t>(Figure 5)</w:t>
      </w:r>
      <w:r w:rsidR="00DC0EFD">
        <w:rPr>
          <w:rFonts w:asciiTheme="majorBidi" w:hAnsiTheme="majorBidi" w:cstheme="majorBidi"/>
        </w:rPr>
        <w:t xml:space="preserve"> </w:t>
      </w:r>
      <w:r w:rsidRPr="00DA384B">
        <w:rPr>
          <w:rFonts w:asciiTheme="majorBidi" w:hAnsiTheme="majorBidi" w:cstheme="majorBidi"/>
        </w:rPr>
        <w:t xml:space="preserve">to check if there is any correlation between the two. </w:t>
      </w:r>
    </w:p>
    <w:p w14:paraId="28A9138C" w14:textId="75ED3319" w:rsidR="000518D1" w:rsidRPr="00DA384B" w:rsidRDefault="00101C16" w:rsidP="00101C16">
      <w:pPr>
        <w:autoSpaceDE w:val="0"/>
        <w:autoSpaceDN w:val="0"/>
        <w:adjustRightInd w:val="0"/>
        <w:spacing w:after="0" w:line="240" w:lineRule="auto"/>
        <w:rPr>
          <w:rFonts w:asciiTheme="majorBidi" w:hAnsiTheme="majorBidi" w:cstheme="majorBidi"/>
        </w:rPr>
      </w:pPr>
      <w:r w:rsidRPr="00DA384B">
        <w:rPr>
          <w:rFonts w:asciiTheme="majorBidi" w:hAnsiTheme="majorBidi" w:cstheme="majorBidi"/>
        </w:rPr>
        <w:t xml:space="preserve">Z Shi et al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&lt;EndNote&gt;&lt;Cite&gt;&lt;Author&gt;Shi&lt;/Author&gt;&lt;Year&gt;1996&lt;/Year&gt;&lt;RecNum&gt;810&lt;/RecNum&gt;&lt;DisplayText&gt;[63]&lt;/DisplayText&gt;&lt;record&gt;&lt;rec-number&gt;810&lt;/rec-number&gt;&lt;foreign-keys&gt;&lt;key app="EN" db-id="z5tsvr9wnwpdwzewpp2pezwddxsxws0w90vv" timestamp="1474053085"&gt;810&lt;/key&gt;&lt;/foreign-keys&gt;&lt;ref-type name="Journal Article"&gt;17&lt;/ref-type&gt;&lt;contributors&gt;&lt;authors&gt;&lt;author&gt;Shi, Z.&lt;/author&gt;&lt;author&gt;Sun, Y.&lt;/author&gt;&lt;author&gt;Bloyce, A.&lt;/author&gt;&lt;author&gt;Bell, T.&lt;/author&gt;&lt;/authors&gt;&lt;/contributors&gt;&lt;titles&gt;&lt;title&gt;Unlubricated rolling-sliding wear mechanisms of complex aluminium bronze against steel&lt;/title&gt;&lt;secondary-title&gt;Wear&lt;/secondary-title&gt;&lt;/titles&gt;&lt;periodical&gt;&lt;full-title&gt;Wear&lt;/full-title&gt;&lt;/periodical&gt;&lt;pages&gt;235-241&lt;/pages&gt;&lt;volume&gt;193&lt;/volume&gt;&lt;number&gt;2&lt;/number&gt;&lt;keywords&gt;&lt;keyword&gt;Rolling-sliding wear&lt;/keyword&gt;&lt;keyword&gt;Wear mechanism&lt;/keyword&gt;&lt;keyword&gt;Aluminium bronze&lt;/keyword&gt;&lt;keyword&gt;Surface melting&lt;/keyword&gt;&lt;/keywords&gt;&lt;dates&gt;&lt;year&gt;1996&lt;/year&gt;&lt;pub-dates&gt;&lt;date&gt;1996/05/01&lt;/date&gt;&lt;/pub-dates&gt;&lt;/dates&gt;&lt;isbn&gt;0043-1648&lt;/isbn&gt;&lt;urls&gt;&lt;related-urls&gt;&lt;url&gt;http://www.sciencedirect.com/science/article/pii/0043164895067736&lt;/url&gt;&lt;/related-urls&gt;&lt;/urls&gt;&lt;electronic-resource-num&gt;http://dx.doi.org/10.1016/0043-1648(95)06773-6&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[63]</w:t>
      </w:r>
      <w:r w:rsidRPr="00DA384B">
        <w:rPr>
          <w:rFonts w:asciiTheme="majorBidi" w:hAnsiTheme="majorBidi" w:cstheme="majorBidi"/>
        </w:rPr>
        <w:fldChar w:fldCharType="end"/>
      </w:r>
      <w:r w:rsidRPr="00DA384B">
        <w:rPr>
          <w:rFonts w:asciiTheme="majorBidi" w:hAnsiTheme="majorBidi" w:cstheme="majorBidi"/>
        </w:rPr>
        <w:t xml:space="preserve"> carried out a rolling-sliding unlubricated wear test on a NAB CuAl</w:t>
      </w:r>
      <w:r w:rsidRPr="009876D3">
        <w:rPr>
          <w:rFonts w:asciiTheme="majorBidi" w:hAnsiTheme="majorBidi" w:cstheme="majorBidi"/>
          <w:vertAlign w:val="subscript"/>
        </w:rPr>
        <w:t>10</w:t>
      </w:r>
      <w:r w:rsidRPr="00DA384B">
        <w:rPr>
          <w:rFonts w:asciiTheme="majorBidi" w:hAnsiTheme="majorBidi" w:cstheme="majorBidi"/>
        </w:rPr>
        <w:t>Ni</w:t>
      </w:r>
      <w:r w:rsidRPr="009876D3">
        <w:rPr>
          <w:rFonts w:asciiTheme="majorBidi" w:hAnsiTheme="majorBidi" w:cstheme="majorBidi"/>
          <w:vertAlign w:val="subscript"/>
        </w:rPr>
        <w:t>5</w:t>
      </w:r>
      <w:r w:rsidRPr="00DA384B">
        <w:rPr>
          <w:rFonts w:asciiTheme="majorBidi" w:hAnsiTheme="majorBidi" w:cstheme="majorBidi"/>
        </w:rPr>
        <w:t>Fe</w:t>
      </w:r>
      <w:r w:rsidRPr="009876D3">
        <w:rPr>
          <w:rFonts w:asciiTheme="majorBidi" w:hAnsiTheme="majorBidi" w:cstheme="majorBidi"/>
          <w:vertAlign w:val="subscript"/>
        </w:rPr>
        <w:t>4</w:t>
      </w:r>
      <w:r w:rsidRPr="00DA384B">
        <w:rPr>
          <w:rFonts w:asciiTheme="majorBidi" w:hAnsiTheme="majorBidi" w:cstheme="majorBidi"/>
        </w:rPr>
        <w:t xml:space="preserve"> to BS 1400 CA104 against hardened En19 steel. They found that two types of wear took place: a) adhesive wear and b) delamination wear. They also found that saline solution lubrication appeared to add additional wear mechanisms as well as corrosion mechanisms to this. </w:t>
      </w:r>
      <w:r w:rsidR="007A05AE" w:rsidRPr="00DA384B">
        <w:rPr>
          <w:rFonts w:asciiTheme="majorBidi" w:hAnsiTheme="majorBidi" w:cstheme="majorBidi"/>
        </w:rPr>
        <w:t>In the current investigation, t</w:t>
      </w:r>
      <w:r w:rsidR="006F0A1C" w:rsidRPr="00DA384B">
        <w:rPr>
          <w:rFonts w:asciiTheme="majorBidi" w:hAnsiTheme="majorBidi" w:cstheme="majorBidi"/>
        </w:rPr>
        <w:t xml:space="preserve">he micrographs </w:t>
      </w:r>
      <w:r w:rsidR="00F96B4D" w:rsidRPr="00DA384B">
        <w:rPr>
          <w:rFonts w:asciiTheme="majorBidi" w:hAnsiTheme="majorBidi" w:cstheme="majorBidi"/>
        </w:rPr>
        <w:t xml:space="preserve">in Figure </w:t>
      </w:r>
      <w:r w:rsidR="00FF0B2B" w:rsidRPr="00DA384B">
        <w:rPr>
          <w:rFonts w:asciiTheme="majorBidi" w:hAnsiTheme="majorBidi" w:cstheme="majorBidi"/>
        </w:rPr>
        <w:t>1</w:t>
      </w:r>
      <w:r w:rsidR="00FF0B2B">
        <w:rPr>
          <w:rFonts w:asciiTheme="majorBidi" w:hAnsiTheme="majorBidi" w:cstheme="majorBidi"/>
        </w:rPr>
        <w:t>6</w:t>
      </w:r>
      <w:r w:rsidR="00644276" w:rsidRPr="00DA384B">
        <w:rPr>
          <w:rFonts w:asciiTheme="majorBidi" w:hAnsiTheme="majorBidi" w:cstheme="majorBidi"/>
        </w:rPr>
        <w:t xml:space="preserve">, </w:t>
      </w:r>
      <w:r w:rsidR="00FF0B2B" w:rsidRPr="00DA384B">
        <w:rPr>
          <w:rFonts w:asciiTheme="majorBidi" w:hAnsiTheme="majorBidi" w:cstheme="majorBidi"/>
        </w:rPr>
        <w:t>1</w:t>
      </w:r>
      <w:r w:rsidR="00FF0B2B">
        <w:rPr>
          <w:rFonts w:asciiTheme="majorBidi" w:hAnsiTheme="majorBidi" w:cstheme="majorBidi"/>
        </w:rPr>
        <w:t>7</w:t>
      </w:r>
      <w:r w:rsidR="00FF0B2B" w:rsidRPr="00DA384B">
        <w:rPr>
          <w:rFonts w:asciiTheme="majorBidi" w:hAnsiTheme="majorBidi" w:cstheme="majorBidi"/>
        </w:rPr>
        <w:t xml:space="preserve"> </w:t>
      </w:r>
      <w:r w:rsidR="00644276" w:rsidRPr="00DA384B">
        <w:rPr>
          <w:rFonts w:asciiTheme="majorBidi" w:hAnsiTheme="majorBidi" w:cstheme="majorBidi"/>
        </w:rPr>
        <w:t>and</w:t>
      </w:r>
      <w:r w:rsidR="002C473A">
        <w:rPr>
          <w:rFonts w:asciiTheme="majorBidi" w:hAnsiTheme="majorBidi" w:cstheme="majorBidi"/>
        </w:rPr>
        <w:t xml:space="preserve"> </w:t>
      </w:r>
      <w:r w:rsidR="00FF0B2B" w:rsidRPr="00DA384B">
        <w:rPr>
          <w:rFonts w:asciiTheme="majorBidi" w:hAnsiTheme="majorBidi" w:cstheme="majorBidi"/>
        </w:rPr>
        <w:t>1</w:t>
      </w:r>
      <w:r w:rsidR="00FF0B2B">
        <w:rPr>
          <w:rFonts w:asciiTheme="majorBidi" w:hAnsiTheme="majorBidi" w:cstheme="majorBidi"/>
        </w:rPr>
        <w:t>8</w:t>
      </w:r>
      <w:r w:rsidR="00FF0B2B" w:rsidRPr="00DA384B">
        <w:rPr>
          <w:rFonts w:asciiTheme="majorBidi" w:hAnsiTheme="majorBidi" w:cstheme="majorBidi"/>
        </w:rPr>
        <w:t xml:space="preserve"> </w:t>
      </w:r>
      <w:r w:rsidR="007A05AE" w:rsidRPr="00DA384B">
        <w:rPr>
          <w:rFonts w:asciiTheme="majorBidi" w:hAnsiTheme="majorBidi" w:cstheme="majorBidi"/>
        </w:rPr>
        <w:t>show</w:t>
      </w:r>
      <w:r w:rsidR="006F0A1C" w:rsidRPr="00DA384B">
        <w:rPr>
          <w:rFonts w:asciiTheme="majorBidi" w:hAnsiTheme="majorBidi" w:cstheme="majorBidi"/>
        </w:rPr>
        <w:t xml:space="preserve"> m</w:t>
      </w:r>
      <w:r w:rsidR="00AA6DAB" w:rsidRPr="00DA384B">
        <w:rPr>
          <w:rFonts w:asciiTheme="majorBidi" w:hAnsiTheme="majorBidi" w:cstheme="majorBidi"/>
        </w:rPr>
        <w:t xml:space="preserve">id stroke </w:t>
      </w:r>
      <w:r w:rsidR="006F0A1C" w:rsidRPr="00DA384B">
        <w:rPr>
          <w:rFonts w:asciiTheme="majorBidi" w:hAnsiTheme="majorBidi" w:cstheme="majorBidi"/>
        </w:rPr>
        <w:t xml:space="preserve">images </w:t>
      </w:r>
      <w:r w:rsidR="00FF0B2B" w:rsidRPr="00DA384B">
        <w:rPr>
          <w:rFonts w:asciiTheme="majorBidi" w:hAnsiTheme="majorBidi" w:cstheme="majorBidi"/>
        </w:rPr>
        <w:t>and a</w:t>
      </w:r>
      <w:r w:rsidR="006F0A1C" w:rsidRPr="00DA384B">
        <w:rPr>
          <w:rFonts w:asciiTheme="majorBidi" w:hAnsiTheme="majorBidi" w:cstheme="majorBidi"/>
        </w:rPr>
        <w:t xml:space="preserve"> complex degradation of the surface including oxidation, plastic flow, adhesive and abrasive processes are present. The micrographs are however evidence of the last stroke</w:t>
      </w:r>
      <w:r w:rsidR="005D72DA" w:rsidRPr="00DA384B">
        <w:rPr>
          <w:rFonts w:asciiTheme="majorBidi" w:hAnsiTheme="majorBidi" w:cstheme="majorBidi"/>
        </w:rPr>
        <w:t>,</w:t>
      </w:r>
      <w:r w:rsidR="006F0A1C" w:rsidRPr="00DA384B">
        <w:rPr>
          <w:rFonts w:asciiTheme="majorBidi" w:hAnsiTheme="majorBidi" w:cstheme="majorBidi"/>
        </w:rPr>
        <w:t xml:space="preserve"> and the vacuum environment has dehydrated the passive/</w:t>
      </w:r>
      <w:r w:rsidR="009424D7">
        <w:rPr>
          <w:rFonts w:asciiTheme="majorBidi" w:hAnsiTheme="majorBidi" w:cstheme="majorBidi"/>
        </w:rPr>
        <w:t xml:space="preserve"> </w:t>
      </w:r>
      <w:r w:rsidR="006F0A1C" w:rsidRPr="00DA384B">
        <w:rPr>
          <w:rFonts w:asciiTheme="majorBidi" w:hAnsiTheme="majorBidi" w:cstheme="majorBidi"/>
        </w:rPr>
        <w:t>tribofilm</w:t>
      </w:r>
      <w:r w:rsidR="00E32040" w:rsidRPr="00DA384B">
        <w:rPr>
          <w:rFonts w:asciiTheme="majorBidi" w:hAnsiTheme="majorBidi" w:cstheme="majorBidi"/>
        </w:rPr>
        <w:t>,</w:t>
      </w:r>
      <w:r w:rsidR="006F0A1C" w:rsidRPr="00DA384B">
        <w:rPr>
          <w:rFonts w:asciiTheme="majorBidi" w:hAnsiTheme="majorBidi" w:cstheme="majorBidi"/>
        </w:rPr>
        <w:t xml:space="preserve"> result</w:t>
      </w:r>
      <w:r w:rsidR="00E32040" w:rsidRPr="00DA384B">
        <w:rPr>
          <w:rFonts w:asciiTheme="majorBidi" w:hAnsiTheme="majorBidi" w:cstheme="majorBidi"/>
        </w:rPr>
        <w:t>ing</w:t>
      </w:r>
      <w:r w:rsidR="006F0A1C" w:rsidRPr="00DA384B">
        <w:rPr>
          <w:rFonts w:asciiTheme="majorBidi" w:hAnsiTheme="majorBidi" w:cstheme="majorBidi"/>
        </w:rPr>
        <w:t xml:space="preserve"> in visible cracks</w:t>
      </w:r>
      <w:r w:rsidR="00F96B4D" w:rsidRPr="00DA384B">
        <w:rPr>
          <w:rFonts w:asciiTheme="majorBidi" w:hAnsiTheme="majorBidi" w:cstheme="majorBidi"/>
        </w:rPr>
        <w:t xml:space="preserve"> (Figure </w:t>
      </w:r>
      <w:r w:rsidR="00FF0B2B" w:rsidRPr="00DA384B">
        <w:rPr>
          <w:rFonts w:asciiTheme="majorBidi" w:hAnsiTheme="majorBidi" w:cstheme="majorBidi"/>
        </w:rPr>
        <w:t>1</w:t>
      </w:r>
      <w:r w:rsidR="00FF0B2B">
        <w:rPr>
          <w:rFonts w:asciiTheme="majorBidi" w:hAnsiTheme="majorBidi" w:cstheme="majorBidi"/>
        </w:rPr>
        <w:t>7</w:t>
      </w:r>
      <w:r w:rsidR="00FF0B2B" w:rsidRPr="00DA384B">
        <w:rPr>
          <w:rFonts w:asciiTheme="majorBidi" w:hAnsiTheme="majorBidi" w:cstheme="majorBidi"/>
        </w:rPr>
        <w:t xml:space="preserve"> </w:t>
      </w:r>
      <w:r w:rsidR="00644276" w:rsidRPr="00DA384B">
        <w:rPr>
          <w:rFonts w:asciiTheme="majorBidi" w:hAnsiTheme="majorBidi" w:cstheme="majorBidi"/>
        </w:rPr>
        <w:t>(a)</w:t>
      </w:r>
      <w:r w:rsidR="00F96B4D" w:rsidRPr="00DA384B">
        <w:rPr>
          <w:rFonts w:asciiTheme="majorBidi" w:hAnsiTheme="majorBidi" w:cstheme="majorBidi"/>
        </w:rPr>
        <w:t xml:space="preserve"> and </w:t>
      </w:r>
      <w:r w:rsidR="00FF0B2B" w:rsidRPr="00DA384B">
        <w:rPr>
          <w:rFonts w:asciiTheme="majorBidi" w:hAnsiTheme="majorBidi" w:cstheme="majorBidi"/>
        </w:rPr>
        <w:t>1</w:t>
      </w:r>
      <w:r w:rsidR="00FF0B2B">
        <w:rPr>
          <w:rFonts w:asciiTheme="majorBidi" w:hAnsiTheme="majorBidi" w:cstheme="majorBidi"/>
        </w:rPr>
        <w:t>8</w:t>
      </w:r>
      <w:r w:rsidR="00FF0B2B" w:rsidRPr="00DA384B">
        <w:rPr>
          <w:rFonts w:asciiTheme="majorBidi" w:hAnsiTheme="majorBidi" w:cstheme="majorBidi"/>
        </w:rPr>
        <w:t xml:space="preserve"> </w:t>
      </w:r>
      <w:r w:rsidR="00644276" w:rsidRPr="00DA384B">
        <w:rPr>
          <w:rFonts w:asciiTheme="majorBidi" w:hAnsiTheme="majorBidi" w:cstheme="majorBidi"/>
        </w:rPr>
        <w:t>(a))</w:t>
      </w:r>
      <w:r w:rsidR="005D72DA" w:rsidRPr="00DA384B">
        <w:rPr>
          <w:rFonts w:asciiTheme="majorBidi" w:hAnsiTheme="majorBidi" w:cstheme="majorBidi"/>
        </w:rPr>
        <w:t>,</w:t>
      </w:r>
      <w:r w:rsidR="006F0A1C" w:rsidRPr="00DA384B">
        <w:rPr>
          <w:rFonts w:asciiTheme="majorBidi" w:hAnsiTheme="majorBidi" w:cstheme="majorBidi"/>
        </w:rPr>
        <w:t xml:space="preserve"> which are not part of the tribocorrosion processes.</w:t>
      </w:r>
    </w:p>
    <w:p w14:paraId="371D7DC9" w14:textId="47F5AB09" w:rsidR="00F96B4D" w:rsidRPr="00DA384B" w:rsidRDefault="00F96B4D" w:rsidP="00F96B4D">
      <w:pPr>
        <w:jc w:val="center"/>
        <w:rPr>
          <w:rFonts w:asciiTheme="majorBidi" w:hAnsiTheme="majorBidi" w:cstheme="majorBidi"/>
        </w:rPr>
      </w:pPr>
      <w:r w:rsidRPr="00DA384B">
        <w:rPr>
          <w:rFonts w:asciiTheme="majorBidi" w:hAnsiTheme="majorBidi" w:cstheme="majorBidi"/>
          <w:noProof/>
          <w:lang w:eastAsia="en-GB"/>
        </w:rPr>
        <mc:AlternateContent>
          <mc:Choice Requires="wps">
            <w:drawing>
              <wp:anchor distT="45720" distB="45720" distL="114300" distR="114300" simplePos="0" relativeHeight="251760640" behindDoc="0" locked="0" layoutInCell="1" allowOverlap="1" wp14:anchorId="77A7492B" wp14:editId="122752E7">
                <wp:simplePos x="0" y="0"/>
                <wp:positionH relativeFrom="column">
                  <wp:posOffset>2695575</wp:posOffset>
                </wp:positionH>
                <wp:positionV relativeFrom="paragraph">
                  <wp:posOffset>5486400</wp:posOffset>
                </wp:positionV>
                <wp:extent cx="733425" cy="271780"/>
                <wp:effectExtent l="0" t="0" r="0" b="7620"/>
                <wp:wrapNone/>
                <wp:docPr id="14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1780"/>
                        </a:xfrm>
                        <a:prstGeom prst="rect">
                          <a:avLst/>
                        </a:prstGeom>
                        <a:noFill/>
                        <a:ln w="9525">
                          <a:noFill/>
                          <a:miter lim="800000"/>
                          <a:headEnd/>
                          <a:tailEnd/>
                        </a:ln>
                      </wps:spPr>
                      <wps:txbx>
                        <w:txbxContent>
                          <w:p w14:paraId="2D10B506" w14:textId="77777777" w:rsidR="00B5413A" w:rsidRDefault="00B5413A" w:rsidP="003D5F88">
                            <w:pPr>
                              <w:ind w:right="480"/>
                              <w:jc w:val="center"/>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7492B" id="_x0000_t202" coordsize="21600,21600" o:spt="202" path="m,l,21600r21600,l21600,xe">
                <v:stroke joinstyle="miter"/>
                <v:path gradientshapeok="t" o:connecttype="rect"/>
              </v:shapetype>
              <v:shape id="Text Box 2" o:spid="_x0000_s1026" type="#_x0000_t202" style="position:absolute;left:0;text-align:left;margin-left:212.25pt;margin-top:6in;width:57.75pt;height:21.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" filled="f" stroked="f">
                <v:textbox>
                  <w:txbxContent>
                    <w:p w14:paraId="2D10B506" w14:textId="77777777" w:rsidR="00B5413A" w:rsidRDefault="00B5413A" w:rsidP="003D5F88">
                      <w:pPr>
                        <w:ind w:right="480"/>
                        <w:jc w:val="center"/>
                      </w:pPr>
                      <w:r>
                        <w:t>(d)</w:t>
                      </w:r>
                    </w:p>
                  </w:txbxContent>
                </v:textbox>
              </v:shape>
            </w:pict>
          </mc:Fallback>
        </mc:AlternateContent>
      </w:r>
      <w:r w:rsidRPr="00DA384B">
        <w:rPr>
          <w:rFonts w:asciiTheme="majorBidi" w:hAnsiTheme="majorBidi" w:cstheme="majorBidi"/>
          <w:noProof/>
          <w:lang w:eastAsia="en-GB"/>
        </w:rPr>
        <mc:AlternateContent>
          <mc:Choice Requires="wps">
            <w:drawing>
              <wp:anchor distT="45720" distB="45720" distL="114300" distR="114300" simplePos="0" relativeHeight="251765760" behindDoc="0" locked="0" layoutInCell="1" allowOverlap="1" wp14:anchorId="3F5D7886" wp14:editId="09A43074">
                <wp:simplePos x="0" y="0"/>
                <wp:positionH relativeFrom="column">
                  <wp:posOffset>1028700</wp:posOffset>
                </wp:positionH>
                <wp:positionV relativeFrom="paragraph">
                  <wp:posOffset>2057400</wp:posOffset>
                </wp:positionV>
                <wp:extent cx="4343400" cy="386080"/>
                <wp:effectExtent l="0" t="0" r="0" b="0"/>
                <wp:wrapNone/>
                <wp:docPr id="14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6080"/>
                        </a:xfrm>
                        <a:prstGeom prst="rect">
                          <a:avLst/>
                        </a:prstGeom>
                        <a:noFill/>
                        <a:ln w="9525">
                          <a:noFill/>
                          <a:miter lim="800000"/>
                          <a:headEnd/>
                          <a:tailEnd/>
                        </a:ln>
                      </wps:spPr>
                      <wps:txbx>
                        <w:txbxContent>
                          <w:p w14:paraId="7AB4764F" w14:textId="77777777" w:rsidR="00B5413A" w:rsidRDefault="00B5413A" w:rsidP="00674A90">
                            <w:r>
                              <w:t xml:space="preserve">   (a)                                                   (b)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D7886" id="_x0000_s1027" type="#_x0000_t202" style="position:absolute;left:0;text-align:left;margin-left:81pt;margin-top:162pt;width:342pt;height:30.4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" filled="f" stroked="f">
                <v:textbox style="mso-fit-shape-to-text:t">
                  <w:txbxContent>
                    <w:p w14:paraId="7AB4764F" w14:textId="77777777" w:rsidR="00B5413A" w:rsidRDefault="00B5413A" w:rsidP="00674A90">
                      <w:r>
                        <w:t xml:space="preserve">   (a)                                                   (b)                                        (c)</w:t>
                      </w:r>
                    </w:p>
                  </w:txbxContent>
                </v:textbox>
              </v:shape>
            </w:pict>
          </mc:Fallback>
        </mc:AlternateContent>
      </w:r>
    </w:p>
    <w:p w14:paraId="022DEE59" w14:textId="77777777" w:rsidR="00F96B4D" w:rsidRPr="00DA384B" w:rsidRDefault="00F96B4D" w:rsidP="00674A90">
      <w:pPr>
        <w:jc w:val="center"/>
        <w:rPr>
          <w:rFonts w:asciiTheme="majorBidi" w:hAnsiTheme="majorBidi" w:cstheme="majorBidi"/>
        </w:rPr>
      </w:pPr>
    </w:p>
    <w:tbl>
      <w:tblPr>
        <w:tblStyle w:val="TableGrid"/>
        <w:tblW w:w="0" w:type="auto"/>
        <w:tblLook w:val="04A0" w:firstRow="1" w:lastRow="0" w:firstColumn="1" w:lastColumn="0" w:noHBand="0" w:noVBand="1"/>
      </w:tblPr>
      <w:tblGrid>
        <w:gridCol w:w="4508"/>
        <w:gridCol w:w="4508"/>
      </w:tblGrid>
      <w:tr w:rsidR="00AF5D45" w:rsidRPr="009B3E9D" w14:paraId="77EC5775" w14:textId="77777777" w:rsidTr="003E6EAD">
        <w:tc>
          <w:tcPr>
            <w:tcW w:w="4508" w:type="dxa"/>
          </w:tcPr>
          <w:p w14:paraId="795FADD5" w14:textId="3972649F" w:rsidR="00AF5D45" w:rsidRPr="009B3E9D" w:rsidRDefault="00EA2502" w:rsidP="005E66FF">
            <w:pPr>
              <w:jc w:val="center"/>
              <w:rPr>
                <w:rFonts w:asciiTheme="majorBidi" w:hAnsiTheme="majorBidi" w:cstheme="majorBidi"/>
                <w:b/>
                <w:sz w:val="22"/>
                <w:szCs w:val="22"/>
              </w:rPr>
            </w:pPr>
            <w:r w:rsidRPr="009B3E9D">
              <w:rPr>
                <w:rFonts w:asciiTheme="majorBidi" w:hAnsiTheme="majorBidi" w:cstheme="majorBidi"/>
                <w:b/>
                <w:noProof/>
              </w:rPr>
              <w:lastRenderedPageBreak/>
              <mc:AlternateContent>
                <mc:Choice Requires="wps">
                  <w:drawing>
                    <wp:anchor distT="0" distB="0" distL="114300" distR="114300" simplePos="0" relativeHeight="251568128" behindDoc="0" locked="0" layoutInCell="1" allowOverlap="1" wp14:anchorId="6AE8D1A5" wp14:editId="12B54F09">
                      <wp:simplePos x="0" y="0"/>
                      <wp:positionH relativeFrom="column">
                        <wp:posOffset>1609090</wp:posOffset>
                      </wp:positionH>
                      <wp:positionV relativeFrom="paragraph">
                        <wp:posOffset>1366520</wp:posOffset>
                      </wp:positionV>
                      <wp:extent cx="1019810" cy="426720"/>
                      <wp:effectExtent l="0" t="0" r="21590" b="3048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426720"/>
                              </a:xfrm>
                              <a:prstGeom prst="ellipse">
                                <a:avLst/>
                              </a:prstGeom>
                              <a:noFill/>
                              <a:ln w="28575">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067AF5CF" id="Oval 57" o:spid="_x0000_s1026" style="position:absolute;margin-left:126.7pt;margin-top:107.6pt;width:80.3pt;height:3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" filled="f" strokecolor="white [3212]" strokeweight="2.25pt"/>
                  </w:pict>
                </mc:Fallback>
              </mc:AlternateContent>
            </w:r>
            <w:r w:rsidR="00AF5D45" w:rsidRPr="009B3E9D">
              <w:rPr>
                <w:rFonts w:asciiTheme="majorBidi" w:hAnsiTheme="majorBidi" w:cstheme="majorBidi"/>
                <w:b/>
                <w:noProof/>
              </w:rPr>
              <mc:AlternateContent>
                <mc:Choice Requires="wps">
                  <w:drawing>
                    <wp:anchor distT="0" distB="0" distL="114300" distR="114300" simplePos="0" relativeHeight="251564032" behindDoc="0" locked="0" layoutInCell="1" allowOverlap="1" wp14:anchorId="281DEFE7" wp14:editId="29346A69">
                      <wp:simplePos x="0" y="0"/>
                      <wp:positionH relativeFrom="column">
                        <wp:posOffset>-9525</wp:posOffset>
                      </wp:positionH>
                      <wp:positionV relativeFrom="paragraph">
                        <wp:posOffset>828040</wp:posOffset>
                      </wp:positionV>
                      <wp:extent cx="1117600" cy="204470"/>
                      <wp:effectExtent l="0" t="0" r="25400" b="241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04470"/>
                              </a:xfrm>
                              <a:prstGeom prst="rect">
                                <a:avLst/>
                              </a:prstGeom>
                              <a:solidFill>
                                <a:srgbClr val="FFFFFF"/>
                              </a:solidFill>
                              <a:ln w="9525">
                                <a:solidFill>
                                  <a:srgbClr val="000000"/>
                                </a:solidFill>
                                <a:miter lim="800000"/>
                                <a:headEnd/>
                                <a:tailEnd/>
                              </a:ln>
                            </wps:spPr>
                            <wps:txbx>
                              <w:txbxContent>
                                <w:p w14:paraId="7E700E34" w14:textId="77777777" w:rsidR="00B5413A" w:rsidRPr="00ED0A59" w:rsidRDefault="00B5413A" w:rsidP="005E66FF">
                                  <w:pPr>
                                    <w:snapToGrid w:val="0"/>
                                    <w:jc w:val="center"/>
                                    <w:rPr>
                                      <w:sz w:val="15"/>
                                      <w:szCs w:val="15"/>
                                    </w:rPr>
                                  </w:pPr>
                                  <w:r w:rsidRPr="00ED0A59">
                                    <w:rPr>
                                      <w:sz w:val="15"/>
                                      <w:szCs w:val="15"/>
                                    </w:rPr>
                                    <w:t>P</w:t>
                                  </w:r>
                                  <w:r w:rsidRPr="00ED0A59">
                                    <w:rPr>
                                      <w:rFonts w:hint="eastAsia"/>
                                      <w:sz w:val="15"/>
                                      <w:szCs w:val="15"/>
                                    </w:rPr>
                                    <w:t>lastic deformed layer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DEFE7" id="Rectangle 58" o:spid="_x0000_s1028" style="position:absolute;left:0;text-align:left;margin-left:-.75pt;margin-top:65.2pt;width:88pt;height:16.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">
                      <v:textbox>
                        <w:txbxContent>
                          <w:p w14:paraId="7E700E34" w14:textId="77777777" w:rsidR="00B5413A" w:rsidRPr="00ED0A59" w:rsidRDefault="00B5413A" w:rsidP="005E66FF">
                            <w:pPr>
                              <w:snapToGrid w:val="0"/>
                              <w:jc w:val="center"/>
                              <w:rPr>
                                <w:sz w:val="15"/>
                                <w:szCs w:val="15"/>
                              </w:rPr>
                            </w:pPr>
                            <w:r w:rsidRPr="00ED0A59">
                              <w:rPr>
                                <w:sz w:val="15"/>
                                <w:szCs w:val="15"/>
                              </w:rPr>
                              <w:t>P</w:t>
                            </w:r>
                            <w:r w:rsidRPr="00ED0A59">
                              <w:rPr>
                                <w:rFonts w:hint="eastAsia"/>
                                <w:sz w:val="15"/>
                                <w:szCs w:val="15"/>
                              </w:rPr>
                              <w:t>lastic deformed layer</w:t>
                            </w:r>
                          </w:p>
                        </w:txbxContent>
                      </v:textbox>
                    </v:rect>
                  </w:pict>
                </mc:Fallback>
              </mc:AlternateContent>
            </w:r>
            <w:r w:rsidR="00AF5D45" w:rsidRPr="009B3E9D">
              <w:rPr>
                <w:rFonts w:asciiTheme="majorBidi" w:hAnsiTheme="majorBidi" w:cstheme="majorBidi"/>
                <w:b/>
                <w:noProof/>
              </w:rPr>
              <mc:AlternateContent>
                <mc:Choice Requires="wps">
                  <w:drawing>
                    <wp:anchor distT="0" distB="0" distL="114300" distR="114300" simplePos="0" relativeHeight="251566080" behindDoc="0" locked="0" layoutInCell="1" allowOverlap="1" wp14:anchorId="7025903C" wp14:editId="5AE316EF">
                      <wp:simplePos x="0" y="0"/>
                      <wp:positionH relativeFrom="column">
                        <wp:posOffset>880110</wp:posOffset>
                      </wp:positionH>
                      <wp:positionV relativeFrom="paragraph">
                        <wp:posOffset>960755</wp:posOffset>
                      </wp:positionV>
                      <wp:extent cx="167640" cy="581660"/>
                      <wp:effectExtent l="152400" t="0" r="118110" b="0"/>
                      <wp:wrapNone/>
                      <wp:docPr id="56" name="Up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432">
                                <a:off x="0" y="0"/>
                                <a:ext cx="167640" cy="581660"/>
                              </a:xfrm>
                              <a:prstGeom prst="upArrow">
                                <a:avLst>
                                  <a:gd name="adj1" fmla="val 34713"/>
                                  <a:gd name="adj2" fmla="val 108974"/>
                                </a:avLst>
                              </a:prstGeom>
                              <a:solidFill>
                                <a:srgbClr val="0000FF"/>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C4AD12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6" o:spid="_x0000_s1026" type="#_x0000_t68" style="position:absolute;margin-left:69.3pt;margin-top:75.65pt;width:13.2pt;height:45.8pt;rotation:9215926fd;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" adj="6784,7051" fillcolor="blue" strokecolor="blue">
                      <v:textbox style="layout-flow:vertical-ideographic"/>
                    </v:shape>
                  </w:pict>
                </mc:Fallback>
              </mc:AlternateContent>
            </w:r>
            <w:r w:rsidR="00AF5D45" w:rsidRPr="009B3E9D">
              <w:rPr>
                <w:rFonts w:asciiTheme="majorBidi" w:hAnsiTheme="majorBidi" w:cstheme="majorBidi"/>
                <w:b/>
                <w:noProof/>
              </w:rPr>
              <w:drawing>
                <wp:inline distT="0" distB="0" distL="0" distR="0" wp14:anchorId="535989BD" wp14:editId="54F3B207">
                  <wp:extent cx="2680015" cy="2149482"/>
                  <wp:effectExtent l="0" t="0" r="6350" b="3175"/>
                  <wp:docPr id="22" name="Picture 22" descr="image001-6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600X"/>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83383" cy="2152183"/>
                          </a:xfrm>
                          <a:prstGeom prst="rect">
                            <a:avLst/>
                          </a:prstGeom>
                          <a:noFill/>
                          <a:ln>
                            <a:noFill/>
                          </a:ln>
                        </pic:spPr>
                      </pic:pic>
                    </a:graphicData>
                  </a:graphic>
                </wp:inline>
              </w:drawing>
            </w:r>
          </w:p>
          <w:p w14:paraId="669CCB9F" w14:textId="03A410BD" w:rsidR="00AF5D45" w:rsidRPr="009B3E9D" w:rsidRDefault="003E6EAD" w:rsidP="002B0AFB">
            <w:pPr>
              <w:jc w:val="center"/>
              <w:rPr>
                <w:rFonts w:asciiTheme="majorBidi" w:hAnsiTheme="majorBidi" w:cstheme="majorBidi"/>
                <w:b/>
                <w:sz w:val="22"/>
                <w:szCs w:val="22"/>
              </w:rPr>
            </w:pPr>
            <w:r w:rsidRPr="009B3E9D">
              <w:rPr>
                <w:rFonts w:asciiTheme="majorBidi" w:hAnsiTheme="majorBidi" w:cstheme="majorBidi"/>
                <w:b/>
                <w:sz w:val="22"/>
                <w:szCs w:val="22"/>
              </w:rPr>
              <w:t>(a)</w:t>
            </w:r>
          </w:p>
        </w:tc>
        <w:tc>
          <w:tcPr>
            <w:tcW w:w="4508" w:type="dxa"/>
          </w:tcPr>
          <w:p w14:paraId="283C8DB9" w14:textId="748AFA68" w:rsidR="00AF5D45" w:rsidRPr="009B3E9D" w:rsidRDefault="00CD1AA6" w:rsidP="005E66FF">
            <w:pPr>
              <w:jc w:val="center"/>
              <w:rPr>
                <w:rFonts w:asciiTheme="majorBidi" w:hAnsiTheme="majorBidi" w:cstheme="majorBidi"/>
                <w:b/>
                <w:sz w:val="22"/>
                <w:szCs w:val="22"/>
              </w:rPr>
            </w:pPr>
            <w:r w:rsidRPr="009B3E9D">
              <w:rPr>
                <w:rFonts w:asciiTheme="majorBidi" w:hAnsiTheme="majorBidi" w:cstheme="majorBidi"/>
                <w:b/>
                <w:noProof/>
              </w:rPr>
              <mc:AlternateContent>
                <mc:Choice Requires="wpg">
                  <w:drawing>
                    <wp:anchor distT="0" distB="0" distL="114300" distR="114300" simplePos="0" relativeHeight="251782144" behindDoc="0" locked="0" layoutInCell="1" allowOverlap="1" wp14:anchorId="0BBC6FF2" wp14:editId="14C6CC51">
                      <wp:simplePos x="0" y="0"/>
                      <wp:positionH relativeFrom="column">
                        <wp:posOffset>19880</wp:posOffset>
                      </wp:positionH>
                      <wp:positionV relativeFrom="paragraph">
                        <wp:posOffset>1943030</wp:posOffset>
                      </wp:positionV>
                      <wp:extent cx="2756535" cy="284480"/>
                      <wp:effectExtent l="0" t="0" r="0" b="1270"/>
                      <wp:wrapNone/>
                      <wp:docPr id="14352" name="Group 14352"/>
                      <wp:cNvGraphicFramePr/>
                      <a:graphic xmlns:a="http://schemas.openxmlformats.org/drawingml/2006/main">
                        <a:graphicData uri="http://schemas.microsoft.com/office/word/2010/wordprocessingGroup">
                          <wpg:wgp>
                            <wpg:cNvGrpSpPr/>
                            <wpg:grpSpPr>
                              <a:xfrm>
                                <a:off x="0" y="0"/>
                                <a:ext cx="2756535" cy="284480"/>
                                <a:chOff x="240469" y="0"/>
                                <a:chExt cx="2756730" cy="284480"/>
                              </a:xfrm>
                            </wpg:grpSpPr>
                            <wpg:grpSp>
                              <wpg:cNvPr id="27" name="Group 27"/>
                              <wpg:cNvGrpSpPr/>
                              <wpg:grpSpPr>
                                <a:xfrm>
                                  <a:off x="240469" y="0"/>
                                  <a:ext cx="2756730" cy="284480"/>
                                  <a:chOff x="242538" y="-42525"/>
                                  <a:chExt cx="2756730" cy="284480"/>
                                </a:xfrm>
                              </wpg:grpSpPr>
                              <wps:wsp>
                                <wps:cNvPr id="28" name="Rectangle 28"/>
                                <wps:cNvSpPr/>
                                <wps:spPr>
                                  <a:xfrm>
                                    <a:off x="242538" y="0"/>
                                    <a:ext cx="2686241"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360210" y="-42525"/>
                                    <a:ext cx="2639058" cy="284480"/>
                                  </a:xfrm>
                                  <a:prstGeom prst="rect">
                                    <a:avLst/>
                                  </a:prstGeom>
                                  <a:noFill/>
                                  <a:ln w="9525">
                                    <a:noFill/>
                                    <a:miter lim="800000"/>
                                    <a:headEnd/>
                                    <a:tailEnd/>
                                  </a:ln>
                                </wps:spPr>
                                <wps:txbx>
                                  <w:txbxContent>
                                    <w:p w14:paraId="1F07F12A" w14:textId="77777777" w:rsidR="00B5413A" w:rsidRPr="006D6823" w:rsidRDefault="00B5413A" w:rsidP="006D6823">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0EBB90FB" w14:textId="3DCA3806" w:rsidR="00B5413A" w:rsidRPr="006D6823" w:rsidRDefault="00B5413A" w:rsidP="006D6823">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1</w:t>
                                      </w:r>
                                      <w:r>
                                        <w:rPr>
                                          <w:rFonts w:ascii="SimHei" w:eastAsia="SimHei" w:hAnsi="SimHei" w:cs="Times New Roman"/>
                                          <w:color w:val="FFFFFF" w:themeColor="background1"/>
                                          <w:sz w:val="14"/>
                                        </w:rPr>
                                        <w:t>6:</w:t>
                                      </w:r>
                                      <w:r w:rsidRPr="006D6823">
                                        <w:rPr>
                                          <w:rFonts w:ascii="SimHei" w:eastAsia="SimHei" w:hAnsi="SimHei" w:cs="Times New Roman"/>
                                          <w:color w:val="FFFFFF" w:themeColor="background1"/>
                                          <w:sz w:val="14"/>
                                        </w:rPr>
                                        <w:t>4</w:t>
                                      </w:r>
                                      <w:r>
                                        <w:rPr>
                                          <w:rFonts w:ascii="SimHei" w:eastAsia="SimHei" w:hAnsi="SimHei" w:cs="Times New Roman"/>
                                          <w:color w:val="FFFFFF" w:themeColor="background1"/>
                                          <w:sz w:val="14"/>
                                        </w:rPr>
                                        <w:t>9:5</w:t>
                                      </w:r>
                                      <w:r w:rsidRPr="006D6823">
                                        <w:rPr>
                                          <w:rFonts w:ascii="SimHei" w:eastAsia="SimHei" w:hAnsi="SimHei" w:cs="Times New Roman"/>
                                          <w:color w:val="FFFFFF" w:themeColor="background1"/>
                                          <w:sz w:val="14"/>
                                        </w:rPr>
                                        <w:t>7</w:t>
                                      </w:r>
                                    </w:p>
                                  </w:txbxContent>
                                </wps:txbx>
                                <wps:bodyPr rot="0" vert="horz" wrap="square" lIns="91440" tIns="45720" rIns="91440" bIns="45720" anchor="t" anchorCtr="0">
                                  <a:spAutoFit/>
                                </wps:bodyPr>
                              </wps:wsp>
                            </wpg:grpSp>
                            <wps:wsp>
                              <wps:cNvPr id="26" name="Straight Connector 26"/>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BC6FF2" id="Group 14352" o:spid="_x0000_s1029" style="position:absolute;left:0;text-align:left;margin-left:1.55pt;margin-top:153pt;width:217.05pt;height:22.4pt;z-index:251782144;mso-width-relative:margin" coordorigin="2404" coordsize="27567,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">
                      <v:group id="Group 27" o:spid="_x0000_s1030" style="position:absolute;left:2404;width:27567;height:2844" coordorigin="2425,-425" coordsize="27567,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31" style="position:absolute;left:2425;width:2686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ixcAA&#10;AADbAAAADwAAAGRycy9kb3ducmV2LnhtbERP3WrCMBS+F3yHcITdaTpBLdW0jI3JrsZWfYBDcpaU&#10;NSelidrt6ZeLgZcf3/+hmXwvrjTGLrCCx1UBglgH07FVcD69LksQMSEb7AOTgh+K0NTz2QErE278&#10;Sdc2WZFDOFaowKU0VFJG7chjXIWBOHNfYfSYMhytNCPecrjv5boottJjx7nB4UDPjvR3e/EKfo+G&#10;PkwprfP65djZzftmu7so9bCYnvYgEk3pLv53vxkF6zw2f8k/Q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JixcAAAADbAAAADwAAAAAAAAAAAAAAAACYAgAAZHJzL2Rvd25y&#10;ZXYueG1sUEsFBgAAAAAEAAQA9QAAAIUDAAAAAA==&#10;" fillcolor="black [3200]" stroked="f" strokeweight="1pt"/>
                        <v:shape id="_x0000_s1032" type="#_x0000_t202" style="position:absolute;left:3602;top:-425;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1F07F12A" w14:textId="77777777" w:rsidR="00B5413A" w:rsidRPr="006D6823" w:rsidRDefault="00B5413A" w:rsidP="006D6823">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0EBB90FB" w14:textId="3DCA3806" w:rsidR="00B5413A" w:rsidRPr="006D6823" w:rsidRDefault="00B5413A" w:rsidP="006D6823">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1</w:t>
                                </w:r>
                                <w:r>
                                  <w:rPr>
                                    <w:rFonts w:ascii="SimHei" w:eastAsia="SimHei" w:hAnsi="SimHei" w:cs="Times New Roman"/>
                                    <w:color w:val="FFFFFF" w:themeColor="background1"/>
                                    <w:sz w:val="14"/>
                                  </w:rPr>
                                  <w:t>6:</w:t>
                                </w:r>
                                <w:r w:rsidRPr="006D6823">
                                  <w:rPr>
                                    <w:rFonts w:ascii="SimHei" w:eastAsia="SimHei" w:hAnsi="SimHei" w:cs="Times New Roman"/>
                                    <w:color w:val="FFFFFF" w:themeColor="background1"/>
                                    <w:sz w:val="14"/>
                                  </w:rPr>
                                  <w:t>4</w:t>
                                </w:r>
                                <w:r>
                                  <w:rPr>
                                    <w:rFonts w:ascii="SimHei" w:eastAsia="SimHei" w:hAnsi="SimHei" w:cs="Times New Roman"/>
                                    <w:color w:val="FFFFFF" w:themeColor="background1"/>
                                    <w:sz w:val="14"/>
                                  </w:rPr>
                                  <w:t>9:5</w:t>
                                </w:r>
                                <w:r w:rsidRPr="006D6823">
                                  <w:rPr>
                                    <w:rFonts w:ascii="SimHei" w:eastAsia="SimHei" w:hAnsi="SimHei" w:cs="Times New Roman"/>
                                    <w:color w:val="FFFFFF" w:themeColor="background1"/>
                                    <w:sz w:val="14"/>
                                  </w:rPr>
                                  <w:t>7</w:t>
                                </w:r>
                              </w:p>
                            </w:txbxContent>
                          </v:textbox>
                        </v:shape>
                      </v:group>
                      <v:line id="Straight Connector 26" o:spid="_x0000_s1033"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n+MYAAADbAAAADwAAAGRycy9kb3ducmV2LnhtbESP3WoCMRSE7wXfIZyCN1Kz/iBlaxQR&#10;xIJW0BZK7w6b083q5iRsUl379E1B6OUwM98ws0Vra3GhJlSOFQwHGQjiwumKSwXvb+vHJxAhImus&#10;HZOCGwVYzLudGebaXflAl2MsRYJwyFGBidHnUobCkMUwcJ44eV+usRiTbEqpG7wmuK3lKMum0mLF&#10;acGgp5Wh4nz8tgo+/U+1HW9wYvjVng67U//D9/dK9R7a5TOISG38D9/bL1rBaAp/X9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35/jGAAAA2wAAAA8AAAAAAAAA&#10;AAAAAAAAoQIAAGRycy9kb3ducmV2LnhtbFBLBQYAAAAABAAEAPkAAACUAwAAAAA=&#10;" strokecolor="white [3212]" strokeweight="2.25pt">
                        <v:stroke joinstyle="miter"/>
                      </v:line>
                    </v:group>
                  </w:pict>
                </mc:Fallback>
              </mc:AlternateContent>
            </w:r>
            <w:r w:rsidR="007035A2" w:rsidRPr="009B3E9D">
              <w:rPr>
                <w:rFonts w:asciiTheme="majorBidi" w:hAnsiTheme="majorBidi" w:cstheme="majorBidi"/>
                <w:b/>
                <w:noProof/>
              </w:rPr>
              <w:drawing>
                <wp:inline distT="0" distB="0" distL="0" distR="0" wp14:anchorId="5AB21A3E" wp14:editId="2401A344">
                  <wp:extent cx="2686366" cy="2152650"/>
                  <wp:effectExtent l="0" t="0" r="0" b="0"/>
                  <wp:docPr id="61" name="Picture 61" descr="image013-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500X"/>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86518" cy="2152772"/>
                          </a:xfrm>
                          <a:prstGeom prst="rect">
                            <a:avLst/>
                          </a:prstGeom>
                          <a:noFill/>
                          <a:ln>
                            <a:noFill/>
                          </a:ln>
                        </pic:spPr>
                      </pic:pic>
                    </a:graphicData>
                  </a:graphic>
                </wp:inline>
              </w:drawing>
            </w:r>
          </w:p>
          <w:p w14:paraId="3615A875" w14:textId="14D26905" w:rsidR="007035A2" w:rsidRPr="009B3E9D" w:rsidRDefault="003E6EAD" w:rsidP="002B0AFB">
            <w:pPr>
              <w:jc w:val="center"/>
              <w:rPr>
                <w:rFonts w:asciiTheme="majorBidi" w:hAnsiTheme="majorBidi" w:cstheme="majorBidi"/>
                <w:b/>
                <w:sz w:val="22"/>
                <w:szCs w:val="22"/>
              </w:rPr>
            </w:pPr>
            <w:r w:rsidRPr="009B3E9D">
              <w:rPr>
                <w:rFonts w:asciiTheme="majorBidi" w:hAnsiTheme="majorBidi" w:cstheme="majorBidi"/>
                <w:b/>
                <w:sz w:val="22"/>
                <w:szCs w:val="22"/>
              </w:rPr>
              <w:t>(b)</w:t>
            </w:r>
          </w:p>
        </w:tc>
      </w:tr>
      <w:tr w:rsidR="003E6EAD" w:rsidRPr="00DA384B" w14:paraId="53F0512D" w14:textId="77777777" w:rsidTr="003E6EAD">
        <w:tc>
          <w:tcPr>
            <w:tcW w:w="4508" w:type="dxa"/>
          </w:tcPr>
          <w:p w14:paraId="40E4243B" w14:textId="0D29C6D2"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Wear volume=23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0B4EC7AD" w14:textId="16820E47" w:rsidR="003E6EAD" w:rsidRPr="00DA384B" w:rsidRDefault="00D238E9"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3E6EAD" w:rsidRPr="00DA384B">
              <w:rPr>
                <w:rFonts w:asciiTheme="majorBidi" w:hAnsiTheme="majorBidi" w:cstheme="majorBidi"/>
                <w:sz w:val="22"/>
                <w:szCs w:val="22"/>
              </w:rPr>
              <w:t>= 6</w:t>
            </w:r>
          </w:p>
          <w:p w14:paraId="684EDBF6" w14:textId="49C8B449"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µ=1.4</w:t>
            </w:r>
          </w:p>
          <w:p w14:paraId="34595B56" w14:textId="753AF7A1"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current = 50 µA</w:t>
            </w:r>
          </w:p>
          <w:p w14:paraId="6311CC74" w14:textId="77777777"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frictional power intensity = 25 GW/mm</w:t>
            </w:r>
            <w:r w:rsidRPr="009F5795">
              <w:rPr>
                <w:rFonts w:asciiTheme="majorBidi" w:hAnsiTheme="majorBidi" w:cstheme="majorBidi"/>
                <w:sz w:val="22"/>
                <w:szCs w:val="22"/>
                <w:vertAlign w:val="superscript"/>
              </w:rPr>
              <w:t>2</w:t>
            </w:r>
          </w:p>
          <w:p w14:paraId="3CDD72A8" w14:textId="77777777" w:rsidR="003E6EAD" w:rsidRPr="00DA384B" w:rsidRDefault="003E6EAD" w:rsidP="00AF5D45">
            <w:pPr>
              <w:rPr>
                <w:rFonts w:asciiTheme="majorBidi" w:eastAsiaTheme="minorEastAsia" w:hAnsiTheme="majorBidi" w:cstheme="majorBidi"/>
                <w:sz w:val="22"/>
                <w:szCs w:val="22"/>
              </w:rPr>
            </w:pPr>
          </w:p>
        </w:tc>
        <w:tc>
          <w:tcPr>
            <w:tcW w:w="4508" w:type="dxa"/>
          </w:tcPr>
          <w:p w14:paraId="16845BD1" w14:textId="7ECF48A4"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Wear volume=57.8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6EC33106" w14:textId="7A7D6A32" w:rsidR="003E6EAD" w:rsidRPr="00DA384B" w:rsidRDefault="00D238E9"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3E6EAD" w:rsidRPr="00DA384B">
              <w:rPr>
                <w:rFonts w:asciiTheme="majorBidi" w:hAnsiTheme="majorBidi" w:cstheme="majorBidi"/>
                <w:sz w:val="22"/>
                <w:szCs w:val="22"/>
              </w:rPr>
              <w:t>= 2</w:t>
            </w:r>
          </w:p>
          <w:p w14:paraId="513C93B0" w14:textId="59F1DC34"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µ=0.4</w:t>
            </w:r>
          </w:p>
          <w:p w14:paraId="1BFA9EFB" w14:textId="45B35D39"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current = 40 µA</w:t>
            </w:r>
          </w:p>
          <w:p w14:paraId="78B1C711" w14:textId="77777777" w:rsidR="003E6EAD" w:rsidRPr="00DA384B" w:rsidRDefault="003E6EAD" w:rsidP="003E6EAD">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frictional power intensity = 3.7 GW/mm</w:t>
            </w:r>
            <w:r w:rsidRPr="009F5795">
              <w:rPr>
                <w:rFonts w:asciiTheme="majorBidi" w:hAnsiTheme="majorBidi" w:cstheme="majorBidi"/>
                <w:sz w:val="22"/>
                <w:szCs w:val="22"/>
                <w:vertAlign w:val="superscript"/>
              </w:rPr>
              <w:t>2</w:t>
            </w:r>
          </w:p>
          <w:p w14:paraId="572EC6BE" w14:textId="77777777" w:rsidR="003E6EAD" w:rsidRPr="00DA384B" w:rsidRDefault="003E6EAD" w:rsidP="003E6EAD">
            <w:pPr>
              <w:jc w:val="center"/>
              <w:rPr>
                <w:rFonts w:asciiTheme="majorBidi" w:eastAsiaTheme="minorEastAsia" w:hAnsiTheme="majorBidi" w:cstheme="majorBidi"/>
                <w:sz w:val="22"/>
                <w:szCs w:val="22"/>
              </w:rPr>
            </w:pPr>
          </w:p>
          <w:p w14:paraId="388B52B2" w14:textId="77777777" w:rsidR="003E6EAD" w:rsidRPr="00DA384B" w:rsidRDefault="003E6EAD" w:rsidP="0063765A">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more film visible</w:t>
            </w:r>
          </w:p>
        </w:tc>
      </w:tr>
      <w:tr w:rsidR="003E6EAD" w:rsidRPr="00DA384B" w14:paraId="1EABB82D" w14:textId="77777777" w:rsidTr="00037A8F">
        <w:tc>
          <w:tcPr>
            <w:tcW w:w="9016" w:type="dxa"/>
            <w:gridSpan w:val="2"/>
          </w:tcPr>
          <w:p w14:paraId="4567155F" w14:textId="7CBDBE12" w:rsidR="003E6EAD" w:rsidRPr="00DA384B" w:rsidRDefault="00FC1C7D" w:rsidP="00FF0B2B">
            <w:pPr>
              <w:jc w:val="center"/>
              <w:rPr>
                <w:rFonts w:asciiTheme="majorBidi" w:eastAsiaTheme="minorEastAsia" w:hAnsiTheme="majorBidi" w:cstheme="majorBidi"/>
                <w:sz w:val="22"/>
                <w:szCs w:val="22"/>
              </w:rPr>
            </w:pPr>
            <w:r w:rsidRPr="00DA384B">
              <w:rPr>
                <w:rFonts w:asciiTheme="majorBidi" w:eastAsiaTheme="minorEastAsia" w:hAnsiTheme="majorBidi" w:cstheme="majorBidi"/>
                <w:sz w:val="22"/>
                <w:szCs w:val="22"/>
              </w:rPr>
              <w:t>Fig</w:t>
            </w:r>
            <w:r w:rsidR="00D7227B">
              <w:rPr>
                <w:rFonts w:asciiTheme="majorBidi" w:eastAsiaTheme="minorEastAsia" w:hAnsiTheme="majorBidi" w:cstheme="majorBidi"/>
                <w:sz w:val="22"/>
                <w:szCs w:val="22"/>
              </w:rPr>
              <w:t>ure</w:t>
            </w:r>
            <w:r w:rsidRPr="00DA384B">
              <w:rPr>
                <w:rFonts w:asciiTheme="majorBidi" w:eastAsiaTheme="minorEastAsia" w:hAnsiTheme="majorBidi" w:cstheme="majorBidi"/>
                <w:sz w:val="22"/>
                <w:szCs w:val="22"/>
              </w:rPr>
              <w:t>.</w:t>
            </w:r>
            <w:r w:rsidR="009D1A8F">
              <w:rPr>
                <w:rFonts w:asciiTheme="majorBidi" w:eastAsiaTheme="minorEastAsia" w:hAnsiTheme="majorBidi" w:cstheme="majorBidi"/>
                <w:sz w:val="22"/>
                <w:szCs w:val="22"/>
              </w:rPr>
              <w:t xml:space="preserve"> </w:t>
            </w:r>
            <w:r w:rsidR="004537F7" w:rsidRPr="00DA384B">
              <w:rPr>
                <w:rFonts w:asciiTheme="majorBidi" w:eastAsiaTheme="minorEastAsia" w:hAnsiTheme="majorBidi" w:cstheme="majorBidi"/>
                <w:sz w:val="22"/>
                <w:szCs w:val="22"/>
              </w:rPr>
              <w:t>1</w:t>
            </w:r>
            <w:r w:rsidR="004537F7">
              <w:rPr>
                <w:rFonts w:asciiTheme="majorBidi" w:eastAsiaTheme="minorEastAsia" w:hAnsiTheme="majorBidi" w:cstheme="majorBidi"/>
                <w:sz w:val="22"/>
                <w:szCs w:val="22"/>
              </w:rPr>
              <w:t>6</w:t>
            </w:r>
            <w:r w:rsidRPr="00DA384B">
              <w:rPr>
                <w:rFonts w:asciiTheme="majorBidi" w:eastAsiaTheme="minorEastAsia" w:hAnsiTheme="majorBidi" w:cstheme="majorBidi"/>
                <w:sz w:val="22"/>
                <w:szCs w:val="22"/>
              </w:rPr>
              <w:t xml:space="preserve">. </w:t>
            </w:r>
            <w:r w:rsidR="003E6EAD" w:rsidRPr="00DA384B">
              <w:rPr>
                <w:rFonts w:asciiTheme="majorBidi" w:hAnsiTheme="majorBidi" w:cstheme="majorBidi"/>
                <w:sz w:val="22"/>
                <w:szCs w:val="22"/>
              </w:rPr>
              <w:t xml:space="preserve">SEM </w:t>
            </w:r>
            <w:r w:rsidR="00C22EB5" w:rsidRPr="00DA384B">
              <w:rPr>
                <w:rFonts w:asciiTheme="majorBidi" w:hAnsiTheme="majorBidi" w:cstheme="majorBidi"/>
                <w:sz w:val="22"/>
                <w:szCs w:val="22"/>
              </w:rPr>
              <w:t>micrograph</w:t>
            </w:r>
            <w:r w:rsidR="003E6EAD" w:rsidRPr="00DA384B">
              <w:rPr>
                <w:rFonts w:asciiTheme="majorBidi" w:hAnsiTheme="majorBidi" w:cstheme="majorBidi"/>
                <w:sz w:val="22"/>
                <w:szCs w:val="22"/>
              </w:rPr>
              <w:t xml:space="preserve"> of worn surface for (a) 5N-5HZ (magnified 600 times) (b) 35N-5HZ (magnified 500 times</w:t>
            </w:r>
            <w:r w:rsidRPr="00DA384B">
              <w:rPr>
                <w:rFonts w:asciiTheme="majorBidi" w:eastAsiaTheme="minorEastAsia" w:hAnsiTheme="majorBidi" w:cstheme="majorBidi"/>
                <w:sz w:val="22"/>
                <w:szCs w:val="22"/>
              </w:rPr>
              <w:t>)</w:t>
            </w:r>
          </w:p>
        </w:tc>
      </w:tr>
    </w:tbl>
    <w:p w14:paraId="3CC567F2" w14:textId="2E3045EA" w:rsidR="005E66FF" w:rsidRPr="00DA384B" w:rsidRDefault="006D6823" w:rsidP="005E66FF">
      <w:pPr>
        <w:jc w:val="center"/>
        <w:rPr>
          <w:rFonts w:asciiTheme="majorBidi" w:hAnsiTheme="majorBidi" w:cstheme="majorBidi"/>
        </w:rPr>
      </w:pPr>
      <w:r>
        <w:rPr>
          <w:rFonts w:asciiTheme="majorBidi" w:hAnsiTheme="majorBidi" w:cstheme="majorBidi"/>
          <w:noProof/>
          <w:lang w:eastAsia="en-GB"/>
        </w:rPr>
        <mc:AlternateContent>
          <mc:Choice Requires="wpg">
            <w:drawing>
              <wp:anchor distT="0" distB="0" distL="114300" distR="114300" simplePos="0" relativeHeight="251772928" behindDoc="0" locked="0" layoutInCell="1" allowOverlap="1" wp14:anchorId="0CF6F81B" wp14:editId="55094539">
                <wp:simplePos x="0" y="0"/>
                <wp:positionH relativeFrom="column">
                  <wp:posOffset>-154305</wp:posOffset>
                </wp:positionH>
                <wp:positionV relativeFrom="paragraph">
                  <wp:posOffset>-1837690</wp:posOffset>
                </wp:positionV>
                <wp:extent cx="2999105" cy="277475"/>
                <wp:effectExtent l="0" t="0" r="0" b="0"/>
                <wp:wrapNone/>
                <wp:docPr id="17" name="Group 17"/>
                <wp:cNvGraphicFramePr/>
                <a:graphic xmlns:a="http://schemas.openxmlformats.org/drawingml/2006/main">
                  <a:graphicData uri="http://schemas.microsoft.com/office/word/2010/wordprocessingGroup">
                    <wpg:wgp>
                      <wpg:cNvGrpSpPr/>
                      <wpg:grpSpPr>
                        <a:xfrm>
                          <a:off x="0" y="0"/>
                          <a:ext cx="2999105" cy="277475"/>
                          <a:chOff x="2069" y="-44430"/>
                          <a:chExt cx="2999105" cy="277475"/>
                        </a:xfrm>
                      </wpg:grpSpPr>
                      <wps:wsp>
                        <wps:cNvPr id="13" name="Rectangle 13"/>
                        <wps:cNvSpPr/>
                        <wps:spPr>
                          <a:xfrm>
                            <a:off x="248253" y="0"/>
                            <a:ext cx="2679229"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069" y="-44430"/>
                            <a:ext cx="2999105" cy="277475"/>
                          </a:xfrm>
                          <a:prstGeom prst="rect">
                            <a:avLst/>
                          </a:prstGeom>
                          <a:noFill/>
                          <a:ln w="9525">
                            <a:noFill/>
                            <a:miter lim="800000"/>
                            <a:headEnd/>
                            <a:tailEnd/>
                          </a:ln>
                        </wps:spPr>
                        <wps:txbx>
                          <w:txbxContent>
                            <w:p w14:paraId="03619628" w14:textId="67CAFB67" w:rsidR="00B5413A" w:rsidRPr="006D6823" w:rsidRDefault="00B5413A" w:rsidP="00F251D8">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1DB351A" w14:textId="090E3863" w:rsidR="00B5413A" w:rsidRPr="006D6823" w:rsidRDefault="00B5413A" w:rsidP="00F251D8">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sidRPr="006D6823">
                                <w:rPr>
                                  <w:rFonts w:ascii="SimHei" w:eastAsia="SimHei" w:hAnsi="SimHei" w:cs="Times New Roman"/>
                                  <w:color w:val="FFFFFF" w:themeColor="background1"/>
                                  <w:sz w:val="14"/>
                                </w:rPr>
                                <w:t xml:space="preserve">600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WD11.1mm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15:04:27</w:t>
                              </w:r>
                            </w:p>
                          </w:txbxContent>
                        </wps:txbx>
                        <wps:bodyPr rot="0" vert="horz" wrap="square" lIns="91440" tIns="45720" rIns="91440" bIns="45720" anchor="t" anchorCtr="0">
                          <a:noAutofit/>
                        </wps:bodyPr>
                      </wps:wsp>
                      <wps:wsp>
                        <wps:cNvPr id="14" name="Straight Connector 14"/>
                        <wps:cNvCnPr/>
                        <wps:spPr>
                          <a:xfrm>
                            <a:off x="1239198" y="33859"/>
                            <a:ext cx="13447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CF6F81B" id="Group 17" o:spid="_x0000_s1034" style="position:absolute;left:0;text-align:left;margin-left:-12.15pt;margin-top:-144.7pt;width:236.15pt;height:21.85pt;z-index:251772928;mso-height-relative:margin" coordorigin="20,-444" coordsize="29991,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">
                <v:rect id="Rectangle 13" o:spid="_x0000_s1035" style="position:absolute;left:2482;width:2679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6CcEA&#10;AADbAAAADwAAAGRycy9kb3ducmV2LnhtbERP3WrCMBS+H/gO4QjezXRKO+mMIoplV2NTH+DQnCVl&#10;zUlpoq17+mUw2N35+H7Peju6VtyoD41nBU/zDARx7XXDRsHlfHxcgQgRWWPrmRTcKcB2M3lYY6n9&#10;wB90O0UjUgiHEhXYGLtSylBbchjmviNO3KfvHcYEeyN1j0MKd61cZFkhHTacGix2tLdUf52uTsF3&#10;peldr6Sxrj5Ujcnf8uL5qtRsOu5eQEQa47/4z/2q0/wl/P6SD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KOgnBAAAA2wAAAA8AAAAAAAAAAAAAAAAAmAIAAGRycy9kb3du&#10;cmV2LnhtbFBLBQYAAAAABAAEAPUAAACGAwAAAAA=&#10;" fillcolor="black [3200]" stroked="f" strokeweight="1pt"/>
                <v:shape id="_x0000_s1036" type="#_x0000_t202" style="position:absolute;left:20;top:-444;width:2999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03619628" w14:textId="67CAFB67" w:rsidR="00B5413A" w:rsidRPr="006D6823" w:rsidRDefault="00B5413A" w:rsidP="00F251D8">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1DB351A" w14:textId="090E3863" w:rsidR="00B5413A" w:rsidRPr="006D6823" w:rsidRDefault="00B5413A" w:rsidP="00F251D8">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sidRPr="006D6823">
                          <w:rPr>
                            <w:rFonts w:ascii="SimHei" w:eastAsia="SimHei" w:hAnsi="SimHei" w:cs="Times New Roman"/>
                            <w:color w:val="FFFFFF" w:themeColor="background1"/>
                            <w:sz w:val="14"/>
                          </w:rPr>
                          <w:t xml:space="preserve">600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WD11.1mm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15:04:27</w:t>
                        </w:r>
                      </w:p>
                    </w:txbxContent>
                  </v:textbox>
                </v:shape>
                <v:line id="Straight Connector 14" o:spid="_x0000_s1037" style="position:absolute;visibility:visible;mso-wrap-style:square" from="12391,338" to="1373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WqcMAAADbAAAADwAAAGRycy9kb3ducmV2LnhtbERP22oCMRB9L/gPYQRfRLO1UmQ1ihRK&#10;C20FLyC+DZtxs7qZhE2qW7++EQp9m8O5zmzR2lpcqAmVYwWPwwwEceF0xaWC3fZ1MAERIrLG2jEp&#10;+KEAi3nnYYa5dlde02UTS5FCOOSowMTocylDYchiGDpPnLijayzGBJtS6gavKdzWcpRlz9JixanB&#10;oKcXQ8V5820VHPyt+nh6w7HhL3taf576e99fKdXrtsspiEht/Bf/ud91mj+G+y/p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FqnDAAAA2wAAAA8AAAAAAAAAAAAA&#10;AAAAoQIAAGRycy9kb3ducmV2LnhtbFBLBQYAAAAABAAEAPkAAACRAwAAAAA=&#10;" strokecolor="white [3212]" strokeweight="2.25pt">
                  <v:stroke joinstyle="miter"/>
                </v:line>
              </v:group>
            </w:pict>
          </mc:Fallback>
        </mc:AlternateContent>
      </w:r>
    </w:p>
    <w:tbl>
      <w:tblPr>
        <w:tblStyle w:val="TableGrid"/>
        <w:tblW w:w="0" w:type="auto"/>
        <w:tblLook w:val="04A0" w:firstRow="1" w:lastRow="0" w:firstColumn="1" w:lastColumn="0" w:noHBand="0" w:noVBand="1"/>
      </w:tblPr>
      <w:tblGrid>
        <w:gridCol w:w="4511"/>
        <w:gridCol w:w="4505"/>
      </w:tblGrid>
      <w:tr w:rsidR="00633B1C" w:rsidRPr="00DA384B" w14:paraId="617DBB9F" w14:textId="77777777" w:rsidTr="00197E7B">
        <w:tc>
          <w:tcPr>
            <w:tcW w:w="4511" w:type="dxa"/>
          </w:tcPr>
          <w:p w14:paraId="7C318155" w14:textId="21521D14" w:rsidR="00197E7B" w:rsidRPr="00DA384B" w:rsidRDefault="00CD1AA6" w:rsidP="00E9448E">
            <w:pPr>
              <w:jc w:val="center"/>
              <w:rPr>
                <w:rFonts w:asciiTheme="majorBidi" w:hAnsiTheme="majorBidi" w:cstheme="majorBidi"/>
                <w:sz w:val="22"/>
                <w:szCs w:val="22"/>
              </w:rPr>
            </w:pPr>
            <w:r>
              <w:rPr>
                <w:rFonts w:asciiTheme="majorBidi" w:hAnsiTheme="majorBidi" w:cstheme="majorBidi"/>
                <w:noProof/>
              </w:rPr>
              <mc:AlternateContent>
                <mc:Choice Requires="wpg">
                  <w:drawing>
                    <wp:anchor distT="0" distB="0" distL="114300" distR="114300" simplePos="0" relativeHeight="251784192" behindDoc="0" locked="0" layoutInCell="1" allowOverlap="1" wp14:anchorId="54E28D04" wp14:editId="3AD7C0FE">
                      <wp:simplePos x="0" y="0"/>
                      <wp:positionH relativeFrom="column">
                        <wp:posOffset>33956</wp:posOffset>
                      </wp:positionH>
                      <wp:positionV relativeFrom="paragraph">
                        <wp:posOffset>1917336</wp:posOffset>
                      </wp:positionV>
                      <wp:extent cx="2726055" cy="284480"/>
                      <wp:effectExtent l="0" t="0" r="0" b="1270"/>
                      <wp:wrapNone/>
                      <wp:docPr id="14358" name="Group 14358"/>
                      <wp:cNvGraphicFramePr/>
                      <a:graphic xmlns:a="http://schemas.openxmlformats.org/drawingml/2006/main">
                        <a:graphicData uri="http://schemas.microsoft.com/office/word/2010/wordprocessingGroup">
                          <wpg:wgp>
                            <wpg:cNvGrpSpPr/>
                            <wpg:grpSpPr>
                              <a:xfrm>
                                <a:off x="0" y="0"/>
                                <a:ext cx="2726055" cy="284480"/>
                                <a:chOff x="270951" y="-2643"/>
                                <a:chExt cx="2726247" cy="284480"/>
                              </a:xfrm>
                            </wpg:grpSpPr>
                            <wpg:grpSp>
                              <wpg:cNvPr id="14359" name="Group 14359"/>
                              <wpg:cNvGrpSpPr/>
                              <wpg:grpSpPr>
                                <a:xfrm>
                                  <a:off x="270951" y="-2643"/>
                                  <a:ext cx="2726247" cy="284480"/>
                                  <a:chOff x="273020" y="-45168"/>
                                  <a:chExt cx="2726247" cy="284480"/>
                                </a:xfrm>
                              </wpg:grpSpPr>
                              <wps:wsp>
                                <wps:cNvPr id="14360" name="Rectangle 14360"/>
                                <wps:cNvSpPr/>
                                <wps:spPr>
                                  <a:xfrm>
                                    <a:off x="273020" y="0"/>
                                    <a:ext cx="2655759"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Text Box 2"/>
                                <wps:cNvSpPr txBox="1">
                                  <a:spLocks noChangeArrowheads="1"/>
                                </wps:cNvSpPr>
                                <wps:spPr bwMode="auto">
                                  <a:xfrm>
                                    <a:off x="360210" y="-45168"/>
                                    <a:ext cx="2639057" cy="284480"/>
                                  </a:xfrm>
                                  <a:prstGeom prst="rect">
                                    <a:avLst/>
                                  </a:prstGeom>
                                  <a:noFill/>
                                  <a:ln w="9525">
                                    <a:noFill/>
                                    <a:miter lim="800000"/>
                                    <a:headEnd/>
                                    <a:tailEnd/>
                                  </a:ln>
                                </wps:spPr>
                                <wps:txbx>
                                  <w:txbxContent>
                                    <w:p w14:paraId="02E34298"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37E8015" w14:textId="1A128FF8"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1</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20:27:52</w:t>
                                      </w:r>
                                    </w:p>
                                  </w:txbxContent>
                                </wps:txbx>
                                <wps:bodyPr rot="0" vert="horz" wrap="square" lIns="91440" tIns="45720" rIns="91440" bIns="45720" anchor="t" anchorCtr="0">
                                  <a:spAutoFit/>
                                </wps:bodyPr>
                              </wps:wsp>
                            </wpg:grpSp>
                            <wps:wsp>
                              <wps:cNvPr id="14362" name="Straight Connector 14362"/>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E28D04" id="Group 14358" o:spid="_x0000_s1038" style="position:absolute;left:0;text-align:left;margin-left:2.65pt;margin-top:150.95pt;width:214.65pt;height:22.4pt;z-index:251784192;mso-width-relative:margin;mso-height-relative:margin" coordorigin="2709,-26" coordsize="2726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">
                      <v:group id="Group 14359" o:spid="_x0000_s1039" style="position:absolute;left:2709;top:-26;width:27262;height:2844" coordorigin="2730,-451" coordsize="2726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TOKcUAAADeAAAADwAAAGRycy9kb3ducmV2LnhtbERPTWvCQBC9F/oflil4&#10;0020lhpdRUTFgwjVgngbsmMSzM6G7JrEf98VhN7m8T5ntuhMKRqqXWFZQTyIQBCnVhecKfg9bfrf&#10;IJxH1lhaJgUPcrCYv7/NMNG25R9qjj4TIYRdggpy76tESpfmZNANbEUcuKutDfoA60zqGtsQbko5&#10;jKIvabDg0JBjRauc0tvxbhRsW2yXo3jd7G/X1eNyGh/O+5iU6n10yykIT53/F7/cOx3mf4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EzinFAAAA3gAA&#10;AA8AAAAAAAAAAAAAAAAAqgIAAGRycy9kb3ducmV2LnhtbFBLBQYAAAAABAAEAPoAAACcAwAAAAA=&#10;">
                        <v:rect id="Rectangle 14360" o:spid="_x0000_s1040" style="position:absolute;left:2730;width:2655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W0sYA&#10;AADeAAAADwAAAGRycy9kb3ducmV2LnhtbESPQW/CMAyF75P4D5En7TbSDehQR0BoaGinCRg/wGpM&#10;Uq1xqiZAt1+PD5N2s+Xn9963WA2hVRfqUxPZwNO4AEVcR9uwM3D8en+cg0oZ2WIbmQz8UILVcnS3&#10;wMrGK+/pcshOiQmnCg34nLtK61R7CpjGsSOW2yn2AbOsvdO2x6uYh1Y/F0WpAzYsCR47evNUfx/O&#10;wcDv1tLOzrXzod5sGzf7nJUvZ2Me7of1K6hMQ/4X/31/WKk/nZQCIDg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W0sYAAADeAAAADwAAAAAAAAAAAAAAAACYAgAAZHJz&#10;L2Rvd25yZXYueG1sUEsFBgAAAAAEAAQA9QAAAIsDAAAAAA==&#10;" fillcolor="black [3200]" stroked="f" strokeweight="1pt"/>
                        <v:shape id="_x0000_s1041" type="#_x0000_t202" style="position:absolute;left:3602;top:-451;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c8IA&#10;AADeAAAADwAAAGRycy9kb3ducmV2LnhtbERPTWvCQBC9F/oflil4q5u0ViS6itQKHrzUpvchO82G&#10;ZmdDdjTx37uFgrd5vM9ZbUbfqgv1sQlsIJ9moIirYBuuDZRf++cFqCjIFtvAZOBKETbrx4cVFjYM&#10;/EmXk9QqhXAs0IAT6QqtY+XIY5yGjjhxP6H3KAn2tbY9Dinct/oly+baY8OpwWFH746q39PZGxCx&#10;2/xafvh4+B6Pu8Fl1RuWxkyexu0SlNAod/G/+2DT/NnrPIe/d9IN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2vBzwgAAAN4AAAAPAAAAAAAAAAAAAAAAAJgCAABkcnMvZG93&#10;bnJldi54bWxQSwUGAAAAAAQABAD1AAAAhwMAAAAA&#10;" filled="f" stroked="f">
                          <v:textbox style="mso-fit-shape-to-text:t">
                            <w:txbxContent>
                              <w:p w14:paraId="02E34298"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37E8015" w14:textId="1A128FF8"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1</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20:27:52</w:t>
                                </w:r>
                              </w:p>
                            </w:txbxContent>
                          </v:textbox>
                        </v:shape>
                      </v:group>
                      <v:line id="Straight Connector 14362" o:spid="_x0000_s1042"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MMsYAAADeAAAADwAAAGRycy9kb3ducmV2LnhtbERPTWsCMRC9C/6HMAUvUrNVkbI1igjF&#10;QqugFaS3YTPdrG4mYZPq1l9vCkJv83ifM523thZnakLlWMHTIANBXDhdcalg//n6+AwiRGSNtWNS&#10;8EsB5rNuZ4q5dhfe0nkXS5FCOOSowMTocylDYchiGDhPnLhv11iMCTal1A1eUrit5TDLJtJixanB&#10;oKeloeK0+7EKvvy1eh+tcGx4bY/bj2P/4PsbpXoP7eIFRKQ2/ovv7jed5o9HkyH8vZNu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zDLGAAAA3gAAAA8AAAAAAAAA&#10;AAAAAAAAoQIAAGRycy9kb3ducmV2LnhtbFBLBQYAAAAABAAEAPkAAACUAwAAAAA=&#10;" strokecolor="white [3212]" strokeweight="2.25pt">
                        <v:stroke joinstyle="miter"/>
                      </v:line>
                    </v:group>
                  </w:pict>
                </mc:Fallback>
              </mc:AlternateContent>
            </w:r>
            <w:r w:rsidR="00633B1C" w:rsidRPr="00DA384B">
              <w:rPr>
                <w:rFonts w:asciiTheme="majorBidi" w:hAnsiTheme="majorBidi" w:cstheme="majorBidi"/>
                <w:noProof/>
              </w:rPr>
              <w:drawing>
                <wp:inline distT="0" distB="0" distL="0" distR="0" wp14:anchorId="5799DC05" wp14:editId="053EF9F3">
                  <wp:extent cx="2657475" cy="2127213"/>
                  <wp:effectExtent l="0" t="0" r="0" b="6985"/>
                  <wp:docPr id="11267" name="Picture 11267" descr="image058-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58-500X"/>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55770" cy="2125848"/>
                          </a:xfrm>
                          <a:prstGeom prst="rect">
                            <a:avLst/>
                          </a:prstGeom>
                          <a:noFill/>
                          <a:ln>
                            <a:noFill/>
                          </a:ln>
                        </pic:spPr>
                      </pic:pic>
                    </a:graphicData>
                  </a:graphic>
                </wp:inline>
              </w:drawing>
            </w:r>
          </w:p>
          <w:p w14:paraId="123B9297" w14:textId="2D3B055F" w:rsidR="00633B1C" w:rsidRPr="00DA384B" w:rsidRDefault="00197E7B" w:rsidP="002B0AFB">
            <w:pPr>
              <w:jc w:val="center"/>
              <w:rPr>
                <w:rFonts w:asciiTheme="majorBidi" w:hAnsiTheme="majorBidi" w:cstheme="majorBidi"/>
                <w:sz w:val="22"/>
                <w:szCs w:val="22"/>
              </w:rPr>
            </w:pPr>
            <w:r w:rsidRPr="00DA384B">
              <w:rPr>
                <w:rFonts w:asciiTheme="majorBidi" w:hAnsiTheme="majorBidi" w:cstheme="majorBidi"/>
                <w:sz w:val="22"/>
                <w:szCs w:val="22"/>
              </w:rPr>
              <w:t>(a)</w:t>
            </w:r>
          </w:p>
        </w:tc>
        <w:tc>
          <w:tcPr>
            <w:tcW w:w="4505" w:type="dxa"/>
          </w:tcPr>
          <w:p w14:paraId="12737650" w14:textId="4837E453" w:rsidR="00197E7B" w:rsidRPr="00DA384B" w:rsidRDefault="00CD1AA6" w:rsidP="00E9448E">
            <w:pPr>
              <w:jc w:val="center"/>
              <w:rPr>
                <w:rFonts w:asciiTheme="majorBidi" w:hAnsiTheme="majorBidi" w:cstheme="majorBidi"/>
                <w:sz w:val="22"/>
                <w:szCs w:val="22"/>
              </w:rPr>
            </w:pPr>
            <w:r>
              <w:rPr>
                <w:rFonts w:asciiTheme="majorBidi" w:hAnsiTheme="majorBidi" w:cstheme="majorBidi"/>
                <w:noProof/>
              </w:rPr>
              <mc:AlternateContent>
                <mc:Choice Requires="wpg">
                  <w:drawing>
                    <wp:anchor distT="0" distB="0" distL="114300" distR="114300" simplePos="0" relativeHeight="251786240" behindDoc="0" locked="0" layoutInCell="1" allowOverlap="1" wp14:anchorId="48293D76" wp14:editId="63700B3D">
                      <wp:simplePos x="0" y="0"/>
                      <wp:positionH relativeFrom="column">
                        <wp:posOffset>36881</wp:posOffset>
                      </wp:positionH>
                      <wp:positionV relativeFrom="paragraph">
                        <wp:posOffset>1919979</wp:posOffset>
                      </wp:positionV>
                      <wp:extent cx="2726055" cy="284480"/>
                      <wp:effectExtent l="0" t="0" r="0" b="1270"/>
                      <wp:wrapNone/>
                      <wp:docPr id="14363" name="Group 14363"/>
                      <wp:cNvGraphicFramePr/>
                      <a:graphic xmlns:a="http://schemas.openxmlformats.org/drawingml/2006/main">
                        <a:graphicData uri="http://schemas.microsoft.com/office/word/2010/wordprocessingGroup">
                          <wpg:wgp>
                            <wpg:cNvGrpSpPr/>
                            <wpg:grpSpPr>
                              <a:xfrm>
                                <a:off x="0" y="0"/>
                                <a:ext cx="2726055" cy="284480"/>
                                <a:chOff x="270951" y="1167"/>
                                <a:chExt cx="2726247" cy="284480"/>
                              </a:xfrm>
                            </wpg:grpSpPr>
                            <wpg:grpSp>
                              <wpg:cNvPr id="14364" name="Group 14364"/>
                              <wpg:cNvGrpSpPr/>
                              <wpg:grpSpPr>
                                <a:xfrm>
                                  <a:off x="270951" y="1167"/>
                                  <a:ext cx="2726247" cy="284480"/>
                                  <a:chOff x="273020" y="-41358"/>
                                  <a:chExt cx="2726247" cy="284480"/>
                                </a:xfrm>
                              </wpg:grpSpPr>
                              <wps:wsp>
                                <wps:cNvPr id="14365" name="Rectangle 14365"/>
                                <wps:cNvSpPr/>
                                <wps:spPr>
                                  <a:xfrm>
                                    <a:off x="273020" y="0"/>
                                    <a:ext cx="2655759"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6" name="Text Box 2"/>
                                <wps:cNvSpPr txBox="1">
                                  <a:spLocks noChangeArrowheads="1"/>
                                </wps:cNvSpPr>
                                <wps:spPr bwMode="auto">
                                  <a:xfrm>
                                    <a:off x="360210" y="-41358"/>
                                    <a:ext cx="2639057" cy="284480"/>
                                  </a:xfrm>
                                  <a:prstGeom prst="rect">
                                    <a:avLst/>
                                  </a:prstGeom>
                                  <a:noFill/>
                                  <a:ln w="9525">
                                    <a:noFill/>
                                    <a:miter lim="800000"/>
                                    <a:headEnd/>
                                    <a:tailEnd/>
                                  </a:ln>
                                </wps:spPr>
                                <wps:txbx>
                                  <w:txbxContent>
                                    <w:p w14:paraId="6901C5F1"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04138B51" w14:textId="1FFCA27F"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1</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14:40:57</w:t>
                                      </w:r>
                                    </w:p>
                                  </w:txbxContent>
                                </wps:txbx>
                                <wps:bodyPr rot="0" vert="horz" wrap="square" lIns="91440" tIns="45720" rIns="91440" bIns="45720" anchor="t" anchorCtr="0">
                                  <a:spAutoFit/>
                                </wps:bodyPr>
                              </wps:wsp>
                            </wpg:grpSp>
                            <wps:wsp>
                              <wps:cNvPr id="14367" name="Straight Connector 14367"/>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293D76" id="Group 14363" o:spid="_x0000_s1043" style="position:absolute;left:0;text-align:left;margin-left:2.9pt;margin-top:151.2pt;width:214.65pt;height:22.4pt;z-index:251786240;mso-width-relative:margin;mso-height-relative:margin" coordorigin="2709,11" coordsize="2726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">
                      <v:group id="Group 14364" o:spid="_x0000_s1044" style="position:absolute;left:2709;top:11;width:27262;height:2845" coordorigin="2730,-413" coordsize="2726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CsQAAADeAAAADwAAAGRycy9kb3ducmV2LnhtbERPS4vCMBC+L/gfwgje&#10;1rTqylKNIqKyB1nwAYu3oRnbYjMpTWzrv98Igrf5+J4zX3amFA3VrrCsIB5GIIhTqwvOFJxP289v&#10;EM4jaywtk4IHOVgueh9zTLRt+UDN0WcihLBLUEHufZVI6dKcDLqhrYgDd7W1QR9gnUldYxvCTSlH&#10;UTSVBgsODTlWtM4pvR3vRsGuxXY1jjfN/nZdPy6nr9+/fUxKDfrdagbCU+ff4pf7R4f5k/F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rCsQAAADeAAAA&#10;DwAAAAAAAAAAAAAAAACqAgAAZHJzL2Rvd25yZXYueG1sUEsFBgAAAAAEAAQA+gAAAJsDAAAAAA==&#10;">
                        <v:rect id="Rectangle 14365" o:spid="_x0000_s1045" style="position:absolute;left:2730;width:2655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1SsMA&#10;AADeAAAADwAAAGRycy9kb3ducmV2LnhtbERP22oCMRB9L/gPYQTfalbtrrIaRVoqfSrePmDYjMni&#10;ZrJsom779U2h0Lc5nOusNr1rxJ26UHtWMBlnIIgrr2s2Cs6n9+cFiBCRNTaeScEXBdisB08rLLV/&#10;8IHux2hECuFQogIbY1tKGSpLDsPYt8SJu/jOYUywM1J3+EjhrpHTLCukw5pTg8WWXi1V1+PNKfje&#10;adrrhTTWVW+72uSfeTG/KTUa9tsliEh9/Bf/uT90mv8yK3L4fSf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e1SsMAAADeAAAADwAAAAAAAAAAAAAAAACYAgAAZHJzL2Rv&#10;d25yZXYueG1sUEsFBgAAAAAEAAQA9QAAAIgDAAAAAA==&#10;" fillcolor="black [3200]" stroked="f" strokeweight="1pt"/>
                        <v:shape id="_x0000_s1046" type="#_x0000_t202" style="position:absolute;left:3602;top:-413;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oB8IA&#10;AADeAAAADwAAAGRycy9kb3ducmV2LnhtbERPTWvCQBC9F/oflil4qxtbG0rqKlIrePBSm96H7JgN&#10;ZmdDdjTx37uFgrd5vM9ZrEbfqgv1sQlsYDbNQBFXwTZcGyh/ts/voKIgW2wDk4ErRVgtHx8WWNgw&#10;8DddDlKrFMKxQANOpCu0jpUjj3EaOuLEHUPvURLsa217HFK4b/VLluXaY8OpwWFHn46q0+HsDYjY&#10;9exafvm4+x33m8Fl1RuWxkyexvUHKKFR7uJ/986m+fPXPIe/d9IN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2gHwgAAAN4AAAAPAAAAAAAAAAAAAAAAAJgCAABkcnMvZG93&#10;bnJldi54bWxQSwUGAAAAAAQABAD1AAAAhwMAAAAA&#10;" filled="f" stroked="f">
                          <v:textbox style="mso-fit-shape-to-text:t">
                            <w:txbxContent>
                              <w:p w14:paraId="6901C5F1"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04138B51" w14:textId="1FFCA27F"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1</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14:40:57</w:t>
                                </w:r>
                              </w:p>
                            </w:txbxContent>
                          </v:textbox>
                        </v:shape>
                      </v:group>
                      <v:line id="Straight Connector 14367" o:spid="_x0000_s1047"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vqsYAAADeAAAADwAAAGRycy9kb3ducmV2LnhtbERP22oCMRB9L/gPYQp9Ec1aRWVrFCmU&#10;FmwFLyB9GzbTzepmEjapbvv1jVDwbQ7nOrNFa2txpiZUjhUM+hkI4sLpiksF+91LbwoiRGSNtWNS&#10;8EMBFvPO3Qxz7S68ofM2liKFcMhRgYnR51KGwpDF0HeeOHFfrrEYE2xKqRu8pHBby8csG0uLFacG&#10;g56eDRWn7bdV8Ol/q9XwFUeGP+xx837sHnx3rdTDfbt8AhGpjTfxv/tNp/mj4XgC13fS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Rb6rGAAAA3gAAAA8AAAAAAAAA&#10;AAAAAAAAoQIAAGRycy9kb3ducmV2LnhtbFBLBQYAAAAABAAEAPkAAACUAwAAAAA=&#10;" strokecolor="white [3212]" strokeweight="2.25pt">
                        <v:stroke joinstyle="miter"/>
                      </v:line>
                    </v:group>
                  </w:pict>
                </mc:Fallback>
              </mc:AlternateContent>
            </w:r>
            <w:r w:rsidR="00633B1C" w:rsidRPr="00DA384B">
              <w:rPr>
                <w:rFonts w:asciiTheme="majorBidi" w:hAnsiTheme="majorBidi" w:cstheme="majorBidi"/>
                <w:noProof/>
              </w:rPr>
              <w:drawing>
                <wp:inline distT="0" distB="0" distL="0" distR="0" wp14:anchorId="7A36AAF9" wp14:editId="0D6409E0">
                  <wp:extent cx="2650706" cy="2124075"/>
                  <wp:effectExtent l="0" t="0" r="0" b="0"/>
                  <wp:docPr id="11266" name="Picture 11266" descr="image013-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500X"/>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51168" cy="2124445"/>
                          </a:xfrm>
                          <a:prstGeom prst="rect">
                            <a:avLst/>
                          </a:prstGeom>
                          <a:noFill/>
                          <a:ln>
                            <a:noFill/>
                          </a:ln>
                        </pic:spPr>
                      </pic:pic>
                    </a:graphicData>
                  </a:graphic>
                </wp:inline>
              </w:drawing>
            </w:r>
          </w:p>
          <w:p w14:paraId="728E8B2A" w14:textId="66A0F730" w:rsidR="00633B1C" w:rsidRPr="00DA384B" w:rsidRDefault="00197E7B" w:rsidP="0063765A">
            <w:pPr>
              <w:jc w:val="center"/>
              <w:rPr>
                <w:rFonts w:asciiTheme="majorBidi" w:hAnsiTheme="majorBidi" w:cstheme="majorBidi"/>
                <w:sz w:val="22"/>
                <w:szCs w:val="22"/>
              </w:rPr>
            </w:pPr>
            <w:r w:rsidRPr="00DA384B">
              <w:rPr>
                <w:rFonts w:asciiTheme="majorBidi" w:hAnsiTheme="majorBidi" w:cstheme="majorBidi"/>
                <w:sz w:val="22"/>
                <w:szCs w:val="22"/>
              </w:rPr>
              <w:t>(b)</w:t>
            </w:r>
          </w:p>
        </w:tc>
      </w:tr>
      <w:tr w:rsidR="00197E7B" w:rsidRPr="00DA384B" w14:paraId="53188FBF" w14:textId="77777777" w:rsidTr="00197E7B">
        <w:tc>
          <w:tcPr>
            <w:tcW w:w="4511" w:type="dxa"/>
          </w:tcPr>
          <w:p w14:paraId="2F93BC39" w14:textId="4F8ABA48"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Wear volume=57.4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51A89B0A" w14:textId="5DC04A64" w:rsidR="00197E7B" w:rsidRPr="00DA384B" w:rsidRDefault="00D238E9"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197E7B" w:rsidRPr="00DA384B">
              <w:rPr>
                <w:rFonts w:asciiTheme="majorBidi" w:hAnsiTheme="majorBidi" w:cstheme="majorBidi"/>
                <w:sz w:val="22"/>
                <w:szCs w:val="22"/>
              </w:rPr>
              <w:t>= 10</w:t>
            </w:r>
          </w:p>
          <w:p w14:paraId="4C50C1A6" w14:textId="069BC7F1"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µ=0.7</w:t>
            </w:r>
          </w:p>
          <w:p w14:paraId="5121D02D" w14:textId="77777777"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current = 38 µA</w:t>
            </w:r>
          </w:p>
          <w:p w14:paraId="193C2425" w14:textId="442D4F98" w:rsidR="00197E7B" w:rsidRPr="00DA384B" w:rsidRDefault="00197E7B" w:rsidP="00DA7653">
            <w:pPr>
              <w:jc w:val="left"/>
              <w:rPr>
                <w:rFonts w:asciiTheme="majorBidi" w:eastAsiaTheme="minorEastAsia" w:hAnsiTheme="majorBidi" w:cstheme="majorBidi"/>
                <w:sz w:val="22"/>
                <w:szCs w:val="22"/>
              </w:rPr>
            </w:pPr>
          </w:p>
          <w:p w14:paraId="33435218" w14:textId="77777777" w:rsidR="00197E7B" w:rsidRPr="00DA384B" w:rsidRDefault="00197E7B" w:rsidP="0063765A">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frictional power intensity = 1.2 GW/mm</w:t>
            </w:r>
            <w:r w:rsidRPr="009F5795">
              <w:rPr>
                <w:rFonts w:asciiTheme="majorBidi" w:hAnsiTheme="majorBidi" w:cstheme="majorBidi"/>
                <w:sz w:val="22"/>
                <w:szCs w:val="22"/>
                <w:vertAlign w:val="superscript"/>
              </w:rPr>
              <w:t>2</w:t>
            </w:r>
          </w:p>
        </w:tc>
        <w:tc>
          <w:tcPr>
            <w:tcW w:w="4505" w:type="dxa"/>
          </w:tcPr>
          <w:p w14:paraId="38B13477" w14:textId="5870CB90"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Wear volume=57.7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01369998" w14:textId="3C9523C6" w:rsidR="00197E7B" w:rsidRPr="00DA384B" w:rsidRDefault="00D238E9"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197E7B" w:rsidRPr="00DA384B">
              <w:rPr>
                <w:rFonts w:asciiTheme="majorBidi" w:hAnsiTheme="majorBidi" w:cstheme="majorBidi"/>
                <w:sz w:val="22"/>
                <w:szCs w:val="22"/>
              </w:rPr>
              <w:t>= 2</w:t>
            </w:r>
          </w:p>
          <w:p w14:paraId="26AEFFF6" w14:textId="3CD9AF9A"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µ=0.4</w:t>
            </w:r>
          </w:p>
          <w:p w14:paraId="229E4C7F" w14:textId="77777777" w:rsidR="00197E7B" w:rsidRPr="00DA384B" w:rsidRDefault="00197E7B" w:rsidP="00197E7B">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current = 40 µA</w:t>
            </w:r>
          </w:p>
          <w:p w14:paraId="2DE97818" w14:textId="27FAB31B" w:rsidR="00561C0E" w:rsidRPr="00DA384B" w:rsidRDefault="00561C0E" w:rsidP="00197E7B">
            <w:pPr>
              <w:jc w:val="center"/>
              <w:rPr>
                <w:rFonts w:asciiTheme="majorBidi" w:eastAsiaTheme="minorEastAsia" w:hAnsiTheme="majorBidi" w:cstheme="majorBidi"/>
                <w:sz w:val="22"/>
                <w:szCs w:val="22"/>
              </w:rPr>
            </w:pPr>
          </w:p>
          <w:p w14:paraId="70B10BA4" w14:textId="3E6167A3" w:rsidR="00197E7B" w:rsidRPr="00DA384B" w:rsidRDefault="00197E7B" w:rsidP="0063765A">
            <w:pPr>
              <w:jc w:val="center"/>
              <w:rPr>
                <w:rFonts w:asciiTheme="majorBidi" w:eastAsiaTheme="minorEastAsia" w:hAnsiTheme="majorBidi" w:cstheme="majorBidi"/>
                <w:sz w:val="22"/>
                <w:szCs w:val="22"/>
              </w:rPr>
            </w:pPr>
            <w:r w:rsidRPr="00DA384B">
              <w:rPr>
                <w:rFonts w:asciiTheme="majorBidi" w:hAnsiTheme="majorBidi" w:cstheme="majorBidi"/>
                <w:sz w:val="22"/>
                <w:szCs w:val="22"/>
              </w:rPr>
              <w:t>frictional power intensity = 3.7 GW/mm</w:t>
            </w:r>
            <w:r w:rsidRPr="009F5795">
              <w:rPr>
                <w:rFonts w:asciiTheme="majorBidi" w:hAnsiTheme="majorBidi" w:cstheme="majorBidi"/>
                <w:sz w:val="22"/>
                <w:szCs w:val="22"/>
                <w:vertAlign w:val="superscript"/>
              </w:rPr>
              <w:t>2</w:t>
            </w:r>
          </w:p>
        </w:tc>
      </w:tr>
      <w:tr w:rsidR="00197E7B" w:rsidRPr="00DA384B" w14:paraId="31960324" w14:textId="77777777" w:rsidTr="00037A8F">
        <w:tc>
          <w:tcPr>
            <w:tcW w:w="9016" w:type="dxa"/>
            <w:gridSpan w:val="2"/>
          </w:tcPr>
          <w:p w14:paraId="704F69AD" w14:textId="0CA021BD" w:rsidR="00197E7B" w:rsidRPr="00FF0B2B" w:rsidRDefault="00FC1C7D" w:rsidP="00FF0B2B">
            <w:pPr>
              <w:rPr>
                <w:rFonts w:asciiTheme="majorBidi" w:eastAsiaTheme="minorEastAsia" w:hAnsiTheme="majorBidi" w:cstheme="majorBidi"/>
                <w:sz w:val="22"/>
                <w:szCs w:val="22"/>
              </w:rPr>
            </w:pPr>
            <w:r w:rsidRPr="00FF0B2B">
              <w:rPr>
                <w:rFonts w:asciiTheme="majorBidi" w:eastAsiaTheme="minorEastAsia" w:hAnsiTheme="majorBidi" w:cstheme="majorBidi"/>
                <w:sz w:val="22"/>
                <w:szCs w:val="22"/>
                <w:lang w:eastAsia="en-US"/>
              </w:rPr>
              <w:t>Fig</w:t>
            </w:r>
            <w:r w:rsidR="00D7227B" w:rsidRPr="00FF0B2B">
              <w:rPr>
                <w:rFonts w:asciiTheme="majorBidi" w:eastAsiaTheme="minorEastAsia" w:hAnsiTheme="majorBidi" w:cstheme="majorBidi"/>
                <w:sz w:val="22"/>
                <w:szCs w:val="22"/>
                <w:lang w:eastAsia="en-US"/>
              </w:rPr>
              <w:t>ure</w:t>
            </w:r>
            <w:r w:rsidRPr="00FF0B2B">
              <w:rPr>
                <w:rFonts w:asciiTheme="majorBidi" w:eastAsiaTheme="minorEastAsia" w:hAnsiTheme="majorBidi" w:cstheme="majorBidi"/>
                <w:sz w:val="22"/>
                <w:szCs w:val="22"/>
                <w:lang w:eastAsia="en-US"/>
              </w:rPr>
              <w:t>.</w:t>
            </w:r>
            <w:r w:rsidR="004F3837" w:rsidRPr="00FF0B2B">
              <w:rPr>
                <w:rFonts w:asciiTheme="majorBidi" w:eastAsiaTheme="minorEastAsia" w:hAnsiTheme="majorBidi" w:cstheme="majorBidi"/>
                <w:sz w:val="22"/>
                <w:szCs w:val="22"/>
                <w:lang w:eastAsia="en-US"/>
              </w:rPr>
              <w:t xml:space="preserve"> </w:t>
            </w:r>
            <w:r w:rsidR="004537F7" w:rsidRPr="00FF0B2B">
              <w:rPr>
                <w:rFonts w:asciiTheme="majorBidi" w:eastAsiaTheme="minorEastAsia" w:hAnsiTheme="majorBidi" w:cstheme="majorBidi"/>
                <w:sz w:val="22"/>
                <w:szCs w:val="22"/>
                <w:lang w:eastAsia="en-US"/>
              </w:rPr>
              <w:t>17</w:t>
            </w:r>
            <w:r w:rsidRPr="00FF0B2B">
              <w:rPr>
                <w:rFonts w:asciiTheme="majorBidi" w:eastAsiaTheme="minorEastAsia" w:hAnsiTheme="majorBidi" w:cstheme="majorBidi"/>
                <w:sz w:val="22"/>
                <w:szCs w:val="22"/>
                <w:lang w:eastAsia="en-US"/>
              </w:rPr>
              <w:t xml:space="preserve">. </w:t>
            </w:r>
            <w:r w:rsidR="00197E7B" w:rsidRPr="004537F7">
              <w:rPr>
                <w:rFonts w:asciiTheme="majorBidi" w:hAnsiTheme="majorBidi" w:cstheme="majorBidi"/>
              </w:rPr>
              <w:t xml:space="preserve">SEM </w:t>
            </w:r>
            <w:r w:rsidR="00C22EB5" w:rsidRPr="004537F7">
              <w:rPr>
                <w:rFonts w:asciiTheme="majorBidi" w:hAnsiTheme="majorBidi" w:cstheme="majorBidi"/>
              </w:rPr>
              <w:t>micrograph</w:t>
            </w:r>
            <w:r w:rsidR="00197E7B" w:rsidRPr="004537F7">
              <w:rPr>
                <w:rFonts w:asciiTheme="majorBidi" w:hAnsiTheme="majorBidi" w:cstheme="majorBidi"/>
              </w:rPr>
              <w:t xml:space="preserve"> of worn surface for (a) 35N-1HZ (magnified 600 times) (b) 35N-5HZ 35N-5HZ (magnified 500 times)</w:t>
            </w:r>
          </w:p>
        </w:tc>
      </w:tr>
    </w:tbl>
    <w:p w14:paraId="63034821" w14:textId="238C6296" w:rsidR="00633B1C" w:rsidRPr="00DA384B" w:rsidRDefault="00633B1C" w:rsidP="005E66FF">
      <w:pPr>
        <w:jc w:val="center"/>
        <w:rPr>
          <w:rFonts w:asciiTheme="majorBidi" w:hAnsiTheme="majorBidi" w:cstheme="majorBidi"/>
        </w:rPr>
      </w:pPr>
    </w:p>
    <w:tbl>
      <w:tblPr>
        <w:tblStyle w:val="TableGrid"/>
        <w:tblW w:w="0" w:type="auto"/>
        <w:tblLook w:val="04A0" w:firstRow="1" w:lastRow="0" w:firstColumn="1" w:lastColumn="0" w:noHBand="0" w:noVBand="1"/>
      </w:tblPr>
      <w:tblGrid>
        <w:gridCol w:w="4508"/>
        <w:gridCol w:w="4508"/>
      </w:tblGrid>
      <w:tr w:rsidR="00633B1C" w:rsidRPr="00DA384B" w14:paraId="01C4FCC8" w14:textId="77777777" w:rsidTr="004F5DA8">
        <w:tc>
          <w:tcPr>
            <w:tcW w:w="4508" w:type="dxa"/>
          </w:tcPr>
          <w:p w14:paraId="0FF301D8" w14:textId="3DFBE4FE" w:rsidR="00633B1C" w:rsidRPr="00DA384B" w:rsidRDefault="00CD1AA6" w:rsidP="00E9448E">
            <w:pPr>
              <w:jc w:val="center"/>
              <w:rPr>
                <w:rFonts w:asciiTheme="majorBidi" w:hAnsiTheme="majorBidi" w:cstheme="majorBidi"/>
                <w:sz w:val="22"/>
                <w:szCs w:val="22"/>
              </w:rPr>
            </w:pPr>
            <w:r>
              <w:rPr>
                <w:rFonts w:asciiTheme="majorBidi" w:hAnsiTheme="majorBidi" w:cstheme="majorBidi"/>
                <w:noProof/>
              </w:rPr>
              <w:lastRenderedPageBreak/>
              <mc:AlternateContent>
                <mc:Choice Requires="wpg">
                  <w:drawing>
                    <wp:anchor distT="0" distB="0" distL="114300" distR="114300" simplePos="0" relativeHeight="251788288" behindDoc="0" locked="0" layoutInCell="1" allowOverlap="1" wp14:anchorId="5287FA6E" wp14:editId="1BEC3C82">
                      <wp:simplePos x="0" y="0"/>
                      <wp:positionH relativeFrom="column">
                        <wp:posOffset>34925</wp:posOffset>
                      </wp:positionH>
                      <wp:positionV relativeFrom="paragraph">
                        <wp:posOffset>1914271</wp:posOffset>
                      </wp:positionV>
                      <wp:extent cx="2726055" cy="284480"/>
                      <wp:effectExtent l="0" t="0" r="0" b="1270"/>
                      <wp:wrapNone/>
                      <wp:docPr id="32" name="Group 32"/>
                      <wp:cNvGraphicFramePr/>
                      <a:graphic xmlns:a="http://schemas.openxmlformats.org/drawingml/2006/main">
                        <a:graphicData uri="http://schemas.microsoft.com/office/word/2010/wordprocessingGroup">
                          <wpg:wgp>
                            <wpg:cNvGrpSpPr/>
                            <wpg:grpSpPr>
                              <a:xfrm>
                                <a:off x="0" y="0"/>
                                <a:ext cx="2726055" cy="284480"/>
                                <a:chOff x="270951" y="0"/>
                                <a:chExt cx="2726247" cy="284480"/>
                              </a:xfrm>
                            </wpg:grpSpPr>
                            <wpg:grpSp>
                              <wpg:cNvPr id="33" name="Group 33"/>
                              <wpg:cNvGrpSpPr/>
                              <wpg:grpSpPr>
                                <a:xfrm>
                                  <a:off x="270951" y="0"/>
                                  <a:ext cx="2726247" cy="284480"/>
                                  <a:chOff x="273020" y="-42525"/>
                                  <a:chExt cx="2726247" cy="284480"/>
                                </a:xfrm>
                              </wpg:grpSpPr>
                              <wps:wsp>
                                <wps:cNvPr id="34" name="Rectangle 34"/>
                                <wps:cNvSpPr/>
                                <wps:spPr>
                                  <a:xfrm>
                                    <a:off x="273020" y="0"/>
                                    <a:ext cx="2655759"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360210" y="-42525"/>
                                    <a:ext cx="2639057" cy="284480"/>
                                  </a:xfrm>
                                  <a:prstGeom prst="rect">
                                    <a:avLst/>
                                  </a:prstGeom>
                                  <a:noFill/>
                                  <a:ln w="9525">
                                    <a:noFill/>
                                    <a:miter lim="800000"/>
                                    <a:headEnd/>
                                    <a:tailEnd/>
                                  </a:ln>
                                </wps:spPr>
                                <wps:txbx>
                                  <w:txbxContent>
                                    <w:p w14:paraId="0213AD1D"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47E4E709" w14:textId="2ED145E6"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4</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13:44:13</w:t>
                                      </w:r>
                                    </w:p>
                                  </w:txbxContent>
                                </wps:txbx>
                                <wps:bodyPr rot="0" vert="horz" wrap="square" lIns="91440" tIns="45720" rIns="91440" bIns="45720" anchor="t" anchorCtr="0">
                                  <a:spAutoFit/>
                                </wps:bodyPr>
                              </wps:wsp>
                            </wpg:grpSp>
                            <wps:wsp>
                              <wps:cNvPr id="36" name="Straight Connector 36"/>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87FA6E" id="Group 32" o:spid="_x0000_s1048" style="position:absolute;left:0;text-align:left;margin-left:2.75pt;margin-top:150.75pt;width:214.65pt;height:22.4pt;z-index:251788288;mso-width-relative:margin;mso-height-relative:margin" coordorigin="2709" coordsize="2726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">
                      <v:group id="Group 33" o:spid="_x0000_s1049" style="position:absolute;left:2709;width:27262;height:2844" coordorigin="2730,-425" coordsize="2726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50" style="position:absolute;left:2730;width:2655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HcQA&#10;AADbAAAADwAAAGRycy9kb3ducmV2LnhtbESPzWrDMBCE74W+g9hCbo3cJnGDE9mUloSeSn76AIu1&#10;kUytlbGUxMnTV4FAj8PMfMMsq8G14kR9aDwreBlnIIhrrxs2Cn72q+c5iBCRNbaeScGFAlTl48MS&#10;C+3PvKXTLhqRIBwKVGBj7AopQ23JYRj7jjh5B987jEn2RuoezwnuWvmaZbl02HBasNjRh6X6d3d0&#10;Cq5rTRs9l8a6+nPdmNn3LH87KjV6Gt4XICIN8T98b39pBZMp3L6kH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h3EAAAA2wAAAA8AAAAAAAAAAAAAAAAAmAIAAGRycy9k&#10;b3ducmV2LnhtbFBLBQYAAAAABAAEAPUAAACJAwAAAAA=&#10;" fillcolor="black [3200]" stroked="f" strokeweight="1pt"/>
                        <v:shape id="_x0000_s1051" type="#_x0000_t202" style="position:absolute;left:3602;top:-425;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0213AD1D"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47E4E709" w14:textId="2ED145E6"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4</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13:44:13</w:t>
                                </w:r>
                              </w:p>
                            </w:txbxContent>
                          </v:textbox>
                        </v:shape>
                      </v:group>
                      <v:line id="Straight Connector 36" o:spid="_x0000_s1052"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5xJcUAAADbAAAADwAAAGRycy9kb3ducmV2LnhtbESPQWsCMRSE7wX/Q3iCF6nZ1iJlNYoI&#10;pYXagloo3h6b52Z18xI2UVd/fSMUPA4z8w0zmbW2FidqQuVYwdMgA0FcOF1xqeBn8/b4CiJEZI21&#10;Y1JwoQCzaedhgrl2Z17RaR1LkSAcclRgYvS5lKEwZDEMnCdO3s41FmOSTSl1g+cEt7V8zrKRtFhx&#10;WjDoaWGoOKyPVsHWX6vP4Tu+GP6y+9Vy3//1/W+let12PgYRqY338H/7QysYjuD2Jf0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5xJcUAAADbAAAADwAAAAAAAAAA&#10;AAAAAAChAgAAZHJzL2Rvd25yZXYueG1sUEsFBgAAAAAEAAQA+QAAAJMDAAAAAA==&#10;" strokecolor="white [3212]" strokeweight="2.25pt">
                        <v:stroke joinstyle="miter"/>
                      </v:line>
                    </v:group>
                  </w:pict>
                </mc:Fallback>
              </mc:AlternateContent>
            </w:r>
            <w:r w:rsidR="00D22543" w:rsidRPr="00DA384B">
              <w:rPr>
                <w:rFonts w:asciiTheme="majorBidi" w:hAnsiTheme="majorBidi" w:cstheme="majorBidi"/>
                <w:noProof/>
              </w:rPr>
              <w:drawing>
                <wp:inline distT="0" distB="0" distL="0" distR="0" wp14:anchorId="17BE118B" wp14:editId="2B6772D6">
                  <wp:extent cx="2655104" cy="2127600"/>
                  <wp:effectExtent l="0" t="0" r="0" b="6350"/>
                  <wp:docPr id="11271" name="Picture 11271" descr="image045-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45-500X"/>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55104" cy="2127600"/>
                          </a:xfrm>
                          <a:prstGeom prst="rect">
                            <a:avLst/>
                          </a:prstGeom>
                          <a:noFill/>
                          <a:ln>
                            <a:noFill/>
                          </a:ln>
                        </pic:spPr>
                      </pic:pic>
                    </a:graphicData>
                  </a:graphic>
                </wp:inline>
              </w:drawing>
            </w:r>
          </w:p>
          <w:p w14:paraId="789A6580" w14:textId="77777777" w:rsidR="00633B1C" w:rsidRPr="00DA384B" w:rsidRDefault="00197E7B" w:rsidP="002B0AFB">
            <w:pPr>
              <w:jc w:val="center"/>
              <w:rPr>
                <w:rFonts w:asciiTheme="majorBidi" w:hAnsiTheme="majorBidi" w:cstheme="majorBidi"/>
                <w:sz w:val="22"/>
                <w:szCs w:val="22"/>
              </w:rPr>
            </w:pPr>
            <w:r w:rsidRPr="00DA384B">
              <w:rPr>
                <w:rFonts w:asciiTheme="majorBidi" w:hAnsiTheme="majorBidi" w:cstheme="majorBidi"/>
                <w:sz w:val="22"/>
                <w:szCs w:val="22"/>
              </w:rPr>
              <w:t>(a)</w:t>
            </w:r>
          </w:p>
        </w:tc>
        <w:tc>
          <w:tcPr>
            <w:tcW w:w="4508" w:type="dxa"/>
          </w:tcPr>
          <w:p w14:paraId="5634DBE1" w14:textId="4F89E55B" w:rsidR="00633B1C" w:rsidRPr="00DA384B" w:rsidRDefault="00CD1AA6" w:rsidP="00E9448E">
            <w:pPr>
              <w:jc w:val="center"/>
              <w:rPr>
                <w:rFonts w:asciiTheme="majorBidi" w:hAnsiTheme="majorBidi" w:cstheme="majorBidi"/>
                <w:sz w:val="22"/>
                <w:szCs w:val="22"/>
              </w:rPr>
            </w:pPr>
            <w:r>
              <w:rPr>
                <w:rFonts w:asciiTheme="majorBidi" w:hAnsiTheme="majorBidi" w:cstheme="majorBidi"/>
                <w:noProof/>
              </w:rPr>
              <mc:AlternateContent>
                <mc:Choice Requires="wpg">
                  <w:drawing>
                    <wp:anchor distT="0" distB="0" distL="114300" distR="114300" simplePos="0" relativeHeight="251790336" behindDoc="0" locked="0" layoutInCell="1" allowOverlap="1" wp14:anchorId="130902DF" wp14:editId="2DF541F2">
                      <wp:simplePos x="0" y="0"/>
                      <wp:positionH relativeFrom="column">
                        <wp:posOffset>34925</wp:posOffset>
                      </wp:positionH>
                      <wp:positionV relativeFrom="paragraph">
                        <wp:posOffset>1914373</wp:posOffset>
                      </wp:positionV>
                      <wp:extent cx="2726055" cy="284480"/>
                      <wp:effectExtent l="0" t="0" r="0" b="1270"/>
                      <wp:wrapNone/>
                      <wp:docPr id="37" name="Group 37"/>
                      <wp:cNvGraphicFramePr/>
                      <a:graphic xmlns:a="http://schemas.openxmlformats.org/drawingml/2006/main">
                        <a:graphicData uri="http://schemas.microsoft.com/office/word/2010/wordprocessingGroup">
                          <wpg:wgp>
                            <wpg:cNvGrpSpPr/>
                            <wpg:grpSpPr>
                              <a:xfrm>
                                <a:off x="0" y="0"/>
                                <a:ext cx="2726055" cy="284480"/>
                                <a:chOff x="270951" y="0"/>
                                <a:chExt cx="2726247" cy="284480"/>
                              </a:xfrm>
                            </wpg:grpSpPr>
                            <wpg:grpSp>
                              <wpg:cNvPr id="38" name="Group 38"/>
                              <wpg:cNvGrpSpPr/>
                              <wpg:grpSpPr>
                                <a:xfrm>
                                  <a:off x="270951" y="0"/>
                                  <a:ext cx="2726247" cy="284480"/>
                                  <a:chOff x="273020" y="-42525"/>
                                  <a:chExt cx="2726247" cy="284480"/>
                                </a:xfrm>
                              </wpg:grpSpPr>
                              <wps:wsp>
                                <wps:cNvPr id="39" name="Rectangle 39"/>
                                <wps:cNvSpPr/>
                                <wps:spPr>
                                  <a:xfrm>
                                    <a:off x="273020" y="0"/>
                                    <a:ext cx="2655759"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2"/>
                                <wps:cNvSpPr txBox="1">
                                  <a:spLocks noChangeArrowheads="1"/>
                                </wps:cNvSpPr>
                                <wps:spPr bwMode="auto">
                                  <a:xfrm>
                                    <a:off x="360210" y="-42525"/>
                                    <a:ext cx="2639057" cy="284480"/>
                                  </a:xfrm>
                                  <a:prstGeom prst="rect">
                                    <a:avLst/>
                                  </a:prstGeom>
                                  <a:noFill/>
                                  <a:ln w="9525">
                                    <a:noFill/>
                                    <a:miter lim="800000"/>
                                    <a:headEnd/>
                                    <a:tailEnd/>
                                  </a:ln>
                                </wps:spPr>
                                <wps:txbx>
                                  <w:txbxContent>
                                    <w:p w14:paraId="1FEA59E2"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7C86EEE4" w14:textId="0BD37465"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3</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20:31:37</w:t>
                                      </w:r>
                                    </w:p>
                                  </w:txbxContent>
                                </wps:txbx>
                                <wps:bodyPr rot="0" vert="horz" wrap="square" lIns="91440" tIns="45720" rIns="91440" bIns="45720" anchor="t" anchorCtr="0">
                                  <a:spAutoFit/>
                                </wps:bodyPr>
                              </wps:wsp>
                            </wpg:grpSp>
                            <wps:wsp>
                              <wps:cNvPr id="41" name="Straight Connector 41"/>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0902DF" id="Group 37" o:spid="_x0000_s1053" style="position:absolute;left:0;text-align:left;margin-left:2.75pt;margin-top:150.75pt;width:214.65pt;height:22.4pt;z-index:251790336;mso-width-relative:margin;mso-height-relative:margin" coordorigin="2709" coordsize="2726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">
                      <v:group id="Group 38" o:spid="_x0000_s1054" style="position:absolute;left:2709;width:27262;height:2844" coordorigin="2730,-425" coordsize="2726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55" style="position:absolute;left:2730;width:2655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Rg8MA&#10;AADbAAAADwAAAGRycy9kb3ducmV2LnhtbESPUWvCMBSF34X9h3AHe5vpJjqtxjImE5+Gq/6AS3NN&#10;is1NaVLt9uvNYODj4ZzzHc6qGFwjLtSF2rOCl3EGgrjyumaj4Hj4fJ6DCBFZY+OZFPxQgGL9MFph&#10;rv2Vv+lSRiMShEOOCmyMbS5lqCw5DGPfEifv5DuHMcnOSN3hNcFdI1+zbCYd1pwWLLb0Yak6l71T&#10;8LvVtNdzaayrNtvaTL+ms7deqafH4X0JItIQ7+H/9k4rmCzg70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Rg8MAAADbAAAADwAAAAAAAAAAAAAAAACYAgAAZHJzL2Rv&#10;d25yZXYueG1sUEsFBgAAAAAEAAQA9QAAAIgDAAAAAA==&#10;" fillcolor="black [3200]" stroked="f" strokeweight="1pt"/>
                        <v:shape id="_x0000_s1056" type="#_x0000_t202" style="position:absolute;left:3602;top:-425;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1FEA59E2"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7C86EEE4" w14:textId="0BD37465"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3</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20:31:37</w:t>
                                </w:r>
                              </w:p>
                            </w:txbxContent>
                          </v:textbox>
                        </v:shape>
                      </v:group>
                      <v:line id="Straight Connector 41" o:spid="_x0000_s1057"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aLMYAAADbAAAADwAAAGRycy9kb3ducmV2LnhtbESP3WoCMRSE7wu+QzhCb0SzVhFZjVIK&#10;pQVbwR8Q7w6b42Z1cxI2qW779E2h4OUwM98w82Vra3GlJlSOFQwHGQjiwumKSwX73Wt/CiJEZI21&#10;Y1LwTQGWi87DHHPtbryh6zaWIkE45KjAxOhzKUNhyGIYOE+cvJNrLMYkm1LqBm8Jbmv5lGUTabHi&#10;tGDQ04uh4rL9sgqO/qdajd5wbPjTnjcf597B99ZKPXbb5xmISG28h//b71rBeAh/X9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mizGAAAA2wAAAA8AAAAAAAAA&#10;AAAAAAAAoQIAAGRycy9kb3ducmV2LnhtbFBLBQYAAAAABAAEAPkAAACUAwAAAAA=&#10;" strokecolor="white [3212]" strokeweight="2.25pt">
                        <v:stroke joinstyle="miter"/>
                      </v:line>
                    </v:group>
                  </w:pict>
                </mc:Fallback>
              </mc:AlternateContent>
            </w:r>
            <w:r w:rsidR="00633B1C" w:rsidRPr="00DA384B">
              <w:rPr>
                <w:rFonts w:asciiTheme="majorBidi" w:hAnsiTheme="majorBidi" w:cstheme="majorBidi"/>
                <w:noProof/>
              </w:rPr>
              <w:drawing>
                <wp:inline distT="0" distB="0" distL="0" distR="0" wp14:anchorId="1A79B4DC" wp14:editId="47C81C13">
                  <wp:extent cx="2655104" cy="2127600"/>
                  <wp:effectExtent l="0" t="0" r="0" b="6350"/>
                  <wp:docPr id="11270" name="Picture 11270" descr="image062-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62-500X"/>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55104" cy="2127600"/>
                          </a:xfrm>
                          <a:prstGeom prst="rect">
                            <a:avLst/>
                          </a:prstGeom>
                          <a:noFill/>
                          <a:ln>
                            <a:noFill/>
                          </a:ln>
                        </pic:spPr>
                      </pic:pic>
                    </a:graphicData>
                  </a:graphic>
                </wp:inline>
              </w:drawing>
            </w:r>
          </w:p>
          <w:p w14:paraId="44E434A8" w14:textId="1D83420E" w:rsidR="00633B1C" w:rsidRPr="00DA384B" w:rsidRDefault="00197E7B" w:rsidP="0063765A">
            <w:pPr>
              <w:jc w:val="center"/>
              <w:rPr>
                <w:rFonts w:asciiTheme="majorBidi" w:hAnsiTheme="majorBidi" w:cstheme="majorBidi"/>
                <w:sz w:val="22"/>
                <w:szCs w:val="22"/>
              </w:rPr>
            </w:pPr>
            <w:r w:rsidRPr="00DA384B">
              <w:rPr>
                <w:rFonts w:asciiTheme="majorBidi" w:hAnsiTheme="majorBidi" w:cstheme="majorBidi"/>
                <w:sz w:val="22"/>
                <w:szCs w:val="22"/>
              </w:rPr>
              <w:t>(b)</w:t>
            </w:r>
          </w:p>
        </w:tc>
      </w:tr>
      <w:tr w:rsidR="004F5DA8" w:rsidRPr="00DA384B" w14:paraId="2CF14162" w14:textId="77777777" w:rsidTr="004F5DA8">
        <w:tc>
          <w:tcPr>
            <w:tcW w:w="4508" w:type="dxa"/>
          </w:tcPr>
          <w:p w14:paraId="7D223FC5" w14:textId="77777777"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Wear volume=26.3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25F574D6" w14:textId="58293AE5" w:rsidR="004F5DA8" w:rsidRPr="00DA384B" w:rsidRDefault="00D238E9" w:rsidP="004F5DA8">
            <w:pPr>
              <w:jc w:val="center"/>
              <w:rPr>
                <w:rFonts w:asciiTheme="majorBidi"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4F5DA8" w:rsidRPr="00DA384B">
              <w:rPr>
                <w:rFonts w:asciiTheme="majorBidi" w:hAnsiTheme="majorBidi" w:cstheme="majorBidi"/>
                <w:sz w:val="22"/>
                <w:szCs w:val="22"/>
              </w:rPr>
              <w:t>= 6.8</w:t>
            </w:r>
          </w:p>
          <w:p w14:paraId="5490017E" w14:textId="77777777"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µ=0.78</w:t>
            </w:r>
          </w:p>
          <w:p w14:paraId="3396311D" w14:textId="77777777"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current = 45 µA</w:t>
            </w:r>
          </w:p>
          <w:p w14:paraId="23E7066B" w14:textId="77777777" w:rsidR="004F5DA8" w:rsidRPr="00DA384B" w:rsidRDefault="004F5DA8" w:rsidP="0063765A">
            <w:pPr>
              <w:jc w:val="center"/>
              <w:rPr>
                <w:rFonts w:asciiTheme="majorBidi" w:hAnsiTheme="majorBidi" w:cstheme="majorBidi"/>
                <w:sz w:val="22"/>
                <w:szCs w:val="22"/>
              </w:rPr>
            </w:pPr>
            <w:r w:rsidRPr="00DA384B">
              <w:rPr>
                <w:rFonts w:asciiTheme="majorBidi" w:hAnsiTheme="majorBidi" w:cstheme="majorBidi"/>
                <w:sz w:val="22"/>
                <w:szCs w:val="22"/>
              </w:rPr>
              <w:t>frictional power intensity = 1.4 GW/mm</w:t>
            </w:r>
            <w:r w:rsidRPr="00DA384B">
              <w:rPr>
                <w:rFonts w:asciiTheme="majorBidi" w:hAnsiTheme="majorBidi" w:cstheme="majorBidi"/>
                <w:sz w:val="22"/>
                <w:szCs w:val="22"/>
                <w:vertAlign w:val="superscript"/>
              </w:rPr>
              <w:t>2</w:t>
            </w:r>
          </w:p>
        </w:tc>
        <w:tc>
          <w:tcPr>
            <w:tcW w:w="4508" w:type="dxa"/>
          </w:tcPr>
          <w:p w14:paraId="70EE0B63" w14:textId="294D9758"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Wear volume=175.2 x 10</w:t>
            </w:r>
            <w:r w:rsidRPr="009F5795">
              <w:rPr>
                <w:rFonts w:asciiTheme="majorBidi" w:hAnsiTheme="majorBidi" w:cstheme="majorBidi"/>
                <w:sz w:val="22"/>
                <w:szCs w:val="22"/>
                <w:vertAlign w:val="superscript"/>
              </w:rPr>
              <w:t>-3</w:t>
            </w:r>
            <w:r w:rsidRPr="00DA384B">
              <w:rPr>
                <w:rFonts w:asciiTheme="majorBidi" w:hAnsiTheme="majorBidi" w:cstheme="majorBidi"/>
                <w:sz w:val="22"/>
                <w:szCs w:val="22"/>
              </w:rPr>
              <w:t xml:space="preserve"> mm</w:t>
            </w:r>
            <w:r w:rsidRPr="009F5795">
              <w:rPr>
                <w:rFonts w:asciiTheme="majorBidi" w:hAnsiTheme="majorBidi" w:cstheme="majorBidi"/>
                <w:sz w:val="22"/>
                <w:szCs w:val="22"/>
                <w:vertAlign w:val="superscript"/>
              </w:rPr>
              <w:t>3</w:t>
            </w:r>
          </w:p>
          <w:p w14:paraId="7737D0F8" w14:textId="40C53A55" w:rsidR="004F5DA8" w:rsidRPr="00DA384B" w:rsidRDefault="00D238E9" w:rsidP="004F5DA8">
            <w:pPr>
              <w:jc w:val="center"/>
              <w:rPr>
                <w:rFonts w:asciiTheme="majorBidi" w:hAnsiTheme="majorBidi" w:cstheme="majorBidi"/>
                <w:sz w:val="22"/>
                <w:szCs w:val="22"/>
              </w:rPr>
            </w:pPr>
            <w:r w:rsidRPr="00DA384B">
              <w:rPr>
                <w:rFonts w:asciiTheme="majorBidi" w:hAnsiTheme="majorBidi" w:cstheme="majorBidi"/>
                <w:sz w:val="22"/>
                <w:szCs w:val="22"/>
              </w:rPr>
              <w:t>S</w:t>
            </w:r>
            <w:r>
              <w:rPr>
                <w:rFonts w:asciiTheme="majorBidi" w:hAnsiTheme="majorBidi" w:cstheme="majorBidi"/>
                <w:sz w:val="22"/>
                <w:szCs w:val="22"/>
              </w:rPr>
              <w:t>WR</w:t>
            </w:r>
            <w:r w:rsidRPr="00DA384B">
              <w:rPr>
                <w:rFonts w:asciiTheme="majorBidi" w:hAnsiTheme="majorBidi" w:cstheme="majorBidi"/>
                <w:sz w:val="22"/>
                <w:szCs w:val="22"/>
              </w:rPr>
              <w:t xml:space="preserve"> </w:t>
            </w:r>
            <w:r w:rsidR="004F5DA8" w:rsidRPr="00DA384B">
              <w:rPr>
                <w:rFonts w:asciiTheme="majorBidi" w:hAnsiTheme="majorBidi" w:cstheme="majorBidi"/>
                <w:sz w:val="22"/>
                <w:szCs w:val="22"/>
              </w:rPr>
              <w:t>= 9</w:t>
            </w:r>
          </w:p>
          <w:p w14:paraId="3358AB9C" w14:textId="77777777"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µ=0.88</w:t>
            </w:r>
          </w:p>
          <w:p w14:paraId="6BBC60B4" w14:textId="77777777" w:rsidR="004F5DA8" w:rsidRPr="00DA384B" w:rsidRDefault="004F5DA8" w:rsidP="004F5DA8">
            <w:pPr>
              <w:jc w:val="center"/>
              <w:rPr>
                <w:rFonts w:asciiTheme="majorBidi" w:hAnsiTheme="majorBidi" w:cstheme="majorBidi"/>
                <w:sz w:val="22"/>
                <w:szCs w:val="22"/>
              </w:rPr>
            </w:pPr>
            <w:r w:rsidRPr="00DA384B">
              <w:rPr>
                <w:rFonts w:asciiTheme="majorBidi" w:hAnsiTheme="majorBidi" w:cstheme="majorBidi"/>
                <w:sz w:val="22"/>
                <w:szCs w:val="22"/>
              </w:rPr>
              <w:t>current = 75 µA</w:t>
            </w:r>
          </w:p>
          <w:p w14:paraId="34D6BBD9" w14:textId="77777777" w:rsidR="004F5DA8" w:rsidRPr="00DA384B" w:rsidRDefault="004F5DA8" w:rsidP="0063765A">
            <w:pPr>
              <w:jc w:val="center"/>
              <w:rPr>
                <w:rFonts w:asciiTheme="majorBidi" w:hAnsiTheme="majorBidi" w:cstheme="majorBidi"/>
                <w:sz w:val="22"/>
                <w:szCs w:val="22"/>
              </w:rPr>
            </w:pPr>
            <w:r w:rsidRPr="00DA384B">
              <w:rPr>
                <w:rFonts w:asciiTheme="majorBidi" w:hAnsiTheme="majorBidi" w:cstheme="majorBidi"/>
                <w:sz w:val="22"/>
                <w:szCs w:val="22"/>
              </w:rPr>
              <w:t>frictional power intensity = 8.3 GW/mm</w:t>
            </w:r>
            <w:r w:rsidRPr="00DA384B">
              <w:rPr>
                <w:rFonts w:asciiTheme="majorBidi" w:hAnsiTheme="majorBidi" w:cstheme="majorBidi"/>
                <w:sz w:val="22"/>
                <w:szCs w:val="22"/>
                <w:vertAlign w:val="superscript"/>
              </w:rPr>
              <w:t>2</w:t>
            </w:r>
          </w:p>
        </w:tc>
      </w:tr>
      <w:tr w:rsidR="004F5DA8" w:rsidRPr="00DA384B" w14:paraId="6FDAAED9" w14:textId="77777777" w:rsidTr="00037A8F">
        <w:tc>
          <w:tcPr>
            <w:tcW w:w="9016" w:type="dxa"/>
            <w:gridSpan w:val="2"/>
          </w:tcPr>
          <w:p w14:paraId="3E66265E" w14:textId="5018F7F1" w:rsidR="004F5DA8" w:rsidRPr="00FF0B2B" w:rsidRDefault="00FC1C7D" w:rsidP="00FF0B2B">
            <w:pPr>
              <w:rPr>
                <w:rFonts w:asciiTheme="majorBidi" w:hAnsiTheme="majorBidi" w:cstheme="majorBidi"/>
                <w:sz w:val="22"/>
                <w:szCs w:val="22"/>
              </w:rPr>
            </w:pPr>
            <w:r w:rsidRPr="00FF0B2B">
              <w:rPr>
                <w:rFonts w:asciiTheme="majorBidi" w:eastAsiaTheme="minorEastAsia" w:hAnsiTheme="majorBidi" w:cstheme="majorBidi"/>
                <w:sz w:val="22"/>
                <w:szCs w:val="22"/>
                <w:lang w:eastAsia="en-US"/>
              </w:rPr>
              <w:t>Fig</w:t>
            </w:r>
            <w:r w:rsidR="00D7227B" w:rsidRPr="00FF0B2B">
              <w:rPr>
                <w:rFonts w:asciiTheme="majorBidi" w:eastAsiaTheme="minorEastAsia" w:hAnsiTheme="majorBidi" w:cstheme="majorBidi"/>
                <w:sz w:val="22"/>
                <w:szCs w:val="22"/>
                <w:lang w:eastAsia="en-US"/>
              </w:rPr>
              <w:t>ure</w:t>
            </w:r>
            <w:r w:rsidRPr="00FF0B2B">
              <w:rPr>
                <w:rFonts w:asciiTheme="majorBidi" w:eastAsiaTheme="minorEastAsia" w:hAnsiTheme="majorBidi" w:cstheme="majorBidi"/>
                <w:sz w:val="22"/>
                <w:szCs w:val="22"/>
                <w:lang w:eastAsia="en-US"/>
              </w:rPr>
              <w:t>.</w:t>
            </w:r>
            <w:r w:rsidR="004F3837" w:rsidRPr="00FF0B2B">
              <w:rPr>
                <w:rFonts w:asciiTheme="majorBidi" w:eastAsiaTheme="minorEastAsia" w:hAnsiTheme="majorBidi" w:cstheme="majorBidi"/>
                <w:sz w:val="22"/>
                <w:szCs w:val="22"/>
                <w:lang w:eastAsia="en-US"/>
              </w:rPr>
              <w:t xml:space="preserve"> </w:t>
            </w:r>
            <w:r w:rsidR="004537F7" w:rsidRPr="00FF0B2B">
              <w:rPr>
                <w:rFonts w:asciiTheme="majorBidi" w:eastAsiaTheme="minorEastAsia" w:hAnsiTheme="majorBidi" w:cstheme="majorBidi"/>
                <w:sz w:val="22"/>
                <w:szCs w:val="22"/>
                <w:lang w:eastAsia="en-US"/>
              </w:rPr>
              <w:t>18</w:t>
            </w:r>
            <w:r w:rsidRPr="00FF0B2B">
              <w:rPr>
                <w:rFonts w:asciiTheme="majorBidi" w:eastAsiaTheme="minorEastAsia" w:hAnsiTheme="majorBidi" w:cstheme="majorBidi"/>
                <w:sz w:val="22"/>
                <w:szCs w:val="22"/>
                <w:lang w:eastAsia="en-US"/>
              </w:rPr>
              <w:t xml:space="preserve">. </w:t>
            </w:r>
            <w:r w:rsidR="004F5DA8" w:rsidRPr="00FF0B2B">
              <w:rPr>
                <w:rFonts w:asciiTheme="majorBidi" w:hAnsiTheme="majorBidi" w:cstheme="majorBidi"/>
              </w:rPr>
              <w:t>SEM micrograph</w:t>
            </w:r>
            <w:r w:rsidR="00DA7653" w:rsidRPr="00FF0B2B">
              <w:rPr>
                <w:rFonts w:asciiTheme="majorBidi" w:hAnsiTheme="majorBidi" w:cstheme="majorBidi"/>
              </w:rPr>
              <w:t>s</w:t>
            </w:r>
            <w:r w:rsidR="004F5DA8" w:rsidRPr="00FF0B2B">
              <w:rPr>
                <w:rFonts w:asciiTheme="majorBidi" w:hAnsiTheme="majorBidi" w:cstheme="majorBidi"/>
              </w:rPr>
              <w:t xml:space="preserve"> of worn surface for (a) 25N-1HZ (magnified 600 times) (b) 25N-5HZ (magnified 500 times)</w:t>
            </w:r>
          </w:p>
        </w:tc>
      </w:tr>
    </w:tbl>
    <w:p w14:paraId="60A48375" w14:textId="77777777" w:rsidR="00170976" w:rsidRPr="00DA384B" w:rsidRDefault="00170976" w:rsidP="00170976">
      <w:pPr>
        <w:jc w:val="center"/>
        <w:rPr>
          <w:rFonts w:asciiTheme="majorBidi" w:hAnsiTheme="majorBidi" w:cstheme="majorBidi"/>
        </w:rPr>
      </w:pPr>
      <w:r>
        <w:rPr>
          <w:rStyle w:val="Strong"/>
          <w:rFonts w:asciiTheme="majorBidi" w:hAnsiTheme="majorBidi" w:cstheme="majorBidi"/>
          <w:noProof/>
          <w:color w:val="000000"/>
          <w:lang w:eastAsia="en-GB"/>
        </w:rPr>
        <w:drawing>
          <wp:anchor distT="0" distB="0" distL="114300" distR="114300" simplePos="0" relativeHeight="251797504" behindDoc="0" locked="0" layoutInCell="1" allowOverlap="1" wp14:anchorId="0923F3A7" wp14:editId="4346F1DC">
            <wp:simplePos x="0" y="0"/>
            <wp:positionH relativeFrom="column">
              <wp:posOffset>3589365</wp:posOffset>
            </wp:positionH>
            <wp:positionV relativeFrom="paragraph">
              <wp:posOffset>186690</wp:posOffset>
            </wp:positionV>
            <wp:extent cx="201930" cy="1078230"/>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19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Theme="majorBidi" w:hAnsiTheme="majorBidi" w:cstheme="majorBidi"/>
          <w:noProof/>
          <w:color w:val="000000"/>
          <w:lang w:eastAsia="en-GB"/>
        </w:rPr>
        <w:drawing>
          <wp:anchor distT="0" distB="0" distL="114300" distR="114300" simplePos="0" relativeHeight="251796480" behindDoc="0" locked="0" layoutInCell="1" allowOverlap="1" wp14:anchorId="13B95480" wp14:editId="47EB623B">
            <wp:simplePos x="0" y="0"/>
            <wp:positionH relativeFrom="column">
              <wp:posOffset>5500370</wp:posOffset>
            </wp:positionH>
            <wp:positionV relativeFrom="paragraph">
              <wp:posOffset>187960</wp:posOffset>
            </wp:positionV>
            <wp:extent cx="201930" cy="107950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193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84B">
        <w:rPr>
          <w:rFonts w:asciiTheme="majorBidi" w:hAnsiTheme="majorBidi" w:cstheme="majorBidi"/>
          <w:noProof/>
          <w:lang w:eastAsia="en-GB"/>
        </w:rPr>
        <w:drawing>
          <wp:inline distT="0" distB="0" distL="0" distR="0" wp14:anchorId="2C243FF6" wp14:editId="05B681A2">
            <wp:extent cx="5730875" cy="1371600"/>
            <wp:effectExtent l="0" t="0" r="3175" b="0"/>
            <wp:docPr id="25" name="Picture 25" descr="C:\Users\Ping\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g\Desktop\1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0875" cy="1371600"/>
                    </a:xfrm>
                    <a:prstGeom prst="rect">
                      <a:avLst/>
                    </a:prstGeom>
                    <a:noFill/>
                    <a:ln>
                      <a:noFill/>
                    </a:ln>
                  </pic:spPr>
                </pic:pic>
              </a:graphicData>
            </a:graphic>
          </wp:inline>
        </w:drawing>
      </w:r>
    </w:p>
    <w:p w14:paraId="225407F5" w14:textId="77777777" w:rsidR="00170976" w:rsidRPr="00DA384B" w:rsidRDefault="00170976" w:rsidP="00170976">
      <w:pPr>
        <w:jc w:val="center"/>
        <w:rPr>
          <w:rFonts w:asciiTheme="majorBidi" w:hAnsiTheme="majorBidi" w:cstheme="majorBidi"/>
        </w:rPr>
      </w:pPr>
      <w:r w:rsidRPr="00DA384B">
        <w:rPr>
          <w:rFonts w:asciiTheme="majorBidi" w:hAnsiTheme="majorBidi" w:cstheme="majorBidi"/>
        </w:rPr>
        <w:t>(a)                                                    (b)                                                 (c)</w:t>
      </w:r>
    </w:p>
    <w:p w14:paraId="0CC1FD6D" w14:textId="77777777" w:rsidR="00170976" w:rsidRDefault="00170976" w:rsidP="00170976">
      <w:r w:rsidRPr="00474E4C">
        <w:rPr>
          <w:rFonts w:asciiTheme="majorBidi" w:hAnsiTheme="majorBidi" w:cstheme="majorBidi"/>
        </w:rPr>
        <w:t>Fig</w:t>
      </w:r>
      <w:r>
        <w:rPr>
          <w:rFonts w:asciiTheme="majorBidi" w:hAnsiTheme="majorBidi" w:cstheme="majorBidi"/>
        </w:rPr>
        <w:t>ure</w:t>
      </w:r>
      <w:r w:rsidRPr="00474E4C">
        <w:rPr>
          <w:rFonts w:asciiTheme="majorBidi" w:hAnsiTheme="majorBidi" w:cstheme="majorBidi"/>
        </w:rPr>
        <w:t xml:space="preserve">. </w:t>
      </w:r>
      <w:r>
        <w:rPr>
          <w:rFonts w:asciiTheme="majorBidi" w:hAnsiTheme="majorBidi" w:cstheme="majorBidi"/>
        </w:rPr>
        <w:t>19</w:t>
      </w:r>
      <w:r w:rsidRPr="00474E4C">
        <w:rPr>
          <w:rFonts w:asciiTheme="majorBidi" w:hAnsiTheme="majorBidi" w:cstheme="majorBidi"/>
        </w:rPr>
        <w:t xml:space="preserve">. </w:t>
      </w:r>
      <w:r>
        <w:rPr>
          <w:rFonts w:asciiTheme="majorBidi" w:hAnsiTheme="majorBidi" w:cstheme="majorBidi"/>
        </w:rPr>
        <w:t xml:space="preserve">Worn NES 747 NAB samples </w:t>
      </w:r>
      <w:r w:rsidRPr="00474E4C">
        <w:rPr>
          <w:rFonts w:asciiTheme="majorBidi" w:hAnsiTheme="majorBidi" w:cstheme="majorBidi"/>
        </w:rPr>
        <w:t>(a) optical image of the wear track for 25 N 5 Hz (Mid stroke), (b) 1.5 mm by 1 mm scan of wear scar for 25N 5 Hz (Mid stroke) with 20 micron vertical axis range and (c) 1.5 mm by 1 mm scan of wear scar for 25N 25 Hz (end of stroke)</w:t>
      </w:r>
      <w:r w:rsidRPr="00474E4C" w:rsidDel="003C3A13">
        <w:rPr>
          <w:rFonts w:asciiTheme="majorBidi" w:hAnsiTheme="majorBidi" w:cstheme="majorBidi"/>
        </w:rPr>
        <w:t xml:space="preserve"> </w:t>
      </w:r>
      <w:r w:rsidRPr="00474E4C">
        <w:rPr>
          <w:rFonts w:asciiTheme="majorBidi" w:hAnsiTheme="majorBidi" w:cstheme="majorBidi"/>
        </w:rPr>
        <w:t xml:space="preserve">and 24 micron on Figure </w:t>
      </w:r>
      <w:r>
        <w:rPr>
          <w:rFonts w:asciiTheme="majorBidi" w:hAnsiTheme="majorBidi" w:cstheme="majorBidi"/>
        </w:rPr>
        <w:t>19</w:t>
      </w:r>
      <w:r w:rsidRPr="00474E4C">
        <w:rPr>
          <w:rFonts w:asciiTheme="majorBidi" w:hAnsiTheme="majorBidi" w:cstheme="majorBidi"/>
        </w:rPr>
        <w:t>(c)</w:t>
      </w:r>
    </w:p>
    <w:p w14:paraId="17F37BE2" w14:textId="0E0917F8" w:rsidR="002E4518" w:rsidRPr="00DA384B" w:rsidRDefault="00BF3D0E" w:rsidP="000D573D">
      <w:pPr>
        <w:rPr>
          <w:rFonts w:asciiTheme="majorBidi" w:hAnsiTheme="majorBidi" w:cstheme="majorBidi"/>
        </w:rPr>
      </w:pPr>
      <w:r w:rsidRPr="00DA384B">
        <w:rPr>
          <w:rFonts w:asciiTheme="majorBidi" w:hAnsiTheme="majorBidi" w:cstheme="majorBidi"/>
        </w:rPr>
        <w:t xml:space="preserve">Figure </w:t>
      </w:r>
      <w:r w:rsidR="00FF0B2B">
        <w:rPr>
          <w:rFonts w:asciiTheme="majorBidi" w:hAnsiTheme="majorBidi" w:cstheme="majorBidi"/>
        </w:rPr>
        <w:t>19</w:t>
      </w:r>
      <w:r w:rsidR="00FF0B2B" w:rsidRPr="00DA384B">
        <w:rPr>
          <w:rFonts w:asciiTheme="majorBidi" w:hAnsiTheme="majorBidi" w:cstheme="majorBidi"/>
        </w:rPr>
        <w:t xml:space="preserve"> </w:t>
      </w:r>
      <w:r w:rsidRPr="00DA384B">
        <w:rPr>
          <w:rFonts w:asciiTheme="majorBidi" w:hAnsiTheme="majorBidi" w:cstheme="majorBidi"/>
        </w:rPr>
        <w:t>shows an optical image of a wear scar from tests under 25N load and 5 Hz frequency and Alicona images of the surface topography of mid stroke and end of stroke regions of the wear scar from such tests. As seen, F</w:t>
      </w:r>
      <w:r w:rsidR="002E4518" w:rsidRPr="00DA384B">
        <w:rPr>
          <w:rFonts w:asciiTheme="majorBidi" w:hAnsiTheme="majorBidi" w:cstheme="majorBidi"/>
        </w:rPr>
        <w:t xml:space="preserve">igures </w:t>
      </w:r>
      <w:r w:rsidR="00FF0B2B">
        <w:rPr>
          <w:rFonts w:asciiTheme="majorBidi" w:hAnsiTheme="majorBidi" w:cstheme="majorBidi"/>
        </w:rPr>
        <w:t>16</w:t>
      </w:r>
      <w:r w:rsidR="002E4518" w:rsidRPr="00DA384B">
        <w:rPr>
          <w:rFonts w:asciiTheme="majorBidi" w:hAnsiTheme="majorBidi" w:cstheme="majorBidi"/>
        </w:rPr>
        <w:t>-</w:t>
      </w:r>
      <w:r w:rsidR="00FF0B2B">
        <w:rPr>
          <w:rFonts w:asciiTheme="majorBidi" w:hAnsiTheme="majorBidi" w:cstheme="majorBidi"/>
        </w:rPr>
        <w:t>19</w:t>
      </w:r>
      <w:r w:rsidR="008D2AE5" w:rsidRPr="00DA384B">
        <w:rPr>
          <w:rFonts w:asciiTheme="majorBidi" w:hAnsiTheme="majorBidi" w:cstheme="majorBidi"/>
        </w:rPr>
        <w:t xml:space="preserve"> </w:t>
      </w:r>
      <w:r w:rsidRPr="00DA384B">
        <w:rPr>
          <w:rFonts w:asciiTheme="majorBidi" w:hAnsiTheme="majorBidi" w:cstheme="majorBidi"/>
        </w:rPr>
        <w:t xml:space="preserve">show multiple wear and corrosion mechanisms are activated by reciprocating sliding but damage patterns suggest no obvious relationship to the original microstructure. This is expected as the surface microstructure will be modified by the reciprocating motion with grain refinement and associated strain hardening likely a mechanically mixed layer developed on the surface Figure </w:t>
      </w:r>
      <w:r w:rsidR="00FF0B2B">
        <w:rPr>
          <w:rFonts w:asciiTheme="majorBidi" w:hAnsiTheme="majorBidi" w:cstheme="majorBidi"/>
        </w:rPr>
        <w:t>16</w:t>
      </w:r>
      <w:r w:rsidR="00FF0B2B" w:rsidRPr="00DA384B">
        <w:rPr>
          <w:rFonts w:asciiTheme="majorBidi" w:hAnsiTheme="majorBidi" w:cstheme="majorBidi"/>
        </w:rPr>
        <w:t xml:space="preserve"> </w:t>
      </w:r>
      <w:r w:rsidRPr="00DA384B">
        <w:rPr>
          <w:rFonts w:asciiTheme="majorBidi" w:hAnsiTheme="majorBidi" w:cstheme="majorBidi"/>
        </w:rPr>
        <w:t>shows images from 5Hz tests at 5 and 35 N</w:t>
      </w:r>
      <w:r w:rsidR="000D573D" w:rsidRPr="00DA384B">
        <w:rPr>
          <w:rFonts w:asciiTheme="majorBidi" w:hAnsiTheme="majorBidi" w:cstheme="majorBidi"/>
        </w:rPr>
        <w:t xml:space="preserve"> at the mid-stroke point where the sliding direction is horizontal</w:t>
      </w:r>
      <w:r w:rsidRPr="00DA384B">
        <w:rPr>
          <w:rFonts w:asciiTheme="majorBidi" w:hAnsiTheme="majorBidi" w:cstheme="majorBidi"/>
        </w:rPr>
        <w:t>. At 5N there</w:t>
      </w:r>
      <w:r w:rsidR="0088318A" w:rsidRPr="00DA384B">
        <w:rPr>
          <w:rFonts w:asciiTheme="majorBidi" w:hAnsiTheme="majorBidi" w:cstheme="majorBidi"/>
        </w:rPr>
        <w:t xml:space="preserve"> </w:t>
      </w:r>
      <w:r w:rsidRPr="00DA384B">
        <w:rPr>
          <w:rFonts w:asciiTheme="majorBidi" w:hAnsiTheme="majorBidi" w:cstheme="majorBidi"/>
        </w:rPr>
        <w:t xml:space="preserve">is evidence of plastic work on the surface and some delamination/flaking of near surface material. </w:t>
      </w:r>
      <w:r w:rsidR="0088318A" w:rsidRPr="00DA384B">
        <w:rPr>
          <w:rFonts w:asciiTheme="majorBidi" w:hAnsiTheme="majorBidi" w:cstheme="majorBidi"/>
        </w:rPr>
        <w:t xml:space="preserve">There is also evidence that spherical </w:t>
      </w:r>
      <w:r w:rsidR="0088318A" w:rsidRPr="00DA384B">
        <w:rPr>
          <w:rFonts w:asciiTheme="majorBidi" w:hAnsiTheme="majorBidi" w:cstheme="majorBidi"/>
        </w:rPr>
        <w:sym w:font="Symbol" w:char="F06B"/>
      </w:r>
      <w:r w:rsidR="0088318A" w:rsidRPr="00DA384B">
        <w:rPr>
          <w:rFonts w:asciiTheme="majorBidi" w:hAnsiTheme="majorBidi" w:cstheme="majorBidi"/>
          <w:vertAlign w:val="subscript"/>
        </w:rPr>
        <w:t>IV</w:t>
      </w:r>
      <w:r w:rsidR="0088318A" w:rsidRPr="00DA384B">
        <w:rPr>
          <w:rFonts w:asciiTheme="majorBidi" w:hAnsiTheme="majorBidi" w:cstheme="majorBidi"/>
        </w:rPr>
        <w:t xml:space="preserve"> phase might be detached and free to roll/slide within the contact. At the higher load of 35N there is a partial film coverage evident and </w:t>
      </w:r>
      <w:r w:rsidR="005951AE" w:rsidRPr="00DA384B">
        <w:rPr>
          <w:rFonts w:asciiTheme="majorBidi" w:hAnsiTheme="majorBidi" w:cstheme="majorBidi"/>
        </w:rPr>
        <w:t xml:space="preserve">‘tear’ shape features that could be </w:t>
      </w:r>
      <w:r w:rsidR="0088318A" w:rsidRPr="00DA384B">
        <w:rPr>
          <w:rFonts w:asciiTheme="majorBidi" w:hAnsiTheme="majorBidi" w:cstheme="majorBidi"/>
        </w:rPr>
        <w:t xml:space="preserve">sub-surface pitting and/or cohesive film failures at the 1 to 10 µm scale. </w:t>
      </w:r>
      <w:r w:rsidR="000D573D" w:rsidRPr="00DA384B">
        <w:rPr>
          <w:rFonts w:asciiTheme="majorBidi" w:hAnsiTheme="majorBidi" w:cstheme="majorBidi"/>
        </w:rPr>
        <w:t xml:space="preserve">Figure </w:t>
      </w:r>
      <w:r w:rsidR="00FF0B2B">
        <w:rPr>
          <w:rFonts w:asciiTheme="majorBidi" w:hAnsiTheme="majorBidi" w:cstheme="majorBidi"/>
        </w:rPr>
        <w:t>17</w:t>
      </w:r>
      <w:r w:rsidR="00FF0B2B" w:rsidRPr="00DA384B">
        <w:rPr>
          <w:rFonts w:asciiTheme="majorBidi" w:hAnsiTheme="majorBidi" w:cstheme="majorBidi"/>
        </w:rPr>
        <w:t xml:space="preserve"> </w:t>
      </w:r>
      <w:r w:rsidR="000D573D" w:rsidRPr="00DA384B">
        <w:rPr>
          <w:rFonts w:asciiTheme="majorBidi" w:hAnsiTheme="majorBidi" w:cstheme="majorBidi"/>
        </w:rPr>
        <w:t xml:space="preserve">shows the effect of frequency at 35N. Partial film coverage is seen on both surfaces. The film cracking seen on Figure </w:t>
      </w:r>
      <w:r w:rsidR="00FF0B2B" w:rsidRPr="00DA384B">
        <w:rPr>
          <w:rFonts w:asciiTheme="majorBidi" w:hAnsiTheme="majorBidi" w:cstheme="majorBidi"/>
        </w:rPr>
        <w:t>1</w:t>
      </w:r>
      <w:r w:rsidR="00FF0B2B">
        <w:rPr>
          <w:rFonts w:asciiTheme="majorBidi" w:hAnsiTheme="majorBidi" w:cstheme="majorBidi"/>
        </w:rPr>
        <w:t>7</w:t>
      </w:r>
      <w:r w:rsidR="00FF0B2B" w:rsidRPr="00DA384B">
        <w:rPr>
          <w:rFonts w:asciiTheme="majorBidi" w:hAnsiTheme="majorBidi" w:cstheme="majorBidi"/>
        </w:rPr>
        <w:t xml:space="preserve"> </w:t>
      </w:r>
      <w:r w:rsidR="000D573D" w:rsidRPr="00DA384B">
        <w:rPr>
          <w:rFonts w:asciiTheme="majorBidi" w:hAnsiTheme="majorBidi" w:cstheme="majorBidi"/>
        </w:rPr>
        <w:t xml:space="preserve">(a) is a result of film dehydration rather than the tribological stimulae. Again sub-surface pitting and/or cohesive film failures at the 1 to 10 µm scale are evident. Figure </w:t>
      </w:r>
      <w:r w:rsidR="00FF0B2B">
        <w:rPr>
          <w:rFonts w:asciiTheme="majorBidi" w:hAnsiTheme="majorBidi" w:cstheme="majorBidi"/>
        </w:rPr>
        <w:t>18</w:t>
      </w:r>
      <w:r w:rsidR="00FF0B2B" w:rsidRPr="00DA384B">
        <w:rPr>
          <w:rFonts w:asciiTheme="majorBidi" w:hAnsiTheme="majorBidi" w:cstheme="majorBidi"/>
        </w:rPr>
        <w:t xml:space="preserve"> </w:t>
      </w:r>
      <w:r w:rsidR="000D573D" w:rsidRPr="00DA384B">
        <w:rPr>
          <w:rFonts w:asciiTheme="majorBidi" w:hAnsiTheme="majorBidi" w:cstheme="majorBidi"/>
        </w:rPr>
        <w:t>shows the effect of frequency at 25N where film coverage is m</w:t>
      </w:r>
      <w:r w:rsidR="005951AE" w:rsidRPr="00DA384B">
        <w:rPr>
          <w:rFonts w:asciiTheme="majorBidi" w:hAnsiTheme="majorBidi" w:cstheme="majorBidi"/>
        </w:rPr>
        <w:t>ore complete at 1Hz but etching, pitting and cohesive features are seen on the surface at 5Hz.</w:t>
      </w:r>
      <w:r w:rsidR="000D573D" w:rsidRPr="00DA384B">
        <w:rPr>
          <w:rFonts w:asciiTheme="majorBidi" w:hAnsiTheme="majorBidi" w:cstheme="majorBidi"/>
        </w:rPr>
        <w:t xml:space="preserve">  </w:t>
      </w:r>
      <w:r w:rsidR="0088318A" w:rsidRPr="00DA384B">
        <w:rPr>
          <w:rFonts w:asciiTheme="majorBidi" w:hAnsiTheme="majorBidi" w:cstheme="majorBidi"/>
        </w:rPr>
        <w:t>The</w:t>
      </w:r>
      <w:r w:rsidR="005951AE" w:rsidRPr="00DA384B">
        <w:rPr>
          <w:rFonts w:asciiTheme="majorBidi" w:hAnsiTheme="majorBidi" w:cstheme="majorBidi"/>
        </w:rPr>
        <w:t xml:space="preserve">se </w:t>
      </w:r>
      <w:r w:rsidR="005951AE" w:rsidRPr="00DA384B">
        <w:rPr>
          <w:rFonts w:asciiTheme="majorBidi" w:hAnsiTheme="majorBidi" w:cstheme="majorBidi"/>
        </w:rPr>
        <w:lastRenderedPageBreak/>
        <w:t>images show</w:t>
      </w:r>
      <w:r w:rsidR="0088318A" w:rsidRPr="00DA384B">
        <w:rPr>
          <w:rFonts w:asciiTheme="majorBidi" w:hAnsiTheme="majorBidi" w:cstheme="majorBidi"/>
        </w:rPr>
        <w:t xml:space="preserve"> the m</w:t>
      </w:r>
      <w:r w:rsidR="003C3A13" w:rsidRPr="00DA384B">
        <w:rPr>
          <w:rFonts w:asciiTheme="majorBidi" w:hAnsiTheme="majorBidi" w:cstheme="majorBidi"/>
        </w:rPr>
        <w:t xml:space="preserve">echanisms </w:t>
      </w:r>
      <w:r w:rsidR="005951AE" w:rsidRPr="00DA384B">
        <w:rPr>
          <w:rFonts w:asciiTheme="majorBidi" w:hAnsiTheme="majorBidi" w:cstheme="majorBidi"/>
        </w:rPr>
        <w:t>of degradation involve</w:t>
      </w:r>
      <w:r w:rsidR="003C3A13" w:rsidRPr="00DA384B">
        <w:rPr>
          <w:rFonts w:asciiTheme="majorBidi" w:hAnsiTheme="majorBidi" w:cstheme="majorBidi"/>
        </w:rPr>
        <w:t xml:space="preserve"> partial depassivation/film, </w:t>
      </w:r>
      <w:r w:rsidR="00DA384B" w:rsidRPr="00DA384B">
        <w:rPr>
          <w:rFonts w:asciiTheme="majorBidi" w:hAnsiTheme="majorBidi" w:cstheme="majorBidi"/>
        </w:rPr>
        <w:t xml:space="preserve">partial film removal or cohesive and adhesive failures, </w:t>
      </w:r>
      <w:r w:rsidR="003C3A13" w:rsidRPr="00DA384B">
        <w:rPr>
          <w:rFonts w:asciiTheme="majorBidi" w:hAnsiTheme="majorBidi" w:cstheme="majorBidi"/>
        </w:rPr>
        <w:t>plastic deformation, abrasion</w:t>
      </w:r>
      <w:r w:rsidR="005951AE" w:rsidRPr="00DA384B">
        <w:rPr>
          <w:rFonts w:asciiTheme="majorBidi" w:hAnsiTheme="majorBidi" w:cstheme="majorBidi"/>
        </w:rPr>
        <w:t xml:space="preserve"> and</w:t>
      </w:r>
      <w:r w:rsidR="003C3A13" w:rsidRPr="00DA384B">
        <w:rPr>
          <w:rFonts w:asciiTheme="majorBidi" w:hAnsiTheme="majorBidi" w:cstheme="majorBidi"/>
        </w:rPr>
        <w:t xml:space="preserve"> selective phase attack.</w:t>
      </w:r>
    </w:p>
    <w:p w14:paraId="72E44033" w14:textId="68926574" w:rsidR="00E700CC" w:rsidRPr="00DA384B" w:rsidRDefault="005951AE" w:rsidP="00E700CC">
      <w:pPr>
        <w:rPr>
          <w:rFonts w:asciiTheme="majorBidi" w:hAnsiTheme="majorBidi" w:cstheme="majorBidi"/>
        </w:rPr>
      </w:pPr>
      <w:r w:rsidRPr="00DA384B">
        <w:rPr>
          <w:rFonts w:asciiTheme="majorBidi" w:hAnsiTheme="majorBidi" w:cstheme="majorBidi"/>
        </w:rPr>
        <w:t>The t</w:t>
      </w:r>
      <w:r w:rsidR="00E700CC" w:rsidRPr="00DA384B">
        <w:rPr>
          <w:rFonts w:asciiTheme="majorBidi" w:hAnsiTheme="majorBidi" w:cstheme="majorBidi"/>
        </w:rPr>
        <w:t>ear</w:t>
      </w:r>
      <w:r w:rsidRPr="00DA384B">
        <w:rPr>
          <w:rFonts w:asciiTheme="majorBidi" w:hAnsiTheme="majorBidi" w:cstheme="majorBidi"/>
        </w:rPr>
        <w:t xml:space="preserve"> shape features </w:t>
      </w:r>
      <w:r w:rsidR="00E700CC" w:rsidRPr="00DA384B">
        <w:rPr>
          <w:rFonts w:asciiTheme="majorBidi" w:hAnsiTheme="majorBidi" w:cstheme="majorBidi"/>
        </w:rPr>
        <w:t xml:space="preserve">are </w:t>
      </w:r>
      <w:r w:rsidRPr="00DA384B">
        <w:rPr>
          <w:rFonts w:asciiTheme="majorBidi" w:hAnsiTheme="majorBidi" w:cstheme="majorBidi"/>
        </w:rPr>
        <w:t xml:space="preserve">probably linked to the </w:t>
      </w:r>
      <w:r w:rsidR="00E700CC" w:rsidRPr="00DA384B">
        <w:rPr>
          <w:rFonts w:asciiTheme="majorBidi" w:hAnsiTheme="majorBidi" w:cstheme="majorBidi"/>
        </w:rPr>
        <w:t xml:space="preserve">alpha phase </w:t>
      </w:r>
      <w:r w:rsidR="006F574C" w:rsidRPr="00DA384B">
        <w:rPr>
          <w:rFonts w:asciiTheme="majorBidi" w:hAnsiTheme="majorBidi" w:cstheme="majorBidi"/>
        </w:rPr>
        <w:t>o</w:t>
      </w:r>
      <w:r w:rsidR="00E700CC" w:rsidRPr="00DA384B">
        <w:rPr>
          <w:rFonts w:asciiTheme="majorBidi" w:hAnsiTheme="majorBidi" w:cstheme="majorBidi"/>
        </w:rPr>
        <w:t>r classic adhesive junction via transfer material</w:t>
      </w:r>
      <w:r w:rsidRPr="00DA384B">
        <w:rPr>
          <w:rFonts w:asciiTheme="majorBidi" w:hAnsiTheme="majorBidi" w:cstheme="majorBidi"/>
        </w:rPr>
        <w:t xml:space="preserve"> of NAB to the alumina counter surface. The original air formed oxide film is quickly replaced by a tribofilm or tribo-activated passivate film which appears not be susceptible to a critical load or frequency suggesting competition between depassivation/repassivation rates and an oxidational process.  </w:t>
      </w:r>
    </w:p>
    <w:p w14:paraId="3C303543" w14:textId="77777777" w:rsidR="003D5F88" w:rsidRPr="00DA384B" w:rsidRDefault="003D5F88" w:rsidP="00127A98">
      <w:pPr>
        <w:widowControl w:val="0"/>
        <w:autoSpaceDE w:val="0"/>
        <w:autoSpaceDN w:val="0"/>
        <w:adjustRightInd w:val="0"/>
        <w:spacing w:after="0" w:line="240" w:lineRule="auto"/>
        <w:rPr>
          <w:rFonts w:asciiTheme="majorBidi" w:hAnsiTheme="majorBidi" w:cstheme="majorBidi"/>
          <w:color w:val="FF0000"/>
        </w:rPr>
      </w:pPr>
    </w:p>
    <w:p w14:paraId="0766D434" w14:textId="3D0A9637" w:rsidR="005E66FF" w:rsidRDefault="00781DB2" w:rsidP="00F32262">
      <w:pPr>
        <w:jc w:val="center"/>
        <w:rPr>
          <w:rFonts w:asciiTheme="majorBidi" w:hAnsiTheme="majorBidi" w:cstheme="majorBidi"/>
        </w:rPr>
      </w:pPr>
      <w:r>
        <w:rPr>
          <w:rFonts w:asciiTheme="majorBidi" w:hAnsiTheme="majorBidi" w:cstheme="majorBidi"/>
          <w:noProof/>
          <w:lang w:eastAsia="en-GB"/>
        </w:rPr>
        <mc:AlternateContent>
          <mc:Choice Requires="wpg">
            <w:drawing>
              <wp:anchor distT="0" distB="0" distL="114300" distR="114300" simplePos="0" relativeHeight="251794432" behindDoc="0" locked="0" layoutInCell="1" allowOverlap="1" wp14:anchorId="3A904DB3" wp14:editId="23494F07">
                <wp:simplePos x="0" y="0"/>
                <wp:positionH relativeFrom="column">
                  <wp:posOffset>2824163</wp:posOffset>
                </wp:positionH>
                <wp:positionV relativeFrom="paragraph">
                  <wp:posOffset>1708785</wp:posOffset>
                </wp:positionV>
                <wp:extent cx="2524124" cy="285114"/>
                <wp:effectExtent l="0" t="0" r="0" b="1270"/>
                <wp:wrapNone/>
                <wp:docPr id="48" name="Group 48"/>
                <wp:cNvGraphicFramePr/>
                <a:graphic xmlns:a="http://schemas.openxmlformats.org/drawingml/2006/main">
                  <a:graphicData uri="http://schemas.microsoft.com/office/word/2010/wordprocessingGroup">
                    <wpg:wgp>
                      <wpg:cNvGrpSpPr/>
                      <wpg:grpSpPr>
                        <a:xfrm>
                          <a:off x="0" y="0"/>
                          <a:ext cx="2524124" cy="285114"/>
                          <a:chOff x="474358" y="-6349"/>
                          <a:chExt cx="2524838" cy="286232"/>
                        </a:xfrm>
                      </wpg:grpSpPr>
                      <wpg:grpSp>
                        <wpg:cNvPr id="49" name="Group 49"/>
                        <wpg:cNvGrpSpPr/>
                        <wpg:grpSpPr>
                          <a:xfrm>
                            <a:off x="474358" y="-6349"/>
                            <a:ext cx="2524838" cy="286232"/>
                            <a:chOff x="476427" y="-48874"/>
                            <a:chExt cx="2524838" cy="286232"/>
                          </a:xfrm>
                        </wpg:grpSpPr>
                        <wps:wsp>
                          <wps:cNvPr id="50" name="Rectangle 50"/>
                          <wps:cNvSpPr/>
                          <wps:spPr>
                            <a:xfrm>
                              <a:off x="514439" y="-90"/>
                              <a:ext cx="2414340" cy="179488"/>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476427" y="-48874"/>
                              <a:ext cx="2524838" cy="286232"/>
                            </a:xfrm>
                            <a:prstGeom prst="rect">
                              <a:avLst/>
                            </a:prstGeom>
                            <a:noFill/>
                            <a:ln w="9525">
                              <a:noFill/>
                              <a:miter lim="800000"/>
                              <a:headEnd/>
                              <a:tailEnd/>
                            </a:ln>
                          </wps:spPr>
                          <wps:txbx>
                            <w:txbxContent>
                              <w:p w14:paraId="7B538524"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4E279E3A" w14:textId="605C1DDD"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200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14:54:51</w:t>
                                </w:r>
                              </w:p>
                            </w:txbxContent>
                          </wps:txbx>
                          <wps:bodyPr rot="0" vert="horz" wrap="square" lIns="91440" tIns="45720" rIns="91440" bIns="45720" anchor="t" anchorCtr="0">
                            <a:spAutoFit/>
                          </wps:bodyPr>
                        </wps:wsp>
                      </wpg:grpSp>
                      <wps:wsp>
                        <wps:cNvPr id="52" name="Straight Connector 52"/>
                        <wps:cNvCnPr/>
                        <wps:spPr>
                          <a:xfrm>
                            <a:off x="999868" y="84128"/>
                            <a:ext cx="39609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904DB3" id="Group 48" o:spid="_x0000_s1058" style="position:absolute;left:0;text-align:left;margin-left:222.4pt;margin-top:134.55pt;width:198.75pt;height:22.45pt;z-index:251794432;mso-width-relative:margin;mso-height-relative:margin" coordorigin="4743,-63" coordsize="25248,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">
                <v:group id="Group 49" o:spid="_x0000_s1059" style="position:absolute;left:4743;top:-63;width:25248;height:2861" coordorigin="4764,-488" coordsize="25248,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0" o:spid="_x0000_s1060" style="position:absolute;left:5144;width:24143;height:1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dvsAA&#10;AADbAAAADwAAAGRycy9kb3ducmV2LnhtbERP3WrCMBS+H/gO4Qi7W1MH7Uo1ijhWdiWb+gCH5pgU&#10;m5PSRO329MuFsMuP73+1mVwvbjSGzrOCRZaDIG697tgoOB0/XioQISJr7D2Tgh8KsFnPnlZYa3/n&#10;b7odohEphEONCmyMQy1laC05DJkfiBN39qPDmOBopB7xnsJdL1/zvJQOO04NFgfaWWovh6tT8Nto&#10;+tKVNNa1701nin1Rvl2Vep5P2yWISFP8Fz/cn1pBkdanL+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IdvsAAAADbAAAADwAAAAAAAAAAAAAAAACYAgAAZHJzL2Rvd25y&#10;ZXYueG1sUEsFBgAAAAAEAAQA9QAAAIUDAAAAAA==&#10;" fillcolor="black [3200]" stroked="f" strokeweight="1pt"/>
                  <v:shape id="_x0000_s1061" type="#_x0000_t202" style="position:absolute;left:4764;top:-488;width:25248;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7B538524"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4E279E3A" w14:textId="605C1DDD"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200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14:54:51</w:t>
                          </w:r>
                        </w:p>
                      </w:txbxContent>
                    </v:textbox>
                  </v:shape>
                </v:group>
                <v:line id="Straight Connector 52" o:spid="_x0000_s1062" style="position:absolute;visibility:visible;mso-wrap-style:square" from="9998,841" to="1395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ShsYAAADbAAAADwAAAGRycy9kb3ducmV2LnhtbESPQWsCMRSE70L/Q3iFXkSzVStla5RS&#10;KBWsgqtQentsXjdrNy9hE3XtrzeFQo/DzHzDzBadbcSJ2lA7VnA/zEAQl07XXCnY714HjyBCRNbY&#10;OCYFFwqwmN/0Zphrd+YtnYpYiQThkKMCE6PPpQylIYth6Dxx8r5cazEm2VZSt3hOcNvIUZZNpcWa&#10;04JBTy+Gyu/iaBV8+p96NX7DieG1PWzfD/0P398odXfbPT+BiNTF//Bfe6kVPIzg90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KkobGAAAA2wAAAA8AAAAAAAAA&#10;AAAAAAAAoQIAAGRycy9kb3ducmV2LnhtbFBLBQYAAAAABAAEAPkAAACUAwAAAAA=&#10;" strokecolor="white [3212]" strokeweight="2.25pt">
                  <v:stroke joinstyle="miter"/>
                </v:line>
              </v:group>
            </w:pict>
          </mc:Fallback>
        </mc:AlternateContent>
      </w:r>
      <w:r>
        <w:rPr>
          <w:rFonts w:asciiTheme="majorBidi" w:hAnsiTheme="majorBidi" w:cstheme="majorBidi"/>
          <w:noProof/>
          <w:lang w:eastAsia="en-GB"/>
        </w:rPr>
        <mc:AlternateContent>
          <mc:Choice Requires="wpg">
            <w:drawing>
              <wp:anchor distT="0" distB="0" distL="114300" distR="114300" simplePos="0" relativeHeight="251792384" behindDoc="0" locked="0" layoutInCell="1" allowOverlap="1" wp14:anchorId="003C0BE1" wp14:editId="0CCB82FC">
                <wp:simplePos x="0" y="0"/>
                <wp:positionH relativeFrom="column">
                  <wp:posOffset>295275</wp:posOffset>
                </wp:positionH>
                <wp:positionV relativeFrom="paragraph">
                  <wp:posOffset>1713266</wp:posOffset>
                </wp:positionV>
                <wp:extent cx="2638425" cy="284480"/>
                <wp:effectExtent l="0" t="0" r="0" b="1270"/>
                <wp:wrapNone/>
                <wp:docPr id="42" name="Group 42"/>
                <wp:cNvGraphicFramePr/>
                <a:graphic xmlns:a="http://schemas.openxmlformats.org/drawingml/2006/main">
                  <a:graphicData uri="http://schemas.microsoft.com/office/word/2010/wordprocessingGroup">
                    <wpg:wgp>
                      <wpg:cNvGrpSpPr/>
                      <wpg:grpSpPr>
                        <a:xfrm>
                          <a:off x="0" y="0"/>
                          <a:ext cx="2638425" cy="284480"/>
                          <a:chOff x="358141" y="0"/>
                          <a:chExt cx="2639057" cy="284480"/>
                        </a:xfrm>
                      </wpg:grpSpPr>
                      <wpg:grpSp>
                        <wpg:cNvPr id="43" name="Group 43"/>
                        <wpg:cNvGrpSpPr/>
                        <wpg:grpSpPr>
                          <a:xfrm>
                            <a:off x="358141" y="0"/>
                            <a:ext cx="2639057" cy="284480"/>
                            <a:chOff x="360210" y="-42525"/>
                            <a:chExt cx="2639057" cy="284480"/>
                          </a:xfrm>
                        </wpg:grpSpPr>
                        <wps:wsp>
                          <wps:cNvPr id="44" name="Rectangle 44"/>
                          <wps:cNvSpPr/>
                          <wps:spPr>
                            <a:xfrm>
                              <a:off x="514439" y="0"/>
                              <a:ext cx="2414340" cy="179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360210" y="-42525"/>
                              <a:ext cx="2639057" cy="284480"/>
                            </a:xfrm>
                            <a:prstGeom prst="rect">
                              <a:avLst/>
                            </a:prstGeom>
                            <a:noFill/>
                            <a:ln w="9525">
                              <a:noFill/>
                              <a:miter lim="800000"/>
                              <a:headEnd/>
                              <a:tailEnd/>
                            </a:ln>
                          </wps:spPr>
                          <wps:txbx>
                            <w:txbxContent>
                              <w:p w14:paraId="34EFBBE1"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C076DD8" w14:textId="52B02696"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16:49:51</w:t>
                                </w:r>
                              </w:p>
                            </w:txbxContent>
                          </wps:txbx>
                          <wps:bodyPr rot="0" vert="horz" wrap="square" lIns="91440" tIns="45720" rIns="91440" bIns="45720" anchor="t" anchorCtr="0">
                            <a:spAutoFit/>
                          </wps:bodyPr>
                        </wps:wsp>
                      </wpg:grpSp>
                      <wps:wsp>
                        <wps:cNvPr id="46" name="Straight Connector 46"/>
                        <wps:cNvCnPr/>
                        <wps:spPr>
                          <a:xfrm>
                            <a:off x="1249680" y="76200"/>
                            <a:ext cx="1092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C0BE1" id="Group 42" o:spid="_x0000_s1063" style="position:absolute;left:0;text-align:left;margin-left:23.25pt;margin-top:134.9pt;width:207.75pt;height:22.4pt;z-index:251792384;mso-width-relative:margin;mso-height-relative:margin" coordorigin="3581" coordsize="2639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">
                <v:group id="Group 43" o:spid="_x0000_s1064" style="position:absolute;left:3581;width:26390;height:2844" coordorigin="3602,-425" coordsize="26390,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65" style="position:absolute;left:5144;width:241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NYMMA&#10;AADbAAAADwAAAGRycy9kb3ducmV2LnhtbESP3WoCMRSE7wt9h3AKvavZympla5SiKL0StX2Aw+aY&#10;LG5Olk32p336piB4OczMN8xyPbpa9NSGyrOC10kGgrj0umKj4Ptr97IAESKyxtozKfihAOvV48MS&#10;C+0HPlF/jkYkCIcCFdgYm0LKUFpyGCa+IU7exbcOY5KtkbrFIcFdLadZNpcOK04LFhvaWCqv584p&#10;+N1rOuqFNNaV231lZofZ/K1T6vlp/HgHEWmM9/Ct/akV5D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CNYMMAAADbAAAADwAAAAAAAAAAAAAAAACYAgAAZHJzL2Rv&#10;d25yZXYueG1sUEsFBgAAAAAEAAQA9QAAAIgDAAAAAA==&#10;" fillcolor="black [3200]" stroked="f" strokeweight="1pt"/>
                  <v:shape id="_x0000_s1066" type="#_x0000_t202" style="position:absolute;left:3602;top:-425;width:2639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34EFBBE1" w14:textId="77777777" w:rsidR="00B5413A" w:rsidRPr="006D6823" w:rsidRDefault="00B5413A" w:rsidP="00CD1AA6">
                          <w:pPr>
                            <w:spacing w:after="0" w:line="192" w:lineRule="auto"/>
                            <w:jc w:val="right"/>
                            <w:rPr>
                              <w:rFonts w:ascii="SimHei" w:eastAsia="SimHei" w:hAnsi="SimHei" w:cs="Times New Roman"/>
                              <w:color w:val="FFFFFF" w:themeColor="background1"/>
                              <w:sz w:val="14"/>
                            </w:rPr>
                          </w:pPr>
                          <w:r w:rsidRPr="006D6823">
                            <w:rPr>
                              <w:rFonts w:ascii="SimHei" w:eastAsia="SimHei" w:hAnsi="SimHei" w:cs="Times New Roman"/>
                              <w:color w:val="FFFFFF" w:themeColor="background1"/>
                              <w:sz w:val="14"/>
                            </w:rPr>
                            <w:t>10</w:t>
                          </w:r>
                          <m:oMath>
                            <m:r>
                              <w:rPr>
                                <w:rFonts w:ascii="Cambria Math" w:eastAsia="SimHei" w:hAnsi="Cambria Math" w:cs="Times New Roman"/>
                                <w:color w:val="FFFFFF" w:themeColor="background1"/>
                                <w:sz w:val="14"/>
                              </w:rPr>
                              <m:t>μm</m:t>
                            </m:r>
                          </m:oMath>
                          <w:r w:rsidRPr="006D6823">
                            <w:rPr>
                              <w:rFonts w:ascii="SimHei" w:eastAsia="SimHei" w:hAnsi="SimHei" w:cs="Times New Roman"/>
                              <w:color w:val="FFFFFF" w:themeColor="background1"/>
                              <w:sz w:val="14"/>
                            </w:rPr>
                            <w:t xml:space="preserve">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JEOL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7/13/2013</w:t>
                          </w:r>
                        </w:p>
                        <w:p w14:paraId="6C076DD8" w14:textId="52B02696" w:rsidR="00B5413A" w:rsidRPr="006D6823" w:rsidRDefault="00B5413A" w:rsidP="00CD1AA6">
                          <w:pPr>
                            <w:spacing w:after="0" w:line="192" w:lineRule="auto"/>
                            <w:jc w:val="right"/>
                            <w:rPr>
                              <w:rFonts w:ascii="SimHei" w:eastAsia="SimHei" w:hAnsi="SimHei" w:cs="Times New Roman"/>
                              <w:color w:val="FFFFFF" w:themeColor="background1"/>
                              <w:sz w:val="14"/>
                            </w:rPr>
                          </w:pPr>
                          <m:oMath>
                            <m:r>
                              <w:rPr>
                                <w:rFonts w:ascii="Cambria Math" w:eastAsia="SimHei" w:hAnsi="Cambria Math" w:cs="Times New Roman"/>
                                <w:color w:val="FFFFFF" w:themeColor="background1"/>
                                <w:sz w:val="14"/>
                              </w:rPr>
                              <m:t>×</m:t>
                            </m:r>
                          </m:oMath>
                          <w:r>
                            <w:rPr>
                              <w:rFonts w:ascii="SimHei" w:eastAsia="SimHei" w:hAnsi="SimHei" w:cs="Times New Roman"/>
                              <w:color w:val="FFFFFF" w:themeColor="background1"/>
                              <w:sz w:val="14"/>
                            </w:rPr>
                            <w:t>50</w:t>
                          </w:r>
                          <w:r w:rsidRPr="006D6823">
                            <w:rPr>
                              <w:rFonts w:ascii="SimHei" w:eastAsia="SimHei" w:hAnsi="SimHei" w:cs="Times New Roman"/>
                              <w:color w:val="FFFFFF" w:themeColor="background1"/>
                              <w:sz w:val="14"/>
                            </w:rPr>
                            <w:t xml:space="preserve">0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15.0kV   </w:t>
                          </w:r>
                          <w:r>
                            <w:rPr>
                              <w:rFonts w:ascii="SimHei" w:eastAsia="SimHei" w:hAnsi="SimHei" w:cs="Times New Roman"/>
                              <w:color w:val="FFFFFF" w:themeColor="background1"/>
                              <w:sz w:val="14"/>
                            </w:rPr>
                            <w:t xml:space="preserve">  </w:t>
                          </w:r>
                          <w:r w:rsidRPr="006D6823">
                            <w:rPr>
                              <w:rFonts w:ascii="SimHei" w:eastAsia="SimHei" w:hAnsi="SimHei" w:cs="Times New Roman"/>
                              <w:color w:val="FFFFFF" w:themeColor="background1"/>
                              <w:sz w:val="14"/>
                            </w:rPr>
                            <w:t xml:space="preserve"> SEI    WD11.</w:t>
                          </w:r>
                          <w:r>
                            <w:rPr>
                              <w:rFonts w:ascii="SimHei" w:eastAsia="SimHei" w:hAnsi="SimHei" w:cs="Times New Roman"/>
                              <w:color w:val="FFFFFF" w:themeColor="background1"/>
                              <w:sz w:val="14"/>
                            </w:rPr>
                            <w:t>2</w:t>
                          </w:r>
                          <w:r w:rsidRPr="006D6823">
                            <w:rPr>
                              <w:rFonts w:ascii="SimHei" w:eastAsia="SimHei" w:hAnsi="SimHei" w:cs="Times New Roman"/>
                              <w:color w:val="FFFFFF" w:themeColor="background1"/>
                              <w:sz w:val="14"/>
                            </w:rPr>
                            <w:t xml:space="preserve">mm </w:t>
                          </w:r>
                          <w:r>
                            <w:rPr>
                              <w:rFonts w:ascii="SimHei" w:eastAsia="SimHei" w:hAnsi="SimHei" w:cs="Times New Roman"/>
                              <w:color w:val="FFFFFF" w:themeColor="background1"/>
                              <w:sz w:val="14"/>
                            </w:rPr>
                            <w:t xml:space="preserve">   16:49:51</w:t>
                          </w:r>
                        </w:p>
                      </w:txbxContent>
                    </v:textbox>
                  </v:shape>
                </v:group>
                <v:line id="Straight Connector 46" o:spid="_x0000_s1067" style="position:absolute;visibility:visible;mso-wrap-style:square" from="12496,762" to="135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WMYAAADbAAAADwAAAGRycy9kb3ducmV2LnhtbESP3WoCMRSE74W+QzhCb0SzVhFZjVIK&#10;0kJrwR8Q7w6b42bt5iRsUl379E2h4OUwM98w82Vra3GhJlSOFQwHGQjiwumKSwX73ao/BREissba&#10;MSm4UYDl4qEzx1y7K2/oso2lSBAOOSowMfpcylAYshgGzhMn7+QaizHJppS6wWuC21o+ZdlEWqw4&#10;LRj09GKo+Np+WwVH/1O9j15xbHhtz5uPc+/ge59KPXbb5xmISG28h//bb1rBeAJ/X9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oAljGAAAA2wAAAA8AAAAAAAAA&#10;AAAAAAAAoQIAAGRycy9kb3ducmV2LnhtbFBLBQYAAAAABAAEAPkAAACUAwAAAAA=&#10;" strokecolor="white [3212]" strokeweight="2.25pt">
                  <v:stroke joinstyle="miter"/>
                </v:line>
              </v:group>
            </w:pict>
          </mc:Fallback>
        </mc:AlternateContent>
      </w:r>
      <w:r w:rsidR="00F32262" w:rsidRPr="00DA384B">
        <w:rPr>
          <w:rFonts w:asciiTheme="majorBidi" w:hAnsiTheme="majorBidi" w:cstheme="majorBidi"/>
          <w:noProof/>
          <w:lang w:eastAsia="en-GB"/>
        </w:rPr>
        <mc:AlternateContent>
          <mc:Choice Requires="wps">
            <w:drawing>
              <wp:anchor distT="0" distB="0" distL="114300" distR="114300" simplePos="0" relativeHeight="251559936" behindDoc="0" locked="0" layoutInCell="1" allowOverlap="1" wp14:anchorId="5330EFB0" wp14:editId="50F70F0A">
                <wp:simplePos x="0" y="0"/>
                <wp:positionH relativeFrom="column">
                  <wp:posOffset>1485900</wp:posOffset>
                </wp:positionH>
                <wp:positionV relativeFrom="paragraph">
                  <wp:posOffset>775335</wp:posOffset>
                </wp:positionV>
                <wp:extent cx="685800" cy="495300"/>
                <wp:effectExtent l="0" t="0" r="25400" b="381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alpha val="0"/>
                          </a:srgbClr>
                        </a:solidFill>
                        <a:ln w="15875">
                          <a:solidFill>
                            <a:srgbClr val="FF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217332" id="Rectangle 30" o:spid="_x0000_s1026" style="position:absolute;margin-left:117pt;margin-top:61.05pt;width:54pt;height:3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" strokecolor="fuchsia" strokeweight="1.25pt">
                <v:fill opacity="0"/>
              </v:rect>
            </w:pict>
          </mc:Fallback>
        </mc:AlternateContent>
      </w:r>
      <w:r w:rsidR="00F32262" w:rsidRPr="00DA384B">
        <w:rPr>
          <w:rFonts w:asciiTheme="majorBidi" w:hAnsiTheme="majorBidi" w:cstheme="majorBidi"/>
          <w:noProof/>
          <w:lang w:eastAsia="en-GB"/>
        </w:rPr>
        <mc:AlternateContent>
          <mc:Choice Requires="wpg">
            <w:drawing>
              <wp:anchor distT="0" distB="0" distL="114300" distR="114300" simplePos="0" relativeHeight="251767808" behindDoc="0" locked="0" layoutInCell="1" allowOverlap="1" wp14:anchorId="033EFB60" wp14:editId="3108E486">
                <wp:simplePos x="0" y="0"/>
                <wp:positionH relativeFrom="column">
                  <wp:posOffset>3086100</wp:posOffset>
                </wp:positionH>
                <wp:positionV relativeFrom="paragraph">
                  <wp:posOffset>203835</wp:posOffset>
                </wp:positionV>
                <wp:extent cx="1885950" cy="1257300"/>
                <wp:effectExtent l="0" t="0" r="19050" b="38100"/>
                <wp:wrapNone/>
                <wp:docPr id="14342" name="Group 1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257300"/>
                          <a:chOff x="4275" y="9240"/>
                          <a:chExt cx="2970" cy="1573"/>
                        </a:xfrm>
                      </wpg:grpSpPr>
                      <wps:wsp>
                        <wps:cNvPr id="14343" name="AutoShape 22"/>
                        <wps:cNvSpPr>
                          <a:spLocks noChangeArrowheads="1"/>
                        </wps:cNvSpPr>
                        <wps:spPr bwMode="auto">
                          <a:xfrm>
                            <a:off x="5940" y="9396"/>
                            <a:ext cx="180" cy="156"/>
                          </a:xfrm>
                          <a:prstGeom prst="flowChartConnec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wps:wsp>
                        <wps:cNvPr id="14344" name="Text Box 23"/>
                        <wps:cNvSpPr txBox="1">
                          <a:spLocks noChangeArrowheads="1"/>
                        </wps:cNvSpPr>
                        <wps:spPr bwMode="auto">
                          <a:xfrm>
                            <a:off x="6300" y="9240"/>
                            <a:ext cx="945" cy="286"/>
                          </a:xfrm>
                          <a:prstGeom prst="rect">
                            <a:avLst/>
                          </a:prstGeom>
                          <a:solidFill>
                            <a:srgbClr val="FFFFFF"/>
                          </a:solidFill>
                          <a:ln w="9525">
                            <a:solidFill>
                              <a:srgbClr val="000000"/>
                            </a:solidFill>
                            <a:miter lim="800000"/>
                            <a:headEnd/>
                            <a:tailEnd/>
                          </a:ln>
                        </wps:spPr>
                        <wps:txbx>
                          <w:txbxContent>
                            <w:p w14:paraId="63336806" w14:textId="77777777" w:rsidR="00B5413A" w:rsidRDefault="00B5413A" w:rsidP="00F32262">
                              <w:pPr>
                                <w:jc w:val="center"/>
                              </w:pPr>
                              <w:r>
                                <w:rPr>
                                  <w:rFonts w:hint="eastAsia"/>
                                </w:rPr>
                                <w:t>Point 1</w:t>
                              </w:r>
                            </w:p>
                          </w:txbxContent>
                        </wps:txbx>
                        <wps:bodyPr rot="0" vert="horz" wrap="square" lIns="91440" tIns="45720" rIns="91440" bIns="45720" anchor="t" anchorCtr="0" upright="1">
                          <a:noAutofit/>
                        </wps:bodyPr>
                      </wps:wsp>
                      <wps:wsp>
                        <wps:cNvPr id="14353" name="AutoShape 24"/>
                        <wps:cNvSpPr>
                          <a:spLocks noChangeArrowheads="1"/>
                        </wps:cNvSpPr>
                        <wps:spPr bwMode="auto">
                          <a:xfrm>
                            <a:off x="4320" y="10085"/>
                            <a:ext cx="180" cy="156"/>
                          </a:xfrm>
                          <a:prstGeom prst="flowChartConnec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wps:wsp>
                        <wps:cNvPr id="14354" name="Text Box 25"/>
                        <wps:cNvSpPr txBox="1">
                          <a:spLocks noChangeArrowheads="1"/>
                        </wps:cNvSpPr>
                        <wps:spPr bwMode="auto">
                          <a:xfrm>
                            <a:off x="4275" y="9565"/>
                            <a:ext cx="945" cy="390"/>
                          </a:xfrm>
                          <a:prstGeom prst="rect">
                            <a:avLst/>
                          </a:prstGeom>
                          <a:solidFill>
                            <a:srgbClr val="FFFFFF"/>
                          </a:solidFill>
                          <a:ln w="9525">
                            <a:solidFill>
                              <a:srgbClr val="000000"/>
                            </a:solidFill>
                            <a:miter lim="800000"/>
                            <a:headEnd/>
                            <a:tailEnd/>
                          </a:ln>
                        </wps:spPr>
                        <wps:txbx>
                          <w:txbxContent>
                            <w:p w14:paraId="6CECA8BB" w14:textId="77777777" w:rsidR="00B5413A" w:rsidRDefault="00B5413A" w:rsidP="00F32262">
                              <w:pPr>
                                <w:jc w:val="center"/>
                              </w:pPr>
                              <w:r>
                                <w:rPr>
                                  <w:rFonts w:hint="eastAsia"/>
                                </w:rPr>
                                <w:t>Point 3</w:t>
                              </w:r>
                            </w:p>
                          </w:txbxContent>
                        </wps:txbx>
                        <wps:bodyPr rot="0" vert="horz" wrap="square" lIns="91440" tIns="45720" rIns="91440" bIns="45720" anchor="t" anchorCtr="0" upright="1">
                          <a:noAutofit/>
                        </wps:bodyPr>
                      </wps:wsp>
                      <wps:wsp>
                        <wps:cNvPr id="14355" name="AutoShape 26"/>
                        <wps:cNvSpPr>
                          <a:spLocks noChangeArrowheads="1"/>
                        </wps:cNvSpPr>
                        <wps:spPr bwMode="auto">
                          <a:xfrm>
                            <a:off x="5895" y="10644"/>
                            <a:ext cx="180" cy="156"/>
                          </a:xfrm>
                          <a:prstGeom prst="flowChartConnec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wps:wsp>
                        <wps:cNvPr id="14356" name="Text Box 27"/>
                        <wps:cNvSpPr txBox="1">
                          <a:spLocks noChangeArrowheads="1"/>
                        </wps:cNvSpPr>
                        <wps:spPr bwMode="auto">
                          <a:xfrm>
                            <a:off x="6255" y="10488"/>
                            <a:ext cx="945" cy="325"/>
                          </a:xfrm>
                          <a:prstGeom prst="rect">
                            <a:avLst/>
                          </a:prstGeom>
                          <a:solidFill>
                            <a:srgbClr val="FFFFFF"/>
                          </a:solidFill>
                          <a:ln w="9525">
                            <a:solidFill>
                              <a:srgbClr val="000000"/>
                            </a:solidFill>
                            <a:miter lim="800000"/>
                            <a:headEnd/>
                            <a:tailEnd/>
                          </a:ln>
                        </wps:spPr>
                        <wps:txbx>
                          <w:txbxContent>
                            <w:p w14:paraId="22C6E84B" w14:textId="77777777" w:rsidR="00B5413A" w:rsidRDefault="00B5413A" w:rsidP="00F32262">
                              <w:pPr>
                                <w:jc w:val="center"/>
                              </w:pPr>
                              <w:r>
                                <w:rPr>
                                  <w:rFonts w:hint="eastAsia"/>
                                </w:rPr>
                                <w:t>Point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EFB60" id="Group 14342" o:spid="_x0000_s1068" style="position:absolute;left:0;text-align:left;margin-left:243pt;margin-top:16.05pt;width:148.5pt;height:99pt;z-index:251767808" coordorigin="4275,9240" coordsize="2970,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069" type="#_x0000_t120" style="position:absolute;left:5940;top:939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VkcUA&#10;AADeAAAADwAAAGRycy9kb3ducmV2LnhtbERPTWvCQBC9F/oflin01myioUjqKiIohVCMsZQeh+yY&#10;BLOzIbs16b/vCgVv83ifs1xPphNXGlxrWUESxSCIK6tbrhV8nnYvCxDOI2vsLJOCX3KwXj0+LDHT&#10;duQjXUtfixDCLkMFjfd9JqWrGjLoItsTB+5sB4M+wKGWesAxhJtOzuL4VRpsOTQ02NO2oepS/hgF&#10;XV5/LPa+2B+SPEmLczX7/iqMUs9P0+YNhKfJ38X/7ncd5qfzdA63d8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dWRxQAAAN4AAAAPAAAAAAAAAAAAAAAAAJgCAABkcnMv&#10;ZG93bnJldi54bWxQSwUGAAAAAAQABAD1AAAAigMAAAAA&#10;" fillcolor="fuchsia"/>
                <v:shape id="Text Box 23" o:spid="_x0000_s1070" type="#_x0000_t202" style="position:absolute;left:6300;top:9240;width:9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lHMUA&#10;AADeAAAADwAAAGRycy9kb3ducmV2LnhtbERPS2vCQBC+F/oflin0UnTTGnxEVykFRW9tKnodsmMS&#10;zM6mu2uM/75bEHqbj+85i1VvGtGR87VlBa/DBARxYXXNpYL993owBeEDssbGMim4kYfV8vFhgZm2&#10;V/6iLg+liCHsM1RQhdBmUvqiIoN+aFviyJ2sMxgidKXUDq8x3DTyLUnG0mDNsaHClj4qKs75xSiY&#10;ptvu6Hejz0MxPjWz8DLpNj9Oqeen/n0OIlAf/sV391bH+ekoTeH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2UcxQAAAN4AAAAPAAAAAAAAAAAAAAAAAJgCAABkcnMv&#10;ZG93bnJldi54bWxQSwUGAAAAAAQABAD1AAAAigMAAAAA&#10;">
                  <v:textbox>
                    <w:txbxContent>
                      <w:p w14:paraId="63336806" w14:textId="77777777" w:rsidR="00B5413A" w:rsidRDefault="00B5413A" w:rsidP="00F32262">
                        <w:pPr>
                          <w:jc w:val="center"/>
                        </w:pPr>
                        <w:r>
                          <w:rPr>
                            <w:rFonts w:hint="eastAsia"/>
                          </w:rPr>
                          <w:t>Point 1</w:t>
                        </w:r>
                      </w:p>
                    </w:txbxContent>
                  </v:textbox>
                </v:shape>
                <v:shape id="AutoShape 24" o:spid="_x0000_s1071" type="#_x0000_t120" style="position:absolute;left:4320;top:10085;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DTMQA&#10;AADeAAAADwAAAGRycy9kb3ducmV2LnhtbERP24rCMBB9X/Afwgj7tqb1hlSjiKAsiGy9ID4OzdgW&#10;m0lpstr9e7Mg+DaHc53ZojWVuFPjSssK4l4EgjizuuRcwem4/pqAcB5ZY2WZFPyRg8W88zHDRNsH&#10;7+l+8LkIIewSVFB4XydSuqwgg65na+LAXW1j0AfY5FI3+AjhppL9KBpLgyWHhgJrWhWU3Q6/RkG1&#10;zXeTjU83P/E2HqbXrH85p0apz267nILw1Pq3+OX+1mH+cDAawP8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Q0zEAAAA3gAAAA8AAAAAAAAAAAAAAAAAmAIAAGRycy9k&#10;b3ducmV2LnhtbFBLBQYAAAAABAAEAPUAAACJAwAAAAA=&#10;" fillcolor="fuchsia"/>
                <v:shape id="Text Box 25" o:spid="_x0000_s1072" type="#_x0000_t202" style="position:absolute;left:4275;top:9565;width:94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zwcUA&#10;AADeAAAADwAAAGRycy9kb3ducmV2LnhtbERPTWvCQBC9C/0PywheSt20plajqxRB0VurUq9DdkxC&#10;s7Pp7hrjv+8WCt7m8T5nvuxMLVpyvrKs4HmYgCDOra64UHA8rJ8mIHxA1lhbJgU38rBcPPTmmGl7&#10;5U9q96EQMYR9hgrKEJpMSp+XZNAPbUMcubN1BkOErpDa4TWGm1q+JMlYGqw4NpTY0Kqk/Ht/MQom&#10;6bY9+d3o4ysfn+tpeHxrNz9OqUG/e5+BCNSFu/jfvdVxfjp6TeH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vPBxQAAAN4AAAAPAAAAAAAAAAAAAAAAAJgCAABkcnMv&#10;ZG93bnJldi54bWxQSwUGAAAAAAQABAD1AAAAigMAAAAA&#10;">
                  <v:textbox>
                    <w:txbxContent>
                      <w:p w14:paraId="6CECA8BB" w14:textId="77777777" w:rsidR="00B5413A" w:rsidRDefault="00B5413A" w:rsidP="00F32262">
                        <w:pPr>
                          <w:jc w:val="center"/>
                        </w:pPr>
                        <w:r>
                          <w:rPr>
                            <w:rFonts w:hint="eastAsia"/>
                          </w:rPr>
                          <w:t>Point 3</w:t>
                        </w:r>
                      </w:p>
                    </w:txbxContent>
                  </v:textbox>
                </v:shape>
                <v:shape id="AutoShape 26" o:spid="_x0000_s1073" type="#_x0000_t120" style="position:absolute;left:5895;top:1064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o8QA&#10;AADeAAAADwAAAGRycy9kb3ducmV2LnhtbERP24rCMBB9X9h/CLPg25rWyyLVKIugCCJWV8THoRnb&#10;ss2kNFHr3xtB8G0O5zqTWWsqcaXGlZYVxN0IBHFmdcm5gsPf4nsEwnlkjZVlUnAnB7Pp58cEE21v&#10;vKPr3ucihLBLUEHhfZ1I6bKCDLqurYkDd7aNQR9gk0vd4C2Em0r2ouhHGiw5NBRY07yg7H9/MQqq&#10;db4ZLX263MbreJCes97pmBqlOl/t7xiEp9a/xS/3Sof5g/5wC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fqPEAAAA3gAAAA8AAAAAAAAAAAAAAAAAmAIAAGRycy9k&#10;b3ducmV2LnhtbFBLBQYAAAAABAAEAPUAAACJAwAAAAA=&#10;" fillcolor="fuchsia"/>
                <v:shape id="Text Box 27" o:spid="_x0000_s1074" type="#_x0000_t202" style="position:absolute;left:6255;top:10488;width:945;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ILcUA&#10;AADeAAAADwAAAGRycy9kb3ducmV2LnhtbERPS2vCQBC+C/6HZQq9FN202mhTVymFit7qA3sdsmMS&#10;zM6mu9sY/70rFLzNx/ec2aIztWjJ+cqygudhAoI4t7riQsF+9zWYgvABWWNtmRRcyMNi3u/NMNP2&#10;zBtqt6EQMYR9hgrKEJpMSp+XZNAPbUMcuaN1BkOErpDa4TmGm1q+JEkqDVYcG0ps6LOk/LT9Mwqm&#10;41X749ej70OeHuu38DRpl79OqceH7uMdRKAu3MX/7pWO88ej1x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MgtxQAAAN4AAAAPAAAAAAAAAAAAAAAAAJgCAABkcnMv&#10;ZG93bnJldi54bWxQSwUGAAAAAAQABAD1AAAAigMAAAAA&#10;">
                  <v:textbox>
                    <w:txbxContent>
                      <w:p w14:paraId="22C6E84B" w14:textId="77777777" w:rsidR="00B5413A" w:rsidRDefault="00B5413A" w:rsidP="00F32262">
                        <w:pPr>
                          <w:jc w:val="center"/>
                        </w:pPr>
                        <w:r>
                          <w:rPr>
                            <w:rFonts w:hint="eastAsia"/>
                          </w:rPr>
                          <w:t>Point 2</w:t>
                        </w:r>
                      </w:p>
                    </w:txbxContent>
                  </v:textbox>
                </v:shape>
              </v:group>
            </w:pict>
          </mc:Fallback>
        </mc:AlternateContent>
      </w:r>
      <w:r w:rsidR="00F32262" w:rsidRPr="00DA384B">
        <w:rPr>
          <w:rFonts w:asciiTheme="majorBidi" w:hAnsiTheme="majorBidi" w:cstheme="majorBidi"/>
          <w:noProof/>
          <w:lang w:eastAsia="en-GB"/>
        </w:rPr>
        <w:drawing>
          <wp:inline distT="0" distB="0" distL="0" distR="0" wp14:anchorId="1FF4D920" wp14:editId="38F37CD2">
            <wp:extent cx="2416066" cy="1936052"/>
            <wp:effectExtent l="0" t="0" r="0" b="0"/>
            <wp:docPr id="14338" name="Picture 14338" descr="image013-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500X"/>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16785" cy="1936628"/>
                    </a:xfrm>
                    <a:prstGeom prst="rect">
                      <a:avLst/>
                    </a:prstGeom>
                    <a:noFill/>
                    <a:ln>
                      <a:noFill/>
                    </a:ln>
                  </pic:spPr>
                </pic:pic>
              </a:graphicData>
            </a:graphic>
          </wp:inline>
        </w:drawing>
      </w:r>
      <w:r w:rsidR="00F32262" w:rsidRPr="00DA384B">
        <w:rPr>
          <w:rFonts w:asciiTheme="majorBidi" w:hAnsiTheme="majorBidi" w:cstheme="majorBidi"/>
          <w:noProof/>
          <w:lang w:eastAsia="en-GB"/>
        </w:rPr>
        <w:drawing>
          <wp:inline distT="0" distB="0" distL="0" distR="0" wp14:anchorId="47E6772A" wp14:editId="064433C9">
            <wp:extent cx="2409825" cy="1924050"/>
            <wp:effectExtent l="0" t="0" r="9525" b="0"/>
            <wp:docPr id="14357" name="Picture 14357" descr="image015-2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5-2000X"/>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09825" cy="1924050"/>
                    </a:xfrm>
                    <a:prstGeom prst="rect">
                      <a:avLst/>
                    </a:prstGeom>
                    <a:noFill/>
                    <a:ln>
                      <a:noFill/>
                    </a:ln>
                  </pic:spPr>
                </pic:pic>
              </a:graphicData>
            </a:graphic>
          </wp:inline>
        </w:drawing>
      </w:r>
    </w:p>
    <w:p w14:paraId="08CA2E10" w14:textId="0DE92DDC" w:rsidR="005E66FF" w:rsidRPr="00DA384B" w:rsidRDefault="00141D8A" w:rsidP="00F32262">
      <w:pPr>
        <w:jc w:val="center"/>
        <w:rPr>
          <w:rFonts w:asciiTheme="majorBidi" w:hAnsiTheme="majorBidi" w:cstheme="majorBidi"/>
        </w:rPr>
      </w:pPr>
      <w:r w:rsidRPr="00DA384B" w:rsidDel="00141D8A">
        <w:rPr>
          <w:rFonts w:asciiTheme="majorBidi" w:hAnsiTheme="majorBidi" w:cstheme="majorBidi"/>
        </w:rPr>
        <w:t xml:space="preserve"> </w:t>
      </w:r>
      <w:r w:rsidR="00B24A46" w:rsidRPr="00DA384B">
        <w:rPr>
          <w:rFonts w:asciiTheme="majorBidi" w:hAnsiTheme="majorBidi" w:cstheme="majorBidi"/>
        </w:rPr>
        <w:t>(a)</w:t>
      </w:r>
      <w:r w:rsidR="00F32262" w:rsidRPr="00DA384B">
        <w:rPr>
          <w:rFonts w:asciiTheme="majorBidi" w:hAnsiTheme="majorBidi" w:cstheme="majorBidi"/>
        </w:rPr>
        <w:tab/>
      </w:r>
      <w:r w:rsidR="00F32262" w:rsidRPr="00DA384B">
        <w:rPr>
          <w:rFonts w:asciiTheme="majorBidi" w:hAnsiTheme="majorBidi" w:cstheme="majorBidi"/>
        </w:rPr>
        <w:tab/>
      </w:r>
      <w:r w:rsidR="00F32262" w:rsidRPr="00DA384B">
        <w:rPr>
          <w:rFonts w:asciiTheme="majorBidi" w:hAnsiTheme="majorBidi" w:cstheme="majorBidi"/>
        </w:rPr>
        <w:tab/>
      </w:r>
      <w:r w:rsidR="00F32262" w:rsidRPr="00DA384B">
        <w:rPr>
          <w:rFonts w:asciiTheme="majorBidi" w:hAnsiTheme="majorBidi" w:cstheme="majorBidi"/>
        </w:rPr>
        <w:tab/>
      </w:r>
      <w:r w:rsidR="00F32262" w:rsidRPr="00DA384B">
        <w:rPr>
          <w:rFonts w:asciiTheme="majorBidi" w:hAnsiTheme="majorBidi" w:cstheme="majorBidi"/>
        </w:rPr>
        <w:tab/>
      </w:r>
      <w:r w:rsidR="00F32262" w:rsidRPr="00DA384B" w:rsidDel="00F32262">
        <w:rPr>
          <w:rFonts w:asciiTheme="majorBidi" w:hAnsiTheme="majorBidi" w:cstheme="majorBidi"/>
          <w:noProof/>
          <w:lang w:val="en-US"/>
        </w:rPr>
        <w:t xml:space="preserve"> </w:t>
      </w:r>
      <w:r w:rsidR="00B24A46" w:rsidRPr="00DA384B">
        <w:rPr>
          <w:rFonts w:asciiTheme="majorBidi" w:hAnsiTheme="majorBidi" w:cstheme="majorBidi"/>
        </w:rPr>
        <w:t>(b)</w:t>
      </w:r>
    </w:p>
    <w:p w14:paraId="4F55D642" w14:textId="4590FD34" w:rsidR="00B24A46" w:rsidRPr="00DA384B" w:rsidRDefault="00B24A46" w:rsidP="00474E4C">
      <w:pPr>
        <w:jc w:val="both"/>
        <w:rPr>
          <w:rFonts w:asciiTheme="majorBidi" w:hAnsiTheme="majorBidi" w:cstheme="majorBidi"/>
        </w:rPr>
      </w:pPr>
      <w:r w:rsidRPr="00DA384B">
        <w:rPr>
          <w:rFonts w:asciiTheme="majorBidi" w:eastAsia="SimSun" w:hAnsiTheme="majorBidi" w:cstheme="majorBidi"/>
          <w:lang w:eastAsia="en-GB"/>
        </w:rPr>
        <w:t>Fig</w:t>
      </w:r>
      <w:r w:rsidR="00D7227B">
        <w:rPr>
          <w:rFonts w:asciiTheme="majorBidi" w:eastAsia="SimSun" w:hAnsiTheme="majorBidi" w:cstheme="majorBidi"/>
          <w:lang w:eastAsia="en-GB"/>
        </w:rPr>
        <w:t>ure</w:t>
      </w:r>
      <w:r w:rsidRPr="00DA384B">
        <w:rPr>
          <w:rFonts w:asciiTheme="majorBidi" w:eastAsia="SimSun" w:hAnsiTheme="majorBidi" w:cstheme="majorBidi"/>
          <w:lang w:eastAsia="en-GB"/>
        </w:rPr>
        <w:t>.</w:t>
      </w:r>
      <w:r w:rsidR="004F3837">
        <w:rPr>
          <w:rFonts w:asciiTheme="majorBidi" w:eastAsia="SimSun" w:hAnsiTheme="majorBidi" w:cstheme="majorBidi"/>
          <w:lang w:eastAsia="en-GB"/>
        </w:rPr>
        <w:t xml:space="preserve"> 2</w:t>
      </w:r>
      <w:r w:rsidR="004537F7">
        <w:rPr>
          <w:rFonts w:asciiTheme="majorBidi" w:eastAsia="SimSun" w:hAnsiTheme="majorBidi" w:cstheme="majorBidi"/>
          <w:lang w:eastAsia="en-GB"/>
        </w:rPr>
        <w:t>0</w:t>
      </w:r>
      <w:r w:rsidR="00FC1C7D" w:rsidRPr="00DA384B">
        <w:rPr>
          <w:rFonts w:asciiTheme="majorBidi" w:eastAsia="SimSun" w:hAnsiTheme="majorBidi" w:cstheme="majorBidi"/>
          <w:lang w:eastAsia="en-GB"/>
        </w:rPr>
        <w:t>.</w:t>
      </w:r>
      <w:r w:rsidRPr="00DA384B">
        <w:rPr>
          <w:rFonts w:asciiTheme="majorBidi" w:eastAsia="SimSun" w:hAnsiTheme="majorBidi" w:cstheme="majorBidi"/>
          <w:lang w:eastAsia="en-GB"/>
        </w:rPr>
        <w:t xml:space="preserve"> SEM </w:t>
      </w:r>
      <w:r w:rsidRPr="00DA384B">
        <w:rPr>
          <w:rFonts w:asciiTheme="majorBidi" w:hAnsiTheme="majorBidi" w:cstheme="majorBidi"/>
        </w:rPr>
        <w:t xml:space="preserve">micrograph of worn </w:t>
      </w:r>
      <w:r w:rsidR="00EC33E9">
        <w:rPr>
          <w:rFonts w:asciiTheme="majorBidi" w:hAnsiTheme="majorBidi" w:cstheme="majorBidi"/>
        </w:rPr>
        <w:t xml:space="preserve">NES 747 NAB </w:t>
      </w:r>
      <w:r w:rsidRPr="00DA384B">
        <w:rPr>
          <w:rFonts w:asciiTheme="majorBidi" w:hAnsiTheme="majorBidi" w:cstheme="majorBidi"/>
        </w:rPr>
        <w:t>surface for 35N-5HZ (a) magnified 1200 times (b) magnified 2000 times</w:t>
      </w:r>
    </w:p>
    <w:p w14:paraId="43342DE1" w14:textId="664E9B24" w:rsidR="004F2D55" w:rsidRPr="00DA384B" w:rsidRDefault="005E66FF" w:rsidP="00127A98">
      <w:pPr>
        <w:rPr>
          <w:rFonts w:asciiTheme="majorBidi" w:hAnsiTheme="majorBidi" w:cstheme="majorBidi"/>
        </w:rPr>
      </w:pPr>
      <w:r w:rsidRPr="00DA384B">
        <w:rPr>
          <w:rFonts w:asciiTheme="majorBidi" w:hAnsiTheme="majorBidi" w:cstheme="majorBidi"/>
        </w:rPr>
        <w:t>As shown in Fig</w:t>
      </w:r>
      <w:r w:rsidR="006C6DB6">
        <w:rPr>
          <w:rFonts w:asciiTheme="majorBidi" w:hAnsiTheme="majorBidi" w:cstheme="majorBidi"/>
        </w:rPr>
        <w:t>ure</w:t>
      </w:r>
      <w:r w:rsidR="002B0AFB" w:rsidRPr="00DA384B">
        <w:rPr>
          <w:rFonts w:asciiTheme="majorBidi" w:hAnsiTheme="majorBidi" w:cstheme="majorBidi"/>
        </w:rPr>
        <w:t xml:space="preserve"> </w:t>
      </w:r>
      <w:r w:rsidR="00FF0B2B">
        <w:rPr>
          <w:rFonts w:asciiTheme="majorBidi" w:hAnsiTheme="majorBidi" w:cstheme="majorBidi"/>
        </w:rPr>
        <w:t>20</w:t>
      </w:r>
      <w:r w:rsidR="002B0AFB" w:rsidRPr="00DA384B">
        <w:rPr>
          <w:rFonts w:asciiTheme="majorBidi" w:hAnsiTheme="majorBidi" w:cstheme="majorBidi"/>
        </w:rPr>
        <w:t>(b)</w:t>
      </w:r>
      <w:r w:rsidRPr="00DA384B">
        <w:rPr>
          <w:rFonts w:asciiTheme="majorBidi" w:hAnsiTheme="majorBidi" w:cstheme="majorBidi"/>
        </w:rPr>
        <w:t xml:space="preserve">, point 1 and point 2 are selected on each of two areas, and point 3 lies </w:t>
      </w:r>
      <w:r w:rsidR="003F5170" w:rsidRPr="00DA384B">
        <w:rPr>
          <w:rFonts w:asciiTheme="majorBidi" w:hAnsiTheme="majorBidi" w:cstheme="majorBidi"/>
        </w:rPr>
        <w:t xml:space="preserve">at </w:t>
      </w:r>
      <w:r w:rsidRPr="00DA384B">
        <w:rPr>
          <w:rFonts w:asciiTheme="majorBidi" w:hAnsiTheme="majorBidi" w:cstheme="majorBidi"/>
        </w:rPr>
        <w:t xml:space="preserve">the boundary between them. Table </w:t>
      </w:r>
      <w:r w:rsidR="002B0AFB" w:rsidRPr="00DA384B">
        <w:rPr>
          <w:rFonts w:asciiTheme="majorBidi" w:hAnsiTheme="majorBidi" w:cstheme="majorBidi"/>
        </w:rPr>
        <w:t xml:space="preserve">3 </w:t>
      </w:r>
      <w:r w:rsidRPr="00DA384B">
        <w:rPr>
          <w:rFonts w:asciiTheme="majorBidi" w:hAnsiTheme="majorBidi" w:cstheme="majorBidi"/>
        </w:rPr>
        <w:t xml:space="preserve">shows that </w:t>
      </w:r>
      <w:r w:rsidR="003F5170" w:rsidRPr="00DA384B">
        <w:rPr>
          <w:rFonts w:asciiTheme="majorBidi" w:hAnsiTheme="majorBidi" w:cstheme="majorBidi"/>
        </w:rPr>
        <w:t xml:space="preserve">Point 1 </w:t>
      </w:r>
      <w:r w:rsidRPr="00DA384B">
        <w:rPr>
          <w:rFonts w:asciiTheme="majorBidi" w:hAnsiTheme="majorBidi" w:cstheme="majorBidi"/>
        </w:rPr>
        <w:t>with dark colo</w:t>
      </w:r>
      <w:r w:rsidR="003F5170" w:rsidRPr="00DA384B">
        <w:rPr>
          <w:rFonts w:asciiTheme="majorBidi" w:hAnsiTheme="majorBidi" w:cstheme="majorBidi"/>
        </w:rPr>
        <w:t>u</w:t>
      </w:r>
      <w:r w:rsidRPr="00DA384B">
        <w:rPr>
          <w:rFonts w:asciiTheme="majorBidi" w:hAnsiTheme="majorBidi" w:cstheme="majorBidi"/>
        </w:rPr>
        <w:t>r</w:t>
      </w:r>
      <w:r w:rsidR="003F5170" w:rsidRPr="00DA384B">
        <w:rPr>
          <w:rFonts w:asciiTheme="majorBidi" w:hAnsiTheme="majorBidi" w:cstheme="majorBidi"/>
        </w:rPr>
        <w:t>ed area</w:t>
      </w:r>
      <w:r w:rsidRPr="00DA384B">
        <w:rPr>
          <w:rFonts w:asciiTheme="majorBidi" w:hAnsiTheme="majorBidi" w:cstheme="majorBidi"/>
        </w:rPr>
        <w:t xml:space="preserve"> has higher oxygen content </w:t>
      </w:r>
      <w:r w:rsidR="003F5170" w:rsidRPr="00DA384B">
        <w:rPr>
          <w:rFonts w:asciiTheme="majorBidi" w:hAnsiTheme="majorBidi" w:cstheme="majorBidi"/>
        </w:rPr>
        <w:t xml:space="preserve">than Point 2, </w:t>
      </w:r>
      <w:r w:rsidRPr="00DA384B">
        <w:rPr>
          <w:rFonts w:asciiTheme="majorBidi" w:hAnsiTheme="majorBidi" w:cstheme="majorBidi"/>
        </w:rPr>
        <w:t>and</w:t>
      </w:r>
      <w:r w:rsidR="003F5170" w:rsidRPr="00DA384B">
        <w:rPr>
          <w:rFonts w:asciiTheme="majorBidi" w:hAnsiTheme="majorBidi" w:cstheme="majorBidi"/>
        </w:rPr>
        <w:t xml:space="preserve"> hence</w:t>
      </w:r>
      <w:r w:rsidRPr="00DA384B">
        <w:rPr>
          <w:rFonts w:asciiTheme="majorBidi" w:hAnsiTheme="majorBidi" w:cstheme="majorBidi"/>
        </w:rPr>
        <w:t xml:space="preserve"> may be the protective film, </w:t>
      </w:r>
      <w:r w:rsidR="003F5170" w:rsidRPr="00DA384B">
        <w:rPr>
          <w:rFonts w:asciiTheme="majorBidi" w:hAnsiTheme="majorBidi" w:cstheme="majorBidi"/>
        </w:rPr>
        <w:t>however,</w:t>
      </w:r>
      <w:r w:rsidRPr="00DA384B">
        <w:rPr>
          <w:rFonts w:asciiTheme="majorBidi" w:hAnsiTheme="majorBidi" w:cstheme="majorBidi"/>
        </w:rPr>
        <w:t xml:space="preserve"> the light colo</w:t>
      </w:r>
      <w:r w:rsidR="003F5170" w:rsidRPr="00DA384B">
        <w:rPr>
          <w:rFonts w:asciiTheme="majorBidi" w:hAnsiTheme="majorBidi" w:cstheme="majorBidi"/>
        </w:rPr>
        <w:t>u</w:t>
      </w:r>
      <w:r w:rsidRPr="00DA384B">
        <w:rPr>
          <w:rFonts w:asciiTheme="majorBidi" w:hAnsiTheme="majorBidi" w:cstheme="majorBidi"/>
        </w:rPr>
        <w:t>r</w:t>
      </w:r>
      <w:r w:rsidR="003F5170" w:rsidRPr="00DA384B">
        <w:rPr>
          <w:rFonts w:asciiTheme="majorBidi" w:hAnsiTheme="majorBidi" w:cstheme="majorBidi"/>
        </w:rPr>
        <w:t xml:space="preserve"> area</w:t>
      </w:r>
      <w:r w:rsidRPr="00DA384B">
        <w:rPr>
          <w:rFonts w:asciiTheme="majorBidi" w:hAnsiTheme="majorBidi" w:cstheme="majorBidi"/>
        </w:rPr>
        <w:t xml:space="preserve"> </w:t>
      </w:r>
      <w:r w:rsidR="003F5170" w:rsidRPr="00DA384B">
        <w:rPr>
          <w:rFonts w:asciiTheme="majorBidi" w:hAnsiTheme="majorBidi" w:cstheme="majorBidi"/>
        </w:rPr>
        <w:t>may</w:t>
      </w:r>
      <w:r w:rsidRPr="00DA384B">
        <w:rPr>
          <w:rFonts w:asciiTheme="majorBidi" w:hAnsiTheme="majorBidi" w:cstheme="majorBidi"/>
        </w:rPr>
        <w:t xml:space="preserve"> not</w:t>
      </w:r>
      <w:r w:rsidR="003F5170" w:rsidRPr="00DA384B">
        <w:rPr>
          <w:rFonts w:asciiTheme="majorBidi" w:hAnsiTheme="majorBidi" w:cstheme="majorBidi"/>
        </w:rPr>
        <w:t xml:space="preserve"> be</w:t>
      </w:r>
      <w:r w:rsidRPr="00DA384B">
        <w:rPr>
          <w:rFonts w:asciiTheme="majorBidi" w:hAnsiTheme="majorBidi" w:cstheme="majorBidi"/>
        </w:rPr>
        <w:t xml:space="preserve"> due to low oxygen content.</w:t>
      </w:r>
    </w:p>
    <w:p w14:paraId="240867CF" w14:textId="17ED2C8D" w:rsidR="005E66FF" w:rsidRPr="00DA384B" w:rsidRDefault="005E66FF" w:rsidP="002B0AFB">
      <w:pPr>
        <w:jc w:val="center"/>
        <w:rPr>
          <w:rFonts w:asciiTheme="majorBidi" w:hAnsiTheme="majorBidi" w:cstheme="majorBidi"/>
        </w:rPr>
      </w:pPr>
      <w:r w:rsidRPr="00DA384B">
        <w:rPr>
          <w:rFonts w:asciiTheme="majorBidi" w:hAnsiTheme="majorBidi" w:cstheme="majorBidi"/>
        </w:rPr>
        <w:t>Table</w:t>
      </w:r>
      <w:r w:rsidR="008D2AE5">
        <w:rPr>
          <w:rFonts w:asciiTheme="majorBidi" w:hAnsiTheme="majorBidi" w:cstheme="majorBidi"/>
        </w:rPr>
        <w:t>.</w:t>
      </w:r>
      <w:r w:rsidRPr="00DA384B">
        <w:rPr>
          <w:rFonts w:asciiTheme="majorBidi" w:hAnsiTheme="majorBidi" w:cstheme="majorBidi"/>
        </w:rPr>
        <w:t xml:space="preserve"> </w:t>
      </w:r>
      <w:r w:rsidR="002B0AFB" w:rsidRPr="00DA384B">
        <w:rPr>
          <w:rFonts w:asciiTheme="majorBidi" w:hAnsiTheme="majorBidi" w:cstheme="majorBidi"/>
        </w:rPr>
        <w:t>3</w:t>
      </w:r>
      <w:r w:rsidR="008D2AE5">
        <w:rPr>
          <w:rFonts w:asciiTheme="majorBidi" w:hAnsiTheme="majorBidi" w:cstheme="majorBidi"/>
        </w:rPr>
        <w:t>.</w:t>
      </w:r>
      <w:r w:rsidR="002B0AFB" w:rsidRPr="00DA384B">
        <w:rPr>
          <w:rFonts w:asciiTheme="majorBidi" w:hAnsiTheme="majorBidi" w:cstheme="majorBidi"/>
        </w:rPr>
        <w:t xml:space="preserve"> </w:t>
      </w:r>
      <w:r w:rsidRPr="00DA384B">
        <w:rPr>
          <w:rFonts w:asciiTheme="majorBidi" w:hAnsiTheme="majorBidi" w:cstheme="majorBidi"/>
        </w:rPr>
        <w:t xml:space="preserve">Content of elements of </w:t>
      </w:r>
      <w:r w:rsidR="003D728B" w:rsidRPr="00DA384B">
        <w:rPr>
          <w:rFonts w:asciiTheme="majorBidi" w:hAnsiTheme="majorBidi" w:cstheme="majorBidi"/>
        </w:rPr>
        <w:t xml:space="preserve">the </w:t>
      </w:r>
      <w:r w:rsidRPr="00DA384B">
        <w:rPr>
          <w:rFonts w:asciiTheme="majorBidi" w:hAnsiTheme="majorBidi" w:cstheme="majorBidi"/>
        </w:rPr>
        <w:t>3 points in Fig</w:t>
      </w:r>
      <w:r w:rsidR="006C6DB6">
        <w:rPr>
          <w:rFonts w:asciiTheme="majorBidi" w:hAnsiTheme="majorBidi" w:cstheme="majorBidi"/>
        </w:rPr>
        <w:t>ure</w:t>
      </w:r>
      <w:r w:rsidRPr="00DA384B">
        <w:rPr>
          <w:rFonts w:asciiTheme="majorBidi" w:hAnsiTheme="majorBidi" w:cstheme="majorBidi"/>
        </w:rPr>
        <w:t xml:space="preserve"> </w:t>
      </w:r>
      <w:r w:rsidR="00FF0B2B" w:rsidRPr="00DA384B">
        <w:rPr>
          <w:rFonts w:asciiTheme="majorBidi" w:hAnsiTheme="majorBidi" w:cstheme="majorBidi"/>
        </w:rPr>
        <w:t>2</w:t>
      </w:r>
      <w:r w:rsidR="00FF0B2B">
        <w:rPr>
          <w:rFonts w:asciiTheme="majorBidi" w:hAnsiTheme="majorBidi" w:cstheme="majorBidi"/>
        </w:rPr>
        <w:t>0</w:t>
      </w:r>
      <w:r w:rsidR="00FF0B2B" w:rsidRPr="00DA384B">
        <w:rPr>
          <w:rFonts w:asciiTheme="majorBidi" w:hAnsiTheme="majorBidi" w:cstheme="majorBidi"/>
        </w:rPr>
        <w:t xml:space="preserve"> </w:t>
      </w:r>
      <w:r w:rsidR="002B0AFB" w:rsidRPr="00DA384B">
        <w:rPr>
          <w:rFonts w:asciiTheme="majorBidi" w:hAnsiTheme="majorBidi" w:cstheme="majorBidi"/>
        </w:rPr>
        <w:t>(</w:t>
      </w:r>
      <w:r w:rsidR="003D728B" w:rsidRPr="00DA384B">
        <w:rPr>
          <w:rFonts w:asciiTheme="majorBidi" w:hAnsiTheme="majorBidi" w:cstheme="majorBidi"/>
        </w:rPr>
        <w:t>b</w:t>
      </w:r>
      <w:r w:rsidR="002B0AFB" w:rsidRPr="00DA384B">
        <w:rPr>
          <w:rFonts w:asciiTheme="majorBidi" w:hAnsiTheme="majorBidi" w:cstheme="majorBid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242"/>
        <w:gridCol w:w="936"/>
        <w:gridCol w:w="936"/>
        <w:gridCol w:w="2556"/>
      </w:tblGrid>
      <w:tr w:rsidR="005E66FF" w:rsidRPr="00DA384B" w14:paraId="4F7982D0" w14:textId="77777777" w:rsidTr="00674A90">
        <w:trPr>
          <w:jc w:val="center"/>
        </w:trPr>
        <w:tc>
          <w:tcPr>
            <w:tcW w:w="1242" w:type="dxa"/>
            <w:vMerge w:val="restart"/>
            <w:vAlign w:val="center"/>
          </w:tcPr>
          <w:p w14:paraId="71833AE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Elements</w:t>
            </w:r>
          </w:p>
        </w:tc>
        <w:tc>
          <w:tcPr>
            <w:tcW w:w="4428" w:type="dxa"/>
            <w:gridSpan w:val="3"/>
          </w:tcPr>
          <w:p w14:paraId="52778D6D"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Weight ration / wt%</w:t>
            </w:r>
          </w:p>
        </w:tc>
      </w:tr>
      <w:tr w:rsidR="005E66FF" w:rsidRPr="00DA384B" w14:paraId="122FE3C3" w14:textId="77777777" w:rsidTr="00674A90">
        <w:trPr>
          <w:jc w:val="center"/>
        </w:trPr>
        <w:tc>
          <w:tcPr>
            <w:tcW w:w="1242" w:type="dxa"/>
            <w:vMerge/>
            <w:vAlign w:val="center"/>
          </w:tcPr>
          <w:p w14:paraId="039C34D7" w14:textId="77777777" w:rsidR="005E66FF" w:rsidRPr="00DA384B" w:rsidRDefault="005E66FF" w:rsidP="00101E74">
            <w:pPr>
              <w:jc w:val="center"/>
              <w:rPr>
                <w:rFonts w:asciiTheme="majorBidi" w:hAnsiTheme="majorBidi" w:cstheme="majorBidi"/>
              </w:rPr>
            </w:pPr>
          </w:p>
        </w:tc>
        <w:tc>
          <w:tcPr>
            <w:tcW w:w="936" w:type="dxa"/>
            <w:vAlign w:val="center"/>
          </w:tcPr>
          <w:p w14:paraId="1AA3D654"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Point 1</w:t>
            </w:r>
          </w:p>
        </w:tc>
        <w:tc>
          <w:tcPr>
            <w:tcW w:w="936" w:type="dxa"/>
            <w:vAlign w:val="center"/>
          </w:tcPr>
          <w:p w14:paraId="1A620D2A"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Point 2</w:t>
            </w:r>
          </w:p>
        </w:tc>
        <w:tc>
          <w:tcPr>
            <w:tcW w:w="2556" w:type="dxa"/>
            <w:vAlign w:val="center"/>
          </w:tcPr>
          <w:p w14:paraId="3E9FC40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Point 3 (A point in transition zone)</w:t>
            </w:r>
          </w:p>
        </w:tc>
      </w:tr>
      <w:tr w:rsidR="005E66FF" w:rsidRPr="00DA384B" w14:paraId="2CABD2F0" w14:textId="77777777" w:rsidTr="00674A90">
        <w:trPr>
          <w:jc w:val="center"/>
        </w:trPr>
        <w:tc>
          <w:tcPr>
            <w:tcW w:w="1242" w:type="dxa"/>
            <w:vAlign w:val="center"/>
          </w:tcPr>
          <w:p w14:paraId="5241718D"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O</w:t>
            </w:r>
          </w:p>
        </w:tc>
        <w:tc>
          <w:tcPr>
            <w:tcW w:w="936" w:type="dxa"/>
            <w:vAlign w:val="center"/>
          </w:tcPr>
          <w:p w14:paraId="33AE1387" w14:textId="77777777" w:rsidR="005E66FF" w:rsidRPr="00DA384B" w:rsidRDefault="005E66FF" w:rsidP="00101E74">
            <w:pPr>
              <w:jc w:val="center"/>
              <w:rPr>
                <w:rFonts w:asciiTheme="majorBidi" w:hAnsiTheme="majorBidi" w:cstheme="majorBidi"/>
                <w:color w:val="FF0000"/>
              </w:rPr>
            </w:pPr>
            <w:r w:rsidRPr="000E1CAD">
              <w:rPr>
                <w:rFonts w:asciiTheme="majorBidi" w:hAnsiTheme="majorBidi" w:cstheme="majorBidi"/>
              </w:rPr>
              <w:t>15.51</w:t>
            </w:r>
          </w:p>
        </w:tc>
        <w:tc>
          <w:tcPr>
            <w:tcW w:w="936" w:type="dxa"/>
            <w:vAlign w:val="center"/>
          </w:tcPr>
          <w:p w14:paraId="382FEBB3"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2.39</w:t>
            </w:r>
          </w:p>
        </w:tc>
        <w:tc>
          <w:tcPr>
            <w:tcW w:w="2556" w:type="dxa"/>
            <w:vAlign w:val="center"/>
          </w:tcPr>
          <w:p w14:paraId="2171FAB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10.03</w:t>
            </w:r>
          </w:p>
        </w:tc>
      </w:tr>
      <w:tr w:rsidR="005E66FF" w:rsidRPr="00DA384B" w14:paraId="1260AD8F" w14:textId="77777777" w:rsidTr="00674A90">
        <w:trPr>
          <w:jc w:val="center"/>
        </w:trPr>
        <w:tc>
          <w:tcPr>
            <w:tcW w:w="1242" w:type="dxa"/>
            <w:vAlign w:val="center"/>
          </w:tcPr>
          <w:p w14:paraId="56C80B37"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Al</w:t>
            </w:r>
          </w:p>
        </w:tc>
        <w:tc>
          <w:tcPr>
            <w:tcW w:w="936" w:type="dxa"/>
            <w:vAlign w:val="center"/>
          </w:tcPr>
          <w:p w14:paraId="53632880"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8.12</w:t>
            </w:r>
          </w:p>
        </w:tc>
        <w:tc>
          <w:tcPr>
            <w:tcW w:w="936" w:type="dxa"/>
            <w:vAlign w:val="center"/>
          </w:tcPr>
          <w:p w14:paraId="1E15A971"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5.24</w:t>
            </w:r>
          </w:p>
        </w:tc>
        <w:tc>
          <w:tcPr>
            <w:tcW w:w="2556" w:type="dxa"/>
            <w:vAlign w:val="center"/>
          </w:tcPr>
          <w:p w14:paraId="40121FF4"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6.13</w:t>
            </w:r>
          </w:p>
        </w:tc>
      </w:tr>
      <w:tr w:rsidR="005E66FF" w:rsidRPr="00DA384B" w14:paraId="4D4326C8" w14:textId="77777777" w:rsidTr="00674A90">
        <w:trPr>
          <w:jc w:val="center"/>
        </w:trPr>
        <w:tc>
          <w:tcPr>
            <w:tcW w:w="1242" w:type="dxa"/>
            <w:vAlign w:val="center"/>
          </w:tcPr>
          <w:p w14:paraId="21EEF93A"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Si</w:t>
            </w:r>
          </w:p>
        </w:tc>
        <w:tc>
          <w:tcPr>
            <w:tcW w:w="936" w:type="dxa"/>
            <w:vAlign w:val="center"/>
          </w:tcPr>
          <w:p w14:paraId="67DBFB5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0.66</w:t>
            </w:r>
          </w:p>
        </w:tc>
        <w:tc>
          <w:tcPr>
            <w:tcW w:w="936" w:type="dxa"/>
            <w:vAlign w:val="center"/>
          </w:tcPr>
          <w:p w14:paraId="7D460734"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w:t>
            </w:r>
          </w:p>
        </w:tc>
        <w:tc>
          <w:tcPr>
            <w:tcW w:w="2556" w:type="dxa"/>
            <w:vAlign w:val="center"/>
          </w:tcPr>
          <w:p w14:paraId="028F447D"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0.58</w:t>
            </w:r>
          </w:p>
        </w:tc>
      </w:tr>
      <w:tr w:rsidR="005E66FF" w:rsidRPr="00DA384B" w14:paraId="34B89A6A" w14:textId="77777777" w:rsidTr="00674A90">
        <w:trPr>
          <w:jc w:val="center"/>
        </w:trPr>
        <w:tc>
          <w:tcPr>
            <w:tcW w:w="1242" w:type="dxa"/>
            <w:vAlign w:val="center"/>
          </w:tcPr>
          <w:p w14:paraId="2433A96B"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Cl</w:t>
            </w:r>
          </w:p>
        </w:tc>
        <w:tc>
          <w:tcPr>
            <w:tcW w:w="936" w:type="dxa"/>
            <w:vAlign w:val="center"/>
          </w:tcPr>
          <w:p w14:paraId="6CF7216B"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1.20</w:t>
            </w:r>
          </w:p>
        </w:tc>
        <w:tc>
          <w:tcPr>
            <w:tcW w:w="936" w:type="dxa"/>
            <w:vAlign w:val="center"/>
          </w:tcPr>
          <w:p w14:paraId="5FCA04DF"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w:t>
            </w:r>
          </w:p>
        </w:tc>
        <w:tc>
          <w:tcPr>
            <w:tcW w:w="2556" w:type="dxa"/>
            <w:vAlign w:val="center"/>
          </w:tcPr>
          <w:p w14:paraId="6429DAB7"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0.49</w:t>
            </w:r>
          </w:p>
        </w:tc>
      </w:tr>
      <w:tr w:rsidR="005E66FF" w:rsidRPr="00DA384B" w14:paraId="6BFC7B59" w14:textId="77777777" w:rsidTr="00674A90">
        <w:trPr>
          <w:jc w:val="center"/>
        </w:trPr>
        <w:tc>
          <w:tcPr>
            <w:tcW w:w="1242" w:type="dxa"/>
            <w:vAlign w:val="center"/>
          </w:tcPr>
          <w:p w14:paraId="2908989F"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Fe</w:t>
            </w:r>
          </w:p>
        </w:tc>
        <w:tc>
          <w:tcPr>
            <w:tcW w:w="936" w:type="dxa"/>
            <w:vAlign w:val="center"/>
          </w:tcPr>
          <w:p w14:paraId="49D3C382"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1.40</w:t>
            </w:r>
          </w:p>
        </w:tc>
        <w:tc>
          <w:tcPr>
            <w:tcW w:w="936" w:type="dxa"/>
            <w:vAlign w:val="center"/>
          </w:tcPr>
          <w:p w14:paraId="5C00317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6.43</w:t>
            </w:r>
          </w:p>
        </w:tc>
        <w:tc>
          <w:tcPr>
            <w:tcW w:w="2556" w:type="dxa"/>
            <w:vAlign w:val="center"/>
          </w:tcPr>
          <w:p w14:paraId="0E76508A"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1.44</w:t>
            </w:r>
          </w:p>
        </w:tc>
      </w:tr>
      <w:tr w:rsidR="005E66FF" w:rsidRPr="00DA384B" w14:paraId="5175AC43" w14:textId="77777777" w:rsidTr="00674A90">
        <w:trPr>
          <w:jc w:val="center"/>
        </w:trPr>
        <w:tc>
          <w:tcPr>
            <w:tcW w:w="1242" w:type="dxa"/>
            <w:vAlign w:val="center"/>
          </w:tcPr>
          <w:p w14:paraId="5014EE88"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Ni</w:t>
            </w:r>
          </w:p>
        </w:tc>
        <w:tc>
          <w:tcPr>
            <w:tcW w:w="936" w:type="dxa"/>
            <w:vAlign w:val="center"/>
          </w:tcPr>
          <w:p w14:paraId="4E0FB225"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0.98</w:t>
            </w:r>
          </w:p>
        </w:tc>
        <w:tc>
          <w:tcPr>
            <w:tcW w:w="936" w:type="dxa"/>
            <w:vAlign w:val="center"/>
          </w:tcPr>
          <w:p w14:paraId="4B320E02"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3.26</w:t>
            </w:r>
          </w:p>
        </w:tc>
        <w:tc>
          <w:tcPr>
            <w:tcW w:w="2556" w:type="dxa"/>
            <w:vAlign w:val="center"/>
          </w:tcPr>
          <w:p w14:paraId="5A50310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2.01</w:t>
            </w:r>
          </w:p>
        </w:tc>
      </w:tr>
      <w:tr w:rsidR="005E66FF" w:rsidRPr="00DA384B" w14:paraId="27B82A9F" w14:textId="77777777" w:rsidTr="00674A90">
        <w:trPr>
          <w:jc w:val="center"/>
        </w:trPr>
        <w:tc>
          <w:tcPr>
            <w:tcW w:w="1242" w:type="dxa"/>
            <w:vAlign w:val="center"/>
          </w:tcPr>
          <w:p w14:paraId="2A5E7490"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Cu</w:t>
            </w:r>
          </w:p>
        </w:tc>
        <w:tc>
          <w:tcPr>
            <w:tcW w:w="936" w:type="dxa"/>
            <w:vAlign w:val="center"/>
          </w:tcPr>
          <w:p w14:paraId="04AA733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72.81</w:t>
            </w:r>
          </w:p>
        </w:tc>
        <w:tc>
          <w:tcPr>
            <w:tcW w:w="936" w:type="dxa"/>
            <w:vAlign w:val="center"/>
          </w:tcPr>
          <w:p w14:paraId="1A128941"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82.68</w:t>
            </w:r>
          </w:p>
        </w:tc>
        <w:tc>
          <w:tcPr>
            <w:tcW w:w="2556" w:type="dxa"/>
            <w:vAlign w:val="center"/>
          </w:tcPr>
          <w:p w14:paraId="542843A6" w14:textId="77777777" w:rsidR="005E66FF" w:rsidRPr="00DA384B" w:rsidRDefault="005E66FF" w:rsidP="00101E74">
            <w:pPr>
              <w:jc w:val="center"/>
              <w:rPr>
                <w:rFonts w:asciiTheme="majorBidi" w:hAnsiTheme="majorBidi" w:cstheme="majorBidi"/>
              </w:rPr>
            </w:pPr>
            <w:r w:rsidRPr="00DA384B">
              <w:rPr>
                <w:rFonts w:asciiTheme="majorBidi" w:hAnsiTheme="majorBidi" w:cstheme="majorBidi"/>
              </w:rPr>
              <w:t>80.30</w:t>
            </w:r>
          </w:p>
        </w:tc>
      </w:tr>
    </w:tbl>
    <w:p w14:paraId="5F47DE24" w14:textId="77777777" w:rsidR="002B0AFB" w:rsidRPr="00DA384B" w:rsidRDefault="002B0AFB" w:rsidP="005E66FF">
      <w:pPr>
        <w:rPr>
          <w:rFonts w:asciiTheme="majorBidi" w:hAnsiTheme="majorBidi" w:cstheme="majorBidi"/>
        </w:rPr>
      </w:pPr>
    </w:p>
    <w:p w14:paraId="326F0992" w14:textId="62191408" w:rsidR="006F574C" w:rsidRPr="00DA384B" w:rsidRDefault="00744A5A" w:rsidP="005E66FF">
      <w:pPr>
        <w:rPr>
          <w:rFonts w:asciiTheme="majorBidi" w:hAnsiTheme="majorBidi" w:cstheme="majorBidi"/>
        </w:rPr>
      </w:pPr>
      <w:r w:rsidRPr="00DA384B">
        <w:rPr>
          <w:rFonts w:asciiTheme="majorBidi" w:hAnsiTheme="majorBidi" w:cstheme="majorBidi"/>
        </w:rPr>
        <w:t xml:space="preserve">From EDX analysis, it was found that the three points included the same element types and similar weight ratio for each element, in which the oxygen content was very high and there was also presence </w:t>
      </w:r>
      <w:r w:rsidRPr="00DA384B">
        <w:rPr>
          <w:rFonts w:asciiTheme="majorBidi" w:hAnsiTheme="majorBidi" w:cstheme="majorBidi"/>
        </w:rPr>
        <w:lastRenderedPageBreak/>
        <w:t>of chlorine element. According to some literatures concerning the protective film formed on the surface of NAB in seawater, it is thought the</w:t>
      </w:r>
      <w:r w:rsidR="00B21E34" w:rsidRPr="00DA384B">
        <w:rPr>
          <w:rFonts w:asciiTheme="majorBidi" w:hAnsiTheme="majorBidi" w:cstheme="majorBidi"/>
        </w:rPr>
        <w:t xml:space="preserve"> reason for</w:t>
      </w:r>
      <w:r w:rsidRPr="00DA384B">
        <w:rPr>
          <w:rFonts w:asciiTheme="majorBidi" w:hAnsiTheme="majorBidi" w:cstheme="majorBidi"/>
        </w:rPr>
        <w:t xml:space="preserve"> </w:t>
      </w:r>
      <w:r w:rsidR="00B21E34" w:rsidRPr="00DA384B">
        <w:rPr>
          <w:rFonts w:asciiTheme="majorBidi" w:hAnsiTheme="majorBidi" w:cstheme="majorBidi"/>
        </w:rPr>
        <w:t xml:space="preserve">a </w:t>
      </w:r>
      <w:r w:rsidRPr="00DA384B">
        <w:rPr>
          <w:rFonts w:asciiTheme="majorBidi" w:hAnsiTheme="majorBidi" w:cstheme="majorBidi"/>
        </w:rPr>
        <w:t>surface full of m</w:t>
      </w:r>
      <w:r w:rsidR="00B21E34" w:rsidRPr="00DA384B">
        <w:rPr>
          <w:rFonts w:asciiTheme="majorBidi" w:hAnsiTheme="majorBidi" w:cstheme="majorBidi"/>
        </w:rPr>
        <w:t xml:space="preserve">icrocracks could be the presence of oxidized </w:t>
      </w:r>
      <w:r w:rsidRPr="00DA384B">
        <w:rPr>
          <w:rFonts w:asciiTheme="majorBidi" w:hAnsiTheme="majorBidi" w:cstheme="majorBidi"/>
        </w:rPr>
        <w:t>protective film, whose main components are Al</w:t>
      </w:r>
      <w:r w:rsidRPr="00DA384B">
        <w:rPr>
          <w:rFonts w:asciiTheme="majorBidi" w:hAnsiTheme="majorBidi" w:cstheme="majorBidi"/>
          <w:vertAlign w:val="subscript"/>
        </w:rPr>
        <w:t>2</w:t>
      </w:r>
      <w:r w:rsidRPr="00DA384B">
        <w:rPr>
          <w:rFonts w:asciiTheme="majorBidi" w:hAnsiTheme="majorBidi" w:cstheme="majorBidi"/>
        </w:rPr>
        <w:t>O</w:t>
      </w:r>
      <w:r w:rsidRPr="00DA384B">
        <w:rPr>
          <w:rFonts w:asciiTheme="majorBidi" w:hAnsiTheme="majorBidi" w:cstheme="majorBidi"/>
          <w:vertAlign w:val="subscript"/>
        </w:rPr>
        <w:t>3</w:t>
      </w:r>
      <w:r w:rsidRPr="00DA384B">
        <w:rPr>
          <w:rFonts w:asciiTheme="majorBidi" w:hAnsiTheme="majorBidi" w:cstheme="majorBidi"/>
        </w:rPr>
        <w:t xml:space="preserve"> and Cu</w:t>
      </w:r>
      <w:r w:rsidRPr="00DA384B">
        <w:rPr>
          <w:rFonts w:asciiTheme="majorBidi" w:hAnsiTheme="majorBidi" w:cstheme="majorBidi"/>
          <w:vertAlign w:val="subscript"/>
        </w:rPr>
        <w:t>2</w:t>
      </w:r>
      <w:r w:rsidRPr="00DA384B">
        <w:rPr>
          <w:rFonts w:asciiTheme="majorBidi" w:hAnsiTheme="majorBidi" w:cstheme="majorBidi"/>
        </w:rPr>
        <w:t>O. The film is more fragile than the bulk of NAB due to the property of Al</w:t>
      </w:r>
      <w:r w:rsidRPr="00DA384B">
        <w:rPr>
          <w:rFonts w:asciiTheme="majorBidi" w:hAnsiTheme="majorBidi" w:cstheme="majorBidi"/>
          <w:vertAlign w:val="subscript"/>
        </w:rPr>
        <w:t>2</w:t>
      </w:r>
      <w:r w:rsidRPr="00DA384B">
        <w:rPr>
          <w:rFonts w:asciiTheme="majorBidi" w:hAnsiTheme="majorBidi" w:cstheme="majorBidi"/>
        </w:rPr>
        <w:t>O</w:t>
      </w:r>
      <w:r w:rsidRPr="00DA384B">
        <w:rPr>
          <w:rFonts w:asciiTheme="majorBidi" w:hAnsiTheme="majorBidi" w:cstheme="majorBidi"/>
          <w:vertAlign w:val="subscript"/>
        </w:rPr>
        <w:t>3</w:t>
      </w:r>
      <w:r w:rsidRPr="00DA384B">
        <w:rPr>
          <w:rFonts w:asciiTheme="majorBidi" w:hAnsiTheme="majorBidi" w:cstheme="majorBidi"/>
        </w:rPr>
        <w:t xml:space="preserve"> and Cu</w:t>
      </w:r>
      <w:r w:rsidRPr="00DA384B">
        <w:rPr>
          <w:rFonts w:asciiTheme="majorBidi" w:hAnsiTheme="majorBidi" w:cstheme="majorBidi"/>
          <w:vertAlign w:val="subscript"/>
        </w:rPr>
        <w:t>2</w:t>
      </w:r>
      <w:r w:rsidRPr="00DA384B">
        <w:rPr>
          <w:rFonts w:asciiTheme="majorBidi" w:hAnsiTheme="majorBidi" w:cstheme="majorBidi"/>
        </w:rPr>
        <w:t>O, so it is reasonable that the massive microcracks occur on the worn surface during the reciprocating sliding of</w:t>
      </w:r>
      <w:r w:rsidR="00B21E34" w:rsidRPr="00DA384B">
        <w:rPr>
          <w:rFonts w:asciiTheme="majorBidi" w:hAnsiTheme="majorBidi" w:cstheme="majorBidi"/>
        </w:rPr>
        <w:t xml:space="preserve"> the</w:t>
      </w:r>
      <w:r w:rsidRPr="00DA384B">
        <w:rPr>
          <w:rFonts w:asciiTheme="majorBidi" w:hAnsiTheme="majorBidi" w:cstheme="majorBidi"/>
        </w:rPr>
        <w:t xml:space="preserve"> ceramic ball. </w:t>
      </w:r>
    </w:p>
    <w:p w14:paraId="757FEB89" w14:textId="631BBA9A" w:rsidR="002A1C9B" w:rsidRDefault="00260612" w:rsidP="00474E4C">
      <w:pPr>
        <w:pStyle w:val="ListParagraph"/>
        <w:numPr>
          <w:ilvl w:val="0"/>
          <w:numId w:val="16"/>
        </w:numPr>
        <w:rPr>
          <w:rFonts w:asciiTheme="majorBidi" w:hAnsiTheme="majorBidi" w:cstheme="majorBidi"/>
          <w:b/>
        </w:rPr>
      </w:pPr>
      <w:r w:rsidRPr="00474E4C">
        <w:rPr>
          <w:rFonts w:asciiTheme="majorBidi" w:hAnsiTheme="majorBidi" w:cstheme="majorBidi"/>
          <w:b/>
        </w:rPr>
        <w:t xml:space="preserve">Cavitation </w:t>
      </w:r>
      <w:r w:rsidR="002A1C9B" w:rsidRPr="00474E4C">
        <w:rPr>
          <w:rFonts w:asciiTheme="majorBidi" w:hAnsiTheme="majorBidi" w:cstheme="majorBidi"/>
          <w:b/>
        </w:rPr>
        <w:t>erosion-cor</w:t>
      </w:r>
      <w:r w:rsidR="00974E59">
        <w:rPr>
          <w:rFonts w:asciiTheme="majorBidi" w:hAnsiTheme="majorBidi" w:cstheme="majorBidi"/>
          <w:b/>
        </w:rPr>
        <w:t>rosi</w:t>
      </w:r>
      <w:r w:rsidR="002A1C9B" w:rsidRPr="00474E4C">
        <w:rPr>
          <w:rFonts w:asciiTheme="majorBidi" w:hAnsiTheme="majorBidi" w:cstheme="majorBidi"/>
          <w:b/>
        </w:rPr>
        <w:t>on</w:t>
      </w:r>
    </w:p>
    <w:p w14:paraId="48ED18CC" w14:textId="77777777" w:rsidR="004D2E68" w:rsidRPr="00474E4C" w:rsidRDefault="004D2E68" w:rsidP="00474E4C">
      <w:pPr>
        <w:pStyle w:val="ListParagraph"/>
        <w:rPr>
          <w:rFonts w:asciiTheme="majorBidi" w:hAnsiTheme="majorBidi" w:cstheme="majorBidi"/>
          <w:b/>
        </w:rPr>
      </w:pPr>
    </w:p>
    <w:p w14:paraId="68CEE49A" w14:textId="532DB3C2" w:rsidR="00A314F9" w:rsidRPr="00474E4C" w:rsidRDefault="00260612" w:rsidP="00474E4C">
      <w:pPr>
        <w:pStyle w:val="Style1"/>
      </w:pPr>
      <w:r w:rsidRPr="00474E4C">
        <w:t>NAB</w:t>
      </w:r>
    </w:p>
    <w:p w14:paraId="26659311" w14:textId="77777777" w:rsidR="002A1C9B" w:rsidRPr="002A1C9B" w:rsidRDefault="002A1C9B" w:rsidP="002A1C9B">
      <w:pPr>
        <w:pStyle w:val="Style1"/>
        <w:numPr>
          <w:ilvl w:val="0"/>
          <w:numId w:val="0"/>
        </w:numPr>
        <w:ind w:left="360"/>
        <w:rPr>
          <w:rFonts w:asciiTheme="majorBidi" w:hAnsiTheme="majorBidi" w:cstheme="majorBidi"/>
        </w:rPr>
      </w:pPr>
    </w:p>
    <w:p w14:paraId="641E581A" w14:textId="066FF083" w:rsidR="00D47F88" w:rsidRPr="00DA384B" w:rsidRDefault="002A1C9B" w:rsidP="00EE13E9">
      <w:pPr>
        <w:rPr>
          <w:rFonts w:asciiTheme="majorBidi" w:hAnsiTheme="majorBidi" w:cstheme="majorBidi"/>
          <w:lang w:val="en-US"/>
        </w:rPr>
      </w:pPr>
      <w:r>
        <w:rPr>
          <w:rFonts w:asciiTheme="majorBidi" w:hAnsiTheme="majorBidi" w:cstheme="majorBidi"/>
        </w:rPr>
        <w:t>A dozen</w:t>
      </w:r>
      <w:r w:rsidR="00197522" w:rsidRPr="00DA384B">
        <w:rPr>
          <w:rFonts w:asciiTheme="majorBidi" w:hAnsiTheme="majorBidi" w:cstheme="majorBidi"/>
        </w:rPr>
        <w:t xml:space="preserve"> </w:t>
      </w:r>
      <w:r w:rsidR="00952D4E" w:rsidRPr="00DA384B">
        <w:rPr>
          <w:rFonts w:asciiTheme="majorBidi" w:hAnsiTheme="majorBidi" w:cstheme="majorBidi"/>
        </w:rPr>
        <w:t xml:space="preserve">NAB </w:t>
      </w:r>
      <w:r w:rsidR="00197522" w:rsidRPr="00DA384B">
        <w:rPr>
          <w:rFonts w:asciiTheme="majorBidi" w:hAnsiTheme="majorBidi" w:cstheme="majorBidi"/>
        </w:rPr>
        <w:t xml:space="preserve">samples </w:t>
      </w:r>
      <w:r w:rsidR="00A408AF" w:rsidRPr="00DA384B">
        <w:rPr>
          <w:rFonts w:asciiTheme="majorBidi" w:hAnsiTheme="majorBidi" w:cstheme="majorBidi"/>
        </w:rPr>
        <w:t>of dimensions 25</w:t>
      </w:r>
      <w:r w:rsidR="00D0139D" w:rsidRPr="00DA384B">
        <w:rPr>
          <w:rFonts w:asciiTheme="majorBidi" w:hAnsiTheme="majorBidi" w:cstheme="majorBidi"/>
        </w:rPr>
        <w:t xml:space="preserve"> mm </w:t>
      </w:r>
      <w:r w:rsidR="00A408AF" w:rsidRPr="00DA384B">
        <w:rPr>
          <w:rFonts w:asciiTheme="majorBidi" w:hAnsiTheme="majorBidi" w:cstheme="majorBidi"/>
        </w:rPr>
        <w:t>x</w:t>
      </w:r>
      <w:r w:rsidR="00D0139D" w:rsidRPr="00DA384B">
        <w:rPr>
          <w:rFonts w:asciiTheme="majorBidi" w:hAnsiTheme="majorBidi" w:cstheme="majorBidi"/>
        </w:rPr>
        <w:t xml:space="preserve"> </w:t>
      </w:r>
      <w:r w:rsidR="00A408AF" w:rsidRPr="00DA384B">
        <w:rPr>
          <w:rFonts w:asciiTheme="majorBidi" w:hAnsiTheme="majorBidi" w:cstheme="majorBidi"/>
        </w:rPr>
        <w:t>25</w:t>
      </w:r>
      <w:r w:rsidR="00D0139D" w:rsidRPr="00DA384B">
        <w:rPr>
          <w:rFonts w:asciiTheme="majorBidi" w:hAnsiTheme="majorBidi" w:cstheme="majorBidi"/>
        </w:rPr>
        <w:t xml:space="preserve"> mm x </w:t>
      </w:r>
      <w:r w:rsidR="00A408AF" w:rsidRPr="00DA384B">
        <w:rPr>
          <w:rFonts w:asciiTheme="majorBidi" w:hAnsiTheme="majorBidi" w:cstheme="majorBidi"/>
        </w:rPr>
        <w:t xml:space="preserve">5 mm </w:t>
      </w:r>
      <w:r w:rsidR="00D0139D" w:rsidRPr="00DA384B">
        <w:rPr>
          <w:rFonts w:asciiTheme="majorBidi" w:hAnsiTheme="majorBidi" w:cstheme="majorBidi"/>
        </w:rPr>
        <w:t>(</w:t>
      </w:r>
      <w:r w:rsidR="00A408AF" w:rsidRPr="00DA384B">
        <w:rPr>
          <w:rFonts w:asciiTheme="majorBidi" w:hAnsiTheme="majorBidi" w:cstheme="majorBidi"/>
        </w:rPr>
        <w:t>±2 mm</w:t>
      </w:r>
      <w:r w:rsidR="00D0139D" w:rsidRPr="00DA384B">
        <w:rPr>
          <w:rFonts w:asciiTheme="majorBidi" w:hAnsiTheme="majorBidi" w:cstheme="majorBidi"/>
        </w:rPr>
        <w:t>)</w:t>
      </w:r>
      <w:r w:rsidR="00A408AF" w:rsidRPr="00DA384B">
        <w:rPr>
          <w:rFonts w:asciiTheme="majorBidi" w:hAnsiTheme="majorBidi" w:cstheme="majorBidi"/>
        </w:rPr>
        <w:t xml:space="preserve"> </w:t>
      </w:r>
      <w:r w:rsidR="00197522" w:rsidRPr="00DA384B">
        <w:rPr>
          <w:rFonts w:asciiTheme="majorBidi" w:hAnsiTheme="majorBidi" w:cstheme="majorBidi"/>
        </w:rPr>
        <w:t xml:space="preserve">were prepared for the </w:t>
      </w:r>
      <w:r w:rsidR="00A408AF" w:rsidRPr="00DA384B">
        <w:rPr>
          <w:rFonts w:asciiTheme="majorBidi" w:hAnsiTheme="majorBidi" w:cstheme="majorBidi"/>
        </w:rPr>
        <w:t>cavitation erosion-corrosion tests</w:t>
      </w:r>
      <w:r w:rsidR="00197522" w:rsidRPr="00DA384B">
        <w:rPr>
          <w:rFonts w:asciiTheme="majorBidi" w:hAnsiTheme="majorBidi" w:cstheme="majorBidi"/>
        </w:rPr>
        <w:t xml:space="preserve">. </w:t>
      </w:r>
      <w:r w:rsidR="00952D4E" w:rsidRPr="00DA384B">
        <w:rPr>
          <w:rFonts w:asciiTheme="majorBidi" w:hAnsiTheme="majorBidi" w:cstheme="majorBidi"/>
        </w:rPr>
        <w:t>The</w:t>
      </w:r>
      <w:r w:rsidR="00197522" w:rsidRPr="00DA384B">
        <w:rPr>
          <w:rFonts w:asciiTheme="majorBidi" w:hAnsiTheme="majorBidi" w:cstheme="majorBidi"/>
        </w:rPr>
        <w:t xml:space="preserve"> </w:t>
      </w:r>
      <w:r w:rsidR="00D0139D" w:rsidRPr="00DA384B">
        <w:rPr>
          <w:rFonts w:asciiTheme="majorBidi" w:hAnsiTheme="majorBidi" w:cstheme="majorBidi"/>
        </w:rPr>
        <w:t xml:space="preserve">samples </w:t>
      </w:r>
      <w:r w:rsidR="00197522" w:rsidRPr="00DA384B">
        <w:rPr>
          <w:rFonts w:asciiTheme="majorBidi" w:hAnsiTheme="majorBidi" w:cstheme="majorBidi"/>
        </w:rPr>
        <w:t xml:space="preserve">were wet polished with 120-, 800, 1200- and 4000- abrasive </w:t>
      </w:r>
      <w:r w:rsidR="00952D4E" w:rsidRPr="00DA384B">
        <w:rPr>
          <w:rFonts w:asciiTheme="majorBidi" w:hAnsiTheme="majorBidi" w:cstheme="majorBidi"/>
        </w:rPr>
        <w:t xml:space="preserve">grit </w:t>
      </w:r>
      <w:r w:rsidR="00197522" w:rsidRPr="00DA384B">
        <w:rPr>
          <w:rFonts w:asciiTheme="majorBidi" w:hAnsiTheme="majorBidi" w:cstheme="majorBidi"/>
        </w:rPr>
        <w:t>papers</w:t>
      </w:r>
      <w:r w:rsidR="00952D4E" w:rsidRPr="00DA384B">
        <w:rPr>
          <w:rFonts w:asciiTheme="majorBidi" w:hAnsiTheme="majorBidi" w:cstheme="majorBidi"/>
        </w:rPr>
        <w:t>. 6 of the samples were</w:t>
      </w:r>
      <w:r w:rsidR="00197522" w:rsidRPr="00DA384B">
        <w:rPr>
          <w:rFonts w:asciiTheme="majorBidi" w:hAnsiTheme="majorBidi" w:cstheme="majorBidi"/>
        </w:rPr>
        <w:t xml:space="preserve"> kept aside to form air-formed</w:t>
      </w:r>
      <w:r w:rsidR="00952D4E" w:rsidRPr="00DA384B">
        <w:rPr>
          <w:rFonts w:asciiTheme="majorBidi" w:hAnsiTheme="majorBidi" w:cstheme="majorBidi"/>
        </w:rPr>
        <w:t xml:space="preserve"> films for a maximum of 1 </w:t>
      </w:r>
      <w:r w:rsidR="00952D4E" w:rsidRPr="00C22EB5">
        <w:rPr>
          <w:rFonts w:asciiTheme="majorBidi" w:hAnsiTheme="majorBidi" w:cstheme="majorBidi"/>
          <w:color w:val="000000" w:themeColor="text1"/>
        </w:rPr>
        <w:t>week, w</w:t>
      </w:r>
      <w:r w:rsidR="00A408AF" w:rsidRPr="00C22EB5">
        <w:rPr>
          <w:rFonts w:asciiTheme="majorBidi" w:hAnsiTheme="majorBidi" w:cstheme="majorBidi"/>
          <w:color w:val="000000" w:themeColor="text1"/>
        </w:rPr>
        <w:t>hile t</w:t>
      </w:r>
      <w:r w:rsidR="00197522" w:rsidRPr="00C22EB5">
        <w:rPr>
          <w:rFonts w:asciiTheme="majorBidi" w:hAnsiTheme="majorBidi" w:cstheme="majorBidi"/>
          <w:color w:val="000000" w:themeColor="text1"/>
        </w:rPr>
        <w:t xml:space="preserve">he other 6 samples were submerged in </w:t>
      </w:r>
      <w:r w:rsidR="00974E59" w:rsidRPr="00C22EB5">
        <w:rPr>
          <w:rFonts w:asciiTheme="majorBidi" w:hAnsiTheme="majorBidi" w:cstheme="majorBidi"/>
          <w:color w:val="000000" w:themeColor="text1"/>
        </w:rPr>
        <w:t xml:space="preserve">initially </w:t>
      </w:r>
      <w:r w:rsidR="002919EC" w:rsidRPr="00C22EB5">
        <w:rPr>
          <w:rFonts w:asciiTheme="majorBidi" w:hAnsiTheme="majorBidi" w:cstheme="majorBidi"/>
          <w:color w:val="000000" w:themeColor="text1"/>
        </w:rPr>
        <w:t xml:space="preserve">aerated </w:t>
      </w:r>
      <w:r w:rsidR="00197522" w:rsidRPr="00C22EB5">
        <w:rPr>
          <w:rFonts w:asciiTheme="majorBidi" w:hAnsiTheme="majorBidi" w:cstheme="majorBidi"/>
          <w:color w:val="000000" w:themeColor="text1"/>
        </w:rPr>
        <w:t>3.5% NaCl solut</w:t>
      </w:r>
      <w:r w:rsidR="00A408AF" w:rsidRPr="00C22EB5">
        <w:rPr>
          <w:rFonts w:asciiTheme="majorBidi" w:hAnsiTheme="majorBidi" w:cstheme="majorBidi"/>
          <w:color w:val="000000" w:themeColor="text1"/>
        </w:rPr>
        <w:t xml:space="preserve">ion for 3 months </w:t>
      </w:r>
      <w:r w:rsidR="00974E59" w:rsidRPr="00C22EB5">
        <w:rPr>
          <w:rFonts w:asciiTheme="majorBidi" w:hAnsiTheme="majorBidi" w:cstheme="majorBidi"/>
          <w:color w:val="000000" w:themeColor="text1"/>
        </w:rPr>
        <w:t xml:space="preserve">in a covered tank </w:t>
      </w:r>
      <w:r w:rsidR="00A408AF" w:rsidRPr="00C22EB5">
        <w:rPr>
          <w:rFonts w:asciiTheme="majorBidi" w:hAnsiTheme="majorBidi" w:cstheme="majorBidi"/>
          <w:color w:val="000000" w:themeColor="text1"/>
        </w:rPr>
        <w:t>to form a</w:t>
      </w:r>
      <w:r w:rsidR="00197522" w:rsidRPr="00C22EB5">
        <w:rPr>
          <w:rFonts w:asciiTheme="majorBidi" w:hAnsiTheme="majorBidi" w:cstheme="majorBidi"/>
          <w:color w:val="000000" w:themeColor="text1"/>
        </w:rPr>
        <w:t xml:space="preserve"> layer </w:t>
      </w:r>
      <w:r w:rsidR="00E14323" w:rsidRPr="00C22EB5">
        <w:rPr>
          <w:rFonts w:asciiTheme="majorBidi" w:hAnsiTheme="majorBidi" w:cstheme="majorBidi"/>
          <w:color w:val="000000" w:themeColor="text1"/>
        </w:rPr>
        <w:t xml:space="preserve">or partial layer </w:t>
      </w:r>
      <w:r w:rsidR="00197522" w:rsidRPr="00C22EB5">
        <w:rPr>
          <w:rFonts w:asciiTheme="majorBidi" w:hAnsiTheme="majorBidi" w:cstheme="majorBidi"/>
          <w:color w:val="000000" w:themeColor="text1"/>
        </w:rPr>
        <w:t>of water-fo</w:t>
      </w:r>
      <w:r w:rsidR="00A408AF" w:rsidRPr="00C22EB5">
        <w:rPr>
          <w:rFonts w:asciiTheme="majorBidi" w:hAnsiTheme="majorBidi" w:cstheme="majorBidi"/>
          <w:color w:val="000000" w:themeColor="text1"/>
        </w:rPr>
        <w:t>rmed oxide film on the samples.</w:t>
      </w:r>
      <w:r w:rsidR="00EE13E9" w:rsidRPr="00C22EB5">
        <w:rPr>
          <w:rFonts w:asciiTheme="majorBidi" w:hAnsiTheme="majorBidi" w:cstheme="majorBidi"/>
          <w:color w:val="000000" w:themeColor="text1"/>
        </w:rPr>
        <w:t xml:space="preserve"> </w:t>
      </w:r>
      <w:r w:rsidR="00C64A3A" w:rsidRPr="00C22EB5">
        <w:rPr>
          <w:rFonts w:asciiTheme="majorBidi" w:hAnsiTheme="majorBidi" w:cstheme="majorBidi"/>
          <w:color w:val="000000" w:themeColor="text1"/>
        </w:rPr>
        <w:t xml:space="preserve">An oxide </w:t>
      </w:r>
      <w:r w:rsidR="00C64A3A" w:rsidRPr="00DA384B">
        <w:rPr>
          <w:rFonts w:asciiTheme="majorBidi" w:hAnsiTheme="majorBidi" w:cstheme="majorBidi"/>
        </w:rPr>
        <w:t>film comprising mainly of Al</w:t>
      </w:r>
      <w:r w:rsidR="00C64A3A" w:rsidRPr="00DA384B">
        <w:rPr>
          <w:rFonts w:asciiTheme="majorBidi" w:hAnsiTheme="majorBidi" w:cstheme="majorBidi"/>
          <w:vertAlign w:val="subscript"/>
        </w:rPr>
        <w:t>2</w:t>
      </w:r>
      <w:r w:rsidR="00C64A3A" w:rsidRPr="00DA384B">
        <w:rPr>
          <w:rFonts w:asciiTheme="majorBidi" w:hAnsiTheme="majorBidi" w:cstheme="majorBidi"/>
        </w:rPr>
        <w:t>O</w:t>
      </w:r>
      <w:r w:rsidR="00C64A3A" w:rsidRPr="00DA384B">
        <w:rPr>
          <w:rFonts w:asciiTheme="majorBidi" w:hAnsiTheme="majorBidi" w:cstheme="majorBidi"/>
          <w:vertAlign w:val="subscript"/>
        </w:rPr>
        <w:t>3</w:t>
      </w:r>
      <w:r w:rsidR="00C64A3A" w:rsidRPr="00DA384B">
        <w:rPr>
          <w:rFonts w:asciiTheme="majorBidi" w:hAnsiTheme="majorBidi" w:cstheme="majorBidi"/>
        </w:rPr>
        <w:t xml:space="preserve"> and Cu</w:t>
      </w:r>
      <w:r w:rsidR="00C64A3A" w:rsidRPr="00DA384B">
        <w:rPr>
          <w:rFonts w:asciiTheme="majorBidi" w:hAnsiTheme="majorBidi" w:cstheme="majorBidi"/>
          <w:vertAlign w:val="subscript"/>
        </w:rPr>
        <w:t>2</w:t>
      </w:r>
      <w:r w:rsidR="00C64A3A" w:rsidRPr="00DA384B">
        <w:rPr>
          <w:rFonts w:asciiTheme="majorBidi" w:hAnsiTheme="majorBidi" w:cstheme="majorBidi"/>
        </w:rPr>
        <w:t>O formed on the NAB sample after 3 months of immersion in 3.5% NaCl solution.</w:t>
      </w:r>
      <w:r w:rsidR="004E332A" w:rsidRPr="00DA384B">
        <w:rPr>
          <w:rFonts w:asciiTheme="majorBidi" w:hAnsiTheme="majorBidi" w:cstheme="majorBidi"/>
        </w:rPr>
        <w:t xml:space="preserve"> Figure </w:t>
      </w:r>
      <w:r w:rsidR="00FF0B2B" w:rsidRPr="00DA384B">
        <w:rPr>
          <w:rFonts w:asciiTheme="majorBidi" w:hAnsiTheme="majorBidi" w:cstheme="majorBidi"/>
        </w:rPr>
        <w:t>2</w:t>
      </w:r>
      <w:r w:rsidR="00FF0B2B">
        <w:rPr>
          <w:rFonts w:asciiTheme="majorBidi" w:hAnsiTheme="majorBidi" w:cstheme="majorBidi"/>
        </w:rPr>
        <w:t>1</w:t>
      </w:r>
      <w:r w:rsidR="00FF0B2B" w:rsidRPr="00DA384B">
        <w:rPr>
          <w:rFonts w:asciiTheme="majorBidi" w:hAnsiTheme="majorBidi" w:cstheme="majorBidi"/>
        </w:rPr>
        <w:t xml:space="preserve"> </w:t>
      </w:r>
      <w:r w:rsidR="004E332A" w:rsidRPr="00DA384B">
        <w:rPr>
          <w:rFonts w:asciiTheme="majorBidi" w:hAnsiTheme="majorBidi" w:cstheme="majorBidi"/>
        </w:rPr>
        <w:t xml:space="preserve">(a) shows the optical images of microstructures of NAB before the formation of oxide film and (b) after 1 week of exposure to air. In Figure </w:t>
      </w:r>
      <w:r w:rsidR="00FF0B2B" w:rsidRPr="00DA384B">
        <w:rPr>
          <w:rFonts w:asciiTheme="majorBidi" w:hAnsiTheme="majorBidi" w:cstheme="majorBidi"/>
        </w:rPr>
        <w:t>2</w:t>
      </w:r>
      <w:r w:rsidR="00FF0B2B">
        <w:rPr>
          <w:rFonts w:asciiTheme="majorBidi" w:hAnsiTheme="majorBidi" w:cstheme="majorBidi"/>
        </w:rPr>
        <w:t>1</w:t>
      </w:r>
      <w:r w:rsidR="00FF0B2B" w:rsidRPr="00DA384B">
        <w:rPr>
          <w:rFonts w:asciiTheme="majorBidi" w:hAnsiTheme="majorBidi" w:cstheme="majorBidi"/>
        </w:rPr>
        <w:t xml:space="preserve"> </w:t>
      </w:r>
      <w:r w:rsidR="004E332A" w:rsidRPr="00DA384B">
        <w:rPr>
          <w:rFonts w:asciiTheme="majorBidi" w:hAnsiTheme="majorBidi" w:cstheme="majorBidi"/>
        </w:rPr>
        <w:t xml:space="preserve">(b) slight selective phase attack can be noticed at the α-κIII eutectoid phase boundaries. </w:t>
      </w:r>
      <w:r w:rsidR="00D47F88" w:rsidRPr="00DA384B">
        <w:rPr>
          <w:rFonts w:asciiTheme="majorBidi" w:hAnsiTheme="majorBidi" w:cstheme="majorBidi"/>
        </w:rPr>
        <w:t>Figure</w:t>
      </w:r>
      <w:r w:rsidR="004E332A" w:rsidRPr="00DA384B">
        <w:rPr>
          <w:rFonts w:asciiTheme="majorBidi" w:hAnsiTheme="majorBidi" w:cstheme="majorBidi"/>
        </w:rPr>
        <w:t xml:space="preserve"> </w:t>
      </w:r>
      <w:r w:rsidR="00FF0B2B" w:rsidRPr="00DA384B">
        <w:rPr>
          <w:rFonts w:asciiTheme="majorBidi" w:hAnsiTheme="majorBidi" w:cstheme="majorBidi"/>
        </w:rPr>
        <w:t>2</w:t>
      </w:r>
      <w:r w:rsidR="00FF0B2B">
        <w:rPr>
          <w:rFonts w:asciiTheme="majorBidi" w:hAnsiTheme="majorBidi" w:cstheme="majorBidi"/>
        </w:rPr>
        <w:t>2</w:t>
      </w:r>
      <w:r w:rsidR="00D47F88" w:rsidRPr="00DA384B">
        <w:rPr>
          <w:rFonts w:asciiTheme="majorBidi" w:hAnsiTheme="majorBidi" w:cstheme="majorBidi"/>
        </w:rPr>
        <w:t xml:space="preserve">shows </w:t>
      </w:r>
      <w:r w:rsidR="00D47F88" w:rsidRPr="00DA384B">
        <w:rPr>
          <w:rFonts w:asciiTheme="majorBidi" w:hAnsiTheme="majorBidi" w:cstheme="majorBidi"/>
          <w:lang w:val="en-US"/>
        </w:rPr>
        <w:t>a thick layer of water-formed oxide layer and crevice corrosion above the substrate</w:t>
      </w:r>
      <w:r w:rsidR="00D47F88" w:rsidRPr="00DA384B">
        <w:rPr>
          <w:rFonts w:asciiTheme="majorBidi" w:hAnsiTheme="majorBidi" w:cstheme="majorBidi"/>
        </w:rPr>
        <w:t xml:space="preserve"> formed after 3 months of immersion in 3.5% NaCl solution showing selective phase corrosion attack 40 μm deep below the surface.</w:t>
      </w:r>
      <w:r w:rsidR="003A27AB">
        <w:rPr>
          <w:rFonts w:asciiTheme="majorBidi" w:hAnsiTheme="majorBidi" w:cstheme="majorBidi"/>
        </w:rPr>
        <w:t xml:space="preserve"> These figures are at similar magnifications of x500 to x 600 to wear scar images to help correlate microstructural influences on the wear processes.  </w:t>
      </w:r>
    </w:p>
    <w:tbl>
      <w:tblPr>
        <w:tblStyle w:val="TableGrid"/>
        <w:tblW w:w="0" w:type="auto"/>
        <w:tblLook w:val="04A0" w:firstRow="1" w:lastRow="0" w:firstColumn="1" w:lastColumn="0" w:noHBand="0" w:noVBand="1"/>
      </w:tblPr>
      <w:tblGrid>
        <w:gridCol w:w="4680"/>
        <w:gridCol w:w="4336"/>
      </w:tblGrid>
      <w:tr w:rsidR="00651F07" w:rsidRPr="00DA384B" w14:paraId="34CFD385" w14:textId="77777777" w:rsidTr="00276959">
        <w:tc>
          <w:tcPr>
            <w:tcW w:w="4831" w:type="dxa"/>
          </w:tcPr>
          <w:p w14:paraId="3FE43AC9" w14:textId="77777777" w:rsidR="00651F07" w:rsidRPr="00DA384B" w:rsidRDefault="00651F07" w:rsidP="00276959">
            <w:pPr>
              <w:jc w:val="center"/>
              <w:rPr>
                <w:rFonts w:asciiTheme="majorBidi" w:hAnsiTheme="majorBidi" w:cstheme="majorBidi"/>
                <w:sz w:val="22"/>
                <w:szCs w:val="22"/>
              </w:rPr>
            </w:pPr>
            <w:r w:rsidRPr="00DA384B">
              <w:rPr>
                <w:rFonts w:asciiTheme="majorBidi" w:hAnsiTheme="majorBidi" w:cstheme="majorBidi"/>
                <w:noProof/>
              </w:rPr>
              <w:drawing>
                <wp:inline distT="0" distB="0" distL="0" distR="0" wp14:anchorId="5BC8D8F7" wp14:editId="0183530E">
                  <wp:extent cx="2360548" cy="1980000"/>
                  <wp:effectExtent l="0" t="0" r="1905" b="1270"/>
                  <wp:docPr id="14339" name="Picture 14339" descr="Macintosh HD:Users:jb10g11:Desktop: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b10g11:Desktop:im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60548" cy="1980000"/>
                          </a:xfrm>
                          <a:prstGeom prst="rect">
                            <a:avLst/>
                          </a:prstGeom>
                          <a:noFill/>
                          <a:ln>
                            <a:noFill/>
                          </a:ln>
                        </pic:spPr>
                      </pic:pic>
                    </a:graphicData>
                  </a:graphic>
                </wp:inline>
              </w:drawing>
            </w:r>
          </w:p>
          <w:p w14:paraId="31B00B76" w14:textId="77777777" w:rsidR="00651F07" w:rsidRPr="00DA384B" w:rsidRDefault="00651F07" w:rsidP="00276959">
            <w:pPr>
              <w:jc w:val="center"/>
              <w:rPr>
                <w:rFonts w:asciiTheme="majorBidi" w:hAnsiTheme="majorBidi" w:cstheme="majorBidi"/>
                <w:sz w:val="22"/>
                <w:szCs w:val="22"/>
              </w:rPr>
            </w:pPr>
            <w:r w:rsidRPr="00DA384B">
              <w:rPr>
                <w:rFonts w:asciiTheme="majorBidi" w:hAnsiTheme="majorBidi" w:cstheme="majorBidi"/>
                <w:sz w:val="22"/>
                <w:szCs w:val="22"/>
              </w:rPr>
              <w:t>(a)</w:t>
            </w:r>
          </w:p>
        </w:tc>
        <w:tc>
          <w:tcPr>
            <w:tcW w:w="4185" w:type="dxa"/>
          </w:tcPr>
          <w:p w14:paraId="49B46A8F" w14:textId="77777777" w:rsidR="00651F07" w:rsidRPr="00DA384B" w:rsidRDefault="00651F07" w:rsidP="00276959">
            <w:pPr>
              <w:jc w:val="center"/>
              <w:rPr>
                <w:rFonts w:asciiTheme="majorBidi" w:hAnsiTheme="majorBidi" w:cstheme="majorBidi"/>
                <w:noProof/>
                <w:sz w:val="22"/>
                <w:szCs w:val="22"/>
                <w:lang w:eastAsia="zh-CN"/>
              </w:rPr>
            </w:pPr>
            <w:r w:rsidRPr="00DA384B">
              <w:rPr>
                <w:rFonts w:asciiTheme="majorBidi" w:hAnsiTheme="majorBidi" w:cstheme="majorBidi"/>
                <w:noProof/>
              </w:rPr>
              <w:drawing>
                <wp:inline distT="0" distB="0" distL="0" distR="0" wp14:anchorId="644E672A" wp14:editId="2615F9EF">
                  <wp:extent cx="2613079" cy="1980000"/>
                  <wp:effectExtent l="0" t="0" r="3175" b="1270"/>
                  <wp:docPr id="14340" name="Picture 14340" descr="Macintosh HD:Users:jb10g11:Desktop: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b10g11:Desktop:im1.png"/>
                          <pic:cNvPicPr>
                            <a:picLocks noChangeAspect="1" noChangeArrowheads="1"/>
                          </pic:cNvPicPr>
                        </pic:nvPicPr>
                        <pic:blipFill>
                          <a:blip r:embed="rId33" cstate="email">
                            <a:grayscl/>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613079" cy="1980000"/>
                          </a:xfrm>
                          <a:prstGeom prst="rect">
                            <a:avLst/>
                          </a:prstGeom>
                          <a:noFill/>
                          <a:ln>
                            <a:noFill/>
                          </a:ln>
                        </pic:spPr>
                      </pic:pic>
                    </a:graphicData>
                  </a:graphic>
                </wp:inline>
              </w:drawing>
            </w:r>
          </w:p>
          <w:p w14:paraId="2968CEBC" w14:textId="77777777" w:rsidR="00651F07" w:rsidRPr="00DA384B" w:rsidRDefault="00651F07" w:rsidP="00276959">
            <w:pPr>
              <w:jc w:val="center"/>
              <w:rPr>
                <w:rFonts w:asciiTheme="majorBidi" w:hAnsiTheme="majorBidi" w:cstheme="majorBidi"/>
                <w:sz w:val="22"/>
                <w:szCs w:val="22"/>
              </w:rPr>
            </w:pPr>
            <w:r w:rsidRPr="00DA384B">
              <w:rPr>
                <w:rFonts w:asciiTheme="majorBidi" w:hAnsiTheme="majorBidi" w:cstheme="majorBidi"/>
                <w:noProof/>
                <w:sz w:val="22"/>
                <w:szCs w:val="22"/>
                <w:lang w:eastAsia="zh-CN"/>
              </w:rPr>
              <w:t>(b)</w:t>
            </w:r>
          </w:p>
        </w:tc>
      </w:tr>
      <w:tr w:rsidR="00651F07" w:rsidRPr="00DA384B" w14:paraId="2609A9EE" w14:textId="77777777" w:rsidTr="00276959">
        <w:tc>
          <w:tcPr>
            <w:tcW w:w="9016" w:type="dxa"/>
            <w:gridSpan w:val="2"/>
          </w:tcPr>
          <w:p w14:paraId="23F26B43" w14:textId="06629920" w:rsidR="00651F07" w:rsidRPr="00DA384B" w:rsidDel="004F5DA8" w:rsidRDefault="004E332A" w:rsidP="00474E4C">
            <w:pPr>
              <w:pStyle w:val="CommentText"/>
              <w:rPr>
                <w:rFonts w:asciiTheme="majorBidi" w:hAnsiTheme="majorBidi" w:cstheme="majorBidi"/>
                <w:sz w:val="22"/>
                <w:szCs w:val="22"/>
              </w:rPr>
            </w:pPr>
            <w:r w:rsidRPr="00DA384B">
              <w:rPr>
                <w:rFonts w:asciiTheme="majorBidi" w:hAnsiTheme="majorBidi" w:cstheme="majorBidi"/>
                <w:sz w:val="22"/>
                <w:szCs w:val="22"/>
              </w:rPr>
              <w:t>Fig</w:t>
            </w:r>
            <w:r w:rsidR="001818FC">
              <w:rPr>
                <w:rFonts w:asciiTheme="majorBidi" w:hAnsiTheme="majorBidi" w:cstheme="majorBidi"/>
                <w:sz w:val="22"/>
                <w:szCs w:val="22"/>
              </w:rPr>
              <w:t>ure</w:t>
            </w:r>
            <w:r w:rsidRPr="00DA384B">
              <w:rPr>
                <w:rFonts w:asciiTheme="majorBidi" w:hAnsiTheme="majorBidi" w:cstheme="majorBidi"/>
                <w:sz w:val="22"/>
                <w:szCs w:val="22"/>
              </w:rPr>
              <w:t>.</w:t>
            </w:r>
            <w:r w:rsidR="004F3837">
              <w:rPr>
                <w:rFonts w:asciiTheme="majorBidi" w:hAnsiTheme="majorBidi" w:cstheme="majorBidi"/>
                <w:sz w:val="22"/>
                <w:szCs w:val="22"/>
              </w:rPr>
              <w:t xml:space="preserve"> </w:t>
            </w:r>
            <w:r w:rsidRPr="00DA384B">
              <w:rPr>
                <w:rFonts w:asciiTheme="majorBidi" w:hAnsiTheme="majorBidi" w:cstheme="majorBidi"/>
                <w:sz w:val="22"/>
                <w:szCs w:val="22"/>
              </w:rPr>
              <w:t>2</w:t>
            </w:r>
            <w:r w:rsidR="004537F7">
              <w:rPr>
                <w:rFonts w:asciiTheme="majorBidi" w:hAnsiTheme="majorBidi" w:cstheme="majorBidi"/>
                <w:sz w:val="22"/>
                <w:szCs w:val="22"/>
              </w:rPr>
              <w:t>1</w:t>
            </w:r>
            <w:r w:rsidR="00651F07" w:rsidRPr="00DA384B">
              <w:rPr>
                <w:rFonts w:asciiTheme="majorBidi" w:hAnsiTheme="majorBidi" w:cstheme="majorBidi"/>
                <w:sz w:val="22"/>
                <w:szCs w:val="22"/>
              </w:rPr>
              <w:t xml:space="preserve">. Optical image of </w:t>
            </w:r>
            <w:r w:rsidR="00EC33E9">
              <w:rPr>
                <w:rFonts w:asciiTheme="majorBidi" w:hAnsiTheme="majorBidi" w:cstheme="majorBidi"/>
                <w:sz w:val="22"/>
                <w:szCs w:val="22"/>
              </w:rPr>
              <w:t>AC-</w:t>
            </w:r>
            <w:r w:rsidR="00651F07" w:rsidRPr="00DA384B">
              <w:rPr>
                <w:rFonts w:asciiTheme="majorBidi" w:hAnsiTheme="majorBidi" w:cstheme="majorBidi"/>
                <w:sz w:val="22"/>
                <w:szCs w:val="22"/>
              </w:rPr>
              <w:t>NAB (a) microstructure before formation of oxide film at 500x; (b) after 1 week of exposure in air showing selective phase attack of the the α-κIII eutectoid phase boundaries (dark regions) at 600x</w:t>
            </w:r>
          </w:p>
        </w:tc>
      </w:tr>
    </w:tbl>
    <w:p w14:paraId="6DADCED2" w14:textId="77777777" w:rsidR="00651F07" w:rsidRPr="003A27AB" w:rsidRDefault="00651F07" w:rsidP="00674A90">
      <w:pPr>
        <w:jc w:val="center"/>
        <w:rPr>
          <w:rFonts w:asciiTheme="majorBidi" w:hAnsiTheme="majorBidi" w:cstheme="majorBidi"/>
        </w:rPr>
      </w:pPr>
    </w:p>
    <w:p w14:paraId="1BFB2786" w14:textId="0D2802E5" w:rsidR="00D47F88" w:rsidRPr="00DA384B" w:rsidRDefault="00D47F88" w:rsidP="00674A90">
      <w:pPr>
        <w:jc w:val="center"/>
        <w:rPr>
          <w:rFonts w:asciiTheme="majorBidi" w:hAnsiTheme="majorBidi" w:cstheme="majorBidi"/>
        </w:rPr>
      </w:pPr>
      <w:r w:rsidRPr="00DA384B">
        <w:rPr>
          <w:rFonts w:asciiTheme="majorBidi" w:hAnsiTheme="majorBidi" w:cstheme="majorBidi"/>
          <w:noProof/>
          <w:lang w:eastAsia="en-GB"/>
        </w:rPr>
        <w:lastRenderedPageBreak/>
        <w:drawing>
          <wp:inline distT="0" distB="0" distL="0" distR="0" wp14:anchorId="5303BC0B" wp14:editId="342201FE">
            <wp:extent cx="3771900" cy="2192717"/>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72689" cy="2193175"/>
                    </a:xfrm>
                    <a:prstGeom prst="rect">
                      <a:avLst/>
                    </a:prstGeom>
                    <a:noFill/>
                    <a:ln>
                      <a:noFill/>
                    </a:ln>
                  </pic:spPr>
                </pic:pic>
              </a:graphicData>
            </a:graphic>
          </wp:inline>
        </w:drawing>
      </w:r>
    </w:p>
    <w:p w14:paraId="17030622" w14:textId="0F9911DB" w:rsidR="002B4255" w:rsidRPr="00DA384B" w:rsidRDefault="00D47F88" w:rsidP="00474E4C">
      <w:pPr>
        <w:jc w:val="both"/>
        <w:rPr>
          <w:rFonts w:asciiTheme="majorBidi" w:hAnsiTheme="majorBidi" w:cstheme="majorBidi"/>
        </w:rPr>
      </w:pPr>
      <w:r w:rsidRPr="00DA384B">
        <w:rPr>
          <w:rFonts w:asciiTheme="majorBidi" w:hAnsiTheme="majorBidi" w:cstheme="majorBidi"/>
        </w:rPr>
        <w:t>Fig</w:t>
      </w:r>
      <w:r w:rsidR="001818FC">
        <w:rPr>
          <w:rFonts w:asciiTheme="majorBidi" w:hAnsiTheme="majorBidi" w:cstheme="majorBidi"/>
        </w:rPr>
        <w:t>ure</w:t>
      </w:r>
      <w:r w:rsidRPr="00DA384B">
        <w:rPr>
          <w:rFonts w:asciiTheme="majorBidi" w:hAnsiTheme="majorBidi" w:cstheme="majorBidi"/>
        </w:rPr>
        <w:t>.</w:t>
      </w:r>
      <w:r w:rsidR="004F3837">
        <w:rPr>
          <w:rFonts w:asciiTheme="majorBidi" w:hAnsiTheme="majorBidi" w:cstheme="majorBidi"/>
        </w:rPr>
        <w:t xml:space="preserve"> </w:t>
      </w:r>
      <w:r w:rsidRPr="00DA384B">
        <w:rPr>
          <w:rFonts w:asciiTheme="majorBidi" w:hAnsiTheme="majorBidi" w:cstheme="majorBidi"/>
        </w:rPr>
        <w:t>2</w:t>
      </w:r>
      <w:r w:rsidR="004537F7">
        <w:rPr>
          <w:rFonts w:asciiTheme="majorBidi" w:hAnsiTheme="majorBidi" w:cstheme="majorBidi"/>
        </w:rPr>
        <w:t>2</w:t>
      </w:r>
      <w:r w:rsidR="004F3837">
        <w:rPr>
          <w:rFonts w:asciiTheme="majorBidi" w:hAnsiTheme="majorBidi" w:cstheme="majorBidi"/>
        </w:rPr>
        <w:t>.</w:t>
      </w:r>
      <w:r w:rsidRPr="00DA384B">
        <w:rPr>
          <w:rFonts w:asciiTheme="majorBidi" w:hAnsiTheme="majorBidi" w:cstheme="majorBidi"/>
        </w:rPr>
        <w:t xml:space="preserve"> Transverse section of the </w:t>
      </w:r>
      <w:r w:rsidR="00EC33E9">
        <w:rPr>
          <w:rFonts w:asciiTheme="majorBidi" w:hAnsiTheme="majorBidi" w:cstheme="majorBidi"/>
        </w:rPr>
        <w:t>AC-</w:t>
      </w:r>
      <w:r w:rsidRPr="00DA384B">
        <w:rPr>
          <w:rFonts w:asciiTheme="majorBidi" w:hAnsiTheme="majorBidi" w:cstheme="majorBidi"/>
        </w:rPr>
        <w:t>NAB submerged in 3.5% NaCl solution for 3 months</w:t>
      </w:r>
      <w:r w:rsidR="002919EC" w:rsidRPr="00DA384B">
        <w:rPr>
          <w:rFonts w:asciiTheme="majorBidi" w:hAnsiTheme="majorBidi" w:cstheme="majorBidi"/>
        </w:rPr>
        <w:t xml:space="preserve"> </w:t>
      </w:r>
      <w:r w:rsidR="004D2E68">
        <w:rPr>
          <w:rFonts w:asciiTheme="majorBidi" w:hAnsiTheme="majorBidi" w:cstheme="majorBidi"/>
        </w:rPr>
        <w:fldChar w:fldCharType="begin"/>
      </w:r>
      <w:r w:rsidR="00F251D8">
        <w:rPr>
          <w:rFonts w:asciiTheme="majorBidi" w:hAnsiTheme="majorBidi" w:cstheme="majorBidi"/>
        </w:rPr>
        <w:instrText xml:space="preserve"> ADDIN EN.CITE &lt;EndNote&gt;&lt;Cite&gt;&lt;Author&gt;Basumatary&lt;/Author&gt;&lt;Year&gt;2017&lt;/Year&gt;&lt;RecNum&gt;847&lt;/RecNum&gt;&lt;DisplayText&gt;[59]&lt;/DisplayText&gt;&lt;record&gt;&lt;rec-number&gt;847&lt;/rec-number&gt;&lt;foreign-keys&gt;&lt;key app="EN" db-id="z5tsvr9wnwpdwzewpp2pezwddxsxws0w90vv" timestamp="1476452900"&gt;847&lt;/key&gt;&lt;/foreign-keys&gt;&lt;ref-type name="Journal Article"&gt;17&lt;/ref-type&gt;&lt;contributors&gt;&lt;authors&gt;&lt;author&gt;Basumatary, J.&lt;/author&gt;&lt;author&gt;Wood, R J K&lt;/author&gt;&lt;/authors&gt;&lt;/contributors&gt;&lt;titles&gt;&lt;title&gt;&lt;style face="normal" font="default" charset="134" size="100%"&gt;Synergistic effects of cavitation erosion and corrosion for nickel aluminium bronze with oxide film in 3.5% NaCl solution&lt;/style&gt;&lt;/title&gt;&lt;secondary-title&gt;submitted to Wear of Materials&lt;/secondary-title&gt;&lt;/titles&gt;&lt;periodical&gt;&lt;full-title&gt;Submitted to Wear of Materials&lt;/full-title&gt;&lt;/periodical&gt;&lt;dates&gt;&lt;year&gt;2017&lt;/year&gt;&lt;/dates&gt;&lt;urls&gt;&lt;/urls&gt;&lt;/record&gt;&lt;/Cite&gt;&lt;/EndNote&gt;</w:instrText>
      </w:r>
      <w:r w:rsidR="004D2E68">
        <w:rPr>
          <w:rFonts w:asciiTheme="majorBidi" w:hAnsiTheme="majorBidi" w:cstheme="majorBidi"/>
        </w:rPr>
        <w:fldChar w:fldCharType="separate"/>
      </w:r>
      <w:r w:rsidR="00F251D8">
        <w:rPr>
          <w:rFonts w:asciiTheme="majorBidi" w:hAnsiTheme="majorBidi" w:cstheme="majorBidi"/>
          <w:noProof/>
        </w:rPr>
        <w:t>[59]</w:t>
      </w:r>
      <w:r w:rsidR="004D2E68">
        <w:rPr>
          <w:rFonts w:asciiTheme="majorBidi" w:hAnsiTheme="majorBidi" w:cstheme="majorBidi"/>
        </w:rPr>
        <w:fldChar w:fldCharType="end"/>
      </w:r>
    </w:p>
    <w:p w14:paraId="1DCF4F06" w14:textId="34FB6982" w:rsidR="00BC6E25" w:rsidRPr="00DA384B" w:rsidRDefault="00EE13E9" w:rsidP="00EE13E9">
      <w:pPr>
        <w:rPr>
          <w:rFonts w:asciiTheme="majorBidi" w:hAnsiTheme="majorBidi" w:cstheme="majorBidi"/>
        </w:rPr>
      </w:pPr>
      <w:r w:rsidRPr="00DA384B">
        <w:rPr>
          <w:rFonts w:asciiTheme="majorBidi" w:hAnsiTheme="majorBidi" w:cstheme="majorBidi"/>
        </w:rPr>
        <w:t>Then the samples were tested in three different test conditions. For pure corrosion (C)</w:t>
      </w:r>
      <w:r w:rsidR="0090271C" w:rsidRPr="00DA384B">
        <w:rPr>
          <w:rFonts w:asciiTheme="majorBidi" w:hAnsiTheme="majorBidi" w:cstheme="majorBidi"/>
        </w:rPr>
        <w:t>,</w:t>
      </w:r>
      <w:r w:rsidRPr="00DA384B">
        <w:rPr>
          <w:rFonts w:asciiTheme="majorBidi" w:hAnsiTheme="majorBidi" w:cstheme="majorBidi"/>
        </w:rPr>
        <w:t xml:space="preserve"> </w:t>
      </w:r>
      <w:r w:rsidR="0090271C" w:rsidRPr="00DA384B">
        <w:rPr>
          <w:rFonts w:asciiTheme="majorBidi" w:hAnsiTheme="majorBidi" w:cstheme="majorBidi"/>
        </w:rPr>
        <w:t>the samples were subjected to polarization test for 6 hours in 3.5% NaCl solution using the GAMRY Reference 600 potentiostat</w:t>
      </w:r>
      <w:r w:rsidR="00FC11AA" w:rsidRPr="00DA384B">
        <w:rPr>
          <w:rFonts w:asciiTheme="majorBidi" w:hAnsiTheme="majorBidi" w:cstheme="majorBidi"/>
        </w:rPr>
        <w:t xml:space="preserve"> and the subsequent mass loss was calculated using current density</w:t>
      </w:r>
      <w:r w:rsidR="0090271C" w:rsidRPr="00DA384B">
        <w:rPr>
          <w:rFonts w:asciiTheme="majorBidi" w:hAnsiTheme="majorBidi" w:cstheme="majorBidi"/>
        </w:rPr>
        <w:t xml:space="preserve">. For pure erosion (E) test </w:t>
      </w:r>
      <w:r w:rsidR="0090271C" w:rsidRPr="00DA384B">
        <w:rPr>
          <w:rFonts w:asciiTheme="majorBidi" w:hAnsiTheme="majorBidi" w:cstheme="majorBidi"/>
          <w:lang w:val="en-US"/>
        </w:rPr>
        <w:t xml:space="preserve">the samples were </w:t>
      </w:r>
      <w:r w:rsidR="0090271C" w:rsidRPr="00DA384B">
        <w:rPr>
          <w:rFonts w:asciiTheme="majorBidi" w:hAnsiTheme="majorBidi" w:cstheme="majorBidi"/>
        </w:rPr>
        <w:t xml:space="preserve">cavitated in 5 L of distilled water for 1 hour. Finally, for the </w:t>
      </w:r>
      <w:r w:rsidR="0090271C" w:rsidRPr="00DA384B">
        <w:rPr>
          <w:rFonts w:asciiTheme="majorBidi" w:hAnsiTheme="majorBidi" w:cstheme="majorBidi"/>
          <w:bCs/>
        </w:rPr>
        <w:t>combined cavitation erosion-corrosion (T)</w:t>
      </w:r>
      <w:r w:rsidR="0090271C" w:rsidRPr="00DA384B">
        <w:rPr>
          <w:rFonts w:asciiTheme="majorBidi" w:hAnsiTheme="majorBidi" w:cstheme="majorBidi"/>
        </w:rPr>
        <w:t xml:space="preserve">, the samples were cavitated in 5 L of 3.5% NaCl solution for 1 hour </w:t>
      </w:r>
      <w:r w:rsidR="0090271C" w:rsidRPr="00C22EB5">
        <w:rPr>
          <w:rFonts w:ascii="Times New Roman" w:hAnsi="Times New Roman" w:cs="Times New Roman"/>
          <w:color w:val="000000" w:themeColor="text1"/>
        </w:rPr>
        <w:t>while subjected to electr</w:t>
      </w:r>
      <w:r w:rsidR="00E14323" w:rsidRPr="00C22EB5">
        <w:rPr>
          <w:rFonts w:ascii="Times New Roman" w:hAnsi="Times New Roman" w:cs="Times New Roman"/>
          <w:color w:val="000000" w:themeColor="text1"/>
        </w:rPr>
        <w:t xml:space="preserve">ochemical tests kept under OCP (i.e. the samples were allowed to remain at OCP without outside interference and monitored during the tests). </w:t>
      </w:r>
      <w:r w:rsidR="00BC6E25" w:rsidRPr="00C22EB5">
        <w:rPr>
          <w:rFonts w:ascii="Times New Roman" w:hAnsi="Times New Roman" w:cs="Times New Roman"/>
          <w:color w:val="000000" w:themeColor="text1"/>
        </w:rPr>
        <w:t xml:space="preserve">The tests were conducted at a room temperature of 17 ± </w:t>
      </w:r>
      <w:r w:rsidR="0090271C" w:rsidRPr="00C22EB5">
        <w:rPr>
          <w:rFonts w:ascii="Times New Roman" w:hAnsi="Times New Roman" w:cs="Times New Roman"/>
          <w:color w:val="000000" w:themeColor="text1"/>
        </w:rPr>
        <w:t>0.5 °C and pH of 7-9</w:t>
      </w:r>
      <w:r w:rsidR="00BC6E25" w:rsidRPr="00C22EB5">
        <w:rPr>
          <w:rFonts w:ascii="Times New Roman" w:hAnsi="Times New Roman" w:cs="Times New Roman"/>
          <w:color w:val="000000" w:themeColor="text1"/>
        </w:rPr>
        <w:t>. The gravimetric weights of the samples were recorded before</w:t>
      </w:r>
      <w:r w:rsidR="0090271C" w:rsidRPr="00C22EB5">
        <w:rPr>
          <w:rFonts w:ascii="Times New Roman" w:hAnsi="Times New Roman" w:cs="Times New Roman"/>
          <w:color w:val="000000" w:themeColor="text1"/>
        </w:rPr>
        <w:t xml:space="preserve"> and after each experiment with </w:t>
      </w:r>
      <w:r w:rsidR="00BC6E25" w:rsidRPr="00C22EB5">
        <w:rPr>
          <w:rFonts w:ascii="Times New Roman" w:hAnsi="Times New Roman" w:cs="Times New Roman"/>
          <w:color w:val="000000" w:themeColor="text1"/>
        </w:rPr>
        <w:t xml:space="preserve">precision </w:t>
      </w:r>
      <w:r w:rsidR="0090271C" w:rsidRPr="00C22EB5">
        <w:rPr>
          <w:rFonts w:ascii="Times New Roman" w:hAnsi="Times New Roman" w:cs="Times New Roman"/>
          <w:color w:val="000000" w:themeColor="text1"/>
        </w:rPr>
        <w:t>mass balance for gravimetric analysi</w:t>
      </w:r>
      <w:r w:rsidR="00BC6E25" w:rsidRPr="00C22EB5">
        <w:rPr>
          <w:rFonts w:ascii="Times New Roman" w:hAnsi="Times New Roman" w:cs="Times New Roman"/>
          <w:color w:val="000000" w:themeColor="text1"/>
        </w:rPr>
        <w:t xml:space="preserve">s (±0.01 mg). The samples were analysed for microstructural characterization using </w:t>
      </w:r>
      <w:r w:rsidR="0090271C" w:rsidRPr="00C22EB5">
        <w:rPr>
          <w:rFonts w:ascii="Times New Roman" w:hAnsi="Times New Roman" w:cs="Times New Roman"/>
          <w:color w:val="000000" w:themeColor="text1"/>
        </w:rPr>
        <w:t>SEM</w:t>
      </w:r>
      <w:r w:rsidR="00BC6E25" w:rsidRPr="00C22EB5">
        <w:rPr>
          <w:rFonts w:ascii="Times New Roman" w:hAnsi="Times New Roman" w:cs="Times New Roman"/>
          <w:color w:val="000000" w:themeColor="text1"/>
        </w:rPr>
        <w:t xml:space="preserve"> employed for</w:t>
      </w:r>
      <w:r w:rsidR="00BC6E25" w:rsidRPr="00C22EB5">
        <w:rPr>
          <w:rFonts w:asciiTheme="majorBidi" w:hAnsiTheme="majorBidi" w:cstheme="majorBidi"/>
          <w:color w:val="000000" w:themeColor="text1"/>
        </w:rPr>
        <w:t xml:space="preserve"> </w:t>
      </w:r>
      <w:r w:rsidR="00BC6E25" w:rsidRPr="00DA384B">
        <w:rPr>
          <w:rFonts w:asciiTheme="majorBidi" w:hAnsiTheme="majorBidi" w:cstheme="majorBidi"/>
        </w:rPr>
        <w:t>microstructural morphology analysis before and after cavitation.</w:t>
      </w:r>
    </w:p>
    <w:p w14:paraId="6424DB7C" w14:textId="35570B52" w:rsidR="00260612" w:rsidRPr="00C22EB5" w:rsidRDefault="0011567B" w:rsidP="00260612">
      <w:pPr>
        <w:autoSpaceDE w:val="0"/>
        <w:autoSpaceDN w:val="0"/>
        <w:adjustRightInd w:val="0"/>
        <w:spacing w:after="0" w:line="240" w:lineRule="auto"/>
        <w:rPr>
          <w:rFonts w:asciiTheme="majorBidi" w:hAnsiTheme="majorBidi" w:cstheme="majorBidi"/>
          <w:color w:val="000000" w:themeColor="text1"/>
        </w:rPr>
      </w:pPr>
      <w:r w:rsidRPr="00DA384B">
        <w:rPr>
          <w:rFonts w:asciiTheme="majorBidi" w:hAnsiTheme="majorBidi" w:cstheme="majorBidi"/>
        </w:rPr>
        <w:t>T</w:t>
      </w:r>
      <w:r w:rsidR="00260612" w:rsidRPr="00DA384B">
        <w:rPr>
          <w:rFonts w:asciiTheme="majorBidi" w:hAnsiTheme="majorBidi" w:cstheme="majorBidi"/>
        </w:rPr>
        <w:t>he synergy was calculated for the two types of oxide filmed</w:t>
      </w:r>
      <w:r w:rsidR="00E22F33" w:rsidRPr="00DA384B">
        <w:rPr>
          <w:rFonts w:asciiTheme="majorBidi" w:hAnsiTheme="majorBidi" w:cstheme="majorBidi"/>
        </w:rPr>
        <w:t xml:space="preserve"> </w:t>
      </w:r>
      <w:r w:rsidR="00260612" w:rsidRPr="00DA384B">
        <w:rPr>
          <w:rFonts w:asciiTheme="majorBidi" w:hAnsiTheme="majorBidi" w:cstheme="majorBidi"/>
        </w:rPr>
        <w:t>NAB samples</w:t>
      </w:r>
      <w:r w:rsidRPr="00DA384B">
        <w:rPr>
          <w:rFonts w:asciiTheme="majorBidi" w:hAnsiTheme="majorBidi" w:cstheme="majorBidi"/>
        </w:rPr>
        <w:t xml:space="preserve"> using Equation (3). </w:t>
      </w:r>
      <w:r w:rsidR="00260612" w:rsidRPr="00DA384B">
        <w:rPr>
          <w:rFonts w:asciiTheme="majorBidi" w:hAnsiTheme="majorBidi" w:cstheme="majorBidi"/>
        </w:rPr>
        <w:t xml:space="preserve">The results are tabulated in Table </w:t>
      </w:r>
      <w:r w:rsidR="002B0AFB" w:rsidRPr="00DA384B">
        <w:rPr>
          <w:rFonts w:asciiTheme="majorBidi" w:hAnsiTheme="majorBidi" w:cstheme="majorBidi"/>
        </w:rPr>
        <w:t>4</w:t>
      </w:r>
      <w:r w:rsidR="008872E4" w:rsidRPr="00DA384B">
        <w:rPr>
          <w:rFonts w:asciiTheme="majorBidi" w:hAnsiTheme="majorBidi" w:cstheme="majorBidi"/>
        </w:rPr>
        <w:t>,</w:t>
      </w:r>
      <w:r w:rsidRPr="00DA384B">
        <w:rPr>
          <w:rFonts w:asciiTheme="majorBidi" w:hAnsiTheme="majorBidi" w:cstheme="majorBidi"/>
        </w:rPr>
        <w:t xml:space="preserve"> comparing </w:t>
      </w:r>
      <w:r w:rsidR="008872E4" w:rsidRPr="00DA384B">
        <w:rPr>
          <w:rFonts w:asciiTheme="majorBidi" w:hAnsiTheme="majorBidi" w:cstheme="majorBidi"/>
        </w:rPr>
        <w:t xml:space="preserve">the </w:t>
      </w:r>
      <w:r w:rsidRPr="00DA384B">
        <w:rPr>
          <w:rFonts w:asciiTheme="majorBidi" w:hAnsiTheme="majorBidi" w:cstheme="majorBidi"/>
        </w:rPr>
        <w:t xml:space="preserve">synergism </w:t>
      </w:r>
      <w:r w:rsidR="008872E4" w:rsidRPr="00DA384B">
        <w:rPr>
          <w:rFonts w:asciiTheme="majorBidi" w:hAnsiTheme="majorBidi" w:cstheme="majorBidi"/>
        </w:rPr>
        <w:t xml:space="preserve">obtained </w:t>
      </w:r>
      <w:r w:rsidRPr="00DA384B">
        <w:rPr>
          <w:rFonts w:asciiTheme="majorBidi" w:hAnsiTheme="majorBidi" w:cstheme="majorBidi"/>
        </w:rPr>
        <w:t xml:space="preserve">for air-formed filmed samples with </w:t>
      </w:r>
      <w:r w:rsidRPr="00C22EB5">
        <w:rPr>
          <w:rFonts w:asciiTheme="majorBidi" w:hAnsiTheme="majorBidi" w:cstheme="majorBidi"/>
          <w:color w:val="000000" w:themeColor="text1"/>
        </w:rPr>
        <w:t>the water-formed filmed samples</w:t>
      </w:r>
      <w:r w:rsidR="00260612" w:rsidRPr="00C22EB5">
        <w:rPr>
          <w:rFonts w:asciiTheme="majorBidi" w:hAnsiTheme="majorBidi" w:cstheme="majorBidi"/>
          <w:color w:val="000000" w:themeColor="text1"/>
        </w:rPr>
        <w:t>.</w:t>
      </w:r>
      <w:r w:rsidR="00E14323" w:rsidRPr="00C22EB5">
        <w:rPr>
          <w:rFonts w:asciiTheme="majorBidi" w:hAnsiTheme="majorBidi" w:cstheme="majorBidi"/>
          <w:color w:val="000000" w:themeColor="text1"/>
        </w:rPr>
        <w:t xml:space="preserve"> It should be noted that some of the water-formed filmed samples were only partially filmed but for ease of a descriptor will be referred to as just filmed in the discussion. </w:t>
      </w:r>
    </w:p>
    <w:p w14:paraId="75050154" w14:textId="77777777" w:rsidR="00E22F33" w:rsidRPr="00DA384B" w:rsidRDefault="00E22F33" w:rsidP="00E22F33">
      <w:pPr>
        <w:spacing w:after="0" w:line="240" w:lineRule="auto"/>
        <w:jc w:val="center"/>
        <w:rPr>
          <w:rFonts w:asciiTheme="majorBidi" w:hAnsiTheme="majorBidi" w:cstheme="majorBidi"/>
          <w:b/>
          <w:bCs/>
        </w:rPr>
      </w:pPr>
    </w:p>
    <w:p w14:paraId="376A2502" w14:textId="77777777" w:rsidR="00F548D4" w:rsidRPr="00DA384B" w:rsidRDefault="00F548D4" w:rsidP="00E22F33">
      <w:pPr>
        <w:spacing w:after="0" w:line="240" w:lineRule="auto"/>
        <w:jc w:val="center"/>
        <w:rPr>
          <w:rFonts w:asciiTheme="majorBidi" w:hAnsiTheme="majorBidi" w:cstheme="majorBidi"/>
          <w:b/>
          <w:bCs/>
        </w:rPr>
      </w:pPr>
    </w:p>
    <w:p w14:paraId="5C10F930" w14:textId="2E5B3D16" w:rsidR="00E22F33" w:rsidRPr="00DA384B" w:rsidRDefault="00E22F33" w:rsidP="0063765A">
      <w:pPr>
        <w:jc w:val="center"/>
        <w:rPr>
          <w:rFonts w:asciiTheme="majorBidi" w:hAnsiTheme="majorBidi" w:cstheme="majorBidi"/>
        </w:rPr>
      </w:pPr>
      <w:r w:rsidRPr="00DA384B">
        <w:rPr>
          <w:rFonts w:asciiTheme="majorBidi" w:hAnsiTheme="majorBidi" w:cstheme="majorBidi"/>
        </w:rPr>
        <w:t>Table</w:t>
      </w:r>
      <w:r w:rsidR="008D2AE5">
        <w:rPr>
          <w:rFonts w:asciiTheme="majorBidi" w:hAnsiTheme="majorBidi" w:cstheme="majorBidi"/>
        </w:rPr>
        <w:t>.</w:t>
      </w:r>
      <w:r w:rsidRPr="00DA384B">
        <w:rPr>
          <w:rFonts w:asciiTheme="majorBidi" w:hAnsiTheme="majorBidi" w:cstheme="majorBidi"/>
        </w:rPr>
        <w:t xml:space="preserve"> </w:t>
      </w:r>
      <w:r w:rsidR="002B0AFB" w:rsidRPr="00DA384B">
        <w:rPr>
          <w:rFonts w:asciiTheme="majorBidi" w:hAnsiTheme="majorBidi" w:cstheme="majorBidi"/>
        </w:rPr>
        <w:t>4</w:t>
      </w:r>
      <w:r w:rsidR="008D2AE5">
        <w:rPr>
          <w:rFonts w:asciiTheme="majorBidi" w:hAnsiTheme="majorBidi" w:cstheme="majorBidi"/>
        </w:rPr>
        <w:t>.</w:t>
      </w:r>
      <w:r w:rsidRPr="00DA384B">
        <w:rPr>
          <w:rFonts w:asciiTheme="majorBidi" w:hAnsiTheme="majorBidi" w:cstheme="majorBidi"/>
        </w:rPr>
        <w:t xml:space="preserve"> Synergism summary for NAB samples with oxides formed under two different conditions. </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9"/>
        <w:gridCol w:w="1134"/>
        <w:gridCol w:w="1701"/>
        <w:gridCol w:w="1134"/>
        <w:gridCol w:w="1417"/>
        <w:gridCol w:w="1487"/>
      </w:tblGrid>
      <w:tr w:rsidR="00E22F33" w:rsidRPr="00DA384B" w14:paraId="17CCD263" w14:textId="77777777" w:rsidTr="006C174B">
        <w:trPr>
          <w:trHeight w:val="558"/>
          <w:jc w:val="center"/>
        </w:trPr>
        <w:tc>
          <w:tcPr>
            <w:tcW w:w="1409" w:type="dxa"/>
            <w:shd w:val="clear" w:color="auto" w:fill="auto"/>
            <w:tcMar>
              <w:top w:w="72" w:type="dxa"/>
              <w:left w:w="144" w:type="dxa"/>
              <w:bottom w:w="72" w:type="dxa"/>
              <w:right w:w="144" w:type="dxa"/>
            </w:tcMar>
            <w:hideMark/>
          </w:tcPr>
          <w:p w14:paraId="12348214"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NAB sample type</w:t>
            </w:r>
          </w:p>
        </w:tc>
        <w:tc>
          <w:tcPr>
            <w:tcW w:w="1134" w:type="dxa"/>
            <w:shd w:val="clear" w:color="auto" w:fill="auto"/>
            <w:tcMar>
              <w:top w:w="72" w:type="dxa"/>
              <w:left w:w="144" w:type="dxa"/>
              <w:bottom w:w="72" w:type="dxa"/>
              <w:right w:w="144" w:type="dxa"/>
            </w:tcMar>
            <w:hideMark/>
          </w:tcPr>
          <w:p w14:paraId="036EF25D"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T (mg)</w:t>
            </w:r>
          </w:p>
        </w:tc>
        <w:tc>
          <w:tcPr>
            <w:tcW w:w="1701" w:type="dxa"/>
            <w:shd w:val="clear" w:color="auto" w:fill="auto"/>
            <w:tcMar>
              <w:top w:w="72" w:type="dxa"/>
              <w:left w:w="144" w:type="dxa"/>
              <w:bottom w:w="72" w:type="dxa"/>
              <w:right w:w="144" w:type="dxa"/>
            </w:tcMar>
            <w:hideMark/>
          </w:tcPr>
          <w:p w14:paraId="52549CFF"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E (mg)</w:t>
            </w:r>
          </w:p>
        </w:tc>
        <w:tc>
          <w:tcPr>
            <w:tcW w:w="1134" w:type="dxa"/>
            <w:shd w:val="clear" w:color="auto" w:fill="auto"/>
            <w:tcMar>
              <w:top w:w="72" w:type="dxa"/>
              <w:left w:w="144" w:type="dxa"/>
              <w:bottom w:w="72" w:type="dxa"/>
              <w:right w:w="144" w:type="dxa"/>
            </w:tcMar>
            <w:hideMark/>
          </w:tcPr>
          <w:p w14:paraId="1317B9DB"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C (mg)</w:t>
            </w:r>
          </w:p>
        </w:tc>
        <w:tc>
          <w:tcPr>
            <w:tcW w:w="1417" w:type="dxa"/>
            <w:shd w:val="clear" w:color="auto" w:fill="auto"/>
            <w:tcMar>
              <w:top w:w="72" w:type="dxa"/>
              <w:left w:w="144" w:type="dxa"/>
              <w:bottom w:w="72" w:type="dxa"/>
              <w:right w:w="144" w:type="dxa"/>
            </w:tcMar>
            <w:hideMark/>
          </w:tcPr>
          <w:p w14:paraId="1041CA86"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S=T-(E+C) (mg)</w:t>
            </w:r>
          </w:p>
        </w:tc>
        <w:tc>
          <w:tcPr>
            <w:tcW w:w="1487" w:type="dxa"/>
            <w:shd w:val="clear" w:color="auto" w:fill="auto"/>
            <w:tcMar>
              <w:top w:w="72" w:type="dxa"/>
              <w:left w:w="144" w:type="dxa"/>
              <w:bottom w:w="72" w:type="dxa"/>
              <w:right w:w="144" w:type="dxa"/>
            </w:tcMar>
            <w:hideMark/>
          </w:tcPr>
          <w:p w14:paraId="4703207D" w14:textId="77777777" w:rsidR="00E22F33" w:rsidRPr="00DA384B" w:rsidRDefault="00E22F33" w:rsidP="0063765A">
            <w:pPr>
              <w:spacing w:after="0" w:line="240" w:lineRule="auto"/>
              <w:jc w:val="center"/>
              <w:rPr>
                <w:rFonts w:asciiTheme="majorBidi" w:hAnsiTheme="majorBidi" w:cstheme="majorBidi"/>
                <w:b/>
                <w:bCs/>
              </w:rPr>
            </w:pPr>
          </w:p>
          <w:p w14:paraId="5E0242E2" w14:textId="77777777" w:rsidR="00E22F33" w:rsidRPr="00DA384B" w:rsidRDefault="00E22F33" w:rsidP="0063765A">
            <w:pPr>
              <w:spacing w:after="0" w:line="240" w:lineRule="auto"/>
              <w:jc w:val="center"/>
              <w:rPr>
                <w:rFonts w:asciiTheme="majorBidi" w:hAnsiTheme="majorBidi" w:cstheme="majorBidi"/>
                <w:b/>
                <w:bCs/>
              </w:rPr>
            </w:pPr>
            <w:r w:rsidRPr="00DA384B">
              <w:rPr>
                <w:rFonts w:asciiTheme="majorBidi" w:hAnsiTheme="majorBidi" w:cstheme="majorBidi"/>
                <w:b/>
                <w:bCs/>
              </w:rPr>
              <w:t>(S/T)x100</w:t>
            </w:r>
          </w:p>
        </w:tc>
      </w:tr>
      <w:tr w:rsidR="001053D6" w:rsidRPr="00DA384B" w14:paraId="113DC5AD" w14:textId="77777777" w:rsidTr="006C174B">
        <w:trPr>
          <w:trHeight w:val="854"/>
          <w:jc w:val="center"/>
        </w:trPr>
        <w:tc>
          <w:tcPr>
            <w:tcW w:w="1409" w:type="dxa"/>
            <w:shd w:val="clear" w:color="auto" w:fill="auto"/>
            <w:tcMar>
              <w:top w:w="72" w:type="dxa"/>
              <w:left w:w="144" w:type="dxa"/>
              <w:bottom w:w="72" w:type="dxa"/>
              <w:right w:w="144" w:type="dxa"/>
            </w:tcMar>
            <w:hideMark/>
          </w:tcPr>
          <w:p w14:paraId="41E7A51B"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Air</w:t>
            </w:r>
          </w:p>
          <w:p w14:paraId="6EB5D239" w14:textId="77777777" w:rsidR="001053D6" w:rsidRPr="00DA384B" w:rsidRDefault="001053D6" w:rsidP="0063765A">
            <w:pPr>
              <w:spacing w:after="0" w:line="240" w:lineRule="auto"/>
              <w:jc w:val="center"/>
              <w:rPr>
                <w:rFonts w:asciiTheme="majorBidi" w:hAnsiTheme="majorBidi" w:cstheme="majorBidi"/>
                <w:bCs/>
              </w:rPr>
            </w:pPr>
            <w:r w:rsidRPr="00DA384B">
              <w:rPr>
                <w:rFonts w:asciiTheme="majorBidi" w:hAnsiTheme="majorBidi" w:cstheme="majorBidi"/>
                <w:bCs/>
              </w:rPr>
              <w:t>formed filmed</w:t>
            </w:r>
          </w:p>
        </w:tc>
        <w:tc>
          <w:tcPr>
            <w:tcW w:w="1134" w:type="dxa"/>
            <w:shd w:val="clear" w:color="auto" w:fill="auto"/>
            <w:tcMar>
              <w:top w:w="72" w:type="dxa"/>
              <w:left w:w="144" w:type="dxa"/>
              <w:bottom w:w="72" w:type="dxa"/>
              <w:right w:w="144" w:type="dxa"/>
            </w:tcMar>
            <w:hideMark/>
          </w:tcPr>
          <w:p w14:paraId="7FAA80BF"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1.48  ± 0.02</w:t>
            </w:r>
          </w:p>
        </w:tc>
        <w:tc>
          <w:tcPr>
            <w:tcW w:w="1701" w:type="dxa"/>
            <w:shd w:val="clear" w:color="auto" w:fill="auto"/>
            <w:tcMar>
              <w:top w:w="72" w:type="dxa"/>
              <w:left w:w="144" w:type="dxa"/>
              <w:bottom w:w="72" w:type="dxa"/>
              <w:right w:w="144" w:type="dxa"/>
            </w:tcMar>
            <w:hideMark/>
          </w:tcPr>
          <w:p w14:paraId="43EA3939" w14:textId="3227EE68" w:rsidR="001053D6" w:rsidRPr="00DA384B" w:rsidRDefault="001053D6" w:rsidP="00FC11AA">
            <w:pPr>
              <w:spacing w:after="0" w:line="240" w:lineRule="auto"/>
              <w:jc w:val="center"/>
              <w:rPr>
                <w:rFonts w:asciiTheme="majorBidi" w:hAnsiTheme="majorBidi" w:cstheme="majorBidi"/>
                <w:bCs/>
              </w:rPr>
            </w:pPr>
            <w:r w:rsidRPr="00DA384B">
              <w:rPr>
                <w:rFonts w:asciiTheme="majorBidi" w:hAnsiTheme="majorBidi" w:cstheme="majorBidi"/>
                <w:bCs/>
              </w:rPr>
              <w:t>1.00 ± 0.05</w:t>
            </w:r>
          </w:p>
        </w:tc>
        <w:tc>
          <w:tcPr>
            <w:tcW w:w="1134" w:type="dxa"/>
            <w:shd w:val="clear" w:color="auto" w:fill="auto"/>
            <w:tcMar>
              <w:top w:w="72" w:type="dxa"/>
              <w:left w:w="144" w:type="dxa"/>
              <w:bottom w:w="72" w:type="dxa"/>
              <w:right w:w="144" w:type="dxa"/>
            </w:tcMar>
            <w:hideMark/>
          </w:tcPr>
          <w:p w14:paraId="23729BD9"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0.02 ±</w:t>
            </w:r>
          </w:p>
          <w:p w14:paraId="7ED19DC8" w14:textId="40F1E1F3" w:rsidR="001053D6" w:rsidRPr="00DA384B" w:rsidRDefault="001053D6" w:rsidP="0063765A">
            <w:pPr>
              <w:spacing w:after="0" w:line="240" w:lineRule="auto"/>
              <w:jc w:val="center"/>
              <w:rPr>
                <w:rFonts w:asciiTheme="majorBidi" w:hAnsiTheme="majorBidi" w:cstheme="majorBidi"/>
                <w:bCs/>
              </w:rPr>
            </w:pPr>
            <w:r w:rsidRPr="00DA384B">
              <w:rPr>
                <w:rFonts w:asciiTheme="majorBidi" w:hAnsiTheme="majorBidi" w:cstheme="majorBidi"/>
                <w:bCs/>
              </w:rPr>
              <w:t xml:space="preserve"> 0.0</w:t>
            </w:r>
            <w:r w:rsidR="00AF4EBA" w:rsidRPr="00DA384B">
              <w:rPr>
                <w:rFonts w:asciiTheme="majorBidi" w:hAnsiTheme="majorBidi" w:cstheme="majorBidi"/>
                <w:bCs/>
              </w:rPr>
              <w:t>1</w:t>
            </w:r>
          </w:p>
        </w:tc>
        <w:tc>
          <w:tcPr>
            <w:tcW w:w="1417" w:type="dxa"/>
            <w:shd w:val="clear" w:color="auto" w:fill="auto"/>
            <w:tcMar>
              <w:top w:w="72" w:type="dxa"/>
              <w:left w:w="144" w:type="dxa"/>
              <w:bottom w:w="72" w:type="dxa"/>
              <w:right w:w="144" w:type="dxa"/>
            </w:tcMar>
            <w:hideMark/>
          </w:tcPr>
          <w:p w14:paraId="7888FC42"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0.46 ±</w:t>
            </w:r>
          </w:p>
          <w:p w14:paraId="4A9F0C93" w14:textId="3B6EF512" w:rsidR="001053D6" w:rsidRPr="00DA384B" w:rsidRDefault="001053D6" w:rsidP="0063765A">
            <w:pPr>
              <w:spacing w:after="0" w:line="240" w:lineRule="auto"/>
              <w:jc w:val="center"/>
              <w:rPr>
                <w:rFonts w:asciiTheme="majorBidi" w:hAnsiTheme="majorBidi" w:cstheme="majorBidi"/>
                <w:bCs/>
              </w:rPr>
            </w:pPr>
            <w:r w:rsidRPr="00DA384B">
              <w:rPr>
                <w:rFonts w:asciiTheme="majorBidi" w:hAnsiTheme="majorBidi" w:cstheme="majorBidi"/>
                <w:bCs/>
              </w:rPr>
              <w:t>0.0</w:t>
            </w:r>
            <w:r w:rsidR="00C77D72" w:rsidRPr="00DA384B">
              <w:rPr>
                <w:rFonts w:asciiTheme="majorBidi" w:hAnsiTheme="majorBidi" w:cstheme="majorBidi"/>
                <w:bCs/>
              </w:rPr>
              <w:t>8</w:t>
            </w:r>
          </w:p>
        </w:tc>
        <w:tc>
          <w:tcPr>
            <w:tcW w:w="1487" w:type="dxa"/>
            <w:shd w:val="clear" w:color="auto" w:fill="auto"/>
            <w:tcMar>
              <w:top w:w="72" w:type="dxa"/>
              <w:left w:w="144" w:type="dxa"/>
              <w:bottom w:w="72" w:type="dxa"/>
              <w:right w:w="144" w:type="dxa"/>
            </w:tcMar>
            <w:hideMark/>
          </w:tcPr>
          <w:p w14:paraId="198B54B8" w14:textId="4379F80F"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31%</w:t>
            </w:r>
          </w:p>
        </w:tc>
      </w:tr>
      <w:tr w:rsidR="001053D6" w:rsidRPr="00DA384B" w14:paraId="2A222518" w14:textId="77777777" w:rsidTr="006C174B">
        <w:trPr>
          <w:trHeight w:val="698"/>
          <w:jc w:val="center"/>
        </w:trPr>
        <w:tc>
          <w:tcPr>
            <w:tcW w:w="1409" w:type="dxa"/>
            <w:shd w:val="clear" w:color="auto" w:fill="auto"/>
            <w:tcMar>
              <w:top w:w="72" w:type="dxa"/>
              <w:left w:w="144" w:type="dxa"/>
              <w:bottom w:w="72" w:type="dxa"/>
              <w:right w:w="144" w:type="dxa"/>
            </w:tcMar>
          </w:tcPr>
          <w:p w14:paraId="384E69C0"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Water-formed filmed</w:t>
            </w:r>
          </w:p>
        </w:tc>
        <w:tc>
          <w:tcPr>
            <w:tcW w:w="1134" w:type="dxa"/>
            <w:shd w:val="clear" w:color="auto" w:fill="auto"/>
            <w:tcMar>
              <w:top w:w="72" w:type="dxa"/>
              <w:left w:w="144" w:type="dxa"/>
              <w:bottom w:w="72" w:type="dxa"/>
              <w:right w:w="144" w:type="dxa"/>
            </w:tcMar>
          </w:tcPr>
          <w:p w14:paraId="40765F07"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 xml:space="preserve">24.39 ± </w:t>
            </w:r>
          </w:p>
          <w:p w14:paraId="182872FA" w14:textId="77777777" w:rsidR="001053D6" w:rsidRPr="00DA384B" w:rsidRDefault="001053D6" w:rsidP="0063765A">
            <w:pPr>
              <w:spacing w:after="0" w:line="240" w:lineRule="auto"/>
              <w:jc w:val="center"/>
              <w:rPr>
                <w:rFonts w:asciiTheme="majorBidi" w:hAnsiTheme="majorBidi" w:cstheme="majorBidi"/>
                <w:bCs/>
              </w:rPr>
            </w:pPr>
            <w:r w:rsidRPr="00DA384B">
              <w:rPr>
                <w:rFonts w:asciiTheme="majorBidi" w:hAnsiTheme="majorBidi" w:cstheme="majorBidi"/>
                <w:bCs/>
              </w:rPr>
              <w:t>2.00</w:t>
            </w:r>
          </w:p>
        </w:tc>
        <w:tc>
          <w:tcPr>
            <w:tcW w:w="1701" w:type="dxa"/>
            <w:shd w:val="clear" w:color="auto" w:fill="auto"/>
            <w:tcMar>
              <w:top w:w="72" w:type="dxa"/>
              <w:left w:w="144" w:type="dxa"/>
              <w:bottom w:w="72" w:type="dxa"/>
              <w:right w:w="144" w:type="dxa"/>
            </w:tcMar>
          </w:tcPr>
          <w:p w14:paraId="50AF96D3" w14:textId="239797E4" w:rsidR="001053D6" w:rsidRPr="00DA384B" w:rsidRDefault="001053D6" w:rsidP="00FC11AA">
            <w:pPr>
              <w:spacing w:after="0" w:line="240" w:lineRule="auto"/>
              <w:jc w:val="center"/>
              <w:rPr>
                <w:rFonts w:asciiTheme="majorBidi" w:hAnsiTheme="majorBidi" w:cstheme="majorBidi"/>
                <w:bCs/>
              </w:rPr>
            </w:pPr>
            <w:r w:rsidRPr="00DA384B">
              <w:rPr>
                <w:rFonts w:asciiTheme="majorBidi" w:hAnsiTheme="majorBidi" w:cstheme="majorBidi"/>
                <w:bCs/>
              </w:rPr>
              <w:t>7.34 ± 0.30</w:t>
            </w:r>
          </w:p>
        </w:tc>
        <w:tc>
          <w:tcPr>
            <w:tcW w:w="1134" w:type="dxa"/>
            <w:shd w:val="clear" w:color="auto" w:fill="auto"/>
            <w:tcMar>
              <w:top w:w="72" w:type="dxa"/>
              <w:left w:w="144" w:type="dxa"/>
              <w:bottom w:w="72" w:type="dxa"/>
              <w:right w:w="144" w:type="dxa"/>
            </w:tcMar>
          </w:tcPr>
          <w:p w14:paraId="1DE6F0D5"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0.002 ±</w:t>
            </w:r>
          </w:p>
          <w:p w14:paraId="3FB1E688" w14:textId="09AAC6A5"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0.00</w:t>
            </w:r>
            <w:r w:rsidR="00AF4EBA" w:rsidRPr="00DA384B">
              <w:rPr>
                <w:rFonts w:asciiTheme="majorBidi" w:hAnsiTheme="majorBidi" w:cstheme="majorBidi"/>
                <w:bCs/>
              </w:rPr>
              <w:t>1</w:t>
            </w:r>
          </w:p>
        </w:tc>
        <w:tc>
          <w:tcPr>
            <w:tcW w:w="1417" w:type="dxa"/>
            <w:shd w:val="clear" w:color="auto" w:fill="auto"/>
            <w:tcMar>
              <w:top w:w="72" w:type="dxa"/>
              <w:left w:w="144" w:type="dxa"/>
              <w:bottom w:w="72" w:type="dxa"/>
              <w:right w:w="144" w:type="dxa"/>
            </w:tcMar>
          </w:tcPr>
          <w:p w14:paraId="6BD3F6FC" w14:textId="77777777" w:rsidR="001053D6" w:rsidRPr="00DA384B" w:rsidRDefault="001053D6" w:rsidP="0063765A">
            <w:pPr>
              <w:spacing w:after="0" w:line="240" w:lineRule="auto"/>
              <w:jc w:val="center"/>
              <w:rPr>
                <w:rFonts w:asciiTheme="majorBidi" w:hAnsiTheme="majorBidi" w:cstheme="majorBidi"/>
                <w:bCs/>
              </w:rPr>
            </w:pPr>
            <w:r w:rsidRPr="00DA384B">
              <w:rPr>
                <w:rFonts w:asciiTheme="majorBidi" w:hAnsiTheme="majorBidi" w:cstheme="majorBidi"/>
                <w:bCs/>
              </w:rPr>
              <w:t>17.05 ± 2.30</w:t>
            </w:r>
          </w:p>
          <w:p w14:paraId="26E5D05E" w14:textId="6BD641A7" w:rsidR="001053D6" w:rsidRPr="00DA384B" w:rsidRDefault="001053D6" w:rsidP="0063765A">
            <w:pPr>
              <w:spacing w:after="0" w:line="240" w:lineRule="auto"/>
              <w:jc w:val="center"/>
              <w:rPr>
                <w:rFonts w:asciiTheme="majorBidi" w:hAnsiTheme="majorBidi" w:cstheme="majorBidi"/>
                <w:bCs/>
              </w:rPr>
            </w:pPr>
          </w:p>
        </w:tc>
        <w:tc>
          <w:tcPr>
            <w:tcW w:w="1487" w:type="dxa"/>
            <w:shd w:val="clear" w:color="auto" w:fill="auto"/>
            <w:tcMar>
              <w:top w:w="72" w:type="dxa"/>
              <w:left w:w="144" w:type="dxa"/>
              <w:bottom w:w="72" w:type="dxa"/>
              <w:right w:w="144" w:type="dxa"/>
            </w:tcMar>
          </w:tcPr>
          <w:p w14:paraId="4B24548F" w14:textId="77777777" w:rsidR="001053D6" w:rsidRPr="00DA384B" w:rsidRDefault="001053D6" w:rsidP="001053D6">
            <w:pPr>
              <w:spacing w:after="0" w:line="240" w:lineRule="auto"/>
              <w:jc w:val="center"/>
              <w:rPr>
                <w:rFonts w:asciiTheme="majorBidi" w:hAnsiTheme="majorBidi" w:cstheme="majorBidi"/>
                <w:bCs/>
              </w:rPr>
            </w:pPr>
            <w:r w:rsidRPr="00DA384B">
              <w:rPr>
                <w:rFonts w:asciiTheme="majorBidi" w:hAnsiTheme="majorBidi" w:cstheme="majorBidi"/>
                <w:bCs/>
              </w:rPr>
              <w:t>70%</w:t>
            </w:r>
          </w:p>
          <w:p w14:paraId="4BCCCD96" w14:textId="77777777" w:rsidR="001053D6" w:rsidRPr="00DA384B" w:rsidRDefault="001053D6" w:rsidP="0063765A">
            <w:pPr>
              <w:spacing w:after="0" w:line="240" w:lineRule="auto"/>
              <w:jc w:val="center"/>
              <w:rPr>
                <w:rFonts w:asciiTheme="majorBidi" w:hAnsiTheme="majorBidi" w:cstheme="majorBidi"/>
                <w:bCs/>
              </w:rPr>
            </w:pPr>
          </w:p>
          <w:p w14:paraId="52F55DF3" w14:textId="15A18E4B" w:rsidR="001053D6" w:rsidRPr="00DA384B" w:rsidRDefault="001053D6" w:rsidP="0063765A">
            <w:pPr>
              <w:spacing w:after="0" w:line="240" w:lineRule="auto"/>
              <w:jc w:val="center"/>
              <w:rPr>
                <w:rFonts w:asciiTheme="majorBidi" w:hAnsiTheme="majorBidi" w:cstheme="majorBidi"/>
                <w:bCs/>
              </w:rPr>
            </w:pPr>
          </w:p>
        </w:tc>
      </w:tr>
    </w:tbl>
    <w:p w14:paraId="3CBC9E03" w14:textId="77777777" w:rsidR="00260612" w:rsidRPr="00DA384B" w:rsidRDefault="00260612" w:rsidP="00260612">
      <w:pPr>
        <w:autoSpaceDE w:val="0"/>
        <w:autoSpaceDN w:val="0"/>
        <w:adjustRightInd w:val="0"/>
        <w:spacing w:after="0" w:line="240" w:lineRule="auto"/>
        <w:rPr>
          <w:rFonts w:asciiTheme="majorBidi" w:hAnsiTheme="majorBidi" w:cstheme="majorBidi"/>
          <w:i/>
          <w:iCs/>
        </w:rPr>
      </w:pPr>
    </w:p>
    <w:p w14:paraId="6AFBE43E" w14:textId="77777777" w:rsidR="001A0784" w:rsidRPr="00DA384B" w:rsidRDefault="001A0784" w:rsidP="002B66F4">
      <w:pPr>
        <w:rPr>
          <w:rFonts w:asciiTheme="majorBidi" w:hAnsiTheme="majorBidi" w:cstheme="majorBidi"/>
        </w:rPr>
      </w:pPr>
    </w:p>
    <w:p w14:paraId="2B06A54B" w14:textId="12C6543A" w:rsidR="002B66F4" w:rsidRPr="00007E4A" w:rsidRDefault="008A3DA7" w:rsidP="002B66F4">
      <w:pPr>
        <w:rPr>
          <w:rFonts w:asciiTheme="majorBidi" w:hAnsiTheme="majorBidi" w:cstheme="majorBidi"/>
        </w:rPr>
      </w:pPr>
      <w:r w:rsidRPr="00DA384B">
        <w:rPr>
          <w:rFonts w:asciiTheme="majorBidi" w:hAnsiTheme="majorBidi" w:cstheme="majorBidi"/>
        </w:rPr>
        <w:t>From</w:t>
      </w:r>
      <w:r w:rsidR="00260612" w:rsidRPr="00DA384B">
        <w:rPr>
          <w:rFonts w:asciiTheme="majorBidi" w:hAnsiTheme="majorBidi" w:cstheme="majorBidi"/>
        </w:rPr>
        <w:t xml:space="preserve"> Table </w:t>
      </w:r>
      <w:r w:rsidR="002B0AFB" w:rsidRPr="00DA384B">
        <w:rPr>
          <w:rFonts w:asciiTheme="majorBidi" w:hAnsiTheme="majorBidi" w:cstheme="majorBidi"/>
        </w:rPr>
        <w:t>4</w:t>
      </w:r>
      <w:r w:rsidR="00260612" w:rsidRPr="00DA384B">
        <w:rPr>
          <w:rFonts w:asciiTheme="majorBidi" w:hAnsiTheme="majorBidi" w:cstheme="majorBidi"/>
        </w:rPr>
        <w:t xml:space="preserve">, </w:t>
      </w:r>
      <w:r w:rsidRPr="00DA384B">
        <w:rPr>
          <w:rFonts w:asciiTheme="majorBidi" w:hAnsiTheme="majorBidi" w:cstheme="majorBidi"/>
        </w:rPr>
        <w:t xml:space="preserve">it can be seen that </w:t>
      </w:r>
      <w:r w:rsidR="00260612" w:rsidRPr="00DA384B">
        <w:rPr>
          <w:rFonts w:asciiTheme="majorBidi" w:hAnsiTheme="majorBidi" w:cstheme="majorBidi"/>
        </w:rPr>
        <w:t xml:space="preserve">the total mass loss incurred under </w:t>
      </w:r>
      <w:r w:rsidRPr="00DA384B">
        <w:rPr>
          <w:rFonts w:asciiTheme="majorBidi" w:hAnsiTheme="majorBidi" w:cstheme="majorBidi"/>
        </w:rPr>
        <w:t>T</w:t>
      </w:r>
      <w:r w:rsidR="00260612" w:rsidRPr="00DA384B">
        <w:rPr>
          <w:rFonts w:asciiTheme="majorBidi" w:hAnsiTheme="majorBidi" w:cstheme="majorBidi"/>
        </w:rPr>
        <w:t xml:space="preserve"> with water-formed film was</w:t>
      </w:r>
      <w:r w:rsidR="00E22F33" w:rsidRPr="00DA384B">
        <w:rPr>
          <w:rFonts w:asciiTheme="majorBidi" w:hAnsiTheme="majorBidi" w:cstheme="majorBidi"/>
        </w:rPr>
        <w:t xml:space="preserve"> </w:t>
      </w:r>
      <w:r w:rsidRPr="00DA384B">
        <w:rPr>
          <w:rFonts w:asciiTheme="majorBidi" w:hAnsiTheme="majorBidi" w:cstheme="majorBidi"/>
        </w:rPr>
        <w:t>about</w:t>
      </w:r>
      <w:r w:rsidR="00260612" w:rsidRPr="00DA384B">
        <w:rPr>
          <w:rFonts w:asciiTheme="majorBidi" w:hAnsiTheme="majorBidi" w:cstheme="majorBidi"/>
        </w:rPr>
        <w:t xml:space="preserve"> 20 times</w:t>
      </w:r>
      <w:r w:rsidRPr="00DA384B">
        <w:rPr>
          <w:rFonts w:asciiTheme="majorBidi" w:hAnsiTheme="majorBidi" w:cstheme="majorBidi"/>
        </w:rPr>
        <w:t xml:space="preserve"> higher t</w:t>
      </w:r>
      <w:r w:rsidR="00260612" w:rsidRPr="00DA384B">
        <w:rPr>
          <w:rFonts w:asciiTheme="majorBidi" w:hAnsiTheme="majorBidi" w:cstheme="majorBidi"/>
        </w:rPr>
        <w:t>han the mass loss observed for air-formed oxide</w:t>
      </w:r>
      <w:r w:rsidR="00E22F33" w:rsidRPr="00DA384B">
        <w:rPr>
          <w:rFonts w:asciiTheme="majorBidi" w:hAnsiTheme="majorBidi" w:cstheme="majorBidi"/>
        </w:rPr>
        <w:t xml:space="preserve"> </w:t>
      </w:r>
      <w:r w:rsidR="00260612" w:rsidRPr="00DA384B">
        <w:rPr>
          <w:rFonts w:asciiTheme="majorBidi" w:hAnsiTheme="majorBidi" w:cstheme="majorBidi"/>
        </w:rPr>
        <w:t>filmed sample. Also, the mass loss incurred in distilled water for the water</w:t>
      </w:r>
      <w:r w:rsidRPr="00DA384B">
        <w:rPr>
          <w:rFonts w:asciiTheme="majorBidi" w:hAnsiTheme="majorBidi" w:cstheme="majorBidi"/>
        </w:rPr>
        <w:t>-</w:t>
      </w:r>
      <w:r w:rsidR="00260612" w:rsidRPr="00DA384B">
        <w:rPr>
          <w:rFonts w:asciiTheme="majorBidi" w:hAnsiTheme="majorBidi" w:cstheme="majorBidi"/>
        </w:rPr>
        <w:t>formed</w:t>
      </w:r>
      <w:r w:rsidR="00E22F33" w:rsidRPr="00DA384B">
        <w:rPr>
          <w:rFonts w:asciiTheme="majorBidi" w:hAnsiTheme="majorBidi" w:cstheme="majorBidi"/>
        </w:rPr>
        <w:t xml:space="preserve"> </w:t>
      </w:r>
      <w:r w:rsidR="00260612" w:rsidRPr="00DA384B">
        <w:rPr>
          <w:rFonts w:asciiTheme="majorBidi" w:hAnsiTheme="majorBidi" w:cstheme="majorBidi"/>
        </w:rPr>
        <w:t xml:space="preserve">film was </w:t>
      </w:r>
      <w:r w:rsidRPr="00DA384B">
        <w:rPr>
          <w:rFonts w:asciiTheme="majorBidi" w:hAnsiTheme="majorBidi" w:cstheme="majorBidi"/>
        </w:rPr>
        <w:t xml:space="preserve">5.6 times </w:t>
      </w:r>
      <w:r w:rsidR="00260612" w:rsidRPr="00DA384B">
        <w:rPr>
          <w:rFonts w:asciiTheme="majorBidi" w:hAnsiTheme="majorBidi" w:cstheme="majorBidi"/>
        </w:rPr>
        <w:t xml:space="preserve">lower than that found under T </w:t>
      </w:r>
      <w:r w:rsidR="00260612" w:rsidRPr="00DA384B">
        <w:rPr>
          <w:rFonts w:asciiTheme="majorBidi" w:hAnsiTheme="majorBidi" w:cstheme="majorBidi"/>
        </w:rPr>
        <w:lastRenderedPageBreak/>
        <w:t>for water-formed film. The resultant synergy calculated for samples with water</w:t>
      </w:r>
      <w:r w:rsidR="006F574C" w:rsidRPr="00DA384B">
        <w:rPr>
          <w:rFonts w:asciiTheme="majorBidi" w:hAnsiTheme="majorBidi" w:cstheme="majorBidi"/>
        </w:rPr>
        <w:t>-</w:t>
      </w:r>
      <w:r w:rsidR="00260612" w:rsidRPr="00DA384B">
        <w:rPr>
          <w:rFonts w:asciiTheme="majorBidi" w:hAnsiTheme="majorBidi" w:cstheme="majorBidi"/>
        </w:rPr>
        <w:t>formed</w:t>
      </w:r>
      <w:r w:rsidR="00E22F33" w:rsidRPr="00DA384B">
        <w:rPr>
          <w:rFonts w:asciiTheme="majorBidi" w:hAnsiTheme="majorBidi" w:cstheme="majorBidi"/>
        </w:rPr>
        <w:t xml:space="preserve"> </w:t>
      </w:r>
      <w:r w:rsidR="00260612" w:rsidRPr="00DA384B">
        <w:rPr>
          <w:rFonts w:asciiTheme="majorBidi" w:hAnsiTheme="majorBidi" w:cstheme="majorBidi"/>
        </w:rPr>
        <w:t xml:space="preserve">film was found to be 70% </w:t>
      </w:r>
      <w:r w:rsidRPr="00DA384B">
        <w:rPr>
          <w:rFonts w:asciiTheme="majorBidi" w:hAnsiTheme="majorBidi" w:cstheme="majorBidi"/>
        </w:rPr>
        <w:t>whereas</w:t>
      </w:r>
      <w:r w:rsidR="00260612" w:rsidRPr="00DA384B">
        <w:rPr>
          <w:rFonts w:asciiTheme="majorBidi" w:hAnsiTheme="majorBidi" w:cstheme="majorBidi"/>
        </w:rPr>
        <w:t xml:space="preserve"> the synergy</w:t>
      </w:r>
      <w:r w:rsidR="00E22F33" w:rsidRPr="00DA384B">
        <w:rPr>
          <w:rFonts w:asciiTheme="majorBidi" w:hAnsiTheme="majorBidi" w:cstheme="majorBidi"/>
        </w:rPr>
        <w:t xml:space="preserve"> </w:t>
      </w:r>
      <w:r w:rsidR="00260612" w:rsidRPr="00DA384B">
        <w:rPr>
          <w:rFonts w:asciiTheme="majorBidi" w:hAnsiTheme="majorBidi" w:cstheme="majorBidi"/>
        </w:rPr>
        <w:t xml:space="preserve">calculated for samples with air-formed film </w:t>
      </w:r>
      <w:r w:rsidRPr="00DA384B">
        <w:rPr>
          <w:rFonts w:asciiTheme="majorBidi" w:hAnsiTheme="majorBidi" w:cstheme="majorBidi"/>
        </w:rPr>
        <w:t xml:space="preserve">was </w:t>
      </w:r>
      <w:r w:rsidR="00260612" w:rsidRPr="00DA384B">
        <w:rPr>
          <w:rFonts w:asciiTheme="majorBidi" w:hAnsiTheme="majorBidi" w:cstheme="majorBidi"/>
        </w:rPr>
        <w:t>31</w:t>
      </w:r>
      <w:r w:rsidR="00260612" w:rsidRPr="00007E4A">
        <w:rPr>
          <w:rFonts w:asciiTheme="majorBidi" w:hAnsiTheme="majorBidi" w:cstheme="majorBidi"/>
        </w:rPr>
        <w:t>%</w:t>
      </w:r>
      <w:r w:rsidR="00C16EB9" w:rsidRPr="00007E4A">
        <w:rPr>
          <w:rFonts w:asciiTheme="majorBidi" w:hAnsiTheme="majorBidi" w:cstheme="majorBidi"/>
        </w:rPr>
        <w:t xml:space="preserve"> </w:t>
      </w:r>
      <w:r w:rsidR="00007E4A" w:rsidRPr="00474E4C">
        <w:rPr>
          <w:rFonts w:asciiTheme="majorBidi" w:hAnsiTheme="majorBidi" w:cstheme="majorBidi"/>
        </w:rPr>
        <w:fldChar w:fldCharType="begin"/>
      </w:r>
      <w:r w:rsidR="00F251D8">
        <w:rPr>
          <w:rFonts w:asciiTheme="majorBidi" w:hAnsiTheme="majorBidi" w:cstheme="majorBidi"/>
        </w:rPr>
        <w:instrText xml:space="preserve"> ADDIN EN.CITE &lt;EndNote&gt;&lt;Cite&gt;&lt;Author&gt;Basumatary&lt;/Author&gt;&lt;Year&gt;2017&lt;/Year&gt;&lt;RecNum&gt;847&lt;/RecNum&gt;&lt;DisplayText&gt;[59]&lt;/DisplayText&gt;&lt;record&gt;&lt;rec-number&gt;847&lt;/rec-number&gt;&lt;foreign-keys&gt;&lt;key app="EN" db-id="z5tsvr9wnwpdwzewpp2pezwddxsxws0w90vv" timestamp="1476452900"&gt;847&lt;/key&gt;&lt;/foreign-keys&gt;&lt;ref-type name="Journal Article"&gt;17&lt;/ref-type&gt;&lt;contributors&gt;&lt;authors&gt;&lt;author&gt;Basumatary, J.&lt;/author&gt;&lt;author&gt;Wood, R J K&lt;/author&gt;&lt;/authors&gt;&lt;/contributors&gt;&lt;titles&gt;&lt;title&gt;&lt;style face="normal" font="default" charset="134" size="100%"&gt;Synergistic effects of cavitation erosion and corrosion for nickel aluminium bronze with oxide film in 3.5% NaCl solution&lt;/style&gt;&lt;/title&gt;&lt;secondary-title&gt;submitted to Wear of Materials&lt;/secondary-title&gt;&lt;/titles&gt;&lt;periodical&gt;&lt;full-title&gt;Submitted to Wear of Materials&lt;/full-title&gt;&lt;/periodical&gt;&lt;dates&gt;&lt;year&gt;2017&lt;/year&gt;&lt;/dates&gt;&lt;urls&gt;&lt;/urls&gt;&lt;/record&gt;&lt;/Cite&gt;&lt;/EndNote&gt;</w:instrText>
      </w:r>
      <w:r w:rsidR="00007E4A" w:rsidRPr="00474E4C">
        <w:rPr>
          <w:rFonts w:asciiTheme="majorBidi" w:hAnsiTheme="majorBidi" w:cstheme="majorBidi"/>
        </w:rPr>
        <w:fldChar w:fldCharType="separate"/>
      </w:r>
      <w:r w:rsidR="00F251D8">
        <w:rPr>
          <w:rFonts w:asciiTheme="majorBidi" w:hAnsiTheme="majorBidi" w:cstheme="majorBidi"/>
          <w:noProof/>
        </w:rPr>
        <w:t>[59]</w:t>
      </w:r>
      <w:r w:rsidR="00007E4A" w:rsidRPr="00474E4C">
        <w:rPr>
          <w:rFonts w:asciiTheme="majorBidi" w:hAnsiTheme="majorBidi" w:cstheme="majorBidi"/>
        </w:rPr>
        <w:fldChar w:fldCharType="end"/>
      </w:r>
      <w:r w:rsidR="00007E4A">
        <w:rPr>
          <w:rFonts w:asciiTheme="majorBidi" w:hAnsiTheme="majorBidi" w:cstheme="majorBidi"/>
        </w:rPr>
        <w:t>.</w:t>
      </w:r>
    </w:p>
    <w:p w14:paraId="35E1ECEF" w14:textId="225B8A1A" w:rsidR="00B252D4" w:rsidRPr="00DA384B" w:rsidRDefault="00B252D4" w:rsidP="002B66F4">
      <w:pPr>
        <w:rPr>
          <w:rFonts w:asciiTheme="majorBidi" w:hAnsiTheme="majorBidi" w:cstheme="majorBidi"/>
        </w:rPr>
      </w:pPr>
      <w:r w:rsidRPr="00DA384B">
        <w:rPr>
          <w:rFonts w:asciiTheme="majorBidi" w:hAnsiTheme="majorBidi" w:cstheme="majorBidi"/>
        </w:rPr>
        <w:t xml:space="preserve">Figure </w:t>
      </w:r>
      <w:r w:rsidR="00FF0B2B" w:rsidRPr="00DA384B">
        <w:rPr>
          <w:rFonts w:asciiTheme="majorBidi" w:hAnsiTheme="majorBidi" w:cstheme="majorBidi"/>
        </w:rPr>
        <w:t>2</w:t>
      </w:r>
      <w:r w:rsidR="00FF0B2B">
        <w:rPr>
          <w:rFonts w:asciiTheme="majorBidi" w:hAnsiTheme="majorBidi" w:cstheme="majorBidi"/>
        </w:rPr>
        <w:t>3</w:t>
      </w:r>
      <w:r w:rsidR="00FF0B2B" w:rsidRPr="00DA384B">
        <w:rPr>
          <w:rFonts w:asciiTheme="majorBidi" w:hAnsiTheme="majorBidi" w:cstheme="majorBidi"/>
        </w:rPr>
        <w:t xml:space="preserve"> </w:t>
      </w:r>
      <w:r w:rsidRPr="00DA384B">
        <w:rPr>
          <w:rFonts w:asciiTheme="majorBidi" w:hAnsiTheme="majorBidi" w:cstheme="majorBidi"/>
        </w:rPr>
        <w:t xml:space="preserve">shows the cavitated surface of the water-formed filmed sample where the phases </w:t>
      </w:r>
      <w:r w:rsidR="006A4FC3" w:rsidRPr="00DA384B">
        <w:rPr>
          <w:rFonts w:asciiTheme="majorBidi" w:hAnsiTheme="majorBidi" w:cstheme="majorBidi"/>
        </w:rPr>
        <w:t xml:space="preserve">are easily distinguishable </w:t>
      </w:r>
      <w:r w:rsidRPr="00DA384B">
        <w:rPr>
          <w:rFonts w:asciiTheme="majorBidi" w:hAnsiTheme="majorBidi" w:cstheme="majorBidi"/>
        </w:rPr>
        <w:t xml:space="preserve">due to selective phase attack and wear at the </w:t>
      </w:r>
      <w:r w:rsidRPr="00DA384B">
        <w:rPr>
          <w:rFonts w:asciiTheme="majorBidi" w:eastAsia="Times New Roman" w:hAnsiTheme="majorBidi" w:cstheme="majorBidi"/>
          <w:i/>
        </w:rPr>
        <w:t>α</w:t>
      </w:r>
      <w:r w:rsidRPr="00DA384B">
        <w:rPr>
          <w:rFonts w:asciiTheme="majorBidi" w:hAnsiTheme="majorBidi" w:cstheme="majorBidi"/>
          <w:noProof/>
          <w:lang w:val="en-US"/>
        </w:rPr>
        <w:t>-</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III</w:t>
      </w:r>
      <w:r w:rsidRPr="00DA384B">
        <w:rPr>
          <w:rFonts w:asciiTheme="majorBidi" w:eastAsia="Times New Roman" w:hAnsiTheme="majorBidi" w:cstheme="majorBidi"/>
        </w:rPr>
        <w:t xml:space="preserve"> </w:t>
      </w:r>
      <w:r w:rsidRPr="00DA384B">
        <w:rPr>
          <w:rFonts w:asciiTheme="majorBidi" w:hAnsiTheme="majorBidi" w:cstheme="majorBidi"/>
        </w:rPr>
        <w:t xml:space="preserve">as well as </w:t>
      </w:r>
      <w:r w:rsidRPr="00DA384B">
        <w:rPr>
          <w:rFonts w:asciiTheme="majorBidi" w:eastAsia="Times New Roman" w:hAnsiTheme="majorBidi" w:cstheme="majorBidi"/>
          <w:i/>
        </w:rPr>
        <w:t>α</w:t>
      </w:r>
      <w:r w:rsidRPr="00DA384B">
        <w:rPr>
          <w:rFonts w:asciiTheme="majorBidi" w:hAnsiTheme="majorBidi" w:cstheme="majorBidi"/>
          <w:noProof/>
          <w:lang w:val="en-US"/>
        </w:rPr>
        <w:t>-</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IV</w:t>
      </w:r>
      <w:r w:rsidRPr="00DA384B">
        <w:rPr>
          <w:rFonts w:asciiTheme="majorBidi" w:eastAsia="Times New Roman" w:hAnsiTheme="majorBidi" w:cstheme="majorBidi"/>
        </w:rPr>
        <w:t xml:space="preserve"> </w:t>
      </w:r>
      <w:r w:rsidRPr="00DA384B">
        <w:rPr>
          <w:rFonts w:asciiTheme="majorBidi" w:hAnsiTheme="majorBidi" w:cstheme="majorBidi"/>
        </w:rPr>
        <w:t>phase boundaries</w:t>
      </w:r>
      <w:r w:rsidR="006A4FC3" w:rsidRPr="00DA384B">
        <w:rPr>
          <w:rFonts w:asciiTheme="majorBidi" w:hAnsiTheme="majorBidi" w:cstheme="majorBidi"/>
        </w:rPr>
        <w:t>.</w:t>
      </w:r>
    </w:p>
    <w:p w14:paraId="46132FBE" w14:textId="5B07B53B" w:rsidR="0030013C" w:rsidRPr="00DA384B" w:rsidRDefault="00A53960" w:rsidP="00674A90">
      <w:pPr>
        <w:jc w:val="center"/>
        <w:rPr>
          <w:rFonts w:asciiTheme="majorBidi" w:hAnsiTheme="majorBidi" w:cstheme="majorBidi"/>
        </w:rPr>
      </w:pPr>
      <w:r w:rsidRPr="00DA384B">
        <w:rPr>
          <w:rFonts w:asciiTheme="majorBidi" w:hAnsiTheme="majorBidi" w:cstheme="majorBidi"/>
          <w:noProof/>
          <w:color w:val="FF0000"/>
          <w:lang w:eastAsia="en-GB"/>
        </w:rPr>
        <w:drawing>
          <wp:inline distT="0" distB="0" distL="0" distR="0" wp14:anchorId="470D071C" wp14:editId="17B34D26">
            <wp:extent cx="5270500" cy="2097405"/>
            <wp:effectExtent l="0" t="0" r="12700" b="1079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pa 4 pure E phase attack.png"/>
                    <pic:cNvPicPr/>
                  </pic:nvPicPr>
                  <pic:blipFill>
                    <a:blip r:embed="rId36" cstate="email">
                      <a:extLst>
                        <a:ext uri="{28A0092B-C50C-407E-A947-70E740481C1C}">
                          <a14:useLocalDpi xmlns:a14="http://schemas.microsoft.com/office/drawing/2010/main"/>
                        </a:ext>
                      </a:extLst>
                    </a:blip>
                    <a:stretch>
                      <a:fillRect/>
                    </a:stretch>
                  </pic:blipFill>
                  <pic:spPr>
                    <a:xfrm>
                      <a:off x="0" y="0"/>
                      <a:ext cx="5270500" cy="2097405"/>
                    </a:xfrm>
                    <a:prstGeom prst="rect">
                      <a:avLst/>
                    </a:prstGeom>
                  </pic:spPr>
                </pic:pic>
              </a:graphicData>
            </a:graphic>
          </wp:inline>
        </w:drawing>
      </w:r>
    </w:p>
    <w:p w14:paraId="7F380E55" w14:textId="74CA90C4" w:rsidR="0030013C" w:rsidRPr="00DA384B" w:rsidRDefault="00A53960" w:rsidP="00674A90">
      <w:pPr>
        <w:pStyle w:val="ListParagraph"/>
        <w:numPr>
          <w:ilvl w:val="0"/>
          <w:numId w:val="22"/>
        </w:numPr>
        <w:jc w:val="center"/>
        <w:rPr>
          <w:rFonts w:asciiTheme="majorBidi" w:hAnsiTheme="majorBidi" w:cstheme="majorBidi"/>
          <w:sz w:val="22"/>
          <w:szCs w:val="22"/>
        </w:rPr>
      </w:pPr>
      <w:r w:rsidRPr="00DA384B">
        <w:rPr>
          <w:rFonts w:asciiTheme="majorBidi" w:hAnsiTheme="majorBidi" w:cstheme="majorBidi"/>
          <w:sz w:val="22"/>
          <w:szCs w:val="22"/>
        </w:rPr>
        <w:t>(b)</w:t>
      </w:r>
    </w:p>
    <w:p w14:paraId="04206AC4" w14:textId="527AEA5A" w:rsidR="00B252D4" w:rsidRPr="00DA384B" w:rsidRDefault="00A53960" w:rsidP="00474E4C">
      <w:pPr>
        <w:jc w:val="both"/>
        <w:rPr>
          <w:rFonts w:asciiTheme="majorBidi" w:hAnsiTheme="majorBidi" w:cstheme="majorBidi"/>
        </w:rPr>
      </w:pPr>
      <w:r w:rsidRPr="00DA384B">
        <w:rPr>
          <w:rFonts w:asciiTheme="majorBidi" w:hAnsiTheme="majorBidi" w:cstheme="majorBidi"/>
        </w:rPr>
        <w:t>Fig</w:t>
      </w:r>
      <w:r w:rsidR="001818FC">
        <w:rPr>
          <w:rFonts w:asciiTheme="majorBidi" w:hAnsiTheme="majorBidi" w:cstheme="majorBidi"/>
        </w:rPr>
        <w:t>ure</w:t>
      </w:r>
      <w:r w:rsidRPr="00DA384B">
        <w:rPr>
          <w:rFonts w:asciiTheme="majorBidi" w:hAnsiTheme="majorBidi" w:cstheme="majorBidi"/>
        </w:rPr>
        <w:t xml:space="preserve">. </w:t>
      </w:r>
      <w:r w:rsidR="004537F7" w:rsidRPr="00DA384B">
        <w:rPr>
          <w:rFonts w:asciiTheme="majorBidi" w:hAnsiTheme="majorBidi" w:cstheme="majorBidi"/>
        </w:rPr>
        <w:t>2</w:t>
      </w:r>
      <w:r w:rsidR="004537F7">
        <w:rPr>
          <w:rFonts w:asciiTheme="majorBidi" w:hAnsiTheme="majorBidi" w:cstheme="majorBidi"/>
        </w:rPr>
        <w:t>3</w:t>
      </w:r>
      <w:r w:rsidR="004F3837">
        <w:rPr>
          <w:rFonts w:asciiTheme="majorBidi" w:hAnsiTheme="majorBidi" w:cstheme="majorBidi"/>
        </w:rPr>
        <w:t>.</w:t>
      </w:r>
      <w:r w:rsidRPr="00DA384B">
        <w:rPr>
          <w:rFonts w:asciiTheme="majorBidi" w:hAnsiTheme="majorBidi" w:cstheme="majorBidi"/>
        </w:rPr>
        <w:t xml:space="preserve"> SEM images of</w:t>
      </w:r>
      <w:r w:rsidR="00B252D4" w:rsidRPr="00DA384B">
        <w:rPr>
          <w:rFonts w:asciiTheme="majorBidi" w:hAnsiTheme="majorBidi" w:cstheme="majorBidi"/>
        </w:rPr>
        <w:t xml:space="preserve"> </w:t>
      </w:r>
      <w:r w:rsidR="00C719F5">
        <w:rPr>
          <w:rFonts w:asciiTheme="majorBidi" w:hAnsiTheme="majorBidi" w:cstheme="majorBidi"/>
        </w:rPr>
        <w:t xml:space="preserve">AC-NAB </w:t>
      </w:r>
      <w:r w:rsidR="00B252D4" w:rsidRPr="00DA384B">
        <w:rPr>
          <w:rFonts w:asciiTheme="majorBidi" w:hAnsiTheme="majorBidi" w:cstheme="majorBidi"/>
        </w:rPr>
        <w:t>(a)</w:t>
      </w:r>
      <w:r w:rsidRPr="00DA384B">
        <w:rPr>
          <w:rFonts w:asciiTheme="majorBidi" w:hAnsiTheme="majorBidi" w:cstheme="majorBidi"/>
        </w:rPr>
        <w:t xml:space="preserve"> the distinguished phase erosion of the oxide filmed sample in 3.5% NaCl solution after 1 hour of cavitation</w:t>
      </w:r>
      <w:r w:rsidR="00B252D4" w:rsidRPr="00DA384B">
        <w:rPr>
          <w:rFonts w:asciiTheme="majorBidi" w:hAnsiTheme="majorBidi" w:cstheme="majorBidi"/>
        </w:rPr>
        <w:t>, (b) the magnified image of the selected area in (a) showing distinct phases</w:t>
      </w:r>
    </w:p>
    <w:p w14:paraId="1A010199" w14:textId="76D3ADBF" w:rsidR="00B252D4" w:rsidRPr="00DA384B" w:rsidRDefault="00B252D4" w:rsidP="00B252D4">
      <w:pPr>
        <w:rPr>
          <w:rFonts w:asciiTheme="majorBidi" w:hAnsiTheme="majorBidi" w:cstheme="majorBidi"/>
        </w:rPr>
      </w:pPr>
      <w:r w:rsidRPr="00DA384B">
        <w:rPr>
          <w:rFonts w:asciiTheme="majorBidi" w:hAnsiTheme="majorBidi" w:cstheme="majorBidi"/>
        </w:rPr>
        <w:t xml:space="preserve">Upon transverse sectioning of the samples, it was seen that </w:t>
      </w:r>
      <w:r w:rsidR="006A4FC3" w:rsidRPr="00DA384B">
        <w:rPr>
          <w:rFonts w:asciiTheme="majorBidi" w:hAnsiTheme="majorBidi" w:cstheme="majorBidi"/>
        </w:rPr>
        <w:t xml:space="preserve">the </w:t>
      </w:r>
      <w:r w:rsidRPr="00DA384B">
        <w:rPr>
          <w:rFonts w:asciiTheme="majorBidi" w:eastAsia="Times New Roman" w:hAnsiTheme="majorBidi" w:cstheme="majorBidi"/>
          <w:i/>
        </w:rPr>
        <w:t>α</w:t>
      </w:r>
      <w:r w:rsidRPr="00DA384B">
        <w:rPr>
          <w:rFonts w:asciiTheme="majorBidi" w:eastAsia="Times New Roman" w:hAnsiTheme="majorBidi" w:cstheme="majorBidi"/>
        </w:rPr>
        <w:t>-</w:t>
      </w:r>
      <w:r w:rsidRPr="00DA384B">
        <w:rPr>
          <w:rFonts w:asciiTheme="majorBidi" w:eastAsia="Times New Roman" w:hAnsiTheme="majorBidi" w:cstheme="majorBidi"/>
          <w:i/>
        </w:rPr>
        <w:t>κ</w:t>
      </w:r>
      <w:r w:rsidRPr="00DA384B">
        <w:rPr>
          <w:rFonts w:asciiTheme="majorBidi" w:eastAsia="Times New Roman" w:hAnsiTheme="majorBidi" w:cstheme="majorBidi"/>
        </w:rPr>
        <w:t xml:space="preserve"> </w:t>
      </w:r>
      <w:r w:rsidRPr="00DA384B">
        <w:rPr>
          <w:rFonts w:asciiTheme="majorBidi" w:hAnsiTheme="majorBidi" w:cstheme="majorBidi"/>
        </w:rPr>
        <w:t>phase boundaries</w:t>
      </w:r>
      <w:r w:rsidR="006A4FC3" w:rsidRPr="00DA384B">
        <w:rPr>
          <w:rFonts w:asciiTheme="majorBidi" w:hAnsiTheme="majorBidi" w:cstheme="majorBidi"/>
        </w:rPr>
        <w:t xml:space="preserve"> continued into the substrate in the form of microcracks originating from the erosion sites</w:t>
      </w:r>
      <w:r w:rsidRPr="00DA384B">
        <w:rPr>
          <w:rFonts w:asciiTheme="majorBidi" w:hAnsiTheme="majorBidi" w:cstheme="majorBidi"/>
        </w:rPr>
        <w:t xml:space="preserve">, especially along the </w:t>
      </w:r>
      <w:r w:rsidRPr="00DA384B">
        <w:rPr>
          <w:rFonts w:asciiTheme="majorBidi" w:eastAsia="Times New Roman" w:hAnsiTheme="majorBidi" w:cstheme="majorBidi"/>
          <w:i/>
        </w:rPr>
        <w:t>α</w:t>
      </w:r>
      <w:r w:rsidRPr="00DA384B">
        <w:rPr>
          <w:rFonts w:asciiTheme="majorBidi" w:eastAsia="Times New Roman" w:hAnsiTheme="majorBidi" w:cstheme="majorBidi"/>
        </w:rPr>
        <w:t>-</w:t>
      </w:r>
      <w:r w:rsidRPr="00DA384B">
        <w:rPr>
          <w:rFonts w:asciiTheme="majorBidi" w:eastAsia="Times New Roman" w:hAnsiTheme="majorBidi" w:cstheme="majorBidi"/>
          <w:i/>
        </w:rPr>
        <w:t>κ</w:t>
      </w:r>
      <w:r w:rsidRPr="00DA384B">
        <w:rPr>
          <w:rFonts w:asciiTheme="majorBidi" w:eastAsia="Times New Roman" w:hAnsiTheme="majorBidi" w:cstheme="majorBidi"/>
        </w:rPr>
        <w:t xml:space="preserve"> </w:t>
      </w:r>
      <w:r w:rsidRPr="00DA384B">
        <w:rPr>
          <w:rFonts w:asciiTheme="majorBidi" w:hAnsiTheme="majorBidi" w:cstheme="majorBidi"/>
        </w:rPr>
        <w:t>grain boundaries</w:t>
      </w:r>
      <w:r w:rsidR="000436D4" w:rsidRPr="00DA384B">
        <w:rPr>
          <w:rFonts w:asciiTheme="majorBidi" w:hAnsiTheme="majorBidi" w:cstheme="majorBidi"/>
        </w:rPr>
        <w:t xml:space="preserve">, see Figure </w:t>
      </w:r>
      <w:r w:rsidR="00FF0B2B" w:rsidRPr="00DA384B">
        <w:rPr>
          <w:rFonts w:asciiTheme="majorBidi" w:hAnsiTheme="majorBidi" w:cstheme="majorBidi"/>
        </w:rPr>
        <w:t>2</w:t>
      </w:r>
      <w:r w:rsidR="00FF0B2B">
        <w:rPr>
          <w:rFonts w:asciiTheme="majorBidi" w:hAnsiTheme="majorBidi" w:cstheme="majorBidi"/>
        </w:rPr>
        <w:t>4</w:t>
      </w:r>
      <w:r w:rsidRPr="00DA384B">
        <w:rPr>
          <w:rFonts w:asciiTheme="majorBidi" w:hAnsiTheme="majorBidi" w:cstheme="majorBidi"/>
        </w:rPr>
        <w:t>.</w:t>
      </w:r>
    </w:p>
    <w:p w14:paraId="1FCB6BB9" w14:textId="18583F0D" w:rsidR="00A53960" w:rsidRPr="00DA384B" w:rsidRDefault="00A53960" w:rsidP="00674A90">
      <w:pPr>
        <w:ind w:left="360"/>
        <w:jc w:val="center"/>
        <w:rPr>
          <w:rFonts w:asciiTheme="majorBidi" w:hAnsiTheme="majorBidi" w:cstheme="majorBidi"/>
        </w:rPr>
      </w:pPr>
    </w:p>
    <w:p w14:paraId="7D3819B7" w14:textId="2EEEFDA6" w:rsidR="0030013C" w:rsidRPr="00DA384B" w:rsidRDefault="006C174B" w:rsidP="00674A90">
      <w:pPr>
        <w:jc w:val="center"/>
        <w:rPr>
          <w:rFonts w:asciiTheme="majorBidi" w:hAnsiTheme="majorBidi" w:cstheme="majorBidi"/>
        </w:rPr>
      </w:pPr>
      <w:r w:rsidRPr="00DA384B">
        <w:rPr>
          <w:rFonts w:asciiTheme="majorBidi" w:hAnsiTheme="majorBidi" w:cstheme="majorBidi"/>
          <w:noProof/>
          <w:lang w:eastAsia="en-GB"/>
        </w:rPr>
        <w:drawing>
          <wp:inline distT="0" distB="0" distL="0" distR="0" wp14:anchorId="1D2FED54" wp14:editId="54A35ACC">
            <wp:extent cx="3781425" cy="3034739"/>
            <wp:effectExtent l="0" t="0" r="0" b="0"/>
            <wp:docPr id="5" name="Picture 5" descr="C:\Users\rjw3\AppData\Local\Microsoft\Windows\Temporary Internet Files\Content.IE5\HOWQHBAO\crack propaga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w3\AppData\Local\Microsoft\Windows\Temporary Internet Files\Content.IE5\HOWQHBAO\crack propagation 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1545" cy="3034835"/>
                    </a:xfrm>
                    <a:prstGeom prst="rect">
                      <a:avLst/>
                    </a:prstGeom>
                    <a:noFill/>
                    <a:ln>
                      <a:noFill/>
                    </a:ln>
                  </pic:spPr>
                </pic:pic>
              </a:graphicData>
            </a:graphic>
          </wp:inline>
        </w:drawing>
      </w:r>
    </w:p>
    <w:p w14:paraId="480A07D7" w14:textId="1853C743" w:rsidR="006E55EE" w:rsidRPr="00DA384B" w:rsidRDefault="002B0AFB" w:rsidP="00474E4C">
      <w:pPr>
        <w:jc w:val="both"/>
        <w:rPr>
          <w:rFonts w:asciiTheme="majorBidi" w:hAnsiTheme="majorBidi" w:cstheme="majorBidi"/>
        </w:rPr>
      </w:pPr>
      <w:r w:rsidRPr="00474E4C">
        <w:rPr>
          <w:rFonts w:asciiTheme="majorBidi" w:hAnsiTheme="majorBidi" w:cstheme="majorBidi"/>
        </w:rPr>
        <w:t>Fig</w:t>
      </w:r>
      <w:r w:rsidR="001818FC">
        <w:rPr>
          <w:rFonts w:asciiTheme="majorBidi" w:hAnsiTheme="majorBidi" w:cstheme="majorBidi"/>
        </w:rPr>
        <w:t>ure</w:t>
      </w:r>
      <w:r w:rsidRPr="00474E4C">
        <w:rPr>
          <w:rFonts w:asciiTheme="majorBidi" w:hAnsiTheme="majorBidi" w:cstheme="majorBidi"/>
        </w:rPr>
        <w:t xml:space="preserve">. </w:t>
      </w:r>
      <w:r w:rsidR="004537F7" w:rsidRPr="00474E4C">
        <w:rPr>
          <w:rFonts w:asciiTheme="majorBidi" w:hAnsiTheme="majorBidi" w:cstheme="majorBidi"/>
        </w:rPr>
        <w:t>2</w:t>
      </w:r>
      <w:r w:rsidR="004537F7">
        <w:rPr>
          <w:rFonts w:asciiTheme="majorBidi" w:hAnsiTheme="majorBidi" w:cstheme="majorBidi"/>
        </w:rPr>
        <w:t>4</w:t>
      </w:r>
      <w:r w:rsidR="004F3837" w:rsidRPr="00474E4C">
        <w:rPr>
          <w:rFonts w:asciiTheme="majorBidi" w:hAnsiTheme="majorBidi" w:cstheme="majorBidi"/>
        </w:rPr>
        <w:t>.</w:t>
      </w:r>
      <w:r w:rsidR="005C1738" w:rsidRPr="00474E4C">
        <w:rPr>
          <w:rFonts w:asciiTheme="majorBidi" w:hAnsiTheme="majorBidi" w:cstheme="majorBidi"/>
        </w:rPr>
        <w:t xml:space="preserve"> </w:t>
      </w:r>
      <w:r w:rsidR="005C1738" w:rsidRPr="00DA384B">
        <w:rPr>
          <w:rFonts w:asciiTheme="majorBidi" w:hAnsiTheme="majorBidi" w:cstheme="majorBidi"/>
        </w:rPr>
        <w:t xml:space="preserve">SEM image of transverse sections of </w:t>
      </w:r>
      <w:r w:rsidR="00C719F5">
        <w:rPr>
          <w:rFonts w:asciiTheme="majorBidi" w:hAnsiTheme="majorBidi" w:cstheme="majorBidi"/>
        </w:rPr>
        <w:t>AC-</w:t>
      </w:r>
      <w:r w:rsidR="005C1738" w:rsidRPr="00DA384B">
        <w:rPr>
          <w:rFonts w:asciiTheme="majorBidi" w:hAnsiTheme="majorBidi" w:cstheme="majorBidi"/>
        </w:rPr>
        <w:t>NAB after 1 hour of cavitation erosion-corrosion test in 3.5% NaCl solution with water-formed film showing cracks propagating along the lamellar eutectoid grain boundaries</w:t>
      </w:r>
    </w:p>
    <w:p w14:paraId="5EAC61C1" w14:textId="40D87875" w:rsidR="002A4424" w:rsidRPr="00DA384B" w:rsidRDefault="00C64A3A" w:rsidP="006E55EE">
      <w:pPr>
        <w:rPr>
          <w:rFonts w:asciiTheme="majorBidi" w:eastAsia="Times New Roman" w:hAnsiTheme="majorBidi" w:cstheme="majorBidi"/>
        </w:rPr>
      </w:pPr>
      <w:r w:rsidRPr="00DA384B">
        <w:rPr>
          <w:rFonts w:asciiTheme="majorBidi" w:hAnsiTheme="majorBidi" w:cstheme="majorBidi"/>
        </w:rPr>
        <w:lastRenderedPageBreak/>
        <w:t>From the</w:t>
      </w:r>
      <w:r w:rsidR="006E55EE" w:rsidRPr="00DA384B">
        <w:rPr>
          <w:rFonts w:asciiTheme="majorBidi" w:hAnsiTheme="majorBidi" w:cstheme="majorBidi"/>
        </w:rPr>
        <w:t xml:space="preserve"> synergy </w:t>
      </w:r>
      <w:r w:rsidRPr="00DA384B">
        <w:rPr>
          <w:rFonts w:asciiTheme="majorBidi" w:hAnsiTheme="majorBidi" w:cstheme="majorBidi"/>
        </w:rPr>
        <w:t xml:space="preserve">investigation </w:t>
      </w:r>
      <w:r w:rsidR="006E55EE" w:rsidRPr="00DA384B">
        <w:rPr>
          <w:rFonts w:asciiTheme="majorBidi" w:hAnsiTheme="majorBidi" w:cstheme="majorBidi"/>
        </w:rPr>
        <w:t>conducted for</w:t>
      </w:r>
      <w:r w:rsidRPr="00DA384B">
        <w:rPr>
          <w:rFonts w:asciiTheme="majorBidi" w:hAnsiTheme="majorBidi" w:cstheme="majorBidi"/>
        </w:rPr>
        <w:t xml:space="preserve"> the</w:t>
      </w:r>
      <w:r w:rsidR="006E55EE" w:rsidRPr="00DA384B">
        <w:rPr>
          <w:rFonts w:asciiTheme="majorBidi" w:hAnsiTheme="majorBidi" w:cstheme="majorBidi"/>
        </w:rPr>
        <w:t xml:space="preserve"> </w:t>
      </w:r>
      <w:r w:rsidR="00C719F5">
        <w:rPr>
          <w:rFonts w:asciiTheme="majorBidi" w:hAnsiTheme="majorBidi" w:cstheme="majorBidi"/>
        </w:rPr>
        <w:t>AC-</w:t>
      </w:r>
      <w:r w:rsidR="006E55EE" w:rsidRPr="00DA384B">
        <w:rPr>
          <w:rFonts w:asciiTheme="majorBidi" w:hAnsiTheme="majorBidi" w:cstheme="majorBidi"/>
        </w:rPr>
        <w:t>NAB samples with oxide films formed under the two different conditions, air and immersion in 3.5% NaCl solution</w:t>
      </w:r>
      <w:r w:rsidRPr="00DA384B">
        <w:rPr>
          <w:rFonts w:asciiTheme="majorBidi" w:hAnsiTheme="majorBidi" w:cstheme="majorBidi"/>
        </w:rPr>
        <w:t>,</w:t>
      </w:r>
      <w:r w:rsidR="006E55EE" w:rsidRPr="00DA384B">
        <w:rPr>
          <w:rFonts w:asciiTheme="majorBidi" w:hAnsiTheme="majorBidi" w:cstheme="majorBidi"/>
        </w:rPr>
        <w:t xml:space="preserve"> </w:t>
      </w:r>
      <w:r w:rsidR="00880A04" w:rsidRPr="00DA384B">
        <w:rPr>
          <w:rFonts w:asciiTheme="majorBidi" w:hAnsiTheme="majorBidi" w:cstheme="majorBidi"/>
        </w:rPr>
        <w:t xml:space="preserve">it was </w:t>
      </w:r>
      <w:r w:rsidR="006E55EE" w:rsidRPr="00DA384B">
        <w:rPr>
          <w:rFonts w:asciiTheme="majorBidi" w:hAnsiTheme="majorBidi" w:cstheme="majorBidi"/>
        </w:rPr>
        <w:t xml:space="preserve">concluded that both the types of NAB samples had measurable synergy under cavitation erosion and corrosion. The water-formed filmed sample underwent higher mass loss than the sample with air formed oxide film. </w:t>
      </w:r>
      <w:r w:rsidR="006E55EE" w:rsidRPr="00DA384B">
        <w:rPr>
          <w:rFonts w:asciiTheme="majorBidi" w:eastAsia="Times New Roman" w:hAnsiTheme="majorBidi" w:cstheme="majorBidi"/>
        </w:rPr>
        <w:t xml:space="preserve">NAB samples with both types of oxide films underwent </w:t>
      </w:r>
      <w:r w:rsidR="006E55EE" w:rsidRPr="00DA384B">
        <w:rPr>
          <w:rFonts w:asciiTheme="majorBidi" w:hAnsiTheme="majorBidi" w:cstheme="majorBidi"/>
        </w:rPr>
        <w:t xml:space="preserve">selective phase attack at the </w:t>
      </w:r>
      <w:r w:rsidR="006E55EE" w:rsidRPr="00DA384B">
        <w:rPr>
          <w:rFonts w:asciiTheme="majorBidi" w:eastAsia="Times New Roman" w:hAnsiTheme="majorBidi" w:cstheme="majorBidi"/>
          <w:i/>
        </w:rPr>
        <w:t>α</w:t>
      </w:r>
      <w:r w:rsidR="006E55EE" w:rsidRPr="00DA384B">
        <w:rPr>
          <w:rFonts w:asciiTheme="majorBidi" w:hAnsiTheme="majorBidi" w:cstheme="majorBidi"/>
          <w:noProof/>
          <w:lang w:val="en-US"/>
        </w:rPr>
        <w:t>-</w:t>
      </w:r>
      <w:r w:rsidR="006E55EE" w:rsidRPr="00DA384B">
        <w:rPr>
          <w:rFonts w:asciiTheme="majorBidi" w:eastAsia="Times New Roman" w:hAnsiTheme="majorBidi" w:cstheme="majorBidi"/>
          <w:i/>
        </w:rPr>
        <w:t>κ</w:t>
      </w:r>
      <w:r w:rsidR="006E55EE" w:rsidRPr="00DA384B">
        <w:rPr>
          <w:rFonts w:asciiTheme="majorBidi" w:eastAsia="Times New Roman" w:hAnsiTheme="majorBidi" w:cstheme="majorBidi"/>
          <w:i/>
          <w:vertAlign w:val="subscript"/>
        </w:rPr>
        <w:t xml:space="preserve">III </w:t>
      </w:r>
      <w:r w:rsidR="006E55EE" w:rsidRPr="00DA384B">
        <w:rPr>
          <w:rFonts w:asciiTheme="majorBidi" w:eastAsia="Times New Roman" w:hAnsiTheme="majorBidi" w:cstheme="majorBidi"/>
        </w:rPr>
        <w:t xml:space="preserve">eutectoid </w:t>
      </w:r>
      <w:r w:rsidR="006E55EE" w:rsidRPr="00DA384B">
        <w:rPr>
          <w:rFonts w:asciiTheme="majorBidi" w:hAnsiTheme="majorBidi" w:cstheme="majorBidi"/>
        </w:rPr>
        <w:t xml:space="preserve">phase boundaries. The selective phase attack and corrosion of </w:t>
      </w:r>
      <w:r w:rsidR="00880A04" w:rsidRPr="00DA384B">
        <w:rPr>
          <w:rFonts w:asciiTheme="majorBidi" w:hAnsiTheme="majorBidi" w:cstheme="majorBidi"/>
        </w:rPr>
        <w:t>water formed filmed NAB</w:t>
      </w:r>
      <w:r w:rsidR="006E55EE" w:rsidRPr="00DA384B">
        <w:rPr>
          <w:rFonts w:asciiTheme="majorBidi" w:hAnsiTheme="majorBidi" w:cstheme="majorBidi"/>
        </w:rPr>
        <w:t xml:space="preserve"> was more prominent due to the presence of chloride with </w:t>
      </w:r>
      <w:r w:rsidR="006E55EE" w:rsidRPr="00DA384B">
        <w:rPr>
          <w:rFonts w:asciiTheme="majorBidi" w:eastAsia="Times New Roman" w:hAnsiTheme="majorBidi" w:cstheme="majorBidi"/>
        </w:rPr>
        <w:t xml:space="preserve">the corroded depth reaching up to 20 </w:t>
      </w:r>
      <w:r w:rsidR="006E55EE" w:rsidRPr="00DA384B">
        <w:rPr>
          <w:rFonts w:asciiTheme="majorBidi" w:hAnsiTheme="majorBidi" w:cstheme="majorBidi"/>
        </w:rPr>
        <w:t>μ</w:t>
      </w:r>
      <w:r w:rsidR="006E55EE" w:rsidRPr="00DA384B">
        <w:rPr>
          <w:rFonts w:asciiTheme="majorBidi" w:eastAsia="Times New Roman" w:hAnsiTheme="majorBidi" w:cstheme="majorBidi"/>
        </w:rPr>
        <w:t>m beneath the ex</w:t>
      </w:r>
      <w:r w:rsidR="00B054AF" w:rsidRPr="00DA384B">
        <w:rPr>
          <w:rFonts w:asciiTheme="majorBidi" w:eastAsia="Times New Roman" w:hAnsiTheme="majorBidi" w:cstheme="majorBidi"/>
        </w:rPr>
        <w:t xml:space="preserve">posed surface as seen in Figure </w:t>
      </w:r>
      <w:r w:rsidR="00FF0B2B" w:rsidRPr="00DA384B">
        <w:rPr>
          <w:rFonts w:asciiTheme="majorBidi" w:eastAsia="Times New Roman" w:hAnsiTheme="majorBidi" w:cstheme="majorBidi"/>
        </w:rPr>
        <w:t>2</w:t>
      </w:r>
      <w:r w:rsidR="00FF0B2B">
        <w:rPr>
          <w:rFonts w:asciiTheme="majorBidi" w:eastAsia="Times New Roman" w:hAnsiTheme="majorBidi" w:cstheme="majorBidi"/>
        </w:rPr>
        <w:t>4</w:t>
      </w:r>
      <w:r w:rsidR="006E55EE" w:rsidRPr="00DA384B">
        <w:rPr>
          <w:rFonts w:asciiTheme="majorBidi" w:eastAsia="Times New Roman" w:hAnsiTheme="majorBidi" w:cstheme="majorBidi"/>
        </w:rPr>
        <w:t xml:space="preserve">. </w:t>
      </w:r>
    </w:p>
    <w:p w14:paraId="344ADB67" w14:textId="7621CB83" w:rsidR="006E55EE" w:rsidRPr="00DA384B" w:rsidRDefault="002A4424" w:rsidP="006E55EE">
      <w:pPr>
        <w:rPr>
          <w:rFonts w:asciiTheme="majorBidi" w:eastAsia="Times New Roman" w:hAnsiTheme="majorBidi" w:cstheme="majorBidi"/>
        </w:rPr>
      </w:pPr>
      <w:r w:rsidRPr="00DA384B">
        <w:rPr>
          <w:rFonts w:asciiTheme="majorBidi" w:hAnsiTheme="majorBidi" w:cstheme="majorBidi"/>
        </w:rPr>
        <w:t xml:space="preserve">Figure </w:t>
      </w:r>
      <w:r w:rsidR="00DE1E74" w:rsidRPr="00DA384B">
        <w:rPr>
          <w:rFonts w:asciiTheme="majorBidi" w:hAnsiTheme="majorBidi" w:cstheme="majorBidi"/>
        </w:rPr>
        <w:t>2</w:t>
      </w:r>
      <w:r w:rsidR="00DE1E74">
        <w:rPr>
          <w:rFonts w:asciiTheme="majorBidi" w:hAnsiTheme="majorBidi" w:cstheme="majorBidi"/>
        </w:rPr>
        <w:t>5</w:t>
      </w:r>
      <w:r w:rsidR="00DE1E74" w:rsidRPr="00DA384B">
        <w:rPr>
          <w:rFonts w:asciiTheme="majorBidi" w:hAnsiTheme="majorBidi" w:cstheme="majorBidi"/>
        </w:rPr>
        <w:t xml:space="preserve"> </w:t>
      </w:r>
      <w:r w:rsidRPr="00DA384B">
        <w:rPr>
          <w:rFonts w:asciiTheme="majorBidi" w:hAnsiTheme="majorBidi" w:cstheme="majorBidi"/>
        </w:rPr>
        <w:t xml:space="preserve">show optical images of the transverse section of an air-formed filmed surface </w:t>
      </w:r>
      <w:r w:rsidR="001818FC">
        <w:rPr>
          <w:rFonts w:asciiTheme="majorBidi" w:hAnsiTheme="majorBidi" w:cstheme="majorBidi"/>
        </w:rPr>
        <w:t>eroded</w:t>
      </w:r>
      <w:r w:rsidRPr="00DA384B">
        <w:rPr>
          <w:rFonts w:asciiTheme="majorBidi" w:hAnsiTheme="majorBidi" w:cstheme="majorBidi"/>
        </w:rPr>
        <w:t xml:space="preserve"> in 3.5% NaCl solution for 5 hours showing a series of cracks formed under the surface up to a depth of 150 μm and interesting crack formation along the </w:t>
      </w:r>
      <w:r w:rsidRPr="00DA384B">
        <w:rPr>
          <w:rFonts w:asciiTheme="majorBidi" w:hAnsiTheme="majorBidi" w:cstheme="majorBidi"/>
          <w:i/>
        </w:rPr>
        <w:t>α-κ</w:t>
      </w:r>
      <w:r w:rsidRPr="00DA384B">
        <w:rPr>
          <w:rFonts w:asciiTheme="majorBidi" w:hAnsiTheme="majorBidi" w:cstheme="majorBidi"/>
          <w:vertAlign w:val="subscript"/>
        </w:rPr>
        <w:t xml:space="preserve"> </w:t>
      </w:r>
      <w:r w:rsidRPr="00DA384B">
        <w:rPr>
          <w:rFonts w:asciiTheme="majorBidi" w:hAnsiTheme="majorBidi" w:cstheme="majorBidi"/>
        </w:rPr>
        <w:t xml:space="preserve">phase boundaries especially beneath the largest cavity, about 50 μm in size. There are a number of stresses acting upon the surface, such as the tensile/compressive shear stress, repetitive loading of the cavitation cloud, subsurface shear stress build-up, as well as the material property itself that may mitigate cracks along the weakest grain boundaries, and several subsurface cracks, as seen in Figure </w:t>
      </w:r>
      <w:r w:rsidR="00DE1E74" w:rsidRPr="00DA384B">
        <w:rPr>
          <w:rFonts w:asciiTheme="majorBidi" w:hAnsiTheme="majorBidi" w:cstheme="majorBidi"/>
        </w:rPr>
        <w:t>2</w:t>
      </w:r>
      <w:r w:rsidR="00DE1E74">
        <w:rPr>
          <w:rFonts w:asciiTheme="majorBidi" w:hAnsiTheme="majorBidi" w:cstheme="majorBidi"/>
        </w:rPr>
        <w:t>5</w:t>
      </w:r>
      <w:r w:rsidRPr="00DA384B">
        <w:rPr>
          <w:rFonts w:asciiTheme="majorBidi" w:hAnsiTheme="majorBidi" w:cstheme="majorBidi"/>
        </w:rPr>
        <w:t>.</w:t>
      </w:r>
    </w:p>
    <w:p w14:paraId="59F183AF" w14:textId="36DDF813" w:rsidR="00651F07" w:rsidRPr="00DA384B" w:rsidRDefault="00651F07" w:rsidP="00674A90">
      <w:pPr>
        <w:jc w:val="center"/>
        <w:rPr>
          <w:rFonts w:asciiTheme="majorBidi" w:hAnsiTheme="majorBidi" w:cstheme="majorBidi"/>
        </w:rPr>
      </w:pPr>
      <w:r w:rsidRPr="00DA384B">
        <w:rPr>
          <w:rFonts w:asciiTheme="majorBidi" w:hAnsiTheme="majorBidi" w:cstheme="majorBidi"/>
          <w:noProof/>
          <w:lang w:eastAsia="en-GB"/>
        </w:rPr>
        <mc:AlternateContent>
          <mc:Choice Requires="wps">
            <w:drawing>
              <wp:anchor distT="0" distB="0" distL="114300" distR="114300" simplePos="0" relativeHeight="251762688" behindDoc="0" locked="0" layoutInCell="1" allowOverlap="1" wp14:anchorId="346C0C43" wp14:editId="19DF17D8">
                <wp:simplePos x="0" y="0"/>
                <wp:positionH relativeFrom="column">
                  <wp:posOffset>4457700</wp:posOffset>
                </wp:positionH>
                <wp:positionV relativeFrom="paragraph">
                  <wp:posOffset>3543300</wp:posOffset>
                </wp:positionV>
                <wp:extent cx="937260" cy="348615"/>
                <wp:effectExtent l="0" t="0" r="27940" b="27305"/>
                <wp:wrapNone/>
                <wp:docPr id="10" name="TextBox 18"/>
                <wp:cNvGraphicFramePr/>
                <a:graphic xmlns:a="http://schemas.openxmlformats.org/drawingml/2006/main">
                  <a:graphicData uri="http://schemas.microsoft.com/office/word/2010/wordprocessingShape">
                    <wps:wsp>
                      <wps:cNvSpPr txBox="1"/>
                      <wps:spPr>
                        <a:xfrm>
                          <a:off x="0" y="0"/>
                          <a:ext cx="937260" cy="348615"/>
                        </a:xfrm>
                        <a:prstGeom prst="rect">
                          <a:avLst/>
                        </a:prstGeom>
                        <a:solidFill>
                          <a:schemeClr val="bg1"/>
                        </a:solidFill>
                        <a:ln>
                          <a:solidFill>
                            <a:schemeClr val="tx1"/>
                          </a:solidFill>
                        </a:ln>
                      </wps:spPr>
                      <wps:txbx>
                        <w:txbxContent>
                          <w:p w14:paraId="28D6AC7E" w14:textId="77777777" w:rsidR="00B5413A" w:rsidRPr="00674A90" w:rsidRDefault="00B5413A" w:rsidP="00651F07">
                            <w:pPr>
                              <w:pStyle w:val="NormalWeb"/>
                              <w:spacing w:before="0" w:beforeAutospacing="0" w:after="0" w:afterAutospacing="0" w:line="264" w:lineRule="auto"/>
                              <w:jc w:val="center"/>
                              <w:rPr>
                                <w:rFonts w:ascii="Times New Roman" w:hAnsi="Times New Roman" w:cs="Times New Roman"/>
                              </w:rPr>
                            </w:pPr>
                            <w:r w:rsidRPr="00674A90">
                              <w:rPr>
                                <w:rFonts w:ascii="Times New Roman" w:hAnsi="Times New Roman" w:cs="Times New Roman"/>
                                <w:color w:val="000000" w:themeColor="text1"/>
                                <w:kern w:val="24"/>
                                <w:sz w:val="32"/>
                                <w:szCs w:val="32"/>
                              </w:rPr>
                              <w:t>30 μm</w:t>
                            </w:r>
                          </w:p>
                        </w:txbxContent>
                      </wps:txbx>
                      <wps:bodyPr wrap="square" rtlCol="0">
                        <a:spAutoFit/>
                      </wps:bodyPr>
                    </wps:wsp>
                  </a:graphicData>
                </a:graphic>
              </wp:anchor>
            </w:drawing>
          </mc:Choice>
          <mc:Fallback>
            <w:pict>
              <v:shape w14:anchorId="346C0C43" id="TextBox 18" o:spid="_x0000_s1075" type="#_x0000_t202" style="position:absolute;left:0;text-align:left;margin-left:351pt;margin-top:279pt;width:73.8pt;height:27.4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" fillcolor="white [3212]" strokecolor="black [3213]">
                <v:textbox style="mso-fit-shape-to-text:t">
                  <w:txbxContent>
                    <w:p w14:paraId="28D6AC7E" w14:textId="77777777" w:rsidR="00B5413A" w:rsidRPr="00674A90" w:rsidRDefault="00B5413A" w:rsidP="00651F07">
                      <w:pPr>
                        <w:pStyle w:val="NormalWeb"/>
                        <w:spacing w:before="0" w:beforeAutospacing="0" w:after="0" w:afterAutospacing="0" w:line="264" w:lineRule="auto"/>
                        <w:jc w:val="center"/>
                        <w:rPr>
                          <w:rFonts w:ascii="Times New Roman" w:hAnsi="Times New Roman" w:cs="Times New Roman"/>
                        </w:rPr>
                      </w:pPr>
                      <w:r w:rsidRPr="00674A90">
                        <w:rPr>
                          <w:rFonts w:ascii="Times New Roman" w:hAnsi="Times New Roman" w:cs="Times New Roman"/>
                          <w:color w:val="000000" w:themeColor="text1"/>
                          <w:kern w:val="24"/>
                          <w:sz w:val="32"/>
                          <w:szCs w:val="32"/>
                        </w:rPr>
                        <w:t>30 μm</w:t>
                      </w:r>
                    </w:p>
                  </w:txbxContent>
                </v:textbox>
              </v:shape>
            </w:pict>
          </mc:Fallback>
        </mc:AlternateContent>
      </w:r>
      <w:r w:rsidRPr="00DA384B">
        <w:rPr>
          <w:rFonts w:asciiTheme="majorBidi" w:hAnsiTheme="majorBidi" w:cstheme="majorBidi"/>
          <w:noProof/>
          <w:lang w:eastAsia="en-GB"/>
        </w:rPr>
        <mc:AlternateContent>
          <mc:Choice Requires="wps">
            <w:drawing>
              <wp:anchor distT="0" distB="0" distL="114300" distR="114300" simplePos="0" relativeHeight="251763712" behindDoc="0" locked="0" layoutInCell="1" allowOverlap="1" wp14:anchorId="377592D6" wp14:editId="1EA27F74">
                <wp:simplePos x="0" y="0"/>
                <wp:positionH relativeFrom="column">
                  <wp:posOffset>4618990</wp:posOffset>
                </wp:positionH>
                <wp:positionV relativeFrom="paragraph">
                  <wp:posOffset>3583305</wp:posOffset>
                </wp:positionV>
                <wp:extent cx="647700" cy="0"/>
                <wp:effectExtent l="0" t="0" r="12700" b="25400"/>
                <wp:wrapNone/>
                <wp:docPr id="11" name="Straight Connector 19"/>
                <wp:cNvGraphicFramePr/>
                <a:graphic xmlns:a="http://schemas.openxmlformats.org/drawingml/2006/main">
                  <a:graphicData uri="http://schemas.microsoft.com/office/word/2010/wordprocessingShape">
                    <wps:wsp>
                      <wps:cNvCnPr/>
                      <wps:spPr>
                        <a:xfrm>
                          <a:off x="0" y="0"/>
                          <a:ext cx="6477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849A7CF" id="Straight Connector 1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63.7pt,282.15pt" to="414.7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" strokeweight="1pt">
                <v:stroke joinstyle="miter"/>
              </v:line>
            </w:pict>
          </mc:Fallback>
        </mc:AlternateContent>
      </w:r>
      <w:r w:rsidRPr="00DA384B">
        <w:rPr>
          <w:rFonts w:asciiTheme="majorBidi" w:hAnsiTheme="majorBidi" w:cstheme="majorBidi"/>
          <w:noProof/>
          <w:lang w:eastAsia="en-GB"/>
        </w:rPr>
        <w:drawing>
          <wp:inline distT="0" distB="0" distL="0" distR="0" wp14:anchorId="12D18EC6" wp14:editId="5B0051A4">
            <wp:extent cx="5486400" cy="4033520"/>
            <wp:effectExtent l="0" t="0" r="0" b="5080"/>
            <wp:docPr id="12" name="Picture 3" descr="Macintosh HD:Users:jb10g11:Desktop:NAB TS CRACK 50X.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jb10g11:Desktop:NAB TS CRACK 50X.tif.jpg"/>
                    <pic:cNvPicPr>
                      <a:picLocks noChangeAspect="1"/>
                    </pic:cNvPicPr>
                  </pic:nvPicPr>
                  <pic:blipFill>
                    <a:blip r:embed="rId38" cstate="email">
                      <a:extLst>
                        <a:ext uri="{BEBA8EAE-BF5A-486C-A8C5-ECC9F3942E4B}">
                          <a14:imgProps xmlns:a14="http://schemas.microsoft.com/office/drawing/2010/main">
                            <a14:imgLayer r:embed="rId39">
                              <a14:imgEffect>
                                <a14:sharpenSoften amount="100000"/>
                              </a14:imgEffect>
                              <a14:imgEffect>
                                <a14:colorTemperature colorTemp="4870"/>
                              </a14:imgEffect>
                              <a14:imgEffect>
                                <a14:saturation sat="50000"/>
                              </a14:imgEffect>
                              <a14:imgEffect>
                                <a14:brightnessContrast bright="-17000"/>
                              </a14:imgEffect>
                            </a14:imgLayer>
                          </a14:imgProps>
                        </a:ext>
                        <a:ext uri="{28A0092B-C50C-407E-A947-70E740481C1C}">
                          <a14:useLocalDpi xmlns:a14="http://schemas.microsoft.com/office/drawing/2010/main"/>
                        </a:ext>
                      </a:extLst>
                    </a:blip>
                    <a:srcRect/>
                    <a:stretch>
                      <a:fillRect/>
                    </a:stretch>
                  </pic:blipFill>
                  <pic:spPr bwMode="auto">
                    <a:xfrm>
                      <a:off x="0" y="0"/>
                      <a:ext cx="5486400" cy="4033520"/>
                    </a:xfrm>
                    <a:prstGeom prst="rect">
                      <a:avLst/>
                    </a:prstGeom>
                    <a:noFill/>
                    <a:ln>
                      <a:noFill/>
                    </a:ln>
                  </pic:spPr>
                </pic:pic>
              </a:graphicData>
            </a:graphic>
          </wp:inline>
        </w:drawing>
      </w:r>
    </w:p>
    <w:p w14:paraId="5664A36F" w14:textId="75EE81F1" w:rsidR="00511BB2" w:rsidRPr="00DA384B" w:rsidRDefault="00511BB2" w:rsidP="00474E4C">
      <w:pPr>
        <w:jc w:val="both"/>
        <w:rPr>
          <w:rFonts w:asciiTheme="majorBidi" w:hAnsiTheme="majorBidi" w:cstheme="majorBidi"/>
        </w:rPr>
      </w:pPr>
      <w:r w:rsidRPr="00474E4C">
        <w:rPr>
          <w:rFonts w:asciiTheme="majorBidi" w:hAnsiTheme="majorBidi" w:cstheme="majorBidi"/>
        </w:rPr>
        <w:t>Fig</w:t>
      </w:r>
      <w:r w:rsidR="001818FC">
        <w:rPr>
          <w:rFonts w:asciiTheme="majorBidi" w:hAnsiTheme="majorBidi" w:cstheme="majorBidi"/>
        </w:rPr>
        <w:t>ure</w:t>
      </w:r>
      <w:r w:rsidRPr="00474E4C">
        <w:rPr>
          <w:rFonts w:asciiTheme="majorBidi" w:hAnsiTheme="majorBidi" w:cstheme="majorBidi"/>
        </w:rPr>
        <w:t xml:space="preserve">. </w:t>
      </w:r>
      <w:r w:rsidR="004537F7" w:rsidRPr="00474E4C">
        <w:rPr>
          <w:rFonts w:asciiTheme="majorBidi" w:hAnsiTheme="majorBidi" w:cstheme="majorBidi"/>
        </w:rPr>
        <w:t>2</w:t>
      </w:r>
      <w:r w:rsidR="004537F7">
        <w:rPr>
          <w:rFonts w:asciiTheme="majorBidi" w:hAnsiTheme="majorBidi" w:cstheme="majorBidi"/>
        </w:rPr>
        <w:t>5</w:t>
      </w:r>
      <w:r w:rsidR="004F3837">
        <w:rPr>
          <w:rFonts w:asciiTheme="majorBidi" w:hAnsiTheme="majorBidi" w:cstheme="majorBidi"/>
        </w:rPr>
        <w:t>.</w:t>
      </w:r>
      <w:r w:rsidRPr="00DA384B">
        <w:rPr>
          <w:rFonts w:asciiTheme="majorBidi" w:hAnsiTheme="majorBidi" w:cstheme="majorBidi"/>
        </w:rPr>
        <w:t xml:space="preserve"> Optical images of </w:t>
      </w:r>
      <w:r w:rsidR="00C719F5">
        <w:rPr>
          <w:rFonts w:asciiTheme="majorBidi" w:hAnsiTheme="majorBidi" w:cstheme="majorBidi"/>
        </w:rPr>
        <w:t xml:space="preserve">AC-NAB showing </w:t>
      </w:r>
      <w:r w:rsidRPr="00DA384B">
        <w:rPr>
          <w:rFonts w:asciiTheme="majorBidi" w:hAnsiTheme="majorBidi" w:cstheme="majorBidi"/>
        </w:rPr>
        <w:t xml:space="preserve">dendritic surface and potential subsurface cracks at 200x </w:t>
      </w:r>
      <w:r w:rsidR="00007E4A">
        <w:rPr>
          <w:rFonts w:asciiTheme="majorBidi" w:hAnsiTheme="majorBidi" w:cstheme="majorBidi"/>
        </w:rPr>
        <w:fldChar w:fldCharType="begin"/>
      </w:r>
      <w:r w:rsidR="00F251D8">
        <w:rPr>
          <w:rFonts w:asciiTheme="majorBidi" w:hAnsiTheme="majorBidi" w:cstheme="majorBidi"/>
        </w:rPr>
        <w:instrText xml:space="preserve"> ADDIN EN.CITE &lt;EndNote&gt;&lt;Cite&gt;&lt;Author&gt;Basumatary&lt;/Author&gt;&lt;Year&gt;2017&lt;/Year&gt;&lt;RecNum&gt;847&lt;/RecNum&gt;&lt;DisplayText&gt;[59]&lt;/DisplayText&gt;&lt;record&gt;&lt;rec-number&gt;847&lt;/rec-number&gt;&lt;foreign-keys&gt;&lt;key app="EN" db-id="z5tsvr9wnwpdwzewpp2pezwddxsxws0w90vv" timestamp="1476452900"&gt;847&lt;/key&gt;&lt;/foreign-keys&gt;&lt;ref-type name="Journal Article"&gt;17&lt;/ref-type&gt;&lt;contributors&gt;&lt;authors&gt;&lt;author&gt;Basumatary, J.&lt;/author&gt;&lt;author&gt;Wood, R J K&lt;/author&gt;&lt;/authors&gt;&lt;/contributors&gt;&lt;titles&gt;&lt;title&gt;&lt;style face="normal" font="default" charset="134" size="100%"&gt;Synergistic effects of cavitation erosion and corrosion for nickel aluminium bronze with oxide film in 3.5% NaCl solution&lt;/style&gt;&lt;/title&gt;&lt;secondary-title&gt;submitted to Wear of Materials&lt;/secondary-title&gt;&lt;/titles&gt;&lt;periodical&gt;&lt;full-title&gt;Submitted to Wear of Materials&lt;/full-title&gt;&lt;/periodical&gt;&lt;dates&gt;&lt;year&gt;2017&lt;/year&gt;&lt;/dates&gt;&lt;urls&gt;&lt;/urls&gt;&lt;/record&gt;&lt;/Cite&gt;&lt;/EndNote&gt;</w:instrText>
      </w:r>
      <w:r w:rsidR="00007E4A">
        <w:rPr>
          <w:rFonts w:asciiTheme="majorBidi" w:hAnsiTheme="majorBidi" w:cstheme="majorBidi"/>
        </w:rPr>
        <w:fldChar w:fldCharType="separate"/>
      </w:r>
      <w:r w:rsidR="00F251D8">
        <w:rPr>
          <w:rFonts w:asciiTheme="majorBidi" w:hAnsiTheme="majorBidi" w:cstheme="majorBidi"/>
          <w:noProof/>
        </w:rPr>
        <w:t>[59]</w:t>
      </w:r>
      <w:r w:rsidR="00007E4A">
        <w:rPr>
          <w:rFonts w:asciiTheme="majorBidi" w:hAnsiTheme="majorBidi" w:cstheme="majorBidi"/>
        </w:rPr>
        <w:fldChar w:fldCharType="end"/>
      </w:r>
    </w:p>
    <w:p w14:paraId="3301A559" w14:textId="7EE9B535" w:rsidR="002B0AFB" w:rsidRPr="00DA384B" w:rsidRDefault="006E55EE" w:rsidP="00674A90">
      <w:pPr>
        <w:rPr>
          <w:rFonts w:asciiTheme="majorBidi" w:hAnsiTheme="majorBidi" w:cstheme="majorBidi"/>
        </w:rPr>
      </w:pPr>
      <w:r w:rsidRPr="00DA384B">
        <w:rPr>
          <w:rFonts w:asciiTheme="majorBidi" w:hAnsiTheme="majorBidi" w:cstheme="majorBidi"/>
        </w:rPr>
        <w:t xml:space="preserve">SEM analyses revealed that the wear mechanisms of the cavitated sample surfaces with both air and water formed oxide films were found to be similar in nature with the first site of attack to take place at the </w:t>
      </w:r>
      <w:r w:rsidRPr="00DA384B">
        <w:rPr>
          <w:rFonts w:asciiTheme="majorBidi" w:eastAsia="Times New Roman" w:hAnsiTheme="majorBidi" w:cstheme="majorBidi"/>
          <w:i/>
        </w:rPr>
        <w:t>α</w:t>
      </w:r>
      <w:r w:rsidRPr="00DA384B">
        <w:rPr>
          <w:rFonts w:asciiTheme="majorBidi" w:hAnsiTheme="majorBidi" w:cstheme="majorBidi"/>
          <w:noProof/>
          <w:lang w:val="en-US"/>
        </w:rPr>
        <w:t>-</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 xml:space="preserve">III </w:t>
      </w:r>
      <w:r w:rsidRPr="00DA384B">
        <w:rPr>
          <w:rFonts w:asciiTheme="majorBidi" w:eastAsia="Times New Roman" w:hAnsiTheme="majorBidi" w:cstheme="majorBidi"/>
        </w:rPr>
        <w:t xml:space="preserve">eutectoid </w:t>
      </w:r>
      <w:r w:rsidRPr="00DA384B">
        <w:rPr>
          <w:rFonts w:asciiTheme="majorBidi" w:hAnsiTheme="majorBidi" w:cstheme="majorBidi"/>
        </w:rPr>
        <w:t xml:space="preserve">phase boundaries. The sites of most aggressive attack exhibited large cracks propagating into the microstructure along the </w:t>
      </w:r>
      <w:r w:rsidRPr="00DA384B">
        <w:rPr>
          <w:rFonts w:asciiTheme="majorBidi" w:eastAsia="Times New Roman" w:hAnsiTheme="majorBidi" w:cstheme="majorBidi"/>
          <w:i/>
        </w:rPr>
        <w:t>α</w:t>
      </w:r>
      <w:r w:rsidRPr="00DA384B">
        <w:rPr>
          <w:rFonts w:asciiTheme="majorBidi" w:eastAsia="Times New Roman" w:hAnsiTheme="majorBidi" w:cstheme="majorBidi"/>
        </w:rPr>
        <w:t>-</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III</w:t>
      </w:r>
      <w:r w:rsidRPr="00DA384B">
        <w:rPr>
          <w:rFonts w:asciiTheme="majorBidi" w:eastAsia="Times New Roman" w:hAnsiTheme="majorBidi" w:cstheme="majorBidi"/>
        </w:rPr>
        <w:t xml:space="preserve"> </w:t>
      </w:r>
      <w:r w:rsidRPr="00DA384B">
        <w:rPr>
          <w:rFonts w:asciiTheme="majorBidi" w:hAnsiTheme="majorBidi" w:cstheme="majorBidi"/>
        </w:rPr>
        <w:t xml:space="preserve">phase boundaries, hence the regions with high lamellar </w:t>
      </w:r>
      <w:r w:rsidRPr="00DA384B">
        <w:rPr>
          <w:rFonts w:asciiTheme="majorBidi" w:hAnsiTheme="majorBidi" w:cstheme="majorBidi"/>
          <w:i/>
        </w:rPr>
        <w:t>κ</w:t>
      </w:r>
      <w:r w:rsidRPr="00DA384B">
        <w:rPr>
          <w:rFonts w:asciiTheme="majorBidi" w:hAnsiTheme="majorBidi" w:cstheme="majorBidi"/>
          <w:i/>
          <w:vertAlign w:val="subscript"/>
        </w:rPr>
        <w:t>III</w:t>
      </w:r>
      <w:r w:rsidRPr="00DA384B">
        <w:rPr>
          <w:rFonts w:asciiTheme="majorBidi" w:hAnsiTheme="majorBidi" w:cstheme="majorBidi"/>
        </w:rPr>
        <w:t xml:space="preserve"> phases were most susceptible to wear, crack initiation and propagation. It was also found that </w:t>
      </w:r>
      <w:r w:rsidR="00127A98">
        <w:rPr>
          <w:rFonts w:asciiTheme="majorBidi" w:hAnsiTheme="majorBidi" w:cstheme="majorBidi"/>
        </w:rPr>
        <w:t xml:space="preserve">the </w:t>
      </w:r>
      <w:r w:rsidRPr="00DA384B">
        <w:rPr>
          <w:rFonts w:asciiTheme="majorBidi" w:hAnsiTheme="majorBidi" w:cstheme="majorBidi"/>
        </w:rPr>
        <w:t xml:space="preserve">softer </w:t>
      </w:r>
      <w:r w:rsidRPr="00DA384B">
        <w:rPr>
          <w:rFonts w:asciiTheme="majorBidi" w:hAnsiTheme="majorBidi" w:cstheme="majorBidi"/>
          <w:i/>
        </w:rPr>
        <w:t>α</w:t>
      </w:r>
      <w:r w:rsidRPr="00DA384B">
        <w:rPr>
          <w:rFonts w:asciiTheme="majorBidi" w:hAnsiTheme="majorBidi" w:cstheme="majorBidi"/>
        </w:rPr>
        <w:t xml:space="preserve">-matrix surrounding the hard secondary phases </w:t>
      </w:r>
      <w:r w:rsidR="00127A98">
        <w:rPr>
          <w:rFonts w:asciiTheme="majorBidi" w:hAnsiTheme="majorBidi" w:cstheme="majorBidi"/>
        </w:rPr>
        <w:t>was</w:t>
      </w:r>
      <w:r w:rsidRPr="00DA384B">
        <w:rPr>
          <w:rFonts w:asciiTheme="majorBidi" w:hAnsiTheme="majorBidi" w:cstheme="majorBidi"/>
        </w:rPr>
        <w:t xml:space="preserve"> more vulnerable to cavitation attack compared to the </w:t>
      </w:r>
      <w:r w:rsidRPr="00DA384B">
        <w:rPr>
          <w:rFonts w:asciiTheme="majorBidi" w:hAnsiTheme="majorBidi" w:cstheme="majorBidi"/>
          <w:i/>
        </w:rPr>
        <w:t>κ</w:t>
      </w:r>
      <w:r w:rsidRPr="00DA384B">
        <w:rPr>
          <w:rFonts w:asciiTheme="majorBidi" w:hAnsiTheme="majorBidi" w:cstheme="majorBidi"/>
        </w:rPr>
        <w:t xml:space="preserve"> phases and the precipitate-free </w:t>
      </w:r>
      <w:r w:rsidRPr="00DA384B">
        <w:rPr>
          <w:rFonts w:asciiTheme="majorBidi" w:hAnsiTheme="majorBidi" w:cstheme="majorBidi"/>
          <w:i/>
        </w:rPr>
        <w:t xml:space="preserve">α </w:t>
      </w:r>
      <w:r w:rsidRPr="00DA384B">
        <w:rPr>
          <w:rFonts w:asciiTheme="majorBidi" w:hAnsiTheme="majorBidi" w:cstheme="majorBidi"/>
        </w:rPr>
        <w:t xml:space="preserve">zones, leaving the islands of harder iron-rich </w:t>
      </w:r>
      <w:r w:rsidRPr="00DA384B">
        <w:rPr>
          <w:rFonts w:asciiTheme="majorBidi" w:eastAsia="Times New Roman" w:hAnsiTheme="majorBidi" w:cstheme="majorBidi"/>
          <w:i/>
        </w:rPr>
        <w:t>κ</w:t>
      </w:r>
      <w:r w:rsidRPr="00DA384B">
        <w:rPr>
          <w:rFonts w:asciiTheme="majorBidi" w:hAnsiTheme="majorBidi" w:cstheme="majorBidi"/>
        </w:rPr>
        <w:t xml:space="preserve"> phases to be exposed, especially at the highest concentration of grain boundaries. </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w:t>
      </w:r>
      <w:r w:rsidRPr="00DA384B">
        <w:rPr>
          <w:rFonts w:asciiTheme="majorBidi" w:eastAsia="Times New Roman" w:hAnsiTheme="majorBidi" w:cstheme="majorBidi"/>
          <w:i/>
        </w:rPr>
        <w:t xml:space="preserve"> </w:t>
      </w:r>
      <w:r w:rsidRPr="00DA384B">
        <w:rPr>
          <w:rFonts w:asciiTheme="majorBidi" w:eastAsia="Times New Roman" w:hAnsiTheme="majorBidi" w:cstheme="majorBidi"/>
        </w:rPr>
        <w:t xml:space="preserve">phases </w:t>
      </w:r>
      <w:r w:rsidRPr="00DA384B">
        <w:rPr>
          <w:rFonts w:asciiTheme="majorBidi" w:eastAsia="Times New Roman" w:hAnsiTheme="majorBidi" w:cstheme="majorBidi"/>
        </w:rPr>
        <w:lastRenderedPageBreak/>
        <w:t xml:space="preserve">islands and threads of </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III</w:t>
      </w:r>
      <w:r w:rsidRPr="00DA384B">
        <w:rPr>
          <w:rFonts w:asciiTheme="majorBidi" w:eastAsia="Times New Roman" w:hAnsiTheme="majorBidi" w:cstheme="majorBidi"/>
        </w:rPr>
        <w:t xml:space="preserve"> phases were seen at the erosion boundaries</w:t>
      </w:r>
      <w:r w:rsidRPr="00DA384B">
        <w:rPr>
          <w:rFonts w:asciiTheme="majorBidi" w:hAnsiTheme="majorBidi" w:cstheme="majorBidi"/>
        </w:rPr>
        <w:t xml:space="preserve">. Also particulates of </w:t>
      </w:r>
      <w:r w:rsidRPr="00DA384B">
        <w:rPr>
          <w:rFonts w:asciiTheme="majorBidi" w:eastAsia="Times New Roman" w:hAnsiTheme="majorBidi" w:cstheme="majorBidi"/>
          <w:i/>
        </w:rPr>
        <w:t>κ</w:t>
      </w:r>
      <w:r w:rsidRPr="00DA384B">
        <w:rPr>
          <w:rFonts w:asciiTheme="majorBidi" w:eastAsia="Times New Roman" w:hAnsiTheme="majorBidi" w:cstheme="majorBidi"/>
          <w:i/>
          <w:vertAlign w:val="subscript"/>
        </w:rPr>
        <w:t>IV</w:t>
      </w:r>
      <w:r w:rsidRPr="00DA384B">
        <w:rPr>
          <w:rFonts w:asciiTheme="majorBidi" w:eastAsia="Times New Roman" w:hAnsiTheme="majorBidi" w:cstheme="majorBidi"/>
        </w:rPr>
        <w:t xml:space="preserve"> </w:t>
      </w:r>
      <w:r w:rsidRPr="00DA384B">
        <w:rPr>
          <w:rFonts w:asciiTheme="majorBidi" w:hAnsiTheme="majorBidi" w:cstheme="majorBidi"/>
        </w:rPr>
        <w:t xml:space="preserve">phase were seen to become more prominent due to the </w:t>
      </w:r>
      <w:r w:rsidRPr="00DA384B">
        <w:rPr>
          <w:rFonts w:asciiTheme="majorBidi" w:eastAsia="Times New Roman" w:hAnsiTheme="majorBidi" w:cstheme="majorBidi"/>
          <w:i/>
        </w:rPr>
        <w:t>α</w:t>
      </w:r>
      <w:r w:rsidRPr="00DA384B">
        <w:rPr>
          <w:rFonts w:asciiTheme="majorBidi" w:eastAsia="Times New Roman" w:hAnsiTheme="majorBidi" w:cstheme="majorBidi"/>
        </w:rPr>
        <w:t>-</w:t>
      </w:r>
      <w:r w:rsidRPr="00DA384B">
        <w:rPr>
          <w:rFonts w:asciiTheme="majorBidi" w:hAnsiTheme="majorBidi" w:cstheme="majorBidi"/>
        </w:rPr>
        <w:t>phase erosion at the phase boundaries. However, the wear features of the cavitation erosion-corrosion of water-formed oxide filmed sample surfaces were much</w:t>
      </w:r>
      <w:r w:rsidR="00127A98">
        <w:rPr>
          <w:rFonts w:asciiTheme="majorBidi" w:hAnsiTheme="majorBidi" w:cstheme="majorBidi"/>
        </w:rPr>
        <w:t xml:space="preserve"> </w:t>
      </w:r>
      <w:r w:rsidRPr="00DA384B">
        <w:rPr>
          <w:rFonts w:asciiTheme="majorBidi" w:hAnsiTheme="majorBidi" w:cstheme="majorBidi"/>
        </w:rPr>
        <w:t>rougher than the wear scars observed for the samples with air-formed film.</w:t>
      </w:r>
      <w:r w:rsidR="00A668FC" w:rsidRPr="00DA384B">
        <w:rPr>
          <w:rFonts w:asciiTheme="majorBidi" w:hAnsiTheme="majorBidi" w:cstheme="majorBidi"/>
        </w:rPr>
        <w:t xml:space="preserve"> </w:t>
      </w:r>
    </w:p>
    <w:p w14:paraId="05760A1A" w14:textId="315CC09F" w:rsidR="00DA3E79" w:rsidRPr="00DA384B" w:rsidRDefault="00DA3E79" w:rsidP="00674A90">
      <w:pPr>
        <w:jc w:val="center"/>
        <w:rPr>
          <w:rFonts w:asciiTheme="majorBidi" w:hAnsiTheme="majorBidi" w:cstheme="majorBidi"/>
        </w:rPr>
      </w:pPr>
      <w:r w:rsidRPr="00DA384B">
        <w:rPr>
          <w:rFonts w:asciiTheme="majorBidi" w:hAnsiTheme="majorBidi" w:cstheme="majorBidi"/>
        </w:rPr>
        <w:t>Table</w:t>
      </w:r>
      <w:r w:rsidR="008D2AE5">
        <w:rPr>
          <w:rFonts w:asciiTheme="majorBidi" w:hAnsiTheme="majorBidi" w:cstheme="majorBidi"/>
        </w:rPr>
        <w:t>.</w:t>
      </w:r>
      <w:r w:rsidRPr="00DA384B">
        <w:rPr>
          <w:rFonts w:asciiTheme="majorBidi" w:hAnsiTheme="majorBidi" w:cstheme="majorBidi"/>
        </w:rPr>
        <w:t xml:space="preserve"> 5</w:t>
      </w:r>
      <w:r w:rsidR="008D2AE5">
        <w:rPr>
          <w:rFonts w:asciiTheme="majorBidi" w:hAnsiTheme="majorBidi" w:cstheme="majorBidi"/>
        </w:rPr>
        <w:t>.</w:t>
      </w:r>
      <w:r w:rsidR="008D2AE5" w:rsidRPr="00DA384B">
        <w:rPr>
          <w:rFonts w:asciiTheme="majorBidi" w:hAnsiTheme="majorBidi" w:cstheme="majorBidi"/>
        </w:rPr>
        <w:t xml:space="preserve"> </w:t>
      </w:r>
      <w:r w:rsidRPr="00DA384B">
        <w:rPr>
          <w:rFonts w:asciiTheme="majorBidi" w:hAnsiTheme="majorBidi" w:cstheme="majorBidi"/>
        </w:rPr>
        <w:t xml:space="preserve">OCP vs mass gain for the </w:t>
      </w:r>
      <w:r w:rsidR="00AA5A4D">
        <w:rPr>
          <w:rFonts w:asciiTheme="majorBidi" w:hAnsiTheme="majorBidi" w:cstheme="majorBidi"/>
        </w:rPr>
        <w:t>AC-NAB</w:t>
      </w:r>
      <w:r w:rsidRPr="00DA384B">
        <w:rPr>
          <w:rFonts w:asciiTheme="majorBidi" w:hAnsiTheme="majorBidi" w:cstheme="majorBidi"/>
        </w:rPr>
        <w:t xml:space="preserve"> samples.</w:t>
      </w:r>
      <w:r w:rsidR="00996DF8">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931" w14:paraId="26956522" w14:textId="77777777" w:rsidTr="00AF5228">
        <w:tc>
          <w:tcPr>
            <w:tcW w:w="9026" w:type="dxa"/>
          </w:tcPr>
          <w:tbl>
            <w:tblPr>
              <w:tblStyle w:val="TableGrid"/>
              <w:tblW w:w="8575" w:type="dxa"/>
              <w:jc w:val="center"/>
              <w:tblLook w:val="04A0" w:firstRow="1" w:lastRow="0" w:firstColumn="1" w:lastColumn="0" w:noHBand="0" w:noVBand="1"/>
            </w:tblPr>
            <w:tblGrid>
              <w:gridCol w:w="1431"/>
              <w:gridCol w:w="1134"/>
              <w:gridCol w:w="1418"/>
              <w:gridCol w:w="2234"/>
              <w:gridCol w:w="2358"/>
            </w:tblGrid>
            <w:tr w:rsidR="00AF5228" w:rsidRPr="00D743BA" w14:paraId="5D4C8A98" w14:textId="77777777" w:rsidTr="00C516C4">
              <w:trPr>
                <w:trHeight w:val="416"/>
                <w:jc w:val="center"/>
              </w:trPr>
              <w:tc>
                <w:tcPr>
                  <w:tcW w:w="1431" w:type="dxa"/>
                  <w:vMerge w:val="restart"/>
                </w:tcPr>
                <w:p w14:paraId="4244F0AE" w14:textId="77777777" w:rsidR="00AF5228" w:rsidRPr="00D743BA" w:rsidRDefault="00AF5228" w:rsidP="00AF5228">
                  <w:pPr>
                    <w:jc w:val="center"/>
                    <w:rPr>
                      <w:b/>
                      <w:sz w:val="22"/>
                      <w:szCs w:val="22"/>
                    </w:rPr>
                  </w:pPr>
                </w:p>
                <w:p w14:paraId="69D21FBF" w14:textId="77777777" w:rsidR="00AF5228" w:rsidRPr="00D743BA" w:rsidRDefault="00AF5228" w:rsidP="00AF5228">
                  <w:pPr>
                    <w:jc w:val="center"/>
                    <w:rPr>
                      <w:b/>
                      <w:sz w:val="22"/>
                      <w:szCs w:val="22"/>
                    </w:rPr>
                  </w:pPr>
                  <w:r w:rsidRPr="00D743BA">
                    <w:rPr>
                      <w:b/>
                      <w:sz w:val="22"/>
                      <w:szCs w:val="22"/>
                    </w:rPr>
                    <w:t>Samples</w:t>
                  </w:r>
                </w:p>
              </w:tc>
              <w:tc>
                <w:tcPr>
                  <w:tcW w:w="1134" w:type="dxa"/>
                  <w:vMerge w:val="restart"/>
                </w:tcPr>
                <w:p w14:paraId="3D18C8BD" w14:textId="77777777" w:rsidR="00AF5228" w:rsidRPr="00D743BA" w:rsidRDefault="00AF5228" w:rsidP="00AF5228">
                  <w:pPr>
                    <w:jc w:val="center"/>
                    <w:rPr>
                      <w:b/>
                      <w:sz w:val="22"/>
                      <w:szCs w:val="22"/>
                    </w:rPr>
                  </w:pPr>
                  <w:r w:rsidRPr="00D743BA">
                    <w:rPr>
                      <w:b/>
                      <w:sz w:val="22"/>
                      <w:szCs w:val="22"/>
                    </w:rPr>
                    <w:t>OCP ranges</w:t>
                  </w:r>
                </w:p>
              </w:tc>
              <w:tc>
                <w:tcPr>
                  <w:tcW w:w="1418" w:type="dxa"/>
                  <w:vMerge w:val="restart"/>
                </w:tcPr>
                <w:p w14:paraId="7AD9D924" w14:textId="77777777" w:rsidR="00AF5228" w:rsidRPr="00D743BA" w:rsidRDefault="00AF5228" w:rsidP="00AF5228">
                  <w:pPr>
                    <w:jc w:val="center"/>
                    <w:rPr>
                      <w:b/>
                      <w:sz w:val="22"/>
                      <w:szCs w:val="22"/>
                    </w:rPr>
                  </w:pPr>
                  <w:r w:rsidRPr="00D743BA">
                    <w:rPr>
                      <w:b/>
                      <w:sz w:val="22"/>
                      <w:szCs w:val="22"/>
                    </w:rPr>
                    <w:t>Mass changes</w:t>
                  </w:r>
                </w:p>
              </w:tc>
              <w:tc>
                <w:tcPr>
                  <w:tcW w:w="4592" w:type="dxa"/>
                  <w:gridSpan w:val="2"/>
                </w:tcPr>
                <w:p w14:paraId="126C3C28" w14:textId="77777777" w:rsidR="00AF5228" w:rsidRPr="00D743BA" w:rsidRDefault="00AF5228" w:rsidP="00AF5228">
                  <w:pPr>
                    <w:jc w:val="center"/>
                    <w:rPr>
                      <w:b/>
                      <w:sz w:val="22"/>
                      <w:szCs w:val="22"/>
                    </w:rPr>
                  </w:pPr>
                  <w:r w:rsidRPr="00D743BA">
                    <w:rPr>
                      <w:b/>
                      <w:sz w:val="22"/>
                      <w:szCs w:val="22"/>
                    </w:rPr>
                    <w:t>Comments (on the films)</w:t>
                  </w:r>
                </w:p>
              </w:tc>
            </w:tr>
            <w:tr w:rsidR="00AF5228" w:rsidRPr="00D743BA" w14:paraId="43551064" w14:textId="77777777" w:rsidTr="00C516C4">
              <w:trPr>
                <w:trHeight w:val="272"/>
                <w:jc w:val="center"/>
              </w:trPr>
              <w:tc>
                <w:tcPr>
                  <w:tcW w:w="1431" w:type="dxa"/>
                  <w:vMerge/>
                </w:tcPr>
                <w:p w14:paraId="5C6DCEAC" w14:textId="77777777" w:rsidR="00AF5228" w:rsidRPr="00D743BA" w:rsidRDefault="00AF5228" w:rsidP="00AF5228">
                  <w:pPr>
                    <w:jc w:val="center"/>
                    <w:rPr>
                      <w:b/>
                      <w:sz w:val="22"/>
                      <w:szCs w:val="22"/>
                    </w:rPr>
                  </w:pPr>
                </w:p>
              </w:tc>
              <w:tc>
                <w:tcPr>
                  <w:tcW w:w="1134" w:type="dxa"/>
                  <w:vMerge/>
                </w:tcPr>
                <w:p w14:paraId="7B9E7412" w14:textId="77777777" w:rsidR="00AF5228" w:rsidRPr="00D743BA" w:rsidRDefault="00AF5228" w:rsidP="00AF5228">
                  <w:pPr>
                    <w:jc w:val="center"/>
                    <w:rPr>
                      <w:b/>
                      <w:sz w:val="22"/>
                      <w:szCs w:val="22"/>
                    </w:rPr>
                  </w:pPr>
                </w:p>
              </w:tc>
              <w:tc>
                <w:tcPr>
                  <w:tcW w:w="1418" w:type="dxa"/>
                  <w:vMerge/>
                </w:tcPr>
                <w:p w14:paraId="08D7E3B5" w14:textId="77777777" w:rsidR="00AF5228" w:rsidRPr="00D743BA" w:rsidRDefault="00AF5228" w:rsidP="00AF5228">
                  <w:pPr>
                    <w:jc w:val="center"/>
                    <w:rPr>
                      <w:b/>
                      <w:sz w:val="22"/>
                      <w:szCs w:val="22"/>
                    </w:rPr>
                  </w:pPr>
                </w:p>
              </w:tc>
              <w:tc>
                <w:tcPr>
                  <w:tcW w:w="2234" w:type="dxa"/>
                </w:tcPr>
                <w:p w14:paraId="5D475252" w14:textId="77777777" w:rsidR="00AF5228" w:rsidRPr="00D743BA" w:rsidRDefault="00AF5228" w:rsidP="00AF5228">
                  <w:pPr>
                    <w:jc w:val="center"/>
                    <w:rPr>
                      <w:b/>
                      <w:sz w:val="22"/>
                      <w:szCs w:val="22"/>
                    </w:rPr>
                  </w:pPr>
                  <w:r w:rsidRPr="00D743BA">
                    <w:rPr>
                      <w:b/>
                      <w:sz w:val="22"/>
                      <w:szCs w:val="22"/>
                    </w:rPr>
                    <w:t>Before test</w:t>
                  </w:r>
                </w:p>
              </w:tc>
              <w:tc>
                <w:tcPr>
                  <w:tcW w:w="2358" w:type="dxa"/>
                </w:tcPr>
                <w:p w14:paraId="142DFD24" w14:textId="77777777" w:rsidR="00AF5228" w:rsidRPr="00D743BA" w:rsidRDefault="00AF5228" w:rsidP="00AF5228">
                  <w:pPr>
                    <w:jc w:val="center"/>
                    <w:rPr>
                      <w:b/>
                      <w:sz w:val="22"/>
                      <w:szCs w:val="22"/>
                    </w:rPr>
                  </w:pPr>
                  <w:r w:rsidRPr="00D743BA">
                    <w:rPr>
                      <w:b/>
                      <w:sz w:val="22"/>
                      <w:szCs w:val="22"/>
                    </w:rPr>
                    <w:t>After test</w:t>
                  </w:r>
                </w:p>
              </w:tc>
            </w:tr>
            <w:tr w:rsidR="00AF5228" w:rsidRPr="00D743BA" w14:paraId="1D2C4CE3" w14:textId="77777777" w:rsidTr="00C516C4">
              <w:trPr>
                <w:jc w:val="center"/>
              </w:trPr>
              <w:tc>
                <w:tcPr>
                  <w:tcW w:w="1431" w:type="dxa"/>
                </w:tcPr>
                <w:p w14:paraId="31629CA7" w14:textId="77777777" w:rsidR="00AF5228" w:rsidRPr="00D743BA" w:rsidRDefault="00AF5228" w:rsidP="00AF5228">
                  <w:pPr>
                    <w:jc w:val="center"/>
                    <w:rPr>
                      <w:sz w:val="22"/>
                      <w:szCs w:val="22"/>
                    </w:rPr>
                  </w:pPr>
                  <w:r w:rsidRPr="00D743BA">
                    <w:rPr>
                      <w:sz w:val="22"/>
                      <w:szCs w:val="22"/>
                    </w:rPr>
                    <w:t>Air-formed film 1</w:t>
                  </w:r>
                </w:p>
              </w:tc>
              <w:tc>
                <w:tcPr>
                  <w:tcW w:w="1134" w:type="dxa"/>
                </w:tcPr>
                <w:p w14:paraId="2F2081B8" w14:textId="77777777" w:rsidR="00AF5228" w:rsidRPr="00D743BA" w:rsidRDefault="00AF5228" w:rsidP="00AF5228">
                  <w:pPr>
                    <w:jc w:val="center"/>
                    <w:rPr>
                      <w:sz w:val="22"/>
                      <w:szCs w:val="22"/>
                    </w:rPr>
                  </w:pPr>
                  <w:r w:rsidRPr="00D743BA">
                    <w:rPr>
                      <w:sz w:val="22"/>
                      <w:szCs w:val="22"/>
                    </w:rPr>
                    <w:t>-206 to</w:t>
                  </w:r>
                </w:p>
                <w:p w14:paraId="0D1D3B86" w14:textId="77777777" w:rsidR="00AF5228" w:rsidRPr="00D743BA" w:rsidRDefault="00AF5228" w:rsidP="00AF5228">
                  <w:pPr>
                    <w:jc w:val="center"/>
                    <w:rPr>
                      <w:sz w:val="22"/>
                      <w:szCs w:val="22"/>
                    </w:rPr>
                  </w:pPr>
                  <w:r w:rsidRPr="00D743BA">
                    <w:rPr>
                      <w:sz w:val="22"/>
                      <w:szCs w:val="22"/>
                    </w:rPr>
                    <w:t>-212 mV</w:t>
                  </w:r>
                </w:p>
              </w:tc>
              <w:tc>
                <w:tcPr>
                  <w:tcW w:w="1418" w:type="dxa"/>
                </w:tcPr>
                <w:p w14:paraId="358148B1" w14:textId="77777777" w:rsidR="00AF5228" w:rsidRPr="00D743BA" w:rsidRDefault="00AF5228" w:rsidP="00AF5228">
                  <w:pPr>
                    <w:jc w:val="center"/>
                    <w:rPr>
                      <w:sz w:val="22"/>
                      <w:szCs w:val="22"/>
                    </w:rPr>
                  </w:pPr>
                  <w:r w:rsidRPr="00D743BA">
                    <w:rPr>
                      <w:sz w:val="22"/>
                      <w:szCs w:val="22"/>
                    </w:rPr>
                    <w:t xml:space="preserve">(-) 0.61 </w:t>
                  </w:r>
                  <w:r w:rsidRPr="00D743BA">
                    <w:rPr>
                      <w:rFonts w:ascii="Cambria" w:hAnsi="Cambria"/>
                      <w:sz w:val="22"/>
                      <w:szCs w:val="22"/>
                    </w:rPr>
                    <w:t>±</w:t>
                  </w:r>
                  <w:r w:rsidRPr="00D743BA">
                    <w:rPr>
                      <w:sz w:val="22"/>
                      <w:szCs w:val="22"/>
                    </w:rPr>
                    <w:t xml:space="preserve"> 0.04 mg</w:t>
                  </w:r>
                </w:p>
              </w:tc>
              <w:tc>
                <w:tcPr>
                  <w:tcW w:w="2234" w:type="dxa"/>
                  <w:vMerge w:val="restart"/>
                </w:tcPr>
                <w:p w14:paraId="3BCE6CF1" w14:textId="77777777" w:rsidR="00AF5228" w:rsidRPr="00D743BA" w:rsidRDefault="00AF5228" w:rsidP="00AF5228">
                  <w:pPr>
                    <w:jc w:val="center"/>
                    <w:rPr>
                      <w:sz w:val="22"/>
                      <w:szCs w:val="22"/>
                    </w:rPr>
                  </w:pPr>
                </w:p>
                <w:p w14:paraId="79362DB1" w14:textId="77777777" w:rsidR="00AF5228" w:rsidRPr="00D743BA" w:rsidRDefault="00AF5228" w:rsidP="00AF5228">
                  <w:pPr>
                    <w:jc w:val="center"/>
                    <w:rPr>
                      <w:sz w:val="22"/>
                      <w:szCs w:val="22"/>
                    </w:rPr>
                  </w:pPr>
                  <w:r w:rsidRPr="00D743BA">
                    <w:rPr>
                      <w:sz w:val="22"/>
                      <w:szCs w:val="22"/>
                    </w:rPr>
                    <w:t>None to very light brown colouration</w:t>
                  </w:r>
                </w:p>
              </w:tc>
              <w:tc>
                <w:tcPr>
                  <w:tcW w:w="2358" w:type="dxa"/>
                  <w:vMerge w:val="restart"/>
                </w:tcPr>
                <w:p w14:paraId="2E83DED5" w14:textId="77777777" w:rsidR="00AF5228" w:rsidRPr="00D743BA" w:rsidRDefault="00AF5228" w:rsidP="00AF5228">
                  <w:pPr>
                    <w:jc w:val="center"/>
                    <w:rPr>
                      <w:sz w:val="22"/>
                      <w:szCs w:val="22"/>
                    </w:rPr>
                  </w:pPr>
                </w:p>
                <w:p w14:paraId="14084ADA" w14:textId="77777777" w:rsidR="00AF5228" w:rsidRPr="00D743BA" w:rsidRDefault="00AF5228" w:rsidP="00AF5228">
                  <w:pPr>
                    <w:jc w:val="center"/>
                    <w:rPr>
                      <w:sz w:val="22"/>
                      <w:szCs w:val="22"/>
                    </w:rPr>
                  </w:pPr>
                  <w:r w:rsidRPr="00D743BA">
                    <w:rPr>
                      <w:sz w:val="22"/>
                      <w:szCs w:val="22"/>
                    </w:rPr>
                    <w:t>Light colouration to no visible change to the film</w:t>
                  </w:r>
                </w:p>
              </w:tc>
            </w:tr>
            <w:tr w:rsidR="00AF5228" w:rsidRPr="00D743BA" w14:paraId="76FB820C" w14:textId="77777777" w:rsidTr="00C516C4">
              <w:trPr>
                <w:jc w:val="center"/>
              </w:trPr>
              <w:tc>
                <w:tcPr>
                  <w:tcW w:w="1431" w:type="dxa"/>
                </w:tcPr>
                <w:p w14:paraId="478E6313" w14:textId="77777777" w:rsidR="00AF5228" w:rsidRPr="00D743BA" w:rsidRDefault="00AF5228" w:rsidP="00AF5228">
                  <w:pPr>
                    <w:jc w:val="center"/>
                    <w:rPr>
                      <w:sz w:val="22"/>
                      <w:szCs w:val="22"/>
                    </w:rPr>
                  </w:pPr>
                  <w:r w:rsidRPr="00D743BA">
                    <w:rPr>
                      <w:sz w:val="22"/>
                      <w:szCs w:val="22"/>
                    </w:rPr>
                    <w:t>Air-formed film 2</w:t>
                  </w:r>
                </w:p>
              </w:tc>
              <w:tc>
                <w:tcPr>
                  <w:tcW w:w="1134" w:type="dxa"/>
                </w:tcPr>
                <w:p w14:paraId="3C7BBC19" w14:textId="77777777" w:rsidR="00AF5228" w:rsidRPr="00D743BA" w:rsidRDefault="00AF5228" w:rsidP="00AF5228">
                  <w:pPr>
                    <w:jc w:val="center"/>
                    <w:rPr>
                      <w:sz w:val="22"/>
                      <w:szCs w:val="22"/>
                    </w:rPr>
                  </w:pPr>
                  <w:r w:rsidRPr="00D743BA">
                    <w:rPr>
                      <w:sz w:val="22"/>
                      <w:szCs w:val="22"/>
                    </w:rPr>
                    <w:t>-211 to</w:t>
                  </w:r>
                </w:p>
                <w:p w14:paraId="71EBF002" w14:textId="77777777" w:rsidR="00AF5228" w:rsidRPr="00D743BA" w:rsidRDefault="00AF5228" w:rsidP="00AF5228">
                  <w:pPr>
                    <w:jc w:val="center"/>
                    <w:rPr>
                      <w:sz w:val="22"/>
                      <w:szCs w:val="22"/>
                    </w:rPr>
                  </w:pPr>
                  <w:r w:rsidRPr="00D743BA">
                    <w:rPr>
                      <w:sz w:val="22"/>
                      <w:szCs w:val="22"/>
                    </w:rPr>
                    <w:t>-220 mV</w:t>
                  </w:r>
                </w:p>
              </w:tc>
              <w:tc>
                <w:tcPr>
                  <w:tcW w:w="1418" w:type="dxa"/>
                </w:tcPr>
                <w:p w14:paraId="03637045" w14:textId="77777777" w:rsidR="00AF5228" w:rsidRPr="00D743BA" w:rsidRDefault="00AF5228" w:rsidP="00AF5228">
                  <w:pPr>
                    <w:jc w:val="center"/>
                    <w:rPr>
                      <w:sz w:val="22"/>
                      <w:szCs w:val="22"/>
                    </w:rPr>
                  </w:pPr>
                  <w:r w:rsidRPr="00D743BA">
                    <w:rPr>
                      <w:sz w:val="22"/>
                      <w:szCs w:val="22"/>
                    </w:rPr>
                    <w:t>(-) 0.89</w:t>
                  </w:r>
                </w:p>
                <w:p w14:paraId="18D6BE24"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0.05 mg</w:t>
                  </w:r>
                </w:p>
              </w:tc>
              <w:tc>
                <w:tcPr>
                  <w:tcW w:w="2234" w:type="dxa"/>
                  <w:vMerge/>
                </w:tcPr>
                <w:p w14:paraId="014931F7" w14:textId="77777777" w:rsidR="00AF5228" w:rsidRPr="00D743BA" w:rsidRDefault="00AF5228" w:rsidP="00AF5228">
                  <w:pPr>
                    <w:jc w:val="center"/>
                    <w:rPr>
                      <w:sz w:val="22"/>
                      <w:szCs w:val="22"/>
                    </w:rPr>
                  </w:pPr>
                </w:p>
              </w:tc>
              <w:tc>
                <w:tcPr>
                  <w:tcW w:w="2358" w:type="dxa"/>
                  <w:vMerge/>
                </w:tcPr>
                <w:p w14:paraId="700E7DC3" w14:textId="77777777" w:rsidR="00AF5228" w:rsidRPr="00D743BA" w:rsidRDefault="00AF5228" w:rsidP="00AF5228">
                  <w:pPr>
                    <w:jc w:val="center"/>
                    <w:rPr>
                      <w:sz w:val="22"/>
                      <w:szCs w:val="22"/>
                    </w:rPr>
                  </w:pPr>
                </w:p>
              </w:tc>
            </w:tr>
            <w:tr w:rsidR="00AF5228" w:rsidRPr="00D743BA" w14:paraId="075B86C2" w14:textId="77777777" w:rsidTr="00C516C4">
              <w:trPr>
                <w:trHeight w:val="718"/>
                <w:jc w:val="center"/>
              </w:trPr>
              <w:tc>
                <w:tcPr>
                  <w:tcW w:w="1431" w:type="dxa"/>
                  <w:vMerge w:val="restart"/>
                </w:tcPr>
                <w:p w14:paraId="29B8F46E" w14:textId="77777777" w:rsidR="00AF5228" w:rsidRPr="00D743BA" w:rsidRDefault="00AF5228" w:rsidP="00AF5228">
                  <w:pPr>
                    <w:jc w:val="center"/>
                    <w:rPr>
                      <w:sz w:val="22"/>
                      <w:szCs w:val="22"/>
                    </w:rPr>
                  </w:pPr>
                </w:p>
                <w:p w14:paraId="3785F35B" w14:textId="77777777" w:rsidR="00AF5228" w:rsidRPr="00D743BA" w:rsidRDefault="00AF5228" w:rsidP="00AF5228">
                  <w:pPr>
                    <w:jc w:val="center"/>
                    <w:rPr>
                      <w:sz w:val="22"/>
                      <w:szCs w:val="22"/>
                    </w:rPr>
                  </w:pPr>
                </w:p>
                <w:p w14:paraId="28D5CA45" w14:textId="77777777" w:rsidR="00AF5228" w:rsidRPr="00D743BA" w:rsidRDefault="00AF5228" w:rsidP="00AF5228">
                  <w:pPr>
                    <w:jc w:val="center"/>
                    <w:rPr>
                      <w:sz w:val="22"/>
                      <w:szCs w:val="22"/>
                    </w:rPr>
                  </w:pPr>
                  <w:r w:rsidRPr="00D743BA">
                    <w:rPr>
                      <w:sz w:val="22"/>
                      <w:szCs w:val="22"/>
                    </w:rPr>
                    <w:t>Oxide filmed sample 1</w:t>
                  </w:r>
                </w:p>
              </w:tc>
              <w:tc>
                <w:tcPr>
                  <w:tcW w:w="1134" w:type="dxa"/>
                  <w:vMerge w:val="restart"/>
                </w:tcPr>
                <w:p w14:paraId="2CBD753C" w14:textId="77777777" w:rsidR="00AF5228" w:rsidRPr="00D743BA" w:rsidRDefault="00AF5228" w:rsidP="00AF5228">
                  <w:pPr>
                    <w:jc w:val="center"/>
                    <w:rPr>
                      <w:sz w:val="22"/>
                      <w:szCs w:val="22"/>
                    </w:rPr>
                  </w:pPr>
                </w:p>
                <w:p w14:paraId="7B47532A" w14:textId="77777777" w:rsidR="00AF5228" w:rsidRPr="00D743BA" w:rsidRDefault="00AF5228" w:rsidP="00AF5228">
                  <w:pPr>
                    <w:jc w:val="center"/>
                    <w:rPr>
                      <w:sz w:val="22"/>
                      <w:szCs w:val="22"/>
                    </w:rPr>
                  </w:pPr>
                </w:p>
                <w:p w14:paraId="7A4E6053" w14:textId="77777777" w:rsidR="00AF5228" w:rsidRPr="00D743BA" w:rsidRDefault="00AF5228" w:rsidP="00AF5228">
                  <w:pPr>
                    <w:jc w:val="center"/>
                    <w:rPr>
                      <w:sz w:val="22"/>
                      <w:szCs w:val="22"/>
                    </w:rPr>
                  </w:pPr>
                  <w:r w:rsidRPr="00D743BA">
                    <w:rPr>
                      <w:sz w:val="22"/>
                      <w:szCs w:val="22"/>
                    </w:rPr>
                    <w:t>-158 to</w:t>
                  </w:r>
                </w:p>
                <w:p w14:paraId="2BD249EA" w14:textId="77777777" w:rsidR="00AF5228" w:rsidRPr="00D743BA" w:rsidRDefault="00AF5228" w:rsidP="00AF5228">
                  <w:pPr>
                    <w:jc w:val="center"/>
                    <w:rPr>
                      <w:sz w:val="22"/>
                      <w:szCs w:val="22"/>
                    </w:rPr>
                  </w:pPr>
                  <w:r w:rsidRPr="00D743BA">
                    <w:rPr>
                      <w:sz w:val="22"/>
                      <w:szCs w:val="22"/>
                    </w:rPr>
                    <w:t>-189 mV</w:t>
                  </w:r>
                </w:p>
              </w:tc>
              <w:tc>
                <w:tcPr>
                  <w:tcW w:w="1418" w:type="dxa"/>
                </w:tcPr>
                <w:p w14:paraId="3D6A4FEE" w14:textId="77777777" w:rsidR="00AF5228" w:rsidRPr="00D743BA" w:rsidRDefault="00AF5228" w:rsidP="00AF5228">
                  <w:pPr>
                    <w:jc w:val="center"/>
                    <w:rPr>
                      <w:sz w:val="22"/>
                      <w:szCs w:val="22"/>
                    </w:rPr>
                  </w:pPr>
                  <w:r w:rsidRPr="00D743BA">
                    <w:rPr>
                      <w:sz w:val="22"/>
                      <w:szCs w:val="22"/>
                    </w:rPr>
                    <w:t xml:space="preserve">3.57 mg </w:t>
                  </w:r>
                  <w:r w:rsidRPr="00D743BA">
                    <w:rPr>
                      <w:rFonts w:ascii="Cambria" w:hAnsi="Cambria"/>
                      <w:sz w:val="22"/>
                      <w:szCs w:val="22"/>
                    </w:rPr>
                    <w:t>±</w:t>
                  </w:r>
                  <w:r w:rsidRPr="00D743BA">
                    <w:rPr>
                      <w:sz w:val="22"/>
                      <w:szCs w:val="22"/>
                    </w:rPr>
                    <w:t xml:space="preserve"> 0.07 mg</w:t>
                  </w:r>
                </w:p>
              </w:tc>
              <w:tc>
                <w:tcPr>
                  <w:tcW w:w="2234" w:type="dxa"/>
                  <w:vMerge w:val="restart"/>
                </w:tcPr>
                <w:p w14:paraId="32892099" w14:textId="77777777" w:rsidR="00AF5228" w:rsidRPr="00D743BA" w:rsidRDefault="00AF5228" w:rsidP="00AF5228">
                  <w:pPr>
                    <w:jc w:val="center"/>
                    <w:rPr>
                      <w:sz w:val="22"/>
                      <w:szCs w:val="22"/>
                    </w:rPr>
                  </w:pPr>
                </w:p>
                <w:p w14:paraId="51B45DD4" w14:textId="77777777" w:rsidR="00AF5228" w:rsidRPr="00D743BA" w:rsidRDefault="00AF5228" w:rsidP="00AF5228">
                  <w:pPr>
                    <w:jc w:val="center"/>
                    <w:rPr>
                      <w:sz w:val="22"/>
                      <w:szCs w:val="22"/>
                    </w:rPr>
                  </w:pPr>
                  <w:r w:rsidRPr="00D743BA">
                    <w:rPr>
                      <w:sz w:val="22"/>
                      <w:szCs w:val="22"/>
                    </w:rPr>
                    <w:t>Fully formed dark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 (intact) with light greenish-blue brittle and soft CuO film</w:t>
                  </w:r>
                </w:p>
              </w:tc>
              <w:tc>
                <w:tcPr>
                  <w:tcW w:w="2358" w:type="dxa"/>
                  <w:vMerge w:val="restart"/>
                </w:tcPr>
                <w:p w14:paraId="0F807C77" w14:textId="77777777" w:rsidR="00AF5228" w:rsidRPr="00D743BA" w:rsidRDefault="00AF5228" w:rsidP="00AF5228">
                  <w:pPr>
                    <w:jc w:val="center"/>
                    <w:rPr>
                      <w:sz w:val="22"/>
                      <w:szCs w:val="22"/>
                    </w:rPr>
                  </w:pPr>
                </w:p>
                <w:p w14:paraId="4F338AAA" w14:textId="77777777" w:rsidR="00AF5228" w:rsidRPr="00D743BA" w:rsidRDefault="00AF5228" w:rsidP="00AF5228">
                  <w:pPr>
                    <w:jc w:val="center"/>
                    <w:rPr>
                      <w:sz w:val="22"/>
                      <w:szCs w:val="22"/>
                    </w:rPr>
                  </w:pPr>
                  <w:r w:rsidRPr="00D743BA">
                    <w:rPr>
                      <w:sz w:val="22"/>
                      <w:szCs w:val="22"/>
                    </w:rPr>
                    <w:t>Partial removal of copper oxide layer without any visible affect on Al</w:t>
                  </w:r>
                  <w:r w:rsidRPr="00D743BA">
                    <w:rPr>
                      <w:sz w:val="22"/>
                      <w:szCs w:val="22"/>
                      <w:vertAlign w:val="subscript"/>
                    </w:rPr>
                    <w:t>2</w:t>
                  </w:r>
                  <w:r w:rsidRPr="00D743BA">
                    <w:rPr>
                      <w:sz w:val="22"/>
                      <w:szCs w:val="22"/>
                    </w:rPr>
                    <w:t>O</w:t>
                  </w:r>
                  <w:r w:rsidRPr="00D743BA">
                    <w:rPr>
                      <w:sz w:val="22"/>
                      <w:szCs w:val="22"/>
                      <w:vertAlign w:val="subscript"/>
                    </w:rPr>
                    <w:t>3</w:t>
                  </w:r>
                </w:p>
              </w:tc>
            </w:tr>
            <w:tr w:rsidR="00AF5228" w:rsidRPr="00D743BA" w14:paraId="531563A4" w14:textId="77777777" w:rsidTr="00C516C4">
              <w:trPr>
                <w:trHeight w:val="645"/>
                <w:jc w:val="center"/>
              </w:trPr>
              <w:tc>
                <w:tcPr>
                  <w:tcW w:w="1431" w:type="dxa"/>
                  <w:vMerge/>
                </w:tcPr>
                <w:p w14:paraId="5D4D82A3" w14:textId="77777777" w:rsidR="00AF5228" w:rsidRPr="00D743BA" w:rsidRDefault="00AF5228" w:rsidP="00AF5228">
                  <w:pPr>
                    <w:jc w:val="center"/>
                    <w:rPr>
                      <w:sz w:val="22"/>
                      <w:szCs w:val="22"/>
                    </w:rPr>
                  </w:pPr>
                </w:p>
              </w:tc>
              <w:tc>
                <w:tcPr>
                  <w:tcW w:w="1134" w:type="dxa"/>
                  <w:vMerge/>
                </w:tcPr>
                <w:p w14:paraId="01998FF8" w14:textId="77777777" w:rsidR="00AF5228" w:rsidRPr="00D743BA" w:rsidRDefault="00AF5228" w:rsidP="00AF5228">
                  <w:pPr>
                    <w:jc w:val="center"/>
                    <w:rPr>
                      <w:sz w:val="22"/>
                      <w:szCs w:val="22"/>
                    </w:rPr>
                  </w:pPr>
                </w:p>
              </w:tc>
              <w:tc>
                <w:tcPr>
                  <w:tcW w:w="1418" w:type="dxa"/>
                </w:tcPr>
                <w:p w14:paraId="7B34CE05" w14:textId="77777777" w:rsidR="00AF5228" w:rsidRPr="00D743BA" w:rsidRDefault="00AF5228" w:rsidP="00AF5228">
                  <w:pPr>
                    <w:jc w:val="center"/>
                    <w:rPr>
                      <w:sz w:val="22"/>
                      <w:szCs w:val="22"/>
                    </w:rPr>
                  </w:pPr>
                  <w:r w:rsidRPr="00D743BA">
                    <w:rPr>
                      <w:sz w:val="22"/>
                      <w:szCs w:val="22"/>
                    </w:rPr>
                    <w:t xml:space="preserve">3.19 </w:t>
                  </w:r>
                  <w:r w:rsidRPr="00D743BA">
                    <w:rPr>
                      <w:rFonts w:ascii="Cambria" w:hAnsi="Cambria"/>
                      <w:sz w:val="22"/>
                      <w:szCs w:val="22"/>
                    </w:rPr>
                    <w:t>±</w:t>
                  </w:r>
                  <w:r w:rsidRPr="00D743BA">
                    <w:rPr>
                      <w:sz w:val="22"/>
                      <w:szCs w:val="22"/>
                    </w:rPr>
                    <w:t xml:space="preserve"> 0.08 mg</w:t>
                  </w:r>
                </w:p>
              </w:tc>
              <w:tc>
                <w:tcPr>
                  <w:tcW w:w="2234" w:type="dxa"/>
                  <w:vMerge/>
                </w:tcPr>
                <w:p w14:paraId="33D0871C" w14:textId="77777777" w:rsidR="00AF5228" w:rsidRPr="00D743BA" w:rsidRDefault="00AF5228" w:rsidP="00AF5228">
                  <w:pPr>
                    <w:jc w:val="center"/>
                    <w:rPr>
                      <w:sz w:val="22"/>
                      <w:szCs w:val="22"/>
                    </w:rPr>
                  </w:pPr>
                </w:p>
              </w:tc>
              <w:tc>
                <w:tcPr>
                  <w:tcW w:w="2358" w:type="dxa"/>
                  <w:vMerge/>
                </w:tcPr>
                <w:p w14:paraId="61DC14C3" w14:textId="77777777" w:rsidR="00AF5228" w:rsidRPr="00D743BA" w:rsidRDefault="00AF5228" w:rsidP="00AF5228">
                  <w:pPr>
                    <w:jc w:val="center"/>
                    <w:rPr>
                      <w:sz w:val="22"/>
                      <w:szCs w:val="22"/>
                    </w:rPr>
                  </w:pPr>
                </w:p>
              </w:tc>
            </w:tr>
            <w:tr w:rsidR="00AF5228" w:rsidRPr="00D743BA" w14:paraId="18D670E7" w14:textId="77777777" w:rsidTr="00C516C4">
              <w:trPr>
                <w:jc w:val="center"/>
              </w:trPr>
              <w:tc>
                <w:tcPr>
                  <w:tcW w:w="1431" w:type="dxa"/>
                  <w:vMerge/>
                </w:tcPr>
                <w:p w14:paraId="769C6C82" w14:textId="77777777" w:rsidR="00AF5228" w:rsidRPr="00D743BA" w:rsidRDefault="00AF5228" w:rsidP="00AF5228">
                  <w:pPr>
                    <w:jc w:val="center"/>
                    <w:rPr>
                      <w:sz w:val="22"/>
                      <w:szCs w:val="22"/>
                    </w:rPr>
                  </w:pPr>
                </w:p>
              </w:tc>
              <w:tc>
                <w:tcPr>
                  <w:tcW w:w="1134" w:type="dxa"/>
                  <w:vMerge/>
                </w:tcPr>
                <w:p w14:paraId="69FBA093" w14:textId="77777777" w:rsidR="00AF5228" w:rsidRPr="00D743BA" w:rsidRDefault="00AF5228" w:rsidP="00AF5228">
                  <w:pPr>
                    <w:jc w:val="center"/>
                    <w:rPr>
                      <w:sz w:val="22"/>
                      <w:szCs w:val="22"/>
                    </w:rPr>
                  </w:pPr>
                </w:p>
              </w:tc>
              <w:tc>
                <w:tcPr>
                  <w:tcW w:w="1418" w:type="dxa"/>
                </w:tcPr>
                <w:p w14:paraId="754C1039" w14:textId="77777777" w:rsidR="00AF5228" w:rsidRPr="00D743BA" w:rsidRDefault="00AF5228" w:rsidP="00AF5228">
                  <w:pPr>
                    <w:jc w:val="center"/>
                    <w:rPr>
                      <w:sz w:val="22"/>
                      <w:szCs w:val="22"/>
                    </w:rPr>
                  </w:pPr>
                  <w:r w:rsidRPr="00D743BA">
                    <w:rPr>
                      <w:sz w:val="22"/>
                      <w:szCs w:val="22"/>
                    </w:rPr>
                    <w:t>3.08</w:t>
                  </w:r>
                </w:p>
                <w:p w14:paraId="02175F56"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0.08 mg</w:t>
                  </w:r>
                </w:p>
              </w:tc>
              <w:tc>
                <w:tcPr>
                  <w:tcW w:w="2234" w:type="dxa"/>
                  <w:vMerge/>
                </w:tcPr>
                <w:p w14:paraId="55B106D6" w14:textId="77777777" w:rsidR="00AF5228" w:rsidRPr="00D743BA" w:rsidRDefault="00AF5228" w:rsidP="00AF5228">
                  <w:pPr>
                    <w:jc w:val="center"/>
                    <w:rPr>
                      <w:sz w:val="22"/>
                      <w:szCs w:val="22"/>
                    </w:rPr>
                  </w:pPr>
                </w:p>
              </w:tc>
              <w:tc>
                <w:tcPr>
                  <w:tcW w:w="2358" w:type="dxa"/>
                  <w:vMerge/>
                </w:tcPr>
                <w:p w14:paraId="03601A1D" w14:textId="77777777" w:rsidR="00AF5228" w:rsidRPr="00D743BA" w:rsidRDefault="00AF5228" w:rsidP="00AF5228">
                  <w:pPr>
                    <w:jc w:val="center"/>
                    <w:rPr>
                      <w:sz w:val="22"/>
                      <w:szCs w:val="22"/>
                    </w:rPr>
                  </w:pPr>
                </w:p>
              </w:tc>
            </w:tr>
            <w:tr w:rsidR="00AF5228" w:rsidRPr="00D743BA" w14:paraId="025E74F3" w14:textId="77777777" w:rsidTr="00C516C4">
              <w:trPr>
                <w:trHeight w:val="807"/>
                <w:jc w:val="center"/>
              </w:trPr>
              <w:tc>
                <w:tcPr>
                  <w:tcW w:w="1431" w:type="dxa"/>
                  <w:vMerge w:val="restart"/>
                </w:tcPr>
                <w:p w14:paraId="75B60164" w14:textId="77777777" w:rsidR="00AF5228" w:rsidRPr="00D743BA" w:rsidRDefault="00AF5228" w:rsidP="00AF5228">
                  <w:pPr>
                    <w:jc w:val="center"/>
                    <w:rPr>
                      <w:sz w:val="22"/>
                      <w:szCs w:val="22"/>
                    </w:rPr>
                  </w:pPr>
                </w:p>
                <w:p w14:paraId="6260515D" w14:textId="77777777" w:rsidR="00AF5228" w:rsidRPr="00D743BA" w:rsidRDefault="00AF5228" w:rsidP="00AF5228">
                  <w:pPr>
                    <w:jc w:val="center"/>
                    <w:rPr>
                      <w:sz w:val="22"/>
                      <w:szCs w:val="22"/>
                    </w:rPr>
                  </w:pPr>
                </w:p>
                <w:p w14:paraId="241E3654" w14:textId="77777777" w:rsidR="00AF5228" w:rsidRPr="00D743BA" w:rsidRDefault="00AF5228" w:rsidP="00AF5228">
                  <w:pPr>
                    <w:jc w:val="center"/>
                    <w:rPr>
                      <w:sz w:val="22"/>
                      <w:szCs w:val="22"/>
                    </w:rPr>
                  </w:pPr>
                </w:p>
                <w:p w14:paraId="3616EA51" w14:textId="77777777" w:rsidR="00AF5228" w:rsidRPr="00D743BA" w:rsidRDefault="00AF5228" w:rsidP="00AF5228">
                  <w:pPr>
                    <w:jc w:val="center"/>
                    <w:rPr>
                      <w:sz w:val="22"/>
                      <w:szCs w:val="22"/>
                    </w:rPr>
                  </w:pPr>
                </w:p>
                <w:p w14:paraId="2827E8F0" w14:textId="77777777" w:rsidR="00AF5228" w:rsidRPr="00D743BA" w:rsidRDefault="00AF5228" w:rsidP="00AF5228">
                  <w:pPr>
                    <w:jc w:val="center"/>
                    <w:rPr>
                      <w:sz w:val="22"/>
                      <w:szCs w:val="22"/>
                    </w:rPr>
                  </w:pPr>
                  <w:r w:rsidRPr="00D743BA">
                    <w:rPr>
                      <w:sz w:val="22"/>
                      <w:szCs w:val="22"/>
                    </w:rPr>
                    <w:t>Oxide filmed sample 2</w:t>
                  </w:r>
                </w:p>
                <w:p w14:paraId="1E200BEB" w14:textId="77777777" w:rsidR="00AF5228" w:rsidRPr="00D743BA" w:rsidRDefault="00AF5228" w:rsidP="00AF5228">
                  <w:pPr>
                    <w:jc w:val="center"/>
                    <w:rPr>
                      <w:sz w:val="22"/>
                      <w:szCs w:val="22"/>
                    </w:rPr>
                  </w:pPr>
                </w:p>
              </w:tc>
              <w:tc>
                <w:tcPr>
                  <w:tcW w:w="1134" w:type="dxa"/>
                  <w:vMerge w:val="restart"/>
                </w:tcPr>
                <w:p w14:paraId="4E75E9D9" w14:textId="77777777" w:rsidR="00AF5228" w:rsidRPr="00D743BA" w:rsidRDefault="00AF5228" w:rsidP="00AF5228">
                  <w:pPr>
                    <w:jc w:val="center"/>
                    <w:rPr>
                      <w:sz w:val="22"/>
                      <w:szCs w:val="22"/>
                    </w:rPr>
                  </w:pPr>
                </w:p>
                <w:p w14:paraId="1C98FB82" w14:textId="77777777" w:rsidR="00AF5228" w:rsidRPr="00D743BA" w:rsidRDefault="00AF5228" w:rsidP="00AF5228">
                  <w:pPr>
                    <w:jc w:val="center"/>
                    <w:rPr>
                      <w:sz w:val="22"/>
                      <w:szCs w:val="22"/>
                    </w:rPr>
                  </w:pPr>
                </w:p>
                <w:p w14:paraId="33F55D41" w14:textId="77777777" w:rsidR="00AF5228" w:rsidRPr="00D743BA" w:rsidRDefault="00AF5228" w:rsidP="00AF5228">
                  <w:pPr>
                    <w:jc w:val="center"/>
                    <w:rPr>
                      <w:sz w:val="22"/>
                      <w:szCs w:val="22"/>
                    </w:rPr>
                  </w:pPr>
                </w:p>
                <w:p w14:paraId="670754D6" w14:textId="77777777" w:rsidR="00AF5228" w:rsidRPr="00D743BA" w:rsidRDefault="00AF5228" w:rsidP="00AF5228">
                  <w:pPr>
                    <w:jc w:val="center"/>
                    <w:rPr>
                      <w:sz w:val="22"/>
                      <w:szCs w:val="22"/>
                    </w:rPr>
                  </w:pPr>
                </w:p>
                <w:p w14:paraId="1F4E87DC" w14:textId="77777777" w:rsidR="00AF5228" w:rsidRPr="00D743BA" w:rsidRDefault="00AF5228" w:rsidP="00AF5228">
                  <w:pPr>
                    <w:jc w:val="center"/>
                    <w:rPr>
                      <w:sz w:val="22"/>
                      <w:szCs w:val="22"/>
                    </w:rPr>
                  </w:pPr>
                  <w:r w:rsidRPr="00D743BA">
                    <w:rPr>
                      <w:sz w:val="22"/>
                      <w:szCs w:val="22"/>
                    </w:rPr>
                    <w:t>-168 to</w:t>
                  </w:r>
                </w:p>
                <w:p w14:paraId="22BECEE7" w14:textId="77777777" w:rsidR="00AF5228" w:rsidRPr="00D743BA" w:rsidRDefault="00AF5228" w:rsidP="00AF5228">
                  <w:pPr>
                    <w:jc w:val="center"/>
                    <w:rPr>
                      <w:sz w:val="22"/>
                      <w:szCs w:val="22"/>
                    </w:rPr>
                  </w:pPr>
                  <w:r w:rsidRPr="00D743BA">
                    <w:rPr>
                      <w:sz w:val="22"/>
                      <w:szCs w:val="22"/>
                    </w:rPr>
                    <w:t>-222 mV</w:t>
                  </w:r>
                </w:p>
                <w:p w14:paraId="0D142E71" w14:textId="77777777" w:rsidR="00AF5228" w:rsidRPr="00D743BA" w:rsidRDefault="00AF5228" w:rsidP="00AF5228">
                  <w:pPr>
                    <w:jc w:val="center"/>
                    <w:rPr>
                      <w:sz w:val="22"/>
                      <w:szCs w:val="22"/>
                    </w:rPr>
                  </w:pPr>
                </w:p>
              </w:tc>
              <w:tc>
                <w:tcPr>
                  <w:tcW w:w="1418" w:type="dxa"/>
                </w:tcPr>
                <w:p w14:paraId="5A465335" w14:textId="77777777" w:rsidR="00AF5228" w:rsidRPr="00D743BA" w:rsidRDefault="00AF5228" w:rsidP="00AF5228">
                  <w:pPr>
                    <w:jc w:val="center"/>
                    <w:rPr>
                      <w:sz w:val="22"/>
                      <w:szCs w:val="22"/>
                    </w:rPr>
                  </w:pPr>
                  <w:r w:rsidRPr="00D743BA">
                    <w:rPr>
                      <w:sz w:val="22"/>
                      <w:szCs w:val="22"/>
                    </w:rPr>
                    <w:t>1.92</w:t>
                  </w:r>
                </w:p>
                <w:p w14:paraId="56F2EDE5"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0.04 mg</w:t>
                  </w:r>
                </w:p>
              </w:tc>
              <w:tc>
                <w:tcPr>
                  <w:tcW w:w="2234" w:type="dxa"/>
                  <w:vMerge w:val="restart"/>
                </w:tcPr>
                <w:p w14:paraId="409D5BA2" w14:textId="77777777" w:rsidR="00AF5228" w:rsidRPr="00D743BA" w:rsidRDefault="00AF5228" w:rsidP="00AF5228">
                  <w:pPr>
                    <w:jc w:val="center"/>
                    <w:rPr>
                      <w:sz w:val="22"/>
                      <w:szCs w:val="22"/>
                    </w:rPr>
                  </w:pPr>
                </w:p>
                <w:p w14:paraId="6FD12FD6" w14:textId="77777777" w:rsidR="00AF5228" w:rsidRPr="00D743BA" w:rsidRDefault="00AF5228" w:rsidP="00AF5228">
                  <w:pPr>
                    <w:jc w:val="center"/>
                    <w:rPr>
                      <w:sz w:val="22"/>
                      <w:szCs w:val="22"/>
                    </w:rPr>
                  </w:pPr>
                </w:p>
                <w:p w14:paraId="47252AB7" w14:textId="77777777" w:rsidR="00AF5228" w:rsidRPr="00D743BA" w:rsidRDefault="00AF5228" w:rsidP="00AF5228">
                  <w:pPr>
                    <w:jc w:val="center"/>
                    <w:rPr>
                      <w:sz w:val="22"/>
                      <w:szCs w:val="22"/>
                    </w:rPr>
                  </w:pPr>
                </w:p>
                <w:p w14:paraId="77E47FA0" w14:textId="77777777" w:rsidR="00AF5228" w:rsidRPr="00D743BA" w:rsidRDefault="00AF5228" w:rsidP="00AF5228">
                  <w:pPr>
                    <w:jc w:val="center"/>
                    <w:rPr>
                      <w:sz w:val="22"/>
                      <w:szCs w:val="22"/>
                    </w:rPr>
                  </w:pPr>
                  <w:r w:rsidRPr="00D743BA">
                    <w:rPr>
                      <w:sz w:val="22"/>
                      <w:szCs w:val="22"/>
                    </w:rPr>
                    <w:t>Fully formed film with brown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 and no copper oxide film</w:t>
                  </w:r>
                </w:p>
              </w:tc>
              <w:tc>
                <w:tcPr>
                  <w:tcW w:w="2358" w:type="dxa"/>
                  <w:vMerge w:val="restart"/>
                </w:tcPr>
                <w:p w14:paraId="14011277" w14:textId="77777777" w:rsidR="00AF5228" w:rsidRPr="00D743BA" w:rsidRDefault="00AF5228" w:rsidP="00AF5228">
                  <w:pPr>
                    <w:jc w:val="center"/>
                    <w:rPr>
                      <w:sz w:val="22"/>
                      <w:szCs w:val="22"/>
                    </w:rPr>
                  </w:pPr>
                </w:p>
                <w:p w14:paraId="082E2418" w14:textId="77777777" w:rsidR="00AF5228" w:rsidRPr="00D743BA" w:rsidRDefault="00AF5228" w:rsidP="00AF5228">
                  <w:pPr>
                    <w:jc w:val="center"/>
                    <w:rPr>
                      <w:sz w:val="22"/>
                      <w:szCs w:val="22"/>
                    </w:rPr>
                  </w:pPr>
                </w:p>
                <w:p w14:paraId="6D2B5D6B" w14:textId="77777777" w:rsidR="00AF5228" w:rsidRPr="00D743BA" w:rsidRDefault="00AF5228" w:rsidP="00AF5228">
                  <w:pPr>
                    <w:jc w:val="center"/>
                    <w:rPr>
                      <w:sz w:val="22"/>
                      <w:szCs w:val="22"/>
                    </w:rPr>
                  </w:pPr>
                </w:p>
                <w:p w14:paraId="33ABD49F" w14:textId="77777777" w:rsidR="00AF5228" w:rsidRPr="00D743BA" w:rsidRDefault="00AF5228" w:rsidP="00AF5228">
                  <w:pPr>
                    <w:jc w:val="center"/>
                    <w:rPr>
                      <w:sz w:val="22"/>
                      <w:szCs w:val="22"/>
                    </w:rPr>
                  </w:pPr>
                </w:p>
                <w:p w14:paraId="6208B040" w14:textId="77777777" w:rsidR="00AF5228" w:rsidRPr="00D743BA" w:rsidRDefault="00AF5228" w:rsidP="00AF5228">
                  <w:pPr>
                    <w:jc w:val="center"/>
                    <w:rPr>
                      <w:sz w:val="22"/>
                      <w:szCs w:val="22"/>
                    </w:rPr>
                  </w:pPr>
                  <w:r w:rsidRPr="00D743BA">
                    <w:rPr>
                      <w:sz w:val="22"/>
                      <w:szCs w:val="22"/>
                    </w:rPr>
                    <w:t>No visible change to the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w:t>
                  </w:r>
                </w:p>
              </w:tc>
            </w:tr>
            <w:tr w:rsidR="00AF5228" w:rsidRPr="00D743BA" w14:paraId="3B2B9AE0" w14:textId="77777777" w:rsidTr="00C516C4">
              <w:trPr>
                <w:trHeight w:val="832"/>
                <w:jc w:val="center"/>
              </w:trPr>
              <w:tc>
                <w:tcPr>
                  <w:tcW w:w="1431" w:type="dxa"/>
                  <w:vMerge/>
                </w:tcPr>
                <w:p w14:paraId="7CB93EC1" w14:textId="77777777" w:rsidR="00AF5228" w:rsidRPr="00D743BA" w:rsidRDefault="00AF5228" w:rsidP="00AF5228">
                  <w:pPr>
                    <w:jc w:val="center"/>
                    <w:rPr>
                      <w:sz w:val="22"/>
                      <w:szCs w:val="22"/>
                    </w:rPr>
                  </w:pPr>
                </w:p>
              </w:tc>
              <w:tc>
                <w:tcPr>
                  <w:tcW w:w="1134" w:type="dxa"/>
                  <w:vMerge/>
                </w:tcPr>
                <w:p w14:paraId="69A95FF5" w14:textId="77777777" w:rsidR="00AF5228" w:rsidRPr="00D743BA" w:rsidRDefault="00AF5228" w:rsidP="00AF5228">
                  <w:pPr>
                    <w:jc w:val="center"/>
                    <w:rPr>
                      <w:sz w:val="22"/>
                      <w:szCs w:val="22"/>
                    </w:rPr>
                  </w:pPr>
                </w:p>
              </w:tc>
              <w:tc>
                <w:tcPr>
                  <w:tcW w:w="1418" w:type="dxa"/>
                </w:tcPr>
                <w:p w14:paraId="21D335DD" w14:textId="77777777" w:rsidR="00AF5228" w:rsidRPr="00D743BA" w:rsidRDefault="00AF5228" w:rsidP="00AF5228">
                  <w:pPr>
                    <w:jc w:val="center"/>
                    <w:rPr>
                      <w:sz w:val="22"/>
                      <w:szCs w:val="22"/>
                    </w:rPr>
                  </w:pPr>
                  <w:r w:rsidRPr="00D743BA">
                    <w:rPr>
                      <w:sz w:val="22"/>
                      <w:szCs w:val="22"/>
                    </w:rPr>
                    <w:t xml:space="preserve">1.45 </w:t>
                  </w:r>
                  <w:r w:rsidRPr="00D743BA">
                    <w:rPr>
                      <w:rFonts w:ascii="Cambria" w:hAnsi="Cambria"/>
                      <w:sz w:val="22"/>
                      <w:szCs w:val="22"/>
                    </w:rPr>
                    <w:t>±</w:t>
                  </w:r>
                  <w:r w:rsidRPr="00D743BA">
                    <w:rPr>
                      <w:sz w:val="22"/>
                      <w:szCs w:val="22"/>
                    </w:rPr>
                    <w:t xml:space="preserve"> 0.05 mg</w:t>
                  </w:r>
                </w:p>
              </w:tc>
              <w:tc>
                <w:tcPr>
                  <w:tcW w:w="2234" w:type="dxa"/>
                  <w:vMerge/>
                </w:tcPr>
                <w:p w14:paraId="3EC61C6D" w14:textId="77777777" w:rsidR="00AF5228" w:rsidRPr="00D743BA" w:rsidRDefault="00AF5228" w:rsidP="00AF5228">
                  <w:pPr>
                    <w:jc w:val="center"/>
                    <w:rPr>
                      <w:sz w:val="22"/>
                      <w:szCs w:val="22"/>
                    </w:rPr>
                  </w:pPr>
                </w:p>
              </w:tc>
              <w:tc>
                <w:tcPr>
                  <w:tcW w:w="2358" w:type="dxa"/>
                  <w:vMerge/>
                </w:tcPr>
                <w:p w14:paraId="513D63D4" w14:textId="77777777" w:rsidR="00AF5228" w:rsidRPr="00D743BA" w:rsidRDefault="00AF5228" w:rsidP="00AF5228">
                  <w:pPr>
                    <w:jc w:val="center"/>
                    <w:rPr>
                      <w:sz w:val="22"/>
                      <w:szCs w:val="22"/>
                    </w:rPr>
                  </w:pPr>
                </w:p>
              </w:tc>
            </w:tr>
            <w:tr w:rsidR="00AF5228" w:rsidRPr="00D743BA" w14:paraId="720BE4FA" w14:textId="77777777" w:rsidTr="00C516C4">
              <w:trPr>
                <w:trHeight w:val="832"/>
                <w:jc w:val="center"/>
              </w:trPr>
              <w:tc>
                <w:tcPr>
                  <w:tcW w:w="1431" w:type="dxa"/>
                  <w:vMerge/>
                </w:tcPr>
                <w:p w14:paraId="12E15B92" w14:textId="77777777" w:rsidR="00AF5228" w:rsidRPr="00D743BA" w:rsidRDefault="00AF5228" w:rsidP="00AF5228">
                  <w:pPr>
                    <w:jc w:val="center"/>
                    <w:rPr>
                      <w:sz w:val="22"/>
                      <w:szCs w:val="22"/>
                    </w:rPr>
                  </w:pPr>
                </w:p>
              </w:tc>
              <w:tc>
                <w:tcPr>
                  <w:tcW w:w="1134" w:type="dxa"/>
                  <w:vMerge/>
                </w:tcPr>
                <w:p w14:paraId="6A829B7F" w14:textId="77777777" w:rsidR="00AF5228" w:rsidRPr="00D743BA" w:rsidRDefault="00AF5228" w:rsidP="00AF5228">
                  <w:pPr>
                    <w:jc w:val="center"/>
                    <w:rPr>
                      <w:sz w:val="22"/>
                      <w:szCs w:val="22"/>
                    </w:rPr>
                  </w:pPr>
                </w:p>
              </w:tc>
              <w:tc>
                <w:tcPr>
                  <w:tcW w:w="1418" w:type="dxa"/>
                </w:tcPr>
                <w:p w14:paraId="2F943E77" w14:textId="77777777" w:rsidR="00AF5228" w:rsidRPr="00D743BA" w:rsidRDefault="00AF5228" w:rsidP="00AF5228">
                  <w:pPr>
                    <w:jc w:val="center"/>
                    <w:rPr>
                      <w:sz w:val="22"/>
                      <w:szCs w:val="22"/>
                    </w:rPr>
                  </w:pPr>
                  <w:r w:rsidRPr="00D743BA">
                    <w:rPr>
                      <w:sz w:val="22"/>
                      <w:szCs w:val="22"/>
                    </w:rPr>
                    <w:t xml:space="preserve">2.20 </w:t>
                  </w:r>
                  <w:r w:rsidRPr="00D743BA">
                    <w:rPr>
                      <w:rFonts w:ascii="Cambria" w:hAnsi="Cambria"/>
                      <w:sz w:val="22"/>
                      <w:szCs w:val="22"/>
                    </w:rPr>
                    <w:t xml:space="preserve">± </w:t>
                  </w:r>
                  <w:r w:rsidRPr="00D743BA">
                    <w:rPr>
                      <w:sz w:val="22"/>
                      <w:szCs w:val="22"/>
                    </w:rPr>
                    <w:t>0.06 mg</w:t>
                  </w:r>
                </w:p>
              </w:tc>
              <w:tc>
                <w:tcPr>
                  <w:tcW w:w="2234" w:type="dxa"/>
                  <w:vMerge/>
                </w:tcPr>
                <w:p w14:paraId="652D2136" w14:textId="77777777" w:rsidR="00AF5228" w:rsidRPr="00D743BA" w:rsidRDefault="00AF5228" w:rsidP="00AF5228">
                  <w:pPr>
                    <w:jc w:val="center"/>
                    <w:rPr>
                      <w:sz w:val="22"/>
                      <w:szCs w:val="22"/>
                    </w:rPr>
                  </w:pPr>
                </w:p>
              </w:tc>
              <w:tc>
                <w:tcPr>
                  <w:tcW w:w="2358" w:type="dxa"/>
                  <w:vMerge/>
                </w:tcPr>
                <w:p w14:paraId="0F60077C" w14:textId="77777777" w:rsidR="00AF5228" w:rsidRPr="00D743BA" w:rsidRDefault="00AF5228" w:rsidP="00AF5228">
                  <w:pPr>
                    <w:jc w:val="center"/>
                    <w:rPr>
                      <w:sz w:val="22"/>
                      <w:szCs w:val="22"/>
                    </w:rPr>
                  </w:pPr>
                </w:p>
              </w:tc>
            </w:tr>
            <w:tr w:rsidR="00AF5228" w:rsidRPr="00D743BA" w14:paraId="1C1FF148" w14:textId="77777777" w:rsidTr="00C516C4">
              <w:trPr>
                <w:trHeight w:val="832"/>
                <w:jc w:val="center"/>
              </w:trPr>
              <w:tc>
                <w:tcPr>
                  <w:tcW w:w="1431" w:type="dxa"/>
                  <w:vMerge/>
                </w:tcPr>
                <w:p w14:paraId="4D5C4F38" w14:textId="77777777" w:rsidR="00AF5228" w:rsidRPr="00D743BA" w:rsidRDefault="00AF5228" w:rsidP="00AF5228">
                  <w:pPr>
                    <w:jc w:val="center"/>
                    <w:rPr>
                      <w:sz w:val="22"/>
                      <w:szCs w:val="22"/>
                    </w:rPr>
                  </w:pPr>
                </w:p>
              </w:tc>
              <w:tc>
                <w:tcPr>
                  <w:tcW w:w="1134" w:type="dxa"/>
                  <w:vMerge/>
                </w:tcPr>
                <w:p w14:paraId="6957EFAF" w14:textId="77777777" w:rsidR="00AF5228" w:rsidRPr="00D743BA" w:rsidRDefault="00AF5228" w:rsidP="00AF5228">
                  <w:pPr>
                    <w:jc w:val="center"/>
                    <w:rPr>
                      <w:sz w:val="22"/>
                      <w:szCs w:val="22"/>
                    </w:rPr>
                  </w:pPr>
                </w:p>
              </w:tc>
              <w:tc>
                <w:tcPr>
                  <w:tcW w:w="1418" w:type="dxa"/>
                </w:tcPr>
                <w:p w14:paraId="6D92EC55" w14:textId="77777777" w:rsidR="00AF5228" w:rsidRPr="00D743BA" w:rsidRDefault="00AF5228" w:rsidP="00AF5228">
                  <w:pPr>
                    <w:jc w:val="center"/>
                    <w:rPr>
                      <w:sz w:val="22"/>
                      <w:szCs w:val="22"/>
                    </w:rPr>
                  </w:pPr>
                  <w:r w:rsidRPr="00D743BA">
                    <w:rPr>
                      <w:sz w:val="22"/>
                      <w:szCs w:val="22"/>
                    </w:rPr>
                    <w:t>1.92</w:t>
                  </w:r>
                </w:p>
                <w:p w14:paraId="388157F7"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0.04 mg</w:t>
                  </w:r>
                </w:p>
              </w:tc>
              <w:tc>
                <w:tcPr>
                  <w:tcW w:w="2234" w:type="dxa"/>
                  <w:vMerge/>
                </w:tcPr>
                <w:p w14:paraId="55186589" w14:textId="77777777" w:rsidR="00AF5228" w:rsidRPr="00D743BA" w:rsidRDefault="00AF5228" w:rsidP="00AF5228">
                  <w:pPr>
                    <w:jc w:val="center"/>
                    <w:rPr>
                      <w:sz w:val="22"/>
                      <w:szCs w:val="22"/>
                    </w:rPr>
                  </w:pPr>
                </w:p>
              </w:tc>
              <w:tc>
                <w:tcPr>
                  <w:tcW w:w="2358" w:type="dxa"/>
                  <w:vMerge/>
                </w:tcPr>
                <w:p w14:paraId="23FC2B90" w14:textId="77777777" w:rsidR="00AF5228" w:rsidRPr="00D743BA" w:rsidRDefault="00AF5228" w:rsidP="00AF5228">
                  <w:pPr>
                    <w:jc w:val="center"/>
                    <w:rPr>
                      <w:sz w:val="22"/>
                      <w:szCs w:val="22"/>
                    </w:rPr>
                  </w:pPr>
                </w:p>
              </w:tc>
            </w:tr>
            <w:tr w:rsidR="00AF5228" w:rsidRPr="00D743BA" w14:paraId="2D6B050A" w14:textId="77777777" w:rsidTr="00C516C4">
              <w:trPr>
                <w:trHeight w:val="770"/>
                <w:jc w:val="center"/>
              </w:trPr>
              <w:tc>
                <w:tcPr>
                  <w:tcW w:w="1431" w:type="dxa"/>
                  <w:vMerge w:val="restart"/>
                </w:tcPr>
                <w:p w14:paraId="107812F4" w14:textId="77777777" w:rsidR="00AF5228" w:rsidRPr="00D743BA" w:rsidRDefault="00AF5228" w:rsidP="00AF5228">
                  <w:pPr>
                    <w:jc w:val="center"/>
                    <w:rPr>
                      <w:sz w:val="22"/>
                      <w:szCs w:val="22"/>
                    </w:rPr>
                  </w:pPr>
                </w:p>
                <w:p w14:paraId="697BCC2B" w14:textId="77777777" w:rsidR="00AF5228" w:rsidRPr="00D743BA" w:rsidRDefault="00AF5228" w:rsidP="00AF5228">
                  <w:pPr>
                    <w:jc w:val="center"/>
                    <w:rPr>
                      <w:sz w:val="22"/>
                      <w:szCs w:val="22"/>
                    </w:rPr>
                  </w:pPr>
                  <w:r w:rsidRPr="00D743BA">
                    <w:rPr>
                      <w:sz w:val="22"/>
                      <w:szCs w:val="22"/>
                    </w:rPr>
                    <w:t>Oxide filmed sample 3</w:t>
                  </w:r>
                </w:p>
              </w:tc>
              <w:tc>
                <w:tcPr>
                  <w:tcW w:w="1134" w:type="dxa"/>
                  <w:vMerge w:val="restart"/>
                </w:tcPr>
                <w:p w14:paraId="4D5469EF" w14:textId="77777777" w:rsidR="00AF5228" w:rsidRPr="00D743BA" w:rsidRDefault="00AF5228" w:rsidP="00AF5228">
                  <w:pPr>
                    <w:jc w:val="center"/>
                    <w:rPr>
                      <w:sz w:val="22"/>
                      <w:szCs w:val="22"/>
                    </w:rPr>
                  </w:pPr>
                </w:p>
                <w:p w14:paraId="3A70C746" w14:textId="77777777" w:rsidR="00AF5228" w:rsidRPr="00D743BA" w:rsidRDefault="00AF5228" w:rsidP="00AF5228">
                  <w:pPr>
                    <w:jc w:val="center"/>
                    <w:rPr>
                      <w:sz w:val="22"/>
                      <w:szCs w:val="22"/>
                    </w:rPr>
                  </w:pPr>
                  <w:r w:rsidRPr="00D743BA">
                    <w:rPr>
                      <w:sz w:val="22"/>
                      <w:szCs w:val="22"/>
                    </w:rPr>
                    <w:t>-141 to</w:t>
                  </w:r>
                </w:p>
                <w:p w14:paraId="13998CEB" w14:textId="77777777" w:rsidR="00AF5228" w:rsidRPr="00D743BA" w:rsidRDefault="00AF5228" w:rsidP="00AF5228">
                  <w:pPr>
                    <w:jc w:val="center"/>
                    <w:rPr>
                      <w:sz w:val="22"/>
                      <w:szCs w:val="22"/>
                    </w:rPr>
                  </w:pPr>
                  <w:r w:rsidRPr="00D743BA">
                    <w:rPr>
                      <w:sz w:val="22"/>
                      <w:szCs w:val="22"/>
                    </w:rPr>
                    <w:t>-153 mV</w:t>
                  </w:r>
                </w:p>
              </w:tc>
              <w:tc>
                <w:tcPr>
                  <w:tcW w:w="1418" w:type="dxa"/>
                </w:tcPr>
                <w:p w14:paraId="04BFC79A" w14:textId="77777777" w:rsidR="00AF5228" w:rsidRPr="00D743BA" w:rsidRDefault="00AF5228" w:rsidP="00AF5228">
                  <w:pPr>
                    <w:jc w:val="center"/>
                    <w:rPr>
                      <w:sz w:val="22"/>
                      <w:szCs w:val="22"/>
                    </w:rPr>
                  </w:pPr>
                  <w:r w:rsidRPr="00D743BA">
                    <w:rPr>
                      <w:sz w:val="22"/>
                      <w:szCs w:val="22"/>
                    </w:rPr>
                    <w:t xml:space="preserve">0.92 </w:t>
                  </w:r>
                  <w:r w:rsidRPr="00D743BA">
                    <w:rPr>
                      <w:rFonts w:ascii="Cambria" w:hAnsi="Cambria"/>
                      <w:sz w:val="22"/>
                      <w:szCs w:val="22"/>
                    </w:rPr>
                    <w:t>±</w:t>
                  </w:r>
                  <w:r w:rsidRPr="00D743BA">
                    <w:rPr>
                      <w:sz w:val="22"/>
                      <w:szCs w:val="22"/>
                    </w:rPr>
                    <w:t xml:space="preserve"> 0.02 mg</w:t>
                  </w:r>
                </w:p>
              </w:tc>
              <w:tc>
                <w:tcPr>
                  <w:tcW w:w="2234" w:type="dxa"/>
                  <w:vMerge w:val="restart"/>
                </w:tcPr>
                <w:p w14:paraId="4C590336" w14:textId="77777777" w:rsidR="00AF5228" w:rsidRPr="00D743BA" w:rsidRDefault="00AF5228" w:rsidP="00AF5228">
                  <w:pPr>
                    <w:jc w:val="center"/>
                    <w:rPr>
                      <w:sz w:val="22"/>
                      <w:szCs w:val="22"/>
                    </w:rPr>
                  </w:pPr>
                </w:p>
                <w:p w14:paraId="0DDD052A" w14:textId="77777777" w:rsidR="00AF5228" w:rsidRPr="00D743BA" w:rsidRDefault="00AF5228" w:rsidP="00AF5228">
                  <w:pPr>
                    <w:jc w:val="center"/>
                    <w:rPr>
                      <w:sz w:val="22"/>
                      <w:szCs w:val="22"/>
                    </w:rPr>
                  </w:pPr>
                  <w:r w:rsidRPr="00D743BA">
                    <w:rPr>
                      <w:sz w:val="22"/>
                      <w:szCs w:val="22"/>
                    </w:rPr>
                    <w:t>Partially formed film with brown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w:t>
                  </w:r>
                </w:p>
              </w:tc>
              <w:tc>
                <w:tcPr>
                  <w:tcW w:w="2358" w:type="dxa"/>
                  <w:vMerge w:val="restart"/>
                </w:tcPr>
                <w:p w14:paraId="731BC7DD" w14:textId="77777777" w:rsidR="00AF5228" w:rsidRPr="00D743BA" w:rsidRDefault="00AF5228" w:rsidP="00AF5228">
                  <w:pPr>
                    <w:jc w:val="center"/>
                    <w:rPr>
                      <w:sz w:val="22"/>
                      <w:szCs w:val="22"/>
                    </w:rPr>
                  </w:pPr>
                </w:p>
                <w:p w14:paraId="0BCF5E8D" w14:textId="77777777" w:rsidR="00AF5228" w:rsidRPr="00D743BA" w:rsidRDefault="00AF5228" w:rsidP="00AF5228">
                  <w:pPr>
                    <w:jc w:val="center"/>
                    <w:rPr>
                      <w:sz w:val="22"/>
                      <w:szCs w:val="22"/>
                    </w:rPr>
                  </w:pPr>
                  <w:r w:rsidRPr="00D743BA">
                    <w:rPr>
                      <w:sz w:val="22"/>
                      <w:szCs w:val="22"/>
                    </w:rPr>
                    <w:t>No visible change to the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w:t>
                  </w:r>
                </w:p>
              </w:tc>
            </w:tr>
            <w:tr w:rsidR="00AF5228" w:rsidRPr="00D743BA" w14:paraId="34B84323" w14:textId="77777777" w:rsidTr="00C516C4">
              <w:trPr>
                <w:trHeight w:val="882"/>
                <w:jc w:val="center"/>
              </w:trPr>
              <w:tc>
                <w:tcPr>
                  <w:tcW w:w="1431" w:type="dxa"/>
                  <w:vMerge/>
                </w:tcPr>
                <w:p w14:paraId="7DAD24D9" w14:textId="77777777" w:rsidR="00AF5228" w:rsidRPr="00D743BA" w:rsidRDefault="00AF5228" w:rsidP="00AF5228">
                  <w:pPr>
                    <w:jc w:val="center"/>
                    <w:rPr>
                      <w:sz w:val="22"/>
                      <w:szCs w:val="22"/>
                    </w:rPr>
                  </w:pPr>
                </w:p>
              </w:tc>
              <w:tc>
                <w:tcPr>
                  <w:tcW w:w="1134" w:type="dxa"/>
                  <w:vMerge/>
                </w:tcPr>
                <w:p w14:paraId="766B9F53" w14:textId="77777777" w:rsidR="00AF5228" w:rsidRPr="00D743BA" w:rsidRDefault="00AF5228" w:rsidP="00AF5228">
                  <w:pPr>
                    <w:jc w:val="center"/>
                    <w:rPr>
                      <w:sz w:val="22"/>
                      <w:szCs w:val="22"/>
                    </w:rPr>
                  </w:pPr>
                </w:p>
              </w:tc>
              <w:tc>
                <w:tcPr>
                  <w:tcW w:w="1418" w:type="dxa"/>
                </w:tcPr>
                <w:p w14:paraId="19CC3528" w14:textId="77777777" w:rsidR="00AF5228" w:rsidRPr="00D743BA" w:rsidRDefault="00AF5228" w:rsidP="00AF5228">
                  <w:pPr>
                    <w:jc w:val="center"/>
                    <w:rPr>
                      <w:sz w:val="22"/>
                      <w:szCs w:val="22"/>
                    </w:rPr>
                  </w:pPr>
                  <w:r w:rsidRPr="00D743BA">
                    <w:rPr>
                      <w:sz w:val="22"/>
                      <w:szCs w:val="22"/>
                    </w:rPr>
                    <w:t xml:space="preserve">0.98 </w:t>
                  </w:r>
                  <w:r w:rsidRPr="00D743BA">
                    <w:rPr>
                      <w:rFonts w:ascii="Cambria" w:hAnsi="Cambria"/>
                      <w:sz w:val="22"/>
                      <w:szCs w:val="22"/>
                    </w:rPr>
                    <w:t>±</w:t>
                  </w:r>
                  <w:r w:rsidRPr="00D743BA">
                    <w:rPr>
                      <w:sz w:val="22"/>
                      <w:szCs w:val="22"/>
                    </w:rPr>
                    <w:t xml:space="preserve"> 0.05 mg</w:t>
                  </w:r>
                </w:p>
              </w:tc>
              <w:tc>
                <w:tcPr>
                  <w:tcW w:w="2234" w:type="dxa"/>
                  <w:vMerge/>
                </w:tcPr>
                <w:p w14:paraId="4A1FF8B4" w14:textId="77777777" w:rsidR="00AF5228" w:rsidRPr="00D743BA" w:rsidRDefault="00AF5228" w:rsidP="00AF5228">
                  <w:pPr>
                    <w:jc w:val="center"/>
                    <w:rPr>
                      <w:sz w:val="22"/>
                      <w:szCs w:val="22"/>
                    </w:rPr>
                  </w:pPr>
                </w:p>
              </w:tc>
              <w:tc>
                <w:tcPr>
                  <w:tcW w:w="2358" w:type="dxa"/>
                  <w:vMerge/>
                </w:tcPr>
                <w:p w14:paraId="4794DB92" w14:textId="77777777" w:rsidR="00AF5228" w:rsidRPr="00D743BA" w:rsidRDefault="00AF5228" w:rsidP="00AF5228">
                  <w:pPr>
                    <w:jc w:val="center"/>
                    <w:rPr>
                      <w:sz w:val="22"/>
                      <w:szCs w:val="22"/>
                    </w:rPr>
                  </w:pPr>
                </w:p>
              </w:tc>
            </w:tr>
            <w:tr w:rsidR="00AF5228" w:rsidRPr="00D743BA" w14:paraId="4C0B548B" w14:textId="77777777" w:rsidTr="00C516C4">
              <w:trPr>
                <w:trHeight w:val="840"/>
                <w:jc w:val="center"/>
              </w:trPr>
              <w:tc>
                <w:tcPr>
                  <w:tcW w:w="1431" w:type="dxa"/>
                  <w:vMerge w:val="restart"/>
                </w:tcPr>
                <w:p w14:paraId="1BF45A0D" w14:textId="77777777" w:rsidR="00AF5228" w:rsidRPr="00D743BA" w:rsidRDefault="00AF5228" w:rsidP="00AF5228">
                  <w:pPr>
                    <w:jc w:val="center"/>
                    <w:rPr>
                      <w:sz w:val="22"/>
                      <w:szCs w:val="22"/>
                    </w:rPr>
                  </w:pPr>
                </w:p>
                <w:p w14:paraId="082F7161" w14:textId="77777777" w:rsidR="00AF5228" w:rsidRPr="00D743BA" w:rsidRDefault="00AF5228" w:rsidP="00AF5228">
                  <w:pPr>
                    <w:jc w:val="center"/>
                    <w:rPr>
                      <w:sz w:val="22"/>
                      <w:szCs w:val="22"/>
                    </w:rPr>
                  </w:pPr>
                </w:p>
                <w:p w14:paraId="1F1D42BF" w14:textId="77777777" w:rsidR="00AF5228" w:rsidRPr="00D743BA" w:rsidRDefault="00AF5228" w:rsidP="00AF5228">
                  <w:pPr>
                    <w:jc w:val="center"/>
                    <w:rPr>
                      <w:sz w:val="22"/>
                      <w:szCs w:val="22"/>
                    </w:rPr>
                  </w:pPr>
                  <w:r w:rsidRPr="00D743BA">
                    <w:rPr>
                      <w:sz w:val="22"/>
                      <w:szCs w:val="22"/>
                    </w:rPr>
                    <w:t>Oxide filmed sample 4</w:t>
                  </w:r>
                </w:p>
              </w:tc>
              <w:tc>
                <w:tcPr>
                  <w:tcW w:w="1134" w:type="dxa"/>
                  <w:vMerge w:val="restart"/>
                </w:tcPr>
                <w:p w14:paraId="40966F2E" w14:textId="77777777" w:rsidR="00AF5228" w:rsidRPr="00D743BA" w:rsidRDefault="00AF5228" w:rsidP="00AF5228">
                  <w:pPr>
                    <w:jc w:val="center"/>
                    <w:rPr>
                      <w:sz w:val="22"/>
                      <w:szCs w:val="22"/>
                    </w:rPr>
                  </w:pPr>
                </w:p>
                <w:p w14:paraId="663410B9" w14:textId="77777777" w:rsidR="00AF5228" w:rsidRPr="00D743BA" w:rsidRDefault="00AF5228" w:rsidP="00AF5228">
                  <w:pPr>
                    <w:jc w:val="center"/>
                    <w:rPr>
                      <w:sz w:val="22"/>
                      <w:szCs w:val="22"/>
                    </w:rPr>
                  </w:pPr>
                </w:p>
                <w:p w14:paraId="76728150" w14:textId="77777777" w:rsidR="00AF5228" w:rsidRPr="00D743BA" w:rsidRDefault="00AF5228" w:rsidP="00AF5228">
                  <w:pPr>
                    <w:jc w:val="center"/>
                    <w:rPr>
                      <w:sz w:val="22"/>
                      <w:szCs w:val="22"/>
                    </w:rPr>
                  </w:pPr>
                  <w:r w:rsidRPr="00D743BA">
                    <w:rPr>
                      <w:sz w:val="22"/>
                      <w:szCs w:val="22"/>
                    </w:rPr>
                    <w:t>-153 to</w:t>
                  </w:r>
                </w:p>
                <w:p w14:paraId="21D7E0C9" w14:textId="77777777" w:rsidR="00AF5228" w:rsidRPr="00D743BA" w:rsidRDefault="00AF5228" w:rsidP="00AF5228">
                  <w:pPr>
                    <w:jc w:val="center"/>
                    <w:rPr>
                      <w:sz w:val="22"/>
                      <w:szCs w:val="22"/>
                    </w:rPr>
                  </w:pPr>
                  <w:r w:rsidRPr="00D743BA">
                    <w:rPr>
                      <w:sz w:val="22"/>
                      <w:szCs w:val="22"/>
                    </w:rPr>
                    <w:t>-173 mV</w:t>
                  </w:r>
                </w:p>
                <w:p w14:paraId="71D74945" w14:textId="77777777" w:rsidR="00AF5228" w:rsidRPr="00D743BA" w:rsidRDefault="00AF5228" w:rsidP="00AF5228">
                  <w:pPr>
                    <w:jc w:val="center"/>
                    <w:rPr>
                      <w:sz w:val="22"/>
                      <w:szCs w:val="22"/>
                    </w:rPr>
                  </w:pPr>
                </w:p>
              </w:tc>
              <w:tc>
                <w:tcPr>
                  <w:tcW w:w="1418" w:type="dxa"/>
                </w:tcPr>
                <w:p w14:paraId="6B22DC7E" w14:textId="77777777" w:rsidR="00AF5228" w:rsidRPr="00D743BA" w:rsidRDefault="00AF5228" w:rsidP="00AF5228">
                  <w:pPr>
                    <w:jc w:val="center"/>
                    <w:rPr>
                      <w:sz w:val="22"/>
                      <w:szCs w:val="22"/>
                    </w:rPr>
                  </w:pPr>
                  <w:r w:rsidRPr="00D743BA">
                    <w:rPr>
                      <w:sz w:val="22"/>
                      <w:szCs w:val="22"/>
                    </w:rPr>
                    <w:t xml:space="preserve">4.22 mg </w:t>
                  </w:r>
                  <w:r w:rsidRPr="00D743BA">
                    <w:rPr>
                      <w:rFonts w:ascii="Cambria" w:hAnsi="Cambria"/>
                      <w:sz w:val="22"/>
                      <w:szCs w:val="22"/>
                    </w:rPr>
                    <w:t>±</w:t>
                  </w:r>
                  <w:r w:rsidRPr="00D743BA">
                    <w:rPr>
                      <w:sz w:val="22"/>
                      <w:szCs w:val="22"/>
                    </w:rPr>
                    <w:t xml:space="preserve"> 0.05 mg</w:t>
                  </w:r>
                </w:p>
              </w:tc>
              <w:tc>
                <w:tcPr>
                  <w:tcW w:w="2234" w:type="dxa"/>
                  <w:vMerge w:val="restart"/>
                </w:tcPr>
                <w:p w14:paraId="3371B480" w14:textId="77777777" w:rsidR="00AF5228" w:rsidRPr="00D743BA" w:rsidRDefault="00AF5228" w:rsidP="00AF5228">
                  <w:pPr>
                    <w:jc w:val="center"/>
                    <w:rPr>
                      <w:sz w:val="22"/>
                      <w:szCs w:val="22"/>
                    </w:rPr>
                  </w:pPr>
                </w:p>
                <w:p w14:paraId="2C266D8A" w14:textId="77777777" w:rsidR="00AF5228" w:rsidRPr="00D743BA" w:rsidRDefault="00AF5228" w:rsidP="00AF5228">
                  <w:pPr>
                    <w:jc w:val="center"/>
                    <w:rPr>
                      <w:sz w:val="22"/>
                      <w:szCs w:val="22"/>
                    </w:rPr>
                  </w:pPr>
                  <w:r w:rsidRPr="00D743BA">
                    <w:rPr>
                      <w:sz w:val="22"/>
                      <w:szCs w:val="22"/>
                    </w:rPr>
                    <w:t>Fully formed dark Al</w:t>
                  </w:r>
                  <w:r w:rsidRPr="00D743BA">
                    <w:rPr>
                      <w:sz w:val="22"/>
                      <w:szCs w:val="22"/>
                      <w:vertAlign w:val="subscript"/>
                    </w:rPr>
                    <w:t>2</w:t>
                  </w:r>
                  <w:r w:rsidRPr="00D743BA">
                    <w:rPr>
                      <w:sz w:val="22"/>
                      <w:szCs w:val="22"/>
                    </w:rPr>
                    <w:t>O</w:t>
                  </w:r>
                  <w:r w:rsidRPr="00D743BA">
                    <w:rPr>
                      <w:sz w:val="22"/>
                      <w:szCs w:val="22"/>
                      <w:vertAlign w:val="subscript"/>
                    </w:rPr>
                    <w:t>3</w:t>
                  </w:r>
                  <w:r w:rsidRPr="00D743BA">
                    <w:rPr>
                      <w:sz w:val="22"/>
                      <w:szCs w:val="22"/>
                    </w:rPr>
                    <w:t xml:space="preserve"> film (intact) with light greenish-blue brittle and soft CuO film</w:t>
                  </w:r>
                </w:p>
              </w:tc>
              <w:tc>
                <w:tcPr>
                  <w:tcW w:w="2358" w:type="dxa"/>
                  <w:vMerge w:val="restart"/>
                </w:tcPr>
                <w:p w14:paraId="59451535" w14:textId="77777777" w:rsidR="00AF5228" w:rsidRPr="00D743BA" w:rsidRDefault="00AF5228" w:rsidP="00AF5228">
                  <w:pPr>
                    <w:jc w:val="center"/>
                    <w:rPr>
                      <w:sz w:val="22"/>
                      <w:szCs w:val="22"/>
                    </w:rPr>
                  </w:pPr>
                </w:p>
                <w:p w14:paraId="4A4B766F" w14:textId="77777777" w:rsidR="00AF5228" w:rsidRPr="00D743BA" w:rsidRDefault="00AF5228" w:rsidP="00AF5228">
                  <w:pPr>
                    <w:jc w:val="center"/>
                    <w:rPr>
                      <w:sz w:val="22"/>
                      <w:szCs w:val="22"/>
                    </w:rPr>
                  </w:pPr>
                  <w:r w:rsidRPr="00D743BA">
                    <w:rPr>
                      <w:sz w:val="22"/>
                      <w:szCs w:val="22"/>
                    </w:rPr>
                    <w:t>Partial removal of CuO layer without any visible affect on Al</w:t>
                  </w:r>
                  <w:r w:rsidRPr="00D743BA">
                    <w:rPr>
                      <w:sz w:val="22"/>
                      <w:szCs w:val="22"/>
                      <w:vertAlign w:val="subscript"/>
                    </w:rPr>
                    <w:t>2</w:t>
                  </w:r>
                  <w:r w:rsidRPr="00D743BA">
                    <w:rPr>
                      <w:sz w:val="22"/>
                      <w:szCs w:val="22"/>
                    </w:rPr>
                    <w:t>O</w:t>
                  </w:r>
                  <w:r w:rsidRPr="00D743BA">
                    <w:rPr>
                      <w:sz w:val="22"/>
                      <w:szCs w:val="22"/>
                      <w:vertAlign w:val="subscript"/>
                    </w:rPr>
                    <w:t>3</w:t>
                  </w:r>
                </w:p>
              </w:tc>
            </w:tr>
            <w:tr w:rsidR="00AF5228" w:rsidRPr="00D743BA" w14:paraId="6C8C57EA" w14:textId="77777777" w:rsidTr="00C516C4">
              <w:trPr>
                <w:trHeight w:val="696"/>
                <w:jc w:val="center"/>
              </w:trPr>
              <w:tc>
                <w:tcPr>
                  <w:tcW w:w="1431" w:type="dxa"/>
                  <w:vMerge/>
                </w:tcPr>
                <w:p w14:paraId="69B738A0" w14:textId="77777777" w:rsidR="00AF5228" w:rsidRPr="00D743BA" w:rsidRDefault="00AF5228" w:rsidP="00AF5228">
                  <w:pPr>
                    <w:rPr>
                      <w:sz w:val="22"/>
                      <w:szCs w:val="22"/>
                    </w:rPr>
                  </w:pPr>
                </w:p>
              </w:tc>
              <w:tc>
                <w:tcPr>
                  <w:tcW w:w="1134" w:type="dxa"/>
                  <w:vMerge/>
                </w:tcPr>
                <w:p w14:paraId="3504540D" w14:textId="77777777" w:rsidR="00AF5228" w:rsidRPr="00D743BA" w:rsidRDefault="00AF5228" w:rsidP="00AF5228">
                  <w:pPr>
                    <w:rPr>
                      <w:sz w:val="22"/>
                      <w:szCs w:val="22"/>
                    </w:rPr>
                  </w:pPr>
                </w:p>
              </w:tc>
              <w:tc>
                <w:tcPr>
                  <w:tcW w:w="1418" w:type="dxa"/>
                </w:tcPr>
                <w:p w14:paraId="02194F38" w14:textId="77777777" w:rsidR="00AF5228" w:rsidRPr="00D743BA" w:rsidRDefault="00AF5228" w:rsidP="00AF5228">
                  <w:pPr>
                    <w:jc w:val="center"/>
                    <w:rPr>
                      <w:sz w:val="22"/>
                      <w:szCs w:val="22"/>
                    </w:rPr>
                  </w:pPr>
                  <w:r w:rsidRPr="00D743BA">
                    <w:rPr>
                      <w:sz w:val="22"/>
                      <w:szCs w:val="22"/>
                    </w:rPr>
                    <w:t>5.32</w:t>
                  </w:r>
                </w:p>
                <w:p w14:paraId="2000B851"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0.02 mg</w:t>
                  </w:r>
                </w:p>
              </w:tc>
              <w:tc>
                <w:tcPr>
                  <w:tcW w:w="2234" w:type="dxa"/>
                  <w:vMerge/>
                </w:tcPr>
                <w:p w14:paraId="56ABABE8" w14:textId="77777777" w:rsidR="00AF5228" w:rsidRPr="00D743BA" w:rsidRDefault="00AF5228" w:rsidP="00AF5228">
                  <w:pPr>
                    <w:rPr>
                      <w:sz w:val="22"/>
                      <w:szCs w:val="22"/>
                    </w:rPr>
                  </w:pPr>
                </w:p>
              </w:tc>
              <w:tc>
                <w:tcPr>
                  <w:tcW w:w="2358" w:type="dxa"/>
                  <w:vMerge/>
                </w:tcPr>
                <w:p w14:paraId="12EEC1C5" w14:textId="77777777" w:rsidR="00AF5228" w:rsidRPr="00D743BA" w:rsidRDefault="00AF5228" w:rsidP="00AF5228">
                  <w:pPr>
                    <w:rPr>
                      <w:sz w:val="22"/>
                      <w:szCs w:val="22"/>
                    </w:rPr>
                  </w:pPr>
                </w:p>
              </w:tc>
            </w:tr>
            <w:tr w:rsidR="00AF5228" w:rsidRPr="00D743BA" w14:paraId="756EC74A" w14:textId="77777777" w:rsidTr="00C516C4">
              <w:trPr>
                <w:trHeight w:val="770"/>
                <w:jc w:val="center"/>
              </w:trPr>
              <w:tc>
                <w:tcPr>
                  <w:tcW w:w="1431" w:type="dxa"/>
                  <w:vMerge/>
                </w:tcPr>
                <w:p w14:paraId="5F15926F" w14:textId="77777777" w:rsidR="00AF5228" w:rsidRPr="00D743BA" w:rsidRDefault="00AF5228" w:rsidP="00AF5228">
                  <w:pPr>
                    <w:rPr>
                      <w:sz w:val="22"/>
                      <w:szCs w:val="22"/>
                    </w:rPr>
                  </w:pPr>
                </w:p>
              </w:tc>
              <w:tc>
                <w:tcPr>
                  <w:tcW w:w="1134" w:type="dxa"/>
                  <w:vMerge/>
                </w:tcPr>
                <w:p w14:paraId="599F91DA" w14:textId="77777777" w:rsidR="00AF5228" w:rsidRPr="00D743BA" w:rsidRDefault="00AF5228" w:rsidP="00AF5228">
                  <w:pPr>
                    <w:rPr>
                      <w:sz w:val="22"/>
                      <w:szCs w:val="22"/>
                    </w:rPr>
                  </w:pPr>
                </w:p>
              </w:tc>
              <w:tc>
                <w:tcPr>
                  <w:tcW w:w="1418" w:type="dxa"/>
                </w:tcPr>
                <w:p w14:paraId="59AB36C1" w14:textId="77777777" w:rsidR="00AF5228" w:rsidRPr="00D743BA" w:rsidRDefault="00AF5228" w:rsidP="00AF5228">
                  <w:pPr>
                    <w:jc w:val="center"/>
                    <w:rPr>
                      <w:sz w:val="22"/>
                      <w:szCs w:val="22"/>
                    </w:rPr>
                  </w:pPr>
                  <w:r w:rsidRPr="00D743BA">
                    <w:rPr>
                      <w:sz w:val="22"/>
                      <w:szCs w:val="22"/>
                    </w:rPr>
                    <w:t>6.39</w:t>
                  </w:r>
                </w:p>
                <w:p w14:paraId="18606CCC" w14:textId="77777777" w:rsidR="00AF5228" w:rsidRPr="00D743BA" w:rsidRDefault="00AF5228" w:rsidP="00AF5228">
                  <w:pPr>
                    <w:jc w:val="center"/>
                    <w:rPr>
                      <w:sz w:val="22"/>
                      <w:szCs w:val="22"/>
                    </w:rPr>
                  </w:pPr>
                  <w:r w:rsidRPr="00D743BA">
                    <w:rPr>
                      <w:rFonts w:ascii="Cambria" w:hAnsi="Cambria"/>
                      <w:sz w:val="22"/>
                      <w:szCs w:val="22"/>
                    </w:rPr>
                    <w:t>±</w:t>
                  </w:r>
                  <w:r w:rsidRPr="00D743BA">
                    <w:rPr>
                      <w:sz w:val="22"/>
                      <w:szCs w:val="22"/>
                    </w:rPr>
                    <w:t xml:space="preserve"> 0.06 mg</w:t>
                  </w:r>
                </w:p>
              </w:tc>
              <w:tc>
                <w:tcPr>
                  <w:tcW w:w="2234" w:type="dxa"/>
                  <w:vMerge/>
                </w:tcPr>
                <w:p w14:paraId="463A8A0D" w14:textId="77777777" w:rsidR="00AF5228" w:rsidRPr="00D743BA" w:rsidRDefault="00AF5228" w:rsidP="00AF5228">
                  <w:pPr>
                    <w:rPr>
                      <w:sz w:val="22"/>
                      <w:szCs w:val="22"/>
                    </w:rPr>
                  </w:pPr>
                </w:p>
              </w:tc>
              <w:tc>
                <w:tcPr>
                  <w:tcW w:w="2358" w:type="dxa"/>
                  <w:vMerge/>
                </w:tcPr>
                <w:p w14:paraId="4ECEFA8D" w14:textId="77777777" w:rsidR="00AF5228" w:rsidRPr="00D743BA" w:rsidRDefault="00AF5228" w:rsidP="00AF5228">
                  <w:pPr>
                    <w:rPr>
                      <w:sz w:val="22"/>
                      <w:szCs w:val="22"/>
                    </w:rPr>
                  </w:pPr>
                </w:p>
              </w:tc>
            </w:tr>
          </w:tbl>
          <w:p w14:paraId="4C559E05" w14:textId="77777777" w:rsidR="00A52931" w:rsidRDefault="00A52931" w:rsidP="00674A90">
            <w:pPr>
              <w:jc w:val="center"/>
              <w:rPr>
                <w:rFonts w:asciiTheme="majorBidi" w:hAnsiTheme="majorBidi" w:cstheme="majorBidi"/>
              </w:rPr>
            </w:pPr>
          </w:p>
          <w:p w14:paraId="0B9C0966" w14:textId="77777777" w:rsidR="00A52931" w:rsidRDefault="00A52931" w:rsidP="00674A90">
            <w:pPr>
              <w:jc w:val="center"/>
              <w:rPr>
                <w:rFonts w:asciiTheme="majorBidi" w:hAnsiTheme="majorBidi" w:cstheme="majorBidi"/>
              </w:rPr>
            </w:pPr>
          </w:p>
          <w:p w14:paraId="7C2150E3" w14:textId="77777777" w:rsidR="00A52931" w:rsidRDefault="00A52931" w:rsidP="00674A90">
            <w:pPr>
              <w:jc w:val="center"/>
              <w:rPr>
                <w:rFonts w:asciiTheme="majorBidi" w:hAnsiTheme="majorBidi" w:cstheme="majorBidi"/>
              </w:rPr>
            </w:pPr>
          </w:p>
          <w:p w14:paraId="2665B31F" w14:textId="77777777" w:rsidR="00A52931" w:rsidRDefault="00A52931">
            <w:pPr>
              <w:jc w:val="center"/>
              <w:rPr>
                <w:rFonts w:asciiTheme="majorBidi" w:hAnsiTheme="majorBidi" w:cstheme="majorBidi"/>
              </w:rPr>
            </w:pPr>
          </w:p>
        </w:tc>
      </w:tr>
    </w:tbl>
    <w:p w14:paraId="0076DE37" w14:textId="574B9C78" w:rsidR="00996DF8" w:rsidRDefault="00996DF8" w:rsidP="00474E4C">
      <w:pPr>
        <w:jc w:val="both"/>
        <w:rPr>
          <w:rFonts w:asciiTheme="majorBidi" w:hAnsiTheme="majorBidi" w:cstheme="majorBidi"/>
          <w:color w:val="FF0000"/>
        </w:rPr>
      </w:pPr>
    </w:p>
    <w:p w14:paraId="70080F4C" w14:textId="6D626744" w:rsidR="00F20FC3" w:rsidRDefault="00F20FC3" w:rsidP="00474E4C">
      <w:pPr>
        <w:jc w:val="both"/>
        <w:rPr>
          <w:rFonts w:asciiTheme="majorBidi" w:hAnsiTheme="majorBidi" w:cstheme="majorBidi"/>
          <w:color w:val="FF0000"/>
        </w:rPr>
      </w:pPr>
      <w:r w:rsidRPr="00D743BA">
        <w:rPr>
          <w:noProof/>
          <w:lang w:eastAsia="en-GB"/>
        </w:rPr>
        <w:lastRenderedPageBreak/>
        <w:drawing>
          <wp:inline distT="0" distB="0" distL="0" distR="0" wp14:anchorId="73209E9A" wp14:editId="4571605F">
            <wp:extent cx="5270500" cy="2857500"/>
            <wp:effectExtent l="0" t="0" r="12700" b="12700"/>
            <wp:docPr id="68627" name="Chart 68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10AE77" w14:textId="77777777" w:rsidR="007B54E6" w:rsidRDefault="007B54E6" w:rsidP="00474E4C">
      <w:pPr>
        <w:jc w:val="both"/>
        <w:rPr>
          <w:rFonts w:asciiTheme="majorBidi" w:hAnsiTheme="majorBidi" w:cstheme="majorBidi"/>
          <w:color w:val="FF0000"/>
        </w:rPr>
      </w:pPr>
    </w:p>
    <w:p w14:paraId="5501B9FC" w14:textId="12F3785A" w:rsidR="007B54E6" w:rsidRPr="00C22EB5" w:rsidRDefault="007B54E6" w:rsidP="00474E4C">
      <w:pPr>
        <w:jc w:val="both"/>
        <w:rPr>
          <w:rFonts w:asciiTheme="majorBidi" w:hAnsiTheme="majorBidi" w:cstheme="majorBidi"/>
        </w:rPr>
      </w:pPr>
      <w:r w:rsidRPr="00DA384B">
        <w:rPr>
          <w:rFonts w:asciiTheme="majorBidi" w:hAnsiTheme="majorBidi" w:cstheme="majorBidi"/>
        </w:rPr>
        <w:t>Fig</w:t>
      </w:r>
      <w:r>
        <w:rPr>
          <w:rFonts w:asciiTheme="majorBidi" w:hAnsiTheme="majorBidi" w:cstheme="majorBidi"/>
        </w:rPr>
        <w:t>ure</w:t>
      </w:r>
      <w:r w:rsidRPr="00DA384B">
        <w:rPr>
          <w:rFonts w:asciiTheme="majorBidi" w:hAnsiTheme="majorBidi" w:cstheme="majorBidi"/>
        </w:rPr>
        <w:t>. 2</w:t>
      </w:r>
      <w:r w:rsidR="00997C9B">
        <w:rPr>
          <w:rFonts w:asciiTheme="majorBidi" w:hAnsiTheme="majorBidi" w:cstheme="majorBidi"/>
        </w:rPr>
        <w:t>6</w:t>
      </w:r>
      <w:r>
        <w:rPr>
          <w:rFonts w:asciiTheme="majorBidi" w:hAnsiTheme="majorBidi" w:cstheme="majorBidi"/>
        </w:rPr>
        <w:t>.</w:t>
      </w:r>
      <w:r w:rsidRPr="00DA384B">
        <w:rPr>
          <w:rFonts w:asciiTheme="majorBidi" w:hAnsiTheme="majorBidi" w:cstheme="majorBidi"/>
        </w:rPr>
        <w:t xml:space="preserve"> </w:t>
      </w:r>
      <w:r>
        <w:rPr>
          <w:rFonts w:asciiTheme="majorBidi" w:hAnsiTheme="majorBidi" w:cstheme="majorBidi"/>
        </w:rPr>
        <w:t>Mass loss plotted against initial OCP after pure static corrosion tests in 3.5%NaCl for 6 hours for air and salt solution formed oxides on AC-NAB. There are 4 separate water filmed samples which were</w:t>
      </w:r>
      <w:r w:rsidR="0047361C">
        <w:rPr>
          <w:rFonts w:asciiTheme="majorBidi" w:hAnsiTheme="majorBidi" w:cstheme="majorBidi"/>
        </w:rPr>
        <w:t xml:space="preserve"> </w:t>
      </w:r>
      <w:r>
        <w:rPr>
          <w:rFonts w:asciiTheme="majorBidi" w:hAnsiTheme="majorBidi" w:cstheme="majorBidi"/>
        </w:rPr>
        <w:t>tested multiple</w:t>
      </w:r>
      <w:r w:rsidR="0047361C">
        <w:rPr>
          <w:rFonts w:asciiTheme="majorBidi" w:hAnsiTheme="majorBidi" w:cstheme="majorBidi"/>
        </w:rPr>
        <w:t xml:space="preserve"> </w:t>
      </w:r>
      <w:r>
        <w:rPr>
          <w:rFonts w:asciiTheme="majorBidi" w:hAnsiTheme="majorBidi" w:cstheme="majorBidi"/>
        </w:rPr>
        <w:t xml:space="preserve">times with </w:t>
      </w:r>
      <w:r w:rsidR="0047361C">
        <w:rPr>
          <w:rFonts w:asciiTheme="majorBidi" w:hAnsiTheme="majorBidi" w:cstheme="majorBidi"/>
        </w:rPr>
        <w:t>th</w:t>
      </w:r>
      <w:r>
        <w:rPr>
          <w:rFonts w:asciiTheme="majorBidi" w:hAnsiTheme="majorBidi" w:cstheme="majorBidi"/>
        </w:rPr>
        <w:t xml:space="preserve">eir </w:t>
      </w:r>
      <w:r w:rsidR="0047361C">
        <w:rPr>
          <w:rFonts w:asciiTheme="majorBidi" w:hAnsiTheme="majorBidi" w:cstheme="majorBidi"/>
        </w:rPr>
        <w:t>average</w:t>
      </w:r>
      <w:r>
        <w:rPr>
          <w:rFonts w:asciiTheme="majorBidi" w:hAnsiTheme="majorBidi" w:cstheme="majorBidi"/>
        </w:rPr>
        <w:t xml:space="preserve"> OCP values plotted. </w:t>
      </w:r>
    </w:p>
    <w:p w14:paraId="66F9A382" w14:textId="77777777" w:rsidR="00E31D2F" w:rsidRPr="00DA384B" w:rsidRDefault="00E31D2F" w:rsidP="00E31D2F">
      <w:pPr>
        <w:jc w:val="center"/>
        <w:rPr>
          <w:rFonts w:asciiTheme="majorBidi" w:hAnsiTheme="majorBidi" w:cstheme="majorBidi"/>
        </w:rPr>
      </w:pPr>
      <w:r w:rsidRPr="00505CC6">
        <w:rPr>
          <w:rFonts w:asciiTheme="majorBidi" w:hAnsiTheme="majorBidi" w:cstheme="majorBidi"/>
          <w:noProof/>
          <w:lang w:eastAsia="en-GB"/>
        </w:rPr>
        <w:lastRenderedPageBreak/>
        <w:drawing>
          <wp:inline distT="0" distB="0" distL="0" distR="0" wp14:anchorId="3289D90A" wp14:editId="6D581EE2">
            <wp:extent cx="5731510" cy="6082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6082841"/>
                    </a:xfrm>
                    <a:prstGeom prst="rect">
                      <a:avLst/>
                    </a:prstGeom>
                    <a:noFill/>
                    <a:ln>
                      <a:noFill/>
                    </a:ln>
                  </pic:spPr>
                </pic:pic>
              </a:graphicData>
            </a:graphic>
          </wp:inline>
        </w:drawing>
      </w:r>
    </w:p>
    <w:p w14:paraId="12029E6D" w14:textId="6EA9496F" w:rsidR="00E31D2F" w:rsidRDefault="00E31D2F" w:rsidP="00E31D2F">
      <w:pPr>
        <w:jc w:val="both"/>
        <w:rPr>
          <w:rFonts w:asciiTheme="majorBidi" w:hAnsiTheme="majorBidi" w:cstheme="majorBidi"/>
          <w:color w:val="FF0000"/>
        </w:rPr>
      </w:pPr>
      <w:r w:rsidRPr="00474E4C">
        <w:rPr>
          <w:rFonts w:asciiTheme="majorBidi" w:hAnsiTheme="majorBidi" w:cstheme="majorBidi"/>
        </w:rPr>
        <w:t>Fig</w:t>
      </w:r>
      <w:r>
        <w:rPr>
          <w:rFonts w:asciiTheme="majorBidi" w:hAnsiTheme="majorBidi" w:cstheme="majorBidi"/>
        </w:rPr>
        <w:t>ure</w:t>
      </w:r>
      <w:r w:rsidRPr="00474E4C">
        <w:rPr>
          <w:rFonts w:asciiTheme="majorBidi" w:hAnsiTheme="majorBidi" w:cstheme="majorBidi"/>
        </w:rPr>
        <w:t xml:space="preserve">. </w:t>
      </w:r>
      <w:r w:rsidR="004537F7" w:rsidRPr="00474E4C">
        <w:rPr>
          <w:rFonts w:asciiTheme="majorBidi" w:hAnsiTheme="majorBidi" w:cstheme="majorBidi"/>
        </w:rPr>
        <w:t>2</w:t>
      </w:r>
      <w:r w:rsidR="00997C9B">
        <w:rPr>
          <w:rFonts w:asciiTheme="majorBidi" w:hAnsiTheme="majorBidi" w:cstheme="majorBidi"/>
        </w:rPr>
        <w:t>7</w:t>
      </w:r>
      <w:r w:rsidRPr="00474E4C">
        <w:rPr>
          <w:rFonts w:asciiTheme="majorBidi" w:hAnsiTheme="majorBidi" w:cstheme="majorBidi"/>
        </w:rPr>
        <w:t>. Extended S/</w:t>
      </w:r>
      <w:r>
        <w:rPr>
          <w:rFonts w:asciiTheme="majorBidi" w:hAnsiTheme="majorBidi" w:cstheme="majorBidi"/>
        </w:rPr>
        <w:t>C</w:t>
      </w:r>
      <w:r w:rsidRPr="00474E4C">
        <w:rPr>
          <w:rFonts w:asciiTheme="majorBidi" w:hAnsiTheme="majorBidi" w:cstheme="majorBidi"/>
        </w:rPr>
        <w:t xml:space="preserve"> versus E/C map </w:t>
      </w:r>
      <w:r>
        <w:rPr>
          <w:rFonts w:asciiTheme="majorBidi" w:hAnsiTheme="majorBidi" w:cstheme="majorBidi"/>
        </w:rPr>
        <w:t>after Wood and Hutton</w:t>
      </w:r>
      <w:r w:rsidRPr="00474E4C">
        <w:rPr>
          <w:rFonts w:asciiTheme="majorBidi" w:hAnsiTheme="majorBidi" w:cstheme="majorBidi"/>
        </w:rPr>
        <w:t xml:space="preserve"> </w:t>
      </w:r>
      <w:r w:rsidRPr="00474E4C">
        <w:rPr>
          <w:rFonts w:asciiTheme="majorBidi" w:hAnsiTheme="majorBidi" w:cstheme="majorBidi"/>
        </w:rPr>
        <w:fldChar w:fldCharType="begin"/>
      </w:r>
      <w:r w:rsidR="00F251D8">
        <w:rPr>
          <w:rFonts w:asciiTheme="majorBidi" w:hAnsiTheme="majorBidi" w:cstheme="majorBidi"/>
        </w:rPr>
        <w:instrText xml:space="preserve"> ADDIN EN.CITE &lt;EndNote&gt;&lt;Cite&gt;&lt;Author&gt;Wood&lt;/Author&gt;&lt;Year&gt;1990&lt;/Year&gt;&lt;RecNum&gt;841&lt;/RecNum&gt;&lt;DisplayText&gt;[64]&lt;/DisplayText&gt;&lt;record&gt;&lt;rec-number&gt;841&lt;/rec-number&gt;&lt;foreign-keys&gt;&lt;key app="EN" db-id="z5tsvr9wnwpdwzewpp2pezwddxsxws0w90vv" timestamp="1476449551"&gt;841&lt;/key&gt;&lt;/foreign-keys&gt;&lt;ref-type name="Journal Article"&gt;17&lt;/ref-type&gt;&lt;contributors&gt;&lt;authors&gt;&lt;author&gt;Wood, R. J. K.&lt;/author&gt;&lt;author&gt;Hutton, S. P.&lt;/author&gt;&lt;/authors&gt;&lt;/contributors&gt;&lt;titles&gt;&lt;title&gt;The synergistic effect of erosion and corrosion: trends in published results&lt;/title&gt;&lt;secondary-title&gt;Wear&lt;/secondary-title&gt;&lt;/titles&gt;&lt;periodical&gt;&lt;full-title&gt;Wear&lt;/full-title&gt;&lt;/periodical&gt;&lt;pages&gt;387-394&lt;/pages&gt;&lt;volume&gt;140&lt;/volume&gt;&lt;number&gt;2&lt;/number&gt;&lt;dates&gt;&lt;year&gt;1990&lt;/year&gt;&lt;pub-dates&gt;&lt;date&gt;1990/11/01&lt;/date&gt;&lt;/pub-dates&gt;&lt;/dates&gt;&lt;isbn&gt;0043-1648&lt;/isbn&gt;&lt;urls&gt;&lt;related-urls&gt;&lt;url&gt;http://www.sciencedirect.com/science/article/pii/004316489090098U&lt;/url&gt;&lt;/related-urls&gt;&lt;/urls&gt;&lt;electronic-resource-num&gt;http://dx.doi.org/10.1016/0043-1648(90)90098-U&lt;/electronic-resource-num&gt;&lt;/record&gt;&lt;/Cite&gt;&lt;/EndNote&gt;</w:instrText>
      </w:r>
      <w:r w:rsidRPr="00474E4C">
        <w:rPr>
          <w:rFonts w:asciiTheme="majorBidi" w:hAnsiTheme="majorBidi" w:cstheme="majorBidi"/>
        </w:rPr>
        <w:fldChar w:fldCharType="separate"/>
      </w:r>
      <w:r w:rsidR="00F251D8">
        <w:rPr>
          <w:rFonts w:asciiTheme="majorBidi" w:hAnsiTheme="majorBidi" w:cstheme="majorBidi"/>
          <w:noProof/>
        </w:rPr>
        <w:t>[64]</w:t>
      </w:r>
      <w:r w:rsidRPr="00474E4C">
        <w:rPr>
          <w:rFonts w:asciiTheme="majorBidi" w:hAnsiTheme="majorBidi" w:cstheme="majorBidi"/>
        </w:rPr>
        <w:fldChar w:fldCharType="end"/>
      </w:r>
      <w:r w:rsidR="00AA5A4D">
        <w:rPr>
          <w:rFonts w:asciiTheme="majorBidi" w:hAnsiTheme="majorBidi" w:cstheme="majorBidi"/>
        </w:rPr>
        <w:t>. The data for this map is given in Table 6.</w:t>
      </w:r>
    </w:p>
    <w:p w14:paraId="09847A2B" w14:textId="77777777" w:rsidR="00E31D2F" w:rsidRPr="00DA384B" w:rsidRDefault="00E31D2F" w:rsidP="00E31D2F">
      <w:pPr>
        <w:rPr>
          <w:rFonts w:asciiTheme="majorBidi" w:hAnsiTheme="majorBidi" w:cstheme="majorBidi"/>
        </w:rPr>
      </w:pPr>
    </w:p>
    <w:p w14:paraId="3A4F6A6F" w14:textId="6F7326C6" w:rsidR="00E31D2F" w:rsidRPr="009F63AA" w:rsidRDefault="00E31D2F" w:rsidP="00E31D2F">
      <w:pPr>
        <w:jc w:val="center"/>
        <w:rPr>
          <w:rFonts w:asciiTheme="majorBidi" w:hAnsiTheme="majorBidi" w:cstheme="majorBidi"/>
        </w:rPr>
      </w:pPr>
      <w:r w:rsidRPr="009F63AA">
        <w:rPr>
          <w:rFonts w:asciiTheme="majorBidi" w:hAnsiTheme="majorBidi" w:cstheme="majorBidi"/>
        </w:rPr>
        <w:t xml:space="preserve">Table. 6. Data used for S/C vs E/C map (Figure </w:t>
      </w:r>
      <w:r w:rsidR="00997C9B" w:rsidRPr="009F63AA">
        <w:rPr>
          <w:rFonts w:asciiTheme="majorBidi" w:hAnsiTheme="majorBidi" w:cstheme="majorBidi"/>
        </w:rPr>
        <w:t>2</w:t>
      </w:r>
      <w:r w:rsidR="00997C9B">
        <w:rPr>
          <w:rFonts w:asciiTheme="majorBidi" w:hAnsiTheme="majorBidi" w:cstheme="majorBidi"/>
        </w:rPr>
        <w:t>7</w:t>
      </w:r>
      <w:r w:rsidRPr="009F63AA">
        <w:rPr>
          <w:rFonts w:asciiTheme="majorBidi" w:hAnsiTheme="majorBidi" w:cstheme="majorBidi"/>
        </w:rPr>
        <w:t xml:space="preserve">) and their references  </w:t>
      </w:r>
    </w:p>
    <w:tbl>
      <w:tblPr>
        <w:tblW w:w="1058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083"/>
        <w:gridCol w:w="590"/>
        <w:gridCol w:w="890"/>
        <w:gridCol w:w="1083"/>
        <w:gridCol w:w="590"/>
        <w:gridCol w:w="890"/>
        <w:gridCol w:w="1083"/>
        <w:gridCol w:w="590"/>
        <w:gridCol w:w="890"/>
        <w:gridCol w:w="1417"/>
        <w:gridCol w:w="590"/>
      </w:tblGrid>
      <w:tr w:rsidR="00E31D2F" w:rsidRPr="00DA384B" w14:paraId="1E4F95C2" w14:textId="77777777" w:rsidTr="00E31D2F">
        <w:trPr>
          <w:trHeight w:val="600"/>
        </w:trPr>
        <w:tc>
          <w:tcPr>
            <w:tcW w:w="890" w:type="dxa"/>
            <w:shd w:val="clear" w:color="auto" w:fill="auto"/>
            <w:vAlign w:val="bottom"/>
            <w:hideMark/>
          </w:tcPr>
          <w:p w14:paraId="13B3019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point number</w:t>
            </w:r>
          </w:p>
        </w:tc>
        <w:tc>
          <w:tcPr>
            <w:tcW w:w="1083" w:type="dxa"/>
            <w:shd w:val="clear" w:color="auto" w:fill="auto"/>
            <w:noWrap/>
            <w:vAlign w:val="bottom"/>
            <w:hideMark/>
          </w:tcPr>
          <w:p w14:paraId="55519CFB"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Material</w:t>
            </w:r>
          </w:p>
        </w:tc>
        <w:tc>
          <w:tcPr>
            <w:tcW w:w="590" w:type="dxa"/>
            <w:shd w:val="clear" w:color="auto" w:fill="auto"/>
            <w:noWrap/>
            <w:vAlign w:val="bottom"/>
            <w:hideMark/>
          </w:tcPr>
          <w:p w14:paraId="370024D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Ref.</w:t>
            </w:r>
          </w:p>
        </w:tc>
        <w:tc>
          <w:tcPr>
            <w:tcW w:w="890" w:type="dxa"/>
            <w:shd w:val="clear" w:color="auto" w:fill="auto"/>
            <w:vAlign w:val="bottom"/>
            <w:hideMark/>
          </w:tcPr>
          <w:p w14:paraId="1B916BC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point number</w:t>
            </w:r>
          </w:p>
        </w:tc>
        <w:tc>
          <w:tcPr>
            <w:tcW w:w="1083" w:type="dxa"/>
            <w:shd w:val="clear" w:color="auto" w:fill="auto"/>
            <w:noWrap/>
            <w:vAlign w:val="bottom"/>
            <w:hideMark/>
          </w:tcPr>
          <w:p w14:paraId="34DF67F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Material</w:t>
            </w:r>
          </w:p>
        </w:tc>
        <w:tc>
          <w:tcPr>
            <w:tcW w:w="590" w:type="dxa"/>
            <w:shd w:val="clear" w:color="auto" w:fill="auto"/>
            <w:noWrap/>
            <w:vAlign w:val="bottom"/>
            <w:hideMark/>
          </w:tcPr>
          <w:p w14:paraId="79A41F9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Ref.</w:t>
            </w:r>
          </w:p>
        </w:tc>
        <w:tc>
          <w:tcPr>
            <w:tcW w:w="890" w:type="dxa"/>
            <w:shd w:val="clear" w:color="auto" w:fill="auto"/>
            <w:vAlign w:val="bottom"/>
            <w:hideMark/>
          </w:tcPr>
          <w:p w14:paraId="285C8174"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point number</w:t>
            </w:r>
          </w:p>
        </w:tc>
        <w:tc>
          <w:tcPr>
            <w:tcW w:w="1083" w:type="dxa"/>
            <w:shd w:val="clear" w:color="auto" w:fill="auto"/>
            <w:noWrap/>
            <w:vAlign w:val="bottom"/>
            <w:hideMark/>
          </w:tcPr>
          <w:p w14:paraId="7FDF0F6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Material</w:t>
            </w:r>
          </w:p>
        </w:tc>
        <w:tc>
          <w:tcPr>
            <w:tcW w:w="590" w:type="dxa"/>
            <w:shd w:val="clear" w:color="auto" w:fill="auto"/>
            <w:noWrap/>
            <w:vAlign w:val="bottom"/>
            <w:hideMark/>
          </w:tcPr>
          <w:p w14:paraId="2B5E376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Ref.</w:t>
            </w:r>
          </w:p>
        </w:tc>
        <w:tc>
          <w:tcPr>
            <w:tcW w:w="890" w:type="dxa"/>
            <w:shd w:val="clear" w:color="auto" w:fill="auto"/>
            <w:vAlign w:val="bottom"/>
            <w:hideMark/>
          </w:tcPr>
          <w:p w14:paraId="58808718"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point number</w:t>
            </w:r>
          </w:p>
        </w:tc>
        <w:tc>
          <w:tcPr>
            <w:tcW w:w="1417" w:type="dxa"/>
            <w:shd w:val="clear" w:color="auto" w:fill="auto"/>
            <w:noWrap/>
            <w:vAlign w:val="bottom"/>
            <w:hideMark/>
          </w:tcPr>
          <w:p w14:paraId="55CB764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Material</w:t>
            </w:r>
          </w:p>
        </w:tc>
        <w:tc>
          <w:tcPr>
            <w:tcW w:w="590" w:type="dxa"/>
            <w:shd w:val="clear" w:color="auto" w:fill="auto"/>
            <w:noWrap/>
            <w:vAlign w:val="bottom"/>
            <w:hideMark/>
          </w:tcPr>
          <w:p w14:paraId="7985D52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Ref.</w:t>
            </w:r>
          </w:p>
        </w:tc>
      </w:tr>
      <w:tr w:rsidR="00E31D2F" w:rsidRPr="00DA384B" w14:paraId="062A8F9C" w14:textId="77777777" w:rsidTr="00E31D2F">
        <w:trPr>
          <w:trHeight w:val="300"/>
        </w:trPr>
        <w:tc>
          <w:tcPr>
            <w:tcW w:w="890" w:type="dxa"/>
            <w:shd w:val="clear" w:color="auto" w:fill="auto"/>
            <w:noWrap/>
            <w:vAlign w:val="center"/>
            <w:hideMark/>
          </w:tcPr>
          <w:p w14:paraId="6E3103B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w:t>
            </w:r>
          </w:p>
        </w:tc>
        <w:tc>
          <w:tcPr>
            <w:tcW w:w="1083" w:type="dxa"/>
            <w:shd w:val="clear" w:color="auto" w:fill="auto"/>
            <w:noWrap/>
            <w:vAlign w:val="center"/>
            <w:hideMark/>
          </w:tcPr>
          <w:p w14:paraId="6968BEA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A514</w:t>
            </w:r>
          </w:p>
        </w:tc>
        <w:tc>
          <w:tcPr>
            <w:tcW w:w="590" w:type="dxa"/>
            <w:shd w:val="clear" w:color="auto" w:fill="auto"/>
            <w:noWrap/>
            <w:vAlign w:val="center"/>
            <w:hideMark/>
          </w:tcPr>
          <w:p w14:paraId="7266DC9D" w14:textId="5368E725"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6F2A6BF8"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14</w:t>
            </w:r>
          </w:p>
        </w:tc>
        <w:tc>
          <w:tcPr>
            <w:tcW w:w="1083" w:type="dxa"/>
            <w:shd w:val="clear" w:color="auto" w:fill="auto"/>
            <w:noWrap/>
            <w:vAlign w:val="center"/>
          </w:tcPr>
          <w:p w14:paraId="497CE98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G cast Fe</w:t>
            </w:r>
          </w:p>
        </w:tc>
        <w:tc>
          <w:tcPr>
            <w:tcW w:w="590" w:type="dxa"/>
            <w:shd w:val="clear" w:color="auto" w:fill="auto"/>
            <w:noWrap/>
            <w:vAlign w:val="center"/>
          </w:tcPr>
          <w:p w14:paraId="5817B130" w14:textId="58F52D79"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&lt;EndNote&gt;&lt;Cite&gt;&lt;Author&gt;Tomlinson&lt;/Author&gt;&lt;Year&gt;1989&lt;/Year&gt;&lt;RecNum&gt;830&lt;/RecNum&gt;&lt;DisplayText&gt;[66]&lt;/DisplayText&gt;&lt;record&gt;&lt;rec-number&gt;830&lt;/rec-number&gt;&lt;foreign-keys&gt;&lt;key app="EN" db-id="z5tsvr9wnwpdwzewpp2pezwddxsxws0w90vv" timestamp="1474230450"&gt;830&lt;/key&gt;&lt;/foreign-keys&gt;&lt;ref-type name="Journal Article"&gt;17&lt;/ref-type&gt;&lt;contributors&gt;&lt;authors&gt;&lt;author&gt;Tomlinson, W. J.&lt;/author&gt;&lt;author&gt;Talks, M. G.&lt;/author&gt;&lt;/authors&gt;&lt;/contributors&gt;&lt;titles&gt;&lt;title&gt;Cavitation erosion of grey cast irons containing 0.2 and 1.0% phosphorous in corrosive waters&lt;/title&gt;&lt;secondary-title&gt;Tribology International&lt;/secondary-title&gt;&lt;/titles&gt;&lt;periodical&gt;&lt;full-title&gt;Tribology International&lt;/full-title&gt;&lt;/periodical&gt;&lt;pages&gt;195-204&lt;/pages&gt;&lt;volume&gt;22&lt;/volume&gt;&lt;number&gt;3&lt;/number&gt;&lt;keywords&gt;&lt;keyword&gt;cavitation erosion&lt;/keyword&gt;&lt;keyword&gt;electrochemical corrosion&lt;/keyword&gt;&lt;keyword&gt;grey cast irons&lt;/keyword&gt;&lt;keyword&gt;surface roughness&lt;/keyword&gt;&lt;/keywords&gt;&lt;dates&gt;&lt;year&gt;1989&lt;/year&gt;&lt;pub-dates&gt;&lt;date&gt;1989/06/01&lt;/date&gt;&lt;/pub-dates&gt;&lt;/dates&gt;&lt;isbn&gt;0301-679X&lt;/isbn&gt;&lt;urls&gt;&lt;related-urls&gt;&lt;url&gt;http://www.sciencedirect.com/science/article/pii/0301679X89901576&lt;/url&gt;&lt;/related-urls&gt;&lt;/urls&gt;&lt;electronic-resource-num&gt;http://dx.doi.org/10.1016/0301-679X(89)90157-6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[66]</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1FF573C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27</w:t>
            </w:r>
          </w:p>
        </w:tc>
        <w:tc>
          <w:tcPr>
            <w:tcW w:w="1083" w:type="dxa"/>
            <w:shd w:val="clear" w:color="auto" w:fill="auto"/>
            <w:noWrap/>
            <w:vAlign w:val="center"/>
          </w:tcPr>
          <w:p w14:paraId="26675E01"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668E157E" w14:textId="12C0E950"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73DB676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40</w:t>
            </w:r>
          </w:p>
        </w:tc>
        <w:tc>
          <w:tcPr>
            <w:tcW w:w="1417" w:type="dxa"/>
            <w:shd w:val="clear" w:color="auto" w:fill="auto"/>
            <w:noWrap/>
            <w:vAlign w:val="center"/>
          </w:tcPr>
          <w:p w14:paraId="431AB21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722EBD8C" w14:textId="03307CC0"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&lt;EndNote&gt;&lt;Cite&gt;&lt;Author&gt;Oka&lt;/Author&gt;&lt;Year&gt;1987&lt;/Year&gt;&lt;RecNum&gt;829&lt;/RecNum&gt;&lt;DisplayText&gt;[67]&lt;/DisplayText&gt;&lt;record&gt;&lt;rec-number&gt;829&lt;/rec-number&gt;&lt;foreign-keys&gt;&lt;key app="EN" db-id="z5tsvr9wnwpdwzewpp2pezwddxsxws0w90vv" timestamp="1474230212"&gt;829&lt;/key&gt;&lt;/foreign-keys&gt;&lt;ref-type name="Conference Proceedings"&gt;10&lt;/ref-type&gt;&lt;contributors&gt;&lt;authors&gt;&lt;author&gt;Y. Oka&lt;/author&gt;&lt;author&gt;M. Matsumara&lt;/author&gt;&lt;author&gt;M. Yamawaki&lt;/author&gt;&lt;/authors&gt;&lt;/contributors&gt;&lt;titles&gt;&lt;title&gt;Slurry erosion-corrosion on commercially pure iron in a vibratory testing facility-mechanism of erosion-corrosion under predominantly erosion conditions&lt;/title&gt;&lt;secondary-title&gt;7th Int. Coqf on Erosion by Liquid and Solid Impact&lt;/secondary-title&gt;&lt;/titles&gt;&lt;pages&gt;paper 39&lt;/pages&gt;&lt;dates&gt;&lt;year&gt;1987&lt;/year&gt;&lt;/dates&gt;&lt;pub-location&gt;Universtiy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[67]</w:t>
            </w:r>
            <w:r w:rsidRPr="00DA384B">
              <w:rPr>
                <w:rFonts w:asciiTheme="majorBidi" w:eastAsia="Times New Roman" w:hAnsiTheme="majorBidi" w:cstheme="majorBidi"/>
                <w:color w:val="000000"/>
              </w:rPr>
              <w:fldChar w:fldCharType="end"/>
            </w:r>
          </w:p>
        </w:tc>
      </w:tr>
      <w:tr w:rsidR="00E31D2F" w:rsidRPr="00DA384B" w14:paraId="04A44575" w14:textId="77777777" w:rsidTr="00E31D2F">
        <w:trPr>
          <w:trHeight w:val="300"/>
        </w:trPr>
        <w:tc>
          <w:tcPr>
            <w:tcW w:w="890" w:type="dxa"/>
            <w:shd w:val="clear" w:color="auto" w:fill="auto"/>
            <w:noWrap/>
            <w:vAlign w:val="center"/>
            <w:hideMark/>
          </w:tcPr>
          <w:p w14:paraId="29D40EF1"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w:t>
            </w:r>
          </w:p>
        </w:tc>
        <w:tc>
          <w:tcPr>
            <w:tcW w:w="1083" w:type="dxa"/>
            <w:shd w:val="clear" w:color="auto" w:fill="auto"/>
            <w:noWrap/>
            <w:vAlign w:val="center"/>
            <w:hideMark/>
          </w:tcPr>
          <w:p w14:paraId="474E010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SS-316</w:t>
            </w:r>
          </w:p>
        </w:tc>
        <w:tc>
          <w:tcPr>
            <w:tcW w:w="590" w:type="dxa"/>
            <w:shd w:val="clear" w:color="auto" w:fill="auto"/>
            <w:noWrap/>
            <w:vAlign w:val="center"/>
            <w:hideMark/>
          </w:tcPr>
          <w:p w14:paraId="168A3C57" w14:textId="718A8208"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039A46E"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15</w:t>
            </w:r>
          </w:p>
        </w:tc>
        <w:tc>
          <w:tcPr>
            <w:tcW w:w="1083" w:type="dxa"/>
            <w:shd w:val="clear" w:color="auto" w:fill="auto"/>
            <w:noWrap/>
            <w:vAlign w:val="center"/>
          </w:tcPr>
          <w:p w14:paraId="4E65ED1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MS1020</w:t>
            </w:r>
          </w:p>
        </w:tc>
        <w:tc>
          <w:tcPr>
            <w:tcW w:w="590" w:type="dxa"/>
            <w:shd w:val="clear" w:color="auto" w:fill="auto"/>
            <w:noWrap/>
            <w:vAlign w:val="center"/>
          </w:tcPr>
          <w:p w14:paraId="3745A974" w14:textId="3F72C79F"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682AB0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28</w:t>
            </w:r>
          </w:p>
        </w:tc>
        <w:tc>
          <w:tcPr>
            <w:tcW w:w="1083" w:type="dxa"/>
            <w:shd w:val="clear" w:color="auto" w:fill="auto"/>
            <w:noWrap/>
            <w:vAlign w:val="center"/>
          </w:tcPr>
          <w:p w14:paraId="5DE7BD8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1E5EAE4D" w14:textId="2F00F468"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315173A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41</w:t>
            </w:r>
          </w:p>
        </w:tc>
        <w:tc>
          <w:tcPr>
            <w:tcW w:w="1417" w:type="dxa"/>
            <w:shd w:val="clear" w:color="auto" w:fill="auto"/>
            <w:noWrap/>
            <w:vAlign w:val="center"/>
          </w:tcPr>
          <w:p w14:paraId="1CCF741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Grey cast iron</w:t>
            </w:r>
          </w:p>
        </w:tc>
        <w:tc>
          <w:tcPr>
            <w:tcW w:w="590" w:type="dxa"/>
            <w:shd w:val="clear" w:color="auto" w:fill="auto"/>
            <w:noWrap/>
            <w:vAlign w:val="center"/>
          </w:tcPr>
          <w:p w14:paraId="5DA456D6" w14:textId="17B6C18B"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6786D0FE" w14:textId="77777777" w:rsidTr="00E31D2F">
        <w:trPr>
          <w:trHeight w:val="300"/>
        </w:trPr>
        <w:tc>
          <w:tcPr>
            <w:tcW w:w="890" w:type="dxa"/>
            <w:shd w:val="clear" w:color="auto" w:fill="auto"/>
            <w:noWrap/>
            <w:vAlign w:val="center"/>
            <w:hideMark/>
          </w:tcPr>
          <w:p w14:paraId="2D095AB1"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w:t>
            </w:r>
          </w:p>
        </w:tc>
        <w:tc>
          <w:tcPr>
            <w:tcW w:w="1083" w:type="dxa"/>
            <w:shd w:val="clear" w:color="auto" w:fill="auto"/>
            <w:noWrap/>
            <w:vAlign w:val="center"/>
            <w:hideMark/>
          </w:tcPr>
          <w:p w14:paraId="5AE9133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SS-316</w:t>
            </w:r>
          </w:p>
        </w:tc>
        <w:tc>
          <w:tcPr>
            <w:tcW w:w="590" w:type="dxa"/>
            <w:shd w:val="clear" w:color="auto" w:fill="auto"/>
            <w:noWrap/>
            <w:vAlign w:val="center"/>
            <w:hideMark/>
          </w:tcPr>
          <w:p w14:paraId="3A91FEF1" w14:textId="596C73FD"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DEE299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16</w:t>
            </w:r>
          </w:p>
        </w:tc>
        <w:tc>
          <w:tcPr>
            <w:tcW w:w="1083" w:type="dxa"/>
            <w:shd w:val="clear" w:color="auto" w:fill="auto"/>
            <w:noWrap/>
            <w:vAlign w:val="center"/>
          </w:tcPr>
          <w:p w14:paraId="04BF192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MS1020</w:t>
            </w:r>
          </w:p>
        </w:tc>
        <w:tc>
          <w:tcPr>
            <w:tcW w:w="590" w:type="dxa"/>
            <w:shd w:val="clear" w:color="auto" w:fill="auto"/>
            <w:noWrap/>
            <w:vAlign w:val="center"/>
          </w:tcPr>
          <w:p w14:paraId="32346141" w14:textId="4F1FF5EB"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1E83D90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29</w:t>
            </w:r>
          </w:p>
        </w:tc>
        <w:tc>
          <w:tcPr>
            <w:tcW w:w="1083" w:type="dxa"/>
            <w:shd w:val="clear" w:color="auto" w:fill="auto"/>
            <w:noWrap/>
            <w:vAlign w:val="center"/>
          </w:tcPr>
          <w:p w14:paraId="43298FE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2C833B49" w14:textId="6EF00570"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41861E3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42</w:t>
            </w:r>
          </w:p>
        </w:tc>
        <w:tc>
          <w:tcPr>
            <w:tcW w:w="1417" w:type="dxa"/>
            <w:shd w:val="clear" w:color="auto" w:fill="auto"/>
            <w:noWrap/>
            <w:vAlign w:val="center"/>
          </w:tcPr>
          <w:p w14:paraId="5142BEE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Mild steel 1050</w:t>
            </w:r>
          </w:p>
        </w:tc>
        <w:tc>
          <w:tcPr>
            <w:tcW w:w="590" w:type="dxa"/>
            <w:shd w:val="clear" w:color="auto" w:fill="auto"/>
            <w:noWrap/>
            <w:vAlign w:val="center"/>
          </w:tcPr>
          <w:p w14:paraId="08A2C5B1" w14:textId="38DD3AC4"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3B8BD56D" w14:textId="77777777" w:rsidTr="00E31D2F">
        <w:trPr>
          <w:trHeight w:val="300"/>
        </w:trPr>
        <w:tc>
          <w:tcPr>
            <w:tcW w:w="890" w:type="dxa"/>
            <w:shd w:val="clear" w:color="auto" w:fill="auto"/>
            <w:noWrap/>
            <w:vAlign w:val="center"/>
            <w:hideMark/>
          </w:tcPr>
          <w:p w14:paraId="3A0C9B3B"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w:t>
            </w:r>
          </w:p>
        </w:tc>
        <w:tc>
          <w:tcPr>
            <w:tcW w:w="1083" w:type="dxa"/>
            <w:shd w:val="clear" w:color="auto" w:fill="auto"/>
            <w:noWrap/>
            <w:vAlign w:val="center"/>
            <w:hideMark/>
          </w:tcPr>
          <w:p w14:paraId="10AC030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REM 500</w:t>
            </w:r>
          </w:p>
        </w:tc>
        <w:tc>
          <w:tcPr>
            <w:tcW w:w="590" w:type="dxa"/>
            <w:shd w:val="clear" w:color="auto" w:fill="auto"/>
            <w:noWrap/>
            <w:vAlign w:val="center"/>
            <w:hideMark/>
          </w:tcPr>
          <w:p w14:paraId="31FDAA51" w14:textId="42B5730F"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6B7BBFC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17</w:t>
            </w:r>
          </w:p>
        </w:tc>
        <w:tc>
          <w:tcPr>
            <w:tcW w:w="1083" w:type="dxa"/>
            <w:shd w:val="clear" w:color="auto" w:fill="auto"/>
            <w:noWrap/>
            <w:vAlign w:val="center"/>
          </w:tcPr>
          <w:p w14:paraId="0579847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MS1020</w:t>
            </w:r>
          </w:p>
        </w:tc>
        <w:tc>
          <w:tcPr>
            <w:tcW w:w="590" w:type="dxa"/>
            <w:shd w:val="clear" w:color="auto" w:fill="auto"/>
            <w:noWrap/>
            <w:vAlign w:val="center"/>
          </w:tcPr>
          <w:p w14:paraId="21DBD294" w14:textId="4D69797A"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92A293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30</w:t>
            </w:r>
          </w:p>
        </w:tc>
        <w:tc>
          <w:tcPr>
            <w:tcW w:w="1083" w:type="dxa"/>
            <w:shd w:val="clear" w:color="auto" w:fill="auto"/>
            <w:noWrap/>
            <w:vAlign w:val="center"/>
          </w:tcPr>
          <w:p w14:paraId="317C1EB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01B21B82" w14:textId="7B43BEF9"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28D60E5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43</w:t>
            </w:r>
          </w:p>
        </w:tc>
        <w:tc>
          <w:tcPr>
            <w:tcW w:w="1417" w:type="dxa"/>
            <w:shd w:val="clear" w:color="auto" w:fill="auto"/>
            <w:noWrap/>
            <w:vAlign w:val="center"/>
          </w:tcPr>
          <w:p w14:paraId="36F0D75B"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Tool steel W1</w:t>
            </w:r>
          </w:p>
        </w:tc>
        <w:tc>
          <w:tcPr>
            <w:tcW w:w="590" w:type="dxa"/>
            <w:shd w:val="clear" w:color="auto" w:fill="auto"/>
            <w:noWrap/>
            <w:vAlign w:val="center"/>
          </w:tcPr>
          <w:p w14:paraId="50828DEE" w14:textId="74916875"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48D030C0" w14:textId="77777777" w:rsidTr="00E31D2F">
        <w:trPr>
          <w:trHeight w:val="300"/>
        </w:trPr>
        <w:tc>
          <w:tcPr>
            <w:tcW w:w="890" w:type="dxa"/>
            <w:shd w:val="clear" w:color="auto" w:fill="auto"/>
            <w:noWrap/>
            <w:vAlign w:val="center"/>
            <w:hideMark/>
          </w:tcPr>
          <w:p w14:paraId="7E879B0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lastRenderedPageBreak/>
              <w:t>5</w:t>
            </w:r>
          </w:p>
        </w:tc>
        <w:tc>
          <w:tcPr>
            <w:tcW w:w="1083" w:type="dxa"/>
            <w:shd w:val="clear" w:color="auto" w:fill="auto"/>
            <w:noWrap/>
            <w:vAlign w:val="center"/>
            <w:hideMark/>
          </w:tcPr>
          <w:p w14:paraId="3352382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REM 500</w:t>
            </w:r>
          </w:p>
        </w:tc>
        <w:tc>
          <w:tcPr>
            <w:tcW w:w="590" w:type="dxa"/>
            <w:shd w:val="clear" w:color="auto" w:fill="auto"/>
            <w:noWrap/>
            <w:vAlign w:val="center"/>
            <w:hideMark/>
          </w:tcPr>
          <w:p w14:paraId="743FF778" w14:textId="76A78222"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5059A3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18</w:t>
            </w:r>
          </w:p>
        </w:tc>
        <w:tc>
          <w:tcPr>
            <w:tcW w:w="1083" w:type="dxa"/>
            <w:shd w:val="clear" w:color="auto" w:fill="auto"/>
            <w:noWrap/>
            <w:vAlign w:val="center"/>
          </w:tcPr>
          <w:p w14:paraId="52FB5334"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SS-304</w:t>
            </w:r>
          </w:p>
        </w:tc>
        <w:tc>
          <w:tcPr>
            <w:tcW w:w="590" w:type="dxa"/>
            <w:shd w:val="clear" w:color="auto" w:fill="auto"/>
            <w:noWrap/>
            <w:vAlign w:val="center"/>
          </w:tcPr>
          <w:p w14:paraId="0EB3D673" w14:textId="7D67D26F"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2436A41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31</w:t>
            </w:r>
          </w:p>
        </w:tc>
        <w:tc>
          <w:tcPr>
            <w:tcW w:w="1083" w:type="dxa"/>
            <w:shd w:val="clear" w:color="auto" w:fill="auto"/>
            <w:noWrap/>
            <w:vAlign w:val="center"/>
          </w:tcPr>
          <w:p w14:paraId="5F42B81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1D9C1B40" w14:textId="04CBCBD1"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8CE2D2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44</w:t>
            </w:r>
          </w:p>
        </w:tc>
        <w:tc>
          <w:tcPr>
            <w:tcW w:w="1417" w:type="dxa"/>
            <w:shd w:val="clear" w:color="auto" w:fill="auto"/>
            <w:noWrap/>
            <w:vAlign w:val="center"/>
          </w:tcPr>
          <w:p w14:paraId="68A644B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Copper</w:t>
            </w:r>
          </w:p>
        </w:tc>
        <w:tc>
          <w:tcPr>
            <w:tcW w:w="590" w:type="dxa"/>
            <w:shd w:val="clear" w:color="auto" w:fill="auto"/>
            <w:noWrap/>
            <w:vAlign w:val="center"/>
          </w:tcPr>
          <w:p w14:paraId="4DA83398" w14:textId="650B11AF"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1CCD2752" w14:textId="77777777" w:rsidTr="00E31D2F">
        <w:trPr>
          <w:trHeight w:val="300"/>
        </w:trPr>
        <w:tc>
          <w:tcPr>
            <w:tcW w:w="890" w:type="dxa"/>
            <w:shd w:val="clear" w:color="auto" w:fill="auto"/>
            <w:noWrap/>
            <w:vAlign w:val="center"/>
            <w:hideMark/>
          </w:tcPr>
          <w:p w14:paraId="75EB0A1E"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6</w:t>
            </w:r>
          </w:p>
        </w:tc>
        <w:tc>
          <w:tcPr>
            <w:tcW w:w="1083" w:type="dxa"/>
            <w:shd w:val="clear" w:color="auto" w:fill="auto"/>
            <w:noWrap/>
            <w:vAlign w:val="center"/>
            <w:hideMark/>
          </w:tcPr>
          <w:p w14:paraId="54F00EF8"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A514</w:t>
            </w:r>
          </w:p>
        </w:tc>
        <w:tc>
          <w:tcPr>
            <w:tcW w:w="590" w:type="dxa"/>
            <w:shd w:val="clear" w:color="auto" w:fill="auto"/>
            <w:noWrap/>
            <w:vAlign w:val="center"/>
            <w:hideMark/>
          </w:tcPr>
          <w:p w14:paraId="187B137E" w14:textId="16616886"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44A7829E"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19</w:t>
            </w:r>
          </w:p>
        </w:tc>
        <w:tc>
          <w:tcPr>
            <w:tcW w:w="1083" w:type="dxa"/>
            <w:shd w:val="clear" w:color="auto" w:fill="auto"/>
            <w:noWrap/>
            <w:vAlign w:val="center"/>
          </w:tcPr>
          <w:p w14:paraId="694AC9E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SS-304</w:t>
            </w:r>
          </w:p>
        </w:tc>
        <w:tc>
          <w:tcPr>
            <w:tcW w:w="590" w:type="dxa"/>
            <w:shd w:val="clear" w:color="auto" w:fill="auto"/>
            <w:noWrap/>
            <w:vAlign w:val="center"/>
          </w:tcPr>
          <w:p w14:paraId="753183D4" w14:textId="61C7AC88"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79B4A1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32</w:t>
            </w:r>
          </w:p>
        </w:tc>
        <w:tc>
          <w:tcPr>
            <w:tcW w:w="1083" w:type="dxa"/>
            <w:shd w:val="clear" w:color="auto" w:fill="auto"/>
            <w:noWrap/>
            <w:vAlign w:val="center"/>
          </w:tcPr>
          <w:p w14:paraId="6B76016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2920132D" w14:textId="00D5E677"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4E8C6184"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45</w:t>
            </w:r>
          </w:p>
        </w:tc>
        <w:tc>
          <w:tcPr>
            <w:tcW w:w="1417" w:type="dxa"/>
            <w:shd w:val="clear" w:color="auto" w:fill="auto"/>
            <w:noWrap/>
            <w:vAlign w:val="center"/>
          </w:tcPr>
          <w:p w14:paraId="7A85D95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Brass</w:t>
            </w:r>
          </w:p>
        </w:tc>
        <w:tc>
          <w:tcPr>
            <w:tcW w:w="590" w:type="dxa"/>
            <w:shd w:val="clear" w:color="auto" w:fill="auto"/>
            <w:noWrap/>
            <w:vAlign w:val="center"/>
          </w:tcPr>
          <w:p w14:paraId="7BEF0CDB" w14:textId="5E4B7CB6"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01BF7F81" w14:textId="77777777" w:rsidTr="00E31D2F">
        <w:trPr>
          <w:trHeight w:val="300"/>
        </w:trPr>
        <w:tc>
          <w:tcPr>
            <w:tcW w:w="890" w:type="dxa"/>
            <w:shd w:val="clear" w:color="auto" w:fill="auto"/>
            <w:noWrap/>
            <w:vAlign w:val="center"/>
            <w:hideMark/>
          </w:tcPr>
          <w:p w14:paraId="056A2EB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7</w:t>
            </w:r>
          </w:p>
        </w:tc>
        <w:tc>
          <w:tcPr>
            <w:tcW w:w="1083" w:type="dxa"/>
            <w:shd w:val="clear" w:color="auto" w:fill="auto"/>
            <w:noWrap/>
            <w:vAlign w:val="center"/>
            <w:hideMark/>
          </w:tcPr>
          <w:p w14:paraId="558EBF4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SS-316</w:t>
            </w:r>
          </w:p>
        </w:tc>
        <w:tc>
          <w:tcPr>
            <w:tcW w:w="590" w:type="dxa"/>
            <w:shd w:val="clear" w:color="auto" w:fill="auto"/>
            <w:noWrap/>
            <w:vAlign w:val="center"/>
            <w:hideMark/>
          </w:tcPr>
          <w:p w14:paraId="604BF0DC" w14:textId="7D6D5599"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C64165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20</w:t>
            </w:r>
          </w:p>
        </w:tc>
        <w:tc>
          <w:tcPr>
            <w:tcW w:w="1083" w:type="dxa"/>
            <w:shd w:val="clear" w:color="auto" w:fill="auto"/>
            <w:noWrap/>
            <w:vAlign w:val="center"/>
          </w:tcPr>
          <w:p w14:paraId="06BAE3F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SS-304</w:t>
            </w:r>
          </w:p>
        </w:tc>
        <w:tc>
          <w:tcPr>
            <w:tcW w:w="590" w:type="dxa"/>
            <w:shd w:val="clear" w:color="auto" w:fill="auto"/>
            <w:noWrap/>
            <w:vAlign w:val="center"/>
          </w:tcPr>
          <w:p w14:paraId="4AC7A5E9" w14:textId="6B7A50E5"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&lt;EndNote&gt;&lt;Cite&gt;&lt;Author&gt;Okada&lt;/Author&gt;&lt;Year&gt;1981&lt;/Year&gt;&lt;RecNum&gt;825&lt;/RecNum&gt;&lt;DisplayText&gt;[68]&lt;/DisplayText&gt;&lt;record&gt;&lt;rec-number&gt;825&lt;/rec-number&gt;&lt;foreign-keys&gt;&lt;key app="EN" db-id="z5tsvr9wnwpdwzewpp2pezwddxsxws0w90vv" timestamp="1474227389"&gt;825&lt;/key&gt;&lt;/foreign-keys&gt;&lt;ref-type name="Journal Article"&gt;17&lt;/ref-type&gt;&lt;contributors&gt;&lt;authors&gt;&lt;author&gt;Tsunenori Okada&lt;/author&gt;&lt;/authors&gt;&lt;/contributors&gt;&lt;titles&gt;&lt;title&gt;Corrosive Liquid Effects on Cavitation Erosion &lt;/title&gt;&lt;secondary-title&gt;Journal of Ship Research&lt;/secondary-title&gt;&lt;/titles&gt;&lt;periodical&gt;&lt;full-title&gt;Journal of Ship Research&lt;/full-title&gt;&lt;/periodical&gt;&lt;pages&gt;271-284&lt;/pages&gt;&lt;volume&gt;25&lt;/volume&gt;&lt;number&gt;4&lt;/number&gt;&lt;dates&gt;&lt;year&gt;1981&lt;/year&gt;&lt;/dates&gt;&lt;urls&gt;&lt;/urls&gt;&lt;/record&gt;&lt;/Cite&gt;&lt;/EndNote&gt;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[68]</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6834C42B"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33</w:t>
            </w:r>
          </w:p>
        </w:tc>
        <w:tc>
          <w:tcPr>
            <w:tcW w:w="1083" w:type="dxa"/>
            <w:shd w:val="clear" w:color="auto" w:fill="auto"/>
            <w:noWrap/>
            <w:vAlign w:val="center"/>
          </w:tcPr>
          <w:p w14:paraId="4B568E5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52A0A9CD" w14:textId="6B93FC65"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&lt;EndNote&gt;&lt;Cite&gt;&lt;Author&gt;Fry&lt;/Author&gt;&lt;Year&gt;1985&lt;/Year&gt;&lt;RecNum&gt;824&lt;/RecNum&gt;&lt;DisplayText&gt;[69]&lt;/DisplayText&gt;&lt;record&gt;&lt;rec-number&gt;824&lt;/rec-number&gt;&lt;foreign-keys&gt;&lt;key app="EN" db-id="z5tsvr9wnwpdwzewpp2pezwddxsxws0w90vv" timestamp="1474217618"&gt;824&lt;/key&gt;&lt;/foreign-keys&gt;&lt;ref-type name="Report"&gt;27&lt;/ref-type&gt;&lt;contributors&gt;&lt;authors&gt;&lt;author&gt;Fry, S. A.&lt;/author&gt;&lt;author&gt;Wood, R. J. K.&lt;/author&gt;&lt;/authors&gt;&lt;/contributors&gt;&lt;titles&gt;&lt;title&gt;The synergistic effect of cavitation erosion and corrosion, 3rd progress report&lt;/title&gt;&lt;/titles&gt;&lt;volume&gt;Rep. ME/85/21&lt;/volume&gt;&lt;dates&gt;&lt;year&gt;1985&lt;/year&gt;&lt;/dates&gt;&lt;publisher&gt;(Department of Mechanical Engineering, The University of Southampton)&lt;/publisher&gt;&lt;urls&gt;&lt;/urls&gt;&lt;/record&gt;&lt;/Cite&gt;&lt;/EndNote&gt;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[69]</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789F0EC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46</w:t>
            </w:r>
          </w:p>
        </w:tc>
        <w:tc>
          <w:tcPr>
            <w:tcW w:w="1417" w:type="dxa"/>
            <w:shd w:val="clear" w:color="auto" w:fill="auto"/>
            <w:noWrap/>
            <w:vAlign w:val="center"/>
          </w:tcPr>
          <w:p w14:paraId="0906414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Bronze</w:t>
            </w:r>
          </w:p>
        </w:tc>
        <w:tc>
          <w:tcPr>
            <w:tcW w:w="590" w:type="dxa"/>
            <w:shd w:val="clear" w:color="auto" w:fill="auto"/>
            <w:noWrap/>
            <w:vAlign w:val="center"/>
          </w:tcPr>
          <w:p w14:paraId="5002428A" w14:textId="6A8E2ACA"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&lt;EndNote&gt;&lt;Cite&gt;&lt;Author&gt;Kwok&lt;/Author&gt;&lt;Year&gt;2000&lt;/Year&gt;&lt;RecNum&gt;819&lt;/RecNum&gt;&lt;DisplayText&gt;[39]&lt;/DisplayText&gt;&lt;record&gt;&lt;rec-number&gt;819&lt;/rec-number&gt;&lt;foreign-keys&gt;&lt;key app="EN" db-id="z5tsvr9wnwpdwzewpp2pezwddxsxws0w90vv" timestamp="1474215187"&gt;819&lt;/key&gt;&lt;/foreign-keys&gt;&lt;ref-type name="Journal Article"&gt;17&lt;/ref-type&gt;&lt;contributors&gt;&lt;authors&gt;&lt;author&gt;Kwok, C. T.&lt;/author&gt;&lt;author&gt;Cheng, F. T.&lt;/author&gt;&lt;author&gt;Man, H. C.&lt;/author&gt;&lt;/authors&gt;&lt;/contributors&gt;&lt;titles&gt;&lt;title&gt;Synergistic effect of cavitation erosion and corrosion of various engineering alloys in 3.5% NaCl solution&lt;/title&gt;&lt;secondary-title&gt;Materials Science and Engineering: A&lt;/secondary-title&gt;&lt;/titles&gt;&lt;periodical&gt;&lt;full-title&gt;Materials Science and Engineering: A&lt;/full-title&gt;&lt;/periodical&gt;&lt;pages&gt;145-154&lt;/pages&gt;&lt;volume&gt;290&lt;/volume&gt;&lt;number&gt;1–2&lt;/number&gt;&lt;keywords&gt;&lt;keyword&gt;Cavitation erosion and corrosion&lt;/keyword&gt;&lt;keyword&gt;Synergism&lt;/keyword&gt;&lt;keyword&gt;Mechanical properties&lt;/keyword&gt;&lt;keyword&gt;Steels&lt;/keyword&gt;&lt;keyword&gt;Grey cast iron&lt;/keyword&gt;&lt;keyword&gt;Copper-based alloys&lt;/keyword&gt;&lt;/keywords&gt;&lt;dates&gt;&lt;year&gt;2000&lt;/year&gt;&lt;pub-dates&gt;&lt;date&gt;10/15/&lt;/date&gt;&lt;/pub-dates&gt;&lt;/dates&gt;&lt;isbn&gt;0921-5093&lt;/isbn&gt;&lt;urls&gt;&lt;related-urls&gt;&lt;url&gt;http://www.sciencedirect.com/science/article/pii/S0921509300008996&lt;/url&gt;&lt;/related-urls&gt;&lt;/urls&gt;&lt;electronic-resource-num&gt;http://dx.doi.org/10.1016/S0921-5093(00)00899-6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[39]</w:t>
            </w:r>
            <w:r w:rsidRPr="00DA384B">
              <w:rPr>
                <w:rFonts w:asciiTheme="majorBidi" w:eastAsia="Times New Roman" w:hAnsiTheme="majorBidi" w:cstheme="majorBidi"/>
                <w:color w:val="000000"/>
              </w:rPr>
              <w:fldChar w:fldCharType="end"/>
            </w:r>
          </w:p>
        </w:tc>
      </w:tr>
      <w:tr w:rsidR="00E31D2F" w:rsidRPr="00DA384B" w14:paraId="1A449852" w14:textId="77777777" w:rsidTr="00E31D2F">
        <w:trPr>
          <w:trHeight w:val="300"/>
        </w:trPr>
        <w:tc>
          <w:tcPr>
            <w:tcW w:w="890" w:type="dxa"/>
            <w:shd w:val="clear" w:color="auto" w:fill="auto"/>
            <w:noWrap/>
            <w:vAlign w:val="center"/>
            <w:hideMark/>
          </w:tcPr>
          <w:p w14:paraId="2A8B236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8</w:t>
            </w:r>
          </w:p>
        </w:tc>
        <w:tc>
          <w:tcPr>
            <w:tcW w:w="1083" w:type="dxa"/>
            <w:shd w:val="clear" w:color="auto" w:fill="auto"/>
            <w:noWrap/>
            <w:vAlign w:val="center"/>
            <w:hideMark/>
          </w:tcPr>
          <w:p w14:paraId="36D9C7F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SS-316</w:t>
            </w:r>
          </w:p>
        </w:tc>
        <w:tc>
          <w:tcPr>
            <w:tcW w:w="590" w:type="dxa"/>
            <w:shd w:val="clear" w:color="auto" w:fill="auto"/>
            <w:noWrap/>
            <w:vAlign w:val="center"/>
            <w:hideMark/>
          </w:tcPr>
          <w:p w14:paraId="5BDA0DC6" w14:textId="2E5CD820"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74F4F1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21</w:t>
            </w:r>
          </w:p>
        </w:tc>
        <w:tc>
          <w:tcPr>
            <w:tcW w:w="1083" w:type="dxa"/>
            <w:shd w:val="clear" w:color="auto" w:fill="auto"/>
            <w:noWrap/>
            <w:vAlign w:val="center"/>
          </w:tcPr>
          <w:p w14:paraId="189A810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7A5572B6" w14:textId="31FE50C1"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3B1EA9A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34</w:t>
            </w:r>
          </w:p>
        </w:tc>
        <w:tc>
          <w:tcPr>
            <w:tcW w:w="1083" w:type="dxa"/>
            <w:shd w:val="clear" w:color="auto" w:fill="auto"/>
            <w:noWrap/>
            <w:vAlign w:val="center"/>
          </w:tcPr>
          <w:p w14:paraId="225F371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MS1020</w:t>
            </w:r>
          </w:p>
        </w:tc>
        <w:tc>
          <w:tcPr>
            <w:tcW w:w="590" w:type="dxa"/>
            <w:shd w:val="clear" w:color="auto" w:fill="auto"/>
            <w:noWrap/>
            <w:vAlign w:val="center"/>
          </w:tcPr>
          <w:p w14:paraId="39D276BB" w14:textId="39B41CAE"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&lt;EndNote&gt;&lt;Cite&gt;&lt;Author&gt;Simoneau&lt;/Author&gt;&lt;Year&gt;1981&lt;/Year&gt;&lt;RecNum&gt;827&lt;/RecNum&gt;&lt;DisplayText&gt;[70]&lt;/DisplayText&gt;&lt;record&gt;&lt;rec-number&gt;827&lt;/rec-number&gt;&lt;foreign-keys&gt;&lt;key app="EN" db-id="z5tsvr9wnwpdwzewpp2pezwddxsxws0w90vv" timestamp="1474227686"&gt;827&lt;/key&gt;&lt;/foreign-keys&gt;&lt;ref-type name="Conference Proceedings"&gt;10&lt;/ref-type&gt;&lt;contributors&gt;&lt;authors&gt;&lt;author&gt;Simoneau, R&lt;/author&gt;&lt;author&gt;Fihey, JL&lt;/author&gt;&lt;author&gt;Roberge, R&lt;/author&gt;&lt;/authors&gt;&lt;/contributors&gt;&lt;titles&gt;&lt;title&gt;The Effect of Corrosion in Low-Intensity Cavitation Erosion&lt;/title&gt;&lt;secondary-title&gt;Cavitation Erosion in Fluid Systems[Proc. Conf.], Boulder, Colo., U. S. A., June 1981&lt;/secondary-title&gt;&lt;/titles&gt;&lt;pages&gt;71-81&lt;/pages&gt;&lt;dates&gt;&lt;year&gt;1981&lt;/year&gt;&lt;/dates&gt;&lt;urls&gt;&lt;/urls&gt;&lt;/record&gt;&lt;/Cite&gt;&lt;/EndNote&gt;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[70]</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A21AEE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47</w:t>
            </w:r>
          </w:p>
        </w:tc>
        <w:tc>
          <w:tcPr>
            <w:tcW w:w="1417" w:type="dxa"/>
            <w:shd w:val="clear" w:color="auto" w:fill="auto"/>
            <w:noWrap/>
            <w:vAlign w:val="center"/>
          </w:tcPr>
          <w:p w14:paraId="5941003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NAB with air formed film</w:t>
            </w:r>
          </w:p>
        </w:tc>
        <w:tc>
          <w:tcPr>
            <w:tcW w:w="590" w:type="dxa"/>
            <w:shd w:val="clear" w:color="auto" w:fill="auto"/>
            <w:noWrap/>
            <w:vAlign w:val="center"/>
          </w:tcPr>
          <w:p w14:paraId="2DB1D4FC" w14:textId="4A654F48" w:rsidR="00E31D2F" w:rsidRPr="00DA384B" w:rsidRDefault="00E31D2F" w:rsidP="00F251D8">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&lt;EndNote&gt;&lt;Cite&gt;&lt;Author&gt;Basumatary&lt;/Author&gt;&lt;Year&gt;2017&lt;/Year&gt;&lt;RecNum&gt;848&lt;/RecNum&gt;&lt;DisplayText&gt;[58]&lt;/DisplayText&gt;&lt;record&gt;&lt;rec-number&gt;848&lt;/rec-number&gt;&lt;foreign-keys&gt;&lt;key app="EN" db-id="z5tsvr9wnwpdwzewpp2pezwddxsxws0w90vv" timestamp="1476976008"&gt;848&lt;/key&gt;&lt;/foreign-keys&gt;&lt;ref-type name="Journal Article"&gt;17&lt;/ref-type&gt;&lt;contributors&gt;&lt;authors&gt;&lt;author&gt;Basumatary, J.&lt;/author&gt;&lt;author&gt;Wood, R J K&lt;/author&gt;&lt;/authors&gt;&lt;/contributors&gt;&lt;titles&gt;&lt;title&gt;Different methods of measuring synergy between cavitation erosion and corrosion for nickel aluminium bronze in 3.5% NaCl solution&lt;/title&gt;&lt;secondary-title&gt;Submitted to Tribology International&lt;/secondary-title&gt;&lt;/titles&gt;&lt;periodical&gt;&lt;full-title&gt;Submitted to Tribology International&lt;/full-title&gt;&lt;/periodical&gt;&lt;dates&gt;&lt;year&gt;2017&lt;/year&gt;&lt;/dates&gt;&lt;urls&gt;&lt;/urls&gt;&lt;/record&gt;&lt;/Cite&gt;&lt;/EndNote&gt;</w:instrText>
            </w:r>
            <w:r>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[58]</w:t>
            </w:r>
            <w:r>
              <w:rPr>
                <w:rFonts w:asciiTheme="majorBidi" w:eastAsia="Times New Roman" w:hAnsiTheme="majorBidi" w:cstheme="majorBidi"/>
                <w:color w:val="000000"/>
              </w:rPr>
              <w:fldChar w:fldCharType="end"/>
            </w:r>
          </w:p>
        </w:tc>
      </w:tr>
      <w:tr w:rsidR="00E31D2F" w:rsidRPr="00DA384B" w14:paraId="612091A1" w14:textId="77777777" w:rsidTr="00E31D2F">
        <w:trPr>
          <w:trHeight w:val="300"/>
        </w:trPr>
        <w:tc>
          <w:tcPr>
            <w:tcW w:w="890" w:type="dxa"/>
            <w:shd w:val="clear" w:color="auto" w:fill="auto"/>
            <w:noWrap/>
            <w:vAlign w:val="center"/>
            <w:hideMark/>
          </w:tcPr>
          <w:p w14:paraId="5494544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9</w:t>
            </w:r>
          </w:p>
        </w:tc>
        <w:tc>
          <w:tcPr>
            <w:tcW w:w="1083" w:type="dxa"/>
            <w:shd w:val="clear" w:color="auto" w:fill="auto"/>
            <w:noWrap/>
            <w:vAlign w:val="center"/>
            <w:hideMark/>
          </w:tcPr>
          <w:p w14:paraId="59724DD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REM 500</w:t>
            </w:r>
          </w:p>
        </w:tc>
        <w:tc>
          <w:tcPr>
            <w:tcW w:w="590" w:type="dxa"/>
            <w:shd w:val="clear" w:color="auto" w:fill="auto"/>
            <w:noWrap/>
            <w:vAlign w:val="center"/>
            <w:hideMark/>
          </w:tcPr>
          <w:p w14:paraId="1120D201" w14:textId="75EB60EA"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332519E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22</w:t>
            </w:r>
          </w:p>
        </w:tc>
        <w:tc>
          <w:tcPr>
            <w:tcW w:w="1083" w:type="dxa"/>
            <w:shd w:val="clear" w:color="auto" w:fill="auto"/>
            <w:noWrap/>
            <w:vAlign w:val="center"/>
          </w:tcPr>
          <w:p w14:paraId="315E71FB"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0F47683A" w14:textId="6F16E27F"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41763BD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35</w:t>
            </w:r>
          </w:p>
        </w:tc>
        <w:tc>
          <w:tcPr>
            <w:tcW w:w="1083" w:type="dxa"/>
            <w:shd w:val="clear" w:color="auto" w:fill="auto"/>
            <w:noWrap/>
            <w:vAlign w:val="center"/>
          </w:tcPr>
          <w:p w14:paraId="6FE22E2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5311447D" w14:textId="4FCF8DE8"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&lt;EndNote&gt;&lt;Cite&gt;&lt;Author&gt;Oka&lt;/Author&gt;&lt;Year&gt;1983&lt;/Year&gt;&lt;RecNum&gt;828&lt;/RecNum&gt;&lt;DisplayText&gt;[71]&lt;/DisplayText&gt;&lt;record&gt;&lt;rec-number&gt;828&lt;/rec-number&gt;&lt;foreign-keys&gt;&lt;key app="EN" db-id="z5tsvr9wnwpdwzewpp2pezwddxsxws0w90vv" timestamp="1474228065"&gt;828&lt;/key&gt;&lt;/foreign-keys&gt;&lt;ref-type name="Conference Proceedings"&gt;10&lt;/ref-type&gt;&lt;contributors&gt;&lt;authors&gt;&lt;author&gt;Y. Oka &lt;/author&gt;&lt;author&gt;M. Matusumura&lt;/author&gt;&lt;/authors&gt;&lt;/contributors&gt;&lt;titles&gt;&lt;title&gt;Cavitation erosion-corrosion&lt;/title&gt;&lt;secondary-title&gt;6th Int. Coqf on Erosion by Liquid and Solid Impact&lt;/secondary-title&gt;&lt;/titles&gt;&lt;pages&gt;paper 11&lt;/pages&gt;&lt;dates&gt;&lt;year&gt;1983&lt;/year&gt;&lt;/dates&gt;&lt;pub-location&gt;Universtiy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[71]</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87D63C6" w14:textId="77777777" w:rsidR="00E31D2F" w:rsidRPr="00DA384B" w:rsidRDefault="00E31D2F" w:rsidP="00E31D2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48</w:t>
            </w:r>
          </w:p>
        </w:tc>
        <w:tc>
          <w:tcPr>
            <w:tcW w:w="1417" w:type="dxa"/>
            <w:shd w:val="clear" w:color="auto" w:fill="auto"/>
            <w:noWrap/>
            <w:vAlign w:val="center"/>
          </w:tcPr>
          <w:p w14:paraId="5D698024" w14:textId="77777777" w:rsidR="00E31D2F" w:rsidRPr="00DA384B" w:rsidRDefault="00E31D2F" w:rsidP="00E31D2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NAB with air formed film</w:t>
            </w:r>
          </w:p>
        </w:tc>
        <w:tc>
          <w:tcPr>
            <w:tcW w:w="590" w:type="dxa"/>
            <w:shd w:val="clear" w:color="auto" w:fill="auto"/>
            <w:noWrap/>
            <w:vAlign w:val="center"/>
          </w:tcPr>
          <w:p w14:paraId="3365BD6B" w14:textId="63E56B8E" w:rsidR="00E31D2F" w:rsidRPr="00DA384B" w:rsidRDefault="00E31D2F" w:rsidP="00F251D8">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&lt;EndNote&gt;&lt;Cite&gt;&lt;Author&gt;Basumatary&lt;/Author&gt;&lt;Year&gt;2017&lt;/Year&gt;&lt;RecNum&gt;848&lt;/RecNum&gt;&lt;DisplayText&gt;[58]&lt;/DisplayText&gt;&lt;record&gt;&lt;rec-number&gt;848&lt;/rec-number&gt;&lt;foreign-keys&gt;&lt;key app="EN" db-id="z5tsvr9wnwpdwzewpp2pezwddxsxws0w90vv" timestamp="1476976008"&gt;848&lt;/key&gt;&lt;/foreign-keys&gt;&lt;ref-type name="Journal Article"&gt;17&lt;/ref-type&gt;&lt;contributors&gt;&lt;authors&gt;&lt;author&gt;Basumatary, J.&lt;/author&gt;&lt;author&gt;Wood, R J K&lt;/author&gt;&lt;/authors&gt;&lt;/contributors&gt;&lt;titles&gt;&lt;title&gt;Different methods of measuring synergy between cavitation erosion and corrosion for nickel aluminium bronze in 3.5% NaCl solution&lt;/title&gt;&lt;secondary-title&gt;Submitted to Tribology International&lt;/secondary-title&gt;&lt;/titles&gt;&lt;periodical&gt;&lt;full-title&gt;Submitted to Tribology International&lt;/full-title&gt;&lt;/periodical&gt;&lt;dates&gt;&lt;year&gt;2017&lt;/year&gt;&lt;/dates&gt;&lt;urls&gt;&lt;/urls&gt;&lt;/record&gt;&lt;/Cite&gt;&lt;/EndNote&gt;</w:instrText>
            </w:r>
            <w:r>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[58]</w:t>
            </w:r>
            <w:r>
              <w:rPr>
                <w:rFonts w:asciiTheme="majorBidi" w:eastAsia="Times New Roman" w:hAnsiTheme="majorBidi" w:cstheme="majorBidi"/>
                <w:color w:val="000000"/>
              </w:rPr>
              <w:fldChar w:fldCharType="end"/>
            </w:r>
          </w:p>
        </w:tc>
      </w:tr>
      <w:tr w:rsidR="00E31D2F" w:rsidRPr="00DA384B" w14:paraId="62BF6DBA" w14:textId="77777777" w:rsidTr="00E31D2F">
        <w:trPr>
          <w:trHeight w:val="300"/>
        </w:trPr>
        <w:tc>
          <w:tcPr>
            <w:tcW w:w="890" w:type="dxa"/>
            <w:shd w:val="clear" w:color="auto" w:fill="auto"/>
            <w:noWrap/>
            <w:vAlign w:val="center"/>
            <w:hideMark/>
          </w:tcPr>
          <w:p w14:paraId="397FAC9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10</w:t>
            </w:r>
          </w:p>
        </w:tc>
        <w:tc>
          <w:tcPr>
            <w:tcW w:w="1083" w:type="dxa"/>
            <w:shd w:val="clear" w:color="auto" w:fill="auto"/>
            <w:noWrap/>
            <w:vAlign w:val="center"/>
            <w:hideMark/>
          </w:tcPr>
          <w:p w14:paraId="720C4A2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REM 500</w:t>
            </w:r>
          </w:p>
        </w:tc>
        <w:tc>
          <w:tcPr>
            <w:tcW w:w="590" w:type="dxa"/>
            <w:shd w:val="clear" w:color="auto" w:fill="auto"/>
            <w:noWrap/>
            <w:vAlign w:val="center"/>
            <w:hideMark/>
          </w:tcPr>
          <w:p w14:paraId="5C84E62C" w14:textId="06F7B86C"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&lt;EndNote&gt;&lt;Cite&gt;&lt;Author&gt;Madsen&lt;/Author&gt;&lt;Year&gt;1988&lt;/Year&gt;&lt;RecNum&gt;822&lt;/RecNum&gt;&lt;DisplayText&gt;[65]&lt;/DisplayText&gt;&lt;record&gt;&lt;rec-number&gt;822&lt;/rec-number&gt;&lt;foreign-keys&gt;&lt;key app="EN" db-id="z5tsvr9wnwpdwzewpp2pezwddxsxws0w90vv" timestamp="1474216997"&gt;822&lt;/key&gt;&lt;/foreign-keys&gt;&lt;ref-type name="Journal Article"&gt;17&lt;/ref-type&gt;&lt;contributors&gt;&lt;authors&gt;&lt;author&gt;Madsen, Brent W.&lt;/author&gt;&lt;/authors&gt;&lt;/contributors&gt;&lt;titles&gt;&lt;title&gt;Measurement of erosion-corrosion synergism with a slurry wear test apparatus&lt;/title&gt;&lt;secondary-title&gt;Wear&lt;/secondary-title&gt;&lt;/titles&gt;&lt;periodical&gt;&lt;full-title&gt;Wear&lt;/full-title&gt;&lt;/periodical&gt;&lt;pages&gt;127-142&lt;/pages&gt;&lt;volume&gt;123&lt;/volume&gt;&lt;number&gt;2&lt;/number&gt;&lt;dates&gt;&lt;year&gt;1988&lt;/year&gt;&lt;pub-dates&gt;&lt;date&gt;1988/04/15&lt;/date&gt;&lt;/pub-dates&gt;&lt;/dates&gt;&lt;isbn&gt;0043-1648&lt;/isbn&gt;&lt;urls&gt;&lt;related-urls&gt;&lt;url&gt;http://www.sciencedirect.com/science/article/pii/0043164888900956&lt;/url&gt;&lt;/related-urls&gt;&lt;/urls&gt;&lt;electronic-resource-num&gt;http://dx.doi.org/10.1016/0043-1648(88)90095-6&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717F0E8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23</w:t>
            </w:r>
          </w:p>
        </w:tc>
        <w:tc>
          <w:tcPr>
            <w:tcW w:w="1083" w:type="dxa"/>
            <w:shd w:val="clear" w:color="auto" w:fill="auto"/>
            <w:noWrap/>
            <w:vAlign w:val="center"/>
          </w:tcPr>
          <w:p w14:paraId="325C79F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20C04344" w14:textId="7B69CA17"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AE13A3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36</w:t>
            </w:r>
          </w:p>
        </w:tc>
        <w:tc>
          <w:tcPr>
            <w:tcW w:w="1083" w:type="dxa"/>
            <w:shd w:val="clear" w:color="auto" w:fill="auto"/>
            <w:noWrap/>
            <w:vAlign w:val="center"/>
          </w:tcPr>
          <w:p w14:paraId="7D82C71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1D1B996A" w14:textId="6CBDDD0E"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&lt;EndNote&gt;&lt;Cite&gt;&lt;Author&gt;Oka&lt;/Author&gt;&lt;Year&gt;1987&lt;/Year&gt;&lt;RecNum&gt;829&lt;/RecNum&gt;&lt;DisplayText&gt;[67]&lt;/DisplayText&gt;&lt;record&gt;&lt;rec-number&gt;829&lt;/rec-number&gt;&lt;foreign-keys&gt;&lt;key app="EN" db-id="z5tsvr9wnwpdwzewpp2pezwddxsxws0w90vv" timestamp="1474230212"&gt;829&lt;/key&gt;&lt;/foreign-keys&gt;&lt;ref-type name="Conference Proceedings"&gt;10&lt;/ref-type&gt;&lt;contributors&gt;&lt;authors&gt;&lt;author&gt;Y. Oka&lt;/author&gt;&lt;author&gt;M. Matsumara&lt;/author&gt;&lt;author&gt;M. Yamawaki&lt;/author&gt;&lt;/authors&gt;&lt;/contributors&gt;&lt;titles&gt;&lt;title&gt;Slurry erosion-corrosion on commercially pure iron in a vibratory testing facility-mechanism of erosion-corrosion under predominantly erosion conditions&lt;/title&gt;&lt;secondary-title&gt;7th Int. Coqf on Erosion by Liquid and Solid Impact&lt;/secondary-title&gt;&lt;/titles&gt;&lt;pages&gt;paper 39&lt;/pages&gt;&lt;dates&gt;&lt;year&gt;1987&lt;/year&gt;&lt;/dates&gt;&lt;pub-location&gt;Universtiy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[67]</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46D940D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49</w:t>
            </w:r>
          </w:p>
        </w:tc>
        <w:tc>
          <w:tcPr>
            <w:tcW w:w="1417" w:type="dxa"/>
            <w:shd w:val="clear" w:color="auto" w:fill="auto"/>
            <w:noWrap/>
            <w:vAlign w:val="center"/>
          </w:tcPr>
          <w:p w14:paraId="179A3175"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E84900">
              <w:rPr>
                <w:rFonts w:asciiTheme="majorBidi" w:eastAsia="Times New Roman" w:hAnsiTheme="majorBidi" w:cstheme="majorBidi"/>
                <w:color w:val="000000"/>
              </w:rPr>
              <w:t>Duplex Stainless Steel</w:t>
            </w:r>
          </w:p>
        </w:tc>
        <w:tc>
          <w:tcPr>
            <w:tcW w:w="590" w:type="dxa"/>
            <w:shd w:val="clear" w:color="auto" w:fill="auto"/>
            <w:noWrap/>
            <w:vAlign w:val="center"/>
          </w:tcPr>
          <w:p w14:paraId="116820CF" w14:textId="7E90D29F" w:rsidR="00E31D2F" w:rsidRPr="00DA384B" w:rsidRDefault="00E31D2F" w:rsidP="00F251D8">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&lt;EndNote&gt;&lt;Cite&gt;&lt;Author&gt;Basumatary&lt;/Author&gt;&lt;Year&gt;2017&lt;/Year&gt;&lt;RecNum&gt;848&lt;/RecNum&gt;&lt;DisplayText&gt;[58]&lt;/DisplayText&gt;&lt;record&gt;&lt;rec-number&gt;848&lt;/rec-number&gt;&lt;foreign-keys&gt;&lt;key app="EN" db-id="z5tsvr9wnwpdwzewpp2pezwddxsxws0w90vv" timestamp="1476976008"&gt;848&lt;/key&gt;&lt;/foreign-keys&gt;&lt;ref-type name="Journal Article"&gt;17&lt;/ref-type&gt;&lt;contributors&gt;&lt;authors&gt;&lt;author&gt;Basumatary, J.&lt;/author&gt;&lt;author&gt;Wood, R J K&lt;/author&gt;&lt;/authors&gt;&lt;/contributors&gt;&lt;titles&gt;&lt;title&gt;Different methods of measuring synergy between cavitation erosion and corrosion for nickel aluminium bronze in 3.5% NaCl solution&lt;/title&gt;&lt;secondary-title&gt;Submitted to Tribology International&lt;/secondary-title&gt;&lt;/titles&gt;&lt;periodical&gt;&lt;full-title&gt;Submitted to Tribology International&lt;/full-title&gt;&lt;/periodical&gt;&lt;dates&gt;&lt;year&gt;2017&lt;/year&gt;&lt;/dates&gt;&lt;urls&gt;&lt;/urls&gt;&lt;/record&gt;&lt;/Cite&gt;&lt;/EndNote&gt;</w:instrText>
            </w:r>
            <w:r>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[58]</w:t>
            </w:r>
            <w:r>
              <w:rPr>
                <w:rFonts w:asciiTheme="majorBidi" w:eastAsia="Times New Roman" w:hAnsiTheme="majorBidi" w:cstheme="majorBidi"/>
                <w:color w:val="000000"/>
              </w:rPr>
              <w:fldChar w:fldCharType="end"/>
            </w:r>
          </w:p>
        </w:tc>
      </w:tr>
      <w:tr w:rsidR="00E31D2F" w:rsidRPr="00DA384B" w14:paraId="1F81B950" w14:textId="77777777" w:rsidTr="00E31D2F">
        <w:trPr>
          <w:trHeight w:val="300"/>
        </w:trPr>
        <w:tc>
          <w:tcPr>
            <w:tcW w:w="890" w:type="dxa"/>
            <w:shd w:val="clear" w:color="auto" w:fill="auto"/>
            <w:noWrap/>
            <w:vAlign w:val="center"/>
            <w:hideMark/>
          </w:tcPr>
          <w:p w14:paraId="64E1722D"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11</w:t>
            </w:r>
          </w:p>
        </w:tc>
        <w:tc>
          <w:tcPr>
            <w:tcW w:w="1083" w:type="dxa"/>
            <w:shd w:val="clear" w:color="auto" w:fill="auto"/>
            <w:noWrap/>
            <w:vAlign w:val="center"/>
            <w:hideMark/>
          </w:tcPr>
          <w:p w14:paraId="37E620F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hideMark/>
          </w:tcPr>
          <w:p w14:paraId="128C27F6" w14:textId="78F910F9"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&lt;EndNote&gt;&lt;Cite&gt;&lt;Author&gt;Fry&lt;/Author&gt;&lt;Year&gt;1985&lt;/Year&gt;&lt;RecNum&gt;824&lt;/RecNum&gt;&lt;DisplayText&gt;[69]&lt;/DisplayText&gt;&lt;record&gt;&lt;rec-number&gt;824&lt;/rec-number&gt;&lt;foreign-keys&gt;&lt;key app="EN" db-id="z5tsvr9wnwpdwzewpp2pezwddxsxws0w90vv" timestamp="1474217618"&gt;824&lt;/key&gt;&lt;/foreign-keys&gt;&lt;ref-type name="Report"&gt;27&lt;/ref-type&gt;&lt;contributors&gt;&lt;authors&gt;&lt;author&gt;Fry, S. A.&lt;/author&gt;&lt;author&gt;Wood, R. J. K.&lt;/author&gt;&lt;/authors&gt;&lt;/contributors&gt;&lt;titles&gt;&lt;title&gt;The synergistic effect of cavitation erosion and corrosion, 3rd progress report&lt;/title&gt;&lt;/titles&gt;&lt;volume&gt;Rep. ME/85/21&lt;/volume&gt;&lt;dates&gt;&lt;year&gt;1985&lt;/year&gt;&lt;/dates&gt;&lt;publisher&gt;(Department of Mechanical Engineering, The University of Southampton)&lt;/publisher&gt;&lt;urls&gt;&lt;/urls&gt;&lt;/record&gt;&lt;/Cite&gt;&lt;/EndNote&gt;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[69]</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25E5B5A0"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24</w:t>
            </w:r>
          </w:p>
        </w:tc>
        <w:tc>
          <w:tcPr>
            <w:tcW w:w="1083" w:type="dxa"/>
            <w:shd w:val="clear" w:color="auto" w:fill="auto"/>
            <w:noWrap/>
            <w:vAlign w:val="center"/>
          </w:tcPr>
          <w:p w14:paraId="787589D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50372C8B" w14:textId="45CBC81C"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6FB4A62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37</w:t>
            </w:r>
          </w:p>
        </w:tc>
        <w:tc>
          <w:tcPr>
            <w:tcW w:w="1083" w:type="dxa"/>
            <w:shd w:val="clear" w:color="auto" w:fill="auto"/>
            <w:noWrap/>
            <w:vAlign w:val="center"/>
          </w:tcPr>
          <w:p w14:paraId="00567E29"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11329EAC" w14:textId="16330648"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&lt;EndNote&gt;&lt;Cite&gt;&lt;Author&gt;Oka&lt;/Author&gt;&lt;Year&gt;1987&lt;/Year&gt;&lt;RecNum&gt;829&lt;/RecNum&gt;&lt;DisplayText&gt;[67]&lt;/DisplayText&gt;&lt;record&gt;&lt;rec-number&gt;829&lt;/rec-number&gt;&lt;foreign-keys&gt;&lt;key app="EN" db-id="z5tsvr9wnwpdwzewpp2pezwddxsxws0w90vv" timestamp="1474230212"&gt;829&lt;/key&gt;&lt;/foreign-keys&gt;&lt;ref-type name="Conference Proceedings"&gt;10&lt;/ref-type&gt;&lt;contributors&gt;&lt;authors&gt;&lt;author&gt;Y. Oka&lt;/author&gt;&lt;author&gt;M. Matsumara&lt;/author&gt;&lt;author&gt;M. Yamawaki&lt;/author&gt;&lt;/authors&gt;&lt;/contributors&gt;&lt;titles&gt;&lt;title&gt;Slurry erosion-corrosion on commercially pure iron in a vibratory testing facility-mechanism of erosion-corrosion under predominantly erosion conditions&lt;/title&gt;&lt;secondary-title&gt;7th Int. Coqf on Erosion by Liquid and Solid Impact&lt;/secondary-title&gt;&lt;/titles&gt;&lt;pages&gt;paper 39&lt;/pages&gt;&lt;dates&gt;&lt;year&gt;1987&lt;/year&gt;&lt;/dates&gt;&lt;pub-location&gt;Universtiy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[67]</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5DFDF3AB" w14:textId="77777777" w:rsidR="00E31D2F" w:rsidRPr="00DA384B" w:rsidRDefault="00E31D2F" w:rsidP="00E31D2F">
            <w:pPr>
              <w:spacing w:after="0" w:line="240" w:lineRule="auto"/>
              <w:jc w:val="center"/>
              <w:rPr>
                <w:rFonts w:asciiTheme="majorBidi" w:eastAsia="Times New Roman" w:hAnsiTheme="majorBidi" w:cstheme="majorBidi"/>
                <w:color w:val="000000"/>
              </w:rPr>
            </w:pPr>
          </w:p>
        </w:tc>
        <w:tc>
          <w:tcPr>
            <w:tcW w:w="1417" w:type="dxa"/>
            <w:shd w:val="clear" w:color="auto" w:fill="auto"/>
            <w:noWrap/>
            <w:vAlign w:val="center"/>
            <w:hideMark/>
          </w:tcPr>
          <w:p w14:paraId="7279BE64" w14:textId="77777777" w:rsidR="00E31D2F" w:rsidRPr="00DA384B" w:rsidRDefault="00E31D2F" w:rsidP="00E31D2F">
            <w:pPr>
              <w:spacing w:after="0" w:line="240" w:lineRule="auto"/>
              <w:jc w:val="center"/>
              <w:rPr>
                <w:rFonts w:asciiTheme="majorBidi" w:eastAsia="Times New Roman" w:hAnsiTheme="majorBidi" w:cstheme="majorBidi"/>
              </w:rPr>
            </w:pPr>
          </w:p>
        </w:tc>
        <w:tc>
          <w:tcPr>
            <w:tcW w:w="590" w:type="dxa"/>
            <w:shd w:val="clear" w:color="auto" w:fill="auto"/>
            <w:noWrap/>
            <w:vAlign w:val="center"/>
            <w:hideMark/>
          </w:tcPr>
          <w:p w14:paraId="4389FB7D" w14:textId="77777777" w:rsidR="00E31D2F" w:rsidRPr="00DA384B" w:rsidRDefault="00E31D2F" w:rsidP="00E31D2F">
            <w:pPr>
              <w:spacing w:after="0" w:line="240" w:lineRule="auto"/>
              <w:jc w:val="center"/>
              <w:rPr>
                <w:rFonts w:asciiTheme="majorBidi" w:eastAsia="Times New Roman" w:hAnsiTheme="majorBidi" w:cstheme="majorBidi"/>
              </w:rPr>
            </w:pPr>
          </w:p>
        </w:tc>
      </w:tr>
      <w:tr w:rsidR="00E31D2F" w:rsidRPr="00DA384B" w14:paraId="121B32DF" w14:textId="77777777" w:rsidTr="00E31D2F">
        <w:trPr>
          <w:trHeight w:val="300"/>
        </w:trPr>
        <w:tc>
          <w:tcPr>
            <w:tcW w:w="890" w:type="dxa"/>
            <w:shd w:val="clear" w:color="auto" w:fill="auto"/>
            <w:noWrap/>
            <w:vAlign w:val="center"/>
            <w:hideMark/>
          </w:tcPr>
          <w:p w14:paraId="4EAEEFCE"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12</w:t>
            </w:r>
          </w:p>
        </w:tc>
        <w:tc>
          <w:tcPr>
            <w:tcW w:w="1083" w:type="dxa"/>
            <w:shd w:val="clear" w:color="auto" w:fill="auto"/>
            <w:noWrap/>
            <w:vAlign w:val="center"/>
            <w:hideMark/>
          </w:tcPr>
          <w:p w14:paraId="28327F1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hideMark/>
          </w:tcPr>
          <w:p w14:paraId="3442533F" w14:textId="1E7A8857"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&lt;EndNote&gt;&lt;Cite&gt;&lt;Author&gt;Fry&lt;/Author&gt;&lt;Year&gt;1985&lt;/Year&gt;&lt;RecNum&gt;824&lt;/RecNum&gt;&lt;DisplayText&gt;[69]&lt;/DisplayText&gt;&lt;record&gt;&lt;rec-number&gt;824&lt;/rec-number&gt;&lt;foreign-keys&gt;&lt;key app="EN" db-id="z5tsvr9wnwpdwzewpp2pezwddxsxws0w90vv" timestamp="1474217618"&gt;824&lt;/key&gt;&lt;/foreign-keys&gt;&lt;ref-type name="Report"&gt;27&lt;/ref-type&gt;&lt;contributors&gt;&lt;authors&gt;&lt;author&gt;Fry, S. A.&lt;/author&gt;&lt;author&gt;Wood, R. J. K.&lt;/author&gt;&lt;/authors&gt;&lt;/contributors&gt;&lt;titles&gt;&lt;title&gt;The synergistic effect of cavitation erosion and corrosion, 3rd progress report&lt;/title&gt;&lt;/titles&gt;&lt;volume&gt;Rep. ME/85/21&lt;/volume&gt;&lt;dates&gt;&lt;year&gt;1985&lt;/year&gt;&lt;/dates&gt;&lt;publisher&gt;(Department of Mechanical Engineering, The University of Southampton)&lt;/publisher&gt;&lt;urls&gt;&lt;/urls&gt;&lt;/record&gt;&lt;/Cite&gt;&lt;/EndNote&gt;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[69]</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6F80731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25</w:t>
            </w:r>
          </w:p>
        </w:tc>
        <w:tc>
          <w:tcPr>
            <w:tcW w:w="1083" w:type="dxa"/>
            <w:shd w:val="clear" w:color="auto" w:fill="auto"/>
            <w:noWrap/>
            <w:vAlign w:val="center"/>
          </w:tcPr>
          <w:p w14:paraId="2DCB7BE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725D9BF1" w14:textId="0FF5E634"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0C3467E3"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38</w:t>
            </w:r>
          </w:p>
        </w:tc>
        <w:tc>
          <w:tcPr>
            <w:tcW w:w="1083" w:type="dxa"/>
            <w:shd w:val="clear" w:color="auto" w:fill="auto"/>
            <w:noWrap/>
            <w:vAlign w:val="center"/>
          </w:tcPr>
          <w:p w14:paraId="5182225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086C4A43" w14:textId="35AF1BFB"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&lt;EndNote&gt;&lt;Cite&gt;&lt;Author&gt;Oka&lt;/Author&gt;&lt;Year&gt;1987&lt;/Year&gt;&lt;RecNum&gt;829&lt;/RecNum&gt;&lt;DisplayText&gt;[67]&lt;/DisplayText&gt;&lt;record&gt;&lt;rec-number&gt;829&lt;/rec-number&gt;&lt;foreign-keys&gt;&lt;key app="EN" db-id="z5tsvr9wnwpdwzewpp2pezwddxsxws0w90vv" timestamp="1474230212"&gt;829&lt;/key&gt;&lt;/foreign-keys&gt;&lt;ref-type name="Conference Proceedings"&gt;10&lt;/ref-type&gt;&lt;contributors&gt;&lt;authors&gt;&lt;author&gt;Y. Oka&lt;/author&gt;&lt;author&gt;M. Matsumara&lt;/author&gt;&lt;author&gt;M. Yamawaki&lt;/author&gt;&lt;/authors&gt;&lt;/contributors&gt;&lt;titles&gt;&lt;title&gt;Slurry erosion-corrosion on commercially pure iron in a vibratory testing facility-mechanism of erosion-corrosion under predominantly erosion conditions&lt;/title&gt;&lt;secondary-title&gt;7th Int. Coqf on Erosion by Liquid and Solid Impact&lt;/secondary-title&gt;&lt;/titles&gt;&lt;pages&gt;paper 39&lt;/pages&gt;&lt;dates&gt;&lt;year&gt;1987&lt;/year&gt;&lt;/dates&gt;&lt;pub-location&gt;Universtiy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[67]</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3D6999F9" w14:textId="77777777" w:rsidR="00E31D2F" w:rsidRPr="00DA384B" w:rsidRDefault="00E31D2F" w:rsidP="00E31D2F">
            <w:pPr>
              <w:spacing w:after="0" w:line="240" w:lineRule="auto"/>
              <w:jc w:val="center"/>
              <w:rPr>
                <w:rFonts w:asciiTheme="majorBidi" w:eastAsia="Times New Roman" w:hAnsiTheme="majorBidi" w:cstheme="majorBidi"/>
                <w:color w:val="000000"/>
              </w:rPr>
            </w:pPr>
          </w:p>
        </w:tc>
        <w:tc>
          <w:tcPr>
            <w:tcW w:w="1417" w:type="dxa"/>
            <w:shd w:val="clear" w:color="auto" w:fill="auto"/>
            <w:noWrap/>
            <w:vAlign w:val="center"/>
            <w:hideMark/>
          </w:tcPr>
          <w:p w14:paraId="1744B0B0" w14:textId="77777777" w:rsidR="00E31D2F" w:rsidRPr="00DA384B" w:rsidRDefault="00E31D2F" w:rsidP="00E31D2F">
            <w:pPr>
              <w:spacing w:after="0" w:line="240" w:lineRule="auto"/>
              <w:jc w:val="center"/>
              <w:rPr>
                <w:rFonts w:asciiTheme="majorBidi" w:eastAsia="Times New Roman" w:hAnsiTheme="majorBidi" w:cstheme="majorBidi"/>
              </w:rPr>
            </w:pPr>
          </w:p>
        </w:tc>
        <w:tc>
          <w:tcPr>
            <w:tcW w:w="590" w:type="dxa"/>
            <w:shd w:val="clear" w:color="auto" w:fill="auto"/>
            <w:noWrap/>
            <w:vAlign w:val="center"/>
            <w:hideMark/>
          </w:tcPr>
          <w:p w14:paraId="413B1180" w14:textId="77777777" w:rsidR="00E31D2F" w:rsidRPr="00DA384B" w:rsidRDefault="00E31D2F" w:rsidP="00E31D2F">
            <w:pPr>
              <w:spacing w:after="0" w:line="240" w:lineRule="auto"/>
              <w:jc w:val="center"/>
              <w:rPr>
                <w:rFonts w:asciiTheme="majorBidi" w:eastAsia="Times New Roman" w:hAnsiTheme="majorBidi" w:cstheme="majorBidi"/>
              </w:rPr>
            </w:pPr>
          </w:p>
        </w:tc>
      </w:tr>
      <w:tr w:rsidR="00E31D2F" w:rsidRPr="00DA384B" w14:paraId="7B602574" w14:textId="77777777" w:rsidTr="00E31D2F">
        <w:trPr>
          <w:trHeight w:val="300"/>
        </w:trPr>
        <w:tc>
          <w:tcPr>
            <w:tcW w:w="890" w:type="dxa"/>
            <w:shd w:val="clear" w:color="auto" w:fill="auto"/>
            <w:noWrap/>
            <w:vAlign w:val="center"/>
          </w:tcPr>
          <w:p w14:paraId="387B408C"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13</w:t>
            </w:r>
          </w:p>
        </w:tc>
        <w:tc>
          <w:tcPr>
            <w:tcW w:w="1083" w:type="dxa"/>
            <w:shd w:val="clear" w:color="auto" w:fill="auto"/>
            <w:noWrap/>
            <w:vAlign w:val="center"/>
          </w:tcPr>
          <w:p w14:paraId="6B6802CA"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103FE79C" w14:textId="37D157EA"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&lt;EndNote&gt;&lt;Cite&gt;&lt;Author&gt;Fry&lt;/Author&gt;&lt;Year&gt;1985&lt;/Year&gt;&lt;RecNum&gt;824&lt;/RecNum&gt;&lt;DisplayText&gt;[69]&lt;/DisplayText&gt;&lt;record&gt;&lt;rec-number&gt;824&lt;/rec-number&gt;&lt;foreign-keys&gt;&lt;key app="EN" db-id="z5tsvr9wnwpdwzewpp2pezwddxsxws0w90vv" timestamp="1474217618"&gt;824&lt;/key&gt;&lt;/foreign-keys&gt;&lt;ref-type name="Report"&gt;27&lt;/ref-type&gt;&lt;contributors&gt;&lt;authors&gt;&lt;author&gt;Fry, S. A.&lt;/author&gt;&lt;author&gt;Wood, R. J. K.&lt;/author&gt;&lt;/authors&gt;&lt;/contributors&gt;&lt;titles&gt;&lt;title&gt;The synergistic effect of cavitation erosion and corrosion, 3rd progress report&lt;/title&gt;&lt;/titles&gt;&lt;volume&gt;Rep. ME/85/21&lt;/volume&gt;&lt;dates&gt;&lt;year&gt;1985&lt;/year&gt;&lt;/dates&gt;&lt;publisher&gt;(Department of Mechanical Engineering, The University of Southampton)&lt;/publisher&gt;&lt;urls&gt;&lt;/urls&gt;&lt;/record&gt;&lt;/Cite&gt;&lt;/EndNote&gt;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[69]</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7EA5189F"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26</w:t>
            </w:r>
          </w:p>
        </w:tc>
        <w:tc>
          <w:tcPr>
            <w:tcW w:w="1083" w:type="dxa"/>
            <w:shd w:val="clear" w:color="auto" w:fill="auto"/>
            <w:noWrap/>
            <w:vAlign w:val="center"/>
          </w:tcPr>
          <w:p w14:paraId="1EAE7A82"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Cu</w:t>
            </w:r>
          </w:p>
        </w:tc>
        <w:tc>
          <w:tcPr>
            <w:tcW w:w="590" w:type="dxa"/>
            <w:shd w:val="clear" w:color="auto" w:fill="auto"/>
            <w:noWrap/>
            <w:vAlign w:val="center"/>
          </w:tcPr>
          <w:p w14:paraId="269E92B0" w14:textId="7FE67004"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&lt;EndNote&gt;&lt;Cite&gt;&lt;Author&gt;Wood&lt;/Author&gt;&lt;Year&gt;1989&lt;/Year&gt;&lt;RecNum&gt;787&lt;/RecNum&gt;&lt;DisplayText&gt;[55]&lt;/DisplayText&gt;&lt;record&gt;&lt;rec-number&gt;787&lt;/rec-number&gt;&lt;foreign-keys&gt;&lt;key app="EN" db-id="z5tsvr9wnwpdwzewpp2pezwddxsxws0w90vv" timestamp="1474051160"&gt;787&lt;/key&gt;&lt;/foreign-keys&gt;&lt;ref-type name="Journal Article"&gt;17&lt;/ref-type&gt;&lt;contributors&gt;&lt;authors&gt;&lt;author&gt;Wood, R. J. K.&lt;/author&gt;&lt;author&gt;Fry, S. A.&lt;/author&gt;&lt;/authors&gt;&lt;/contributors&gt;&lt;titles&gt;&lt;title&gt;The Synergistic Effect of Cavitation Erosion and Corrosion for Copper and Cupro-Nickel in Seawater&lt;/title&gt;&lt;secondary-title&gt;Journal of Fluids Engineering&lt;/secondary-title&gt;&lt;/titles&gt;&lt;periodical&gt;&lt;full-title&gt;Journal of Fluids Engineering&lt;/full-title&gt;&lt;/periodical&gt;&lt;pages&gt;271-277&lt;/pages&gt;&lt;volume&gt;111&lt;/volume&gt;&lt;number&gt;3&lt;/number&gt;&lt;dates&gt;&lt;year&gt;1989&lt;/year&gt;&lt;/dates&gt;&lt;publisher&gt;ASME&lt;/publisher&gt;&lt;isbn&gt;0098-2202&lt;/isbn&gt;&lt;urls&gt;&lt;related-urls&gt;&lt;url&gt;http://dx.doi.org/10.1115/1.3243641&lt;/url&gt;&lt;/related-urls&gt;&lt;/urls&gt;&lt;electronic-resource-num&gt;10.1115/1.3243641&lt;/electronic-resource-num&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[55]</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2C6E2C0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39</w:t>
            </w:r>
          </w:p>
        </w:tc>
        <w:tc>
          <w:tcPr>
            <w:tcW w:w="1083" w:type="dxa"/>
            <w:shd w:val="clear" w:color="auto" w:fill="auto"/>
            <w:noWrap/>
            <w:vAlign w:val="center"/>
          </w:tcPr>
          <w:p w14:paraId="199BC3F7" w14:textId="77777777" w:rsidR="00E31D2F" w:rsidRPr="00DA384B" w:rsidRDefault="00E31D2F" w:rsidP="00E31D2F">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t>Fe</w:t>
            </w:r>
          </w:p>
        </w:tc>
        <w:tc>
          <w:tcPr>
            <w:tcW w:w="590" w:type="dxa"/>
            <w:shd w:val="clear" w:color="auto" w:fill="auto"/>
            <w:noWrap/>
            <w:vAlign w:val="center"/>
          </w:tcPr>
          <w:p w14:paraId="07B98FC9" w14:textId="53FC7A9A" w:rsidR="00E31D2F" w:rsidRPr="00DA384B" w:rsidRDefault="00E31D2F" w:rsidP="00F251D8">
            <w:pPr>
              <w:spacing w:after="0" w:line="240" w:lineRule="auto"/>
              <w:jc w:val="center"/>
              <w:rPr>
                <w:rFonts w:asciiTheme="majorBidi" w:eastAsia="Times New Roman" w:hAnsiTheme="majorBidi" w:cstheme="majorBidi"/>
                <w:color w:val="000000"/>
              </w:rPr>
            </w:pPr>
            <w:r w:rsidRPr="00DA384B">
              <w:rPr>
                <w:rFonts w:asciiTheme="majorBidi" w:eastAsia="Times New Roman" w:hAnsiTheme="majorBidi" w:cstheme="majorBidi"/>
                <w:color w:val="000000"/>
              </w:rPr>
              <w:fldChar w:fldCharType="begin"/>
            </w:r>
            <w:r w:rsidR="00F251D8">
              <w:rPr>
                <w:rFonts w:asciiTheme="majorBidi" w:eastAsia="Times New Roman" w:hAnsiTheme="majorBidi" w:cstheme="majorBidi"/>
                <w:color w:val="000000"/>
              </w:rPr>
              <w:instrText xml:space="preserve"> ADDIN EN.CITE &lt;EndNote&gt;&lt;Cite&gt;&lt;Author&gt;Oka&lt;/Author&gt;&lt;Year&gt;1987&lt;/Year&gt;&lt;RecNum&gt;829&lt;/RecNum&gt;&lt;DisplayText&gt;[67]&lt;/DisplayText&gt;&lt;record&gt;&lt;rec-number&gt;829&lt;/rec-number&gt;&lt;foreign-keys&gt;&lt;key app="EN" db-id="z5tsvr9wnwpdwzewpp2pezwddxsxws0w90vv" timestamp="1474230212"&gt;829&lt;/key&gt;&lt;/foreign-keys&gt;&lt;ref-type name="Conference Proceedings"&gt;10&lt;/ref-type&gt;&lt;contributors&gt;&lt;authors&gt;&lt;author&gt;Y. Oka&lt;/author&gt;&lt;author&gt;M. Matsumara&lt;/author&gt;&lt;author&gt;M. Yamawaki&lt;/author&gt;&lt;/authors&gt;&lt;/contributors&gt;&lt;titles&gt;&lt;title&gt;Slurry erosion-corrosion on commercially pure iron in a vibratory testing facility-mechanism of erosion-corrosion under predominantly erosion conditions&lt;/title&gt;&lt;secondary-title&gt;7th Int. Coqf on Erosion by Liquid and Solid Impact&lt;/secondary-title&gt;&lt;/titles&gt;&lt;pages&gt;paper 39&lt;/pages&gt;&lt;dates&gt;&lt;year&gt;1987&lt;/year&gt;&lt;/dates&gt;&lt;pub-location&gt;Universtiy of Cambridge, Cambridge&lt;/pub-location&gt;&lt;urls&gt;&lt;/urls&gt;&lt;/record&gt;&lt;/Cite&gt;&lt;/EndNote&gt;</w:instrText>
            </w:r>
            <w:r w:rsidRPr="00DA384B">
              <w:rPr>
                <w:rFonts w:asciiTheme="majorBidi" w:eastAsia="Times New Roman" w:hAnsiTheme="majorBidi" w:cstheme="majorBidi"/>
                <w:color w:val="000000"/>
              </w:rPr>
              <w:fldChar w:fldCharType="separate"/>
            </w:r>
            <w:r w:rsidR="00F251D8">
              <w:rPr>
                <w:rFonts w:asciiTheme="majorBidi" w:eastAsia="Times New Roman" w:hAnsiTheme="majorBidi" w:cstheme="majorBidi"/>
                <w:noProof/>
                <w:color w:val="000000"/>
              </w:rPr>
              <w:t>[67]</w:t>
            </w:r>
            <w:r w:rsidRPr="00DA384B">
              <w:rPr>
                <w:rFonts w:asciiTheme="majorBidi" w:eastAsia="Times New Roman" w:hAnsiTheme="majorBidi" w:cstheme="majorBidi"/>
                <w:color w:val="000000"/>
              </w:rPr>
              <w:fldChar w:fldCharType="end"/>
            </w:r>
          </w:p>
        </w:tc>
        <w:tc>
          <w:tcPr>
            <w:tcW w:w="890" w:type="dxa"/>
            <w:shd w:val="clear" w:color="auto" w:fill="auto"/>
            <w:noWrap/>
            <w:vAlign w:val="center"/>
          </w:tcPr>
          <w:p w14:paraId="74CDB635" w14:textId="77777777" w:rsidR="00E31D2F" w:rsidRPr="00DA384B" w:rsidRDefault="00E31D2F" w:rsidP="00E31D2F">
            <w:pPr>
              <w:spacing w:after="0" w:line="240" w:lineRule="auto"/>
              <w:jc w:val="center"/>
              <w:rPr>
                <w:rFonts w:asciiTheme="majorBidi" w:eastAsia="Times New Roman" w:hAnsiTheme="majorBidi" w:cstheme="majorBidi"/>
                <w:color w:val="000000"/>
              </w:rPr>
            </w:pPr>
          </w:p>
        </w:tc>
        <w:tc>
          <w:tcPr>
            <w:tcW w:w="1417" w:type="dxa"/>
            <w:shd w:val="clear" w:color="auto" w:fill="auto"/>
            <w:noWrap/>
            <w:vAlign w:val="center"/>
          </w:tcPr>
          <w:p w14:paraId="12D40532" w14:textId="77777777" w:rsidR="00E31D2F" w:rsidRPr="00DA384B" w:rsidRDefault="00E31D2F" w:rsidP="00E31D2F">
            <w:pPr>
              <w:spacing w:after="0" w:line="240" w:lineRule="auto"/>
              <w:jc w:val="center"/>
              <w:rPr>
                <w:rFonts w:asciiTheme="majorBidi" w:eastAsia="Times New Roman" w:hAnsiTheme="majorBidi" w:cstheme="majorBidi"/>
              </w:rPr>
            </w:pPr>
          </w:p>
        </w:tc>
        <w:tc>
          <w:tcPr>
            <w:tcW w:w="590" w:type="dxa"/>
            <w:shd w:val="clear" w:color="auto" w:fill="auto"/>
            <w:noWrap/>
            <w:vAlign w:val="center"/>
          </w:tcPr>
          <w:p w14:paraId="6AD7FF0A" w14:textId="77777777" w:rsidR="00E31D2F" w:rsidRPr="00DA384B" w:rsidRDefault="00E31D2F" w:rsidP="00E31D2F">
            <w:pPr>
              <w:spacing w:after="0" w:line="240" w:lineRule="auto"/>
              <w:jc w:val="center"/>
              <w:rPr>
                <w:rFonts w:asciiTheme="majorBidi" w:eastAsia="Times New Roman" w:hAnsiTheme="majorBidi" w:cstheme="majorBidi"/>
              </w:rPr>
            </w:pPr>
          </w:p>
        </w:tc>
      </w:tr>
    </w:tbl>
    <w:p w14:paraId="62E2A901" w14:textId="77777777" w:rsidR="003D38B0" w:rsidRPr="00DA384B" w:rsidRDefault="003D38B0" w:rsidP="002B66F4">
      <w:pPr>
        <w:rPr>
          <w:rFonts w:asciiTheme="majorBidi" w:hAnsiTheme="majorBidi" w:cstheme="majorBidi"/>
        </w:rPr>
      </w:pPr>
    </w:p>
    <w:p w14:paraId="1D7E7C9F" w14:textId="2FE1A0F9" w:rsidR="00853BC6" w:rsidRPr="00C22EB5" w:rsidRDefault="00AA5A4D" w:rsidP="002B66F4">
      <w:pPr>
        <w:rPr>
          <w:rFonts w:asciiTheme="majorBidi" w:hAnsiTheme="majorBidi" w:cstheme="majorBidi"/>
          <w:color w:val="000000" w:themeColor="text1"/>
        </w:rPr>
      </w:pPr>
      <w:r w:rsidRPr="00C22EB5">
        <w:rPr>
          <w:rFonts w:asciiTheme="majorBidi" w:hAnsiTheme="majorBidi" w:cstheme="majorBidi"/>
          <w:color w:val="000000" w:themeColor="text1"/>
        </w:rPr>
        <w:t xml:space="preserve">Table 5 lists the average OCP for different samples and the mass gain or loss for the AC-NAB as well as comments re the extent of film coverage. </w:t>
      </w:r>
      <w:r w:rsidR="008C7C0F" w:rsidRPr="00C22EB5">
        <w:rPr>
          <w:rFonts w:asciiTheme="majorBidi" w:hAnsiTheme="majorBidi" w:cstheme="majorBidi"/>
          <w:color w:val="000000" w:themeColor="text1"/>
        </w:rPr>
        <w:t>F</w:t>
      </w:r>
      <w:r w:rsidR="009735D3" w:rsidRPr="00C22EB5">
        <w:rPr>
          <w:rFonts w:asciiTheme="majorBidi" w:hAnsiTheme="majorBidi" w:cstheme="majorBidi"/>
          <w:color w:val="000000" w:themeColor="text1"/>
        </w:rPr>
        <w:t xml:space="preserve">igure </w:t>
      </w:r>
      <w:r w:rsidR="00DE1E74" w:rsidRPr="00C22EB5">
        <w:rPr>
          <w:rFonts w:asciiTheme="majorBidi" w:hAnsiTheme="majorBidi" w:cstheme="majorBidi"/>
          <w:color w:val="000000" w:themeColor="text1"/>
        </w:rPr>
        <w:t>2</w:t>
      </w:r>
      <w:r w:rsidR="00997C9B" w:rsidRPr="00C22EB5">
        <w:rPr>
          <w:rFonts w:asciiTheme="majorBidi" w:hAnsiTheme="majorBidi" w:cstheme="majorBidi"/>
          <w:color w:val="000000" w:themeColor="text1"/>
        </w:rPr>
        <w:t>6</w:t>
      </w:r>
      <w:r w:rsidR="00DE1E74" w:rsidRPr="00C22EB5">
        <w:rPr>
          <w:rFonts w:asciiTheme="majorBidi" w:hAnsiTheme="majorBidi" w:cstheme="majorBidi"/>
          <w:color w:val="000000" w:themeColor="text1"/>
        </w:rPr>
        <w:t xml:space="preserve"> </w:t>
      </w:r>
      <w:r w:rsidRPr="00C22EB5">
        <w:rPr>
          <w:rFonts w:asciiTheme="majorBidi" w:hAnsiTheme="majorBidi" w:cstheme="majorBidi"/>
          <w:color w:val="000000" w:themeColor="text1"/>
        </w:rPr>
        <w:t xml:space="preserve">plots the data from Table 5 and </w:t>
      </w:r>
      <w:r w:rsidR="008C7C0F" w:rsidRPr="00C22EB5">
        <w:rPr>
          <w:rFonts w:asciiTheme="majorBidi" w:hAnsiTheme="majorBidi" w:cstheme="majorBidi"/>
          <w:color w:val="000000" w:themeColor="text1"/>
        </w:rPr>
        <w:t>shows an i</w:t>
      </w:r>
      <w:r w:rsidR="009735D3" w:rsidRPr="00C22EB5">
        <w:rPr>
          <w:rFonts w:asciiTheme="majorBidi" w:hAnsiTheme="majorBidi" w:cstheme="majorBidi"/>
          <w:color w:val="000000" w:themeColor="text1"/>
        </w:rPr>
        <w:t xml:space="preserve">nteresting correlation between mass loss under static corrosion conditions in 3.5% NaCl solutions against initial </w:t>
      </w:r>
      <w:r w:rsidR="00AF5228" w:rsidRPr="00C22EB5">
        <w:rPr>
          <w:color w:val="000000" w:themeColor="text1"/>
        </w:rPr>
        <w:t xml:space="preserve">average </w:t>
      </w:r>
      <w:r w:rsidR="009735D3" w:rsidRPr="00C22EB5">
        <w:rPr>
          <w:rFonts w:asciiTheme="majorBidi" w:hAnsiTheme="majorBidi" w:cstheme="majorBidi"/>
          <w:color w:val="000000" w:themeColor="text1"/>
        </w:rPr>
        <w:t xml:space="preserve">OCP values. </w:t>
      </w:r>
      <w:r w:rsidR="008C7C0F" w:rsidRPr="00C22EB5">
        <w:rPr>
          <w:rFonts w:asciiTheme="majorBidi" w:hAnsiTheme="majorBidi" w:cstheme="majorBidi"/>
          <w:color w:val="000000" w:themeColor="text1"/>
        </w:rPr>
        <w:t xml:space="preserve">It shows </w:t>
      </w:r>
      <w:r w:rsidR="009735D3" w:rsidRPr="00C22EB5">
        <w:rPr>
          <w:rFonts w:asciiTheme="majorBidi" w:hAnsiTheme="majorBidi" w:cstheme="majorBidi"/>
          <w:color w:val="000000" w:themeColor="text1"/>
        </w:rPr>
        <w:t xml:space="preserve">that for 3 month immersed samples of NAB, the more electropositive the OCP the higher the mass loss. Suggesting that the more passivated/filmed the sample is reflected by more electropositive OCP values the higher the corrosion loss. </w:t>
      </w:r>
      <w:r w:rsidR="008C7C0F" w:rsidRPr="00C22EB5">
        <w:rPr>
          <w:rFonts w:asciiTheme="majorBidi" w:hAnsiTheme="majorBidi" w:cstheme="majorBidi"/>
          <w:color w:val="000000" w:themeColor="text1"/>
        </w:rPr>
        <w:t>The mass loss v</w:t>
      </w:r>
      <w:r w:rsidR="009735D3" w:rsidRPr="00C22EB5">
        <w:rPr>
          <w:rFonts w:asciiTheme="majorBidi" w:hAnsiTheme="majorBidi" w:cstheme="majorBidi"/>
          <w:color w:val="000000" w:themeColor="text1"/>
        </w:rPr>
        <w:t>alue</w:t>
      </w:r>
      <w:r w:rsidR="008C7C0F" w:rsidRPr="00C22EB5">
        <w:rPr>
          <w:rFonts w:asciiTheme="majorBidi" w:hAnsiTheme="majorBidi" w:cstheme="majorBidi"/>
          <w:color w:val="000000" w:themeColor="text1"/>
        </w:rPr>
        <w:t>s</w:t>
      </w:r>
      <w:r w:rsidR="009735D3" w:rsidRPr="00C22EB5">
        <w:rPr>
          <w:rFonts w:asciiTheme="majorBidi" w:hAnsiTheme="majorBidi" w:cstheme="majorBidi"/>
          <w:color w:val="000000" w:themeColor="text1"/>
        </w:rPr>
        <w:t xml:space="preserve"> vary from 1 to over 6 mg of loss which will influence the quantification of the synergy S term. </w:t>
      </w:r>
      <w:r w:rsidR="00472ED7" w:rsidRPr="00C22EB5">
        <w:rPr>
          <w:rFonts w:asciiTheme="majorBidi" w:hAnsiTheme="majorBidi" w:cstheme="majorBidi"/>
          <w:color w:val="000000" w:themeColor="text1"/>
        </w:rPr>
        <w:t xml:space="preserve"> The slope </w:t>
      </w:r>
      <w:r w:rsidR="008C7C0F" w:rsidRPr="00C22EB5">
        <w:rPr>
          <w:rFonts w:asciiTheme="majorBidi" w:hAnsiTheme="majorBidi" w:cstheme="majorBidi"/>
          <w:color w:val="000000" w:themeColor="text1"/>
        </w:rPr>
        <w:t xml:space="preserve">of the points </w:t>
      </w:r>
      <w:r w:rsidR="00472ED7" w:rsidRPr="00C22EB5">
        <w:rPr>
          <w:rFonts w:asciiTheme="majorBidi" w:hAnsiTheme="majorBidi" w:cstheme="majorBidi"/>
          <w:color w:val="000000" w:themeColor="text1"/>
        </w:rPr>
        <w:t xml:space="preserve">shows a 8 mg </w:t>
      </w:r>
      <w:r w:rsidR="008C7C0F" w:rsidRPr="00C22EB5">
        <w:rPr>
          <w:rFonts w:asciiTheme="majorBidi" w:hAnsiTheme="majorBidi" w:cstheme="majorBidi"/>
          <w:color w:val="000000" w:themeColor="text1"/>
        </w:rPr>
        <w:t>per</w:t>
      </w:r>
      <w:r w:rsidR="00472ED7" w:rsidRPr="00C22EB5">
        <w:rPr>
          <w:rFonts w:asciiTheme="majorBidi" w:hAnsiTheme="majorBidi" w:cstheme="majorBidi"/>
          <w:color w:val="000000" w:themeColor="text1"/>
        </w:rPr>
        <w:t xml:space="preserve"> 100 mV</w:t>
      </w:r>
      <w:r w:rsidR="009735D3" w:rsidRPr="00C22EB5">
        <w:rPr>
          <w:rFonts w:asciiTheme="majorBidi" w:hAnsiTheme="majorBidi" w:cstheme="majorBidi"/>
          <w:color w:val="000000" w:themeColor="text1"/>
        </w:rPr>
        <w:t xml:space="preserve"> </w:t>
      </w:r>
      <w:r w:rsidR="00472ED7" w:rsidRPr="00C22EB5">
        <w:rPr>
          <w:rFonts w:asciiTheme="majorBidi" w:hAnsiTheme="majorBidi" w:cstheme="majorBidi"/>
          <w:color w:val="000000" w:themeColor="text1"/>
        </w:rPr>
        <w:t>increase in OCP.</w:t>
      </w:r>
      <w:r w:rsidR="005F46DB" w:rsidRPr="00C22EB5">
        <w:rPr>
          <w:rFonts w:asciiTheme="majorBidi" w:hAnsiTheme="majorBidi" w:cstheme="majorBidi"/>
          <w:color w:val="000000" w:themeColor="text1"/>
        </w:rPr>
        <w:t xml:space="preserve"> </w:t>
      </w:r>
      <w:r w:rsidR="008C7C0F" w:rsidRPr="00C22EB5">
        <w:rPr>
          <w:rFonts w:asciiTheme="majorBidi" w:hAnsiTheme="majorBidi" w:cstheme="majorBidi"/>
          <w:color w:val="000000" w:themeColor="text1"/>
        </w:rPr>
        <w:t xml:space="preserve">The points for air filmed samples show a negative mass loss (i.e. mass gain). Samples with only partial film coverage </w:t>
      </w:r>
      <w:r w:rsidR="00A87B8D" w:rsidRPr="00C22EB5">
        <w:rPr>
          <w:rFonts w:asciiTheme="majorBidi" w:hAnsiTheme="majorBidi" w:cstheme="majorBidi"/>
          <w:color w:val="000000" w:themeColor="text1"/>
        </w:rPr>
        <w:t xml:space="preserve">do not lie on the approximate linear trend seen. </w:t>
      </w:r>
      <w:r w:rsidR="00AF5228" w:rsidRPr="00C22EB5">
        <w:rPr>
          <w:rFonts w:asciiTheme="majorBidi" w:hAnsiTheme="majorBidi" w:cstheme="majorBidi"/>
          <w:color w:val="000000" w:themeColor="text1"/>
        </w:rPr>
        <w:t xml:space="preserve">Partial film coverage was identified by optical microscopy. </w:t>
      </w:r>
    </w:p>
    <w:p w14:paraId="6B8AFD5D" w14:textId="519369DB" w:rsidR="002468CB" w:rsidRPr="0036716F" w:rsidRDefault="002468CB" w:rsidP="002468CB">
      <w:pPr>
        <w:rPr>
          <w:rFonts w:asciiTheme="majorBidi" w:hAnsiTheme="majorBidi" w:cstheme="majorBidi"/>
        </w:rPr>
      </w:pPr>
      <w:r>
        <w:rPr>
          <w:rFonts w:asciiTheme="majorBidi" w:hAnsiTheme="majorBidi" w:cstheme="majorBidi"/>
        </w:rPr>
        <w:t xml:space="preserve">Figure </w:t>
      </w:r>
      <w:r w:rsidR="00997C9B">
        <w:rPr>
          <w:rFonts w:asciiTheme="majorBidi" w:hAnsiTheme="majorBidi" w:cstheme="majorBidi"/>
        </w:rPr>
        <w:t>27</w:t>
      </w:r>
      <w:r w:rsidR="00DE1E74">
        <w:rPr>
          <w:rFonts w:asciiTheme="majorBidi" w:hAnsiTheme="majorBidi" w:cstheme="majorBidi"/>
        </w:rPr>
        <w:t xml:space="preserve"> </w:t>
      </w:r>
      <w:r>
        <w:rPr>
          <w:rFonts w:asciiTheme="majorBidi" w:hAnsiTheme="majorBidi" w:cstheme="majorBidi"/>
        </w:rPr>
        <w:t xml:space="preserve">plots the new data for air formed </w:t>
      </w:r>
      <w:r w:rsidR="00C719F5">
        <w:rPr>
          <w:rFonts w:asciiTheme="majorBidi" w:hAnsiTheme="majorBidi" w:cstheme="majorBidi"/>
        </w:rPr>
        <w:t>AC-</w:t>
      </w:r>
      <w:r>
        <w:rPr>
          <w:rFonts w:asciiTheme="majorBidi" w:hAnsiTheme="majorBidi" w:cstheme="majorBidi"/>
        </w:rPr>
        <w:t xml:space="preserve">NAB and three month filmed in salt solution </w:t>
      </w:r>
      <w:r w:rsidR="00C719F5">
        <w:rPr>
          <w:rFonts w:asciiTheme="majorBidi" w:hAnsiTheme="majorBidi" w:cstheme="majorBidi"/>
        </w:rPr>
        <w:t>AC-</w:t>
      </w:r>
      <w:r>
        <w:rPr>
          <w:rFonts w:asciiTheme="majorBidi" w:hAnsiTheme="majorBidi" w:cstheme="majorBidi"/>
        </w:rPr>
        <w:t xml:space="preserve">NAB on the S/C versus E/C map originally published by the author some 25 years ago </w:t>
      </w:r>
      <w:r w:rsidR="007C30D7">
        <w:rPr>
          <w:rFonts w:asciiTheme="majorBidi" w:hAnsiTheme="majorBidi" w:cstheme="majorBidi"/>
        </w:rPr>
        <w:t xml:space="preserve">([54]) </w:t>
      </w:r>
      <w:r>
        <w:rPr>
          <w:rFonts w:asciiTheme="majorBidi" w:hAnsiTheme="majorBidi" w:cstheme="majorBidi"/>
        </w:rPr>
        <w:t xml:space="preserve">along with some recent data from Man’s group. </w:t>
      </w:r>
      <w:r w:rsidR="007C30D7">
        <w:rPr>
          <w:rFonts w:asciiTheme="majorBidi" w:hAnsiTheme="majorBidi" w:cstheme="majorBidi"/>
        </w:rPr>
        <w:t xml:space="preserve">The original map showed two possible groups of material one with medium sensitivity to synergy and one with high sensitivity and magnitudes of synergy. </w:t>
      </w:r>
      <w:r>
        <w:rPr>
          <w:rFonts w:asciiTheme="majorBidi" w:hAnsiTheme="majorBidi" w:cstheme="majorBidi"/>
        </w:rPr>
        <w:t xml:space="preserve">The large difference in </w:t>
      </w:r>
      <w:r w:rsidR="007C30D7">
        <w:rPr>
          <w:rFonts w:asciiTheme="majorBidi" w:hAnsiTheme="majorBidi" w:cstheme="majorBidi"/>
        </w:rPr>
        <w:t>performance</w:t>
      </w:r>
      <w:r>
        <w:rPr>
          <w:rFonts w:asciiTheme="majorBidi" w:hAnsiTheme="majorBidi" w:cstheme="majorBidi"/>
        </w:rPr>
        <w:t xml:space="preserve"> between air filmed and salt water filmed NAB samples is clearly seen. It suggests more data is needed for materials that have been pre-exposed to a seawater simul</w:t>
      </w:r>
      <w:r w:rsidR="007C30D7">
        <w:rPr>
          <w:rFonts w:asciiTheme="majorBidi" w:hAnsiTheme="majorBidi" w:cstheme="majorBidi"/>
        </w:rPr>
        <w:t xml:space="preserve">ant as this appears to a vital factor in synergy levels and material performance under cavitation erosion-corrosion. </w:t>
      </w:r>
      <w:r w:rsidRPr="0036716F">
        <w:rPr>
          <w:rFonts w:asciiTheme="majorBidi" w:hAnsiTheme="majorBidi" w:cstheme="majorBidi"/>
        </w:rPr>
        <w:t xml:space="preserve">It is </w:t>
      </w:r>
      <w:r w:rsidR="007C30D7">
        <w:rPr>
          <w:rFonts w:asciiTheme="majorBidi" w:hAnsiTheme="majorBidi" w:cstheme="majorBidi"/>
        </w:rPr>
        <w:t xml:space="preserve">also </w:t>
      </w:r>
      <w:r w:rsidRPr="0036716F">
        <w:rPr>
          <w:rFonts w:asciiTheme="majorBidi" w:hAnsiTheme="majorBidi" w:cstheme="majorBidi"/>
        </w:rPr>
        <w:t xml:space="preserve">interesting to note the variation in performance </w:t>
      </w:r>
      <w:r w:rsidR="007C30D7">
        <w:rPr>
          <w:rFonts w:asciiTheme="majorBidi" w:hAnsiTheme="majorBidi" w:cstheme="majorBidi"/>
        </w:rPr>
        <w:t>for</w:t>
      </w:r>
      <w:r w:rsidRPr="0036716F">
        <w:rPr>
          <w:rFonts w:asciiTheme="majorBidi" w:hAnsiTheme="majorBidi" w:cstheme="majorBidi"/>
        </w:rPr>
        <w:t xml:space="preserve"> Grey cast iron, point </w:t>
      </w:r>
      <w:r w:rsidR="00051ADE">
        <w:rPr>
          <w:rFonts w:asciiTheme="majorBidi" w:hAnsiTheme="majorBidi" w:cstheme="majorBidi"/>
        </w:rPr>
        <w:t>14</w:t>
      </w:r>
      <w:r w:rsidRPr="0036716F">
        <w:rPr>
          <w:rFonts w:asciiTheme="majorBidi" w:hAnsiTheme="majorBidi" w:cstheme="majorBidi"/>
        </w:rPr>
        <w:t xml:space="preserve"> versus 14,  The E/C ratio is different for point 52 being tested at 20 kHz at 23ºC in 3.5%NaCl at 30 µm amplitude than point 14 which was created at higher intensity by a 15 micron amplitude at 20 kHz at 50ºC in 3%NaCl. The resulting S/C is highly sensitive to this change in E/c being markedly reduced for the higher E/C ratio. </w:t>
      </w:r>
    </w:p>
    <w:p w14:paraId="5084DE83" w14:textId="53E4DD69" w:rsidR="002468CB" w:rsidRPr="00440F2F" w:rsidRDefault="002468CB" w:rsidP="002B66F4">
      <w:pPr>
        <w:rPr>
          <w:rFonts w:asciiTheme="majorBidi" w:hAnsiTheme="majorBidi" w:cstheme="majorBidi"/>
        </w:rPr>
      </w:pPr>
    </w:p>
    <w:p w14:paraId="727A402B" w14:textId="24F556E0" w:rsidR="00796BDB" w:rsidRPr="002A1C9B" w:rsidRDefault="00796BDB" w:rsidP="00474E4C">
      <w:pPr>
        <w:pStyle w:val="Style1"/>
      </w:pPr>
      <w:r w:rsidRPr="002A1C9B">
        <w:t>Cavitation erosion-composite</w:t>
      </w:r>
    </w:p>
    <w:p w14:paraId="2A7196A4" w14:textId="77777777" w:rsidR="004D2E68" w:rsidRDefault="004D2E68" w:rsidP="00796BDB">
      <w:pPr>
        <w:rPr>
          <w:rFonts w:asciiTheme="majorBidi" w:hAnsiTheme="majorBidi" w:cstheme="majorBidi"/>
        </w:rPr>
      </w:pPr>
    </w:p>
    <w:p w14:paraId="653BF82C" w14:textId="140D9CF3" w:rsidR="00BF7999" w:rsidRPr="00DA384B" w:rsidRDefault="00BF7999" w:rsidP="00796BDB">
      <w:pPr>
        <w:rPr>
          <w:rFonts w:asciiTheme="majorBidi" w:hAnsiTheme="majorBidi" w:cstheme="majorBidi"/>
        </w:rPr>
      </w:pPr>
      <w:r>
        <w:rPr>
          <w:rFonts w:asciiTheme="majorBidi" w:hAnsiTheme="majorBidi" w:cstheme="majorBidi"/>
        </w:rPr>
        <w:t xml:space="preserve">Cavitation erosion tests on the two composite materials are given in Table 7. Two </w:t>
      </w:r>
      <w:r w:rsidR="00C719F5">
        <w:rPr>
          <w:rFonts w:asciiTheme="majorBidi" w:hAnsiTheme="majorBidi" w:cstheme="majorBidi"/>
        </w:rPr>
        <w:t>standoff</w:t>
      </w:r>
      <w:r>
        <w:rPr>
          <w:rFonts w:asciiTheme="majorBidi" w:hAnsiTheme="majorBidi" w:cstheme="majorBidi"/>
        </w:rPr>
        <w:t xml:space="preserve"> distances were used to vary the cavitation cloud intensity and thus erosion rate. </w:t>
      </w:r>
    </w:p>
    <w:p w14:paraId="56FC9653" w14:textId="73129235" w:rsidR="00796BDB" w:rsidRPr="00DA384B" w:rsidRDefault="00796BDB" w:rsidP="00796BDB">
      <w:pPr>
        <w:pStyle w:val="Caption"/>
        <w:jc w:val="center"/>
        <w:rPr>
          <w:rFonts w:asciiTheme="majorBidi" w:hAnsiTheme="majorBidi" w:cstheme="majorBidi"/>
          <w:i w:val="0"/>
          <w:iCs w:val="0"/>
          <w:color w:val="auto"/>
          <w:sz w:val="22"/>
          <w:szCs w:val="22"/>
        </w:rPr>
      </w:pPr>
      <w:r w:rsidRPr="00DA384B">
        <w:rPr>
          <w:rFonts w:asciiTheme="majorBidi" w:hAnsiTheme="majorBidi" w:cstheme="majorBidi"/>
          <w:i w:val="0"/>
          <w:iCs w:val="0"/>
          <w:color w:val="auto"/>
          <w:sz w:val="22"/>
          <w:szCs w:val="22"/>
        </w:rPr>
        <w:t>Table</w:t>
      </w:r>
      <w:r w:rsidR="008D2AE5">
        <w:rPr>
          <w:rFonts w:asciiTheme="majorBidi" w:hAnsiTheme="majorBidi" w:cstheme="majorBidi"/>
          <w:i w:val="0"/>
          <w:iCs w:val="0"/>
          <w:color w:val="auto"/>
          <w:sz w:val="22"/>
          <w:szCs w:val="22"/>
        </w:rPr>
        <w:t>.</w:t>
      </w:r>
      <w:r w:rsidRPr="00DA384B">
        <w:rPr>
          <w:rFonts w:asciiTheme="majorBidi" w:hAnsiTheme="majorBidi" w:cstheme="majorBidi"/>
          <w:i w:val="0"/>
          <w:iCs w:val="0"/>
          <w:color w:val="auto"/>
          <w:sz w:val="22"/>
          <w:szCs w:val="22"/>
        </w:rPr>
        <w:t xml:space="preserve"> 7</w:t>
      </w:r>
      <w:r w:rsidR="008D2AE5">
        <w:rPr>
          <w:rFonts w:asciiTheme="majorBidi" w:hAnsiTheme="majorBidi" w:cstheme="majorBidi"/>
          <w:i w:val="0"/>
          <w:iCs w:val="0"/>
          <w:color w:val="auto"/>
          <w:sz w:val="22"/>
          <w:szCs w:val="22"/>
        </w:rPr>
        <w:t>.</w:t>
      </w:r>
      <w:r w:rsidRPr="00DA384B">
        <w:rPr>
          <w:rFonts w:asciiTheme="majorBidi" w:hAnsiTheme="majorBidi" w:cstheme="majorBidi"/>
          <w:i w:val="0"/>
          <w:iCs w:val="0"/>
          <w:color w:val="auto"/>
          <w:sz w:val="22"/>
          <w:szCs w:val="22"/>
        </w:rPr>
        <w:t xml:space="preserve"> Results of each material when subjected to cavitation at different intensities.</w:t>
      </w:r>
    </w:p>
    <w:tbl>
      <w:tblPr>
        <w:tblStyle w:val="TableGrid"/>
        <w:tblW w:w="0" w:type="auto"/>
        <w:tblLook w:val="04A0" w:firstRow="1" w:lastRow="0" w:firstColumn="1" w:lastColumn="0" w:noHBand="0" w:noVBand="1"/>
      </w:tblPr>
      <w:tblGrid>
        <w:gridCol w:w="3005"/>
        <w:gridCol w:w="3005"/>
        <w:gridCol w:w="3006"/>
      </w:tblGrid>
      <w:tr w:rsidR="00796BDB" w:rsidRPr="00DA384B" w14:paraId="3B78A08A" w14:textId="065BDCE8" w:rsidTr="00A11649">
        <w:tc>
          <w:tcPr>
            <w:tcW w:w="3005" w:type="dxa"/>
          </w:tcPr>
          <w:p w14:paraId="331FCCCA" w14:textId="63779F91" w:rsidR="00796BDB" w:rsidRPr="00DA384B" w:rsidRDefault="00796BDB" w:rsidP="00A11649">
            <w:pPr>
              <w:rPr>
                <w:rFonts w:asciiTheme="majorBidi" w:hAnsiTheme="majorBidi" w:cstheme="majorBidi"/>
                <w:sz w:val="22"/>
                <w:szCs w:val="22"/>
              </w:rPr>
            </w:pPr>
          </w:p>
        </w:tc>
        <w:tc>
          <w:tcPr>
            <w:tcW w:w="3005" w:type="dxa"/>
          </w:tcPr>
          <w:p w14:paraId="660024AB" w14:textId="7F317974" w:rsidR="00796BDB" w:rsidRPr="00DA384B" w:rsidRDefault="00796BDB" w:rsidP="00A11649">
            <w:pPr>
              <w:jc w:val="center"/>
              <w:rPr>
                <w:rFonts w:asciiTheme="majorBidi" w:hAnsiTheme="majorBidi" w:cstheme="majorBidi"/>
                <w:b/>
                <w:sz w:val="22"/>
                <w:szCs w:val="22"/>
              </w:rPr>
            </w:pPr>
            <w:r w:rsidRPr="00DA384B">
              <w:rPr>
                <w:rFonts w:asciiTheme="majorBidi" w:hAnsiTheme="majorBidi" w:cstheme="majorBidi"/>
                <w:b/>
                <w:sz w:val="22"/>
                <w:szCs w:val="22"/>
              </w:rPr>
              <w:t>GRP</w:t>
            </w:r>
          </w:p>
        </w:tc>
        <w:tc>
          <w:tcPr>
            <w:tcW w:w="3006" w:type="dxa"/>
          </w:tcPr>
          <w:p w14:paraId="2E8B924F" w14:textId="23441810" w:rsidR="00796BDB" w:rsidRPr="00DA384B" w:rsidRDefault="00796BDB" w:rsidP="00A11649">
            <w:pPr>
              <w:jc w:val="center"/>
              <w:rPr>
                <w:rFonts w:asciiTheme="majorBidi" w:hAnsiTheme="majorBidi" w:cstheme="majorBidi"/>
                <w:b/>
                <w:sz w:val="22"/>
                <w:szCs w:val="22"/>
              </w:rPr>
            </w:pPr>
            <w:r w:rsidRPr="00DA384B">
              <w:rPr>
                <w:rFonts w:asciiTheme="majorBidi" w:hAnsiTheme="majorBidi" w:cstheme="majorBidi"/>
                <w:b/>
                <w:sz w:val="22"/>
                <w:szCs w:val="22"/>
              </w:rPr>
              <w:t>Carbon Fibre</w:t>
            </w:r>
          </w:p>
        </w:tc>
      </w:tr>
      <w:tr w:rsidR="00796BDB" w:rsidRPr="00DA384B" w14:paraId="4B2E3252" w14:textId="04215863" w:rsidTr="00A11649">
        <w:tc>
          <w:tcPr>
            <w:tcW w:w="3005" w:type="dxa"/>
          </w:tcPr>
          <w:p w14:paraId="1DB39EAF" w14:textId="45BF55D5" w:rsidR="00796BDB" w:rsidRPr="00DA384B" w:rsidRDefault="00796BDB" w:rsidP="00A11649">
            <w:pPr>
              <w:rPr>
                <w:rFonts w:asciiTheme="majorBidi" w:hAnsiTheme="majorBidi" w:cstheme="majorBidi"/>
                <w:sz w:val="22"/>
                <w:szCs w:val="22"/>
              </w:rPr>
            </w:pPr>
            <w:r w:rsidRPr="00DA384B">
              <w:rPr>
                <w:rFonts w:asciiTheme="majorBidi" w:hAnsiTheme="majorBidi" w:cstheme="majorBidi"/>
                <w:sz w:val="22"/>
                <w:szCs w:val="22"/>
              </w:rPr>
              <w:t>M</w:t>
            </w:r>
            <w:r w:rsidR="00BF7999">
              <w:rPr>
                <w:rFonts w:asciiTheme="majorBidi" w:hAnsiTheme="majorBidi" w:cstheme="majorBidi"/>
                <w:sz w:val="22"/>
                <w:szCs w:val="22"/>
              </w:rPr>
              <w:t>ass loss</w:t>
            </w:r>
            <w:r w:rsidRPr="00DA384B">
              <w:rPr>
                <w:rFonts w:asciiTheme="majorBidi" w:hAnsiTheme="majorBidi" w:cstheme="majorBidi"/>
                <w:sz w:val="22"/>
                <w:szCs w:val="22"/>
              </w:rPr>
              <w:t xml:space="preserve"> after 120 minutes at 1 mm</w:t>
            </w:r>
            <w:r w:rsidR="00BF7999">
              <w:rPr>
                <w:rFonts w:asciiTheme="majorBidi" w:hAnsiTheme="majorBidi" w:cstheme="majorBidi"/>
                <w:sz w:val="22"/>
                <w:szCs w:val="22"/>
              </w:rPr>
              <w:t xml:space="preserve"> </w:t>
            </w:r>
            <w:r w:rsidR="00D238E9">
              <w:rPr>
                <w:rFonts w:asciiTheme="majorBidi" w:hAnsiTheme="majorBidi" w:cstheme="majorBidi"/>
                <w:sz w:val="22"/>
                <w:szCs w:val="22"/>
              </w:rPr>
              <w:t>stand-off</w:t>
            </w:r>
            <w:r w:rsidRPr="00DA384B">
              <w:rPr>
                <w:rFonts w:asciiTheme="majorBidi" w:hAnsiTheme="majorBidi" w:cstheme="majorBidi"/>
                <w:sz w:val="22"/>
                <w:szCs w:val="22"/>
              </w:rPr>
              <w:t xml:space="preserve"> </w:t>
            </w:r>
            <w:r w:rsidR="00BF7999">
              <w:rPr>
                <w:rFonts w:asciiTheme="majorBidi" w:hAnsiTheme="majorBidi" w:cstheme="majorBidi"/>
                <w:sz w:val="22"/>
                <w:szCs w:val="22"/>
              </w:rPr>
              <w:t>distance</w:t>
            </w:r>
          </w:p>
        </w:tc>
        <w:tc>
          <w:tcPr>
            <w:tcW w:w="3005" w:type="dxa"/>
          </w:tcPr>
          <w:p w14:paraId="0EDB5D2B" w14:textId="67BCE580"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0.107</w:t>
            </w:r>
            <w:r w:rsidR="00BF7999">
              <w:rPr>
                <w:rFonts w:asciiTheme="majorBidi" w:hAnsiTheme="majorBidi" w:cstheme="majorBidi"/>
                <w:sz w:val="22"/>
                <w:szCs w:val="22"/>
              </w:rPr>
              <w:t xml:space="preserve"> g</w:t>
            </w:r>
          </w:p>
        </w:tc>
        <w:tc>
          <w:tcPr>
            <w:tcW w:w="3006" w:type="dxa"/>
          </w:tcPr>
          <w:p w14:paraId="1091F9F0" w14:textId="1725DFD8"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0.156</w:t>
            </w:r>
            <w:r w:rsidR="00BF7999">
              <w:rPr>
                <w:rFonts w:asciiTheme="majorBidi" w:hAnsiTheme="majorBidi" w:cstheme="majorBidi"/>
                <w:sz w:val="22"/>
                <w:szCs w:val="22"/>
              </w:rPr>
              <w:t xml:space="preserve"> g</w:t>
            </w:r>
          </w:p>
        </w:tc>
      </w:tr>
      <w:tr w:rsidR="00796BDB" w:rsidRPr="00DA384B" w14:paraId="3C6B095E" w14:textId="65F9CDFE" w:rsidTr="00A11649">
        <w:tc>
          <w:tcPr>
            <w:tcW w:w="3005" w:type="dxa"/>
          </w:tcPr>
          <w:p w14:paraId="464D4E3A" w14:textId="584CACBA" w:rsidR="00796BDB" w:rsidRPr="00DA384B" w:rsidRDefault="00796BDB" w:rsidP="00A11649">
            <w:pPr>
              <w:rPr>
                <w:rFonts w:asciiTheme="majorBidi" w:hAnsiTheme="majorBidi" w:cstheme="majorBidi"/>
                <w:sz w:val="22"/>
                <w:szCs w:val="22"/>
              </w:rPr>
            </w:pPr>
            <w:r w:rsidRPr="00DA384B">
              <w:rPr>
                <w:rFonts w:asciiTheme="majorBidi" w:hAnsiTheme="majorBidi" w:cstheme="majorBidi"/>
                <w:sz w:val="22"/>
                <w:szCs w:val="22"/>
              </w:rPr>
              <w:t>Ma</w:t>
            </w:r>
            <w:r w:rsidR="00BF7999">
              <w:rPr>
                <w:rFonts w:asciiTheme="majorBidi" w:hAnsiTheme="majorBidi" w:cstheme="majorBidi"/>
                <w:sz w:val="22"/>
                <w:szCs w:val="22"/>
              </w:rPr>
              <w:t>ss loss</w:t>
            </w:r>
            <w:r w:rsidRPr="00DA384B">
              <w:rPr>
                <w:rFonts w:asciiTheme="majorBidi" w:hAnsiTheme="majorBidi" w:cstheme="majorBidi"/>
                <w:sz w:val="22"/>
                <w:szCs w:val="22"/>
              </w:rPr>
              <w:t xml:space="preserve"> after 120 minutes at 2 </w:t>
            </w:r>
            <w:r w:rsidRPr="00DA384B">
              <w:rPr>
                <w:rFonts w:asciiTheme="majorBidi" w:hAnsiTheme="majorBidi" w:cstheme="majorBidi"/>
                <w:sz w:val="22"/>
                <w:szCs w:val="22"/>
              </w:rPr>
              <w:lastRenderedPageBreak/>
              <w:t xml:space="preserve">mm </w:t>
            </w:r>
            <w:r w:rsidR="00D238E9">
              <w:rPr>
                <w:rFonts w:asciiTheme="majorBidi" w:hAnsiTheme="majorBidi" w:cstheme="majorBidi"/>
                <w:sz w:val="22"/>
                <w:szCs w:val="22"/>
              </w:rPr>
              <w:t>stand-off</w:t>
            </w:r>
            <w:r w:rsidR="00BF7999">
              <w:rPr>
                <w:rFonts w:asciiTheme="majorBidi" w:hAnsiTheme="majorBidi" w:cstheme="majorBidi"/>
                <w:sz w:val="22"/>
                <w:szCs w:val="22"/>
              </w:rPr>
              <w:t xml:space="preserve"> distance</w:t>
            </w:r>
          </w:p>
        </w:tc>
        <w:tc>
          <w:tcPr>
            <w:tcW w:w="3005" w:type="dxa"/>
          </w:tcPr>
          <w:p w14:paraId="1EBEEA21" w14:textId="54BD3DE9"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lastRenderedPageBreak/>
              <w:t>0.044</w:t>
            </w:r>
            <w:r w:rsidR="00BF7999">
              <w:rPr>
                <w:rFonts w:asciiTheme="majorBidi" w:hAnsiTheme="majorBidi" w:cstheme="majorBidi"/>
                <w:sz w:val="22"/>
                <w:szCs w:val="22"/>
              </w:rPr>
              <w:t xml:space="preserve"> g</w:t>
            </w:r>
          </w:p>
        </w:tc>
        <w:tc>
          <w:tcPr>
            <w:tcW w:w="3006" w:type="dxa"/>
          </w:tcPr>
          <w:p w14:paraId="1D28AC69" w14:textId="23091B2A"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0.012</w:t>
            </w:r>
            <w:r w:rsidR="00BF7999">
              <w:rPr>
                <w:rFonts w:asciiTheme="majorBidi" w:hAnsiTheme="majorBidi" w:cstheme="majorBidi"/>
                <w:sz w:val="22"/>
                <w:szCs w:val="22"/>
              </w:rPr>
              <w:t xml:space="preserve"> g</w:t>
            </w:r>
          </w:p>
        </w:tc>
      </w:tr>
      <w:tr w:rsidR="00796BDB" w:rsidRPr="00DA384B" w14:paraId="6B3F61BD" w14:textId="6ACC62AB" w:rsidTr="00A11649">
        <w:tc>
          <w:tcPr>
            <w:tcW w:w="3005" w:type="dxa"/>
          </w:tcPr>
          <w:p w14:paraId="71533117" w14:textId="5BF3E840" w:rsidR="00796BDB" w:rsidRPr="00DA384B" w:rsidRDefault="00BF7999" w:rsidP="00A11649">
            <w:pPr>
              <w:rPr>
                <w:rFonts w:asciiTheme="majorBidi" w:hAnsiTheme="majorBidi" w:cstheme="majorBidi"/>
                <w:sz w:val="22"/>
                <w:szCs w:val="22"/>
              </w:rPr>
            </w:pPr>
            <w:r>
              <w:rPr>
                <w:rFonts w:asciiTheme="majorBidi" w:hAnsiTheme="majorBidi" w:cstheme="majorBidi"/>
                <w:sz w:val="22"/>
                <w:szCs w:val="22"/>
              </w:rPr>
              <w:lastRenderedPageBreak/>
              <w:t>E</w:t>
            </w:r>
            <w:r w:rsidR="00796BDB" w:rsidRPr="00DA384B">
              <w:rPr>
                <w:rFonts w:asciiTheme="majorBidi" w:hAnsiTheme="majorBidi" w:cstheme="majorBidi"/>
                <w:sz w:val="22"/>
                <w:szCs w:val="22"/>
              </w:rPr>
              <w:t>rosion rate at 1 mm</w:t>
            </w:r>
          </w:p>
        </w:tc>
        <w:tc>
          <w:tcPr>
            <w:tcW w:w="3005" w:type="dxa"/>
          </w:tcPr>
          <w:p w14:paraId="1F8F264F" w14:textId="2F63EEDA"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0.054</w:t>
            </w:r>
            <w:r w:rsidR="00BF7999">
              <w:rPr>
                <w:rFonts w:asciiTheme="majorBidi" w:hAnsiTheme="majorBidi" w:cstheme="majorBidi"/>
                <w:sz w:val="22"/>
                <w:szCs w:val="22"/>
              </w:rPr>
              <w:t xml:space="preserve"> g/hr</w:t>
            </w:r>
          </w:p>
        </w:tc>
        <w:tc>
          <w:tcPr>
            <w:tcW w:w="3006" w:type="dxa"/>
          </w:tcPr>
          <w:p w14:paraId="51BD6E5A" w14:textId="7F101DBD"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0.0853</w:t>
            </w:r>
            <w:r w:rsidR="00BF7999">
              <w:rPr>
                <w:rFonts w:asciiTheme="majorBidi" w:hAnsiTheme="majorBidi" w:cstheme="majorBidi"/>
                <w:sz w:val="22"/>
                <w:szCs w:val="22"/>
              </w:rPr>
              <w:t xml:space="preserve"> g/hr</w:t>
            </w:r>
          </w:p>
        </w:tc>
      </w:tr>
      <w:tr w:rsidR="00796BDB" w:rsidRPr="00DA384B" w14:paraId="168448CF" w14:textId="36584B42" w:rsidTr="00A11649">
        <w:tc>
          <w:tcPr>
            <w:tcW w:w="3005" w:type="dxa"/>
          </w:tcPr>
          <w:p w14:paraId="799570D7" w14:textId="108B3CC1" w:rsidR="00796BDB" w:rsidRPr="00DA384B" w:rsidRDefault="00796BDB" w:rsidP="00A11649">
            <w:pPr>
              <w:rPr>
                <w:rFonts w:asciiTheme="majorBidi" w:hAnsiTheme="majorBidi" w:cstheme="majorBidi"/>
                <w:sz w:val="22"/>
                <w:szCs w:val="22"/>
              </w:rPr>
            </w:pPr>
            <w:r w:rsidRPr="00DA384B">
              <w:rPr>
                <w:rFonts w:asciiTheme="majorBidi" w:hAnsiTheme="majorBidi" w:cstheme="majorBidi"/>
                <w:sz w:val="22"/>
                <w:szCs w:val="22"/>
              </w:rPr>
              <w:t>Normalised incubation period at 1 mm</w:t>
            </w:r>
            <w:r w:rsidR="00BF7999">
              <w:rPr>
                <w:rFonts w:asciiTheme="majorBidi" w:hAnsiTheme="majorBidi" w:cstheme="majorBidi"/>
                <w:sz w:val="22"/>
                <w:szCs w:val="22"/>
              </w:rPr>
              <w:t xml:space="preserve"> </w:t>
            </w:r>
            <w:r w:rsidR="00D238E9">
              <w:rPr>
                <w:rFonts w:asciiTheme="majorBidi" w:hAnsiTheme="majorBidi" w:cstheme="majorBidi"/>
                <w:sz w:val="22"/>
                <w:szCs w:val="22"/>
              </w:rPr>
              <w:t>stand-off</w:t>
            </w:r>
            <w:r w:rsidR="00BF7999">
              <w:rPr>
                <w:rFonts w:asciiTheme="majorBidi" w:hAnsiTheme="majorBidi" w:cstheme="majorBidi"/>
                <w:sz w:val="22"/>
                <w:szCs w:val="22"/>
              </w:rPr>
              <w:t xml:space="preserve"> </w:t>
            </w:r>
            <w:r w:rsidR="0036716F">
              <w:rPr>
                <w:rFonts w:asciiTheme="majorBidi" w:hAnsiTheme="majorBidi" w:cstheme="majorBidi"/>
                <w:sz w:val="22"/>
                <w:szCs w:val="22"/>
              </w:rPr>
              <w:t>distance</w:t>
            </w:r>
          </w:p>
        </w:tc>
        <w:tc>
          <w:tcPr>
            <w:tcW w:w="3005" w:type="dxa"/>
          </w:tcPr>
          <w:p w14:paraId="7516D892" w14:textId="4BAE76CB"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sz w:val="22"/>
                <w:szCs w:val="22"/>
              </w:rPr>
              <w:t>12</w:t>
            </w:r>
            <w:r w:rsidR="00BF7999">
              <w:rPr>
                <w:rFonts w:asciiTheme="majorBidi" w:hAnsiTheme="majorBidi" w:cstheme="majorBidi"/>
                <w:sz w:val="22"/>
                <w:szCs w:val="22"/>
              </w:rPr>
              <w:t xml:space="preserve"> minutes</w:t>
            </w:r>
          </w:p>
        </w:tc>
        <w:tc>
          <w:tcPr>
            <w:tcW w:w="3006" w:type="dxa"/>
          </w:tcPr>
          <w:p w14:paraId="087F4B9C" w14:textId="2851CD41" w:rsidR="00796BDB" w:rsidRPr="00DA384B" w:rsidRDefault="00796BDB" w:rsidP="00A11649">
            <w:pPr>
              <w:keepNext/>
              <w:jc w:val="center"/>
              <w:rPr>
                <w:rFonts w:asciiTheme="majorBidi" w:hAnsiTheme="majorBidi" w:cstheme="majorBidi"/>
                <w:sz w:val="22"/>
                <w:szCs w:val="22"/>
              </w:rPr>
            </w:pPr>
            <w:r w:rsidRPr="00DA384B">
              <w:rPr>
                <w:rFonts w:asciiTheme="majorBidi" w:hAnsiTheme="majorBidi" w:cstheme="majorBidi"/>
                <w:sz w:val="22"/>
                <w:szCs w:val="22"/>
              </w:rPr>
              <w:t>2.2</w:t>
            </w:r>
            <w:r w:rsidR="00BF7999">
              <w:rPr>
                <w:rFonts w:asciiTheme="majorBidi" w:hAnsiTheme="majorBidi" w:cstheme="majorBidi"/>
                <w:sz w:val="22"/>
                <w:szCs w:val="22"/>
              </w:rPr>
              <w:t xml:space="preserve"> minutes</w:t>
            </w:r>
          </w:p>
        </w:tc>
      </w:tr>
    </w:tbl>
    <w:p w14:paraId="6BE9FC52" w14:textId="744C02E2" w:rsidR="00796BDB" w:rsidRPr="00DA384B" w:rsidRDefault="00796BDB" w:rsidP="00796BDB">
      <w:pPr>
        <w:rPr>
          <w:rFonts w:asciiTheme="majorBidi" w:hAnsiTheme="majorBidi" w:cstheme="majorBidi"/>
        </w:rPr>
      </w:pPr>
    </w:p>
    <w:p w14:paraId="34DF41AC" w14:textId="5F8180F2" w:rsidR="00796BDB" w:rsidRPr="00A52931" w:rsidRDefault="00796BDB" w:rsidP="0016311C">
      <w:pPr>
        <w:rPr>
          <w:rFonts w:ascii="Times New Roman" w:hAnsi="Times New Roman" w:cs="Times New Roman"/>
        </w:rPr>
      </w:pPr>
      <w:r w:rsidRPr="00A52931">
        <w:rPr>
          <w:rFonts w:ascii="Times New Roman" w:hAnsi="Times New Roman" w:cs="Times New Roman"/>
        </w:rPr>
        <w:t xml:space="preserve">Figures </w:t>
      </w:r>
      <w:r w:rsidR="00997C9B">
        <w:rPr>
          <w:rFonts w:ascii="Times New Roman" w:hAnsi="Times New Roman" w:cs="Times New Roman"/>
        </w:rPr>
        <w:t>28</w:t>
      </w:r>
      <w:r w:rsidR="00DE1E74" w:rsidRPr="00A52931">
        <w:rPr>
          <w:rFonts w:ascii="Times New Roman" w:hAnsi="Times New Roman" w:cs="Times New Roman"/>
        </w:rPr>
        <w:t xml:space="preserve"> </w:t>
      </w:r>
      <w:r w:rsidRPr="00A52931">
        <w:rPr>
          <w:rFonts w:ascii="Times New Roman" w:hAnsi="Times New Roman" w:cs="Times New Roman"/>
        </w:rPr>
        <w:t xml:space="preserve">and </w:t>
      </w:r>
      <w:r w:rsidR="00997C9B">
        <w:rPr>
          <w:rFonts w:ascii="Times New Roman" w:hAnsi="Times New Roman" w:cs="Times New Roman"/>
        </w:rPr>
        <w:t>29</w:t>
      </w:r>
      <w:r w:rsidR="0016311C" w:rsidRPr="00A52931">
        <w:rPr>
          <w:rFonts w:ascii="Times New Roman" w:hAnsi="Times New Roman" w:cs="Times New Roman"/>
        </w:rPr>
        <w:t>show the trends in mass loss and erosion rate as a function of cumulative exposure time</w:t>
      </w:r>
      <w:r w:rsidRPr="00A52931">
        <w:rPr>
          <w:rFonts w:ascii="Times New Roman" w:hAnsi="Times New Roman" w:cs="Times New Roman"/>
        </w:rPr>
        <w:t xml:space="preserve">. </w:t>
      </w:r>
      <w:r w:rsidR="0016311C" w:rsidRPr="00A52931">
        <w:rPr>
          <w:rFonts w:ascii="Times New Roman" w:hAnsi="Times New Roman" w:cs="Times New Roman"/>
        </w:rPr>
        <w:t xml:space="preserve">As seen the </w:t>
      </w:r>
      <w:r w:rsidRPr="00A52931">
        <w:rPr>
          <w:rFonts w:ascii="Times New Roman" w:hAnsi="Times New Roman" w:cs="Times New Roman"/>
        </w:rPr>
        <w:t>E-glass G-10 had greater cavitation erosion resistance than the Carbon Fibre/polyurethane composites at higher intensities (1 mm</w:t>
      </w:r>
      <w:r w:rsidR="0016311C" w:rsidRPr="00A52931">
        <w:rPr>
          <w:rFonts w:ascii="Times New Roman" w:hAnsi="Times New Roman" w:cs="Times New Roman"/>
        </w:rPr>
        <w:t xml:space="preserve"> </w:t>
      </w:r>
      <w:r w:rsidR="00D238E9" w:rsidRPr="00A52931">
        <w:rPr>
          <w:rFonts w:ascii="Times New Roman" w:hAnsi="Times New Roman" w:cs="Times New Roman"/>
        </w:rPr>
        <w:t>stand-off</w:t>
      </w:r>
      <w:r w:rsidRPr="00A52931">
        <w:rPr>
          <w:rFonts w:ascii="Times New Roman" w:hAnsi="Times New Roman" w:cs="Times New Roman"/>
        </w:rPr>
        <w:t>). However at lower intensities (2 mm</w:t>
      </w:r>
      <w:r w:rsidR="0016311C" w:rsidRPr="00A52931">
        <w:rPr>
          <w:rFonts w:ascii="Times New Roman" w:hAnsi="Times New Roman" w:cs="Times New Roman"/>
        </w:rPr>
        <w:t xml:space="preserve"> </w:t>
      </w:r>
      <w:r w:rsidR="00C719F5" w:rsidRPr="00A52931">
        <w:rPr>
          <w:rFonts w:ascii="Times New Roman" w:hAnsi="Times New Roman" w:cs="Times New Roman"/>
        </w:rPr>
        <w:t>stand-off</w:t>
      </w:r>
      <w:r w:rsidRPr="00A52931">
        <w:rPr>
          <w:rFonts w:ascii="Times New Roman" w:hAnsi="Times New Roman" w:cs="Times New Roman"/>
        </w:rPr>
        <w:t xml:space="preserve">) the Carbon Fibre/polyurethane composite proved to have greater cavitation </w:t>
      </w:r>
      <w:r w:rsidR="00D238E9" w:rsidRPr="00A52931">
        <w:rPr>
          <w:rFonts w:ascii="Times New Roman" w:hAnsi="Times New Roman" w:cs="Times New Roman"/>
        </w:rPr>
        <w:t xml:space="preserve">resistance. </w:t>
      </w:r>
      <w:r w:rsidR="0016311C" w:rsidRPr="00A52931">
        <w:rPr>
          <w:rFonts w:ascii="Times New Roman" w:hAnsi="Times New Roman" w:cs="Times New Roman"/>
        </w:rPr>
        <w:t xml:space="preserve">This </w:t>
      </w:r>
      <w:r w:rsidR="00474E4C">
        <w:rPr>
          <w:rFonts w:ascii="Times New Roman" w:hAnsi="Times New Roman" w:cs="Times New Roman"/>
        </w:rPr>
        <w:t>is</w:t>
      </w:r>
      <w:r w:rsidR="0016311C" w:rsidRPr="00A52931">
        <w:rPr>
          <w:rFonts w:ascii="Times New Roman" w:hAnsi="Times New Roman" w:cs="Times New Roman"/>
        </w:rPr>
        <w:t xml:space="preserve"> due to</w:t>
      </w:r>
      <w:r w:rsidRPr="00A52931">
        <w:rPr>
          <w:rFonts w:ascii="Times New Roman" w:hAnsi="Times New Roman" w:cs="Times New Roman"/>
        </w:rPr>
        <w:t xml:space="preserve"> the </w:t>
      </w:r>
      <w:r w:rsidR="0016311C" w:rsidRPr="00A52931">
        <w:rPr>
          <w:rFonts w:ascii="Times New Roman" w:hAnsi="Times New Roman" w:cs="Times New Roman"/>
        </w:rPr>
        <w:t xml:space="preserve">varying levels of easily eroded </w:t>
      </w:r>
      <w:r w:rsidR="00474E4C">
        <w:rPr>
          <w:rFonts w:ascii="Times New Roman" w:hAnsi="Times New Roman" w:cs="Times New Roman"/>
        </w:rPr>
        <w:t xml:space="preserve">top layer </w:t>
      </w:r>
      <w:r w:rsidR="0016311C" w:rsidRPr="00A52931">
        <w:rPr>
          <w:rFonts w:ascii="Times New Roman" w:hAnsi="Times New Roman" w:cs="Times New Roman"/>
        </w:rPr>
        <w:t xml:space="preserve">resin </w:t>
      </w:r>
      <w:r w:rsidR="00474E4C">
        <w:rPr>
          <w:rFonts w:ascii="Times New Roman" w:hAnsi="Times New Roman" w:cs="Times New Roman"/>
        </w:rPr>
        <w:t>on the surface of</w:t>
      </w:r>
      <w:r w:rsidR="0016311C" w:rsidRPr="00A52931">
        <w:rPr>
          <w:rFonts w:ascii="Times New Roman" w:hAnsi="Times New Roman" w:cs="Times New Roman"/>
        </w:rPr>
        <w:t xml:space="preserve"> the two samples</w:t>
      </w:r>
      <w:r w:rsidR="00474E4C">
        <w:rPr>
          <w:rFonts w:ascii="Times New Roman" w:hAnsi="Times New Roman" w:cs="Times New Roman"/>
        </w:rPr>
        <w:t xml:space="preserve"> and when fibres are exposed to cavitation and their resistance to erosion</w:t>
      </w:r>
      <w:r w:rsidR="0016311C" w:rsidRPr="00A52931">
        <w:rPr>
          <w:rFonts w:ascii="Times New Roman" w:hAnsi="Times New Roman" w:cs="Times New Roman"/>
        </w:rPr>
        <w:t xml:space="preserve">. </w:t>
      </w:r>
      <w:r w:rsidR="00474E4C">
        <w:rPr>
          <w:rFonts w:ascii="Times New Roman" w:hAnsi="Times New Roman" w:cs="Times New Roman"/>
        </w:rPr>
        <w:t xml:space="preserve">The carbon fibre sample having less resin top layer showed good resistance due to the exposed fibres </w:t>
      </w:r>
      <w:r w:rsidRPr="00A52931">
        <w:rPr>
          <w:rFonts w:ascii="Times New Roman" w:hAnsi="Times New Roman" w:cs="Times New Roman"/>
        </w:rPr>
        <w:t xml:space="preserve">at the lower </w:t>
      </w:r>
      <w:r w:rsidR="00431423" w:rsidRPr="00A52931">
        <w:rPr>
          <w:rFonts w:ascii="Times New Roman" w:hAnsi="Times New Roman" w:cs="Times New Roman"/>
        </w:rPr>
        <w:t>intensities</w:t>
      </w:r>
      <w:r w:rsidR="00431423">
        <w:rPr>
          <w:rFonts w:ascii="Times New Roman" w:hAnsi="Times New Roman" w:cs="Times New Roman"/>
        </w:rPr>
        <w:t xml:space="preserve">. The E glass sample had a much thicker resin layer but more erosion resistant fibres and layout. </w:t>
      </w:r>
    </w:p>
    <w:p w14:paraId="41A15981" w14:textId="1C6F2D4A" w:rsidR="00796BDB" w:rsidRPr="00E87C02" w:rsidRDefault="00796BDB" w:rsidP="00E87C02">
      <w:pPr>
        <w:rPr>
          <w:rFonts w:asciiTheme="majorBidi" w:hAnsiTheme="majorBidi" w:cstheme="majorBidi"/>
        </w:rPr>
      </w:pPr>
      <w:r w:rsidRPr="00E87C02">
        <w:rPr>
          <w:rFonts w:asciiTheme="majorBidi" w:hAnsiTheme="majorBidi" w:cstheme="majorBidi"/>
        </w:rPr>
        <w:t xml:space="preserve">Mass loss plots for all composites show an accelerated Erosion Rate just after the incubation period. This was identified to be the rapid mass loss due to the penetration of the top layer of resin. This is shown in Figure </w:t>
      </w:r>
      <w:r w:rsidR="00997C9B">
        <w:rPr>
          <w:rFonts w:asciiTheme="majorBidi" w:hAnsiTheme="majorBidi" w:cstheme="majorBidi"/>
        </w:rPr>
        <w:t>30</w:t>
      </w:r>
      <w:r w:rsidR="00DE1E74">
        <w:rPr>
          <w:rFonts w:asciiTheme="majorBidi" w:hAnsiTheme="majorBidi" w:cstheme="majorBidi"/>
        </w:rPr>
        <w:t xml:space="preserve"> </w:t>
      </w:r>
      <w:r w:rsidRPr="00E87C02">
        <w:rPr>
          <w:rFonts w:asciiTheme="majorBidi" w:hAnsiTheme="majorBidi" w:cstheme="majorBidi"/>
        </w:rPr>
        <w:t xml:space="preserve">where there in an increased acceleration period at 2 minutes of cavitation exposure on an E-glass sample at 1 mm. This graphical evidence is corroborated by Figure </w:t>
      </w:r>
      <w:r w:rsidR="009424D7">
        <w:rPr>
          <w:rFonts w:asciiTheme="majorBidi" w:hAnsiTheme="majorBidi" w:cstheme="majorBidi"/>
        </w:rPr>
        <w:t>3</w:t>
      </w:r>
      <w:r w:rsidR="00997C9B">
        <w:rPr>
          <w:rFonts w:asciiTheme="majorBidi" w:hAnsiTheme="majorBidi" w:cstheme="majorBidi"/>
        </w:rPr>
        <w:t>1</w:t>
      </w:r>
      <w:r w:rsidR="009424D7" w:rsidRPr="00E87C02">
        <w:rPr>
          <w:rFonts w:asciiTheme="majorBidi" w:hAnsiTheme="majorBidi" w:cstheme="majorBidi"/>
        </w:rPr>
        <w:t xml:space="preserve"> </w:t>
      </w:r>
      <w:r w:rsidRPr="00E87C02">
        <w:rPr>
          <w:rFonts w:asciiTheme="majorBidi" w:hAnsiTheme="majorBidi" w:cstheme="majorBidi"/>
        </w:rPr>
        <w:t xml:space="preserve">which shows significant removal of resin from the tops of the weaves closest to the surface without any fibre damage. Once the top layer of resin was penetrated the resin around the fibres would be eroded by </w:t>
      </w:r>
      <w:r w:rsidR="00474E4C">
        <w:rPr>
          <w:rFonts w:asciiTheme="majorBidi" w:hAnsiTheme="majorBidi" w:cstheme="majorBidi"/>
        </w:rPr>
        <w:t>m</w:t>
      </w:r>
      <w:r w:rsidRPr="00E87C02">
        <w:rPr>
          <w:rFonts w:asciiTheme="majorBidi" w:hAnsiTheme="majorBidi" w:cstheme="majorBidi"/>
        </w:rPr>
        <w:t>icrojet</w:t>
      </w:r>
      <w:r w:rsidR="00474E4C">
        <w:rPr>
          <w:rFonts w:asciiTheme="majorBidi" w:hAnsiTheme="majorBidi" w:cstheme="majorBidi"/>
        </w:rPr>
        <w:t>s formed by cavitation bubble</w:t>
      </w:r>
      <w:r w:rsidRPr="00E87C02">
        <w:rPr>
          <w:rFonts w:asciiTheme="majorBidi" w:hAnsiTheme="majorBidi" w:cstheme="majorBidi"/>
        </w:rPr>
        <w:t xml:space="preserve"> impingement</w:t>
      </w:r>
      <w:r w:rsidR="00474E4C">
        <w:rPr>
          <w:rFonts w:asciiTheme="majorBidi" w:hAnsiTheme="majorBidi" w:cstheme="majorBidi"/>
        </w:rPr>
        <w:t>s</w:t>
      </w:r>
      <w:r w:rsidR="00E87C02">
        <w:rPr>
          <w:rFonts w:asciiTheme="majorBidi" w:hAnsiTheme="majorBidi" w:cstheme="majorBidi"/>
        </w:rPr>
        <w:t>.</w:t>
      </w:r>
      <w:r w:rsidRPr="00E87C02">
        <w:rPr>
          <w:rFonts w:asciiTheme="majorBidi" w:hAnsiTheme="majorBidi" w:cstheme="majorBidi"/>
        </w:rPr>
        <w:t>. The fibres now free of their resin matrix, move around in the cavitation bubbles, eventually failing by brittle shear. The modes of failure of the composites tested were not a tensile failure (no fibre necking was observed) but a mixture of mechanisms including brittle failure of the fibres and a delamination between the adhesive element (resin matrix) and the fibres.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6BDB" w:rsidRPr="00DA384B" w14:paraId="4AECD9DB" w14:textId="1B8D9466" w:rsidTr="009F5795">
        <w:tc>
          <w:tcPr>
            <w:tcW w:w="9242" w:type="dxa"/>
          </w:tcPr>
          <w:p w14:paraId="65F38220" w14:textId="6B74D2D1"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noProof/>
              </w:rPr>
              <w:drawing>
                <wp:inline distT="0" distB="0" distL="0" distR="0" wp14:anchorId="01F4602E" wp14:editId="171A8022">
                  <wp:extent cx="4695190" cy="201738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95190" cy="2017384"/>
                          </a:xfrm>
                          <a:prstGeom prst="rect">
                            <a:avLst/>
                          </a:prstGeom>
                          <a:noFill/>
                        </pic:spPr>
                      </pic:pic>
                    </a:graphicData>
                  </a:graphic>
                </wp:inline>
              </w:drawing>
            </w:r>
          </w:p>
          <w:p w14:paraId="49D404C7" w14:textId="70291FC2" w:rsidR="00796BDB" w:rsidRPr="00DA384B" w:rsidRDefault="00796BDB" w:rsidP="00474E4C">
            <w:pPr>
              <w:widowControl/>
              <w:spacing w:after="160" w:line="259" w:lineRule="auto"/>
              <w:rPr>
                <w:rFonts w:asciiTheme="majorBidi" w:hAnsiTheme="majorBidi" w:cstheme="majorBidi"/>
                <w:sz w:val="22"/>
                <w:szCs w:val="22"/>
              </w:rPr>
            </w:pPr>
            <w:r w:rsidRPr="00DA384B">
              <w:rPr>
                <w:rFonts w:asciiTheme="majorBidi" w:hAnsiTheme="majorBidi" w:cstheme="majorBidi"/>
                <w:sz w:val="22"/>
                <w:szCs w:val="22"/>
              </w:rPr>
              <w:t>Fig</w:t>
            </w:r>
            <w:r w:rsidR="00C04F2F">
              <w:rPr>
                <w:rFonts w:asciiTheme="majorBidi" w:hAnsiTheme="majorBidi" w:cstheme="majorBidi"/>
                <w:sz w:val="22"/>
                <w:szCs w:val="22"/>
              </w:rPr>
              <w:t>ure</w:t>
            </w:r>
            <w:r w:rsidR="00226EBD">
              <w:rPr>
                <w:rFonts w:asciiTheme="majorBidi" w:hAnsiTheme="majorBidi" w:cstheme="majorBidi"/>
                <w:sz w:val="22"/>
                <w:szCs w:val="22"/>
              </w:rPr>
              <w:t>.</w:t>
            </w:r>
            <w:r w:rsidRPr="00DA384B">
              <w:rPr>
                <w:rFonts w:asciiTheme="majorBidi" w:hAnsiTheme="majorBidi" w:cstheme="majorBidi"/>
                <w:sz w:val="22"/>
                <w:szCs w:val="22"/>
              </w:rPr>
              <w:t xml:space="preserve"> </w:t>
            </w:r>
            <w:r w:rsidR="004537F7">
              <w:rPr>
                <w:rFonts w:asciiTheme="majorBidi" w:hAnsiTheme="majorBidi" w:cstheme="majorBidi"/>
                <w:sz w:val="22"/>
                <w:szCs w:val="22"/>
              </w:rPr>
              <w:t>2</w:t>
            </w:r>
            <w:r w:rsidR="00997C9B">
              <w:rPr>
                <w:rFonts w:asciiTheme="majorBidi" w:hAnsiTheme="majorBidi" w:cstheme="majorBidi"/>
                <w:sz w:val="22"/>
                <w:szCs w:val="22"/>
              </w:rPr>
              <w:t>8</w:t>
            </w:r>
            <w:r w:rsidRPr="00DA384B">
              <w:rPr>
                <w:rFonts w:asciiTheme="majorBidi" w:hAnsiTheme="majorBidi" w:cstheme="majorBidi"/>
                <w:sz w:val="22"/>
                <w:szCs w:val="22"/>
              </w:rPr>
              <w:t>. Mass Loss data for the Mass Loss verses cumulative exposure time for both composites for different gaps.</w:t>
            </w:r>
          </w:p>
          <w:p w14:paraId="65C8297F" w14:textId="76B8687E" w:rsidR="00796BDB" w:rsidRPr="00DA384B" w:rsidRDefault="00796BDB" w:rsidP="00A11649">
            <w:pPr>
              <w:rPr>
                <w:rFonts w:asciiTheme="majorBidi" w:hAnsiTheme="majorBidi" w:cstheme="majorBidi"/>
                <w:sz w:val="22"/>
                <w:szCs w:val="22"/>
              </w:rPr>
            </w:pPr>
          </w:p>
        </w:tc>
      </w:tr>
    </w:tbl>
    <w:p w14:paraId="7B6E95E6" w14:textId="2182D2D1" w:rsidR="00796BDB" w:rsidRPr="00DA384B" w:rsidRDefault="00796BDB" w:rsidP="00796BDB">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6BDB" w:rsidRPr="00DA384B" w14:paraId="624837A8" w14:textId="0A0A818B" w:rsidTr="009F5795">
        <w:tc>
          <w:tcPr>
            <w:tcW w:w="9242" w:type="dxa"/>
          </w:tcPr>
          <w:p w14:paraId="5C79959C" w14:textId="16370CFB"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noProof/>
              </w:rPr>
              <w:lastRenderedPageBreak/>
              <w:drawing>
                <wp:inline distT="0" distB="0" distL="0" distR="0" wp14:anchorId="6EB24D67" wp14:editId="495049F9">
                  <wp:extent cx="4509135" cy="1846220"/>
                  <wp:effectExtent l="0" t="0" r="571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509135" cy="1846220"/>
                          </a:xfrm>
                          <a:prstGeom prst="rect">
                            <a:avLst/>
                          </a:prstGeom>
                          <a:noFill/>
                        </pic:spPr>
                      </pic:pic>
                    </a:graphicData>
                  </a:graphic>
                </wp:inline>
              </w:drawing>
            </w:r>
          </w:p>
          <w:p w14:paraId="3F6D61A8" w14:textId="74B4584C" w:rsidR="00796BDB" w:rsidRPr="00DE1E74" w:rsidRDefault="00796BDB" w:rsidP="00DE1E74">
            <w:pPr>
              <w:rPr>
                <w:rFonts w:asciiTheme="majorBidi" w:hAnsiTheme="majorBidi" w:cstheme="majorBidi"/>
                <w:sz w:val="22"/>
                <w:szCs w:val="22"/>
              </w:rPr>
            </w:pPr>
            <w:r w:rsidRPr="00FF0B2B">
              <w:rPr>
                <w:rFonts w:asciiTheme="majorBidi" w:hAnsiTheme="majorBidi" w:cstheme="majorBidi"/>
                <w:sz w:val="22"/>
                <w:szCs w:val="22"/>
              </w:rPr>
              <w:t>Fig</w:t>
            </w:r>
            <w:r w:rsidR="00C04F2F" w:rsidRPr="00FF0B2B">
              <w:rPr>
                <w:rFonts w:asciiTheme="majorBidi" w:hAnsiTheme="majorBidi" w:cstheme="majorBidi"/>
                <w:sz w:val="22"/>
                <w:szCs w:val="22"/>
              </w:rPr>
              <w:t>ure</w:t>
            </w:r>
            <w:r w:rsidR="00226EBD" w:rsidRPr="00FF0B2B">
              <w:rPr>
                <w:rFonts w:asciiTheme="majorBidi" w:hAnsiTheme="majorBidi" w:cstheme="majorBidi"/>
                <w:sz w:val="22"/>
                <w:szCs w:val="22"/>
              </w:rPr>
              <w:t>.</w:t>
            </w:r>
            <w:r w:rsidRPr="00FF0B2B">
              <w:rPr>
                <w:rFonts w:asciiTheme="majorBidi" w:hAnsiTheme="majorBidi" w:cstheme="majorBidi"/>
              </w:rPr>
              <w:t xml:space="preserve"> </w:t>
            </w:r>
            <w:r w:rsidR="00997C9B">
              <w:rPr>
                <w:rFonts w:asciiTheme="majorBidi" w:hAnsiTheme="majorBidi" w:cstheme="majorBidi"/>
                <w:sz w:val="22"/>
                <w:szCs w:val="22"/>
              </w:rPr>
              <w:t>29</w:t>
            </w:r>
            <w:r w:rsidRPr="00FF0B2B">
              <w:rPr>
                <w:rFonts w:asciiTheme="majorBidi" w:hAnsiTheme="majorBidi" w:cstheme="majorBidi"/>
                <w:sz w:val="22"/>
                <w:szCs w:val="22"/>
              </w:rPr>
              <w:t>. Plot of Erosion Rate against Cumulative exposure time for the composites at differing intensities</w:t>
            </w:r>
          </w:p>
        </w:tc>
      </w:tr>
    </w:tbl>
    <w:p w14:paraId="078C08C4" w14:textId="50187468" w:rsidR="00796BDB" w:rsidRPr="00DA384B" w:rsidRDefault="00796BDB" w:rsidP="00796BDB">
      <w:pPr>
        <w:rPr>
          <w:rFonts w:asciiTheme="majorBidi" w:hAnsiTheme="majorBidi" w:cstheme="majorBidi"/>
        </w:rPr>
      </w:pPr>
    </w:p>
    <w:p w14:paraId="22390DCA" w14:textId="55369B7D" w:rsidR="00796BDB" w:rsidRPr="00DA384B" w:rsidRDefault="00796BDB" w:rsidP="00796BDB">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6BDB" w:rsidRPr="00DA384B" w14:paraId="138FF4B6" w14:textId="7D5743CE" w:rsidTr="009F5795">
        <w:tc>
          <w:tcPr>
            <w:tcW w:w="9242" w:type="dxa"/>
          </w:tcPr>
          <w:p w14:paraId="01D2B5E9" w14:textId="022D463D" w:rsidR="00796BDB" w:rsidRPr="00DA384B" w:rsidRDefault="00796BDB" w:rsidP="00A11649">
            <w:pPr>
              <w:jc w:val="center"/>
              <w:rPr>
                <w:rFonts w:asciiTheme="majorBidi" w:hAnsiTheme="majorBidi" w:cstheme="majorBidi"/>
                <w:sz w:val="22"/>
                <w:szCs w:val="22"/>
              </w:rPr>
            </w:pPr>
            <w:r w:rsidRPr="00DA384B">
              <w:rPr>
                <w:rFonts w:asciiTheme="majorBidi" w:hAnsiTheme="majorBidi" w:cstheme="majorBidi"/>
                <w:noProof/>
              </w:rPr>
              <w:drawing>
                <wp:inline distT="0" distB="0" distL="0" distR="0" wp14:anchorId="2832C27B" wp14:editId="3E5BA72D">
                  <wp:extent cx="4561921" cy="2609215"/>
                  <wp:effectExtent l="0" t="0" r="0" b="635"/>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61921" cy="2609215"/>
                          </a:xfrm>
                          <a:prstGeom prst="rect">
                            <a:avLst/>
                          </a:prstGeom>
                          <a:noFill/>
                        </pic:spPr>
                      </pic:pic>
                    </a:graphicData>
                  </a:graphic>
                </wp:inline>
              </w:drawing>
            </w:r>
          </w:p>
          <w:p w14:paraId="0B994F9D" w14:textId="0125827C" w:rsidR="00796BDB" w:rsidRPr="00DE1E74" w:rsidRDefault="00796BDB" w:rsidP="00997C9B">
            <w:pPr>
              <w:rPr>
                <w:rFonts w:asciiTheme="majorBidi" w:hAnsiTheme="majorBidi" w:cstheme="majorBidi"/>
                <w:sz w:val="22"/>
                <w:szCs w:val="22"/>
              </w:rPr>
            </w:pPr>
            <w:r w:rsidRPr="00FF0B2B">
              <w:rPr>
                <w:rFonts w:asciiTheme="majorBidi" w:hAnsiTheme="majorBidi" w:cstheme="majorBidi"/>
              </w:rPr>
              <w:t>Fig</w:t>
            </w:r>
            <w:r w:rsidR="00C04F2F" w:rsidRPr="00FF0B2B">
              <w:rPr>
                <w:rFonts w:asciiTheme="majorBidi" w:hAnsiTheme="majorBidi" w:cstheme="majorBidi"/>
              </w:rPr>
              <w:t>ure</w:t>
            </w:r>
            <w:r w:rsidR="00226EBD" w:rsidRPr="00FF0B2B">
              <w:rPr>
                <w:rFonts w:asciiTheme="majorBidi" w:hAnsiTheme="majorBidi" w:cstheme="majorBidi"/>
              </w:rPr>
              <w:t>.</w:t>
            </w:r>
            <w:r w:rsidRPr="00FF0B2B">
              <w:rPr>
                <w:rFonts w:asciiTheme="majorBidi" w:hAnsiTheme="majorBidi" w:cstheme="majorBidi"/>
              </w:rPr>
              <w:t xml:space="preserve"> </w:t>
            </w:r>
            <w:r w:rsidR="00997C9B">
              <w:rPr>
                <w:rFonts w:asciiTheme="majorBidi" w:hAnsiTheme="majorBidi" w:cstheme="majorBidi"/>
                <w:sz w:val="22"/>
                <w:szCs w:val="22"/>
              </w:rPr>
              <w:t>30</w:t>
            </w:r>
            <w:r w:rsidRPr="00FF0B2B">
              <w:rPr>
                <w:rFonts w:asciiTheme="majorBidi" w:hAnsiTheme="majorBidi" w:cstheme="majorBidi"/>
              </w:rPr>
              <w:t xml:space="preserve">. </w:t>
            </w:r>
            <w:r w:rsidRPr="00FF0B2B">
              <w:rPr>
                <w:rFonts w:asciiTheme="majorBidi" w:hAnsiTheme="majorBidi" w:cstheme="majorBidi"/>
                <w:sz w:val="22"/>
                <w:szCs w:val="22"/>
              </w:rPr>
              <w:t xml:space="preserve">Mass Loss at 1mm for 10 minutes whilst examining the incubation period of an E-glass sample. There is clearly </w:t>
            </w:r>
            <w:r w:rsidR="00051E0D" w:rsidRPr="00DE1E74">
              <w:rPr>
                <w:rFonts w:asciiTheme="majorBidi" w:hAnsiTheme="majorBidi" w:cstheme="majorBidi"/>
                <w:sz w:val="22"/>
                <w:szCs w:val="22"/>
              </w:rPr>
              <w:t>acceleration</w:t>
            </w:r>
            <w:r w:rsidRPr="00DE1E74">
              <w:rPr>
                <w:rFonts w:asciiTheme="majorBidi" w:hAnsiTheme="majorBidi" w:cstheme="majorBidi"/>
                <w:sz w:val="22"/>
                <w:szCs w:val="22"/>
              </w:rPr>
              <w:t xml:space="preserve"> in the mass loss which can be attributed to the initial resin removal</w:t>
            </w:r>
          </w:p>
        </w:tc>
      </w:tr>
    </w:tbl>
    <w:p w14:paraId="14AB96D8" w14:textId="4F88F596" w:rsidR="00796BDB" w:rsidRPr="00DA384B" w:rsidRDefault="00796BDB" w:rsidP="00796BDB">
      <w:pPr>
        <w:jc w:val="center"/>
        <w:rPr>
          <w:rFonts w:asciiTheme="majorBidi" w:hAnsiTheme="majorBidi" w:cstheme="majorBidi"/>
        </w:rPr>
      </w:pPr>
      <w:r w:rsidRPr="00DA384B">
        <w:rPr>
          <w:rFonts w:asciiTheme="majorBidi" w:hAnsiTheme="majorBidi" w:cstheme="majorBidi"/>
          <w:noProof/>
          <w:lang w:eastAsia="en-GB"/>
        </w:rPr>
        <w:lastRenderedPageBreak/>
        <mc:AlternateContent>
          <mc:Choice Requires="wpg">
            <w:drawing>
              <wp:inline distT="0" distB="0" distL="0" distR="0" wp14:anchorId="5D292F8E" wp14:editId="10123BFF">
                <wp:extent cx="3985260" cy="3336925"/>
                <wp:effectExtent l="0" t="0" r="0" b="0"/>
                <wp:docPr id="18" name="Group 18"/>
                <wp:cNvGraphicFramePr/>
                <a:graphic xmlns:a="http://schemas.openxmlformats.org/drawingml/2006/main">
                  <a:graphicData uri="http://schemas.microsoft.com/office/word/2010/wordprocessingGroup">
                    <wpg:wgp>
                      <wpg:cNvGrpSpPr/>
                      <wpg:grpSpPr>
                        <a:xfrm>
                          <a:off x="0" y="0"/>
                          <a:ext cx="3985260" cy="3336925"/>
                          <a:chOff x="1502796" y="2997642"/>
                          <a:chExt cx="3985260" cy="3336925"/>
                        </a:xfrm>
                      </wpg:grpSpPr>
                      <pic:pic xmlns:pic="http://schemas.openxmlformats.org/drawingml/2006/picture">
                        <pic:nvPicPr>
                          <pic:cNvPr id="19" name="Picture 19"/>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1502796" y="2997642"/>
                            <a:ext cx="3985260" cy="3336925"/>
                          </a:xfrm>
                          <a:prstGeom prst="rect">
                            <a:avLst/>
                          </a:prstGeom>
                        </pic:spPr>
                      </pic:pic>
                      <pic:pic xmlns:pic="http://schemas.openxmlformats.org/drawingml/2006/picture">
                        <pic:nvPicPr>
                          <pic:cNvPr id="20" name="Picture 20"/>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4245002" y="5940978"/>
                            <a:ext cx="1112520" cy="274320"/>
                          </a:xfrm>
                          <a:prstGeom prst="rect">
                            <a:avLst/>
                          </a:prstGeom>
                          <a:noFill/>
                        </pic:spPr>
                      </pic:pic>
                    </wpg:wgp>
                  </a:graphicData>
                </a:graphic>
              </wp:inline>
            </w:drawing>
          </mc:Choice>
          <mc:Fallback xmlns:w16se="http://schemas.microsoft.com/office/word/2015/wordml/symex" xmlns:cx1="http://schemas.microsoft.com/office/drawing/2015/9/8/chartex" xmlns:cx="http://schemas.microsoft.com/office/drawing/2014/chartex">
            <w:pict>
              <v:group w14:anchorId="5405B872" id="Group 18" o:spid="_x0000_s1026" style="width:313.8pt;height:262.75pt;mso-position-horizontal-relative:char;mso-position-vertical-relative:line" coordorigin="15027,29976" coordsize="39852,33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BgAAAA&#10;AQAAAGAAAAABAAKgAgAEAAAAAQAAAaOgAwAEAAAAAQAAAV8AAAAA/9sAQwACAgICAgECAgICAgIC&#10;AwMGBAMDAwMHBQUEBggHCAgIBwgICQoNCwkJDAoICAsPCwwNDg4ODgkLEBEPDhENDg4O/9sAQwEC&#10;AgIDAwMGBAQGDgkICQ4ODg4ODg4ODg4ODg4ODg4ODg4ODg4ODg4ODg4ODg4ODg4ODg4ODg4ODg4O&#10;Dg4ODg4O/8AAEQgBXw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5027;top:29976;width:39853;height:3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8xG8AAAA2wAAAA8AAABkcnMvZG93bnJldi54bWxET18LAUEQf1e+wzbKG3skcSyhlDxxlNfp&#10;dtxdbmfP7eJ8e6uUt/n1+zvzZWNK8aTaFZYVDPoRCOLU6oIzBefTtjcB4TyyxtIyKXiTg+Wi3Zpj&#10;rO2Lj/RMfCZCCLsYFeTeV7GULs3JoOvbijhwV1sb9AHWmdQ1vkK4KeUwisbSYMGhIceKNjmlt+Rh&#10;FBwm++mFEtpvzytJo5Nf33f6qFS306xmIDw1/i/+uXc6zJ/C95dwgFx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FvMRvAAAANsAAAAPAAAAAAAAAAAAAAAAAJ8CAABkcnMv&#10;ZG93bnJldi54bWxQSwUGAAAAAAQABAD3AAAAiAMAAAAA&#10;">
                  <v:imagedata r:id="rId52" o:title=""/>
                  <v:path arrowok="t"/>
                </v:shape>
                <v:shape id="Picture 20" o:spid="_x0000_s1028" type="#_x0000_t75" style="position:absolute;left:42450;top:59409;width:11125;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kU/DAAAA2wAAAA8AAABkcnMvZG93bnJldi54bWxET0tLw0AQvgv9D8sUerMbUxGN3ZYSFEov&#10;Yn3Q45gds6HZ2TS7baO/3jkUPH587/ly8K06UR+bwAZuphko4irYhmsD72/P1/egYkK22AYmAz8U&#10;YbkYXc2xsOHMr3TaplpJCMcCDbiUukLrWDnyGKehIxbuO/Qek8C+1rbHs4T7VudZdqc9NiwNDjsq&#10;HVX77dEbyN2h3H187X4fynw4vjztZ5vbTzZmMh5Wj6ASDelffHGvrfhkvXyRH6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WRT8MAAADbAAAADwAAAAAAAAAAAAAAAACf&#10;AgAAZHJzL2Rvd25yZXYueG1sUEsFBgAAAAAEAAQA9wAAAI8DAAAAAA==&#10;">
                  <v:imagedata r:id="rId53" o:title=""/>
                  <v:path arrowok="t"/>
                </v:shape>
                <w10:anchorlock/>
              </v:group>
            </w:pict>
          </mc:Fallback>
        </mc:AlternateContent>
      </w:r>
    </w:p>
    <w:p w14:paraId="15C6918F" w14:textId="170B82C0" w:rsidR="00796BDB" w:rsidRPr="00DA384B" w:rsidRDefault="00796BDB" w:rsidP="00796BDB">
      <w:pPr>
        <w:widowControl w:val="0"/>
        <w:spacing w:after="0" w:line="240" w:lineRule="auto"/>
        <w:jc w:val="both"/>
        <w:rPr>
          <w:rFonts w:asciiTheme="majorBidi" w:eastAsia="SimSun" w:hAnsiTheme="majorBidi" w:cstheme="majorBidi"/>
          <w:lang w:eastAsia="en-GB"/>
        </w:rPr>
      </w:pPr>
      <w:r w:rsidRPr="00DA384B">
        <w:rPr>
          <w:rFonts w:asciiTheme="majorBidi" w:eastAsia="SimSun" w:hAnsiTheme="majorBidi" w:cstheme="majorBidi"/>
          <w:lang w:eastAsia="en-GB"/>
        </w:rPr>
        <w:t>Fig</w:t>
      </w:r>
      <w:r w:rsidR="00C04F2F">
        <w:rPr>
          <w:rFonts w:asciiTheme="majorBidi" w:eastAsia="SimSun" w:hAnsiTheme="majorBidi" w:cstheme="majorBidi"/>
          <w:lang w:eastAsia="en-GB"/>
        </w:rPr>
        <w:t>ure</w:t>
      </w:r>
      <w:r w:rsidR="00226EBD">
        <w:rPr>
          <w:rFonts w:asciiTheme="majorBidi" w:eastAsia="SimSun" w:hAnsiTheme="majorBidi" w:cstheme="majorBidi"/>
          <w:lang w:eastAsia="en-GB"/>
        </w:rPr>
        <w:t>.</w:t>
      </w:r>
      <w:r w:rsidR="004F3837">
        <w:rPr>
          <w:rFonts w:asciiTheme="majorBidi" w:eastAsia="SimSun" w:hAnsiTheme="majorBidi" w:cstheme="majorBidi"/>
          <w:lang w:eastAsia="en-GB"/>
        </w:rPr>
        <w:t xml:space="preserve"> </w:t>
      </w:r>
      <w:r w:rsidR="00DE1E74">
        <w:rPr>
          <w:rFonts w:asciiTheme="majorBidi" w:eastAsia="SimSun" w:hAnsiTheme="majorBidi" w:cstheme="majorBidi"/>
          <w:lang w:eastAsia="en-GB"/>
        </w:rPr>
        <w:t>3</w:t>
      </w:r>
      <w:r w:rsidR="00997C9B">
        <w:rPr>
          <w:rFonts w:asciiTheme="majorBidi" w:eastAsia="SimSun" w:hAnsiTheme="majorBidi" w:cstheme="majorBidi"/>
          <w:lang w:eastAsia="en-GB"/>
        </w:rPr>
        <w:t>1</w:t>
      </w:r>
      <w:r w:rsidRPr="00DA384B">
        <w:rPr>
          <w:rFonts w:asciiTheme="majorBidi" w:eastAsia="SimSun" w:hAnsiTheme="majorBidi" w:cstheme="majorBidi"/>
          <w:lang w:eastAsia="en-GB"/>
        </w:rPr>
        <w:t>. E-glass sample cavitated for 10 minutes at 1 mm. The resin is clearly removed from the top of the weaves. Pitting in the other sections of the resin is due to Microjet impingement on the samples surface</w:t>
      </w:r>
    </w:p>
    <w:p w14:paraId="7DCAD5CD" w14:textId="3ADDAAB7" w:rsidR="00796BDB" w:rsidRPr="00DA384B" w:rsidRDefault="00796BDB" w:rsidP="00796BDB">
      <w:pPr>
        <w:rPr>
          <w:rFonts w:asciiTheme="majorBidi" w:hAnsiTheme="majorBidi" w:cstheme="majorBidi"/>
        </w:rPr>
      </w:pPr>
    </w:p>
    <w:p w14:paraId="69792087" w14:textId="77777777" w:rsidR="00796BDB" w:rsidRPr="00DA384B" w:rsidRDefault="00AD6C23" w:rsidP="002B66F4">
      <w:pPr>
        <w:rPr>
          <w:rFonts w:asciiTheme="majorBidi" w:hAnsiTheme="majorBidi" w:cstheme="majorBidi"/>
        </w:rPr>
      </w:pPr>
      <w:r w:rsidRPr="00DA384B">
        <w:rPr>
          <w:rFonts w:asciiTheme="majorBidi" w:hAnsiTheme="majorBidi" w:cstheme="majorBidi"/>
          <w:noProof/>
          <w:lang w:eastAsia="en-GB"/>
        </w:rPr>
        <w:drawing>
          <wp:inline distT="0" distB="0" distL="0" distR="0" wp14:anchorId="26945E36" wp14:editId="24EEF66A">
            <wp:extent cx="5731510" cy="4490085"/>
            <wp:effectExtent l="0" t="0" r="2540" b="5715"/>
            <wp:docPr id="29711" name="Picture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31510" cy="4490085"/>
                    </a:xfrm>
                    <a:prstGeom prst="rect">
                      <a:avLst/>
                    </a:prstGeom>
                  </pic:spPr>
                </pic:pic>
              </a:graphicData>
            </a:graphic>
          </wp:inline>
        </w:drawing>
      </w:r>
    </w:p>
    <w:p w14:paraId="66E1D7CC" w14:textId="38083F42" w:rsidR="00AD6C23" w:rsidRPr="00474E4C" w:rsidRDefault="00AD6C23" w:rsidP="00474E4C">
      <w:pPr>
        <w:widowControl w:val="0"/>
        <w:spacing w:after="0" w:line="240" w:lineRule="auto"/>
        <w:jc w:val="both"/>
        <w:rPr>
          <w:rFonts w:asciiTheme="majorBidi" w:eastAsia="SimSun" w:hAnsiTheme="majorBidi" w:cstheme="majorBidi"/>
          <w:lang w:eastAsia="en-GB"/>
        </w:rPr>
      </w:pPr>
      <w:r w:rsidRPr="00474E4C">
        <w:rPr>
          <w:rFonts w:asciiTheme="majorBidi" w:eastAsia="SimSun" w:hAnsiTheme="majorBidi" w:cstheme="majorBidi"/>
          <w:lang w:eastAsia="en-GB"/>
        </w:rPr>
        <w:lastRenderedPageBreak/>
        <w:t>Fig</w:t>
      </w:r>
      <w:r w:rsidR="00C04F2F">
        <w:rPr>
          <w:rFonts w:asciiTheme="majorBidi" w:eastAsia="SimSun" w:hAnsiTheme="majorBidi" w:cstheme="majorBidi"/>
          <w:lang w:eastAsia="en-GB"/>
        </w:rPr>
        <w:t>ure</w:t>
      </w:r>
      <w:r w:rsidR="00226EBD">
        <w:rPr>
          <w:rFonts w:asciiTheme="majorBidi" w:eastAsia="SimSun" w:hAnsiTheme="majorBidi" w:cstheme="majorBidi"/>
          <w:lang w:eastAsia="en-GB"/>
        </w:rPr>
        <w:t>.</w:t>
      </w:r>
      <w:r w:rsidRPr="00474E4C">
        <w:rPr>
          <w:rFonts w:asciiTheme="majorBidi" w:eastAsia="SimSun" w:hAnsiTheme="majorBidi" w:cstheme="majorBidi"/>
          <w:lang w:eastAsia="en-GB"/>
        </w:rPr>
        <w:t xml:space="preserve"> </w:t>
      </w:r>
      <w:r w:rsidR="00997C9B">
        <w:rPr>
          <w:rFonts w:asciiTheme="majorBidi" w:eastAsia="SimSun" w:hAnsiTheme="majorBidi" w:cstheme="majorBidi"/>
          <w:lang w:eastAsia="en-GB"/>
        </w:rPr>
        <w:t>32</w:t>
      </w:r>
      <w:r w:rsidR="00051E0D" w:rsidRPr="00474E4C">
        <w:rPr>
          <w:rFonts w:asciiTheme="majorBidi" w:eastAsia="SimSun" w:hAnsiTheme="majorBidi" w:cstheme="majorBidi"/>
          <w:lang w:eastAsia="en-GB"/>
        </w:rPr>
        <w:t xml:space="preserve">. Map of relative erosion resistance normalised by bronze plotted against the ultimate resilience </w:t>
      </w:r>
      <w:r w:rsidR="007217CB">
        <w:rPr>
          <w:rFonts w:asciiTheme="majorBidi" w:eastAsia="SimSun" w:hAnsiTheme="majorBidi" w:cstheme="majorBidi"/>
          <w:lang w:eastAsia="en-GB"/>
        </w:rPr>
        <w:fldChar w:fldCharType="begin"/>
      </w:r>
      <w:r w:rsidR="007217CB">
        <w:rPr>
          <w:rFonts w:asciiTheme="majorBidi" w:eastAsia="SimSun" w:hAnsiTheme="majorBidi" w:cstheme="majorBidi"/>
          <w:lang w:eastAsia="en-GB"/>
        </w:rPr>
        <w:instrText xml:space="preserve"> ADDIN EN.CITE &lt;EndNote&gt;&lt;Cite&gt;&lt;Author&gt;Neale&lt;/Author&gt;&lt;Year&gt;2001&lt;/Year&gt;&lt;RecNum&gt;863&lt;/RecNum&gt;&lt;DisplayText&gt;[72]&lt;/DisplayText&gt;&lt;record&gt;&lt;rec-number&gt;863&lt;/rec-number&gt;&lt;foreign-keys&gt;&lt;key app="EN" db-id="z5tsvr9wnwpdwzewpp2pezwddxsxws0w90vv" timestamp="1483654422"&gt;863&lt;/key&gt;&lt;/foreign-keys&gt;&lt;ref-type name="Book Section"&gt;5&lt;/ref-type&gt;&lt;contributors&gt;&lt;authors&gt;&lt;author&gt;Neale, M. J.&lt;/author&gt;&lt;author&gt;Gee, M.&lt;/author&gt;&lt;/authors&gt;&lt;/contributors&gt;&lt;titles&gt;&lt;title&gt;Chapter 2 - Industrial wear problems&lt;/title&gt;&lt;secondary-title&gt;A Guide to Wear Problems and Testing for Industry&lt;/secondary-title&gt;&lt;/titles&gt;&lt;pages&gt;3-III&lt;/pages&gt;&lt;dates&gt;&lt;year&gt;2001&lt;/year&gt;&lt;/dates&gt;&lt;pub-location&gt;Suffolk, UK&lt;/pub-location&gt;&lt;publisher&gt;William Andrew Publishing&lt;/publisher&gt;&lt;isbn&gt;978-0-8155-1471-8&lt;/isbn&gt;&lt;urls&gt;&lt;related-urls&gt;&lt;url&gt;http://www.sciencedirect.com/science/article/pii/B9780815514718500025&lt;/url&gt;&lt;/related-urls&gt;&lt;/urls&gt;&lt;electronic-resource-num&gt;http://dx.doi.org/10.1016/B978-081551471-8.50002-5&lt;/electronic-resource-num&gt;&lt;/record&gt;&lt;/Cite&gt;&lt;/EndNote&gt;</w:instrText>
      </w:r>
      <w:r w:rsidR="007217CB">
        <w:rPr>
          <w:rFonts w:asciiTheme="majorBidi" w:eastAsia="SimSun" w:hAnsiTheme="majorBidi" w:cstheme="majorBidi"/>
          <w:lang w:eastAsia="en-GB"/>
        </w:rPr>
        <w:fldChar w:fldCharType="separate"/>
      </w:r>
      <w:r w:rsidR="007217CB">
        <w:rPr>
          <w:rFonts w:asciiTheme="majorBidi" w:eastAsia="SimSun" w:hAnsiTheme="majorBidi" w:cstheme="majorBidi"/>
          <w:noProof/>
          <w:lang w:eastAsia="en-GB"/>
        </w:rPr>
        <w:t>[72]</w:t>
      </w:r>
      <w:r w:rsidR="007217CB">
        <w:rPr>
          <w:rFonts w:asciiTheme="majorBidi" w:eastAsia="SimSun" w:hAnsiTheme="majorBidi" w:cstheme="majorBidi"/>
          <w:lang w:eastAsia="en-GB"/>
        </w:rPr>
        <w:fldChar w:fldCharType="end"/>
      </w:r>
    </w:p>
    <w:p w14:paraId="5695E117" w14:textId="77777777" w:rsidR="004D2E68" w:rsidRDefault="004D2E68" w:rsidP="002B66F4">
      <w:pPr>
        <w:rPr>
          <w:rFonts w:asciiTheme="majorBidi" w:hAnsiTheme="majorBidi" w:cstheme="majorBidi"/>
        </w:rPr>
      </w:pPr>
    </w:p>
    <w:p w14:paraId="01209783" w14:textId="2F6FA4FA" w:rsidR="00AD6C23" w:rsidRPr="00DA384B" w:rsidRDefault="00051E0D" w:rsidP="002B66F4">
      <w:pPr>
        <w:rPr>
          <w:rFonts w:asciiTheme="majorBidi" w:hAnsiTheme="majorBidi" w:cstheme="majorBidi"/>
        </w:rPr>
      </w:pPr>
      <w:r>
        <w:rPr>
          <w:rFonts w:asciiTheme="majorBidi" w:hAnsiTheme="majorBidi" w:cstheme="majorBidi"/>
        </w:rPr>
        <w:t xml:space="preserve">Figure </w:t>
      </w:r>
      <w:r w:rsidR="00DE1E74">
        <w:rPr>
          <w:rFonts w:asciiTheme="majorBidi" w:hAnsiTheme="majorBidi" w:cstheme="majorBidi"/>
        </w:rPr>
        <w:t>3</w:t>
      </w:r>
      <w:r w:rsidR="00997C9B">
        <w:rPr>
          <w:rFonts w:asciiTheme="majorBidi" w:hAnsiTheme="majorBidi" w:cstheme="majorBidi"/>
        </w:rPr>
        <w:t>2</w:t>
      </w:r>
      <w:r w:rsidR="00DE1E74">
        <w:rPr>
          <w:rFonts w:asciiTheme="majorBidi" w:hAnsiTheme="majorBidi" w:cstheme="majorBidi"/>
        </w:rPr>
        <w:t xml:space="preserve"> </w:t>
      </w:r>
      <w:r>
        <w:rPr>
          <w:rFonts w:asciiTheme="majorBidi" w:hAnsiTheme="majorBidi" w:cstheme="majorBidi"/>
        </w:rPr>
        <w:t>shows that</w:t>
      </w:r>
      <w:r w:rsidR="00795C47">
        <w:rPr>
          <w:rFonts w:asciiTheme="majorBidi" w:hAnsiTheme="majorBidi" w:cstheme="majorBidi"/>
        </w:rPr>
        <w:t xml:space="preserve"> </w:t>
      </w:r>
      <w:r w:rsidR="00AD6C23" w:rsidRPr="00DA384B">
        <w:rPr>
          <w:rFonts w:asciiTheme="majorBidi" w:hAnsiTheme="majorBidi" w:cstheme="majorBidi"/>
        </w:rPr>
        <w:t xml:space="preserve">UR does not give a good indication of resistance </w:t>
      </w:r>
      <w:r>
        <w:rPr>
          <w:rFonts w:asciiTheme="majorBidi" w:hAnsiTheme="majorBidi" w:cstheme="majorBidi"/>
        </w:rPr>
        <w:t xml:space="preserve">for pre-exposed and </w:t>
      </w:r>
      <w:r w:rsidR="00AD6C23" w:rsidRPr="00DA384B">
        <w:rPr>
          <w:rFonts w:asciiTheme="majorBidi" w:hAnsiTheme="majorBidi" w:cstheme="majorBidi"/>
        </w:rPr>
        <w:t>corroded</w:t>
      </w:r>
      <w:r>
        <w:rPr>
          <w:rFonts w:asciiTheme="majorBidi" w:hAnsiTheme="majorBidi" w:cstheme="majorBidi"/>
        </w:rPr>
        <w:t>/filmed</w:t>
      </w:r>
      <w:r w:rsidR="00AD6C23" w:rsidRPr="00DA384B">
        <w:rPr>
          <w:rFonts w:asciiTheme="majorBidi" w:hAnsiTheme="majorBidi" w:cstheme="majorBidi"/>
        </w:rPr>
        <w:t xml:space="preserve"> surfaces or </w:t>
      </w:r>
      <w:r>
        <w:rPr>
          <w:rFonts w:asciiTheme="majorBidi" w:hAnsiTheme="majorBidi" w:cstheme="majorBidi"/>
        </w:rPr>
        <w:t xml:space="preserve">for the two </w:t>
      </w:r>
      <w:r w:rsidR="00AD6C23" w:rsidRPr="00DA384B">
        <w:rPr>
          <w:rFonts w:asciiTheme="majorBidi" w:hAnsiTheme="majorBidi" w:cstheme="majorBidi"/>
        </w:rPr>
        <w:t>composites</w:t>
      </w:r>
      <w:r>
        <w:rPr>
          <w:rFonts w:asciiTheme="majorBidi" w:hAnsiTheme="majorBidi" w:cstheme="majorBidi"/>
        </w:rPr>
        <w:t xml:space="preserve"> tested</w:t>
      </w:r>
      <w:r w:rsidR="00AD6C23" w:rsidRPr="00DA384B">
        <w:rPr>
          <w:rFonts w:asciiTheme="majorBidi" w:hAnsiTheme="majorBidi" w:cstheme="majorBidi"/>
        </w:rPr>
        <w:t>.</w:t>
      </w:r>
      <w:r>
        <w:rPr>
          <w:rFonts w:asciiTheme="majorBidi" w:hAnsiTheme="majorBidi" w:cstheme="majorBidi"/>
        </w:rPr>
        <w:t xml:space="preserve"> However air filmed NAB results match expected values </w:t>
      </w:r>
      <w:r w:rsidR="009B1FDB">
        <w:rPr>
          <w:rFonts w:asciiTheme="majorBidi" w:hAnsiTheme="majorBidi" w:cstheme="majorBidi"/>
        </w:rPr>
        <w:t xml:space="preserve">for </w:t>
      </w:r>
      <w:r>
        <w:rPr>
          <w:rFonts w:asciiTheme="majorBidi" w:hAnsiTheme="majorBidi" w:cstheme="majorBidi"/>
        </w:rPr>
        <w:t>cast bronzes</w:t>
      </w:r>
      <w:r w:rsidR="009B1FDB">
        <w:rPr>
          <w:rFonts w:asciiTheme="majorBidi" w:hAnsiTheme="majorBidi" w:cstheme="majorBidi"/>
        </w:rPr>
        <w:t xml:space="preserve"> relative ca</w:t>
      </w:r>
      <w:r>
        <w:rPr>
          <w:rFonts w:asciiTheme="majorBidi" w:hAnsiTheme="majorBidi" w:cstheme="majorBidi"/>
        </w:rPr>
        <w:t xml:space="preserve">vitation erosion resistance of unity. An additional point is included for 3D printed ABS polymer which although not reinforced by fibres gives comparable resistance to the fibre composites. </w:t>
      </w:r>
      <w:r w:rsidR="00AD6C23" w:rsidRPr="00DA384B">
        <w:rPr>
          <w:rFonts w:asciiTheme="majorBidi" w:hAnsiTheme="majorBidi" w:cstheme="majorBidi"/>
        </w:rPr>
        <w:t xml:space="preserve"> </w:t>
      </w:r>
    </w:p>
    <w:p w14:paraId="30466F7B" w14:textId="44198921" w:rsidR="00603FC4" w:rsidRPr="00474E4C" w:rsidRDefault="002A1C9B" w:rsidP="00474E4C">
      <w:pPr>
        <w:pStyle w:val="ListParagraph"/>
        <w:numPr>
          <w:ilvl w:val="0"/>
          <w:numId w:val="16"/>
        </w:numPr>
        <w:rPr>
          <w:b/>
        </w:rPr>
      </w:pPr>
      <w:r w:rsidRPr="00474E4C">
        <w:rPr>
          <w:b/>
        </w:rPr>
        <w:t xml:space="preserve">Synergistic effects and their </w:t>
      </w:r>
      <w:r w:rsidR="009B1FDB" w:rsidRPr="00474E4C">
        <w:rPr>
          <w:b/>
        </w:rPr>
        <w:t>quantification</w:t>
      </w:r>
    </w:p>
    <w:p w14:paraId="247C2361" w14:textId="77777777" w:rsidR="004D2E68" w:rsidRDefault="004D2E68" w:rsidP="00474E4C">
      <w:pPr>
        <w:pStyle w:val="Style1"/>
        <w:numPr>
          <w:ilvl w:val="0"/>
          <w:numId w:val="0"/>
        </w:numPr>
        <w:ind w:left="720"/>
        <w:rPr>
          <w:rFonts w:asciiTheme="majorBidi" w:hAnsiTheme="majorBidi" w:cstheme="majorBidi"/>
        </w:rPr>
      </w:pPr>
    </w:p>
    <w:p w14:paraId="6F858355" w14:textId="08905792" w:rsidR="00B24A46" w:rsidRPr="002A2364" w:rsidRDefault="00B24A46" w:rsidP="002A2364">
      <w:pPr>
        <w:pStyle w:val="Style1"/>
        <w:numPr>
          <w:ilvl w:val="1"/>
          <w:numId w:val="28"/>
        </w:numPr>
        <w:rPr>
          <w:rFonts w:asciiTheme="majorBidi" w:hAnsiTheme="majorBidi" w:cstheme="majorBidi"/>
        </w:rPr>
      </w:pPr>
      <w:r w:rsidRPr="002A2364">
        <w:rPr>
          <w:rFonts w:asciiTheme="majorBidi" w:hAnsiTheme="majorBidi" w:cstheme="majorBidi"/>
        </w:rPr>
        <w:t>Synergy quantification:</w:t>
      </w:r>
    </w:p>
    <w:p w14:paraId="69574D3A" w14:textId="77777777" w:rsidR="004D2E68" w:rsidRDefault="004D2E68" w:rsidP="002A2364">
      <w:pPr>
        <w:rPr>
          <w:rFonts w:asciiTheme="majorBidi" w:hAnsiTheme="majorBidi" w:cstheme="majorBidi"/>
        </w:rPr>
      </w:pPr>
    </w:p>
    <w:p w14:paraId="2AD3BE08" w14:textId="52E8E912" w:rsidR="002A2364" w:rsidRDefault="00E74098" w:rsidP="002A2364">
      <w:pPr>
        <w:rPr>
          <w:rFonts w:asciiTheme="majorBidi" w:hAnsiTheme="majorBidi" w:cstheme="majorBidi"/>
        </w:rPr>
      </w:pPr>
      <w:r w:rsidRPr="00DA384B">
        <w:rPr>
          <w:rFonts w:asciiTheme="majorBidi" w:hAnsiTheme="majorBidi" w:cstheme="majorBidi"/>
        </w:rPr>
        <w:t xml:space="preserve">We have understood that there are very complex interplays between wear and corrosion for decades. The trend in the literature is to try and quantify the synergy which often exists as expressed by </w:t>
      </w:r>
      <w:r w:rsidR="009F0A89" w:rsidRPr="00DA384B">
        <w:rPr>
          <w:rFonts w:asciiTheme="majorBidi" w:hAnsiTheme="majorBidi" w:cstheme="majorBidi"/>
        </w:rPr>
        <w:t xml:space="preserve">S=T-(E+C) </w:t>
      </w:r>
      <w:r w:rsidRPr="00DA384B">
        <w:rPr>
          <w:rFonts w:asciiTheme="majorBidi" w:hAnsiTheme="majorBidi" w:cstheme="majorBidi"/>
        </w:rPr>
        <w:t>equation (1). There are ASTM guidelines, see ref</w:t>
      </w:r>
      <w:r w:rsidR="00D025F8">
        <w:rPr>
          <w:rFonts w:asciiTheme="majorBidi" w:hAnsiTheme="majorBidi" w:cstheme="majorBidi"/>
        </w:rPr>
        <w:t xml:space="preserve"> </w:t>
      </w:r>
      <w:r w:rsidR="00D025F8">
        <w:rPr>
          <w:rFonts w:asciiTheme="majorBidi" w:hAnsiTheme="majorBidi" w:cstheme="majorBidi"/>
        </w:rPr>
        <w:fldChar w:fldCharType="begin"/>
      </w:r>
      <w:r w:rsidR="00F251D8">
        <w:rPr>
          <w:rFonts w:asciiTheme="majorBidi" w:hAnsiTheme="majorBidi" w:cstheme="majorBidi"/>
        </w:rPr>
        <w:instrText xml:space="preserve"> ADDIN EN.CITE &lt;EndNote&gt;&lt;Cite&gt;&lt;Year&gt;2016&lt;/Year&gt;&lt;RecNum&gt;849&lt;/RecNum&gt;&lt;DisplayText&gt;[56]&lt;/DisplayText&gt;&lt;record&gt;&lt;rec-number&gt;849&lt;/rec-number&gt;&lt;foreign-keys&gt;&lt;key app="EN" db-id="z5tsvr9wnwpdwzewpp2pezwddxsxws0w90vv" timestamp="1476982882"&gt;849&lt;/key&gt;&lt;/foreign-keys&gt;&lt;ref-type name="Standard"&gt;58&lt;/ref-type&gt;&lt;contributors&gt;&lt;/contributors&gt;&lt;titles&gt;&lt;title&gt;Standard Guide for Determining Synergism Between Wear and Corrosion&lt;/title&gt;&lt;secondary-title&gt;ASTM Standard G119-09&lt;/secondary-title&gt;&lt;/titles&gt;&lt;dates&gt;&lt;year&gt;2016, www.astm.org&lt;/year&gt;&lt;/dates&gt;&lt;pub-location&gt;ASTM International, West Conshohocken, PA&lt;/pub-location&gt;&lt;urls&gt;&lt;related-urls&gt;&lt;url&gt;www.astm.org&lt;/url&gt;&lt;/related-urls&gt;&lt;/urls&gt;&lt;electronic-resource-num&gt;10.1520/G0119-09R16&lt;/electronic-resource-num&gt;&lt;/record&gt;&lt;/Cite&gt;&lt;/EndNote&gt;</w:instrText>
      </w:r>
      <w:r w:rsidR="00D025F8">
        <w:rPr>
          <w:rFonts w:asciiTheme="majorBidi" w:hAnsiTheme="majorBidi" w:cstheme="majorBidi"/>
        </w:rPr>
        <w:fldChar w:fldCharType="separate"/>
      </w:r>
      <w:r w:rsidR="00F251D8">
        <w:rPr>
          <w:rFonts w:asciiTheme="majorBidi" w:hAnsiTheme="majorBidi" w:cstheme="majorBidi"/>
          <w:noProof/>
        </w:rPr>
        <w:t>[56]</w:t>
      </w:r>
      <w:r w:rsidR="00D025F8">
        <w:rPr>
          <w:rFonts w:asciiTheme="majorBidi" w:hAnsiTheme="majorBidi" w:cstheme="majorBidi"/>
        </w:rPr>
        <w:fldChar w:fldCharType="end"/>
      </w:r>
      <w:r w:rsidRPr="00DA384B">
        <w:rPr>
          <w:rFonts w:asciiTheme="majorBidi" w:hAnsiTheme="majorBidi" w:cstheme="majorBidi"/>
        </w:rPr>
        <w:t xml:space="preserve">, as to how to measure synergy but typically to determine the individual contributions of E and C as well as measure T requires several techniques to used (i.e. electrochemical (cathodic protection and polarization) and gravimetric and/or profilometry (volumetric and penetration depth)). </w:t>
      </w:r>
      <w:r w:rsidR="00CF42CE">
        <w:rPr>
          <w:rFonts w:asciiTheme="majorBidi" w:hAnsiTheme="majorBidi" w:cstheme="majorBidi"/>
        </w:rPr>
        <w:t>Quite often a</w:t>
      </w:r>
      <w:r w:rsidR="00CF42CE" w:rsidRPr="00DA384B">
        <w:rPr>
          <w:rFonts w:asciiTheme="majorBidi" w:hAnsiTheme="majorBidi" w:cstheme="majorBidi"/>
        </w:rPr>
        <w:t>ccelerated test</w:t>
      </w:r>
      <w:r w:rsidR="00CF42CE">
        <w:rPr>
          <w:rFonts w:asciiTheme="majorBidi" w:hAnsiTheme="majorBidi" w:cstheme="majorBidi"/>
        </w:rPr>
        <w:t xml:space="preserve"> methods are deployed which may not allow real service conditions to be simulated or service relevant damage mechanisms to be studied as corrosion mechanisms are often time dependent over different orders of magnitude to erosion mechanisms. </w:t>
      </w:r>
    </w:p>
    <w:p w14:paraId="35A614EA" w14:textId="77777777" w:rsidR="002A2364" w:rsidRPr="00DA384B" w:rsidRDefault="002A2364" w:rsidP="00CF42CE">
      <w:pPr>
        <w:rPr>
          <w:rFonts w:asciiTheme="majorBidi" w:hAnsiTheme="majorBidi" w:cstheme="majorBidi"/>
        </w:rPr>
      </w:pPr>
    </w:p>
    <w:p w14:paraId="35040E19" w14:textId="22AE951A" w:rsidR="00CF42CE" w:rsidRDefault="00E74098" w:rsidP="00CF42CE">
      <w:pPr>
        <w:rPr>
          <w:rFonts w:asciiTheme="majorBidi" w:hAnsiTheme="majorBidi" w:cstheme="majorBidi"/>
        </w:rPr>
      </w:pPr>
      <w:r w:rsidRPr="00DA384B">
        <w:rPr>
          <w:rFonts w:asciiTheme="majorBidi" w:hAnsiTheme="majorBidi" w:cstheme="majorBidi"/>
        </w:rPr>
        <w:t xml:space="preserve">This fusion </w:t>
      </w:r>
      <w:r w:rsidR="00CF42CE">
        <w:rPr>
          <w:rFonts w:asciiTheme="majorBidi" w:hAnsiTheme="majorBidi" w:cstheme="majorBidi"/>
        </w:rPr>
        <w:t xml:space="preserve">of accelerated testing and different measurement of material loss </w:t>
      </w:r>
      <w:r w:rsidRPr="00DA384B">
        <w:rPr>
          <w:rFonts w:asciiTheme="majorBidi" w:hAnsiTheme="majorBidi" w:cstheme="majorBidi"/>
        </w:rPr>
        <w:t xml:space="preserve">can lead misleading results as these techniques </w:t>
      </w:r>
      <w:r w:rsidR="00CF42CE">
        <w:rPr>
          <w:rFonts w:asciiTheme="majorBidi" w:hAnsiTheme="majorBidi" w:cstheme="majorBidi"/>
        </w:rPr>
        <w:t xml:space="preserve">used </w:t>
      </w:r>
      <w:r w:rsidRPr="00DA384B">
        <w:rPr>
          <w:rFonts w:asciiTheme="majorBidi" w:hAnsiTheme="majorBidi" w:cstheme="majorBidi"/>
        </w:rPr>
        <w:t>are often sensitive to different aspects. For example, surface effects such as passive films, transformations, strain hardening, grain refinement/orientation etc will influence the electrochemical measurements of C and C+</w:t>
      </w:r>
      <w:r w:rsidR="0004230D">
        <w:rPr>
          <w:rFonts w:asciiTheme="majorBidi" w:hAnsiTheme="majorBidi" w:cstheme="majorBidi"/>
        </w:rPr>
        <w:sym w:font="Symbol" w:char="F044"/>
      </w:r>
      <w:r w:rsidRPr="00DA384B">
        <w:rPr>
          <w:rFonts w:asciiTheme="majorBidi" w:hAnsiTheme="majorBidi" w:cstheme="majorBidi"/>
        </w:rPr>
        <w:t>C while others are bulk material measurements such as gravimetric and some profilometry. This author has for some time focused on the T only performance of surfaces and the mechanisms involved in the surface degradation associated with this material loss. The concerns with synergy measurements and even their component parts (S=</w:t>
      </w:r>
      <w:r w:rsidR="0004230D">
        <w:rPr>
          <w:rFonts w:asciiTheme="majorBidi" w:hAnsiTheme="majorBidi" w:cstheme="majorBidi"/>
        </w:rPr>
        <w:sym w:font="Symbol" w:char="F044"/>
      </w:r>
      <w:r w:rsidRPr="00DA384B">
        <w:rPr>
          <w:rFonts w:asciiTheme="majorBidi" w:hAnsiTheme="majorBidi" w:cstheme="majorBidi"/>
        </w:rPr>
        <w:t>E+</w:t>
      </w:r>
      <w:r w:rsidR="0004230D">
        <w:rPr>
          <w:rFonts w:asciiTheme="majorBidi" w:hAnsiTheme="majorBidi" w:cstheme="majorBidi"/>
        </w:rPr>
        <w:sym w:font="Symbol" w:char="F044"/>
      </w:r>
      <w:r w:rsidRPr="00DA384B">
        <w:rPr>
          <w:rFonts w:asciiTheme="majorBidi" w:hAnsiTheme="majorBidi" w:cstheme="majorBidi"/>
        </w:rPr>
        <w:t xml:space="preserve">C) </w:t>
      </w:r>
      <w:r w:rsidR="00A70BA7">
        <w:rPr>
          <w:rFonts w:asciiTheme="majorBidi" w:hAnsiTheme="majorBidi" w:cstheme="majorBidi"/>
        </w:rPr>
        <w:t xml:space="preserve">have </w:t>
      </w:r>
      <w:r w:rsidRPr="00DA384B">
        <w:rPr>
          <w:rFonts w:asciiTheme="majorBidi" w:hAnsiTheme="majorBidi" w:cstheme="majorBidi"/>
        </w:rPr>
        <w:t xml:space="preserve">been heightened by the work in authors own lab where for solid particle erosion-corrosion of NES 747 part 2 NAB negative S was recorded (or antagonism). </w:t>
      </w:r>
      <w:r w:rsidR="00CF42CE">
        <w:rPr>
          <w:rFonts w:asciiTheme="majorBidi" w:hAnsiTheme="majorBidi" w:cstheme="majorBidi"/>
        </w:rPr>
        <w:t xml:space="preserve">Table </w:t>
      </w:r>
      <w:r w:rsidR="008D2AE5">
        <w:rPr>
          <w:rFonts w:asciiTheme="majorBidi" w:hAnsiTheme="majorBidi" w:cstheme="majorBidi"/>
        </w:rPr>
        <w:t xml:space="preserve">8 </w:t>
      </w:r>
      <w:r w:rsidR="00CF42CE">
        <w:rPr>
          <w:rFonts w:asciiTheme="majorBidi" w:hAnsiTheme="majorBidi" w:cstheme="majorBidi"/>
        </w:rPr>
        <w:t>summarises this work on</w:t>
      </w:r>
      <w:r w:rsidR="00CF42CE" w:rsidRPr="00DA384B">
        <w:rPr>
          <w:rFonts w:asciiTheme="majorBidi" w:hAnsiTheme="majorBidi" w:cstheme="majorBidi"/>
        </w:rPr>
        <w:t xml:space="preserve"> jet erosion-corrosion tests on NES747 NAB</w:t>
      </w:r>
      <w:r w:rsidR="00CF42CE">
        <w:rPr>
          <w:rFonts w:asciiTheme="majorBidi" w:hAnsiTheme="majorBidi" w:cstheme="majorBidi"/>
        </w:rPr>
        <w:t xml:space="preserve"> from work by Barik et al [48]</w:t>
      </w:r>
      <w:r w:rsidR="00CF42CE" w:rsidRPr="00DA384B">
        <w:rPr>
          <w:rFonts w:asciiTheme="majorBidi" w:hAnsiTheme="majorBidi" w:cstheme="majorBidi"/>
        </w:rPr>
        <w:t xml:space="preserve">. </w:t>
      </w:r>
      <w:r w:rsidR="00CF42CE">
        <w:rPr>
          <w:rFonts w:asciiTheme="majorBidi" w:hAnsiTheme="majorBidi" w:cstheme="majorBidi"/>
        </w:rPr>
        <w:t>The tests conditions were conducted on a sand slurry jet impingement rig with a horizontal salt solution jet impinging a NAB sample at 90</w:t>
      </w:r>
      <w:r w:rsidR="00CF42CE">
        <w:rPr>
          <w:rFonts w:asciiTheme="majorBidi" w:hAnsiTheme="majorBidi" w:cstheme="majorBidi"/>
        </w:rPr>
        <w:sym w:font="Symbol" w:char="F0B0"/>
      </w:r>
      <w:r w:rsidR="00CF42CE">
        <w:rPr>
          <w:rFonts w:asciiTheme="majorBidi" w:hAnsiTheme="majorBidi" w:cstheme="majorBidi"/>
        </w:rPr>
        <w:t xml:space="preserve"> with sub-angular silica sand particles with a mean size of 135 µm </w:t>
      </w:r>
      <w:r w:rsidR="000C4EF6">
        <w:rPr>
          <w:rFonts w:asciiTheme="majorBidi" w:hAnsiTheme="majorBidi" w:cstheme="majorBidi"/>
        </w:rPr>
        <w:t xml:space="preserve">or 235 µm </w:t>
      </w:r>
      <w:r w:rsidR="00CF42CE">
        <w:rPr>
          <w:rFonts w:asciiTheme="majorBidi" w:hAnsiTheme="majorBidi" w:cstheme="majorBidi"/>
        </w:rPr>
        <w:t xml:space="preserve">at </w:t>
      </w:r>
      <w:r w:rsidR="000C4EF6">
        <w:rPr>
          <w:rFonts w:asciiTheme="majorBidi" w:hAnsiTheme="majorBidi" w:cstheme="majorBidi"/>
        </w:rPr>
        <w:t xml:space="preserve">3% </w:t>
      </w:r>
      <w:r w:rsidR="00CF42CE">
        <w:rPr>
          <w:rFonts w:asciiTheme="majorBidi" w:hAnsiTheme="majorBidi" w:cstheme="majorBidi"/>
        </w:rPr>
        <w:t xml:space="preserve">w/w concentration.  </w:t>
      </w:r>
      <w:r w:rsidR="00CF42CE" w:rsidRPr="00DA384B">
        <w:rPr>
          <w:rFonts w:asciiTheme="majorBidi" w:hAnsiTheme="majorBidi" w:cstheme="majorBidi"/>
        </w:rPr>
        <w:t xml:space="preserve"> </w:t>
      </w:r>
      <w:r w:rsidR="00CF42CE">
        <w:rPr>
          <w:rFonts w:asciiTheme="majorBidi" w:hAnsiTheme="majorBidi" w:cstheme="majorBidi"/>
        </w:rPr>
        <w:t>Pure erosion rates</w:t>
      </w:r>
      <w:r w:rsidR="00CF42CE" w:rsidRPr="00DA384B">
        <w:rPr>
          <w:rFonts w:asciiTheme="majorBidi" w:hAnsiTheme="majorBidi" w:cstheme="majorBidi"/>
        </w:rPr>
        <w:t xml:space="preserve"> E w</w:t>
      </w:r>
      <w:r w:rsidR="00CF42CE">
        <w:rPr>
          <w:rFonts w:asciiTheme="majorBidi" w:hAnsiTheme="majorBidi" w:cstheme="majorBidi"/>
        </w:rPr>
        <w:t>ere</w:t>
      </w:r>
      <w:r w:rsidR="00CF42CE" w:rsidRPr="00DA384B">
        <w:rPr>
          <w:rFonts w:asciiTheme="majorBidi" w:hAnsiTheme="majorBidi" w:cstheme="majorBidi"/>
        </w:rPr>
        <w:t xml:space="preserve"> obtained by C</w:t>
      </w:r>
      <w:r w:rsidR="00CF42CE">
        <w:rPr>
          <w:rFonts w:asciiTheme="majorBidi" w:hAnsiTheme="majorBidi" w:cstheme="majorBidi"/>
        </w:rPr>
        <w:t xml:space="preserve">athodic </w:t>
      </w:r>
      <w:r w:rsidR="00CF42CE" w:rsidRPr="00DA384B">
        <w:rPr>
          <w:rFonts w:asciiTheme="majorBidi" w:hAnsiTheme="majorBidi" w:cstheme="majorBidi"/>
        </w:rPr>
        <w:t>P</w:t>
      </w:r>
      <w:r w:rsidR="00CF42CE">
        <w:rPr>
          <w:rFonts w:asciiTheme="majorBidi" w:hAnsiTheme="majorBidi" w:cstheme="majorBidi"/>
        </w:rPr>
        <w:t>rotection of the sample</w:t>
      </w:r>
      <w:r w:rsidR="00CF42CE" w:rsidRPr="00DA384B">
        <w:rPr>
          <w:rFonts w:asciiTheme="majorBidi" w:hAnsiTheme="majorBidi" w:cstheme="majorBidi"/>
        </w:rPr>
        <w:t xml:space="preserve"> at 200mV below the corrosion potential under erosion-corrosion conditions. </w:t>
      </w:r>
      <w:r w:rsidR="00CF42CE">
        <w:rPr>
          <w:rFonts w:asciiTheme="majorBidi" w:hAnsiTheme="majorBidi" w:cstheme="majorBidi"/>
        </w:rPr>
        <w:t xml:space="preserve">Flow corrosion and total combined loss </w:t>
      </w:r>
      <w:r w:rsidR="00795C47">
        <w:rPr>
          <w:rFonts w:asciiTheme="majorBidi" w:hAnsiTheme="majorBidi" w:cstheme="majorBidi"/>
        </w:rPr>
        <w:t>rates</w:t>
      </w:r>
      <w:r w:rsidR="00CF42CE">
        <w:rPr>
          <w:rFonts w:asciiTheme="majorBidi" w:hAnsiTheme="majorBidi" w:cstheme="majorBidi"/>
        </w:rPr>
        <w:t xml:space="preserve"> were determined with no solids added and no CP applied respectively.</w:t>
      </w:r>
    </w:p>
    <w:p w14:paraId="215CC10E" w14:textId="77777777" w:rsidR="00C22EB5" w:rsidRDefault="00C22EB5" w:rsidP="00CF42CE">
      <w:pPr>
        <w:rPr>
          <w:rFonts w:asciiTheme="majorBidi" w:hAnsiTheme="majorBidi" w:cstheme="majorBidi"/>
        </w:rPr>
      </w:pPr>
    </w:p>
    <w:p w14:paraId="7E66FDF0" w14:textId="77777777" w:rsidR="00C22EB5" w:rsidRDefault="00C22EB5" w:rsidP="00CF42CE">
      <w:pPr>
        <w:rPr>
          <w:rFonts w:asciiTheme="majorBidi" w:hAnsiTheme="majorBidi" w:cstheme="majorBidi"/>
        </w:rPr>
      </w:pPr>
    </w:p>
    <w:p w14:paraId="5028E7CF" w14:textId="77777777" w:rsidR="00C22EB5" w:rsidRDefault="00C22EB5" w:rsidP="00CF42CE">
      <w:pPr>
        <w:rPr>
          <w:rFonts w:asciiTheme="majorBidi" w:hAnsiTheme="majorBidi" w:cstheme="majorBidi"/>
        </w:rPr>
      </w:pPr>
    </w:p>
    <w:p w14:paraId="4C51C159" w14:textId="77777777" w:rsidR="00C22EB5" w:rsidRDefault="00C22EB5" w:rsidP="00CF42CE">
      <w:pPr>
        <w:rPr>
          <w:rFonts w:asciiTheme="majorBidi" w:hAnsiTheme="majorBidi" w:cstheme="majorBidi"/>
        </w:rPr>
      </w:pPr>
    </w:p>
    <w:p w14:paraId="7773424E" w14:textId="77777777" w:rsidR="00C22EB5" w:rsidRPr="00DA384B" w:rsidRDefault="00C22EB5" w:rsidP="00CF42CE">
      <w:pPr>
        <w:rPr>
          <w:rFonts w:asciiTheme="majorBidi" w:hAnsiTheme="majorBidi" w:cstheme="majorBidi"/>
        </w:rPr>
      </w:pPr>
    </w:p>
    <w:p w14:paraId="779DB2E4" w14:textId="2B586E36" w:rsidR="00CF42CE" w:rsidRPr="00DA384B" w:rsidRDefault="00CF42CE" w:rsidP="00CF42CE">
      <w:pPr>
        <w:jc w:val="center"/>
        <w:rPr>
          <w:rFonts w:asciiTheme="majorBidi" w:hAnsiTheme="majorBidi" w:cstheme="majorBidi"/>
        </w:rPr>
      </w:pPr>
      <w:r w:rsidRPr="00DA384B">
        <w:rPr>
          <w:rFonts w:asciiTheme="majorBidi" w:hAnsiTheme="majorBidi" w:cstheme="majorBidi"/>
        </w:rPr>
        <w:lastRenderedPageBreak/>
        <w:t>Table</w:t>
      </w:r>
      <w:r w:rsidR="008D2AE5">
        <w:rPr>
          <w:rFonts w:asciiTheme="majorBidi" w:hAnsiTheme="majorBidi" w:cstheme="majorBidi"/>
        </w:rPr>
        <w:t>.</w:t>
      </w:r>
      <w:r w:rsidRPr="00DA384B">
        <w:rPr>
          <w:rFonts w:asciiTheme="majorBidi" w:hAnsiTheme="majorBidi" w:cstheme="majorBidi"/>
        </w:rPr>
        <w:t xml:space="preserve"> </w:t>
      </w:r>
      <w:r w:rsidR="008D2AE5">
        <w:rPr>
          <w:rFonts w:asciiTheme="majorBidi" w:hAnsiTheme="majorBidi" w:cstheme="majorBidi"/>
        </w:rPr>
        <w:t>8</w:t>
      </w:r>
      <w:r w:rsidRPr="00DA384B">
        <w:rPr>
          <w:rFonts w:asciiTheme="majorBidi" w:hAnsiTheme="majorBidi" w:cstheme="majorBidi"/>
        </w:rPr>
        <w:t>.</w:t>
      </w:r>
      <w:r w:rsidR="000C4EF6">
        <w:rPr>
          <w:rFonts w:asciiTheme="majorBidi" w:hAnsiTheme="majorBidi" w:cstheme="majorBidi"/>
        </w:rPr>
        <w:t xml:space="preserve"> Mass loss measurements and synergy quantification for sand erosion-corrosion of NES747 NAB </w:t>
      </w:r>
      <w:r w:rsidRPr="00DA384B">
        <w:rPr>
          <w:rFonts w:asciiTheme="majorBidi" w:hAnsiTheme="majorBidi" w:cstheme="majorBidi"/>
        </w:rPr>
        <w:t xml:space="preserve"> </w:t>
      </w:r>
      <w:r w:rsidRPr="00DA384B">
        <w:rPr>
          <w:rFonts w:asciiTheme="majorBidi" w:hAnsiTheme="majorBidi" w:cstheme="majorBidi"/>
        </w:rPr>
        <w:fldChar w:fldCharType="begin"/>
      </w:r>
      <w:r w:rsidR="00F251D8">
        <w:rPr>
          <w:rFonts w:asciiTheme="majorBidi" w:hAnsiTheme="majorBidi" w:cstheme="majorBidi"/>
        </w:rPr>
        <w:instrText xml:space="preserve"> ADDIN EN.CITE &lt;EndNote&gt;&lt;Cite&gt;&lt;Author&gt;Wharton&lt;/Author&gt;&lt;Year&gt;2005&lt;/Year&gt;&lt;RecNum&gt;836&lt;/RecNum&gt;&lt;DisplayText&gt;[61]&lt;/DisplayText&gt;&lt;record&gt;&lt;rec-number&gt;836&lt;/rec-number&gt;&lt;foreign-keys&gt;&lt;key app="EN" db-id="z5tsvr9wnwpdwzewpp2pezwddxsxws0w90vv" timestamp="1474371599"&gt;836&lt;/key&gt;&lt;/foreign-keys&gt;&lt;ref-type name="Journal Article"&gt;17&lt;/ref-type&gt;&lt;contributors&gt;&lt;authors&gt;&lt;author&gt;Wharton, J. A.&lt;/author&gt;&lt;author&gt;Barik, R. C.&lt;/author&gt;&lt;author&gt;Kear, G.&lt;/author&gt;&lt;author&gt;Wood, R. J. K.&lt;/author&gt;&lt;author&gt;Stokes, K. R.&lt;/author&gt;&lt;author&gt;Walsh, F. C.&lt;/author&gt;&lt;/authors&gt;&lt;/contributors&gt;&lt;titles&gt;&lt;title&gt;The corrosion of nickel–aluminium bronze in seawater&lt;/title&gt;&lt;secondary-title&gt;Corrosion Science&lt;/secondary-title&gt;&lt;/titles&gt;&lt;periodical&gt;&lt;full-title&gt;Corrosion Science&lt;/full-title&gt;&lt;/periodical&gt;&lt;pages&gt;3336-3367&lt;/pages&gt;&lt;volume&gt;47&lt;/volume&gt;&lt;number&gt;12&lt;/number&gt;&lt;keywords&gt;&lt;keyword&gt;NAB&lt;/keyword&gt;&lt;keyword&gt;RDE&lt;/keyword&gt;&lt;keyword&gt;RCE&lt;/keyword&gt;&lt;keyword&gt;Erosion&lt;/keyword&gt;&lt;keyword&gt;Wall-jet electrode&lt;/keyword&gt;&lt;keyword&gt;Galvanic coupling&lt;/keyword&gt;&lt;keyword&gt;ZRA&lt;/keyword&gt;&lt;keyword&gt;LPR&lt;/keyword&gt;&lt;keyword&gt;Charge transfer kinetics&lt;/keyword&gt;&lt;keyword&gt;Mass transport&lt;/keyword&gt;&lt;/keywords&gt;&lt;dates&gt;&lt;year&gt;2005&lt;/year&gt;&lt;pub-dates&gt;&lt;date&gt;12//&lt;/date&gt;&lt;/pub-dates&gt;&lt;/dates&gt;&lt;isbn&gt;0010-938X&lt;/isbn&gt;&lt;urls&gt;&lt;related-urls&gt;&lt;url&gt;http://www.sciencedirect.com/science/article/pii/S0010938X05002362&lt;/url&gt;&lt;/related-urls&gt;&lt;/urls&gt;&lt;electronic-resource-num&gt;http://dx.doi.org/10.1016/j.corsci.2005.05.053&lt;/electronic-resource-num&gt;&lt;/record&gt;&lt;/Cite&gt;&lt;/EndNote&gt;</w:instrText>
      </w:r>
      <w:r w:rsidRPr="00DA384B">
        <w:rPr>
          <w:rFonts w:asciiTheme="majorBidi" w:hAnsiTheme="majorBidi" w:cstheme="majorBidi"/>
        </w:rPr>
        <w:fldChar w:fldCharType="separate"/>
      </w:r>
      <w:r w:rsidR="00F251D8">
        <w:rPr>
          <w:rFonts w:asciiTheme="majorBidi" w:hAnsiTheme="majorBidi" w:cstheme="majorBidi"/>
          <w:noProof/>
        </w:rPr>
        <w:t>[61]</w:t>
      </w:r>
      <w:r w:rsidRPr="00DA384B">
        <w:rPr>
          <w:rFonts w:asciiTheme="majorBidi" w:hAnsiTheme="majorBidi" w:cstheme="majorBidi"/>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1"/>
        <w:gridCol w:w="1017"/>
        <w:gridCol w:w="827"/>
        <w:gridCol w:w="668"/>
        <w:gridCol w:w="668"/>
        <w:gridCol w:w="668"/>
        <w:gridCol w:w="668"/>
      </w:tblGrid>
      <w:tr w:rsidR="000C4EF6" w:rsidRPr="00DA384B" w14:paraId="6E2321D5" w14:textId="77777777" w:rsidTr="000C4EF6">
        <w:trPr>
          <w:jc w:val="center"/>
        </w:trPr>
        <w:tc>
          <w:tcPr>
            <w:tcW w:w="1351" w:type="dxa"/>
            <w:shd w:val="clear" w:color="auto" w:fill="FFFFFF"/>
            <w:tcMar>
              <w:top w:w="24" w:type="dxa"/>
              <w:left w:w="120" w:type="dxa"/>
              <w:bottom w:w="24" w:type="dxa"/>
              <w:right w:w="120" w:type="dxa"/>
            </w:tcMar>
            <w:hideMark/>
          </w:tcPr>
          <w:p w14:paraId="32017745" w14:textId="381143AA" w:rsidR="000C4EF6"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 xml:space="preserve">Jet </w:t>
            </w:r>
            <w:r w:rsidRPr="00DA384B">
              <w:rPr>
                <w:rFonts w:asciiTheme="majorBidi" w:eastAsia="Times New Roman" w:hAnsiTheme="majorBidi" w:cstheme="majorBidi"/>
                <w:color w:val="2E2E2E"/>
                <w:lang w:eastAsia="zh-CN"/>
              </w:rPr>
              <w:t>Vel</w:t>
            </w:r>
            <w:r>
              <w:rPr>
                <w:rFonts w:asciiTheme="majorBidi" w:eastAsia="Times New Roman" w:hAnsiTheme="majorBidi" w:cstheme="majorBidi"/>
                <w:color w:val="2E2E2E"/>
                <w:lang w:eastAsia="zh-CN"/>
              </w:rPr>
              <w:t xml:space="preserve">ocity </w:t>
            </w:r>
          </w:p>
          <w:p w14:paraId="77E4BE8D" w14:textId="7D494F5B"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(ms</w:t>
            </w:r>
            <w:r w:rsidRPr="000C4EF6">
              <w:rPr>
                <w:rFonts w:asciiTheme="majorBidi" w:eastAsia="Times New Roman" w:hAnsiTheme="majorBidi" w:cstheme="majorBidi"/>
                <w:color w:val="2E2E2E"/>
                <w:vertAlign w:val="superscript"/>
                <w:lang w:eastAsia="zh-CN"/>
              </w:rPr>
              <w:t>-1</w:t>
            </w:r>
            <w:r>
              <w:rPr>
                <w:rFonts w:asciiTheme="majorBidi" w:eastAsia="Times New Roman" w:hAnsiTheme="majorBidi" w:cstheme="majorBidi"/>
                <w:color w:val="2E2E2E"/>
                <w:lang w:eastAsia="zh-CN"/>
              </w:rPr>
              <w:t>)</w:t>
            </w:r>
          </w:p>
        </w:tc>
        <w:tc>
          <w:tcPr>
            <w:tcW w:w="1017" w:type="dxa"/>
            <w:shd w:val="clear" w:color="auto" w:fill="FFFFFF"/>
          </w:tcPr>
          <w:p w14:paraId="3233B194" w14:textId="77777777" w:rsidR="000C4EF6"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Sand diameter</w:t>
            </w:r>
          </w:p>
          <w:p w14:paraId="4CEE154F" w14:textId="0218E7FF"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(µm)</w:t>
            </w:r>
          </w:p>
        </w:tc>
        <w:tc>
          <w:tcPr>
            <w:tcW w:w="827" w:type="dxa"/>
            <w:shd w:val="clear" w:color="auto" w:fill="FFFFFF"/>
            <w:tcMar>
              <w:top w:w="24" w:type="dxa"/>
              <w:left w:w="120" w:type="dxa"/>
              <w:bottom w:w="24" w:type="dxa"/>
              <w:right w:w="120" w:type="dxa"/>
            </w:tcMar>
            <w:hideMark/>
          </w:tcPr>
          <w:p w14:paraId="1088CE72" w14:textId="77777777" w:rsidR="000C4EF6" w:rsidRDefault="000C4EF6" w:rsidP="000E1CAD">
            <w:pPr>
              <w:spacing w:after="0" w:line="360" w:lineRule="atLeast"/>
              <w:rPr>
                <w:rFonts w:asciiTheme="majorBidi" w:eastAsia="Times New Roman" w:hAnsiTheme="majorBidi" w:cstheme="majorBidi"/>
                <w:color w:val="2E2E2E"/>
                <w:vertAlign w:val="subscript"/>
                <w:lang w:eastAsia="zh-CN"/>
              </w:rPr>
            </w:pPr>
            <w:r w:rsidRPr="00DA384B">
              <w:rPr>
                <w:rFonts w:asciiTheme="majorBidi" w:eastAsia="Times New Roman" w:hAnsiTheme="majorBidi" w:cstheme="majorBidi"/>
                <w:color w:val="2E2E2E"/>
                <w:lang w:eastAsia="zh-CN"/>
              </w:rPr>
              <w:t>E</w:t>
            </w:r>
            <w:r w:rsidRPr="000C4EF6">
              <w:rPr>
                <w:rFonts w:asciiTheme="majorBidi" w:eastAsia="Times New Roman" w:hAnsiTheme="majorBidi" w:cstheme="majorBidi"/>
                <w:color w:val="2E2E2E"/>
                <w:vertAlign w:val="subscript"/>
                <w:lang w:eastAsia="zh-CN"/>
              </w:rPr>
              <w:t>k</w:t>
            </w:r>
          </w:p>
          <w:p w14:paraId="1D6F0C74" w14:textId="7029A37D" w:rsidR="000C4EF6" w:rsidRPr="000C4EF6"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(µJ)</w:t>
            </w:r>
          </w:p>
        </w:tc>
        <w:tc>
          <w:tcPr>
            <w:tcW w:w="576" w:type="dxa"/>
            <w:shd w:val="clear" w:color="auto" w:fill="FFFFFF"/>
            <w:tcMar>
              <w:top w:w="24" w:type="dxa"/>
              <w:left w:w="120" w:type="dxa"/>
              <w:bottom w:w="24" w:type="dxa"/>
              <w:right w:w="120" w:type="dxa"/>
            </w:tcMar>
            <w:hideMark/>
          </w:tcPr>
          <w:p w14:paraId="0871F2D7" w14:textId="77777777" w:rsidR="000C4EF6"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T</w:t>
            </w:r>
          </w:p>
          <w:p w14:paraId="483D80E7" w14:textId="167DE279"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(mg)</w:t>
            </w:r>
          </w:p>
        </w:tc>
        <w:tc>
          <w:tcPr>
            <w:tcW w:w="0" w:type="auto"/>
            <w:shd w:val="clear" w:color="auto" w:fill="FFFFFF"/>
            <w:tcMar>
              <w:top w:w="24" w:type="dxa"/>
              <w:left w:w="120" w:type="dxa"/>
              <w:bottom w:w="24" w:type="dxa"/>
              <w:right w:w="120" w:type="dxa"/>
            </w:tcMar>
            <w:hideMark/>
          </w:tcPr>
          <w:p w14:paraId="7665F08E" w14:textId="77777777" w:rsidR="000C4EF6"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E</w:t>
            </w:r>
          </w:p>
          <w:p w14:paraId="7A86F1AF" w14:textId="3FCA650E"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(mg)</w:t>
            </w:r>
          </w:p>
        </w:tc>
        <w:tc>
          <w:tcPr>
            <w:tcW w:w="0" w:type="auto"/>
            <w:shd w:val="clear" w:color="auto" w:fill="FFFFFF"/>
            <w:tcMar>
              <w:top w:w="24" w:type="dxa"/>
              <w:left w:w="120" w:type="dxa"/>
              <w:bottom w:w="24" w:type="dxa"/>
              <w:right w:w="120" w:type="dxa"/>
            </w:tcMar>
            <w:hideMark/>
          </w:tcPr>
          <w:p w14:paraId="5293B276" w14:textId="77777777" w:rsidR="000C4EF6"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C</w:t>
            </w:r>
            <w:r>
              <w:rPr>
                <w:rFonts w:asciiTheme="majorBidi" w:eastAsia="Times New Roman" w:hAnsiTheme="majorBidi" w:cstheme="majorBidi"/>
                <w:color w:val="2E2E2E"/>
                <w:lang w:eastAsia="zh-CN"/>
              </w:rPr>
              <w:t xml:space="preserve"> </w:t>
            </w:r>
          </w:p>
          <w:p w14:paraId="25F2C9A0" w14:textId="073233AF"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(mg)</w:t>
            </w:r>
          </w:p>
        </w:tc>
        <w:tc>
          <w:tcPr>
            <w:tcW w:w="0" w:type="auto"/>
            <w:shd w:val="clear" w:color="auto" w:fill="FFFFFF"/>
            <w:tcMar>
              <w:top w:w="24" w:type="dxa"/>
              <w:left w:w="120" w:type="dxa"/>
              <w:bottom w:w="24" w:type="dxa"/>
              <w:right w:w="120" w:type="dxa"/>
            </w:tcMar>
            <w:hideMark/>
          </w:tcPr>
          <w:p w14:paraId="2BF579BF" w14:textId="77777777" w:rsidR="000C4EF6"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S</w:t>
            </w:r>
          </w:p>
          <w:p w14:paraId="6E2DCD1F" w14:textId="034C5E92"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(mg)</w:t>
            </w:r>
          </w:p>
        </w:tc>
      </w:tr>
      <w:tr w:rsidR="000C4EF6" w:rsidRPr="00DA384B" w14:paraId="7DE00E9C" w14:textId="77777777" w:rsidTr="000C4EF6">
        <w:trPr>
          <w:jc w:val="center"/>
        </w:trPr>
        <w:tc>
          <w:tcPr>
            <w:tcW w:w="1351" w:type="dxa"/>
            <w:shd w:val="clear" w:color="auto" w:fill="FFFFFF"/>
            <w:tcMar>
              <w:top w:w="24" w:type="dxa"/>
              <w:left w:w="120" w:type="dxa"/>
              <w:bottom w:w="24" w:type="dxa"/>
              <w:right w:w="120" w:type="dxa"/>
            </w:tcMar>
            <w:hideMark/>
          </w:tcPr>
          <w:p w14:paraId="54D5E715" w14:textId="043053A2"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3.1</w:t>
            </w:r>
          </w:p>
        </w:tc>
        <w:tc>
          <w:tcPr>
            <w:tcW w:w="1017" w:type="dxa"/>
            <w:shd w:val="clear" w:color="auto" w:fill="FFFFFF"/>
          </w:tcPr>
          <w:p w14:paraId="73E57599" w14:textId="240B35A5"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135</w:t>
            </w:r>
          </w:p>
        </w:tc>
        <w:tc>
          <w:tcPr>
            <w:tcW w:w="827" w:type="dxa"/>
            <w:shd w:val="clear" w:color="auto" w:fill="FFFFFF"/>
            <w:tcMar>
              <w:top w:w="24" w:type="dxa"/>
              <w:left w:w="120" w:type="dxa"/>
              <w:bottom w:w="24" w:type="dxa"/>
              <w:right w:w="120" w:type="dxa"/>
            </w:tcMar>
            <w:hideMark/>
          </w:tcPr>
          <w:p w14:paraId="2D0EF077" w14:textId="64B44C71"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0.016</w:t>
            </w:r>
          </w:p>
        </w:tc>
        <w:tc>
          <w:tcPr>
            <w:tcW w:w="576" w:type="dxa"/>
            <w:shd w:val="clear" w:color="auto" w:fill="FFFFFF"/>
            <w:tcMar>
              <w:top w:w="24" w:type="dxa"/>
              <w:left w:w="120" w:type="dxa"/>
              <w:bottom w:w="24" w:type="dxa"/>
              <w:right w:w="120" w:type="dxa"/>
            </w:tcMar>
            <w:hideMark/>
          </w:tcPr>
          <w:p w14:paraId="312BC4EC"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3.3</w:t>
            </w:r>
          </w:p>
        </w:tc>
        <w:tc>
          <w:tcPr>
            <w:tcW w:w="0" w:type="auto"/>
            <w:shd w:val="clear" w:color="auto" w:fill="FFFFFF"/>
            <w:tcMar>
              <w:top w:w="24" w:type="dxa"/>
              <w:left w:w="120" w:type="dxa"/>
              <w:bottom w:w="24" w:type="dxa"/>
              <w:right w:w="120" w:type="dxa"/>
            </w:tcMar>
            <w:hideMark/>
          </w:tcPr>
          <w:p w14:paraId="772E5458"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2.9</w:t>
            </w:r>
          </w:p>
        </w:tc>
        <w:tc>
          <w:tcPr>
            <w:tcW w:w="0" w:type="auto"/>
            <w:shd w:val="clear" w:color="auto" w:fill="FFFFFF"/>
            <w:tcMar>
              <w:top w:w="24" w:type="dxa"/>
              <w:left w:w="120" w:type="dxa"/>
              <w:bottom w:w="24" w:type="dxa"/>
              <w:right w:w="120" w:type="dxa"/>
            </w:tcMar>
            <w:hideMark/>
          </w:tcPr>
          <w:p w14:paraId="4766A02A"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1.5</w:t>
            </w:r>
          </w:p>
        </w:tc>
        <w:tc>
          <w:tcPr>
            <w:tcW w:w="0" w:type="auto"/>
            <w:shd w:val="clear" w:color="auto" w:fill="FFFFFF"/>
            <w:tcMar>
              <w:top w:w="24" w:type="dxa"/>
              <w:left w:w="120" w:type="dxa"/>
              <w:bottom w:w="24" w:type="dxa"/>
              <w:right w:w="120" w:type="dxa"/>
            </w:tcMar>
            <w:hideMark/>
          </w:tcPr>
          <w:p w14:paraId="471B5030"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-1.1</w:t>
            </w:r>
          </w:p>
        </w:tc>
      </w:tr>
      <w:tr w:rsidR="000C4EF6" w:rsidRPr="00DA384B" w14:paraId="16BCE66F" w14:textId="77777777" w:rsidTr="000C4EF6">
        <w:trPr>
          <w:jc w:val="center"/>
        </w:trPr>
        <w:tc>
          <w:tcPr>
            <w:tcW w:w="1351" w:type="dxa"/>
            <w:shd w:val="clear" w:color="auto" w:fill="FFFFFF"/>
            <w:tcMar>
              <w:top w:w="24" w:type="dxa"/>
              <w:left w:w="120" w:type="dxa"/>
              <w:bottom w:w="24" w:type="dxa"/>
              <w:right w:w="120" w:type="dxa"/>
            </w:tcMar>
            <w:hideMark/>
          </w:tcPr>
          <w:p w14:paraId="179D7A53"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5.0</w:t>
            </w:r>
          </w:p>
        </w:tc>
        <w:tc>
          <w:tcPr>
            <w:tcW w:w="1017" w:type="dxa"/>
            <w:shd w:val="clear" w:color="auto" w:fill="FFFFFF"/>
          </w:tcPr>
          <w:p w14:paraId="79DF5594" w14:textId="5D15B981"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135</w:t>
            </w:r>
          </w:p>
        </w:tc>
        <w:tc>
          <w:tcPr>
            <w:tcW w:w="827" w:type="dxa"/>
            <w:shd w:val="clear" w:color="auto" w:fill="FFFFFF"/>
            <w:tcMar>
              <w:top w:w="24" w:type="dxa"/>
              <w:left w:w="120" w:type="dxa"/>
              <w:bottom w:w="24" w:type="dxa"/>
              <w:right w:w="120" w:type="dxa"/>
            </w:tcMar>
            <w:hideMark/>
          </w:tcPr>
          <w:p w14:paraId="0F6A7B2D" w14:textId="44DD53A9"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0.040</w:t>
            </w:r>
          </w:p>
        </w:tc>
        <w:tc>
          <w:tcPr>
            <w:tcW w:w="576" w:type="dxa"/>
            <w:shd w:val="clear" w:color="auto" w:fill="FFFFFF"/>
            <w:tcMar>
              <w:top w:w="24" w:type="dxa"/>
              <w:left w:w="120" w:type="dxa"/>
              <w:bottom w:w="24" w:type="dxa"/>
              <w:right w:w="120" w:type="dxa"/>
            </w:tcMar>
            <w:hideMark/>
          </w:tcPr>
          <w:p w14:paraId="03042998"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8.2</w:t>
            </w:r>
          </w:p>
        </w:tc>
        <w:tc>
          <w:tcPr>
            <w:tcW w:w="0" w:type="auto"/>
            <w:shd w:val="clear" w:color="auto" w:fill="FFFFFF"/>
            <w:tcMar>
              <w:top w:w="24" w:type="dxa"/>
              <w:left w:w="120" w:type="dxa"/>
              <w:bottom w:w="24" w:type="dxa"/>
              <w:right w:w="120" w:type="dxa"/>
            </w:tcMar>
            <w:hideMark/>
          </w:tcPr>
          <w:p w14:paraId="51BC6131"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7.6</w:t>
            </w:r>
          </w:p>
        </w:tc>
        <w:tc>
          <w:tcPr>
            <w:tcW w:w="0" w:type="auto"/>
            <w:shd w:val="clear" w:color="auto" w:fill="FFFFFF"/>
            <w:tcMar>
              <w:top w:w="24" w:type="dxa"/>
              <w:left w:w="120" w:type="dxa"/>
              <w:bottom w:w="24" w:type="dxa"/>
              <w:right w:w="120" w:type="dxa"/>
            </w:tcMar>
            <w:hideMark/>
          </w:tcPr>
          <w:p w14:paraId="42E97EC0"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1.7</w:t>
            </w:r>
          </w:p>
        </w:tc>
        <w:tc>
          <w:tcPr>
            <w:tcW w:w="0" w:type="auto"/>
            <w:shd w:val="clear" w:color="auto" w:fill="FFFFFF"/>
            <w:tcMar>
              <w:top w:w="24" w:type="dxa"/>
              <w:left w:w="120" w:type="dxa"/>
              <w:bottom w:w="24" w:type="dxa"/>
              <w:right w:w="120" w:type="dxa"/>
            </w:tcMar>
            <w:hideMark/>
          </w:tcPr>
          <w:p w14:paraId="12B07673"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-1.3</w:t>
            </w:r>
          </w:p>
        </w:tc>
      </w:tr>
      <w:tr w:rsidR="000C4EF6" w:rsidRPr="00DA384B" w14:paraId="08D708E7" w14:textId="77777777" w:rsidTr="000C4EF6">
        <w:trPr>
          <w:jc w:val="center"/>
        </w:trPr>
        <w:tc>
          <w:tcPr>
            <w:tcW w:w="1351" w:type="dxa"/>
            <w:shd w:val="clear" w:color="auto" w:fill="FFFFFF"/>
            <w:tcMar>
              <w:top w:w="24" w:type="dxa"/>
              <w:left w:w="120" w:type="dxa"/>
              <w:bottom w:w="24" w:type="dxa"/>
              <w:right w:w="120" w:type="dxa"/>
            </w:tcMar>
            <w:hideMark/>
          </w:tcPr>
          <w:p w14:paraId="67E0DCD4"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5.0</w:t>
            </w:r>
          </w:p>
        </w:tc>
        <w:tc>
          <w:tcPr>
            <w:tcW w:w="1017" w:type="dxa"/>
            <w:shd w:val="clear" w:color="auto" w:fill="FFFFFF"/>
          </w:tcPr>
          <w:p w14:paraId="2D156E04" w14:textId="257A7D68"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235</w:t>
            </w:r>
          </w:p>
        </w:tc>
        <w:tc>
          <w:tcPr>
            <w:tcW w:w="827" w:type="dxa"/>
            <w:shd w:val="clear" w:color="auto" w:fill="FFFFFF"/>
            <w:tcMar>
              <w:top w:w="24" w:type="dxa"/>
              <w:left w:w="120" w:type="dxa"/>
              <w:bottom w:w="24" w:type="dxa"/>
              <w:right w:w="120" w:type="dxa"/>
            </w:tcMar>
            <w:hideMark/>
          </w:tcPr>
          <w:p w14:paraId="3884AD2C" w14:textId="07E31125"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0.230</w:t>
            </w:r>
          </w:p>
        </w:tc>
        <w:tc>
          <w:tcPr>
            <w:tcW w:w="576" w:type="dxa"/>
            <w:shd w:val="clear" w:color="auto" w:fill="FFFFFF"/>
            <w:tcMar>
              <w:top w:w="24" w:type="dxa"/>
              <w:left w:w="120" w:type="dxa"/>
              <w:bottom w:w="24" w:type="dxa"/>
              <w:right w:w="120" w:type="dxa"/>
            </w:tcMar>
            <w:hideMark/>
          </w:tcPr>
          <w:p w14:paraId="54F44A00"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12.1</w:t>
            </w:r>
          </w:p>
        </w:tc>
        <w:tc>
          <w:tcPr>
            <w:tcW w:w="0" w:type="auto"/>
            <w:shd w:val="clear" w:color="auto" w:fill="FFFFFF"/>
            <w:tcMar>
              <w:top w:w="24" w:type="dxa"/>
              <w:left w:w="120" w:type="dxa"/>
              <w:bottom w:w="24" w:type="dxa"/>
              <w:right w:w="120" w:type="dxa"/>
            </w:tcMar>
            <w:hideMark/>
          </w:tcPr>
          <w:p w14:paraId="3AC7B3BF"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10.5</w:t>
            </w:r>
          </w:p>
        </w:tc>
        <w:tc>
          <w:tcPr>
            <w:tcW w:w="0" w:type="auto"/>
            <w:shd w:val="clear" w:color="auto" w:fill="FFFFFF"/>
            <w:tcMar>
              <w:top w:w="24" w:type="dxa"/>
              <w:left w:w="120" w:type="dxa"/>
              <w:bottom w:w="24" w:type="dxa"/>
              <w:right w:w="120" w:type="dxa"/>
            </w:tcMar>
            <w:hideMark/>
          </w:tcPr>
          <w:p w14:paraId="1A4786BF"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1.7</w:t>
            </w:r>
          </w:p>
        </w:tc>
        <w:tc>
          <w:tcPr>
            <w:tcW w:w="0" w:type="auto"/>
            <w:shd w:val="clear" w:color="auto" w:fill="FFFFFF"/>
            <w:tcMar>
              <w:top w:w="24" w:type="dxa"/>
              <w:left w:w="120" w:type="dxa"/>
              <w:bottom w:w="24" w:type="dxa"/>
              <w:right w:w="120" w:type="dxa"/>
            </w:tcMar>
            <w:hideMark/>
          </w:tcPr>
          <w:p w14:paraId="4509177E"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-0.1</w:t>
            </w:r>
          </w:p>
        </w:tc>
      </w:tr>
      <w:tr w:rsidR="000C4EF6" w:rsidRPr="00DA384B" w14:paraId="3EDDBE4E" w14:textId="77777777" w:rsidTr="000C4EF6">
        <w:trPr>
          <w:jc w:val="center"/>
        </w:trPr>
        <w:tc>
          <w:tcPr>
            <w:tcW w:w="1351" w:type="dxa"/>
            <w:shd w:val="clear" w:color="auto" w:fill="FFFFFF"/>
            <w:tcMar>
              <w:top w:w="24" w:type="dxa"/>
              <w:left w:w="120" w:type="dxa"/>
              <w:bottom w:w="24" w:type="dxa"/>
              <w:right w:w="120" w:type="dxa"/>
            </w:tcMar>
            <w:hideMark/>
          </w:tcPr>
          <w:p w14:paraId="3C7D4E60"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6.0</w:t>
            </w:r>
          </w:p>
        </w:tc>
        <w:tc>
          <w:tcPr>
            <w:tcW w:w="1017" w:type="dxa"/>
            <w:shd w:val="clear" w:color="auto" w:fill="FFFFFF"/>
          </w:tcPr>
          <w:p w14:paraId="375B5C53" w14:textId="6729B5B4" w:rsidR="000C4EF6" w:rsidRPr="00DA384B" w:rsidRDefault="000C4EF6" w:rsidP="000E1CAD">
            <w:pPr>
              <w:spacing w:after="0" w:line="360" w:lineRule="atLeast"/>
              <w:rPr>
                <w:rFonts w:asciiTheme="majorBidi" w:eastAsia="Times New Roman" w:hAnsiTheme="majorBidi" w:cstheme="majorBidi"/>
                <w:color w:val="2E2E2E"/>
                <w:lang w:eastAsia="zh-CN"/>
              </w:rPr>
            </w:pPr>
            <w:r>
              <w:rPr>
                <w:rFonts w:asciiTheme="majorBidi" w:eastAsia="Times New Roman" w:hAnsiTheme="majorBidi" w:cstheme="majorBidi"/>
                <w:color w:val="2E2E2E"/>
                <w:lang w:eastAsia="zh-CN"/>
              </w:rPr>
              <w:t>235</w:t>
            </w:r>
          </w:p>
        </w:tc>
        <w:tc>
          <w:tcPr>
            <w:tcW w:w="827" w:type="dxa"/>
            <w:shd w:val="clear" w:color="auto" w:fill="FFFFFF"/>
            <w:tcMar>
              <w:top w:w="24" w:type="dxa"/>
              <w:left w:w="120" w:type="dxa"/>
              <w:bottom w:w="24" w:type="dxa"/>
              <w:right w:w="120" w:type="dxa"/>
            </w:tcMar>
            <w:hideMark/>
          </w:tcPr>
          <w:p w14:paraId="2E348527" w14:textId="2A2A646C"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0.330</w:t>
            </w:r>
          </w:p>
        </w:tc>
        <w:tc>
          <w:tcPr>
            <w:tcW w:w="576" w:type="dxa"/>
            <w:shd w:val="clear" w:color="auto" w:fill="FFFFFF"/>
            <w:tcMar>
              <w:top w:w="24" w:type="dxa"/>
              <w:left w:w="120" w:type="dxa"/>
              <w:bottom w:w="24" w:type="dxa"/>
              <w:right w:w="120" w:type="dxa"/>
            </w:tcMar>
            <w:hideMark/>
          </w:tcPr>
          <w:p w14:paraId="2FE4FF90"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13.3</w:t>
            </w:r>
          </w:p>
        </w:tc>
        <w:tc>
          <w:tcPr>
            <w:tcW w:w="0" w:type="auto"/>
            <w:shd w:val="clear" w:color="auto" w:fill="FFFFFF"/>
            <w:tcMar>
              <w:top w:w="24" w:type="dxa"/>
              <w:left w:w="120" w:type="dxa"/>
              <w:bottom w:w="24" w:type="dxa"/>
              <w:right w:w="120" w:type="dxa"/>
            </w:tcMar>
            <w:hideMark/>
          </w:tcPr>
          <w:p w14:paraId="7F2CFB58"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12.2</w:t>
            </w:r>
          </w:p>
        </w:tc>
        <w:tc>
          <w:tcPr>
            <w:tcW w:w="0" w:type="auto"/>
            <w:shd w:val="clear" w:color="auto" w:fill="FFFFFF"/>
            <w:tcMar>
              <w:top w:w="24" w:type="dxa"/>
              <w:left w:w="120" w:type="dxa"/>
              <w:bottom w:w="24" w:type="dxa"/>
              <w:right w:w="120" w:type="dxa"/>
            </w:tcMar>
            <w:hideMark/>
          </w:tcPr>
          <w:p w14:paraId="7BB35C78" w14:textId="77777777" w:rsidR="000C4EF6" w:rsidRPr="00DA384B" w:rsidRDefault="000C4EF6" w:rsidP="000E1CAD">
            <w:pPr>
              <w:spacing w:after="0" w:line="360" w:lineRule="atLeast"/>
              <w:rPr>
                <w:rFonts w:asciiTheme="majorBidi" w:eastAsia="Times New Roman" w:hAnsiTheme="majorBidi" w:cstheme="majorBidi"/>
                <w:color w:val="2E2E2E"/>
                <w:lang w:eastAsia="zh-CN"/>
              </w:rPr>
            </w:pPr>
            <w:r w:rsidRPr="00DA384B">
              <w:rPr>
                <w:rFonts w:asciiTheme="majorBidi" w:eastAsia="Times New Roman" w:hAnsiTheme="majorBidi" w:cstheme="majorBidi"/>
                <w:color w:val="2E2E2E"/>
                <w:lang w:eastAsia="zh-CN"/>
              </w:rPr>
              <w:t>2.4</w:t>
            </w:r>
          </w:p>
        </w:tc>
        <w:tc>
          <w:tcPr>
            <w:tcW w:w="0" w:type="auto"/>
            <w:vAlign w:val="center"/>
            <w:hideMark/>
          </w:tcPr>
          <w:p w14:paraId="2AEF7163" w14:textId="77777777" w:rsidR="000C4EF6" w:rsidRPr="00DA384B" w:rsidRDefault="000C4EF6" w:rsidP="000E1CAD">
            <w:pPr>
              <w:spacing w:after="0" w:line="240" w:lineRule="auto"/>
              <w:rPr>
                <w:rFonts w:asciiTheme="majorBidi" w:eastAsia="Times New Roman" w:hAnsiTheme="majorBidi" w:cstheme="majorBidi"/>
                <w:lang w:eastAsia="zh-CN"/>
              </w:rPr>
            </w:pPr>
            <w:r w:rsidRPr="00DA384B">
              <w:rPr>
                <w:rFonts w:asciiTheme="majorBidi" w:eastAsia="Times New Roman" w:hAnsiTheme="majorBidi" w:cstheme="majorBidi"/>
                <w:lang w:eastAsia="zh-CN"/>
              </w:rPr>
              <w:t xml:space="preserve">  -1.3</w:t>
            </w:r>
          </w:p>
        </w:tc>
      </w:tr>
    </w:tbl>
    <w:p w14:paraId="5BDA79EB" w14:textId="77777777" w:rsidR="00CF42CE" w:rsidRPr="00DA384B" w:rsidRDefault="00CF42CE" w:rsidP="00CF42CE">
      <w:pPr>
        <w:rPr>
          <w:rFonts w:asciiTheme="majorBidi" w:hAnsiTheme="majorBidi" w:cstheme="majorBidi"/>
        </w:rPr>
      </w:pPr>
    </w:p>
    <w:p w14:paraId="6DD3E293" w14:textId="6EF80849" w:rsidR="00CF42CE" w:rsidRDefault="00CF42CE" w:rsidP="000E2BBD">
      <w:pPr>
        <w:rPr>
          <w:rFonts w:asciiTheme="majorBidi" w:hAnsiTheme="majorBidi" w:cstheme="majorBidi"/>
        </w:rPr>
      </w:pPr>
      <w:r>
        <w:rPr>
          <w:rFonts w:asciiTheme="majorBidi" w:hAnsiTheme="majorBidi" w:cstheme="majorBidi"/>
        </w:rPr>
        <w:t xml:space="preserve">The results show that </w:t>
      </w:r>
      <w:r w:rsidR="00B223ED">
        <w:rPr>
          <w:rFonts w:asciiTheme="majorBidi" w:hAnsiTheme="majorBidi" w:cstheme="majorBidi"/>
        </w:rPr>
        <w:t>a</w:t>
      </w:r>
      <w:r w:rsidRPr="00DA384B">
        <w:rPr>
          <w:rFonts w:asciiTheme="majorBidi" w:hAnsiTheme="majorBidi" w:cstheme="majorBidi"/>
        </w:rPr>
        <w:t xml:space="preserve"> negative synergy </w:t>
      </w:r>
      <w:r>
        <w:rPr>
          <w:rFonts w:asciiTheme="majorBidi" w:hAnsiTheme="majorBidi" w:cstheme="majorBidi"/>
        </w:rPr>
        <w:t xml:space="preserve">is </w:t>
      </w:r>
      <w:r w:rsidRPr="00DA384B">
        <w:rPr>
          <w:rFonts w:asciiTheme="majorBidi" w:hAnsiTheme="majorBidi" w:cstheme="majorBidi"/>
        </w:rPr>
        <w:t>generated.</w:t>
      </w:r>
      <w:r>
        <w:rPr>
          <w:rFonts w:asciiTheme="majorBidi" w:hAnsiTheme="majorBidi" w:cstheme="majorBidi"/>
        </w:rPr>
        <w:t xml:space="preserve"> This was explained by sectioning erosion scars and looking at subsurface microstructure and the depth profile of mechanical properties. This analysis revealed a strain hardened layer under eroded surfaces. This layer was more pronounced under T conditions than under E suggesting corrosion had enhanced plastic flow and increased strain in the near surface compared to the pure erosion case. This increase in strain hardening reduced the erosion rate under T conditions. </w:t>
      </w:r>
      <w:r w:rsidRPr="00DA384B">
        <w:rPr>
          <w:rFonts w:asciiTheme="majorBidi" w:hAnsiTheme="majorBidi" w:cstheme="majorBidi"/>
        </w:rPr>
        <w:t xml:space="preserve"> </w:t>
      </w:r>
    </w:p>
    <w:p w14:paraId="6E9E8E37" w14:textId="776882D6" w:rsidR="00E74098" w:rsidRPr="00DA384B" w:rsidRDefault="00E74098" w:rsidP="0063765A">
      <w:pPr>
        <w:rPr>
          <w:rFonts w:asciiTheme="majorBidi" w:hAnsiTheme="majorBidi" w:cstheme="majorBidi"/>
        </w:rPr>
      </w:pPr>
      <w:r w:rsidRPr="00DA384B">
        <w:rPr>
          <w:rFonts w:asciiTheme="majorBidi" w:hAnsiTheme="majorBidi" w:cstheme="majorBidi"/>
        </w:rPr>
        <w:t xml:space="preserve">Other issues are that the errors for E, C and </w:t>
      </w:r>
      <w:r w:rsidR="00795C47" w:rsidRPr="00DA384B">
        <w:rPr>
          <w:rFonts w:asciiTheme="majorBidi" w:hAnsiTheme="majorBidi" w:cstheme="majorBidi"/>
        </w:rPr>
        <w:t>T</w:t>
      </w:r>
      <w:r w:rsidRPr="00DA384B">
        <w:rPr>
          <w:rFonts w:asciiTheme="majorBidi" w:hAnsiTheme="majorBidi" w:cstheme="majorBidi"/>
        </w:rPr>
        <w:t xml:space="preserve"> sum when you quantify S. This can lead to significant errors that make reporting S difficult with any significance. The techniques used to obtain E, C and T often have quite different sensitivities. There considerable concerns in obtaining E as using distilled water or </w:t>
      </w:r>
      <w:r w:rsidR="00B223ED">
        <w:rPr>
          <w:rFonts w:asciiTheme="majorBidi" w:hAnsiTheme="majorBidi" w:cstheme="majorBidi"/>
        </w:rPr>
        <w:t>cathodic protection</w:t>
      </w:r>
      <w:r w:rsidRPr="00DA384B">
        <w:rPr>
          <w:rFonts w:asciiTheme="majorBidi" w:hAnsiTheme="majorBidi" w:cstheme="majorBidi"/>
        </w:rPr>
        <w:t xml:space="preserve"> do not necessarily inhibit electrochemical activity on the surface and can inadvertently promote other degradation mechanisms such as hydrogen embrittlement. Buffered pH solutions can be used to move the surface from being corrosion active to immune (based on system Pourbaix diagram). There are issues with varying C as seen above</w:t>
      </w:r>
      <w:r w:rsidR="00B223ED">
        <w:rPr>
          <w:rFonts w:asciiTheme="majorBidi" w:hAnsiTheme="majorBidi" w:cstheme="majorBidi"/>
        </w:rPr>
        <w:t xml:space="preserve"> in section </w:t>
      </w:r>
      <w:r w:rsidR="000E2BBD">
        <w:rPr>
          <w:rFonts w:asciiTheme="majorBidi" w:hAnsiTheme="majorBidi" w:cstheme="majorBidi"/>
        </w:rPr>
        <w:t>4.1 of this paper</w:t>
      </w:r>
      <w:r w:rsidRPr="00DA384B">
        <w:rPr>
          <w:rFonts w:asciiTheme="majorBidi" w:hAnsiTheme="majorBidi" w:cstheme="majorBidi"/>
        </w:rPr>
        <w:t>, depending upon the type oxide/passive film present and C is sensitive to pre exposure conditions particularly for marine alloys such as NAB which take three months to develop a fully formed multi-oxide film in seawater and the added complication of biofouling associated with seawater immersion.</w:t>
      </w:r>
    </w:p>
    <w:p w14:paraId="53C2C0C7" w14:textId="3A4A7B1A" w:rsidR="00E74098" w:rsidRPr="00DA384B" w:rsidRDefault="00E74098" w:rsidP="0063765A">
      <w:pPr>
        <w:rPr>
          <w:rFonts w:asciiTheme="majorBidi" w:hAnsiTheme="majorBidi" w:cstheme="majorBidi"/>
        </w:rPr>
      </w:pPr>
      <w:r w:rsidRPr="00DA384B">
        <w:rPr>
          <w:rFonts w:asciiTheme="majorBidi" w:hAnsiTheme="majorBidi" w:cstheme="majorBidi"/>
        </w:rPr>
        <w:t xml:space="preserve">The discussion above shows temporal and spatial variation and just measuring S missed the subtly of the degradation mechanisms which are site specific and probably linked to the surface films and microstructure and their evolution. The work reported above also shows that synergy is three dimensional. For NAB the selective phase attack </w:t>
      </w:r>
      <w:r w:rsidR="000E2BBD">
        <w:rPr>
          <w:rFonts w:asciiTheme="majorBidi" w:hAnsiTheme="majorBidi" w:cstheme="majorBidi"/>
        </w:rPr>
        <w:t xml:space="preserve">can be </w:t>
      </w:r>
      <w:r w:rsidRPr="00DA384B">
        <w:rPr>
          <w:rFonts w:asciiTheme="majorBidi" w:hAnsiTheme="majorBidi" w:cstheme="majorBidi"/>
        </w:rPr>
        <w:t>to ten of microns</w:t>
      </w:r>
      <w:r w:rsidR="000E2BBD">
        <w:rPr>
          <w:rFonts w:asciiTheme="majorBidi" w:hAnsiTheme="majorBidi" w:cstheme="majorBidi"/>
        </w:rPr>
        <w:t xml:space="preserve"> in</w:t>
      </w:r>
      <w:r w:rsidRPr="00DA384B">
        <w:rPr>
          <w:rFonts w:asciiTheme="majorBidi" w:hAnsiTheme="majorBidi" w:cstheme="majorBidi"/>
        </w:rPr>
        <w:t xml:space="preserve"> depth over a month or so exposure to seawater mak</w:t>
      </w:r>
      <w:r w:rsidR="000E2BBD">
        <w:rPr>
          <w:rFonts w:asciiTheme="majorBidi" w:hAnsiTheme="majorBidi" w:cstheme="majorBidi"/>
        </w:rPr>
        <w:t>ing</w:t>
      </w:r>
      <w:r w:rsidRPr="00DA384B">
        <w:rPr>
          <w:rFonts w:asciiTheme="majorBidi" w:hAnsiTheme="majorBidi" w:cstheme="majorBidi"/>
        </w:rPr>
        <w:t xml:space="preserve"> this a very complex interaction.</w:t>
      </w:r>
    </w:p>
    <w:p w14:paraId="716A623D" w14:textId="1F0070E7" w:rsidR="00E74098" w:rsidRPr="00DA384B" w:rsidRDefault="00E74098" w:rsidP="0063765A">
      <w:pPr>
        <w:rPr>
          <w:rFonts w:asciiTheme="majorBidi" w:hAnsiTheme="majorBidi" w:cstheme="majorBidi"/>
        </w:rPr>
      </w:pPr>
      <w:r w:rsidRPr="00DA384B">
        <w:rPr>
          <w:rFonts w:asciiTheme="majorBidi" w:hAnsiTheme="majorBidi" w:cstheme="majorBidi"/>
        </w:rPr>
        <w:t>If this was not enough, the vales of E and T should be under steady state erosion conditions to make meaningful comparisons and S quantification.</w:t>
      </w:r>
      <w:r w:rsidR="000E2BBD">
        <w:rPr>
          <w:rFonts w:asciiTheme="majorBidi" w:hAnsiTheme="majorBidi" w:cstheme="majorBidi"/>
        </w:rPr>
        <w:t xml:space="preserve"> Little focus has been given to this issue from a glance at the literature. </w:t>
      </w:r>
    </w:p>
    <w:p w14:paraId="1947B719" w14:textId="763B0F0C" w:rsidR="00E74098" w:rsidRPr="00C22EB5" w:rsidRDefault="003177D2" w:rsidP="00B24A46">
      <w:pPr>
        <w:rPr>
          <w:rFonts w:ascii="Times New Roman" w:hAnsi="Times New Roman" w:cs="Times New Roman"/>
          <w:color w:val="FF0000"/>
        </w:rPr>
      </w:pPr>
      <w:r w:rsidRPr="00C22EB5">
        <w:rPr>
          <w:rFonts w:ascii="Times New Roman" w:hAnsi="Times New Roman" w:cs="Times New Roman"/>
          <w:color w:val="000000" w:themeColor="text1"/>
        </w:rPr>
        <w:t xml:space="preserve">Direct comparisons between AC and NES747 NAB are difficult but for pure corrosion </w:t>
      </w:r>
      <w:r w:rsidR="000F3A81" w:rsidRPr="00C22EB5">
        <w:rPr>
          <w:rFonts w:ascii="Times New Roman" w:hAnsi="Times New Roman" w:cs="Times New Roman"/>
          <w:color w:val="000000" w:themeColor="text1"/>
        </w:rPr>
        <w:t xml:space="preserve"> the values found for AC-NAB are 0.02 mg/hr while for NES747 values of 0.07mg/hr are recorded by Barik for 6 month exposure to immersion in Solent waters [</w:t>
      </w:r>
      <w:r w:rsidR="009876D3" w:rsidRPr="00C22EB5">
        <w:rPr>
          <w:rFonts w:ascii="Times New Roman" w:hAnsi="Times New Roman" w:cs="Times New Roman"/>
          <w:color w:val="000000" w:themeColor="text1"/>
        </w:rPr>
        <w:t>73</w:t>
      </w:r>
      <w:r w:rsidR="000F3A81" w:rsidRPr="00C22EB5">
        <w:rPr>
          <w:rFonts w:ascii="Times New Roman" w:hAnsi="Times New Roman" w:cs="Times New Roman"/>
          <w:color w:val="000000" w:themeColor="text1"/>
        </w:rPr>
        <w:t>].</w:t>
      </w:r>
      <w:r w:rsidR="00170976" w:rsidRPr="00C22EB5">
        <w:rPr>
          <w:rFonts w:ascii="Times New Roman" w:hAnsi="Times New Roman" w:cs="Times New Roman"/>
          <w:color w:val="000000" w:themeColor="text1"/>
        </w:rPr>
        <w:t xml:space="preserve"> </w:t>
      </w:r>
      <w:r w:rsidR="00170976" w:rsidRPr="00C22EB5">
        <w:rPr>
          <w:rFonts w:ascii="Times New Roman" w:hAnsi="Times New Roman" w:cs="Times New Roman"/>
        </w:rPr>
        <w:t>For heat-treated NAB samples such as NES 747 part 2 NAB the synergy between erosion and corrosion has been reported to be negative [</w:t>
      </w:r>
      <w:r w:rsidR="009876D3" w:rsidRPr="00C22EB5">
        <w:rPr>
          <w:rFonts w:ascii="Times New Roman" w:hAnsi="Times New Roman" w:cs="Times New Roman"/>
        </w:rPr>
        <w:t>61</w:t>
      </w:r>
      <w:r w:rsidR="00170976" w:rsidRPr="00C22EB5">
        <w:rPr>
          <w:rFonts w:ascii="Times New Roman" w:hAnsi="Times New Roman" w:cs="Times New Roman"/>
        </w:rPr>
        <w:t>]. This is attributed to the lack of low percentage of beta phase, removed during the heat-treatment process, thus changing the microstructure of the material. This, in turn, would also result in higher corrosion resistance as the ordered beta phase has been established to be one of the most vulnerab</w:t>
      </w:r>
      <w:r w:rsidR="009876D3" w:rsidRPr="00C22EB5">
        <w:rPr>
          <w:rFonts w:ascii="Times New Roman" w:hAnsi="Times New Roman" w:cs="Times New Roman"/>
        </w:rPr>
        <w:t>le phases to corrosion attack [74</w:t>
      </w:r>
      <w:r w:rsidR="00170976" w:rsidRPr="00C22EB5">
        <w:rPr>
          <w:rFonts w:ascii="Times New Roman" w:hAnsi="Times New Roman" w:cs="Times New Roman"/>
        </w:rPr>
        <w:t>]. Which further affects the T and S values, giving differing results compared to non-heat-treated NAB.</w:t>
      </w:r>
      <w:r w:rsidR="00C22EB5" w:rsidRPr="00C22EB5">
        <w:rPr>
          <w:rFonts w:ascii="Times New Roman" w:hAnsi="Times New Roman" w:cs="Times New Roman"/>
        </w:rPr>
        <w:t xml:space="preserve"> </w:t>
      </w:r>
    </w:p>
    <w:p w14:paraId="00F30DF9" w14:textId="203FF80F" w:rsidR="003177D2" w:rsidRPr="009876D3" w:rsidRDefault="003177D2" w:rsidP="009876D3">
      <w:pPr>
        <w:pStyle w:val="ListParagraph"/>
        <w:numPr>
          <w:ilvl w:val="0"/>
          <w:numId w:val="28"/>
        </w:numPr>
        <w:rPr>
          <w:rFonts w:asciiTheme="majorBidi" w:hAnsiTheme="majorBidi" w:cstheme="majorBidi"/>
          <w:b/>
        </w:rPr>
      </w:pPr>
      <w:r w:rsidRPr="009876D3">
        <w:rPr>
          <w:rFonts w:asciiTheme="majorBidi" w:hAnsiTheme="majorBidi" w:cstheme="majorBidi"/>
          <w:b/>
        </w:rPr>
        <w:lastRenderedPageBreak/>
        <w:t>Future challenges</w:t>
      </w:r>
    </w:p>
    <w:p w14:paraId="1F08D1D2" w14:textId="77777777" w:rsidR="003177D2" w:rsidRPr="00EC5D50" w:rsidRDefault="003177D2" w:rsidP="003177D2">
      <w:pPr>
        <w:rPr>
          <w:rFonts w:asciiTheme="majorBidi" w:hAnsiTheme="majorBidi" w:cstheme="majorBidi"/>
        </w:rPr>
      </w:pPr>
      <w:r>
        <w:rPr>
          <w:rFonts w:asciiTheme="majorBidi" w:hAnsiTheme="majorBidi" w:cstheme="majorBidi"/>
        </w:rPr>
        <w:t>Although forensic tools are evolving including non-destructive evaluation of the wear mechansims, the test facilities used in marine tribocorrosion need upgrading to allow site specific details to be more easily linked to electrochemical and mechanical parameters / measurements being made and that these should be in-situ and real time ideally. Testing should also m</w:t>
      </w:r>
      <w:r w:rsidRPr="00EC5D50">
        <w:rPr>
          <w:rFonts w:asciiTheme="majorBidi" w:hAnsiTheme="majorBidi" w:cstheme="majorBidi"/>
        </w:rPr>
        <w:t xml:space="preserve">ove to sampling local environment </w:t>
      </w:r>
      <w:r>
        <w:rPr>
          <w:rFonts w:asciiTheme="majorBidi" w:hAnsiTheme="majorBidi" w:cstheme="majorBidi"/>
        </w:rPr>
        <w:t xml:space="preserve">in </w:t>
      </w:r>
      <w:r w:rsidRPr="00EC5D50">
        <w:rPr>
          <w:rFonts w:asciiTheme="majorBidi" w:hAnsiTheme="majorBidi" w:cstheme="majorBidi"/>
        </w:rPr>
        <w:t xml:space="preserve">real-time to measure real products </w:t>
      </w:r>
      <w:r>
        <w:rPr>
          <w:rFonts w:asciiTheme="majorBidi" w:hAnsiTheme="majorBidi" w:cstheme="majorBidi"/>
        </w:rPr>
        <w:t>that</w:t>
      </w:r>
      <w:r w:rsidRPr="00EC5D50">
        <w:rPr>
          <w:rFonts w:asciiTheme="majorBidi" w:hAnsiTheme="majorBidi" w:cstheme="majorBidi"/>
        </w:rPr>
        <w:t xml:space="preserve"> tribocorrosion release</w:t>
      </w:r>
      <w:r>
        <w:rPr>
          <w:rFonts w:asciiTheme="majorBidi" w:hAnsiTheme="majorBidi" w:cstheme="majorBidi"/>
        </w:rPr>
        <w:t>s</w:t>
      </w:r>
      <w:r w:rsidRPr="00EC5D50">
        <w:rPr>
          <w:rFonts w:asciiTheme="majorBidi" w:hAnsiTheme="majorBidi" w:cstheme="majorBidi"/>
        </w:rPr>
        <w:t xml:space="preserve"> into test fluid</w:t>
      </w:r>
      <w:r>
        <w:rPr>
          <w:rFonts w:asciiTheme="majorBidi" w:hAnsiTheme="majorBidi" w:cstheme="majorBidi"/>
        </w:rPr>
        <w:t>.</w:t>
      </w:r>
    </w:p>
    <w:p w14:paraId="7E401F0C" w14:textId="0CF80C75" w:rsidR="009876D3" w:rsidRDefault="002B66F4" w:rsidP="009876D3">
      <w:pPr>
        <w:pStyle w:val="PlainText"/>
        <w:numPr>
          <w:ilvl w:val="0"/>
          <w:numId w:val="28"/>
        </w:numPr>
        <w:rPr>
          <w:rFonts w:asciiTheme="majorBidi" w:hAnsiTheme="majorBidi" w:cstheme="majorBidi"/>
          <w:b/>
        </w:rPr>
      </w:pPr>
      <w:r w:rsidRPr="00DA384B">
        <w:rPr>
          <w:rFonts w:asciiTheme="majorBidi" w:hAnsiTheme="majorBidi" w:cstheme="majorBidi"/>
          <w:b/>
        </w:rPr>
        <w:t>Conclusions</w:t>
      </w:r>
    </w:p>
    <w:p w14:paraId="02F5F151" w14:textId="7CF40AD6" w:rsidR="009646DE" w:rsidRPr="009876D3" w:rsidRDefault="009646DE" w:rsidP="009646DE">
      <w:pPr>
        <w:pStyle w:val="PlainText"/>
        <w:rPr>
          <w:rFonts w:ascii="Times New Roman" w:hAnsi="Times New Roman" w:cs="Times New Roman"/>
        </w:rPr>
      </w:pPr>
      <w:r w:rsidRPr="009876D3">
        <w:rPr>
          <w:rFonts w:ascii="Times New Roman" w:hAnsi="Times New Roman" w:cs="Times New Roman"/>
          <w:bCs/>
        </w:rPr>
        <w:t xml:space="preserve">The paper uses a few examples of tribocorrosion investigations into cast nickel aluminium bronze performance to illustrate the need for both spatial and temporal aspects of experimental design and instrumentation to be considered. </w:t>
      </w:r>
      <w:r w:rsidRPr="009876D3">
        <w:rPr>
          <w:rFonts w:ascii="Times New Roman" w:hAnsi="Times New Roman" w:cs="Times New Roman"/>
        </w:rPr>
        <w:t>Temporal aspects were found to be important particularly for sliding contacts.</w:t>
      </w:r>
      <w:r w:rsidR="003177D2" w:rsidRPr="009876D3">
        <w:rPr>
          <w:rFonts w:ascii="Times New Roman" w:hAnsi="Times New Roman" w:cs="Times New Roman"/>
          <w:bCs/>
        </w:rPr>
        <w:t xml:space="preserve"> There is a complex interplay of wear, corrosion and friction as sliding frequency increases.</w:t>
      </w:r>
      <w:r w:rsidRPr="009876D3">
        <w:rPr>
          <w:rFonts w:ascii="Times New Roman" w:hAnsi="Times New Roman" w:cs="Times New Roman"/>
        </w:rPr>
        <w:t xml:space="preserve"> Repassivation/refilming or tribofilm formation rates (kinetics) need to be better understood for marine materials if better prediction and modelling is to be used for informed material selection for marine systems. Tribocorrosion is seen to be 3D thus surface site specific information needs to be complimented by subsurface analysis of mechanisms that occur and related to the specific microstructure. Better testing facilities with high data acquisition, site specific analysis and through depth characterisation is therefore needed. </w:t>
      </w:r>
    </w:p>
    <w:p w14:paraId="124D98F9" w14:textId="77777777" w:rsidR="009876D3" w:rsidRDefault="009876D3" w:rsidP="009646DE">
      <w:pPr>
        <w:pStyle w:val="PlainText"/>
        <w:rPr>
          <w:rFonts w:ascii="Times New Roman" w:hAnsi="Times New Roman" w:cs="Times New Roman"/>
        </w:rPr>
      </w:pPr>
    </w:p>
    <w:p w14:paraId="45F240E1" w14:textId="4EB57CFA" w:rsidR="009876D3" w:rsidRDefault="009646DE" w:rsidP="009646DE">
      <w:pPr>
        <w:pStyle w:val="PlainText"/>
        <w:rPr>
          <w:rFonts w:ascii="Times New Roman" w:hAnsi="Times New Roman" w:cs="Times New Roman"/>
        </w:rPr>
      </w:pPr>
      <w:r w:rsidRPr="009876D3">
        <w:rPr>
          <w:rFonts w:ascii="Times New Roman" w:hAnsi="Times New Roman" w:cs="Times New Roman"/>
        </w:rPr>
        <w:t xml:space="preserve">Synergy quantification for these marine alloys can be a challenge where the mechano-electrochemical interactions are small. Total damage rates and synergy or antagonism is seen to be dependent on the initial state of the tested sample and changes when pre-immersed in salt solution compared to air filmed for example. Techniques used to quantify synergy levels need to be carefully selected and analysed. Gravimetric, topographical and electrochemical approaches look at different aspects (i.e. gross damage compared to surface film sensitivity) and thus resolve to different scales and the resolution of component synergistic terms may not be possible.  This is important if mapping of synergy is to be undertaken across different corrosion and mechanical damage severities. Changes in synergy levels was found to be dependent on tribocorrosion test type (i.e. Cavitation, sand impingement or sliding wear). </w:t>
      </w:r>
      <w:r w:rsidR="00AC2DA6">
        <w:rPr>
          <w:rFonts w:ascii="Times New Roman" w:hAnsi="Times New Roman" w:cs="Times New Roman"/>
        </w:rPr>
        <w:t xml:space="preserve">Under the test conditions used in the paper solid particle erosion produced negative synergy (antagonism), cavitation erosion-corrosion produce slight positive synergy expect when pre-exposure to salt solution for three months and complex interactions were seen for sliding wear where corrosion currents can be trebled by sliding but the influence of this corrosion activity on overall wear-corrosion rates was not obvious.  </w:t>
      </w:r>
    </w:p>
    <w:p w14:paraId="67BD5B4F" w14:textId="77777777" w:rsidR="009876D3" w:rsidRDefault="009876D3" w:rsidP="009646DE">
      <w:pPr>
        <w:pStyle w:val="PlainText"/>
        <w:rPr>
          <w:rFonts w:ascii="Times New Roman" w:hAnsi="Times New Roman" w:cs="Times New Roman"/>
        </w:rPr>
      </w:pPr>
    </w:p>
    <w:p w14:paraId="54DEC9F3" w14:textId="26FDECFC" w:rsidR="00703B93" w:rsidRDefault="009646DE" w:rsidP="009876D3">
      <w:pPr>
        <w:pStyle w:val="PlainText"/>
        <w:rPr>
          <w:rFonts w:ascii="Times New Roman" w:hAnsi="Times New Roman" w:cs="Times New Roman"/>
        </w:rPr>
      </w:pPr>
      <w:r w:rsidRPr="009876D3">
        <w:rPr>
          <w:rFonts w:ascii="Times New Roman" w:hAnsi="Times New Roman" w:cs="Times New Roman"/>
        </w:rPr>
        <w:t xml:space="preserve">The simple reliance on ultimate resilience or other simple material property ratios that rely on values obtained under low strain or quasi-static conditions to predict cavitation erosion-corrosion resistance is challenged particularly for composites. Dominant failure mechanisms </w:t>
      </w:r>
      <w:r w:rsidR="003177D2" w:rsidRPr="009876D3">
        <w:rPr>
          <w:rFonts w:ascii="Times New Roman" w:hAnsi="Times New Roman" w:cs="Times New Roman"/>
        </w:rPr>
        <w:t xml:space="preserve">in marine alloys </w:t>
      </w:r>
      <w:r w:rsidRPr="009876D3">
        <w:rPr>
          <w:rFonts w:ascii="Times New Roman" w:hAnsi="Times New Roman" w:cs="Times New Roman"/>
        </w:rPr>
        <w:t>are likely to be mater</w:t>
      </w:r>
      <w:r w:rsidR="003177D2" w:rsidRPr="009876D3">
        <w:rPr>
          <w:rFonts w:ascii="Times New Roman" w:hAnsi="Times New Roman" w:cs="Times New Roman"/>
        </w:rPr>
        <w:t>ial or coating system specific making g</w:t>
      </w:r>
      <w:r w:rsidRPr="009876D3">
        <w:rPr>
          <w:rFonts w:ascii="Times New Roman" w:hAnsi="Times New Roman" w:cs="Times New Roman"/>
        </w:rPr>
        <w:t xml:space="preserve">eneric modelling difficult. </w:t>
      </w:r>
      <w:r w:rsidR="003177D2" w:rsidRPr="009876D3">
        <w:rPr>
          <w:rFonts w:ascii="Times New Roman" w:hAnsi="Times New Roman" w:cs="Times New Roman"/>
        </w:rPr>
        <w:t>Future t</w:t>
      </w:r>
      <w:r w:rsidRPr="009876D3">
        <w:rPr>
          <w:rFonts w:ascii="Times New Roman" w:hAnsi="Times New Roman" w:cs="Times New Roman"/>
        </w:rPr>
        <w:t>ribocorrosion modelling needs to accommodate complex microstructure, contact roughness, tribofilm and microstructure evolution, residual strain and micro</w:t>
      </w:r>
      <w:r w:rsidR="003177D2" w:rsidRPr="009876D3">
        <w:rPr>
          <w:rFonts w:ascii="Times New Roman" w:hAnsi="Times New Roman" w:cs="Times New Roman"/>
        </w:rPr>
        <w:t>-</w:t>
      </w:r>
      <w:r w:rsidRPr="009876D3">
        <w:rPr>
          <w:rFonts w:ascii="Times New Roman" w:hAnsi="Times New Roman" w:cs="Times New Roman"/>
        </w:rPr>
        <w:t>galvanic corrosion cell behaviour</w:t>
      </w:r>
      <w:r w:rsidR="003177D2" w:rsidRPr="009876D3">
        <w:rPr>
          <w:rFonts w:ascii="Times New Roman" w:hAnsi="Times New Roman" w:cs="Times New Roman"/>
        </w:rPr>
        <w:t xml:space="preserve"> and be based on temporal and spatial understanding</w:t>
      </w:r>
      <w:r w:rsidR="009876D3">
        <w:rPr>
          <w:rFonts w:ascii="Times New Roman" w:hAnsi="Times New Roman" w:cs="Times New Roman"/>
        </w:rPr>
        <w:t xml:space="preserve">.  </w:t>
      </w:r>
    </w:p>
    <w:p w14:paraId="7679454D" w14:textId="77777777" w:rsidR="009876D3" w:rsidRPr="009876D3" w:rsidRDefault="009876D3" w:rsidP="009876D3">
      <w:pPr>
        <w:pStyle w:val="PlainText"/>
        <w:rPr>
          <w:rFonts w:ascii="Times New Roman" w:hAnsi="Times New Roman" w:cs="Times New Roman"/>
        </w:rPr>
      </w:pPr>
    </w:p>
    <w:p w14:paraId="728EE1F5" w14:textId="7F546300" w:rsidR="00A314F9" w:rsidRPr="00DA384B" w:rsidRDefault="00D025F8">
      <w:pPr>
        <w:rPr>
          <w:rFonts w:asciiTheme="majorBidi" w:hAnsiTheme="majorBidi" w:cstheme="majorBidi"/>
        </w:rPr>
      </w:pPr>
      <w:r>
        <w:rPr>
          <w:rFonts w:ascii="Arial" w:hAnsi="Arial" w:cs="Arial"/>
          <w:color w:val="333333"/>
          <w:sz w:val="18"/>
          <w:szCs w:val="18"/>
          <w:shd w:val="clear" w:color="auto" w:fill="FFFFFF"/>
        </w:rPr>
        <w:t>All data supporting this study are openly available from the University of Southampton repository at http://dx.doi.org/10.5258/SOTON/xxxxx</w:t>
      </w:r>
    </w:p>
    <w:p w14:paraId="78C7607A" w14:textId="77777777" w:rsidR="00D238E9" w:rsidRPr="009F5795" w:rsidRDefault="00D238E9" w:rsidP="00A314F9">
      <w:pPr>
        <w:pStyle w:val="NoSpacing"/>
        <w:rPr>
          <w:rFonts w:asciiTheme="majorBidi" w:hAnsiTheme="majorBidi" w:cstheme="majorBidi"/>
          <w:b/>
        </w:rPr>
      </w:pPr>
      <w:r w:rsidRPr="009F5795">
        <w:rPr>
          <w:rFonts w:asciiTheme="majorBidi" w:hAnsiTheme="majorBidi" w:cstheme="majorBidi"/>
          <w:b/>
        </w:rPr>
        <w:t>Acknowledgements:</w:t>
      </w:r>
    </w:p>
    <w:p w14:paraId="4244BB15" w14:textId="36BD381B" w:rsidR="00D238E9" w:rsidRDefault="00D238E9" w:rsidP="00A314F9">
      <w:pPr>
        <w:pStyle w:val="NoSpacing"/>
        <w:rPr>
          <w:rFonts w:asciiTheme="majorBidi" w:hAnsiTheme="majorBidi" w:cstheme="majorBidi"/>
        </w:rPr>
      </w:pPr>
      <w:r>
        <w:rPr>
          <w:rFonts w:asciiTheme="majorBidi" w:hAnsiTheme="majorBidi" w:cstheme="majorBidi"/>
        </w:rPr>
        <w:t>The author greatly appreciates the help from my PhD students Ping Lu and Jahnabi Basumatary, my MEng student</w:t>
      </w:r>
      <w:r w:rsidR="009F5795">
        <w:rPr>
          <w:rFonts w:asciiTheme="majorBidi" w:hAnsiTheme="majorBidi" w:cstheme="majorBidi"/>
        </w:rPr>
        <w:t>s Jithin James and</w:t>
      </w:r>
      <w:r>
        <w:rPr>
          <w:rFonts w:asciiTheme="majorBidi" w:hAnsiTheme="majorBidi" w:cstheme="majorBidi"/>
        </w:rPr>
        <w:t xml:space="preserve"> William Orchard, my colleagues Drs Julian Wharton and Terry Harvey</w:t>
      </w:r>
      <w:r w:rsidR="009F5795">
        <w:rPr>
          <w:rFonts w:asciiTheme="majorBidi" w:hAnsiTheme="majorBidi" w:cstheme="majorBidi"/>
        </w:rPr>
        <w:t xml:space="preserve"> and Professor Maggie Sun a visiting Professor from Qingdao Technological University.</w:t>
      </w:r>
    </w:p>
    <w:p w14:paraId="1788CED6" w14:textId="77777777" w:rsidR="009F5795" w:rsidRDefault="009F5795" w:rsidP="00A314F9">
      <w:pPr>
        <w:pStyle w:val="NoSpacing"/>
        <w:rPr>
          <w:rFonts w:asciiTheme="majorBidi" w:hAnsiTheme="majorBidi" w:cstheme="majorBidi"/>
        </w:rPr>
      </w:pPr>
    </w:p>
    <w:p w14:paraId="6E7F6B70" w14:textId="13CD33B1" w:rsidR="002B66F4" w:rsidRPr="00DA384B" w:rsidRDefault="002B66F4" w:rsidP="00A314F9">
      <w:pPr>
        <w:pStyle w:val="NoSpacing"/>
        <w:rPr>
          <w:rFonts w:asciiTheme="majorBidi" w:hAnsiTheme="majorBidi" w:cstheme="majorBidi"/>
        </w:rPr>
      </w:pPr>
      <w:r w:rsidRPr="00DA384B">
        <w:rPr>
          <w:rFonts w:asciiTheme="majorBidi" w:hAnsiTheme="majorBidi" w:cstheme="majorBidi"/>
        </w:rPr>
        <w:t xml:space="preserve">Reference: </w:t>
      </w:r>
    </w:p>
    <w:p w14:paraId="6C57D3CA" w14:textId="77777777" w:rsidR="007217CB" w:rsidRPr="007217CB" w:rsidRDefault="00A314F9" w:rsidP="007217CB">
      <w:pPr>
        <w:pStyle w:val="EndNoteBibliography"/>
        <w:spacing w:after="0"/>
      </w:pPr>
      <w:r w:rsidRPr="00DA384B">
        <w:rPr>
          <w:rFonts w:asciiTheme="majorBidi" w:hAnsiTheme="majorBidi" w:cstheme="majorBidi"/>
        </w:rPr>
        <w:fldChar w:fldCharType="begin"/>
      </w:r>
      <w:r w:rsidRPr="00DA384B">
        <w:rPr>
          <w:rFonts w:asciiTheme="majorBidi" w:hAnsiTheme="majorBidi" w:cstheme="majorBidi"/>
        </w:rPr>
        <w:instrText xml:space="preserve"> ADDIN EN.REFLIST </w:instrText>
      </w:r>
      <w:r w:rsidRPr="00DA384B">
        <w:rPr>
          <w:rFonts w:asciiTheme="majorBidi" w:hAnsiTheme="majorBidi" w:cstheme="majorBidi"/>
        </w:rPr>
        <w:fldChar w:fldCharType="separate"/>
      </w:r>
      <w:r w:rsidR="007217CB" w:rsidRPr="007217CB">
        <w:t>[1] P.M. Coant, F.C. Kohout, H.V. Lowther, Lubrication and wear monitoring of high-performance marine diesel cylinder oil, Lubrication Engineering, 33 (1977) 581-589.</w:t>
      </w:r>
    </w:p>
    <w:p w14:paraId="3F423704" w14:textId="77777777" w:rsidR="007217CB" w:rsidRPr="007217CB" w:rsidRDefault="007217CB" w:rsidP="007217CB">
      <w:pPr>
        <w:pStyle w:val="EndNoteBibliography"/>
        <w:spacing w:after="0"/>
      </w:pPr>
      <w:r w:rsidRPr="007217CB">
        <w:t>[2] H. Okada, Wear of a low-speed diesel-engine in combustion of the marine future fuels, Journal of Japan Society of Lubrication Engineers, 27 (1982) 881-885.</w:t>
      </w:r>
    </w:p>
    <w:p w14:paraId="04CD431C" w14:textId="77777777" w:rsidR="007217CB" w:rsidRPr="007217CB" w:rsidRDefault="007217CB" w:rsidP="007217CB">
      <w:pPr>
        <w:pStyle w:val="EndNoteBibliography"/>
        <w:spacing w:after="0"/>
      </w:pPr>
      <w:r w:rsidRPr="007217CB">
        <w:lastRenderedPageBreak/>
        <w:t>[3] Y. Endoh, M. Tsujita, Recent studies on lubrication and wear of marine diesel-engines - on fuel pumps, Journal of Japan Society of Lubrication Engineers, 32 (1987) 790-793.</w:t>
      </w:r>
    </w:p>
    <w:p w14:paraId="260F4E19" w14:textId="77777777" w:rsidR="007217CB" w:rsidRPr="007217CB" w:rsidRDefault="007217CB" w:rsidP="007217CB">
      <w:pPr>
        <w:pStyle w:val="EndNoteBibliography"/>
        <w:spacing w:after="0"/>
      </w:pPr>
      <w:r w:rsidRPr="007217CB">
        <w:t>[4] S. Mitsutake, K. Tamura, Recent studies on lubrication and wear of marine diesel-engines - on cylinder liners and piston rings, Journal of Japan Society of Lubrication Engineers, 32 (1987) 767-774.</w:t>
      </w:r>
    </w:p>
    <w:p w14:paraId="4206D37B" w14:textId="77777777" w:rsidR="007217CB" w:rsidRPr="007217CB" w:rsidRDefault="007217CB" w:rsidP="007217CB">
      <w:pPr>
        <w:pStyle w:val="EndNoteBibliography"/>
        <w:spacing w:after="0"/>
      </w:pPr>
      <w:r w:rsidRPr="007217CB">
        <w:t>[5] E. Nakagawa, Recent studies on lubrication and wear of marine diesel-engines - on bearings, Journal of Japan Society of Lubrication Engineers, 32 (1987) 775-780.</w:t>
      </w:r>
    </w:p>
    <w:p w14:paraId="192596B0" w14:textId="77777777" w:rsidR="007217CB" w:rsidRPr="007217CB" w:rsidRDefault="007217CB" w:rsidP="007217CB">
      <w:pPr>
        <w:pStyle w:val="EndNoteBibliography"/>
        <w:spacing w:after="0"/>
      </w:pPr>
      <w:r w:rsidRPr="007217CB">
        <w:t>[6] M. Sakamoto, S. Noma, Recent studies on lubrication and wear of marine diesel-engines - on fuel-injection valves, Journal of Japan Society of Lubrication Engineers, 32 (1987) 794-796.</w:t>
      </w:r>
    </w:p>
    <w:p w14:paraId="2E4FF672" w14:textId="77777777" w:rsidR="007217CB" w:rsidRPr="007217CB" w:rsidRDefault="007217CB" w:rsidP="007217CB">
      <w:pPr>
        <w:pStyle w:val="EndNoteBibliography"/>
        <w:spacing w:after="0"/>
      </w:pPr>
      <w:r w:rsidRPr="007217CB">
        <w:t>[7] K. Shiode, Recent studies on lubrication and wear of marine diesel-engines - on exhaust valves and valve seats, Journal of Japan Society of Lubrication Engineers, 32 (1987) 786-789.</w:t>
      </w:r>
    </w:p>
    <w:p w14:paraId="12647FDE" w14:textId="77777777" w:rsidR="007217CB" w:rsidRPr="007217CB" w:rsidRDefault="007217CB" w:rsidP="007217CB">
      <w:pPr>
        <w:pStyle w:val="EndNoteBibliography"/>
        <w:spacing w:after="0"/>
      </w:pPr>
      <w:r w:rsidRPr="007217CB">
        <w:t>[8] M. Takagi, H. Aoki, Recent studies on lubrication and wear of marine diesel-engines - on cams and tappets, Journal of Japan Society of Lubrication Engineers, 32 (1987) 781-785.</w:t>
      </w:r>
    </w:p>
    <w:p w14:paraId="556AE1B8" w14:textId="77777777" w:rsidR="007217CB" w:rsidRPr="007217CB" w:rsidRDefault="007217CB" w:rsidP="007217CB">
      <w:pPr>
        <w:pStyle w:val="EndNoteBibliography"/>
        <w:spacing w:after="0"/>
      </w:pPr>
      <w:r w:rsidRPr="007217CB">
        <w:t>[9] M.P. Hernandezartiga, J.A. Munozleyva, R. Cozarsievert, M.P. Af Hernandezartiga, J.A. Munozleyva, R. Cozarsievert, Determination of wear-metals in used lubricating oils from marine engines by flame atomic-absorption spectrometry, Analyst, 117 (1992) 963-966.</w:t>
      </w:r>
    </w:p>
    <w:p w14:paraId="78DE68D2" w14:textId="77777777" w:rsidR="007217CB" w:rsidRPr="007217CB" w:rsidRDefault="007217CB" w:rsidP="007217CB">
      <w:pPr>
        <w:pStyle w:val="EndNoteBibliography"/>
        <w:spacing w:after="0"/>
      </w:pPr>
      <w:r w:rsidRPr="007217CB">
        <w:t>[10] C. Sanz-Segundo, M.P. Hernandez-Artiga, J. de Cisneros, D. Bellido-Milla, I. Naranjo-Rodriguez, Determination of wear metals in marine lubricating oils by microwave digestion and atomic absorption spectrometry, Mikrochimica Acta, 132 (1999) 89-94.</w:t>
      </w:r>
    </w:p>
    <w:p w14:paraId="5D9E0C5C" w14:textId="77777777" w:rsidR="007217CB" w:rsidRPr="007217CB" w:rsidRDefault="007217CB" w:rsidP="007217CB">
      <w:pPr>
        <w:pStyle w:val="EndNoteBibliography"/>
        <w:spacing w:after="0"/>
      </w:pPr>
      <w:r w:rsidRPr="007217CB">
        <w:t>[11] L.S. Baeva, Diffusion wear-resistant coatings on marine equipment, Metal Science and Heat Treatment, 42 (2000) 157-157.</w:t>
      </w:r>
    </w:p>
    <w:p w14:paraId="0FFA1033" w14:textId="77777777" w:rsidR="007217CB" w:rsidRPr="007217CB" w:rsidRDefault="007217CB" w:rsidP="007217CB">
      <w:pPr>
        <w:pStyle w:val="EndNoteBibliography"/>
        <w:spacing w:after="0"/>
      </w:pPr>
      <w:r w:rsidRPr="007217CB">
        <w:t>[12] Y. Liu, Z. Liu, Y.B. Xie, Z.G. Yao, Research on an on-line wear condition monitoring system for marine diesel engine, Tribology International, 33 (2000) 829-835.</w:t>
      </w:r>
    </w:p>
    <w:p w14:paraId="0E3534FA" w14:textId="77777777" w:rsidR="007217CB" w:rsidRPr="007217CB" w:rsidRDefault="007217CB" w:rsidP="007217CB">
      <w:pPr>
        <w:pStyle w:val="EndNoteBibliography"/>
        <w:spacing w:after="0"/>
      </w:pPr>
      <w:r w:rsidRPr="007217CB">
        <w:t>[13] H. Zhang, Z.G. Li, Z.N. Chen, Application of grey modeling method to fitting and forecasting wear trend of marine diesel engines, Tribology International, 36 (2003) 753-756.</w:t>
      </w:r>
    </w:p>
    <w:p w14:paraId="32B15111" w14:textId="77777777" w:rsidR="007217CB" w:rsidRPr="007217CB" w:rsidRDefault="007217CB" w:rsidP="007217CB">
      <w:pPr>
        <w:pStyle w:val="EndNoteBibliography"/>
        <w:spacing w:after="0"/>
      </w:pPr>
      <w:r w:rsidRPr="007217CB">
        <w:t>[14] M. Giorgio, M. Guida, G. Pulcini, A wear model for assessing the reliability of cylinder liners in marine diesel engines, Ieee Transactions on Reliability, 56 (2007) 158-166.</w:t>
      </w:r>
    </w:p>
    <w:p w14:paraId="5C36E47D" w14:textId="77777777" w:rsidR="007217CB" w:rsidRPr="007217CB" w:rsidRDefault="007217CB" w:rsidP="007217CB">
      <w:pPr>
        <w:pStyle w:val="EndNoteBibliography"/>
        <w:spacing w:after="0"/>
      </w:pPr>
      <w:r w:rsidRPr="007217CB">
        <w:t>[15] M. Giorgio, M. Guida, G. Pulcini, A state-dependent wear model with an application to marine engine cylinder liners, Technometrics, 52 (2010) 172-187.</w:t>
      </w:r>
    </w:p>
    <w:p w14:paraId="12DEBA92" w14:textId="77777777" w:rsidR="007217CB" w:rsidRPr="007217CB" w:rsidRDefault="007217CB" w:rsidP="007217CB">
      <w:pPr>
        <w:pStyle w:val="EndNoteBibliography"/>
        <w:spacing w:after="0"/>
      </w:pPr>
      <w:r w:rsidRPr="007217CB">
        <w:t>[16] A. Turner, L. Rice, Toxicity of tire wear particle leachate to the marine macroalga, ulva lactuca, Environmental Pollution, 158 (2010) 3650-3654.</w:t>
      </w:r>
    </w:p>
    <w:p w14:paraId="7CD8CDA6" w14:textId="77777777" w:rsidR="007217CB" w:rsidRPr="007217CB" w:rsidRDefault="007217CB" w:rsidP="007217CB">
      <w:pPr>
        <w:pStyle w:val="EndNoteBibliography"/>
        <w:spacing w:after="0"/>
      </w:pPr>
      <w:r w:rsidRPr="007217CB">
        <w:t>[17] J.H. Jiang, Q.Y. Wang, A.B. Ma, J. Shi, L.Y. Zhang, H.D. Yang, F.M. Lu, Q. Zhou, Heat treatment of novel low-carbon multi-alloyed anti-wear marine steel, Progress in Natural Science-Materials International, 21 (2011) 254-261.</w:t>
      </w:r>
    </w:p>
    <w:p w14:paraId="7D452479" w14:textId="77777777" w:rsidR="007217CB" w:rsidRPr="007217CB" w:rsidRDefault="007217CB" w:rsidP="007217CB">
      <w:pPr>
        <w:pStyle w:val="EndNoteBibliography"/>
        <w:spacing w:after="0"/>
      </w:pPr>
      <w:r w:rsidRPr="007217CB">
        <w:t>[18] A.K. Keshri, A. Agarwal, Wear behavior of plasma-sprayed carbon nanotube-reinforced aluminum oxide coating in marine and high-temperature environments, Journal of Thermal Spray Technology, 20 (2011) 1217-1230.</w:t>
      </w:r>
    </w:p>
    <w:p w14:paraId="5609A320" w14:textId="77777777" w:rsidR="007217CB" w:rsidRPr="007217CB" w:rsidRDefault="007217CB" w:rsidP="007217CB">
      <w:pPr>
        <w:pStyle w:val="EndNoteBibliography"/>
        <w:spacing w:after="0"/>
      </w:pPr>
      <w:r w:rsidRPr="007217CB">
        <w:t>[19] W. Litwin, Influence of local bush wear on properties of water lubricated marine stern tube bearings, Polish Maritime Research, 18 (2011) 32-36.</w:t>
      </w:r>
    </w:p>
    <w:p w14:paraId="517E1C0C" w14:textId="77777777" w:rsidR="007217CB" w:rsidRPr="007217CB" w:rsidRDefault="007217CB" w:rsidP="007217CB">
      <w:pPr>
        <w:pStyle w:val="EndNoteBibliography"/>
        <w:spacing w:after="0"/>
      </w:pPr>
      <w:r w:rsidRPr="007217CB">
        <w:t>[20] P.V. Biswas, J.H. Ahn, H.R. Lee, Monitoring of bearing wear in a marine engine by change of piston position - effect of wear and inertia, International Journal of Precision Engineering and Manufacturing, 14 (2013) 1697-1701.</w:t>
      </w:r>
    </w:p>
    <w:p w14:paraId="1B9D5EB0" w14:textId="77777777" w:rsidR="007217CB" w:rsidRPr="007217CB" w:rsidRDefault="007217CB" w:rsidP="007217CB">
      <w:pPr>
        <w:pStyle w:val="EndNoteBibliography"/>
        <w:spacing w:after="0"/>
      </w:pPr>
      <w:r w:rsidRPr="007217CB">
        <w:t>[21] J.T. Watson, B. Arriaza, V. Standen, I.M. Ovalle, Tooth wear related to marine foraging, agro-pastoralism and the formative transition on the northern chilean coast, International Journal of Osteoarchaeology, 23 (2013) 287-302.</w:t>
      </w:r>
    </w:p>
    <w:p w14:paraId="1794E8EC" w14:textId="77777777" w:rsidR="007217CB" w:rsidRPr="007217CB" w:rsidRDefault="007217CB" w:rsidP="007217CB">
      <w:pPr>
        <w:pStyle w:val="EndNoteBibliography"/>
        <w:spacing w:after="0"/>
      </w:pPr>
      <w:r w:rsidRPr="007217CB">
        <w:t>[22] J. Huang, Y. Liu, J.H. Yuan, H. Li, Al/al2o3 composite coating deposited by flame spraying for marine applications: Alumina skeleton enhances anti-corrosion and wear performances, Journal of Thermal Spray Technology, 23 (2014) 676-683.</w:t>
      </w:r>
    </w:p>
    <w:p w14:paraId="24B85DBE" w14:textId="77777777" w:rsidR="007217CB" w:rsidRPr="007217CB" w:rsidRDefault="007217CB" w:rsidP="007217CB">
      <w:pPr>
        <w:pStyle w:val="EndNoteBibliography"/>
        <w:spacing w:after="0"/>
      </w:pPr>
      <w:r w:rsidRPr="007217CB">
        <w:t>[23] O.O. Ajayi, C. Lorenzo-Martin, G. Fenske, J. Corlett, C. Murphy, S. Przesmitzki, Bioderived fuel blend dilution of marine engine oil and impact on friction and wear behavior, Journal of Tribology-Transactions of the Asme, 138 (2016).</w:t>
      </w:r>
    </w:p>
    <w:p w14:paraId="13A1DE9B" w14:textId="77777777" w:rsidR="007217CB" w:rsidRPr="007217CB" w:rsidRDefault="007217CB" w:rsidP="007217CB">
      <w:pPr>
        <w:pStyle w:val="EndNoteBibliography"/>
        <w:spacing w:after="0"/>
      </w:pPr>
      <w:r w:rsidRPr="007217CB">
        <w:lastRenderedPageBreak/>
        <w:t>[24] W. Han, S. Chen, J. Campbell, X.J. Zhang, Y.H. Tang, Fracture toughness and wear properties of nanosilica/epoxy composites under marine environment, Materials Chemistry and Physics, 177 (2016) 147-155.</w:t>
      </w:r>
    </w:p>
    <w:p w14:paraId="747608A1" w14:textId="77777777" w:rsidR="007217CB" w:rsidRPr="007217CB" w:rsidRDefault="007217CB" w:rsidP="007217CB">
      <w:pPr>
        <w:pStyle w:val="EndNoteBibliography"/>
        <w:spacing w:after="0"/>
      </w:pPr>
      <w:r w:rsidRPr="007217CB">
        <w:t>[25] W. Litwin, C. Dymarski, Experimental research on water-lubricated marine stern tube bearings in conditions of improper lubrication and cooling causing rapid bush wear, Tribology International, 95 (2016) 449-455.</w:t>
      </w:r>
    </w:p>
    <w:p w14:paraId="04A53ABF" w14:textId="77777777" w:rsidR="007217CB" w:rsidRPr="007217CB" w:rsidRDefault="007217CB" w:rsidP="007217CB">
      <w:pPr>
        <w:pStyle w:val="EndNoteBibliography"/>
        <w:spacing w:after="0"/>
      </w:pPr>
      <w:r w:rsidRPr="007217CB">
        <w:t>[26] P.J. Mantle, High-speed marine craft: One hundred knots at sea, Cambridge University Press, 2015.</w:t>
      </w:r>
    </w:p>
    <w:p w14:paraId="0436B4F6" w14:textId="77777777" w:rsidR="007217CB" w:rsidRPr="007217CB" w:rsidRDefault="007217CB" w:rsidP="007217CB">
      <w:pPr>
        <w:pStyle w:val="EndNoteBibliography"/>
        <w:spacing w:after="0"/>
      </w:pPr>
      <w:r w:rsidRPr="007217CB">
        <w:t>[27] D. Haws, Ships and the sea: A chronological review, Crescent Books, 1985.</w:t>
      </w:r>
    </w:p>
    <w:p w14:paraId="7FF828EC" w14:textId="77777777" w:rsidR="007217CB" w:rsidRPr="007217CB" w:rsidRDefault="007217CB" w:rsidP="007217CB">
      <w:pPr>
        <w:pStyle w:val="EndNoteBibliography"/>
        <w:spacing w:after="0"/>
      </w:pPr>
      <w:r w:rsidRPr="007217CB">
        <w:t>[28] Afp, M.P.F. Dailymail.com, Ancient egyptians used metal in wooden 'solar boats' used to ferry pharaohs to their pyramids, 2016.</w:t>
      </w:r>
    </w:p>
    <w:p w14:paraId="32DB83E5" w14:textId="77777777" w:rsidR="007217CB" w:rsidRPr="007217CB" w:rsidRDefault="007217CB" w:rsidP="007217CB">
      <w:pPr>
        <w:pStyle w:val="EndNoteBibliography"/>
        <w:spacing w:after="0"/>
      </w:pPr>
      <w:r w:rsidRPr="007217CB">
        <w:t>[29] K. Hickman, Brunel's “great eastern” steamship the launch fiasco - in investigation Gloucestershire Society for Industrial Archaeology, (2005) 37-43.</w:t>
      </w:r>
    </w:p>
    <w:p w14:paraId="47087E08" w14:textId="77777777" w:rsidR="007217CB" w:rsidRPr="007217CB" w:rsidRDefault="007217CB" w:rsidP="007217CB">
      <w:pPr>
        <w:pStyle w:val="EndNoteBibliography"/>
        <w:spacing w:after="0"/>
      </w:pPr>
      <w:r w:rsidRPr="007217CB">
        <w:t>[30] R. Johnson, C.B. Von Der Ohe, 16 - tribocorrosion in marine environments,  Tribocorrosion of passive metals and coatings, Woodhead Publishing, 2011, pp. 441-474.</w:t>
      </w:r>
    </w:p>
    <w:p w14:paraId="10BE5F2A" w14:textId="43AB5A48" w:rsidR="007217CB" w:rsidRPr="007217CB" w:rsidRDefault="007217CB" w:rsidP="007217CB">
      <w:pPr>
        <w:pStyle w:val="EndNoteBibliography"/>
        <w:spacing w:after="0"/>
      </w:pPr>
      <w:r w:rsidRPr="007217CB">
        <w:t xml:space="preserve">[31] Bearing up to changes in the environment, </w:t>
      </w:r>
      <w:hyperlink r:id="rId55" w:history="1">
        <w:r w:rsidRPr="007217CB">
          <w:rPr>
            <w:rStyle w:val="Hyperlink"/>
          </w:rPr>
          <w:t>http://www.mpropulsion.com/news/view,bearing-up-to-changes-in-the-environment_41871.htm</w:t>
        </w:r>
      </w:hyperlink>
      <w:r w:rsidRPr="007217CB">
        <w:t>, Feb 2016.</w:t>
      </w:r>
    </w:p>
    <w:p w14:paraId="542E28AD" w14:textId="77777777" w:rsidR="007217CB" w:rsidRPr="007217CB" w:rsidRDefault="007217CB" w:rsidP="007217CB">
      <w:pPr>
        <w:pStyle w:val="EndNoteBibliography"/>
        <w:spacing w:after="0"/>
      </w:pPr>
      <w:r w:rsidRPr="007217CB">
        <w:t>[32] P. Jemmely, S. Mischler, D. Landolt, Electrochemical modeling of passivation phenomena in tribocorrosion, Wear, 237 (2000) 63-76.</w:t>
      </w:r>
    </w:p>
    <w:p w14:paraId="563CB011" w14:textId="77777777" w:rsidR="007217CB" w:rsidRPr="007217CB" w:rsidRDefault="007217CB" w:rsidP="007217CB">
      <w:pPr>
        <w:pStyle w:val="EndNoteBibliography"/>
        <w:spacing w:after="0"/>
      </w:pPr>
      <w:r w:rsidRPr="007217CB">
        <w:t>[33] S.A. Perusich, R.C. Alkire, Ultrasonically induced cavitation studies of electrochemical passivity and transport mechanisms, Journal of the Electrochemical Society, 138 (1991) 700-707.</w:t>
      </w:r>
    </w:p>
    <w:p w14:paraId="0FA9E33C" w14:textId="77777777" w:rsidR="007217CB" w:rsidRPr="007217CB" w:rsidRDefault="007217CB" w:rsidP="007217CB">
      <w:pPr>
        <w:pStyle w:val="EndNoteBibliography"/>
        <w:spacing w:after="0"/>
      </w:pPr>
      <w:r w:rsidRPr="007217CB">
        <w:t>[34] R.J.K. Wood, Erosion–corrosion interactions and their effect on marine and offshore materials, Wear, 261 (2006) 1012-1023.</w:t>
      </w:r>
    </w:p>
    <w:p w14:paraId="183E0CF9" w14:textId="77777777" w:rsidR="007217CB" w:rsidRPr="007217CB" w:rsidRDefault="007217CB" w:rsidP="007217CB">
      <w:pPr>
        <w:pStyle w:val="EndNoteBibliography"/>
        <w:spacing w:after="0"/>
      </w:pPr>
      <w:r w:rsidRPr="007217CB">
        <w:t>[35] K. Ogino, A. Hida, S. Kishima, S. Kumanomido, Susceptibility of type 431 stainless steel to erosion-corrosion by vibratory cavitation in corrosive media, Wear, 116 (1987) 299-307.</w:t>
      </w:r>
    </w:p>
    <w:p w14:paraId="4AB0A51C" w14:textId="77777777" w:rsidR="007217CB" w:rsidRPr="007217CB" w:rsidRDefault="007217CB" w:rsidP="007217CB">
      <w:pPr>
        <w:pStyle w:val="EndNoteBibliography"/>
        <w:spacing w:after="0"/>
      </w:pPr>
      <w:r w:rsidRPr="007217CB">
        <w:t>[36] J.-G. He, F. Hammitt, Comparison of cavitation erosion test results from venturi and vibratory facilities, Wear, 76 (1982) 269-292.</w:t>
      </w:r>
    </w:p>
    <w:p w14:paraId="05212314" w14:textId="77777777" w:rsidR="007217CB" w:rsidRPr="007217CB" w:rsidRDefault="007217CB" w:rsidP="007217CB">
      <w:pPr>
        <w:pStyle w:val="EndNoteBibliography"/>
        <w:spacing w:after="0"/>
      </w:pPr>
      <w:r w:rsidRPr="007217CB">
        <w:t>[37] D. Li, G. Zou, G. Zheng, X. Yong, Effects of the microstructures on surface layer mechanical properties of stainless steels under cavitation, Cailiao Yanjiu Xuebao/Chinese Journal of Materials Research, 26 (2012) 274-278.</w:t>
      </w:r>
    </w:p>
    <w:p w14:paraId="5F890B2B" w14:textId="77777777" w:rsidR="007217CB" w:rsidRPr="007217CB" w:rsidRDefault="007217CB" w:rsidP="007217CB">
      <w:pPr>
        <w:pStyle w:val="EndNoteBibliography"/>
        <w:spacing w:after="0"/>
      </w:pPr>
      <w:r w:rsidRPr="007217CB">
        <w:t>[38] A. Neville, B.A.B. McDougall, Erosion– and cavitation–corrosion of titanium and its alloys, Wear, 250 (2001) 726-735.</w:t>
      </w:r>
    </w:p>
    <w:p w14:paraId="572E86BB" w14:textId="77777777" w:rsidR="007217CB" w:rsidRPr="007217CB" w:rsidRDefault="007217CB" w:rsidP="007217CB">
      <w:pPr>
        <w:pStyle w:val="EndNoteBibliography"/>
        <w:spacing w:after="0"/>
      </w:pPr>
      <w:r w:rsidRPr="007217CB">
        <w:t>[39] C.T. Kwok, F.T. Cheng, H.C. Man, Synergistic effect of cavitation erosion and corrosion of various engineering alloys in 3.5% NaCl solution, Materials Science and Engineering: A, 290 (2000) 145-154.</w:t>
      </w:r>
    </w:p>
    <w:p w14:paraId="4FA70135" w14:textId="77777777" w:rsidR="007217CB" w:rsidRPr="007217CB" w:rsidRDefault="007217CB" w:rsidP="007217CB">
      <w:pPr>
        <w:pStyle w:val="EndNoteBibliography"/>
        <w:spacing w:after="0"/>
      </w:pPr>
      <w:r w:rsidRPr="007217CB">
        <w:t>[40] A. Al-Hashem, P.G. Caceres, W.T. Riad, H.M. Shalaby, Cavitation corrosion behavior of cast nickel-aluminum bronze in seawater, Corrosion, 51 (1995) 331-342.</w:t>
      </w:r>
    </w:p>
    <w:p w14:paraId="7F70BB16" w14:textId="77777777" w:rsidR="007217CB" w:rsidRPr="007217CB" w:rsidRDefault="007217CB" w:rsidP="007217CB">
      <w:pPr>
        <w:pStyle w:val="EndNoteBibliography"/>
        <w:spacing w:after="0"/>
      </w:pPr>
      <w:r w:rsidRPr="007217CB">
        <w:t>[41] A. Al-Hashem, P.G. Caceres, A. Abdullah, H.M. Shalaby, Cavitation corrosion of duplex stainless steel in seawater, Corrosion (Houston), 53 (1997) 103-113.</w:t>
      </w:r>
    </w:p>
    <w:p w14:paraId="6AA584F4" w14:textId="77777777" w:rsidR="007217CB" w:rsidRPr="007217CB" w:rsidRDefault="007217CB" w:rsidP="007217CB">
      <w:pPr>
        <w:pStyle w:val="EndNoteBibliography"/>
        <w:spacing w:after="0"/>
      </w:pPr>
      <w:r w:rsidRPr="007217CB">
        <w:t>[42] A. Al-Hashem, W. Riad, The role of microstructure of nickel-aluminium-bronze alloy on its cavitation corrosion behavior in natural seawater, Materials Characterization, 48 (2002) 37-41.</w:t>
      </w:r>
    </w:p>
    <w:p w14:paraId="7738E08A" w14:textId="77777777" w:rsidR="007217CB" w:rsidRPr="007217CB" w:rsidRDefault="007217CB" w:rsidP="007217CB">
      <w:pPr>
        <w:pStyle w:val="EndNoteBibliography"/>
        <w:spacing w:after="0"/>
      </w:pPr>
      <w:r w:rsidRPr="007217CB">
        <w:t>[43] H.M. Shalaby, A. Al-Hashem, H. Al-Mazeedi, A. Abdullah, Field and laboratory study of cavitation corrosion of nickel aluminium bronze in sea water, British Corrosion Journal, 30 (1995) 63-70.</w:t>
      </w:r>
    </w:p>
    <w:p w14:paraId="307C5C31" w14:textId="77777777" w:rsidR="007217CB" w:rsidRPr="007217CB" w:rsidRDefault="007217CB" w:rsidP="007217CB">
      <w:pPr>
        <w:pStyle w:val="EndNoteBibliography"/>
        <w:spacing w:after="0"/>
      </w:pPr>
      <w:r w:rsidRPr="007217CB">
        <w:t>[44] J. Jiang, M.M. Stack, A. Neville, Modelling the tribo-corrosion interaction in aqueous sliding conditions, Tribology International, 35 (2002) 669-679.</w:t>
      </w:r>
    </w:p>
    <w:p w14:paraId="3EB8FCC0" w14:textId="77777777" w:rsidR="007217CB" w:rsidRPr="007217CB" w:rsidRDefault="007217CB" w:rsidP="007217CB">
      <w:pPr>
        <w:pStyle w:val="EndNoteBibliography"/>
        <w:spacing w:after="0"/>
      </w:pPr>
      <w:r w:rsidRPr="007217CB">
        <w:rPr>
          <w:rFonts w:hint="eastAsia"/>
        </w:rPr>
        <w:t>[45] S. Mischler, S. Debaud, D. Landolt, Wear</w:t>
      </w:r>
      <w:r w:rsidRPr="007217CB">
        <w:rPr>
          <w:rFonts w:hint="eastAsia"/>
        </w:rPr>
        <w:t>‐</w:t>
      </w:r>
      <w:r w:rsidRPr="007217CB">
        <w:rPr>
          <w:rFonts w:hint="eastAsia"/>
        </w:rPr>
        <w:t>accelerated corro</w:t>
      </w:r>
      <w:r w:rsidRPr="007217CB">
        <w:t>sion of passive metals in tribocorrosion systems, Journal of the Electrochemical Society, 145 (1998) 750-758.</w:t>
      </w:r>
    </w:p>
    <w:p w14:paraId="7A5A2637" w14:textId="77777777" w:rsidR="007217CB" w:rsidRPr="007217CB" w:rsidRDefault="007217CB" w:rsidP="007217CB">
      <w:pPr>
        <w:pStyle w:val="EndNoteBibliography"/>
        <w:spacing w:after="0"/>
      </w:pPr>
      <w:r w:rsidRPr="007217CB">
        <w:t>[46] D. Landolt, Electrochemical and materials aspects of tribocorrosion systems, Journal of Physics D: applied physics, 39 (2006) 3121.</w:t>
      </w:r>
    </w:p>
    <w:p w14:paraId="00B2EAE3" w14:textId="77777777" w:rsidR="007217CB" w:rsidRPr="007217CB" w:rsidRDefault="007217CB" w:rsidP="007217CB">
      <w:pPr>
        <w:pStyle w:val="EndNoteBibliography"/>
        <w:spacing w:after="0"/>
      </w:pPr>
      <w:r w:rsidRPr="007217CB">
        <w:t>[47] C.-O. Olsson, M. Stemp, Modelling the transient current from two rubbing electrode configurations: Insulating pin on metal substrate and metal pin on insulating substrate, Electrochimica acta, 49 (2004) 2145-2154.</w:t>
      </w:r>
    </w:p>
    <w:p w14:paraId="2A317949" w14:textId="77777777" w:rsidR="007217CB" w:rsidRPr="007217CB" w:rsidRDefault="007217CB" w:rsidP="007217CB">
      <w:pPr>
        <w:pStyle w:val="EndNoteBibliography"/>
        <w:spacing w:after="0"/>
      </w:pPr>
      <w:r w:rsidRPr="007217CB">
        <w:lastRenderedPageBreak/>
        <w:t>[48] D. Landolt, Passivity issues in tribocorrosion, Passivation of metals and semiconductors, and properties of thin oxide layers. Amsterdam: Elsevier Science, (2006) 477-487.</w:t>
      </w:r>
    </w:p>
    <w:p w14:paraId="6ECBDC4B" w14:textId="77777777" w:rsidR="007217CB" w:rsidRPr="007217CB" w:rsidRDefault="007217CB" w:rsidP="007217CB">
      <w:pPr>
        <w:pStyle w:val="EndNoteBibliography"/>
        <w:spacing w:after="0"/>
      </w:pPr>
      <w:r w:rsidRPr="007217CB">
        <w:t>[49] D. Landolt, S. Mischler, M. Stemp, Electrochemical methods in tribocorrosion: A critical appraisal, Electrochimica Acta, 46 (2001) 3913-3929.</w:t>
      </w:r>
    </w:p>
    <w:p w14:paraId="2AF26684" w14:textId="77777777" w:rsidR="007217CB" w:rsidRPr="007217CB" w:rsidRDefault="007217CB" w:rsidP="007217CB">
      <w:pPr>
        <w:pStyle w:val="EndNoteBibliography"/>
        <w:spacing w:after="0"/>
      </w:pPr>
      <w:r w:rsidRPr="007217CB">
        <w:t>[50] S. Barril, S. Mischler, D. Landolt, Influence of fretting regimes on the tribocorrosion behaviour of ti6al4v in 0.9 wt.% sodium chloride solution, Wear, 256 (2004) 963-972.</w:t>
      </w:r>
    </w:p>
    <w:p w14:paraId="1ABC8874" w14:textId="77777777" w:rsidR="007217CB" w:rsidRPr="007217CB" w:rsidRDefault="007217CB" w:rsidP="007217CB">
      <w:pPr>
        <w:pStyle w:val="EndNoteBibliography"/>
        <w:spacing w:after="0"/>
      </w:pPr>
      <w:r w:rsidRPr="007217CB">
        <w:t>[51] J.L. Sullivan, L.F. Wong, Wear of aluminium bronze on steel under conditions of boundary lubrication, Tribology International, 18 (1985) 275-281.</w:t>
      </w:r>
    </w:p>
    <w:p w14:paraId="7AB045E7" w14:textId="77777777" w:rsidR="007217CB" w:rsidRPr="007217CB" w:rsidRDefault="007217CB" w:rsidP="007217CB">
      <w:pPr>
        <w:pStyle w:val="EndNoteBibliography"/>
        <w:spacing w:after="0"/>
      </w:pPr>
      <w:r w:rsidRPr="007217CB">
        <w:t>[52] R.A. Poggie, J.J. Wert, L.A. Harris, The effects of surface oxidation and segregation on the adhesional wear behavior of aluminum—bronze alloys, Journal of adhesion science and technology, 8 (1994) 11-28.</w:t>
      </w:r>
    </w:p>
    <w:p w14:paraId="7F48A8A8" w14:textId="77777777" w:rsidR="007217CB" w:rsidRPr="007217CB" w:rsidRDefault="007217CB" w:rsidP="007217CB">
      <w:pPr>
        <w:pStyle w:val="EndNoteBibliography"/>
        <w:spacing w:after="0"/>
      </w:pPr>
      <w:r w:rsidRPr="007217CB">
        <w:t>[53] H.S. Cambell, Aluminium bronze alloys - corrosion resistance guide, No. 80. Copper Development Association, 1981, pp. 30.</w:t>
      </w:r>
    </w:p>
    <w:p w14:paraId="73966136" w14:textId="77777777" w:rsidR="007217CB" w:rsidRPr="007217CB" w:rsidRDefault="007217CB" w:rsidP="007217CB">
      <w:pPr>
        <w:pStyle w:val="EndNoteBibliography"/>
        <w:spacing w:after="0"/>
      </w:pPr>
      <w:r w:rsidRPr="007217CB">
        <w:t>[54] J. Basumatary, M. Nie, R.J.K. Wood, The synergistic effects of cavitation erosion–corrosion in ship propeller materials, Journal of Bio- and Tribo-Corrosion, 1 (2015) 1-12.</w:t>
      </w:r>
    </w:p>
    <w:p w14:paraId="6A519918" w14:textId="77777777" w:rsidR="007217CB" w:rsidRPr="007217CB" w:rsidRDefault="007217CB" w:rsidP="007217CB">
      <w:pPr>
        <w:pStyle w:val="EndNoteBibliography"/>
        <w:spacing w:after="0"/>
      </w:pPr>
      <w:r w:rsidRPr="007217CB">
        <w:t>[55] R.J.K. Wood, S.A. Fry, The synergistic effect of cavitation erosion and corrosion for copper and cupro-nickel in seawater, Journal of Fluids Engineering, 111 (1989) 271-277.</w:t>
      </w:r>
    </w:p>
    <w:p w14:paraId="42890E0A" w14:textId="50745973" w:rsidR="007217CB" w:rsidRPr="007217CB" w:rsidRDefault="007217CB" w:rsidP="007217CB">
      <w:pPr>
        <w:pStyle w:val="EndNoteBibliography"/>
        <w:spacing w:after="0"/>
      </w:pPr>
      <w:r w:rsidRPr="007217CB">
        <w:t xml:space="preserve">[56] Standard guide for determining synergism between wear and corrosion,  ASTM Standard G119-09, ASTM International, West Conshohocken, PA, 2016, </w:t>
      </w:r>
      <w:hyperlink r:id="rId56" w:history="1">
        <w:r w:rsidRPr="007217CB">
          <w:rPr>
            <w:rStyle w:val="Hyperlink"/>
          </w:rPr>
          <w:t>www.astm.org</w:t>
        </w:r>
      </w:hyperlink>
      <w:r w:rsidRPr="007217CB">
        <w:t>.</w:t>
      </w:r>
    </w:p>
    <w:p w14:paraId="68F9EFFD" w14:textId="77777777" w:rsidR="007217CB" w:rsidRPr="007217CB" w:rsidRDefault="007217CB" w:rsidP="007217CB">
      <w:pPr>
        <w:pStyle w:val="EndNoteBibliography"/>
        <w:spacing w:after="0"/>
      </w:pPr>
      <w:r w:rsidRPr="007217CB">
        <w:t>[57] C.D. association, Guide to nickel aluminium bronze for engineers (cda publication 222), UK, 2016.</w:t>
      </w:r>
    </w:p>
    <w:p w14:paraId="4D9FD758" w14:textId="77777777" w:rsidR="007217CB" w:rsidRPr="007217CB" w:rsidRDefault="007217CB" w:rsidP="007217CB">
      <w:pPr>
        <w:pStyle w:val="EndNoteBibliography"/>
        <w:spacing w:after="0"/>
      </w:pPr>
      <w:r w:rsidRPr="007217CB">
        <w:t>[58] J. Basumatary, R.J.K. Wood, Different methods of measuring synergy between cavitation erosion and corrosion for nickel aluminium bronze in 3.5% NaCl solution, Submitted to Tribology International, (2017).</w:t>
      </w:r>
    </w:p>
    <w:p w14:paraId="34027291" w14:textId="1934411A" w:rsidR="007217CB" w:rsidRPr="007217CB" w:rsidRDefault="007217CB" w:rsidP="007217CB">
      <w:pPr>
        <w:pStyle w:val="EndNoteBibliography"/>
        <w:spacing w:after="0"/>
      </w:pPr>
      <w:r w:rsidRPr="007217CB">
        <w:t xml:space="preserve">[59] J. Basumatary, R.J.K. Wood, Synergistic effects of cavitation erosion and corrosion for nickel aluminium bronze with oxide film in 3.5% NaCl solution, </w:t>
      </w:r>
      <w:r w:rsidR="009876D3">
        <w:t>accepted by</w:t>
      </w:r>
      <w:r w:rsidRPr="007217CB">
        <w:t xml:space="preserve"> Wear of Materials, (2017).</w:t>
      </w:r>
    </w:p>
    <w:p w14:paraId="1ABE063F" w14:textId="77777777" w:rsidR="007217CB" w:rsidRPr="007217CB" w:rsidRDefault="007217CB" w:rsidP="007217CB">
      <w:pPr>
        <w:pStyle w:val="EndNoteBibliography"/>
        <w:spacing w:after="0"/>
      </w:pPr>
      <w:r w:rsidRPr="007217CB">
        <w:rPr>
          <w:rFonts w:hint="eastAsia"/>
        </w:rPr>
        <w:t xml:space="preserve">[60] B.G. Ateya, E.A. Ashour, S.M. Sayed, Corrosion of </w:t>
      </w:r>
      <w:r w:rsidRPr="007217CB">
        <w:rPr>
          <w:rFonts w:hint="eastAsia"/>
        </w:rPr>
        <w:t>α‐</w:t>
      </w:r>
      <w:r w:rsidRPr="007217CB">
        <w:rPr>
          <w:rFonts w:hint="eastAsia"/>
        </w:rPr>
        <w:t xml:space="preserve">al bronze </w:t>
      </w:r>
      <w:r w:rsidRPr="007217CB">
        <w:t>in saline water, Journal of The Electrochemical Society, 141 (1994) 71-78.</w:t>
      </w:r>
    </w:p>
    <w:p w14:paraId="03E154A0" w14:textId="77777777" w:rsidR="007217CB" w:rsidRPr="007217CB" w:rsidRDefault="007217CB" w:rsidP="007217CB">
      <w:pPr>
        <w:pStyle w:val="EndNoteBibliography"/>
        <w:spacing w:after="0"/>
      </w:pPr>
      <w:r w:rsidRPr="007217CB">
        <w:t>[61] J.A. Wharton, R.C. Barik, G. Kear, R.J.K. Wood, K.R. Stokes, F.C. Walsh, The corrosion of nickel–aluminium bronze in seawater, Corrosion Science, 47 (2005) 3336-3367.</w:t>
      </w:r>
    </w:p>
    <w:p w14:paraId="74E1AC13" w14:textId="77777777" w:rsidR="007217CB" w:rsidRPr="007217CB" w:rsidRDefault="007217CB" w:rsidP="007217CB">
      <w:pPr>
        <w:pStyle w:val="EndNoteBibliography"/>
        <w:spacing w:after="0"/>
      </w:pPr>
      <w:r w:rsidRPr="007217CB">
        <w:t>[62] A. Schüssler, H.E. Exner, The corrosion of nickel-aluminium bronzes in seawater—i. Protective layer formation and the passivation mechanism, Corrosion Science, 34 (1993) 1793-1802.</w:t>
      </w:r>
    </w:p>
    <w:p w14:paraId="784B5330" w14:textId="77777777" w:rsidR="007217CB" w:rsidRPr="007217CB" w:rsidRDefault="007217CB" w:rsidP="007217CB">
      <w:pPr>
        <w:pStyle w:val="EndNoteBibliography"/>
        <w:spacing w:after="0"/>
      </w:pPr>
      <w:r w:rsidRPr="007217CB">
        <w:t>[63] Z. Shi, Y. Sun, A. Bloyce, T. Bell, Unlubricated rolling-sliding wear mechanisms of complex aluminium bronze against steel, Wear, 193 (1996) 235-241.</w:t>
      </w:r>
    </w:p>
    <w:p w14:paraId="6DE4550C" w14:textId="77777777" w:rsidR="007217CB" w:rsidRPr="007217CB" w:rsidRDefault="007217CB" w:rsidP="007217CB">
      <w:pPr>
        <w:pStyle w:val="EndNoteBibliography"/>
        <w:spacing w:after="0"/>
      </w:pPr>
      <w:r w:rsidRPr="007217CB">
        <w:t>[64] R.J.K. Wood, S.P. Hutton, The synergistic effect of erosion and corrosion: Trends in published results, Wear, 140 (1990) 387-394.</w:t>
      </w:r>
    </w:p>
    <w:p w14:paraId="74C51A3E" w14:textId="77777777" w:rsidR="007217CB" w:rsidRPr="007217CB" w:rsidRDefault="007217CB" w:rsidP="007217CB">
      <w:pPr>
        <w:pStyle w:val="EndNoteBibliography"/>
        <w:spacing w:after="0"/>
      </w:pPr>
      <w:r w:rsidRPr="007217CB">
        <w:t>[65] B.W. Madsen, Measurement of erosion-corrosion synergism with a slurry wear test apparatus, Wear, 123 (1988) 127-142.</w:t>
      </w:r>
    </w:p>
    <w:p w14:paraId="55E9CEAA" w14:textId="77777777" w:rsidR="007217CB" w:rsidRPr="007217CB" w:rsidRDefault="007217CB" w:rsidP="007217CB">
      <w:pPr>
        <w:pStyle w:val="EndNoteBibliography"/>
        <w:spacing w:after="0"/>
      </w:pPr>
      <w:r w:rsidRPr="007217CB">
        <w:t>[66] W.J. Tomlinson, M.G. Talks, Cavitation erosion of grey cast irons containing 0.2 and 1.0% phosphorous in corrosive waters, Tribology International, 22 (1989) 195-204.</w:t>
      </w:r>
    </w:p>
    <w:p w14:paraId="2FBB6096" w14:textId="77777777" w:rsidR="007217CB" w:rsidRPr="007217CB" w:rsidRDefault="007217CB" w:rsidP="007217CB">
      <w:pPr>
        <w:pStyle w:val="EndNoteBibliography"/>
        <w:spacing w:after="0"/>
      </w:pPr>
      <w:r w:rsidRPr="007217CB">
        <w:t>[67] Y. Oka, M. Matsumara, M. Yamawaki, Slurry erosion-corrosion on commercially pure iron in a vibratory testing facility-mechanism of erosion-corrosion under predominantly erosion conditions,  7th Int. Coqf on Erosion by Liquid and Solid Impact, Universtiy of Cambridge, Cambridge, 1987, pp. paper 39.</w:t>
      </w:r>
    </w:p>
    <w:p w14:paraId="228E3346" w14:textId="77777777" w:rsidR="007217CB" w:rsidRPr="007217CB" w:rsidRDefault="007217CB" w:rsidP="007217CB">
      <w:pPr>
        <w:pStyle w:val="EndNoteBibliography"/>
        <w:spacing w:after="0"/>
      </w:pPr>
      <w:r w:rsidRPr="007217CB">
        <w:t>[68] T. Okada, Corrosive liquid effects on cavitation erosion Journal of Ship Research, 25 (1981) 271-284.</w:t>
      </w:r>
    </w:p>
    <w:p w14:paraId="2A3D62BD" w14:textId="77777777" w:rsidR="007217CB" w:rsidRPr="007217CB" w:rsidRDefault="007217CB" w:rsidP="007217CB">
      <w:pPr>
        <w:pStyle w:val="EndNoteBibliography"/>
        <w:spacing w:after="0"/>
      </w:pPr>
      <w:r w:rsidRPr="007217CB">
        <w:t>[69] S.A. Fry, R.J.K. Wood, The synergistic effect of cavitation erosion and corrosion, 3rd progress report, (Department of Mechanical Engineering, The University of Southampton), 1985.</w:t>
      </w:r>
    </w:p>
    <w:p w14:paraId="11B5CDD6" w14:textId="77777777" w:rsidR="007217CB" w:rsidRPr="007217CB" w:rsidRDefault="007217CB" w:rsidP="007217CB">
      <w:pPr>
        <w:pStyle w:val="EndNoteBibliography"/>
        <w:spacing w:after="0"/>
      </w:pPr>
      <w:r w:rsidRPr="007217CB">
        <w:t>[70] R. Simoneau, J. Fihey, R. Roberge, The effect of corrosion in low-intensity cavitation erosion,  Cavitation Erosion in Fluid Systems[Proc. Conf.], Boulder, Colo., U. S. A., June 1981, 1981, pp. 71-81.</w:t>
      </w:r>
    </w:p>
    <w:p w14:paraId="349945E7" w14:textId="77777777" w:rsidR="007217CB" w:rsidRPr="007217CB" w:rsidRDefault="007217CB" w:rsidP="007217CB">
      <w:pPr>
        <w:pStyle w:val="EndNoteBibliography"/>
        <w:spacing w:after="0"/>
      </w:pPr>
      <w:r w:rsidRPr="007217CB">
        <w:t>[71] Y. Oka, M. Matusumura, Cavitation erosion-corrosion,  6th Int. Coqf on Erosion by Liquid and Solid Impact, Universtiy of Cambridge, Cambridge, 1983, pp. paper 11.</w:t>
      </w:r>
    </w:p>
    <w:p w14:paraId="01857E98" w14:textId="77777777" w:rsidR="007217CB" w:rsidRDefault="007217CB" w:rsidP="007217CB">
      <w:pPr>
        <w:pStyle w:val="EndNoteBibliography"/>
      </w:pPr>
      <w:r w:rsidRPr="007217CB">
        <w:lastRenderedPageBreak/>
        <w:t>[72] M.J. Neale, M. Gee, Chapter 2 - industrial wear problems,  A guide to wear problems and testing for industry, William Andrew Publishing, Suffolk, UK, 2001, pp. 3-III.</w:t>
      </w:r>
    </w:p>
    <w:p w14:paraId="0C2CD8E5" w14:textId="42B09BE3" w:rsidR="003177D2" w:rsidRDefault="003177D2" w:rsidP="007217CB">
      <w:pPr>
        <w:pStyle w:val="EndNoteBibliography"/>
      </w:pPr>
      <w:r>
        <w:t xml:space="preserve">[73] R.C. Barik, Environmnetal factors affecting the marine corrosion performance of nickel aluminium bronze', PhD Thesis, School of Engineerinf Sciences, University of Southampton, </w:t>
      </w:r>
      <w:r w:rsidR="009876D3">
        <w:t xml:space="preserve">Oct 2006. </w:t>
      </w:r>
    </w:p>
    <w:p w14:paraId="57820DA0" w14:textId="40083240" w:rsidR="009876D3" w:rsidRPr="009876D3" w:rsidRDefault="009876D3" w:rsidP="007217CB">
      <w:pPr>
        <w:pStyle w:val="EndNoteBibliography"/>
        <w:rPr>
          <w:rFonts w:asciiTheme="minorHAnsi" w:hAnsiTheme="minorHAnsi"/>
        </w:rPr>
      </w:pPr>
      <w:r>
        <w:t xml:space="preserve">[74] </w:t>
      </w:r>
      <w:r w:rsidRPr="009876D3">
        <w:rPr>
          <w:rFonts w:asciiTheme="minorHAnsi" w:hAnsiTheme="minorHAnsi" w:cs="Arial"/>
          <w:color w:val="333333"/>
        </w:rPr>
        <w:t xml:space="preserve">Cast and Wrought Aluminium Bronzes: </w:t>
      </w:r>
      <w:r w:rsidRPr="009876D3">
        <w:rPr>
          <w:rFonts w:asciiTheme="minorHAnsi" w:hAnsiTheme="minorHAnsi" w:cs="Arial"/>
          <w:bCs/>
          <w:color w:val="333333"/>
        </w:rPr>
        <w:t>Properties, Processes and Structure</w:t>
      </w:r>
      <w:r>
        <w:rPr>
          <w:rFonts w:asciiTheme="minorHAnsi" w:hAnsiTheme="minorHAnsi" w:cs="Arial"/>
          <w:bCs/>
          <w:color w:val="333333"/>
        </w:rPr>
        <w:t xml:space="preserve">, Harry J Meigh, </w:t>
      </w:r>
      <w:r>
        <w:rPr>
          <w:rFonts w:ascii="Arial" w:hAnsi="Arial" w:cs="Arial"/>
          <w:color w:val="777777"/>
        </w:rPr>
        <w:t xml:space="preserve">IOM Communications, 2000, ISBN </w:t>
      </w:r>
      <w:r>
        <w:rPr>
          <w:rFonts w:ascii="Arial" w:hAnsi="Arial" w:cs="Arial"/>
          <w:color w:val="000000"/>
        </w:rPr>
        <w:t xml:space="preserve">9781861250629. </w:t>
      </w:r>
    </w:p>
    <w:p w14:paraId="247CF41C" w14:textId="7429C55D" w:rsidR="008A2F16" w:rsidRDefault="00A314F9">
      <w:pPr>
        <w:rPr>
          <w:rFonts w:asciiTheme="majorBidi" w:hAnsiTheme="majorBidi" w:cstheme="majorBidi"/>
        </w:rPr>
      </w:pPr>
      <w:r w:rsidRPr="00DA384B">
        <w:rPr>
          <w:rFonts w:asciiTheme="majorBidi" w:hAnsiTheme="majorBidi" w:cstheme="majorBidi"/>
        </w:rPr>
        <w:fldChar w:fldCharType="end"/>
      </w:r>
    </w:p>
    <w:p w14:paraId="41A21871" w14:textId="02906BFD" w:rsidR="00602B2E" w:rsidRDefault="00602B2E">
      <w:pPr>
        <w:rPr>
          <w:rFonts w:asciiTheme="majorBidi" w:hAnsiTheme="majorBidi" w:cstheme="majorBidi"/>
        </w:rPr>
      </w:pPr>
      <w:r>
        <w:rPr>
          <w:rFonts w:asciiTheme="majorBidi" w:hAnsiTheme="majorBidi" w:cstheme="majorBidi"/>
        </w:rPr>
        <w:br w:type="page"/>
      </w:r>
    </w:p>
    <w:sectPr w:rsidR="00602B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21A42"/>
    <w:multiLevelType w:val="hybridMultilevel"/>
    <w:tmpl w:val="217E4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F3F8C"/>
    <w:multiLevelType w:val="hybridMultilevel"/>
    <w:tmpl w:val="28C6B300"/>
    <w:lvl w:ilvl="0" w:tplc="B590D6B8">
      <w:start w:val="1"/>
      <w:numFmt w:val="bullet"/>
      <w:lvlText w:val="•"/>
      <w:lvlJc w:val="left"/>
      <w:pPr>
        <w:tabs>
          <w:tab w:val="num" w:pos="720"/>
        </w:tabs>
        <w:ind w:left="720" w:hanging="360"/>
      </w:pPr>
      <w:rPr>
        <w:rFonts w:ascii="Times New Roman" w:hAnsi="Times New Roman" w:hint="default"/>
      </w:rPr>
    </w:lvl>
    <w:lvl w:ilvl="1" w:tplc="10CEF97A" w:tentative="1">
      <w:start w:val="1"/>
      <w:numFmt w:val="bullet"/>
      <w:lvlText w:val="•"/>
      <w:lvlJc w:val="left"/>
      <w:pPr>
        <w:tabs>
          <w:tab w:val="num" w:pos="1440"/>
        </w:tabs>
        <w:ind w:left="1440" w:hanging="360"/>
      </w:pPr>
      <w:rPr>
        <w:rFonts w:ascii="Times New Roman" w:hAnsi="Times New Roman" w:hint="default"/>
      </w:rPr>
    </w:lvl>
    <w:lvl w:ilvl="2" w:tplc="3F32BEE4" w:tentative="1">
      <w:start w:val="1"/>
      <w:numFmt w:val="bullet"/>
      <w:lvlText w:val="•"/>
      <w:lvlJc w:val="left"/>
      <w:pPr>
        <w:tabs>
          <w:tab w:val="num" w:pos="2160"/>
        </w:tabs>
        <w:ind w:left="2160" w:hanging="360"/>
      </w:pPr>
      <w:rPr>
        <w:rFonts w:ascii="Times New Roman" w:hAnsi="Times New Roman" w:hint="default"/>
      </w:rPr>
    </w:lvl>
    <w:lvl w:ilvl="3" w:tplc="C0842590" w:tentative="1">
      <w:start w:val="1"/>
      <w:numFmt w:val="bullet"/>
      <w:lvlText w:val="•"/>
      <w:lvlJc w:val="left"/>
      <w:pPr>
        <w:tabs>
          <w:tab w:val="num" w:pos="2880"/>
        </w:tabs>
        <w:ind w:left="2880" w:hanging="360"/>
      </w:pPr>
      <w:rPr>
        <w:rFonts w:ascii="Times New Roman" w:hAnsi="Times New Roman" w:hint="default"/>
      </w:rPr>
    </w:lvl>
    <w:lvl w:ilvl="4" w:tplc="82127410" w:tentative="1">
      <w:start w:val="1"/>
      <w:numFmt w:val="bullet"/>
      <w:lvlText w:val="•"/>
      <w:lvlJc w:val="left"/>
      <w:pPr>
        <w:tabs>
          <w:tab w:val="num" w:pos="3600"/>
        </w:tabs>
        <w:ind w:left="3600" w:hanging="360"/>
      </w:pPr>
      <w:rPr>
        <w:rFonts w:ascii="Times New Roman" w:hAnsi="Times New Roman" w:hint="default"/>
      </w:rPr>
    </w:lvl>
    <w:lvl w:ilvl="5" w:tplc="2028048E" w:tentative="1">
      <w:start w:val="1"/>
      <w:numFmt w:val="bullet"/>
      <w:lvlText w:val="•"/>
      <w:lvlJc w:val="left"/>
      <w:pPr>
        <w:tabs>
          <w:tab w:val="num" w:pos="4320"/>
        </w:tabs>
        <w:ind w:left="4320" w:hanging="360"/>
      </w:pPr>
      <w:rPr>
        <w:rFonts w:ascii="Times New Roman" w:hAnsi="Times New Roman" w:hint="default"/>
      </w:rPr>
    </w:lvl>
    <w:lvl w:ilvl="6" w:tplc="FB28CE9C" w:tentative="1">
      <w:start w:val="1"/>
      <w:numFmt w:val="bullet"/>
      <w:lvlText w:val="•"/>
      <w:lvlJc w:val="left"/>
      <w:pPr>
        <w:tabs>
          <w:tab w:val="num" w:pos="5040"/>
        </w:tabs>
        <w:ind w:left="5040" w:hanging="360"/>
      </w:pPr>
      <w:rPr>
        <w:rFonts w:ascii="Times New Roman" w:hAnsi="Times New Roman" w:hint="default"/>
      </w:rPr>
    </w:lvl>
    <w:lvl w:ilvl="7" w:tplc="C6E864C0" w:tentative="1">
      <w:start w:val="1"/>
      <w:numFmt w:val="bullet"/>
      <w:lvlText w:val="•"/>
      <w:lvlJc w:val="left"/>
      <w:pPr>
        <w:tabs>
          <w:tab w:val="num" w:pos="5760"/>
        </w:tabs>
        <w:ind w:left="5760" w:hanging="360"/>
      </w:pPr>
      <w:rPr>
        <w:rFonts w:ascii="Times New Roman" w:hAnsi="Times New Roman" w:hint="default"/>
      </w:rPr>
    </w:lvl>
    <w:lvl w:ilvl="8" w:tplc="B04A98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B311B4"/>
    <w:multiLevelType w:val="multilevel"/>
    <w:tmpl w:val="99D4D6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E716A"/>
    <w:multiLevelType w:val="hybridMultilevel"/>
    <w:tmpl w:val="8BB29EF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521C4"/>
    <w:multiLevelType w:val="hybridMultilevel"/>
    <w:tmpl w:val="1E366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2071F5"/>
    <w:multiLevelType w:val="hybridMultilevel"/>
    <w:tmpl w:val="2B7CB76E"/>
    <w:lvl w:ilvl="0" w:tplc="6A92DABE">
      <w:start w:val="1"/>
      <w:numFmt w:val="lowerLetter"/>
      <w:lvlText w:val="(%1)"/>
      <w:lvlJc w:val="left"/>
      <w:pPr>
        <w:ind w:left="5400" w:hanging="50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06A25"/>
    <w:multiLevelType w:val="multilevel"/>
    <w:tmpl w:val="9EEC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14AFB"/>
    <w:multiLevelType w:val="multilevel"/>
    <w:tmpl w:val="D13096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DEC63C6"/>
    <w:multiLevelType w:val="hybridMultilevel"/>
    <w:tmpl w:val="BFE2EA62"/>
    <w:lvl w:ilvl="0" w:tplc="3200AA52">
      <w:start w:val="1"/>
      <w:numFmt w:val="bullet"/>
      <w:lvlText w:val="•"/>
      <w:lvlJc w:val="left"/>
      <w:pPr>
        <w:tabs>
          <w:tab w:val="num" w:pos="720"/>
        </w:tabs>
        <w:ind w:left="720" w:hanging="360"/>
      </w:pPr>
      <w:rPr>
        <w:rFonts w:ascii="Times New Roman" w:hAnsi="Times New Roman" w:hint="default"/>
      </w:rPr>
    </w:lvl>
    <w:lvl w:ilvl="1" w:tplc="A01864D2" w:tentative="1">
      <w:start w:val="1"/>
      <w:numFmt w:val="bullet"/>
      <w:lvlText w:val="•"/>
      <w:lvlJc w:val="left"/>
      <w:pPr>
        <w:tabs>
          <w:tab w:val="num" w:pos="1440"/>
        </w:tabs>
        <w:ind w:left="1440" w:hanging="360"/>
      </w:pPr>
      <w:rPr>
        <w:rFonts w:ascii="Times New Roman" w:hAnsi="Times New Roman" w:hint="default"/>
      </w:rPr>
    </w:lvl>
    <w:lvl w:ilvl="2" w:tplc="2B305428" w:tentative="1">
      <w:start w:val="1"/>
      <w:numFmt w:val="bullet"/>
      <w:lvlText w:val="•"/>
      <w:lvlJc w:val="left"/>
      <w:pPr>
        <w:tabs>
          <w:tab w:val="num" w:pos="2160"/>
        </w:tabs>
        <w:ind w:left="2160" w:hanging="360"/>
      </w:pPr>
      <w:rPr>
        <w:rFonts w:ascii="Times New Roman" w:hAnsi="Times New Roman" w:hint="default"/>
      </w:rPr>
    </w:lvl>
    <w:lvl w:ilvl="3" w:tplc="0C94E33A" w:tentative="1">
      <w:start w:val="1"/>
      <w:numFmt w:val="bullet"/>
      <w:lvlText w:val="•"/>
      <w:lvlJc w:val="left"/>
      <w:pPr>
        <w:tabs>
          <w:tab w:val="num" w:pos="2880"/>
        </w:tabs>
        <w:ind w:left="2880" w:hanging="360"/>
      </w:pPr>
      <w:rPr>
        <w:rFonts w:ascii="Times New Roman" w:hAnsi="Times New Roman" w:hint="default"/>
      </w:rPr>
    </w:lvl>
    <w:lvl w:ilvl="4" w:tplc="B44C4FD6" w:tentative="1">
      <w:start w:val="1"/>
      <w:numFmt w:val="bullet"/>
      <w:lvlText w:val="•"/>
      <w:lvlJc w:val="left"/>
      <w:pPr>
        <w:tabs>
          <w:tab w:val="num" w:pos="3600"/>
        </w:tabs>
        <w:ind w:left="3600" w:hanging="360"/>
      </w:pPr>
      <w:rPr>
        <w:rFonts w:ascii="Times New Roman" w:hAnsi="Times New Roman" w:hint="default"/>
      </w:rPr>
    </w:lvl>
    <w:lvl w:ilvl="5" w:tplc="5C1E5B72" w:tentative="1">
      <w:start w:val="1"/>
      <w:numFmt w:val="bullet"/>
      <w:lvlText w:val="•"/>
      <w:lvlJc w:val="left"/>
      <w:pPr>
        <w:tabs>
          <w:tab w:val="num" w:pos="4320"/>
        </w:tabs>
        <w:ind w:left="4320" w:hanging="360"/>
      </w:pPr>
      <w:rPr>
        <w:rFonts w:ascii="Times New Roman" w:hAnsi="Times New Roman" w:hint="default"/>
      </w:rPr>
    </w:lvl>
    <w:lvl w:ilvl="6" w:tplc="851E64A0" w:tentative="1">
      <w:start w:val="1"/>
      <w:numFmt w:val="bullet"/>
      <w:lvlText w:val="•"/>
      <w:lvlJc w:val="left"/>
      <w:pPr>
        <w:tabs>
          <w:tab w:val="num" w:pos="5040"/>
        </w:tabs>
        <w:ind w:left="5040" w:hanging="360"/>
      </w:pPr>
      <w:rPr>
        <w:rFonts w:ascii="Times New Roman" w:hAnsi="Times New Roman" w:hint="default"/>
      </w:rPr>
    </w:lvl>
    <w:lvl w:ilvl="7" w:tplc="D174DB2E" w:tentative="1">
      <w:start w:val="1"/>
      <w:numFmt w:val="bullet"/>
      <w:lvlText w:val="•"/>
      <w:lvlJc w:val="left"/>
      <w:pPr>
        <w:tabs>
          <w:tab w:val="num" w:pos="5760"/>
        </w:tabs>
        <w:ind w:left="5760" w:hanging="360"/>
      </w:pPr>
      <w:rPr>
        <w:rFonts w:ascii="Times New Roman" w:hAnsi="Times New Roman" w:hint="default"/>
      </w:rPr>
    </w:lvl>
    <w:lvl w:ilvl="8" w:tplc="10AE475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0AF6F7F"/>
    <w:multiLevelType w:val="multilevel"/>
    <w:tmpl w:val="318A02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795088E"/>
    <w:multiLevelType w:val="hybridMultilevel"/>
    <w:tmpl w:val="8C1ECC02"/>
    <w:lvl w:ilvl="0" w:tplc="FE5EED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DA11A6F"/>
    <w:multiLevelType w:val="multilevel"/>
    <w:tmpl w:val="A676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54615"/>
    <w:multiLevelType w:val="multilevel"/>
    <w:tmpl w:val="8AC4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C3070"/>
    <w:multiLevelType w:val="hybridMultilevel"/>
    <w:tmpl w:val="04940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82081"/>
    <w:multiLevelType w:val="multilevel"/>
    <w:tmpl w:val="782A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33BD4"/>
    <w:multiLevelType w:val="hybridMultilevel"/>
    <w:tmpl w:val="F10C2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A13D74"/>
    <w:multiLevelType w:val="multilevel"/>
    <w:tmpl w:val="996EA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E7490B"/>
    <w:multiLevelType w:val="hybridMultilevel"/>
    <w:tmpl w:val="FF609FB2"/>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340F0"/>
    <w:multiLevelType w:val="hybridMultilevel"/>
    <w:tmpl w:val="E7FA0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03856"/>
    <w:multiLevelType w:val="hybridMultilevel"/>
    <w:tmpl w:val="BA7EE360"/>
    <w:lvl w:ilvl="0" w:tplc="E31078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FB2F34"/>
    <w:multiLevelType w:val="hybridMultilevel"/>
    <w:tmpl w:val="3670E7FC"/>
    <w:lvl w:ilvl="0" w:tplc="47A618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6B0570E3"/>
    <w:multiLevelType w:val="multilevel"/>
    <w:tmpl w:val="C7A22474"/>
    <w:lvl w:ilvl="0">
      <w:start w:val="1"/>
      <w:numFmt w:val="decimal"/>
      <w:lvlText w:val="%1."/>
      <w:lvlJc w:val="left"/>
      <w:pPr>
        <w:ind w:left="720" w:hanging="360"/>
      </w:pPr>
      <w:rPr>
        <w:rFonts w:hint="default"/>
      </w:rPr>
    </w:lvl>
    <w:lvl w:ilvl="1">
      <w:start w:val="1"/>
      <w:numFmt w:val="decimal"/>
      <w:pStyle w:val="Style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BB128A5"/>
    <w:multiLevelType w:val="hybridMultilevel"/>
    <w:tmpl w:val="FF609FB2"/>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21C2E"/>
    <w:multiLevelType w:val="hybridMultilevel"/>
    <w:tmpl w:val="B4A4AB80"/>
    <w:lvl w:ilvl="0" w:tplc="DB60A362">
      <w:start w:val="1"/>
      <w:numFmt w:val="bullet"/>
      <w:lvlText w:val="•"/>
      <w:lvlJc w:val="left"/>
      <w:pPr>
        <w:tabs>
          <w:tab w:val="num" w:pos="720"/>
        </w:tabs>
        <w:ind w:left="720" w:hanging="360"/>
      </w:pPr>
      <w:rPr>
        <w:rFonts w:ascii="Times New Roman" w:hAnsi="Times New Roman" w:hint="default"/>
      </w:rPr>
    </w:lvl>
    <w:lvl w:ilvl="1" w:tplc="9206750A" w:tentative="1">
      <w:start w:val="1"/>
      <w:numFmt w:val="bullet"/>
      <w:lvlText w:val="•"/>
      <w:lvlJc w:val="left"/>
      <w:pPr>
        <w:tabs>
          <w:tab w:val="num" w:pos="1440"/>
        </w:tabs>
        <w:ind w:left="1440" w:hanging="360"/>
      </w:pPr>
      <w:rPr>
        <w:rFonts w:ascii="Times New Roman" w:hAnsi="Times New Roman" w:hint="default"/>
      </w:rPr>
    </w:lvl>
    <w:lvl w:ilvl="2" w:tplc="626C2568" w:tentative="1">
      <w:start w:val="1"/>
      <w:numFmt w:val="bullet"/>
      <w:lvlText w:val="•"/>
      <w:lvlJc w:val="left"/>
      <w:pPr>
        <w:tabs>
          <w:tab w:val="num" w:pos="2160"/>
        </w:tabs>
        <w:ind w:left="2160" w:hanging="360"/>
      </w:pPr>
      <w:rPr>
        <w:rFonts w:ascii="Times New Roman" w:hAnsi="Times New Roman" w:hint="default"/>
      </w:rPr>
    </w:lvl>
    <w:lvl w:ilvl="3" w:tplc="75B2AB76" w:tentative="1">
      <w:start w:val="1"/>
      <w:numFmt w:val="bullet"/>
      <w:lvlText w:val="•"/>
      <w:lvlJc w:val="left"/>
      <w:pPr>
        <w:tabs>
          <w:tab w:val="num" w:pos="2880"/>
        </w:tabs>
        <w:ind w:left="2880" w:hanging="360"/>
      </w:pPr>
      <w:rPr>
        <w:rFonts w:ascii="Times New Roman" w:hAnsi="Times New Roman" w:hint="default"/>
      </w:rPr>
    </w:lvl>
    <w:lvl w:ilvl="4" w:tplc="55724EBA" w:tentative="1">
      <w:start w:val="1"/>
      <w:numFmt w:val="bullet"/>
      <w:lvlText w:val="•"/>
      <w:lvlJc w:val="left"/>
      <w:pPr>
        <w:tabs>
          <w:tab w:val="num" w:pos="3600"/>
        </w:tabs>
        <w:ind w:left="3600" w:hanging="360"/>
      </w:pPr>
      <w:rPr>
        <w:rFonts w:ascii="Times New Roman" w:hAnsi="Times New Roman" w:hint="default"/>
      </w:rPr>
    </w:lvl>
    <w:lvl w:ilvl="5" w:tplc="A07411C4" w:tentative="1">
      <w:start w:val="1"/>
      <w:numFmt w:val="bullet"/>
      <w:lvlText w:val="•"/>
      <w:lvlJc w:val="left"/>
      <w:pPr>
        <w:tabs>
          <w:tab w:val="num" w:pos="4320"/>
        </w:tabs>
        <w:ind w:left="4320" w:hanging="360"/>
      </w:pPr>
      <w:rPr>
        <w:rFonts w:ascii="Times New Roman" w:hAnsi="Times New Roman" w:hint="default"/>
      </w:rPr>
    </w:lvl>
    <w:lvl w:ilvl="6" w:tplc="FDB835F6" w:tentative="1">
      <w:start w:val="1"/>
      <w:numFmt w:val="bullet"/>
      <w:lvlText w:val="•"/>
      <w:lvlJc w:val="left"/>
      <w:pPr>
        <w:tabs>
          <w:tab w:val="num" w:pos="5040"/>
        </w:tabs>
        <w:ind w:left="5040" w:hanging="360"/>
      </w:pPr>
      <w:rPr>
        <w:rFonts w:ascii="Times New Roman" w:hAnsi="Times New Roman" w:hint="default"/>
      </w:rPr>
    </w:lvl>
    <w:lvl w:ilvl="7" w:tplc="B06CA5EA" w:tentative="1">
      <w:start w:val="1"/>
      <w:numFmt w:val="bullet"/>
      <w:lvlText w:val="•"/>
      <w:lvlJc w:val="left"/>
      <w:pPr>
        <w:tabs>
          <w:tab w:val="num" w:pos="5760"/>
        </w:tabs>
        <w:ind w:left="5760" w:hanging="360"/>
      </w:pPr>
      <w:rPr>
        <w:rFonts w:ascii="Times New Roman" w:hAnsi="Times New Roman" w:hint="default"/>
      </w:rPr>
    </w:lvl>
    <w:lvl w:ilvl="8" w:tplc="9E8ABE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0ED7BE6"/>
    <w:multiLevelType w:val="hybridMultilevel"/>
    <w:tmpl w:val="9FCE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5D2106"/>
    <w:multiLevelType w:val="hybridMultilevel"/>
    <w:tmpl w:val="237E0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6"/>
  </w:num>
  <w:num w:numId="3">
    <w:abstractNumId w:val="14"/>
  </w:num>
  <w:num w:numId="4">
    <w:abstractNumId w:val="20"/>
  </w:num>
  <w:num w:numId="5">
    <w:abstractNumId w:val="10"/>
  </w:num>
  <w:num w:numId="6">
    <w:abstractNumId w:val="1"/>
  </w:num>
  <w:num w:numId="7">
    <w:abstractNumId w:val="23"/>
  </w:num>
  <w:num w:numId="8">
    <w:abstractNumId w:val="0"/>
  </w:num>
  <w:num w:numId="9">
    <w:abstractNumId w:val="11"/>
  </w:num>
  <w:num w:numId="10">
    <w:abstractNumId w:val="24"/>
  </w:num>
  <w:num w:numId="11">
    <w:abstractNumId w:val="8"/>
  </w:num>
  <w:num w:numId="12">
    <w:abstractNumId w:val="7"/>
  </w:num>
  <w:num w:numId="13">
    <w:abstractNumId w:val="13"/>
  </w:num>
  <w:num w:numId="14">
    <w:abstractNumId w:val="3"/>
  </w:num>
  <w:num w:numId="15">
    <w:abstractNumId w:val="17"/>
  </w:num>
  <w:num w:numId="16">
    <w:abstractNumId w:val="21"/>
  </w:num>
  <w:num w:numId="17">
    <w:abstractNumId w:val="4"/>
  </w:num>
  <w:num w:numId="18">
    <w:abstractNumId w:val="25"/>
  </w:num>
  <w:num w:numId="19">
    <w:abstractNumId w:val="9"/>
  </w:num>
  <w:num w:numId="20">
    <w:abstractNumId w:val="19"/>
  </w:num>
  <w:num w:numId="21">
    <w:abstractNumId w:val="15"/>
  </w:num>
  <w:num w:numId="22">
    <w:abstractNumId w:val="5"/>
  </w:num>
  <w:num w:numId="23">
    <w:abstractNumId w:val="22"/>
  </w:num>
  <w:num w:numId="24">
    <w:abstractNumId w:val="18"/>
  </w:num>
  <w:num w:numId="25">
    <w:abstractNumId w:val="21"/>
    <w:lvlOverride w:ilvl="0">
      <w:startOverride w:val="4"/>
    </w:lvlOverride>
    <w:lvlOverride w:ilvl="1">
      <w:startOverride w:val="1"/>
    </w:lvlOverride>
  </w:num>
  <w:num w:numId="26">
    <w:abstractNumId w:val="16"/>
  </w:num>
  <w:num w:numId="27">
    <w:abstractNumId w:val="2"/>
  </w:num>
  <w:num w:numId="28">
    <w:abstractNumId w:val="21"/>
    <w:lvlOverride w:ilvl="0">
      <w:startOverride w:val="5"/>
    </w:lvlOverride>
    <w:lvlOverride w:ilvl="1">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1NDIxNzc1MrU0MrFU0lEKTi0uzszPAykwqwUAgcHemCwAAAA="/>
    <w:docVar w:name="EN.InstantFormat" w:val="&lt;ENInstantFormat&gt;&lt;Enabled&gt;1&lt;/Enabled&gt;&lt;ScanUnformatted&gt;1&lt;/ScanUnformatted&gt;&lt;ScanChanges&gt;1&lt;/ScanChanges&gt;&lt;Suspended&gt;0&lt;/Suspended&gt;&lt;/ENInstantFormat&gt;"/>
    <w:docVar w:name="EN.Layout" w:val="&lt;ENLayout&gt;&lt;Style&gt;Wear of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tsvr9wnwpdwzewpp2pezwddxsxws0w90vv&quot;&gt;My EndNote Library&lt;record-ids&gt;&lt;item&gt;650&lt;/item&gt;&lt;item&gt;651&lt;/item&gt;&lt;item&gt;652&lt;/item&gt;&lt;item&gt;653&lt;/item&gt;&lt;item&gt;654&lt;/item&gt;&lt;item&gt;655&lt;/item&gt;&lt;item&gt;656&lt;/item&gt;&lt;item&gt;658&lt;/item&gt;&lt;item&gt;661&lt;/item&gt;&lt;item&gt;662&lt;/item&gt;&lt;item&gt;663&lt;/item&gt;&lt;item&gt;664&lt;/item&gt;&lt;item&gt;676&lt;/item&gt;&lt;item&gt;677&lt;/item&gt;&lt;item&gt;679&lt;/item&gt;&lt;item&gt;680&lt;/item&gt;&lt;item&gt;681&lt;/item&gt;&lt;item&gt;682&lt;/item&gt;&lt;item&gt;683&lt;/item&gt;&lt;item&gt;685&lt;/item&gt;&lt;item&gt;686&lt;/item&gt;&lt;item&gt;687&lt;/item&gt;&lt;item&gt;690&lt;/item&gt;&lt;item&gt;691&lt;/item&gt;&lt;item&gt;692&lt;/item&gt;&lt;item&gt;775&lt;/item&gt;&lt;item&gt;776&lt;/item&gt;&lt;item&gt;778&lt;/item&gt;&lt;item&gt;782&lt;/item&gt;&lt;item&gt;783&lt;/item&gt;&lt;item&gt;785&lt;/item&gt;&lt;item&gt;787&lt;/item&gt;&lt;item&gt;808&lt;/item&gt;&lt;item&gt;810&lt;/item&gt;&lt;item&gt;812&lt;/item&gt;&lt;item&gt;813&lt;/item&gt;&lt;item&gt;814&lt;/item&gt;&lt;item&gt;819&lt;/item&gt;&lt;item&gt;821&lt;/item&gt;&lt;item&gt;822&lt;/item&gt;&lt;item&gt;824&lt;/item&gt;&lt;item&gt;825&lt;/item&gt;&lt;item&gt;827&lt;/item&gt;&lt;item&gt;828&lt;/item&gt;&lt;item&gt;829&lt;/item&gt;&lt;item&gt;830&lt;/item&gt;&lt;item&gt;836&lt;/item&gt;&lt;item&gt;841&lt;/item&gt;&lt;item&gt;842&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3&lt;/item&gt;&lt;/record-ids&gt;&lt;/item&gt;&lt;/Libraries&gt;"/>
  </w:docVars>
  <w:rsids>
    <w:rsidRoot w:val="00F74203"/>
    <w:rsid w:val="00003198"/>
    <w:rsid w:val="00007E4A"/>
    <w:rsid w:val="00012957"/>
    <w:rsid w:val="00015DD4"/>
    <w:rsid w:val="0002720F"/>
    <w:rsid w:val="000328F5"/>
    <w:rsid w:val="00037A8F"/>
    <w:rsid w:val="00040930"/>
    <w:rsid w:val="0004230D"/>
    <w:rsid w:val="000436D4"/>
    <w:rsid w:val="00051775"/>
    <w:rsid w:val="000518D1"/>
    <w:rsid w:val="00051ADE"/>
    <w:rsid w:val="00051E0D"/>
    <w:rsid w:val="00053639"/>
    <w:rsid w:val="000663D9"/>
    <w:rsid w:val="00080B30"/>
    <w:rsid w:val="000812FA"/>
    <w:rsid w:val="000843FF"/>
    <w:rsid w:val="00086ED4"/>
    <w:rsid w:val="0009543A"/>
    <w:rsid w:val="00095712"/>
    <w:rsid w:val="00096334"/>
    <w:rsid w:val="000A3D9E"/>
    <w:rsid w:val="000B120C"/>
    <w:rsid w:val="000C4CF0"/>
    <w:rsid w:val="000C4EF6"/>
    <w:rsid w:val="000D3D48"/>
    <w:rsid w:val="000D573D"/>
    <w:rsid w:val="000E1CAD"/>
    <w:rsid w:val="000E2BBD"/>
    <w:rsid w:val="000F3A81"/>
    <w:rsid w:val="000F3B38"/>
    <w:rsid w:val="000F7B57"/>
    <w:rsid w:val="00101C16"/>
    <w:rsid w:val="00101E74"/>
    <w:rsid w:val="001053D6"/>
    <w:rsid w:val="001111E5"/>
    <w:rsid w:val="00111A2B"/>
    <w:rsid w:val="00113D72"/>
    <w:rsid w:val="0011567B"/>
    <w:rsid w:val="00120C4A"/>
    <w:rsid w:val="00127A98"/>
    <w:rsid w:val="00132567"/>
    <w:rsid w:val="00132663"/>
    <w:rsid w:val="0013293B"/>
    <w:rsid w:val="00141D8A"/>
    <w:rsid w:val="00147300"/>
    <w:rsid w:val="001517E9"/>
    <w:rsid w:val="00162442"/>
    <w:rsid w:val="0016311C"/>
    <w:rsid w:val="0016318A"/>
    <w:rsid w:val="001647C3"/>
    <w:rsid w:val="00165053"/>
    <w:rsid w:val="00166130"/>
    <w:rsid w:val="00170976"/>
    <w:rsid w:val="0018168A"/>
    <w:rsid w:val="001818FC"/>
    <w:rsid w:val="001827D6"/>
    <w:rsid w:val="00183E08"/>
    <w:rsid w:val="00185572"/>
    <w:rsid w:val="00185AA4"/>
    <w:rsid w:val="00190B18"/>
    <w:rsid w:val="00197522"/>
    <w:rsid w:val="00197E7B"/>
    <w:rsid w:val="001A025D"/>
    <w:rsid w:val="001A0784"/>
    <w:rsid w:val="001A645E"/>
    <w:rsid w:val="001A7DCE"/>
    <w:rsid w:val="001C59D4"/>
    <w:rsid w:val="001C5DE5"/>
    <w:rsid w:val="001D78C4"/>
    <w:rsid w:val="001E3B20"/>
    <w:rsid w:val="001E614A"/>
    <w:rsid w:val="0020002E"/>
    <w:rsid w:val="002063A3"/>
    <w:rsid w:val="002122CD"/>
    <w:rsid w:val="00216DD1"/>
    <w:rsid w:val="0022656A"/>
    <w:rsid w:val="00226EBD"/>
    <w:rsid w:val="0023600D"/>
    <w:rsid w:val="002468CB"/>
    <w:rsid w:val="00257022"/>
    <w:rsid w:val="00260612"/>
    <w:rsid w:val="00266DE1"/>
    <w:rsid w:val="00272151"/>
    <w:rsid w:val="002753DE"/>
    <w:rsid w:val="00276959"/>
    <w:rsid w:val="002816AB"/>
    <w:rsid w:val="00287527"/>
    <w:rsid w:val="002919EC"/>
    <w:rsid w:val="00296F9E"/>
    <w:rsid w:val="002A1C9B"/>
    <w:rsid w:val="002A2364"/>
    <w:rsid w:val="002A4424"/>
    <w:rsid w:val="002A6154"/>
    <w:rsid w:val="002B0AFB"/>
    <w:rsid w:val="002B4255"/>
    <w:rsid w:val="002B66F4"/>
    <w:rsid w:val="002B684A"/>
    <w:rsid w:val="002C473A"/>
    <w:rsid w:val="002D19DA"/>
    <w:rsid w:val="002D5F1B"/>
    <w:rsid w:val="002E043C"/>
    <w:rsid w:val="002E1BF9"/>
    <w:rsid w:val="002E4518"/>
    <w:rsid w:val="002E6DC2"/>
    <w:rsid w:val="002F1D6B"/>
    <w:rsid w:val="0030013C"/>
    <w:rsid w:val="00300266"/>
    <w:rsid w:val="00300E1E"/>
    <w:rsid w:val="00310F92"/>
    <w:rsid w:val="003125A0"/>
    <w:rsid w:val="003177D2"/>
    <w:rsid w:val="00320C7D"/>
    <w:rsid w:val="00326DB1"/>
    <w:rsid w:val="003304F2"/>
    <w:rsid w:val="00333F10"/>
    <w:rsid w:val="00335389"/>
    <w:rsid w:val="00340068"/>
    <w:rsid w:val="0034450E"/>
    <w:rsid w:val="003463B1"/>
    <w:rsid w:val="0035125E"/>
    <w:rsid w:val="00355FDD"/>
    <w:rsid w:val="003569B4"/>
    <w:rsid w:val="00364F66"/>
    <w:rsid w:val="0036500F"/>
    <w:rsid w:val="0036716F"/>
    <w:rsid w:val="00370718"/>
    <w:rsid w:val="00377545"/>
    <w:rsid w:val="003A27AB"/>
    <w:rsid w:val="003A4404"/>
    <w:rsid w:val="003A7990"/>
    <w:rsid w:val="003C0316"/>
    <w:rsid w:val="003C1180"/>
    <w:rsid w:val="003C3A13"/>
    <w:rsid w:val="003C7CD5"/>
    <w:rsid w:val="003D38B0"/>
    <w:rsid w:val="003D5F88"/>
    <w:rsid w:val="003D728B"/>
    <w:rsid w:val="003E6EAD"/>
    <w:rsid w:val="003E6F60"/>
    <w:rsid w:val="003F5170"/>
    <w:rsid w:val="003F63C2"/>
    <w:rsid w:val="003F7022"/>
    <w:rsid w:val="00406AE4"/>
    <w:rsid w:val="00410FBE"/>
    <w:rsid w:val="00417BF6"/>
    <w:rsid w:val="00423D01"/>
    <w:rsid w:val="004249BD"/>
    <w:rsid w:val="00431423"/>
    <w:rsid w:val="00440F2F"/>
    <w:rsid w:val="004421AB"/>
    <w:rsid w:val="00452CF5"/>
    <w:rsid w:val="004537F7"/>
    <w:rsid w:val="00472ED7"/>
    <w:rsid w:val="0047361C"/>
    <w:rsid w:val="00474E4C"/>
    <w:rsid w:val="00484BC8"/>
    <w:rsid w:val="00495E44"/>
    <w:rsid w:val="004A416B"/>
    <w:rsid w:val="004A7421"/>
    <w:rsid w:val="004B15EB"/>
    <w:rsid w:val="004B174C"/>
    <w:rsid w:val="004C0951"/>
    <w:rsid w:val="004C163D"/>
    <w:rsid w:val="004D2E68"/>
    <w:rsid w:val="004E332A"/>
    <w:rsid w:val="004E6C56"/>
    <w:rsid w:val="004F2132"/>
    <w:rsid w:val="004F2D55"/>
    <w:rsid w:val="004F3837"/>
    <w:rsid w:val="004F3913"/>
    <w:rsid w:val="004F4CF2"/>
    <w:rsid w:val="004F5DA8"/>
    <w:rsid w:val="004F70F5"/>
    <w:rsid w:val="004F7580"/>
    <w:rsid w:val="00511BB2"/>
    <w:rsid w:val="00512544"/>
    <w:rsid w:val="00513780"/>
    <w:rsid w:val="00516A87"/>
    <w:rsid w:val="0053707E"/>
    <w:rsid w:val="00544B00"/>
    <w:rsid w:val="005536DD"/>
    <w:rsid w:val="0056065B"/>
    <w:rsid w:val="00561C0E"/>
    <w:rsid w:val="0056252A"/>
    <w:rsid w:val="00575049"/>
    <w:rsid w:val="00576BC5"/>
    <w:rsid w:val="00582735"/>
    <w:rsid w:val="00584DAA"/>
    <w:rsid w:val="005876D7"/>
    <w:rsid w:val="005902E2"/>
    <w:rsid w:val="005910F4"/>
    <w:rsid w:val="00594032"/>
    <w:rsid w:val="005951AE"/>
    <w:rsid w:val="005951E4"/>
    <w:rsid w:val="005A77AE"/>
    <w:rsid w:val="005C1457"/>
    <w:rsid w:val="005C1738"/>
    <w:rsid w:val="005D01E7"/>
    <w:rsid w:val="005D59DC"/>
    <w:rsid w:val="005D72DA"/>
    <w:rsid w:val="005E66FF"/>
    <w:rsid w:val="005F4247"/>
    <w:rsid w:val="005F46DB"/>
    <w:rsid w:val="005F71C1"/>
    <w:rsid w:val="00602B2E"/>
    <w:rsid w:val="00603FC4"/>
    <w:rsid w:val="00616C3F"/>
    <w:rsid w:val="00633B1C"/>
    <w:rsid w:val="0063765A"/>
    <w:rsid w:val="00640AAB"/>
    <w:rsid w:val="00641087"/>
    <w:rsid w:val="00643511"/>
    <w:rsid w:val="00644276"/>
    <w:rsid w:val="00651F07"/>
    <w:rsid w:val="0065709A"/>
    <w:rsid w:val="00666048"/>
    <w:rsid w:val="00672E46"/>
    <w:rsid w:val="00674A90"/>
    <w:rsid w:val="00683199"/>
    <w:rsid w:val="00686316"/>
    <w:rsid w:val="006947FA"/>
    <w:rsid w:val="006A4034"/>
    <w:rsid w:val="006A4FC3"/>
    <w:rsid w:val="006A58DE"/>
    <w:rsid w:val="006C1123"/>
    <w:rsid w:val="006C174B"/>
    <w:rsid w:val="006C6DB6"/>
    <w:rsid w:val="006D0152"/>
    <w:rsid w:val="006D6823"/>
    <w:rsid w:val="006E15C8"/>
    <w:rsid w:val="006E55EE"/>
    <w:rsid w:val="006E7977"/>
    <w:rsid w:val="006F0A1C"/>
    <w:rsid w:val="006F4D38"/>
    <w:rsid w:val="006F51E1"/>
    <w:rsid w:val="006F574C"/>
    <w:rsid w:val="007035A2"/>
    <w:rsid w:val="00703B93"/>
    <w:rsid w:val="00705E2C"/>
    <w:rsid w:val="00706898"/>
    <w:rsid w:val="00710F06"/>
    <w:rsid w:val="00713980"/>
    <w:rsid w:val="007204E4"/>
    <w:rsid w:val="007217CB"/>
    <w:rsid w:val="00726189"/>
    <w:rsid w:val="007334D4"/>
    <w:rsid w:val="00744A5A"/>
    <w:rsid w:val="007540AF"/>
    <w:rsid w:val="00760862"/>
    <w:rsid w:val="00777803"/>
    <w:rsid w:val="00780282"/>
    <w:rsid w:val="00781DB2"/>
    <w:rsid w:val="00791C4E"/>
    <w:rsid w:val="00795C47"/>
    <w:rsid w:val="00796BDB"/>
    <w:rsid w:val="007976E4"/>
    <w:rsid w:val="007A05AE"/>
    <w:rsid w:val="007B389B"/>
    <w:rsid w:val="007B54E6"/>
    <w:rsid w:val="007B5D69"/>
    <w:rsid w:val="007C30D7"/>
    <w:rsid w:val="007C3CFB"/>
    <w:rsid w:val="007C438C"/>
    <w:rsid w:val="007D6E45"/>
    <w:rsid w:val="007E1262"/>
    <w:rsid w:val="007E7C61"/>
    <w:rsid w:val="0080795D"/>
    <w:rsid w:val="00814579"/>
    <w:rsid w:val="00815E65"/>
    <w:rsid w:val="008167DC"/>
    <w:rsid w:val="0081683A"/>
    <w:rsid w:val="00823B47"/>
    <w:rsid w:val="00826B13"/>
    <w:rsid w:val="008272D7"/>
    <w:rsid w:val="00827C31"/>
    <w:rsid w:val="00830BA7"/>
    <w:rsid w:val="008315BB"/>
    <w:rsid w:val="00834009"/>
    <w:rsid w:val="00852410"/>
    <w:rsid w:val="008530A4"/>
    <w:rsid w:val="00853BC6"/>
    <w:rsid w:val="00854744"/>
    <w:rsid w:val="00863A5E"/>
    <w:rsid w:val="00880A04"/>
    <w:rsid w:val="008811C5"/>
    <w:rsid w:val="0088318A"/>
    <w:rsid w:val="00884A2E"/>
    <w:rsid w:val="008872E4"/>
    <w:rsid w:val="00892AF2"/>
    <w:rsid w:val="0089355C"/>
    <w:rsid w:val="00893DBB"/>
    <w:rsid w:val="00894B06"/>
    <w:rsid w:val="008A2F16"/>
    <w:rsid w:val="008A3DA7"/>
    <w:rsid w:val="008A5AE7"/>
    <w:rsid w:val="008A60E2"/>
    <w:rsid w:val="008A73E5"/>
    <w:rsid w:val="008B01A5"/>
    <w:rsid w:val="008C7B5E"/>
    <w:rsid w:val="008C7C0F"/>
    <w:rsid w:val="008D2AE5"/>
    <w:rsid w:val="008D56D0"/>
    <w:rsid w:val="008E3B9F"/>
    <w:rsid w:val="008E5530"/>
    <w:rsid w:val="008F5E15"/>
    <w:rsid w:val="0090271C"/>
    <w:rsid w:val="00904A72"/>
    <w:rsid w:val="00905FF9"/>
    <w:rsid w:val="00906BDD"/>
    <w:rsid w:val="00907C81"/>
    <w:rsid w:val="00913F16"/>
    <w:rsid w:val="00920B04"/>
    <w:rsid w:val="00923C64"/>
    <w:rsid w:val="00925CEC"/>
    <w:rsid w:val="009330AF"/>
    <w:rsid w:val="009355C2"/>
    <w:rsid w:val="009424D7"/>
    <w:rsid w:val="00946CB2"/>
    <w:rsid w:val="00952D4E"/>
    <w:rsid w:val="00955C3B"/>
    <w:rsid w:val="00957A16"/>
    <w:rsid w:val="00964652"/>
    <w:rsid w:val="009646DE"/>
    <w:rsid w:val="00964AA4"/>
    <w:rsid w:val="00967902"/>
    <w:rsid w:val="009735D3"/>
    <w:rsid w:val="00974E59"/>
    <w:rsid w:val="00977C02"/>
    <w:rsid w:val="009876D3"/>
    <w:rsid w:val="009923CB"/>
    <w:rsid w:val="00992EC3"/>
    <w:rsid w:val="00993C58"/>
    <w:rsid w:val="009949B6"/>
    <w:rsid w:val="00996DF8"/>
    <w:rsid w:val="00997C9B"/>
    <w:rsid w:val="009A764C"/>
    <w:rsid w:val="009B1FDB"/>
    <w:rsid w:val="009B3E9D"/>
    <w:rsid w:val="009B6769"/>
    <w:rsid w:val="009C6B20"/>
    <w:rsid w:val="009D1A8F"/>
    <w:rsid w:val="009E4A9E"/>
    <w:rsid w:val="009E6CDD"/>
    <w:rsid w:val="009F0A89"/>
    <w:rsid w:val="009F5795"/>
    <w:rsid w:val="009F61A0"/>
    <w:rsid w:val="009F63AA"/>
    <w:rsid w:val="009F6406"/>
    <w:rsid w:val="009F7E2D"/>
    <w:rsid w:val="00A11649"/>
    <w:rsid w:val="00A314F9"/>
    <w:rsid w:val="00A3757A"/>
    <w:rsid w:val="00A408AF"/>
    <w:rsid w:val="00A44D1D"/>
    <w:rsid w:val="00A466C1"/>
    <w:rsid w:val="00A4688D"/>
    <w:rsid w:val="00A52681"/>
    <w:rsid w:val="00A52931"/>
    <w:rsid w:val="00A53960"/>
    <w:rsid w:val="00A5737E"/>
    <w:rsid w:val="00A60D0C"/>
    <w:rsid w:val="00A668FC"/>
    <w:rsid w:val="00A67982"/>
    <w:rsid w:val="00A70BA7"/>
    <w:rsid w:val="00A803AC"/>
    <w:rsid w:val="00A87B8D"/>
    <w:rsid w:val="00A90876"/>
    <w:rsid w:val="00AA5A4D"/>
    <w:rsid w:val="00AA6DAB"/>
    <w:rsid w:val="00AA70C4"/>
    <w:rsid w:val="00AC2DA6"/>
    <w:rsid w:val="00AD6C23"/>
    <w:rsid w:val="00AD7EA8"/>
    <w:rsid w:val="00AE1FCD"/>
    <w:rsid w:val="00AE3B13"/>
    <w:rsid w:val="00AF4EBA"/>
    <w:rsid w:val="00AF5228"/>
    <w:rsid w:val="00AF5D45"/>
    <w:rsid w:val="00B054AF"/>
    <w:rsid w:val="00B06992"/>
    <w:rsid w:val="00B06E5D"/>
    <w:rsid w:val="00B10FF6"/>
    <w:rsid w:val="00B21E34"/>
    <w:rsid w:val="00B223ED"/>
    <w:rsid w:val="00B24A46"/>
    <w:rsid w:val="00B252D4"/>
    <w:rsid w:val="00B26053"/>
    <w:rsid w:val="00B2703F"/>
    <w:rsid w:val="00B31B35"/>
    <w:rsid w:val="00B42641"/>
    <w:rsid w:val="00B5413A"/>
    <w:rsid w:val="00B703D5"/>
    <w:rsid w:val="00B7249F"/>
    <w:rsid w:val="00B816EF"/>
    <w:rsid w:val="00B83723"/>
    <w:rsid w:val="00B85F3A"/>
    <w:rsid w:val="00B87BB2"/>
    <w:rsid w:val="00B927E6"/>
    <w:rsid w:val="00B97FCF"/>
    <w:rsid w:val="00BA131D"/>
    <w:rsid w:val="00BA3EF7"/>
    <w:rsid w:val="00BA470D"/>
    <w:rsid w:val="00BB01A2"/>
    <w:rsid w:val="00BC6E25"/>
    <w:rsid w:val="00BD6665"/>
    <w:rsid w:val="00BE7BD2"/>
    <w:rsid w:val="00BF130C"/>
    <w:rsid w:val="00BF3D0E"/>
    <w:rsid w:val="00BF5505"/>
    <w:rsid w:val="00BF7999"/>
    <w:rsid w:val="00C04F2F"/>
    <w:rsid w:val="00C07DAA"/>
    <w:rsid w:val="00C1424B"/>
    <w:rsid w:val="00C16BEA"/>
    <w:rsid w:val="00C16EB9"/>
    <w:rsid w:val="00C22EB5"/>
    <w:rsid w:val="00C25573"/>
    <w:rsid w:val="00C27A4A"/>
    <w:rsid w:val="00C344F0"/>
    <w:rsid w:val="00C50359"/>
    <w:rsid w:val="00C516C4"/>
    <w:rsid w:val="00C52259"/>
    <w:rsid w:val="00C52BF3"/>
    <w:rsid w:val="00C5312F"/>
    <w:rsid w:val="00C53135"/>
    <w:rsid w:val="00C60189"/>
    <w:rsid w:val="00C64A3A"/>
    <w:rsid w:val="00C665D5"/>
    <w:rsid w:val="00C719F5"/>
    <w:rsid w:val="00C77D72"/>
    <w:rsid w:val="00C81366"/>
    <w:rsid w:val="00C81CE4"/>
    <w:rsid w:val="00C85357"/>
    <w:rsid w:val="00C965BF"/>
    <w:rsid w:val="00CA4E85"/>
    <w:rsid w:val="00CA79AB"/>
    <w:rsid w:val="00CB0A62"/>
    <w:rsid w:val="00CC1302"/>
    <w:rsid w:val="00CC334F"/>
    <w:rsid w:val="00CD1AA6"/>
    <w:rsid w:val="00CD7A6C"/>
    <w:rsid w:val="00CE1901"/>
    <w:rsid w:val="00CE423A"/>
    <w:rsid w:val="00CE778D"/>
    <w:rsid w:val="00CF3429"/>
    <w:rsid w:val="00CF42CE"/>
    <w:rsid w:val="00CF5E28"/>
    <w:rsid w:val="00CF5EBA"/>
    <w:rsid w:val="00CF7715"/>
    <w:rsid w:val="00D0139D"/>
    <w:rsid w:val="00D025F8"/>
    <w:rsid w:val="00D105A2"/>
    <w:rsid w:val="00D1291B"/>
    <w:rsid w:val="00D129DE"/>
    <w:rsid w:val="00D22543"/>
    <w:rsid w:val="00D238E9"/>
    <w:rsid w:val="00D34444"/>
    <w:rsid w:val="00D36E95"/>
    <w:rsid w:val="00D47F88"/>
    <w:rsid w:val="00D502DC"/>
    <w:rsid w:val="00D53807"/>
    <w:rsid w:val="00D54006"/>
    <w:rsid w:val="00D57364"/>
    <w:rsid w:val="00D60D54"/>
    <w:rsid w:val="00D61585"/>
    <w:rsid w:val="00D63489"/>
    <w:rsid w:val="00D70C91"/>
    <w:rsid w:val="00D7227B"/>
    <w:rsid w:val="00D769DF"/>
    <w:rsid w:val="00D77700"/>
    <w:rsid w:val="00D83AB1"/>
    <w:rsid w:val="00D927DB"/>
    <w:rsid w:val="00D95D8F"/>
    <w:rsid w:val="00D97DD0"/>
    <w:rsid w:val="00DA384B"/>
    <w:rsid w:val="00DA3E79"/>
    <w:rsid w:val="00DA5A63"/>
    <w:rsid w:val="00DA7653"/>
    <w:rsid w:val="00DB0FD7"/>
    <w:rsid w:val="00DB175E"/>
    <w:rsid w:val="00DB38B3"/>
    <w:rsid w:val="00DB6E9E"/>
    <w:rsid w:val="00DC0EFD"/>
    <w:rsid w:val="00DC2082"/>
    <w:rsid w:val="00DC274B"/>
    <w:rsid w:val="00DD1106"/>
    <w:rsid w:val="00DE1E74"/>
    <w:rsid w:val="00DE749B"/>
    <w:rsid w:val="00DF108D"/>
    <w:rsid w:val="00DF2BA4"/>
    <w:rsid w:val="00DF358F"/>
    <w:rsid w:val="00DF4AE0"/>
    <w:rsid w:val="00DF5D43"/>
    <w:rsid w:val="00E03665"/>
    <w:rsid w:val="00E13CA0"/>
    <w:rsid w:val="00E14323"/>
    <w:rsid w:val="00E20672"/>
    <w:rsid w:val="00E22F33"/>
    <w:rsid w:val="00E26BF0"/>
    <w:rsid w:val="00E31D2F"/>
    <w:rsid w:val="00E32040"/>
    <w:rsid w:val="00E33FE1"/>
    <w:rsid w:val="00E6332A"/>
    <w:rsid w:val="00E700CC"/>
    <w:rsid w:val="00E71C0D"/>
    <w:rsid w:val="00E720E0"/>
    <w:rsid w:val="00E74098"/>
    <w:rsid w:val="00E77D46"/>
    <w:rsid w:val="00E87C02"/>
    <w:rsid w:val="00E93819"/>
    <w:rsid w:val="00E9448E"/>
    <w:rsid w:val="00EA2502"/>
    <w:rsid w:val="00EB242D"/>
    <w:rsid w:val="00EC33E9"/>
    <w:rsid w:val="00EC5494"/>
    <w:rsid w:val="00EC5D50"/>
    <w:rsid w:val="00EC7C08"/>
    <w:rsid w:val="00ED2341"/>
    <w:rsid w:val="00ED5B8C"/>
    <w:rsid w:val="00EE0C90"/>
    <w:rsid w:val="00EE0FE4"/>
    <w:rsid w:val="00EE13E9"/>
    <w:rsid w:val="00EE1DD6"/>
    <w:rsid w:val="00EF071D"/>
    <w:rsid w:val="00EF7032"/>
    <w:rsid w:val="00EF7AD1"/>
    <w:rsid w:val="00F10105"/>
    <w:rsid w:val="00F110AC"/>
    <w:rsid w:val="00F13CC5"/>
    <w:rsid w:val="00F142DD"/>
    <w:rsid w:val="00F20FC3"/>
    <w:rsid w:val="00F251D8"/>
    <w:rsid w:val="00F258DC"/>
    <w:rsid w:val="00F32262"/>
    <w:rsid w:val="00F43FB9"/>
    <w:rsid w:val="00F4453C"/>
    <w:rsid w:val="00F52A22"/>
    <w:rsid w:val="00F548D4"/>
    <w:rsid w:val="00F56CC8"/>
    <w:rsid w:val="00F60A51"/>
    <w:rsid w:val="00F6168F"/>
    <w:rsid w:val="00F74203"/>
    <w:rsid w:val="00F74D20"/>
    <w:rsid w:val="00F82DA8"/>
    <w:rsid w:val="00F843A5"/>
    <w:rsid w:val="00F96B4D"/>
    <w:rsid w:val="00FA60D9"/>
    <w:rsid w:val="00FB37CA"/>
    <w:rsid w:val="00FC110F"/>
    <w:rsid w:val="00FC11AA"/>
    <w:rsid w:val="00FC1C7D"/>
    <w:rsid w:val="00FC2100"/>
    <w:rsid w:val="00FD4E50"/>
    <w:rsid w:val="00FD5CDE"/>
    <w:rsid w:val="00FD60CC"/>
    <w:rsid w:val="00FD6968"/>
    <w:rsid w:val="00FF0B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65304"/>
  <w15:docId w15:val="{BC62264E-6A31-4F3C-87EC-8F9082E6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25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314F9"/>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74203"/>
    <w:rPr>
      <w:b/>
      <w:bCs/>
    </w:rPr>
  </w:style>
  <w:style w:type="paragraph" w:styleId="BalloonText">
    <w:name w:val="Balloon Text"/>
    <w:basedOn w:val="Normal"/>
    <w:link w:val="BalloonTextChar"/>
    <w:uiPriority w:val="99"/>
    <w:semiHidden/>
    <w:unhideWhenUsed/>
    <w:rsid w:val="00A31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4F9"/>
    <w:rPr>
      <w:rFonts w:ascii="Tahoma" w:hAnsi="Tahoma" w:cs="Tahoma"/>
      <w:sz w:val="16"/>
      <w:szCs w:val="16"/>
    </w:rPr>
  </w:style>
  <w:style w:type="character" w:customStyle="1" w:styleId="Heading2Char">
    <w:name w:val="Heading 2 Char"/>
    <w:basedOn w:val="DefaultParagraphFont"/>
    <w:link w:val="Heading2"/>
    <w:uiPriority w:val="9"/>
    <w:rsid w:val="00A314F9"/>
    <w:rPr>
      <w:rFonts w:asciiTheme="majorHAnsi" w:eastAsiaTheme="majorEastAsia" w:hAnsiTheme="majorHAnsi" w:cstheme="majorBidi"/>
      <w:color w:val="2E74B5" w:themeColor="accent1" w:themeShade="BF"/>
      <w:sz w:val="26"/>
      <w:szCs w:val="26"/>
      <w:lang w:eastAsia="zh-CN"/>
    </w:rPr>
  </w:style>
  <w:style w:type="paragraph" w:customStyle="1" w:styleId="EndNoteBibliography">
    <w:name w:val="EndNote Bibliography"/>
    <w:basedOn w:val="Normal"/>
    <w:link w:val="EndNoteBibliographyChar"/>
    <w:rsid w:val="00A314F9"/>
    <w:pPr>
      <w:spacing w:line="240" w:lineRule="auto"/>
      <w:jc w:val="both"/>
    </w:pPr>
    <w:rPr>
      <w:rFonts w:ascii="Calibri" w:hAnsi="Calibri"/>
      <w:noProof/>
      <w:lang w:eastAsia="zh-CN"/>
    </w:rPr>
  </w:style>
  <w:style w:type="character" w:customStyle="1" w:styleId="EndNoteBibliographyChar">
    <w:name w:val="EndNote Bibliography Char"/>
    <w:basedOn w:val="DefaultParagraphFont"/>
    <w:link w:val="EndNoteBibliography"/>
    <w:rsid w:val="00A314F9"/>
    <w:rPr>
      <w:rFonts w:ascii="Calibri" w:hAnsi="Calibri"/>
      <w:noProof/>
      <w:lang w:eastAsia="zh-CN"/>
    </w:rPr>
  </w:style>
  <w:style w:type="paragraph" w:styleId="NoSpacing">
    <w:name w:val="No Spacing"/>
    <w:uiPriority w:val="1"/>
    <w:qFormat/>
    <w:rsid w:val="00A314F9"/>
    <w:pPr>
      <w:spacing w:after="0" w:line="240" w:lineRule="auto"/>
    </w:pPr>
    <w:rPr>
      <w:lang w:eastAsia="zh-CN"/>
    </w:rPr>
  </w:style>
  <w:style w:type="character" w:styleId="Hyperlink">
    <w:name w:val="Hyperlink"/>
    <w:basedOn w:val="DefaultParagraphFont"/>
    <w:uiPriority w:val="99"/>
    <w:unhideWhenUsed/>
    <w:rsid w:val="00A314F9"/>
    <w:rPr>
      <w:color w:val="0563C1" w:themeColor="hyperlink"/>
      <w:u w:val="single"/>
    </w:rPr>
  </w:style>
  <w:style w:type="paragraph" w:styleId="HTMLPreformatted">
    <w:name w:val="HTML Preformatted"/>
    <w:basedOn w:val="Normal"/>
    <w:link w:val="HTMLPreformattedChar"/>
    <w:rsid w:val="00D53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D53807"/>
    <w:rPr>
      <w:rFonts w:ascii="Courier New" w:eastAsia="Times New Roman" w:hAnsi="Courier New" w:cs="Courier New"/>
      <w:sz w:val="20"/>
      <w:szCs w:val="20"/>
      <w:lang w:val="en-US"/>
    </w:rPr>
  </w:style>
  <w:style w:type="paragraph" w:styleId="NormalWeb">
    <w:name w:val="Normal (Web)"/>
    <w:basedOn w:val="Normal"/>
    <w:uiPriority w:val="99"/>
    <w:rsid w:val="00D53807"/>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5E66FF"/>
    <w:pPr>
      <w:widowControl w:val="0"/>
      <w:spacing w:after="0" w:line="240" w:lineRule="auto"/>
      <w:jc w:val="both"/>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34444"/>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12544"/>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512544"/>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993C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93C58"/>
    <w:rPr>
      <w:rFonts w:ascii="Calibri" w:hAnsi="Calibri"/>
      <w:noProof/>
      <w:lang w:val="en-US"/>
    </w:rPr>
  </w:style>
  <w:style w:type="character" w:styleId="PlaceholderText">
    <w:name w:val="Placeholder Text"/>
    <w:basedOn w:val="DefaultParagraphFont"/>
    <w:uiPriority w:val="99"/>
    <w:semiHidden/>
    <w:rsid w:val="005C1457"/>
    <w:rPr>
      <w:color w:val="808080"/>
    </w:rPr>
  </w:style>
  <w:style w:type="character" w:customStyle="1" w:styleId="apple-converted-space">
    <w:name w:val="apple-converted-space"/>
    <w:basedOn w:val="DefaultParagraphFont"/>
    <w:rsid w:val="003D38B0"/>
  </w:style>
  <w:style w:type="paragraph" w:customStyle="1" w:styleId="Style1">
    <w:name w:val="Style1"/>
    <w:basedOn w:val="NoSpacing"/>
    <w:link w:val="Style1Char"/>
    <w:qFormat/>
    <w:rsid w:val="003E6EAD"/>
    <w:pPr>
      <w:numPr>
        <w:ilvl w:val="1"/>
        <w:numId w:val="16"/>
      </w:numPr>
    </w:pPr>
    <w:rPr>
      <w:rFonts w:ascii="Times New Roman" w:hAnsi="Times New Roman" w:cs="Times New Roman"/>
      <w:b/>
      <w:bCs/>
    </w:rPr>
  </w:style>
  <w:style w:type="character" w:customStyle="1" w:styleId="Style1Char">
    <w:name w:val="Style1 Char"/>
    <w:basedOn w:val="DefaultParagraphFont"/>
    <w:link w:val="Style1"/>
    <w:rsid w:val="003E6EAD"/>
    <w:rPr>
      <w:rFonts w:ascii="Times New Roman" w:hAnsi="Times New Roman" w:cs="Times New Roman"/>
      <w:b/>
      <w:bCs/>
      <w:lang w:eastAsia="zh-CN"/>
    </w:rPr>
  </w:style>
  <w:style w:type="character" w:styleId="CommentReference">
    <w:name w:val="annotation reference"/>
    <w:basedOn w:val="DefaultParagraphFont"/>
    <w:uiPriority w:val="99"/>
    <w:semiHidden/>
    <w:unhideWhenUsed/>
    <w:rsid w:val="00E71C0D"/>
    <w:rPr>
      <w:sz w:val="18"/>
      <w:szCs w:val="18"/>
    </w:rPr>
  </w:style>
  <w:style w:type="paragraph" w:styleId="CommentText">
    <w:name w:val="annotation text"/>
    <w:basedOn w:val="Normal"/>
    <w:link w:val="CommentTextChar"/>
    <w:uiPriority w:val="99"/>
    <w:semiHidden/>
    <w:unhideWhenUsed/>
    <w:rsid w:val="00E71C0D"/>
    <w:pPr>
      <w:spacing w:line="240" w:lineRule="auto"/>
    </w:pPr>
    <w:rPr>
      <w:sz w:val="24"/>
      <w:szCs w:val="24"/>
    </w:rPr>
  </w:style>
  <w:style w:type="character" w:customStyle="1" w:styleId="CommentTextChar">
    <w:name w:val="Comment Text Char"/>
    <w:basedOn w:val="DefaultParagraphFont"/>
    <w:link w:val="CommentText"/>
    <w:uiPriority w:val="99"/>
    <w:semiHidden/>
    <w:rsid w:val="00E71C0D"/>
    <w:rPr>
      <w:sz w:val="24"/>
      <w:szCs w:val="24"/>
    </w:rPr>
  </w:style>
  <w:style w:type="paragraph" w:styleId="CommentSubject">
    <w:name w:val="annotation subject"/>
    <w:basedOn w:val="CommentText"/>
    <w:next w:val="CommentText"/>
    <w:link w:val="CommentSubjectChar"/>
    <w:uiPriority w:val="99"/>
    <w:semiHidden/>
    <w:unhideWhenUsed/>
    <w:rsid w:val="00E71C0D"/>
    <w:rPr>
      <w:b/>
      <w:bCs/>
      <w:sz w:val="20"/>
      <w:szCs w:val="20"/>
    </w:rPr>
  </w:style>
  <w:style w:type="character" w:customStyle="1" w:styleId="CommentSubjectChar">
    <w:name w:val="Comment Subject Char"/>
    <w:basedOn w:val="CommentTextChar"/>
    <w:link w:val="CommentSubject"/>
    <w:uiPriority w:val="99"/>
    <w:semiHidden/>
    <w:rsid w:val="00E71C0D"/>
    <w:rPr>
      <w:b/>
      <w:bCs/>
      <w:sz w:val="20"/>
      <w:szCs w:val="20"/>
    </w:rPr>
  </w:style>
  <w:style w:type="paragraph" w:styleId="Revision">
    <w:name w:val="Revision"/>
    <w:hidden/>
    <w:uiPriority w:val="99"/>
    <w:semiHidden/>
    <w:rsid w:val="00603FC4"/>
    <w:pPr>
      <w:spacing w:after="0" w:line="240" w:lineRule="auto"/>
    </w:pPr>
  </w:style>
  <w:style w:type="paragraph" w:styleId="PlainText">
    <w:name w:val="Plain Text"/>
    <w:basedOn w:val="Normal"/>
    <w:link w:val="PlainTextChar"/>
    <w:uiPriority w:val="99"/>
    <w:unhideWhenUsed/>
    <w:rsid w:val="00602B2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602B2E"/>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2814">
      <w:bodyDiv w:val="1"/>
      <w:marLeft w:val="0"/>
      <w:marRight w:val="0"/>
      <w:marTop w:val="0"/>
      <w:marBottom w:val="0"/>
      <w:divBdr>
        <w:top w:val="none" w:sz="0" w:space="0" w:color="auto"/>
        <w:left w:val="none" w:sz="0" w:space="0" w:color="auto"/>
        <w:bottom w:val="none" w:sz="0" w:space="0" w:color="auto"/>
        <w:right w:val="none" w:sz="0" w:space="0" w:color="auto"/>
      </w:divBdr>
    </w:div>
    <w:div w:id="61294901">
      <w:bodyDiv w:val="1"/>
      <w:marLeft w:val="0"/>
      <w:marRight w:val="0"/>
      <w:marTop w:val="0"/>
      <w:marBottom w:val="0"/>
      <w:divBdr>
        <w:top w:val="none" w:sz="0" w:space="0" w:color="auto"/>
        <w:left w:val="none" w:sz="0" w:space="0" w:color="auto"/>
        <w:bottom w:val="none" w:sz="0" w:space="0" w:color="auto"/>
        <w:right w:val="none" w:sz="0" w:space="0" w:color="auto"/>
      </w:divBdr>
      <w:divsChild>
        <w:div w:id="1953003883">
          <w:marLeft w:val="547"/>
          <w:marRight w:val="0"/>
          <w:marTop w:val="0"/>
          <w:marBottom w:val="403"/>
          <w:divBdr>
            <w:top w:val="none" w:sz="0" w:space="0" w:color="auto"/>
            <w:left w:val="none" w:sz="0" w:space="0" w:color="auto"/>
            <w:bottom w:val="none" w:sz="0" w:space="0" w:color="auto"/>
            <w:right w:val="none" w:sz="0" w:space="0" w:color="auto"/>
          </w:divBdr>
        </w:div>
        <w:div w:id="477655367">
          <w:marLeft w:val="547"/>
          <w:marRight w:val="0"/>
          <w:marTop w:val="0"/>
          <w:marBottom w:val="403"/>
          <w:divBdr>
            <w:top w:val="none" w:sz="0" w:space="0" w:color="auto"/>
            <w:left w:val="none" w:sz="0" w:space="0" w:color="auto"/>
            <w:bottom w:val="none" w:sz="0" w:space="0" w:color="auto"/>
            <w:right w:val="none" w:sz="0" w:space="0" w:color="auto"/>
          </w:divBdr>
        </w:div>
        <w:div w:id="1616057663">
          <w:marLeft w:val="547"/>
          <w:marRight w:val="0"/>
          <w:marTop w:val="0"/>
          <w:marBottom w:val="403"/>
          <w:divBdr>
            <w:top w:val="none" w:sz="0" w:space="0" w:color="auto"/>
            <w:left w:val="none" w:sz="0" w:space="0" w:color="auto"/>
            <w:bottom w:val="none" w:sz="0" w:space="0" w:color="auto"/>
            <w:right w:val="none" w:sz="0" w:space="0" w:color="auto"/>
          </w:divBdr>
        </w:div>
        <w:div w:id="1488012617">
          <w:marLeft w:val="547"/>
          <w:marRight w:val="0"/>
          <w:marTop w:val="0"/>
          <w:marBottom w:val="403"/>
          <w:divBdr>
            <w:top w:val="none" w:sz="0" w:space="0" w:color="auto"/>
            <w:left w:val="none" w:sz="0" w:space="0" w:color="auto"/>
            <w:bottom w:val="none" w:sz="0" w:space="0" w:color="auto"/>
            <w:right w:val="none" w:sz="0" w:space="0" w:color="auto"/>
          </w:divBdr>
        </w:div>
        <w:div w:id="1175025833">
          <w:marLeft w:val="547"/>
          <w:marRight w:val="0"/>
          <w:marTop w:val="0"/>
          <w:marBottom w:val="403"/>
          <w:divBdr>
            <w:top w:val="none" w:sz="0" w:space="0" w:color="auto"/>
            <w:left w:val="none" w:sz="0" w:space="0" w:color="auto"/>
            <w:bottom w:val="none" w:sz="0" w:space="0" w:color="auto"/>
            <w:right w:val="none" w:sz="0" w:space="0" w:color="auto"/>
          </w:divBdr>
        </w:div>
        <w:div w:id="2107652343">
          <w:marLeft w:val="547"/>
          <w:marRight w:val="0"/>
          <w:marTop w:val="0"/>
          <w:marBottom w:val="403"/>
          <w:divBdr>
            <w:top w:val="none" w:sz="0" w:space="0" w:color="auto"/>
            <w:left w:val="none" w:sz="0" w:space="0" w:color="auto"/>
            <w:bottom w:val="none" w:sz="0" w:space="0" w:color="auto"/>
            <w:right w:val="none" w:sz="0" w:space="0" w:color="auto"/>
          </w:divBdr>
        </w:div>
      </w:divsChild>
    </w:div>
    <w:div w:id="216476034">
      <w:bodyDiv w:val="1"/>
      <w:marLeft w:val="0"/>
      <w:marRight w:val="0"/>
      <w:marTop w:val="0"/>
      <w:marBottom w:val="0"/>
      <w:divBdr>
        <w:top w:val="none" w:sz="0" w:space="0" w:color="auto"/>
        <w:left w:val="none" w:sz="0" w:space="0" w:color="auto"/>
        <w:bottom w:val="none" w:sz="0" w:space="0" w:color="auto"/>
        <w:right w:val="none" w:sz="0" w:space="0" w:color="auto"/>
      </w:divBdr>
      <w:divsChild>
        <w:div w:id="89545454">
          <w:marLeft w:val="0"/>
          <w:marRight w:val="0"/>
          <w:marTop w:val="0"/>
          <w:marBottom w:val="0"/>
          <w:divBdr>
            <w:top w:val="single" w:sz="2" w:space="0" w:color="2E2E2E"/>
            <w:left w:val="single" w:sz="2" w:space="0" w:color="2E2E2E"/>
            <w:bottom w:val="single" w:sz="2" w:space="0" w:color="2E2E2E"/>
            <w:right w:val="single" w:sz="2" w:space="0" w:color="2E2E2E"/>
          </w:divBdr>
          <w:divsChild>
            <w:div w:id="1829706050">
              <w:marLeft w:val="0"/>
              <w:marRight w:val="0"/>
              <w:marTop w:val="0"/>
              <w:marBottom w:val="0"/>
              <w:divBdr>
                <w:top w:val="single" w:sz="24" w:space="0" w:color="C9C9C9"/>
                <w:left w:val="single" w:sz="24" w:space="0" w:color="C9C9C9"/>
                <w:bottom w:val="single" w:sz="24" w:space="0" w:color="C9C9C9"/>
                <w:right w:val="single" w:sz="24" w:space="0" w:color="C9C9C9"/>
              </w:divBdr>
              <w:divsChild>
                <w:div w:id="27412111">
                  <w:marLeft w:val="0"/>
                  <w:marRight w:val="0"/>
                  <w:marTop w:val="0"/>
                  <w:marBottom w:val="0"/>
                  <w:divBdr>
                    <w:top w:val="none" w:sz="0" w:space="0" w:color="auto"/>
                    <w:left w:val="single" w:sz="6" w:space="0" w:color="C9C9C9"/>
                    <w:bottom w:val="none" w:sz="0" w:space="0" w:color="auto"/>
                    <w:right w:val="none" w:sz="0" w:space="0" w:color="auto"/>
                  </w:divBdr>
                  <w:divsChild>
                    <w:div w:id="1487821073">
                      <w:marLeft w:val="0"/>
                      <w:marRight w:val="0"/>
                      <w:marTop w:val="0"/>
                      <w:marBottom w:val="0"/>
                      <w:divBdr>
                        <w:top w:val="none" w:sz="0" w:space="0" w:color="auto"/>
                        <w:left w:val="none" w:sz="0" w:space="0" w:color="auto"/>
                        <w:bottom w:val="none" w:sz="0" w:space="0" w:color="auto"/>
                        <w:right w:val="none" w:sz="0" w:space="0" w:color="auto"/>
                      </w:divBdr>
                      <w:divsChild>
                        <w:div w:id="2012834252">
                          <w:marLeft w:val="0"/>
                          <w:marRight w:val="0"/>
                          <w:marTop w:val="0"/>
                          <w:marBottom w:val="0"/>
                          <w:divBdr>
                            <w:top w:val="none" w:sz="0" w:space="0" w:color="auto"/>
                            <w:left w:val="none" w:sz="0" w:space="0" w:color="auto"/>
                            <w:bottom w:val="none" w:sz="0" w:space="0" w:color="auto"/>
                            <w:right w:val="none" w:sz="0" w:space="0" w:color="auto"/>
                          </w:divBdr>
                          <w:divsChild>
                            <w:div w:id="13053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059996">
      <w:bodyDiv w:val="1"/>
      <w:marLeft w:val="0"/>
      <w:marRight w:val="0"/>
      <w:marTop w:val="0"/>
      <w:marBottom w:val="0"/>
      <w:divBdr>
        <w:top w:val="none" w:sz="0" w:space="0" w:color="auto"/>
        <w:left w:val="none" w:sz="0" w:space="0" w:color="auto"/>
        <w:bottom w:val="none" w:sz="0" w:space="0" w:color="auto"/>
        <w:right w:val="none" w:sz="0" w:space="0" w:color="auto"/>
      </w:divBdr>
    </w:div>
    <w:div w:id="353384956">
      <w:bodyDiv w:val="1"/>
      <w:marLeft w:val="0"/>
      <w:marRight w:val="0"/>
      <w:marTop w:val="0"/>
      <w:marBottom w:val="0"/>
      <w:divBdr>
        <w:top w:val="none" w:sz="0" w:space="0" w:color="auto"/>
        <w:left w:val="none" w:sz="0" w:space="0" w:color="auto"/>
        <w:bottom w:val="none" w:sz="0" w:space="0" w:color="auto"/>
        <w:right w:val="none" w:sz="0" w:space="0" w:color="auto"/>
      </w:divBdr>
    </w:div>
    <w:div w:id="496112333">
      <w:bodyDiv w:val="1"/>
      <w:marLeft w:val="0"/>
      <w:marRight w:val="0"/>
      <w:marTop w:val="0"/>
      <w:marBottom w:val="0"/>
      <w:divBdr>
        <w:top w:val="none" w:sz="0" w:space="0" w:color="auto"/>
        <w:left w:val="none" w:sz="0" w:space="0" w:color="auto"/>
        <w:bottom w:val="none" w:sz="0" w:space="0" w:color="auto"/>
        <w:right w:val="none" w:sz="0" w:space="0" w:color="auto"/>
      </w:divBdr>
      <w:divsChild>
        <w:div w:id="251672179">
          <w:marLeft w:val="547"/>
          <w:marRight w:val="0"/>
          <w:marTop w:val="0"/>
          <w:marBottom w:val="370"/>
          <w:divBdr>
            <w:top w:val="none" w:sz="0" w:space="0" w:color="auto"/>
            <w:left w:val="none" w:sz="0" w:space="0" w:color="auto"/>
            <w:bottom w:val="none" w:sz="0" w:space="0" w:color="auto"/>
            <w:right w:val="none" w:sz="0" w:space="0" w:color="auto"/>
          </w:divBdr>
        </w:div>
        <w:div w:id="1683316409">
          <w:marLeft w:val="547"/>
          <w:marRight w:val="0"/>
          <w:marTop w:val="0"/>
          <w:marBottom w:val="370"/>
          <w:divBdr>
            <w:top w:val="none" w:sz="0" w:space="0" w:color="auto"/>
            <w:left w:val="none" w:sz="0" w:space="0" w:color="auto"/>
            <w:bottom w:val="none" w:sz="0" w:space="0" w:color="auto"/>
            <w:right w:val="none" w:sz="0" w:space="0" w:color="auto"/>
          </w:divBdr>
        </w:div>
        <w:div w:id="1162309554">
          <w:marLeft w:val="547"/>
          <w:marRight w:val="0"/>
          <w:marTop w:val="0"/>
          <w:marBottom w:val="370"/>
          <w:divBdr>
            <w:top w:val="none" w:sz="0" w:space="0" w:color="auto"/>
            <w:left w:val="none" w:sz="0" w:space="0" w:color="auto"/>
            <w:bottom w:val="none" w:sz="0" w:space="0" w:color="auto"/>
            <w:right w:val="none" w:sz="0" w:space="0" w:color="auto"/>
          </w:divBdr>
        </w:div>
        <w:div w:id="1167090229">
          <w:marLeft w:val="547"/>
          <w:marRight w:val="0"/>
          <w:marTop w:val="0"/>
          <w:marBottom w:val="370"/>
          <w:divBdr>
            <w:top w:val="none" w:sz="0" w:space="0" w:color="auto"/>
            <w:left w:val="none" w:sz="0" w:space="0" w:color="auto"/>
            <w:bottom w:val="none" w:sz="0" w:space="0" w:color="auto"/>
            <w:right w:val="none" w:sz="0" w:space="0" w:color="auto"/>
          </w:divBdr>
        </w:div>
      </w:divsChild>
    </w:div>
    <w:div w:id="558905680">
      <w:bodyDiv w:val="1"/>
      <w:marLeft w:val="0"/>
      <w:marRight w:val="0"/>
      <w:marTop w:val="0"/>
      <w:marBottom w:val="0"/>
      <w:divBdr>
        <w:top w:val="none" w:sz="0" w:space="0" w:color="auto"/>
        <w:left w:val="none" w:sz="0" w:space="0" w:color="auto"/>
        <w:bottom w:val="none" w:sz="0" w:space="0" w:color="auto"/>
        <w:right w:val="none" w:sz="0" w:space="0" w:color="auto"/>
      </w:divBdr>
      <w:divsChild>
        <w:div w:id="147405312">
          <w:marLeft w:val="0"/>
          <w:marRight w:val="0"/>
          <w:marTop w:val="0"/>
          <w:marBottom w:val="0"/>
          <w:divBdr>
            <w:top w:val="none" w:sz="0" w:space="0" w:color="auto"/>
            <w:left w:val="none" w:sz="0" w:space="0" w:color="auto"/>
            <w:bottom w:val="none" w:sz="0" w:space="0" w:color="auto"/>
            <w:right w:val="none" w:sz="0" w:space="0" w:color="auto"/>
          </w:divBdr>
          <w:divsChild>
            <w:div w:id="1384672951">
              <w:marLeft w:val="0"/>
              <w:marRight w:val="0"/>
              <w:marTop w:val="0"/>
              <w:marBottom w:val="0"/>
              <w:divBdr>
                <w:top w:val="none" w:sz="0" w:space="0" w:color="auto"/>
                <w:left w:val="none" w:sz="0" w:space="0" w:color="auto"/>
                <w:bottom w:val="none" w:sz="0" w:space="0" w:color="auto"/>
                <w:right w:val="none" w:sz="0" w:space="0" w:color="auto"/>
              </w:divBdr>
              <w:divsChild>
                <w:div w:id="1517038680">
                  <w:marLeft w:val="0"/>
                  <w:marRight w:val="0"/>
                  <w:marTop w:val="0"/>
                  <w:marBottom w:val="0"/>
                  <w:divBdr>
                    <w:top w:val="none" w:sz="0" w:space="0" w:color="auto"/>
                    <w:left w:val="none" w:sz="0" w:space="0" w:color="auto"/>
                    <w:bottom w:val="none" w:sz="0" w:space="0" w:color="auto"/>
                    <w:right w:val="none" w:sz="0" w:space="0" w:color="auto"/>
                  </w:divBdr>
                  <w:divsChild>
                    <w:div w:id="147720485">
                      <w:marLeft w:val="0"/>
                      <w:marRight w:val="0"/>
                      <w:marTop w:val="0"/>
                      <w:marBottom w:val="0"/>
                      <w:divBdr>
                        <w:top w:val="none" w:sz="0" w:space="0" w:color="auto"/>
                        <w:left w:val="none" w:sz="0" w:space="0" w:color="auto"/>
                        <w:bottom w:val="none" w:sz="0" w:space="0" w:color="auto"/>
                        <w:right w:val="none" w:sz="0" w:space="0" w:color="auto"/>
                      </w:divBdr>
                      <w:divsChild>
                        <w:div w:id="826167799">
                          <w:marLeft w:val="0"/>
                          <w:marRight w:val="0"/>
                          <w:marTop w:val="0"/>
                          <w:marBottom w:val="0"/>
                          <w:divBdr>
                            <w:top w:val="none" w:sz="0" w:space="0" w:color="auto"/>
                            <w:left w:val="none" w:sz="0" w:space="0" w:color="auto"/>
                            <w:bottom w:val="none" w:sz="0" w:space="0" w:color="auto"/>
                            <w:right w:val="none" w:sz="0" w:space="0" w:color="auto"/>
                          </w:divBdr>
                          <w:divsChild>
                            <w:div w:id="549925686">
                              <w:marLeft w:val="0"/>
                              <w:marRight w:val="0"/>
                              <w:marTop w:val="0"/>
                              <w:marBottom w:val="0"/>
                              <w:divBdr>
                                <w:top w:val="none" w:sz="0" w:space="0" w:color="auto"/>
                                <w:left w:val="none" w:sz="0" w:space="0" w:color="auto"/>
                                <w:bottom w:val="none" w:sz="0" w:space="0" w:color="auto"/>
                                <w:right w:val="none" w:sz="0" w:space="0" w:color="auto"/>
                              </w:divBdr>
                              <w:divsChild>
                                <w:div w:id="19412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535610">
      <w:bodyDiv w:val="1"/>
      <w:marLeft w:val="0"/>
      <w:marRight w:val="0"/>
      <w:marTop w:val="0"/>
      <w:marBottom w:val="0"/>
      <w:divBdr>
        <w:top w:val="none" w:sz="0" w:space="0" w:color="auto"/>
        <w:left w:val="none" w:sz="0" w:space="0" w:color="auto"/>
        <w:bottom w:val="none" w:sz="0" w:space="0" w:color="auto"/>
        <w:right w:val="none" w:sz="0" w:space="0" w:color="auto"/>
      </w:divBdr>
    </w:div>
    <w:div w:id="761797730">
      <w:bodyDiv w:val="1"/>
      <w:marLeft w:val="0"/>
      <w:marRight w:val="0"/>
      <w:marTop w:val="0"/>
      <w:marBottom w:val="0"/>
      <w:divBdr>
        <w:top w:val="none" w:sz="0" w:space="0" w:color="auto"/>
        <w:left w:val="none" w:sz="0" w:space="0" w:color="auto"/>
        <w:bottom w:val="none" w:sz="0" w:space="0" w:color="auto"/>
        <w:right w:val="none" w:sz="0" w:space="0" w:color="auto"/>
      </w:divBdr>
    </w:div>
    <w:div w:id="1085951522">
      <w:bodyDiv w:val="1"/>
      <w:marLeft w:val="0"/>
      <w:marRight w:val="0"/>
      <w:marTop w:val="0"/>
      <w:marBottom w:val="0"/>
      <w:divBdr>
        <w:top w:val="none" w:sz="0" w:space="0" w:color="auto"/>
        <w:left w:val="none" w:sz="0" w:space="0" w:color="auto"/>
        <w:bottom w:val="none" w:sz="0" w:space="0" w:color="auto"/>
        <w:right w:val="none" w:sz="0" w:space="0" w:color="auto"/>
      </w:divBdr>
      <w:divsChild>
        <w:div w:id="704334868">
          <w:marLeft w:val="0"/>
          <w:marRight w:val="0"/>
          <w:marTop w:val="0"/>
          <w:marBottom w:val="0"/>
          <w:divBdr>
            <w:top w:val="none" w:sz="0" w:space="0" w:color="auto"/>
            <w:left w:val="none" w:sz="0" w:space="0" w:color="auto"/>
            <w:bottom w:val="none" w:sz="0" w:space="0" w:color="auto"/>
            <w:right w:val="none" w:sz="0" w:space="0" w:color="auto"/>
          </w:divBdr>
          <w:divsChild>
            <w:div w:id="55128879">
              <w:marLeft w:val="0"/>
              <w:marRight w:val="0"/>
              <w:marTop w:val="0"/>
              <w:marBottom w:val="0"/>
              <w:divBdr>
                <w:top w:val="none" w:sz="0" w:space="0" w:color="auto"/>
                <w:left w:val="none" w:sz="0" w:space="0" w:color="auto"/>
                <w:bottom w:val="none" w:sz="0" w:space="0" w:color="auto"/>
                <w:right w:val="none" w:sz="0" w:space="0" w:color="auto"/>
              </w:divBdr>
              <w:divsChild>
                <w:div w:id="932860427">
                  <w:marLeft w:val="0"/>
                  <w:marRight w:val="0"/>
                  <w:marTop w:val="0"/>
                  <w:marBottom w:val="0"/>
                  <w:divBdr>
                    <w:top w:val="none" w:sz="0" w:space="0" w:color="auto"/>
                    <w:left w:val="none" w:sz="0" w:space="0" w:color="auto"/>
                    <w:bottom w:val="none" w:sz="0" w:space="0" w:color="auto"/>
                    <w:right w:val="none" w:sz="0" w:space="0" w:color="auto"/>
                  </w:divBdr>
                  <w:divsChild>
                    <w:div w:id="316612244">
                      <w:marLeft w:val="0"/>
                      <w:marRight w:val="0"/>
                      <w:marTop w:val="0"/>
                      <w:marBottom w:val="0"/>
                      <w:divBdr>
                        <w:top w:val="none" w:sz="0" w:space="0" w:color="auto"/>
                        <w:left w:val="none" w:sz="0" w:space="0" w:color="auto"/>
                        <w:bottom w:val="none" w:sz="0" w:space="0" w:color="auto"/>
                        <w:right w:val="none" w:sz="0" w:space="0" w:color="auto"/>
                      </w:divBdr>
                      <w:divsChild>
                        <w:div w:id="333652638">
                          <w:marLeft w:val="0"/>
                          <w:marRight w:val="0"/>
                          <w:marTop w:val="0"/>
                          <w:marBottom w:val="0"/>
                          <w:divBdr>
                            <w:top w:val="none" w:sz="0" w:space="0" w:color="auto"/>
                            <w:left w:val="none" w:sz="0" w:space="0" w:color="auto"/>
                            <w:bottom w:val="none" w:sz="0" w:space="0" w:color="auto"/>
                            <w:right w:val="none" w:sz="0" w:space="0" w:color="auto"/>
                          </w:divBdr>
                          <w:divsChild>
                            <w:div w:id="248734277">
                              <w:marLeft w:val="0"/>
                              <w:marRight w:val="0"/>
                              <w:marTop w:val="0"/>
                              <w:marBottom w:val="0"/>
                              <w:divBdr>
                                <w:top w:val="none" w:sz="0" w:space="0" w:color="auto"/>
                                <w:left w:val="none" w:sz="0" w:space="0" w:color="auto"/>
                                <w:bottom w:val="none" w:sz="0" w:space="0" w:color="auto"/>
                                <w:right w:val="none" w:sz="0" w:space="0" w:color="auto"/>
                              </w:divBdr>
                              <w:divsChild>
                                <w:div w:id="20421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178618">
      <w:bodyDiv w:val="1"/>
      <w:marLeft w:val="0"/>
      <w:marRight w:val="0"/>
      <w:marTop w:val="0"/>
      <w:marBottom w:val="0"/>
      <w:divBdr>
        <w:top w:val="none" w:sz="0" w:space="0" w:color="auto"/>
        <w:left w:val="none" w:sz="0" w:space="0" w:color="auto"/>
        <w:bottom w:val="none" w:sz="0" w:space="0" w:color="auto"/>
        <w:right w:val="none" w:sz="0" w:space="0" w:color="auto"/>
      </w:divBdr>
    </w:div>
    <w:div w:id="1288006182">
      <w:bodyDiv w:val="1"/>
      <w:marLeft w:val="0"/>
      <w:marRight w:val="0"/>
      <w:marTop w:val="0"/>
      <w:marBottom w:val="0"/>
      <w:divBdr>
        <w:top w:val="none" w:sz="0" w:space="0" w:color="auto"/>
        <w:left w:val="none" w:sz="0" w:space="0" w:color="auto"/>
        <w:bottom w:val="none" w:sz="0" w:space="0" w:color="auto"/>
        <w:right w:val="none" w:sz="0" w:space="0" w:color="auto"/>
      </w:divBdr>
    </w:div>
    <w:div w:id="1381129804">
      <w:bodyDiv w:val="1"/>
      <w:marLeft w:val="0"/>
      <w:marRight w:val="0"/>
      <w:marTop w:val="0"/>
      <w:marBottom w:val="0"/>
      <w:divBdr>
        <w:top w:val="none" w:sz="0" w:space="0" w:color="auto"/>
        <w:left w:val="none" w:sz="0" w:space="0" w:color="auto"/>
        <w:bottom w:val="none" w:sz="0" w:space="0" w:color="auto"/>
        <w:right w:val="none" w:sz="0" w:space="0" w:color="auto"/>
      </w:divBdr>
      <w:divsChild>
        <w:div w:id="137236378">
          <w:marLeft w:val="0"/>
          <w:marRight w:val="0"/>
          <w:marTop w:val="0"/>
          <w:marBottom w:val="0"/>
          <w:divBdr>
            <w:top w:val="none" w:sz="0" w:space="0" w:color="auto"/>
            <w:left w:val="none" w:sz="0" w:space="0" w:color="auto"/>
            <w:bottom w:val="none" w:sz="0" w:space="0" w:color="auto"/>
            <w:right w:val="none" w:sz="0" w:space="0" w:color="auto"/>
          </w:divBdr>
        </w:div>
        <w:div w:id="585119544">
          <w:marLeft w:val="0"/>
          <w:marRight w:val="0"/>
          <w:marTop w:val="0"/>
          <w:marBottom w:val="0"/>
          <w:divBdr>
            <w:top w:val="none" w:sz="0" w:space="0" w:color="auto"/>
            <w:left w:val="none" w:sz="0" w:space="0" w:color="auto"/>
            <w:bottom w:val="none" w:sz="0" w:space="0" w:color="auto"/>
            <w:right w:val="none" w:sz="0" w:space="0" w:color="auto"/>
          </w:divBdr>
        </w:div>
        <w:div w:id="111020748">
          <w:marLeft w:val="0"/>
          <w:marRight w:val="0"/>
          <w:marTop w:val="0"/>
          <w:marBottom w:val="0"/>
          <w:divBdr>
            <w:top w:val="none" w:sz="0" w:space="0" w:color="auto"/>
            <w:left w:val="none" w:sz="0" w:space="0" w:color="auto"/>
            <w:bottom w:val="none" w:sz="0" w:space="0" w:color="auto"/>
            <w:right w:val="none" w:sz="0" w:space="0" w:color="auto"/>
          </w:divBdr>
        </w:div>
        <w:div w:id="1365405295">
          <w:marLeft w:val="0"/>
          <w:marRight w:val="0"/>
          <w:marTop w:val="0"/>
          <w:marBottom w:val="0"/>
          <w:divBdr>
            <w:top w:val="none" w:sz="0" w:space="0" w:color="auto"/>
            <w:left w:val="none" w:sz="0" w:space="0" w:color="auto"/>
            <w:bottom w:val="none" w:sz="0" w:space="0" w:color="auto"/>
            <w:right w:val="none" w:sz="0" w:space="0" w:color="auto"/>
          </w:divBdr>
        </w:div>
      </w:divsChild>
    </w:div>
    <w:div w:id="1438981848">
      <w:bodyDiv w:val="1"/>
      <w:marLeft w:val="0"/>
      <w:marRight w:val="0"/>
      <w:marTop w:val="0"/>
      <w:marBottom w:val="0"/>
      <w:divBdr>
        <w:top w:val="none" w:sz="0" w:space="0" w:color="auto"/>
        <w:left w:val="none" w:sz="0" w:space="0" w:color="auto"/>
        <w:bottom w:val="none" w:sz="0" w:space="0" w:color="auto"/>
        <w:right w:val="none" w:sz="0" w:space="0" w:color="auto"/>
      </w:divBdr>
      <w:divsChild>
        <w:div w:id="850072259">
          <w:marLeft w:val="0"/>
          <w:marRight w:val="0"/>
          <w:marTop w:val="0"/>
          <w:marBottom w:val="0"/>
          <w:divBdr>
            <w:top w:val="none" w:sz="0" w:space="0" w:color="auto"/>
            <w:left w:val="none" w:sz="0" w:space="0" w:color="auto"/>
            <w:bottom w:val="none" w:sz="0" w:space="0" w:color="auto"/>
            <w:right w:val="none" w:sz="0" w:space="0" w:color="auto"/>
          </w:divBdr>
          <w:divsChild>
            <w:div w:id="389427104">
              <w:marLeft w:val="0"/>
              <w:marRight w:val="0"/>
              <w:marTop w:val="0"/>
              <w:marBottom w:val="0"/>
              <w:divBdr>
                <w:top w:val="none" w:sz="0" w:space="0" w:color="auto"/>
                <w:left w:val="none" w:sz="0" w:space="0" w:color="auto"/>
                <w:bottom w:val="none" w:sz="0" w:space="0" w:color="auto"/>
                <w:right w:val="none" w:sz="0" w:space="0" w:color="auto"/>
              </w:divBdr>
              <w:divsChild>
                <w:div w:id="155728051">
                  <w:marLeft w:val="0"/>
                  <w:marRight w:val="0"/>
                  <w:marTop w:val="0"/>
                  <w:marBottom w:val="0"/>
                  <w:divBdr>
                    <w:top w:val="none" w:sz="0" w:space="0" w:color="auto"/>
                    <w:left w:val="none" w:sz="0" w:space="0" w:color="auto"/>
                    <w:bottom w:val="none" w:sz="0" w:space="0" w:color="auto"/>
                    <w:right w:val="none" w:sz="0" w:space="0" w:color="auto"/>
                  </w:divBdr>
                </w:div>
                <w:div w:id="1221863471">
                  <w:marLeft w:val="0"/>
                  <w:marRight w:val="0"/>
                  <w:marTop w:val="0"/>
                  <w:marBottom w:val="0"/>
                  <w:divBdr>
                    <w:top w:val="none" w:sz="0" w:space="0" w:color="auto"/>
                    <w:left w:val="none" w:sz="0" w:space="0" w:color="auto"/>
                    <w:bottom w:val="none" w:sz="0" w:space="0" w:color="auto"/>
                    <w:right w:val="none" w:sz="0" w:space="0" w:color="auto"/>
                  </w:divBdr>
                  <w:divsChild>
                    <w:div w:id="1702390410">
                      <w:marLeft w:val="0"/>
                      <w:marRight w:val="0"/>
                      <w:marTop w:val="0"/>
                      <w:marBottom w:val="0"/>
                      <w:divBdr>
                        <w:top w:val="none" w:sz="0" w:space="0" w:color="auto"/>
                        <w:left w:val="none" w:sz="0" w:space="0" w:color="auto"/>
                        <w:bottom w:val="none" w:sz="0" w:space="0" w:color="auto"/>
                        <w:right w:val="none" w:sz="0" w:space="0" w:color="auto"/>
                      </w:divBdr>
                    </w:div>
                    <w:div w:id="853615220">
                      <w:marLeft w:val="0"/>
                      <w:marRight w:val="0"/>
                      <w:marTop w:val="0"/>
                      <w:marBottom w:val="0"/>
                      <w:divBdr>
                        <w:top w:val="none" w:sz="0" w:space="0" w:color="auto"/>
                        <w:left w:val="none" w:sz="0" w:space="0" w:color="auto"/>
                        <w:bottom w:val="none" w:sz="0" w:space="0" w:color="auto"/>
                        <w:right w:val="none" w:sz="0" w:space="0" w:color="auto"/>
                      </w:divBdr>
                      <w:divsChild>
                        <w:div w:id="868496678">
                          <w:marLeft w:val="0"/>
                          <w:marRight w:val="0"/>
                          <w:marTop w:val="0"/>
                          <w:marBottom w:val="0"/>
                          <w:divBdr>
                            <w:top w:val="none" w:sz="0" w:space="0" w:color="auto"/>
                            <w:left w:val="none" w:sz="0" w:space="0" w:color="auto"/>
                            <w:bottom w:val="none" w:sz="0" w:space="0" w:color="auto"/>
                            <w:right w:val="none" w:sz="0" w:space="0" w:color="auto"/>
                          </w:divBdr>
                        </w:div>
                        <w:div w:id="471101818">
                          <w:marLeft w:val="0"/>
                          <w:marRight w:val="0"/>
                          <w:marTop w:val="0"/>
                          <w:marBottom w:val="0"/>
                          <w:divBdr>
                            <w:top w:val="none" w:sz="0" w:space="0" w:color="auto"/>
                            <w:left w:val="none" w:sz="0" w:space="0" w:color="auto"/>
                            <w:bottom w:val="none" w:sz="0" w:space="0" w:color="auto"/>
                            <w:right w:val="none" w:sz="0" w:space="0" w:color="auto"/>
                          </w:divBdr>
                        </w:div>
                        <w:div w:id="1851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50959">
      <w:bodyDiv w:val="1"/>
      <w:marLeft w:val="0"/>
      <w:marRight w:val="0"/>
      <w:marTop w:val="0"/>
      <w:marBottom w:val="0"/>
      <w:divBdr>
        <w:top w:val="none" w:sz="0" w:space="0" w:color="auto"/>
        <w:left w:val="none" w:sz="0" w:space="0" w:color="auto"/>
        <w:bottom w:val="none" w:sz="0" w:space="0" w:color="auto"/>
        <w:right w:val="none" w:sz="0" w:space="0" w:color="auto"/>
      </w:divBdr>
      <w:divsChild>
        <w:div w:id="926572036">
          <w:marLeft w:val="0"/>
          <w:marRight w:val="0"/>
          <w:marTop w:val="0"/>
          <w:marBottom w:val="0"/>
          <w:divBdr>
            <w:top w:val="single" w:sz="2" w:space="0" w:color="2E2E2E"/>
            <w:left w:val="single" w:sz="2" w:space="0" w:color="2E2E2E"/>
            <w:bottom w:val="single" w:sz="2" w:space="0" w:color="2E2E2E"/>
            <w:right w:val="single" w:sz="2" w:space="0" w:color="2E2E2E"/>
          </w:divBdr>
          <w:divsChild>
            <w:div w:id="159279797">
              <w:marLeft w:val="0"/>
              <w:marRight w:val="0"/>
              <w:marTop w:val="0"/>
              <w:marBottom w:val="0"/>
              <w:divBdr>
                <w:top w:val="single" w:sz="6" w:space="0" w:color="C9C9C9"/>
                <w:left w:val="none" w:sz="0" w:space="0" w:color="auto"/>
                <w:bottom w:val="none" w:sz="0" w:space="0" w:color="auto"/>
                <w:right w:val="none" w:sz="0" w:space="0" w:color="auto"/>
              </w:divBdr>
              <w:divsChild>
                <w:div w:id="102654579">
                  <w:marLeft w:val="0"/>
                  <w:marRight w:val="0"/>
                  <w:marTop w:val="0"/>
                  <w:marBottom w:val="0"/>
                  <w:divBdr>
                    <w:top w:val="none" w:sz="0" w:space="0" w:color="auto"/>
                    <w:left w:val="none" w:sz="0" w:space="0" w:color="auto"/>
                    <w:bottom w:val="none" w:sz="0" w:space="0" w:color="auto"/>
                    <w:right w:val="none" w:sz="0" w:space="0" w:color="auto"/>
                  </w:divBdr>
                  <w:divsChild>
                    <w:div w:id="1825506104">
                      <w:marLeft w:val="0"/>
                      <w:marRight w:val="0"/>
                      <w:marTop w:val="0"/>
                      <w:marBottom w:val="0"/>
                      <w:divBdr>
                        <w:top w:val="none" w:sz="0" w:space="0" w:color="auto"/>
                        <w:left w:val="none" w:sz="0" w:space="0" w:color="auto"/>
                        <w:bottom w:val="none" w:sz="0" w:space="0" w:color="auto"/>
                        <w:right w:val="none" w:sz="0" w:space="0" w:color="auto"/>
                      </w:divBdr>
                      <w:divsChild>
                        <w:div w:id="1574854635">
                          <w:marLeft w:val="0"/>
                          <w:marRight w:val="0"/>
                          <w:marTop w:val="225"/>
                          <w:marBottom w:val="180"/>
                          <w:divBdr>
                            <w:top w:val="single" w:sz="6" w:space="0" w:color="D7D7D7"/>
                            <w:left w:val="single" w:sz="2" w:space="0" w:color="D7D7D7"/>
                            <w:bottom w:val="single" w:sz="6" w:space="0" w:color="D7D7D7"/>
                            <w:right w:val="single" w:sz="2" w:space="0" w:color="D7D7D7"/>
                          </w:divBdr>
                          <w:divsChild>
                            <w:div w:id="786965819">
                              <w:marLeft w:val="0"/>
                              <w:marRight w:val="0"/>
                              <w:marTop w:val="0"/>
                              <w:marBottom w:val="0"/>
                              <w:divBdr>
                                <w:top w:val="none" w:sz="0" w:space="0" w:color="auto"/>
                                <w:left w:val="none" w:sz="0" w:space="0" w:color="auto"/>
                                <w:bottom w:val="none" w:sz="0" w:space="0" w:color="auto"/>
                                <w:right w:val="none" w:sz="0" w:space="0" w:color="auto"/>
                              </w:divBdr>
                              <w:divsChild>
                                <w:div w:id="5258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041768">
      <w:bodyDiv w:val="1"/>
      <w:marLeft w:val="0"/>
      <w:marRight w:val="0"/>
      <w:marTop w:val="0"/>
      <w:marBottom w:val="0"/>
      <w:divBdr>
        <w:top w:val="none" w:sz="0" w:space="0" w:color="auto"/>
        <w:left w:val="none" w:sz="0" w:space="0" w:color="auto"/>
        <w:bottom w:val="none" w:sz="0" w:space="0" w:color="auto"/>
        <w:right w:val="none" w:sz="0" w:space="0" w:color="auto"/>
      </w:divBdr>
    </w:div>
    <w:div w:id="1643071240">
      <w:bodyDiv w:val="1"/>
      <w:marLeft w:val="0"/>
      <w:marRight w:val="0"/>
      <w:marTop w:val="0"/>
      <w:marBottom w:val="0"/>
      <w:divBdr>
        <w:top w:val="none" w:sz="0" w:space="0" w:color="auto"/>
        <w:left w:val="none" w:sz="0" w:space="0" w:color="auto"/>
        <w:bottom w:val="none" w:sz="0" w:space="0" w:color="auto"/>
        <w:right w:val="none" w:sz="0" w:space="0" w:color="auto"/>
      </w:divBdr>
    </w:div>
    <w:div w:id="1674335281">
      <w:bodyDiv w:val="1"/>
      <w:marLeft w:val="0"/>
      <w:marRight w:val="0"/>
      <w:marTop w:val="0"/>
      <w:marBottom w:val="0"/>
      <w:divBdr>
        <w:top w:val="none" w:sz="0" w:space="0" w:color="auto"/>
        <w:left w:val="none" w:sz="0" w:space="0" w:color="auto"/>
        <w:bottom w:val="none" w:sz="0" w:space="0" w:color="auto"/>
        <w:right w:val="none" w:sz="0" w:space="0" w:color="auto"/>
      </w:divBdr>
    </w:div>
    <w:div w:id="1744572018">
      <w:bodyDiv w:val="1"/>
      <w:marLeft w:val="0"/>
      <w:marRight w:val="0"/>
      <w:marTop w:val="0"/>
      <w:marBottom w:val="0"/>
      <w:divBdr>
        <w:top w:val="none" w:sz="0" w:space="0" w:color="auto"/>
        <w:left w:val="none" w:sz="0" w:space="0" w:color="auto"/>
        <w:bottom w:val="none" w:sz="0" w:space="0" w:color="auto"/>
        <w:right w:val="none" w:sz="0" w:space="0" w:color="auto"/>
      </w:divBdr>
      <w:divsChild>
        <w:div w:id="1404523111">
          <w:marLeft w:val="0"/>
          <w:marRight w:val="0"/>
          <w:marTop w:val="0"/>
          <w:marBottom w:val="0"/>
          <w:divBdr>
            <w:top w:val="single" w:sz="2" w:space="0" w:color="2E2E2E"/>
            <w:left w:val="single" w:sz="2" w:space="0" w:color="2E2E2E"/>
            <w:bottom w:val="single" w:sz="2" w:space="0" w:color="2E2E2E"/>
            <w:right w:val="single" w:sz="2" w:space="0" w:color="2E2E2E"/>
          </w:divBdr>
          <w:divsChild>
            <w:div w:id="1811629079">
              <w:marLeft w:val="0"/>
              <w:marRight w:val="0"/>
              <w:marTop w:val="0"/>
              <w:marBottom w:val="0"/>
              <w:divBdr>
                <w:top w:val="single" w:sz="6" w:space="0" w:color="C9C9C9"/>
                <w:left w:val="none" w:sz="0" w:space="0" w:color="auto"/>
                <w:bottom w:val="none" w:sz="0" w:space="0" w:color="auto"/>
                <w:right w:val="none" w:sz="0" w:space="0" w:color="auto"/>
              </w:divBdr>
              <w:divsChild>
                <w:div w:id="1633946811">
                  <w:marLeft w:val="0"/>
                  <w:marRight w:val="0"/>
                  <w:marTop w:val="0"/>
                  <w:marBottom w:val="0"/>
                  <w:divBdr>
                    <w:top w:val="none" w:sz="0" w:space="0" w:color="auto"/>
                    <w:left w:val="none" w:sz="0" w:space="0" w:color="auto"/>
                    <w:bottom w:val="none" w:sz="0" w:space="0" w:color="auto"/>
                    <w:right w:val="none" w:sz="0" w:space="0" w:color="auto"/>
                  </w:divBdr>
                  <w:divsChild>
                    <w:div w:id="461508558">
                      <w:marLeft w:val="0"/>
                      <w:marRight w:val="0"/>
                      <w:marTop w:val="0"/>
                      <w:marBottom w:val="0"/>
                      <w:divBdr>
                        <w:top w:val="none" w:sz="0" w:space="0" w:color="auto"/>
                        <w:left w:val="none" w:sz="0" w:space="0" w:color="auto"/>
                        <w:bottom w:val="none" w:sz="0" w:space="0" w:color="auto"/>
                        <w:right w:val="none" w:sz="0" w:space="0" w:color="auto"/>
                      </w:divBdr>
                      <w:divsChild>
                        <w:div w:id="665012677">
                          <w:marLeft w:val="0"/>
                          <w:marRight w:val="0"/>
                          <w:marTop w:val="0"/>
                          <w:marBottom w:val="0"/>
                          <w:divBdr>
                            <w:top w:val="none" w:sz="0" w:space="0" w:color="auto"/>
                            <w:left w:val="none" w:sz="0" w:space="0" w:color="auto"/>
                            <w:bottom w:val="none" w:sz="0" w:space="0" w:color="auto"/>
                            <w:right w:val="none" w:sz="0" w:space="0" w:color="auto"/>
                          </w:divBdr>
                          <w:divsChild>
                            <w:div w:id="6614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250531">
      <w:bodyDiv w:val="1"/>
      <w:marLeft w:val="0"/>
      <w:marRight w:val="0"/>
      <w:marTop w:val="0"/>
      <w:marBottom w:val="0"/>
      <w:divBdr>
        <w:top w:val="none" w:sz="0" w:space="0" w:color="auto"/>
        <w:left w:val="none" w:sz="0" w:space="0" w:color="auto"/>
        <w:bottom w:val="none" w:sz="0" w:space="0" w:color="auto"/>
        <w:right w:val="none" w:sz="0" w:space="0" w:color="auto"/>
      </w:divBdr>
    </w:div>
    <w:div w:id="1756244816">
      <w:bodyDiv w:val="1"/>
      <w:marLeft w:val="0"/>
      <w:marRight w:val="0"/>
      <w:marTop w:val="0"/>
      <w:marBottom w:val="0"/>
      <w:divBdr>
        <w:top w:val="none" w:sz="0" w:space="0" w:color="auto"/>
        <w:left w:val="none" w:sz="0" w:space="0" w:color="auto"/>
        <w:bottom w:val="none" w:sz="0" w:space="0" w:color="auto"/>
        <w:right w:val="none" w:sz="0" w:space="0" w:color="auto"/>
      </w:divBdr>
      <w:divsChild>
        <w:div w:id="1852796248">
          <w:marLeft w:val="0"/>
          <w:marRight w:val="0"/>
          <w:marTop w:val="0"/>
          <w:marBottom w:val="0"/>
          <w:divBdr>
            <w:top w:val="single" w:sz="2" w:space="0" w:color="2E2E2E"/>
            <w:left w:val="single" w:sz="2" w:space="0" w:color="2E2E2E"/>
            <w:bottom w:val="single" w:sz="2" w:space="0" w:color="2E2E2E"/>
            <w:right w:val="single" w:sz="2" w:space="0" w:color="2E2E2E"/>
          </w:divBdr>
          <w:divsChild>
            <w:div w:id="809907497">
              <w:marLeft w:val="0"/>
              <w:marRight w:val="0"/>
              <w:marTop w:val="0"/>
              <w:marBottom w:val="0"/>
              <w:divBdr>
                <w:top w:val="single" w:sz="6" w:space="0" w:color="C9C9C9"/>
                <w:left w:val="none" w:sz="0" w:space="0" w:color="auto"/>
                <w:bottom w:val="none" w:sz="0" w:space="0" w:color="auto"/>
                <w:right w:val="none" w:sz="0" w:space="0" w:color="auto"/>
              </w:divBdr>
              <w:divsChild>
                <w:div w:id="1681423667">
                  <w:marLeft w:val="0"/>
                  <w:marRight w:val="0"/>
                  <w:marTop w:val="0"/>
                  <w:marBottom w:val="0"/>
                  <w:divBdr>
                    <w:top w:val="none" w:sz="0" w:space="0" w:color="auto"/>
                    <w:left w:val="none" w:sz="0" w:space="0" w:color="auto"/>
                    <w:bottom w:val="none" w:sz="0" w:space="0" w:color="auto"/>
                    <w:right w:val="none" w:sz="0" w:space="0" w:color="auto"/>
                  </w:divBdr>
                  <w:divsChild>
                    <w:div w:id="527138757">
                      <w:marLeft w:val="0"/>
                      <w:marRight w:val="0"/>
                      <w:marTop w:val="0"/>
                      <w:marBottom w:val="0"/>
                      <w:divBdr>
                        <w:top w:val="none" w:sz="0" w:space="0" w:color="auto"/>
                        <w:left w:val="none" w:sz="0" w:space="0" w:color="auto"/>
                        <w:bottom w:val="none" w:sz="0" w:space="0" w:color="auto"/>
                        <w:right w:val="none" w:sz="0" w:space="0" w:color="auto"/>
                      </w:divBdr>
                      <w:divsChild>
                        <w:div w:id="12604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7336">
      <w:bodyDiv w:val="1"/>
      <w:marLeft w:val="0"/>
      <w:marRight w:val="0"/>
      <w:marTop w:val="0"/>
      <w:marBottom w:val="0"/>
      <w:divBdr>
        <w:top w:val="none" w:sz="0" w:space="0" w:color="auto"/>
        <w:left w:val="none" w:sz="0" w:space="0" w:color="auto"/>
        <w:bottom w:val="none" w:sz="0" w:space="0" w:color="auto"/>
        <w:right w:val="none" w:sz="0" w:space="0" w:color="auto"/>
      </w:divBdr>
    </w:div>
    <w:div w:id="1849563059">
      <w:bodyDiv w:val="1"/>
      <w:marLeft w:val="0"/>
      <w:marRight w:val="0"/>
      <w:marTop w:val="0"/>
      <w:marBottom w:val="0"/>
      <w:divBdr>
        <w:top w:val="none" w:sz="0" w:space="0" w:color="auto"/>
        <w:left w:val="none" w:sz="0" w:space="0" w:color="auto"/>
        <w:bottom w:val="none" w:sz="0" w:space="0" w:color="auto"/>
        <w:right w:val="none" w:sz="0" w:space="0" w:color="auto"/>
      </w:divBdr>
    </w:div>
    <w:div w:id="1905945816">
      <w:bodyDiv w:val="1"/>
      <w:marLeft w:val="0"/>
      <w:marRight w:val="0"/>
      <w:marTop w:val="0"/>
      <w:marBottom w:val="0"/>
      <w:divBdr>
        <w:top w:val="none" w:sz="0" w:space="0" w:color="auto"/>
        <w:left w:val="none" w:sz="0" w:space="0" w:color="auto"/>
        <w:bottom w:val="none" w:sz="0" w:space="0" w:color="auto"/>
        <w:right w:val="none" w:sz="0" w:space="0" w:color="auto"/>
      </w:divBdr>
      <w:divsChild>
        <w:div w:id="316499918">
          <w:marLeft w:val="0"/>
          <w:marRight w:val="0"/>
          <w:marTop w:val="0"/>
          <w:marBottom w:val="0"/>
          <w:divBdr>
            <w:top w:val="single" w:sz="2" w:space="0" w:color="2E2E2E"/>
            <w:left w:val="single" w:sz="2" w:space="0" w:color="2E2E2E"/>
            <w:bottom w:val="single" w:sz="2" w:space="0" w:color="2E2E2E"/>
            <w:right w:val="single" w:sz="2" w:space="0" w:color="2E2E2E"/>
          </w:divBdr>
          <w:divsChild>
            <w:div w:id="640231944">
              <w:marLeft w:val="0"/>
              <w:marRight w:val="0"/>
              <w:marTop w:val="0"/>
              <w:marBottom w:val="0"/>
              <w:divBdr>
                <w:top w:val="single" w:sz="6" w:space="0" w:color="C9C9C9"/>
                <w:left w:val="none" w:sz="0" w:space="0" w:color="auto"/>
                <w:bottom w:val="none" w:sz="0" w:space="0" w:color="auto"/>
                <w:right w:val="none" w:sz="0" w:space="0" w:color="auto"/>
              </w:divBdr>
              <w:divsChild>
                <w:div w:id="1953513471">
                  <w:marLeft w:val="0"/>
                  <w:marRight w:val="0"/>
                  <w:marTop w:val="0"/>
                  <w:marBottom w:val="0"/>
                  <w:divBdr>
                    <w:top w:val="none" w:sz="0" w:space="0" w:color="auto"/>
                    <w:left w:val="none" w:sz="0" w:space="0" w:color="auto"/>
                    <w:bottom w:val="none" w:sz="0" w:space="0" w:color="auto"/>
                    <w:right w:val="none" w:sz="0" w:space="0" w:color="auto"/>
                  </w:divBdr>
                  <w:divsChild>
                    <w:div w:id="1116944995">
                      <w:marLeft w:val="0"/>
                      <w:marRight w:val="0"/>
                      <w:marTop w:val="0"/>
                      <w:marBottom w:val="0"/>
                      <w:divBdr>
                        <w:top w:val="none" w:sz="0" w:space="0" w:color="auto"/>
                        <w:left w:val="none" w:sz="0" w:space="0" w:color="auto"/>
                        <w:bottom w:val="none" w:sz="0" w:space="0" w:color="auto"/>
                        <w:right w:val="none" w:sz="0" w:space="0" w:color="auto"/>
                      </w:divBdr>
                      <w:divsChild>
                        <w:div w:id="639920988">
                          <w:marLeft w:val="0"/>
                          <w:marRight w:val="0"/>
                          <w:marTop w:val="0"/>
                          <w:marBottom w:val="0"/>
                          <w:divBdr>
                            <w:top w:val="none" w:sz="0" w:space="0" w:color="auto"/>
                            <w:left w:val="none" w:sz="0" w:space="0" w:color="auto"/>
                            <w:bottom w:val="none" w:sz="0" w:space="0" w:color="auto"/>
                            <w:right w:val="none" w:sz="0" w:space="0" w:color="auto"/>
                          </w:divBdr>
                          <w:divsChild>
                            <w:div w:id="4104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6.jpeg"/><Relationship Id="rId34" Type="http://schemas.microsoft.com/office/2007/relationships/hdphoto" Target="media/hdphoto1.wdp"/><Relationship Id="rId42" Type="http://schemas.openxmlformats.org/officeDocument/2006/relationships/image" Target="media/image34.png"/><Relationship Id="rId55" Type="http://schemas.openxmlformats.org/officeDocument/2006/relationships/hyperlink" Target="http://www.mpropulsion.com/news/view,bearing-up-to-changes-in-the-environment_41871.htm"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e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chart" Target="charts/chart1.xml"/><Relationship Id="rId45" Type="http://schemas.openxmlformats.org/officeDocument/2006/relationships/image" Target="media/image37.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9.emf"/><Relationship Id="rId43" Type="http://schemas.openxmlformats.org/officeDocument/2006/relationships/image" Target="media/image35.png"/><Relationship Id="rId56" Type="http://schemas.openxmlformats.org/officeDocument/2006/relationships/hyperlink" Target="http://www.astm.org" TargetMode="Externa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466423024212"/>
          <c:y val="4.5977011494252901E-2"/>
          <c:w val="0.80351383708615398"/>
          <c:h val="0.76780054329675795"/>
        </c:manualLayout>
      </c:layout>
      <c:scatterChart>
        <c:scatterStyle val="lineMarker"/>
        <c:varyColors val="0"/>
        <c:ser>
          <c:idx val="0"/>
          <c:order val="0"/>
          <c:tx>
            <c:v>air-formed filmed sample</c:v>
          </c:tx>
          <c:spPr>
            <a:ln w="28575">
              <a:noFill/>
            </a:ln>
          </c:spPr>
          <c:xVal>
            <c:numRef>
              <c:f>Sheet1!$G$3:$G$24</c:f>
              <c:numCache>
                <c:formatCode>General</c:formatCode>
                <c:ptCount val="22"/>
                <c:pt idx="0">
                  <c:v>-209</c:v>
                </c:pt>
                <c:pt idx="1">
                  <c:v>-216</c:v>
                </c:pt>
                <c:pt idx="3">
                  <c:v>-175</c:v>
                </c:pt>
                <c:pt idx="4">
                  <c:v>-175</c:v>
                </c:pt>
                <c:pt idx="5">
                  <c:v>-175</c:v>
                </c:pt>
                <c:pt idx="6">
                  <c:v>-195</c:v>
                </c:pt>
                <c:pt idx="7">
                  <c:v>-195</c:v>
                </c:pt>
                <c:pt idx="10">
                  <c:v>-147</c:v>
                </c:pt>
                <c:pt idx="12">
                  <c:v>-147</c:v>
                </c:pt>
                <c:pt idx="14">
                  <c:v>-163</c:v>
                </c:pt>
                <c:pt idx="15">
                  <c:v>-163</c:v>
                </c:pt>
                <c:pt idx="16">
                  <c:v>-163</c:v>
                </c:pt>
                <c:pt idx="18">
                  <c:v>-195</c:v>
                </c:pt>
                <c:pt idx="19">
                  <c:v>-195</c:v>
                </c:pt>
                <c:pt idx="21">
                  <c:v>-220</c:v>
                </c:pt>
              </c:numCache>
            </c:numRef>
          </c:xVal>
          <c:yVal>
            <c:numRef>
              <c:f>Sheet1!$H$3:$H$24</c:f>
              <c:numCache>
                <c:formatCode>General</c:formatCode>
                <c:ptCount val="22"/>
                <c:pt idx="0">
                  <c:v>-0.61</c:v>
                </c:pt>
                <c:pt idx="1">
                  <c:v>-1.89</c:v>
                </c:pt>
              </c:numCache>
            </c:numRef>
          </c:yVal>
          <c:smooth val="0"/>
          <c:extLst xmlns:c16r2="http://schemas.microsoft.com/office/drawing/2015/06/chart">
            <c:ext xmlns:c16="http://schemas.microsoft.com/office/drawing/2014/chart" uri="{C3380CC4-5D6E-409C-BE32-E72D297353CC}">
              <c16:uniqueId val="{00000000-E8B8-46F8-BDF0-9597AFCE7D7F}"/>
            </c:ext>
          </c:extLst>
        </c:ser>
        <c:ser>
          <c:idx val="1"/>
          <c:order val="1"/>
          <c:tx>
            <c:v>Water-formed filmed sample1</c:v>
          </c:tx>
          <c:spPr>
            <a:ln w="28575">
              <a:noFill/>
            </a:ln>
          </c:spPr>
          <c:xVal>
            <c:numRef>
              <c:f>Sheet1!$G$3:$G$24</c:f>
              <c:numCache>
                <c:formatCode>General</c:formatCode>
                <c:ptCount val="22"/>
                <c:pt idx="0">
                  <c:v>-209</c:v>
                </c:pt>
                <c:pt idx="1">
                  <c:v>-216</c:v>
                </c:pt>
                <c:pt idx="3">
                  <c:v>-175</c:v>
                </c:pt>
                <c:pt idx="4">
                  <c:v>-175</c:v>
                </c:pt>
                <c:pt idx="5">
                  <c:v>-175</c:v>
                </c:pt>
                <c:pt idx="6">
                  <c:v>-195</c:v>
                </c:pt>
                <c:pt idx="7">
                  <c:v>-195</c:v>
                </c:pt>
                <c:pt idx="10">
                  <c:v>-147</c:v>
                </c:pt>
                <c:pt idx="12">
                  <c:v>-147</c:v>
                </c:pt>
                <c:pt idx="14">
                  <c:v>-163</c:v>
                </c:pt>
                <c:pt idx="15">
                  <c:v>-163</c:v>
                </c:pt>
                <c:pt idx="16">
                  <c:v>-163</c:v>
                </c:pt>
                <c:pt idx="18">
                  <c:v>-195</c:v>
                </c:pt>
                <c:pt idx="19">
                  <c:v>-195</c:v>
                </c:pt>
                <c:pt idx="21">
                  <c:v>-220</c:v>
                </c:pt>
              </c:numCache>
            </c:numRef>
          </c:xVal>
          <c:yVal>
            <c:numRef>
              <c:f>Sheet1!$I$3:$I$24</c:f>
              <c:numCache>
                <c:formatCode>General</c:formatCode>
                <c:ptCount val="22"/>
                <c:pt idx="3">
                  <c:v>3.08</c:v>
                </c:pt>
                <c:pt idx="4">
                  <c:v>3.19</c:v>
                </c:pt>
                <c:pt idx="5">
                  <c:v>3.57</c:v>
                </c:pt>
              </c:numCache>
            </c:numRef>
          </c:yVal>
          <c:smooth val="0"/>
          <c:extLst xmlns:c16r2="http://schemas.microsoft.com/office/drawing/2015/06/chart">
            <c:ext xmlns:c16="http://schemas.microsoft.com/office/drawing/2014/chart" uri="{C3380CC4-5D6E-409C-BE32-E72D297353CC}">
              <c16:uniqueId val="{00000001-E8B8-46F8-BDF0-9597AFCE7D7F}"/>
            </c:ext>
          </c:extLst>
        </c:ser>
        <c:ser>
          <c:idx val="2"/>
          <c:order val="2"/>
          <c:tx>
            <c:v>Water-formed filmed sample2</c:v>
          </c:tx>
          <c:spPr>
            <a:ln w="28575">
              <a:noFill/>
            </a:ln>
          </c:spPr>
          <c:xVal>
            <c:numRef>
              <c:f>Sheet1!$G$3:$G$24</c:f>
              <c:numCache>
                <c:formatCode>General</c:formatCode>
                <c:ptCount val="22"/>
                <c:pt idx="0">
                  <c:v>-209</c:v>
                </c:pt>
                <c:pt idx="1">
                  <c:v>-216</c:v>
                </c:pt>
                <c:pt idx="3">
                  <c:v>-175</c:v>
                </c:pt>
                <c:pt idx="4">
                  <c:v>-175</c:v>
                </c:pt>
                <c:pt idx="5">
                  <c:v>-175</c:v>
                </c:pt>
                <c:pt idx="6">
                  <c:v>-195</c:v>
                </c:pt>
                <c:pt idx="7">
                  <c:v>-195</c:v>
                </c:pt>
                <c:pt idx="10">
                  <c:v>-147</c:v>
                </c:pt>
                <c:pt idx="12">
                  <c:v>-147</c:v>
                </c:pt>
                <c:pt idx="14">
                  <c:v>-163</c:v>
                </c:pt>
                <c:pt idx="15">
                  <c:v>-163</c:v>
                </c:pt>
                <c:pt idx="16">
                  <c:v>-163</c:v>
                </c:pt>
                <c:pt idx="18">
                  <c:v>-195</c:v>
                </c:pt>
                <c:pt idx="19">
                  <c:v>-195</c:v>
                </c:pt>
                <c:pt idx="21">
                  <c:v>-220</c:v>
                </c:pt>
              </c:numCache>
            </c:numRef>
          </c:xVal>
          <c:yVal>
            <c:numRef>
              <c:f>Sheet1!$J$3:$J$24</c:f>
              <c:numCache>
                <c:formatCode>General</c:formatCode>
                <c:ptCount val="22"/>
                <c:pt idx="6">
                  <c:v>1.92</c:v>
                </c:pt>
                <c:pt idx="7">
                  <c:v>1.45</c:v>
                </c:pt>
                <c:pt idx="8">
                  <c:v>2.2000000000000002</c:v>
                </c:pt>
                <c:pt idx="9">
                  <c:v>1.92</c:v>
                </c:pt>
              </c:numCache>
            </c:numRef>
          </c:yVal>
          <c:smooth val="0"/>
          <c:extLst xmlns:c16r2="http://schemas.microsoft.com/office/drawing/2015/06/chart">
            <c:ext xmlns:c16="http://schemas.microsoft.com/office/drawing/2014/chart" uri="{C3380CC4-5D6E-409C-BE32-E72D297353CC}">
              <c16:uniqueId val="{00000002-E8B8-46F8-BDF0-9597AFCE7D7F}"/>
            </c:ext>
          </c:extLst>
        </c:ser>
        <c:ser>
          <c:idx val="3"/>
          <c:order val="3"/>
          <c:tx>
            <c:v>Water-formed filmed sample3</c:v>
          </c:tx>
          <c:spPr>
            <a:ln w="28575">
              <a:noFill/>
            </a:ln>
          </c:spPr>
          <c:xVal>
            <c:numRef>
              <c:f>Sheet1!$G$3:$G$24</c:f>
              <c:numCache>
                <c:formatCode>General</c:formatCode>
                <c:ptCount val="22"/>
                <c:pt idx="0">
                  <c:v>-209</c:v>
                </c:pt>
                <c:pt idx="1">
                  <c:v>-216</c:v>
                </c:pt>
                <c:pt idx="3">
                  <c:v>-175</c:v>
                </c:pt>
                <c:pt idx="4">
                  <c:v>-175</c:v>
                </c:pt>
                <c:pt idx="5">
                  <c:v>-175</c:v>
                </c:pt>
                <c:pt idx="6">
                  <c:v>-195</c:v>
                </c:pt>
                <c:pt idx="7">
                  <c:v>-195</c:v>
                </c:pt>
                <c:pt idx="10">
                  <c:v>-147</c:v>
                </c:pt>
                <c:pt idx="12">
                  <c:v>-147</c:v>
                </c:pt>
                <c:pt idx="14">
                  <c:v>-163</c:v>
                </c:pt>
                <c:pt idx="15">
                  <c:v>-163</c:v>
                </c:pt>
                <c:pt idx="16">
                  <c:v>-163</c:v>
                </c:pt>
                <c:pt idx="18">
                  <c:v>-195</c:v>
                </c:pt>
                <c:pt idx="19">
                  <c:v>-195</c:v>
                </c:pt>
                <c:pt idx="21">
                  <c:v>-220</c:v>
                </c:pt>
              </c:numCache>
            </c:numRef>
          </c:xVal>
          <c:yVal>
            <c:numRef>
              <c:f>Sheet1!$K$3:$K$24</c:f>
              <c:numCache>
                <c:formatCode>General</c:formatCode>
                <c:ptCount val="22"/>
                <c:pt idx="10">
                  <c:v>0.92</c:v>
                </c:pt>
                <c:pt idx="12">
                  <c:v>0.98</c:v>
                </c:pt>
              </c:numCache>
            </c:numRef>
          </c:yVal>
          <c:smooth val="0"/>
          <c:extLst xmlns:c16r2="http://schemas.microsoft.com/office/drawing/2015/06/chart">
            <c:ext xmlns:c16="http://schemas.microsoft.com/office/drawing/2014/chart" uri="{C3380CC4-5D6E-409C-BE32-E72D297353CC}">
              <c16:uniqueId val="{00000003-E8B8-46F8-BDF0-9597AFCE7D7F}"/>
            </c:ext>
          </c:extLst>
        </c:ser>
        <c:ser>
          <c:idx val="4"/>
          <c:order val="4"/>
          <c:tx>
            <c:v>Water-formed filmed sample 4</c:v>
          </c:tx>
          <c:spPr>
            <a:ln w="28575">
              <a:noFill/>
            </a:ln>
          </c:spPr>
          <c:xVal>
            <c:numRef>
              <c:f>Sheet1!$G$3:$G$24</c:f>
              <c:numCache>
                <c:formatCode>General</c:formatCode>
                <c:ptCount val="22"/>
                <c:pt idx="0">
                  <c:v>-209</c:v>
                </c:pt>
                <c:pt idx="1">
                  <c:v>-216</c:v>
                </c:pt>
                <c:pt idx="3">
                  <c:v>-175</c:v>
                </c:pt>
                <c:pt idx="4">
                  <c:v>-175</c:v>
                </c:pt>
                <c:pt idx="5">
                  <c:v>-175</c:v>
                </c:pt>
                <c:pt idx="6">
                  <c:v>-195</c:v>
                </c:pt>
                <c:pt idx="7">
                  <c:v>-195</c:v>
                </c:pt>
                <c:pt idx="10">
                  <c:v>-147</c:v>
                </c:pt>
                <c:pt idx="12">
                  <c:v>-147</c:v>
                </c:pt>
                <c:pt idx="14">
                  <c:v>-163</c:v>
                </c:pt>
                <c:pt idx="15">
                  <c:v>-163</c:v>
                </c:pt>
                <c:pt idx="16">
                  <c:v>-163</c:v>
                </c:pt>
                <c:pt idx="18">
                  <c:v>-195</c:v>
                </c:pt>
                <c:pt idx="19">
                  <c:v>-195</c:v>
                </c:pt>
                <c:pt idx="21">
                  <c:v>-220</c:v>
                </c:pt>
              </c:numCache>
            </c:numRef>
          </c:xVal>
          <c:yVal>
            <c:numRef>
              <c:f>Sheet1!$L$3:$L$24</c:f>
              <c:numCache>
                <c:formatCode>General</c:formatCode>
                <c:ptCount val="22"/>
                <c:pt idx="14">
                  <c:v>4.22</c:v>
                </c:pt>
                <c:pt idx="15">
                  <c:v>5.3199999999999976</c:v>
                </c:pt>
                <c:pt idx="16">
                  <c:v>6.39</c:v>
                </c:pt>
              </c:numCache>
            </c:numRef>
          </c:yVal>
          <c:smooth val="0"/>
          <c:extLst xmlns:c16r2="http://schemas.microsoft.com/office/drawing/2015/06/chart">
            <c:ext xmlns:c16="http://schemas.microsoft.com/office/drawing/2014/chart" uri="{C3380CC4-5D6E-409C-BE32-E72D297353CC}">
              <c16:uniqueId val="{00000004-E8B8-46F8-BDF0-9597AFCE7D7F}"/>
            </c:ext>
          </c:extLst>
        </c:ser>
        <c:dLbls>
          <c:showLegendKey val="0"/>
          <c:showVal val="0"/>
          <c:showCatName val="0"/>
          <c:showSerName val="0"/>
          <c:showPercent val="0"/>
          <c:showBubbleSize val="0"/>
        </c:dLbls>
        <c:axId val="210697176"/>
        <c:axId val="210689728"/>
      </c:scatterChart>
      <c:valAx>
        <c:axId val="210697176"/>
        <c:scaling>
          <c:orientation val="minMax"/>
          <c:max val="-100"/>
        </c:scaling>
        <c:delete val="0"/>
        <c:axPos val="b"/>
        <c:title>
          <c:tx>
            <c:rich>
              <a:bodyPr/>
              <a:lstStyle/>
              <a:p>
                <a:pPr>
                  <a:defRPr/>
                </a:pPr>
                <a:r>
                  <a:rPr lang="en-GB"/>
                  <a:t>OCP (mv Ag/AgCl)</a:t>
                </a:r>
              </a:p>
            </c:rich>
          </c:tx>
          <c:layout>
            <c:manualLayout>
              <c:xMode val="edge"/>
              <c:yMode val="edge"/>
              <c:x val="0.39154037906065797"/>
              <c:y val="0.90804597701149403"/>
            </c:manualLayout>
          </c:layout>
          <c:overlay val="0"/>
        </c:title>
        <c:numFmt formatCode="General" sourceLinked="1"/>
        <c:majorTickMark val="out"/>
        <c:minorTickMark val="none"/>
        <c:tickLblPos val="nextTo"/>
        <c:crossAx val="210689728"/>
        <c:crossesAt val="-3"/>
        <c:crossBetween val="midCat"/>
      </c:valAx>
      <c:valAx>
        <c:axId val="210689728"/>
        <c:scaling>
          <c:orientation val="minMax"/>
        </c:scaling>
        <c:delete val="0"/>
        <c:axPos val="l"/>
        <c:title>
          <c:tx>
            <c:rich>
              <a:bodyPr rot="-5400000" vert="horz"/>
              <a:lstStyle/>
              <a:p>
                <a:pPr>
                  <a:defRPr/>
                </a:pPr>
                <a:r>
                  <a:rPr lang="en-GB"/>
                  <a:t>Mass loss or gain (mg)</a:t>
                </a:r>
              </a:p>
            </c:rich>
          </c:tx>
          <c:layout>
            <c:manualLayout>
              <c:xMode val="edge"/>
              <c:yMode val="edge"/>
              <c:x val="4.5583910444929304E-3"/>
              <c:y val="0.21868899531415201"/>
            </c:manualLayout>
          </c:layout>
          <c:overlay val="0"/>
        </c:title>
        <c:numFmt formatCode="General" sourceLinked="1"/>
        <c:majorTickMark val="out"/>
        <c:minorTickMark val="none"/>
        <c:tickLblPos val="nextTo"/>
        <c:crossAx val="210697176"/>
        <c:crossesAt val="-250"/>
        <c:crossBetween val="midCat"/>
      </c:valAx>
    </c:plotArea>
    <c:legend>
      <c:legendPos val="r"/>
      <c:layout>
        <c:manualLayout>
          <c:xMode val="edge"/>
          <c:yMode val="edge"/>
          <c:x val="0.69161863200834806"/>
          <c:y val="4.0387124762006399E-2"/>
          <c:w val="0.28104676975618997"/>
          <c:h val="0.722717585531367"/>
        </c:manualLayout>
      </c:layout>
      <c:overlay val="0"/>
      <c:txPr>
        <a:bodyPr/>
        <a:lstStyle/>
        <a:p>
          <a:pPr>
            <a:defRPr sz="1000"/>
          </a:pPr>
          <a:endParaRPr lang="en-US"/>
        </a:p>
      </c:txPr>
    </c:legend>
    <c:plotVisOnly val="1"/>
    <c:dispBlanksAs val="gap"/>
    <c:showDLblsOverMax val="0"/>
  </c:chart>
  <c:txPr>
    <a:bodyPr/>
    <a:lstStyle/>
    <a:p>
      <a:pPr>
        <a:defRPr sz="1200">
          <a:latin typeface="+mn-l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0.23855</cdr:x>
      <cdr:y>0.14286</cdr:y>
    </cdr:from>
    <cdr:to>
      <cdr:x>0.58554</cdr:x>
      <cdr:y>0.71429</cdr:y>
    </cdr:to>
    <cdr:cxnSp macro="">
      <cdr:nvCxnSpPr>
        <cdr:cNvPr id="2" name="Straight Connector 1"/>
        <cdr:cNvCxnSpPr/>
      </cdr:nvCxnSpPr>
      <cdr:spPr>
        <a:xfrm xmlns:a="http://schemas.openxmlformats.org/drawingml/2006/main" flipV="1">
          <a:off x="1257300" y="457200"/>
          <a:ext cx="1828800" cy="1828800"/>
        </a:xfrm>
        <a:prstGeom xmlns:a="http://schemas.openxmlformats.org/drawingml/2006/main" prst="line">
          <a:avLst/>
        </a:prstGeom>
        <a:ln xmlns:a="http://schemas.openxmlformats.org/drawingml/2006/main" w="9525" cmpd="sng">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0.56225</cdr:x>
      <cdr:y>0.28</cdr:y>
    </cdr:from>
    <cdr:to>
      <cdr:x>0.69237</cdr:x>
      <cdr:y>0.48039</cdr:y>
    </cdr:to>
    <cdr:sp macro="" textlink="">
      <cdr:nvSpPr>
        <cdr:cNvPr id="10" name="Text Box 9"/>
        <cdr:cNvSpPr txBox="1"/>
      </cdr:nvSpPr>
      <cdr:spPr>
        <a:xfrm xmlns:a="http://schemas.openxmlformats.org/drawingml/2006/main">
          <a:off x="2963333" y="800100"/>
          <a:ext cx="685797" cy="5726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a:t>Partially</a:t>
          </a:r>
          <a:r>
            <a:rPr lang="en-US" sz="1100" baseline="0"/>
            <a:t> filmed samples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A03335E-9FB9-4C6A-BF9B-5FFFF9AD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27234</Words>
  <Characters>155234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182104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Wood R.J.</dc:creator>
  <cp:lastModifiedBy>Wood R.J.</cp:lastModifiedBy>
  <cp:revision>2</cp:revision>
  <cp:lastPrinted>2017-01-10T16:22:00Z</cp:lastPrinted>
  <dcterms:created xsi:type="dcterms:W3CDTF">2017-01-12T21:05:00Z</dcterms:created>
  <dcterms:modified xsi:type="dcterms:W3CDTF">2017-01-12T21:05:00Z</dcterms:modified>
</cp:coreProperties>
</file>