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8A725F" w14:textId="405F6976" w:rsidR="003E7160" w:rsidRPr="007563A1" w:rsidRDefault="00F9777D" w:rsidP="003E7160">
      <w:pPr>
        <w:rPr>
          <w:rFonts w:ascii="Times New Roman" w:hAnsi="Times New Roman" w:cs="Times New Roman"/>
          <w:b/>
          <w:sz w:val="24"/>
          <w:szCs w:val="24"/>
          <w:lang w:val="en-US"/>
        </w:rPr>
      </w:pPr>
      <w:r>
        <w:rPr>
          <w:rFonts w:ascii="Times New Roman" w:hAnsi="Times New Roman" w:cs="Times New Roman"/>
          <w:b/>
          <w:sz w:val="24"/>
          <w:szCs w:val="24"/>
          <w:lang w:val="en-US"/>
        </w:rPr>
        <w:t xml:space="preserve">A randomised controlled feasibility trial </w:t>
      </w:r>
      <w:r w:rsidR="003E7160">
        <w:rPr>
          <w:rFonts w:ascii="Times New Roman" w:hAnsi="Times New Roman" w:cs="Times New Roman"/>
          <w:b/>
          <w:sz w:val="24"/>
          <w:szCs w:val="24"/>
          <w:lang w:val="en-US"/>
        </w:rPr>
        <w:t>exploring</w:t>
      </w:r>
      <w:r w:rsidR="003E7160" w:rsidRPr="007563A1">
        <w:rPr>
          <w:rFonts w:ascii="Times New Roman" w:hAnsi="Times New Roman" w:cs="Times New Roman"/>
          <w:b/>
          <w:sz w:val="24"/>
          <w:szCs w:val="24"/>
          <w:lang w:val="en-US"/>
        </w:rPr>
        <w:t xml:space="preserve"> partnered ballroom dancing </w:t>
      </w:r>
      <w:r w:rsidR="003E7160">
        <w:rPr>
          <w:rFonts w:ascii="Times New Roman" w:hAnsi="Times New Roman" w:cs="Times New Roman"/>
          <w:b/>
          <w:sz w:val="24"/>
          <w:szCs w:val="24"/>
          <w:lang w:val="en-US"/>
        </w:rPr>
        <w:t>for</w:t>
      </w:r>
      <w:r w:rsidR="003E7160" w:rsidRPr="007563A1">
        <w:rPr>
          <w:rFonts w:ascii="Times New Roman" w:hAnsi="Times New Roman" w:cs="Times New Roman"/>
          <w:b/>
          <w:sz w:val="24"/>
          <w:szCs w:val="24"/>
          <w:lang w:val="en-US"/>
        </w:rPr>
        <w:t xml:space="preserve"> people with Parkinson’s disease</w:t>
      </w:r>
    </w:p>
    <w:p w14:paraId="36E1407E" w14:textId="4A584E51" w:rsidR="00C15676" w:rsidRPr="007563A1" w:rsidRDefault="00C15676" w:rsidP="0003304C">
      <w:pPr>
        <w:rPr>
          <w:rFonts w:ascii="Times New Roman" w:hAnsi="Times New Roman" w:cs="Times New Roman"/>
          <w:sz w:val="24"/>
          <w:szCs w:val="24"/>
          <w:lang w:val="en-US"/>
        </w:rPr>
      </w:pPr>
      <w:r w:rsidRPr="007563A1">
        <w:rPr>
          <w:rFonts w:ascii="Times New Roman" w:hAnsi="Times New Roman" w:cs="Times New Roman"/>
          <w:sz w:val="24"/>
          <w:szCs w:val="24"/>
          <w:lang w:val="en-US"/>
        </w:rPr>
        <w:t>Kunkel D*, Fitton C*, Roberts L*, Pickering RM~, Roberts H</w:t>
      </w:r>
      <w:r w:rsidR="00C72D4F">
        <w:rPr>
          <w:rFonts w:ascii="Times New Roman" w:hAnsi="Times New Roman" w:cs="Times New Roman"/>
          <w:sz w:val="24"/>
          <w:szCs w:val="24"/>
          <w:lang w:val="en-US"/>
        </w:rPr>
        <w:t>C</w:t>
      </w:r>
      <w:r w:rsidRPr="007563A1">
        <w:rPr>
          <w:rFonts w:ascii="Times New Roman" w:hAnsi="Times New Roman" w:cs="Times New Roman"/>
          <w:sz w:val="24"/>
          <w:szCs w:val="24"/>
          <w:lang w:val="en-US"/>
        </w:rPr>
        <w:t>~, Wiles R^, Hulbert S*</w:t>
      </w:r>
      <w:r w:rsidR="003571F5">
        <w:rPr>
          <w:rFonts w:ascii="Times New Roman" w:hAnsi="Times New Roman" w:cs="Times New Roman"/>
          <w:sz w:val="24"/>
          <w:szCs w:val="24"/>
          <w:lang w:val="en-US"/>
        </w:rPr>
        <w:t xml:space="preserve">, </w:t>
      </w:r>
      <w:r w:rsidRPr="007563A1">
        <w:rPr>
          <w:rFonts w:ascii="Times New Roman" w:hAnsi="Times New Roman" w:cs="Times New Roman"/>
          <w:sz w:val="24"/>
          <w:szCs w:val="24"/>
          <w:lang w:val="en-US"/>
        </w:rPr>
        <w:t>Robison J</w:t>
      </w:r>
      <w:r w:rsidR="00B555F8">
        <w:rPr>
          <w:rFonts w:ascii="Times New Roman" w:hAnsi="Times New Roman" w:cs="Times New Roman"/>
          <w:sz w:val="24"/>
          <w:szCs w:val="24"/>
          <w:lang w:val="en-US"/>
        </w:rPr>
        <w:t>*</w:t>
      </w:r>
      <w:r w:rsidRPr="007563A1">
        <w:rPr>
          <w:rFonts w:ascii="Times New Roman" w:hAnsi="Times New Roman" w:cs="Times New Roman"/>
          <w:sz w:val="24"/>
          <w:szCs w:val="24"/>
          <w:lang w:val="en-US"/>
        </w:rPr>
        <w:t>, Ashburn A*</w:t>
      </w:r>
    </w:p>
    <w:p w14:paraId="7A73EF8C" w14:textId="77777777" w:rsidR="00C15676" w:rsidRPr="007563A1" w:rsidRDefault="00C15676" w:rsidP="003A349E">
      <w:pPr>
        <w:rPr>
          <w:rFonts w:ascii="Times New Roman" w:hAnsi="Times New Roman" w:cs="Times New Roman"/>
          <w:sz w:val="24"/>
          <w:szCs w:val="24"/>
          <w:lang w:val="en-US"/>
        </w:rPr>
      </w:pPr>
      <w:r w:rsidRPr="007563A1">
        <w:rPr>
          <w:rFonts w:ascii="Times New Roman" w:hAnsi="Times New Roman" w:cs="Times New Roman"/>
          <w:sz w:val="24"/>
          <w:szCs w:val="24"/>
          <w:lang w:val="en-US"/>
        </w:rPr>
        <w:t>*Faculty of Health Science, ~ Faculty of Medicine, ^ Faculty of Social Science, University of Southampton</w:t>
      </w:r>
    </w:p>
    <w:p w14:paraId="4CB9BC87" w14:textId="77777777" w:rsidR="00C15676" w:rsidRPr="007563A1" w:rsidRDefault="00C15676" w:rsidP="003A349E">
      <w:pPr>
        <w:rPr>
          <w:rFonts w:ascii="Times New Roman" w:hAnsi="Times New Roman" w:cs="Times New Roman"/>
          <w:sz w:val="24"/>
          <w:szCs w:val="24"/>
          <w:lang w:val="en-US"/>
        </w:rPr>
      </w:pPr>
    </w:p>
    <w:p w14:paraId="0C826BD3" w14:textId="77777777" w:rsidR="00C15676" w:rsidRPr="007563A1" w:rsidRDefault="00C15676" w:rsidP="003A349E">
      <w:pPr>
        <w:rPr>
          <w:rFonts w:ascii="Times New Roman" w:hAnsi="Times New Roman" w:cs="Times New Roman"/>
          <w:sz w:val="24"/>
          <w:szCs w:val="24"/>
          <w:lang w:val="en-US"/>
        </w:rPr>
      </w:pPr>
    </w:p>
    <w:p w14:paraId="026F3CE5" w14:textId="7C441945" w:rsidR="00C15676" w:rsidRPr="007563A1" w:rsidRDefault="005433A4" w:rsidP="00731667">
      <w:pPr>
        <w:rPr>
          <w:rFonts w:ascii="Times New Roman" w:hAnsi="Times New Roman" w:cs="Times New Roman"/>
          <w:sz w:val="24"/>
          <w:szCs w:val="24"/>
          <w:lang w:val="en-US"/>
        </w:rPr>
      </w:pPr>
      <w:r>
        <w:rPr>
          <w:rFonts w:ascii="Times New Roman" w:hAnsi="Times New Roman" w:cs="Times New Roman"/>
          <w:sz w:val="24"/>
          <w:szCs w:val="24"/>
          <w:lang w:val="en-US"/>
        </w:rPr>
        <w:t xml:space="preserve">Abstract </w:t>
      </w:r>
      <w:r w:rsidR="005B6F20">
        <w:rPr>
          <w:rFonts w:ascii="Times New Roman" w:hAnsi="Times New Roman" w:cs="Times New Roman"/>
          <w:sz w:val="24"/>
          <w:szCs w:val="24"/>
          <w:lang w:val="en-US"/>
        </w:rPr>
        <w:t>2</w:t>
      </w:r>
      <w:r w:rsidR="00457947">
        <w:rPr>
          <w:rFonts w:ascii="Times New Roman" w:hAnsi="Times New Roman" w:cs="Times New Roman"/>
          <w:sz w:val="24"/>
          <w:szCs w:val="24"/>
          <w:lang w:val="en-US"/>
        </w:rPr>
        <w:t>50</w:t>
      </w:r>
      <w:r w:rsidR="005B6F20">
        <w:rPr>
          <w:rFonts w:ascii="Times New Roman" w:hAnsi="Times New Roman" w:cs="Times New Roman"/>
          <w:sz w:val="24"/>
          <w:szCs w:val="24"/>
          <w:lang w:val="en-US"/>
        </w:rPr>
        <w:t xml:space="preserve"> </w:t>
      </w:r>
      <w:r w:rsidR="00D40E5C">
        <w:rPr>
          <w:rFonts w:ascii="Times New Roman" w:hAnsi="Times New Roman" w:cs="Times New Roman"/>
          <w:sz w:val="24"/>
          <w:szCs w:val="24"/>
          <w:lang w:val="en-US"/>
        </w:rPr>
        <w:t>words</w:t>
      </w:r>
    </w:p>
    <w:p w14:paraId="007FDC5C" w14:textId="77777777" w:rsidR="00C15676" w:rsidRPr="007563A1" w:rsidRDefault="00C15676" w:rsidP="003A349E">
      <w:pPr>
        <w:rPr>
          <w:rFonts w:ascii="Times New Roman" w:hAnsi="Times New Roman" w:cs="Times New Roman"/>
          <w:sz w:val="24"/>
          <w:szCs w:val="24"/>
          <w:lang w:val="en-US"/>
        </w:rPr>
      </w:pPr>
    </w:p>
    <w:p w14:paraId="1E0568D5" w14:textId="489AC2CF" w:rsidR="00C15676" w:rsidRDefault="00C15676" w:rsidP="00186C2C">
      <w:pPr>
        <w:rPr>
          <w:rFonts w:ascii="Times New Roman" w:hAnsi="Times New Roman" w:cs="Times New Roman"/>
          <w:sz w:val="24"/>
          <w:szCs w:val="24"/>
          <w:lang w:val="en-US"/>
        </w:rPr>
      </w:pPr>
      <w:r w:rsidRPr="007563A1">
        <w:rPr>
          <w:rFonts w:ascii="Times New Roman" w:hAnsi="Times New Roman" w:cs="Times New Roman"/>
          <w:sz w:val="24"/>
          <w:szCs w:val="24"/>
          <w:lang w:val="en-US"/>
        </w:rPr>
        <w:t>Word cou</w:t>
      </w:r>
      <w:r w:rsidR="004942FF">
        <w:rPr>
          <w:rFonts w:ascii="Times New Roman" w:hAnsi="Times New Roman" w:cs="Times New Roman"/>
          <w:sz w:val="24"/>
          <w:szCs w:val="24"/>
          <w:lang w:val="en-US"/>
        </w:rPr>
        <w:t>nt (Introduction to C</w:t>
      </w:r>
      <w:r w:rsidR="00984C4D">
        <w:rPr>
          <w:rFonts w:ascii="Times New Roman" w:hAnsi="Times New Roman" w:cs="Times New Roman"/>
          <w:sz w:val="24"/>
          <w:szCs w:val="24"/>
          <w:lang w:val="en-US"/>
        </w:rPr>
        <w:t>linical Messages</w:t>
      </w:r>
      <w:r w:rsidRPr="007563A1">
        <w:rPr>
          <w:rFonts w:ascii="Times New Roman" w:hAnsi="Times New Roman" w:cs="Times New Roman"/>
          <w:sz w:val="24"/>
          <w:szCs w:val="24"/>
          <w:lang w:val="en-US"/>
        </w:rPr>
        <w:t xml:space="preserve">): </w:t>
      </w:r>
      <w:r w:rsidR="00AA217F">
        <w:rPr>
          <w:rFonts w:ascii="Times New Roman" w:hAnsi="Times New Roman" w:cs="Times New Roman"/>
          <w:sz w:val="24"/>
          <w:szCs w:val="24"/>
        </w:rPr>
        <w:t>3</w:t>
      </w:r>
      <w:r w:rsidR="00457947">
        <w:rPr>
          <w:rFonts w:ascii="Times New Roman" w:hAnsi="Times New Roman" w:cs="Times New Roman"/>
          <w:sz w:val="24"/>
          <w:szCs w:val="24"/>
        </w:rPr>
        <w:t>7</w:t>
      </w:r>
      <w:r w:rsidR="00F744BA">
        <w:rPr>
          <w:rFonts w:ascii="Times New Roman" w:hAnsi="Times New Roman" w:cs="Times New Roman"/>
          <w:sz w:val="24"/>
          <w:szCs w:val="24"/>
        </w:rPr>
        <w:t>1</w:t>
      </w:r>
      <w:r w:rsidR="00457947">
        <w:rPr>
          <w:rFonts w:ascii="Times New Roman" w:hAnsi="Times New Roman" w:cs="Times New Roman"/>
          <w:sz w:val="24"/>
          <w:szCs w:val="24"/>
        </w:rPr>
        <w:t>1</w:t>
      </w:r>
      <w:r w:rsidR="00A47DA5">
        <w:rPr>
          <w:rFonts w:ascii="Times New Roman" w:hAnsi="Times New Roman" w:cs="Times New Roman"/>
          <w:sz w:val="24"/>
          <w:szCs w:val="24"/>
        </w:rPr>
        <w:t xml:space="preserve"> </w:t>
      </w:r>
      <w:r w:rsidRPr="007563A1">
        <w:rPr>
          <w:rFonts w:ascii="Times New Roman" w:hAnsi="Times New Roman" w:cs="Times New Roman"/>
          <w:sz w:val="24"/>
          <w:szCs w:val="24"/>
          <w:lang w:val="en-US"/>
        </w:rPr>
        <w:t>words</w:t>
      </w:r>
    </w:p>
    <w:p w14:paraId="1741CD18" w14:textId="24BE072D" w:rsidR="004942FF" w:rsidRDefault="004942FF" w:rsidP="00363A55">
      <w:pPr>
        <w:rPr>
          <w:rFonts w:ascii="Times New Roman" w:hAnsi="Times New Roman" w:cs="Times New Roman"/>
          <w:sz w:val="24"/>
          <w:szCs w:val="24"/>
          <w:lang w:val="en-US"/>
        </w:rPr>
      </w:pPr>
      <w:r>
        <w:rPr>
          <w:rFonts w:ascii="Times New Roman" w:hAnsi="Times New Roman" w:cs="Times New Roman"/>
          <w:sz w:val="24"/>
          <w:szCs w:val="24"/>
          <w:lang w:val="en-US"/>
        </w:rPr>
        <w:t>Number of figures: 1</w:t>
      </w:r>
    </w:p>
    <w:p w14:paraId="5265C186" w14:textId="2926067E" w:rsidR="004942FF" w:rsidRDefault="004942FF" w:rsidP="00363A55">
      <w:pPr>
        <w:rPr>
          <w:rFonts w:ascii="Times New Roman" w:hAnsi="Times New Roman" w:cs="Times New Roman"/>
          <w:sz w:val="24"/>
          <w:szCs w:val="24"/>
          <w:lang w:val="en-US"/>
        </w:rPr>
      </w:pPr>
      <w:r>
        <w:rPr>
          <w:rFonts w:ascii="Times New Roman" w:hAnsi="Times New Roman" w:cs="Times New Roman"/>
          <w:sz w:val="24"/>
          <w:szCs w:val="24"/>
          <w:lang w:val="en-US"/>
        </w:rPr>
        <w:t>Number of tables: 2</w:t>
      </w:r>
    </w:p>
    <w:p w14:paraId="6C0F50ED" w14:textId="77777777" w:rsidR="004942FF" w:rsidRPr="007563A1" w:rsidRDefault="004942FF" w:rsidP="00363A55">
      <w:pPr>
        <w:rPr>
          <w:rFonts w:ascii="Times New Roman" w:hAnsi="Times New Roman" w:cs="Times New Roman"/>
          <w:sz w:val="24"/>
          <w:szCs w:val="24"/>
          <w:lang w:val="en-US"/>
        </w:rPr>
      </w:pPr>
    </w:p>
    <w:p w14:paraId="50936BCD" w14:textId="77777777" w:rsidR="00C15676" w:rsidRPr="007563A1" w:rsidRDefault="00C15676" w:rsidP="003A349E">
      <w:pPr>
        <w:rPr>
          <w:rFonts w:ascii="Times New Roman" w:hAnsi="Times New Roman" w:cs="Times New Roman"/>
          <w:sz w:val="24"/>
          <w:szCs w:val="24"/>
          <w:lang w:val="en-US"/>
        </w:rPr>
      </w:pPr>
    </w:p>
    <w:p w14:paraId="429B68B2" w14:textId="015FD206" w:rsidR="00C15676" w:rsidRPr="007563A1" w:rsidRDefault="00C15676" w:rsidP="001E0925">
      <w:pPr>
        <w:spacing w:after="240"/>
        <w:rPr>
          <w:rFonts w:ascii="Times New Roman" w:hAnsi="Times New Roman" w:cs="Times New Roman"/>
          <w:b/>
          <w:sz w:val="24"/>
          <w:szCs w:val="24"/>
          <w:lang w:val="en-US"/>
        </w:rPr>
      </w:pPr>
      <w:r w:rsidRPr="007563A1">
        <w:rPr>
          <w:rFonts w:ascii="Times New Roman" w:hAnsi="Times New Roman" w:cs="Times New Roman"/>
          <w:b/>
          <w:sz w:val="24"/>
          <w:szCs w:val="24"/>
          <w:lang w:val="en-US"/>
        </w:rPr>
        <w:t xml:space="preserve">Key words: </w:t>
      </w:r>
      <w:r w:rsidRPr="007563A1">
        <w:rPr>
          <w:rFonts w:ascii="Times New Roman" w:hAnsi="Times New Roman" w:cs="Times New Roman"/>
          <w:sz w:val="24"/>
          <w:szCs w:val="24"/>
          <w:lang w:val="en-US"/>
        </w:rPr>
        <w:t xml:space="preserve">Parkinson’s disease, </w:t>
      </w:r>
      <w:bookmarkStart w:id="0" w:name="_GoBack"/>
      <w:bookmarkEnd w:id="0"/>
      <w:r w:rsidR="00102F62">
        <w:rPr>
          <w:rFonts w:ascii="Times New Roman" w:hAnsi="Times New Roman" w:cs="Times New Roman"/>
          <w:sz w:val="24"/>
          <w:szCs w:val="24"/>
          <w:lang w:val="en-US"/>
        </w:rPr>
        <w:t>dance,</w:t>
      </w:r>
      <w:r w:rsidRPr="007563A1">
        <w:rPr>
          <w:rFonts w:ascii="Times New Roman" w:hAnsi="Times New Roman" w:cs="Times New Roman"/>
          <w:sz w:val="24"/>
          <w:szCs w:val="24"/>
          <w:lang w:val="en-US"/>
        </w:rPr>
        <w:t xml:space="preserve"> balance, posture</w:t>
      </w:r>
      <w:r w:rsidR="00102F62">
        <w:rPr>
          <w:rFonts w:ascii="Times New Roman" w:hAnsi="Times New Roman" w:cs="Times New Roman"/>
          <w:sz w:val="24"/>
          <w:szCs w:val="24"/>
          <w:lang w:val="en-US"/>
        </w:rPr>
        <w:t>, social and leisure activities</w:t>
      </w:r>
    </w:p>
    <w:p w14:paraId="3E60857B" w14:textId="77777777" w:rsidR="007754AD" w:rsidRPr="007563A1" w:rsidRDefault="007754AD" w:rsidP="007754AD">
      <w:pPr>
        <w:autoSpaceDE w:val="0"/>
        <w:autoSpaceDN w:val="0"/>
        <w:adjustRightInd w:val="0"/>
        <w:spacing w:after="0" w:line="480" w:lineRule="auto"/>
        <w:rPr>
          <w:rFonts w:ascii="Times New Roman" w:hAnsi="Times New Roman" w:cs="Times New Roman"/>
          <w:i/>
          <w:iCs/>
          <w:color w:val="000000"/>
          <w:sz w:val="24"/>
          <w:szCs w:val="24"/>
          <w:lang w:val="en-US"/>
        </w:rPr>
      </w:pPr>
    </w:p>
    <w:p w14:paraId="659AD560" w14:textId="77777777" w:rsidR="007754AD" w:rsidRPr="007563A1" w:rsidRDefault="007754AD" w:rsidP="007754AD">
      <w:pPr>
        <w:autoSpaceDE w:val="0"/>
        <w:autoSpaceDN w:val="0"/>
        <w:adjustRightInd w:val="0"/>
        <w:spacing w:after="0" w:line="480" w:lineRule="auto"/>
        <w:rPr>
          <w:rFonts w:ascii="Times New Roman" w:hAnsi="Times New Roman" w:cs="Times New Roman"/>
          <w:color w:val="000000"/>
          <w:sz w:val="24"/>
          <w:szCs w:val="24"/>
          <w:lang w:val="en-US"/>
        </w:rPr>
      </w:pPr>
      <w:r w:rsidRPr="007563A1">
        <w:rPr>
          <w:rFonts w:ascii="Times New Roman" w:hAnsi="Times New Roman" w:cs="Times New Roman"/>
          <w:i/>
          <w:iCs/>
          <w:color w:val="000000"/>
          <w:sz w:val="24"/>
          <w:szCs w:val="24"/>
          <w:lang w:val="en-US"/>
        </w:rPr>
        <w:t>Address for correspondence</w:t>
      </w:r>
      <w:r w:rsidRPr="007563A1">
        <w:rPr>
          <w:rFonts w:ascii="Times New Roman" w:hAnsi="Times New Roman" w:cs="Times New Roman"/>
          <w:color w:val="000000"/>
          <w:sz w:val="24"/>
          <w:szCs w:val="24"/>
          <w:lang w:val="en-US"/>
        </w:rPr>
        <w:t>:</w:t>
      </w:r>
    </w:p>
    <w:p w14:paraId="7FF8A0EF" w14:textId="77777777" w:rsidR="007754AD" w:rsidRPr="007563A1" w:rsidRDefault="007754AD" w:rsidP="007754AD">
      <w:pPr>
        <w:autoSpaceDE w:val="0"/>
        <w:autoSpaceDN w:val="0"/>
        <w:adjustRightInd w:val="0"/>
        <w:spacing w:after="0" w:line="480" w:lineRule="auto"/>
        <w:rPr>
          <w:rFonts w:ascii="Times New Roman" w:hAnsi="Times New Roman" w:cs="Times New Roman"/>
          <w:color w:val="000000"/>
          <w:sz w:val="24"/>
          <w:szCs w:val="24"/>
          <w:lang w:val="en-US"/>
        </w:rPr>
      </w:pPr>
      <w:r w:rsidRPr="007563A1">
        <w:rPr>
          <w:rFonts w:ascii="Times New Roman" w:hAnsi="Times New Roman" w:cs="Times New Roman"/>
          <w:color w:val="000000"/>
          <w:sz w:val="24"/>
          <w:szCs w:val="24"/>
          <w:lang w:val="en-US"/>
        </w:rPr>
        <w:t>Dr Dorit Kunkel</w:t>
      </w:r>
    </w:p>
    <w:p w14:paraId="0042E198" w14:textId="6190B97C" w:rsidR="007754AD" w:rsidRPr="007563A1" w:rsidRDefault="007754AD" w:rsidP="007754AD">
      <w:pPr>
        <w:autoSpaceDE w:val="0"/>
        <w:autoSpaceDN w:val="0"/>
        <w:adjustRightInd w:val="0"/>
        <w:spacing w:after="0" w:line="480" w:lineRule="auto"/>
        <w:rPr>
          <w:rFonts w:ascii="Times New Roman" w:hAnsi="Times New Roman" w:cs="Times New Roman"/>
          <w:color w:val="000000"/>
          <w:sz w:val="24"/>
          <w:szCs w:val="24"/>
          <w:lang w:val="en-US"/>
        </w:rPr>
      </w:pPr>
      <w:r w:rsidRPr="007563A1">
        <w:rPr>
          <w:rFonts w:ascii="Times New Roman" w:hAnsi="Times New Roman" w:cs="Times New Roman"/>
          <w:color w:val="000000"/>
          <w:sz w:val="24"/>
          <w:szCs w:val="24"/>
          <w:lang w:val="en-US"/>
        </w:rPr>
        <w:t xml:space="preserve">Mail point 886, Level E </w:t>
      </w:r>
      <w:r w:rsidR="00215A31">
        <w:rPr>
          <w:rFonts w:ascii="Times New Roman" w:hAnsi="Times New Roman" w:cs="Times New Roman"/>
          <w:color w:val="000000"/>
          <w:sz w:val="24"/>
          <w:szCs w:val="24"/>
          <w:lang w:val="en-US"/>
        </w:rPr>
        <w:t>Center</w:t>
      </w:r>
      <w:r w:rsidRPr="007563A1">
        <w:rPr>
          <w:rFonts w:ascii="Times New Roman" w:hAnsi="Times New Roman" w:cs="Times New Roman"/>
          <w:color w:val="000000"/>
          <w:sz w:val="24"/>
          <w:szCs w:val="24"/>
          <w:lang w:val="en-US"/>
        </w:rPr>
        <w:t xml:space="preserve"> Block,</w:t>
      </w:r>
    </w:p>
    <w:p w14:paraId="20D545EF" w14:textId="77777777" w:rsidR="007754AD" w:rsidRPr="007563A1" w:rsidRDefault="007754AD" w:rsidP="007754AD">
      <w:pPr>
        <w:autoSpaceDE w:val="0"/>
        <w:autoSpaceDN w:val="0"/>
        <w:adjustRightInd w:val="0"/>
        <w:spacing w:after="0" w:line="480" w:lineRule="auto"/>
        <w:rPr>
          <w:rFonts w:ascii="Times New Roman" w:hAnsi="Times New Roman" w:cs="Times New Roman"/>
          <w:color w:val="000000"/>
          <w:sz w:val="24"/>
          <w:szCs w:val="24"/>
          <w:lang w:val="en-US"/>
        </w:rPr>
      </w:pPr>
      <w:r w:rsidRPr="007563A1">
        <w:rPr>
          <w:rFonts w:ascii="Times New Roman" w:hAnsi="Times New Roman" w:cs="Times New Roman"/>
          <w:color w:val="000000"/>
          <w:sz w:val="24"/>
          <w:szCs w:val="24"/>
          <w:lang w:val="en-US"/>
        </w:rPr>
        <w:t>Southampton General Hospital,</w:t>
      </w:r>
    </w:p>
    <w:p w14:paraId="30E8A0C4" w14:textId="77777777" w:rsidR="007754AD" w:rsidRPr="007563A1" w:rsidRDefault="007754AD" w:rsidP="007754AD">
      <w:pPr>
        <w:autoSpaceDE w:val="0"/>
        <w:autoSpaceDN w:val="0"/>
        <w:adjustRightInd w:val="0"/>
        <w:spacing w:after="0" w:line="480" w:lineRule="auto"/>
        <w:rPr>
          <w:rFonts w:ascii="Times New Roman" w:hAnsi="Times New Roman" w:cs="Times New Roman"/>
          <w:color w:val="000000"/>
          <w:sz w:val="24"/>
          <w:szCs w:val="24"/>
          <w:lang w:val="en-US"/>
        </w:rPr>
      </w:pPr>
      <w:r w:rsidRPr="007563A1">
        <w:rPr>
          <w:rFonts w:ascii="Times New Roman" w:hAnsi="Times New Roman" w:cs="Times New Roman"/>
          <w:color w:val="000000"/>
          <w:sz w:val="24"/>
          <w:szCs w:val="24"/>
          <w:lang w:val="en-US"/>
        </w:rPr>
        <w:t>Tremona Road, Southampton SO16 6YD</w:t>
      </w:r>
    </w:p>
    <w:p w14:paraId="676C573E" w14:textId="77777777" w:rsidR="007754AD" w:rsidRPr="007563A1" w:rsidRDefault="007754AD" w:rsidP="007754AD">
      <w:pPr>
        <w:autoSpaceDE w:val="0"/>
        <w:autoSpaceDN w:val="0"/>
        <w:adjustRightInd w:val="0"/>
        <w:spacing w:after="0" w:line="480" w:lineRule="auto"/>
        <w:rPr>
          <w:rFonts w:ascii="Times New Roman" w:hAnsi="Times New Roman" w:cs="Times New Roman"/>
          <w:color w:val="000000"/>
          <w:sz w:val="24"/>
          <w:szCs w:val="24"/>
          <w:lang w:val="en-US"/>
        </w:rPr>
      </w:pPr>
      <w:r w:rsidRPr="007563A1">
        <w:rPr>
          <w:rFonts w:ascii="Times New Roman" w:hAnsi="Times New Roman" w:cs="Times New Roman"/>
          <w:color w:val="000000"/>
          <w:sz w:val="24"/>
          <w:szCs w:val="24"/>
          <w:lang w:val="en-US"/>
        </w:rPr>
        <w:t>Tel. (023) 8120 8669 Fax (023) 81204340</w:t>
      </w:r>
    </w:p>
    <w:p w14:paraId="425BCFC6" w14:textId="77777777" w:rsidR="007754AD" w:rsidRPr="004D5893" w:rsidRDefault="007754AD" w:rsidP="007754AD">
      <w:pPr>
        <w:autoSpaceDE w:val="0"/>
        <w:autoSpaceDN w:val="0"/>
        <w:adjustRightInd w:val="0"/>
        <w:spacing w:after="0" w:line="480" w:lineRule="auto"/>
        <w:rPr>
          <w:rFonts w:ascii="Times New Roman" w:hAnsi="Times New Roman" w:cs="Times New Roman"/>
          <w:color w:val="000000"/>
          <w:sz w:val="24"/>
          <w:szCs w:val="24"/>
        </w:rPr>
      </w:pPr>
      <w:r w:rsidRPr="004D5893">
        <w:rPr>
          <w:rFonts w:ascii="Times New Roman" w:hAnsi="Times New Roman" w:cs="Times New Roman"/>
          <w:color w:val="000000"/>
          <w:sz w:val="24"/>
          <w:szCs w:val="24"/>
        </w:rPr>
        <w:t>E-mail: dh197@soton.ac.uk</w:t>
      </w:r>
    </w:p>
    <w:p w14:paraId="3D64EAD8" w14:textId="77777777" w:rsidR="00C15676" w:rsidRPr="004D5893" w:rsidRDefault="00C15676">
      <w:pPr>
        <w:rPr>
          <w:rFonts w:ascii="Times New Roman" w:hAnsi="Times New Roman" w:cs="Times New Roman"/>
          <w:sz w:val="24"/>
          <w:szCs w:val="24"/>
        </w:rPr>
      </w:pPr>
      <w:r w:rsidRPr="004D5893">
        <w:rPr>
          <w:rFonts w:ascii="Times New Roman" w:hAnsi="Times New Roman" w:cs="Times New Roman"/>
          <w:sz w:val="24"/>
          <w:szCs w:val="24"/>
        </w:rPr>
        <w:br w:type="page"/>
      </w:r>
    </w:p>
    <w:p w14:paraId="7CED6DB2" w14:textId="73CAD729" w:rsidR="00C15676" w:rsidRPr="007563A1" w:rsidRDefault="007754AD" w:rsidP="007563A1">
      <w:pPr>
        <w:pStyle w:val="Heading1"/>
        <w:spacing w:line="480" w:lineRule="auto"/>
        <w:rPr>
          <w:rFonts w:ascii="Times New Roman" w:hAnsi="Times New Roman"/>
          <w:color w:val="auto"/>
          <w:sz w:val="24"/>
          <w:szCs w:val="24"/>
          <w:lang w:val="en-US"/>
        </w:rPr>
      </w:pPr>
      <w:r w:rsidRPr="007563A1">
        <w:rPr>
          <w:rFonts w:ascii="Times New Roman" w:hAnsi="Times New Roman"/>
          <w:color w:val="auto"/>
          <w:sz w:val="24"/>
          <w:szCs w:val="24"/>
          <w:lang w:val="en-US"/>
        </w:rPr>
        <w:lastRenderedPageBreak/>
        <w:t>Abstract</w:t>
      </w:r>
    </w:p>
    <w:p w14:paraId="0BE9CB18" w14:textId="5E691BB6" w:rsidR="00C15676" w:rsidRPr="007563A1" w:rsidRDefault="00C15676" w:rsidP="007556B2">
      <w:pPr>
        <w:spacing w:line="480" w:lineRule="auto"/>
        <w:rPr>
          <w:rFonts w:ascii="Times New Roman" w:hAnsi="Times New Roman" w:cs="Times New Roman"/>
          <w:b/>
          <w:sz w:val="24"/>
          <w:szCs w:val="24"/>
          <w:lang w:val="en-US"/>
        </w:rPr>
      </w:pPr>
      <w:r w:rsidRPr="007563A1">
        <w:rPr>
          <w:rFonts w:ascii="Times New Roman" w:hAnsi="Times New Roman" w:cs="Times New Roman"/>
          <w:b/>
          <w:sz w:val="24"/>
          <w:szCs w:val="24"/>
          <w:lang w:val="en-US"/>
        </w:rPr>
        <w:t>Objective:</w:t>
      </w:r>
      <w:r w:rsidRPr="007563A1">
        <w:rPr>
          <w:rFonts w:ascii="Times New Roman" w:hAnsi="Times New Roman" w:cs="Times New Roman"/>
          <w:sz w:val="24"/>
          <w:szCs w:val="24"/>
          <w:lang w:val="en-US"/>
        </w:rPr>
        <w:t xml:space="preserve"> </w:t>
      </w:r>
      <w:r w:rsidR="00A72698">
        <w:rPr>
          <w:rFonts w:ascii="Times New Roman" w:hAnsi="Times New Roman" w:cs="Times New Roman"/>
          <w:sz w:val="24"/>
          <w:szCs w:val="24"/>
          <w:lang w:val="en-US"/>
        </w:rPr>
        <w:t>T</w:t>
      </w:r>
      <w:r w:rsidRPr="007563A1">
        <w:rPr>
          <w:rFonts w:ascii="Times New Roman" w:hAnsi="Times New Roman" w:cs="Times New Roman"/>
          <w:sz w:val="24"/>
          <w:szCs w:val="24"/>
          <w:lang w:val="en-US"/>
        </w:rPr>
        <w:t xml:space="preserve">o determine the feasibility of </w:t>
      </w:r>
      <w:r w:rsidR="000B00A2">
        <w:rPr>
          <w:rFonts w:ascii="Times New Roman" w:hAnsi="Times New Roman" w:cs="Times New Roman"/>
          <w:sz w:val="24"/>
          <w:szCs w:val="24"/>
          <w:lang w:val="en-US"/>
        </w:rPr>
        <w:t xml:space="preserve">a Dance Centre delivering a program of mixed dances to people with Parkinson’s </w:t>
      </w:r>
      <w:r w:rsidR="00A72698">
        <w:rPr>
          <w:rFonts w:ascii="Times New Roman" w:hAnsi="Times New Roman" w:cs="Times New Roman"/>
          <w:sz w:val="24"/>
          <w:szCs w:val="24"/>
          <w:lang w:val="en-US"/>
        </w:rPr>
        <w:t>and identify suitable outcomes</w:t>
      </w:r>
      <w:r w:rsidR="00F200E3">
        <w:rPr>
          <w:rFonts w:ascii="Times New Roman" w:hAnsi="Times New Roman" w:cs="Times New Roman"/>
          <w:sz w:val="24"/>
          <w:szCs w:val="24"/>
          <w:lang w:val="en-US"/>
        </w:rPr>
        <w:t xml:space="preserve"> for a future definitive trial</w:t>
      </w:r>
      <w:r w:rsidR="000B00A2">
        <w:rPr>
          <w:rFonts w:ascii="Times New Roman" w:hAnsi="Times New Roman" w:cs="Times New Roman"/>
          <w:sz w:val="24"/>
          <w:szCs w:val="24"/>
          <w:lang w:val="en-US"/>
        </w:rPr>
        <w:t xml:space="preserve">. </w:t>
      </w:r>
    </w:p>
    <w:p w14:paraId="4142D781" w14:textId="6C07F0BE" w:rsidR="00F9777D" w:rsidRPr="00494C2A" w:rsidRDefault="00F9777D" w:rsidP="003725C4">
      <w:pPr>
        <w:spacing w:line="480" w:lineRule="auto"/>
        <w:rPr>
          <w:rFonts w:ascii="Times New Roman" w:hAnsi="Times New Roman" w:cs="Times New Roman"/>
          <w:bCs/>
          <w:sz w:val="24"/>
          <w:szCs w:val="24"/>
          <w:lang w:val="en-US"/>
        </w:rPr>
      </w:pPr>
      <w:r>
        <w:rPr>
          <w:rFonts w:ascii="Times New Roman" w:hAnsi="Times New Roman" w:cs="Times New Roman"/>
          <w:b/>
          <w:bCs/>
          <w:sz w:val="24"/>
          <w:szCs w:val="24"/>
          <w:lang w:val="en-US"/>
        </w:rPr>
        <w:t xml:space="preserve">Design: </w:t>
      </w:r>
      <w:r>
        <w:rPr>
          <w:rFonts w:ascii="Times New Roman" w:hAnsi="Times New Roman" w:cs="Times New Roman"/>
          <w:bCs/>
          <w:sz w:val="24"/>
          <w:szCs w:val="24"/>
          <w:lang w:val="en-US"/>
        </w:rPr>
        <w:t>A two-group randomi</w:t>
      </w:r>
      <w:r w:rsidR="004D5893">
        <w:rPr>
          <w:rFonts w:ascii="Times New Roman" w:hAnsi="Times New Roman" w:cs="Times New Roman"/>
          <w:bCs/>
          <w:sz w:val="24"/>
          <w:szCs w:val="24"/>
          <w:lang w:val="en-US"/>
        </w:rPr>
        <w:t>s</w:t>
      </w:r>
      <w:r>
        <w:rPr>
          <w:rFonts w:ascii="Times New Roman" w:hAnsi="Times New Roman" w:cs="Times New Roman"/>
          <w:bCs/>
          <w:sz w:val="24"/>
          <w:szCs w:val="24"/>
          <w:lang w:val="en-US"/>
        </w:rPr>
        <w:t xml:space="preserve">ed controlled </w:t>
      </w:r>
      <w:r w:rsidR="00A65648">
        <w:rPr>
          <w:rFonts w:ascii="Times New Roman" w:hAnsi="Times New Roman" w:cs="Times New Roman"/>
          <w:bCs/>
          <w:sz w:val="24"/>
          <w:szCs w:val="24"/>
          <w:lang w:val="en-US"/>
        </w:rPr>
        <w:t>feasibility t</w:t>
      </w:r>
      <w:r>
        <w:rPr>
          <w:rFonts w:ascii="Times New Roman" w:hAnsi="Times New Roman" w:cs="Times New Roman"/>
          <w:bCs/>
          <w:sz w:val="24"/>
          <w:szCs w:val="24"/>
          <w:lang w:val="en-US"/>
        </w:rPr>
        <w:t>rial</w:t>
      </w:r>
      <w:r w:rsidR="00F200E3">
        <w:rPr>
          <w:rFonts w:ascii="Times New Roman" w:hAnsi="Times New Roman" w:cs="Times New Roman"/>
          <w:bCs/>
          <w:sz w:val="24"/>
          <w:szCs w:val="24"/>
          <w:lang w:val="en-US"/>
        </w:rPr>
        <w:t>.</w:t>
      </w:r>
    </w:p>
    <w:p w14:paraId="2321043A" w14:textId="3C8F8E23" w:rsidR="00C15676" w:rsidRPr="007563A1" w:rsidRDefault="00C15676" w:rsidP="00CE15B7">
      <w:pPr>
        <w:spacing w:line="480" w:lineRule="auto"/>
        <w:rPr>
          <w:rFonts w:ascii="Times New Roman" w:hAnsi="Times New Roman" w:cs="Times New Roman"/>
          <w:sz w:val="24"/>
          <w:szCs w:val="24"/>
          <w:lang w:val="en-US"/>
        </w:rPr>
      </w:pPr>
      <w:r w:rsidRPr="007563A1">
        <w:rPr>
          <w:rFonts w:ascii="Times New Roman" w:hAnsi="Times New Roman" w:cs="Times New Roman"/>
          <w:b/>
          <w:bCs/>
          <w:sz w:val="24"/>
          <w:szCs w:val="24"/>
          <w:lang w:val="en-US"/>
        </w:rPr>
        <w:t>Method</w:t>
      </w:r>
      <w:r w:rsidR="007754AD" w:rsidRPr="007563A1">
        <w:rPr>
          <w:rFonts w:ascii="Times New Roman" w:hAnsi="Times New Roman" w:cs="Times New Roman"/>
          <w:b/>
          <w:bCs/>
          <w:sz w:val="24"/>
          <w:szCs w:val="24"/>
          <w:lang w:val="en-US"/>
        </w:rPr>
        <w:t>s</w:t>
      </w:r>
      <w:r w:rsidRPr="007563A1">
        <w:rPr>
          <w:rFonts w:ascii="Times New Roman" w:hAnsi="Times New Roman" w:cs="Times New Roman"/>
          <w:b/>
          <w:sz w:val="24"/>
          <w:szCs w:val="24"/>
          <w:lang w:val="en-US"/>
        </w:rPr>
        <w:t>:</w:t>
      </w:r>
      <w:r w:rsidRPr="007563A1">
        <w:rPr>
          <w:rFonts w:ascii="Times New Roman" w:hAnsi="Times New Roman" w:cs="Times New Roman"/>
          <w:sz w:val="24"/>
          <w:szCs w:val="24"/>
          <w:lang w:val="en-US"/>
        </w:rPr>
        <w:t xml:space="preserve"> </w:t>
      </w:r>
      <w:r w:rsidR="00F9777D">
        <w:rPr>
          <w:rFonts w:ascii="Times New Roman" w:hAnsi="Times New Roman" w:cs="Times New Roman"/>
          <w:sz w:val="24"/>
          <w:szCs w:val="24"/>
          <w:lang w:val="en-US"/>
        </w:rPr>
        <w:t xml:space="preserve">People with Parkinson’s </w:t>
      </w:r>
      <w:r w:rsidRPr="007563A1">
        <w:rPr>
          <w:rFonts w:ascii="Times New Roman" w:hAnsi="Times New Roman" w:cs="Times New Roman"/>
          <w:sz w:val="24"/>
          <w:szCs w:val="24"/>
          <w:lang w:val="en-US"/>
        </w:rPr>
        <w:t xml:space="preserve">were </w:t>
      </w:r>
      <w:r w:rsidR="007754AD" w:rsidRPr="007563A1">
        <w:rPr>
          <w:rFonts w:ascii="Times New Roman" w:hAnsi="Times New Roman" w:cs="Times New Roman"/>
          <w:sz w:val="24"/>
          <w:szCs w:val="24"/>
          <w:lang w:val="en-US"/>
        </w:rPr>
        <w:t>randomi</w:t>
      </w:r>
      <w:r w:rsidR="00C72D4F">
        <w:rPr>
          <w:rFonts w:ascii="Times New Roman" w:hAnsi="Times New Roman" w:cs="Times New Roman"/>
          <w:sz w:val="24"/>
          <w:szCs w:val="24"/>
          <w:lang w:val="en-US"/>
        </w:rPr>
        <w:t>s</w:t>
      </w:r>
      <w:r w:rsidR="007754AD" w:rsidRPr="007563A1">
        <w:rPr>
          <w:rFonts w:ascii="Times New Roman" w:hAnsi="Times New Roman" w:cs="Times New Roman"/>
          <w:sz w:val="24"/>
          <w:szCs w:val="24"/>
          <w:lang w:val="en-US"/>
        </w:rPr>
        <w:t>ed</w:t>
      </w:r>
      <w:r w:rsidRPr="007563A1">
        <w:rPr>
          <w:rFonts w:ascii="Times New Roman" w:hAnsi="Times New Roman" w:cs="Times New Roman"/>
          <w:sz w:val="24"/>
          <w:szCs w:val="24"/>
          <w:lang w:val="en-US"/>
        </w:rPr>
        <w:t xml:space="preserve"> to control or experimental group </w:t>
      </w:r>
      <w:r w:rsidR="00A72698">
        <w:rPr>
          <w:rFonts w:ascii="Times New Roman" w:hAnsi="Times New Roman" w:cs="Times New Roman"/>
          <w:sz w:val="24"/>
          <w:szCs w:val="24"/>
          <w:lang w:val="en-US"/>
        </w:rPr>
        <w:t>(</w:t>
      </w:r>
      <w:r w:rsidRPr="007563A1">
        <w:rPr>
          <w:rFonts w:ascii="Times New Roman" w:hAnsi="Times New Roman" w:cs="Times New Roman"/>
          <w:sz w:val="24"/>
          <w:szCs w:val="24"/>
          <w:lang w:val="en-US"/>
        </w:rPr>
        <w:t xml:space="preserve">ratio </w:t>
      </w:r>
      <w:r w:rsidR="00401E80" w:rsidRPr="007563A1">
        <w:rPr>
          <w:rFonts w:ascii="Times New Roman" w:hAnsi="Times New Roman" w:cs="Times New Roman"/>
          <w:sz w:val="24"/>
          <w:szCs w:val="24"/>
          <w:lang w:val="en-US"/>
        </w:rPr>
        <w:t>15:35</w:t>
      </w:r>
      <w:r w:rsidR="00A72698">
        <w:rPr>
          <w:rFonts w:ascii="Times New Roman" w:hAnsi="Times New Roman" w:cs="Times New Roman"/>
          <w:sz w:val="24"/>
          <w:szCs w:val="24"/>
          <w:lang w:val="en-US"/>
        </w:rPr>
        <w:t>)</w:t>
      </w:r>
      <w:r w:rsidR="00F9777D">
        <w:rPr>
          <w:rFonts w:ascii="Times New Roman" w:hAnsi="Times New Roman" w:cs="Times New Roman"/>
          <w:sz w:val="24"/>
          <w:szCs w:val="24"/>
          <w:lang w:val="en-US"/>
        </w:rPr>
        <w:t xml:space="preserve">, </w:t>
      </w:r>
      <w:r w:rsidR="00CE15B7">
        <w:rPr>
          <w:rFonts w:ascii="Times New Roman" w:hAnsi="Times New Roman" w:cs="Times New Roman"/>
          <w:sz w:val="24"/>
          <w:szCs w:val="24"/>
          <w:lang w:val="en-US"/>
        </w:rPr>
        <w:t>alongside</w:t>
      </w:r>
      <w:r w:rsidR="00457947">
        <w:rPr>
          <w:rFonts w:ascii="Times New Roman" w:hAnsi="Times New Roman" w:cs="Times New Roman"/>
          <w:sz w:val="24"/>
          <w:szCs w:val="24"/>
          <w:lang w:val="en-US"/>
        </w:rPr>
        <w:t xml:space="preserve"> </w:t>
      </w:r>
      <w:r w:rsidR="00F9777D">
        <w:rPr>
          <w:rFonts w:ascii="Times New Roman" w:hAnsi="Times New Roman" w:cs="Times New Roman"/>
          <w:sz w:val="24"/>
          <w:szCs w:val="24"/>
          <w:lang w:val="en-US"/>
        </w:rPr>
        <w:t>usual care</w:t>
      </w:r>
      <w:r w:rsidRPr="007563A1">
        <w:rPr>
          <w:rFonts w:ascii="Times New Roman" w:hAnsi="Times New Roman" w:cs="Times New Roman"/>
          <w:sz w:val="24"/>
          <w:szCs w:val="24"/>
          <w:lang w:val="en-US"/>
        </w:rPr>
        <w:t xml:space="preserve">. </w:t>
      </w:r>
      <w:r w:rsidR="00F9777D">
        <w:rPr>
          <w:rFonts w:ascii="Times New Roman" w:hAnsi="Times New Roman" w:cs="Times New Roman"/>
          <w:sz w:val="24"/>
          <w:szCs w:val="24"/>
          <w:lang w:val="en-US"/>
        </w:rPr>
        <w:t xml:space="preserve">In addition, </w:t>
      </w:r>
      <w:r w:rsidRPr="007563A1">
        <w:rPr>
          <w:rFonts w:ascii="Times New Roman" w:hAnsi="Times New Roman" w:cs="Times New Roman"/>
          <w:sz w:val="24"/>
          <w:szCs w:val="24"/>
          <w:lang w:val="en-US"/>
        </w:rPr>
        <w:t>participant</w:t>
      </w:r>
      <w:r w:rsidR="00F9777D">
        <w:rPr>
          <w:rFonts w:ascii="Times New Roman" w:hAnsi="Times New Roman" w:cs="Times New Roman"/>
          <w:sz w:val="24"/>
          <w:szCs w:val="24"/>
          <w:lang w:val="en-US"/>
        </w:rPr>
        <w:t>s</w:t>
      </w:r>
      <w:r w:rsidRPr="007563A1">
        <w:rPr>
          <w:rFonts w:ascii="Times New Roman" w:hAnsi="Times New Roman" w:cs="Times New Roman"/>
          <w:sz w:val="24"/>
          <w:szCs w:val="24"/>
          <w:lang w:val="en-US"/>
        </w:rPr>
        <w:t xml:space="preserve"> in the </w:t>
      </w:r>
      <w:r w:rsidR="00F9777D">
        <w:rPr>
          <w:rFonts w:ascii="Times New Roman" w:hAnsi="Times New Roman" w:cs="Times New Roman"/>
          <w:sz w:val="24"/>
          <w:szCs w:val="24"/>
          <w:lang w:val="en-US"/>
        </w:rPr>
        <w:t xml:space="preserve">experimental </w:t>
      </w:r>
      <w:r w:rsidRPr="007563A1">
        <w:rPr>
          <w:rFonts w:ascii="Times New Roman" w:hAnsi="Times New Roman" w:cs="Times New Roman"/>
          <w:sz w:val="24"/>
          <w:szCs w:val="24"/>
          <w:lang w:val="en-US"/>
        </w:rPr>
        <w:t>group danced with a partner for 1-hour</w:t>
      </w:r>
      <w:r w:rsidR="006A42FD">
        <w:rPr>
          <w:rFonts w:ascii="Times New Roman" w:hAnsi="Times New Roman" w:cs="Times New Roman"/>
          <w:sz w:val="24"/>
          <w:szCs w:val="24"/>
          <w:lang w:val="en-US"/>
        </w:rPr>
        <w:t xml:space="preserve">, </w:t>
      </w:r>
      <w:r w:rsidR="0073131C">
        <w:rPr>
          <w:rFonts w:ascii="Times New Roman" w:hAnsi="Times New Roman" w:cs="Times New Roman"/>
          <w:sz w:val="24"/>
          <w:szCs w:val="24"/>
          <w:lang w:val="en-US"/>
        </w:rPr>
        <w:t>twice-a-week</w:t>
      </w:r>
      <w:r w:rsidR="006A42FD">
        <w:rPr>
          <w:rFonts w:ascii="Times New Roman" w:hAnsi="Times New Roman" w:cs="Times New Roman"/>
          <w:sz w:val="24"/>
          <w:szCs w:val="24"/>
          <w:lang w:val="en-US"/>
        </w:rPr>
        <w:t xml:space="preserve"> for </w:t>
      </w:r>
      <w:r w:rsidRPr="007563A1">
        <w:rPr>
          <w:rFonts w:ascii="Times New Roman" w:hAnsi="Times New Roman" w:cs="Times New Roman"/>
          <w:sz w:val="24"/>
          <w:szCs w:val="24"/>
          <w:lang w:val="en-US"/>
        </w:rPr>
        <w:t>10 weeks</w:t>
      </w:r>
      <w:r w:rsidR="006A42FD">
        <w:rPr>
          <w:rFonts w:ascii="Times New Roman" w:hAnsi="Times New Roman" w:cs="Times New Roman"/>
          <w:sz w:val="24"/>
          <w:szCs w:val="24"/>
          <w:lang w:val="en-US"/>
        </w:rPr>
        <w:t>;</w:t>
      </w:r>
      <w:r w:rsidRPr="007563A1">
        <w:rPr>
          <w:rFonts w:ascii="Times New Roman" w:hAnsi="Times New Roman" w:cs="Times New Roman"/>
          <w:sz w:val="24"/>
          <w:szCs w:val="24"/>
          <w:lang w:val="en-US"/>
        </w:rPr>
        <w:t xml:space="preserve"> professional dance teachers led the classes</w:t>
      </w:r>
      <w:r w:rsidR="003725C4">
        <w:rPr>
          <w:rFonts w:ascii="Times New Roman" w:hAnsi="Times New Roman" w:cs="Times New Roman"/>
          <w:sz w:val="24"/>
          <w:szCs w:val="24"/>
          <w:lang w:val="en-US"/>
        </w:rPr>
        <w:t xml:space="preserve"> and field-notes were kept</w:t>
      </w:r>
      <w:r w:rsidRPr="007563A1">
        <w:rPr>
          <w:rFonts w:ascii="Times New Roman" w:hAnsi="Times New Roman" w:cs="Times New Roman"/>
          <w:sz w:val="24"/>
          <w:szCs w:val="24"/>
          <w:lang w:val="en-US"/>
        </w:rPr>
        <w:t xml:space="preserve">. </w:t>
      </w:r>
      <w:r w:rsidR="00F9777D">
        <w:rPr>
          <w:rFonts w:ascii="Times New Roman" w:hAnsi="Times New Roman" w:cs="Times New Roman"/>
          <w:sz w:val="24"/>
          <w:szCs w:val="24"/>
          <w:lang w:val="en-US"/>
        </w:rPr>
        <w:t xml:space="preserve"> Control</w:t>
      </w:r>
      <w:r w:rsidR="00457947">
        <w:rPr>
          <w:rFonts w:ascii="Times New Roman" w:hAnsi="Times New Roman" w:cs="Times New Roman"/>
          <w:sz w:val="24"/>
          <w:szCs w:val="24"/>
          <w:lang w:val="en-US"/>
        </w:rPr>
        <w:t xml:space="preserve"> </w:t>
      </w:r>
      <w:r w:rsidR="00F9777D">
        <w:rPr>
          <w:rFonts w:ascii="Times New Roman" w:hAnsi="Times New Roman" w:cs="Times New Roman"/>
          <w:sz w:val="24"/>
          <w:szCs w:val="24"/>
          <w:lang w:val="en-US"/>
        </w:rPr>
        <w:t xml:space="preserve">group participants were given dance </w:t>
      </w:r>
      <w:r w:rsidR="00C9167C">
        <w:rPr>
          <w:rFonts w:ascii="Times New Roman" w:hAnsi="Times New Roman" w:cs="Times New Roman"/>
          <w:sz w:val="24"/>
          <w:szCs w:val="24"/>
          <w:lang w:val="en-US"/>
        </w:rPr>
        <w:t xml:space="preserve">class </w:t>
      </w:r>
      <w:r w:rsidR="00F9777D">
        <w:rPr>
          <w:rFonts w:ascii="Times New Roman" w:hAnsi="Times New Roman" w:cs="Times New Roman"/>
          <w:sz w:val="24"/>
          <w:szCs w:val="24"/>
          <w:lang w:val="en-US"/>
        </w:rPr>
        <w:t xml:space="preserve">vouchers at the end of the study. </w:t>
      </w:r>
      <w:r w:rsidRPr="007563A1">
        <w:rPr>
          <w:rFonts w:ascii="Times New Roman" w:hAnsi="Times New Roman" w:cs="Times New Roman"/>
          <w:sz w:val="24"/>
          <w:szCs w:val="24"/>
          <w:lang w:val="en-US"/>
        </w:rPr>
        <w:t xml:space="preserve"> Blinded assessments of balance, </w:t>
      </w:r>
      <w:r w:rsidR="00CB56B6" w:rsidRPr="007563A1">
        <w:rPr>
          <w:rFonts w:ascii="Times New Roman" w:hAnsi="Times New Roman" w:cs="Times New Roman"/>
          <w:sz w:val="24"/>
          <w:szCs w:val="24"/>
          <w:lang w:val="en-US"/>
        </w:rPr>
        <w:t xml:space="preserve">mobility and </w:t>
      </w:r>
      <w:r w:rsidRPr="007563A1">
        <w:rPr>
          <w:rFonts w:ascii="Times New Roman" w:hAnsi="Times New Roman" w:cs="Times New Roman"/>
          <w:sz w:val="24"/>
          <w:szCs w:val="24"/>
          <w:lang w:val="en-US"/>
        </w:rPr>
        <w:t>function were completed in the home.  Qualitative interviews were conducted with a sub</w:t>
      </w:r>
      <w:r w:rsidR="008E79C1" w:rsidRPr="007563A1">
        <w:rPr>
          <w:rFonts w:ascii="Times New Roman" w:hAnsi="Times New Roman" w:cs="Times New Roman"/>
          <w:sz w:val="24"/>
          <w:szCs w:val="24"/>
          <w:lang w:val="en-US"/>
        </w:rPr>
        <w:t>-</w:t>
      </w:r>
      <w:r w:rsidRPr="007563A1">
        <w:rPr>
          <w:rFonts w:ascii="Times New Roman" w:hAnsi="Times New Roman" w:cs="Times New Roman"/>
          <w:sz w:val="24"/>
          <w:szCs w:val="24"/>
          <w:lang w:val="en-US"/>
        </w:rPr>
        <w:t xml:space="preserve">sample to </w:t>
      </w:r>
      <w:r w:rsidR="00E27CD1" w:rsidRPr="007563A1">
        <w:rPr>
          <w:rFonts w:ascii="Times New Roman" w:hAnsi="Times New Roman" w:cs="Times New Roman"/>
          <w:sz w:val="24"/>
          <w:szCs w:val="24"/>
          <w:lang w:val="en-US"/>
        </w:rPr>
        <w:t>explore</w:t>
      </w:r>
      <w:r w:rsidRPr="007563A1">
        <w:rPr>
          <w:rFonts w:ascii="Times New Roman" w:hAnsi="Times New Roman" w:cs="Times New Roman"/>
          <w:sz w:val="24"/>
          <w:szCs w:val="24"/>
          <w:lang w:val="en-US"/>
        </w:rPr>
        <w:t xml:space="preserve"> the acceptability of </w:t>
      </w:r>
      <w:r w:rsidR="00A65648">
        <w:rPr>
          <w:rFonts w:ascii="Times New Roman" w:hAnsi="Times New Roman" w:cs="Times New Roman"/>
          <w:sz w:val="24"/>
          <w:szCs w:val="24"/>
          <w:lang w:val="en-US"/>
        </w:rPr>
        <w:t>dance</w:t>
      </w:r>
      <w:r w:rsidRPr="007563A1">
        <w:rPr>
          <w:rFonts w:ascii="Times New Roman" w:hAnsi="Times New Roman" w:cs="Times New Roman"/>
          <w:sz w:val="24"/>
          <w:szCs w:val="24"/>
          <w:lang w:val="en-US"/>
        </w:rPr>
        <w:t>.</w:t>
      </w:r>
    </w:p>
    <w:p w14:paraId="44ABFADD" w14:textId="19250288" w:rsidR="00C15676" w:rsidRPr="007563A1" w:rsidRDefault="00C15676" w:rsidP="00C72D4F">
      <w:pPr>
        <w:spacing w:line="480" w:lineRule="auto"/>
        <w:rPr>
          <w:rFonts w:ascii="Times New Roman" w:hAnsi="Times New Roman" w:cs="Times New Roman"/>
          <w:b/>
          <w:sz w:val="24"/>
          <w:szCs w:val="24"/>
          <w:lang w:val="en-US"/>
        </w:rPr>
      </w:pPr>
      <w:r w:rsidRPr="007563A1">
        <w:rPr>
          <w:rFonts w:ascii="Times New Roman" w:hAnsi="Times New Roman" w:cs="Times New Roman"/>
          <w:b/>
          <w:sz w:val="24"/>
          <w:szCs w:val="24"/>
          <w:lang w:val="en-US"/>
        </w:rPr>
        <w:t xml:space="preserve">Results: </w:t>
      </w:r>
      <w:r w:rsidRPr="007563A1">
        <w:rPr>
          <w:rFonts w:ascii="Times New Roman" w:hAnsi="Times New Roman" w:cs="Times New Roman"/>
          <w:sz w:val="24"/>
          <w:szCs w:val="24"/>
          <w:lang w:val="en-US"/>
        </w:rPr>
        <w:t xml:space="preserve"> Fifty-one </w:t>
      </w:r>
      <w:r w:rsidR="00F9777D">
        <w:rPr>
          <w:rFonts w:ascii="Times New Roman" w:hAnsi="Times New Roman" w:cs="Times New Roman"/>
          <w:sz w:val="24"/>
          <w:szCs w:val="24"/>
          <w:lang w:val="en-US"/>
        </w:rPr>
        <w:t xml:space="preserve">people with Parkinson’s </w:t>
      </w:r>
      <w:r w:rsidRPr="007563A1">
        <w:rPr>
          <w:rFonts w:ascii="Times New Roman" w:hAnsi="Times New Roman" w:cs="Times New Roman"/>
          <w:sz w:val="24"/>
          <w:szCs w:val="24"/>
          <w:lang w:val="en-US"/>
        </w:rPr>
        <w:t>(25 male) with Hoehn and Yahr scores 1-</w:t>
      </w:r>
      <w:r w:rsidR="001A59A2" w:rsidRPr="007563A1">
        <w:rPr>
          <w:rFonts w:ascii="Times New Roman" w:hAnsi="Times New Roman" w:cs="Times New Roman"/>
          <w:sz w:val="24"/>
          <w:szCs w:val="24"/>
          <w:lang w:val="en-US"/>
        </w:rPr>
        <w:t xml:space="preserve">3 </w:t>
      </w:r>
      <w:r w:rsidR="00E26CE5" w:rsidRPr="007563A1">
        <w:rPr>
          <w:rFonts w:ascii="Times New Roman" w:hAnsi="Times New Roman" w:cs="Times New Roman"/>
          <w:sz w:val="24"/>
          <w:szCs w:val="24"/>
          <w:lang w:val="en-US"/>
        </w:rPr>
        <w:t>and</w:t>
      </w:r>
      <w:r w:rsidRPr="007563A1">
        <w:rPr>
          <w:rFonts w:ascii="Times New Roman" w:hAnsi="Times New Roman" w:cs="Times New Roman"/>
          <w:sz w:val="24"/>
          <w:szCs w:val="24"/>
          <w:lang w:val="en-US"/>
        </w:rPr>
        <w:t xml:space="preserve"> mean age 71 years (</w:t>
      </w:r>
      <w:r w:rsidR="00F200E3">
        <w:rPr>
          <w:rFonts w:ascii="Times New Roman" w:hAnsi="Times New Roman" w:cs="Times New Roman"/>
          <w:sz w:val="24"/>
          <w:szCs w:val="24"/>
          <w:lang w:val="en-US"/>
        </w:rPr>
        <w:t>rang</w:t>
      </w:r>
      <w:r w:rsidR="00457947">
        <w:rPr>
          <w:rFonts w:ascii="Times New Roman" w:hAnsi="Times New Roman" w:cs="Times New Roman"/>
          <w:sz w:val="24"/>
          <w:szCs w:val="24"/>
          <w:lang w:val="en-US"/>
        </w:rPr>
        <w:t>e</w:t>
      </w:r>
      <w:r w:rsidR="00F200E3">
        <w:rPr>
          <w:rFonts w:ascii="Times New Roman" w:hAnsi="Times New Roman" w:cs="Times New Roman"/>
          <w:sz w:val="24"/>
          <w:szCs w:val="24"/>
          <w:lang w:val="en-US"/>
        </w:rPr>
        <w:t xml:space="preserve"> 49</w:t>
      </w:r>
      <w:r w:rsidR="00457947">
        <w:rPr>
          <w:rFonts w:ascii="Times New Roman" w:hAnsi="Times New Roman" w:cs="Times New Roman"/>
          <w:sz w:val="24"/>
          <w:szCs w:val="24"/>
          <w:lang w:val="en-US"/>
        </w:rPr>
        <w:t>-</w:t>
      </w:r>
      <w:r w:rsidR="00F200E3">
        <w:rPr>
          <w:rFonts w:ascii="Times New Roman" w:hAnsi="Times New Roman" w:cs="Times New Roman"/>
          <w:sz w:val="24"/>
          <w:szCs w:val="24"/>
          <w:lang w:val="en-US"/>
        </w:rPr>
        <w:t>85 years</w:t>
      </w:r>
      <w:r w:rsidRPr="007563A1">
        <w:rPr>
          <w:rFonts w:ascii="Times New Roman" w:hAnsi="Times New Roman" w:cs="Times New Roman"/>
          <w:sz w:val="24"/>
          <w:szCs w:val="24"/>
          <w:lang w:val="en-US"/>
        </w:rPr>
        <w:t>), were recruited to the study. Dance partners</w:t>
      </w:r>
      <w:r w:rsidR="00834424">
        <w:rPr>
          <w:rFonts w:ascii="Times New Roman" w:hAnsi="Times New Roman" w:cs="Times New Roman"/>
          <w:sz w:val="24"/>
          <w:szCs w:val="24"/>
          <w:lang w:val="en-US"/>
        </w:rPr>
        <w:t xml:space="preserve"> </w:t>
      </w:r>
      <w:r w:rsidRPr="007563A1">
        <w:rPr>
          <w:rFonts w:ascii="Times New Roman" w:hAnsi="Times New Roman" w:cs="Times New Roman"/>
          <w:sz w:val="24"/>
          <w:szCs w:val="24"/>
          <w:lang w:val="en-US"/>
        </w:rPr>
        <w:t>were of similar age</w:t>
      </w:r>
      <w:r w:rsidR="00834424">
        <w:rPr>
          <w:rFonts w:ascii="Times New Roman" w:hAnsi="Times New Roman" w:cs="Times New Roman"/>
          <w:sz w:val="24"/>
          <w:szCs w:val="24"/>
          <w:lang w:val="en-US"/>
        </w:rPr>
        <w:t xml:space="preserve"> (mean 68, </w:t>
      </w:r>
      <w:r w:rsidR="00457947">
        <w:rPr>
          <w:rFonts w:ascii="Times New Roman" w:hAnsi="Times New Roman" w:cs="Times New Roman"/>
          <w:sz w:val="24"/>
          <w:szCs w:val="24"/>
          <w:lang w:val="en-US"/>
        </w:rPr>
        <w:t xml:space="preserve">range </w:t>
      </w:r>
      <w:r w:rsidR="00F200E3">
        <w:rPr>
          <w:rFonts w:ascii="Times New Roman" w:hAnsi="Times New Roman" w:cs="Times New Roman"/>
          <w:sz w:val="24"/>
          <w:szCs w:val="24"/>
          <w:lang w:val="en-US"/>
        </w:rPr>
        <w:t>56</w:t>
      </w:r>
      <w:r w:rsidR="00457947">
        <w:rPr>
          <w:rFonts w:ascii="Times New Roman" w:hAnsi="Times New Roman" w:cs="Times New Roman"/>
          <w:sz w:val="24"/>
          <w:szCs w:val="24"/>
          <w:lang w:val="en-US"/>
        </w:rPr>
        <w:t>-</w:t>
      </w:r>
      <w:r w:rsidR="00F200E3">
        <w:rPr>
          <w:rFonts w:ascii="Times New Roman" w:hAnsi="Times New Roman" w:cs="Times New Roman"/>
          <w:sz w:val="24"/>
          <w:szCs w:val="24"/>
          <w:lang w:val="en-US"/>
        </w:rPr>
        <w:t>91 years</w:t>
      </w:r>
      <w:r w:rsidR="00834424">
        <w:rPr>
          <w:rFonts w:ascii="Times New Roman" w:hAnsi="Times New Roman" w:cs="Times New Roman"/>
          <w:sz w:val="24"/>
          <w:szCs w:val="24"/>
          <w:lang w:val="en-US"/>
        </w:rPr>
        <w:t>)</w:t>
      </w:r>
      <w:r w:rsidRPr="007563A1">
        <w:rPr>
          <w:rFonts w:ascii="Times New Roman" w:hAnsi="Times New Roman" w:cs="Times New Roman"/>
          <w:sz w:val="24"/>
          <w:szCs w:val="24"/>
          <w:lang w:val="en-US"/>
        </w:rPr>
        <w:t>.</w:t>
      </w:r>
      <w:r w:rsidR="00D2749C">
        <w:rPr>
          <w:rFonts w:ascii="Times New Roman" w:hAnsi="Times New Roman" w:cs="Times New Roman"/>
          <w:sz w:val="24"/>
          <w:szCs w:val="24"/>
          <w:lang w:val="en-US"/>
        </w:rPr>
        <w:t xml:space="preserve"> </w:t>
      </w:r>
      <w:r w:rsidRPr="007563A1">
        <w:rPr>
          <w:rFonts w:ascii="Times New Roman" w:hAnsi="Times New Roman" w:cs="Times New Roman"/>
          <w:sz w:val="24"/>
          <w:szCs w:val="24"/>
          <w:lang w:val="en-US"/>
        </w:rPr>
        <w:t xml:space="preserve">Feasibility findings focused on </w:t>
      </w:r>
      <w:r w:rsidRPr="0057532C">
        <w:rPr>
          <w:rFonts w:ascii="Times New Roman" w:hAnsi="Times New Roman" w:cs="Times New Roman"/>
          <w:sz w:val="24"/>
          <w:szCs w:val="24"/>
          <w:lang w:val="en-US"/>
        </w:rPr>
        <w:t xml:space="preserve">recruitment </w:t>
      </w:r>
      <w:r w:rsidRPr="007563A1">
        <w:rPr>
          <w:rFonts w:ascii="Times New Roman" w:hAnsi="Times New Roman" w:cs="Times New Roman"/>
          <w:i/>
          <w:sz w:val="24"/>
          <w:szCs w:val="24"/>
          <w:lang w:val="en-US"/>
        </w:rPr>
        <w:t>(</w:t>
      </w:r>
      <w:r w:rsidRPr="007563A1">
        <w:rPr>
          <w:rFonts w:ascii="Times New Roman" w:hAnsi="Times New Roman" w:cs="Times New Roman"/>
          <w:sz w:val="24"/>
          <w:szCs w:val="24"/>
          <w:lang w:val="en-US"/>
        </w:rPr>
        <w:t xml:space="preserve">target achieved); </w:t>
      </w:r>
      <w:r w:rsidRPr="0057532C">
        <w:rPr>
          <w:rFonts w:ascii="Times New Roman" w:hAnsi="Times New Roman" w:cs="Times New Roman"/>
          <w:sz w:val="24"/>
          <w:szCs w:val="24"/>
          <w:lang w:val="en-US"/>
        </w:rPr>
        <w:t>retention</w:t>
      </w:r>
      <w:r w:rsidRPr="007563A1">
        <w:rPr>
          <w:rFonts w:ascii="Times New Roman" w:hAnsi="Times New Roman" w:cs="Times New Roman"/>
          <w:sz w:val="24"/>
          <w:szCs w:val="24"/>
          <w:lang w:val="en-US"/>
        </w:rPr>
        <w:t xml:space="preserve"> (five people dropped out of dancing); </w:t>
      </w:r>
      <w:r w:rsidRPr="0057532C">
        <w:rPr>
          <w:rFonts w:ascii="Times New Roman" w:hAnsi="Times New Roman" w:cs="Times New Roman"/>
          <w:sz w:val="24"/>
          <w:szCs w:val="24"/>
          <w:lang w:val="en-US"/>
        </w:rPr>
        <w:t>outcome measures</w:t>
      </w:r>
      <w:r w:rsidRPr="007563A1">
        <w:rPr>
          <w:rFonts w:ascii="Times New Roman" w:hAnsi="Times New Roman" w:cs="Times New Roman"/>
          <w:i/>
          <w:sz w:val="24"/>
          <w:szCs w:val="24"/>
          <w:lang w:val="en-US"/>
        </w:rPr>
        <w:t xml:space="preserve"> </w:t>
      </w:r>
      <w:r w:rsidRPr="007563A1">
        <w:rPr>
          <w:rFonts w:ascii="Times New Roman" w:hAnsi="Times New Roman" w:cs="Times New Roman"/>
          <w:sz w:val="24"/>
          <w:szCs w:val="24"/>
          <w:lang w:val="en-US"/>
        </w:rPr>
        <w:t>(</w:t>
      </w:r>
      <w:r w:rsidR="004C7616">
        <w:rPr>
          <w:rFonts w:ascii="Times New Roman" w:hAnsi="Times New Roman" w:cs="Times New Roman"/>
          <w:sz w:val="24"/>
          <w:szCs w:val="24"/>
          <w:lang w:val="en-US"/>
        </w:rPr>
        <w:t>three</w:t>
      </w:r>
      <w:r w:rsidRPr="007563A1">
        <w:rPr>
          <w:rFonts w:ascii="Times New Roman" w:hAnsi="Times New Roman" w:cs="Times New Roman"/>
          <w:sz w:val="24"/>
          <w:szCs w:val="24"/>
          <w:lang w:val="en-US"/>
        </w:rPr>
        <w:t xml:space="preserve"> measures were </w:t>
      </w:r>
      <w:r w:rsidR="00C44751">
        <w:rPr>
          <w:rFonts w:ascii="Times New Roman" w:hAnsi="Times New Roman" w:cs="Times New Roman"/>
          <w:sz w:val="24"/>
          <w:szCs w:val="24"/>
          <w:lang w:val="en-US"/>
        </w:rPr>
        <w:t xml:space="preserve">considered </w:t>
      </w:r>
      <w:r w:rsidRPr="007563A1">
        <w:rPr>
          <w:rFonts w:ascii="Times New Roman" w:hAnsi="Times New Roman" w:cs="Times New Roman"/>
          <w:sz w:val="24"/>
          <w:szCs w:val="24"/>
          <w:lang w:val="en-US"/>
        </w:rPr>
        <w:t>feasible</w:t>
      </w:r>
      <w:r w:rsidR="00C2076A">
        <w:rPr>
          <w:rFonts w:ascii="Times New Roman" w:hAnsi="Times New Roman" w:cs="Times New Roman"/>
          <w:sz w:val="24"/>
          <w:szCs w:val="24"/>
          <w:lang w:val="en-US"/>
        </w:rPr>
        <w:t xml:space="preserve">, </w:t>
      </w:r>
      <w:r w:rsidRPr="007563A1">
        <w:rPr>
          <w:rFonts w:ascii="Times New Roman" w:hAnsi="Times New Roman" w:cs="Times New Roman"/>
          <w:sz w:val="24"/>
          <w:szCs w:val="24"/>
          <w:lang w:val="en-US"/>
        </w:rPr>
        <w:t>changes were recommended)</w:t>
      </w:r>
      <w:r w:rsidR="000C1BA2" w:rsidRPr="007563A1">
        <w:rPr>
          <w:rFonts w:ascii="Times New Roman" w:hAnsi="Times New Roman" w:cs="Times New Roman"/>
          <w:sz w:val="24"/>
          <w:szCs w:val="24"/>
          <w:lang w:val="en-US"/>
        </w:rPr>
        <w:t>.</w:t>
      </w:r>
      <w:r w:rsidR="00D33055" w:rsidRPr="007563A1">
        <w:rPr>
          <w:rFonts w:ascii="Times New Roman" w:hAnsi="Times New Roman" w:cs="Times New Roman"/>
          <w:sz w:val="24"/>
          <w:szCs w:val="24"/>
          <w:lang w:val="en-US"/>
        </w:rPr>
        <w:t xml:space="preserve"> </w:t>
      </w:r>
      <w:r w:rsidR="00E26CE5" w:rsidRPr="007563A1">
        <w:rPr>
          <w:rFonts w:ascii="Times New Roman" w:hAnsi="Times New Roman" w:cs="Times New Roman"/>
          <w:sz w:val="24"/>
          <w:szCs w:val="24"/>
          <w:lang w:val="en-US"/>
        </w:rPr>
        <w:t xml:space="preserve"> </w:t>
      </w:r>
      <w:r w:rsidR="00FA337B">
        <w:rPr>
          <w:rFonts w:ascii="Times New Roman" w:hAnsi="Times New Roman" w:cs="Times New Roman"/>
          <w:sz w:val="24"/>
          <w:szCs w:val="24"/>
          <w:lang w:val="en-US"/>
        </w:rPr>
        <w:t>Proposed s</w:t>
      </w:r>
      <w:r w:rsidR="00D36943">
        <w:rPr>
          <w:rFonts w:ascii="Times New Roman" w:hAnsi="Times New Roman" w:cs="Times New Roman"/>
          <w:sz w:val="24"/>
          <w:szCs w:val="24"/>
          <w:lang w:val="en-US"/>
        </w:rPr>
        <w:t xml:space="preserve">ample </w:t>
      </w:r>
      <w:r w:rsidR="00FA337B">
        <w:rPr>
          <w:rFonts w:ascii="Times New Roman" w:hAnsi="Times New Roman" w:cs="Times New Roman"/>
          <w:sz w:val="24"/>
          <w:szCs w:val="24"/>
          <w:lang w:val="en-US"/>
        </w:rPr>
        <w:t>size</w:t>
      </w:r>
      <w:r w:rsidR="00D36943">
        <w:rPr>
          <w:rFonts w:ascii="Times New Roman" w:hAnsi="Times New Roman" w:cs="Times New Roman"/>
          <w:sz w:val="24"/>
          <w:szCs w:val="24"/>
          <w:lang w:val="en-US"/>
        </w:rPr>
        <w:t xml:space="preserve"> for </w:t>
      </w:r>
      <w:r w:rsidR="00D40828">
        <w:rPr>
          <w:rFonts w:ascii="Times New Roman" w:hAnsi="Times New Roman" w:cs="Times New Roman"/>
          <w:sz w:val="24"/>
          <w:szCs w:val="24"/>
          <w:lang w:val="en-US"/>
        </w:rPr>
        <w:t xml:space="preserve">a </w:t>
      </w:r>
      <w:r w:rsidR="00D36943">
        <w:rPr>
          <w:rFonts w:ascii="Times New Roman" w:hAnsi="Times New Roman" w:cs="Times New Roman"/>
          <w:sz w:val="24"/>
          <w:szCs w:val="24"/>
          <w:lang w:val="en-US"/>
        </w:rPr>
        <w:t>Phase I</w:t>
      </w:r>
      <w:r w:rsidR="00C72F01">
        <w:rPr>
          <w:rFonts w:ascii="Times New Roman" w:hAnsi="Times New Roman" w:cs="Times New Roman"/>
          <w:sz w:val="24"/>
          <w:szCs w:val="24"/>
          <w:lang w:val="en-US"/>
        </w:rPr>
        <w:t>I</w:t>
      </w:r>
      <w:r w:rsidR="00D36943">
        <w:rPr>
          <w:rFonts w:ascii="Times New Roman" w:hAnsi="Times New Roman" w:cs="Times New Roman"/>
          <w:sz w:val="24"/>
          <w:szCs w:val="24"/>
          <w:lang w:val="en-US"/>
        </w:rPr>
        <w:t xml:space="preserve">I trial, based on </w:t>
      </w:r>
      <w:r w:rsidR="00D40828">
        <w:rPr>
          <w:rFonts w:ascii="Times New Roman" w:hAnsi="Times New Roman" w:cs="Times New Roman"/>
          <w:sz w:val="24"/>
          <w:szCs w:val="24"/>
          <w:lang w:val="en-US"/>
        </w:rPr>
        <w:t xml:space="preserve">the </w:t>
      </w:r>
      <w:r w:rsidR="00867F82">
        <w:rPr>
          <w:rFonts w:ascii="Times New Roman" w:hAnsi="Times New Roman" w:cs="Times New Roman"/>
          <w:sz w:val="24"/>
          <w:szCs w:val="24"/>
          <w:lang w:val="en-US"/>
        </w:rPr>
        <w:t>six</w:t>
      </w:r>
      <w:r w:rsidR="00A72698">
        <w:rPr>
          <w:rFonts w:ascii="Times New Roman" w:hAnsi="Times New Roman" w:cs="Times New Roman"/>
          <w:sz w:val="24"/>
          <w:szCs w:val="24"/>
          <w:lang w:val="en-US"/>
        </w:rPr>
        <w:t>-</w:t>
      </w:r>
      <w:r w:rsidR="00D36943">
        <w:rPr>
          <w:rFonts w:ascii="Times New Roman" w:hAnsi="Times New Roman" w:cs="Times New Roman"/>
          <w:sz w:val="24"/>
          <w:szCs w:val="24"/>
          <w:lang w:val="en-US"/>
        </w:rPr>
        <w:t xml:space="preserve">minute walk test </w:t>
      </w:r>
      <w:r w:rsidR="00937D78">
        <w:rPr>
          <w:rFonts w:ascii="Times New Roman" w:hAnsi="Times New Roman" w:cs="Times New Roman"/>
          <w:sz w:val="24"/>
          <w:szCs w:val="24"/>
          <w:lang w:val="en-US"/>
        </w:rPr>
        <w:t xml:space="preserve">at </w:t>
      </w:r>
      <w:r w:rsidR="0099309D">
        <w:rPr>
          <w:rFonts w:ascii="Times New Roman" w:hAnsi="Times New Roman" w:cs="Times New Roman"/>
          <w:sz w:val="24"/>
          <w:szCs w:val="24"/>
          <w:lang w:val="en-US"/>
        </w:rPr>
        <w:t>six</w:t>
      </w:r>
      <w:r w:rsidR="00937D78">
        <w:rPr>
          <w:rFonts w:ascii="Times New Roman" w:hAnsi="Times New Roman" w:cs="Times New Roman"/>
          <w:sz w:val="24"/>
          <w:szCs w:val="24"/>
          <w:lang w:val="en-US"/>
        </w:rPr>
        <w:t xml:space="preserve"> months </w:t>
      </w:r>
      <w:r w:rsidR="00D40828">
        <w:rPr>
          <w:rFonts w:ascii="Times New Roman" w:hAnsi="Times New Roman" w:cs="Times New Roman"/>
          <w:sz w:val="24"/>
          <w:szCs w:val="24"/>
          <w:lang w:val="en-US"/>
        </w:rPr>
        <w:t xml:space="preserve">was </w:t>
      </w:r>
      <w:r w:rsidR="00B07E00">
        <w:rPr>
          <w:rFonts w:ascii="Times New Roman" w:hAnsi="Times New Roman" w:cs="Times New Roman"/>
          <w:sz w:val="24"/>
          <w:szCs w:val="24"/>
          <w:lang w:val="en-US"/>
        </w:rPr>
        <w:t>2</w:t>
      </w:r>
      <w:r w:rsidR="00937D78">
        <w:rPr>
          <w:rFonts w:ascii="Times New Roman" w:hAnsi="Times New Roman" w:cs="Times New Roman"/>
          <w:sz w:val="24"/>
          <w:szCs w:val="24"/>
          <w:lang w:val="en-US"/>
        </w:rPr>
        <w:t>2</w:t>
      </w:r>
      <w:r w:rsidR="00B07E00">
        <w:rPr>
          <w:rFonts w:ascii="Times New Roman" w:hAnsi="Times New Roman" w:cs="Times New Roman"/>
          <w:sz w:val="24"/>
          <w:szCs w:val="24"/>
          <w:lang w:val="en-US"/>
        </w:rPr>
        <w:t>0</w:t>
      </w:r>
      <w:r w:rsidR="00D36943">
        <w:rPr>
          <w:rFonts w:ascii="Times New Roman" w:hAnsi="Times New Roman" w:cs="Times New Roman"/>
          <w:sz w:val="24"/>
          <w:szCs w:val="24"/>
          <w:lang w:val="en-US"/>
        </w:rPr>
        <w:t xml:space="preserve">.  </w:t>
      </w:r>
      <w:r w:rsidR="006A42FD">
        <w:rPr>
          <w:rFonts w:ascii="Times New Roman" w:hAnsi="Times New Roman" w:cs="Times New Roman"/>
          <w:sz w:val="24"/>
          <w:szCs w:val="24"/>
          <w:lang w:val="en-US"/>
        </w:rPr>
        <w:t>Participants describe</w:t>
      </w:r>
      <w:r w:rsidR="00F9777D">
        <w:rPr>
          <w:rFonts w:ascii="Times New Roman" w:hAnsi="Times New Roman" w:cs="Times New Roman"/>
          <w:sz w:val="24"/>
          <w:szCs w:val="24"/>
          <w:lang w:val="en-US"/>
        </w:rPr>
        <w:t>d</w:t>
      </w:r>
      <w:r w:rsidR="006A42FD">
        <w:rPr>
          <w:rFonts w:ascii="Times New Roman" w:hAnsi="Times New Roman" w:cs="Times New Roman"/>
          <w:sz w:val="24"/>
          <w:szCs w:val="24"/>
          <w:lang w:val="en-US"/>
        </w:rPr>
        <w:t xml:space="preserve"> </w:t>
      </w:r>
      <w:r w:rsidR="00D36943">
        <w:rPr>
          <w:rFonts w:ascii="Times New Roman" w:hAnsi="Times New Roman" w:cs="Times New Roman"/>
          <w:sz w:val="24"/>
          <w:szCs w:val="24"/>
          <w:lang w:val="en-US"/>
        </w:rPr>
        <w:t xml:space="preserve">dance </w:t>
      </w:r>
      <w:r w:rsidR="00C2076A">
        <w:rPr>
          <w:rFonts w:ascii="Times New Roman" w:hAnsi="Times New Roman" w:cs="Times New Roman"/>
          <w:sz w:val="24"/>
          <w:szCs w:val="24"/>
          <w:lang w:val="en-US"/>
        </w:rPr>
        <w:t>as extremely enjoyable</w:t>
      </w:r>
      <w:r w:rsidR="00C44751">
        <w:rPr>
          <w:rFonts w:ascii="Times New Roman" w:hAnsi="Times New Roman" w:cs="Times New Roman"/>
          <w:sz w:val="24"/>
          <w:szCs w:val="24"/>
          <w:lang w:val="en-US"/>
        </w:rPr>
        <w:t xml:space="preserve"> and</w:t>
      </w:r>
      <w:r w:rsidR="00A72698">
        <w:rPr>
          <w:rFonts w:ascii="Times New Roman" w:hAnsi="Times New Roman" w:cs="Times New Roman"/>
          <w:sz w:val="24"/>
          <w:szCs w:val="24"/>
          <w:lang w:val="en-US"/>
        </w:rPr>
        <w:t xml:space="preserve"> </w:t>
      </w:r>
      <w:r w:rsidR="00C44751">
        <w:rPr>
          <w:rFonts w:ascii="Times New Roman" w:hAnsi="Times New Roman" w:cs="Times New Roman"/>
          <w:sz w:val="24"/>
          <w:szCs w:val="24"/>
          <w:lang w:val="en-US"/>
        </w:rPr>
        <w:t xml:space="preserve">the </w:t>
      </w:r>
      <w:r w:rsidR="00707487" w:rsidRPr="007563A1">
        <w:rPr>
          <w:rFonts w:ascii="Times New Roman" w:hAnsi="Times New Roman" w:cs="Times New Roman"/>
          <w:sz w:val="24"/>
          <w:szCs w:val="24"/>
          <w:lang w:val="en-US"/>
        </w:rPr>
        <w:t xml:space="preserve">instructors </w:t>
      </w:r>
      <w:r w:rsidR="00C44751">
        <w:rPr>
          <w:rFonts w:ascii="Times New Roman" w:hAnsi="Times New Roman" w:cs="Times New Roman"/>
          <w:sz w:val="24"/>
          <w:szCs w:val="24"/>
          <w:lang w:val="en-US"/>
        </w:rPr>
        <w:t xml:space="preserve">were </w:t>
      </w:r>
      <w:r w:rsidR="006A42FD">
        <w:rPr>
          <w:rFonts w:ascii="Times New Roman" w:hAnsi="Times New Roman" w:cs="Times New Roman"/>
          <w:sz w:val="24"/>
          <w:szCs w:val="24"/>
          <w:lang w:val="en-US"/>
        </w:rPr>
        <w:t>skilled in</w:t>
      </w:r>
      <w:r w:rsidR="00707487" w:rsidRPr="007563A1">
        <w:rPr>
          <w:rFonts w:ascii="Times New Roman" w:hAnsi="Times New Roman" w:cs="Times New Roman"/>
          <w:sz w:val="24"/>
          <w:szCs w:val="24"/>
          <w:lang w:val="en-US"/>
        </w:rPr>
        <w:t xml:space="preserve"> </w:t>
      </w:r>
      <w:r w:rsidR="007754AD" w:rsidRPr="007563A1">
        <w:rPr>
          <w:rFonts w:ascii="Times New Roman" w:hAnsi="Times New Roman" w:cs="Times New Roman"/>
          <w:sz w:val="24"/>
          <w:szCs w:val="24"/>
          <w:lang w:val="en-US"/>
        </w:rPr>
        <w:t>instill</w:t>
      </w:r>
      <w:r w:rsidR="006A42FD">
        <w:rPr>
          <w:rFonts w:ascii="Times New Roman" w:hAnsi="Times New Roman" w:cs="Times New Roman"/>
          <w:sz w:val="24"/>
          <w:szCs w:val="24"/>
          <w:lang w:val="en-US"/>
        </w:rPr>
        <w:t>ing</w:t>
      </w:r>
      <w:r w:rsidR="00707487" w:rsidRPr="007563A1">
        <w:rPr>
          <w:rFonts w:ascii="Times New Roman" w:hAnsi="Times New Roman" w:cs="Times New Roman"/>
          <w:sz w:val="24"/>
          <w:szCs w:val="24"/>
          <w:lang w:val="en-US"/>
        </w:rPr>
        <w:t xml:space="preserve"> confidence and motivation</w:t>
      </w:r>
      <w:r w:rsidR="006A42FD">
        <w:rPr>
          <w:rFonts w:ascii="Times New Roman" w:hAnsi="Times New Roman" w:cs="Times New Roman"/>
          <w:sz w:val="24"/>
          <w:szCs w:val="24"/>
          <w:lang w:val="en-US"/>
        </w:rPr>
        <w:t>.</w:t>
      </w:r>
      <w:r w:rsidR="00707487" w:rsidRPr="007563A1">
        <w:rPr>
          <w:rFonts w:ascii="Times New Roman" w:hAnsi="Times New Roman" w:cs="Times New Roman"/>
          <w:sz w:val="24"/>
          <w:szCs w:val="24"/>
          <w:lang w:val="en-US"/>
        </w:rPr>
        <w:t xml:space="preserve"> The main</w:t>
      </w:r>
      <w:r w:rsidR="006A42FD">
        <w:rPr>
          <w:rFonts w:ascii="Times New Roman" w:hAnsi="Times New Roman" w:cs="Times New Roman"/>
          <w:sz w:val="24"/>
          <w:szCs w:val="24"/>
          <w:lang w:val="en-US"/>
        </w:rPr>
        <w:t xml:space="preserve"> organi</w:t>
      </w:r>
      <w:r w:rsidR="00C72D4F">
        <w:rPr>
          <w:rFonts w:ascii="Times New Roman" w:hAnsi="Times New Roman" w:cs="Times New Roman"/>
          <w:sz w:val="24"/>
          <w:szCs w:val="24"/>
          <w:lang w:val="en-US"/>
        </w:rPr>
        <w:t>s</w:t>
      </w:r>
      <w:r w:rsidR="006A42FD">
        <w:rPr>
          <w:rFonts w:ascii="Times New Roman" w:hAnsi="Times New Roman" w:cs="Times New Roman"/>
          <w:sz w:val="24"/>
          <w:szCs w:val="24"/>
          <w:lang w:val="en-US"/>
        </w:rPr>
        <w:t xml:space="preserve">ational </w:t>
      </w:r>
      <w:r w:rsidR="00707487" w:rsidRPr="007563A1">
        <w:rPr>
          <w:rFonts w:ascii="Times New Roman" w:hAnsi="Times New Roman" w:cs="Times New Roman"/>
          <w:sz w:val="24"/>
          <w:szCs w:val="24"/>
          <w:lang w:val="en-US"/>
        </w:rPr>
        <w:t xml:space="preserve">challenges </w:t>
      </w:r>
      <w:r w:rsidR="00D36943">
        <w:rPr>
          <w:rFonts w:ascii="Times New Roman" w:hAnsi="Times New Roman" w:cs="Times New Roman"/>
          <w:sz w:val="24"/>
          <w:szCs w:val="24"/>
          <w:lang w:val="en-US"/>
        </w:rPr>
        <w:t xml:space="preserve">for a future trial </w:t>
      </w:r>
      <w:r w:rsidR="00707487" w:rsidRPr="007563A1">
        <w:rPr>
          <w:rFonts w:ascii="Times New Roman" w:hAnsi="Times New Roman" w:cs="Times New Roman"/>
          <w:sz w:val="24"/>
          <w:szCs w:val="24"/>
          <w:lang w:val="en-US"/>
        </w:rPr>
        <w:t>were</w:t>
      </w:r>
      <w:r w:rsidR="00E26CE5" w:rsidRPr="007563A1">
        <w:rPr>
          <w:rFonts w:ascii="Times New Roman" w:hAnsi="Times New Roman" w:cs="Times New Roman"/>
          <w:sz w:val="24"/>
          <w:szCs w:val="24"/>
          <w:lang w:val="en-US"/>
        </w:rPr>
        <w:t xml:space="preserve"> </w:t>
      </w:r>
      <w:r w:rsidR="00707487" w:rsidRPr="007563A1">
        <w:rPr>
          <w:rFonts w:ascii="Times New Roman" w:hAnsi="Times New Roman" w:cs="Times New Roman"/>
          <w:sz w:val="24"/>
          <w:szCs w:val="24"/>
          <w:lang w:val="en-US"/>
        </w:rPr>
        <w:t xml:space="preserve">transport </w:t>
      </w:r>
      <w:r w:rsidR="00E26CE5" w:rsidRPr="007563A1">
        <w:rPr>
          <w:rFonts w:ascii="Times New Roman" w:hAnsi="Times New Roman" w:cs="Times New Roman"/>
          <w:sz w:val="24"/>
          <w:szCs w:val="24"/>
          <w:lang w:val="en-US"/>
        </w:rPr>
        <w:t xml:space="preserve">and </w:t>
      </w:r>
      <w:r w:rsidR="00C72F01">
        <w:rPr>
          <w:rFonts w:ascii="Times New Roman" w:hAnsi="Times New Roman" w:cs="Times New Roman"/>
          <w:sz w:val="24"/>
          <w:szCs w:val="24"/>
          <w:lang w:val="en-US"/>
        </w:rPr>
        <w:t>identifying</w:t>
      </w:r>
      <w:r w:rsidR="00E26CE5" w:rsidRPr="007563A1">
        <w:rPr>
          <w:rFonts w:ascii="Times New Roman" w:hAnsi="Times New Roman" w:cs="Times New Roman"/>
          <w:sz w:val="24"/>
          <w:szCs w:val="24"/>
          <w:lang w:val="en-US"/>
        </w:rPr>
        <w:t xml:space="preserve"> </w:t>
      </w:r>
      <w:r w:rsidR="00C72D4F">
        <w:rPr>
          <w:rFonts w:ascii="Times New Roman" w:hAnsi="Times New Roman" w:cs="Times New Roman"/>
          <w:sz w:val="24"/>
          <w:szCs w:val="24"/>
          <w:lang w:val="en-US"/>
        </w:rPr>
        <w:t>suitable</w:t>
      </w:r>
      <w:r w:rsidR="00E26CE5" w:rsidRPr="007563A1">
        <w:rPr>
          <w:rFonts w:ascii="Times New Roman" w:hAnsi="Times New Roman" w:cs="Times New Roman"/>
          <w:sz w:val="24"/>
          <w:szCs w:val="24"/>
          <w:lang w:val="en-US"/>
        </w:rPr>
        <w:t xml:space="preserve"> </w:t>
      </w:r>
      <w:r w:rsidR="00707487" w:rsidRPr="007563A1">
        <w:rPr>
          <w:rFonts w:ascii="Times New Roman" w:hAnsi="Times New Roman" w:cs="Times New Roman"/>
          <w:sz w:val="24"/>
          <w:szCs w:val="24"/>
          <w:lang w:val="en-US"/>
        </w:rPr>
        <w:t xml:space="preserve">dance partners. </w:t>
      </w:r>
    </w:p>
    <w:p w14:paraId="4823BD53" w14:textId="4EB79067" w:rsidR="007754AD" w:rsidRPr="007563A1" w:rsidRDefault="00C15676" w:rsidP="005433A4">
      <w:pPr>
        <w:spacing w:line="480" w:lineRule="auto"/>
        <w:rPr>
          <w:rFonts w:ascii="Times New Roman" w:hAnsi="Times New Roman" w:cs="Times New Roman"/>
          <w:sz w:val="24"/>
          <w:szCs w:val="24"/>
          <w:lang w:val="en-US"/>
        </w:rPr>
      </w:pPr>
      <w:r w:rsidRPr="007563A1">
        <w:rPr>
          <w:rFonts w:ascii="Times New Roman" w:hAnsi="Times New Roman" w:cs="Times New Roman"/>
          <w:b/>
          <w:bCs/>
          <w:sz w:val="24"/>
          <w:szCs w:val="24"/>
          <w:lang w:val="en-US"/>
        </w:rPr>
        <w:t>Conclusion</w:t>
      </w:r>
      <w:r w:rsidRPr="007563A1">
        <w:rPr>
          <w:rFonts w:ascii="Times New Roman" w:hAnsi="Times New Roman" w:cs="Times New Roman"/>
          <w:b/>
          <w:sz w:val="24"/>
          <w:szCs w:val="24"/>
          <w:lang w:val="en-US"/>
        </w:rPr>
        <w:t>:</w:t>
      </w:r>
      <w:r w:rsidRPr="007563A1">
        <w:rPr>
          <w:rFonts w:ascii="Times New Roman" w:hAnsi="Times New Roman" w:cs="Times New Roman"/>
          <w:sz w:val="24"/>
          <w:szCs w:val="24"/>
          <w:lang w:val="en-US"/>
        </w:rPr>
        <w:t xml:space="preserve"> We have demonstrated the feasibility of conducting the</w:t>
      </w:r>
      <w:r w:rsidR="005433A4">
        <w:rPr>
          <w:rFonts w:ascii="Times New Roman" w:hAnsi="Times New Roman" w:cs="Times New Roman"/>
          <w:sz w:val="24"/>
          <w:szCs w:val="24"/>
          <w:lang w:val="en-US"/>
        </w:rPr>
        <w:t xml:space="preserve"> study </w:t>
      </w:r>
      <w:r w:rsidR="0041424A">
        <w:rPr>
          <w:rFonts w:ascii="Times New Roman" w:hAnsi="Times New Roman" w:cs="Times New Roman"/>
          <w:sz w:val="24"/>
          <w:szCs w:val="24"/>
          <w:lang w:val="en-US"/>
        </w:rPr>
        <w:t xml:space="preserve">through a Dance Centre </w:t>
      </w:r>
      <w:r w:rsidR="005433A4">
        <w:rPr>
          <w:rFonts w:ascii="Times New Roman" w:hAnsi="Times New Roman" w:cs="Times New Roman"/>
          <w:sz w:val="24"/>
          <w:szCs w:val="24"/>
          <w:lang w:val="en-US"/>
        </w:rPr>
        <w:t>and</w:t>
      </w:r>
      <w:r w:rsidRPr="007563A1">
        <w:rPr>
          <w:rFonts w:ascii="Times New Roman" w:hAnsi="Times New Roman" w:cs="Times New Roman"/>
          <w:sz w:val="24"/>
          <w:szCs w:val="24"/>
          <w:lang w:val="en-US"/>
        </w:rPr>
        <w:t xml:space="preserve"> recommend</w:t>
      </w:r>
      <w:r w:rsidR="00834424">
        <w:rPr>
          <w:rFonts w:ascii="Times New Roman" w:hAnsi="Times New Roman" w:cs="Times New Roman"/>
          <w:sz w:val="24"/>
          <w:szCs w:val="24"/>
          <w:lang w:val="en-US"/>
        </w:rPr>
        <w:t xml:space="preserve"> a Phase III trial.</w:t>
      </w:r>
      <w:r w:rsidRPr="007563A1">
        <w:rPr>
          <w:rFonts w:ascii="Times New Roman" w:hAnsi="Times New Roman" w:cs="Times New Roman"/>
          <w:sz w:val="24"/>
          <w:szCs w:val="24"/>
          <w:lang w:val="en-US"/>
        </w:rPr>
        <w:t xml:space="preserve"> </w:t>
      </w:r>
    </w:p>
    <w:p w14:paraId="57BDA220" w14:textId="77777777" w:rsidR="000B620E" w:rsidRDefault="000B620E" w:rsidP="00E664A1">
      <w:pPr>
        <w:tabs>
          <w:tab w:val="left" w:pos="7110"/>
        </w:tabs>
        <w:spacing w:after="0" w:line="480" w:lineRule="auto"/>
        <w:rPr>
          <w:rFonts w:ascii="Times New Roman" w:hAnsi="Times New Roman" w:cs="Times New Roman"/>
          <w:b/>
          <w:sz w:val="24"/>
          <w:szCs w:val="24"/>
          <w:lang w:val="en-US"/>
        </w:rPr>
      </w:pPr>
    </w:p>
    <w:p w14:paraId="2801BBFF" w14:textId="730ECD17" w:rsidR="00C15676" w:rsidRPr="00FA0448" w:rsidRDefault="00C15676" w:rsidP="00E664A1">
      <w:pPr>
        <w:tabs>
          <w:tab w:val="left" w:pos="7110"/>
        </w:tabs>
        <w:spacing w:after="0" w:line="480" w:lineRule="auto"/>
        <w:rPr>
          <w:rFonts w:ascii="Times New Roman" w:hAnsi="Times New Roman" w:cs="Times New Roman"/>
          <w:b/>
          <w:sz w:val="28"/>
          <w:szCs w:val="28"/>
          <w:lang w:val="en-US"/>
        </w:rPr>
      </w:pPr>
      <w:r w:rsidRPr="00FA0448">
        <w:rPr>
          <w:rFonts w:ascii="Times New Roman" w:hAnsi="Times New Roman" w:cs="Times New Roman"/>
          <w:b/>
          <w:sz w:val="28"/>
          <w:szCs w:val="28"/>
          <w:lang w:val="en-US"/>
        </w:rPr>
        <w:lastRenderedPageBreak/>
        <w:t>Introduction</w:t>
      </w:r>
    </w:p>
    <w:p w14:paraId="434462EE" w14:textId="769AB750" w:rsidR="009D0C76" w:rsidRDefault="003468C6" w:rsidP="00CE15B7">
      <w:pPr>
        <w:spacing w:before="240" w:after="120" w:line="480" w:lineRule="auto"/>
        <w:rPr>
          <w:rFonts w:ascii="Times New Roman" w:hAnsi="Times New Roman" w:cs="Times New Roman"/>
          <w:sz w:val="24"/>
          <w:szCs w:val="24"/>
          <w:lang w:val="en-US"/>
        </w:rPr>
      </w:pPr>
      <w:r>
        <w:rPr>
          <w:rFonts w:ascii="Times New Roman" w:hAnsi="Times New Roman" w:cs="Times New Roman"/>
          <w:sz w:val="24"/>
          <w:szCs w:val="24"/>
          <w:lang w:val="en-US"/>
        </w:rPr>
        <w:t>People with Parkinson’s frequently have problems with mobility</w:t>
      </w:r>
      <w:r w:rsidR="00FA337B">
        <w:rPr>
          <w:rFonts w:ascii="Times New Roman" w:hAnsi="Times New Roman" w:cs="Times New Roman"/>
          <w:sz w:val="24"/>
          <w:szCs w:val="24"/>
          <w:lang w:val="en-US"/>
        </w:rPr>
        <w:t>,</w:t>
      </w:r>
      <w:r>
        <w:rPr>
          <w:rFonts w:ascii="Times New Roman" w:hAnsi="Times New Roman" w:cs="Times New Roman"/>
          <w:sz w:val="24"/>
          <w:szCs w:val="24"/>
          <w:lang w:val="en-US"/>
        </w:rPr>
        <w:t xml:space="preserve"> posture and decreased quality of life</w:t>
      </w:r>
      <w:r w:rsidR="00CE15B7">
        <w:rPr>
          <w:rFonts w:ascii="Times New Roman" w:hAnsi="Times New Roman" w:cs="Times New Roman"/>
          <w:sz w:val="24"/>
          <w:szCs w:val="24"/>
          <w:lang w:val="en-US"/>
        </w:rPr>
        <w:t>.</w:t>
      </w:r>
      <w:r w:rsidR="001938DD">
        <w:rPr>
          <w:rFonts w:ascii="Times New Roman" w:hAnsi="Times New Roman" w:cs="Times New Roman"/>
          <w:sz w:val="24"/>
          <w:szCs w:val="24"/>
          <w:lang w:val="en-US"/>
        </w:rPr>
        <w:t xml:space="preserve"> </w:t>
      </w:r>
      <w:r w:rsidR="00CE15B7">
        <w:rPr>
          <w:rFonts w:ascii="Times New Roman" w:hAnsi="Times New Roman" w:cs="Times New Roman"/>
          <w:sz w:val="24"/>
          <w:szCs w:val="24"/>
          <w:lang w:val="en-US"/>
        </w:rPr>
        <w:t>S</w:t>
      </w:r>
      <w:r>
        <w:rPr>
          <w:rFonts w:ascii="Times New Roman" w:hAnsi="Times New Roman" w:cs="Times New Roman"/>
          <w:sz w:val="24"/>
          <w:szCs w:val="24"/>
          <w:lang w:val="en-US"/>
        </w:rPr>
        <w:t xml:space="preserve">elf-help and engagement in physical leisure activities are two interventions being developed to try and overcome these problems. </w:t>
      </w:r>
      <w:r w:rsidR="00CE15B7">
        <w:rPr>
          <w:rFonts w:ascii="Times New Roman" w:hAnsi="Times New Roman" w:cs="Times New Roman"/>
          <w:sz w:val="24"/>
          <w:szCs w:val="24"/>
          <w:lang w:val="en-US"/>
        </w:rPr>
        <w:t>Furthermore, it has been shown that p</w:t>
      </w:r>
      <w:r>
        <w:rPr>
          <w:rFonts w:ascii="Times New Roman" w:hAnsi="Times New Roman" w:cs="Times New Roman"/>
          <w:sz w:val="24"/>
          <w:szCs w:val="24"/>
          <w:lang w:val="en-US"/>
        </w:rPr>
        <w:t>eople with Parkinson’s</w:t>
      </w:r>
      <w:r w:rsidR="00C15676" w:rsidRPr="007563A1">
        <w:rPr>
          <w:rFonts w:ascii="Times New Roman" w:hAnsi="Times New Roman" w:cs="Times New Roman"/>
          <w:sz w:val="24"/>
          <w:szCs w:val="24"/>
          <w:lang w:val="en-US"/>
        </w:rPr>
        <w:t xml:space="preserve"> are interested in dance</w:t>
      </w:r>
      <w:r w:rsidR="00CE15B7">
        <w:rPr>
          <w:rFonts w:ascii="Times New Roman" w:hAnsi="Times New Roman" w:cs="Times New Roman"/>
          <w:sz w:val="24"/>
          <w:szCs w:val="24"/>
          <w:lang w:val="en-US"/>
        </w:rPr>
        <w:t>,</w:t>
      </w:r>
      <w:r w:rsidR="00C15676" w:rsidRPr="007563A1">
        <w:rPr>
          <w:rFonts w:ascii="Times New Roman" w:hAnsi="Times New Roman" w:cs="Times New Roman"/>
          <w:sz w:val="24"/>
          <w:szCs w:val="24"/>
          <w:lang w:val="en-US"/>
        </w:rPr>
        <w:t xml:space="preserve"> and </w:t>
      </w:r>
      <w:r w:rsidR="009518AE">
        <w:rPr>
          <w:rFonts w:ascii="Times New Roman" w:hAnsi="Times New Roman" w:cs="Times New Roman"/>
          <w:sz w:val="24"/>
          <w:szCs w:val="24"/>
          <w:lang w:val="en-US"/>
        </w:rPr>
        <w:t>findings by Hackney and Earhart s</w:t>
      </w:r>
      <w:r w:rsidR="00C15676" w:rsidRPr="007563A1">
        <w:rPr>
          <w:rFonts w:ascii="Times New Roman" w:hAnsi="Times New Roman" w:cs="Times New Roman"/>
          <w:sz w:val="24"/>
          <w:szCs w:val="24"/>
          <w:lang w:val="en-US"/>
        </w:rPr>
        <w:t xml:space="preserve">uggest a positive effect on balance and gait following </w:t>
      </w:r>
      <w:r w:rsidR="00CE15B7">
        <w:rPr>
          <w:rFonts w:ascii="Times New Roman" w:hAnsi="Times New Roman" w:cs="Times New Roman"/>
          <w:sz w:val="24"/>
          <w:szCs w:val="24"/>
          <w:lang w:val="en-US"/>
        </w:rPr>
        <w:t>Argentine Tango</w:t>
      </w:r>
      <w:r w:rsidR="004D5893">
        <w:rPr>
          <w:rFonts w:ascii="Times New Roman" w:hAnsi="Times New Roman" w:cs="Times New Roman"/>
          <w:sz w:val="24"/>
          <w:szCs w:val="24"/>
          <w:lang w:val="en-US"/>
        </w:rPr>
        <w:t xml:space="preserve"> </w:t>
      </w:r>
      <w:r w:rsidR="00C15676" w:rsidRPr="007563A1">
        <w:rPr>
          <w:rFonts w:ascii="Times New Roman" w:hAnsi="Times New Roman" w:cs="Times New Roman"/>
          <w:sz w:val="24"/>
          <w:szCs w:val="24"/>
          <w:lang w:val="en-US"/>
        </w:rPr>
        <w:t>class</w:t>
      </w:r>
      <w:r w:rsidR="006B1121" w:rsidRPr="007563A1">
        <w:rPr>
          <w:rFonts w:ascii="Times New Roman" w:hAnsi="Times New Roman" w:cs="Times New Roman"/>
          <w:sz w:val="24"/>
          <w:szCs w:val="24"/>
          <w:lang w:val="en-US"/>
        </w:rPr>
        <w:t xml:space="preserve">es </w:t>
      </w:r>
      <w:r w:rsidR="0099309D">
        <w:rPr>
          <w:rFonts w:ascii="Times New Roman" w:hAnsi="Times New Roman" w:cs="Times New Roman"/>
          <w:sz w:val="24"/>
          <w:szCs w:val="24"/>
          <w:lang w:val="en-US"/>
        </w:rPr>
        <w:t>[</w:t>
      </w:r>
      <w:r w:rsidR="004C7616">
        <w:rPr>
          <w:rFonts w:ascii="Times New Roman" w:hAnsi="Times New Roman" w:cs="Times New Roman"/>
          <w:sz w:val="24"/>
          <w:szCs w:val="24"/>
          <w:lang w:val="en-US"/>
        </w:rPr>
        <w:t>1</w:t>
      </w:r>
      <w:r w:rsidR="0099309D">
        <w:rPr>
          <w:rFonts w:ascii="Times New Roman" w:hAnsi="Times New Roman" w:cs="Times New Roman"/>
          <w:sz w:val="24"/>
          <w:szCs w:val="24"/>
          <w:lang w:val="en-US"/>
        </w:rPr>
        <w:t>]</w:t>
      </w:r>
      <w:r w:rsidR="002429EB">
        <w:rPr>
          <w:rFonts w:ascii="Times New Roman" w:hAnsi="Times New Roman" w:cs="Times New Roman"/>
          <w:sz w:val="24"/>
          <w:szCs w:val="24"/>
          <w:lang w:val="en-US"/>
        </w:rPr>
        <w:t xml:space="preserve">. </w:t>
      </w:r>
      <w:r w:rsidR="0006344D">
        <w:rPr>
          <w:rFonts w:ascii="Times New Roman" w:hAnsi="Times New Roman" w:cs="Times New Roman"/>
          <w:sz w:val="24"/>
          <w:szCs w:val="24"/>
          <w:lang w:val="en-US"/>
        </w:rPr>
        <w:t xml:space="preserve"> </w:t>
      </w:r>
    </w:p>
    <w:p w14:paraId="2A337F3C" w14:textId="09A15908" w:rsidR="00304FA6" w:rsidRDefault="004C37F4" w:rsidP="00753210">
      <w:pPr>
        <w:spacing w:before="240" w:after="120" w:line="480" w:lineRule="auto"/>
        <w:rPr>
          <w:rFonts w:ascii="Times New Roman" w:hAnsi="Times New Roman" w:cs="Times New Roman"/>
          <w:sz w:val="24"/>
          <w:szCs w:val="24"/>
          <w:lang w:val="en-US"/>
        </w:rPr>
      </w:pPr>
      <w:r>
        <w:rPr>
          <w:rFonts w:ascii="Times New Roman" w:hAnsi="Times New Roman" w:cs="Times New Roman"/>
          <w:sz w:val="24"/>
          <w:szCs w:val="24"/>
          <w:lang w:val="en-US"/>
        </w:rPr>
        <w:t>At the sta</w:t>
      </w:r>
      <w:r w:rsidR="00147D36">
        <w:rPr>
          <w:rFonts w:ascii="Times New Roman" w:hAnsi="Times New Roman" w:cs="Times New Roman"/>
          <w:sz w:val="24"/>
          <w:szCs w:val="24"/>
          <w:lang w:val="en-US"/>
        </w:rPr>
        <w:t>r</w:t>
      </w:r>
      <w:r>
        <w:rPr>
          <w:rFonts w:ascii="Times New Roman" w:hAnsi="Times New Roman" w:cs="Times New Roman"/>
          <w:sz w:val="24"/>
          <w:szCs w:val="24"/>
          <w:lang w:val="en-US"/>
        </w:rPr>
        <w:t xml:space="preserve">t of the </w:t>
      </w:r>
      <w:r w:rsidR="009518AE">
        <w:rPr>
          <w:rFonts w:ascii="Times New Roman" w:hAnsi="Times New Roman" w:cs="Times New Roman"/>
          <w:sz w:val="24"/>
          <w:szCs w:val="24"/>
          <w:lang w:val="en-US"/>
        </w:rPr>
        <w:t>current study</w:t>
      </w:r>
      <w:r w:rsidR="005433A4">
        <w:rPr>
          <w:rFonts w:ascii="Times New Roman" w:hAnsi="Times New Roman" w:cs="Times New Roman"/>
          <w:sz w:val="24"/>
          <w:szCs w:val="24"/>
          <w:lang w:val="en-US"/>
        </w:rPr>
        <w:t>,</w:t>
      </w:r>
      <w:r w:rsidR="00B77105">
        <w:rPr>
          <w:rFonts w:ascii="Times New Roman" w:hAnsi="Times New Roman" w:cs="Times New Roman"/>
          <w:sz w:val="24"/>
          <w:szCs w:val="24"/>
          <w:lang w:val="en-US"/>
        </w:rPr>
        <w:t xml:space="preserve"> </w:t>
      </w:r>
      <w:r w:rsidR="00304FA6">
        <w:rPr>
          <w:rFonts w:ascii="Times New Roman" w:hAnsi="Times New Roman" w:cs="Times New Roman"/>
          <w:sz w:val="24"/>
          <w:szCs w:val="24"/>
          <w:lang w:val="en-US"/>
        </w:rPr>
        <w:t xml:space="preserve">published </w:t>
      </w:r>
      <w:r w:rsidR="00B77105">
        <w:rPr>
          <w:rFonts w:ascii="Times New Roman" w:hAnsi="Times New Roman" w:cs="Times New Roman"/>
          <w:sz w:val="24"/>
          <w:szCs w:val="24"/>
          <w:lang w:val="en-US"/>
        </w:rPr>
        <w:t>f</w:t>
      </w:r>
      <w:r w:rsidR="00C15676" w:rsidRPr="007563A1">
        <w:rPr>
          <w:rFonts w:ascii="Times New Roman" w:hAnsi="Times New Roman" w:cs="Times New Roman"/>
          <w:sz w:val="24"/>
          <w:szCs w:val="24"/>
          <w:lang w:val="en-US"/>
        </w:rPr>
        <w:t xml:space="preserve">indings </w:t>
      </w:r>
      <w:r w:rsidR="00B77105">
        <w:rPr>
          <w:rFonts w:ascii="Times New Roman" w:hAnsi="Times New Roman" w:cs="Times New Roman"/>
          <w:sz w:val="24"/>
          <w:szCs w:val="24"/>
          <w:lang w:val="en-US"/>
        </w:rPr>
        <w:t>were</w:t>
      </w:r>
      <w:r w:rsidR="00C15676" w:rsidRPr="007563A1">
        <w:rPr>
          <w:rFonts w:ascii="Times New Roman" w:hAnsi="Times New Roman" w:cs="Times New Roman"/>
          <w:sz w:val="24"/>
          <w:szCs w:val="24"/>
          <w:lang w:val="en-US"/>
        </w:rPr>
        <w:t xml:space="preserve"> limited </w:t>
      </w:r>
      <w:r w:rsidR="005433A4">
        <w:rPr>
          <w:rFonts w:ascii="Times New Roman" w:hAnsi="Times New Roman" w:cs="Times New Roman"/>
          <w:sz w:val="24"/>
          <w:szCs w:val="24"/>
          <w:lang w:val="en-US"/>
        </w:rPr>
        <w:t>to</w:t>
      </w:r>
      <w:r w:rsidR="00C15676" w:rsidRPr="007563A1">
        <w:rPr>
          <w:rFonts w:ascii="Times New Roman" w:hAnsi="Times New Roman" w:cs="Times New Roman"/>
          <w:sz w:val="24"/>
          <w:szCs w:val="24"/>
          <w:lang w:val="en-US"/>
        </w:rPr>
        <w:t xml:space="preserve"> </w:t>
      </w:r>
      <w:r w:rsidR="00B77105">
        <w:rPr>
          <w:rFonts w:ascii="Times New Roman" w:hAnsi="Times New Roman" w:cs="Times New Roman"/>
          <w:sz w:val="24"/>
          <w:szCs w:val="24"/>
          <w:lang w:val="en-US"/>
        </w:rPr>
        <w:t xml:space="preserve">studies with </w:t>
      </w:r>
      <w:r w:rsidR="00C15676" w:rsidRPr="007563A1">
        <w:rPr>
          <w:rFonts w:ascii="Times New Roman" w:hAnsi="Times New Roman" w:cs="Times New Roman"/>
          <w:sz w:val="24"/>
          <w:szCs w:val="24"/>
          <w:lang w:val="en-US"/>
        </w:rPr>
        <w:t>small sample sizes</w:t>
      </w:r>
      <w:r w:rsidR="00F1496B">
        <w:rPr>
          <w:rFonts w:ascii="Times New Roman" w:hAnsi="Times New Roman" w:cs="Times New Roman"/>
          <w:sz w:val="24"/>
          <w:szCs w:val="24"/>
          <w:lang w:val="en-US"/>
        </w:rPr>
        <w:t xml:space="preserve"> or small numbers in each group</w:t>
      </w:r>
      <w:r w:rsidR="00CE15B7">
        <w:rPr>
          <w:rFonts w:ascii="Times New Roman" w:hAnsi="Times New Roman" w:cs="Times New Roman"/>
          <w:sz w:val="24"/>
          <w:szCs w:val="24"/>
          <w:lang w:val="en-US"/>
        </w:rPr>
        <w:t>,</w:t>
      </w:r>
      <w:r w:rsidR="00C15676" w:rsidRPr="007563A1">
        <w:rPr>
          <w:rFonts w:ascii="Times New Roman" w:hAnsi="Times New Roman" w:cs="Times New Roman"/>
          <w:sz w:val="24"/>
          <w:szCs w:val="24"/>
          <w:lang w:val="en-US"/>
        </w:rPr>
        <w:t xml:space="preserve"> </w:t>
      </w:r>
      <w:r w:rsidR="00147D36">
        <w:rPr>
          <w:rFonts w:ascii="Times New Roman" w:hAnsi="Times New Roman" w:cs="Times New Roman"/>
          <w:sz w:val="24"/>
          <w:szCs w:val="24"/>
          <w:lang w:val="en-US"/>
        </w:rPr>
        <w:t>averag</w:t>
      </w:r>
      <w:r w:rsidR="00CE15B7">
        <w:rPr>
          <w:rFonts w:ascii="Times New Roman" w:hAnsi="Times New Roman" w:cs="Times New Roman"/>
          <w:sz w:val="24"/>
          <w:szCs w:val="24"/>
          <w:lang w:val="en-US"/>
        </w:rPr>
        <w:t>ing</w:t>
      </w:r>
      <w:r w:rsidR="00147D36">
        <w:rPr>
          <w:rFonts w:ascii="Times New Roman" w:hAnsi="Times New Roman" w:cs="Times New Roman"/>
          <w:sz w:val="24"/>
          <w:szCs w:val="24"/>
          <w:lang w:val="en-US"/>
        </w:rPr>
        <w:t xml:space="preserve"> </w:t>
      </w:r>
      <w:r w:rsidR="006A42FD" w:rsidRPr="007563A1">
        <w:rPr>
          <w:rFonts w:ascii="Times New Roman" w:hAnsi="Times New Roman" w:cs="Times New Roman"/>
          <w:sz w:val="24"/>
          <w:szCs w:val="24"/>
          <w:lang w:val="en-US"/>
        </w:rPr>
        <w:t>fewer than</w:t>
      </w:r>
      <w:r w:rsidR="00C15676" w:rsidRPr="007563A1">
        <w:rPr>
          <w:rFonts w:ascii="Times New Roman" w:hAnsi="Times New Roman" w:cs="Times New Roman"/>
          <w:sz w:val="24"/>
          <w:szCs w:val="24"/>
          <w:lang w:val="en-US"/>
        </w:rPr>
        <w:t xml:space="preserve"> 20 participants</w:t>
      </w:r>
      <w:r w:rsidR="00CE15B7">
        <w:rPr>
          <w:rFonts w:ascii="Times New Roman" w:hAnsi="Times New Roman" w:cs="Times New Roman"/>
          <w:sz w:val="24"/>
          <w:szCs w:val="24"/>
          <w:lang w:val="en-US"/>
        </w:rPr>
        <w:t>.</w:t>
      </w:r>
      <w:r w:rsidR="00F1496B">
        <w:rPr>
          <w:rFonts w:ascii="Times New Roman" w:hAnsi="Times New Roman" w:cs="Times New Roman"/>
          <w:sz w:val="24"/>
          <w:szCs w:val="24"/>
          <w:lang w:val="en-US"/>
        </w:rPr>
        <w:t xml:space="preserve"> </w:t>
      </w:r>
      <w:r w:rsidR="00CE15B7">
        <w:rPr>
          <w:rFonts w:ascii="Times New Roman" w:hAnsi="Times New Roman" w:cs="Times New Roman"/>
          <w:sz w:val="24"/>
          <w:szCs w:val="24"/>
          <w:lang w:val="en-US"/>
        </w:rPr>
        <w:t>M</w:t>
      </w:r>
      <w:r w:rsidR="00147D36">
        <w:rPr>
          <w:rFonts w:ascii="Times New Roman" w:hAnsi="Times New Roman" w:cs="Times New Roman"/>
          <w:sz w:val="24"/>
          <w:szCs w:val="24"/>
          <w:lang w:val="en-US"/>
        </w:rPr>
        <w:t>ore recently there h</w:t>
      </w:r>
      <w:r w:rsidR="00F1496B">
        <w:rPr>
          <w:rFonts w:ascii="Times New Roman" w:hAnsi="Times New Roman" w:cs="Times New Roman"/>
          <w:sz w:val="24"/>
          <w:szCs w:val="24"/>
          <w:lang w:val="en-US"/>
        </w:rPr>
        <w:t>ave been larger studies</w:t>
      </w:r>
      <w:r w:rsidR="00CE15B7">
        <w:rPr>
          <w:rFonts w:ascii="Times New Roman" w:hAnsi="Times New Roman" w:cs="Times New Roman"/>
          <w:sz w:val="24"/>
          <w:szCs w:val="24"/>
          <w:lang w:val="en-US"/>
        </w:rPr>
        <w:t xml:space="preserve"> showing</w:t>
      </w:r>
      <w:r w:rsidR="00C15676" w:rsidRPr="007563A1">
        <w:rPr>
          <w:rFonts w:ascii="Times New Roman" w:hAnsi="Times New Roman" w:cs="Times New Roman"/>
          <w:sz w:val="24"/>
          <w:szCs w:val="24"/>
          <w:lang w:val="en-US"/>
        </w:rPr>
        <w:t xml:space="preserve"> </w:t>
      </w:r>
      <w:r w:rsidR="002429EB">
        <w:rPr>
          <w:rFonts w:ascii="Times New Roman" w:hAnsi="Times New Roman" w:cs="Times New Roman"/>
          <w:sz w:val="24"/>
          <w:szCs w:val="24"/>
          <w:lang w:val="en-US"/>
        </w:rPr>
        <w:t>that</w:t>
      </w:r>
      <w:r w:rsidR="00C15676" w:rsidRPr="007563A1">
        <w:rPr>
          <w:rFonts w:ascii="Times New Roman" w:hAnsi="Times New Roman" w:cs="Times New Roman"/>
          <w:sz w:val="24"/>
          <w:szCs w:val="24"/>
          <w:lang w:val="en-US"/>
        </w:rPr>
        <w:t xml:space="preserve"> dance, usually </w:t>
      </w:r>
      <w:r w:rsidR="00CE15B7">
        <w:rPr>
          <w:rFonts w:ascii="Times New Roman" w:hAnsi="Times New Roman" w:cs="Times New Roman"/>
          <w:sz w:val="24"/>
          <w:szCs w:val="24"/>
          <w:lang w:val="en-US"/>
        </w:rPr>
        <w:t>Argentine Tango</w:t>
      </w:r>
      <w:r w:rsidR="00C15676" w:rsidRPr="007563A1">
        <w:rPr>
          <w:rFonts w:ascii="Times New Roman" w:hAnsi="Times New Roman" w:cs="Times New Roman"/>
          <w:sz w:val="24"/>
          <w:szCs w:val="24"/>
          <w:lang w:val="en-US"/>
        </w:rPr>
        <w:t xml:space="preserve">, </w:t>
      </w:r>
      <w:r w:rsidR="002567C8" w:rsidRPr="007563A1">
        <w:rPr>
          <w:rFonts w:ascii="Times New Roman" w:hAnsi="Times New Roman" w:cs="Times New Roman"/>
          <w:sz w:val="24"/>
          <w:szCs w:val="24"/>
          <w:lang w:val="en-US"/>
        </w:rPr>
        <w:t xml:space="preserve">can be delivered </w:t>
      </w:r>
      <w:r w:rsidR="00F1496B" w:rsidRPr="007563A1">
        <w:rPr>
          <w:rFonts w:ascii="Times New Roman" w:hAnsi="Times New Roman" w:cs="Times New Roman"/>
          <w:sz w:val="24"/>
          <w:szCs w:val="24"/>
          <w:lang w:val="en-US"/>
        </w:rPr>
        <w:t xml:space="preserve">for </w:t>
      </w:r>
      <w:r w:rsidR="003468C6">
        <w:rPr>
          <w:rFonts w:ascii="Times New Roman" w:hAnsi="Times New Roman" w:cs="Times New Roman"/>
          <w:sz w:val="24"/>
          <w:szCs w:val="24"/>
          <w:lang w:val="en-US"/>
        </w:rPr>
        <w:t>people with Parkinson’s</w:t>
      </w:r>
      <w:r w:rsidR="00CE15B7">
        <w:rPr>
          <w:rFonts w:ascii="Times New Roman" w:hAnsi="Times New Roman" w:cs="Times New Roman"/>
          <w:sz w:val="24"/>
          <w:szCs w:val="24"/>
          <w:lang w:val="en-US"/>
        </w:rPr>
        <w:t>,</w:t>
      </w:r>
      <w:r w:rsidR="0099309D">
        <w:rPr>
          <w:rFonts w:ascii="Times New Roman" w:hAnsi="Times New Roman" w:cs="Times New Roman"/>
          <w:sz w:val="24"/>
          <w:szCs w:val="24"/>
          <w:lang w:val="en-US"/>
        </w:rPr>
        <w:t xml:space="preserve"> </w:t>
      </w:r>
      <w:r w:rsidR="009D0C76">
        <w:rPr>
          <w:rFonts w:ascii="Times New Roman" w:hAnsi="Times New Roman" w:cs="Times New Roman"/>
          <w:sz w:val="24"/>
          <w:szCs w:val="24"/>
          <w:lang w:val="en-US"/>
        </w:rPr>
        <w:t>generally</w:t>
      </w:r>
      <w:r w:rsidR="00F1496B">
        <w:rPr>
          <w:rFonts w:ascii="Times New Roman" w:hAnsi="Times New Roman" w:cs="Times New Roman"/>
          <w:sz w:val="24"/>
          <w:szCs w:val="24"/>
          <w:lang w:val="en-US"/>
        </w:rPr>
        <w:t xml:space="preserve"> in the research environment</w:t>
      </w:r>
      <w:r w:rsidR="00CE15B7">
        <w:rPr>
          <w:rFonts w:ascii="Times New Roman" w:hAnsi="Times New Roman" w:cs="Times New Roman"/>
          <w:sz w:val="24"/>
          <w:szCs w:val="24"/>
          <w:lang w:val="en-US"/>
        </w:rPr>
        <w:t>,</w:t>
      </w:r>
      <w:r w:rsidR="00F1496B">
        <w:rPr>
          <w:rFonts w:ascii="Times New Roman" w:hAnsi="Times New Roman" w:cs="Times New Roman"/>
          <w:sz w:val="24"/>
          <w:szCs w:val="24"/>
          <w:lang w:val="en-US"/>
        </w:rPr>
        <w:t xml:space="preserve"> </w:t>
      </w:r>
      <w:r w:rsidR="00C15676" w:rsidRPr="007563A1">
        <w:rPr>
          <w:rFonts w:ascii="Times New Roman" w:hAnsi="Times New Roman" w:cs="Times New Roman"/>
          <w:sz w:val="24"/>
          <w:szCs w:val="24"/>
          <w:lang w:val="en-US"/>
        </w:rPr>
        <w:t xml:space="preserve">and </w:t>
      </w:r>
      <w:r w:rsidR="00343922">
        <w:rPr>
          <w:rFonts w:ascii="Times New Roman" w:hAnsi="Times New Roman" w:cs="Times New Roman"/>
          <w:sz w:val="24"/>
          <w:szCs w:val="24"/>
          <w:lang w:val="en-US"/>
        </w:rPr>
        <w:t xml:space="preserve">demonstrated some </w:t>
      </w:r>
      <w:r w:rsidR="00C15676" w:rsidRPr="007563A1">
        <w:rPr>
          <w:rFonts w:ascii="Times New Roman" w:hAnsi="Times New Roman" w:cs="Times New Roman"/>
          <w:sz w:val="24"/>
          <w:szCs w:val="24"/>
          <w:lang w:val="en-US"/>
        </w:rPr>
        <w:t xml:space="preserve">positive influence </w:t>
      </w:r>
      <w:r w:rsidR="00343922">
        <w:rPr>
          <w:rFonts w:ascii="Times New Roman" w:hAnsi="Times New Roman" w:cs="Times New Roman"/>
          <w:sz w:val="24"/>
          <w:szCs w:val="24"/>
          <w:lang w:val="en-US"/>
        </w:rPr>
        <w:t xml:space="preserve">on </w:t>
      </w:r>
      <w:r w:rsidR="00C15676" w:rsidRPr="007563A1">
        <w:rPr>
          <w:rFonts w:ascii="Times New Roman" w:hAnsi="Times New Roman" w:cs="Times New Roman"/>
          <w:sz w:val="24"/>
          <w:szCs w:val="24"/>
          <w:lang w:val="en-US"/>
        </w:rPr>
        <w:t>balance and gait</w:t>
      </w:r>
      <w:r w:rsidR="00CE15B7">
        <w:rPr>
          <w:rFonts w:ascii="Times New Roman" w:hAnsi="Times New Roman" w:cs="Times New Roman"/>
          <w:sz w:val="24"/>
          <w:szCs w:val="24"/>
          <w:lang w:val="en-US"/>
        </w:rPr>
        <w:t xml:space="preserve"> [2]</w:t>
      </w:r>
      <w:r w:rsidR="00C15676" w:rsidRPr="007563A1">
        <w:rPr>
          <w:rFonts w:ascii="Times New Roman" w:hAnsi="Times New Roman" w:cs="Times New Roman"/>
          <w:noProof/>
          <w:sz w:val="24"/>
          <w:szCs w:val="24"/>
          <w:lang w:val="en-US"/>
        </w:rPr>
        <w:t>.</w:t>
      </w:r>
      <w:r w:rsidR="00C15676" w:rsidRPr="007563A1">
        <w:rPr>
          <w:rFonts w:ascii="Times New Roman" w:hAnsi="Times New Roman" w:cs="Times New Roman"/>
          <w:sz w:val="24"/>
          <w:szCs w:val="24"/>
          <w:lang w:val="en-US"/>
        </w:rPr>
        <w:t xml:space="preserve">  </w:t>
      </w:r>
      <w:r w:rsidR="006A42FD">
        <w:rPr>
          <w:rFonts w:ascii="Times New Roman" w:hAnsi="Times New Roman" w:cs="Times New Roman"/>
          <w:sz w:val="24"/>
          <w:szCs w:val="24"/>
          <w:lang w:val="en-US"/>
        </w:rPr>
        <w:t>O</w:t>
      </w:r>
      <w:r w:rsidR="00042DED" w:rsidRPr="007563A1">
        <w:rPr>
          <w:rFonts w:ascii="Times New Roman" w:hAnsi="Times New Roman" w:cs="Times New Roman"/>
          <w:sz w:val="24"/>
          <w:szCs w:val="24"/>
          <w:lang w:val="en-US"/>
        </w:rPr>
        <w:t xml:space="preserve">ne-hour sessions, twice weekly for 10 weeks </w:t>
      </w:r>
      <w:r w:rsidR="00834424">
        <w:rPr>
          <w:rFonts w:ascii="Times New Roman" w:hAnsi="Times New Roman" w:cs="Times New Roman"/>
          <w:sz w:val="24"/>
          <w:szCs w:val="24"/>
          <w:lang w:val="en-US"/>
        </w:rPr>
        <w:t>were</w:t>
      </w:r>
      <w:r w:rsidR="00343922">
        <w:rPr>
          <w:rFonts w:ascii="Times New Roman" w:hAnsi="Times New Roman" w:cs="Times New Roman"/>
          <w:sz w:val="24"/>
          <w:szCs w:val="24"/>
          <w:lang w:val="en-US"/>
        </w:rPr>
        <w:t xml:space="preserve"> recommended as an appropriate dose </w:t>
      </w:r>
      <w:r w:rsidR="0099309D">
        <w:rPr>
          <w:rFonts w:ascii="Times New Roman" w:hAnsi="Times New Roman" w:cs="Times New Roman"/>
          <w:sz w:val="24"/>
          <w:szCs w:val="24"/>
          <w:lang w:val="en-US"/>
        </w:rPr>
        <w:t>[</w:t>
      </w:r>
      <w:r w:rsidR="004C7616">
        <w:rPr>
          <w:rFonts w:ascii="Times New Roman" w:hAnsi="Times New Roman" w:cs="Times New Roman"/>
          <w:sz w:val="24"/>
          <w:szCs w:val="24"/>
          <w:lang w:val="en-US"/>
        </w:rPr>
        <w:t>2</w:t>
      </w:r>
      <w:r w:rsidR="0099309D">
        <w:rPr>
          <w:rFonts w:ascii="Times New Roman" w:hAnsi="Times New Roman" w:cs="Times New Roman"/>
          <w:sz w:val="24"/>
          <w:szCs w:val="24"/>
          <w:lang w:val="en-US"/>
        </w:rPr>
        <w:t>]</w:t>
      </w:r>
      <w:r w:rsidR="00C15676" w:rsidRPr="007563A1">
        <w:rPr>
          <w:rFonts w:ascii="Times New Roman" w:hAnsi="Times New Roman" w:cs="Times New Roman"/>
          <w:noProof/>
          <w:sz w:val="24"/>
          <w:szCs w:val="24"/>
          <w:lang w:val="en-US"/>
        </w:rPr>
        <w:t>.</w:t>
      </w:r>
      <w:r w:rsidR="00C15676" w:rsidRPr="007563A1">
        <w:rPr>
          <w:rFonts w:ascii="Times New Roman" w:hAnsi="Times New Roman" w:cs="Times New Roman"/>
          <w:sz w:val="24"/>
          <w:szCs w:val="24"/>
          <w:lang w:val="en-US"/>
        </w:rPr>
        <w:t xml:space="preserve">  Two</w:t>
      </w:r>
      <w:r w:rsidR="00304FA6">
        <w:rPr>
          <w:rFonts w:ascii="Times New Roman" w:hAnsi="Times New Roman" w:cs="Times New Roman"/>
          <w:sz w:val="24"/>
          <w:szCs w:val="24"/>
          <w:lang w:val="en-US"/>
        </w:rPr>
        <w:t xml:space="preserve"> </w:t>
      </w:r>
      <w:r w:rsidR="00C15676" w:rsidRPr="007563A1">
        <w:rPr>
          <w:rFonts w:ascii="Times New Roman" w:hAnsi="Times New Roman" w:cs="Times New Roman"/>
          <w:sz w:val="24"/>
          <w:szCs w:val="24"/>
          <w:lang w:val="en-US"/>
        </w:rPr>
        <w:t xml:space="preserve">meta-analyses identified the need for well-designed </w:t>
      </w:r>
      <w:r w:rsidR="00042DED" w:rsidRPr="007563A1">
        <w:rPr>
          <w:rFonts w:ascii="Times New Roman" w:hAnsi="Times New Roman" w:cs="Times New Roman"/>
          <w:sz w:val="24"/>
          <w:szCs w:val="24"/>
          <w:lang w:val="en-US"/>
        </w:rPr>
        <w:t>randomi</w:t>
      </w:r>
      <w:r w:rsidR="00753210">
        <w:rPr>
          <w:rFonts w:ascii="Times New Roman" w:hAnsi="Times New Roman" w:cs="Times New Roman"/>
          <w:sz w:val="24"/>
          <w:szCs w:val="24"/>
          <w:lang w:val="en-US"/>
        </w:rPr>
        <w:t>s</w:t>
      </w:r>
      <w:r w:rsidR="00042DED" w:rsidRPr="007563A1">
        <w:rPr>
          <w:rFonts w:ascii="Times New Roman" w:hAnsi="Times New Roman" w:cs="Times New Roman"/>
          <w:sz w:val="24"/>
          <w:szCs w:val="24"/>
          <w:lang w:val="en-US"/>
        </w:rPr>
        <w:t>ed</w:t>
      </w:r>
      <w:r w:rsidR="00C15676" w:rsidRPr="007563A1">
        <w:rPr>
          <w:rFonts w:ascii="Times New Roman" w:hAnsi="Times New Roman" w:cs="Times New Roman"/>
          <w:sz w:val="24"/>
          <w:szCs w:val="24"/>
          <w:lang w:val="en-US"/>
        </w:rPr>
        <w:t xml:space="preserve"> controlled trials and qualitative studies of the dance experience </w:t>
      </w:r>
      <w:r w:rsidR="0099309D">
        <w:rPr>
          <w:rFonts w:ascii="Times New Roman" w:hAnsi="Times New Roman" w:cs="Times New Roman"/>
          <w:sz w:val="24"/>
          <w:szCs w:val="24"/>
          <w:lang w:val="en-US"/>
        </w:rPr>
        <w:t>[</w:t>
      </w:r>
      <w:r w:rsidR="004C7616">
        <w:rPr>
          <w:rFonts w:ascii="Times New Roman" w:hAnsi="Times New Roman" w:cs="Times New Roman"/>
          <w:sz w:val="24"/>
          <w:szCs w:val="24"/>
          <w:lang w:val="en-US"/>
        </w:rPr>
        <w:t>3,</w:t>
      </w:r>
      <w:r w:rsidR="002C2FB9">
        <w:rPr>
          <w:rFonts w:ascii="Times New Roman" w:hAnsi="Times New Roman" w:cs="Times New Roman"/>
          <w:sz w:val="24"/>
          <w:szCs w:val="24"/>
          <w:lang w:val="en-US"/>
        </w:rPr>
        <w:t xml:space="preserve"> </w:t>
      </w:r>
      <w:r w:rsidR="004C7616">
        <w:rPr>
          <w:rFonts w:ascii="Times New Roman" w:hAnsi="Times New Roman" w:cs="Times New Roman"/>
          <w:sz w:val="24"/>
          <w:szCs w:val="24"/>
          <w:lang w:val="en-US"/>
        </w:rPr>
        <w:t>4</w:t>
      </w:r>
      <w:r w:rsidR="0099309D">
        <w:rPr>
          <w:rFonts w:ascii="Times New Roman" w:hAnsi="Times New Roman" w:cs="Times New Roman"/>
          <w:sz w:val="24"/>
          <w:szCs w:val="24"/>
          <w:lang w:val="en-US"/>
        </w:rPr>
        <w:t>]</w:t>
      </w:r>
      <w:r w:rsidR="00CE15B7">
        <w:rPr>
          <w:rFonts w:ascii="Times New Roman" w:hAnsi="Times New Roman" w:cs="Times New Roman"/>
          <w:sz w:val="24"/>
          <w:szCs w:val="24"/>
          <w:lang w:val="en-US"/>
        </w:rPr>
        <w:t xml:space="preserve">, as </w:t>
      </w:r>
      <w:r w:rsidR="00CE15B7">
        <w:rPr>
          <w:rFonts w:ascii="Times New Roman" w:hAnsi="Times New Roman" w:cs="Times New Roman"/>
          <w:noProof/>
          <w:sz w:val="24"/>
          <w:szCs w:val="24"/>
          <w:lang w:val="en-US"/>
        </w:rPr>
        <w:t>t</w:t>
      </w:r>
      <w:r w:rsidR="006A42FD">
        <w:rPr>
          <w:rFonts w:ascii="Times New Roman" w:hAnsi="Times New Roman" w:cs="Times New Roman"/>
          <w:sz w:val="24"/>
          <w:szCs w:val="24"/>
          <w:lang w:val="en-US"/>
        </w:rPr>
        <w:t>he</w:t>
      </w:r>
      <w:r w:rsidR="00C83128">
        <w:rPr>
          <w:rFonts w:ascii="Times New Roman" w:hAnsi="Times New Roman" w:cs="Times New Roman"/>
          <w:sz w:val="24"/>
          <w:szCs w:val="24"/>
          <w:lang w:val="en-US"/>
        </w:rPr>
        <w:t xml:space="preserve"> methodological quality of </w:t>
      </w:r>
      <w:r w:rsidR="00834424">
        <w:rPr>
          <w:rFonts w:ascii="Times New Roman" w:hAnsi="Times New Roman" w:cs="Times New Roman"/>
          <w:sz w:val="24"/>
          <w:szCs w:val="24"/>
          <w:lang w:val="en-US"/>
        </w:rPr>
        <w:t xml:space="preserve">previous studies and </w:t>
      </w:r>
      <w:r w:rsidR="00C83128">
        <w:rPr>
          <w:rFonts w:ascii="Times New Roman" w:hAnsi="Times New Roman" w:cs="Times New Roman"/>
          <w:sz w:val="24"/>
          <w:szCs w:val="24"/>
          <w:lang w:val="en-US"/>
        </w:rPr>
        <w:t xml:space="preserve">the trials included </w:t>
      </w:r>
      <w:r w:rsidR="00834424">
        <w:rPr>
          <w:rFonts w:ascii="Times New Roman" w:hAnsi="Times New Roman" w:cs="Times New Roman"/>
          <w:sz w:val="24"/>
          <w:szCs w:val="24"/>
          <w:lang w:val="en-US"/>
        </w:rPr>
        <w:t xml:space="preserve">in the reviews </w:t>
      </w:r>
      <w:r w:rsidR="00C83128">
        <w:rPr>
          <w:rFonts w:ascii="Times New Roman" w:hAnsi="Times New Roman" w:cs="Times New Roman"/>
          <w:sz w:val="24"/>
          <w:szCs w:val="24"/>
          <w:lang w:val="en-US"/>
        </w:rPr>
        <w:t>w</w:t>
      </w:r>
      <w:r w:rsidR="00834424">
        <w:rPr>
          <w:rFonts w:ascii="Times New Roman" w:hAnsi="Times New Roman" w:cs="Times New Roman"/>
          <w:sz w:val="24"/>
          <w:szCs w:val="24"/>
          <w:lang w:val="en-US"/>
        </w:rPr>
        <w:t>ere</w:t>
      </w:r>
      <w:r w:rsidR="00C83128">
        <w:rPr>
          <w:rFonts w:ascii="Times New Roman" w:hAnsi="Times New Roman" w:cs="Times New Roman"/>
          <w:sz w:val="24"/>
          <w:szCs w:val="24"/>
          <w:lang w:val="en-US"/>
        </w:rPr>
        <w:t xml:space="preserve"> considered poor</w:t>
      </w:r>
      <w:r w:rsidR="005B6F20">
        <w:rPr>
          <w:rFonts w:ascii="Times New Roman" w:hAnsi="Times New Roman" w:cs="Times New Roman"/>
          <w:sz w:val="24"/>
          <w:szCs w:val="24"/>
          <w:lang w:val="en-US"/>
        </w:rPr>
        <w:t>,</w:t>
      </w:r>
      <w:r w:rsidR="00C83128">
        <w:rPr>
          <w:rFonts w:ascii="Times New Roman" w:hAnsi="Times New Roman" w:cs="Times New Roman"/>
          <w:sz w:val="24"/>
          <w:szCs w:val="24"/>
          <w:lang w:val="en-US"/>
        </w:rPr>
        <w:t xml:space="preserve"> </w:t>
      </w:r>
      <w:r w:rsidR="00C44751">
        <w:rPr>
          <w:rFonts w:ascii="Times New Roman" w:hAnsi="Times New Roman" w:cs="Times New Roman"/>
          <w:sz w:val="24"/>
          <w:szCs w:val="24"/>
          <w:lang w:val="en-US"/>
        </w:rPr>
        <w:t>leading</w:t>
      </w:r>
      <w:r w:rsidR="00C83128">
        <w:rPr>
          <w:rFonts w:ascii="Times New Roman" w:hAnsi="Times New Roman" w:cs="Times New Roman"/>
          <w:sz w:val="24"/>
          <w:szCs w:val="24"/>
          <w:lang w:val="en-US"/>
        </w:rPr>
        <w:t xml:space="preserve"> to risk of bias with lack of details on the blinding and monitoring of interventions. </w:t>
      </w:r>
      <w:r w:rsidR="0006344D">
        <w:rPr>
          <w:rFonts w:ascii="Times New Roman" w:hAnsi="Times New Roman" w:cs="Times New Roman"/>
          <w:sz w:val="24"/>
          <w:szCs w:val="24"/>
          <w:lang w:val="en-US"/>
        </w:rPr>
        <w:t xml:space="preserve"> </w:t>
      </w:r>
      <w:r w:rsidR="00D40828">
        <w:rPr>
          <w:rFonts w:ascii="Times New Roman" w:hAnsi="Times New Roman" w:cs="Times New Roman"/>
          <w:sz w:val="24"/>
          <w:szCs w:val="24"/>
          <w:lang w:val="en-US"/>
        </w:rPr>
        <w:t>A more recent meta-analysis</w:t>
      </w:r>
      <w:r w:rsidR="0099309D">
        <w:rPr>
          <w:rFonts w:ascii="Times New Roman" w:hAnsi="Times New Roman" w:cs="Times New Roman"/>
          <w:sz w:val="24"/>
          <w:szCs w:val="24"/>
          <w:lang w:val="en-US"/>
        </w:rPr>
        <w:t xml:space="preserve"> [</w:t>
      </w:r>
      <w:r w:rsidR="004C7616">
        <w:rPr>
          <w:rFonts w:ascii="Times New Roman" w:hAnsi="Times New Roman" w:cs="Times New Roman"/>
          <w:sz w:val="24"/>
          <w:szCs w:val="24"/>
          <w:lang w:val="en-US"/>
        </w:rPr>
        <w:t>5</w:t>
      </w:r>
      <w:r w:rsidR="0099309D">
        <w:rPr>
          <w:rFonts w:ascii="Times New Roman" w:hAnsi="Times New Roman" w:cs="Times New Roman"/>
          <w:sz w:val="24"/>
          <w:szCs w:val="24"/>
          <w:lang w:val="en-US"/>
        </w:rPr>
        <w:t>]</w:t>
      </w:r>
      <w:r w:rsidR="00D40828">
        <w:rPr>
          <w:rFonts w:ascii="Times New Roman" w:hAnsi="Times New Roman" w:cs="Times New Roman"/>
          <w:sz w:val="24"/>
          <w:szCs w:val="24"/>
          <w:lang w:val="en-US"/>
        </w:rPr>
        <w:t xml:space="preserve"> of </w:t>
      </w:r>
      <w:r w:rsidR="00CE15B7">
        <w:rPr>
          <w:rFonts w:ascii="Times New Roman" w:hAnsi="Times New Roman" w:cs="Times New Roman"/>
          <w:sz w:val="24"/>
          <w:szCs w:val="24"/>
          <w:lang w:val="en-US"/>
        </w:rPr>
        <w:t>Argentine Tango</w:t>
      </w:r>
      <w:r w:rsidR="00D40828">
        <w:rPr>
          <w:rFonts w:ascii="Times New Roman" w:hAnsi="Times New Roman" w:cs="Times New Roman"/>
          <w:sz w:val="24"/>
          <w:szCs w:val="24"/>
          <w:lang w:val="en-US"/>
        </w:rPr>
        <w:t xml:space="preserve"> found 13 </w:t>
      </w:r>
      <w:r w:rsidR="00FB0ED4">
        <w:rPr>
          <w:rFonts w:ascii="Times New Roman" w:hAnsi="Times New Roman" w:cs="Times New Roman"/>
          <w:sz w:val="24"/>
          <w:szCs w:val="24"/>
          <w:lang w:val="en-US"/>
        </w:rPr>
        <w:t xml:space="preserve">studies met the inclusion </w:t>
      </w:r>
      <w:r w:rsidR="00D40828">
        <w:rPr>
          <w:rFonts w:ascii="Times New Roman" w:hAnsi="Times New Roman" w:cs="Times New Roman"/>
          <w:sz w:val="24"/>
          <w:szCs w:val="24"/>
          <w:lang w:val="en-US"/>
        </w:rPr>
        <w:t xml:space="preserve">criteria and </w:t>
      </w:r>
      <w:r w:rsidR="001B0F4E">
        <w:rPr>
          <w:rFonts w:ascii="Times New Roman" w:hAnsi="Times New Roman" w:cs="Times New Roman"/>
          <w:sz w:val="24"/>
          <w:szCs w:val="24"/>
          <w:lang w:val="en-US"/>
        </w:rPr>
        <w:t>reported</w:t>
      </w:r>
      <w:r w:rsidR="00D40828">
        <w:rPr>
          <w:rFonts w:ascii="Times New Roman" w:hAnsi="Times New Roman" w:cs="Times New Roman"/>
          <w:sz w:val="24"/>
          <w:szCs w:val="24"/>
          <w:lang w:val="en-US"/>
        </w:rPr>
        <w:t xml:space="preserve"> significant effects for disease severity, balance and gait. </w:t>
      </w:r>
      <w:r w:rsidR="00CE15B7">
        <w:rPr>
          <w:rFonts w:ascii="Times New Roman" w:hAnsi="Times New Roman" w:cs="Times New Roman"/>
          <w:sz w:val="24"/>
          <w:szCs w:val="24"/>
          <w:lang w:val="en-US"/>
        </w:rPr>
        <w:t>The</w:t>
      </w:r>
      <w:r w:rsidR="00FA337B">
        <w:rPr>
          <w:rFonts w:ascii="Times New Roman" w:hAnsi="Times New Roman" w:cs="Times New Roman"/>
          <w:sz w:val="24"/>
          <w:szCs w:val="24"/>
          <w:lang w:val="en-US"/>
        </w:rPr>
        <w:t xml:space="preserve"> l</w:t>
      </w:r>
      <w:r w:rsidR="00D40828">
        <w:rPr>
          <w:rFonts w:ascii="Times New Roman" w:hAnsi="Times New Roman" w:cs="Times New Roman"/>
          <w:sz w:val="24"/>
          <w:szCs w:val="24"/>
          <w:lang w:val="en-US"/>
        </w:rPr>
        <w:t>imitation</w:t>
      </w:r>
      <w:r w:rsidR="007D3854">
        <w:rPr>
          <w:rFonts w:ascii="Times New Roman" w:hAnsi="Times New Roman" w:cs="Times New Roman"/>
          <w:sz w:val="24"/>
          <w:szCs w:val="24"/>
          <w:lang w:val="en-US"/>
        </w:rPr>
        <w:t>s</w:t>
      </w:r>
      <w:r w:rsidR="00D40828">
        <w:rPr>
          <w:rFonts w:ascii="Times New Roman" w:hAnsi="Times New Roman" w:cs="Times New Roman"/>
          <w:sz w:val="24"/>
          <w:szCs w:val="24"/>
          <w:lang w:val="en-US"/>
        </w:rPr>
        <w:t xml:space="preserve"> </w:t>
      </w:r>
      <w:r w:rsidR="00CE15B7">
        <w:rPr>
          <w:rFonts w:ascii="Times New Roman" w:hAnsi="Times New Roman" w:cs="Times New Roman"/>
          <w:sz w:val="24"/>
          <w:szCs w:val="24"/>
          <w:lang w:val="en-US"/>
        </w:rPr>
        <w:t xml:space="preserve">cited </w:t>
      </w:r>
      <w:r w:rsidR="00FA337B">
        <w:rPr>
          <w:rFonts w:ascii="Times New Roman" w:hAnsi="Times New Roman" w:cs="Times New Roman"/>
          <w:sz w:val="24"/>
          <w:szCs w:val="24"/>
          <w:lang w:val="en-US"/>
        </w:rPr>
        <w:t>were s</w:t>
      </w:r>
      <w:r w:rsidR="00E21E19">
        <w:rPr>
          <w:rFonts w:ascii="Times New Roman" w:hAnsi="Times New Roman" w:cs="Times New Roman"/>
          <w:sz w:val="24"/>
          <w:szCs w:val="24"/>
          <w:lang w:val="en-US"/>
        </w:rPr>
        <w:t xml:space="preserve">mall study </w:t>
      </w:r>
      <w:r w:rsidR="00AA217F">
        <w:rPr>
          <w:rFonts w:ascii="Times New Roman" w:hAnsi="Times New Roman" w:cs="Times New Roman"/>
          <w:sz w:val="24"/>
          <w:szCs w:val="24"/>
          <w:lang w:val="en-US"/>
        </w:rPr>
        <w:t>sizes and</w:t>
      </w:r>
      <w:r w:rsidR="00E21E19">
        <w:rPr>
          <w:rFonts w:ascii="Times New Roman" w:hAnsi="Times New Roman" w:cs="Times New Roman"/>
          <w:sz w:val="24"/>
          <w:szCs w:val="24"/>
          <w:lang w:val="en-US"/>
        </w:rPr>
        <w:t xml:space="preserve"> </w:t>
      </w:r>
      <w:r w:rsidR="007D3854">
        <w:rPr>
          <w:rFonts w:ascii="Times New Roman" w:hAnsi="Times New Roman" w:cs="Times New Roman"/>
          <w:sz w:val="24"/>
          <w:szCs w:val="24"/>
          <w:lang w:val="en-US"/>
        </w:rPr>
        <w:t>that</w:t>
      </w:r>
      <w:r w:rsidR="00FB0ED4">
        <w:rPr>
          <w:rFonts w:ascii="Times New Roman" w:hAnsi="Times New Roman" w:cs="Times New Roman"/>
          <w:sz w:val="24"/>
          <w:szCs w:val="24"/>
          <w:lang w:val="en-US"/>
        </w:rPr>
        <w:t xml:space="preserve"> most studies c</w:t>
      </w:r>
      <w:r w:rsidR="007D3854">
        <w:rPr>
          <w:rFonts w:ascii="Times New Roman" w:hAnsi="Times New Roman" w:cs="Times New Roman"/>
          <w:sz w:val="24"/>
          <w:szCs w:val="24"/>
          <w:lang w:val="en-US"/>
        </w:rPr>
        <w:t>ame</w:t>
      </w:r>
      <w:r w:rsidR="00FB0ED4">
        <w:rPr>
          <w:rFonts w:ascii="Times New Roman" w:hAnsi="Times New Roman" w:cs="Times New Roman"/>
          <w:sz w:val="24"/>
          <w:szCs w:val="24"/>
          <w:lang w:val="en-US"/>
        </w:rPr>
        <w:t xml:space="preserve"> from one </w:t>
      </w:r>
      <w:r w:rsidR="005B40C7">
        <w:rPr>
          <w:rFonts w:ascii="Times New Roman" w:hAnsi="Times New Roman" w:cs="Times New Roman"/>
          <w:sz w:val="24"/>
          <w:szCs w:val="24"/>
          <w:lang w:val="en-US"/>
        </w:rPr>
        <w:t xml:space="preserve">research </w:t>
      </w:r>
      <w:r w:rsidR="00FB0ED4">
        <w:rPr>
          <w:rFonts w:ascii="Times New Roman" w:hAnsi="Times New Roman" w:cs="Times New Roman"/>
          <w:sz w:val="24"/>
          <w:szCs w:val="24"/>
          <w:lang w:val="en-US"/>
        </w:rPr>
        <w:t>group</w:t>
      </w:r>
      <w:r w:rsidR="0099309D">
        <w:rPr>
          <w:rFonts w:ascii="Times New Roman" w:hAnsi="Times New Roman" w:cs="Times New Roman"/>
          <w:sz w:val="24"/>
          <w:szCs w:val="24"/>
          <w:lang w:val="en-US"/>
        </w:rPr>
        <w:t xml:space="preserve"> </w:t>
      </w:r>
      <w:r w:rsidR="00CE15B7">
        <w:rPr>
          <w:rFonts w:ascii="Times New Roman" w:hAnsi="Times New Roman" w:cs="Times New Roman"/>
          <w:sz w:val="24"/>
          <w:szCs w:val="24"/>
          <w:lang w:val="en-US"/>
        </w:rPr>
        <w:t>(</w:t>
      </w:r>
      <w:r w:rsidR="0099309D">
        <w:rPr>
          <w:rFonts w:ascii="Times New Roman" w:hAnsi="Times New Roman" w:cs="Times New Roman"/>
          <w:sz w:val="24"/>
          <w:szCs w:val="24"/>
          <w:lang w:val="en-US"/>
        </w:rPr>
        <w:t>Earhart and Hackney</w:t>
      </w:r>
      <w:r w:rsidR="00CE15B7">
        <w:rPr>
          <w:rFonts w:ascii="Times New Roman" w:hAnsi="Times New Roman" w:cs="Times New Roman"/>
          <w:sz w:val="24"/>
          <w:szCs w:val="24"/>
          <w:lang w:val="en-US"/>
        </w:rPr>
        <w:t>) and r</w:t>
      </w:r>
      <w:r w:rsidR="00FB0ED4">
        <w:rPr>
          <w:rFonts w:ascii="Times New Roman" w:hAnsi="Times New Roman" w:cs="Times New Roman"/>
          <w:sz w:val="24"/>
          <w:szCs w:val="24"/>
          <w:lang w:val="en-US"/>
        </w:rPr>
        <w:t xml:space="preserve">ecommendations were </w:t>
      </w:r>
      <w:r w:rsidR="00CE15B7">
        <w:rPr>
          <w:rFonts w:ascii="Times New Roman" w:hAnsi="Times New Roman" w:cs="Times New Roman"/>
          <w:sz w:val="24"/>
          <w:szCs w:val="24"/>
          <w:lang w:val="en-US"/>
        </w:rPr>
        <w:t xml:space="preserve">made </w:t>
      </w:r>
      <w:r w:rsidR="00E21E19">
        <w:rPr>
          <w:rFonts w:ascii="Times New Roman" w:hAnsi="Times New Roman" w:cs="Times New Roman"/>
          <w:sz w:val="24"/>
          <w:szCs w:val="24"/>
          <w:lang w:val="en-US"/>
        </w:rPr>
        <w:t xml:space="preserve">for larger trials, </w:t>
      </w:r>
      <w:r>
        <w:rPr>
          <w:rFonts w:ascii="Times New Roman" w:hAnsi="Times New Roman" w:cs="Times New Roman"/>
          <w:sz w:val="24"/>
          <w:szCs w:val="24"/>
          <w:lang w:val="en-US"/>
        </w:rPr>
        <w:t>with a focus on</w:t>
      </w:r>
      <w:r w:rsidR="00FB0ED4">
        <w:rPr>
          <w:rFonts w:ascii="Times New Roman" w:hAnsi="Times New Roman" w:cs="Times New Roman"/>
          <w:sz w:val="24"/>
          <w:szCs w:val="24"/>
          <w:lang w:val="en-US"/>
        </w:rPr>
        <w:t xml:space="preserve"> quality of life</w:t>
      </w:r>
      <w:r>
        <w:rPr>
          <w:rFonts w:ascii="Times New Roman" w:hAnsi="Times New Roman" w:cs="Times New Roman"/>
          <w:sz w:val="24"/>
          <w:szCs w:val="24"/>
          <w:lang w:val="en-US"/>
        </w:rPr>
        <w:t>,</w:t>
      </w:r>
      <w:r w:rsidR="00AA217F">
        <w:rPr>
          <w:rFonts w:ascii="Times New Roman" w:hAnsi="Times New Roman" w:cs="Times New Roman"/>
          <w:sz w:val="24"/>
          <w:szCs w:val="24"/>
          <w:lang w:val="en-US"/>
        </w:rPr>
        <w:t xml:space="preserve"> </w:t>
      </w:r>
      <w:r w:rsidR="00FB0ED4">
        <w:rPr>
          <w:rFonts w:ascii="Times New Roman" w:hAnsi="Times New Roman" w:cs="Times New Roman"/>
          <w:sz w:val="24"/>
          <w:szCs w:val="24"/>
          <w:lang w:val="en-US"/>
        </w:rPr>
        <w:t>social networks</w:t>
      </w:r>
      <w:r w:rsidR="00E21E19">
        <w:rPr>
          <w:rFonts w:ascii="Times New Roman" w:hAnsi="Times New Roman" w:cs="Times New Roman"/>
          <w:sz w:val="24"/>
          <w:szCs w:val="24"/>
          <w:lang w:val="en-US"/>
        </w:rPr>
        <w:t xml:space="preserve"> and long term effects</w:t>
      </w:r>
      <w:r w:rsidR="00FB0ED4">
        <w:rPr>
          <w:rFonts w:ascii="Times New Roman" w:hAnsi="Times New Roman" w:cs="Times New Roman"/>
          <w:sz w:val="24"/>
          <w:szCs w:val="24"/>
          <w:lang w:val="en-US"/>
        </w:rPr>
        <w:t xml:space="preserve">. </w:t>
      </w:r>
    </w:p>
    <w:p w14:paraId="06DCDB09" w14:textId="670555B8" w:rsidR="001830FD" w:rsidRDefault="000E332F" w:rsidP="00A050E9">
      <w:pPr>
        <w:spacing w:before="240" w:after="24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AA217F">
        <w:rPr>
          <w:rFonts w:ascii="Times New Roman" w:hAnsi="Times New Roman" w:cs="Times New Roman"/>
          <w:sz w:val="24"/>
          <w:szCs w:val="24"/>
          <w:lang w:val="en-US"/>
        </w:rPr>
        <w:t>aim</w:t>
      </w:r>
      <w:r>
        <w:rPr>
          <w:rFonts w:ascii="Times New Roman" w:hAnsi="Times New Roman" w:cs="Times New Roman"/>
          <w:sz w:val="24"/>
          <w:szCs w:val="24"/>
          <w:lang w:val="en-US"/>
        </w:rPr>
        <w:t xml:space="preserve"> of our study was </w:t>
      </w:r>
      <w:r w:rsidR="006416A1">
        <w:rPr>
          <w:rFonts w:ascii="Times New Roman" w:hAnsi="Times New Roman" w:cs="Times New Roman"/>
          <w:sz w:val="24"/>
          <w:szCs w:val="24"/>
          <w:lang w:val="en-US"/>
        </w:rPr>
        <w:t xml:space="preserve">to explore the feasibility </w:t>
      </w:r>
      <w:r w:rsidR="00B070C8">
        <w:rPr>
          <w:rFonts w:ascii="Times New Roman" w:hAnsi="Times New Roman" w:cs="Times New Roman"/>
          <w:sz w:val="24"/>
          <w:szCs w:val="24"/>
          <w:lang w:val="en-US"/>
        </w:rPr>
        <w:t xml:space="preserve">of </w:t>
      </w:r>
      <w:r w:rsidR="006416A1">
        <w:rPr>
          <w:rFonts w:ascii="Times New Roman" w:hAnsi="Times New Roman" w:cs="Times New Roman"/>
          <w:sz w:val="24"/>
          <w:szCs w:val="24"/>
          <w:lang w:val="en-US"/>
        </w:rPr>
        <w:t xml:space="preserve">a) </w:t>
      </w:r>
      <w:r w:rsidR="00304FA6">
        <w:rPr>
          <w:rFonts w:ascii="Times New Roman" w:hAnsi="Times New Roman" w:cs="Times New Roman"/>
          <w:sz w:val="24"/>
          <w:szCs w:val="24"/>
          <w:lang w:val="en-US"/>
        </w:rPr>
        <w:t xml:space="preserve">using a Dance Centre to deliver </w:t>
      </w:r>
      <w:r>
        <w:rPr>
          <w:rFonts w:ascii="Times New Roman" w:hAnsi="Times New Roman" w:cs="Times New Roman"/>
          <w:sz w:val="24"/>
          <w:szCs w:val="24"/>
          <w:lang w:val="en-US"/>
        </w:rPr>
        <w:t xml:space="preserve">a </w:t>
      </w:r>
      <w:r w:rsidR="00AA217F">
        <w:rPr>
          <w:rFonts w:ascii="Times New Roman" w:hAnsi="Times New Roman" w:cs="Times New Roman"/>
          <w:sz w:val="24"/>
          <w:szCs w:val="24"/>
          <w:lang w:val="en-US"/>
        </w:rPr>
        <w:t xml:space="preserve">mixed </w:t>
      </w:r>
      <w:r>
        <w:rPr>
          <w:rFonts w:ascii="Times New Roman" w:hAnsi="Times New Roman" w:cs="Times New Roman"/>
          <w:sz w:val="24"/>
          <w:szCs w:val="24"/>
          <w:lang w:val="en-US"/>
        </w:rPr>
        <w:t xml:space="preserve">dance program for </w:t>
      </w:r>
      <w:r w:rsidR="003468C6">
        <w:rPr>
          <w:rFonts w:ascii="Times New Roman" w:hAnsi="Times New Roman" w:cs="Times New Roman"/>
          <w:sz w:val="24"/>
          <w:szCs w:val="24"/>
          <w:lang w:val="en-US"/>
        </w:rPr>
        <w:t>people with Parkinson’s</w:t>
      </w:r>
      <w:r w:rsidR="00AA217F">
        <w:rPr>
          <w:rFonts w:ascii="Times New Roman" w:hAnsi="Times New Roman" w:cs="Times New Roman"/>
          <w:sz w:val="24"/>
          <w:szCs w:val="24"/>
          <w:lang w:val="en-US"/>
        </w:rPr>
        <w:t xml:space="preserve">, </w:t>
      </w:r>
      <w:r w:rsidR="006416A1">
        <w:rPr>
          <w:rFonts w:ascii="Times New Roman" w:hAnsi="Times New Roman" w:cs="Times New Roman"/>
          <w:sz w:val="24"/>
          <w:szCs w:val="24"/>
          <w:lang w:val="en-US"/>
        </w:rPr>
        <w:t>b)</w:t>
      </w:r>
      <w:r w:rsidR="004B51FA">
        <w:rPr>
          <w:rFonts w:ascii="Times New Roman" w:hAnsi="Times New Roman" w:cs="Times New Roman"/>
          <w:sz w:val="24"/>
          <w:szCs w:val="24"/>
          <w:lang w:val="en-US"/>
        </w:rPr>
        <w:t xml:space="preserve"> </w:t>
      </w:r>
      <w:r w:rsidR="006939C4">
        <w:rPr>
          <w:rFonts w:ascii="Times New Roman" w:hAnsi="Times New Roman" w:cs="Times New Roman"/>
          <w:sz w:val="24"/>
          <w:szCs w:val="24"/>
          <w:lang w:val="en-US"/>
        </w:rPr>
        <w:t>exploring participant experience c)</w:t>
      </w:r>
      <w:r w:rsidR="009D21E6">
        <w:rPr>
          <w:rFonts w:ascii="Times New Roman" w:hAnsi="Times New Roman" w:cs="Times New Roman"/>
          <w:sz w:val="24"/>
          <w:szCs w:val="24"/>
          <w:lang w:val="en-US"/>
        </w:rPr>
        <w:t xml:space="preserve"> e</w:t>
      </w:r>
      <w:r w:rsidR="006939C4">
        <w:rPr>
          <w:rFonts w:ascii="Times New Roman" w:hAnsi="Times New Roman" w:cs="Times New Roman"/>
          <w:sz w:val="24"/>
          <w:szCs w:val="24"/>
          <w:lang w:val="en-US"/>
        </w:rPr>
        <w:t>xamining</w:t>
      </w:r>
      <w:r w:rsidR="006416A1" w:rsidRPr="007563A1">
        <w:rPr>
          <w:rFonts w:ascii="Times New Roman" w:hAnsi="Times New Roman" w:cs="Times New Roman"/>
          <w:sz w:val="24"/>
          <w:szCs w:val="24"/>
          <w:lang w:val="en-US"/>
        </w:rPr>
        <w:t xml:space="preserve"> the appropriateness of </w:t>
      </w:r>
      <w:r w:rsidR="006416A1">
        <w:rPr>
          <w:rFonts w:ascii="Times New Roman" w:hAnsi="Times New Roman" w:cs="Times New Roman"/>
          <w:sz w:val="24"/>
          <w:szCs w:val="24"/>
          <w:lang w:val="en-US"/>
        </w:rPr>
        <w:t>our</w:t>
      </w:r>
      <w:r w:rsidR="0006344D">
        <w:rPr>
          <w:rFonts w:ascii="Times New Roman" w:hAnsi="Times New Roman" w:cs="Times New Roman"/>
          <w:sz w:val="24"/>
          <w:szCs w:val="24"/>
          <w:lang w:val="en-US"/>
        </w:rPr>
        <w:t xml:space="preserve"> </w:t>
      </w:r>
      <w:r w:rsidR="006416A1">
        <w:rPr>
          <w:rFonts w:ascii="Times New Roman" w:hAnsi="Times New Roman" w:cs="Times New Roman"/>
          <w:sz w:val="24"/>
          <w:szCs w:val="24"/>
          <w:lang w:val="en-US"/>
        </w:rPr>
        <w:t xml:space="preserve"> </w:t>
      </w:r>
      <w:r w:rsidR="006416A1" w:rsidRPr="007563A1">
        <w:rPr>
          <w:rFonts w:ascii="Times New Roman" w:hAnsi="Times New Roman" w:cs="Times New Roman"/>
          <w:sz w:val="24"/>
          <w:szCs w:val="24"/>
          <w:lang w:val="en-US"/>
        </w:rPr>
        <w:t xml:space="preserve">primary </w:t>
      </w:r>
      <w:r w:rsidR="006416A1">
        <w:rPr>
          <w:rFonts w:ascii="Times New Roman" w:hAnsi="Times New Roman" w:cs="Times New Roman"/>
          <w:sz w:val="24"/>
          <w:szCs w:val="24"/>
          <w:lang w:val="en-US"/>
        </w:rPr>
        <w:t xml:space="preserve"> </w:t>
      </w:r>
      <w:r w:rsidR="006416A1" w:rsidRPr="007563A1">
        <w:rPr>
          <w:rFonts w:ascii="Times New Roman" w:hAnsi="Times New Roman" w:cs="Times New Roman"/>
          <w:sz w:val="24"/>
          <w:szCs w:val="24"/>
          <w:lang w:val="en-US"/>
        </w:rPr>
        <w:t>and secondary outcome</w:t>
      </w:r>
      <w:r w:rsidR="006416A1">
        <w:rPr>
          <w:rFonts w:ascii="Times New Roman" w:hAnsi="Times New Roman" w:cs="Times New Roman"/>
          <w:sz w:val="24"/>
          <w:szCs w:val="24"/>
          <w:lang w:val="en-US"/>
        </w:rPr>
        <w:t xml:space="preserve"> measure</w:t>
      </w:r>
      <w:r w:rsidR="006416A1" w:rsidRPr="007563A1">
        <w:rPr>
          <w:rFonts w:ascii="Times New Roman" w:hAnsi="Times New Roman" w:cs="Times New Roman"/>
          <w:sz w:val="24"/>
          <w:szCs w:val="24"/>
          <w:lang w:val="en-US"/>
        </w:rPr>
        <w:t>s</w:t>
      </w:r>
      <w:r w:rsidR="006416A1">
        <w:rPr>
          <w:rFonts w:ascii="Times New Roman" w:hAnsi="Times New Roman" w:cs="Times New Roman"/>
          <w:sz w:val="24"/>
          <w:szCs w:val="24"/>
          <w:lang w:val="en-US"/>
        </w:rPr>
        <w:t xml:space="preserve"> </w:t>
      </w:r>
      <w:r w:rsidR="00147D36">
        <w:rPr>
          <w:rFonts w:ascii="Times New Roman" w:hAnsi="Times New Roman" w:cs="Times New Roman"/>
          <w:sz w:val="24"/>
          <w:szCs w:val="24"/>
          <w:lang w:val="en-US"/>
        </w:rPr>
        <w:t xml:space="preserve">which will </w:t>
      </w:r>
      <w:r w:rsidR="00AA217F">
        <w:rPr>
          <w:rFonts w:ascii="Times New Roman" w:hAnsi="Times New Roman" w:cs="Times New Roman"/>
          <w:sz w:val="24"/>
          <w:szCs w:val="24"/>
          <w:lang w:val="en-US"/>
        </w:rPr>
        <w:t xml:space="preserve">be incorporated into </w:t>
      </w:r>
      <w:r w:rsidR="00147D36">
        <w:rPr>
          <w:rFonts w:ascii="Times New Roman" w:hAnsi="Times New Roman" w:cs="Times New Roman"/>
          <w:sz w:val="24"/>
          <w:szCs w:val="24"/>
          <w:lang w:val="en-US"/>
        </w:rPr>
        <w:t xml:space="preserve">the </w:t>
      </w:r>
      <w:r w:rsidR="006939C4">
        <w:rPr>
          <w:rFonts w:ascii="Times New Roman" w:hAnsi="Times New Roman" w:cs="Times New Roman"/>
          <w:sz w:val="24"/>
          <w:szCs w:val="24"/>
          <w:lang w:val="en-US"/>
        </w:rPr>
        <w:t>planning of a large</w:t>
      </w:r>
      <w:r w:rsidR="005B40C7">
        <w:rPr>
          <w:rFonts w:ascii="Times New Roman" w:hAnsi="Times New Roman" w:cs="Times New Roman"/>
          <w:sz w:val="24"/>
          <w:szCs w:val="24"/>
          <w:lang w:val="en-US"/>
        </w:rPr>
        <w:t>r</w:t>
      </w:r>
      <w:r w:rsidR="006939C4">
        <w:rPr>
          <w:rFonts w:ascii="Times New Roman" w:hAnsi="Times New Roman" w:cs="Times New Roman"/>
          <w:sz w:val="24"/>
          <w:szCs w:val="24"/>
          <w:lang w:val="en-US"/>
        </w:rPr>
        <w:t xml:space="preserve"> phase III trial to address the efficacy question</w:t>
      </w:r>
      <w:r w:rsidR="00AA217F">
        <w:rPr>
          <w:rFonts w:ascii="Times New Roman" w:hAnsi="Times New Roman" w:cs="Times New Roman"/>
          <w:sz w:val="24"/>
          <w:szCs w:val="24"/>
          <w:lang w:val="en-US"/>
        </w:rPr>
        <w:t>.</w:t>
      </w:r>
      <w:r w:rsidR="006939C4">
        <w:rPr>
          <w:rFonts w:ascii="Times New Roman" w:hAnsi="Times New Roman" w:cs="Times New Roman"/>
          <w:sz w:val="24"/>
          <w:szCs w:val="24"/>
          <w:lang w:val="en-US"/>
        </w:rPr>
        <w:t xml:space="preserve"> </w:t>
      </w:r>
    </w:p>
    <w:p w14:paraId="0B8F3983" w14:textId="77777777" w:rsidR="00FA0448" w:rsidRDefault="00FA0448" w:rsidP="00E664A1">
      <w:pPr>
        <w:spacing w:after="0" w:line="480" w:lineRule="auto"/>
        <w:rPr>
          <w:rStyle w:val="Heading1Char"/>
          <w:rFonts w:ascii="Times New Roman" w:hAnsi="Times New Roman"/>
          <w:color w:val="auto"/>
          <w:sz w:val="24"/>
          <w:szCs w:val="24"/>
          <w:lang w:val="en-US"/>
        </w:rPr>
      </w:pPr>
    </w:p>
    <w:p w14:paraId="0972E595" w14:textId="77777777" w:rsidR="00C15676" w:rsidRPr="00FA0448" w:rsidRDefault="00C15676" w:rsidP="00E664A1">
      <w:pPr>
        <w:spacing w:after="0" w:line="480" w:lineRule="auto"/>
        <w:rPr>
          <w:rFonts w:ascii="Times New Roman" w:hAnsi="Times New Roman" w:cs="Times New Roman"/>
          <w:b/>
          <w:sz w:val="28"/>
          <w:szCs w:val="28"/>
          <w:lang w:val="en-US"/>
        </w:rPr>
      </w:pPr>
      <w:r w:rsidRPr="00FA0448">
        <w:rPr>
          <w:rStyle w:val="Heading1Char"/>
          <w:rFonts w:ascii="Times New Roman" w:hAnsi="Times New Roman"/>
          <w:color w:val="auto"/>
          <w:lang w:val="en-US"/>
        </w:rPr>
        <w:t>Methods</w:t>
      </w:r>
    </w:p>
    <w:p w14:paraId="3576CFCE" w14:textId="1345C092" w:rsidR="0066050A" w:rsidRPr="007563A1" w:rsidRDefault="009433F3" w:rsidP="00753210">
      <w:pPr>
        <w:spacing w:after="240" w:line="480" w:lineRule="auto"/>
        <w:rPr>
          <w:rFonts w:ascii="Times New Roman" w:hAnsi="Times New Roman" w:cs="Times New Roman"/>
          <w:sz w:val="24"/>
          <w:szCs w:val="24"/>
          <w:lang w:val="en-US"/>
        </w:rPr>
      </w:pPr>
      <w:r>
        <w:rPr>
          <w:rFonts w:ascii="Times New Roman" w:hAnsi="Times New Roman" w:cs="Times New Roman"/>
          <w:sz w:val="24"/>
          <w:szCs w:val="24"/>
          <w:lang w:val="en-US"/>
        </w:rPr>
        <w:t>Th</w:t>
      </w:r>
      <w:r w:rsidR="0006344D">
        <w:rPr>
          <w:rFonts w:ascii="Times New Roman" w:hAnsi="Times New Roman" w:cs="Times New Roman"/>
          <w:sz w:val="24"/>
          <w:szCs w:val="24"/>
          <w:lang w:val="en-US"/>
        </w:rPr>
        <w:t xml:space="preserve">e </w:t>
      </w:r>
      <w:r w:rsidR="008E351B">
        <w:rPr>
          <w:rFonts w:ascii="Times New Roman" w:hAnsi="Times New Roman" w:cs="Times New Roman"/>
          <w:sz w:val="24"/>
          <w:szCs w:val="24"/>
          <w:lang w:val="en-US"/>
        </w:rPr>
        <w:t xml:space="preserve">published </w:t>
      </w:r>
      <w:r w:rsidR="0006344D">
        <w:rPr>
          <w:rFonts w:ascii="Times New Roman" w:hAnsi="Times New Roman" w:cs="Times New Roman"/>
          <w:sz w:val="24"/>
          <w:szCs w:val="24"/>
          <w:lang w:val="en-US"/>
        </w:rPr>
        <w:t>protocol</w:t>
      </w:r>
      <w:r w:rsidR="0006344D" w:rsidRPr="007563A1">
        <w:rPr>
          <w:rFonts w:ascii="Times New Roman" w:hAnsi="Times New Roman" w:cs="Times New Roman"/>
          <w:sz w:val="24"/>
          <w:szCs w:val="24"/>
          <w:lang w:val="en-US"/>
        </w:rPr>
        <w:t xml:space="preserve"> </w:t>
      </w:r>
      <w:r w:rsidR="0099309D">
        <w:rPr>
          <w:rFonts w:ascii="Times New Roman" w:hAnsi="Times New Roman" w:cs="Times New Roman"/>
          <w:sz w:val="24"/>
          <w:szCs w:val="24"/>
          <w:lang w:val="en-US"/>
        </w:rPr>
        <w:t>[</w:t>
      </w:r>
      <w:r w:rsidR="004C7616">
        <w:rPr>
          <w:rFonts w:ascii="Times New Roman" w:hAnsi="Times New Roman" w:cs="Times New Roman"/>
          <w:sz w:val="24"/>
          <w:szCs w:val="24"/>
          <w:lang w:val="en-US"/>
        </w:rPr>
        <w:t>6</w:t>
      </w:r>
      <w:r w:rsidR="0099309D">
        <w:rPr>
          <w:rFonts w:ascii="Times New Roman" w:hAnsi="Times New Roman" w:cs="Times New Roman"/>
          <w:sz w:val="24"/>
          <w:szCs w:val="24"/>
          <w:lang w:val="en-US"/>
        </w:rPr>
        <w:t>]</w:t>
      </w:r>
      <w:r w:rsidR="0006344D">
        <w:rPr>
          <w:rFonts w:ascii="Times New Roman" w:hAnsi="Times New Roman" w:cs="Times New Roman"/>
          <w:sz w:val="24"/>
          <w:szCs w:val="24"/>
          <w:lang w:val="en-US"/>
        </w:rPr>
        <w:t xml:space="preserve"> details </w:t>
      </w:r>
      <w:r w:rsidR="005B6F20">
        <w:rPr>
          <w:rFonts w:ascii="Times New Roman" w:hAnsi="Times New Roman" w:cs="Times New Roman"/>
          <w:sz w:val="24"/>
          <w:szCs w:val="24"/>
          <w:lang w:val="en-US"/>
        </w:rPr>
        <w:t xml:space="preserve">the </w:t>
      </w:r>
      <w:r w:rsidR="0006344D">
        <w:rPr>
          <w:rFonts w:ascii="Times New Roman" w:hAnsi="Times New Roman" w:cs="Times New Roman"/>
          <w:sz w:val="24"/>
          <w:szCs w:val="24"/>
          <w:lang w:val="en-US"/>
        </w:rPr>
        <w:t>procedures adopted in this</w:t>
      </w:r>
      <w:r>
        <w:rPr>
          <w:rFonts w:ascii="Times New Roman" w:hAnsi="Times New Roman" w:cs="Times New Roman"/>
          <w:sz w:val="24"/>
          <w:szCs w:val="24"/>
          <w:lang w:val="en-US"/>
        </w:rPr>
        <w:t xml:space="preserve"> </w:t>
      </w:r>
      <w:r w:rsidR="00C15676" w:rsidRPr="007563A1">
        <w:rPr>
          <w:rFonts w:ascii="Times New Roman" w:hAnsi="Times New Roman" w:cs="Times New Roman"/>
          <w:sz w:val="24"/>
          <w:szCs w:val="24"/>
          <w:lang w:val="en-US"/>
        </w:rPr>
        <w:t xml:space="preserve">two-group </w:t>
      </w:r>
      <w:r w:rsidR="007754AD" w:rsidRPr="007563A1">
        <w:rPr>
          <w:rFonts w:ascii="Times New Roman" w:eastAsia="Times New Roman" w:hAnsi="Times New Roman" w:cs="Times New Roman"/>
          <w:sz w:val="24"/>
          <w:szCs w:val="24"/>
          <w:lang w:val="en-US" w:eastAsia="en-GB"/>
        </w:rPr>
        <w:t>randomi</w:t>
      </w:r>
      <w:r w:rsidR="00753210">
        <w:rPr>
          <w:rFonts w:ascii="Times New Roman" w:eastAsia="Times New Roman" w:hAnsi="Times New Roman" w:cs="Times New Roman"/>
          <w:sz w:val="24"/>
          <w:szCs w:val="24"/>
          <w:lang w:val="en-US" w:eastAsia="en-GB"/>
        </w:rPr>
        <w:t>s</w:t>
      </w:r>
      <w:r w:rsidR="007754AD" w:rsidRPr="007563A1">
        <w:rPr>
          <w:rFonts w:ascii="Times New Roman" w:eastAsia="Times New Roman" w:hAnsi="Times New Roman" w:cs="Times New Roman"/>
          <w:sz w:val="24"/>
          <w:szCs w:val="24"/>
          <w:lang w:val="en-US" w:eastAsia="en-GB"/>
        </w:rPr>
        <w:t>ed</w:t>
      </w:r>
      <w:r w:rsidR="00C15676" w:rsidRPr="007563A1">
        <w:rPr>
          <w:rFonts w:ascii="Times New Roman" w:hAnsi="Times New Roman" w:cs="Times New Roman"/>
          <w:sz w:val="24"/>
          <w:szCs w:val="24"/>
          <w:lang w:val="en-US"/>
        </w:rPr>
        <w:t xml:space="preserve"> controlled observer-blind feasibility </w:t>
      </w:r>
      <w:r w:rsidRPr="007563A1">
        <w:rPr>
          <w:rFonts w:ascii="Times New Roman" w:hAnsi="Times New Roman" w:cs="Times New Roman"/>
          <w:sz w:val="24"/>
          <w:szCs w:val="24"/>
          <w:lang w:val="en-US"/>
        </w:rPr>
        <w:t>study</w:t>
      </w:r>
      <w:r w:rsidR="00C15676" w:rsidRPr="007563A1">
        <w:rPr>
          <w:rFonts w:ascii="Times New Roman" w:eastAsia="Times New Roman" w:hAnsi="Times New Roman" w:cs="Times New Roman"/>
          <w:sz w:val="24"/>
          <w:szCs w:val="24"/>
          <w:lang w:val="en-US" w:eastAsia="en-GB"/>
        </w:rPr>
        <w:t>.</w:t>
      </w:r>
      <w:r w:rsidR="00C15676" w:rsidRPr="007563A1">
        <w:rPr>
          <w:rFonts w:ascii="Times New Roman" w:hAnsi="Times New Roman" w:cs="Times New Roman"/>
          <w:sz w:val="24"/>
          <w:szCs w:val="24"/>
          <w:lang w:val="en-US"/>
        </w:rPr>
        <w:t xml:space="preserve">  We followed the SPIRIT guidelines</w:t>
      </w:r>
      <w:r w:rsidR="0099309D">
        <w:rPr>
          <w:rFonts w:ascii="Times New Roman" w:hAnsi="Times New Roman" w:cs="Times New Roman"/>
          <w:sz w:val="24"/>
          <w:szCs w:val="24"/>
          <w:lang w:val="en-US"/>
        </w:rPr>
        <w:t xml:space="preserve"> [</w:t>
      </w:r>
      <w:r w:rsidR="004C7616">
        <w:rPr>
          <w:rFonts w:ascii="Times New Roman" w:hAnsi="Times New Roman" w:cs="Times New Roman"/>
          <w:sz w:val="24"/>
          <w:szCs w:val="24"/>
          <w:lang w:val="en-US"/>
        </w:rPr>
        <w:t>7]</w:t>
      </w:r>
      <w:r w:rsidR="0099309D">
        <w:rPr>
          <w:rFonts w:ascii="Times New Roman" w:hAnsi="Times New Roman" w:cs="Times New Roman"/>
          <w:sz w:val="24"/>
          <w:szCs w:val="24"/>
          <w:lang w:val="en-US"/>
        </w:rPr>
        <w:t xml:space="preserve"> </w:t>
      </w:r>
      <w:r w:rsidR="00C15676" w:rsidRPr="007563A1">
        <w:rPr>
          <w:rFonts w:ascii="Times New Roman" w:hAnsi="Times New Roman" w:cs="Times New Roman"/>
          <w:sz w:val="24"/>
          <w:szCs w:val="24"/>
          <w:lang w:val="en-US"/>
        </w:rPr>
        <w:t xml:space="preserve">for developing the protocol and </w:t>
      </w:r>
      <w:r w:rsidR="00CE15B7">
        <w:rPr>
          <w:rFonts w:ascii="Times New Roman" w:hAnsi="Times New Roman" w:cs="Times New Roman"/>
          <w:sz w:val="24"/>
          <w:szCs w:val="24"/>
          <w:lang w:val="en-US"/>
        </w:rPr>
        <w:t>F</w:t>
      </w:r>
      <w:r w:rsidR="00C15676" w:rsidRPr="007563A1">
        <w:rPr>
          <w:rFonts w:ascii="Times New Roman" w:hAnsi="Times New Roman" w:cs="Times New Roman"/>
          <w:sz w:val="24"/>
          <w:szCs w:val="24"/>
          <w:lang w:val="en-US"/>
        </w:rPr>
        <w:t xml:space="preserve">igure </w:t>
      </w:r>
      <w:r w:rsidR="00CB56B6" w:rsidRPr="007563A1">
        <w:rPr>
          <w:rFonts w:ascii="Times New Roman" w:hAnsi="Times New Roman" w:cs="Times New Roman"/>
          <w:sz w:val="24"/>
          <w:szCs w:val="24"/>
          <w:lang w:val="en-US"/>
        </w:rPr>
        <w:t xml:space="preserve">1 </w:t>
      </w:r>
      <w:r w:rsidR="007754AD" w:rsidRPr="007563A1">
        <w:rPr>
          <w:rFonts w:ascii="Times New Roman" w:hAnsi="Times New Roman" w:cs="Times New Roman"/>
          <w:sz w:val="24"/>
          <w:szCs w:val="24"/>
          <w:lang w:val="en-US" w:eastAsia="en-GB"/>
        </w:rPr>
        <w:t>summarizes</w:t>
      </w:r>
      <w:r w:rsidR="00C15676" w:rsidRPr="007563A1">
        <w:rPr>
          <w:rFonts w:ascii="Times New Roman" w:hAnsi="Times New Roman" w:cs="Times New Roman"/>
          <w:sz w:val="24"/>
          <w:szCs w:val="24"/>
          <w:lang w:val="en-US"/>
        </w:rPr>
        <w:t xml:space="preserve"> the study</w:t>
      </w:r>
      <w:r w:rsidR="00CB56B6" w:rsidRPr="007563A1">
        <w:rPr>
          <w:rFonts w:ascii="Times New Roman" w:hAnsi="Times New Roman" w:cs="Times New Roman"/>
          <w:sz w:val="24"/>
          <w:szCs w:val="24"/>
          <w:lang w:val="en-US"/>
        </w:rPr>
        <w:t>, based</w:t>
      </w:r>
      <w:r w:rsidR="00343372" w:rsidRPr="007563A1">
        <w:rPr>
          <w:rFonts w:ascii="Times New Roman" w:hAnsi="Times New Roman" w:cs="Times New Roman"/>
          <w:sz w:val="24"/>
          <w:szCs w:val="24"/>
          <w:lang w:val="en-US"/>
        </w:rPr>
        <w:t xml:space="preserve"> on the CONSORT</w:t>
      </w:r>
      <w:r w:rsidR="0099309D">
        <w:rPr>
          <w:rFonts w:ascii="Times New Roman" w:hAnsi="Times New Roman" w:cs="Times New Roman"/>
          <w:sz w:val="24"/>
          <w:szCs w:val="24"/>
          <w:lang w:val="en-US"/>
        </w:rPr>
        <w:t xml:space="preserve"> [</w:t>
      </w:r>
      <w:r w:rsidR="004C7616">
        <w:rPr>
          <w:rFonts w:ascii="Times New Roman" w:hAnsi="Times New Roman" w:cs="Times New Roman"/>
          <w:sz w:val="24"/>
          <w:szCs w:val="24"/>
          <w:lang w:val="en-US"/>
        </w:rPr>
        <w:t>8</w:t>
      </w:r>
      <w:r w:rsidR="0099309D">
        <w:rPr>
          <w:rFonts w:ascii="Times New Roman" w:hAnsi="Times New Roman" w:cs="Times New Roman"/>
          <w:sz w:val="24"/>
          <w:szCs w:val="24"/>
          <w:lang w:val="en-US"/>
        </w:rPr>
        <w:t>]</w:t>
      </w:r>
      <w:r w:rsidR="00C15676" w:rsidRPr="007563A1">
        <w:rPr>
          <w:rFonts w:ascii="Times New Roman" w:hAnsi="Times New Roman" w:cs="Times New Roman"/>
          <w:sz w:val="24"/>
          <w:szCs w:val="24"/>
          <w:lang w:val="en-US"/>
        </w:rPr>
        <w:t xml:space="preserve"> flowchart. </w:t>
      </w:r>
      <w:r w:rsidR="0006344D">
        <w:rPr>
          <w:rFonts w:ascii="Times New Roman" w:hAnsi="Times New Roman" w:cs="Times New Roman"/>
          <w:sz w:val="24"/>
          <w:szCs w:val="24"/>
          <w:lang w:val="en-US"/>
        </w:rPr>
        <w:t xml:space="preserve"> </w:t>
      </w:r>
      <w:r w:rsidR="00C15676" w:rsidRPr="007563A1">
        <w:rPr>
          <w:rFonts w:ascii="Times New Roman" w:hAnsi="Times New Roman" w:cs="Times New Roman"/>
          <w:sz w:val="24"/>
          <w:szCs w:val="24"/>
          <w:lang w:val="en-US"/>
        </w:rPr>
        <w:t xml:space="preserve">Novel insights into participants’ </w:t>
      </w:r>
      <w:r w:rsidR="00FA337B">
        <w:rPr>
          <w:rFonts w:ascii="Times New Roman" w:hAnsi="Times New Roman" w:cs="Times New Roman"/>
          <w:sz w:val="24"/>
          <w:szCs w:val="24"/>
          <w:lang w:val="en-US"/>
        </w:rPr>
        <w:t xml:space="preserve">views of their </w:t>
      </w:r>
      <w:r w:rsidR="00C15676" w:rsidRPr="007563A1">
        <w:rPr>
          <w:rFonts w:ascii="Times New Roman" w:hAnsi="Times New Roman" w:cs="Times New Roman"/>
          <w:sz w:val="24"/>
          <w:szCs w:val="24"/>
          <w:lang w:val="en-US"/>
        </w:rPr>
        <w:t>involvement in dance were explored using qualitative method</w:t>
      </w:r>
      <w:r w:rsidR="005B6F20">
        <w:rPr>
          <w:rFonts w:ascii="Times New Roman" w:hAnsi="Times New Roman" w:cs="Times New Roman"/>
          <w:sz w:val="24"/>
          <w:szCs w:val="24"/>
          <w:lang w:val="en-US"/>
        </w:rPr>
        <w:t>s</w:t>
      </w:r>
      <w:r w:rsidR="00BB504B" w:rsidRPr="007563A1">
        <w:rPr>
          <w:rFonts w:ascii="Times New Roman" w:hAnsi="Times New Roman" w:cs="Times New Roman"/>
          <w:sz w:val="24"/>
          <w:szCs w:val="24"/>
          <w:lang w:val="en-US"/>
        </w:rPr>
        <w:t>.</w:t>
      </w:r>
      <w:r w:rsidR="0066050A">
        <w:rPr>
          <w:rFonts w:ascii="Times New Roman" w:hAnsi="Times New Roman" w:cs="Times New Roman"/>
          <w:sz w:val="24"/>
          <w:szCs w:val="24"/>
          <w:lang w:val="en-US"/>
        </w:rPr>
        <w:t xml:space="preserve"> Ethics approval for the study was awarded by NRES Committee South Central Southampton A Oct 2012</w:t>
      </w:r>
      <w:r w:rsidR="003468C6">
        <w:rPr>
          <w:rFonts w:ascii="Times New Roman" w:hAnsi="Times New Roman" w:cs="Times New Roman"/>
          <w:sz w:val="24"/>
          <w:szCs w:val="24"/>
          <w:lang w:val="en-US"/>
        </w:rPr>
        <w:t xml:space="preserve"> and the trial was registered ISRCTN 63088686, February 2013.</w:t>
      </w:r>
    </w:p>
    <w:p w14:paraId="3487D441" w14:textId="77777777" w:rsidR="002C2FB9" w:rsidRDefault="002C2FB9" w:rsidP="00F77C70">
      <w:pPr>
        <w:spacing w:after="240" w:line="480" w:lineRule="auto"/>
        <w:rPr>
          <w:rFonts w:ascii="Times New Roman" w:hAnsi="Times New Roman" w:cs="Times New Roman"/>
          <w:sz w:val="24"/>
          <w:szCs w:val="24"/>
          <w:lang w:val="en-US"/>
        </w:rPr>
      </w:pPr>
    </w:p>
    <w:p w14:paraId="6D38750E" w14:textId="56FA0294" w:rsidR="00C15676" w:rsidRDefault="00C15676" w:rsidP="00753210">
      <w:pPr>
        <w:spacing w:after="240" w:line="480" w:lineRule="auto"/>
        <w:rPr>
          <w:rFonts w:ascii="Times New Roman" w:hAnsi="Times New Roman" w:cs="Times New Roman"/>
          <w:sz w:val="24"/>
          <w:szCs w:val="24"/>
          <w:lang w:val="en-US"/>
        </w:rPr>
      </w:pPr>
      <w:r w:rsidRPr="007563A1">
        <w:rPr>
          <w:rFonts w:ascii="Times New Roman" w:hAnsi="Times New Roman" w:cs="Times New Roman"/>
          <w:sz w:val="24"/>
          <w:szCs w:val="24"/>
          <w:lang w:val="en-US"/>
        </w:rPr>
        <w:t>Eligible participants had a confirmed d</w:t>
      </w:r>
      <w:r w:rsidR="009A6F46" w:rsidRPr="007563A1">
        <w:rPr>
          <w:rFonts w:ascii="Times New Roman" w:hAnsi="Times New Roman" w:cs="Times New Roman"/>
          <w:sz w:val="24"/>
          <w:szCs w:val="24"/>
          <w:lang w:val="en-US"/>
        </w:rPr>
        <w:t xml:space="preserve">iagnosis of </w:t>
      </w:r>
      <w:r w:rsidR="003468C6">
        <w:rPr>
          <w:rFonts w:ascii="Times New Roman" w:hAnsi="Times New Roman" w:cs="Times New Roman"/>
          <w:sz w:val="24"/>
          <w:szCs w:val="24"/>
          <w:lang w:val="en-US"/>
        </w:rPr>
        <w:t>Parkinson’s disease</w:t>
      </w:r>
      <w:r w:rsidR="009A6F46" w:rsidRPr="007563A1">
        <w:rPr>
          <w:rFonts w:ascii="Times New Roman" w:hAnsi="Times New Roman" w:cs="Times New Roman"/>
          <w:sz w:val="24"/>
          <w:szCs w:val="24"/>
          <w:lang w:val="en-US"/>
        </w:rPr>
        <w:t>, Hoehn &amp; Yahr</w:t>
      </w:r>
      <w:r w:rsidR="00343372" w:rsidRPr="007563A1">
        <w:rPr>
          <w:rFonts w:ascii="Times New Roman" w:hAnsi="Times New Roman" w:cs="Times New Roman"/>
          <w:sz w:val="24"/>
          <w:szCs w:val="24"/>
          <w:lang w:val="en-US"/>
        </w:rPr>
        <w:t xml:space="preserve"> </w:t>
      </w:r>
      <w:r w:rsidR="0099309D">
        <w:rPr>
          <w:rFonts w:ascii="Times New Roman" w:hAnsi="Times New Roman" w:cs="Times New Roman"/>
          <w:sz w:val="24"/>
          <w:szCs w:val="24"/>
          <w:lang w:val="en-US"/>
        </w:rPr>
        <w:t>[</w:t>
      </w:r>
      <w:r w:rsidR="004C7616">
        <w:rPr>
          <w:rFonts w:ascii="Times New Roman" w:hAnsi="Times New Roman" w:cs="Times New Roman"/>
          <w:sz w:val="24"/>
          <w:szCs w:val="24"/>
          <w:lang w:val="en-US"/>
        </w:rPr>
        <w:t>9</w:t>
      </w:r>
      <w:r w:rsidR="0099309D">
        <w:rPr>
          <w:rFonts w:ascii="Times New Roman" w:hAnsi="Times New Roman" w:cs="Times New Roman"/>
          <w:sz w:val="24"/>
          <w:szCs w:val="24"/>
          <w:lang w:val="en-US"/>
        </w:rPr>
        <w:t>]</w:t>
      </w:r>
      <w:r w:rsidRPr="007563A1">
        <w:rPr>
          <w:rFonts w:ascii="Times New Roman" w:hAnsi="Times New Roman" w:cs="Times New Roman"/>
          <w:sz w:val="24"/>
          <w:szCs w:val="24"/>
          <w:lang w:val="en-US"/>
        </w:rPr>
        <w:t xml:space="preserve"> scale of 1-3 indicating mild to moderate </w:t>
      </w:r>
      <w:r w:rsidR="009433F3">
        <w:rPr>
          <w:rFonts w:ascii="Times New Roman" w:hAnsi="Times New Roman" w:cs="Times New Roman"/>
          <w:sz w:val="24"/>
          <w:szCs w:val="24"/>
          <w:lang w:val="en-US"/>
        </w:rPr>
        <w:t>di</w:t>
      </w:r>
      <w:r w:rsidR="00DE09C0">
        <w:rPr>
          <w:rFonts w:ascii="Times New Roman" w:hAnsi="Times New Roman" w:cs="Times New Roman"/>
          <w:sz w:val="24"/>
          <w:szCs w:val="24"/>
          <w:lang w:val="en-US"/>
        </w:rPr>
        <w:t>s</w:t>
      </w:r>
      <w:r w:rsidR="007E6435">
        <w:rPr>
          <w:rFonts w:ascii="Times New Roman" w:hAnsi="Times New Roman" w:cs="Times New Roman"/>
          <w:sz w:val="24"/>
          <w:szCs w:val="24"/>
          <w:lang w:val="en-US"/>
        </w:rPr>
        <w:t>ease severity</w:t>
      </w:r>
      <w:r w:rsidRPr="007563A1">
        <w:rPr>
          <w:rFonts w:ascii="Times New Roman" w:hAnsi="Times New Roman" w:cs="Times New Roman"/>
          <w:sz w:val="24"/>
          <w:szCs w:val="24"/>
          <w:lang w:val="en-US"/>
        </w:rPr>
        <w:t>, lived at home, could understand and follow commands</w:t>
      </w:r>
      <w:r w:rsidR="0099309D">
        <w:rPr>
          <w:rFonts w:ascii="Times New Roman" w:hAnsi="Times New Roman" w:cs="Times New Roman"/>
          <w:sz w:val="24"/>
          <w:szCs w:val="24"/>
          <w:lang w:val="en-US"/>
        </w:rPr>
        <w:t xml:space="preserve"> [</w:t>
      </w:r>
      <w:r w:rsidR="004C7616">
        <w:rPr>
          <w:rFonts w:ascii="Times New Roman" w:hAnsi="Times New Roman" w:cs="Times New Roman"/>
          <w:sz w:val="24"/>
          <w:szCs w:val="24"/>
          <w:lang w:val="en-US"/>
        </w:rPr>
        <w:t>10</w:t>
      </w:r>
      <w:r w:rsidR="005B40C7">
        <w:rPr>
          <w:rFonts w:ascii="Times New Roman" w:hAnsi="Times New Roman" w:cs="Times New Roman"/>
          <w:sz w:val="24"/>
          <w:szCs w:val="24"/>
          <w:lang w:val="en-US" w:eastAsia="en-GB"/>
        </w:rPr>
        <w:t>]</w:t>
      </w:r>
      <w:r w:rsidR="00F1496B">
        <w:rPr>
          <w:rFonts w:ascii="Times New Roman" w:hAnsi="Times New Roman" w:cs="Times New Roman"/>
          <w:sz w:val="24"/>
          <w:szCs w:val="24"/>
          <w:lang w:val="en-US" w:eastAsia="en-GB"/>
        </w:rPr>
        <w:t xml:space="preserve"> and </w:t>
      </w:r>
      <w:r w:rsidR="00CE15B7">
        <w:rPr>
          <w:rFonts w:ascii="Times New Roman" w:hAnsi="Times New Roman" w:cs="Times New Roman"/>
          <w:sz w:val="24"/>
          <w:szCs w:val="24"/>
          <w:lang w:val="en-US" w:eastAsia="en-GB"/>
        </w:rPr>
        <w:t xml:space="preserve">had </w:t>
      </w:r>
      <w:r w:rsidR="00F1496B">
        <w:rPr>
          <w:rFonts w:ascii="Times New Roman" w:hAnsi="Times New Roman" w:cs="Times New Roman"/>
          <w:sz w:val="24"/>
          <w:szCs w:val="24"/>
          <w:lang w:val="en-US" w:eastAsia="en-GB"/>
        </w:rPr>
        <w:t>previous falls recorded</w:t>
      </w:r>
      <w:r w:rsidR="0099309D">
        <w:rPr>
          <w:rFonts w:ascii="Times New Roman" w:hAnsi="Times New Roman" w:cs="Times New Roman"/>
          <w:sz w:val="24"/>
          <w:szCs w:val="24"/>
          <w:lang w:val="en-US" w:eastAsia="en-GB"/>
        </w:rPr>
        <w:t xml:space="preserve"> [</w:t>
      </w:r>
      <w:r w:rsidR="004C7616">
        <w:rPr>
          <w:rFonts w:ascii="Times New Roman" w:hAnsi="Times New Roman" w:cs="Times New Roman"/>
          <w:sz w:val="24"/>
          <w:szCs w:val="24"/>
          <w:lang w:val="en-US" w:eastAsia="en-GB"/>
        </w:rPr>
        <w:t>11</w:t>
      </w:r>
      <w:r w:rsidR="0099309D">
        <w:rPr>
          <w:rFonts w:ascii="Times New Roman" w:hAnsi="Times New Roman" w:cs="Times New Roman"/>
          <w:sz w:val="24"/>
          <w:szCs w:val="24"/>
          <w:lang w:val="en-US" w:eastAsia="en-GB"/>
        </w:rPr>
        <w:t>]</w:t>
      </w:r>
      <w:r w:rsidR="00CE15B7">
        <w:rPr>
          <w:rFonts w:ascii="Times New Roman" w:hAnsi="Times New Roman" w:cs="Times New Roman"/>
          <w:sz w:val="24"/>
          <w:szCs w:val="24"/>
          <w:lang w:val="en-US" w:eastAsia="en-GB"/>
        </w:rPr>
        <w:t>.</w:t>
      </w:r>
      <w:r w:rsidR="00F77C70">
        <w:rPr>
          <w:rFonts w:ascii="Times New Roman" w:hAnsi="Times New Roman" w:cs="Times New Roman"/>
          <w:sz w:val="24"/>
          <w:szCs w:val="24"/>
          <w:lang w:val="en-US" w:eastAsia="en-GB"/>
        </w:rPr>
        <w:t xml:space="preserve"> </w:t>
      </w:r>
      <w:r w:rsidR="00CE15B7">
        <w:rPr>
          <w:rFonts w:ascii="Times New Roman" w:hAnsi="Times New Roman" w:cs="Times New Roman"/>
          <w:sz w:val="24"/>
          <w:szCs w:val="24"/>
          <w:lang w:val="en-US" w:eastAsia="en-GB"/>
        </w:rPr>
        <w:t>They</w:t>
      </w:r>
      <w:r w:rsidR="0051733C">
        <w:rPr>
          <w:rFonts w:ascii="Times New Roman" w:hAnsi="Times New Roman" w:cs="Times New Roman"/>
          <w:sz w:val="24"/>
          <w:szCs w:val="24"/>
          <w:lang w:val="en-US" w:eastAsia="en-GB"/>
        </w:rPr>
        <w:t xml:space="preserve"> were recruited from out-patient services, local support groups (Parkinson’s UK) and the </w:t>
      </w:r>
      <w:r w:rsidR="00753210">
        <w:rPr>
          <w:rFonts w:ascii="Times New Roman" w:hAnsi="Times New Roman" w:cs="Times New Roman"/>
          <w:sz w:val="24"/>
          <w:szCs w:val="24"/>
          <w:lang w:val="en-US" w:eastAsia="en-GB"/>
        </w:rPr>
        <w:t xml:space="preserve">National Institute of Health Research </w:t>
      </w:r>
      <w:r w:rsidR="0051733C">
        <w:rPr>
          <w:rFonts w:ascii="Times New Roman" w:hAnsi="Times New Roman" w:cs="Times New Roman"/>
          <w:sz w:val="24"/>
          <w:szCs w:val="24"/>
          <w:lang w:val="en-US" w:eastAsia="en-GB"/>
        </w:rPr>
        <w:t>Clinical Research Network (</w:t>
      </w:r>
      <w:r w:rsidR="00E6293F" w:rsidRPr="00475AC1">
        <w:rPr>
          <w:rFonts w:ascii="Times New Roman" w:hAnsi="Times New Roman" w:cs="Times New Roman"/>
          <w:sz w:val="24"/>
          <w:szCs w:val="24"/>
          <w:lang w:val="en-US"/>
        </w:rPr>
        <w:t>m</w:t>
      </w:r>
      <w:r w:rsidR="00147D36" w:rsidRPr="00475AC1">
        <w:rPr>
          <w:rFonts w:ascii="Times New Roman" w:hAnsi="Times New Roman" w:cs="Times New Roman"/>
          <w:sz w:val="24"/>
          <w:szCs w:val="24"/>
          <w:lang w:val="en-US"/>
        </w:rPr>
        <w:t xml:space="preserve">ore details can be </w:t>
      </w:r>
      <w:r w:rsidR="00E6293F" w:rsidRPr="00E6293F">
        <w:rPr>
          <w:rFonts w:ascii="Times New Roman" w:hAnsi="Times New Roman" w:cs="Times New Roman"/>
          <w:sz w:val="24"/>
          <w:szCs w:val="24"/>
          <w:lang w:val="en-US"/>
        </w:rPr>
        <w:t xml:space="preserve">found in the </w:t>
      </w:r>
      <w:r w:rsidR="00E6293F">
        <w:rPr>
          <w:rFonts w:ascii="Times New Roman" w:hAnsi="Times New Roman" w:cs="Times New Roman"/>
          <w:sz w:val="24"/>
          <w:szCs w:val="24"/>
          <w:lang w:val="en-US"/>
        </w:rPr>
        <w:t>p</w:t>
      </w:r>
      <w:r w:rsidR="00147D36" w:rsidRPr="00475AC1">
        <w:rPr>
          <w:rFonts w:ascii="Times New Roman" w:hAnsi="Times New Roman" w:cs="Times New Roman"/>
          <w:sz w:val="24"/>
          <w:szCs w:val="24"/>
          <w:lang w:val="en-US"/>
        </w:rPr>
        <w:t>ublished protocol</w:t>
      </w:r>
      <w:r w:rsidR="0051733C">
        <w:rPr>
          <w:rFonts w:ascii="Times New Roman" w:hAnsi="Times New Roman" w:cs="Times New Roman"/>
          <w:sz w:val="24"/>
          <w:szCs w:val="24"/>
          <w:lang w:val="en-US"/>
        </w:rPr>
        <w:t xml:space="preserve">) </w:t>
      </w:r>
      <w:r w:rsidR="0099309D">
        <w:rPr>
          <w:rFonts w:ascii="Times New Roman" w:hAnsi="Times New Roman" w:cs="Times New Roman"/>
          <w:sz w:val="24"/>
          <w:szCs w:val="24"/>
          <w:lang w:val="en-US"/>
        </w:rPr>
        <w:t>[</w:t>
      </w:r>
      <w:r w:rsidR="004C7616">
        <w:rPr>
          <w:rFonts w:ascii="Times New Roman" w:hAnsi="Times New Roman" w:cs="Times New Roman"/>
          <w:sz w:val="24"/>
          <w:szCs w:val="24"/>
          <w:lang w:val="en-US"/>
        </w:rPr>
        <w:t>6</w:t>
      </w:r>
      <w:r w:rsidR="0099309D">
        <w:rPr>
          <w:rFonts w:ascii="Times New Roman" w:hAnsi="Times New Roman" w:cs="Times New Roman"/>
          <w:sz w:val="24"/>
          <w:szCs w:val="24"/>
          <w:lang w:val="en-US"/>
        </w:rPr>
        <w:t>]</w:t>
      </w:r>
      <w:r w:rsidR="000045F0" w:rsidRPr="007563A1">
        <w:rPr>
          <w:rFonts w:ascii="Times New Roman" w:hAnsi="Times New Roman" w:cs="Times New Roman"/>
          <w:sz w:val="24"/>
          <w:szCs w:val="24"/>
          <w:lang w:val="en-US" w:eastAsia="en-GB"/>
        </w:rPr>
        <w:t>.</w:t>
      </w:r>
      <w:r w:rsidR="000045F0">
        <w:rPr>
          <w:rFonts w:ascii="Times New Roman" w:hAnsi="Times New Roman" w:cs="Times New Roman"/>
          <w:sz w:val="24"/>
          <w:szCs w:val="24"/>
          <w:lang w:val="en-US"/>
        </w:rPr>
        <w:t xml:space="preserve"> </w:t>
      </w:r>
      <w:r w:rsidR="00B20CDB">
        <w:rPr>
          <w:rFonts w:ascii="Times New Roman" w:hAnsi="Times New Roman" w:cs="Times New Roman"/>
          <w:sz w:val="24"/>
          <w:szCs w:val="24"/>
          <w:lang w:val="en-US"/>
        </w:rPr>
        <w:t xml:space="preserve"> </w:t>
      </w:r>
      <w:r w:rsidR="00CE15B7">
        <w:rPr>
          <w:rFonts w:ascii="Times New Roman" w:hAnsi="Times New Roman" w:cs="Times New Roman"/>
          <w:sz w:val="24"/>
          <w:szCs w:val="24"/>
          <w:lang w:val="en-US"/>
        </w:rPr>
        <w:t>D</w:t>
      </w:r>
      <w:r w:rsidRPr="007563A1">
        <w:rPr>
          <w:rFonts w:ascii="Times New Roman" w:hAnsi="Times New Roman" w:cs="Times New Roman"/>
          <w:sz w:val="24"/>
          <w:szCs w:val="24"/>
          <w:lang w:val="en-US"/>
        </w:rPr>
        <w:t xml:space="preserve">ance partners met the inclusion criteria if they were, similar in age to </w:t>
      </w:r>
      <w:r w:rsidR="003468C6">
        <w:rPr>
          <w:rFonts w:ascii="Times New Roman" w:hAnsi="Times New Roman" w:cs="Times New Roman"/>
          <w:sz w:val="24"/>
          <w:szCs w:val="24"/>
          <w:lang w:val="en-US"/>
        </w:rPr>
        <w:t>people with Parkinson’s</w:t>
      </w:r>
      <w:r w:rsidR="00FE504A">
        <w:rPr>
          <w:rFonts w:ascii="Times New Roman" w:hAnsi="Times New Roman" w:cs="Times New Roman"/>
          <w:sz w:val="24"/>
          <w:szCs w:val="24"/>
          <w:lang w:val="en-US"/>
        </w:rPr>
        <w:t>,</w:t>
      </w:r>
      <w:r w:rsidRPr="007563A1">
        <w:rPr>
          <w:rFonts w:ascii="Times New Roman" w:hAnsi="Times New Roman" w:cs="Times New Roman"/>
          <w:sz w:val="24"/>
          <w:szCs w:val="24"/>
          <w:lang w:val="en-US"/>
        </w:rPr>
        <w:t xml:space="preserve"> able to understand and follow commands, willing to participate and able to tolerate the dance intervention. </w:t>
      </w:r>
      <w:r w:rsidR="000045F0">
        <w:rPr>
          <w:rFonts w:ascii="Times New Roman" w:hAnsi="Times New Roman" w:cs="Times New Roman"/>
          <w:sz w:val="24"/>
          <w:szCs w:val="24"/>
          <w:lang w:val="en-US"/>
        </w:rPr>
        <w:t xml:space="preserve"> </w:t>
      </w:r>
      <w:r w:rsidR="00867F82">
        <w:rPr>
          <w:rFonts w:ascii="Times New Roman" w:hAnsi="Times New Roman" w:cs="Times New Roman"/>
          <w:sz w:val="24"/>
          <w:szCs w:val="24"/>
          <w:lang w:val="en-US"/>
        </w:rPr>
        <w:t>I</w:t>
      </w:r>
      <w:r w:rsidR="008C6DE2">
        <w:rPr>
          <w:rFonts w:ascii="Times New Roman" w:hAnsi="Times New Roman" w:cs="Times New Roman"/>
          <w:sz w:val="24"/>
          <w:szCs w:val="24"/>
          <w:lang w:val="en-US"/>
        </w:rPr>
        <w:t xml:space="preserve">ndividuals were asked </w:t>
      </w:r>
      <w:r w:rsidR="00855933">
        <w:rPr>
          <w:rFonts w:ascii="Times New Roman" w:hAnsi="Times New Roman" w:cs="Times New Roman"/>
          <w:sz w:val="24"/>
          <w:szCs w:val="24"/>
          <w:lang w:val="en-US"/>
        </w:rPr>
        <w:t xml:space="preserve">to </w:t>
      </w:r>
      <w:r w:rsidR="00855933" w:rsidRPr="007563A1">
        <w:rPr>
          <w:rFonts w:ascii="Times New Roman" w:hAnsi="Times New Roman" w:cs="Times New Roman"/>
          <w:sz w:val="24"/>
          <w:szCs w:val="24"/>
          <w:lang w:val="en-US"/>
        </w:rPr>
        <w:t>nominate a potential dance partner</w:t>
      </w:r>
      <w:r w:rsidR="008C6DE2">
        <w:rPr>
          <w:rFonts w:ascii="Times New Roman" w:hAnsi="Times New Roman" w:cs="Times New Roman"/>
          <w:sz w:val="24"/>
          <w:szCs w:val="24"/>
          <w:lang w:val="en-US"/>
        </w:rPr>
        <w:t xml:space="preserve"> and f</w:t>
      </w:r>
      <w:r w:rsidR="00855933" w:rsidRPr="007563A1">
        <w:rPr>
          <w:rFonts w:ascii="Times New Roman" w:hAnsi="Times New Roman" w:cs="Times New Roman"/>
          <w:sz w:val="24"/>
          <w:szCs w:val="24"/>
          <w:lang w:val="en-US"/>
        </w:rPr>
        <w:t>or those who did not have a partner we recruited healthy volunte</w:t>
      </w:r>
      <w:r w:rsidR="00855933">
        <w:rPr>
          <w:rFonts w:ascii="Times New Roman" w:hAnsi="Times New Roman" w:cs="Times New Roman"/>
          <w:sz w:val="24"/>
          <w:szCs w:val="24"/>
          <w:lang w:val="en-US"/>
        </w:rPr>
        <w:t xml:space="preserve">ers </w:t>
      </w:r>
      <w:r w:rsidR="002D5780">
        <w:rPr>
          <w:rFonts w:ascii="Times New Roman" w:hAnsi="Times New Roman" w:cs="Times New Roman"/>
          <w:sz w:val="24"/>
          <w:szCs w:val="24"/>
          <w:lang w:val="en-US"/>
        </w:rPr>
        <w:t>of similar age</w:t>
      </w:r>
      <w:r w:rsidR="003468C6">
        <w:rPr>
          <w:rFonts w:ascii="Times New Roman" w:hAnsi="Times New Roman" w:cs="Times New Roman"/>
          <w:sz w:val="24"/>
          <w:szCs w:val="24"/>
          <w:lang w:val="en-US"/>
        </w:rPr>
        <w:t xml:space="preserve"> from the Dance Centre and local gym</w:t>
      </w:r>
      <w:r w:rsidR="00E356CC">
        <w:rPr>
          <w:rFonts w:ascii="Times New Roman" w:hAnsi="Times New Roman" w:cs="Times New Roman"/>
          <w:sz w:val="24"/>
          <w:szCs w:val="24"/>
          <w:lang w:val="en-US"/>
        </w:rPr>
        <w:t>.</w:t>
      </w:r>
      <w:r w:rsidR="002D5780" w:rsidRPr="00E356CC">
        <w:rPr>
          <w:rFonts w:ascii="Times New Roman" w:hAnsi="Times New Roman" w:cs="Times New Roman"/>
          <w:b/>
          <w:bCs/>
          <w:sz w:val="24"/>
          <w:szCs w:val="24"/>
          <w:lang w:val="en-US"/>
        </w:rPr>
        <w:t xml:space="preserve"> </w:t>
      </w:r>
      <w:r w:rsidR="00CE15B7" w:rsidRPr="004D5893">
        <w:rPr>
          <w:rFonts w:ascii="Times New Roman" w:hAnsi="Times New Roman" w:cs="Times New Roman"/>
          <w:sz w:val="24"/>
          <w:szCs w:val="24"/>
          <w:lang w:val="en-US"/>
        </w:rPr>
        <w:t>Being of s</w:t>
      </w:r>
      <w:r w:rsidR="00441983">
        <w:rPr>
          <w:rFonts w:ascii="Times New Roman" w:hAnsi="Times New Roman" w:cs="Times New Roman"/>
          <w:sz w:val="24"/>
          <w:szCs w:val="24"/>
          <w:lang w:val="en-US"/>
        </w:rPr>
        <w:t xml:space="preserve">imilar age was </w:t>
      </w:r>
      <w:r w:rsidR="00855933">
        <w:rPr>
          <w:rFonts w:ascii="Times New Roman" w:hAnsi="Times New Roman" w:cs="Times New Roman"/>
          <w:sz w:val="24"/>
          <w:szCs w:val="24"/>
          <w:lang w:val="en-US"/>
        </w:rPr>
        <w:t xml:space="preserve">considered </w:t>
      </w:r>
      <w:r w:rsidR="002D5780">
        <w:rPr>
          <w:rFonts w:ascii="Times New Roman" w:hAnsi="Times New Roman" w:cs="Times New Roman"/>
          <w:sz w:val="24"/>
          <w:szCs w:val="24"/>
          <w:lang w:val="en-US"/>
        </w:rPr>
        <w:t>important and</w:t>
      </w:r>
      <w:r w:rsidR="00855933">
        <w:rPr>
          <w:rFonts w:ascii="Times New Roman" w:hAnsi="Times New Roman" w:cs="Times New Roman"/>
          <w:sz w:val="24"/>
          <w:szCs w:val="24"/>
          <w:lang w:val="en-US"/>
        </w:rPr>
        <w:t xml:space="preserve"> </w:t>
      </w:r>
      <w:r w:rsidR="00CE15B7">
        <w:rPr>
          <w:rFonts w:ascii="Times New Roman" w:hAnsi="Times New Roman" w:cs="Times New Roman"/>
          <w:sz w:val="24"/>
          <w:szCs w:val="24"/>
          <w:lang w:val="en-US"/>
        </w:rPr>
        <w:t>more typical of</w:t>
      </w:r>
      <w:r w:rsidR="00855933">
        <w:rPr>
          <w:rFonts w:ascii="Times New Roman" w:hAnsi="Times New Roman" w:cs="Times New Roman"/>
          <w:sz w:val="24"/>
          <w:szCs w:val="24"/>
          <w:lang w:val="en-US"/>
        </w:rPr>
        <w:t xml:space="preserve"> the normal social setting</w:t>
      </w:r>
      <w:r w:rsidR="00E6293F">
        <w:rPr>
          <w:rFonts w:ascii="Times New Roman" w:hAnsi="Times New Roman" w:cs="Times New Roman"/>
          <w:sz w:val="24"/>
          <w:szCs w:val="24"/>
          <w:lang w:val="en-US"/>
        </w:rPr>
        <w:t>.</w:t>
      </w:r>
    </w:p>
    <w:p w14:paraId="34BC23E7" w14:textId="5705228A" w:rsidR="00E664A1" w:rsidRDefault="00C15676" w:rsidP="007E7EA0">
      <w:pPr>
        <w:spacing w:after="240" w:line="480" w:lineRule="auto"/>
        <w:rPr>
          <w:rFonts w:ascii="Times New Roman" w:hAnsi="Times New Roman" w:cs="Times New Roman"/>
          <w:sz w:val="24"/>
          <w:szCs w:val="24"/>
          <w:lang w:val="en-US"/>
        </w:rPr>
      </w:pPr>
      <w:r w:rsidRPr="007563A1">
        <w:rPr>
          <w:rFonts w:ascii="Times New Roman" w:hAnsi="Times New Roman" w:cs="Times New Roman"/>
          <w:sz w:val="24"/>
          <w:szCs w:val="24"/>
          <w:lang w:val="en-US"/>
        </w:rPr>
        <w:t>After the baseline assessment</w:t>
      </w:r>
      <w:r w:rsidR="00441983">
        <w:rPr>
          <w:rFonts w:ascii="Times New Roman" w:hAnsi="Times New Roman" w:cs="Times New Roman"/>
          <w:sz w:val="24"/>
          <w:szCs w:val="24"/>
          <w:lang w:val="en-US"/>
        </w:rPr>
        <w:t xml:space="preserve"> by </w:t>
      </w:r>
      <w:r w:rsidR="00E6293F">
        <w:rPr>
          <w:rFonts w:ascii="Times New Roman" w:hAnsi="Times New Roman" w:cs="Times New Roman"/>
          <w:sz w:val="24"/>
          <w:szCs w:val="24"/>
          <w:lang w:val="en-US"/>
        </w:rPr>
        <w:t>the blinded assessor (</w:t>
      </w:r>
      <w:r w:rsidR="005B6F20">
        <w:rPr>
          <w:rFonts w:ascii="Times New Roman" w:hAnsi="Times New Roman" w:cs="Times New Roman"/>
          <w:sz w:val="24"/>
          <w:szCs w:val="24"/>
          <w:lang w:val="en-US"/>
        </w:rPr>
        <w:t>CF)</w:t>
      </w:r>
      <w:r w:rsidRPr="007563A1">
        <w:rPr>
          <w:rFonts w:ascii="Times New Roman" w:hAnsi="Times New Roman" w:cs="Times New Roman"/>
          <w:sz w:val="24"/>
          <w:szCs w:val="24"/>
          <w:lang w:val="en-US"/>
        </w:rPr>
        <w:t xml:space="preserve">, </w:t>
      </w:r>
      <w:r w:rsidR="00C07AD0">
        <w:rPr>
          <w:rFonts w:ascii="Times New Roman" w:hAnsi="Times New Roman" w:cs="Times New Roman"/>
          <w:sz w:val="24"/>
          <w:szCs w:val="24"/>
          <w:lang w:val="en-US"/>
        </w:rPr>
        <w:t>participants w</w:t>
      </w:r>
      <w:r w:rsidRPr="007563A1">
        <w:rPr>
          <w:rFonts w:ascii="Times New Roman" w:hAnsi="Times New Roman" w:cs="Times New Roman"/>
          <w:sz w:val="24"/>
          <w:szCs w:val="24"/>
          <w:lang w:val="en-US"/>
        </w:rPr>
        <w:t xml:space="preserve">ere </w:t>
      </w:r>
      <w:r w:rsidR="007754AD" w:rsidRPr="007563A1">
        <w:rPr>
          <w:rFonts w:ascii="Times New Roman" w:hAnsi="Times New Roman" w:cs="Times New Roman"/>
          <w:sz w:val="24"/>
          <w:szCs w:val="24"/>
          <w:lang w:val="en-US" w:eastAsia="en-GB"/>
        </w:rPr>
        <w:t>randomi</w:t>
      </w:r>
      <w:r w:rsidR="007E7EA0">
        <w:rPr>
          <w:rFonts w:ascii="Times New Roman" w:hAnsi="Times New Roman" w:cs="Times New Roman"/>
          <w:sz w:val="24"/>
          <w:szCs w:val="24"/>
          <w:lang w:val="en-US" w:eastAsia="en-GB"/>
        </w:rPr>
        <w:t>s</w:t>
      </w:r>
      <w:r w:rsidR="007754AD" w:rsidRPr="007563A1">
        <w:rPr>
          <w:rFonts w:ascii="Times New Roman" w:hAnsi="Times New Roman" w:cs="Times New Roman"/>
          <w:sz w:val="24"/>
          <w:szCs w:val="24"/>
          <w:lang w:val="en-US" w:eastAsia="en-GB"/>
        </w:rPr>
        <w:t>ed</w:t>
      </w:r>
      <w:r w:rsidRPr="007563A1">
        <w:rPr>
          <w:rFonts w:ascii="Times New Roman" w:hAnsi="Times New Roman" w:cs="Times New Roman"/>
          <w:sz w:val="24"/>
          <w:szCs w:val="24"/>
          <w:lang w:val="en-US"/>
        </w:rPr>
        <w:t xml:space="preserve"> to the dance or control group. </w:t>
      </w:r>
      <w:r w:rsidR="00437082">
        <w:rPr>
          <w:rFonts w:ascii="Times New Roman" w:hAnsi="Times New Roman" w:cs="Times New Roman"/>
          <w:sz w:val="24"/>
          <w:szCs w:val="24"/>
          <w:lang w:val="en-US"/>
        </w:rPr>
        <w:t xml:space="preserve"> </w:t>
      </w:r>
      <w:r w:rsidR="000045F0">
        <w:rPr>
          <w:rFonts w:ascii="Times New Roman" w:hAnsi="Times New Roman" w:cs="Times New Roman"/>
          <w:sz w:val="24"/>
          <w:szCs w:val="24"/>
          <w:lang w:val="en-US"/>
        </w:rPr>
        <w:t>A second r</w:t>
      </w:r>
      <w:r w:rsidRPr="007563A1">
        <w:rPr>
          <w:rFonts w:ascii="Times New Roman" w:hAnsi="Times New Roman" w:cs="Times New Roman"/>
          <w:sz w:val="24"/>
          <w:szCs w:val="24"/>
          <w:lang w:val="en-US"/>
        </w:rPr>
        <w:t>esearch</w:t>
      </w:r>
      <w:r w:rsidR="005B6F20">
        <w:rPr>
          <w:rFonts w:ascii="Times New Roman" w:hAnsi="Times New Roman" w:cs="Times New Roman"/>
          <w:sz w:val="24"/>
          <w:szCs w:val="24"/>
          <w:lang w:val="en-US"/>
        </w:rPr>
        <w:t>er (SH)</w:t>
      </w:r>
      <w:r w:rsidRPr="007563A1">
        <w:rPr>
          <w:rFonts w:ascii="Times New Roman" w:hAnsi="Times New Roman" w:cs="Times New Roman"/>
          <w:sz w:val="24"/>
          <w:szCs w:val="24"/>
          <w:lang w:val="en-US"/>
        </w:rPr>
        <w:t xml:space="preserve"> </w:t>
      </w:r>
      <w:r w:rsidR="00576CA5">
        <w:rPr>
          <w:rFonts w:ascii="Times New Roman" w:hAnsi="Times New Roman" w:cs="Times New Roman"/>
          <w:sz w:val="24"/>
          <w:szCs w:val="24"/>
          <w:lang w:val="en-US"/>
        </w:rPr>
        <w:t xml:space="preserve">(a physiotherapist with dance experience) </w:t>
      </w:r>
      <w:r w:rsidRPr="007563A1">
        <w:rPr>
          <w:rFonts w:ascii="Times New Roman" w:hAnsi="Times New Roman" w:cs="Times New Roman"/>
          <w:sz w:val="24"/>
          <w:szCs w:val="24"/>
          <w:lang w:val="en-US"/>
        </w:rPr>
        <w:t xml:space="preserve">obtained group allocations by telephone from the trial medical statistician. </w:t>
      </w:r>
      <w:r w:rsidR="00576CA5">
        <w:rPr>
          <w:rFonts w:ascii="Times New Roman" w:hAnsi="Times New Roman" w:cs="Times New Roman"/>
          <w:sz w:val="24"/>
          <w:szCs w:val="24"/>
          <w:lang w:val="en-US"/>
        </w:rPr>
        <w:t xml:space="preserve"> </w:t>
      </w:r>
      <w:r w:rsidR="00C07AD0">
        <w:rPr>
          <w:rFonts w:ascii="Times New Roman" w:hAnsi="Times New Roman" w:cs="Times New Roman"/>
          <w:sz w:val="24"/>
          <w:szCs w:val="24"/>
          <w:lang w:val="en-US"/>
        </w:rPr>
        <w:t xml:space="preserve">The </w:t>
      </w:r>
      <w:r w:rsidR="00C07AD0">
        <w:rPr>
          <w:rFonts w:ascii="Times New Roman" w:hAnsi="Times New Roman" w:cs="Times New Roman"/>
          <w:sz w:val="24"/>
          <w:szCs w:val="24"/>
          <w:lang w:val="en-US"/>
        </w:rPr>
        <w:lastRenderedPageBreak/>
        <w:t>feasibility trial was too small to incorporate stratification</w:t>
      </w:r>
      <w:r w:rsidR="00CE15B7">
        <w:rPr>
          <w:rFonts w:ascii="Times New Roman" w:hAnsi="Times New Roman" w:cs="Times New Roman"/>
          <w:sz w:val="24"/>
          <w:szCs w:val="24"/>
          <w:lang w:val="en-US"/>
        </w:rPr>
        <w:t>,</w:t>
      </w:r>
      <w:r w:rsidR="00C07AD0">
        <w:rPr>
          <w:rFonts w:ascii="Times New Roman" w:hAnsi="Times New Roman" w:cs="Times New Roman"/>
          <w:sz w:val="24"/>
          <w:szCs w:val="24"/>
          <w:lang w:val="en-US"/>
        </w:rPr>
        <w:t xml:space="preserve"> but randomi</w:t>
      </w:r>
      <w:r w:rsidR="007E7EA0">
        <w:rPr>
          <w:rFonts w:ascii="Times New Roman" w:hAnsi="Times New Roman" w:cs="Times New Roman"/>
          <w:sz w:val="24"/>
          <w:szCs w:val="24"/>
          <w:lang w:val="en-US"/>
        </w:rPr>
        <w:t>s</w:t>
      </w:r>
      <w:r w:rsidR="00C07AD0">
        <w:rPr>
          <w:rFonts w:ascii="Times New Roman" w:hAnsi="Times New Roman" w:cs="Times New Roman"/>
          <w:sz w:val="24"/>
          <w:szCs w:val="24"/>
          <w:lang w:val="en-US"/>
        </w:rPr>
        <w:t>ation was completed in blocks</w:t>
      </w:r>
      <w:r w:rsidR="00CE15B7">
        <w:rPr>
          <w:rFonts w:ascii="Times New Roman" w:hAnsi="Times New Roman" w:cs="Times New Roman"/>
          <w:sz w:val="24"/>
          <w:szCs w:val="24"/>
          <w:lang w:val="en-US"/>
        </w:rPr>
        <w:t>:</w:t>
      </w:r>
      <w:r w:rsidR="00C07AD0">
        <w:rPr>
          <w:rFonts w:ascii="Times New Roman" w:hAnsi="Times New Roman" w:cs="Times New Roman"/>
          <w:sz w:val="24"/>
          <w:szCs w:val="24"/>
          <w:lang w:val="en-US"/>
        </w:rPr>
        <w:t xml:space="preserve"> one</w:t>
      </w:r>
      <w:r w:rsidR="00F200E3">
        <w:rPr>
          <w:rFonts w:ascii="Times New Roman" w:hAnsi="Times New Roman" w:cs="Times New Roman"/>
          <w:sz w:val="24"/>
          <w:szCs w:val="24"/>
          <w:lang w:val="en-US"/>
        </w:rPr>
        <w:t xml:space="preserve"> block with</w:t>
      </w:r>
      <w:r w:rsidR="00C07AD0">
        <w:rPr>
          <w:rFonts w:ascii="Times New Roman" w:hAnsi="Times New Roman" w:cs="Times New Roman"/>
          <w:sz w:val="24"/>
          <w:szCs w:val="24"/>
          <w:lang w:val="en-US"/>
        </w:rPr>
        <w:t xml:space="preserve"> 11 participants (</w:t>
      </w:r>
      <w:r w:rsidR="0099309D">
        <w:rPr>
          <w:rFonts w:ascii="Times New Roman" w:hAnsi="Times New Roman" w:cs="Times New Roman"/>
          <w:sz w:val="24"/>
          <w:szCs w:val="24"/>
          <w:lang w:val="en-US"/>
        </w:rPr>
        <w:t>eight</w:t>
      </w:r>
      <w:r w:rsidR="00C07AD0">
        <w:rPr>
          <w:rFonts w:ascii="Times New Roman" w:hAnsi="Times New Roman" w:cs="Times New Roman"/>
          <w:sz w:val="24"/>
          <w:szCs w:val="24"/>
          <w:lang w:val="en-US"/>
        </w:rPr>
        <w:t xml:space="preserve"> dance and </w:t>
      </w:r>
      <w:r w:rsidR="0099309D">
        <w:rPr>
          <w:rFonts w:ascii="Times New Roman" w:hAnsi="Times New Roman" w:cs="Times New Roman"/>
          <w:sz w:val="24"/>
          <w:szCs w:val="24"/>
          <w:lang w:val="en-US"/>
        </w:rPr>
        <w:t>three</w:t>
      </w:r>
      <w:r w:rsidR="00C07AD0">
        <w:rPr>
          <w:rFonts w:ascii="Times New Roman" w:hAnsi="Times New Roman" w:cs="Times New Roman"/>
          <w:sz w:val="24"/>
          <w:szCs w:val="24"/>
          <w:lang w:val="en-US"/>
        </w:rPr>
        <w:t xml:space="preserve"> controls)</w:t>
      </w:r>
      <w:r w:rsidR="00CE15B7">
        <w:rPr>
          <w:rFonts w:ascii="Times New Roman" w:hAnsi="Times New Roman" w:cs="Times New Roman"/>
          <w:sz w:val="24"/>
          <w:szCs w:val="24"/>
          <w:lang w:val="en-US"/>
        </w:rPr>
        <w:t>;</w:t>
      </w:r>
      <w:r w:rsidR="00C07AD0">
        <w:rPr>
          <w:rFonts w:ascii="Times New Roman" w:hAnsi="Times New Roman" w:cs="Times New Roman"/>
          <w:sz w:val="24"/>
          <w:szCs w:val="24"/>
          <w:lang w:val="en-US"/>
        </w:rPr>
        <w:t xml:space="preserve"> and three blocks </w:t>
      </w:r>
      <w:r w:rsidR="00F200E3">
        <w:rPr>
          <w:rFonts w:ascii="Times New Roman" w:hAnsi="Times New Roman" w:cs="Times New Roman"/>
          <w:sz w:val="24"/>
          <w:szCs w:val="24"/>
          <w:lang w:val="en-US"/>
        </w:rPr>
        <w:t xml:space="preserve">with </w:t>
      </w:r>
      <w:r w:rsidR="00C07AD0">
        <w:rPr>
          <w:rFonts w:ascii="Times New Roman" w:hAnsi="Times New Roman" w:cs="Times New Roman"/>
          <w:sz w:val="24"/>
          <w:szCs w:val="24"/>
          <w:lang w:val="en-US"/>
        </w:rPr>
        <w:t>13 participants (</w:t>
      </w:r>
      <w:r w:rsidR="0099309D">
        <w:rPr>
          <w:rFonts w:ascii="Times New Roman" w:hAnsi="Times New Roman" w:cs="Times New Roman"/>
          <w:sz w:val="24"/>
          <w:szCs w:val="24"/>
          <w:lang w:val="en-US"/>
        </w:rPr>
        <w:t>nine</w:t>
      </w:r>
      <w:r w:rsidR="00C07AD0">
        <w:rPr>
          <w:rFonts w:ascii="Times New Roman" w:hAnsi="Times New Roman" w:cs="Times New Roman"/>
          <w:sz w:val="24"/>
          <w:szCs w:val="24"/>
          <w:lang w:val="en-US"/>
        </w:rPr>
        <w:t xml:space="preserve"> dance and </w:t>
      </w:r>
      <w:r w:rsidR="0099309D">
        <w:rPr>
          <w:rFonts w:ascii="Times New Roman" w:hAnsi="Times New Roman" w:cs="Times New Roman"/>
          <w:sz w:val="24"/>
          <w:szCs w:val="24"/>
          <w:lang w:val="en-US"/>
        </w:rPr>
        <w:t>four</w:t>
      </w:r>
      <w:r w:rsidR="00C07AD0">
        <w:rPr>
          <w:rFonts w:ascii="Times New Roman" w:hAnsi="Times New Roman" w:cs="Times New Roman"/>
          <w:sz w:val="24"/>
          <w:szCs w:val="24"/>
          <w:lang w:val="en-US"/>
        </w:rPr>
        <w:t xml:space="preserve"> controls). </w:t>
      </w:r>
      <w:r w:rsidR="00DC1D8E">
        <w:rPr>
          <w:rFonts w:ascii="Times New Roman" w:hAnsi="Times New Roman" w:cs="Times New Roman"/>
          <w:sz w:val="24"/>
          <w:szCs w:val="24"/>
          <w:lang w:val="en-US"/>
        </w:rPr>
        <w:t xml:space="preserve"> </w:t>
      </w:r>
      <w:r w:rsidRPr="007563A1">
        <w:rPr>
          <w:rFonts w:ascii="Times New Roman" w:hAnsi="Times New Roman" w:cs="Times New Roman"/>
          <w:sz w:val="24"/>
          <w:szCs w:val="24"/>
          <w:lang w:val="en-US"/>
        </w:rPr>
        <w:t xml:space="preserve">The dance to control </w:t>
      </w:r>
      <w:r w:rsidR="00CB56B6" w:rsidRPr="007563A1">
        <w:rPr>
          <w:rFonts w:ascii="Times New Roman" w:hAnsi="Times New Roman" w:cs="Times New Roman"/>
          <w:sz w:val="24"/>
          <w:szCs w:val="24"/>
          <w:lang w:val="en-US"/>
        </w:rPr>
        <w:t>ratio was</w:t>
      </w:r>
      <w:r w:rsidRPr="007563A1">
        <w:rPr>
          <w:rFonts w:ascii="Times New Roman" w:hAnsi="Times New Roman" w:cs="Times New Roman"/>
          <w:sz w:val="24"/>
          <w:szCs w:val="24"/>
          <w:lang w:val="en-US"/>
        </w:rPr>
        <w:t xml:space="preserve"> </w:t>
      </w:r>
      <w:r w:rsidR="00401E80" w:rsidRPr="007563A1">
        <w:rPr>
          <w:rFonts w:ascii="Times New Roman" w:hAnsi="Times New Roman" w:cs="Times New Roman"/>
          <w:sz w:val="24"/>
          <w:szCs w:val="24"/>
          <w:lang w:val="en-US"/>
        </w:rPr>
        <w:t>35:15</w:t>
      </w:r>
      <w:r w:rsidR="008E79C1" w:rsidRPr="007563A1">
        <w:rPr>
          <w:rFonts w:ascii="Times New Roman" w:hAnsi="Times New Roman" w:cs="Times New Roman"/>
          <w:sz w:val="24"/>
          <w:szCs w:val="24"/>
          <w:lang w:val="en-US"/>
        </w:rPr>
        <w:t>,</w:t>
      </w:r>
      <w:r w:rsidRPr="007563A1">
        <w:rPr>
          <w:rFonts w:ascii="Times New Roman" w:hAnsi="Times New Roman" w:cs="Times New Roman"/>
          <w:sz w:val="24"/>
          <w:szCs w:val="24"/>
          <w:lang w:val="en-US"/>
        </w:rPr>
        <w:t xml:space="preserve"> chosen to </w:t>
      </w:r>
      <w:r w:rsidR="007754AD" w:rsidRPr="007563A1">
        <w:rPr>
          <w:rFonts w:ascii="Times New Roman" w:hAnsi="Times New Roman" w:cs="Times New Roman"/>
          <w:sz w:val="24"/>
          <w:szCs w:val="24"/>
          <w:lang w:val="en-US" w:eastAsia="en-GB"/>
        </w:rPr>
        <w:t>maximize</w:t>
      </w:r>
      <w:r w:rsidRPr="007563A1">
        <w:rPr>
          <w:rFonts w:ascii="Times New Roman" w:hAnsi="Times New Roman" w:cs="Times New Roman"/>
          <w:sz w:val="24"/>
          <w:szCs w:val="24"/>
          <w:lang w:val="en-US"/>
        </w:rPr>
        <w:t xml:space="preserve"> the number of </w:t>
      </w:r>
      <w:r w:rsidR="003608FC">
        <w:rPr>
          <w:rFonts w:ascii="Times New Roman" w:hAnsi="Times New Roman" w:cs="Times New Roman"/>
          <w:sz w:val="24"/>
          <w:szCs w:val="24"/>
          <w:lang w:val="en-US"/>
        </w:rPr>
        <w:t xml:space="preserve">people experiencing </w:t>
      </w:r>
      <w:r w:rsidRPr="007563A1">
        <w:rPr>
          <w:rFonts w:ascii="Times New Roman" w:hAnsi="Times New Roman" w:cs="Times New Roman"/>
          <w:sz w:val="24"/>
          <w:szCs w:val="24"/>
          <w:lang w:val="en-US"/>
        </w:rPr>
        <w:t>dance</w:t>
      </w:r>
      <w:r w:rsidR="003608FC">
        <w:rPr>
          <w:rFonts w:ascii="Times New Roman" w:hAnsi="Times New Roman" w:cs="Times New Roman"/>
          <w:sz w:val="24"/>
          <w:szCs w:val="24"/>
          <w:lang w:val="en-US"/>
        </w:rPr>
        <w:t>,</w:t>
      </w:r>
      <w:r w:rsidRPr="007563A1">
        <w:rPr>
          <w:rFonts w:ascii="Times New Roman" w:hAnsi="Times New Roman" w:cs="Times New Roman"/>
          <w:sz w:val="24"/>
          <w:szCs w:val="24"/>
          <w:lang w:val="en-US"/>
        </w:rPr>
        <w:t xml:space="preserve"> while still including </w:t>
      </w:r>
      <w:r w:rsidR="003608FC">
        <w:rPr>
          <w:rFonts w:ascii="Times New Roman" w:hAnsi="Times New Roman" w:cs="Times New Roman"/>
          <w:sz w:val="24"/>
          <w:szCs w:val="24"/>
          <w:lang w:val="en-US"/>
        </w:rPr>
        <w:t xml:space="preserve">control participants </w:t>
      </w:r>
      <w:r w:rsidRPr="007563A1">
        <w:rPr>
          <w:rFonts w:ascii="Times New Roman" w:hAnsi="Times New Roman" w:cs="Times New Roman"/>
          <w:sz w:val="24"/>
          <w:szCs w:val="24"/>
          <w:lang w:val="en-US"/>
        </w:rPr>
        <w:t xml:space="preserve">for feedback on the acceptability of being </w:t>
      </w:r>
      <w:r w:rsidR="007754AD" w:rsidRPr="007563A1">
        <w:rPr>
          <w:rFonts w:ascii="Times New Roman" w:hAnsi="Times New Roman" w:cs="Times New Roman"/>
          <w:sz w:val="24"/>
          <w:szCs w:val="24"/>
          <w:lang w:val="en-US" w:eastAsia="en-GB"/>
        </w:rPr>
        <w:t>randomi</w:t>
      </w:r>
      <w:r w:rsidR="007E7EA0">
        <w:rPr>
          <w:rFonts w:ascii="Times New Roman" w:hAnsi="Times New Roman" w:cs="Times New Roman"/>
          <w:sz w:val="24"/>
          <w:szCs w:val="24"/>
          <w:lang w:val="en-US" w:eastAsia="en-GB"/>
        </w:rPr>
        <w:t>s</w:t>
      </w:r>
      <w:r w:rsidR="007754AD" w:rsidRPr="007563A1">
        <w:rPr>
          <w:rFonts w:ascii="Times New Roman" w:hAnsi="Times New Roman" w:cs="Times New Roman"/>
          <w:sz w:val="24"/>
          <w:szCs w:val="24"/>
          <w:lang w:val="en-US" w:eastAsia="en-GB"/>
        </w:rPr>
        <w:t>ed</w:t>
      </w:r>
      <w:r w:rsidR="00CB56B6" w:rsidRPr="007563A1">
        <w:rPr>
          <w:rFonts w:ascii="Times New Roman" w:hAnsi="Times New Roman" w:cs="Times New Roman"/>
          <w:sz w:val="24"/>
          <w:szCs w:val="24"/>
          <w:lang w:val="en-US"/>
        </w:rPr>
        <w:t xml:space="preserve"> to</w:t>
      </w:r>
      <w:r w:rsidRPr="007563A1">
        <w:rPr>
          <w:rFonts w:ascii="Times New Roman" w:hAnsi="Times New Roman" w:cs="Times New Roman"/>
          <w:sz w:val="24"/>
          <w:szCs w:val="24"/>
          <w:lang w:val="en-US"/>
        </w:rPr>
        <w:t xml:space="preserve"> the control group, and retention in this group. </w:t>
      </w:r>
    </w:p>
    <w:p w14:paraId="0ECE5081" w14:textId="77777777" w:rsidR="00A9522C" w:rsidRDefault="00A9522C" w:rsidP="00FA0448">
      <w:pPr>
        <w:spacing w:after="240" w:line="480" w:lineRule="auto"/>
        <w:rPr>
          <w:rFonts w:ascii="Times New Roman" w:hAnsi="Times New Roman"/>
          <w:sz w:val="24"/>
          <w:szCs w:val="24"/>
          <w:lang w:val="en-US"/>
        </w:rPr>
      </w:pPr>
    </w:p>
    <w:p w14:paraId="79A034E8" w14:textId="40655035" w:rsidR="006330C6" w:rsidRPr="007563A1" w:rsidRDefault="007D399B" w:rsidP="007E7EA0">
      <w:pPr>
        <w:spacing w:after="240" w:line="480" w:lineRule="auto"/>
        <w:rPr>
          <w:rFonts w:ascii="Times New Roman" w:hAnsi="Times New Roman" w:cs="Times New Roman"/>
          <w:sz w:val="24"/>
          <w:szCs w:val="24"/>
          <w:lang w:val="en-US"/>
        </w:rPr>
      </w:pPr>
      <w:r>
        <w:rPr>
          <w:rFonts w:ascii="Times New Roman" w:hAnsi="Times New Roman"/>
          <w:sz w:val="24"/>
          <w:szCs w:val="24"/>
          <w:lang w:val="en-US"/>
        </w:rPr>
        <w:t>C</w:t>
      </w:r>
      <w:r w:rsidR="009433F3" w:rsidRPr="007563A1">
        <w:rPr>
          <w:rFonts w:ascii="Times New Roman" w:hAnsi="Times New Roman" w:cs="Times New Roman"/>
          <w:sz w:val="24"/>
          <w:szCs w:val="24"/>
          <w:lang w:val="en-US"/>
        </w:rPr>
        <w:t>ontrol</w:t>
      </w:r>
      <w:r w:rsidR="00F24588">
        <w:rPr>
          <w:rFonts w:ascii="Times New Roman" w:hAnsi="Times New Roman" w:cs="Times New Roman"/>
          <w:sz w:val="24"/>
          <w:szCs w:val="24"/>
          <w:lang w:val="en-US"/>
        </w:rPr>
        <w:t xml:space="preserve"> g</w:t>
      </w:r>
      <w:r w:rsidR="009433F3" w:rsidRPr="007563A1">
        <w:rPr>
          <w:rFonts w:ascii="Times New Roman" w:hAnsi="Times New Roman" w:cs="Times New Roman"/>
          <w:sz w:val="24"/>
          <w:szCs w:val="24"/>
          <w:lang w:val="en-US"/>
        </w:rPr>
        <w:t xml:space="preserve">roup </w:t>
      </w:r>
      <w:r w:rsidR="009433F3">
        <w:rPr>
          <w:rFonts w:ascii="Times New Roman" w:hAnsi="Times New Roman" w:cs="Times New Roman"/>
          <w:sz w:val="24"/>
          <w:szCs w:val="24"/>
          <w:lang w:val="en-US"/>
        </w:rPr>
        <w:t>p</w:t>
      </w:r>
      <w:r w:rsidR="00C15676" w:rsidRPr="007563A1">
        <w:rPr>
          <w:rFonts w:ascii="Times New Roman" w:hAnsi="Times New Roman" w:cs="Times New Roman"/>
          <w:sz w:val="24"/>
          <w:szCs w:val="24"/>
          <w:lang w:val="en-US"/>
        </w:rPr>
        <w:t xml:space="preserve">articipants </w:t>
      </w:r>
      <w:r w:rsidR="009821D4">
        <w:rPr>
          <w:rFonts w:ascii="Times New Roman" w:hAnsi="Times New Roman" w:cs="Times New Roman"/>
          <w:sz w:val="24"/>
          <w:szCs w:val="24"/>
          <w:lang w:val="en-US"/>
        </w:rPr>
        <w:t xml:space="preserve">were encouraged to </w:t>
      </w:r>
      <w:r w:rsidR="00C15676" w:rsidRPr="007563A1">
        <w:rPr>
          <w:rFonts w:ascii="Times New Roman" w:hAnsi="Times New Roman" w:cs="Times New Roman"/>
          <w:sz w:val="24"/>
          <w:szCs w:val="24"/>
          <w:lang w:val="en-US"/>
        </w:rPr>
        <w:t xml:space="preserve">continue with usual care </w:t>
      </w:r>
      <w:r w:rsidR="007E6435">
        <w:rPr>
          <w:rFonts w:ascii="Times New Roman" w:hAnsi="Times New Roman" w:cs="Times New Roman"/>
          <w:sz w:val="24"/>
          <w:szCs w:val="24"/>
          <w:lang w:val="en-US"/>
        </w:rPr>
        <w:t xml:space="preserve">which typically </w:t>
      </w:r>
      <w:r w:rsidR="00C15676" w:rsidRPr="007563A1">
        <w:rPr>
          <w:rFonts w:ascii="Times New Roman" w:hAnsi="Times New Roman" w:cs="Times New Roman"/>
          <w:sz w:val="24"/>
          <w:szCs w:val="24"/>
          <w:lang w:val="en-US"/>
        </w:rPr>
        <w:t>compris</w:t>
      </w:r>
      <w:r w:rsidR="007E6435">
        <w:rPr>
          <w:rFonts w:ascii="Times New Roman" w:hAnsi="Times New Roman" w:cs="Times New Roman"/>
          <w:sz w:val="24"/>
          <w:szCs w:val="24"/>
          <w:lang w:val="en-US"/>
        </w:rPr>
        <w:t>e</w:t>
      </w:r>
      <w:r w:rsidR="009821D4">
        <w:rPr>
          <w:rFonts w:ascii="Times New Roman" w:hAnsi="Times New Roman" w:cs="Times New Roman"/>
          <w:sz w:val="24"/>
          <w:szCs w:val="24"/>
          <w:lang w:val="en-US"/>
        </w:rPr>
        <w:t>d</w:t>
      </w:r>
      <w:r w:rsidR="00C15676" w:rsidRPr="007563A1">
        <w:rPr>
          <w:rFonts w:ascii="Times New Roman" w:hAnsi="Times New Roman" w:cs="Times New Roman"/>
          <w:sz w:val="24"/>
          <w:szCs w:val="24"/>
          <w:lang w:val="en-US"/>
        </w:rPr>
        <w:t xml:space="preserve"> medication, attend</w:t>
      </w:r>
      <w:r w:rsidR="009433F3">
        <w:rPr>
          <w:rFonts w:ascii="Times New Roman" w:hAnsi="Times New Roman" w:cs="Times New Roman"/>
          <w:sz w:val="24"/>
          <w:szCs w:val="24"/>
          <w:lang w:val="en-US"/>
        </w:rPr>
        <w:t>ing</w:t>
      </w:r>
      <w:r w:rsidR="00C15676" w:rsidRPr="007563A1">
        <w:rPr>
          <w:rFonts w:ascii="Times New Roman" w:hAnsi="Times New Roman" w:cs="Times New Roman"/>
          <w:sz w:val="24"/>
          <w:szCs w:val="24"/>
          <w:lang w:val="en-US"/>
        </w:rPr>
        <w:t xml:space="preserve"> medical </w:t>
      </w:r>
      <w:r w:rsidR="009433F3">
        <w:rPr>
          <w:rFonts w:ascii="Times New Roman" w:hAnsi="Times New Roman" w:cs="Times New Roman"/>
          <w:sz w:val="24"/>
          <w:szCs w:val="24"/>
          <w:lang w:val="en-US"/>
        </w:rPr>
        <w:t xml:space="preserve">clinics </w:t>
      </w:r>
      <w:r w:rsidR="00F200E3">
        <w:rPr>
          <w:rFonts w:ascii="Times New Roman" w:hAnsi="Times New Roman" w:cs="Times New Roman"/>
          <w:sz w:val="24"/>
          <w:szCs w:val="24"/>
          <w:lang w:val="en-US"/>
        </w:rPr>
        <w:t xml:space="preserve">and </w:t>
      </w:r>
      <w:r w:rsidR="00CE15B7">
        <w:rPr>
          <w:rFonts w:ascii="Times New Roman" w:hAnsi="Times New Roman" w:cs="Times New Roman"/>
          <w:sz w:val="24"/>
          <w:szCs w:val="24"/>
          <w:lang w:val="en-US"/>
        </w:rPr>
        <w:t xml:space="preserve">routine </w:t>
      </w:r>
      <w:r w:rsidR="00C15676" w:rsidRPr="007563A1">
        <w:rPr>
          <w:rFonts w:ascii="Times New Roman" w:hAnsi="Times New Roman" w:cs="Times New Roman"/>
          <w:sz w:val="24"/>
          <w:szCs w:val="24"/>
          <w:lang w:val="en-US"/>
        </w:rPr>
        <w:t>visits from Parkinson’s nurses</w:t>
      </w:r>
      <w:r w:rsidR="009821D4">
        <w:rPr>
          <w:rFonts w:ascii="Times New Roman" w:hAnsi="Times New Roman" w:cs="Times New Roman"/>
          <w:sz w:val="24"/>
          <w:szCs w:val="24"/>
          <w:lang w:val="en-US"/>
        </w:rPr>
        <w:t xml:space="preserve">. </w:t>
      </w:r>
      <w:r w:rsidR="00576CA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They were </w:t>
      </w:r>
      <w:r w:rsidR="00C15676" w:rsidRPr="007563A1">
        <w:rPr>
          <w:rFonts w:ascii="Times New Roman" w:hAnsi="Times New Roman" w:cs="Times New Roman"/>
          <w:sz w:val="24"/>
          <w:szCs w:val="24"/>
          <w:lang w:val="en-US"/>
        </w:rPr>
        <w:t xml:space="preserve">offered vouchers </w:t>
      </w:r>
      <w:r w:rsidR="009821D4">
        <w:rPr>
          <w:rFonts w:ascii="Times New Roman" w:hAnsi="Times New Roman" w:cs="Times New Roman"/>
          <w:sz w:val="24"/>
          <w:szCs w:val="24"/>
          <w:lang w:val="en-US"/>
        </w:rPr>
        <w:t>from the Dan</w:t>
      </w:r>
      <w:r w:rsidR="0054446F">
        <w:rPr>
          <w:rFonts w:ascii="Times New Roman" w:hAnsi="Times New Roman" w:cs="Times New Roman"/>
          <w:sz w:val="24"/>
          <w:szCs w:val="24"/>
          <w:lang w:val="en-US"/>
        </w:rPr>
        <w:t>ce</w:t>
      </w:r>
      <w:r w:rsidR="009821D4">
        <w:rPr>
          <w:rFonts w:ascii="Times New Roman" w:hAnsi="Times New Roman" w:cs="Times New Roman"/>
          <w:sz w:val="24"/>
          <w:szCs w:val="24"/>
          <w:lang w:val="en-US"/>
        </w:rPr>
        <w:t xml:space="preserve"> Centre </w:t>
      </w:r>
      <w:r w:rsidR="00C15676" w:rsidRPr="007563A1">
        <w:rPr>
          <w:rFonts w:ascii="Times New Roman" w:hAnsi="Times New Roman" w:cs="Times New Roman"/>
          <w:sz w:val="24"/>
          <w:szCs w:val="24"/>
          <w:lang w:val="en-US"/>
        </w:rPr>
        <w:t xml:space="preserve">to attend classes </w:t>
      </w:r>
      <w:r w:rsidR="00BF3E57" w:rsidRPr="007563A1">
        <w:rPr>
          <w:rFonts w:ascii="Times New Roman" w:hAnsi="Times New Roman" w:cs="Times New Roman"/>
          <w:sz w:val="24"/>
          <w:szCs w:val="24"/>
          <w:lang w:val="en-US"/>
        </w:rPr>
        <w:t xml:space="preserve">on completion of the </w:t>
      </w:r>
      <w:r w:rsidR="00991218" w:rsidRPr="007563A1">
        <w:rPr>
          <w:rFonts w:ascii="Times New Roman" w:hAnsi="Times New Roman" w:cs="Times New Roman"/>
          <w:sz w:val="24"/>
          <w:szCs w:val="24"/>
          <w:lang w:val="en-US"/>
        </w:rPr>
        <w:t>study</w:t>
      </w:r>
      <w:r w:rsidR="00CE15B7">
        <w:rPr>
          <w:rFonts w:ascii="Times New Roman" w:hAnsi="Times New Roman" w:cs="Times New Roman"/>
          <w:sz w:val="24"/>
          <w:szCs w:val="24"/>
          <w:lang w:val="en-US"/>
        </w:rPr>
        <w:t xml:space="preserve"> to minimize any potential resentful </w:t>
      </w:r>
      <w:r w:rsidR="00C9167C">
        <w:rPr>
          <w:rFonts w:ascii="Times New Roman" w:hAnsi="Times New Roman" w:cs="Times New Roman"/>
          <w:sz w:val="24"/>
          <w:szCs w:val="24"/>
          <w:lang w:val="en-US"/>
        </w:rPr>
        <w:t>demoralization</w:t>
      </w:r>
      <w:r w:rsidR="00C15676" w:rsidRPr="007563A1">
        <w:rPr>
          <w:rFonts w:ascii="Times New Roman" w:hAnsi="Times New Roman" w:cs="Times New Roman"/>
          <w:sz w:val="24"/>
          <w:szCs w:val="24"/>
          <w:lang w:val="en-US"/>
        </w:rPr>
        <w:t xml:space="preserve">. </w:t>
      </w:r>
      <w:r w:rsidR="00576CA5">
        <w:rPr>
          <w:rFonts w:ascii="Times New Roman" w:hAnsi="Times New Roman" w:cs="Times New Roman"/>
          <w:sz w:val="24"/>
          <w:szCs w:val="24"/>
          <w:lang w:val="en-US"/>
        </w:rPr>
        <w:t xml:space="preserve"> </w:t>
      </w:r>
      <w:r w:rsidR="00C96094">
        <w:rPr>
          <w:rFonts w:ascii="Times New Roman" w:hAnsi="Times New Roman" w:cs="Times New Roman"/>
          <w:sz w:val="24"/>
          <w:szCs w:val="24"/>
          <w:lang w:val="en-US"/>
        </w:rPr>
        <w:t xml:space="preserve">For ease of management, </w:t>
      </w:r>
      <w:r w:rsidR="00C54A0D">
        <w:rPr>
          <w:rFonts w:ascii="Times New Roman" w:hAnsi="Times New Roman" w:cs="Times New Roman"/>
          <w:sz w:val="24"/>
          <w:szCs w:val="24"/>
          <w:lang w:val="en-US"/>
        </w:rPr>
        <w:t>d</w:t>
      </w:r>
      <w:r w:rsidR="00F24588">
        <w:rPr>
          <w:rFonts w:ascii="Times New Roman" w:hAnsi="Times New Roman" w:cs="Times New Roman"/>
          <w:sz w:val="24"/>
          <w:szCs w:val="24"/>
          <w:lang w:val="en-US"/>
        </w:rPr>
        <w:t>ance group participant</w:t>
      </w:r>
      <w:r>
        <w:rPr>
          <w:rFonts w:ascii="Times New Roman" w:hAnsi="Times New Roman" w:cs="Times New Roman"/>
          <w:sz w:val="24"/>
          <w:szCs w:val="24"/>
          <w:lang w:val="en-US"/>
        </w:rPr>
        <w:t xml:space="preserve">s were </w:t>
      </w:r>
      <w:r w:rsidR="00C96094">
        <w:rPr>
          <w:rFonts w:ascii="Times New Roman" w:hAnsi="Times New Roman" w:cs="Times New Roman"/>
          <w:sz w:val="24"/>
          <w:szCs w:val="24"/>
          <w:lang w:val="en-US"/>
        </w:rPr>
        <w:t xml:space="preserve">divided </w:t>
      </w:r>
      <w:r>
        <w:rPr>
          <w:rFonts w:ascii="Times New Roman" w:hAnsi="Times New Roman" w:cs="Times New Roman"/>
          <w:sz w:val="24"/>
          <w:szCs w:val="24"/>
          <w:lang w:val="en-US"/>
        </w:rPr>
        <w:t xml:space="preserve">into four blocks </w:t>
      </w:r>
      <w:r w:rsidR="00CE15B7">
        <w:rPr>
          <w:rFonts w:ascii="Times New Roman" w:hAnsi="Times New Roman" w:cs="Times New Roman"/>
          <w:sz w:val="24"/>
          <w:szCs w:val="24"/>
          <w:lang w:val="en-US"/>
        </w:rPr>
        <w:t xml:space="preserve">that </w:t>
      </w:r>
      <w:r w:rsidR="00C96094">
        <w:rPr>
          <w:rFonts w:ascii="Times New Roman" w:hAnsi="Times New Roman" w:cs="Times New Roman"/>
          <w:sz w:val="24"/>
          <w:szCs w:val="24"/>
          <w:lang w:val="en-US"/>
        </w:rPr>
        <w:t>were run consecutively but organi</w:t>
      </w:r>
      <w:r w:rsidR="007E7EA0">
        <w:rPr>
          <w:rFonts w:ascii="Times New Roman" w:hAnsi="Times New Roman" w:cs="Times New Roman"/>
          <w:sz w:val="24"/>
          <w:szCs w:val="24"/>
          <w:lang w:val="en-US"/>
        </w:rPr>
        <w:t>s</w:t>
      </w:r>
      <w:r w:rsidR="00C96094">
        <w:rPr>
          <w:rFonts w:ascii="Times New Roman" w:hAnsi="Times New Roman" w:cs="Times New Roman"/>
          <w:sz w:val="24"/>
          <w:szCs w:val="24"/>
          <w:lang w:val="en-US"/>
        </w:rPr>
        <w:t xml:space="preserve">ed in </w:t>
      </w:r>
      <w:r w:rsidR="00CE15B7">
        <w:rPr>
          <w:rFonts w:ascii="Times New Roman" w:hAnsi="Times New Roman" w:cs="Times New Roman"/>
          <w:sz w:val="24"/>
          <w:szCs w:val="24"/>
          <w:lang w:val="en-US"/>
        </w:rPr>
        <w:t>an identical</w:t>
      </w:r>
      <w:r w:rsidR="00C96094">
        <w:rPr>
          <w:rFonts w:ascii="Times New Roman" w:hAnsi="Times New Roman" w:cs="Times New Roman"/>
          <w:sz w:val="24"/>
          <w:szCs w:val="24"/>
          <w:lang w:val="en-US"/>
        </w:rPr>
        <w:t xml:space="preserve"> way. </w:t>
      </w:r>
      <w:r w:rsidR="00DC1D8E">
        <w:rPr>
          <w:rFonts w:ascii="Times New Roman" w:hAnsi="Times New Roman" w:cs="Times New Roman"/>
          <w:sz w:val="24"/>
          <w:szCs w:val="24"/>
          <w:lang w:val="en-US"/>
        </w:rPr>
        <w:t xml:space="preserve"> </w:t>
      </w:r>
      <w:r w:rsidR="00654B84">
        <w:rPr>
          <w:rFonts w:ascii="Times New Roman" w:hAnsi="Times New Roman" w:cs="Times New Roman"/>
          <w:sz w:val="24"/>
          <w:szCs w:val="24"/>
          <w:lang w:val="en-US"/>
        </w:rPr>
        <w:t>E</w:t>
      </w:r>
      <w:r w:rsidR="00C96094">
        <w:rPr>
          <w:rFonts w:ascii="Times New Roman" w:hAnsi="Times New Roman" w:cs="Times New Roman"/>
          <w:sz w:val="24"/>
          <w:szCs w:val="24"/>
          <w:lang w:val="en-US"/>
        </w:rPr>
        <w:t>a</w:t>
      </w:r>
      <w:r w:rsidR="009A7F0D">
        <w:rPr>
          <w:rFonts w:ascii="Times New Roman" w:hAnsi="Times New Roman" w:cs="Times New Roman"/>
          <w:sz w:val="24"/>
          <w:szCs w:val="24"/>
          <w:lang w:val="en-US"/>
        </w:rPr>
        <w:t>ch participant had a</w:t>
      </w:r>
      <w:r w:rsidR="00C15676" w:rsidRPr="007563A1">
        <w:rPr>
          <w:rFonts w:ascii="Times New Roman" w:hAnsi="Times New Roman" w:cs="Times New Roman"/>
          <w:sz w:val="24"/>
          <w:szCs w:val="24"/>
          <w:lang w:val="en-US"/>
        </w:rPr>
        <w:t xml:space="preserve"> healthy partner</w:t>
      </w:r>
      <w:r w:rsidR="00F24588">
        <w:rPr>
          <w:rFonts w:ascii="Times New Roman" w:hAnsi="Times New Roman" w:cs="Times New Roman"/>
          <w:sz w:val="24"/>
          <w:szCs w:val="24"/>
          <w:lang w:val="en-US"/>
        </w:rPr>
        <w:t xml:space="preserve"> and continued to </w:t>
      </w:r>
      <w:r w:rsidR="00C15676" w:rsidRPr="007563A1">
        <w:rPr>
          <w:rFonts w:ascii="Times New Roman" w:hAnsi="Times New Roman" w:cs="Times New Roman"/>
          <w:sz w:val="24"/>
          <w:szCs w:val="24"/>
          <w:lang w:val="en-US"/>
        </w:rPr>
        <w:t>receiv</w:t>
      </w:r>
      <w:r w:rsidR="00F24588">
        <w:rPr>
          <w:rFonts w:ascii="Times New Roman" w:hAnsi="Times New Roman" w:cs="Times New Roman"/>
          <w:sz w:val="24"/>
          <w:szCs w:val="24"/>
          <w:lang w:val="en-US"/>
        </w:rPr>
        <w:t>e</w:t>
      </w:r>
      <w:r w:rsidR="00C15676" w:rsidRPr="007563A1">
        <w:rPr>
          <w:rFonts w:ascii="Times New Roman" w:hAnsi="Times New Roman" w:cs="Times New Roman"/>
          <w:sz w:val="24"/>
          <w:szCs w:val="24"/>
          <w:lang w:val="en-US"/>
        </w:rPr>
        <w:t xml:space="preserve"> usual care. </w:t>
      </w:r>
      <w:r w:rsidR="00576CA5">
        <w:rPr>
          <w:rFonts w:ascii="Times New Roman" w:hAnsi="Times New Roman" w:cs="Times New Roman"/>
          <w:sz w:val="24"/>
          <w:szCs w:val="24"/>
          <w:lang w:val="en-US"/>
        </w:rPr>
        <w:t xml:space="preserve"> </w:t>
      </w:r>
      <w:r w:rsidR="00441983">
        <w:rPr>
          <w:rFonts w:ascii="Times New Roman" w:hAnsi="Times New Roman" w:cs="Times New Roman"/>
          <w:sz w:val="24"/>
          <w:szCs w:val="24"/>
          <w:lang w:val="en-US"/>
        </w:rPr>
        <w:t xml:space="preserve">The </w:t>
      </w:r>
      <w:r w:rsidR="00C15676" w:rsidRPr="007563A1">
        <w:rPr>
          <w:rFonts w:ascii="Times New Roman" w:hAnsi="Times New Roman" w:cs="Times New Roman"/>
          <w:sz w:val="24"/>
          <w:szCs w:val="24"/>
          <w:lang w:val="en-US"/>
        </w:rPr>
        <w:t xml:space="preserve">classes </w:t>
      </w:r>
      <w:r w:rsidR="00441983">
        <w:rPr>
          <w:rFonts w:ascii="Times New Roman" w:hAnsi="Times New Roman" w:cs="Times New Roman"/>
          <w:sz w:val="24"/>
          <w:szCs w:val="24"/>
          <w:lang w:val="en-US"/>
        </w:rPr>
        <w:t xml:space="preserve">were run by a </w:t>
      </w:r>
      <w:r w:rsidR="00C15676" w:rsidRPr="007563A1">
        <w:rPr>
          <w:rFonts w:ascii="Times New Roman" w:hAnsi="Times New Roman" w:cs="Times New Roman"/>
          <w:sz w:val="24"/>
          <w:szCs w:val="24"/>
          <w:lang w:val="en-US"/>
        </w:rPr>
        <w:t xml:space="preserve">local Dance </w:t>
      </w:r>
      <w:r w:rsidR="00215A31">
        <w:rPr>
          <w:rFonts w:ascii="Times New Roman" w:hAnsi="Times New Roman" w:cs="Times New Roman"/>
          <w:sz w:val="24"/>
          <w:szCs w:val="24"/>
          <w:lang w:val="en-US"/>
        </w:rPr>
        <w:t>Cent</w:t>
      </w:r>
      <w:r w:rsidR="002513D9">
        <w:rPr>
          <w:rFonts w:ascii="Times New Roman" w:hAnsi="Times New Roman" w:cs="Times New Roman"/>
          <w:sz w:val="24"/>
          <w:szCs w:val="24"/>
          <w:lang w:val="en-US"/>
        </w:rPr>
        <w:t>r</w:t>
      </w:r>
      <w:r w:rsidR="00215A31">
        <w:rPr>
          <w:rFonts w:ascii="Times New Roman" w:hAnsi="Times New Roman" w:cs="Times New Roman"/>
          <w:sz w:val="24"/>
          <w:szCs w:val="24"/>
          <w:lang w:val="en-US"/>
        </w:rPr>
        <w:t>e</w:t>
      </w:r>
      <w:r w:rsidR="00454A09">
        <w:rPr>
          <w:rFonts w:ascii="Times New Roman" w:hAnsi="Times New Roman" w:cs="Times New Roman"/>
          <w:sz w:val="24"/>
          <w:szCs w:val="24"/>
          <w:lang w:val="en-US"/>
        </w:rPr>
        <w:t>,</w:t>
      </w:r>
      <w:r w:rsidR="00C15676" w:rsidRPr="007563A1">
        <w:rPr>
          <w:rFonts w:ascii="Times New Roman" w:hAnsi="Times New Roman" w:cs="Times New Roman"/>
          <w:sz w:val="24"/>
          <w:szCs w:val="24"/>
          <w:lang w:val="en-US"/>
        </w:rPr>
        <w:t xml:space="preserve"> led by professional dance teachers</w:t>
      </w:r>
      <w:r w:rsidR="00454A09">
        <w:rPr>
          <w:rFonts w:ascii="Times New Roman" w:hAnsi="Times New Roman" w:cs="Times New Roman"/>
          <w:sz w:val="24"/>
          <w:szCs w:val="24"/>
          <w:lang w:val="en-US"/>
        </w:rPr>
        <w:t xml:space="preserve"> and </w:t>
      </w:r>
      <w:r w:rsidR="009433F3">
        <w:rPr>
          <w:rFonts w:ascii="Times New Roman" w:hAnsi="Times New Roman" w:cs="Times New Roman"/>
          <w:sz w:val="24"/>
          <w:szCs w:val="24"/>
          <w:lang w:val="en-US"/>
        </w:rPr>
        <w:t>supported by</w:t>
      </w:r>
      <w:r w:rsidR="00F05D90">
        <w:rPr>
          <w:rFonts w:ascii="Times New Roman" w:hAnsi="Times New Roman" w:cs="Times New Roman"/>
          <w:sz w:val="24"/>
          <w:szCs w:val="24"/>
          <w:lang w:val="en-US"/>
        </w:rPr>
        <w:t xml:space="preserve"> </w:t>
      </w:r>
      <w:r w:rsidR="005B6F20">
        <w:rPr>
          <w:rFonts w:ascii="Times New Roman" w:hAnsi="Times New Roman" w:cs="Times New Roman"/>
          <w:sz w:val="24"/>
          <w:szCs w:val="24"/>
          <w:lang w:val="en-US"/>
        </w:rPr>
        <w:t>SH</w:t>
      </w:r>
      <w:r w:rsidR="00C15676" w:rsidRPr="007563A1">
        <w:rPr>
          <w:rFonts w:ascii="Times New Roman" w:hAnsi="Times New Roman" w:cs="Times New Roman"/>
          <w:sz w:val="24"/>
          <w:szCs w:val="24"/>
          <w:lang w:val="en-US"/>
        </w:rPr>
        <w:t xml:space="preserve"> </w:t>
      </w:r>
      <w:r w:rsidR="00576CA5">
        <w:rPr>
          <w:rFonts w:ascii="Times New Roman" w:hAnsi="Times New Roman" w:cs="Times New Roman"/>
          <w:sz w:val="24"/>
          <w:szCs w:val="24"/>
          <w:lang w:val="en-US"/>
        </w:rPr>
        <w:t xml:space="preserve">who </w:t>
      </w:r>
      <w:r w:rsidR="005B6F20">
        <w:rPr>
          <w:rFonts w:ascii="Times New Roman" w:hAnsi="Times New Roman" w:cs="Times New Roman"/>
          <w:sz w:val="24"/>
          <w:szCs w:val="24"/>
          <w:lang w:val="en-US"/>
        </w:rPr>
        <w:t>advised</w:t>
      </w:r>
      <w:r w:rsidR="009821D4">
        <w:rPr>
          <w:rFonts w:ascii="Times New Roman" w:hAnsi="Times New Roman" w:cs="Times New Roman"/>
          <w:sz w:val="24"/>
          <w:szCs w:val="24"/>
          <w:lang w:val="en-US"/>
        </w:rPr>
        <w:t xml:space="preserve"> the dance teachers about Parkinson’s, </w:t>
      </w:r>
      <w:r w:rsidR="006330C6">
        <w:rPr>
          <w:rFonts w:ascii="Times New Roman" w:hAnsi="Times New Roman" w:cs="Times New Roman"/>
          <w:sz w:val="24"/>
          <w:szCs w:val="24"/>
          <w:lang w:val="en-US"/>
        </w:rPr>
        <w:t xml:space="preserve">safety issues and </w:t>
      </w:r>
      <w:r w:rsidR="009821D4">
        <w:rPr>
          <w:rFonts w:ascii="Times New Roman" w:hAnsi="Times New Roman" w:cs="Times New Roman"/>
          <w:sz w:val="24"/>
          <w:szCs w:val="24"/>
          <w:lang w:val="en-US"/>
        </w:rPr>
        <w:t xml:space="preserve">assisted </w:t>
      </w:r>
      <w:r w:rsidR="008E351B">
        <w:rPr>
          <w:rFonts w:ascii="Times New Roman" w:hAnsi="Times New Roman" w:cs="Times New Roman"/>
          <w:sz w:val="24"/>
          <w:szCs w:val="24"/>
          <w:lang w:val="en-US"/>
        </w:rPr>
        <w:t>with movement difficulties.</w:t>
      </w:r>
      <w:r w:rsidR="00454A09" w:rsidRPr="004D5893">
        <w:rPr>
          <w:rFonts w:ascii="Times New Roman" w:hAnsi="Times New Roman" w:cs="Times New Roman"/>
          <w:bCs/>
          <w:sz w:val="24"/>
          <w:szCs w:val="24"/>
          <w:lang w:val="en-US"/>
        </w:rPr>
        <w:t xml:space="preserve"> </w:t>
      </w:r>
      <w:r w:rsidR="00DC1D8E" w:rsidRPr="004D5893">
        <w:rPr>
          <w:rFonts w:ascii="Times New Roman" w:hAnsi="Times New Roman" w:cs="Times New Roman"/>
          <w:bCs/>
          <w:sz w:val="24"/>
          <w:szCs w:val="24"/>
          <w:lang w:val="en-US"/>
        </w:rPr>
        <w:t xml:space="preserve"> </w:t>
      </w:r>
      <w:r w:rsidR="00C15676" w:rsidRPr="007563A1">
        <w:rPr>
          <w:rFonts w:ascii="Times New Roman" w:hAnsi="Times New Roman" w:cs="Times New Roman"/>
          <w:sz w:val="24"/>
          <w:szCs w:val="24"/>
          <w:lang w:val="en-US"/>
        </w:rPr>
        <w:t xml:space="preserve">Classes </w:t>
      </w:r>
      <w:r w:rsidR="008E351B">
        <w:rPr>
          <w:rFonts w:ascii="Times New Roman" w:hAnsi="Times New Roman" w:cs="Times New Roman"/>
          <w:sz w:val="24"/>
          <w:szCs w:val="24"/>
          <w:lang w:val="en-US"/>
        </w:rPr>
        <w:t xml:space="preserve">lasted </w:t>
      </w:r>
      <w:r w:rsidR="00C15676" w:rsidRPr="007563A1">
        <w:rPr>
          <w:rFonts w:ascii="Times New Roman" w:hAnsi="Times New Roman" w:cs="Times New Roman"/>
          <w:sz w:val="24"/>
          <w:szCs w:val="24"/>
          <w:lang w:val="en-US"/>
        </w:rPr>
        <w:t>one hour, twice</w:t>
      </w:r>
      <w:r w:rsidR="005B6F20">
        <w:rPr>
          <w:rFonts w:ascii="Times New Roman" w:hAnsi="Times New Roman" w:cs="Times New Roman"/>
          <w:sz w:val="24"/>
          <w:szCs w:val="24"/>
          <w:lang w:val="en-US"/>
        </w:rPr>
        <w:t>-</w:t>
      </w:r>
      <w:r w:rsidR="00C15676" w:rsidRPr="007563A1">
        <w:rPr>
          <w:rFonts w:ascii="Times New Roman" w:hAnsi="Times New Roman" w:cs="Times New Roman"/>
          <w:sz w:val="24"/>
          <w:szCs w:val="24"/>
          <w:lang w:val="en-US"/>
        </w:rPr>
        <w:t>a</w:t>
      </w:r>
      <w:r w:rsidR="005B6F20">
        <w:rPr>
          <w:rFonts w:ascii="Times New Roman" w:hAnsi="Times New Roman" w:cs="Times New Roman"/>
          <w:sz w:val="24"/>
          <w:szCs w:val="24"/>
          <w:lang w:val="en-US"/>
        </w:rPr>
        <w:t>-</w:t>
      </w:r>
      <w:r w:rsidR="00C15676" w:rsidRPr="007563A1">
        <w:rPr>
          <w:rFonts w:ascii="Times New Roman" w:hAnsi="Times New Roman" w:cs="Times New Roman"/>
          <w:sz w:val="24"/>
          <w:szCs w:val="24"/>
          <w:lang w:val="en-US"/>
        </w:rPr>
        <w:t>week for 10 weeks</w:t>
      </w:r>
      <w:r w:rsidR="00F200E3">
        <w:rPr>
          <w:rFonts w:ascii="Times New Roman" w:hAnsi="Times New Roman" w:cs="Times New Roman"/>
          <w:sz w:val="24"/>
          <w:szCs w:val="24"/>
          <w:lang w:val="en-US"/>
        </w:rPr>
        <w:t xml:space="preserve">. </w:t>
      </w:r>
      <w:r w:rsidR="00475AC1">
        <w:rPr>
          <w:rFonts w:ascii="Times New Roman" w:hAnsi="Times New Roman" w:cs="Times New Roman"/>
          <w:sz w:val="24"/>
          <w:szCs w:val="24"/>
          <w:lang w:val="en-US"/>
        </w:rPr>
        <w:t>Six dances were taught</w:t>
      </w:r>
      <w:r w:rsidR="007E7EA0">
        <w:rPr>
          <w:rFonts w:ascii="Times New Roman" w:hAnsi="Times New Roman" w:cs="Times New Roman"/>
          <w:sz w:val="24"/>
          <w:szCs w:val="24"/>
          <w:lang w:val="en-US"/>
        </w:rPr>
        <w:t>:</w:t>
      </w:r>
      <w:r w:rsidR="009A7F0D">
        <w:rPr>
          <w:rFonts w:ascii="Times New Roman" w:hAnsi="Times New Roman" w:cs="Times New Roman"/>
          <w:sz w:val="24"/>
          <w:szCs w:val="24"/>
          <w:lang w:val="en-US"/>
        </w:rPr>
        <w:t xml:space="preserve"> three</w:t>
      </w:r>
      <w:r w:rsidR="00475AC1">
        <w:rPr>
          <w:rFonts w:ascii="Times New Roman" w:hAnsi="Times New Roman" w:cs="Times New Roman"/>
          <w:sz w:val="24"/>
          <w:szCs w:val="24"/>
          <w:lang w:val="en-US"/>
        </w:rPr>
        <w:t xml:space="preserve"> ballroom (social foxtrot, waltz, and tango) plus three Latin American</w:t>
      </w:r>
      <w:r w:rsidR="009D21E6">
        <w:rPr>
          <w:rFonts w:ascii="Times New Roman" w:hAnsi="Times New Roman" w:cs="Times New Roman"/>
          <w:sz w:val="24"/>
          <w:szCs w:val="24"/>
          <w:lang w:val="en-US"/>
        </w:rPr>
        <w:t>,</w:t>
      </w:r>
      <w:r w:rsidR="00475AC1">
        <w:rPr>
          <w:rFonts w:ascii="Times New Roman" w:hAnsi="Times New Roman" w:cs="Times New Roman"/>
          <w:sz w:val="24"/>
          <w:szCs w:val="24"/>
          <w:lang w:val="en-US"/>
        </w:rPr>
        <w:t xml:space="preserve"> cha cha, </w:t>
      </w:r>
      <w:r w:rsidR="00742767">
        <w:rPr>
          <w:rFonts w:ascii="Times New Roman" w:hAnsi="Times New Roman" w:cs="Times New Roman"/>
          <w:sz w:val="24"/>
          <w:szCs w:val="24"/>
          <w:lang w:val="en-US"/>
        </w:rPr>
        <w:t>rock-and-roll</w:t>
      </w:r>
      <w:r w:rsidR="00475AC1">
        <w:rPr>
          <w:rFonts w:ascii="Times New Roman" w:hAnsi="Times New Roman" w:cs="Times New Roman"/>
          <w:sz w:val="24"/>
          <w:szCs w:val="24"/>
          <w:lang w:val="en-US"/>
        </w:rPr>
        <w:t xml:space="preserve"> and rumba)</w:t>
      </w:r>
      <w:r w:rsidR="003608FC">
        <w:rPr>
          <w:rFonts w:ascii="Times New Roman" w:hAnsi="Times New Roman" w:cs="Times New Roman"/>
          <w:sz w:val="24"/>
          <w:szCs w:val="24"/>
          <w:lang w:val="en-US"/>
        </w:rPr>
        <w:t xml:space="preserve">. </w:t>
      </w:r>
      <w:r w:rsidR="006330C6">
        <w:rPr>
          <w:rFonts w:ascii="Times New Roman" w:hAnsi="Times New Roman" w:cs="Times New Roman"/>
          <w:sz w:val="24"/>
          <w:szCs w:val="24"/>
          <w:lang w:val="en-US"/>
        </w:rPr>
        <w:t xml:space="preserve">Field notes were </w:t>
      </w:r>
      <w:r w:rsidR="006330C6" w:rsidRPr="007563A1">
        <w:rPr>
          <w:rFonts w:ascii="Times New Roman" w:hAnsi="Times New Roman" w:cs="Times New Roman"/>
          <w:sz w:val="24"/>
          <w:szCs w:val="24"/>
          <w:lang w:val="en-US"/>
        </w:rPr>
        <w:t>collected</w:t>
      </w:r>
      <w:r w:rsidR="006330C6">
        <w:rPr>
          <w:rFonts w:ascii="Times New Roman" w:hAnsi="Times New Roman" w:cs="Times New Roman"/>
          <w:sz w:val="24"/>
          <w:szCs w:val="24"/>
          <w:lang w:val="en-US"/>
        </w:rPr>
        <w:t xml:space="preserve"> (SH)</w:t>
      </w:r>
      <w:r w:rsidR="006330C6" w:rsidRPr="007563A1">
        <w:rPr>
          <w:rFonts w:ascii="Times New Roman" w:hAnsi="Times New Roman" w:cs="Times New Roman"/>
          <w:sz w:val="24"/>
          <w:szCs w:val="24"/>
          <w:lang w:val="en-US"/>
        </w:rPr>
        <w:t xml:space="preserve"> o</w:t>
      </w:r>
      <w:r w:rsidR="006330C6">
        <w:rPr>
          <w:rFonts w:ascii="Times New Roman" w:hAnsi="Times New Roman" w:cs="Times New Roman"/>
          <w:sz w:val="24"/>
          <w:szCs w:val="24"/>
          <w:lang w:val="en-US"/>
        </w:rPr>
        <w:t>n</w:t>
      </w:r>
      <w:r w:rsidR="006330C6" w:rsidRPr="007563A1">
        <w:rPr>
          <w:rFonts w:ascii="Times New Roman" w:hAnsi="Times New Roman" w:cs="Times New Roman"/>
          <w:sz w:val="24"/>
          <w:szCs w:val="24"/>
          <w:lang w:val="en-US"/>
        </w:rPr>
        <w:t xml:space="preserve"> the types of dance</w:t>
      </w:r>
      <w:r w:rsidR="006330C6">
        <w:rPr>
          <w:rFonts w:ascii="Times New Roman" w:hAnsi="Times New Roman" w:cs="Times New Roman"/>
          <w:sz w:val="24"/>
          <w:szCs w:val="24"/>
          <w:lang w:val="en-US"/>
        </w:rPr>
        <w:t>,</w:t>
      </w:r>
      <w:r w:rsidR="006330C6" w:rsidRPr="007563A1">
        <w:rPr>
          <w:rFonts w:ascii="Times New Roman" w:hAnsi="Times New Roman" w:cs="Times New Roman"/>
          <w:sz w:val="24"/>
          <w:szCs w:val="24"/>
          <w:lang w:val="en-US"/>
        </w:rPr>
        <w:t xml:space="preserve"> time spent on each dance and the experience </w:t>
      </w:r>
      <w:r w:rsidR="006330C6">
        <w:rPr>
          <w:rFonts w:ascii="Times New Roman" w:hAnsi="Times New Roman" w:cs="Times New Roman"/>
          <w:sz w:val="24"/>
          <w:szCs w:val="24"/>
          <w:lang w:val="en-US"/>
        </w:rPr>
        <w:t>of and challenges for</w:t>
      </w:r>
      <w:r w:rsidR="006330C6" w:rsidRPr="007563A1">
        <w:rPr>
          <w:rFonts w:ascii="Times New Roman" w:hAnsi="Times New Roman" w:cs="Times New Roman"/>
          <w:sz w:val="24"/>
          <w:szCs w:val="24"/>
          <w:lang w:val="en-US"/>
        </w:rPr>
        <w:t xml:space="preserve"> participants</w:t>
      </w:r>
      <w:r w:rsidR="00F200E3">
        <w:rPr>
          <w:rFonts w:ascii="Times New Roman" w:hAnsi="Times New Roman" w:cs="Times New Roman"/>
          <w:sz w:val="24"/>
          <w:szCs w:val="24"/>
          <w:lang w:val="en-US"/>
        </w:rPr>
        <w:t xml:space="preserve"> to inform evaluation of the process of delivering the intervention.</w:t>
      </w:r>
      <w:r w:rsidR="006330C6" w:rsidRPr="007563A1">
        <w:rPr>
          <w:rFonts w:ascii="Times New Roman" w:hAnsi="Times New Roman" w:cs="Times New Roman"/>
          <w:sz w:val="24"/>
          <w:szCs w:val="24"/>
          <w:lang w:val="en-US"/>
        </w:rPr>
        <w:t xml:space="preserve"> </w:t>
      </w:r>
    </w:p>
    <w:p w14:paraId="02A61442" w14:textId="77777777" w:rsidR="00FA0448" w:rsidRDefault="00FA0448" w:rsidP="00E664A1">
      <w:pPr>
        <w:pStyle w:val="Heading3"/>
        <w:spacing w:before="0" w:line="480" w:lineRule="auto"/>
        <w:rPr>
          <w:rFonts w:ascii="Times New Roman" w:hAnsi="Times New Roman"/>
          <w:color w:val="auto"/>
          <w:sz w:val="24"/>
          <w:szCs w:val="24"/>
          <w:lang w:val="en-US"/>
        </w:rPr>
      </w:pPr>
    </w:p>
    <w:p w14:paraId="7AE23DFC" w14:textId="4BCB5356" w:rsidR="00A0203A" w:rsidRDefault="005B6F20" w:rsidP="007E7EA0">
      <w:pPr>
        <w:spacing w:after="240" w:line="480" w:lineRule="auto"/>
        <w:rPr>
          <w:rFonts w:ascii="Times New Roman" w:hAnsi="Times New Roman" w:cs="Times New Roman"/>
          <w:sz w:val="24"/>
          <w:szCs w:val="24"/>
          <w:lang w:val="en-US"/>
        </w:rPr>
      </w:pPr>
      <w:r>
        <w:rPr>
          <w:rFonts w:ascii="Times New Roman" w:hAnsi="Times New Roman" w:cs="Times New Roman"/>
          <w:sz w:val="24"/>
          <w:szCs w:val="24"/>
          <w:lang w:val="en-US"/>
        </w:rPr>
        <w:t>CF</w:t>
      </w:r>
      <w:r w:rsidR="00C15676" w:rsidRPr="007563A1">
        <w:rPr>
          <w:rFonts w:ascii="Times New Roman" w:hAnsi="Times New Roman" w:cs="Times New Roman"/>
          <w:sz w:val="24"/>
          <w:szCs w:val="24"/>
          <w:lang w:val="en-US"/>
        </w:rPr>
        <w:t xml:space="preserve"> </w:t>
      </w:r>
      <w:r w:rsidR="00B84602">
        <w:rPr>
          <w:rFonts w:ascii="Times New Roman" w:hAnsi="Times New Roman" w:cs="Times New Roman"/>
          <w:sz w:val="24"/>
          <w:szCs w:val="24"/>
          <w:lang w:val="en-US"/>
        </w:rPr>
        <w:t xml:space="preserve">completed </w:t>
      </w:r>
      <w:r w:rsidR="00B84602" w:rsidRPr="007563A1">
        <w:rPr>
          <w:rFonts w:ascii="Times New Roman" w:hAnsi="Times New Roman" w:cs="Times New Roman"/>
          <w:sz w:val="24"/>
          <w:szCs w:val="24"/>
          <w:lang w:val="en-US"/>
        </w:rPr>
        <w:t>the</w:t>
      </w:r>
      <w:r w:rsidR="00C15676" w:rsidRPr="007563A1">
        <w:rPr>
          <w:rFonts w:ascii="Times New Roman" w:hAnsi="Times New Roman" w:cs="Times New Roman"/>
          <w:sz w:val="24"/>
          <w:szCs w:val="24"/>
          <w:lang w:val="en-US"/>
        </w:rPr>
        <w:t xml:space="preserve"> baseline and follow-up assessments </w:t>
      </w:r>
      <w:r w:rsidR="00704DA7" w:rsidRPr="007563A1">
        <w:rPr>
          <w:rFonts w:ascii="Times New Roman" w:hAnsi="Times New Roman" w:cs="Times New Roman"/>
          <w:sz w:val="24"/>
          <w:szCs w:val="24"/>
          <w:lang w:val="en-US"/>
        </w:rPr>
        <w:t xml:space="preserve">at </w:t>
      </w:r>
      <w:r w:rsidR="0054446F">
        <w:rPr>
          <w:rFonts w:ascii="Times New Roman" w:hAnsi="Times New Roman" w:cs="Times New Roman"/>
          <w:sz w:val="24"/>
          <w:szCs w:val="24"/>
          <w:lang w:val="en-US"/>
        </w:rPr>
        <w:t>three</w:t>
      </w:r>
      <w:r w:rsidR="00704DA7" w:rsidRPr="007563A1">
        <w:rPr>
          <w:rFonts w:ascii="Times New Roman" w:hAnsi="Times New Roman" w:cs="Times New Roman"/>
          <w:sz w:val="24"/>
          <w:szCs w:val="24"/>
          <w:lang w:val="en-US"/>
        </w:rPr>
        <w:t xml:space="preserve"> and </w:t>
      </w:r>
      <w:r w:rsidR="0054446F">
        <w:rPr>
          <w:rFonts w:ascii="Times New Roman" w:hAnsi="Times New Roman" w:cs="Times New Roman"/>
          <w:sz w:val="24"/>
          <w:szCs w:val="24"/>
          <w:lang w:val="en-US"/>
        </w:rPr>
        <w:t>six</w:t>
      </w:r>
      <w:r w:rsidR="00171BB6">
        <w:rPr>
          <w:rFonts w:ascii="Times New Roman" w:hAnsi="Times New Roman" w:cs="Times New Roman"/>
          <w:sz w:val="24"/>
          <w:szCs w:val="24"/>
          <w:lang w:val="en-US"/>
        </w:rPr>
        <w:t>-</w:t>
      </w:r>
      <w:r w:rsidR="00704DA7" w:rsidRPr="007563A1">
        <w:rPr>
          <w:rFonts w:ascii="Times New Roman" w:hAnsi="Times New Roman" w:cs="Times New Roman"/>
          <w:sz w:val="24"/>
          <w:szCs w:val="24"/>
          <w:lang w:val="en-US"/>
        </w:rPr>
        <w:t>month post-</w:t>
      </w:r>
      <w:r w:rsidR="007754AD" w:rsidRPr="007563A1">
        <w:rPr>
          <w:rFonts w:ascii="Times New Roman" w:hAnsi="Times New Roman" w:cs="Times New Roman"/>
          <w:sz w:val="24"/>
          <w:szCs w:val="24"/>
          <w:lang w:val="en-US" w:eastAsia="en-GB"/>
        </w:rPr>
        <w:t>randomi</w:t>
      </w:r>
      <w:r w:rsidR="007E7EA0">
        <w:rPr>
          <w:rFonts w:ascii="Times New Roman" w:hAnsi="Times New Roman" w:cs="Times New Roman"/>
          <w:sz w:val="24"/>
          <w:szCs w:val="24"/>
          <w:lang w:val="en-US" w:eastAsia="en-GB"/>
        </w:rPr>
        <w:t>s</w:t>
      </w:r>
      <w:r w:rsidR="007754AD" w:rsidRPr="007563A1">
        <w:rPr>
          <w:rFonts w:ascii="Times New Roman" w:hAnsi="Times New Roman" w:cs="Times New Roman"/>
          <w:sz w:val="24"/>
          <w:szCs w:val="24"/>
          <w:lang w:val="en-US" w:eastAsia="en-GB"/>
        </w:rPr>
        <w:t>ation</w:t>
      </w:r>
      <w:r w:rsidR="00704DA7" w:rsidRPr="007563A1">
        <w:rPr>
          <w:rFonts w:ascii="Times New Roman" w:hAnsi="Times New Roman" w:cs="Times New Roman"/>
          <w:sz w:val="24"/>
          <w:szCs w:val="24"/>
          <w:lang w:val="en-US"/>
        </w:rPr>
        <w:t xml:space="preserve"> </w:t>
      </w:r>
      <w:r w:rsidR="00C15676" w:rsidRPr="007563A1">
        <w:rPr>
          <w:rFonts w:ascii="Times New Roman" w:hAnsi="Times New Roman" w:cs="Times New Roman"/>
          <w:sz w:val="24"/>
          <w:szCs w:val="24"/>
          <w:lang w:val="en-US"/>
        </w:rPr>
        <w:t xml:space="preserve">in the home and was blinded to group allocation. </w:t>
      </w:r>
      <w:r w:rsidR="00576CA5">
        <w:rPr>
          <w:rFonts w:ascii="Times New Roman" w:hAnsi="Times New Roman" w:cs="Times New Roman"/>
          <w:sz w:val="24"/>
          <w:szCs w:val="24"/>
          <w:lang w:val="en-US"/>
        </w:rPr>
        <w:t xml:space="preserve"> </w:t>
      </w:r>
      <w:r w:rsidR="00C15676" w:rsidRPr="007563A1">
        <w:rPr>
          <w:rFonts w:ascii="Times New Roman" w:hAnsi="Times New Roman" w:cs="Times New Roman"/>
          <w:sz w:val="24"/>
          <w:szCs w:val="24"/>
          <w:lang w:val="en-US"/>
        </w:rPr>
        <w:t xml:space="preserve">The three </w:t>
      </w:r>
      <w:r w:rsidR="006330C6" w:rsidRPr="007563A1">
        <w:rPr>
          <w:rFonts w:ascii="Times New Roman" w:hAnsi="Times New Roman" w:cs="Times New Roman"/>
          <w:sz w:val="24"/>
          <w:szCs w:val="24"/>
          <w:lang w:val="en-US"/>
        </w:rPr>
        <w:t>assessment</w:t>
      </w:r>
      <w:r w:rsidR="00C15676" w:rsidRPr="007563A1">
        <w:rPr>
          <w:rFonts w:ascii="Times New Roman" w:hAnsi="Times New Roman" w:cs="Times New Roman"/>
          <w:sz w:val="24"/>
          <w:szCs w:val="24"/>
          <w:lang w:val="en-US"/>
        </w:rPr>
        <w:t xml:space="preserve"> </w:t>
      </w:r>
      <w:r w:rsidR="005B6D25">
        <w:rPr>
          <w:rFonts w:ascii="Times New Roman" w:hAnsi="Times New Roman" w:cs="Times New Roman"/>
          <w:sz w:val="24"/>
          <w:szCs w:val="24"/>
          <w:lang w:val="en-US"/>
        </w:rPr>
        <w:t xml:space="preserve">visits </w:t>
      </w:r>
      <w:r w:rsidR="00E6293F">
        <w:rPr>
          <w:rFonts w:ascii="Times New Roman" w:hAnsi="Times New Roman" w:cs="Times New Roman"/>
          <w:sz w:val="24"/>
          <w:szCs w:val="24"/>
          <w:lang w:val="en-US"/>
        </w:rPr>
        <w:t xml:space="preserve">were </w:t>
      </w:r>
      <w:r w:rsidR="007754AD" w:rsidRPr="007563A1">
        <w:rPr>
          <w:rFonts w:ascii="Times New Roman" w:hAnsi="Times New Roman" w:cs="Times New Roman"/>
          <w:sz w:val="24"/>
          <w:szCs w:val="24"/>
          <w:lang w:val="en-US" w:eastAsia="en-GB"/>
        </w:rPr>
        <w:t>organized</w:t>
      </w:r>
      <w:r w:rsidR="00C15676" w:rsidRPr="007563A1">
        <w:rPr>
          <w:rFonts w:ascii="Times New Roman" w:hAnsi="Times New Roman" w:cs="Times New Roman"/>
          <w:sz w:val="24"/>
          <w:szCs w:val="24"/>
          <w:lang w:val="en-US"/>
        </w:rPr>
        <w:t xml:space="preserve"> at similar times of the day</w:t>
      </w:r>
      <w:r w:rsidR="00704DA7" w:rsidRPr="007563A1">
        <w:rPr>
          <w:rFonts w:ascii="Times New Roman" w:hAnsi="Times New Roman" w:cs="Times New Roman"/>
          <w:sz w:val="24"/>
          <w:szCs w:val="24"/>
          <w:lang w:val="en-US"/>
        </w:rPr>
        <w:t xml:space="preserve"> (a</w:t>
      </w:r>
      <w:r w:rsidR="00C15676" w:rsidRPr="007563A1">
        <w:rPr>
          <w:rFonts w:ascii="Times New Roman" w:hAnsi="Times New Roman" w:cs="Times New Roman"/>
          <w:sz w:val="24"/>
          <w:szCs w:val="24"/>
          <w:lang w:val="en-US"/>
        </w:rPr>
        <w:t>pproximately mid-point in the medication cycle</w:t>
      </w:r>
      <w:r w:rsidR="00704DA7" w:rsidRPr="007563A1">
        <w:rPr>
          <w:rFonts w:ascii="Times New Roman" w:hAnsi="Times New Roman" w:cs="Times New Roman"/>
          <w:sz w:val="24"/>
          <w:szCs w:val="24"/>
          <w:lang w:val="en-US"/>
        </w:rPr>
        <w:t>)</w:t>
      </w:r>
      <w:r w:rsidR="006330C6">
        <w:rPr>
          <w:rFonts w:ascii="Times New Roman" w:hAnsi="Times New Roman" w:cs="Times New Roman"/>
          <w:sz w:val="24"/>
          <w:szCs w:val="24"/>
          <w:lang w:val="en-US"/>
        </w:rPr>
        <w:t xml:space="preserve"> </w:t>
      </w:r>
      <w:r w:rsidR="007E7EA0">
        <w:rPr>
          <w:rFonts w:ascii="Times New Roman" w:hAnsi="Times New Roman" w:cs="Times New Roman"/>
          <w:sz w:val="24"/>
          <w:szCs w:val="24"/>
          <w:lang w:val="en-US"/>
        </w:rPr>
        <w:lastRenderedPageBreak/>
        <w:t>and</w:t>
      </w:r>
      <w:r w:rsidR="004D5893">
        <w:rPr>
          <w:rFonts w:ascii="Times New Roman" w:hAnsi="Times New Roman" w:cs="Times New Roman"/>
          <w:sz w:val="24"/>
          <w:szCs w:val="24"/>
          <w:lang w:val="en-US"/>
        </w:rPr>
        <w:t xml:space="preserve"> </w:t>
      </w:r>
      <w:r w:rsidR="005B6D25">
        <w:rPr>
          <w:rFonts w:ascii="Times New Roman" w:hAnsi="Times New Roman" w:cs="Times New Roman"/>
          <w:sz w:val="24"/>
          <w:szCs w:val="24"/>
          <w:lang w:val="en-US"/>
        </w:rPr>
        <w:t xml:space="preserve">the </w:t>
      </w:r>
      <w:r w:rsidR="003608FC">
        <w:rPr>
          <w:rFonts w:ascii="Times New Roman" w:hAnsi="Times New Roman" w:cs="Times New Roman"/>
          <w:sz w:val="24"/>
          <w:szCs w:val="24"/>
          <w:lang w:val="en-US"/>
        </w:rPr>
        <w:t>two</w:t>
      </w:r>
      <w:r w:rsidR="00C15676" w:rsidRPr="007563A1">
        <w:rPr>
          <w:rFonts w:ascii="Times New Roman" w:hAnsi="Times New Roman" w:cs="Times New Roman"/>
          <w:sz w:val="24"/>
          <w:szCs w:val="24"/>
          <w:lang w:val="en-US"/>
        </w:rPr>
        <w:t xml:space="preserve"> </w:t>
      </w:r>
      <w:r w:rsidR="003608FC">
        <w:rPr>
          <w:rFonts w:ascii="Times New Roman" w:hAnsi="Times New Roman" w:cs="Times New Roman"/>
          <w:sz w:val="24"/>
          <w:szCs w:val="24"/>
          <w:lang w:val="en-US"/>
        </w:rPr>
        <w:t>outcomes (</w:t>
      </w:r>
      <w:r w:rsidR="00F745CA" w:rsidRPr="007563A1">
        <w:rPr>
          <w:rFonts w:ascii="Times New Roman" w:hAnsi="Times New Roman" w:cs="Times New Roman"/>
          <w:sz w:val="24"/>
          <w:szCs w:val="24"/>
          <w:lang w:val="en-US"/>
        </w:rPr>
        <w:t xml:space="preserve">Berg Balance Scale </w:t>
      </w:r>
      <w:r w:rsidR="0054446F">
        <w:rPr>
          <w:rFonts w:ascii="Times New Roman" w:hAnsi="Times New Roman" w:cs="Times New Roman"/>
          <w:sz w:val="24"/>
          <w:szCs w:val="24"/>
          <w:lang w:val="en-US"/>
        </w:rPr>
        <w:t>[</w:t>
      </w:r>
      <w:r w:rsidR="004C7616">
        <w:rPr>
          <w:rFonts w:ascii="Times New Roman" w:hAnsi="Times New Roman" w:cs="Times New Roman"/>
          <w:sz w:val="24"/>
          <w:szCs w:val="24"/>
          <w:lang w:val="en-US"/>
        </w:rPr>
        <w:t>12</w:t>
      </w:r>
      <w:r w:rsidR="0054446F">
        <w:rPr>
          <w:rFonts w:ascii="Times New Roman" w:hAnsi="Times New Roman" w:cs="Times New Roman"/>
          <w:sz w:val="24"/>
          <w:szCs w:val="24"/>
          <w:lang w:val="en-US"/>
        </w:rPr>
        <w:t>]</w:t>
      </w:r>
      <w:r w:rsidR="000B019B" w:rsidRPr="007563A1">
        <w:rPr>
          <w:rFonts w:ascii="Times New Roman" w:hAnsi="Times New Roman" w:cs="Times New Roman"/>
          <w:sz w:val="24"/>
          <w:szCs w:val="24"/>
          <w:lang w:val="en-US"/>
        </w:rPr>
        <w:t xml:space="preserve"> and the Spinal Mouse </w:t>
      </w:r>
      <w:r w:rsidR="0054446F">
        <w:rPr>
          <w:rFonts w:ascii="Times New Roman" w:hAnsi="Times New Roman" w:cs="Times New Roman"/>
          <w:sz w:val="24"/>
          <w:szCs w:val="24"/>
          <w:lang w:val="en-US"/>
        </w:rPr>
        <w:t>[</w:t>
      </w:r>
      <w:r w:rsidR="004C7616">
        <w:rPr>
          <w:rFonts w:ascii="Times New Roman" w:hAnsi="Times New Roman" w:cs="Times New Roman"/>
          <w:sz w:val="24"/>
          <w:szCs w:val="24"/>
          <w:lang w:val="en-US"/>
        </w:rPr>
        <w:t>13</w:t>
      </w:r>
      <w:r w:rsidR="0054446F">
        <w:rPr>
          <w:rFonts w:ascii="Times New Roman" w:hAnsi="Times New Roman" w:cs="Times New Roman"/>
          <w:sz w:val="24"/>
          <w:szCs w:val="24"/>
          <w:lang w:val="en-US"/>
        </w:rPr>
        <w:t>]</w:t>
      </w:r>
      <w:r w:rsidR="006330C6">
        <w:rPr>
          <w:rFonts w:ascii="Times New Roman" w:hAnsi="Times New Roman" w:cs="Times New Roman"/>
          <w:sz w:val="24"/>
          <w:szCs w:val="24"/>
          <w:lang w:val="en-US"/>
        </w:rPr>
        <w:t>)</w:t>
      </w:r>
      <w:r w:rsidR="005B6D25">
        <w:rPr>
          <w:rFonts w:ascii="Times New Roman" w:hAnsi="Times New Roman" w:cs="Times New Roman"/>
          <w:sz w:val="24"/>
          <w:szCs w:val="24"/>
          <w:lang w:val="en-US"/>
        </w:rPr>
        <w:t xml:space="preserve"> envisaged as primary for a main trial were obtained</w:t>
      </w:r>
      <w:r w:rsidR="006330C6">
        <w:rPr>
          <w:rFonts w:ascii="Times New Roman" w:hAnsi="Times New Roman" w:cs="Times New Roman"/>
          <w:sz w:val="24"/>
          <w:szCs w:val="24"/>
          <w:lang w:val="en-US"/>
        </w:rPr>
        <w:t>.</w:t>
      </w:r>
      <w:r w:rsidR="00C15676" w:rsidRPr="007563A1">
        <w:rPr>
          <w:rFonts w:ascii="Times New Roman" w:hAnsi="Times New Roman" w:cs="Times New Roman"/>
          <w:sz w:val="24"/>
          <w:szCs w:val="24"/>
          <w:lang w:val="en-US"/>
        </w:rPr>
        <w:t xml:space="preserve"> </w:t>
      </w:r>
      <w:r w:rsidR="00B20CDB">
        <w:rPr>
          <w:rFonts w:ascii="Times New Roman" w:hAnsi="Times New Roman" w:cs="Times New Roman"/>
          <w:sz w:val="24"/>
          <w:szCs w:val="24"/>
          <w:lang w:val="en-US"/>
        </w:rPr>
        <w:t xml:space="preserve"> </w:t>
      </w:r>
      <w:r w:rsidR="003608FC">
        <w:rPr>
          <w:rFonts w:ascii="Times New Roman" w:hAnsi="Times New Roman" w:cs="Times New Roman"/>
          <w:sz w:val="24"/>
          <w:szCs w:val="24"/>
          <w:lang w:val="en-US"/>
        </w:rPr>
        <w:t xml:space="preserve">The Berg Balance Scale is a categorical scale of balance activities (a high score is good with a maximum of 56) and spinal posture was measured using the spinal mouse.  The spinal mouse is a handheld device that can measure the position and mobility of the spine and pelvis by recording segmental angles as it is rolled over the spine. </w:t>
      </w:r>
      <w:r w:rsidR="005B6D25">
        <w:rPr>
          <w:rFonts w:ascii="Times New Roman" w:hAnsi="Times New Roman" w:cs="Times New Roman"/>
          <w:sz w:val="24"/>
          <w:szCs w:val="24"/>
          <w:lang w:val="en-US"/>
        </w:rPr>
        <w:t xml:space="preserve"> Other</w:t>
      </w:r>
      <w:r w:rsidR="004D5893">
        <w:rPr>
          <w:rFonts w:ascii="Times New Roman" w:hAnsi="Times New Roman" w:cs="Times New Roman"/>
          <w:sz w:val="24"/>
          <w:szCs w:val="24"/>
          <w:lang w:val="en-US"/>
        </w:rPr>
        <w:t xml:space="preserve"> </w:t>
      </w:r>
      <w:r w:rsidR="00C15676" w:rsidRPr="007563A1">
        <w:rPr>
          <w:rFonts w:ascii="Times New Roman" w:hAnsi="Times New Roman" w:cs="Times New Roman"/>
          <w:sz w:val="24"/>
          <w:szCs w:val="24"/>
          <w:lang w:val="en-US"/>
        </w:rPr>
        <w:t xml:space="preserve">outcomes </w:t>
      </w:r>
      <w:r w:rsidR="00576CA5">
        <w:rPr>
          <w:rFonts w:ascii="Times New Roman" w:hAnsi="Times New Roman" w:cs="Times New Roman"/>
          <w:sz w:val="24"/>
          <w:szCs w:val="24"/>
          <w:lang w:val="en-US"/>
        </w:rPr>
        <w:t>w</w:t>
      </w:r>
      <w:r w:rsidR="00867F82">
        <w:rPr>
          <w:rFonts w:ascii="Times New Roman" w:hAnsi="Times New Roman" w:cs="Times New Roman"/>
          <w:sz w:val="24"/>
          <w:szCs w:val="24"/>
          <w:lang w:val="en-US"/>
        </w:rPr>
        <w:t>ere</w:t>
      </w:r>
      <w:r w:rsidR="00C15676" w:rsidRPr="007563A1">
        <w:rPr>
          <w:rFonts w:ascii="Times New Roman" w:hAnsi="Times New Roman" w:cs="Times New Roman"/>
          <w:sz w:val="24"/>
          <w:szCs w:val="24"/>
          <w:lang w:val="en-US"/>
        </w:rPr>
        <w:t xml:space="preserve"> a measure of turning</w:t>
      </w:r>
      <w:r w:rsidR="0054446F">
        <w:rPr>
          <w:rFonts w:ascii="Times New Roman" w:hAnsi="Times New Roman" w:cs="Times New Roman"/>
          <w:sz w:val="24"/>
          <w:szCs w:val="24"/>
          <w:lang w:val="en-US"/>
        </w:rPr>
        <w:t xml:space="preserve">, </w:t>
      </w:r>
      <w:r w:rsidR="005B40C7">
        <w:rPr>
          <w:rFonts w:ascii="Times New Roman" w:hAnsi="Times New Roman" w:cs="Times New Roman"/>
          <w:sz w:val="24"/>
          <w:szCs w:val="24"/>
          <w:lang w:val="en-US"/>
        </w:rPr>
        <w:t xml:space="preserve">the </w:t>
      </w:r>
      <w:r w:rsidR="00CE15B7">
        <w:rPr>
          <w:rFonts w:ascii="Times New Roman" w:hAnsi="Times New Roman" w:cs="Times New Roman"/>
          <w:sz w:val="24"/>
          <w:szCs w:val="24"/>
          <w:lang w:val="en-US"/>
        </w:rPr>
        <w:t>Standing-start 180</w:t>
      </w:r>
      <w:r w:rsidR="00CE15B7" w:rsidRPr="004D5893">
        <w:rPr>
          <w:rFonts w:ascii="Times New Roman" w:hAnsi="Times New Roman" w:cs="Times New Roman"/>
          <w:sz w:val="24"/>
          <w:szCs w:val="24"/>
          <w:vertAlign w:val="superscript"/>
          <w:lang w:val="en-US"/>
        </w:rPr>
        <w:t>o</w:t>
      </w:r>
      <w:r w:rsidR="0054446F">
        <w:rPr>
          <w:rFonts w:ascii="Times New Roman" w:hAnsi="Times New Roman" w:cs="Times New Roman"/>
          <w:sz w:val="24"/>
          <w:szCs w:val="24"/>
          <w:lang w:val="en-US"/>
        </w:rPr>
        <w:t xml:space="preserve"> </w:t>
      </w:r>
      <w:r w:rsidR="00DA7846">
        <w:rPr>
          <w:rFonts w:ascii="Times New Roman" w:hAnsi="Times New Roman" w:cs="Times New Roman"/>
          <w:sz w:val="24"/>
          <w:szCs w:val="24"/>
          <w:lang w:val="en-US"/>
        </w:rPr>
        <w:t>turn test</w:t>
      </w:r>
      <w:r w:rsidR="005B40C7">
        <w:rPr>
          <w:rFonts w:ascii="Times New Roman" w:hAnsi="Times New Roman" w:cs="Times New Roman"/>
          <w:sz w:val="24"/>
          <w:szCs w:val="24"/>
          <w:lang w:val="en-US"/>
        </w:rPr>
        <w:t xml:space="preserve"> </w:t>
      </w:r>
      <w:r w:rsidR="00C15676" w:rsidRPr="007563A1">
        <w:rPr>
          <w:rFonts w:ascii="Times New Roman" w:hAnsi="Times New Roman" w:cs="Times New Roman"/>
          <w:sz w:val="24"/>
          <w:szCs w:val="24"/>
          <w:lang w:val="en-US"/>
        </w:rPr>
        <w:t>(SS180</w:t>
      </w:r>
      <w:r w:rsidR="00DC72A0">
        <w:rPr>
          <w:rFonts w:ascii="Times New Roman" w:hAnsi="Times New Roman" w:cs="Times New Roman"/>
          <w:sz w:val="24"/>
          <w:szCs w:val="24"/>
          <w:lang w:val="en-US"/>
        </w:rPr>
        <w:t>)</w:t>
      </w:r>
      <w:r w:rsidR="0054446F">
        <w:rPr>
          <w:rFonts w:ascii="Times New Roman" w:hAnsi="Times New Roman" w:cs="Times New Roman"/>
          <w:sz w:val="24"/>
          <w:szCs w:val="24"/>
          <w:lang w:val="en-US"/>
        </w:rPr>
        <w:t xml:space="preserve"> [</w:t>
      </w:r>
      <w:r w:rsidR="004C7616">
        <w:rPr>
          <w:rFonts w:ascii="Times New Roman" w:hAnsi="Times New Roman" w:cs="Times New Roman"/>
          <w:sz w:val="24"/>
          <w:szCs w:val="24"/>
          <w:lang w:val="en-US"/>
        </w:rPr>
        <w:t>14</w:t>
      </w:r>
      <w:r w:rsidR="0054446F">
        <w:rPr>
          <w:rFonts w:ascii="Times New Roman" w:hAnsi="Times New Roman" w:cs="Times New Roman"/>
          <w:sz w:val="24"/>
          <w:szCs w:val="24"/>
          <w:lang w:val="en-US"/>
        </w:rPr>
        <w:t>];</w:t>
      </w:r>
      <w:r w:rsidR="00C15676" w:rsidRPr="007563A1">
        <w:rPr>
          <w:rFonts w:ascii="Times New Roman" w:hAnsi="Times New Roman" w:cs="Times New Roman"/>
          <w:sz w:val="24"/>
          <w:szCs w:val="24"/>
          <w:lang w:val="en-US"/>
        </w:rPr>
        <w:t xml:space="preserve"> the </w:t>
      </w:r>
      <w:r w:rsidR="0073131C">
        <w:rPr>
          <w:rFonts w:ascii="Times New Roman" w:hAnsi="Times New Roman" w:cs="Times New Roman"/>
          <w:sz w:val="24"/>
          <w:szCs w:val="24"/>
          <w:lang w:val="en-US"/>
        </w:rPr>
        <w:t>T</w:t>
      </w:r>
      <w:r w:rsidR="0073131C" w:rsidRPr="007563A1">
        <w:rPr>
          <w:rFonts w:ascii="Times New Roman" w:hAnsi="Times New Roman" w:cs="Times New Roman"/>
          <w:sz w:val="24"/>
          <w:szCs w:val="24"/>
          <w:lang w:val="en-US"/>
        </w:rPr>
        <w:t xml:space="preserve">imed </w:t>
      </w:r>
      <w:r w:rsidR="0073131C">
        <w:rPr>
          <w:rFonts w:ascii="Times New Roman" w:hAnsi="Times New Roman" w:cs="Times New Roman"/>
          <w:sz w:val="24"/>
          <w:szCs w:val="24"/>
          <w:lang w:val="en-US"/>
        </w:rPr>
        <w:t>U</w:t>
      </w:r>
      <w:r w:rsidR="00C15676" w:rsidRPr="007563A1">
        <w:rPr>
          <w:rFonts w:ascii="Times New Roman" w:hAnsi="Times New Roman" w:cs="Times New Roman"/>
          <w:sz w:val="24"/>
          <w:szCs w:val="24"/>
          <w:lang w:val="en-US"/>
        </w:rPr>
        <w:t xml:space="preserve">p and </w:t>
      </w:r>
      <w:r w:rsidR="0073131C">
        <w:rPr>
          <w:rFonts w:ascii="Times New Roman" w:hAnsi="Times New Roman" w:cs="Times New Roman"/>
          <w:sz w:val="24"/>
          <w:szCs w:val="24"/>
          <w:lang w:val="en-US"/>
        </w:rPr>
        <w:t>G</w:t>
      </w:r>
      <w:r w:rsidR="00C15676" w:rsidRPr="007563A1">
        <w:rPr>
          <w:rFonts w:ascii="Times New Roman" w:hAnsi="Times New Roman" w:cs="Times New Roman"/>
          <w:sz w:val="24"/>
          <w:szCs w:val="24"/>
          <w:lang w:val="en-US"/>
        </w:rPr>
        <w:t>o test</w:t>
      </w:r>
      <w:r w:rsidR="0054446F">
        <w:rPr>
          <w:rFonts w:ascii="Times New Roman" w:hAnsi="Times New Roman" w:cs="Times New Roman"/>
          <w:sz w:val="24"/>
          <w:szCs w:val="24"/>
          <w:lang w:val="en-US"/>
        </w:rPr>
        <w:t xml:space="preserve"> [</w:t>
      </w:r>
      <w:r w:rsidR="004C7616">
        <w:rPr>
          <w:rFonts w:ascii="Times New Roman" w:hAnsi="Times New Roman" w:cs="Times New Roman"/>
          <w:sz w:val="24"/>
          <w:szCs w:val="24"/>
          <w:lang w:val="en-US"/>
        </w:rPr>
        <w:t>15</w:t>
      </w:r>
      <w:r w:rsidR="0054446F">
        <w:rPr>
          <w:rFonts w:ascii="Times New Roman" w:hAnsi="Times New Roman" w:cs="Times New Roman"/>
          <w:sz w:val="24"/>
          <w:szCs w:val="24"/>
          <w:lang w:val="en-US"/>
        </w:rPr>
        <w:t>]</w:t>
      </w:r>
      <w:r w:rsidR="001B0F4E">
        <w:rPr>
          <w:rFonts w:ascii="Times New Roman" w:hAnsi="Times New Roman" w:cs="Times New Roman"/>
          <w:sz w:val="24"/>
          <w:szCs w:val="24"/>
          <w:lang w:val="en-US"/>
        </w:rPr>
        <w:t>,</w:t>
      </w:r>
      <w:r w:rsidR="00C15676" w:rsidRPr="007563A1">
        <w:rPr>
          <w:rFonts w:ascii="Times New Roman" w:hAnsi="Times New Roman" w:cs="Times New Roman"/>
          <w:sz w:val="24"/>
          <w:szCs w:val="24"/>
          <w:lang w:val="en-US"/>
        </w:rPr>
        <w:t xml:space="preserve"> the PDQ39 (a self-complet</w:t>
      </w:r>
      <w:r w:rsidR="00991218" w:rsidRPr="007563A1">
        <w:rPr>
          <w:rFonts w:ascii="Times New Roman" w:hAnsi="Times New Roman" w:cs="Times New Roman"/>
          <w:sz w:val="24"/>
          <w:szCs w:val="24"/>
          <w:lang w:val="en-US"/>
        </w:rPr>
        <w:t>ed</w:t>
      </w:r>
      <w:r w:rsidR="00C15676" w:rsidRPr="007563A1">
        <w:rPr>
          <w:rFonts w:ascii="Times New Roman" w:hAnsi="Times New Roman" w:cs="Times New Roman"/>
          <w:sz w:val="24"/>
          <w:szCs w:val="24"/>
          <w:lang w:val="en-US"/>
        </w:rPr>
        <w:t xml:space="preserve"> questionnaire rating everyda</w:t>
      </w:r>
      <w:r w:rsidR="000B019B" w:rsidRPr="007563A1">
        <w:rPr>
          <w:rFonts w:ascii="Times New Roman" w:hAnsi="Times New Roman" w:cs="Times New Roman"/>
          <w:sz w:val="24"/>
          <w:szCs w:val="24"/>
          <w:lang w:val="en-US"/>
        </w:rPr>
        <w:t>y activities</w:t>
      </w:r>
      <w:r w:rsidR="00C15676" w:rsidRPr="007563A1">
        <w:rPr>
          <w:rFonts w:ascii="Times New Roman" w:hAnsi="Times New Roman" w:cs="Times New Roman"/>
          <w:sz w:val="24"/>
          <w:szCs w:val="24"/>
          <w:lang w:val="en-US"/>
        </w:rPr>
        <w:t>)</w:t>
      </w:r>
      <w:r w:rsidR="0054446F">
        <w:rPr>
          <w:rFonts w:ascii="Times New Roman" w:hAnsi="Times New Roman" w:cs="Times New Roman"/>
          <w:sz w:val="24"/>
          <w:szCs w:val="24"/>
          <w:lang w:val="en-US"/>
        </w:rPr>
        <w:t xml:space="preserve"> [</w:t>
      </w:r>
      <w:r w:rsidR="004C7616">
        <w:rPr>
          <w:rFonts w:ascii="Times New Roman" w:hAnsi="Times New Roman" w:cs="Times New Roman"/>
          <w:sz w:val="24"/>
          <w:szCs w:val="24"/>
          <w:lang w:val="en-US"/>
        </w:rPr>
        <w:t>16</w:t>
      </w:r>
      <w:r w:rsidR="0054446F">
        <w:rPr>
          <w:rFonts w:ascii="Times New Roman" w:hAnsi="Times New Roman" w:cs="Times New Roman"/>
          <w:sz w:val="24"/>
          <w:szCs w:val="24"/>
          <w:lang w:val="en-US"/>
        </w:rPr>
        <w:t>]</w:t>
      </w:r>
      <w:r w:rsidR="00DC72A0">
        <w:rPr>
          <w:rFonts w:ascii="Times New Roman" w:hAnsi="Times New Roman" w:cs="Times New Roman"/>
          <w:sz w:val="24"/>
          <w:szCs w:val="24"/>
          <w:lang w:val="en-US"/>
        </w:rPr>
        <w:t>, t</w:t>
      </w:r>
      <w:r w:rsidR="00C15676" w:rsidRPr="007563A1">
        <w:rPr>
          <w:rFonts w:ascii="Times New Roman" w:hAnsi="Times New Roman" w:cs="Times New Roman"/>
          <w:sz w:val="24"/>
          <w:szCs w:val="24"/>
          <w:lang w:val="en-US"/>
        </w:rPr>
        <w:t xml:space="preserve">he ABC questionnaire about balance confidence </w:t>
      </w:r>
      <w:r w:rsidR="0054446F">
        <w:rPr>
          <w:rFonts w:ascii="Times New Roman" w:hAnsi="Times New Roman" w:cs="Times New Roman"/>
          <w:sz w:val="24"/>
          <w:szCs w:val="24"/>
          <w:lang w:val="en-US"/>
        </w:rPr>
        <w:t>[</w:t>
      </w:r>
      <w:r w:rsidR="004C7616">
        <w:rPr>
          <w:rFonts w:ascii="Times New Roman" w:hAnsi="Times New Roman" w:cs="Times New Roman"/>
          <w:sz w:val="24"/>
          <w:szCs w:val="24"/>
          <w:lang w:val="en-US"/>
        </w:rPr>
        <w:t>17</w:t>
      </w:r>
      <w:r w:rsidR="0054446F">
        <w:rPr>
          <w:rFonts w:ascii="Times New Roman" w:hAnsi="Times New Roman" w:cs="Times New Roman"/>
          <w:sz w:val="24"/>
          <w:szCs w:val="24"/>
          <w:lang w:val="en-US"/>
        </w:rPr>
        <w:t>]</w:t>
      </w:r>
      <w:r w:rsidR="00704DA7" w:rsidRPr="007563A1">
        <w:rPr>
          <w:rFonts w:ascii="Times New Roman" w:hAnsi="Times New Roman" w:cs="Times New Roman"/>
          <w:sz w:val="24"/>
          <w:szCs w:val="24"/>
          <w:lang w:val="en-US"/>
        </w:rPr>
        <w:t>;</w:t>
      </w:r>
      <w:r w:rsidR="00C15676" w:rsidRPr="007563A1">
        <w:rPr>
          <w:rFonts w:ascii="Times New Roman" w:hAnsi="Times New Roman" w:cs="Times New Roman"/>
          <w:sz w:val="24"/>
          <w:szCs w:val="24"/>
          <w:lang w:val="en-US"/>
        </w:rPr>
        <w:t xml:space="preserve"> the Phone-FITT (questionnaire </w:t>
      </w:r>
      <w:r w:rsidR="00CC308E" w:rsidRPr="007563A1">
        <w:rPr>
          <w:rFonts w:ascii="Times New Roman" w:hAnsi="Times New Roman" w:cs="Times New Roman"/>
          <w:sz w:val="24"/>
          <w:szCs w:val="24"/>
          <w:lang w:val="en-US"/>
        </w:rPr>
        <w:t>recording</w:t>
      </w:r>
      <w:r w:rsidR="00C15676" w:rsidRPr="007563A1">
        <w:rPr>
          <w:rFonts w:ascii="Times New Roman" w:hAnsi="Times New Roman" w:cs="Times New Roman"/>
          <w:sz w:val="24"/>
          <w:szCs w:val="24"/>
          <w:lang w:val="en-US"/>
        </w:rPr>
        <w:t xml:space="preserve"> recreational activit</w:t>
      </w:r>
      <w:r w:rsidR="00DC72A0">
        <w:rPr>
          <w:rFonts w:ascii="Times New Roman" w:hAnsi="Times New Roman" w:cs="Times New Roman"/>
          <w:sz w:val="24"/>
          <w:szCs w:val="24"/>
          <w:lang w:val="en-US"/>
        </w:rPr>
        <w:t>ies)</w:t>
      </w:r>
      <w:r w:rsidR="00C75DAE" w:rsidRPr="007563A1">
        <w:rPr>
          <w:rFonts w:ascii="Times New Roman" w:hAnsi="Times New Roman" w:cs="Times New Roman"/>
          <w:sz w:val="24"/>
          <w:szCs w:val="24"/>
          <w:lang w:val="en-US"/>
        </w:rPr>
        <w:t xml:space="preserve"> </w:t>
      </w:r>
      <w:r w:rsidR="0054446F">
        <w:rPr>
          <w:rFonts w:ascii="Times New Roman" w:hAnsi="Times New Roman" w:cs="Times New Roman"/>
          <w:sz w:val="24"/>
          <w:szCs w:val="24"/>
          <w:lang w:val="en-US"/>
        </w:rPr>
        <w:t>[</w:t>
      </w:r>
      <w:r w:rsidR="004C7616">
        <w:rPr>
          <w:rFonts w:ascii="Times New Roman" w:hAnsi="Times New Roman" w:cs="Times New Roman"/>
          <w:sz w:val="24"/>
          <w:szCs w:val="24"/>
          <w:lang w:val="en-US"/>
        </w:rPr>
        <w:t>18</w:t>
      </w:r>
      <w:r w:rsidR="0054446F">
        <w:rPr>
          <w:rFonts w:ascii="Times New Roman" w:hAnsi="Times New Roman" w:cs="Times New Roman"/>
          <w:sz w:val="24"/>
          <w:szCs w:val="24"/>
          <w:lang w:val="en-US"/>
        </w:rPr>
        <w:t>]</w:t>
      </w:r>
      <w:r w:rsidR="00C15676" w:rsidRPr="007563A1">
        <w:rPr>
          <w:rFonts w:ascii="Times New Roman" w:hAnsi="Times New Roman" w:cs="Times New Roman"/>
          <w:sz w:val="24"/>
          <w:szCs w:val="24"/>
          <w:lang w:val="en-US"/>
        </w:rPr>
        <w:t xml:space="preserve"> and </w:t>
      </w:r>
      <w:r w:rsidR="00DC72A0" w:rsidRPr="007563A1">
        <w:rPr>
          <w:rFonts w:ascii="Times New Roman" w:hAnsi="Times New Roman" w:cs="Times New Roman"/>
          <w:sz w:val="24"/>
          <w:szCs w:val="24"/>
          <w:lang w:val="en-US"/>
        </w:rPr>
        <w:t xml:space="preserve">a simple quality of life measure </w:t>
      </w:r>
      <w:r w:rsidR="00DC72A0">
        <w:rPr>
          <w:rFonts w:ascii="Times New Roman" w:hAnsi="Times New Roman" w:cs="Times New Roman"/>
          <w:sz w:val="24"/>
          <w:szCs w:val="24"/>
          <w:lang w:val="en-US"/>
        </w:rPr>
        <w:t>(</w:t>
      </w:r>
      <w:r w:rsidR="00C15676" w:rsidRPr="007563A1">
        <w:rPr>
          <w:rFonts w:ascii="Times New Roman" w:hAnsi="Times New Roman" w:cs="Times New Roman"/>
          <w:sz w:val="24"/>
          <w:szCs w:val="24"/>
          <w:lang w:val="en-US"/>
        </w:rPr>
        <w:t>Euroquol-5D</w:t>
      </w:r>
      <w:r w:rsidR="00DC72A0">
        <w:rPr>
          <w:rFonts w:ascii="Times New Roman" w:hAnsi="Times New Roman" w:cs="Times New Roman"/>
          <w:sz w:val="24"/>
          <w:szCs w:val="24"/>
          <w:lang w:val="en-US"/>
        </w:rPr>
        <w:t>)</w:t>
      </w:r>
      <w:r w:rsidR="00C15676" w:rsidRPr="007563A1">
        <w:rPr>
          <w:rFonts w:ascii="Times New Roman" w:hAnsi="Times New Roman" w:cs="Times New Roman"/>
          <w:sz w:val="24"/>
          <w:szCs w:val="24"/>
          <w:lang w:val="en-US"/>
        </w:rPr>
        <w:t xml:space="preserve"> </w:t>
      </w:r>
      <w:r w:rsidR="0054446F">
        <w:rPr>
          <w:rFonts w:ascii="Times New Roman" w:hAnsi="Times New Roman" w:cs="Times New Roman"/>
          <w:sz w:val="24"/>
          <w:szCs w:val="24"/>
          <w:lang w:val="en-US"/>
        </w:rPr>
        <w:t>[</w:t>
      </w:r>
      <w:r w:rsidR="004C7616">
        <w:rPr>
          <w:rFonts w:ascii="Times New Roman" w:hAnsi="Times New Roman" w:cs="Times New Roman"/>
          <w:sz w:val="24"/>
          <w:szCs w:val="24"/>
          <w:lang w:val="en-US"/>
        </w:rPr>
        <w:t>19</w:t>
      </w:r>
      <w:r w:rsidR="0054446F">
        <w:rPr>
          <w:rFonts w:ascii="Times New Roman" w:hAnsi="Times New Roman" w:cs="Times New Roman"/>
          <w:sz w:val="24"/>
          <w:szCs w:val="24"/>
          <w:lang w:val="en-US"/>
        </w:rPr>
        <w:t>]</w:t>
      </w:r>
      <w:r w:rsidR="00AF4C29">
        <w:rPr>
          <w:rFonts w:ascii="Times New Roman" w:hAnsi="Times New Roman" w:cs="Times New Roman"/>
          <w:sz w:val="24"/>
          <w:szCs w:val="24"/>
          <w:lang w:val="en-US"/>
        </w:rPr>
        <w:t xml:space="preserve">, </w:t>
      </w:r>
      <w:r w:rsidR="0051733C">
        <w:rPr>
          <w:rFonts w:ascii="Times New Roman" w:hAnsi="Times New Roman" w:cs="Times New Roman"/>
          <w:sz w:val="24"/>
          <w:szCs w:val="24"/>
          <w:lang w:val="en-US"/>
        </w:rPr>
        <w:t>see protocol pape</w:t>
      </w:r>
      <w:r w:rsidR="0054446F">
        <w:rPr>
          <w:rFonts w:ascii="Times New Roman" w:hAnsi="Times New Roman" w:cs="Times New Roman"/>
          <w:sz w:val="24"/>
          <w:szCs w:val="24"/>
          <w:lang w:val="en-US"/>
        </w:rPr>
        <w:t>r [</w:t>
      </w:r>
      <w:r w:rsidR="004C7616">
        <w:rPr>
          <w:rFonts w:ascii="Times New Roman" w:hAnsi="Times New Roman" w:cs="Times New Roman"/>
          <w:sz w:val="24"/>
          <w:szCs w:val="24"/>
          <w:lang w:val="en-US"/>
        </w:rPr>
        <w:t>6</w:t>
      </w:r>
      <w:r w:rsidR="0054446F">
        <w:rPr>
          <w:rFonts w:ascii="Times New Roman" w:hAnsi="Times New Roman" w:cs="Times New Roman"/>
          <w:sz w:val="24"/>
          <w:szCs w:val="24"/>
          <w:lang w:val="en-US"/>
        </w:rPr>
        <w:t>]</w:t>
      </w:r>
      <w:r w:rsidR="0051733C">
        <w:rPr>
          <w:rFonts w:ascii="Times New Roman" w:hAnsi="Times New Roman" w:cs="Times New Roman"/>
          <w:sz w:val="24"/>
          <w:szCs w:val="24"/>
          <w:lang w:val="en-US"/>
        </w:rPr>
        <w:t>.  A</w:t>
      </w:r>
      <w:r w:rsidR="00DE09C0">
        <w:rPr>
          <w:rFonts w:ascii="Times New Roman" w:hAnsi="Times New Roman" w:cs="Times New Roman"/>
          <w:sz w:val="24"/>
          <w:szCs w:val="24"/>
          <w:lang w:val="en-US"/>
        </w:rPr>
        <w:t xml:space="preserve"> sub-group of 12 people from dance and </w:t>
      </w:r>
      <w:r w:rsidR="00211305">
        <w:rPr>
          <w:rFonts w:ascii="Times New Roman" w:hAnsi="Times New Roman" w:cs="Times New Roman"/>
          <w:sz w:val="24"/>
          <w:szCs w:val="24"/>
          <w:lang w:val="en-US"/>
        </w:rPr>
        <w:t xml:space="preserve">12 people from </w:t>
      </w:r>
      <w:r w:rsidR="00DE09C0">
        <w:rPr>
          <w:rFonts w:ascii="Times New Roman" w:hAnsi="Times New Roman" w:cs="Times New Roman"/>
          <w:sz w:val="24"/>
          <w:szCs w:val="24"/>
          <w:lang w:val="en-US"/>
        </w:rPr>
        <w:t>control groups completed the six</w:t>
      </w:r>
      <w:r>
        <w:rPr>
          <w:rFonts w:ascii="Times New Roman" w:hAnsi="Times New Roman" w:cs="Times New Roman"/>
          <w:sz w:val="24"/>
          <w:szCs w:val="24"/>
          <w:lang w:val="en-US"/>
        </w:rPr>
        <w:t>-</w:t>
      </w:r>
      <w:r w:rsidR="00DE09C0">
        <w:rPr>
          <w:rFonts w:ascii="Times New Roman" w:hAnsi="Times New Roman" w:cs="Times New Roman"/>
          <w:sz w:val="24"/>
          <w:szCs w:val="24"/>
          <w:lang w:val="en-US"/>
        </w:rPr>
        <w:t>minute walk test at baseline and three months</w:t>
      </w:r>
      <w:r w:rsidR="00437082">
        <w:rPr>
          <w:rFonts w:ascii="Times New Roman" w:hAnsi="Times New Roman" w:cs="Times New Roman"/>
          <w:sz w:val="24"/>
          <w:szCs w:val="24"/>
          <w:lang w:val="en-US"/>
        </w:rPr>
        <w:t xml:space="preserve"> in the hospital</w:t>
      </w:r>
      <w:r w:rsidR="00E356CC">
        <w:rPr>
          <w:rFonts w:ascii="Times New Roman" w:hAnsi="Times New Roman" w:cs="Times New Roman"/>
          <w:sz w:val="24"/>
          <w:szCs w:val="24"/>
          <w:lang w:val="en-US"/>
        </w:rPr>
        <w:t>.</w:t>
      </w:r>
      <w:r w:rsidR="00DE09C0">
        <w:rPr>
          <w:rFonts w:ascii="Times New Roman" w:hAnsi="Times New Roman" w:cs="Times New Roman"/>
          <w:sz w:val="24"/>
          <w:szCs w:val="24"/>
          <w:lang w:val="en-US"/>
        </w:rPr>
        <w:t xml:space="preserve"> </w:t>
      </w:r>
      <w:r w:rsidR="00576CA5">
        <w:rPr>
          <w:rFonts w:ascii="Times New Roman" w:hAnsi="Times New Roman" w:cs="Times New Roman"/>
          <w:sz w:val="24"/>
          <w:szCs w:val="24"/>
          <w:lang w:val="en-US"/>
        </w:rPr>
        <w:t xml:space="preserve"> </w:t>
      </w:r>
    </w:p>
    <w:p w14:paraId="72D87D73" w14:textId="1ECD9836" w:rsidR="003725C4" w:rsidRDefault="00401E80" w:rsidP="00EE2C02">
      <w:pPr>
        <w:spacing w:after="240" w:line="480" w:lineRule="auto"/>
        <w:rPr>
          <w:rFonts w:ascii="Times New Roman" w:hAnsi="Times New Roman" w:cs="Times New Roman"/>
          <w:sz w:val="24"/>
          <w:szCs w:val="24"/>
          <w:lang w:val="en-US"/>
        </w:rPr>
      </w:pPr>
      <w:r w:rsidRPr="007563A1">
        <w:rPr>
          <w:rFonts w:ascii="Times New Roman" w:hAnsi="Times New Roman" w:cs="Times New Roman"/>
          <w:sz w:val="24"/>
          <w:szCs w:val="24"/>
          <w:lang w:val="en-US"/>
        </w:rPr>
        <w:t xml:space="preserve">A </w:t>
      </w:r>
      <w:r w:rsidR="00C15676" w:rsidRPr="007563A1">
        <w:rPr>
          <w:rFonts w:ascii="Times New Roman" w:hAnsi="Times New Roman" w:cs="Times New Roman"/>
          <w:sz w:val="24"/>
          <w:szCs w:val="24"/>
          <w:lang w:val="en-US"/>
        </w:rPr>
        <w:t>qualitative research</w:t>
      </w:r>
      <w:r w:rsidR="00AB5F7E">
        <w:rPr>
          <w:rFonts w:ascii="Times New Roman" w:hAnsi="Times New Roman" w:cs="Times New Roman"/>
          <w:sz w:val="24"/>
          <w:szCs w:val="24"/>
          <w:lang w:val="en-US"/>
        </w:rPr>
        <w:t>er</w:t>
      </w:r>
      <w:r w:rsidR="00C15676" w:rsidRPr="007563A1">
        <w:rPr>
          <w:rFonts w:ascii="Times New Roman" w:hAnsi="Times New Roman" w:cs="Times New Roman"/>
          <w:sz w:val="24"/>
          <w:szCs w:val="24"/>
          <w:lang w:val="en-US"/>
        </w:rPr>
        <w:t xml:space="preserve"> conducted semi-structured interviews </w:t>
      </w:r>
      <w:r w:rsidR="00654B84">
        <w:rPr>
          <w:rFonts w:ascii="Times New Roman" w:hAnsi="Times New Roman" w:cs="Times New Roman"/>
          <w:sz w:val="24"/>
          <w:szCs w:val="24"/>
          <w:lang w:val="en-US"/>
        </w:rPr>
        <w:t>to explore the dance experience w</w:t>
      </w:r>
      <w:r w:rsidR="00C15676" w:rsidRPr="007563A1">
        <w:rPr>
          <w:rFonts w:ascii="Times New Roman" w:hAnsi="Times New Roman" w:cs="Times New Roman"/>
          <w:sz w:val="24"/>
          <w:szCs w:val="24"/>
          <w:lang w:val="en-US"/>
        </w:rPr>
        <w:t xml:space="preserve">ith a sub-sample of 14 of the 35 </w:t>
      </w:r>
      <w:r w:rsidR="0051733C">
        <w:rPr>
          <w:rFonts w:ascii="Times New Roman" w:hAnsi="Times New Roman" w:cs="Times New Roman"/>
          <w:sz w:val="24"/>
          <w:szCs w:val="24"/>
          <w:lang w:val="en-US"/>
        </w:rPr>
        <w:t>participants</w:t>
      </w:r>
      <w:r w:rsidR="00C15676" w:rsidRPr="007563A1">
        <w:rPr>
          <w:rFonts w:ascii="Times New Roman" w:hAnsi="Times New Roman" w:cs="Times New Roman"/>
          <w:sz w:val="24"/>
          <w:szCs w:val="24"/>
          <w:lang w:val="en-US"/>
        </w:rPr>
        <w:t xml:space="preserve"> in the experimental group [</w:t>
      </w:r>
      <w:r w:rsidR="0054446F">
        <w:rPr>
          <w:rFonts w:ascii="Times New Roman" w:hAnsi="Times New Roman" w:cs="Times New Roman"/>
          <w:sz w:val="24"/>
          <w:szCs w:val="24"/>
          <w:lang w:val="en-US"/>
        </w:rPr>
        <w:t>seven</w:t>
      </w:r>
      <w:r w:rsidR="00C15676" w:rsidRPr="007563A1">
        <w:rPr>
          <w:rFonts w:ascii="Times New Roman" w:hAnsi="Times New Roman" w:cs="Times New Roman"/>
          <w:sz w:val="24"/>
          <w:szCs w:val="24"/>
          <w:lang w:val="en-US"/>
        </w:rPr>
        <w:t xml:space="preserve"> men and </w:t>
      </w:r>
      <w:r w:rsidR="0054446F">
        <w:rPr>
          <w:rFonts w:ascii="Times New Roman" w:hAnsi="Times New Roman" w:cs="Times New Roman"/>
          <w:sz w:val="24"/>
          <w:szCs w:val="24"/>
          <w:lang w:val="en-US"/>
        </w:rPr>
        <w:t>seven</w:t>
      </w:r>
      <w:r w:rsidR="00C15676" w:rsidRPr="007563A1">
        <w:rPr>
          <w:rFonts w:ascii="Times New Roman" w:hAnsi="Times New Roman" w:cs="Times New Roman"/>
          <w:sz w:val="24"/>
          <w:szCs w:val="24"/>
          <w:lang w:val="en-US"/>
        </w:rPr>
        <w:t xml:space="preserve"> women] and their dance partners</w:t>
      </w:r>
      <w:r w:rsidR="00F24884" w:rsidRPr="007563A1">
        <w:rPr>
          <w:rFonts w:ascii="Times New Roman" w:hAnsi="Times New Roman" w:cs="Times New Roman"/>
          <w:sz w:val="24"/>
          <w:szCs w:val="24"/>
          <w:lang w:val="en-US"/>
        </w:rPr>
        <w:t>, a total of 28 interviewees</w:t>
      </w:r>
      <w:r w:rsidR="00C15676" w:rsidRPr="007563A1">
        <w:rPr>
          <w:rFonts w:ascii="Times New Roman" w:hAnsi="Times New Roman" w:cs="Times New Roman"/>
          <w:sz w:val="24"/>
          <w:szCs w:val="24"/>
          <w:lang w:val="en-US"/>
        </w:rPr>
        <w:t xml:space="preserve">. </w:t>
      </w:r>
      <w:r w:rsidR="00F8778C">
        <w:rPr>
          <w:rFonts w:ascii="Times New Roman" w:hAnsi="Times New Roman" w:cs="Times New Roman"/>
          <w:sz w:val="24"/>
          <w:szCs w:val="24"/>
          <w:lang w:val="en-US"/>
        </w:rPr>
        <w:t xml:space="preserve"> </w:t>
      </w:r>
      <w:r w:rsidR="00C15676" w:rsidRPr="007563A1">
        <w:rPr>
          <w:rFonts w:ascii="Times New Roman" w:hAnsi="Times New Roman" w:cs="Times New Roman"/>
          <w:sz w:val="24"/>
          <w:szCs w:val="24"/>
          <w:lang w:val="en-US"/>
        </w:rPr>
        <w:t>P</w:t>
      </w:r>
      <w:r w:rsidR="0051733C">
        <w:rPr>
          <w:rFonts w:ascii="Times New Roman" w:hAnsi="Times New Roman" w:cs="Times New Roman"/>
          <w:sz w:val="24"/>
          <w:szCs w:val="24"/>
          <w:lang w:val="en-US"/>
        </w:rPr>
        <w:t>articipants</w:t>
      </w:r>
      <w:r w:rsidR="00C15676" w:rsidRPr="007563A1">
        <w:rPr>
          <w:rFonts w:ascii="Times New Roman" w:hAnsi="Times New Roman" w:cs="Times New Roman"/>
          <w:sz w:val="24"/>
          <w:szCs w:val="24"/>
          <w:lang w:val="en-US"/>
        </w:rPr>
        <w:t xml:space="preserve"> were recruited purposively to achieve a varied sample in relation to</w:t>
      </w:r>
      <w:r w:rsidR="00FC0687" w:rsidRPr="007563A1">
        <w:rPr>
          <w:rFonts w:ascii="Times New Roman" w:hAnsi="Times New Roman" w:cs="Times New Roman"/>
          <w:sz w:val="24"/>
          <w:szCs w:val="24"/>
          <w:lang w:val="en-US"/>
        </w:rPr>
        <w:t xml:space="preserve"> factors that might impact on their</w:t>
      </w:r>
      <w:r w:rsidR="00AB5F7E">
        <w:rPr>
          <w:rFonts w:ascii="Times New Roman" w:hAnsi="Times New Roman" w:cs="Times New Roman"/>
          <w:sz w:val="24"/>
          <w:szCs w:val="24"/>
          <w:lang w:val="en-US"/>
        </w:rPr>
        <w:t xml:space="preserve"> dance</w:t>
      </w:r>
      <w:r w:rsidR="00FC0687" w:rsidRPr="007563A1">
        <w:rPr>
          <w:rFonts w:ascii="Times New Roman" w:hAnsi="Times New Roman" w:cs="Times New Roman"/>
          <w:sz w:val="24"/>
          <w:szCs w:val="24"/>
          <w:lang w:val="en-US"/>
        </w:rPr>
        <w:t xml:space="preserve"> experiences:</w:t>
      </w:r>
      <w:r w:rsidR="00C15676" w:rsidRPr="007563A1">
        <w:rPr>
          <w:rFonts w:ascii="Times New Roman" w:hAnsi="Times New Roman" w:cs="Times New Roman"/>
          <w:sz w:val="24"/>
          <w:szCs w:val="24"/>
          <w:lang w:val="en-US"/>
        </w:rPr>
        <w:t xml:space="preserve"> age, gender and relationship with the dance partner</w:t>
      </w:r>
      <w:r w:rsidR="00986BC6" w:rsidRPr="007563A1">
        <w:rPr>
          <w:rFonts w:ascii="Times New Roman" w:hAnsi="Times New Roman" w:cs="Times New Roman"/>
          <w:sz w:val="24"/>
          <w:szCs w:val="24"/>
          <w:lang w:val="en-US"/>
        </w:rPr>
        <w:t xml:space="preserve">. </w:t>
      </w:r>
      <w:r w:rsidR="00F8778C">
        <w:rPr>
          <w:rFonts w:ascii="Times New Roman" w:hAnsi="Times New Roman" w:cs="Times New Roman"/>
          <w:sz w:val="24"/>
          <w:szCs w:val="24"/>
          <w:lang w:val="en-US"/>
        </w:rPr>
        <w:t xml:space="preserve"> </w:t>
      </w:r>
      <w:r w:rsidR="005E22EF" w:rsidRPr="007563A1">
        <w:rPr>
          <w:rFonts w:ascii="Times New Roman" w:hAnsi="Times New Roman" w:cs="Times New Roman"/>
          <w:sz w:val="24"/>
          <w:szCs w:val="24"/>
          <w:lang w:val="en-US"/>
        </w:rPr>
        <w:t>Dance partners’ views</w:t>
      </w:r>
      <w:r w:rsidR="00F8778C">
        <w:rPr>
          <w:rFonts w:ascii="Times New Roman" w:hAnsi="Times New Roman" w:cs="Times New Roman"/>
          <w:sz w:val="24"/>
          <w:szCs w:val="24"/>
          <w:lang w:val="en-US"/>
        </w:rPr>
        <w:t xml:space="preserve"> were sought to</w:t>
      </w:r>
      <w:r w:rsidR="005E22EF" w:rsidRPr="007563A1">
        <w:rPr>
          <w:rFonts w:ascii="Times New Roman" w:hAnsi="Times New Roman" w:cs="Times New Roman"/>
          <w:sz w:val="24"/>
          <w:szCs w:val="24"/>
          <w:lang w:val="en-US"/>
        </w:rPr>
        <w:t xml:space="preserve"> add a valuable dimension to the comprehensive understanding of the dancers’ </w:t>
      </w:r>
      <w:r w:rsidR="00CC308E" w:rsidRPr="007563A1">
        <w:rPr>
          <w:rFonts w:ascii="Times New Roman" w:hAnsi="Times New Roman" w:cs="Times New Roman"/>
          <w:sz w:val="24"/>
          <w:szCs w:val="24"/>
          <w:lang w:val="en-US"/>
        </w:rPr>
        <w:t xml:space="preserve">experience. </w:t>
      </w:r>
      <w:r w:rsidR="00F8778C">
        <w:rPr>
          <w:rFonts w:ascii="Times New Roman" w:hAnsi="Times New Roman" w:cs="Times New Roman"/>
          <w:sz w:val="24"/>
          <w:szCs w:val="24"/>
          <w:lang w:val="en-US"/>
        </w:rPr>
        <w:t xml:space="preserve"> </w:t>
      </w:r>
      <w:r w:rsidR="00C15676" w:rsidRPr="007563A1">
        <w:rPr>
          <w:rFonts w:ascii="Times New Roman" w:hAnsi="Times New Roman" w:cs="Times New Roman"/>
          <w:sz w:val="24"/>
          <w:szCs w:val="24"/>
          <w:lang w:val="en-US"/>
        </w:rPr>
        <w:t>Interviews explored participants’ perceptions of the acceptability and appropriateness of dance; impact on mobility and other outcomes and the acceptability of trial procedures</w:t>
      </w:r>
      <w:r w:rsidR="00871F43" w:rsidRPr="007563A1">
        <w:rPr>
          <w:rFonts w:ascii="Times New Roman" w:hAnsi="Times New Roman" w:cs="Times New Roman"/>
          <w:sz w:val="24"/>
          <w:szCs w:val="24"/>
          <w:lang w:val="en-US"/>
        </w:rPr>
        <w:t>.</w:t>
      </w:r>
      <w:r w:rsidR="008E79C1" w:rsidRPr="007563A1">
        <w:rPr>
          <w:rFonts w:ascii="Times New Roman" w:hAnsi="Times New Roman" w:cs="Times New Roman"/>
          <w:sz w:val="24"/>
          <w:szCs w:val="24"/>
          <w:lang w:val="en-US"/>
        </w:rPr>
        <w:t xml:space="preserve">  </w:t>
      </w:r>
      <w:r w:rsidR="00986BC6" w:rsidRPr="007563A1">
        <w:rPr>
          <w:rFonts w:ascii="Times New Roman" w:hAnsi="Times New Roman" w:cs="Times New Roman"/>
          <w:sz w:val="24"/>
          <w:szCs w:val="24"/>
          <w:lang w:val="en-US"/>
        </w:rPr>
        <w:t xml:space="preserve">The size and composition of the </w:t>
      </w:r>
      <w:r w:rsidR="00CC308E" w:rsidRPr="007563A1">
        <w:rPr>
          <w:rFonts w:ascii="Times New Roman" w:hAnsi="Times New Roman" w:cs="Times New Roman"/>
          <w:sz w:val="24"/>
          <w:szCs w:val="24"/>
          <w:lang w:val="en-US"/>
        </w:rPr>
        <w:t>sample gave</w:t>
      </w:r>
      <w:r w:rsidR="00986BC6" w:rsidRPr="007563A1">
        <w:rPr>
          <w:rFonts w:ascii="Times New Roman" w:hAnsi="Times New Roman" w:cs="Times New Roman"/>
          <w:sz w:val="24"/>
          <w:szCs w:val="24"/>
          <w:lang w:val="en-US"/>
        </w:rPr>
        <w:t xml:space="preserve"> access </w:t>
      </w:r>
      <w:r w:rsidR="00CC308E" w:rsidRPr="007563A1">
        <w:rPr>
          <w:rFonts w:ascii="Times New Roman" w:hAnsi="Times New Roman" w:cs="Times New Roman"/>
          <w:sz w:val="24"/>
          <w:szCs w:val="24"/>
          <w:lang w:val="en-US"/>
        </w:rPr>
        <w:t>to a</w:t>
      </w:r>
      <w:r w:rsidR="00986BC6" w:rsidRPr="007563A1">
        <w:rPr>
          <w:rFonts w:ascii="Times New Roman" w:hAnsi="Times New Roman" w:cs="Times New Roman"/>
          <w:sz w:val="24"/>
          <w:szCs w:val="24"/>
          <w:lang w:val="en-US"/>
        </w:rPr>
        <w:t xml:space="preserve"> spectrum of views </w:t>
      </w:r>
      <w:r w:rsidR="005E22EF" w:rsidRPr="007563A1">
        <w:rPr>
          <w:rFonts w:ascii="Times New Roman" w:hAnsi="Times New Roman" w:cs="Times New Roman"/>
          <w:sz w:val="24"/>
          <w:szCs w:val="24"/>
          <w:lang w:val="en-US"/>
        </w:rPr>
        <w:t xml:space="preserve">and interviews reached a point where </w:t>
      </w:r>
      <w:r w:rsidR="00CC308E" w:rsidRPr="007563A1">
        <w:rPr>
          <w:rFonts w:ascii="Times New Roman" w:hAnsi="Times New Roman" w:cs="Times New Roman"/>
          <w:sz w:val="24"/>
          <w:szCs w:val="24"/>
          <w:lang w:val="en-US"/>
        </w:rPr>
        <w:t>little new</w:t>
      </w:r>
      <w:r w:rsidR="005E22EF" w:rsidRPr="007563A1">
        <w:rPr>
          <w:rFonts w:ascii="Times New Roman" w:hAnsi="Times New Roman" w:cs="Times New Roman"/>
          <w:sz w:val="24"/>
          <w:szCs w:val="24"/>
          <w:lang w:val="en-US"/>
        </w:rPr>
        <w:t xml:space="preserve"> information was emerging. </w:t>
      </w:r>
      <w:r w:rsidR="00986BC6" w:rsidRPr="007563A1">
        <w:rPr>
          <w:rFonts w:ascii="Times New Roman" w:hAnsi="Times New Roman" w:cs="Times New Roman"/>
          <w:sz w:val="24"/>
          <w:szCs w:val="24"/>
          <w:lang w:val="en-US"/>
        </w:rPr>
        <w:t xml:space="preserve"> </w:t>
      </w:r>
    </w:p>
    <w:p w14:paraId="1FFE1A90" w14:textId="0FF64055" w:rsidR="005273D3" w:rsidRDefault="00F8778C" w:rsidP="00687E74">
      <w:pPr>
        <w:spacing w:after="0" w:line="480" w:lineRule="auto"/>
        <w:rPr>
          <w:rFonts w:cs="Times New Roman"/>
          <w:sz w:val="24"/>
          <w:szCs w:val="24"/>
        </w:rPr>
      </w:pPr>
      <w:r>
        <w:rPr>
          <w:rFonts w:ascii="Times New Roman" w:hAnsi="Times New Roman" w:cs="Times New Roman"/>
          <w:sz w:val="24"/>
          <w:szCs w:val="24"/>
          <w:lang w:val="en-US"/>
        </w:rPr>
        <w:t>R</w:t>
      </w:r>
      <w:r w:rsidR="00CB56B6" w:rsidRPr="007563A1">
        <w:rPr>
          <w:rFonts w:ascii="Times New Roman" w:hAnsi="Times New Roman" w:cs="Times New Roman"/>
          <w:sz w:val="24"/>
          <w:szCs w:val="24"/>
          <w:lang w:val="en-US"/>
        </w:rPr>
        <w:t>ecruitment</w:t>
      </w:r>
      <w:r>
        <w:rPr>
          <w:rFonts w:ascii="Times New Roman" w:hAnsi="Times New Roman" w:cs="Times New Roman"/>
          <w:sz w:val="24"/>
          <w:szCs w:val="24"/>
          <w:lang w:val="en-US"/>
        </w:rPr>
        <w:t>, retention</w:t>
      </w:r>
      <w:r w:rsidR="00CB56B6" w:rsidRPr="007563A1">
        <w:rPr>
          <w:rFonts w:ascii="Times New Roman" w:hAnsi="Times New Roman" w:cs="Times New Roman"/>
          <w:sz w:val="24"/>
          <w:szCs w:val="24"/>
          <w:lang w:val="en-US"/>
        </w:rPr>
        <w:t xml:space="preserve"> and</w:t>
      </w:r>
      <w:r w:rsidR="00C15676" w:rsidRPr="007563A1">
        <w:rPr>
          <w:rFonts w:ascii="Times New Roman" w:hAnsi="Times New Roman" w:cs="Times New Roman"/>
          <w:sz w:val="24"/>
          <w:szCs w:val="24"/>
          <w:lang w:val="en-US"/>
        </w:rPr>
        <w:t xml:space="preserve"> successful completion of outcome measures</w:t>
      </w:r>
      <w:r>
        <w:rPr>
          <w:rFonts w:ascii="Times New Roman" w:hAnsi="Times New Roman" w:cs="Times New Roman"/>
          <w:sz w:val="24"/>
          <w:szCs w:val="24"/>
          <w:lang w:val="en-US"/>
        </w:rPr>
        <w:t xml:space="preserve"> </w:t>
      </w:r>
      <w:r w:rsidR="00855933">
        <w:rPr>
          <w:rFonts w:ascii="Times New Roman" w:hAnsi="Times New Roman" w:cs="Times New Roman"/>
          <w:sz w:val="24"/>
          <w:szCs w:val="24"/>
          <w:lang w:val="en-US"/>
        </w:rPr>
        <w:t>were</w:t>
      </w:r>
      <w:r>
        <w:rPr>
          <w:rFonts w:ascii="Times New Roman" w:hAnsi="Times New Roman" w:cs="Times New Roman"/>
          <w:sz w:val="24"/>
          <w:szCs w:val="24"/>
          <w:lang w:val="en-US"/>
        </w:rPr>
        <w:t xml:space="preserve"> documented</w:t>
      </w:r>
      <w:r w:rsidR="00C15676" w:rsidRPr="007563A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855933">
        <w:rPr>
          <w:rFonts w:ascii="Times New Roman" w:hAnsi="Times New Roman" w:cs="Times New Roman"/>
          <w:sz w:val="24"/>
          <w:szCs w:val="24"/>
          <w:lang w:val="en-US"/>
        </w:rPr>
        <w:t xml:space="preserve"> </w:t>
      </w:r>
      <w:r w:rsidR="005273D3">
        <w:rPr>
          <w:rFonts w:ascii="Times New Roman" w:hAnsi="Times New Roman" w:cs="Times New Roman"/>
          <w:sz w:val="24"/>
          <w:szCs w:val="24"/>
          <w:lang w:val="en-US"/>
        </w:rPr>
        <w:t xml:space="preserve"> Estimation of treatment effect was not a primary purpose of this feasibility trial, but we </w:t>
      </w:r>
      <w:r w:rsidR="005273D3">
        <w:rPr>
          <w:rFonts w:ascii="Times New Roman" w:hAnsi="Times New Roman" w:cs="Times New Roman"/>
          <w:sz w:val="24"/>
          <w:szCs w:val="24"/>
          <w:lang w:val="en-US"/>
        </w:rPr>
        <w:lastRenderedPageBreak/>
        <w:t xml:space="preserve">carried out the statistical analysis of outcomes anticipated for the future trial, namely an analysis of covariance from which estimates </w:t>
      </w:r>
      <w:r w:rsidR="005B6D25">
        <w:rPr>
          <w:rFonts w:ascii="Times New Roman" w:hAnsi="Times New Roman" w:cs="Times New Roman"/>
          <w:sz w:val="24"/>
          <w:szCs w:val="24"/>
          <w:lang w:val="en-US"/>
        </w:rPr>
        <w:t xml:space="preserve">the </w:t>
      </w:r>
      <w:r w:rsidR="005273D3">
        <w:rPr>
          <w:rFonts w:ascii="Times New Roman" w:hAnsi="Times New Roman" w:cs="Times New Roman"/>
          <w:sz w:val="24"/>
          <w:szCs w:val="24"/>
          <w:lang w:val="en-US"/>
        </w:rPr>
        <w:t xml:space="preserve">dance versus control effect at each follow-up point </w:t>
      </w:r>
      <w:r w:rsidR="00881028">
        <w:rPr>
          <w:rFonts w:ascii="Times New Roman" w:hAnsi="Times New Roman" w:cs="Times New Roman"/>
          <w:sz w:val="24"/>
          <w:szCs w:val="24"/>
          <w:lang w:val="en-US"/>
        </w:rPr>
        <w:t>controlled</w:t>
      </w:r>
      <w:r w:rsidR="005273D3">
        <w:rPr>
          <w:rFonts w:ascii="Times New Roman" w:hAnsi="Times New Roman" w:cs="Times New Roman"/>
          <w:sz w:val="24"/>
          <w:szCs w:val="24"/>
          <w:lang w:val="en-US"/>
        </w:rPr>
        <w:t xml:space="preserve"> for the </w:t>
      </w:r>
      <w:r w:rsidR="00881028">
        <w:rPr>
          <w:rFonts w:ascii="Times New Roman" w:hAnsi="Times New Roman" w:cs="Times New Roman"/>
          <w:sz w:val="24"/>
          <w:szCs w:val="24"/>
          <w:lang w:val="en-US"/>
        </w:rPr>
        <w:t>baseline</w:t>
      </w:r>
      <w:r w:rsidR="005273D3">
        <w:rPr>
          <w:rFonts w:ascii="Times New Roman" w:hAnsi="Times New Roman" w:cs="Times New Roman"/>
          <w:sz w:val="24"/>
          <w:szCs w:val="24"/>
          <w:lang w:val="en-US"/>
        </w:rPr>
        <w:t xml:space="preserve"> value of the outcome in question</w:t>
      </w:r>
      <w:r w:rsidR="00C9167C">
        <w:rPr>
          <w:rFonts w:ascii="Times New Roman" w:hAnsi="Times New Roman" w:cs="Times New Roman"/>
          <w:sz w:val="24"/>
          <w:szCs w:val="24"/>
          <w:lang w:val="en-US"/>
        </w:rPr>
        <w:t>;</w:t>
      </w:r>
      <w:r w:rsidR="005273D3">
        <w:rPr>
          <w:rFonts w:ascii="Times New Roman" w:hAnsi="Times New Roman" w:cs="Times New Roman"/>
          <w:sz w:val="24"/>
          <w:szCs w:val="24"/>
          <w:lang w:val="en-US"/>
        </w:rPr>
        <w:t xml:space="preserve"> 95% confidence intervals are presented along with the results from F tests. </w:t>
      </w:r>
      <w:r w:rsidR="00DC1D8E">
        <w:rPr>
          <w:rFonts w:ascii="Times New Roman" w:hAnsi="Times New Roman" w:cs="Times New Roman"/>
          <w:sz w:val="24"/>
          <w:szCs w:val="24"/>
          <w:lang w:val="en-US"/>
        </w:rPr>
        <w:t xml:space="preserve"> </w:t>
      </w:r>
      <w:r w:rsidR="005273D3">
        <w:rPr>
          <w:rFonts w:ascii="Times New Roman" w:hAnsi="Times New Roman" w:cs="Times New Roman"/>
          <w:sz w:val="24"/>
          <w:szCs w:val="24"/>
          <w:lang w:val="en-US"/>
        </w:rPr>
        <w:t xml:space="preserve">The field </w:t>
      </w:r>
      <w:r w:rsidR="0038319B">
        <w:rPr>
          <w:rFonts w:ascii="Times New Roman" w:hAnsi="Times New Roman" w:cs="Times New Roman"/>
          <w:sz w:val="24"/>
          <w:szCs w:val="24"/>
          <w:lang w:val="en-US"/>
        </w:rPr>
        <w:t>notes taken</w:t>
      </w:r>
      <w:r w:rsidR="005273D3">
        <w:rPr>
          <w:rFonts w:ascii="Times New Roman" w:hAnsi="Times New Roman" w:cs="Times New Roman"/>
          <w:sz w:val="24"/>
          <w:szCs w:val="24"/>
          <w:lang w:val="en-US"/>
        </w:rPr>
        <w:t xml:space="preserve"> during the dance classes were analy</w:t>
      </w:r>
      <w:r w:rsidR="00687E74">
        <w:rPr>
          <w:rFonts w:ascii="Times New Roman" w:hAnsi="Times New Roman" w:cs="Times New Roman"/>
          <w:sz w:val="24"/>
          <w:szCs w:val="24"/>
          <w:lang w:val="en-US"/>
        </w:rPr>
        <w:t>s</w:t>
      </w:r>
      <w:r w:rsidR="005273D3">
        <w:rPr>
          <w:rFonts w:ascii="Times New Roman" w:hAnsi="Times New Roman" w:cs="Times New Roman"/>
          <w:sz w:val="24"/>
          <w:szCs w:val="24"/>
          <w:lang w:val="en-US"/>
        </w:rPr>
        <w:t xml:space="preserve">ed to yield information about the content of the classes. </w:t>
      </w:r>
      <w:r w:rsidR="00DC1D8E">
        <w:rPr>
          <w:rFonts w:ascii="Times New Roman" w:hAnsi="Times New Roman" w:cs="Times New Roman"/>
          <w:sz w:val="24"/>
          <w:szCs w:val="24"/>
          <w:lang w:val="en-US"/>
        </w:rPr>
        <w:t xml:space="preserve"> </w:t>
      </w:r>
      <w:r w:rsidR="005273D3" w:rsidRPr="007563A1">
        <w:rPr>
          <w:rFonts w:ascii="Times New Roman" w:hAnsi="Times New Roman" w:cs="Times New Roman"/>
          <w:sz w:val="24"/>
          <w:szCs w:val="24"/>
          <w:lang w:val="en-US"/>
        </w:rPr>
        <w:t xml:space="preserve">Digital recordings of the qualitative interviews were transcribed. Facilitated by NVivo 9.2 data were managed and </w:t>
      </w:r>
      <w:r w:rsidR="005273D3" w:rsidRPr="007563A1">
        <w:rPr>
          <w:rFonts w:ascii="Times New Roman" w:hAnsi="Times New Roman" w:cs="Times New Roman"/>
          <w:sz w:val="24"/>
          <w:szCs w:val="24"/>
          <w:lang w:val="en-US" w:eastAsia="en-GB"/>
        </w:rPr>
        <w:t>analy</w:t>
      </w:r>
      <w:r w:rsidR="00687E74">
        <w:rPr>
          <w:rFonts w:ascii="Times New Roman" w:hAnsi="Times New Roman" w:cs="Times New Roman"/>
          <w:sz w:val="24"/>
          <w:szCs w:val="24"/>
          <w:lang w:val="en-US" w:eastAsia="en-GB"/>
        </w:rPr>
        <w:t>s</w:t>
      </w:r>
      <w:r w:rsidR="005273D3" w:rsidRPr="007563A1">
        <w:rPr>
          <w:rFonts w:ascii="Times New Roman" w:hAnsi="Times New Roman" w:cs="Times New Roman"/>
          <w:sz w:val="24"/>
          <w:szCs w:val="24"/>
          <w:lang w:val="en-US" w:eastAsia="en-GB"/>
        </w:rPr>
        <w:t>ed</w:t>
      </w:r>
      <w:r w:rsidR="005273D3" w:rsidRPr="007563A1">
        <w:rPr>
          <w:rFonts w:ascii="Times New Roman" w:hAnsi="Times New Roman" w:cs="Times New Roman"/>
          <w:sz w:val="24"/>
          <w:szCs w:val="24"/>
          <w:lang w:val="en-US"/>
        </w:rPr>
        <w:t xml:space="preserve"> thematically using Framework </w:t>
      </w:r>
      <w:r w:rsidR="005273D3">
        <w:rPr>
          <w:rFonts w:ascii="Times New Roman" w:hAnsi="Times New Roman" w:cs="Times New Roman"/>
          <w:sz w:val="24"/>
          <w:szCs w:val="24"/>
          <w:lang w:val="en-US"/>
        </w:rPr>
        <w:t>[2</w:t>
      </w:r>
      <w:r w:rsidR="00881028">
        <w:rPr>
          <w:rFonts w:ascii="Times New Roman" w:hAnsi="Times New Roman" w:cs="Times New Roman"/>
          <w:sz w:val="24"/>
          <w:szCs w:val="24"/>
          <w:lang w:val="en-US"/>
        </w:rPr>
        <w:t>0</w:t>
      </w:r>
      <w:r w:rsidR="005273D3">
        <w:rPr>
          <w:rFonts w:ascii="Times New Roman" w:hAnsi="Times New Roman" w:cs="Times New Roman"/>
          <w:sz w:val="24"/>
          <w:szCs w:val="24"/>
          <w:lang w:val="en-US"/>
        </w:rPr>
        <w:t>]</w:t>
      </w:r>
      <w:r w:rsidR="005273D3" w:rsidRPr="007563A1">
        <w:rPr>
          <w:rFonts w:ascii="Times New Roman" w:hAnsi="Times New Roman" w:cs="Times New Roman"/>
          <w:sz w:val="24"/>
          <w:szCs w:val="24"/>
          <w:lang w:val="en-US" w:eastAsia="en-GB"/>
        </w:rPr>
        <w:t>,</w:t>
      </w:r>
      <w:r w:rsidR="005273D3" w:rsidRPr="007563A1">
        <w:rPr>
          <w:rFonts w:ascii="Times New Roman" w:hAnsi="Times New Roman" w:cs="Times New Roman"/>
          <w:sz w:val="24"/>
          <w:szCs w:val="24"/>
          <w:lang w:val="en-US"/>
        </w:rPr>
        <w:t xml:space="preserve"> a staged approach</w:t>
      </w:r>
      <w:r w:rsidR="005273D3">
        <w:rPr>
          <w:rFonts w:ascii="Times New Roman" w:hAnsi="Times New Roman" w:cs="Times New Roman"/>
          <w:sz w:val="24"/>
          <w:szCs w:val="24"/>
          <w:lang w:val="en-US"/>
        </w:rPr>
        <w:t xml:space="preserve"> [2</w:t>
      </w:r>
      <w:r w:rsidR="00881028">
        <w:rPr>
          <w:rFonts w:ascii="Times New Roman" w:hAnsi="Times New Roman" w:cs="Times New Roman"/>
          <w:sz w:val="24"/>
          <w:szCs w:val="24"/>
          <w:lang w:val="en-US"/>
        </w:rPr>
        <w:t>1</w:t>
      </w:r>
      <w:r w:rsidR="005273D3">
        <w:rPr>
          <w:rFonts w:ascii="Times New Roman" w:hAnsi="Times New Roman" w:cs="Times New Roman"/>
          <w:sz w:val="24"/>
          <w:szCs w:val="24"/>
          <w:lang w:val="en-US"/>
        </w:rPr>
        <w:t>]</w:t>
      </w:r>
      <w:r w:rsidR="005273D3" w:rsidRPr="007563A1">
        <w:rPr>
          <w:rFonts w:ascii="Times New Roman" w:hAnsi="Times New Roman" w:cs="Times New Roman"/>
          <w:sz w:val="24"/>
          <w:szCs w:val="24"/>
          <w:lang w:val="en-US"/>
        </w:rPr>
        <w:t xml:space="preserve">. </w:t>
      </w:r>
      <w:r w:rsidR="005273D3">
        <w:rPr>
          <w:rFonts w:ascii="Times New Roman" w:hAnsi="Times New Roman" w:cs="Times New Roman"/>
          <w:sz w:val="24"/>
          <w:szCs w:val="24"/>
          <w:lang w:val="en-US"/>
        </w:rPr>
        <w:t xml:space="preserve"> </w:t>
      </w:r>
    </w:p>
    <w:p w14:paraId="05EF70A9" w14:textId="4F4FA735" w:rsidR="00FB6473" w:rsidRPr="00FA0448" w:rsidRDefault="00D20BE1" w:rsidP="007563A1">
      <w:pPr>
        <w:pStyle w:val="Heading1"/>
        <w:spacing w:line="480" w:lineRule="auto"/>
        <w:rPr>
          <w:rFonts w:ascii="Times New Roman" w:hAnsi="Times New Roman"/>
          <w:color w:val="auto"/>
          <w:lang w:val="en-US"/>
        </w:rPr>
      </w:pPr>
      <w:r w:rsidRPr="00FA0448">
        <w:rPr>
          <w:rFonts w:ascii="Times New Roman" w:hAnsi="Times New Roman"/>
          <w:color w:val="auto"/>
          <w:lang w:val="en-US"/>
        </w:rPr>
        <w:t>Results</w:t>
      </w:r>
    </w:p>
    <w:p w14:paraId="4DC1BEAA" w14:textId="6BC3DDBE" w:rsidR="00C15676" w:rsidRDefault="00803332" w:rsidP="00867F82">
      <w:pPr>
        <w:spacing w:after="240" w:line="480" w:lineRule="auto"/>
        <w:rPr>
          <w:rFonts w:ascii="Times New Roman" w:hAnsi="Times New Roman" w:cs="Times New Roman"/>
          <w:sz w:val="24"/>
          <w:szCs w:val="24"/>
          <w:lang w:val="en-US"/>
        </w:rPr>
      </w:pPr>
      <w:r>
        <w:rPr>
          <w:rFonts w:ascii="Times New Roman" w:hAnsi="Times New Roman" w:cs="Times New Roman"/>
          <w:sz w:val="24"/>
          <w:szCs w:val="24"/>
          <w:lang w:val="en-US"/>
        </w:rPr>
        <w:t>Results are presented</w:t>
      </w:r>
      <w:r w:rsidR="00B84602">
        <w:rPr>
          <w:rFonts w:ascii="Times New Roman" w:hAnsi="Times New Roman" w:cs="Times New Roman"/>
          <w:sz w:val="24"/>
          <w:szCs w:val="24"/>
          <w:lang w:val="en-US"/>
        </w:rPr>
        <w:t xml:space="preserve"> </w:t>
      </w:r>
      <w:r w:rsidR="0051733C">
        <w:rPr>
          <w:rFonts w:ascii="Times New Roman" w:hAnsi="Times New Roman" w:cs="Times New Roman"/>
          <w:sz w:val="24"/>
          <w:szCs w:val="24"/>
          <w:lang w:val="en-US"/>
        </w:rPr>
        <w:t>according to</w:t>
      </w:r>
      <w:r w:rsidR="0073131C">
        <w:rPr>
          <w:rFonts w:ascii="Times New Roman" w:hAnsi="Times New Roman" w:cs="Times New Roman"/>
          <w:sz w:val="24"/>
          <w:szCs w:val="24"/>
          <w:lang w:val="en-US"/>
        </w:rPr>
        <w:t>:</w:t>
      </w:r>
      <w:r w:rsidR="0051733C">
        <w:rPr>
          <w:rFonts w:ascii="Times New Roman" w:hAnsi="Times New Roman" w:cs="Times New Roman"/>
          <w:sz w:val="24"/>
          <w:szCs w:val="24"/>
          <w:lang w:val="en-US"/>
        </w:rPr>
        <w:t xml:space="preserve"> </w:t>
      </w:r>
      <w:r w:rsidR="00C15676" w:rsidRPr="007563A1">
        <w:rPr>
          <w:rFonts w:ascii="Times New Roman" w:hAnsi="Times New Roman" w:cs="Times New Roman"/>
          <w:sz w:val="24"/>
          <w:szCs w:val="24"/>
          <w:lang w:val="en-US"/>
        </w:rPr>
        <w:t xml:space="preserve">feasibility of recruitment </w:t>
      </w:r>
      <w:r w:rsidR="00CB56B6" w:rsidRPr="007563A1">
        <w:rPr>
          <w:rFonts w:ascii="Times New Roman" w:hAnsi="Times New Roman" w:cs="Times New Roman"/>
          <w:sz w:val="24"/>
          <w:szCs w:val="24"/>
          <w:lang w:val="en-US"/>
        </w:rPr>
        <w:t>and retention</w:t>
      </w:r>
      <w:r w:rsidR="00C15676" w:rsidRPr="007563A1">
        <w:rPr>
          <w:rFonts w:ascii="Times New Roman" w:hAnsi="Times New Roman" w:cs="Times New Roman"/>
          <w:sz w:val="24"/>
          <w:szCs w:val="24"/>
          <w:lang w:val="en-US"/>
        </w:rPr>
        <w:t xml:space="preserve"> of </w:t>
      </w:r>
      <w:r w:rsidR="0054446F">
        <w:rPr>
          <w:rFonts w:ascii="Times New Roman" w:hAnsi="Times New Roman" w:cs="Times New Roman"/>
          <w:sz w:val="24"/>
          <w:szCs w:val="24"/>
          <w:lang w:val="en-US"/>
        </w:rPr>
        <w:t>people with Parkinson’s</w:t>
      </w:r>
      <w:r w:rsidR="00C15676" w:rsidRPr="007563A1">
        <w:rPr>
          <w:rFonts w:ascii="Times New Roman" w:hAnsi="Times New Roman" w:cs="Times New Roman"/>
          <w:sz w:val="24"/>
          <w:szCs w:val="24"/>
          <w:lang w:val="en-US"/>
        </w:rPr>
        <w:t xml:space="preserve"> and dance partners</w:t>
      </w:r>
      <w:r w:rsidR="00CB56B6" w:rsidRPr="007563A1">
        <w:rPr>
          <w:rFonts w:ascii="Times New Roman" w:hAnsi="Times New Roman" w:cs="Times New Roman"/>
          <w:sz w:val="24"/>
          <w:szCs w:val="24"/>
          <w:lang w:val="en-US"/>
        </w:rPr>
        <w:t>; sample</w:t>
      </w:r>
      <w:r w:rsidR="00C15676" w:rsidRPr="007563A1">
        <w:rPr>
          <w:rFonts w:ascii="Times New Roman" w:hAnsi="Times New Roman" w:cs="Times New Roman"/>
          <w:sz w:val="24"/>
          <w:szCs w:val="24"/>
          <w:lang w:val="en-US"/>
        </w:rPr>
        <w:t xml:space="preserve"> characteristics; the dance content and the feasibility of outcome measures. </w:t>
      </w:r>
      <w:r>
        <w:rPr>
          <w:rFonts w:ascii="Times New Roman" w:hAnsi="Times New Roman" w:cs="Times New Roman"/>
          <w:sz w:val="24"/>
          <w:szCs w:val="24"/>
          <w:lang w:val="en-US"/>
        </w:rPr>
        <w:t xml:space="preserve"> </w:t>
      </w:r>
      <w:r w:rsidR="00C15676" w:rsidRPr="007563A1">
        <w:rPr>
          <w:rFonts w:ascii="Times New Roman" w:hAnsi="Times New Roman" w:cs="Times New Roman"/>
          <w:sz w:val="24"/>
          <w:szCs w:val="24"/>
          <w:lang w:val="en-US"/>
        </w:rPr>
        <w:t xml:space="preserve">We </w:t>
      </w:r>
      <w:r w:rsidR="00D80C8A">
        <w:rPr>
          <w:rFonts w:ascii="Times New Roman" w:hAnsi="Times New Roman" w:cs="Times New Roman"/>
          <w:sz w:val="24"/>
          <w:szCs w:val="24"/>
          <w:lang w:val="en-US"/>
        </w:rPr>
        <w:t xml:space="preserve">have </w:t>
      </w:r>
      <w:r w:rsidR="00C15676" w:rsidRPr="007563A1">
        <w:rPr>
          <w:rFonts w:ascii="Times New Roman" w:hAnsi="Times New Roman" w:cs="Times New Roman"/>
          <w:sz w:val="24"/>
          <w:szCs w:val="24"/>
          <w:lang w:val="en-US"/>
        </w:rPr>
        <w:t>draw</w:t>
      </w:r>
      <w:r w:rsidR="00D80C8A">
        <w:rPr>
          <w:rFonts w:ascii="Times New Roman" w:hAnsi="Times New Roman" w:cs="Times New Roman"/>
          <w:sz w:val="24"/>
          <w:szCs w:val="24"/>
          <w:lang w:val="en-US"/>
        </w:rPr>
        <w:t>n</w:t>
      </w:r>
      <w:r w:rsidR="00C15676" w:rsidRPr="007563A1">
        <w:rPr>
          <w:rFonts w:ascii="Times New Roman" w:hAnsi="Times New Roman" w:cs="Times New Roman"/>
          <w:sz w:val="24"/>
          <w:szCs w:val="24"/>
          <w:lang w:val="en-US"/>
        </w:rPr>
        <w:t xml:space="preserve"> on findings from </w:t>
      </w:r>
      <w:r w:rsidR="004A3DA6" w:rsidRPr="007563A1">
        <w:rPr>
          <w:rFonts w:ascii="Times New Roman" w:hAnsi="Times New Roman" w:cs="Times New Roman"/>
          <w:sz w:val="24"/>
          <w:szCs w:val="24"/>
          <w:lang w:val="en-US"/>
        </w:rPr>
        <w:t>the field notes</w:t>
      </w:r>
      <w:r w:rsidR="00C15676" w:rsidRPr="007563A1">
        <w:rPr>
          <w:rFonts w:ascii="Times New Roman" w:hAnsi="Times New Roman" w:cs="Times New Roman"/>
          <w:sz w:val="24"/>
          <w:szCs w:val="24"/>
          <w:lang w:val="en-US"/>
        </w:rPr>
        <w:t xml:space="preserve"> and the personal interviews. </w:t>
      </w:r>
      <w:r>
        <w:rPr>
          <w:rFonts w:ascii="Times New Roman" w:hAnsi="Times New Roman" w:cs="Times New Roman"/>
          <w:sz w:val="24"/>
          <w:szCs w:val="24"/>
          <w:lang w:val="en-US"/>
        </w:rPr>
        <w:t xml:space="preserve"> </w:t>
      </w:r>
    </w:p>
    <w:p w14:paraId="6F968ABC" w14:textId="77777777" w:rsidR="00562CD1" w:rsidRDefault="00562CD1" w:rsidP="00867F82">
      <w:pPr>
        <w:spacing w:after="240" w:line="480" w:lineRule="auto"/>
        <w:rPr>
          <w:rFonts w:ascii="Times New Roman" w:hAnsi="Times New Roman" w:cs="Times New Roman"/>
          <w:sz w:val="24"/>
          <w:szCs w:val="24"/>
          <w:lang w:val="en-US"/>
        </w:rPr>
      </w:pPr>
    </w:p>
    <w:p w14:paraId="5BC354BC" w14:textId="77777777" w:rsidR="00562CD1" w:rsidRDefault="00562CD1" w:rsidP="00562CD1">
      <w:pPr>
        <w:spacing w:after="240" w:line="480" w:lineRule="auto"/>
        <w:rPr>
          <w:rFonts w:ascii="Times New Roman" w:hAnsi="Times New Roman"/>
          <w:sz w:val="24"/>
          <w:szCs w:val="24"/>
          <w:lang w:val="en-US"/>
        </w:rPr>
      </w:pPr>
      <w:r>
        <w:rPr>
          <w:rFonts w:ascii="Times New Roman" w:hAnsi="Times New Roman" w:cs="Times New Roman"/>
          <w:sz w:val="24"/>
          <w:szCs w:val="24"/>
          <w:lang w:val="en-US"/>
        </w:rPr>
        <w:t>Fig 1 about here</w:t>
      </w:r>
    </w:p>
    <w:p w14:paraId="72D17942" w14:textId="77777777" w:rsidR="00562CD1" w:rsidRDefault="00562CD1" w:rsidP="00F77C70">
      <w:pPr>
        <w:spacing w:after="240" w:line="480" w:lineRule="auto"/>
        <w:rPr>
          <w:rFonts w:ascii="Times New Roman" w:hAnsi="Times New Roman" w:cs="Times New Roman"/>
          <w:sz w:val="24"/>
          <w:szCs w:val="24"/>
          <w:lang w:val="en-US"/>
        </w:rPr>
      </w:pPr>
    </w:p>
    <w:p w14:paraId="02D20F3A" w14:textId="5248DC37" w:rsidR="00D20BE1" w:rsidRDefault="00602AED" w:rsidP="00687E74">
      <w:pPr>
        <w:spacing w:after="240" w:line="480" w:lineRule="auto"/>
        <w:rPr>
          <w:rFonts w:ascii="Times New Roman" w:hAnsi="Times New Roman" w:cs="Times New Roman"/>
          <w:sz w:val="24"/>
          <w:szCs w:val="24"/>
          <w:lang w:val="en-US"/>
        </w:rPr>
      </w:pPr>
      <w:r>
        <w:rPr>
          <w:rFonts w:ascii="Times New Roman" w:hAnsi="Times New Roman" w:cs="Times New Roman"/>
          <w:sz w:val="24"/>
          <w:szCs w:val="24"/>
          <w:lang w:val="en-US"/>
        </w:rPr>
        <w:t>We r</w:t>
      </w:r>
      <w:r w:rsidR="00C15676" w:rsidRPr="007563A1">
        <w:rPr>
          <w:rFonts w:ascii="Times New Roman" w:hAnsi="Times New Roman" w:cs="Times New Roman"/>
          <w:sz w:val="24"/>
          <w:szCs w:val="24"/>
          <w:lang w:val="en-US"/>
        </w:rPr>
        <w:t>ecruit</w:t>
      </w:r>
      <w:r>
        <w:rPr>
          <w:rFonts w:ascii="Times New Roman" w:hAnsi="Times New Roman" w:cs="Times New Roman"/>
          <w:sz w:val="24"/>
          <w:szCs w:val="24"/>
          <w:lang w:val="en-US"/>
        </w:rPr>
        <w:t xml:space="preserve">ed for 12 months </w:t>
      </w:r>
      <w:r w:rsidR="0073131C">
        <w:rPr>
          <w:rFonts w:ascii="Times New Roman" w:hAnsi="Times New Roman" w:cs="Times New Roman"/>
          <w:sz w:val="24"/>
          <w:szCs w:val="24"/>
          <w:lang w:val="en-US"/>
        </w:rPr>
        <w:t>(</w:t>
      </w:r>
      <w:r w:rsidR="00C15676" w:rsidRPr="007563A1">
        <w:rPr>
          <w:rFonts w:ascii="Times New Roman" w:hAnsi="Times New Roman" w:cs="Times New Roman"/>
          <w:sz w:val="24"/>
          <w:szCs w:val="24"/>
          <w:lang w:val="en-US"/>
        </w:rPr>
        <w:t>January to December 2013</w:t>
      </w:r>
      <w:r w:rsidR="0073131C">
        <w:rPr>
          <w:rFonts w:ascii="Times New Roman" w:hAnsi="Times New Roman" w:cs="Times New Roman"/>
          <w:sz w:val="24"/>
          <w:szCs w:val="24"/>
          <w:lang w:val="en-US"/>
        </w:rPr>
        <w:t>,</w:t>
      </w:r>
      <w:r w:rsidR="004D5893">
        <w:rPr>
          <w:rFonts w:ascii="Times New Roman" w:hAnsi="Times New Roman" w:cs="Times New Roman"/>
          <w:sz w:val="24"/>
          <w:szCs w:val="24"/>
          <w:lang w:val="en-US"/>
        </w:rPr>
        <w:t xml:space="preserve"> </w:t>
      </w:r>
      <w:r w:rsidR="00A54520" w:rsidRPr="007563A1">
        <w:rPr>
          <w:rFonts w:ascii="Times New Roman" w:hAnsi="Times New Roman" w:cs="Times New Roman"/>
          <w:sz w:val="24"/>
          <w:szCs w:val="24"/>
          <w:lang w:val="en-US"/>
        </w:rPr>
        <w:t>see protocol paper</w:t>
      </w:r>
      <w:r w:rsidR="0073131C">
        <w:rPr>
          <w:rFonts w:ascii="Times New Roman" w:hAnsi="Times New Roman" w:cs="Times New Roman"/>
          <w:sz w:val="24"/>
          <w:szCs w:val="24"/>
          <w:lang w:val="en-US"/>
        </w:rPr>
        <w:t>)</w:t>
      </w:r>
      <w:r w:rsidR="000713CB" w:rsidRPr="007563A1">
        <w:rPr>
          <w:rFonts w:ascii="Times New Roman" w:hAnsi="Times New Roman" w:cs="Times New Roman"/>
          <w:sz w:val="24"/>
          <w:szCs w:val="24"/>
          <w:lang w:val="en-US"/>
        </w:rPr>
        <w:t xml:space="preserve"> </w:t>
      </w:r>
      <w:r w:rsidR="0054446F">
        <w:rPr>
          <w:rFonts w:ascii="Times New Roman" w:hAnsi="Times New Roman" w:cs="Times New Roman"/>
          <w:sz w:val="24"/>
          <w:szCs w:val="24"/>
          <w:lang w:val="en-US"/>
        </w:rPr>
        <w:t>[</w:t>
      </w:r>
      <w:r w:rsidR="004C7616">
        <w:rPr>
          <w:rFonts w:ascii="Times New Roman" w:hAnsi="Times New Roman" w:cs="Times New Roman"/>
          <w:sz w:val="24"/>
          <w:szCs w:val="24"/>
          <w:lang w:val="en-US"/>
        </w:rPr>
        <w:t>6</w:t>
      </w:r>
      <w:r w:rsidR="0054446F">
        <w:rPr>
          <w:rFonts w:ascii="Times New Roman" w:hAnsi="Times New Roman" w:cs="Times New Roman"/>
          <w:sz w:val="24"/>
          <w:szCs w:val="24"/>
          <w:lang w:val="en-US"/>
        </w:rPr>
        <w:t>]</w:t>
      </w:r>
      <w:r w:rsidR="00C15676" w:rsidRPr="007563A1">
        <w:rPr>
          <w:rFonts w:ascii="Times New Roman" w:hAnsi="Times New Roman" w:cs="Times New Roman"/>
          <w:sz w:val="24"/>
          <w:szCs w:val="24"/>
          <w:lang w:val="en-US" w:eastAsia="en-GB"/>
        </w:rPr>
        <w:t>.</w:t>
      </w:r>
      <w:r w:rsidR="00C15676" w:rsidRPr="007563A1">
        <w:rPr>
          <w:rFonts w:ascii="Times New Roman" w:hAnsi="Times New Roman" w:cs="Times New Roman"/>
          <w:sz w:val="24"/>
          <w:szCs w:val="24"/>
          <w:lang w:val="en-US"/>
        </w:rPr>
        <w:t xml:space="preserve">  The majority of </w:t>
      </w:r>
      <w:r>
        <w:rPr>
          <w:rFonts w:ascii="Times New Roman" w:hAnsi="Times New Roman" w:cs="Times New Roman"/>
          <w:sz w:val="24"/>
          <w:szCs w:val="24"/>
          <w:lang w:val="en-US"/>
        </w:rPr>
        <w:t xml:space="preserve">people with Parkinson’s </w:t>
      </w:r>
      <w:r w:rsidR="00C15676" w:rsidRPr="007563A1">
        <w:rPr>
          <w:rFonts w:ascii="Times New Roman" w:hAnsi="Times New Roman" w:cs="Times New Roman"/>
          <w:sz w:val="24"/>
          <w:szCs w:val="24"/>
          <w:lang w:val="en-US"/>
        </w:rPr>
        <w:t xml:space="preserve">were recruited from support groups and NHS Parkinson’s clinics. </w:t>
      </w:r>
      <w:r w:rsidR="00B20CDB">
        <w:rPr>
          <w:rFonts w:ascii="Times New Roman" w:hAnsi="Times New Roman" w:cs="Times New Roman"/>
          <w:sz w:val="24"/>
          <w:szCs w:val="24"/>
          <w:lang w:val="en-US"/>
        </w:rPr>
        <w:t xml:space="preserve"> </w:t>
      </w:r>
      <w:r w:rsidR="00C15676" w:rsidRPr="007563A1">
        <w:rPr>
          <w:rFonts w:ascii="Times New Roman" w:hAnsi="Times New Roman" w:cs="Times New Roman"/>
          <w:sz w:val="24"/>
          <w:szCs w:val="24"/>
          <w:lang w:val="en-US"/>
        </w:rPr>
        <w:t xml:space="preserve">Of the 103 potential </w:t>
      </w:r>
      <w:r>
        <w:rPr>
          <w:rFonts w:ascii="Times New Roman" w:hAnsi="Times New Roman" w:cs="Times New Roman"/>
          <w:sz w:val="24"/>
          <w:szCs w:val="24"/>
          <w:lang w:val="en-US"/>
        </w:rPr>
        <w:t>participants,</w:t>
      </w:r>
      <w:r w:rsidR="00C15676" w:rsidRPr="007563A1">
        <w:rPr>
          <w:rFonts w:ascii="Times New Roman" w:hAnsi="Times New Roman" w:cs="Times New Roman"/>
          <w:sz w:val="24"/>
          <w:szCs w:val="24"/>
          <w:lang w:val="en-US"/>
        </w:rPr>
        <w:t xml:space="preserve"> 81(79%) were screened for inclusion in the trial.  </w:t>
      </w:r>
      <w:r w:rsidR="006330C6">
        <w:rPr>
          <w:rFonts w:ascii="Times New Roman" w:hAnsi="Times New Roman" w:cs="Times New Roman"/>
          <w:sz w:val="24"/>
          <w:szCs w:val="24"/>
          <w:lang w:val="en-US"/>
        </w:rPr>
        <w:t xml:space="preserve">The reasons for non-inclusion were predominantly reluctance to </w:t>
      </w:r>
      <w:r w:rsidR="00F77C70">
        <w:rPr>
          <w:rFonts w:ascii="Times New Roman" w:hAnsi="Times New Roman" w:cs="Times New Roman"/>
          <w:sz w:val="24"/>
          <w:szCs w:val="24"/>
          <w:lang w:val="en-US"/>
        </w:rPr>
        <w:t xml:space="preserve">dance </w:t>
      </w:r>
      <w:r w:rsidR="0073131C">
        <w:rPr>
          <w:rFonts w:ascii="Times New Roman" w:hAnsi="Times New Roman" w:cs="Times New Roman"/>
          <w:sz w:val="24"/>
          <w:szCs w:val="24"/>
          <w:lang w:val="en-US"/>
        </w:rPr>
        <w:t>twice-a-week</w:t>
      </w:r>
      <w:r w:rsidR="006330C6">
        <w:rPr>
          <w:rFonts w:ascii="Times New Roman" w:hAnsi="Times New Roman" w:cs="Times New Roman"/>
          <w:sz w:val="24"/>
          <w:szCs w:val="24"/>
          <w:lang w:val="en-US"/>
        </w:rPr>
        <w:t xml:space="preserve"> or lack </w:t>
      </w:r>
      <w:r w:rsidR="00F77C70">
        <w:rPr>
          <w:rFonts w:ascii="Times New Roman" w:hAnsi="Times New Roman" w:cs="Times New Roman"/>
          <w:sz w:val="24"/>
          <w:szCs w:val="24"/>
          <w:lang w:val="en-US"/>
        </w:rPr>
        <w:t xml:space="preserve">the </w:t>
      </w:r>
      <w:r w:rsidR="006330C6">
        <w:rPr>
          <w:rFonts w:ascii="Times New Roman" w:hAnsi="Times New Roman" w:cs="Times New Roman"/>
          <w:sz w:val="24"/>
          <w:szCs w:val="24"/>
          <w:lang w:val="en-US"/>
        </w:rPr>
        <w:t xml:space="preserve">stamina </w:t>
      </w:r>
      <w:r w:rsidR="00F77C70">
        <w:rPr>
          <w:rFonts w:ascii="Times New Roman" w:hAnsi="Times New Roman" w:cs="Times New Roman"/>
          <w:sz w:val="24"/>
          <w:szCs w:val="24"/>
          <w:lang w:val="en-US"/>
        </w:rPr>
        <w:t>to do so</w:t>
      </w:r>
      <w:r>
        <w:rPr>
          <w:rFonts w:ascii="Times New Roman" w:hAnsi="Times New Roman" w:cs="Times New Roman"/>
          <w:sz w:val="24"/>
          <w:szCs w:val="24"/>
          <w:lang w:val="en-US"/>
        </w:rPr>
        <w:t xml:space="preserve">. </w:t>
      </w:r>
      <w:r w:rsidR="00DC1D8E">
        <w:rPr>
          <w:rFonts w:ascii="Times New Roman" w:hAnsi="Times New Roman" w:cs="Times New Roman"/>
          <w:sz w:val="24"/>
          <w:szCs w:val="24"/>
          <w:lang w:val="en-US"/>
        </w:rPr>
        <w:t xml:space="preserve"> </w:t>
      </w:r>
      <w:r w:rsidR="00C15676" w:rsidRPr="007563A1">
        <w:rPr>
          <w:rFonts w:ascii="Times New Roman" w:hAnsi="Times New Roman" w:cs="Times New Roman"/>
          <w:sz w:val="24"/>
          <w:szCs w:val="24"/>
          <w:lang w:val="en-US"/>
        </w:rPr>
        <w:t>Fifty-</w:t>
      </w:r>
      <w:r w:rsidR="00CB56B6" w:rsidRPr="007563A1">
        <w:rPr>
          <w:rFonts w:ascii="Times New Roman" w:hAnsi="Times New Roman" w:cs="Times New Roman"/>
          <w:sz w:val="24"/>
          <w:szCs w:val="24"/>
          <w:lang w:val="en-US"/>
        </w:rPr>
        <w:t xml:space="preserve">one </w:t>
      </w:r>
      <w:r w:rsidR="009D21E6">
        <w:rPr>
          <w:rFonts w:ascii="Times New Roman" w:hAnsi="Times New Roman" w:cs="Times New Roman"/>
          <w:sz w:val="24"/>
          <w:szCs w:val="24"/>
          <w:lang w:val="en-US"/>
        </w:rPr>
        <w:t>participants were randomi</w:t>
      </w:r>
      <w:r w:rsidR="00687E74">
        <w:rPr>
          <w:rFonts w:ascii="Times New Roman" w:hAnsi="Times New Roman" w:cs="Times New Roman"/>
          <w:sz w:val="24"/>
          <w:szCs w:val="24"/>
          <w:lang w:val="en-US"/>
        </w:rPr>
        <w:t>s</w:t>
      </w:r>
      <w:r w:rsidR="009D21E6">
        <w:rPr>
          <w:rFonts w:ascii="Times New Roman" w:hAnsi="Times New Roman" w:cs="Times New Roman"/>
          <w:sz w:val="24"/>
          <w:szCs w:val="24"/>
          <w:lang w:val="en-US"/>
        </w:rPr>
        <w:t>ed in the trial as one person dropped out before the dance classes commenced and was replaced leaving 35 participants in the dance group; s</w:t>
      </w:r>
      <w:r w:rsidR="00567BB1" w:rsidRPr="007563A1">
        <w:rPr>
          <w:rFonts w:ascii="Times New Roman" w:hAnsi="Times New Roman" w:cs="Times New Roman"/>
          <w:sz w:val="24"/>
          <w:szCs w:val="24"/>
          <w:lang w:val="en-US"/>
        </w:rPr>
        <w:t>eventeen</w:t>
      </w:r>
      <w:r w:rsidR="00567BB1">
        <w:rPr>
          <w:rFonts w:ascii="Times New Roman" w:hAnsi="Times New Roman" w:cs="Times New Roman"/>
          <w:sz w:val="24"/>
          <w:szCs w:val="24"/>
          <w:lang w:val="en-US"/>
        </w:rPr>
        <w:t xml:space="preserve"> </w:t>
      </w:r>
      <w:r w:rsidR="009D21E6">
        <w:rPr>
          <w:rFonts w:ascii="Times New Roman" w:hAnsi="Times New Roman" w:cs="Times New Roman"/>
          <w:sz w:val="24"/>
          <w:szCs w:val="24"/>
          <w:lang w:val="en-US"/>
        </w:rPr>
        <w:t>had their</w:t>
      </w:r>
      <w:r w:rsidR="00567BB1">
        <w:rPr>
          <w:rFonts w:ascii="Times New Roman" w:hAnsi="Times New Roman" w:cs="Times New Roman"/>
          <w:sz w:val="24"/>
          <w:szCs w:val="24"/>
          <w:lang w:val="en-US"/>
        </w:rPr>
        <w:t xml:space="preserve"> </w:t>
      </w:r>
      <w:r w:rsidR="00567BB1" w:rsidRPr="007563A1">
        <w:rPr>
          <w:rFonts w:ascii="Times New Roman" w:hAnsi="Times New Roman" w:cs="Times New Roman"/>
          <w:sz w:val="24"/>
          <w:szCs w:val="24"/>
          <w:lang w:val="en-US"/>
        </w:rPr>
        <w:t>nominated dance partner</w:t>
      </w:r>
      <w:r w:rsidR="009F1836">
        <w:rPr>
          <w:rFonts w:ascii="Times New Roman" w:hAnsi="Times New Roman" w:cs="Times New Roman"/>
          <w:sz w:val="24"/>
          <w:szCs w:val="24"/>
          <w:lang w:val="en-US"/>
        </w:rPr>
        <w:t xml:space="preserve"> </w:t>
      </w:r>
      <w:r w:rsidR="00803332">
        <w:rPr>
          <w:rFonts w:ascii="Times New Roman" w:hAnsi="Times New Roman" w:cs="Times New Roman"/>
          <w:sz w:val="24"/>
          <w:szCs w:val="24"/>
          <w:lang w:val="en-US"/>
        </w:rPr>
        <w:t>while</w:t>
      </w:r>
      <w:r w:rsidR="00567BB1">
        <w:rPr>
          <w:rFonts w:ascii="Times New Roman" w:hAnsi="Times New Roman" w:cs="Times New Roman"/>
          <w:sz w:val="24"/>
          <w:szCs w:val="24"/>
          <w:lang w:val="en-US"/>
        </w:rPr>
        <w:t xml:space="preserve"> 18</w:t>
      </w:r>
      <w:r w:rsidR="00803332">
        <w:rPr>
          <w:rFonts w:ascii="Times New Roman" w:hAnsi="Times New Roman" w:cs="Times New Roman"/>
          <w:sz w:val="24"/>
          <w:szCs w:val="24"/>
          <w:lang w:val="en-US"/>
        </w:rPr>
        <w:t xml:space="preserve"> </w:t>
      </w:r>
      <w:r w:rsidR="00567BB1" w:rsidRPr="007563A1">
        <w:rPr>
          <w:rFonts w:ascii="Times New Roman" w:hAnsi="Times New Roman" w:cs="Times New Roman"/>
          <w:sz w:val="24"/>
          <w:szCs w:val="24"/>
          <w:lang w:val="en-US"/>
        </w:rPr>
        <w:t xml:space="preserve">danced with one or </w:t>
      </w:r>
      <w:r w:rsidR="00567BB1" w:rsidRPr="007563A1">
        <w:rPr>
          <w:rFonts w:ascii="Times New Roman" w:hAnsi="Times New Roman" w:cs="Times New Roman"/>
          <w:sz w:val="24"/>
          <w:szCs w:val="24"/>
          <w:lang w:val="en-US"/>
        </w:rPr>
        <w:lastRenderedPageBreak/>
        <w:t xml:space="preserve">more volunteers during all dance sessions (range </w:t>
      </w:r>
      <w:r w:rsidR="0054446F">
        <w:rPr>
          <w:rFonts w:ascii="Times New Roman" w:hAnsi="Times New Roman" w:cs="Times New Roman"/>
          <w:sz w:val="24"/>
          <w:szCs w:val="24"/>
          <w:lang w:val="en-US"/>
        </w:rPr>
        <w:t xml:space="preserve">one to four </w:t>
      </w:r>
      <w:r w:rsidR="00567BB1" w:rsidRPr="007563A1">
        <w:rPr>
          <w:rFonts w:ascii="Times New Roman" w:hAnsi="Times New Roman" w:cs="Times New Roman"/>
          <w:sz w:val="24"/>
          <w:szCs w:val="24"/>
          <w:lang w:val="en-US"/>
        </w:rPr>
        <w:t>dance partners</w:t>
      </w:r>
      <w:r w:rsidR="009D21E6">
        <w:rPr>
          <w:rFonts w:ascii="Times New Roman" w:hAnsi="Times New Roman" w:cs="Times New Roman"/>
          <w:sz w:val="24"/>
          <w:szCs w:val="24"/>
          <w:lang w:val="en-US"/>
        </w:rPr>
        <w:t xml:space="preserve">) see </w:t>
      </w:r>
      <w:r w:rsidR="0073131C">
        <w:rPr>
          <w:rFonts w:ascii="Times New Roman" w:hAnsi="Times New Roman" w:cs="Times New Roman"/>
          <w:sz w:val="24"/>
          <w:szCs w:val="24"/>
          <w:lang w:val="en-US"/>
        </w:rPr>
        <w:t>F</w:t>
      </w:r>
      <w:r w:rsidR="009D21E6">
        <w:rPr>
          <w:rFonts w:ascii="Times New Roman" w:hAnsi="Times New Roman" w:cs="Times New Roman"/>
          <w:sz w:val="24"/>
          <w:szCs w:val="24"/>
          <w:lang w:val="en-US"/>
        </w:rPr>
        <w:t>ig</w:t>
      </w:r>
      <w:r w:rsidR="0073131C">
        <w:rPr>
          <w:rFonts w:ascii="Times New Roman" w:hAnsi="Times New Roman" w:cs="Times New Roman"/>
          <w:sz w:val="24"/>
          <w:szCs w:val="24"/>
          <w:lang w:val="en-US"/>
        </w:rPr>
        <w:t>ure</w:t>
      </w:r>
      <w:r w:rsidR="009D21E6">
        <w:rPr>
          <w:rFonts w:ascii="Times New Roman" w:hAnsi="Times New Roman" w:cs="Times New Roman"/>
          <w:sz w:val="24"/>
          <w:szCs w:val="24"/>
          <w:lang w:val="en-US"/>
        </w:rPr>
        <w:t>.1.</w:t>
      </w:r>
      <w:r w:rsidR="00D20BE1" w:rsidRPr="007563A1">
        <w:rPr>
          <w:rFonts w:ascii="Times New Roman" w:hAnsi="Times New Roman" w:cs="Times New Roman"/>
          <w:sz w:val="24"/>
          <w:szCs w:val="24"/>
          <w:lang w:val="en-US"/>
        </w:rPr>
        <w:t xml:space="preserve"> Nobody </w:t>
      </w:r>
      <w:r w:rsidR="008B7491">
        <w:rPr>
          <w:rFonts w:ascii="Times New Roman" w:hAnsi="Times New Roman" w:cs="Times New Roman"/>
          <w:sz w:val="24"/>
          <w:szCs w:val="24"/>
          <w:lang w:val="en-US"/>
        </w:rPr>
        <w:t xml:space="preserve">dropped out </w:t>
      </w:r>
      <w:r w:rsidR="00D427CE">
        <w:rPr>
          <w:rFonts w:ascii="Times New Roman" w:hAnsi="Times New Roman" w:cs="Times New Roman"/>
          <w:sz w:val="24"/>
          <w:szCs w:val="24"/>
          <w:lang w:val="en-US"/>
        </w:rPr>
        <w:t xml:space="preserve">of </w:t>
      </w:r>
      <w:r w:rsidR="00A050E9">
        <w:rPr>
          <w:rFonts w:ascii="Times New Roman" w:hAnsi="Times New Roman" w:cs="Times New Roman"/>
          <w:sz w:val="24"/>
          <w:szCs w:val="24"/>
          <w:lang w:val="en-US"/>
        </w:rPr>
        <w:t xml:space="preserve">the </w:t>
      </w:r>
      <w:r w:rsidR="00A050E9" w:rsidRPr="007563A1">
        <w:rPr>
          <w:rFonts w:ascii="Times New Roman" w:hAnsi="Times New Roman" w:cs="Times New Roman"/>
          <w:sz w:val="24"/>
          <w:szCs w:val="24"/>
          <w:lang w:val="en-US"/>
        </w:rPr>
        <w:t>control</w:t>
      </w:r>
      <w:r w:rsidR="00D20BE1" w:rsidRPr="007563A1">
        <w:rPr>
          <w:rFonts w:ascii="Times New Roman" w:hAnsi="Times New Roman" w:cs="Times New Roman"/>
          <w:sz w:val="24"/>
          <w:szCs w:val="24"/>
          <w:lang w:val="en-US"/>
        </w:rPr>
        <w:t xml:space="preserve"> group.</w:t>
      </w:r>
    </w:p>
    <w:p w14:paraId="40DC617B" w14:textId="77777777" w:rsidR="00DA7846" w:rsidRDefault="00DA7846" w:rsidP="00F77C70">
      <w:pPr>
        <w:spacing w:after="240" w:line="480" w:lineRule="auto"/>
        <w:rPr>
          <w:rFonts w:ascii="Times New Roman" w:hAnsi="Times New Roman" w:cs="Times New Roman"/>
          <w:sz w:val="24"/>
          <w:szCs w:val="24"/>
          <w:lang w:val="en-US"/>
        </w:rPr>
      </w:pPr>
    </w:p>
    <w:p w14:paraId="1DE69A55" w14:textId="32BB7AC8" w:rsidR="00DA7846" w:rsidRPr="007563A1" w:rsidRDefault="00DA7846" w:rsidP="00F77C70">
      <w:pPr>
        <w:spacing w:after="240" w:line="480" w:lineRule="auto"/>
        <w:rPr>
          <w:rFonts w:ascii="Times New Roman" w:hAnsi="Times New Roman" w:cs="Times New Roman"/>
          <w:sz w:val="24"/>
          <w:szCs w:val="24"/>
          <w:lang w:val="en-US"/>
        </w:rPr>
      </w:pPr>
      <w:r>
        <w:rPr>
          <w:rFonts w:ascii="Times New Roman" w:hAnsi="Times New Roman" w:cs="Times New Roman"/>
          <w:sz w:val="24"/>
          <w:szCs w:val="24"/>
          <w:lang w:val="en-US"/>
        </w:rPr>
        <w:t>Table 1 about here</w:t>
      </w:r>
    </w:p>
    <w:p w14:paraId="632E1165" w14:textId="20C46BD5" w:rsidR="00C54A0D" w:rsidRDefault="00695F50" w:rsidP="009F1836">
      <w:pPr>
        <w:spacing w:after="240" w:line="480" w:lineRule="auto"/>
        <w:rPr>
          <w:rFonts w:ascii="Times New Roman" w:hAnsi="Times New Roman" w:cs="Times New Roman"/>
          <w:sz w:val="24"/>
          <w:szCs w:val="24"/>
          <w:lang w:val="en-US"/>
        </w:rPr>
      </w:pPr>
      <w:r w:rsidRPr="007563A1">
        <w:rPr>
          <w:rFonts w:ascii="Times New Roman" w:hAnsi="Times New Roman" w:cs="Times New Roman"/>
          <w:sz w:val="24"/>
          <w:szCs w:val="24"/>
          <w:lang w:val="en-US"/>
        </w:rPr>
        <w:t xml:space="preserve">The </w:t>
      </w:r>
      <w:r w:rsidR="004D5893">
        <w:rPr>
          <w:rFonts w:ascii="Times New Roman" w:hAnsi="Times New Roman" w:cs="Times New Roman"/>
          <w:sz w:val="24"/>
          <w:szCs w:val="24"/>
          <w:lang w:val="en-US"/>
        </w:rPr>
        <w:t>mean</w:t>
      </w:r>
      <w:r w:rsidRPr="007563A1">
        <w:rPr>
          <w:rFonts w:ascii="Times New Roman" w:hAnsi="Times New Roman" w:cs="Times New Roman"/>
          <w:sz w:val="24"/>
          <w:szCs w:val="24"/>
          <w:lang w:val="en-US"/>
        </w:rPr>
        <w:t xml:space="preserve"> age of </w:t>
      </w:r>
      <w:r w:rsidR="009D21E6">
        <w:rPr>
          <w:rFonts w:ascii="Times New Roman" w:hAnsi="Times New Roman" w:cs="Times New Roman"/>
          <w:sz w:val="24"/>
          <w:szCs w:val="24"/>
          <w:lang w:val="en-US"/>
        </w:rPr>
        <w:t xml:space="preserve">participants in the trial </w:t>
      </w:r>
      <w:r w:rsidRPr="007563A1">
        <w:rPr>
          <w:rFonts w:ascii="Times New Roman" w:hAnsi="Times New Roman" w:cs="Times New Roman"/>
          <w:sz w:val="24"/>
          <w:szCs w:val="24"/>
          <w:lang w:val="en-US"/>
        </w:rPr>
        <w:t>was 71</w:t>
      </w:r>
      <w:r w:rsidR="00881028">
        <w:rPr>
          <w:rFonts w:ascii="Times New Roman" w:hAnsi="Times New Roman" w:cs="Times New Roman"/>
          <w:sz w:val="24"/>
          <w:szCs w:val="24"/>
          <w:lang w:val="en-US"/>
        </w:rPr>
        <w:t xml:space="preserve"> years</w:t>
      </w:r>
      <w:r w:rsidR="009F1836">
        <w:rPr>
          <w:rFonts w:ascii="Times New Roman" w:hAnsi="Times New Roman" w:cs="Times New Roman"/>
          <w:sz w:val="24"/>
          <w:szCs w:val="24"/>
          <w:lang w:val="en-US"/>
        </w:rPr>
        <w:t>, volunteer partners were</w:t>
      </w:r>
      <w:r w:rsidR="004D5893">
        <w:rPr>
          <w:rFonts w:ascii="Times New Roman" w:hAnsi="Times New Roman" w:cs="Times New Roman"/>
          <w:sz w:val="24"/>
          <w:szCs w:val="24"/>
          <w:lang w:val="en-US"/>
        </w:rPr>
        <w:t xml:space="preserve"> </w:t>
      </w:r>
      <w:r w:rsidR="009F1836">
        <w:rPr>
          <w:rFonts w:ascii="Times New Roman" w:hAnsi="Times New Roman" w:cs="Times New Roman"/>
          <w:sz w:val="24"/>
          <w:szCs w:val="24"/>
          <w:lang w:val="en-US"/>
        </w:rPr>
        <w:t>similar</w:t>
      </w:r>
      <w:r w:rsidR="004D5893">
        <w:rPr>
          <w:rFonts w:ascii="Times New Roman" w:hAnsi="Times New Roman" w:cs="Times New Roman"/>
          <w:sz w:val="24"/>
          <w:szCs w:val="24"/>
          <w:lang w:val="en-US"/>
        </w:rPr>
        <w:t xml:space="preserve">, </w:t>
      </w:r>
      <w:r w:rsidR="00D80C8A">
        <w:rPr>
          <w:rFonts w:ascii="Times New Roman" w:hAnsi="Times New Roman" w:cs="Times New Roman"/>
          <w:sz w:val="24"/>
          <w:szCs w:val="24"/>
          <w:lang w:val="en-US"/>
        </w:rPr>
        <w:t>68 years</w:t>
      </w:r>
      <w:r w:rsidR="009F1836">
        <w:rPr>
          <w:rFonts w:ascii="Times New Roman" w:hAnsi="Times New Roman" w:cs="Times New Roman"/>
          <w:sz w:val="24"/>
          <w:szCs w:val="24"/>
          <w:lang w:val="en-US"/>
        </w:rPr>
        <w:t xml:space="preserve">. </w:t>
      </w:r>
      <w:r w:rsidR="009F1836" w:rsidRPr="007563A1">
        <w:rPr>
          <w:rFonts w:ascii="Times New Roman" w:hAnsi="Times New Roman" w:cs="Times New Roman"/>
          <w:sz w:val="24"/>
          <w:szCs w:val="24"/>
          <w:lang w:val="en-US"/>
        </w:rPr>
        <w:t xml:space="preserve"> </w:t>
      </w:r>
      <w:r w:rsidR="007A18FA" w:rsidRPr="007563A1">
        <w:rPr>
          <w:rFonts w:ascii="Times New Roman" w:hAnsi="Times New Roman" w:cs="Times New Roman"/>
          <w:sz w:val="24"/>
          <w:szCs w:val="24"/>
          <w:lang w:val="en-US"/>
        </w:rPr>
        <w:t xml:space="preserve">Table 1 outlines the characteristics </w:t>
      </w:r>
      <w:r w:rsidR="008B7491">
        <w:rPr>
          <w:rFonts w:ascii="Times New Roman" w:hAnsi="Times New Roman" w:cs="Times New Roman"/>
          <w:sz w:val="24"/>
          <w:szCs w:val="24"/>
          <w:lang w:val="en-US"/>
        </w:rPr>
        <w:t xml:space="preserve">of participants </w:t>
      </w:r>
      <w:r w:rsidR="007A18FA" w:rsidRPr="007563A1">
        <w:rPr>
          <w:rFonts w:ascii="Times New Roman" w:hAnsi="Times New Roman" w:cs="Times New Roman"/>
          <w:sz w:val="24"/>
          <w:szCs w:val="24"/>
          <w:lang w:val="en-US"/>
        </w:rPr>
        <w:t>at baseline.</w:t>
      </w:r>
      <w:r w:rsidR="008B7491">
        <w:rPr>
          <w:rFonts w:ascii="Times New Roman" w:hAnsi="Times New Roman" w:cs="Times New Roman"/>
          <w:sz w:val="24"/>
          <w:szCs w:val="24"/>
          <w:lang w:val="en-US"/>
        </w:rPr>
        <w:t xml:space="preserve"> </w:t>
      </w:r>
      <w:r w:rsidR="007A18FA" w:rsidRPr="007563A1">
        <w:rPr>
          <w:rFonts w:ascii="Times New Roman" w:hAnsi="Times New Roman" w:cs="Times New Roman"/>
          <w:sz w:val="24"/>
          <w:szCs w:val="24"/>
          <w:lang w:val="en-US"/>
        </w:rPr>
        <w:t xml:space="preserve"> </w:t>
      </w:r>
      <w:r w:rsidR="00567BB1" w:rsidRPr="007563A1">
        <w:rPr>
          <w:rFonts w:ascii="Times New Roman" w:hAnsi="Times New Roman" w:cs="Times New Roman"/>
          <w:sz w:val="24"/>
          <w:szCs w:val="24"/>
          <w:lang w:val="en-US"/>
        </w:rPr>
        <w:t xml:space="preserve">The </w:t>
      </w:r>
      <w:r w:rsidR="00A050E9">
        <w:rPr>
          <w:rFonts w:ascii="Times New Roman" w:hAnsi="Times New Roman" w:cs="Times New Roman"/>
          <w:sz w:val="24"/>
          <w:szCs w:val="24"/>
          <w:lang w:val="en-US"/>
        </w:rPr>
        <w:t>two groups</w:t>
      </w:r>
      <w:r w:rsidR="009F1836">
        <w:rPr>
          <w:rFonts w:ascii="Times New Roman" w:hAnsi="Times New Roman" w:cs="Times New Roman"/>
          <w:sz w:val="24"/>
          <w:szCs w:val="24"/>
          <w:lang w:val="en-US"/>
        </w:rPr>
        <w:t>, dancers and controls,</w:t>
      </w:r>
      <w:r w:rsidR="00567BB1" w:rsidRPr="007563A1">
        <w:rPr>
          <w:rFonts w:ascii="Times New Roman" w:hAnsi="Times New Roman" w:cs="Times New Roman"/>
          <w:sz w:val="24"/>
          <w:szCs w:val="24"/>
          <w:lang w:val="en-US"/>
        </w:rPr>
        <w:t xml:space="preserve"> were </w:t>
      </w:r>
      <w:r w:rsidR="008B7491">
        <w:rPr>
          <w:rFonts w:ascii="Times New Roman" w:hAnsi="Times New Roman" w:cs="Times New Roman"/>
          <w:sz w:val="24"/>
          <w:szCs w:val="24"/>
          <w:lang w:val="en-US"/>
        </w:rPr>
        <w:t xml:space="preserve">similar with respect to </w:t>
      </w:r>
      <w:r w:rsidR="00567BB1" w:rsidRPr="007563A1">
        <w:rPr>
          <w:rFonts w:ascii="Times New Roman" w:hAnsi="Times New Roman" w:cs="Times New Roman"/>
          <w:sz w:val="24"/>
          <w:szCs w:val="24"/>
          <w:lang w:val="en-US"/>
        </w:rPr>
        <w:t>most variables</w:t>
      </w:r>
      <w:r w:rsidR="00567BB1">
        <w:rPr>
          <w:rFonts w:ascii="Times New Roman" w:hAnsi="Times New Roman" w:cs="Times New Roman"/>
          <w:sz w:val="24"/>
          <w:szCs w:val="24"/>
          <w:lang w:val="en-US"/>
        </w:rPr>
        <w:t xml:space="preserve"> including age and gender</w:t>
      </w:r>
      <w:r w:rsidR="00D30813">
        <w:rPr>
          <w:rFonts w:ascii="Times New Roman" w:hAnsi="Times New Roman" w:cs="Times New Roman"/>
          <w:sz w:val="24"/>
          <w:szCs w:val="24"/>
          <w:lang w:val="en-US"/>
        </w:rPr>
        <w:t>.</w:t>
      </w:r>
      <w:r w:rsidR="00567BB1" w:rsidRPr="007563A1">
        <w:rPr>
          <w:rFonts w:ascii="Times New Roman" w:hAnsi="Times New Roman" w:cs="Times New Roman"/>
          <w:sz w:val="24"/>
          <w:szCs w:val="24"/>
          <w:lang w:val="en-US"/>
        </w:rPr>
        <w:t xml:space="preserve"> </w:t>
      </w:r>
      <w:r w:rsidR="008B7491">
        <w:rPr>
          <w:rFonts w:ascii="Times New Roman" w:hAnsi="Times New Roman" w:cs="Times New Roman"/>
          <w:sz w:val="24"/>
          <w:szCs w:val="24"/>
          <w:lang w:val="en-US"/>
        </w:rPr>
        <w:t xml:space="preserve"> </w:t>
      </w:r>
      <w:r w:rsidR="00567BB1">
        <w:rPr>
          <w:rFonts w:ascii="Times New Roman" w:hAnsi="Times New Roman" w:cs="Times New Roman"/>
          <w:sz w:val="24"/>
          <w:szCs w:val="24"/>
          <w:lang w:val="en-US"/>
        </w:rPr>
        <w:t>P</w:t>
      </w:r>
      <w:r w:rsidR="00567BB1" w:rsidRPr="007563A1">
        <w:rPr>
          <w:rFonts w:ascii="Times New Roman" w:hAnsi="Times New Roman" w:cs="Times New Roman"/>
          <w:sz w:val="24"/>
          <w:szCs w:val="24"/>
          <w:lang w:val="en-US"/>
        </w:rPr>
        <w:t xml:space="preserve">articipants </w:t>
      </w:r>
      <w:r w:rsidR="00567BB1">
        <w:rPr>
          <w:rFonts w:ascii="Times New Roman" w:hAnsi="Times New Roman" w:cs="Times New Roman"/>
          <w:sz w:val="24"/>
          <w:szCs w:val="24"/>
          <w:lang w:val="en-US"/>
        </w:rPr>
        <w:t>demonstrated</w:t>
      </w:r>
      <w:r w:rsidR="00567BB1" w:rsidRPr="007563A1">
        <w:rPr>
          <w:rFonts w:ascii="Times New Roman" w:hAnsi="Times New Roman" w:cs="Times New Roman"/>
          <w:sz w:val="24"/>
          <w:szCs w:val="24"/>
          <w:lang w:val="en-US"/>
        </w:rPr>
        <w:t xml:space="preserve"> motor and freezing problems with a range of disease severity</w:t>
      </w:r>
      <w:r w:rsidR="00D30813">
        <w:rPr>
          <w:rFonts w:ascii="Times New Roman" w:hAnsi="Times New Roman" w:cs="Times New Roman"/>
          <w:sz w:val="24"/>
          <w:szCs w:val="24"/>
          <w:lang w:val="en-US"/>
        </w:rPr>
        <w:t xml:space="preserve"> and cognitive impairment, </w:t>
      </w:r>
      <w:r w:rsidR="0054446F">
        <w:rPr>
          <w:rFonts w:ascii="Times New Roman" w:hAnsi="Times New Roman" w:cs="Times New Roman"/>
          <w:sz w:val="24"/>
          <w:szCs w:val="24"/>
          <w:lang w:val="en-US"/>
        </w:rPr>
        <w:t>50% (26/51)</w:t>
      </w:r>
      <w:r w:rsidR="00D30813" w:rsidRPr="007563A1">
        <w:rPr>
          <w:rFonts w:ascii="Times New Roman" w:hAnsi="Times New Roman" w:cs="Times New Roman"/>
          <w:sz w:val="24"/>
          <w:szCs w:val="24"/>
          <w:lang w:val="en-US"/>
        </w:rPr>
        <w:t xml:space="preserve"> had experienced one or more falls in the p</w:t>
      </w:r>
      <w:r w:rsidR="00D30813">
        <w:rPr>
          <w:rFonts w:ascii="Times New Roman" w:hAnsi="Times New Roman" w:cs="Times New Roman"/>
          <w:sz w:val="24"/>
          <w:szCs w:val="24"/>
          <w:lang w:val="en-US"/>
        </w:rPr>
        <w:t>revious</w:t>
      </w:r>
      <w:r w:rsidR="00D30813" w:rsidRPr="007563A1">
        <w:rPr>
          <w:rFonts w:ascii="Times New Roman" w:hAnsi="Times New Roman" w:cs="Times New Roman"/>
          <w:sz w:val="24"/>
          <w:szCs w:val="24"/>
          <w:lang w:val="en-US"/>
        </w:rPr>
        <w:t xml:space="preserve"> year</w:t>
      </w:r>
      <w:r w:rsidR="00D30813">
        <w:rPr>
          <w:rFonts w:ascii="Times New Roman" w:hAnsi="Times New Roman" w:cs="Times New Roman"/>
          <w:sz w:val="24"/>
          <w:szCs w:val="24"/>
          <w:lang w:val="en-US"/>
        </w:rPr>
        <w:t>.</w:t>
      </w:r>
      <w:r w:rsidR="00C15676" w:rsidRPr="007563A1">
        <w:rPr>
          <w:rFonts w:ascii="Times New Roman" w:hAnsi="Times New Roman" w:cs="Times New Roman"/>
          <w:sz w:val="24"/>
          <w:szCs w:val="24"/>
          <w:lang w:val="en-US"/>
        </w:rPr>
        <w:t xml:space="preserve"> </w:t>
      </w:r>
      <w:r w:rsidR="00437082">
        <w:rPr>
          <w:rFonts w:ascii="Times New Roman" w:hAnsi="Times New Roman" w:cs="Times New Roman"/>
          <w:sz w:val="24"/>
          <w:szCs w:val="24"/>
          <w:lang w:val="en-US"/>
        </w:rPr>
        <w:t xml:space="preserve"> </w:t>
      </w:r>
      <w:r w:rsidR="00567BB1">
        <w:rPr>
          <w:rFonts w:ascii="Times New Roman" w:hAnsi="Times New Roman" w:cs="Times New Roman"/>
          <w:sz w:val="24"/>
          <w:szCs w:val="24"/>
          <w:lang w:val="en-US"/>
        </w:rPr>
        <w:t>The</w:t>
      </w:r>
      <w:r w:rsidR="008B7491">
        <w:rPr>
          <w:rFonts w:ascii="Times New Roman" w:hAnsi="Times New Roman" w:cs="Times New Roman"/>
          <w:sz w:val="24"/>
          <w:szCs w:val="24"/>
          <w:lang w:val="en-US"/>
        </w:rPr>
        <w:t>re was</w:t>
      </w:r>
      <w:r w:rsidR="0082024F">
        <w:rPr>
          <w:rFonts w:ascii="Times New Roman" w:hAnsi="Times New Roman" w:cs="Times New Roman"/>
          <w:sz w:val="24"/>
          <w:szCs w:val="24"/>
          <w:lang w:val="en-US"/>
        </w:rPr>
        <w:t xml:space="preserve"> a trend </w:t>
      </w:r>
      <w:r w:rsidR="008B7491">
        <w:rPr>
          <w:rFonts w:ascii="Times New Roman" w:hAnsi="Times New Roman" w:cs="Times New Roman"/>
          <w:sz w:val="24"/>
          <w:szCs w:val="24"/>
          <w:lang w:val="en-US"/>
        </w:rPr>
        <w:t xml:space="preserve">towards </w:t>
      </w:r>
      <w:r>
        <w:rPr>
          <w:rFonts w:ascii="Times New Roman" w:hAnsi="Times New Roman" w:cs="Times New Roman"/>
          <w:sz w:val="24"/>
          <w:szCs w:val="24"/>
          <w:lang w:val="en-US"/>
        </w:rPr>
        <w:t>t</w:t>
      </w:r>
      <w:r w:rsidR="00C15676" w:rsidRPr="007563A1">
        <w:rPr>
          <w:rFonts w:ascii="Times New Roman" w:hAnsi="Times New Roman" w:cs="Times New Roman"/>
          <w:sz w:val="24"/>
          <w:szCs w:val="24"/>
          <w:lang w:val="en-US"/>
        </w:rPr>
        <w:t xml:space="preserve">ime since diagnosis </w:t>
      </w:r>
      <w:r w:rsidR="008B7491">
        <w:rPr>
          <w:rFonts w:ascii="Times New Roman" w:hAnsi="Times New Roman" w:cs="Times New Roman"/>
          <w:sz w:val="24"/>
          <w:szCs w:val="24"/>
          <w:lang w:val="en-US"/>
        </w:rPr>
        <w:t xml:space="preserve">being </w:t>
      </w:r>
      <w:r w:rsidR="00C15676" w:rsidRPr="007563A1">
        <w:rPr>
          <w:rFonts w:ascii="Times New Roman" w:hAnsi="Times New Roman" w:cs="Times New Roman"/>
          <w:sz w:val="24"/>
          <w:szCs w:val="24"/>
          <w:lang w:val="en-US"/>
        </w:rPr>
        <w:t>longer in the control group.</w:t>
      </w:r>
      <w:r w:rsidR="008B7491">
        <w:rPr>
          <w:rFonts w:ascii="Times New Roman" w:hAnsi="Times New Roman" w:cs="Times New Roman"/>
          <w:sz w:val="24"/>
          <w:szCs w:val="24"/>
          <w:lang w:val="en-US"/>
        </w:rPr>
        <w:t xml:space="preserve"> </w:t>
      </w:r>
      <w:r w:rsidR="00C15676" w:rsidRPr="007563A1">
        <w:rPr>
          <w:rFonts w:ascii="Times New Roman" w:hAnsi="Times New Roman" w:cs="Times New Roman"/>
          <w:sz w:val="24"/>
          <w:szCs w:val="24"/>
          <w:lang w:val="en-US"/>
        </w:rPr>
        <w:t xml:space="preserve"> </w:t>
      </w:r>
      <w:r w:rsidR="00B83682">
        <w:rPr>
          <w:rFonts w:ascii="Times New Roman" w:hAnsi="Times New Roman" w:cs="Times New Roman"/>
          <w:sz w:val="24"/>
          <w:szCs w:val="24"/>
          <w:lang w:val="en-US"/>
        </w:rPr>
        <w:t>Twenty-four partici</w:t>
      </w:r>
      <w:r w:rsidR="00211305">
        <w:rPr>
          <w:rFonts w:ascii="Times New Roman" w:hAnsi="Times New Roman" w:cs="Times New Roman"/>
          <w:sz w:val="24"/>
          <w:szCs w:val="24"/>
          <w:lang w:val="en-US"/>
        </w:rPr>
        <w:t>pants</w:t>
      </w:r>
      <w:r w:rsidR="0044472A">
        <w:rPr>
          <w:rFonts w:ascii="Times New Roman" w:hAnsi="Times New Roman" w:cs="Times New Roman"/>
          <w:sz w:val="24"/>
          <w:szCs w:val="24"/>
          <w:lang w:val="en-US"/>
        </w:rPr>
        <w:t xml:space="preserve"> </w:t>
      </w:r>
      <w:r w:rsidR="002513D9">
        <w:rPr>
          <w:rFonts w:ascii="Times New Roman" w:hAnsi="Times New Roman" w:cs="Times New Roman"/>
          <w:sz w:val="24"/>
          <w:szCs w:val="24"/>
          <w:lang w:val="en-US"/>
        </w:rPr>
        <w:t xml:space="preserve">(12 </w:t>
      </w:r>
      <w:r w:rsidR="009F1836">
        <w:rPr>
          <w:rFonts w:ascii="Times New Roman" w:hAnsi="Times New Roman" w:cs="Times New Roman"/>
          <w:sz w:val="24"/>
          <w:szCs w:val="24"/>
          <w:lang w:val="en-US"/>
        </w:rPr>
        <w:t>from</w:t>
      </w:r>
      <w:r w:rsidR="002513D9">
        <w:rPr>
          <w:rFonts w:ascii="Times New Roman" w:hAnsi="Times New Roman" w:cs="Times New Roman"/>
          <w:sz w:val="24"/>
          <w:szCs w:val="24"/>
          <w:lang w:val="en-US"/>
        </w:rPr>
        <w:t xml:space="preserve"> each group)</w:t>
      </w:r>
      <w:r w:rsidR="00C54A0D">
        <w:rPr>
          <w:rFonts w:ascii="Times New Roman" w:hAnsi="Times New Roman" w:cs="Times New Roman"/>
          <w:sz w:val="24"/>
          <w:szCs w:val="24"/>
          <w:lang w:val="en-US"/>
        </w:rPr>
        <w:t xml:space="preserve"> and </w:t>
      </w:r>
      <w:r w:rsidR="00C54A0D" w:rsidRPr="001938DD">
        <w:rPr>
          <w:rFonts w:ascii="Times New Roman" w:hAnsi="Times New Roman" w:cs="Times New Roman"/>
          <w:sz w:val="24"/>
          <w:szCs w:val="24"/>
          <w:lang w:val="en-US"/>
        </w:rPr>
        <w:t>r</w:t>
      </w:r>
      <w:r w:rsidR="002513D9" w:rsidRPr="001938DD">
        <w:rPr>
          <w:rFonts w:ascii="Times New Roman" w:hAnsi="Times New Roman" w:cs="Times New Roman"/>
          <w:sz w:val="24"/>
          <w:szCs w:val="24"/>
          <w:lang w:val="en-US"/>
        </w:rPr>
        <w:t xml:space="preserve">epresentative </w:t>
      </w:r>
      <w:r w:rsidR="00211305" w:rsidRPr="001938DD">
        <w:rPr>
          <w:rFonts w:ascii="Times New Roman" w:hAnsi="Times New Roman" w:cs="Times New Roman"/>
          <w:sz w:val="24"/>
          <w:szCs w:val="24"/>
          <w:lang w:val="en-US"/>
        </w:rPr>
        <w:t>of the total sampl</w:t>
      </w:r>
      <w:r w:rsidR="0054446F" w:rsidRPr="001938DD">
        <w:rPr>
          <w:rFonts w:ascii="Times New Roman" w:hAnsi="Times New Roman" w:cs="Times New Roman"/>
          <w:sz w:val="24"/>
          <w:szCs w:val="24"/>
          <w:lang w:val="en-US"/>
        </w:rPr>
        <w:t>e</w:t>
      </w:r>
      <w:r w:rsidR="005B40C7">
        <w:rPr>
          <w:rFonts w:ascii="Times New Roman" w:hAnsi="Times New Roman" w:cs="Times New Roman"/>
          <w:sz w:val="24"/>
          <w:szCs w:val="24"/>
          <w:lang w:val="en-US"/>
        </w:rPr>
        <w:t>,</w:t>
      </w:r>
      <w:r w:rsidR="0054446F" w:rsidRPr="0054446F">
        <w:rPr>
          <w:rFonts w:ascii="Times New Roman" w:hAnsi="Times New Roman" w:cs="Times New Roman"/>
          <w:sz w:val="24"/>
          <w:szCs w:val="24"/>
          <w:lang w:val="en-US"/>
        </w:rPr>
        <w:t xml:space="preserve"> </w:t>
      </w:r>
      <w:r w:rsidR="0054446F">
        <w:rPr>
          <w:rFonts w:ascii="Times New Roman" w:hAnsi="Times New Roman" w:cs="Times New Roman"/>
          <w:sz w:val="24"/>
          <w:szCs w:val="24"/>
          <w:lang w:val="en-US"/>
        </w:rPr>
        <w:t>also completed the six-minute walk test during hospital visits</w:t>
      </w:r>
      <w:r w:rsidR="00DA7846">
        <w:rPr>
          <w:rFonts w:ascii="Times New Roman" w:hAnsi="Times New Roman" w:cs="Times New Roman"/>
          <w:sz w:val="24"/>
          <w:szCs w:val="24"/>
          <w:lang w:val="en-US"/>
        </w:rPr>
        <w:t xml:space="preserve">. </w:t>
      </w:r>
      <w:r w:rsidR="00DC1D8E">
        <w:rPr>
          <w:rFonts w:ascii="Times New Roman" w:hAnsi="Times New Roman" w:cs="Times New Roman"/>
          <w:sz w:val="24"/>
          <w:szCs w:val="24"/>
          <w:lang w:val="en-US"/>
        </w:rPr>
        <w:t xml:space="preserve"> </w:t>
      </w:r>
      <w:r w:rsidR="00DA7846">
        <w:rPr>
          <w:rFonts w:ascii="Times New Roman" w:hAnsi="Times New Roman" w:cs="Times New Roman"/>
          <w:sz w:val="24"/>
          <w:szCs w:val="24"/>
          <w:lang w:val="en-US"/>
        </w:rPr>
        <w:t>The summary charact</w:t>
      </w:r>
      <w:r w:rsidR="005B40C7">
        <w:rPr>
          <w:rFonts w:ascii="Times New Roman" w:hAnsi="Times New Roman" w:cs="Times New Roman"/>
          <w:sz w:val="24"/>
          <w:szCs w:val="24"/>
          <w:lang w:val="en-US"/>
        </w:rPr>
        <w:t xml:space="preserve">eristics </w:t>
      </w:r>
      <w:r w:rsidR="00C54A0D">
        <w:rPr>
          <w:rFonts w:ascii="Times New Roman" w:hAnsi="Times New Roman" w:cs="Times New Roman"/>
          <w:sz w:val="24"/>
          <w:szCs w:val="24"/>
          <w:lang w:val="en-US"/>
        </w:rPr>
        <w:t>of this sub-group we</w:t>
      </w:r>
      <w:r w:rsidR="005B40C7">
        <w:rPr>
          <w:rFonts w:ascii="Times New Roman" w:hAnsi="Times New Roman" w:cs="Times New Roman"/>
          <w:sz w:val="24"/>
          <w:szCs w:val="24"/>
          <w:lang w:val="en-US"/>
        </w:rPr>
        <w:t>re</w:t>
      </w:r>
      <w:r w:rsidR="00DA7846">
        <w:rPr>
          <w:rFonts w:ascii="Times New Roman" w:hAnsi="Times New Roman" w:cs="Times New Roman"/>
          <w:sz w:val="24"/>
          <w:szCs w:val="24"/>
          <w:lang w:val="en-US"/>
        </w:rPr>
        <w:t xml:space="preserve"> </w:t>
      </w:r>
      <w:r w:rsidR="0054446F">
        <w:rPr>
          <w:rFonts w:ascii="Times New Roman" w:hAnsi="Times New Roman" w:cs="Times New Roman"/>
          <w:sz w:val="24"/>
          <w:szCs w:val="24"/>
          <w:lang w:val="en-US"/>
        </w:rPr>
        <w:t>(</w:t>
      </w:r>
      <w:r w:rsidR="00464D71">
        <w:rPr>
          <w:rFonts w:ascii="Times New Roman" w:hAnsi="Times New Roman" w:cs="Times New Roman"/>
          <w:sz w:val="24"/>
          <w:szCs w:val="24"/>
          <w:lang w:val="en-US"/>
        </w:rPr>
        <w:t xml:space="preserve">mean age, </w:t>
      </w:r>
      <w:r w:rsidR="00B83682">
        <w:rPr>
          <w:rFonts w:ascii="Times New Roman" w:hAnsi="Times New Roman" w:cs="Times New Roman"/>
          <w:sz w:val="24"/>
          <w:szCs w:val="24"/>
          <w:lang w:val="en-US"/>
        </w:rPr>
        <w:t>dance 73</w:t>
      </w:r>
      <w:r w:rsidR="00211305">
        <w:rPr>
          <w:rFonts w:ascii="Times New Roman" w:hAnsi="Times New Roman" w:cs="Times New Roman"/>
          <w:sz w:val="24"/>
          <w:szCs w:val="24"/>
          <w:lang w:val="en-US"/>
        </w:rPr>
        <w:t>,</w:t>
      </w:r>
      <w:r w:rsidR="008B7491">
        <w:rPr>
          <w:rFonts w:ascii="Times New Roman" w:hAnsi="Times New Roman" w:cs="Times New Roman"/>
          <w:sz w:val="24"/>
          <w:szCs w:val="24"/>
          <w:lang w:val="en-US"/>
        </w:rPr>
        <w:t xml:space="preserve"> </w:t>
      </w:r>
      <w:r w:rsidR="00B83682">
        <w:rPr>
          <w:rFonts w:ascii="Times New Roman" w:hAnsi="Times New Roman" w:cs="Times New Roman"/>
          <w:sz w:val="24"/>
          <w:szCs w:val="24"/>
          <w:lang w:val="en-US"/>
        </w:rPr>
        <w:t>control 7</w:t>
      </w:r>
      <w:r w:rsidR="0054446F">
        <w:rPr>
          <w:rFonts w:ascii="Times New Roman" w:hAnsi="Times New Roman" w:cs="Times New Roman"/>
          <w:sz w:val="24"/>
          <w:szCs w:val="24"/>
          <w:lang w:val="en-US"/>
        </w:rPr>
        <w:t>2)</w:t>
      </w:r>
      <w:r w:rsidR="00B83682">
        <w:rPr>
          <w:rFonts w:ascii="Times New Roman" w:hAnsi="Times New Roman" w:cs="Times New Roman"/>
          <w:sz w:val="24"/>
          <w:szCs w:val="24"/>
          <w:lang w:val="en-US"/>
        </w:rPr>
        <w:t xml:space="preserve">; </w:t>
      </w:r>
      <w:r w:rsidR="00464D71">
        <w:rPr>
          <w:rFonts w:ascii="Times New Roman" w:hAnsi="Times New Roman" w:cs="Times New Roman"/>
          <w:sz w:val="24"/>
          <w:szCs w:val="24"/>
          <w:lang w:val="en-US"/>
        </w:rPr>
        <w:t>(</w:t>
      </w:r>
      <w:r w:rsidR="00B83682">
        <w:rPr>
          <w:rFonts w:ascii="Times New Roman" w:hAnsi="Times New Roman" w:cs="Times New Roman"/>
          <w:sz w:val="24"/>
          <w:szCs w:val="24"/>
          <w:lang w:val="en-US"/>
        </w:rPr>
        <w:t>gender</w:t>
      </w:r>
      <w:r w:rsidR="00464D71">
        <w:rPr>
          <w:rFonts w:ascii="Times New Roman" w:hAnsi="Times New Roman" w:cs="Times New Roman"/>
          <w:sz w:val="24"/>
          <w:szCs w:val="24"/>
          <w:lang w:val="en-US"/>
        </w:rPr>
        <w:t xml:space="preserve">, </w:t>
      </w:r>
      <w:r w:rsidR="0054446F">
        <w:rPr>
          <w:rFonts w:ascii="Times New Roman" w:hAnsi="Times New Roman" w:cs="Times New Roman"/>
          <w:sz w:val="24"/>
          <w:szCs w:val="24"/>
          <w:lang w:val="en-US"/>
        </w:rPr>
        <w:t xml:space="preserve">males; </w:t>
      </w:r>
      <w:r w:rsidR="00B83682">
        <w:rPr>
          <w:rFonts w:ascii="Times New Roman" w:hAnsi="Times New Roman" w:cs="Times New Roman"/>
          <w:sz w:val="24"/>
          <w:szCs w:val="24"/>
          <w:lang w:val="en-US"/>
        </w:rPr>
        <w:t>dance 7</w:t>
      </w:r>
      <w:r w:rsidR="008B7491">
        <w:rPr>
          <w:rFonts w:ascii="Times New Roman" w:hAnsi="Times New Roman" w:cs="Times New Roman"/>
          <w:sz w:val="24"/>
          <w:szCs w:val="24"/>
          <w:lang w:val="en-US"/>
        </w:rPr>
        <w:t>,</w:t>
      </w:r>
      <w:r w:rsidR="00B83682">
        <w:rPr>
          <w:rFonts w:ascii="Times New Roman" w:hAnsi="Times New Roman" w:cs="Times New Roman"/>
          <w:sz w:val="24"/>
          <w:szCs w:val="24"/>
          <w:lang w:val="en-US"/>
        </w:rPr>
        <w:t xml:space="preserve"> controls 5); </w:t>
      </w:r>
      <w:r w:rsidR="00464D71">
        <w:rPr>
          <w:rFonts w:ascii="Times New Roman" w:hAnsi="Times New Roman" w:cs="Times New Roman"/>
          <w:sz w:val="24"/>
          <w:szCs w:val="24"/>
          <w:lang w:val="en-US"/>
        </w:rPr>
        <w:t>(</w:t>
      </w:r>
      <w:r w:rsidR="008B7491">
        <w:rPr>
          <w:rFonts w:ascii="Times New Roman" w:hAnsi="Times New Roman" w:cs="Times New Roman"/>
          <w:sz w:val="24"/>
          <w:szCs w:val="24"/>
          <w:lang w:val="en-US"/>
        </w:rPr>
        <w:t xml:space="preserve">mean </w:t>
      </w:r>
      <w:r w:rsidR="00B83682">
        <w:rPr>
          <w:rFonts w:ascii="Times New Roman" w:hAnsi="Times New Roman" w:cs="Times New Roman"/>
          <w:sz w:val="24"/>
          <w:szCs w:val="24"/>
          <w:lang w:val="en-US"/>
        </w:rPr>
        <w:t>Hoehn &amp; Yahr</w:t>
      </w:r>
      <w:r w:rsidR="00464D71">
        <w:rPr>
          <w:rFonts w:ascii="Times New Roman" w:hAnsi="Times New Roman" w:cs="Times New Roman"/>
          <w:sz w:val="24"/>
          <w:szCs w:val="24"/>
          <w:lang w:val="en-US"/>
        </w:rPr>
        <w:t xml:space="preserve">, </w:t>
      </w:r>
      <w:r w:rsidR="00B83682">
        <w:rPr>
          <w:rFonts w:ascii="Times New Roman" w:hAnsi="Times New Roman" w:cs="Times New Roman"/>
          <w:sz w:val="24"/>
          <w:szCs w:val="24"/>
          <w:lang w:val="en-US"/>
        </w:rPr>
        <w:t xml:space="preserve">dance </w:t>
      </w:r>
      <w:r w:rsidR="00A9522C">
        <w:rPr>
          <w:rFonts w:ascii="Times New Roman" w:hAnsi="Times New Roman" w:cs="Times New Roman"/>
          <w:sz w:val="24"/>
          <w:szCs w:val="24"/>
          <w:lang w:val="en-US"/>
        </w:rPr>
        <w:t>2</w:t>
      </w:r>
      <w:r w:rsidR="008B7491">
        <w:rPr>
          <w:rFonts w:ascii="Times New Roman" w:hAnsi="Times New Roman" w:cs="Times New Roman"/>
          <w:sz w:val="24"/>
          <w:szCs w:val="24"/>
          <w:lang w:val="en-US"/>
        </w:rPr>
        <w:t>,</w:t>
      </w:r>
      <w:r w:rsidR="00B83682">
        <w:rPr>
          <w:rFonts w:ascii="Times New Roman" w:hAnsi="Times New Roman" w:cs="Times New Roman"/>
          <w:sz w:val="24"/>
          <w:szCs w:val="24"/>
          <w:lang w:val="en-US"/>
        </w:rPr>
        <w:t xml:space="preserve"> control </w:t>
      </w:r>
      <w:r w:rsidR="00A9522C">
        <w:rPr>
          <w:rFonts w:ascii="Times New Roman" w:hAnsi="Times New Roman" w:cs="Times New Roman"/>
          <w:sz w:val="24"/>
          <w:szCs w:val="24"/>
          <w:lang w:val="en-US"/>
        </w:rPr>
        <w:t>2</w:t>
      </w:r>
      <w:r w:rsidR="00464D71">
        <w:rPr>
          <w:rFonts w:ascii="Times New Roman" w:hAnsi="Times New Roman" w:cs="Times New Roman"/>
          <w:sz w:val="24"/>
          <w:szCs w:val="24"/>
          <w:lang w:val="en-US"/>
        </w:rPr>
        <w:t>)</w:t>
      </w:r>
      <w:r w:rsidR="00B83682">
        <w:rPr>
          <w:rFonts w:ascii="Times New Roman" w:hAnsi="Times New Roman" w:cs="Times New Roman"/>
          <w:sz w:val="24"/>
          <w:szCs w:val="24"/>
          <w:lang w:val="en-US"/>
        </w:rPr>
        <w:t>;</w:t>
      </w:r>
      <w:r w:rsidR="00211305">
        <w:rPr>
          <w:rFonts w:ascii="Times New Roman" w:hAnsi="Times New Roman" w:cs="Times New Roman"/>
          <w:sz w:val="24"/>
          <w:szCs w:val="24"/>
          <w:lang w:val="en-US"/>
        </w:rPr>
        <w:t xml:space="preserve"> and </w:t>
      </w:r>
      <w:r w:rsidR="00464D71">
        <w:rPr>
          <w:rFonts w:ascii="Times New Roman" w:hAnsi="Times New Roman" w:cs="Times New Roman"/>
          <w:sz w:val="24"/>
          <w:szCs w:val="24"/>
          <w:lang w:val="en-US"/>
        </w:rPr>
        <w:t>(</w:t>
      </w:r>
      <w:r w:rsidR="008B7491">
        <w:rPr>
          <w:rFonts w:ascii="Times New Roman" w:hAnsi="Times New Roman" w:cs="Times New Roman"/>
          <w:sz w:val="24"/>
          <w:szCs w:val="24"/>
          <w:lang w:val="en-US"/>
        </w:rPr>
        <w:t xml:space="preserve">mean </w:t>
      </w:r>
      <w:r w:rsidR="00464D71">
        <w:rPr>
          <w:rFonts w:ascii="Times New Roman" w:hAnsi="Times New Roman" w:cs="Times New Roman"/>
          <w:sz w:val="24"/>
          <w:szCs w:val="24"/>
          <w:lang w:val="en-US"/>
        </w:rPr>
        <w:t>years</w:t>
      </w:r>
      <w:r w:rsidR="00211305">
        <w:rPr>
          <w:rFonts w:ascii="Times New Roman" w:hAnsi="Times New Roman" w:cs="Times New Roman"/>
          <w:sz w:val="24"/>
          <w:szCs w:val="24"/>
          <w:lang w:val="en-US"/>
        </w:rPr>
        <w:t xml:space="preserve"> since diagnosis</w:t>
      </w:r>
      <w:r w:rsidR="00464D71">
        <w:rPr>
          <w:rFonts w:ascii="Times New Roman" w:hAnsi="Times New Roman" w:cs="Times New Roman"/>
          <w:sz w:val="24"/>
          <w:szCs w:val="24"/>
          <w:lang w:val="en-US"/>
        </w:rPr>
        <w:t xml:space="preserve">, </w:t>
      </w:r>
      <w:r w:rsidR="00B83682">
        <w:rPr>
          <w:rFonts w:ascii="Times New Roman" w:hAnsi="Times New Roman" w:cs="Times New Roman"/>
          <w:sz w:val="24"/>
          <w:szCs w:val="24"/>
          <w:lang w:val="en-US"/>
        </w:rPr>
        <w:t>dance 5</w:t>
      </w:r>
      <w:r w:rsidR="008B7491">
        <w:rPr>
          <w:rFonts w:ascii="Times New Roman" w:hAnsi="Times New Roman" w:cs="Times New Roman"/>
          <w:sz w:val="24"/>
          <w:szCs w:val="24"/>
          <w:lang w:val="en-US"/>
        </w:rPr>
        <w:t>,</w:t>
      </w:r>
      <w:r w:rsidR="00B83682">
        <w:rPr>
          <w:rFonts w:ascii="Times New Roman" w:hAnsi="Times New Roman" w:cs="Times New Roman"/>
          <w:sz w:val="24"/>
          <w:szCs w:val="24"/>
          <w:lang w:val="en-US"/>
        </w:rPr>
        <w:t xml:space="preserve"> control 6)</w:t>
      </w:r>
      <w:r w:rsidR="00464D71">
        <w:rPr>
          <w:rFonts w:ascii="Times New Roman" w:hAnsi="Times New Roman" w:cs="Times New Roman"/>
          <w:sz w:val="24"/>
          <w:szCs w:val="24"/>
          <w:lang w:val="en-US"/>
        </w:rPr>
        <w:t>.</w:t>
      </w:r>
      <w:r w:rsidR="002513D9">
        <w:rPr>
          <w:rFonts w:ascii="Times New Roman" w:hAnsi="Times New Roman" w:cs="Times New Roman"/>
          <w:sz w:val="24"/>
          <w:szCs w:val="24"/>
          <w:lang w:val="en-US"/>
        </w:rPr>
        <w:t xml:space="preserve"> </w:t>
      </w:r>
      <w:r w:rsidR="00464D71">
        <w:rPr>
          <w:rFonts w:ascii="Times New Roman" w:hAnsi="Times New Roman" w:cs="Times New Roman"/>
          <w:sz w:val="24"/>
          <w:szCs w:val="24"/>
          <w:lang w:val="en-US"/>
        </w:rPr>
        <w:t xml:space="preserve"> </w:t>
      </w:r>
    </w:p>
    <w:p w14:paraId="0873C9FF" w14:textId="1B3F1302" w:rsidR="00C15676" w:rsidRDefault="00C54A0D" w:rsidP="009F1836">
      <w:pPr>
        <w:spacing w:after="240" w:line="480" w:lineRule="auto"/>
        <w:rPr>
          <w:rFonts w:ascii="Times New Roman" w:hAnsi="Times New Roman" w:cs="Times New Roman"/>
          <w:sz w:val="24"/>
          <w:szCs w:val="24"/>
          <w:lang w:val="en-US"/>
        </w:rPr>
      </w:pPr>
      <w:r>
        <w:rPr>
          <w:rFonts w:ascii="Times New Roman" w:hAnsi="Times New Roman" w:cs="Times New Roman"/>
          <w:sz w:val="24"/>
          <w:szCs w:val="24"/>
          <w:lang w:val="en-US"/>
        </w:rPr>
        <w:t>The 14</w:t>
      </w:r>
      <w:r w:rsidR="00171BB6">
        <w:rPr>
          <w:rFonts w:ascii="Times New Roman" w:hAnsi="Times New Roman" w:cs="Times New Roman"/>
          <w:sz w:val="24"/>
          <w:szCs w:val="24"/>
          <w:lang w:val="en-US"/>
        </w:rPr>
        <w:t xml:space="preserve"> </w:t>
      </w:r>
      <w:r w:rsidR="00464D71">
        <w:rPr>
          <w:rFonts w:ascii="Times New Roman" w:hAnsi="Times New Roman" w:cs="Times New Roman"/>
          <w:sz w:val="24"/>
          <w:szCs w:val="24"/>
          <w:lang w:val="en-US"/>
        </w:rPr>
        <w:t>p</w:t>
      </w:r>
      <w:r w:rsidR="00C15676" w:rsidRPr="007563A1">
        <w:rPr>
          <w:rFonts w:ascii="Times New Roman" w:hAnsi="Times New Roman" w:cs="Times New Roman"/>
          <w:sz w:val="24"/>
          <w:szCs w:val="24"/>
          <w:lang w:val="en-US"/>
        </w:rPr>
        <w:t xml:space="preserve">articipants who took part in </w:t>
      </w:r>
      <w:r w:rsidR="009F1836">
        <w:rPr>
          <w:rFonts w:ascii="Times New Roman" w:hAnsi="Times New Roman" w:cs="Times New Roman"/>
          <w:sz w:val="24"/>
          <w:szCs w:val="24"/>
          <w:lang w:val="en-US"/>
        </w:rPr>
        <w:t xml:space="preserve">the </w:t>
      </w:r>
      <w:r w:rsidR="00C15676" w:rsidRPr="007563A1">
        <w:rPr>
          <w:rFonts w:ascii="Times New Roman" w:hAnsi="Times New Roman" w:cs="Times New Roman"/>
          <w:sz w:val="24"/>
          <w:szCs w:val="24"/>
          <w:lang w:val="en-US"/>
        </w:rPr>
        <w:t>interview</w:t>
      </w:r>
      <w:r w:rsidR="009F1836">
        <w:rPr>
          <w:rFonts w:ascii="Times New Roman" w:hAnsi="Times New Roman" w:cs="Times New Roman"/>
          <w:sz w:val="24"/>
          <w:szCs w:val="24"/>
          <w:lang w:val="en-US"/>
        </w:rPr>
        <w:t>s</w:t>
      </w:r>
      <w:r w:rsidR="00C15676" w:rsidRPr="007563A1">
        <w:rPr>
          <w:rFonts w:ascii="Times New Roman" w:hAnsi="Times New Roman" w:cs="Times New Roman"/>
          <w:sz w:val="24"/>
          <w:szCs w:val="24"/>
          <w:lang w:val="en-US"/>
        </w:rPr>
        <w:t xml:space="preserve"> compris</w:t>
      </w:r>
      <w:r>
        <w:rPr>
          <w:rFonts w:ascii="Times New Roman" w:hAnsi="Times New Roman" w:cs="Times New Roman"/>
          <w:sz w:val="24"/>
          <w:szCs w:val="24"/>
          <w:lang w:val="en-US"/>
        </w:rPr>
        <w:t>ed</w:t>
      </w:r>
      <w:r w:rsidR="00C15676" w:rsidRPr="007563A1">
        <w:rPr>
          <w:rFonts w:ascii="Times New Roman" w:hAnsi="Times New Roman" w:cs="Times New Roman"/>
          <w:sz w:val="24"/>
          <w:szCs w:val="24"/>
          <w:lang w:val="en-US"/>
        </w:rPr>
        <w:t xml:space="preserve"> </w:t>
      </w:r>
      <w:r w:rsidR="00464D71">
        <w:rPr>
          <w:rFonts w:ascii="Times New Roman" w:hAnsi="Times New Roman" w:cs="Times New Roman"/>
          <w:sz w:val="24"/>
          <w:szCs w:val="24"/>
          <w:lang w:val="en-US"/>
        </w:rPr>
        <w:t>seven</w:t>
      </w:r>
      <w:r w:rsidR="005B4DCF" w:rsidRPr="007563A1">
        <w:rPr>
          <w:rFonts w:ascii="Times New Roman" w:hAnsi="Times New Roman" w:cs="Times New Roman"/>
          <w:sz w:val="24"/>
          <w:szCs w:val="24"/>
          <w:lang w:val="en-US"/>
        </w:rPr>
        <w:t xml:space="preserve"> men (age</w:t>
      </w:r>
      <w:r w:rsidR="00881028">
        <w:rPr>
          <w:rFonts w:ascii="Times New Roman" w:hAnsi="Times New Roman" w:cs="Times New Roman"/>
          <w:sz w:val="24"/>
          <w:szCs w:val="24"/>
          <w:lang w:val="en-US"/>
        </w:rPr>
        <w:t>d</w:t>
      </w:r>
      <w:r w:rsidR="005B4DCF" w:rsidRPr="007563A1">
        <w:rPr>
          <w:rFonts w:ascii="Times New Roman" w:hAnsi="Times New Roman" w:cs="Times New Roman"/>
          <w:sz w:val="24"/>
          <w:szCs w:val="24"/>
          <w:lang w:val="en-US"/>
        </w:rPr>
        <w:t xml:space="preserve"> 65</w:t>
      </w:r>
      <w:r w:rsidR="00881028">
        <w:rPr>
          <w:rFonts w:ascii="Times New Roman" w:hAnsi="Times New Roman" w:cs="Times New Roman"/>
          <w:sz w:val="24"/>
          <w:szCs w:val="24"/>
          <w:lang w:val="en-US"/>
        </w:rPr>
        <w:t xml:space="preserve"> to </w:t>
      </w:r>
      <w:r w:rsidR="005B4DCF" w:rsidRPr="007563A1">
        <w:rPr>
          <w:rFonts w:ascii="Times New Roman" w:hAnsi="Times New Roman" w:cs="Times New Roman"/>
          <w:sz w:val="24"/>
          <w:szCs w:val="24"/>
          <w:lang w:val="en-US"/>
        </w:rPr>
        <w:t>79</w:t>
      </w:r>
      <w:r w:rsidR="00881028">
        <w:rPr>
          <w:rFonts w:ascii="Times New Roman" w:hAnsi="Times New Roman" w:cs="Times New Roman"/>
          <w:sz w:val="24"/>
          <w:szCs w:val="24"/>
          <w:lang w:val="en-US"/>
        </w:rPr>
        <w:t xml:space="preserve"> years</w:t>
      </w:r>
      <w:r w:rsidR="005B4DCF" w:rsidRPr="007563A1">
        <w:rPr>
          <w:rFonts w:ascii="Times New Roman" w:hAnsi="Times New Roman" w:cs="Times New Roman"/>
          <w:sz w:val="24"/>
          <w:szCs w:val="24"/>
          <w:lang w:val="en-US"/>
        </w:rPr>
        <w:t>)</w:t>
      </w:r>
      <w:r w:rsidR="00C15676" w:rsidRPr="007563A1">
        <w:rPr>
          <w:rFonts w:ascii="Times New Roman" w:hAnsi="Times New Roman" w:cs="Times New Roman"/>
          <w:sz w:val="24"/>
          <w:szCs w:val="24"/>
          <w:lang w:val="en-US"/>
        </w:rPr>
        <w:t xml:space="preserve"> and </w:t>
      </w:r>
      <w:r w:rsidR="00464D71">
        <w:rPr>
          <w:rFonts w:ascii="Times New Roman" w:hAnsi="Times New Roman" w:cs="Times New Roman"/>
          <w:sz w:val="24"/>
          <w:szCs w:val="24"/>
          <w:lang w:val="en-US"/>
        </w:rPr>
        <w:t>seven</w:t>
      </w:r>
      <w:r w:rsidR="005B4DCF" w:rsidRPr="007563A1">
        <w:rPr>
          <w:rFonts w:ascii="Times New Roman" w:hAnsi="Times New Roman" w:cs="Times New Roman"/>
          <w:sz w:val="24"/>
          <w:szCs w:val="24"/>
          <w:lang w:val="en-US"/>
        </w:rPr>
        <w:t xml:space="preserve"> women </w:t>
      </w:r>
      <w:r w:rsidR="007A18FA">
        <w:rPr>
          <w:rFonts w:ascii="Times New Roman" w:hAnsi="Times New Roman" w:cs="Times New Roman"/>
          <w:sz w:val="24"/>
          <w:szCs w:val="24"/>
          <w:lang w:val="en-US"/>
        </w:rPr>
        <w:t>(</w:t>
      </w:r>
      <w:r w:rsidR="005B4DCF" w:rsidRPr="007563A1">
        <w:rPr>
          <w:rFonts w:ascii="Times New Roman" w:hAnsi="Times New Roman" w:cs="Times New Roman"/>
          <w:sz w:val="24"/>
          <w:szCs w:val="24"/>
          <w:lang w:val="en-US"/>
        </w:rPr>
        <w:t>age</w:t>
      </w:r>
      <w:r w:rsidR="00881028">
        <w:rPr>
          <w:rFonts w:ascii="Times New Roman" w:hAnsi="Times New Roman" w:cs="Times New Roman"/>
          <w:sz w:val="24"/>
          <w:szCs w:val="24"/>
          <w:lang w:val="en-US"/>
        </w:rPr>
        <w:t>d</w:t>
      </w:r>
      <w:r w:rsidR="005B4DCF" w:rsidRPr="007563A1">
        <w:rPr>
          <w:rFonts w:ascii="Times New Roman" w:hAnsi="Times New Roman" w:cs="Times New Roman"/>
          <w:sz w:val="24"/>
          <w:szCs w:val="24"/>
          <w:lang w:val="en-US"/>
        </w:rPr>
        <w:t xml:space="preserve"> 49</w:t>
      </w:r>
      <w:r w:rsidR="00881028">
        <w:rPr>
          <w:rFonts w:ascii="Times New Roman" w:hAnsi="Times New Roman" w:cs="Times New Roman"/>
          <w:sz w:val="24"/>
          <w:szCs w:val="24"/>
          <w:lang w:val="en-US"/>
        </w:rPr>
        <w:t xml:space="preserve"> to </w:t>
      </w:r>
      <w:r w:rsidR="005B4DCF" w:rsidRPr="007563A1">
        <w:rPr>
          <w:rFonts w:ascii="Times New Roman" w:hAnsi="Times New Roman" w:cs="Times New Roman"/>
          <w:sz w:val="24"/>
          <w:szCs w:val="24"/>
          <w:lang w:val="en-US"/>
        </w:rPr>
        <w:t>81</w:t>
      </w:r>
      <w:r w:rsidR="00881028">
        <w:rPr>
          <w:rFonts w:ascii="Times New Roman" w:hAnsi="Times New Roman" w:cs="Times New Roman"/>
          <w:sz w:val="24"/>
          <w:szCs w:val="24"/>
          <w:lang w:val="en-US"/>
        </w:rPr>
        <w:t xml:space="preserve"> years</w:t>
      </w:r>
      <w:r w:rsidR="007A18FA">
        <w:rPr>
          <w:rFonts w:ascii="Times New Roman" w:hAnsi="Times New Roman" w:cs="Times New Roman"/>
          <w:sz w:val="24"/>
          <w:szCs w:val="24"/>
          <w:lang w:val="en-US"/>
        </w:rPr>
        <w:t>)</w:t>
      </w:r>
      <w:r w:rsidR="00D30813">
        <w:rPr>
          <w:rFonts w:ascii="Times New Roman" w:hAnsi="Times New Roman" w:cs="Times New Roman"/>
          <w:sz w:val="24"/>
          <w:szCs w:val="24"/>
          <w:lang w:val="en-US"/>
        </w:rPr>
        <w:t>,</w:t>
      </w:r>
      <w:r w:rsidR="00C15676" w:rsidRPr="007563A1">
        <w:rPr>
          <w:rFonts w:ascii="Times New Roman" w:hAnsi="Times New Roman" w:cs="Times New Roman"/>
          <w:sz w:val="24"/>
          <w:szCs w:val="24"/>
          <w:lang w:val="en-US"/>
        </w:rPr>
        <w:t xml:space="preserve"> and </w:t>
      </w:r>
      <w:r w:rsidR="007A18FA">
        <w:rPr>
          <w:rFonts w:ascii="Times New Roman" w:hAnsi="Times New Roman" w:cs="Times New Roman"/>
          <w:sz w:val="24"/>
          <w:szCs w:val="24"/>
          <w:lang w:val="en-US"/>
        </w:rPr>
        <w:t>their</w:t>
      </w:r>
      <w:r w:rsidR="00C15676" w:rsidRPr="007563A1">
        <w:rPr>
          <w:rFonts w:ascii="Times New Roman" w:hAnsi="Times New Roman" w:cs="Times New Roman"/>
          <w:sz w:val="24"/>
          <w:szCs w:val="24"/>
          <w:lang w:val="en-US"/>
        </w:rPr>
        <w:t xml:space="preserve"> dance partner</w:t>
      </w:r>
      <w:r w:rsidR="007A18FA">
        <w:rPr>
          <w:rFonts w:ascii="Times New Roman" w:hAnsi="Times New Roman" w:cs="Times New Roman"/>
          <w:sz w:val="24"/>
          <w:szCs w:val="24"/>
          <w:lang w:val="en-US"/>
        </w:rPr>
        <w:t xml:space="preserve">s. </w:t>
      </w:r>
      <w:r w:rsidR="00DC1D8E">
        <w:rPr>
          <w:rFonts w:ascii="Times New Roman" w:hAnsi="Times New Roman" w:cs="Times New Roman"/>
          <w:sz w:val="24"/>
          <w:szCs w:val="24"/>
          <w:lang w:val="en-US"/>
        </w:rPr>
        <w:t xml:space="preserve"> </w:t>
      </w:r>
      <w:r w:rsidR="00D30813">
        <w:rPr>
          <w:rFonts w:ascii="Times New Roman" w:hAnsi="Times New Roman" w:cs="Times New Roman"/>
          <w:sz w:val="24"/>
          <w:szCs w:val="24"/>
          <w:lang w:val="en-US"/>
        </w:rPr>
        <w:t>S</w:t>
      </w:r>
      <w:r w:rsidR="00C15676" w:rsidRPr="007563A1">
        <w:rPr>
          <w:rFonts w:ascii="Times New Roman" w:hAnsi="Times New Roman" w:cs="Times New Roman"/>
          <w:sz w:val="24"/>
          <w:szCs w:val="24"/>
          <w:lang w:val="en-US"/>
        </w:rPr>
        <w:t xml:space="preserve">ix </w:t>
      </w:r>
      <w:r w:rsidR="00D30813">
        <w:rPr>
          <w:rFonts w:ascii="Times New Roman" w:hAnsi="Times New Roman" w:cs="Times New Roman"/>
          <w:sz w:val="24"/>
          <w:szCs w:val="24"/>
          <w:lang w:val="en-US"/>
        </w:rPr>
        <w:t xml:space="preserve">participants </w:t>
      </w:r>
      <w:r w:rsidR="00C15676" w:rsidRPr="007563A1">
        <w:rPr>
          <w:rFonts w:ascii="Times New Roman" w:hAnsi="Times New Roman" w:cs="Times New Roman"/>
          <w:sz w:val="24"/>
          <w:szCs w:val="24"/>
          <w:lang w:val="en-US"/>
        </w:rPr>
        <w:t>had danced with a spouse</w:t>
      </w:r>
      <w:r w:rsidR="008B7491">
        <w:rPr>
          <w:rFonts w:ascii="Times New Roman" w:hAnsi="Times New Roman" w:cs="Times New Roman"/>
          <w:sz w:val="24"/>
          <w:szCs w:val="24"/>
          <w:lang w:val="en-US"/>
        </w:rPr>
        <w:t>;</w:t>
      </w:r>
      <w:r w:rsidR="008B7491" w:rsidRPr="007563A1">
        <w:rPr>
          <w:rFonts w:ascii="Times New Roman" w:hAnsi="Times New Roman" w:cs="Times New Roman"/>
          <w:sz w:val="24"/>
          <w:szCs w:val="24"/>
          <w:lang w:val="en-US"/>
        </w:rPr>
        <w:t xml:space="preserve"> </w:t>
      </w:r>
      <w:r w:rsidR="00C15676" w:rsidRPr="007563A1">
        <w:rPr>
          <w:rFonts w:ascii="Times New Roman" w:hAnsi="Times New Roman" w:cs="Times New Roman"/>
          <w:sz w:val="24"/>
          <w:szCs w:val="24"/>
          <w:lang w:val="en-US"/>
        </w:rPr>
        <w:t>two with a friend or family member</w:t>
      </w:r>
      <w:r w:rsidR="008B7491">
        <w:rPr>
          <w:rFonts w:ascii="Times New Roman" w:hAnsi="Times New Roman" w:cs="Times New Roman"/>
          <w:sz w:val="24"/>
          <w:szCs w:val="24"/>
          <w:lang w:val="en-US"/>
        </w:rPr>
        <w:t>;</w:t>
      </w:r>
      <w:r w:rsidR="00C15676" w:rsidRPr="007563A1">
        <w:rPr>
          <w:rFonts w:ascii="Times New Roman" w:hAnsi="Times New Roman" w:cs="Times New Roman"/>
          <w:sz w:val="24"/>
          <w:szCs w:val="24"/>
          <w:lang w:val="en-US"/>
        </w:rPr>
        <w:t xml:space="preserve"> and six with one or more volunteer</w:t>
      </w:r>
      <w:r w:rsidR="008B7491">
        <w:rPr>
          <w:rFonts w:ascii="Times New Roman" w:hAnsi="Times New Roman" w:cs="Times New Roman"/>
          <w:sz w:val="24"/>
          <w:szCs w:val="24"/>
          <w:lang w:val="en-US"/>
        </w:rPr>
        <w:t>s</w:t>
      </w:r>
      <w:r w:rsidR="00C15676" w:rsidRPr="007563A1">
        <w:rPr>
          <w:rFonts w:ascii="Times New Roman" w:hAnsi="Times New Roman" w:cs="Times New Roman"/>
          <w:sz w:val="24"/>
          <w:szCs w:val="24"/>
          <w:lang w:val="en-US"/>
        </w:rPr>
        <w:t xml:space="preserve"> previously </w:t>
      </w:r>
      <w:r w:rsidR="008B7491">
        <w:rPr>
          <w:rFonts w:ascii="Times New Roman" w:hAnsi="Times New Roman" w:cs="Times New Roman"/>
          <w:sz w:val="24"/>
          <w:szCs w:val="24"/>
          <w:lang w:val="en-US"/>
        </w:rPr>
        <w:t>un</w:t>
      </w:r>
      <w:r w:rsidR="00C15676" w:rsidRPr="007563A1">
        <w:rPr>
          <w:rFonts w:ascii="Times New Roman" w:hAnsi="Times New Roman" w:cs="Times New Roman"/>
          <w:sz w:val="24"/>
          <w:szCs w:val="24"/>
          <w:lang w:val="en-US"/>
        </w:rPr>
        <w:t>known</w:t>
      </w:r>
      <w:r w:rsidR="008B7491">
        <w:rPr>
          <w:rFonts w:ascii="Times New Roman" w:hAnsi="Times New Roman" w:cs="Times New Roman"/>
          <w:sz w:val="24"/>
          <w:szCs w:val="24"/>
          <w:lang w:val="en-US"/>
        </w:rPr>
        <w:t xml:space="preserve"> to them</w:t>
      </w:r>
      <w:r w:rsidR="00C15676" w:rsidRPr="007563A1">
        <w:rPr>
          <w:rFonts w:ascii="Times New Roman" w:hAnsi="Times New Roman" w:cs="Times New Roman"/>
          <w:sz w:val="24"/>
          <w:szCs w:val="24"/>
          <w:lang w:val="en-US"/>
        </w:rPr>
        <w:t>.</w:t>
      </w:r>
    </w:p>
    <w:p w14:paraId="61947A48" w14:textId="77777777" w:rsidR="00DA7846" w:rsidRDefault="00DA7846" w:rsidP="009F1836">
      <w:pPr>
        <w:spacing w:after="240" w:line="480" w:lineRule="auto"/>
        <w:rPr>
          <w:rFonts w:ascii="Times New Roman" w:hAnsi="Times New Roman" w:cs="Times New Roman"/>
          <w:sz w:val="24"/>
          <w:szCs w:val="24"/>
          <w:lang w:val="en-US"/>
        </w:rPr>
      </w:pPr>
    </w:p>
    <w:p w14:paraId="5D622492" w14:textId="1921CDAF" w:rsidR="00DA7846" w:rsidRPr="007563A1" w:rsidRDefault="00DA7846" w:rsidP="009F1836">
      <w:pPr>
        <w:spacing w:after="240" w:line="480" w:lineRule="auto"/>
        <w:rPr>
          <w:rFonts w:ascii="Times New Roman" w:hAnsi="Times New Roman" w:cs="Times New Roman"/>
          <w:sz w:val="24"/>
          <w:szCs w:val="24"/>
          <w:lang w:val="en-US"/>
        </w:rPr>
      </w:pPr>
      <w:r>
        <w:rPr>
          <w:rFonts w:ascii="Times New Roman" w:hAnsi="Times New Roman" w:cs="Times New Roman"/>
          <w:sz w:val="24"/>
          <w:szCs w:val="24"/>
          <w:lang w:val="en-US"/>
        </w:rPr>
        <w:t>Table 2 about here</w:t>
      </w:r>
    </w:p>
    <w:p w14:paraId="18240AC1" w14:textId="77777777" w:rsidR="00DA7846" w:rsidRDefault="00DA7846" w:rsidP="00D427CE">
      <w:pPr>
        <w:spacing w:after="240" w:line="480" w:lineRule="auto"/>
        <w:rPr>
          <w:rFonts w:asciiTheme="majorBidi" w:hAnsiTheme="majorBidi" w:cstheme="majorBidi"/>
          <w:sz w:val="24"/>
          <w:szCs w:val="24"/>
        </w:rPr>
      </w:pPr>
    </w:p>
    <w:p w14:paraId="01FE75AD" w14:textId="5C40EC70" w:rsidR="0044472A" w:rsidRDefault="00996F3F" w:rsidP="00687E74">
      <w:pPr>
        <w:spacing w:after="240" w:line="480" w:lineRule="auto"/>
        <w:rPr>
          <w:rFonts w:ascii="Times New Roman" w:hAnsi="Times New Roman" w:cs="Times New Roman"/>
          <w:sz w:val="24"/>
          <w:szCs w:val="24"/>
          <w:lang w:val="en-US"/>
        </w:rPr>
      </w:pPr>
      <w:r w:rsidRPr="00A61A1B">
        <w:rPr>
          <w:rFonts w:asciiTheme="majorBidi" w:hAnsiTheme="majorBidi" w:cstheme="majorBidi"/>
          <w:sz w:val="24"/>
          <w:szCs w:val="24"/>
        </w:rPr>
        <w:lastRenderedPageBreak/>
        <w:t xml:space="preserve">Group comparisons of </w:t>
      </w:r>
      <w:r w:rsidR="00B95AF8">
        <w:rPr>
          <w:rFonts w:asciiTheme="majorBidi" w:hAnsiTheme="majorBidi" w:cstheme="majorBidi"/>
          <w:sz w:val="24"/>
          <w:szCs w:val="24"/>
        </w:rPr>
        <w:t xml:space="preserve">the </w:t>
      </w:r>
      <w:r w:rsidRPr="00A61A1B">
        <w:rPr>
          <w:rFonts w:asciiTheme="majorBidi" w:hAnsiTheme="majorBidi" w:cstheme="majorBidi"/>
          <w:sz w:val="24"/>
          <w:szCs w:val="24"/>
        </w:rPr>
        <w:t>Berg Balance Scale</w:t>
      </w:r>
      <w:r w:rsidR="005B6D25">
        <w:rPr>
          <w:rFonts w:asciiTheme="majorBidi" w:hAnsiTheme="majorBidi" w:cstheme="majorBidi"/>
          <w:sz w:val="24"/>
          <w:szCs w:val="24"/>
        </w:rPr>
        <w:t>,</w:t>
      </w:r>
      <w:r w:rsidRPr="00A61A1B">
        <w:rPr>
          <w:rFonts w:asciiTheme="majorBidi" w:hAnsiTheme="majorBidi" w:cstheme="majorBidi"/>
          <w:sz w:val="24"/>
          <w:szCs w:val="24"/>
        </w:rPr>
        <w:t xml:space="preserve"> Spinal Mouse</w:t>
      </w:r>
      <w:r w:rsidR="005B6D25">
        <w:rPr>
          <w:rFonts w:asciiTheme="majorBidi" w:hAnsiTheme="majorBidi" w:cstheme="majorBidi"/>
          <w:sz w:val="24"/>
          <w:szCs w:val="24"/>
        </w:rPr>
        <w:t>, and the other</w:t>
      </w:r>
      <w:r w:rsidR="004D5893">
        <w:rPr>
          <w:rFonts w:asciiTheme="majorBidi" w:hAnsiTheme="majorBidi" w:cstheme="majorBidi"/>
          <w:sz w:val="24"/>
          <w:szCs w:val="24"/>
        </w:rPr>
        <w:t xml:space="preserve"> </w:t>
      </w:r>
      <w:r w:rsidR="00B95AF8">
        <w:rPr>
          <w:rFonts w:asciiTheme="majorBidi" w:hAnsiTheme="majorBidi" w:cstheme="majorBidi"/>
          <w:sz w:val="24"/>
          <w:szCs w:val="24"/>
        </w:rPr>
        <w:t>outcome</w:t>
      </w:r>
      <w:r w:rsidR="00B95AF8" w:rsidRPr="00A61A1B">
        <w:rPr>
          <w:rFonts w:asciiTheme="majorBidi" w:hAnsiTheme="majorBidi" w:cstheme="majorBidi"/>
          <w:sz w:val="24"/>
          <w:szCs w:val="24"/>
        </w:rPr>
        <w:t xml:space="preserve"> </w:t>
      </w:r>
      <w:r w:rsidR="00464D71">
        <w:rPr>
          <w:rFonts w:asciiTheme="majorBidi" w:hAnsiTheme="majorBidi" w:cstheme="majorBidi"/>
          <w:sz w:val="24"/>
          <w:szCs w:val="24"/>
        </w:rPr>
        <w:t xml:space="preserve">measures </w:t>
      </w:r>
      <w:r w:rsidR="00881028">
        <w:rPr>
          <w:rFonts w:asciiTheme="majorBidi" w:hAnsiTheme="majorBidi" w:cstheme="majorBidi"/>
          <w:sz w:val="24"/>
          <w:szCs w:val="24"/>
        </w:rPr>
        <w:t xml:space="preserve">at </w:t>
      </w:r>
      <w:r w:rsidR="0038319B">
        <w:rPr>
          <w:rFonts w:asciiTheme="majorBidi" w:hAnsiTheme="majorBidi" w:cstheme="majorBidi"/>
          <w:sz w:val="24"/>
          <w:szCs w:val="24"/>
        </w:rPr>
        <w:t>three</w:t>
      </w:r>
      <w:r w:rsidR="00881028">
        <w:rPr>
          <w:rFonts w:asciiTheme="majorBidi" w:hAnsiTheme="majorBidi" w:cstheme="majorBidi"/>
          <w:sz w:val="24"/>
          <w:szCs w:val="24"/>
        </w:rPr>
        <w:t xml:space="preserve"> and </w:t>
      </w:r>
      <w:r w:rsidR="0038319B">
        <w:rPr>
          <w:rFonts w:asciiTheme="majorBidi" w:hAnsiTheme="majorBidi" w:cstheme="majorBidi"/>
          <w:sz w:val="24"/>
          <w:szCs w:val="24"/>
        </w:rPr>
        <w:t>six</w:t>
      </w:r>
      <w:r w:rsidR="00881028">
        <w:rPr>
          <w:rFonts w:asciiTheme="majorBidi" w:hAnsiTheme="majorBidi" w:cstheme="majorBidi"/>
          <w:sz w:val="24"/>
          <w:szCs w:val="24"/>
        </w:rPr>
        <w:t xml:space="preserve"> months post-randomisation are shown in </w:t>
      </w:r>
      <w:r w:rsidR="0073131C">
        <w:rPr>
          <w:rFonts w:asciiTheme="majorBidi" w:hAnsiTheme="majorBidi" w:cstheme="majorBidi"/>
          <w:sz w:val="24"/>
          <w:szCs w:val="24"/>
        </w:rPr>
        <w:t>T</w:t>
      </w:r>
      <w:r w:rsidR="00881028">
        <w:rPr>
          <w:rFonts w:asciiTheme="majorBidi" w:hAnsiTheme="majorBidi" w:cstheme="majorBidi"/>
          <w:sz w:val="24"/>
          <w:szCs w:val="24"/>
        </w:rPr>
        <w:t>able 2.</w:t>
      </w:r>
      <w:r w:rsidRPr="00A61A1B">
        <w:rPr>
          <w:rFonts w:asciiTheme="majorBidi" w:hAnsiTheme="majorBidi" w:cstheme="majorBidi"/>
          <w:sz w:val="24"/>
          <w:szCs w:val="24"/>
        </w:rPr>
        <w:t xml:space="preserve"> </w:t>
      </w:r>
      <w:r w:rsidR="00B95AF8">
        <w:rPr>
          <w:rFonts w:asciiTheme="majorBidi" w:hAnsiTheme="majorBidi" w:cstheme="majorBidi"/>
          <w:sz w:val="24"/>
          <w:szCs w:val="24"/>
        </w:rPr>
        <w:t xml:space="preserve"> </w:t>
      </w:r>
      <w:r w:rsidRPr="00A61A1B">
        <w:rPr>
          <w:rFonts w:asciiTheme="majorBidi" w:hAnsiTheme="majorBidi" w:cstheme="majorBidi"/>
          <w:sz w:val="24"/>
          <w:szCs w:val="24"/>
        </w:rPr>
        <w:t>The proposed analysis procedures were feasible</w:t>
      </w:r>
      <w:r w:rsidR="0073131C">
        <w:rPr>
          <w:rFonts w:asciiTheme="majorBidi" w:hAnsiTheme="majorBidi" w:cstheme="majorBidi"/>
          <w:sz w:val="24"/>
          <w:szCs w:val="24"/>
        </w:rPr>
        <w:t>,</w:t>
      </w:r>
      <w:r w:rsidRPr="00A61A1B">
        <w:rPr>
          <w:rFonts w:asciiTheme="majorBidi" w:hAnsiTheme="majorBidi" w:cstheme="majorBidi"/>
          <w:sz w:val="24"/>
          <w:szCs w:val="24"/>
        </w:rPr>
        <w:t xml:space="preserve"> and </w:t>
      </w:r>
      <w:r w:rsidR="00B95AF8">
        <w:rPr>
          <w:rFonts w:asciiTheme="majorBidi" w:hAnsiTheme="majorBidi" w:cstheme="majorBidi"/>
          <w:sz w:val="24"/>
          <w:szCs w:val="24"/>
        </w:rPr>
        <w:t xml:space="preserve">generally </w:t>
      </w:r>
      <w:r w:rsidRPr="00A61A1B">
        <w:rPr>
          <w:rFonts w:asciiTheme="majorBidi" w:hAnsiTheme="majorBidi" w:cstheme="majorBidi"/>
          <w:sz w:val="24"/>
          <w:szCs w:val="24"/>
        </w:rPr>
        <w:t xml:space="preserve">demonstrated non-significant </w:t>
      </w:r>
      <w:r w:rsidR="0038319B" w:rsidRPr="00A61A1B">
        <w:rPr>
          <w:rFonts w:asciiTheme="majorBidi" w:hAnsiTheme="majorBidi" w:cstheme="majorBidi"/>
          <w:sz w:val="24"/>
          <w:szCs w:val="24"/>
        </w:rPr>
        <w:t>findings</w:t>
      </w:r>
      <w:r w:rsidR="0038319B">
        <w:rPr>
          <w:rFonts w:asciiTheme="majorBidi" w:hAnsiTheme="majorBidi" w:cstheme="majorBidi"/>
          <w:sz w:val="24"/>
          <w:szCs w:val="24"/>
        </w:rPr>
        <w:t xml:space="preserve"> </w:t>
      </w:r>
      <w:r w:rsidR="0038319B" w:rsidRPr="00A61A1B">
        <w:rPr>
          <w:rFonts w:asciiTheme="majorBidi" w:hAnsiTheme="majorBidi" w:cstheme="majorBidi"/>
          <w:sz w:val="24"/>
          <w:szCs w:val="24"/>
        </w:rPr>
        <w:t>as</w:t>
      </w:r>
      <w:r w:rsidRPr="00A61A1B">
        <w:rPr>
          <w:rFonts w:asciiTheme="majorBidi" w:hAnsiTheme="majorBidi" w:cstheme="majorBidi"/>
          <w:sz w:val="24"/>
          <w:szCs w:val="24"/>
        </w:rPr>
        <w:t xml:space="preserve"> was </w:t>
      </w:r>
      <w:r w:rsidR="009F1836">
        <w:rPr>
          <w:rFonts w:asciiTheme="majorBidi" w:hAnsiTheme="majorBidi" w:cstheme="majorBidi"/>
          <w:sz w:val="24"/>
          <w:szCs w:val="24"/>
        </w:rPr>
        <w:t>expected</w:t>
      </w:r>
      <w:r w:rsidR="00B95AF8" w:rsidRPr="00A61A1B">
        <w:rPr>
          <w:rFonts w:asciiTheme="majorBidi" w:hAnsiTheme="majorBidi" w:cstheme="majorBidi"/>
          <w:sz w:val="24"/>
          <w:szCs w:val="24"/>
        </w:rPr>
        <w:t xml:space="preserve"> </w:t>
      </w:r>
      <w:r w:rsidR="0038319B" w:rsidRPr="00A61A1B">
        <w:rPr>
          <w:rFonts w:asciiTheme="majorBidi" w:hAnsiTheme="majorBidi" w:cstheme="majorBidi"/>
          <w:sz w:val="24"/>
          <w:szCs w:val="24"/>
        </w:rPr>
        <w:t>because the</w:t>
      </w:r>
      <w:r w:rsidRPr="00A61A1B">
        <w:rPr>
          <w:rFonts w:asciiTheme="majorBidi" w:hAnsiTheme="majorBidi" w:cstheme="majorBidi"/>
          <w:sz w:val="24"/>
          <w:szCs w:val="24"/>
        </w:rPr>
        <w:t xml:space="preserve"> sample </w:t>
      </w:r>
      <w:r w:rsidR="00D427CE">
        <w:rPr>
          <w:rFonts w:asciiTheme="majorBidi" w:hAnsiTheme="majorBidi" w:cstheme="majorBidi"/>
          <w:sz w:val="24"/>
          <w:szCs w:val="24"/>
        </w:rPr>
        <w:t xml:space="preserve">was not powered for efficacy testing. </w:t>
      </w:r>
      <w:r w:rsidR="00451F0B" w:rsidRPr="00A61A1B">
        <w:rPr>
          <w:rFonts w:asciiTheme="majorBidi" w:hAnsiTheme="majorBidi" w:cstheme="majorBidi"/>
          <w:sz w:val="24"/>
          <w:szCs w:val="24"/>
        </w:rPr>
        <w:t xml:space="preserve"> </w:t>
      </w:r>
      <w:r w:rsidR="00572963">
        <w:rPr>
          <w:rFonts w:asciiTheme="majorBidi" w:hAnsiTheme="majorBidi" w:cstheme="majorBidi"/>
          <w:sz w:val="24"/>
          <w:szCs w:val="24"/>
        </w:rPr>
        <w:t xml:space="preserve">Some trends were </w:t>
      </w:r>
      <w:r w:rsidR="0073131C">
        <w:rPr>
          <w:rFonts w:asciiTheme="majorBidi" w:hAnsiTheme="majorBidi" w:cstheme="majorBidi"/>
          <w:sz w:val="24"/>
          <w:szCs w:val="24"/>
        </w:rPr>
        <w:t xml:space="preserve">noted </w:t>
      </w:r>
      <w:r w:rsidR="00572963">
        <w:rPr>
          <w:rFonts w:asciiTheme="majorBidi" w:hAnsiTheme="majorBidi" w:cstheme="majorBidi"/>
          <w:sz w:val="24"/>
          <w:szCs w:val="24"/>
        </w:rPr>
        <w:t xml:space="preserve">but </w:t>
      </w:r>
      <w:r w:rsidR="00881028">
        <w:rPr>
          <w:rFonts w:asciiTheme="majorBidi" w:hAnsiTheme="majorBidi" w:cstheme="majorBidi"/>
          <w:sz w:val="24"/>
          <w:szCs w:val="24"/>
        </w:rPr>
        <w:t xml:space="preserve">in varying </w:t>
      </w:r>
      <w:r w:rsidR="00572963">
        <w:rPr>
          <w:rFonts w:asciiTheme="majorBidi" w:hAnsiTheme="majorBidi" w:cstheme="majorBidi"/>
          <w:sz w:val="24"/>
          <w:szCs w:val="24"/>
        </w:rPr>
        <w:t>direction</w:t>
      </w:r>
      <w:r w:rsidR="00881028">
        <w:rPr>
          <w:rFonts w:asciiTheme="majorBidi" w:hAnsiTheme="majorBidi" w:cstheme="majorBidi"/>
          <w:sz w:val="24"/>
          <w:szCs w:val="24"/>
        </w:rPr>
        <w:t>s</w:t>
      </w:r>
      <w:r w:rsidR="003E17D5">
        <w:rPr>
          <w:rFonts w:asciiTheme="majorBidi" w:hAnsiTheme="majorBidi" w:cstheme="majorBidi"/>
          <w:sz w:val="24"/>
          <w:szCs w:val="24"/>
        </w:rPr>
        <w:t xml:space="preserve"> providing a mixed picture of effect</w:t>
      </w:r>
      <w:r w:rsidR="00572963">
        <w:rPr>
          <w:rFonts w:asciiTheme="majorBidi" w:hAnsiTheme="majorBidi" w:cstheme="majorBidi"/>
          <w:sz w:val="24"/>
          <w:szCs w:val="24"/>
        </w:rPr>
        <w:t xml:space="preserve">.  </w:t>
      </w:r>
      <w:r w:rsidR="004B6870">
        <w:rPr>
          <w:rFonts w:ascii="Times New Roman" w:hAnsi="Times New Roman" w:cs="Times New Roman"/>
          <w:sz w:val="24"/>
          <w:szCs w:val="24"/>
          <w:lang w:val="en-US"/>
        </w:rPr>
        <w:t>The results</w:t>
      </w:r>
      <w:r w:rsidR="00B95AF8">
        <w:rPr>
          <w:rFonts w:ascii="Times New Roman" w:hAnsi="Times New Roman" w:cs="Times New Roman"/>
          <w:sz w:val="24"/>
          <w:szCs w:val="24"/>
          <w:lang w:val="en-US"/>
        </w:rPr>
        <w:t xml:space="preserve"> from the six-minute</w:t>
      </w:r>
      <w:r w:rsidR="002513D9">
        <w:rPr>
          <w:rFonts w:ascii="Times New Roman" w:hAnsi="Times New Roman" w:cs="Times New Roman"/>
          <w:sz w:val="24"/>
          <w:szCs w:val="24"/>
          <w:lang w:val="en-US"/>
        </w:rPr>
        <w:t xml:space="preserve"> walk test </w:t>
      </w:r>
      <w:r w:rsidR="004B6870">
        <w:rPr>
          <w:rFonts w:ascii="Times New Roman" w:hAnsi="Times New Roman" w:cs="Times New Roman"/>
          <w:sz w:val="24"/>
          <w:szCs w:val="24"/>
          <w:lang w:val="en-US"/>
        </w:rPr>
        <w:t>sugges</w:t>
      </w:r>
      <w:r w:rsidR="00881028">
        <w:rPr>
          <w:rFonts w:ascii="Times New Roman" w:hAnsi="Times New Roman" w:cs="Times New Roman"/>
          <w:sz w:val="24"/>
          <w:szCs w:val="24"/>
          <w:lang w:val="en-US"/>
        </w:rPr>
        <w:t>ted</w:t>
      </w:r>
      <w:r w:rsidR="004B6870">
        <w:rPr>
          <w:rFonts w:ascii="Times New Roman" w:hAnsi="Times New Roman" w:cs="Times New Roman"/>
          <w:sz w:val="24"/>
          <w:szCs w:val="24"/>
          <w:lang w:val="en-US"/>
        </w:rPr>
        <w:t xml:space="preserve"> a trend towards</w:t>
      </w:r>
      <w:r w:rsidR="00B77E67">
        <w:rPr>
          <w:rFonts w:ascii="Times New Roman" w:hAnsi="Times New Roman" w:cs="Times New Roman"/>
          <w:sz w:val="24"/>
          <w:szCs w:val="24"/>
          <w:lang w:val="en-US"/>
        </w:rPr>
        <w:t xml:space="preserve"> an</w:t>
      </w:r>
      <w:r w:rsidR="004B6870">
        <w:rPr>
          <w:rFonts w:ascii="Times New Roman" w:hAnsi="Times New Roman" w:cs="Times New Roman"/>
          <w:sz w:val="24"/>
          <w:szCs w:val="24"/>
          <w:lang w:val="en-US"/>
        </w:rPr>
        <w:t xml:space="preserve"> increase in distance walked by those in the dance group by a mean of 20 met</w:t>
      </w:r>
      <w:r w:rsidR="00687E74">
        <w:rPr>
          <w:rFonts w:ascii="Times New Roman" w:hAnsi="Times New Roman" w:cs="Times New Roman"/>
          <w:sz w:val="24"/>
          <w:szCs w:val="24"/>
          <w:lang w:val="en-US"/>
        </w:rPr>
        <w:t>re</w:t>
      </w:r>
      <w:r w:rsidR="004B6870">
        <w:rPr>
          <w:rFonts w:ascii="Times New Roman" w:hAnsi="Times New Roman" w:cs="Times New Roman"/>
          <w:sz w:val="24"/>
          <w:szCs w:val="24"/>
          <w:lang w:val="en-US"/>
        </w:rPr>
        <w:t>s</w:t>
      </w:r>
      <w:r w:rsidR="00B83682">
        <w:rPr>
          <w:rFonts w:ascii="Times New Roman" w:hAnsi="Times New Roman" w:cs="Times New Roman"/>
          <w:sz w:val="24"/>
          <w:szCs w:val="24"/>
          <w:lang w:val="en-US"/>
        </w:rPr>
        <w:t xml:space="preserve"> (</w:t>
      </w:r>
      <w:r w:rsidR="00881028">
        <w:rPr>
          <w:rFonts w:ascii="Times New Roman" w:hAnsi="Times New Roman" w:cs="Times New Roman"/>
          <w:sz w:val="24"/>
          <w:szCs w:val="24"/>
          <w:lang w:val="en-US"/>
        </w:rPr>
        <w:t>standard deviation 32 m)</w:t>
      </w:r>
      <w:r w:rsidR="004B6870">
        <w:rPr>
          <w:rFonts w:ascii="Times New Roman" w:hAnsi="Times New Roman" w:cs="Times New Roman"/>
          <w:sz w:val="24"/>
          <w:szCs w:val="24"/>
          <w:lang w:val="en-US"/>
        </w:rPr>
        <w:t xml:space="preserve"> while the control group de</w:t>
      </w:r>
      <w:r w:rsidR="00B77E67">
        <w:rPr>
          <w:rFonts w:ascii="Times New Roman" w:hAnsi="Times New Roman" w:cs="Times New Roman"/>
          <w:sz w:val="24"/>
          <w:szCs w:val="24"/>
          <w:lang w:val="en-US"/>
        </w:rPr>
        <w:t xml:space="preserve">creased their distance </w:t>
      </w:r>
      <w:r w:rsidR="004B6870">
        <w:rPr>
          <w:rFonts w:ascii="Times New Roman" w:hAnsi="Times New Roman" w:cs="Times New Roman"/>
          <w:sz w:val="24"/>
          <w:szCs w:val="24"/>
          <w:lang w:val="en-US"/>
        </w:rPr>
        <w:t xml:space="preserve">by a mean of </w:t>
      </w:r>
      <w:r w:rsidR="00881028">
        <w:rPr>
          <w:rFonts w:ascii="Times New Roman" w:hAnsi="Times New Roman" w:cs="Times New Roman"/>
          <w:sz w:val="24"/>
          <w:szCs w:val="24"/>
          <w:lang w:val="en-US"/>
        </w:rPr>
        <w:t>one</w:t>
      </w:r>
      <w:r w:rsidR="004B6870">
        <w:rPr>
          <w:rFonts w:ascii="Times New Roman" w:hAnsi="Times New Roman" w:cs="Times New Roman"/>
          <w:sz w:val="24"/>
          <w:szCs w:val="24"/>
          <w:lang w:val="en-US"/>
        </w:rPr>
        <w:t xml:space="preserve"> met</w:t>
      </w:r>
      <w:r w:rsidR="00687E74">
        <w:rPr>
          <w:rFonts w:ascii="Times New Roman" w:hAnsi="Times New Roman" w:cs="Times New Roman"/>
          <w:sz w:val="24"/>
          <w:szCs w:val="24"/>
          <w:lang w:val="en-US"/>
        </w:rPr>
        <w:t>re</w:t>
      </w:r>
      <w:r w:rsidR="00B77E67">
        <w:rPr>
          <w:rFonts w:ascii="Times New Roman" w:hAnsi="Times New Roman" w:cs="Times New Roman"/>
          <w:sz w:val="24"/>
          <w:szCs w:val="24"/>
          <w:lang w:val="en-US"/>
        </w:rPr>
        <w:t xml:space="preserve"> </w:t>
      </w:r>
      <w:r w:rsidR="00B83682">
        <w:rPr>
          <w:rFonts w:ascii="Times New Roman" w:hAnsi="Times New Roman" w:cs="Times New Roman"/>
          <w:sz w:val="24"/>
          <w:szCs w:val="24"/>
          <w:lang w:val="en-US"/>
        </w:rPr>
        <w:t>(</w:t>
      </w:r>
      <w:r w:rsidR="00881028">
        <w:rPr>
          <w:rFonts w:ascii="Times New Roman" w:hAnsi="Times New Roman" w:cs="Times New Roman"/>
          <w:sz w:val="24"/>
          <w:szCs w:val="24"/>
          <w:lang w:val="en-US"/>
        </w:rPr>
        <w:t>standard deviation 18 m</w:t>
      </w:r>
      <w:r w:rsidR="00B83682">
        <w:rPr>
          <w:rFonts w:ascii="Times New Roman" w:hAnsi="Times New Roman" w:cs="Times New Roman"/>
          <w:sz w:val="24"/>
          <w:szCs w:val="24"/>
          <w:lang w:val="en-US"/>
        </w:rPr>
        <w:t xml:space="preserve">) </w:t>
      </w:r>
      <w:r w:rsidR="00B77E67">
        <w:rPr>
          <w:rFonts w:ascii="Times New Roman" w:hAnsi="Times New Roman" w:cs="Times New Roman"/>
          <w:sz w:val="24"/>
          <w:szCs w:val="24"/>
          <w:lang w:val="en-US"/>
        </w:rPr>
        <w:t>between baseline and three months</w:t>
      </w:r>
      <w:r w:rsidR="001F5DCE">
        <w:rPr>
          <w:rFonts w:ascii="Times New Roman" w:hAnsi="Times New Roman" w:cs="Times New Roman"/>
          <w:sz w:val="24"/>
          <w:szCs w:val="24"/>
          <w:lang w:val="en-US"/>
        </w:rPr>
        <w:t xml:space="preserve"> </w:t>
      </w:r>
      <w:r w:rsidR="00726E93">
        <w:rPr>
          <w:rFonts w:ascii="Times New Roman" w:hAnsi="Times New Roman" w:cs="Times New Roman"/>
          <w:sz w:val="24"/>
          <w:szCs w:val="24"/>
          <w:lang w:val="en-US"/>
        </w:rPr>
        <w:t>(</w:t>
      </w:r>
      <w:r w:rsidR="001F5DCE">
        <w:rPr>
          <w:rFonts w:ascii="Times New Roman" w:hAnsi="Times New Roman" w:cs="Times New Roman"/>
          <w:sz w:val="24"/>
          <w:szCs w:val="24"/>
          <w:lang w:val="en-US"/>
        </w:rPr>
        <w:t>P</w:t>
      </w:r>
      <w:r w:rsidR="00C46137">
        <w:rPr>
          <w:rFonts w:ascii="Times New Roman" w:hAnsi="Times New Roman" w:cs="Times New Roman"/>
          <w:sz w:val="24"/>
          <w:szCs w:val="24"/>
          <w:lang w:val="en-US"/>
        </w:rPr>
        <w:t>=0.</w:t>
      </w:r>
      <w:r w:rsidR="00726E93">
        <w:rPr>
          <w:rFonts w:ascii="Times New Roman" w:hAnsi="Times New Roman" w:cs="Times New Roman"/>
          <w:sz w:val="24"/>
          <w:szCs w:val="24"/>
          <w:lang w:val="en-US"/>
        </w:rPr>
        <w:t>106</w:t>
      </w:r>
      <w:r w:rsidR="005B6D25">
        <w:rPr>
          <w:rFonts w:ascii="Times New Roman" w:hAnsi="Times New Roman" w:cs="Times New Roman"/>
          <w:sz w:val="24"/>
          <w:szCs w:val="24"/>
          <w:lang w:val="en-US"/>
        </w:rPr>
        <w:t xml:space="preserve"> for difference between groups, Table 2</w:t>
      </w:r>
      <w:r w:rsidR="00726E93">
        <w:rPr>
          <w:rFonts w:ascii="Times New Roman" w:hAnsi="Times New Roman" w:cs="Times New Roman"/>
          <w:sz w:val="24"/>
          <w:szCs w:val="24"/>
          <w:lang w:val="en-US"/>
        </w:rPr>
        <w:t>)</w:t>
      </w:r>
      <w:r w:rsidR="007D3854">
        <w:rPr>
          <w:rFonts w:ascii="Times New Roman" w:hAnsi="Times New Roman" w:cs="Times New Roman"/>
          <w:sz w:val="24"/>
          <w:szCs w:val="24"/>
          <w:lang w:val="en-US"/>
        </w:rPr>
        <w:t xml:space="preserve">. </w:t>
      </w:r>
    </w:p>
    <w:p w14:paraId="7AD7D3BB" w14:textId="5AF8C7A0" w:rsidR="00B96068" w:rsidRPr="007563A1" w:rsidRDefault="00B96068" w:rsidP="00687E74">
      <w:pPr>
        <w:spacing w:after="240" w:line="480" w:lineRule="auto"/>
        <w:rPr>
          <w:rFonts w:ascii="Times New Roman" w:hAnsi="Times New Roman" w:cs="Times New Roman"/>
          <w:sz w:val="24"/>
          <w:szCs w:val="24"/>
          <w:lang w:val="en-US"/>
        </w:rPr>
      </w:pPr>
      <w:r w:rsidRPr="007563A1">
        <w:rPr>
          <w:rFonts w:ascii="Times New Roman" w:hAnsi="Times New Roman" w:cs="Times New Roman"/>
          <w:sz w:val="24"/>
          <w:szCs w:val="24"/>
          <w:lang w:val="en-US"/>
        </w:rPr>
        <w:t>Excluding drop-outs</w:t>
      </w:r>
      <w:r w:rsidR="0073131C">
        <w:rPr>
          <w:rFonts w:ascii="Times New Roman" w:hAnsi="Times New Roman" w:cs="Times New Roman"/>
          <w:sz w:val="24"/>
          <w:szCs w:val="24"/>
          <w:lang w:val="en-US"/>
        </w:rPr>
        <w:t>,</w:t>
      </w:r>
      <w:r w:rsidRPr="007563A1">
        <w:rPr>
          <w:rFonts w:ascii="Times New Roman" w:hAnsi="Times New Roman" w:cs="Times New Roman"/>
          <w:sz w:val="24"/>
          <w:szCs w:val="24"/>
          <w:lang w:val="en-US"/>
        </w:rPr>
        <w:t xml:space="preserve"> there w</w:t>
      </w:r>
      <w:r w:rsidR="00726E93">
        <w:rPr>
          <w:rFonts w:ascii="Times New Roman" w:hAnsi="Times New Roman" w:cs="Times New Roman"/>
          <w:sz w:val="24"/>
          <w:szCs w:val="24"/>
          <w:lang w:val="en-US"/>
        </w:rPr>
        <w:t xml:space="preserve">as </w:t>
      </w:r>
      <w:r w:rsidRPr="007563A1">
        <w:rPr>
          <w:rFonts w:ascii="Times New Roman" w:hAnsi="Times New Roman" w:cs="Times New Roman"/>
          <w:sz w:val="24"/>
          <w:szCs w:val="24"/>
          <w:lang w:val="en-US"/>
        </w:rPr>
        <w:t xml:space="preserve">missing data </w:t>
      </w:r>
      <w:r w:rsidR="00726E93">
        <w:rPr>
          <w:rFonts w:ascii="Times New Roman" w:hAnsi="Times New Roman" w:cs="Times New Roman"/>
          <w:sz w:val="24"/>
          <w:szCs w:val="24"/>
          <w:lang w:val="en-US"/>
        </w:rPr>
        <w:t xml:space="preserve">from two participants </w:t>
      </w:r>
      <w:r w:rsidRPr="007563A1">
        <w:rPr>
          <w:rFonts w:ascii="Times New Roman" w:hAnsi="Times New Roman" w:cs="Times New Roman"/>
          <w:sz w:val="24"/>
          <w:szCs w:val="24"/>
          <w:lang w:val="en-US"/>
        </w:rPr>
        <w:t>for the Phone-FITT (</w:t>
      </w:r>
      <w:r>
        <w:rPr>
          <w:rFonts w:ascii="Times New Roman" w:hAnsi="Times New Roman" w:cs="Times New Roman"/>
          <w:sz w:val="24"/>
          <w:szCs w:val="24"/>
          <w:lang w:val="en-US"/>
        </w:rPr>
        <w:t xml:space="preserve">one </w:t>
      </w:r>
      <w:r w:rsidR="00726E93">
        <w:rPr>
          <w:rFonts w:ascii="Times New Roman" w:hAnsi="Times New Roman" w:cs="Times New Roman"/>
          <w:sz w:val="24"/>
          <w:szCs w:val="24"/>
          <w:lang w:val="en-US"/>
        </w:rPr>
        <w:t xml:space="preserve">at </w:t>
      </w:r>
      <w:r>
        <w:rPr>
          <w:rFonts w:ascii="Times New Roman" w:hAnsi="Times New Roman" w:cs="Times New Roman"/>
          <w:sz w:val="24"/>
          <w:szCs w:val="24"/>
          <w:lang w:val="en-US"/>
        </w:rPr>
        <w:t>three</w:t>
      </w:r>
      <w:r w:rsidRPr="007563A1">
        <w:rPr>
          <w:rFonts w:ascii="Times New Roman" w:hAnsi="Times New Roman" w:cs="Times New Roman"/>
          <w:sz w:val="24"/>
          <w:szCs w:val="24"/>
          <w:lang w:val="en-US"/>
        </w:rPr>
        <w:t xml:space="preserve"> months and </w:t>
      </w:r>
      <w:r w:rsidR="00726E93">
        <w:rPr>
          <w:rFonts w:ascii="Times New Roman" w:hAnsi="Times New Roman" w:cs="Times New Roman"/>
          <w:sz w:val="24"/>
          <w:szCs w:val="24"/>
          <w:lang w:val="en-US"/>
        </w:rPr>
        <w:t xml:space="preserve">from </w:t>
      </w:r>
      <w:r w:rsidRPr="007563A1">
        <w:rPr>
          <w:rFonts w:ascii="Times New Roman" w:hAnsi="Times New Roman" w:cs="Times New Roman"/>
          <w:sz w:val="24"/>
          <w:szCs w:val="24"/>
          <w:lang w:val="en-US"/>
        </w:rPr>
        <w:t xml:space="preserve">a different </w:t>
      </w:r>
      <w:r w:rsidR="00726E93">
        <w:rPr>
          <w:rFonts w:ascii="Times New Roman" w:hAnsi="Times New Roman" w:cs="Times New Roman"/>
          <w:sz w:val="24"/>
          <w:szCs w:val="24"/>
          <w:lang w:val="en-US"/>
        </w:rPr>
        <w:t xml:space="preserve">participant </w:t>
      </w:r>
      <w:r w:rsidRPr="007563A1">
        <w:rPr>
          <w:rFonts w:ascii="Times New Roman" w:hAnsi="Times New Roman" w:cs="Times New Roman"/>
          <w:sz w:val="24"/>
          <w:szCs w:val="24"/>
          <w:lang w:val="en-US"/>
        </w:rPr>
        <w:t xml:space="preserve">at </w:t>
      </w:r>
      <w:r>
        <w:rPr>
          <w:rFonts w:ascii="Times New Roman" w:hAnsi="Times New Roman" w:cs="Times New Roman"/>
          <w:sz w:val="24"/>
          <w:szCs w:val="24"/>
          <w:lang w:val="en-US"/>
        </w:rPr>
        <w:t>six</w:t>
      </w:r>
      <w:r w:rsidRPr="007563A1">
        <w:rPr>
          <w:rFonts w:ascii="Times New Roman" w:hAnsi="Times New Roman" w:cs="Times New Roman"/>
          <w:sz w:val="24"/>
          <w:szCs w:val="24"/>
          <w:lang w:val="en-US"/>
        </w:rPr>
        <w:t xml:space="preserve"> months, </w:t>
      </w:r>
      <w:r w:rsidR="00726E93">
        <w:rPr>
          <w:rFonts w:ascii="Times New Roman" w:hAnsi="Times New Roman" w:cs="Times New Roman"/>
          <w:sz w:val="24"/>
          <w:szCs w:val="24"/>
          <w:lang w:val="en-US"/>
        </w:rPr>
        <w:t xml:space="preserve">both </w:t>
      </w:r>
      <w:r w:rsidRPr="007563A1">
        <w:rPr>
          <w:rFonts w:ascii="Times New Roman" w:hAnsi="Times New Roman" w:cs="Times New Roman"/>
          <w:sz w:val="24"/>
          <w:szCs w:val="24"/>
          <w:lang w:val="en-US"/>
        </w:rPr>
        <w:t xml:space="preserve">due to inability to contact participants) and missing data </w:t>
      </w:r>
      <w:r w:rsidR="00726E93">
        <w:rPr>
          <w:rFonts w:ascii="Times New Roman" w:hAnsi="Times New Roman" w:cs="Times New Roman"/>
          <w:sz w:val="24"/>
          <w:szCs w:val="24"/>
          <w:lang w:val="en-US"/>
        </w:rPr>
        <w:t xml:space="preserve"> from two participant sets</w:t>
      </w:r>
      <w:r w:rsidRPr="007563A1">
        <w:rPr>
          <w:rFonts w:ascii="Times New Roman" w:hAnsi="Times New Roman" w:cs="Times New Roman"/>
          <w:sz w:val="24"/>
          <w:szCs w:val="24"/>
          <w:lang w:val="en-US"/>
        </w:rPr>
        <w:t xml:space="preserve"> for the </w:t>
      </w:r>
      <w:r w:rsidR="00CE15B7">
        <w:rPr>
          <w:rFonts w:ascii="Times New Roman" w:hAnsi="Times New Roman" w:cs="Times New Roman"/>
          <w:sz w:val="24"/>
          <w:szCs w:val="24"/>
          <w:lang w:val="en-US"/>
        </w:rPr>
        <w:t>Standing-start 180</w:t>
      </w:r>
      <w:r w:rsidR="00CE15B7" w:rsidRPr="004D5893">
        <w:rPr>
          <w:rFonts w:ascii="Times New Roman" w:hAnsi="Times New Roman" w:cs="Times New Roman"/>
          <w:sz w:val="24"/>
          <w:szCs w:val="24"/>
          <w:vertAlign w:val="superscript"/>
          <w:lang w:val="en-US"/>
        </w:rPr>
        <w:t>o</w:t>
      </w:r>
      <w:r>
        <w:rPr>
          <w:rFonts w:ascii="Times New Roman" w:hAnsi="Times New Roman" w:cs="Times New Roman"/>
          <w:sz w:val="24"/>
          <w:szCs w:val="24"/>
          <w:lang w:val="en-US"/>
        </w:rPr>
        <w:t xml:space="preserve"> </w:t>
      </w:r>
      <w:r w:rsidR="0073131C">
        <w:rPr>
          <w:rFonts w:ascii="Times New Roman" w:hAnsi="Times New Roman" w:cs="Times New Roman"/>
          <w:sz w:val="24"/>
          <w:szCs w:val="24"/>
          <w:lang w:val="en-US"/>
        </w:rPr>
        <w:t>turn test</w:t>
      </w:r>
      <w:r>
        <w:rPr>
          <w:rFonts w:ascii="Times New Roman" w:hAnsi="Times New Roman" w:cs="Times New Roman"/>
          <w:sz w:val="24"/>
          <w:szCs w:val="24"/>
          <w:lang w:val="en-US"/>
        </w:rPr>
        <w:t>,</w:t>
      </w:r>
      <w:r w:rsidR="002C2FB9">
        <w:rPr>
          <w:rFonts w:ascii="Times New Roman" w:hAnsi="Times New Roman" w:cs="Times New Roman"/>
          <w:sz w:val="24"/>
          <w:szCs w:val="24"/>
          <w:lang w:val="en-US"/>
        </w:rPr>
        <w:t xml:space="preserve"> </w:t>
      </w:r>
      <w:r w:rsidRPr="007563A1">
        <w:rPr>
          <w:rFonts w:ascii="Times New Roman" w:hAnsi="Times New Roman" w:cs="Times New Roman"/>
          <w:sz w:val="24"/>
          <w:szCs w:val="24"/>
          <w:lang w:val="en-US"/>
        </w:rPr>
        <w:t xml:space="preserve">SS180 (because </w:t>
      </w:r>
      <w:r>
        <w:rPr>
          <w:rFonts w:ascii="Times New Roman" w:hAnsi="Times New Roman" w:cs="Times New Roman"/>
          <w:sz w:val="24"/>
          <w:szCs w:val="24"/>
          <w:lang w:val="en-US"/>
        </w:rPr>
        <w:t xml:space="preserve">of a recording error, </w:t>
      </w:r>
      <w:r w:rsidRPr="007563A1">
        <w:rPr>
          <w:rFonts w:ascii="Times New Roman" w:hAnsi="Times New Roman" w:cs="Times New Roman"/>
          <w:sz w:val="24"/>
          <w:szCs w:val="24"/>
          <w:lang w:val="en-US"/>
        </w:rPr>
        <w:t xml:space="preserve">the video was stopped too soon). </w:t>
      </w:r>
      <w:r>
        <w:rPr>
          <w:rFonts w:ascii="Times New Roman" w:hAnsi="Times New Roman" w:cs="Times New Roman"/>
          <w:sz w:val="24"/>
          <w:szCs w:val="24"/>
          <w:lang w:val="en-US"/>
        </w:rPr>
        <w:t xml:space="preserve"> </w:t>
      </w:r>
      <w:r w:rsidR="00726E93">
        <w:rPr>
          <w:rFonts w:ascii="Times New Roman" w:hAnsi="Times New Roman" w:cs="Times New Roman"/>
          <w:sz w:val="24"/>
          <w:szCs w:val="24"/>
          <w:lang w:val="en-US"/>
        </w:rPr>
        <w:t xml:space="preserve">Data from the entire </w:t>
      </w:r>
      <w:r w:rsidR="005A572D">
        <w:rPr>
          <w:rFonts w:ascii="Times New Roman" w:hAnsi="Times New Roman" w:cs="Times New Roman"/>
          <w:sz w:val="24"/>
          <w:szCs w:val="24"/>
          <w:lang w:val="en-US"/>
        </w:rPr>
        <w:t>three</w:t>
      </w:r>
      <w:r w:rsidR="0073131C">
        <w:rPr>
          <w:rFonts w:ascii="Times New Roman" w:hAnsi="Times New Roman" w:cs="Times New Roman"/>
          <w:sz w:val="24"/>
          <w:szCs w:val="24"/>
          <w:lang w:val="en-US"/>
        </w:rPr>
        <w:t>-</w:t>
      </w:r>
      <w:r w:rsidR="00726E93">
        <w:rPr>
          <w:rFonts w:ascii="Times New Roman" w:hAnsi="Times New Roman" w:cs="Times New Roman"/>
          <w:sz w:val="24"/>
          <w:szCs w:val="24"/>
          <w:lang w:val="en-US"/>
        </w:rPr>
        <w:t xml:space="preserve">month assessment for one </w:t>
      </w:r>
      <w:r w:rsidR="0038319B">
        <w:rPr>
          <w:rFonts w:ascii="Times New Roman" w:hAnsi="Times New Roman" w:cs="Times New Roman"/>
          <w:sz w:val="24"/>
          <w:szCs w:val="24"/>
          <w:lang w:val="en-US"/>
        </w:rPr>
        <w:t>participant who</w:t>
      </w:r>
      <w:r w:rsidRPr="007563A1">
        <w:rPr>
          <w:rFonts w:ascii="Times New Roman" w:hAnsi="Times New Roman" w:cs="Times New Roman"/>
          <w:sz w:val="24"/>
          <w:szCs w:val="24"/>
          <w:lang w:val="en-US"/>
        </w:rPr>
        <w:t xml:space="preserve"> was admitted to hospital immediately after the intervention period for a</w:t>
      </w:r>
      <w:r w:rsidR="0073131C">
        <w:rPr>
          <w:rFonts w:ascii="Times New Roman" w:hAnsi="Times New Roman" w:cs="Times New Roman"/>
          <w:sz w:val="24"/>
          <w:szCs w:val="24"/>
          <w:lang w:val="en-US"/>
        </w:rPr>
        <w:t>n unrelated</w:t>
      </w:r>
      <w:r w:rsidRPr="007563A1">
        <w:rPr>
          <w:rFonts w:ascii="Times New Roman" w:hAnsi="Times New Roman" w:cs="Times New Roman"/>
          <w:sz w:val="24"/>
          <w:szCs w:val="24"/>
          <w:lang w:val="en-US"/>
        </w:rPr>
        <w:t xml:space="preserve"> total knee replacement operation</w:t>
      </w:r>
      <w:r w:rsidR="00687E74">
        <w:rPr>
          <w:rFonts w:ascii="Times New Roman" w:hAnsi="Times New Roman" w:cs="Times New Roman"/>
          <w:sz w:val="24"/>
          <w:szCs w:val="24"/>
          <w:lang w:val="en-US"/>
        </w:rPr>
        <w:t xml:space="preserve"> was missing.</w:t>
      </w:r>
    </w:p>
    <w:p w14:paraId="39BD457C" w14:textId="77777777" w:rsidR="00DA7846" w:rsidRDefault="00DA7846" w:rsidP="00B96068">
      <w:pPr>
        <w:spacing w:after="0" w:line="480" w:lineRule="auto"/>
        <w:rPr>
          <w:rFonts w:ascii="Times New Roman" w:hAnsi="Times New Roman" w:cs="Times New Roman"/>
          <w:sz w:val="24"/>
          <w:szCs w:val="24"/>
          <w:lang w:val="en-US"/>
        </w:rPr>
      </w:pPr>
    </w:p>
    <w:p w14:paraId="6B0AE527" w14:textId="334CE6FC" w:rsidR="00B96068" w:rsidRDefault="00B96068" w:rsidP="00742767">
      <w:pPr>
        <w:spacing w:after="240" w:line="480" w:lineRule="auto"/>
        <w:rPr>
          <w:rFonts w:ascii="Times New Roman" w:hAnsi="Times New Roman" w:cs="Times New Roman"/>
          <w:sz w:val="24"/>
          <w:szCs w:val="24"/>
          <w:lang w:val="en-US"/>
        </w:rPr>
      </w:pPr>
      <w:r w:rsidRPr="007563A1">
        <w:rPr>
          <w:rFonts w:ascii="Times New Roman" w:hAnsi="Times New Roman" w:cs="Times New Roman"/>
          <w:sz w:val="24"/>
          <w:szCs w:val="24"/>
          <w:lang w:val="en-US"/>
        </w:rPr>
        <w:t xml:space="preserve">The PDQ39, EQ5D and the </w:t>
      </w:r>
      <w:r w:rsidR="0073131C">
        <w:rPr>
          <w:rFonts w:ascii="Times New Roman" w:hAnsi="Times New Roman" w:cs="Times New Roman"/>
          <w:sz w:val="24"/>
          <w:szCs w:val="24"/>
          <w:lang w:val="en-US"/>
        </w:rPr>
        <w:t>Timed Get Up and Go test</w:t>
      </w:r>
      <w:r w:rsidRPr="007563A1">
        <w:rPr>
          <w:rFonts w:ascii="Times New Roman" w:hAnsi="Times New Roman" w:cs="Times New Roman"/>
          <w:sz w:val="24"/>
          <w:szCs w:val="24"/>
          <w:lang w:val="en-US"/>
        </w:rPr>
        <w:t xml:space="preserve"> were simple to use and no barriers were identified.</w:t>
      </w:r>
      <w:r>
        <w:rPr>
          <w:rFonts w:ascii="Times New Roman" w:hAnsi="Times New Roman" w:cs="Times New Roman"/>
          <w:sz w:val="24"/>
          <w:szCs w:val="24"/>
          <w:lang w:val="en-US"/>
        </w:rPr>
        <w:t xml:space="preserve">  We recommend using the six-minute walk test</w:t>
      </w:r>
      <w:r w:rsidR="00726E93">
        <w:rPr>
          <w:rFonts w:ascii="Times New Roman" w:hAnsi="Times New Roman" w:cs="Times New Roman"/>
          <w:sz w:val="24"/>
          <w:szCs w:val="24"/>
          <w:lang w:val="en-US"/>
        </w:rPr>
        <w:t xml:space="preserve"> as the primary outcome in a future trial</w:t>
      </w:r>
      <w:r>
        <w:rPr>
          <w:rFonts w:ascii="Times New Roman" w:hAnsi="Times New Roman" w:cs="Times New Roman"/>
          <w:sz w:val="24"/>
          <w:szCs w:val="24"/>
          <w:lang w:val="en-US"/>
        </w:rPr>
        <w:t>, but suitable space must be identified.</w:t>
      </w:r>
      <w:r w:rsidR="00EC39C8">
        <w:rPr>
          <w:rFonts w:ascii="Times New Roman" w:hAnsi="Times New Roman" w:cs="Times New Roman"/>
          <w:sz w:val="24"/>
          <w:szCs w:val="24"/>
          <w:lang w:val="en-US"/>
        </w:rPr>
        <w:t xml:space="preserve"> </w:t>
      </w:r>
      <w:r w:rsidR="005B6D25">
        <w:rPr>
          <w:rFonts w:ascii="Times New Roman" w:hAnsi="Times New Roman" w:cs="Times New Roman"/>
          <w:sz w:val="24"/>
          <w:szCs w:val="24"/>
          <w:lang w:val="en-US"/>
        </w:rPr>
        <w:t xml:space="preserve"> </w:t>
      </w:r>
      <w:r>
        <w:rPr>
          <w:rFonts w:ascii="Times New Roman" w:hAnsi="Times New Roman" w:cs="Times New Roman"/>
          <w:sz w:val="24"/>
          <w:szCs w:val="24"/>
          <w:lang w:val="en-US"/>
        </w:rPr>
        <w:t>We based our sample calculation for a larger trial on the six-minute walk test</w:t>
      </w:r>
      <w:r w:rsidR="00726E9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5B6D25">
        <w:rPr>
          <w:rFonts w:ascii="Times New Roman" w:hAnsi="Times New Roman" w:cs="Times New Roman"/>
          <w:sz w:val="24"/>
          <w:szCs w:val="24"/>
          <w:lang w:val="en-US"/>
        </w:rPr>
        <w:t xml:space="preserve">we </w:t>
      </w:r>
      <w:r>
        <w:rPr>
          <w:rFonts w:ascii="Times New Roman" w:hAnsi="Times New Roman" w:cs="Times New Roman"/>
          <w:sz w:val="24"/>
          <w:szCs w:val="24"/>
          <w:lang w:val="en-US"/>
        </w:rPr>
        <w:t>found a difference of 18.74</w:t>
      </w:r>
      <w:r w:rsidR="005B6D2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 at </w:t>
      </w:r>
      <w:r w:rsidR="00562CD1">
        <w:rPr>
          <w:rFonts w:ascii="Times New Roman" w:hAnsi="Times New Roman" w:cs="Times New Roman"/>
          <w:sz w:val="24"/>
          <w:szCs w:val="24"/>
          <w:lang w:val="en-US"/>
        </w:rPr>
        <w:t xml:space="preserve">three </w:t>
      </w:r>
      <w:r>
        <w:rPr>
          <w:rFonts w:ascii="Times New Roman" w:hAnsi="Times New Roman" w:cs="Times New Roman"/>
          <w:sz w:val="24"/>
          <w:szCs w:val="24"/>
          <w:lang w:val="en-US"/>
        </w:rPr>
        <w:t>months</w:t>
      </w:r>
      <w:r w:rsidR="0073131C">
        <w:rPr>
          <w:rFonts w:ascii="Times New Roman" w:hAnsi="Times New Roman" w:cs="Times New Roman"/>
          <w:sz w:val="24"/>
          <w:szCs w:val="24"/>
          <w:lang w:val="en-US"/>
        </w:rPr>
        <w:t>,</w:t>
      </w:r>
      <w:r w:rsidR="00726E93">
        <w:rPr>
          <w:rFonts w:ascii="Times New Roman" w:hAnsi="Times New Roman" w:cs="Times New Roman"/>
          <w:sz w:val="24"/>
          <w:szCs w:val="24"/>
          <w:lang w:val="en-US"/>
        </w:rPr>
        <w:t xml:space="preserve"> with standard deviation of 100m and 90m in the dance and control groups respectively</w:t>
      </w:r>
      <w:r w:rsidR="005B6D25">
        <w:rPr>
          <w:rFonts w:ascii="Times New Roman" w:hAnsi="Times New Roman" w:cs="Times New Roman"/>
          <w:sz w:val="24"/>
          <w:szCs w:val="24"/>
          <w:lang w:val="en-US"/>
        </w:rPr>
        <w:t xml:space="preserve"> (Table 2)</w:t>
      </w:r>
      <w:r>
        <w:rPr>
          <w:rFonts w:ascii="Times New Roman" w:hAnsi="Times New Roman" w:cs="Times New Roman"/>
          <w:sz w:val="24"/>
          <w:szCs w:val="24"/>
          <w:lang w:val="en-US"/>
        </w:rPr>
        <w:t xml:space="preserve">.  Assuming a smaller underlying difference of 15m </w:t>
      </w:r>
      <w:r w:rsidR="00726E93">
        <w:rPr>
          <w:rFonts w:ascii="Times New Roman" w:hAnsi="Times New Roman" w:cs="Times New Roman"/>
          <w:sz w:val="24"/>
          <w:szCs w:val="24"/>
          <w:lang w:val="en-US"/>
        </w:rPr>
        <w:t xml:space="preserve">and common </w:t>
      </w:r>
      <w:r>
        <w:rPr>
          <w:rFonts w:ascii="Times New Roman" w:hAnsi="Times New Roman" w:cs="Times New Roman"/>
          <w:sz w:val="24"/>
          <w:szCs w:val="24"/>
          <w:lang w:val="en-US"/>
        </w:rPr>
        <w:t xml:space="preserve">standard deviation of 100m, and </w:t>
      </w:r>
      <w:r w:rsidR="00726E93">
        <w:rPr>
          <w:rFonts w:ascii="Times New Roman" w:hAnsi="Times New Roman" w:cs="Times New Roman"/>
          <w:sz w:val="24"/>
          <w:szCs w:val="24"/>
          <w:lang w:val="en-US"/>
        </w:rPr>
        <w:t xml:space="preserve">allowing for </w:t>
      </w:r>
      <w:r>
        <w:rPr>
          <w:rFonts w:ascii="Times New Roman" w:hAnsi="Times New Roman" w:cs="Times New Roman"/>
          <w:sz w:val="24"/>
          <w:szCs w:val="24"/>
          <w:lang w:val="en-US"/>
        </w:rPr>
        <w:t xml:space="preserve">incorporating baseline values with correlation </w:t>
      </w:r>
      <w:r w:rsidR="00726E93">
        <w:rPr>
          <w:rFonts w:ascii="Times New Roman" w:hAnsi="Times New Roman" w:cs="Times New Roman"/>
          <w:sz w:val="24"/>
          <w:szCs w:val="24"/>
          <w:lang w:val="en-US"/>
        </w:rPr>
        <w:t xml:space="preserve">to outcome </w:t>
      </w:r>
      <w:r>
        <w:rPr>
          <w:rFonts w:ascii="Times New Roman" w:hAnsi="Times New Roman" w:cs="Times New Roman"/>
          <w:sz w:val="24"/>
          <w:szCs w:val="24"/>
          <w:lang w:val="en-US"/>
        </w:rPr>
        <w:t>of r</w:t>
      </w:r>
      <w:r w:rsidRPr="00C44751">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=0.90 (lower than that found here r</w:t>
      </w:r>
      <w:r w:rsidRPr="004052F7">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 xml:space="preserve">=0.92), 94 subjects per group are required </w:t>
      </w:r>
      <w:r w:rsidR="00DC1D8E">
        <w:rPr>
          <w:rFonts w:ascii="Times New Roman" w:hAnsi="Times New Roman" w:cs="Times New Roman"/>
          <w:sz w:val="24"/>
          <w:szCs w:val="24"/>
          <w:lang w:val="en-US"/>
        </w:rPr>
        <w:t>t</w:t>
      </w:r>
      <w:r w:rsidR="00726E93">
        <w:rPr>
          <w:rFonts w:ascii="Times New Roman" w:hAnsi="Times New Roman" w:cs="Times New Roman"/>
          <w:sz w:val="24"/>
          <w:szCs w:val="24"/>
          <w:lang w:val="en-US"/>
        </w:rPr>
        <w:t xml:space="preserve">o achieve 90% power </w:t>
      </w:r>
      <w:r w:rsidR="00726E93">
        <w:rPr>
          <w:rFonts w:ascii="Times New Roman" w:hAnsi="Times New Roman" w:cs="Times New Roman"/>
          <w:sz w:val="24"/>
          <w:szCs w:val="24"/>
          <w:lang w:val="en-US"/>
        </w:rPr>
        <w:lastRenderedPageBreak/>
        <w:t>in a two-sided test at 5% level</w:t>
      </w:r>
      <w:r w:rsidR="00DC1D8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Allowing for 10% </w:t>
      </w:r>
      <w:r w:rsidR="00742767">
        <w:rPr>
          <w:rFonts w:ascii="Times New Roman" w:hAnsi="Times New Roman" w:cs="Times New Roman"/>
          <w:sz w:val="24"/>
          <w:szCs w:val="24"/>
          <w:lang w:val="en-US"/>
        </w:rPr>
        <w:t>loss</w:t>
      </w:r>
      <w:r>
        <w:rPr>
          <w:rFonts w:ascii="Times New Roman" w:hAnsi="Times New Roman" w:cs="Times New Roman"/>
          <w:sz w:val="24"/>
          <w:szCs w:val="24"/>
          <w:lang w:val="en-US"/>
        </w:rPr>
        <w:t xml:space="preserve"> to follow-up by </w:t>
      </w:r>
      <w:r w:rsidR="00562CD1">
        <w:rPr>
          <w:rFonts w:ascii="Times New Roman" w:hAnsi="Times New Roman" w:cs="Times New Roman"/>
          <w:sz w:val="24"/>
          <w:szCs w:val="24"/>
          <w:lang w:val="en-US"/>
        </w:rPr>
        <w:t>three</w:t>
      </w:r>
      <w:r>
        <w:rPr>
          <w:rFonts w:ascii="Times New Roman" w:hAnsi="Times New Roman" w:cs="Times New Roman"/>
          <w:sz w:val="24"/>
          <w:szCs w:val="24"/>
          <w:lang w:val="en-US"/>
        </w:rPr>
        <w:t xml:space="preserve"> months </w:t>
      </w:r>
      <w:r w:rsidR="00DC1D8E">
        <w:rPr>
          <w:rFonts w:ascii="Times New Roman" w:hAnsi="Times New Roman" w:cs="Times New Roman"/>
          <w:sz w:val="24"/>
          <w:szCs w:val="24"/>
          <w:lang w:val="en-US"/>
        </w:rPr>
        <w:t xml:space="preserve">leads to </w:t>
      </w:r>
      <w:r>
        <w:rPr>
          <w:rFonts w:ascii="Times New Roman" w:hAnsi="Times New Roman" w:cs="Times New Roman"/>
          <w:sz w:val="24"/>
          <w:szCs w:val="24"/>
          <w:lang w:val="en-US"/>
        </w:rPr>
        <w:t xml:space="preserve">recruiting 105 per group, and </w:t>
      </w:r>
      <w:r w:rsidR="00DC1D8E">
        <w:rPr>
          <w:rFonts w:ascii="Times New Roman" w:hAnsi="Times New Roman" w:cs="Times New Roman"/>
          <w:sz w:val="24"/>
          <w:szCs w:val="24"/>
          <w:lang w:val="en-US"/>
        </w:rPr>
        <w:t xml:space="preserve">if </w:t>
      </w:r>
      <w:r>
        <w:rPr>
          <w:rFonts w:ascii="Times New Roman" w:hAnsi="Times New Roman" w:cs="Times New Roman"/>
          <w:sz w:val="24"/>
          <w:szCs w:val="24"/>
          <w:lang w:val="en-US"/>
        </w:rPr>
        <w:t>a further 5% to</w:t>
      </w:r>
      <w:r w:rsidR="00C407B0">
        <w:rPr>
          <w:rFonts w:ascii="Times New Roman" w:hAnsi="Times New Roman" w:cs="Times New Roman"/>
          <w:sz w:val="24"/>
          <w:szCs w:val="24"/>
          <w:lang w:val="en-US"/>
        </w:rPr>
        <w:t xml:space="preserve"> be lost between </w:t>
      </w:r>
      <w:r w:rsidR="0057532C">
        <w:rPr>
          <w:rFonts w:ascii="Times New Roman" w:hAnsi="Times New Roman" w:cs="Times New Roman"/>
          <w:sz w:val="24"/>
          <w:szCs w:val="24"/>
          <w:lang w:val="en-US"/>
        </w:rPr>
        <w:t>three</w:t>
      </w:r>
      <w:r w:rsidR="00C407B0">
        <w:rPr>
          <w:rFonts w:ascii="Times New Roman" w:hAnsi="Times New Roman" w:cs="Times New Roman"/>
          <w:sz w:val="24"/>
          <w:szCs w:val="24"/>
          <w:lang w:val="en-US"/>
        </w:rPr>
        <w:t xml:space="preserve"> and </w:t>
      </w:r>
      <w:r w:rsidR="0057532C">
        <w:rPr>
          <w:rFonts w:ascii="Times New Roman" w:hAnsi="Times New Roman" w:cs="Times New Roman"/>
          <w:sz w:val="24"/>
          <w:szCs w:val="24"/>
          <w:lang w:val="en-US"/>
        </w:rPr>
        <w:t>six</w:t>
      </w:r>
      <w:r w:rsidR="00C407B0">
        <w:rPr>
          <w:rFonts w:ascii="Times New Roman" w:hAnsi="Times New Roman" w:cs="Times New Roman"/>
          <w:sz w:val="24"/>
          <w:szCs w:val="24"/>
          <w:lang w:val="en-US"/>
        </w:rPr>
        <w:t xml:space="preserve"> months</w:t>
      </w:r>
      <w:r w:rsidR="00742767">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DC1D8E">
        <w:rPr>
          <w:rFonts w:ascii="Times New Roman" w:hAnsi="Times New Roman" w:cs="Times New Roman"/>
          <w:sz w:val="24"/>
          <w:szCs w:val="24"/>
          <w:lang w:val="en-US"/>
        </w:rPr>
        <w:t>this would suggest</w:t>
      </w:r>
      <w:r>
        <w:rPr>
          <w:rFonts w:ascii="Times New Roman" w:hAnsi="Times New Roman" w:cs="Times New Roman"/>
          <w:sz w:val="24"/>
          <w:szCs w:val="24"/>
          <w:lang w:val="en-US"/>
        </w:rPr>
        <w:t xml:space="preserve"> recruiting 110 per group, 220 in total.</w:t>
      </w:r>
    </w:p>
    <w:p w14:paraId="1865A08A" w14:textId="77777777" w:rsidR="00EC39C8" w:rsidRDefault="00EC39C8" w:rsidP="008A3A68">
      <w:pPr>
        <w:spacing w:after="240" w:line="480" w:lineRule="auto"/>
        <w:rPr>
          <w:rFonts w:ascii="Times New Roman" w:hAnsi="Times New Roman" w:cs="Times New Roman"/>
          <w:sz w:val="24"/>
          <w:szCs w:val="24"/>
          <w:lang w:val="en-US"/>
        </w:rPr>
      </w:pPr>
    </w:p>
    <w:p w14:paraId="200A43AD" w14:textId="62D8104C" w:rsidR="00C15676" w:rsidRPr="007563A1" w:rsidRDefault="00247D5D" w:rsidP="008A3A68">
      <w:pPr>
        <w:spacing w:after="24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We </w:t>
      </w:r>
      <w:r w:rsidR="00271115">
        <w:rPr>
          <w:rFonts w:ascii="Times New Roman" w:hAnsi="Times New Roman" w:cs="Times New Roman"/>
          <w:sz w:val="24"/>
          <w:szCs w:val="24"/>
          <w:lang w:val="en-US"/>
        </w:rPr>
        <w:t xml:space="preserve">anticipated that participants would dance with the same partner throughout </w:t>
      </w:r>
      <w:r w:rsidR="0044472A">
        <w:rPr>
          <w:rFonts w:ascii="Times New Roman" w:hAnsi="Times New Roman" w:cs="Times New Roman"/>
          <w:sz w:val="24"/>
          <w:szCs w:val="24"/>
          <w:lang w:val="en-US"/>
        </w:rPr>
        <w:t xml:space="preserve">the study </w:t>
      </w:r>
      <w:r w:rsidR="00271115">
        <w:rPr>
          <w:rFonts w:ascii="Times New Roman" w:hAnsi="Times New Roman" w:cs="Times New Roman"/>
          <w:sz w:val="24"/>
          <w:szCs w:val="24"/>
          <w:lang w:val="en-US"/>
        </w:rPr>
        <w:t>and felt this would be reassuring and attract recruitment</w:t>
      </w:r>
      <w:r w:rsidR="00F157FD">
        <w:rPr>
          <w:rFonts w:ascii="Times New Roman" w:hAnsi="Times New Roman" w:cs="Times New Roman"/>
          <w:sz w:val="24"/>
          <w:szCs w:val="24"/>
          <w:lang w:val="en-US"/>
        </w:rPr>
        <w:t>.  I</w:t>
      </w:r>
      <w:r w:rsidR="00271115">
        <w:rPr>
          <w:rFonts w:ascii="Times New Roman" w:hAnsi="Times New Roman" w:cs="Times New Roman"/>
          <w:sz w:val="24"/>
          <w:szCs w:val="24"/>
          <w:lang w:val="en-US"/>
        </w:rPr>
        <w:t xml:space="preserve">ndividuals </w:t>
      </w:r>
      <w:r w:rsidR="00F157FD">
        <w:rPr>
          <w:rFonts w:ascii="Times New Roman" w:hAnsi="Times New Roman" w:cs="Times New Roman"/>
          <w:sz w:val="24"/>
          <w:szCs w:val="24"/>
          <w:lang w:val="en-US"/>
        </w:rPr>
        <w:t xml:space="preserve">expressed that knowing </w:t>
      </w:r>
      <w:r w:rsidR="00271115">
        <w:rPr>
          <w:rFonts w:ascii="Times New Roman" w:hAnsi="Times New Roman" w:cs="Times New Roman"/>
          <w:sz w:val="24"/>
          <w:szCs w:val="24"/>
          <w:lang w:val="en-US"/>
        </w:rPr>
        <w:t>they could dance with their spouse or life-partner</w:t>
      </w:r>
      <w:r w:rsidR="00F157FD">
        <w:rPr>
          <w:rFonts w:ascii="Times New Roman" w:hAnsi="Times New Roman" w:cs="Times New Roman"/>
          <w:sz w:val="24"/>
          <w:szCs w:val="24"/>
          <w:lang w:val="en-US"/>
        </w:rPr>
        <w:t xml:space="preserve"> was an incentive for them to </w:t>
      </w:r>
      <w:r w:rsidR="00BF10D6">
        <w:rPr>
          <w:rFonts w:ascii="Times New Roman" w:hAnsi="Times New Roman" w:cs="Times New Roman"/>
          <w:sz w:val="24"/>
          <w:szCs w:val="24"/>
          <w:lang w:val="en-US"/>
        </w:rPr>
        <w:t>participate</w:t>
      </w:r>
      <w:r w:rsidR="00DC1D8E">
        <w:rPr>
          <w:rFonts w:ascii="Times New Roman" w:hAnsi="Times New Roman" w:cs="Times New Roman"/>
          <w:sz w:val="24"/>
          <w:szCs w:val="24"/>
          <w:lang w:val="en-US"/>
        </w:rPr>
        <w:t xml:space="preserve"> in the study</w:t>
      </w:r>
      <w:r w:rsidR="00F157FD">
        <w:rPr>
          <w:rFonts w:ascii="Times New Roman" w:hAnsi="Times New Roman" w:cs="Times New Roman"/>
          <w:sz w:val="24"/>
          <w:szCs w:val="24"/>
          <w:lang w:val="en-US"/>
        </w:rPr>
        <w:t>.</w:t>
      </w:r>
      <w:r w:rsidR="00271115">
        <w:rPr>
          <w:rFonts w:ascii="Times New Roman" w:hAnsi="Times New Roman" w:cs="Times New Roman"/>
          <w:sz w:val="24"/>
          <w:szCs w:val="24"/>
          <w:lang w:val="en-US"/>
        </w:rPr>
        <w:t xml:space="preserve"> </w:t>
      </w:r>
      <w:r w:rsidR="00B95AF8">
        <w:rPr>
          <w:rFonts w:ascii="Times New Roman" w:hAnsi="Times New Roman" w:cs="Times New Roman"/>
          <w:sz w:val="24"/>
          <w:szCs w:val="24"/>
          <w:lang w:val="en-US"/>
        </w:rPr>
        <w:t xml:space="preserve"> </w:t>
      </w:r>
      <w:r w:rsidR="00454A09">
        <w:rPr>
          <w:rFonts w:ascii="Times New Roman" w:hAnsi="Times New Roman" w:cs="Times New Roman"/>
          <w:sz w:val="24"/>
          <w:szCs w:val="24"/>
          <w:lang w:val="en-US"/>
        </w:rPr>
        <w:t>From the documented notes</w:t>
      </w:r>
      <w:r w:rsidR="00EE2C02">
        <w:rPr>
          <w:rFonts w:ascii="Times New Roman" w:hAnsi="Times New Roman" w:cs="Times New Roman"/>
          <w:sz w:val="24"/>
          <w:szCs w:val="24"/>
          <w:lang w:val="en-US"/>
        </w:rPr>
        <w:t>,</w:t>
      </w:r>
      <w:r w:rsidR="00454A09">
        <w:rPr>
          <w:rFonts w:ascii="Times New Roman" w:hAnsi="Times New Roman" w:cs="Times New Roman"/>
          <w:sz w:val="24"/>
          <w:szCs w:val="24"/>
          <w:lang w:val="en-US"/>
        </w:rPr>
        <w:t xml:space="preserve"> we know the 1</w:t>
      </w:r>
      <w:r w:rsidR="00EE2C02">
        <w:rPr>
          <w:rFonts w:ascii="Times New Roman" w:hAnsi="Times New Roman" w:cs="Times New Roman"/>
          <w:sz w:val="24"/>
          <w:szCs w:val="24"/>
          <w:lang w:val="en-US"/>
        </w:rPr>
        <w:t>-</w:t>
      </w:r>
      <w:r w:rsidR="00454A09">
        <w:rPr>
          <w:rFonts w:ascii="Times New Roman" w:hAnsi="Times New Roman" w:cs="Times New Roman"/>
          <w:sz w:val="24"/>
          <w:szCs w:val="24"/>
          <w:lang w:val="en-US"/>
        </w:rPr>
        <w:t xml:space="preserve">hour dance </w:t>
      </w:r>
      <w:r w:rsidR="00552BF6">
        <w:rPr>
          <w:rFonts w:ascii="Times New Roman" w:hAnsi="Times New Roman" w:cs="Times New Roman"/>
          <w:sz w:val="24"/>
          <w:szCs w:val="24"/>
          <w:lang w:val="en-US"/>
        </w:rPr>
        <w:t>class started</w:t>
      </w:r>
      <w:r w:rsidR="00C15676" w:rsidRPr="007563A1">
        <w:rPr>
          <w:rFonts w:ascii="Times New Roman" w:hAnsi="Times New Roman" w:cs="Times New Roman"/>
          <w:sz w:val="24"/>
          <w:szCs w:val="24"/>
          <w:lang w:val="en-US"/>
        </w:rPr>
        <w:t xml:space="preserve"> </w:t>
      </w:r>
      <w:r w:rsidR="00DE0B96" w:rsidRPr="007563A1">
        <w:rPr>
          <w:rFonts w:ascii="Times New Roman" w:hAnsi="Times New Roman" w:cs="Times New Roman"/>
          <w:sz w:val="24"/>
          <w:szCs w:val="24"/>
          <w:lang w:val="en-US"/>
        </w:rPr>
        <w:t>with a</w:t>
      </w:r>
      <w:r w:rsidR="00C15676" w:rsidRPr="007563A1">
        <w:rPr>
          <w:rFonts w:ascii="Times New Roman" w:hAnsi="Times New Roman" w:cs="Times New Roman"/>
          <w:sz w:val="24"/>
          <w:szCs w:val="24"/>
          <w:lang w:val="en-US"/>
        </w:rPr>
        <w:t xml:space="preserve"> 5 minute warm-up, followed by 20-25 minutes dance tuition and practice</w:t>
      </w:r>
      <w:r w:rsidR="00A409B6">
        <w:rPr>
          <w:rFonts w:ascii="Times New Roman" w:hAnsi="Times New Roman" w:cs="Times New Roman"/>
          <w:sz w:val="24"/>
          <w:szCs w:val="24"/>
          <w:lang w:val="en-US"/>
        </w:rPr>
        <w:t xml:space="preserve"> and</w:t>
      </w:r>
      <w:r w:rsidR="00C15676" w:rsidRPr="007563A1">
        <w:rPr>
          <w:rFonts w:ascii="Times New Roman" w:hAnsi="Times New Roman" w:cs="Times New Roman"/>
          <w:sz w:val="24"/>
          <w:szCs w:val="24"/>
          <w:lang w:val="en-US"/>
        </w:rPr>
        <w:t xml:space="preserve"> </w:t>
      </w:r>
      <w:r w:rsidR="00A409B6">
        <w:rPr>
          <w:rFonts w:ascii="Times New Roman" w:hAnsi="Times New Roman" w:cs="Times New Roman"/>
          <w:sz w:val="24"/>
          <w:szCs w:val="24"/>
          <w:lang w:val="en-US"/>
        </w:rPr>
        <w:t>a</w:t>
      </w:r>
      <w:r w:rsidR="00C15676" w:rsidRPr="007563A1">
        <w:rPr>
          <w:rFonts w:ascii="Times New Roman" w:hAnsi="Times New Roman" w:cs="Times New Roman"/>
          <w:sz w:val="24"/>
          <w:szCs w:val="24"/>
          <w:lang w:val="en-US"/>
        </w:rPr>
        <w:t xml:space="preserve"> 5-10 minutes refreshment/toilet break</w:t>
      </w:r>
      <w:r w:rsidR="009F53A6" w:rsidRPr="007563A1">
        <w:rPr>
          <w:rFonts w:ascii="Times New Roman" w:hAnsi="Times New Roman" w:cs="Times New Roman"/>
          <w:sz w:val="24"/>
          <w:szCs w:val="24"/>
          <w:lang w:val="en-US"/>
        </w:rPr>
        <w:t>, finishing</w:t>
      </w:r>
      <w:r w:rsidR="00C15676" w:rsidRPr="007563A1">
        <w:rPr>
          <w:rFonts w:ascii="Times New Roman" w:hAnsi="Times New Roman" w:cs="Times New Roman"/>
          <w:sz w:val="24"/>
          <w:szCs w:val="24"/>
          <w:lang w:val="en-US"/>
        </w:rPr>
        <w:t xml:space="preserve"> with </w:t>
      </w:r>
      <w:r w:rsidR="009F53A6" w:rsidRPr="007563A1">
        <w:rPr>
          <w:rFonts w:ascii="Times New Roman" w:hAnsi="Times New Roman" w:cs="Times New Roman"/>
          <w:sz w:val="24"/>
          <w:szCs w:val="24"/>
          <w:lang w:val="en-US"/>
        </w:rPr>
        <w:t>further</w:t>
      </w:r>
      <w:r w:rsidR="00C15676" w:rsidRPr="007563A1">
        <w:rPr>
          <w:rFonts w:ascii="Times New Roman" w:hAnsi="Times New Roman" w:cs="Times New Roman"/>
          <w:sz w:val="24"/>
          <w:szCs w:val="24"/>
          <w:lang w:val="en-US"/>
        </w:rPr>
        <w:t xml:space="preserve"> 20-25 minutes dance tuition and practice. </w:t>
      </w:r>
      <w:r w:rsidR="00DC1D8E">
        <w:rPr>
          <w:rFonts w:ascii="Times New Roman" w:hAnsi="Times New Roman" w:cs="Times New Roman"/>
          <w:sz w:val="24"/>
          <w:szCs w:val="24"/>
          <w:lang w:val="en-US"/>
        </w:rPr>
        <w:t xml:space="preserve"> </w:t>
      </w:r>
    </w:p>
    <w:p w14:paraId="7ED82375" w14:textId="77777777" w:rsidR="002C2FB9" w:rsidRDefault="002C2FB9" w:rsidP="00D427CE">
      <w:pPr>
        <w:spacing w:after="240" w:line="480" w:lineRule="auto"/>
        <w:rPr>
          <w:rFonts w:ascii="Times New Roman" w:hAnsi="Times New Roman" w:cs="Times New Roman"/>
          <w:sz w:val="24"/>
          <w:szCs w:val="24"/>
          <w:lang w:val="en-US"/>
        </w:rPr>
      </w:pPr>
    </w:p>
    <w:p w14:paraId="6E77E507" w14:textId="3B270B48" w:rsidR="00C15676" w:rsidRPr="007563A1" w:rsidRDefault="00C15676" w:rsidP="00742767">
      <w:pPr>
        <w:spacing w:after="240" w:line="480" w:lineRule="auto"/>
        <w:rPr>
          <w:rFonts w:ascii="Times New Roman" w:hAnsi="Times New Roman" w:cs="Times New Roman"/>
          <w:sz w:val="24"/>
          <w:szCs w:val="24"/>
          <w:lang w:val="en-US"/>
        </w:rPr>
      </w:pPr>
      <w:r w:rsidRPr="007563A1">
        <w:rPr>
          <w:rFonts w:ascii="Times New Roman" w:hAnsi="Times New Roman" w:cs="Times New Roman"/>
          <w:sz w:val="24"/>
          <w:szCs w:val="24"/>
          <w:lang w:val="en-US"/>
        </w:rPr>
        <w:t>The first dance taught was the social foxtrot</w:t>
      </w:r>
      <w:r w:rsidR="00867F82">
        <w:rPr>
          <w:rFonts w:ascii="Times New Roman" w:hAnsi="Times New Roman" w:cs="Times New Roman"/>
          <w:sz w:val="24"/>
          <w:szCs w:val="24"/>
          <w:lang w:val="en-US"/>
        </w:rPr>
        <w:t>,</w:t>
      </w:r>
      <w:r w:rsidR="008A3A68">
        <w:rPr>
          <w:rFonts w:ascii="Times New Roman" w:hAnsi="Times New Roman" w:cs="Times New Roman"/>
          <w:sz w:val="24"/>
          <w:szCs w:val="24"/>
          <w:lang w:val="en-US"/>
        </w:rPr>
        <w:t xml:space="preserve"> t</w:t>
      </w:r>
      <w:r w:rsidRPr="007563A1">
        <w:rPr>
          <w:rFonts w:ascii="Times New Roman" w:hAnsi="Times New Roman" w:cs="Times New Roman"/>
          <w:sz w:val="24"/>
          <w:szCs w:val="24"/>
          <w:lang w:val="en-US"/>
        </w:rPr>
        <w:t xml:space="preserve">he waltz, </w:t>
      </w:r>
      <w:r w:rsidR="008A3A68">
        <w:rPr>
          <w:rFonts w:ascii="Times New Roman" w:hAnsi="Times New Roman" w:cs="Times New Roman"/>
          <w:sz w:val="24"/>
          <w:szCs w:val="24"/>
          <w:lang w:val="en-US"/>
        </w:rPr>
        <w:t xml:space="preserve">was </w:t>
      </w:r>
      <w:r w:rsidRPr="007563A1">
        <w:rPr>
          <w:rFonts w:ascii="Times New Roman" w:hAnsi="Times New Roman" w:cs="Times New Roman"/>
          <w:sz w:val="24"/>
          <w:szCs w:val="24"/>
          <w:lang w:val="en-US"/>
        </w:rPr>
        <w:t>also started in week one</w:t>
      </w:r>
      <w:r w:rsidR="00DE0B96" w:rsidRPr="007563A1">
        <w:rPr>
          <w:rFonts w:ascii="Times New Roman" w:hAnsi="Times New Roman" w:cs="Times New Roman"/>
          <w:sz w:val="24"/>
          <w:szCs w:val="24"/>
          <w:lang w:val="en-US"/>
        </w:rPr>
        <w:t xml:space="preserve">, </w:t>
      </w:r>
      <w:r w:rsidR="008A3A68">
        <w:rPr>
          <w:rFonts w:ascii="Times New Roman" w:hAnsi="Times New Roman" w:cs="Times New Roman"/>
          <w:sz w:val="24"/>
          <w:szCs w:val="24"/>
          <w:lang w:val="en-US"/>
        </w:rPr>
        <w:t xml:space="preserve">and </w:t>
      </w:r>
      <w:r w:rsidRPr="007563A1">
        <w:rPr>
          <w:rFonts w:ascii="Times New Roman" w:hAnsi="Times New Roman" w:cs="Times New Roman"/>
          <w:sz w:val="24"/>
          <w:szCs w:val="24"/>
          <w:lang w:val="en-US"/>
        </w:rPr>
        <w:t xml:space="preserve">developed and </w:t>
      </w:r>
      <w:r w:rsidR="007754AD" w:rsidRPr="007563A1">
        <w:rPr>
          <w:rFonts w:ascii="Times New Roman" w:hAnsi="Times New Roman" w:cs="Times New Roman"/>
          <w:sz w:val="24"/>
          <w:szCs w:val="24"/>
          <w:lang w:val="en-US"/>
        </w:rPr>
        <w:t>practiced</w:t>
      </w:r>
      <w:r w:rsidRPr="007563A1">
        <w:rPr>
          <w:rFonts w:ascii="Times New Roman" w:hAnsi="Times New Roman" w:cs="Times New Roman"/>
          <w:sz w:val="24"/>
          <w:szCs w:val="24"/>
          <w:lang w:val="en-US"/>
        </w:rPr>
        <w:t xml:space="preserve"> at all dance sessions</w:t>
      </w:r>
      <w:r w:rsidR="008A3A68">
        <w:rPr>
          <w:rFonts w:ascii="Times New Roman" w:hAnsi="Times New Roman" w:cs="Times New Roman"/>
          <w:sz w:val="24"/>
          <w:szCs w:val="24"/>
          <w:lang w:val="en-US"/>
        </w:rPr>
        <w:t>.</w:t>
      </w:r>
      <w:r w:rsidRPr="007563A1">
        <w:rPr>
          <w:rFonts w:ascii="Times New Roman" w:hAnsi="Times New Roman" w:cs="Times New Roman"/>
          <w:sz w:val="24"/>
          <w:szCs w:val="24"/>
          <w:lang w:val="en-US"/>
        </w:rPr>
        <w:t xml:space="preserve">  The cha cha </w:t>
      </w:r>
      <w:r w:rsidR="008A3A68">
        <w:rPr>
          <w:rFonts w:ascii="Times New Roman" w:hAnsi="Times New Roman" w:cs="Times New Roman"/>
          <w:sz w:val="24"/>
          <w:szCs w:val="24"/>
          <w:lang w:val="en-US"/>
        </w:rPr>
        <w:t>was</w:t>
      </w:r>
      <w:r w:rsidR="00AF2D6C" w:rsidRPr="007563A1">
        <w:rPr>
          <w:rFonts w:ascii="Times New Roman" w:hAnsi="Times New Roman" w:cs="Times New Roman"/>
          <w:sz w:val="24"/>
          <w:szCs w:val="24"/>
          <w:lang w:val="en-US"/>
        </w:rPr>
        <w:t xml:space="preserve"> </w:t>
      </w:r>
      <w:r w:rsidRPr="007563A1">
        <w:rPr>
          <w:rFonts w:ascii="Times New Roman" w:hAnsi="Times New Roman" w:cs="Times New Roman"/>
          <w:sz w:val="24"/>
          <w:szCs w:val="24"/>
          <w:lang w:val="en-US"/>
        </w:rPr>
        <w:t>started in week one</w:t>
      </w:r>
      <w:r w:rsidR="00AF2D6C" w:rsidRPr="007563A1">
        <w:rPr>
          <w:rFonts w:ascii="Times New Roman" w:hAnsi="Times New Roman" w:cs="Times New Roman"/>
          <w:sz w:val="24"/>
          <w:szCs w:val="24"/>
          <w:lang w:val="en-US"/>
        </w:rPr>
        <w:t>,</w:t>
      </w:r>
      <w:r w:rsidRPr="007563A1">
        <w:rPr>
          <w:rFonts w:ascii="Times New Roman" w:hAnsi="Times New Roman" w:cs="Times New Roman"/>
          <w:sz w:val="24"/>
          <w:szCs w:val="24"/>
          <w:lang w:val="en-US"/>
        </w:rPr>
        <w:t xml:space="preserve"> </w:t>
      </w:r>
      <w:r w:rsidR="00DE0B96" w:rsidRPr="007563A1">
        <w:rPr>
          <w:rFonts w:ascii="Times New Roman" w:hAnsi="Times New Roman" w:cs="Times New Roman"/>
          <w:sz w:val="24"/>
          <w:szCs w:val="24"/>
          <w:lang w:val="en-US"/>
        </w:rPr>
        <w:t>progressed until</w:t>
      </w:r>
      <w:r w:rsidRPr="007563A1">
        <w:rPr>
          <w:rFonts w:ascii="Times New Roman" w:hAnsi="Times New Roman" w:cs="Times New Roman"/>
          <w:sz w:val="24"/>
          <w:szCs w:val="24"/>
          <w:lang w:val="en-US"/>
        </w:rPr>
        <w:t xml:space="preserve"> week </w:t>
      </w:r>
      <w:r w:rsidR="00B96068">
        <w:rPr>
          <w:rFonts w:ascii="Times New Roman" w:hAnsi="Times New Roman" w:cs="Times New Roman"/>
          <w:sz w:val="24"/>
          <w:szCs w:val="24"/>
          <w:lang w:val="en-US"/>
        </w:rPr>
        <w:t>six</w:t>
      </w:r>
      <w:r w:rsidRPr="007563A1">
        <w:rPr>
          <w:rFonts w:ascii="Times New Roman" w:hAnsi="Times New Roman" w:cs="Times New Roman"/>
          <w:sz w:val="24"/>
          <w:szCs w:val="24"/>
          <w:lang w:val="en-US"/>
        </w:rPr>
        <w:t xml:space="preserve"> and then maintained throughout all 10 weeks of </w:t>
      </w:r>
      <w:r w:rsidR="007B2BAA" w:rsidRPr="007563A1">
        <w:rPr>
          <w:rFonts w:ascii="Times New Roman" w:hAnsi="Times New Roman" w:cs="Times New Roman"/>
          <w:sz w:val="24"/>
          <w:szCs w:val="24"/>
          <w:lang w:val="en-US"/>
        </w:rPr>
        <w:t>classes</w:t>
      </w:r>
      <w:r w:rsidRPr="007563A1">
        <w:rPr>
          <w:rFonts w:ascii="Times New Roman" w:hAnsi="Times New Roman" w:cs="Times New Roman"/>
          <w:sz w:val="24"/>
          <w:szCs w:val="24"/>
          <w:lang w:val="en-US"/>
        </w:rPr>
        <w:t xml:space="preserve">.  Depending on the progress of the class in each block, the rumba was introduced either at week </w:t>
      </w:r>
      <w:r w:rsidR="00B96068">
        <w:rPr>
          <w:rFonts w:ascii="Times New Roman" w:hAnsi="Times New Roman" w:cs="Times New Roman"/>
          <w:sz w:val="24"/>
          <w:szCs w:val="24"/>
          <w:lang w:val="en-US"/>
        </w:rPr>
        <w:t>two</w:t>
      </w:r>
      <w:r w:rsidRPr="007563A1">
        <w:rPr>
          <w:rFonts w:ascii="Times New Roman" w:hAnsi="Times New Roman" w:cs="Times New Roman"/>
          <w:sz w:val="24"/>
          <w:szCs w:val="24"/>
          <w:lang w:val="en-US"/>
        </w:rPr>
        <w:t xml:space="preserve"> or </w:t>
      </w:r>
      <w:r w:rsidR="00B96068">
        <w:rPr>
          <w:rFonts w:ascii="Times New Roman" w:hAnsi="Times New Roman" w:cs="Times New Roman"/>
          <w:sz w:val="24"/>
          <w:szCs w:val="24"/>
          <w:lang w:val="en-US"/>
        </w:rPr>
        <w:t>three</w:t>
      </w:r>
      <w:r w:rsidRPr="007563A1">
        <w:rPr>
          <w:rFonts w:ascii="Times New Roman" w:hAnsi="Times New Roman" w:cs="Times New Roman"/>
          <w:sz w:val="24"/>
          <w:szCs w:val="24"/>
          <w:lang w:val="en-US"/>
        </w:rPr>
        <w:t xml:space="preserve">, the </w:t>
      </w:r>
      <w:r w:rsidR="00EE2C02">
        <w:rPr>
          <w:rFonts w:ascii="Times New Roman" w:hAnsi="Times New Roman" w:cs="Times New Roman"/>
          <w:sz w:val="24"/>
          <w:szCs w:val="24"/>
          <w:lang w:val="en-US"/>
        </w:rPr>
        <w:t xml:space="preserve">ballroom </w:t>
      </w:r>
      <w:r w:rsidRPr="007563A1">
        <w:rPr>
          <w:rFonts w:ascii="Times New Roman" w:hAnsi="Times New Roman" w:cs="Times New Roman"/>
          <w:sz w:val="24"/>
          <w:szCs w:val="24"/>
          <w:lang w:val="en-US"/>
        </w:rPr>
        <w:t xml:space="preserve">tango </w:t>
      </w:r>
      <w:r w:rsidR="00630CFD">
        <w:rPr>
          <w:rFonts w:ascii="Times New Roman" w:hAnsi="Times New Roman" w:cs="Times New Roman"/>
          <w:sz w:val="24"/>
          <w:szCs w:val="24"/>
          <w:lang w:val="en-US"/>
        </w:rPr>
        <w:t xml:space="preserve">in </w:t>
      </w:r>
      <w:r w:rsidRPr="007563A1">
        <w:rPr>
          <w:rFonts w:ascii="Times New Roman" w:hAnsi="Times New Roman" w:cs="Times New Roman"/>
          <w:sz w:val="24"/>
          <w:szCs w:val="24"/>
          <w:lang w:val="en-US"/>
        </w:rPr>
        <w:t xml:space="preserve">week </w:t>
      </w:r>
      <w:r w:rsidR="00B96068">
        <w:rPr>
          <w:rFonts w:ascii="Times New Roman" w:hAnsi="Times New Roman" w:cs="Times New Roman"/>
          <w:sz w:val="24"/>
          <w:szCs w:val="24"/>
          <w:lang w:val="en-US"/>
        </w:rPr>
        <w:t>three to four</w:t>
      </w:r>
      <w:r w:rsidRPr="007563A1">
        <w:rPr>
          <w:rFonts w:ascii="Times New Roman" w:hAnsi="Times New Roman" w:cs="Times New Roman"/>
          <w:sz w:val="24"/>
          <w:szCs w:val="24"/>
          <w:lang w:val="en-US"/>
        </w:rPr>
        <w:t xml:space="preserve"> and the rock</w:t>
      </w:r>
      <w:r w:rsidR="00EE2C02">
        <w:rPr>
          <w:rFonts w:ascii="Times New Roman" w:hAnsi="Times New Roman" w:cs="Times New Roman"/>
          <w:sz w:val="24"/>
          <w:szCs w:val="24"/>
          <w:lang w:val="en-US"/>
        </w:rPr>
        <w:t>-</w:t>
      </w:r>
      <w:r w:rsidRPr="007563A1">
        <w:rPr>
          <w:rFonts w:ascii="Times New Roman" w:hAnsi="Times New Roman" w:cs="Times New Roman"/>
          <w:sz w:val="24"/>
          <w:szCs w:val="24"/>
          <w:lang w:val="en-US"/>
        </w:rPr>
        <w:t>and</w:t>
      </w:r>
      <w:r w:rsidR="00EE2C02">
        <w:rPr>
          <w:rFonts w:ascii="Times New Roman" w:hAnsi="Times New Roman" w:cs="Times New Roman"/>
          <w:sz w:val="24"/>
          <w:szCs w:val="24"/>
          <w:lang w:val="en-US"/>
        </w:rPr>
        <w:t>-</w:t>
      </w:r>
      <w:r w:rsidRPr="007563A1">
        <w:rPr>
          <w:rFonts w:ascii="Times New Roman" w:hAnsi="Times New Roman" w:cs="Times New Roman"/>
          <w:sz w:val="24"/>
          <w:szCs w:val="24"/>
          <w:lang w:val="en-US"/>
        </w:rPr>
        <w:t xml:space="preserve">roll between week </w:t>
      </w:r>
      <w:r w:rsidR="00B96068">
        <w:rPr>
          <w:rFonts w:ascii="Times New Roman" w:hAnsi="Times New Roman" w:cs="Times New Roman"/>
          <w:sz w:val="24"/>
          <w:szCs w:val="24"/>
          <w:lang w:val="en-US"/>
        </w:rPr>
        <w:t>four to five</w:t>
      </w:r>
      <w:r w:rsidRPr="007563A1">
        <w:rPr>
          <w:rFonts w:ascii="Times New Roman" w:hAnsi="Times New Roman" w:cs="Times New Roman"/>
          <w:sz w:val="24"/>
          <w:szCs w:val="24"/>
          <w:lang w:val="en-US"/>
        </w:rPr>
        <w:t xml:space="preserve">. </w:t>
      </w:r>
      <w:r w:rsidR="0057532C">
        <w:rPr>
          <w:rFonts w:ascii="Times New Roman" w:hAnsi="Times New Roman" w:cs="Times New Roman"/>
          <w:sz w:val="24"/>
          <w:szCs w:val="24"/>
          <w:lang w:val="en-US"/>
        </w:rPr>
        <w:t xml:space="preserve"> </w:t>
      </w:r>
      <w:r w:rsidRPr="007563A1">
        <w:rPr>
          <w:rFonts w:ascii="Times New Roman" w:hAnsi="Times New Roman" w:cs="Times New Roman"/>
          <w:sz w:val="24"/>
          <w:szCs w:val="24"/>
          <w:lang w:val="en-US"/>
        </w:rPr>
        <w:t xml:space="preserve">Steps were </w:t>
      </w:r>
      <w:r w:rsidR="00EE2C02">
        <w:rPr>
          <w:rFonts w:ascii="Times New Roman" w:hAnsi="Times New Roman" w:cs="Times New Roman"/>
          <w:sz w:val="24"/>
          <w:szCs w:val="24"/>
          <w:lang w:val="en-US"/>
        </w:rPr>
        <w:t xml:space="preserve">slowly </w:t>
      </w:r>
      <w:r w:rsidRPr="007563A1">
        <w:rPr>
          <w:rFonts w:ascii="Times New Roman" w:hAnsi="Times New Roman" w:cs="Times New Roman"/>
          <w:sz w:val="24"/>
          <w:szCs w:val="24"/>
          <w:lang w:val="en-US"/>
        </w:rPr>
        <w:t>introduced and demonstrated by the teachers and then practiced by the class</w:t>
      </w:r>
      <w:r w:rsidR="00D427CE">
        <w:rPr>
          <w:rFonts w:ascii="Times New Roman" w:hAnsi="Times New Roman" w:cs="Times New Roman"/>
          <w:sz w:val="24"/>
          <w:szCs w:val="24"/>
          <w:lang w:val="en-US"/>
        </w:rPr>
        <w:t>.</w:t>
      </w:r>
      <w:r w:rsidR="00B95AF8">
        <w:rPr>
          <w:rFonts w:ascii="Times New Roman" w:hAnsi="Times New Roman" w:cs="Times New Roman"/>
          <w:sz w:val="24"/>
          <w:szCs w:val="24"/>
          <w:lang w:val="en-US"/>
        </w:rPr>
        <w:t xml:space="preserve"> </w:t>
      </w:r>
      <w:r w:rsidRPr="007563A1">
        <w:rPr>
          <w:rFonts w:ascii="Times New Roman" w:hAnsi="Times New Roman" w:cs="Times New Roman"/>
          <w:sz w:val="24"/>
          <w:szCs w:val="24"/>
          <w:lang w:val="en-US"/>
        </w:rPr>
        <w:t>The music tempo was reduced</w:t>
      </w:r>
      <w:r w:rsidR="00E90269">
        <w:rPr>
          <w:rFonts w:ascii="Times New Roman" w:hAnsi="Times New Roman" w:cs="Times New Roman"/>
          <w:sz w:val="24"/>
          <w:szCs w:val="24"/>
          <w:lang w:val="en-US"/>
        </w:rPr>
        <w:t xml:space="preserve"> </w:t>
      </w:r>
      <w:r w:rsidR="00E90CEF">
        <w:rPr>
          <w:rFonts w:ascii="Times New Roman" w:hAnsi="Times New Roman" w:cs="Times New Roman"/>
          <w:sz w:val="24"/>
          <w:szCs w:val="24"/>
          <w:lang w:val="en-US"/>
        </w:rPr>
        <w:t>for step</w:t>
      </w:r>
      <w:r w:rsidRPr="007563A1">
        <w:rPr>
          <w:rFonts w:ascii="Times New Roman" w:hAnsi="Times New Roman" w:cs="Times New Roman"/>
          <w:sz w:val="24"/>
          <w:szCs w:val="24"/>
          <w:lang w:val="en-US"/>
        </w:rPr>
        <w:t xml:space="preserve"> practice and</w:t>
      </w:r>
      <w:r w:rsidR="00D427CE">
        <w:rPr>
          <w:rFonts w:ascii="Times New Roman" w:hAnsi="Times New Roman" w:cs="Times New Roman"/>
          <w:sz w:val="24"/>
          <w:szCs w:val="24"/>
          <w:lang w:val="en-US"/>
        </w:rPr>
        <w:t xml:space="preserve"> </w:t>
      </w:r>
      <w:r w:rsidR="00D30813">
        <w:rPr>
          <w:rFonts w:ascii="Times New Roman" w:hAnsi="Times New Roman" w:cs="Times New Roman"/>
          <w:sz w:val="24"/>
          <w:szCs w:val="24"/>
          <w:lang w:val="en-US"/>
        </w:rPr>
        <w:t>t</w:t>
      </w:r>
      <w:r w:rsidR="00D427CE">
        <w:rPr>
          <w:rFonts w:ascii="Times New Roman" w:hAnsi="Times New Roman" w:cs="Times New Roman"/>
          <w:sz w:val="24"/>
          <w:szCs w:val="24"/>
          <w:lang w:val="en-US"/>
        </w:rPr>
        <w:t>he t</w:t>
      </w:r>
      <w:r w:rsidRPr="007563A1">
        <w:rPr>
          <w:rFonts w:ascii="Times New Roman" w:hAnsi="Times New Roman" w:cs="Times New Roman"/>
          <w:sz w:val="24"/>
          <w:szCs w:val="24"/>
          <w:lang w:val="en-US"/>
        </w:rPr>
        <w:t xml:space="preserve">eachers demonstrated and </w:t>
      </w:r>
      <w:r w:rsidR="00E90CEF">
        <w:rPr>
          <w:rFonts w:ascii="Times New Roman" w:hAnsi="Times New Roman" w:cs="Times New Roman"/>
          <w:sz w:val="24"/>
          <w:szCs w:val="24"/>
          <w:lang w:val="en-US"/>
        </w:rPr>
        <w:t xml:space="preserve">gave </w:t>
      </w:r>
      <w:r w:rsidRPr="007563A1">
        <w:rPr>
          <w:rFonts w:ascii="Times New Roman" w:hAnsi="Times New Roman" w:cs="Times New Roman"/>
          <w:sz w:val="24"/>
          <w:szCs w:val="24"/>
          <w:lang w:val="en-US"/>
        </w:rPr>
        <w:t>verbal cue</w:t>
      </w:r>
      <w:r w:rsidR="00E90CEF">
        <w:rPr>
          <w:rFonts w:ascii="Times New Roman" w:hAnsi="Times New Roman" w:cs="Times New Roman"/>
          <w:sz w:val="24"/>
          <w:szCs w:val="24"/>
          <w:lang w:val="en-US"/>
        </w:rPr>
        <w:t>s</w:t>
      </w:r>
      <w:r w:rsidRPr="007563A1">
        <w:rPr>
          <w:rFonts w:ascii="Times New Roman" w:hAnsi="Times New Roman" w:cs="Times New Roman"/>
          <w:sz w:val="24"/>
          <w:szCs w:val="24"/>
          <w:lang w:val="en-US"/>
        </w:rPr>
        <w:t xml:space="preserve"> consistently throughout the class. </w:t>
      </w:r>
      <w:r w:rsidR="00B95AF8">
        <w:rPr>
          <w:rFonts w:ascii="Times New Roman" w:hAnsi="Times New Roman" w:cs="Times New Roman"/>
          <w:sz w:val="24"/>
          <w:szCs w:val="24"/>
          <w:lang w:val="en-US"/>
        </w:rPr>
        <w:t xml:space="preserve"> </w:t>
      </w:r>
    </w:p>
    <w:p w14:paraId="1BC78D9C" w14:textId="6CF5F700" w:rsidR="00C15676" w:rsidRPr="007563A1" w:rsidRDefault="00C15676" w:rsidP="00742767">
      <w:pPr>
        <w:spacing w:after="240" w:line="480" w:lineRule="auto"/>
        <w:rPr>
          <w:rFonts w:ascii="Times New Roman" w:hAnsi="Times New Roman" w:cs="Times New Roman"/>
          <w:sz w:val="24"/>
          <w:szCs w:val="24"/>
          <w:lang w:val="en-US"/>
        </w:rPr>
      </w:pPr>
      <w:r w:rsidRPr="007563A1">
        <w:rPr>
          <w:rFonts w:ascii="Times New Roman" w:hAnsi="Times New Roman" w:cs="Times New Roman"/>
          <w:sz w:val="24"/>
          <w:szCs w:val="24"/>
          <w:lang w:val="en-US"/>
        </w:rPr>
        <w:t>If the steps were too challenging for an individual or there were safety concern</w:t>
      </w:r>
      <w:r w:rsidR="00C652EA">
        <w:rPr>
          <w:rFonts w:ascii="Times New Roman" w:hAnsi="Times New Roman" w:cs="Times New Roman"/>
          <w:sz w:val="24"/>
          <w:szCs w:val="24"/>
          <w:lang w:val="en-US"/>
        </w:rPr>
        <w:t>s</w:t>
      </w:r>
      <w:r w:rsidRPr="007563A1">
        <w:rPr>
          <w:rFonts w:ascii="Times New Roman" w:hAnsi="Times New Roman" w:cs="Times New Roman"/>
          <w:sz w:val="24"/>
          <w:szCs w:val="24"/>
          <w:lang w:val="en-US"/>
        </w:rPr>
        <w:t xml:space="preserve">, </w:t>
      </w:r>
      <w:r w:rsidR="00EE2C02">
        <w:rPr>
          <w:rFonts w:ascii="Times New Roman" w:hAnsi="Times New Roman" w:cs="Times New Roman"/>
          <w:sz w:val="24"/>
          <w:szCs w:val="24"/>
          <w:lang w:val="en-US"/>
        </w:rPr>
        <w:t>SH</w:t>
      </w:r>
      <w:r w:rsidRPr="007563A1">
        <w:rPr>
          <w:rFonts w:ascii="Times New Roman" w:hAnsi="Times New Roman" w:cs="Times New Roman"/>
          <w:sz w:val="24"/>
          <w:szCs w:val="24"/>
          <w:lang w:val="en-US"/>
        </w:rPr>
        <w:t xml:space="preserve"> offer</w:t>
      </w:r>
      <w:r w:rsidR="00A237A7">
        <w:rPr>
          <w:rFonts w:ascii="Times New Roman" w:hAnsi="Times New Roman" w:cs="Times New Roman"/>
          <w:sz w:val="24"/>
          <w:szCs w:val="24"/>
          <w:lang w:val="en-US"/>
        </w:rPr>
        <w:t>ed</w:t>
      </w:r>
      <w:r w:rsidRPr="007563A1">
        <w:rPr>
          <w:rFonts w:ascii="Times New Roman" w:hAnsi="Times New Roman" w:cs="Times New Roman"/>
          <w:sz w:val="24"/>
          <w:szCs w:val="24"/>
          <w:lang w:val="en-US"/>
        </w:rPr>
        <w:t xml:space="preserve"> physical assistance or identif</w:t>
      </w:r>
      <w:r w:rsidR="00A237A7">
        <w:rPr>
          <w:rFonts w:ascii="Times New Roman" w:hAnsi="Times New Roman" w:cs="Times New Roman"/>
          <w:sz w:val="24"/>
          <w:szCs w:val="24"/>
          <w:lang w:val="en-US"/>
        </w:rPr>
        <w:t>ied</w:t>
      </w:r>
      <w:r w:rsidRPr="007563A1">
        <w:rPr>
          <w:rFonts w:ascii="Times New Roman" w:hAnsi="Times New Roman" w:cs="Times New Roman"/>
          <w:sz w:val="24"/>
          <w:szCs w:val="24"/>
          <w:lang w:val="en-US"/>
        </w:rPr>
        <w:t xml:space="preserve"> options to adapt dance steps with the teachers on a case-by-case basis. </w:t>
      </w:r>
      <w:r w:rsidR="009A50D3">
        <w:rPr>
          <w:rFonts w:ascii="Times New Roman" w:hAnsi="Times New Roman" w:cs="Times New Roman"/>
          <w:sz w:val="24"/>
          <w:szCs w:val="24"/>
          <w:lang w:val="en-US"/>
        </w:rPr>
        <w:t xml:space="preserve"> Options</w:t>
      </w:r>
      <w:r w:rsidR="009A50D3" w:rsidRPr="007563A1">
        <w:rPr>
          <w:rFonts w:ascii="Times New Roman" w:hAnsi="Times New Roman" w:cs="Times New Roman"/>
          <w:sz w:val="24"/>
          <w:szCs w:val="24"/>
          <w:lang w:val="en-US"/>
        </w:rPr>
        <w:t xml:space="preserve"> </w:t>
      </w:r>
      <w:r w:rsidRPr="007563A1">
        <w:rPr>
          <w:rFonts w:ascii="Times New Roman" w:hAnsi="Times New Roman" w:cs="Times New Roman"/>
          <w:sz w:val="24"/>
          <w:szCs w:val="24"/>
          <w:lang w:val="en-US"/>
        </w:rPr>
        <w:t>included: only completing half the turn</w:t>
      </w:r>
      <w:r w:rsidR="00742767">
        <w:rPr>
          <w:rFonts w:ascii="Times New Roman" w:hAnsi="Times New Roman" w:cs="Times New Roman"/>
          <w:sz w:val="24"/>
          <w:szCs w:val="24"/>
          <w:lang w:val="en-US"/>
        </w:rPr>
        <w:t>;</w:t>
      </w:r>
      <w:r w:rsidRPr="007563A1">
        <w:rPr>
          <w:rFonts w:ascii="Times New Roman" w:hAnsi="Times New Roman" w:cs="Times New Roman"/>
          <w:sz w:val="24"/>
          <w:szCs w:val="24"/>
          <w:lang w:val="en-US"/>
        </w:rPr>
        <w:t xml:space="preserve"> not letting go of a partner’s hand</w:t>
      </w:r>
      <w:r w:rsidR="00742767">
        <w:rPr>
          <w:rFonts w:ascii="Times New Roman" w:hAnsi="Times New Roman" w:cs="Times New Roman"/>
          <w:sz w:val="24"/>
          <w:szCs w:val="24"/>
          <w:lang w:val="en-US"/>
        </w:rPr>
        <w:t>;</w:t>
      </w:r>
      <w:r w:rsidRPr="007563A1">
        <w:rPr>
          <w:rFonts w:ascii="Times New Roman" w:hAnsi="Times New Roman" w:cs="Times New Roman"/>
          <w:sz w:val="24"/>
          <w:szCs w:val="24"/>
          <w:lang w:val="en-US"/>
        </w:rPr>
        <w:t xml:space="preserve"> offering a safety belt for the partner to use to maintain balance of the participant</w:t>
      </w:r>
      <w:r w:rsidR="00742767">
        <w:rPr>
          <w:rFonts w:ascii="Times New Roman" w:hAnsi="Times New Roman" w:cs="Times New Roman"/>
          <w:sz w:val="24"/>
          <w:szCs w:val="24"/>
          <w:lang w:val="en-US"/>
        </w:rPr>
        <w:t>;</w:t>
      </w:r>
      <w:r w:rsidRPr="007563A1">
        <w:rPr>
          <w:rFonts w:ascii="Times New Roman" w:hAnsi="Times New Roman" w:cs="Times New Roman"/>
          <w:sz w:val="24"/>
          <w:szCs w:val="24"/>
          <w:lang w:val="en-US"/>
        </w:rPr>
        <w:t xml:space="preserve"> or reducing </w:t>
      </w:r>
      <w:r w:rsidRPr="007563A1">
        <w:rPr>
          <w:rFonts w:ascii="Times New Roman" w:hAnsi="Times New Roman" w:cs="Times New Roman"/>
          <w:sz w:val="24"/>
          <w:szCs w:val="24"/>
          <w:lang w:val="en-US"/>
        </w:rPr>
        <w:lastRenderedPageBreak/>
        <w:t xml:space="preserve">the travelling component of the steps. </w:t>
      </w:r>
      <w:r w:rsidR="009A50D3">
        <w:rPr>
          <w:rFonts w:ascii="Times New Roman" w:hAnsi="Times New Roman" w:cs="Times New Roman"/>
          <w:sz w:val="24"/>
          <w:szCs w:val="24"/>
          <w:lang w:val="en-US"/>
        </w:rPr>
        <w:t xml:space="preserve"> </w:t>
      </w:r>
      <w:r w:rsidRPr="007563A1">
        <w:rPr>
          <w:rFonts w:ascii="Times New Roman" w:hAnsi="Times New Roman" w:cs="Times New Roman"/>
          <w:sz w:val="24"/>
          <w:szCs w:val="24"/>
          <w:lang w:val="en-US"/>
        </w:rPr>
        <w:t xml:space="preserve">As the class progressed, the teachers and the research assistant left the dance floor but continued with verbal cueing and finally if all were able to complete the steps, the class would dance without cueing or assistance.  </w:t>
      </w:r>
      <w:r w:rsidR="00EE2C02">
        <w:rPr>
          <w:rFonts w:ascii="Times New Roman" w:hAnsi="Times New Roman" w:cs="Times New Roman"/>
          <w:sz w:val="24"/>
          <w:szCs w:val="24"/>
          <w:lang w:val="en-US"/>
        </w:rPr>
        <w:t xml:space="preserve">This </w:t>
      </w:r>
      <w:r w:rsidR="009F53A6" w:rsidRPr="007563A1">
        <w:rPr>
          <w:rFonts w:ascii="Times New Roman" w:hAnsi="Times New Roman" w:cs="Times New Roman"/>
          <w:sz w:val="24"/>
          <w:szCs w:val="24"/>
          <w:lang w:val="en-US"/>
        </w:rPr>
        <w:t>was rarely</w:t>
      </w:r>
      <w:r w:rsidRPr="007563A1">
        <w:rPr>
          <w:rFonts w:ascii="Times New Roman" w:hAnsi="Times New Roman" w:cs="Times New Roman"/>
          <w:sz w:val="24"/>
          <w:szCs w:val="24"/>
          <w:lang w:val="en-US"/>
        </w:rPr>
        <w:t xml:space="preserve"> achieved.</w:t>
      </w:r>
    </w:p>
    <w:p w14:paraId="5826F190" w14:textId="77777777" w:rsidR="0057532C" w:rsidRDefault="0057532C" w:rsidP="00D427CE">
      <w:pPr>
        <w:spacing w:after="240" w:line="480" w:lineRule="auto"/>
        <w:rPr>
          <w:rFonts w:ascii="Times New Roman" w:hAnsi="Times New Roman" w:cs="Times New Roman"/>
          <w:sz w:val="24"/>
          <w:szCs w:val="24"/>
          <w:lang w:val="en-US"/>
        </w:rPr>
      </w:pPr>
    </w:p>
    <w:p w14:paraId="66DB17D5" w14:textId="760123A7" w:rsidR="00C15676" w:rsidRPr="007563A1" w:rsidRDefault="008A3A68" w:rsidP="00D427CE">
      <w:pPr>
        <w:spacing w:after="240" w:line="480" w:lineRule="auto"/>
        <w:rPr>
          <w:rFonts w:ascii="Times New Roman" w:hAnsi="Times New Roman" w:cs="Times New Roman"/>
          <w:sz w:val="24"/>
          <w:szCs w:val="24"/>
          <w:lang w:val="en-US"/>
        </w:rPr>
      </w:pPr>
      <w:r>
        <w:rPr>
          <w:rFonts w:ascii="Times New Roman" w:hAnsi="Times New Roman" w:cs="Times New Roman"/>
          <w:sz w:val="24"/>
          <w:szCs w:val="24"/>
          <w:lang w:val="en-US"/>
        </w:rPr>
        <w:t>C</w:t>
      </w:r>
      <w:r w:rsidR="00C15676" w:rsidRPr="007563A1">
        <w:rPr>
          <w:rFonts w:ascii="Times New Roman" w:hAnsi="Times New Roman" w:cs="Times New Roman"/>
          <w:sz w:val="24"/>
          <w:szCs w:val="24"/>
          <w:lang w:val="en-US"/>
        </w:rPr>
        <w:t xml:space="preserve">hallenges </w:t>
      </w:r>
      <w:r>
        <w:rPr>
          <w:rFonts w:ascii="Times New Roman" w:hAnsi="Times New Roman" w:cs="Times New Roman"/>
          <w:sz w:val="24"/>
          <w:szCs w:val="24"/>
          <w:lang w:val="en-US"/>
        </w:rPr>
        <w:t xml:space="preserve">were usually linked to </w:t>
      </w:r>
      <w:r w:rsidR="00A050E9">
        <w:rPr>
          <w:rFonts w:ascii="Times New Roman" w:hAnsi="Times New Roman" w:cs="Times New Roman"/>
          <w:sz w:val="24"/>
          <w:szCs w:val="24"/>
          <w:lang w:val="en-US"/>
        </w:rPr>
        <w:t xml:space="preserve">mobility </w:t>
      </w:r>
      <w:r w:rsidR="00A050E9" w:rsidRPr="007563A1">
        <w:rPr>
          <w:rFonts w:ascii="Times New Roman" w:hAnsi="Times New Roman" w:cs="Times New Roman"/>
          <w:sz w:val="24"/>
          <w:szCs w:val="24"/>
          <w:lang w:val="en-US"/>
        </w:rPr>
        <w:t>(</w:t>
      </w:r>
      <w:r w:rsidR="00C15676" w:rsidRPr="007563A1">
        <w:rPr>
          <w:rFonts w:ascii="Times New Roman" w:hAnsi="Times New Roman" w:cs="Times New Roman"/>
          <w:sz w:val="24"/>
          <w:szCs w:val="24"/>
          <w:lang w:val="en-US"/>
        </w:rPr>
        <w:t>difficulties with turning, co-ordination and keeping up with the speed of the music</w:t>
      </w:r>
      <w:r w:rsidR="00EE2C02">
        <w:rPr>
          <w:rFonts w:ascii="Times New Roman" w:hAnsi="Times New Roman" w:cs="Times New Roman"/>
          <w:sz w:val="24"/>
          <w:szCs w:val="24"/>
          <w:lang w:val="en-US"/>
        </w:rPr>
        <w:t>),</w:t>
      </w:r>
      <w:r w:rsidR="00C15676" w:rsidRPr="007563A1">
        <w:rPr>
          <w:rFonts w:ascii="Times New Roman" w:hAnsi="Times New Roman" w:cs="Times New Roman"/>
          <w:sz w:val="24"/>
          <w:szCs w:val="24"/>
          <w:lang w:val="en-US"/>
        </w:rPr>
        <w:t xml:space="preserve"> </w:t>
      </w:r>
      <w:r w:rsidR="00EE2C02">
        <w:rPr>
          <w:rFonts w:ascii="Times New Roman" w:hAnsi="Times New Roman" w:cs="Times New Roman"/>
          <w:sz w:val="24"/>
          <w:szCs w:val="24"/>
          <w:lang w:val="en-US"/>
        </w:rPr>
        <w:t xml:space="preserve">and also </w:t>
      </w:r>
      <w:r w:rsidR="00C15676" w:rsidRPr="007563A1">
        <w:rPr>
          <w:rFonts w:ascii="Times New Roman" w:hAnsi="Times New Roman" w:cs="Times New Roman"/>
          <w:sz w:val="24"/>
          <w:szCs w:val="24"/>
          <w:lang w:val="en-US"/>
        </w:rPr>
        <w:t xml:space="preserve">managing pain and medication.  </w:t>
      </w:r>
      <w:r w:rsidR="00D30813">
        <w:rPr>
          <w:rFonts w:ascii="Times New Roman" w:hAnsi="Times New Roman" w:cs="Times New Roman"/>
          <w:sz w:val="24"/>
          <w:szCs w:val="24"/>
          <w:lang w:val="en-US"/>
        </w:rPr>
        <w:t xml:space="preserve">People with Parkinson’s </w:t>
      </w:r>
      <w:r w:rsidR="00A237A7">
        <w:rPr>
          <w:rFonts w:ascii="Times New Roman" w:hAnsi="Times New Roman" w:cs="Times New Roman"/>
          <w:sz w:val="24"/>
          <w:szCs w:val="24"/>
          <w:lang w:val="en-US"/>
        </w:rPr>
        <w:t xml:space="preserve">had </w:t>
      </w:r>
      <w:r w:rsidR="00C15676" w:rsidRPr="007563A1">
        <w:rPr>
          <w:rFonts w:ascii="Times New Roman" w:hAnsi="Times New Roman" w:cs="Times New Roman"/>
          <w:sz w:val="24"/>
          <w:szCs w:val="24"/>
          <w:lang w:val="en-US"/>
        </w:rPr>
        <w:t>difficulties learning and remembering the steps</w:t>
      </w:r>
      <w:r w:rsidR="00EE2C02">
        <w:rPr>
          <w:rFonts w:ascii="Times New Roman" w:hAnsi="Times New Roman" w:cs="Times New Roman"/>
          <w:sz w:val="24"/>
          <w:szCs w:val="24"/>
          <w:lang w:val="en-US"/>
        </w:rPr>
        <w:t>, as did s</w:t>
      </w:r>
      <w:r w:rsidR="00C15676" w:rsidRPr="007563A1">
        <w:rPr>
          <w:rFonts w:ascii="Times New Roman" w:hAnsi="Times New Roman" w:cs="Times New Roman"/>
          <w:sz w:val="24"/>
          <w:szCs w:val="24"/>
          <w:lang w:val="en-US"/>
        </w:rPr>
        <w:t>ome dance partners.  Participants perceived the instructors to be high</w:t>
      </w:r>
      <w:r w:rsidR="00EE2C02">
        <w:rPr>
          <w:rFonts w:ascii="Times New Roman" w:hAnsi="Times New Roman" w:cs="Times New Roman"/>
          <w:sz w:val="24"/>
          <w:szCs w:val="24"/>
          <w:lang w:val="en-US"/>
        </w:rPr>
        <w:t>-</w:t>
      </w:r>
      <w:r w:rsidR="00C15676" w:rsidRPr="007563A1">
        <w:rPr>
          <w:rFonts w:ascii="Times New Roman" w:hAnsi="Times New Roman" w:cs="Times New Roman"/>
          <w:sz w:val="24"/>
          <w:szCs w:val="24"/>
          <w:lang w:val="en-US"/>
        </w:rPr>
        <w:t>quality teachers</w:t>
      </w:r>
      <w:r w:rsidR="00EE2C02">
        <w:rPr>
          <w:rFonts w:ascii="Times New Roman" w:hAnsi="Times New Roman" w:cs="Times New Roman"/>
          <w:sz w:val="24"/>
          <w:szCs w:val="24"/>
          <w:lang w:val="en-US"/>
        </w:rPr>
        <w:t>,</w:t>
      </w:r>
      <w:r w:rsidR="00C15676" w:rsidRPr="007563A1">
        <w:rPr>
          <w:rFonts w:ascii="Times New Roman" w:hAnsi="Times New Roman" w:cs="Times New Roman"/>
          <w:sz w:val="24"/>
          <w:szCs w:val="24"/>
          <w:lang w:val="en-US"/>
        </w:rPr>
        <w:t xml:space="preserve"> able to assess and respond to the</w:t>
      </w:r>
      <w:r w:rsidR="00A237A7">
        <w:rPr>
          <w:rFonts w:ascii="Times New Roman" w:hAnsi="Times New Roman" w:cs="Times New Roman"/>
          <w:sz w:val="24"/>
          <w:szCs w:val="24"/>
          <w:lang w:val="en-US"/>
        </w:rPr>
        <w:t>ir</w:t>
      </w:r>
      <w:r w:rsidR="00C15676" w:rsidRPr="007563A1">
        <w:rPr>
          <w:rFonts w:ascii="Times New Roman" w:hAnsi="Times New Roman" w:cs="Times New Roman"/>
          <w:sz w:val="24"/>
          <w:szCs w:val="24"/>
          <w:lang w:val="en-US"/>
        </w:rPr>
        <w:t xml:space="preserve"> needs, </w:t>
      </w:r>
      <w:r w:rsidR="00A237A7">
        <w:rPr>
          <w:rFonts w:ascii="Times New Roman" w:hAnsi="Times New Roman" w:cs="Times New Roman"/>
          <w:sz w:val="24"/>
          <w:szCs w:val="24"/>
          <w:lang w:val="en-US"/>
        </w:rPr>
        <w:t xml:space="preserve">and </w:t>
      </w:r>
      <w:r w:rsidR="00DE0B96" w:rsidRPr="007563A1">
        <w:rPr>
          <w:rFonts w:ascii="Times New Roman" w:hAnsi="Times New Roman" w:cs="Times New Roman"/>
          <w:sz w:val="24"/>
          <w:szCs w:val="24"/>
          <w:lang w:val="en-US"/>
        </w:rPr>
        <w:t>maintain</w:t>
      </w:r>
      <w:r w:rsidR="00C15676" w:rsidRPr="007563A1">
        <w:rPr>
          <w:rFonts w:ascii="Times New Roman" w:hAnsi="Times New Roman" w:cs="Times New Roman"/>
          <w:sz w:val="24"/>
          <w:szCs w:val="24"/>
          <w:lang w:val="en-US"/>
        </w:rPr>
        <w:t xml:space="preserve"> high expectations whilst providing encouragement</w:t>
      </w:r>
      <w:r w:rsidR="00A237A7">
        <w:rPr>
          <w:rFonts w:ascii="Times New Roman" w:hAnsi="Times New Roman" w:cs="Times New Roman"/>
          <w:sz w:val="24"/>
          <w:szCs w:val="24"/>
          <w:lang w:val="en-US"/>
        </w:rPr>
        <w:t>,</w:t>
      </w:r>
      <w:r w:rsidR="00C15676" w:rsidRPr="007563A1">
        <w:rPr>
          <w:rFonts w:ascii="Times New Roman" w:hAnsi="Times New Roman" w:cs="Times New Roman"/>
          <w:sz w:val="24"/>
          <w:szCs w:val="24"/>
          <w:lang w:val="en-US"/>
        </w:rPr>
        <w:t xml:space="preserve"> support and motivation. </w:t>
      </w:r>
      <w:r w:rsidR="009A50D3">
        <w:rPr>
          <w:rFonts w:ascii="Times New Roman" w:hAnsi="Times New Roman" w:cs="Times New Roman"/>
          <w:sz w:val="24"/>
          <w:szCs w:val="24"/>
          <w:lang w:val="en-US"/>
        </w:rPr>
        <w:t xml:space="preserve"> </w:t>
      </w:r>
      <w:r w:rsidR="00C15676" w:rsidRPr="007563A1">
        <w:rPr>
          <w:rFonts w:ascii="Times New Roman" w:hAnsi="Times New Roman" w:cs="Times New Roman"/>
          <w:sz w:val="24"/>
          <w:szCs w:val="24"/>
          <w:lang w:val="en-US"/>
        </w:rPr>
        <w:t>Almost 18 hours were spent actively dancing</w:t>
      </w:r>
      <w:r w:rsidR="006701CE" w:rsidRPr="007563A1">
        <w:rPr>
          <w:rFonts w:ascii="Times New Roman" w:hAnsi="Times New Roman" w:cs="Times New Roman"/>
          <w:sz w:val="24"/>
          <w:szCs w:val="24"/>
          <w:lang w:val="en-US"/>
        </w:rPr>
        <w:t xml:space="preserve"> or listening to dance instruction</w:t>
      </w:r>
      <w:r w:rsidR="00741449">
        <w:rPr>
          <w:rFonts w:ascii="Times New Roman" w:hAnsi="Times New Roman" w:cs="Times New Roman"/>
          <w:sz w:val="24"/>
          <w:szCs w:val="24"/>
          <w:lang w:val="en-US"/>
        </w:rPr>
        <w:t xml:space="preserve">; </w:t>
      </w:r>
      <w:r w:rsidR="00EE2C02">
        <w:rPr>
          <w:rFonts w:ascii="Times New Roman" w:hAnsi="Times New Roman" w:cs="Times New Roman"/>
          <w:sz w:val="24"/>
          <w:szCs w:val="24"/>
          <w:lang w:val="en-US"/>
        </w:rPr>
        <w:t xml:space="preserve">with </w:t>
      </w:r>
      <w:r w:rsidR="00B96068">
        <w:rPr>
          <w:rFonts w:ascii="Times New Roman" w:hAnsi="Times New Roman" w:cs="Times New Roman"/>
          <w:sz w:val="24"/>
          <w:szCs w:val="24"/>
          <w:lang w:val="en-US"/>
        </w:rPr>
        <w:t>two</w:t>
      </w:r>
      <w:r w:rsidR="00C15676" w:rsidRPr="007563A1">
        <w:rPr>
          <w:rFonts w:ascii="Times New Roman" w:hAnsi="Times New Roman" w:cs="Times New Roman"/>
          <w:sz w:val="24"/>
          <w:szCs w:val="24"/>
          <w:lang w:val="en-US"/>
        </w:rPr>
        <w:t xml:space="preserve"> hours (</w:t>
      </w:r>
      <w:r w:rsidR="00B96068">
        <w:rPr>
          <w:rFonts w:ascii="Times New Roman" w:hAnsi="Times New Roman" w:cs="Times New Roman"/>
          <w:sz w:val="24"/>
          <w:szCs w:val="24"/>
          <w:lang w:val="en-US"/>
        </w:rPr>
        <w:t xml:space="preserve">six </w:t>
      </w:r>
      <w:r w:rsidR="00C15676" w:rsidRPr="007563A1">
        <w:rPr>
          <w:rFonts w:ascii="Times New Roman" w:hAnsi="Times New Roman" w:cs="Times New Roman"/>
          <w:sz w:val="24"/>
          <w:szCs w:val="24"/>
          <w:lang w:val="en-US"/>
        </w:rPr>
        <w:t xml:space="preserve">minutes per session) spent </w:t>
      </w:r>
      <w:r w:rsidR="00A54520" w:rsidRPr="007563A1">
        <w:rPr>
          <w:rFonts w:ascii="Times New Roman" w:hAnsi="Times New Roman" w:cs="Times New Roman"/>
          <w:sz w:val="24"/>
          <w:szCs w:val="24"/>
          <w:lang w:val="en-US"/>
        </w:rPr>
        <w:t xml:space="preserve">on </w:t>
      </w:r>
      <w:r w:rsidR="006701CE" w:rsidRPr="007563A1">
        <w:rPr>
          <w:rFonts w:ascii="Times New Roman" w:hAnsi="Times New Roman" w:cs="Times New Roman"/>
          <w:sz w:val="24"/>
          <w:szCs w:val="24"/>
          <w:lang w:val="en-US"/>
        </w:rPr>
        <w:t>break</w:t>
      </w:r>
      <w:r w:rsidR="00EE2C02">
        <w:rPr>
          <w:rFonts w:ascii="Times New Roman" w:hAnsi="Times New Roman" w:cs="Times New Roman"/>
          <w:sz w:val="24"/>
          <w:szCs w:val="24"/>
          <w:lang w:val="en-US"/>
        </w:rPr>
        <w:t>s</w:t>
      </w:r>
      <w:r w:rsidR="00C15676" w:rsidRPr="007563A1">
        <w:rPr>
          <w:rFonts w:ascii="Times New Roman" w:hAnsi="Times New Roman" w:cs="Times New Roman"/>
          <w:sz w:val="24"/>
          <w:szCs w:val="24"/>
          <w:lang w:val="en-US"/>
        </w:rPr>
        <w:t xml:space="preserve">.  </w:t>
      </w:r>
      <w:r w:rsidR="00DE0B96" w:rsidRPr="007563A1">
        <w:rPr>
          <w:rFonts w:ascii="Times New Roman" w:hAnsi="Times New Roman" w:cs="Times New Roman"/>
          <w:sz w:val="24"/>
          <w:szCs w:val="24"/>
          <w:lang w:val="en-US"/>
        </w:rPr>
        <w:t>T</w:t>
      </w:r>
      <w:r w:rsidR="00C15676" w:rsidRPr="007563A1">
        <w:rPr>
          <w:rFonts w:ascii="Times New Roman" w:hAnsi="Times New Roman" w:cs="Times New Roman"/>
          <w:sz w:val="24"/>
          <w:szCs w:val="24"/>
          <w:lang w:val="en-US"/>
        </w:rPr>
        <w:t xml:space="preserve">he two most challenging dances </w:t>
      </w:r>
      <w:r w:rsidR="006701CE" w:rsidRPr="007563A1">
        <w:rPr>
          <w:rFonts w:ascii="Times New Roman" w:hAnsi="Times New Roman" w:cs="Times New Roman"/>
          <w:sz w:val="24"/>
          <w:szCs w:val="24"/>
          <w:lang w:val="en-US"/>
        </w:rPr>
        <w:t xml:space="preserve">were </w:t>
      </w:r>
      <w:r w:rsidR="00C15676" w:rsidRPr="007563A1">
        <w:rPr>
          <w:rFonts w:ascii="Times New Roman" w:hAnsi="Times New Roman" w:cs="Times New Roman"/>
          <w:sz w:val="24"/>
          <w:szCs w:val="24"/>
          <w:lang w:val="en-US"/>
        </w:rPr>
        <w:t>the waltz</w:t>
      </w:r>
      <w:r w:rsidR="001E6AE1" w:rsidRPr="007563A1">
        <w:rPr>
          <w:rFonts w:ascii="Times New Roman" w:hAnsi="Times New Roman" w:cs="Times New Roman"/>
          <w:sz w:val="24"/>
          <w:szCs w:val="24"/>
          <w:lang w:val="en-US"/>
        </w:rPr>
        <w:t xml:space="preserve"> (due to crossing the feet and changing direction)</w:t>
      </w:r>
      <w:r w:rsidR="00C15676" w:rsidRPr="007563A1">
        <w:rPr>
          <w:rFonts w:ascii="Times New Roman" w:hAnsi="Times New Roman" w:cs="Times New Roman"/>
          <w:sz w:val="24"/>
          <w:szCs w:val="24"/>
          <w:lang w:val="en-US"/>
        </w:rPr>
        <w:t xml:space="preserve"> and the cha cha</w:t>
      </w:r>
      <w:r w:rsidR="001E6AE1" w:rsidRPr="007563A1">
        <w:rPr>
          <w:rFonts w:ascii="Times New Roman" w:hAnsi="Times New Roman" w:cs="Times New Roman"/>
          <w:sz w:val="24"/>
          <w:szCs w:val="24"/>
          <w:lang w:val="en-US"/>
        </w:rPr>
        <w:t xml:space="preserve"> (due to its speed and less supportive hold)</w:t>
      </w:r>
      <w:r w:rsidR="00C15676" w:rsidRPr="007563A1">
        <w:rPr>
          <w:rFonts w:ascii="Times New Roman" w:hAnsi="Times New Roman" w:cs="Times New Roman"/>
          <w:sz w:val="24"/>
          <w:szCs w:val="24"/>
          <w:lang w:val="en-US"/>
        </w:rPr>
        <w:t xml:space="preserve">. </w:t>
      </w:r>
      <w:r w:rsidR="00DE0B96" w:rsidRPr="007563A1">
        <w:rPr>
          <w:rFonts w:ascii="Times New Roman" w:hAnsi="Times New Roman" w:cs="Times New Roman"/>
          <w:sz w:val="24"/>
          <w:szCs w:val="24"/>
          <w:lang w:val="en-US"/>
        </w:rPr>
        <w:t xml:space="preserve"> </w:t>
      </w:r>
    </w:p>
    <w:p w14:paraId="690DFC0C" w14:textId="77777777" w:rsidR="0057532C" w:rsidRDefault="0057532C" w:rsidP="00F77C70">
      <w:pPr>
        <w:spacing w:after="240" w:line="480" w:lineRule="auto"/>
        <w:rPr>
          <w:rFonts w:ascii="Times New Roman" w:hAnsi="Times New Roman" w:cs="Times New Roman"/>
          <w:sz w:val="24"/>
          <w:szCs w:val="24"/>
          <w:lang w:val="en-US"/>
        </w:rPr>
      </w:pPr>
    </w:p>
    <w:p w14:paraId="36D850B9" w14:textId="15F6195D" w:rsidR="00C407B0" w:rsidRDefault="00E90CEF" w:rsidP="000E544D">
      <w:pPr>
        <w:spacing w:after="240" w:line="480" w:lineRule="auto"/>
        <w:rPr>
          <w:rFonts w:ascii="Times New Roman" w:hAnsi="Times New Roman" w:cs="Times New Roman"/>
          <w:sz w:val="24"/>
          <w:szCs w:val="24"/>
          <w:lang w:val="en-US"/>
        </w:rPr>
      </w:pPr>
      <w:r>
        <w:rPr>
          <w:rFonts w:ascii="Times New Roman" w:hAnsi="Times New Roman" w:cs="Times New Roman"/>
          <w:sz w:val="24"/>
          <w:szCs w:val="24"/>
          <w:lang w:val="en-US"/>
        </w:rPr>
        <w:t>T</w:t>
      </w:r>
      <w:r w:rsidR="008A3A68">
        <w:rPr>
          <w:rFonts w:ascii="Times New Roman" w:hAnsi="Times New Roman" w:cs="Times New Roman"/>
          <w:sz w:val="24"/>
          <w:szCs w:val="24"/>
          <w:lang w:val="en-US"/>
        </w:rPr>
        <w:t>he t</w:t>
      </w:r>
      <w:r w:rsidR="00C15676" w:rsidRPr="007563A1">
        <w:rPr>
          <w:rFonts w:ascii="Times New Roman" w:hAnsi="Times New Roman" w:cs="Times New Roman"/>
          <w:sz w:val="24"/>
          <w:szCs w:val="24"/>
          <w:lang w:val="en-US"/>
        </w:rPr>
        <w:t xml:space="preserve">wo </w:t>
      </w:r>
      <w:r w:rsidR="00B84602">
        <w:rPr>
          <w:rFonts w:ascii="Times New Roman" w:hAnsi="Times New Roman" w:cs="Times New Roman"/>
          <w:sz w:val="24"/>
          <w:szCs w:val="24"/>
          <w:lang w:val="en-US"/>
        </w:rPr>
        <w:t xml:space="preserve">common </w:t>
      </w:r>
      <w:r w:rsidR="00B84602" w:rsidRPr="007563A1">
        <w:rPr>
          <w:rFonts w:ascii="Times New Roman" w:hAnsi="Times New Roman" w:cs="Times New Roman"/>
          <w:sz w:val="24"/>
          <w:szCs w:val="24"/>
          <w:lang w:val="en-US"/>
        </w:rPr>
        <w:t>problems</w:t>
      </w:r>
      <w:r w:rsidR="00C15676" w:rsidRPr="007563A1">
        <w:rPr>
          <w:rFonts w:ascii="Times New Roman" w:hAnsi="Times New Roman" w:cs="Times New Roman"/>
          <w:sz w:val="24"/>
          <w:szCs w:val="24"/>
          <w:lang w:val="en-US"/>
        </w:rPr>
        <w:t xml:space="preserve"> </w:t>
      </w:r>
      <w:r w:rsidR="00742767">
        <w:rPr>
          <w:rFonts w:ascii="Times New Roman" w:hAnsi="Times New Roman" w:cs="Times New Roman"/>
          <w:sz w:val="24"/>
          <w:szCs w:val="24"/>
          <w:lang w:val="en-US"/>
        </w:rPr>
        <w:t xml:space="preserve">encountered </w:t>
      </w:r>
      <w:r w:rsidR="00EC39C8">
        <w:rPr>
          <w:rFonts w:ascii="Times New Roman" w:hAnsi="Times New Roman" w:cs="Times New Roman"/>
          <w:sz w:val="24"/>
          <w:szCs w:val="24"/>
          <w:lang w:val="en-US"/>
        </w:rPr>
        <w:t xml:space="preserve">running the trial </w:t>
      </w:r>
      <w:r>
        <w:rPr>
          <w:rFonts w:ascii="Times New Roman" w:hAnsi="Times New Roman" w:cs="Times New Roman"/>
          <w:sz w:val="24"/>
          <w:szCs w:val="24"/>
          <w:lang w:val="en-US"/>
        </w:rPr>
        <w:t xml:space="preserve">were </w:t>
      </w:r>
      <w:r w:rsidR="00C15676" w:rsidRPr="007563A1">
        <w:rPr>
          <w:rFonts w:ascii="Times New Roman" w:hAnsi="Times New Roman" w:cs="Times New Roman"/>
          <w:sz w:val="24"/>
          <w:szCs w:val="24"/>
          <w:lang w:val="en-US"/>
        </w:rPr>
        <w:t>relat</w:t>
      </w:r>
      <w:r w:rsidR="009A50D3">
        <w:rPr>
          <w:rFonts w:ascii="Times New Roman" w:hAnsi="Times New Roman" w:cs="Times New Roman"/>
          <w:sz w:val="24"/>
          <w:szCs w:val="24"/>
          <w:lang w:val="en-US"/>
        </w:rPr>
        <w:t>ed</w:t>
      </w:r>
      <w:r w:rsidR="00C15676" w:rsidRPr="007563A1">
        <w:rPr>
          <w:rFonts w:ascii="Times New Roman" w:hAnsi="Times New Roman" w:cs="Times New Roman"/>
          <w:sz w:val="24"/>
          <w:szCs w:val="24"/>
          <w:lang w:val="en-US"/>
        </w:rPr>
        <w:t xml:space="preserve"> to transport and pairing </w:t>
      </w:r>
      <w:r w:rsidR="008B51FF">
        <w:rPr>
          <w:rFonts w:ascii="Times New Roman" w:hAnsi="Times New Roman" w:cs="Times New Roman"/>
          <w:sz w:val="24"/>
          <w:szCs w:val="24"/>
          <w:lang w:val="en-US"/>
        </w:rPr>
        <w:t xml:space="preserve">people with Parkinson’s </w:t>
      </w:r>
      <w:r w:rsidR="00D56031">
        <w:rPr>
          <w:rFonts w:ascii="Times New Roman" w:hAnsi="Times New Roman" w:cs="Times New Roman"/>
          <w:sz w:val="24"/>
          <w:szCs w:val="24"/>
          <w:lang w:val="en-US"/>
        </w:rPr>
        <w:t xml:space="preserve">who did not nominate a </w:t>
      </w:r>
      <w:r w:rsidR="000E544D">
        <w:rPr>
          <w:rFonts w:ascii="Times New Roman" w:hAnsi="Times New Roman" w:cs="Times New Roman"/>
          <w:sz w:val="24"/>
          <w:szCs w:val="24"/>
          <w:lang w:val="en-US"/>
        </w:rPr>
        <w:t xml:space="preserve">dance </w:t>
      </w:r>
      <w:r w:rsidR="00D56031">
        <w:rPr>
          <w:rFonts w:ascii="Times New Roman" w:hAnsi="Times New Roman" w:cs="Times New Roman"/>
          <w:sz w:val="24"/>
          <w:szCs w:val="24"/>
          <w:lang w:val="en-US"/>
        </w:rPr>
        <w:t>partner themselves</w:t>
      </w:r>
      <w:r w:rsidR="00C15676" w:rsidRPr="007563A1">
        <w:rPr>
          <w:rFonts w:ascii="Times New Roman" w:hAnsi="Times New Roman" w:cs="Times New Roman"/>
          <w:sz w:val="24"/>
          <w:szCs w:val="24"/>
          <w:lang w:val="en-US"/>
        </w:rPr>
        <w:t xml:space="preserve">. </w:t>
      </w:r>
      <w:r w:rsidR="00583C96">
        <w:rPr>
          <w:rFonts w:ascii="Times New Roman" w:hAnsi="Times New Roman" w:cs="Times New Roman"/>
          <w:sz w:val="24"/>
          <w:szCs w:val="24"/>
          <w:lang w:val="en-US"/>
        </w:rPr>
        <w:t xml:space="preserve"> </w:t>
      </w:r>
      <w:r w:rsidR="00D427CE">
        <w:rPr>
          <w:rFonts w:ascii="Times New Roman" w:hAnsi="Times New Roman" w:cs="Times New Roman"/>
          <w:sz w:val="24"/>
          <w:szCs w:val="24"/>
          <w:lang w:val="en-US"/>
        </w:rPr>
        <w:t>Getting p</w:t>
      </w:r>
      <w:r w:rsidR="00583C96">
        <w:rPr>
          <w:rFonts w:ascii="Times New Roman" w:hAnsi="Times New Roman" w:cs="Times New Roman"/>
          <w:sz w:val="24"/>
          <w:szCs w:val="24"/>
          <w:lang w:val="en-US"/>
        </w:rPr>
        <w:t xml:space="preserve">articipants </w:t>
      </w:r>
      <w:r w:rsidR="00D427CE">
        <w:rPr>
          <w:rFonts w:ascii="Times New Roman" w:hAnsi="Times New Roman" w:cs="Times New Roman"/>
          <w:sz w:val="24"/>
          <w:szCs w:val="24"/>
          <w:lang w:val="en-US"/>
        </w:rPr>
        <w:t>to the Dance Centre was eased by allocating</w:t>
      </w:r>
      <w:r w:rsidR="00F77C70">
        <w:rPr>
          <w:rFonts w:ascii="Times New Roman" w:hAnsi="Times New Roman" w:cs="Times New Roman"/>
          <w:sz w:val="24"/>
          <w:szCs w:val="24"/>
          <w:lang w:val="en-US"/>
        </w:rPr>
        <w:t xml:space="preserve"> a</w:t>
      </w:r>
      <w:r w:rsidR="00D427CE">
        <w:rPr>
          <w:rFonts w:ascii="Times New Roman" w:hAnsi="Times New Roman" w:cs="Times New Roman"/>
          <w:sz w:val="24"/>
          <w:szCs w:val="24"/>
          <w:lang w:val="en-US"/>
        </w:rPr>
        <w:t xml:space="preserve"> car</w:t>
      </w:r>
      <w:r w:rsidR="00A050E9">
        <w:rPr>
          <w:rFonts w:ascii="Times New Roman" w:hAnsi="Times New Roman" w:cs="Times New Roman"/>
          <w:sz w:val="24"/>
          <w:szCs w:val="24"/>
          <w:lang w:val="en-US"/>
        </w:rPr>
        <w:t>-</w:t>
      </w:r>
      <w:r w:rsidR="00D427CE">
        <w:rPr>
          <w:rFonts w:ascii="Times New Roman" w:hAnsi="Times New Roman" w:cs="Times New Roman"/>
          <w:sz w:val="24"/>
          <w:szCs w:val="24"/>
          <w:lang w:val="en-US"/>
        </w:rPr>
        <w:t>parking space</w:t>
      </w:r>
      <w:r w:rsidR="00F77C70">
        <w:rPr>
          <w:rFonts w:ascii="Times New Roman" w:hAnsi="Times New Roman" w:cs="Times New Roman"/>
          <w:sz w:val="24"/>
          <w:szCs w:val="24"/>
          <w:lang w:val="en-US"/>
        </w:rPr>
        <w:t xml:space="preserve"> or a </w:t>
      </w:r>
      <w:r w:rsidR="00D30813">
        <w:rPr>
          <w:rFonts w:ascii="Times New Roman" w:hAnsi="Times New Roman" w:cs="Times New Roman"/>
          <w:sz w:val="24"/>
          <w:szCs w:val="24"/>
          <w:lang w:val="en-US"/>
        </w:rPr>
        <w:t>t</w:t>
      </w:r>
      <w:r w:rsidR="00D427CE">
        <w:rPr>
          <w:rFonts w:ascii="Times New Roman" w:hAnsi="Times New Roman" w:cs="Times New Roman"/>
          <w:sz w:val="24"/>
          <w:szCs w:val="24"/>
          <w:lang w:val="en-US"/>
        </w:rPr>
        <w:t xml:space="preserve">axi.  Identifying </w:t>
      </w:r>
      <w:r w:rsidR="00A050E9">
        <w:rPr>
          <w:rFonts w:ascii="Times New Roman" w:hAnsi="Times New Roman" w:cs="Times New Roman"/>
          <w:sz w:val="24"/>
          <w:szCs w:val="24"/>
          <w:lang w:val="en-US"/>
        </w:rPr>
        <w:t xml:space="preserve">sufficient </w:t>
      </w:r>
      <w:r w:rsidR="00A050E9" w:rsidRPr="00215A31">
        <w:rPr>
          <w:rFonts w:ascii="Times New Roman" w:hAnsi="Times New Roman"/>
          <w:sz w:val="24"/>
          <w:szCs w:val="24"/>
          <w:lang w:val="en-US"/>
        </w:rPr>
        <w:t>volunteer</w:t>
      </w:r>
      <w:r w:rsidR="00E27FCE" w:rsidRPr="00215A31">
        <w:rPr>
          <w:rFonts w:ascii="Times New Roman" w:hAnsi="Times New Roman"/>
          <w:sz w:val="24"/>
          <w:szCs w:val="24"/>
          <w:lang w:val="en-US"/>
        </w:rPr>
        <w:t xml:space="preserve"> dance partners was challenging</w:t>
      </w:r>
      <w:r w:rsidR="000E544D">
        <w:rPr>
          <w:rFonts w:ascii="Times New Roman" w:hAnsi="Times New Roman"/>
          <w:sz w:val="24"/>
          <w:szCs w:val="24"/>
          <w:lang w:val="en-US"/>
        </w:rPr>
        <w:t>, as m</w:t>
      </w:r>
      <w:r w:rsidR="00E27FCE" w:rsidRPr="00215A31">
        <w:rPr>
          <w:rFonts w:ascii="Times New Roman" w:hAnsi="Times New Roman"/>
          <w:sz w:val="24"/>
          <w:szCs w:val="24"/>
          <w:lang w:val="en-US"/>
        </w:rPr>
        <w:t xml:space="preserve">any </w:t>
      </w:r>
      <w:r w:rsidR="00D56031">
        <w:rPr>
          <w:rFonts w:ascii="Times New Roman" w:hAnsi="Times New Roman"/>
          <w:sz w:val="24"/>
          <w:szCs w:val="24"/>
          <w:lang w:val="en-US"/>
        </w:rPr>
        <w:t>volunteer</w:t>
      </w:r>
      <w:r w:rsidR="000E544D">
        <w:rPr>
          <w:rFonts w:ascii="Times New Roman" w:hAnsi="Times New Roman"/>
          <w:sz w:val="24"/>
          <w:szCs w:val="24"/>
          <w:lang w:val="en-US"/>
        </w:rPr>
        <w:t>s</w:t>
      </w:r>
      <w:r w:rsidR="00D56031">
        <w:rPr>
          <w:rFonts w:ascii="Times New Roman" w:hAnsi="Times New Roman"/>
          <w:sz w:val="24"/>
          <w:szCs w:val="24"/>
          <w:lang w:val="en-US"/>
        </w:rPr>
        <w:t xml:space="preserve"> </w:t>
      </w:r>
      <w:r w:rsidR="00E27FCE" w:rsidRPr="00215A31">
        <w:rPr>
          <w:rFonts w:ascii="Times New Roman" w:hAnsi="Times New Roman"/>
          <w:sz w:val="24"/>
          <w:szCs w:val="24"/>
          <w:lang w:val="en-US"/>
        </w:rPr>
        <w:t xml:space="preserve">were </w:t>
      </w:r>
      <w:r w:rsidR="000E544D">
        <w:rPr>
          <w:rFonts w:ascii="Times New Roman" w:hAnsi="Times New Roman"/>
          <w:sz w:val="24"/>
          <w:szCs w:val="24"/>
          <w:lang w:val="en-US"/>
        </w:rPr>
        <w:t>un</w:t>
      </w:r>
      <w:r w:rsidR="00E27FCE" w:rsidRPr="00215A31">
        <w:rPr>
          <w:rFonts w:ascii="Times New Roman" w:hAnsi="Times New Roman"/>
          <w:sz w:val="24"/>
          <w:szCs w:val="24"/>
          <w:lang w:val="en-US"/>
        </w:rPr>
        <w:t>able to commit to two sessions</w:t>
      </w:r>
      <w:r w:rsidR="000E544D">
        <w:rPr>
          <w:rFonts w:ascii="Times New Roman" w:hAnsi="Times New Roman"/>
          <w:sz w:val="24"/>
          <w:szCs w:val="24"/>
          <w:lang w:val="en-US"/>
        </w:rPr>
        <w:t>-</w:t>
      </w:r>
      <w:r w:rsidR="00E27FCE" w:rsidRPr="00215A31">
        <w:rPr>
          <w:rFonts w:ascii="Times New Roman" w:hAnsi="Times New Roman"/>
          <w:sz w:val="24"/>
          <w:szCs w:val="24"/>
          <w:lang w:val="en-US"/>
        </w:rPr>
        <w:t>a</w:t>
      </w:r>
      <w:r w:rsidR="000E544D">
        <w:rPr>
          <w:rFonts w:ascii="Times New Roman" w:hAnsi="Times New Roman"/>
          <w:sz w:val="24"/>
          <w:szCs w:val="24"/>
          <w:lang w:val="en-US"/>
        </w:rPr>
        <w:t>-</w:t>
      </w:r>
      <w:r w:rsidR="00E27FCE" w:rsidRPr="00215A31">
        <w:rPr>
          <w:rFonts w:ascii="Times New Roman" w:hAnsi="Times New Roman"/>
          <w:sz w:val="24"/>
          <w:szCs w:val="24"/>
          <w:lang w:val="en-US"/>
        </w:rPr>
        <w:t>week for ten weeks</w:t>
      </w:r>
      <w:r w:rsidR="000E544D">
        <w:rPr>
          <w:rFonts w:ascii="Times New Roman" w:hAnsi="Times New Roman"/>
          <w:sz w:val="24"/>
          <w:szCs w:val="24"/>
          <w:lang w:val="en-US"/>
        </w:rPr>
        <w:t>,</w:t>
      </w:r>
      <w:r w:rsidR="00E27FCE" w:rsidRPr="00215A31">
        <w:rPr>
          <w:rFonts w:ascii="Times New Roman" w:hAnsi="Times New Roman"/>
          <w:sz w:val="24"/>
          <w:szCs w:val="24"/>
          <w:lang w:val="en-US"/>
        </w:rPr>
        <w:t xml:space="preserve"> resulting in participants dancing with a number of different volunteers</w:t>
      </w:r>
      <w:r w:rsidR="002F0DF0" w:rsidRPr="00215A31">
        <w:rPr>
          <w:rFonts w:ascii="Times New Roman" w:hAnsi="Times New Roman"/>
          <w:sz w:val="24"/>
          <w:szCs w:val="24"/>
          <w:lang w:val="en-US"/>
        </w:rPr>
        <w:t xml:space="preserve"> and </w:t>
      </w:r>
      <w:r w:rsidR="00E27FCE" w:rsidRPr="00215A31">
        <w:rPr>
          <w:rFonts w:ascii="Times New Roman" w:hAnsi="Times New Roman"/>
          <w:sz w:val="24"/>
          <w:szCs w:val="24"/>
          <w:lang w:val="en-US"/>
        </w:rPr>
        <w:t>re</w:t>
      </w:r>
      <w:r w:rsidR="002F0DF0" w:rsidRPr="00215A31">
        <w:rPr>
          <w:rFonts w:ascii="Times New Roman" w:hAnsi="Times New Roman"/>
          <w:sz w:val="24"/>
          <w:szCs w:val="24"/>
          <w:lang w:val="en-US"/>
        </w:rPr>
        <w:t>quired a total of 1</w:t>
      </w:r>
      <w:r w:rsidR="001938DD">
        <w:rPr>
          <w:rFonts w:ascii="Times New Roman" w:hAnsi="Times New Roman"/>
          <w:sz w:val="24"/>
          <w:szCs w:val="24"/>
          <w:lang w:val="en-US"/>
        </w:rPr>
        <w:t>8</w:t>
      </w:r>
      <w:r w:rsidR="002F0DF0" w:rsidRPr="00215A31">
        <w:rPr>
          <w:rFonts w:ascii="Times New Roman" w:hAnsi="Times New Roman"/>
          <w:sz w:val="24"/>
          <w:szCs w:val="24"/>
          <w:lang w:val="en-US"/>
        </w:rPr>
        <w:t xml:space="preserve"> volunteers </w:t>
      </w:r>
      <w:r w:rsidR="00E27FCE" w:rsidRPr="00215A31">
        <w:rPr>
          <w:rFonts w:ascii="Times New Roman" w:hAnsi="Times New Roman"/>
          <w:sz w:val="24"/>
          <w:szCs w:val="24"/>
          <w:lang w:val="en-US"/>
        </w:rPr>
        <w:t xml:space="preserve">to cover all classes. </w:t>
      </w:r>
      <w:r w:rsidR="0038319B">
        <w:rPr>
          <w:rFonts w:ascii="Times New Roman" w:hAnsi="Times New Roman"/>
          <w:sz w:val="24"/>
          <w:szCs w:val="24"/>
          <w:lang w:val="en-US"/>
        </w:rPr>
        <w:t xml:space="preserve"> </w:t>
      </w:r>
      <w:r w:rsidR="00DB44F1">
        <w:rPr>
          <w:rFonts w:ascii="Times New Roman" w:hAnsi="Times New Roman" w:cs="Times New Roman"/>
          <w:sz w:val="24"/>
          <w:szCs w:val="24"/>
          <w:lang w:val="en-US"/>
        </w:rPr>
        <w:t xml:space="preserve">Safety was </w:t>
      </w:r>
      <w:r w:rsidR="00F77C70">
        <w:rPr>
          <w:rFonts w:ascii="Times New Roman" w:hAnsi="Times New Roman" w:cs="Times New Roman"/>
          <w:sz w:val="24"/>
          <w:szCs w:val="24"/>
          <w:lang w:val="en-US"/>
        </w:rPr>
        <w:t>important and carefully managed</w:t>
      </w:r>
      <w:r w:rsidR="00DB44F1">
        <w:rPr>
          <w:rFonts w:ascii="Times New Roman" w:hAnsi="Times New Roman" w:cs="Times New Roman"/>
          <w:sz w:val="24"/>
          <w:szCs w:val="24"/>
          <w:lang w:val="en-US"/>
        </w:rPr>
        <w:t>, o</w:t>
      </w:r>
      <w:r w:rsidR="00C15676" w:rsidRPr="007563A1">
        <w:rPr>
          <w:rFonts w:ascii="Times New Roman" w:hAnsi="Times New Roman" w:cs="Times New Roman"/>
          <w:sz w:val="24"/>
          <w:szCs w:val="24"/>
          <w:lang w:val="en-US"/>
        </w:rPr>
        <w:t>ne adverse event</w:t>
      </w:r>
      <w:r w:rsidR="00D427CE">
        <w:rPr>
          <w:rFonts w:ascii="Times New Roman" w:hAnsi="Times New Roman" w:cs="Times New Roman"/>
          <w:sz w:val="24"/>
          <w:szCs w:val="24"/>
          <w:lang w:val="en-US"/>
        </w:rPr>
        <w:t xml:space="preserve"> (pain in legs)</w:t>
      </w:r>
      <w:r w:rsidR="00607B89">
        <w:rPr>
          <w:rFonts w:ascii="Times New Roman" w:hAnsi="Times New Roman" w:cs="Times New Roman"/>
          <w:sz w:val="24"/>
          <w:szCs w:val="24"/>
          <w:lang w:val="en-US"/>
        </w:rPr>
        <w:t xml:space="preserve"> was</w:t>
      </w:r>
      <w:r w:rsidR="00C15676" w:rsidRPr="007563A1">
        <w:rPr>
          <w:rFonts w:ascii="Times New Roman" w:hAnsi="Times New Roman" w:cs="Times New Roman"/>
          <w:sz w:val="24"/>
          <w:szCs w:val="24"/>
          <w:lang w:val="en-US"/>
        </w:rPr>
        <w:t xml:space="preserve"> linked to the participant’s condition</w:t>
      </w:r>
      <w:r w:rsidR="000E544D">
        <w:rPr>
          <w:rFonts w:ascii="Times New Roman" w:hAnsi="Times New Roman" w:cs="Times New Roman"/>
          <w:sz w:val="24"/>
          <w:szCs w:val="24"/>
          <w:lang w:val="en-US"/>
        </w:rPr>
        <w:t xml:space="preserve"> (</w:t>
      </w:r>
      <w:r w:rsidR="00D427CE">
        <w:rPr>
          <w:rFonts w:ascii="Times New Roman" w:hAnsi="Times New Roman" w:cs="Times New Roman"/>
          <w:sz w:val="24"/>
          <w:szCs w:val="24"/>
          <w:lang w:val="en-US"/>
        </w:rPr>
        <w:t>lymph</w:t>
      </w:r>
      <w:r w:rsidR="00217D1B">
        <w:rPr>
          <w:rFonts w:ascii="Times New Roman" w:hAnsi="Times New Roman" w:cs="Times New Roman"/>
          <w:sz w:val="24"/>
          <w:szCs w:val="24"/>
          <w:lang w:val="en-US"/>
        </w:rPr>
        <w:t>o</w:t>
      </w:r>
      <w:r w:rsidR="00D427CE">
        <w:rPr>
          <w:rFonts w:ascii="Times New Roman" w:hAnsi="Times New Roman" w:cs="Times New Roman"/>
          <w:sz w:val="24"/>
          <w:szCs w:val="24"/>
          <w:lang w:val="en-US"/>
        </w:rPr>
        <w:t>edema</w:t>
      </w:r>
      <w:r w:rsidR="000E544D">
        <w:rPr>
          <w:rFonts w:ascii="Times New Roman" w:hAnsi="Times New Roman" w:cs="Times New Roman"/>
          <w:sz w:val="24"/>
          <w:szCs w:val="24"/>
          <w:lang w:val="en-US"/>
        </w:rPr>
        <w:t>)</w:t>
      </w:r>
      <w:r w:rsidR="00D427CE">
        <w:rPr>
          <w:rFonts w:ascii="Times New Roman" w:hAnsi="Times New Roman" w:cs="Times New Roman"/>
          <w:sz w:val="24"/>
          <w:szCs w:val="24"/>
          <w:lang w:val="en-US"/>
        </w:rPr>
        <w:t xml:space="preserve"> </w:t>
      </w:r>
      <w:r w:rsidR="00C15676" w:rsidRPr="007563A1">
        <w:rPr>
          <w:rFonts w:ascii="Times New Roman" w:hAnsi="Times New Roman" w:cs="Times New Roman"/>
          <w:sz w:val="24"/>
          <w:szCs w:val="24"/>
          <w:lang w:val="en-US"/>
        </w:rPr>
        <w:t>rather than the dance</w:t>
      </w:r>
      <w:r w:rsidR="00DC1D8E">
        <w:rPr>
          <w:rFonts w:ascii="Times New Roman" w:hAnsi="Times New Roman" w:cs="Times New Roman"/>
          <w:sz w:val="24"/>
          <w:szCs w:val="24"/>
          <w:lang w:val="en-US"/>
        </w:rPr>
        <w:t>,</w:t>
      </w:r>
      <w:r w:rsidR="00DB44F1">
        <w:rPr>
          <w:rFonts w:ascii="Times New Roman" w:hAnsi="Times New Roman" w:cs="Times New Roman"/>
          <w:sz w:val="24"/>
          <w:szCs w:val="24"/>
          <w:lang w:val="en-US"/>
        </w:rPr>
        <w:t xml:space="preserve"> </w:t>
      </w:r>
      <w:r w:rsidR="00A050E9">
        <w:rPr>
          <w:rFonts w:ascii="Times New Roman" w:hAnsi="Times New Roman" w:cs="Times New Roman"/>
          <w:sz w:val="24"/>
          <w:szCs w:val="24"/>
          <w:lang w:val="en-US"/>
        </w:rPr>
        <w:t>and one</w:t>
      </w:r>
      <w:r w:rsidR="00C15676" w:rsidRPr="007563A1">
        <w:rPr>
          <w:rFonts w:ascii="Times New Roman" w:hAnsi="Times New Roman" w:cs="Times New Roman"/>
          <w:sz w:val="24"/>
          <w:szCs w:val="24"/>
          <w:lang w:val="en-US"/>
        </w:rPr>
        <w:t xml:space="preserve"> person fell during a </w:t>
      </w:r>
      <w:r w:rsidR="00C15676" w:rsidRPr="007563A1">
        <w:rPr>
          <w:rFonts w:ascii="Times New Roman" w:hAnsi="Times New Roman" w:cs="Times New Roman"/>
          <w:sz w:val="24"/>
          <w:szCs w:val="24"/>
          <w:lang w:val="en-US"/>
        </w:rPr>
        <w:lastRenderedPageBreak/>
        <w:t xml:space="preserve">class </w:t>
      </w:r>
      <w:r w:rsidR="002F0DF0" w:rsidRPr="007563A1">
        <w:rPr>
          <w:rFonts w:ascii="Times New Roman" w:hAnsi="Times New Roman" w:cs="Times New Roman"/>
          <w:sz w:val="24"/>
          <w:szCs w:val="24"/>
          <w:lang w:val="en-US"/>
        </w:rPr>
        <w:t xml:space="preserve">due to loss of balance </w:t>
      </w:r>
      <w:r w:rsidR="00C15676" w:rsidRPr="007563A1">
        <w:rPr>
          <w:rFonts w:ascii="Times New Roman" w:hAnsi="Times New Roman" w:cs="Times New Roman"/>
          <w:sz w:val="24"/>
          <w:szCs w:val="24"/>
          <w:lang w:val="en-US"/>
        </w:rPr>
        <w:t xml:space="preserve">whilst standing still listening to the teacher, no injury was </w:t>
      </w:r>
      <w:r w:rsidR="00C407B0" w:rsidRPr="007563A1">
        <w:rPr>
          <w:rFonts w:ascii="Times New Roman" w:hAnsi="Times New Roman" w:cs="Times New Roman"/>
          <w:sz w:val="24"/>
          <w:szCs w:val="24"/>
          <w:lang w:val="en-US"/>
        </w:rPr>
        <w:t xml:space="preserve">incurred.  </w:t>
      </w:r>
    </w:p>
    <w:p w14:paraId="588B5749" w14:textId="77777777" w:rsidR="0057532C" w:rsidRDefault="0057532C" w:rsidP="00411763">
      <w:pPr>
        <w:spacing w:after="240" w:line="480" w:lineRule="auto"/>
        <w:rPr>
          <w:rFonts w:ascii="Times New Roman" w:hAnsi="Times New Roman" w:cs="Times New Roman"/>
          <w:sz w:val="24"/>
          <w:szCs w:val="24"/>
          <w:lang w:val="en-US"/>
        </w:rPr>
      </w:pPr>
    </w:p>
    <w:p w14:paraId="283315D0" w14:textId="22731B4B" w:rsidR="00C15676" w:rsidRPr="007563A1" w:rsidRDefault="00C615C3" w:rsidP="00217D1B">
      <w:pPr>
        <w:spacing w:after="240" w:line="480" w:lineRule="auto"/>
        <w:rPr>
          <w:rFonts w:ascii="Times New Roman" w:hAnsi="Times New Roman" w:cs="Times New Roman"/>
          <w:sz w:val="24"/>
          <w:szCs w:val="24"/>
          <w:lang w:val="en-US"/>
        </w:rPr>
      </w:pPr>
      <w:r>
        <w:rPr>
          <w:rFonts w:ascii="Times New Roman" w:hAnsi="Times New Roman" w:cs="Times New Roman"/>
          <w:sz w:val="24"/>
          <w:szCs w:val="24"/>
          <w:lang w:val="en-US"/>
        </w:rPr>
        <w:t>From the interviews</w:t>
      </w:r>
      <w:r w:rsidR="000E544D">
        <w:rPr>
          <w:rFonts w:ascii="Times New Roman" w:hAnsi="Times New Roman" w:cs="Times New Roman"/>
          <w:sz w:val="24"/>
          <w:szCs w:val="24"/>
          <w:lang w:val="en-US"/>
        </w:rPr>
        <w:t>,</w:t>
      </w:r>
      <w:r>
        <w:rPr>
          <w:rFonts w:ascii="Times New Roman" w:hAnsi="Times New Roman" w:cs="Times New Roman"/>
          <w:sz w:val="24"/>
          <w:szCs w:val="24"/>
          <w:lang w:val="en-US"/>
        </w:rPr>
        <w:t xml:space="preserve"> it became clear that</w:t>
      </w:r>
      <w:r w:rsidR="00B77E67">
        <w:rPr>
          <w:rFonts w:ascii="Times New Roman" w:hAnsi="Times New Roman" w:cs="Times New Roman"/>
          <w:sz w:val="24"/>
          <w:szCs w:val="24"/>
          <w:lang w:val="en-US"/>
        </w:rPr>
        <w:t xml:space="preserve"> </w:t>
      </w:r>
      <w:r w:rsidR="00C15676" w:rsidRPr="007563A1">
        <w:rPr>
          <w:rFonts w:ascii="Times New Roman" w:hAnsi="Times New Roman" w:cs="Times New Roman"/>
          <w:sz w:val="24"/>
          <w:szCs w:val="24"/>
          <w:lang w:val="en-US"/>
        </w:rPr>
        <w:t xml:space="preserve">the benefits </w:t>
      </w:r>
      <w:r w:rsidR="00D30813">
        <w:rPr>
          <w:rFonts w:ascii="Times New Roman" w:hAnsi="Times New Roman" w:cs="Times New Roman"/>
          <w:sz w:val="24"/>
          <w:szCs w:val="24"/>
          <w:lang w:val="en-US"/>
        </w:rPr>
        <w:t>participants</w:t>
      </w:r>
      <w:r w:rsidR="00C15676" w:rsidRPr="007563A1">
        <w:rPr>
          <w:rFonts w:ascii="Times New Roman" w:hAnsi="Times New Roman" w:cs="Times New Roman"/>
          <w:sz w:val="24"/>
          <w:szCs w:val="24"/>
          <w:lang w:val="en-US"/>
        </w:rPr>
        <w:t xml:space="preserve"> </w:t>
      </w:r>
      <w:r w:rsidR="00060B0F">
        <w:rPr>
          <w:rFonts w:ascii="Times New Roman" w:hAnsi="Times New Roman" w:cs="Times New Roman"/>
          <w:sz w:val="24"/>
          <w:szCs w:val="24"/>
          <w:lang w:val="en-US"/>
        </w:rPr>
        <w:t>reported</w:t>
      </w:r>
      <w:r w:rsidR="00C15676" w:rsidRPr="007563A1">
        <w:rPr>
          <w:rFonts w:ascii="Times New Roman" w:hAnsi="Times New Roman" w:cs="Times New Roman"/>
          <w:sz w:val="24"/>
          <w:szCs w:val="24"/>
          <w:lang w:val="en-US"/>
        </w:rPr>
        <w:t xml:space="preserve"> were social in nature.  A sense of achievement in mastering dancing was widely reported and participants gained significant enjoyment from the activity itself and from interaction with others.  </w:t>
      </w:r>
      <w:r w:rsidR="00EE2C02">
        <w:rPr>
          <w:rFonts w:ascii="Times New Roman" w:hAnsi="Times New Roman" w:cs="Times New Roman"/>
          <w:sz w:val="24"/>
          <w:szCs w:val="24"/>
          <w:lang w:val="en-US"/>
        </w:rPr>
        <w:t xml:space="preserve">The </w:t>
      </w:r>
      <w:r w:rsidR="00C15676" w:rsidRPr="007563A1">
        <w:rPr>
          <w:rFonts w:ascii="Times New Roman" w:hAnsi="Times New Roman" w:cs="Times New Roman"/>
          <w:sz w:val="24"/>
          <w:szCs w:val="24"/>
          <w:lang w:val="en-US"/>
        </w:rPr>
        <w:t xml:space="preserve">group </w:t>
      </w:r>
      <w:r w:rsidR="00EE2C02">
        <w:rPr>
          <w:rFonts w:ascii="Times New Roman" w:hAnsi="Times New Roman" w:cs="Times New Roman"/>
          <w:sz w:val="24"/>
          <w:szCs w:val="24"/>
          <w:lang w:val="en-US"/>
        </w:rPr>
        <w:t xml:space="preserve">environment </w:t>
      </w:r>
      <w:r w:rsidR="00C15676" w:rsidRPr="007563A1">
        <w:rPr>
          <w:rFonts w:ascii="Times New Roman" w:hAnsi="Times New Roman" w:cs="Times New Roman"/>
          <w:sz w:val="24"/>
          <w:szCs w:val="24"/>
          <w:lang w:val="en-US"/>
        </w:rPr>
        <w:t xml:space="preserve">seemed important in engendering positive feelings both during and after the classes.  </w:t>
      </w:r>
      <w:r w:rsidR="00D30813">
        <w:rPr>
          <w:rFonts w:ascii="Times New Roman" w:hAnsi="Times New Roman" w:cs="Times New Roman"/>
          <w:sz w:val="24"/>
          <w:szCs w:val="24"/>
          <w:lang w:val="en-US"/>
        </w:rPr>
        <w:t xml:space="preserve">Participants </w:t>
      </w:r>
      <w:r w:rsidR="00C15676" w:rsidRPr="007563A1">
        <w:rPr>
          <w:rFonts w:ascii="Times New Roman" w:hAnsi="Times New Roman" w:cs="Times New Roman"/>
          <w:sz w:val="24"/>
          <w:szCs w:val="24"/>
          <w:lang w:val="en-US"/>
        </w:rPr>
        <w:t xml:space="preserve">who identified clear </w:t>
      </w:r>
      <w:r w:rsidR="00D56031">
        <w:rPr>
          <w:rFonts w:ascii="Times New Roman" w:hAnsi="Times New Roman" w:cs="Times New Roman"/>
          <w:sz w:val="24"/>
          <w:szCs w:val="24"/>
          <w:lang w:val="en-US"/>
        </w:rPr>
        <w:t xml:space="preserve">benefit </w:t>
      </w:r>
      <w:r w:rsidR="00217D1B">
        <w:rPr>
          <w:rFonts w:ascii="Times New Roman" w:hAnsi="Times New Roman" w:cs="Times New Roman"/>
          <w:sz w:val="24"/>
          <w:szCs w:val="24"/>
          <w:lang w:val="en-US"/>
        </w:rPr>
        <w:t>from</w:t>
      </w:r>
      <w:r w:rsidR="00D56031">
        <w:rPr>
          <w:rFonts w:ascii="Times New Roman" w:hAnsi="Times New Roman" w:cs="Times New Roman"/>
          <w:sz w:val="24"/>
          <w:szCs w:val="24"/>
          <w:lang w:val="en-US"/>
        </w:rPr>
        <w:t xml:space="preserve"> the </w:t>
      </w:r>
      <w:r w:rsidR="0038319B">
        <w:rPr>
          <w:rFonts w:ascii="Times New Roman" w:hAnsi="Times New Roman" w:cs="Times New Roman"/>
          <w:sz w:val="24"/>
          <w:szCs w:val="24"/>
          <w:lang w:val="en-US"/>
        </w:rPr>
        <w:t xml:space="preserve">dancing </w:t>
      </w:r>
      <w:r w:rsidR="0038319B" w:rsidRPr="007563A1">
        <w:rPr>
          <w:rFonts w:ascii="Times New Roman" w:hAnsi="Times New Roman" w:cs="Times New Roman"/>
          <w:sz w:val="24"/>
          <w:szCs w:val="24"/>
          <w:lang w:val="en-US"/>
        </w:rPr>
        <w:t>in</w:t>
      </w:r>
      <w:r w:rsidR="00C15676" w:rsidRPr="007563A1">
        <w:rPr>
          <w:rFonts w:ascii="Times New Roman" w:hAnsi="Times New Roman" w:cs="Times New Roman"/>
          <w:sz w:val="24"/>
          <w:szCs w:val="24"/>
          <w:lang w:val="en-US"/>
        </w:rPr>
        <w:t xml:space="preserve"> terms of balance or mobility were </w:t>
      </w:r>
      <w:r w:rsidR="00D56031">
        <w:rPr>
          <w:rFonts w:ascii="Times New Roman" w:hAnsi="Times New Roman" w:cs="Times New Roman"/>
          <w:sz w:val="24"/>
          <w:szCs w:val="24"/>
          <w:lang w:val="en-US"/>
        </w:rPr>
        <w:t xml:space="preserve">in the </w:t>
      </w:r>
      <w:r w:rsidR="00C15676" w:rsidRPr="007563A1">
        <w:rPr>
          <w:rFonts w:ascii="Times New Roman" w:hAnsi="Times New Roman" w:cs="Times New Roman"/>
          <w:sz w:val="24"/>
          <w:szCs w:val="24"/>
          <w:lang w:val="en-US"/>
        </w:rPr>
        <w:t>minority</w:t>
      </w:r>
      <w:r w:rsidR="0093764F">
        <w:rPr>
          <w:rFonts w:ascii="Times New Roman" w:hAnsi="Times New Roman" w:cs="Times New Roman"/>
          <w:sz w:val="24"/>
          <w:szCs w:val="24"/>
          <w:lang w:val="en-US"/>
        </w:rPr>
        <w:t xml:space="preserve">; </w:t>
      </w:r>
      <w:r w:rsidR="001938DD">
        <w:rPr>
          <w:rFonts w:ascii="Times New Roman" w:hAnsi="Times New Roman" w:cs="Times New Roman"/>
          <w:sz w:val="24"/>
          <w:szCs w:val="24"/>
          <w:lang w:val="en-US"/>
        </w:rPr>
        <w:t xml:space="preserve">a small number of </w:t>
      </w:r>
      <w:r w:rsidR="00C15676" w:rsidRPr="007563A1">
        <w:rPr>
          <w:rFonts w:ascii="Times New Roman" w:hAnsi="Times New Roman" w:cs="Times New Roman"/>
          <w:sz w:val="24"/>
          <w:szCs w:val="24"/>
          <w:lang w:val="en-US"/>
        </w:rPr>
        <w:t xml:space="preserve">partners seemed more confident that they saw a change.  </w:t>
      </w:r>
    </w:p>
    <w:p w14:paraId="74A0802E" w14:textId="77777777" w:rsidR="0057532C" w:rsidRDefault="0057532C" w:rsidP="007563A1">
      <w:pPr>
        <w:pStyle w:val="Heading1"/>
        <w:spacing w:line="480" w:lineRule="auto"/>
        <w:rPr>
          <w:rFonts w:ascii="Times New Roman" w:hAnsi="Times New Roman"/>
          <w:color w:val="auto"/>
          <w:lang w:val="en-US"/>
        </w:rPr>
      </w:pPr>
    </w:p>
    <w:p w14:paraId="7E050B9B" w14:textId="08B43C62" w:rsidR="00C15676" w:rsidRDefault="00C15676" w:rsidP="007563A1">
      <w:pPr>
        <w:pStyle w:val="Heading1"/>
        <w:spacing w:line="480" w:lineRule="auto"/>
        <w:rPr>
          <w:rFonts w:ascii="Times New Roman" w:hAnsi="Times New Roman"/>
          <w:color w:val="auto"/>
          <w:lang w:val="en-US"/>
        </w:rPr>
      </w:pPr>
      <w:r w:rsidRPr="00FA0448">
        <w:rPr>
          <w:rFonts w:ascii="Times New Roman" w:hAnsi="Times New Roman"/>
          <w:color w:val="auto"/>
          <w:lang w:val="en-US"/>
        </w:rPr>
        <w:t>Discussion</w:t>
      </w:r>
    </w:p>
    <w:p w14:paraId="42E85CB5" w14:textId="514AD885" w:rsidR="008B51FF" w:rsidRPr="00494C2A" w:rsidRDefault="008B51FF" w:rsidP="000E544D">
      <w:pPr>
        <w:spacing w:line="480" w:lineRule="auto"/>
        <w:rPr>
          <w:rFonts w:ascii="Times New Roman" w:hAnsi="Times New Roman" w:cs="Times New Roman"/>
          <w:sz w:val="24"/>
          <w:szCs w:val="24"/>
        </w:rPr>
      </w:pPr>
      <w:r w:rsidRPr="00494C2A">
        <w:rPr>
          <w:rFonts w:ascii="Times New Roman" w:hAnsi="Times New Roman" w:cs="Times New Roman"/>
          <w:sz w:val="24"/>
          <w:szCs w:val="24"/>
        </w:rPr>
        <w:t xml:space="preserve">We </w:t>
      </w:r>
      <w:r w:rsidR="001725A5">
        <w:rPr>
          <w:rFonts w:ascii="Times New Roman" w:hAnsi="Times New Roman" w:cs="Times New Roman"/>
          <w:sz w:val="24"/>
          <w:szCs w:val="24"/>
        </w:rPr>
        <w:t>organised</w:t>
      </w:r>
      <w:r w:rsidRPr="00494C2A">
        <w:rPr>
          <w:rFonts w:ascii="Times New Roman" w:hAnsi="Times New Roman" w:cs="Times New Roman"/>
          <w:sz w:val="24"/>
          <w:szCs w:val="24"/>
        </w:rPr>
        <w:t xml:space="preserve"> and </w:t>
      </w:r>
      <w:r w:rsidR="000E544D">
        <w:rPr>
          <w:rFonts w:ascii="Times New Roman" w:hAnsi="Times New Roman" w:cs="Times New Roman"/>
          <w:sz w:val="24"/>
          <w:szCs w:val="24"/>
        </w:rPr>
        <w:t>delivered</w:t>
      </w:r>
      <w:r w:rsidR="000E544D" w:rsidRPr="00494C2A">
        <w:rPr>
          <w:rFonts w:ascii="Times New Roman" w:hAnsi="Times New Roman" w:cs="Times New Roman"/>
          <w:sz w:val="24"/>
          <w:szCs w:val="24"/>
        </w:rPr>
        <w:t xml:space="preserve"> </w:t>
      </w:r>
      <w:r w:rsidRPr="00494C2A">
        <w:rPr>
          <w:rFonts w:ascii="Times New Roman" w:hAnsi="Times New Roman" w:cs="Times New Roman"/>
          <w:sz w:val="24"/>
          <w:szCs w:val="24"/>
        </w:rPr>
        <w:t xml:space="preserve">the feasibility trial successfully and as planned in the grant proposal. Recruitment was successful, the intervention could be delivered by the Dance Centre as anticipated and the assessments were feasible. </w:t>
      </w:r>
      <w:r w:rsidR="00DC1D8E">
        <w:rPr>
          <w:rFonts w:ascii="Times New Roman" w:hAnsi="Times New Roman" w:cs="Times New Roman"/>
          <w:sz w:val="24"/>
          <w:szCs w:val="24"/>
        </w:rPr>
        <w:t xml:space="preserve"> </w:t>
      </w:r>
      <w:r w:rsidRPr="00494C2A">
        <w:rPr>
          <w:rFonts w:ascii="Times New Roman" w:hAnsi="Times New Roman" w:cs="Times New Roman"/>
          <w:sz w:val="24"/>
          <w:szCs w:val="24"/>
        </w:rPr>
        <w:t xml:space="preserve">We identified some areas </w:t>
      </w:r>
      <w:r w:rsidR="00EC39C8">
        <w:rPr>
          <w:rFonts w:ascii="Times New Roman" w:hAnsi="Times New Roman" w:cs="Times New Roman"/>
          <w:sz w:val="24"/>
          <w:szCs w:val="24"/>
        </w:rPr>
        <w:t xml:space="preserve">where we recommend </w:t>
      </w:r>
      <w:r w:rsidRPr="00494C2A">
        <w:rPr>
          <w:rFonts w:ascii="Times New Roman" w:hAnsi="Times New Roman" w:cs="Times New Roman"/>
          <w:sz w:val="24"/>
          <w:szCs w:val="24"/>
        </w:rPr>
        <w:t xml:space="preserve">change </w:t>
      </w:r>
      <w:r w:rsidR="00D56031">
        <w:rPr>
          <w:rFonts w:ascii="Times New Roman" w:hAnsi="Times New Roman" w:cs="Times New Roman"/>
          <w:sz w:val="24"/>
          <w:szCs w:val="24"/>
        </w:rPr>
        <w:t xml:space="preserve">to the original anticipated design for </w:t>
      </w:r>
      <w:r w:rsidR="0038319B">
        <w:rPr>
          <w:rFonts w:ascii="Times New Roman" w:hAnsi="Times New Roman" w:cs="Times New Roman"/>
          <w:sz w:val="24"/>
          <w:szCs w:val="24"/>
        </w:rPr>
        <w:t>a future</w:t>
      </w:r>
      <w:r w:rsidR="00C407B0">
        <w:rPr>
          <w:rFonts w:ascii="Times New Roman" w:hAnsi="Times New Roman" w:cs="Times New Roman"/>
          <w:sz w:val="24"/>
          <w:szCs w:val="24"/>
        </w:rPr>
        <w:t xml:space="preserve"> trial</w:t>
      </w:r>
      <w:r w:rsidR="000E544D">
        <w:rPr>
          <w:rFonts w:ascii="Times New Roman" w:hAnsi="Times New Roman" w:cs="Times New Roman"/>
          <w:sz w:val="24"/>
          <w:szCs w:val="24"/>
        </w:rPr>
        <w:t>,</w:t>
      </w:r>
      <w:r w:rsidR="00C407B0">
        <w:rPr>
          <w:rFonts w:ascii="Times New Roman" w:hAnsi="Times New Roman" w:cs="Times New Roman"/>
          <w:sz w:val="24"/>
          <w:szCs w:val="24"/>
        </w:rPr>
        <w:t xml:space="preserve"> in </w:t>
      </w:r>
      <w:r w:rsidR="00D56031" w:rsidRPr="00494C2A">
        <w:rPr>
          <w:rFonts w:ascii="Times New Roman" w:hAnsi="Times New Roman" w:cs="Times New Roman"/>
          <w:sz w:val="24"/>
          <w:szCs w:val="24"/>
        </w:rPr>
        <w:t>particula</w:t>
      </w:r>
      <w:r w:rsidR="00D56031">
        <w:rPr>
          <w:rFonts w:ascii="Times New Roman" w:hAnsi="Times New Roman" w:cs="Times New Roman"/>
          <w:sz w:val="24"/>
          <w:szCs w:val="24"/>
        </w:rPr>
        <w:t xml:space="preserve">r following </w:t>
      </w:r>
      <w:r w:rsidR="00C407B0">
        <w:rPr>
          <w:rFonts w:ascii="Times New Roman" w:hAnsi="Times New Roman" w:cs="Times New Roman"/>
          <w:sz w:val="24"/>
          <w:szCs w:val="24"/>
        </w:rPr>
        <w:t xml:space="preserve">our experience of the </w:t>
      </w:r>
      <w:r w:rsidR="00C407B0" w:rsidRPr="00494C2A">
        <w:rPr>
          <w:rFonts w:ascii="Times New Roman" w:hAnsi="Times New Roman" w:cs="Times New Roman"/>
          <w:sz w:val="24"/>
          <w:szCs w:val="24"/>
        </w:rPr>
        <w:t>outcome</w:t>
      </w:r>
      <w:r w:rsidRPr="00494C2A">
        <w:rPr>
          <w:rFonts w:ascii="Times New Roman" w:hAnsi="Times New Roman" w:cs="Times New Roman"/>
          <w:sz w:val="24"/>
          <w:szCs w:val="24"/>
        </w:rPr>
        <w:t xml:space="preserve"> measures and the recruitment of healthy volunteers. </w:t>
      </w:r>
    </w:p>
    <w:p w14:paraId="6B99E26F" w14:textId="77777777" w:rsidR="008B51FF" w:rsidRDefault="008B51FF" w:rsidP="008B51FF">
      <w:pPr>
        <w:spacing w:line="360" w:lineRule="auto"/>
        <w:rPr>
          <w:sz w:val="24"/>
          <w:szCs w:val="24"/>
        </w:rPr>
      </w:pPr>
    </w:p>
    <w:p w14:paraId="0C64896B" w14:textId="38C1B098" w:rsidR="008B51FF" w:rsidRDefault="008B51FF" w:rsidP="00A53C3A">
      <w:pPr>
        <w:spacing w:before="240" w:after="0" w:line="480" w:lineRule="auto"/>
        <w:rPr>
          <w:rFonts w:ascii="Times New Roman" w:hAnsi="Times New Roman" w:cs="Times New Roman"/>
          <w:sz w:val="24"/>
          <w:szCs w:val="24"/>
          <w:lang w:val="en-US"/>
        </w:rPr>
      </w:pPr>
      <w:r w:rsidRPr="007563A1">
        <w:rPr>
          <w:rFonts w:ascii="Times New Roman" w:hAnsi="Times New Roman" w:cs="Times New Roman"/>
          <w:sz w:val="24"/>
          <w:szCs w:val="24"/>
          <w:lang w:val="en-US"/>
        </w:rPr>
        <w:t xml:space="preserve">We recruited 51 </w:t>
      </w:r>
      <w:r w:rsidR="00FC5F58">
        <w:rPr>
          <w:rFonts w:ascii="Times New Roman" w:hAnsi="Times New Roman" w:cs="Times New Roman"/>
          <w:sz w:val="24"/>
          <w:szCs w:val="24"/>
          <w:lang w:val="en-US"/>
        </w:rPr>
        <w:t xml:space="preserve">people with Parkinson’s </w:t>
      </w:r>
      <w:r w:rsidRPr="007563A1">
        <w:rPr>
          <w:rFonts w:ascii="Times New Roman" w:hAnsi="Times New Roman" w:cs="Times New Roman"/>
          <w:sz w:val="24"/>
          <w:szCs w:val="24"/>
          <w:lang w:val="en-US"/>
        </w:rPr>
        <w:t xml:space="preserve">and 35 volunteer dance </w:t>
      </w:r>
      <w:r w:rsidR="002B522F" w:rsidRPr="007563A1">
        <w:rPr>
          <w:rFonts w:ascii="Times New Roman" w:hAnsi="Times New Roman" w:cs="Times New Roman"/>
          <w:sz w:val="24"/>
          <w:szCs w:val="24"/>
          <w:lang w:val="en-US"/>
        </w:rPr>
        <w:t>partners</w:t>
      </w:r>
      <w:r w:rsidR="002B522F">
        <w:rPr>
          <w:rFonts w:ascii="Times New Roman" w:hAnsi="Times New Roman" w:cs="Times New Roman"/>
          <w:sz w:val="24"/>
          <w:szCs w:val="24"/>
          <w:lang w:val="en-US"/>
        </w:rPr>
        <w:t xml:space="preserve"> </w:t>
      </w:r>
      <w:r w:rsidR="002B522F" w:rsidRPr="007563A1">
        <w:rPr>
          <w:rFonts w:ascii="Times New Roman" w:hAnsi="Times New Roman" w:cs="Times New Roman"/>
          <w:sz w:val="24"/>
          <w:szCs w:val="24"/>
          <w:lang w:val="en-US"/>
        </w:rPr>
        <w:t>(</w:t>
      </w:r>
      <w:r w:rsidR="001938DD">
        <w:rPr>
          <w:rFonts w:ascii="Times New Roman" w:hAnsi="Times New Roman" w:cs="Times New Roman"/>
          <w:sz w:val="24"/>
          <w:szCs w:val="24"/>
          <w:lang w:val="en-US"/>
        </w:rPr>
        <w:t xml:space="preserve">17 identified by participants and </w:t>
      </w:r>
      <w:r w:rsidR="002B522F">
        <w:rPr>
          <w:rFonts w:ascii="Times New Roman" w:hAnsi="Times New Roman" w:cs="Times New Roman"/>
          <w:sz w:val="24"/>
          <w:szCs w:val="24"/>
          <w:lang w:val="en-US"/>
        </w:rPr>
        <w:t xml:space="preserve">18 </w:t>
      </w:r>
      <w:r w:rsidR="001938DD">
        <w:rPr>
          <w:rFonts w:ascii="Times New Roman" w:hAnsi="Times New Roman" w:cs="Times New Roman"/>
          <w:sz w:val="24"/>
          <w:szCs w:val="24"/>
          <w:lang w:val="en-US"/>
        </w:rPr>
        <w:t>recruited independently</w:t>
      </w:r>
      <w:r w:rsidR="002B522F">
        <w:rPr>
          <w:rFonts w:ascii="Times New Roman" w:hAnsi="Times New Roman" w:cs="Times New Roman"/>
          <w:sz w:val="24"/>
          <w:szCs w:val="24"/>
          <w:lang w:val="en-US"/>
        </w:rPr>
        <w:t>)</w:t>
      </w:r>
      <w:r w:rsidR="001938DD">
        <w:rPr>
          <w:rFonts w:ascii="Times New Roman" w:hAnsi="Times New Roman" w:cs="Times New Roman"/>
          <w:sz w:val="24"/>
          <w:szCs w:val="24"/>
          <w:lang w:val="en-US"/>
        </w:rPr>
        <w:t xml:space="preserve">, </w:t>
      </w:r>
      <w:r w:rsidRPr="007563A1">
        <w:rPr>
          <w:rFonts w:ascii="Times New Roman" w:hAnsi="Times New Roman" w:cs="Times New Roman"/>
          <w:sz w:val="24"/>
          <w:szCs w:val="24"/>
          <w:lang w:val="en-US"/>
        </w:rPr>
        <w:t xml:space="preserve">and as </w:t>
      </w:r>
      <w:r w:rsidR="00C407B0" w:rsidRPr="007563A1">
        <w:rPr>
          <w:rFonts w:ascii="Times New Roman" w:hAnsi="Times New Roman" w:cs="Times New Roman"/>
          <w:sz w:val="24"/>
          <w:szCs w:val="24"/>
          <w:lang w:val="en-US"/>
        </w:rPr>
        <w:t>such</w:t>
      </w:r>
      <w:r w:rsidR="000E544D">
        <w:rPr>
          <w:rFonts w:ascii="Times New Roman" w:hAnsi="Times New Roman" w:cs="Times New Roman"/>
          <w:sz w:val="24"/>
          <w:szCs w:val="24"/>
          <w:lang w:val="en-US"/>
        </w:rPr>
        <w:t>,</w:t>
      </w:r>
      <w:r w:rsidR="00C407B0">
        <w:rPr>
          <w:rFonts w:ascii="Times New Roman" w:hAnsi="Times New Roman" w:cs="Times New Roman"/>
          <w:sz w:val="24"/>
          <w:szCs w:val="24"/>
          <w:lang w:val="en-US"/>
        </w:rPr>
        <w:t xml:space="preserve"> this trial </w:t>
      </w:r>
      <w:r w:rsidRPr="007563A1">
        <w:rPr>
          <w:rFonts w:ascii="Times New Roman" w:hAnsi="Times New Roman" w:cs="Times New Roman"/>
          <w:sz w:val="24"/>
          <w:szCs w:val="24"/>
          <w:lang w:val="en-US"/>
        </w:rPr>
        <w:t xml:space="preserve">is </w:t>
      </w:r>
      <w:r>
        <w:rPr>
          <w:rFonts w:ascii="Times New Roman" w:hAnsi="Times New Roman" w:cs="Times New Roman"/>
          <w:sz w:val="24"/>
          <w:szCs w:val="24"/>
          <w:lang w:val="en-US"/>
        </w:rPr>
        <w:t xml:space="preserve">comparable to </w:t>
      </w:r>
      <w:r w:rsidRPr="007563A1">
        <w:rPr>
          <w:rFonts w:ascii="Times New Roman" w:hAnsi="Times New Roman" w:cs="Times New Roman"/>
          <w:sz w:val="24"/>
          <w:szCs w:val="24"/>
          <w:lang w:val="en-US"/>
        </w:rPr>
        <w:t xml:space="preserve">one of the larger studies of dance for </w:t>
      </w:r>
      <w:r w:rsidR="00FC5F58">
        <w:rPr>
          <w:rFonts w:ascii="Times New Roman" w:hAnsi="Times New Roman" w:cs="Times New Roman"/>
          <w:sz w:val="24"/>
          <w:szCs w:val="24"/>
          <w:lang w:val="en-US"/>
        </w:rPr>
        <w:t>people with Parkinson’s</w:t>
      </w:r>
      <w:r w:rsidRPr="007563A1">
        <w:rPr>
          <w:rFonts w:ascii="Times New Roman" w:hAnsi="Times New Roman" w:cs="Times New Roman"/>
          <w:sz w:val="24"/>
          <w:szCs w:val="24"/>
          <w:lang w:val="en-US"/>
        </w:rPr>
        <w:t xml:space="preserve"> </w:t>
      </w:r>
      <w:r w:rsidR="00C407B0">
        <w:rPr>
          <w:rFonts w:ascii="Times New Roman" w:hAnsi="Times New Roman" w:cs="Times New Roman"/>
          <w:sz w:val="24"/>
          <w:szCs w:val="24"/>
          <w:lang w:val="en-US"/>
        </w:rPr>
        <w:t>[</w:t>
      </w:r>
      <w:r w:rsidR="004C7616">
        <w:rPr>
          <w:rFonts w:ascii="Times New Roman" w:hAnsi="Times New Roman" w:cs="Times New Roman"/>
          <w:sz w:val="24"/>
          <w:szCs w:val="24"/>
          <w:lang w:val="en-US"/>
        </w:rPr>
        <w:t>2</w:t>
      </w:r>
      <w:r w:rsidR="00C407B0">
        <w:rPr>
          <w:rFonts w:ascii="Times New Roman" w:hAnsi="Times New Roman" w:cs="Times New Roman"/>
          <w:sz w:val="24"/>
          <w:szCs w:val="24"/>
          <w:lang w:val="en-US"/>
        </w:rPr>
        <w:t>]</w:t>
      </w:r>
      <w:r w:rsidRPr="007563A1">
        <w:rPr>
          <w:rFonts w:ascii="Times New Roman" w:hAnsi="Times New Roman" w:cs="Times New Roman"/>
          <w:sz w:val="24"/>
          <w:szCs w:val="24"/>
          <w:lang w:val="en-US" w:eastAsia="en-GB"/>
        </w:rPr>
        <w:t>.</w:t>
      </w:r>
      <w:r w:rsidRPr="007563A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FC5F58">
        <w:rPr>
          <w:rFonts w:ascii="Times New Roman" w:hAnsi="Times New Roman" w:cs="Times New Roman"/>
          <w:sz w:val="24"/>
          <w:szCs w:val="24"/>
          <w:lang w:val="en-US"/>
        </w:rPr>
        <w:t xml:space="preserve">Key </w:t>
      </w:r>
      <w:r w:rsidRPr="007563A1">
        <w:rPr>
          <w:rFonts w:ascii="Times New Roman" w:hAnsi="Times New Roman" w:cs="Times New Roman"/>
          <w:sz w:val="24"/>
          <w:szCs w:val="24"/>
          <w:lang w:val="en-US"/>
        </w:rPr>
        <w:t xml:space="preserve">routes of recruitment for </w:t>
      </w:r>
      <w:r>
        <w:rPr>
          <w:rFonts w:ascii="Times New Roman" w:hAnsi="Times New Roman" w:cs="Times New Roman"/>
          <w:sz w:val="24"/>
          <w:szCs w:val="24"/>
          <w:lang w:val="en-US"/>
        </w:rPr>
        <w:t>people with Parkinson’s</w:t>
      </w:r>
      <w:r w:rsidRPr="007563A1">
        <w:rPr>
          <w:rFonts w:ascii="Times New Roman" w:hAnsi="Times New Roman" w:cs="Times New Roman"/>
          <w:sz w:val="24"/>
          <w:szCs w:val="24"/>
          <w:lang w:val="en-US"/>
        </w:rPr>
        <w:t xml:space="preserve"> were via patient groups, outpatient clinics and NHS </w:t>
      </w:r>
      <w:r w:rsidRPr="007563A1">
        <w:rPr>
          <w:rFonts w:ascii="Times New Roman" w:hAnsi="Times New Roman" w:cs="Times New Roman"/>
          <w:sz w:val="24"/>
          <w:szCs w:val="24"/>
          <w:lang w:val="en-US" w:eastAsia="en-GB"/>
        </w:rPr>
        <w:t>organi</w:t>
      </w:r>
      <w:r w:rsidR="00A53C3A">
        <w:rPr>
          <w:rFonts w:ascii="Times New Roman" w:hAnsi="Times New Roman" w:cs="Times New Roman"/>
          <w:sz w:val="24"/>
          <w:szCs w:val="24"/>
          <w:lang w:val="en-US" w:eastAsia="en-GB"/>
        </w:rPr>
        <w:t>s</w:t>
      </w:r>
      <w:r w:rsidRPr="007563A1">
        <w:rPr>
          <w:rFonts w:ascii="Times New Roman" w:hAnsi="Times New Roman" w:cs="Times New Roman"/>
          <w:sz w:val="24"/>
          <w:szCs w:val="24"/>
          <w:lang w:val="en-US" w:eastAsia="en-GB"/>
        </w:rPr>
        <w:t>ations.</w:t>
      </w:r>
      <w:r w:rsidRPr="007563A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7563A1">
        <w:rPr>
          <w:rFonts w:ascii="Times New Roman" w:hAnsi="Times New Roman" w:cs="Times New Roman"/>
          <w:sz w:val="24"/>
          <w:szCs w:val="24"/>
          <w:lang w:val="en-US"/>
        </w:rPr>
        <w:lastRenderedPageBreak/>
        <w:t>Recruitment of healthy partners can work;</w:t>
      </w:r>
      <w:r>
        <w:rPr>
          <w:rFonts w:ascii="Times New Roman" w:hAnsi="Times New Roman" w:cs="Times New Roman"/>
          <w:sz w:val="24"/>
          <w:szCs w:val="24"/>
          <w:lang w:val="en-US"/>
        </w:rPr>
        <w:t xml:space="preserve"> </w:t>
      </w:r>
      <w:r w:rsidRPr="007563A1">
        <w:rPr>
          <w:rFonts w:ascii="Times New Roman" w:hAnsi="Times New Roman" w:cs="Times New Roman"/>
          <w:sz w:val="24"/>
          <w:szCs w:val="24"/>
          <w:lang w:val="en-US"/>
        </w:rPr>
        <w:t xml:space="preserve">local dance </w:t>
      </w:r>
      <w:r w:rsidRPr="007563A1">
        <w:rPr>
          <w:rFonts w:ascii="Times New Roman" w:hAnsi="Times New Roman" w:cs="Times New Roman"/>
          <w:sz w:val="24"/>
          <w:szCs w:val="24"/>
          <w:lang w:val="en-US" w:eastAsia="en-GB"/>
        </w:rPr>
        <w:t>centers</w:t>
      </w:r>
      <w:r w:rsidRPr="007563A1">
        <w:rPr>
          <w:rFonts w:ascii="Times New Roman" w:hAnsi="Times New Roman" w:cs="Times New Roman"/>
          <w:sz w:val="24"/>
          <w:szCs w:val="24"/>
          <w:lang w:val="en-US"/>
        </w:rPr>
        <w:t xml:space="preserve"> and other </w:t>
      </w:r>
      <w:r>
        <w:rPr>
          <w:rFonts w:ascii="Times New Roman" w:hAnsi="Times New Roman" w:cs="Times New Roman"/>
          <w:sz w:val="24"/>
          <w:szCs w:val="24"/>
          <w:lang w:val="en-US"/>
        </w:rPr>
        <w:t>venues</w:t>
      </w:r>
      <w:r w:rsidRPr="007563A1">
        <w:rPr>
          <w:rFonts w:ascii="Times New Roman" w:hAnsi="Times New Roman" w:cs="Times New Roman"/>
          <w:sz w:val="24"/>
          <w:szCs w:val="24"/>
          <w:lang w:val="en-US"/>
        </w:rPr>
        <w:t xml:space="preserve"> connected with dancing </w:t>
      </w:r>
      <w:r>
        <w:rPr>
          <w:rFonts w:ascii="Times New Roman" w:hAnsi="Times New Roman" w:cs="Times New Roman"/>
          <w:sz w:val="24"/>
          <w:szCs w:val="24"/>
          <w:lang w:val="en-US"/>
        </w:rPr>
        <w:t xml:space="preserve">were the </w:t>
      </w:r>
      <w:r w:rsidRPr="007563A1">
        <w:rPr>
          <w:rFonts w:ascii="Times New Roman" w:hAnsi="Times New Roman" w:cs="Times New Roman"/>
          <w:sz w:val="24"/>
          <w:szCs w:val="24"/>
          <w:lang w:val="en-US"/>
        </w:rPr>
        <w:t>best sources</w:t>
      </w:r>
      <w:r w:rsidR="000E544D">
        <w:rPr>
          <w:rFonts w:ascii="Times New Roman" w:hAnsi="Times New Roman" w:cs="Times New Roman"/>
          <w:sz w:val="24"/>
          <w:szCs w:val="24"/>
          <w:lang w:val="en-US"/>
        </w:rPr>
        <w:t>,</w:t>
      </w:r>
      <w:r w:rsidR="00110585">
        <w:rPr>
          <w:rFonts w:ascii="Times New Roman" w:hAnsi="Times New Roman" w:cs="Times New Roman"/>
          <w:sz w:val="24"/>
          <w:szCs w:val="24"/>
          <w:lang w:val="en-US"/>
        </w:rPr>
        <w:t xml:space="preserve"> which </w:t>
      </w:r>
      <w:r w:rsidR="00110585" w:rsidRPr="00494C2A">
        <w:rPr>
          <w:rFonts w:ascii="Times New Roman" w:hAnsi="Times New Roman" w:cs="Times New Roman"/>
          <w:sz w:val="24"/>
          <w:szCs w:val="24"/>
          <w:lang w:eastAsia="en-GB"/>
        </w:rPr>
        <w:t xml:space="preserve">generally meant the healthy partners were </w:t>
      </w:r>
      <w:r w:rsidR="00FC5F58">
        <w:rPr>
          <w:rFonts w:ascii="Times New Roman" w:hAnsi="Times New Roman" w:cs="Times New Roman"/>
          <w:sz w:val="24"/>
          <w:szCs w:val="24"/>
          <w:lang w:eastAsia="en-GB"/>
        </w:rPr>
        <w:t xml:space="preserve">experienced dancers, </w:t>
      </w:r>
      <w:r w:rsidR="00110585" w:rsidRPr="00494C2A">
        <w:rPr>
          <w:rFonts w:ascii="Times New Roman" w:hAnsi="Times New Roman" w:cs="Times New Roman"/>
          <w:sz w:val="24"/>
          <w:szCs w:val="24"/>
          <w:lang w:eastAsia="en-GB"/>
        </w:rPr>
        <w:t>an advantage when partnering th</w:t>
      </w:r>
      <w:r w:rsidR="00FC5F58">
        <w:rPr>
          <w:rFonts w:ascii="Times New Roman" w:hAnsi="Times New Roman" w:cs="Times New Roman"/>
          <w:sz w:val="24"/>
          <w:szCs w:val="24"/>
          <w:lang w:eastAsia="en-GB"/>
        </w:rPr>
        <w:t xml:space="preserve">ose </w:t>
      </w:r>
      <w:r w:rsidR="00110585" w:rsidRPr="00494C2A">
        <w:rPr>
          <w:rFonts w:ascii="Times New Roman" w:hAnsi="Times New Roman" w:cs="Times New Roman"/>
          <w:sz w:val="24"/>
          <w:szCs w:val="24"/>
          <w:lang w:eastAsia="en-GB"/>
        </w:rPr>
        <w:t xml:space="preserve">with </w:t>
      </w:r>
      <w:r w:rsidR="00FC5F58">
        <w:rPr>
          <w:rFonts w:ascii="Times New Roman" w:hAnsi="Times New Roman" w:cs="Times New Roman"/>
          <w:sz w:val="24"/>
          <w:szCs w:val="24"/>
          <w:lang w:eastAsia="en-GB"/>
        </w:rPr>
        <w:t>Parkinson’s.</w:t>
      </w:r>
      <w:r w:rsidR="00110585" w:rsidRPr="00494C2A">
        <w:rPr>
          <w:rFonts w:ascii="Times New Roman" w:hAnsi="Times New Roman" w:cs="Times New Roman"/>
          <w:sz w:val="24"/>
          <w:szCs w:val="24"/>
          <w:lang w:eastAsia="en-GB"/>
        </w:rPr>
        <w:t xml:space="preserve">  </w:t>
      </w:r>
      <w:r w:rsidR="00BF10D6">
        <w:rPr>
          <w:rFonts w:ascii="Times New Roman" w:hAnsi="Times New Roman" w:cs="Times New Roman"/>
          <w:sz w:val="24"/>
          <w:szCs w:val="24"/>
          <w:lang w:eastAsia="en-GB"/>
        </w:rPr>
        <w:t>In p</w:t>
      </w:r>
      <w:r w:rsidR="001938DD" w:rsidRPr="000A2CDD">
        <w:rPr>
          <w:rFonts w:ascii="Times New Roman" w:hAnsi="Times New Roman" w:cs="Times New Roman"/>
          <w:sz w:val="24"/>
          <w:szCs w:val="24"/>
          <w:lang w:val="en-US"/>
        </w:rPr>
        <w:t>p</w:t>
      </w:r>
      <w:r w:rsidR="001938DD" w:rsidRPr="007563A1">
        <w:rPr>
          <w:rFonts w:ascii="Times New Roman" w:hAnsi="Times New Roman" w:cs="Times New Roman"/>
          <w:sz w:val="24"/>
          <w:szCs w:val="24"/>
          <w:lang w:val="en-US"/>
        </w:rPr>
        <w:t>revious</w:t>
      </w:r>
      <w:r w:rsidRPr="007563A1">
        <w:rPr>
          <w:rFonts w:ascii="Times New Roman" w:hAnsi="Times New Roman" w:cs="Times New Roman"/>
          <w:sz w:val="24"/>
          <w:szCs w:val="24"/>
          <w:lang w:val="en-US"/>
        </w:rPr>
        <w:t xml:space="preserve"> studies </w:t>
      </w:r>
      <w:r w:rsidR="00BF10D6" w:rsidRPr="007563A1">
        <w:rPr>
          <w:rFonts w:ascii="Times New Roman" w:hAnsi="Times New Roman" w:cs="Times New Roman"/>
          <w:sz w:val="24"/>
          <w:szCs w:val="24"/>
          <w:lang w:val="en-US"/>
        </w:rPr>
        <w:t xml:space="preserve">procedures for recruiting dance partners </w:t>
      </w:r>
      <w:r w:rsidRPr="007563A1">
        <w:rPr>
          <w:rFonts w:ascii="Times New Roman" w:hAnsi="Times New Roman" w:cs="Times New Roman"/>
          <w:sz w:val="24"/>
          <w:szCs w:val="24"/>
          <w:lang w:val="en-US"/>
        </w:rPr>
        <w:t>have not reported</w:t>
      </w:r>
      <w:r w:rsidR="00BF10D6">
        <w:rPr>
          <w:rFonts w:ascii="Times New Roman" w:hAnsi="Times New Roman" w:cs="Times New Roman"/>
          <w:sz w:val="24"/>
          <w:szCs w:val="24"/>
          <w:lang w:val="en-US"/>
        </w:rPr>
        <w:t xml:space="preserve">; most </w:t>
      </w:r>
      <w:r w:rsidRPr="007563A1">
        <w:rPr>
          <w:rFonts w:ascii="Times New Roman" w:hAnsi="Times New Roman" w:cs="Times New Roman"/>
          <w:sz w:val="24"/>
          <w:szCs w:val="24"/>
          <w:lang w:val="en-US"/>
        </w:rPr>
        <w:t>use</w:t>
      </w:r>
      <w:r w:rsidR="00BF10D6">
        <w:rPr>
          <w:rFonts w:ascii="Times New Roman" w:hAnsi="Times New Roman" w:cs="Times New Roman"/>
          <w:sz w:val="24"/>
          <w:szCs w:val="24"/>
          <w:lang w:val="en-US"/>
        </w:rPr>
        <w:t>d</w:t>
      </w:r>
      <w:r w:rsidRPr="007563A1">
        <w:rPr>
          <w:rFonts w:ascii="Times New Roman" w:hAnsi="Times New Roman" w:cs="Times New Roman"/>
          <w:sz w:val="24"/>
          <w:szCs w:val="24"/>
          <w:lang w:val="en-US"/>
        </w:rPr>
        <w:t xml:space="preserve"> students (dance, physiotherapy, medicine)</w:t>
      </w:r>
      <w:r w:rsidR="00110585">
        <w:rPr>
          <w:rFonts w:ascii="Times New Roman" w:hAnsi="Times New Roman" w:cs="Times New Roman"/>
          <w:sz w:val="24"/>
          <w:szCs w:val="24"/>
          <w:lang w:val="en-US"/>
        </w:rPr>
        <w:t xml:space="preserve"> </w:t>
      </w:r>
      <w:r w:rsidR="00C55235">
        <w:rPr>
          <w:rFonts w:ascii="Times New Roman" w:hAnsi="Times New Roman" w:cs="Times New Roman"/>
          <w:sz w:val="24"/>
          <w:szCs w:val="24"/>
          <w:lang w:val="en-US"/>
        </w:rPr>
        <w:t>[</w:t>
      </w:r>
      <w:r w:rsidR="004C7616">
        <w:rPr>
          <w:rFonts w:ascii="Times New Roman" w:hAnsi="Times New Roman" w:cs="Times New Roman"/>
          <w:sz w:val="24"/>
          <w:szCs w:val="24"/>
          <w:lang w:val="en-US"/>
        </w:rPr>
        <w:t>5</w:t>
      </w:r>
      <w:r w:rsidR="00C55235">
        <w:rPr>
          <w:rFonts w:ascii="Times New Roman" w:hAnsi="Times New Roman" w:cs="Times New Roman"/>
          <w:sz w:val="24"/>
          <w:szCs w:val="24"/>
          <w:lang w:val="en-US"/>
        </w:rPr>
        <w:t>]</w:t>
      </w:r>
      <w:r w:rsidRPr="007563A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D</w:t>
      </w:r>
      <w:r w:rsidRPr="007563A1">
        <w:rPr>
          <w:rFonts w:ascii="Times New Roman" w:hAnsi="Times New Roman" w:cs="Times New Roman"/>
          <w:sz w:val="24"/>
          <w:szCs w:val="24"/>
          <w:lang w:val="en-US"/>
        </w:rPr>
        <w:t>ancing with someone of similar age</w:t>
      </w:r>
      <w:r w:rsidR="000E544D">
        <w:rPr>
          <w:rFonts w:ascii="Times New Roman" w:hAnsi="Times New Roman" w:cs="Times New Roman"/>
          <w:sz w:val="24"/>
          <w:szCs w:val="24"/>
          <w:lang w:val="en-US"/>
        </w:rPr>
        <w:t>,</w:t>
      </w:r>
      <w:r>
        <w:rPr>
          <w:rFonts w:ascii="Times New Roman" w:hAnsi="Times New Roman" w:cs="Times New Roman"/>
          <w:sz w:val="24"/>
          <w:szCs w:val="24"/>
          <w:lang w:val="en-US"/>
        </w:rPr>
        <w:t xml:space="preserve"> as implemented </w:t>
      </w:r>
      <w:r w:rsidR="00C407B0">
        <w:rPr>
          <w:rFonts w:ascii="Times New Roman" w:hAnsi="Times New Roman" w:cs="Times New Roman"/>
          <w:sz w:val="24"/>
          <w:szCs w:val="24"/>
          <w:lang w:val="en-US"/>
        </w:rPr>
        <w:t>in our trial</w:t>
      </w:r>
      <w:r w:rsidR="000E544D">
        <w:rPr>
          <w:rFonts w:ascii="Times New Roman" w:hAnsi="Times New Roman" w:cs="Times New Roman"/>
          <w:sz w:val="24"/>
          <w:szCs w:val="24"/>
          <w:lang w:val="en-US"/>
        </w:rPr>
        <w:t>,</w:t>
      </w:r>
      <w:r w:rsidR="00C407B0">
        <w:rPr>
          <w:rFonts w:ascii="Times New Roman" w:hAnsi="Times New Roman" w:cs="Times New Roman"/>
          <w:sz w:val="24"/>
          <w:szCs w:val="24"/>
          <w:lang w:val="en-US"/>
        </w:rPr>
        <w:t xml:space="preserve"> </w:t>
      </w:r>
      <w:r>
        <w:rPr>
          <w:rFonts w:ascii="Times New Roman" w:hAnsi="Times New Roman" w:cs="Times New Roman"/>
          <w:sz w:val="24"/>
          <w:szCs w:val="24"/>
          <w:lang w:val="en-US"/>
        </w:rPr>
        <w:t>i</w:t>
      </w:r>
      <w:r w:rsidRPr="007563A1">
        <w:rPr>
          <w:rFonts w:ascii="Times New Roman" w:hAnsi="Times New Roman" w:cs="Times New Roman"/>
          <w:sz w:val="24"/>
          <w:szCs w:val="24"/>
          <w:lang w:val="en-US"/>
        </w:rPr>
        <w:t>s more realistic a</w:t>
      </w:r>
      <w:r>
        <w:rPr>
          <w:rFonts w:ascii="Times New Roman" w:hAnsi="Times New Roman" w:cs="Times New Roman"/>
          <w:sz w:val="24"/>
          <w:szCs w:val="24"/>
          <w:lang w:val="en-US"/>
        </w:rPr>
        <w:t xml:space="preserve">nd reflective of everyday life and </w:t>
      </w:r>
      <w:r w:rsidR="00110585">
        <w:rPr>
          <w:rFonts w:ascii="Times New Roman" w:hAnsi="Times New Roman" w:cs="Times New Roman"/>
          <w:sz w:val="24"/>
          <w:szCs w:val="24"/>
          <w:lang w:val="en-US"/>
        </w:rPr>
        <w:t xml:space="preserve">we believe </w:t>
      </w:r>
      <w:r>
        <w:rPr>
          <w:rFonts w:ascii="Times New Roman" w:hAnsi="Times New Roman" w:cs="Times New Roman"/>
          <w:sz w:val="24"/>
          <w:szCs w:val="24"/>
          <w:lang w:val="en-US"/>
        </w:rPr>
        <w:t xml:space="preserve">more likely to be adopted by people with Parkinson’s </w:t>
      </w:r>
      <w:r w:rsidR="00C407B0">
        <w:rPr>
          <w:rFonts w:ascii="Times New Roman" w:hAnsi="Times New Roman" w:cs="Times New Roman"/>
          <w:sz w:val="24"/>
          <w:szCs w:val="24"/>
          <w:lang w:val="en-US"/>
        </w:rPr>
        <w:t>long-term</w:t>
      </w:r>
      <w:r w:rsidR="00FC5F58">
        <w:rPr>
          <w:rFonts w:ascii="Times New Roman" w:hAnsi="Times New Roman" w:cs="Times New Roman"/>
          <w:sz w:val="24"/>
          <w:szCs w:val="24"/>
          <w:lang w:val="en-US"/>
        </w:rPr>
        <w:t>.</w:t>
      </w:r>
    </w:p>
    <w:p w14:paraId="00B516AE" w14:textId="77777777" w:rsidR="000A2CDD" w:rsidRDefault="000A2CDD" w:rsidP="008B51FF">
      <w:pPr>
        <w:spacing w:before="240" w:after="0" w:line="480" w:lineRule="auto"/>
        <w:rPr>
          <w:rFonts w:ascii="Times New Roman" w:hAnsi="Times New Roman" w:cs="Times New Roman"/>
          <w:sz w:val="24"/>
          <w:szCs w:val="24"/>
          <w:lang w:val="en-US"/>
        </w:rPr>
      </w:pPr>
    </w:p>
    <w:p w14:paraId="50D95DA6" w14:textId="7BBC8C9F" w:rsidR="00A20620" w:rsidRDefault="000A2CDD" w:rsidP="00506062">
      <w:pPr>
        <w:spacing w:after="240" w:line="480" w:lineRule="auto"/>
        <w:rPr>
          <w:rFonts w:ascii="Times New Roman" w:hAnsi="Times New Roman" w:cs="Times New Roman"/>
          <w:sz w:val="24"/>
          <w:szCs w:val="24"/>
          <w:lang w:val="en-US"/>
        </w:rPr>
      </w:pPr>
      <w:r>
        <w:rPr>
          <w:sz w:val="24"/>
          <w:szCs w:val="24"/>
          <w:lang w:eastAsia="en-GB"/>
        </w:rPr>
        <w:t>A</w:t>
      </w:r>
      <w:r w:rsidR="00110585">
        <w:rPr>
          <w:rFonts w:ascii="Times New Roman" w:hAnsi="Times New Roman" w:cs="Times New Roman"/>
          <w:sz w:val="24"/>
          <w:szCs w:val="24"/>
          <w:lang w:eastAsia="en-GB"/>
        </w:rPr>
        <w:t xml:space="preserve"> </w:t>
      </w:r>
      <w:r w:rsidR="00110585" w:rsidRPr="00494C2A">
        <w:rPr>
          <w:rFonts w:ascii="Times New Roman" w:hAnsi="Times New Roman" w:cs="Times New Roman"/>
          <w:sz w:val="24"/>
          <w:szCs w:val="24"/>
          <w:lang w:eastAsia="en-GB"/>
        </w:rPr>
        <w:t xml:space="preserve">combination of dances and dance steps in this feasibility </w:t>
      </w:r>
      <w:r w:rsidR="00C407B0">
        <w:rPr>
          <w:rFonts w:ascii="Times New Roman" w:hAnsi="Times New Roman" w:cs="Times New Roman"/>
          <w:sz w:val="24"/>
          <w:szCs w:val="24"/>
          <w:lang w:eastAsia="en-GB"/>
        </w:rPr>
        <w:t>trial were</w:t>
      </w:r>
      <w:r w:rsidR="00110585">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 xml:space="preserve">chosen and guided by the </w:t>
      </w:r>
      <w:r w:rsidR="0057532C">
        <w:rPr>
          <w:rFonts w:ascii="Times New Roman" w:hAnsi="Times New Roman" w:cs="Times New Roman"/>
          <w:sz w:val="24"/>
          <w:szCs w:val="24"/>
          <w:lang w:eastAsia="en-GB"/>
        </w:rPr>
        <w:t>d</w:t>
      </w:r>
      <w:r>
        <w:rPr>
          <w:rFonts w:ascii="Times New Roman" w:hAnsi="Times New Roman" w:cs="Times New Roman"/>
          <w:sz w:val="24"/>
          <w:szCs w:val="24"/>
          <w:lang w:eastAsia="en-GB"/>
        </w:rPr>
        <w:t xml:space="preserve">ance professionals at </w:t>
      </w:r>
      <w:r w:rsidR="00110585">
        <w:rPr>
          <w:rFonts w:ascii="Times New Roman" w:hAnsi="Times New Roman" w:cs="Times New Roman"/>
          <w:sz w:val="24"/>
          <w:szCs w:val="24"/>
          <w:lang w:eastAsia="en-GB"/>
        </w:rPr>
        <w:t>the Dance Centre</w:t>
      </w:r>
      <w:r>
        <w:rPr>
          <w:rFonts w:ascii="Times New Roman" w:hAnsi="Times New Roman" w:cs="Times New Roman"/>
          <w:sz w:val="24"/>
          <w:szCs w:val="24"/>
          <w:lang w:eastAsia="en-GB"/>
        </w:rPr>
        <w:t xml:space="preserve"> during the development of the protocol</w:t>
      </w:r>
      <w:r w:rsidR="00110585">
        <w:rPr>
          <w:rFonts w:ascii="Times New Roman" w:hAnsi="Times New Roman" w:cs="Times New Roman"/>
          <w:sz w:val="24"/>
          <w:szCs w:val="24"/>
          <w:lang w:eastAsia="en-GB"/>
        </w:rPr>
        <w:t xml:space="preserve">. </w:t>
      </w:r>
      <w:r w:rsidR="00DC1D8E">
        <w:rPr>
          <w:rFonts w:ascii="Times New Roman" w:hAnsi="Times New Roman" w:cs="Times New Roman"/>
          <w:sz w:val="24"/>
          <w:szCs w:val="24"/>
          <w:lang w:eastAsia="en-GB"/>
        </w:rPr>
        <w:t xml:space="preserve"> </w:t>
      </w:r>
      <w:r w:rsidR="00C407B0">
        <w:rPr>
          <w:rFonts w:ascii="Times New Roman" w:hAnsi="Times New Roman" w:cs="Times New Roman"/>
          <w:sz w:val="24"/>
          <w:szCs w:val="24"/>
          <w:lang w:eastAsia="en-GB"/>
        </w:rPr>
        <w:t xml:space="preserve">Although the </w:t>
      </w:r>
      <w:r w:rsidR="00CE15B7">
        <w:rPr>
          <w:rFonts w:ascii="Times New Roman" w:hAnsi="Times New Roman" w:cs="Times New Roman"/>
          <w:sz w:val="24"/>
          <w:szCs w:val="24"/>
          <w:lang w:eastAsia="en-GB"/>
        </w:rPr>
        <w:t>Argentine Tango</w:t>
      </w:r>
      <w:r w:rsidR="00C407B0">
        <w:rPr>
          <w:rFonts w:ascii="Times New Roman" w:hAnsi="Times New Roman" w:cs="Times New Roman"/>
          <w:sz w:val="24"/>
          <w:szCs w:val="24"/>
          <w:lang w:eastAsia="en-GB"/>
        </w:rPr>
        <w:t xml:space="preserve"> has been adopted by Earhart and Hackney [</w:t>
      </w:r>
      <w:r w:rsidR="004C7616">
        <w:rPr>
          <w:rFonts w:ascii="Times New Roman" w:hAnsi="Times New Roman" w:cs="Times New Roman"/>
          <w:sz w:val="24"/>
          <w:szCs w:val="24"/>
          <w:lang w:eastAsia="en-GB"/>
        </w:rPr>
        <w:t>5</w:t>
      </w:r>
      <w:r w:rsidR="00C407B0">
        <w:rPr>
          <w:rFonts w:ascii="Times New Roman" w:hAnsi="Times New Roman" w:cs="Times New Roman"/>
          <w:sz w:val="24"/>
          <w:szCs w:val="24"/>
          <w:lang w:eastAsia="en-GB"/>
        </w:rPr>
        <w:t xml:space="preserve">] </w:t>
      </w:r>
      <w:r w:rsidR="002D0F70">
        <w:rPr>
          <w:rFonts w:ascii="Times New Roman" w:hAnsi="Times New Roman" w:cs="Times New Roman"/>
          <w:sz w:val="24"/>
          <w:szCs w:val="24"/>
          <w:lang w:eastAsia="en-GB"/>
        </w:rPr>
        <w:t xml:space="preserve">our </w:t>
      </w:r>
      <w:r w:rsidR="007B7220">
        <w:rPr>
          <w:rFonts w:ascii="Times New Roman" w:hAnsi="Times New Roman" w:cs="Times New Roman"/>
          <w:sz w:val="24"/>
          <w:szCs w:val="24"/>
          <w:lang w:eastAsia="en-GB"/>
        </w:rPr>
        <w:t xml:space="preserve">dance </w:t>
      </w:r>
      <w:r w:rsidR="002D0F70">
        <w:rPr>
          <w:rFonts w:ascii="Times New Roman" w:hAnsi="Times New Roman" w:cs="Times New Roman"/>
          <w:sz w:val="24"/>
          <w:szCs w:val="24"/>
          <w:lang w:eastAsia="en-GB"/>
        </w:rPr>
        <w:t xml:space="preserve">professionals were concerned about the safety of backward </w:t>
      </w:r>
      <w:r w:rsidR="00EC39C8">
        <w:rPr>
          <w:rFonts w:ascii="Times New Roman" w:hAnsi="Times New Roman" w:cs="Times New Roman"/>
          <w:sz w:val="24"/>
          <w:szCs w:val="24"/>
          <w:lang w:eastAsia="en-GB"/>
        </w:rPr>
        <w:t>and cross</w:t>
      </w:r>
      <w:r w:rsidR="000E544D">
        <w:rPr>
          <w:rFonts w:ascii="Times New Roman" w:hAnsi="Times New Roman" w:cs="Times New Roman"/>
          <w:sz w:val="24"/>
          <w:szCs w:val="24"/>
          <w:lang w:eastAsia="en-GB"/>
        </w:rPr>
        <w:t>-</w:t>
      </w:r>
      <w:r w:rsidR="002D0F70">
        <w:rPr>
          <w:rFonts w:ascii="Times New Roman" w:hAnsi="Times New Roman" w:cs="Times New Roman"/>
          <w:sz w:val="24"/>
          <w:szCs w:val="24"/>
          <w:lang w:eastAsia="en-GB"/>
        </w:rPr>
        <w:t xml:space="preserve">stepping </w:t>
      </w:r>
      <w:r w:rsidR="00DA7846">
        <w:rPr>
          <w:rFonts w:ascii="Times New Roman" w:hAnsi="Times New Roman" w:cs="Times New Roman"/>
          <w:sz w:val="24"/>
          <w:szCs w:val="24"/>
          <w:lang w:eastAsia="en-GB"/>
        </w:rPr>
        <w:t>during the dance</w:t>
      </w:r>
      <w:r w:rsidR="000E544D">
        <w:rPr>
          <w:rFonts w:ascii="Times New Roman" w:hAnsi="Times New Roman" w:cs="Times New Roman"/>
          <w:sz w:val="24"/>
          <w:szCs w:val="24"/>
          <w:lang w:eastAsia="en-GB"/>
        </w:rPr>
        <w:t>,</w:t>
      </w:r>
      <w:r w:rsidR="00DA7846">
        <w:rPr>
          <w:rFonts w:ascii="Times New Roman" w:hAnsi="Times New Roman" w:cs="Times New Roman"/>
          <w:sz w:val="24"/>
          <w:szCs w:val="24"/>
          <w:lang w:eastAsia="en-GB"/>
        </w:rPr>
        <w:t xml:space="preserve"> </w:t>
      </w:r>
      <w:r w:rsidR="002D0F70">
        <w:rPr>
          <w:rFonts w:ascii="Times New Roman" w:hAnsi="Times New Roman" w:cs="Times New Roman"/>
          <w:sz w:val="24"/>
          <w:szCs w:val="24"/>
          <w:lang w:eastAsia="en-GB"/>
        </w:rPr>
        <w:t xml:space="preserve">so we used the </w:t>
      </w:r>
      <w:r w:rsidR="001938DD">
        <w:rPr>
          <w:rFonts w:ascii="Times New Roman" w:hAnsi="Times New Roman" w:cs="Times New Roman"/>
          <w:sz w:val="24"/>
          <w:szCs w:val="24"/>
          <w:lang w:eastAsia="en-GB"/>
        </w:rPr>
        <w:t xml:space="preserve">simpler </w:t>
      </w:r>
      <w:r w:rsidR="00DA7846">
        <w:rPr>
          <w:rFonts w:ascii="Times New Roman" w:hAnsi="Times New Roman" w:cs="Times New Roman"/>
          <w:sz w:val="24"/>
          <w:szCs w:val="24"/>
          <w:lang w:eastAsia="en-GB"/>
        </w:rPr>
        <w:t>b</w:t>
      </w:r>
      <w:r w:rsidR="002D0F70">
        <w:rPr>
          <w:rFonts w:ascii="Times New Roman" w:hAnsi="Times New Roman" w:cs="Times New Roman"/>
          <w:sz w:val="24"/>
          <w:szCs w:val="24"/>
          <w:lang w:eastAsia="en-GB"/>
        </w:rPr>
        <w:t xml:space="preserve">allroom </w:t>
      </w:r>
      <w:r w:rsidR="00DA7846">
        <w:rPr>
          <w:rFonts w:ascii="Times New Roman" w:hAnsi="Times New Roman" w:cs="Times New Roman"/>
          <w:sz w:val="24"/>
          <w:szCs w:val="24"/>
          <w:lang w:eastAsia="en-GB"/>
        </w:rPr>
        <w:t>t</w:t>
      </w:r>
      <w:r w:rsidR="002D0F70">
        <w:rPr>
          <w:rFonts w:ascii="Times New Roman" w:hAnsi="Times New Roman" w:cs="Times New Roman"/>
          <w:sz w:val="24"/>
          <w:szCs w:val="24"/>
          <w:lang w:eastAsia="en-GB"/>
        </w:rPr>
        <w:t xml:space="preserve">ango.  </w:t>
      </w:r>
      <w:r w:rsidR="00EC39C8">
        <w:rPr>
          <w:rFonts w:ascii="Times New Roman" w:hAnsi="Times New Roman" w:cs="Times New Roman"/>
          <w:sz w:val="24"/>
          <w:szCs w:val="24"/>
          <w:lang w:eastAsia="en-GB"/>
        </w:rPr>
        <w:t>Overall</w:t>
      </w:r>
      <w:r w:rsidR="000E544D">
        <w:rPr>
          <w:rFonts w:ascii="Times New Roman" w:hAnsi="Times New Roman" w:cs="Times New Roman"/>
          <w:sz w:val="24"/>
          <w:szCs w:val="24"/>
          <w:lang w:eastAsia="en-GB"/>
        </w:rPr>
        <w:t>,</w:t>
      </w:r>
      <w:r w:rsidR="00EC39C8">
        <w:rPr>
          <w:rFonts w:ascii="Times New Roman" w:hAnsi="Times New Roman" w:cs="Times New Roman"/>
          <w:sz w:val="24"/>
          <w:szCs w:val="24"/>
          <w:lang w:eastAsia="en-GB"/>
        </w:rPr>
        <w:t xml:space="preserve"> th</w:t>
      </w:r>
      <w:r w:rsidR="00110585">
        <w:rPr>
          <w:rFonts w:ascii="Times New Roman" w:hAnsi="Times New Roman" w:cs="Times New Roman"/>
          <w:sz w:val="24"/>
          <w:szCs w:val="24"/>
          <w:lang w:eastAsia="en-GB"/>
        </w:rPr>
        <w:t>e dances</w:t>
      </w:r>
      <w:r w:rsidR="00110585" w:rsidRPr="00494C2A">
        <w:rPr>
          <w:rFonts w:ascii="Times New Roman" w:hAnsi="Times New Roman" w:cs="Times New Roman"/>
          <w:sz w:val="24"/>
          <w:szCs w:val="24"/>
          <w:lang w:eastAsia="en-GB"/>
        </w:rPr>
        <w:t xml:space="preserve"> were deemed appropriate and acceptable</w:t>
      </w:r>
      <w:r w:rsidR="00110585">
        <w:rPr>
          <w:rFonts w:ascii="Times New Roman" w:hAnsi="Times New Roman" w:cs="Times New Roman"/>
          <w:sz w:val="24"/>
          <w:szCs w:val="24"/>
          <w:lang w:eastAsia="en-GB"/>
        </w:rPr>
        <w:t xml:space="preserve"> by most participants</w:t>
      </w:r>
      <w:r w:rsidR="00EC39C8">
        <w:rPr>
          <w:rFonts w:ascii="Times New Roman" w:hAnsi="Times New Roman" w:cs="Times New Roman"/>
          <w:sz w:val="24"/>
          <w:szCs w:val="24"/>
          <w:lang w:eastAsia="en-GB"/>
        </w:rPr>
        <w:t xml:space="preserve">; </w:t>
      </w:r>
      <w:r w:rsidR="00110585">
        <w:rPr>
          <w:rFonts w:ascii="Times New Roman" w:hAnsi="Times New Roman" w:cs="Times New Roman"/>
          <w:sz w:val="24"/>
          <w:szCs w:val="24"/>
          <w:lang w:eastAsia="en-GB"/>
        </w:rPr>
        <w:t>d</w:t>
      </w:r>
      <w:r w:rsidR="00110585" w:rsidRPr="00494C2A">
        <w:rPr>
          <w:rFonts w:ascii="Times New Roman" w:hAnsi="Times New Roman" w:cs="Times New Roman"/>
          <w:sz w:val="24"/>
          <w:szCs w:val="24"/>
          <w:lang w:eastAsia="en-GB"/>
        </w:rPr>
        <w:t xml:space="preserve">ancers </w:t>
      </w:r>
      <w:r>
        <w:rPr>
          <w:rFonts w:ascii="Times New Roman" w:hAnsi="Times New Roman" w:cs="Times New Roman"/>
          <w:sz w:val="24"/>
          <w:szCs w:val="24"/>
          <w:lang w:eastAsia="en-GB"/>
        </w:rPr>
        <w:t>of</w:t>
      </w:r>
      <w:r w:rsidR="00110585" w:rsidRPr="00494C2A">
        <w:rPr>
          <w:rFonts w:ascii="Times New Roman" w:hAnsi="Times New Roman" w:cs="Times New Roman"/>
          <w:sz w:val="24"/>
          <w:szCs w:val="24"/>
          <w:lang w:eastAsia="en-GB"/>
        </w:rPr>
        <w:t xml:space="preserve"> all abilities were able to take part and get some enjoyment</w:t>
      </w:r>
      <w:r w:rsidR="00EC39C8">
        <w:rPr>
          <w:rFonts w:ascii="Times New Roman" w:hAnsi="Times New Roman" w:cs="Times New Roman"/>
          <w:sz w:val="24"/>
          <w:szCs w:val="24"/>
          <w:lang w:eastAsia="en-GB"/>
        </w:rPr>
        <w:t>.</w:t>
      </w:r>
      <w:r w:rsidR="00110585" w:rsidRPr="00494C2A">
        <w:rPr>
          <w:rFonts w:ascii="Times New Roman" w:hAnsi="Times New Roman" w:cs="Times New Roman"/>
          <w:sz w:val="24"/>
          <w:szCs w:val="24"/>
          <w:lang w:eastAsia="en-GB"/>
        </w:rPr>
        <w:t xml:space="preserve"> </w:t>
      </w:r>
      <w:r w:rsidR="00DC1D8E">
        <w:rPr>
          <w:rFonts w:ascii="Times New Roman" w:hAnsi="Times New Roman" w:cs="Times New Roman"/>
          <w:sz w:val="24"/>
          <w:szCs w:val="24"/>
          <w:lang w:eastAsia="en-GB"/>
        </w:rPr>
        <w:t xml:space="preserve"> </w:t>
      </w:r>
      <w:r w:rsidR="00110585" w:rsidRPr="00494C2A">
        <w:rPr>
          <w:rFonts w:ascii="Times New Roman" w:hAnsi="Times New Roman" w:cs="Times New Roman"/>
          <w:sz w:val="24"/>
          <w:szCs w:val="24"/>
          <w:lang w:eastAsia="en-GB"/>
        </w:rPr>
        <w:t xml:space="preserve">The selection of dances was seen as </w:t>
      </w:r>
      <w:r w:rsidR="000E544D">
        <w:rPr>
          <w:rFonts w:ascii="Times New Roman" w:hAnsi="Times New Roman" w:cs="Times New Roman"/>
          <w:sz w:val="24"/>
          <w:szCs w:val="24"/>
          <w:lang w:eastAsia="en-GB"/>
        </w:rPr>
        <w:t xml:space="preserve">appropriately </w:t>
      </w:r>
      <w:r w:rsidR="00110585" w:rsidRPr="00494C2A">
        <w:rPr>
          <w:rFonts w:ascii="Times New Roman" w:hAnsi="Times New Roman" w:cs="Times New Roman"/>
          <w:sz w:val="24"/>
          <w:szCs w:val="24"/>
          <w:lang w:eastAsia="en-GB"/>
        </w:rPr>
        <w:t>challenging and the dance teachers were able to adapt the dance steps to progress those with better dance ability</w:t>
      </w:r>
      <w:r w:rsidR="000E544D">
        <w:rPr>
          <w:rFonts w:ascii="Times New Roman" w:hAnsi="Times New Roman" w:cs="Times New Roman"/>
          <w:sz w:val="24"/>
          <w:szCs w:val="24"/>
          <w:lang w:eastAsia="en-GB"/>
        </w:rPr>
        <w:t>,</w:t>
      </w:r>
      <w:r w:rsidR="00110585" w:rsidRPr="00494C2A">
        <w:rPr>
          <w:rFonts w:ascii="Times New Roman" w:hAnsi="Times New Roman" w:cs="Times New Roman"/>
          <w:sz w:val="24"/>
          <w:szCs w:val="24"/>
          <w:lang w:eastAsia="en-GB"/>
        </w:rPr>
        <w:t xml:space="preserve"> whilst still engaging less able participants in the same class.  </w:t>
      </w:r>
      <w:r w:rsidRPr="007563A1">
        <w:rPr>
          <w:rFonts w:ascii="Times New Roman" w:hAnsi="Times New Roman" w:cs="Times New Roman"/>
          <w:sz w:val="24"/>
          <w:szCs w:val="24"/>
          <w:lang w:val="en-US"/>
        </w:rPr>
        <w:t xml:space="preserve">The majority of previous </w:t>
      </w:r>
      <w:r w:rsidR="007B7220">
        <w:rPr>
          <w:rFonts w:ascii="Times New Roman" w:hAnsi="Times New Roman" w:cs="Times New Roman"/>
          <w:sz w:val="24"/>
          <w:szCs w:val="24"/>
          <w:lang w:val="en-US"/>
        </w:rPr>
        <w:t xml:space="preserve">research studies </w:t>
      </w:r>
      <w:r w:rsidR="002D0F70">
        <w:rPr>
          <w:rFonts w:ascii="Times New Roman" w:hAnsi="Times New Roman" w:cs="Times New Roman"/>
          <w:sz w:val="24"/>
          <w:szCs w:val="24"/>
          <w:lang w:val="en-US"/>
        </w:rPr>
        <w:t>[</w:t>
      </w:r>
      <w:r w:rsidR="004C7616">
        <w:rPr>
          <w:rFonts w:ascii="Times New Roman" w:hAnsi="Times New Roman" w:cs="Times New Roman"/>
          <w:sz w:val="24"/>
          <w:szCs w:val="24"/>
          <w:lang w:val="en-US"/>
        </w:rPr>
        <w:t>5</w:t>
      </w:r>
      <w:r w:rsidR="002D0F70">
        <w:rPr>
          <w:rFonts w:ascii="Times New Roman" w:hAnsi="Times New Roman" w:cs="Times New Roman"/>
          <w:sz w:val="24"/>
          <w:szCs w:val="24"/>
          <w:lang w:val="en-US"/>
        </w:rPr>
        <w:t>]</w:t>
      </w:r>
      <w:r w:rsidRPr="007563A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have </w:t>
      </w:r>
      <w:r w:rsidR="007B7220">
        <w:rPr>
          <w:rFonts w:ascii="Times New Roman" w:hAnsi="Times New Roman" w:cs="Times New Roman"/>
          <w:sz w:val="24"/>
          <w:szCs w:val="24"/>
          <w:lang w:val="en-US"/>
        </w:rPr>
        <w:t xml:space="preserve">tended to </w:t>
      </w:r>
      <w:r w:rsidR="00C55235">
        <w:rPr>
          <w:rFonts w:ascii="Times New Roman" w:hAnsi="Times New Roman" w:cs="Times New Roman"/>
          <w:sz w:val="24"/>
          <w:szCs w:val="24"/>
          <w:lang w:val="en-US"/>
        </w:rPr>
        <w:t>evaluate</w:t>
      </w:r>
      <w:r w:rsidR="001725A5">
        <w:rPr>
          <w:rFonts w:ascii="Times New Roman" w:hAnsi="Times New Roman" w:cs="Times New Roman"/>
          <w:sz w:val="24"/>
          <w:szCs w:val="24"/>
          <w:lang w:val="en-US"/>
        </w:rPr>
        <w:t xml:space="preserve"> </w:t>
      </w:r>
      <w:r w:rsidR="001725A5" w:rsidRPr="007563A1">
        <w:rPr>
          <w:rFonts w:ascii="Times New Roman" w:hAnsi="Times New Roman" w:cs="Times New Roman"/>
          <w:sz w:val="24"/>
          <w:szCs w:val="24"/>
          <w:lang w:val="en-US"/>
        </w:rPr>
        <w:t>the</w:t>
      </w:r>
      <w:r w:rsidRPr="007563A1">
        <w:rPr>
          <w:rFonts w:ascii="Times New Roman" w:hAnsi="Times New Roman" w:cs="Times New Roman"/>
          <w:sz w:val="24"/>
          <w:szCs w:val="24"/>
          <w:lang w:val="en-US"/>
        </w:rPr>
        <w:t xml:space="preserve"> benefits of</w:t>
      </w:r>
      <w:r>
        <w:rPr>
          <w:rFonts w:ascii="Times New Roman" w:hAnsi="Times New Roman" w:cs="Times New Roman"/>
          <w:sz w:val="24"/>
          <w:szCs w:val="24"/>
          <w:lang w:val="en-US"/>
        </w:rPr>
        <w:t xml:space="preserve"> a single dance</w:t>
      </w:r>
      <w:r w:rsidR="007B7220">
        <w:rPr>
          <w:rFonts w:ascii="Times New Roman" w:hAnsi="Times New Roman" w:cs="Times New Roman"/>
          <w:sz w:val="24"/>
          <w:szCs w:val="24"/>
          <w:lang w:val="en-US"/>
        </w:rPr>
        <w:t xml:space="preserve"> within a </w:t>
      </w:r>
      <w:r w:rsidR="002D0F70">
        <w:rPr>
          <w:rFonts w:ascii="Times New Roman" w:hAnsi="Times New Roman" w:cs="Times New Roman"/>
          <w:sz w:val="24"/>
          <w:szCs w:val="24"/>
          <w:lang w:val="en-US"/>
        </w:rPr>
        <w:t>research environment</w:t>
      </w:r>
      <w:r>
        <w:rPr>
          <w:rFonts w:ascii="Times New Roman" w:hAnsi="Times New Roman" w:cs="Times New Roman"/>
          <w:sz w:val="24"/>
          <w:szCs w:val="24"/>
          <w:lang w:val="en-US"/>
        </w:rPr>
        <w:t>.  I</w:t>
      </w:r>
      <w:r w:rsidRPr="007563A1">
        <w:rPr>
          <w:rFonts w:ascii="Times New Roman" w:hAnsi="Times New Roman" w:cs="Times New Roman"/>
          <w:sz w:val="24"/>
          <w:szCs w:val="24"/>
          <w:lang w:val="en-US"/>
        </w:rPr>
        <w:t>n</w:t>
      </w:r>
      <w:r>
        <w:rPr>
          <w:rFonts w:ascii="Times New Roman" w:hAnsi="Times New Roman" w:cs="Times New Roman"/>
          <w:sz w:val="24"/>
          <w:szCs w:val="24"/>
          <w:lang w:val="en-US"/>
        </w:rPr>
        <w:t xml:space="preserve"> our experience</w:t>
      </w:r>
      <w:r w:rsidR="000E544D">
        <w:rPr>
          <w:rFonts w:ascii="Times New Roman" w:hAnsi="Times New Roman" w:cs="Times New Roman"/>
          <w:sz w:val="24"/>
          <w:szCs w:val="24"/>
          <w:lang w:val="en-US"/>
        </w:rPr>
        <w:t>,</w:t>
      </w:r>
      <w:r>
        <w:rPr>
          <w:rFonts w:ascii="Times New Roman" w:hAnsi="Times New Roman" w:cs="Times New Roman"/>
          <w:sz w:val="24"/>
          <w:szCs w:val="24"/>
          <w:lang w:val="en-US"/>
        </w:rPr>
        <w:t xml:space="preserve"> most Dance </w:t>
      </w:r>
      <w:r w:rsidR="0057532C">
        <w:rPr>
          <w:rFonts w:ascii="Times New Roman" w:hAnsi="Times New Roman" w:cs="Times New Roman"/>
          <w:sz w:val="24"/>
          <w:szCs w:val="24"/>
          <w:lang w:val="en-US"/>
        </w:rPr>
        <w:t>C</w:t>
      </w:r>
      <w:r>
        <w:rPr>
          <w:rFonts w:ascii="Times New Roman" w:hAnsi="Times New Roman" w:cs="Times New Roman"/>
          <w:sz w:val="24"/>
          <w:szCs w:val="24"/>
          <w:lang w:val="en-US"/>
        </w:rPr>
        <w:t xml:space="preserve">entres include </w:t>
      </w:r>
      <w:r w:rsidRPr="007563A1">
        <w:rPr>
          <w:rFonts w:ascii="Times New Roman" w:hAnsi="Times New Roman" w:cs="Times New Roman"/>
          <w:sz w:val="24"/>
          <w:szCs w:val="24"/>
          <w:lang w:val="en-US"/>
        </w:rPr>
        <w:t>a</w:t>
      </w:r>
      <w:r>
        <w:rPr>
          <w:rFonts w:ascii="Times New Roman" w:hAnsi="Times New Roman" w:cs="Times New Roman"/>
          <w:sz w:val="24"/>
          <w:szCs w:val="24"/>
          <w:lang w:val="en-US"/>
        </w:rPr>
        <w:t xml:space="preserve"> variety </w:t>
      </w:r>
      <w:r w:rsidRPr="007563A1">
        <w:rPr>
          <w:rFonts w:ascii="Times New Roman" w:hAnsi="Times New Roman" w:cs="Times New Roman"/>
          <w:sz w:val="24"/>
          <w:szCs w:val="24"/>
          <w:lang w:val="en-US"/>
        </w:rPr>
        <w:t>of ballroom and Latin American dances</w:t>
      </w:r>
      <w:r>
        <w:rPr>
          <w:rFonts w:ascii="Times New Roman" w:hAnsi="Times New Roman" w:cs="Times New Roman"/>
          <w:sz w:val="24"/>
          <w:szCs w:val="24"/>
          <w:lang w:val="en-US"/>
        </w:rPr>
        <w:t xml:space="preserve"> in their teaching.  Such dances were included in this study because they </w:t>
      </w:r>
      <w:r w:rsidRPr="007563A1">
        <w:rPr>
          <w:rFonts w:ascii="Times New Roman" w:hAnsi="Times New Roman" w:cs="Times New Roman"/>
          <w:sz w:val="24"/>
          <w:szCs w:val="24"/>
          <w:lang w:val="en-US"/>
        </w:rPr>
        <w:t>reflect popular</w:t>
      </w:r>
      <w:r>
        <w:rPr>
          <w:rFonts w:ascii="Times New Roman" w:hAnsi="Times New Roman" w:cs="Times New Roman"/>
          <w:sz w:val="24"/>
          <w:szCs w:val="24"/>
          <w:lang w:val="en-US"/>
        </w:rPr>
        <w:t>ity and current teaching methods populari</w:t>
      </w:r>
      <w:r w:rsidR="00506062">
        <w:rPr>
          <w:rFonts w:ascii="Times New Roman" w:hAnsi="Times New Roman" w:cs="Times New Roman"/>
          <w:sz w:val="24"/>
          <w:szCs w:val="24"/>
          <w:lang w:val="en-US"/>
        </w:rPr>
        <w:t>s</w:t>
      </w:r>
      <w:r>
        <w:rPr>
          <w:rFonts w:ascii="Times New Roman" w:hAnsi="Times New Roman" w:cs="Times New Roman"/>
          <w:sz w:val="24"/>
          <w:szCs w:val="24"/>
          <w:lang w:val="en-US"/>
        </w:rPr>
        <w:t>ed</w:t>
      </w:r>
      <w:r w:rsidRPr="007563A1">
        <w:rPr>
          <w:rFonts w:ascii="Times New Roman" w:hAnsi="Times New Roman" w:cs="Times New Roman"/>
          <w:sz w:val="24"/>
          <w:szCs w:val="24"/>
          <w:lang w:val="en-US"/>
        </w:rPr>
        <w:t xml:space="preserve"> by television shows such as Strictly Come Dancing. </w:t>
      </w:r>
      <w:r>
        <w:rPr>
          <w:rFonts w:ascii="Times New Roman" w:hAnsi="Times New Roman" w:cs="Times New Roman"/>
          <w:sz w:val="24"/>
          <w:szCs w:val="24"/>
          <w:lang w:val="en-US"/>
        </w:rPr>
        <w:t xml:space="preserve"> </w:t>
      </w:r>
      <w:r w:rsidR="00A20620" w:rsidRPr="007563A1">
        <w:rPr>
          <w:rFonts w:ascii="Times New Roman" w:hAnsi="Times New Roman" w:cs="Times New Roman"/>
          <w:sz w:val="24"/>
          <w:szCs w:val="24"/>
          <w:lang w:val="en-US"/>
        </w:rPr>
        <w:t xml:space="preserve">Dancers </w:t>
      </w:r>
      <w:r w:rsidR="00A20620">
        <w:rPr>
          <w:rFonts w:ascii="Times New Roman" w:hAnsi="Times New Roman" w:cs="Times New Roman"/>
          <w:sz w:val="24"/>
          <w:szCs w:val="24"/>
          <w:lang w:val="en-US"/>
        </w:rPr>
        <w:t>of</w:t>
      </w:r>
      <w:r w:rsidR="00A20620" w:rsidRPr="007563A1">
        <w:rPr>
          <w:rFonts w:ascii="Times New Roman" w:hAnsi="Times New Roman" w:cs="Times New Roman"/>
          <w:sz w:val="24"/>
          <w:szCs w:val="24"/>
          <w:lang w:val="en-US"/>
        </w:rPr>
        <w:t xml:space="preserve"> all abilities were able to take part</w:t>
      </w:r>
      <w:r w:rsidR="00A20620">
        <w:rPr>
          <w:rFonts w:ascii="Times New Roman" w:hAnsi="Times New Roman" w:cs="Times New Roman"/>
          <w:sz w:val="24"/>
          <w:szCs w:val="24"/>
          <w:lang w:val="en-US"/>
        </w:rPr>
        <w:t xml:space="preserve"> </w:t>
      </w:r>
      <w:r w:rsidR="00A20620" w:rsidRPr="007563A1">
        <w:rPr>
          <w:rFonts w:ascii="Times New Roman" w:hAnsi="Times New Roman" w:cs="Times New Roman"/>
          <w:sz w:val="24"/>
          <w:szCs w:val="24"/>
          <w:lang w:val="en-US"/>
        </w:rPr>
        <w:t xml:space="preserve">and </w:t>
      </w:r>
      <w:r w:rsidR="00A20620">
        <w:rPr>
          <w:rFonts w:ascii="Times New Roman" w:hAnsi="Times New Roman" w:cs="Times New Roman"/>
          <w:sz w:val="24"/>
          <w:szCs w:val="24"/>
          <w:lang w:val="en-US"/>
        </w:rPr>
        <w:t>enjoy the experience,</w:t>
      </w:r>
      <w:r w:rsidR="00A20620" w:rsidRPr="007563A1">
        <w:rPr>
          <w:rFonts w:ascii="Times New Roman" w:hAnsi="Times New Roman" w:cs="Times New Roman"/>
          <w:sz w:val="24"/>
          <w:szCs w:val="24"/>
          <w:lang w:val="en-US"/>
        </w:rPr>
        <w:t xml:space="preserve"> and the dance teachers </w:t>
      </w:r>
      <w:r w:rsidR="00A20620">
        <w:rPr>
          <w:rFonts w:ascii="Times New Roman" w:hAnsi="Times New Roman" w:cs="Times New Roman"/>
          <w:sz w:val="24"/>
          <w:szCs w:val="24"/>
          <w:lang w:val="en-US"/>
        </w:rPr>
        <w:t>successfully</w:t>
      </w:r>
      <w:r w:rsidR="00A20620" w:rsidRPr="007563A1">
        <w:rPr>
          <w:rFonts w:ascii="Times New Roman" w:hAnsi="Times New Roman" w:cs="Times New Roman"/>
          <w:sz w:val="24"/>
          <w:szCs w:val="24"/>
          <w:lang w:val="en-US"/>
        </w:rPr>
        <w:t xml:space="preserve"> adapt</w:t>
      </w:r>
      <w:r w:rsidR="00A20620">
        <w:rPr>
          <w:rFonts w:ascii="Times New Roman" w:hAnsi="Times New Roman" w:cs="Times New Roman"/>
          <w:sz w:val="24"/>
          <w:szCs w:val="24"/>
          <w:lang w:val="en-US"/>
        </w:rPr>
        <w:t>ed</w:t>
      </w:r>
      <w:r w:rsidR="00A20620" w:rsidRPr="007563A1">
        <w:rPr>
          <w:rFonts w:ascii="Times New Roman" w:hAnsi="Times New Roman" w:cs="Times New Roman"/>
          <w:sz w:val="24"/>
          <w:szCs w:val="24"/>
          <w:lang w:val="en-US"/>
        </w:rPr>
        <w:t xml:space="preserve"> the steps to progress</w:t>
      </w:r>
      <w:r w:rsidR="00A20620">
        <w:rPr>
          <w:rFonts w:ascii="Times New Roman" w:hAnsi="Times New Roman" w:cs="Times New Roman"/>
          <w:sz w:val="24"/>
          <w:szCs w:val="24"/>
          <w:lang w:val="en-US"/>
        </w:rPr>
        <w:t xml:space="preserve"> and challenge them.</w:t>
      </w:r>
      <w:r w:rsidR="00A20620" w:rsidRPr="007563A1">
        <w:rPr>
          <w:rFonts w:ascii="Times New Roman" w:hAnsi="Times New Roman" w:cs="Times New Roman"/>
          <w:sz w:val="24"/>
          <w:szCs w:val="24"/>
          <w:lang w:val="en-US"/>
        </w:rPr>
        <w:t xml:space="preserve">  </w:t>
      </w:r>
      <w:r w:rsidR="00A20620">
        <w:rPr>
          <w:rFonts w:ascii="Times New Roman" w:hAnsi="Times New Roman" w:cs="Times New Roman"/>
          <w:sz w:val="24"/>
          <w:szCs w:val="24"/>
          <w:lang w:val="en-US"/>
        </w:rPr>
        <w:t>A</w:t>
      </w:r>
      <w:r w:rsidR="00A20620" w:rsidRPr="007563A1">
        <w:rPr>
          <w:rFonts w:ascii="Times New Roman" w:hAnsi="Times New Roman" w:cs="Times New Roman"/>
          <w:sz w:val="24"/>
          <w:szCs w:val="24"/>
          <w:lang w:val="en-US"/>
        </w:rPr>
        <w:t>djustments</w:t>
      </w:r>
      <w:r w:rsidR="00A20620">
        <w:rPr>
          <w:rFonts w:ascii="Times New Roman" w:hAnsi="Times New Roman" w:cs="Times New Roman"/>
          <w:sz w:val="24"/>
          <w:szCs w:val="24"/>
          <w:lang w:val="en-US"/>
        </w:rPr>
        <w:t xml:space="preserve"> to the planned protocol</w:t>
      </w:r>
      <w:r w:rsidR="00A20620" w:rsidRPr="007563A1">
        <w:rPr>
          <w:rFonts w:ascii="Times New Roman" w:hAnsi="Times New Roman" w:cs="Times New Roman"/>
          <w:sz w:val="24"/>
          <w:szCs w:val="24"/>
          <w:lang w:val="en-US"/>
        </w:rPr>
        <w:t xml:space="preserve"> focused around accessibility to the </w:t>
      </w:r>
      <w:r w:rsidR="00A20620">
        <w:rPr>
          <w:rFonts w:ascii="Times New Roman" w:hAnsi="Times New Roman" w:cs="Times New Roman"/>
          <w:sz w:val="24"/>
          <w:szCs w:val="24"/>
          <w:lang w:val="en-US"/>
        </w:rPr>
        <w:t>D</w:t>
      </w:r>
      <w:r w:rsidR="00A20620" w:rsidRPr="007563A1">
        <w:rPr>
          <w:rFonts w:ascii="Times New Roman" w:hAnsi="Times New Roman" w:cs="Times New Roman"/>
          <w:sz w:val="24"/>
          <w:szCs w:val="24"/>
          <w:lang w:val="en-US"/>
        </w:rPr>
        <w:t xml:space="preserve">ance </w:t>
      </w:r>
      <w:r w:rsidR="00A20620">
        <w:rPr>
          <w:rFonts w:ascii="Times New Roman" w:hAnsi="Times New Roman" w:cs="Times New Roman"/>
          <w:sz w:val="24"/>
          <w:szCs w:val="24"/>
          <w:lang w:val="en-US" w:eastAsia="en-GB"/>
        </w:rPr>
        <w:t>C</w:t>
      </w:r>
      <w:r w:rsidR="00A20620" w:rsidRPr="007563A1">
        <w:rPr>
          <w:rFonts w:ascii="Times New Roman" w:hAnsi="Times New Roman" w:cs="Times New Roman"/>
          <w:sz w:val="24"/>
          <w:szCs w:val="24"/>
          <w:lang w:val="en-US" w:eastAsia="en-GB"/>
        </w:rPr>
        <w:t>ent</w:t>
      </w:r>
      <w:r w:rsidR="00A20620">
        <w:rPr>
          <w:rFonts w:ascii="Times New Roman" w:hAnsi="Times New Roman" w:cs="Times New Roman"/>
          <w:sz w:val="24"/>
          <w:szCs w:val="24"/>
          <w:lang w:val="en-US" w:eastAsia="en-GB"/>
        </w:rPr>
        <w:t>re</w:t>
      </w:r>
      <w:r w:rsidR="00A20620" w:rsidRPr="007563A1">
        <w:rPr>
          <w:rFonts w:ascii="Times New Roman" w:hAnsi="Times New Roman" w:cs="Times New Roman"/>
          <w:sz w:val="24"/>
          <w:szCs w:val="24"/>
          <w:lang w:val="en-US"/>
        </w:rPr>
        <w:t xml:space="preserve"> </w:t>
      </w:r>
      <w:r w:rsidR="00A20620" w:rsidRPr="007563A1">
        <w:rPr>
          <w:rFonts w:ascii="Times New Roman" w:hAnsi="Times New Roman" w:cs="Times New Roman"/>
          <w:sz w:val="24"/>
          <w:szCs w:val="24"/>
          <w:lang w:val="en-US"/>
        </w:rPr>
        <w:lastRenderedPageBreak/>
        <w:t>(public transport, parking, steps, waiting-room, seating areas); and identifying pathways to recruit volunteer dance partners</w:t>
      </w:r>
      <w:r w:rsidR="00A20620">
        <w:rPr>
          <w:rFonts w:ascii="Times New Roman" w:hAnsi="Times New Roman" w:cs="Times New Roman"/>
          <w:sz w:val="24"/>
          <w:szCs w:val="24"/>
          <w:lang w:val="en-US"/>
        </w:rPr>
        <w:t xml:space="preserve">.  </w:t>
      </w:r>
    </w:p>
    <w:p w14:paraId="165DF488" w14:textId="77777777" w:rsidR="004F45CB" w:rsidRDefault="004F45CB" w:rsidP="00494C2A">
      <w:pPr>
        <w:spacing w:after="0" w:line="480" w:lineRule="auto"/>
        <w:rPr>
          <w:rFonts w:ascii="Times New Roman" w:hAnsi="Times New Roman" w:cs="Times New Roman"/>
          <w:sz w:val="24"/>
          <w:szCs w:val="24"/>
          <w:lang w:eastAsia="en-GB"/>
        </w:rPr>
      </w:pPr>
    </w:p>
    <w:p w14:paraId="0193A72D" w14:textId="48B9D222" w:rsidR="008B51FF" w:rsidRDefault="000A2CDD" w:rsidP="000E544D">
      <w:pPr>
        <w:spacing w:after="0" w:line="480" w:lineRule="auto"/>
        <w:rPr>
          <w:rFonts w:ascii="Times New Roman" w:hAnsi="Times New Roman" w:cs="Times New Roman"/>
          <w:sz w:val="24"/>
          <w:szCs w:val="24"/>
          <w:lang w:eastAsia="en-GB"/>
        </w:rPr>
      </w:pPr>
      <w:r>
        <w:rPr>
          <w:rFonts w:ascii="Times New Roman" w:hAnsi="Times New Roman" w:cs="Times New Roman"/>
          <w:sz w:val="24"/>
          <w:szCs w:val="24"/>
          <w:lang w:eastAsia="en-GB"/>
        </w:rPr>
        <w:t>A</w:t>
      </w:r>
      <w:r w:rsidRPr="008B5FAC">
        <w:rPr>
          <w:rFonts w:ascii="Times New Roman" w:hAnsi="Times New Roman" w:cs="Times New Roman"/>
          <w:sz w:val="24"/>
          <w:szCs w:val="24"/>
          <w:lang w:eastAsia="en-GB"/>
        </w:rPr>
        <w:t xml:space="preserve">ttendance and adherence </w:t>
      </w:r>
      <w:r>
        <w:rPr>
          <w:rFonts w:ascii="Times New Roman" w:hAnsi="Times New Roman" w:cs="Times New Roman"/>
          <w:sz w:val="24"/>
          <w:szCs w:val="24"/>
          <w:lang w:eastAsia="en-GB"/>
        </w:rPr>
        <w:t xml:space="preserve">to the twice weekly dance </w:t>
      </w:r>
      <w:r w:rsidR="002D0F70">
        <w:rPr>
          <w:rFonts w:ascii="Times New Roman" w:hAnsi="Times New Roman" w:cs="Times New Roman"/>
          <w:sz w:val="24"/>
          <w:szCs w:val="24"/>
          <w:lang w:eastAsia="en-GB"/>
        </w:rPr>
        <w:t xml:space="preserve">classes </w:t>
      </w:r>
      <w:r>
        <w:rPr>
          <w:rFonts w:ascii="Times New Roman" w:hAnsi="Times New Roman" w:cs="Times New Roman"/>
          <w:sz w:val="24"/>
          <w:szCs w:val="24"/>
          <w:lang w:eastAsia="en-GB"/>
        </w:rPr>
        <w:t>wa</w:t>
      </w:r>
      <w:r w:rsidRPr="008B5FAC">
        <w:rPr>
          <w:rFonts w:ascii="Times New Roman" w:hAnsi="Times New Roman" w:cs="Times New Roman"/>
          <w:sz w:val="24"/>
          <w:szCs w:val="24"/>
          <w:lang w:eastAsia="en-GB"/>
        </w:rPr>
        <w:t>s good</w:t>
      </w:r>
      <w:r w:rsidRPr="00110585">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but opinions we</w:t>
      </w:r>
      <w:r w:rsidR="00110585" w:rsidRPr="00494C2A">
        <w:rPr>
          <w:rFonts w:ascii="Times New Roman" w:hAnsi="Times New Roman" w:cs="Times New Roman"/>
          <w:sz w:val="24"/>
          <w:szCs w:val="24"/>
          <w:lang w:eastAsia="en-GB"/>
        </w:rPr>
        <w:t xml:space="preserve">re divided on how future classes should be run. Half the group would </w:t>
      </w:r>
      <w:r w:rsidR="00A20620">
        <w:rPr>
          <w:rFonts w:ascii="Times New Roman" w:hAnsi="Times New Roman" w:cs="Times New Roman"/>
          <w:sz w:val="24"/>
          <w:szCs w:val="24"/>
          <w:lang w:eastAsia="en-GB"/>
        </w:rPr>
        <w:t xml:space="preserve">have </w:t>
      </w:r>
      <w:r w:rsidR="00110585" w:rsidRPr="00494C2A">
        <w:rPr>
          <w:rFonts w:ascii="Times New Roman" w:hAnsi="Times New Roman" w:cs="Times New Roman"/>
          <w:sz w:val="24"/>
          <w:szCs w:val="24"/>
          <w:lang w:eastAsia="en-GB"/>
        </w:rPr>
        <w:t>prefe</w:t>
      </w:r>
      <w:r w:rsidR="00A20620">
        <w:rPr>
          <w:rFonts w:ascii="Times New Roman" w:hAnsi="Times New Roman" w:cs="Times New Roman"/>
          <w:sz w:val="24"/>
          <w:szCs w:val="24"/>
          <w:lang w:eastAsia="en-GB"/>
        </w:rPr>
        <w:t>r</w:t>
      </w:r>
      <w:r w:rsidR="00110585" w:rsidRPr="00494C2A">
        <w:rPr>
          <w:rFonts w:ascii="Times New Roman" w:hAnsi="Times New Roman" w:cs="Times New Roman"/>
          <w:sz w:val="24"/>
          <w:szCs w:val="24"/>
          <w:lang w:eastAsia="en-GB"/>
        </w:rPr>
        <w:t>r</w:t>
      </w:r>
      <w:r w:rsidR="00A20620">
        <w:rPr>
          <w:rFonts w:ascii="Times New Roman" w:hAnsi="Times New Roman" w:cs="Times New Roman"/>
          <w:sz w:val="24"/>
          <w:szCs w:val="24"/>
          <w:lang w:eastAsia="en-GB"/>
        </w:rPr>
        <w:t>ed</w:t>
      </w:r>
      <w:r w:rsidR="00110585" w:rsidRPr="00494C2A">
        <w:rPr>
          <w:rFonts w:ascii="Times New Roman" w:hAnsi="Times New Roman" w:cs="Times New Roman"/>
          <w:sz w:val="24"/>
          <w:szCs w:val="24"/>
          <w:lang w:eastAsia="en-GB"/>
        </w:rPr>
        <w:t xml:space="preserve"> classes to be run once</w:t>
      </w:r>
      <w:r w:rsidR="000E544D">
        <w:rPr>
          <w:rFonts w:ascii="Times New Roman" w:hAnsi="Times New Roman" w:cs="Times New Roman"/>
          <w:sz w:val="24"/>
          <w:szCs w:val="24"/>
          <w:lang w:eastAsia="en-GB"/>
        </w:rPr>
        <w:t>-a-</w:t>
      </w:r>
      <w:r w:rsidR="00110585" w:rsidRPr="00494C2A">
        <w:rPr>
          <w:rFonts w:ascii="Times New Roman" w:hAnsi="Times New Roman" w:cs="Times New Roman"/>
          <w:sz w:val="24"/>
          <w:szCs w:val="24"/>
          <w:lang w:eastAsia="en-GB"/>
        </w:rPr>
        <w:t xml:space="preserve">week whilst the other half would </w:t>
      </w:r>
      <w:r>
        <w:rPr>
          <w:rFonts w:ascii="Times New Roman" w:hAnsi="Times New Roman" w:cs="Times New Roman"/>
          <w:sz w:val="24"/>
          <w:szCs w:val="24"/>
          <w:lang w:eastAsia="en-GB"/>
        </w:rPr>
        <w:t xml:space="preserve">have </w:t>
      </w:r>
      <w:r w:rsidR="00110585" w:rsidRPr="00494C2A">
        <w:rPr>
          <w:rFonts w:ascii="Times New Roman" w:hAnsi="Times New Roman" w:cs="Times New Roman"/>
          <w:sz w:val="24"/>
          <w:szCs w:val="24"/>
          <w:lang w:eastAsia="en-GB"/>
        </w:rPr>
        <w:t>be</w:t>
      </w:r>
      <w:r>
        <w:rPr>
          <w:rFonts w:ascii="Times New Roman" w:hAnsi="Times New Roman" w:cs="Times New Roman"/>
          <w:sz w:val="24"/>
          <w:szCs w:val="24"/>
          <w:lang w:eastAsia="en-GB"/>
        </w:rPr>
        <w:t>en</w:t>
      </w:r>
      <w:r w:rsidR="00110585" w:rsidRPr="00494C2A">
        <w:rPr>
          <w:rFonts w:ascii="Times New Roman" w:hAnsi="Times New Roman" w:cs="Times New Roman"/>
          <w:sz w:val="24"/>
          <w:szCs w:val="24"/>
          <w:lang w:eastAsia="en-GB"/>
        </w:rPr>
        <w:t xml:space="preserve"> happy to continue </w:t>
      </w:r>
      <w:r>
        <w:rPr>
          <w:rFonts w:ascii="Times New Roman" w:hAnsi="Times New Roman" w:cs="Times New Roman"/>
          <w:sz w:val="24"/>
          <w:szCs w:val="24"/>
          <w:lang w:eastAsia="en-GB"/>
        </w:rPr>
        <w:t xml:space="preserve">attending </w:t>
      </w:r>
      <w:r w:rsidR="00110585" w:rsidRPr="00494C2A">
        <w:rPr>
          <w:rFonts w:ascii="Times New Roman" w:hAnsi="Times New Roman" w:cs="Times New Roman"/>
          <w:sz w:val="24"/>
          <w:szCs w:val="24"/>
          <w:lang w:eastAsia="en-GB"/>
        </w:rPr>
        <w:t>twice weekly</w:t>
      </w:r>
      <w:r>
        <w:rPr>
          <w:rFonts w:ascii="Times New Roman" w:hAnsi="Times New Roman" w:cs="Times New Roman"/>
          <w:sz w:val="24"/>
          <w:szCs w:val="24"/>
          <w:lang w:eastAsia="en-GB"/>
        </w:rPr>
        <w:t xml:space="preserve">. </w:t>
      </w:r>
      <w:r w:rsidR="00110585" w:rsidRPr="00494C2A">
        <w:rPr>
          <w:rFonts w:ascii="Times New Roman" w:hAnsi="Times New Roman" w:cs="Times New Roman"/>
          <w:sz w:val="24"/>
          <w:szCs w:val="24"/>
          <w:lang w:eastAsia="en-GB"/>
        </w:rPr>
        <w:t xml:space="preserve">It should be noted that seven of the twelve (58%) who were identified but declined to participate </w:t>
      </w:r>
      <w:r w:rsidR="00A20620">
        <w:rPr>
          <w:rFonts w:ascii="Times New Roman" w:hAnsi="Times New Roman" w:cs="Times New Roman"/>
          <w:sz w:val="24"/>
          <w:szCs w:val="24"/>
          <w:lang w:eastAsia="en-GB"/>
        </w:rPr>
        <w:t>in the trial</w:t>
      </w:r>
      <w:r w:rsidR="00F94921">
        <w:rPr>
          <w:rFonts w:ascii="Times New Roman" w:hAnsi="Times New Roman" w:cs="Times New Roman"/>
          <w:sz w:val="24"/>
          <w:szCs w:val="24"/>
          <w:lang w:eastAsia="en-GB"/>
        </w:rPr>
        <w:t xml:space="preserve">, </w:t>
      </w:r>
      <w:r w:rsidR="00110585" w:rsidRPr="00494C2A">
        <w:rPr>
          <w:rFonts w:ascii="Times New Roman" w:hAnsi="Times New Roman" w:cs="Times New Roman"/>
          <w:sz w:val="24"/>
          <w:szCs w:val="24"/>
          <w:lang w:eastAsia="en-GB"/>
        </w:rPr>
        <w:t>stated the</w:t>
      </w:r>
      <w:r w:rsidR="002D0F70">
        <w:rPr>
          <w:rFonts w:ascii="Times New Roman" w:hAnsi="Times New Roman" w:cs="Times New Roman"/>
          <w:sz w:val="24"/>
          <w:szCs w:val="24"/>
          <w:lang w:eastAsia="en-GB"/>
        </w:rPr>
        <w:t>ir</w:t>
      </w:r>
      <w:r w:rsidR="00110585" w:rsidRPr="00494C2A">
        <w:rPr>
          <w:rFonts w:ascii="Times New Roman" w:hAnsi="Times New Roman" w:cs="Times New Roman"/>
          <w:sz w:val="24"/>
          <w:szCs w:val="24"/>
          <w:lang w:eastAsia="en-GB"/>
        </w:rPr>
        <w:t xml:space="preserve"> reason </w:t>
      </w:r>
      <w:r w:rsidR="002D0F70">
        <w:rPr>
          <w:rFonts w:ascii="Times New Roman" w:hAnsi="Times New Roman" w:cs="Times New Roman"/>
          <w:sz w:val="24"/>
          <w:szCs w:val="24"/>
          <w:lang w:eastAsia="en-GB"/>
        </w:rPr>
        <w:t xml:space="preserve">was </w:t>
      </w:r>
      <w:r w:rsidR="00110585" w:rsidRPr="00494C2A">
        <w:rPr>
          <w:rFonts w:ascii="Times New Roman" w:hAnsi="Times New Roman" w:cs="Times New Roman"/>
          <w:sz w:val="24"/>
          <w:szCs w:val="24"/>
          <w:lang w:eastAsia="en-GB"/>
        </w:rPr>
        <w:t xml:space="preserve">that the ‘time commitment was too high.’ </w:t>
      </w:r>
      <w:r w:rsidR="00A20620" w:rsidRPr="00FC5F58">
        <w:rPr>
          <w:rFonts w:ascii="Times New Roman" w:hAnsi="Times New Roman" w:cs="Times New Roman"/>
          <w:sz w:val="24"/>
          <w:szCs w:val="24"/>
          <w:lang w:eastAsia="en-GB"/>
        </w:rPr>
        <w:t xml:space="preserve"> Finally, at </w:t>
      </w:r>
      <w:r w:rsidR="007B7220">
        <w:rPr>
          <w:rFonts w:ascii="Times New Roman" w:hAnsi="Times New Roman" w:cs="Times New Roman"/>
          <w:sz w:val="24"/>
          <w:szCs w:val="24"/>
          <w:lang w:eastAsia="en-GB"/>
        </w:rPr>
        <w:t xml:space="preserve">the end of the </w:t>
      </w:r>
      <w:r w:rsidR="00A20620" w:rsidRPr="00494C2A">
        <w:rPr>
          <w:rFonts w:ascii="Times New Roman" w:hAnsi="Times New Roman" w:cs="Times New Roman"/>
          <w:sz w:val="24"/>
          <w:szCs w:val="24"/>
          <w:lang w:eastAsia="en-GB"/>
        </w:rPr>
        <w:t xml:space="preserve">study </w:t>
      </w:r>
      <w:r w:rsidR="00D56031">
        <w:rPr>
          <w:rFonts w:ascii="Times New Roman" w:hAnsi="Times New Roman" w:cs="Times New Roman"/>
          <w:sz w:val="24"/>
          <w:szCs w:val="24"/>
          <w:lang w:eastAsia="en-GB"/>
        </w:rPr>
        <w:t xml:space="preserve">while </w:t>
      </w:r>
      <w:r w:rsidR="007B7220">
        <w:rPr>
          <w:rFonts w:ascii="Times New Roman" w:hAnsi="Times New Roman" w:cs="Times New Roman"/>
          <w:sz w:val="24"/>
          <w:szCs w:val="24"/>
          <w:lang w:eastAsia="en-GB"/>
        </w:rPr>
        <w:t xml:space="preserve">the majority of </w:t>
      </w:r>
      <w:r w:rsidR="00A20620" w:rsidRPr="00494C2A">
        <w:rPr>
          <w:rFonts w:ascii="Times New Roman" w:hAnsi="Times New Roman" w:cs="Times New Roman"/>
          <w:sz w:val="24"/>
          <w:szCs w:val="24"/>
          <w:lang w:eastAsia="en-GB"/>
        </w:rPr>
        <w:t>participa</w:t>
      </w:r>
      <w:r w:rsidR="002D0F70">
        <w:rPr>
          <w:rFonts w:ascii="Times New Roman" w:hAnsi="Times New Roman" w:cs="Times New Roman"/>
          <w:sz w:val="24"/>
          <w:szCs w:val="24"/>
          <w:lang w:eastAsia="en-GB"/>
        </w:rPr>
        <w:t xml:space="preserve">nts </w:t>
      </w:r>
      <w:r w:rsidR="00D56031">
        <w:rPr>
          <w:rFonts w:ascii="Times New Roman" w:hAnsi="Times New Roman" w:cs="Times New Roman"/>
          <w:sz w:val="24"/>
          <w:szCs w:val="24"/>
          <w:lang w:eastAsia="en-GB"/>
        </w:rPr>
        <w:t>indicated that</w:t>
      </w:r>
      <w:r w:rsidR="002D0F70">
        <w:rPr>
          <w:rFonts w:ascii="Times New Roman" w:hAnsi="Times New Roman" w:cs="Times New Roman"/>
          <w:sz w:val="24"/>
          <w:szCs w:val="24"/>
          <w:lang w:eastAsia="en-GB"/>
        </w:rPr>
        <w:t xml:space="preserve"> they </w:t>
      </w:r>
      <w:r w:rsidR="00D56031">
        <w:rPr>
          <w:rFonts w:ascii="Times New Roman" w:hAnsi="Times New Roman" w:cs="Times New Roman"/>
          <w:sz w:val="24"/>
          <w:szCs w:val="24"/>
          <w:lang w:eastAsia="en-GB"/>
        </w:rPr>
        <w:t xml:space="preserve">wished to </w:t>
      </w:r>
      <w:r w:rsidR="00A20620" w:rsidRPr="00494C2A">
        <w:rPr>
          <w:rFonts w:ascii="Times New Roman" w:hAnsi="Times New Roman" w:cs="Times New Roman"/>
          <w:sz w:val="24"/>
          <w:szCs w:val="24"/>
          <w:lang w:eastAsia="en-GB"/>
        </w:rPr>
        <w:t>continue danc</w:t>
      </w:r>
      <w:r w:rsidR="00D56031">
        <w:rPr>
          <w:rFonts w:ascii="Times New Roman" w:hAnsi="Times New Roman" w:cs="Times New Roman"/>
          <w:sz w:val="24"/>
          <w:szCs w:val="24"/>
          <w:lang w:eastAsia="en-GB"/>
        </w:rPr>
        <w:t>ing</w:t>
      </w:r>
      <w:r w:rsidR="000E544D">
        <w:rPr>
          <w:rFonts w:ascii="Times New Roman" w:hAnsi="Times New Roman" w:cs="Times New Roman"/>
          <w:sz w:val="24"/>
          <w:szCs w:val="24"/>
          <w:lang w:eastAsia="en-GB"/>
        </w:rPr>
        <w:t>,</w:t>
      </w:r>
      <w:r w:rsidR="00D56031">
        <w:rPr>
          <w:rFonts w:ascii="Times New Roman" w:hAnsi="Times New Roman" w:cs="Times New Roman"/>
          <w:sz w:val="24"/>
          <w:szCs w:val="24"/>
          <w:lang w:eastAsia="en-GB"/>
        </w:rPr>
        <w:t xml:space="preserve"> they were unable to</w:t>
      </w:r>
      <w:r w:rsidR="00A20620" w:rsidRPr="00494C2A">
        <w:rPr>
          <w:rFonts w:ascii="Times New Roman" w:hAnsi="Times New Roman" w:cs="Times New Roman"/>
          <w:sz w:val="24"/>
          <w:szCs w:val="24"/>
          <w:lang w:eastAsia="en-GB"/>
        </w:rPr>
        <w:t xml:space="preserve"> </w:t>
      </w:r>
      <w:r w:rsidR="004F45CB" w:rsidRPr="00494C2A">
        <w:rPr>
          <w:rFonts w:ascii="Times New Roman" w:hAnsi="Times New Roman" w:cs="Times New Roman"/>
          <w:sz w:val="24"/>
          <w:szCs w:val="24"/>
          <w:lang w:eastAsia="en-GB"/>
        </w:rPr>
        <w:t>f</w:t>
      </w:r>
      <w:r w:rsidR="00A20620" w:rsidRPr="00494C2A">
        <w:rPr>
          <w:rFonts w:ascii="Times New Roman" w:hAnsi="Times New Roman" w:cs="Times New Roman"/>
          <w:sz w:val="24"/>
          <w:szCs w:val="24"/>
          <w:lang w:eastAsia="en-GB"/>
        </w:rPr>
        <w:t xml:space="preserve">ind a suitable </w:t>
      </w:r>
      <w:r w:rsidR="007B7220">
        <w:rPr>
          <w:rFonts w:ascii="Times New Roman" w:hAnsi="Times New Roman" w:cs="Times New Roman"/>
          <w:sz w:val="24"/>
          <w:szCs w:val="24"/>
          <w:lang w:eastAsia="en-GB"/>
        </w:rPr>
        <w:t xml:space="preserve">dance </w:t>
      </w:r>
      <w:r w:rsidR="00A20620" w:rsidRPr="00494C2A">
        <w:rPr>
          <w:rFonts w:ascii="Times New Roman" w:hAnsi="Times New Roman" w:cs="Times New Roman"/>
          <w:sz w:val="24"/>
          <w:szCs w:val="24"/>
          <w:lang w:eastAsia="en-GB"/>
        </w:rPr>
        <w:t>class (</w:t>
      </w:r>
      <w:r w:rsidR="004F45CB" w:rsidRPr="00494C2A">
        <w:rPr>
          <w:rFonts w:ascii="Times New Roman" w:hAnsi="Times New Roman" w:cs="Times New Roman"/>
          <w:sz w:val="24"/>
          <w:szCs w:val="24"/>
          <w:lang w:eastAsia="en-GB"/>
        </w:rPr>
        <w:t>PD specific</w:t>
      </w:r>
      <w:r w:rsidR="00A20620" w:rsidRPr="00494C2A">
        <w:rPr>
          <w:rFonts w:ascii="Times New Roman" w:hAnsi="Times New Roman" w:cs="Times New Roman"/>
          <w:sz w:val="24"/>
          <w:szCs w:val="24"/>
          <w:lang w:eastAsia="en-GB"/>
        </w:rPr>
        <w:t xml:space="preserve"> and adapted, run</w:t>
      </w:r>
      <w:r w:rsidR="00DC1D8E">
        <w:rPr>
          <w:rFonts w:ascii="Times New Roman" w:hAnsi="Times New Roman" w:cs="Times New Roman"/>
          <w:sz w:val="24"/>
          <w:szCs w:val="24"/>
          <w:lang w:eastAsia="en-GB"/>
        </w:rPr>
        <w:t>ning</w:t>
      </w:r>
      <w:r w:rsidR="00A20620" w:rsidRPr="00494C2A">
        <w:rPr>
          <w:rFonts w:ascii="Times New Roman" w:hAnsi="Times New Roman" w:cs="Times New Roman"/>
          <w:sz w:val="24"/>
          <w:szCs w:val="24"/>
          <w:lang w:eastAsia="en-GB"/>
        </w:rPr>
        <w:t xml:space="preserve"> during day time hours, </w:t>
      </w:r>
      <w:r w:rsidR="00DC1D8E">
        <w:rPr>
          <w:rFonts w:ascii="Times New Roman" w:hAnsi="Times New Roman" w:cs="Times New Roman"/>
          <w:sz w:val="24"/>
          <w:szCs w:val="24"/>
          <w:lang w:eastAsia="en-GB"/>
        </w:rPr>
        <w:t xml:space="preserve">and </w:t>
      </w:r>
      <w:r w:rsidR="00A20620" w:rsidRPr="00494C2A">
        <w:rPr>
          <w:rFonts w:ascii="Times New Roman" w:hAnsi="Times New Roman" w:cs="Times New Roman"/>
          <w:sz w:val="24"/>
          <w:szCs w:val="24"/>
          <w:lang w:eastAsia="en-GB"/>
        </w:rPr>
        <w:t>within close proximity)</w:t>
      </w:r>
      <w:r w:rsidR="004F45CB" w:rsidRPr="00494C2A">
        <w:rPr>
          <w:rFonts w:ascii="Times New Roman" w:hAnsi="Times New Roman" w:cs="Times New Roman"/>
          <w:sz w:val="24"/>
          <w:szCs w:val="24"/>
          <w:lang w:eastAsia="en-GB"/>
        </w:rPr>
        <w:t>; arrang</w:t>
      </w:r>
      <w:r w:rsidR="00D56031">
        <w:rPr>
          <w:rFonts w:ascii="Times New Roman" w:hAnsi="Times New Roman" w:cs="Times New Roman"/>
          <w:sz w:val="24"/>
          <w:szCs w:val="24"/>
          <w:lang w:eastAsia="en-GB"/>
        </w:rPr>
        <w:t>e</w:t>
      </w:r>
      <w:r w:rsidR="004F45CB" w:rsidRPr="00494C2A">
        <w:rPr>
          <w:rFonts w:ascii="Times New Roman" w:hAnsi="Times New Roman" w:cs="Times New Roman"/>
          <w:sz w:val="24"/>
          <w:szCs w:val="24"/>
          <w:lang w:eastAsia="en-GB"/>
        </w:rPr>
        <w:t xml:space="preserve"> </w:t>
      </w:r>
      <w:r w:rsidR="00A20620" w:rsidRPr="00494C2A">
        <w:rPr>
          <w:rFonts w:ascii="Times New Roman" w:hAnsi="Times New Roman" w:cs="Times New Roman"/>
          <w:sz w:val="24"/>
          <w:szCs w:val="24"/>
          <w:lang w:eastAsia="en-GB"/>
        </w:rPr>
        <w:t>transport</w:t>
      </w:r>
      <w:r w:rsidR="00D56031">
        <w:rPr>
          <w:rFonts w:ascii="Times New Roman" w:hAnsi="Times New Roman" w:cs="Times New Roman"/>
          <w:sz w:val="24"/>
          <w:szCs w:val="24"/>
          <w:lang w:eastAsia="en-GB"/>
        </w:rPr>
        <w:t xml:space="preserve"> or </w:t>
      </w:r>
      <w:r w:rsidR="00A20620" w:rsidRPr="00494C2A">
        <w:rPr>
          <w:rFonts w:ascii="Times New Roman" w:hAnsi="Times New Roman" w:cs="Times New Roman"/>
          <w:sz w:val="24"/>
          <w:szCs w:val="24"/>
          <w:lang w:eastAsia="en-GB"/>
        </w:rPr>
        <w:t>parking</w:t>
      </w:r>
      <w:r w:rsidR="008F63AE">
        <w:rPr>
          <w:rFonts w:ascii="Times New Roman" w:hAnsi="Times New Roman" w:cs="Times New Roman"/>
          <w:sz w:val="24"/>
          <w:szCs w:val="24"/>
          <w:lang w:eastAsia="en-GB"/>
        </w:rPr>
        <w:t xml:space="preserve">; </w:t>
      </w:r>
      <w:r w:rsidR="00DC1D8E">
        <w:rPr>
          <w:rFonts w:ascii="Times New Roman" w:hAnsi="Times New Roman" w:cs="Times New Roman"/>
          <w:sz w:val="24"/>
          <w:szCs w:val="24"/>
          <w:lang w:eastAsia="en-GB"/>
        </w:rPr>
        <w:t xml:space="preserve">or </w:t>
      </w:r>
      <w:r w:rsidR="008F63AE">
        <w:rPr>
          <w:rFonts w:ascii="Times New Roman" w:hAnsi="Times New Roman" w:cs="Times New Roman"/>
          <w:sz w:val="24"/>
          <w:szCs w:val="24"/>
          <w:lang w:eastAsia="en-GB"/>
        </w:rPr>
        <w:t xml:space="preserve">find a </w:t>
      </w:r>
      <w:r w:rsidR="00A20620" w:rsidRPr="00494C2A">
        <w:rPr>
          <w:rFonts w:ascii="Times New Roman" w:hAnsi="Times New Roman" w:cs="Times New Roman"/>
          <w:sz w:val="24"/>
          <w:szCs w:val="24"/>
          <w:lang w:eastAsia="en-GB"/>
        </w:rPr>
        <w:t>suitable dance partner</w:t>
      </w:r>
      <w:r w:rsidR="008F63AE">
        <w:rPr>
          <w:rFonts w:ascii="Times New Roman" w:hAnsi="Times New Roman" w:cs="Times New Roman"/>
          <w:sz w:val="24"/>
          <w:szCs w:val="24"/>
          <w:lang w:eastAsia="en-GB"/>
        </w:rPr>
        <w:t>.</w:t>
      </w:r>
      <w:r w:rsidR="000E544D">
        <w:rPr>
          <w:rFonts w:ascii="Times New Roman" w:hAnsi="Times New Roman" w:cs="Times New Roman"/>
          <w:sz w:val="24"/>
          <w:szCs w:val="24"/>
          <w:lang w:eastAsia="en-GB"/>
        </w:rPr>
        <w:t xml:space="preserve">  A small number have continued attending a bespoke weekly class for people with Parkinson’s</w:t>
      </w:r>
      <w:r w:rsidR="00BF10D6">
        <w:rPr>
          <w:rFonts w:ascii="Times New Roman" w:hAnsi="Times New Roman" w:cs="Times New Roman"/>
          <w:sz w:val="24"/>
          <w:szCs w:val="24"/>
          <w:lang w:eastAsia="en-GB"/>
        </w:rPr>
        <w:t xml:space="preserve"> at the Dance centre</w:t>
      </w:r>
      <w:r w:rsidR="000E544D">
        <w:rPr>
          <w:rFonts w:ascii="Times New Roman" w:hAnsi="Times New Roman" w:cs="Times New Roman"/>
          <w:sz w:val="24"/>
          <w:szCs w:val="24"/>
          <w:lang w:eastAsia="en-GB"/>
        </w:rPr>
        <w:t>.</w:t>
      </w:r>
    </w:p>
    <w:p w14:paraId="11C3709E" w14:textId="77777777" w:rsidR="0038319B" w:rsidRPr="008B123E" w:rsidRDefault="0038319B" w:rsidP="00FE504A">
      <w:pPr>
        <w:spacing w:after="0" w:line="480" w:lineRule="auto"/>
        <w:rPr>
          <w:rFonts w:asciiTheme="minorHAnsi" w:hAnsiTheme="minorHAnsi"/>
          <w:sz w:val="24"/>
          <w:szCs w:val="24"/>
          <w:lang w:eastAsia="en-GB"/>
        </w:rPr>
      </w:pPr>
    </w:p>
    <w:p w14:paraId="10F60876" w14:textId="14BF5B18" w:rsidR="0073727E" w:rsidRDefault="004B0ACD" w:rsidP="00506062">
      <w:pPr>
        <w:spacing w:after="240" w:line="480" w:lineRule="auto"/>
        <w:rPr>
          <w:rFonts w:ascii="Times New Roman" w:hAnsi="Times New Roman" w:cs="Times New Roman"/>
          <w:sz w:val="24"/>
          <w:szCs w:val="24"/>
          <w:lang w:val="en-US"/>
        </w:rPr>
      </w:pPr>
      <w:r w:rsidRPr="007563A1">
        <w:rPr>
          <w:rFonts w:ascii="Times New Roman" w:hAnsi="Times New Roman" w:cs="Times New Roman"/>
          <w:sz w:val="24"/>
          <w:szCs w:val="24"/>
          <w:lang w:val="en-US"/>
        </w:rPr>
        <w:t>The primary and secondary outcomes</w:t>
      </w:r>
      <w:r w:rsidR="008F63AE">
        <w:rPr>
          <w:rFonts w:ascii="Times New Roman" w:hAnsi="Times New Roman" w:cs="Times New Roman"/>
          <w:sz w:val="24"/>
          <w:szCs w:val="24"/>
          <w:lang w:val="en-US"/>
        </w:rPr>
        <w:t xml:space="preserve"> originally envisaged for a future trial and evaluated in this feasibility study</w:t>
      </w:r>
      <w:r>
        <w:rPr>
          <w:rFonts w:ascii="Times New Roman" w:hAnsi="Times New Roman" w:cs="Times New Roman"/>
          <w:sz w:val="24"/>
          <w:szCs w:val="24"/>
          <w:lang w:val="en-US"/>
        </w:rPr>
        <w:t xml:space="preserve"> were </w:t>
      </w:r>
      <w:r w:rsidRPr="007563A1">
        <w:rPr>
          <w:rFonts w:ascii="Times New Roman" w:hAnsi="Times New Roman" w:cs="Times New Roman"/>
          <w:sz w:val="24"/>
          <w:szCs w:val="24"/>
          <w:lang w:val="en-US"/>
        </w:rPr>
        <w:t xml:space="preserve">similar to </w:t>
      </w:r>
      <w:r>
        <w:rPr>
          <w:rFonts w:ascii="Times New Roman" w:hAnsi="Times New Roman" w:cs="Times New Roman"/>
          <w:sz w:val="24"/>
          <w:szCs w:val="24"/>
          <w:lang w:val="en-US"/>
        </w:rPr>
        <w:t>those adopted</w:t>
      </w:r>
      <w:r w:rsidR="006F2150">
        <w:rPr>
          <w:rFonts w:ascii="Times New Roman" w:hAnsi="Times New Roman" w:cs="Times New Roman"/>
          <w:sz w:val="24"/>
          <w:szCs w:val="24"/>
          <w:lang w:val="en-US"/>
        </w:rPr>
        <w:t xml:space="preserve"> by</w:t>
      </w:r>
      <w:r>
        <w:rPr>
          <w:rFonts w:ascii="Times New Roman" w:hAnsi="Times New Roman" w:cs="Times New Roman"/>
          <w:sz w:val="24"/>
          <w:szCs w:val="24"/>
          <w:lang w:val="en-US"/>
        </w:rPr>
        <w:t xml:space="preserve"> </w:t>
      </w:r>
      <w:r w:rsidRPr="007563A1">
        <w:rPr>
          <w:rFonts w:ascii="Times New Roman" w:hAnsi="Times New Roman" w:cs="Times New Roman"/>
          <w:sz w:val="24"/>
          <w:szCs w:val="24"/>
          <w:lang w:val="en-US"/>
        </w:rPr>
        <w:t xml:space="preserve">other </w:t>
      </w:r>
      <w:r w:rsidR="006F2150">
        <w:rPr>
          <w:rFonts w:ascii="Times New Roman" w:hAnsi="Times New Roman" w:cs="Times New Roman"/>
          <w:sz w:val="24"/>
          <w:szCs w:val="24"/>
          <w:lang w:val="en-US"/>
        </w:rPr>
        <w:t xml:space="preserve">researchers </w:t>
      </w:r>
      <w:r w:rsidR="0093797A">
        <w:rPr>
          <w:rFonts w:ascii="Times New Roman" w:hAnsi="Times New Roman" w:cs="Times New Roman"/>
          <w:sz w:val="24"/>
          <w:szCs w:val="24"/>
          <w:lang w:val="en-US"/>
        </w:rPr>
        <w:t>[</w:t>
      </w:r>
      <w:r w:rsidR="004C7616">
        <w:rPr>
          <w:rFonts w:ascii="Times New Roman" w:hAnsi="Times New Roman" w:cs="Times New Roman"/>
          <w:sz w:val="24"/>
          <w:szCs w:val="24"/>
          <w:lang w:val="en-US"/>
        </w:rPr>
        <w:t>2</w:t>
      </w:r>
      <w:r w:rsidR="002B30AD">
        <w:rPr>
          <w:rFonts w:ascii="Times New Roman" w:hAnsi="Times New Roman" w:cs="Times New Roman"/>
          <w:sz w:val="24"/>
          <w:szCs w:val="24"/>
          <w:lang w:val="en-US"/>
        </w:rPr>
        <w:t>]</w:t>
      </w:r>
      <w:r w:rsidRPr="007563A1">
        <w:rPr>
          <w:rFonts w:ascii="Times New Roman" w:hAnsi="Times New Roman" w:cs="Times New Roman"/>
          <w:noProof/>
          <w:sz w:val="24"/>
          <w:szCs w:val="24"/>
          <w:lang w:val="en-US" w:eastAsia="en-GB"/>
        </w:rPr>
        <w:t>.</w:t>
      </w:r>
      <w:r w:rsidRPr="007563A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F94921" w:rsidRPr="007563A1">
        <w:rPr>
          <w:rFonts w:ascii="Times New Roman" w:hAnsi="Times New Roman" w:cs="Times New Roman"/>
          <w:sz w:val="24"/>
          <w:szCs w:val="24"/>
          <w:lang w:val="en-US"/>
        </w:rPr>
        <w:t>Whilst we were able to collect the majority of data as planned</w:t>
      </w:r>
      <w:r w:rsidR="000E544D">
        <w:rPr>
          <w:rFonts w:ascii="Times New Roman" w:hAnsi="Times New Roman" w:cs="Times New Roman"/>
          <w:sz w:val="24"/>
          <w:szCs w:val="24"/>
          <w:lang w:val="en-US"/>
        </w:rPr>
        <w:t>,</w:t>
      </w:r>
      <w:r w:rsidR="00754B50">
        <w:rPr>
          <w:rFonts w:ascii="Times New Roman" w:hAnsi="Times New Roman" w:cs="Times New Roman"/>
          <w:sz w:val="24"/>
          <w:szCs w:val="24"/>
          <w:lang w:val="en-US"/>
        </w:rPr>
        <w:t xml:space="preserve"> w</w:t>
      </w:r>
      <w:r w:rsidR="00F94921">
        <w:rPr>
          <w:rFonts w:ascii="Times New Roman" w:hAnsi="Times New Roman" w:cs="Times New Roman"/>
          <w:sz w:val="24"/>
          <w:szCs w:val="24"/>
          <w:lang w:val="en-US"/>
        </w:rPr>
        <w:t>e did not expect</w:t>
      </w:r>
      <w:r w:rsidR="00754B50">
        <w:rPr>
          <w:rFonts w:ascii="Times New Roman" w:hAnsi="Times New Roman" w:cs="Times New Roman"/>
          <w:sz w:val="24"/>
          <w:szCs w:val="24"/>
          <w:lang w:val="en-US"/>
        </w:rPr>
        <w:t xml:space="preserve"> </w:t>
      </w:r>
      <w:r w:rsidR="0093797A">
        <w:rPr>
          <w:rFonts w:ascii="Times New Roman" w:hAnsi="Times New Roman" w:cs="Times New Roman"/>
          <w:sz w:val="24"/>
          <w:szCs w:val="24"/>
          <w:lang w:val="en-US"/>
        </w:rPr>
        <w:t xml:space="preserve">and </w:t>
      </w:r>
      <w:r w:rsidR="00754B50">
        <w:rPr>
          <w:rFonts w:ascii="Times New Roman" w:hAnsi="Times New Roman" w:cs="Times New Roman"/>
          <w:sz w:val="24"/>
          <w:szCs w:val="24"/>
          <w:lang w:val="en-US"/>
        </w:rPr>
        <w:t xml:space="preserve">did </w:t>
      </w:r>
      <w:r w:rsidR="0093797A">
        <w:rPr>
          <w:rFonts w:ascii="Times New Roman" w:hAnsi="Times New Roman" w:cs="Times New Roman"/>
          <w:sz w:val="24"/>
          <w:szCs w:val="24"/>
          <w:lang w:val="en-US"/>
        </w:rPr>
        <w:t xml:space="preserve">not </w:t>
      </w:r>
      <w:r w:rsidR="00754B50">
        <w:rPr>
          <w:rFonts w:ascii="Times New Roman" w:hAnsi="Times New Roman" w:cs="Times New Roman"/>
          <w:sz w:val="24"/>
          <w:szCs w:val="24"/>
          <w:lang w:val="en-US"/>
        </w:rPr>
        <w:t xml:space="preserve">find </w:t>
      </w:r>
      <w:r w:rsidR="00F94921">
        <w:rPr>
          <w:rFonts w:ascii="Times New Roman" w:hAnsi="Times New Roman" w:cs="Times New Roman"/>
          <w:sz w:val="24"/>
          <w:szCs w:val="24"/>
          <w:lang w:val="en-US"/>
        </w:rPr>
        <w:t xml:space="preserve">significant differences between groups in our study because the sample was not powered for </w:t>
      </w:r>
      <w:r w:rsidR="00F94921" w:rsidRPr="007563A1">
        <w:rPr>
          <w:rFonts w:ascii="Times New Roman" w:hAnsi="Times New Roman" w:cs="Times New Roman"/>
          <w:sz w:val="24"/>
          <w:szCs w:val="24"/>
          <w:lang w:val="en-US"/>
        </w:rPr>
        <w:t>efficacy</w:t>
      </w:r>
      <w:r w:rsidR="00F94921">
        <w:rPr>
          <w:rFonts w:ascii="Times New Roman" w:hAnsi="Times New Roman" w:cs="Times New Roman"/>
          <w:sz w:val="24"/>
          <w:szCs w:val="24"/>
          <w:lang w:val="en-US"/>
        </w:rPr>
        <w:t xml:space="preserve"> testing.  </w:t>
      </w:r>
      <w:r w:rsidR="000A6DC3">
        <w:rPr>
          <w:rFonts w:ascii="Times New Roman" w:hAnsi="Times New Roman" w:cs="Times New Roman"/>
          <w:sz w:val="24"/>
          <w:szCs w:val="24"/>
          <w:lang w:val="en-US"/>
        </w:rPr>
        <w:t>We observed</w:t>
      </w:r>
      <w:r w:rsidR="00F94921" w:rsidRPr="007563A1">
        <w:rPr>
          <w:rFonts w:ascii="Times New Roman" w:hAnsi="Times New Roman" w:cs="Times New Roman"/>
          <w:sz w:val="24"/>
          <w:szCs w:val="24"/>
          <w:lang w:val="en-US"/>
        </w:rPr>
        <w:t xml:space="preserve"> </w:t>
      </w:r>
      <w:r w:rsidR="00F94921">
        <w:rPr>
          <w:rFonts w:ascii="Times New Roman" w:hAnsi="Times New Roman" w:cs="Times New Roman"/>
          <w:sz w:val="24"/>
          <w:szCs w:val="24"/>
          <w:lang w:val="en-US"/>
        </w:rPr>
        <w:t xml:space="preserve">some </w:t>
      </w:r>
      <w:r w:rsidR="00F94921" w:rsidRPr="007563A1">
        <w:rPr>
          <w:rFonts w:ascii="Times New Roman" w:hAnsi="Times New Roman" w:cs="Times New Roman"/>
          <w:sz w:val="24"/>
          <w:szCs w:val="24"/>
          <w:lang w:val="en-US"/>
        </w:rPr>
        <w:t xml:space="preserve">differences </w:t>
      </w:r>
      <w:r w:rsidR="006F2150">
        <w:rPr>
          <w:rFonts w:ascii="Times New Roman" w:hAnsi="Times New Roman" w:cs="Times New Roman"/>
          <w:sz w:val="24"/>
          <w:szCs w:val="24"/>
          <w:lang w:val="en-US"/>
        </w:rPr>
        <w:t xml:space="preserve">between groups </w:t>
      </w:r>
      <w:r w:rsidR="00F94921" w:rsidRPr="007563A1">
        <w:rPr>
          <w:rFonts w:ascii="Times New Roman" w:hAnsi="Times New Roman" w:cs="Times New Roman"/>
          <w:sz w:val="24"/>
          <w:szCs w:val="24"/>
          <w:lang w:val="en-US"/>
        </w:rPr>
        <w:t xml:space="preserve">in balance and balance confidence </w:t>
      </w:r>
      <w:r w:rsidR="00F94921">
        <w:rPr>
          <w:rFonts w:ascii="Times New Roman" w:hAnsi="Times New Roman" w:cs="Times New Roman"/>
          <w:sz w:val="24"/>
          <w:szCs w:val="24"/>
          <w:lang w:val="en-US"/>
        </w:rPr>
        <w:t xml:space="preserve">as </w:t>
      </w:r>
      <w:r w:rsidR="006F2150">
        <w:rPr>
          <w:rFonts w:ascii="Times New Roman" w:hAnsi="Times New Roman" w:cs="Times New Roman"/>
          <w:sz w:val="24"/>
          <w:szCs w:val="24"/>
          <w:lang w:val="en-US"/>
        </w:rPr>
        <w:t xml:space="preserve">have </w:t>
      </w:r>
      <w:r w:rsidR="00F94921">
        <w:rPr>
          <w:rFonts w:ascii="Times New Roman" w:hAnsi="Times New Roman" w:cs="Times New Roman"/>
          <w:sz w:val="24"/>
          <w:szCs w:val="24"/>
          <w:lang w:val="en-US"/>
        </w:rPr>
        <w:t xml:space="preserve">other </w:t>
      </w:r>
      <w:r w:rsidR="00F94921" w:rsidRPr="007563A1">
        <w:rPr>
          <w:rFonts w:ascii="Times New Roman" w:hAnsi="Times New Roman" w:cs="Times New Roman"/>
          <w:sz w:val="24"/>
          <w:szCs w:val="24"/>
          <w:lang w:val="en-US"/>
        </w:rPr>
        <w:t>researchers</w:t>
      </w:r>
      <w:r w:rsidR="0093797A">
        <w:rPr>
          <w:rFonts w:ascii="Times New Roman" w:hAnsi="Times New Roman" w:cs="Times New Roman"/>
          <w:sz w:val="24"/>
          <w:szCs w:val="24"/>
          <w:lang w:val="en-US"/>
        </w:rPr>
        <w:t xml:space="preserve"> [</w:t>
      </w:r>
      <w:r w:rsidR="004C7616">
        <w:rPr>
          <w:rFonts w:ascii="Times New Roman" w:hAnsi="Times New Roman" w:cs="Times New Roman"/>
          <w:sz w:val="24"/>
          <w:szCs w:val="24"/>
          <w:lang w:val="en-US"/>
        </w:rPr>
        <w:t>2</w:t>
      </w:r>
      <w:r w:rsidR="0093797A">
        <w:rPr>
          <w:rFonts w:ascii="Times New Roman" w:hAnsi="Times New Roman" w:cs="Times New Roman"/>
          <w:sz w:val="24"/>
          <w:szCs w:val="24"/>
          <w:lang w:val="en-US"/>
        </w:rPr>
        <w:t>]</w:t>
      </w:r>
      <w:r w:rsidR="00F94921">
        <w:rPr>
          <w:rFonts w:ascii="Times New Roman" w:hAnsi="Times New Roman" w:cs="Times New Roman"/>
          <w:sz w:val="24"/>
          <w:szCs w:val="24"/>
          <w:lang w:val="en-US"/>
        </w:rPr>
        <w:t xml:space="preserve"> but </w:t>
      </w:r>
      <w:r w:rsidR="00754B50">
        <w:rPr>
          <w:rFonts w:ascii="Times New Roman" w:hAnsi="Times New Roman" w:cs="Times New Roman"/>
          <w:sz w:val="24"/>
          <w:szCs w:val="24"/>
          <w:lang w:val="en-US"/>
        </w:rPr>
        <w:t>the direction of change was inconsistent</w:t>
      </w:r>
      <w:r w:rsidR="000E544D">
        <w:rPr>
          <w:rFonts w:ascii="Times New Roman" w:hAnsi="Times New Roman" w:cs="Times New Roman"/>
          <w:sz w:val="24"/>
          <w:szCs w:val="24"/>
          <w:lang w:val="en-US"/>
        </w:rPr>
        <w:t>,</w:t>
      </w:r>
      <w:r w:rsidR="00754B50">
        <w:rPr>
          <w:rFonts w:ascii="Times New Roman" w:hAnsi="Times New Roman" w:cs="Times New Roman"/>
          <w:sz w:val="24"/>
          <w:szCs w:val="24"/>
          <w:lang w:val="en-US"/>
        </w:rPr>
        <w:t xml:space="preserve"> </w:t>
      </w:r>
      <w:r w:rsidR="002D0F70">
        <w:rPr>
          <w:rFonts w:ascii="Times New Roman" w:hAnsi="Times New Roman" w:cs="Times New Roman"/>
          <w:sz w:val="24"/>
          <w:szCs w:val="24"/>
          <w:lang w:val="en-US"/>
        </w:rPr>
        <w:t xml:space="preserve">leading to </w:t>
      </w:r>
      <w:r w:rsidR="00754B50">
        <w:rPr>
          <w:rFonts w:ascii="Times New Roman" w:hAnsi="Times New Roman" w:cs="Times New Roman"/>
          <w:sz w:val="24"/>
          <w:szCs w:val="24"/>
          <w:lang w:val="en-US"/>
        </w:rPr>
        <w:t xml:space="preserve">an inconclusive picture. </w:t>
      </w:r>
      <w:r w:rsidR="006F2150">
        <w:rPr>
          <w:rFonts w:ascii="Times New Roman" w:hAnsi="Times New Roman" w:cs="Times New Roman"/>
          <w:sz w:val="24"/>
          <w:szCs w:val="24"/>
          <w:lang w:val="en-US"/>
        </w:rPr>
        <w:t xml:space="preserve"> T</w:t>
      </w:r>
      <w:r w:rsidR="00F94921">
        <w:rPr>
          <w:rFonts w:ascii="Times New Roman" w:hAnsi="Times New Roman" w:cs="Times New Roman"/>
          <w:sz w:val="24"/>
          <w:szCs w:val="24"/>
          <w:lang w:val="en-US"/>
        </w:rPr>
        <w:t xml:space="preserve">rends in increased walking distance for the six-minute walk </w:t>
      </w:r>
      <w:r w:rsidR="000A6DC3">
        <w:rPr>
          <w:rFonts w:ascii="Times New Roman" w:hAnsi="Times New Roman" w:cs="Times New Roman"/>
          <w:sz w:val="24"/>
          <w:szCs w:val="24"/>
          <w:lang w:val="en-US"/>
        </w:rPr>
        <w:t>test showed</w:t>
      </w:r>
      <w:r w:rsidR="00F94921">
        <w:rPr>
          <w:rFonts w:ascii="Times New Roman" w:hAnsi="Times New Roman" w:cs="Times New Roman"/>
          <w:sz w:val="24"/>
          <w:szCs w:val="24"/>
          <w:lang w:val="en-US"/>
        </w:rPr>
        <w:t xml:space="preserve"> possible potential for inclusion as an outcome measure</w:t>
      </w:r>
      <w:r w:rsidR="0073727E">
        <w:rPr>
          <w:rFonts w:ascii="Times New Roman" w:hAnsi="Times New Roman" w:cs="Times New Roman"/>
          <w:sz w:val="24"/>
          <w:szCs w:val="24"/>
          <w:lang w:val="en-US"/>
        </w:rPr>
        <w:t xml:space="preserve"> in the future</w:t>
      </w:r>
      <w:r w:rsidR="00F94921">
        <w:rPr>
          <w:rFonts w:ascii="Times New Roman" w:hAnsi="Times New Roman" w:cs="Times New Roman"/>
          <w:sz w:val="24"/>
          <w:szCs w:val="24"/>
          <w:lang w:val="en-US"/>
        </w:rPr>
        <w:t xml:space="preserve">.  </w:t>
      </w:r>
      <w:r w:rsidR="006F2150">
        <w:rPr>
          <w:rFonts w:ascii="Times New Roman" w:hAnsi="Times New Roman" w:cs="Times New Roman"/>
          <w:sz w:val="24"/>
          <w:szCs w:val="24"/>
          <w:lang w:val="en-US"/>
        </w:rPr>
        <w:t>S</w:t>
      </w:r>
      <w:r w:rsidR="00F94921">
        <w:rPr>
          <w:rFonts w:ascii="Times New Roman" w:hAnsi="Times New Roman" w:cs="Times New Roman"/>
          <w:sz w:val="24"/>
          <w:szCs w:val="24"/>
          <w:lang w:val="en-US"/>
        </w:rPr>
        <w:t>ome researchers ha</w:t>
      </w:r>
      <w:r w:rsidR="006F2150">
        <w:rPr>
          <w:rFonts w:ascii="Times New Roman" w:hAnsi="Times New Roman" w:cs="Times New Roman"/>
          <w:sz w:val="24"/>
          <w:szCs w:val="24"/>
          <w:lang w:val="en-US"/>
        </w:rPr>
        <w:t xml:space="preserve">ve reported </w:t>
      </w:r>
      <w:r w:rsidR="00F94921">
        <w:rPr>
          <w:rFonts w:ascii="Times New Roman" w:hAnsi="Times New Roman" w:cs="Times New Roman"/>
          <w:sz w:val="24"/>
          <w:szCs w:val="24"/>
          <w:lang w:val="en-US"/>
        </w:rPr>
        <w:t xml:space="preserve">significant improvements in the balance of participants who danced, </w:t>
      </w:r>
      <w:r w:rsidR="000A6DC3">
        <w:rPr>
          <w:rFonts w:ascii="Times New Roman" w:hAnsi="Times New Roman" w:cs="Times New Roman"/>
          <w:sz w:val="24"/>
          <w:szCs w:val="24"/>
          <w:lang w:val="en-US"/>
        </w:rPr>
        <w:t>despite small</w:t>
      </w:r>
      <w:r w:rsidR="00F94921">
        <w:rPr>
          <w:rFonts w:ascii="Times New Roman" w:hAnsi="Times New Roman" w:cs="Times New Roman"/>
          <w:sz w:val="24"/>
          <w:szCs w:val="24"/>
          <w:lang w:val="en-US"/>
        </w:rPr>
        <w:t xml:space="preserve"> s</w:t>
      </w:r>
      <w:r w:rsidR="006F2150">
        <w:rPr>
          <w:rFonts w:ascii="Times New Roman" w:hAnsi="Times New Roman" w:cs="Times New Roman"/>
          <w:sz w:val="24"/>
          <w:szCs w:val="24"/>
          <w:lang w:val="en-US"/>
        </w:rPr>
        <w:t>tudy s</w:t>
      </w:r>
      <w:r w:rsidR="00F94921">
        <w:rPr>
          <w:rFonts w:ascii="Times New Roman" w:hAnsi="Times New Roman" w:cs="Times New Roman"/>
          <w:sz w:val="24"/>
          <w:szCs w:val="24"/>
          <w:lang w:val="en-US"/>
        </w:rPr>
        <w:t>amples</w:t>
      </w:r>
      <w:r w:rsidR="006F2150">
        <w:rPr>
          <w:rFonts w:ascii="Times New Roman" w:hAnsi="Times New Roman" w:cs="Times New Roman"/>
          <w:sz w:val="24"/>
          <w:szCs w:val="24"/>
          <w:lang w:val="en-US"/>
        </w:rPr>
        <w:t>,</w:t>
      </w:r>
      <w:r w:rsidR="00F94921">
        <w:rPr>
          <w:rFonts w:ascii="Times New Roman" w:hAnsi="Times New Roman" w:cs="Times New Roman"/>
          <w:sz w:val="24"/>
          <w:szCs w:val="24"/>
          <w:lang w:val="en-US"/>
        </w:rPr>
        <w:t xml:space="preserve"> but we did not.  We believe th</w:t>
      </w:r>
      <w:r w:rsidR="006F2150">
        <w:rPr>
          <w:rFonts w:ascii="Times New Roman" w:hAnsi="Times New Roman" w:cs="Times New Roman"/>
          <w:sz w:val="24"/>
          <w:szCs w:val="24"/>
          <w:lang w:val="en-US"/>
        </w:rPr>
        <w:t>e absence</w:t>
      </w:r>
      <w:r w:rsidR="00F94921">
        <w:rPr>
          <w:rFonts w:ascii="Times New Roman" w:hAnsi="Times New Roman" w:cs="Times New Roman"/>
          <w:sz w:val="24"/>
          <w:szCs w:val="24"/>
          <w:lang w:val="en-US"/>
        </w:rPr>
        <w:t xml:space="preserve"> of </w:t>
      </w:r>
      <w:r w:rsidR="002D0F70">
        <w:rPr>
          <w:rFonts w:ascii="Times New Roman" w:hAnsi="Times New Roman" w:cs="Times New Roman"/>
          <w:sz w:val="24"/>
          <w:szCs w:val="24"/>
          <w:lang w:val="en-US"/>
        </w:rPr>
        <w:t>a</w:t>
      </w:r>
      <w:r w:rsidR="00F94921">
        <w:rPr>
          <w:rFonts w:ascii="Times New Roman" w:hAnsi="Times New Roman" w:cs="Times New Roman"/>
          <w:sz w:val="24"/>
          <w:szCs w:val="24"/>
          <w:lang w:val="en-US"/>
        </w:rPr>
        <w:t xml:space="preserve"> </w:t>
      </w:r>
      <w:r w:rsidR="00754B50">
        <w:rPr>
          <w:rFonts w:ascii="Times New Roman" w:hAnsi="Times New Roman" w:cs="Times New Roman"/>
          <w:sz w:val="24"/>
          <w:szCs w:val="24"/>
          <w:lang w:val="en-US"/>
        </w:rPr>
        <w:t xml:space="preserve">clear </w:t>
      </w:r>
      <w:r w:rsidR="006F2150">
        <w:rPr>
          <w:rFonts w:ascii="Times New Roman" w:hAnsi="Times New Roman" w:cs="Times New Roman"/>
          <w:sz w:val="24"/>
          <w:szCs w:val="24"/>
          <w:lang w:val="en-US"/>
        </w:rPr>
        <w:t xml:space="preserve">picture in </w:t>
      </w:r>
      <w:r w:rsidR="006F2150">
        <w:rPr>
          <w:rFonts w:ascii="Times New Roman" w:hAnsi="Times New Roman" w:cs="Times New Roman"/>
          <w:sz w:val="24"/>
          <w:szCs w:val="24"/>
          <w:lang w:val="en-US"/>
        </w:rPr>
        <w:lastRenderedPageBreak/>
        <w:t>relation to efficacy emerging from our trial is</w:t>
      </w:r>
      <w:r w:rsidR="00F94921">
        <w:rPr>
          <w:rFonts w:ascii="Times New Roman" w:hAnsi="Times New Roman" w:cs="Times New Roman"/>
          <w:sz w:val="24"/>
          <w:szCs w:val="24"/>
          <w:lang w:val="en-US"/>
        </w:rPr>
        <w:t xml:space="preserve"> due to the small sample size </w:t>
      </w:r>
      <w:r w:rsidR="000A6DC3">
        <w:rPr>
          <w:rFonts w:ascii="Times New Roman" w:hAnsi="Times New Roman" w:cs="Times New Roman"/>
          <w:sz w:val="24"/>
          <w:szCs w:val="24"/>
          <w:lang w:val="en-US"/>
        </w:rPr>
        <w:t>and rigorous</w:t>
      </w:r>
      <w:r w:rsidR="00F94921">
        <w:rPr>
          <w:rFonts w:ascii="Times New Roman" w:hAnsi="Times New Roman" w:cs="Times New Roman"/>
          <w:sz w:val="24"/>
          <w:szCs w:val="24"/>
          <w:lang w:val="en-US"/>
        </w:rPr>
        <w:t xml:space="preserve"> procedures with standardi</w:t>
      </w:r>
      <w:r w:rsidR="00506062">
        <w:rPr>
          <w:rFonts w:ascii="Times New Roman" w:hAnsi="Times New Roman" w:cs="Times New Roman"/>
          <w:sz w:val="24"/>
          <w:szCs w:val="24"/>
          <w:lang w:val="en-US"/>
        </w:rPr>
        <w:t>s</w:t>
      </w:r>
      <w:r w:rsidR="00F94921">
        <w:rPr>
          <w:rFonts w:ascii="Times New Roman" w:hAnsi="Times New Roman" w:cs="Times New Roman"/>
          <w:sz w:val="24"/>
          <w:szCs w:val="24"/>
          <w:lang w:val="en-US"/>
        </w:rPr>
        <w:t xml:space="preserve">ed </w:t>
      </w:r>
      <w:r w:rsidR="002D0F70">
        <w:rPr>
          <w:rFonts w:ascii="Times New Roman" w:hAnsi="Times New Roman" w:cs="Times New Roman"/>
          <w:sz w:val="24"/>
          <w:szCs w:val="24"/>
          <w:lang w:val="en-US"/>
        </w:rPr>
        <w:t xml:space="preserve">blinded </w:t>
      </w:r>
      <w:r w:rsidR="00F94921">
        <w:rPr>
          <w:rFonts w:ascii="Times New Roman" w:hAnsi="Times New Roman" w:cs="Times New Roman"/>
          <w:sz w:val="24"/>
          <w:szCs w:val="24"/>
          <w:lang w:val="en-US"/>
        </w:rPr>
        <w:t>objective assessments</w:t>
      </w:r>
      <w:r w:rsidR="002D0F70">
        <w:rPr>
          <w:rFonts w:ascii="Times New Roman" w:hAnsi="Times New Roman" w:cs="Times New Roman"/>
          <w:sz w:val="24"/>
          <w:szCs w:val="24"/>
          <w:lang w:val="en-US"/>
        </w:rPr>
        <w:t xml:space="preserve">. </w:t>
      </w:r>
      <w:r w:rsidR="00F94921">
        <w:rPr>
          <w:rFonts w:ascii="Times New Roman" w:hAnsi="Times New Roman" w:cs="Times New Roman"/>
          <w:sz w:val="24"/>
          <w:szCs w:val="24"/>
          <w:lang w:val="en-US"/>
        </w:rPr>
        <w:t xml:space="preserve">  </w:t>
      </w:r>
    </w:p>
    <w:p w14:paraId="61FC2E08" w14:textId="77777777" w:rsidR="00171BB6" w:rsidRDefault="00171BB6" w:rsidP="00494C2A">
      <w:pPr>
        <w:spacing w:after="240" w:line="480" w:lineRule="auto"/>
        <w:rPr>
          <w:rFonts w:ascii="Times New Roman" w:hAnsi="Times New Roman" w:cs="Times New Roman"/>
          <w:sz w:val="24"/>
          <w:szCs w:val="24"/>
          <w:lang w:eastAsia="en-GB"/>
        </w:rPr>
      </w:pPr>
    </w:p>
    <w:p w14:paraId="5F5A4E45" w14:textId="512299EC" w:rsidR="002B30AD" w:rsidRDefault="004B0ACD" w:rsidP="000E544D">
      <w:pPr>
        <w:spacing w:after="0" w:line="480" w:lineRule="auto"/>
        <w:rPr>
          <w:rFonts w:ascii="Times New Roman" w:hAnsi="Times New Roman" w:cs="Times New Roman"/>
          <w:sz w:val="24"/>
          <w:szCs w:val="24"/>
          <w:lang w:val="en-US"/>
        </w:rPr>
      </w:pPr>
      <w:r w:rsidRPr="00494C2A">
        <w:rPr>
          <w:rFonts w:ascii="Times New Roman" w:hAnsi="Times New Roman" w:cs="Times New Roman"/>
          <w:sz w:val="24"/>
          <w:szCs w:val="24"/>
          <w:lang w:eastAsia="en-GB"/>
        </w:rPr>
        <w:t>The battery of assessments was deemed feasible and acceptable b</w:t>
      </w:r>
      <w:r w:rsidR="0073727E">
        <w:rPr>
          <w:rFonts w:ascii="Times New Roman" w:hAnsi="Times New Roman" w:cs="Times New Roman"/>
          <w:sz w:val="24"/>
          <w:szCs w:val="24"/>
          <w:lang w:eastAsia="en-GB"/>
        </w:rPr>
        <w:t>y participants and the assessor</w:t>
      </w:r>
      <w:r w:rsidR="000E544D">
        <w:rPr>
          <w:rFonts w:ascii="Times New Roman" w:hAnsi="Times New Roman" w:cs="Times New Roman"/>
          <w:sz w:val="24"/>
          <w:szCs w:val="24"/>
          <w:lang w:eastAsia="en-GB"/>
        </w:rPr>
        <w:t>,</w:t>
      </w:r>
      <w:r w:rsidR="0013666B">
        <w:rPr>
          <w:rFonts w:ascii="Times New Roman" w:hAnsi="Times New Roman" w:cs="Times New Roman"/>
          <w:sz w:val="24"/>
          <w:szCs w:val="24"/>
          <w:lang w:eastAsia="en-GB"/>
        </w:rPr>
        <w:t xml:space="preserve"> but we experienced limitations in th</w:t>
      </w:r>
      <w:r w:rsidR="0093797A">
        <w:rPr>
          <w:rFonts w:ascii="Times New Roman" w:hAnsi="Times New Roman" w:cs="Times New Roman"/>
          <w:sz w:val="24"/>
          <w:szCs w:val="24"/>
          <w:lang w:eastAsia="en-GB"/>
        </w:rPr>
        <w:t>is</w:t>
      </w:r>
      <w:r w:rsidR="0013666B">
        <w:rPr>
          <w:rFonts w:ascii="Times New Roman" w:hAnsi="Times New Roman" w:cs="Times New Roman"/>
          <w:sz w:val="24"/>
          <w:szCs w:val="24"/>
          <w:lang w:eastAsia="en-GB"/>
        </w:rPr>
        <w:t xml:space="preserve"> study and recommend changes in the type of outcome measures used in future trials.  </w:t>
      </w:r>
      <w:r w:rsidR="0093797A">
        <w:rPr>
          <w:rFonts w:ascii="Times New Roman" w:hAnsi="Times New Roman" w:cs="Times New Roman"/>
          <w:sz w:val="24"/>
          <w:szCs w:val="24"/>
          <w:lang w:eastAsia="en-GB"/>
        </w:rPr>
        <w:t>W</w:t>
      </w:r>
      <w:r w:rsidR="0093797A" w:rsidRPr="008B5FAC">
        <w:rPr>
          <w:rFonts w:ascii="Times New Roman" w:hAnsi="Times New Roman" w:cs="Times New Roman"/>
          <w:sz w:val="24"/>
          <w:szCs w:val="24"/>
          <w:lang w:eastAsia="en-GB"/>
        </w:rPr>
        <w:t>e</w:t>
      </w:r>
      <w:r w:rsidR="0093797A">
        <w:rPr>
          <w:rFonts w:ascii="Times New Roman" w:hAnsi="Times New Roman" w:cs="Times New Roman"/>
          <w:sz w:val="24"/>
          <w:szCs w:val="24"/>
          <w:lang w:eastAsia="en-GB"/>
        </w:rPr>
        <w:t xml:space="preserve"> experienced p</w:t>
      </w:r>
      <w:r w:rsidR="0037338E" w:rsidRPr="008B5FAC">
        <w:rPr>
          <w:rFonts w:ascii="Times New Roman" w:hAnsi="Times New Roman" w:cs="Times New Roman"/>
          <w:sz w:val="24"/>
          <w:szCs w:val="24"/>
          <w:lang w:eastAsia="en-GB"/>
        </w:rPr>
        <w:t xml:space="preserve">roblems using the Berg Balance Scale </w:t>
      </w:r>
      <w:r w:rsidR="0013666B">
        <w:rPr>
          <w:rFonts w:ascii="Times New Roman" w:hAnsi="Times New Roman" w:cs="Times New Roman"/>
          <w:sz w:val="24"/>
          <w:szCs w:val="24"/>
          <w:lang w:eastAsia="en-GB"/>
        </w:rPr>
        <w:t xml:space="preserve">with our </w:t>
      </w:r>
      <w:r w:rsidR="003F4D29">
        <w:rPr>
          <w:rFonts w:ascii="Times New Roman" w:hAnsi="Times New Roman" w:cs="Times New Roman"/>
          <w:sz w:val="24"/>
          <w:szCs w:val="24"/>
          <w:lang w:eastAsia="en-GB"/>
        </w:rPr>
        <w:t xml:space="preserve">high functioning </w:t>
      </w:r>
      <w:r w:rsidR="0013666B">
        <w:rPr>
          <w:rFonts w:ascii="Times New Roman" w:hAnsi="Times New Roman" w:cs="Times New Roman"/>
          <w:sz w:val="24"/>
          <w:szCs w:val="24"/>
          <w:lang w:eastAsia="en-GB"/>
        </w:rPr>
        <w:t xml:space="preserve">participants (all of whom had to be independently mobile to be in the trial) </w:t>
      </w:r>
      <w:r w:rsidR="0037338E" w:rsidRPr="008B5FAC">
        <w:rPr>
          <w:rFonts w:ascii="Times New Roman" w:hAnsi="Times New Roman" w:cs="Times New Roman"/>
          <w:sz w:val="24"/>
          <w:szCs w:val="24"/>
          <w:lang w:eastAsia="en-GB"/>
        </w:rPr>
        <w:t xml:space="preserve">due to a ceiling effect, which limited our ability to </w:t>
      </w:r>
      <w:r w:rsidR="006F2150">
        <w:rPr>
          <w:rFonts w:ascii="Times New Roman" w:hAnsi="Times New Roman" w:cs="Times New Roman"/>
          <w:sz w:val="24"/>
          <w:szCs w:val="24"/>
          <w:lang w:eastAsia="en-GB"/>
        </w:rPr>
        <w:t xml:space="preserve">detect </w:t>
      </w:r>
      <w:r w:rsidR="00686094">
        <w:rPr>
          <w:rFonts w:ascii="Times New Roman" w:hAnsi="Times New Roman" w:cs="Times New Roman"/>
          <w:sz w:val="24"/>
          <w:szCs w:val="24"/>
          <w:lang w:eastAsia="en-GB"/>
        </w:rPr>
        <w:t xml:space="preserve">improvement in balance over time, </w:t>
      </w:r>
      <w:r w:rsidR="0057532C">
        <w:rPr>
          <w:rFonts w:ascii="Times New Roman" w:hAnsi="Times New Roman" w:cs="Times New Roman"/>
          <w:sz w:val="24"/>
          <w:szCs w:val="24"/>
          <w:lang w:eastAsia="en-GB"/>
        </w:rPr>
        <w:t xml:space="preserve">we </w:t>
      </w:r>
      <w:r w:rsidR="00686094">
        <w:rPr>
          <w:rFonts w:ascii="Times New Roman" w:hAnsi="Times New Roman" w:cs="Times New Roman"/>
          <w:sz w:val="24"/>
          <w:szCs w:val="24"/>
          <w:lang w:eastAsia="en-GB"/>
        </w:rPr>
        <w:t>recommend</w:t>
      </w:r>
      <w:r w:rsidR="0057532C">
        <w:rPr>
          <w:rFonts w:ascii="Times New Roman" w:hAnsi="Times New Roman" w:cs="Times New Roman"/>
          <w:sz w:val="24"/>
          <w:szCs w:val="24"/>
          <w:lang w:eastAsia="en-GB"/>
        </w:rPr>
        <w:t xml:space="preserve"> the </w:t>
      </w:r>
      <w:r w:rsidR="002B30AD" w:rsidRPr="007563A1">
        <w:rPr>
          <w:rFonts w:ascii="Times New Roman" w:hAnsi="Times New Roman" w:cs="Times New Roman"/>
          <w:sz w:val="24"/>
          <w:szCs w:val="24"/>
          <w:lang w:val="en-US"/>
        </w:rPr>
        <w:t>Mini</w:t>
      </w:r>
      <w:r w:rsidR="000E544D">
        <w:rPr>
          <w:rFonts w:ascii="Times New Roman" w:hAnsi="Times New Roman" w:cs="Times New Roman"/>
          <w:sz w:val="24"/>
          <w:szCs w:val="24"/>
          <w:lang w:val="en-US"/>
        </w:rPr>
        <w:t>-BEST</w:t>
      </w:r>
      <w:r w:rsidR="002B30AD" w:rsidRPr="007563A1">
        <w:rPr>
          <w:rFonts w:ascii="Times New Roman" w:hAnsi="Times New Roman" w:cs="Times New Roman"/>
          <w:sz w:val="24"/>
          <w:szCs w:val="24"/>
          <w:lang w:val="en-US"/>
        </w:rPr>
        <w:t xml:space="preserve"> Test </w:t>
      </w:r>
      <w:r w:rsidR="00686094">
        <w:rPr>
          <w:rFonts w:ascii="Times New Roman" w:hAnsi="Times New Roman" w:cs="Times New Roman"/>
          <w:sz w:val="24"/>
          <w:szCs w:val="24"/>
          <w:lang w:val="en-US"/>
        </w:rPr>
        <w:t>a</w:t>
      </w:r>
      <w:r w:rsidR="002B30AD" w:rsidRPr="007563A1">
        <w:rPr>
          <w:rFonts w:ascii="Times New Roman" w:hAnsi="Times New Roman" w:cs="Times New Roman"/>
          <w:sz w:val="24"/>
          <w:szCs w:val="24"/>
          <w:lang w:val="en-US"/>
        </w:rPr>
        <w:t xml:space="preserve">s a credible alternative </w:t>
      </w:r>
      <w:r w:rsidR="00725C04">
        <w:rPr>
          <w:rFonts w:ascii="Times New Roman" w:hAnsi="Times New Roman" w:cs="Times New Roman"/>
          <w:sz w:val="24"/>
          <w:szCs w:val="24"/>
          <w:lang w:val="en-US"/>
        </w:rPr>
        <w:t>[</w:t>
      </w:r>
      <w:r w:rsidR="004C7616">
        <w:rPr>
          <w:rFonts w:ascii="Times New Roman" w:hAnsi="Times New Roman" w:cs="Times New Roman"/>
          <w:sz w:val="24"/>
          <w:szCs w:val="24"/>
          <w:lang w:val="en-US"/>
        </w:rPr>
        <w:t>22</w:t>
      </w:r>
      <w:r w:rsidR="00725C04">
        <w:rPr>
          <w:rFonts w:ascii="Times New Roman" w:hAnsi="Times New Roman" w:cs="Times New Roman"/>
          <w:sz w:val="24"/>
          <w:szCs w:val="24"/>
          <w:lang w:val="en-US"/>
        </w:rPr>
        <w:t>]</w:t>
      </w:r>
      <w:r w:rsidR="002B30AD" w:rsidRPr="004D5893">
        <w:rPr>
          <w:rFonts w:ascii="Times New Roman" w:hAnsi="Times New Roman" w:cs="Times New Roman"/>
          <w:bCs/>
          <w:sz w:val="24"/>
          <w:szCs w:val="24"/>
          <w:lang w:val="en-US"/>
        </w:rPr>
        <w:t xml:space="preserve">.  </w:t>
      </w:r>
      <w:r w:rsidR="002B30AD" w:rsidRPr="007563A1">
        <w:rPr>
          <w:rFonts w:ascii="Times New Roman" w:hAnsi="Times New Roman" w:cs="Times New Roman"/>
          <w:sz w:val="24"/>
          <w:szCs w:val="24"/>
          <w:lang w:val="en-US"/>
        </w:rPr>
        <w:t xml:space="preserve">Although </w:t>
      </w:r>
      <w:r w:rsidR="002B30AD">
        <w:rPr>
          <w:rFonts w:ascii="Times New Roman" w:hAnsi="Times New Roman" w:cs="Times New Roman"/>
          <w:sz w:val="24"/>
          <w:szCs w:val="24"/>
          <w:lang w:val="en-US"/>
        </w:rPr>
        <w:t xml:space="preserve">the Spinal Mouse </w:t>
      </w:r>
      <w:r w:rsidR="002B30AD" w:rsidRPr="007563A1">
        <w:rPr>
          <w:rFonts w:ascii="Times New Roman" w:hAnsi="Times New Roman" w:cs="Times New Roman"/>
          <w:sz w:val="24"/>
          <w:szCs w:val="24"/>
          <w:lang w:val="en-US"/>
        </w:rPr>
        <w:t xml:space="preserve">equipment had worked well in previous laboratory </w:t>
      </w:r>
      <w:r w:rsidR="002B30AD">
        <w:rPr>
          <w:rFonts w:ascii="Times New Roman" w:hAnsi="Times New Roman" w:cs="Times New Roman"/>
          <w:sz w:val="24"/>
          <w:szCs w:val="24"/>
          <w:lang w:val="en-US"/>
        </w:rPr>
        <w:t xml:space="preserve">based </w:t>
      </w:r>
      <w:r w:rsidR="002B30AD" w:rsidRPr="007563A1">
        <w:rPr>
          <w:rFonts w:ascii="Times New Roman" w:hAnsi="Times New Roman" w:cs="Times New Roman"/>
          <w:sz w:val="24"/>
          <w:szCs w:val="24"/>
          <w:lang w:val="en-US"/>
        </w:rPr>
        <w:t xml:space="preserve">studies, we </w:t>
      </w:r>
      <w:r w:rsidR="002B30AD">
        <w:rPr>
          <w:rFonts w:ascii="Times New Roman" w:hAnsi="Times New Roman" w:cs="Times New Roman"/>
          <w:sz w:val="24"/>
          <w:szCs w:val="24"/>
          <w:lang w:val="en-US"/>
        </w:rPr>
        <w:t xml:space="preserve">experienced </w:t>
      </w:r>
      <w:r w:rsidR="002B30AD" w:rsidRPr="007563A1">
        <w:rPr>
          <w:rFonts w:ascii="Times New Roman" w:hAnsi="Times New Roman" w:cs="Times New Roman"/>
          <w:sz w:val="24"/>
          <w:szCs w:val="24"/>
          <w:lang w:val="en-US"/>
        </w:rPr>
        <w:t xml:space="preserve">some difficulties using </w:t>
      </w:r>
      <w:r w:rsidR="002B30AD">
        <w:rPr>
          <w:rFonts w:ascii="Times New Roman" w:hAnsi="Times New Roman" w:cs="Times New Roman"/>
          <w:sz w:val="24"/>
          <w:szCs w:val="24"/>
          <w:lang w:val="en-US"/>
        </w:rPr>
        <w:t xml:space="preserve">it </w:t>
      </w:r>
      <w:r w:rsidR="002B30AD" w:rsidRPr="007563A1">
        <w:rPr>
          <w:rFonts w:ascii="Times New Roman" w:hAnsi="Times New Roman" w:cs="Times New Roman"/>
          <w:sz w:val="24"/>
          <w:szCs w:val="24"/>
          <w:lang w:val="en-US"/>
        </w:rPr>
        <w:t xml:space="preserve">in the home environment and </w:t>
      </w:r>
      <w:r w:rsidR="002B30AD">
        <w:rPr>
          <w:rFonts w:ascii="Times New Roman" w:hAnsi="Times New Roman" w:cs="Times New Roman"/>
          <w:sz w:val="24"/>
          <w:szCs w:val="24"/>
          <w:lang w:val="en-US"/>
        </w:rPr>
        <w:t>would</w:t>
      </w:r>
      <w:r w:rsidR="002B30AD" w:rsidRPr="007563A1">
        <w:rPr>
          <w:rFonts w:ascii="Times New Roman" w:hAnsi="Times New Roman" w:cs="Times New Roman"/>
          <w:sz w:val="24"/>
          <w:szCs w:val="24"/>
          <w:lang w:val="en-US"/>
        </w:rPr>
        <w:t xml:space="preserve"> not </w:t>
      </w:r>
      <w:r w:rsidR="00686094">
        <w:rPr>
          <w:rFonts w:ascii="Times New Roman" w:hAnsi="Times New Roman" w:cs="Times New Roman"/>
          <w:sz w:val="24"/>
          <w:szCs w:val="24"/>
          <w:lang w:val="en-US"/>
        </w:rPr>
        <w:t xml:space="preserve">recommend its use in large </w:t>
      </w:r>
      <w:r w:rsidR="000A6DC3">
        <w:rPr>
          <w:rFonts w:ascii="Times New Roman" w:hAnsi="Times New Roman" w:cs="Times New Roman"/>
          <w:sz w:val="24"/>
          <w:szCs w:val="24"/>
          <w:lang w:val="en-US"/>
        </w:rPr>
        <w:t xml:space="preserve">scale </w:t>
      </w:r>
      <w:r w:rsidR="000A6DC3" w:rsidRPr="007563A1">
        <w:rPr>
          <w:rFonts w:ascii="Times New Roman" w:hAnsi="Times New Roman" w:cs="Times New Roman"/>
          <w:sz w:val="24"/>
          <w:szCs w:val="24"/>
          <w:lang w:val="en-US"/>
        </w:rPr>
        <w:t>trials</w:t>
      </w:r>
      <w:r w:rsidR="002B30AD" w:rsidRPr="007563A1">
        <w:rPr>
          <w:rFonts w:ascii="Times New Roman" w:hAnsi="Times New Roman" w:cs="Times New Roman"/>
          <w:sz w:val="24"/>
          <w:szCs w:val="24"/>
          <w:lang w:val="en-US"/>
        </w:rPr>
        <w:t xml:space="preserve">. </w:t>
      </w:r>
      <w:r w:rsidR="002B30AD">
        <w:rPr>
          <w:rFonts w:ascii="Times New Roman" w:hAnsi="Times New Roman" w:cs="Times New Roman"/>
          <w:sz w:val="24"/>
          <w:szCs w:val="24"/>
          <w:lang w:val="en-US"/>
        </w:rPr>
        <w:t xml:space="preserve"> </w:t>
      </w:r>
      <w:r w:rsidR="002B30AD" w:rsidRPr="007563A1">
        <w:rPr>
          <w:rFonts w:ascii="Times New Roman" w:hAnsi="Times New Roman" w:cs="Times New Roman"/>
          <w:sz w:val="24"/>
          <w:szCs w:val="24"/>
          <w:lang w:val="en-US"/>
        </w:rPr>
        <w:t xml:space="preserve">The Phone-FITT was sensitive to change but complex to complete and interpret and we </w:t>
      </w:r>
      <w:r w:rsidR="002B30AD">
        <w:rPr>
          <w:rFonts w:ascii="Times New Roman" w:hAnsi="Times New Roman" w:cs="Times New Roman"/>
          <w:sz w:val="24"/>
          <w:szCs w:val="24"/>
          <w:lang w:val="en-US"/>
        </w:rPr>
        <w:t xml:space="preserve">do not </w:t>
      </w:r>
      <w:r w:rsidR="002B30AD" w:rsidRPr="007563A1">
        <w:rPr>
          <w:rFonts w:ascii="Times New Roman" w:hAnsi="Times New Roman" w:cs="Times New Roman"/>
          <w:sz w:val="24"/>
          <w:szCs w:val="24"/>
          <w:lang w:val="en-US"/>
        </w:rPr>
        <w:t>recommend using the SS180 in a moderate</w:t>
      </w:r>
      <w:r w:rsidR="002B30AD">
        <w:rPr>
          <w:rFonts w:ascii="Times New Roman" w:hAnsi="Times New Roman" w:cs="Times New Roman"/>
          <w:sz w:val="24"/>
          <w:szCs w:val="24"/>
          <w:lang w:val="en-US"/>
        </w:rPr>
        <w:t>-</w:t>
      </w:r>
      <w:r w:rsidR="002B30AD" w:rsidRPr="007563A1">
        <w:rPr>
          <w:rFonts w:ascii="Times New Roman" w:hAnsi="Times New Roman" w:cs="Times New Roman"/>
          <w:sz w:val="24"/>
          <w:szCs w:val="24"/>
          <w:lang w:val="en-US"/>
        </w:rPr>
        <w:t>to</w:t>
      </w:r>
      <w:r w:rsidR="002B30AD">
        <w:rPr>
          <w:rFonts w:ascii="Times New Roman" w:hAnsi="Times New Roman" w:cs="Times New Roman"/>
          <w:sz w:val="24"/>
          <w:szCs w:val="24"/>
          <w:lang w:val="en-US"/>
        </w:rPr>
        <w:t>-</w:t>
      </w:r>
      <w:r w:rsidR="002B30AD" w:rsidRPr="007563A1">
        <w:rPr>
          <w:rFonts w:ascii="Times New Roman" w:hAnsi="Times New Roman" w:cs="Times New Roman"/>
          <w:sz w:val="24"/>
          <w:szCs w:val="24"/>
          <w:lang w:val="en-US"/>
        </w:rPr>
        <w:t xml:space="preserve">large study due to the time-consuming video analysis required. </w:t>
      </w:r>
      <w:r w:rsidR="002B30AD">
        <w:rPr>
          <w:rFonts w:ascii="Times New Roman" w:hAnsi="Times New Roman" w:cs="Times New Roman"/>
          <w:sz w:val="24"/>
          <w:szCs w:val="24"/>
          <w:lang w:val="en-US"/>
        </w:rPr>
        <w:t xml:space="preserve"> </w:t>
      </w:r>
    </w:p>
    <w:p w14:paraId="4BB49DA7" w14:textId="5174DFF3" w:rsidR="00E2464C" w:rsidRDefault="00E2464C" w:rsidP="00494C2A">
      <w:pPr>
        <w:spacing w:after="240" w:line="480" w:lineRule="auto"/>
        <w:rPr>
          <w:rFonts w:ascii="Times New Roman" w:hAnsi="Times New Roman" w:cs="Times New Roman"/>
          <w:sz w:val="24"/>
          <w:szCs w:val="24"/>
          <w:lang w:eastAsia="en-GB"/>
        </w:rPr>
      </w:pPr>
    </w:p>
    <w:p w14:paraId="028ECEA1" w14:textId="0965FB49" w:rsidR="0073727E" w:rsidRDefault="00041746" w:rsidP="000E544D">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eastAsia="en-GB"/>
        </w:rPr>
        <w:t xml:space="preserve">Although our small sample size </w:t>
      </w:r>
      <w:r w:rsidR="00686094">
        <w:rPr>
          <w:rFonts w:ascii="Times New Roman" w:hAnsi="Times New Roman" w:cs="Times New Roman"/>
          <w:sz w:val="24"/>
          <w:szCs w:val="24"/>
          <w:lang w:eastAsia="en-GB"/>
        </w:rPr>
        <w:t>i</w:t>
      </w:r>
      <w:r>
        <w:rPr>
          <w:rFonts w:ascii="Times New Roman" w:hAnsi="Times New Roman" w:cs="Times New Roman"/>
          <w:sz w:val="24"/>
          <w:szCs w:val="24"/>
          <w:lang w:eastAsia="en-GB"/>
        </w:rPr>
        <w:t xml:space="preserve">s the </w:t>
      </w:r>
      <w:r w:rsidR="002D0F70">
        <w:rPr>
          <w:rFonts w:ascii="Times New Roman" w:hAnsi="Times New Roman" w:cs="Times New Roman"/>
          <w:sz w:val="24"/>
          <w:szCs w:val="24"/>
          <w:lang w:eastAsia="en-GB"/>
        </w:rPr>
        <w:t xml:space="preserve">most likely </w:t>
      </w:r>
      <w:r>
        <w:rPr>
          <w:rFonts w:ascii="Times New Roman" w:hAnsi="Times New Roman" w:cs="Times New Roman"/>
          <w:sz w:val="24"/>
          <w:szCs w:val="24"/>
          <w:lang w:eastAsia="en-GB"/>
        </w:rPr>
        <w:t xml:space="preserve">reason for the lack of difference between our groups, it is </w:t>
      </w:r>
      <w:r w:rsidR="0073727E">
        <w:rPr>
          <w:rFonts w:ascii="Times New Roman" w:hAnsi="Times New Roman" w:cs="Times New Roman"/>
          <w:sz w:val="24"/>
          <w:szCs w:val="24"/>
          <w:lang w:val="en-US"/>
        </w:rPr>
        <w:t xml:space="preserve">possible that </w:t>
      </w:r>
      <w:r>
        <w:rPr>
          <w:rFonts w:ascii="Times New Roman" w:hAnsi="Times New Roman" w:cs="Times New Roman"/>
          <w:sz w:val="24"/>
          <w:szCs w:val="24"/>
          <w:lang w:val="en-US"/>
        </w:rPr>
        <w:t xml:space="preserve">teaching several dances to participants with Parkinson’s </w:t>
      </w:r>
      <w:r w:rsidR="0073727E">
        <w:rPr>
          <w:rFonts w:ascii="Times New Roman" w:hAnsi="Times New Roman" w:cs="Times New Roman"/>
          <w:sz w:val="24"/>
          <w:szCs w:val="24"/>
          <w:lang w:val="en-US"/>
        </w:rPr>
        <w:t xml:space="preserve">may have diluted </w:t>
      </w:r>
      <w:r>
        <w:rPr>
          <w:rFonts w:ascii="Times New Roman" w:hAnsi="Times New Roman" w:cs="Times New Roman"/>
          <w:sz w:val="24"/>
          <w:szCs w:val="24"/>
          <w:lang w:val="en-US"/>
        </w:rPr>
        <w:t xml:space="preserve">the </w:t>
      </w:r>
      <w:r w:rsidR="002D0F70">
        <w:rPr>
          <w:rFonts w:ascii="Times New Roman" w:hAnsi="Times New Roman" w:cs="Times New Roman"/>
          <w:sz w:val="24"/>
          <w:szCs w:val="24"/>
          <w:lang w:val="en-US"/>
        </w:rPr>
        <w:t xml:space="preserve">physical </w:t>
      </w:r>
      <w:r>
        <w:rPr>
          <w:rFonts w:ascii="Times New Roman" w:hAnsi="Times New Roman" w:cs="Times New Roman"/>
          <w:sz w:val="24"/>
          <w:szCs w:val="24"/>
          <w:lang w:val="en-US"/>
        </w:rPr>
        <w:t xml:space="preserve">effects </w:t>
      </w:r>
      <w:r w:rsidR="0073727E">
        <w:rPr>
          <w:rFonts w:ascii="Times New Roman" w:hAnsi="Times New Roman" w:cs="Times New Roman"/>
          <w:sz w:val="24"/>
          <w:szCs w:val="24"/>
          <w:lang w:val="en-US"/>
        </w:rPr>
        <w:t xml:space="preserve">and </w:t>
      </w:r>
      <w:r>
        <w:rPr>
          <w:rFonts w:ascii="Times New Roman" w:hAnsi="Times New Roman" w:cs="Times New Roman"/>
          <w:sz w:val="24"/>
          <w:szCs w:val="24"/>
          <w:lang w:val="en-US"/>
        </w:rPr>
        <w:t xml:space="preserve">that focusing on one dance </w:t>
      </w:r>
      <w:r w:rsidR="00844C37">
        <w:rPr>
          <w:rFonts w:ascii="Times New Roman" w:hAnsi="Times New Roman" w:cs="Times New Roman"/>
          <w:sz w:val="24"/>
          <w:szCs w:val="24"/>
          <w:lang w:val="en-US"/>
        </w:rPr>
        <w:t>such as that followed by Hackney and Earhart</w:t>
      </w:r>
      <w:r w:rsidR="001725A5">
        <w:rPr>
          <w:rFonts w:ascii="Times New Roman" w:hAnsi="Times New Roman" w:cs="Times New Roman"/>
          <w:sz w:val="24"/>
          <w:szCs w:val="24"/>
          <w:lang w:val="en-US"/>
        </w:rPr>
        <w:t xml:space="preserve"> [</w:t>
      </w:r>
      <w:r w:rsidR="004C7616">
        <w:rPr>
          <w:rFonts w:ascii="Times New Roman" w:hAnsi="Times New Roman" w:cs="Times New Roman"/>
          <w:sz w:val="24"/>
          <w:szCs w:val="24"/>
          <w:lang w:val="en-US"/>
        </w:rPr>
        <w:t>5</w:t>
      </w:r>
      <w:r w:rsidR="001725A5">
        <w:rPr>
          <w:rFonts w:ascii="Times New Roman" w:hAnsi="Times New Roman" w:cs="Times New Roman"/>
          <w:sz w:val="24"/>
          <w:szCs w:val="24"/>
          <w:lang w:val="en-US"/>
        </w:rPr>
        <w:t>]</w:t>
      </w:r>
      <w:r w:rsidR="00844C3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may </w:t>
      </w:r>
      <w:r w:rsidR="00844C37">
        <w:rPr>
          <w:rFonts w:ascii="Times New Roman" w:hAnsi="Times New Roman" w:cs="Times New Roman"/>
          <w:sz w:val="24"/>
          <w:szCs w:val="24"/>
          <w:lang w:val="en-US"/>
        </w:rPr>
        <w:t>be m</w:t>
      </w:r>
      <w:r>
        <w:rPr>
          <w:rFonts w:ascii="Times New Roman" w:hAnsi="Times New Roman" w:cs="Times New Roman"/>
          <w:sz w:val="24"/>
          <w:szCs w:val="24"/>
          <w:lang w:val="en-US"/>
        </w:rPr>
        <w:t>ore productive in terms of out</w:t>
      </w:r>
      <w:r w:rsidR="00844C37">
        <w:rPr>
          <w:rFonts w:ascii="Times New Roman" w:hAnsi="Times New Roman" w:cs="Times New Roman"/>
          <w:sz w:val="24"/>
          <w:szCs w:val="24"/>
          <w:lang w:val="en-US"/>
        </w:rPr>
        <w:t xml:space="preserve">come.  For that reason we recommend </w:t>
      </w:r>
      <w:r w:rsidR="00686094">
        <w:rPr>
          <w:rFonts w:ascii="Times New Roman" w:hAnsi="Times New Roman" w:cs="Times New Roman"/>
          <w:sz w:val="24"/>
          <w:szCs w:val="24"/>
          <w:lang w:val="en-US"/>
        </w:rPr>
        <w:t xml:space="preserve">careful consideration </w:t>
      </w:r>
      <w:r w:rsidR="000A6DC3">
        <w:rPr>
          <w:rFonts w:ascii="Times New Roman" w:hAnsi="Times New Roman" w:cs="Times New Roman"/>
          <w:sz w:val="24"/>
          <w:szCs w:val="24"/>
          <w:lang w:val="en-US"/>
        </w:rPr>
        <w:t>of the</w:t>
      </w:r>
      <w:r w:rsidR="00844C37">
        <w:rPr>
          <w:rFonts w:ascii="Times New Roman" w:hAnsi="Times New Roman" w:cs="Times New Roman"/>
          <w:sz w:val="24"/>
          <w:szCs w:val="24"/>
          <w:lang w:val="en-US"/>
        </w:rPr>
        <w:t xml:space="preserve"> content of the dance programme </w:t>
      </w:r>
      <w:r w:rsidR="00686094">
        <w:rPr>
          <w:rFonts w:ascii="Times New Roman" w:hAnsi="Times New Roman" w:cs="Times New Roman"/>
          <w:sz w:val="24"/>
          <w:szCs w:val="24"/>
          <w:lang w:val="en-US"/>
        </w:rPr>
        <w:t xml:space="preserve">prior to planning a larger trial. </w:t>
      </w:r>
      <w:r w:rsidR="00844C37">
        <w:rPr>
          <w:rFonts w:ascii="Times New Roman" w:hAnsi="Times New Roman" w:cs="Times New Roman"/>
          <w:sz w:val="24"/>
          <w:szCs w:val="24"/>
          <w:lang w:val="en-US"/>
        </w:rPr>
        <w:t xml:space="preserve">  </w:t>
      </w:r>
    </w:p>
    <w:p w14:paraId="2C8715ED" w14:textId="77777777" w:rsidR="002D0F70" w:rsidRDefault="002D0F70" w:rsidP="00494C2A">
      <w:pPr>
        <w:spacing w:after="0" w:line="480" w:lineRule="auto"/>
        <w:rPr>
          <w:rFonts w:ascii="Times New Roman" w:hAnsi="Times New Roman" w:cs="Times New Roman"/>
          <w:sz w:val="24"/>
          <w:szCs w:val="24"/>
          <w:lang w:val="en-US"/>
        </w:rPr>
      </w:pPr>
    </w:p>
    <w:p w14:paraId="5560DF9E" w14:textId="2865D88B" w:rsidR="002D0F70" w:rsidRDefault="002D0F70" w:rsidP="00506062">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There is still a </w:t>
      </w:r>
      <w:r w:rsidR="00265EF3">
        <w:rPr>
          <w:rFonts w:ascii="Times New Roman" w:hAnsi="Times New Roman" w:cs="Times New Roman"/>
          <w:sz w:val="24"/>
          <w:szCs w:val="24"/>
          <w:lang w:val="en-US"/>
        </w:rPr>
        <w:t xml:space="preserve">gap in the evidence </w:t>
      </w:r>
      <w:r w:rsidR="00506062">
        <w:rPr>
          <w:rFonts w:ascii="Times New Roman" w:hAnsi="Times New Roman" w:cs="Times New Roman"/>
          <w:sz w:val="24"/>
          <w:szCs w:val="24"/>
          <w:lang w:val="en-US"/>
        </w:rPr>
        <w:t>for</w:t>
      </w:r>
      <w:r w:rsidR="00265EF3">
        <w:rPr>
          <w:rFonts w:ascii="Times New Roman" w:hAnsi="Times New Roman" w:cs="Times New Roman"/>
          <w:sz w:val="24"/>
          <w:szCs w:val="24"/>
          <w:lang w:val="en-US"/>
        </w:rPr>
        <w:t xml:space="preserve"> </w:t>
      </w:r>
      <w:r>
        <w:rPr>
          <w:rFonts w:ascii="Times New Roman" w:hAnsi="Times New Roman" w:cs="Times New Roman"/>
          <w:sz w:val="24"/>
          <w:szCs w:val="24"/>
          <w:lang w:val="en-US"/>
        </w:rPr>
        <w:t>the effects of</w:t>
      </w:r>
      <w:r w:rsidR="00265EF3">
        <w:rPr>
          <w:rFonts w:ascii="Times New Roman" w:hAnsi="Times New Roman" w:cs="Times New Roman"/>
          <w:sz w:val="24"/>
          <w:szCs w:val="24"/>
          <w:lang w:val="en-US"/>
        </w:rPr>
        <w:t xml:space="preserve"> ballroom</w:t>
      </w:r>
      <w:r>
        <w:rPr>
          <w:rFonts w:ascii="Times New Roman" w:hAnsi="Times New Roman" w:cs="Times New Roman"/>
          <w:sz w:val="24"/>
          <w:szCs w:val="24"/>
          <w:lang w:val="en-US"/>
        </w:rPr>
        <w:t xml:space="preserve"> </w:t>
      </w:r>
      <w:r w:rsidR="00265EF3">
        <w:rPr>
          <w:rFonts w:ascii="Times New Roman" w:hAnsi="Times New Roman" w:cs="Times New Roman"/>
          <w:sz w:val="24"/>
          <w:szCs w:val="24"/>
          <w:lang w:val="en-US"/>
        </w:rPr>
        <w:t xml:space="preserve">and Latin American </w:t>
      </w:r>
      <w:r>
        <w:rPr>
          <w:rFonts w:ascii="Times New Roman" w:hAnsi="Times New Roman" w:cs="Times New Roman"/>
          <w:sz w:val="24"/>
          <w:szCs w:val="24"/>
          <w:lang w:val="en-US"/>
        </w:rPr>
        <w:t>dance</w:t>
      </w:r>
      <w:r w:rsidR="00265EF3">
        <w:rPr>
          <w:rFonts w:ascii="Times New Roman" w:hAnsi="Times New Roman" w:cs="Times New Roman"/>
          <w:sz w:val="24"/>
          <w:szCs w:val="24"/>
          <w:lang w:val="en-US"/>
        </w:rPr>
        <w:t xml:space="preserve"> </w:t>
      </w:r>
      <w:r w:rsidR="0057532C">
        <w:rPr>
          <w:rFonts w:ascii="Times New Roman" w:hAnsi="Times New Roman" w:cs="Times New Roman"/>
          <w:sz w:val="24"/>
          <w:szCs w:val="24"/>
          <w:lang w:val="en-US"/>
        </w:rPr>
        <w:t xml:space="preserve">as taught in Dance Centres </w:t>
      </w:r>
      <w:r w:rsidR="00265EF3">
        <w:rPr>
          <w:rFonts w:ascii="Times New Roman" w:hAnsi="Times New Roman" w:cs="Times New Roman"/>
          <w:sz w:val="24"/>
          <w:szCs w:val="24"/>
          <w:lang w:val="en-US"/>
        </w:rPr>
        <w:t xml:space="preserve">on </w:t>
      </w:r>
      <w:r w:rsidR="00B66FB9">
        <w:rPr>
          <w:rFonts w:ascii="Times New Roman" w:hAnsi="Times New Roman" w:cs="Times New Roman"/>
          <w:sz w:val="24"/>
          <w:szCs w:val="24"/>
          <w:lang w:val="en-US"/>
        </w:rPr>
        <w:t xml:space="preserve">the activity levels of </w:t>
      </w:r>
      <w:r w:rsidR="00265EF3">
        <w:rPr>
          <w:rFonts w:ascii="Times New Roman" w:hAnsi="Times New Roman" w:cs="Times New Roman"/>
          <w:sz w:val="24"/>
          <w:szCs w:val="24"/>
          <w:lang w:val="en-US"/>
        </w:rPr>
        <w:t xml:space="preserve">people with Parkinson’s.  </w:t>
      </w:r>
      <w:r w:rsidR="00171BB6">
        <w:rPr>
          <w:rFonts w:ascii="Times New Roman" w:hAnsi="Times New Roman" w:cs="Times New Roman"/>
          <w:sz w:val="24"/>
          <w:szCs w:val="24"/>
          <w:lang w:val="en-US"/>
        </w:rPr>
        <w:t xml:space="preserve">We </w:t>
      </w:r>
      <w:r w:rsidR="00105CCE">
        <w:rPr>
          <w:rFonts w:ascii="Times New Roman" w:hAnsi="Times New Roman" w:cs="Times New Roman"/>
          <w:sz w:val="24"/>
          <w:szCs w:val="24"/>
          <w:lang w:val="en-US"/>
        </w:rPr>
        <w:t xml:space="preserve">have </w:t>
      </w:r>
      <w:r w:rsidR="00B66FB9">
        <w:rPr>
          <w:rFonts w:ascii="Times New Roman" w:hAnsi="Times New Roman" w:cs="Times New Roman"/>
          <w:sz w:val="24"/>
          <w:szCs w:val="24"/>
          <w:lang w:val="en-US"/>
        </w:rPr>
        <w:t>propose</w:t>
      </w:r>
      <w:r w:rsidR="00105CCE">
        <w:rPr>
          <w:rFonts w:ascii="Times New Roman" w:hAnsi="Times New Roman" w:cs="Times New Roman"/>
          <w:sz w:val="24"/>
          <w:szCs w:val="24"/>
          <w:lang w:val="en-US"/>
        </w:rPr>
        <w:t>d</w:t>
      </w:r>
      <w:r w:rsidR="00B66FB9">
        <w:rPr>
          <w:rFonts w:ascii="Times New Roman" w:hAnsi="Times New Roman" w:cs="Times New Roman"/>
          <w:sz w:val="24"/>
          <w:szCs w:val="24"/>
          <w:lang w:val="en-US"/>
        </w:rPr>
        <w:t xml:space="preserve"> </w:t>
      </w:r>
      <w:r w:rsidR="00B66FB9">
        <w:rPr>
          <w:rFonts w:ascii="Times New Roman" w:hAnsi="Times New Roman" w:cs="Times New Roman"/>
          <w:sz w:val="24"/>
          <w:szCs w:val="24"/>
          <w:lang w:val="en-US"/>
        </w:rPr>
        <w:lastRenderedPageBreak/>
        <w:t>a P</w:t>
      </w:r>
      <w:r w:rsidR="00171BB6">
        <w:rPr>
          <w:rFonts w:ascii="Times New Roman" w:hAnsi="Times New Roman" w:cs="Times New Roman"/>
          <w:sz w:val="24"/>
          <w:szCs w:val="24"/>
          <w:lang w:val="en-US"/>
        </w:rPr>
        <w:t>hase III trial</w:t>
      </w:r>
      <w:r w:rsidR="00B66FB9">
        <w:rPr>
          <w:rFonts w:ascii="Times New Roman" w:hAnsi="Times New Roman" w:cs="Times New Roman"/>
          <w:sz w:val="24"/>
          <w:szCs w:val="24"/>
          <w:lang w:val="en-US"/>
        </w:rPr>
        <w:t xml:space="preserve"> and a</w:t>
      </w:r>
      <w:r w:rsidR="00265EF3">
        <w:rPr>
          <w:rFonts w:ascii="Times New Roman" w:hAnsi="Times New Roman" w:cs="Times New Roman"/>
          <w:sz w:val="24"/>
          <w:szCs w:val="24"/>
          <w:lang w:val="en-US"/>
        </w:rPr>
        <w:t>nticipate the recruitment of healthy partners</w:t>
      </w:r>
      <w:r w:rsidR="00B66FB9">
        <w:rPr>
          <w:rFonts w:ascii="Times New Roman" w:hAnsi="Times New Roman" w:cs="Times New Roman"/>
          <w:sz w:val="24"/>
          <w:szCs w:val="24"/>
          <w:lang w:val="en-US"/>
        </w:rPr>
        <w:t>,</w:t>
      </w:r>
      <w:r w:rsidR="00265EF3">
        <w:rPr>
          <w:rFonts w:ascii="Times New Roman" w:hAnsi="Times New Roman" w:cs="Times New Roman"/>
          <w:sz w:val="24"/>
          <w:szCs w:val="24"/>
          <w:lang w:val="en-US"/>
        </w:rPr>
        <w:t xml:space="preserve"> difficulties related to transport a</w:t>
      </w:r>
      <w:r w:rsidR="00171BB6">
        <w:rPr>
          <w:rFonts w:ascii="Times New Roman" w:hAnsi="Times New Roman" w:cs="Times New Roman"/>
          <w:sz w:val="24"/>
          <w:szCs w:val="24"/>
          <w:lang w:val="en-US"/>
        </w:rPr>
        <w:t>nd the reluctance of people with Parkinson’s to dance twice weekly</w:t>
      </w:r>
      <w:r w:rsidR="00B66FB9">
        <w:rPr>
          <w:rFonts w:ascii="Times New Roman" w:hAnsi="Times New Roman" w:cs="Times New Roman"/>
          <w:sz w:val="24"/>
          <w:szCs w:val="24"/>
          <w:lang w:val="en-US"/>
        </w:rPr>
        <w:t xml:space="preserve"> as on-going challenges</w:t>
      </w:r>
      <w:r w:rsidR="00171BB6">
        <w:rPr>
          <w:rFonts w:ascii="Times New Roman" w:hAnsi="Times New Roman" w:cs="Times New Roman"/>
          <w:sz w:val="24"/>
          <w:szCs w:val="24"/>
          <w:lang w:val="en-US"/>
        </w:rPr>
        <w:t>.</w:t>
      </w:r>
    </w:p>
    <w:p w14:paraId="4501AE50" w14:textId="77777777" w:rsidR="00F94921" w:rsidRPr="00494C2A" w:rsidRDefault="00F94921" w:rsidP="00494C2A">
      <w:pPr>
        <w:spacing w:after="0" w:line="480" w:lineRule="auto"/>
        <w:rPr>
          <w:rFonts w:ascii="Times New Roman" w:hAnsi="Times New Roman" w:cs="Times New Roman"/>
          <w:sz w:val="24"/>
          <w:szCs w:val="24"/>
          <w:lang w:eastAsia="en-GB"/>
        </w:rPr>
      </w:pPr>
    </w:p>
    <w:p w14:paraId="6E21AB4F" w14:textId="69AF9429" w:rsidR="00997ED0" w:rsidRDefault="00997ED0">
      <w:pPr>
        <w:spacing w:after="240" w:line="480" w:lineRule="auto"/>
        <w:rPr>
          <w:rFonts w:ascii="Times New Roman" w:hAnsi="Times New Roman" w:cs="Times New Roman"/>
          <w:sz w:val="28"/>
          <w:szCs w:val="28"/>
          <w:lang w:val="en-US"/>
        </w:rPr>
      </w:pPr>
      <w:r w:rsidRPr="00494C2A">
        <w:rPr>
          <w:rFonts w:ascii="Times New Roman" w:hAnsi="Times New Roman" w:cs="Times New Roman"/>
          <w:b/>
          <w:sz w:val="28"/>
          <w:szCs w:val="28"/>
          <w:lang w:val="en-US"/>
        </w:rPr>
        <w:t>Cli</w:t>
      </w:r>
      <w:r>
        <w:rPr>
          <w:rFonts w:ascii="Times New Roman" w:hAnsi="Times New Roman" w:cs="Times New Roman"/>
          <w:b/>
          <w:sz w:val="28"/>
          <w:szCs w:val="28"/>
          <w:lang w:val="en-US"/>
        </w:rPr>
        <w:t>ni</w:t>
      </w:r>
      <w:r w:rsidRPr="00494C2A">
        <w:rPr>
          <w:rFonts w:ascii="Times New Roman" w:hAnsi="Times New Roman" w:cs="Times New Roman"/>
          <w:b/>
          <w:sz w:val="28"/>
          <w:szCs w:val="28"/>
          <w:lang w:val="en-US"/>
        </w:rPr>
        <w:t>cal Messages</w:t>
      </w:r>
      <w:r>
        <w:rPr>
          <w:rFonts w:ascii="Times New Roman" w:hAnsi="Times New Roman" w:cs="Times New Roman"/>
          <w:b/>
          <w:sz w:val="28"/>
          <w:szCs w:val="28"/>
          <w:lang w:val="en-US"/>
        </w:rPr>
        <w:t xml:space="preserve"> </w:t>
      </w:r>
    </w:p>
    <w:p w14:paraId="61BB7E44" w14:textId="5A039C0C" w:rsidR="00C06AFD" w:rsidRPr="00FF120C" w:rsidRDefault="00997ED0">
      <w:pPr>
        <w:spacing w:line="480" w:lineRule="auto"/>
        <w:rPr>
          <w:lang w:val="en-US"/>
        </w:rPr>
      </w:pPr>
      <w:r>
        <w:rPr>
          <w:rFonts w:ascii="Times New Roman" w:hAnsi="Times New Roman" w:cs="Times New Roman"/>
          <w:sz w:val="24"/>
          <w:szCs w:val="24"/>
          <w:lang w:val="en-US"/>
        </w:rPr>
        <w:t xml:space="preserve">1.  </w:t>
      </w:r>
      <w:r w:rsidR="00C06AFD">
        <w:rPr>
          <w:rFonts w:ascii="Times New Roman" w:hAnsi="Times New Roman" w:cs="Times New Roman"/>
          <w:sz w:val="24"/>
          <w:szCs w:val="24"/>
          <w:lang w:val="en-US"/>
        </w:rPr>
        <w:t>Dance classes including</w:t>
      </w:r>
      <w:r w:rsidR="00C06AFD" w:rsidRPr="007563A1">
        <w:rPr>
          <w:rFonts w:ascii="Times New Roman" w:hAnsi="Times New Roman" w:cs="Times New Roman"/>
          <w:sz w:val="24"/>
          <w:szCs w:val="24"/>
          <w:lang w:val="en-US"/>
        </w:rPr>
        <w:t xml:space="preserve"> ballroom and Latin American dance</w:t>
      </w:r>
      <w:r w:rsidR="00C06AFD">
        <w:rPr>
          <w:rFonts w:ascii="Times New Roman" w:hAnsi="Times New Roman" w:cs="Times New Roman"/>
          <w:sz w:val="24"/>
          <w:szCs w:val="24"/>
          <w:lang w:val="en-US"/>
        </w:rPr>
        <w:t xml:space="preserve">s, </w:t>
      </w:r>
      <w:r w:rsidR="00C06AFD" w:rsidRPr="007563A1">
        <w:rPr>
          <w:rFonts w:ascii="Times New Roman" w:hAnsi="Times New Roman" w:cs="Times New Roman"/>
          <w:sz w:val="24"/>
          <w:szCs w:val="24"/>
          <w:lang w:val="en-US"/>
        </w:rPr>
        <w:t xml:space="preserve">show promise as an intervention for </w:t>
      </w:r>
      <w:r w:rsidR="00C06AFD">
        <w:rPr>
          <w:rFonts w:ascii="Times New Roman" w:hAnsi="Times New Roman" w:cs="Times New Roman"/>
          <w:sz w:val="24"/>
          <w:szCs w:val="24"/>
          <w:lang w:val="en-US"/>
        </w:rPr>
        <w:t>people with Parkinson’s</w:t>
      </w:r>
      <w:r w:rsidR="000E544D">
        <w:rPr>
          <w:rFonts w:ascii="Times New Roman" w:hAnsi="Times New Roman" w:cs="Times New Roman"/>
          <w:sz w:val="24"/>
          <w:szCs w:val="24"/>
          <w:lang w:val="en-US"/>
        </w:rPr>
        <w:t>,</w:t>
      </w:r>
      <w:r w:rsidR="00C06AFD">
        <w:rPr>
          <w:rFonts w:ascii="Times New Roman" w:hAnsi="Times New Roman" w:cs="Times New Roman"/>
          <w:sz w:val="24"/>
          <w:szCs w:val="24"/>
          <w:lang w:val="en-US"/>
        </w:rPr>
        <w:t xml:space="preserve"> not least because of the multi-faceted sense of enjoyment</w:t>
      </w:r>
      <w:r w:rsidR="000E5BC6">
        <w:rPr>
          <w:rFonts w:ascii="Times New Roman" w:hAnsi="Times New Roman" w:cs="Times New Roman"/>
          <w:sz w:val="24"/>
          <w:szCs w:val="24"/>
          <w:lang w:val="en-US"/>
        </w:rPr>
        <w:t xml:space="preserve"> and high level of activity</w:t>
      </w:r>
      <w:r w:rsidR="00C06AFD">
        <w:rPr>
          <w:rFonts w:ascii="Times New Roman" w:hAnsi="Times New Roman" w:cs="Times New Roman"/>
          <w:sz w:val="24"/>
          <w:szCs w:val="24"/>
          <w:lang w:val="en-US"/>
        </w:rPr>
        <w:t>.</w:t>
      </w:r>
    </w:p>
    <w:p w14:paraId="52FE552A" w14:textId="3F90AE9A" w:rsidR="0096047C" w:rsidRPr="00494C2A" w:rsidRDefault="00997ED0" w:rsidP="00494C2A">
      <w:pPr>
        <w:spacing w:line="480" w:lineRule="auto"/>
        <w:rPr>
          <w:lang w:val="en-US"/>
        </w:rPr>
      </w:pPr>
      <w:r>
        <w:rPr>
          <w:rFonts w:ascii="Times New Roman" w:hAnsi="Times New Roman" w:cs="Times New Roman"/>
          <w:sz w:val="24"/>
          <w:szCs w:val="24"/>
          <w:lang w:val="en-US"/>
        </w:rPr>
        <w:t xml:space="preserve">2.  </w:t>
      </w:r>
      <w:r w:rsidR="00E664A1">
        <w:rPr>
          <w:rFonts w:ascii="Times New Roman" w:hAnsi="Times New Roman" w:cs="Times New Roman"/>
          <w:sz w:val="24"/>
          <w:szCs w:val="24"/>
          <w:lang w:val="en-US"/>
        </w:rPr>
        <w:t xml:space="preserve">Providing </w:t>
      </w:r>
      <w:r w:rsidR="0073727E">
        <w:rPr>
          <w:rFonts w:ascii="Times New Roman" w:hAnsi="Times New Roman" w:cs="Times New Roman"/>
          <w:sz w:val="24"/>
          <w:szCs w:val="24"/>
          <w:lang w:val="en-US"/>
        </w:rPr>
        <w:t xml:space="preserve">guidance or </w:t>
      </w:r>
      <w:r w:rsidR="00E664A1">
        <w:rPr>
          <w:rFonts w:ascii="Times New Roman" w:hAnsi="Times New Roman" w:cs="Times New Roman"/>
          <w:sz w:val="24"/>
          <w:szCs w:val="24"/>
          <w:lang w:val="en-US"/>
        </w:rPr>
        <w:t>assistance with travel</w:t>
      </w:r>
      <w:r w:rsidR="007F2D6B">
        <w:rPr>
          <w:rFonts w:ascii="Times New Roman" w:hAnsi="Times New Roman" w:cs="Times New Roman"/>
          <w:sz w:val="24"/>
          <w:szCs w:val="24"/>
          <w:lang w:val="en-US"/>
        </w:rPr>
        <w:t xml:space="preserve"> or</w:t>
      </w:r>
      <w:r w:rsidR="00E664A1">
        <w:rPr>
          <w:rFonts w:ascii="Times New Roman" w:hAnsi="Times New Roman" w:cs="Times New Roman"/>
          <w:sz w:val="24"/>
          <w:szCs w:val="24"/>
          <w:lang w:val="en-US"/>
        </w:rPr>
        <w:t xml:space="preserve"> </w:t>
      </w:r>
      <w:r w:rsidR="002D0F70">
        <w:rPr>
          <w:rFonts w:ascii="Times New Roman" w:hAnsi="Times New Roman" w:cs="Times New Roman"/>
          <w:sz w:val="24"/>
          <w:szCs w:val="24"/>
          <w:lang w:val="en-US"/>
        </w:rPr>
        <w:t>car-</w:t>
      </w:r>
      <w:r w:rsidR="00E664A1">
        <w:rPr>
          <w:rFonts w:ascii="Times New Roman" w:hAnsi="Times New Roman" w:cs="Times New Roman"/>
          <w:sz w:val="24"/>
          <w:szCs w:val="24"/>
          <w:lang w:val="en-US"/>
        </w:rPr>
        <w:t xml:space="preserve">parking </w:t>
      </w:r>
      <w:r w:rsidR="007F2D6B">
        <w:rPr>
          <w:rFonts w:ascii="Times New Roman" w:hAnsi="Times New Roman" w:cs="Times New Roman"/>
          <w:sz w:val="24"/>
          <w:szCs w:val="24"/>
          <w:lang w:val="en-US"/>
        </w:rPr>
        <w:t>wi</w:t>
      </w:r>
      <w:r w:rsidR="00C15676" w:rsidRPr="007563A1">
        <w:rPr>
          <w:rFonts w:ascii="Times New Roman" w:hAnsi="Times New Roman" w:cs="Times New Roman"/>
          <w:sz w:val="24"/>
          <w:szCs w:val="24"/>
          <w:lang w:val="en-US"/>
        </w:rPr>
        <w:t xml:space="preserve">ll </w:t>
      </w:r>
      <w:r w:rsidR="00C06AFD">
        <w:rPr>
          <w:rFonts w:ascii="Times New Roman" w:hAnsi="Times New Roman" w:cs="Times New Roman"/>
          <w:sz w:val="24"/>
          <w:szCs w:val="24"/>
          <w:lang w:val="en-US"/>
        </w:rPr>
        <w:t xml:space="preserve">help mitigate participants’ common </w:t>
      </w:r>
      <w:r w:rsidR="00E664A1">
        <w:rPr>
          <w:rFonts w:ascii="Times New Roman" w:hAnsi="Times New Roman" w:cs="Times New Roman"/>
          <w:sz w:val="24"/>
          <w:szCs w:val="24"/>
          <w:lang w:val="en-US"/>
        </w:rPr>
        <w:t>difficulties</w:t>
      </w:r>
      <w:r w:rsidR="00C06AFD">
        <w:rPr>
          <w:rFonts w:ascii="Times New Roman" w:hAnsi="Times New Roman" w:cs="Times New Roman"/>
          <w:sz w:val="24"/>
          <w:szCs w:val="24"/>
          <w:lang w:val="en-US"/>
        </w:rPr>
        <w:t xml:space="preserve"> with accessing classes</w:t>
      </w:r>
      <w:r w:rsidR="00C15676" w:rsidRPr="007563A1">
        <w:rPr>
          <w:rFonts w:ascii="Times New Roman" w:hAnsi="Times New Roman" w:cs="Times New Roman"/>
          <w:sz w:val="24"/>
          <w:szCs w:val="24"/>
          <w:lang w:val="en-US"/>
        </w:rPr>
        <w:t>.</w:t>
      </w:r>
      <w:r w:rsidR="008D3C90" w:rsidRPr="007563A1">
        <w:rPr>
          <w:rFonts w:ascii="Times New Roman" w:hAnsi="Times New Roman" w:cs="Times New Roman"/>
          <w:sz w:val="24"/>
          <w:szCs w:val="24"/>
          <w:lang w:val="en-US"/>
        </w:rPr>
        <w:t xml:space="preserve">  </w:t>
      </w:r>
    </w:p>
    <w:p w14:paraId="413F53DA" w14:textId="77777777" w:rsidR="002C2FB9" w:rsidRDefault="002C2FB9" w:rsidP="00F2401D">
      <w:pPr>
        <w:pStyle w:val="Heading1"/>
        <w:spacing w:line="480" w:lineRule="auto"/>
        <w:rPr>
          <w:rFonts w:ascii="Times New Roman" w:hAnsi="Times New Roman"/>
          <w:color w:val="auto"/>
          <w:sz w:val="24"/>
          <w:szCs w:val="24"/>
          <w:lang w:val="en-US"/>
        </w:rPr>
      </w:pPr>
    </w:p>
    <w:p w14:paraId="147565AA" w14:textId="03282C9E" w:rsidR="00C15676" w:rsidRPr="007563A1" w:rsidRDefault="00C15676" w:rsidP="00F2401D">
      <w:pPr>
        <w:pStyle w:val="Heading1"/>
        <w:spacing w:line="480" w:lineRule="auto"/>
        <w:rPr>
          <w:rFonts w:ascii="Times New Roman" w:hAnsi="Times New Roman"/>
          <w:b w:val="0"/>
          <w:color w:val="auto"/>
          <w:sz w:val="24"/>
          <w:szCs w:val="24"/>
          <w:lang w:val="en-US"/>
        </w:rPr>
      </w:pPr>
      <w:r w:rsidRPr="007563A1">
        <w:rPr>
          <w:rFonts w:ascii="Times New Roman" w:hAnsi="Times New Roman"/>
          <w:color w:val="auto"/>
          <w:sz w:val="24"/>
          <w:szCs w:val="24"/>
          <w:lang w:val="en-US"/>
        </w:rPr>
        <w:t>Acknowledgement</w:t>
      </w:r>
    </w:p>
    <w:p w14:paraId="76C9F95B" w14:textId="0F4A563A" w:rsidR="00C15676" w:rsidRDefault="00C15676" w:rsidP="00F2401D">
      <w:pPr>
        <w:spacing w:after="240" w:line="480" w:lineRule="auto"/>
        <w:rPr>
          <w:rFonts w:ascii="Times New Roman" w:hAnsi="Times New Roman" w:cs="Times New Roman"/>
          <w:sz w:val="24"/>
          <w:szCs w:val="24"/>
          <w:lang w:val="en-US"/>
        </w:rPr>
      </w:pPr>
      <w:r w:rsidRPr="007563A1">
        <w:rPr>
          <w:rFonts w:ascii="Times New Roman" w:hAnsi="Times New Roman" w:cs="Times New Roman"/>
          <w:sz w:val="24"/>
          <w:szCs w:val="24"/>
          <w:lang w:val="en-US"/>
        </w:rPr>
        <w:t xml:space="preserve">This article presents independent research funded by the National Institute for Health Research (NIHR) Research for Patient Benefit (RfPB) program (project number PB-PG-1010 – 23336). </w:t>
      </w:r>
      <w:r w:rsidR="009C6AF6">
        <w:rPr>
          <w:rFonts w:ascii="Times New Roman" w:hAnsi="Times New Roman" w:cs="Times New Roman"/>
          <w:sz w:val="24"/>
          <w:szCs w:val="24"/>
          <w:lang w:val="en-US"/>
        </w:rPr>
        <w:t xml:space="preserve"> </w:t>
      </w:r>
      <w:r w:rsidRPr="007563A1">
        <w:rPr>
          <w:rFonts w:ascii="Times New Roman" w:hAnsi="Times New Roman" w:cs="Times New Roman"/>
          <w:sz w:val="24"/>
          <w:szCs w:val="24"/>
          <w:lang w:val="en-US"/>
        </w:rPr>
        <w:t>The views expressed are those of the authors and not necessarily those of the NHS, the NIHR or the Department of Health.</w:t>
      </w:r>
    </w:p>
    <w:p w14:paraId="278473FE" w14:textId="1F6297F0" w:rsidR="00E2464C" w:rsidRDefault="00E2464C" w:rsidP="00F2401D">
      <w:pPr>
        <w:spacing w:after="240" w:line="480" w:lineRule="auto"/>
        <w:rPr>
          <w:rFonts w:ascii="Times New Roman" w:hAnsi="Times New Roman" w:cs="Times New Roman"/>
          <w:b/>
          <w:sz w:val="24"/>
          <w:szCs w:val="24"/>
          <w:lang w:val="en-US"/>
        </w:rPr>
      </w:pPr>
      <w:r w:rsidRPr="00411763">
        <w:rPr>
          <w:rFonts w:ascii="Times New Roman" w:hAnsi="Times New Roman" w:cs="Times New Roman"/>
          <w:b/>
          <w:sz w:val="24"/>
          <w:szCs w:val="24"/>
          <w:lang w:val="en-US"/>
        </w:rPr>
        <w:t>No Competing interests</w:t>
      </w:r>
    </w:p>
    <w:p w14:paraId="73B96D74" w14:textId="663108BD" w:rsidR="00EF7D19" w:rsidRPr="00411763" w:rsidRDefault="00EF7D19" w:rsidP="00506062">
      <w:pPr>
        <w:spacing w:after="240" w:line="480" w:lineRule="auto"/>
        <w:rPr>
          <w:rFonts w:ascii="Times New Roman" w:hAnsi="Times New Roman" w:cs="Times New Roman"/>
          <w:sz w:val="24"/>
          <w:szCs w:val="24"/>
          <w:lang w:val="en-US"/>
        </w:rPr>
      </w:pPr>
      <w:r>
        <w:rPr>
          <w:rFonts w:ascii="Times New Roman" w:hAnsi="Times New Roman" w:cs="Times New Roman"/>
          <w:b/>
          <w:sz w:val="24"/>
          <w:szCs w:val="24"/>
          <w:lang w:val="en-US"/>
        </w:rPr>
        <w:t xml:space="preserve">Contributions                                                                                                                                   </w:t>
      </w:r>
      <w:r w:rsidRPr="00411763">
        <w:rPr>
          <w:rFonts w:ascii="Times New Roman" w:hAnsi="Times New Roman" w:cs="Times New Roman"/>
          <w:sz w:val="24"/>
          <w:szCs w:val="24"/>
          <w:lang w:val="en-US"/>
        </w:rPr>
        <w:t>DK</w:t>
      </w:r>
      <w:r>
        <w:rPr>
          <w:rFonts w:ascii="Times New Roman" w:hAnsi="Times New Roman" w:cs="Times New Roman"/>
          <w:b/>
          <w:sz w:val="24"/>
          <w:szCs w:val="24"/>
          <w:lang w:val="en-US"/>
        </w:rPr>
        <w:t xml:space="preserve"> – </w:t>
      </w:r>
      <w:r w:rsidR="008F7804">
        <w:rPr>
          <w:rFonts w:ascii="Times New Roman" w:hAnsi="Times New Roman" w:cs="Times New Roman"/>
          <w:sz w:val="24"/>
          <w:szCs w:val="24"/>
          <w:lang w:val="en-US"/>
        </w:rPr>
        <w:t>organi</w:t>
      </w:r>
      <w:r w:rsidR="00506062">
        <w:rPr>
          <w:rFonts w:ascii="Times New Roman" w:hAnsi="Times New Roman" w:cs="Times New Roman"/>
          <w:sz w:val="24"/>
          <w:szCs w:val="24"/>
          <w:lang w:val="en-US"/>
        </w:rPr>
        <w:t>s</w:t>
      </w:r>
      <w:r w:rsidR="008F7804">
        <w:rPr>
          <w:rFonts w:ascii="Times New Roman" w:hAnsi="Times New Roman" w:cs="Times New Roman"/>
          <w:sz w:val="24"/>
          <w:szCs w:val="24"/>
          <w:lang w:val="en-US"/>
        </w:rPr>
        <w:t>ation, analysis</w:t>
      </w:r>
      <w:r w:rsidRPr="00411763">
        <w:rPr>
          <w:rFonts w:ascii="Times New Roman" w:hAnsi="Times New Roman" w:cs="Times New Roman"/>
          <w:sz w:val="24"/>
          <w:szCs w:val="24"/>
          <w:lang w:val="en-US"/>
        </w:rPr>
        <w:t xml:space="preserve"> and writing</w:t>
      </w:r>
      <w:r>
        <w:rPr>
          <w:rFonts w:ascii="Times New Roman" w:hAnsi="Times New Roman" w:cs="Times New Roman"/>
          <w:sz w:val="24"/>
          <w:szCs w:val="24"/>
          <w:lang w:val="en-US"/>
        </w:rPr>
        <w:t>; CF – concept, organisation and data collection</w:t>
      </w:r>
      <w:r w:rsidR="008F7804">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8F780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LR- </w:t>
      </w:r>
      <w:r w:rsidR="008F7804">
        <w:rPr>
          <w:rFonts w:ascii="Times New Roman" w:hAnsi="Times New Roman" w:cs="Times New Roman"/>
          <w:sz w:val="24"/>
          <w:szCs w:val="24"/>
          <w:lang w:val="en-US"/>
        </w:rPr>
        <w:t xml:space="preserve">design and writing; RP- analysis and writing; HR- design and writing; RW –qualitative design and analysis and writing; SH analysis, writing and intervention; JR – qualitative data collection, analysis and writing; AA concept, design, writing and guarantor </w:t>
      </w:r>
    </w:p>
    <w:p w14:paraId="730935E6" w14:textId="3F31B98F" w:rsidR="00C15676" w:rsidRPr="00FA0448" w:rsidRDefault="00C15676" w:rsidP="00215A31">
      <w:pPr>
        <w:spacing w:after="0" w:line="240" w:lineRule="auto"/>
        <w:rPr>
          <w:rFonts w:ascii="Times New Roman" w:hAnsi="Times New Roman" w:cs="Times New Roman"/>
          <w:b/>
          <w:bCs/>
          <w:sz w:val="28"/>
          <w:szCs w:val="28"/>
          <w:lang w:val="en-US"/>
        </w:rPr>
      </w:pPr>
      <w:r w:rsidRPr="00FA0448">
        <w:rPr>
          <w:rFonts w:ascii="Times New Roman" w:hAnsi="Times New Roman"/>
          <w:b/>
          <w:sz w:val="28"/>
          <w:szCs w:val="28"/>
          <w:lang w:val="en-US"/>
        </w:rPr>
        <w:lastRenderedPageBreak/>
        <w:t>References</w:t>
      </w:r>
    </w:p>
    <w:p w14:paraId="2B6062DF" w14:textId="77777777" w:rsidR="00DD1B9B" w:rsidRPr="007563A1" w:rsidRDefault="00DD1B9B" w:rsidP="00DD1B9B">
      <w:pPr>
        <w:pStyle w:val="ListParagraph"/>
        <w:spacing w:after="120" w:line="240" w:lineRule="auto"/>
        <w:ind w:left="709"/>
        <w:rPr>
          <w:rFonts w:ascii="Times New Roman" w:hAnsi="Times New Roman" w:cs="Times New Roman"/>
          <w:sz w:val="24"/>
          <w:szCs w:val="24"/>
          <w:lang w:val="en-US"/>
        </w:rPr>
      </w:pPr>
    </w:p>
    <w:p w14:paraId="2BBDC288" w14:textId="6F571F23" w:rsidR="00DD1B9B" w:rsidRPr="007563A1" w:rsidRDefault="00DD1B9B" w:rsidP="00DD1B9B">
      <w:pPr>
        <w:pStyle w:val="ListParagraph"/>
        <w:numPr>
          <w:ilvl w:val="0"/>
          <w:numId w:val="1"/>
        </w:numPr>
        <w:spacing w:after="120" w:line="240" w:lineRule="auto"/>
        <w:ind w:left="709" w:hanging="709"/>
        <w:rPr>
          <w:rFonts w:ascii="Times New Roman" w:hAnsi="Times New Roman" w:cs="Times New Roman"/>
          <w:sz w:val="24"/>
          <w:szCs w:val="24"/>
          <w:lang w:val="en-US"/>
        </w:rPr>
      </w:pPr>
      <w:r w:rsidRPr="007563A1">
        <w:rPr>
          <w:rFonts w:ascii="Times New Roman" w:hAnsi="Times New Roman" w:cs="Times New Roman"/>
          <w:sz w:val="24"/>
          <w:szCs w:val="24"/>
          <w:lang w:val="en-US"/>
        </w:rPr>
        <w:t>Hackney M, Earhart G, Effects of dance on gait and balance in Parkinson’s disease: A comparison of partnered and non-partnered dance mov</w:t>
      </w:r>
      <w:r w:rsidR="00D616B8" w:rsidRPr="007563A1">
        <w:rPr>
          <w:rFonts w:ascii="Times New Roman" w:hAnsi="Times New Roman" w:cs="Times New Roman"/>
          <w:sz w:val="24"/>
          <w:szCs w:val="24"/>
          <w:lang w:val="en-US"/>
        </w:rPr>
        <w:t xml:space="preserve">ement.  </w:t>
      </w:r>
      <w:r w:rsidR="00D616B8" w:rsidRPr="007563A1">
        <w:rPr>
          <w:rFonts w:ascii="Times New Roman" w:hAnsi="Times New Roman" w:cs="Times New Roman"/>
          <w:i/>
          <w:iCs/>
          <w:sz w:val="24"/>
          <w:szCs w:val="24"/>
          <w:lang w:val="en-US" w:eastAsia="en-GB"/>
        </w:rPr>
        <w:t>Neurorehabil</w:t>
      </w:r>
      <w:r w:rsidR="00D616B8" w:rsidRPr="007563A1">
        <w:rPr>
          <w:rFonts w:ascii="Times New Roman" w:hAnsi="Times New Roman" w:cs="Times New Roman"/>
          <w:i/>
          <w:sz w:val="24"/>
          <w:szCs w:val="24"/>
          <w:lang w:val="en-US"/>
        </w:rPr>
        <w:t xml:space="preserve"> Neural </w:t>
      </w:r>
      <w:r w:rsidR="00D616B8" w:rsidRPr="007563A1">
        <w:rPr>
          <w:rFonts w:ascii="Times New Roman" w:hAnsi="Times New Roman" w:cs="Times New Roman"/>
          <w:i/>
          <w:iCs/>
          <w:sz w:val="24"/>
          <w:szCs w:val="24"/>
          <w:lang w:val="en-US" w:eastAsia="en-GB"/>
        </w:rPr>
        <w:t>R</w:t>
      </w:r>
      <w:r w:rsidRPr="007563A1">
        <w:rPr>
          <w:rFonts w:ascii="Times New Roman" w:hAnsi="Times New Roman" w:cs="Times New Roman"/>
          <w:i/>
          <w:iCs/>
          <w:sz w:val="24"/>
          <w:szCs w:val="24"/>
          <w:lang w:val="en-US" w:eastAsia="en-GB"/>
        </w:rPr>
        <w:t>epair</w:t>
      </w:r>
      <w:r w:rsidR="00D616B8" w:rsidRPr="007563A1">
        <w:rPr>
          <w:rFonts w:ascii="Times New Roman" w:hAnsi="Times New Roman" w:cs="Times New Roman"/>
          <w:i/>
          <w:iCs/>
          <w:sz w:val="24"/>
          <w:szCs w:val="24"/>
          <w:lang w:val="en-US" w:eastAsia="en-GB"/>
        </w:rPr>
        <w:t>.</w:t>
      </w:r>
      <w:r w:rsidRPr="007563A1">
        <w:rPr>
          <w:rFonts w:ascii="Times New Roman" w:hAnsi="Times New Roman" w:cs="Times New Roman"/>
          <w:i/>
          <w:sz w:val="24"/>
          <w:szCs w:val="24"/>
          <w:lang w:val="en-US"/>
        </w:rPr>
        <w:t xml:space="preserve"> </w:t>
      </w:r>
      <w:r w:rsidRPr="007563A1">
        <w:rPr>
          <w:rFonts w:ascii="Times New Roman" w:hAnsi="Times New Roman" w:cs="Times New Roman"/>
          <w:sz w:val="24"/>
          <w:szCs w:val="24"/>
          <w:lang w:val="en-US"/>
        </w:rPr>
        <w:t>2010</w:t>
      </w:r>
      <w:r w:rsidR="00704151" w:rsidRPr="007563A1">
        <w:rPr>
          <w:rFonts w:ascii="Times New Roman" w:hAnsi="Times New Roman" w:cs="Times New Roman"/>
          <w:sz w:val="24"/>
          <w:szCs w:val="24"/>
          <w:lang w:val="en-US" w:eastAsia="en-GB"/>
        </w:rPr>
        <w:t>;</w:t>
      </w:r>
      <w:r w:rsidRPr="007563A1">
        <w:rPr>
          <w:rFonts w:ascii="Times New Roman" w:hAnsi="Times New Roman" w:cs="Times New Roman"/>
          <w:sz w:val="24"/>
          <w:szCs w:val="24"/>
          <w:lang w:val="en-US"/>
        </w:rPr>
        <w:t xml:space="preserve"> 24</w:t>
      </w:r>
      <w:r w:rsidRPr="007563A1">
        <w:rPr>
          <w:rFonts w:ascii="Times New Roman" w:hAnsi="Times New Roman" w:cs="Times New Roman"/>
          <w:sz w:val="24"/>
          <w:szCs w:val="24"/>
          <w:lang w:val="en-US" w:eastAsia="en-GB"/>
        </w:rPr>
        <w:t>:</w:t>
      </w:r>
      <w:r w:rsidRPr="007563A1">
        <w:rPr>
          <w:rFonts w:ascii="Times New Roman" w:hAnsi="Times New Roman" w:cs="Times New Roman"/>
          <w:sz w:val="24"/>
          <w:szCs w:val="24"/>
          <w:lang w:val="en-US"/>
        </w:rPr>
        <w:t xml:space="preserve"> 384-392.</w:t>
      </w:r>
    </w:p>
    <w:p w14:paraId="29DC93C1" w14:textId="77777777" w:rsidR="00DD1B9B" w:rsidRPr="007563A1" w:rsidRDefault="00DD1B9B" w:rsidP="00DD1B9B">
      <w:pPr>
        <w:pStyle w:val="ListParagraph"/>
        <w:spacing w:after="120" w:line="240" w:lineRule="auto"/>
        <w:ind w:left="709"/>
        <w:rPr>
          <w:rFonts w:ascii="Times New Roman" w:hAnsi="Times New Roman" w:cs="Times New Roman"/>
          <w:sz w:val="24"/>
          <w:szCs w:val="24"/>
          <w:lang w:val="en-US"/>
        </w:rPr>
      </w:pPr>
    </w:p>
    <w:p w14:paraId="0E1D1D5F" w14:textId="7BCFA53A" w:rsidR="00DD1B9B" w:rsidRPr="007563A1" w:rsidRDefault="00DD1B9B" w:rsidP="00DD1B9B">
      <w:pPr>
        <w:pStyle w:val="ListParagraph"/>
        <w:numPr>
          <w:ilvl w:val="0"/>
          <w:numId w:val="1"/>
        </w:numPr>
        <w:spacing w:after="120" w:line="240" w:lineRule="auto"/>
        <w:ind w:left="709" w:hanging="709"/>
        <w:rPr>
          <w:rFonts w:ascii="Times New Roman" w:hAnsi="Times New Roman" w:cs="Times New Roman"/>
          <w:sz w:val="24"/>
          <w:szCs w:val="24"/>
          <w:lang w:val="en-US"/>
        </w:rPr>
      </w:pPr>
      <w:r w:rsidRPr="007563A1">
        <w:rPr>
          <w:rFonts w:ascii="Times New Roman" w:hAnsi="Times New Roman" w:cs="Times New Roman"/>
          <w:sz w:val="24"/>
          <w:szCs w:val="24"/>
          <w:lang w:val="en-US"/>
        </w:rPr>
        <w:t>Shanahan J, Morris ME, Bhriain O, Saunders J and Clifford A</w:t>
      </w:r>
      <w:r w:rsidR="00704151" w:rsidRPr="007563A1">
        <w:rPr>
          <w:rFonts w:ascii="Times New Roman" w:hAnsi="Times New Roman" w:cs="Times New Roman"/>
          <w:sz w:val="24"/>
          <w:szCs w:val="24"/>
          <w:lang w:val="en-US" w:eastAsia="en-GB"/>
        </w:rPr>
        <w:t>.</w:t>
      </w:r>
      <w:r w:rsidRPr="007563A1">
        <w:rPr>
          <w:rFonts w:ascii="Times New Roman" w:hAnsi="Times New Roman" w:cs="Times New Roman"/>
          <w:sz w:val="24"/>
          <w:szCs w:val="24"/>
          <w:lang w:val="en-US"/>
        </w:rPr>
        <w:t xml:space="preserve"> Dance for people with Parkinson disease: What is t</w:t>
      </w:r>
      <w:r w:rsidR="00ED2ADE" w:rsidRPr="007563A1">
        <w:rPr>
          <w:rFonts w:ascii="Times New Roman" w:hAnsi="Times New Roman" w:cs="Times New Roman"/>
          <w:sz w:val="24"/>
          <w:szCs w:val="24"/>
          <w:lang w:val="en-US"/>
        </w:rPr>
        <w:t xml:space="preserve">he evidence telling us? </w:t>
      </w:r>
      <w:r w:rsidR="00ED2ADE" w:rsidRPr="007563A1">
        <w:rPr>
          <w:rFonts w:ascii="Times New Roman" w:hAnsi="Times New Roman" w:cs="Times New Roman"/>
          <w:i/>
          <w:iCs/>
          <w:sz w:val="24"/>
          <w:szCs w:val="24"/>
          <w:lang w:val="en-US" w:eastAsia="en-GB"/>
        </w:rPr>
        <w:t>Arch Phys Med Rehabil.</w:t>
      </w:r>
      <w:r w:rsidRPr="007563A1">
        <w:rPr>
          <w:rFonts w:ascii="Times New Roman" w:hAnsi="Times New Roman" w:cs="Times New Roman"/>
          <w:sz w:val="24"/>
          <w:szCs w:val="24"/>
          <w:lang w:val="en-US" w:eastAsia="en-GB"/>
        </w:rPr>
        <w:t xml:space="preserve"> </w:t>
      </w:r>
      <w:r w:rsidR="00704151" w:rsidRPr="007563A1">
        <w:rPr>
          <w:rFonts w:ascii="Times New Roman" w:hAnsi="Times New Roman" w:cs="Times New Roman"/>
          <w:sz w:val="24"/>
          <w:szCs w:val="24"/>
          <w:lang w:val="en-US" w:eastAsia="en-GB"/>
        </w:rPr>
        <w:t>2015;</w:t>
      </w:r>
      <w:r w:rsidR="00704151" w:rsidRPr="007563A1">
        <w:rPr>
          <w:rFonts w:ascii="Times New Roman" w:hAnsi="Times New Roman" w:cs="Times New Roman"/>
          <w:sz w:val="24"/>
          <w:szCs w:val="24"/>
          <w:lang w:val="en-US"/>
        </w:rPr>
        <w:t xml:space="preserve"> </w:t>
      </w:r>
      <w:r w:rsidRPr="007563A1">
        <w:rPr>
          <w:rFonts w:ascii="Times New Roman" w:hAnsi="Times New Roman" w:cs="Times New Roman"/>
          <w:sz w:val="24"/>
          <w:szCs w:val="24"/>
          <w:lang w:val="en-US"/>
        </w:rPr>
        <w:t>96</w:t>
      </w:r>
      <w:r w:rsidRPr="007563A1">
        <w:rPr>
          <w:rFonts w:ascii="Times New Roman" w:hAnsi="Times New Roman" w:cs="Times New Roman"/>
          <w:sz w:val="24"/>
          <w:szCs w:val="24"/>
          <w:lang w:val="en-US" w:eastAsia="en-GB"/>
        </w:rPr>
        <w:t>:</w:t>
      </w:r>
      <w:r w:rsidRPr="007563A1">
        <w:rPr>
          <w:rFonts w:ascii="Times New Roman" w:hAnsi="Times New Roman" w:cs="Times New Roman"/>
          <w:sz w:val="24"/>
          <w:szCs w:val="24"/>
          <w:lang w:val="en-US"/>
        </w:rPr>
        <w:t xml:space="preserve"> 141-153</w:t>
      </w:r>
      <w:r w:rsidR="00D972BB" w:rsidRPr="007563A1">
        <w:rPr>
          <w:rFonts w:ascii="Times New Roman" w:hAnsi="Times New Roman" w:cs="Times New Roman"/>
          <w:sz w:val="24"/>
          <w:szCs w:val="24"/>
          <w:lang w:val="en-US" w:eastAsia="en-GB"/>
        </w:rPr>
        <w:t>.</w:t>
      </w:r>
    </w:p>
    <w:p w14:paraId="29932DFE" w14:textId="77777777" w:rsidR="00D972BB" w:rsidRPr="007563A1" w:rsidRDefault="00D972BB" w:rsidP="007563A1">
      <w:pPr>
        <w:pStyle w:val="ListParagraph"/>
        <w:spacing w:after="120" w:line="240" w:lineRule="auto"/>
        <w:ind w:left="709"/>
        <w:rPr>
          <w:rFonts w:ascii="Times New Roman" w:hAnsi="Times New Roman" w:cs="Times New Roman"/>
          <w:sz w:val="24"/>
          <w:szCs w:val="24"/>
          <w:lang w:val="en-US"/>
        </w:rPr>
      </w:pPr>
    </w:p>
    <w:p w14:paraId="2FC6C9A0" w14:textId="107970EC" w:rsidR="00331A64" w:rsidRPr="007563A1" w:rsidRDefault="00331A64" w:rsidP="007563A1">
      <w:pPr>
        <w:pStyle w:val="ListParagraph"/>
        <w:numPr>
          <w:ilvl w:val="0"/>
          <w:numId w:val="1"/>
        </w:numPr>
        <w:spacing w:after="120" w:line="240" w:lineRule="auto"/>
        <w:ind w:left="720" w:hanging="720"/>
        <w:contextualSpacing w:val="0"/>
        <w:rPr>
          <w:rFonts w:ascii="Times New Roman" w:hAnsi="Times New Roman" w:cs="Times New Roman"/>
          <w:sz w:val="24"/>
          <w:szCs w:val="24"/>
          <w:lang w:val="en-US"/>
        </w:rPr>
      </w:pPr>
      <w:r w:rsidRPr="007563A1">
        <w:rPr>
          <w:rFonts w:ascii="Times New Roman" w:hAnsi="Times New Roman" w:cs="Times New Roman"/>
          <w:sz w:val="24"/>
          <w:szCs w:val="24"/>
          <w:lang w:val="en-US" w:eastAsia="en-GB"/>
        </w:rPr>
        <w:t>Sharp K, Hewitt J. Dance as an intervention</w:t>
      </w:r>
      <w:r w:rsidRPr="007563A1">
        <w:rPr>
          <w:rFonts w:ascii="Times New Roman" w:hAnsi="Times New Roman" w:cs="Times New Roman"/>
          <w:sz w:val="24"/>
          <w:szCs w:val="24"/>
          <w:lang w:val="en-US"/>
        </w:rPr>
        <w:t xml:space="preserve"> for </w:t>
      </w:r>
      <w:r w:rsidRPr="007563A1">
        <w:rPr>
          <w:rFonts w:ascii="Times New Roman" w:hAnsi="Times New Roman" w:cs="Times New Roman"/>
          <w:sz w:val="24"/>
          <w:szCs w:val="24"/>
          <w:lang w:val="en-US" w:eastAsia="en-GB"/>
        </w:rPr>
        <w:t xml:space="preserve">people with </w:t>
      </w:r>
      <w:r w:rsidRPr="007563A1">
        <w:rPr>
          <w:rFonts w:ascii="Times New Roman" w:hAnsi="Times New Roman" w:cs="Times New Roman"/>
          <w:sz w:val="24"/>
          <w:szCs w:val="24"/>
          <w:lang w:val="en-US"/>
        </w:rPr>
        <w:t>Parkinson’s disease</w:t>
      </w:r>
      <w:r w:rsidRPr="007563A1">
        <w:rPr>
          <w:rFonts w:ascii="Times New Roman" w:hAnsi="Times New Roman" w:cs="Times New Roman"/>
          <w:sz w:val="24"/>
          <w:szCs w:val="24"/>
          <w:lang w:val="en-US" w:eastAsia="en-GB"/>
        </w:rPr>
        <w:t xml:space="preserve">: A systematic review and </w:t>
      </w:r>
      <w:r w:rsidRPr="007563A1">
        <w:rPr>
          <w:rFonts w:ascii="Times New Roman" w:hAnsi="Times New Roman" w:cs="Times New Roman"/>
          <w:sz w:val="24"/>
          <w:szCs w:val="24"/>
          <w:lang w:val="en-US"/>
        </w:rPr>
        <w:t xml:space="preserve">meta-analysis. </w:t>
      </w:r>
      <w:r w:rsidRPr="007563A1">
        <w:rPr>
          <w:rFonts w:ascii="Times New Roman" w:hAnsi="Times New Roman" w:cs="Times New Roman"/>
          <w:i/>
          <w:sz w:val="24"/>
          <w:szCs w:val="24"/>
          <w:lang w:val="en-US" w:eastAsia="en-GB"/>
        </w:rPr>
        <w:t xml:space="preserve">Neurosci Biobehav Rev. </w:t>
      </w:r>
      <w:r w:rsidRPr="007563A1">
        <w:rPr>
          <w:rFonts w:ascii="Times New Roman" w:hAnsi="Times New Roman" w:cs="Times New Roman"/>
          <w:sz w:val="24"/>
          <w:szCs w:val="24"/>
          <w:lang w:val="en-US" w:eastAsia="en-GB"/>
        </w:rPr>
        <w:t>2014; 47:445-456.</w:t>
      </w:r>
    </w:p>
    <w:p w14:paraId="28AFB460" w14:textId="47532CAF" w:rsidR="00C15676" w:rsidRPr="00FA0448" w:rsidRDefault="00C15676" w:rsidP="00FF0B8A">
      <w:pPr>
        <w:pStyle w:val="ListParagraph"/>
        <w:numPr>
          <w:ilvl w:val="0"/>
          <w:numId w:val="1"/>
        </w:numPr>
        <w:shd w:val="clear" w:color="auto" w:fill="FFFFFF"/>
        <w:tabs>
          <w:tab w:val="left" w:pos="0"/>
        </w:tabs>
        <w:spacing w:after="120" w:line="240" w:lineRule="auto"/>
        <w:ind w:left="720" w:hanging="720"/>
        <w:contextualSpacing w:val="0"/>
        <w:jc w:val="both"/>
        <w:rPr>
          <w:rFonts w:ascii="Times New Roman" w:hAnsi="Times New Roman" w:cs="Times New Roman"/>
          <w:sz w:val="24"/>
          <w:szCs w:val="24"/>
          <w:lang w:val="en-US"/>
        </w:rPr>
      </w:pPr>
      <w:r w:rsidRPr="007563A1">
        <w:rPr>
          <w:rFonts w:ascii="Times New Roman" w:hAnsi="Times New Roman" w:cs="Times New Roman"/>
          <w:sz w:val="24"/>
          <w:szCs w:val="24"/>
          <w:lang w:val="de-DE"/>
        </w:rPr>
        <w:t xml:space="preserve">Dreu M, van der Wilk A, Poppe  E, Kwakkel G, van Wegen WE.  </w:t>
      </w:r>
      <w:r w:rsidRPr="007563A1">
        <w:rPr>
          <w:rFonts w:ascii="Times New Roman" w:hAnsi="Times New Roman" w:cs="Times New Roman"/>
          <w:sz w:val="24"/>
          <w:szCs w:val="24"/>
          <w:lang w:val="en-US"/>
        </w:rPr>
        <w:t xml:space="preserve">Rehabilitation, exercise therapy and music in patients with Parkinson’s disease: a meta-analysis of the effects of music-based movement therapy on walking ability, balance and quality of life. </w:t>
      </w:r>
      <w:r w:rsidR="005B32BB" w:rsidRPr="007563A1">
        <w:rPr>
          <w:rFonts w:ascii="Times New Roman" w:hAnsi="Times New Roman" w:cs="Times New Roman"/>
          <w:i/>
          <w:sz w:val="24"/>
          <w:szCs w:val="24"/>
          <w:lang w:val="en-US"/>
        </w:rPr>
        <w:t xml:space="preserve">Parkinsonism </w:t>
      </w:r>
      <w:r w:rsidR="005B32BB" w:rsidRPr="007563A1">
        <w:rPr>
          <w:rFonts w:ascii="Times New Roman" w:eastAsia="Times New Roman" w:hAnsi="Times New Roman" w:cs="Times New Roman"/>
          <w:i/>
          <w:iCs/>
          <w:sz w:val="24"/>
          <w:szCs w:val="24"/>
          <w:lang w:val="en-US"/>
        </w:rPr>
        <w:t>Relat Disord</w:t>
      </w:r>
      <w:r w:rsidR="005B32BB" w:rsidRPr="007563A1">
        <w:rPr>
          <w:rFonts w:ascii="Times New Roman" w:eastAsia="Times New Roman" w:hAnsi="Times New Roman" w:cs="Times New Roman"/>
          <w:sz w:val="24"/>
          <w:szCs w:val="24"/>
          <w:lang w:val="en-US"/>
        </w:rPr>
        <w:t>.</w:t>
      </w:r>
      <w:r w:rsidRPr="007563A1">
        <w:rPr>
          <w:rFonts w:ascii="Times New Roman" w:hAnsi="Times New Roman" w:cs="Times New Roman"/>
          <w:sz w:val="24"/>
          <w:szCs w:val="24"/>
          <w:lang w:val="en-US"/>
        </w:rPr>
        <w:t xml:space="preserve"> 2012</w:t>
      </w:r>
      <w:r w:rsidR="00FF0B8A" w:rsidRPr="007563A1">
        <w:rPr>
          <w:rFonts w:ascii="Times New Roman" w:eastAsia="Times New Roman" w:hAnsi="Times New Roman" w:cs="Times New Roman"/>
          <w:sz w:val="24"/>
          <w:szCs w:val="24"/>
          <w:lang w:val="en-US"/>
        </w:rPr>
        <w:t>;</w:t>
      </w:r>
      <w:r w:rsidRPr="007563A1">
        <w:rPr>
          <w:rFonts w:ascii="Times New Roman" w:hAnsi="Times New Roman" w:cs="Times New Roman"/>
          <w:sz w:val="24"/>
          <w:szCs w:val="24"/>
          <w:lang w:val="en-US"/>
        </w:rPr>
        <w:t xml:space="preserve"> S114-S119</w:t>
      </w:r>
      <w:r w:rsidR="00704151" w:rsidRPr="007563A1">
        <w:rPr>
          <w:rFonts w:ascii="Times New Roman" w:eastAsia="Times New Roman" w:hAnsi="Times New Roman" w:cs="Times New Roman"/>
          <w:sz w:val="24"/>
          <w:szCs w:val="24"/>
          <w:lang w:val="en-US"/>
        </w:rPr>
        <w:t>.</w:t>
      </w:r>
    </w:p>
    <w:p w14:paraId="738E4C62" w14:textId="02291600" w:rsidR="00F77C70" w:rsidRPr="007563A1" w:rsidRDefault="00E4015C" w:rsidP="00FF0B8A">
      <w:pPr>
        <w:pStyle w:val="ListParagraph"/>
        <w:numPr>
          <w:ilvl w:val="0"/>
          <w:numId w:val="1"/>
        </w:numPr>
        <w:shd w:val="clear" w:color="auto" w:fill="FFFFFF"/>
        <w:tabs>
          <w:tab w:val="left" w:pos="0"/>
        </w:tabs>
        <w:spacing w:after="120" w:line="240" w:lineRule="auto"/>
        <w:ind w:left="720" w:hanging="720"/>
        <w:contextualSpacing w:val="0"/>
        <w:jc w:val="both"/>
        <w:rPr>
          <w:rFonts w:ascii="Times New Roman" w:hAnsi="Times New Roman" w:cs="Times New Roman"/>
          <w:sz w:val="24"/>
          <w:szCs w:val="24"/>
          <w:lang w:val="en-US"/>
        </w:rPr>
      </w:pPr>
      <w:r w:rsidRPr="004D5893">
        <w:rPr>
          <w:rFonts w:ascii="Times New Roman" w:hAnsi="Times New Roman" w:cs="Times New Roman"/>
          <w:sz w:val="24"/>
          <w:szCs w:val="24"/>
        </w:rPr>
        <w:t>Lotzke D,OstermannT, Bussing A</w:t>
      </w:r>
      <w:r w:rsidRPr="00FA044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CE15B7">
        <w:rPr>
          <w:rFonts w:ascii="Times New Roman" w:hAnsi="Times New Roman" w:cs="Times New Roman"/>
          <w:sz w:val="24"/>
          <w:szCs w:val="24"/>
          <w:lang w:val="en-US"/>
        </w:rPr>
        <w:t>Argentine Tango</w:t>
      </w:r>
      <w:r>
        <w:rPr>
          <w:rFonts w:ascii="Times New Roman" w:hAnsi="Times New Roman" w:cs="Times New Roman"/>
          <w:sz w:val="24"/>
          <w:szCs w:val="24"/>
          <w:lang w:val="en-US"/>
        </w:rPr>
        <w:t xml:space="preserve"> in Parkinson disease- a systematic review and meta-analysis BMC Neurology; 2015 15: 226</w:t>
      </w:r>
    </w:p>
    <w:p w14:paraId="308521AE" w14:textId="7F4C39CD" w:rsidR="00FF0B8A" w:rsidRPr="007563A1" w:rsidRDefault="00DD1B9B" w:rsidP="00FF0B8A">
      <w:pPr>
        <w:pStyle w:val="ListParagraph"/>
        <w:numPr>
          <w:ilvl w:val="0"/>
          <w:numId w:val="1"/>
        </w:numPr>
        <w:shd w:val="clear" w:color="auto" w:fill="FFFFFF"/>
        <w:tabs>
          <w:tab w:val="left" w:pos="0"/>
        </w:tabs>
        <w:spacing w:after="120" w:line="240" w:lineRule="auto"/>
        <w:ind w:left="720" w:hanging="720"/>
        <w:contextualSpacing w:val="0"/>
        <w:jc w:val="both"/>
        <w:rPr>
          <w:rFonts w:ascii="Times New Roman" w:hAnsi="Times New Roman" w:cs="Times New Roman"/>
          <w:sz w:val="24"/>
          <w:szCs w:val="24"/>
          <w:lang w:val="en-US"/>
        </w:rPr>
      </w:pPr>
      <w:r w:rsidRPr="007563A1">
        <w:rPr>
          <w:rFonts w:ascii="Times New Roman" w:hAnsi="Times New Roman" w:cs="Times New Roman"/>
          <w:sz w:val="24"/>
          <w:szCs w:val="24"/>
          <w:lang w:val="en-US"/>
        </w:rPr>
        <w:t>Ashburn A</w:t>
      </w:r>
      <w:r w:rsidR="0095448E" w:rsidRPr="007563A1">
        <w:rPr>
          <w:rFonts w:ascii="Times New Roman" w:hAnsi="Times New Roman" w:cs="Times New Roman"/>
          <w:sz w:val="24"/>
          <w:szCs w:val="24"/>
          <w:lang w:val="en-US"/>
        </w:rPr>
        <w:t xml:space="preserve">, Roberts L, Pickering R, Roberts H C, Wiles R, Kunkel D, Hulbert S, Robison J, Fitton C. A design to investigate the feasibility and effects of partnered Ballroom dancing on people with </w:t>
      </w:r>
      <w:r w:rsidR="00A8674F" w:rsidRPr="007563A1">
        <w:rPr>
          <w:rFonts w:ascii="Times New Roman" w:hAnsi="Times New Roman" w:cs="Times New Roman"/>
          <w:sz w:val="24"/>
          <w:szCs w:val="24"/>
          <w:lang w:val="en-US" w:eastAsia="en-GB"/>
        </w:rPr>
        <w:t>Parkinsons Dis</w:t>
      </w:r>
      <w:r w:rsidR="00FF0B8A" w:rsidRPr="007563A1">
        <w:rPr>
          <w:rFonts w:ascii="Times New Roman" w:hAnsi="Times New Roman" w:cs="Times New Roman"/>
          <w:sz w:val="24"/>
          <w:szCs w:val="24"/>
          <w:lang w:val="en-US" w:eastAsia="en-GB"/>
        </w:rPr>
        <w:t>ease: r</w:t>
      </w:r>
      <w:r w:rsidR="0095448E" w:rsidRPr="007563A1">
        <w:rPr>
          <w:rFonts w:ascii="Times New Roman" w:hAnsi="Times New Roman" w:cs="Times New Roman"/>
          <w:sz w:val="24"/>
          <w:szCs w:val="24"/>
          <w:lang w:val="en-US" w:eastAsia="en-GB"/>
        </w:rPr>
        <w:t>andomi</w:t>
      </w:r>
      <w:r w:rsidR="00FF0B8A" w:rsidRPr="007563A1">
        <w:rPr>
          <w:rFonts w:ascii="Times New Roman" w:hAnsi="Times New Roman" w:cs="Times New Roman"/>
          <w:sz w:val="24"/>
          <w:szCs w:val="24"/>
          <w:lang w:val="en-US" w:eastAsia="en-GB"/>
        </w:rPr>
        <w:t>z</w:t>
      </w:r>
      <w:r w:rsidR="0095448E" w:rsidRPr="007563A1">
        <w:rPr>
          <w:rFonts w:ascii="Times New Roman" w:hAnsi="Times New Roman" w:cs="Times New Roman"/>
          <w:sz w:val="24"/>
          <w:szCs w:val="24"/>
          <w:lang w:val="en-US" w:eastAsia="en-GB"/>
        </w:rPr>
        <w:t>ed</w:t>
      </w:r>
      <w:r w:rsidR="0095448E" w:rsidRPr="007563A1">
        <w:rPr>
          <w:rFonts w:ascii="Times New Roman" w:hAnsi="Times New Roman" w:cs="Times New Roman"/>
          <w:sz w:val="24"/>
          <w:szCs w:val="24"/>
          <w:lang w:val="en-US"/>
        </w:rPr>
        <w:t xml:space="preserve"> controlled trial protocol</w:t>
      </w:r>
      <w:r w:rsidR="00E03008" w:rsidRPr="007563A1">
        <w:rPr>
          <w:rFonts w:ascii="Times New Roman" w:hAnsi="Times New Roman" w:cs="Times New Roman"/>
          <w:sz w:val="24"/>
          <w:szCs w:val="24"/>
          <w:lang w:val="en-US" w:eastAsia="en-GB"/>
        </w:rPr>
        <w:t>.</w:t>
      </w:r>
      <w:r w:rsidR="00FF0B8A" w:rsidRPr="007563A1">
        <w:rPr>
          <w:rFonts w:ascii="Times New Roman" w:hAnsi="Times New Roman" w:cs="Times New Roman"/>
          <w:sz w:val="24"/>
          <w:szCs w:val="24"/>
          <w:lang w:val="en-US" w:eastAsia="en-GB"/>
        </w:rPr>
        <w:t xml:space="preserve"> </w:t>
      </w:r>
      <w:r w:rsidR="00FF0B8A" w:rsidRPr="007563A1">
        <w:rPr>
          <w:rFonts w:ascii="Times New Roman" w:hAnsi="Times New Roman" w:cs="Times New Roman"/>
          <w:i/>
          <w:iCs/>
          <w:sz w:val="24"/>
          <w:szCs w:val="24"/>
          <w:lang w:val="en-US" w:eastAsia="en-GB"/>
        </w:rPr>
        <w:t>JMIR Res Protoc.</w:t>
      </w:r>
      <w:r w:rsidR="00FF0B8A" w:rsidRPr="007563A1">
        <w:rPr>
          <w:rFonts w:ascii="Times New Roman" w:hAnsi="Times New Roman" w:cs="Times New Roman"/>
          <w:sz w:val="24"/>
          <w:szCs w:val="24"/>
          <w:lang w:val="en-US" w:eastAsia="en-GB"/>
        </w:rPr>
        <w:t xml:space="preserve"> 2014; 22:</w:t>
      </w:r>
      <w:r w:rsidR="00FF0B8A" w:rsidRPr="007563A1">
        <w:rPr>
          <w:rFonts w:ascii="Times New Roman" w:hAnsi="Times New Roman" w:cs="Times New Roman"/>
          <w:sz w:val="24"/>
          <w:szCs w:val="24"/>
          <w:lang w:val="en-US"/>
        </w:rPr>
        <w:t xml:space="preserve"> e34. doi: 10.2196/resprot.3184.</w:t>
      </w:r>
    </w:p>
    <w:p w14:paraId="750F7B2D" w14:textId="70B37F0A" w:rsidR="00C15676" w:rsidRPr="007563A1" w:rsidRDefault="00C15676" w:rsidP="00B53085">
      <w:pPr>
        <w:pStyle w:val="ListParagraph"/>
        <w:numPr>
          <w:ilvl w:val="0"/>
          <w:numId w:val="1"/>
        </w:numPr>
        <w:shd w:val="clear" w:color="auto" w:fill="FFFFFF"/>
        <w:spacing w:after="120" w:line="240" w:lineRule="auto"/>
        <w:ind w:left="720" w:hanging="720"/>
        <w:contextualSpacing w:val="0"/>
        <w:jc w:val="both"/>
        <w:rPr>
          <w:rFonts w:ascii="Times New Roman" w:hAnsi="Times New Roman" w:cs="Times New Roman"/>
          <w:sz w:val="24"/>
          <w:szCs w:val="24"/>
          <w:lang w:val="en-US"/>
        </w:rPr>
      </w:pPr>
      <w:r w:rsidRPr="007563A1">
        <w:rPr>
          <w:rFonts w:ascii="Times New Roman" w:hAnsi="Times New Roman" w:cs="Times New Roman"/>
          <w:sz w:val="24"/>
          <w:szCs w:val="24"/>
          <w:lang w:val="en-US"/>
        </w:rPr>
        <w:t>Chan A, Tetzlaff J, Altman D Laupacis A, Gotzsche P, Krleza-Jeric K, Hrobjartsson A, Mann H, Dickersin K, Berlin J, Dore C, Parulekar W, Summerskill W, Groves T, Schulz K, Sox H, Rockhold F, Rennie D, Moher D</w:t>
      </w:r>
      <w:r w:rsidRPr="007563A1" w:rsidDel="00D935D9">
        <w:rPr>
          <w:rFonts w:ascii="Times New Roman" w:hAnsi="Times New Roman" w:cs="Times New Roman"/>
          <w:sz w:val="24"/>
          <w:szCs w:val="24"/>
          <w:lang w:val="en-US"/>
        </w:rPr>
        <w:t xml:space="preserve"> </w:t>
      </w:r>
      <w:r w:rsidRPr="007563A1">
        <w:rPr>
          <w:rFonts w:ascii="Times New Roman" w:hAnsi="Times New Roman" w:cs="Times New Roman"/>
          <w:sz w:val="24"/>
          <w:szCs w:val="24"/>
          <w:lang w:val="en-US"/>
        </w:rPr>
        <w:t xml:space="preserve">SPIRIT 2013 Statement: Defining standard protocol items for clinical trials. </w:t>
      </w:r>
      <w:r w:rsidRPr="007563A1">
        <w:rPr>
          <w:rFonts w:ascii="Times New Roman" w:hAnsi="Times New Roman" w:cs="Times New Roman"/>
          <w:i/>
          <w:sz w:val="24"/>
          <w:szCs w:val="24"/>
          <w:lang w:val="en-US"/>
        </w:rPr>
        <w:t>Ann</w:t>
      </w:r>
      <w:r w:rsidR="000275A8" w:rsidRPr="007563A1">
        <w:rPr>
          <w:rFonts w:ascii="Times New Roman" w:hAnsi="Times New Roman" w:cs="Times New Roman"/>
          <w:i/>
          <w:iCs/>
          <w:sz w:val="24"/>
          <w:szCs w:val="24"/>
          <w:lang w:val="en-US" w:eastAsia="en-GB"/>
        </w:rPr>
        <w:t>.</w:t>
      </w:r>
      <w:r w:rsidRPr="007563A1">
        <w:rPr>
          <w:rFonts w:ascii="Times New Roman" w:hAnsi="Times New Roman" w:cs="Times New Roman"/>
          <w:i/>
          <w:sz w:val="24"/>
          <w:szCs w:val="24"/>
          <w:lang w:val="en-US"/>
        </w:rPr>
        <w:t xml:space="preserve"> Intern</w:t>
      </w:r>
      <w:r w:rsidR="000275A8" w:rsidRPr="007563A1">
        <w:rPr>
          <w:rFonts w:ascii="Times New Roman" w:hAnsi="Times New Roman" w:cs="Times New Roman"/>
          <w:i/>
          <w:iCs/>
          <w:sz w:val="24"/>
          <w:szCs w:val="24"/>
          <w:lang w:val="en-US" w:eastAsia="en-GB"/>
        </w:rPr>
        <w:t>.</w:t>
      </w:r>
      <w:r w:rsidRPr="007563A1">
        <w:rPr>
          <w:rFonts w:ascii="Times New Roman" w:hAnsi="Times New Roman" w:cs="Times New Roman"/>
          <w:i/>
          <w:sz w:val="24"/>
          <w:szCs w:val="24"/>
          <w:lang w:val="en-US"/>
        </w:rPr>
        <w:t xml:space="preserve"> Med</w:t>
      </w:r>
      <w:r w:rsidRPr="007563A1">
        <w:rPr>
          <w:rFonts w:ascii="Times New Roman" w:hAnsi="Times New Roman" w:cs="Times New Roman"/>
          <w:sz w:val="24"/>
          <w:szCs w:val="24"/>
          <w:lang w:val="en-US"/>
        </w:rPr>
        <w:t>. 2013; 158: 200-207.</w:t>
      </w:r>
    </w:p>
    <w:p w14:paraId="6DF55B1D" w14:textId="3AA81ACD" w:rsidR="00C15676" w:rsidRPr="007563A1" w:rsidRDefault="00C15676" w:rsidP="00B53085">
      <w:pPr>
        <w:pStyle w:val="ListParagraph"/>
        <w:numPr>
          <w:ilvl w:val="0"/>
          <w:numId w:val="1"/>
        </w:numPr>
        <w:spacing w:after="120" w:line="240" w:lineRule="auto"/>
        <w:ind w:left="720" w:hanging="720"/>
        <w:contextualSpacing w:val="0"/>
        <w:rPr>
          <w:rFonts w:ascii="Times New Roman" w:hAnsi="Times New Roman" w:cs="Times New Roman"/>
          <w:sz w:val="24"/>
          <w:szCs w:val="24"/>
          <w:lang w:val="en-US"/>
        </w:rPr>
      </w:pPr>
      <w:r w:rsidRPr="007563A1">
        <w:rPr>
          <w:rFonts w:ascii="Times New Roman" w:hAnsi="Times New Roman" w:cs="Times New Roman"/>
          <w:sz w:val="24"/>
          <w:szCs w:val="24"/>
          <w:lang w:val="en-US"/>
        </w:rPr>
        <w:t>Schulz K, Altman D, Moher D for the Consort Group</w:t>
      </w:r>
      <w:r w:rsidR="006B7578" w:rsidRPr="007563A1">
        <w:rPr>
          <w:rFonts w:ascii="Times New Roman" w:hAnsi="Times New Roman" w:cs="Times New Roman"/>
          <w:sz w:val="24"/>
          <w:szCs w:val="24"/>
          <w:lang w:val="en-US"/>
        </w:rPr>
        <w:t xml:space="preserve"> </w:t>
      </w:r>
      <w:r w:rsidRPr="007563A1">
        <w:rPr>
          <w:rFonts w:ascii="Times New Roman" w:hAnsi="Times New Roman" w:cs="Times New Roman"/>
          <w:sz w:val="24"/>
          <w:szCs w:val="24"/>
          <w:lang w:val="en-US"/>
        </w:rPr>
        <w:t xml:space="preserve">Consort 2010 Statement: updated guidelines for reporting parallel group randomised trials. </w:t>
      </w:r>
      <w:r w:rsidRPr="007563A1">
        <w:rPr>
          <w:rFonts w:ascii="Times New Roman" w:hAnsi="Times New Roman" w:cs="Times New Roman"/>
          <w:i/>
          <w:sz w:val="24"/>
          <w:szCs w:val="24"/>
          <w:lang w:val="en-US"/>
        </w:rPr>
        <w:t>BMJ</w:t>
      </w:r>
      <w:r w:rsidR="001A1B95" w:rsidRPr="007563A1">
        <w:rPr>
          <w:rFonts w:ascii="Times New Roman" w:hAnsi="Times New Roman" w:cs="Times New Roman"/>
          <w:i/>
          <w:iCs/>
          <w:sz w:val="24"/>
          <w:szCs w:val="24"/>
          <w:lang w:val="en-US" w:eastAsia="en-GB"/>
        </w:rPr>
        <w:t>.</w:t>
      </w:r>
      <w:r w:rsidRPr="007563A1">
        <w:rPr>
          <w:rFonts w:ascii="Times New Roman" w:hAnsi="Times New Roman" w:cs="Times New Roman"/>
          <w:i/>
          <w:sz w:val="24"/>
          <w:szCs w:val="24"/>
          <w:lang w:val="en-US"/>
        </w:rPr>
        <w:t xml:space="preserve"> </w:t>
      </w:r>
      <w:r w:rsidRPr="007563A1">
        <w:rPr>
          <w:rFonts w:ascii="Times New Roman" w:hAnsi="Times New Roman" w:cs="Times New Roman"/>
          <w:sz w:val="24"/>
          <w:szCs w:val="24"/>
          <w:lang w:val="en-US"/>
        </w:rPr>
        <w:t>2010; 340:c332.</w:t>
      </w:r>
    </w:p>
    <w:p w14:paraId="78B56BC8" w14:textId="34273B8C" w:rsidR="00C15676" w:rsidRPr="007563A1" w:rsidRDefault="00C15676" w:rsidP="00B53085">
      <w:pPr>
        <w:pStyle w:val="ListParagraph"/>
        <w:numPr>
          <w:ilvl w:val="0"/>
          <w:numId w:val="1"/>
        </w:numPr>
        <w:spacing w:after="120" w:line="240" w:lineRule="auto"/>
        <w:ind w:left="720" w:hanging="720"/>
        <w:contextualSpacing w:val="0"/>
        <w:rPr>
          <w:rFonts w:ascii="Times New Roman" w:hAnsi="Times New Roman" w:cs="Times New Roman"/>
          <w:sz w:val="24"/>
          <w:szCs w:val="24"/>
          <w:lang w:val="en-US"/>
        </w:rPr>
      </w:pPr>
      <w:r w:rsidRPr="007563A1">
        <w:rPr>
          <w:rFonts w:ascii="Times New Roman" w:hAnsi="Times New Roman" w:cs="Times New Roman"/>
          <w:sz w:val="24"/>
          <w:szCs w:val="24"/>
          <w:lang w:val="en-US"/>
        </w:rPr>
        <w:t xml:space="preserve">Hoehn M, Yahr, M, Parkinsonism; onset, progression and mortality. </w:t>
      </w:r>
      <w:r w:rsidRPr="007563A1">
        <w:rPr>
          <w:rFonts w:ascii="Times New Roman" w:hAnsi="Times New Roman" w:cs="Times New Roman"/>
          <w:i/>
          <w:iCs/>
          <w:sz w:val="24"/>
          <w:szCs w:val="24"/>
          <w:lang w:val="en-US" w:eastAsia="en-GB"/>
        </w:rPr>
        <w:t>Neurology</w:t>
      </w:r>
      <w:r w:rsidR="007F128F" w:rsidRPr="007563A1">
        <w:rPr>
          <w:rFonts w:ascii="Times New Roman" w:hAnsi="Times New Roman" w:cs="Times New Roman"/>
          <w:i/>
          <w:iCs/>
          <w:sz w:val="24"/>
          <w:szCs w:val="24"/>
          <w:lang w:val="en-US" w:eastAsia="en-GB"/>
        </w:rPr>
        <w:t xml:space="preserve">. </w:t>
      </w:r>
      <w:r w:rsidRPr="007563A1">
        <w:rPr>
          <w:rFonts w:ascii="Times New Roman" w:hAnsi="Times New Roman" w:cs="Times New Roman"/>
          <w:sz w:val="24"/>
          <w:szCs w:val="24"/>
          <w:lang w:val="en-US" w:eastAsia="en-GB"/>
        </w:rPr>
        <w:t>1967</w:t>
      </w:r>
      <w:r w:rsidR="007B2BAA" w:rsidRPr="007563A1">
        <w:rPr>
          <w:rFonts w:ascii="Times New Roman" w:hAnsi="Times New Roman" w:cs="Times New Roman"/>
          <w:sz w:val="24"/>
          <w:szCs w:val="24"/>
          <w:lang w:val="en-US"/>
        </w:rPr>
        <w:t>; 17</w:t>
      </w:r>
      <w:r w:rsidRPr="007563A1">
        <w:rPr>
          <w:rFonts w:ascii="Times New Roman" w:hAnsi="Times New Roman" w:cs="Times New Roman"/>
          <w:sz w:val="24"/>
          <w:szCs w:val="24"/>
          <w:lang w:val="en-US"/>
        </w:rPr>
        <w:t>: 427-</w:t>
      </w:r>
      <w:r w:rsidR="00982FA5" w:rsidRPr="007563A1">
        <w:rPr>
          <w:rFonts w:ascii="Times New Roman" w:hAnsi="Times New Roman" w:cs="Times New Roman"/>
          <w:sz w:val="24"/>
          <w:szCs w:val="24"/>
          <w:lang w:val="en-US" w:eastAsia="en-GB"/>
        </w:rPr>
        <w:t>4</w:t>
      </w:r>
      <w:r w:rsidRPr="007563A1">
        <w:rPr>
          <w:rFonts w:ascii="Times New Roman" w:hAnsi="Times New Roman" w:cs="Times New Roman"/>
          <w:sz w:val="24"/>
          <w:szCs w:val="24"/>
          <w:lang w:val="en-US" w:eastAsia="en-GB"/>
        </w:rPr>
        <w:t>42</w:t>
      </w:r>
      <w:r w:rsidRPr="007563A1">
        <w:rPr>
          <w:rFonts w:ascii="Times New Roman" w:hAnsi="Times New Roman" w:cs="Times New Roman"/>
          <w:sz w:val="24"/>
          <w:szCs w:val="24"/>
          <w:lang w:val="en-US"/>
        </w:rPr>
        <w:t>.</w:t>
      </w:r>
    </w:p>
    <w:p w14:paraId="62F4C86C" w14:textId="6A76D980" w:rsidR="0095448E" w:rsidRPr="007563A1" w:rsidRDefault="0095448E" w:rsidP="00C66502">
      <w:pPr>
        <w:pStyle w:val="ListParagraph"/>
        <w:numPr>
          <w:ilvl w:val="0"/>
          <w:numId w:val="1"/>
        </w:numPr>
        <w:spacing w:after="120" w:line="240" w:lineRule="auto"/>
        <w:ind w:left="720" w:hanging="720"/>
        <w:contextualSpacing w:val="0"/>
        <w:rPr>
          <w:rFonts w:ascii="Times New Roman" w:hAnsi="Times New Roman" w:cs="Times New Roman"/>
          <w:sz w:val="24"/>
          <w:szCs w:val="24"/>
          <w:lang w:val="en-US"/>
        </w:rPr>
      </w:pPr>
      <w:r w:rsidRPr="007563A1">
        <w:rPr>
          <w:rFonts w:ascii="Times New Roman" w:hAnsi="Times New Roman" w:cs="Times New Roman"/>
          <w:sz w:val="24"/>
          <w:szCs w:val="24"/>
          <w:lang w:val="en-US"/>
        </w:rPr>
        <w:t xml:space="preserve">Nasreddine, Z. S.; Phillips, N. A.; Bedirian, V.; Charbonneau, S.; Whitehead, V, Collin, I, The Montreal Cognitive Assessment, MoCA: A brief screening tool for mild cognitive impairment. </w:t>
      </w:r>
      <w:r w:rsidRPr="007563A1">
        <w:rPr>
          <w:rFonts w:ascii="Times New Roman" w:hAnsi="Times New Roman" w:cs="Times New Roman"/>
          <w:i/>
          <w:iCs/>
          <w:sz w:val="24"/>
          <w:szCs w:val="24"/>
          <w:lang w:val="en-US"/>
        </w:rPr>
        <w:t>J</w:t>
      </w:r>
      <w:r w:rsidR="00C66502" w:rsidRPr="007563A1">
        <w:rPr>
          <w:rFonts w:ascii="Times New Roman" w:hAnsi="Times New Roman" w:cs="Times New Roman"/>
          <w:i/>
          <w:iCs/>
          <w:sz w:val="24"/>
          <w:szCs w:val="24"/>
          <w:lang w:val="en-US"/>
        </w:rPr>
        <w:t xml:space="preserve"> Am Geriatr Soc</w:t>
      </w:r>
      <w:r w:rsidR="00C66502" w:rsidRPr="007563A1">
        <w:rPr>
          <w:rFonts w:ascii="Times New Roman" w:hAnsi="Times New Roman" w:cs="Times New Roman"/>
          <w:sz w:val="24"/>
          <w:szCs w:val="24"/>
          <w:lang w:val="en-US"/>
        </w:rPr>
        <w:t xml:space="preserve">. </w:t>
      </w:r>
      <w:r w:rsidRPr="007563A1">
        <w:rPr>
          <w:rFonts w:ascii="Times New Roman" w:hAnsi="Times New Roman" w:cs="Times New Roman"/>
          <w:sz w:val="24"/>
          <w:szCs w:val="24"/>
          <w:lang w:val="en-US"/>
        </w:rPr>
        <w:t>2005; 53: 695-699.</w:t>
      </w:r>
    </w:p>
    <w:p w14:paraId="63B9BF4F" w14:textId="6C82E38E" w:rsidR="00AC7605" w:rsidRPr="007563A1" w:rsidRDefault="00AC7605" w:rsidP="00AC7605">
      <w:pPr>
        <w:pStyle w:val="ListParagraph"/>
        <w:numPr>
          <w:ilvl w:val="0"/>
          <w:numId w:val="1"/>
        </w:numPr>
        <w:tabs>
          <w:tab w:val="left" w:pos="0"/>
        </w:tabs>
        <w:spacing w:after="120" w:line="240" w:lineRule="auto"/>
        <w:ind w:left="720" w:hanging="720"/>
        <w:contextualSpacing w:val="0"/>
        <w:rPr>
          <w:rFonts w:ascii="Times New Roman" w:hAnsi="Times New Roman" w:cs="Times New Roman"/>
          <w:sz w:val="24"/>
          <w:szCs w:val="24"/>
          <w:lang w:val="en-US"/>
        </w:rPr>
      </w:pPr>
      <w:r w:rsidRPr="007563A1">
        <w:rPr>
          <w:rFonts w:ascii="Times New Roman" w:hAnsi="Times New Roman" w:cs="Times New Roman"/>
          <w:sz w:val="24"/>
          <w:szCs w:val="24"/>
          <w:lang w:val="en-US"/>
        </w:rPr>
        <w:t xml:space="preserve">Stack E, Ashburn A, Fall-events described by people with Parkinson’s disease:  Implications for clinical interviewing and research agenda. </w:t>
      </w:r>
      <w:r w:rsidRPr="007563A1">
        <w:rPr>
          <w:rFonts w:ascii="Times New Roman" w:hAnsi="Times New Roman" w:cs="Times New Roman"/>
          <w:i/>
          <w:sz w:val="24"/>
          <w:szCs w:val="24"/>
          <w:lang w:val="en-US"/>
        </w:rPr>
        <w:t>Physio Res Intern</w:t>
      </w:r>
      <w:r w:rsidR="00847171" w:rsidRPr="007563A1">
        <w:rPr>
          <w:rFonts w:ascii="Times New Roman" w:hAnsi="Times New Roman" w:cs="Times New Roman"/>
          <w:sz w:val="24"/>
          <w:szCs w:val="24"/>
          <w:lang w:val="en-US" w:eastAsia="en-GB"/>
        </w:rPr>
        <w:t>.</w:t>
      </w:r>
      <w:r w:rsidRPr="007563A1">
        <w:rPr>
          <w:rFonts w:ascii="Times New Roman" w:hAnsi="Times New Roman" w:cs="Times New Roman"/>
          <w:sz w:val="24"/>
          <w:szCs w:val="24"/>
          <w:lang w:val="en-US"/>
        </w:rPr>
        <w:t xml:space="preserve"> 1999; 4</w:t>
      </w:r>
      <w:r w:rsidR="00704151" w:rsidRPr="007563A1">
        <w:rPr>
          <w:rFonts w:ascii="Times New Roman" w:hAnsi="Times New Roman" w:cs="Times New Roman"/>
          <w:sz w:val="24"/>
          <w:szCs w:val="24"/>
          <w:lang w:val="en-US" w:eastAsia="en-GB"/>
        </w:rPr>
        <w:t>:</w:t>
      </w:r>
      <w:r w:rsidRPr="007563A1">
        <w:rPr>
          <w:rFonts w:ascii="Times New Roman" w:hAnsi="Times New Roman" w:cs="Times New Roman"/>
          <w:sz w:val="24"/>
          <w:szCs w:val="24"/>
          <w:lang w:val="en-US"/>
        </w:rPr>
        <w:t xml:space="preserve"> 190-200</w:t>
      </w:r>
      <w:r w:rsidR="00847171" w:rsidRPr="007563A1">
        <w:rPr>
          <w:rFonts w:ascii="Times New Roman" w:hAnsi="Times New Roman" w:cs="Times New Roman"/>
          <w:sz w:val="24"/>
          <w:szCs w:val="24"/>
          <w:lang w:val="en-US" w:eastAsia="en-GB"/>
        </w:rPr>
        <w:t>.</w:t>
      </w:r>
    </w:p>
    <w:p w14:paraId="67ED1F00" w14:textId="3DBAE62F" w:rsidR="0095448E" w:rsidRPr="007563A1" w:rsidRDefault="0095448E" w:rsidP="0095448E">
      <w:pPr>
        <w:pStyle w:val="ListParagraph"/>
        <w:numPr>
          <w:ilvl w:val="0"/>
          <w:numId w:val="1"/>
        </w:numPr>
        <w:tabs>
          <w:tab w:val="left" w:pos="0"/>
        </w:tabs>
        <w:spacing w:after="120" w:line="240" w:lineRule="auto"/>
        <w:ind w:left="720" w:hanging="720"/>
        <w:contextualSpacing w:val="0"/>
        <w:rPr>
          <w:rFonts w:ascii="Times New Roman" w:hAnsi="Times New Roman" w:cs="Times New Roman"/>
          <w:sz w:val="24"/>
          <w:szCs w:val="24"/>
          <w:lang w:val="en-US"/>
        </w:rPr>
      </w:pPr>
      <w:r w:rsidRPr="007563A1">
        <w:rPr>
          <w:rFonts w:ascii="Times New Roman" w:hAnsi="Times New Roman" w:cs="Times New Roman"/>
          <w:sz w:val="24"/>
          <w:szCs w:val="24"/>
          <w:lang w:val="en-US"/>
        </w:rPr>
        <w:t xml:space="preserve">Berg K, Wood-Dauphinee S, Williams J Maki B, measuring balance in the elderly; preliminary development of an instrument. </w:t>
      </w:r>
      <w:r w:rsidRPr="007563A1">
        <w:rPr>
          <w:rFonts w:ascii="Times New Roman" w:hAnsi="Times New Roman" w:cs="Times New Roman"/>
          <w:i/>
          <w:sz w:val="24"/>
          <w:szCs w:val="24"/>
          <w:lang w:val="en-US" w:eastAsia="en-GB"/>
        </w:rPr>
        <w:t>Physio</w:t>
      </w:r>
      <w:r w:rsidR="00982FA5" w:rsidRPr="007563A1">
        <w:rPr>
          <w:rFonts w:ascii="Times New Roman" w:hAnsi="Times New Roman" w:cs="Times New Roman"/>
          <w:i/>
          <w:sz w:val="24"/>
          <w:szCs w:val="24"/>
          <w:lang w:val="en-US" w:eastAsia="en-GB"/>
        </w:rPr>
        <w:t>ther</w:t>
      </w:r>
      <w:r w:rsidRPr="007563A1">
        <w:rPr>
          <w:rFonts w:ascii="Times New Roman" w:hAnsi="Times New Roman" w:cs="Times New Roman"/>
          <w:i/>
          <w:sz w:val="24"/>
          <w:szCs w:val="24"/>
          <w:lang w:val="en-US"/>
        </w:rPr>
        <w:t xml:space="preserve"> Can</w:t>
      </w:r>
      <w:r w:rsidR="00982FA5" w:rsidRPr="007563A1">
        <w:rPr>
          <w:rFonts w:ascii="Times New Roman" w:hAnsi="Times New Roman" w:cs="Times New Roman"/>
          <w:i/>
          <w:sz w:val="24"/>
          <w:szCs w:val="24"/>
          <w:lang w:val="en-US" w:eastAsia="en-GB"/>
        </w:rPr>
        <w:t>.</w:t>
      </w:r>
      <w:r w:rsidRPr="007563A1">
        <w:rPr>
          <w:rFonts w:ascii="Times New Roman" w:hAnsi="Times New Roman" w:cs="Times New Roman"/>
          <w:sz w:val="24"/>
          <w:szCs w:val="24"/>
          <w:lang w:val="en-US"/>
        </w:rPr>
        <w:t xml:space="preserve"> 1989;</w:t>
      </w:r>
      <w:r w:rsidR="00704151" w:rsidRPr="007563A1">
        <w:rPr>
          <w:rFonts w:ascii="Times New Roman" w:hAnsi="Times New Roman" w:cs="Times New Roman"/>
          <w:sz w:val="24"/>
          <w:szCs w:val="24"/>
          <w:lang w:val="en-US" w:eastAsia="en-GB"/>
        </w:rPr>
        <w:t xml:space="preserve"> </w:t>
      </w:r>
      <w:r w:rsidRPr="007563A1">
        <w:rPr>
          <w:rFonts w:ascii="Times New Roman" w:hAnsi="Times New Roman" w:cs="Times New Roman"/>
          <w:sz w:val="24"/>
          <w:szCs w:val="24"/>
          <w:lang w:val="en-US"/>
        </w:rPr>
        <w:t>41:</w:t>
      </w:r>
      <w:r w:rsidR="00982FA5" w:rsidRPr="007563A1">
        <w:rPr>
          <w:rFonts w:ascii="Times New Roman" w:hAnsi="Times New Roman" w:cs="Times New Roman"/>
          <w:sz w:val="24"/>
          <w:szCs w:val="24"/>
          <w:lang w:val="en-US" w:eastAsia="en-GB"/>
        </w:rPr>
        <w:t xml:space="preserve"> </w:t>
      </w:r>
      <w:r w:rsidRPr="007563A1">
        <w:rPr>
          <w:rFonts w:ascii="Times New Roman" w:hAnsi="Times New Roman" w:cs="Times New Roman"/>
          <w:sz w:val="24"/>
          <w:szCs w:val="24"/>
          <w:lang w:val="en-US"/>
        </w:rPr>
        <w:t>304-</w:t>
      </w:r>
      <w:r w:rsidR="00982FA5" w:rsidRPr="007563A1">
        <w:rPr>
          <w:rFonts w:ascii="Times New Roman" w:hAnsi="Times New Roman" w:cs="Times New Roman"/>
          <w:sz w:val="24"/>
          <w:szCs w:val="24"/>
          <w:lang w:val="en-US" w:eastAsia="en-GB"/>
        </w:rPr>
        <w:t>3</w:t>
      </w:r>
      <w:r w:rsidRPr="007563A1">
        <w:rPr>
          <w:rFonts w:ascii="Times New Roman" w:hAnsi="Times New Roman" w:cs="Times New Roman"/>
          <w:sz w:val="24"/>
          <w:szCs w:val="24"/>
          <w:lang w:val="en-US" w:eastAsia="en-GB"/>
        </w:rPr>
        <w:t>11</w:t>
      </w:r>
      <w:r w:rsidRPr="007563A1">
        <w:rPr>
          <w:rFonts w:ascii="Times New Roman" w:hAnsi="Times New Roman" w:cs="Times New Roman"/>
          <w:sz w:val="24"/>
          <w:szCs w:val="24"/>
          <w:lang w:val="en-US"/>
        </w:rPr>
        <w:t xml:space="preserve">. </w:t>
      </w:r>
    </w:p>
    <w:p w14:paraId="0ECB3305" w14:textId="244A8E3E" w:rsidR="0095448E" w:rsidRPr="007563A1" w:rsidRDefault="0095448E" w:rsidP="0095448E">
      <w:pPr>
        <w:pStyle w:val="ListParagraph"/>
        <w:numPr>
          <w:ilvl w:val="0"/>
          <w:numId w:val="1"/>
        </w:numPr>
        <w:spacing w:after="120" w:line="240" w:lineRule="auto"/>
        <w:ind w:left="720" w:hanging="720"/>
        <w:contextualSpacing w:val="0"/>
        <w:rPr>
          <w:rFonts w:ascii="Times New Roman" w:hAnsi="Times New Roman" w:cs="Times New Roman"/>
          <w:sz w:val="24"/>
          <w:szCs w:val="24"/>
          <w:lang w:val="en-US"/>
        </w:rPr>
      </w:pPr>
      <w:r w:rsidRPr="007563A1">
        <w:rPr>
          <w:rFonts w:ascii="Times New Roman" w:hAnsi="Times New Roman" w:cs="Times New Roman"/>
          <w:sz w:val="24"/>
          <w:szCs w:val="24"/>
          <w:lang w:val="en-US"/>
        </w:rPr>
        <w:t>Keller S, Mannion A, Brob B, Reliability of a new measuring device (“SpinalMouse”) in recording the sagittal profile of the back</w:t>
      </w:r>
      <w:r w:rsidR="00982FA5" w:rsidRPr="007563A1">
        <w:rPr>
          <w:rFonts w:ascii="Times New Roman" w:hAnsi="Times New Roman" w:cs="Times New Roman"/>
          <w:sz w:val="24"/>
          <w:szCs w:val="24"/>
          <w:lang w:val="en-US" w:eastAsia="en-GB"/>
        </w:rPr>
        <w:t>.</w:t>
      </w:r>
      <w:r w:rsidRPr="007563A1">
        <w:rPr>
          <w:rFonts w:ascii="Times New Roman" w:hAnsi="Times New Roman" w:cs="Times New Roman"/>
          <w:sz w:val="24"/>
          <w:szCs w:val="24"/>
          <w:lang w:val="en-US"/>
        </w:rPr>
        <w:t xml:space="preserve"> </w:t>
      </w:r>
      <w:r w:rsidRPr="007563A1">
        <w:rPr>
          <w:rFonts w:ascii="Times New Roman" w:hAnsi="Times New Roman" w:cs="Times New Roman"/>
          <w:i/>
          <w:sz w:val="24"/>
          <w:szCs w:val="24"/>
          <w:lang w:val="en-US"/>
        </w:rPr>
        <w:t>Eur Spine J</w:t>
      </w:r>
      <w:r w:rsidR="00982FA5" w:rsidRPr="007563A1">
        <w:rPr>
          <w:rFonts w:ascii="Times New Roman" w:hAnsi="Times New Roman" w:cs="Times New Roman"/>
          <w:i/>
          <w:sz w:val="24"/>
          <w:szCs w:val="24"/>
          <w:lang w:val="en-US" w:eastAsia="en-GB"/>
        </w:rPr>
        <w:t>.</w:t>
      </w:r>
      <w:r w:rsidRPr="007563A1">
        <w:rPr>
          <w:rFonts w:ascii="Times New Roman" w:hAnsi="Times New Roman" w:cs="Times New Roman"/>
          <w:sz w:val="24"/>
          <w:szCs w:val="24"/>
          <w:lang w:val="en-US"/>
        </w:rPr>
        <w:t xml:space="preserve">  2000; 9: 283-313.</w:t>
      </w:r>
    </w:p>
    <w:p w14:paraId="24710F80" w14:textId="461D6713" w:rsidR="0095448E" w:rsidRPr="007563A1" w:rsidRDefault="0095448E" w:rsidP="00847171">
      <w:pPr>
        <w:pStyle w:val="ListParagraph"/>
        <w:numPr>
          <w:ilvl w:val="0"/>
          <w:numId w:val="1"/>
        </w:numPr>
        <w:tabs>
          <w:tab w:val="left" w:pos="0"/>
        </w:tabs>
        <w:spacing w:after="120" w:line="240" w:lineRule="auto"/>
        <w:ind w:left="720" w:hanging="720"/>
        <w:contextualSpacing w:val="0"/>
        <w:rPr>
          <w:rFonts w:ascii="Times New Roman" w:hAnsi="Times New Roman" w:cs="Times New Roman"/>
          <w:sz w:val="24"/>
          <w:szCs w:val="24"/>
          <w:lang w:val="en-US"/>
        </w:rPr>
      </w:pPr>
      <w:r w:rsidRPr="007563A1">
        <w:rPr>
          <w:rFonts w:ascii="Times New Roman" w:hAnsi="Times New Roman" w:cs="Times New Roman"/>
          <w:sz w:val="24"/>
          <w:szCs w:val="24"/>
          <w:lang w:val="en-US"/>
        </w:rPr>
        <w:t xml:space="preserve">Stack E, Ashburn A, Dysfunctional turning in Parkinson’s disease, </w:t>
      </w:r>
      <w:r w:rsidRPr="007563A1">
        <w:rPr>
          <w:rFonts w:ascii="Times New Roman" w:hAnsi="Times New Roman" w:cs="Times New Roman"/>
          <w:i/>
          <w:sz w:val="24"/>
          <w:szCs w:val="24"/>
          <w:lang w:val="en-US"/>
        </w:rPr>
        <w:t>Disab Rehab</w:t>
      </w:r>
      <w:r w:rsidR="00982FA5" w:rsidRPr="007563A1">
        <w:rPr>
          <w:rFonts w:ascii="Times New Roman" w:hAnsi="Times New Roman" w:cs="Times New Roman"/>
          <w:i/>
          <w:iCs/>
          <w:sz w:val="24"/>
          <w:szCs w:val="24"/>
          <w:lang w:val="en-US" w:eastAsia="en-GB"/>
        </w:rPr>
        <w:t>.</w:t>
      </w:r>
      <w:r w:rsidRPr="007563A1">
        <w:rPr>
          <w:rFonts w:ascii="Times New Roman" w:hAnsi="Times New Roman" w:cs="Times New Roman"/>
          <w:sz w:val="24"/>
          <w:szCs w:val="24"/>
          <w:lang w:val="en-US"/>
        </w:rPr>
        <w:t xml:space="preserve"> 2008;</w:t>
      </w:r>
      <w:r w:rsidR="00982FA5" w:rsidRPr="007563A1">
        <w:rPr>
          <w:rFonts w:ascii="Times New Roman" w:hAnsi="Times New Roman" w:cs="Times New Roman"/>
          <w:sz w:val="24"/>
          <w:szCs w:val="24"/>
          <w:lang w:val="en-US" w:eastAsia="en-GB"/>
        </w:rPr>
        <w:t xml:space="preserve"> </w:t>
      </w:r>
      <w:r w:rsidRPr="007563A1">
        <w:rPr>
          <w:rFonts w:ascii="Times New Roman" w:hAnsi="Times New Roman" w:cs="Times New Roman"/>
          <w:sz w:val="24"/>
          <w:szCs w:val="24"/>
          <w:lang w:val="en-US"/>
        </w:rPr>
        <w:t>30:1222-1229.</w:t>
      </w:r>
    </w:p>
    <w:p w14:paraId="206C5C52" w14:textId="5C4BCA35" w:rsidR="0095448E" w:rsidRPr="007563A1" w:rsidRDefault="0095448E" w:rsidP="00847171">
      <w:pPr>
        <w:pStyle w:val="ListParagraph"/>
        <w:numPr>
          <w:ilvl w:val="0"/>
          <w:numId w:val="1"/>
        </w:numPr>
        <w:tabs>
          <w:tab w:val="left" w:pos="0"/>
        </w:tabs>
        <w:spacing w:after="120" w:line="240" w:lineRule="auto"/>
        <w:ind w:left="720" w:hanging="720"/>
        <w:contextualSpacing w:val="0"/>
        <w:rPr>
          <w:rFonts w:ascii="Times New Roman" w:hAnsi="Times New Roman" w:cs="Times New Roman"/>
          <w:sz w:val="24"/>
          <w:szCs w:val="24"/>
          <w:lang w:val="en-US"/>
        </w:rPr>
      </w:pPr>
      <w:r w:rsidRPr="007563A1">
        <w:rPr>
          <w:rFonts w:ascii="Times New Roman" w:hAnsi="Times New Roman" w:cs="Times New Roman"/>
          <w:sz w:val="24"/>
          <w:szCs w:val="24"/>
          <w:lang w:val="en-US"/>
        </w:rPr>
        <w:t xml:space="preserve">Podsiadlo, D, Richardson S, The timed 'Up &amp; Go': A test of basic functional mobility for frail elderly persons. </w:t>
      </w:r>
      <w:r w:rsidR="00847171" w:rsidRPr="007563A1">
        <w:rPr>
          <w:rFonts w:ascii="Times New Roman" w:hAnsi="Times New Roman" w:cs="Times New Roman"/>
          <w:sz w:val="24"/>
          <w:szCs w:val="24"/>
          <w:lang w:val="en-US"/>
        </w:rPr>
        <w:t xml:space="preserve"> </w:t>
      </w:r>
      <w:r w:rsidR="00847171" w:rsidRPr="007563A1">
        <w:rPr>
          <w:rFonts w:ascii="Times New Roman" w:hAnsi="Times New Roman" w:cs="Times New Roman"/>
          <w:i/>
          <w:iCs/>
          <w:sz w:val="24"/>
          <w:szCs w:val="24"/>
          <w:lang w:val="en-US"/>
        </w:rPr>
        <w:t>J Am Geriatr Soc</w:t>
      </w:r>
      <w:r w:rsidR="00847171" w:rsidRPr="007563A1">
        <w:rPr>
          <w:rFonts w:ascii="Times New Roman" w:hAnsi="Times New Roman" w:cs="Times New Roman"/>
          <w:sz w:val="24"/>
          <w:szCs w:val="24"/>
          <w:lang w:val="en-US"/>
        </w:rPr>
        <w:t xml:space="preserve">. </w:t>
      </w:r>
      <w:r w:rsidRPr="007563A1">
        <w:rPr>
          <w:rFonts w:ascii="Times New Roman" w:hAnsi="Times New Roman" w:cs="Times New Roman"/>
          <w:sz w:val="24"/>
          <w:szCs w:val="24"/>
          <w:lang w:val="en-US"/>
        </w:rPr>
        <w:t>1991;</w:t>
      </w:r>
      <w:r w:rsidR="00704151" w:rsidRPr="007563A1">
        <w:rPr>
          <w:rFonts w:ascii="Times New Roman" w:hAnsi="Times New Roman" w:cs="Times New Roman"/>
          <w:sz w:val="24"/>
          <w:szCs w:val="24"/>
          <w:lang w:val="en-US"/>
        </w:rPr>
        <w:t xml:space="preserve"> </w:t>
      </w:r>
      <w:r w:rsidRPr="007563A1">
        <w:rPr>
          <w:rFonts w:ascii="Times New Roman" w:hAnsi="Times New Roman" w:cs="Times New Roman"/>
          <w:sz w:val="24"/>
          <w:szCs w:val="24"/>
          <w:lang w:val="en-US"/>
        </w:rPr>
        <w:t>39:142–</w:t>
      </w:r>
      <w:r w:rsidR="00982FA5" w:rsidRPr="007563A1">
        <w:rPr>
          <w:rFonts w:ascii="Times New Roman" w:hAnsi="Times New Roman" w:cs="Times New Roman"/>
          <w:sz w:val="24"/>
          <w:szCs w:val="24"/>
          <w:lang w:val="en-US"/>
        </w:rPr>
        <w:t>14</w:t>
      </w:r>
      <w:r w:rsidRPr="007563A1">
        <w:rPr>
          <w:rFonts w:ascii="Times New Roman" w:hAnsi="Times New Roman" w:cs="Times New Roman"/>
          <w:sz w:val="24"/>
          <w:szCs w:val="24"/>
          <w:lang w:val="en-US"/>
        </w:rPr>
        <w:t>8.</w:t>
      </w:r>
    </w:p>
    <w:p w14:paraId="781E7FD1" w14:textId="2B384E50" w:rsidR="0095448E" w:rsidRPr="007563A1" w:rsidRDefault="0095448E" w:rsidP="0095448E">
      <w:pPr>
        <w:pStyle w:val="ListParagraph"/>
        <w:numPr>
          <w:ilvl w:val="0"/>
          <w:numId w:val="1"/>
        </w:numPr>
        <w:tabs>
          <w:tab w:val="left" w:pos="0"/>
        </w:tabs>
        <w:spacing w:after="120" w:line="240" w:lineRule="auto"/>
        <w:ind w:left="720" w:hanging="720"/>
        <w:contextualSpacing w:val="0"/>
        <w:rPr>
          <w:rFonts w:ascii="Times New Roman" w:hAnsi="Times New Roman" w:cs="Times New Roman"/>
          <w:sz w:val="24"/>
          <w:szCs w:val="24"/>
          <w:lang w:val="en-US"/>
        </w:rPr>
      </w:pPr>
      <w:r w:rsidRPr="007563A1">
        <w:rPr>
          <w:rFonts w:ascii="Times New Roman" w:hAnsi="Times New Roman" w:cs="Times New Roman"/>
          <w:sz w:val="24"/>
          <w:szCs w:val="24"/>
          <w:lang w:val="en-US"/>
        </w:rPr>
        <w:lastRenderedPageBreak/>
        <w:t xml:space="preserve">Peto V, Jenkinson C, Fitzpatrick R, PDQ-39: A review of the development, validation and application of a PD quality of life questionnaire and its associated measure. </w:t>
      </w:r>
      <w:r w:rsidR="006F7A01" w:rsidRPr="007563A1">
        <w:rPr>
          <w:rFonts w:ascii="Times New Roman" w:hAnsi="Times New Roman" w:cs="Times New Roman"/>
          <w:i/>
          <w:sz w:val="24"/>
          <w:szCs w:val="24"/>
          <w:lang w:val="en-US"/>
        </w:rPr>
        <w:t xml:space="preserve">J </w:t>
      </w:r>
      <w:r w:rsidR="006F7A01" w:rsidRPr="007563A1">
        <w:rPr>
          <w:rFonts w:ascii="Times New Roman" w:hAnsi="Times New Roman" w:cs="Times New Roman"/>
          <w:i/>
          <w:iCs/>
          <w:sz w:val="24"/>
          <w:szCs w:val="24"/>
          <w:lang w:val="en-US" w:eastAsia="en-GB"/>
        </w:rPr>
        <w:t>Neurol.</w:t>
      </w:r>
      <w:r w:rsidR="006F7A01" w:rsidRPr="007563A1">
        <w:rPr>
          <w:rFonts w:ascii="Times New Roman" w:hAnsi="Times New Roman" w:cs="Times New Roman"/>
          <w:i/>
          <w:sz w:val="24"/>
          <w:szCs w:val="24"/>
          <w:lang w:val="en-US"/>
        </w:rPr>
        <w:t xml:space="preserve"> </w:t>
      </w:r>
      <w:r w:rsidRPr="007563A1">
        <w:rPr>
          <w:rFonts w:ascii="Times New Roman" w:hAnsi="Times New Roman" w:cs="Times New Roman"/>
          <w:sz w:val="24"/>
          <w:szCs w:val="24"/>
          <w:lang w:val="en-US"/>
        </w:rPr>
        <w:t>1998; 245 (supplement 1):S10-S14.</w:t>
      </w:r>
    </w:p>
    <w:p w14:paraId="451A6073" w14:textId="2C1792C3" w:rsidR="0095448E" w:rsidRPr="007563A1" w:rsidRDefault="0095448E" w:rsidP="0095448E">
      <w:pPr>
        <w:pStyle w:val="ListParagraph"/>
        <w:numPr>
          <w:ilvl w:val="0"/>
          <w:numId w:val="1"/>
        </w:numPr>
        <w:tabs>
          <w:tab w:val="left" w:pos="0"/>
        </w:tabs>
        <w:spacing w:after="120" w:line="240" w:lineRule="auto"/>
        <w:ind w:left="720" w:hanging="720"/>
        <w:contextualSpacing w:val="0"/>
        <w:rPr>
          <w:rFonts w:ascii="Times New Roman" w:hAnsi="Times New Roman" w:cs="Times New Roman"/>
          <w:sz w:val="24"/>
          <w:szCs w:val="24"/>
          <w:lang w:val="en-US"/>
        </w:rPr>
      </w:pPr>
      <w:r w:rsidRPr="007563A1">
        <w:rPr>
          <w:rFonts w:ascii="Times New Roman" w:hAnsi="Times New Roman" w:cs="Times New Roman"/>
          <w:sz w:val="24"/>
          <w:szCs w:val="24"/>
          <w:lang w:val="en-US"/>
        </w:rPr>
        <w:t>Schepens S, Goldberg A, Wallace M, The short version of the Activities-specfic Balance Confidence (ABC) scale: Its validity, reliability and relationship to balance impairment and falls in older a</w:t>
      </w:r>
      <w:r w:rsidR="00651F24" w:rsidRPr="007563A1">
        <w:rPr>
          <w:rFonts w:ascii="Times New Roman" w:hAnsi="Times New Roman" w:cs="Times New Roman"/>
          <w:sz w:val="24"/>
          <w:szCs w:val="24"/>
          <w:lang w:val="en-US"/>
        </w:rPr>
        <w:t xml:space="preserve">dults. </w:t>
      </w:r>
      <w:r w:rsidR="00651F24" w:rsidRPr="007563A1">
        <w:rPr>
          <w:rFonts w:ascii="Times New Roman" w:hAnsi="Times New Roman" w:cs="Times New Roman"/>
          <w:i/>
          <w:sz w:val="24"/>
          <w:szCs w:val="24"/>
          <w:lang w:val="en-US"/>
        </w:rPr>
        <w:t xml:space="preserve">Arch Gerontol </w:t>
      </w:r>
      <w:r w:rsidRPr="007563A1">
        <w:rPr>
          <w:rFonts w:ascii="Times New Roman" w:hAnsi="Times New Roman" w:cs="Times New Roman"/>
          <w:i/>
          <w:sz w:val="24"/>
          <w:szCs w:val="24"/>
          <w:lang w:val="en-US"/>
        </w:rPr>
        <w:t>Geri</w:t>
      </w:r>
      <w:r w:rsidR="00651F24" w:rsidRPr="007563A1">
        <w:rPr>
          <w:rFonts w:ascii="Times New Roman" w:hAnsi="Times New Roman" w:cs="Times New Roman"/>
          <w:sz w:val="24"/>
          <w:szCs w:val="24"/>
          <w:lang w:val="en-US" w:eastAsia="en-GB"/>
        </w:rPr>
        <w:t>.</w:t>
      </w:r>
      <w:r w:rsidR="00651F24" w:rsidRPr="007563A1">
        <w:rPr>
          <w:rFonts w:ascii="Times New Roman" w:hAnsi="Times New Roman" w:cs="Times New Roman"/>
          <w:sz w:val="24"/>
          <w:szCs w:val="24"/>
          <w:lang w:val="en-US"/>
        </w:rPr>
        <w:t xml:space="preserve"> </w:t>
      </w:r>
      <w:r w:rsidRPr="007563A1">
        <w:rPr>
          <w:rFonts w:ascii="Times New Roman" w:hAnsi="Times New Roman" w:cs="Times New Roman"/>
          <w:sz w:val="24"/>
          <w:szCs w:val="24"/>
          <w:lang w:val="en-US"/>
        </w:rPr>
        <w:t>2010; 51</w:t>
      </w:r>
      <w:r w:rsidRPr="007563A1">
        <w:rPr>
          <w:rFonts w:ascii="Times New Roman" w:hAnsi="Times New Roman" w:cs="Times New Roman"/>
          <w:sz w:val="24"/>
          <w:szCs w:val="24"/>
          <w:lang w:val="en-US" w:eastAsia="en-GB"/>
        </w:rPr>
        <w:t>:</w:t>
      </w:r>
      <w:r w:rsidRPr="007563A1">
        <w:rPr>
          <w:rFonts w:ascii="Times New Roman" w:hAnsi="Times New Roman" w:cs="Times New Roman"/>
          <w:sz w:val="24"/>
          <w:szCs w:val="24"/>
          <w:lang w:val="en-US"/>
        </w:rPr>
        <w:t>9-12.</w:t>
      </w:r>
    </w:p>
    <w:p w14:paraId="1FF2E86E" w14:textId="2D1A48C4" w:rsidR="0095448E" w:rsidRPr="007563A1" w:rsidRDefault="0095448E" w:rsidP="00651F24">
      <w:pPr>
        <w:pStyle w:val="ListParagraph"/>
        <w:numPr>
          <w:ilvl w:val="0"/>
          <w:numId w:val="1"/>
        </w:numPr>
        <w:tabs>
          <w:tab w:val="left" w:pos="0"/>
        </w:tabs>
        <w:spacing w:after="120" w:line="240" w:lineRule="auto"/>
        <w:ind w:left="720" w:hanging="720"/>
        <w:contextualSpacing w:val="0"/>
        <w:rPr>
          <w:rFonts w:ascii="Times New Roman" w:hAnsi="Times New Roman" w:cs="Times New Roman"/>
          <w:sz w:val="24"/>
          <w:szCs w:val="24"/>
          <w:lang w:val="en-US"/>
        </w:rPr>
      </w:pPr>
      <w:r w:rsidRPr="007563A1">
        <w:rPr>
          <w:rFonts w:ascii="Times New Roman" w:hAnsi="Times New Roman" w:cs="Times New Roman"/>
          <w:sz w:val="24"/>
          <w:szCs w:val="24"/>
          <w:lang w:val="en-US"/>
        </w:rPr>
        <w:t xml:space="preserve">Gill DP, Jones GR, Zou GY, Speechlet M.  The Phone-FITT: A brief physical activity interview for older adults. </w:t>
      </w:r>
      <w:r w:rsidR="006F4656" w:rsidRPr="007563A1">
        <w:rPr>
          <w:rFonts w:ascii="Times New Roman" w:hAnsi="Times New Roman" w:cs="Times New Roman"/>
          <w:sz w:val="24"/>
          <w:szCs w:val="24"/>
          <w:lang w:val="en-US"/>
        </w:rPr>
        <w:t xml:space="preserve"> </w:t>
      </w:r>
      <w:r w:rsidRPr="007563A1">
        <w:rPr>
          <w:rFonts w:ascii="Times New Roman" w:hAnsi="Times New Roman" w:cs="Times New Roman"/>
          <w:i/>
          <w:iCs/>
          <w:sz w:val="24"/>
          <w:szCs w:val="24"/>
          <w:lang w:val="en-US"/>
        </w:rPr>
        <w:t>J</w:t>
      </w:r>
      <w:r w:rsidR="006F4656" w:rsidRPr="007563A1">
        <w:rPr>
          <w:rFonts w:ascii="Times New Roman" w:hAnsi="Times New Roman" w:cs="Times New Roman"/>
          <w:i/>
          <w:sz w:val="24"/>
          <w:szCs w:val="24"/>
          <w:lang w:val="en-US"/>
        </w:rPr>
        <w:t xml:space="preserve"> Aging </w:t>
      </w:r>
      <w:r w:rsidR="006F4656" w:rsidRPr="007563A1">
        <w:rPr>
          <w:rFonts w:ascii="Times New Roman" w:hAnsi="Times New Roman" w:cs="Times New Roman"/>
          <w:i/>
          <w:iCs/>
          <w:sz w:val="24"/>
          <w:szCs w:val="24"/>
          <w:lang w:val="en-US"/>
        </w:rPr>
        <w:t>Phys Act</w:t>
      </w:r>
      <w:r w:rsidR="00651F24" w:rsidRPr="007563A1">
        <w:rPr>
          <w:rFonts w:ascii="Times New Roman" w:hAnsi="Times New Roman" w:cs="Times New Roman"/>
          <w:sz w:val="24"/>
          <w:szCs w:val="24"/>
          <w:lang w:val="en-US"/>
        </w:rPr>
        <w:t>.</w:t>
      </w:r>
      <w:r w:rsidR="006F4656" w:rsidRPr="007563A1">
        <w:rPr>
          <w:rFonts w:ascii="Times New Roman" w:hAnsi="Times New Roman" w:cs="Times New Roman"/>
          <w:sz w:val="24"/>
          <w:szCs w:val="24"/>
          <w:lang w:val="en-US"/>
        </w:rPr>
        <w:t xml:space="preserve"> 2008;</w:t>
      </w:r>
      <w:r w:rsidRPr="007563A1">
        <w:rPr>
          <w:rFonts w:ascii="Times New Roman" w:hAnsi="Times New Roman" w:cs="Times New Roman"/>
          <w:sz w:val="24"/>
          <w:szCs w:val="24"/>
          <w:lang w:val="en-US"/>
        </w:rPr>
        <w:t xml:space="preserve"> 16: 292-315</w:t>
      </w:r>
      <w:r w:rsidR="00704151" w:rsidRPr="007563A1">
        <w:rPr>
          <w:rFonts w:ascii="Times New Roman" w:hAnsi="Times New Roman" w:cs="Times New Roman"/>
          <w:sz w:val="24"/>
          <w:szCs w:val="24"/>
          <w:lang w:val="en-US"/>
        </w:rPr>
        <w:t>.</w:t>
      </w:r>
    </w:p>
    <w:p w14:paraId="44CB96D5" w14:textId="61C8C48C" w:rsidR="0095448E" w:rsidRPr="007563A1" w:rsidRDefault="0095448E" w:rsidP="0095448E">
      <w:pPr>
        <w:pStyle w:val="ListParagraph"/>
        <w:numPr>
          <w:ilvl w:val="0"/>
          <w:numId w:val="1"/>
        </w:numPr>
        <w:tabs>
          <w:tab w:val="left" w:pos="0"/>
        </w:tabs>
        <w:spacing w:after="120" w:line="240" w:lineRule="auto"/>
        <w:ind w:left="720" w:hanging="720"/>
        <w:contextualSpacing w:val="0"/>
        <w:rPr>
          <w:rFonts w:ascii="Times New Roman" w:hAnsi="Times New Roman" w:cs="Times New Roman"/>
          <w:sz w:val="24"/>
          <w:szCs w:val="24"/>
          <w:lang w:val="en-US"/>
        </w:rPr>
      </w:pPr>
      <w:r w:rsidRPr="007563A1">
        <w:rPr>
          <w:rFonts w:ascii="Times New Roman" w:hAnsi="Times New Roman" w:cs="Times New Roman"/>
          <w:sz w:val="24"/>
          <w:szCs w:val="24"/>
          <w:lang w:val="en-US"/>
        </w:rPr>
        <w:t xml:space="preserve">Brazier J, Roberts J, Tsuchiya A, Busschbach J,  A comparison of the EQ-5D and SF-6D across seven patient groups. </w:t>
      </w:r>
      <w:r w:rsidRPr="007563A1">
        <w:rPr>
          <w:rFonts w:ascii="Times New Roman" w:hAnsi="Times New Roman" w:cs="Times New Roman"/>
          <w:i/>
          <w:sz w:val="24"/>
          <w:szCs w:val="24"/>
          <w:lang w:val="en-US"/>
        </w:rPr>
        <w:t>Health Econ</w:t>
      </w:r>
      <w:r w:rsidR="00626611" w:rsidRPr="007563A1">
        <w:rPr>
          <w:rFonts w:ascii="Times New Roman" w:hAnsi="Times New Roman" w:cs="Times New Roman"/>
          <w:sz w:val="24"/>
          <w:szCs w:val="24"/>
          <w:lang w:val="en-US" w:eastAsia="en-GB"/>
        </w:rPr>
        <w:t>.</w:t>
      </w:r>
      <w:r w:rsidRPr="007563A1">
        <w:rPr>
          <w:rFonts w:ascii="Times New Roman" w:hAnsi="Times New Roman" w:cs="Times New Roman"/>
          <w:sz w:val="24"/>
          <w:szCs w:val="24"/>
          <w:lang w:val="en-US"/>
        </w:rPr>
        <w:t xml:space="preserve"> 2004; 13: 873-884.</w:t>
      </w:r>
    </w:p>
    <w:p w14:paraId="51663F2C" w14:textId="5584438D" w:rsidR="0095448E" w:rsidRPr="007563A1" w:rsidRDefault="0095448E" w:rsidP="0095448E">
      <w:pPr>
        <w:pStyle w:val="ListParagraph"/>
        <w:numPr>
          <w:ilvl w:val="0"/>
          <w:numId w:val="1"/>
        </w:numPr>
        <w:spacing w:after="120" w:line="240" w:lineRule="auto"/>
        <w:ind w:left="720" w:hanging="720"/>
        <w:contextualSpacing w:val="0"/>
        <w:rPr>
          <w:rFonts w:ascii="Times New Roman" w:hAnsi="Times New Roman" w:cs="Times New Roman"/>
          <w:sz w:val="24"/>
          <w:szCs w:val="24"/>
          <w:lang w:val="en-US"/>
        </w:rPr>
      </w:pPr>
      <w:r w:rsidRPr="007563A1">
        <w:rPr>
          <w:rFonts w:ascii="Times New Roman" w:hAnsi="Times New Roman" w:cs="Times New Roman"/>
          <w:sz w:val="24"/>
          <w:szCs w:val="24"/>
          <w:lang w:val="en-US"/>
        </w:rPr>
        <w:t xml:space="preserve">Ritchie, J. Spencer, L. &amp; O’Connor, W. </w:t>
      </w:r>
      <w:r w:rsidRPr="007563A1">
        <w:rPr>
          <w:rFonts w:ascii="Times New Roman" w:hAnsi="Times New Roman" w:cs="Times New Roman"/>
          <w:i/>
          <w:sz w:val="24"/>
          <w:szCs w:val="24"/>
          <w:lang w:val="en-US"/>
        </w:rPr>
        <w:t>‘Carrying out qualitative analysis’ in Qualitative Research Practice</w:t>
      </w:r>
      <w:r w:rsidRPr="007563A1">
        <w:rPr>
          <w:rFonts w:ascii="Times New Roman" w:hAnsi="Times New Roman" w:cs="Times New Roman"/>
          <w:sz w:val="24"/>
          <w:szCs w:val="24"/>
          <w:lang w:val="en-US"/>
        </w:rPr>
        <w:t>,  Ritchie, J. &amp; Lewis, J. (eds) Sage: London 2003</w:t>
      </w:r>
      <w:r w:rsidR="00704151" w:rsidRPr="007563A1">
        <w:rPr>
          <w:rFonts w:ascii="Times New Roman" w:hAnsi="Times New Roman" w:cs="Times New Roman"/>
          <w:sz w:val="24"/>
          <w:szCs w:val="24"/>
          <w:lang w:val="en-US" w:eastAsia="en-GB"/>
        </w:rPr>
        <w:t>.</w:t>
      </w:r>
    </w:p>
    <w:p w14:paraId="7DEE670B" w14:textId="598BB385" w:rsidR="00250895" w:rsidRPr="007563A1" w:rsidRDefault="0095448E" w:rsidP="00250895">
      <w:pPr>
        <w:pStyle w:val="ListParagraph"/>
        <w:numPr>
          <w:ilvl w:val="0"/>
          <w:numId w:val="1"/>
        </w:numPr>
        <w:spacing w:after="120" w:line="240" w:lineRule="auto"/>
        <w:ind w:left="720" w:hanging="720"/>
        <w:contextualSpacing w:val="0"/>
        <w:rPr>
          <w:rFonts w:ascii="Times New Roman" w:hAnsi="Times New Roman" w:cs="Times New Roman"/>
          <w:sz w:val="24"/>
          <w:szCs w:val="24"/>
          <w:lang w:val="en-US"/>
        </w:rPr>
      </w:pPr>
      <w:r w:rsidRPr="007563A1">
        <w:rPr>
          <w:rFonts w:ascii="Times New Roman" w:hAnsi="Times New Roman" w:cs="Times New Roman"/>
          <w:sz w:val="24"/>
          <w:szCs w:val="24"/>
          <w:lang w:val="en-US"/>
        </w:rPr>
        <w:t xml:space="preserve">Strauss, A. &amp; Corbin, J. </w:t>
      </w:r>
      <w:r w:rsidRPr="007563A1">
        <w:rPr>
          <w:rFonts w:ascii="Times New Roman" w:hAnsi="Times New Roman" w:cs="Times New Roman"/>
          <w:i/>
          <w:sz w:val="24"/>
          <w:szCs w:val="24"/>
          <w:lang w:val="en-US"/>
        </w:rPr>
        <w:t>Basics of Qualitative Research: Grounded Theory Procedures and Techniques</w:t>
      </w:r>
      <w:r w:rsidRPr="007563A1">
        <w:rPr>
          <w:rFonts w:ascii="Times New Roman" w:hAnsi="Times New Roman" w:cs="Times New Roman"/>
          <w:sz w:val="24"/>
          <w:szCs w:val="24"/>
          <w:lang w:val="en-US"/>
        </w:rPr>
        <w:t>. Sage: London 1990</w:t>
      </w:r>
      <w:r w:rsidR="00704151" w:rsidRPr="007563A1">
        <w:rPr>
          <w:rFonts w:ascii="Times New Roman" w:hAnsi="Times New Roman" w:cs="Times New Roman"/>
          <w:sz w:val="24"/>
          <w:szCs w:val="24"/>
          <w:lang w:val="en-US" w:eastAsia="en-GB"/>
        </w:rPr>
        <w:t>.</w:t>
      </w:r>
    </w:p>
    <w:p w14:paraId="3AAD55BF" w14:textId="21F87A57" w:rsidR="003D7BCA" w:rsidRDefault="003D7BCA" w:rsidP="003D7BCA">
      <w:pPr>
        <w:pStyle w:val="ListParagraph"/>
        <w:numPr>
          <w:ilvl w:val="0"/>
          <w:numId w:val="1"/>
        </w:numPr>
        <w:spacing w:after="120" w:line="240" w:lineRule="auto"/>
        <w:ind w:left="720" w:hanging="720"/>
        <w:contextualSpacing w:val="0"/>
        <w:rPr>
          <w:rStyle w:val="cit"/>
          <w:rFonts w:ascii="Times New Roman" w:hAnsi="Times New Roman" w:cs="Times New Roman"/>
          <w:sz w:val="24"/>
          <w:szCs w:val="24"/>
          <w:lang w:val="en-US"/>
        </w:rPr>
      </w:pPr>
      <w:r w:rsidRPr="007563A1">
        <w:rPr>
          <w:rFonts w:ascii="Times New Roman" w:hAnsi="Times New Roman" w:cs="Times New Roman"/>
          <w:sz w:val="24"/>
          <w:szCs w:val="24"/>
          <w:lang w:val="en-US"/>
        </w:rPr>
        <w:t xml:space="preserve">Leddy A.L, Crowner B.E, </w:t>
      </w:r>
      <w:hyperlink r:id="rId8" w:history="1">
        <w:r w:rsidRPr="007563A1">
          <w:rPr>
            <w:rFonts w:ascii="Times New Roman" w:hAnsi="Times New Roman" w:cs="Times New Roman"/>
            <w:sz w:val="24"/>
            <w:szCs w:val="24"/>
            <w:lang w:val="en-US"/>
          </w:rPr>
          <w:t>Earhart G.M.</w:t>
        </w:r>
      </w:hyperlink>
      <w:r w:rsidRPr="007563A1">
        <w:rPr>
          <w:rFonts w:ascii="Times New Roman" w:hAnsi="Times New Roman" w:cs="Times New Roman"/>
          <w:sz w:val="24"/>
          <w:szCs w:val="24"/>
          <w:lang w:val="en-US"/>
        </w:rPr>
        <w:t xml:space="preserve">  Utility of the Mini-BESTest, BESTest, and BESTest Sections for Balance Assessments in Individuals with Parkinson Disease</w:t>
      </w:r>
      <w:r w:rsidRPr="007563A1">
        <w:rPr>
          <w:rFonts w:ascii="Times New Roman" w:hAnsi="Times New Roman" w:cs="Times New Roman"/>
          <w:i/>
          <w:sz w:val="24"/>
          <w:szCs w:val="24"/>
          <w:lang w:val="en-US"/>
        </w:rPr>
        <w:t xml:space="preserve">.     </w:t>
      </w:r>
      <w:r w:rsidRPr="007563A1">
        <w:rPr>
          <w:rStyle w:val="cit"/>
          <w:rFonts w:ascii="Times New Roman" w:hAnsi="Times New Roman" w:cs="Times New Roman"/>
          <w:i/>
          <w:sz w:val="24"/>
          <w:szCs w:val="24"/>
          <w:lang w:val="en-US"/>
        </w:rPr>
        <w:t>J Neurol Phys Ther</w:t>
      </w:r>
      <w:r w:rsidRPr="007563A1">
        <w:rPr>
          <w:rStyle w:val="cit"/>
          <w:rFonts w:ascii="Times New Roman" w:hAnsi="Times New Roman" w:cs="Times New Roman"/>
          <w:sz w:val="24"/>
          <w:szCs w:val="24"/>
          <w:lang w:val="en-US"/>
        </w:rPr>
        <w:t>. 2011 35: 90–97.</w:t>
      </w:r>
    </w:p>
    <w:p w14:paraId="55DC7AFC" w14:textId="77777777" w:rsidR="00FA0448" w:rsidRDefault="00FA0448" w:rsidP="00E7719A">
      <w:pPr>
        <w:spacing w:after="0" w:line="240" w:lineRule="auto"/>
        <w:rPr>
          <w:rFonts w:ascii="Times New Roman" w:hAnsi="Times New Roman" w:cs="Times New Roman"/>
          <w:b/>
          <w:sz w:val="24"/>
          <w:szCs w:val="24"/>
          <w:lang w:val="en-US"/>
        </w:rPr>
      </w:pPr>
    </w:p>
    <w:p w14:paraId="0666E679" w14:textId="77777777" w:rsidR="00FA0448" w:rsidRDefault="00FA0448" w:rsidP="00E7719A">
      <w:pPr>
        <w:spacing w:after="0" w:line="240" w:lineRule="auto"/>
        <w:rPr>
          <w:rFonts w:ascii="Times New Roman" w:hAnsi="Times New Roman" w:cs="Times New Roman"/>
          <w:b/>
          <w:sz w:val="24"/>
          <w:szCs w:val="24"/>
          <w:lang w:val="en-US"/>
        </w:rPr>
      </w:pPr>
    </w:p>
    <w:p w14:paraId="7F6DFB86" w14:textId="77777777" w:rsidR="00C06AFD" w:rsidRDefault="00C06AFD" w:rsidP="00E7719A">
      <w:pPr>
        <w:spacing w:after="0" w:line="240" w:lineRule="auto"/>
        <w:rPr>
          <w:rFonts w:ascii="Times New Roman" w:hAnsi="Times New Roman" w:cs="Times New Roman"/>
          <w:b/>
          <w:sz w:val="24"/>
          <w:szCs w:val="24"/>
          <w:lang w:val="en-US"/>
        </w:rPr>
      </w:pPr>
    </w:p>
    <w:p w14:paraId="54C37F3A" w14:textId="13C776C2" w:rsidR="00C15676" w:rsidRPr="007563A1" w:rsidRDefault="007F2D6B" w:rsidP="00E7719A">
      <w:pPr>
        <w:spacing w:after="0" w:line="240" w:lineRule="auto"/>
        <w:rPr>
          <w:rFonts w:ascii="Times New Roman" w:hAnsi="Times New Roman" w:cs="Times New Roman"/>
          <w:b/>
          <w:sz w:val="24"/>
          <w:szCs w:val="24"/>
          <w:lang w:val="en-US"/>
        </w:rPr>
      </w:pPr>
      <w:r w:rsidRPr="007563A1">
        <w:rPr>
          <w:rFonts w:ascii="Times New Roman" w:hAnsi="Times New Roman" w:cs="Times New Roman"/>
          <w:noProof/>
          <w:sz w:val="24"/>
          <w:szCs w:val="24"/>
          <w:lang w:eastAsia="en-GB"/>
        </w:rPr>
        <w:lastRenderedPageBreak/>
        <mc:AlternateContent>
          <mc:Choice Requires="wpc">
            <w:drawing>
              <wp:anchor distT="0" distB="0" distL="114300" distR="114300" simplePos="0" relativeHeight="251659264" behindDoc="1" locked="0" layoutInCell="1" allowOverlap="1" wp14:anchorId="04259F3F" wp14:editId="4FF94294">
                <wp:simplePos x="0" y="0"/>
                <wp:positionH relativeFrom="column">
                  <wp:posOffset>-203835</wp:posOffset>
                </wp:positionH>
                <wp:positionV relativeFrom="paragraph">
                  <wp:posOffset>199390</wp:posOffset>
                </wp:positionV>
                <wp:extent cx="6115050" cy="7791450"/>
                <wp:effectExtent l="0" t="0" r="0" b="0"/>
                <wp:wrapTight wrapText="bothSides">
                  <wp:wrapPolygon edited="0">
                    <wp:start x="4710" y="528"/>
                    <wp:lineTo x="4710" y="1479"/>
                    <wp:lineTo x="8209" y="2324"/>
                    <wp:lineTo x="8209" y="4014"/>
                    <wp:lineTo x="5720" y="4067"/>
                    <wp:lineTo x="5518" y="4119"/>
                    <wp:lineTo x="5518" y="5070"/>
                    <wp:lineTo x="7671" y="5704"/>
                    <wp:lineTo x="8277" y="5704"/>
                    <wp:lineTo x="8277" y="6549"/>
                    <wp:lineTo x="5181" y="7394"/>
                    <wp:lineTo x="3095" y="7658"/>
                    <wp:lineTo x="3095" y="7922"/>
                    <wp:lineTo x="5047" y="8239"/>
                    <wp:lineTo x="3297" y="9084"/>
                    <wp:lineTo x="0" y="9559"/>
                    <wp:lineTo x="0" y="11460"/>
                    <wp:lineTo x="3297" y="11619"/>
                    <wp:lineTo x="3297" y="14154"/>
                    <wp:lineTo x="135" y="14999"/>
                    <wp:lineTo x="135" y="16160"/>
                    <wp:lineTo x="2153" y="16689"/>
                    <wp:lineTo x="3297" y="16689"/>
                    <wp:lineTo x="3297" y="19223"/>
                    <wp:lineTo x="807" y="20068"/>
                    <wp:lineTo x="807" y="21230"/>
                    <wp:lineTo x="17428" y="21230"/>
                    <wp:lineTo x="17428" y="20068"/>
                    <wp:lineTo x="13727" y="19223"/>
                    <wp:lineTo x="13727" y="16689"/>
                    <wp:lineTo x="14669" y="16689"/>
                    <wp:lineTo x="16217" y="16160"/>
                    <wp:lineTo x="16150" y="14999"/>
                    <wp:lineTo x="13727" y="14154"/>
                    <wp:lineTo x="13727" y="11619"/>
                    <wp:lineTo x="15409" y="11619"/>
                    <wp:lineTo x="16015" y="11355"/>
                    <wp:lineTo x="16082" y="9665"/>
                    <wp:lineTo x="15544" y="9506"/>
                    <wp:lineTo x="13862" y="9084"/>
                    <wp:lineTo x="11776" y="8239"/>
                    <wp:lineTo x="13727" y="7922"/>
                    <wp:lineTo x="13727" y="7711"/>
                    <wp:lineTo x="11708" y="7394"/>
                    <wp:lineTo x="8613" y="6549"/>
                    <wp:lineTo x="8613" y="5704"/>
                    <wp:lineTo x="9286" y="5704"/>
                    <wp:lineTo x="11305" y="5070"/>
                    <wp:lineTo x="11305" y="4859"/>
                    <wp:lineTo x="12920" y="4859"/>
                    <wp:lineTo x="21533" y="4172"/>
                    <wp:lineTo x="21533" y="1479"/>
                    <wp:lineTo x="12381" y="1479"/>
                    <wp:lineTo x="12381" y="528"/>
                    <wp:lineTo x="4710" y="528"/>
                  </wp:wrapPolygon>
                </wp:wrapTight>
                <wp:docPr id="32" name="Canvas 8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61" name="Line 65"/>
                        <wps:cNvCnPr/>
                        <wps:spPr bwMode="auto">
                          <a:xfrm>
                            <a:off x="974173" y="4127871"/>
                            <a:ext cx="8763" cy="12587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AutoShape 66"/>
                        <wps:cNvSpPr>
                          <a:spLocks noChangeArrowheads="1"/>
                        </wps:cNvSpPr>
                        <wps:spPr bwMode="auto">
                          <a:xfrm flipV="1">
                            <a:off x="1605122" y="1485269"/>
                            <a:ext cx="1553273" cy="342917"/>
                          </a:xfrm>
                          <a:prstGeom prst="flowChartProcess">
                            <a:avLst/>
                          </a:prstGeom>
                          <a:solidFill>
                            <a:srgbClr val="FFFFFF"/>
                          </a:solidFill>
                          <a:ln w="9525">
                            <a:solidFill>
                              <a:srgbClr val="000000"/>
                            </a:solidFill>
                            <a:miter lim="800000"/>
                            <a:headEnd/>
                            <a:tailEnd/>
                          </a:ln>
                        </wps:spPr>
                        <wps:txbx>
                          <w:txbxContent>
                            <w:p w14:paraId="1BC8DE87" w14:textId="77777777" w:rsidR="004D5893" w:rsidRPr="00D163A6" w:rsidRDefault="004D5893" w:rsidP="00636195">
                              <w:r>
                                <w:rPr>
                                  <w:b/>
                                </w:rPr>
                                <w:t>Baseline visit</w:t>
                              </w:r>
                              <w:r w:rsidRPr="007C5B66">
                                <w:rPr>
                                  <w:b/>
                                </w:rPr>
                                <w:t>:</w:t>
                              </w:r>
                              <w:r w:rsidRPr="00D163A6">
                                <w:t xml:space="preserve"> n=</w:t>
                              </w:r>
                              <w:r>
                                <w:t>51</w:t>
                              </w:r>
                            </w:p>
                          </w:txbxContent>
                        </wps:txbx>
                        <wps:bodyPr rot="0" vert="horz" wrap="square" lIns="91440" tIns="45720" rIns="91440" bIns="45720" anchor="t" anchorCtr="0" upright="1">
                          <a:noAutofit/>
                        </wps:bodyPr>
                      </wps:wsp>
                      <wps:wsp>
                        <wps:cNvPr id="63" name="AutoShape 67"/>
                        <wps:cNvSpPr>
                          <a:spLocks noChangeArrowheads="1"/>
                        </wps:cNvSpPr>
                        <wps:spPr bwMode="auto">
                          <a:xfrm>
                            <a:off x="263626" y="7229839"/>
                            <a:ext cx="1661352" cy="382924"/>
                          </a:xfrm>
                          <a:prstGeom prst="flowChartProcess">
                            <a:avLst/>
                          </a:prstGeom>
                          <a:solidFill>
                            <a:srgbClr val="FFFFFF"/>
                          </a:solidFill>
                          <a:ln w="9525">
                            <a:solidFill>
                              <a:srgbClr val="000000"/>
                            </a:solidFill>
                            <a:miter lim="800000"/>
                            <a:headEnd/>
                            <a:tailEnd/>
                          </a:ln>
                        </wps:spPr>
                        <wps:txbx>
                          <w:txbxContent>
                            <w:p w14:paraId="040D9220" w14:textId="77777777" w:rsidR="004D5893" w:rsidRDefault="004D5893" w:rsidP="00636195">
                              <w:r w:rsidRPr="007C5B66">
                                <w:rPr>
                                  <w:b/>
                                </w:rPr>
                                <w:t>6 month</w:t>
                              </w:r>
                              <w:r>
                                <w:rPr>
                                  <w:b/>
                                </w:rPr>
                                <w:t xml:space="preserve"> visit</w:t>
                              </w:r>
                              <w:r w:rsidRPr="007C5B66">
                                <w:rPr>
                                  <w:b/>
                                </w:rPr>
                                <w:t>:</w:t>
                              </w:r>
                              <w:r w:rsidRPr="00D163A6">
                                <w:t xml:space="preserve"> n=</w:t>
                              </w:r>
                              <w:r>
                                <w:t>31</w:t>
                              </w:r>
                            </w:p>
                          </w:txbxContent>
                        </wps:txbx>
                        <wps:bodyPr rot="0" vert="horz" wrap="square" lIns="91440" tIns="45720" rIns="91440" bIns="45720" anchor="t" anchorCtr="0" upright="1">
                          <a:noAutofit/>
                        </wps:bodyPr>
                      </wps:wsp>
                      <wps:wsp>
                        <wps:cNvPr id="64" name="AutoShape 68"/>
                        <wps:cNvSpPr>
                          <a:spLocks noChangeArrowheads="1"/>
                        </wps:cNvSpPr>
                        <wps:spPr bwMode="auto">
                          <a:xfrm>
                            <a:off x="3043743" y="7247699"/>
                            <a:ext cx="1851221" cy="365063"/>
                          </a:xfrm>
                          <a:prstGeom prst="flowChartProcess">
                            <a:avLst/>
                          </a:prstGeom>
                          <a:solidFill>
                            <a:srgbClr val="FFFFFF"/>
                          </a:solidFill>
                          <a:ln w="9525">
                            <a:solidFill>
                              <a:srgbClr val="000000"/>
                            </a:solidFill>
                            <a:miter lim="800000"/>
                            <a:headEnd/>
                            <a:tailEnd/>
                          </a:ln>
                        </wps:spPr>
                        <wps:txbx>
                          <w:txbxContent>
                            <w:p w14:paraId="17AB8821" w14:textId="77777777" w:rsidR="004D5893" w:rsidRDefault="004D5893" w:rsidP="00636195">
                              <w:r w:rsidRPr="007C5B66">
                                <w:rPr>
                                  <w:b/>
                                </w:rPr>
                                <w:t>6 month</w:t>
                              </w:r>
                              <w:r>
                                <w:rPr>
                                  <w:b/>
                                </w:rPr>
                                <w:t xml:space="preserve"> visit</w:t>
                              </w:r>
                              <w:r w:rsidRPr="007C5B66">
                                <w:rPr>
                                  <w:b/>
                                </w:rPr>
                                <w:t>:</w:t>
                              </w:r>
                              <w:r w:rsidRPr="00D163A6">
                                <w:t xml:space="preserve"> n=</w:t>
                              </w:r>
                              <w:r>
                                <w:t>1</w:t>
                              </w:r>
                              <w:r w:rsidRPr="00D163A6">
                                <w:t>5</w:t>
                              </w:r>
                            </w:p>
                          </w:txbxContent>
                        </wps:txbx>
                        <wps:bodyPr rot="0" vert="horz" wrap="square" lIns="91440" tIns="45720" rIns="91440" bIns="45720" anchor="t" anchorCtr="0" upright="1">
                          <a:noAutofit/>
                        </wps:bodyPr>
                      </wps:wsp>
                      <wps:wsp>
                        <wps:cNvPr id="65" name="AutoShape 69"/>
                        <wps:cNvSpPr>
                          <a:spLocks noChangeArrowheads="1"/>
                        </wps:cNvSpPr>
                        <wps:spPr bwMode="auto">
                          <a:xfrm>
                            <a:off x="3968988" y="561537"/>
                            <a:ext cx="2107544" cy="923732"/>
                          </a:xfrm>
                          <a:prstGeom prst="flowChartProcess">
                            <a:avLst/>
                          </a:prstGeom>
                          <a:solidFill>
                            <a:srgbClr val="FFFFFF"/>
                          </a:solidFill>
                          <a:ln w="9525">
                            <a:solidFill>
                              <a:srgbClr val="000000"/>
                            </a:solidFill>
                            <a:miter lim="800000"/>
                            <a:headEnd/>
                            <a:tailEnd/>
                          </a:ln>
                        </wps:spPr>
                        <wps:txbx>
                          <w:txbxContent>
                            <w:p w14:paraId="2A921DCD" w14:textId="77777777" w:rsidR="004D5893" w:rsidRPr="005D0D07" w:rsidRDefault="004D5893" w:rsidP="00636195">
                              <w:pPr>
                                <w:spacing w:after="20"/>
                              </w:pPr>
                              <w:r w:rsidRPr="005D0D07">
                                <w:t>Didn’t reply: n=22</w:t>
                              </w:r>
                            </w:p>
                            <w:p w14:paraId="428E03B6" w14:textId="77777777" w:rsidR="004D5893" w:rsidRPr="005D0D07" w:rsidRDefault="004D5893" w:rsidP="00636195">
                              <w:pPr>
                                <w:spacing w:after="20"/>
                              </w:pPr>
                              <w:r w:rsidRPr="005D0D07">
                                <w:t>Ineligible: n=9</w:t>
                              </w:r>
                            </w:p>
                            <w:p w14:paraId="5D312678" w14:textId="77777777" w:rsidR="004D5893" w:rsidRPr="005D0D07" w:rsidRDefault="004D5893" w:rsidP="00636195">
                              <w:pPr>
                                <w:spacing w:after="20"/>
                              </w:pPr>
                              <w:r w:rsidRPr="005D0D07">
                                <w:t>Other medical condition: n=7</w:t>
                              </w:r>
                            </w:p>
                            <w:p w14:paraId="419DC321" w14:textId="77777777" w:rsidR="004D5893" w:rsidRPr="00805D92" w:rsidRDefault="004D5893" w:rsidP="00636195">
                              <w:pPr>
                                <w:spacing w:after="20"/>
                              </w:pPr>
                              <w:r w:rsidRPr="00805D92">
                                <w:t>Declined: n=14</w:t>
                              </w:r>
                            </w:p>
                          </w:txbxContent>
                        </wps:txbx>
                        <wps:bodyPr rot="0" vert="horz" wrap="square" lIns="91440" tIns="45720" rIns="91440" bIns="45720" anchor="t" anchorCtr="0" upright="1">
                          <a:noAutofit/>
                        </wps:bodyPr>
                      </wps:wsp>
                      <wps:wsp>
                        <wps:cNvPr id="66" name="AutoShape 70"/>
                        <wps:cNvSpPr>
                          <a:spLocks noChangeArrowheads="1"/>
                        </wps:cNvSpPr>
                        <wps:spPr bwMode="auto">
                          <a:xfrm>
                            <a:off x="1368516" y="227908"/>
                            <a:ext cx="2103892" cy="314340"/>
                          </a:xfrm>
                          <a:prstGeom prst="flowChartProcess">
                            <a:avLst/>
                          </a:prstGeom>
                          <a:solidFill>
                            <a:srgbClr val="FFFFFF"/>
                          </a:solidFill>
                          <a:ln w="9525">
                            <a:solidFill>
                              <a:srgbClr val="000000"/>
                            </a:solidFill>
                            <a:miter lim="800000"/>
                            <a:headEnd/>
                            <a:tailEnd/>
                          </a:ln>
                        </wps:spPr>
                        <wps:txbx>
                          <w:txbxContent>
                            <w:p w14:paraId="5C53944A" w14:textId="77777777" w:rsidR="004D5893" w:rsidRDefault="004D5893" w:rsidP="00636195">
                              <w:r w:rsidRPr="007C5B66">
                                <w:rPr>
                                  <w:b/>
                                </w:rPr>
                                <w:t>Invited to participate:</w:t>
                              </w:r>
                              <w:r>
                                <w:t xml:space="preserve"> n= 103</w:t>
                              </w:r>
                            </w:p>
                          </w:txbxContent>
                        </wps:txbx>
                        <wps:bodyPr rot="0" vert="horz" wrap="square" lIns="91440" tIns="45720" rIns="91440" bIns="45720" anchor="t" anchorCtr="0" upright="1">
                          <a:noAutofit/>
                        </wps:bodyPr>
                      </wps:wsp>
                      <wps:wsp>
                        <wps:cNvPr id="67" name="Line 71"/>
                        <wps:cNvCnPr/>
                        <wps:spPr bwMode="auto">
                          <a:xfrm>
                            <a:off x="977825" y="3276295"/>
                            <a:ext cx="2886006" cy="7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Line 72"/>
                        <wps:cNvCnPr/>
                        <wps:spPr bwMode="auto">
                          <a:xfrm flipH="1">
                            <a:off x="3864560" y="3276295"/>
                            <a:ext cx="8033" cy="199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Line 73"/>
                        <wps:cNvCnPr/>
                        <wps:spPr bwMode="auto">
                          <a:xfrm flipV="1">
                            <a:off x="2406222" y="1010186"/>
                            <a:ext cx="1580293" cy="85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Line 74"/>
                        <wps:cNvCnPr/>
                        <wps:spPr bwMode="auto">
                          <a:xfrm flipH="1">
                            <a:off x="2383584" y="537247"/>
                            <a:ext cx="8763" cy="95302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AutoShape 75"/>
                        <wps:cNvSpPr>
                          <a:spLocks noChangeArrowheads="1"/>
                        </wps:cNvSpPr>
                        <wps:spPr bwMode="auto">
                          <a:xfrm>
                            <a:off x="0" y="3466328"/>
                            <a:ext cx="2657433" cy="647970"/>
                          </a:xfrm>
                          <a:prstGeom prst="flowChartProcess">
                            <a:avLst/>
                          </a:prstGeom>
                          <a:solidFill>
                            <a:srgbClr val="FFFFFF"/>
                          </a:solidFill>
                          <a:ln w="9525">
                            <a:solidFill>
                              <a:srgbClr val="000000"/>
                            </a:solidFill>
                            <a:miter lim="800000"/>
                            <a:headEnd/>
                            <a:tailEnd/>
                          </a:ln>
                        </wps:spPr>
                        <wps:txbx>
                          <w:txbxContent>
                            <w:p w14:paraId="0D6CC9C8" w14:textId="77777777" w:rsidR="004D5893" w:rsidRPr="00936D2E" w:rsidRDefault="004D5893" w:rsidP="00636195">
                              <w:pPr>
                                <w:spacing w:after="20"/>
                              </w:pPr>
                              <w:r w:rsidRPr="00936D2E">
                                <w:rPr>
                                  <w:b/>
                                </w:rPr>
                                <w:t>Intervention:</w:t>
                              </w:r>
                              <w:r w:rsidRPr="00936D2E">
                                <w:t xml:space="preserve"> n=36</w:t>
                              </w:r>
                            </w:p>
                            <w:p w14:paraId="2185AA8A" w14:textId="53F89B97" w:rsidR="004D5893" w:rsidRPr="00936D2E" w:rsidRDefault="004D5893" w:rsidP="00636195">
                              <w:pPr>
                                <w:spacing w:line="204" w:lineRule="auto"/>
                              </w:pPr>
                              <w:r w:rsidRPr="00936D2E">
                                <w:t>Did not receive intervention: withdrew following randomisation: n=</w:t>
                              </w:r>
                              <w:r>
                                <w:t>1</w:t>
                              </w:r>
                            </w:p>
                          </w:txbxContent>
                        </wps:txbx>
                        <wps:bodyPr rot="0" vert="horz" wrap="square" lIns="91440" tIns="45720" rIns="91440" bIns="45720" anchor="t" anchorCtr="0" upright="1">
                          <a:noAutofit/>
                        </wps:bodyPr>
                      </wps:wsp>
                      <wps:wsp>
                        <wps:cNvPr id="72" name="Line 76"/>
                        <wps:cNvCnPr/>
                        <wps:spPr bwMode="auto">
                          <a:xfrm flipH="1">
                            <a:off x="3822205" y="4119298"/>
                            <a:ext cx="8763" cy="128522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Text Box 77"/>
                        <wps:cNvSpPr txBox="1">
                          <a:spLocks noChangeArrowheads="1"/>
                        </wps:cNvSpPr>
                        <wps:spPr bwMode="auto">
                          <a:xfrm>
                            <a:off x="1487549" y="4206240"/>
                            <a:ext cx="1565687" cy="769620"/>
                          </a:xfrm>
                          <a:prstGeom prst="rect">
                            <a:avLst/>
                          </a:prstGeom>
                          <a:solidFill>
                            <a:srgbClr val="FFFFFF"/>
                          </a:solidFill>
                          <a:ln w="9525">
                            <a:solidFill>
                              <a:srgbClr val="000000"/>
                            </a:solidFill>
                            <a:miter lim="800000"/>
                            <a:headEnd/>
                            <a:tailEnd/>
                          </a:ln>
                        </wps:spPr>
                        <wps:txbx>
                          <w:txbxContent>
                            <w:p w14:paraId="1FEC4268" w14:textId="77777777" w:rsidR="004D5893" w:rsidRPr="005D0D07" w:rsidRDefault="004D5893" w:rsidP="00636195">
                              <w:pPr>
                                <w:spacing w:after="0" w:line="240" w:lineRule="auto"/>
                              </w:pPr>
                              <w:r w:rsidRPr="005D0D07">
                                <w:t>Lost to follow-up:</w:t>
                              </w:r>
                            </w:p>
                            <w:p w14:paraId="76CE2289" w14:textId="77777777" w:rsidR="004D5893" w:rsidRDefault="004D5893" w:rsidP="00636195">
                              <w:pPr>
                                <w:spacing w:after="0" w:line="240" w:lineRule="auto"/>
                              </w:pPr>
                              <w:r w:rsidRPr="005D0D07">
                                <w:t>Disliked dance: n=1</w:t>
                              </w:r>
                            </w:p>
                            <w:p w14:paraId="0375E2B9" w14:textId="5D0FD8D4" w:rsidR="004D5893" w:rsidRPr="005D0D07" w:rsidRDefault="004D5893" w:rsidP="00636195">
                              <w:pPr>
                                <w:spacing w:after="0" w:line="240" w:lineRule="auto"/>
                              </w:pPr>
                              <w:r>
                                <w:t>Transport problem:</w:t>
                              </w:r>
                              <w:r w:rsidRPr="005D0D07">
                                <w:t xml:space="preserve"> </w:t>
                              </w:r>
                              <w:r>
                                <w:t>n=1</w:t>
                              </w:r>
                            </w:p>
                            <w:p w14:paraId="64F6AF6B" w14:textId="77777777" w:rsidR="004D5893" w:rsidRDefault="004D5893" w:rsidP="00636195">
                              <w:pPr>
                                <w:spacing w:after="0" w:line="240" w:lineRule="auto"/>
                              </w:pPr>
                              <w:r>
                                <w:t xml:space="preserve">Medical reasons: n=2 </w:t>
                              </w:r>
                            </w:p>
                          </w:txbxContent>
                        </wps:txbx>
                        <wps:bodyPr rot="0" vert="horz" wrap="square" lIns="91440" tIns="45720" rIns="91440" bIns="45720" anchor="t" anchorCtr="0" upright="1">
                          <a:noAutofit/>
                        </wps:bodyPr>
                      </wps:wsp>
                      <wps:wsp>
                        <wps:cNvPr id="74" name="Line 78"/>
                        <wps:cNvCnPr/>
                        <wps:spPr bwMode="auto">
                          <a:xfrm flipH="1">
                            <a:off x="974173" y="5881033"/>
                            <a:ext cx="8763" cy="132451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Line 79"/>
                        <wps:cNvCnPr/>
                        <wps:spPr bwMode="auto">
                          <a:xfrm>
                            <a:off x="3830968" y="5833882"/>
                            <a:ext cx="730" cy="14002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AutoShape 80"/>
                        <wps:cNvSpPr>
                          <a:spLocks noChangeArrowheads="1"/>
                        </wps:cNvSpPr>
                        <wps:spPr bwMode="auto">
                          <a:xfrm>
                            <a:off x="3215355" y="3466328"/>
                            <a:ext cx="1258976" cy="647970"/>
                          </a:xfrm>
                          <a:prstGeom prst="flowChartProcess">
                            <a:avLst/>
                          </a:prstGeom>
                          <a:solidFill>
                            <a:srgbClr val="FFFFFF"/>
                          </a:solidFill>
                          <a:ln w="9525">
                            <a:solidFill>
                              <a:srgbClr val="000000"/>
                            </a:solidFill>
                            <a:miter lim="800000"/>
                            <a:headEnd/>
                            <a:tailEnd/>
                          </a:ln>
                        </wps:spPr>
                        <wps:txbx>
                          <w:txbxContent>
                            <w:p w14:paraId="66B490FB" w14:textId="77777777" w:rsidR="004D5893" w:rsidRPr="00D163A6" w:rsidRDefault="004D5893" w:rsidP="00636195">
                              <w:r w:rsidRPr="007C5B66">
                                <w:rPr>
                                  <w:b/>
                                </w:rPr>
                                <w:t>Control:</w:t>
                              </w:r>
                              <w:r w:rsidRPr="00D163A6">
                                <w:t xml:space="preserve"> n=</w:t>
                              </w:r>
                              <w:r>
                                <w:t>15</w:t>
                              </w:r>
                            </w:p>
                          </w:txbxContent>
                        </wps:txbx>
                        <wps:bodyPr rot="0" vert="horz" wrap="square" lIns="91440" tIns="45720" rIns="91440" bIns="45720" anchor="t" anchorCtr="0" upright="1">
                          <a:noAutofit/>
                        </wps:bodyPr>
                      </wps:wsp>
                      <wps:wsp>
                        <wps:cNvPr id="77" name="Line 81"/>
                        <wps:cNvCnPr/>
                        <wps:spPr bwMode="auto">
                          <a:xfrm flipH="1">
                            <a:off x="963950" y="3271294"/>
                            <a:ext cx="730" cy="2000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Line 82"/>
                        <wps:cNvCnPr/>
                        <wps:spPr bwMode="auto">
                          <a:xfrm>
                            <a:off x="2382854" y="3185565"/>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Line 83"/>
                        <wps:cNvCnPr/>
                        <wps:spPr bwMode="auto">
                          <a:xfrm flipH="1">
                            <a:off x="2373360" y="3156988"/>
                            <a:ext cx="730" cy="1050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AutoShape 84"/>
                        <wps:cNvSpPr>
                          <a:spLocks noChangeArrowheads="1"/>
                        </wps:cNvSpPr>
                        <wps:spPr bwMode="auto">
                          <a:xfrm>
                            <a:off x="891653" y="2476156"/>
                            <a:ext cx="2972177" cy="685834"/>
                          </a:xfrm>
                          <a:prstGeom prst="flowChartDecision">
                            <a:avLst/>
                          </a:prstGeom>
                          <a:solidFill>
                            <a:srgbClr val="FFFFFF"/>
                          </a:solidFill>
                          <a:ln w="9525">
                            <a:solidFill>
                              <a:srgbClr val="000000"/>
                            </a:solidFill>
                            <a:miter lim="800000"/>
                            <a:headEnd/>
                            <a:tailEnd/>
                          </a:ln>
                        </wps:spPr>
                        <wps:txbx>
                          <w:txbxContent>
                            <w:p w14:paraId="382AE9B7" w14:textId="77777777" w:rsidR="004D5893" w:rsidRPr="00D163A6" w:rsidRDefault="004D5893" w:rsidP="00636195">
                              <w:r w:rsidRPr="007C5B66">
                                <w:rPr>
                                  <w:b/>
                                </w:rPr>
                                <w:t>Randomised:</w:t>
                              </w:r>
                              <w:r w:rsidRPr="00D163A6">
                                <w:t xml:space="preserve"> n=</w:t>
                              </w:r>
                              <w:r>
                                <w:t>51</w:t>
                              </w:r>
                              <w:r w:rsidRPr="00D163A6">
                                <w:t xml:space="preserve"> </w:t>
                              </w:r>
                            </w:p>
                          </w:txbxContent>
                        </wps:txbx>
                        <wps:bodyPr rot="0" vert="horz" wrap="square" lIns="91440" tIns="45720" rIns="91440" bIns="45720" anchor="t" anchorCtr="0" upright="1">
                          <a:noAutofit/>
                        </wps:bodyPr>
                      </wps:wsp>
                      <wps:wsp>
                        <wps:cNvPr id="81" name="Line 85"/>
                        <wps:cNvCnPr/>
                        <wps:spPr bwMode="auto">
                          <a:xfrm flipH="1">
                            <a:off x="2374090" y="1823185"/>
                            <a:ext cx="8763" cy="6479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Line 86"/>
                        <wps:cNvCnPr/>
                        <wps:spPr bwMode="auto">
                          <a:xfrm>
                            <a:off x="973443" y="5166623"/>
                            <a:ext cx="114286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Line 87"/>
                        <wps:cNvCnPr/>
                        <wps:spPr bwMode="auto">
                          <a:xfrm flipH="1">
                            <a:off x="982936" y="6138221"/>
                            <a:ext cx="1114384" cy="7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Line 88"/>
                        <wps:cNvCnPr/>
                        <wps:spPr bwMode="auto">
                          <a:xfrm flipH="1">
                            <a:off x="2098050" y="5185912"/>
                            <a:ext cx="8763" cy="9430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Text Box 89"/>
                        <wps:cNvSpPr txBox="1">
                          <a:spLocks noChangeArrowheads="1"/>
                        </wps:cNvSpPr>
                        <wps:spPr bwMode="auto">
                          <a:xfrm>
                            <a:off x="1805945" y="5418810"/>
                            <a:ext cx="927436" cy="415072"/>
                          </a:xfrm>
                          <a:prstGeom prst="rect">
                            <a:avLst/>
                          </a:prstGeom>
                          <a:solidFill>
                            <a:srgbClr val="FFFFFF"/>
                          </a:solidFill>
                          <a:ln w="9525">
                            <a:solidFill>
                              <a:srgbClr val="000000"/>
                            </a:solidFill>
                            <a:miter lim="800000"/>
                            <a:headEnd/>
                            <a:tailEnd/>
                          </a:ln>
                        </wps:spPr>
                        <wps:txbx>
                          <w:txbxContent>
                            <w:p w14:paraId="6154E6F9" w14:textId="77777777" w:rsidR="004D5893" w:rsidRPr="00DA16A4" w:rsidRDefault="004D5893" w:rsidP="00636195">
                              <w:pPr>
                                <w:spacing w:line="204" w:lineRule="auto"/>
                              </w:pPr>
                              <w:r>
                                <w:t>In hospital (TKR): n=1</w:t>
                              </w:r>
                            </w:p>
                          </w:txbxContent>
                        </wps:txbx>
                        <wps:bodyPr rot="0" vert="horz" wrap="square" lIns="91440" tIns="45720" rIns="91440" bIns="45720" anchor="t" anchorCtr="0" upright="1">
                          <a:noAutofit/>
                        </wps:bodyPr>
                      </wps:wsp>
                      <wps:wsp>
                        <wps:cNvPr id="86" name="AutoShape 90"/>
                        <wps:cNvSpPr>
                          <a:spLocks noChangeArrowheads="1"/>
                        </wps:cNvSpPr>
                        <wps:spPr bwMode="auto">
                          <a:xfrm>
                            <a:off x="66675" y="5418810"/>
                            <a:ext cx="1629730" cy="415072"/>
                          </a:xfrm>
                          <a:prstGeom prst="flowChartProcess">
                            <a:avLst/>
                          </a:prstGeom>
                          <a:solidFill>
                            <a:srgbClr val="FFFFFF"/>
                          </a:solidFill>
                          <a:ln w="9525">
                            <a:solidFill>
                              <a:srgbClr val="000000"/>
                            </a:solidFill>
                            <a:miter lim="800000"/>
                            <a:headEnd/>
                            <a:tailEnd/>
                          </a:ln>
                        </wps:spPr>
                        <wps:txbx>
                          <w:txbxContent>
                            <w:p w14:paraId="112DC1F7" w14:textId="77777777" w:rsidR="004D5893" w:rsidRDefault="004D5893" w:rsidP="00636195">
                              <w:r>
                                <w:rPr>
                                  <w:b/>
                                </w:rPr>
                                <w:t>3 month visit</w:t>
                              </w:r>
                              <w:r w:rsidRPr="007C5B66">
                                <w:rPr>
                                  <w:b/>
                                </w:rPr>
                                <w:t>:</w:t>
                              </w:r>
                              <w:r w:rsidRPr="00D163A6">
                                <w:t xml:space="preserve"> </w:t>
                              </w:r>
                              <w:r>
                                <w:t>n=30</w:t>
                              </w:r>
                            </w:p>
                          </w:txbxContent>
                        </wps:txbx>
                        <wps:bodyPr rot="0" vert="horz" wrap="square" lIns="91440" tIns="45720" rIns="91440" bIns="45720" anchor="t" anchorCtr="0" upright="1">
                          <a:noAutofit/>
                        </wps:bodyPr>
                      </wps:wsp>
                      <wps:wsp>
                        <wps:cNvPr id="87" name="AutoShape 91"/>
                        <wps:cNvSpPr>
                          <a:spLocks noChangeArrowheads="1"/>
                        </wps:cNvSpPr>
                        <wps:spPr bwMode="auto">
                          <a:xfrm>
                            <a:off x="3043743" y="5418810"/>
                            <a:ext cx="1491931" cy="415072"/>
                          </a:xfrm>
                          <a:prstGeom prst="flowChartProcess">
                            <a:avLst/>
                          </a:prstGeom>
                          <a:solidFill>
                            <a:srgbClr val="FFFFFF"/>
                          </a:solidFill>
                          <a:ln w="9525">
                            <a:solidFill>
                              <a:srgbClr val="000000"/>
                            </a:solidFill>
                            <a:miter lim="800000"/>
                            <a:headEnd/>
                            <a:tailEnd/>
                          </a:ln>
                        </wps:spPr>
                        <wps:txbx>
                          <w:txbxContent>
                            <w:p w14:paraId="2376DC9A" w14:textId="77777777" w:rsidR="004D5893" w:rsidRPr="00D163A6" w:rsidRDefault="004D5893" w:rsidP="00636195">
                              <w:r>
                                <w:rPr>
                                  <w:b/>
                                </w:rPr>
                                <w:t>3 month visit</w:t>
                              </w:r>
                              <w:r w:rsidRPr="007C5B66">
                                <w:rPr>
                                  <w:b/>
                                </w:rPr>
                                <w:t>:</w:t>
                              </w:r>
                              <w:r w:rsidRPr="00D163A6">
                                <w:t xml:space="preserve"> n=</w:t>
                              </w:r>
                              <w:r>
                                <w:t>15</w:t>
                              </w:r>
                            </w:p>
                          </w:txbxContent>
                        </wps:txbx>
                        <wps:bodyPr rot="0" vert="horz" wrap="square" lIns="91440" tIns="45720" rIns="91440" bIns="45720" anchor="t" anchorCtr="0" upright="1">
                          <a:noAutofit/>
                        </wps:bodyPr>
                      </wps:wsp>
                      <wps:wsp>
                        <wps:cNvPr id="88" name="Line 92"/>
                        <wps:cNvCnPr/>
                        <wps:spPr bwMode="auto">
                          <a:xfrm flipV="1">
                            <a:off x="963950" y="4635817"/>
                            <a:ext cx="495119" cy="142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04259F3F" id="Canvas 89" o:spid="_x0000_s1026" editas="canvas" style="position:absolute;margin-left:-16.05pt;margin-top:15.7pt;width:481.5pt;height:613.5pt;z-index:-251657216" coordsize="61150,77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150;height:77914;visibility:visible;mso-wrap-style:square">
                  <v:fill o:detectmouseclick="t"/>
                  <v:path o:connecttype="none"/>
                </v:shape>
                <v:line id="Line 65" o:spid="_x0000_s1028" style="position:absolute;visibility:visible;mso-wrap-style:square" from="9741,41278" to="9829,53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Pe2sQAAADbAAAADwAAAGRycy9kb3ducmV2LnhtbESPQWsCMRSE7wX/Q3iCt5pdD1q3RhEX&#10;wYMtqKXn183rZunmZdnENf57Uyj0OMzMN8xqE20rBup941hBPs1AEFdON1wr+Ljsn19A+ICssXVM&#10;Cu7kYbMePa2w0O7GJxrOoRYJwr5ABSaErpDSV4Ys+qnriJP37XqLIcm+lrrHW4LbVs6ybC4tNpwW&#10;DHa0M1T9nK9WwcKUJ7mQ5fHyXg5Nvoxv8fNrqdRkHLevIALF8B/+ax+0gnkOv1/SD5D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897axAAAANsAAAAPAAAAAAAAAAAA&#10;AAAAAKECAABkcnMvZG93bnJldi54bWxQSwUGAAAAAAQABAD5AAAAkgMAAAAA&#10;">
                  <v:stroke endarrow="block"/>
                </v:line>
                <v:shapetype id="_x0000_t109" coordsize="21600,21600" o:spt="109" path="m,l,21600r21600,l21600,xe">
                  <v:stroke joinstyle="miter"/>
                  <v:path gradientshapeok="t" o:connecttype="rect"/>
                </v:shapetype>
                <v:shape id="AutoShape 66" o:spid="_x0000_s1029" type="#_x0000_t109" style="position:absolute;left:16051;top:14852;width:15532;height:3429;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0e9sEA&#10;AADbAAAADwAAAGRycy9kb3ducmV2LnhtbESPQWsCMRSE7wX/Q3hCbzXZRaRsjSKC0qu2CL09Ns/d&#10;1eRlSeK6/feNIPQ4zMw3zHI9OisGCrHzrKGYKRDEtTcdNxq+v3Zv7yBiQjZoPZOGX4qwXk1ellgZ&#10;f+cDDcfUiAzhWKGGNqW+kjLWLTmMM98TZ+/sg8OUZWikCXjPcGdlqdRCOuw4L7TY07al+nq8OQ2q&#10;uOw52BCVGuZbW5z2pfk5af06HTcfIBKN6T/8bH8aDYsSHl/yD5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dHvbBAAAA2wAAAA8AAAAAAAAAAAAAAAAAmAIAAGRycy9kb3du&#10;cmV2LnhtbFBLBQYAAAAABAAEAPUAAACGAwAAAAA=&#10;">
                  <v:textbox>
                    <w:txbxContent>
                      <w:p w14:paraId="1BC8DE87" w14:textId="77777777" w:rsidR="004D5893" w:rsidRPr="00D163A6" w:rsidRDefault="004D5893" w:rsidP="00636195">
                        <w:r>
                          <w:rPr>
                            <w:b/>
                          </w:rPr>
                          <w:t>Baseline visit</w:t>
                        </w:r>
                        <w:r w:rsidRPr="007C5B66">
                          <w:rPr>
                            <w:b/>
                          </w:rPr>
                          <w:t>:</w:t>
                        </w:r>
                        <w:r w:rsidRPr="00D163A6">
                          <w:t xml:space="preserve"> n=</w:t>
                        </w:r>
                        <w:r>
                          <w:t>51</w:t>
                        </w:r>
                      </w:p>
                    </w:txbxContent>
                  </v:textbox>
                </v:shape>
                <v:shape id="AutoShape 67" o:spid="_x0000_s1030" type="#_x0000_t109" style="position:absolute;left:2636;top:72298;width:16613;height:3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fPMcYA&#10;AADbAAAADwAAAGRycy9kb3ducmV2LnhtbESPzWrDMBCE74G+g9hCL6GW89MQXCuhBFycQw5xe+lt&#10;a21tU2tlLMV2374KBHIcZuYbJt1PphUD9a6xrGARxSCIS6sbrhR8fmTPWxDOI2tsLZOCP3Kw3z3M&#10;Uky0HflMQ+ErESDsElRQe98lUrqyJoMush1x8H5sb9AH2VdS9zgGuGnlMo430mDDYaHGjg41lb/F&#10;xShYbufFO5+yfP191Bm+LL6G+eqo1NPj9PYKwtPk7+FbO9cKNiu4fgk/QO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AfPMcYAAADbAAAADwAAAAAAAAAAAAAAAACYAgAAZHJz&#10;L2Rvd25yZXYueG1sUEsFBgAAAAAEAAQA9QAAAIsDAAAAAA==&#10;">
                  <v:textbox>
                    <w:txbxContent>
                      <w:p w14:paraId="040D9220" w14:textId="77777777" w:rsidR="004D5893" w:rsidRDefault="004D5893" w:rsidP="00636195">
                        <w:r w:rsidRPr="007C5B66">
                          <w:rPr>
                            <w:b/>
                          </w:rPr>
                          <w:t>6 month</w:t>
                        </w:r>
                        <w:r>
                          <w:rPr>
                            <w:b/>
                          </w:rPr>
                          <w:t xml:space="preserve"> visit</w:t>
                        </w:r>
                        <w:r w:rsidRPr="007C5B66">
                          <w:rPr>
                            <w:b/>
                          </w:rPr>
                          <w:t>:</w:t>
                        </w:r>
                        <w:r w:rsidRPr="00D163A6">
                          <w:t xml:space="preserve"> n=</w:t>
                        </w:r>
                        <w:r>
                          <w:t>31</w:t>
                        </w:r>
                      </w:p>
                    </w:txbxContent>
                  </v:textbox>
                </v:shape>
                <v:shape id="AutoShape 68" o:spid="_x0000_s1031" type="#_x0000_t109" style="position:absolute;left:30437;top:72476;width:18512;height:3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XRcYA&#10;AADbAAAADwAAAGRycy9kb3ducmV2LnhtbESPQWvCQBSE74X+h+UVepG60doQoqsUISUeejDtxdsz&#10;+0xCs29Ddk3Sf+8KhR6HmfmG2ewm04qBetdYVrCYRyCIS6sbrhR8f2UvCQjnkTW2lknBLznYbR8f&#10;NphqO/KRhsJXIkDYpaig9r5LpXRlTQbd3HbEwbvY3qAPsq+k7nEMcNPKZRTF0mDDYaHGjvY1lT/F&#10;1ShYJrPigz+zfHU+6AzfFqdh9npQ6vlpel+D8DT5//BfO9cK4hXcv4QfIL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5XRcYAAADbAAAADwAAAAAAAAAAAAAAAACYAgAAZHJz&#10;L2Rvd25yZXYueG1sUEsFBgAAAAAEAAQA9QAAAIsDAAAAAA==&#10;">
                  <v:textbox>
                    <w:txbxContent>
                      <w:p w14:paraId="17AB8821" w14:textId="77777777" w:rsidR="004D5893" w:rsidRDefault="004D5893" w:rsidP="00636195">
                        <w:r w:rsidRPr="007C5B66">
                          <w:rPr>
                            <w:b/>
                          </w:rPr>
                          <w:t>6 month</w:t>
                        </w:r>
                        <w:r>
                          <w:rPr>
                            <w:b/>
                          </w:rPr>
                          <w:t xml:space="preserve"> visit</w:t>
                        </w:r>
                        <w:r w:rsidRPr="007C5B66">
                          <w:rPr>
                            <w:b/>
                          </w:rPr>
                          <w:t>:</w:t>
                        </w:r>
                        <w:r w:rsidRPr="00D163A6">
                          <w:t xml:space="preserve"> n=</w:t>
                        </w:r>
                        <w:r>
                          <w:t>1</w:t>
                        </w:r>
                        <w:r w:rsidRPr="00D163A6">
                          <w:t>5</w:t>
                        </w:r>
                      </w:p>
                    </w:txbxContent>
                  </v:textbox>
                </v:shape>
                <v:shape id="AutoShape 69" o:spid="_x0000_s1032" type="#_x0000_t109" style="position:absolute;left:39689;top:5615;width:21076;height:9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Ly3sYA&#10;AADbAAAADwAAAGRycy9kb3ducmV2LnhtbESPQWvCQBSE74X+h+UVepG60dYQoqsUISUeemjai7dn&#10;9pmEZt+G7Jqk/94VCh6HmfmG2ewm04qBetdYVrCYRyCIS6sbrhT8fGcvCQjnkTW2lknBHznYbR8f&#10;NphqO/IXDYWvRICwS1FB7X2XSunKmgy6ue2Ig3e2vUEfZF9J3eMY4KaVyyiKpcGGw0KNHe1rKn+L&#10;i1GwTGbFB39m+dvpoDNcLY7D7PWg1PPT9L4G4Wny9/B/O9cK4hXcvoQfIL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KLy3sYAAADbAAAADwAAAAAAAAAAAAAAAACYAgAAZHJz&#10;L2Rvd25yZXYueG1sUEsFBgAAAAAEAAQA9QAAAIsDAAAAAA==&#10;">
                  <v:textbox>
                    <w:txbxContent>
                      <w:p w14:paraId="2A921DCD" w14:textId="77777777" w:rsidR="004D5893" w:rsidRPr="005D0D07" w:rsidRDefault="004D5893" w:rsidP="00636195">
                        <w:pPr>
                          <w:spacing w:after="20"/>
                        </w:pPr>
                        <w:r w:rsidRPr="005D0D07">
                          <w:t>Didn’t reply: n=22</w:t>
                        </w:r>
                      </w:p>
                      <w:p w14:paraId="428E03B6" w14:textId="77777777" w:rsidR="004D5893" w:rsidRPr="005D0D07" w:rsidRDefault="004D5893" w:rsidP="00636195">
                        <w:pPr>
                          <w:spacing w:after="20"/>
                        </w:pPr>
                        <w:r w:rsidRPr="005D0D07">
                          <w:t>Ineligible: n=9</w:t>
                        </w:r>
                      </w:p>
                      <w:p w14:paraId="5D312678" w14:textId="77777777" w:rsidR="004D5893" w:rsidRPr="005D0D07" w:rsidRDefault="004D5893" w:rsidP="00636195">
                        <w:pPr>
                          <w:spacing w:after="20"/>
                        </w:pPr>
                        <w:r w:rsidRPr="005D0D07">
                          <w:t>Other medical condition: n=7</w:t>
                        </w:r>
                      </w:p>
                      <w:p w14:paraId="419DC321" w14:textId="77777777" w:rsidR="004D5893" w:rsidRPr="00805D92" w:rsidRDefault="004D5893" w:rsidP="00636195">
                        <w:pPr>
                          <w:spacing w:after="20"/>
                        </w:pPr>
                        <w:r w:rsidRPr="00805D92">
                          <w:t>Declined: n=14</w:t>
                        </w:r>
                      </w:p>
                    </w:txbxContent>
                  </v:textbox>
                </v:shape>
                <v:shape id="AutoShape 70" o:spid="_x0000_s1033" type="#_x0000_t109" style="position:absolute;left:13685;top:2279;width:21039;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BsqcUA&#10;AADbAAAADwAAAGRycy9kb3ducmV2LnhtbESPT2vCQBTE74V+h+UVvEjd+C+E1FVKIaIHD0Yvvb1m&#10;n0kw+zZk1xi/vVso9DjMzG+Y1WYwjeipc7VlBdNJBIK4sLrmUsH5lL0nIJxH1thYJgUPcrBZv76s&#10;MNX2zkfqc1+KAGGXooLK+zaV0hUVGXQT2xIH72I7gz7IrpS6w3uAm0bOoiiWBmsOCxW29FVRcc1v&#10;RsEsGedbPmS7xc9eZ7icfvfj+V6p0dvw+QHC0+D/w3/tnVYQx/D7JfwAuX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cGypxQAAANsAAAAPAAAAAAAAAAAAAAAAAJgCAABkcnMv&#10;ZG93bnJldi54bWxQSwUGAAAAAAQABAD1AAAAigMAAAAA&#10;">
                  <v:textbox>
                    <w:txbxContent>
                      <w:p w14:paraId="5C53944A" w14:textId="77777777" w:rsidR="004D5893" w:rsidRDefault="004D5893" w:rsidP="00636195">
                        <w:r w:rsidRPr="007C5B66">
                          <w:rPr>
                            <w:b/>
                          </w:rPr>
                          <w:t>Invited to participate:</w:t>
                        </w:r>
                        <w:r>
                          <w:t xml:space="preserve"> n= 103</w:t>
                        </w:r>
                      </w:p>
                    </w:txbxContent>
                  </v:textbox>
                </v:shape>
                <v:line id="Line 71" o:spid="_x0000_s1034" style="position:absolute;visibility:visible;mso-wrap-style:square" from="9778,32762" to="38638,32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7ggcYAAADbAAAADwAAAGRycy9kb3ducmV2LnhtbESPT2vCQBTE74V+h+UJvdWNLaQSXUVa&#10;Cuqh1D+gx2f2mcRm34bdNUm/vSsUehxm5jfMdN6bWrTkfGVZwWiYgCDOra64ULDffT6PQfiArLG2&#10;TAp+ycN89vgwxUzbjjfUbkMhIoR9hgrKEJpMSp+XZNAPbUMcvbN1BkOUrpDaYRfhppYvSZJKgxXH&#10;hRIbei8p/9lejYKv1++0XazWy/6wSk/5x+Z0vHROqadBv5iACNSH//Bfe6kVpG9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O4IHGAAAA2wAAAA8AAAAAAAAA&#10;AAAAAAAAoQIAAGRycy9kb3ducmV2LnhtbFBLBQYAAAAABAAEAPkAAACUAwAAAAA=&#10;"/>
                <v:line id="Line 72" o:spid="_x0000_s1035" style="position:absolute;flip:x;visibility:visible;mso-wrap-style:square" from="38645,32762" to="38725,34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3CcQAAADbAAAADwAAAGRycy9kb3ducmV2LnhtbESPwWrCQBCG74W+wzKFXoJuWkFqdJW2&#10;VigUD1UPHofsNAnNzobsqOnbdw6Cx+Gf/5tvFqshtOZMfWoiO3ga52CIy+gbrhwc9pvRC5gkyB7b&#10;yOTgjxKslvd3Cyx8vPA3nXdSGYVwKtBBLdIV1qaypoBpHDtizX5iH1B07Cvre7woPLT2Oc+nNmDD&#10;eqHGjt5rKn93p6Aamy2vJ5PsLdgsm9HHUb5yK849PgyvczBCg9yWr+1P72CqsvqLAs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b/cJxAAAANsAAAAPAAAAAAAAAAAA&#10;AAAAAKECAABkcnMvZG93bnJldi54bWxQSwUGAAAAAAQABAD5AAAAkgMAAAAA&#10;">
                  <v:stroke endarrow="block"/>
                </v:line>
                <v:line id="Line 73" o:spid="_x0000_s1036" style="position:absolute;flip:y;visibility:visible;mso-wrap-style:square" from="24062,10101" to="39865,10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NSksQAAADbAAAADwAAAGRycy9kb3ducmV2LnhtbESPT2vCQBDF74V+h2UEL0E3rSA1ugn9&#10;o1AoHqoePA7ZMQlmZ0N2qvHbu4VCj4837/fmrYrBtepCfWg8G3iapqCIS28brgwc9pvJC6ggyBZb&#10;z2TgRgGK/PFhhZn1V/6my04qFSEcMjRQi3SZ1qGsyWGY+o44eiffO5Qo+0rbHq8R7lr9nKZz7bDh&#10;2FBjR+81lefdj4tvbLb8MZslb04nyYLWR/lKtRgzHg2vS1BCg/wf/6U/rYH5An63RADo/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I1KSxAAAANsAAAAPAAAAAAAAAAAA&#10;AAAAAKECAABkcnMvZG93bnJldi54bWxQSwUGAAAAAAQABAD5AAAAkgMAAAAA&#10;">
                  <v:stroke endarrow="block"/>
                </v:line>
                <v:line id="Line 74" o:spid="_x0000_s1037" style="position:absolute;flip:x;visibility:visible;mso-wrap-style:square" from="23835,5372" to="23923,14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Bt0sQAAADbAAAADwAAAGRycy9kb3ducmV2LnhtbESPTUvDQBCG74L/YRnBS2g3WvAjZlNs&#10;a0EoHmw9eByyYxLMzobstI3/3jkIHod33meeKZdT6M2JxtRFdnAzz8EQ19F33Dj4OGxnD2CSIHvs&#10;I5ODH0qwrC4vSix8PPM7nfbSGIVwKtBBKzIU1qa6pYBpHgdizb7iGFB0HBvrRzwrPPT2Ns/vbMCO&#10;9UKLA61bqr/3x6Aa2zfeLBbZKtgse6SXT9nlVpy7vpqen8AITfK//Nd+9Q7u1V5/UQDY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wG3SxAAAANsAAAAPAAAAAAAAAAAA&#10;AAAAAKECAABkcnMvZG93bnJldi54bWxQSwUGAAAAAAQABAD5AAAAkgMAAAAA&#10;">
                  <v:stroke endarrow="block"/>
                </v:line>
                <v:shape id="AutoShape 75" o:spid="_x0000_s1038" type="#_x0000_t109" style="position:absolute;top:34663;width:26574;height:6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BiAMYA&#10;AADbAAAADwAAAGRycy9kb3ducmV2LnhtbESPQWvCQBSE74L/YXlCL1I3sbWVNBuRQkQPPTT20ttr&#10;9jUJZt+G7BrTf+8KBY/DzHzDpJvRtGKg3jWWFcSLCARxaXXDlYKvY/64BuE8ssbWMin4IwebbDpJ&#10;MdH2wp80FL4SAcIuQQW1910ipStrMugWtiMO3q/tDfog+0rqHi8Bblq5jKIXabDhsFBjR+81lafi&#10;bBQs1/Nixx/5/vnnoHNcxd/D/Omg1MNs3L6B8DT6e/i/vdcKXmO4fQk/QG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BiAMYAAADbAAAADwAAAAAAAAAAAAAAAACYAgAAZHJz&#10;L2Rvd25yZXYueG1sUEsFBgAAAAAEAAQA9QAAAIsDAAAAAA==&#10;">
                  <v:textbox>
                    <w:txbxContent>
                      <w:p w14:paraId="0D6CC9C8" w14:textId="77777777" w:rsidR="004D5893" w:rsidRPr="00936D2E" w:rsidRDefault="004D5893" w:rsidP="00636195">
                        <w:pPr>
                          <w:spacing w:after="20"/>
                        </w:pPr>
                        <w:r w:rsidRPr="00936D2E">
                          <w:rPr>
                            <w:b/>
                          </w:rPr>
                          <w:t>Intervention:</w:t>
                        </w:r>
                        <w:r w:rsidRPr="00936D2E">
                          <w:t xml:space="preserve"> n=36</w:t>
                        </w:r>
                      </w:p>
                      <w:p w14:paraId="2185AA8A" w14:textId="53F89B97" w:rsidR="004D5893" w:rsidRPr="00936D2E" w:rsidRDefault="004D5893" w:rsidP="00636195">
                        <w:pPr>
                          <w:spacing w:line="204" w:lineRule="auto"/>
                        </w:pPr>
                        <w:r w:rsidRPr="00936D2E">
                          <w:t>Did not receive intervention: withdrew following randomisation: n=</w:t>
                        </w:r>
                        <w:r>
                          <w:t>1</w:t>
                        </w:r>
                      </w:p>
                    </w:txbxContent>
                  </v:textbox>
                </v:shape>
                <v:line id="Line 76" o:spid="_x0000_s1039" style="position:absolute;flip:x;visibility:visible;mso-wrap-style:square" from="38222,41192" to="38309,54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WPsQAAADbAAAADwAAAGRycy9kb3ducmV2LnhtbESPT2vCQBDF70K/wzIFL0E3KtSauor9&#10;IwjioeqhxyE7TUKzsyE7avz2rlDw+Hjzfm/efNm5Wp2pDZVnA6NhCoo497biwsDxsB68ggqCbLH2&#10;TAauFGC5eOrNMbP+wt903kuhIoRDhgZKkSbTOuQlOQxD3xBH79e3DiXKttC2xUuEu1qP0/RFO6w4&#10;NpTY0EdJ+d/+5OIb6x1/TibJu9NJMqOvH9mmWozpP3erN1BCnTyO/9Mba2A6hv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XlY+xAAAANsAAAAPAAAAAAAAAAAA&#10;AAAAAKECAABkcnMvZG93bnJldi54bWxQSwUGAAAAAAQABAD5AAAAkgMAAAAA&#10;">
                  <v:stroke endarrow="block"/>
                </v:line>
                <v:shapetype id="_x0000_t202" coordsize="21600,21600" o:spt="202" path="m,l,21600r21600,l21600,xe">
                  <v:stroke joinstyle="miter"/>
                  <v:path gradientshapeok="t" o:connecttype="rect"/>
                </v:shapetype>
                <v:shape id="Text Box 77" o:spid="_x0000_s1040" type="#_x0000_t202" style="position:absolute;left:14875;top:42062;width:15657;height:7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r3AcUA&#10;AADbAAAADwAAAGRycy9kb3ducmV2LnhtbESPT2sCMRTE74V+h/CEXopmW0XtdqNIQdFba0Wvj83b&#10;P7h5WZN03X77RhB6HGbmN0y27E0jOnK+tqzgZZSAIM6trrlUcPheD+cgfEDW2FgmBb/kYbl4fMgw&#10;1fbKX9TtQykihH2KCqoQ2lRKn1dk0I9sSxy9wjqDIUpXSu3wGuGmka9JMpUGa44LFbb0UVF+3v8Y&#10;BfPJtjv53fjzmE+L5i08z7rNxSn1NOhX7yAC9eE/fG9vtYLZG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evcBxQAAANsAAAAPAAAAAAAAAAAAAAAAAJgCAABkcnMv&#10;ZG93bnJldi54bWxQSwUGAAAAAAQABAD1AAAAigMAAAAA&#10;">
                  <v:textbox>
                    <w:txbxContent>
                      <w:p w14:paraId="1FEC4268" w14:textId="77777777" w:rsidR="004D5893" w:rsidRPr="005D0D07" w:rsidRDefault="004D5893" w:rsidP="00636195">
                        <w:pPr>
                          <w:spacing w:after="0" w:line="240" w:lineRule="auto"/>
                        </w:pPr>
                        <w:r w:rsidRPr="005D0D07">
                          <w:t>Lost to follow-up:</w:t>
                        </w:r>
                      </w:p>
                      <w:p w14:paraId="76CE2289" w14:textId="77777777" w:rsidR="004D5893" w:rsidRDefault="004D5893" w:rsidP="00636195">
                        <w:pPr>
                          <w:spacing w:after="0" w:line="240" w:lineRule="auto"/>
                        </w:pPr>
                        <w:r w:rsidRPr="005D0D07">
                          <w:t>Disliked dance: n=1</w:t>
                        </w:r>
                      </w:p>
                      <w:p w14:paraId="0375E2B9" w14:textId="5D0FD8D4" w:rsidR="004D5893" w:rsidRPr="005D0D07" w:rsidRDefault="004D5893" w:rsidP="00636195">
                        <w:pPr>
                          <w:spacing w:after="0" w:line="240" w:lineRule="auto"/>
                        </w:pPr>
                        <w:r>
                          <w:t>Transport problem:</w:t>
                        </w:r>
                        <w:r w:rsidRPr="005D0D07">
                          <w:t xml:space="preserve"> </w:t>
                        </w:r>
                        <w:r>
                          <w:t>n=1</w:t>
                        </w:r>
                      </w:p>
                      <w:p w14:paraId="64F6AF6B" w14:textId="77777777" w:rsidR="004D5893" w:rsidRDefault="004D5893" w:rsidP="00636195">
                        <w:pPr>
                          <w:spacing w:after="0" w:line="240" w:lineRule="auto"/>
                        </w:pPr>
                        <w:r>
                          <w:t xml:space="preserve">Medical reasons: n=2 </w:t>
                        </w:r>
                      </w:p>
                    </w:txbxContent>
                  </v:textbox>
                </v:shape>
                <v:line id="Line 78" o:spid="_x0000_s1041" style="position:absolute;flip:x;visibility:visible;mso-wrap-style:square" from="9741,58810" to="9829,72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tr0cUAAADbAAAADwAAAGRycy9kb3ducmV2LnhtbESPT2vCQBDF74LfYRnBS6gbq7Q1uor9&#10;Iwilh9oeehyyYxLMzobsqOm3dwXB4+PN+715i1XnanWiNlSeDYxHKSji3NuKCwO/P5uHF1BBkC3W&#10;nsnAPwVYLfu9BWbWn/mbTjspVIRwyNBAKdJkWoe8JIdh5Bvi6O1961CibAttWzxHuKv1Y5o+aYcV&#10;x4YSG3orKT/sji6+sfni98kkeXU6SWb08SefqRZjhoNuPQcl1Mn9+JbeWgPPU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ftr0cUAAADbAAAADwAAAAAAAAAA&#10;AAAAAAChAgAAZHJzL2Rvd25yZXYueG1sUEsFBgAAAAAEAAQA+QAAAJMDAAAAAA==&#10;">
                  <v:stroke endarrow="block"/>
                </v:line>
                <v:line id="Line 79" o:spid="_x0000_s1042" style="position:absolute;visibility:visible;mso-wrap-style:square" from="38309,58338" to="38316,72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OBMQAAADbAAAADwAAAGRycy9kb3ducmV2LnhtbESPQWsCMRSE74L/ITyhN81aaN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U4ExAAAANsAAAAPAAAAAAAAAAAA&#10;AAAAAKECAABkcnMvZG93bnJldi54bWxQSwUGAAAAAAQABAD5AAAAkgMAAAAA&#10;">
                  <v:stroke endarrow="block"/>
                </v:line>
                <v:shape id="AutoShape 80" o:spid="_x0000_s1043" type="#_x0000_t109" style="position:absolute;left:32153;top:34663;width:12590;height:6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n6dMYA&#10;AADbAAAADwAAAGRycy9kb3ducmV2LnhtbESPQWvCQBSE7wX/w/KEXkQ3aptKzEakkKIHD4299Paa&#10;fSbB7NuQ3cb477uFQo/DzHzDpLvRtGKg3jWWFSwXEQji0uqGKwUf53y+AeE8ssbWMim4k4NdNnlI&#10;MdH2xu80FL4SAcIuQQW1910ipStrMugWtiMO3sX2Bn2QfSV1j7cAN61cRVEsDTYcFmrs6LWm8lp8&#10;GwWrzax441N+ePo66hyfl5/DbH1U6nE67rcgPI3+P/zXPmgFLzH8fgk/QG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an6dMYAAADbAAAADwAAAAAAAAAAAAAAAACYAgAAZHJz&#10;L2Rvd25yZXYueG1sUEsFBgAAAAAEAAQA9QAAAIsDAAAAAA==&#10;">
                  <v:textbox>
                    <w:txbxContent>
                      <w:p w14:paraId="66B490FB" w14:textId="77777777" w:rsidR="004D5893" w:rsidRPr="00D163A6" w:rsidRDefault="004D5893" w:rsidP="00636195">
                        <w:r w:rsidRPr="007C5B66">
                          <w:rPr>
                            <w:b/>
                          </w:rPr>
                          <w:t>Control:</w:t>
                        </w:r>
                        <w:r w:rsidRPr="00D163A6">
                          <w:t xml:space="preserve"> n=</w:t>
                        </w:r>
                        <w:r>
                          <w:t>15</w:t>
                        </w:r>
                      </w:p>
                    </w:txbxContent>
                  </v:textbox>
                </v:shape>
                <v:line id="Line 81" o:spid="_x0000_s1044" style="position:absolute;flip:x;visibility:visible;mso-wrap-style:square" from="9639,32712" to="9646,3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n1psUAAADbAAAADwAAAGRycy9kb3ducmV2LnhtbESPT2vCQBDF74V+h2WEXkLdVMHU1FVa&#10;W6EgHvxz8Dhkp0kwOxuyU43f3i0IPT7evN+bN1v0rlFn6kLt2cDLMAVFXHhbc2ngsF89v4IKgmyx&#10;8UwGrhRgMX98mGFu/YW3dN5JqSKEQ44GKpE21zoUFTkMQ98SR+/Hdw4lyq7UtsNLhLtGj9J0oh3W&#10;HBsqbGlZUXHa/br4xmrDn+Nx8uF0kkzp6yjrVIsxT4P+/Q2UUC//x/f0tzWQZf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Sn1psUAAADbAAAADwAAAAAAAAAA&#10;AAAAAAChAgAAZHJzL2Rvd25yZXYueG1sUEsFBgAAAAAEAAQA+QAAAJMDAAAAAA==&#10;">
                  <v:stroke endarrow="block"/>
                </v:line>
                <v:line id="Line 82" o:spid="_x0000_s1045" style="position:absolute;visibility:visible;mso-wrap-style:square" from="23828,31855" to="23828,31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jiLsMAAADbAAAADwAAAGRycy9kb3ducmV2LnhtbERPy2rCQBTdF/yH4Qru6sQKqURHkZaC&#10;dlHqA3R5zVyTaOZOmJkm6d93FgWXh/NerHpTi5acrywrmIwTEMS51RUXCo6Hj+cZCB+QNdaWScEv&#10;eVgtB08LzLTteEftPhQihrDPUEEZQpNJ6fOSDPqxbYgjd7XOYIjQFVI77GK4qeVLkqTSYMWxocSG&#10;3krK7/sfo+Br+p226+3npj9t00v+vrucb51TajTs13MQgfrwEP+7N1rBax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I4i7DAAAA2wAAAA8AAAAAAAAAAAAA&#10;AAAAoQIAAGRycy9kb3ducmV2LnhtbFBLBQYAAAAABAAEAPkAAACRAwAAAAA=&#10;"/>
                <v:line id="Line 83" o:spid="_x0000_s1046" style="position:absolute;flip:x;visibility:visible;mso-wrap-style:square" from="23733,31569" to="23740,32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ZuXsYAAADbAAAADwAAAGRycy9kb3ducmV2LnhtbESPT2sCMRTE74LfITzBS6nZSml1axQR&#10;hB68+IeV3l43r5tlNy/bJNXttzeFgsdhZn7DLFa9bcWFfKgdK3iaZCCIS6drrhScjtvHGYgQkTW2&#10;jknBLwVYLYeDBebaXXlPl0OsRIJwyFGBibHLpQylIYth4jri5H05bzEm6SupPV4T3LZymmUv0mLN&#10;acFgRxtDZXP4sQrkbPfw7defz03RnM9zU5RF97FTajzq128gIvXxHv5vv2sFr3P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umbl7GAAAA2wAAAA8AAAAAAAAA&#10;AAAAAAAAoQIAAGRycy9kb3ducmV2LnhtbFBLBQYAAAAABAAEAPkAAACUAwAAAAA=&#10;"/>
                <v:shapetype id="_x0000_t110" coordsize="21600,21600" o:spt="110" path="m10800,l,10800,10800,21600,21600,10800xe">
                  <v:stroke joinstyle="miter"/>
                  <v:path gradientshapeok="t" o:connecttype="rect" textboxrect="5400,5400,16200,16200"/>
                </v:shapetype>
                <v:shape id="AutoShape 84" o:spid="_x0000_s1047" type="#_x0000_t110" style="position:absolute;left:8916;top:24761;width:29722;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ISPcIA&#10;AADbAAAADwAAAGRycy9kb3ducmV2LnhtbERPS2vCQBC+F/wPywje6qattBKzSimUehCxKp7H7ORB&#10;M7Mhu5rUX989CD1+fO9sNXCjrtT52omBp2kCiiR3tpbSwPHw+TgH5QOKxcYJGfglD6vl6CHD1Lpe&#10;vum6D6WKIeJTNFCF0KZa+7wiRj91LUnkCtcxhgi7UtsO+xjOjX5OklfNWEtsqLClj4ryn/2FDezO&#10;sx33m1vBm9vsxM3l6+20fTFmMh7eF6ACDeFffHevrYF5XB+/xB+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whI9wgAAANsAAAAPAAAAAAAAAAAAAAAAAJgCAABkcnMvZG93&#10;bnJldi54bWxQSwUGAAAAAAQABAD1AAAAhwMAAAAA&#10;">
                  <v:textbox>
                    <w:txbxContent>
                      <w:p w14:paraId="382AE9B7" w14:textId="77777777" w:rsidR="004D5893" w:rsidRPr="00D163A6" w:rsidRDefault="004D5893" w:rsidP="00636195">
                        <w:r w:rsidRPr="007C5B66">
                          <w:rPr>
                            <w:b/>
                          </w:rPr>
                          <w:t>Randomised:</w:t>
                        </w:r>
                        <w:r w:rsidRPr="00D163A6">
                          <w:t xml:space="preserve"> n=</w:t>
                        </w:r>
                        <w:r>
                          <w:t>51</w:t>
                        </w:r>
                        <w:r w:rsidRPr="00D163A6">
                          <w:t xml:space="preserve"> </w:t>
                        </w:r>
                      </w:p>
                    </w:txbxContent>
                  </v:textbox>
                </v:shape>
                <v:line id="Line 85" o:spid="_x0000_s1048" style="position:absolute;flip:x;visibility:visible;mso-wrap-style:square" from="23740,18231" to="23828,24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m4bsQAAADbAAAADwAAAGRycy9kb3ducmV2LnhtbESPT2vCQBDF74V+h2UEL0E3KhSNbkL/&#10;CULxUOvB45Adk2B2NmSnmn57t1Do8fHm/d68TTG4Vl2pD41nA7NpCoq49LbhysDxaztZggqCbLH1&#10;TAZ+KECRPz5sMLP+xp90PUilIoRDhgZqkS7TOpQ1OQxT3xFH7+x7hxJlX2nb4y3CXavnafqkHTYc&#10;G2rs6LWm8nL4dvGN7Z7fFovkxekkWdH7ST5SLcaMR8PzGpTQIP/Hf+mdNbCcwe+WCACd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WbhuxAAAANsAAAAPAAAAAAAAAAAA&#10;AAAAAKECAABkcnMvZG93bnJldi54bWxQSwUGAAAAAAQABAD5AAAAkgMAAAAA&#10;">
                  <v:stroke endarrow="block"/>
                </v:line>
                <v:line id="Line 86" o:spid="_x0000_s1049" style="position:absolute;visibility:visible;mso-wrap-style:square" from="9734,51666" to="21163,51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2mV8QAAADbAAAADwAAAGRycy9kb3ducmV2LnhtbESPT2sCMRTE74LfITyhN83qoerWKMVF&#10;8NAW/IPn5+Z1s3Tzsmzimn77piB4HGbmN8xqE20jeup87VjBdJKBIC6drrlScD7txgsQPiBrbByT&#10;gl/ysFkPByvMtbvzgfpjqESCsM9RgQmhzaX0pSGLfuJa4uR9u85iSLKrpO7wnuC2kbMse5UWa04L&#10;BlvaGip/jjerYG6Kg5zL4uP0VfT1dBk/4+W6VOplFN/fQASK4Rl+tPdawWIG/1/SD5D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LaZXxAAAANsAAAAPAAAAAAAAAAAA&#10;AAAAAKECAABkcnMvZG93bnJldi54bWxQSwUGAAAAAAQABAD5AAAAkgMAAAAA&#10;">
                  <v:stroke endarrow="block"/>
                </v:line>
                <v:line id="Line 87" o:spid="_x0000_s1050" style="position:absolute;flip:x;visibility:visible;mso-wrap-style:square" from="9829,61382" to="20973,61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eDgsQAAADbAAAADwAAAGRycy9kb3ducmV2LnhtbESPQWvCQBCF7wX/wzKCl1A3NSCauoq2&#10;CgXxoPbQ45Adk2B2NmSnGv99t1Do8fHmfW/eYtW7Rt2oC7VnAy/jFBRx4W3NpYHP8+55BioIssXG&#10;Mxl4UIDVcvC0wNz6Ox/pdpJSRQiHHA1UIm2udSgqchjGviWO3sV3DiXKrtS2w3uEu0ZP0nSqHdYc&#10;Gyps6a2i4nr6dvGN3YHfsyzZOJ0kc9p+yT7VYsxo2K9fQQn18n/8l/6wBmYZ/G6JAND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x4OCxAAAANsAAAAPAAAAAAAAAAAA&#10;AAAAAKECAABkcnMvZG93bnJldi54bWxQSwUGAAAAAAQABAD5AAAAkgMAAAAA&#10;">
                  <v:stroke endarrow="block"/>
                </v:line>
                <v:line id="Line 88" o:spid="_x0000_s1051" style="position:absolute;flip:x;visibility:visible;mso-wrap-style:square" from="20980,51859" to="21068,61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Kx58UAAADbAAAADwAAAGRycy9kb3ducmV2LnhtbESPQWsCMRSE74X+h/AKvZSabZGyXY0i&#10;BaEHL1pZ8fbcvG6W3bxsk6jbf28EweMwM98w0/lgO3EiHxrHCt5GGQjiyumGawXbn+VrDiJEZI2d&#10;Y1LwTwHms8eHKRbanXlNp02sRYJwKFCBibEvpAyVIYth5Hri5P06bzEm6WupPZ4T3HbyPcs+pMWG&#10;04LBnr4MVe3maBXIfPXy5xeHcVu2u92nKauy36+Uen4aFhMQkYZ4D9/a31pBPobrl/QD5O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HKx58UAAADbAAAADwAAAAAAAAAA&#10;AAAAAAChAgAAZHJzL2Rvd25yZXYueG1sUEsFBgAAAAAEAAQA+QAAAJMDAAAAAA==&#10;"/>
                <v:shape id="Text Box 89" o:spid="_x0000_s1052" type="#_x0000_t202" style="position:absolute;left:18059;top:54188;width:9274;height:4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q6ycQA&#10;AADbAAAADwAAAGRycy9kb3ducmV2LnhtbESPT2sCMRTE70K/Q3gFL0Wz1Vbt1igiKHqrf7DXx+a5&#10;u3Tzsk3iun57Uyh4HGZ+M8x03ppKNOR8aVnBaz8BQZxZXXKu4HhY9SYgfEDWWFkmBTfyMJ89daaY&#10;anvlHTX7kItYwj5FBUUIdSqlzwoy6Pu2Jo7e2TqDIUqXS+3wGstNJQdJMpIGS44LBda0LCj72V+M&#10;gsnbpvn22+HXKRudq4/wMm7Wv06p7nO7+AQRqA2P8D+90ZF7h78v8Q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KusnEAAAA2wAAAA8AAAAAAAAAAAAAAAAAmAIAAGRycy9k&#10;b3ducmV2LnhtbFBLBQYAAAAABAAEAPUAAACJAwAAAAA=&#10;">
                  <v:textbox>
                    <w:txbxContent>
                      <w:p w14:paraId="6154E6F9" w14:textId="77777777" w:rsidR="004D5893" w:rsidRPr="00DA16A4" w:rsidRDefault="004D5893" w:rsidP="00636195">
                        <w:pPr>
                          <w:spacing w:line="204" w:lineRule="auto"/>
                        </w:pPr>
                        <w:r>
                          <w:t>In hospital (TKR): n=1</w:t>
                        </w:r>
                      </w:p>
                    </w:txbxContent>
                  </v:textbox>
                </v:shape>
                <v:shape id="AutoShape 90" o:spid="_x0000_s1053" type="#_x0000_t109" style="position:absolute;left:666;top:54188;width:16298;height:4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yKU8UA&#10;AADbAAAADwAAAGRycy9kb3ducmV2LnhtbESPQWvCQBSE7wX/w/IEL1I3WhtC6iqlENGDh0Yvvb1m&#10;n0kw+zZk1xj/fVcQehxm5htmtRlMI3rqXG1ZwXwWgSAurK65VHA6Zq8JCOeRNTaWScGdHGzWo5cV&#10;ptre+Jv63JciQNilqKDyvk2ldEVFBt3MtsTBO9vOoA+yK6Xu8BbgppGLKIqlwZrDQoUtfVVUXPKr&#10;UbBIpvmWD9lu+bvXGb7Pf/rp216pyXj4/ADhafD/4Wd7pxUkMTy+hB8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fIpTxQAAANsAAAAPAAAAAAAAAAAAAAAAAJgCAABkcnMv&#10;ZG93bnJldi54bWxQSwUGAAAAAAQABAD1AAAAigMAAAAA&#10;">
                  <v:textbox>
                    <w:txbxContent>
                      <w:p w14:paraId="112DC1F7" w14:textId="77777777" w:rsidR="004D5893" w:rsidRDefault="004D5893" w:rsidP="00636195">
                        <w:r>
                          <w:rPr>
                            <w:b/>
                          </w:rPr>
                          <w:t>3 month visit</w:t>
                        </w:r>
                        <w:r w:rsidRPr="007C5B66">
                          <w:rPr>
                            <w:b/>
                          </w:rPr>
                          <w:t>:</w:t>
                        </w:r>
                        <w:r w:rsidRPr="00D163A6">
                          <w:t xml:space="preserve"> </w:t>
                        </w:r>
                        <w:r>
                          <w:t>n=30</w:t>
                        </w:r>
                      </w:p>
                    </w:txbxContent>
                  </v:textbox>
                </v:shape>
                <v:shape id="AutoShape 91" o:spid="_x0000_s1054" type="#_x0000_t109" style="position:absolute;left:30437;top:54188;width:14919;height:4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AvyMUA&#10;AADbAAAADwAAAGRycy9kb3ducmV2LnhtbESPQWvCQBSE74L/YXlCL1I3aq0huooUUvTgwdhLb8/s&#10;Mwlm34bsNsZ/3y0UPA4z8w2z3vamFh21rrKsYDqJQBDnVldcKPg6p68xCOeRNdaWScGDHGw3w8Ea&#10;E23vfKIu84UIEHYJKii9bxIpXV6SQTexDXHwrrY16INsC6lbvAe4qeUsit6lwYrDQokNfZSU37If&#10;o2AWj7NPPqb7t8tBp7iYfnfj+UGpl1G/W4Hw1Ptn+L+91wriJfx9CT9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MC/IxQAAANsAAAAPAAAAAAAAAAAAAAAAAJgCAABkcnMv&#10;ZG93bnJldi54bWxQSwUGAAAAAAQABAD1AAAAigMAAAAA&#10;">
                  <v:textbox>
                    <w:txbxContent>
                      <w:p w14:paraId="2376DC9A" w14:textId="77777777" w:rsidR="004D5893" w:rsidRPr="00D163A6" w:rsidRDefault="004D5893" w:rsidP="00636195">
                        <w:r>
                          <w:rPr>
                            <w:b/>
                          </w:rPr>
                          <w:t>3 month visit</w:t>
                        </w:r>
                        <w:r w:rsidRPr="007C5B66">
                          <w:rPr>
                            <w:b/>
                          </w:rPr>
                          <w:t>:</w:t>
                        </w:r>
                        <w:r w:rsidRPr="00D163A6">
                          <w:t xml:space="preserve"> n=</w:t>
                        </w:r>
                        <w:r>
                          <w:t>15</w:t>
                        </w:r>
                      </w:p>
                    </w:txbxContent>
                  </v:textbox>
                </v:shape>
                <v:line id="Line 92" o:spid="_x0000_s1055" style="position:absolute;flip:y;visibility:visible;mso-wrap-style:square" from="9639,46358" to="14590,46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R88QAAADbAAAADwAAAGRycy9kb3ducmV2LnhtbESPTUvDQBCG70L/wzIFL8FubEFq7LZU&#10;a0GQHvpx6HHIjklodjZkxzb+e+cgeBzeeZ95ZrEaQmuu1KcmsoPHSQ6GuIy+4crB6bh9mINJguyx&#10;jUwOfijBajm6W2Dh4433dD1IZRTCqUAHtUhXWJvKmgKmSeyINfuKfUDRsa+s7/Gm8NDaaZ4/2YAN&#10;64UaO3qrqbwcvoNqbHe8mc2y12Cz7Jnez/KZW3HufjysX8AIDfK//Nf+8A7mKqu/KADs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YxHzxAAAANsAAAAPAAAAAAAAAAAA&#10;AAAAAKECAABkcnMvZG93bnJldi54bWxQSwUGAAAAAAQABAD5AAAAkgMAAAAA&#10;">
                  <v:stroke endarrow="block"/>
                </v:line>
                <w10:wrap type="tight"/>
              </v:group>
            </w:pict>
          </mc:Fallback>
        </mc:AlternateContent>
      </w:r>
      <w:r w:rsidR="00C15676" w:rsidRPr="007563A1">
        <w:rPr>
          <w:rFonts w:ascii="Times New Roman" w:hAnsi="Times New Roman" w:cs="Times New Roman"/>
          <w:b/>
          <w:sz w:val="24"/>
          <w:szCs w:val="24"/>
          <w:lang w:val="en-US"/>
        </w:rPr>
        <w:t xml:space="preserve">Fig 1. Recruitment Flow Chart </w:t>
      </w:r>
    </w:p>
    <w:p w14:paraId="6AF4B16E" w14:textId="12438DBC" w:rsidR="00C15676" w:rsidRPr="007563A1" w:rsidRDefault="00C15676" w:rsidP="008B753A">
      <w:pPr>
        <w:rPr>
          <w:rFonts w:ascii="Times New Roman" w:hAnsi="Times New Roman" w:cs="Times New Roman"/>
          <w:sz w:val="24"/>
          <w:szCs w:val="24"/>
          <w:lang w:val="en-US"/>
        </w:rPr>
      </w:pPr>
    </w:p>
    <w:p w14:paraId="4847AF3D" w14:textId="07D50FB0" w:rsidR="00C15676" w:rsidRPr="007563A1" w:rsidRDefault="00C15676" w:rsidP="008B753A">
      <w:pPr>
        <w:rPr>
          <w:rFonts w:ascii="Times New Roman" w:hAnsi="Times New Roman" w:cs="Times New Roman"/>
          <w:sz w:val="24"/>
          <w:szCs w:val="24"/>
          <w:lang w:val="en-US"/>
        </w:rPr>
      </w:pPr>
    </w:p>
    <w:p w14:paraId="011A8EC1" w14:textId="77777777" w:rsidR="00C15676" w:rsidRPr="007563A1" w:rsidRDefault="00C15676" w:rsidP="008B753A">
      <w:pPr>
        <w:rPr>
          <w:rFonts w:ascii="Times New Roman" w:hAnsi="Times New Roman" w:cs="Times New Roman"/>
          <w:sz w:val="24"/>
          <w:szCs w:val="24"/>
          <w:lang w:val="en-US"/>
        </w:rPr>
      </w:pPr>
    </w:p>
    <w:p w14:paraId="72E3428D" w14:textId="77777777" w:rsidR="00C15676" w:rsidRPr="007563A1" w:rsidRDefault="00C15676" w:rsidP="008B753A">
      <w:pPr>
        <w:rPr>
          <w:rFonts w:ascii="Times New Roman" w:hAnsi="Times New Roman" w:cs="Times New Roman"/>
          <w:sz w:val="24"/>
          <w:szCs w:val="24"/>
          <w:lang w:val="en-US"/>
        </w:rPr>
      </w:pPr>
    </w:p>
    <w:p w14:paraId="137CFD28" w14:textId="77777777" w:rsidR="00C15676" w:rsidRPr="007563A1" w:rsidRDefault="00C15676" w:rsidP="008B753A">
      <w:pPr>
        <w:rPr>
          <w:rFonts w:ascii="Times New Roman" w:hAnsi="Times New Roman" w:cs="Times New Roman"/>
          <w:sz w:val="24"/>
          <w:szCs w:val="24"/>
          <w:lang w:val="en-US"/>
        </w:rPr>
      </w:pPr>
    </w:p>
    <w:p w14:paraId="3D08B622" w14:textId="77777777" w:rsidR="00C15676" w:rsidRPr="007563A1" w:rsidRDefault="00C15676" w:rsidP="008B753A">
      <w:pPr>
        <w:rPr>
          <w:rFonts w:ascii="Times New Roman" w:hAnsi="Times New Roman" w:cs="Times New Roman"/>
          <w:sz w:val="24"/>
          <w:szCs w:val="24"/>
          <w:lang w:val="en-US"/>
        </w:rPr>
      </w:pPr>
    </w:p>
    <w:p w14:paraId="123FFE96" w14:textId="6DB708BF" w:rsidR="00C15676" w:rsidRPr="007563A1" w:rsidRDefault="00C15676" w:rsidP="008B753A">
      <w:pPr>
        <w:rPr>
          <w:rFonts w:ascii="Times New Roman" w:hAnsi="Times New Roman" w:cs="Times New Roman"/>
          <w:sz w:val="24"/>
          <w:szCs w:val="24"/>
          <w:lang w:val="en-US"/>
        </w:rPr>
      </w:pPr>
    </w:p>
    <w:p w14:paraId="3C1677DD" w14:textId="77777777" w:rsidR="00C15676" w:rsidRPr="007563A1" w:rsidRDefault="00C15676" w:rsidP="008B753A">
      <w:pPr>
        <w:rPr>
          <w:rFonts w:ascii="Times New Roman" w:hAnsi="Times New Roman" w:cs="Times New Roman"/>
          <w:sz w:val="24"/>
          <w:szCs w:val="24"/>
          <w:lang w:val="en-US"/>
        </w:rPr>
      </w:pPr>
    </w:p>
    <w:p w14:paraId="45013C0A" w14:textId="77777777" w:rsidR="00C15676" w:rsidRPr="007563A1" w:rsidRDefault="00C15676" w:rsidP="008B753A">
      <w:pPr>
        <w:rPr>
          <w:rFonts w:ascii="Times New Roman" w:hAnsi="Times New Roman" w:cs="Times New Roman"/>
          <w:sz w:val="24"/>
          <w:szCs w:val="24"/>
          <w:lang w:val="en-US"/>
        </w:rPr>
      </w:pPr>
    </w:p>
    <w:p w14:paraId="5B6934E8" w14:textId="77777777" w:rsidR="00C15676" w:rsidRPr="007563A1" w:rsidRDefault="00C15676" w:rsidP="00657CEF">
      <w:pPr>
        <w:rPr>
          <w:rFonts w:ascii="Times New Roman" w:hAnsi="Times New Roman" w:cs="Times New Roman"/>
          <w:b/>
          <w:sz w:val="24"/>
          <w:szCs w:val="24"/>
          <w:lang w:val="en-US"/>
        </w:rPr>
      </w:pPr>
    </w:p>
    <w:p w14:paraId="6E1F89FC" w14:textId="77777777" w:rsidR="00C15676" w:rsidRPr="007563A1" w:rsidRDefault="00C15676" w:rsidP="00657CEF">
      <w:pPr>
        <w:rPr>
          <w:rFonts w:ascii="Times New Roman" w:hAnsi="Times New Roman" w:cs="Times New Roman"/>
          <w:b/>
          <w:sz w:val="24"/>
          <w:szCs w:val="24"/>
          <w:lang w:val="en-US"/>
        </w:rPr>
      </w:pPr>
    </w:p>
    <w:p w14:paraId="4AFD835B" w14:textId="77777777" w:rsidR="00C15676" w:rsidRPr="007563A1" w:rsidRDefault="00C15676" w:rsidP="00657CEF">
      <w:pPr>
        <w:rPr>
          <w:rFonts w:ascii="Times New Roman" w:hAnsi="Times New Roman" w:cs="Times New Roman"/>
          <w:b/>
          <w:sz w:val="24"/>
          <w:szCs w:val="24"/>
          <w:lang w:val="en-US"/>
        </w:rPr>
      </w:pPr>
    </w:p>
    <w:p w14:paraId="7AA508CE" w14:textId="77777777" w:rsidR="00C15676" w:rsidRPr="007563A1" w:rsidRDefault="00C15676" w:rsidP="008B753A">
      <w:pPr>
        <w:rPr>
          <w:rFonts w:ascii="Times New Roman" w:hAnsi="Times New Roman" w:cs="Times New Roman"/>
          <w:b/>
          <w:sz w:val="24"/>
          <w:szCs w:val="24"/>
          <w:lang w:val="en-US"/>
        </w:rPr>
      </w:pPr>
    </w:p>
    <w:p w14:paraId="284FC35E" w14:textId="77777777" w:rsidR="00C15676" w:rsidRPr="007563A1" w:rsidRDefault="00C15676" w:rsidP="008B753A">
      <w:pPr>
        <w:rPr>
          <w:rFonts w:ascii="Times New Roman" w:hAnsi="Times New Roman" w:cs="Times New Roman"/>
          <w:b/>
          <w:sz w:val="24"/>
          <w:szCs w:val="24"/>
          <w:lang w:val="en-US"/>
        </w:rPr>
      </w:pPr>
    </w:p>
    <w:p w14:paraId="1706C2CB" w14:textId="77777777" w:rsidR="00C15676" w:rsidRPr="007563A1" w:rsidRDefault="00C15676" w:rsidP="008B753A">
      <w:pPr>
        <w:rPr>
          <w:rFonts w:ascii="Times New Roman" w:hAnsi="Times New Roman" w:cs="Times New Roman"/>
          <w:b/>
          <w:sz w:val="24"/>
          <w:szCs w:val="24"/>
          <w:lang w:val="en-US"/>
        </w:rPr>
      </w:pPr>
    </w:p>
    <w:p w14:paraId="796BB0D2" w14:textId="77777777" w:rsidR="00C15676" w:rsidRPr="007563A1" w:rsidRDefault="00C15676" w:rsidP="008B753A">
      <w:pPr>
        <w:rPr>
          <w:rFonts w:ascii="Times New Roman" w:hAnsi="Times New Roman" w:cs="Times New Roman"/>
          <w:b/>
          <w:sz w:val="24"/>
          <w:szCs w:val="24"/>
          <w:lang w:val="en-US"/>
        </w:rPr>
      </w:pPr>
    </w:p>
    <w:p w14:paraId="336B68A4" w14:textId="77777777" w:rsidR="00C15676" w:rsidRPr="007563A1" w:rsidRDefault="00C15676" w:rsidP="008B753A">
      <w:pPr>
        <w:rPr>
          <w:rFonts w:ascii="Times New Roman" w:hAnsi="Times New Roman" w:cs="Times New Roman"/>
          <w:b/>
          <w:sz w:val="24"/>
          <w:szCs w:val="24"/>
          <w:lang w:val="en-US"/>
        </w:rPr>
      </w:pPr>
    </w:p>
    <w:p w14:paraId="3A9A3B43" w14:textId="77777777" w:rsidR="00C15676" w:rsidRPr="007563A1" w:rsidRDefault="00C15676" w:rsidP="008B753A">
      <w:pPr>
        <w:rPr>
          <w:rFonts w:ascii="Times New Roman" w:hAnsi="Times New Roman" w:cs="Times New Roman"/>
          <w:b/>
          <w:sz w:val="24"/>
          <w:szCs w:val="24"/>
          <w:lang w:val="en-US"/>
        </w:rPr>
      </w:pPr>
    </w:p>
    <w:p w14:paraId="49E05175" w14:textId="77777777" w:rsidR="00C15676" w:rsidRPr="007563A1" w:rsidRDefault="00C15676" w:rsidP="008B753A">
      <w:pPr>
        <w:rPr>
          <w:rFonts w:ascii="Times New Roman" w:hAnsi="Times New Roman" w:cs="Times New Roman"/>
          <w:b/>
          <w:sz w:val="24"/>
          <w:szCs w:val="24"/>
          <w:lang w:val="en-US"/>
        </w:rPr>
      </w:pPr>
    </w:p>
    <w:p w14:paraId="3DA1C05C" w14:textId="77777777" w:rsidR="00C15676" w:rsidRPr="007563A1" w:rsidRDefault="00C15676" w:rsidP="008B753A">
      <w:pPr>
        <w:rPr>
          <w:rFonts w:ascii="Times New Roman" w:hAnsi="Times New Roman" w:cs="Times New Roman"/>
          <w:b/>
          <w:sz w:val="24"/>
          <w:szCs w:val="24"/>
          <w:lang w:val="en-US"/>
        </w:rPr>
      </w:pPr>
    </w:p>
    <w:p w14:paraId="015D4E83" w14:textId="77777777" w:rsidR="00C15676" w:rsidRPr="007563A1" w:rsidRDefault="00C15676" w:rsidP="008B753A">
      <w:pPr>
        <w:rPr>
          <w:rFonts w:ascii="Times New Roman" w:hAnsi="Times New Roman" w:cs="Times New Roman"/>
          <w:b/>
          <w:sz w:val="24"/>
          <w:szCs w:val="24"/>
          <w:lang w:val="en-US"/>
        </w:rPr>
      </w:pPr>
    </w:p>
    <w:p w14:paraId="739996D5" w14:textId="77777777" w:rsidR="00C15676" w:rsidRPr="007563A1" w:rsidRDefault="00C15676" w:rsidP="008B753A">
      <w:pPr>
        <w:rPr>
          <w:rFonts w:ascii="Times New Roman" w:hAnsi="Times New Roman" w:cs="Times New Roman"/>
          <w:b/>
          <w:sz w:val="24"/>
          <w:szCs w:val="24"/>
          <w:lang w:val="en-US"/>
        </w:rPr>
      </w:pPr>
    </w:p>
    <w:p w14:paraId="663C5FC4" w14:textId="77777777" w:rsidR="00C15676" w:rsidRPr="007563A1" w:rsidRDefault="00C15676" w:rsidP="008B753A">
      <w:pPr>
        <w:rPr>
          <w:rFonts w:ascii="Times New Roman" w:hAnsi="Times New Roman" w:cs="Times New Roman"/>
          <w:b/>
          <w:sz w:val="24"/>
          <w:szCs w:val="24"/>
          <w:lang w:val="en-US"/>
        </w:rPr>
      </w:pPr>
    </w:p>
    <w:p w14:paraId="3532C748" w14:textId="77777777" w:rsidR="00C15676" w:rsidRPr="007563A1" w:rsidRDefault="00C15676" w:rsidP="008B753A">
      <w:pPr>
        <w:rPr>
          <w:rFonts w:ascii="Times New Roman" w:hAnsi="Times New Roman" w:cs="Times New Roman"/>
          <w:b/>
          <w:sz w:val="24"/>
          <w:szCs w:val="24"/>
          <w:lang w:val="en-US"/>
        </w:rPr>
      </w:pPr>
    </w:p>
    <w:p w14:paraId="7813F044" w14:textId="77777777" w:rsidR="00C15676" w:rsidRPr="007563A1" w:rsidRDefault="00C15676" w:rsidP="008B753A">
      <w:pPr>
        <w:rPr>
          <w:rFonts w:ascii="Times New Roman" w:hAnsi="Times New Roman" w:cs="Times New Roman"/>
          <w:b/>
          <w:sz w:val="24"/>
          <w:szCs w:val="24"/>
          <w:lang w:val="en-US"/>
        </w:rPr>
      </w:pPr>
    </w:p>
    <w:p w14:paraId="798AD26C" w14:textId="74A0D167" w:rsidR="0037338E" w:rsidRPr="007563A1" w:rsidRDefault="0037338E" w:rsidP="008B753A">
      <w:pPr>
        <w:rPr>
          <w:rFonts w:ascii="Times New Roman" w:hAnsi="Times New Roman" w:cs="Times New Roman"/>
          <w:b/>
          <w:sz w:val="24"/>
          <w:szCs w:val="24"/>
          <w:lang w:val="en-US"/>
        </w:rPr>
      </w:pPr>
      <w:r>
        <w:t>TKR – Total knee replacement</w:t>
      </w:r>
    </w:p>
    <w:p w14:paraId="72DB7E4D" w14:textId="45386B30" w:rsidR="00C15676" w:rsidRPr="007563A1" w:rsidRDefault="00C15676" w:rsidP="003E53D6">
      <w:pPr>
        <w:rPr>
          <w:rFonts w:ascii="Times New Roman" w:hAnsi="Times New Roman" w:cs="Times New Roman"/>
          <w:b/>
          <w:sz w:val="24"/>
          <w:szCs w:val="24"/>
          <w:lang w:val="en-US"/>
        </w:rPr>
      </w:pPr>
      <w:r w:rsidRPr="007563A1">
        <w:rPr>
          <w:rFonts w:ascii="Times New Roman" w:hAnsi="Times New Roman" w:cs="Times New Roman"/>
          <w:b/>
          <w:sz w:val="24"/>
          <w:szCs w:val="24"/>
          <w:lang w:val="en-US"/>
        </w:rPr>
        <w:lastRenderedPageBreak/>
        <w:t xml:space="preserve">Table 1:  Characteristics of the </w:t>
      </w:r>
      <w:r w:rsidR="009C6AF6">
        <w:rPr>
          <w:rFonts w:ascii="Times New Roman" w:hAnsi="Times New Roman" w:cs="Times New Roman"/>
          <w:b/>
          <w:sz w:val="24"/>
          <w:szCs w:val="24"/>
          <w:lang w:val="en-US"/>
        </w:rPr>
        <w:t>randomi</w:t>
      </w:r>
      <w:r w:rsidR="003E53D6">
        <w:rPr>
          <w:rFonts w:ascii="Times New Roman" w:hAnsi="Times New Roman" w:cs="Times New Roman"/>
          <w:b/>
          <w:sz w:val="24"/>
          <w:szCs w:val="24"/>
          <w:lang w:val="en-US"/>
        </w:rPr>
        <w:t>s</w:t>
      </w:r>
      <w:r w:rsidR="009C6AF6">
        <w:rPr>
          <w:rFonts w:ascii="Times New Roman" w:hAnsi="Times New Roman" w:cs="Times New Roman"/>
          <w:b/>
          <w:sz w:val="24"/>
          <w:szCs w:val="24"/>
          <w:lang w:val="en-US"/>
        </w:rPr>
        <w:t>ed trial part</w:t>
      </w:r>
      <w:r w:rsidR="00C06AFD">
        <w:rPr>
          <w:rFonts w:ascii="Times New Roman" w:hAnsi="Times New Roman" w:cs="Times New Roman"/>
          <w:b/>
          <w:sz w:val="24"/>
          <w:szCs w:val="24"/>
          <w:lang w:val="en-US"/>
        </w:rPr>
        <w:t>i</w:t>
      </w:r>
      <w:r w:rsidR="009C6AF6">
        <w:rPr>
          <w:rFonts w:ascii="Times New Roman" w:hAnsi="Times New Roman" w:cs="Times New Roman"/>
          <w:b/>
          <w:sz w:val="24"/>
          <w:szCs w:val="24"/>
          <w:lang w:val="en-US"/>
        </w:rPr>
        <w:t>cipants</w:t>
      </w:r>
      <w:r w:rsidR="009C6AF6" w:rsidRPr="007563A1">
        <w:rPr>
          <w:rFonts w:ascii="Times New Roman" w:hAnsi="Times New Roman" w:cs="Times New Roman"/>
          <w:b/>
          <w:sz w:val="24"/>
          <w:szCs w:val="24"/>
          <w:lang w:val="en-US"/>
        </w:rPr>
        <w:t xml:space="preserve"> </w:t>
      </w:r>
      <w:r w:rsidRPr="007563A1">
        <w:rPr>
          <w:rFonts w:ascii="Times New Roman" w:hAnsi="Times New Roman" w:cs="Times New Roman"/>
          <w:b/>
          <w:sz w:val="24"/>
          <w:szCs w:val="24"/>
          <w:lang w:val="en-US"/>
        </w:rPr>
        <w:t xml:space="preserve">at baseline </w:t>
      </w:r>
    </w:p>
    <w:p w14:paraId="698951E5" w14:textId="77777777" w:rsidR="00C15676" w:rsidRPr="007563A1" w:rsidRDefault="00C15676" w:rsidP="008B753A">
      <w:pPr>
        <w:rPr>
          <w:rFonts w:ascii="Times New Roman" w:hAnsi="Times New Roman" w:cs="Times New Roman"/>
          <w:sz w:val="24"/>
          <w:szCs w:val="24"/>
          <w:lang w:val="en-US"/>
        </w:rPr>
      </w:pPr>
      <w:r w:rsidRPr="007563A1">
        <w:rPr>
          <w:rFonts w:ascii="Times New Roman" w:hAnsi="Times New Roman" w:cs="Times New Roman"/>
          <w:sz w:val="24"/>
          <w:szCs w:val="24"/>
          <w:lang w:val="en-US"/>
        </w:rPr>
        <w:t>[Figures are number (%) unless stated otherwise]</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A0" w:firstRow="1" w:lastRow="0" w:firstColumn="1" w:lastColumn="0" w:noHBand="0" w:noVBand="0"/>
      </w:tblPr>
      <w:tblGrid>
        <w:gridCol w:w="1986"/>
        <w:gridCol w:w="1275"/>
        <w:gridCol w:w="709"/>
        <w:gridCol w:w="1843"/>
        <w:gridCol w:w="2126"/>
        <w:gridCol w:w="1985"/>
      </w:tblGrid>
      <w:tr w:rsidR="000D46D0" w:rsidRPr="007563A1" w14:paraId="62068D82" w14:textId="77777777" w:rsidTr="000D6A73">
        <w:trPr>
          <w:trHeight w:val="485"/>
        </w:trPr>
        <w:tc>
          <w:tcPr>
            <w:tcW w:w="3261" w:type="dxa"/>
            <w:gridSpan w:val="2"/>
            <w:tcBorders>
              <w:right w:val="nil"/>
            </w:tcBorders>
            <w:shd w:val="clear" w:color="auto" w:fill="FFFFFF" w:themeFill="background1"/>
          </w:tcPr>
          <w:p w14:paraId="5417BD32" w14:textId="77777777" w:rsidR="00C15676" w:rsidRPr="007563A1" w:rsidRDefault="00C15676" w:rsidP="00572026">
            <w:pPr>
              <w:spacing w:after="0" w:line="240" w:lineRule="auto"/>
              <w:rPr>
                <w:rFonts w:ascii="Times New Roman" w:hAnsi="Times New Roman" w:cs="Times New Roman"/>
                <w:b/>
                <w:sz w:val="24"/>
                <w:szCs w:val="24"/>
                <w:lang w:val="en-US"/>
              </w:rPr>
            </w:pPr>
            <w:r w:rsidRPr="007563A1">
              <w:rPr>
                <w:rFonts w:ascii="Times New Roman" w:hAnsi="Times New Roman" w:cs="Times New Roman"/>
                <w:b/>
                <w:sz w:val="24"/>
                <w:szCs w:val="24"/>
                <w:lang w:val="en-US"/>
              </w:rPr>
              <w:t>Variables</w:t>
            </w:r>
          </w:p>
        </w:tc>
        <w:tc>
          <w:tcPr>
            <w:tcW w:w="2552" w:type="dxa"/>
            <w:gridSpan w:val="2"/>
            <w:tcBorders>
              <w:left w:val="nil"/>
            </w:tcBorders>
            <w:shd w:val="clear" w:color="auto" w:fill="FFFFFF" w:themeFill="background1"/>
          </w:tcPr>
          <w:p w14:paraId="2DC1FC6F" w14:textId="77777777" w:rsidR="00C15676" w:rsidRPr="007563A1" w:rsidRDefault="00C15676" w:rsidP="00572026">
            <w:pPr>
              <w:spacing w:after="0" w:line="240" w:lineRule="auto"/>
              <w:jc w:val="right"/>
              <w:rPr>
                <w:rFonts w:ascii="Times New Roman" w:hAnsi="Times New Roman" w:cs="Times New Roman"/>
                <w:b/>
                <w:sz w:val="24"/>
                <w:szCs w:val="24"/>
                <w:lang w:val="en-US"/>
              </w:rPr>
            </w:pPr>
          </w:p>
        </w:tc>
        <w:tc>
          <w:tcPr>
            <w:tcW w:w="2126" w:type="dxa"/>
            <w:shd w:val="clear" w:color="auto" w:fill="FFFFFF" w:themeFill="background1"/>
            <w:vAlign w:val="bottom"/>
          </w:tcPr>
          <w:p w14:paraId="05FDFCEE" w14:textId="77777777" w:rsidR="00C15676" w:rsidRPr="007563A1" w:rsidRDefault="00C15676" w:rsidP="00572026">
            <w:pPr>
              <w:spacing w:after="0" w:line="240" w:lineRule="auto"/>
              <w:jc w:val="center"/>
              <w:rPr>
                <w:rFonts w:ascii="Times New Roman" w:hAnsi="Times New Roman" w:cs="Times New Roman"/>
                <w:b/>
                <w:sz w:val="24"/>
                <w:szCs w:val="24"/>
                <w:lang w:val="en-US"/>
              </w:rPr>
            </w:pPr>
            <w:r w:rsidRPr="007563A1">
              <w:rPr>
                <w:rFonts w:ascii="Times New Roman" w:hAnsi="Times New Roman" w:cs="Times New Roman"/>
                <w:b/>
                <w:sz w:val="24"/>
                <w:szCs w:val="24"/>
                <w:lang w:val="en-US"/>
              </w:rPr>
              <w:t>Dance</w:t>
            </w:r>
          </w:p>
          <w:p w14:paraId="7BDCD853" w14:textId="77777777" w:rsidR="00C15676" w:rsidRPr="007563A1" w:rsidRDefault="00C15676" w:rsidP="00572026">
            <w:pPr>
              <w:spacing w:after="0" w:line="240" w:lineRule="auto"/>
              <w:jc w:val="center"/>
              <w:rPr>
                <w:rFonts w:ascii="Times New Roman" w:hAnsi="Times New Roman" w:cs="Times New Roman"/>
                <w:b/>
                <w:sz w:val="24"/>
                <w:szCs w:val="24"/>
                <w:lang w:val="en-US"/>
              </w:rPr>
            </w:pPr>
            <w:r w:rsidRPr="007563A1">
              <w:rPr>
                <w:rFonts w:ascii="Times New Roman" w:hAnsi="Times New Roman" w:cs="Times New Roman"/>
                <w:b/>
                <w:sz w:val="24"/>
                <w:szCs w:val="24"/>
                <w:lang w:val="en-US"/>
              </w:rPr>
              <w:t>(n=36)</w:t>
            </w:r>
          </w:p>
        </w:tc>
        <w:tc>
          <w:tcPr>
            <w:tcW w:w="1985" w:type="dxa"/>
            <w:shd w:val="clear" w:color="auto" w:fill="FFFFFF" w:themeFill="background1"/>
            <w:vAlign w:val="bottom"/>
          </w:tcPr>
          <w:p w14:paraId="6263EC40" w14:textId="77777777" w:rsidR="00C15676" w:rsidRPr="007563A1" w:rsidRDefault="00C15676" w:rsidP="00572026">
            <w:pPr>
              <w:spacing w:after="0" w:line="240" w:lineRule="auto"/>
              <w:jc w:val="center"/>
              <w:rPr>
                <w:rFonts w:ascii="Times New Roman" w:hAnsi="Times New Roman" w:cs="Times New Roman"/>
                <w:b/>
                <w:sz w:val="24"/>
                <w:szCs w:val="24"/>
                <w:lang w:val="en-US"/>
              </w:rPr>
            </w:pPr>
            <w:r w:rsidRPr="007563A1">
              <w:rPr>
                <w:rFonts w:ascii="Times New Roman" w:hAnsi="Times New Roman" w:cs="Times New Roman"/>
                <w:b/>
                <w:sz w:val="24"/>
                <w:szCs w:val="24"/>
                <w:lang w:val="en-US"/>
              </w:rPr>
              <w:t>Control</w:t>
            </w:r>
          </w:p>
          <w:p w14:paraId="2E6B3615" w14:textId="77777777" w:rsidR="00C15676" w:rsidRPr="007563A1" w:rsidRDefault="00C15676" w:rsidP="00572026">
            <w:pPr>
              <w:spacing w:after="0" w:line="240" w:lineRule="auto"/>
              <w:jc w:val="center"/>
              <w:rPr>
                <w:rFonts w:ascii="Times New Roman" w:hAnsi="Times New Roman" w:cs="Times New Roman"/>
                <w:b/>
                <w:sz w:val="24"/>
                <w:szCs w:val="24"/>
                <w:lang w:val="en-US"/>
              </w:rPr>
            </w:pPr>
            <w:r w:rsidRPr="007563A1">
              <w:rPr>
                <w:rFonts w:ascii="Times New Roman" w:hAnsi="Times New Roman" w:cs="Times New Roman"/>
                <w:b/>
                <w:sz w:val="24"/>
                <w:szCs w:val="24"/>
                <w:lang w:val="en-US"/>
              </w:rPr>
              <w:t>(n=15)</w:t>
            </w:r>
          </w:p>
        </w:tc>
      </w:tr>
      <w:tr w:rsidR="000D46D0" w:rsidRPr="007563A1" w14:paraId="18C443D9" w14:textId="77777777" w:rsidTr="000D6A73">
        <w:trPr>
          <w:trHeight w:val="485"/>
        </w:trPr>
        <w:tc>
          <w:tcPr>
            <w:tcW w:w="3261" w:type="dxa"/>
            <w:gridSpan w:val="2"/>
            <w:tcBorders>
              <w:right w:val="nil"/>
            </w:tcBorders>
            <w:shd w:val="clear" w:color="auto" w:fill="FFFFFF" w:themeFill="background1"/>
          </w:tcPr>
          <w:p w14:paraId="306F91D0" w14:textId="77777777" w:rsidR="00C15676" w:rsidRPr="007563A1" w:rsidRDefault="00C15676" w:rsidP="00572026">
            <w:pPr>
              <w:spacing w:after="0" w:line="240" w:lineRule="auto"/>
              <w:rPr>
                <w:rFonts w:ascii="Times New Roman" w:hAnsi="Times New Roman" w:cs="Times New Roman"/>
                <w:b/>
                <w:sz w:val="24"/>
                <w:szCs w:val="24"/>
                <w:lang w:val="en-US"/>
              </w:rPr>
            </w:pPr>
            <w:r w:rsidRPr="007563A1">
              <w:rPr>
                <w:rFonts w:ascii="Times New Roman" w:hAnsi="Times New Roman" w:cs="Times New Roman"/>
                <w:b/>
                <w:sz w:val="24"/>
                <w:szCs w:val="24"/>
                <w:lang w:val="en-US"/>
              </w:rPr>
              <w:t>Age</w:t>
            </w:r>
          </w:p>
        </w:tc>
        <w:tc>
          <w:tcPr>
            <w:tcW w:w="2552" w:type="dxa"/>
            <w:gridSpan w:val="2"/>
            <w:tcBorders>
              <w:left w:val="nil"/>
            </w:tcBorders>
            <w:shd w:val="clear" w:color="auto" w:fill="FFFFFF" w:themeFill="background1"/>
          </w:tcPr>
          <w:p w14:paraId="4339AD62" w14:textId="77777777" w:rsidR="00C15676" w:rsidRPr="007563A1" w:rsidRDefault="00C15676" w:rsidP="00572026">
            <w:pPr>
              <w:spacing w:after="0" w:line="240" w:lineRule="auto"/>
              <w:jc w:val="right"/>
              <w:rPr>
                <w:rFonts w:ascii="Times New Roman" w:hAnsi="Times New Roman" w:cs="Times New Roman"/>
                <w:b/>
                <w:sz w:val="24"/>
                <w:szCs w:val="24"/>
                <w:lang w:val="en-US"/>
              </w:rPr>
            </w:pPr>
            <w:r w:rsidRPr="007563A1">
              <w:rPr>
                <w:rFonts w:ascii="Times New Roman" w:hAnsi="Times New Roman" w:cs="Times New Roman"/>
                <w:b/>
                <w:sz w:val="24"/>
                <w:szCs w:val="24"/>
                <w:lang w:val="en-US"/>
              </w:rPr>
              <w:t>mean (SD)</w:t>
            </w:r>
          </w:p>
          <w:p w14:paraId="16BD53C2" w14:textId="77777777" w:rsidR="00C15676" w:rsidRPr="007563A1" w:rsidRDefault="00C15676" w:rsidP="00572026">
            <w:pPr>
              <w:spacing w:after="0" w:line="240" w:lineRule="auto"/>
              <w:jc w:val="right"/>
              <w:rPr>
                <w:rFonts w:ascii="Times New Roman" w:hAnsi="Times New Roman" w:cs="Times New Roman"/>
                <w:b/>
                <w:sz w:val="24"/>
                <w:szCs w:val="24"/>
                <w:lang w:val="en-US"/>
              </w:rPr>
            </w:pPr>
            <w:r w:rsidRPr="007563A1">
              <w:rPr>
                <w:rFonts w:ascii="Times New Roman" w:hAnsi="Times New Roman" w:cs="Times New Roman"/>
                <w:b/>
                <w:sz w:val="24"/>
                <w:szCs w:val="24"/>
                <w:lang w:val="en-US"/>
              </w:rPr>
              <w:t>min-max</w:t>
            </w:r>
          </w:p>
        </w:tc>
        <w:tc>
          <w:tcPr>
            <w:tcW w:w="2126" w:type="dxa"/>
            <w:shd w:val="clear" w:color="auto" w:fill="FFFFFF" w:themeFill="background1"/>
          </w:tcPr>
          <w:p w14:paraId="7842F411" w14:textId="77777777" w:rsidR="00C15676" w:rsidRPr="007563A1" w:rsidRDefault="00C15676" w:rsidP="00572026">
            <w:pPr>
              <w:spacing w:after="0" w:line="240" w:lineRule="auto"/>
              <w:jc w:val="center"/>
              <w:rPr>
                <w:rFonts w:ascii="Times New Roman" w:hAnsi="Times New Roman" w:cs="Times New Roman"/>
                <w:sz w:val="24"/>
                <w:szCs w:val="24"/>
                <w:lang w:val="en-US"/>
              </w:rPr>
            </w:pPr>
            <w:r w:rsidRPr="007563A1">
              <w:rPr>
                <w:rFonts w:ascii="Times New Roman" w:hAnsi="Times New Roman" w:cs="Times New Roman"/>
                <w:sz w:val="24"/>
                <w:szCs w:val="24"/>
                <w:lang w:val="en-US"/>
              </w:rPr>
              <w:t>71.3 (7.7)</w:t>
            </w:r>
          </w:p>
          <w:p w14:paraId="3B9A3207" w14:textId="77777777" w:rsidR="00C15676" w:rsidRPr="007563A1" w:rsidRDefault="00C15676" w:rsidP="00572026">
            <w:pPr>
              <w:spacing w:after="0" w:line="240" w:lineRule="auto"/>
              <w:jc w:val="center"/>
              <w:rPr>
                <w:rFonts w:ascii="Times New Roman" w:hAnsi="Times New Roman" w:cs="Times New Roman"/>
                <w:sz w:val="24"/>
                <w:szCs w:val="24"/>
                <w:lang w:val="en-US"/>
              </w:rPr>
            </w:pPr>
            <w:r w:rsidRPr="007563A1">
              <w:rPr>
                <w:rFonts w:ascii="Times New Roman" w:hAnsi="Times New Roman" w:cs="Times New Roman"/>
                <w:sz w:val="24"/>
                <w:szCs w:val="24"/>
                <w:lang w:val="en-US"/>
              </w:rPr>
              <w:t>49-85</w:t>
            </w:r>
          </w:p>
        </w:tc>
        <w:tc>
          <w:tcPr>
            <w:tcW w:w="1985" w:type="dxa"/>
            <w:shd w:val="clear" w:color="auto" w:fill="FFFFFF" w:themeFill="background1"/>
          </w:tcPr>
          <w:p w14:paraId="257E0824" w14:textId="77777777" w:rsidR="00C15676" w:rsidRPr="007563A1" w:rsidRDefault="00C15676" w:rsidP="00572026">
            <w:pPr>
              <w:spacing w:after="0" w:line="240" w:lineRule="auto"/>
              <w:jc w:val="center"/>
              <w:rPr>
                <w:rFonts w:ascii="Times New Roman" w:hAnsi="Times New Roman" w:cs="Times New Roman"/>
                <w:sz w:val="24"/>
                <w:szCs w:val="24"/>
                <w:lang w:val="en-US"/>
              </w:rPr>
            </w:pPr>
            <w:r w:rsidRPr="007563A1">
              <w:rPr>
                <w:rFonts w:ascii="Times New Roman" w:hAnsi="Times New Roman" w:cs="Times New Roman"/>
                <w:sz w:val="24"/>
                <w:szCs w:val="24"/>
                <w:lang w:val="en-US"/>
              </w:rPr>
              <w:t>69.7 (6.0)</w:t>
            </w:r>
          </w:p>
          <w:p w14:paraId="6F0B1F7F" w14:textId="77777777" w:rsidR="00C15676" w:rsidRPr="007563A1" w:rsidRDefault="00C15676" w:rsidP="00572026">
            <w:pPr>
              <w:spacing w:after="0" w:line="240" w:lineRule="auto"/>
              <w:jc w:val="center"/>
              <w:rPr>
                <w:rFonts w:ascii="Times New Roman" w:hAnsi="Times New Roman" w:cs="Times New Roman"/>
                <w:sz w:val="24"/>
                <w:szCs w:val="24"/>
                <w:lang w:val="en-US"/>
              </w:rPr>
            </w:pPr>
            <w:r w:rsidRPr="007563A1">
              <w:rPr>
                <w:rFonts w:ascii="Times New Roman" w:hAnsi="Times New Roman" w:cs="Times New Roman"/>
                <w:sz w:val="24"/>
                <w:szCs w:val="24"/>
                <w:lang w:val="en-US"/>
              </w:rPr>
              <w:t>59-80</w:t>
            </w:r>
          </w:p>
        </w:tc>
      </w:tr>
      <w:tr w:rsidR="000D46D0" w:rsidRPr="007563A1" w14:paraId="105DC10B" w14:textId="77777777" w:rsidTr="000D6A73">
        <w:trPr>
          <w:trHeight w:val="471"/>
        </w:trPr>
        <w:tc>
          <w:tcPr>
            <w:tcW w:w="3261" w:type="dxa"/>
            <w:gridSpan w:val="2"/>
            <w:tcBorders>
              <w:right w:val="nil"/>
            </w:tcBorders>
            <w:shd w:val="clear" w:color="auto" w:fill="FFFFFF" w:themeFill="background1"/>
          </w:tcPr>
          <w:p w14:paraId="3C6BA749" w14:textId="77777777" w:rsidR="00C15676" w:rsidRPr="007563A1" w:rsidRDefault="00C15676" w:rsidP="00572026">
            <w:pPr>
              <w:spacing w:after="0" w:line="240" w:lineRule="auto"/>
              <w:rPr>
                <w:rFonts w:ascii="Times New Roman" w:hAnsi="Times New Roman" w:cs="Times New Roman"/>
                <w:b/>
                <w:sz w:val="24"/>
                <w:szCs w:val="24"/>
                <w:lang w:val="en-US"/>
              </w:rPr>
            </w:pPr>
            <w:r w:rsidRPr="007563A1">
              <w:rPr>
                <w:rFonts w:ascii="Times New Roman" w:hAnsi="Times New Roman" w:cs="Times New Roman"/>
                <w:b/>
                <w:sz w:val="24"/>
                <w:szCs w:val="24"/>
                <w:lang w:val="en-US"/>
              </w:rPr>
              <w:t>Gender</w:t>
            </w:r>
          </w:p>
        </w:tc>
        <w:tc>
          <w:tcPr>
            <w:tcW w:w="2552" w:type="dxa"/>
            <w:gridSpan w:val="2"/>
            <w:tcBorders>
              <w:left w:val="nil"/>
            </w:tcBorders>
            <w:shd w:val="clear" w:color="auto" w:fill="FFFFFF" w:themeFill="background1"/>
          </w:tcPr>
          <w:p w14:paraId="08FD71FE" w14:textId="77777777" w:rsidR="00C15676" w:rsidRPr="007563A1" w:rsidRDefault="00C15676" w:rsidP="00572026">
            <w:pPr>
              <w:spacing w:after="0" w:line="240" w:lineRule="auto"/>
              <w:jc w:val="right"/>
              <w:rPr>
                <w:rFonts w:ascii="Times New Roman" w:hAnsi="Times New Roman" w:cs="Times New Roman"/>
                <w:b/>
                <w:sz w:val="24"/>
                <w:szCs w:val="24"/>
                <w:lang w:val="en-US"/>
              </w:rPr>
            </w:pPr>
            <w:r w:rsidRPr="007563A1">
              <w:rPr>
                <w:rFonts w:ascii="Times New Roman" w:hAnsi="Times New Roman" w:cs="Times New Roman"/>
                <w:b/>
                <w:sz w:val="24"/>
                <w:szCs w:val="24"/>
                <w:lang w:val="en-US"/>
              </w:rPr>
              <w:t>male</w:t>
            </w:r>
          </w:p>
          <w:p w14:paraId="7E0AC1E9" w14:textId="77777777" w:rsidR="00C15676" w:rsidRPr="007563A1" w:rsidRDefault="00C15676" w:rsidP="00572026">
            <w:pPr>
              <w:spacing w:after="0" w:line="240" w:lineRule="auto"/>
              <w:jc w:val="right"/>
              <w:rPr>
                <w:rFonts w:ascii="Times New Roman" w:hAnsi="Times New Roman" w:cs="Times New Roman"/>
                <w:b/>
                <w:sz w:val="24"/>
                <w:szCs w:val="24"/>
                <w:lang w:val="en-US"/>
              </w:rPr>
            </w:pPr>
            <w:r w:rsidRPr="007563A1">
              <w:rPr>
                <w:rFonts w:ascii="Times New Roman" w:hAnsi="Times New Roman" w:cs="Times New Roman"/>
                <w:b/>
                <w:sz w:val="24"/>
                <w:szCs w:val="24"/>
                <w:lang w:val="en-US"/>
              </w:rPr>
              <w:t>female</w:t>
            </w:r>
          </w:p>
        </w:tc>
        <w:tc>
          <w:tcPr>
            <w:tcW w:w="2126" w:type="dxa"/>
            <w:shd w:val="clear" w:color="auto" w:fill="FFFFFF" w:themeFill="background1"/>
          </w:tcPr>
          <w:p w14:paraId="7DBE0106" w14:textId="77777777" w:rsidR="00C15676" w:rsidRPr="007563A1" w:rsidRDefault="00C15676" w:rsidP="00572026">
            <w:pPr>
              <w:spacing w:after="0" w:line="240" w:lineRule="auto"/>
              <w:jc w:val="center"/>
              <w:rPr>
                <w:rFonts w:ascii="Times New Roman" w:hAnsi="Times New Roman" w:cs="Times New Roman"/>
                <w:sz w:val="24"/>
                <w:szCs w:val="24"/>
                <w:lang w:val="en-US"/>
              </w:rPr>
            </w:pPr>
            <w:r w:rsidRPr="007563A1">
              <w:rPr>
                <w:rFonts w:ascii="Times New Roman" w:hAnsi="Times New Roman" w:cs="Times New Roman"/>
                <w:sz w:val="24"/>
                <w:szCs w:val="24"/>
                <w:lang w:val="en-US"/>
              </w:rPr>
              <w:t>19 (53%)</w:t>
            </w:r>
          </w:p>
          <w:p w14:paraId="7D3A4D45" w14:textId="77777777" w:rsidR="00C15676" w:rsidRPr="007563A1" w:rsidRDefault="00C15676" w:rsidP="00572026">
            <w:pPr>
              <w:spacing w:after="0" w:line="240" w:lineRule="auto"/>
              <w:jc w:val="center"/>
              <w:rPr>
                <w:rFonts w:ascii="Times New Roman" w:hAnsi="Times New Roman" w:cs="Times New Roman"/>
                <w:sz w:val="24"/>
                <w:szCs w:val="24"/>
                <w:lang w:val="en-US"/>
              </w:rPr>
            </w:pPr>
            <w:r w:rsidRPr="007563A1">
              <w:rPr>
                <w:rFonts w:ascii="Times New Roman" w:hAnsi="Times New Roman" w:cs="Times New Roman"/>
                <w:sz w:val="24"/>
                <w:szCs w:val="24"/>
                <w:lang w:val="en-US"/>
              </w:rPr>
              <w:t>17 (47%)</w:t>
            </w:r>
          </w:p>
        </w:tc>
        <w:tc>
          <w:tcPr>
            <w:tcW w:w="1985" w:type="dxa"/>
            <w:shd w:val="clear" w:color="auto" w:fill="FFFFFF" w:themeFill="background1"/>
          </w:tcPr>
          <w:p w14:paraId="40B34747" w14:textId="77777777" w:rsidR="00C15676" w:rsidRPr="007563A1" w:rsidRDefault="00C15676" w:rsidP="00572026">
            <w:pPr>
              <w:spacing w:after="0" w:line="240" w:lineRule="auto"/>
              <w:jc w:val="center"/>
              <w:rPr>
                <w:rFonts w:ascii="Times New Roman" w:hAnsi="Times New Roman" w:cs="Times New Roman"/>
                <w:sz w:val="24"/>
                <w:szCs w:val="24"/>
                <w:lang w:val="en-US"/>
              </w:rPr>
            </w:pPr>
            <w:r w:rsidRPr="007563A1">
              <w:rPr>
                <w:rFonts w:ascii="Times New Roman" w:hAnsi="Times New Roman" w:cs="Times New Roman"/>
                <w:sz w:val="24"/>
                <w:szCs w:val="24"/>
                <w:lang w:val="en-US"/>
              </w:rPr>
              <w:t>6 (40%)</w:t>
            </w:r>
          </w:p>
          <w:p w14:paraId="38C24855" w14:textId="77777777" w:rsidR="00C15676" w:rsidRPr="007563A1" w:rsidRDefault="00C15676" w:rsidP="00572026">
            <w:pPr>
              <w:spacing w:after="0" w:line="240" w:lineRule="auto"/>
              <w:jc w:val="center"/>
              <w:rPr>
                <w:rFonts w:ascii="Times New Roman" w:hAnsi="Times New Roman" w:cs="Times New Roman"/>
                <w:sz w:val="24"/>
                <w:szCs w:val="24"/>
                <w:lang w:val="en-US"/>
              </w:rPr>
            </w:pPr>
            <w:r w:rsidRPr="007563A1">
              <w:rPr>
                <w:rFonts w:ascii="Times New Roman" w:hAnsi="Times New Roman" w:cs="Times New Roman"/>
                <w:sz w:val="24"/>
                <w:szCs w:val="24"/>
                <w:lang w:val="en-US"/>
              </w:rPr>
              <w:t>9 (60%)</w:t>
            </w:r>
          </w:p>
        </w:tc>
      </w:tr>
      <w:tr w:rsidR="000D46D0" w:rsidRPr="007563A1" w14:paraId="700F3F0D" w14:textId="77777777" w:rsidTr="000D6A73">
        <w:trPr>
          <w:trHeight w:val="726"/>
        </w:trPr>
        <w:tc>
          <w:tcPr>
            <w:tcW w:w="3261" w:type="dxa"/>
            <w:gridSpan w:val="2"/>
            <w:tcBorders>
              <w:right w:val="nil"/>
            </w:tcBorders>
            <w:shd w:val="clear" w:color="auto" w:fill="FFFFFF" w:themeFill="background1"/>
          </w:tcPr>
          <w:p w14:paraId="77C38681" w14:textId="77777777" w:rsidR="00C15676" w:rsidRPr="007563A1" w:rsidRDefault="00C15676" w:rsidP="00572026">
            <w:pPr>
              <w:spacing w:after="0" w:line="240" w:lineRule="auto"/>
              <w:rPr>
                <w:rFonts w:ascii="Times New Roman" w:hAnsi="Times New Roman" w:cs="Times New Roman"/>
                <w:b/>
                <w:sz w:val="24"/>
                <w:szCs w:val="24"/>
                <w:lang w:val="en-US"/>
              </w:rPr>
            </w:pPr>
            <w:r w:rsidRPr="007563A1">
              <w:rPr>
                <w:rFonts w:ascii="Times New Roman" w:hAnsi="Times New Roman" w:cs="Times New Roman"/>
                <w:b/>
                <w:sz w:val="24"/>
                <w:szCs w:val="24"/>
                <w:lang w:val="en-US"/>
              </w:rPr>
              <w:t>Living status</w:t>
            </w:r>
          </w:p>
        </w:tc>
        <w:tc>
          <w:tcPr>
            <w:tcW w:w="2552" w:type="dxa"/>
            <w:gridSpan w:val="2"/>
            <w:tcBorders>
              <w:left w:val="nil"/>
            </w:tcBorders>
            <w:shd w:val="clear" w:color="auto" w:fill="FFFFFF" w:themeFill="background1"/>
          </w:tcPr>
          <w:p w14:paraId="230BF5F5" w14:textId="77777777" w:rsidR="00C15676" w:rsidRPr="007563A1" w:rsidRDefault="00C15676" w:rsidP="00572026">
            <w:pPr>
              <w:spacing w:after="0" w:line="240" w:lineRule="auto"/>
              <w:jc w:val="right"/>
              <w:rPr>
                <w:rFonts w:ascii="Times New Roman" w:hAnsi="Times New Roman" w:cs="Times New Roman"/>
                <w:b/>
                <w:sz w:val="24"/>
                <w:szCs w:val="24"/>
                <w:lang w:val="en-US"/>
              </w:rPr>
            </w:pPr>
            <w:r w:rsidRPr="007563A1">
              <w:rPr>
                <w:rFonts w:ascii="Times New Roman" w:hAnsi="Times New Roman" w:cs="Times New Roman"/>
                <w:b/>
                <w:sz w:val="24"/>
                <w:szCs w:val="24"/>
                <w:lang w:val="en-US"/>
              </w:rPr>
              <w:t>alone</w:t>
            </w:r>
          </w:p>
          <w:p w14:paraId="1CE76B7B" w14:textId="77777777" w:rsidR="00C15676" w:rsidRPr="007563A1" w:rsidRDefault="00C15676" w:rsidP="00572026">
            <w:pPr>
              <w:spacing w:after="0" w:line="240" w:lineRule="auto"/>
              <w:jc w:val="right"/>
              <w:rPr>
                <w:rFonts w:ascii="Times New Roman" w:hAnsi="Times New Roman" w:cs="Times New Roman"/>
                <w:b/>
                <w:sz w:val="24"/>
                <w:szCs w:val="24"/>
                <w:lang w:val="en-US"/>
              </w:rPr>
            </w:pPr>
            <w:r w:rsidRPr="007563A1">
              <w:rPr>
                <w:rFonts w:ascii="Times New Roman" w:hAnsi="Times New Roman" w:cs="Times New Roman"/>
                <w:b/>
                <w:sz w:val="24"/>
                <w:szCs w:val="24"/>
                <w:lang w:val="en-US"/>
              </w:rPr>
              <w:t>partner</w:t>
            </w:r>
          </w:p>
          <w:p w14:paraId="75131F5A" w14:textId="77777777" w:rsidR="00C15676" w:rsidRPr="007563A1" w:rsidRDefault="00C15676" w:rsidP="00572026">
            <w:pPr>
              <w:spacing w:after="0" w:line="240" w:lineRule="auto"/>
              <w:jc w:val="right"/>
              <w:rPr>
                <w:rFonts w:ascii="Times New Roman" w:hAnsi="Times New Roman" w:cs="Times New Roman"/>
                <w:b/>
                <w:sz w:val="24"/>
                <w:szCs w:val="24"/>
                <w:lang w:val="en-US"/>
              </w:rPr>
            </w:pPr>
            <w:r w:rsidRPr="007563A1">
              <w:rPr>
                <w:rFonts w:ascii="Times New Roman" w:hAnsi="Times New Roman" w:cs="Times New Roman"/>
                <w:b/>
                <w:sz w:val="24"/>
                <w:szCs w:val="24"/>
                <w:lang w:val="en-US"/>
              </w:rPr>
              <w:t>other</w:t>
            </w:r>
          </w:p>
        </w:tc>
        <w:tc>
          <w:tcPr>
            <w:tcW w:w="2126" w:type="dxa"/>
            <w:shd w:val="clear" w:color="auto" w:fill="FFFFFF" w:themeFill="background1"/>
          </w:tcPr>
          <w:p w14:paraId="79A6BF72" w14:textId="77777777" w:rsidR="00C15676" w:rsidRPr="007563A1" w:rsidRDefault="00C15676" w:rsidP="00572026">
            <w:pPr>
              <w:spacing w:after="0" w:line="240" w:lineRule="auto"/>
              <w:jc w:val="center"/>
              <w:rPr>
                <w:rFonts w:ascii="Times New Roman" w:hAnsi="Times New Roman" w:cs="Times New Roman"/>
                <w:sz w:val="24"/>
                <w:szCs w:val="24"/>
                <w:lang w:val="en-US"/>
              </w:rPr>
            </w:pPr>
            <w:r w:rsidRPr="007563A1">
              <w:rPr>
                <w:rFonts w:ascii="Times New Roman" w:hAnsi="Times New Roman" w:cs="Times New Roman"/>
                <w:sz w:val="24"/>
                <w:szCs w:val="24"/>
                <w:lang w:val="en-US"/>
              </w:rPr>
              <w:t>5 (14%)</w:t>
            </w:r>
          </w:p>
          <w:p w14:paraId="0D0B6D15" w14:textId="77777777" w:rsidR="00C15676" w:rsidRPr="007563A1" w:rsidRDefault="00C15676" w:rsidP="00572026">
            <w:pPr>
              <w:spacing w:after="0" w:line="240" w:lineRule="auto"/>
              <w:jc w:val="center"/>
              <w:rPr>
                <w:rFonts w:ascii="Times New Roman" w:hAnsi="Times New Roman" w:cs="Times New Roman"/>
                <w:sz w:val="24"/>
                <w:szCs w:val="24"/>
                <w:lang w:val="en-US"/>
              </w:rPr>
            </w:pPr>
            <w:r w:rsidRPr="007563A1">
              <w:rPr>
                <w:rFonts w:ascii="Times New Roman" w:hAnsi="Times New Roman" w:cs="Times New Roman"/>
                <w:sz w:val="24"/>
                <w:szCs w:val="24"/>
                <w:lang w:val="en-US"/>
              </w:rPr>
              <w:t>30 (83%)</w:t>
            </w:r>
          </w:p>
          <w:p w14:paraId="0A646B11" w14:textId="77777777" w:rsidR="00C15676" w:rsidRPr="007563A1" w:rsidRDefault="00C15676" w:rsidP="00572026">
            <w:pPr>
              <w:spacing w:after="0" w:line="240" w:lineRule="auto"/>
              <w:jc w:val="center"/>
              <w:rPr>
                <w:rFonts w:ascii="Times New Roman" w:hAnsi="Times New Roman" w:cs="Times New Roman"/>
                <w:sz w:val="24"/>
                <w:szCs w:val="24"/>
                <w:lang w:val="en-US"/>
              </w:rPr>
            </w:pPr>
            <w:r w:rsidRPr="007563A1">
              <w:rPr>
                <w:rFonts w:ascii="Times New Roman" w:hAnsi="Times New Roman" w:cs="Times New Roman"/>
                <w:sz w:val="24"/>
                <w:szCs w:val="24"/>
                <w:lang w:val="en-US"/>
              </w:rPr>
              <w:t>1 (3%)</w:t>
            </w:r>
          </w:p>
        </w:tc>
        <w:tc>
          <w:tcPr>
            <w:tcW w:w="1985" w:type="dxa"/>
            <w:shd w:val="clear" w:color="auto" w:fill="FFFFFF" w:themeFill="background1"/>
          </w:tcPr>
          <w:p w14:paraId="496C13A3" w14:textId="77777777" w:rsidR="00C15676" w:rsidRPr="007563A1" w:rsidRDefault="00C15676" w:rsidP="00572026">
            <w:pPr>
              <w:spacing w:after="0" w:line="240" w:lineRule="auto"/>
              <w:jc w:val="center"/>
              <w:rPr>
                <w:rFonts w:ascii="Times New Roman" w:hAnsi="Times New Roman" w:cs="Times New Roman"/>
                <w:sz w:val="24"/>
                <w:szCs w:val="24"/>
                <w:lang w:val="en-US"/>
              </w:rPr>
            </w:pPr>
            <w:r w:rsidRPr="007563A1">
              <w:rPr>
                <w:rFonts w:ascii="Times New Roman" w:hAnsi="Times New Roman" w:cs="Times New Roman"/>
                <w:sz w:val="24"/>
                <w:szCs w:val="24"/>
                <w:lang w:val="en-US"/>
              </w:rPr>
              <w:t>2 (13%)</w:t>
            </w:r>
          </w:p>
          <w:p w14:paraId="523A315A" w14:textId="77777777" w:rsidR="00C15676" w:rsidRPr="007563A1" w:rsidRDefault="00C15676" w:rsidP="00572026">
            <w:pPr>
              <w:spacing w:after="0" w:line="240" w:lineRule="auto"/>
              <w:jc w:val="center"/>
              <w:rPr>
                <w:rFonts w:ascii="Times New Roman" w:hAnsi="Times New Roman" w:cs="Times New Roman"/>
                <w:sz w:val="24"/>
                <w:szCs w:val="24"/>
                <w:lang w:val="en-US"/>
              </w:rPr>
            </w:pPr>
            <w:r w:rsidRPr="007563A1">
              <w:rPr>
                <w:rFonts w:ascii="Times New Roman" w:hAnsi="Times New Roman" w:cs="Times New Roman"/>
                <w:sz w:val="24"/>
                <w:szCs w:val="24"/>
                <w:lang w:val="en-US"/>
              </w:rPr>
              <w:t>13 (87%)</w:t>
            </w:r>
          </w:p>
          <w:p w14:paraId="1D841B12" w14:textId="77777777" w:rsidR="00C15676" w:rsidRPr="007563A1" w:rsidRDefault="00C15676" w:rsidP="00572026">
            <w:pPr>
              <w:spacing w:after="0" w:line="240" w:lineRule="auto"/>
              <w:jc w:val="center"/>
              <w:rPr>
                <w:rFonts w:ascii="Times New Roman" w:hAnsi="Times New Roman" w:cs="Times New Roman"/>
                <w:sz w:val="24"/>
                <w:szCs w:val="24"/>
                <w:lang w:val="en-US"/>
              </w:rPr>
            </w:pPr>
            <w:r w:rsidRPr="007563A1">
              <w:rPr>
                <w:rFonts w:ascii="Times New Roman" w:hAnsi="Times New Roman" w:cs="Times New Roman"/>
                <w:sz w:val="24"/>
                <w:szCs w:val="24"/>
                <w:lang w:val="en-US"/>
              </w:rPr>
              <w:t>0</w:t>
            </w:r>
          </w:p>
        </w:tc>
      </w:tr>
      <w:tr w:rsidR="000D46D0" w:rsidRPr="007563A1" w14:paraId="675AC4D9" w14:textId="77777777" w:rsidTr="000D6A73">
        <w:trPr>
          <w:trHeight w:val="485"/>
        </w:trPr>
        <w:tc>
          <w:tcPr>
            <w:tcW w:w="3261" w:type="dxa"/>
            <w:gridSpan w:val="2"/>
            <w:tcBorders>
              <w:right w:val="nil"/>
            </w:tcBorders>
            <w:shd w:val="clear" w:color="auto" w:fill="FFFFFF" w:themeFill="background1"/>
          </w:tcPr>
          <w:p w14:paraId="13F2DACC" w14:textId="4D9316AE" w:rsidR="00C15676" w:rsidRPr="007563A1" w:rsidRDefault="00C15676" w:rsidP="00215A31">
            <w:pPr>
              <w:spacing w:after="0" w:line="240" w:lineRule="auto"/>
              <w:rPr>
                <w:rFonts w:ascii="Times New Roman" w:hAnsi="Times New Roman" w:cs="Times New Roman"/>
                <w:b/>
                <w:sz w:val="24"/>
                <w:szCs w:val="24"/>
                <w:lang w:val="en-US"/>
              </w:rPr>
            </w:pPr>
            <w:r w:rsidRPr="007563A1">
              <w:rPr>
                <w:rFonts w:ascii="Times New Roman" w:hAnsi="Times New Roman" w:cs="Times New Roman"/>
                <w:b/>
                <w:sz w:val="24"/>
                <w:szCs w:val="24"/>
                <w:lang w:val="en-US"/>
              </w:rPr>
              <w:t>Availability</w:t>
            </w:r>
            <w:r w:rsidR="00215A31">
              <w:rPr>
                <w:rFonts w:ascii="Times New Roman" w:hAnsi="Times New Roman" w:cs="Times New Roman"/>
                <w:b/>
                <w:sz w:val="24"/>
                <w:szCs w:val="24"/>
                <w:lang w:val="en-US"/>
              </w:rPr>
              <w:t xml:space="preserve"> </w:t>
            </w:r>
            <w:r w:rsidRPr="007563A1">
              <w:rPr>
                <w:rFonts w:ascii="Times New Roman" w:hAnsi="Times New Roman" w:cs="Times New Roman"/>
                <w:b/>
                <w:sz w:val="24"/>
                <w:szCs w:val="24"/>
                <w:lang w:val="en-US"/>
              </w:rPr>
              <w:t>of dance partner</w:t>
            </w:r>
          </w:p>
        </w:tc>
        <w:tc>
          <w:tcPr>
            <w:tcW w:w="2552" w:type="dxa"/>
            <w:gridSpan w:val="2"/>
            <w:tcBorders>
              <w:left w:val="nil"/>
            </w:tcBorders>
            <w:shd w:val="clear" w:color="auto" w:fill="FFFFFF" w:themeFill="background1"/>
          </w:tcPr>
          <w:p w14:paraId="66C08E5C" w14:textId="77777777" w:rsidR="00C15676" w:rsidRPr="007563A1" w:rsidRDefault="00C15676" w:rsidP="00572026">
            <w:pPr>
              <w:spacing w:after="0" w:line="240" w:lineRule="auto"/>
              <w:jc w:val="right"/>
              <w:rPr>
                <w:rFonts w:ascii="Times New Roman" w:hAnsi="Times New Roman" w:cs="Times New Roman"/>
                <w:b/>
                <w:sz w:val="24"/>
                <w:szCs w:val="24"/>
                <w:lang w:val="en-US"/>
              </w:rPr>
            </w:pPr>
            <w:r w:rsidRPr="007563A1">
              <w:rPr>
                <w:rFonts w:ascii="Times New Roman" w:hAnsi="Times New Roman" w:cs="Times New Roman"/>
                <w:b/>
                <w:sz w:val="24"/>
                <w:szCs w:val="24"/>
                <w:lang w:val="en-US"/>
              </w:rPr>
              <w:t>partner/spouse</w:t>
            </w:r>
          </w:p>
          <w:p w14:paraId="04225FDA" w14:textId="77777777" w:rsidR="00C15676" w:rsidRPr="007563A1" w:rsidRDefault="00C15676" w:rsidP="00572026">
            <w:pPr>
              <w:spacing w:after="0" w:line="240" w:lineRule="auto"/>
              <w:jc w:val="right"/>
              <w:rPr>
                <w:rFonts w:ascii="Times New Roman" w:hAnsi="Times New Roman" w:cs="Times New Roman"/>
                <w:b/>
                <w:sz w:val="24"/>
                <w:szCs w:val="24"/>
                <w:lang w:val="en-US"/>
              </w:rPr>
            </w:pPr>
            <w:r w:rsidRPr="007563A1">
              <w:rPr>
                <w:rFonts w:ascii="Times New Roman" w:hAnsi="Times New Roman" w:cs="Times New Roman"/>
                <w:b/>
                <w:sz w:val="24"/>
                <w:szCs w:val="24"/>
                <w:lang w:val="en-US"/>
              </w:rPr>
              <w:t>required a volunteer</w:t>
            </w:r>
          </w:p>
        </w:tc>
        <w:tc>
          <w:tcPr>
            <w:tcW w:w="2126" w:type="dxa"/>
            <w:shd w:val="clear" w:color="auto" w:fill="FFFFFF" w:themeFill="background1"/>
          </w:tcPr>
          <w:p w14:paraId="35C3EE69" w14:textId="77777777" w:rsidR="00C15676" w:rsidRPr="007563A1" w:rsidRDefault="00C15676" w:rsidP="00572026">
            <w:pPr>
              <w:spacing w:after="0" w:line="240" w:lineRule="auto"/>
              <w:jc w:val="center"/>
              <w:rPr>
                <w:rFonts w:ascii="Times New Roman" w:hAnsi="Times New Roman" w:cs="Times New Roman"/>
                <w:sz w:val="24"/>
                <w:szCs w:val="24"/>
                <w:lang w:val="en-US"/>
              </w:rPr>
            </w:pPr>
            <w:r w:rsidRPr="007563A1">
              <w:rPr>
                <w:rFonts w:ascii="Times New Roman" w:hAnsi="Times New Roman" w:cs="Times New Roman"/>
                <w:sz w:val="24"/>
                <w:szCs w:val="24"/>
                <w:lang w:val="en-US"/>
              </w:rPr>
              <w:t>23 (64%)</w:t>
            </w:r>
          </w:p>
          <w:p w14:paraId="389DFF2C" w14:textId="77777777" w:rsidR="00C15676" w:rsidRPr="007563A1" w:rsidRDefault="00C15676" w:rsidP="00572026">
            <w:pPr>
              <w:spacing w:after="0" w:line="240" w:lineRule="auto"/>
              <w:jc w:val="center"/>
              <w:rPr>
                <w:rFonts w:ascii="Times New Roman" w:hAnsi="Times New Roman" w:cs="Times New Roman"/>
                <w:sz w:val="24"/>
                <w:szCs w:val="24"/>
                <w:lang w:val="en-US"/>
              </w:rPr>
            </w:pPr>
            <w:r w:rsidRPr="007563A1">
              <w:rPr>
                <w:rFonts w:ascii="Times New Roman" w:hAnsi="Times New Roman" w:cs="Times New Roman"/>
                <w:sz w:val="24"/>
                <w:szCs w:val="24"/>
                <w:lang w:val="en-US"/>
              </w:rPr>
              <w:t>13 (36%)</w:t>
            </w:r>
          </w:p>
        </w:tc>
        <w:tc>
          <w:tcPr>
            <w:tcW w:w="1985" w:type="dxa"/>
            <w:shd w:val="clear" w:color="auto" w:fill="FFFFFF" w:themeFill="background1"/>
          </w:tcPr>
          <w:p w14:paraId="20530A56" w14:textId="77777777" w:rsidR="00C15676" w:rsidRPr="007563A1" w:rsidRDefault="00C15676" w:rsidP="00572026">
            <w:pPr>
              <w:spacing w:after="0" w:line="240" w:lineRule="auto"/>
              <w:jc w:val="center"/>
              <w:rPr>
                <w:rFonts w:ascii="Times New Roman" w:hAnsi="Times New Roman" w:cs="Times New Roman"/>
                <w:sz w:val="24"/>
                <w:szCs w:val="24"/>
                <w:lang w:val="en-US"/>
              </w:rPr>
            </w:pPr>
            <w:r w:rsidRPr="007563A1">
              <w:rPr>
                <w:rFonts w:ascii="Times New Roman" w:hAnsi="Times New Roman" w:cs="Times New Roman"/>
                <w:sz w:val="24"/>
                <w:szCs w:val="24"/>
                <w:lang w:val="en-US"/>
              </w:rPr>
              <w:t>11 (73%)</w:t>
            </w:r>
          </w:p>
          <w:p w14:paraId="2CC0466E" w14:textId="77777777" w:rsidR="00C15676" w:rsidRPr="007563A1" w:rsidRDefault="00C15676" w:rsidP="00572026">
            <w:pPr>
              <w:spacing w:after="0" w:line="240" w:lineRule="auto"/>
              <w:jc w:val="center"/>
              <w:rPr>
                <w:rFonts w:ascii="Times New Roman" w:hAnsi="Times New Roman" w:cs="Times New Roman"/>
                <w:sz w:val="24"/>
                <w:szCs w:val="24"/>
                <w:lang w:val="en-US"/>
              </w:rPr>
            </w:pPr>
            <w:r w:rsidRPr="007563A1">
              <w:rPr>
                <w:rFonts w:ascii="Times New Roman" w:hAnsi="Times New Roman" w:cs="Times New Roman"/>
                <w:sz w:val="24"/>
                <w:szCs w:val="24"/>
                <w:lang w:val="en-US"/>
              </w:rPr>
              <w:t>4 (27%)</w:t>
            </w:r>
          </w:p>
        </w:tc>
      </w:tr>
      <w:tr w:rsidR="000D46D0" w:rsidRPr="007563A1" w14:paraId="2A077C8F" w14:textId="77777777" w:rsidTr="000D6A73">
        <w:trPr>
          <w:trHeight w:val="713"/>
        </w:trPr>
        <w:tc>
          <w:tcPr>
            <w:tcW w:w="3261" w:type="dxa"/>
            <w:gridSpan w:val="2"/>
            <w:tcBorders>
              <w:right w:val="nil"/>
            </w:tcBorders>
            <w:shd w:val="clear" w:color="auto" w:fill="FFFFFF" w:themeFill="background1"/>
          </w:tcPr>
          <w:p w14:paraId="203E9F56" w14:textId="77777777" w:rsidR="00C15676" w:rsidRPr="007563A1" w:rsidRDefault="00C15676" w:rsidP="00572026">
            <w:pPr>
              <w:spacing w:after="0" w:line="240" w:lineRule="auto"/>
              <w:rPr>
                <w:rFonts w:ascii="Times New Roman" w:hAnsi="Times New Roman" w:cs="Times New Roman"/>
                <w:b/>
                <w:sz w:val="24"/>
                <w:szCs w:val="24"/>
                <w:lang w:val="en-US"/>
              </w:rPr>
            </w:pPr>
            <w:r w:rsidRPr="007563A1">
              <w:rPr>
                <w:rFonts w:ascii="Times New Roman" w:hAnsi="Times New Roman" w:cs="Times New Roman"/>
                <w:b/>
                <w:sz w:val="24"/>
                <w:szCs w:val="24"/>
                <w:lang w:val="en-US"/>
              </w:rPr>
              <w:t>Hoehn &amp; Yahr</w:t>
            </w:r>
          </w:p>
        </w:tc>
        <w:tc>
          <w:tcPr>
            <w:tcW w:w="2552" w:type="dxa"/>
            <w:gridSpan w:val="2"/>
            <w:tcBorders>
              <w:left w:val="nil"/>
            </w:tcBorders>
            <w:shd w:val="clear" w:color="auto" w:fill="FFFFFF" w:themeFill="background1"/>
          </w:tcPr>
          <w:p w14:paraId="1D736C4D" w14:textId="77777777" w:rsidR="00C15676" w:rsidRPr="007563A1" w:rsidRDefault="00C15676" w:rsidP="00572026">
            <w:pPr>
              <w:spacing w:after="0" w:line="240" w:lineRule="auto"/>
              <w:jc w:val="right"/>
              <w:rPr>
                <w:rFonts w:ascii="Times New Roman" w:hAnsi="Times New Roman" w:cs="Times New Roman"/>
                <w:b/>
                <w:sz w:val="24"/>
                <w:szCs w:val="24"/>
                <w:lang w:val="en-US"/>
              </w:rPr>
            </w:pPr>
            <w:r w:rsidRPr="007563A1">
              <w:rPr>
                <w:rFonts w:ascii="Times New Roman" w:hAnsi="Times New Roman" w:cs="Times New Roman"/>
                <w:b/>
                <w:sz w:val="24"/>
                <w:szCs w:val="24"/>
                <w:lang w:val="en-US"/>
              </w:rPr>
              <w:t>1</w:t>
            </w:r>
          </w:p>
          <w:p w14:paraId="700E9971" w14:textId="77777777" w:rsidR="00C15676" w:rsidRPr="007563A1" w:rsidRDefault="00C15676" w:rsidP="00572026">
            <w:pPr>
              <w:spacing w:after="0" w:line="240" w:lineRule="auto"/>
              <w:jc w:val="right"/>
              <w:rPr>
                <w:rFonts w:ascii="Times New Roman" w:hAnsi="Times New Roman" w:cs="Times New Roman"/>
                <w:b/>
                <w:sz w:val="24"/>
                <w:szCs w:val="24"/>
                <w:lang w:val="en-US"/>
              </w:rPr>
            </w:pPr>
            <w:r w:rsidRPr="007563A1">
              <w:rPr>
                <w:rFonts w:ascii="Times New Roman" w:hAnsi="Times New Roman" w:cs="Times New Roman"/>
                <w:b/>
                <w:sz w:val="24"/>
                <w:szCs w:val="24"/>
                <w:lang w:val="en-US"/>
              </w:rPr>
              <w:t>2</w:t>
            </w:r>
          </w:p>
          <w:p w14:paraId="7B216B39" w14:textId="77777777" w:rsidR="00C15676" w:rsidRPr="007563A1" w:rsidRDefault="00C15676" w:rsidP="00572026">
            <w:pPr>
              <w:spacing w:after="0" w:line="240" w:lineRule="auto"/>
              <w:jc w:val="right"/>
              <w:rPr>
                <w:rFonts w:ascii="Times New Roman" w:hAnsi="Times New Roman" w:cs="Times New Roman"/>
                <w:b/>
                <w:sz w:val="24"/>
                <w:szCs w:val="24"/>
                <w:lang w:val="en-US"/>
              </w:rPr>
            </w:pPr>
            <w:r w:rsidRPr="007563A1">
              <w:rPr>
                <w:rFonts w:ascii="Times New Roman" w:hAnsi="Times New Roman" w:cs="Times New Roman"/>
                <w:b/>
                <w:sz w:val="24"/>
                <w:szCs w:val="24"/>
                <w:lang w:val="en-US"/>
              </w:rPr>
              <w:t>3</w:t>
            </w:r>
          </w:p>
        </w:tc>
        <w:tc>
          <w:tcPr>
            <w:tcW w:w="2126" w:type="dxa"/>
            <w:shd w:val="clear" w:color="auto" w:fill="FFFFFF" w:themeFill="background1"/>
          </w:tcPr>
          <w:p w14:paraId="4C1B6E8E" w14:textId="77777777" w:rsidR="00C15676" w:rsidRPr="007563A1" w:rsidRDefault="00C15676" w:rsidP="00572026">
            <w:pPr>
              <w:spacing w:after="0" w:line="240" w:lineRule="auto"/>
              <w:jc w:val="center"/>
              <w:rPr>
                <w:rFonts w:ascii="Times New Roman" w:hAnsi="Times New Roman" w:cs="Times New Roman"/>
                <w:sz w:val="24"/>
                <w:szCs w:val="24"/>
                <w:lang w:val="en-US"/>
              </w:rPr>
            </w:pPr>
            <w:r w:rsidRPr="007563A1">
              <w:rPr>
                <w:rFonts w:ascii="Times New Roman" w:hAnsi="Times New Roman" w:cs="Times New Roman"/>
                <w:sz w:val="24"/>
                <w:szCs w:val="24"/>
                <w:lang w:val="en-US"/>
              </w:rPr>
              <w:t>11 (31%)</w:t>
            </w:r>
          </w:p>
          <w:p w14:paraId="536D195F" w14:textId="77777777" w:rsidR="00C15676" w:rsidRPr="007563A1" w:rsidRDefault="00C15676" w:rsidP="00572026">
            <w:pPr>
              <w:spacing w:after="0" w:line="240" w:lineRule="auto"/>
              <w:jc w:val="center"/>
              <w:rPr>
                <w:rFonts w:ascii="Times New Roman" w:hAnsi="Times New Roman" w:cs="Times New Roman"/>
                <w:sz w:val="24"/>
                <w:szCs w:val="24"/>
                <w:lang w:val="en-US"/>
              </w:rPr>
            </w:pPr>
            <w:r w:rsidRPr="007563A1">
              <w:rPr>
                <w:rFonts w:ascii="Times New Roman" w:hAnsi="Times New Roman" w:cs="Times New Roman"/>
                <w:sz w:val="24"/>
                <w:szCs w:val="24"/>
                <w:lang w:val="en-US"/>
              </w:rPr>
              <w:t>10 (28%)</w:t>
            </w:r>
          </w:p>
          <w:p w14:paraId="1B733EE9" w14:textId="77777777" w:rsidR="00C15676" w:rsidRPr="007563A1" w:rsidRDefault="00C15676" w:rsidP="00572026">
            <w:pPr>
              <w:spacing w:after="0" w:line="240" w:lineRule="auto"/>
              <w:jc w:val="center"/>
              <w:rPr>
                <w:rFonts w:ascii="Times New Roman" w:hAnsi="Times New Roman" w:cs="Times New Roman"/>
                <w:sz w:val="24"/>
                <w:szCs w:val="24"/>
                <w:lang w:val="en-US"/>
              </w:rPr>
            </w:pPr>
            <w:r w:rsidRPr="007563A1">
              <w:rPr>
                <w:rFonts w:ascii="Times New Roman" w:hAnsi="Times New Roman" w:cs="Times New Roman"/>
                <w:sz w:val="24"/>
                <w:szCs w:val="24"/>
                <w:lang w:val="en-US"/>
              </w:rPr>
              <w:t>15 (42%)</w:t>
            </w:r>
          </w:p>
        </w:tc>
        <w:tc>
          <w:tcPr>
            <w:tcW w:w="1985" w:type="dxa"/>
            <w:shd w:val="clear" w:color="auto" w:fill="FFFFFF" w:themeFill="background1"/>
          </w:tcPr>
          <w:p w14:paraId="2F412B9D" w14:textId="77777777" w:rsidR="00C15676" w:rsidRPr="007563A1" w:rsidRDefault="00C15676" w:rsidP="00572026">
            <w:pPr>
              <w:spacing w:after="0" w:line="240" w:lineRule="auto"/>
              <w:jc w:val="center"/>
              <w:rPr>
                <w:rFonts w:ascii="Times New Roman" w:hAnsi="Times New Roman" w:cs="Times New Roman"/>
                <w:sz w:val="24"/>
                <w:szCs w:val="24"/>
                <w:lang w:val="en-US"/>
              </w:rPr>
            </w:pPr>
            <w:r w:rsidRPr="007563A1">
              <w:rPr>
                <w:rFonts w:ascii="Times New Roman" w:hAnsi="Times New Roman" w:cs="Times New Roman"/>
                <w:sz w:val="24"/>
                <w:szCs w:val="24"/>
                <w:lang w:val="en-US"/>
              </w:rPr>
              <w:t>3 (20%)</w:t>
            </w:r>
          </w:p>
          <w:p w14:paraId="7232FE00" w14:textId="77777777" w:rsidR="00C15676" w:rsidRPr="007563A1" w:rsidRDefault="00C15676" w:rsidP="00572026">
            <w:pPr>
              <w:spacing w:after="0" w:line="240" w:lineRule="auto"/>
              <w:jc w:val="center"/>
              <w:rPr>
                <w:rFonts w:ascii="Times New Roman" w:hAnsi="Times New Roman" w:cs="Times New Roman"/>
                <w:sz w:val="24"/>
                <w:szCs w:val="24"/>
                <w:lang w:val="en-US"/>
              </w:rPr>
            </w:pPr>
            <w:r w:rsidRPr="007563A1">
              <w:rPr>
                <w:rFonts w:ascii="Times New Roman" w:hAnsi="Times New Roman" w:cs="Times New Roman"/>
                <w:sz w:val="24"/>
                <w:szCs w:val="24"/>
                <w:lang w:val="en-US"/>
              </w:rPr>
              <w:t>7 (47%)</w:t>
            </w:r>
          </w:p>
          <w:p w14:paraId="29472948" w14:textId="77777777" w:rsidR="00C15676" w:rsidRPr="007563A1" w:rsidRDefault="00C15676" w:rsidP="00572026">
            <w:pPr>
              <w:spacing w:after="0" w:line="240" w:lineRule="auto"/>
              <w:jc w:val="center"/>
              <w:rPr>
                <w:rFonts w:ascii="Times New Roman" w:hAnsi="Times New Roman" w:cs="Times New Roman"/>
                <w:sz w:val="24"/>
                <w:szCs w:val="24"/>
                <w:lang w:val="en-US"/>
              </w:rPr>
            </w:pPr>
            <w:r w:rsidRPr="007563A1">
              <w:rPr>
                <w:rFonts w:ascii="Times New Roman" w:hAnsi="Times New Roman" w:cs="Times New Roman"/>
                <w:sz w:val="24"/>
                <w:szCs w:val="24"/>
                <w:lang w:val="en-US"/>
              </w:rPr>
              <w:t xml:space="preserve"> 5 (33%)</w:t>
            </w:r>
          </w:p>
        </w:tc>
      </w:tr>
      <w:tr w:rsidR="000D46D0" w:rsidRPr="007563A1" w14:paraId="362F5557" w14:textId="77777777" w:rsidTr="000D6A73">
        <w:trPr>
          <w:trHeight w:val="485"/>
        </w:trPr>
        <w:tc>
          <w:tcPr>
            <w:tcW w:w="3261" w:type="dxa"/>
            <w:gridSpan w:val="2"/>
            <w:tcBorders>
              <w:bottom w:val="single" w:sz="4" w:space="0" w:color="auto"/>
              <w:right w:val="nil"/>
            </w:tcBorders>
            <w:shd w:val="clear" w:color="auto" w:fill="FFFFFF" w:themeFill="background1"/>
          </w:tcPr>
          <w:p w14:paraId="7C4245C6" w14:textId="77777777" w:rsidR="00C15676" w:rsidRPr="007563A1" w:rsidRDefault="00C15676" w:rsidP="00572026">
            <w:pPr>
              <w:spacing w:after="0" w:line="240" w:lineRule="auto"/>
              <w:rPr>
                <w:rFonts w:ascii="Times New Roman" w:hAnsi="Times New Roman" w:cs="Times New Roman"/>
                <w:b/>
                <w:sz w:val="24"/>
                <w:szCs w:val="24"/>
                <w:lang w:val="en-US"/>
              </w:rPr>
            </w:pPr>
            <w:r w:rsidRPr="007563A1">
              <w:rPr>
                <w:rFonts w:ascii="Times New Roman" w:hAnsi="Times New Roman" w:cs="Times New Roman"/>
                <w:b/>
                <w:sz w:val="24"/>
                <w:szCs w:val="24"/>
                <w:lang w:val="en-US"/>
              </w:rPr>
              <w:t>Time since diagnosis (years)</w:t>
            </w:r>
          </w:p>
        </w:tc>
        <w:tc>
          <w:tcPr>
            <w:tcW w:w="2552" w:type="dxa"/>
            <w:gridSpan w:val="2"/>
            <w:tcBorders>
              <w:left w:val="nil"/>
              <w:bottom w:val="single" w:sz="4" w:space="0" w:color="auto"/>
            </w:tcBorders>
            <w:shd w:val="clear" w:color="auto" w:fill="FFFFFF" w:themeFill="background1"/>
          </w:tcPr>
          <w:p w14:paraId="157BB63E" w14:textId="77777777" w:rsidR="00C15676" w:rsidRPr="007563A1" w:rsidRDefault="00C15676" w:rsidP="00572026">
            <w:pPr>
              <w:spacing w:after="0" w:line="240" w:lineRule="auto"/>
              <w:jc w:val="right"/>
              <w:rPr>
                <w:rFonts w:ascii="Times New Roman" w:hAnsi="Times New Roman" w:cs="Times New Roman"/>
                <w:b/>
                <w:sz w:val="24"/>
                <w:szCs w:val="24"/>
                <w:lang w:val="en-US"/>
              </w:rPr>
            </w:pPr>
            <w:r w:rsidRPr="007563A1">
              <w:rPr>
                <w:rFonts w:ascii="Times New Roman" w:hAnsi="Times New Roman" w:cs="Times New Roman"/>
                <w:b/>
                <w:sz w:val="24"/>
                <w:szCs w:val="24"/>
                <w:lang w:val="en-US"/>
              </w:rPr>
              <w:t>mean (SD)</w:t>
            </w:r>
          </w:p>
          <w:p w14:paraId="460B1EFF" w14:textId="77777777" w:rsidR="00C15676" w:rsidRPr="007563A1" w:rsidRDefault="00C15676" w:rsidP="00572026">
            <w:pPr>
              <w:spacing w:after="0" w:line="240" w:lineRule="auto"/>
              <w:jc w:val="right"/>
              <w:rPr>
                <w:rFonts w:ascii="Times New Roman" w:hAnsi="Times New Roman" w:cs="Times New Roman"/>
                <w:b/>
                <w:sz w:val="24"/>
                <w:szCs w:val="24"/>
                <w:lang w:val="en-US"/>
              </w:rPr>
            </w:pPr>
            <w:r w:rsidRPr="007563A1">
              <w:rPr>
                <w:rFonts w:ascii="Times New Roman" w:hAnsi="Times New Roman" w:cs="Times New Roman"/>
                <w:b/>
                <w:sz w:val="24"/>
                <w:szCs w:val="24"/>
                <w:lang w:val="en-US"/>
              </w:rPr>
              <w:t>min-max</w:t>
            </w:r>
          </w:p>
        </w:tc>
        <w:tc>
          <w:tcPr>
            <w:tcW w:w="2126" w:type="dxa"/>
            <w:shd w:val="clear" w:color="auto" w:fill="FFFFFF" w:themeFill="background1"/>
          </w:tcPr>
          <w:p w14:paraId="33B0F880" w14:textId="77777777" w:rsidR="00C15676" w:rsidRPr="007563A1" w:rsidRDefault="00C15676" w:rsidP="00572026">
            <w:pPr>
              <w:spacing w:after="0" w:line="240" w:lineRule="auto"/>
              <w:jc w:val="center"/>
              <w:rPr>
                <w:rFonts w:ascii="Times New Roman" w:hAnsi="Times New Roman" w:cs="Times New Roman"/>
                <w:sz w:val="24"/>
                <w:szCs w:val="24"/>
                <w:lang w:val="en-US"/>
              </w:rPr>
            </w:pPr>
            <w:r w:rsidRPr="007563A1">
              <w:rPr>
                <w:rFonts w:ascii="Times New Roman" w:hAnsi="Times New Roman" w:cs="Times New Roman"/>
                <w:sz w:val="24"/>
                <w:szCs w:val="24"/>
                <w:lang w:val="en-US"/>
              </w:rPr>
              <w:t>4.7 (3.5)</w:t>
            </w:r>
          </w:p>
          <w:p w14:paraId="273A1481" w14:textId="77777777" w:rsidR="00C15676" w:rsidRPr="007563A1" w:rsidRDefault="00C15676" w:rsidP="00572026">
            <w:pPr>
              <w:spacing w:after="0" w:line="240" w:lineRule="auto"/>
              <w:jc w:val="center"/>
              <w:rPr>
                <w:rFonts w:ascii="Times New Roman" w:hAnsi="Times New Roman" w:cs="Times New Roman"/>
                <w:sz w:val="24"/>
                <w:szCs w:val="24"/>
                <w:lang w:val="en-US"/>
              </w:rPr>
            </w:pPr>
            <w:r w:rsidRPr="007563A1">
              <w:rPr>
                <w:rFonts w:ascii="Times New Roman" w:hAnsi="Times New Roman" w:cs="Times New Roman"/>
                <w:sz w:val="24"/>
                <w:szCs w:val="24"/>
                <w:lang w:val="en-US"/>
              </w:rPr>
              <w:t>0-14.2</w:t>
            </w:r>
          </w:p>
        </w:tc>
        <w:tc>
          <w:tcPr>
            <w:tcW w:w="1985" w:type="dxa"/>
            <w:shd w:val="clear" w:color="auto" w:fill="FFFFFF" w:themeFill="background1"/>
          </w:tcPr>
          <w:p w14:paraId="7A314FB5" w14:textId="77777777" w:rsidR="00C15676" w:rsidRPr="007563A1" w:rsidRDefault="00C15676" w:rsidP="00572026">
            <w:pPr>
              <w:spacing w:after="0" w:line="240" w:lineRule="auto"/>
              <w:jc w:val="center"/>
              <w:rPr>
                <w:rFonts w:ascii="Times New Roman" w:hAnsi="Times New Roman" w:cs="Times New Roman"/>
                <w:sz w:val="24"/>
                <w:szCs w:val="24"/>
                <w:lang w:val="en-US"/>
              </w:rPr>
            </w:pPr>
            <w:r w:rsidRPr="007563A1">
              <w:rPr>
                <w:rFonts w:ascii="Times New Roman" w:hAnsi="Times New Roman" w:cs="Times New Roman"/>
                <w:sz w:val="24"/>
                <w:szCs w:val="24"/>
                <w:lang w:val="en-US"/>
              </w:rPr>
              <w:t>7.0 (4.9)</w:t>
            </w:r>
          </w:p>
          <w:p w14:paraId="50CBD175" w14:textId="77777777" w:rsidR="00C15676" w:rsidRPr="007563A1" w:rsidRDefault="00C15676" w:rsidP="00572026">
            <w:pPr>
              <w:spacing w:after="0" w:line="240" w:lineRule="auto"/>
              <w:jc w:val="center"/>
              <w:rPr>
                <w:rFonts w:ascii="Times New Roman" w:hAnsi="Times New Roman" w:cs="Times New Roman"/>
                <w:sz w:val="24"/>
                <w:szCs w:val="24"/>
                <w:lang w:val="en-US"/>
              </w:rPr>
            </w:pPr>
            <w:r w:rsidRPr="007563A1">
              <w:rPr>
                <w:rFonts w:ascii="Times New Roman" w:hAnsi="Times New Roman" w:cs="Times New Roman"/>
                <w:sz w:val="24"/>
                <w:szCs w:val="24"/>
                <w:lang w:val="en-US"/>
              </w:rPr>
              <w:t>1.5-15.2</w:t>
            </w:r>
          </w:p>
        </w:tc>
      </w:tr>
      <w:tr w:rsidR="000D46D0" w:rsidRPr="007563A1" w14:paraId="695A2813" w14:textId="77777777" w:rsidTr="000D6A73">
        <w:trPr>
          <w:trHeight w:val="967"/>
        </w:trPr>
        <w:tc>
          <w:tcPr>
            <w:tcW w:w="1986" w:type="dxa"/>
            <w:tcBorders>
              <w:right w:val="nil"/>
            </w:tcBorders>
            <w:shd w:val="clear" w:color="auto" w:fill="FFFFFF" w:themeFill="background1"/>
          </w:tcPr>
          <w:p w14:paraId="0D1D3894" w14:textId="77777777" w:rsidR="00E429D9" w:rsidRPr="007563A1" w:rsidRDefault="00E429D9" w:rsidP="00572026">
            <w:pPr>
              <w:spacing w:after="0" w:line="240" w:lineRule="auto"/>
              <w:rPr>
                <w:rFonts w:ascii="Times New Roman" w:hAnsi="Times New Roman" w:cs="Times New Roman"/>
                <w:b/>
                <w:sz w:val="24"/>
                <w:szCs w:val="24"/>
                <w:lang w:val="en-US"/>
              </w:rPr>
            </w:pPr>
            <w:r w:rsidRPr="007563A1">
              <w:rPr>
                <w:rFonts w:ascii="Times New Roman" w:hAnsi="Times New Roman" w:cs="Times New Roman"/>
                <w:b/>
                <w:sz w:val="24"/>
                <w:szCs w:val="24"/>
                <w:lang w:val="en-US"/>
              </w:rPr>
              <w:t>Mobility status</w:t>
            </w:r>
          </w:p>
        </w:tc>
        <w:tc>
          <w:tcPr>
            <w:tcW w:w="3827" w:type="dxa"/>
            <w:gridSpan w:val="3"/>
            <w:tcBorders>
              <w:left w:val="nil"/>
            </w:tcBorders>
            <w:shd w:val="clear" w:color="auto" w:fill="FFFFFF" w:themeFill="background1"/>
          </w:tcPr>
          <w:p w14:paraId="2F36E839" w14:textId="77777777" w:rsidR="00E429D9" w:rsidRPr="007563A1" w:rsidRDefault="00E429D9" w:rsidP="00572026">
            <w:pPr>
              <w:spacing w:after="0" w:line="240" w:lineRule="auto"/>
              <w:jc w:val="right"/>
              <w:rPr>
                <w:rFonts w:ascii="Times New Roman" w:hAnsi="Times New Roman" w:cs="Times New Roman"/>
                <w:b/>
                <w:sz w:val="24"/>
                <w:szCs w:val="24"/>
                <w:lang w:val="en-US"/>
              </w:rPr>
            </w:pPr>
            <w:r w:rsidRPr="007563A1">
              <w:rPr>
                <w:rFonts w:ascii="Times New Roman" w:hAnsi="Times New Roman" w:cs="Times New Roman"/>
                <w:b/>
                <w:sz w:val="24"/>
                <w:szCs w:val="24"/>
                <w:lang w:val="en-US"/>
              </w:rPr>
              <w:t>independent indoors</w:t>
            </w:r>
          </w:p>
          <w:p w14:paraId="6877988A" w14:textId="77777777" w:rsidR="00E429D9" w:rsidRPr="007563A1" w:rsidRDefault="00E429D9" w:rsidP="00572026">
            <w:pPr>
              <w:spacing w:after="0" w:line="240" w:lineRule="auto"/>
              <w:jc w:val="right"/>
              <w:rPr>
                <w:rFonts w:ascii="Times New Roman" w:hAnsi="Times New Roman" w:cs="Times New Roman"/>
                <w:b/>
                <w:sz w:val="24"/>
                <w:szCs w:val="24"/>
                <w:lang w:val="en-US"/>
              </w:rPr>
            </w:pPr>
            <w:r w:rsidRPr="007563A1">
              <w:rPr>
                <w:rFonts w:ascii="Times New Roman" w:hAnsi="Times New Roman" w:cs="Times New Roman"/>
                <w:b/>
                <w:sz w:val="24"/>
                <w:szCs w:val="24"/>
                <w:lang w:val="en-US"/>
              </w:rPr>
              <w:t>independent indoors with aid</w:t>
            </w:r>
          </w:p>
          <w:p w14:paraId="4F23CB10" w14:textId="77777777" w:rsidR="00E429D9" w:rsidRPr="007563A1" w:rsidRDefault="00E429D9" w:rsidP="00572026">
            <w:pPr>
              <w:spacing w:after="0" w:line="240" w:lineRule="auto"/>
              <w:jc w:val="right"/>
              <w:rPr>
                <w:rFonts w:ascii="Times New Roman" w:hAnsi="Times New Roman" w:cs="Times New Roman"/>
                <w:b/>
                <w:sz w:val="24"/>
                <w:szCs w:val="24"/>
                <w:lang w:val="en-US"/>
              </w:rPr>
            </w:pPr>
            <w:r w:rsidRPr="007563A1">
              <w:rPr>
                <w:rFonts w:ascii="Times New Roman" w:hAnsi="Times New Roman" w:cs="Times New Roman"/>
                <w:b/>
                <w:sz w:val="24"/>
                <w:szCs w:val="24"/>
                <w:lang w:val="en-US"/>
              </w:rPr>
              <w:t>independent outdoors</w:t>
            </w:r>
          </w:p>
          <w:p w14:paraId="2B31F1FE" w14:textId="77777777" w:rsidR="00E429D9" w:rsidRPr="007563A1" w:rsidRDefault="00E429D9" w:rsidP="00572026">
            <w:pPr>
              <w:spacing w:after="0" w:line="240" w:lineRule="auto"/>
              <w:jc w:val="right"/>
              <w:rPr>
                <w:rFonts w:ascii="Times New Roman" w:hAnsi="Times New Roman" w:cs="Times New Roman"/>
                <w:b/>
                <w:sz w:val="24"/>
                <w:szCs w:val="24"/>
                <w:lang w:val="en-US"/>
              </w:rPr>
            </w:pPr>
            <w:r w:rsidRPr="007563A1">
              <w:rPr>
                <w:rFonts w:ascii="Times New Roman" w:hAnsi="Times New Roman" w:cs="Times New Roman"/>
                <w:b/>
                <w:sz w:val="24"/>
                <w:szCs w:val="24"/>
                <w:lang w:val="en-US"/>
              </w:rPr>
              <w:t xml:space="preserve">community independent </w:t>
            </w:r>
          </w:p>
        </w:tc>
        <w:tc>
          <w:tcPr>
            <w:tcW w:w="2126" w:type="dxa"/>
            <w:shd w:val="clear" w:color="auto" w:fill="FFFFFF" w:themeFill="background1"/>
          </w:tcPr>
          <w:p w14:paraId="361D5432" w14:textId="77777777" w:rsidR="00E429D9" w:rsidRPr="007563A1" w:rsidRDefault="00E429D9" w:rsidP="00572026">
            <w:pPr>
              <w:spacing w:after="0" w:line="240" w:lineRule="auto"/>
              <w:jc w:val="center"/>
              <w:rPr>
                <w:rFonts w:ascii="Times New Roman" w:hAnsi="Times New Roman" w:cs="Times New Roman"/>
                <w:sz w:val="24"/>
                <w:szCs w:val="24"/>
                <w:lang w:val="en-US"/>
              </w:rPr>
            </w:pPr>
            <w:r w:rsidRPr="007563A1">
              <w:rPr>
                <w:rFonts w:ascii="Times New Roman" w:hAnsi="Times New Roman" w:cs="Times New Roman"/>
                <w:sz w:val="24"/>
                <w:szCs w:val="24"/>
                <w:lang w:val="en-US"/>
              </w:rPr>
              <w:t>1 (3%)</w:t>
            </w:r>
          </w:p>
          <w:p w14:paraId="1E33E17A" w14:textId="77777777" w:rsidR="00E429D9" w:rsidRPr="007563A1" w:rsidRDefault="00E429D9" w:rsidP="00572026">
            <w:pPr>
              <w:spacing w:after="0" w:line="240" w:lineRule="auto"/>
              <w:jc w:val="center"/>
              <w:rPr>
                <w:rFonts w:ascii="Times New Roman" w:hAnsi="Times New Roman" w:cs="Times New Roman"/>
                <w:sz w:val="24"/>
                <w:szCs w:val="24"/>
                <w:lang w:val="en-US"/>
              </w:rPr>
            </w:pPr>
            <w:r w:rsidRPr="007563A1">
              <w:rPr>
                <w:rFonts w:ascii="Times New Roman" w:hAnsi="Times New Roman" w:cs="Times New Roman"/>
                <w:sz w:val="24"/>
                <w:szCs w:val="24"/>
                <w:lang w:val="en-US"/>
              </w:rPr>
              <w:t>3 (8%)</w:t>
            </w:r>
          </w:p>
          <w:p w14:paraId="475DBA98" w14:textId="77777777" w:rsidR="00E429D9" w:rsidRPr="007563A1" w:rsidRDefault="00E429D9" w:rsidP="00572026">
            <w:pPr>
              <w:spacing w:after="0" w:line="240" w:lineRule="auto"/>
              <w:jc w:val="center"/>
              <w:rPr>
                <w:rFonts w:ascii="Times New Roman" w:hAnsi="Times New Roman" w:cs="Times New Roman"/>
                <w:sz w:val="24"/>
                <w:szCs w:val="24"/>
                <w:lang w:val="en-US"/>
              </w:rPr>
            </w:pPr>
            <w:r w:rsidRPr="007563A1">
              <w:rPr>
                <w:rFonts w:ascii="Times New Roman" w:hAnsi="Times New Roman" w:cs="Times New Roman"/>
                <w:sz w:val="24"/>
                <w:szCs w:val="24"/>
                <w:lang w:val="en-US"/>
              </w:rPr>
              <w:t>1 (3%)</w:t>
            </w:r>
          </w:p>
          <w:p w14:paraId="71CC38AD" w14:textId="77777777" w:rsidR="00E429D9" w:rsidRPr="007563A1" w:rsidRDefault="00E429D9" w:rsidP="00572026">
            <w:pPr>
              <w:spacing w:after="0" w:line="240" w:lineRule="auto"/>
              <w:jc w:val="center"/>
              <w:rPr>
                <w:rFonts w:ascii="Times New Roman" w:hAnsi="Times New Roman" w:cs="Times New Roman"/>
                <w:sz w:val="24"/>
                <w:szCs w:val="24"/>
                <w:lang w:val="en-US"/>
              </w:rPr>
            </w:pPr>
            <w:r w:rsidRPr="007563A1">
              <w:rPr>
                <w:rFonts w:ascii="Times New Roman" w:hAnsi="Times New Roman" w:cs="Times New Roman"/>
                <w:sz w:val="24"/>
                <w:szCs w:val="24"/>
                <w:lang w:val="en-US"/>
              </w:rPr>
              <w:t>31 (86%)</w:t>
            </w:r>
          </w:p>
        </w:tc>
        <w:tc>
          <w:tcPr>
            <w:tcW w:w="1985" w:type="dxa"/>
            <w:shd w:val="clear" w:color="auto" w:fill="FFFFFF" w:themeFill="background1"/>
          </w:tcPr>
          <w:p w14:paraId="42A72E6C" w14:textId="77777777" w:rsidR="00E429D9" w:rsidRPr="007563A1" w:rsidRDefault="00E429D9" w:rsidP="00572026">
            <w:pPr>
              <w:spacing w:after="0" w:line="240" w:lineRule="auto"/>
              <w:jc w:val="center"/>
              <w:rPr>
                <w:rFonts w:ascii="Times New Roman" w:hAnsi="Times New Roman" w:cs="Times New Roman"/>
                <w:sz w:val="24"/>
                <w:szCs w:val="24"/>
                <w:lang w:val="en-US"/>
              </w:rPr>
            </w:pPr>
            <w:r w:rsidRPr="007563A1">
              <w:rPr>
                <w:rFonts w:ascii="Times New Roman" w:hAnsi="Times New Roman" w:cs="Times New Roman"/>
                <w:sz w:val="24"/>
                <w:szCs w:val="24"/>
                <w:lang w:val="en-US"/>
              </w:rPr>
              <w:t>0</w:t>
            </w:r>
          </w:p>
          <w:p w14:paraId="22ACBC87" w14:textId="77777777" w:rsidR="00E429D9" w:rsidRPr="007563A1" w:rsidRDefault="00E429D9" w:rsidP="00572026">
            <w:pPr>
              <w:spacing w:after="0" w:line="240" w:lineRule="auto"/>
              <w:jc w:val="center"/>
              <w:rPr>
                <w:rFonts w:ascii="Times New Roman" w:hAnsi="Times New Roman" w:cs="Times New Roman"/>
                <w:sz w:val="24"/>
                <w:szCs w:val="24"/>
                <w:lang w:val="en-US"/>
              </w:rPr>
            </w:pPr>
            <w:r w:rsidRPr="007563A1">
              <w:rPr>
                <w:rFonts w:ascii="Times New Roman" w:hAnsi="Times New Roman" w:cs="Times New Roman"/>
                <w:sz w:val="24"/>
                <w:szCs w:val="24"/>
                <w:lang w:val="en-US"/>
              </w:rPr>
              <w:t>1 (7%)</w:t>
            </w:r>
          </w:p>
          <w:p w14:paraId="57C951F8" w14:textId="77777777" w:rsidR="00E429D9" w:rsidRPr="007563A1" w:rsidRDefault="00E429D9" w:rsidP="00572026">
            <w:pPr>
              <w:spacing w:after="0" w:line="240" w:lineRule="auto"/>
              <w:jc w:val="center"/>
              <w:rPr>
                <w:rFonts w:ascii="Times New Roman" w:hAnsi="Times New Roman" w:cs="Times New Roman"/>
                <w:sz w:val="24"/>
                <w:szCs w:val="24"/>
                <w:lang w:val="en-US"/>
              </w:rPr>
            </w:pPr>
            <w:r w:rsidRPr="007563A1">
              <w:rPr>
                <w:rFonts w:ascii="Times New Roman" w:hAnsi="Times New Roman" w:cs="Times New Roman"/>
                <w:sz w:val="24"/>
                <w:szCs w:val="24"/>
                <w:lang w:val="en-US"/>
              </w:rPr>
              <w:t>3 (20%)</w:t>
            </w:r>
          </w:p>
          <w:p w14:paraId="615A8982" w14:textId="77777777" w:rsidR="00E429D9" w:rsidRPr="007563A1" w:rsidRDefault="00E429D9" w:rsidP="00572026">
            <w:pPr>
              <w:spacing w:after="0" w:line="240" w:lineRule="auto"/>
              <w:jc w:val="center"/>
              <w:rPr>
                <w:rFonts w:ascii="Times New Roman" w:hAnsi="Times New Roman" w:cs="Times New Roman"/>
                <w:sz w:val="24"/>
                <w:szCs w:val="24"/>
                <w:lang w:val="en-US"/>
              </w:rPr>
            </w:pPr>
            <w:r w:rsidRPr="007563A1">
              <w:rPr>
                <w:rFonts w:ascii="Times New Roman" w:hAnsi="Times New Roman" w:cs="Times New Roman"/>
                <w:sz w:val="24"/>
                <w:szCs w:val="24"/>
                <w:lang w:val="en-US"/>
              </w:rPr>
              <w:t>11 (73%)</w:t>
            </w:r>
          </w:p>
        </w:tc>
      </w:tr>
      <w:tr w:rsidR="000D46D0" w:rsidRPr="007563A1" w14:paraId="38373F8A" w14:textId="77777777" w:rsidTr="000D6A73">
        <w:trPr>
          <w:trHeight w:val="954"/>
        </w:trPr>
        <w:tc>
          <w:tcPr>
            <w:tcW w:w="3970" w:type="dxa"/>
            <w:gridSpan w:val="3"/>
            <w:tcBorders>
              <w:right w:val="nil"/>
            </w:tcBorders>
            <w:shd w:val="clear" w:color="auto" w:fill="FFFFFF" w:themeFill="background1"/>
          </w:tcPr>
          <w:p w14:paraId="42C057AA" w14:textId="77777777" w:rsidR="00C15676" w:rsidRPr="007563A1" w:rsidRDefault="00C15676" w:rsidP="00572026">
            <w:pPr>
              <w:spacing w:after="0" w:line="240" w:lineRule="auto"/>
              <w:rPr>
                <w:rFonts w:ascii="Times New Roman" w:hAnsi="Times New Roman" w:cs="Times New Roman"/>
                <w:b/>
                <w:sz w:val="24"/>
                <w:szCs w:val="24"/>
                <w:lang w:val="en-US"/>
              </w:rPr>
            </w:pPr>
            <w:r w:rsidRPr="007563A1">
              <w:rPr>
                <w:rFonts w:ascii="Times New Roman" w:hAnsi="Times New Roman" w:cs="Times New Roman"/>
                <w:b/>
                <w:sz w:val="24"/>
                <w:szCs w:val="24"/>
                <w:lang w:val="en-US"/>
              </w:rPr>
              <w:t>Outside walking</w:t>
            </w:r>
          </w:p>
        </w:tc>
        <w:tc>
          <w:tcPr>
            <w:tcW w:w="1843" w:type="dxa"/>
            <w:tcBorders>
              <w:left w:val="nil"/>
            </w:tcBorders>
            <w:shd w:val="clear" w:color="auto" w:fill="FFFFFF" w:themeFill="background1"/>
          </w:tcPr>
          <w:p w14:paraId="67EFEAC6" w14:textId="77777777" w:rsidR="00C15676" w:rsidRPr="007563A1" w:rsidRDefault="00C15676" w:rsidP="00572026">
            <w:pPr>
              <w:spacing w:after="0" w:line="240" w:lineRule="auto"/>
              <w:jc w:val="right"/>
              <w:rPr>
                <w:rFonts w:ascii="Times New Roman" w:hAnsi="Times New Roman" w:cs="Times New Roman"/>
                <w:b/>
                <w:sz w:val="24"/>
                <w:szCs w:val="24"/>
                <w:lang w:val="en-US"/>
              </w:rPr>
            </w:pPr>
            <w:r w:rsidRPr="007563A1">
              <w:rPr>
                <w:rFonts w:ascii="Times New Roman" w:hAnsi="Times New Roman" w:cs="Times New Roman"/>
                <w:b/>
                <w:sz w:val="24"/>
                <w:szCs w:val="24"/>
                <w:lang w:val="en-US"/>
              </w:rPr>
              <w:t>limited</w:t>
            </w:r>
          </w:p>
          <w:p w14:paraId="7A0E9BD9" w14:textId="77777777" w:rsidR="00C15676" w:rsidRPr="007563A1" w:rsidRDefault="00C15676" w:rsidP="00572026">
            <w:pPr>
              <w:spacing w:after="0" w:line="240" w:lineRule="auto"/>
              <w:jc w:val="right"/>
              <w:rPr>
                <w:rFonts w:ascii="Times New Roman" w:hAnsi="Times New Roman" w:cs="Times New Roman"/>
                <w:b/>
                <w:sz w:val="24"/>
                <w:szCs w:val="24"/>
                <w:lang w:val="en-US"/>
              </w:rPr>
            </w:pPr>
            <w:r w:rsidRPr="007563A1">
              <w:rPr>
                <w:rFonts w:ascii="Times New Roman" w:hAnsi="Times New Roman" w:cs="Times New Roman"/>
                <w:b/>
                <w:sz w:val="24"/>
                <w:szCs w:val="24"/>
                <w:lang w:val="en-US"/>
              </w:rPr>
              <w:t>&lt;¼ mile</w:t>
            </w:r>
          </w:p>
          <w:p w14:paraId="1D7DBF95" w14:textId="77777777" w:rsidR="00C15676" w:rsidRPr="007563A1" w:rsidRDefault="00C15676" w:rsidP="00572026">
            <w:pPr>
              <w:spacing w:after="0" w:line="240" w:lineRule="auto"/>
              <w:jc w:val="right"/>
              <w:rPr>
                <w:rFonts w:ascii="Times New Roman" w:hAnsi="Times New Roman" w:cs="Times New Roman"/>
                <w:b/>
                <w:sz w:val="24"/>
                <w:szCs w:val="24"/>
                <w:lang w:val="en-US"/>
              </w:rPr>
            </w:pPr>
            <w:r w:rsidRPr="007563A1">
              <w:rPr>
                <w:rFonts w:ascii="Times New Roman" w:hAnsi="Times New Roman" w:cs="Times New Roman"/>
                <w:b/>
                <w:sz w:val="24"/>
                <w:szCs w:val="24"/>
                <w:lang w:val="en-US"/>
              </w:rPr>
              <w:t>¼-1 mile</w:t>
            </w:r>
          </w:p>
          <w:p w14:paraId="7C2B7265" w14:textId="77777777" w:rsidR="00C15676" w:rsidRPr="007563A1" w:rsidRDefault="00C15676" w:rsidP="00572026">
            <w:pPr>
              <w:spacing w:after="0" w:line="240" w:lineRule="auto"/>
              <w:jc w:val="right"/>
              <w:rPr>
                <w:rFonts w:ascii="Times New Roman" w:hAnsi="Times New Roman" w:cs="Times New Roman"/>
                <w:b/>
                <w:sz w:val="24"/>
                <w:szCs w:val="24"/>
                <w:lang w:val="en-US"/>
              </w:rPr>
            </w:pPr>
            <w:r w:rsidRPr="007563A1">
              <w:rPr>
                <w:rFonts w:ascii="Times New Roman" w:hAnsi="Times New Roman" w:cs="Times New Roman"/>
                <w:b/>
                <w:sz w:val="24"/>
                <w:szCs w:val="24"/>
                <w:lang w:val="en-US"/>
              </w:rPr>
              <w:t xml:space="preserve">&gt;1 mile uneven surface </w:t>
            </w:r>
          </w:p>
        </w:tc>
        <w:tc>
          <w:tcPr>
            <w:tcW w:w="2126" w:type="dxa"/>
            <w:shd w:val="clear" w:color="auto" w:fill="FFFFFF" w:themeFill="background1"/>
          </w:tcPr>
          <w:p w14:paraId="29D08088" w14:textId="77777777" w:rsidR="00C15676" w:rsidRPr="007563A1" w:rsidRDefault="00C15676" w:rsidP="00572026">
            <w:pPr>
              <w:spacing w:after="0" w:line="240" w:lineRule="auto"/>
              <w:jc w:val="center"/>
              <w:rPr>
                <w:rFonts w:ascii="Times New Roman" w:hAnsi="Times New Roman" w:cs="Times New Roman"/>
                <w:sz w:val="24"/>
                <w:szCs w:val="24"/>
                <w:lang w:val="en-US"/>
              </w:rPr>
            </w:pPr>
            <w:r w:rsidRPr="007563A1">
              <w:rPr>
                <w:rFonts w:ascii="Times New Roman" w:hAnsi="Times New Roman" w:cs="Times New Roman"/>
                <w:sz w:val="24"/>
                <w:szCs w:val="24"/>
                <w:lang w:val="en-US"/>
              </w:rPr>
              <w:t>1 (3%)</w:t>
            </w:r>
          </w:p>
          <w:p w14:paraId="3EDFB45A" w14:textId="77777777" w:rsidR="00C15676" w:rsidRPr="007563A1" w:rsidRDefault="00C15676" w:rsidP="00572026">
            <w:pPr>
              <w:spacing w:after="0" w:line="240" w:lineRule="auto"/>
              <w:jc w:val="center"/>
              <w:rPr>
                <w:rFonts w:ascii="Times New Roman" w:hAnsi="Times New Roman" w:cs="Times New Roman"/>
                <w:sz w:val="24"/>
                <w:szCs w:val="24"/>
                <w:lang w:val="en-US"/>
              </w:rPr>
            </w:pPr>
            <w:r w:rsidRPr="007563A1">
              <w:rPr>
                <w:rFonts w:ascii="Times New Roman" w:hAnsi="Times New Roman" w:cs="Times New Roman"/>
                <w:sz w:val="24"/>
                <w:szCs w:val="24"/>
                <w:lang w:val="en-US"/>
              </w:rPr>
              <w:t>3 (8%)</w:t>
            </w:r>
          </w:p>
          <w:p w14:paraId="2716BD75" w14:textId="77777777" w:rsidR="00C15676" w:rsidRPr="007563A1" w:rsidRDefault="00C15676" w:rsidP="00572026">
            <w:pPr>
              <w:spacing w:after="0" w:line="240" w:lineRule="auto"/>
              <w:jc w:val="center"/>
              <w:rPr>
                <w:rFonts w:ascii="Times New Roman" w:hAnsi="Times New Roman" w:cs="Times New Roman"/>
                <w:sz w:val="24"/>
                <w:szCs w:val="24"/>
                <w:lang w:val="en-US"/>
              </w:rPr>
            </w:pPr>
            <w:r w:rsidRPr="007563A1">
              <w:rPr>
                <w:rFonts w:ascii="Times New Roman" w:hAnsi="Times New Roman" w:cs="Times New Roman"/>
                <w:sz w:val="24"/>
                <w:szCs w:val="24"/>
                <w:lang w:val="en-US"/>
              </w:rPr>
              <w:t>6 (17%)</w:t>
            </w:r>
          </w:p>
          <w:p w14:paraId="2E6F0666" w14:textId="77777777" w:rsidR="00C15676" w:rsidRPr="007563A1" w:rsidRDefault="00C15676" w:rsidP="00572026">
            <w:pPr>
              <w:spacing w:after="0" w:line="240" w:lineRule="auto"/>
              <w:jc w:val="center"/>
              <w:rPr>
                <w:rFonts w:ascii="Times New Roman" w:hAnsi="Times New Roman" w:cs="Times New Roman"/>
                <w:sz w:val="24"/>
                <w:szCs w:val="24"/>
                <w:lang w:val="en-US"/>
              </w:rPr>
            </w:pPr>
            <w:r w:rsidRPr="007563A1">
              <w:rPr>
                <w:rFonts w:ascii="Times New Roman" w:hAnsi="Times New Roman" w:cs="Times New Roman"/>
                <w:sz w:val="24"/>
                <w:szCs w:val="24"/>
                <w:lang w:val="en-US"/>
              </w:rPr>
              <w:t>26 (72%)</w:t>
            </w:r>
          </w:p>
        </w:tc>
        <w:tc>
          <w:tcPr>
            <w:tcW w:w="1985" w:type="dxa"/>
            <w:shd w:val="clear" w:color="auto" w:fill="FFFFFF" w:themeFill="background1"/>
          </w:tcPr>
          <w:p w14:paraId="7455492C" w14:textId="77777777" w:rsidR="00C15676" w:rsidRPr="007563A1" w:rsidRDefault="00C15676" w:rsidP="00572026">
            <w:pPr>
              <w:spacing w:after="0" w:line="240" w:lineRule="auto"/>
              <w:jc w:val="center"/>
              <w:rPr>
                <w:rFonts w:ascii="Times New Roman" w:hAnsi="Times New Roman" w:cs="Times New Roman"/>
                <w:sz w:val="24"/>
                <w:szCs w:val="24"/>
                <w:lang w:val="en-US"/>
              </w:rPr>
            </w:pPr>
            <w:r w:rsidRPr="007563A1">
              <w:rPr>
                <w:rFonts w:ascii="Times New Roman" w:hAnsi="Times New Roman" w:cs="Times New Roman"/>
                <w:sz w:val="24"/>
                <w:szCs w:val="24"/>
                <w:lang w:val="en-US"/>
              </w:rPr>
              <w:t>3 (20%)</w:t>
            </w:r>
          </w:p>
          <w:p w14:paraId="06E52030" w14:textId="77777777" w:rsidR="00C15676" w:rsidRPr="007563A1" w:rsidRDefault="00C15676" w:rsidP="00572026">
            <w:pPr>
              <w:spacing w:after="0" w:line="240" w:lineRule="auto"/>
              <w:jc w:val="center"/>
              <w:rPr>
                <w:rFonts w:ascii="Times New Roman" w:hAnsi="Times New Roman" w:cs="Times New Roman"/>
                <w:sz w:val="24"/>
                <w:szCs w:val="24"/>
                <w:lang w:val="en-US"/>
              </w:rPr>
            </w:pPr>
            <w:r w:rsidRPr="007563A1">
              <w:rPr>
                <w:rFonts w:ascii="Times New Roman" w:hAnsi="Times New Roman" w:cs="Times New Roman"/>
                <w:sz w:val="24"/>
                <w:szCs w:val="24"/>
                <w:lang w:val="en-US"/>
              </w:rPr>
              <w:t>0</w:t>
            </w:r>
          </w:p>
          <w:p w14:paraId="1F108703" w14:textId="77777777" w:rsidR="00C15676" w:rsidRPr="007563A1" w:rsidRDefault="00C15676" w:rsidP="00572026">
            <w:pPr>
              <w:spacing w:after="0" w:line="240" w:lineRule="auto"/>
              <w:jc w:val="center"/>
              <w:rPr>
                <w:rFonts w:ascii="Times New Roman" w:hAnsi="Times New Roman" w:cs="Times New Roman"/>
                <w:sz w:val="24"/>
                <w:szCs w:val="24"/>
                <w:lang w:val="en-US"/>
              </w:rPr>
            </w:pPr>
            <w:r w:rsidRPr="007563A1">
              <w:rPr>
                <w:rFonts w:ascii="Times New Roman" w:hAnsi="Times New Roman" w:cs="Times New Roman"/>
                <w:sz w:val="24"/>
                <w:szCs w:val="24"/>
                <w:lang w:val="en-US"/>
              </w:rPr>
              <w:t>1 (7%)</w:t>
            </w:r>
          </w:p>
          <w:p w14:paraId="5818530F" w14:textId="77777777" w:rsidR="00C15676" w:rsidRPr="007563A1" w:rsidRDefault="00C15676" w:rsidP="00572026">
            <w:pPr>
              <w:spacing w:after="0" w:line="240" w:lineRule="auto"/>
              <w:jc w:val="center"/>
              <w:rPr>
                <w:rFonts w:ascii="Times New Roman" w:hAnsi="Times New Roman" w:cs="Times New Roman"/>
                <w:sz w:val="24"/>
                <w:szCs w:val="24"/>
                <w:lang w:val="en-US"/>
              </w:rPr>
            </w:pPr>
            <w:r w:rsidRPr="007563A1">
              <w:rPr>
                <w:rFonts w:ascii="Times New Roman" w:hAnsi="Times New Roman" w:cs="Times New Roman"/>
                <w:sz w:val="24"/>
                <w:szCs w:val="24"/>
                <w:lang w:val="en-US"/>
              </w:rPr>
              <w:t>11 (73%)</w:t>
            </w:r>
          </w:p>
        </w:tc>
      </w:tr>
      <w:tr w:rsidR="000D46D0" w:rsidRPr="007563A1" w14:paraId="466DF930" w14:textId="77777777" w:rsidTr="000D6A73">
        <w:trPr>
          <w:trHeight w:val="485"/>
        </w:trPr>
        <w:tc>
          <w:tcPr>
            <w:tcW w:w="3970" w:type="dxa"/>
            <w:gridSpan w:val="3"/>
            <w:tcBorders>
              <w:right w:val="nil"/>
            </w:tcBorders>
            <w:shd w:val="clear" w:color="auto" w:fill="FFFFFF" w:themeFill="background1"/>
          </w:tcPr>
          <w:p w14:paraId="3A8D69D9" w14:textId="77777777" w:rsidR="00C15676" w:rsidRPr="007563A1" w:rsidRDefault="00C15676" w:rsidP="00572026">
            <w:pPr>
              <w:spacing w:after="0" w:line="240" w:lineRule="auto"/>
              <w:rPr>
                <w:rFonts w:ascii="Times New Roman" w:hAnsi="Times New Roman" w:cs="Times New Roman"/>
                <w:b/>
                <w:sz w:val="24"/>
                <w:szCs w:val="24"/>
                <w:lang w:val="en-US"/>
              </w:rPr>
            </w:pPr>
            <w:r w:rsidRPr="007563A1">
              <w:rPr>
                <w:rFonts w:ascii="Times New Roman" w:hAnsi="Times New Roman" w:cs="Times New Roman"/>
                <w:b/>
                <w:sz w:val="24"/>
                <w:szCs w:val="24"/>
                <w:lang w:val="en-US"/>
              </w:rPr>
              <w:t>MOCA score</w:t>
            </w:r>
          </w:p>
        </w:tc>
        <w:tc>
          <w:tcPr>
            <w:tcW w:w="1843" w:type="dxa"/>
            <w:tcBorders>
              <w:left w:val="nil"/>
            </w:tcBorders>
            <w:shd w:val="clear" w:color="auto" w:fill="FFFFFF" w:themeFill="background1"/>
          </w:tcPr>
          <w:p w14:paraId="5E228611" w14:textId="77777777" w:rsidR="00C15676" w:rsidRPr="007563A1" w:rsidRDefault="00C15676" w:rsidP="00572026">
            <w:pPr>
              <w:spacing w:after="0" w:line="240" w:lineRule="auto"/>
              <w:jc w:val="right"/>
              <w:rPr>
                <w:rFonts w:ascii="Times New Roman" w:hAnsi="Times New Roman" w:cs="Times New Roman"/>
                <w:b/>
                <w:sz w:val="24"/>
                <w:szCs w:val="24"/>
                <w:lang w:val="en-US"/>
              </w:rPr>
            </w:pPr>
            <w:r w:rsidRPr="007563A1">
              <w:rPr>
                <w:rFonts w:ascii="Times New Roman" w:hAnsi="Times New Roman" w:cs="Times New Roman"/>
                <w:b/>
                <w:sz w:val="24"/>
                <w:szCs w:val="24"/>
                <w:lang w:val="en-US"/>
              </w:rPr>
              <w:t>mean (SD)</w:t>
            </w:r>
          </w:p>
          <w:p w14:paraId="6D7E2B04" w14:textId="77777777" w:rsidR="00C15676" w:rsidRPr="007563A1" w:rsidRDefault="00C15676" w:rsidP="00572026">
            <w:pPr>
              <w:spacing w:after="0" w:line="240" w:lineRule="auto"/>
              <w:jc w:val="right"/>
              <w:rPr>
                <w:rFonts w:ascii="Times New Roman" w:hAnsi="Times New Roman" w:cs="Times New Roman"/>
                <w:sz w:val="24"/>
                <w:szCs w:val="24"/>
                <w:lang w:val="en-US"/>
              </w:rPr>
            </w:pPr>
            <w:r w:rsidRPr="007563A1">
              <w:rPr>
                <w:rFonts w:ascii="Times New Roman" w:hAnsi="Times New Roman" w:cs="Times New Roman"/>
                <w:b/>
                <w:sz w:val="24"/>
                <w:szCs w:val="24"/>
                <w:lang w:val="en-US"/>
              </w:rPr>
              <w:t>min-max</w:t>
            </w:r>
          </w:p>
        </w:tc>
        <w:tc>
          <w:tcPr>
            <w:tcW w:w="2126" w:type="dxa"/>
            <w:shd w:val="clear" w:color="auto" w:fill="FFFFFF" w:themeFill="background1"/>
          </w:tcPr>
          <w:p w14:paraId="1C45276D" w14:textId="77777777" w:rsidR="00C15676" w:rsidRPr="007563A1" w:rsidRDefault="00C15676" w:rsidP="00572026">
            <w:pPr>
              <w:spacing w:after="0" w:line="240" w:lineRule="auto"/>
              <w:jc w:val="center"/>
              <w:rPr>
                <w:rFonts w:ascii="Times New Roman" w:hAnsi="Times New Roman" w:cs="Times New Roman"/>
                <w:sz w:val="24"/>
                <w:szCs w:val="24"/>
                <w:lang w:val="en-US"/>
              </w:rPr>
            </w:pPr>
            <w:r w:rsidRPr="007563A1">
              <w:rPr>
                <w:rFonts w:ascii="Times New Roman" w:hAnsi="Times New Roman" w:cs="Times New Roman"/>
                <w:sz w:val="24"/>
                <w:szCs w:val="24"/>
                <w:lang w:val="en-US"/>
              </w:rPr>
              <w:t>25.1 (4.2)</w:t>
            </w:r>
          </w:p>
          <w:p w14:paraId="24063486" w14:textId="77777777" w:rsidR="00C15676" w:rsidRPr="007563A1" w:rsidRDefault="00C15676" w:rsidP="00572026">
            <w:pPr>
              <w:spacing w:after="0" w:line="240" w:lineRule="auto"/>
              <w:jc w:val="center"/>
              <w:rPr>
                <w:rFonts w:ascii="Times New Roman" w:hAnsi="Times New Roman" w:cs="Times New Roman"/>
                <w:sz w:val="24"/>
                <w:szCs w:val="24"/>
                <w:lang w:val="en-US"/>
              </w:rPr>
            </w:pPr>
            <w:r w:rsidRPr="007563A1">
              <w:rPr>
                <w:rFonts w:ascii="Times New Roman" w:hAnsi="Times New Roman" w:cs="Times New Roman"/>
                <w:sz w:val="24"/>
                <w:szCs w:val="24"/>
                <w:lang w:val="en-US"/>
              </w:rPr>
              <w:t>10-30</w:t>
            </w:r>
          </w:p>
        </w:tc>
        <w:tc>
          <w:tcPr>
            <w:tcW w:w="1985" w:type="dxa"/>
            <w:shd w:val="clear" w:color="auto" w:fill="FFFFFF" w:themeFill="background1"/>
          </w:tcPr>
          <w:p w14:paraId="1D19CDCD" w14:textId="77777777" w:rsidR="00C15676" w:rsidRPr="007563A1" w:rsidRDefault="00C15676" w:rsidP="00572026">
            <w:pPr>
              <w:spacing w:after="0" w:line="240" w:lineRule="auto"/>
              <w:jc w:val="center"/>
              <w:rPr>
                <w:rFonts w:ascii="Times New Roman" w:hAnsi="Times New Roman" w:cs="Times New Roman"/>
                <w:sz w:val="24"/>
                <w:szCs w:val="24"/>
                <w:lang w:val="en-US"/>
              </w:rPr>
            </w:pPr>
            <w:r w:rsidRPr="007563A1">
              <w:rPr>
                <w:rFonts w:ascii="Times New Roman" w:hAnsi="Times New Roman" w:cs="Times New Roman"/>
                <w:sz w:val="24"/>
                <w:szCs w:val="24"/>
                <w:lang w:val="en-US"/>
              </w:rPr>
              <w:t>26.0 (2.8)</w:t>
            </w:r>
          </w:p>
          <w:p w14:paraId="01F8F224" w14:textId="77777777" w:rsidR="00C15676" w:rsidRPr="007563A1" w:rsidRDefault="00C15676" w:rsidP="00572026">
            <w:pPr>
              <w:spacing w:after="0" w:line="240" w:lineRule="auto"/>
              <w:jc w:val="center"/>
              <w:rPr>
                <w:rFonts w:ascii="Times New Roman" w:hAnsi="Times New Roman" w:cs="Times New Roman"/>
                <w:sz w:val="24"/>
                <w:szCs w:val="24"/>
                <w:lang w:val="en-US"/>
              </w:rPr>
            </w:pPr>
            <w:r w:rsidRPr="007563A1">
              <w:rPr>
                <w:rFonts w:ascii="Times New Roman" w:hAnsi="Times New Roman" w:cs="Times New Roman"/>
                <w:sz w:val="24"/>
                <w:szCs w:val="24"/>
                <w:lang w:val="en-US"/>
              </w:rPr>
              <w:t>21-30</w:t>
            </w:r>
          </w:p>
        </w:tc>
      </w:tr>
      <w:tr w:rsidR="000D46D0" w:rsidRPr="007563A1" w14:paraId="55466A6B" w14:textId="77777777" w:rsidTr="000D6A73">
        <w:trPr>
          <w:trHeight w:val="485"/>
        </w:trPr>
        <w:tc>
          <w:tcPr>
            <w:tcW w:w="3970" w:type="dxa"/>
            <w:gridSpan w:val="3"/>
            <w:tcBorders>
              <w:right w:val="nil"/>
            </w:tcBorders>
            <w:shd w:val="clear" w:color="auto" w:fill="FFFFFF" w:themeFill="background1"/>
          </w:tcPr>
          <w:p w14:paraId="03FD836E" w14:textId="77777777" w:rsidR="00C15676" w:rsidRPr="007563A1" w:rsidRDefault="00C15676" w:rsidP="00572026">
            <w:pPr>
              <w:spacing w:after="0" w:line="240" w:lineRule="auto"/>
              <w:rPr>
                <w:rFonts w:ascii="Times New Roman" w:hAnsi="Times New Roman" w:cs="Times New Roman"/>
                <w:b/>
                <w:sz w:val="24"/>
                <w:szCs w:val="24"/>
                <w:lang w:val="en-US"/>
              </w:rPr>
            </w:pPr>
            <w:r w:rsidRPr="007563A1">
              <w:rPr>
                <w:rFonts w:ascii="Times New Roman" w:hAnsi="Times New Roman" w:cs="Times New Roman"/>
                <w:b/>
                <w:sz w:val="24"/>
                <w:szCs w:val="24"/>
                <w:lang w:val="en-US"/>
              </w:rPr>
              <w:t>UPDRS motor exam</w:t>
            </w:r>
          </w:p>
        </w:tc>
        <w:tc>
          <w:tcPr>
            <w:tcW w:w="1843" w:type="dxa"/>
            <w:tcBorders>
              <w:left w:val="nil"/>
            </w:tcBorders>
            <w:shd w:val="clear" w:color="auto" w:fill="FFFFFF" w:themeFill="background1"/>
          </w:tcPr>
          <w:p w14:paraId="2FA7C70A" w14:textId="77777777" w:rsidR="00C15676" w:rsidRPr="007563A1" w:rsidRDefault="00C15676" w:rsidP="00572026">
            <w:pPr>
              <w:spacing w:after="0" w:line="240" w:lineRule="auto"/>
              <w:jc w:val="right"/>
              <w:rPr>
                <w:rFonts w:ascii="Times New Roman" w:hAnsi="Times New Roman" w:cs="Times New Roman"/>
                <w:b/>
                <w:sz w:val="24"/>
                <w:szCs w:val="24"/>
                <w:lang w:val="en-US"/>
              </w:rPr>
            </w:pPr>
            <w:r w:rsidRPr="007563A1">
              <w:rPr>
                <w:rFonts w:ascii="Times New Roman" w:hAnsi="Times New Roman" w:cs="Times New Roman"/>
                <w:b/>
                <w:sz w:val="24"/>
                <w:szCs w:val="24"/>
                <w:lang w:val="en-US"/>
              </w:rPr>
              <w:t>mean (SD)</w:t>
            </w:r>
          </w:p>
          <w:p w14:paraId="528B8753" w14:textId="77777777" w:rsidR="00C15676" w:rsidRPr="007563A1" w:rsidRDefault="00C15676" w:rsidP="00572026">
            <w:pPr>
              <w:spacing w:after="0" w:line="240" w:lineRule="auto"/>
              <w:jc w:val="right"/>
              <w:rPr>
                <w:rFonts w:ascii="Times New Roman" w:hAnsi="Times New Roman" w:cs="Times New Roman"/>
                <w:sz w:val="24"/>
                <w:szCs w:val="24"/>
                <w:lang w:val="en-US"/>
              </w:rPr>
            </w:pPr>
            <w:r w:rsidRPr="007563A1">
              <w:rPr>
                <w:rFonts w:ascii="Times New Roman" w:hAnsi="Times New Roman" w:cs="Times New Roman"/>
                <w:b/>
                <w:sz w:val="24"/>
                <w:szCs w:val="24"/>
                <w:lang w:val="en-US"/>
              </w:rPr>
              <w:t>min-max</w:t>
            </w:r>
          </w:p>
        </w:tc>
        <w:tc>
          <w:tcPr>
            <w:tcW w:w="2126" w:type="dxa"/>
            <w:shd w:val="clear" w:color="auto" w:fill="FFFFFF" w:themeFill="background1"/>
          </w:tcPr>
          <w:p w14:paraId="4DD359F0" w14:textId="77777777" w:rsidR="00C15676" w:rsidRPr="007563A1" w:rsidRDefault="00C15676" w:rsidP="00572026">
            <w:pPr>
              <w:spacing w:after="0" w:line="240" w:lineRule="auto"/>
              <w:jc w:val="center"/>
              <w:rPr>
                <w:rFonts w:ascii="Times New Roman" w:hAnsi="Times New Roman" w:cs="Times New Roman"/>
                <w:sz w:val="24"/>
                <w:szCs w:val="24"/>
                <w:lang w:val="en-US"/>
              </w:rPr>
            </w:pPr>
            <w:r w:rsidRPr="007563A1">
              <w:rPr>
                <w:rFonts w:ascii="Times New Roman" w:hAnsi="Times New Roman" w:cs="Times New Roman"/>
                <w:sz w:val="24"/>
                <w:szCs w:val="24"/>
                <w:lang w:val="en-US"/>
              </w:rPr>
              <w:t>12.9 (7.5)</w:t>
            </w:r>
          </w:p>
          <w:p w14:paraId="402E1D69" w14:textId="77777777" w:rsidR="00C15676" w:rsidRPr="007563A1" w:rsidRDefault="00C15676" w:rsidP="00572026">
            <w:pPr>
              <w:spacing w:after="0" w:line="240" w:lineRule="auto"/>
              <w:jc w:val="center"/>
              <w:rPr>
                <w:rFonts w:ascii="Times New Roman" w:hAnsi="Times New Roman" w:cs="Times New Roman"/>
                <w:sz w:val="24"/>
                <w:szCs w:val="24"/>
                <w:lang w:val="en-US"/>
              </w:rPr>
            </w:pPr>
            <w:r w:rsidRPr="007563A1">
              <w:rPr>
                <w:rFonts w:ascii="Times New Roman" w:hAnsi="Times New Roman" w:cs="Times New Roman"/>
                <w:sz w:val="24"/>
                <w:szCs w:val="24"/>
                <w:lang w:val="en-US"/>
              </w:rPr>
              <w:t>1-29</w:t>
            </w:r>
          </w:p>
        </w:tc>
        <w:tc>
          <w:tcPr>
            <w:tcW w:w="1985" w:type="dxa"/>
            <w:shd w:val="clear" w:color="auto" w:fill="FFFFFF" w:themeFill="background1"/>
          </w:tcPr>
          <w:p w14:paraId="442B1B16" w14:textId="77777777" w:rsidR="00C15676" w:rsidRPr="007563A1" w:rsidRDefault="00C15676" w:rsidP="00572026">
            <w:pPr>
              <w:spacing w:after="0" w:line="240" w:lineRule="auto"/>
              <w:jc w:val="center"/>
              <w:rPr>
                <w:rFonts w:ascii="Times New Roman" w:hAnsi="Times New Roman" w:cs="Times New Roman"/>
                <w:sz w:val="24"/>
                <w:szCs w:val="24"/>
                <w:lang w:val="en-US"/>
              </w:rPr>
            </w:pPr>
            <w:r w:rsidRPr="007563A1">
              <w:rPr>
                <w:rFonts w:ascii="Times New Roman" w:hAnsi="Times New Roman" w:cs="Times New Roman"/>
                <w:sz w:val="24"/>
                <w:szCs w:val="24"/>
                <w:lang w:val="en-US"/>
              </w:rPr>
              <w:t>10.6 (5.8)</w:t>
            </w:r>
          </w:p>
          <w:p w14:paraId="44BB01F2" w14:textId="77777777" w:rsidR="00C15676" w:rsidRPr="007563A1" w:rsidRDefault="00C15676" w:rsidP="00572026">
            <w:pPr>
              <w:spacing w:after="0" w:line="240" w:lineRule="auto"/>
              <w:jc w:val="center"/>
              <w:rPr>
                <w:rFonts w:ascii="Times New Roman" w:hAnsi="Times New Roman" w:cs="Times New Roman"/>
                <w:sz w:val="24"/>
                <w:szCs w:val="24"/>
                <w:lang w:val="en-US"/>
              </w:rPr>
            </w:pPr>
            <w:r w:rsidRPr="007563A1">
              <w:rPr>
                <w:rFonts w:ascii="Times New Roman" w:hAnsi="Times New Roman" w:cs="Times New Roman"/>
                <w:sz w:val="24"/>
                <w:szCs w:val="24"/>
                <w:lang w:val="en-US"/>
              </w:rPr>
              <w:t>1-22</w:t>
            </w:r>
          </w:p>
        </w:tc>
      </w:tr>
      <w:tr w:rsidR="000D46D0" w:rsidRPr="007563A1" w14:paraId="573A7014" w14:textId="77777777" w:rsidTr="000D6A73">
        <w:trPr>
          <w:trHeight w:val="471"/>
        </w:trPr>
        <w:tc>
          <w:tcPr>
            <w:tcW w:w="3970" w:type="dxa"/>
            <w:gridSpan w:val="3"/>
            <w:tcBorders>
              <w:right w:val="nil"/>
            </w:tcBorders>
            <w:shd w:val="clear" w:color="auto" w:fill="FFFFFF" w:themeFill="background1"/>
          </w:tcPr>
          <w:p w14:paraId="096D6BFB" w14:textId="77777777" w:rsidR="00C15676" w:rsidRPr="007563A1" w:rsidRDefault="00C15676" w:rsidP="00572026">
            <w:pPr>
              <w:spacing w:after="0" w:line="240" w:lineRule="auto"/>
              <w:rPr>
                <w:rFonts w:ascii="Times New Roman" w:hAnsi="Times New Roman" w:cs="Times New Roman"/>
                <w:b/>
                <w:sz w:val="24"/>
                <w:szCs w:val="24"/>
                <w:lang w:val="en-US"/>
              </w:rPr>
            </w:pPr>
            <w:r w:rsidRPr="007563A1">
              <w:rPr>
                <w:rFonts w:ascii="Times New Roman" w:hAnsi="Times New Roman" w:cs="Times New Roman"/>
                <w:b/>
                <w:sz w:val="24"/>
                <w:szCs w:val="24"/>
                <w:lang w:val="en-US"/>
              </w:rPr>
              <w:t>FOG score</w:t>
            </w:r>
          </w:p>
        </w:tc>
        <w:tc>
          <w:tcPr>
            <w:tcW w:w="1843" w:type="dxa"/>
            <w:tcBorders>
              <w:left w:val="nil"/>
            </w:tcBorders>
            <w:shd w:val="clear" w:color="auto" w:fill="FFFFFF" w:themeFill="background1"/>
          </w:tcPr>
          <w:p w14:paraId="45D43F3F" w14:textId="77777777" w:rsidR="00C15676" w:rsidRPr="007563A1" w:rsidRDefault="00C15676" w:rsidP="00572026">
            <w:pPr>
              <w:spacing w:after="0" w:line="240" w:lineRule="auto"/>
              <w:jc w:val="right"/>
              <w:rPr>
                <w:rFonts w:ascii="Times New Roman" w:hAnsi="Times New Roman" w:cs="Times New Roman"/>
                <w:b/>
                <w:sz w:val="24"/>
                <w:szCs w:val="24"/>
                <w:lang w:val="en-US"/>
              </w:rPr>
            </w:pPr>
            <w:r w:rsidRPr="007563A1">
              <w:rPr>
                <w:rFonts w:ascii="Times New Roman" w:hAnsi="Times New Roman" w:cs="Times New Roman"/>
                <w:b/>
                <w:sz w:val="24"/>
                <w:szCs w:val="24"/>
                <w:lang w:val="en-US"/>
              </w:rPr>
              <w:t>mean (SD)</w:t>
            </w:r>
          </w:p>
          <w:p w14:paraId="7A8B1D2A" w14:textId="77777777" w:rsidR="00C15676" w:rsidRPr="007563A1" w:rsidRDefault="00C15676" w:rsidP="00572026">
            <w:pPr>
              <w:spacing w:after="0" w:line="240" w:lineRule="auto"/>
              <w:jc w:val="right"/>
              <w:rPr>
                <w:rFonts w:ascii="Times New Roman" w:hAnsi="Times New Roman" w:cs="Times New Roman"/>
                <w:b/>
                <w:sz w:val="24"/>
                <w:szCs w:val="24"/>
                <w:lang w:val="en-US"/>
              </w:rPr>
            </w:pPr>
            <w:r w:rsidRPr="007563A1">
              <w:rPr>
                <w:rFonts w:ascii="Times New Roman" w:hAnsi="Times New Roman" w:cs="Times New Roman"/>
                <w:b/>
                <w:sz w:val="24"/>
                <w:szCs w:val="24"/>
                <w:lang w:val="en-US"/>
              </w:rPr>
              <w:t>min-max</w:t>
            </w:r>
          </w:p>
        </w:tc>
        <w:tc>
          <w:tcPr>
            <w:tcW w:w="2126" w:type="dxa"/>
            <w:shd w:val="clear" w:color="auto" w:fill="FFFFFF" w:themeFill="background1"/>
          </w:tcPr>
          <w:p w14:paraId="45EAC6D3" w14:textId="77777777" w:rsidR="00C15676" w:rsidRPr="007563A1" w:rsidRDefault="00C15676" w:rsidP="00572026">
            <w:pPr>
              <w:spacing w:after="0" w:line="240" w:lineRule="auto"/>
              <w:jc w:val="center"/>
              <w:rPr>
                <w:rFonts w:ascii="Times New Roman" w:hAnsi="Times New Roman" w:cs="Times New Roman"/>
                <w:sz w:val="24"/>
                <w:szCs w:val="24"/>
                <w:lang w:val="en-US"/>
              </w:rPr>
            </w:pPr>
            <w:r w:rsidRPr="007563A1">
              <w:rPr>
                <w:rFonts w:ascii="Times New Roman" w:hAnsi="Times New Roman" w:cs="Times New Roman"/>
                <w:sz w:val="24"/>
                <w:szCs w:val="24"/>
                <w:lang w:val="en-US"/>
              </w:rPr>
              <w:t>5.0 (4.9)</w:t>
            </w:r>
          </w:p>
          <w:p w14:paraId="5ADA5C26" w14:textId="77777777" w:rsidR="00C15676" w:rsidRPr="007563A1" w:rsidRDefault="00C15676" w:rsidP="00572026">
            <w:pPr>
              <w:spacing w:after="0" w:line="240" w:lineRule="auto"/>
              <w:jc w:val="center"/>
              <w:rPr>
                <w:rFonts w:ascii="Times New Roman" w:hAnsi="Times New Roman" w:cs="Times New Roman"/>
                <w:sz w:val="24"/>
                <w:szCs w:val="24"/>
                <w:lang w:val="en-US"/>
              </w:rPr>
            </w:pPr>
            <w:r w:rsidRPr="007563A1">
              <w:rPr>
                <w:rFonts w:ascii="Times New Roman" w:hAnsi="Times New Roman" w:cs="Times New Roman"/>
                <w:sz w:val="24"/>
                <w:szCs w:val="24"/>
                <w:lang w:val="en-US"/>
              </w:rPr>
              <w:t>0-19</w:t>
            </w:r>
          </w:p>
        </w:tc>
        <w:tc>
          <w:tcPr>
            <w:tcW w:w="1985" w:type="dxa"/>
            <w:shd w:val="clear" w:color="auto" w:fill="FFFFFF" w:themeFill="background1"/>
          </w:tcPr>
          <w:p w14:paraId="060E134C" w14:textId="77777777" w:rsidR="00C15676" w:rsidRPr="007563A1" w:rsidRDefault="00C15676" w:rsidP="00572026">
            <w:pPr>
              <w:spacing w:after="0" w:line="240" w:lineRule="auto"/>
              <w:jc w:val="center"/>
              <w:rPr>
                <w:rFonts w:ascii="Times New Roman" w:hAnsi="Times New Roman" w:cs="Times New Roman"/>
                <w:sz w:val="24"/>
                <w:szCs w:val="24"/>
                <w:lang w:val="en-US"/>
              </w:rPr>
            </w:pPr>
            <w:r w:rsidRPr="007563A1">
              <w:rPr>
                <w:rFonts w:ascii="Times New Roman" w:hAnsi="Times New Roman" w:cs="Times New Roman"/>
                <w:sz w:val="24"/>
                <w:szCs w:val="24"/>
                <w:lang w:val="en-US"/>
              </w:rPr>
              <w:t>5.8 (5.3)</w:t>
            </w:r>
          </w:p>
          <w:p w14:paraId="6506F6E4" w14:textId="77777777" w:rsidR="00C15676" w:rsidRPr="007563A1" w:rsidRDefault="00C15676" w:rsidP="00572026">
            <w:pPr>
              <w:spacing w:after="0" w:line="240" w:lineRule="auto"/>
              <w:jc w:val="center"/>
              <w:rPr>
                <w:rFonts w:ascii="Times New Roman" w:hAnsi="Times New Roman" w:cs="Times New Roman"/>
                <w:sz w:val="24"/>
                <w:szCs w:val="24"/>
                <w:lang w:val="en-US"/>
              </w:rPr>
            </w:pPr>
            <w:r w:rsidRPr="007563A1">
              <w:rPr>
                <w:rFonts w:ascii="Times New Roman" w:hAnsi="Times New Roman" w:cs="Times New Roman"/>
                <w:sz w:val="24"/>
                <w:szCs w:val="24"/>
                <w:lang w:val="en-US"/>
              </w:rPr>
              <w:t>0-16</w:t>
            </w:r>
          </w:p>
        </w:tc>
      </w:tr>
      <w:tr w:rsidR="000D46D0" w:rsidRPr="007563A1" w14:paraId="1F0B9F26" w14:textId="77777777" w:rsidTr="000D6A73">
        <w:trPr>
          <w:trHeight w:val="485"/>
        </w:trPr>
        <w:tc>
          <w:tcPr>
            <w:tcW w:w="3970" w:type="dxa"/>
            <w:gridSpan w:val="3"/>
            <w:tcBorders>
              <w:right w:val="nil"/>
            </w:tcBorders>
            <w:shd w:val="clear" w:color="auto" w:fill="FFFFFF" w:themeFill="background1"/>
          </w:tcPr>
          <w:p w14:paraId="77EA94A4" w14:textId="77777777" w:rsidR="00C15676" w:rsidRPr="007563A1" w:rsidRDefault="00C15676" w:rsidP="00572026">
            <w:pPr>
              <w:spacing w:after="0" w:line="240" w:lineRule="auto"/>
              <w:rPr>
                <w:rFonts w:ascii="Times New Roman" w:hAnsi="Times New Roman" w:cs="Times New Roman"/>
                <w:b/>
                <w:sz w:val="24"/>
                <w:szCs w:val="24"/>
                <w:lang w:val="en-US"/>
              </w:rPr>
            </w:pPr>
            <w:r w:rsidRPr="007563A1">
              <w:rPr>
                <w:rFonts w:ascii="Times New Roman" w:hAnsi="Times New Roman" w:cs="Times New Roman"/>
                <w:b/>
                <w:sz w:val="24"/>
                <w:szCs w:val="24"/>
                <w:lang w:val="en-US"/>
              </w:rPr>
              <w:t>Number of other medical conditions</w:t>
            </w:r>
          </w:p>
        </w:tc>
        <w:tc>
          <w:tcPr>
            <w:tcW w:w="1843" w:type="dxa"/>
            <w:tcBorders>
              <w:left w:val="nil"/>
            </w:tcBorders>
            <w:shd w:val="clear" w:color="auto" w:fill="FFFFFF" w:themeFill="background1"/>
          </w:tcPr>
          <w:p w14:paraId="7D554E90" w14:textId="77777777" w:rsidR="00C15676" w:rsidRPr="007563A1" w:rsidRDefault="00C15676" w:rsidP="00572026">
            <w:pPr>
              <w:spacing w:after="0" w:line="240" w:lineRule="auto"/>
              <w:jc w:val="right"/>
              <w:rPr>
                <w:rFonts w:ascii="Times New Roman" w:hAnsi="Times New Roman" w:cs="Times New Roman"/>
                <w:b/>
                <w:sz w:val="24"/>
                <w:szCs w:val="24"/>
                <w:lang w:val="en-US"/>
              </w:rPr>
            </w:pPr>
            <w:r w:rsidRPr="007563A1">
              <w:rPr>
                <w:rFonts w:ascii="Times New Roman" w:hAnsi="Times New Roman" w:cs="Times New Roman"/>
                <w:b/>
                <w:sz w:val="24"/>
                <w:szCs w:val="24"/>
                <w:lang w:val="en-US"/>
              </w:rPr>
              <w:t>mean (SD)</w:t>
            </w:r>
          </w:p>
          <w:p w14:paraId="4CB3D53C" w14:textId="77777777" w:rsidR="00C15676" w:rsidRPr="007563A1" w:rsidRDefault="00C15676" w:rsidP="00572026">
            <w:pPr>
              <w:tabs>
                <w:tab w:val="left" w:pos="2070"/>
                <w:tab w:val="right" w:pos="3045"/>
              </w:tabs>
              <w:spacing w:after="0" w:line="240" w:lineRule="auto"/>
              <w:jc w:val="right"/>
              <w:rPr>
                <w:rFonts w:ascii="Times New Roman" w:hAnsi="Times New Roman" w:cs="Times New Roman"/>
                <w:b/>
                <w:sz w:val="24"/>
                <w:szCs w:val="24"/>
                <w:lang w:val="en-US"/>
              </w:rPr>
            </w:pPr>
            <w:r w:rsidRPr="007563A1">
              <w:rPr>
                <w:rFonts w:ascii="Times New Roman" w:hAnsi="Times New Roman" w:cs="Times New Roman"/>
                <w:b/>
                <w:sz w:val="24"/>
                <w:szCs w:val="24"/>
                <w:lang w:val="en-US"/>
              </w:rPr>
              <w:t>min-max</w:t>
            </w:r>
          </w:p>
        </w:tc>
        <w:tc>
          <w:tcPr>
            <w:tcW w:w="2126" w:type="dxa"/>
            <w:shd w:val="clear" w:color="auto" w:fill="FFFFFF" w:themeFill="background1"/>
          </w:tcPr>
          <w:p w14:paraId="2A08406E" w14:textId="77777777" w:rsidR="00C15676" w:rsidRPr="007563A1" w:rsidRDefault="00C15676" w:rsidP="00572026">
            <w:pPr>
              <w:spacing w:after="0" w:line="240" w:lineRule="auto"/>
              <w:jc w:val="center"/>
              <w:rPr>
                <w:rFonts w:ascii="Times New Roman" w:hAnsi="Times New Roman" w:cs="Times New Roman"/>
                <w:sz w:val="24"/>
                <w:szCs w:val="24"/>
                <w:lang w:val="en-US"/>
              </w:rPr>
            </w:pPr>
            <w:r w:rsidRPr="007563A1">
              <w:rPr>
                <w:rFonts w:ascii="Times New Roman" w:hAnsi="Times New Roman" w:cs="Times New Roman"/>
                <w:sz w:val="24"/>
                <w:szCs w:val="24"/>
                <w:lang w:val="en-US"/>
              </w:rPr>
              <w:t>2.8 (1.6)</w:t>
            </w:r>
          </w:p>
          <w:p w14:paraId="199C8971" w14:textId="77777777" w:rsidR="00C15676" w:rsidRPr="007563A1" w:rsidRDefault="00C15676" w:rsidP="00572026">
            <w:pPr>
              <w:spacing w:after="0" w:line="240" w:lineRule="auto"/>
              <w:jc w:val="center"/>
              <w:rPr>
                <w:rFonts w:ascii="Times New Roman" w:hAnsi="Times New Roman" w:cs="Times New Roman"/>
                <w:sz w:val="24"/>
                <w:szCs w:val="24"/>
                <w:lang w:val="en-US"/>
              </w:rPr>
            </w:pPr>
            <w:r w:rsidRPr="007563A1">
              <w:rPr>
                <w:rFonts w:ascii="Times New Roman" w:hAnsi="Times New Roman" w:cs="Times New Roman"/>
                <w:sz w:val="24"/>
                <w:szCs w:val="24"/>
                <w:lang w:val="en-US"/>
              </w:rPr>
              <w:t>0-5</w:t>
            </w:r>
          </w:p>
        </w:tc>
        <w:tc>
          <w:tcPr>
            <w:tcW w:w="1985" w:type="dxa"/>
            <w:shd w:val="clear" w:color="auto" w:fill="FFFFFF" w:themeFill="background1"/>
          </w:tcPr>
          <w:p w14:paraId="2551607C" w14:textId="77777777" w:rsidR="00C15676" w:rsidRPr="007563A1" w:rsidRDefault="00C15676" w:rsidP="00572026">
            <w:pPr>
              <w:spacing w:after="0" w:line="240" w:lineRule="auto"/>
              <w:jc w:val="center"/>
              <w:rPr>
                <w:rFonts w:ascii="Times New Roman" w:hAnsi="Times New Roman" w:cs="Times New Roman"/>
                <w:sz w:val="24"/>
                <w:szCs w:val="24"/>
                <w:lang w:val="en-US"/>
              </w:rPr>
            </w:pPr>
            <w:r w:rsidRPr="007563A1">
              <w:rPr>
                <w:rFonts w:ascii="Times New Roman" w:hAnsi="Times New Roman" w:cs="Times New Roman"/>
                <w:sz w:val="24"/>
                <w:szCs w:val="24"/>
                <w:lang w:val="en-US"/>
              </w:rPr>
              <w:t>2.0 (1.9)</w:t>
            </w:r>
          </w:p>
          <w:p w14:paraId="3DEF43DF" w14:textId="77777777" w:rsidR="00C15676" w:rsidRPr="007563A1" w:rsidRDefault="00C15676" w:rsidP="00572026">
            <w:pPr>
              <w:spacing w:after="0" w:line="240" w:lineRule="auto"/>
              <w:jc w:val="center"/>
              <w:rPr>
                <w:rFonts w:ascii="Times New Roman" w:hAnsi="Times New Roman" w:cs="Times New Roman"/>
                <w:sz w:val="24"/>
                <w:szCs w:val="24"/>
                <w:lang w:val="en-US"/>
              </w:rPr>
            </w:pPr>
            <w:r w:rsidRPr="007563A1">
              <w:rPr>
                <w:rFonts w:ascii="Times New Roman" w:hAnsi="Times New Roman" w:cs="Times New Roman"/>
                <w:sz w:val="24"/>
                <w:szCs w:val="24"/>
                <w:lang w:val="en-US"/>
              </w:rPr>
              <w:t>0-7</w:t>
            </w:r>
          </w:p>
        </w:tc>
      </w:tr>
      <w:tr w:rsidR="000D46D0" w:rsidRPr="007563A1" w14:paraId="049937A2" w14:textId="77777777" w:rsidTr="000D6A73">
        <w:trPr>
          <w:trHeight w:val="485"/>
        </w:trPr>
        <w:tc>
          <w:tcPr>
            <w:tcW w:w="3970" w:type="dxa"/>
            <w:gridSpan w:val="3"/>
            <w:tcBorders>
              <w:right w:val="nil"/>
            </w:tcBorders>
            <w:shd w:val="clear" w:color="auto" w:fill="FFFFFF" w:themeFill="background1"/>
          </w:tcPr>
          <w:p w14:paraId="1BE5462E" w14:textId="77777777" w:rsidR="00C15676" w:rsidRPr="007563A1" w:rsidRDefault="00C15676" w:rsidP="00572026">
            <w:pPr>
              <w:spacing w:after="0" w:line="240" w:lineRule="auto"/>
              <w:rPr>
                <w:rFonts w:ascii="Times New Roman" w:hAnsi="Times New Roman" w:cs="Times New Roman"/>
                <w:b/>
                <w:sz w:val="24"/>
                <w:szCs w:val="24"/>
                <w:lang w:val="en-US"/>
              </w:rPr>
            </w:pPr>
            <w:r w:rsidRPr="007563A1">
              <w:rPr>
                <w:rFonts w:ascii="Times New Roman" w:hAnsi="Times New Roman" w:cs="Times New Roman"/>
                <w:b/>
                <w:sz w:val="24"/>
                <w:szCs w:val="24"/>
                <w:lang w:val="en-US"/>
              </w:rPr>
              <w:t>Number of medications</w:t>
            </w:r>
          </w:p>
        </w:tc>
        <w:tc>
          <w:tcPr>
            <w:tcW w:w="1843" w:type="dxa"/>
            <w:tcBorders>
              <w:left w:val="nil"/>
            </w:tcBorders>
            <w:shd w:val="clear" w:color="auto" w:fill="FFFFFF" w:themeFill="background1"/>
          </w:tcPr>
          <w:p w14:paraId="45C2103A" w14:textId="77777777" w:rsidR="00C15676" w:rsidRPr="007563A1" w:rsidRDefault="00C15676" w:rsidP="00572026">
            <w:pPr>
              <w:spacing w:after="0" w:line="240" w:lineRule="auto"/>
              <w:jc w:val="right"/>
              <w:rPr>
                <w:rFonts w:ascii="Times New Roman" w:hAnsi="Times New Roman" w:cs="Times New Roman"/>
                <w:b/>
                <w:sz w:val="24"/>
                <w:szCs w:val="24"/>
                <w:lang w:val="en-US"/>
              </w:rPr>
            </w:pPr>
            <w:r w:rsidRPr="007563A1">
              <w:rPr>
                <w:rFonts w:ascii="Times New Roman" w:hAnsi="Times New Roman" w:cs="Times New Roman"/>
                <w:b/>
                <w:sz w:val="24"/>
                <w:szCs w:val="24"/>
                <w:lang w:val="en-US"/>
              </w:rPr>
              <w:t>mean (SD)</w:t>
            </w:r>
          </w:p>
          <w:p w14:paraId="40F55FC8" w14:textId="77777777" w:rsidR="00C15676" w:rsidRPr="007563A1" w:rsidRDefault="00C15676" w:rsidP="00572026">
            <w:pPr>
              <w:spacing w:after="0" w:line="240" w:lineRule="auto"/>
              <w:jc w:val="right"/>
              <w:rPr>
                <w:rFonts w:ascii="Times New Roman" w:hAnsi="Times New Roman" w:cs="Times New Roman"/>
                <w:b/>
                <w:sz w:val="24"/>
                <w:szCs w:val="24"/>
                <w:lang w:val="en-US"/>
              </w:rPr>
            </w:pPr>
            <w:r w:rsidRPr="007563A1">
              <w:rPr>
                <w:rFonts w:ascii="Times New Roman" w:hAnsi="Times New Roman" w:cs="Times New Roman"/>
                <w:b/>
                <w:sz w:val="24"/>
                <w:szCs w:val="24"/>
                <w:lang w:val="en-US"/>
              </w:rPr>
              <w:t>min-max</w:t>
            </w:r>
          </w:p>
        </w:tc>
        <w:tc>
          <w:tcPr>
            <w:tcW w:w="2126" w:type="dxa"/>
            <w:shd w:val="clear" w:color="auto" w:fill="FFFFFF" w:themeFill="background1"/>
          </w:tcPr>
          <w:p w14:paraId="206845EA" w14:textId="77777777" w:rsidR="00C15676" w:rsidRPr="007563A1" w:rsidRDefault="00C15676" w:rsidP="00572026">
            <w:pPr>
              <w:spacing w:after="0" w:line="240" w:lineRule="auto"/>
              <w:jc w:val="center"/>
              <w:rPr>
                <w:rFonts w:ascii="Times New Roman" w:hAnsi="Times New Roman" w:cs="Times New Roman"/>
                <w:sz w:val="24"/>
                <w:szCs w:val="24"/>
                <w:lang w:val="en-US"/>
              </w:rPr>
            </w:pPr>
            <w:r w:rsidRPr="007563A1">
              <w:rPr>
                <w:rFonts w:ascii="Times New Roman" w:hAnsi="Times New Roman" w:cs="Times New Roman"/>
                <w:sz w:val="24"/>
                <w:szCs w:val="24"/>
                <w:lang w:val="en-US"/>
              </w:rPr>
              <w:t>5.8 (2.7)</w:t>
            </w:r>
          </w:p>
          <w:p w14:paraId="5B4ED5B5" w14:textId="77777777" w:rsidR="00C15676" w:rsidRPr="007563A1" w:rsidRDefault="00C15676" w:rsidP="00572026">
            <w:pPr>
              <w:spacing w:after="0" w:line="240" w:lineRule="auto"/>
              <w:jc w:val="center"/>
              <w:rPr>
                <w:rFonts w:ascii="Times New Roman" w:hAnsi="Times New Roman" w:cs="Times New Roman"/>
                <w:sz w:val="24"/>
                <w:szCs w:val="24"/>
                <w:lang w:val="en-US"/>
              </w:rPr>
            </w:pPr>
            <w:r w:rsidRPr="007563A1">
              <w:rPr>
                <w:rFonts w:ascii="Times New Roman" w:hAnsi="Times New Roman" w:cs="Times New Roman"/>
                <w:sz w:val="24"/>
                <w:szCs w:val="24"/>
                <w:lang w:val="en-US"/>
              </w:rPr>
              <w:t>1-14</w:t>
            </w:r>
          </w:p>
        </w:tc>
        <w:tc>
          <w:tcPr>
            <w:tcW w:w="1985" w:type="dxa"/>
            <w:shd w:val="clear" w:color="auto" w:fill="FFFFFF" w:themeFill="background1"/>
          </w:tcPr>
          <w:p w14:paraId="7A696754" w14:textId="77777777" w:rsidR="00C15676" w:rsidRPr="007563A1" w:rsidRDefault="00C15676" w:rsidP="00572026">
            <w:pPr>
              <w:spacing w:after="0" w:line="240" w:lineRule="auto"/>
              <w:jc w:val="center"/>
              <w:rPr>
                <w:rFonts w:ascii="Times New Roman" w:hAnsi="Times New Roman" w:cs="Times New Roman"/>
                <w:sz w:val="24"/>
                <w:szCs w:val="24"/>
                <w:lang w:val="en-US"/>
              </w:rPr>
            </w:pPr>
            <w:r w:rsidRPr="007563A1">
              <w:rPr>
                <w:rFonts w:ascii="Times New Roman" w:hAnsi="Times New Roman" w:cs="Times New Roman"/>
                <w:sz w:val="24"/>
                <w:szCs w:val="24"/>
                <w:lang w:val="en-US"/>
              </w:rPr>
              <w:t>4.7 (3.0)</w:t>
            </w:r>
          </w:p>
          <w:p w14:paraId="38ADF4E8" w14:textId="77777777" w:rsidR="00C15676" w:rsidRPr="007563A1" w:rsidRDefault="00C15676" w:rsidP="00572026">
            <w:pPr>
              <w:spacing w:after="0" w:line="240" w:lineRule="auto"/>
              <w:jc w:val="center"/>
              <w:rPr>
                <w:rFonts w:ascii="Times New Roman" w:hAnsi="Times New Roman" w:cs="Times New Roman"/>
                <w:sz w:val="24"/>
                <w:szCs w:val="24"/>
                <w:lang w:val="en-US"/>
              </w:rPr>
            </w:pPr>
            <w:r w:rsidRPr="007563A1">
              <w:rPr>
                <w:rFonts w:ascii="Times New Roman" w:hAnsi="Times New Roman" w:cs="Times New Roman"/>
                <w:sz w:val="24"/>
                <w:szCs w:val="24"/>
                <w:lang w:val="en-US"/>
              </w:rPr>
              <w:t>2-14</w:t>
            </w:r>
          </w:p>
        </w:tc>
      </w:tr>
      <w:tr w:rsidR="000D46D0" w:rsidRPr="007563A1" w14:paraId="6E10B04D" w14:textId="77777777" w:rsidTr="000D6A73">
        <w:trPr>
          <w:trHeight w:val="485"/>
        </w:trPr>
        <w:tc>
          <w:tcPr>
            <w:tcW w:w="3970" w:type="dxa"/>
            <w:gridSpan w:val="3"/>
            <w:tcBorders>
              <w:right w:val="nil"/>
            </w:tcBorders>
            <w:shd w:val="clear" w:color="auto" w:fill="FFFFFF" w:themeFill="background1"/>
          </w:tcPr>
          <w:p w14:paraId="04F8030B" w14:textId="77777777" w:rsidR="00C15676" w:rsidRPr="007563A1" w:rsidRDefault="00C15676" w:rsidP="00572026">
            <w:pPr>
              <w:spacing w:after="0" w:line="240" w:lineRule="auto"/>
              <w:rPr>
                <w:rFonts w:ascii="Times New Roman" w:hAnsi="Times New Roman" w:cs="Times New Roman"/>
                <w:b/>
                <w:sz w:val="24"/>
                <w:szCs w:val="24"/>
                <w:lang w:val="en-US"/>
              </w:rPr>
            </w:pPr>
            <w:r w:rsidRPr="007563A1">
              <w:rPr>
                <w:rFonts w:ascii="Times New Roman" w:hAnsi="Times New Roman" w:cs="Times New Roman"/>
                <w:b/>
                <w:sz w:val="24"/>
                <w:szCs w:val="24"/>
                <w:lang w:val="en-US"/>
              </w:rPr>
              <w:t>Falls in the past year</w:t>
            </w:r>
          </w:p>
        </w:tc>
        <w:tc>
          <w:tcPr>
            <w:tcW w:w="1843" w:type="dxa"/>
            <w:tcBorders>
              <w:left w:val="nil"/>
            </w:tcBorders>
            <w:shd w:val="clear" w:color="auto" w:fill="FFFFFF" w:themeFill="background1"/>
          </w:tcPr>
          <w:p w14:paraId="39997186" w14:textId="77777777" w:rsidR="00C15676" w:rsidRPr="007563A1" w:rsidRDefault="00C15676" w:rsidP="00572026">
            <w:pPr>
              <w:spacing w:after="0" w:line="240" w:lineRule="auto"/>
              <w:jc w:val="right"/>
              <w:rPr>
                <w:rFonts w:ascii="Times New Roman" w:hAnsi="Times New Roman" w:cs="Times New Roman"/>
                <w:b/>
                <w:sz w:val="24"/>
                <w:szCs w:val="24"/>
                <w:lang w:val="en-US"/>
              </w:rPr>
            </w:pPr>
            <w:r w:rsidRPr="007563A1">
              <w:rPr>
                <w:rFonts w:ascii="Times New Roman" w:hAnsi="Times New Roman" w:cs="Times New Roman"/>
                <w:b/>
                <w:sz w:val="24"/>
                <w:szCs w:val="24"/>
                <w:lang w:val="en-US"/>
              </w:rPr>
              <w:t>0</w:t>
            </w:r>
          </w:p>
          <w:p w14:paraId="4EA4E1D1" w14:textId="77777777" w:rsidR="00C15676" w:rsidRPr="007563A1" w:rsidRDefault="00C15676" w:rsidP="00572026">
            <w:pPr>
              <w:spacing w:after="0" w:line="240" w:lineRule="auto"/>
              <w:jc w:val="right"/>
              <w:rPr>
                <w:rFonts w:ascii="Times New Roman" w:hAnsi="Times New Roman" w:cs="Times New Roman"/>
                <w:b/>
                <w:sz w:val="24"/>
                <w:szCs w:val="24"/>
                <w:lang w:val="en-US"/>
              </w:rPr>
            </w:pPr>
            <w:r w:rsidRPr="007563A1">
              <w:rPr>
                <w:rFonts w:ascii="Times New Roman" w:hAnsi="Times New Roman" w:cs="Times New Roman"/>
                <w:b/>
                <w:sz w:val="24"/>
                <w:szCs w:val="24"/>
                <w:lang w:val="en-US"/>
              </w:rPr>
              <w:t>1</w:t>
            </w:r>
          </w:p>
          <w:p w14:paraId="2677FB59" w14:textId="77777777" w:rsidR="00C15676" w:rsidRPr="007563A1" w:rsidRDefault="00C15676" w:rsidP="00572026">
            <w:pPr>
              <w:spacing w:after="0" w:line="240" w:lineRule="auto"/>
              <w:jc w:val="right"/>
              <w:rPr>
                <w:rFonts w:ascii="Times New Roman" w:hAnsi="Times New Roman" w:cs="Times New Roman"/>
                <w:b/>
                <w:sz w:val="24"/>
                <w:szCs w:val="24"/>
                <w:lang w:val="en-US"/>
              </w:rPr>
            </w:pPr>
            <w:r w:rsidRPr="007563A1">
              <w:rPr>
                <w:rFonts w:ascii="Times New Roman" w:hAnsi="Times New Roman" w:cs="Times New Roman"/>
                <w:b/>
                <w:sz w:val="24"/>
                <w:szCs w:val="24"/>
                <w:lang w:val="en-US"/>
              </w:rPr>
              <w:t>≥2</w:t>
            </w:r>
          </w:p>
        </w:tc>
        <w:tc>
          <w:tcPr>
            <w:tcW w:w="2126" w:type="dxa"/>
            <w:shd w:val="clear" w:color="auto" w:fill="FFFFFF" w:themeFill="background1"/>
          </w:tcPr>
          <w:p w14:paraId="63F258CD" w14:textId="77777777" w:rsidR="00C15676" w:rsidRPr="007563A1" w:rsidRDefault="00C15676" w:rsidP="00572026">
            <w:pPr>
              <w:spacing w:after="0" w:line="240" w:lineRule="auto"/>
              <w:jc w:val="center"/>
              <w:rPr>
                <w:rFonts w:ascii="Times New Roman" w:hAnsi="Times New Roman" w:cs="Times New Roman"/>
                <w:sz w:val="24"/>
                <w:szCs w:val="24"/>
                <w:lang w:val="en-US"/>
              </w:rPr>
            </w:pPr>
            <w:r w:rsidRPr="007563A1">
              <w:rPr>
                <w:rFonts w:ascii="Times New Roman" w:hAnsi="Times New Roman" w:cs="Times New Roman"/>
                <w:sz w:val="24"/>
                <w:szCs w:val="24"/>
                <w:lang w:val="en-US"/>
              </w:rPr>
              <w:t>18 (50%)</w:t>
            </w:r>
          </w:p>
          <w:p w14:paraId="634597A6" w14:textId="77777777" w:rsidR="00C15676" w:rsidRPr="007563A1" w:rsidRDefault="00C15676" w:rsidP="00572026">
            <w:pPr>
              <w:spacing w:after="0" w:line="240" w:lineRule="auto"/>
              <w:jc w:val="center"/>
              <w:rPr>
                <w:rFonts w:ascii="Times New Roman" w:hAnsi="Times New Roman" w:cs="Times New Roman"/>
                <w:sz w:val="24"/>
                <w:szCs w:val="24"/>
                <w:lang w:val="en-US"/>
              </w:rPr>
            </w:pPr>
            <w:r w:rsidRPr="007563A1">
              <w:rPr>
                <w:rFonts w:ascii="Times New Roman" w:hAnsi="Times New Roman" w:cs="Times New Roman"/>
                <w:sz w:val="24"/>
                <w:szCs w:val="24"/>
                <w:lang w:val="en-US"/>
              </w:rPr>
              <w:t>9 (25%)</w:t>
            </w:r>
          </w:p>
          <w:p w14:paraId="7FD799B6" w14:textId="77777777" w:rsidR="00C15676" w:rsidRPr="007563A1" w:rsidRDefault="00C15676" w:rsidP="00572026">
            <w:pPr>
              <w:spacing w:after="0" w:line="240" w:lineRule="auto"/>
              <w:jc w:val="center"/>
              <w:rPr>
                <w:rFonts w:ascii="Times New Roman" w:hAnsi="Times New Roman" w:cs="Times New Roman"/>
                <w:sz w:val="24"/>
                <w:szCs w:val="24"/>
                <w:lang w:val="en-US"/>
              </w:rPr>
            </w:pPr>
            <w:r w:rsidRPr="007563A1">
              <w:rPr>
                <w:rFonts w:ascii="Times New Roman" w:hAnsi="Times New Roman" w:cs="Times New Roman"/>
                <w:sz w:val="24"/>
                <w:szCs w:val="24"/>
                <w:lang w:val="en-US"/>
              </w:rPr>
              <w:t>9 (25%)</w:t>
            </w:r>
          </w:p>
        </w:tc>
        <w:tc>
          <w:tcPr>
            <w:tcW w:w="1985" w:type="dxa"/>
            <w:shd w:val="clear" w:color="auto" w:fill="FFFFFF" w:themeFill="background1"/>
          </w:tcPr>
          <w:p w14:paraId="0D30D63A" w14:textId="77777777" w:rsidR="00C15676" w:rsidRPr="007563A1" w:rsidRDefault="00C15676" w:rsidP="00572026">
            <w:pPr>
              <w:spacing w:after="0" w:line="240" w:lineRule="auto"/>
              <w:jc w:val="center"/>
              <w:rPr>
                <w:rFonts w:ascii="Times New Roman" w:hAnsi="Times New Roman" w:cs="Times New Roman"/>
                <w:sz w:val="24"/>
                <w:szCs w:val="24"/>
                <w:lang w:val="en-US"/>
              </w:rPr>
            </w:pPr>
            <w:r w:rsidRPr="007563A1">
              <w:rPr>
                <w:rFonts w:ascii="Times New Roman" w:hAnsi="Times New Roman" w:cs="Times New Roman"/>
                <w:sz w:val="24"/>
                <w:szCs w:val="24"/>
                <w:lang w:val="en-US"/>
              </w:rPr>
              <w:t>7 (47%)</w:t>
            </w:r>
          </w:p>
          <w:p w14:paraId="25973355" w14:textId="77777777" w:rsidR="00C15676" w:rsidRPr="007563A1" w:rsidRDefault="00C15676" w:rsidP="00572026">
            <w:pPr>
              <w:spacing w:after="0" w:line="240" w:lineRule="auto"/>
              <w:jc w:val="center"/>
              <w:rPr>
                <w:rFonts w:ascii="Times New Roman" w:hAnsi="Times New Roman" w:cs="Times New Roman"/>
                <w:sz w:val="24"/>
                <w:szCs w:val="24"/>
                <w:lang w:val="en-US"/>
              </w:rPr>
            </w:pPr>
            <w:r w:rsidRPr="007563A1">
              <w:rPr>
                <w:rFonts w:ascii="Times New Roman" w:hAnsi="Times New Roman" w:cs="Times New Roman"/>
                <w:sz w:val="24"/>
                <w:szCs w:val="24"/>
                <w:lang w:val="en-US"/>
              </w:rPr>
              <w:t>4 (27%)</w:t>
            </w:r>
          </w:p>
          <w:p w14:paraId="34990990" w14:textId="77777777" w:rsidR="00C15676" w:rsidRPr="007563A1" w:rsidRDefault="00C15676" w:rsidP="00572026">
            <w:pPr>
              <w:spacing w:after="0" w:line="240" w:lineRule="auto"/>
              <w:jc w:val="center"/>
              <w:rPr>
                <w:rFonts w:ascii="Times New Roman" w:hAnsi="Times New Roman" w:cs="Times New Roman"/>
                <w:sz w:val="24"/>
                <w:szCs w:val="24"/>
                <w:lang w:val="en-US"/>
              </w:rPr>
            </w:pPr>
            <w:r w:rsidRPr="007563A1">
              <w:rPr>
                <w:rFonts w:ascii="Times New Roman" w:hAnsi="Times New Roman" w:cs="Times New Roman"/>
                <w:sz w:val="24"/>
                <w:szCs w:val="24"/>
                <w:lang w:val="en-US"/>
              </w:rPr>
              <w:t>4 (27%)</w:t>
            </w:r>
          </w:p>
        </w:tc>
      </w:tr>
      <w:tr w:rsidR="000D46D0" w:rsidRPr="007563A1" w14:paraId="72B685AA" w14:textId="77777777" w:rsidTr="000D6A73">
        <w:trPr>
          <w:trHeight w:val="143"/>
        </w:trPr>
        <w:tc>
          <w:tcPr>
            <w:tcW w:w="3970" w:type="dxa"/>
            <w:gridSpan w:val="3"/>
            <w:tcBorders>
              <w:right w:val="nil"/>
            </w:tcBorders>
            <w:shd w:val="clear" w:color="auto" w:fill="FFFFFF" w:themeFill="background1"/>
          </w:tcPr>
          <w:p w14:paraId="114875C2" w14:textId="77777777" w:rsidR="00C15676" w:rsidRPr="007563A1" w:rsidRDefault="00C15676" w:rsidP="00572026">
            <w:pPr>
              <w:spacing w:after="0" w:line="240" w:lineRule="auto"/>
              <w:rPr>
                <w:rFonts w:ascii="Times New Roman" w:hAnsi="Times New Roman" w:cs="Times New Roman"/>
                <w:b/>
                <w:sz w:val="24"/>
                <w:szCs w:val="24"/>
                <w:lang w:val="en-US"/>
              </w:rPr>
            </w:pPr>
            <w:r w:rsidRPr="007563A1">
              <w:rPr>
                <w:rFonts w:ascii="Times New Roman" w:hAnsi="Times New Roman" w:cs="Times New Roman"/>
                <w:b/>
                <w:sz w:val="24"/>
                <w:szCs w:val="24"/>
                <w:lang w:val="en-US"/>
              </w:rPr>
              <w:t>Near falls in the past year</w:t>
            </w:r>
          </w:p>
        </w:tc>
        <w:tc>
          <w:tcPr>
            <w:tcW w:w="1843" w:type="dxa"/>
            <w:tcBorders>
              <w:left w:val="nil"/>
            </w:tcBorders>
            <w:shd w:val="clear" w:color="auto" w:fill="FFFFFF" w:themeFill="background1"/>
          </w:tcPr>
          <w:p w14:paraId="23DA49A7" w14:textId="77777777" w:rsidR="00C15676" w:rsidRPr="007563A1" w:rsidRDefault="00C15676" w:rsidP="00572026">
            <w:pPr>
              <w:spacing w:after="0" w:line="240" w:lineRule="auto"/>
              <w:jc w:val="right"/>
              <w:rPr>
                <w:rFonts w:ascii="Times New Roman" w:hAnsi="Times New Roman" w:cs="Times New Roman"/>
                <w:b/>
                <w:sz w:val="24"/>
                <w:szCs w:val="24"/>
                <w:lang w:val="en-US"/>
              </w:rPr>
            </w:pPr>
          </w:p>
        </w:tc>
        <w:tc>
          <w:tcPr>
            <w:tcW w:w="2126" w:type="dxa"/>
            <w:shd w:val="clear" w:color="auto" w:fill="FFFFFF" w:themeFill="background1"/>
          </w:tcPr>
          <w:p w14:paraId="08484BA9" w14:textId="77777777" w:rsidR="00C15676" w:rsidRPr="007563A1" w:rsidRDefault="00C15676" w:rsidP="00572026">
            <w:pPr>
              <w:spacing w:after="0" w:line="240" w:lineRule="auto"/>
              <w:jc w:val="center"/>
              <w:rPr>
                <w:rFonts w:ascii="Times New Roman" w:hAnsi="Times New Roman" w:cs="Times New Roman"/>
                <w:sz w:val="24"/>
                <w:szCs w:val="24"/>
                <w:lang w:val="en-US"/>
              </w:rPr>
            </w:pPr>
            <w:r w:rsidRPr="007563A1">
              <w:rPr>
                <w:rFonts w:ascii="Times New Roman" w:hAnsi="Times New Roman" w:cs="Times New Roman"/>
                <w:sz w:val="24"/>
                <w:szCs w:val="24"/>
                <w:lang w:val="en-US"/>
              </w:rPr>
              <w:t>18 (50%)</w:t>
            </w:r>
          </w:p>
        </w:tc>
        <w:tc>
          <w:tcPr>
            <w:tcW w:w="1985" w:type="dxa"/>
            <w:shd w:val="clear" w:color="auto" w:fill="FFFFFF" w:themeFill="background1"/>
          </w:tcPr>
          <w:p w14:paraId="588B4A84" w14:textId="77777777" w:rsidR="00C15676" w:rsidRPr="007563A1" w:rsidRDefault="00C15676" w:rsidP="00572026">
            <w:pPr>
              <w:spacing w:after="0" w:line="240" w:lineRule="auto"/>
              <w:jc w:val="center"/>
              <w:rPr>
                <w:rFonts w:ascii="Times New Roman" w:hAnsi="Times New Roman" w:cs="Times New Roman"/>
                <w:sz w:val="24"/>
                <w:szCs w:val="24"/>
                <w:lang w:val="en-US"/>
              </w:rPr>
            </w:pPr>
            <w:r w:rsidRPr="007563A1">
              <w:rPr>
                <w:rFonts w:ascii="Times New Roman" w:hAnsi="Times New Roman" w:cs="Times New Roman"/>
                <w:sz w:val="24"/>
                <w:szCs w:val="24"/>
                <w:lang w:val="en-US"/>
              </w:rPr>
              <w:t>10 (67%)</w:t>
            </w:r>
          </w:p>
        </w:tc>
      </w:tr>
    </w:tbl>
    <w:p w14:paraId="5F32B12F" w14:textId="77777777" w:rsidR="00C15676" w:rsidRPr="007563A1" w:rsidRDefault="00C15676" w:rsidP="00657CEF">
      <w:pPr>
        <w:rPr>
          <w:rFonts w:ascii="Times New Roman" w:hAnsi="Times New Roman" w:cs="Times New Roman"/>
          <w:b/>
          <w:sz w:val="24"/>
          <w:szCs w:val="24"/>
          <w:lang w:val="en-US"/>
        </w:rPr>
      </w:pPr>
    </w:p>
    <w:p w14:paraId="36C43D9A" w14:textId="77777777" w:rsidR="00C15676" w:rsidRPr="007563A1" w:rsidRDefault="00C15676" w:rsidP="00657CEF">
      <w:pPr>
        <w:rPr>
          <w:rFonts w:ascii="Times New Roman" w:hAnsi="Times New Roman" w:cs="Times New Roman"/>
          <w:b/>
          <w:sz w:val="24"/>
          <w:szCs w:val="24"/>
          <w:lang w:val="en-US"/>
        </w:rPr>
      </w:pPr>
    </w:p>
    <w:p w14:paraId="1ED9FA30" w14:textId="77777777" w:rsidR="00215A31" w:rsidRDefault="00215A31" w:rsidP="00303114">
      <w:pPr>
        <w:rPr>
          <w:rFonts w:ascii="Times New Roman" w:hAnsi="Times New Roman" w:cs="Times New Roman"/>
          <w:b/>
          <w:sz w:val="24"/>
          <w:szCs w:val="24"/>
          <w:lang w:val="en-US"/>
        </w:rPr>
      </w:pPr>
    </w:p>
    <w:p w14:paraId="2B5FC946" w14:textId="77777777" w:rsidR="00215A31" w:rsidRDefault="00215A31" w:rsidP="00303114">
      <w:pPr>
        <w:rPr>
          <w:rFonts w:ascii="Times New Roman" w:hAnsi="Times New Roman" w:cs="Times New Roman"/>
          <w:b/>
          <w:sz w:val="24"/>
          <w:szCs w:val="24"/>
          <w:lang w:val="en-US"/>
        </w:rPr>
      </w:pPr>
    </w:p>
    <w:p w14:paraId="014ED517" w14:textId="77777777" w:rsidR="00B07E00" w:rsidRPr="007563A1" w:rsidRDefault="00B07E00" w:rsidP="00B07E00">
      <w:pPr>
        <w:rPr>
          <w:rFonts w:ascii="Times New Roman" w:hAnsi="Times New Roman" w:cs="Times New Roman"/>
          <w:b/>
          <w:sz w:val="24"/>
          <w:szCs w:val="24"/>
          <w:lang w:val="en-US"/>
        </w:rPr>
      </w:pPr>
      <w:r w:rsidRPr="007563A1">
        <w:rPr>
          <w:rFonts w:ascii="Times New Roman" w:hAnsi="Times New Roman" w:cs="Times New Roman"/>
          <w:b/>
          <w:sz w:val="24"/>
          <w:szCs w:val="24"/>
          <w:lang w:val="en-US"/>
        </w:rPr>
        <w:lastRenderedPageBreak/>
        <w:t>Table 2: Outcomes at baseline, 3 and 6 months</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A0" w:firstRow="1" w:lastRow="0" w:firstColumn="1" w:lastColumn="0" w:noHBand="0" w:noVBand="0"/>
      </w:tblPr>
      <w:tblGrid>
        <w:gridCol w:w="2553"/>
        <w:gridCol w:w="1275"/>
        <w:gridCol w:w="1560"/>
        <w:gridCol w:w="1559"/>
        <w:gridCol w:w="2126"/>
        <w:gridCol w:w="851"/>
      </w:tblGrid>
      <w:tr w:rsidR="00B07E00" w:rsidRPr="007563A1" w14:paraId="2D768C16" w14:textId="77777777" w:rsidTr="00B07E00">
        <w:trPr>
          <w:trHeight w:val="467"/>
        </w:trPr>
        <w:tc>
          <w:tcPr>
            <w:tcW w:w="3828" w:type="dxa"/>
            <w:gridSpan w:val="2"/>
            <w:vMerge w:val="restart"/>
            <w:shd w:val="clear" w:color="auto" w:fill="FFFFFF" w:themeFill="background1"/>
            <w:vAlign w:val="bottom"/>
          </w:tcPr>
          <w:p w14:paraId="485182EF" w14:textId="77777777" w:rsidR="00B07E00" w:rsidRPr="00A61A1B" w:rsidRDefault="00B07E00" w:rsidP="00B07E00">
            <w:pPr>
              <w:spacing w:after="0" w:line="240" w:lineRule="auto"/>
              <w:jc w:val="right"/>
              <w:rPr>
                <w:rFonts w:asciiTheme="majorBidi" w:hAnsiTheme="majorBidi" w:cstheme="majorBidi"/>
                <w:b/>
                <w:sz w:val="20"/>
                <w:szCs w:val="20"/>
                <w:lang w:val="en-US"/>
              </w:rPr>
            </w:pPr>
            <w:r w:rsidRPr="00A61A1B">
              <w:rPr>
                <w:rFonts w:asciiTheme="majorBidi" w:hAnsiTheme="majorBidi" w:cstheme="majorBidi"/>
                <w:b/>
                <w:sz w:val="20"/>
                <w:szCs w:val="20"/>
                <w:lang w:val="en-US"/>
              </w:rPr>
              <w:t>Assessment</w:t>
            </w:r>
          </w:p>
        </w:tc>
        <w:tc>
          <w:tcPr>
            <w:tcW w:w="3119" w:type="dxa"/>
            <w:gridSpan w:val="2"/>
            <w:shd w:val="clear" w:color="auto" w:fill="FFFFFF" w:themeFill="background1"/>
            <w:vAlign w:val="bottom"/>
          </w:tcPr>
          <w:p w14:paraId="7A18F1C6" w14:textId="77777777" w:rsidR="00B07E00" w:rsidRPr="00A61A1B" w:rsidRDefault="00B07E00" w:rsidP="00B07E00">
            <w:pPr>
              <w:spacing w:after="0" w:line="240" w:lineRule="auto"/>
              <w:jc w:val="center"/>
              <w:rPr>
                <w:rFonts w:asciiTheme="majorBidi" w:hAnsiTheme="majorBidi" w:cstheme="majorBidi"/>
                <w:b/>
                <w:sz w:val="20"/>
                <w:szCs w:val="20"/>
                <w:lang w:val="en-US"/>
              </w:rPr>
            </w:pPr>
            <w:r w:rsidRPr="00A61A1B">
              <w:rPr>
                <w:rFonts w:asciiTheme="majorBidi" w:hAnsiTheme="majorBidi" w:cstheme="majorBidi"/>
                <w:b/>
                <w:sz w:val="20"/>
                <w:szCs w:val="20"/>
                <w:lang w:val="en-US"/>
              </w:rPr>
              <w:t>mean (SD)</w:t>
            </w:r>
          </w:p>
          <w:p w14:paraId="2A003443" w14:textId="77777777" w:rsidR="00B07E00" w:rsidRPr="00A61A1B" w:rsidRDefault="00B07E00" w:rsidP="00B07E00">
            <w:pPr>
              <w:spacing w:after="0" w:line="240" w:lineRule="auto"/>
              <w:jc w:val="center"/>
              <w:rPr>
                <w:rFonts w:asciiTheme="majorBidi" w:hAnsiTheme="majorBidi" w:cstheme="majorBidi"/>
                <w:b/>
                <w:sz w:val="20"/>
                <w:szCs w:val="20"/>
                <w:lang w:val="en-US"/>
              </w:rPr>
            </w:pPr>
            <w:r w:rsidRPr="00A61A1B">
              <w:rPr>
                <w:rFonts w:asciiTheme="majorBidi" w:hAnsiTheme="majorBidi" w:cstheme="majorBidi"/>
                <w:b/>
                <w:sz w:val="20"/>
                <w:szCs w:val="20"/>
                <w:lang w:val="en-US"/>
              </w:rPr>
              <w:t>min to max</w:t>
            </w:r>
          </w:p>
        </w:tc>
        <w:tc>
          <w:tcPr>
            <w:tcW w:w="2126" w:type="dxa"/>
            <w:vMerge w:val="restart"/>
            <w:shd w:val="clear" w:color="auto" w:fill="FFFFFF" w:themeFill="background1"/>
            <w:vAlign w:val="bottom"/>
          </w:tcPr>
          <w:p w14:paraId="64E1C76D" w14:textId="77777777" w:rsidR="00B07E00" w:rsidRPr="00A61A1B" w:rsidRDefault="00B07E00" w:rsidP="00B07E00">
            <w:pPr>
              <w:spacing w:after="0" w:line="240" w:lineRule="auto"/>
              <w:jc w:val="center"/>
              <w:rPr>
                <w:rFonts w:asciiTheme="majorBidi" w:hAnsiTheme="majorBidi" w:cstheme="majorBidi"/>
                <w:b/>
                <w:sz w:val="20"/>
                <w:szCs w:val="20"/>
                <w:lang w:val="en-US"/>
              </w:rPr>
            </w:pPr>
            <w:r w:rsidRPr="00A61A1B">
              <w:rPr>
                <w:rFonts w:asciiTheme="majorBidi" w:hAnsiTheme="majorBidi" w:cstheme="majorBidi"/>
                <w:b/>
                <w:sz w:val="20"/>
                <w:szCs w:val="20"/>
                <w:lang w:val="en-US"/>
              </w:rPr>
              <w:t>Dance-Control mean difference (95% CI)</w:t>
            </w:r>
            <w:r w:rsidRPr="00A61A1B">
              <w:rPr>
                <w:rFonts w:asciiTheme="majorBidi" w:hAnsiTheme="majorBidi" w:cstheme="majorBidi"/>
                <w:b/>
                <w:sz w:val="20"/>
                <w:szCs w:val="20"/>
                <w:vertAlign w:val="superscript"/>
                <w:lang w:val="en-US"/>
              </w:rPr>
              <w:t>1</w:t>
            </w:r>
          </w:p>
        </w:tc>
        <w:tc>
          <w:tcPr>
            <w:tcW w:w="851" w:type="dxa"/>
            <w:vMerge w:val="restart"/>
            <w:shd w:val="clear" w:color="auto" w:fill="FFFFFF" w:themeFill="background1"/>
            <w:vAlign w:val="bottom"/>
          </w:tcPr>
          <w:p w14:paraId="44AC9FAD" w14:textId="77777777" w:rsidR="00B07E00" w:rsidRPr="00A61A1B" w:rsidRDefault="00B07E00" w:rsidP="00B07E00">
            <w:pPr>
              <w:spacing w:after="0" w:line="240" w:lineRule="auto"/>
              <w:jc w:val="center"/>
              <w:rPr>
                <w:rFonts w:asciiTheme="majorBidi" w:hAnsiTheme="majorBidi" w:cstheme="majorBidi"/>
                <w:b/>
                <w:sz w:val="20"/>
                <w:szCs w:val="20"/>
                <w:lang w:val="en-US"/>
              </w:rPr>
            </w:pPr>
            <w:r w:rsidRPr="00A61A1B">
              <w:rPr>
                <w:rFonts w:asciiTheme="majorBidi" w:hAnsiTheme="majorBidi" w:cstheme="majorBidi"/>
                <w:b/>
                <w:sz w:val="20"/>
                <w:szCs w:val="20"/>
                <w:lang w:val="en-US"/>
              </w:rPr>
              <w:t>P</w:t>
            </w:r>
            <w:r w:rsidRPr="00A61A1B">
              <w:rPr>
                <w:rFonts w:asciiTheme="majorBidi" w:hAnsiTheme="majorBidi" w:cstheme="majorBidi"/>
                <w:b/>
                <w:sz w:val="20"/>
                <w:szCs w:val="20"/>
                <w:vertAlign w:val="superscript"/>
                <w:lang w:val="en-US"/>
              </w:rPr>
              <w:t>2</w:t>
            </w:r>
          </w:p>
        </w:tc>
      </w:tr>
      <w:tr w:rsidR="00B07E00" w:rsidRPr="007563A1" w14:paraId="46DCE5D8" w14:textId="77777777" w:rsidTr="00B07E00">
        <w:trPr>
          <w:trHeight w:val="141"/>
        </w:trPr>
        <w:tc>
          <w:tcPr>
            <w:tcW w:w="3828" w:type="dxa"/>
            <w:gridSpan w:val="2"/>
            <w:vMerge/>
            <w:shd w:val="clear" w:color="auto" w:fill="FFFFFF" w:themeFill="background1"/>
            <w:vAlign w:val="bottom"/>
          </w:tcPr>
          <w:p w14:paraId="37E8F279" w14:textId="77777777" w:rsidR="00B07E00" w:rsidRPr="00A61A1B" w:rsidRDefault="00B07E00" w:rsidP="00B07E00">
            <w:pPr>
              <w:spacing w:after="0" w:line="240" w:lineRule="auto"/>
              <w:jc w:val="right"/>
              <w:rPr>
                <w:rFonts w:asciiTheme="majorBidi" w:hAnsiTheme="majorBidi" w:cstheme="majorBidi"/>
                <w:b/>
                <w:sz w:val="20"/>
                <w:szCs w:val="20"/>
                <w:lang w:val="en-US"/>
              </w:rPr>
            </w:pPr>
          </w:p>
        </w:tc>
        <w:tc>
          <w:tcPr>
            <w:tcW w:w="1560" w:type="dxa"/>
            <w:shd w:val="clear" w:color="auto" w:fill="FFFFFF" w:themeFill="background1"/>
            <w:vAlign w:val="bottom"/>
          </w:tcPr>
          <w:p w14:paraId="7EAAD48F" w14:textId="77777777" w:rsidR="00B07E00" w:rsidRPr="00A61A1B" w:rsidRDefault="00B07E00" w:rsidP="00B07E00">
            <w:pPr>
              <w:spacing w:after="0" w:line="240" w:lineRule="auto"/>
              <w:jc w:val="center"/>
              <w:rPr>
                <w:rFonts w:asciiTheme="majorBidi" w:hAnsiTheme="majorBidi" w:cstheme="majorBidi"/>
                <w:b/>
                <w:sz w:val="20"/>
                <w:szCs w:val="20"/>
                <w:lang w:val="en-US"/>
              </w:rPr>
            </w:pPr>
            <w:r w:rsidRPr="00A61A1B">
              <w:rPr>
                <w:rFonts w:asciiTheme="majorBidi" w:hAnsiTheme="majorBidi" w:cstheme="majorBidi"/>
                <w:b/>
                <w:sz w:val="20"/>
                <w:szCs w:val="20"/>
                <w:lang w:val="en-US"/>
              </w:rPr>
              <w:t>Dance</w:t>
            </w:r>
          </w:p>
          <w:p w14:paraId="7AA97286" w14:textId="77777777" w:rsidR="00B07E00" w:rsidRPr="00A61A1B" w:rsidRDefault="00B07E00" w:rsidP="00B07E00">
            <w:pPr>
              <w:spacing w:after="0" w:line="240" w:lineRule="auto"/>
              <w:jc w:val="center"/>
              <w:rPr>
                <w:rFonts w:asciiTheme="majorBidi" w:hAnsiTheme="majorBidi" w:cstheme="majorBidi"/>
                <w:b/>
                <w:sz w:val="20"/>
                <w:szCs w:val="20"/>
                <w:lang w:val="en-US"/>
              </w:rPr>
            </w:pPr>
            <w:r w:rsidRPr="00A61A1B">
              <w:rPr>
                <w:rFonts w:asciiTheme="majorBidi" w:hAnsiTheme="majorBidi" w:cstheme="majorBidi"/>
                <w:b/>
                <w:sz w:val="20"/>
                <w:szCs w:val="20"/>
                <w:lang w:val="en-US"/>
              </w:rPr>
              <w:t>(n=31</w:t>
            </w:r>
            <w:r w:rsidRPr="00A61A1B">
              <w:rPr>
                <w:rFonts w:asciiTheme="majorBidi" w:hAnsiTheme="majorBidi" w:cstheme="majorBidi"/>
                <w:b/>
                <w:sz w:val="20"/>
                <w:szCs w:val="20"/>
                <w:vertAlign w:val="superscript"/>
                <w:lang w:val="en-US"/>
              </w:rPr>
              <w:t>1</w:t>
            </w:r>
            <w:r w:rsidRPr="00A61A1B">
              <w:rPr>
                <w:rFonts w:asciiTheme="majorBidi" w:hAnsiTheme="majorBidi" w:cstheme="majorBidi"/>
                <w:b/>
                <w:sz w:val="20"/>
                <w:szCs w:val="20"/>
                <w:lang w:val="en-US"/>
              </w:rPr>
              <w:t>)</w:t>
            </w:r>
          </w:p>
        </w:tc>
        <w:tc>
          <w:tcPr>
            <w:tcW w:w="1559" w:type="dxa"/>
            <w:shd w:val="clear" w:color="auto" w:fill="FFFFFF" w:themeFill="background1"/>
            <w:vAlign w:val="bottom"/>
          </w:tcPr>
          <w:p w14:paraId="519B7331" w14:textId="77777777" w:rsidR="00B07E00" w:rsidRPr="00A61A1B" w:rsidRDefault="00B07E00" w:rsidP="00B07E00">
            <w:pPr>
              <w:spacing w:after="0" w:line="240" w:lineRule="auto"/>
              <w:jc w:val="center"/>
              <w:rPr>
                <w:rFonts w:asciiTheme="majorBidi" w:hAnsiTheme="majorBidi" w:cstheme="majorBidi"/>
                <w:b/>
                <w:sz w:val="20"/>
                <w:szCs w:val="20"/>
                <w:lang w:val="en-US"/>
              </w:rPr>
            </w:pPr>
            <w:r w:rsidRPr="00A61A1B">
              <w:rPr>
                <w:rFonts w:asciiTheme="majorBidi" w:hAnsiTheme="majorBidi" w:cstheme="majorBidi"/>
                <w:b/>
                <w:sz w:val="20"/>
                <w:szCs w:val="20"/>
                <w:lang w:val="en-US"/>
              </w:rPr>
              <w:t>Control</w:t>
            </w:r>
          </w:p>
          <w:p w14:paraId="539F0A06" w14:textId="77777777" w:rsidR="00B07E00" w:rsidRPr="00A61A1B" w:rsidRDefault="00B07E00" w:rsidP="00B07E00">
            <w:pPr>
              <w:spacing w:after="0" w:line="240" w:lineRule="auto"/>
              <w:jc w:val="center"/>
              <w:rPr>
                <w:rFonts w:asciiTheme="majorBidi" w:hAnsiTheme="majorBidi" w:cstheme="majorBidi"/>
                <w:b/>
                <w:sz w:val="20"/>
                <w:szCs w:val="20"/>
                <w:lang w:val="en-US"/>
              </w:rPr>
            </w:pPr>
            <w:r w:rsidRPr="00A61A1B">
              <w:rPr>
                <w:rFonts w:asciiTheme="majorBidi" w:hAnsiTheme="majorBidi" w:cstheme="majorBidi"/>
                <w:b/>
                <w:sz w:val="20"/>
                <w:szCs w:val="20"/>
                <w:lang w:val="en-US"/>
              </w:rPr>
              <w:t>(n=15)</w:t>
            </w:r>
          </w:p>
        </w:tc>
        <w:tc>
          <w:tcPr>
            <w:tcW w:w="2126" w:type="dxa"/>
            <w:vMerge/>
            <w:shd w:val="clear" w:color="auto" w:fill="FFFFFF" w:themeFill="background1"/>
          </w:tcPr>
          <w:p w14:paraId="17505F40" w14:textId="77777777" w:rsidR="00B07E00" w:rsidRPr="00A61A1B" w:rsidRDefault="00B07E00" w:rsidP="00B07E00">
            <w:pPr>
              <w:spacing w:after="0" w:line="240" w:lineRule="auto"/>
              <w:jc w:val="center"/>
              <w:rPr>
                <w:rFonts w:asciiTheme="majorBidi" w:hAnsiTheme="majorBidi" w:cstheme="majorBidi"/>
                <w:b/>
                <w:sz w:val="20"/>
                <w:szCs w:val="20"/>
                <w:lang w:val="en-US"/>
              </w:rPr>
            </w:pPr>
          </w:p>
        </w:tc>
        <w:tc>
          <w:tcPr>
            <w:tcW w:w="851" w:type="dxa"/>
            <w:vMerge/>
            <w:shd w:val="clear" w:color="auto" w:fill="FFFFFF" w:themeFill="background1"/>
            <w:vAlign w:val="bottom"/>
          </w:tcPr>
          <w:p w14:paraId="0162D047" w14:textId="77777777" w:rsidR="00B07E00" w:rsidRPr="00A61A1B" w:rsidRDefault="00B07E00" w:rsidP="00B07E00">
            <w:pPr>
              <w:spacing w:after="0" w:line="240" w:lineRule="auto"/>
              <w:jc w:val="center"/>
              <w:rPr>
                <w:rFonts w:asciiTheme="majorBidi" w:hAnsiTheme="majorBidi" w:cstheme="majorBidi"/>
                <w:b/>
                <w:sz w:val="20"/>
                <w:szCs w:val="20"/>
                <w:lang w:val="en-US"/>
              </w:rPr>
            </w:pPr>
          </w:p>
        </w:tc>
      </w:tr>
      <w:tr w:rsidR="00B07E00" w:rsidRPr="007563A1" w14:paraId="66BC6F34" w14:textId="77777777" w:rsidTr="00B07E00">
        <w:trPr>
          <w:trHeight w:val="1441"/>
        </w:trPr>
        <w:tc>
          <w:tcPr>
            <w:tcW w:w="2553" w:type="dxa"/>
            <w:tcBorders>
              <w:right w:val="nil"/>
            </w:tcBorders>
            <w:shd w:val="clear" w:color="auto" w:fill="FFFFFF" w:themeFill="background1"/>
          </w:tcPr>
          <w:p w14:paraId="236A7633" w14:textId="77777777" w:rsidR="00B07E00" w:rsidRPr="00A61A1B" w:rsidRDefault="00B07E00" w:rsidP="00B07E00">
            <w:pPr>
              <w:spacing w:after="0" w:line="240" w:lineRule="auto"/>
              <w:ind w:right="-57"/>
              <w:rPr>
                <w:rFonts w:asciiTheme="majorBidi" w:hAnsiTheme="majorBidi" w:cstheme="majorBidi"/>
                <w:b/>
                <w:sz w:val="20"/>
                <w:szCs w:val="20"/>
                <w:lang w:val="en-US"/>
              </w:rPr>
            </w:pPr>
            <w:r w:rsidRPr="00A61A1B">
              <w:rPr>
                <w:rFonts w:asciiTheme="majorBidi" w:hAnsiTheme="majorBidi" w:cstheme="majorBidi"/>
                <w:b/>
                <w:sz w:val="20"/>
                <w:szCs w:val="20"/>
                <w:lang w:val="en-US"/>
              </w:rPr>
              <w:t>Berg balance</w:t>
            </w:r>
          </w:p>
          <w:p w14:paraId="46454297" w14:textId="77777777" w:rsidR="00B07E00" w:rsidRPr="00A61A1B" w:rsidRDefault="00B07E00" w:rsidP="00B07E00">
            <w:pPr>
              <w:ind w:right="-57"/>
              <w:rPr>
                <w:rFonts w:asciiTheme="majorBidi" w:hAnsiTheme="majorBidi" w:cstheme="majorBidi"/>
                <w:b/>
                <w:sz w:val="20"/>
                <w:szCs w:val="20"/>
                <w:lang w:val="en-US"/>
              </w:rPr>
            </w:pPr>
            <w:r w:rsidRPr="00A61A1B">
              <w:rPr>
                <w:rFonts w:asciiTheme="majorBidi" w:hAnsiTheme="majorBidi" w:cstheme="majorBidi"/>
                <w:b/>
                <w:sz w:val="20"/>
                <w:szCs w:val="20"/>
                <w:lang w:val="en-US"/>
              </w:rPr>
              <w:t>(range 0 to 56; higher scores indicate better balance)</w:t>
            </w:r>
          </w:p>
        </w:tc>
        <w:tc>
          <w:tcPr>
            <w:tcW w:w="1275" w:type="dxa"/>
            <w:tcBorders>
              <w:left w:val="nil"/>
            </w:tcBorders>
            <w:shd w:val="clear" w:color="auto" w:fill="FFFFFF" w:themeFill="background1"/>
          </w:tcPr>
          <w:p w14:paraId="6A18804E" w14:textId="77777777" w:rsidR="00B07E00" w:rsidRPr="00A61A1B" w:rsidRDefault="00B07E00" w:rsidP="00B07E00">
            <w:pPr>
              <w:spacing w:after="0" w:line="240" w:lineRule="auto"/>
              <w:jc w:val="right"/>
              <w:rPr>
                <w:rFonts w:asciiTheme="majorBidi" w:hAnsiTheme="majorBidi" w:cstheme="majorBidi"/>
                <w:b/>
                <w:sz w:val="20"/>
                <w:szCs w:val="20"/>
                <w:lang w:val="en-US"/>
              </w:rPr>
            </w:pPr>
            <w:r w:rsidRPr="00A61A1B">
              <w:rPr>
                <w:rFonts w:asciiTheme="majorBidi" w:hAnsiTheme="majorBidi" w:cstheme="majorBidi"/>
                <w:b/>
                <w:sz w:val="20"/>
                <w:szCs w:val="20"/>
                <w:lang w:val="en-US"/>
              </w:rPr>
              <w:t>baseline</w:t>
            </w:r>
          </w:p>
          <w:p w14:paraId="48FF2E4A" w14:textId="77777777" w:rsidR="00B07E00" w:rsidRPr="00A61A1B" w:rsidRDefault="00B07E00" w:rsidP="00B07E00">
            <w:pPr>
              <w:spacing w:after="0" w:line="240" w:lineRule="auto"/>
              <w:jc w:val="right"/>
              <w:rPr>
                <w:rFonts w:asciiTheme="majorBidi" w:hAnsiTheme="majorBidi" w:cstheme="majorBidi"/>
                <w:b/>
                <w:sz w:val="20"/>
                <w:szCs w:val="20"/>
                <w:lang w:val="en-US"/>
              </w:rPr>
            </w:pPr>
          </w:p>
          <w:p w14:paraId="009FB3B0" w14:textId="77777777" w:rsidR="00B07E00" w:rsidRPr="00A61A1B" w:rsidRDefault="00B07E00" w:rsidP="00B07E00">
            <w:pPr>
              <w:spacing w:after="0" w:line="240" w:lineRule="auto"/>
              <w:jc w:val="right"/>
              <w:rPr>
                <w:rFonts w:asciiTheme="majorBidi" w:hAnsiTheme="majorBidi" w:cstheme="majorBidi"/>
                <w:b/>
                <w:sz w:val="20"/>
                <w:szCs w:val="20"/>
                <w:lang w:val="en-US"/>
              </w:rPr>
            </w:pPr>
            <w:r w:rsidRPr="00A61A1B">
              <w:rPr>
                <w:rFonts w:asciiTheme="majorBidi" w:hAnsiTheme="majorBidi" w:cstheme="majorBidi"/>
                <w:b/>
                <w:sz w:val="20"/>
                <w:szCs w:val="20"/>
                <w:lang w:val="en-US"/>
              </w:rPr>
              <w:t>3 months</w:t>
            </w:r>
          </w:p>
          <w:p w14:paraId="09BD2282" w14:textId="77777777" w:rsidR="00B07E00" w:rsidRPr="00A61A1B" w:rsidRDefault="00B07E00" w:rsidP="00B07E00">
            <w:pPr>
              <w:spacing w:after="0" w:line="240" w:lineRule="auto"/>
              <w:jc w:val="right"/>
              <w:rPr>
                <w:rFonts w:asciiTheme="majorBidi" w:hAnsiTheme="majorBidi" w:cstheme="majorBidi"/>
                <w:b/>
                <w:sz w:val="20"/>
                <w:szCs w:val="20"/>
                <w:lang w:val="en-US"/>
              </w:rPr>
            </w:pPr>
          </w:p>
          <w:p w14:paraId="37E19837" w14:textId="77777777" w:rsidR="00B07E00" w:rsidRPr="00A61A1B" w:rsidRDefault="00B07E00" w:rsidP="00B07E00">
            <w:pPr>
              <w:spacing w:after="0" w:line="240" w:lineRule="auto"/>
              <w:jc w:val="right"/>
              <w:rPr>
                <w:rFonts w:asciiTheme="majorBidi" w:hAnsiTheme="majorBidi" w:cstheme="majorBidi"/>
                <w:b/>
                <w:sz w:val="20"/>
                <w:szCs w:val="20"/>
                <w:lang w:val="en-US"/>
              </w:rPr>
            </w:pPr>
            <w:r w:rsidRPr="00A61A1B">
              <w:rPr>
                <w:rFonts w:asciiTheme="majorBidi" w:hAnsiTheme="majorBidi" w:cstheme="majorBidi"/>
                <w:b/>
                <w:sz w:val="20"/>
                <w:szCs w:val="20"/>
                <w:lang w:val="en-US"/>
              </w:rPr>
              <w:t>6 months</w:t>
            </w:r>
          </w:p>
        </w:tc>
        <w:tc>
          <w:tcPr>
            <w:tcW w:w="1560" w:type="dxa"/>
            <w:shd w:val="clear" w:color="auto" w:fill="FFFFFF" w:themeFill="background1"/>
          </w:tcPr>
          <w:p w14:paraId="649943CB" w14:textId="77777777" w:rsidR="00B07E00" w:rsidRPr="00A61A1B" w:rsidRDefault="00B07E00" w:rsidP="00B07E00">
            <w:pPr>
              <w:spacing w:after="0" w:line="240" w:lineRule="auto"/>
              <w:jc w:val="center"/>
              <w:rPr>
                <w:rFonts w:asciiTheme="majorBidi" w:hAnsiTheme="majorBidi" w:cstheme="majorBidi"/>
                <w:sz w:val="20"/>
                <w:szCs w:val="20"/>
                <w:lang w:val="en-US"/>
              </w:rPr>
            </w:pPr>
            <w:r w:rsidRPr="00A61A1B">
              <w:rPr>
                <w:rFonts w:asciiTheme="majorBidi" w:hAnsiTheme="majorBidi" w:cstheme="majorBidi"/>
                <w:sz w:val="20"/>
                <w:szCs w:val="20"/>
                <w:lang w:val="en-US"/>
              </w:rPr>
              <w:t>50.6 (5.4)</w:t>
            </w:r>
          </w:p>
          <w:p w14:paraId="66CAA1C1" w14:textId="77777777" w:rsidR="00B07E00" w:rsidRPr="00A61A1B" w:rsidRDefault="00B07E00" w:rsidP="00B07E00">
            <w:pPr>
              <w:spacing w:after="0" w:line="240" w:lineRule="auto"/>
              <w:jc w:val="center"/>
              <w:rPr>
                <w:rFonts w:asciiTheme="majorBidi" w:hAnsiTheme="majorBidi" w:cstheme="majorBidi"/>
                <w:sz w:val="20"/>
                <w:szCs w:val="20"/>
                <w:lang w:val="en-US"/>
              </w:rPr>
            </w:pPr>
            <w:r w:rsidRPr="00A61A1B">
              <w:rPr>
                <w:rFonts w:asciiTheme="majorBidi" w:hAnsiTheme="majorBidi" w:cstheme="majorBidi"/>
                <w:sz w:val="20"/>
                <w:szCs w:val="20"/>
                <w:lang w:val="en-US"/>
              </w:rPr>
              <w:t>35 to 56</w:t>
            </w:r>
          </w:p>
          <w:p w14:paraId="06AC4F3F" w14:textId="77777777" w:rsidR="00B07E00" w:rsidRPr="00A61A1B" w:rsidRDefault="00B07E00" w:rsidP="00B07E00">
            <w:pPr>
              <w:spacing w:after="0" w:line="240" w:lineRule="auto"/>
              <w:jc w:val="center"/>
              <w:rPr>
                <w:rFonts w:asciiTheme="majorBidi" w:hAnsiTheme="majorBidi" w:cstheme="majorBidi"/>
                <w:sz w:val="20"/>
                <w:szCs w:val="20"/>
                <w:lang w:val="en-US"/>
              </w:rPr>
            </w:pPr>
            <w:r w:rsidRPr="00A61A1B">
              <w:rPr>
                <w:rFonts w:asciiTheme="majorBidi" w:hAnsiTheme="majorBidi" w:cstheme="majorBidi"/>
                <w:sz w:val="20"/>
                <w:szCs w:val="20"/>
                <w:lang w:val="en-US"/>
              </w:rPr>
              <w:t>49.9 (6.6)</w:t>
            </w:r>
          </w:p>
          <w:p w14:paraId="1B68C71B" w14:textId="77777777" w:rsidR="00B07E00" w:rsidRPr="00A61A1B" w:rsidRDefault="00B07E00" w:rsidP="00B07E00">
            <w:pPr>
              <w:spacing w:after="0" w:line="240" w:lineRule="auto"/>
              <w:jc w:val="center"/>
              <w:rPr>
                <w:rFonts w:asciiTheme="majorBidi" w:hAnsiTheme="majorBidi" w:cstheme="majorBidi"/>
                <w:sz w:val="20"/>
                <w:szCs w:val="20"/>
                <w:lang w:val="en-US"/>
              </w:rPr>
            </w:pPr>
            <w:r w:rsidRPr="00A61A1B">
              <w:rPr>
                <w:rFonts w:asciiTheme="majorBidi" w:hAnsiTheme="majorBidi" w:cstheme="majorBidi"/>
                <w:sz w:val="20"/>
                <w:szCs w:val="20"/>
                <w:lang w:val="en-US"/>
              </w:rPr>
              <w:t>34 to 56</w:t>
            </w:r>
          </w:p>
          <w:p w14:paraId="1DAB1886" w14:textId="77777777" w:rsidR="00B07E00" w:rsidRPr="00A61A1B" w:rsidRDefault="00B07E00" w:rsidP="00B07E00">
            <w:pPr>
              <w:spacing w:after="0" w:line="240" w:lineRule="auto"/>
              <w:jc w:val="center"/>
              <w:rPr>
                <w:rFonts w:asciiTheme="majorBidi" w:hAnsiTheme="majorBidi" w:cstheme="majorBidi"/>
                <w:sz w:val="20"/>
                <w:szCs w:val="20"/>
                <w:lang w:val="en-US"/>
              </w:rPr>
            </w:pPr>
            <w:r w:rsidRPr="00A61A1B">
              <w:rPr>
                <w:rFonts w:asciiTheme="majorBidi" w:hAnsiTheme="majorBidi" w:cstheme="majorBidi"/>
                <w:sz w:val="20"/>
                <w:szCs w:val="20"/>
                <w:lang w:val="en-US"/>
              </w:rPr>
              <w:t>50.4 (5.3)</w:t>
            </w:r>
          </w:p>
          <w:p w14:paraId="47D88B9F" w14:textId="77777777" w:rsidR="00B07E00" w:rsidRPr="00A61A1B" w:rsidRDefault="00B07E00" w:rsidP="00B07E00">
            <w:pPr>
              <w:spacing w:after="0" w:line="240" w:lineRule="auto"/>
              <w:jc w:val="center"/>
              <w:rPr>
                <w:rFonts w:asciiTheme="majorBidi" w:hAnsiTheme="majorBidi" w:cstheme="majorBidi"/>
                <w:sz w:val="20"/>
                <w:szCs w:val="20"/>
                <w:lang w:val="en-US"/>
              </w:rPr>
            </w:pPr>
            <w:r w:rsidRPr="00A61A1B">
              <w:rPr>
                <w:rFonts w:asciiTheme="majorBidi" w:hAnsiTheme="majorBidi" w:cstheme="majorBidi"/>
                <w:sz w:val="20"/>
                <w:szCs w:val="20"/>
                <w:lang w:val="en-US"/>
              </w:rPr>
              <w:t>39 to 56</w:t>
            </w:r>
          </w:p>
        </w:tc>
        <w:tc>
          <w:tcPr>
            <w:tcW w:w="1559" w:type="dxa"/>
            <w:shd w:val="clear" w:color="auto" w:fill="FFFFFF" w:themeFill="background1"/>
          </w:tcPr>
          <w:p w14:paraId="59711C6A" w14:textId="77777777" w:rsidR="00B07E00" w:rsidRPr="00A61A1B" w:rsidRDefault="00B07E00" w:rsidP="00B07E00">
            <w:pPr>
              <w:spacing w:after="0" w:line="240" w:lineRule="auto"/>
              <w:jc w:val="center"/>
              <w:rPr>
                <w:rFonts w:asciiTheme="majorBidi" w:hAnsiTheme="majorBidi" w:cstheme="majorBidi"/>
                <w:sz w:val="20"/>
                <w:szCs w:val="20"/>
                <w:lang w:val="en-US"/>
              </w:rPr>
            </w:pPr>
            <w:r w:rsidRPr="00A61A1B">
              <w:rPr>
                <w:rFonts w:asciiTheme="majorBidi" w:hAnsiTheme="majorBidi" w:cstheme="majorBidi"/>
                <w:sz w:val="20"/>
                <w:szCs w:val="20"/>
                <w:lang w:val="en-US"/>
              </w:rPr>
              <w:t>51.7 (6.6)</w:t>
            </w:r>
          </w:p>
          <w:p w14:paraId="635BFD8D" w14:textId="77777777" w:rsidR="00B07E00" w:rsidRPr="00A61A1B" w:rsidRDefault="00B07E00" w:rsidP="00B07E00">
            <w:pPr>
              <w:spacing w:after="0" w:line="240" w:lineRule="auto"/>
              <w:jc w:val="center"/>
              <w:rPr>
                <w:rFonts w:asciiTheme="majorBidi" w:hAnsiTheme="majorBidi" w:cstheme="majorBidi"/>
                <w:sz w:val="20"/>
                <w:szCs w:val="20"/>
                <w:lang w:val="en-US"/>
              </w:rPr>
            </w:pPr>
            <w:r w:rsidRPr="00A61A1B">
              <w:rPr>
                <w:rFonts w:asciiTheme="majorBidi" w:hAnsiTheme="majorBidi" w:cstheme="majorBidi"/>
                <w:sz w:val="20"/>
                <w:szCs w:val="20"/>
                <w:lang w:val="en-US"/>
              </w:rPr>
              <w:t>34 to 56</w:t>
            </w:r>
          </w:p>
          <w:p w14:paraId="5B1AEB67" w14:textId="77777777" w:rsidR="00B07E00" w:rsidRPr="00A61A1B" w:rsidRDefault="00B07E00" w:rsidP="00B07E00">
            <w:pPr>
              <w:spacing w:after="0" w:line="240" w:lineRule="auto"/>
              <w:jc w:val="center"/>
              <w:rPr>
                <w:rFonts w:asciiTheme="majorBidi" w:hAnsiTheme="majorBidi" w:cstheme="majorBidi"/>
                <w:sz w:val="20"/>
                <w:szCs w:val="20"/>
                <w:lang w:val="en-US"/>
              </w:rPr>
            </w:pPr>
            <w:r w:rsidRPr="00A61A1B">
              <w:rPr>
                <w:rFonts w:asciiTheme="majorBidi" w:hAnsiTheme="majorBidi" w:cstheme="majorBidi"/>
                <w:sz w:val="20"/>
                <w:szCs w:val="20"/>
                <w:lang w:val="en-US"/>
              </w:rPr>
              <w:t>50.0 (7.6)</w:t>
            </w:r>
          </w:p>
          <w:p w14:paraId="32C5BED0" w14:textId="77777777" w:rsidR="00B07E00" w:rsidRPr="00A61A1B" w:rsidRDefault="00B07E00" w:rsidP="00B07E00">
            <w:pPr>
              <w:spacing w:after="0" w:line="240" w:lineRule="auto"/>
              <w:jc w:val="center"/>
              <w:rPr>
                <w:rFonts w:asciiTheme="majorBidi" w:hAnsiTheme="majorBidi" w:cstheme="majorBidi"/>
                <w:sz w:val="20"/>
                <w:szCs w:val="20"/>
                <w:lang w:val="en-US"/>
              </w:rPr>
            </w:pPr>
            <w:r w:rsidRPr="00A61A1B">
              <w:rPr>
                <w:rFonts w:asciiTheme="majorBidi" w:hAnsiTheme="majorBidi" w:cstheme="majorBidi"/>
                <w:sz w:val="20"/>
                <w:szCs w:val="20"/>
                <w:lang w:val="en-US"/>
              </w:rPr>
              <w:t>32 to 56</w:t>
            </w:r>
          </w:p>
          <w:p w14:paraId="6735F6B8" w14:textId="77777777" w:rsidR="00B07E00" w:rsidRPr="00A61A1B" w:rsidRDefault="00B07E00" w:rsidP="00B07E00">
            <w:pPr>
              <w:spacing w:after="0" w:line="240" w:lineRule="auto"/>
              <w:jc w:val="center"/>
              <w:rPr>
                <w:rFonts w:asciiTheme="majorBidi" w:hAnsiTheme="majorBidi" w:cstheme="majorBidi"/>
                <w:sz w:val="20"/>
                <w:szCs w:val="20"/>
                <w:lang w:val="en-US"/>
              </w:rPr>
            </w:pPr>
            <w:r w:rsidRPr="00A61A1B">
              <w:rPr>
                <w:rFonts w:asciiTheme="majorBidi" w:hAnsiTheme="majorBidi" w:cstheme="majorBidi"/>
                <w:sz w:val="20"/>
                <w:szCs w:val="20"/>
                <w:lang w:val="en-US"/>
              </w:rPr>
              <w:t>52.0 (4.5)</w:t>
            </w:r>
          </w:p>
          <w:p w14:paraId="1C46E3C9" w14:textId="77777777" w:rsidR="00B07E00" w:rsidRPr="00A61A1B" w:rsidRDefault="00B07E00" w:rsidP="00B07E00">
            <w:pPr>
              <w:spacing w:after="0" w:line="240" w:lineRule="auto"/>
              <w:jc w:val="center"/>
              <w:rPr>
                <w:rFonts w:asciiTheme="majorBidi" w:hAnsiTheme="majorBidi" w:cstheme="majorBidi"/>
                <w:sz w:val="20"/>
                <w:szCs w:val="20"/>
                <w:lang w:val="en-US"/>
              </w:rPr>
            </w:pPr>
            <w:r w:rsidRPr="00A61A1B">
              <w:rPr>
                <w:rFonts w:asciiTheme="majorBidi" w:hAnsiTheme="majorBidi" w:cstheme="majorBidi"/>
                <w:sz w:val="20"/>
                <w:szCs w:val="20"/>
                <w:lang w:val="en-US"/>
              </w:rPr>
              <w:t>41 to 56</w:t>
            </w:r>
          </w:p>
        </w:tc>
        <w:tc>
          <w:tcPr>
            <w:tcW w:w="2126" w:type="dxa"/>
            <w:shd w:val="clear" w:color="auto" w:fill="FFFFFF" w:themeFill="background1"/>
          </w:tcPr>
          <w:p w14:paraId="669D61EB" w14:textId="77777777" w:rsidR="00B07E00" w:rsidRPr="00A61A1B" w:rsidRDefault="00B07E00" w:rsidP="00B07E00">
            <w:pPr>
              <w:spacing w:after="0" w:line="240" w:lineRule="auto"/>
              <w:jc w:val="center"/>
              <w:rPr>
                <w:rFonts w:asciiTheme="majorBidi" w:hAnsiTheme="majorBidi" w:cstheme="majorBidi"/>
                <w:sz w:val="20"/>
                <w:szCs w:val="20"/>
                <w:lang w:val="en-US"/>
              </w:rPr>
            </w:pPr>
          </w:p>
          <w:p w14:paraId="3EC274A6" w14:textId="77777777" w:rsidR="00B07E00" w:rsidRPr="00A61A1B" w:rsidRDefault="00B07E00" w:rsidP="00B07E00">
            <w:pPr>
              <w:spacing w:after="0" w:line="240" w:lineRule="auto"/>
              <w:jc w:val="center"/>
              <w:rPr>
                <w:rFonts w:asciiTheme="majorBidi" w:hAnsiTheme="majorBidi" w:cstheme="majorBidi"/>
                <w:sz w:val="20"/>
                <w:szCs w:val="20"/>
                <w:lang w:val="en-US"/>
              </w:rPr>
            </w:pPr>
          </w:p>
          <w:p w14:paraId="4501DCF2" w14:textId="77777777" w:rsidR="00B07E00" w:rsidRPr="00A61A1B" w:rsidRDefault="00B07E00" w:rsidP="00B07E00">
            <w:pPr>
              <w:spacing w:after="0" w:line="240" w:lineRule="auto"/>
              <w:jc w:val="center"/>
              <w:rPr>
                <w:rFonts w:asciiTheme="majorBidi" w:hAnsiTheme="majorBidi" w:cstheme="majorBidi"/>
                <w:sz w:val="20"/>
                <w:szCs w:val="20"/>
                <w:lang w:val="en-US"/>
              </w:rPr>
            </w:pPr>
            <w:r w:rsidRPr="00A61A1B">
              <w:rPr>
                <w:rFonts w:asciiTheme="majorBidi" w:hAnsiTheme="majorBidi" w:cstheme="majorBidi"/>
                <w:sz w:val="20"/>
                <w:szCs w:val="20"/>
                <w:lang w:val="en-US"/>
              </w:rPr>
              <w:t>1.08 (-1.24, 3.40)</w:t>
            </w:r>
          </w:p>
          <w:p w14:paraId="7386052E" w14:textId="77777777" w:rsidR="00B07E00" w:rsidRPr="00A61A1B" w:rsidRDefault="00B07E00" w:rsidP="00B07E00">
            <w:pPr>
              <w:spacing w:after="0" w:line="240" w:lineRule="auto"/>
              <w:jc w:val="center"/>
              <w:rPr>
                <w:rFonts w:asciiTheme="majorBidi" w:hAnsiTheme="majorBidi" w:cstheme="majorBidi"/>
                <w:sz w:val="20"/>
                <w:szCs w:val="20"/>
                <w:lang w:val="en-US"/>
              </w:rPr>
            </w:pPr>
          </w:p>
          <w:p w14:paraId="7781AAAC" w14:textId="77777777" w:rsidR="00B07E00" w:rsidRPr="00A61A1B" w:rsidRDefault="00B07E00" w:rsidP="00B07E00">
            <w:pPr>
              <w:spacing w:after="0" w:line="240" w:lineRule="auto"/>
              <w:jc w:val="center"/>
              <w:rPr>
                <w:rFonts w:asciiTheme="majorBidi" w:hAnsiTheme="majorBidi" w:cstheme="majorBidi"/>
                <w:sz w:val="20"/>
                <w:szCs w:val="20"/>
                <w:lang w:val="en-US"/>
              </w:rPr>
            </w:pPr>
            <w:r w:rsidRPr="00A61A1B">
              <w:rPr>
                <w:rFonts w:asciiTheme="majorBidi" w:hAnsiTheme="majorBidi" w:cstheme="majorBidi"/>
                <w:sz w:val="20"/>
                <w:szCs w:val="20"/>
                <w:lang w:val="en-US"/>
              </w:rPr>
              <w:t>-0.82 (-2.91, 1.28)</w:t>
            </w:r>
          </w:p>
        </w:tc>
        <w:tc>
          <w:tcPr>
            <w:tcW w:w="851" w:type="dxa"/>
            <w:shd w:val="clear" w:color="auto" w:fill="FFFFFF" w:themeFill="background1"/>
          </w:tcPr>
          <w:p w14:paraId="447D7727" w14:textId="77777777" w:rsidR="00B07E00" w:rsidRPr="00A61A1B" w:rsidRDefault="00B07E00" w:rsidP="00B07E00">
            <w:pPr>
              <w:spacing w:after="0" w:line="240" w:lineRule="auto"/>
              <w:jc w:val="center"/>
              <w:rPr>
                <w:rFonts w:asciiTheme="majorBidi" w:hAnsiTheme="majorBidi" w:cstheme="majorBidi"/>
                <w:sz w:val="20"/>
                <w:szCs w:val="20"/>
                <w:lang w:val="en-US"/>
              </w:rPr>
            </w:pPr>
          </w:p>
          <w:p w14:paraId="1C50F7F3" w14:textId="77777777" w:rsidR="00B07E00" w:rsidRPr="00A61A1B" w:rsidRDefault="00B07E00" w:rsidP="00B07E00">
            <w:pPr>
              <w:spacing w:after="0" w:line="240" w:lineRule="auto"/>
              <w:jc w:val="center"/>
              <w:rPr>
                <w:rFonts w:asciiTheme="majorBidi" w:hAnsiTheme="majorBidi" w:cstheme="majorBidi"/>
                <w:sz w:val="20"/>
                <w:szCs w:val="20"/>
                <w:lang w:val="en-US"/>
              </w:rPr>
            </w:pPr>
          </w:p>
          <w:p w14:paraId="6944E484" w14:textId="77777777" w:rsidR="00B07E00" w:rsidRPr="00A61A1B" w:rsidRDefault="00B07E00" w:rsidP="00B07E00">
            <w:pPr>
              <w:spacing w:after="0" w:line="240" w:lineRule="auto"/>
              <w:jc w:val="center"/>
              <w:rPr>
                <w:rFonts w:asciiTheme="majorBidi" w:hAnsiTheme="majorBidi" w:cstheme="majorBidi"/>
                <w:sz w:val="20"/>
                <w:szCs w:val="20"/>
                <w:lang w:val="en-US"/>
              </w:rPr>
            </w:pPr>
            <w:r w:rsidRPr="00A61A1B">
              <w:rPr>
                <w:rFonts w:asciiTheme="majorBidi" w:hAnsiTheme="majorBidi" w:cstheme="majorBidi"/>
                <w:sz w:val="20"/>
                <w:szCs w:val="20"/>
                <w:lang w:val="en-US"/>
              </w:rPr>
              <w:t>0.354</w:t>
            </w:r>
          </w:p>
          <w:p w14:paraId="12FF817C" w14:textId="77777777" w:rsidR="00B07E00" w:rsidRPr="00A61A1B" w:rsidRDefault="00B07E00" w:rsidP="00B07E00">
            <w:pPr>
              <w:spacing w:after="0" w:line="240" w:lineRule="auto"/>
              <w:jc w:val="center"/>
              <w:rPr>
                <w:rFonts w:asciiTheme="majorBidi" w:hAnsiTheme="majorBidi" w:cstheme="majorBidi"/>
                <w:sz w:val="20"/>
                <w:szCs w:val="20"/>
                <w:lang w:val="en-US"/>
              </w:rPr>
            </w:pPr>
          </w:p>
          <w:p w14:paraId="6F172A3E" w14:textId="77777777" w:rsidR="00B07E00" w:rsidRPr="00A61A1B" w:rsidRDefault="00B07E00" w:rsidP="00B07E00">
            <w:pPr>
              <w:spacing w:after="0" w:line="240" w:lineRule="auto"/>
              <w:jc w:val="center"/>
              <w:rPr>
                <w:rFonts w:asciiTheme="majorBidi" w:hAnsiTheme="majorBidi" w:cstheme="majorBidi"/>
                <w:sz w:val="20"/>
                <w:szCs w:val="20"/>
                <w:lang w:val="en-US"/>
              </w:rPr>
            </w:pPr>
            <w:r w:rsidRPr="00A61A1B">
              <w:rPr>
                <w:rFonts w:asciiTheme="majorBidi" w:hAnsiTheme="majorBidi" w:cstheme="majorBidi"/>
                <w:sz w:val="20"/>
                <w:szCs w:val="20"/>
                <w:lang w:val="en-US"/>
              </w:rPr>
              <w:t>0.437</w:t>
            </w:r>
          </w:p>
        </w:tc>
      </w:tr>
      <w:tr w:rsidR="00B07E00" w:rsidRPr="007563A1" w14:paraId="03FDCB76" w14:textId="77777777" w:rsidTr="00B07E00">
        <w:trPr>
          <w:trHeight w:val="1441"/>
        </w:trPr>
        <w:tc>
          <w:tcPr>
            <w:tcW w:w="2553" w:type="dxa"/>
            <w:tcBorders>
              <w:right w:val="nil"/>
            </w:tcBorders>
            <w:shd w:val="clear" w:color="auto" w:fill="FFFFFF" w:themeFill="background1"/>
          </w:tcPr>
          <w:p w14:paraId="66030045" w14:textId="77777777" w:rsidR="00B07E00" w:rsidRPr="00A61A1B" w:rsidRDefault="00B07E00" w:rsidP="00B07E00">
            <w:pPr>
              <w:spacing w:after="0" w:line="240" w:lineRule="auto"/>
              <w:rPr>
                <w:rFonts w:asciiTheme="majorBidi" w:hAnsiTheme="majorBidi" w:cstheme="majorBidi"/>
                <w:b/>
                <w:sz w:val="20"/>
                <w:szCs w:val="20"/>
                <w:lang w:val="en-US"/>
              </w:rPr>
            </w:pPr>
            <w:r w:rsidRPr="00A61A1B">
              <w:rPr>
                <w:rFonts w:asciiTheme="majorBidi" w:hAnsiTheme="majorBidi" w:cstheme="majorBidi"/>
                <w:b/>
                <w:bCs/>
                <w:sz w:val="20"/>
                <w:szCs w:val="20"/>
                <w:lang w:val="en-US"/>
              </w:rPr>
              <w:t>Spinal Mouse</w:t>
            </w:r>
            <w:r w:rsidRPr="00A61A1B">
              <w:rPr>
                <w:rFonts w:asciiTheme="majorBidi" w:hAnsiTheme="majorBidi" w:cstheme="majorBidi"/>
                <w:b/>
                <w:sz w:val="20"/>
                <w:szCs w:val="20"/>
                <w:lang w:val="en-US"/>
              </w:rPr>
              <w:t>:</w:t>
            </w:r>
          </w:p>
          <w:p w14:paraId="1C2E43DD" w14:textId="77777777" w:rsidR="00B07E00" w:rsidRPr="00A61A1B" w:rsidRDefault="00B07E00" w:rsidP="00B07E00">
            <w:pPr>
              <w:spacing w:after="0" w:line="240" w:lineRule="auto"/>
              <w:rPr>
                <w:rFonts w:asciiTheme="majorBidi" w:hAnsiTheme="majorBidi" w:cstheme="majorBidi"/>
                <w:b/>
                <w:sz w:val="20"/>
                <w:szCs w:val="20"/>
                <w:lang w:val="en-US"/>
              </w:rPr>
            </w:pPr>
            <w:r w:rsidRPr="00A61A1B">
              <w:rPr>
                <w:rFonts w:asciiTheme="majorBidi" w:hAnsiTheme="majorBidi" w:cstheme="majorBidi"/>
                <w:b/>
                <w:sz w:val="20"/>
                <w:szCs w:val="20"/>
                <w:lang w:val="en-US"/>
              </w:rPr>
              <w:t>Inclination Score</w:t>
            </w:r>
          </w:p>
        </w:tc>
        <w:tc>
          <w:tcPr>
            <w:tcW w:w="1275" w:type="dxa"/>
            <w:tcBorders>
              <w:left w:val="nil"/>
            </w:tcBorders>
            <w:shd w:val="clear" w:color="auto" w:fill="FFFFFF" w:themeFill="background1"/>
          </w:tcPr>
          <w:p w14:paraId="35EE453C" w14:textId="77777777" w:rsidR="00B07E00" w:rsidRPr="00A61A1B" w:rsidRDefault="00B07E00" w:rsidP="00B07E00">
            <w:pPr>
              <w:spacing w:after="0" w:line="240" w:lineRule="auto"/>
              <w:jc w:val="right"/>
              <w:rPr>
                <w:rFonts w:asciiTheme="majorBidi" w:hAnsiTheme="majorBidi" w:cstheme="majorBidi"/>
                <w:b/>
                <w:sz w:val="20"/>
                <w:szCs w:val="20"/>
                <w:lang w:val="en-US"/>
              </w:rPr>
            </w:pPr>
            <w:r w:rsidRPr="00A61A1B">
              <w:rPr>
                <w:rFonts w:asciiTheme="majorBidi" w:hAnsiTheme="majorBidi" w:cstheme="majorBidi"/>
                <w:b/>
                <w:sz w:val="20"/>
                <w:szCs w:val="20"/>
                <w:lang w:val="en-US"/>
              </w:rPr>
              <w:t>baseline</w:t>
            </w:r>
          </w:p>
          <w:p w14:paraId="10E2E15F" w14:textId="77777777" w:rsidR="00B07E00" w:rsidRPr="00A61A1B" w:rsidRDefault="00B07E00" w:rsidP="00B07E00">
            <w:pPr>
              <w:spacing w:after="0" w:line="240" w:lineRule="auto"/>
              <w:jc w:val="right"/>
              <w:rPr>
                <w:rFonts w:asciiTheme="majorBidi" w:hAnsiTheme="majorBidi" w:cstheme="majorBidi"/>
                <w:b/>
                <w:sz w:val="20"/>
                <w:szCs w:val="20"/>
                <w:lang w:val="en-US"/>
              </w:rPr>
            </w:pPr>
          </w:p>
          <w:p w14:paraId="6AECB36E" w14:textId="77777777" w:rsidR="00B07E00" w:rsidRPr="00A61A1B" w:rsidRDefault="00B07E00" w:rsidP="00B07E00">
            <w:pPr>
              <w:spacing w:after="0" w:line="240" w:lineRule="auto"/>
              <w:jc w:val="right"/>
              <w:rPr>
                <w:rFonts w:asciiTheme="majorBidi" w:hAnsiTheme="majorBidi" w:cstheme="majorBidi"/>
                <w:b/>
                <w:sz w:val="20"/>
                <w:szCs w:val="20"/>
                <w:lang w:val="en-US"/>
              </w:rPr>
            </w:pPr>
            <w:r w:rsidRPr="00A61A1B">
              <w:rPr>
                <w:rFonts w:asciiTheme="majorBidi" w:hAnsiTheme="majorBidi" w:cstheme="majorBidi"/>
                <w:b/>
                <w:sz w:val="20"/>
                <w:szCs w:val="20"/>
                <w:lang w:val="en-US"/>
              </w:rPr>
              <w:t>3 months</w:t>
            </w:r>
          </w:p>
          <w:p w14:paraId="15AC6C76" w14:textId="77777777" w:rsidR="00B07E00" w:rsidRPr="00A61A1B" w:rsidRDefault="00B07E00" w:rsidP="00B07E00">
            <w:pPr>
              <w:spacing w:after="0" w:line="240" w:lineRule="auto"/>
              <w:jc w:val="right"/>
              <w:rPr>
                <w:rFonts w:asciiTheme="majorBidi" w:hAnsiTheme="majorBidi" w:cstheme="majorBidi"/>
                <w:b/>
                <w:sz w:val="20"/>
                <w:szCs w:val="20"/>
                <w:lang w:val="en-US"/>
              </w:rPr>
            </w:pPr>
          </w:p>
          <w:p w14:paraId="12C9BB1E" w14:textId="77777777" w:rsidR="00B07E00" w:rsidRPr="00A61A1B" w:rsidRDefault="00B07E00" w:rsidP="00B07E00">
            <w:pPr>
              <w:spacing w:after="0" w:line="240" w:lineRule="auto"/>
              <w:jc w:val="right"/>
              <w:rPr>
                <w:rFonts w:asciiTheme="majorBidi" w:hAnsiTheme="majorBidi" w:cstheme="majorBidi"/>
                <w:b/>
                <w:sz w:val="20"/>
                <w:szCs w:val="20"/>
                <w:lang w:val="en-US"/>
              </w:rPr>
            </w:pPr>
            <w:r w:rsidRPr="00A61A1B">
              <w:rPr>
                <w:rFonts w:asciiTheme="majorBidi" w:hAnsiTheme="majorBidi" w:cstheme="majorBidi"/>
                <w:b/>
                <w:sz w:val="20"/>
                <w:szCs w:val="20"/>
                <w:lang w:val="en-US"/>
              </w:rPr>
              <w:t>6 months</w:t>
            </w:r>
          </w:p>
        </w:tc>
        <w:tc>
          <w:tcPr>
            <w:tcW w:w="1560" w:type="dxa"/>
            <w:shd w:val="clear" w:color="auto" w:fill="FFFFFF" w:themeFill="background1"/>
          </w:tcPr>
          <w:p w14:paraId="601C35FA" w14:textId="77777777" w:rsidR="00B07E00" w:rsidRPr="00A61A1B" w:rsidRDefault="00B07E00" w:rsidP="00B07E00">
            <w:pPr>
              <w:spacing w:after="0" w:line="240" w:lineRule="auto"/>
              <w:jc w:val="center"/>
              <w:rPr>
                <w:rFonts w:asciiTheme="majorBidi" w:hAnsiTheme="majorBidi" w:cstheme="majorBidi"/>
                <w:sz w:val="20"/>
                <w:szCs w:val="20"/>
                <w:lang w:val="en-US"/>
              </w:rPr>
            </w:pPr>
            <w:r w:rsidRPr="00A61A1B">
              <w:rPr>
                <w:rFonts w:asciiTheme="majorBidi" w:hAnsiTheme="majorBidi" w:cstheme="majorBidi"/>
                <w:sz w:val="20"/>
                <w:szCs w:val="20"/>
                <w:lang w:val="en-US"/>
              </w:rPr>
              <w:t>7.4 (5.4)</w:t>
            </w:r>
          </w:p>
          <w:p w14:paraId="354FADFC" w14:textId="77777777" w:rsidR="00B07E00" w:rsidRPr="00A61A1B" w:rsidRDefault="00B07E00" w:rsidP="00B07E00">
            <w:pPr>
              <w:spacing w:after="0" w:line="240" w:lineRule="auto"/>
              <w:jc w:val="center"/>
              <w:rPr>
                <w:rFonts w:asciiTheme="majorBidi" w:hAnsiTheme="majorBidi" w:cstheme="majorBidi"/>
                <w:sz w:val="20"/>
                <w:szCs w:val="20"/>
                <w:lang w:val="en-US"/>
              </w:rPr>
            </w:pPr>
            <w:r w:rsidRPr="00A61A1B">
              <w:rPr>
                <w:rFonts w:asciiTheme="majorBidi" w:hAnsiTheme="majorBidi" w:cstheme="majorBidi"/>
                <w:sz w:val="20"/>
                <w:szCs w:val="20"/>
                <w:lang w:val="en-US"/>
              </w:rPr>
              <w:t>0 to 21</w:t>
            </w:r>
          </w:p>
          <w:p w14:paraId="4CD2612E" w14:textId="77777777" w:rsidR="00B07E00" w:rsidRPr="00A61A1B" w:rsidRDefault="00B07E00" w:rsidP="00B07E00">
            <w:pPr>
              <w:spacing w:after="0" w:line="240" w:lineRule="auto"/>
              <w:jc w:val="center"/>
              <w:rPr>
                <w:rFonts w:asciiTheme="majorBidi" w:hAnsiTheme="majorBidi" w:cstheme="majorBidi"/>
                <w:sz w:val="20"/>
                <w:szCs w:val="20"/>
                <w:lang w:val="en-US"/>
              </w:rPr>
            </w:pPr>
            <w:r w:rsidRPr="00A61A1B">
              <w:rPr>
                <w:rFonts w:asciiTheme="majorBidi" w:hAnsiTheme="majorBidi" w:cstheme="majorBidi"/>
                <w:sz w:val="20"/>
                <w:szCs w:val="20"/>
                <w:lang w:val="en-US"/>
              </w:rPr>
              <w:t>8.8 (7.8)</w:t>
            </w:r>
          </w:p>
          <w:p w14:paraId="3DE70A3D" w14:textId="77777777" w:rsidR="00B07E00" w:rsidRPr="00A61A1B" w:rsidRDefault="00B07E00" w:rsidP="00B07E00">
            <w:pPr>
              <w:spacing w:after="0" w:line="240" w:lineRule="auto"/>
              <w:jc w:val="center"/>
              <w:rPr>
                <w:rFonts w:asciiTheme="majorBidi" w:hAnsiTheme="majorBidi" w:cstheme="majorBidi"/>
                <w:sz w:val="20"/>
                <w:szCs w:val="20"/>
                <w:lang w:val="en-US"/>
              </w:rPr>
            </w:pPr>
            <w:r w:rsidRPr="00A61A1B">
              <w:rPr>
                <w:rFonts w:asciiTheme="majorBidi" w:hAnsiTheme="majorBidi" w:cstheme="majorBidi"/>
                <w:sz w:val="20"/>
                <w:szCs w:val="20"/>
                <w:lang w:val="en-US"/>
              </w:rPr>
              <w:t>-5 to 32</w:t>
            </w:r>
          </w:p>
          <w:p w14:paraId="6380888B" w14:textId="77777777" w:rsidR="00B07E00" w:rsidRPr="00A61A1B" w:rsidRDefault="00B07E00" w:rsidP="00B07E00">
            <w:pPr>
              <w:spacing w:after="0" w:line="240" w:lineRule="auto"/>
              <w:jc w:val="center"/>
              <w:rPr>
                <w:rFonts w:asciiTheme="majorBidi" w:hAnsiTheme="majorBidi" w:cstheme="majorBidi"/>
                <w:sz w:val="20"/>
                <w:szCs w:val="20"/>
                <w:lang w:val="en-US"/>
              </w:rPr>
            </w:pPr>
            <w:r w:rsidRPr="00A61A1B">
              <w:rPr>
                <w:rFonts w:asciiTheme="majorBidi" w:hAnsiTheme="majorBidi" w:cstheme="majorBidi"/>
                <w:sz w:val="20"/>
                <w:szCs w:val="20"/>
                <w:lang w:val="en-US"/>
              </w:rPr>
              <w:t>8.7 (8.0)</w:t>
            </w:r>
          </w:p>
          <w:p w14:paraId="55033A26" w14:textId="77777777" w:rsidR="00B07E00" w:rsidRPr="00A61A1B" w:rsidRDefault="00B07E00" w:rsidP="00B07E00">
            <w:pPr>
              <w:spacing w:after="0" w:line="240" w:lineRule="auto"/>
              <w:jc w:val="center"/>
              <w:rPr>
                <w:rFonts w:asciiTheme="majorBidi" w:hAnsiTheme="majorBidi" w:cstheme="majorBidi"/>
                <w:sz w:val="20"/>
                <w:szCs w:val="20"/>
                <w:lang w:val="en-US"/>
              </w:rPr>
            </w:pPr>
            <w:r w:rsidRPr="00A61A1B">
              <w:rPr>
                <w:rFonts w:asciiTheme="majorBidi" w:hAnsiTheme="majorBidi" w:cstheme="majorBidi"/>
                <w:sz w:val="20"/>
                <w:szCs w:val="20"/>
                <w:lang w:val="en-US"/>
              </w:rPr>
              <w:t>0 to 37</w:t>
            </w:r>
          </w:p>
        </w:tc>
        <w:tc>
          <w:tcPr>
            <w:tcW w:w="1559" w:type="dxa"/>
            <w:shd w:val="clear" w:color="auto" w:fill="FFFFFF" w:themeFill="background1"/>
          </w:tcPr>
          <w:p w14:paraId="77DAB518" w14:textId="77777777" w:rsidR="00B07E00" w:rsidRPr="00A61A1B" w:rsidRDefault="00B07E00" w:rsidP="00B07E00">
            <w:pPr>
              <w:spacing w:after="0" w:line="240" w:lineRule="auto"/>
              <w:jc w:val="center"/>
              <w:rPr>
                <w:rFonts w:asciiTheme="majorBidi" w:hAnsiTheme="majorBidi" w:cstheme="majorBidi"/>
                <w:sz w:val="20"/>
                <w:szCs w:val="20"/>
                <w:lang w:val="en-US"/>
              </w:rPr>
            </w:pPr>
            <w:r w:rsidRPr="00A61A1B">
              <w:rPr>
                <w:rFonts w:asciiTheme="majorBidi" w:hAnsiTheme="majorBidi" w:cstheme="majorBidi"/>
                <w:sz w:val="20"/>
                <w:szCs w:val="20"/>
                <w:lang w:val="en-US"/>
              </w:rPr>
              <w:t>7.7 (5.7)</w:t>
            </w:r>
          </w:p>
          <w:p w14:paraId="1C624C23" w14:textId="77777777" w:rsidR="00B07E00" w:rsidRPr="00A61A1B" w:rsidRDefault="00B07E00" w:rsidP="00B07E00">
            <w:pPr>
              <w:spacing w:after="0" w:line="240" w:lineRule="auto"/>
              <w:jc w:val="center"/>
              <w:rPr>
                <w:rFonts w:asciiTheme="majorBidi" w:hAnsiTheme="majorBidi" w:cstheme="majorBidi"/>
                <w:sz w:val="20"/>
                <w:szCs w:val="20"/>
                <w:lang w:val="en-US"/>
              </w:rPr>
            </w:pPr>
            <w:r w:rsidRPr="00A61A1B">
              <w:rPr>
                <w:rFonts w:asciiTheme="majorBidi" w:hAnsiTheme="majorBidi" w:cstheme="majorBidi"/>
                <w:sz w:val="20"/>
                <w:szCs w:val="20"/>
                <w:lang w:val="en-US"/>
              </w:rPr>
              <w:t>-1 to 22</w:t>
            </w:r>
          </w:p>
          <w:p w14:paraId="020F9C48" w14:textId="77777777" w:rsidR="00B07E00" w:rsidRPr="00A61A1B" w:rsidRDefault="00B07E00" w:rsidP="00B07E00">
            <w:pPr>
              <w:spacing w:after="0" w:line="240" w:lineRule="auto"/>
              <w:jc w:val="center"/>
              <w:rPr>
                <w:rFonts w:asciiTheme="majorBidi" w:hAnsiTheme="majorBidi" w:cstheme="majorBidi"/>
                <w:sz w:val="20"/>
                <w:szCs w:val="20"/>
                <w:lang w:val="en-US"/>
              </w:rPr>
            </w:pPr>
            <w:r w:rsidRPr="00A61A1B">
              <w:rPr>
                <w:rFonts w:asciiTheme="majorBidi" w:hAnsiTheme="majorBidi" w:cstheme="majorBidi"/>
                <w:sz w:val="20"/>
                <w:szCs w:val="20"/>
                <w:lang w:val="en-US"/>
              </w:rPr>
              <w:t>7.6 (5.3)</w:t>
            </w:r>
          </w:p>
          <w:p w14:paraId="2BEB2729" w14:textId="77777777" w:rsidR="00B07E00" w:rsidRPr="00A61A1B" w:rsidRDefault="00B07E00" w:rsidP="00B07E00">
            <w:pPr>
              <w:spacing w:after="0" w:line="240" w:lineRule="auto"/>
              <w:jc w:val="center"/>
              <w:rPr>
                <w:rFonts w:asciiTheme="majorBidi" w:hAnsiTheme="majorBidi" w:cstheme="majorBidi"/>
                <w:sz w:val="20"/>
                <w:szCs w:val="20"/>
                <w:lang w:val="en-US"/>
              </w:rPr>
            </w:pPr>
            <w:r w:rsidRPr="00A61A1B">
              <w:rPr>
                <w:rFonts w:asciiTheme="majorBidi" w:hAnsiTheme="majorBidi" w:cstheme="majorBidi"/>
                <w:sz w:val="20"/>
                <w:szCs w:val="20"/>
                <w:lang w:val="en-US"/>
              </w:rPr>
              <w:t>1 to 20</w:t>
            </w:r>
          </w:p>
          <w:p w14:paraId="774A21CA" w14:textId="77777777" w:rsidR="00B07E00" w:rsidRPr="00A61A1B" w:rsidRDefault="00B07E00" w:rsidP="00B07E00">
            <w:pPr>
              <w:spacing w:after="0" w:line="240" w:lineRule="auto"/>
              <w:jc w:val="center"/>
              <w:rPr>
                <w:rFonts w:asciiTheme="majorBidi" w:hAnsiTheme="majorBidi" w:cstheme="majorBidi"/>
                <w:sz w:val="20"/>
                <w:szCs w:val="20"/>
                <w:lang w:val="en-US"/>
              </w:rPr>
            </w:pPr>
            <w:r w:rsidRPr="00A61A1B">
              <w:rPr>
                <w:rFonts w:asciiTheme="majorBidi" w:hAnsiTheme="majorBidi" w:cstheme="majorBidi"/>
                <w:sz w:val="20"/>
                <w:szCs w:val="20"/>
                <w:lang w:val="en-US"/>
              </w:rPr>
              <w:t>7.9 (6.7)</w:t>
            </w:r>
          </w:p>
          <w:p w14:paraId="71FF47AD" w14:textId="77777777" w:rsidR="00B07E00" w:rsidRPr="00A61A1B" w:rsidRDefault="00B07E00" w:rsidP="00B07E00">
            <w:pPr>
              <w:spacing w:after="0" w:line="240" w:lineRule="auto"/>
              <w:jc w:val="center"/>
              <w:rPr>
                <w:rFonts w:asciiTheme="majorBidi" w:hAnsiTheme="majorBidi" w:cstheme="majorBidi"/>
                <w:sz w:val="20"/>
                <w:szCs w:val="20"/>
                <w:lang w:val="en-US"/>
              </w:rPr>
            </w:pPr>
            <w:r w:rsidRPr="00A61A1B">
              <w:rPr>
                <w:rFonts w:asciiTheme="majorBidi" w:hAnsiTheme="majorBidi" w:cstheme="majorBidi"/>
                <w:sz w:val="20"/>
                <w:szCs w:val="20"/>
                <w:lang w:val="en-US"/>
              </w:rPr>
              <w:t>-3 to 19</w:t>
            </w:r>
          </w:p>
        </w:tc>
        <w:tc>
          <w:tcPr>
            <w:tcW w:w="2126" w:type="dxa"/>
            <w:shd w:val="clear" w:color="auto" w:fill="FFFFFF" w:themeFill="background1"/>
          </w:tcPr>
          <w:p w14:paraId="696DBD71" w14:textId="77777777" w:rsidR="00B07E00" w:rsidRPr="00A61A1B" w:rsidRDefault="00B07E00" w:rsidP="00B07E00">
            <w:pPr>
              <w:spacing w:after="0" w:line="240" w:lineRule="auto"/>
              <w:jc w:val="center"/>
              <w:rPr>
                <w:rFonts w:asciiTheme="majorBidi" w:hAnsiTheme="majorBidi" w:cstheme="majorBidi"/>
                <w:sz w:val="20"/>
                <w:szCs w:val="20"/>
                <w:lang w:val="en-US"/>
              </w:rPr>
            </w:pPr>
          </w:p>
          <w:p w14:paraId="32099329" w14:textId="77777777" w:rsidR="00B07E00" w:rsidRPr="00A61A1B" w:rsidRDefault="00B07E00" w:rsidP="00B07E00">
            <w:pPr>
              <w:spacing w:after="0" w:line="240" w:lineRule="auto"/>
              <w:jc w:val="center"/>
              <w:rPr>
                <w:rFonts w:asciiTheme="majorBidi" w:hAnsiTheme="majorBidi" w:cstheme="majorBidi"/>
                <w:sz w:val="20"/>
                <w:szCs w:val="20"/>
                <w:lang w:val="en-US"/>
              </w:rPr>
            </w:pPr>
          </w:p>
          <w:p w14:paraId="345F5015" w14:textId="77777777" w:rsidR="00B07E00" w:rsidRPr="00A61A1B" w:rsidRDefault="00B07E00" w:rsidP="00B07E00">
            <w:pPr>
              <w:spacing w:after="0" w:line="240" w:lineRule="auto"/>
              <w:jc w:val="center"/>
              <w:rPr>
                <w:rFonts w:asciiTheme="majorBidi" w:hAnsiTheme="majorBidi" w:cstheme="majorBidi"/>
                <w:sz w:val="20"/>
                <w:szCs w:val="20"/>
                <w:lang w:val="en-US"/>
              </w:rPr>
            </w:pPr>
            <w:r w:rsidRPr="00A61A1B">
              <w:rPr>
                <w:rFonts w:asciiTheme="majorBidi" w:hAnsiTheme="majorBidi" w:cstheme="majorBidi"/>
                <w:sz w:val="20"/>
                <w:szCs w:val="20"/>
                <w:lang w:val="en-US"/>
              </w:rPr>
              <w:t>1.53 (-0.69, 3.76)</w:t>
            </w:r>
          </w:p>
          <w:p w14:paraId="478FF458" w14:textId="77777777" w:rsidR="00B07E00" w:rsidRPr="00A61A1B" w:rsidRDefault="00B07E00" w:rsidP="00B07E00">
            <w:pPr>
              <w:spacing w:after="0" w:line="240" w:lineRule="auto"/>
              <w:jc w:val="center"/>
              <w:rPr>
                <w:rFonts w:asciiTheme="majorBidi" w:hAnsiTheme="majorBidi" w:cstheme="majorBidi"/>
                <w:sz w:val="20"/>
                <w:szCs w:val="20"/>
                <w:lang w:val="en-US"/>
              </w:rPr>
            </w:pPr>
          </w:p>
          <w:p w14:paraId="789DAF14" w14:textId="77777777" w:rsidR="00B07E00" w:rsidRPr="00A61A1B" w:rsidRDefault="00B07E00" w:rsidP="00B07E00">
            <w:pPr>
              <w:spacing w:after="0" w:line="240" w:lineRule="auto"/>
              <w:jc w:val="center"/>
              <w:rPr>
                <w:rFonts w:asciiTheme="majorBidi" w:hAnsiTheme="majorBidi" w:cstheme="majorBidi"/>
                <w:sz w:val="20"/>
                <w:szCs w:val="20"/>
                <w:lang w:val="en-US"/>
              </w:rPr>
            </w:pPr>
            <w:r w:rsidRPr="00A61A1B">
              <w:rPr>
                <w:rFonts w:asciiTheme="majorBidi" w:hAnsiTheme="majorBidi" w:cstheme="majorBidi"/>
                <w:sz w:val="20"/>
                <w:szCs w:val="20"/>
                <w:lang w:val="en-US"/>
              </w:rPr>
              <w:t>1.15 (-1.37, 3.67)</w:t>
            </w:r>
          </w:p>
        </w:tc>
        <w:tc>
          <w:tcPr>
            <w:tcW w:w="851" w:type="dxa"/>
            <w:shd w:val="clear" w:color="auto" w:fill="FFFFFF" w:themeFill="background1"/>
          </w:tcPr>
          <w:p w14:paraId="54528DAC" w14:textId="77777777" w:rsidR="00B07E00" w:rsidRPr="00A61A1B" w:rsidRDefault="00B07E00" w:rsidP="00B07E00">
            <w:pPr>
              <w:spacing w:after="0" w:line="240" w:lineRule="auto"/>
              <w:jc w:val="center"/>
              <w:rPr>
                <w:rFonts w:asciiTheme="majorBidi" w:hAnsiTheme="majorBidi" w:cstheme="majorBidi"/>
                <w:sz w:val="20"/>
                <w:szCs w:val="20"/>
                <w:lang w:val="en-US"/>
              </w:rPr>
            </w:pPr>
          </w:p>
          <w:p w14:paraId="7E11DF9D" w14:textId="77777777" w:rsidR="00B07E00" w:rsidRPr="00A61A1B" w:rsidRDefault="00B07E00" w:rsidP="00B07E00">
            <w:pPr>
              <w:spacing w:after="0" w:line="240" w:lineRule="auto"/>
              <w:jc w:val="center"/>
              <w:rPr>
                <w:rFonts w:asciiTheme="majorBidi" w:hAnsiTheme="majorBidi" w:cstheme="majorBidi"/>
                <w:sz w:val="20"/>
                <w:szCs w:val="20"/>
                <w:lang w:val="en-US"/>
              </w:rPr>
            </w:pPr>
          </w:p>
          <w:p w14:paraId="0EBC8BF7" w14:textId="77777777" w:rsidR="00B07E00" w:rsidRPr="00A61A1B" w:rsidRDefault="00B07E00" w:rsidP="00B07E00">
            <w:pPr>
              <w:spacing w:after="0" w:line="240" w:lineRule="auto"/>
              <w:jc w:val="center"/>
              <w:rPr>
                <w:rFonts w:asciiTheme="majorBidi" w:hAnsiTheme="majorBidi" w:cstheme="majorBidi"/>
                <w:sz w:val="20"/>
                <w:szCs w:val="20"/>
                <w:lang w:val="en-US"/>
              </w:rPr>
            </w:pPr>
            <w:r w:rsidRPr="00A61A1B">
              <w:rPr>
                <w:rFonts w:asciiTheme="majorBidi" w:hAnsiTheme="majorBidi" w:cstheme="majorBidi"/>
                <w:sz w:val="20"/>
                <w:szCs w:val="20"/>
                <w:lang w:val="en-US"/>
              </w:rPr>
              <w:t>0.172</w:t>
            </w:r>
          </w:p>
          <w:p w14:paraId="725234DB" w14:textId="77777777" w:rsidR="00B07E00" w:rsidRPr="00A61A1B" w:rsidRDefault="00B07E00" w:rsidP="00B07E00">
            <w:pPr>
              <w:spacing w:after="0" w:line="240" w:lineRule="auto"/>
              <w:jc w:val="center"/>
              <w:rPr>
                <w:rFonts w:asciiTheme="majorBidi" w:hAnsiTheme="majorBidi" w:cstheme="majorBidi"/>
                <w:sz w:val="20"/>
                <w:szCs w:val="20"/>
                <w:lang w:val="en-US"/>
              </w:rPr>
            </w:pPr>
          </w:p>
          <w:p w14:paraId="56C2A341" w14:textId="77777777" w:rsidR="00B07E00" w:rsidRPr="00A61A1B" w:rsidRDefault="00B07E00" w:rsidP="00B07E00">
            <w:pPr>
              <w:spacing w:after="0" w:line="240" w:lineRule="auto"/>
              <w:jc w:val="center"/>
              <w:rPr>
                <w:rFonts w:asciiTheme="majorBidi" w:hAnsiTheme="majorBidi" w:cstheme="majorBidi"/>
                <w:sz w:val="20"/>
                <w:szCs w:val="20"/>
                <w:lang w:val="en-US"/>
              </w:rPr>
            </w:pPr>
            <w:r w:rsidRPr="00A61A1B">
              <w:rPr>
                <w:rFonts w:asciiTheme="majorBidi" w:hAnsiTheme="majorBidi" w:cstheme="majorBidi"/>
                <w:sz w:val="20"/>
                <w:szCs w:val="20"/>
                <w:lang w:val="en-US"/>
              </w:rPr>
              <w:t>0.362</w:t>
            </w:r>
          </w:p>
        </w:tc>
      </w:tr>
      <w:tr w:rsidR="00B07E00" w:rsidRPr="007563A1" w14:paraId="01CE2A31" w14:textId="77777777" w:rsidTr="00B07E00">
        <w:trPr>
          <w:trHeight w:val="1441"/>
        </w:trPr>
        <w:tc>
          <w:tcPr>
            <w:tcW w:w="2553" w:type="dxa"/>
            <w:tcBorders>
              <w:right w:val="nil"/>
            </w:tcBorders>
            <w:shd w:val="clear" w:color="auto" w:fill="FFFFFF" w:themeFill="background1"/>
          </w:tcPr>
          <w:p w14:paraId="3A730EFC" w14:textId="77777777" w:rsidR="00B07E00" w:rsidRPr="00A61A1B" w:rsidRDefault="00B07E00" w:rsidP="00B07E00">
            <w:pPr>
              <w:spacing w:after="0" w:line="240" w:lineRule="auto"/>
              <w:rPr>
                <w:rFonts w:asciiTheme="majorBidi" w:hAnsiTheme="majorBidi" w:cstheme="majorBidi"/>
                <w:b/>
                <w:sz w:val="20"/>
                <w:szCs w:val="20"/>
                <w:lang w:val="en-US"/>
              </w:rPr>
            </w:pPr>
            <w:r w:rsidRPr="00A61A1B">
              <w:rPr>
                <w:rFonts w:asciiTheme="majorBidi" w:hAnsiTheme="majorBidi" w:cstheme="majorBidi"/>
                <w:b/>
                <w:sz w:val="20"/>
                <w:szCs w:val="20"/>
                <w:lang w:val="en-US"/>
              </w:rPr>
              <w:t>PDQ39</w:t>
            </w:r>
          </w:p>
          <w:p w14:paraId="6B12BE53" w14:textId="77777777" w:rsidR="00B07E00" w:rsidRPr="00A61A1B" w:rsidRDefault="00B07E00" w:rsidP="00B07E00">
            <w:pPr>
              <w:spacing w:after="0" w:line="240" w:lineRule="auto"/>
              <w:rPr>
                <w:rFonts w:asciiTheme="majorBidi" w:hAnsiTheme="majorBidi" w:cstheme="majorBidi"/>
                <w:b/>
                <w:sz w:val="20"/>
                <w:szCs w:val="20"/>
                <w:lang w:val="en-US"/>
              </w:rPr>
            </w:pPr>
            <w:r w:rsidRPr="00A61A1B">
              <w:rPr>
                <w:rFonts w:asciiTheme="majorBidi" w:hAnsiTheme="majorBidi" w:cstheme="majorBidi"/>
                <w:b/>
                <w:sz w:val="20"/>
                <w:szCs w:val="20"/>
                <w:lang w:val="en-US"/>
              </w:rPr>
              <w:t xml:space="preserve">(lower scores= better health) </w:t>
            </w:r>
          </w:p>
        </w:tc>
        <w:tc>
          <w:tcPr>
            <w:tcW w:w="1275" w:type="dxa"/>
            <w:tcBorders>
              <w:left w:val="nil"/>
            </w:tcBorders>
            <w:shd w:val="clear" w:color="auto" w:fill="FFFFFF" w:themeFill="background1"/>
          </w:tcPr>
          <w:p w14:paraId="491C5BC1" w14:textId="77777777" w:rsidR="00B07E00" w:rsidRPr="00A61A1B" w:rsidRDefault="00B07E00" w:rsidP="00B07E00">
            <w:pPr>
              <w:spacing w:after="0" w:line="240" w:lineRule="auto"/>
              <w:jc w:val="right"/>
              <w:rPr>
                <w:rFonts w:asciiTheme="majorBidi" w:hAnsiTheme="majorBidi" w:cstheme="majorBidi"/>
                <w:b/>
                <w:sz w:val="20"/>
                <w:szCs w:val="20"/>
                <w:lang w:val="en-US"/>
              </w:rPr>
            </w:pPr>
            <w:r w:rsidRPr="00A61A1B">
              <w:rPr>
                <w:rFonts w:asciiTheme="majorBidi" w:hAnsiTheme="majorBidi" w:cstheme="majorBidi"/>
                <w:b/>
                <w:sz w:val="20"/>
                <w:szCs w:val="20"/>
                <w:lang w:val="en-US"/>
              </w:rPr>
              <w:t>baseline</w:t>
            </w:r>
          </w:p>
          <w:p w14:paraId="5FF8E0A4" w14:textId="77777777" w:rsidR="00B07E00" w:rsidRPr="00A61A1B" w:rsidRDefault="00B07E00" w:rsidP="00B07E00">
            <w:pPr>
              <w:spacing w:after="0" w:line="240" w:lineRule="auto"/>
              <w:jc w:val="right"/>
              <w:rPr>
                <w:rFonts w:asciiTheme="majorBidi" w:hAnsiTheme="majorBidi" w:cstheme="majorBidi"/>
                <w:b/>
                <w:sz w:val="20"/>
                <w:szCs w:val="20"/>
                <w:lang w:val="en-US"/>
              </w:rPr>
            </w:pPr>
          </w:p>
          <w:p w14:paraId="69CED223" w14:textId="77777777" w:rsidR="00B07E00" w:rsidRPr="00A61A1B" w:rsidRDefault="00B07E00" w:rsidP="00B07E00">
            <w:pPr>
              <w:spacing w:after="0" w:line="240" w:lineRule="auto"/>
              <w:jc w:val="right"/>
              <w:rPr>
                <w:rFonts w:asciiTheme="majorBidi" w:hAnsiTheme="majorBidi" w:cstheme="majorBidi"/>
                <w:b/>
                <w:sz w:val="20"/>
                <w:szCs w:val="20"/>
                <w:lang w:val="en-US"/>
              </w:rPr>
            </w:pPr>
            <w:r w:rsidRPr="00A61A1B">
              <w:rPr>
                <w:rFonts w:asciiTheme="majorBidi" w:hAnsiTheme="majorBidi" w:cstheme="majorBidi"/>
                <w:b/>
                <w:sz w:val="20"/>
                <w:szCs w:val="20"/>
                <w:lang w:val="en-US"/>
              </w:rPr>
              <w:t>3 months</w:t>
            </w:r>
          </w:p>
          <w:p w14:paraId="3E606B65" w14:textId="77777777" w:rsidR="00B07E00" w:rsidRPr="00A61A1B" w:rsidRDefault="00B07E00" w:rsidP="00B07E00">
            <w:pPr>
              <w:spacing w:after="0" w:line="240" w:lineRule="auto"/>
              <w:jc w:val="right"/>
              <w:rPr>
                <w:rFonts w:asciiTheme="majorBidi" w:hAnsiTheme="majorBidi" w:cstheme="majorBidi"/>
                <w:b/>
                <w:sz w:val="20"/>
                <w:szCs w:val="20"/>
                <w:lang w:val="en-US"/>
              </w:rPr>
            </w:pPr>
          </w:p>
          <w:p w14:paraId="1404E400" w14:textId="77777777" w:rsidR="00B07E00" w:rsidRPr="00A61A1B" w:rsidRDefault="00B07E00" w:rsidP="00B07E00">
            <w:pPr>
              <w:spacing w:after="0" w:line="240" w:lineRule="auto"/>
              <w:jc w:val="right"/>
              <w:rPr>
                <w:rFonts w:asciiTheme="majorBidi" w:hAnsiTheme="majorBidi" w:cstheme="majorBidi"/>
                <w:b/>
                <w:sz w:val="20"/>
                <w:szCs w:val="20"/>
                <w:lang w:val="en-US"/>
              </w:rPr>
            </w:pPr>
            <w:r w:rsidRPr="00A61A1B">
              <w:rPr>
                <w:rFonts w:asciiTheme="majorBidi" w:hAnsiTheme="majorBidi" w:cstheme="majorBidi"/>
                <w:b/>
                <w:sz w:val="20"/>
                <w:szCs w:val="20"/>
                <w:lang w:val="en-US"/>
              </w:rPr>
              <w:t>6 months</w:t>
            </w:r>
          </w:p>
        </w:tc>
        <w:tc>
          <w:tcPr>
            <w:tcW w:w="1560" w:type="dxa"/>
            <w:shd w:val="clear" w:color="auto" w:fill="FFFFFF" w:themeFill="background1"/>
          </w:tcPr>
          <w:p w14:paraId="1AAB9378" w14:textId="77777777" w:rsidR="00B07E00" w:rsidRPr="00A61A1B" w:rsidRDefault="00B07E00" w:rsidP="00B07E00">
            <w:pPr>
              <w:spacing w:after="0" w:line="240" w:lineRule="auto"/>
              <w:jc w:val="center"/>
              <w:rPr>
                <w:rFonts w:asciiTheme="majorBidi" w:hAnsiTheme="majorBidi" w:cstheme="majorBidi"/>
                <w:sz w:val="20"/>
                <w:szCs w:val="20"/>
                <w:lang w:val="en-US"/>
              </w:rPr>
            </w:pPr>
            <w:r w:rsidRPr="00A61A1B">
              <w:rPr>
                <w:rFonts w:asciiTheme="majorBidi" w:hAnsiTheme="majorBidi" w:cstheme="majorBidi"/>
                <w:sz w:val="20"/>
                <w:szCs w:val="20"/>
                <w:lang w:val="en-US"/>
              </w:rPr>
              <w:t>21.3 (12.2)</w:t>
            </w:r>
          </w:p>
          <w:p w14:paraId="4345104D" w14:textId="77777777" w:rsidR="00B07E00" w:rsidRPr="00A61A1B" w:rsidRDefault="00B07E00" w:rsidP="00B07E00">
            <w:pPr>
              <w:spacing w:after="0" w:line="240" w:lineRule="auto"/>
              <w:jc w:val="center"/>
              <w:rPr>
                <w:rFonts w:asciiTheme="majorBidi" w:hAnsiTheme="majorBidi" w:cstheme="majorBidi"/>
                <w:sz w:val="20"/>
                <w:szCs w:val="20"/>
                <w:lang w:val="en-US"/>
              </w:rPr>
            </w:pPr>
            <w:r w:rsidRPr="00A61A1B">
              <w:rPr>
                <w:rFonts w:asciiTheme="majorBidi" w:hAnsiTheme="majorBidi" w:cstheme="majorBidi"/>
                <w:sz w:val="20"/>
                <w:szCs w:val="20"/>
                <w:lang w:val="en-US"/>
              </w:rPr>
              <w:t>1 to 51</w:t>
            </w:r>
          </w:p>
          <w:p w14:paraId="4B8F2C2B" w14:textId="77777777" w:rsidR="00B07E00" w:rsidRPr="00A61A1B" w:rsidRDefault="00B07E00" w:rsidP="00B07E00">
            <w:pPr>
              <w:spacing w:after="0" w:line="240" w:lineRule="auto"/>
              <w:jc w:val="center"/>
              <w:rPr>
                <w:rFonts w:asciiTheme="majorBidi" w:hAnsiTheme="majorBidi" w:cstheme="majorBidi"/>
                <w:sz w:val="20"/>
                <w:szCs w:val="20"/>
                <w:lang w:val="en-US"/>
              </w:rPr>
            </w:pPr>
            <w:r w:rsidRPr="00A61A1B">
              <w:rPr>
                <w:rFonts w:asciiTheme="majorBidi" w:hAnsiTheme="majorBidi" w:cstheme="majorBidi"/>
                <w:sz w:val="20"/>
                <w:szCs w:val="20"/>
                <w:lang w:val="en-US"/>
              </w:rPr>
              <w:t>19.9 (12.5)</w:t>
            </w:r>
          </w:p>
          <w:p w14:paraId="4E9E516D" w14:textId="77777777" w:rsidR="00B07E00" w:rsidRPr="00A61A1B" w:rsidRDefault="00B07E00" w:rsidP="00B07E00">
            <w:pPr>
              <w:spacing w:after="0" w:line="240" w:lineRule="auto"/>
              <w:jc w:val="center"/>
              <w:rPr>
                <w:rFonts w:asciiTheme="majorBidi" w:hAnsiTheme="majorBidi" w:cstheme="majorBidi"/>
                <w:sz w:val="20"/>
                <w:szCs w:val="20"/>
                <w:lang w:val="en-US"/>
              </w:rPr>
            </w:pPr>
            <w:r w:rsidRPr="00A61A1B">
              <w:rPr>
                <w:rFonts w:asciiTheme="majorBidi" w:hAnsiTheme="majorBidi" w:cstheme="majorBidi"/>
                <w:sz w:val="20"/>
                <w:szCs w:val="20"/>
                <w:lang w:val="en-US"/>
              </w:rPr>
              <w:t>1 to 49</w:t>
            </w:r>
          </w:p>
          <w:p w14:paraId="2AA69A57" w14:textId="77777777" w:rsidR="00B07E00" w:rsidRPr="00A61A1B" w:rsidRDefault="00B07E00" w:rsidP="00B07E00">
            <w:pPr>
              <w:spacing w:after="0" w:line="240" w:lineRule="auto"/>
              <w:jc w:val="center"/>
              <w:rPr>
                <w:rFonts w:asciiTheme="majorBidi" w:hAnsiTheme="majorBidi" w:cstheme="majorBidi"/>
                <w:sz w:val="20"/>
                <w:szCs w:val="20"/>
                <w:lang w:val="en-US"/>
              </w:rPr>
            </w:pPr>
            <w:r w:rsidRPr="00A61A1B">
              <w:rPr>
                <w:rFonts w:asciiTheme="majorBidi" w:hAnsiTheme="majorBidi" w:cstheme="majorBidi"/>
                <w:sz w:val="20"/>
                <w:szCs w:val="20"/>
                <w:lang w:val="en-US"/>
              </w:rPr>
              <w:t>21.2 (12.1)</w:t>
            </w:r>
          </w:p>
          <w:p w14:paraId="547BC9FB" w14:textId="77777777" w:rsidR="00B07E00" w:rsidRPr="00A61A1B" w:rsidRDefault="00B07E00" w:rsidP="00B07E00">
            <w:pPr>
              <w:spacing w:after="0" w:line="240" w:lineRule="auto"/>
              <w:jc w:val="center"/>
              <w:rPr>
                <w:rFonts w:asciiTheme="majorBidi" w:hAnsiTheme="majorBidi" w:cstheme="majorBidi"/>
                <w:sz w:val="20"/>
                <w:szCs w:val="20"/>
                <w:lang w:val="en-US"/>
              </w:rPr>
            </w:pPr>
            <w:r w:rsidRPr="00A61A1B">
              <w:rPr>
                <w:rFonts w:asciiTheme="majorBidi" w:hAnsiTheme="majorBidi" w:cstheme="majorBidi"/>
                <w:sz w:val="20"/>
                <w:szCs w:val="20"/>
                <w:lang w:val="en-US"/>
              </w:rPr>
              <w:t>2 to 45</w:t>
            </w:r>
          </w:p>
        </w:tc>
        <w:tc>
          <w:tcPr>
            <w:tcW w:w="1559" w:type="dxa"/>
            <w:shd w:val="clear" w:color="auto" w:fill="FFFFFF" w:themeFill="background1"/>
          </w:tcPr>
          <w:p w14:paraId="2C007BE0" w14:textId="77777777" w:rsidR="00B07E00" w:rsidRPr="00A61A1B" w:rsidRDefault="00B07E00" w:rsidP="00B07E00">
            <w:pPr>
              <w:spacing w:after="0" w:line="240" w:lineRule="auto"/>
              <w:jc w:val="center"/>
              <w:rPr>
                <w:rFonts w:asciiTheme="majorBidi" w:hAnsiTheme="majorBidi" w:cstheme="majorBidi"/>
                <w:sz w:val="20"/>
                <w:szCs w:val="20"/>
                <w:lang w:val="en-US"/>
              </w:rPr>
            </w:pPr>
            <w:r w:rsidRPr="00A61A1B">
              <w:rPr>
                <w:rFonts w:asciiTheme="majorBidi" w:hAnsiTheme="majorBidi" w:cstheme="majorBidi"/>
                <w:sz w:val="20"/>
                <w:szCs w:val="20"/>
                <w:lang w:val="en-US"/>
              </w:rPr>
              <w:t>20.3 (11.7)</w:t>
            </w:r>
          </w:p>
          <w:p w14:paraId="299D041D" w14:textId="77777777" w:rsidR="00B07E00" w:rsidRPr="00A61A1B" w:rsidRDefault="00B07E00" w:rsidP="00B07E00">
            <w:pPr>
              <w:spacing w:after="0" w:line="240" w:lineRule="auto"/>
              <w:jc w:val="center"/>
              <w:rPr>
                <w:rFonts w:asciiTheme="majorBidi" w:hAnsiTheme="majorBidi" w:cstheme="majorBidi"/>
                <w:sz w:val="20"/>
                <w:szCs w:val="20"/>
                <w:lang w:val="en-US"/>
              </w:rPr>
            </w:pPr>
            <w:r w:rsidRPr="00A61A1B">
              <w:rPr>
                <w:rFonts w:asciiTheme="majorBidi" w:hAnsiTheme="majorBidi" w:cstheme="majorBidi"/>
                <w:sz w:val="20"/>
                <w:szCs w:val="20"/>
                <w:lang w:val="en-US"/>
              </w:rPr>
              <w:t>5 to 38</w:t>
            </w:r>
          </w:p>
          <w:p w14:paraId="07B387CF" w14:textId="77777777" w:rsidR="00B07E00" w:rsidRPr="00A61A1B" w:rsidRDefault="00B07E00" w:rsidP="00B07E00">
            <w:pPr>
              <w:spacing w:after="0" w:line="240" w:lineRule="auto"/>
              <w:jc w:val="center"/>
              <w:rPr>
                <w:rFonts w:asciiTheme="majorBidi" w:hAnsiTheme="majorBidi" w:cstheme="majorBidi"/>
                <w:sz w:val="20"/>
                <w:szCs w:val="20"/>
                <w:lang w:val="en-US"/>
              </w:rPr>
            </w:pPr>
            <w:r w:rsidRPr="00A61A1B">
              <w:rPr>
                <w:rFonts w:asciiTheme="majorBidi" w:hAnsiTheme="majorBidi" w:cstheme="majorBidi"/>
                <w:sz w:val="20"/>
                <w:szCs w:val="20"/>
                <w:lang w:val="en-US"/>
              </w:rPr>
              <w:t>18.3 (10.8)</w:t>
            </w:r>
          </w:p>
          <w:p w14:paraId="0D6DB751" w14:textId="77777777" w:rsidR="00B07E00" w:rsidRPr="00A61A1B" w:rsidRDefault="00B07E00" w:rsidP="00B07E00">
            <w:pPr>
              <w:spacing w:after="0" w:line="240" w:lineRule="auto"/>
              <w:jc w:val="center"/>
              <w:rPr>
                <w:rFonts w:asciiTheme="majorBidi" w:hAnsiTheme="majorBidi" w:cstheme="majorBidi"/>
                <w:sz w:val="20"/>
                <w:szCs w:val="20"/>
                <w:lang w:val="en-US"/>
              </w:rPr>
            </w:pPr>
            <w:r w:rsidRPr="00A61A1B">
              <w:rPr>
                <w:rFonts w:asciiTheme="majorBidi" w:hAnsiTheme="majorBidi" w:cstheme="majorBidi"/>
                <w:sz w:val="20"/>
                <w:szCs w:val="20"/>
                <w:lang w:val="en-US"/>
              </w:rPr>
              <w:t>2 to 36</w:t>
            </w:r>
          </w:p>
          <w:p w14:paraId="451E4ADC" w14:textId="77777777" w:rsidR="00B07E00" w:rsidRPr="00A61A1B" w:rsidRDefault="00B07E00" w:rsidP="00B07E00">
            <w:pPr>
              <w:spacing w:after="0" w:line="240" w:lineRule="auto"/>
              <w:jc w:val="center"/>
              <w:rPr>
                <w:rFonts w:asciiTheme="majorBidi" w:hAnsiTheme="majorBidi" w:cstheme="majorBidi"/>
                <w:sz w:val="20"/>
                <w:szCs w:val="20"/>
                <w:lang w:val="en-US"/>
              </w:rPr>
            </w:pPr>
            <w:r w:rsidRPr="00A61A1B">
              <w:rPr>
                <w:rFonts w:asciiTheme="majorBidi" w:hAnsiTheme="majorBidi" w:cstheme="majorBidi"/>
                <w:sz w:val="20"/>
                <w:szCs w:val="20"/>
                <w:lang w:val="en-US"/>
              </w:rPr>
              <w:t>18.5 (14.3)</w:t>
            </w:r>
          </w:p>
          <w:p w14:paraId="362AA8BF" w14:textId="77777777" w:rsidR="00B07E00" w:rsidRPr="00A61A1B" w:rsidRDefault="00B07E00" w:rsidP="00B07E00">
            <w:pPr>
              <w:spacing w:after="0" w:line="240" w:lineRule="auto"/>
              <w:jc w:val="center"/>
              <w:rPr>
                <w:rFonts w:asciiTheme="majorBidi" w:hAnsiTheme="majorBidi" w:cstheme="majorBidi"/>
                <w:sz w:val="20"/>
                <w:szCs w:val="20"/>
                <w:lang w:val="en-US"/>
              </w:rPr>
            </w:pPr>
            <w:r w:rsidRPr="00A61A1B">
              <w:rPr>
                <w:rFonts w:asciiTheme="majorBidi" w:hAnsiTheme="majorBidi" w:cstheme="majorBidi"/>
                <w:sz w:val="20"/>
                <w:szCs w:val="20"/>
                <w:lang w:val="en-US"/>
              </w:rPr>
              <w:t>1 to 53</w:t>
            </w:r>
          </w:p>
        </w:tc>
        <w:tc>
          <w:tcPr>
            <w:tcW w:w="2126" w:type="dxa"/>
            <w:shd w:val="clear" w:color="auto" w:fill="FFFFFF" w:themeFill="background1"/>
          </w:tcPr>
          <w:p w14:paraId="1D988486" w14:textId="77777777" w:rsidR="00B07E00" w:rsidRPr="00A61A1B" w:rsidRDefault="00B07E00" w:rsidP="00B07E00">
            <w:pPr>
              <w:spacing w:after="0" w:line="240" w:lineRule="auto"/>
              <w:jc w:val="center"/>
              <w:rPr>
                <w:rFonts w:asciiTheme="majorBidi" w:hAnsiTheme="majorBidi" w:cstheme="majorBidi"/>
                <w:sz w:val="20"/>
                <w:szCs w:val="20"/>
                <w:lang w:val="en-US"/>
              </w:rPr>
            </w:pPr>
          </w:p>
          <w:p w14:paraId="7F20DA0C" w14:textId="77777777" w:rsidR="00B07E00" w:rsidRPr="00A61A1B" w:rsidRDefault="00B07E00" w:rsidP="00B07E00">
            <w:pPr>
              <w:spacing w:after="0" w:line="240" w:lineRule="auto"/>
              <w:jc w:val="center"/>
              <w:rPr>
                <w:rFonts w:asciiTheme="majorBidi" w:hAnsiTheme="majorBidi" w:cstheme="majorBidi"/>
                <w:sz w:val="20"/>
                <w:szCs w:val="20"/>
                <w:lang w:val="en-US"/>
              </w:rPr>
            </w:pPr>
          </w:p>
          <w:p w14:paraId="2A5A089B" w14:textId="77777777" w:rsidR="00B07E00" w:rsidRPr="00A61A1B" w:rsidRDefault="00B07E00" w:rsidP="00B07E00">
            <w:pPr>
              <w:spacing w:after="0" w:line="240" w:lineRule="auto"/>
              <w:jc w:val="center"/>
              <w:rPr>
                <w:rFonts w:asciiTheme="majorBidi" w:hAnsiTheme="majorBidi" w:cstheme="majorBidi"/>
                <w:sz w:val="20"/>
                <w:szCs w:val="20"/>
                <w:lang w:val="en-US"/>
              </w:rPr>
            </w:pPr>
            <w:r w:rsidRPr="00A61A1B">
              <w:rPr>
                <w:rFonts w:asciiTheme="majorBidi" w:hAnsiTheme="majorBidi" w:cstheme="majorBidi"/>
                <w:sz w:val="20"/>
                <w:szCs w:val="20"/>
                <w:lang w:val="en-US"/>
              </w:rPr>
              <w:t>1.05 (-3.02, 5.11)</w:t>
            </w:r>
          </w:p>
          <w:p w14:paraId="5B08DABA" w14:textId="77777777" w:rsidR="00B07E00" w:rsidRPr="00A61A1B" w:rsidRDefault="00B07E00" w:rsidP="00B07E00">
            <w:pPr>
              <w:spacing w:after="0" w:line="240" w:lineRule="auto"/>
              <w:jc w:val="center"/>
              <w:rPr>
                <w:rFonts w:asciiTheme="majorBidi" w:hAnsiTheme="majorBidi" w:cstheme="majorBidi"/>
                <w:sz w:val="20"/>
                <w:szCs w:val="20"/>
                <w:lang w:val="en-US"/>
              </w:rPr>
            </w:pPr>
          </w:p>
          <w:p w14:paraId="7DBC0927" w14:textId="77777777" w:rsidR="00B07E00" w:rsidRPr="00A61A1B" w:rsidRDefault="00B07E00" w:rsidP="00B07E00">
            <w:pPr>
              <w:spacing w:after="0" w:line="240" w:lineRule="auto"/>
              <w:jc w:val="center"/>
              <w:rPr>
                <w:rFonts w:asciiTheme="majorBidi" w:hAnsiTheme="majorBidi" w:cstheme="majorBidi"/>
                <w:sz w:val="20"/>
                <w:szCs w:val="20"/>
                <w:lang w:val="en-US"/>
              </w:rPr>
            </w:pPr>
            <w:r w:rsidRPr="00A61A1B">
              <w:rPr>
                <w:rFonts w:asciiTheme="majorBidi" w:hAnsiTheme="majorBidi" w:cstheme="majorBidi"/>
                <w:sz w:val="20"/>
                <w:szCs w:val="20"/>
                <w:lang w:val="en-US"/>
              </w:rPr>
              <w:t>1.85 (-2.97, 6.67)</w:t>
            </w:r>
          </w:p>
        </w:tc>
        <w:tc>
          <w:tcPr>
            <w:tcW w:w="851" w:type="dxa"/>
            <w:shd w:val="clear" w:color="auto" w:fill="FFFFFF" w:themeFill="background1"/>
          </w:tcPr>
          <w:p w14:paraId="31B8197A" w14:textId="77777777" w:rsidR="00B07E00" w:rsidRPr="00A61A1B" w:rsidRDefault="00B07E00" w:rsidP="00B07E00">
            <w:pPr>
              <w:spacing w:after="0" w:line="240" w:lineRule="auto"/>
              <w:jc w:val="center"/>
              <w:rPr>
                <w:rFonts w:asciiTheme="majorBidi" w:hAnsiTheme="majorBidi" w:cstheme="majorBidi"/>
                <w:sz w:val="20"/>
                <w:szCs w:val="20"/>
                <w:lang w:val="en-US"/>
              </w:rPr>
            </w:pPr>
          </w:p>
          <w:p w14:paraId="7EB61DFB" w14:textId="77777777" w:rsidR="00B07E00" w:rsidRPr="00A61A1B" w:rsidRDefault="00B07E00" w:rsidP="00B07E00">
            <w:pPr>
              <w:spacing w:after="0" w:line="240" w:lineRule="auto"/>
              <w:jc w:val="center"/>
              <w:rPr>
                <w:rFonts w:asciiTheme="majorBidi" w:hAnsiTheme="majorBidi" w:cstheme="majorBidi"/>
                <w:sz w:val="20"/>
                <w:szCs w:val="20"/>
                <w:lang w:val="en-US"/>
              </w:rPr>
            </w:pPr>
          </w:p>
          <w:p w14:paraId="2BA91D05" w14:textId="77777777" w:rsidR="00B07E00" w:rsidRPr="00A61A1B" w:rsidRDefault="00B07E00" w:rsidP="00B07E00">
            <w:pPr>
              <w:spacing w:after="0" w:line="240" w:lineRule="auto"/>
              <w:jc w:val="center"/>
              <w:rPr>
                <w:rFonts w:asciiTheme="majorBidi" w:hAnsiTheme="majorBidi" w:cstheme="majorBidi"/>
                <w:sz w:val="20"/>
                <w:szCs w:val="20"/>
                <w:lang w:val="en-US"/>
              </w:rPr>
            </w:pPr>
            <w:r w:rsidRPr="00A61A1B">
              <w:rPr>
                <w:rFonts w:asciiTheme="majorBidi" w:hAnsiTheme="majorBidi" w:cstheme="majorBidi"/>
                <w:sz w:val="20"/>
                <w:szCs w:val="20"/>
                <w:lang w:val="en-US"/>
              </w:rPr>
              <w:t>0.606</w:t>
            </w:r>
          </w:p>
          <w:p w14:paraId="11CB25CE" w14:textId="77777777" w:rsidR="00B07E00" w:rsidRPr="00A61A1B" w:rsidRDefault="00B07E00" w:rsidP="00B07E00">
            <w:pPr>
              <w:spacing w:after="0" w:line="240" w:lineRule="auto"/>
              <w:jc w:val="center"/>
              <w:rPr>
                <w:rFonts w:asciiTheme="majorBidi" w:hAnsiTheme="majorBidi" w:cstheme="majorBidi"/>
                <w:sz w:val="20"/>
                <w:szCs w:val="20"/>
                <w:lang w:val="en-US"/>
              </w:rPr>
            </w:pPr>
          </w:p>
          <w:p w14:paraId="39761346" w14:textId="77777777" w:rsidR="00B07E00" w:rsidRPr="00A61A1B" w:rsidRDefault="00B07E00" w:rsidP="00B07E00">
            <w:pPr>
              <w:spacing w:after="0" w:line="240" w:lineRule="auto"/>
              <w:jc w:val="center"/>
              <w:rPr>
                <w:rFonts w:asciiTheme="majorBidi" w:hAnsiTheme="majorBidi" w:cstheme="majorBidi"/>
                <w:sz w:val="20"/>
                <w:szCs w:val="20"/>
                <w:lang w:val="en-US"/>
              </w:rPr>
            </w:pPr>
            <w:r w:rsidRPr="00A61A1B">
              <w:rPr>
                <w:rFonts w:asciiTheme="majorBidi" w:hAnsiTheme="majorBidi" w:cstheme="majorBidi"/>
                <w:sz w:val="20"/>
                <w:szCs w:val="20"/>
                <w:lang w:val="en-US"/>
              </w:rPr>
              <w:t>0.443</w:t>
            </w:r>
          </w:p>
        </w:tc>
      </w:tr>
      <w:tr w:rsidR="00B07E00" w:rsidRPr="007563A1" w14:paraId="7C18AFA8" w14:textId="77777777" w:rsidTr="00B07E00">
        <w:trPr>
          <w:trHeight w:val="1428"/>
        </w:trPr>
        <w:tc>
          <w:tcPr>
            <w:tcW w:w="2553" w:type="dxa"/>
            <w:tcBorders>
              <w:right w:val="nil"/>
            </w:tcBorders>
            <w:shd w:val="clear" w:color="auto" w:fill="FFFFFF" w:themeFill="background1"/>
          </w:tcPr>
          <w:p w14:paraId="5D355165" w14:textId="77777777" w:rsidR="00B07E00" w:rsidRPr="00A61A1B" w:rsidRDefault="00B07E00" w:rsidP="00B07E00">
            <w:pPr>
              <w:spacing w:after="0" w:line="240" w:lineRule="auto"/>
              <w:rPr>
                <w:rFonts w:asciiTheme="majorBidi" w:hAnsiTheme="majorBidi" w:cstheme="majorBidi"/>
                <w:b/>
                <w:sz w:val="20"/>
                <w:szCs w:val="20"/>
                <w:lang w:val="en-US"/>
              </w:rPr>
            </w:pPr>
            <w:r w:rsidRPr="00A61A1B">
              <w:rPr>
                <w:rFonts w:asciiTheme="majorBidi" w:hAnsiTheme="majorBidi" w:cstheme="majorBidi"/>
                <w:b/>
                <w:sz w:val="20"/>
                <w:szCs w:val="20"/>
                <w:lang w:val="en-US"/>
              </w:rPr>
              <w:t>SS180: seconds</w:t>
            </w:r>
          </w:p>
          <w:p w14:paraId="6180875A" w14:textId="77777777" w:rsidR="00B07E00" w:rsidRPr="00A61A1B" w:rsidRDefault="00B07E00" w:rsidP="00B07E00">
            <w:pPr>
              <w:spacing w:after="0" w:line="240" w:lineRule="auto"/>
              <w:rPr>
                <w:rFonts w:asciiTheme="majorBidi" w:hAnsiTheme="majorBidi" w:cstheme="majorBidi"/>
                <w:b/>
                <w:sz w:val="20"/>
                <w:szCs w:val="20"/>
                <w:lang w:val="en-US"/>
              </w:rPr>
            </w:pPr>
            <w:r w:rsidRPr="00A61A1B">
              <w:rPr>
                <w:rFonts w:asciiTheme="majorBidi" w:hAnsiTheme="majorBidi" w:cstheme="majorBidi"/>
                <w:b/>
                <w:sz w:val="20"/>
                <w:szCs w:val="20"/>
                <w:lang w:val="en-US"/>
              </w:rPr>
              <w:t>(lower time better)</w:t>
            </w:r>
          </w:p>
        </w:tc>
        <w:tc>
          <w:tcPr>
            <w:tcW w:w="1275" w:type="dxa"/>
            <w:tcBorders>
              <w:left w:val="nil"/>
            </w:tcBorders>
            <w:shd w:val="clear" w:color="auto" w:fill="FFFFFF" w:themeFill="background1"/>
          </w:tcPr>
          <w:p w14:paraId="1AD57B9D" w14:textId="77777777" w:rsidR="00B07E00" w:rsidRPr="00A61A1B" w:rsidRDefault="00B07E00" w:rsidP="00B07E00">
            <w:pPr>
              <w:spacing w:after="0" w:line="240" w:lineRule="auto"/>
              <w:jc w:val="right"/>
              <w:rPr>
                <w:rFonts w:asciiTheme="majorBidi" w:hAnsiTheme="majorBidi" w:cstheme="majorBidi"/>
                <w:b/>
                <w:sz w:val="20"/>
                <w:szCs w:val="20"/>
                <w:lang w:val="en-US"/>
              </w:rPr>
            </w:pPr>
            <w:r w:rsidRPr="00A61A1B">
              <w:rPr>
                <w:rFonts w:asciiTheme="majorBidi" w:hAnsiTheme="majorBidi" w:cstheme="majorBidi"/>
                <w:b/>
                <w:sz w:val="20"/>
                <w:szCs w:val="20"/>
                <w:lang w:val="en-US"/>
              </w:rPr>
              <w:t>baseline</w:t>
            </w:r>
          </w:p>
          <w:p w14:paraId="0AF3E971" w14:textId="77777777" w:rsidR="00B07E00" w:rsidRPr="00A61A1B" w:rsidRDefault="00B07E00" w:rsidP="00B07E00">
            <w:pPr>
              <w:spacing w:after="0" w:line="240" w:lineRule="auto"/>
              <w:jc w:val="right"/>
              <w:rPr>
                <w:rFonts w:asciiTheme="majorBidi" w:hAnsiTheme="majorBidi" w:cstheme="majorBidi"/>
                <w:b/>
                <w:sz w:val="20"/>
                <w:szCs w:val="20"/>
                <w:lang w:val="en-US"/>
              </w:rPr>
            </w:pPr>
          </w:p>
          <w:p w14:paraId="4A4F3864" w14:textId="77777777" w:rsidR="00B07E00" w:rsidRPr="00A61A1B" w:rsidRDefault="00B07E00" w:rsidP="00B07E00">
            <w:pPr>
              <w:spacing w:after="0" w:line="240" w:lineRule="auto"/>
              <w:jc w:val="right"/>
              <w:rPr>
                <w:rFonts w:asciiTheme="majorBidi" w:hAnsiTheme="majorBidi" w:cstheme="majorBidi"/>
                <w:b/>
                <w:sz w:val="20"/>
                <w:szCs w:val="20"/>
                <w:lang w:val="en-US"/>
              </w:rPr>
            </w:pPr>
            <w:r w:rsidRPr="00A61A1B">
              <w:rPr>
                <w:rFonts w:asciiTheme="majorBidi" w:hAnsiTheme="majorBidi" w:cstheme="majorBidi"/>
                <w:b/>
                <w:sz w:val="20"/>
                <w:szCs w:val="20"/>
                <w:lang w:val="en-US"/>
              </w:rPr>
              <w:t>3 months</w:t>
            </w:r>
          </w:p>
          <w:p w14:paraId="5C3331D6" w14:textId="77777777" w:rsidR="00B07E00" w:rsidRPr="00A61A1B" w:rsidRDefault="00B07E00" w:rsidP="00B07E00">
            <w:pPr>
              <w:spacing w:after="0" w:line="240" w:lineRule="auto"/>
              <w:jc w:val="right"/>
              <w:rPr>
                <w:rFonts w:asciiTheme="majorBidi" w:hAnsiTheme="majorBidi" w:cstheme="majorBidi"/>
                <w:b/>
                <w:sz w:val="20"/>
                <w:szCs w:val="20"/>
                <w:lang w:val="en-US"/>
              </w:rPr>
            </w:pPr>
          </w:p>
          <w:p w14:paraId="330BD2F5" w14:textId="77777777" w:rsidR="00B07E00" w:rsidRPr="00A61A1B" w:rsidRDefault="00B07E00" w:rsidP="00B07E00">
            <w:pPr>
              <w:spacing w:after="0" w:line="240" w:lineRule="auto"/>
              <w:jc w:val="right"/>
              <w:rPr>
                <w:rFonts w:asciiTheme="majorBidi" w:hAnsiTheme="majorBidi" w:cstheme="majorBidi"/>
                <w:b/>
                <w:sz w:val="20"/>
                <w:szCs w:val="20"/>
                <w:lang w:val="en-US"/>
              </w:rPr>
            </w:pPr>
            <w:r w:rsidRPr="00A61A1B">
              <w:rPr>
                <w:rFonts w:asciiTheme="majorBidi" w:hAnsiTheme="majorBidi" w:cstheme="majorBidi"/>
                <w:b/>
                <w:sz w:val="20"/>
                <w:szCs w:val="20"/>
                <w:lang w:val="en-US"/>
              </w:rPr>
              <w:t>6 months</w:t>
            </w:r>
          </w:p>
        </w:tc>
        <w:tc>
          <w:tcPr>
            <w:tcW w:w="1560" w:type="dxa"/>
            <w:shd w:val="clear" w:color="auto" w:fill="FFFFFF" w:themeFill="background1"/>
          </w:tcPr>
          <w:p w14:paraId="67A8D047" w14:textId="77777777" w:rsidR="00B07E00" w:rsidRPr="00A61A1B" w:rsidRDefault="00B07E00" w:rsidP="00B07E00">
            <w:pPr>
              <w:spacing w:after="0" w:line="240" w:lineRule="auto"/>
              <w:jc w:val="center"/>
              <w:rPr>
                <w:rFonts w:asciiTheme="majorBidi" w:hAnsiTheme="majorBidi" w:cstheme="majorBidi"/>
                <w:sz w:val="20"/>
                <w:szCs w:val="20"/>
                <w:lang w:val="en-US"/>
              </w:rPr>
            </w:pPr>
            <w:r w:rsidRPr="00A61A1B">
              <w:rPr>
                <w:rFonts w:asciiTheme="majorBidi" w:hAnsiTheme="majorBidi" w:cstheme="majorBidi"/>
                <w:sz w:val="20"/>
                <w:szCs w:val="20"/>
                <w:lang w:val="en-US"/>
              </w:rPr>
              <w:t>2.1 (0.9)</w:t>
            </w:r>
          </w:p>
          <w:p w14:paraId="524B1460" w14:textId="77777777" w:rsidR="00B07E00" w:rsidRPr="00A61A1B" w:rsidRDefault="00B07E00" w:rsidP="00B07E00">
            <w:pPr>
              <w:spacing w:after="0" w:line="240" w:lineRule="auto"/>
              <w:jc w:val="center"/>
              <w:rPr>
                <w:rFonts w:asciiTheme="majorBidi" w:hAnsiTheme="majorBidi" w:cstheme="majorBidi"/>
                <w:sz w:val="20"/>
                <w:szCs w:val="20"/>
                <w:lang w:val="en-US"/>
              </w:rPr>
            </w:pPr>
            <w:r w:rsidRPr="00A61A1B">
              <w:rPr>
                <w:rFonts w:asciiTheme="majorBidi" w:hAnsiTheme="majorBidi" w:cstheme="majorBidi"/>
                <w:sz w:val="20"/>
                <w:szCs w:val="20"/>
                <w:lang w:val="en-US"/>
              </w:rPr>
              <w:t>1.1 to 5.3</w:t>
            </w:r>
          </w:p>
          <w:p w14:paraId="255985E3" w14:textId="77777777" w:rsidR="00B07E00" w:rsidRPr="00A61A1B" w:rsidRDefault="00B07E00" w:rsidP="00B07E00">
            <w:pPr>
              <w:spacing w:after="0" w:line="240" w:lineRule="auto"/>
              <w:jc w:val="center"/>
              <w:rPr>
                <w:rFonts w:asciiTheme="majorBidi" w:hAnsiTheme="majorBidi" w:cstheme="majorBidi"/>
                <w:sz w:val="20"/>
                <w:szCs w:val="20"/>
                <w:lang w:val="en-US"/>
              </w:rPr>
            </w:pPr>
            <w:r w:rsidRPr="00A61A1B">
              <w:rPr>
                <w:rFonts w:asciiTheme="majorBidi" w:hAnsiTheme="majorBidi" w:cstheme="majorBidi"/>
                <w:sz w:val="20"/>
                <w:szCs w:val="20"/>
                <w:lang w:val="en-US"/>
              </w:rPr>
              <w:t>2.2 (0.9)</w:t>
            </w:r>
          </w:p>
          <w:p w14:paraId="7672153A" w14:textId="77777777" w:rsidR="00B07E00" w:rsidRPr="00A61A1B" w:rsidRDefault="00B07E00" w:rsidP="00B07E00">
            <w:pPr>
              <w:spacing w:after="0" w:line="240" w:lineRule="auto"/>
              <w:jc w:val="center"/>
              <w:rPr>
                <w:rFonts w:asciiTheme="majorBidi" w:hAnsiTheme="majorBidi" w:cstheme="majorBidi"/>
                <w:sz w:val="20"/>
                <w:szCs w:val="20"/>
                <w:lang w:val="en-US"/>
              </w:rPr>
            </w:pPr>
            <w:r w:rsidRPr="00A61A1B">
              <w:rPr>
                <w:rFonts w:asciiTheme="majorBidi" w:hAnsiTheme="majorBidi" w:cstheme="majorBidi"/>
                <w:sz w:val="20"/>
                <w:szCs w:val="20"/>
                <w:lang w:val="en-US"/>
              </w:rPr>
              <w:t>1.1 to 4.5</w:t>
            </w:r>
          </w:p>
          <w:p w14:paraId="11A54204" w14:textId="77777777" w:rsidR="00B07E00" w:rsidRPr="00A61A1B" w:rsidRDefault="00B07E00" w:rsidP="00B07E00">
            <w:pPr>
              <w:spacing w:after="0" w:line="240" w:lineRule="auto"/>
              <w:jc w:val="center"/>
              <w:rPr>
                <w:rFonts w:asciiTheme="majorBidi" w:hAnsiTheme="majorBidi" w:cstheme="majorBidi"/>
                <w:sz w:val="20"/>
                <w:szCs w:val="20"/>
                <w:lang w:val="en-US"/>
              </w:rPr>
            </w:pPr>
            <w:r w:rsidRPr="00A61A1B">
              <w:rPr>
                <w:rFonts w:asciiTheme="majorBidi" w:hAnsiTheme="majorBidi" w:cstheme="majorBidi"/>
                <w:sz w:val="20"/>
                <w:szCs w:val="20"/>
                <w:lang w:val="en-US"/>
              </w:rPr>
              <w:t>2.3 (1.3)</w:t>
            </w:r>
          </w:p>
          <w:p w14:paraId="0BE2552B" w14:textId="77777777" w:rsidR="00B07E00" w:rsidRPr="00A61A1B" w:rsidRDefault="00B07E00" w:rsidP="00B07E00">
            <w:pPr>
              <w:spacing w:after="0" w:line="240" w:lineRule="auto"/>
              <w:jc w:val="center"/>
              <w:rPr>
                <w:rFonts w:asciiTheme="majorBidi" w:hAnsiTheme="majorBidi" w:cstheme="majorBidi"/>
                <w:sz w:val="20"/>
                <w:szCs w:val="20"/>
                <w:lang w:val="en-US"/>
              </w:rPr>
            </w:pPr>
            <w:r w:rsidRPr="00A61A1B">
              <w:rPr>
                <w:rFonts w:asciiTheme="majorBidi" w:hAnsiTheme="majorBidi" w:cstheme="majorBidi"/>
                <w:sz w:val="20"/>
                <w:szCs w:val="20"/>
                <w:lang w:val="en-US"/>
              </w:rPr>
              <w:t>1.2 to 8.0</w:t>
            </w:r>
          </w:p>
        </w:tc>
        <w:tc>
          <w:tcPr>
            <w:tcW w:w="1559" w:type="dxa"/>
            <w:shd w:val="clear" w:color="auto" w:fill="FFFFFF" w:themeFill="background1"/>
          </w:tcPr>
          <w:p w14:paraId="04EA1191" w14:textId="77777777" w:rsidR="00B07E00" w:rsidRPr="00A61A1B" w:rsidRDefault="00B07E00" w:rsidP="00B07E00">
            <w:pPr>
              <w:spacing w:after="0" w:line="240" w:lineRule="auto"/>
              <w:jc w:val="center"/>
              <w:rPr>
                <w:rFonts w:asciiTheme="majorBidi" w:hAnsiTheme="majorBidi" w:cstheme="majorBidi"/>
                <w:sz w:val="20"/>
                <w:szCs w:val="20"/>
                <w:lang w:val="en-US"/>
              </w:rPr>
            </w:pPr>
            <w:r w:rsidRPr="00A61A1B">
              <w:rPr>
                <w:rFonts w:asciiTheme="majorBidi" w:hAnsiTheme="majorBidi" w:cstheme="majorBidi"/>
                <w:sz w:val="20"/>
                <w:szCs w:val="20"/>
                <w:lang w:val="en-US"/>
              </w:rPr>
              <w:t>2.5 (2.2)</w:t>
            </w:r>
          </w:p>
          <w:p w14:paraId="22B08AF8" w14:textId="77777777" w:rsidR="00B07E00" w:rsidRPr="00A61A1B" w:rsidRDefault="00B07E00" w:rsidP="00B07E00">
            <w:pPr>
              <w:spacing w:after="0" w:line="240" w:lineRule="auto"/>
              <w:jc w:val="center"/>
              <w:rPr>
                <w:rFonts w:asciiTheme="majorBidi" w:hAnsiTheme="majorBidi" w:cstheme="majorBidi"/>
                <w:sz w:val="20"/>
                <w:szCs w:val="20"/>
                <w:lang w:val="en-US"/>
              </w:rPr>
            </w:pPr>
            <w:r w:rsidRPr="00A61A1B">
              <w:rPr>
                <w:rFonts w:asciiTheme="majorBidi" w:hAnsiTheme="majorBidi" w:cstheme="majorBidi"/>
                <w:sz w:val="20"/>
                <w:szCs w:val="20"/>
                <w:lang w:val="en-US"/>
              </w:rPr>
              <w:t>1.4 to 9.9</w:t>
            </w:r>
          </w:p>
          <w:p w14:paraId="69D014C6" w14:textId="77777777" w:rsidR="00B07E00" w:rsidRPr="00A61A1B" w:rsidRDefault="00B07E00" w:rsidP="00B07E00">
            <w:pPr>
              <w:spacing w:after="0" w:line="240" w:lineRule="auto"/>
              <w:jc w:val="center"/>
              <w:rPr>
                <w:rFonts w:asciiTheme="majorBidi" w:hAnsiTheme="majorBidi" w:cstheme="majorBidi"/>
                <w:sz w:val="20"/>
                <w:szCs w:val="20"/>
                <w:lang w:val="en-US"/>
              </w:rPr>
            </w:pPr>
            <w:r w:rsidRPr="00A61A1B">
              <w:rPr>
                <w:rFonts w:asciiTheme="majorBidi" w:hAnsiTheme="majorBidi" w:cstheme="majorBidi"/>
                <w:sz w:val="20"/>
                <w:szCs w:val="20"/>
                <w:lang w:val="en-US"/>
              </w:rPr>
              <w:t>2.0 (0.8)</w:t>
            </w:r>
          </w:p>
          <w:p w14:paraId="6EB9D11C" w14:textId="77777777" w:rsidR="00B07E00" w:rsidRPr="00A61A1B" w:rsidRDefault="00B07E00" w:rsidP="00B07E00">
            <w:pPr>
              <w:spacing w:after="0" w:line="240" w:lineRule="auto"/>
              <w:jc w:val="center"/>
              <w:rPr>
                <w:rFonts w:asciiTheme="majorBidi" w:hAnsiTheme="majorBidi" w:cstheme="majorBidi"/>
                <w:sz w:val="20"/>
                <w:szCs w:val="20"/>
                <w:lang w:val="en-US"/>
              </w:rPr>
            </w:pPr>
            <w:r w:rsidRPr="00A61A1B">
              <w:rPr>
                <w:rFonts w:asciiTheme="majorBidi" w:hAnsiTheme="majorBidi" w:cstheme="majorBidi"/>
                <w:sz w:val="20"/>
                <w:szCs w:val="20"/>
                <w:lang w:val="en-US"/>
              </w:rPr>
              <w:t>1.2 to 3.9</w:t>
            </w:r>
          </w:p>
          <w:p w14:paraId="69980F90" w14:textId="77777777" w:rsidR="00B07E00" w:rsidRPr="00A61A1B" w:rsidRDefault="00B07E00" w:rsidP="00B07E00">
            <w:pPr>
              <w:spacing w:after="0" w:line="240" w:lineRule="auto"/>
              <w:jc w:val="center"/>
              <w:rPr>
                <w:rFonts w:asciiTheme="majorBidi" w:hAnsiTheme="majorBidi" w:cstheme="majorBidi"/>
                <w:sz w:val="20"/>
                <w:szCs w:val="20"/>
                <w:lang w:val="en-US"/>
              </w:rPr>
            </w:pPr>
            <w:r w:rsidRPr="00A61A1B">
              <w:rPr>
                <w:rFonts w:asciiTheme="majorBidi" w:hAnsiTheme="majorBidi" w:cstheme="majorBidi"/>
                <w:sz w:val="20"/>
                <w:szCs w:val="20"/>
                <w:lang w:val="en-US"/>
              </w:rPr>
              <w:t>1.9 (0.7)</w:t>
            </w:r>
          </w:p>
          <w:p w14:paraId="0999F2D7" w14:textId="77777777" w:rsidR="00B07E00" w:rsidRPr="00A61A1B" w:rsidRDefault="00B07E00" w:rsidP="00B07E00">
            <w:pPr>
              <w:spacing w:after="0" w:line="240" w:lineRule="auto"/>
              <w:jc w:val="center"/>
              <w:rPr>
                <w:rFonts w:asciiTheme="majorBidi" w:hAnsiTheme="majorBidi" w:cstheme="majorBidi"/>
                <w:sz w:val="20"/>
                <w:szCs w:val="20"/>
                <w:lang w:val="en-US"/>
              </w:rPr>
            </w:pPr>
            <w:r w:rsidRPr="00A61A1B">
              <w:rPr>
                <w:rFonts w:asciiTheme="majorBidi" w:hAnsiTheme="majorBidi" w:cstheme="majorBidi"/>
                <w:sz w:val="20"/>
                <w:szCs w:val="20"/>
                <w:lang w:val="en-US"/>
              </w:rPr>
              <w:t>1.1 to 4.0</w:t>
            </w:r>
          </w:p>
        </w:tc>
        <w:tc>
          <w:tcPr>
            <w:tcW w:w="2126" w:type="dxa"/>
            <w:shd w:val="clear" w:color="auto" w:fill="FFFFFF" w:themeFill="background1"/>
          </w:tcPr>
          <w:p w14:paraId="7205C851" w14:textId="77777777" w:rsidR="00B07E00" w:rsidRPr="00A61A1B" w:rsidRDefault="00B07E00" w:rsidP="00B07E00">
            <w:pPr>
              <w:spacing w:after="0" w:line="240" w:lineRule="auto"/>
              <w:jc w:val="center"/>
              <w:rPr>
                <w:rFonts w:asciiTheme="majorBidi" w:hAnsiTheme="majorBidi" w:cstheme="majorBidi"/>
                <w:sz w:val="20"/>
                <w:szCs w:val="20"/>
                <w:lang w:val="en-US"/>
              </w:rPr>
            </w:pPr>
          </w:p>
          <w:p w14:paraId="62E2BDB1" w14:textId="77777777" w:rsidR="00B07E00" w:rsidRPr="00A61A1B" w:rsidRDefault="00B07E00" w:rsidP="00B07E00">
            <w:pPr>
              <w:spacing w:after="0" w:line="240" w:lineRule="auto"/>
              <w:jc w:val="center"/>
              <w:rPr>
                <w:rFonts w:asciiTheme="majorBidi" w:hAnsiTheme="majorBidi" w:cstheme="majorBidi"/>
                <w:sz w:val="20"/>
                <w:szCs w:val="20"/>
                <w:lang w:val="en-US"/>
              </w:rPr>
            </w:pPr>
          </w:p>
          <w:p w14:paraId="2F94094A" w14:textId="77777777" w:rsidR="00B07E00" w:rsidRPr="00A61A1B" w:rsidRDefault="00B07E00" w:rsidP="00B07E00">
            <w:pPr>
              <w:spacing w:after="0" w:line="240" w:lineRule="auto"/>
              <w:jc w:val="center"/>
              <w:rPr>
                <w:rFonts w:asciiTheme="majorBidi" w:hAnsiTheme="majorBidi" w:cstheme="majorBidi"/>
                <w:sz w:val="20"/>
                <w:szCs w:val="20"/>
                <w:lang w:val="en-US"/>
              </w:rPr>
            </w:pPr>
            <w:r w:rsidRPr="00A61A1B">
              <w:rPr>
                <w:rFonts w:asciiTheme="majorBidi" w:hAnsiTheme="majorBidi" w:cstheme="majorBidi"/>
                <w:sz w:val="20"/>
                <w:szCs w:val="20"/>
                <w:lang w:val="en-US"/>
              </w:rPr>
              <w:t>0.32 (-0.16, 0.80)</w:t>
            </w:r>
          </w:p>
          <w:p w14:paraId="5D353B7D" w14:textId="77777777" w:rsidR="00B07E00" w:rsidRPr="00A61A1B" w:rsidRDefault="00B07E00" w:rsidP="00B07E00">
            <w:pPr>
              <w:spacing w:after="0" w:line="240" w:lineRule="auto"/>
              <w:jc w:val="center"/>
              <w:rPr>
                <w:rFonts w:asciiTheme="majorBidi" w:hAnsiTheme="majorBidi" w:cstheme="majorBidi"/>
                <w:sz w:val="20"/>
                <w:szCs w:val="20"/>
                <w:lang w:val="en-US"/>
              </w:rPr>
            </w:pPr>
          </w:p>
          <w:p w14:paraId="5E3821EB" w14:textId="77777777" w:rsidR="00B07E00" w:rsidRPr="00A61A1B" w:rsidRDefault="00B07E00" w:rsidP="00B07E00">
            <w:pPr>
              <w:spacing w:after="0" w:line="240" w:lineRule="auto"/>
              <w:jc w:val="center"/>
              <w:rPr>
                <w:rFonts w:asciiTheme="majorBidi" w:hAnsiTheme="majorBidi" w:cstheme="majorBidi"/>
                <w:sz w:val="20"/>
                <w:szCs w:val="20"/>
                <w:lang w:val="en-US"/>
              </w:rPr>
            </w:pPr>
            <w:r w:rsidRPr="00A61A1B">
              <w:rPr>
                <w:rFonts w:asciiTheme="majorBidi" w:hAnsiTheme="majorBidi" w:cstheme="majorBidi"/>
                <w:sz w:val="20"/>
                <w:szCs w:val="20"/>
                <w:lang w:val="en-US"/>
              </w:rPr>
              <w:t>0.62 (-0.02, 1.27)</w:t>
            </w:r>
          </w:p>
        </w:tc>
        <w:tc>
          <w:tcPr>
            <w:tcW w:w="851" w:type="dxa"/>
            <w:shd w:val="clear" w:color="auto" w:fill="FFFFFF" w:themeFill="background1"/>
          </w:tcPr>
          <w:p w14:paraId="2A7A29B6" w14:textId="77777777" w:rsidR="00B07E00" w:rsidRPr="00A61A1B" w:rsidRDefault="00B07E00" w:rsidP="00B07E00">
            <w:pPr>
              <w:spacing w:after="0" w:line="240" w:lineRule="auto"/>
              <w:jc w:val="center"/>
              <w:rPr>
                <w:rFonts w:asciiTheme="majorBidi" w:hAnsiTheme="majorBidi" w:cstheme="majorBidi"/>
                <w:sz w:val="20"/>
                <w:szCs w:val="20"/>
                <w:lang w:val="en-US"/>
              </w:rPr>
            </w:pPr>
          </w:p>
          <w:p w14:paraId="2B9EEFD4" w14:textId="77777777" w:rsidR="00B07E00" w:rsidRPr="00A61A1B" w:rsidRDefault="00B07E00" w:rsidP="00B07E00">
            <w:pPr>
              <w:spacing w:after="0" w:line="240" w:lineRule="auto"/>
              <w:jc w:val="center"/>
              <w:rPr>
                <w:rFonts w:asciiTheme="majorBidi" w:hAnsiTheme="majorBidi" w:cstheme="majorBidi"/>
                <w:sz w:val="20"/>
                <w:szCs w:val="20"/>
                <w:lang w:val="en-US"/>
              </w:rPr>
            </w:pPr>
          </w:p>
          <w:p w14:paraId="0B636126" w14:textId="77777777" w:rsidR="00B07E00" w:rsidRPr="00A61A1B" w:rsidRDefault="00B07E00" w:rsidP="00B07E00">
            <w:pPr>
              <w:spacing w:after="0" w:line="240" w:lineRule="auto"/>
              <w:jc w:val="center"/>
              <w:rPr>
                <w:rFonts w:asciiTheme="majorBidi" w:hAnsiTheme="majorBidi" w:cstheme="majorBidi"/>
                <w:sz w:val="20"/>
                <w:szCs w:val="20"/>
                <w:lang w:val="en-US"/>
              </w:rPr>
            </w:pPr>
            <w:r w:rsidRPr="00A61A1B">
              <w:rPr>
                <w:rFonts w:asciiTheme="majorBidi" w:hAnsiTheme="majorBidi" w:cstheme="majorBidi"/>
                <w:sz w:val="20"/>
                <w:szCs w:val="20"/>
                <w:lang w:val="en-US"/>
              </w:rPr>
              <w:t>0.187</w:t>
            </w:r>
          </w:p>
          <w:p w14:paraId="7E92AD11" w14:textId="77777777" w:rsidR="00B07E00" w:rsidRPr="00A61A1B" w:rsidRDefault="00B07E00" w:rsidP="00B07E00">
            <w:pPr>
              <w:spacing w:after="0" w:line="240" w:lineRule="auto"/>
              <w:jc w:val="center"/>
              <w:rPr>
                <w:rFonts w:asciiTheme="majorBidi" w:hAnsiTheme="majorBidi" w:cstheme="majorBidi"/>
                <w:sz w:val="20"/>
                <w:szCs w:val="20"/>
                <w:lang w:val="en-US"/>
              </w:rPr>
            </w:pPr>
          </w:p>
          <w:p w14:paraId="5C066334" w14:textId="77777777" w:rsidR="00B07E00" w:rsidRPr="00A61A1B" w:rsidRDefault="00B07E00" w:rsidP="00B07E00">
            <w:pPr>
              <w:spacing w:after="0" w:line="240" w:lineRule="auto"/>
              <w:jc w:val="center"/>
              <w:rPr>
                <w:rFonts w:asciiTheme="majorBidi" w:hAnsiTheme="majorBidi" w:cstheme="majorBidi"/>
                <w:sz w:val="20"/>
                <w:szCs w:val="20"/>
                <w:lang w:val="en-US"/>
              </w:rPr>
            </w:pPr>
            <w:r w:rsidRPr="00A61A1B">
              <w:rPr>
                <w:rFonts w:asciiTheme="majorBidi" w:hAnsiTheme="majorBidi" w:cstheme="majorBidi"/>
                <w:sz w:val="20"/>
                <w:szCs w:val="20"/>
                <w:lang w:val="en-US"/>
              </w:rPr>
              <w:t>0.057</w:t>
            </w:r>
          </w:p>
        </w:tc>
      </w:tr>
      <w:tr w:rsidR="00B07E00" w:rsidRPr="007563A1" w14:paraId="06D35CE8" w14:textId="77777777" w:rsidTr="00B07E00">
        <w:trPr>
          <w:trHeight w:val="1441"/>
        </w:trPr>
        <w:tc>
          <w:tcPr>
            <w:tcW w:w="2553" w:type="dxa"/>
            <w:tcBorders>
              <w:right w:val="nil"/>
            </w:tcBorders>
            <w:shd w:val="clear" w:color="auto" w:fill="FFFFFF" w:themeFill="background1"/>
          </w:tcPr>
          <w:p w14:paraId="5A17C434" w14:textId="77777777" w:rsidR="00B07E00" w:rsidRPr="00A61A1B" w:rsidRDefault="00B07E00" w:rsidP="00B07E00">
            <w:pPr>
              <w:spacing w:after="0" w:line="240" w:lineRule="auto"/>
              <w:rPr>
                <w:rFonts w:asciiTheme="majorBidi" w:hAnsiTheme="majorBidi" w:cstheme="majorBidi"/>
                <w:b/>
                <w:sz w:val="20"/>
                <w:szCs w:val="20"/>
                <w:lang w:val="en-US"/>
              </w:rPr>
            </w:pPr>
            <w:r w:rsidRPr="00A61A1B">
              <w:rPr>
                <w:rFonts w:asciiTheme="majorBidi" w:hAnsiTheme="majorBidi" w:cstheme="majorBidi"/>
                <w:b/>
                <w:sz w:val="20"/>
                <w:szCs w:val="20"/>
                <w:lang w:val="en-US"/>
              </w:rPr>
              <w:t>SS180: step count</w:t>
            </w:r>
          </w:p>
          <w:p w14:paraId="5CCEE89D" w14:textId="77777777" w:rsidR="00B07E00" w:rsidRPr="00A61A1B" w:rsidRDefault="00B07E00" w:rsidP="00B07E00">
            <w:pPr>
              <w:spacing w:after="0" w:line="240" w:lineRule="auto"/>
              <w:rPr>
                <w:rFonts w:asciiTheme="majorBidi" w:hAnsiTheme="majorBidi" w:cstheme="majorBidi"/>
                <w:b/>
                <w:sz w:val="20"/>
                <w:szCs w:val="20"/>
                <w:lang w:val="en-US"/>
              </w:rPr>
            </w:pPr>
            <w:r w:rsidRPr="00A61A1B">
              <w:rPr>
                <w:rFonts w:asciiTheme="majorBidi" w:hAnsiTheme="majorBidi" w:cstheme="majorBidi"/>
                <w:b/>
                <w:sz w:val="20"/>
                <w:szCs w:val="20"/>
                <w:lang w:val="en-US"/>
              </w:rPr>
              <w:t>(fewer steps better)</w:t>
            </w:r>
          </w:p>
        </w:tc>
        <w:tc>
          <w:tcPr>
            <w:tcW w:w="1275" w:type="dxa"/>
            <w:tcBorders>
              <w:left w:val="nil"/>
            </w:tcBorders>
            <w:shd w:val="clear" w:color="auto" w:fill="FFFFFF" w:themeFill="background1"/>
          </w:tcPr>
          <w:p w14:paraId="08BEB431" w14:textId="77777777" w:rsidR="00B07E00" w:rsidRPr="00A61A1B" w:rsidRDefault="00B07E00" w:rsidP="00B07E00">
            <w:pPr>
              <w:spacing w:after="0" w:line="240" w:lineRule="auto"/>
              <w:jc w:val="right"/>
              <w:rPr>
                <w:rFonts w:asciiTheme="majorBidi" w:hAnsiTheme="majorBidi" w:cstheme="majorBidi"/>
                <w:b/>
                <w:sz w:val="20"/>
                <w:szCs w:val="20"/>
                <w:lang w:val="en-US"/>
              </w:rPr>
            </w:pPr>
            <w:r w:rsidRPr="00A61A1B">
              <w:rPr>
                <w:rFonts w:asciiTheme="majorBidi" w:hAnsiTheme="majorBidi" w:cstheme="majorBidi"/>
                <w:b/>
                <w:sz w:val="20"/>
                <w:szCs w:val="20"/>
                <w:lang w:val="en-US"/>
              </w:rPr>
              <w:t>baseline</w:t>
            </w:r>
          </w:p>
          <w:p w14:paraId="17137785" w14:textId="77777777" w:rsidR="00B07E00" w:rsidRPr="00A61A1B" w:rsidRDefault="00B07E00" w:rsidP="00B07E00">
            <w:pPr>
              <w:spacing w:after="0" w:line="240" w:lineRule="auto"/>
              <w:jc w:val="right"/>
              <w:rPr>
                <w:rFonts w:asciiTheme="majorBidi" w:hAnsiTheme="majorBidi" w:cstheme="majorBidi"/>
                <w:b/>
                <w:sz w:val="20"/>
                <w:szCs w:val="20"/>
                <w:lang w:val="en-US"/>
              </w:rPr>
            </w:pPr>
          </w:p>
          <w:p w14:paraId="60DCFA3D" w14:textId="77777777" w:rsidR="00B07E00" w:rsidRPr="00A61A1B" w:rsidRDefault="00B07E00" w:rsidP="00B07E00">
            <w:pPr>
              <w:spacing w:after="0" w:line="240" w:lineRule="auto"/>
              <w:jc w:val="right"/>
              <w:rPr>
                <w:rFonts w:asciiTheme="majorBidi" w:hAnsiTheme="majorBidi" w:cstheme="majorBidi"/>
                <w:b/>
                <w:sz w:val="20"/>
                <w:szCs w:val="20"/>
                <w:lang w:val="en-US"/>
              </w:rPr>
            </w:pPr>
            <w:r w:rsidRPr="00A61A1B">
              <w:rPr>
                <w:rFonts w:asciiTheme="majorBidi" w:hAnsiTheme="majorBidi" w:cstheme="majorBidi"/>
                <w:b/>
                <w:sz w:val="20"/>
                <w:szCs w:val="20"/>
                <w:lang w:val="en-US"/>
              </w:rPr>
              <w:t>3 months</w:t>
            </w:r>
          </w:p>
          <w:p w14:paraId="1878D698" w14:textId="77777777" w:rsidR="00B07E00" w:rsidRPr="00A61A1B" w:rsidRDefault="00B07E00" w:rsidP="00B07E00">
            <w:pPr>
              <w:spacing w:after="0" w:line="240" w:lineRule="auto"/>
              <w:jc w:val="right"/>
              <w:rPr>
                <w:rFonts w:asciiTheme="majorBidi" w:hAnsiTheme="majorBidi" w:cstheme="majorBidi"/>
                <w:b/>
                <w:sz w:val="20"/>
                <w:szCs w:val="20"/>
                <w:lang w:val="en-US"/>
              </w:rPr>
            </w:pPr>
          </w:p>
          <w:p w14:paraId="6ECD564A" w14:textId="77777777" w:rsidR="00B07E00" w:rsidRPr="00A61A1B" w:rsidRDefault="00B07E00" w:rsidP="00B07E00">
            <w:pPr>
              <w:spacing w:after="0" w:line="240" w:lineRule="auto"/>
              <w:jc w:val="right"/>
              <w:rPr>
                <w:rFonts w:asciiTheme="majorBidi" w:hAnsiTheme="majorBidi" w:cstheme="majorBidi"/>
                <w:b/>
                <w:sz w:val="20"/>
                <w:szCs w:val="20"/>
                <w:lang w:val="en-US"/>
              </w:rPr>
            </w:pPr>
            <w:r w:rsidRPr="00A61A1B">
              <w:rPr>
                <w:rFonts w:asciiTheme="majorBidi" w:hAnsiTheme="majorBidi" w:cstheme="majorBidi"/>
                <w:b/>
                <w:sz w:val="20"/>
                <w:szCs w:val="20"/>
                <w:lang w:val="en-US"/>
              </w:rPr>
              <w:t>6 months</w:t>
            </w:r>
          </w:p>
        </w:tc>
        <w:tc>
          <w:tcPr>
            <w:tcW w:w="1560" w:type="dxa"/>
            <w:shd w:val="clear" w:color="auto" w:fill="FFFFFF" w:themeFill="background1"/>
          </w:tcPr>
          <w:p w14:paraId="56744340" w14:textId="77777777" w:rsidR="00B07E00" w:rsidRPr="00A61A1B" w:rsidRDefault="00B07E00" w:rsidP="00B07E00">
            <w:pPr>
              <w:spacing w:after="0" w:line="240" w:lineRule="auto"/>
              <w:jc w:val="center"/>
              <w:rPr>
                <w:rFonts w:asciiTheme="majorBidi" w:hAnsiTheme="majorBidi" w:cstheme="majorBidi"/>
                <w:sz w:val="20"/>
                <w:szCs w:val="20"/>
                <w:lang w:val="en-US"/>
              </w:rPr>
            </w:pPr>
            <w:r w:rsidRPr="00A61A1B">
              <w:rPr>
                <w:rFonts w:asciiTheme="majorBidi" w:hAnsiTheme="majorBidi" w:cstheme="majorBidi"/>
                <w:sz w:val="20"/>
                <w:szCs w:val="20"/>
                <w:lang w:val="en-US"/>
              </w:rPr>
              <w:t>4.7 (3.2)</w:t>
            </w:r>
          </w:p>
          <w:p w14:paraId="4544DD85" w14:textId="77777777" w:rsidR="00B07E00" w:rsidRPr="00A61A1B" w:rsidRDefault="00B07E00" w:rsidP="00B07E00">
            <w:pPr>
              <w:spacing w:after="0" w:line="240" w:lineRule="auto"/>
              <w:jc w:val="center"/>
              <w:rPr>
                <w:rFonts w:asciiTheme="majorBidi" w:hAnsiTheme="majorBidi" w:cstheme="majorBidi"/>
                <w:sz w:val="20"/>
                <w:szCs w:val="20"/>
                <w:lang w:val="en-US"/>
              </w:rPr>
            </w:pPr>
            <w:r w:rsidRPr="00A61A1B">
              <w:rPr>
                <w:rFonts w:asciiTheme="majorBidi" w:hAnsiTheme="majorBidi" w:cstheme="majorBidi"/>
                <w:sz w:val="20"/>
                <w:szCs w:val="20"/>
                <w:lang w:val="en-US"/>
              </w:rPr>
              <w:t>2.5 to 19.5</w:t>
            </w:r>
          </w:p>
          <w:p w14:paraId="7DF30709" w14:textId="77777777" w:rsidR="00B07E00" w:rsidRPr="00A61A1B" w:rsidRDefault="00B07E00" w:rsidP="00B07E00">
            <w:pPr>
              <w:spacing w:after="0" w:line="240" w:lineRule="auto"/>
              <w:jc w:val="center"/>
              <w:rPr>
                <w:rFonts w:asciiTheme="majorBidi" w:hAnsiTheme="majorBidi" w:cstheme="majorBidi"/>
                <w:sz w:val="20"/>
                <w:szCs w:val="20"/>
                <w:lang w:val="en-US"/>
              </w:rPr>
            </w:pPr>
            <w:r w:rsidRPr="00A61A1B">
              <w:rPr>
                <w:rFonts w:asciiTheme="majorBidi" w:hAnsiTheme="majorBidi" w:cstheme="majorBidi"/>
                <w:sz w:val="20"/>
                <w:szCs w:val="20"/>
                <w:lang w:val="en-US"/>
              </w:rPr>
              <w:t>4.6 (2.0)</w:t>
            </w:r>
          </w:p>
          <w:p w14:paraId="6F61EEA9" w14:textId="77777777" w:rsidR="00B07E00" w:rsidRPr="00A61A1B" w:rsidRDefault="00B07E00" w:rsidP="00B07E00">
            <w:pPr>
              <w:spacing w:after="0" w:line="240" w:lineRule="auto"/>
              <w:jc w:val="center"/>
              <w:rPr>
                <w:rFonts w:asciiTheme="majorBidi" w:hAnsiTheme="majorBidi" w:cstheme="majorBidi"/>
                <w:sz w:val="20"/>
                <w:szCs w:val="20"/>
                <w:lang w:val="en-US"/>
              </w:rPr>
            </w:pPr>
            <w:r w:rsidRPr="00A61A1B">
              <w:rPr>
                <w:rFonts w:asciiTheme="majorBidi" w:hAnsiTheme="majorBidi" w:cstheme="majorBidi"/>
                <w:sz w:val="20"/>
                <w:szCs w:val="20"/>
                <w:lang w:val="en-US"/>
              </w:rPr>
              <w:t>2.5 to 10.5</w:t>
            </w:r>
          </w:p>
          <w:p w14:paraId="1B0DB61E" w14:textId="77777777" w:rsidR="00B07E00" w:rsidRPr="00A61A1B" w:rsidRDefault="00B07E00" w:rsidP="00B07E00">
            <w:pPr>
              <w:spacing w:after="0" w:line="240" w:lineRule="auto"/>
              <w:jc w:val="center"/>
              <w:rPr>
                <w:rFonts w:asciiTheme="majorBidi" w:hAnsiTheme="majorBidi" w:cstheme="majorBidi"/>
                <w:sz w:val="20"/>
                <w:szCs w:val="20"/>
                <w:lang w:val="en-US"/>
              </w:rPr>
            </w:pPr>
            <w:r w:rsidRPr="00A61A1B">
              <w:rPr>
                <w:rFonts w:asciiTheme="majorBidi" w:hAnsiTheme="majorBidi" w:cstheme="majorBidi"/>
                <w:sz w:val="20"/>
                <w:szCs w:val="20"/>
                <w:lang w:val="en-US"/>
              </w:rPr>
              <w:t>5.3 (4.6)</w:t>
            </w:r>
          </w:p>
          <w:p w14:paraId="781065F3" w14:textId="77777777" w:rsidR="00B07E00" w:rsidRPr="00A61A1B" w:rsidRDefault="00B07E00" w:rsidP="00B07E00">
            <w:pPr>
              <w:spacing w:after="0" w:line="240" w:lineRule="auto"/>
              <w:jc w:val="center"/>
              <w:rPr>
                <w:rFonts w:asciiTheme="majorBidi" w:hAnsiTheme="majorBidi" w:cstheme="majorBidi"/>
                <w:sz w:val="20"/>
                <w:szCs w:val="20"/>
                <w:lang w:val="en-US"/>
              </w:rPr>
            </w:pPr>
            <w:r w:rsidRPr="00A61A1B">
              <w:rPr>
                <w:rFonts w:asciiTheme="majorBidi" w:hAnsiTheme="majorBidi" w:cstheme="majorBidi"/>
                <w:sz w:val="20"/>
                <w:szCs w:val="20"/>
                <w:lang w:val="en-US"/>
              </w:rPr>
              <w:t>2.5 to 27.5</w:t>
            </w:r>
          </w:p>
        </w:tc>
        <w:tc>
          <w:tcPr>
            <w:tcW w:w="1559" w:type="dxa"/>
            <w:shd w:val="clear" w:color="auto" w:fill="FFFFFF" w:themeFill="background1"/>
          </w:tcPr>
          <w:p w14:paraId="28241F4E" w14:textId="77777777" w:rsidR="00B07E00" w:rsidRPr="00A61A1B" w:rsidRDefault="00B07E00" w:rsidP="00B07E00">
            <w:pPr>
              <w:spacing w:after="0" w:line="240" w:lineRule="auto"/>
              <w:jc w:val="center"/>
              <w:rPr>
                <w:rFonts w:asciiTheme="majorBidi" w:hAnsiTheme="majorBidi" w:cstheme="majorBidi"/>
                <w:sz w:val="20"/>
                <w:szCs w:val="20"/>
                <w:lang w:val="en-US"/>
              </w:rPr>
            </w:pPr>
            <w:r w:rsidRPr="00A61A1B">
              <w:rPr>
                <w:rFonts w:asciiTheme="majorBidi" w:hAnsiTheme="majorBidi" w:cstheme="majorBidi"/>
                <w:sz w:val="20"/>
                <w:szCs w:val="20"/>
                <w:lang w:val="en-US"/>
              </w:rPr>
              <w:t>5.3 (4.3)</w:t>
            </w:r>
          </w:p>
          <w:p w14:paraId="0CD1A8C3" w14:textId="77777777" w:rsidR="00B07E00" w:rsidRPr="00A61A1B" w:rsidRDefault="00B07E00" w:rsidP="00B07E00">
            <w:pPr>
              <w:spacing w:after="0" w:line="240" w:lineRule="auto"/>
              <w:jc w:val="center"/>
              <w:rPr>
                <w:rFonts w:asciiTheme="majorBidi" w:hAnsiTheme="majorBidi" w:cstheme="majorBidi"/>
                <w:sz w:val="20"/>
                <w:szCs w:val="20"/>
                <w:lang w:val="en-US"/>
              </w:rPr>
            </w:pPr>
            <w:r w:rsidRPr="00A61A1B">
              <w:rPr>
                <w:rFonts w:asciiTheme="majorBidi" w:hAnsiTheme="majorBidi" w:cstheme="majorBidi"/>
                <w:sz w:val="20"/>
                <w:szCs w:val="20"/>
                <w:lang w:val="en-US"/>
              </w:rPr>
              <w:t>3.0 to 20.5</w:t>
            </w:r>
          </w:p>
          <w:p w14:paraId="624407DF" w14:textId="77777777" w:rsidR="00B07E00" w:rsidRPr="00A61A1B" w:rsidRDefault="00B07E00" w:rsidP="00B07E00">
            <w:pPr>
              <w:spacing w:after="0" w:line="240" w:lineRule="auto"/>
              <w:jc w:val="center"/>
              <w:rPr>
                <w:rFonts w:asciiTheme="majorBidi" w:hAnsiTheme="majorBidi" w:cstheme="majorBidi"/>
                <w:sz w:val="20"/>
                <w:szCs w:val="20"/>
                <w:lang w:val="en-US"/>
              </w:rPr>
            </w:pPr>
            <w:r w:rsidRPr="00A61A1B">
              <w:rPr>
                <w:rFonts w:asciiTheme="majorBidi" w:hAnsiTheme="majorBidi" w:cstheme="majorBidi"/>
                <w:sz w:val="20"/>
                <w:szCs w:val="20"/>
                <w:lang w:val="en-US"/>
              </w:rPr>
              <w:t>4.2 (1.3)</w:t>
            </w:r>
          </w:p>
          <w:p w14:paraId="66EED757" w14:textId="77777777" w:rsidR="00B07E00" w:rsidRPr="00A61A1B" w:rsidRDefault="00B07E00" w:rsidP="00B07E00">
            <w:pPr>
              <w:spacing w:after="0" w:line="240" w:lineRule="auto"/>
              <w:jc w:val="center"/>
              <w:rPr>
                <w:rFonts w:asciiTheme="majorBidi" w:hAnsiTheme="majorBidi" w:cstheme="majorBidi"/>
                <w:sz w:val="20"/>
                <w:szCs w:val="20"/>
                <w:lang w:val="en-US"/>
              </w:rPr>
            </w:pPr>
            <w:r w:rsidRPr="00A61A1B">
              <w:rPr>
                <w:rFonts w:asciiTheme="majorBidi" w:hAnsiTheme="majorBidi" w:cstheme="majorBidi"/>
                <w:sz w:val="20"/>
                <w:szCs w:val="20"/>
                <w:lang w:val="en-US"/>
              </w:rPr>
              <w:t>2.5 to 7.0</w:t>
            </w:r>
          </w:p>
          <w:p w14:paraId="73C822EF" w14:textId="77777777" w:rsidR="00B07E00" w:rsidRPr="00A61A1B" w:rsidRDefault="00B07E00" w:rsidP="00B07E00">
            <w:pPr>
              <w:spacing w:after="0" w:line="240" w:lineRule="auto"/>
              <w:jc w:val="center"/>
              <w:rPr>
                <w:rFonts w:asciiTheme="majorBidi" w:hAnsiTheme="majorBidi" w:cstheme="majorBidi"/>
                <w:sz w:val="20"/>
                <w:szCs w:val="20"/>
                <w:lang w:val="en-US"/>
              </w:rPr>
            </w:pPr>
            <w:r w:rsidRPr="00A61A1B">
              <w:rPr>
                <w:rFonts w:asciiTheme="majorBidi" w:hAnsiTheme="majorBidi" w:cstheme="majorBidi"/>
                <w:sz w:val="20"/>
                <w:szCs w:val="20"/>
                <w:lang w:val="en-US"/>
              </w:rPr>
              <w:t>4.0 (0.9)</w:t>
            </w:r>
          </w:p>
          <w:p w14:paraId="5FF10E1A" w14:textId="77777777" w:rsidR="00B07E00" w:rsidRPr="00A61A1B" w:rsidRDefault="00B07E00" w:rsidP="00B07E00">
            <w:pPr>
              <w:spacing w:after="0" w:line="240" w:lineRule="auto"/>
              <w:jc w:val="center"/>
              <w:rPr>
                <w:rFonts w:asciiTheme="majorBidi" w:hAnsiTheme="majorBidi" w:cstheme="majorBidi"/>
                <w:sz w:val="20"/>
                <w:szCs w:val="20"/>
                <w:lang w:val="en-US"/>
              </w:rPr>
            </w:pPr>
            <w:r w:rsidRPr="00A61A1B">
              <w:rPr>
                <w:rFonts w:asciiTheme="majorBidi" w:hAnsiTheme="majorBidi" w:cstheme="majorBidi"/>
                <w:sz w:val="20"/>
                <w:szCs w:val="20"/>
                <w:lang w:val="en-US"/>
              </w:rPr>
              <w:t>2.5 to 6.0</w:t>
            </w:r>
          </w:p>
        </w:tc>
        <w:tc>
          <w:tcPr>
            <w:tcW w:w="2126" w:type="dxa"/>
            <w:shd w:val="clear" w:color="auto" w:fill="FFFFFF" w:themeFill="background1"/>
          </w:tcPr>
          <w:p w14:paraId="3DB6EF36" w14:textId="77777777" w:rsidR="00B07E00" w:rsidRPr="00A61A1B" w:rsidRDefault="00B07E00" w:rsidP="00B07E00">
            <w:pPr>
              <w:spacing w:after="0" w:line="240" w:lineRule="auto"/>
              <w:jc w:val="center"/>
              <w:rPr>
                <w:rFonts w:asciiTheme="majorBidi" w:hAnsiTheme="majorBidi" w:cstheme="majorBidi"/>
                <w:sz w:val="20"/>
                <w:szCs w:val="20"/>
                <w:lang w:val="en-US"/>
              </w:rPr>
            </w:pPr>
          </w:p>
          <w:p w14:paraId="2E03B672" w14:textId="77777777" w:rsidR="00B07E00" w:rsidRPr="00A61A1B" w:rsidRDefault="00B07E00" w:rsidP="00B07E00">
            <w:pPr>
              <w:spacing w:after="0" w:line="240" w:lineRule="auto"/>
              <w:jc w:val="center"/>
              <w:rPr>
                <w:rFonts w:asciiTheme="majorBidi" w:hAnsiTheme="majorBidi" w:cstheme="majorBidi"/>
                <w:sz w:val="20"/>
                <w:szCs w:val="20"/>
                <w:lang w:val="en-US"/>
              </w:rPr>
            </w:pPr>
          </w:p>
          <w:p w14:paraId="5F7B065C" w14:textId="77777777" w:rsidR="00B07E00" w:rsidRPr="00A61A1B" w:rsidRDefault="00B07E00" w:rsidP="00B07E00">
            <w:pPr>
              <w:spacing w:after="0" w:line="240" w:lineRule="auto"/>
              <w:jc w:val="center"/>
              <w:rPr>
                <w:rFonts w:asciiTheme="majorBidi" w:hAnsiTheme="majorBidi" w:cstheme="majorBidi"/>
                <w:sz w:val="20"/>
                <w:szCs w:val="20"/>
                <w:lang w:val="en-US"/>
              </w:rPr>
            </w:pPr>
            <w:r w:rsidRPr="00A61A1B">
              <w:rPr>
                <w:rFonts w:asciiTheme="majorBidi" w:hAnsiTheme="majorBidi" w:cstheme="majorBidi"/>
                <w:sz w:val="20"/>
                <w:szCs w:val="20"/>
                <w:lang w:val="en-US"/>
              </w:rPr>
              <w:t>0.67 (-0.14, 1.47)</w:t>
            </w:r>
          </w:p>
          <w:p w14:paraId="0DAFD430" w14:textId="77777777" w:rsidR="00B07E00" w:rsidRPr="00A61A1B" w:rsidRDefault="00B07E00" w:rsidP="00B07E00">
            <w:pPr>
              <w:spacing w:after="0" w:line="240" w:lineRule="auto"/>
              <w:jc w:val="center"/>
              <w:rPr>
                <w:rFonts w:asciiTheme="majorBidi" w:hAnsiTheme="majorBidi" w:cstheme="majorBidi"/>
                <w:sz w:val="20"/>
                <w:szCs w:val="20"/>
                <w:lang w:val="en-US"/>
              </w:rPr>
            </w:pPr>
          </w:p>
          <w:p w14:paraId="2D6BE3F8" w14:textId="77777777" w:rsidR="00B07E00" w:rsidRPr="00A61A1B" w:rsidRDefault="00B07E00" w:rsidP="00B07E00">
            <w:pPr>
              <w:spacing w:after="0" w:line="240" w:lineRule="auto"/>
              <w:jc w:val="center"/>
              <w:rPr>
                <w:rFonts w:asciiTheme="majorBidi" w:hAnsiTheme="majorBidi" w:cstheme="majorBidi"/>
                <w:sz w:val="20"/>
                <w:szCs w:val="20"/>
                <w:lang w:val="en-US"/>
              </w:rPr>
            </w:pPr>
            <w:r w:rsidRPr="00A61A1B">
              <w:rPr>
                <w:rFonts w:asciiTheme="majorBidi" w:hAnsiTheme="majorBidi" w:cstheme="majorBidi"/>
                <w:sz w:val="20"/>
                <w:szCs w:val="20"/>
                <w:lang w:val="en-US"/>
              </w:rPr>
              <w:t>1.82 (0.16, 3.48)</w:t>
            </w:r>
          </w:p>
        </w:tc>
        <w:tc>
          <w:tcPr>
            <w:tcW w:w="851" w:type="dxa"/>
            <w:shd w:val="clear" w:color="auto" w:fill="FFFFFF" w:themeFill="background1"/>
          </w:tcPr>
          <w:p w14:paraId="1F157338" w14:textId="77777777" w:rsidR="00B07E00" w:rsidRPr="00A61A1B" w:rsidRDefault="00B07E00" w:rsidP="00B07E00">
            <w:pPr>
              <w:spacing w:after="0" w:line="240" w:lineRule="auto"/>
              <w:jc w:val="center"/>
              <w:rPr>
                <w:rFonts w:asciiTheme="majorBidi" w:hAnsiTheme="majorBidi" w:cstheme="majorBidi"/>
                <w:sz w:val="20"/>
                <w:szCs w:val="20"/>
                <w:lang w:val="en-US"/>
              </w:rPr>
            </w:pPr>
          </w:p>
          <w:p w14:paraId="14F1E1D2" w14:textId="77777777" w:rsidR="00B07E00" w:rsidRPr="00A61A1B" w:rsidRDefault="00B07E00" w:rsidP="00B07E00">
            <w:pPr>
              <w:spacing w:after="0" w:line="240" w:lineRule="auto"/>
              <w:jc w:val="center"/>
              <w:rPr>
                <w:rFonts w:asciiTheme="majorBidi" w:hAnsiTheme="majorBidi" w:cstheme="majorBidi"/>
                <w:sz w:val="20"/>
                <w:szCs w:val="20"/>
                <w:lang w:val="en-US"/>
              </w:rPr>
            </w:pPr>
          </w:p>
          <w:p w14:paraId="1E70EACA" w14:textId="77777777" w:rsidR="00B07E00" w:rsidRPr="00A61A1B" w:rsidRDefault="00B07E00" w:rsidP="00B07E00">
            <w:pPr>
              <w:spacing w:after="0" w:line="240" w:lineRule="auto"/>
              <w:jc w:val="center"/>
              <w:rPr>
                <w:rFonts w:asciiTheme="majorBidi" w:hAnsiTheme="majorBidi" w:cstheme="majorBidi"/>
                <w:sz w:val="20"/>
                <w:szCs w:val="20"/>
                <w:lang w:val="en-US"/>
              </w:rPr>
            </w:pPr>
            <w:r w:rsidRPr="00A61A1B">
              <w:rPr>
                <w:rFonts w:asciiTheme="majorBidi" w:hAnsiTheme="majorBidi" w:cstheme="majorBidi"/>
                <w:sz w:val="20"/>
                <w:szCs w:val="20"/>
                <w:lang w:val="en-US"/>
              </w:rPr>
              <w:t>0.101</w:t>
            </w:r>
          </w:p>
          <w:p w14:paraId="6CEC1561" w14:textId="77777777" w:rsidR="00B07E00" w:rsidRPr="00A61A1B" w:rsidRDefault="00B07E00" w:rsidP="00B07E00">
            <w:pPr>
              <w:spacing w:after="0" w:line="240" w:lineRule="auto"/>
              <w:jc w:val="center"/>
              <w:rPr>
                <w:rFonts w:asciiTheme="majorBidi" w:hAnsiTheme="majorBidi" w:cstheme="majorBidi"/>
                <w:sz w:val="20"/>
                <w:szCs w:val="20"/>
                <w:lang w:val="en-US"/>
              </w:rPr>
            </w:pPr>
          </w:p>
          <w:p w14:paraId="37FD2DD0" w14:textId="77777777" w:rsidR="00B07E00" w:rsidRPr="00A61A1B" w:rsidRDefault="00B07E00" w:rsidP="00B07E00">
            <w:pPr>
              <w:spacing w:after="0" w:line="240" w:lineRule="auto"/>
              <w:jc w:val="center"/>
              <w:rPr>
                <w:rFonts w:asciiTheme="majorBidi" w:hAnsiTheme="majorBidi" w:cstheme="majorBidi"/>
                <w:sz w:val="20"/>
                <w:szCs w:val="20"/>
                <w:lang w:val="en-US"/>
              </w:rPr>
            </w:pPr>
            <w:r w:rsidRPr="00A61A1B">
              <w:rPr>
                <w:rFonts w:asciiTheme="majorBidi" w:hAnsiTheme="majorBidi" w:cstheme="majorBidi"/>
                <w:sz w:val="20"/>
                <w:szCs w:val="20"/>
                <w:lang w:val="en-US"/>
              </w:rPr>
              <w:t>0.032</w:t>
            </w:r>
          </w:p>
        </w:tc>
      </w:tr>
      <w:tr w:rsidR="00B07E00" w:rsidRPr="007563A1" w14:paraId="34EF655A" w14:textId="77777777" w:rsidTr="00B07E00">
        <w:trPr>
          <w:trHeight w:val="1428"/>
        </w:trPr>
        <w:tc>
          <w:tcPr>
            <w:tcW w:w="2553" w:type="dxa"/>
            <w:tcBorders>
              <w:right w:val="nil"/>
            </w:tcBorders>
            <w:shd w:val="clear" w:color="auto" w:fill="FFFFFF" w:themeFill="background1"/>
          </w:tcPr>
          <w:p w14:paraId="759FE9AC" w14:textId="77777777" w:rsidR="00B07E00" w:rsidRPr="00A61A1B" w:rsidRDefault="00B07E00" w:rsidP="00B07E00">
            <w:pPr>
              <w:spacing w:after="0" w:line="240" w:lineRule="auto"/>
              <w:rPr>
                <w:rFonts w:asciiTheme="majorBidi" w:hAnsiTheme="majorBidi" w:cstheme="majorBidi"/>
                <w:b/>
                <w:sz w:val="20"/>
                <w:szCs w:val="20"/>
                <w:lang w:val="en-US"/>
              </w:rPr>
            </w:pPr>
            <w:r w:rsidRPr="00A61A1B">
              <w:rPr>
                <w:rFonts w:asciiTheme="majorBidi" w:hAnsiTheme="majorBidi" w:cstheme="majorBidi"/>
                <w:b/>
                <w:sz w:val="20"/>
                <w:szCs w:val="20"/>
                <w:lang w:val="en-US"/>
              </w:rPr>
              <w:t>TUG seconds</w:t>
            </w:r>
          </w:p>
          <w:p w14:paraId="12D470EF" w14:textId="77777777" w:rsidR="00B07E00" w:rsidRPr="00A61A1B" w:rsidRDefault="00B07E00" w:rsidP="00B07E00">
            <w:pPr>
              <w:spacing w:after="0" w:line="240" w:lineRule="auto"/>
              <w:rPr>
                <w:rFonts w:asciiTheme="majorBidi" w:hAnsiTheme="majorBidi" w:cstheme="majorBidi"/>
                <w:b/>
                <w:sz w:val="20"/>
                <w:szCs w:val="20"/>
                <w:lang w:val="en-US"/>
              </w:rPr>
            </w:pPr>
            <w:r w:rsidRPr="00A61A1B">
              <w:rPr>
                <w:rFonts w:asciiTheme="majorBidi" w:hAnsiTheme="majorBidi" w:cstheme="majorBidi"/>
                <w:b/>
                <w:sz w:val="20"/>
                <w:szCs w:val="20"/>
                <w:lang w:val="en-US"/>
              </w:rPr>
              <w:t>(lower time better)</w:t>
            </w:r>
          </w:p>
        </w:tc>
        <w:tc>
          <w:tcPr>
            <w:tcW w:w="1275" w:type="dxa"/>
            <w:tcBorders>
              <w:left w:val="nil"/>
            </w:tcBorders>
            <w:shd w:val="clear" w:color="auto" w:fill="FFFFFF" w:themeFill="background1"/>
          </w:tcPr>
          <w:p w14:paraId="7AFD47A1" w14:textId="77777777" w:rsidR="00B07E00" w:rsidRPr="00A61A1B" w:rsidRDefault="00B07E00" w:rsidP="00B07E00">
            <w:pPr>
              <w:spacing w:after="0" w:line="240" w:lineRule="auto"/>
              <w:jc w:val="right"/>
              <w:rPr>
                <w:rFonts w:asciiTheme="majorBidi" w:hAnsiTheme="majorBidi" w:cstheme="majorBidi"/>
                <w:b/>
                <w:sz w:val="20"/>
                <w:szCs w:val="20"/>
                <w:lang w:val="en-US"/>
              </w:rPr>
            </w:pPr>
            <w:r w:rsidRPr="00A61A1B">
              <w:rPr>
                <w:rFonts w:asciiTheme="majorBidi" w:hAnsiTheme="majorBidi" w:cstheme="majorBidi"/>
                <w:b/>
                <w:sz w:val="20"/>
                <w:szCs w:val="20"/>
                <w:lang w:val="en-US"/>
              </w:rPr>
              <w:t>baseline</w:t>
            </w:r>
          </w:p>
          <w:p w14:paraId="61B1DE47" w14:textId="77777777" w:rsidR="00B07E00" w:rsidRPr="00A61A1B" w:rsidRDefault="00B07E00" w:rsidP="00B07E00">
            <w:pPr>
              <w:spacing w:after="0" w:line="240" w:lineRule="auto"/>
              <w:jc w:val="right"/>
              <w:rPr>
                <w:rFonts w:asciiTheme="majorBidi" w:hAnsiTheme="majorBidi" w:cstheme="majorBidi"/>
                <w:b/>
                <w:sz w:val="20"/>
                <w:szCs w:val="20"/>
                <w:lang w:val="en-US"/>
              </w:rPr>
            </w:pPr>
          </w:p>
          <w:p w14:paraId="7FA92E1E" w14:textId="77777777" w:rsidR="00B07E00" w:rsidRPr="00A61A1B" w:rsidRDefault="00B07E00" w:rsidP="00B07E00">
            <w:pPr>
              <w:spacing w:after="0" w:line="240" w:lineRule="auto"/>
              <w:jc w:val="right"/>
              <w:rPr>
                <w:rFonts w:asciiTheme="majorBidi" w:hAnsiTheme="majorBidi" w:cstheme="majorBidi"/>
                <w:b/>
                <w:sz w:val="20"/>
                <w:szCs w:val="20"/>
                <w:lang w:val="en-US"/>
              </w:rPr>
            </w:pPr>
            <w:r w:rsidRPr="00A61A1B">
              <w:rPr>
                <w:rFonts w:asciiTheme="majorBidi" w:hAnsiTheme="majorBidi" w:cstheme="majorBidi"/>
                <w:b/>
                <w:sz w:val="20"/>
                <w:szCs w:val="20"/>
                <w:lang w:val="en-US"/>
              </w:rPr>
              <w:t>3 months</w:t>
            </w:r>
          </w:p>
          <w:p w14:paraId="185B3D6C" w14:textId="77777777" w:rsidR="00B07E00" w:rsidRPr="00A61A1B" w:rsidRDefault="00B07E00" w:rsidP="00B07E00">
            <w:pPr>
              <w:spacing w:after="0" w:line="240" w:lineRule="auto"/>
              <w:jc w:val="right"/>
              <w:rPr>
                <w:rFonts w:asciiTheme="majorBidi" w:hAnsiTheme="majorBidi" w:cstheme="majorBidi"/>
                <w:b/>
                <w:sz w:val="20"/>
                <w:szCs w:val="20"/>
                <w:lang w:val="en-US"/>
              </w:rPr>
            </w:pPr>
          </w:p>
          <w:p w14:paraId="7F5009C2" w14:textId="77777777" w:rsidR="00B07E00" w:rsidRPr="00A61A1B" w:rsidRDefault="00B07E00" w:rsidP="00B07E00">
            <w:pPr>
              <w:spacing w:after="0" w:line="240" w:lineRule="auto"/>
              <w:jc w:val="right"/>
              <w:rPr>
                <w:rFonts w:asciiTheme="majorBidi" w:hAnsiTheme="majorBidi" w:cstheme="majorBidi"/>
                <w:b/>
                <w:sz w:val="20"/>
                <w:szCs w:val="20"/>
                <w:lang w:val="en-US"/>
              </w:rPr>
            </w:pPr>
            <w:r w:rsidRPr="00A61A1B">
              <w:rPr>
                <w:rFonts w:asciiTheme="majorBidi" w:hAnsiTheme="majorBidi" w:cstheme="majorBidi"/>
                <w:b/>
                <w:sz w:val="20"/>
                <w:szCs w:val="20"/>
                <w:lang w:val="en-US"/>
              </w:rPr>
              <w:t>6 months</w:t>
            </w:r>
          </w:p>
        </w:tc>
        <w:tc>
          <w:tcPr>
            <w:tcW w:w="1560" w:type="dxa"/>
            <w:shd w:val="clear" w:color="auto" w:fill="FFFFFF" w:themeFill="background1"/>
          </w:tcPr>
          <w:p w14:paraId="3C935A27" w14:textId="77777777" w:rsidR="00B07E00" w:rsidRPr="00A61A1B" w:rsidRDefault="00B07E00" w:rsidP="00B07E00">
            <w:pPr>
              <w:spacing w:after="0" w:line="240" w:lineRule="auto"/>
              <w:jc w:val="center"/>
              <w:rPr>
                <w:rFonts w:asciiTheme="majorBidi" w:hAnsiTheme="majorBidi" w:cstheme="majorBidi"/>
                <w:sz w:val="20"/>
                <w:szCs w:val="20"/>
                <w:lang w:val="en-US"/>
              </w:rPr>
            </w:pPr>
            <w:r w:rsidRPr="00A61A1B">
              <w:rPr>
                <w:rFonts w:asciiTheme="majorBidi" w:hAnsiTheme="majorBidi" w:cstheme="majorBidi"/>
                <w:sz w:val="20"/>
                <w:szCs w:val="20"/>
                <w:lang w:val="en-US"/>
              </w:rPr>
              <w:t>13.7 (5.2)</w:t>
            </w:r>
          </w:p>
          <w:p w14:paraId="7BF65B9D" w14:textId="77777777" w:rsidR="00B07E00" w:rsidRPr="00A61A1B" w:rsidRDefault="00B07E00" w:rsidP="00B07E00">
            <w:pPr>
              <w:spacing w:after="0" w:line="240" w:lineRule="auto"/>
              <w:jc w:val="center"/>
              <w:rPr>
                <w:rFonts w:asciiTheme="majorBidi" w:hAnsiTheme="majorBidi" w:cstheme="majorBidi"/>
                <w:sz w:val="20"/>
                <w:szCs w:val="20"/>
                <w:lang w:val="en-US"/>
              </w:rPr>
            </w:pPr>
            <w:r w:rsidRPr="00A61A1B">
              <w:rPr>
                <w:rFonts w:asciiTheme="majorBidi" w:hAnsiTheme="majorBidi" w:cstheme="majorBidi"/>
                <w:sz w:val="20"/>
                <w:szCs w:val="20"/>
                <w:lang w:val="en-US"/>
              </w:rPr>
              <w:t>8 to 29</w:t>
            </w:r>
          </w:p>
          <w:p w14:paraId="352580E2" w14:textId="77777777" w:rsidR="00B07E00" w:rsidRPr="00A61A1B" w:rsidRDefault="00B07E00" w:rsidP="00B07E00">
            <w:pPr>
              <w:spacing w:after="0" w:line="240" w:lineRule="auto"/>
              <w:jc w:val="center"/>
              <w:rPr>
                <w:rFonts w:asciiTheme="majorBidi" w:hAnsiTheme="majorBidi" w:cstheme="majorBidi"/>
                <w:sz w:val="20"/>
                <w:szCs w:val="20"/>
                <w:lang w:val="en-US"/>
              </w:rPr>
            </w:pPr>
            <w:r w:rsidRPr="00A61A1B">
              <w:rPr>
                <w:rFonts w:asciiTheme="majorBidi" w:hAnsiTheme="majorBidi" w:cstheme="majorBidi"/>
                <w:sz w:val="20"/>
                <w:szCs w:val="20"/>
                <w:lang w:val="en-US"/>
              </w:rPr>
              <w:t>14.4 (5.4)</w:t>
            </w:r>
          </w:p>
          <w:p w14:paraId="7ACE38B0" w14:textId="77777777" w:rsidR="00B07E00" w:rsidRPr="00A61A1B" w:rsidRDefault="00B07E00" w:rsidP="00B07E00">
            <w:pPr>
              <w:spacing w:after="0" w:line="240" w:lineRule="auto"/>
              <w:jc w:val="center"/>
              <w:rPr>
                <w:rFonts w:asciiTheme="majorBidi" w:hAnsiTheme="majorBidi" w:cstheme="majorBidi"/>
                <w:sz w:val="20"/>
                <w:szCs w:val="20"/>
                <w:lang w:val="en-US"/>
              </w:rPr>
            </w:pPr>
            <w:r w:rsidRPr="00A61A1B">
              <w:rPr>
                <w:rFonts w:asciiTheme="majorBidi" w:hAnsiTheme="majorBidi" w:cstheme="majorBidi"/>
                <w:sz w:val="20"/>
                <w:szCs w:val="20"/>
                <w:lang w:val="en-US"/>
              </w:rPr>
              <w:t>9 to 30</w:t>
            </w:r>
          </w:p>
          <w:p w14:paraId="5461A8EE" w14:textId="77777777" w:rsidR="00B07E00" w:rsidRPr="00A61A1B" w:rsidRDefault="00B07E00" w:rsidP="00B07E00">
            <w:pPr>
              <w:spacing w:after="0" w:line="240" w:lineRule="auto"/>
              <w:jc w:val="center"/>
              <w:rPr>
                <w:rFonts w:asciiTheme="majorBidi" w:hAnsiTheme="majorBidi" w:cstheme="majorBidi"/>
                <w:sz w:val="20"/>
                <w:szCs w:val="20"/>
                <w:lang w:val="en-US"/>
              </w:rPr>
            </w:pPr>
            <w:r w:rsidRPr="00A61A1B">
              <w:rPr>
                <w:rFonts w:asciiTheme="majorBidi" w:hAnsiTheme="majorBidi" w:cstheme="majorBidi"/>
                <w:sz w:val="20"/>
                <w:szCs w:val="20"/>
                <w:lang w:val="en-US"/>
              </w:rPr>
              <w:t>13.8 (4.4)</w:t>
            </w:r>
          </w:p>
          <w:p w14:paraId="419A8901" w14:textId="77777777" w:rsidR="00B07E00" w:rsidRPr="00A61A1B" w:rsidRDefault="00B07E00" w:rsidP="00B07E00">
            <w:pPr>
              <w:spacing w:after="0" w:line="240" w:lineRule="auto"/>
              <w:jc w:val="center"/>
              <w:rPr>
                <w:rFonts w:asciiTheme="majorBidi" w:hAnsiTheme="majorBidi" w:cstheme="majorBidi"/>
                <w:sz w:val="20"/>
                <w:szCs w:val="20"/>
                <w:lang w:val="en-US"/>
              </w:rPr>
            </w:pPr>
            <w:r w:rsidRPr="00A61A1B">
              <w:rPr>
                <w:rFonts w:asciiTheme="majorBidi" w:hAnsiTheme="majorBidi" w:cstheme="majorBidi"/>
                <w:sz w:val="20"/>
                <w:szCs w:val="20"/>
                <w:lang w:val="en-US"/>
              </w:rPr>
              <w:t>10 to 26</w:t>
            </w:r>
          </w:p>
        </w:tc>
        <w:tc>
          <w:tcPr>
            <w:tcW w:w="1559" w:type="dxa"/>
            <w:shd w:val="clear" w:color="auto" w:fill="FFFFFF" w:themeFill="background1"/>
          </w:tcPr>
          <w:p w14:paraId="6086BD55" w14:textId="77777777" w:rsidR="00B07E00" w:rsidRPr="00A61A1B" w:rsidRDefault="00B07E00" w:rsidP="00B07E00">
            <w:pPr>
              <w:spacing w:after="0" w:line="240" w:lineRule="auto"/>
              <w:jc w:val="center"/>
              <w:rPr>
                <w:rFonts w:asciiTheme="majorBidi" w:hAnsiTheme="majorBidi" w:cstheme="majorBidi"/>
                <w:sz w:val="20"/>
                <w:szCs w:val="20"/>
                <w:lang w:val="en-US"/>
              </w:rPr>
            </w:pPr>
            <w:r w:rsidRPr="00A61A1B">
              <w:rPr>
                <w:rFonts w:asciiTheme="majorBidi" w:hAnsiTheme="majorBidi" w:cstheme="majorBidi"/>
                <w:sz w:val="20"/>
                <w:szCs w:val="20"/>
                <w:lang w:val="en-US"/>
              </w:rPr>
              <w:t>13.8 (6.5)</w:t>
            </w:r>
          </w:p>
          <w:p w14:paraId="2C1A5B25" w14:textId="77777777" w:rsidR="00B07E00" w:rsidRPr="00A61A1B" w:rsidRDefault="00B07E00" w:rsidP="00B07E00">
            <w:pPr>
              <w:spacing w:after="0" w:line="240" w:lineRule="auto"/>
              <w:jc w:val="center"/>
              <w:rPr>
                <w:rFonts w:asciiTheme="majorBidi" w:hAnsiTheme="majorBidi" w:cstheme="majorBidi"/>
                <w:sz w:val="20"/>
                <w:szCs w:val="20"/>
                <w:lang w:val="en-US"/>
              </w:rPr>
            </w:pPr>
            <w:r w:rsidRPr="00A61A1B">
              <w:rPr>
                <w:rFonts w:asciiTheme="majorBidi" w:hAnsiTheme="majorBidi" w:cstheme="majorBidi"/>
                <w:sz w:val="20"/>
                <w:szCs w:val="20"/>
                <w:lang w:val="en-US"/>
              </w:rPr>
              <w:t>8 to 33</w:t>
            </w:r>
          </w:p>
          <w:p w14:paraId="0A275830" w14:textId="77777777" w:rsidR="00B07E00" w:rsidRPr="00A61A1B" w:rsidRDefault="00B07E00" w:rsidP="00B07E00">
            <w:pPr>
              <w:spacing w:after="0" w:line="240" w:lineRule="auto"/>
              <w:jc w:val="center"/>
              <w:rPr>
                <w:rFonts w:asciiTheme="majorBidi" w:hAnsiTheme="majorBidi" w:cstheme="majorBidi"/>
                <w:sz w:val="20"/>
                <w:szCs w:val="20"/>
                <w:lang w:val="en-US"/>
              </w:rPr>
            </w:pPr>
            <w:r w:rsidRPr="00A61A1B">
              <w:rPr>
                <w:rFonts w:asciiTheme="majorBidi" w:hAnsiTheme="majorBidi" w:cstheme="majorBidi"/>
                <w:sz w:val="20"/>
                <w:szCs w:val="20"/>
                <w:lang w:val="en-US"/>
              </w:rPr>
              <w:t>12.5 (4.3)</w:t>
            </w:r>
          </w:p>
          <w:p w14:paraId="226ED054" w14:textId="77777777" w:rsidR="00B07E00" w:rsidRPr="00A61A1B" w:rsidRDefault="00B07E00" w:rsidP="00B07E00">
            <w:pPr>
              <w:spacing w:after="0" w:line="240" w:lineRule="auto"/>
              <w:jc w:val="center"/>
              <w:rPr>
                <w:rFonts w:asciiTheme="majorBidi" w:hAnsiTheme="majorBidi" w:cstheme="majorBidi"/>
                <w:sz w:val="20"/>
                <w:szCs w:val="20"/>
                <w:lang w:val="en-US"/>
              </w:rPr>
            </w:pPr>
            <w:r w:rsidRPr="00A61A1B">
              <w:rPr>
                <w:rFonts w:asciiTheme="majorBidi" w:hAnsiTheme="majorBidi" w:cstheme="majorBidi"/>
                <w:sz w:val="20"/>
                <w:szCs w:val="20"/>
                <w:lang w:val="en-US"/>
              </w:rPr>
              <w:t>8 to 23</w:t>
            </w:r>
          </w:p>
          <w:p w14:paraId="103AE469" w14:textId="77777777" w:rsidR="00B07E00" w:rsidRPr="00A61A1B" w:rsidRDefault="00B07E00" w:rsidP="00B07E00">
            <w:pPr>
              <w:spacing w:after="0" w:line="240" w:lineRule="auto"/>
              <w:jc w:val="center"/>
              <w:rPr>
                <w:rFonts w:asciiTheme="majorBidi" w:hAnsiTheme="majorBidi" w:cstheme="majorBidi"/>
                <w:sz w:val="20"/>
                <w:szCs w:val="20"/>
                <w:lang w:val="en-US"/>
              </w:rPr>
            </w:pPr>
            <w:r w:rsidRPr="00A61A1B">
              <w:rPr>
                <w:rFonts w:asciiTheme="majorBidi" w:hAnsiTheme="majorBidi" w:cstheme="majorBidi"/>
                <w:sz w:val="20"/>
                <w:szCs w:val="20"/>
                <w:lang w:val="en-US"/>
              </w:rPr>
              <w:t>12.3 (3.5)</w:t>
            </w:r>
          </w:p>
          <w:p w14:paraId="3E5944F8" w14:textId="77777777" w:rsidR="00B07E00" w:rsidRPr="00A61A1B" w:rsidRDefault="00B07E00" w:rsidP="00B07E00">
            <w:pPr>
              <w:spacing w:after="0" w:line="240" w:lineRule="auto"/>
              <w:jc w:val="center"/>
              <w:rPr>
                <w:rFonts w:asciiTheme="majorBidi" w:hAnsiTheme="majorBidi" w:cstheme="majorBidi"/>
                <w:sz w:val="20"/>
                <w:szCs w:val="20"/>
                <w:lang w:val="en-US"/>
              </w:rPr>
            </w:pPr>
            <w:r w:rsidRPr="00A61A1B">
              <w:rPr>
                <w:rFonts w:asciiTheme="majorBidi" w:hAnsiTheme="majorBidi" w:cstheme="majorBidi"/>
                <w:sz w:val="20"/>
                <w:szCs w:val="20"/>
                <w:lang w:val="en-US"/>
              </w:rPr>
              <w:t>9 to 21</w:t>
            </w:r>
          </w:p>
        </w:tc>
        <w:tc>
          <w:tcPr>
            <w:tcW w:w="2126" w:type="dxa"/>
            <w:shd w:val="clear" w:color="auto" w:fill="FFFFFF" w:themeFill="background1"/>
          </w:tcPr>
          <w:p w14:paraId="01B7BA1C" w14:textId="77777777" w:rsidR="00B07E00" w:rsidRPr="00A61A1B" w:rsidRDefault="00B07E00" w:rsidP="00B07E00">
            <w:pPr>
              <w:spacing w:after="0" w:line="240" w:lineRule="auto"/>
              <w:jc w:val="center"/>
              <w:rPr>
                <w:rFonts w:asciiTheme="majorBidi" w:hAnsiTheme="majorBidi" w:cstheme="majorBidi"/>
                <w:sz w:val="20"/>
                <w:szCs w:val="20"/>
                <w:lang w:val="en-US"/>
              </w:rPr>
            </w:pPr>
          </w:p>
          <w:p w14:paraId="006B79C0" w14:textId="77777777" w:rsidR="00B07E00" w:rsidRPr="00A61A1B" w:rsidRDefault="00B07E00" w:rsidP="00B07E00">
            <w:pPr>
              <w:spacing w:after="0" w:line="240" w:lineRule="auto"/>
              <w:jc w:val="center"/>
              <w:rPr>
                <w:rFonts w:asciiTheme="majorBidi" w:hAnsiTheme="majorBidi" w:cstheme="majorBidi"/>
                <w:sz w:val="20"/>
                <w:szCs w:val="20"/>
                <w:lang w:val="en-US"/>
              </w:rPr>
            </w:pPr>
          </w:p>
          <w:p w14:paraId="362A695C" w14:textId="77777777" w:rsidR="00B07E00" w:rsidRPr="00A61A1B" w:rsidRDefault="00B07E00" w:rsidP="00B07E00">
            <w:pPr>
              <w:spacing w:after="0" w:line="240" w:lineRule="auto"/>
              <w:jc w:val="center"/>
              <w:rPr>
                <w:rFonts w:asciiTheme="majorBidi" w:hAnsiTheme="majorBidi" w:cstheme="majorBidi"/>
                <w:sz w:val="20"/>
                <w:szCs w:val="20"/>
                <w:lang w:val="en-US"/>
              </w:rPr>
            </w:pPr>
            <w:r w:rsidRPr="00A61A1B">
              <w:rPr>
                <w:rFonts w:asciiTheme="majorBidi" w:hAnsiTheme="majorBidi" w:cstheme="majorBidi"/>
                <w:sz w:val="20"/>
                <w:szCs w:val="20"/>
                <w:lang w:val="en-US"/>
              </w:rPr>
              <w:t>2.04 (0.05, 4.04)</w:t>
            </w:r>
          </w:p>
          <w:p w14:paraId="1418B826" w14:textId="77777777" w:rsidR="00B07E00" w:rsidRPr="00A61A1B" w:rsidRDefault="00B07E00" w:rsidP="00B07E00">
            <w:pPr>
              <w:spacing w:after="0" w:line="240" w:lineRule="auto"/>
              <w:jc w:val="center"/>
              <w:rPr>
                <w:rFonts w:asciiTheme="majorBidi" w:hAnsiTheme="majorBidi" w:cstheme="majorBidi"/>
                <w:sz w:val="20"/>
                <w:szCs w:val="20"/>
                <w:lang w:val="en-US"/>
              </w:rPr>
            </w:pPr>
          </w:p>
          <w:p w14:paraId="135D465A" w14:textId="77777777" w:rsidR="00B07E00" w:rsidRPr="00A61A1B" w:rsidRDefault="00B07E00" w:rsidP="00B07E00">
            <w:pPr>
              <w:spacing w:after="0" w:line="240" w:lineRule="auto"/>
              <w:jc w:val="center"/>
              <w:rPr>
                <w:rFonts w:asciiTheme="majorBidi" w:hAnsiTheme="majorBidi" w:cstheme="majorBidi"/>
                <w:sz w:val="20"/>
                <w:szCs w:val="20"/>
                <w:lang w:val="en-US"/>
              </w:rPr>
            </w:pPr>
            <w:r w:rsidRPr="00A61A1B">
              <w:rPr>
                <w:rFonts w:asciiTheme="majorBidi" w:hAnsiTheme="majorBidi" w:cstheme="majorBidi"/>
                <w:sz w:val="20"/>
                <w:szCs w:val="20"/>
                <w:lang w:val="en-US"/>
              </w:rPr>
              <w:t>1.52 (-0.09, 3.13)</w:t>
            </w:r>
          </w:p>
        </w:tc>
        <w:tc>
          <w:tcPr>
            <w:tcW w:w="851" w:type="dxa"/>
            <w:shd w:val="clear" w:color="auto" w:fill="FFFFFF" w:themeFill="background1"/>
          </w:tcPr>
          <w:p w14:paraId="7C60952D" w14:textId="77777777" w:rsidR="00B07E00" w:rsidRPr="00A61A1B" w:rsidRDefault="00B07E00" w:rsidP="00B07E00">
            <w:pPr>
              <w:spacing w:after="0" w:line="240" w:lineRule="auto"/>
              <w:jc w:val="center"/>
              <w:rPr>
                <w:rFonts w:asciiTheme="majorBidi" w:hAnsiTheme="majorBidi" w:cstheme="majorBidi"/>
                <w:sz w:val="20"/>
                <w:szCs w:val="20"/>
                <w:lang w:val="en-US"/>
              </w:rPr>
            </w:pPr>
          </w:p>
          <w:p w14:paraId="2047DF2D" w14:textId="77777777" w:rsidR="00B07E00" w:rsidRPr="00A61A1B" w:rsidRDefault="00B07E00" w:rsidP="00B07E00">
            <w:pPr>
              <w:spacing w:after="0" w:line="240" w:lineRule="auto"/>
              <w:jc w:val="center"/>
              <w:rPr>
                <w:rFonts w:asciiTheme="majorBidi" w:hAnsiTheme="majorBidi" w:cstheme="majorBidi"/>
                <w:sz w:val="20"/>
                <w:szCs w:val="20"/>
                <w:lang w:val="en-US"/>
              </w:rPr>
            </w:pPr>
          </w:p>
          <w:p w14:paraId="0049968C" w14:textId="77777777" w:rsidR="00B07E00" w:rsidRPr="00A61A1B" w:rsidRDefault="00B07E00" w:rsidP="00B07E00">
            <w:pPr>
              <w:spacing w:after="0" w:line="240" w:lineRule="auto"/>
              <w:jc w:val="center"/>
              <w:rPr>
                <w:rFonts w:asciiTheme="majorBidi" w:hAnsiTheme="majorBidi" w:cstheme="majorBidi"/>
                <w:sz w:val="20"/>
                <w:szCs w:val="20"/>
                <w:lang w:val="en-US"/>
              </w:rPr>
            </w:pPr>
            <w:r w:rsidRPr="00A61A1B">
              <w:rPr>
                <w:rFonts w:asciiTheme="majorBidi" w:hAnsiTheme="majorBidi" w:cstheme="majorBidi"/>
                <w:sz w:val="20"/>
                <w:szCs w:val="20"/>
                <w:lang w:val="en-US"/>
              </w:rPr>
              <w:t>0.045</w:t>
            </w:r>
          </w:p>
          <w:p w14:paraId="22211A21" w14:textId="77777777" w:rsidR="00B07E00" w:rsidRPr="00A61A1B" w:rsidRDefault="00B07E00" w:rsidP="00B07E00">
            <w:pPr>
              <w:spacing w:after="0" w:line="240" w:lineRule="auto"/>
              <w:jc w:val="center"/>
              <w:rPr>
                <w:rFonts w:asciiTheme="majorBidi" w:hAnsiTheme="majorBidi" w:cstheme="majorBidi"/>
                <w:sz w:val="20"/>
                <w:szCs w:val="20"/>
                <w:lang w:val="en-US"/>
              </w:rPr>
            </w:pPr>
          </w:p>
          <w:p w14:paraId="6AF43057" w14:textId="77777777" w:rsidR="00B07E00" w:rsidRPr="00A61A1B" w:rsidRDefault="00B07E00" w:rsidP="00B07E00">
            <w:pPr>
              <w:spacing w:after="0" w:line="240" w:lineRule="auto"/>
              <w:jc w:val="center"/>
              <w:rPr>
                <w:rFonts w:asciiTheme="majorBidi" w:hAnsiTheme="majorBidi" w:cstheme="majorBidi"/>
                <w:sz w:val="20"/>
                <w:szCs w:val="20"/>
                <w:lang w:val="en-US"/>
              </w:rPr>
            </w:pPr>
            <w:r w:rsidRPr="00A61A1B">
              <w:rPr>
                <w:rFonts w:asciiTheme="majorBidi" w:hAnsiTheme="majorBidi" w:cstheme="majorBidi"/>
                <w:sz w:val="20"/>
                <w:szCs w:val="20"/>
                <w:lang w:val="en-US"/>
              </w:rPr>
              <w:t>0.063</w:t>
            </w:r>
          </w:p>
        </w:tc>
      </w:tr>
      <w:tr w:rsidR="00B07E00" w:rsidRPr="007563A1" w14:paraId="06510A4B" w14:textId="77777777" w:rsidTr="00B07E00">
        <w:trPr>
          <w:trHeight w:val="1455"/>
        </w:trPr>
        <w:tc>
          <w:tcPr>
            <w:tcW w:w="2553" w:type="dxa"/>
            <w:tcBorders>
              <w:right w:val="nil"/>
            </w:tcBorders>
            <w:shd w:val="clear" w:color="auto" w:fill="FFFFFF" w:themeFill="background1"/>
          </w:tcPr>
          <w:p w14:paraId="5F100F2D" w14:textId="77777777" w:rsidR="00B07E00" w:rsidRPr="00A61A1B" w:rsidRDefault="00B07E00" w:rsidP="00B07E00">
            <w:pPr>
              <w:spacing w:after="0" w:line="240" w:lineRule="auto"/>
              <w:rPr>
                <w:rFonts w:asciiTheme="majorBidi" w:hAnsiTheme="majorBidi" w:cstheme="majorBidi"/>
                <w:b/>
                <w:sz w:val="20"/>
                <w:szCs w:val="20"/>
                <w:lang w:val="en-US"/>
              </w:rPr>
            </w:pPr>
            <w:r w:rsidRPr="00A61A1B">
              <w:rPr>
                <w:rFonts w:asciiTheme="majorBidi" w:hAnsiTheme="majorBidi" w:cstheme="majorBidi"/>
                <w:b/>
                <w:sz w:val="20"/>
                <w:szCs w:val="20"/>
                <w:lang w:val="en-US"/>
              </w:rPr>
              <w:t>Activities specific balance confidence</w:t>
            </w:r>
          </w:p>
          <w:p w14:paraId="06231741" w14:textId="77777777" w:rsidR="00B07E00" w:rsidRPr="00A61A1B" w:rsidRDefault="00B07E00" w:rsidP="00B07E00">
            <w:pPr>
              <w:spacing w:after="0" w:line="240" w:lineRule="auto"/>
              <w:rPr>
                <w:rFonts w:asciiTheme="majorBidi" w:hAnsiTheme="majorBidi" w:cstheme="majorBidi"/>
                <w:b/>
                <w:sz w:val="20"/>
                <w:szCs w:val="20"/>
                <w:lang w:val="en-US"/>
              </w:rPr>
            </w:pPr>
            <w:r w:rsidRPr="00A61A1B">
              <w:rPr>
                <w:rFonts w:asciiTheme="majorBidi" w:hAnsiTheme="majorBidi" w:cstheme="majorBidi"/>
                <w:b/>
                <w:sz w:val="20"/>
                <w:szCs w:val="20"/>
                <w:lang w:val="en-US"/>
              </w:rPr>
              <w:t xml:space="preserve">ABC (higher scores better) </w:t>
            </w:r>
          </w:p>
        </w:tc>
        <w:tc>
          <w:tcPr>
            <w:tcW w:w="1275" w:type="dxa"/>
            <w:tcBorders>
              <w:left w:val="nil"/>
            </w:tcBorders>
            <w:shd w:val="clear" w:color="auto" w:fill="FFFFFF" w:themeFill="background1"/>
          </w:tcPr>
          <w:p w14:paraId="0B3FCD4B" w14:textId="77777777" w:rsidR="00B07E00" w:rsidRPr="00A61A1B" w:rsidRDefault="00B07E00" w:rsidP="00B07E00">
            <w:pPr>
              <w:spacing w:after="0" w:line="240" w:lineRule="auto"/>
              <w:jc w:val="right"/>
              <w:rPr>
                <w:rFonts w:asciiTheme="majorBidi" w:hAnsiTheme="majorBidi" w:cstheme="majorBidi"/>
                <w:b/>
                <w:sz w:val="20"/>
                <w:szCs w:val="20"/>
                <w:lang w:val="en-US"/>
              </w:rPr>
            </w:pPr>
            <w:r w:rsidRPr="00A61A1B">
              <w:rPr>
                <w:rFonts w:asciiTheme="majorBidi" w:hAnsiTheme="majorBidi" w:cstheme="majorBidi"/>
                <w:b/>
                <w:sz w:val="20"/>
                <w:szCs w:val="20"/>
                <w:lang w:val="en-US"/>
              </w:rPr>
              <w:t>baseline</w:t>
            </w:r>
          </w:p>
          <w:p w14:paraId="29B35DF6" w14:textId="77777777" w:rsidR="00B07E00" w:rsidRPr="00A61A1B" w:rsidRDefault="00B07E00" w:rsidP="00B07E00">
            <w:pPr>
              <w:spacing w:after="0" w:line="240" w:lineRule="auto"/>
              <w:jc w:val="right"/>
              <w:rPr>
                <w:rFonts w:asciiTheme="majorBidi" w:hAnsiTheme="majorBidi" w:cstheme="majorBidi"/>
                <w:b/>
                <w:sz w:val="20"/>
                <w:szCs w:val="20"/>
                <w:lang w:val="en-US"/>
              </w:rPr>
            </w:pPr>
          </w:p>
          <w:p w14:paraId="6128642E" w14:textId="77777777" w:rsidR="00B07E00" w:rsidRPr="00A61A1B" w:rsidRDefault="00B07E00" w:rsidP="00B07E00">
            <w:pPr>
              <w:spacing w:after="0" w:line="240" w:lineRule="auto"/>
              <w:jc w:val="right"/>
              <w:rPr>
                <w:rFonts w:asciiTheme="majorBidi" w:hAnsiTheme="majorBidi" w:cstheme="majorBidi"/>
                <w:b/>
                <w:sz w:val="20"/>
                <w:szCs w:val="20"/>
                <w:lang w:val="en-US"/>
              </w:rPr>
            </w:pPr>
            <w:r w:rsidRPr="00A61A1B">
              <w:rPr>
                <w:rFonts w:asciiTheme="majorBidi" w:hAnsiTheme="majorBidi" w:cstheme="majorBidi"/>
                <w:b/>
                <w:sz w:val="20"/>
                <w:szCs w:val="20"/>
                <w:lang w:val="en-US"/>
              </w:rPr>
              <w:t>3 months</w:t>
            </w:r>
          </w:p>
          <w:p w14:paraId="6598334B" w14:textId="77777777" w:rsidR="00B07E00" w:rsidRPr="00A61A1B" w:rsidRDefault="00B07E00" w:rsidP="00B07E00">
            <w:pPr>
              <w:spacing w:after="0" w:line="240" w:lineRule="auto"/>
              <w:jc w:val="right"/>
              <w:rPr>
                <w:rFonts w:asciiTheme="majorBidi" w:hAnsiTheme="majorBidi" w:cstheme="majorBidi"/>
                <w:b/>
                <w:sz w:val="20"/>
                <w:szCs w:val="20"/>
                <w:lang w:val="en-US"/>
              </w:rPr>
            </w:pPr>
          </w:p>
          <w:p w14:paraId="1AF4A462" w14:textId="77777777" w:rsidR="00B07E00" w:rsidRPr="00A61A1B" w:rsidRDefault="00B07E00" w:rsidP="00B07E00">
            <w:pPr>
              <w:spacing w:after="0" w:line="240" w:lineRule="auto"/>
              <w:jc w:val="right"/>
              <w:rPr>
                <w:rFonts w:asciiTheme="majorBidi" w:hAnsiTheme="majorBidi" w:cstheme="majorBidi"/>
                <w:b/>
                <w:sz w:val="20"/>
                <w:szCs w:val="20"/>
                <w:lang w:val="en-US"/>
              </w:rPr>
            </w:pPr>
            <w:r w:rsidRPr="00A61A1B">
              <w:rPr>
                <w:rFonts w:asciiTheme="majorBidi" w:hAnsiTheme="majorBidi" w:cstheme="majorBidi"/>
                <w:b/>
                <w:sz w:val="20"/>
                <w:szCs w:val="20"/>
                <w:lang w:val="en-US"/>
              </w:rPr>
              <w:t>6 months</w:t>
            </w:r>
          </w:p>
        </w:tc>
        <w:tc>
          <w:tcPr>
            <w:tcW w:w="1560" w:type="dxa"/>
            <w:shd w:val="clear" w:color="auto" w:fill="FFFFFF" w:themeFill="background1"/>
          </w:tcPr>
          <w:p w14:paraId="3652F8CD" w14:textId="77777777" w:rsidR="00B07E00" w:rsidRPr="00A61A1B" w:rsidRDefault="00B07E00" w:rsidP="00B07E00">
            <w:pPr>
              <w:spacing w:after="0" w:line="240" w:lineRule="auto"/>
              <w:jc w:val="center"/>
              <w:rPr>
                <w:rFonts w:asciiTheme="majorBidi" w:hAnsiTheme="majorBidi" w:cstheme="majorBidi"/>
                <w:sz w:val="20"/>
                <w:szCs w:val="20"/>
                <w:lang w:val="en-US"/>
              </w:rPr>
            </w:pPr>
            <w:r w:rsidRPr="00A61A1B">
              <w:rPr>
                <w:rFonts w:asciiTheme="majorBidi" w:hAnsiTheme="majorBidi" w:cstheme="majorBidi"/>
                <w:sz w:val="20"/>
                <w:szCs w:val="20"/>
                <w:lang w:val="en-US"/>
              </w:rPr>
              <w:t>82.0 (16.6)</w:t>
            </w:r>
          </w:p>
          <w:p w14:paraId="281FA8F7" w14:textId="77777777" w:rsidR="00B07E00" w:rsidRPr="00A61A1B" w:rsidRDefault="00B07E00" w:rsidP="00B07E00">
            <w:pPr>
              <w:spacing w:after="0" w:line="240" w:lineRule="auto"/>
              <w:jc w:val="center"/>
              <w:rPr>
                <w:rFonts w:asciiTheme="majorBidi" w:hAnsiTheme="majorBidi" w:cstheme="majorBidi"/>
                <w:sz w:val="20"/>
                <w:szCs w:val="20"/>
                <w:lang w:val="en-US"/>
              </w:rPr>
            </w:pPr>
            <w:r w:rsidRPr="00A61A1B">
              <w:rPr>
                <w:rFonts w:asciiTheme="majorBidi" w:hAnsiTheme="majorBidi" w:cstheme="majorBidi"/>
                <w:sz w:val="20"/>
                <w:szCs w:val="20"/>
                <w:lang w:val="en-US"/>
              </w:rPr>
              <w:t>38 to 100</w:t>
            </w:r>
          </w:p>
          <w:p w14:paraId="61A1D30F" w14:textId="77777777" w:rsidR="00B07E00" w:rsidRPr="00A61A1B" w:rsidRDefault="00B07E00" w:rsidP="00B07E00">
            <w:pPr>
              <w:spacing w:after="0" w:line="240" w:lineRule="auto"/>
              <w:jc w:val="center"/>
              <w:rPr>
                <w:rFonts w:asciiTheme="majorBidi" w:hAnsiTheme="majorBidi" w:cstheme="majorBidi"/>
                <w:sz w:val="20"/>
                <w:szCs w:val="20"/>
                <w:lang w:val="en-US"/>
              </w:rPr>
            </w:pPr>
            <w:r w:rsidRPr="00A61A1B">
              <w:rPr>
                <w:rFonts w:asciiTheme="majorBidi" w:hAnsiTheme="majorBidi" w:cstheme="majorBidi"/>
                <w:sz w:val="20"/>
                <w:szCs w:val="20"/>
                <w:lang w:val="en-US"/>
              </w:rPr>
              <w:t>78.8 (18.9)</w:t>
            </w:r>
          </w:p>
          <w:p w14:paraId="182AE3A8" w14:textId="77777777" w:rsidR="00B07E00" w:rsidRPr="00A61A1B" w:rsidRDefault="00B07E00" w:rsidP="00B07E00">
            <w:pPr>
              <w:spacing w:after="0" w:line="240" w:lineRule="auto"/>
              <w:jc w:val="center"/>
              <w:rPr>
                <w:rFonts w:asciiTheme="majorBidi" w:hAnsiTheme="majorBidi" w:cstheme="majorBidi"/>
                <w:sz w:val="20"/>
                <w:szCs w:val="20"/>
                <w:lang w:val="en-US"/>
              </w:rPr>
            </w:pPr>
            <w:r w:rsidRPr="00A61A1B">
              <w:rPr>
                <w:rFonts w:asciiTheme="majorBidi" w:hAnsiTheme="majorBidi" w:cstheme="majorBidi"/>
                <w:sz w:val="20"/>
                <w:szCs w:val="20"/>
                <w:lang w:val="en-US"/>
              </w:rPr>
              <w:t>36 to 99</w:t>
            </w:r>
          </w:p>
          <w:p w14:paraId="406C6B83" w14:textId="77777777" w:rsidR="00B07E00" w:rsidRPr="00A61A1B" w:rsidRDefault="00B07E00" w:rsidP="00B07E00">
            <w:pPr>
              <w:spacing w:after="0" w:line="240" w:lineRule="auto"/>
              <w:jc w:val="center"/>
              <w:rPr>
                <w:rFonts w:asciiTheme="majorBidi" w:hAnsiTheme="majorBidi" w:cstheme="majorBidi"/>
                <w:sz w:val="20"/>
                <w:szCs w:val="20"/>
                <w:lang w:val="en-US"/>
              </w:rPr>
            </w:pPr>
            <w:r w:rsidRPr="00A61A1B">
              <w:rPr>
                <w:rFonts w:asciiTheme="majorBidi" w:hAnsiTheme="majorBidi" w:cstheme="majorBidi"/>
                <w:sz w:val="20"/>
                <w:szCs w:val="20"/>
                <w:lang w:val="en-US"/>
              </w:rPr>
              <w:t>75.6 (17.6)</w:t>
            </w:r>
          </w:p>
          <w:p w14:paraId="1A65655F" w14:textId="77777777" w:rsidR="00B07E00" w:rsidRPr="00A61A1B" w:rsidRDefault="00B07E00" w:rsidP="00B07E00">
            <w:pPr>
              <w:spacing w:after="0" w:line="240" w:lineRule="auto"/>
              <w:jc w:val="center"/>
              <w:rPr>
                <w:rFonts w:asciiTheme="majorBidi" w:hAnsiTheme="majorBidi" w:cstheme="majorBidi"/>
                <w:sz w:val="20"/>
                <w:szCs w:val="20"/>
                <w:lang w:val="en-US"/>
              </w:rPr>
            </w:pPr>
            <w:r w:rsidRPr="00A61A1B">
              <w:rPr>
                <w:rFonts w:asciiTheme="majorBidi" w:hAnsiTheme="majorBidi" w:cstheme="majorBidi"/>
                <w:sz w:val="20"/>
                <w:szCs w:val="20"/>
                <w:lang w:val="en-US"/>
              </w:rPr>
              <w:t>40 to 100</w:t>
            </w:r>
          </w:p>
        </w:tc>
        <w:tc>
          <w:tcPr>
            <w:tcW w:w="1559" w:type="dxa"/>
            <w:shd w:val="clear" w:color="auto" w:fill="FFFFFF" w:themeFill="background1"/>
          </w:tcPr>
          <w:p w14:paraId="3EEEACC0" w14:textId="77777777" w:rsidR="00B07E00" w:rsidRPr="00A61A1B" w:rsidRDefault="00B07E00" w:rsidP="00B07E00">
            <w:pPr>
              <w:spacing w:after="0" w:line="240" w:lineRule="auto"/>
              <w:jc w:val="center"/>
              <w:rPr>
                <w:rFonts w:asciiTheme="majorBidi" w:hAnsiTheme="majorBidi" w:cstheme="majorBidi"/>
                <w:sz w:val="20"/>
                <w:szCs w:val="20"/>
                <w:lang w:val="en-US"/>
              </w:rPr>
            </w:pPr>
            <w:r w:rsidRPr="00A61A1B">
              <w:rPr>
                <w:rFonts w:asciiTheme="majorBidi" w:hAnsiTheme="majorBidi" w:cstheme="majorBidi"/>
                <w:sz w:val="20"/>
                <w:szCs w:val="20"/>
                <w:lang w:val="en-US"/>
              </w:rPr>
              <w:t>76.9 (22.9)</w:t>
            </w:r>
          </w:p>
          <w:p w14:paraId="65662747" w14:textId="77777777" w:rsidR="00B07E00" w:rsidRPr="00A61A1B" w:rsidRDefault="00B07E00" w:rsidP="00B07E00">
            <w:pPr>
              <w:spacing w:after="0" w:line="240" w:lineRule="auto"/>
              <w:jc w:val="center"/>
              <w:rPr>
                <w:rFonts w:asciiTheme="majorBidi" w:hAnsiTheme="majorBidi" w:cstheme="majorBidi"/>
                <w:sz w:val="20"/>
                <w:szCs w:val="20"/>
                <w:lang w:val="en-US"/>
              </w:rPr>
            </w:pPr>
            <w:r w:rsidRPr="00A61A1B">
              <w:rPr>
                <w:rFonts w:asciiTheme="majorBidi" w:hAnsiTheme="majorBidi" w:cstheme="majorBidi"/>
                <w:sz w:val="20"/>
                <w:szCs w:val="20"/>
                <w:lang w:val="en-US"/>
              </w:rPr>
              <w:t>22 to 99</w:t>
            </w:r>
          </w:p>
          <w:p w14:paraId="1AFDAD5B" w14:textId="77777777" w:rsidR="00B07E00" w:rsidRPr="00A61A1B" w:rsidRDefault="00B07E00" w:rsidP="00B07E00">
            <w:pPr>
              <w:spacing w:after="0" w:line="240" w:lineRule="auto"/>
              <w:jc w:val="center"/>
              <w:rPr>
                <w:rFonts w:asciiTheme="majorBidi" w:hAnsiTheme="majorBidi" w:cstheme="majorBidi"/>
                <w:sz w:val="20"/>
                <w:szCs w:val="20"/>
                <w:lang w:val="en-US"/>
              </w:rPr>
            </w:pPr>
            <w:r w:rsidRPr="00A61A1B">
              <w:rPr>
                <w:rFonts w:asciiTheme="majorBidi" w:hAnsiTheme="majorBidi" w:cstheme="majorBidi"/>
                <w:sz w:val="20"/>
                <w:szCs w:val="20"/>
                <w:lang w:val="en-US"/>
              </w:rPr>
              <w:t>73.5 (20.9)</w:t>
            </w:r>
          </w:p>
          <w:p w14:paraId="10F03861" w14:textId="77777777" w:rsidR="00B07E00" w:rsidRPr="00A61A1B" w:rsidRDefault="00B07E00" w:rsidP="00B07E00">
            <w:pPr>
              <w:spacing w:after="0" w:line="240" w:lineRule="auto"/>
              <w:jc w:val="center"/>
              <w:rPr>
                <w:rFonts w:asciiTheme="majorBidi" w:hAnsiTheme="majorBidi" w:cstheme="majorBidi"/>
                <w:sz w:val="20"/>
                <w:szCs w:val="20"/>
                <w:lang w:val="en-US"/>
              </w:rPr>
            </w:pPr>
            <w:r w:rsidRPr="00A61A1B">
              <w:rPr>
                <w:rFonts w:asciiTheme="majorBidi" w:hAnsiTheme="majorBidi" w:cstheme="majorBidi"/>
                <w:sz w:val="20"/>
                <w:szCs w:val="20"/>
                <w:lang w:val="en-US"/>
              </w:rPr>
              <w:t>36 to 100</w:t>
            </w:r>
          </w:p>
          <w:p w14:paraId="6AAF9D2E" w14:textId="77777777" w:rsidR="00B07E00" w:rsidRPr="00A61A1B" w:rsidRDefault="00B07E00" w:rsidP="00B07E00">
            <w:pPr>
              <w:spacing w:after="0" w:line="240" w:lineRule="auto"/>
              <w:jc w:val="center"/>
              <w:rPr>
                <w:rFonts w:asciiTheme="majorBidi" w:hAnsiTheme="majorBidi" w:cstheme="majorBidi"/>
                <w:sz w:val="20"/>
                <w:szCs w:val="20"/>
                <w:lang w:val="en-US"/>
              </w:rPr>
            </w:pPr>
            <w:r w:rsidRPr="00A61A1B">
              <w:rPr>
                <w:rFonts w:asciiTheme="majorBidi" w:hAnsiTheme="majorBidi" w:cstheme="majorBidi"/>
                <w:sz w:val="20"/>
                <w:szCs w:val="20"/>
                <w:lang w:val="en-US"/>
              </w:rPr>
              <w:t>75.4 (22.4)</w:t>
            </w:r>
          </w:p>
          <w:p w14:paraId="6E2DD389" w14:textId="77777777" w:rsidR="00B07E00" w:rsidRPr="00A61A1B" w:rsidRDefault="00B07E00" w:rsidP="00B07E00">
            <w:pPr>
              <w:spacing w:after="0" w:line="240" w:lineRule="auto"/>
              <w:jc w:val="center"/>
              <w:rPr>
                <w:rFonts w:asciiTheme="majorBidi" w:hAnsiTheme="majorBidi" w:cstheme="majorBidi"/>
                <w:sz w:val="20"/>
                <w:szCs w:val="20"/>
                <w:lang w:val="en-US"/>
              </w:rPr>
            </w:pPr>
            <w:r w:rsidRPr="00A61A1B">
              <w:rPr>
                <w:rFonts w:asciiTheme="majorBidi" w:hAnsiTheme="majorBidi" w:cstheme="majorBidi"/>
                <w:sz w:val="20"/>
                <w:szCs w:val="20"/>
                <w:lang w:val="en-US"/>
              </w:rPr>
              <w:t>26 to 99</w:t>
            </w:r>
          </w:p>
        </w:tc>
        <w:tc>
          <w:tcPr>
            <w:tcW w:w="2126" w:type="dxa"/>
            <w:shd w:val="clear" w:color="auto" w:fill="FFFFFF" w:themeFill="background1"/>
          </w:tcPr>
          <w:p w14:paraId="6F192933" w14:textId="77777777" w:rsidR="00B07E00" w:rsidRPr="00A61A1B" w:rsidRDefault="00B07E00" w:rsidP="00B07E00">
            <w:pPr>
              <w:spacing w:after="0" w:line="240" w:lineRule="auto"/>
              <w:jc w:val="center"/>
              <w:rPr>
                <w:rFonts w:asciiTheme="majorBidi" w:hAnsiTheme="majorBidi" w:cstheme="majorBidi"/>
                <w:sz w:val="20"/>
                <w:szCs w:val="20"/>
                <w:lang w:val="en-US"/>
              </w:rPr>
            </w:pPr>
          </w:p>
          <w:p w14:paraId="334E8217" w14:textId="77777777" w:rsidR="00B07E00" w:rsidRPr="00A61A1B" w:rsidRDefault="00B07E00" w:rsidP="00B07E00">
            <w:pPr>
              <w:spacing w:after="0" w:line="240" w:lineRule="auto"/>
              <w:jc w:val="center"/>
              <w:rPr>
                <w:rFonts w:asciiTheme="majorBidi" w:hAnsiTheme="majorBidi" w:cstheme="majorBidi"/>
                <w:sz w:val="20"/>
                <w:szCs w:val="20"/>
                <w:lang w:val="en-US"/>
              </w:rPr>
            </w:pPr>
          </w:p>
          <w:p w14:paraId="65E169DF" w14:textId="77777777" w:rsidR="00B07E00" w:rsidRPr="00A61A1B" w:rsidRDefault="00B07E00" w:rsidP="00B07E00">
            <w:pPr>
              <w:spacing w:after="0" w:line="240" w:lineRule="auto"/>
              <w:jc w:val="center"/>
              <w:rPr>
                <w:rFonts w:asciiTheme="majorBidi" w:hAnsiTheme="majorBidi" w:cstheme="majorBidi"/>
                <w:sz w:val="20"/>
                <w:szCs w:val="20"/>
                <w:lang w:val="en-US"/>
              </w:rPr>
            </w:pPr>
            <w:r w:rsidRPr="00A61A1B">
              <w:rPr>
                <w:rFonts w:asciiTheme="majorBidi" w:hAnsiTheme="majorBidi" w:cstheme="majorBidi"/>
                <w:sz w:val="20"/>
                <w:szCs w:val="20"/>
                <w:lang w:val="en-US"/>
              </w:rPr>
              <w:t>0.65 (-6.81, 8.10)</w:t>
            </w:r>
          </w:p>
          <w:p w14:paraId="13A76EB9" w14:textId="77777777" w:rsidR="00B07E00" w:rsidRPr="00A61A1B" w:rsidRDefault="00B07E00" w:rsidP="00B07E00">
            <w:pPr>
              <w:spacing w:after="0" w:line="240" w:lineRule="auto"/>
              <w:jc w:val="center"/>
              <w:rPr>
                <w:rFonts w:asciiTheme="majorBidi" w:hAnsiTheme="majorBidi" w:cstheme="majorBidi"/>
                <w:sz w:val="20"/>
                <w:szCs w:val="20"/>
                <w:lang w:val="en-US"/>
              </w:rPr>
            </w:pPr>
          </w:p>
          <w:p w14:paraId="194F7977" w14:textId="77777777" w:rsidR="00B07E00" w:rsidRPr="00A61A1B" w:rsidRDefault="00B07E00" w:rsidP="00B07E00">
            <w:pPr>
              <w:spacing w:after="0" w:line="240" w:lineRule="auto"/>
              <w:jc w:val="center"/>
              <w:rPr>
                <w:rFonts w:asciiTheme="majorBidi" w:hAnsiTheme="majorBidi" w:cstheme="majorBidi"/>
                <w:sz w:val="20"/>
                <w:szCs w:val="20"/>
                <w:lang w:val="en-US"/>
              </w:rPr>
            </w:pPr>
            <w:r w:rsidRPr="00A61A1B">
              <w:rPr>
                <w:rFonts w:asciiTheme="majorBidi" w:hAnsiTheme="majorBidi" w:cstheme="majorBidi"/>
                <w:sz w:val="20"/>
                <w:szCs w:val="20"/>
                <w:lang w:val="en-US"/>
              </w:rPr>
              <w:t>-4.46 (-10.14, 1.22)</w:t>
            </w:r>
          </w:p>
        </w:tc>
        <w:tc>
          <w:tcPr>
            <w:tcW w:w="851" w:type="dxa"/>
            <w:shd w:val="clear" w:color="auto" w:fill="FFFFFF" w:themeFill="background1"/>
          </w:tcPr>
          <w:p w14:paraId="18F37DEF" w14:textId="77777777" w:rsidR="00B07E00" w:rsidRPr="00A61A1B" w:rsidRDefault="00B07E00" w:rsidP="00B07E00">
            <w:pPr>
              <w:spacing w:after="0" w:line="240" w:lineRule="auto"/>
              <w:jc w:val="center"/>
              <w:rPr>
                <w:rFonts w:asciiTheme="majorBidi" w:hAnsiTheme="majorBidi" w:cstheme="majorBidi"/>
                <w:sz w:val="20"/>
                <w:szCs w:val="20"/>
                <w:lang w:val="en-US"/>
              </w:rPr>
            </w:pPr>
          </w:p>
          <w:p w14:paraId="5032FA09" w14:textId="77777777" w:rsidR="00B07E00" w:rsidRPr="00A61A1B" w:rsidRDefault="00B07E00" w:rsidP="00B07E00">
            <w:pPr>
              <w:spacing w:after="0" w:line="240" w:lineRule="auto"/>
              <w:jc w:val="center"/>
              <w:rPr>
                <w:rFonts w:asciiTheme="majorBidi" w:hAnsiTheme="majorBidi" w:cstheme="majorBidi"/>
                <w:sz w:val="20"/>
                <w:szCs w:val="20"/>
                <w:lang w:val="en-US"/>
              </w:rPr>
            </w:pPr>
          </w:p>
          <w:p w14:paraId="4EAF1EA9" w14:textId="77777777" w:rsidR="00B07E00" w:rsidRPr="00A61A1B" w:rsidRDefault="00B07E00" w:rsidP="00B07E00">
            <w:pPr>
              <w:spacing w:after="0" w:line="240" w:lineRule="auto"/>
              <w:jc w:val="center"/>
              <w:rPr>
                <w:rFonts w:asciiTheme="majorBidi" w:hAnsiTheme="majorBidi" w:cstheme="majorBidi"/>
                <w:sz w:val="20"/>
                <w:szCs w:val="20"/>
                <w:lang w:val="en-US"/>
              </w:rPr>
            </w:pPr>
            <w:r w:rsidRPr="00A61A1B">
              <w:rPr>
                <w:rFonts w:asciiTheme="majorBidi" w:hAnsiTheme="majorBidi" w:cstheme="majorBidi"/>
                <w:sz w:val="20"/>
                <w:szCs w:val="20"/>
                <w:lang w:val="en-US"/>
              </w:rPr>
              <w:t>0.861</w:t>
            </w:r>
          </w:p>
          <w:p w14:paraId="2F3808BF" w14:textId="77777777" w:rsidR="00B07E00" w:rsidRPr="00A61A1B" w:rsidRDefault="00B07E00" w:rsidP="00B07E00">
            <w:pPr>
              <w:spacing w:after="0" w:line="240" w:lineRule="auto"/>
              <w:jc w:val="center"/>
              <w:rPr>
                <w:rFonts w:asciiTheme="majorBidi" w:hAnsiTheme="majorBidi" w:cstheme="majorBidi"/>
                <w:sz w:val="20"/>
                <w:szCs w:val="20"/>
                <w:lang w:val="en-US"/>
              </w:rPr>
            </w:pPr>
          </w:p>
          <w:p w14:paraId="13B44894" w14:textId="77777777" w:rsidR="00B07E00" w:rsidRPr="00A61A1B" w:rsidRDefault="00B07E00" w:rsidP="00B07E00">
            <w:pPr>
              <w:spacing w:after="0" w:line="240" w:lineRule="auto"/>
              <w:jc w:val="center"/>
              <w:rPr>
                <w:rFonts w:asciiTheme="majorBidi" w:hAnsiTheme="majorBidi" w:cstheme="majorBidi"/>
                <w:sz w:val="20"/>
                <w:szCs w:val="20"/>
                <w:lang w:val="en-US"/>
              </w:rPr>
            </w:pPr>
            <w:r w:rsidRPr="00A61A1B">
              <w:rPr>
                <w:rFonts w:asciiTheme="majorBidi" w:hAnsiTheme="majorBidi" w:cstheme="majorBidi"/>
                <w:sz w:val="20"/>
                <w:szCs w:val="20"/>
                <w:lang w:val="en-US"/>
              </w:rPr>
              <w:t>0.120</w:t>
            </w:r>
          </w:p>
        </w:tc>
      </w:tr>
      <w:tr w:rsidR="00B07E00" w:rsidRPr="007563A1" w14:paraId="4B4A43C7" w14:textId="77777777" w:rsidTr="00B07E00">
        <w:trPr>
          <w:trHeight w:val="991"/>
        </w:trPr>
        <w:tc>
          <w:tcPr>
            <w:tcW w:w="2553" w:type="dxa"/>
            <w:tcBorders>
              <w:right w:val="nil"/>
            </w:tcBorders>
            <w:shd w:val="clear" w:color="auto" w:fill="FFFFFF" w:themeFill="background1"/>
          </w:tcPr>
          <w:p w14:paraId="6E049F62" w14:textId="77777777" w:rsidR="00B07E00" w:rsidRPr="002D7EB8" w:rsidRDefault="00B07E00" w:rsidP="00B07E00">
            <w:pPr>
              <w:spacing w:after="0" w:line="240" w:lineRule="auto"/>
              <w:rPr>
                <w:rFonts w:ascii="Times New Roman" w:hAnsi="Times New Roman" w:cs="Times New Roman"/>
                <w:b/>
                <w:sz w:val="20"/>
                <w:szCs w:val="20"/>
                <w:lang w:val="en-US"/>
              </w:rPr>
            </w:pPr>
            <w:r w:rsidRPr="002D7EB8">
              <w:rPr>
                <w:rFonts w:ascii="Times New Roman" w:hAnsi="Times New Roman" w:cs="Times New Roman"/>
                <w:b/>
                <w:sz w:val="20"/>
                <w:szCs w:val="20"/>
                <w:lang w:val="en-US"/>
              </w:rPr>
              <w:t>6 minute walk test</w:t>
            </w:r>
            <w:r>
              <w:rPr>
                <w:rFonts w:ascii="Times New Roman" w:hAnsi="Times New Roman" w:cs="Times New Roman"/>
                <w:b/>
                <w:sz w:val="20"/>
                <w:szCs w:val="20"/>
                <w:lang w:val="en-US"/>
              </w:rPr>
              <w:t xml:space="preserve"> (m)</w:t>
            </w:r>
            <w:r w:rsidRPr="002D7EB8">
              <w:rPr>
                <w:rFonts w:ascii="Times New Roman" w:hAnsi="Times New Roman" w:cs="Times New Roman"/>
                <w:b/>
                <w:sz w:val="20"/>
                <w:szCs w:val="20"/>
                <w:vertAlign w:val="superscript"/>
                <w:lang w:val="en-US"/>
              </w:rPr>
              <w:t>3</w:t>
            </w:r>
          </w:p>
        </w:tc>
        <w:tc>
          <w:tcPr>
            <w:tcW w:w="1275" w:type="dxa"/>
            <w:tcBorders>
              <w:left w:val="nil"/>
            </w:tcBorders>
            <w:shd w:val="clear" w:color="auto" w:fill="FFFFFF" w:themeFill="background1"/>
          </w:tcPr>
          <w:p w14:paraId="42635F06" w14:textId="77777777" w:rsidR="00B07E00" w:rsidRPr="002D7EB8" w:rsidRDefault="00B07E00" w:rsidP="00B07E00">
            <w:pPr>
              <w:spacing w:after="0" w:line="240" w:lineRule="auto"/>
              <w:jc w:val="right"/>
              <w:rPr>
                <w:rFonts w:ascii="Times New Roman" w:hAnsi="Times New Roman" w:cs="Times New Roman"/>
                <w:b/>
                <w:sz w:val="20"/>
                <w:szCs w:val="20"/>
                <w:lang w:val="en-US"/>
              </w:rPr>
            </w:pPr>
            <w:r w:rsidRPr="002D7EB8">
              <w:rPr>
                <w:rFonts w:ascii="Times New Roman" w:hAnsi="Times New Roman" w:cs="Times New Roman"/>
                <w:b/>
                <w:sz w:val="20"/>
                <w:szCs w:val="20"/>
                <w:lang w:val="en-US"/>
              </w:rPr>
              <w:t>Baseline</w:t>
            </w:r>
          </w:p>
          <w:p w14:paraId="79413CB9" w14:textId="77777777" w:rsidR="00B07E00" w:rsidRPr="002D7EB8" w:rsidRDefault="00B07E00" w:rsidP="00B07E00">
            <w:pPr>
              <w:spacing w:after="0" w:line="240" w:lineRule="auto"/>
              <w:jc w:val="right"/>
              <w:rPr>
                <w:rFonts w:ascii="Times New Roman" w:hAnsi="Times New Roman" w:cs="Times New Roman"/>
                <w:b/>
                <w:sz w:val="20"/>
                <w:szCs w:val="20"/>
                <w:lang w:val="en-US"/>
              </w:rPr>
            </w:pPr>
          </w:p>
          <w:p w14:paraId="56C3735A" w14:textId="77777777" w:rsidR="00B07E00" w:rsidRPr="002D7EB8" w:rsidRDefault="00B07E00" w:rsidP="00B07E00">
            <w:pPr>
              <w:spacing w:after="0" w:line="240" w:lineRule="auto"/>
              <w:jc w:val="right"/>
              <w:rPr>
                <w:rFonts w:ascii="Times New Roman" w:hAnsi="Times New Roman" w:cs="Times New Roman"/>
                <w:b/>
                <w:sz w:val="20"/>
                <w:szCs w:val="20"/>
                <w:lang w:val="en-US"/>
              </w:rPr>
            </w:pPr>
            <w:r w:rsidRPr="002D7EB8">
              <w:rPr>
                <w:rFonts w:ascii="Times New Roman" w:hAnsi="Times New Roman" w:cs="Times New Roman"/>
                <w:b/>
                <w:sz w:val="20"/>
                <w:szCs w:val="20"/>
                <w:lang w:val="en-US"/>
              </w:rPr>
              <w:t>3 months</w:t>
            </w:r>
          </w:p>
        </w:tc>
        <w:tc>
          <w:tcPr>
            <w:tcW w:w="1560" w:type="dxa"/>
            <w:shd w:val="clear" w:color="auto" w:fill="FFFFFF" w:themeFill="background1"/>
          </w:tcPr>
          <w:p w14:paraId="232D1DFC" w14:textId="77777777" w:rsidR="00B07E00" w:rsidRDefault="00B07E00" w:rsidP="00B07E00">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347.3 (101.9)</w:t>
            </w:r>
          </w:p>
          <w:p w14:paraId="14E421AB" w14:textId="77777777" w:rsidR="00B07E00" w:rsidRDefault="00B07E00" w:rsidP="00B07E00">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92 to 480</w:t>
            </w:r>
          </w:p>
          <w:p w14:paraId="0EEC5DCA" w14:textId="77777777" w:rsidR="00B07E00" w:rsidRDefault="00B07E00" w:rsidP="00B07E00">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367.3 (100.5)</w:t>
            </w:r>
          </w:p>
          <w:p w14:paraId="1CD6B87F" w14:textId="77777777" w:rsidR="00B07E00" w:rsidRPr="002D7EB8" w:rsidRDefault="00B07E00" w:rsidP="00B07E00">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167 to 530</w:t>
            </w:r>
          </w:p>
        </w:tc>
        <w:tc>
          <w:tcPr>
            <w:tcW w:w="1559" w:type="dxa"/>
            <w:shd w:val="clear" w:color="auto" w:fill="FFFFFF" w:themeFill="background1"/>
          </w:tcPr>
          <w:p w14:paraId="747096C2" w14:textId="77777777" w:rsidR="00B07E00" w:rsidRDefault="00B07E00" w:rsidP="00B07E00">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394.5 (92.1)</w:t>
            </w:r>
          </w:p>
          <w:p w14:paraId="1E547A47" w14:textId="77777777" w:rsidR="00B07E00" w:rsidRDefault="00B07E00" w:rsidP="00B07E00">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163 to 484</w:t>
            </w:r>
          </w:p>
          <w:p w14:paraId="29E3BB8E" w14:textId="77777777" w:rsidR="00B07E00" w:rsidRDefault="00B07E00" w:rsidP="00B07E00">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393.2 (90.1)</w:t>
            </w:r>
          </w:p>
          <w:p w14:paraId="209EEE2F" w14:textId="77777777" w:rsidR="00B07E00" w:rsidRPr="002D7EB8" w:rsidRDefault="00B07E00" w:rsidP="00B07E00">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165 to 495</w:t>
            </w:r>
          </w:p>
        </w:tc>
        <w:tc>
          <w:tcPr>
            <w:tcW w:w="2126" w:type="dxa"/>
            <w:shd w:val="clear" w:color="auto" w:fill="FFFFFF" w:themeFill="background1"/>
          </w:tcPr>
          <w:p w14:paraId="0C245260" w14:textId="77777777" w:rsidR="00B07E00" w:rsidRDefault="00B07E00" w:rsidP="00B07E00">
            <w:pPr>
              <w:spacing w:after="0" w:line="240" w:lineRule="auto"/>
              <w:jc w:val="center"/>
              <w:rPr>
                <w:rFonts w:ascii="Times New Roman" w:hAnsi="Times New Roman" w:cs="Times New Roman"/>
                <w:sz w:val="20"/>
                <w:szCs w:val="20"/>
                <w:lang w:val="en-US"/>
              </w:rPr>
            </w:pPr>
          </w:p>
          <w:p w14:paraId="6878E36C" w14:textId="77777777" w:rsidR="00B07E00" w:rsidRDefault="00B07E00" w:rsidP="00B07E00">
            <w:pPr>
              <w:spacing w:after="0" w:line="240" w:lineRule="auto"/>
              <w:jc w:val="center"/>
              <w:rPr>
                <w:rFonts w:ascii="Times New Roman" w:hAnsi="Times New Roman" w:cs="Times New Roman"/>
                <w:sz w:val="20"/>
                <w:szCs w:val="20"/>
                <w:lang w:val="en-US"/>
              </w:rPr>
            </w:pPr>
          </w:p>
          <w:p w14:paraId="00B98912" w14:textId="77777777" w:rsidR="00B07E00" w:rsidRPr="002D7EB8" w:rsidRDefault="00B07E00" w:rsidP="00B07E00">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18.74 (-4.36, 41.85)</w:t>
            </w:r>
          </w:p>
        </w:tc>
        <w:tc>
          <w:tcPr>
            <w:tcW w:w="851" w:type="dxa"/>
            <w:shd w:val="clear" w:color="auto" w:fill="FFFFFF" w:themeFill="background1"/>
          </w:tcPr>
          <w:p w14:paraId="68CC1B0E" w14:textId="77777777" w:rsidR="00B07E00" w:rsidRDefault="00B07E00" w:rsidP="00B07E00">
            <w:pPr>
              <w:spacing w:after="0" w:line="240" w:lineRule="auto"/>
              <w:jc w:val="center"/>
              <w:rPr>
                <w:rFonts w:ascii="Times New Roman" w:hAnsi="Times New Roman" w:cs="Times New Roman"/>
                <w:sz w:val="20"/>
                <w:szCs w:val="20"/>
                <w:lang w:val="en-US"/>
              </w:rPr>
            </w:pPr>
          </w:p>
          <w:p w14:paraId="7936C5AB" w14:textId="77777777" w:rsidR="00B07E00" w:rsidRDefault="00B07E00" w:rsidP="00B07E00">
            <w:pPr>
              <w:spacing w:after="0" w:line="240" w:lineRule="auto"/>
              <w:jc w:val="center"/>
              <w:rPr>
                <w:rFonts w:ascii="Times New Roman" w:hAnsi="Times New Roman" w:cs="Times New Roman"/>
                <w:sz w:val="20"/>
                <w:szCs w:val="20"/>
                <w:lang w:val="en-US"/>
              </w:rPr>
            </w:pPr>
          </w:p>
          <w:p w14:paraId="454A37C4" w14:textId="77777777" w:rsidR="00B07E00" w:rsidRPr="002D7EB8" w:rsidRDefault="00B07E00" w:rsidP="00B07E00">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0.106</w:t>
            </w:r>
          </w:p>
        </w:tc>
      </w:tr>
    </w:tbl>
    <w:p w14:paraId="7B170082" w14:textId="77777777" w:rsidR="00B07E00" w:rsidRDefault="00B07E00" w:rsidP="00B07E00">
      <w:pPr>
        <w:spacing w:before="60" w:after="0" w:line="240" w:lineRule="auto"/>
        <w:rPr>
          <w:rFonts w:ascii="Times New Roman" w:hAnsi="Times New Roman" w:cs="Times New Roman"/>
          <w:sz w:val="24"/>
          <w:szCs w:val="24"/>
          <w:lang w:val="en-US"/>
        </w:rPr>
      </w:pPr>
      <w:r w:rsidRPr="00CC009E">
        <w:rPr>
          <w:rFonts w:ascii="Times New Roman" w:hAnsi="Times New Roman" w:cs="Times New Roman"/>
          <w:sz w:val="24"/>
          <w:szCs w:val="24"/>
          <w:lang w:val="en-US"/>
        </w:rPr>
        <w:t>1 n=30 at 3 months in the dance group (one participant in hospital)</w:t>
      </w:r>
    </w:p>
    <w:p w14:paraId="3C7B658D" w14:textId="77777777" w:rsidR="00B07E00" w:rsidRDefault="00B07E00" w:rsidP="00B07E00">
      <w:pPr>
        <w:spacing w:before="60" w:after="0" w:line="240" w:lineRule="auto"/>
        <w:rPr>
          <w:rFonts w:ascii="Times New Roman" w:hAnsi="Times New Roman" w:cs="Times New Roman"/>
          <w:sz w:val="24"/>
          <w:szCs w:val="24"/>
          <w:lang w:val="en-US"/>
        </w:rPr>
      </w:pPr>
      <w:r w:rsidRPr="00CC009E">
        <w:rPr>
          <w:rFonts w:ascii="Times New Roman" w:hAnsi="Times New Roman" w:cs="Times New Roman"/>
          <w:sz w:val="24"/>
          <w:szCs w:val="24"/>
          <w:lang w:val="en-US"/>
        </w:rPr>
        <w:t>2 Analysis of covariance controlling for the baseline value of the outcome</w:t>
      </w:r>
    </w:p>
    <w:p w14:paraId="4D5FE4CD" w14:textId="4A6F7722" w:rsidR="00C15676" w:rsidRPr="002C2FB9" w:rsidRDefault="00B07E00" w:rsidP="00B07E00">
      <w:pPr>
        <w:spacing w:before="60" w:after="0" w:line="240" w:lineRule="auto"/>
        <w:rPr>
          <w:rFonts w:ascii="Times New Roman" w:hAnsi="Times New Roman" w:cs="Times New Roman"/>
          <w:sz w:val="24"/>
          <w:szCs w:val="24"/>
          <w:lang w:val="en-US"/>
        </w:rPr>
      </w:pPr>
      <w:r w:rsidRPr="002C2FB9">
        <w:rPr>
          <w:rFonts w:ascii="Times New Roman" w:hAnsi="Times New Roman" w:cs="Times New Roman"/>
          <w:sz w:val="24"/>
          <w:szCs w:val="24"/>
          <w:lang w:val="en-US"/>
        </w:rPr>
        <w:t>3 n=12 at</w:t>
      </w:r>
      <w:r w:rsidR="00602AED" w:rsidRPr="002C2FB9">
        <w:rPr>
          <w:rFonts w:ascii="Times New Roman" w:hAnsi="Times New Roman" w:cs="Times New Roman"/>
          <w:sz w:val="24"/>
          <w:szCs w:val="24"/>
          <w:lang w:val="en-US"/>
        </w:rPr>
        <w:t xml:space="preserve"> </w:t>
      </w:r>
      <w:r w:rsidR="0093556D">
        <w:rPr>
          <w:rFonts w:ascii="Times New Roman" w:hAnsi="Times New Roman" w:cs="Times New Roman"/>
          <w:sz w:val="24"/>
          <w:szCs w:val="24"/>
          <w:lang w:val="en-US"/>
        </w:rPr>
        <w:t>3 months in both groups</w:t>
      </w:r>
    </w:p>
    <w:sectPr w:rsidR="00C15676" w:rsidRPr="002C2FB9" w:rsidSect="007563A1">
      <w:headerReference w:type="default"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2468E1" w14:textId="77777777" w:rsidR="004D5893" w:rsidRDefault="004D5893" w:rsidP="0066571A">
      <w:pPr>
        <w:spacing w:after="0" w:line="240" w:lineRule="auto"/>
      </w:pPr>
      <w:r>
        <w:separator/>
      </w:r>
    </w:p>
  </w:endnote>
  <w:endnote w:type="continuationSeparator" w:id="0">
    <w:p w14:paraId="4CC38204" w14:textId="77777777" w:rsidR="004D5893" w:rsidRDefault="004D5893" w:rsidP="0066571A">
      <w:pPr>
        <w:spacing w:after="0" w:line="240" w:lineRule="auto"/>
      </w:pPr>
      <w:r>
        <w:continuationSeparator/>
      </w:r>
    </w:p>
  </w:endnote>
  <w:endnote w:type="continuationNotice" w:id="1">
    <w:p w14:paraId="0A149613" w14:textId="77777777" w:rsidR="004D5893" w:rsidRDefault="004D58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falt">
    <w:altName w:val="Microsoft YaHei"/>
    <w:panose1 w:val="00000000000000000000"/>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739748"/>
      <w:docPartObj>
        <w:docPartGallery w:val="Page Numbers (Bottom of Page)"/>
        <w:docPartUnique/>
      </w:docPartObj>
    </w:sdtPr>
    <w:sdtEndPr>
      <w:rPr>
        <w:noProof/>
      </w:rPr>
    </w:sdtEndPr>
    <w:sdtContent>
      <w:p w14:paraId="1AE41299" w14:textId="2CA4973C" w:rsidR="004D5893" w:rsidRDefault="004D5893">
        <w:pPr>
          <w:pStyle w:val="Footer"/>
          <w:jc w:val="center"/>
        </w:pPr>
        <w:r>
          <w:fldChar w:fldCharType="begin"/>
        </w:r>
        <w:r>
          <w:instrText xml:space="preserve"> PAGE   \* MERGEFORMAT </w:instrText>
        </w:r>
        <w:r>
          <w:fldChar w:fldCharType="separate"/>
        </w:r>
        <w:r w:rsidR="00102F62">
          <w:rPr>
            <w:noProof/>
          </w:rPr>
          <w:t>21</w:t>
        </w:r>
        <w:r>
          <w:rPr>
            <w:noProof/>
          </w:rPr>
          <w:fldChar w:fldCharType="end"/>
        </w:r>
      </w:p>
    </w:sdtContent>
  </w:sdt>
  <w:p w14:paraId="4CC8BDB4" w14:textId="77777777" w:rsidR="004D5893" w:rsidRDefault="004D58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11D8C2" w14:textId="77777777" w:rsidR="004D5893" w:rsidRDefault="004D5893" w:rsidP="0066571A">
      <w:pPr>
        <w:spacing w:after="0" w:line="240" w:lineRule="auto"/>
      </w:pPr>
      <w:r>
        <w:separator/>
      </w:r>
    </w:p>
  </w:footnote>
  <w:footnote w:type="continuationSeparator" w:id="0">
    <w:p w14:paraId="2F0297BB" w14:textId="77777777" w:rsidR="004D5893" w:rsidRDefault="004D5893" w:rsidP="0066571A">
      <w:pPr>
        <w:spacing w:after="0" w:line="240" w:lineRule="auto"/>
      </w:pPr>
      <w:r>
        <w:continuationSeparator/>
      </w:r>
    </w:p>
  </w:footnote>
  <w:footnote w:type="continuationNotice" w:id="1">
    <w:p w14:paraId="019BFDE8" w14:textId="77777777" w:rsidR="004D5893" w:rsidRDefault="004D589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1B6AD" w14:textId="588E4D7C" w:rsidR="004D5893" w:rsidRDefault="004D5893" w:rsidP="004942FF">
    <w:pPr>
      <w:rPr>
        <w:rFonts w:ascii="Times New Roman" w:hAnsi="Times New Roman" w:cs="Times New Roman"/>
        <w:sz w:val="24"/>
        <w:szCs w:val="24"/>
        <w:lang w:val="en-US"/>
      </w:rPr>
    </w:pPr>
    <w:r>
      <w:rPr>
        <w:rFonts w:ascii="Times New Roman" w:hAnsi="Times New Roman" w:cs="Times New Roman"/>
        <w:sz w:val="24"/>
        <w:szCs w:val="24"/>
        <w:lang w:val="en-US"/>
      </w:rPr>
      <w:t xml:space="preserve"> Running title: Dance for Parkinson’s.</w:t>
    </w:r>
  </w:p>
  <w:p w14:paraId="147A7513" w14:textId="77777777" w:rsidR="004D5893" w:rsidRPr="004942FF" w:rsidRDefault="004D5893" w:rsidP="004942FF">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E7EEE"/>
    <w:multiLevelType w:val="hybridMultilevel"/>
    <w:tmpl w:val="0122C486"/>
    <w:lvl w:ilvl="0" w:tplc="98BCF560">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2A06E0"/>
    <w:multiLevelType w:val="hybridMultilevel"/>
    <w:tmpl w:val="C782508E"/>
    <w:lvl w:ilvl="0" w:tplc="F0BE432A">
      <w:start w:val="1"/>
      <w:numFmt w:val="bullet"/>
      <w:lvlText w:val="•"/>
      <w:lvlJc w:val="left"/>
      <w:pPr>
        <w:tabs>
          <w:tab w:val="num" w:pos="644"/>
        </w:tabs>
        <w:ind w:left="644" w:hanging="360"/>
      </w:pPr>
      <w:rPr>
        <w:rFonts w:ascii="Times New Roman" w:hAnsi="Times New Roman" w:hint="default"/>
      </w:rPr>
    </w:lvl>
    <w:lvl w:ilvl="1" w:tplc="FC3E5DFC" w:tentative="1">
      <w:start w:val="1"/>
      <w:numFmt w:val="bullet"/>
      <w:lvlText w:val="•"/>
      <w:lvlJc w:val="left"/>
      <w:pPr>
        <w:tabs>
          <w:tab w:val="num" w:pos="1364"/>
        </w:tabs>
        <w:ind w:left="1364" w:hanging="360"/>
      </w:pPr>
      <w:rPr>
        <w:rFonts w:ascii="Times New Roman" w:hAnsi="Times New Roman" w:hint="default"/>
      </w:rPr>
    </w:lvl>
    <w:lvl w:ilvl="2" w:tplc="12220CF8" w:tentative="1">
      <w:start w:val="1"/>
      <w:numFmt w:val="bullet"/>
      <w:lvlText w:val="•"/>
      <w:lvlJc w:val="left"/>
      <w:pPr>
        <w:tabs>
          <w:tab w:val="num" w:pos="2084"/>
        </w:tabs>
        <w:ind w:left="2084" w:hanging="360"/>
      </w:pPr>
      <w:rPr>
        <w:rFonts w:ascii="Times New Roman" w:hAnsi="Times New Roman" w:hint="default"/>
      </w:rPr>
    </w:lvl>
    <w:lvl w:ilvl="3" w:tplc="EE72320C" w:tentative="1">
      <w:start w:val="1"/>
      <w:numFmt w:val="bullet"/>
      <w:lvlText w:val="•"/>
      <w:lvlJc w:val="left"/>
      <w:pPr>
        <w:tabs>
          <w:tab w:val="num" w:pos="2804"/>
        </w:tabs>
        <w:ind w:left="2804" w:hanging="360"/>
      </w:pPr>
      <w:rPr>
        <w:rFonts w:ascii="Times New Roman" w:hAnsi="Times New Roman" w:hint="default"/>
      </w:rPr>
    </w:lvl>
    <w:lvl w:ilvl="4" w:tplc="646C0578" w:tentative="1">
      <w:start w:val="1"/>
      <w:numFmt w:val="bullet"/>
      <w:lvlText w:val="•"/>
      <w:lvlJc w:val="left"/>
      <w:pPr>
        <w:tabs>
          <w:tab w:val="num" w:pos="3524"/>
        </w:tabs>
        <w:ind w:left="3524" w:hanging="360"/>
      </w:pPr>
      <w:rPr>
        <w:rFonts w:ascii="Times New Roman" w:hAnsi="Times New Roman" w:hint="default"/>
      </w:rPr>
    </w:lvl>
    <w:lvl w:ilvl="5" w:tplc="30660CB8" w:tentative="1">
      <w:start w:val="1"/>
      <w:numFmt w:val="bullet"/>
      <w:lvlText w:val="•"/>
      <w:lvlJc w:val="left"/>
      <w:pPr>
        <w:tabs>
          <w:tab w:val="num" w:pos="4244"/>
        </w:tabs>
        <w:ind w:left="4244" w:hanging="360"/>
      </w:pPr>
      <w:rPr>
        <w:rFonts w:ascii="Times New Roman" w:hAnsi="Times New Roman" w:hint="default"/>
      </w:rPr>
    </w:lvl>
    <w:lvl w:ilvl="6" w:tplc="54E8BE3E" w:tentative="1">
      <w:start w:val="1"/>
      <w:numFmt w:val="bullet"/>
      <w:lvlText w:val="•"/>
      <w:lvlJc w:val="left"/>
      <w:pPr>
        <w:tabs>
          <w:tab w:val="num" w:pos="4964"/>
        </w:tabs>
        <w:ind w:left="4964" w:hanging="360"/>
      </w:pPr>
      <w:rPr>
        <w:rFonts w:ascii="Times New Roman" w:hAnsi="Times New Roman" w:hint="default"/>
      </w:rPr>
    </w:lvl>
    <w:lvl w:ilvl="7" w:tplc="F3406B4E" w:tentative="1">
      <w:start w:val="1"/>
      <w:numFmt w:val="bullet"/>
      <w:lvlText w:val="•"/>
      <w:lvlJc w:val="left"/>
      <w:pPr>
        <w:tabs>
          <w:tab w:val="num" w:pos="5684"/>
        </w:tabs>
        <w:ind w:left="5684" w:hanging="360"/>
      </w:pPr>
      <w:rPr>
        <w:rFonts w:ascii="Times New Roman" w:hAnsi="Times New Roman" w:hint="default"/>
      </w:rPr>
    </w:lvl>
    <w:lvl w:ilvl="8" w:tplc="289EBC5E" w:tentative="1">
      <w:start w:val="1"/>
      <w:numFmt w:val="bullet"/>
      <w:lvlText w:val="•"/>
      <w:lvlJc w:val="left"/>
      <w:pPr>
        <w:tabs>
          <w:tab w:val="num" w:pos="6404"/>
        </w:tabs>
        <w:ind w:left="6404" w:hanging="360"/>
      </w:pPr>
      <w:rPr>
        <w:rFonts w:ascii="Times New Roman" w:hAnsi="Times New Roman" w:hint="default"/>
      </w:rPr>
    </w:lvl>
  </w:abstractNum>
  <w:abstractNum w:abstractNumId="2" w15:restartNumberingAfterBreak="0">
    <w:nsid w:val="07B255B8"/>
    <w:multiLevelType w:val="hybridMultilevel"/>
    <w:tmpl w:val="48D0C0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B37F06"/>
    <w:multiLevelType w:val="hybridMultilevel"/>
    <w:tmpl w:val="7AB6F4C8"/>
    <w:lvl w:ilvl="0" w:tplc="0809000F">
      <w:start w:val="1"/>
      <w:numFmt w:val="decimal"/>
      <w:lvlText w:val="%1."/>
      <w:lvlJc w:val="left"/>
      <w:pPr>
        <w:ind w:left="928"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0C5D7802"/>
    <w:multiLevelType w:val="hybridMultilevel"/>
    <w:tmpl w:val="7DEC6028"/>
    <w:lvl w:ilvl="0" w:tplc="639841A8">
      <w:start w:val="1"/>
      <w:numFmt w:val="bullet"/>
      <w:lvlText w:val="•"/>
      <w:lvlJc w:val="left"/>
      <w:pPr>
        <w:tabs>
          <w:tab w:val="num" w:pos="720"/>
        </w:tabs>
        <w:ind w:left="720" w:hanging="360"/>
      </w:pPr>
      <w:rPr>
        <w:rFonts w:ascii="Times New Roman" w:hAnsi="Times New Roman" w:hint="default"/>
      </w:rPr>
    </w:lvl>
    <w:lvl w:ilvl="1" w:tplc="2F32E7FA">
      <w:start w:val="588"/>
      <w:numFmt w:val="bullet"/>
      <w:lvlText w:val="•"/>
      <w:lvlJc w:val="left"/>
      <w:pPr>
        <w:tabs>
          <w:tab w:val="num" w:pos="1440"/>
        </w:tabs>
        <w:ind w:left="1440" w:hanging="360"/>
      </w:pPr>
      <w:rPr>
        <w:rFonts w:ascii="Times New Roman" w:hAnsi="Times New Roman" w:hint="default"/>
      </w:rPr>
    </w:lvl>
    <w:lvl w:ilvl="2" w:tplc="13249CEA" w:tentative="1">
      <w:start w:val="1"/>
      <w:numFmt w:val="bullet"/>
      <w:lvlText w:val="•"/>
      <w:lvlJc w:val="left"/>
      <w:pPr>
        <w:tabs>
          <w:tab w:val="num" w:pos="2160"/>
        </w:tabs>
        <w:ind w:left="2160" w:hanging="360"/>
      </w:pPr>
      <w:rPr>
        <w:rFonts w:ascii="Times New Roman" w:hAnsi="Times New Roman" w:hint="default"/>
      </w:rPr>
    </w:lvl>
    <w:lvl w:ilvl="3" w:tplc="6548E612" w:tentative="1">
      <w:start w:val="1"/>
      <w:numFmt w:val="bullet"/>
      <w:lvlText w:val="•"/>
      <w:lvlJc w:val="left"/>
      <w:pPr>
        <w:tabs>
          <w:tab w:val="num" w:pos="2880"/>
        </w:tabs>
        <w:ind w:left="2880" w:hanging="360"/>
      </w:pPr>
      <w:rPr>
        <w:rFonts w:ascii="Times New Roman" w:hAnsi="Times New Roman" w:hint="default"/>
      </w:rPr>
    </w:lvl>
    <w:lvl w:ilvl="4" w:tplc="DE865452" w:tentative="1">
      <w:start w:val="1"/>
      <w:numFmt w:val="bullet"/>
      <w:lvlText w:val="•"/>
      <w:lvlJc w:val="left"/>
      <w:pPr>
        <w:tabs>
          <w:tab w:val="num" w:pos="3600"/>
        </w:tabs>
        <w:ind w:left="3600" w:hanging="360"/>
      </w:pPr>
      <w:rPr>
        <w:rFonts w:ascii="Times New Roman" w:hAnsi="Times New Roman" w:hint="default"/>
      </w:rPr>
    </w:lvl>
    <w:lvl w:ilvl="5" w:tplc="5F18AA6E" w:tentative="1">
      <w:start w:val="1"/>
      <w:numFmt w:val="bullet"/>
      <w:lvlText w:val="•"/>
      <w:lvlJc w:val="left"/>
      <w:pPr>
        <w:tabs>
          <w:tab w:val="num" w:pos="4320"/>
        </w:tabs>
        <w:ind w:left="4320" w:hanging="360"/>
      </w:pPr>
      <w:rPr>
        <w:rFonts w:ascii="Times New Roman" w:hAnsi="Times New Roman" w:hint="default"/>
      </w:rPr>
    </w:lvl>
    <w:lvl w:ilvl="6" w:tplc="DBA28BFE" w:tentative="1">
      <w:start w:val="1"/>
      <w:numFmt w:val="bullet"/>
      <w:lvlText w:val="•"/>
      <w:lvlJc w:val="left"/>
      <w:pPr>
        <w:tabs>
          <w:tab w:val="num" w:pos="5040"/>
        </w:tabs>
        <w:ind w:left="5040" w:hanging="360"/>
      </w:pPr>
      <w:rPr>
        <w:rFonts w:ascii="Times New Roman" w:hAnsi="Times New Roman" w:hint="default"/>
      </w:rPr>
    </w:lvl>
    <w:lvl w:ilvl="7" w:tplc="0F385958" w:tentative="1">
      <w:start w:val="1"/>
      <w:numFmt w:val="bullet"/>
      <w:lvlText w:val="•"/>
      <w:lvlJc w:val="left"/>
      <w:pPr>
        <w:tabs>
          <w:tab w:val="num" w:pos="5760"/>
        </w:tabs>
        <w:ind w:left="5760" w:hanging="360"/>
      </w:pPr>
      <w:rPr>
        <w:rFonts w:ascii="Times New Roman" w:hAnsi="Times New Roman" w:hint="default"/>
      </w:rPr>
    </w:lvl>
    <w:lvl w:ilvl="8" w:tplc="1EA0390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E435F45"/>
    <w:multiLevelType w:val="hybridMultilevel"/>
    <w:tmpl w:val="55841D00"/>
    <w:lvl w:ilvl="0" w:tplc="007019BC">
      <w:start w:val="1"/>
      <w:numFmt w:val="bullet"/>
      <w:lvlText w:val="•"/>
      <w:lvlJc w:val="left"/>
      <w:pPr>
        <w:tabs>
          <w:tab w:val="num" w:pos="720"/>
        </w:tabs>
        <w:ind w:left="720" w:hanging="360"/>
      </w:pPr>
      <w:rPr>
        <w:rFonts w:ascii="Times New Roman" w:hAnsi="Times New Roman" w:hint="default"/>
      </w:rPr>
    </w:lvl>
    <w:lvl w:ilvl="1" w:tplc="8B2EC6B0" w:tentative="1">
      <w:start w:val="1"/>
      <w:numFmt w:val="bullet"/>
      <w:lvlText w:val="•"/>
      <w:lvlJc w:val="left"/>
      <w:pPr>
        <w:tabs>
          <w:tab w:val="num" w:pos="1440"/>
        </w:tabs>
        <w:ind w:left="1440" w:hanging="360"/>
      </w:pPr>
      <w:rPr>
        <w:rFonts w:ascii="Times New Roman" w:hAnsi="Times New Roman" w:hint="default"/>
      </w:rPr>
    </w:lvl>
    <w:lvl w:ilvl="2" w:tplc="CC1868A8" w:tentative="1">
      <w:start w:val="1"/>
      <w:numFmt w:val="bullet"/>
      <w:lvlText w:val="•"/>
      <w:lvlJc w:val="left"/>
      <w:pPr>
        <w:tabs>
          <w:tab w:val="num" w:pos="2160"/>
        </w:tabs>
        <w:ind w:left="2160" w:hanging="360"/>
      </w:pPr>
      <w:rPr>
        <w:rFonts w:ascii="Times New Roman" w:hAnsi="Times New Roman" w:hint="default"/>
      </w:rPr>
    </w:lvl>
    <w:lvl w:ilvl="3" w:tplc="5F16621C" w:tentative="1">
      <w:start w:val="1"/>
      <w:numFmt w:val="bullet"/>
      <w:lvlText w:val="•"/>
      <w:lvlJc w:val="left"/>
      <w:pPr>
        <w:tabs>
          <w:tab w:val="num" w:pos="2880"/>
        </w:tabs>
        <w:ind w:left="2880" w:hanging="360"/>
      </w:pPr>
      <w:rPr>
        <w:rFonts w:ascii="Times New Roman" w:hAnsi="Times New Roman" w:hint="default"/>
      </w:rPr>
    </w:lvl>
    <w:lvl w:ilvl="4" w:tplc="5A9C995A" w:tentative="1">
      <w:start w:val="1"/>
      <w:numFmt w:val="bullet"/>
      <w:lvlText w:val="•"/>
      <w:lvlJc w:val="left"/>
      <w:pPr>
        <w:tabs>
          <w:tab w:val="num" w:pos="3600"/>
        </w:tabs>
        <w:ind w:left="3600" w:hanging="360"/>
      </w:pPr>
      <w:rPr>
        <w:rFonts w:ascii="Times New Roman" w:hAnsi="Times New Roman" w:hint="default"/>
      </w:rPr>
    </w:lvl>
    <w:lvl w:ilvl="5" w:tplc="A5789312" w:tentative="1">
      <w:start w:val="1"/>
      <w:numFmt w:val="bullet"/>
      <w:lvlText w:val="•"/>
      <w:lvlJc w:val="left"/>
      <w:pPr>
        <w:tabs>
          <w:tab w:val="num" w:pos="4320"/>
        </w:tabs>
        <w:ind w:left="4320" w:hanging="360"/>
      </w:pPr>
      <w:rPr>
        <w:rFonts w:ascii="Times New Roman" w:hAnsi="Times New Roman" w:hint="default"/>
      </w:rPr>
    </w:lvl>
    <w:lvl w:ilvl="6" w:tplc="BB1EF8A4" w:tentative="1">
      <w:start w:val="1"/>
      <w:numFmt w:val="bullet"/>
      <w:lvlText w:val="•"/>
      <w:lvlJc w:val="left"/>
      <w:pPr>
        <w:tabs>
          <w:tab w:val="num" w:pos="5040"/>
        </w:tabs>
        <w:ind w:left="5040" w:hanging="360"/>
      </w:pPr>
      <w:rPr>
        <w:rFonts w:ascii="Times New Roman" w:hAnsi="Times New Roman" w:hint="default"/>
      </w:rPr>
    </w:lvl>
    <w:lvl w:ilvl="7" w:tplc="769837BC" w:tentative="1">
      <w:start w:val="1"/>
      <w:numFmt w:val="bullet"/>
      <w:lvlText w:val="•"/>
      <w:lvlJc w:val="left"/>
      <w:pPr>
        <w:tabs>
          <w:tab w:val="num" w:pos="5760"/>
        </w:tabs>
        <w:ind w:left="5760" w:hanging="360"/>
      </w:pPr>
      <w:rPr>
        <w:rFonts w:ascii="Times New Roman" w:hAnsi="Times New Roman" w:hint="default"/>
      </w:rPr>
    </w:lvl>
    <w:lvl w:ilvl="8" w:tplc="9DA43BB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ECE2BB8"/>
    <w:multiLevelType w:val="hybridMultilevel"/>
    <w:tmpl w:val="FECC5AD8"/>
    <w:lvl w:ilvl="0" w:tplc="92F06F6E">
      <w:start w:val="1"/>
      <w:numFmt w:val="bullet"/>
      <w:lvlText w:val=""/>
      <w:lvlJc w:val="left"/>
      <w:pPr>
        <w:tabs>
          <w:tab w:val="num" w:pos="720"/>
        </w:tabs>
        <w:ind w:left="720" w:hanging="360"/>
      </w:pPr>
      <w:rPr>
        <w:rFonts w:ascii="Wingdings" w:hAnsi="Wingdings" w:hint="default"/>
      </w:rPr>
    </w:lvl>
    <w:lvl w:ilvl="1" w:tplc="5172F35E">
      <w:start w:val="2275"/>
      <w:numFmt w:val="bullet"/>
      <w:lvlText w:val="–"/>
      <w:lvlJc w:val="left"/>
      <w:pPr>
        <w:tabs>
          <w:tab w:val="num" w:pos="1440"/>
        </w:tabs>
        <w:ind w:left="1440" w:hanging="360"/>
      </w:pPr>
      <w:rPr>
        <w:rFonts w:ascii="Arial" w:hAnsi="Arial" w:hint="default"/>
      </w:rPr>
    </w:lvl>
    <w:lvl w:ilvl="2" w:tplc="F1D049CA" w:tentative="1">
      <w:start w:val="1"/>
      <w:numFmt w:val="bullet"/>
      <w:lvlText w:val=""/>
      <w:lvlJc w:val="left"/>
      <w:pPr>
        <w:tabs>
          <w:tab w:val="num" w:pos="2160"/>
        </w:tabs>
        <w:ind w:left="2160" w:hanging="360"/>
      </w:pPr>
      <w:rPr>
        <w:rFonts w:ascii="Wingdings" w:hAnsi="Wingdings" w:hint="default"/>
      </w:rPr>
    </w:lvl>
    <w:lvl w:ilvl="3" w:tplc="42EA5CAE" w:tentative="1">
      <w:start w:val="1"/>
      <w:numFmt w:val="bullet"/>
      <w:lvlText w:val=""/>
      <w:lvlJc w:val="left"/>
      <w:pPr>
        <w:tabs>
          <w:tab w:val="num" w:pos="2880"/>
        </w:tabs>
        <w:ind w:left="2880" w:hanging="360"/>
      </w:pPr>
      <w:rPr>
        <w:rFonts w:ascii="Wingdings" w:hAnsi="Wingdings" w:hint="default"/>
      </w:rPr>
    </w:lvl>
    <w:lvl w:ilvl="4" w:tplc="E3AE05EA" w:tentative="1">
      <w:start w:val="1"/>
      <w:numFmt w:val="bullet"/>
      <w:lvlText w:val=""/>
      <w:lvlJc w:val="left"/>
      <w:pPr>
        <w:tabs>
          <w:tab w:val="num" w:pos="3600"/>
        </w:tabs>
        <w:ind w:left="3600" w:hanging="360"/>
      </w:pPr>
      <w:rPr>
        <w:rFonts w:ascii="Wingdings" w:hAnsi="Wingdings" w:hint="default"/>
      </w:rPr>
    </w:lvl>
    <w:lvl w:ilvl="5" w:tplc="52CA6DCC" w:tentative="1">
      <w:start w:val="1"/>
      <w:numFmt w:val="bullet"/>
      <w:lvlText w:val=""/>
      <w:lvlJc w:val="left"/>
      <w:pPr>
        <w:tabs>
          <w:tab w:val="num" w:pos="4320"/>
        </w:tabs>
        <w:ind w:left="4320" w:hanging="360"/>
      </w:pPr>
      <w:rPr>
        <w:rFonts w:ascii="Wingdings" w:hAnsi="Wingdings" w:hint="default"/>
      </w:rPr>
    </w:lvl>
    <w:lvl w:ilvl="6" w:tplc="AE52EC24" w:tentative="1">
      <w:start w:val="1"/>
      <w:numFmt w:val="bullet"/>
      <w:lvlText w:val=""/>
      <w:lvlJc w:val="left"/>
      <w:pPr>
        <w:tabs>
          <w:tab w:val="num" w:pos="5040"/>
        </w:tabs>
        <w:ind w:left="5040" w:hanging="360"/>
      </w:pPr>
      <w:rPr>
        <w:rFonts w:ascii="Wingdings" w:hAnsi="Wingdings" w:hint="default"/>
      </w:rPr>
    </w:lvl>
    <w:lvl w:ilvl="7" w:tplc="C5EC9C84" w:tentative="1">
      <w:start w:val="1"/>
      <w:numFmt w:val="bullet"/>
      <w:lvlText w:val=""/>
      <w:lvlJc w:val="left"/>
      <w:pPr>
        <w:tabs>
          <w:tab w:val="num" w:pos="5760"/>
        </w:tabs>
        <w:ind w:left="5760" w:hanging="360"/>
      </w:pPr>
      <w:rPr>
        <w:rFonts w:ascii="Wingdings" w:hAnsi="Wingdings" w:hint="default"/>
      </w:rPr>
    </w:lvl>
    <w:lvl w:ilvl="8" w:tplc="0EB45E8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3120AF"/>
    <w:multiLevelType w:val="hybridMultilevel"/>
    <w:tmpl w:val="1B40C728"/>
    <w:lvl w:ilvl="0" w:tplc="CEA2C4AA">
      <w:start w:val="1"/>
      <w:numFmt w:val="bullet"/>
      <w:lvlText w:val="-"/>
      <w:lvlJc w:val="left"/>
      <w:pPr>
        <w:tabs>
          <w:tab w:val="num" w:pos="720"/>
        </w:tabs>
        <w:ind w:left="720" w:hanging="360"/>
      </w:pPr>
      <w:rPr>
        <w:rFonts w:ascii="Times New Roman" w:hAnsi="Times New Roman" w:hint="default"/>
      </w:rPr>
    </w:lvl>
    <w:lvl w:ilvl="1" w:tplc="46D6E7AA">
      <w:start w:val="1"/>
      <w:numFmt w:val="bullet"/>
      <w:lvlText w:val="-"/>
      <w:lvlJc w:val="left"/>
      <w:pPr>
        <w:tabs>
          <w:tab w:val="num" w:pos="1440"/>
        </w:tabs>
        <w:ind w:left="1440" w:hanging="360"/>
      </w:pPr>
      <w:rPr>
        <w:rFonts w:ascii="Times New Roman" w:hAnsi="Times New Roman" w:hint="default"/>
      </w:rPr>
    </w:lvl>
    <w:lvl w:ilvl="2" w:tplc="EFCE7A10" w:tentative="1">
      <w:start w:val="1"/>
      <w:numFmt w:val="bullet"/>
      <w:lvlText w:val="-"/>
      <w:lvlJc w:val="left"/>
      <w:pPr>
        <w:tabs>
          <w:tab w:val="num" w:pos="2160"/>
        </w:tabs>
        <w:ind w:left="2160" w:hanging="360"/>
      </w:pPr>
      <w:rPr>
        <w:rFonts w:ascii="Times New Roman" w:hAnsi="Times New Roman" w:hint="default"/>
      </w:rPr>
    </w:lvl>
    <w:lvl w:ilvl="3" w:tplc="1A52461A" w:tentative="1">
      <w:start w:val="1"/>
      <w:numFmt w:val="bullet"/>
      <w:lvlText w:val="-"/>
      <w:lvlJc w:val="left"/>
      <w:pPr>
        <w:tabs>
          <w:tab w:val="num" w:pos="2880"/>
        </w:tabs>
        <w:ind w:left="2880" w:hanging="360"/>
      </w:pPr>
      <w:rPr>
        <w:rFonts w:ascii="Times New Roman" w:hAnsi="Times New Roman" w:hint="default"/>
      </w:rPr>
    </w:lvl>
    <w:lvl w:ilvl="4" w:tplc="E29C358C" w:tentative="1">
      <w:start w:val="1"/>
      <w:numFmt w:val="bullet"/>
      <w:lvlText w:val="-"/>
      <w:lvlJc w:val="left"/>
      <w:pPr>
        <w:tabs>
          <w:tab w:val="num" w:pos="3600"/>
        </w:tabs>
        <w:ind w:left="3600" w:hanging="360"/>
      </w:pPr>
      <w:rPr>
        <w:rFonts w:ascii="Times New Roman" w:hAnsi="Times New Roman" w:hint="default"/>
      </w:rPr>
    </w:lvl>
    <w:lvl w:ilvl="5" w:tplc="C0EEE736" w:tentative="1">
      <w:start w:val="1"/>
      <w:numFmt w:val="bullet"/>
      <w:lvlText w:val="-"/>
      <w:lvlJc w:val="left"/>
      <w:pPr>
        <w:tabs>
          <w:tab w:val="num" w:pos="4320"/>
        </w:tabs>
        <w:ind w:left="4320" w:hanging="360"/>
      </w:pPr>
      <w:rPr>
        <w:rFonts w:ascii="Times New Roman" w:hAnsi="Times New Roman" w:hint="default"/>
      </w:rPr>
    </w:lvl>
    <w:lvl w:ilvl="6" w:tplc="91ECB82A" w:tentative="1">
      <w:start w:val="1"/>
      <w:numFmt w:val="bullet"/>
      <w:lvlText w:val="-"/>
      <w:lvlJc w:val="left"/>
      <w:pPr>
        <w:tabs>
          <w:tab w:val="num" w:pos="5040"/>
        </w:tabs>
        <w:ind w:left="5040" w:hanging="360"/>
      </w:pPr>
      <w:rPr>
        <w:rFonts w:ascii="Times New Roman" w:hAnsi="Times New Roman" w:hint="default"/>
      </w:rPr>
    </w:lvl>
    <w:lvl w:ilvl="7" w:tplc="93FCBC0E" w:tentative="1">
      <w:start w:val="1"/>
      <w:numFmt w:val="bullet"/>
      <w:lvlText w:val="-"/>
      <w:lvlJc w:val="left"/>
      <w:pPr>
        <w:tabs>
          <w:tab w:val="num" w:pos="5760"/>
        </w:tabs>
        <w:ind w:left="5760" w:hanging="360"/>
      </w:pPr>
      <w:rPr>
        <w:rFonts w:ascii="Times New Roman" w:hAnsi="Times New Roman" w:hint="default"/>
      </w:rPr>
    </w:lvl>
    <w:lvl w:ilvl="8" w:tplc="ECB68F3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3E571AB"/>
    <w:multiLevelType w:val="hybridMultilevel"/>
    <w:tmpl w:val="110E9458"/>
    <w:lvl w:ilvl="0" w:tplc="67348F48">
      <w:start w:val="1"/>
      <w:numFmt w:val="bullet"/>
      <w:lvlText w:val=""/>
      <w:lvlJc w:val="left"/>
      <w:pPr>
        <w:tabs>
          <w:tab w:val="num" w:pos="720"/>
        </w:tabs>
        <w:ind w:left="720" w:hanging="360"/>
      </w:pPr>
      <w:rPr>
        <w:rFonts w:ascii="Wingdings" w:hAnsi="Wingdings" w:hint="default"/>
      </w:rPr>
    </w:lvl>
    <w:lvl w:ilvl="1" w:tplc="68AC300A">
      <w:start w:val="2275"/>
      <w:numFmt w:val="bullet"/>
      <w:lvlText w:val="–"/>
      <w:lvlJc w:val="left"/>
      <w:pPr>
        <w:tabs>
          <w:tab w:val="num" w:pos="1440"/>
        </w:tabs>
        <w:ind w:left="1440" w:hanging="360"/>
      </w:pPr>
      <w:rPr>
        <w:rFonts w:ascii="Arial" w:hAnsi="Arial" w:hint="default"/>
      </w:rPr>
    </w:lvl>
    <w:lvl w:ilvl="2" w:tplc="52C499A0" w:tentative="1">
      <w:start w:val="1"/>
      <w:numFmt w:val="bullet"/>
      <w:lvlText w:val=""/>
      <w:lvlJc w:val="left"/>
      <w:pPr>
        <w:tabs>
          <w:tab w:val="num" w:pos="2160"/>
        </w:tabs>
        <w:ind w:left="2160" w:hanging="360"/>
      </w:pPr>
      <w:rPr>
        <w:rFonts w:ascii="Wingdings" w:hAnsi="Wingdings" w:hint="default"/>
      </w:rPr>
    </w:lvl>
    <w:lvl w:ilvl="3" w:tplc="01BE54BA" w:tentative="1">
      <w:start w:val="1"/>
      <w:numFmt w:val="bullet"/>
      <w:lvlText w:val=""/>
      <w:lvlJc w:val="left"/>
      <w:pPr>
        <w:tabs>
          <w:tab w:val="num" w:pos="2880"/>
        </w:tabs>
        <w:ind w:left="2880" w:hanging="360"/>
      </w:pPr>
      <w:rPr>
        <w:rFonts w:ascii="Wingdings" w:hAnsi="Wingdings" w:hint="default"/>
      </w:rPr>
    </w:lvl>
    <w:lvl w:ilvl="4" w:tplc="FD00A1D0" w:tentative="1">
      <w:start w:val="1"/>
      <w:numFmt w:val="bullet"/>
      <w:lvlText w:val=""/>
      <w:lvlJc w:val="left"/>
      <w:pPr>
        <w:tabs>
          <w:tab w:val="num" w:pos="3600"/>
        </w:tabs>
        <w:ind w:left="3600" w:hanging="360"/>
      </w:pPr>
      <w:rPr>
        <w:rFonts w:ascii="Wingdings" w:hAnsi="Wingdings" w:hint="default"/>
      </w:rPr>
    </w:lvl>
    <w:lvl w:ilvl="5" w:tplc="2E4A16A6" w:tentative="1">
      <w:start w:val="1"/>
      <w:numFmt w:val="bullet"/>
      <w:lvlText w:val=""/>
      <w:lvlJc w:val="left"/>
      <w:pPr>
        <w:tabs>
          <w:tab w:val="num" w:pos="4320"/>
        </w:tabs>
        <w:ind w:left="4320" w:hanging="360"/>
      </w:pPr>
      <w:rPr>
        <w:rFonts w:ascii="Wingdings" w:hAnsi="Wingdings" w:hint="default"/>
      </w:rPr>
    </w:lvl>
    <w:lvl w:ilvl="6" w:tplc="53CAC770" w:tentative="1">
      <w:start w:val="1"/>
      <w:numFmt w:val="bullet"/>
      <w:lvlText w:val=""/>
      <w:lvlJc w:val="left"/>
      <w:pPr>
        <w:tabs>
          <w:tab w:val="num" w:pos="5040"/>
        </w:tabs>
        <w:ind w:left="5040" w:hanging="360"/>
      </w:pPr>
      <w:rPr>
        <w:rFonts w:ascii="Wingdings" w:hAnsi="Wingdings" w:hint="default"/>
      </w:rPr>
    </w:lvl>
    <w:lvl w:ilvl="7" w:tplc="BF4680F0" w:tentative="1">
      <w:start w:val="1"/>
      <w:numFmt w:val="bullet"/>
      <w:lvlText w:val=""/>
      <w:lvlJc w:val="left"/>
      <w:pPr>
        <w:tabs>
          <w:tab w:val="num" w:pos="5760"/>
        </w:tabs>
        <w:ind w:left="5760" w:hanging="360"/>
      </w:pPr>
      <w:rPr>
        <w:rFonts w:ascii="Wingdings" w:hAnsi="Wingdings" w:hint="default"/>
      </w:rPr>
    </w:lvl>
    <w:lvl w:ilvl="8" w:tplc="0978A55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907FD7"/>
    <w:multiLevelType w:val="hybridMultilevel"/>
    <w:tmpl w:val="132CD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C273DA"/>
    <w:multiLevelType w:val="hybridMultilevel"/>
    <w:tmpl w:val="EC1A5A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2D58EF"/>
    <w:multiLevelType w:val="hybridMultilevel"/>
    <w:tmpl w:val="9696A4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F42A31"/>
    <w:multiLevelType w:val="hybridMultilevel"/>
    <w:tmpl w:val="01DA80F2"/>
    <w:lvl w:ilvl="0" w:tplc="0809000F">
      <w:start w:val="1"/>
      <w:numFmt w:val="decimal"/>
      <w:lvlText w:val="%1."/>
      <w:lvlJc w:val="left"/>
      <w:pPr>
        <w:ind w:left="502" w:hanging="360"/>
      </w:p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24C30908"/>
    <w:multiLevelType w:val="hybridMultilevel"/>
    <w:tmpl w:val="332A4938"/>
    <w:lvl w:ilvl="0" w:tplc="61DC93BC">
      <w:start w:val="1"/>
      <w:numFmt w:val="bullet"/>
      <w:lvlText w:val=""/>
      <w:lvlJc w:val="left"/>
      <w:pPr>
        <w:tabs>
          <w:tab w:val="num" w:pos="720"/>
        </w:tabs>
        <w:ind w:left="720" w:hanging="360"/>
      </w:pPr>
      <w:rPr>
        <w:rFonts w:ascii="Wingdings" w:hAnsi="Wingdings" w:hint="default"/>
      </w:rPr>
    </w:lvl>
    <w:lvl w:ilvl="1" w:tplc="03C4D3AC" w:tentative="1">
      <w:start w:val="1"/>
      <w:numFmt w:val="bullet"/>
      <w:lvlText w:val=""/>
      <w:lvlJc w:val="left"/>
      <w:pPr>
        <w:tabs>
          <w:tab w:val="num" w:pos="1440"/>
        </w:tabs>
        <w:ind w:left="1440" w:hanging="360"/>
      </w:pPr>
      <w:rPr>
        <w:rFonts w:ascii="Wingdings" w:hAnsi="Wingdings" w:hint="default"/>
      </w:rPr>
    </w:lvl>
    <w:lvl w:ilvl="2" w:tplc="0890BFE8" w:tentative="1">
      <w:start w:val="1"/>
      <w:numFmt w:val="bullet"/>
      <w:lvlText w:val=""/>
      <w:lvlJc w:val="left"/>
      <w:pPr>
        <w:tabs>
          <w:tab w:val="num" w:pos="2160"/>
        </w:tabs>
        <w:ind w:left="2160" w:hanging="360"/>
      </w:pPr>
      <w:rPr>
        <w:rFonts w:ascii="Wingdings" w:hAnsi="Wingdings" w:hint="default"/>
      </w:rPr>
    </w:lvl>
    <w:lvl w:ilvl="3" w:tplc="B658E926" w:tentative="1">
      <w:start w:val="1"/>
      <w:numFmt w:val="bullet"/>
      <w:lvlText w:val=""/>
      <w:lvlJc w:val="left"/>
      <w:pPr>
        <w:tabs>
          <w:tab w:val="num" w:pos="2880"/>
        </w:tabs>
        <w:ind w:left="2880" w:hanging="360"/>
      </w:pPr>
      <w:rPr>
        <w:rFonts w:ascii="Wingdings" w:hAnsi="Wingdings" w:hint="default"/>
      </w:rPr>
    </w:lvl>
    <w:lvl w:ilvl="4" w:tplc="043A6E72" w:tentative="1">
      <w:start w:val="1"/>
      <w:numFmt w:val="bullet"/>
      <w:lvlText w:val=""/>
      <w:lvlJc w:val="left"/>
      <w:pPr>
        <w:tabs>
          <w:tab w:val="num" w:pos="3600"/>
        </w:tabs>
        <w:ind w:left="3600" w:hanging="360"/>
      </w:pPr>
      <w:rPr>
        <w:rFonts w:ascii="Wingdings" w:hAnsi="Wingdings" w:hint="default"/>
      </w:rPr>
    </w:lvl>
    <w:lvl w:ilvl="5" w:tplc="88B04952" w:tentative="1">
      <w:start w:val="1"/>
      <w:numFmt w:val="bullet"/>
      <w:lvlText w:val=""/>
      <w:lvlJc w:val="left"/>
      <w:pPr>
        <w:tabs>
          <w:tab w:val="num" w:pos="4320"/>
        </w:tabs>
        <w:ind w:left="4320" w:hanging="360"/>
      </w:pPr>
      <w:rPr>
        <w:rFonts w:ascii="Wingdings" w:hAnsi="Wingdings" w:hint="default"/>
      </w:rPr>
    </w:lvl>
    <w:lvl w:ilvl="6" w:tplc="438E18C2" w:tentative="1">
      <w:start w:val="1"/>
      <w:numFmt w:val="bullet"/>
      <w:lvlText w:val=""/>
      <w:lvlJc w:val="left"/>
      <w:pPr>
        <w:tabs>
          <w:tab w:val="num" w:pos="5040"/>
        </w:tabs>
        <w:ind w:left="5040" w:hanging="360"/>
      </w:pPr>
      <w:rPr>
        <w:rFonts w:ascii="Wingdings" w:hAnsi="Wingdings" w:hint="default"/>
      </w:rPr>
    </w:lvl>
    <w:lvl w:ilvl="7" w:tplc="1D34B018" w:tentative="1">
      <w:start w:val="1"/>
      <w:numFmt w:val="bullet"/>
      <w:lvlText w:val=""/>
      <w:lvlJc w:val="left"/>
      <w:pPr>
        <w:tabs>
          <w:tab w:val="num" w:pos="5760"/>
        </w:tabs>
        <w:ind w:left="5760" w:hanging="360"/>
      </w:pPr>
      <w:rPr>
        <w:rFonts w:ascii="Wingdings" w:hAnsi="Wingdings" w:hint="default"/>
      </w:rPr>
    </w:lvl>
    <w:lvl w:ilvl="8" w:tplc="0862D98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AD08A3"/>
    <w:multiLevelType w:val="hybridMultilevel"/>
    <w:tmpl w:val="DA5ED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720C85"/>
    <w:multiLevelType w:val="hybridMultilevel"/>
    <w:tmpl w:val="076AE582"/>
    <w:lvl w:ilvl="0" w:tplc="758847D2">
      <w:start w:val="1"/>
      <w:numFmt w:val="bullet"/>
      <w:pStyle w:val="DRBullet1"/>
      <w:lvlText w:val=""/>
      <w:lvlJc w:val="left"/>
      <w:pPr>
        <w:tabs>
          <w:tab w:val="num" w:pos="643"/>
        </w:tabs>
        <w:ind w:left="643"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591B60"/>
    <w:multiLevelType w:val="hybridMultilevel"/>
    <w:tmpl w:val="D01430B2"/>
    <w:lvl w:ilvl="0" w:tplc="A476ACDA">
      <w:start w:val="1"/>
      <w:numFmt w:val="bullet"/>
      <w:lvlText w:val="•"/>
      <w:lvlJc w:val="left"/>
      <w:pPr>
        <w:tabs>
          <w:tab w:val="num" w:pos="720"/>
        </w:tabs>
        <w:ind w:left="720" w:hanging="360"/>
      </w:pPr>
      <w:rPr>
        <w:rFonts w:ascii="Times New Roman" w:hAnsi="Times New Roman" w:hint="default"/>
      </w:rPr>
    </w:lvl>
    <w:lvl w:ilvl="1" w:tplc="CD803434">
      <w:start w:val="2423"/>
      <w:numFmt w:val="bullet"/>
      <w:lvlText w:val="•"/>
      <w:lvlJc w:val="left"/>
      <w:pPr>
        <w:tabs>
          <w:tab w:val="num" w:pos="1440"/>
        </w:tabs>
        <w:ind w:left="1440" w:hanging="360"/>
      </w:pPr>
      <w:rPr>
        <w:rFonts w:ascii="Times New Roman" w:hAnsi="Times New Roman" w:hint="default"/>
      </w:rPr>
    </w:lvl>
    <w:lvl w:ilvl="2" w:tplc="053639F4" w:tentative="1">
      <w:start w:val="1"/>
      <w:numFmt w:val="bullet"/>
      <w:lvlText w:val="•"/>
      <w:lvlJc w:val="left"/>
      <w:pPr>
        <w:tabs>
          <w:tab w:val="num" w:pos="2160"/>
        </w:tabs>
        <w:ind w:left="2160" w:hanging="360"/>
      </w:pPr>
      <w:rPr>
        <w:rFonts w:ascii="Times New Roman" w:hAnsi="Times New Roman" w:hint="default"/>
      </w:rPr>
    </w:lvl>
    <w:lvl w:ilvl="3" w:tplc="8E920C9E" w:tentative="1">
      <w:start w:val="1"/>
      <w:numFmt w:val="bullet"/>
      <w:lvlText w:val="•"/>
      <w:lvlJc w:val="left"/>
      <w:pPr>
        <w:tabs>
          <w:tab w:val="num" w:pos="2880"/>
        </w:tabs>
        <w:ind w:left="2880" w:hanging="360"/>
      </w:pPr>
      <w:rPr>
        <w:rFonts w:ascii="Times New Roman" w:hAnsi="Times New Roman" w:hint="default"/>
      </w:rPr>
    </w:lvl>
    <w:lvl w:ilvl="4" w:tplc="85046662" w:tentative="1">
      <w:start w:val="1"/>
      <w:numFmt w:val="bullet"/>
      <w:lvlText w:val="•"/>
      <w:lvlJc w:val="left"/>
      <w:pPr>
        <w:tabs>
          <w:tab w:val="num" w:pos="3600"/>
        </w:tabs>
        <w:ind w:left="3600" w:hanging="360"/>
      </w:pPr>
      <w:rPr>
        <w:rFonts w:ascii="Times New Roman" w:hAnsi="Times New Roman" w:hint="default"/>
      </w:rPr>
    </w:lvl>
    <w:lvl w:ilvl="5" w:tplc="413C17AC" w:tentative="1">
      <w:start w:val="1"/>
      <w:numFmt w:val="bullet"/>
      <w:lvlText w:val="•"/>
      <w:lvlJc w:val="left"/>
      <w:pPr>
        <w:tabs>
          <w:tab w:val="num" w:pos="4320"/>
        </w:tabs>
        <w:ind w:left="4320" w:hanging="360"/>
      </w:pPr>
      <w:rPr>
        <w:rFonts w:ascii="Times New Roman" w:hAnsi="Times New Roman" w:hint="default"/>
      </w:rPr>
    </w:lvl>
    <w:lvl w:ilvl="6" w:tplc="9A30ABDA" w:tentative="1">
      <w:start w:val="1"/>
      <w:numFmt w:val="bullet"/>
      <w:lvlText w:val="•"/>
      <w:lvlJc w:val="left"/>
      <w:pPr>
        <w:tabs>
          <w:tab w:val="num" w:pos="5040"/>
        </w:tabs>
        <w:ind w:left="5040" w:hanging="360"/>
      </w:pPr>
      <w:rPr>
        <w:rFonts w:ascii="Times New Roman" w:hAnsi="Times New Roman" w:hint="default"/>
      </w:rPr>
    </w:lvl>
    <w:lvl w:ilvl="7" w:tplc="4F029624" w:tentative="1">
      <w:start w:val="1"/>
      <w:numFmt w:val="bullet"/>
      <w:lvlText w:val="•"/>
      <w:lvlJc w:val="left"/>
      <w:pPr>
        <w:tabs>
          <w:tab w:val="num" w:pos="5760"/>
        </w:tabs>
        <w:ind w:left="5760" w:hanging="360"/>
      </w:pPr>
      <w:rPr>
        <w:rFonts w:ascii="Times New Roman" w:hAnsi="Times New Roman" w:hint="default"/>
      </w:rPr>
    </w:lvl>
    <w:lvl w:ilvl="8" w:tplc="72D00736"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2E261EA4"/>
    <w:multiLevelType w:val="hybridMultilevel"/>
    <w:tmpl w:val="22C087CC"/>
    <w:lvl w:ilvl="0" w:tplc="8F8209C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0D25D1"/>
    <w:multiLevelType w:val="multilevel"/>
    <w:tmpl w:val="EF8C8E3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9" w15:restartNumberingAfterBreak="0">
    <w:nsid w:val="3AE2406B"/>
    <w:multiLevelType w:val="hybridMultilevel"/>
    <w:tmpl w:val="2BA0E7DA"/>
    <w:lvl w:ilvl="0" w:tplc="377258F2">
      <w:start w:val="1"/>
      <w:numFmt w:val="bullet"/>
      <w:lvlText w:val="•"/>
      <w:lvlJc w:val="left"/>
      <w:pPr>
        <w:tabs>
          <w:tab w:val="num" w:pos="720"/>
        </w:tabs>
        <w:ind w:left="720" w:hanging="360"/>
      </w:pPr>
      <w:rPr>
        <w:rFonts w:ascii="Times New Roman" w:hAnsi="Times New Roman" w:hint="default"/>
      </w:rPr>
    </w:lvl>
    <w:lvl w:ilvl="1" w:tplc="A5A060D0" w:tentative="1">
      <w:start w:val="1"/>
      <w:numFmt w:val="bullet"/>
      <w:lvlText w:val="•"/>
      <w:lvlJc w:val="left"/>
      <w:pPr>
        <w:tabs>
          <w:tab w:val="num" w:pos="1440"/>
        </w:tabs>
        <w:ind w:left="1440" w:hanging="360"/>
      </w:pPr>
      <w:rPr>
        <w:rFonts w:ascii="Times New Roman" w:hAnsi="Times New Roman" w:hint="default"/>
      </w:rPr>
    </w:lvl>
    <w:lvl w:ilvl="2" w:tplc="855A4DC4" w:tentative="1">
      <w:start w:val="1"/>
      <w:numFmt w:val="bullet"/>
      <w:lvlText w:val="•"/>
      <w:lvlJc w:val="left"/>
      <w:pPr>
        <w:tabs>
          <w:tab w:val="num" w:pos="2160"/>
        </w:tabs>
        <w:ind w:left="2160" w:hanging="360"/>
      </w:pPr>
      <w:rPr>
        <w:rFonts w:ascii="Times New Roman" w:hAnsi="Times New Roman" w:hint="default"/>
      </w:rPr>
    </w:lvl>
    <w:lvl w:ilvl="3" w:tplc="F210DDC0" w:tentative="1">
      <w:start w:val="1"/>
      <w:numFmt w:val="bullet"/>
      <w:lvlText w:val="•"/>
      <w:lvlJc w:val="left"/>
      <w:pPr>
        <w:tabs>
          <w:tab w:val="num" w:pos="2880"/>
        </w:tabs>
        <w:ind w:left="2880" w:hanging="360"/>
      </w:pPr>
      <w:rPr>
        <w:rFonts w:ascii="Times New Roman" w:hAnsi="Times New Roman" w:hint="default"/>
      </w:rPr>
    </w:lvl>
    <w:lvl w:ilvl="4" w:tplc="BA0CD68A" w:tentative="1">
      <w:start w:val="1"/>
      <w:numFmt w:val="bullet"/>
      <w:lvlText w:val="•"/>
      <w:lvlJc w:val="left"/>
      <w:pPr>
        <w:tabs>
          <w:tab w:val="num" w:pos="3600"/>
        </w:tabs>
        <w:ind w:left="3600" w:hanging="360"/>
      </w:pPr>
      <w:rPr>
        <w:rFonts w:ascii="Times New Roman" w:hAnsi="Times New Roman" w:hint="default"/>
      </w:rPr>
    </w:lvl>
    <w:lvl w:ilvl="5" w:tplc="FFE466B4" w:tentative="1">
      <w:start w:val="1"/>
      <w:numFmt w:val="bullet"/>
      <w:lvlText w:val="•"/>
      <w:lvlJc w:val="left"/>
      <w:pPr>
        <w:tabs>
          <w:tab w:val="num" w:pos="4320"/>
        </w:tabs>
        <w:ind w:left="4320" w:hanging="360"/>
      </w:pPr>
      <w:rPr>
        <w:rFonts w:ascii="Times New Roman" w:hAnsi="Times New Roman" w:hint="default"/>
      </w:rPr>
    </w:lvl>
    <w:lvl w:ilvl="6" w:tplc="8CD08FBE" w:tentative="1">
      <w:start w:val="1"/>
      <w:numFmt w:val="bullet"/>
      <w:lvlText w:val="•"/>
      <w:lvlJc w:val="left"/>
      <w:pPr>
        <w:tabs>
          <w:tab w:val="num" w:pos="5040"/>
        </w:tabs>
        <w:ind w:left="5040" w:hanging="360"/>
      </w:pPr>
      <w:rPr>
        <w:rFonts w:ascii="Times New Roman" w:hAnsi="Times New Roman" w:hint="default"/>
      </w:rPr>
    </w:lvl>
    <w:lvl w:ilvl="7" w:tplc="00F290E0" w:tentative="1">
      <w:start w:val="1"/>
      <w:numFmt w:val="bullet"/>
      <w:lvlText w:val="•"/>
      <w:lvlJc w:val="left"/>
      <w:pPr>
        <w:tabs>
          <w:tab w:val="num" w:pos="5760"/>
        </w:tabs>
        <w:ind w:left="5760" w:hanging="360"/>
      </w:pPr>
      <w:rPr>
        <w:rFonts w:ascii="Times New Roman" w:hAnsi="Times New Roman" w:hint="default"/>
      </w:rPr>
    </w:lvl>
    <w:lvl w:ilvl="8" w:tplc="5FDA9220"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1FE41FE"/>
    <w:multiLevelType w:val="hybridMultilevel"/>
    <w:tmpl w:val="D6AE482A"/>
    <w:lvl w:ilvl="0" w:tplc="F2C4DD40">
      <w:start w:val="1"/>
      <w:numFmt w:val="bullet"/>
      <w:lvlText w:val="•"/>
      <w:lvlJc w:val="left"/>
      <w:pPr>
        <w:tabs>
          <w:tab w:val="num" w:pos="720"/>
        </w:tabs>
        <w:ind w:left="720" w:hanging="360"/>
      </w:pPr>
      <w:rPr>
        <w:rFonts w:ascii="Times New Roman" w:hAnsi="Times New Roman" w:hint="default"/>
      </w:rPr>
    </w:lvl>
    <w:lvl w:ilvl="1" w:tplc="79E261D2" w:tentative="1">
      <w:start w:val="1"/>
      <w:numFmt w:val="bullet"/>
      <w:lvlText w:val="•"/>
      <w:lvlJc w:val="left"/>
      <w:pPr>
        <w:tabs>
          <w:tab w:val="num" w:pos="1440"/>
        </w:tabs>
        <w:ind w:left="1440" w:hanging="360"/>
      </w:pPr>
      <w:rPr>
        <w:rFonts w:ascii="Times New Roman" w:hAnsi="Times New Roman" w:hint="default"/>
      </w:rPr>
    </w:lvl>
    <w:lvl w:ilvl="2" w:tplc="0D18A5B8" w:tentative="1">
      <w:start w:val="1"/>
      <w:numFmt w:val="bullet"/>
      <w:lvlText w:val="•"/>
      <w:lvlJc w:val="left"/>
      <w:pPr>
        <w:tabs>
          <w:tab w:val="num" w:pos="2160"/>
        </w:tabs>
        <w:ind w:left="2160" w:hanging="360"/>
      </w:pPr>
      <w:rPr>
        <w:rFonts w:ascii="Times New Roman" w:hAnsi="Times New Roman" w:hint="default"/>
      </w:rPr>
    </w:lvl>
    <w:lvl w:ilvl="3" w:tplc="0FFA499C" w:tentative="1">
      <w:start w:val="1"/>
      <w:numFmt w:val="bullet"/>
      <w:lvlText w:val="•"/>
      <w:lvlJc w:val="left"/>
      <w:pPr>
        <w:tabs>
          <w:tab w:val="num" w:pos="2880"/>
        </w:tabs>
        <w:ind w:left="2880" w:hanging="360"/>
      </w:pPr>
      <w:rPr>
        <w:rFonts w:ascii="Times New Roman" w:hAnsi="Times New Roman" w:hint="default"/>
      </w:rPr>
    </w:lvl>
    <w:lvl w:ilvl="4" w:tplc="6004090E" w:tentative="1">
      <w:start w:val="1"/>
      <w:numFmt w:val="bullet"/>
      <w:lvlText w:val="•"/>
      <w:lvlJc w:val="left"/>
      <w:pPr>
        <w:tabs>
          <w:tab w:val="num" w:pos="3600"/>
        </w:tabs>
        <w:ind w:left="3600" w:hanging="360"/>
      </w:pPr>
      <w:rPr>
        <w:rFonts w:ascii="Times New Roman" w:hAnsi="Times New Roman" w:hint="default"/>
      </w:rPr>
    </w:lvl>
    <w:lvl w:ilvl="5" w:tplc="C676314A" w:tentative="1">
      <w:start w:val="1"/>
      <w:numFmt w:val="bullet"/>
      <w:lvlText w:val="•"/>
      <w:lvlJc w:val="left"/>
      <w:pPr>
        <w:tabs>
          <w:tab w:val="num" w:pos="4320"/>
        </w:tabs>
        <w:ind w:left="4320" w:hanging="360"/>
      </w:pPr>
      <w:rPr>
        <w:rFonts w:ascii="Times New Roman" w:hAnsi="Times New Roman" w:hint="default"/>
      </w:rPr>
    </w:lvl>
    <w:lvl w:ilvl="6" w:tplc="6D4EE2EE" w:tentative="1">
      <w:start w:val="1"/>
      <w:numFmt w:val="bullet"/>
      <w:lvlText w:val="•"/>
      <w:lvlJc w:val="left"/>
      <w:pPr>
        <w:tabs>
          <w:tab w:val="num" w:pos="5040"/>
        </w:tabs>
        <w:ind w:left="5040" w:hanging="360"/>
      </w:pPr>
      <w:rPr>
        <w:rFonts w:ascii="Times New Roman" w:hAnsi="Times New Roman" w:hint="default"/>
      </w:rPr>
    </w:lvl>
    <w:lvl w:ilvl="7" w:tplc="818C6FD8" w:tentative="1">
      <w:start w:val="1"/>
      <w:numFmt w:val="bullet"/>
      <w:lvlText w:val="•"/>
      <w:lvlJc w:val="left"/>
      <w:pPr>
        <w:tabs>
          <w:tab w:val="num" w:pos="5760"/>
        </w:tabs>
        <w:ind w:left="5760" w:hanging="360"/>
      </w:pPr>
      <w:rPr>
        <w:rFonts w:ascii="Times New Roman" w:hAnsi="Times New Roman" w:hint="default"/>
      </w:rPr>
    </w:lvl>
    <w:lvl w:ilvl="8" w:tplc="10E8FF20"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6FC4038"/>
    <w:multiLevelType w:val="hybridMultilevel"/>
    <w:tmpl w:val="2878F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FE5001"/>
    <w:multiLevelType w:val="hybridMultilevel"/>
    <w:tmpl w:val="EAFEA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CAE58A8"/>
    <w:multiLevelType w:val="hybridMultilevel"/>
    <w:tmpl w:val="D6DAFA10"/>
    <w:lvl w:ilvl="0" w:tplc="D1CAC896">
      <w:start w:val="1"/>
      <w:numFmt w:val="bullet"/>
      <w:lvlText w:val="•"/>
      <w:lvlJc w:val="left"/>
      <w:pPr>
        <w:tabs>
          <w:tab w:val="num" w:pos="720"/>
        </w:tabs>
        <w:ind w:left="720" w:hanging="360"/>
      </w:pPr>
      <w:rPr>
        <w:rFonts w:ascii="Times New Roman" w:hAnsi="Times New Roman" w:hint="default"/>
      </w:rPr>
    </w:lvl>
    <w:lvl w:ilvl="1" w:tplc="BE66ED0C">
      <w:start w:val="1"/>
      <w:numFmt w:val="bullet"/>
      <w:lvlText w:val="•"/>
      <w:lvlJc w:val="left"/>
      <w:pPr>
        <w:tabs>
          <w:tab w:val="num" w:pos="1440"/>
        </w:tabs>
        <w:ind w:left="1440" w:hanging="360"/>
      </w:pPr>
      <w:rPr>
        <w:rFonts w:ascii="Times New Roman" w:hAnsi="Times New Roman" w:hint="default"/>
      </w:rPr>
    </w:lvl>
    <w:lvl w:ilvl="2" w:tplc="64C8C9EC" w:tentative="1">
      <w:start w:val="1"/>
      <w:numFmt w:val="bullet"/>
      <w:lvlText w:val="•"/>
      <w:lvlJc w:val="left"/>
      <w:pPr>
        <w:tabs>
          <w:tab w:val="num" w:pos="2160"/>
        </w:tabs>
        <w:ind w:left="2160" w:hanging="360"/>
      </w:pPr>
      <w:rPr>
        <w:rFonts w:ascii="Times New Roman" w:hAnsi="Times New Roman" w:hint="default"/>
      </w:rPr>
    </w:lvl>
    <w:lvl w:ilvl="3" w:tplc="05D86AE2" w:tentative="1">
      <w:start w:val="1"/>
      <w:numFmt w:val="bullet"/>
      <w:lvlText w:val="•"/>
      <w:lvlJc w:val="left"/>
      <w:pPr>
        <w:tabs>
          <w:tab w:val="num" w:pos="2880"/>
        </w:tabs>
        <w:ind w:left="2880" w:hanging="360"/>
      </w:pPr>
      <w:rPr>
        <w:rFonts w:ascii="Times New Roman" w:hAnsi="Times New Roman" w:hint="default"/>
      </w:rPr>
    </w:lvl>
    <w:lvl w:ilvl="4" w:tplc="FA5C3F74" w:tentative="1">
      <w:start w:val="1"/>
      <w:numFmt w:val="bullet"/>
      <w:lvlText w:val="•"/>
      <w:lvlJc w:val="left"/>
      <w:pPr>
        <w:tabs>
          <w:tab w:val="num" w:pos="3600"/>
        </w:tabs>
        <w:ind w:left="3600" w:hanging="360"/>
      </w:pPr>
      <w:rPr>
        <w:rFonts w:ascii="Times New Roman" w:hAnsi="Times New Roman" w:hint="default"/>
      </w:rPr>
    </w:lvl>
    <w:lvl w:ilvl="5" w:tplc="95B2369A" w:tentative="1">
      <w:start w:val="1"/>
      <w:numFmt w:val="bullet"/>
      <w:lvlText w:val="•"/>
      <w:lvlJc w:val="left"/>
      <w:pPr>
        <w:tabs>
          <w:tab w:val="num" w:pos="4320"/>
        </w:tabs>
        <w:ind w:left="4320" w:hanging="360"/>
      </w:pPr>
      <w:rPr>
        <w:rFonts w:ascii="Times New Roman" w:hAnsi="Times New Roman" w:hint="default"/>
      </w:rPr>
    </w:lvl>
    <w:lvl w:ilvl="6" w:tplc="0E565B74" w:tentative="1">
      <w:start w:val="1"/>
      <w:numFmt w:val="bullet"/>
      <w:lvlText w:val="•"/>
      <w:lvlJc w:val="left"/>
      <w:pPr>
        <w:tabs>
          <w:tab w:val="num" w:pos="5040"/>
        </w:tabs>
        <w:ind w:left="5040" w:hanging="360"/>
      </w:pPr>
      <w:rPr>
        <w:rFonts w:ascii="Times New Roman" w:hAnsi="Times New Roman" w:hint="default"/>
      </w:rPr>
    </w:lvl>
    <w:lvl w:ilvl="7" w:tplc="CEF06CCA" w:tentative="1">
      <w:start w:val="1"/>
      <w:numFmt w:val="bullet"/>
      <w:lvlText w:val="•"/>
      <w:lvlJc w:val="left"/>
      <w:pPr>
        <w:tabs>
          <w:tab w:val="num" w:pos="5760"/>
        </w:tabs>
        <w:ind w:left="5760" w:hanging="360"/>
      </w:pPr>
      <w:rPr>
        <w:rFonts w:ascii="Times New Roman" w:hAnsi="Times New Roman" w:hint="default"/>
      </w:rPr>
    </w:lvl>
    <w:lvl w:ilvl="8" w:tplc="141AB122"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E843DB0"/>
    <w:multiLevelType w:val="hybridMultilevel"/>
    <w:tmpl w:val="79E84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5956BB"/>
    <w:multiLevelType w:val="hybridMultilevel"/>
    <w:tmpl w:val="292AAB14"/>
    <w:lvl w:ilvl="0" w:tplc="9286838E">
      <w:start w:val="1"/>
      <w:numFmt w:val="bullet"/>
      <w:lvlText w:val=""/>
      <w:lvlJc w:val="left"/>
      <w:pPr>
        <w:tabs>
          <w:tab w:val="num" w:pos="720"/>
        </w:tabs>
        <w:ind w:left="720" w:hanging="360"/>
      </w:pPr>
      <w:rPr>
        <w:rFonts w:ascii="Wingdings" w:hAnsi="Wingdings" w:hint="default"/>
      </w:rPr>
    </w:lvl>
    <w:lvl w:ilvl="1" w:tplc="8162F350">
      <w:start w:val="127"/>
      <w:numFmt w:val="bullet"/>
      <w:lvlText w:val="–"/>
      <w:lvlJc w:val="left"/>
      <w:pPr>
        <w:tabs>
          <w:tab w:val="num" w:pos="1440"/>
        </w:tabs>
        <w:ind w:left="1440" w:hanging="360"/>
      </w:pPr>
      <w:rPr>
        <w:rFonts w:ascii="Arial" w:hAnsi="Arial" w:hint="default"/>
      </w:rPr>
    </w:lvl>
    <w:lvl w:ilvl="2" w:tplc="E35E516E">
      <w:start w:val="127"/>
      <w:numFmt w:val="bullet"/>
      <w:lvlText w:val=""/>
      <w:lvlJc w:val="left"/>
      <w:pPr>
        <w:tabs>
          <w:tab w:val="num" w:pos="2160"/>
        </w:tabs>
        <w:ind w:left="2160" w:hanging="360"/>
      </w:pPr>
      <w:rPr>
        <w:rFonts w:ascii="Symbol" w:hAnsi="Symbol" w:hint="default"/>
      </w:rPr>
    </w:lvl>
    <w:lvl w:ilvl="3" w:tplc="4838FFB2" w:tentative="1">
      <w:start w:val="1"/>
      <w:numFmt w:val="bullet"/>
      <w:lvlText w:val=""/>
      <w:lvlJc w:val="left"/>
      <w:pPr>
        <w:tabs>
          <w:tab w:val="num" w:pos="2880"/>
        </w:tabs>
        <w:ind w:left="2880" w:hanging="360"/>
      </w:pPr>
      <w:rPr>
        <w:rFonts w:ascii="Wingdings" w:hAnsi="Wingdings" w:hint="default"/>
      </w:rPr>
    </w:lvl>
    <w:lvl w:ilvl="4" w:tplc="078A96C2" w:tentative="1">
      <w:start w:val="1"/>
      <w:numFmt w:val="bullet"/>
      <w:lvlText w:val=""/>
      <w:lvlJc w:val="left"/>
      <w:pPr>
        <w:tabs>
          <w:tab w:val="num" w:pos="3600"/>
        </w:tabs>
        <w:ind w:left="3600" w:hanging="360"/>
      </w:pPr>
      <w:rPr>
        <w:rFonts w:ascii="Wingdings" w:hAnsi="Wingdings" w:hint="default"/>
      </w:rPr>
    </w:lvl>
    <w:lvl w:ilvl="5" w:tplc="10ACEA2C" w:tentative="1">
      <w:start w:val="1"/>
      <w:numFmt w:val="bullet"/>
      <w:lvlText w:val=""/>
      <w:lvlJc w:val="left"/>
      <w:pPr>
        <w:tabs>
          <w:tab w:val="num" w:pos="4320"/>
        </w:tabs>
        <w:ind w:left="4320" w:hanging="360"/>
      </w:pPr>
      <w:rPr>
        <w:rFonts w:ascii="Wingdings" w:hAnsi="Wingdings" w:hint="default"/>
      </w:rPr>
    </w:lvl>
    <w:lvl w:ilvl="6" w:tplc="41D4CE92" w:tentative="1">
      <w:start w:val="1"/>
      <w:numFmt w:val="bullet"/>
      <w:lvlText w:val=""/>
      <w:lvlJc w:val="left"/>
      <w:pPr>
        <w:tabs>
          <w:tab w:val="num" w:pos="5040"/>
        </w:tabs>
        <w:ind w:left="5040" w:hanging="360"/>
      </w:pPr>
      <w:rPr>
        <w:rFonts w:ascii="Wingdings" w:hAnsi="Wingdings" w:hint="default"/>
      </w:rPr>
    </w:lvl>
    <w:lvl w:ilvl="7" w:tplc="4CDAB88C" w:tentative="1">
      <w:start w:val="1"/>
      <w:numFmt w:val="bullet"/>
      <w:lvlText w:val=""/>
      <w:lvlJc w:val="left"/>
      <w:pPr>
        <w:tabs>
          <w:tab w:val="num" w:pos="5760"/>
        </w:tabs>
        <w:ind w:left="5760" w:hanging="360"/>
      </w:pPr>
      <w:rPr>
        <w:rFonts w:ascii="Wingdings" w:hAnsi="Wingdings" w:hint="default"/>
      </w:rPr>
    </w:lvl>
    <w:lvl w:ilvl="8" w:tplc="67CEBBD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8B254D"/>
    <w:multiLevelType w:val="hybridMultilevel"/>
    <w:tmpl w:val="53346D3C"/>
    <w:lvl w:ilvl="0" w:tplc="22904FB4">
      <w:start w:val="1"/>
      <w:numFmt w:val="bullet"/>
      <w:lvlText w:val="•"/>
      <w:lvlJc w:val="left"/>
      <w:pPr>
        <w:tabs>
          <w:tab w:val="num" w:pos="720"/>
        </w:tabs>
        <w:ind w:left="720" w:hanging="360"/>
      </w:pPr>
      <w:rPr>
        <w:rFonts w:ascii="Times New Roman" w:hAnsi="Times New Roman" w:hint="default"/>
      </w:rPr>
    </w:lvl>
    <w:lvl w:ilvl="1" w:tplc="108C4ABE">
      <w:start w:val="2326"/>
      <w:numFmt w:val="bullet"/>
      <w:lvlText w:val="•"/>
      <w:lvlJc w:val="left"/>
      <w:pPr>
        <w:tabs>
          <w:tab w:val="num" w:pos="1440"/>
        </w:tabs>
        <w:ind w:left="1440" w:hanging="360"/>
      </w:pPr>
      <w:rPr>
        <w:rFonts w:ascii="Times New Roman" w:hAnsi="Times New Roman" w:hint="default"/>
      </w:rPr>
    </w:lvl>
    <w:lvl w:ilvl="2" w:tplc="B476B3D6" w:tentative="1">
      <w:start w:val="1"/>
      <w:numFmt w:val="bullet"/>
      <w:lvlText w:val="•"/>
      <w:lvlJc w:val="left"/>
      <w:pPr>
        <w:tabs>
          <w:tab w:val="num" w:pos="2160"/>
        </w:tabs>
        <w:ind w:left="2160" w:hanging="360"/>
      </w:pPr>
      <w:rPr>
        <w:rFonts w:ascii="Times New Roman" w:hAnsi="Times New Roman" w:hint="default"/>
      </w:rPr>
    </w:lvl>
    <w:lvl w:ilvl="3" w:tplc="C45CB644" w:tentative="1">
      <w:start w:val="1"/>
      <w:numFmt w:val="bullet"/>
      <w:lvlText w:val="•"/>
      <w:lvlJc w:val="left"/>
      <w:pPr>
        <w:tabs>
          <w:tab w:val="num" w:pos="2880"/>
        </w:tabs>
        <w:ind w:left="2880" w:hanging="360"/>
      </w:pPr>
      <w:rPr>
        <w:rFonts w:ascii="Times New Roman" w:hAnsi="Times New Roman" w:hint="default"/>
      </w:rPr>
    </w:lvl>
    <w:lvl w:ilvl="4" w:tplc="D186BC86" w:tentative="1">
      <w:start w:val="1"/>
      <w:numFmt w:val="bullet"/>
      <w:lvlText w:val="•"/>
      <w:lvlJc w:val="left"/>
      <w:pPr>
        <w:tabs>
          <w:tab w:val="num" w:pos="3600"/>
        </w:tabs>
        <w:ind w:left="3600" w:hanging="360"/>
      </w:pPr>
      <w:rPr>
        <w:rFonts w:ascii="Times New Roman" w:hAnsi="Times New Roman" w:hint="default"/>
      </w:rPr>
    </w:lvl>
    <w:lvl w:ilvl="5" w:tplc="D8326FC4" w:tentative="1">
      <w:start w:val="1"/>
      <w:numFmt w:val="bullet"/>
      <w:lvlText w:val="•"/>
      <w:lvlJc w:val="left"/>
      <w:pPr>
        <w:tabs>
          <w:tab w:val="num" w:pos="4320"/>
        </w:tabs>
        <w:ind w:left="4320" w:hanging="360"/>
      </w:pPr>
      <w:rPr>
        <w:rFonts w:ascii="Times New Roman" w:hAnsi="Times New Roman" w:hint="default"/>
      </w:rPr>
    </w:lvl>
    <w:lvl w:ilvl="6" w:tplc="153ACB80" w:tentative="1">
      <w:start w:val="1"/>
      <w:numFmt w:val="bullet"/>
      <w:lvlText w:val="•"/>
      <w:lvlJc w:val="left"/>
      <w:pPr>
        <w:tabs>
          <w:tab w:val="num" w:pos="5040"/>
        </w:tabs>
        <w:ind w:left="5040" w:hanging="360"/>
      </w:pPr>
      <w:rPr>
        <w:rFonts w:ascii="Times New Roman" w:hAnsi="Times New Roman" w:hint="default"/>
      </w:rPr>
    </w:lvl>
    <w:lvl w:ilvl="7" w:tplc="A0461156" w:tentative="1">
      <w:start w:val="1"/>
      <w:numFmt w:val="bullet"/>
      <w:lvlText w:val="•"/>
      <w:lvlJc w:val="left"/>
      <w:pPr>
        <w:tabs>
          <w:tab w:val="num" w:pos="5760"/>
        </w:tabs>
        <w:ind w:left="5760" w:hanging="360"/>
      </w:pPr>
      <w:rPr>
        <w:rFonts w:ascii="Times New Roman" w:hAnsi="Times New Roman" w:hint="default"/>
      </w:rPr>
    </w:lvl>
    <w:lvl w:ilvl="8" w:tplc="6FB6058E"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AA76541"/>
    <w:multiLevelType w:val="hybridMultilevel"/>
    <w:tmpl w:val="5038D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4B7173"/>
    <w:multiLevelType w:val="hybridMultilevel"/>
    <w:tmpl w:val="3044ED7A"/>
    <w:lvl w:ilvl="0" w:tplc="F94A2778">
      <w:start w:val="1"/>
      <w:numFmt w:val="bullet"/>
      <w:lvlText w:val=""/>
      <w:lvlJc w:val="left"/>
      <w:pPr>
        <w:tabs>
          <w:tab w:val="num" w:pos="720"/>
        </w:tabs>
        <w:ind w:left="720" w:hanging="360"/>
      </w:pPr>
      <w:rPr>
        <w:rFonts w:ascii="Wingdings" w:hAnsi="Wingdings" w:hint="default"/>
      </w:rPr>
    </w:lvl>
    <w:lvl w:ilvl="1" w:tplc="6916FFB6">
      <w:start w:val="588"/>
      <w:numFmt w:val="bullet"/>
      <w:lvlText w:val="–"/>
      <w:lvlJc w:val="left"/>
      <w:pPr>
        <w:tabs>
          <w:tab w:val="num" w:pos="1440"/>
        </w:tabs>
        <w:ind w:left="1440" w:hanging="360"/>
      </w:pPr>
      <w:rPr>
        <w:rFonts w:ascii="Arial" w:hAnsi="Arial" w:hint="default"/>
      </w:rPr>
    </w:lvl>
    <w:lvl w:ilvl="2" w:tplc="7A9079DC" w:tentative="1">
      <w:start w:val="1"/>
      <w:numFmt w:val="bullet"/>
      <w:lvlText w:val=""/>
      <w:lvlJc w:val="left"/>
      <w:pPr>
        <w:tabs>
          <w:tab w:val="num" w:pos="2160"/>
        </w:tabs>
        <w:ind w:left="2160" w:hanging="360"/>
      </w:pPr>
      <w:rPr>
        <w:rFonts w:ascii="Wingdings" w:hAnsi="Wingdings" w:hint="default"/>
      </w:rPr>
    </w:lvl>
    <w:lvl w:ilvl="3" w:tplc="69E4B6EC" w:tentative="1">
      <w:start w:val="1"/>
      <w:numFmt w:val="bullet"/>
      <w:lvlText w:val=""/>
      <w:lvlJc w:val="left"/>
      <w:pPr>
        <w:tabs>
          <w:tab w:val="num" w:pos="2880"/>
        </w:tabs>
        <w:ind w:left="2880" w:hanging="360"/>
      </w:pPr>
      <w:rPr>
        <w:rFonts w:ascii="Wingdings" w:hAnsi="Wingdings" w:hint="default"/>
      </w:rPr>
    </w:lvl>
    <w:lvl w:ilvl="4" w:tplc="F5821BBA" w:tentative="1">
      <w:start w:val="1"/>
      <w:numFmt w:val="bullet"/>
      <w:lvlText w:val=""/>
      <w:lvlJc w:val="left"/>
      <w:pPr>
        <w:tabs>
          <w:tab w:val="num" w:pos="3600"/>
        </w:tabs>
        <w:ind w:left="3600" w:hanging="360"/>
      </w:pPr>
      <w:rPr>
        <w:rFonts w:ascii="Wingdings" w:hAnsi="Wingdings" w:hint="default"/>
      </w:rPr>
    </w:lvl>
    <w:lvl w:ilvl="5" w:tplc="FB546AE6" w:tentative="1">
      <w:start w:val="1"/>
      <w:numFmt w:val="bullet"/>
      <w:lvlText w:val=""/>
      <w:lvlJc w:val="left"/>
      <w:pPr>
        <w:tabs>
          <w:tab w:val="num" w:pos="4320"/>
        </w:tabs>
        <w:ind w:left="4320" w:hanging="360"/>
      </w:pPr>
      <w:rPr>
        <w:rFonts w:ascii="Wingdings" w:hAnsi="Wingdings" w:hint="default"/>
      </w:rPr>
    </w:lvl>
    <w:lvl w:ilvl="6" w:tplc="7A4E708A" w:tentative="1">
      <w:start w:val="1"/>
      <w:numFmt w:val="bullet"/>
      <w:lvlText w:val=""/>
      <w:lvlJc w:val="left"/>
      <w:pPr>
        <w:tabs>
          <w:tab w:val="num" w:pos="5040"/>
        </w:tabs>
        <w:ind w:left="5040" w:hanging="360"/>
      </w:pPr>
      <w:rPr>
        <w:rFonts w:ascii="Wingdings" w:hAnsi="Wingdings" w:hint="default"/>
      </w:rPr>
    </w:lvl>
    <w:lvl w:ilvl="7" w:tplc="B7F2467E" w:tentative="1">
      <w:start w:val="1"/>
      <w:numFmt w:val="bullet"/>
      <w:lvlText w:val=""/>
      <w:lvlJc w:val="left"/>
      <w:pPr>
        <w:tabs>
          <w:tab w:val="num" w:pos="5760"/>
        </w:tabs>
        <w:ind w:left="5760" w:hanging="360"/>
      </w:pPr>
      <w:rPr>
        <w:rFonts w:ascii="Wingdings" w:hAnsi="Wingdings" w:hint="default"/>
      </w:rPr>
    </w:lvl>
    <w:lvl w:ilvl="8" w:tplc="D3001E22"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AC0E41"/>
    <w:multiLevelType w:val="hybridMultilevel"/>
    <w:tmpl w:val="302427F2"/>
    <w:lvl w:ilvl="0" w:tplc="B1B2A992">
      <w:start w:val="1"/>
      <w:numFmt w:val="bullet"/>
      <w:lvlText w:val=""/>
      <w:lvlJc w:val="left"/>
      <w:pPr>
        <w:tabs>
          <w:tab w:val="num" w:pos="360"/>
        </w:tabs>
        <w:ind w:left="360" w:hanging="360"/>
      </w:pPr>
      <w:rPr>
        <w:rFonts w:ascii="Wingdings" w:hAnsi="Wingdings" w:hint="default"/>
      </w:rPr>
    </w:lvl>
    <w:lvl w:ilvl="1" w:tplc="CF2C445E" w:tentative="1">
      <w:start w:val="1"/>
      <w:numFmt w:val="bullet"/>
      <w:lvlText w:val=""/>
      <w:lvlJc w:val="left"/>
      <w:pPr>
        <w:tabs>
          <w:tab w:val="num" w:pos="1080"/>
        </w:tabs>
        <w:ind w:left="1080" w:hanging="360"/>
      </w:pPr>
      <w:rPr>
        <w:rFonts w:ascii="Wingdings" w:hAnsi="Wingdings" w:hint="default"/>
      </w:rPr>
    </w:lvl>
    <w:lvl w:ilvl="2" w:tplc="2464655C" w:tentative="1">
      <w:start w:val="1"/>
      <w:numFmt w:val="bullet"/>
      <w:lvlText w:val=""/>
      <w:lvlJc w:val="left"/>
      <w:pPr>
        <w:tabs>
          <w:tab w:val="num" w:pos="1800"/>
        </w:tabs>
        <w:ind w:left="1800" w:hanging="360"/>
      </w:pPr>
      <w:rPr>
        <w:rFonts w:ascii="Wingdings" w:hAnsi="Wingdings" w:hint="default"/>
      </w:rPr>
    </w:lvl>
    <w:lvl w:ilvl="3" w:tplc="D4043172" w:tentative="1">
      <w:start w:val="1"/>
      <w:numFmt w:val="bullet"/>
      <w:lvlText w:val=""/>
      <w:lvlJc w:val="left"/>
      <w:pPr>
        <w:tabs>
          <w:tab w:val="num" w:pos="2520"/>
        </w:tabs>
        <w:ind w:left="2520" w:hanging="360"/>
      </w:pPr>
      <w:rPr>
        <w:rFonts w:ascii="Wingdings" w:hAnsi="Wingdings" w:hint="default"/>
      </w:rPr>
    </w:lvl>
    <w:lvl w:ilvl="4" w:tplc="695ECA08" w:tentative="1">
      <w:start w:val="1"/>
      <w:numFmt w:val="bullet"/>
      <w:lvlText w:val=""/>
      <w:lvlJc w:val="left"/>
      <w:pPr>
        <w:tabs>
          <w:tab w:val="num" w:pos="3240"/>
        </w:tabs>
        <w:ind w:left="3240" w:hanging="360"/>
      </w:pPr>
      <w:rPr>
        <w:rFonts w:ascii="Wingdings" w:hAnsi="Wingdings" w:hint="default"/>
      </w:rPr>
    </w:lvl>
    <w:lvl w:ilvl="5" w:tplc="07A0C7C2" w:tentative="1">
      <w:start w:val="1"/>
      <w:numFmt w:val="bullet"/>
      <w:lvlText w:val=""/>
      <w:lvlJc w:val="left"/>
      <w:pPr>
        <w:tabs>
          <w:tab w:val="num" w:pos="3960"/>
        </w:tabs>
        <w:ind w:left="3960" w:hanging="360"/>
      </w:pPr>
      <w:rPr>
        <w:rFonts w:ascii="Wingdings" w:hAnsi="Wingdings" w:hint="default"/>
      </w:rPr>
    </w:lvl>
    <w:lvl w:ilvl="6" w:tplc="0D0A829A" w:tentative="1">
      <w:start w:val="1"/>
      <w:numFmt w:val="bullet"/>
      <w:lvlText w:val=""/>
      <w:lvlJc w:val="left"/>
      <w:pPr>
        <w:tabs>
          <w:tab w:val="num" w:pos="4680"/>
        </w:tabs>
        <w:ind w:left="4680" w:hanging="360"/>
      </w:pPr>
      <w:rPr>
        <w:rFonts w:ascii="Wingdings" w:hAnsi="Wingdings" w:hint="default"/>
      </w:rPr>
    </w:lvl>
    <w:lvl w:ilvl="7" w:tplc="D9B6A5F6" w:tentative="1">
      <w:start w:val="1"/>
      <w:numFmt w:val="bullet"/>
      <w:lvlText w:val=""/>
      <w:lvlJc w:val="left"/>
      <w:pPr>
        <w:tabs>
          <w:tab w:val="num" w:pos="5400"/>
        </w:tabs>
        <w:ind w:left="5400" w:hanging="360"/>
      </w:pPr>
      <w:rPr>
        <w:rFonts w:ascii="Wingdings" w:hAnsi="Wingdings" w:hint="default"/>
      </w:rPr>
    </w:lvl>
    <w:lvl w:ilvl="8" w:tplc="4AE21F10"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8EB1B7F"/>
    <w:multiLevelType w:val="multilevel"/>
    <w:tmpl w:val="0FF23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EE52D5"/>
    <w:multiLevelType w:val="hybridMultilevel"/>
    <w:tmpl w:val="1AEE5E3E"/>
    <w:lvl w:ilvl="0" w:tplc="C7185E6E">
      <w:start w:val="1"/>
      <w:numFmt w:val="bullet"/>
      <w:lvlText w:val="•"/>
      <w:lvlJc w:val="left"/>
      <w:pPr>
        <w:tabs>
          <w:tab w:val="num" w:pos="720"/>
        </w:tabs>
        <w:ind w:left="720" w:hanging="360"/>
      </w:pPr>
      <w:rPr>
        <w:rFonts w:ascii="Times New Roman" w:hAnsi="Times New Roman" w:hint="default"/>
      </w:rPr>
    </w:lvl>
    <w:lvl w:ilvl="1" w:tplc="3E50F272">
      <w:start w:val="1"/>
      <w:numFmt w:val="bullet"/>
      <w:lvlText w:val="•"/>
      <w:lvlJc w:val="left"/>
      <w:pPr>
        <w:tabs>
          <w:tab w:val="num" w:pos="1440"/>
        </w:tabs>
        <w:ind w:left="1440" w:hanging="360"/>
      </w:pPr>
      <w:rPr>
        <w:rFonts w:ascii="Times New Roman" w:hAnsi="Times New Roman" w:hint="default"/>
      </w:rPr>
    </w:lvl>
    <w:lvl w:ilvl="2" w:tplc="BB927742" w:tentative="1">
      <w:start w:val="1"/>
      <w:numFmt w:val="bullet"/>
      <w:lvlText w:val="•"/>
      <w:lvlJc w:val="left"/>
      <w:pPr>
        <w:tabs>
          <w:tab w:val="num" w:pos="2160"/>
        </w:tabs>
        <w:ind w:left="2160" w:hanging="360"/>
      </w:pPr>
      <w:rPr>
        <w:rFonts w:ascii="Times New Roman" w:hAnsi="Times New Roman" w:hint="default"/>
      </w:rPr>
    </w:lvl>
    <w:lvl w:ilvl="3" w:tplc="8BEA21A2" w:tentative="1">
      <w:start w:val="1"/>
      <w:numFmt w:val="bullet"/>
      <w:lvlText w:val="•"/>
      <w:lvlJc w:val="left"/>
      <w:pPr>
        <w:tabs>
          <w:tab w:val="num" w:pos="2880"/>
        </w:tabs>
        <w:ind w:left="2880" w:hanging="360"/>
      </w:pPr>
      <w:rPr>
        <w:rFonts w:ascii="Times New Roman" w:hAnsi="Times New Roman" w:hint="default"/>
      </w:rPr>
    </w:lvl>
    <w:lvl w:ilvl="4" w:tplc="C05C1EF2" w:tentative="1">
      <w:start w:val="1"/>
      <w:numFmt w:val="bullet"/>
      <w:lvlText w:val="•"/>
      <w:lvlJc w:val="left"/>
      <w:pPr>
        <w:tabs>
          <w:tab w:val="num" w:pos="3600"/>
        </w:tabs>
        <w:ind w:left="3600" w:hanging="360"/>
      </w:pPr>
      <w:rPr>
        <w:rFonts w:ascii="Times New Roman" w:hAnsi="Times New Roman" w:hint="default"/>
      </w:rPr>
    </w:lvl>
    <w:lvl w:ilvl="5" w:tplc="938609CC" w:tentative="1">
      <w:start w:val="1"/>
      <w:numFmt w:val="bullet"/>
      <w:lvlText w:val="•"/>
      <w:lvlJc w:val="left"/>
      <w:pPr>
        <w:tabs>
          <w:tab w:val="num" w:pos="4320"/>
        </w:tabs>
        <w:ind w:left="4320" w:hanging="360"/>
      </w:pPr>
      <w:rPr>
        <w:rFonts w:ascii="Times New Roman" w:hAnsi="Times New Roman" w:hint="default"/>
      </w:rPr>
    </w:lvl>
    <w:lvl w:ilvl="6" w:tplc="48568BB8" w:tentative="1">
      <w:start w:val="1"/>
      <w:numFmt w:val="bullet"/>
      <w:lvlText w:val="•"/>
      <w:lvlJc w:val="left"/>
      <w:pPr>
        <w:tabs>
          <w:tab w:val="num" w:pos="5040"/>
        </w:tabs>
        <w:ind w:left="5040" w:hanging="360"/>
      </w:pPr>
      <w:rPr>
        <w:rFonts w:ascii="Times New Roman" w:hAnsi="Times New Roman" w:hint="default"/>
      </w:rPr>
    </w:lvl>
    <w:lvl w:ilvl="7" w:tplc="934AFC48" w:tentative="1">
      <w:start w:val="1"/>
      <w:numFmt w:val="bullet"/>
      <w:lvlText w:val="•"/>
      <w:lvlJc w:val="left"/>
      <w:pPr>
        <w:tabs>
          <w:tab w:val="num" w:pos="5760"/>
        </w:tabs>
        <w:ind w:left="5760" w:hanging="360"/>
      </w:pPr>
      <w:rPr>
        <w:rFonts w:ascii="Times New Roman" w:hAnsi="Times New Roman" w:hint="default"/>
      </w:rPr>
    </w:lvl>
    <w:lvl w:ilvl="8" w:tplc="07F8225E" w:tentative="1">
      <w:start w:val="1"/>
      <w:numFmt w:val="bullet"/>
      <w:lvlText w:val="•"/>
      <w:lvlJc w:val="left"/>
      <w:pPr>
        <w:tabs>
          <w:tab w:val="num" w:pos="6480"/>
        </w:tabs>
        <w:ind w:left="6480" w:hanging="360"/>
      </w:pPr>
      <w:rPr>
        <w:rFonts w:ascii="Times New Roman" w:hAnsi="Times New Roman" w:hint="default"/>
      </w:rPr>
    </w:lvl>
  </w:abstractNum>
  <w:num w:numId="1">
    <w:abstractNumId w:val="12"/>
  </w:num>
  <w:num w:numId="2">
    <w:abstractNumId w:val="21"/>
  </w:num>
  <w:num w:numId="3">
    <w:abstractNumId w:val="14"/>
  </w:num>
  <w:num w:numId="4">
    <w:abstractNumId w:val="24"/>
  </w:num>
  <w:num w:numId="5">
    <w:abstractNumId w:val="15"/>
  </w:num>
  <w:num w:numId="6">
    <w:abstractNumId w:val="27"/>
  </w:num>
  <w:num w:numId="7">
    <w:abstractNumId w:val="22"/>
  </w:num>
  <w:num w:numId="8">
    <w:abstractNumId w:val="1"/>
  </w:num>
  <w:num w:numId="9">
    <w:abstractNumId w:val="19"/>
  </w:num>
  <w:num w:numId="10">
    <w:abstractNumId w:val="4"/>
  </w:num>
  <w:num w:numId="11">
    <w:abstractNumId w:val="23"/>
  </w:num>
  <w:num w:numId="12">
    <w:abstractNumId w:val="20"/>
  </w:num>
  <w:num w:numId="13">
    <w:abstractNumId w:val="26"/>
  </w:num>
  <w:num w:numId="14">
    <w:abstractNumId w:val="31"/>
  </w:num>
  <w:num w:numId="15">
    <w:abstractNumId w:val="13"/>
  </w:num>
  <w:num w:numId="16">
    <w:abstractNumId w:val="8"/>
  </w:num>
  <w:num w:numId="17">
    <w:abstractNumId w:val="7"/>
  </w:num>
  <w:num w:numId="18">
    <w:abstractNumId w:val="6"/>
  </w:num>
  <w:num w:numId="19">
    <w:abstractNumId w:val="16"/>
  </w:num>
  <w:num w:numId="20">
    <w:abstractNumId w:val="5"/>
  </w:num>
  <w:num w:numId="21">
    <w:abstractNumId w:val="28"/>
  </w:num>
  <w:num w:numId="22">
    <w:abstractNumId w:val="29"/>
  </w:num>
  <w:num w:numId="23">
    <w:abstractNumId w:val="18"/>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3"/>
  </w:num>
  <w:num w:numId="42">
    <w:abstractNumId w:val="30"/>
  </w:num>
  <w:num w:numId="43">
    <w:abstractNumId w:val="2"/>
  </w:num>
  <w:num w:numId="44">
    <w:abstractNumId w:val="11"/>
  </w:num>
  <w:num w:numId="45">
    <w:abstractNumId w:val="17"/>
  </w:num>
  <w:num w:numId="46">
    <w:abstractNumId w:val="10"/>
  </w:num>
  <w:num w:numId="47">
    <w:abstractNumId w:val="9"/>
  </w:num>
  <w:num w:numId="48">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901"/>
    <w:rsid w:val="000041DB"/>
    <w:rsid w:val="000045F0"/>
    <w:rsid w:val="000069BF"/>
    <w:rsid w:val="00014EEA"/>
    <w:rsid w:val="0002019C"/>
    <w:rsid w:val="00021119"/>
    <w:rsid w:val="0002221D"/>
    <w:rsid w:val="0002246E"/>
    <w:rsid w:val="000239E2"/>
    <w:rsid w:val="000249A1"/>
    <w:rsid w:val="00027178"/>
    <w:rsid w:val="000275A8"/>
    <w:rsid w:val="00027B39"/>
    <w:rsid w:val="0003149D"/>
    <w:rsid w:val="0003304C"/>
    <w:rsid w:val="00033235"/>
    <w:rsid w:val="000333EC"/>
    <w:rsid w:val="00037D48"/>
    <w:rsid w:val="00041746"/>
    <w:rsid w:val="00042DED"/>
    <w:rsid w:val="00044CE7"/>
    <w:rsid w:val="0005255E"/>
    <w:rsid w:val="00054C65"/>
    <w:rsid w:val="00060B0F"/>
    <w:rsid w:val="00061DE4"/>
    <w:rsid w:val="00062460"/>
    <w:rsid w:val="0006344D"/>
    <w:rsid w:val="0006403B"/>
    <w:rsid w:val="00065012"/>
    <w:rsid w:val="0006625F"/>
    <w:rsid w:val="000713CB"/>
    <w:rsid w:val="0007315D"/>
    <w:rsid w:val="000732E5"/>
    <w:rsid w:val="00073E1A"/>
    <w:rsid w:val="00084D85"/>
    <w:rsid w:val="00086AA1"/>
    <w:rsid w:val="00094141"/>
    <w:rsid w:val="00095E24"/>
    <w:rsid w:val="000978BD"/>
    <w:rsid w:val="000A2CDD"/>
    <w:rsid w:val="000A4140"/>
    <w:rsid w:val="000A6DC3"/>
    <w:rsid w:val="000B00A2"/>
    <w:rsid w:val="000B019B"/>
    <w:rsid w:val="000B1A18"/>
    <w:rsid w:val="000B1F7D"/>
    <w:rsid w:val="000B3F69"/>
    <w:rsid w:val="000B620E"/>
    <w:rsid w:val="000C04BB"/>
    <w:rsid w:val="000C1BA2"/>
    <w:rsid w:val="000C2E5F"/>
    <w:rsid w:val="000C3058"/>
    <w:rsid w:val="000C3922"/>
    <w:rsid w:val="000C5732"/>
    <w:rsid w:val="000C74EF"/>
    <w:rsid w:val="000D247C"/>
    <w:rsid w:val="000D2A9F"/>
    <w:rsid w:val="000D46D0"/>
    <w:rsid w:val="000D6A73"/>
    <w:rsid w:val="000E332F"/>
    <w:rsid w:val="000E48DA"/>
    <w:rsid w:val="000E544D"/>
    <w:rsid w:val="000E5BC6"/>
    <w:rsid w:val="000E6471"/>
    <w:rsid w:val="000E65F4"/>
    <w:rsid w:val="000F1DDC"/>
    <w:rsid w:val="000F4A3E"/>
    <w:rsid w:val="001004D6"/>
    <w:rsid w:val="00102F62"/>
    <w:rsid w:val="001035EC"/>
    <w:rsid w:val="001041C7"/>
    <w:rsid w:val="001044F8"/>
    <w:rsid w:val="00105CCE"/>
    <w:rsid w:val="00106AA1"/>
    <w:rsid w:val="00107B2F"/>
    <w:rsid w:val="00110585"/>
    <w:rsid w:val="00113B2D"/>
    <w:rsid w:val="00116FEC"/>
    <w:rsid w:val="001172DC"/>
    <w:rsid w:val="0011740E"/>
    <w:rsid w:val="00126D18"/>
    <w:rsid w:val="001273DC"/>
    <w:rsid w:val="00130DA1"/>
    <w:rsid w:val="0013363A"/>
    <w:rsid w:val="00135ED0"/>
    <w:rsid w:val="00136632"/>
    <w:rsid w:val="0013666B"/>
    <w:rsid w:val="00136FFE"/>
    <w:rsid w:val="00140EBB"/>
    <w:rsid w:val="001416EF"/>
    <w:rsid w:val="0014352F"/>
    <w:rsid w:val="00146CF2"/>
    <w:rsid w:val="00147D36"/>
    <w:rsid w:val="0015240E"/>
    <w:rsid w:val="00152CB9"/>
    <w:rsid w:val="001540DA"/>
    <w:rsid w:val="001555CB"/>
    <w:rsid w:val="00156E1D"/>
    <w:rsid w:val="00166C08"/>
    <w:rsid w:val="00171BB6"/>
    <w:rsid w:val="001725A5"/>
    <w:rsid w:val="001776A3"/>
    <w:rsid w:val="0018098C"/>
    <w:rsid w:val="001830FD"/>
    <w:rsid w:val="00186C2C"/>
    <w:rsid w:val="001938DD"/>
    <w:rsid w:val="001969CC"/>
    <w:rsid w:val="001A1B95"/>
    <w:rsid w:val="001A27AE"/>
    <w:rsid w:val="001A426A"/>
    <w:rsid w:val="001A59A2"/>
    <w:rsid w:val="001B0F4E"/>
    <w:rsid w:val="001B1416"/>
    <w:rsid w:val="001B1CCE"/>
    <w:rsid w:val="001B231E"/>
    <w:rsid w:val="001B4D70"/>
    <w:rsid w:val="001C0D86"/>
    <w:rsid w:val="001C1C12"/>
    <w:rsid w:val="001C435C"/>
    <w:rsid w:val="001C549F"/>
    <w:rsid w:val="001C6689"/>
    <w:rsid w:val="001C6A67"/>
    <w:rsid w:val="001D0B18"/>
    <w:rsid w:val="001D204A"/>
    <w:rsid w:val="001D4244"/>
    <w:rsid w:val="001D612F"/>
    <w:rsid w:val="001D68A4"/>
    <w:rsid w:val="001D6C6A"/>
    <w:rsid w:val="001D78AD"/>
    <w:rsid w:val="001E0925"/>
    <w:rsid w:val="001E0C84"/>
    <w:rsid w:val="001E0FA8"/>
    <w:rsid w:val="001E1D94"/>
    <w:rsid w:val="001E3646"/>
    <w:rsid w:val="001E6AE1"/>
    <w:rsid w:val="001F5DCE"/>
    <w:rsid w:val="001F7386"/>
    <w:rsid w:val="001F79EB"/>
    <w:rsid w:val="002011E6"/>
    <w:rsid w:val="002028AA"/>
    <w:rsid w:val="00205C0C"/>
    <w:rsid w:val="002060EB"/>
    <w:rsid w:val="002073C8"/>
    <w:rsid w:val="00211305"/>
    <w:rsid w:val="00211F8A"/>
    <w:rsid w:val="00212E06"/>
    <w:rsid w:val="002143BE"/>
    <w:rsid w:val="00215A31"/>
    <w:rsid w:val="00217D1B"/>
    <w:rsid w:val="00230DE2"/>
    <w:rsid w:val="00232DA8"/>
    <w:rsid w:val="002360FA"/>
    <w:rsid w:val="0023707A"/>
    <w:rsid w:val="002418BD"/>
    <w:rsid w:val="0024233A"/>
    <w:rsid w:val="002429EB"/>
    <w:rsid w:val="0024490D"/>
    <w:rsid w:val="0024505A"/>
    <w:rsid w:val="0024599F"/>
    <w:rsid w:val="00247D5D"/>
    <w:rsid w:val="00250895"/>
    <w:rsid w:val="00250D33"/>
    <w:rsid w:val="002513D9"/>
    <w:rsid w:val="00251CD9"/>
    <w:rsid w:val="00254992"/>
    <w:rsid w:val="002561AB"/>
    <w:rsid w:val="002567C8"/>
    <w:rsid w:val="00261C4E"/>
    <w:rsid w:val="00262169"/>
    <w:rsid w:val="00262440"/>
    <w:rsid w:val="00263044"/>
    <w:rsid w:val="00265EF3"/>
    <w:rsid w:val="002678D5"/>
    <w:rsid w:val="00271115"/>
    <w:rsid w:val="00271CBE"/>
    <w:rsid w:val="00277B42"/>
    <w:rsid w:val="00280266"/>
    <w:rsid w:val="00283803"/>
    <w:rsid w:val="00291304"/>
    <w:rsid w:val="0029363F"/>
    <w:rsid w:val="00295A7E"/>
    <w:rsid w:val="0029709D"/>
    <w:rsid w:val="0029731E"/>
    <w:rsid w:val="00297FE1"/>
    <w:rsid w:val="002A7816"/>
    <w:rsid w:val="002B30AD"/>
    <w:rsid w:val="002B522F"/>
    <w:rsid w:val="002B6CE9"/>
    <w:rsid w:val="002B740B"/>
    <w:rsid w:val="002C0ACD"/>
    <w:rsid w:val="002C2FB9"/>
    <w:rsid w:val="002C45BD"/>
    <w:rsid w:val="002D061A"/>
    <w:rsid w:val="002D0D72"/>
    <w:rsid w:val="002D0F70"/>
    <w:rsid w:val="002D5780"/>
    <w:rsid w:val="002D697B"/>
    <w:rsid w:val="002D7430"/>
    <w:rsid w:val="002D7840"/>
    <w:rsid w:val="002D7D16"/>
    <w:rsid w:val="002F0A78"/>
    <w:rsid w:val="002F0DF0"/>
    <w:rsid w:val="002F7476"/>
    <w:rsid w:val="00300CE0"/>
    <w:rsid w:val="003015F4"/>
    <w:rsid w:val="00303114"/>
    <w:rsid w:val="00303CC4"/>
    <w:rsid w:val="00303F08"/>
    <w:rsid w:val="00304FA6"/>
    <w:rsid w:val="00307D16"/>
    <w:rsid w:val="00311F54"/>
    <w:rsid w:val="00314D3F"/>
    <w:rsid w:val="00315F94"/>
    <w:rsid w:val="00316C25"/>
    <w:rsid w:val="00320727"/>
    <w:rsid w:val="003210E5"/>
    <w:rsid w:val="00327D17"/>
    <w:rsid w:val="00327E16"/>
    <w:rsid w:val="0033128C"/>
    <w:rsid w:val="00331A64"/>
    <w:rsid w:val="00337416"/>
    <w:rsid w:val="003427AE"/>
    <w:rsid w:val="00343372"/>
    <w:rsid w:val="00343922"/>
    <w:rsid w:val="003439DF"/>
    <w:rsid w:val="0034523C"/>
    <w:rsid w:val="003464D1"/>
    <w:rsid w:val="003468C6"/>
    <w:rsid w:val="00352E87"/>
    <w:rsid w:val="00353384"/>
    <w:rsid w:val="003557E9"/>
    <w:rsid w:val="003571F5"/>
    <w:rsid w:val="003608FC"/>
    <w:rsid w:val="00361306"/>
    <w:rsid w:val="0036141E"/>
    <w:rsid w:val="00361797"/>
    <w:rsid w:val="00363A55"/>
    <w:rsid w:val="00367515"/>
    <w:rsid w:val="00367A8F"/>
    <w:rsid w:val="00371877"/>
    <w:rsid w:val="003725C4"/>
    <w:rsid w:val="0037338E"/>
    <w:rsid w:val="00377487"/>
    <w:rsid w:val="00380318"/>
    <w:rsid w:val="0038225E"/>
    <w:rsid w:val="003829CA"/>
    <w:rsid w:val="0038319B"/>
    <w:rsid w:val="00390556"/>
    <w:rsid w:val="0039604E"/>
    <w:rsid w:val="00396DA9"/>
    <w:rsid w:val="003A00A0"/>
    <w:rsid w:val="003A267E"/>
    <w:rsid w:val="003A349E"/>
    <w:rsid w:val="003A40C1"/>
    <w:rsid w:val="003A668D"/>
    <w:rsid w:val="003B05B9"/>
    <w:rsid w:val="003B4D18"/>
    <w:rsid w:val="003B6AB3"/>
    <w:rsid w:val="003B723B"/>
    <w:rsid w:val="003C3562"/>
    <w:rsid w:val="003C6F16"/>
    <w:rsid w:val="003D4C26"/>
    <w:rsid w:val="003D7BCA"/>
    <w:rsid w:val="003E17D5"/>
    <w:rsid w:val="003E38C6"/>
    <w:rsid w:val="003E53D6"/>
    <w:rsid w:val="003E7160"/>
    <w:rsid w:val="003F04C1"/>
    <w:rsid w:val="003F4D29"/>
    <w:rsid w:val="003F5B07"/>
    <w:rsid w:val="003F74FB"/>
    <w:rsid w:val="003F7CF7"/>
    <w:rsid w:val="00400DFC"/>
    <w:rsid w:val="00400F83"/>
    <w:rsid w:val="00401E80"/>
    <w:rsid w:val="004040A6"/>
    <w:rsid w:val="00407064"/>
    <w:rsid w:val="004072DA"/>
    <w:rsid w:val="00411763"/>
    <w:rsid w:val="004123A3"/>
    <w:rsid w:val="00412933"/>
    <w:rsid w:val="0041424A"/>
    <w:rsid w:val="0042128C"/>
    <w:rsid w:val="00421CA1"/>
    <w:rsid w:val="00422C9A"/>
    <w:rsid w:val="004230F8"/>
    <w:rsid w:val="00427DD7"/>
    <w:rsid w:val="004334C0"/>
    <w:rsid w:val="00435474"/>
    <w:rsid w:val="00435556"/>
    <w:rsid w:val="00435935"/>
    <w:rsid w:val="00437082"/>
    <w:rsid w:val="00437E3F"/>
    <w:rsid w:val="004414D5"/>
    <w:rsid w:val="00441983"/>
    <w:rsid w:val="0044472A"/>
    <w:rsid w:val="00451F0B"/>
    <w:rsid w:val="004545C6"/>
    <w:rsid w:val="00454A09"/>
    <w:rsid w:val="00456986"/>
    <w:rsid w:val="00457947"/>
    <w:rsid w:val="0046137E"/>
    <w:rsid w:val="0046311B"/>
    <w:rsid w:val="004632C4"/>
    <w:rsid w:val="00464D71"/>
    <w:rsid w:val="004737E1"/>
    <w:rsid w:val="00475AC1"/>
    <w:rsid w:val="00476140"/>
    <w:rsid w:val="00477013"/>
    <w:rsid w:val="00477B6A"/>
    <w:rsid w:val="00481229"/>
    <w:rsid w:val="00482809"/>
    <w:rsid w:val="0048634F"/>
    <w:rsid w:val="00492CB3"/>
    <w:rsid w:val="004942D0"/>
    <w:rsid w:val="004942FF"/>
    <w:rsid w:val="00494C2A"/>
    <w:rsid w:val="004952F7"/>
    <w:rsid w:val="004960CE"/>
    <w:rsid w:val="004A3DA6"/>
    <w:rsid w:val="004B0ACD"/>
    <w:rsid w:val="004B51FA"/>
    <w:rsid w:val="004B6870"/>
    <w:rsid w:val="004C37F4"/>
    <w:rsid w:val="004C7616"/>
    <w:rsid w:val="004D5893"/>
    <w:rsid w:val="004D63FC"/>
    <w:rsid w:val="004E09D3"/>
    <w:rsid w:val="004E1C7B"/>
    <w:rsid w:val="004E4E4A"/>
    <w:rsid w:val="004E59EF"/>
    <w:rsid w:val="004F250D"/>
    <w:rsid w:val="004F2B19"/>
    <w:rsid w:val="004F4005"/>
    <w:rsid w:val="004F45CB"/>
    <w:rsid w:val="004F7636"/>
    <w:rsid w:val="004F7EDE"/>
    <w:rsid w:val="005002BE"/>
    <w:rsid w:val="00500990"/>
    <w:rsid w:val="00506062"/>
    <w:rsid w:val="005066CF"/>
    <w:rsid w:val="0051733C"/>
    <w:rsid w:val="00517E73"/>
    <w:rsid w:val="005204A1"/>
    <w:rsid w:val="00520ABF"/>
    <w:rsid w:val="005217C5"/>
    <w:rsid w:val="00524548"/>
    <w:rsid w:val="005273D3"/>
    <w:rsid w:val="00533391"/>
    <w:rsid w:val="005338EB"/>
    <w:rsid w:val="00535E76"/>
    <w:rsid w:val="00537A78"/>
    <w:rsid w:val="0054026F"/>
    <w:rsid w:val="00541C2F"/>
    <w:rsid w:val="005433A4"/>
    <w:rsid w:val="0054446F"/>
    <w:rsid w:val="005448D1"/>
    <w:rsid w:val="00544DAC"/>
    <w:rsid w:val="00545220"/>
    <w:rsid w:val="00550E6C"/>
    <w:rsid w:val="00551032"/>
    <w:rsid w:val="00551969"/>
    <w:rsid w:val="00552BF6"/>
    <w:rsid w:val="00552F68"/>
    <w:rsid w:val="00554875"/>
    <w:rsid w:val="00555CE8"/>
    <w:rsid w:val="00561565"/>
    <w:rsid w:val="00562CD1"/>
    <w:rsid w:val="005649E7"/>
    <w:rsid w:val="005664BD"/>
    <w:rsid w:val="00566BCB"/>
    <w:rsid w:val="005672F2"/>
    <w:rsid w:val="00567BB1"/>
    <w:rsid w:val="00570B0D"/>
    <w:rsid w:val="00572026"/>
    <w:rsid w:val="00572963"/>
    <w:rsid w:val="0057532C"/>
    <w:rsid w:val="00575889"/>
    <w:rsid w:val="00576CA5"/>
    <w:rsid w:val="00577CE2"/>
    <w:rsid w:val="00577D22"/>
    <w:rsid w:val="00583C96"/>
    <w:rsid w:val="005857F3"/>
    <w:rsid w:val="00586DB9"/>
    <w:rsid w:val="00590B45"/>
    <w:rsid w:val="00592B82"/>
    <w:rsid w:val="0059534F"/>
    <w:rsid w:val="005A0E52"/>
    <w:rsid w:val="005A2A54"/>
    <w:rsid w:val="005A535F"/>
    <w:rsid w:val="005A572D"/>
    <w:rsid w:val="005A60B2"/>
    <w:rsid w:val="005A6875"/>
    <w:rsid w:val="005B17AF"/>
    <w:rsid w:val="005B32BB"/>
    <w:rsid w:val="005B40C7"/>
    <w:rsid w:val="005B4DCF"/>
    <w:rsid w:val="005B6D25"/>
    <w:rsid w:val="005B6F20"/>
    <w:rsid w:val="005C2C29"/>
    <w:rsid w:val="005C3C61"/>
    <w:rsid w:val="005C4465"/>
    <w:rsid w:val="005C636D"/>
    <w:rsid w:val="005C7ADB"/>
    <w:rsid w:val="005D0D07"/>
    <w:rsid w:val="005D2F4F"/>
    <w:rsid w:val="005D309B"/>
    <w:rsid w:val="005D4ABC"/>
    <w:rsid w:val="005D667E"/>
    <w:rsid w:val="005E01A0"/>
    <w:rsid w:val="005E22EF"/>
    <w:rsid w:val="005E5F28"/>
    <w:rsid w:val="005E68B8"/>
    <w:rsid w:val="005F08AD"/>
    <w:rsid w:val="005F0E8D"/>
    <w:rsid w:val="005F1C7A"/>
    <w:rsid w:val="005F5B0A"/>
    <w:rsid w:val="005F6F4F"/>
    <w:rsid w:val="0060039B"/>
    <w:rsid w:val="00601FC6"/>
    <w:rsid w:val="00602AED"/>
    <w:rsid w:val="00604102"/>
    <w:rsid w:val="006043F7"/>
    <w:rsid w:val="00604D9E"/>
    <w:rsid w:val="006060BF"/>
    <w:rsid w:val="00607B89"/>
    <w:rsid w:val="00617A30"/>
    <w:rsid w:val="006224DC"/>
    <w:rsid w:val="00622984"/>
    <w:rsid w:val="00625B54"/>
    <w:rsid w:val="00626611"/>
    <w:rsid w:val="00630043"/>
    <w:rsid w:val="00630CFD"/>
    <w:rsid w:val="00631302"/>
    <w:rsid w:val="00631D71"/>
    <w:rsid w:val="006326C0"/>
    <w:rsid w:val="00632894"/>
    <w:rsid w:val="006330C6"/>
    <w:rsid w:val="00634CD7"/>
    <w:rsid w:val="00636195"/>
    <w:rsid w:val="00636BCC"/>
    <w:rsid w:val="0064013D"/>
    <w:rsid w:val="006416A1"/>
    <w:rsid w:val="0064181F"/>
    <w:rsid w:val="0064284B"/>
    <w:rsid w:val="006506A5"/>
    <w:rsid w:val="0065136B"/>
    <w:rsid w:val="00651F24"/>
    <w:rsid w:val="006549A5"/>
    <w:rsid w:val="00654B84"/>
    <w:rsid w:val="00657CEF"/>
    <w:rsid w:val="0066050A"/>
    <w:rsid w:val="00663223"/>
    <w:rsid w:val="0066571A"/>
    <w:rsid w:val="0066627B"/>
    <w:rsid w:val="00666E91"/>
    <w:rsid w:val="00667607"/>
    <w:rsid w:val="00667F31"/>
    <w:rsid w:val="006701CE"/>
    <w:rsid w:val="00671744"/>
    <w:rsid w:val="00673335"/>
    <w:rsid w:val="00677091"/>
    <w:rsid w:val="00684901"/>
    <w:rsid w:val="00686094"/>
    <w:rsid w:val="006867D6"/>
    <w:rsid w:val="00687E74"/>
    <w:rsid w:val="006939C4"/>
    <w:rsid w:val="00695F50"/>
    <w:rsid w:val="006A02C3"/>
    <w:rsid w:val="006A42FD"/>
    <w:rsid w:val="006A55E6"/>
    <w:rsid w:val="006B1121"/>
    <w:rsid w:val="006B1B03"/>
    <w:rsid w:val="006B7578"/>
    <w:rsid w:val="006D279F"/>
    <w:rsid w:val="006D283D"/>
    <w:rsid w:val="006D2ADB"/>
    <w:rsid w:val="006D4178"/>
    <w:rsid w:val="006D44C0"/>
    <w:rsid w:val="006D5DB0"/>
    <w:rsid w:val="006D5FF9"/>
    <w:rsid w:val="006D6B63"/>
    <w:rsid w:val="006D7549"/>
    <w:rsid w:val="006E0BDD"/>
    <w:rsid w:val="006E1253"/>
    <w:rsid w:val="006E4552"/>
    <w:rsid w:val="006E476C"/>
    <w:rsid w:val="006E7253"/>
    <w:rsid w:val="006F2150"/>
    <w:rsid w:val="006F4656"/>
    <w:rsid w:val="006F5EF1"/>
    <w:rsid w:val="006F7A01"/>
    <w:rsid w:val="00704151"/>
    <w:rsid w:val="00704DA7"/>
    <w:rsid w:val="0070550C"/>
    <w:rsid w:val="00707487"/>
    <w:rsid w:val="007078BC"/>
    <w:rsid w:val="00714927"/>
    <w:rsid w:val="007251F7"/>
    <w:rsid w:val="00725C04"/>
    <w:rsid w:val="00726E93"/>
    <w:rsid w:val="00727914"/>
    <w:rsid w:val="0073131C"/>
    <w:rsid w:val="00731667"/>
    <w:rsid w:val="0073727E"/>
    <w:rsid w:val="00737B45"/>
    <w:rsid w:val="00737EF6"/>
    <w:rsid w:val="00741449"/>
    <w:rsid w:val="00742767"/>
    <w:rsid w:val="00744594"/>
    <w:rsid w:val="00750C0F"/>
    <w:rsid w:val="00750D4A"/>
    <w:rsid w:val="00753210"/>
    <w:rsid w:val="00754B50"/>
    <w:rsid w:val="007556B2"/>
    <w:rsid w:val="00755868"/>
    <w:rsid w:val="0075587E"/>
    <w:rsid w:val="007560B8"/>
    <w:rsid w:val="007563A1"/>
    <w:rsid w:val="00757A34"/>
    <w:rsid w:val="00766F5D"/>
    <w:rsid w:val="00770EB5"/>
    <w:rsid w:val="00774F41"/>
    <w:rsid w:val="007754AD"/>
    <w:rsid w:val="007757CF"/>
    <w:rsid w:val="00784E8F"/>
    <w:rsid w:val="00785861"/>
    <w:rsid w:val="007964CA"/>
    <w:rsid w:val="007977EC"/>
    <w:rsid w:val="007A18FA"/>
    <w:rsid w:val="007A5F75"/>
    <w:rsid w:val="007A796B"/>
    <w:rsid w:val="007B06E9"/>
    <w:rsid w:val="007B1A37"/>
    <w:rsid w:val="007B2BAA"/>
    <w:rsid w:val="007B5135"/>
    <w:rsid w:val="007B719C"/>
    <w:rsid w:val="007B7220"/>
    <w:rsid w:val="007C2943"/>
    <w:rsid w:val="007C2F43"/>
    <w:rsid w:val="007C50EC"/>
    <w:rsid w:val="007C5B66"/>
    <w:rsid w:val="007C7864"/>
    <w:rsid w:val="007D3854"/>
    <w:rsid w:val="007D399B"/>
    <w:rsid w:val="007D47DA"/>
    <w:rsid w:val="007E3D21"/>
    <w:rsid w:val="007E6435"/>
    <w:rsid w:val="007E7EA0"/>
    <w:rsid w:val="007F128F"/>
    <w:rsid w:val="007F2D6B"/>
    <w:rsid w:val="007F37EA"/>
    <w:rsid w:val="007F5FB9"/>
    <w:rsid w:val="007F76DD"/>
    <w:rsid w:val="00803332"/>
    <w:rsid w:val="008050FB"/>
    <w:rsid w:val="00805326"/>
    <w:rsid w:val="008074DA"/>
    <w:rsid w:val="00812C64"/>
    <w:rsid w:val="00814D01"/>
    <w:rsid w:val="00816347"/>
    <w:rsid w:val="008174CE"/>
    <w:rsid w:val="00817A6B"/>
    <w:rsid w:val="0082024F"/>
    <w:rsid w:val="008215BF"/>
    <w:rsid w:val="008230BE"/>
    <w:rsid w:val="00831347"/>
    <w:rsid w:val="00834424"/>
    <w:rsid w:val="00834D05"/>
    <w:rsid w:val="008358E7"/>
    <w:rsid w:val="00844C37"/>
    <w:rsid w:val="00847171"/>
    <w:rsid w:val="00847911"/>
    <w:rsid w:val="00851CD2"/>
    <w:rsid w:val="0085427C"/>
    <w:rsid w:val="00854D29"/>
    <w:rsid w:val="00855933"/>
    <w:rsid w:val="00856130"/>
    <w:rsid w:val="0085728C"/>
    <w:rsid w:val="008579D9"/>
    <w:rsid w:val="008630E9"/>
    <w:rsid w:val="00863658"/>
    <w:rsid w:val="00863DF0"/>
    <w:rsid w:val="008652C5"/>
    <w:rsid w:val="00867F82"/>
    <w:rsid w:val="00871F43"/>
    <w:rsid w:val="00873A76"/>
    <w:rsid w:val="00875159"/>
    <w:rsid w:val="0087632B"/>
    <w:rsid w:val="00877303"/>
    <w:rsid w:val="00881028"/>
    <w:rsid w:val="008827D1"/>
    <w:rsid w:val="00885AAA"/>
    <w:rsid w:val="00887837"/>
    <w:rsid w:val="008907FF"/>
    <w:rsid w:val="008948ED"/>
    <w:rsid w:val="0089539D"/>
    <w:rsid w:val="008A0202"/>
    <w:rsid w:val="008A166A"/>
    <w:rsid w:val="008A3A68"/>
    <w:rsid w:val="008A6082"/>
    <w:rsid w:val="008A6644"/>
    <w:rsid w:val="008B1053"/>
    <w:rsid w:val="008B313D"/>
    <w:rsid w:val="008B51FF"/>
    <w:rsid w:val="008B6EB2"/>
    <w:rsid w:val="008B7491"/>
    <w:rsid w:val="008B753A"/>
    <w:rsid w:val="008C1E8F"/>
    <w:rsid w:val="008C2236"/>
    <w:rsid w:val="008C27CC"/>
    <w:rsid w:val="008C2AEB"/>
    <w:rsid w:val="008C4A80"/>
    <w:rsid w:val="008C6DE2"/>
    <w:rsid w:val="008D02DF"/>
    <w:rsid w:val="008D234F"/>
    <w:rsid w:val="008D2C09"/>
    <w:rsid w:val="008D3C90"/>
    <w:rsid w:val="008D4435"/>
    <w:rsid w:val="008D6C3A"/>
    <w:rsid w:val="008D6FED"/>
    <w:rsid w:val="008D7219"/>
    <w:rsid w:val="008D729D"/>
    <w:rsid w:val="008D74D3"/>
    <w:rsid w:val="008E2821"/>
    <w:rsid w:val="008E351B"/>
    <w:rsid w:val="008E5DB1"/>
    <w:rsid w:val="008E79C1"/>
    <w:rsid w:val="008F1E50"/>
    <w:rsid w:val="008F3C4D"/>
    <w:rsid w:val="008F63AE"/>
    <w:rsid w:val="008F65F7"/>
    <w:rsid w:val="008F6AA5"/>
    <w:rsid w:val="008F7804"/>
    <w:rsid w:val="008F79A1"/>
    <w:rsid w:val="00910AB2"/>
    <w:rsid w:val="00915B9E"/>
    <w:rsid w:val="00921723"/>
    <w:rsid w:val="009223B1"/>
    <w:rsid w:val="00923D2B"/>
    <w:rsid w:val="009253A0"/>
    <w:rsid w:val="0093000A"/>
    <w:rsid w:val="009314A8"/>
    <w:rsid w:val="009320BC"/>
    <w:rsid w:val="00932B7C"/>
    <w:rsid w:val="0093556D"/>
    <w:rsid w:val="00936BE6"/>
    <w:rsid w:val="00936D2E"/>
    <w:rsid w:val="0093764F"/>
    <w:rsid w:val="0093797A"/>
    <w:rsid w:val="00937D78"/>
    <w:rsid w:val="00942581"/>
    <w:rsid w:val="009433F3"/>
    <w:rsid w:val="009455EC"/>
    <w:rsid w:val="009456A5"/>
    <w:rsid w:val="00945890"/>
    <w:rsid w:val="009505A6"/>
    <w:rsid w:val="009518AE"/>
    <w:rsid w:val="0095448E"/>
    <w:rsid w:val="00955BB3"/>
    <w:rsid w:val="00955BB4"/>
    <w:rsid w:val="00957626"/>
    <w:rsid w:val="0096047C"/>
    <w:rsid w:val="009645FF"/>
    <w:rsid w:val="009655CF"/>
    <w:rsid w:val="00966B86"/>
    <w:rsid w:val="00967E59"/>
    <w:rsid w:val="00971E21"/>
    <w:rsid w:val="009740C3"/>
    <w:rsid w:val="0098173C"/>
    <w:rsid w:val="009821C0"/>
    <w:rsid w:val="009821D4"/>
    <w:rsid w:val="00982FA5"/>
    <w:rsid w:val="009838C0"/>
    <w:rsid w:val="00984C4D"/>
    <w:rsid w:val="00985245"/>
    <w:rsid w:val="00985D9B"/>
    <w:rsid w:val="00986BC6"/>
    <w:rsid w:val="00991218"/>
    <w:rsid w:val="0099309D"/>
    <w:rsid w:val="00996F3F"/>
    <w:rsid w:val="00997ED0"/>
    <w:rsid w:val="009A3A2A"/>
    <w:rsid w:val="009A50D3"/>
    <w:rsid w:val="009A6F46"/>
    <w:rsid w:val="009A79F5"/>
    <w:rsid w:val="009A7F0D"/>
    <w:rsid w:val="009B39F3"/>
    <w:rsid w:val="009B5F99"/>
    <w:rsid w:val="009B6658"/>
    <w:rsid w:val="009C6AF6"/>
    <w:rsid w:val="009C749A"/>
    <w:rsid w:val="009D0C76"/>
    <w:rsid w:val="009D1B09"/>
    <w:rsid w:val="009D21E6"/>
    <w:rsid w:val="009D63B0"/>
    <w:rsid w:val="009D6F74"/>
    <w:rsid w:val="009E03DC"/>
    <w:rsid w:val="009E1026"/>
    <w:rsid w:val="009E2A4A"/>
    <w:rsid w:val="009E3D40"/>
    <w:rsid w:val="009E7323"/>
    <w:rsid w:val="009F1836"/>
    <w:rsid w:val="009F3D4C"/>
    <w:rsid w:val="009F53A6"/>
    <w:rsid w:val="00A01AD0"/>
    <w:rsid w:val="00A0203A"/>
    <w:rsid w:val="00A050E9"/>
    <w:rsid w:val="00A059B5"/>
    <w:rsid w:val="00A118FE"/>
    <w:rsid w:val="00A12879"/>
    <w:rsid w:val="00A16A4F"/>
    <w:rsid w:val="00A20141"/>
    <w:rsid w:val="00A20620"/>
    <w:rsid w:val="00A225F8"/>
    <w:rsid w:val="00A237A7"/>
    <w:rsid w:val="00A2713A"/>
    <w:rsid w:val="00A27915"/>
    <w:rsid w:val="00A30022"/>
    <w:rsid w:val="00A3014E"/>
    <w:rsid w:val="00A30A2A"/>
    <w:rsid w:val="00A31558"/>
    <w:rsid w:val="00A409B6"/>
    <w:rsid w:val="00A45E2F"/>
    <w:rsid w:val="00A47DA5"/>
    <w:rsid w:val="00A50970"/>
    <w:rsid w:val="00A53C3A"/>
    <w:rsid w:val="00A54520"/>
    <w:rsid w:val="00A562CB"/>
    <w:rsid w:val="00A57CE7"/>
    <w:rsid w:val="00A61A1B"/>
    <w:rsid w:val="00A62F7A"/>
    <w:rsid w:val="00A65648"/>
    <w:rsid w:val="00A72698"/>
    <w:rsid w:val="00A73B83"/>
    <w:rsid w:val="00A76E72"/>
    <w:rsid w:val="00A85302"/>
    <w:rsid w:val="00A8674F"/>
    <w:rsid w:val="00A8706A"/>
    <w:rsid w:val="00A9522C"/>
    <w:rsid w:val="00A97C4A"/>
    <w:rsid w:val="00A97CE5"/>
    <w:rsid w:val="00AA00F3"/>
    <w:rsid w:val="00AA217F"/>
    <w:rsid w:val="00AA6B39"/>
    <w:rsid w:val="00AA7EA8"/>
    <w:rsid w:val="00AB3EF3"/>
    <w:rsid w:val="00AB5F7E"/>
    <w:rsid w:val="00AB5FB0"/>
    <w:rsid w:val="00AB65EC"/>
    <w:rsid w:val="00AC1DC4"/>
    <w:rsid w:val="00AC47B3"/>
    <w:rsid w:val="00AC47E4"/>
    <w:rsid w:val="00AC7605"/>
    <w:rsid w:val="00AF08A8"/>
    <w:rsid w:val="00AF20D5"/>
    <w:rsid w:val="00AF2D6C"/>
    <w:rsid w:val="00AF4C29"/>
    <w:rsid w:val="00B04153"/>
    <w:rsid w:val="00B070C8"/>
    <w:rsid w:val="00B07E00"/>
    <w:rsid w:val="00B10324"/>
    <w:rsid w:val="00B120C5"/>
    <w:rsid w:val="00B13007"/>
    <w:rsid w:val="00B138B2"/>
    <w:rsid w:val="00B16513"/>
    <w:rsid w:val="00B17791"/>
    <w:rsid w:val="00B17A94"/>
    <w:rsid w:val="00B20CDB"/>
    <w:rsid w:val="00B21859"/>
    <w:rsid w:val="00B239AC"/>
    <w:rsid w:val="00B27CB1"/>
    <w:rsid w:val="00B33893"/>
    <w:rsid w:val="00B34786"/>
    <w:rsid w:val="00B3621F"/>
    <w:rsid w:val="00B3682C"/>
    <w:rsid w:val="00B37051"/>
    <w:rsid w:val="00B37A56"/>
    <w:rsid w:val="00B41663"/>
    <w:rsid w:val="00B4228B"/>
    <w:rsid w:val="00B42945"/>
    <w:rsid w:val="00B43594"/>
    <w:rsid w:val="00B446C3"/>
    <w:rsid w:val="00B45D99"/>
    <w:rsid w:val="00B51D30"/>
    <w:rsid w:val="00B52B42"/>
    <w:rsid w:val="00B53085"/>
    <w:rsid w:val="00B555F8"/>
    <w:rsid w:val="00B55B6C"/>
    <w:rsid w:val="00B5778E"/>
    <w:rsid w:val="00B57965"/>
    <w:rsid w:val="00B6697D"/>
    <w:rsid w:val="00B66FB9"/>
    <w:rsid w:val="00B70BF3"/>
    <w:rsid w:val="00B727B1"/>
    <w:rsid w:val="00B74141"/>
    <w:rsid w:val="00B76523"/>
    <w:rsid w:val="00B77105"/>
    <w:rsid w:val="00B77E67"/>
    <w:rsid w:val="00B80204"/>
    <w:rsid w:val="00B81346"/>
    <w:rsid w:val="00B81ED8"/>
    <w:rsid w:val="00B8364B"/>
    <w:rsid w:val="00B83682"/>
    <w:rsid w:val="00B84602"/>
    <w:rsid w:val="00B9272E"/>
    <w:rsid w:val="00B927DD"/>
    <w:rsid w:val="00B95AF8"/>
    <w:rsid w:val="00B96068"/>
    <w:rsid w:val="00B9795D"/>
    <w:rsid w:val="00BA1028"/>
    <w:rsid w:val="00BA1B0E"/>
    <w:rsid w:val="00BA5CCD"/>
    <w:rsid w:val="00BA650D"/>
    <w:rsid w:val="00BB2F0D"/>
    <w:rsid w:val="00BB39DE"/>
    <w:rsid w:val="00BB504B"/>
    <w:rsid w:val="00BC448D"/>
    <w:rsid w:val="00BC47B8"/>
    <w:rsid w:val="00BC5163"/>
    <w:rsid w:val="00BC6837"/>
    <w:rsid w:val="00BE21A6"/>
    <w:rsid w:val="00BE373F"/>
    <w:rsid w:val="00BF10D6"/>
    <w:rsid w:val="00BF30E9"/>
    <w:rsid w:val="00BF3C06"/>
    <w:rsid w:val="00BF3E57"/>
    <w:rsid w:val="00BF3F51"/>
    <w:rsid w:val="00BF6CBE"/>
    <w:rsid w:val="00BF7D3A"/>
    <w:rsid w:val="00C004F3"/>
    <w:rsid w:val="00C016BC"/>
    <w:rsid w:val="00C03238"/>
    <w:rsid w:val="00C057FB"/>
    <w:rsid w:val="00C06AFD"/>
    <w:rsid w:val="00C07AD0"/>
    <w:rsid w:val="00C10769"/>
    <w:rsid w:val="00C10E7A"/>
    <w:rsid w:val="00C13AED"/>
    <w:rsid w:val="00C15676"/>
    <w:rsid w:val="00C2076A"/>
    <w:rsid w:val="00C2538D"/>
    <w:rsid w:val="00C31A33"/>
    <w:rsid w:val="00C358BA"/>
    <w:rsid w:val="00C407B0"/>
    <w:rsid w:val="00C4127A"/>
    <w:rsid w:val="00C43C8F"/>
    <w:rsid w:val="00C44212"/>
    <w:rsid w:val="00C44751"/>
    <w:rsid w:val="00C44BAE"/>
    <w:rsid w:val="00C46137"/>
    <w:rsid w:val="00C46EF1"/>
    <w:rsid w:val="00C53321"/>
    <w:rsid w:val="00C54992"/>
    <w:rsid w:val="00C54A0D"/>
    <w:rsid w:val="00C55235"/>
    <w:rsid w:val="00C55970"/>
    <w:rsid w:val="00C60E03"/>
    <w:rsid w:val="00C615C3"/>
    <w:rsid w:val="00C63476"/>
    <w:rsid w:val="00C63B30"/>
    <w:rsid w:val="00C652EA"/>
    <w:rsid w:val="00C66502"/>
    <w:rsid w:val="00C671BF"/>
    <w:rsid w:val="00C70099"/>
    <w:rsid w:val="00C70AE2"/>
    <w:rsid w:val="00C726DE"/>
    <w:rsid w:val="00C728A4"/>
    <w:rsid w:val="00C72D4F"/>
    <w:rsid w:val="00C72F01"/>
    <w:rsid w:val="00C73E2B"/>
    <w:rsid w:val="00C75DAE"/>
    <w:rsid w:val="00C760E5"/>
    <w:rsid w:val="00C76434"/>
    <w:rsid w:val="00C76EAE"/>
    <w:rsid w:val="00C81200"/>
    <w:rsid w:val="00C8127D"/>
    <w:rsid w:val="00C8187A"/>
    <w:rsid w:val="00C81DBA"/>
    <w:rsid w:val="00C81EB5"/>
    <w:rsid w:val="00C83128"/>
    <w:rsid w:val="00C878D7"/>
    <w:rsid w:val="00C87FDA"/>
    <w:rsid w:val="00C90A8B"/>
    <w:rsid w:val="00C9167C"/>
    <w:rsid w:val="00C948DD"/>
    <w:rsid w:val="00C96094"/>
    <w:rsid w:val="00C966B9"/>
    <w:rsid w:val="00CA5314"/>
    <w:rsid w:val="00CA623C"/>
    <w:rsid w:val="00CB55B4"/>
    <w:rsid w:val="00CB56B6"/>
    <w:rsid w:val="00CB5820"/>
    <w:rsid w:val="00CB58C7"/>
    <w:rsid w:val="00CB648E"/>
    <w:rsid w:val="00CC009E"/>
    <w:rsid w:val="00CC1A31"/>
    <w:rsid w:val="00CC308E"/>
    <w:rsid w:val="00CC4EB8"/>
    <w:rsid w:val="00CC724B"/>
    <w:rsid w:val="00CD5CB6"/>
    <w:rsid w:val="00CD6E6B"/>
    <w:rsid w:val="00CE15B7"/>
    <w:rsid w:val="00CE57B5"/>
    <w:rsid w:val="00CE6AB5"/>
    <w:rsid w:val="00CE76AC"/>
    <w:rsid w:val="00CF4C11"/>
    <w:rsid w:val="00CF562A"/>
    <w:rsid w:val="00CF72D4"/>
    <w:rsid w:val="00CF75DA"/>
    <w:rsid w:val="00D03515"/>
    <w:rsid w:val="00D036A2"/>
    <w:rsid w:val="00D05835"/>
    <w:rsid w:val="00D06399"/>
    <w:rsid w:val="00D06B67"/>
    <w:rsid w:val="00D0756F"/>
    <w:rsid w:val="00D123E1"/>
    <w:rsid w:val="00D14693"/>
    <w:rsid w:val="00D15176"/>
    <w:rsid w:val="00D163A6"/>
    <w:rsid w:val="00D177E9"/>
    <w:rsid w:val="00D20BE1"/>
    <w:rsid w:val="00D20F25"/>
    <w:rsid w:val="00D241EF"/>
    <w:rsid w:val="00D259A5"/>
    <w:rsid w:val="00D2749C"/>
    <w:rsid w:val="00D27761"/>
    <w:rsid w:val="00D30813"/>
    <w:rsid w:val="00D33055"/>
    <w:rsid w:val="00D3541B"/>
    <w:rsid w:val="00D36943"/>
    <w:rsid w:val="00D40828"/>
    <w:rsid w:val="00D4099E"/>
    <w:rsid w:val="00D40E5C"/>
    <w:rsid w:val="00D427CE"/>
    <w:rsid w:val="00D457E9"/>
    <w:rsid w:val="00D46B2D"/>
    <w:rsid w:val="00D5126F"/>
    <w:rsid w:val="00D527ED"/>
    <w:rsid w:val="00D56031"/>
    <w:rsid w:val="00D616B8"/>
    <w:rsid w:val="00D62C8A"/>
    <w:rsid w:val="00D64266"/>
    <w:rsid w:val="00D70658"/>
    <w:rsid w:val="00D744D8"/>
    <w:rsid w:val="00D7529A"/>
    <w:rsid w:val="00D80C8A"/>
    <w:rsid w:val="00D812F4"/>
    <w:rsid w:val="00D842A1"/>
    <w:rsid w:val="00D866C5"/>
    <w:rsid w:val="00D87331"/>
    <w:rsid w:val="00D87FDA"/>
    <w:rsid w:val="00D90333"/>
    <w:rsid w:val="00D90921"/>
    <w:rsid w:val="00D90A11"/>
    <w:rsid w:val="00D931AA"/>
    <w:rsid w:val="00D935D9"/>
    <w:rsid w:val="00D972BB"/>
    <w:rsid w:val="00DA1227"/>
    <w:rsid w:val="00DA16A4"/>
    <w:rsid w:val="00DA6211"/>
    <w:rsid w:val="00DA7037"/>
    <w:rsid w:val="00DA7846"/>
    <w:rsid w:val="00DB3524"/>
    <w:rsid w:val="00DB3746"/>
    <w:rsid w:val="00DB44F1"/>
    <w:rsid w:val="00DC0A23"/>
    <w:rsid w:val="00DC1D8E"/>
    <w:rsid w:val="00DC68A1"/>
    <w:rsid w:val="00DC6E35"/>
    <w:rsid w:val="00DC72A0"/>
    <w:rsid w:val="00DD1B9B"/>
    <w:rsid w:val="00DE00A9"/>
    <w:rsid w:val="00DE05FC"/>
    <w:rsid w:val="00DE09C0"/>
    <w:rsid w:val="00DE0B96"/>
    <w:rsid w:val="00DE2A0A"/>
    <w:rsid w:val="00DE2F60"/>
    <w:rsid w:val="00DE4C53"/>
    <w:rsid w:val="00DF056F"/>
    <w:rsid w:val="00DF0907"/>
    <w:rsid w:val="00DF4F94"/>
    <w:rsid w:val="00DF4FE9"/>
    <w:rsid w:val="00DF5CAB"/>
    <w:rsid w:val="00DF7623"/>
    <w:rsid w:val="00E03008"/>
    <w:rsid w:val="00E0476A"/>
    <w:rsid w:val="00E05701"/>
    <w:rsid w:val="00E0726E"/>
    <w:rsid w:val="00E16544"/>
    <w:rsid w:val="00E21998"/>
    <w:rsid w:val="00E21E19"/>
    <w:rsid w:val="00E21F75"/>
    <w:rsid w:val="00E23DDF"/>
    <w:rsid w:val="00E2464C"/>
    <w:rsid w:val="00E26CE5"/>
    <w:rsid w:val="00E27CD1"/>
    <w:rsid w:val="00E27FCE"/>
    <w:rsid w:val="00E34107"/>
    <w:rsid w:val="00E356CC"/>
    <w:rsid w:val="00E4015C"/>
    <w:rsid w:val="00E406DA"/>
    <w:rsid w:val="00E40C15"/>
    <w:rsid w:val="00E429D9"/>
    <w:rsid w:val="00E45A61"/>
    <w:rsid w:val="00E5284A"/>
    <w:rsid w:val="00E52937"/>
    <w:rsid w:val="00E530E8"/>
    <w:rsid w:val="00E53EE9"/>
    <w:rsid w:val="00E55ACD"/>
    <w:rsid w:val="00E570B4"/>
    <w:rsid w:val="00E5755D"/>
    <w:rsid w:val="00E6293F"/>
    <w:rsid w:val="00E62F92"/>
    <w:rsid w:val="00E65E08"/>
    <w:rsid w:val="00E664A1"/>
    <w:rsid w:val="00E739EC"/>
    <w:rsid w:val="00E7544F"/>
    <w:rsid w:val="00E763A0"/>
    <w:rsid w:val="00E76578"/>
    <w:rsid w:val="00E7719A"/>
    <w:rsid w:val="00E80775"/>
    <w:rsid w:val="00E82BD5"/>
    <w:rsid w:val="00E84ADD"/>
    <w:rsid w:val="00E86182"/>
    <w:rsid w:val="00E87BD0"/>
    <w:rsid w:val="00E90269"/>
    <w:rsid w:val="00E90CEF"/>
    <w:rsid w:val="00E96AF9"/>
    <w:rsid w:val="00E975A1"/>
    <w:rsid w:val="00EA22C1"/>
    <w:rsid w:val="00EA30DC"/>
    <w:rsid w:val="00EA53D0"/>
    <w:rsid w:val="00EA5720"/>
    <w:rsid w:val="00EA5986"/>
    <w:rsid w:val="00EB13F0"/>
    <w:rsid w:val="00EB4CE7"/>
    <w:rsid w:val="00EB4D60"/>
    <w:rsid w:val="00EB6C37"/>
    <w:rsid w:val="00EC1497"/>
    <w:rsid w:val="00EC39C8"/>
    <w:rsid w:val="00EC3D1F"/>
    <w:rsid w:val="00EC557C"/>
    <w:rsid w:val="00ED0963"/>
    <w:rsid w:val="00ED292B"/>
    <w:rsid w:val="00ED2ADE"/>
    <w:rsid w:val="00ED7811"/>
    <w:rsid w:val="00ED7D8A"/>
    <w:rsid w:val="00EE2C02"/>
    <w:rsid w:val="00EE3388"/>
    <w:rsid w:val="00EE51F4"/>
    <w:rsid w:val="00EF408A"/>
    <w:rsid w:val="00EF67C1"/>
    <w:rsid w:val="00EF7D19"/>
    <w:rsid w:val="00F03D0C"/>
    <w:rsid w:val="00F05682"/>
    <w:rsid w:val="00F05D90"/>
    <w:rsid w:val="00F06884"/>
    <w:rsid w:val="00F12DD1"/>
    <w:rsid w:val="00F1491C"/>
    <w:rsid w:val="00F1496B"/>
    <w:rsid w:val="00F157FD"/>
    <w:rsid w:val="00F1709F"/>
    <w:rsid w:val="00F1739E"/>
    <w:rsid w:val="00F17916"/>
    <w:rsid w:val="00F17C8E"/>
    <w:rsid w:val="00F200E3"/>
    <w:rsid w:val="00F20998"/>
    <w:rsid w:val="00F2372F"/>
    <w:rsid w:val="00F238C7"/>
    <w:rsid w:val="00F2401D"/>
    <w:rsid w:val="00F24588"/>
    <w:rsid w:val="00F24884"/>
    <w:rsid w:val="00F26CFC"/>
    <w:rsid w:val="00F30A2D"/>
    <w:rsid w:val="00F316D7"/>
    <w:rsid w:val="00F31D70"/>
    <w:rsid w:val="00F3419C"/>
    <w:rsid w:val="00F34605"/>
    <w:rsid w:val="00F36472"/>
    <w:rsid w:val="00F40D7D"/>
    <w:rsid w:val="00F43070"/>
    <w:rsid w:val="00F44195"/>
    <w:rsid w:val="00F508B9"/>
    <w:rsid w:val="00F540B5"/>
    <w:rsid w:val="00F543AE"/>
    <w:rsid w:val="00F655AF"/>
    <w:rsid w:val="00F6576A"/>
    <w:rsid w:val="00F7137D"/>
    <w:rsid w:val="00F722D1"/>
    <w:rsid w:val="00F72AE0"/>
    <w:rsid w:val="00F731F8"/>
    <w:rsid w:val="00F744BA"/>
    <w:rsid w:val="00F745CA"/>
    <w:rsid w:val="00F766C4"/>
    <w:rsid w:val="00F76FA5"/>
    <w:rsid w:val="00F77C70"/>
    <w:rsid w:val="00F80BE5"/>
    <w:rsid w:val="00F8560A"/>
    <w:rsid w:val="00F8589F"/>
    <w:rsid w:val="00F8778C"/>
    <w:rsid w:val="00F90A89"/>
    <w:rsid w:val="00F91C52"/>
    <w:rsid w:val="00F91E84"/>
    <w:rsid w:val="00F9326D"/>
    <w:rsid w:val="00F93910"/>
    <w:rsid w:val="00F94921"/>
    <w:rsid w:val="00F9557E"/>
    <w:rsid w:val="00F97055"/>
    <w:rsid w:val="00F97396"/>
    <w:rsid w:val="00F9777D"/>
    <w:rsid w:val="00F97872"/>
    <w:rsid w:val="00FA0448"/>
    <w:rsid w:val="00FA0F7D"/>
    <w:rsid w:val="00FA16D1"/>
    <w:rsid w:val="00FA292E"/>
    <w:rsid w:val="00FA337B"/>
    <w:rsid w:val="00FA69CF"/>
    <w:rsid w:val="00FA6BF4"/>
    <w:rsid w:val="00FB0ED4"/>
    <w:rsid w:val="00FB6473"/>
    <w:rsid w:val="00FC0687"/>
    <w:rsid w:val="00FC1AE9"/>
    <w:rsid w:val="00FC2E36"/>
    <w:rsid w:val="00FC41DD"/>
    <w:rsid w:val="00FC597B"/>
    <w:rsid w:val="00FC5F58"/>
    <w:rsid w:val="00FD0A7D"/>
    <w:rsid w:val="00FD14BB"/>
    <w:rsid w:val="00FD5515"/>
    <w:rsid w:val="00FE0D56"/>
    <w:rsid w:val="00FE1BF9"/>
    <w:rsid w:val="00FE343C"/>
    <w:rsid w:val="00FE504A"/>
    <w:rsid w:val="00FE5DEC"/>
    <w:rsid w:val="00FE6196"/>
    <w:rsid w:val="00FE6D8E"/>
    <w:rsid w:val="00FE7FF5"/>
    <w:rsid w:val="00FF0B8A"/>
    <w:rsid w:val="00FF2AA8"/>
    <w:rsid w:val="00FF5090"/>
    <w:rsid w:val="00FF6132"/>
    <w:rsid w:val="00FF768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70D0DE"/>
  <w15:docId w15:val="{93AE7A14-EAD7-4DBE-9758-2B240F430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falt" w:hAnsi="Calibri" w:cs="Arial"/>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F25"/>
    <w:pPr>
      <w:spacing w:after="200" w:line="276" w:lineRule="auto"/>
    </w:pPr>
    <w:rPr>
      <w:lang w:eastAsia="zh-CN"/>
    </w:rPr>
  </w:style>
  <w:style w:type="paragraph" w:styleId="Heading1">
    <w:name w:val="heading 1"/>
    <w:basedOn w:val="Normal"/>
    <w:next w:val="Normal"/>
    <w:link w:val="Heading1Char"/>
    <w:uiPriority w:val="99"/>
    <w:qFormat/>
    <w:rsid w:val="00407064"/>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9"/>
    <w:qFormat/>
    <w:rsid w:val="00407064"/>
    <w:pPr>
      <w:keepNext/>
      <w:keepLines/>
      <w:spacing w:before="200" w:after="0"/>
      <w:outlineLvl w:val="1"/>
    </w:pPr>
    <w:rPr>
      <w:rFonts w:ascii="Cambria" w:hAnsi="Cambria" w:cs="Times New Roman"/>
      <w:b/>
      <w:bCs/>
      <w:color w:val="4F81BD"/>
      <w:sz w:val="26"/>
      <w:szCs w:val="26"/>
    </w:rPr>
  </w:style>
  <w:style w:type="paragraph" w:styleId="Heading3">
    <w:name w:val="heading 3"/>
    <w:basedOn w:val="Normal"/>
    <w:next w:val="Normal"/>
    <w:link w:val="Heading3Char"/>
    <w:uiPriority w:val="99"/>
    <w:qFormat/>
    <w:rsid w:val="00407064"/>
    <w:pPr>
      <w:keepNext/>
      <w:keepLines/>
      <w:spacing w:before="200" w:after="0"/>
      <w:outlineLvl w:val="2"/>
    </w:pPr>
    <w:rPr>
      <w:rFonts w:ascii="Cambria" w:hAnsi="Cambria" w:cs="Times New Roman"/>
      <w:b/>
      <w:bCs/>
      <w:color w:val="4F81BD"/>
    </w:rPr>
  </w:style>
  <w:style w:type="paragraph" w:styleId="Heading4">
    <w:name w:val="heading 4"/>
    <w:basedOn w:val="Normal"/>
    <w:next w:val="Normal"/>
    <w:link w:val="Heading4Char"/>
    <w:uiPriority w:val="99"/>
    <w:qFormat/>
    <w:rsid w:val="00774F41"/>
    <w:pPr>
      <w:keepNext/>
      <w:keepLines/>
      <w:spacing w:before="200" w:after="0"/>
      <w:outlineLvl w:val="3"/>
    </w:pPr>
    <w:rPr>
      <w:rFonts w:ascii="Cambria" w:hAnsi="Cambria" w:cs="Times New Roman"/>
      <w:b/>
      <w:bCs/>
      <w:i/>
      <w:iCs/>
      <w:color w:val="4F81BD"/>
      <w:lang w:val="de-DE" w:eastAsia="en-US"/>
    </w:rPr>
  </w:style>
  <w:style w:type="paragraph" w:styleId="Heading5">
    <w:name w:val="heading 5"/>
    <w:basedOn w:val="Normal"/>
    <w:next w:val="Normal"/>
    <w:link w:val="Heading5Char"/>
    <w:uiPriority w:val="99"/>
    <w:qFormat/>
    <w:rsid w:val="00774F41"/>
    <w:pPr>
      <w:pBdr>
        <w:bottom w:val="single" w:sz="6" w:space="1" w:color="4F81BD"/>
      </w:pBdr>
      <w:spacing w:before="300" w:after="0" w:line="240" w:lineRule="auto"/>
      <w:outlineLvl w:val="4"/>
    </w:pPr>
    <w:rPr>
      <w:caps/>
      <w:color w:val="365F91"/>
      <w:spacing w:val="10"/>
    </w:rPr>
  </w:style>
  <w:style w:type="paragraph" w:styleId="Heading6">
    <w:name w:val="heading 6"/>
    <w:basedOn w:val="Normal"/>
    <w:next w:val="Normal"/>
    <w:link w:val="Heading6Char"/>
    <w:uiPriority w:val="99"/>
    <w:qFormat/>
    <w:rsid w:val="00774F41"/>
    <w:pPr>
      <w:pBdr>
        <w:bottom w:val="dotted" w:sz="6" w:space="1" w:color="4F81BD"/>
      </w:pBdr>
      <w:spacing w:before="300" w:after="0" w:line="240" w:lineRule="auto"/>
      <w:outlineLvl w:val="5"/>
    </w:pPr>
    <w:rPr>
      <w:caps/>
      <w:color w:val="365F91"/>
      <w:spacing w:val="10"/>
    </w:rPr>
  </w:style>
  <w:style w:type="paragraph" w:styleId="Heading7">
    <w:name w:val="heading 7"/>
    <w:basedOn w:val="Normal"/>
    <w:next w:val="Normal"/>
    <w:link w:val="Heading7Char"/>
    <w:uiPriority w:val="99"/>
    <w:qFormat/>
    <w:rsid w:val="00774F41"/>
    <w:pPr>
      <w:spacing w:before="300" w:after="0" w:line="240" w:lineRule="auto"/>
      <w:outlineLvl w:val="6"/>
    </w:pPr>
    <w:rPr>
      <w:caps/>
      <w:color w:val="365F91"/>
      <w:spacing w:val="10"/>
    </w:rPr>
  </w:style>
  <w:style w:type="paragraph" w:styleId="Heading8">
    <w:name w:val="heading 8"/>
    <w:basedOn w:val="Normal"/>
    <w:next w:val="Normal"/>
    <w:link w:val="Heading8Char"/>
    <w:uiPriority w:val="99"/>
    <w:qFormat/>
    <w:rsid w:val="00774F41"/>
    <w:pPr>
      <w:spacing w:before="300" w:after="0" w:line="240" w:lineRule="auto"/>
      <w:outlineLvl w:val="7"/>
    </w:pPr>
    <w:rPr>
      <w:caps/>
      <w:spacing w:val="10"/>
      <w:sz w:val="18"/>
      <w:szCs w:val="18"/>
    </w:rPr>
  </w:style>
  <w:style w:type="paragraph" w:styleId="Heading9">
    <w:name w:val="heading 9"/>
    <w:basedOn w:val="Normal"/>
    <w:next w:val="Normal"/>
    <w:link w:val="Heading9Char"/>
    <w:uiPriority w:val="99"/>
    <w:qFormat/>
    <w:rsid w:val="00774F41"/>
    <w:pPr>
      <w:spacing w:before="300" w:after="0" w:line="240" w:lineRule="auto"/>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07064"/>
    <w:rPr>
      <w:rFonts w:ascii="Cambria" w:eastAsia="SimSunfalt" w:hAnsi="Cambria" w:cs="Times New Roman"/>
      <w:b/>
      <w:bCs/>
      <w:color w:val="365F91"/>
      <w:sz w:val="28"/>
      <w:szCs w:val="28"/>
    </w:rPr>
  </w:style>
  <w:style w:type="character" w:customStyle="1" w:styleId="Heading2Char">
    <w:name w:val="Heading 2 Char"/>
    <w:basedOn w:val="DefaultParagraphFont"/>
    <w:link w:val="Heading2"/>
    <w:uiPriority w:val="99"/>
    <w:locked/>
    <w:rsid w:val="00407064"/>
    <w:rPr>
      <w:rFonts w:ascii="Cambria" w:eastAsia="SimSunfalt" w:hAnsi="Cambria" w:cs="Times New Roman"/>
      <w:b/>
      <w:bCs/>
      <w:color w:val="4F81BD"/>
      <w:sz w:val="26"/>
      <w:szCs w:val="26"/>
    </w:rPr>
  </w:style>
  <w:style w:type="character" w:customStyle="1" w:styleId="Heading3Char">
    <w:name w:val="Heading 3 Char"/>
    <w:basedOn w:val="DefaultParagraphFont"/>
    <w:link w:val="Heading3"/>
    <w:uiPriority w:val="99"/>
    <w:locked/>
    <w:rsid w:val="00407064"/>
    <w:rPr>
      <w:rFonts w:ascii="Cambria" w:eastAsia="SimSunfalt" w:hAnsi="Cambria" w:cs="Times New Roman"/>
      <w:b/>
      <w:bCs/>
      <w:color w:val="4F81BD"/>
    </w:rPr>
  </w:style>
  <w:style w:type="character" w:customStyle="1" w:styleId="Heading4Char">
    <w:name w:val="Heading 4 Char"/>
    <w:basedOn w:val="DefaultParagraphFont"/>
    <w:link w:val="Heading4"/>
    <w:uiPriority w:val="99"/>
    <w:locked/>
    <w:rsid w:val="00774F41"/>
    <w:rPr>
      <w:rFonts w:ascii="Cambria" w:eastAsia="SimSunfalt" w:hAnsi="Cambria" w:cs="Times New Roman"/>
      <w:b/>
      <w:bCs/>
      <w:i/>
      <w:iCs/>
      <w:color w:val="4F81BD"/>
      <w:lang w:val="de-DE" w:eastAsia="en-US"/>
    </w:rPr>
  </w:style>
  <w:style w:type="character" w:customStyle="1" w:styleId="Heading5Char">
    <w:name w:val="Heading 5 Char"/>
    <w:basedOn w:val="DefaultParagraphFont"/>
    <w:link w:val="Heading5"/>
    <w:uiPriority w:val="99"/>
    <w:locked/>
    <w:rsid w:val="00774F41"/>
    <w:rPr>
      <w:rFonts w:ascii="Calibri" w:eastAsia="SimSunfalt" w:hAnsi="Calibri" w:cs="Arial"/>
      <w:caps/>
      <w:color w:val="365F91"/>
      <w:spacing w:val="10"/>
    </w:rPr>
  </w:style>
  <w:style w:type="character" w:customStyle="1" w:styleId="Heading6Char">
    <w:name w:val="Heading 6 Char"/>
    <w:basedOn w:val="DefaultParagraphFont"/>
    <w:link w:val="Heading6"/>
    <w:uiPriority w:val="99"/>
    <w:locked/>
    <w:rsid w:val="00774F41"/>
    <w:rPr>
      <w:rFonts w:ascii="Calibri" w:eastAsia="SimSunfalt" w:hAnsi="Calibri" w:cs="Arial"/>
      <w:caps/>
      <w:color w:val="365F91"/>
      <w:spacing w:val="10"/>
    </w:rPr>
  </w:style>
  <w:style w:type="character" w:customStyle="1" w:styleId="Heading7Char">
    <w:name w:val="Heading 7 Char"/>
    <w:basedOn w:val="DefaultParagraphFont"/>
    <w:link w:val="Heading7"/>
    <w:uiPriority w:val="99"/>
    <w:locked/>
    <w:rsid w:val="00774F41"/>
    <w:rPr>
      <w:rFonts w:ascii="Calibri" w:eastAsia="SimSunfalt" w:hAnsi="Calibri" w:cs="Arial"/>
      <w:caps/>
      <w:color w:val="365F91"/>
      <w:spacing w:val="10"/>
    </w:rPr>
  </w:style>
  <w:style w:type="character" w:customStyle="1" w:styleId="Heading8Char">
    <w:name w:val="Heading 8 Char"/>
    <w:basedOn w:val="DefaultParagraphFont"/>
    <w:link w:val="Heading8"/>
    <w:uiPriority w:val="99"/>
    <w:locked/>
    <w:rsid w:val="00774F41"/>
    <w:rPr>
      <w:rFonts w:ascii="Calibri" w:eastAsia="SimSunfalt" w:hAnsi="Calibri" w:cs="Arial"/>
      <w:caps/>
      <w:spacing w:val="10"/>
      <w:sz w:val="18"/>
      <w:szCs w:val="18"/>
    </w:rPr>
  </w:style>
  <w:style w:type="character" w:customStyle="1" w:styleId="Heading9Char">
    <w:name w:val="Heading 9 Char"/>
    <w:basedOn w:val="DefaultParagraphFont"/>
    <w:link w:val="Heading9"/>
    <w:uiPriority w:val="99"/>
    <w:locked/>
    <w:rsid w:val="00774F41"/>
    <w:rPr>
      <w:rFonts w:ascii="Calibri" w:eastAsia="SimSunfalt" w:hAnsi="Calibri" w:cs="Arial"/>
      <w:i/>
      <w:caps/>
      <w:spacing w:val="10"/>
      <w:sz w:val="18"/>
      <w:szCs w:val="18"/>
    </w:rPr>
  </w:style>
  <w:style w:type="paragraph" w:styleId="ListParagraph">
    <w:name w:val="List Paragraph"/>
    <w:basedOn w:val="Normal"/>
    <w:uiPriority w:val="99"/>
    <w:qFormat/>
    <w:rsid w:val="00400F83"/>
    <w:pPr>
      <w:ind w:left="720"/>
      <w:contextualSpacing/>
    </w:pPr>
  </w:style>
  <w:style w:type="paragraph" w:styleId="BalloonText">
    <w:name w:val="Balloon Text"/>
    <w:basedOn w:val="Normal"/>
    <w:link w:val="BalloonTextChar"/>
    <w:uiPriority w:val="99"/>
    <w:semiHidden/>
    <w:rsid w:val="00421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21CA1"/>
    <w:rPr>
      <w:rFonts w:ascii="Tahoma" w:hAnsi="Tahoma" w:cs="Tahoma"/>
      <w:sz w:val="16"/>
      <w:szCs w:val="16"/>
    </w:rPr>
  </w:style>
  <w:style w:type="character" w:styleId="CommentReference">
    <w:name w:val="annotation reference"/>
    <w:basedOn w:val="DefaultParagraphFont"/>
    <w:uiPriority w:val="99"/>
    <w:semiHidden/>
    <w:rsid w:val="00D0756F"/>
    <w:rPr>
      <w:rFonts w:cs="Times New Roman"/>
      <w:sz w:val="16"/>
      <w:szCs w:val="16"/>
    </w:rPr>
  </w:style>
  <w:style w:type="paragraph" w:styleId="CommentText">
    <w:name w:val="annotation text"/>
    <w:basedOn w:val="Normal"/>
    <w:link w:val="CommentTextChar"/>
    <w:uiPriority w:val="99"/>
    <w:semiHidden/>
    <w:rsid w:val="00D0756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0756F"/>
    <w:rPr>
      <w:rFonts w:cs="Times New Roman"/>
      <w:sz w:val="20"/>
      <w:szCs w:val="20"/>
    </w:rPr>
  </w:style>
  <w:style w:type="paragraph" w:styleId="CommentSubject">
    <w:name w:val="annotation subject"/>
    <w:basedOn w:val="CommentText"/>
    <w:next w:val="CommentText"/>
    <w:link w:val="CommentSubjectChar"/>
    <w:uiPriority w:val="99"/>
    <w:semiHidden/>
    <w:rsid w:val="00D0756F"/>
    <w:rPr>
      <w:b/>
      <w:bCs/>
    </w:rPr>
  </w:style>
  <w:style w:type="character" w:customStyle="1" w:styleId="CommentSubjectChar">
    <w:name w:val="Comment Subject Char"/>
    <w:basedOn w:val="CommentTextChar"/>
    <w:link w:val="CommentSubject"/>
    <w:uiPriority w:val="99"/>
    <w:semiHidden/>
    <w:locked/>
    <w:rsid w:val="00D0756F"/>
    <w:rPr>
      <w:rFonts w:cs="Times New Roman"/>
      <w:b/>
      <w:bCs/>
      <w:sz w:val="20"/>
      <w:szCs w:val="20"/>
    </w:rPr>
  </w:style>
  <w:style w:type="paragraph" w:styleId="Revision">
    <w:name w:val="Revision"/>
    <w:hidden/>
    <w:uiPriority w:val="99"/>
    <w:semiHidden/>
    <w:rsid w:val="001273DC"/>
    <w:rPr>
      <w:lang w:eastAsia="zh-CN"/>
    </w:rPr>
  </w:style>
  <w:style w:type="character" w:styleId="Hyperlink">
    <w:name w:val="Hyperlink"/>
    <w:basedOn w:val="DefaultParagraphFont"/>
    <w:uiPriority w:val="99"/>
    <w:rsid w:val="00552F68"/>
    <w:rPr>
      <w:rFonts w:cs="Times New Roman"/>
      <w:color w:val="0000FF"/>
      <w:u w:val="single"/>
    </w:rPr>
  </w:style>
  <w:style w:type="paragraph" w:styleId="Header">
    <w:name w:val="header"/>
    <w:basedOn w:val="Normal"/>
    <w:link w:val="HeaderChar"/>
    <w:uiPriority w:val="99"/>
    <w:rsid w:val="0066571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6571A"/>
    <w:rPr>
      <w:rFonts w:cs="Times New Roman"/>
    </w:rPr>
  </w:style>
  <w:style w:type="paragraph" w:styleId="Footer">
    <w:name w:val="footer"/>
    <w:basedOn w:val="Normal"/>
    <w:link w:val="FooterChar"/>
    <w:uiPriority w:val="99"/>
    <w:rsid w:val="0066571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6571A"/>
    <w:rPr>
      <w:rFonts w:cs="Times New Roman"/>
    </w:rPr>
  </w:style>
  <w:style w:type="paragraph" w:styleId="PlainText">
    <w:name w:val="Plain Text"/>
    <w:basedOn w:val="Normal"/>
    <w:link w:val="PlainTextChar"/>
    <w:uiPriority w:val="99"/>
    <w:rsid w:val="00C13AED"/>
    <w:pPr>
      <w:spacing w:after="0" w:line="240" w:lineRule="auto"/>
    </w:pPr>
    <w:rPr>
      <w:szCs w:val="21"/>
    </w:rPr>
  </w:style>
  <w:style w:type="character" w:customStyle="1" w:styleId="PlainTextChar">
    <w:name w:val="Plain Text Char"/>
    <w:basedOn w:val="DefaultParagraphFont"/>
    <w:link w:val="PlainText"/>
    <w:uiPriority w:val="99"/>
    <w:locked/>
    <w:rsid w:val="00C13AED"/>
    <w:rPr>
      <w:rFonts w:ascii="Calibri" w:hAnsi="Calibri" w:cs="Times New Roman"/>
      <w:sz w:val="21"/>
      <w:szCs w:val="21"/>
    </w:rPr>
  </w:style>
  <w:style w:type="paragraph" w:styleId="Title">
    <w:name w:val="Title"/>
    <w:basedOn w:val="Normal"/>
    <w:next w:val="Normal"/>
    <w:link w:val="TitleChar"/>
    <w:uiPriority w:val="99"/>
    <w:qFormat/>
    <w:rsid w:val="00407064"/>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leChar">
    <w:name w:val="Title Char"/>
    <w:basedOn w:val="DefaultParagraphFont"/>
    <w:link w:val="Title"/>
    <w:uiPriority w:val="99"/>
    <w:locked/>
    <w:rsid w:val="00407064"/>
    <w:rPr>
      <w:rFonts w:ascii="Cambria" w:eastAsia="SimSunfalt" w:hAnsi="Cambria" w:cs="Times New Roman"/>
      <w:color w:val="17365D"/>
      <w:spacing w:val="5"/>
      <w:kern w:val="28"/>
      <w:sz w:val="52"/>
      <w:szCs w:val="52"/>
    </w:rPr>
  </w:style>
  <w:style w:type="table" w:styleId="TableGrid">
    <w:name w:val="Table Grid"/>
    <w:basedOn w:val="TableNormal"/>
    <w:uiPriority w:val="99"/>
    <w:rsid w:val="005217C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links">
    <w:name w:val="reflinks"/>
    <w:basedOn w:val="DefaultParagraphFont"/>
    <w:uiPriority w:val="99"/>
    <w:rsid w:val="001035EC"/>
    <w:rPr>
      <w:rFonts w:cs="Times New Roman"/>
    </w:rPr>
  </w:style>
  <w:style w:type="table" w:styleId="LightShading">
    <w:name w:val="Light Shading"/>
    <w:basedOn w:val="TableNormal"/>
    <w:uiPriority w:val="99"/>
    <w:rsid w:val="00774F41"/>
    <w:rPr>
      <w:color w:val="000000"/>
      <w:sz w:val="20"/>
      <w:szCs w:val="20"/>
      <w:lang w:eastAsia="en-US"/>
    </w:rPr>
    <w:tblPr>
      <w:tblStyleRowBandSize w:val="1"/>
      <w:tblStyleColBandSize w:val="1"/>
      <w:tblBorders>
        <w:top w:val="single" w:sz="8" w:space="0" w:color="000000"/>
        <w:bottom w:val="single" w:sz="8" w:space="0" w:color="000000"/>
      </w:tblBorders>
    </w:tblPr>
    <w:tblStylePr w:type="firstRow">
      <w:pPr>
        <w:spacing w:before="0" w:after="0"/>
      </w:pPr>
      <w:rPr>
        <w:rFonts w:cs="Arial"/>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Arial"/>
        <w:b/>
        <w:bCs/>
      </w:rPr>
      <w:tblPr/>
      <w:tcPr>
        <w:tcBorders>
          <w:top w:val="single" w:sz="8" w:space="0" w:color="000000"/>
          <w:left w:val="nil"/>
          <w:bottom w:val="single" w:sz="8" w:space="0" w:color="000000"/>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C0C0C0"/>
      </w:tcPr>
    </w:tblStylePr>
    <w:tblStylePr w:type="band1Horz">
      <w:rPr>
        <w:rFonts w:cs="Arial"/>
      </w:rPr>
      <w:tblPr/>
      <w:tcPr>
        <w:tcBorders>
          <w:left w:val="nil"/>
          <w:right w:val="nil"/>
          <w:insideH w:val="nil"/>
          <w:insideV w:val="nil"/>
        </w:tcBorders>
        <w:shd w:val="clear" w:color="auto" w:fill="C0C0C0"/>
      </w:tcPr>
    </w:tblStylePr>
  </w:style>
  <w:style w:type="table" w:customStyle="1" w:styleId="TableGrid1">
    <w:name w:val="Table Grid1"/>
    <w:uiPriority w:val="99"/>
    <w:rsid w:val="00774F4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774F4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74F4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774F4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774F4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uiPriority w:val="99"/>
    <w:rsid w:val="00774F4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uiPriority w:val="99"/>
    <w:rsid w:val="00774F4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uiPriority w:val="99"/>
    <w:rsid w:val="00774F41"/>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uiPriority w:val="99"/>
    <w:rsid w:val="00774F41"/>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rsid w:val="00774F41"/>
    <w:rPr>
      <w:rFonts w:cs="Times New Roman"/>
      <w:i/>
      <w:iCs/>
    </w:rPr>
  </w:style>
  <w:style w:type="paragraph" w:styleId="FootnoteText">
    <w:name w:val="footnote text"/>
    <w:basedOn w:val="Normal"/>
    <w:link w:val="FootnoteTextChar"/>
    <w:uiPriority w:val="99"/>
    <w:semiHidden/>
    <w:rsid w:val="00774F41"/>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774F41"/>
    <w:rPr>
      <w:rFonts w:ascii="Calibri" w:eastAsia="SimSunfalt" w:hAnsi="Calibri" w:cs="Arial"/>
      <w:sz w:val="20"/>
      <w:szCs w:val="20"/>
    </w:rPr>
  </w:style>
  <w:style w:type="character" w:styleId="FootnoteReference">
    <w:name w:val="footnote reference"/>
    <w:basedOn w:val="DefaultParagraphFont"/>
    <w:uiPriority w:val="99"/>
    <w:semiHidden/>
    <w:rsid w:val="00774F41"/>
    <w:rPr>
      <w:rFonts w:cs="Times New Roman"/>
      <w:vertAlign w:val="superscript"/>
    </w:rPr>
  </w:style>
  <w:style w:type="paragraph" w:styleId="Caption">
    <w:name w:val="caption"/>
    <w:basedOn w:val="Normal"/>
    <w:next w:val="Normal"/>
    <w:uiPriority w:val="99"/>
    <w:qFormat/>
    <w:rsid w:val="00774F41"/>
    <w:pPr>
      <w:spacing w:after="0" w:line="240" w:lineRule="auto"/>
    </w:pPr>
    <w:rPr>
      <w:b/>
      <w:bCs/>
      <w:color w:val="365F91"/>
      <w:sz w:val="16"/>
      <w:szCs w:val="16"/>
    </w:rPr>
  </w:style>
  <w:style w:type="paragraph" w:styleId="Subtitle">
    <w:name w:val="Subtitle"/>
    <w:basedOn w:val="Normal"/>
    <w:next w:val="Normal"/>
    <w:link w:val="SubtitleChar"/>
    <w:uiPriority w:val="99"/>
    <w:qFormat/>
    <w:rsid w:val="00774F41"/>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99"/>
    <w:locked/>
    <w:rsid w:val="00774F41"/>
    <w:rPr>
      <w:rFonts w:ascii="Calibri" w:eastAsia="SimSunfalt" w:hAnsi="Calibri" w:cs="Arial"/>
      <w:caps/>
      <w:color w:val="595959"/>
      <w:spacing w:val="10"/>
      <w:sz w:val="24"/>
      <w:szCs w:val="24"/>
    </w:rPr>
  </w:style>
  <w:style w:type="character" w:styleId="Strong">
    <w:name w:val="Strong"/>
    <w:basedOn w:val="DefaultParagraphFont"/>
    <w:uiPriority w:val="99"/>
    <w:qFormat/>
    <w:rsid w:val="00774F41"/>
    <w:rPr>
      <w:rFonts w:cs="Times New Roman"/>
      <w:b/>
    </w:rPr>
  </w:style>
  <w:style w:type="paragraph" w:styleId="NoSpacing">
    <w:name w:val="No Spacing"/>
    <w:basedOn w:val="Normal"/>
    <w:link w:val="NoSpacingChar"/>
    <w:uiPriority w:val="99"/>
    <w:qFormat/>
    <w:rsid w:val="00774F41"/>
    <w:pPr>
      <w:spacing w:after="0" w:line="240" w:lineRule="auto"/>
    </w:pPr>
    <w:rPr>
      <w:sz w:val="20"/>
      <w:szCs w:val="20"/>
    </w:rPr>
  </w:style>
  <w:style w:type="character" w:customStyle="1" w:styleId="NoSpacingChar">
    <w:name w:val="No Spacing Char"/>
    <w:basedOn w:val="DefaultParagraphFont"/>
    <w:link w:val="NoSpacing"/>
    <w:uiPriority w:val="99"/>
    <w:locked/>
    <w:rsid w:val="00774F41"/>
    <w:rPr>
      <w:rFonts w:ascii="Calibri" w:eastAsia="SimSunfalt" w:hAnsi="Calibri" w:cs="Arial"/>
      <w:sz w:val="20"/>
      <w:szCs w:val="20"/>
    </w:rPr>
  </w:style>
  <w:style w:type="paragraph" w:styleId="Quote">
    <w:name w:val="Quote"/>
    <w:basedOn w:val="Normal"/>
    <w:next w:val="Normal"/>
    <w:link w:val="QuoteChar"/>
    <w:uiPriority w:val="99"/>
    <w:qFormat/>
    <w:rsid w:val="00774F41"/>
    <w:pPr>
      <w:spacing w:after="0" w:line="240" w:lineRule="auto"/>
    </w:pPr>
    <w:rPr>
      <w:i/>
      <w:iCs/>
      <w:sz w:val="20"/>
      <w:szCs w:val="20"/>
    </w:rPr>
  </w:style>
  <w:style w:type="character" w:customStyle="1" w:styleId="QuoteChar">
    <w:name w:val="Quote Char"/>
    <w:basedOn w:val="DefaultParagraphFont"/>
    <w:link w:val="Quote"/>
    <w:uiPriority w:val="99"/>
    <w:locked/>
    <w:rsid w:val="00774F41"/>
    <w:rPr>
      <w:rFonts w:ascii="Calibri" w:eastAsia="SimSunfalt" w:hAnsi="Calibri" w:cs="Arial"/>
      <w:i/>
      <w:iCs/>
      <w:sz w:val="20"/>
      <w:szCs w:val="20"/>
    </w:rPr>
  </w:style>
  <w:style w:type="paragraph" w:styleId="IntenseQuote">
    <w:name w:val="Intense Quote"/>
    <w:basedOn w:val="Normal"/>
    <w:next w:val="Normal"/>
    <w:link w:val="IntenseQuoteChar"/>
    <w:uiPriority w:val="99"/>
    <w:qFormat/>
    <w:rsid w:val="00774F41"/>
    <w:pPr>
      <w:pBdr>
        <w:top w:val="single" w:sz="4" w:space="10" w:color="4F81BD"/>
        <w:left w:val="single" w:sz="4" w:space="10" w:color="4F81BD"/>
      </w:pBdr>
      <w:spacing w:after="0" w:line="240" w:lineRule="auto"/>
      <w:ind w:left="1296" w:right="1152"/>
      <w:jc w:val="both"/>
    </w:pPr>
    <w:rPr>
      <w:i/>
      <w:iCs/>
      <w:color w:val="4F81BD"/>
      <w:sz w:val="20"/>
      <w:szCs w:val="20"/>
    </w:rPr>
  </w:style>
  <w:style w:type="character" w:customStyle="1" w:styleId="IntenseQuoteChar">
    <w:name w:val="Intense Quote Char"/>
    <w:basedOn w:val="DefaultParagraphFont"/>
    <w:link w:val="IntenseQuote"/>
    <w:uiPriority w:val="99"/>
    <w:locked/>
    <w:rsid w:val="00774F41"/>
    <w:rPr>
      <w:rFonts w:ascii="Calibri" w:eastAsia="SimSunfalt" w:hAnsi="Calibri" w:cs="Arial"/>
      <w:i/>
      <w:iCs/>
      <w:color w:val="4F81BD"/>
      <w:sz w:val="20"/>
      <w:szCs w:val="20"/>
    </w:rPr>
  </w:style>
  <w:style w:type="character" w:styleId="SubtleEmphasis">
    <w:name w:val="Subtle Emphasis"/>
    <w:basedOn w:val="DefaultParagraphFont"/>
    <w:uiPriority w:val="99"/>
    <w:qFormat/>
    <w:rsid w:val="00774F41"/>
    <w:rPr>
      <w:rFonts w:cs="Times New Roman"/>
      <w:i/>
      <w:color w:val="243F60"/>
    </w:rPr>
  </w:style>
  <w:style w:type="character" w:styleId="IntenseEmphasis">
    <w:name w:val="Intense Emphasis"/>
    <w:basedOn w:val="DefaultParagraphFont"/>
    <w:uiPriority w:val="99"/>
    <w:qFormat/>
    <w:rsid w:val="00774F41"/>
    <w:rPr>
      <w:rFonts w:cs="Times New Roman"/>
      <w:b/>
      <w:caps/>
      <w:color w:val="243F60"/>
      <w:spacing w:val="10"/>
    </w:rPr>
  </w:style>
  <w:style w:type="character" w:styleId="SubtleReference">
    <w:name w:val="Subtle Reference"/>
    <w:basedOn w:val="DefaultParagraphFont"/>
    <w:uiPriority w:val="99"/>
    <w:qFormat/>
    <w:rsid w:val="00774F41"/>
    <w:rPr>
      <w:rFonts w:cs="Times New Roman"/>
      <w:b/>
      <w:color w:val="4F81BD"/>
    </w:rPr>
  </w:style>
  <w:style w:type="character" w:styleId="IntenseReference">
    <w:name w:val="Intense Reference"/>
    <w:basedOn w:val="DefaultParagraphFont"/>
    <w:uiPriority w:val="99"/>
    <w:qFormat/>
    <w:rsid w:val="00774F41"/>
    <w:rPr>
      <w:rFonts w:cs="Times New Roman"/>
      <w:b/>
      <w:i/>
      <w:caps/>
      <w:color w:val="4F81BD"/>
    </w:rPr>
  </w:style>
  <w:style w:type="character" w:styleId="BookTitle">
    <w:name w:val="Book Title"/>
    <w:basedOn w:val="DefaultParagraphFont"/>
    <w:uiPriority w:val="99"/>
    <w:qFormat/>
    <w:rsid w:val="00774F41"/>
    <w:rPr>
      <w:rFonts w:cs="Times New Roman"/>
      <w:b/>
      <w:i/>
      <w:spacing w:val="9"/>
    </w:rPr>
  </w:style>
  <w:style w:type="paragraph" w:styleId="TOCHeading">
    <w:name w:val="TOC Heading"/>
    <w:basedOn w:val="Heading1"/>
    <w:next w:val="Normal"/>
    <w:uiPriority w:val="99"/>
    <w:qFormat/>
    <w:rsid w:val="00774F41"/>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0" w:line="240" w:lineRule="auto"/>
      <w:outlineLvl w:val="9"/>
    </w:pPr>
    <w:rPr>
      <w:rFonts w:ascii="Calibri" w:hAnsi="Calibri" w:cs="Arial"/>
      <w:caps/>
      <w:color w:val="FFFFFF"/>
      <w:spacing w:val="15"/>
      <w:sz w:val="22"/>
      <w:szCs w:val="22"/>
    </w:rPr>
  </w:style>
  <w:style w:type="paragraph" w:customStyle="1" w:styleId="DRBullet1">
    <w:name w:val="DR Bullet1"/>
    <w:basedOn w:val="Normal"/>
    <w:uiPriority w:val="99"/>
    <w:rsid w:val="00774F41"/>
    <w:pPr>
      <w:numPr>
        <w:numId w:val="5"/>
      </w:numPr>
      <w:spacing w:after="0" w:line="240" w:lineRule="auto"/>
    </w:pPr>
    <w:rPr>
      <w:sz w:val="20"/>
      <w:szCs w:val="20"/>
    </w:rPr>
  </w:style>
  <w:style w:type="character" w:styleId="PageNumber">
    <w:name w:val="page number"/>
    <w:basedOn w:val="DefaultParagraphFont"/>
    <w:uiPriority w:val="99"/>
    <w:rsid w:val="00774F41"/>
    <w:rPr>
      <w:rFonts w:cs="Times New Roman"/>
    </w:rPr>
  </w:style>
  <w:style w:type="table" w:customStyle="1" w:styleId="TableGrid10">
    <w:name w:val="Table Grid10"/>
    <w:uiPriority w:val="99"/>
    <w:rsid w:val="00774F4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uiPriority w:val="99"/>
    <w:rsid w:val="00774F4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0C5732"/>
    <w:pPr>
      <w:spacing w:before="100" w:beforeAutospacing="1" w:after="100" w:afterAutospacing="1" w:line="240" w:lineRule="auto"/>
    </w:pPr>
    <w:rPr>
      <w:rFonts w:ascii="Times New Roman" w:hAnsi="Times New Roman" w:cs="Times New Roman"/>
      <w:sz w:val="24"/>
      <w:szCs w:val="24"/>
    </w:rPr>
  </w:style>
  <w:style w:type="character" w:customStyle="1" w:styleId="cit">
    <w:name w:val="cit"/>
    <w:basedOn w:val="DefaultParagraphFont"/>
    <w:rsid w:val="003D7BCA"/>
  </w:style>
  <w:style w:type="character" w:customStyle="1" w:styleId="doi">
    <w:name w:val="doi"/>
    <w:basedOn w:val="DefaultParagraphFont"/>
    <w:rsid w:val="003D7BCA"/>
  </w:style>
  <w:style w:type="character" w:customStyle="1" w:styleId="apple-converted-space">
    <w:name w:val="apple-converted-space"/>
    <w:basedOn w:val="DefaultParagraphFont"/>
    <w:rsid w:val="003D7BCA"/>
  </w:style>
  <w:style w:type="character" w:customStyle="1" w:styleId="fm-citation-ids-label">
    <w:name w:val="fm-citation-ids-label"/>
    <w:basedOn w:val="DefaultParagraphFont"/>
    <w:rsid w:val="003D7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376064">
      <w:bodyDiv w:val="1"/>
      <w:marLeft w:val="0"/>
      <w:marRight w:val="0"/>
      <w:marTop w:val="0"/>
      <w:marBottom w:val="0"/>
      <w:divBdr>
        <w:top w:val="none" w:sz="0" w:space="0" w:color="auto"/>
        <w:left w:val="none" w:sz="0" w:space="0" w:color="auto"/>
        <w:bottom w:val="none" w:sz="0" w:space="0" w:color="auto"/>
        <w:right w:val="none" w:sz="0" w:space="0" w:color="auto"/>
      </w:divBdr>
      <w:divsChild>
        <w:div w:id="354617419">
          <w:marLeft w:val="0"/>
          <w:marRight w:val="0"/>
          <w:marTop w:val="120"/>
          <w:marBottom w:val="360"/>
          <w:divBdr>
            <w:top w:val="none" w:sz="0" w:space="0" w:color="auto"/>
            <w:left w:val="none" w:sz="0" w:space="0" w:color="auto"/>
            <w:bottom w:val="none" w:sz="0" w:space="0" w:color="auto"/>
            <w:right w:val="none" w:sz="0" w:space="0" w:color="auto"/>
          </w:divBdr>
          <w:divsChild>
            <w:div w:id="4267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17713">
      <w:bodyDiv w:val="1"/>
      <w:marLeft w:val="0"/>
      <w:marRight w:val="0"/>
      <w:marTop w:val="0"/>
      <w:marBottom w:val="0"/>
      <w:divBdr>
        <w:top w:val="none" w:sz="0" w:space="0" w:color="auto"/>
        <w:left w:val="none" w:sz="0" w:space="0" w:color="auto"/>
        <w:bottom w:val="none" w:sz="0" w:space="0" w:color="auto"/>
        <w:right w:val="none" w:sz="0" w:space="0" w:color="auto"/>
      </w:divBdr>
    </w:div>
    <w:div w:id="1065567079">
      <w:bodyDiv w:val="1"/>
      <w:marLeft w:val="0"/>
      <w:marRight w:val="0"/>
      <w:marTop w:val="0"/>
      <w:marBottom w:val="0"/>
      <w:divBdr>
        <w:top w:val="none" w:sz="0" w:space="0" w:color="auto"/>
        <w:left w:val="none" w:sz="0" w:space="0" w:color="auto"/>
        <w:bottom w:val="none" w:sz="0" w:space="0" w:color="auto"/>
        <w:right w:val="none" w:sz="0" w:space="0" w:color="auto"/>
      </w:divBdr>
      <w:divsChild>
        <w:div w:id="487140293">
          <w:marLeft w:val="432"/>
          <w:marRight w:val="0"/>
          <w:marTop w:val="403"/>
          <w:marBottom w:val="0"/>
          <w:divBdr>
            <w:top w:val="none" w:sz="0" w:space="0" w:color="auto"/>
            <w:left w:val="none" w:sz="0" w:space="0" w:color="auto"/>
            <w:bottom w:val="none" w:sz="0" w:space="0" w:color="auto"/>
            <w:right w:val="none" w:sz="0" w:space="0" w:color="auto"/>
          </w:divBdr>
        </w:div>
      </w:divsChild>
    </w:div>
    <w:div w:id="1201823412">
      <w:bodyDiv w:val="1"/>
      <w:marLeft w:val="0"/>
      <w:marRight w:val="0"/>
      <w:marTop w:val="0"/>
      <w:marBottom w:val="0"/>
      <w:divBdr>
        <w:top w:val="none" w:sz="0" w:space="0" w:color="auto"/>
        <w:left w:val="none" w:sz="0" w:space="0" w:color="auto"/>
        <w:bottom w:val="none" w:sz="0" w:space="0" w:color="auto"/>
        <w:right w:val="none" w:sz="0" w:space="0" w:color="auto"/>
      </w:divBdr>
      <w:divsChild>
        <w:div w:id="345526356">
          <w:marLeft w:val="432"/>
          <w:marRight w:val="0"/>
          <w:marTop w:val="403"/>
          <w:marBottom w:val="0"/>
          <w:divBdr>
            <w:top w:val="none" w:sz="0" w:space="0" w:color="auto"/>
            <w:left w:val="none" w:sz="0" w:space="0" w:color="auto"/>
            <w:bottom w:val="none" w:sz="0" w:space="0" w:color="auto"/>
            <w:right w:val="none" w:sz="0" w:space="0" w:color="auto"/>
          </w:divBdr>
        </w:div>
      </w:divsChild>
    </w:div>
    <w:div w:id="1234774419">
      <w:bodyDiv w:val="1"/>
      <w:marLeft w:val="0"/>
      <w:marRight w:val="0"/>
      <w:marTop w:val="0"/>
      <w:marBottom w:val="0"/>
      <w:divBdr>
        <w:top w:val="none" w:sz="0" w:space="0" w:color="auto"/>
        <w:left w:val="none" w:sz="0" w:space="0" w:color="auto"/>
        <w:bottom w:val="none" w:sz="0" w:space="0" w:color="auto"/>
        <w:right w:val="none" w:sz="0" w:space="0" w:color="auto"/>
      </w:divBdr>
      <w:divsChild>
        <w:div w:id="763499526">
          <w:marLeft w:val="0"/>
          <w:marRight w:val="0"/>
          <w:marTop w:val="120"/>
          <w:marBottom w:val="360"/>
          <w:divBdr>
            <w:top w:val="none" w:sz="0" w:space="0" w:color="auto"/>
            <w:left w:val="none" w:sz="0" w:space="0" w:color="auto"/>
            <w:bottom w:val="none" w:sz="0" w:space="0" w:color="auto"/>
            <w:right w:val="none" w:sz="0" w:space="0" w:color="auto"/>
          </w:divBdr>
          <w:divsChild>
            <w:div w:id="104498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49113">
      <w:bodyDiv w:val="1"/>
      <w:marLeft w:val="0"/>
      <w:marRight w:val="0"/>
      <w:marTop w:val="0"/>
      <w:marBottom w:val="0"/>
      <w:divBdr>
        <w:top w:val="none" w:sz="0" w:space="0" w:color="auto"/>
        <w:left w:val="none" w:sz="0" w:space="0" w:color="auto"/>
        <w:bottom w:val="none" w:sz="0" w:space="0" w:color="auto"/>
        <w:right w:val="none" w:sz="0" w:space="0" w:color="auto"/>
      </w:divBdr>
      <w:divsChild>
        <w:div w:id="894320954">
          <w:marLeft w:val="0"/>
          <w:marRight w:val="0"/>
          <w:marTop w:val="0"/>
          <w:marBottom w:val="166"/>
          <w:divBdr>
            <w:top w:val="none" w:sz="0" w:space="0" w:color="auto"/>
            <w:left w:val="none" w:sz="0" w:space="0" w:color="auto"/>
            <w:bottom w:val="none" w:sz="0" w:space="0" w:color="auto"/>
            <w:right w:val="none" w:sz="0" w:space="0" w:color="auto"/>
          </w:divBdr>
          <w:divsChild>
            <w:div w:id="2043898949">
              <w:marLeft w:val="0"/>
              <w:marRight w:val="0"/>
              <w:marTop w:val="0"/>
              <w:marBottom w:val="0"/>
              <w:divBdr>
                <w:top w:val="none" w:sz="0" w:space="0" w:color="auto"/>
                <w:left w:val="none" w:sz="0" w:space="0" w:color="auto"/>
                <w:bottom w:val="none" w:sz="0" w:space="0" w:color="auto"/>
                <w:right w:val="none" w:sz="0" w:space="0" w:color="auto"/>
              </w:divBdr>
              <w:divsChild>
                <w:div w:id="1604260631">
                  <w:marLeft w:val="0"/>
                  <w:marRight w:val="0"/>
                  <w:marTop w:val="0"/>
                  <w:marBottom w:val="0"/>
                  <w:divBdr>
                    <w:top w:val="none" w:sz="0" w:space="0" w:color="auto"/>
                    <w:left w:val="none" w:sz="0" w:space="0" w:color="auto"/>
                    <w:bottom w:val="none" w:sz="0" w:space="0" w:color="auto"/>
                    <w:right w:val="none" w:sz="0" w:space="0" w:color="auto"/>
                  </w:divBdr>
                  <w:divsChild>
                    <w:div w:id="614872222">
                      <w:marLeft w:val="0"/>
                      <w:marRight w:val="0"/>
                      <w:marTop w:val="0"/>
                      <w:marBottom w:val="0"/>
                      <w:divBdr>
                        <w:top w:val="none" w:sz="0" w:space="0" w:color="auto"/>
                        <w:left w:val="none" w:sz="0" w:space="0" w:color="auto"/>
                        <w:bottom w:val="none" w:sz="0" w:space="0" w:color="auto"/>
                        <w:right w:val="none" w:sz="0" w:space="0" w:color="auto"/>
                      </w:divBdr>
                    </w:div>
                    <w:div w:id="702364049">
                      <w:marLeft w:val="0"/>
                      <w:marRight w:val="0"/>
                      <w:marTop w:val="0"/>
                      <w:marBottom w:val="0"/>
                      <w:divBdr>
                        <w:top w:val="none" w:sz="0" w:space="0" w:color="auto"/>
                        <w:left w:val="none" w:sz="0" w:space="0" w:color="auto"/>
                        <w:bottom w:val="none" w:sz="0" w:space="0" w:color="auto"/>
                        <w:right w:val="none" w:sz="0" w:space="0" w:color="auto"/>
                      </w:divBdr>
                    </w:div>
                    <w:div w:id="1015569450">
                      <w:marLeft w:val="240"/>
                      <w:marRight w:val="0"/>
                      <w:marTop w:val="0"/>
                      <w:marBottom w:val="0"/>
                      <w:divBdr>
                        <w:top w:val="none" w:sz="0" w:space="0" w:color="auto"/>
                        <w:left w:val="none" w:sz="0" w:space="0" w:color="auto"/>
                        <w:bottom w:val="none" w:sz="0" w:space="0" w:color="auto"/>
                        <w:right w:val="none" w:sz="0" w:space="0" w:color="auto"/>
                      </w:divBdr>
                      <w:divsChild>
                        <w:div w:id="9733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030138">
                  <w:marLeft w:val="0"/>
                  <w:marRight w:val="0"/>
                  <w:marTop w:val="0"/>
                  <w:marBottom w:val="0"/>
                  <w:divBdr>
                    <w:top w:val="none" w:sz="0" w:space="0" w:color="auto"/>
                    <w:left w:val="none" w:sz="0" w:space="0" w:color="auto"/>
                    <w:bottom w:val="none" w:sz="0" w:space="0" w:color="auto"/>
                    <w:right w:val="none" w:sz="0" w:space="0" w:color="auto"/>
                  </w:divBdr>
                  <w:divsChild>
                    <w:div w:id="1984264046">
                      <w:marLeft w:val="0"/>
                      <w:marRight w:val="0"/>
                      <w:marTop w:val="0"/>
                      <w:marBottom w:val="0"/>
                      <w:divBdr>
                        <w:top w:val="none" w:sz="0" w:space="0" w:color="auto"/>
                        <w:left w:val="none" w:sz="0" w:space="0" w:color="auto"/>
                        <w:bottom w:val="none" w:sz="0" w:space="0" w:color="auto"/>
                        <w:right w:val="none" w:sz="0" w:space="0" w:color="auto"/>
                      </w:divBdr>
                    </w:div>
                    <w:div w:id="164574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764850">
          <w:marLeft w:val="0"/>
          <w:marRight w:val="0"/>
          <w:marTop w:val="166"/>
          <w:marBottom w:val="166"/>
          <w:divBdr>
            <w:top w:val="none" w:sz="0" w:space="0" w:color="auto"/>
            <w:left w:val="none" w:sz="0" w:space="0" w:color="auto"/>
            <w:bottom w:val="none" w:sz="0" w:space="0" w:color="auto"/>
            <w:right w:val="none" w:sz="0" w:space="0" w:color="auto"/>
          </w:divBdr>
          <w:divsChild>
            <w:div w:id="202382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255965">
      <w:marLeft w:val="0"/>
      <w:marRight w:val="0"/>
      <w:marTop w:val="0"/>
      <w:marBottom w:val="0"/>
      <w:divBdr>
        <w:top w:val="none" w:sz="0" w:space="0" w:color="auto"/>
        <w:left w:val="none" w:sz="0" w:space="0" w:color="auto"/>
        <w:bottom w:val="none" w:sz="0" w:space="0" w:color="auto"/>
        <w:right w:val="none" w:sz="0" w:space="0" w:color="auto"/>
      </w:divBdr>
      <w:divsChild>
        <w:div w:id="1779255992">
          <w:marLeft w:val="0"/>
          <w:marRight w:val="0"/>
          <w:marTop w:val="0"/>
          <w:marBottom w:val="0"/>
          <w:divBdr>
            <w:top w:val="none" w:sz="0" w:space="0" w:color="auto"/>
            <w:left w:val="single" w:sz="6" w:space="0" w:color="CCCCCC"/>
            <w:bottom w:val="none" w:sz="0" w:space="0" w:color="auto"/>
            <w:right w:val="single" w:sz="6" w:space="0" w:color="CCCCCC"/>
          </w:divBdr>
          <w:divsChild>
            <w:div w:id="1779256020">
              <w:marLeft w:val="0"/>
              <w:marRight w:val="0"/>
              <w:marTop w:val="0"/>
              <w:marBottom w:val="0"/>
              <w:divBdr>
                <w:top w:val="none" w:sz="0" w:space="0" w:color="auto"/>
                <w:left w:val="none" w:sz="0" w:space="0" w:color="auto"/>
                <w:bottom w:val="none" w:sz="0" w:space="0" w:color="auto"/>
                <w:right w:val="none" w:sz="0" w:space="0" w:color="auto"/>
              </w:divBdr>
              <w:divsChild>
                <w:div w:id="1779256011">
                  <w:marLeft w:val="0"/>
                  <w:marRight w:val="0"/>
                  <w:marTop w:val="0"/>
                  <w:marBottom w:val="0"/>
                  <w:divBdr>
                    <w:top w:val="none" w:sz="0" w:space="0" w:color="auto"/>
                    <w:left w:val="none" w:sz="0" w:space="0" w:color="auto"/>
                    <w:bottom w:val="none" w:sz="0" w:space="0" w:color="auto"/>
                    <w:right w:val="none" w:sz="0" w:space="0" w:color="auto"/>
                  </w:divBdr>
                  <w:divsChild>
                    <w:div w:id="1779255981">
                      <w:marLeft w:val="0"/>
                      <w:marRight w:val="0"/>
                      <w:marTop w:val="180"/>
                      <w:marBottom w:val="180"/>
                      <w:divBdr>
                        <w:top w:val="none" w:sz="0" w:space="0" w:color="auto"/>
                        <w:left w:val="none" w:sz="0" w:space="0" w:color="auto"/>
                        <w:bottom w:val="none" w:sz="0" w:space="0" w:color="auto"/>
                        <w:right w:val="none" w:sz="0" w:space="0" w:color="auto"/>
                      </w:divBdr>
                    </w:div>
                    <w:div w:id="1779255982">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sChild>
    </w:div>
    <w:div w:id="1779255966">
      <w:marLeft w:val="0"/>
      <w:marRight w:val="0"/>
      <w:marTop w:val="0"/>
      <w:marBottom w:val="0"/>
      <w:divBdr>
        <w:top w:val="none" w:sz="0" w:space="0" w:color="auto"/>
        <w:left w:val="none" w:sz="0" w:space="0" w:color="auto"/>
        <w:bottom w:val="none" w:sz="0" w:space="0" w:color="auto"/>
        <w:right w:val="none" w:sz="0" w:space="0" w:color="auto"/>
      </w:divBdr>
    </w:div>
    <w:div w:id="1779255970">
      <w:marLeft w:val="0"/>
      <w:marRight w:val="0"/>
      <w:marTop w:val="0"/>
      <w:marBottom w:val="0"/>
      <w:divBdr>
        <w:top w:val="none" w:sz="0" w:space="0" w:color="auto"/>
        <w:left w:val="none" w:sz="0" w:space="0" w:color="auto"/>
        <w:bottom w:val="none" w:sz="0" w:space="0" w:color="auto"/>
        <w:right w:val="none" w:sz="0" w:space="0" w:color="auto"/>
      </w:divBdr>
      <w:divsChild>
        <w:div w:id="1779255968">
          <w:marLeft w:val="720"/>
          <w:marRight w:val="0"/>
          <w:marTop w:val="79"/>
          <w:marBottom w:val="0"/>
          <w:divBdr>
            <w:top w:val="none" w:sz="0" w:space="0" w:color="auto"/>
            <w:left w:val="none" w:sz="0" w:space="0" w:color="auto"/>
            <w:bottom w:val="none" w:sz="0" w:space="0" w:color="auto"/>
            <w:right w:val="none" w:sz="0" w:space="0" w:color="auto"/>
          </w:divBdr>
        </w:div>
        <w:div w:id="1779255973">
          <w:marLeft w:val="720"/>
          <w:marRight w:val="0"/>
          <w:marTop w:val="79"/>
          <w:marBottom w:val="0"/>
          <w:divBdr>
            <w:top w:val="none" w:sz="0" w:space="0" w:color="auto"/>
            <w:left w:val="none" w:sz="0" w:space="0" w:color="auto"/>
            <w:bottom w:val="none" w:sz="0" w:space="0" w:color="auto"/>
            <w:right w:val="none" w:sz="0" w:space="0" w:color="auto"/>
          </w:divBdr>
        </w:div>
        <w:div w:id="1779255975">
          <w:marLeft w:val="0"/>
          <w:marRight w:val="0"/>
          <w:marTop w:val="79"/>
          <w:marBottom w:val="0"/>
          <w:divBdr>
            <w:top w:val="none" w:sz="0" w:space="0" w:color="auto"/>
            <w:left w:val="none" w:sz="0" w:space="0" w:color="auto"/>
            <w:bottom w:val="none" w:sz="0" w:space="0" w:color="auto"/>
            <w:right w:val="none" w:sz="0" w:space="0" w:color="auto"/>
          </w:divBdr>
        </w:div>
        <w:div w:id="1779255999">
          <w:marLeft w:val="0"/>
          <w:marRight w:val="0"/>
          <w:marTop w:val="79"/>
          <w:marBottom w:val="0"/>
          <w:divBdr>
            <w:top w:val="none" w:sz="0" w:space="0" w:color="auto"/>
            <w:left w:val="none" w:sz="0" w:space="0" w:color="auto"/>
            <w:bottom w:val="none" w:sz="0" w:space="0" w:color="auto"/>
            <w:right w:val="none" w:sz="0" w:space="0" w:color="auto"/>
          </w:divBdr>
        </w:div>
        <w:div w:id="1779256003">
          <w:marLeft w:val="720"/>
          <w:marRight w:val="0"/>
          <w:marTop w:val="79"/>
          <w:marBottom w:val="0"/>
          <w:divBdr>
            <w:top w:val="none" w:sz="0" w:space="0" w:color="auto"/>
            <w:left w:val="none" w:sz="0" w:space="0" w:color="auto"/>
            <w:bottom w:val="none" w:sz="0" w:space="0" w:color="auto"/>
            <w:right w:val="none" w:sz="0" w:space="0" w:color="auto"/>
          </w:divBdr>
        </w:div>
        <w:div w:id="1779256004">
          <w:marLeft w:val="0"/>
          <w:marRight w:val="0"/>
          <w:marTop w:val="79"/>
          <w:marBottom w:val="0"/>
          <w:divBdr>
            <w:top w:val="none" w:sz="0" w:space="0" w:color="auto"/>
            <w:left w:val="none" w:sz="0" w:space="0" w:color="auto"/>
            <w:bottom w:val="none" w:sz="0" w:space="0" w:color="auto"/>
            <w:right w:val="none" w:sz="0" w:space="0" w:color="auto"/>
          </w:divBdr>
        </w:div>
        <w:div w:id="1779256014">
          <w:marLeft w:val="0"/>
          <w:marRight w:val="0"/>
          <w:marTop w:val="79"/>
          <w:marBottom w:val="0"/>
          <w:divBdr>
            <w:top w:val="none" w:sz="0" w:space="0" w:color="auto"/>
            <w:left w:val="none" w:sz="0" w:space="0" w:color="auto"/>
            <w:bottom w:val="none" w:sz="0" w:space="0" w:color="auto"/>
            <w:right w:val="none" w:sz="0" w:space="0" w:color="auto"/>
          </w:divBdr>
        </w:div>
        <w:div w:id="1779256019">
          <w:marLeft w:val="720"/>
          <w:marRight w:val="0"/>
          <w:marTop w:val="79"/>
          <w:marBottom w:val="0"/>
          <w:divBdr>
            <w:top w:val="none" w:sz="0" w:space="0" w:color="auto"/>
            <w:left w:val="none" w:sz="0" w:space="0" w:color="auto"/>
            <w:bottom w:val="none" w:sz="0" w:space="0" w:color="auto"/>
            <w:right w:val="none" w:sz="0" w:space="0" w:color="auto"/>
          </w:divBdr>
        </w:div>
        <w:div w:id="1779256024">
          <w:marLeft w:val="720"/>
          <w:marRight w:val="0"/>
          <w:marTop w:val="79"/>
          <w:marBottom w:val="0"/>
          <w:divBdr>
            <w:top w:val="none" w:sz="0" w:space="0" w:color="auto"/>
            <w:left w:val="none" w:sz="0" w:space="0" w:color="auto"/>
            <w:bottom w:val="none" w:sz="0" w:space="0" w:color="auto"/>
            <w:right w:val="none" w:sz="0" w:space="0" w:color="auto"/>
          </w:divBdr>
        </w:div>
        <w:div w:id="1779256041">
          <w:marLeft w:val="720"/>
          <w:marRight w:val="0"/>
          <w:marTop w:val="79"/>
          <w:marBottom w:val="0"/>
          <w:divBdr>
            <w:top w:val="none" w:sz="0" w:space="0" w:color="auto"/>
            <w:left w:val="none" w:sz="0" w:space="0" w:color="auto"/>
            <w:bottom w:val="none" w:sz="0" w:space="0" w:color="auto"/>
            <w:right w:val="none" w:sz="0" w:space="0" w:color="auto"/>
          </w:divBdr>
        </w:div>
      </w:divsChild>
    </w:div>
    <w:div w:id="1779255971">
      <w:marLeft w:val="0"/>
      <w:marRight w:val="0"/>
      <w:marTop w:val="0"/>
      <w:marBottom w:val="0"/>
      <w:divBdr>
        <w:top w:val="none" w:sz="0" w:space="0" w:color="auto"/>
        <w:left w:val="none" w:sz="0" w:space="0" w:color="auto"/>
        <w:bottom w:val="none" w:sz="0" w:space="0" w:color="auto"/>
        <w:right w:val="none" w:sz="0" w:space="0" w:color="auto"/>
      </w:divBdr>
    </w:div>
    <w:div w:id="1779255979">
      <w:marLeft w:val="0"/>
      <w:marRight w:val="0"/>
      <w:marTop w:val="0"/>
      <w:marBottom w:val="0"/>
      <w:divBdr>
        <w:top w:val="none" w:sz="0" w:space="0" w:color="auto"/>
        <w:left w:val="none" w:sz="0" w:space="0" w:color="auto"/>
        <w:bottom w:val="none" w:sz="0" w:space="0" w:color="auto"/>
        <w:right w:val="none" w:sz="0" w:space="0" w:color="auto"/>
      </w:divBdr>
      <w:divsChild>
        <w:div w:id="1779255990">
          <w:marLeft w:val="432"/>
          <w:marRight w:val="0"/>
          <w:marTop w:val="504"/>
          <w:marBottom w:val="0"/>
          <w:divBdr>
            <w:top w:val="none" w:sz="0" w:space="0" w:color="auto"/>
            <w:left w:val="none" w:sz="0" w:space="0" w:color="auto"/>
            <w:bottom w:val="none" w:sz="0" w:space="0" w:color="auto"/>
            <w:right w:val="none" w:sz="0" w:space="0" w:color="auto"/>
          </w:divBdr>
        </w:div>
        <w:div w:id="1779255994">
          <w:marLeft w:val="432"/>
          <w:marRight w:val="0"/>
          <w:marTop w:val="504"/>
          <w:marBottom w:val="0"/>
          <w:divBdr>
            <w:top w:val="none" w:sz="0" w:space="0" w:color="auto"/>
            <w:left w:val="none" w:sz="0" w:space="0" w:color="auto"/>
            <w:bottom w:val="none" w:sz="0" w:space="0" w:color="auto"/>
            <w:right w:val="none" w:sz="0" w:space="0" w:color="auto"/>
          </w:divBdr>
        </w:div>
        <w:div w:id="1779256018">
          <w:marLeft w:val="432"/>
          <w:marRight w:val="0"/>
          <w:marTop w:val="504"/>
          <w:marBottom w:val="0"/>
          <w:divBdr>
            <w:top w:val="none" w:sz="0" w:space="0" w:color="auto"/>
            <w:left w:val="none" w:sz="0" w:space="0" w:color="auto"/>
            <w:bottom w:val="none" w:sz="0" w:space="0" w:color="auto"/>
            <w:right w:val="none" w:sz="0" w:space="0" w:color="auto"/>
          </w:divBdr>
        </w:div>
        <w:div w:id="1779256033">
          <w:marLeft w:val="1282"/>
          <w:marRight w:val="0"/>
          <w:marTop w:val="144"/>
          <w:marBottom w:val="0"/>
          <w:divBdr>
            <w:top w:val="none" w:sz="0" w:space="0" w:color="auto"/>
            <w:left w:val="none" w:sz="0" w:space="0" w:color="auto"/>
            <w:bottom w:val="none" w:sz="0" w:space="0" w:color="auto"/>
            <w:right w:val="none" w:sz="0" w:space="0" w:color="auto"/>
          </w:divBdr>
        </w:div>
      </w:divsChild>
    </w:div>
    <w:div w:id="1779255980">
      <w:marLeft w:val="0"/>
      <w:marRight w:val="0"/>
      <w:marTop w:val="0"/>
      <w:marBottom w:val="0"/>
      <w:divBdr>
        <w:top w:val="none" w:sz="0" w:space="0" w:color="auto"/>
        <w:left w:val="none" w:sz="0" w:space="0" w:color="auto"/>
        <w:bottom w:val="none" w:sz="0" w:space="0" w:color="auto"/>
        <w:right w:val="none" w:sz="0" w:space="0" w:color="auto"/>
      </w:divBdr>
      <w:divsChild>
        <w:div w:id="1779256005">
          <w:marLeft w:val="432"/>
          <w:marRight w:val="0"/>
          <w:marTop w:val="470"/>
          <w:marBottom w:val="0"/>
          <w:divBdr>
            <w:top w:val="none" w:sz="0" w:space="0" w:color="auto"/>
            <w:left w:val="none" w:sz="0" w:space="0" w:color="auto"/>
            <w:bottom w:val="none" w:sz="0" w:space="0" w:color="auto"/>
            <w:right w:val="none" w:sz="0" w:space="0" w:color="auto"/>
          </w:divBdr>
        </w:div>
        <w:div w:id="1779256047">
          <w:marLeft w:val="432"/>
          <w:marRight w:val="0"/>
          <w:marTop w:val="470"/>
          <w:marBottom w:val="0"/>
          <w:divBdr>
            <w:top w:val="none" w:sz="0" w:space="0" w:color="auto"/>
            <w:left w:val="none" w:sz="0" w:space="0" w:color="auto"/>
            <w:bottom w:val="none" w:sz="0" w:space="0" w:color="auto"/>
            <w:right w:val="none" w:sz="0" w:space="0" w:color="auto"/>
          </w:divBdr>
        </w:div>
      </w:divsChild>
    </w:div>
    <w:div w:id="1779255985">
      <w:marLeft w:val="0"/>
      <w:marRight w:val="0"/>
      <w:marTop w:val="0"/>
      <w:marBottom w:val="0"/>
      <w:divBdr>
        <w:top w:val="none" w:sz="0" w:space="0" w:color="auto"/>
        <w:left w:val="none" w:sz="0" w:space="0" w:color="auto"/>
        <w:bottom w:val="none" w:sz="0" w:space="0" w:color="auto"/>
        <w:right w:val="none" w:sz="0" w:space="0" w:color="auto"/>
      </w:divBdr>
      <w:divsChild>
        <w:div w:id="1779255977">
          <w:marLeft w:val="1282"/>
          <w:marRight w:val="0"/>
          <w:marTop w:val="130"/>
          <w:marBottom w:val="0"/>
          <w:divBdr>
            <w:top w:val="none" w:sz="0" w:space="0" w:color="auto"/>
            <w:left w:val="none" w:sz="0" w:space="0" w:color="auto"/>
            <w:bottom w:val="none" w:sz="0" w:space="0" w:color="auto"/>
            <w:right w:val="none" w:sz="0" w:space="0" w:color="auto"/>
          </w:divBdr>
        </w:div>
        <w:div w:id="1779255983">
          <w:marLeft w:val="432"/>
          <w:marRight w:val="0"/>
          <w:marTop w:val="403"/>
          <w:marBottom w:val="0"/>
          <w:divBdr>
            <w:top w:val="none" w:sz="0" w:space="0" w:color="auto"/>
            <w:left w:val="none" w:sz="0" w:space="0" w:color="auto"/>
            <w:bottom w:val="none" w:sz="0" w:space="0" w:color="auto"/>
            <w:right w:val="none" w:sz="0" w:space="0" w:color="auto"/>
          </w:divBdr>
        </w:div>
        <w:div w:id="1779255984">
          <w:marLeft w:val="432"/>
          <w:marRight w:val="0"/>
          <w:marTop w:val="403"/>
          <w:marBottom w:val="0"/>
          <w:divBdr>
            <w:top w:val="none" w:sz="0" w:space="0" w:color="auto"/>
            <w:left w:val="none" w:sz="0" w:space="0" w:color="auto"/>
            <w:bottom w:val="none" w:sz="0" w:space="0" w:color="auto"/>
            <w:right w:val="none" w:sz="0" w:space="0" w:color="auto"/>
          </w:divBdr>
        </w:div>
        <w:div w:id="1779255986">
          <w:marLeft w:val="1282"/>
          <w:marRight w:val="0"/>
          <w:marTop w:val="130"/>
          <w:marBottom w:val="0"/>
          <w:divBdr>
            <w:top w:val="none" w:sz="0" w:space="0" w:color="auto"/>
            <w:left w:val="none" w:sz="0" w:space="0" w:color="auto"/>
            <w:bottom w:val="none" w:sz="0" w:space="0" w:color="auto"/>
            <w:right w:val="none" w:sz="0" w:space="0" w:color="auto"/>
          </w:divBdr>
        </w:div>
        <w:div w:id="1779256008">
          <w:marLeft w:val="1282"/>
          <w:marRight w:val="0"/>
          <w:marTop w:val="130"/>
          <w:marBottom w:val="0"/>
          <w:divBdr>
            <w:top w:val="none" w:sz="0" w:space="0" w:color="auto"/>
            <w:left w:val="none" w:sz="0" w:space="0" w:color="auto"/>
            <w:bottom w:val="none" w:sz="0" w:space="0" w:color="auto"/>
            <w:right w:val="none" w:sz="0" w:space="0" w:color="auto"/>
          </w:divBdr>
        </w:div>
        <w:div w:id="1779256013">
          <w:marLeft w:val="432"/>
          <w:marRight w:val="0"/>
          <w:marTop w:val="403"/>
          <w:marBottom w:val="0"/>
          <w:divBdr>
            <w:top w:val="none" w:sz="0" w:space="0" w:color="auto"/>
            <w:left w:val="none" w:sz="0" w:space="0" w:color="auto"/>
            <w:bottom w:val="none" w:sz="0" w:space="0" w:color="auto"/>
            <w:right w:val="none" w:sz="0" w:space="0" w:color="auto"/>
          </w:divBdr>
        </w:div>
        <w:div w:id="1779256015">
          <w:marLeft w:val="1282"/>
          <w:marRight w:val="0"/>
          <w:marTop w:val="130"/>
          <w:marBottom w:val="0"/>
          <w:divBdr>
            <w:top w:val="none" w:sz="0" w:space="0" w:color="auto"/>
            <w:left w:val="none" w:sz="0" w:space="0" w:color="auto"/>
            <w:bottom w:val="none" w:sz="0" w:space="0" w:color="auto"/>
            <w:right w:val="none" w:sz="0" w:space="0" w:color="auto"/>
          </w:divBdr>
        </w:div>
        <w:div w:id="1779256021">
          <w:marLeft w:val="1282"/>
          <w:marRight w:val="0"/>
          <w:marTop w:val="130"/>
          <w:marBottom w:val="0"/>
          <w:divBdr>
            <w:top w:val="none" w:sz="0" w:space="0" w:color="auto"/>
            <w:left w:val="none" w:sz="0" w:space="0" w:color="auto"/>
            <w:bottom w:val="none" w:sz="0" w:space="0" w:color="auto"/>
            <w:right w:val="none" w:sz="0" w:space="0" w:color="auto"/>
          </w:divBdr>
        </w:div>
        <w:div w:id="1779256036">
          <w:marLeft w:val="1282"/>
          <w:marRight w:val="0"/>
          <w:marTop w:val="130"/>
          <w:marBottom w:val="0"/>
          <w:divBdr>
            <w:top w:val="none" w:sz="0" w:space="0" w:color="auto"/>
            <w:left w:val="none" w:sz="0" w:space="0" w:color="auto"/>
            <w:bottom w:val="none" w:sz="0" w:space="0" w:color="auto"/>
            <w:right w:val="none" w:sz="0" w:space="0" w:color="auto"/>
          </w:divBdr>
        </w:div>
        <w:div w:id="1779256038">
          <w:marLeft w:val="1282"/>
          <w:marRight w:val="0"/>
          <w:marTop w:val="130"/>
          <w:marBottom w:val="0"/>
          <w:divBdr>
            <w:top w:val="none" w:sz="0" w:space="0" w:color="auto"/>
            <w:left w:val="none" w:sz="0" w:space="0" w:color="auto"/>
            <w:bottom w:val="none" w:sz="0" w:space="0" w:color="auto"/>
            <w:right w:val="none" w:sz="0" w:space="0" w:color="auto"/>
          </w:divBdr>
        </w:div>
      </w:divsChild>
    </w:div>
    <w:div w:id="1779255987">
      <w:marLeft w:val="0"/>
      <w:marRight w:val="0"/>
      <w:marTop w:val="0"/>
      <w:marBottom w:val="0"/>
      <w:divBdr>
        <w:top w:val="none" w:sz="0" w:space="0" w:color="auto"/>
        <w:left w:val="none" w:sz="0" w:space="0" w:color="auto"/>
        <w:bottom w:val="none" w:sz="0" w:space="0" w:color="auto"/>
        <w:right w:val="none" w:sz="0" w:space="0" w:color="auto"/>
      </w:divBdr>
    </w:div>
    <w:div w:id="1779255989">
      <w:marLeft w:val="0"/>
      <w:marRight w:val="0"/>
      <w:marTop w:val="0"/>
      <w:marBottom w:val="0"/>
      <w:divBdr>
        <w:top w:val="none" w:sz="0" w:space="0" w:color="auto"/>
        <w:left w:val="none" w:sz="0" w:space="0" w:color="auto"/>
        <w:bottom w:val="none" w:sz="0" w:space="0" w:color="auto"/>
        <w:right w:val="none" w:sz="0" w:space="0" w:color="auto"/>
      </w:divBdr>
    </w:div>
    <w:div w:id="1779255993">
      <w:marLeft w:val="0"/>
      <w:marRight w:val="0"/>
      <w:marTop w:val="0"/>
      <w:marBottom w:val="0"/>
      <w:divBdr>
        <w:top w:val="none" w:sz="0" w:space="0" w:color="auto"/>
        <w:left w:val="none" w:sz="0" w:space="0" w:color="auto"/>
        <w:bottom w:val="none" w:sz="0" w:space="0" w:color="auto"/>
        <w:right w:val="none" w:sz="0" w:space="0" w:color="auto"/>
      </w:divBdr>
    </w:div>
    <w:div w:id="1779255996">
      <w:marLeft w:val="0"/>
      <w:marRight w:val="0"/>
      <w:marTop w:val="0"/>
      <w:marBottom w:val="0"/>
      <w:divBdr>
        <w:top w:val="none" w:sz="0" w:space="0" w:color="auto"/>
        <w:left w:val="none" w:sz="0" w:space="0" w:color="auto"/>
        <w:bottom w:val="none" w:sz="0" w:space="0" w:color="auto"/>
        <w:right w:val="none" w:sz="0" w:space="0" w:color="auto"/>
      </w:divBdr>
      <w:divsChild>
        <w:div w:id="1779256030">
          <w:marLeft w:val="432"/>
          <w:marRight w:val="0"/>
          <w:marTop w:val="403"/>
          <w:marBottom w:val="0"/>
          <w:divBdr>
            <w:top w:val="none" w:sz="0" w:space="0" w:color="auto"/>
            <w:left w:val="none" w:sz="0" w:space="0" w:color="auto"/>
            <w:bottom w:val="none" w:sz="0" w:space="0" w:color="auto"/>
            <w:right w:val="none" w:sz="0" w:space="0" w:color="auto"/>
          </w:divBdr>
        </w:div>
      </w:divsChild>
    </w:div>
    <w:div w:id="1779255997">
      <w:marLeft w:val="0"/>
      <w:marRight w:val="0"/>
      <w:marTop w:val="0"/>
      <w:marBottom w:val="0"/>
      <w:divBdr>
        <w:top w:val="none" w:sz="0" w:space="0" w:color="auto"/>
        <w:left w:val="none" w:sz="0" w:space="0" w:color="auto"/>
        <w:bottom w:val="none" w:sz="0" w:space="0" w:color="auto"/>
        <w:right w:val="none" w:sz="0" w:space="0" w:color="auto"/>
      </w:divBdr>
      <w:divsChild>
        <w:div w:id="1779255967">
          <w:marLeft w:val="0"/>
          <w:marRight w:val="0"/>
          <w:marTop w:val="79"/>
          <w:marBottom w:val="0"/>
          <w:divBdr>
            <w:top w:val="none" w:sz="0" w:space="0" w:color="auto"/>
            <w:left w:val="none" w:sz="0" w:space="0" w:color="auto"/>
            <w:bottom w:val="none" w:sz="0" w:space="0" w:color="auto"/>
            <w:right w:val="none" w:sz="0" w:space="0" w:color="auto"/>
          </w:divBdr>
        </w:div>
        <w:div w:id="1779255974">
          <w:marLeft w:val="0"/>
          <w:marRight w:val="0"/>
          <w:marTop w:val="79"/>
          <w:marBottom w:val="0"/>
          <w:divBdr>
            <w:top w:val="none" w:sz="0" w:space="0" w:color="auto"/>
            <w:left w:val="none" w:sz="0" w:space="0" w:color="auto"/>
            <w:bottom w:val="none" w:sz="0" w:space="0" w:color="auto"/>
            <w:right w:val="none" w:sz="0" w:space="0" w:color="auto"/>
          </w:divBdr>
        </w:div>
        <w:div w:id="1779255988">
          <w:marLeft w:val="720"/>
          <w:marRight w:val="0"/>
          <w:marTop w:val="79"/>
          <w:marBottom w:val="0"/>
          <w:divBdr>
            <w:top w:val="none" w:sz="0" w:space="0" w:color="auto"/>
            <w:left w:val="none" w:sz="0" w:space="0" w:color="auto"/>
            <w:bottom w:val="none" w:sz="0" w:space="0" w:color="auto"/>
            <w:right w:val="none" w:sz="0" w:space="0" w:color="auto"/>
          </w:divBdr>
        </w:div>
        <w:div w:id="1779255991">
          <w:marLeft w:val="0"/>
          <w:marRight w:val="0"/>
          <w:marTop w:val="79"/>
          <w:marBottom w:val="0"/>
          <w:divBdr>
            <w:top w:val="none" w:sz="0" w:space="0" w:color="auto"/>
            <w:left w:val="none" w:sz="0" w:space="0" w:color="auto"/>
            <w:bottom w:val="none" w:sz="0" w:space="0" w:color="auto"/>
            <w:right w:val="none" w:sz="0" w:space="0" w:color="auto"/>
          </w:divBdr>
        </w:div>
        <w:div w:id="1779256002">
          <w:marLeft w:val="0"/>
          <w:marRight w:val="0"/>
          <w:marTop w:val="79"/>
          <w:marBottom w:val="0"/>
          <w:divBdr>
            <w:top w:val="none" w:sz="0" w:space="0" w:color="auto"/>
            <w:left w:val="none" w:sz="0" w:space="0" w:color="auto"/>
            <w:bottom w:val="none" w:sz="0" w:space="0" w:color="auto"/>
            <w:right w:val="none" w:sz="0" w:space="0" w:color="auto"/>
          </w:divBdr>
        </w:div>
        <w:div w:id="1779256009">
          <w:marLeft w:val="720"/>
          <w:marRight w:val="0"/>
          <w:marTop w:val="79"/>
          <w:marBottom w:val="0"/>
          <w:divBdr>
            <w:top w:val="none" w:sz="0" w:space="0" w:color="auto"/>
            <w:left w:val="none" w:sz="0" w:space="0" w:color="auto"/>
            <w:bottom w:val="none" w:sz="0" w:space="0" w:color="auto"/>
            <w:right w:val="none" w:sz="0" w:space="0" w:color="auto"/>
          </w:divBdr>
        </w:div>
        <w:div w:id="1779256026">
          <w:marLeft w:val="0"/>
          <w:marRight w:val="0"/>
          <w:marTop w:val="79"/>
          <w:marBottom w:val="0"/>
          <w:divBdr>
            <w:top w:val="none" w:sz="0" w:space="0" w:color="auto"/>
            <w:left w:val="none" w:sz="0" w:space="0" w:color="auto"/>
            <w:bottom w:val="none" w:sz="0" w:space="0" w:color="auto"/>
            <w:right w:val="none" w:sz="0" w:space="0" w:color="auto"/>
          </w:divBdr>
        </w:div>
        <w:div w:id="1779256028">
          <w:marLeft w:val="0"/>
          <w:marRight w:val="0"/>
          <w:marTop w:val="79"/>
          <w:marBottom w:val="0"/>
          <w:divBdr>
            <w:top w:val="none" w:sz="0" w:space="0" w:color="auto"/>
            <w:left w:val="none" w:sz="0" w:space="0" w:color="auto"/>
            <w:bottom w:val="none" w:sz="0" w:space="0" w:color="auto"/>
            <w:right w:val="none" w:sz="0" w:space="0" w:color="auto"/>
          </w:divBdr>
        </w:div>
        <w:div w:id="1779256029">
          <w:marLeft w:val="0"/>
          <w:marRight w:val="0"/>
          <w:marTop w:val="79"/>
          <w:marBottom w:val="0"/>
          <w:divBdr>
            <w:top w:val="none" w:sz="0" w:space="0" w:color="auto"/>
            <w:left w:val="none" w:sz="0" w:space="0" w:color="auto"/>
            <w:bottom w:val="none" w:sz="0" w:space="0" w:color="auto"/>
            <w:right w:val="none" w:sz="0" w:space="0" w:color="auto"/>
          </w:divBdr>
        </w:div>
        <w:div w:id="1779256037">
          <w:marLeft w:val="0"/>
          <w:marRight w:val="0"/>
          <w:marTop w:val="79"/>
          <w:marBottom w:val="0"/>
          <w:divBdr>
            <w:top w:val="none" w:sz="0" w:space="0" w:color="auto"/>
            <w:left w:val="none" w:sz="0" w:space="0" w:color="auto"/>
            <w:bottom w:val="none" w:sz="0" w:space="0" w:color="auto"/>
            <w:right w:val="none" w:sz="0" w:space="0" w:color="auto"/>
          </w:divBdr>
        </w:div>
      </w:divsChild>
    </w:div>
    <w:div w:id="1779255998">
      <w:marLeft w:val="0"/>
      <w:marRight w:val="0"/>
      <w:marTop w:val="0"/>
      <w:marBottom w:val="0"/>
      <w:divBdr>
        <w:top w:val="none" w:sz="0" w:space="0" w:color="auto"/>
        <w:left w:val="none" w:sz="0" w:space="0" w:color="auto"/>
        <w:bottom w:val="none" w:sz="0" w:space="0" w:color="auto"/>
        <w:right w:val="none" w:sz="0" w:space="0" w:color="auto"/>
      </w:divBdr>
    </w:div>
    <w:div w:id="1779256000">
      <w:marLeft w:val="0"/>
      <w:marRight w:val="0"/>
      <w:marTop w:val="0"/>
      <w:marBottom w:val="0"/>
      <w:divBdr>
        <w:top w:val="none" w:sz="0" w:space="0" w:color="auto"/>
        <w:left w:val="none" w:sz="0" w:space="0" w:color="auto"/>
        <w:bottom w:val="none" w:sz="0" w:space="0" w:color="auto"/>
        <w:right w:val="none" w:sz="0" w:space="0" w:color="auto"/>
      </w:divBdr>
      <w:divsChild>
        <w:div w:id="1779255976">
          <w:marLeft w:val="432"/>
          <w:marRight w:val="0"/>
          <w:marTop w:val="504"/>
          <w:marBottom w:val="0"/>
          <w:divBdr>
            <w:top w:val="none" w:sz="0" w:space="0" w:color="auto"/>
            <w:left w:val="none" w:sz="0" w:space="0" w:color="auto"/>
            <w:bottom w:val="none" w:sz="0" w:space="0" w:color="auto"/>
            <w:right w:val="none" w:sz="0" w:space="0" w:color="auto"/>
          </w:divBdr>
        </w:div>
        <w:div w:id="1779255995">
          <w:marLeft w:val="432"/>
          <w:marRight w:val="0"/>
          <w:marTop w:val="504"/>
          <w:marBottom w:val="0"/>
          <w:divBdr>
            <w:top w:val="none" w:sz="0" w:space="0" w:color="auto"/>
            <w:left w:val="none" w:sz="0" w:space="0" w:color="auto"/>
            <w:bottom w:val="none" w:sz="0" w:space="0" w:color="auto"/>
            <w:right w:val="none" w:sz="0" w:space="0" w:color="auto"/>
          </w:divBdr>
        </w:div>
      </w:divsChild>
    </w:div>
    <w:div w:id="1779256007">
      <w:marLeft w:val="0"/>
      <w:marRight w:val="0"/>
      <w:marTop w:val="0"/>
      <w:marBottom w:val="0"/>
      <w:divBdr>
        <w:top w:val="none" w:sz="0" w:space="0" w:color="auto"/>
        <w:left w:val="none" w:sz="0" w:space="0" w:color="auto"/>
        <w:bottom w:val="none" w:sz="0" w:space="0" w:color="auto"/>
        <w:right w:val="none" w:sz="0" w:space="0" w:color="auto"/>
      </w:divBdr>
      <w:divsChild>
        <w:div w:id="1779255964">
          <w:marLeft w:val="720"/>
          <w:marRight w:val="0"/>
          <w:marTop w:val="79"/>
          <w:marBottom w:val="0"/>
          <w:divBdr>
            <w:top w:val="none" w:sz="0" w:space="0" w:color="auto"/>
            <w:left w:val="none" w:sz="0" w:space="0" w:color="auto"/>
            <w:bottom w:val="none" w:sz="0" w:space="0" w:color="auto"/>
            <w:right w:val="none" w:sz="0" w:space="0" w:color="auto"/>
          </w:divBdr>
        </w:div>
        <w:div w:id="1779255969">
          <w:marLeft w:val="0"/>
          <w:marRight w:val="0"/>
          <w:marTop w:val="79"/>
          <w:marBottom w:val="0"/>
          <w:divBdr>
            <w:top w:val="none" w:sz="0" w:space="0" w:color="auto"/>
            <w:left w:val="none" w:sz="0" w:space="0" w:color="auto"/>
            <w:bottom w:val="none" w:sz="0" w:space="0" w:color="auto"/>
            <w:right w:val="none" w:sz="0" w:space="0" w:color="auto"/>
          </w:divBdr>
        </w:div>
        <w:div w:id="1779255972">
          <w:marLeft w:val="720"/>
          <w:marRight w:val="0"/>
          <w:marTop w:val="79"/>
          <w:marBottom w:val="0"/>
          <w:divBdr>
            <w:top w:val="none" w:sz="0" w:space="0" w:color="auto"/>
            <w:left w:val="none" w:sz="0" w:space="0" w:color="auto"/>
            <w:bottom w:val="none" w:sz="0" w:space="0" w:color="auto"/>
            <w:right w:val="none" w:sz="0" w:space="0" w:color="auto"/>
          </w:divBdr>
        </w:div>
        <w:div w:id="1779255978">
          <w:marLeft w:val="0"/>
          <w:marRight w:val="0"/>
          <w:marTop w:val="79"/>
          <w:marBottom w:val="0"/>
          <w:divBdr>
            <w:top w:val="none" w:sz="0" w:space="0" w:color="auto"/>
            <w:left w:val="none" w:sz="0" w:space="0" w:color="auto"/>
            <w:bottom w:val="none" w:sz="0" w:space="0" w:color="auto"/>
            <w:right w:val="none" w:sz="0" w:space="0" w:color="auto"/>
          </w:divBdr>
        </w:div>
        <w:div w:id="1779256001">
          <w:marLeft w:val="720"/>
          <w:marRight w:val="0"/>
          <w:marTop w:val="79"/>
          <w:marBottom w:val="0"/>
          <w:divBdr>
            <w:top w:val="none" w:sz="0" w:space="0" w:color="auto"/>
            <w:left w:val="none" w:sz="0" w:space="0" w:color="auto"/>
            <w:bottom w:val="none" w:sz="0" w:space="0" w:color="auto"/>
            <w:right w:val="none" w:sz="0" w:space="0" w:color="auto"/>
          </w:divBdr>
        </w:div>
        <w:div w:id="1779256006">
          <w:marLeft w:val="0"/>
          <w:marRight w:val="0"/>
          <w:marTop w:val="79"/>
          <w:marBottom w:val="0"/>
          <w:divBdr>
            <w:top w:val="none" w:sz="0" w:space="0" w:color="auto"/>
            <w:left w:val="none" w:sz="0" w:space="0" w:color="auto"/>
            <w:bottom w:val="none" w:sz="0" w:space="0" w:color="auto"/>
            <w:right w:val="none" w:sz="0" w:space="0" w:color="auto"/>
          </w:divBdr>
        </w:div>
        <w:div w:id="1779256022">
          <w:marLeft w:val="720"/>
          <w:marRight w:val="0"/>
          <w:marTop w:val="79"/>
          <w:marBottom w:val="0"/>
          <w:divBdr>
            <w:top w:val="none" w:sz="0" w:space="0" w:color="auto"/>
            <w:left w:val="none" w:sz="0" w:space="0" w:color="auto"/>
            <w:bottom w:val="none" w:sz="0" w:space="0" w:color="auto"/>
            <w:right w:val="none" w:sz="0" w:space="0" w:color="auto"/>
          </w:divBdr>
        </w:div>
        <w:div w:id="1779256023">
          <w:marLeft w:val="0"/>
          <w:marRight w:val="0"/>
          <w:marTop w:val="79"/>
          <w:marBottom w:val="0"/>
          <w:divBdr>
            <w:top w:val="none" w:sz="0" w:space="0" w:color="auto"/>
            <w:left w:val="none" w:sz="0" w:space="0" w:color="auto"/>
            <w:bottom w:val="none" w:sz="0" w:space="0" w:color="auto"/>
            <w:right w:val="none" w:sz="0" w:space="0" w:color="auto"/>
          </w:divBdr>
        </w:div>
        <w:div w:id="1779256025">
          <w:marLeft w:val="0"/>
          <w:marRight w:val="0"/>
          <w:marTop w:val="79"/>
          <w:marBottom w:val="0"/>
          <w:divBdr>
            <w:top w:val="none" w:sz="0" w:space="0" w:color="auto"/>
            <w:left w:val="none" w:sz="0" w:space="0" w:color="auto"/>
            <w:bottom w:val="none" w:sz="0" w:space="0" w:color="auto"/>
            <w:right w:val="none" w:sz="0" w:space="0" w:color="auto"/>
          </w:divBdr>
        </w:div>
        <w:div w:id="1779256032">
          <w:marLeft w:val="0"/>
          <w:marRight w:val="0"/>
          <w:marTop w:val="79"/>
          <w:marBottom w:val="0"/>
          <w:divBdr>
            <w:top w:val="none" w:sz="0" w:space="0" w:color="auto"/>
            <w:left w:val="none" w:sz="0" w:space="0" w:color="auto"/>
            <w:bottom w:val="none" w:sz="0" w:space="0" w:color="auto"/>
            <w:right w:val="none" w:sz="0" w:space="0" w:color="auto"/>
          </w:divBdr>
        </w:div>
        <w:div w:id="1779256034">
          <w:marLeft w:val="720"/>
          <w:marRight w:val="0"/>
          <w:marTop w:val="79"/>
          <w:marBottom w:val="0"/>
          <w:divBdr>
            <w:top w:val="none" w:sz="0" w:space="0" w:color="auto"/>
            <w:left w:val="none" w:sz="0" w:space="0" w:color="auto"/>
            <w:bottom w:val="none" w:sz="0" w:space="0" w:color="auto"/>
            <w:right w:val="none" w:sz="0" w:space="0" w:color="auto"/>
          </w:divBdr>
        </w:div>
        <w:div w:id="1779256040">
          <w:marLeft w:val="0"/>
          <w:marRight w:val="0"/>
          <w:marTop w:val="79"/>
          <w:marBottom w:val="0"/>
          <w:divBdr>
            <w:top w:val="none" w:sz="0" w:space="0" w:color="auto"/>
            <w:left w:val="none" w:sz="0" w:space="0" w:color="auto"/>
            <w:bottom w:val="none" w:sz="0" w:space="0" w:color="auto"/>
            <w:right w:val="none" w:sz="0" w:space="0" w:color="auto"/>
          </w:divBdr>
        </w:div>
        <w:div w:id="1779256043">
          <w:marLeft w:val="0"/>
          <w:marRight w:val="0"/>
          <w:marTop w:val="79"/>
          <w:marBottom w:val="0"/>
          <w:divBdr>
            <w:top w:val="none" w:sz="0" w:space="0" w:color="auto"/>
            <w:left w:val="none" w:sz="0" w:space="0" w:color="auto"/>
            <w:bottom w:val="none" w:sz="0" w:space="0" w:color="auto"/>
            <w:right w:val="none" w:sz="0" w:space="0" w:color="auto"/>
          </w:divBdr>
        </w:div>
      </w:divsChild>
    </w:div>
    <w:div w:id="1779256010">
      <w:marLeft w:val="0"/>
      <w:marRight w:val="0"/>
      <w:marTop w:val="0"/>
      <w:marBottom w:val="0"/>
      <w:divBdr>
        <w:top w:val="none" w:sz="0" w:space="0" w:color="auto"/>
        <w:left w:val="none" w:sz="0" w:space="0" w:color="auto"/>
        <w:bottom w:val="none" w:sz="0" w:space="0" w:color="auto"/>
        <w:right w:val="none" w:sz="0" w:space="0" w:color="auto"/>
      </w:divBdr>
    </w:div>
    <w:div w:id="1779256012">
      <w:marLeft w:val="0"/>
      <w:marRight w:val="0"/>
      <w:marTop w:val="0"/>
      <w:marBottom w:val="0"/>
      <w:divBdr>
        <w:top w:val="none" w:sz="0" w:space="0" w:color="auto"/>
        <w:left w:val="none" w:sz="0" w:space="0" w:color="auto"/>
        <w:bottom w:val="none" w:sz="0" w:space="0" w:color="auto"/>
        <w:right w:val="none" w:sz="0" w:space="0" w:color="auto"/>
      </w:divBdr>
    </w:div>
    <w:div w:id="1779256016">
      <w:marLeft w:val="0"/>
      <w:marRight w:val="0"/>
      <w:marTop w:val="0"/>
      <w:marBottom w:val="0"/>
      <w:divBdr>
        <w:top w:val="none" w:sz="0" w:space="0" w:color="auto"/>
        <w:left w:val="none" w:sz="0" w:space="0" w:color="auto"/>
        <w:bottom w:val="none" w:sz="0" w:space="0" w:color="auto"/>
        <w:right w:val="none" w:sz="0" w:space="0" w:color="auto"/>
      </w:divBdr>
      <w:divsChild>
        <w:div w:id="1779256027">
          <w:marLeft w:val="720"/>
          <w:marRight w:val="0"/>
          <w:marTop w:val="86"/>
          <w:marBottom w:val="0"/>
          <w:divBdr>
            <w:top w:val="none" w:sz="0" w:space="0" w:color="auto"/>
            <w:left w:val="none" w:sz="0" w:space="0" w:color="auto"/>
            <w:bottom w:val="none" w:sz="0" w:space="0" w:color="auto"/>
            <w:right w:val="none" w:sz="0" w:space="0" w:color="auto"/>
          </w:divBdr>
        </w:div>
        <w:div w:id="1779256042">
          <w:marLeft w:val="720"/>
          <w:marRight w:val="0"/>
          <w:marTop w:val="86"/>
          <w:marBottom w:val="0"/>
          <w:divBdr>
            <w:top w:val="none" w:sz="0" w:space="0" w:color="auto"/>
            <w:left w:val="none" w:sz="0" w:space="0" w:color="auto"/>
            <w:bottom w:val="none" w:sz="0" w:space="0" w:color="auto"/>
            <w:right w:val="none" w:sz="0" w:space="0" w:color="auto"/>
          </w:divBdr>
        </w:div>
      </w:divsChild>
    </w:div>
    <w:div w:id="1779256017">
      <w:marLeft w:val="0"/>
      <w:marRight w:val="0"/>
      <w:marTop w:val="0"/>
      <w:marBottom w:val="0"/>
      <w:divBdr>
        <w:top w:val="none" w:sz="0" w:space="0" w:color="auto"/>
        <w:left w:val="none" w:sz="0" w:space="0" w:color="auto"/>
        <w:bottom w:val="none" w:sz="0" w:space="0" w:color="auto"/>
        <w:right w:val="none" w:sz="0" w:space="0" w:color="auto"/>
      </w:divBdr>
    </w:div>
    <w:div w:id="1779256039">
      <w:marLeft w:val="0"/>
      <w:marRight w:val="0"/>
      <w:marTop w:val="0"/>
      <w:marBottom w:val="0"/>
      <w:divBdr>
        <w:top w:val="none" w:sz="0" w:space="0" w:color="auto"/>
        <w:left w:val="none" w:sz="0" w:space="0" w:color="auto"/>
        <w:bottom w:val="none" w:sz="0" w:space="0" w:color="auto"/>
        <w:right w:val="none" w:sz="0" w:space="0" w:color="auto"/>
      </w:divBdr>
      <w:divsChild>
        <w:div w:id="1779256031">
          <w:marLeft w:val="0"/>
          <w:marRight w:val="0"/>
          <w:marTop w:val="0"/>
          <w:marBottom w:val="0"/>
          <w:divBdr>
            <w:top w:val="none" w:sz="0" w:space="0" w:color="auto"/>
            <w:left w:val="single" w:sz="6" w:space="0" w:color="CCCCCC"/>
            <w:bottom w:val="none" w:sz="0" w:space="0" w:color="auto"/>
            <w:right w:val="single" w:sz="6" w:space="0" w:color="CCCCCC"/>
          </w:divBdr>
          <w:divsChild>
            <w:div w:id="1779256044">
              <w:marLeft w:val="0"/>
              <w:marRight w:val="0"/>
              <w:marTop w:val="0"/>
              <w:marBottom w:val="0"/>
              <w:divBdr>
                <w:top w:val="none" w:sz="0" w:space="0" w:color="auto"/>
                <w:left w:val="none" w:sz="0" w:space="0" w:color="auto"/>
                <w:bottom w:val="none" w:sz="0" w:space="0" w:color="auto"/>
                <w:right w:val="none" w:sz="0" w:space="0" w:color="auto"/>
              </w:divBdr>
              <w:divsChild>
                <w:div w:id="17792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256045">
      <w:marLeft w:val="0"/>
      <w:marRight w:val="0"/>
      <w:marTop w:val="0"/>
      <w:marBottom w:val="0"/>
      <w:divBdr>
        <w:top w:val="none" w:sz="0" w:space="0" w:color="auto"/>
        <w:left w:val="none" w:sz="0" w:space="0" w:color="auto"/>
        <w:bottom w:val="none" w:sz="0" w:space="0" w:color="auto"/>
        <w:right w:val="none" w:sz="0" w:space="0" w:color="auto"/>
      </w:divBdr>
    </w:div>
    <w:div w:id="1779256046">
      <w:marLeft w:val="0"/>
      <w:marRight w:val="0"/>
      <w:marTop w:val="0"/>
      <w:marBottom w:val="0"/>
      <w:divBdr>
        <w:top w:val="none" w:sz="0" w:space="0" w:color="auto"/>
        <w:left w:val="none" w:sz="0" w:space="0" w:color="auto"/>
        <w:bottom w:val="none" w:sz="0" w:space="0" w:color="auto"/>
        <w:right w:val="none" w:sz="0" w:space="0" w:color="auto"/>
      </w:divBdr>
    </w:div>
    <w:div w:id="1779256050">
      <w:marLeft w:val="0"/>
      <w:marRight w:val="0"/>
      <w:marTop w:val="0"/>
      <w:marBottom w:val="0"/>
      <w:divBdr>
        <w:top w:val="none" w:sz="0" w:space="0" w:color="auto"/>
        <w:left w:val="none" w:sz="0" w:space="0" w:color="auto"/>
        <w:bottom w:val="none" w:sz="0" w:space="0" w:color="auto"/>
        <w:right w:val="none" w:sz="0" w:space="0" w:color="auto"/>
      </w:divBdr>
      <w:divsChild>
        <w:div w:id="1779256053">
          <w:marLeft w:val="0"/>
          <w:marRight w:val="0"/>
          <w:marTop w:val="0"/>
          <w:marBottom w:val="0"/>
          <w:divBdr>
            <w:top w:val="none" w:sz="0" w:space="0" w:color="auto"/>
            <w:left w:val="none" w:sz="0" w:space="0" w:color="auto"/>
            <w:bottom w:val="none" w:sz="0" w:space="0" w:color="auto"/>
            <w:right w:val="none" w:sz="0" w:space="0" w:color="auto"/>
          </w:divBdr>
          <w:divsChild>
            <w:div w:id="1779256048">
              <w:marLeft w:val="0"/>
              <w:marRight w:val="0"/>
              <w:marTop w:val="0"/>
              <w:marBottom w:val="0"/>
              <w:divBdr>
                <w:top w:val="none" w:sz="0" w:space="0" w:color="auto"/>
                <w:left w:val="none" w:sz="0" w:space="0" w:color="auto"/>
                <w:bottom w:val="none" w:sz="0" w:space="0" w:color="auto"/>
                <w:right w:val="none" w:sz="0" w:space="0" w:color="auto"/>
              </w:divBdr>
            </w:div>
            <w:div w:id="1779256049">
              <w:marLeft w:val="0"/>
              <w:marRight w:val="0"/>
              <w:marTop w:val="0"/>
              <w:marBottom w:val="0"/>
              <w:divBdr>
                <w:top w:val="none" w:sz="0" w:space="0" w:color="auto"/>
                <w:left w:val="none" w:sz="0" w:space="0" w:color="auto"/>
                <w:bottom w:val="none" w:sz="0" w:space="0" w:color="auto"/>
                <w:right w:val="none" w:sz="0" w:space="0" w:color="auto"/>
              </w:divBdr>
            </w:div>
            <w:div w:id="1779256051">
              <w:marLeft w:val="0"/>
              <w:marRight w:val="0"/>
              <w:marTop w:val="0"/>
              <w:marBottom w:val="0"/>
              <w:divBdr>
                <w:top w:val="none" w:sz="0" w:space="0" w:color="auto"/>
                <w:left w:val="none" w:sz="0" w:space="0" w:color="auto"/>
                <w:bottom w:val="none" w:sz="0" w:space="0" w:color="auto"/>
                <w:right w:val="none" w:sz="0" w:space="0" w:color="auto"/>
              </w:divBdr>
            </w:div>
            <w:div w:id="1779256052">
              <w:marLeft w:val="0"/>
              <w:marRight w:val="0"/>
              <w:marTop w:val="0"/>
              <w:marBottom w:val="0"/>
              <w:divBdr>
                <w:top w:val="none" w:sz="0" w:space="0" w:color="auto"/>
                <w:left w:val="none" w:sz="0" w:space="0" w:color="auto"/>
                <w:bottom w:val="none" w:sz="0" w:space="0" w:color="auto"/>
                <w:right w:val="none" w:sz="0" w:space="0" w:color="auto"/>
              </w:divBdr>
            </w:div>
            <w:div w:id="1779256054">
              <w:marLeft w:val="0"/>
              <w:marRight w:val="0"/>
              <w:marTop w:val="0"/>
              <w:marBottom w:val="0"/>
              <w:divBdr>
                <w:top w:val="none" w:sz="0" w:space="0" w:color="auto"/>
                <w:left w:val="none" w:sz="0" w:space="0" w:color="auto"/>
                <w:bottom w:val="none" w:sz="0" w:space="0" w:color="auto"/>
                <w:right w:val="none" w:sz="0" w:space="0" w:color="auto"/>
              </w:divBdr>
            </w:div>
            <w:div w:id="1779256055">
              <w:marLeft w:val="0"/>
              <w:marRight w:val="0"/>
              <w:marTop w:val="0"/>
              <w:marBottom w:val="0"/>
              <w:divBdr>
                <w:top w:val="none" w:sz="0" w:space="0" w:color="auto"/>
                <w:left w:val="none" w:sz="0" w:space="0" w:color="auto"/>
                <w:bottom w:val="none" w:sz="0" w:space="0" w:color="auto"/>
                <w:right w:val="none" w:sz="0" w:space="0" w:color="auto"/>
              </w:divBdr>
            </w:div>
            <w:div w:id="177925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8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Earhart%20GM%5Bauth%5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BD8EE-9075-4F39-AE85-CD231826C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21</Pages>
  <Words>5550</Words>
  <Characters>29971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An investigation into the feasibility and effectiveness of partnered ballroom dancing on people with Parkinson’s disease</vt:lpstr>
    </vt:vector>
  </TitlesOfParts>
  <Company>University of Southampton</Company>
  <LinksUpToDate>false</LinksUpToDate>
  <CharactersWithSpaces>35451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investigation into the feasibility and effectiveness of partnered ballroom dancing on people with Parkinson’s disease</dc:title>
  <dc:creator>Ashburn A.M.</dc:creator>
  <cp:lastModifiedBy>Ashburn A.M.</cp:lastModifiedBy>
  <cp:revision>6</cp:revision>
  <cp:lastPrinted>2017-01-06T17:12:00Z</cp:lastPrinted>
  <dcterms:created xsi:type="dcterms:W3CDTF">2017-01-23T09:36:00Z</dcterms:created>
  <dcterms:modified xsi:type="dcterms:W3CDTF">2017-01-24T12:09:00Z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