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44D3A" w14:textId="77777777" w:rsidR="00053C04" w:rsidRDefault="003978CF" w:rsidP="003978CF">
      <w:pPr>
        <w:pStyle w:val="Heading1"/>
        <w:rPr>
          <w:rFonts w:ascii="Lucida Sans" w:hAnsi="Lucida Sans"/>
          <w:color w:val="auto"/>
        </w:rPr>
      </w:pPr>
      <w:bookmarkStart w:id="0" w:name="_GoBack"/>
      <w:bookmarkEnd w:id="0"/>
      <w:r>
        <w:rPr>
          <w:rFonts w:ascii="Lucida Sans" w:hAnsi="Lucida Sans"/>
          <w:color w:val="auto"/>
        </w:rPr>
        <w:t>Exploring the experiences of teenagers with cochlear implants</w:t>
      </w:r>
    </w:p>
    <w:p w14:paraId="2AF38556" w14:textId="77777777" w:rsidR="003978CF" w:rsidRDefault="003978CF" w:rsidP="003978CF"/>
    <w:p w14:paraId="5B4EF0DC" w14:textId="77777777" w:rsidR="003978CF" w:rsidRDefault="003978CF" w:rsidP="003978CF">
      <w:r>
        <w:t>Victoria Watson</w:t>
      </w:r>
      <w:r w:rsidR="00B01E40" w:rsidRPr="00B01E40">
        <w:rPr>
          <w:vertAlign w:val="superscript"/>
        </w:rPr>
        <w:t>1</w:t>
      </w:r>
      <w:r w:rsidR="00634916">
        <w:t>, Carl Verschuur</w:t>
      </w:r>
      <w:r w:rsidR="00B01E40">
        <w:t xml:space="preserve"> </w:t>
      </w:r>
      <w:r w:rsidR="00B01E40" w:rsidRPr="00B01E40">
        <w:rPr>
          <w:vertAlign w:val="superscript"/>
        </w:rPr>
        <w:t>2</w:t>
      </w:r>
      <w:r w:rsidR="00634916">
        <w:t>, Judith Lathlean</w:t>
      </w:r>
      <w:r w:rsidR="00B01E40" w:rsidRPr="00B01E40">
        <w:rPr>
          <w:vertAlign w:val="superscript"/>
        </w:rPr>
        <w:t>3</w:t>
      </w:r>
    </w:p>
    <w:p w14:paraId="7E7AFFBC" w14:textId="77777777" w:rsidR="00254F03" w:rsidRDefault="00254F03" w:rsidP="00254F03">
      <w:pPr>
        <w:rPr>
          <w:i/>
          <w:iCs/>
        </w:rPr>
      </w:pPr>
      <w:r w:rsidRPr="00B01E40">
        <w:rPr>
          <w:i/>
          <w:iCs/>
          <w:vertAlign w:val="superscript"/>
        </w:rPr>
        <w:t>1</w:t>
      </w:r>
      <w:r>
        <w:rPr>
          <w:i/>
          <w:iCs/>
        </w:rPr>
        <w:t xml:space="preserve"> </w:t>
      </w:r>
      <w:r w:rsidRPr="003978CF">
        <w:rPr>
          <w:i/>
          <w:iCs/>
        </w:rPr>
        <w:t>Hearing and Balance Centre, ISVR, University of Southampton, Highfield, Southampton SO17 1BJ, UK.</w:t>
      </w:r>
    </w:p>
    <w:p w14:paraId="4FB1CB01" w14:textId="77777777" w:rsidR="00254F03" w:rsidRDefault="00254F03" w:rsidP="00254F03">
      <w:pPr>
        <w:rPr>
          <w:i/>
          <w:iCs/>
        </w:rPr>
      </w:pPr>
      <w:r w:rsidRPr="00B01E40">
        <w:rPr>
          <w:i/>
          <w:iCs/>
          <w:vertAlign w:val="superscript"/>
        </w:rPr>
        <w:t xml:space="preserve">2 </w:t>
      </w:r>
      <w:r>
        <w:rPr>
          <w:i/>
          <w:iCs/>
        </w:rPr>
        <w:t>University of Southampton Auditory Implant Service, University of Southampton, Highfield, Southampton SO17 1BJ, UK.</w:t>
      </w:r>
    </w:p>
    <w:p w14:paraId="72C5BB01" w14:textId="77777777" w:rsidR="00254F03" w:rsidRPr="003978CF" w:rsidRDefault="00254F03" w:rsidP="00254F03">
      <w:pPr>
        <w:rPr>
          <w:i/>
          <w:iCs/>
        </w:rPr>
      </w:pPr>
      <w:r w:rsidRPr="00B01E40">
        <w:rPr>
          <w:i/>
          <w:iCs/>
          <w:vertAlign w:val="superscript"/>
        </w:rPr>
        <w:t>3</w:t>
      </w:r>
      <w:r>
        <w:rPr>
          <w:i/>
          <w:iCs/>
        </w:rPr>
        <w:t xml:space="preserve"> Faculty of Health Sciences, University of Southampton, Highfield, Southampton SO17 1BJ, UK.</w:t>
      </w:r>
    </w:p>
    <w:p w14:paraId="26A406CE" w14:textId="77777777" w:rsidR="003978CF" w:rsidRDefault="003978CF" w:rsidP="003978CF">
      <w:pPr>
        <w:rPr>
          <w:i/>
          <w:iCs/>
        </w:rPr>
      </w:pPr>
      <w:r w:rsidRPr="003978CF">
        <w:rPr>
          <w:i/>
          <w:iCs/>
        </w:rPr>
        <w:t>E-mail:v.watson@soton.ac.uk</w:t>
      </w:r>
    </w:p>
    <w:p w14:paraId="7DA5E6F9" w14:textId="15DA2543" w:rsidR="00254F03" w:rsidRDefault="00254F03" w:rsidP="000130BD">
      <w:r>
        <w:t xml:space="preserve">Key words: cochlear implant, teenager, experience, </w:t>
      </w:r>
      <w:r w:rsidR="000130BD">
        <w:t>surgery</w:t>
      </w:r>
      <w:r>
        <w:t>, re</w:t>
      </w:r>
      <w:r w:rsidR="000130BD">
        <w:t xml:space="preserve">habilitation </w:t>
      </w:r>
      <w:r>
        <w:t xml:space="preserve">, </w:t>
      </w:r>
      <w:r w:rsidR="000130BD">
        <w:t xml:space="preserve">deaf, </w:t>
      </w:r>
      <w:r>
        <w:t>identity.</w:t>
      </w:r>
    </w:p>
    <w:p w14:paraId="609ACC00" w14:textId="77777777" w:rsidR="006B3C24" w:rsidRDefault="006B3C24" w:rsidP="003978CF">
      <w:pPr>
        <w:rPr>
          <w:i/>
          <w:iCs/>
        </w:rPr>
      </w:pPr>
    </w:p>
    <w:p w14:paraId="2D910B6B" w14:textId="77777777" w:rsidR="006B3C24" w:rsidRDefault="006B3C24" w:rsidP="003978CF">
      <w:pPr>
        <w:rPr>
          <w:i/>
          <w:iCs/>
        </w:rPr>
      </w:pPr>
    </w:p>
    <w:p w14:paraId="306FE588" w14:textId="77777777" w:rsidR="006B3C24" w:rsidRDefault="006B3C24" w:rsidP="003978CF">
      <w:pPr>
        <w:rPr>
          <w:i/>
          <w:iCs/>
        </w:rPr>
      </w:pPr>
    </w:p>
    <w:p w14:paraId="4FC56E31" w14:textId="77777777" w:rsidR="006B3C24" w:rsidRDefault="006B3C24" w:rsidP="003978CF">
      <w:pPr>
        <w:rPr>
          <w:i/>
          <w:iCs/>
        </w:rPr>
      </w:pPr>
    </w:p>
    <w:p w14:paraId="64213B32" w14:textId="77777777" w:rsidR="006B3C24" w:rsidRDefault="006B3C24" w:rsidP="003978CF">
      <w:pPr>
        <w:rPr>
          <w:i/>
          <w:iCs/>
        </w:rPr>
      </w:pPr>
    </w:p>
    <w:p w14:paraId="69E8CE7E" w14:textId="77777777" w:rsidR="006B3C24" w:rsidRDefault="006B3C24" w:rsidP="003978CF">
      <w:pPr>
        <w:rPr>
          <w:i/>
          <w:iCs/>
        </w:rPr>
      </w:pPr>
    </w:p>
    <w:p w14:paraId="2346B61B" w14:textId="77777777" w:rsidR="006B3C24" w:rsidRDefault="006B3C24" w:rsidP="003978CF">
      <w:pPr>
        <w:rPr>
          <w:i/>
          <w:iCs/>
        </w:rPr>
      </w:pPr>
    </w:p>
    <w:p w14:paraId="6AC4E6B9" w14:textId="77777777" w:rsidR="006B3C24" w:rsidRDefault="006B3C24" w:rsidP="003978CF">
      <w:pPr>
        <w:rPr>
          <w:i/>
          <w:iCs/>
        </w:rPr>
      </w:pPr>
    </w:p>
    <w:p w14:paraId="1ED43AE6" w14:textId="77777777" w:rsidR="006B3C24" w:rsidRDefault="006B3C24" w:rsidP="003978CF">
      <w:pPr>
        <w:rPr>
          <w:i/>
          <w:iCs/>
        </w:rPr>
      </w:pPr>
    </w:p>
    <w:p w14:paraId="4EE44E6A" w14:textId="77777777" w:rsidR="006B3C24" w:rsidRDefault="006B3C24" w:rsidP="003978CF">
      <w:pPr>
        <w:rPr>
          <w:i/>
          <w:iCs/>
        </w:rPr>
      </w:pPr>
    </w:p>
    <w:p w14:paraId="27A10F94" w14:textId="77777777" w:rsidR="006B3C24" w:rsidRDefault="006B3C24" w:rsidP="003978CF">
      <w:pPr>
        <w:rPr>
          <w:i/>
          <w:iCs/>
        </w:rPr>
      </w:pPr>
    </w:p>
    <w:p w14:paraId="68DF56C9" w14:textId="77777777" w:rsidR="006B3C24" w:rsidRDefault="006B3C24" w:rsidP="003978CF">
      <w:pPr>
        <w:rPr>
          <w:i/>
          <w:iCs/>
        </w:rPr>
      </w:pPr>
    </w:p>
    <w:p w14:paraId="5B115BCC" w14:textId="77777777" w:rsidR="006B3C24" w:rsidRDefault="006B3C24" w:rsidP="003978CF">
      <w:pPr>
        <w:rPr>
          <w:i/>
          <w:iCs/>
        </w:rPr>
      </w:pPr>
    </w:p>
    <w:p w14:paraId="43FB87D6" w14:textId="77777777" w:rsidR="006B3C24" w:rsidRDefault="006B3C24" w:rsidP="003978CF">
      <w:pPr>
        <w:rPr>
          <w:i/>
          <w:iCs/>
        </w:rPr>
      </w:pPr>
    </w:p>
    <w:p w14:paraId="2396F7B5" w14:textId="77777777" w:rsidR="006B3C24" w:rsidRDefault="006B3C24" w:rsidP="003978CF">
      <w:pPr>
        <w:rPr>
          <w:i/>
          <w:iCs/>
        </w:rPr>
      </w:pPr>
    </w:p>
    <w:p w14:paraId="71A9A1DC" w14:textId="77777777" w:rsidR="006B3C24" w:rsidRDefault="006B3C24" w:rsidP="003978CF">
      <w:pPr>
        <w:rPr>
          <w:i/>
          <w:iCs/>
        </w:rPr>
      </w:pPr>
    </w:p>
    <w:p w14:paraId="64562FE0" w14:textId="77777777" w:rsidR="006B3C24" w:rsidRDefault="006B3C24" w:rsidP="003978CF">
      <w:pPr>
        <w:rPr>
          <w:i/>
          <w:iCs/>
        </w:rPr>
      </w:pPr>
    </w:p>
    <w:p w14:paraId="0F700CC8" w14:textId="77777777" w:rsidR="00624B1A" w:rsidRDefault="00624B1A" w:rsidP="006B3C24">
      <w:pPr>
        <w:pStyle w:val="Heading1"/>
        <w:rPr>
          <w:rFonts w:ascii="Lucida Sans" w:hAnsi="Lucida Sans"/>
          <w:color w:val="000000" w:themeColor="text1"/>
        </w:rPr>
      </w:pPr>
    </w:p>
    <w:p w14:paraId="47EA337B" w14:textId="77777777" w:rsidR="004652C4" w:rsidRDefault="004652C4" w:rsidP="004652C4">
      <w:pPr>
        <w:pStyle w:val="Heading1"/>
        <w:rPr>
          <w:rFonts w:ascii="Lucida Sans" w:hAnsi="Lucida Sans"/>
          <w:color w:val="auto"/>
        </w:rPr>
      </w:pPr>
      <w:r>
        <w:rPr>
          <w:rFonts w:ascii="Lucida Sans" w:hAnsi="Lucida Sans"/>
          <w:color w:val="auto"/>
        </w:rPr>
        <w:t>E</w:t>
      </w:r>
      <w:r w:rsidR="00624B1A">
        <w:rPr>
          <w:rFonts w:ascii="Lucida Sans" w:hAnsi="Lucida Sans"/>
          <w:color w:val="auto"/>
        </w:rPr>
        <w:t>xploring the experiences of teenagers with cochlear implants</w:t>
      </w:r>
    </w:p>
    <w:p w14:paraId="5B8A6F1D" w14:textId="7EC5CEEB" w:rsidR="006B3C24" w:rsidRPr="004652C4" w:rsidRDefault="006B3C24" w:rsidP="004652C4">
      <w:pPr>
        <w:pStyle w:val="Heading1"/>
        <w:rPr>
          <w:rFonts w:ascii="Lucida Sans" w:hAnsi="Lucida Sans"/>
          <w:color w:val="auto"/>
        </w:rPr>
      </w:pPr>
      <w:r w:rsidRPr="006B3C24">
        <w:rPr>
          <w:rFonts w:ascii="Lucida Sans" w:hAnsi="Lucida Sans"/>
          <w:color w:val="000000" w:themeColor="text1"/>
        </w:rPr>
        <w:t>Abstract</w:t>
      </w:r>
    </w:p>
    <w:p w14:paraId="68D58479" w14:textId="77777777" w:rsidR="006B3C24" w:rsidRPr="006B3C24" w:rsidRDefault="006B3C24" w:rsidP="006B3C24">
      <w:pPr>
        <w:spacing w:after="0" w:line="240" w:lineRule="auto"/>
        <w:rPr>
          <w:rFonts w:ascii="Lucida Sans" w:eastAsia="Times New Roman" w:hAnsi="Lucida Sans" w:cs="Times New Roman"/>
          <w:sz w:val="20"/>
          <w:szCs w:val="20"/>
          <w:lang w:eastAsia="en-US"/>
        </w:rPr>
      </w:pPr>
    </w:p>
    <w:p w14:paraId="00452E91" w14:textId="05A01A64" w:rsidR="006B3C24" w:rsidRPr="0019197A" w:rsidRDefault="00BF2F93" w:rsidP="004652C4">
      <w:pPr>
        <w:spacing w:after="0" w:line="480" w:lineRule="auto"/>
        <w:rPr>
          <w:rFonts w:ascii="Lucida Sans" w:eastAsia="Times New Roman" w:hAnsi="Lucida Sans" w:cs="Times New Roman"/>
          <w:lang w:eastAsia="en-US"/>
        </w:rPr>
      </w:pPr>
      <w:r w:rsidRPr="0019197A">
        <w:rPr>
          <w:rFonts w:ascii="Lucida Sans" w:eastAsia="Times New Roman" w:hAnsi="Lucida Sans" w:cs="Times New Roman"/>
          <w:i/>
          <w:iCs/>
          <w:lang w:eastAsia="en-US"/>
        </w:rPr>
        <w:t>Objective</w:t>
      </w:r>
      <w:r w:rsidR="00531BF5">
        <w:rPr>
          <w:rFonts w:ascii="Lucida Sans" w:eastAsia="Times New Roman" w:hAnsi="Lucida Sans" w:cs="Times New Roman"/>
          <w:i/>
          <w:iCs/>
          <w:lang w:eastAsia="en-US"/>
        </w:rPr>
        <w:t>s</w:t>
      </w:r>
      <w:r w:rsidRPr="0019197A">
        <w:rPr>
          <w:rFonts w:ascii="Lucida Sans" w:eastAsia="Times New Roman" w:hAnsi="Lucida Sans" w:cs="Times New Roman"/>
          <w:i/>
          <w:iCs/>
          <w:lang w:eastAsia="en-US"/>
        </w:rPr>
        <w:t xml:space="preserve">: </w:t>
      </w:r>
      <w:r w:rsidR="009B5913" w:rsidRPr="0019197A">
        <w:rPr>
          <w:rFonts w:ascii="Lucida Sans" w:eastAsia="Times New Roman" w:hAnsi="Lucida Sans" w:cs="Times New Roman"/>
          <w:lang w:eastAsia="en-US"/>
        </w:rPr>
        <w:t>T</w:t>
      </w:r>
      <w:r w:rsidR="006B3C24" w:rsidRPr="0019197A">
        <w:rPr>
          <w:rFonts w:ascii="Lucida Sans" w:eastAsia="Times New Roman" w:hAnsi="Lucida Sans" w:cs="Times New Roman"/>
          <w:lang w:eastAsia="en-US"/>
        </w:rPr>
        <w:t>eenage cochlear implant users’ perceptions of deafness, surgery, fitting of the device and life as a cochlear implant wearer</w:t>
      </w:r>
      <w:r w:rsidR="009B5913" w:rsidRPr="0019197A">
        <w:rPr>
          <w:rFonts w:ascii="Lucida Sans" w:eastAsia="Times New Roman" w:hAnsi="Lucida Sans" w:cs="Times New Roman"/>
          <w:lang w:eastAsia="en-US"/>
        </w:rPr>
        <w:t xml:space="preserve"> were explored</w:t>
      </w:r>
      <w:r w:rsidR="006B3C24" w:rsidRPr="0019197A">
        <w:rPr>
          <w:rFonts w:ascii="Lucida Sans" w:eastAsia="Times New Roman" w:hAnsi="Lucida Sans" w:cs="Times New Roman"/>
          <w:lang w:eastAsia="en-US"/>
        </w:rPr>
        <w:t xml:space="preserve"> in order to gain a more comprehensive understanding of teenagers’ experiences of living with </w:t>
      </w:r>
      <w:r w:rsidR="00446F7F" w:rsidRPr="0019197A">
        <w:rPr>
          <w:rFonts w:ascii="Lucida Sans" w:eastAsia="Times New Roman" w:hAnsi="Lucida Sans" w:cs="Times New Roman"/>
          <w:lang w:eastAsia="en-US"/>
        </w:rPr>
        <w:t>the device</w:t>
      </w:r>
      <w:r w:rsidR="004944B8" w:rsidRPr="0019197A">
        <w:rPr>
          <w:rFonts w:ascii="Lucida Sans" w:eastAsia="Times New Roman" w:hAnsi="Lucida Sans" w:cs="Times New Roman"/>
          <w:lang w:eastAsia="en-US"/>
        </w:rPr>
        <w:t>.</w:t>
      </w:r>
      <w:r w:rsidR="006B3C24" w:rsidRPr="0019197A">
        <w:rPr>
          <w:rFonts w:ascii="Lucida Sans" w:eastAsia="Times New Roman" w:hAnsi="Lucida Sans" w:cs="Times New Roman"/>
          <w:lang w:eastAsia="en-US"/>
        </w:rPr>
        <w:t xml:space="preserve"> </w:t>
      </w:r>
    </w:p>
    <w:p w14:paraId="6D1CD3CE" w14:textId="6A211BF5" w:rsidR="004944B8" w:rsidRPr="004652C4" w:rsidRDefault="008478F8" w:rsidP="004652C4">
      <w:pPr>
        <w:spacing w:after="0" w:line="480" w:lineRule="auto"/>
        <w:rPr>
          <w:rFonts w:ascii="Lucida Sans" w:eastAsia="Times New Roman" w:hAnsi="Lucida Sans" w:cs="Times New Roman"/>
          <w:i/>
          <w:iCs/>
          <w:lang w:eastAsia="en-US"/>
        </w:rPr>
      </w:pPr>
      <w:r>
        <w:rPr>
          <w:rFonts w:ascii="Lucida Sans" w:eastAsia="Times New Roman" w:hAnsi="Lucida Sans" w:cs="Times New Roman"/>
          <w:i/>
          <w:iCs/>
          <w:lang w:eastAsia="en-US"/>
        </w:rPr>
        <w:t>Methods</w:t>
      </w:r>
      <w:r w:rsidR="004944B8" w:rsidRPr="0019197A">
        <w:rPr>
          <w:rFonts w:ascii="Lucida Sans" w:eastAsia="Times New Roman" w:hAnsi="Lucida Sans" w:cs="Times New Roman"/>
          <w:i/>
          <w:iCs/>
          <w:lang w:eastAsia="en-US"/>
        </w:rPr>
        <w:t xml:space="preserve">: </w:t>
      </w:r>
      <w:r w:rsidR="009B5913" w:rsidRPr="0019197A">
        <w:rPr>
          <w:rFonts w:ascii="Lucida Sans" w:eastAsia="Times New Roman" w:hAnsi="Lucida Sans" w:cs="Times New Roman"/>
          <w:lang w:eastAsia="en-US"/>
        </w:rPr>
        <w:t>S</w:t>
      </w:r>
      <w:r w:rsidR="006B3C24" w:rsidRPr="0019197A">
        <w:rPr>
          <w:rFonts w:ascii="Lucida Sans" w:eastAsia="Times New Roman" w:hAnsi="Lucida Sans" w:cs="Times New Roman"/>
          <w:lang w:eastAsia="en-US"/>
        </w:rPr>
        <w:t xml:space="preserve">emi-structured </w:t>
      </w:r>
      <w:r w:rsidR="002F2751">
        <w:rPr>
          <w:rFonts w:ascii="Lucida Sans" w:eastAsia="Times New Roman" w:hAnsi="Lucida Sans" w:cs="Times New Roman"/>
          <w:lang w:eastAsia="en-US"/>
        </w:rPr>
        <w:t xml:space="preserve">in-depth </w:t>
      </w:r>
      <w:r w:rsidR="006B3C24" w:rsidRPr="0019197A">
        <w:rPr>
          <w:rFonts w:ascii="Lucida Sans" w:eastAsia="Times New Roman" w:hAnsi="Lucida Sans" w:cs="Times New Roman"/>
          <w:lang w:eastAsia="en-US"/>
        </w:rPr>
        <w:t xml:space="preserve">interviews were undertaken and analysed using </w:t>
      </w:r>
      <w:r w:rsidR="00710483">
        <w:rPr>
          <w:rFonts w:ascii="Lucida Sans" w:eastAsia="Times New Roman" w:hAnsi="Lucida Sans" w:cs="Times New Roman"/>
          <w:lang w:eastAsia="en-US"/>
        </w:rPr>
        <w:t>thematic analysis.</w:t>
      </w:r>
      <w:r>
        <w:rPr>
          <w:rFonts w:ascii="Lucida Sans" w:eastAsia="Times New Roman" w:hAnsi="Lucida Sans" w:cs="Times New Roman"/>
          <w:i/>
          <w:iCs/>
          <w:lang w:eastAsia="en-US"/>
        </w:rPr>
        <w:t xml:space="preserve"> </w:t>
      </w:r>
      <w:r w:rsidR="004944B8" w:rsidRPr="0019197A">
        <w:rPr>
          <w:rFonts w:ascii="Lucida Sans" w:eastAsia="Times New Roman" w:hAnsi="Lucida Sans" w:cs="Times New Roman"/>
          <w:lang w:eastAsia="en-US"/>
        </w:rPr>
        <w:t>Ten teenagers</w:t>
      </w:r>
      <w:r w:rsidR="009B5913" w:rsidRPr="0019197A">
        <w:rPr>
          <w:rFonts w:ascii="Lucida Sans" w:eastAsia="Times New Roman" w:hAnsi="Lucida Sans" w:cs="Times New Roman"/>
          <w:lang w:eastAsia="en-US"/>
        </w:rPr>
        <w:t xml:space="preserve"> aged 1</w:t>
      </w:r>
      <w:r w:rsidR="00AB07D6">
        <w:rPr>
          <w:rFonts w:ascii="Lucida Sans" w:eastAsia="Times New Roman" w:hAnsi="Lucida Sans" w:cs="Times New Roman"/>
          <w:lang w:eastAsia="en-US"/>
        </w:rPr>
        <w:t>4</w:t>
      </w:r>
      <w:r w:rsidR="009B5913" w:rsidRPr="0019197A">
        <w:rPr>
          <w:rFonts w:ascii="Lucida Sans" w:eastAsia="Times New Roman" w:hAnsi="Lucida Sans" w:cs="Times New Roman"/>
          <w:lang w:eastAsia="en-US"/>
        </w:rPr>
        <w:t>-1</w:t>
      </w:r>
      <w:r w:rsidR="00AB07D6">
        <w:rPr>
          <w:rFonts w:ascii="Lucida Sans" w:eastAsia="Times New Roman" w:hAnsi="Lucida Sans" w:cs="Times New Roman"/>
          <w:lang w:eastAsia="en-US"/>
        </w:rPr>
        <w:t>6</w:t>
      </w:r>
      <w:r w:rsidR="009B5913" w:rsidRPr="0019197A">
        <w:rPr>
          <w:rFonts w:ascii="Lucida Sans" w:eastAsia="Times New Roman" w:hAnsi="Lucida Sans" w:cs="Times New Roman"/>
          <w:lang w:eastAsia="en-US"/>
        </w:rPr>
        <w:t xml:space="preserve"> years </w:t>
      </w:r>
      <w:r w:rsidR="004944B8" w:rsidRPr="0019197A">
        <w:rPr>
          <w:rFonts w:ascii="Lucida Sans" w:eastAsia="Times New Roman" w:hAnsi="Lucida Sans" w:cs="Times New Roman"/>
          <w:lang w:eastAsia="en-US"/>
        </w:rPr>
        <w:t xml:space="preserve">with at least one cochlear implant were interviewed. </w:t>
      </w:r>
    </w:p>
    <w:p w14:paraId="5B6A576F" w14:textId="6A75961B" w:rsidR="004944B8" w:rsidRDefault="004944B8" w:rsidP="00B87559">
      <w:pPr>
        <w:spacing w:after="0" w:line="480" w:lineRule="auto"/>
        <w:rPr>
          <w:rFonts w:ascii="Lucida Sans" w:eastAsia="Times New Roman" w:hAnsi="Lucida Sans" w:cs="Times New Roman"/>
          <w:lang w:eastAsia="en-US"/>
        </w:rPr>
      </w:pPr>
      <w:r w:rsidRPr="0019197A">
        <w:rPr>
          <w:rFonts w:ascii="Lucida Sans" w:eastAsia="Times New Roman" w:hAnsi="Lucida Sans" w:cs="Times New Roman"/>
          <w:i/>
          <w:iCs/>
          <w:lang w:eastAsia="en-US"/>
        </w:rPr>
        <w:t xml:space="preserve">Results: </w:t>
      </w:r>
      <w:r w:rsidR="00B87559">
        <w:rPr>
          <w:rFonts w:ascii="Lucida Sans" w:eastAsia="Times New Roman" w:hAnsi="Lucida Sans" w:cs="Times New Roman"/>
          <w:lang w:eastAsia="en-US"/>
        </w:rPr>
        <w:t>Seven</w:t>
      </w:r>
      <w:r w:rsidR="00B87559" w:rsidRPr="00834AA3">
        <w:rPr>
          <w:rFonts w:ascii="Lucida Sans" w:eastAsia="Times New Roman" w:hAnsi="Lucida Sans" w:cs="Times New Roman"/>
          <w:lang w:eastAsia="en-US"/>
        </w:rPr>
        <w:t xml:space="preserve"> </w:t>
      </w:r>
      <w:r w:rsidR="006B3C24" w:rsidRPr="00834AA3">
        <w:rPr>
          <w:rFonts w:ascii="Lucida Sans" w:eastAsia="Times New Roman" w:hAnsi="Lucida Sans" w:cs="Times New Roman"/>
          <w:lang w:eastAsia="en-US"/>
        </w:rPr>
        <w:t xml:space="preserve">teenagers experienced great pre-operative anxiety and </w:t>
      </w:r>
      <w:r w:rsidR="00B87559">
        <w:rPr>
          <w:rFonts w:ascii="Lucida Sans" w:eastAsia="Times New Roman" w:hAnsi="Lucida Sans" w:cs="Times New Roman"/>
          <w:lang w:eastAsia="en-US"/>
        </w:rPr>
        <w:t xml:space="preserve">two reported </w:t>
      </w:r>
      <w:r w:rsidR="006B3C24" w:rsidRPr="00834AA3">
        <w:rPr>
          <w:rFonts w:ascii="Lucida Sans" w:eastAsia="Times New Roman" w:hAnsi="Lucida Sans" w:cs="Times New Roman"/>
          <w:lang w:eastAsia="en-US"/>
        </w:rPr>
        <w:t xml:space="preserve">significant post-operative pain. </w:t>
      </w:r>
      <w:r w:rsidR="00B87559">
        <w:rPr>
          <w:rFonts w:ascii="Lucida Sans" w:eastAsia="Times New Roman" w:hAnsi="Lucida Sans" w:cs="Times New Roman"/>
          <w:lang w:eastAsia="en-US"/>
        </w:rPr>
        <w:t>Four of the teenagers described a</w:t>
      </w:r>
      <w:r w:rsidR="006B3C24" w:rsidRPr="00834AA3">
        <w:rPr>
          <w:rFonts w:ascii="Lucida Sans" w:eastAsia="Times New Roman" w:hAnsi="Lucida Sans" w:cs="Times New Roman"/>
          <w:lang w:eastAsia="en-US"/>
        </w:rPr>
        <w:t xml:space="preserve"> mismatch between their expectations and the disappointing reality of adjusting to the device. </w:t>
      </w:r>
      <w:r w:rsidR="001E22F6">
        <w:rPr>
          <w:rFonts w:ascii="Lucida Sans" w:eastAsia="Times New Roman" w:hAnsi="Lucida Sans" w:cs="Times New Roman"/>
          <w:lang w:eastAsia="en-US"/>
        </w:rPr>
        <w:t>However,</w:t>
      </w:r>
      <w:r w:rsidR="00B87559">
        <w:rPr>
          <w:rFonts w:ascii="Lucida Sans" w:eastAsia="Times New Roman" w:hAnsi="Lucida Sans" w:cs="Times New Roman"/>
          <w:lang w:eastAsia="en-US"/>
        </w:rPr>
        <w:t xml:space="preserve"> all</w:t>
      </w:r>
      <w:r w:rsidR="001E22F6">
        <w:rPr>
          <w:rFonts w:ascii="Lucida Sans" w:eastAsia="Times New Roman" w:hAnsi="Lucida Sans" w:cs="Times New Roman"/>
          <w:lang w:eastAsia="en-US"/>
        </w:rPr>
        <w:t xml:space="preserve"> the teenagers</w:t>
      </w:r>
      <w:r w:rsidR="00C32177">
        <w:rPr>
          <w:rFonts w:ascii="Lucida Sans" w:eastAsia="Times New Roman" w:hAnsi="Lucida Sans" w:cs="Times New Roman"/>
          <w:lang w:eastAsia="en-US"/>
        </w:rPr>
        <w:t xml:space="preserve"> reported an enhanced sense of well-being</w:t>
      </w:r>
      <w:r w:rsidR="004544C7">
        <w:rPr>
          <w:rFonts w:ascii="Lucida Sans" w:eastAsia="Times New Roman" w:hAnsi="Lucida Sans" w:cs="Times New Roman"/>
          <w:lang w:eastAsia="en-US"/>
        </w:rPr>
        <w:t xml:space="preserve"> as a result of being</w:t>
      </w:r>
      <w:r w:rsidR="004477E2">
        <w:rPr>
          <w:rFonts w:ascii="Lucida Sans" w:eastAsia="Times New Roman" w:hAnsi="Lucida Sans" w:cs="Times New Roman"/>
          <w:lang w:eastAsia="en-US"/>
        </w:rPr>
        <w:t xml:space="preserve"> able to</w:t>
      </w:r>
      <w:r w:rsidR="00C32177">
        <w:rPr>
          <w:rFonts w:ascii="Lucida Sans" w:eastAsia="Times New Roman" w:hAnsi="Lucida Sans" w:cs="Times New Roman"/>
          <w:lang w:eastAsia="en-US"/>
        </w:rPr>
        <w:t xml:space="preserve"> interact more easily with the</w:t>
      </w:r>
      <w:r w:rsidR="005D6160">
        <w:rPr>
          <w:rFonts w:ascii="Lucida Sans" w:eastAsia="Times New Roman" w:hAnsi="Lucida Sans" w:cs="Times New Roman"/>
          <w:lang w:eastAsia="en-US"/>
        </w:rPr>
        <w:t xml:space="preserve">ir </w:t>
      </w:r>
      <w:r w:rsidR="00C32177">
        <w:rPr>
          <w:rFonts w:ascii="Lucida Sans" w:eastAsia="Times New Roman" w:hAnsi="Lucida Sans" w:cs="Times New Roman"/>
          <w:lang w:eastAsia="en-US"/>
        </w:rPr>
        <w:t xml:space="preserve">world around them. </w:t>
      </w:r>
      <w:r w:rsidR="008F2B34">
        <w:rPr>
          <w:rFonts w:ascii="Lucida Sans" w:eastAsia="Times New Roman" w:hAnsi="Lucida Sans" w:cs="Times New Roman"/>
          <w:lang w:eastAsia="en-US"/>
        </w:rPr>
        <w:t>The teenagers differed in the extent to which they identified with the hearing and deaf world</w:t>
      </w:r>
      <w:r w:rsidR="00E761EA">
        <w:rPr>
          <w:rFonts w:ascii="Lucida Sans" w:eastAsia="Times New Roman" w:hAnsi="Lucida Sans" w:cs="Times New Roman"/>
          <w:lang w:eastAsia="en-US"/>
        </w:rPr>
        <w:t>.</w:t>
      </w:r>
      <w:r w:rsidR="001E22F6">
        <w:rPr>
          <w:rFonts w:ascii="Lucida Sans" w:eastAsia="Times New Roman" w:hAnsi="Lucida Sans" w:cs="Times New Roman"/>
          <w:lang w:eastAsia="en-US"/>
        </w:rPr>
        <w:t xml:space="preserve"> </w:t>
      </w:r>
    </w:p>
    <w:p w14:paraId="2B346237" w14:textId="16AF84C9" w:rsidR="00531BF5" w:rsidRPr="00834AA3" w:rsidRDefault="00531BF5" w:rsidP="00B33F9C">
      <w:pPr>
        <w:spacing w:after="0" w:line="480" w:lineRule="auto"/>
        <w:rPr>
          <w:rFonts w:ascii="Lucida Sans" w:eastAsia="Times New Roman" w:hAnsi="Lucida Sans" w:cs="Times New Roman"/>
          <w:lang w:eastAsia="en-US"/>
        </w:rPr>
      </w:pPr>
      <w:r w:rsidRPr="00531BF5">
        <w:rPr>
          <w:rFonts w:ascii="Lucida Sans" w:eastAsia="Times New Roman" w:hAnsi="Lucida Sans" w:cs="Times New Roman"/>
          <w:i/>
          <w:iCs/>
          <w:lang w:eastAsia="en-US"/>
        </w:rPr>
        <w:t>Discussion:</w:t>
      </w:r>
      <w:r w:rsidR="00C32177">
        <w:rPr>
          <w:rFonts w:ascii="Lucida Sans" w:eastAsia="Times New Roman" w:hAnsi="Lucida Sans" w:cs="Times New Roman"/>
          <w:i/>
          <w:iCs/>
          <w:lang w:eastAsia="en-US"/>
        </w:rPr>
        <w:t xml:space="preserve"> </w:t>
      </w:r>
      <w:r w:rsidR="00C32177" w:rsidRPr="004544C7">
        <w:rPr>
          <w:rFonts w:ascii="Lucida Sans" w:eastAsia="Times New Roman" w:hAnsi="Lucida Sans" w:cs="Times New Roman"/>
          <w:lang w:eastAsia="en-US"/>
        </w:rPr>
        <w:t>Despite the early challenges, over time the teenagers experienced many functional and psychosocial benefits. Most felt their lives were now easier as a result of the cochlear implant(s). They described complex, flexible identities.</w:t>
      </w:r>
    </w:p>
    <w:p w14:paraId="19A91CEF" w14:textId="77777777" w:rsidR="006B3C24" w:rsidRPr="00834AA3" w:rsidRDefault="004944B8" w:rsidP="004944B8">
      <w:pPr>
        <w:spacing w:after="0" w:line="480" w:lineRule="auto"/>
        <w:rPr>
          <w:rFonts w:ascii="Lucida Sans" w:eastAsia="Times New Roman" w:hAnsi="Lucida Sans" w:cs="Times New Roman"/>
          <w:lang w:eastAsia="en-US"/>
        </w:rPr>
      </w:pPr>
      <w:r w:rsidRPr="00834AA3">
        <w:rPr>
          <w:rFonts w:ascii="Lucida Sans" w:eastAsia="Times New Roman" w:hAnsi="Lucida Sans" w:cs="Times New Roman"/>
          <w:i/>
          <w:iCs/>
          <w:lang w:eastAsia="en-US"/>
        </w:rPr>
        <w:t xml:space="preserve">Conclusions: </w:t>
      </w:r>
      <w:r w:rsidR="006B3C24" w:rsidRPr="00834AA3">
        <w:rPr>
          <w:rFonts w:ascii="Lucida Sans" w:eastAsia="Times New Roman" w:hAnsi="Lucida Sans" w:cs="Times New Roman"/>
          <w:lang w:eastAsia="en-US"/>
        </w:rPr>
        <w:t>By giving prominence to the teenagers’ voices this study has added new knowledge concerning their experience of surgery. The findings also more fully revealed the challenges of adjusting to the device and the impact of having a cochlear implant on the teenagers’ identities.</w:t>
      </w:r>
      <w:r w:rsidRPr="00834AA3">
        <w:rPr>
          <w:rFonts w:ascii="Lucida Sans" w:eastAsia="Times New Roman" w:hAnsi="Lucida Sans" w:cs="Times New Roman"/>
          <w:lang w:eastAsia="en-US"/>
        </w:rPr>
        <w:t xml:space="preserve"> Clinical recommendations are made to address the gaps in service highlighted by these findings.</w:t>
      </w:r>
    </w:p>
    <w:p w14:paraId="07C7CDFA" w14:textId="77777777" w:rsidR="006B3C24" w:rsidRDefault="006B3C24" w:rsidP="004944B8">
      <w:pPr>
        <w:spacing w:line="480" w:lineRule="auto"/>
      </w:pPr>
    </w:p>
    <w:p w14:paraId="05AC0D15" w14:textId="605AD62A" w:rsidR="0019197A" w:rsidRDefault="0019197A" w:rsidP="0076394E">
      <w:pPr>
        <w:autoSpaceDE w:val="0"/>
        <w:autoSpaceDN w:val="0"/>
        <w:adjustRightInd w:val="0"/>
        <w:spacing w:after="0" w:line="480" w:lineRule="auto"/>
        <w:rPr>
          <w:rFonts w:ascii="Lucida Sans" w:eastAsia="Times New Roman" w:hAnsi="Lucida Sans" w:cs="Times New Roman"/>
          <w:iCs/>
          <w:color w:val="231F20"/>
          <w:lang w:eastAsia="en-GB"/>
        </w:rPr>
      </w:pPr>
      <w:r w:rsidRPr="0019197A">
        <w:rPr>
          <w:rFonts w:ascii="Lucida Sans" w:eastAsia="Times New Roman" w:hAnsi="Lucida Sans" w:cs="Times New Roman"/>
          <w:iCs/>
          <w:color w:val="231F20"/>
          <w:lang w:eastAsia="en-GB"/>
        </w:rPr>
        <w:lastRenderedPageBreak/>
        <w:t xml:space="preserve">Cochlear implants have dramatically changed the hearing and communication possibilities for severe and profoundly deafened individuals who gain little or no benefit from hearing aids. </w:t>
      </w:r>
      <w:r w:rsidR="007118B8">
        <w:rPr>
          <w:rFonts w:ascii="Lucida Sans" w:eastAsia="Times New Roman" w:hAnsi="Lucida Sans" w:cs="Times New Roman"/>
          <w:iCs/>
          <w:color w:val="231F20"/>
          <w:lang w:eastAsia="en-GB"/>
        </w:rPr>
        <w:t xml:space="preserve">There are </w:t>
      </w:r>
      <w:r w:rsidRPr="0019197A">
        <w:rPr>
          <w:rFonts w:ascii="Lucida Sans" w:eastAsia="Times New Roman" w:hAnsi="Lucida Sans" w:cs="Times New Roman"/>
          <w:iCs/>
          <w:color w:val="231F20"/>
          <w:lang w:eastAsia="en-GB"/>
        </w:rPr>
        <w:t xml:space="preserve">around </w:t>
      </w:r>
      <w:r w:rsidR="00294790" w:rsidRPr="0019197A">
        <w:rPr>
          <w:rFonts w:ascii="Lucida Sans" w:eastAsia="Times New Roman" w:hAnsi="Lucida Sans" w:cs="Times New Roman"/>
          <w:iCs/>
          <w:color w:val="231F20"/>
          <w:lang w:eastAsia="en-GB"/>
        </w:rPr>
        <w:t>1</w:t>
      </w:r>
      <w:r w:rsidR="00294790">
        <w:rPr>
          <w:rFonts w:ascii="Lucida Sans" w:eastAsia="Times New Roman" w:hAnsi="Lucida Sans" w:cs="Times New Roman"/>
          <w:iCs/>
          <w:color w:val="231F20"/>
          <w:lang w:eastAsia="en-GB"/>
        </w:rPr>
        <w:t>1</w:t>
      </w:r>
      <w:r w:rsidRPr="0019197A">
        <w:rPr>
          <w:rFonts w:ascii="Lucida Sans" w:eastAsia="Times New Roman" w:hAnsi="Lucida Sans" w:cs="Times New Roman"/>
          <w:iCs/>
          <w:color w:val="231F20"/>
          <w:lang w:eastAsia="en-GB"/>
        </w:rPr>
        <w:t>,000 cochlear implant users in the UK</w:t>
      </w:r>
      <w:r w:rsidR="002F2751">
        <w:rPr>
          <w:rFonts w:ascii="Lucida Sans" w:eastAsia="Times New Roman" w:hAnsi="Lucida Sans" w:cs="Times New Roman"/>
          <w:iCs/>
          <w:color w:val="231F20"/>
          <w:lang w:eastAsia="en-GB"/>
        </w:rPr>
        <w:t>;</w:t>
      </w:r>
      <w:r w:rsidR="002F2751" w:rsidRPr="0019197A">
        <w:rPr>
          <w:rFonts w:ascii="Lucida Sans" w:eastAsia="Times New Roman" w:hAnsi="Lucida Sans" w:cs="Times New Roman"/>
          <w:iCs/>
          <w:color w:val="231F20"/>
          <w:lang w:eastAsia="en-GB"/>
        </w:rPr>
        <w:t xml:space="preserve"> </w:t>
      </w:r>
      <w:r w:rsidRPr="0019197A">
        <w:rPr>
          <w:rFonts w:ascii="Lucida Sans" w:eastAsia="Times New Roman" w:hAnsi="Lucida Sans" w:cs="Times New Roman"/>
          <w:iCs/>
          <w:color w:val="231F20"/>
          <w:lang w:eastAsia="en-GB"/>
        </w:rPr>
        <w:t xml:space="preserve">of those more than 500 </w:t>
      </w:r>
      <w:r w:rsidR="007118B8">
        <w:rPr>
          <w:rFonts w:ascii="Lucida Sans" w:eastAsia="Times New Roman" w:hAnsi="Lucida Sans" w:cs="Times New Roman"/>
          <w:iCs/>
          <w:color w:val="231F20"/>
          <w:lang w:eastAsia="en-GB"/>
        </w:rPr>
        <w:t>are</w:t>
      </w:r>
      <w:r w:rsidRPr="0019197A">
        <w:rPr>
          <w:rFonts w:ascii="Lucida Sans" w:eastAsia="Times New Roman" w:hAnsi="Lucida Sans" w:cs="Times New Roman"/>
          <w:iCs/>
          <w:color w:val="231F20"/>
          <w:lang w:eastAsia="en-GB"/>
        </w:rPr>
        <w:t xml:space="preserve"> teenagers (13-19 year olds) and their numbers are growing (Ear Foundation, 201</w:t>
      </w:r>
      <w:r w:rsidR="007118B8">
        <w:rPr>
          <w:rFonts w:ascii="Lucida Sans" w:eastAsia="Times New Roman" w:hAnsi="Lucida Sans" w:cs="Times New Roman"/>
          <w:iCs/>
          <w:color w:val="231F20"/>
          <w:lang w:eastAsia="en-GB"/>
        </w:rPr>
        <w:t>6</w:t>
      </w:r>
      <w:r w:rsidRPr="0019197A">
        <w:rPr>
          <w:rFonts w:ascii="Lucida Sans" w:eastAsia="Times New Roman" w:hAnsi="Lucida Sans" w:cs="Times New Roman"/>
          <w:iCs/>
          <w:color w:val="231F20"/>
          <w:lang w:eastAsia="en-GB"/>
        </w:rPr>
        <w:t>; personal communication with UK cochlear implant centres).</w:t>
      </w:r>
      <w:r w:rsidR="007169F0">
        <w:rPr>
          <w:rFonts w:ascii="Lucida Sans" w:eastAsia="Times New Roman" w:hAnsi="Lucida Sans" w:cs="Times New Roman"/>
          <w:iCs/>
          <w:color w:val="231F20"/>
          <w:lang w:eastAsia="en-GB"/>
        </w:rPr>
        <w:t xml:space="preserve"> </w:t>
      </w:r>
      <w:r w:rsidRPr="0019197A">
        <w:rPr>
          <w:rFonts w:ascii="Lucida Sans" w:eastAsia="Times New Roman" w:hAnsi="Lucida Sans" w:cs="Times New Roman"/>
          <w:iCs/>
          <w:color w:val="231F20"/>
          <w:lang w:eastAsia="en-GB"/>
        </w:rPr>
        <w:t>Teenage cochlear implant u</w:t>
      </w:r>
      <w:r>
        <w:rPr>
          <w:rFonts w:ascii="Lucida Sans" w:eastAsia="Times New Roman" w:hAnsi="Lucida Sans" w:cs="Times New Roman"/>
          <w:iCs/>
          <w:color w:val="231F20"/>
          <w:lang w:eastAsia="en-GB"/>
        </w:rPr>
        <w:t>s</w:t>
      </w:r>
      <w:r w:rsidRPr="0019197A">
        <w:rPr>
          <w:rFonts w:ascii="Lucida Sans" w:eastAsia="Times New Roman" w:hAnsi="Lucida Sans" w:cs="Times New Roman"/>
          <w:iCs/>
          <w:color w:val="231F20"/>
          <w:lang w:eastAsia="en-GB"/>
        </w:rPr>
        <w:t xml:space="preserve">ers have distinct needs, </w:t>
      </w:r>
      <w:r w:rsidR="002F2751">
        <w:rPr>
          <w:rFonts w:ascii="Lucida Sans" w:eastAsia="Times New Roman" w:hAnsi="Lucida Sans" w:cs="Times New Roman"/>
          <w:iCs/>
          <w:color w:val="231F20"/>
          <w:lang w:eastAsia="en-GB"/>
        </w:rPr>
        <w:t xml:space="preserve">including </w:t>
      </w:r>
      <w:r w:rsidRPr="0019197A">
        <w:rPr>
          <w:rFonts w:ascii="Lucida Sans" w:eastAsia="Times New Roman" w:hAnsi="Lucida Sans" w:cs="Times New Roman"/>
          <w:iCs/>
          <w:color w:val="231F20"/>
          <w:lang w:eastAsia="en-GB"/>
        </w:rPr>
        <w:t xml:space="preserve">dealing with the challenges of adolescence and living with deafness and a cochlear implant. Ensuring </w:t>
      </w:r>
      <w:r w:rsidR="002F2751">
        <w:rPr>
          <w:rFonts w:ascii="Lucida Sans" w:eastAsia="Times New Roman" w:hAnsi="Lucida Sans" w:cs="Times New Roman"/>
          <w:iCs/>
          <w:color w:val="231F20"/>
          <w:lang w:eastAsia="en-GB"/>
        </w:rPr>
        <w:t xml:space="preserve">that </w:t>
      </w:r>
      <w:r w:rsidR="00651741">
        <w:rPr>
          <w:rFonts w:ascii="Lucida Sans" w:eastAsia="Times New Roman" w:hAnsi="Lucida Sans" w:cs="Times New Roman"/>
          <w:iCs/>
          <w:color w:val="231F20"/>
          <w:lang w:eastAsia="en-GB"/>
        </w:rPr>
        <w:t>they</w:t>
      </w:r>
      <w:r w:rsidRPr="0019197A">
        <w:rPr>
          <w:rFonts w:ascii="Lucida Sans" w:eastAsia="Times New Roman" w:hAnsi="Lucida Sans" w:cs="Times New Roman"/>
          <w:iCs/>
          <w:color w:val="231F20"/>
          <w:lang w:eastAsia="en-GB"/>
        </w:rPr>
        <w:t xml:space="preserve"> are well supported </w:t>
      </w:r>
      <w:r w:rsidR="00263DB5">
        <w:rPr>
          <w:rFonts w:ascii="Lucida Sans" w:eastAsia="Times New Roman" w:hAnsi="Lucida Sans" w:cs="Times New Roman"/>
          <w:iCs/>
          <w:color w:val="231F20"/>
          <w:lang w:eastAsia="en-GB"/>
        </w:rPr>
        <w:t>is</w:t>
      </w:r>
      <w:r w:rsidRPr="0019197A">
        <w:rPr>
          <w:rFonts w:ascii="Lucida Sans" w:eastAsia="Times New Roman" w:hAnsi="Lucida Sans" w:cs="Times New Roman"/>
          <w:iCs/>
          <w:color w:val="231F20"/>
          <w:lang w:eastAsia="en-GB"/>
        </w:rPr>
        <w:t xml:space="preserve"> important. With rising numbers there is </w:t>
      </w:r>
      <w:r w:rsidR="00651741">
        <w:rPr>
          <w:rFonts w:ascii="Lucida Sans" w:eastAsia="Times New Roman" w:hAnsi="Lucida Sans" w:cs="Times New Roman"/>
          <w:iCs/>
          <w:color w:val="231F20"/>
          <w:lang w:eastAsia="en-GB"/>
        </w:rPr>
        <w:t>growing</w:t>
      </w:r>
      <w:r w:rsidRPr="0019197A">
        <w:rPr>
          <w:rFonts w:ascii="Lucida Sans" w:eastAsia="Times New Roman" w:hAnsi="Lucida Sans" w:cs="Times New Roman"/>
          <w:iCs/>
          <w:color w:val="231F20"/>
          <w:lang w:eastAsia="en-GB"/>
        </w:rPr>
        <w:t xml:space="preserve"> interest in the </w:t>
      </w:r>
      <w:r w:rsidR="00496D6A">
        <w:rPr>
          <w:rFonts w:ascii="Lucida Sans" w:eastAsia="Times New Roman" w:hAnsi="Lucida Sans" w:cs="Times New Roman"/>
          <w:iCs/>
          <w:color w:val="231F20"/>
          <w:lang w:eastAsia="en-GB"/>
        </w:rPr>
        <w:t>experiences</w:t>
      </w:r>
      <w:r w:rsidRPr="0019197A">
        <w:rPr>
          <w:rFonts w:ascii="Lucida Sans" w:eastAsia="Times New Roman" w:hAnsi="Lucida Sans" w:cs="Times New Roman"/>
          <w:iCs/>
          <w:color w:val="231F20"/>
          <w:lang w:eastAsia="en-GB"/>
        </w:rPr>
        <w:t xml:space="preserve"> of cochlear implantation in this age group. </w:t>
      </w:r>
    </w:p>
    <w:p w14:paraId="4A153BAE" w14:textId="77777777" w:rsidR="00672E4C" w:rsidRPr="0019197A" w:rsidRDefault="00672E4C" w:rsidP="00672E4C">
      <w:pPr>
        <w:spacing w:line="480" w:lineRule="auto"/>
        <w:rPr>
          <w:rFonts w:ascii="Lucida Sans" w:eastAsia="Times New Roman" w:hAnsi="Lucida Sans" w:cs="Times New Roman"/>
          <w:iCs/>
          <w:color w:val="231F20"/>
          <w:lang w:eastAsia="en-GB"/>
        </w:rPr>
      </w:pPr>
    </w:p>
    <w:p w14:paraId="21F9447C" w14:textId="61F623E6" w:rsidR="00306291" w:rsidRPr="0019197A" w:rsidRDefault="0019197A">
      <w:pPr>
        <w:spacing w:line="480" w:lineRule="auto"/>
        <w:rPr>
          <w:rFonts w:ascii="Lucida Sans" w:eastAsia="Times New Roman" w:hAnsi="Lucida Sans" w:cs="Times New Roman"/>
          <w:iCs/>
          <w:color w:val="231F20"/>
          <w:lang w:eastAsia="en-GB"/>
        </w:rPr>
      </w:pPr>
      <w:r w:rsidRPr="0019197A">
        <w:rPr>
          <w:rFonts w:ascii="Lucida Sans" w:eastAsia="Times New Roman" w:hAnsi="Lucida Sans" w:cs="Times New Roman"/>
          <w:iCs/>
          <w:color w:val="231F20"/>
          <w:lang w:eastAsia="en-GB"/>
        </w:rPr>
        <w:t>Previous research involving teenagers with cochlear implants is limited</w:t>
      </w:r>
      <w:r w:rsidR="002665FD">
        <w:rPr>
          <w:rFonts w:ascii="Lucida Sans" w:eastAsia="Times New Roman" w:hAnsi="Lucida Sans" w:cs="Times New Roman"/>
          <w:iCs/>
          <w:color w:val="231F20"/>
          <w:lang w:eastAsia="en-GB"/>
        </w:rPr>
        <w:t>. It is only</w:t>
      </w:r>
      <w:r w:rsidRPr="0019197A">
        <w:rPr>
          <w:rFonts w:ascii="Lucida Sans" w:eastAsia="Times New Roman" w:hAnsi="Lucida Sans" w:cs="Times New Roman"/>
          <w:iCs/>
          <w:color w:val="231F20"/>
          <w:lang w:eastAsia="en-GB"/>
        </w:rPr>
        <w:t xml:space="preserve"> recently that those implanted as small children have reached adolescence (Mance and Edwards, 2012). </w:t>
      </w:r>
      <w:r w:rsidR="002F2751">
        <w:rPr>
          <w:rFonts w:ascii="Lucida Sans" w:eastAsia="Times New Roman" w:hAnsi="Lucida Sans" w:cs="Times New Roman"/>
          <w:iCs/>
          <w:color w:val="231F20"/>
          <w:lang w:eastAsia="en-GB"/>
        </w:rPr>
        <w:t>R</w:t>
      </w:r>
      <w:r w:rsidRPr="0019197A">
        <w:rPr>
          <w:rFonts w:ascii="Lucida Sans" w:eastAsia="Times New Roman" w:hAnsi="Lucida Sans" w:cs="Times New Roman"/>
          <w:iCs/>
          <w:color w:val="231F20"/>
          <w:lang w:eastAsia="en-GB"/>
        </w:rPr>
        <w:t xml:space="preserve">esearch </w:t>
      </w:r>
      <w:r w:rsidR="002F2751">
        <w:rPr>
          <w:rFonts w:ascii="Lucida Sans" w:eastAsia="Times New Roman" w:hAnsi="Lucida Sans" w:cs="Times New Roman"/>
          <w:iCs/>
          <w:color w:val="231F20"/>
          <w:lang w:eastAsia="en-GB"/>
        </w:rPr>
        <w:t xml:space="preserve">has </w:t>
      </w:r>
      <w:r w:rsidRPr="0019197A">
        <w:rPr>
          <w:rFonts w:ascii="Lucida Sans" w:eastAsia="Times New Roman" w:hAnsi="Lucida Sans" w:cs="Times New Roman"/>
          <w:iCs/>
          <w:color w:val="231F20"/>
          <w:lang w:eastAsia="en-GB"/>
        </w:rPr>
        <w:t xml:space="preserve">focused </w:t>
      </w:r>
      <w:r w:rsidR="003C4683">
        <w:rPr>
          <w:rFonts w:ascii="Lucida Sans" w:eastAsia="Times New Roman" w:hAnsi="Lucida Sans" w:cs="Times New Roman"/>
          <w:iCs/>
          <w:color w:val="231F20"/>
          <w:lang w:eastAsia="en-GB"/>
        </w:rPr>
        <w:t xml:space="preserve">on audiological outcomes </w:t>
      </w:r>
      <w:r w:rsidR="006E1261">
        <w:rPr>
          <w:rFonts w:ascii="Lucida Sans" w:eastAsia="Times New Roman" w:hAnsi="Lucida Sans" w:cs="Times New Roman"/>
          <w:iCs/>
          <w:color w:val="231F20"/>
          <w:lang w:eastAsia="en-GB"/>
        </w:rPr>
        <w:t>such as</w:t>
      </w:r>
      <w:r w:rsidRPr="0019197A">
        <w:rPr>
          <w:rFonts w:ascii="Lucida Sans" w:eastAsia="Times New Roman" w:hAnsi="Lucida Sans" w:cs="Times New Roman"/>
          <w:iCs/>
          <w:color w:val="231F20"/>
          <w:lang w:eastAsia="en-GB"/>
        </w:rPr>
        <w:t xml:space="preserve"> speech perception </w:t>
      </w:r>
      <w:r w:rsidR="006E1261">
        <w:rPr>
          <w:rFonts w:ascii="Lucida Sans" w:eastAsia="Times New Roman" w:hAnsi="Lucida Sans" w:cs="Times New Roman"/>
          <w:iCs/>
          <w:color w:val="231F20"/>
          <w:lang w:eastAsia="en-GB"/>
        </w:rPr>
        <w:t>(Kiefer et al, 1996)</w:t>
      </w:r>
      <w:r w:rsidRPr="0019197A">
        <w:rPr>
          <w:rFonts w:ascii="Lucida Sans" w:eastAsia="Times New Roman" w:hAnsi="Lucida Sans" w:cs="Times New Roman"/>
          <w:iCs/>
          <w:color w:val="231F20"/>
          <w:lang w:eastAsia="en-GB"/>
        </w:rPr>
        <w:t xml:space="preserve">, including in those teenagers who were pre-lingually deafened </w:t>
      </w:r>
      <w:r w:rsidR="006E1261">
        <w:rPr>
          <w:rFonts w:ascii="Lucida Sans" w:eastAsia="Times New Roman" w:hAnsi="Lucida Sans" w:cs="Times New Roman"/>
          <w:iCs/>
          <w:color w:val="231F20"/>
          <w:lang w:eastAsia="en-GB"/>
        </w:rPr>
        <w:t>(</w:t>
      </w:r>
      <w:r w:rsidRPr="0019197A">
        <w:rPr>
          <w:rFonts w:ascii="Lucida Sans" w:eastAsia="Times New Roman" w:hAnsi="Lucida Sans" w:cs="Times New Roman"/>
          <w:iCs/>
          <w:color w:val="231F20"/>
          <w:lang w:eastAsia="en-GB"/>
        </w:rPr>
        <w:t>Schramm et al, 2002</w:t>
      </w:r>
      <w:r w:rsidR="006E1261">
        <w:rPr>
          <w:rFonts w:ascii="Lucida Sans" w:eastAsia="Times New Roman" w:hAnsi="Lucida Sans" w:cs="Times New Roman"/>
          <w:iCs/>
          <w:color w:val="231F20"/>
          <w:lang w:eastAsia="en-GB"/>
        </w:rPr>
        <w:t>; Shpak et al, 2009).</w:t>
      </w:r>
      <w:r w:rsidRPr="0019197A">
        <w:rPr>
          <w:rFonts w:ascii="Lucida Sans" w:eastAsia="Times New Roman" w:hAnsi="Lucida Sans" w:cs="Times New Roman"/>
          <w:iCs/>
          <w:color w:val="231F20"/>
          <w:lang w:eastAsia="en-GB"/>
        </w:rPr>
        <w:t xml:space="preserve"> </w:t>
      </w:r>
      <w:r w:rsidR="00BE4D80">
        <w:rPr>
          <w:rFonts w:ascii="Lucida Sans" w:eastAsia="Times New Roman" w:hAnsi="Lucida Sans" w:cs="Times New Roman"/>
          <w:iCs/>
          <w:lang w:eastAsia="en-GB"/>
        </w:rPr>
        <w:t>However, p</w:t>
      </w:r>
      <w:r w:rsidRPr="00834AA3">
        <w:rPr>
          <w:rFonts w:ascii="Lucida Sans" w:eastAsia="Times New Roman" w:hAnsi="Lucida Sans" w:cs="Times New Roman"/>
          <w:iCs/>
          <w:lang w:eastAsia="en-GB"/>
        </w:rPr>
        <w:t xml:space="preserve">re-lingual deafness (being deafened before language is acquired) can be associated with poorer outcomes compared with post-lingual deafness, if there is a delay in implanting the child. </w:t>
      </w:r>
      <w:r w:rsidRPr="0019197A">
        <w:rPr>
          <w:rFonts w:ascii="Lucida Sans" w:eastAsia="Times New Roman" w:hAnsi="Lucida Sans" w:cs="Times New Roman"/>
          <w:iCs/>
          <w:color w:val="231F20"/>
          <w:lang w:eastAsia="en-GB"/>
        </w:rPr>
        <w:t xml:space="preserve">This has been attributed to auditory deprivation, where peripheral neural degeneration and the brain’s ability to process auditory information is limited resulting in reduced cochlear implant </w:t>
      </w:r>
      <w:r w:rsidR="00BE4D80" w:rsidRPr="0019197A">
        <w:rPr>
          <w:rFonts w:ascii="Lucida Sans" w:eastAsia="Times New Roman" w:hAnsi="Lucida Sans" w:cs="Times New Roman"/>
          <w:iCs/>
          <w:color w:val="231F20"/>
          <w:lang w:eastAsia="en-GB"/>
        </w:rPr>
        <w:t xml:space="preserve">benefit </w:t>
      </w:r>
      <w:r w:rsidRPr="0019197A">
        <w:rPr>
          <w:rFonts w:ascii="Lucida Sans" w:eastAsia="Times New Roman" w:hAnsi="Lucida Sans" w:cs="Times New Roman"/>
          <w:iCs/>
          <w:color w:val="231F20"/>
          <w:lang w:eastAsia="en-GB"/>
        </w:rPr>
        <w:t xml:space="preserve">(Shpak et al, 2009). </w:t>
      </w:r>
    </w:p>
    <w:p w14:paraId="2B9F6977" w14:textId="77777777" w:rsidR="00672E4C" w:rsidRDefault="00672E4C" w:rsidP="00375567">
      <w:pPr>
        <w:spacing w:line="480" w:lineRule="auto"/>
        <w:rPr>
          <w:rFonts w:ascii="Lucida Sans" w:eastAsia="Times New Roman" w:hAnsi="Lucida Sans" w:cs="Times New Roman"/>
          <w:iCs/>
          <w:color w:val="231F20"/>
          <w:lang w:eastAsia="en-GB"/>
        </w:rPr>
      </w:pPr>
    </w:p>
    <w:p w14:paraId="5193F84D" w14:textId="567ABC4A" w:rsidR="00375567" w:rsidRDefault="0019197A">
      <w:pPr>
        <w:spacing w:line="480" w:lineRule="auto"/>
        <w:rPr>
          <w:rFonts w:ascii="Lucida Sans" w:eastAsia="Times New Roman" w:hAnsi="Lucida Sans" w:cs="Times New Roman"/>
          <w:iCs/>
          <w:color w:val="231F20"/>
          <w:lang w:eastAsia="en-GB"/>
        </w:rPr>
      </w:pPr>
      <w:r w:rsidRPr="0019197A">
        <w:rPr>
          <w:rFonts w:ascii="Lucida Sans" w:eastAsia="Times New Roman" w:hAnsi="Lucida Sans" w:cs="Times New Roman"/>
          <w:iCs/>
          <w:color w:val="231F20"/>
          <w:lang w:eastAsia="en-GB"/>
        </w:rPr>
        <w:t>The aim of the present study was to explore wider outcomes to extend the knowledge</w:t>
      </w:r>
      <w:r w:rsidR="002F2751">
        <w:rPr>
          <w:rFonts w:ascii="Lucida Sans" w:eastAsia="Times New Roman" w:hAnsi="Lucida Sans" w:cs="Times New Roman"/>
          <w:iCs/>
          <w:color w:val="231F20"/>
          <w:lang w:eastAsia="en-GB"/>
        </w:rPr>
        <w:t xml:space="preserve"> base</w:t>
      </w:r>
      <w:r w:rsidRPr="0019197A">
        <w:rPr>
          <w:rFonts w:ascii="Lucida Sans" w:eastAsia="Times New Roman" w:hAnsi="Lucida Sans" w:cs="Times New Roman"/>
          <w:iCs/>
          <w:color w:val="231F20"/>
          <w:lang w:eastAsia="en-GB"/>
        </w:rPr>
        <w:t xml:space="preserve"> and understanding about the impact on teenagers’ everyday lives of having a cochlear implant.  The literature describing the non-audiological outcomes of cochlear implantation in teenagers is sparse and dominated by quantitative approaches, often using </w:t>
      </w:r>
      <w:r w:rsidR="00C9752A">
        <w:rPr>
          <w:rFonts w:ascii="Lucida Sans" w:eastAsia="Times New Roman" w:hAnsi="Lucida Sans" w:cs="Times New Roman"/>
          <w:iCs/>
          <w:color w:val="231F20"/>
          <w:lang w:eastAsia="en-GB"/>
        </w:rPr>
        <w:t xml:space="preserve">measures not </w:t>
      </w:r>
      <w:r w:rsidRPr="0019197A">
        <w:rPr>
          <w:rFonts w:ascii="Lucida Sans" w:eastAsia="Times New Roman" w:hAnsi="Lucida Sans" w:cs="Times New Roman"/>
          <w:iCs/>
          <w:color w:val="231F20"/>
          <w:lang w:eastAsia="en-GB"/>
        </w:rPr>
        <w:t>designed for teenagers.</w:t>
      </w:r>
      <w:r w:rsidR="002475ED">
        <w:rPr>
          <w:rFonts w:ascii="Lucida Sans" w:eastAsia="Times New Roman" w:hAnsi="Lucida Sans" w:cs="Times New Roman"/>
          <w:iCs/>
          <w:color w:val="231F20"/>
          <w:lang w:eastAsia="en-GB"/>
        </w:rPr>
        <w:t xml:space="preserve"> </w:t>
      </w:r>
      <w:r w:rsidR="00BE4D80">
        <w:rPr>
          <w:rFonts w:ascii="Lucida Sans" w:eastAsia="Times New Roman" w:hAnsi="Lucida Sans" w:cs="Times New Roman"/>
          <w:iCs/>
          <w:color w:val="231F20"/>
          <w:lang w:eastAsia="en-GB"/>
        </w:rPr>
        <w:t>While this allows comparison with normal-hearing teenagers</w:t>
      </w:r>
      <w:r w:rsidRPr="0019197A">
        <w:rPr>
          <w:rFonts w:ascii="Lucida Sans" w:eastAsia="Times New Roman" w:hAnsi="Lucida Sans" w:cs="Times New Roman"/>
          <w:iCs/>
          <w:color w:val="231F20"/>
          <w:lang w:eastAsia="en-GB"/>
        </w:rPr>
        <w:t xml:space="preserve">, using an instrument designed for the </w:t>
      </w:r>
      <w:r w:rsidR="002475ED">
        <w:rPr>
          <w:rFonts w:ascii="Lucida Sans" w:eastAsia="Times New Roman" w:hAnsi="Lucida Sans" w:cs="Times New Roman"/>
          <w:iCs/>
          <w:color w:val="231F20"/>
          <w:lang w:eastAsia="en-GB"/>
        </w:rPr>
        <w:t xml:space="preserve">wider </w:t>
      </w:r>
      <w:r w:rsidRPr="0019197A">
        <w:rPr>
          <w:rFonts w:ascii="Lucida Sans" w:eastAsia="Times New Roman" w:hAnsi="Lucida Sans" w:cs="Times New Roman"/>
          <w:iCs/>
          <w:color w:val="231F20"/>
          <w:lang w:eastAsia="en-GB"/>
        </w:rPr>
        <w:t xml:space="preserve">teenage population may not capture the important issues </w:t>
      </w:r>
      <w:r w:rsidR="00BE4D80">
        <w:rPr>
          <w:rFonts w:ascii="Lucida Sans" w:eastAsia="Times New Roman" w:hAnsi="Lucida Sans" w:cs="Times New Roman"/>
          <w:iCs/>
          <w:color w:val="231F20"/>
          <w:lang w:eastAsia="en-GB"/>
        </w:rPr>
        <w:t>specific to</w:t>
      </w:r>
      <w:r w:rsidR="00BE4D80" w:rsidRPr="0019197A">
        <w:rPr>
          <w:rFonts w:ascii="Lucida Sans" w:eastAsia="Times New Roman" w:hAnsi="Lucida Sans" w:cs="Times New Roman"/>
          <w:iCs/>
          <w:color w:val="231F20"/>
          <w:lang w:eastAsia="en-GB"/>
        </w:rPr>
        <w:t xml:space="preserve"> </w:t>
      </w:r>
      <w:r w:rsidRPr="0019197A">
        <w:rPr>
          <w:rFonts w:ascii="Lucida Sans" w:eastAsia="Times New Roman" w:hAnsi="Lucida Sans" w:cs="Times New Roman"/>
          <w:iCs/>
          <w:color w:val="231F20"/>
          <w:lang w:eastAsia="en-GB"/>
        </w:rPr>
        <w:t>teenagers with cochlear implants</w:t>
      </w:r>
      <w:r w:rsidR="00375567">
        <w:rPr>
          <w:rFonts w:ascii="Lucida Sans" w:eastAsia="Times New Roman" w:hAnsi="Lucida Sans" w:cs="Times New Roman"/>
          <w:iCs/>
          <w:color w:val="231F20"/>
          <w:lang w:eastAsia="en-GB"/>
        </w:rPr>
        <w:t>.</w:t>
      </w:r>
    </w:p>
    <w:p w14:paraId="645EB37A" w14:textId="77777777" w:rsidR="00375567" w:rsidRDefault="00375567" w:rsidP="00375567">
      <w:pPr>
        <w:spacing w:line="480" w:lineRule="auto"/>
        <w:rPr>
          <w:rFonts w:ascii="Lucida Sans" w:eastAsia="Times New Roman" w:hAnsi="Lucida Sans" w:cs="Times New Roman"/>
          <w:iCs/>
          <w:color w:val="231F20"/>
          <w:lang w:eastAsia="en-GB"/>
        </w:rPr>
      </w:pPr>
    </w:p>
    <w:p w14:paraId="59F59B4E" w14:textId="17E2F0D0" w:rsidR="00375567" w:rsidRDefault="00BE4D80" w:rsidP="00294790">
      <w:pPr>
        <w:spacing w:line="480" w:lineRule="auto"/>
        <w:rPr>
          <w:rFonts w:ascii="Lucida Sans" w:eastAsia="Times New Roman" w:hAnsi="Lucida Sans" w:cs="Times New Roman"/>
          <w:iCs/>
          <w:color w:val="231F20"/>
          <w:lang w:eastAsia="en-GB"/>
        </w:rPr>
      </w:pPr>
      <w:r>
        <w:rPr>
          <w:rFonts w:ascii="Lucida Sans" w:eastAsia="Times New Roman" w:hAnsi="Lucida Sans" w:cs="Times New Roman"/>
          <w:iCs/>
          <w:color w:val="231F20"/>
          <w:lang w:eastAsia="en-GB"/>
        </w:rPr>
        <w:t>S</w:t>
      </w:r>
      <w:r w:rsidR="0019197A" w:rsidRPr="0019197A">
        <w:rPr>
          <w:rFonts w:ascii="Lucida Sans" w:eastAsia="Times New Roman" w:hAnsi="Lucida Sans" w:cs="Times New Roman"/>
          <w:iCs/>
          <w:color w:val="231F20"/>
          <w:lang w:eastAsia="en-GB"/>
        </w:rPr>
        <w:t xml:space="preserve">tudies </w:t>
      </w:r>
      <w:r w:rsidR="006F0409">
        <w:rPr>
          <w:rFonts w:ascii="Lucida Sans" w:eastAsia="Times New Roman" w:hAnsi="Lucida Sans" w:cs="Times New Roman"/>
          <w:iCs/>
          <w:color w:val="231F20"/>
          <w:lang w:eastAsia="en-GB"/>
        </w:rPr>
        <w:t xml:space="preserve">utilising a variety of quantitative and qualitative tools </w:t>
      </w:r>
      <w:r w:rsidR="0019197A" w:rsidRPr="0019197A">
        <w:rPr>
          <w:rFonts w:ascii="Lucida Sans" w:eastAsia="Times New Roman" w:hAnsi="Lucida Sans" w:cs="Times New Roman"/>
          <w:iCs/>
          <w:color w:val="231F20"/>
          <w:lang w:eastAsia="en-GB"/>
        </w:rPr>
        <w:t>have highlighted some of the social, psychological and educational benefits experienced by teenagers with cochlear implants. For example, the educational achievement, mental health and self-esteem of teenagers with cochlear implants have been found to be comparable to their hearing peers (</w:t>
      </w:r>
      <w:r w:rsidR="00F4498F">
        <w:rPr>
          <w:rFonts w:ascii="Lucida Sans" w:eastAsia="Times New Roman" w:hAnsi="Lucida Sans" w:cs="Times New Roman"/>
          <w:iCs/>
          <w:color w:val="231F20"/>
          <w:lang w:eastAsia="en-GB"/>
        </w:rPr>
        <w:t xml:space="preserve">Huber et al, 2008; </w:t>
      </w:r>
      <w:r w:rsidR="0019197A" w:rsidRPr="0019197A">
        <w:rPr>
          <w:rFonts w:ascii="Lucida Sans" w:eastAsia="Times New Roman" w:hAnsi="Lucida Sans" w:cs="Times New Roman"/>
          <w:iCs/>
          <w:color w:val="231F20"/>
          <w:lang w:eastAsia="en-GB"/>
        </w:rPr>
        <w:t xml:space="preserve">Huber </w:t>
      </w:r>
      <w:r w:rsidR="00294790">
        <w:rPr>
          <w:rFonts w:ascii="Lucida Sans" w:eastAsia="Times New Roman" w:hAnsi="Lucida Sans" w:cs="Times New Roman"/>
          <w:iCs/>
          <w:color w:val="231F20"/>
          <w:lang w:eastAsia="en-GB"/>
        </w:rPr>
        <w:t>and Kipman</w:t>
      </w:r>
      <w:r w:rsidR="0019197A" w:rsidRPr="0019197A">
        <w:rPr>
          <w:rFonts w:ascii="Lucida Sans" w:eastAsia="Times New Roman" w:hAnsi="Lucida Sans" w:cs="Times New Roman"/>
          <w:iCs/>
          <w:color w:val="231F20"/>
          <w:lang w:eastAsia="en-GB"/>
        </w:rPr>
        <w:t>, 20</w:t>
      </w:r>
      <w:r w:rsidR="00F4498F">
        <w:rPr>
          <w:rFonts w:ascii="Lucida Sans" w:eastAsia="Times New Roman" w:hAnsi="Lucida Sans" w:cs="Times New Roman"/>
          <w:iCs/>
          <w:color w:val="231F20"/>
          <w:lang w:eastAsia="en-GB"/>
        </w:rPr>
        <w:t>11</w:t>
      </w:r>
      <w:r w:rsidR="0019197A" w:rsidRPr="0019197A">
        <w:rPr>
          <w:rFonts w:ascii="Lucida Sans" w:eastAsia="Times New Roman" w:hAnsi="Lucida Sans" w:cs="Times New Roman"/>
          <w:iCs/>
          <w:color w:val="231F20"/>
          <w:lang w:eastAsia="en-GB"/>
        </w:rPr>
        <w:t>; Sahli and Belgin, 2006</w:t>
      </w:r>
      <w:r w:rsidR="00F4498F">
        <w:rPr>
          <w:rFonts w:ascii="Lucida Sans" w:eastAsia="Times New Roman" w:hAnsi="Lucida Sans" w:cs="Times New Roman"/>
          <w:iCs/>
          <w:color w:val="231F20"/>
          <w:lang w:eastAsia="en-GB"/>
        </w:rPr>
        <w:t>).</w:t>
      </w:r>
      <w:r w:rsidR="0019197A" w:rsidRPr="0019197A">
        <w:rPr>
          <w:rFonts w:ascii="Lucida Sans" w:eastAsia="Times New Roman" w:hAnsi="Lucida Sans" w:cs="Times New Roman"/>
          <w:iCs/>
          <w:color w:val="231F20"/>
          <w:lang w:eastAsia="en-GB"/>
        </w:rPr>
        <w:t xml:space="preserve">  The literature also indicates that teenagers with cochlear implants have good social skills and a positive self-image (Moog et al, 2011)</w:t>
      </w:r>
      <w:r w:rsidR="006F0409">
        <w:rPr>
          <w:rFonts w:ascii="Lucida Sans" w:eastAsia="Times New Roman" w:hAnsi="Lucida Sans" w:cs="Times New Roman"/>
          <w:iCs/>
          <w:color w:val="231F20"/>
          <w:lang w:eastAsia="en-GB"/>
        </w:rPr>
        <w:t>. T</w:t>
      </w:r>
      <w:r w:rsidR="0019197A" w:rsidRPr="0019197A">
        <w:rPr>
          <w:rFonts w:ascii="Lucida Sans" w:eastAsia="Times New Roman" w:hAnsi="Lucida Sans" w:cs="Times New Roman"/>
          <w:iCs/>
          <w:color w:val="231F20"/>
          <w:lang w:eastAsia="en-GB"/>
        </w:rPr>
        <w:t xml:space="preserve">eenagers </w:t>
      </w:r>
      <w:r w:rsidR="006F0409">
        <w:rPr>
          <w:rFonts w:ascii="Lucida Sans" w:eastAsia="Times New Roman" w:hAnsi="Lucida Sans" w:cs="Times New Roman"/>
          <w:iCs/>
          <w:color w:val="231F20"/>
          <w:lang w:eastAsia="en-GB"/>
        </w:rPr>
        <w:t xml:space="preserve">with cochlear implants have </w:t>
      </w:r>
      <w:r w:rsidR="006F0409" w:rsidRPr="001703ED">
        <w:rPr>
          <w:rFonts w:ascii="Lucida Sans" w:eastAsia="Times New Roman" w:hAnsi="Lucida Sans" w:cs="Times New Roman"/>
          <w:iCs/>
          <w:color w:val="231F20"/>
          <w:lang w:eastAsia="en-GB"/>
        </w:rPr>
        <w:t xml:space="preserve">reported </w:t>
      </w:r>
      <w:r w:rsidR="0019197A" w:rsidRPr="001703ED">
        <w:rPr>
          <w:rFonts w:ascii="Lucida Sans" w:eastAsia="Times New Roman" w:hAnsi="Lucida Sans" w:cs="Times New Roman"/>
          <w:iCs/>
          <w:color w:val="231F20"/>
          <w:lang w:eastAsia="en-GB"/>
        </w:rPr>
        <w:t>a sense of belonging</w:t>
      </w:r>
      <w:r w:rsidR="0019197A" w:rsidRPr="0019197A">
        <w:rPr>
          <w:rFonts w:ascii="Lucida Sans" w:eastAsia="Times New Roman" w:hAnsi="Lucida Sans" w:cs="Times New Roman"/>
          <w:iCs/>
          <w:color w:val="231F20"/>
          <w:lang w:eastAsia="en-GB"/>
        </w:rPr>
        <w:t xml:space="preserve"> in both the hearing and deaf world, which is flexible depending on the situation (Rich et al, 2013).  Research suggests that teenagers </w:t>
      </w:r>
      <w:r w:rsidR="00A90B54">
        <w:rPr>
          <w:rFonts w:ascii="Lucida Sans" w:eastAsia="Times New Roman" w:hAnsi="Lucida Sans" w:cs="Times New Roman"/>
          <w:iCs/>
          <w:color w:val="231F20"/>
          <w:lang w:eastAsia="en-GB"/>
        </w:rPr>
        <w:t>who feel part of their</w:t>
      </w:r>
      <w:r w:rsidR="0019197A" w:rsidRPr="0019197A">
        <w:rPr>
          <w:rFonts w:ascii="Lucida Sans" w:eastAsia="Times New Roman" w:hAnsi="Lucida Sans" w:cs="Times New Roman"/>
          <w:iCs/>
          <w:color w:val="231F20"/>
          <w:lang w:eastAsia="en-GB"/>
        </w:rPr>
        <w:t xml:space="preserve"> peer group </w:t>
      </w:r>
      <w:r w:rsidR="00A90B54">
        <w:rPr>
          <w:rFonts w:ascii="Lucida Sans" w:eastAsia="Times New Roman" w:hAnsi="Lucida Sans" w:cs="Times New Roman"/>
          <w:iCs/>
          <w:color w:val="231F20"/>
          <w:lang w:eastAsia="en-GB"/>
        </w:rPr>
        <w:t xml:space="preserve">have </w:t>
      </w:r>
      <w:r w:rsidR="0019197A" w:rsidRPr="0019197A">
        <w:rPr>
          <w:rFonts w:ascii="Lucida Sans" w:eastAsia="Times New Roman" w:hAnsi="Lucida Sans" w:cs="Times New Roman"/>
          <w:iCs/>
          <w:color w:val="231F20"/>
          <w:lang w:eastAsia="en-GB"/>
        </w:rPr>
        <w:t xml:space="preserve">good psychological well-being, particularly if the peer group is hearing (Mance and Edwards, 2012). </w:t>
      </w:r>
    </w:p>
    <w:p w14:paraId="489042B9" w14:textId="77777777" w:rsidR="00672E4C" w:rsidRDefault="00672E4C" w:rsidP="00375567">
      <w:pPr>
        <w:spacing w:line="480" w:lineRule="auto"/>
        <w:rPr>
          <w:rFonts w:ascii="Lucida Sans" w:eastAsia="Times New Roman" w:hAnsi="Lucida Sans" w:cs="Times New Roman"/>
          <w:iCs/>
          <w:color w:val="231F20"/>
          <w:lang w:eastAsia="en-GB"/>
        </w:rPr>
      </w:pPr>
    </w:p>
    <w:p w14:paraId="034B0E98" w14:textId="3E53F6D9" w:rsidR="0019197A" w:rsidRDefault="0019197A" w:rsidP="00375567">
      <w:pPr>
        <w:spacing w:line="480" w:lineRule="auto"/>
        <w:rPr>
          <w:rFonts w:ascii="Lucida Sans" w:eastAsia="Times New Roman" w:hAnsi="Lucida Sans" w:cs="Times New Roman"/>
          <w:iCs/>
          <w:color w:val="231F20"/>
          <w:lang w:eastAsia="en-GB"/>
        </w:rPr>
      </w:pPr>
      <w:r w:rsidRPr="0019197A">
        <w:rPr>
          <w:rFonts w:ascii="Lucida Sans" w:eastAsia="Times New Roman" w:hAnsi="Lucida Sans" w:cs="Times New Roman"/>
          <w:iCs/>
          <w:color w:val="231F20"/>
          <w:lang w:eastAsia="en-GB"/>
        </w:rPr>
        <w:t xml:space="preserve">Although these findings are encouraging, the methods used to explore these dimensions do not fully reveal the teenagers’ own perspectives. </w:t>
      </w:r>
      <w:r w:rsidR="00F63A15">
        <w:rPr>
          <w:rFonts w:ascii="Lucida Sans" w:eastAsia="Times New Roman" w:hAnsi="Lucida Sans" w:cs="Times New Roman"/>
          <w:iCs/>
          <w:color w:val="231F20"/>
          <w:lang w:eastAsia="en-GB"/>
        </w:rPr>
        <w:t>Capturing the perspectives of adults and children has been achieved using qualitative methods</w:t>
      </w:r>
      <w:r w:rsidRPr="0019197A">
        <w:rPr>
          <w:rFonts w:ascii="Lucida Sans" w:eastAsia="Times New Roman" w:hAnsi="Lucida Sans" w:cs="Times New Roman"/>
          <w:iCs/>
          <w:color w:val="231F20"/>
          <w:lang w:eastAsia="en-GB"/>
        </w:rPr>
        <w:t xml:space="preserve">. Adult perspectives </w:t>
      </w:r>
      <w:r w:rsidR="00AB084A">
        <w:rPr>
          <w:rFonts w:ascii="Lucida Sans" w:eastAsia="Times New Roman" w:hAnsi="Lucida Sans" w:cs="Times New Roman"/>
          <w:iCs/>
          <w:color w:val="231F20"/>
          <w:lang w:eastAsia="en-GB"/>
        </w:rPr>
        <w:t>were</w:t>
      </w:r>
      <w:r w:rsidRPr="0019197A">
        <w:rPr>
          <w:rFonts w:ascii="Lucida Sans" w:eastAsia="Times New Roman" w:hAnsi="Lucida Sans" w:cs="Times New Roman"/>
          <w:iCs/>
          <w:color w:val="231F20"/>
          <w:lang w:eastAsia="en-GB"/>
        </w:rPr>
        <w:t xml:space="preserve"> explored using semi-structured interviews, which highlighted their experience as a ‘journey’ which ended with them ‘coming back to life’ following the switching on of the device (Hallberg and Ringdahl, 2004 p 118). Children’s views have been more difficult to examine and the lack of literature reflects this. The most successful approach </w:t>
      </w:r>
      <w:r w:rsidR="00AB084A">
        <w:rPr>
          <w:rFonts w:ascii="Lucida Sans" w:eastAsia="Times New Roman" w:hAnsi="Lucida Sans" w:cs="Times New Roman"/>
          <w:iCs/>
          <w:color w:val="231F20"/>
          <w:lang w:eastAsia="en-GB"/>
        </w:rPr>
        <w:t>was the use of</w:t>
      </w:r>
      <w:r w:rsidRPr="0019197A">
        <w:rPr>
          <w:rFonts w:ascii="Lucida Sans" w:eastAsia="Times New Roman" w:hAnsi="Lucida Sans" w:cs="Times New Roman"/>
          <w:iCs/>
          <w:color w:val="231F20"/>
          <w:lang w:eastAsia="en-GB"/>
        </w:rPr>
        <w:t xml:space="preserve"> ‘proxy’ reporting, where an adult (typica</w:t>
      </w:r>
      <w:r w:rsidR="00AB084A">
        <w:rPr>
          <w:rFonts w:ascii="Lucida Sans" w:eastAsia="Times New Roman" w:hAnsi="Lucida Sans" w:cs="Times New Roman"/>
          <w:iCs/>
          <w:color w:val="231F20"/>
          <w:lang w:eastAsia="en-GB"/>
        </w:rPr>
        <w:t>lly the parent/guardian) reported</w:t>
      </w:r>
      <w:r w:rsidRPr="0019197A">
        <w:rPr>
          <w:rFonts w:ascii="Lucida Sans" w:eastAsia="Times New Roman" w:hAnsi="Lucida Sans" w:cs="Times New Roman"/>
          <w:iCs/>
          <w:color w:val="231F20"/>
          <w:lang w:eastAsia="en-GB"/>
        </w:rPr>
        <w:t xml:space="preserve"> on behalf of the child.  Using this method Archbold et al (2002) reported increased confidence and improved communication abilities in children following implantation.</w:t>
      </w:r>
    </w:p>
    <w:p w14:paraId="717B8501" w14:textId="77777777" w:rsidR="000678DC" w:rsidRPr="0019197A" w:rsidRDefault="000678DC" w:rsidP="0019197A">
      <w:pPr>
        <w:autoSpaceDE w:val="0"/>
        <w:autoSpaceDN w:val="0"/>
        <w:adjustRightInd w:val="0"/>
        <w:spacing w:after="0" w:line="480" w:lineRule="auto"/>
        <w:rPr>
          <w:rFonts w:ascii="Lucida Sans" w:eastAsia="Times New Roman" w:hAnsi="Lucida Sans" w:cs="Times New Roman"/>
          <w:iCs/>
          <w:color w:val="231F20"/>
          <w:lang w:eastAsia="en-GB"/>
        </w:rPr>
      </w:pPr>
    </w:p>
    <w:p w14:paraId="72C514CC" w14:textId="343DB90B" w:rsidR="00306291" w:rsidRDefault="00934630" w:rsidP="00D4128E">
      <w:pPr>
        <w:spacing w:line="480" w:lineRule="auto"/>
        <w:rPr>
          <w:rFonts w:ascii="Lucida Sans" w:eastAsia="Times New Roman" w:hAnsi="Lucida Sans" w:cs="Times New Roman"/>
          <w:iCs/>
          <w:color w:val="231F20"/>
          <w:lang w:eastAsia="en-GB"/>
        </w:rPr>
      </w:pPr>
      <w:r>
        <w:rPr>
          <w:rFonts w:ascii="Lucida Sans" w:eastAsia="Times New Roman" w:hAnsi="Lucida Sans" w:cs="Times New Roman"/>
          <w:iCs/>
          <w:color w:val="231F20"/>
          <w:lang w:eastAsia="en-GB"/>
        </w:rPr>
        <w:t>Nevertheless, t</w:t>
      </w:r>
      <w:r w:rsidR="0019197A" w:rsidRPr="0019197A">
        <w:rPr>
          <w:rFonts w:ascii="Lucida Sans" w:eastAsia="Times New Roman" w:hAnsi="Lucida Sans" w:cs="Times New Roman"/>
          <w:iCs/>
          <w:color w:val="231F20"/>
          <w:lang w:eastAsia="en-GB"/>
        </w:rPr>
        <w:t xml:space="preserve">here </w:t>
      </w:r>
      <w:r w:rsidR="00AB084A">
        <w:rPr>
          <w:rFonts w:ascii="Lucida Sans" w:eastAsia="Times New Roman" w:hAnsi="Lucida Sans" w:cs="Times New Roman"/>
          <w:iCs/>
          <w:color w:val="231F20"/>
          <w:lang w:eastAsia="en-GB"/>
        </w:rPr>
        <w:t>remains a</w:t>
      </w:r>
      <w:r w:rsidR="0019197A" w:rsidRPr="0019197A">
        <w:rPr>
          <w:rFonts w:ascii="Lucida Sans" w:eastAsia="Times New Roman" w:hAnsi="Lucida Sans" w:cs="Times New Roman"/>
          <w:iCs/>
          <w:color w:val="231F20"/>
          <w:lang w:eastAsia="en-GB"/>
        </w:rPr>
        <w:t xml:space="preserve"> gap in the literature regarding an understanding of teenager’s experiences of having a cochlear implant and the issues that are important to them</w:t>
      </w:r>
      <w:r w:rsidR="004C1EBE">
        <w:rPr>
          <w:rFonts w:ascii="Lucida Sans" w:eastAsia="Times New Roman" w:hAnsi="Lucida Sans" w:cs="Times New Roman"/>
          <w:iCs/>
          <w:color w:val="231F20"/>
          <w:lang w:eastAsia="en-GB"/>
        </w:rPr>
        <w:t>, relative to what is known about adults and children with this device</w:t>
      </w:r>
      <w:r w:rsidR="0019197A" w:rsidRPr="0019197A">
        <w:rPr>
          <w:rFonts w:ascii="Lucida Sans" w:eastAsia="Times New Roman" w:hAnsi="Lucida Sans" w:cs="Times New Roman"/>
          <w:iCs/>
          <w:color w:val="231F20"/>
          <w:lang w:eastAsia="en-GB"/>
        </w:rPr>
        <w:t xml:space="preserve">. </w:t>
      </w:r>
      <w:r w:rsidR="007F65C0">
        <w:rPr>
          <w:rFonts w:ascii="Lucida Sans" w:eastAsia="Times New Roman" w:hAnsi="Lucida Sans" w:cs="Times New Roman"/>
          <w:iCs/>
          <w:color w:val="231F20"/>
          <w:lang w:eastAsia="en-GB"/>
        </w:rPr>
        <w:t>Health-related q</w:t>
      </w:r>
      <w:r w:rsidR="0019197A" w:rsidRPr="0019197A">
        <w:rPr>
          <w:rFonts w:ascii="Lucida Sans" w:eastAsia="Times New Roman" w:hAnsi="Lucida Sans" w:cs="Times New Roman"/>
          <w:iCs/>
          <w:color w:val="231F20"/>
          <w:lang w:eastAsia="en-GB"/>
        </w:rPr>
        <w:t xml:space="preserve">uality of life has been examined in </w:t>
      </w:r>
      <w:r w:rsidR="00A90B54">
        <w:rPr>
          <w:rFonts w:ascii="Lucida Sans" w:eastAsia="Times New Roman" w:hAnsi="Lucida Sans" w:cs="Times New Roman"/>
          <w:iCs/>
          <w:color w:val="231F20"/>
          <w:lang w:eastAsia="en-GB"/>
        </w:rPr>
        <w:t xml:space="preserve">teenagers with cochlear implants in </w:t>
      </w:r>
      <w:r w:rsidR="0019197A" w:rsidRPr="0019197A">
        <w:rPr>
          <w:rFonts w:ascii="Lucida Sans" w:eastAsia="Times New Roman" w:hAnsi="Lucida Sans" w:cs="Times New Roman"/>
          <w:iCs/>
          <w:color w:val="231F20"/>
          <w:lang w:eastAsia="en-GB"/>
        </w:rPr>
        <w:t>a small number of studies.  The questionnaires have typically been generic</w:t>
      </w:r>
      <w:r>
        <w:rPr>
          <w:rFonts w:ascii="Lucida Sans" w:eastAsia="Times New Roman" w:hAnsi="Lucida Sans" w:cs="Times New Roman"/>
          <w:iCs/>
          <w:color w:val="231F20"/>
          <w:lang w:eastAsia="en-GB"/>
        </w:rPr>
        <w:t>, though,</w:t>
      </w:r>
      <w:r w:rsidR="0019197A" w:rsidRPr="0019197A">
        <w:rPr>
          <w:rFonts w:ascii="Lucida Sans" w:eastAsia="Times New Roman" w:hAnsi="Lucida Sans" w:cs="Times New Roman"/>
          <w:iCs/>
          <w:color w:val="231F20"/>
          <w:lang w:eastAsia="en-GB"/>
        </w:rPr>
        <w:t xml:space="preserve"> and not specific to teenagers with a cochlear implant (Huber, 2005; Duarte et al, 2014). This is problematic since the dimensions may be too broad to fully capture the effects of having a cochlear implant, particularly in this age group who are dealing with the additional challenges of increasing autonomy, peer relationships and identity formation (Huber, 2005). </w:t>
      </w:r>
      <w:r w:rsidR="00A90B54">
        <w:rPr>
          <w:rFonts w:ascii="Lucida Sans" w:eastAsia="Times New Roman" w:hAnsi="Lucida Sans" w:cs="Times New Roman"/>
          <w:iCs/>
          <w:color w:val="231F20"/>
          <w:lang w:eastAsia="en-GB"/>
        </w:rPr>
        <w:t>Including</w:t>
      </w:r>
      <w:r w:rsidR="0019197A" w:rsidRPr="0019197A">
        <w:rPr>
          <w:rFonts w:ascii="Lucida Sans" w:eastAsia="Times New Roman" w:hAnsi="Lucida Sans" w:cs="Times New Roman"/>
          <w:iCs/>
          <w:color w:val="231F20"/>
          <w:lang w:eastAsia="en-GB"/>
        </w:rPr>
        <w:t xml:space="preserve"> a cochlear implant specific module</w:t>
      </w:r>
      <w:r w:rsidR="00A90B54">
        <w:rPr>
          <w:rFonts w:ascii="Lucida Sans" w:eastAsia="Times New Roman" w:hAnsi="Lucida Sans" w:cs="Times New Roman"/>
          <w:iCs/>
          <w:color w:val="231F20"/>
          <w:lang w:eastAsia="en-GB"/>
        </w:rPr>
        <w:t xml:space="preserve"> in the quality of life measure</w:t>
      </w:r>
      <w:r w:rsidR="0019197A" w:rsidRPr="0019197A">
        <w:rPr>
          <w:rFonts w:ascii="Lucida Sans" w:eastAsia="Times New Roman" w:hAnsi="Lucida Sans" w:cs="Times New Roman"/>
          <w:iCs/>
          <w:color w:val="231F20"/>
          <w:lang w:eastAsia="en-GB"/>
        </w:rPr>
        <w:t xml:space="preserve"> (</w:t>
      </w:r>
      <w:r w:rsidR="00A90B54">
        <w:rPr>
          <w:rFonts w:ascii="Lucida Sans" w:eastAsia="Times New Roman" w:hAnsi="Lucida Sans" w:cs="Times New Roman"/>
          <w:iCs/>
          <w:color w:val="231F20"/>
          <w:lang w:eastAsia="en-GB"/>
        </w:rPr>
        <w:t xml:space="preserve">that is, </w:t>
      </w:r>
      <w:r w:rsidR="0019197A" w:rsidRPr="0019197A">
        <w:rPr>
          <w:rFonts w:ascii="Lucida Sans" w:eastAsia="Times New Roman" w:hAnsi="Lucida Sans" w:cs="Times New Roman"/>
          <w:iCs/>
          <w:color w:val="231F20"/>
          <w:lang w:eastAsia="en-GB"/>
        </w:rPr>
        <w:t xml:space="preserve">questions that </w:t>
      </w:r>
      <w:r w:rsidR="00D4128E">
        <w:rPr>
          <w:rFonts w:ascii="Lucida Sans" w:eastAsia="Times New Roman" w:hAnsi="Lucida Sans" w:cs="Times New Roman"/>
          <w:iCs/>
          <w:color w:val="231F20"/>
          <w:lang w:eastAsia="en-GB"/>
        </w:rPr>
        <w:t>address</w:t>
      </w:r>
      <w:r w:rsidR="0019197A" w:rsidRPr="0019197A">
        <w:rPr>
          <w:rFonts w:ascii="Lucida Sans" w:eastAsia="Times New Roman" w:hAnsi="Lucida Sans" w:cs="Times New Roman"/>
          <w:iCs/>
          <w:color w:val="231F20"/>
          <w:lang w:eastAsia="en-GB"/>
        </w:rPr>
        <w:t xml:space="preserve"> </w:t>
      </w:r>
      <w:r w:rsidR="00F63A15">
        <w:rPr>
          <w:rFonts w:ascii="Lucida Sans" w:eastAsia="Times New Roman" w:hAnsi="Lucida Sans" w:cs="Times New Roman"/>
          <w:iCs/>
          <w:color w:val="231F20"/>
          <w:lang w:eastAsia="en-GB"/>
        </w:rPr>
        <w:t>aspects</w:t>
      </w:r>
      <w:r w:rsidR="0019197A" w:rsidRPr="0019197A">
        <w:rPr>
          <w:rFonts w:ascii="Lucida Sans" w:eastAsia="Times New Roman" w:hAnsi="Lucida Sans" w:cs="Times New Roman"/>
          <w:iCs/>
          <w:color w:val="231F20"/>
          <w:lang w:eastAsia="en-GB"/>
        </w:rPr>
        <w:t xml:space="preserve"> that are specific to </w:t>
      </w:r>
      <w:r w:rsidR="00A90B54">
        <w:rPr>
          <w:rFonts w:ascii="Lucida Sans" w:eastAsia="Times New Roman" w:hAnsi="Lucida Sans" w:cs="Times New Roman"/>
          <w:iCs/>
          <w:color w:val="231F20"/>
          <w:lang w:eastAsia="en-GB"/>
        </w:rPr>
        <w:t>teenagers with cochlear implants</w:t>
      </w:r>
      <w:r w:rsidR="0019197A" w:rsidRPr="0019197A">
        <w:rPr>
          <w:rFonts w:ascii="Lucida Sans" w:eastAsia="Times New Roman" w:hAnsi="Lucida Sans" w:cs="Times New Roman"/>
          <w:iCs/>
          <w:color w:val="231F20"/>
          <w:lang w:eastAsia="en-GB"/>
        </w:rPr>
        <w:t>) in addition to the generic measures</w:t>
      </w:r>
      <w:r w:rsidR="00A90B54">
        <w:rPr>
          <w:rFonts w:ascii="Lucida Sans" w:eastAsia="Times New Roman" w:hAnsi="Lucida Sans" w:cs="Times New Roman"/>
          <w:iCs/>
          <w:color w:val="231F20"/>
          <w:lang w:eastAsia="en-GB"/>
        </w:rPr>
        <w:t>,</w:t>
      </w:r>
      <w:r w:rsidR="0019197A" w:rsidRPr="0019197A">
        <w:rPr>
          <w:rFonts w:ascii="Lucida Sans" w:eastAsia="Times New Roman" w:hAnsi="Lucida Sans" w:cs="Times New Roman"/>
          <w:iCs/>
          <w:color w:val="231F20"/>
          <w:lang w:eastAsia="en-GB"/>
        </w:rPr>
        <w:t xml:space="preserve"> indicated that adolescents report less positive outcomes (Warner-Cyz et al, 2011). This further highlights the need to consider teenagers as a separate group as their perspectives are likely to differ from children.</w:t>
      </w:r>
    </w:p>
    <w:p w14:paraId="0DBBC874" w14:textId="77777777" w:rsidR="00306291" w:rsidRPr="0019197A" w:rsidRDefault="00306291" w:rsidP="00D4128E">
      <w:pPr>
        <w:spacing w:line="480" w:lineRule="auto"/>
        <w:rPr>
          <w:rFonts w:ascii="Lucida Sans" w:eastAsia="Times New Roman" w:hAnsi="Lucida Sans" w:cs="Times New Roman"/>
          <w:iCs/>
          <w:color w:val="231F20"/>
          <w:lang w:eastAsia="en-GB"/>
        </w:rPr>
      </w:pPr>
    </w:p>
    <w:p w14:paraId="1A1E0247" w14:textId="3EF0AE51" w:rsidR="00060F2B" w:rsidRDefault="0019197A" w:rsidP="00375567">
      <w:pPr>
        <w:spacing w:line="480" w:lineRule="auto"/>
        <w:rPr>
          <w:rFonts w:ascii="Lucida Sans" w:eastAsia="Times New Roman" w:hAnsi="Lucida Sans" w:cs="Times New Roman"/>
          <w:lang w:eastAsia="en-US"/>
        </w:rPr>
      </w:pPr>
      <w:r w:rsidRPr="0019197A">
        <w:rPr>
          <w:rFonts w:ascii="Lucida Sans" w:eastAsia="Times New Roman" w:hAnsi="Lucida Sans" w:cs="Times New Roman"/>
          <w:iCs/>
          <w:color w:val="231F20"/>
          <w:lang w:eastAsia="en-GB"/>
        </w:rPr>
        <w:t>O</w:t>
      </w:r>
      <w:r w:rsidRPr="0019197A">
        <w:rPr>
          <w:rFonts w:ascii="Lucida Sans" w:eastAsia="Times New Roman" w:hAnsi="Lucida Sans" w:cs="Times New Roman"/>
          <w:lang w:eastAsia="en-US"/>
        </w:rPr>
        <w:t xml:space="preserve">nly three studies have been found that have directly explored the experiences of teenagers with cochlear implants. Wheeler et al (2007), Mather et al (2011) and Hilton et al (2013) conducted individual interviews with small numbers of teenagers. The research highlighted that the teenagers generally felt positive towards their cochlear implant as a result of improvements in their listening and communication abilities, although adapting to a cochlear implant, particularly if it is the second device, can be a </w:t>
      </w:r>
      <w:r w:rsidR="00C355AA">
        <w:rPr>
          <w:rFonts w:ascii="Lucida Sans" w:eastAsia="Times New Roman" w:hAnsi="Lucida Sans" w:cs="Times New Roman"/>
          <w:lang w:eastAsia="en-US"/>
        </w:rPr>
        <w:t>challenging</w:t>
      </w:r>
      <w:r w:rsidRPr="0019197A">
        <w:rPr>
          <w:rFonts w:ascii="Lucida Sans" w:eastAsia="Times New Roman" w:hAnsi="Lucida Sans" w:cs="Times New Roman"/>
          <w:lang w:eastAsia="en-US"/>
        </w:rPr>
        <w:t xml:space="preserve"> process. The teenagers struggled with some of the practical limitations of the implants but also found it difficult when others were not aware of their </w:t>
      </w:r>
      <w:r w:rsidR="00C355AA">
        <w:rPr>
          <w:rFonts w:ascii="Lucida Sans" w:eastAsia="Times New Roman" w:hAnsi="Lucida Sans" w:cs="Times New Roman"/>
          <w:lang w:eastAsia="en-US"/>
        </w:rPr>
        <w:t>listening needs</w:t>
      </w:r>
      <w:r w:rsidRPr="0019197A">
        <w:rPr>
          <w:rFonts w:ascii="Lucida Sans" w:eastAsia="Times New Roman" w:hAnsi="Lucida Sans" w:cs="Times New Roman"/>
          <w:lang w:eastAsia="en-US"/>
        </w:rPr>
        <w:t xml:space="preserve">.  Whilst illuminating studies, the scope for exploring the user perspective was limited since there was no involvement from the teenagers in the </w:t>
      </w:r>
      <w:r w:rsidR="007E444C">
        <w:rPr>
          <w:rFonts w:ascii="Lucida Sans" w:eastAsia="Times New Roman" w:hAnsi="Lucida Sans" w:cs="Times New Roman"/>
          <w:lang w:eastAsia="en-US"/>
        </w:rPr>
        <w:t>design of the study</w:t>
      </w:r>
      <w:r w:rsidRPr="0019197A">
        <w:rPr>
          <w:rFonts w:ascii="Lucida Sans" w:eastAsia="Times New Roman" w:hAnsi="Lucida Sans" w:cs="Times New Roman"/>
          <w:lang w:eastAsia="en-US"/>
        </w:rPr>
        <w:t xml:space="preserve">. </w:t>
      </w:r>
      <w:r w:rsidR="00C355AA">
        <w:rPr>
          <w:rFonts w:ascii="Lucida Sans" w:eastAsia="Times New Roman" w:hAnsi="Lucida Sans" w:cs="Times New Roman"/>
          <w:lang w:eastAsia="en-US"/>
        </w:rPr>
        <w:t>This is important since w</w:t>
      </w:r>
      <w:r w:rsidRPr="0019197A">
        <w:rPr>
          <w:rFonts w:ascii="Lucida Sans" w:eastAsia="Times New Roman" w:hAnsi="Lucida Sans" w:cs="Times New Roman"/>
          <w:lang w:eastAsia="en-US"/>
        </w:rPr>
        <w:t xml:space="preserve">hen the perspectives of the teenagers are not central to the research process, the teenagers’ perspectives </w:t>
      </w:r>
      <w:r w:rsidR="00F47E0E">
        <w:rPr>
          <w:rFonts w:ascii="Lucida Sans" w:eastAsia="Times New Roman" w:hAnsi="Lucida Sans" w:cs="Times New Roman"/>
          <w:lang w:eastAsia="en-US"/>
        </w:rPr>
        <w:t xml:space="preserve">may be </w:t>
      </w:r>
      <w:r w:rsidRPr="0019197A">
        <w:rPr>
          <w:rFonts w:ascii="Lucida Sans" w:eastAsia="Times New Roman" w:hAnsi="Lucida Sans" w:cs="Times New Roman"/>
          <w:lang w:eastAsia="en-US"/>
        </w:rPr>
        <w:t>‘filtered through the interpretations of adult rese</w:t>
      </w:r>
      <w:r w:rsidR="00375567">
        <w:rPr>
          <w:rFonts w:ascii="Lucida Sans" w:eastAsia="Times New Roman" w:hAnsi="Lucida Sans" w:cs="Times New Roman"/>
          <w:lang w:eastAsia="en-US"/>
        </w:rPr>
        <w:t>archers’ (Shaw et al, 2011 p4).</w:t>
      </w:r>
    </w:p>
    <w:p w14:paraId="035CC9AB" w14:textId="77777777" w:rsidR="00375567" w:rsidRDefault="00375567" w:rsidP="00060F2B">
      <w:pPr>
        <w:spacing w:line="480" w:lineRule="auto"/>
        <w:rPr>
          <w:rFonts w:ascii="Lucida Sans" w:eastAsia="Times New Roman" w:hAnsi="Lucida Sans" w:cs="Times New Roman"/>
          <w:lang w:eastAsia="en-US"/>
        </w:rPr>
      </w:pPr>
    </w:p>
    <w:p w14:paraId="4B0C30E9" w14:textId="0BB3CA44" w:rsidR="00672E4C" w:rsidRPr="00672E4C" w:rsidRDefault="00F47E0E" w:rsidP="0076394E">
      <w:pPr>
        <w:spacing w:line="480" w:lineRule="auto"/>
      </w:pPr>
      <w:r>
        <w:rPr>
          <w:rFonts w:ascii="Lucida Sans" w:eastAsia="Times New Roman" w:hAnsi="Lucida Sans" w:cs="Times New Roman"/>
          <w:lang w:eastAsia="en-US"/>
        </w:rPr>
        <w:t xml:space="preserve">The purpose of this research was to explore the experiences of teenagers with cochlear implants in order to gain </w:t>
      </w:r>
      <w:r w:rsidR="00953229">
        <w:rPr>
          <w:rFonts w:ascii="Lucida Sans" w:eastAsia="Times New Roman" w:hAnsi="Lucida Sans" w:cs="Times New Roman"/>
          <w:lang w:eastAsia="en-US"/>
        </w:rPr>
        <w:t>a deeper and broader</w:t>
      </w:r>
      <w:r>
        <w:rPr>
          <w:rFonts w:ascii="Lucida Sans" w:eastAsia="Times New Roman" w:hAnsi="Lucida Sans" w:cs="Times New Roman"/>
          <w:lang w:eastAsia="en-US"/>
        </w:rPr>
        <w:t xml:space="preserve"> </w:t>
      </w:r>
      <w:r w:rsidR="00953229">
        <w:rPr>
          <w:rFonts w:ascii="Lucida Sans" w:eastAsia="Times New Roman" w:hAnsi="Lucida Sans" w:cs="Times New Roman"/>
          <w:lang w:eastAsia="en-US"/>
        </w:rPr>
        <w:t>understanding of the issues that are important to them</w:t>
      </w:r>
      <w:r w:rsidR="008F5A4A">
        <w:rPr>
          <w:rFonts w:ascii="Lucida Sans" w:eastAsia="Times New Roman" w:hAnsi="Lucida Sans" w:cs="Times New Roman"/>
          <w:lang w:eastAsia="en-US"/>
        </w:rPr>
        <w:t xml:space="preserve">. </w:t>
      </w:r>
      <w:r w:rsidR="00DF11AA">
        <w:rPr>
          <w:rFonts w:ascii="Lucida Sans" w:eastAsia="Times New Roman" w:hAnsi="Lucida Sans" w:cs="Times New Roman"/>
          <w:iCs/>
          <w:color w:val="231F20"/>
          <w:lang w:eastAsia="en-GB"/>
        </w:rPr>
        <w:t>This new knowledge</w:t>
      </w:r>
      <w:r w:rsidR="00D4128E">
        <w:rPr>
          <w:rFonts w:ascii="Lucida Sans" w:eastAsia="Times New Roman" w:hAnsi="Lucida Sans" w:cs="Times New Roman"/>
          <w:iCs/>
          <w:color w:val="231F20"/>
          <w:lang w:eastAsia="en-GB"/>
        </w:rPr>
        <w:t xml:space="preserve"> may enable services to better meet the needs of this age group</w:t>
      </w:r>
      <w:r w:rsidR="00DF11AA">
        <w:rPr>
          <w:rFonts w:ascii="Lucida Sans" w:eastAsia="Times New Roman" w:hAnsi="Lucida Sans" w:cs="Times New Roman"/>
          <w:iCs/>
          <w:color w:val="231F20"/>
          <w:lang w:eastAsia="en-GB"/>
        </w:rPr>
        <w:t>.</w:t>
      </w:r>
      <w:r w:rsidR="00D4128E">
        <w:rPr>
          <w:rFonts w:ascii="Lucida Sans" w:eastAsia="Times New Roman" w:hAnsi="Lucida Sans" w:cs="Times New Roman"/>
          <w:iCs/>
          <w:color w:val="231F20"/>
          <w:lang w:eastAsia="en-GB"/>
        </w:rPr>
        <w:t xml:space="preserve"> </w:t>
      </w:r>
    </w:p>
    <w:p w14:paraId="5D9EDB51" w14:textId="77777777" w:rsidR="00122957" w:rsidRPr="00384198" w:rsidRDefault="00122957" w:rsidP="00122957">
      <w:pPr>
        <w:pStyle w:val="Heading1"/>
        <w:rPr>
          <w:rFonts w:ascii="Lucida Sans" w:hAnsi="Lucida Sans"/>
          <w:color w:val="auto"/>
        </w:rPr>
      </w:pPr>
      <w:r w:rsidRPr="00384198">
        <w:rPr>
          <w:rFonts w:ascii="Lucida Sans" w:hAnsi="Lucida Sans"/>
          <w:color w:val="auto"/>
        </w:rPr>
        <w:t>Method</w:t>
      </w:r>
    </w:p>
    <w:p w14:paraId="32509136" w14:textId="77777777" w:rsidR="00122957" w:rsidRDefault="00122957" w:rsidP="00122957"/>
    <w:p w14:paraId="57DF95D7" w14:textId="77777777" w:rsidR="00122957" w:rsidRDefault="00122957" w:rsidP="00122957">
      <w:pPr>
        <w:rPr>
          <w:rFonts w:ascii="Lucida Sans" w:hAnsi="Lucida Sans"/>
          <w:i/>
          <w:iCs/>
        </w:rPr>
      </w:pPr>
      <w:r>
        <w:rPr>
          <w:rFonts w:ascii="Lucida Sans" w:hAnsi="Lucida Sans"/>
          <w:i/>
          <w:iCs/>
        </w:rPr>
        <w:t>Recruitment and sampling</w:t>
      </w:r>
    </w:p>
    <w:p w14:paraId="4552C3BA" w14:textId="0B6343B6" w:rsidR="00375567" w:rsidRDefault="00122957" w:rsidP="00A114F1">
      <w:pPr>
        <w:spacing w:line="480" w:lineRule="auto"/>
        <w:rPr>
          <w:rFonts w:ascii="Lucida Sans" w:hAnsi="Lucida Sans"/>
        </w:rPr>
      </w:pPr>
      <w:r>
        <w:rPr>
          <w:rFonts w:ascii="Lucida Sans" w:hAnsi="Lucida Sans"/>
        </w:rPr>
        <w:t xml:space="preserve">This study was approved by the National Research Ethics Committee (reference 10/HO501/28). </w:t>
      </w:r>
      <w:r w:rsidR="007976C2">
        <w:rPr>
          <w:rFonts w:ascii="Lucida Sans" w:hAnsi="Lucida Sans"/>
        </w:rPr>
        <w:t xml:space="preserve">Additional approval was granted from the University of Southampton Institute of Sound and Vibration Research. A research committee at the school for deaf children granted permission </w:t>
      </w:r>
      <w:r w:rsidR="00BD36C4">
        <w:rPr>
          <w:rFonts w:ascii="Lucida Sans" w:hAnsi="Lucida Sans"/>
        </w:rPr>
        <w:t>for</w:t>
      </w:r>
      <w:r w:rsidR="000678DC">
        <w:rPr>
          <w:rFonts w:ascii="Lucida Sans" w:hAnsi="Lucida Sans"/>
        </w:rPr>
        <w:t xml:space="preserve"> the </w:t>
      </w:r>
      <w:r w:rsidR="007976C2">
        <w:rPr>
          <w:rFonts w:ascii="Lucida Sans" w:hAnsi="Lucida Sans"/>
        </w:rPr>
        <w:t xml:space="preserve">interviews to be carried out </w:t>
      </w:r>
      <w:r w:rsidR="00BD36C4">
        <w:rPr>
          <w:rFonts w:ascii="Lucida Sans" w:hAnsi="Lucida Sans"/>
        </w:rPr>
        <w:t xml:space="preserve">at school </w:t>
      </w:r>
      <w:r w:rsidR="002F0B67">
        <w:rPr>
          <w:rFonts w:ascii="Lucida Sans" w:hAnsi="Lucida Sans"/>
        </w:rPr>
        <w:t>under the supervision of a member of school staff.</w:t>
      </w:r>
    </w:p>
    <w:p w14:paraId="07F9CD36" w14:textId="77777777" w:rsidR="00375567" w:rsidRDefault="00375567" w:rsidP="00375567">
      <w:pPr>
        <w:spacing w:line="480" w:lineRule="auto"/>
        <w:rPr>
          <w:rFonts w:ascii="Lucida Sans" w:hAnsi="Lucida Sans"/>
        </w:rPr>
      </w:pPr>
    </w:p>
    <w:p w14:paraId="736D0AD5" w14:textId="57EE7CE0" w:rsidR="00DF11AA" w:rsidRDefault="0002408C" w:rsidP="009278D5">
      <w:pPr>
        <w:spacing w:line="480" w:lineRule="auto"/>
        <w:rPr>
          <w:rFonts w:ascii="Lucida Sans" w:hAnsi="Lucida Sans"/>
        </w:rPr>
      </w:pPr>
      <w:r>
        <w:rPr>
          <w:rFonts w:ascii="Lucida Sans" w:hAnsi="Lucida Sans"/>
        </w:rPr>
        <w:t xml:space="preserve">Participants were recruited from two sites: a cochlear implant centre and a school for deaf children. </w:t>
      </w:r>
      <w:r w:rsidR="007976C2">
        <w:rPr>
          <w:rFonts w:ascii="Lucida Sans" w:hAnsi="Lucida Sans"/>
        </w:rPr>
        <w:t xml:space="preserve">The parents of every teenager between the age of 13 and 19 years of age who attended the cochlear implant centre in this study were emailed by a member of staff to </w:t>
      </w:r>
      <w:r w:rsidR="002A3B16">
        <w:rPr>
          <w:rFonts w:ascii="Lucida Sans" w:hAnsi="Lucida Sans"/>
        </w:rPr>
        <w:t xml:space="preserve">introduce the study and to </w:t>
      </w:r>
      <w:r w:rsidR="007976C2">
        <w:rPr>
          <w:rFonts w:ascii="Lucida Sans" w:hAnsi="Lucida Sans"/>
        </w:rPr>
        <w:t xml:space="preserve">ask </w:t>
      </w:r>
      <w:r w:rsidR="002A3B16">
        <w:rPr>
          <w:rFonts w:ascii="Lucida Sans" w:hAnsi="Lucida Sans"/>
        </w:rPr>
        <w:t>them to discuss it with their child</w:t>
      </w:r>
      <w:r w:rsidR="007976C2">
        <w:rPr>
          <w:rFonts w:ascii="Lucida Sans" w:hAnsi="Lucida Sans"/>
        </w:rPr>
        <w:t>.</w:t>
      </w:r>
      <w:r w:rsidR="00AA09D3">
        <w:rPr>
          <w:rFonts w:ascii="Lucida Sans" w:hAnsi="Lucida Sans"/>
        </w:rPr>
        <w:t xml:space="preserve"> Six</w:t>
      </w:r>
      <w:r w:rsidR="009278D5">
        <w:rPr>
          <w:rFonts w:ascii="Lucida Sans" w:hAnsi="Lucida Sans"/>
        </w:rPr>
        <w:t xml:space="preserve"> </w:t>
      </w:r>
      <w:r w:rsidR="001C75EE">
        <w:rPr>
          <w:rFonts w:ascii="Lucida Sans" w:hAnsi="Lucida Sans"/>
        </w:rPr>
        <w:t>parents agreed to bring their child for interview.</w:t>
      </w:r>
      <w:r w:rsidR="00AA09D3">
        <w:rPr>
          <w:rFonts w:ascii="Lucida Sans" w:hAnsi="Lucida Sans"/>
        </w:rPr>
        <w:t xml:space="preserve"> </w:t>
      </w:r>
      <w:r w:rsidR="001C75EE">
        <w:rPr>
          <w:rFonts w:ascii="Lucida Sans" w:hAnsi="Lucida Sans"/>
        </w:rPr>
        <w:t xml:space="preserve"> The researcher emailed a consent form, study information sheet and the interview questions to the parents, to share with the teenagers. </w:t>
      </w:r>
      <w:r w:rsidR="009278D5">
        <w:rPr>
          <w:rFonts w:ascii="Lucida Sans" w:hAnsi="Lucida Sans"/>
        </w:rPr>
        <w:t xml:space="preserve">Three </w:t>
      </w:r>
      <w:r w:rsidR="00F53B93">
        <w:rPr>
          <w:rFonts w:ascii="Lucida Sans" w:hAnsi="Lucida Sans"/>
        </w:rPr>
        <w:t>of the teenagers who agreed to participate were under 1</w:t>
      </w:r>
      <w:r w:rsidR="00E45707">
        <w:rPr>
          <w:rFonts w:ascii="Lucida Sans" w:hAnsi="Lucida Sans"/>
        </w:rPr>
        <w:t>6</w:t>
      </w:r>
      <w:r w:rsidR="00F53B93">
        <w:rPr>
          <w:rFonts w:ascii="Lucida Sans" w:hAnsi="Lucida Sans"/>
        </w:rPr>
        <w:t xml:space="preserve"> years of age so parental consent was sought for them</w:t>
      </w:r>
      <w:r w:rsidR="00515DC6">
        <w:rPr>
          <w:rFonts w:ascii="Lucida Sans" w:hAnsi="Lucida Sans"/>
        </w:rPr>
        <w:t xml:space="preserve"> (Alderson and Morrow, 2011)</w:t>
      </w:r>
      <w:r w:rsidR="00F53B93">
        <w:rPr>
          <w:rFonts w:ascii="Lucida Sans" w:hAnsi="Lucida Sans"/>
        </w:rPr>
        <w:t>.</w:t>
      </w:r>
      <w:r w:rsidR="007976C2">
        <w:rPr>
          <w:rFonts w:ascii="Lucida Sans" w:hAnsi="Lucida Sans"/>
        </w:rPr>
        <w:t xml:space="preserve"> </w:t>
      </w:r>
    </w:p>
    <w:p w14:paraId="7805C4A8" w14:textId="77777777" w:rsidR="00306291" w:rsidRDefault="00306291" w:rsidP="009278D5">
      <w:pPr>
        <w:spacing w:line="480" w:lineRule="auto"/>
        <w:rPr>
          <w:rFonts w:ascii="Lucida Sans" w:hAnsi="Lucida Sans"/>
        </w:rPr>
      </w:pPr>
    </w:p>
    <w:p w14:paraId="5C10F5A6" w14:textId="7CE731BF" w:rsidR="00306291" w:rsidRDefault="000678DC" w:rsidP="00AA09D3">
      <w:pPr>
        <w:spacing w:line="480" w:lineRule="auto"/>
        <w:rPr>
          <w:rFonts w:ascii="Lucida Sans" w:hAnsi="Lucida Sans"/>
        </w:rPr>
      </w:pPr>
      <w:r>
        <w:rPr>
          <w:rFonts w:ascii="Lucida Sans" w:hAnsi="Lucida Sans"/>
        </w:rPr>
        <w:t>All</w:t>
      </w:r>
      <w:r w:rsidR="0043311A">
        <w:rPr>
          <w:rFonts w:ascii="Lucida Sans" w:hAnsi="Lucida Sans"/>
        </w:rPr>
        <w:t xml:space="preserve"> </w:t>
      </w:r>
      <w:r>
        <w:rPr>
          <w:rFonts w:ascii="Lucida Sans" w:hAnsi="Lucida Sans"/>
        </w:rPr>
        <w:t>of the teenagers</w:t>
      </w:r>
      <w:r w:rsidR="00EF04CC">
        <w:rPr>
          <w:rFonts w:ascii="Lucida Sans" w:hAnsi="Lucida Sans"/>
        </w:rPr>
        <w:t xml:space="preserve"> who wore one or more cochlear implants and</w:t>
      </w:r>
      <w:r>
        <w:rPr>
          <w:rFonts w:ascii="Lucida Sans" w:hAnsi="Lucida Sans"/>
        </w:rPr>
        <w:t xml:space="preserve"> who attended the school for deaf children were invited by letter to be interviewed about their experiences of having the device. Four teenagers </w:t>
      </w:r>
      <w:r w:rsidR="009278D5">
        <w:rPr>
          <w:rFonts w:ascii="Lucida Sans" w:hAnsi="Lucida Sans"/>
        </w:rPr>
        <w:t>agreed</w:t>
      </w:r>
      <w:r w:rsidR="001C75EE">
        <w:rPr>
          <w:rFonts w:ascii="Lucida Sans" w:hAnsi="Lucida Sans"/>
        </w:rPr>
        <w:t xml:space="preserve"> to take part</w:t>
      </w:r>
      <w:r w:rsidR="009278D5">
        <w:rPr>
          <w:rFonts w:ascii="Lucida Sans" w:hAnsi="Lucida Sans"/>
        </w:rPr>
        <w:t xml:space="preserve"> (S7-10). Parental consent was sought for two of these participants.</w:t>
      </w:r>
      <w:r w:rsidR="00306291">
        <w:rPr>
          <w:rFonts w:ascii="Lucida Sans" w:hAnsi="Lucida Sans"/>
        </w:rPr>
        <w:t xml:space="preserve"> </w:t>
      </w:r>
      <w:r w:rsidR="009278D5">
        <w:rPr>
          <w:rFonts w:ascii="Lucida Sans" w:hAnsi="Lucida Sans"/>
        </w:rPr>
        <w:t xml:space="preserve">The teenagers were also asked to complete a short questionnaire when they attended the interview, which asked about their demographic and hearing history. </w:t>
      </w:r>
    </w:p>
    <w:p w14:paraId="2DBD2E31" w14:textId="73589396" w:rsidR="00672E4C" w:rsidRDefault="009278D5" w:rsidP="00AA09D3">
      <w:pPr>
        <w:spacing w:line="480" w:lineRule="auto"/>
        <w:rPr>
          <w:rFonts w:ascii="Lucida Sans" w:hAnsi="Lucida Sans"/>
          <w:i/>
          <w:iCs/>
        </w:rPr>
      </w:pPr>
      <w:r>
        <w:rPr>
          <w:rFonts w:ascii="Lucida Sans" w:hAnsi="Lucida Sans"/>
        </w:rPr>
        <w:t xml:space="preserve"> </w:t>
      </w:r>
    </w:p>
    <w:p w14:paraId="7C758BBD" w14:textId="2822DD93" w:rsidR="002804D1" w:rsidRDefault="00CB4B24" w:rsidP="00060F2B">
      <w:pPr>
        <w:spacing w:line="480" w:lineRule="auto"/>
        <w:rPr>
          <w:rFonts w:ascii="Lucida Sans" w:hAnsi="Lucida Sans"/>
        </w:rPr>
      </w:pPr>
      <w:r>
        <w:rPr>
          <w:rFonts w:ascii="Lucida Sans" w:hAnsi="Lucida Sans"/>
          <w:i/>
          <w:iCs/>
        </w:rPr>
        <w:t>Data collection</w:t>
      </w:r>
    </w:p>
    <w:p w14:paraId="416BDBE9" w14:textId="21078B60" w:rsidR="003F4D70" w:rsidRDefault="002E3245" w:rsidP="00394687">
      <w:pPr>
        <w:spacing w:line="480" w:lineRule="auto"/>
        <w:rPr>
          <w:rFonts w:ascii="Lucida Sans" w:hAnsi="Lucida Sans"/>
        </w:rPr>
      </w:pPr>
      <w:r>
        <w:rPr>
          <w:rFonts w:ascii="Lucida Sans" w:hAnsi="Lucida Sans"/>
        </w:rPr>
        <w:t>Semi-</w:t>
      </w:r>
      <w:r w:rsidR="003F4D70">
        <w:rPr>
          <w:rFonts w:ascii="Lucida Sans" w:hAnsi="Lucida Sans"/>
        </w:rPr>
        <w:t>structured</w:t>
      </w:r>
      <w:r>
        <w:rPr>
          <w:rFonts w:ascii="Lucida Sans" w:hAnsi="Lucida Sans"/>
        </w:rPr>
        <w:t xml:space="preserve"> interviews were </w:t>
      </w:r>
      <w:r w:rsidR="003F4D70">
        <w:rPr>
          <w:rFonts w:ascii="Lucida Sans" w:hAnsi="Lucida Sans"/>
        </w:rPr>
        <w:t>used as</w:t>
      </w:r>
      <w:r>
        <w:rPr>
          <w:rFonts w:ascii="Lucida Sans" w:hAnsi="Lucida Sans"/>
        </w:rPr>
        <w:t xml:space="preserve"> they allowed the teenagers to tell their own st</w:t>
      </w:r>
      <w:r w:rsidR="003F4D70">
        <w:rPr>
          <w:rFonts w:ascii="Lucida Sans" w:hAnsi="Lucida Sans"/>
        </w:rPr>
        <w:t xml:space="preserve">ories, using open questions which allowed participants to explore ideas on their own terms and introduce other topics which may be new to the researcher. </w:t>
      </w:r>
      <w:r>
        <w:rPr>
          <w:rFonts w:ascii="Lucida Sans" w:hAnsi="Lucida Sans"/>
        </w:rPr>
        <w:t xml:space="preserve">The interview schedule comprised 15 questions </w:t>
      </w:r>
      <w:r w:rsidR="003F4D70">
        <w:rPr>
          <w:rFonts w:ascii="Lucida Sans" w:hAnsi="Lucida Sans"/>
        </w:rPr>
        <w:t xml:space="preserve">relating to the teenagers’ experience of living with a cochlear implant, from making the decision to have the operation to how their life is now </w:t>
      </w:r>
      <w:r w:rsidR="00994520">
        <w:rPr>
          <w:rFonts w:ascii="Lucida Sans" w:hAnsi="Lucida Sans"/>
        </w:rPr>
        <w:t>(Appendix</w:t>
      </w:r>
      <w:r w:rsidR="003F4D70">
        <w:rPr>
          <w:rFonts w:ascii="Lucida Sans" w:hAnsi="Lucida Sans"/>
        </w:rPr>
        <w:t>)</w:t>
      </w:r>
      <w:r w:rsidR="00F16371">
        <w:rPr>
          <w:rFonts w:ascii="Lucida Sans" w:hAnsi="Lucida Sans"/>
        </w:rPr>
        <w:t>.</w:t>
      </w:r>
      <w:r w:rsidR="003F4D70">
        <w:rPr>
          <w:rFonts w:ascii="Lucida Sans" w:hAnsi="Lucida Sans"/>
        </w:rPr>
        <w:t xml:space="preserve"> The interview questions were</w:t>
      </w:r>
      <w:r>
        <w:rPr>
          <w:rFonts w:ascii="Lucida Sans" w:hAnsi="Lucida Sans"/>
        </w:rPr>
        <w:t xml:space="preserve"> informed by key research papers (Wheeler, 2007; Mather et al, 2011) and earlier development work</w:t>
      </w:r>
      <w:r w:rsidR="00EE69B3">
        <w:rPr>
          <w:rFonts w:ascii="Lucida Sans" w:hAnsi="Lucida Sans"/>
        </w:rPr>
        <w:t xml:space="preserve"> with teenagers with cochlear implants</w:t>
      </w:r>
      <w:r>
        <w:rPr>
          <w:rFonts w:ascii="Lucida Sans" w:hAnsi="Lucida Sans"/>
        </w:rPr>
        <w:t xml:space="preserve"> not detailed in this article. </w:t>
      </w:r>
    </w:p>
    <w:p w14:paraId="2E1DC361" w14:textId="77777777" w:rsidR="00306291" w:rsidRDefault="00306291" w:rsidP="00394687">
      <w:pPr>
        <w:spacing w:line="480" w:lineRule="auto"/>
        <w:rPr>
          <w:rFonts w:ascii="Lucida Sans" w:hAnsi="Lucida Sans"/>
        </w:rPr>
      </w:pPr>
    </w:p>
    <w:p w14:paraId="28EACD86" w14:textId="0C7F9F52" w:rsidR="00375567" w:rsidRDefault="00C03A0E" w:rsidP="000F4085">
      <w:pPr>
        <w:spacing w:line="480" w:lineRule="auto"/>
        <w:rPr>
          <w:rFonts w:ascii="Lucida Sans" w:hAnsi="Lucida Sans"/>
        </w:rPr>
      </w:pPr>
      <w:r>
        <w:rPr>
          <w:rFonts w:ascii="Lucida Sans" w:hAnsi="Lucida Sans"/>
        </w:rPr>
        <w:t xml:space="preserve">The </w:t>
      </w:r>
      <w:r w:rsidR="00AA09D3">
        <w:rPr>
          <w:rFonts w:ascii="Lucida Sans" w:hAnsi="Lucida Sans"/>
        </w:rPr>
        <w:t xml:space="preserve"> </w:t>
      </w:r>
      <w:r>
        <w:rPr>
          <w:rFonts w:ascii="Lucida Sans" w:hAnsi="Lucida Sans"/>
        </w:rPr>
        <w:t>teenagers from the cochlear implant centre were interviewed in a clinic room at the centre</w:t>
      </w:r>
      <w:r w:rsidR="003F4D70">
        <w:rPr>
          <w:rFonts w:ascii="Lucida Sans" w:hAnsi="Lucida Sans"/>
        </w:rPr>
        <w:t xml:space="preserve"> with a member of staff present</w:t>
      </w:r>
      <w:r w:rsidR="00BD36C4">
        <w:rPr>
          <w:rFonts w:ascii="Lucida Sans" w:hAnsi="Lucida Sans"/>
        </w:rPr>
        <w:t>.</w:t>
      </w:r>
      <w:r w:rsidR="007D38C4">
        <w:rPr>
          <w:rFonts w:ascii="Lucida Sans" w:hAnsi="Lucida Sans"/>
        </w:rPr>
        <w:t xml:space="preserve"> This was a requirement of the cochlear implant centre.</w:t>
      </w:r>
      <w:r w:rsidR="00BD36C4">
        <w:rPr>
          <w:rFonts w:ascii="Lucida Sans" w:hAnsi="Lucida Sans"/>
        </w:rPr>
        <w:t xml:space="preserve"> </w:t>
      </w:r>
      <w:r w:rsidR="003F4D70">
        <w:rPr>
          <w:rFonts w:ascii="Lucida Sans" w:hAnsi="Lucida Sans"/>
        </w:rPr>
        <w:t xml:space="preserve">The </w:t>
      </w:r>
      <w:r w:rsidR="00060F2B">
        <w:rPr>
          <w:rFonts w:ascii="Lucida Sans" w:hAnsi="Lucida Sans"/>
        </w:rPr>
        <w:t xml:space="preserve">researcher asked the </w:t>
      </w:r>
      <w:r w:rsidR="003F4D70">
        <w:rPr>
          <w:rFonts w:ascii="Lucida Sans" w:hAnsi="Lucida Sans"/>
        </w:rPr>
        <w:t xml:space="preserve">member of staff to leave the room when questions 9 and 10 were asked as these </w:t>
      </w:r>
      <w:r w:rsidR="00060F2B">
        <w:rPr>
          <w:rFonts w:ascii="Lucida Sans" w:hAnsi="Lucida Sans"/>
        </w:rPr>
        <w:t>asked about</w:t>
      </w:r>
      <w:r w:rsidR="003F4D70">
        <w:rPr>
          <w:rFonts w:ascii="Lucida Sans" w:hAnsi="Lucida Sans"/>
        </w:rPr>
        <w:t xml:space="preserve"> the teenager’s experience of coming to the cochlear implant centre. </w:t>
      </w:r>
      <w:r>
        <w:rPr>
          <w:rFonts w:ascii="Lucida Sans" w:hAnsi="Lucida Sans"/>
        </w:rPr>
        <w:t>F</w:t>
      </w:r>
      <w:r w:rsidR="00BD36C4">
        <w:rPr>
          <w:rFonts w:ascii="Lucida Sans" w:hAnsi="Lucida Sans"/>
        </w:rPr>
        <w:t xml:space="preserve">our </w:t>
      </w:r>
      <w:r w:rsidR="002F0B67">
        <w:rPr>
          <w:rFonts w:ascii="Lucida Sans" w:hAnsi="Lucida Sans"/>
        </w:rPr>
        <w:t xml:space="preserve">interviews </w:t>
      </w:r>
      <w:r w:rsidR="00BD36C4">
        <w:rPr>
          <w:rFonts w:ascii="Lucida Sans" w:hAnsi="Lucida Sans"/>
        </w:rPr>
        <w:t xml:space="preserve">were conducted </w:t>
      </w:r>
      <w:r>
        <w:rPr>
          <w:rFonts w:ascii="Lucida Sans" w:hAnsi="Lucida Sans"/>
        </w:rPr>
        <w:t xml:space="preserve">face to face </w:t>
      </w:r>
      <w:r w:rsidR="00BD36C4">
        <w:rPr>
          <w:rFonts w:ascii="Lucida Sans" w:hAnsi="Lucida Sans"/>
        </w:rPr>
        <w:t xml:space="preserve">(S1, S2, S5, S6). </w:t>
      </w:r>
      <w:r w:rsidR="002F0B67">
        <w:rPr>
          <w:rFonts w:ascii="Lucida Sans" w:hAnsi="Lucida Sans"/>
        </w:rPr>
        <w:t xml:space="preserve">Two of the interviews were conducted via Skype because the teenager lived too far away to attend in person (S3,S4). </w:t>
      </w:r>
      <w:r w:rsidR="00AF5D5A">
        <w:rPr>
          <w:rFonts w:ascii="Lucida Sans" w:hAnsi="Lucida Sans"/>
        </w:rPr>
        <w:t>The cochlear implant centre requested that p</w:t>
      </w:r>
      <w:r w:rsidR="00BD36C4">
        <w:rPr>
          <w:rFonts w:ascii="Lucida Sans" w:hAnsi="Lucida Sans"/>
        </w:rPr>
        <w:t xml:space="preserve">arents </w:t>
      </w:r>
      <w:r w:rsidR="000F4085">
        <w:rPr>
          <w:rFonts w:ascii="Lucida Sans" w:hAnsi="Lucida Sans"/>
        </w:rPr>
        <w:t>stayed</w:t>
      </w:r>
      <w:r w:rsidR="00BD36C4">
        <w:rPr>
          <w:rFonts w:ascii="Lucida Sans" w:hAnsi="Lucida Sans"/>
        </w:rPr>
        <w:t xml:space="preserve"> during the interv</w:t>
      </w:r>
      <w:r w:rsidR="00AF5D5A">
        <w:rPr>
          <w:rFonts w:ascii="Lucida Sans" w:hAnsi="Lucida Sans"/>
        </w:rPr>
        <w:t>iews, to support the teenagers.</w:t>
      </w:r>
      <w:r w:rsidR="00BD36C4">
        <w:rPr>
          <w:rFonts w:ascii="Lucida Sans" w:hAnsi="Lucida Sans"/>
        </w:rPr>
        <w:t xml:space="preserve"> </w:t>
      </w:r>
      <w:r w:rsidR="00AA09D3">
        <w:rPr>
          <w:rFonts w:ascii="Lucida Sans" w:hAnsi="Lucida Sans"/>
        </w:rPr>
        <w:t xml:space="preserve">They </w:t>
      </w:r>
      <w:r w:rsidR="00BD36C4">
        <w:rPr>
          <w:rFonts w:ascii="Lucida Sans" w:hAnsi="Lucida Sans"/>
        </w:rPr>
        <w:t>were seated behind the teenager in o</w:t>
      </w:r>
      <w:r w:rsidR="00BD580A">
        <w:rPr>
          <w:rFonts w:ascii="Lucida Sans" w:hAnsi="Lucida Sans"/>
        </w:rPr>
        <w:t>rder to minimise their presence</w:t>
      </w:r>
      <w:r w:rsidR="00AF5D5A">
        <w:rPr>
          <w:rFonts w:ascii="Lucida Sans" w:hAnsi="Lucida Sans"/>
        </w:rPr>
        <w:t xml:space="preserve"> and were carefully briefed to avoid them becoming involved in the interview in any way</w:t>
      </w:r>
      <w:r w:rsidR="00BD36C4">
        <w:rPr>
          <w:rFonts w:ascii="Lucida Sans" w:hAnsi="Lucida Sans"/>
        </w:rPr>
        <w:t>. The same member of cochlear implant</w:t>
      </w:r>
      <w:r w:rsidR="00AF5D5A">
        <w:rPr>
          <w:rFonts w:ascii="Lucida Sans" w:hAnsi="Lucida Sans"/>
        </w:rPr>
        <w:t xml:space="preserve"> centre</w:t>
      </w:r>
      <w:r w:rsidR="00BD36C4">
        <w:rPr>
          <w:rFonts w:ascii="Lucida Sans" w:hAnsi="Lucida Sans"/>
        </w:rPr>
        <w:t xml:space="preserve"> staff was present</w:t>
      </w:r>
      <w:r w:rsidR="00AF5D5A">
        <w:rPr>
          <w:rFonts w:ascii="Lucida Sans" w:hAnsi="Lucida Sans"/>
        </w:rPr>
        <w:t xml:space="preserve"> throughout all of the interviews</w:t>
      </w:r>
      <w:r w:rsidR="00BD36C4">
        <w:rPr>
          <w:rFonts w:ascii="Lucida Sans" w:hAnsi="Lucida Sans"/>
        </w:rPr>
        <w:t xml:space="preserve">. </w:t>
      </w:r>
      <w:r>
        <w:rPr>
          <w:rFonts w:ascii="Lucida Sans" w:hAnsi="Lucida Sans"/>
        </w:rPr>
        <w:t xml:space="preserve">The teenagers from the school were interviewed in the Audiology clinic room with </w:t>
      </w:r>
      <w:r w:rsidR="00AF5D5A">
        <w:rPr>
          <w:rFonts w:ascii="Lucida Sans" w:hAnsi="Lucida Sans"/>
        </w:rPr>
        <w:t xml:space="preserve">the </w:t>
      </w:r>
      <w:r w:rsidR="00BD36C4">
        <w:rPr>
          <w:rFonts w:ascii="Lucida Sans" w:hAnsi="Lucida Sans"/>
        </w:rPr>
        <w:t xml:space="preserve">Audiology </w:t>
      </w:r>
      <w:r w:rsidR="00AF5D5A">
        <w:rPr>
          <w:rFonts w:ascii="Lucida Sans" w:hAnsi="Lucida Sans"/>
        </w:rPr>
        <w:t xml:space="preserve">clinician </w:t>
      </w:r>
      <w:r w:rsidR="00BD36C4">
        <w:rPr>
          <w:rFonts w:ascii="Lucida Sans" w:hAnsi="Lucida Sans"/>
        </w:rPr>
        <w:t xml:space="preserve">present in an adjoining </w:t>
      </w:r>
      <w:r w:rsidR="00BD580A">
        <w:rPr>
          <w:rFonts w:ascii="Lucida Sans" w:hAnsi="Lucida Sans"/>
        </w:rPr>
        <w:t>room</w:t>
      </w:r>
      <w:r w:rsidR="00BD36C4">
        <w:rPr>
          <w:rFonts w:ascii="Lucida Sans" w:hAnsi="Lucida Sans"/>
        </w:rPr>
        <w:t>.</w:t>
      </w:r>
      <w:r w:rsidR="00AF5D5A">
        <w:rPr>
          <w:rFonts w:ascii="Lucida Sans" w:hAnsi="Lucida Sans"/>
        </w:rPr>
        <w:t xml:space="preserve"> This was a requirement of the school, to ensure the safety of the pupils.</w:t>
      </w:r>
      <w:r w:rsidR="008F3A86">
        <w:rPr>
          <w:rFonts w:ascii="Lucida Sans" w:hAnsi="Lucida Sans"/>
        </w:rPr>
        <w:t xml:space="preserve"> All of the in</w:t>
      </w:r>
      <w:r w:rsidR="005A65ED">
        <w:rPr>
          <w:rFonts w:ascii="Lucida Sans" w:hAnsi="Lucida Sans"/>
        </w:rPr>
        <w:t>terviews were recorded on a digital voice recorder</w:t>
      </w:r>
      <w:r w:rsidR="008F3A86">
        <w:rPr>
          <w:rFonts w:ascii="Lucida Sans" w:hAnsi="Lucida Sans"/>
        </w:rPr>
        <w:t>, with the parents and teenagers permission.</w:t>
      </w:r>
    </w:p>
    <w:p w14:paraId="4392A858" w14:textId="77777777" w:rsidR="00375567" w:rsidRDefault="00375567" w:rsidP="00375567">
      <w:pPr>
        <w:spacing w:line="480" w:lineRule="auto"/>
        <w:rPr>
          <w:rFonts w:ascii="Lucida Sans" w:hAnsi="Lucida Sans"/>
        </w:rPr>
      </w:pPr>
    </w:p>
    <w:p w14:paraId="26C0C725" w14:textId="3792A853" w:rsidR="00D62B6F" w:rsidRDefault="005A65ED" w:rsidP="00F315F8">
      <w:pPr>
        <w:spacing w:line="480" w:lineRule="auto"/>
        <w:rPr>
          <w:rFonts w:ascii="Lucida Sans" w:hAnsi="Lucida Sans"/>
        </w:rPr>
      </w:pPr>
      <w:r>
        <w:rPr>
          <w:rFonts w:ascii="Lucida Sans" w:hAnsi="Lucida Sans"/>
        </w:rPr>
        <w:t>Participant S2’s interview was discarded due to the involvement of a</w:t>
      </w:r>
      <w:r w:rsidR="00F315F8">
        <w:rPr>
          <w:rFonts w:ascii="Lucida Sans" w:hAnsi="Lucida Sans"/>
        </w:rPr>
        <w:t xml:space="preserve"> B</w:t>
      </w:r>
      <w:r w:rsidR="00B56669">
        <w:rPr>
          <w:rFonts w:ascii="Lucida Sans" w:hAnsi="Lucida Sans"/>
        </w:rPr>
        <w:t xml:space="preserve">ritish </w:t>
      </w:r>
      <w:r w:rsidR="00F315F8">
        <w:rPr>
          <w:rFonts w:ascii="Lucida Sans" w:hAnsi="Lucida Sans"/>
        </w:rPr>
        <w:t>S</w:t>
      </w:r>
      <w:r w:rsidR="00B56669">
        <w:rPr>
          <w:rFonts w:ascii="Lucida Sans" w:hAnsi="Lucida Sans"/>
        </w:rPr>
        <w:t xml:space="preserve">ign </w:t>
      </w:r>
      <w:r w:rsidR="00F315F8">
        <w:rPr>
          <w:rFonts w:ascii="Lucida Sans" w:hAnsi="Lucida Sans"/>
        </w:rPr>
        <w:t>L</w:t>
      </w:r>
      <w:r w:rsidR="00B56669">
        <w:rPr>
          <w:rFonts w:ascii="Lucida Sans" w:hAnsi="Lucida Sans"/>
        </w:rPr>
        <w:t>anguage (BSL)</w:t>
      </w:r>
      <w:r>
        <w:rPr>
          <w:rFonts w:ascii="Lucida Sans" w:hAnsi="Lucida Sans"/>
        </w:rPr>
        <w:t xml:space="preserve"> interpreter </w:t>
      </w:r>
      <w:r w:rsidR="00F315F8">
        <w:rPr>
          <w:rFonts w:ascii="Lucida Sans" w:hAnsi="Lucida Sans"/>
        </w:rPr>
        <w:t xml:space="preserve">who </w:t>
      </w:r>
      <w:r>
        <w:rPr>
          <w:rFonts w:ascii="Lucida Sans" w:hAnsi="Lucida Sans"/>
        </w:rPr>
        <w:t>diverted the course of the interview</w:t>
      </w:r>
      <w:r w:rsidR="00F315F8">
        <w:rPr>
          <w:rFonts w:ascii="Lucida Sans" w:hAnsi="Lucida Sans"/>
        </w:rPr>
        <w:t xml:space="preserve"> by changing the focus of questions and involving the teenager’s father, despite careful briefing beforehand</w:t>
      </w:r>
      <w:r>
        <w:rPr>
          <w:rFonts w:ascii="Lucida Sans" w:hAnsi="Lucida Sans"/>
        </w:rPr>
        <w:t>. This teenager</w:t>
      </w:r>
      <w:r w:rsidR="00C0746F">
        <w:rPr>
          <w:rFonts w:ascii="Lucida Sans" w:hAnsi="Lucida Sans"/>
        </w:rPr>
        <w:t>’</w:t>
      </w:r>
      <w:r>
        <w:rPr>
          <w:rFonts w:ascii="Lucida Sans" w:hAnsi="Lucida Sans"/>
        </w:rPr>
        <w:t xml:space="preserve">s responses were not considered to be an accurate reflection of his views. </w:t>
      </w:r>
      <w:r w:rsidR="00F315F8">
        <w:rPr>
          <w:rFonts w:ascii="Lucida Sans" w:hAnsi="Lucida Sans"/>
        </w:rPr>
        <w:t xml:space="preserve">None of the other teenagers required a BSL interpreter. </w:t>
      </w:r>
    </w:p>
    <w:p w14:paraId="62D8252D" w14:textId="77777777" w:rsidR="00D62B6F" w:rsidRDefault="00D62B6F" w:rsidP="00F315F8">
      <w:pPr>
        <w:spacing w:line="480" w:lineRule="auto"/>
        <w:rPr>
          <w:rFonts w:ascii="Lucida Sans" w:hAnsi="Lucida Sans"/>
        </w:rPr>
      </w:pPr>
    </w:p>
    <w:p w14:paraId="7F4A0B2B" w14:textId="733E3C43" w:rsidR="00375567" w:rsidRDefault="00D62B6F" w:rsidP="00F315F8">
      <w:pPr>
        <w:spacing w:line="480" w:lineRule="auto"/>
        <w:rPr>
          <w:rFonts w:ascii="Lucida Sans" w:hAnsi="Lucida Sans"/>
        </w:rPr>
      </w:pPr>
      <w:r>
        <w:rPr>
          <w:rFonts w:ascii="Lucida Sans" w:hAnsi="Lucida Sans"/>
        </w:rPr>
        <w:t>N</w:t>
      </w:r>
      <w:r w:rsidR="00F53B93">
        <w:rPr>
          <w:rFonts w:ascii="Lucida Sans" w:hAnsi="Lucida Sans"/>
        </w:rPr>
        <w:t>ine interviews were used in the analysis. T</w:t>
      </w:r>
      <w:r w:rsidR="005A65ED">
        <w:rPr>
          <w:rFonts w:ascii="Lucida Sans" w:hAnsi="Lucida Sans"/>
        </w:rPr>
        <w:t xml:space="preserve">his number of interviews was considered large enough to demonstrate patterns across the data but was also small enough to allow deep analysis of the data in the time available and to retain the focus on the individual experiences (Braun and Clarke, 2013). </w:t>
      </w:r>
    </w:p>
    <w:p w14:paraId="213C0352" w14:textId="77777777" w:rsidR="00375567" w:rsidRDefault="00375567" w:rsidP="00375567">
      <w:pPr>
        <w:spacing w:line="480" w:lineRule="auto"/>
        <w:rPr>
          <w:rFonts w:ascii="Lucida Sans" w:hAnsi="Lucida Sans"/>
        </w:rPr>
      </w:pPr>
    </w:p>
    <w:p w14:paraId="4D0E1ADD" w14:textId="26EDCA0F" w:rsidR="00375567" w:rsidRDefault="008A5554" w:rsidP="00F315F8">
      <w:pPr>
        <w:spacing w:line="480" w:lineRule="auto"/>
        <w:rPr>
          <w:rFonts w:ascii="Lucida Sans" w:hAnsi="Lucida Sans"/>
        </w:rPr>
      </w:pPr>
      <w:r>
        <w:rPr>
          <w:rFonts w:ascii="Lucida Sans" w:hAnsi="Lucida Sans"/>
        </w:rPr>
        <w:t xml:space="preserve">The average age of the participants was 14 years (range = 14-16 years). </w:t>
      </w:r>
      <w:r w:rsidR="00F53B93">
        <w:rPr>
          <w:rFonts w:ascii="Lucida Sans" w:hAnsi="Lucida Sans"/>
        </w:rPr>
        <w:t xml:space="preserve">Four participants were female and five were male. </w:t>
      </w:r>
      <w:r>
        <w:rPr>
          <w:rFonts w:ascii="Lucida Sans" w:hAnsi="Lucida Sans"/>
        </w:rPr>
        <w:t>All were congenitally or pre-lingually deafened. The age at implantation of the first cochlear implant ranged between 14 months and 10 years. Five teenagers had undergone sequential cochlear implantation, the most recent being one year prior to interview (S9). The age</w:t>
      </w:r>
      <w:r w:rsidR="00F53B93">
        <w:rPr>
          <w:rFonts w:ascii="Lucida Sans" w:hAnsi="Lucida Sans"/>
        </w:rPr>
        <w:t xml:space="preserve"> range</w:t>
      </w:r>
      <w:r>
        <w:rPr>
          <w:rFonts w:ascii="Lucida Sans" w:hAnsi="Lucida Sans"/>
        </w:rPr>
        <w:t xml:space="preserve"> at which the second implant was received was </w:t>
      </w:r>
      <w:r w:rsidR="00F53B93">
        <w:rPr>
          <w:rFonts w:ascii="Lucida Sans" w:hAnsi="Lucida Sans"/>
        </w:rPr>
        <w:t xml:space="preserve">between 7 and 14 years. </w:t>
      </w:r>
      <w:r>
        <w:rPr>
          <w:rFonts w:ascii="Lucida Sans" w:hAnsi="Lucida Sans"/>
        </w:rPr>
        <w:t>The average duration between the first and second implant was 8.5 years (range = 6-12 years)</w:t>
      </w:r>
      <w:r w:rsidR="00A862F4">
        <w:rPr>
          <w:rFonts w:ascii="Lucida Sans" w:hAnsi="Lucida Sans"/>
        </w:rPr>
        <w:t xml:space="preserve">. </w:t>
      </w:r>
      <w:r w:rsidR="00843629">
        <w:rPr>
          <w:rFonts w:ascii="Lucida Sans" w:hAnsi="Lucida Sans"/>
        </w:rPr>
        <w:t xml:space="preserve">The range of duration of implant use (since the first cochlear implant was received) was 2 years - 14 years, 6 months. Seven of the teenagers interviewed had used a cochlear implant for more than 11 years. </w:t>
      </w:r>
      <w:r w:rsidR="00384198">
        <w:rPr>
          <w:rFonts w:ascii="Lucida Sans" w:hAnsi="Lucida Sans"/>
        </w:rPr>
        <w:t>A summary of the teenagers’ demographics is presented in table 1.</w:t>
      </w:r>
    </w:p>
    <w:p w14:paraId="1F4EA2FA" w14:textId="77777777" w:rsidR="00375567" w:rsidRDefault="00375567" w:rsidP="00375567">
      <w:pPr>
        <w:spacing w:line="480" w:lineRule="auto"/>
        <w:rPr>
          <w:rFonts w:ascii="Lucida Sans" w:hAnsi="Lucida Sans"/>
        </w:rPr>
      </w:pPr>
    </w:p>
    <w:p w14:paraId="676A4C12" w14:textId="0B6D79CB" w:rsidR="007F65C0" w:rsidRDefault="00CD4EC2" w:rsidP="00960D38">
      <w:pPr>
        <w:spacing w:line="480" w:lineRule="auto"/>
        <w:rPr>
          <w:rFonts w:ascii="Lucida Sans" w:eastAsia="Lucida Sans" w:hAnsi="Lucida Sans" w:cs="Lucida Sans"/>
        </w:rPr>
      </w:pPr>
      <w:r w:rsidRPr="007461C0">
        <w:rPr>
          <w:rFonts w:ascii="Lucida Sans" w:eastAsia="Lucida Sans" w:hAnsi="Lucida Sans" w:cs="Lucida Sans"/>
        </w:rPr>
        <w:t xml:space="preserve">All </w:t>
      </w:r>
      <w:r w:rsidR="00375567">
        <w:rPr>
          <w:rFonts w:ascii="Lucida Sans" w:eastAsia="Lucida Sans" w:hAnsi="Lucida Sans" w:cs="Lucida Sans"/>
        </w:rPr>
        <w:t xml:space="preserve">of the teenagers </w:t>
      </w:r>
      <w:r w:rsidRPr="007461C0">
        <w:rPr>
          <w:rFonts w:ascii="Lucida Sans" w:eastAsia="Lucida Sans" w:hAnsi="Lucida Sans" w:cs="Lucida Sans"/>
        </w:rPr>
        <w:t>communicated with spoken English.</w:t>
      </w:r>
      <w:r w:rsidR="00D62B6F">
        <w:rPr>
          <w:rFonts w:ascii="Lucida Sans" w:eastAsia="Lucida Sans" w:hAnsi="Lucida Sans" w:cs="Lucida Sans"/>
        </w:rPr>
        <w:t xml:space="preserve"> One teenager also used BSL at school</w:t>
      </w:r>
      <w:r w:rsidRPr="007461C0">
        <w:rPr>
          <w:rFonts w:ascii="Lucida Sans" w:eastAsia="Lucida Sans" w:hAnsi="Lucida Sans" w:cs="Lucida Sans"/>
        </w:rPr>
        <w:t xml:space="preserve"> </w:t>
      </w:r>
      <w:r w:rsidR="00D62B6F">
        <w:rPr>
          <w:rFonts w:ascii="Lucida Sans" w:eastAsia="Lucida Sans" w:hAnsi="Lucida Sans" w:cs="Lucida Sans"/>
        </w:rPr>
        <w:t xml:space="preserve">(S3) and another used it when talking with her deaf friends (S7). </w:t>
      </w:r>
      <w:r w:rsidRPr="007461C0">
        <w:rPr>
          <w:rFonts w:ascii="Lucida Sans" w:eastAsia="Lucida Sans" w:hAnsi="Lucida Sans" w:cs="Lucida Sans"/>
        </w:rPr>
        <w:t>Four teenagers attended the same school for deaf children in the south of England</w:t>
      </w:r>
      <w:r w:rsidR="00D2417E">
        <w:rPr>
          <w:rFonts w:ascii="Lucida Sans" w:eastAsia="Lucida Sans" w:hAnsi="Lucida Sans" w:cs="Lucida Sans"/>
        </w:rPr>
        <w:t xml:space="preserve"> (S7-10)</w:t>
      </w:r>
      <w:r w:rsidRPr="007461C0">
        <w:rPr>
          <w:rFonts w:ascii="Lucida Sans" w:eastAsia="Lucida Sans" w:hAnsi="Lucida Sans" w:cs="Lucida Sans"/>
        </w:rPr>
        <w:t xml:space="preserve">, the remainder were in different mainstream schools. All except two teenagers had received their implant(s) at the same cochlear implant centre in the south of England. Participant S8 had a </w:t>
      </w:r>
      <w:r w:rsidR="007461C0">
        <w:rPr>
          <w:rFonts w:ascii="Lucida Sans" w:eastAsia="Lucida Sans" w:hAnsi="Lucida Sans" w:cs="Lucida Sans"/>
        </w:rPr>
        <w:t>visual impairment</w:t>
      </w:r>
      <w:r w:rsidR="00AA09D3">
        <w:rPr>
          <w:rFonts w:ascii="Lucida Sans" w:eastAsia="Lucida Sans" w:hAnsi="Lucida Sans" w:cs="Lucida Sans"/>
        </w:rPr>
        <w:t xml:space="preserve"> although they did not report that this had a significant impact on their life</w:t>
      </w:r>
      <w:r w:rsidR="007461C0">
        <w:rPr>
          <w:rFonts w:ascii="Lucida Sans" w:eastAsia="Lucida Sans" w:hAnsi="Lucida Sans" w:cs="Lucida Sans"/>
        </w:rPr>
        <w:t>. The other</w:t>
      </w:r>
      <w:r w:rsidRPr="007461C0">
        <w:rPr>
          <w:rFonts w:ascii="Lucida Sans" w:eastAsia="Lucida Sans" w:hAnsi="Lucida Sans" w:cs="Lucida Sans"/>
        </w:rPr>
        <w:t xml:space="preserve"> participants did not report any additional needs.</w:t>
      </w:r>
    </w:p>
    <w:p w14:paraId="46DD197C" w14:textId="77777777" w:rsidR="00306291" w:rsidRDefault="00306291" w:rsidP="00B80DF1">
      <w:pPr>
        <w:spacing w:line="480" w:lineRule="auto"/>
        <w:rPr>
          <w:rFonts w:ascii="Lucida Sans" w:eastAsia="Lucida Sans" w:hAnsi="Lucida Sans" w:cs="Lucida Sans"/>
        </w:rPr>
      </w:pPr>
    </w:p>
    <w:p w14:paraId="2B277B32" w14:textId="77777777" w:rsidR="00306291" w:rsidRDefault="00306291" w:rsidP="00B80DF1">
      <w:pPr>
        <w:spacing w:line="480" w:lineRule="auto"/>
        <w:rPr>
          <w:rFonts w:ascii="Lucida Sans" w:eastAsia="Lucida Sans" w:hAnsi="Lucida Sans" w:cs="Lucida Sans"/>
        </w:rPr>
      </w:pPr>
    </w:p>
    <w:p w14:paraId="75D35892" w14:textId="77777777" w:rsidR="00672E4C" w:rsidRPr="00122957" w:rsidRDefault="00672E4C" w:rsidP="0076394E">
      <w:pPr>
        <w:rPr>
          <w:rFonts w:ascii="Lucida Sans" w:hAnsi="Lucida Sans"/>
        </w:rPr>
      </w:pPr>
    </w:p>
    <w:tbl>
      <w:tblPr>
        <w:tblW w:w="9085" w:type="dxa"/>
        <w:tblInd w:w="58" w:type="dxa"/>
        <w:tblLayout w:type="fixed"/>
        <w:tblCellMar>
          <w:left w:w="10" w:type="dxa"/>
          <w:right w:w="10" w:type="dxa"/>
        </w:tblCellMar>
        <w:tblLook w:val="0000" w:firstRow="0" w:lastRow="0" w:firstColumn="0" w:lastColumn="0" w:noHBand="0" w:noVBand="0"/>
      </w:tblPr>
      <w:tblGrid>
        <w:gridCol w:w="1276"/>
        <w:gridCol w:w="1134"/>
        <w:gridCol w:w="992"/>
        <w:gridCol w:w="2218"/>
        <w:gridCol w:w="1184"/>
        <w:gridCol w:w="993"/>
        <w:gridCol w:w="1288"/>
      </w:tblGrid>
      <w:tr w:rsidR="00093636" w:rsidRPr="00B0312D" w14:paraId="7EEA865F" w14:textId="52A14A54" w:rsidTr="0076394E">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0D774193"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Participant number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331B5B07"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Age at time of interview</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3B7FDEFB"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Gender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339A08F1"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Aetiology/age at onset of hearing loss</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3755E383"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Age at first CI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8" w:type="dxa"/>
              <w:right w:w="58" w:type="dxa"/>
            </w:tcMar>
          </w:tcPr>
          <w:p w14:paraId="7505E9E2"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b/>
                <w:sz w:val="20"/>
                <w:szCs w:val="20"/>
                <w:lang w:eastAsia="en-US"/>
              </w:rPr>
              <w:t>Age at second CI</w:t>
            </w:r>
          </w:p>
        </w:tc>
        <w:tc>
          <w:tcPr>
            <w:tcW w:w="1288" w:type="dxa"/>
            <w:tcBorders>
              <w:top w:val="single" w:sz="4" w:space="0" w:color="000000"/>
              <w:left w:val="single" w:sz="4" w:space="0" w:color="000000"/>
              <w:bottom w:val="single" w:sz="4" w:space="0" w:color="000000"/>
              <w:right w:val="single" w:sz="4" w:space="0" w:color="000000"/>
            </w:tcBorders>
          </w:tcPr>
          <w:p w14:paraId="10AD57FB" w14:textId="60BC0588" w:rsidR="00093636" w:rsidRPr="00B0312D" w:rsidRDefault="00093636" w:rsidP="00B0312D">
            <w:pPr>
              <w:spacing w:before="40" w:line="360" w:lineRule="auto"/>
              <w:rPr>
                <w:rFonts w:ascii="Lucida Sans" w:eastAsia="Lucida Sans" w:hAnsi="Lucida Sans" w:cs="Lucida Sans"/>
                <w:b/>
                <w:sz w:val="20"/>
                <w:szCs w:val="20"/>
                <w:lang w:eastAsia="en-US"/>
              </w:rPr>
            </w:pPr>
            <w:r>
              <w:rPr>
                <w:rFonts w:ascii="Lucida Sans" w:eastAsia="Lucida Sans" w:hAnsi="Lucida Sans" w:cs="Lucida Sans"/>
                <w:b/>
                <w:sz w:val="20"/>
                <w:szCs w:val="20"/>
                <w:lang w:eastAsia="en-US"/>
              </w:rPr>
              <w:t>Duration of implant use (since 1</w:t>
            </w:r>
            <w:r w:rsidRPr="0076394E">
              <w:rPr>
                <w:rFonts w:ascii="Lucida Sans" w:eastAsia="Lucida Sans" w:hAnsi="Lucida Sans" w:cs="Lucida Sans"/>
                <w:b/>
                <w:sz w:val="20"/>
                <w:szCs w:val="20"/>
                <w:vertAlign w:val="superscript"/>
                <w:lang w:eastAsia="en-US"/>
              </w:rPr>
              <w:t>st</w:t>
            </w:r>
            <w:r>
              <w:rPr>
                <w:rFonts w:ascii="Lucida Sans" w:eastAsia="Lucida Sans" w:hAnsi="Lucida Sans" w:cs="Lucida Sans"/>
                <w:b/>
                <w:sz w:val="20"/>
                <w:szCs w:val="20"/>
                <w:lang w:eastAsia="en-US"/>
              </w:rPr>
              <w:t xml:space="preserve"> CI)</w:t>
            </w:r>
          </w:p>
        </w:tc>
      </w:tr>
      <w:tr w:rsidR="00093636" w:rsidRPr="00B0312D" w14:paraId="02E44353" w14:textId="6514E07E" w:rsidTr="00093636">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631F3B6"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55F30B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16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6FDC744E"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Female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766CB65"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Unknown/ 12 months</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D95D3A8"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14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7E5B883"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6CF53755" w14:textId="004A6524"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 xml:space="preserve"> 2 years</w:t>
            </w:r>
          </w:p>
        </w:tc>
      </w:tr>
      <w:tr w:rsidR="00093636" w:rsidRPr="00B0312D" w14:paraId="6CF0548A" w14:textId="1658B7DC"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9F77071"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4A155BF"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15</w:t>
            </w:r>
            <w:r>
              <w:rPr>
                <w:rFonts w:ascii="Lucida Sans" w:eastAsia="Lucida Sans" w:hAnsi="Lucida Sans" w:cs="Lucida Sans"/>
                <w:sz w:val="20"/>
                <w:szCs w:val="20"/>
                <w:lang w:eastAsia="en-US"/>
              </w:rPr>
              <w:t xml:space="preserve"> </w:t>
            </w:r>
            <w:r w:rsidRPr="00B0312D">
              <w:rPr>
                <w:rFonts w:ascii="Lucida Sans" w:eastAsia="Lucida Sans" w:hAnsi="Lucida Sans" w:cs="Lucida Sans"/>
                <w:sz w:val="20"/>
                <w:szCs w:val="20"/>
                <w:lang w:eastAsia="en-US"/>
              </w:rPr>
              <w:t>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6C63882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16AE99B"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Cytomegalovirus (CMV)/2 yrs</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D90A40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10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0F11CF2"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64922FB0" w14:textId="4116C116"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5 years</w:t>
            </w:r>
          </w:p>
        </w:tc>
      </w:tr>
      <w:tr w:rsidR="00093636" w:rsidRPr="00B0312D" w14:paraId="3635113A" w14:textId="573C58B0"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AE8303C"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88F629D"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16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FC6DB54"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AD90B7F"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Congenital</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39AC2C8"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4 y</w:t>
            </w:r>
            <w:r>
              <w:rPr>
                <w:rFonts w:ascii="Lucida Sans" w:eastAsia="Lucida Sans" w:hAnsi="Lucida Sans" w:cs="Lucida Sans"/>
                <w:sz w:val="20"/>
                <w:szCs w:val="20"/>
                <w:lang w:eastAsia="en-US"/>
              </w:rPr>
              <w:t>ears,</w:t>
            </w:r>
            <w:r w:rsidRPr="00B0312D">
              <w:rPr>
                <w:rFonts w:ascii="Lucida Sans" w:eastAsia="Lucida Sans" w:hAnsi="Lucida Sans" w:cs="Lucida Sans"/>
                <w:sz w:val="20"/>
                <w:szCs w:val="20"/>
                <w:lang w:eastAsia="en-US"/>
              </w:rPr>
              <w:t>6 months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32F3C9D"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41234B67" w14:textId="3E989BA1"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11 years, 6  months</w:t>
            </w:r>
          </w:p>
        </w:tc>
      </w:tr>
      <w:tr w:rsidR="00093636" w:rsidRPr="00B0312D" w14:paraId="538DBB28" w14:textId="021084BD" w:rsidTr="00093636">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2CE2AEC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F578719"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14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2BE68128"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Female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4F5A26A"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Meningitis/12 months</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E648FE8"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14 m</w:t>
            </w:r>
            <w:r>
              <w:rPr>
                <w:rFonts w:ascii="Lucida Sans" w:eastAsia="Lucida Sans" w:hAnsi="Lucida Sans" w:cs="Lucida Sans"/>
                <w:sz w:val="20"/>
                <w:szCs w:val="20"/>
                <w:lang w:eastAsia="en-US"/>
              </w:rPr>
              <w:t>onths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2F17121"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7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4EC103BA" w14:textId="68CB41B9" w:rsidR="00093636" w:rsidRPr="00B0312D" w:rsidRDefault="00093636" w:rsidP="00093636">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12 years, 10 months</w:t>
            </w:r>
          </w:p>
        </w:tc>
      </w:tr>
      <w:tr w:rsidR="00093636" w:rsidRPr="00B0312D" w14:paraId="462A0CD2" w14:textId="5DB8D1D5"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F51C1E6"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E88829F"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15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608078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D15599A"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Unknown</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71B2C16"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3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876F1E1"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1656D25D" w14:textId="58A54EFE"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12 years</w:t>
            </w:r>
          </w:p>
        </w:tc>
      </w:tr>
      <w:tr w:rsidR="00093636" w:rsidRPr="00B0312D" w14:paraId="1B5144C6" w14:textId="1BD1088A"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63AA416"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22B5CAFE"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16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3393470"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Female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49D6F13"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Congenital</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6BB0332"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3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r>
              <w:rPr>
                <w:rFonts w:ascii="Lucida Sans" w:eastAsia="Lucida Sans" w:hAnsi="Lucida Sans" w:cs="Lucida Sans"/>
                <w:sz w:val="20"/>
                <w:szCs w:val="20"/>
                <w:lang w:eastAsia="en-US"/>
              </w:rPr>
              <w:t xml:space="preserve">,6 </w:t>
            </w:r>
            <w:r w:rsidRPr="00B0312D">
              <w:rPr>
                <w:rFonts w:ascii="Lucida Sans" w:eastAsia="Lucida Sans" w:hAnsi="Lucida Sans" w:cs="Lucida Sans"/>
                <w:sz w:val="20"/>
                <w:szCs w:val="20"/>
                <w:lang w:eastAsia="en-US"/>
              </w:rPr>
              <w:t>m</w:t>
            </w:r>
            <w:r>
              <w:rPr>
                <w:rFonts w:ascii="Lucida Sans" w:eastAsia="Lucida Sans" w:hAnsi="Lucida Sans" w:cs="Lucida Sans"/>
                <w:sz w:val="20"/>
                <w:szCs w:val="20"/>
                <w:lang w:eastAsia="en-US"/>
              </w:rPr>
              <w:t>onths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F766018"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12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3D4145F0" w14:textId="608CF723"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12 years, 6 months</w:t>
            </w:r>
          </w:p>
        </w:tc>
      </w:tr>
      <w:tr w:rsidR="00093636" w:rsidRPr="00B0312D" w14:paraId="6B51CA48" w14:textId="0C24DDAF"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17C8216B"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S8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3B6D644"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16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846EB15"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63B5728C" w14:textId="77777777" w:rsidR="00093636" w:rsidRPr="00B0312D" w:rsidRDefault="00093636" w:rsidP="00B0312D">
            <w:pPr>
              <w:spacing w:before="40" w:line="360" w:lineRule="auto"/>
              <w:rPr>
                <w:rFonts w:ascii="Lucida Sans" w:eastAsia="Times New Roman" w:hAnsi="Lucida Sans" w:cs="Times New Roman"/>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Meningitis/12 months</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2F8509B"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18 m</w:t>
            </w:r>
            <w:r>
              <w:rPr>
                <w:rFonts w:ascii="Lucida Sans" w:eastAsia="Lucida Sans" w:hAnsi="Lucida Sans" w:cs="Lucida Sans"/>
                <w:sz w:val="20"/>
                <w:szCs w:val="20"/>
                <w:lang w:eastAsia="en-US"/>
              </w:rPr>
              <w:t>onths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4B392BCA" w14:textId="77777777" w:rsidR="00093636" w:rsidRPr="00B0312D" w:rsidRDefault="00093636" w:rsidP="00B0312D">
            <w:pPr>
              <w:spacing w:before="40" w:line="360" w:lineRule="auto"/>
              <w:rPr>
                <w:rFonts w:ascii="Lucida Sans" w:eastAsia="Times New Roman" w:hAnsi="Lucida Sans" w:cs="Times New Roman"/>
                <w:sz w:val="20"/>
                <w:szCs w:val="20"/>
                <w:lang w:eastAsia="en-US"/>
              </w:rPr>
            </w:pPr>
            <w:r w:rsidRPr="00B0312D">
              <w:rPr>
                <w:rFonts w:ascii="Lucida Sans" w:eastAsia="Lucida Sans" w:hAnsi="Lucida Sans" w:cs="Lucida Sans"/>
                <w:sz w:val="20"/>
                <w:szCs w:val="20"/>
                <w:lang w:eastAsia="en-US"/>
              </w:rPr>
              <w:t>12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 xml:space="preserve">rs </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7D593FB6" w14:textId="1AF1EF94"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14 years, 6 months</w:t>
            </w:r>
          </w:p>
        </w:tc>
      </w:tr>
      <w:tr w:rsidR="00093636" w:rsidRPr="00B0312D" w14:paraId="1C1A629C" w14:textId="63EE31B6"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BCA2D8F"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S9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6429519"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15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35ECB3B"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6A76687" w14:textId="77777777" w:rsidR="00093636" w:rsidRPr="00B0312D" w:rsidRDefault="00093636" w:rsidP="00B0312D">
            <w:pPr>
              <w:spacing w:before="40" w:line="360" w:lineRule="auto"/>
              <w:rPr>
                <w:rFonts w:ascii="Lucida Sans" w:eastAsia="Lucida Sans" w:hAnsi="Lucida Sans" w:cs="Lucida Sans"/>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Congenital</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0F154FEB"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2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FA79C0D"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14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43F5F20D" w14:textId="4E80CFE4"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13 years</w:t>
            </w:r>
          </w:p>
        </w:tc>
      </w:tr>
      <w:tr w:rsidR="00093636" w:rsidRPr="00B0312D" w14:paraId="45B1A6C5" w14:textId="4D53BBE2" w:rsidTr="00093636">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3B45C3E1"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S10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E7853F8"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14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693A4B00"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Female</w:t>
            </w:r>
          </w:p>
        </w:tc>
        <w:tc>
          <w:tcPr>
            <w:tcW w:w="2218"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C5C2D37" w14:textId="77777777" w:rsidR="00093636" w:rsidRPr="00B0312D" w:rsidRDefault="00093636" w:rsidP="00B0312D">
            <w:pPr>
              <w:spacing w:before="40" w:line="360" w:lineRule="auto"/>
              <w:rPr>
                <w:rFonts w:ascii="Lucida Sans" w:eastAsia="Lucida Sans" w:hAnsi="Lucida Sans" w:cs="Lucida Sans"/>
                <w:color w:val="000000" w:themeColor="text1"/>
                <w:sz w:val="20"/>
                <w:szCs w:val="20"/>
                <w:lang w:eastAsia="en-US"/>
              </w:rPr>
            </w:pPr>
            <w:r w:rsidRPr="00B0312D">
              <w:rPr>
                <w:rFonts w:ascii="Lucida Sans" w:eastAsia="Lucida Sans" w:hAnsi="Lucida Sans" w:cs="Lucida Sans"/>
                <w:color w:val="000000" w:themeColor="text1"/>
                <w:sz w:val="20"/>
                <w:szCs w:val="20"/>
                <w:lang w:eastAsia="en-US"/>
              </w:rPr>
              <w:t>Congenital</w:t>
            </w:r>
          </w:p>
        </w:tc>
        <w:tc>
          <w:tcPr>
            <w:tcW w:w="1184"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773F9E99"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2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58" w:type="dxa"/>
              <w:right w:w="58" w:type="dxa"/>
            </w:tcMar>
          </w:tcPr>
          <w:p w14:paraId="5EB44B17" w14:textId="77777777" w:rsidR="00093636" w:rsidRPr="00B0312D" w:rsidRDefault="00093636" w:rsidP="00B0312D">
            <w:pPr>
              <w:spacing w:before="40" w:line="360" w:lineRule="auto"/>
              <w:rPr>
                <w:rFonts w:ascii="Lucida Sans" w:eastAsia="Lucida Sans" w:hAnsi="Lucida Sans" w:cs="Lucida Sans"/>
                <w:sz w:val="20"/>
                <w:szCs w:val="20"/>
                <w:lang w:eastAsia="en-US"/>
              </w:rPr>
            </w:pPr>
            <w:r w:rsidRPr="00B0312D">
              <w:rPr>
                <w:rFonts w:ascii="Lucida Sans" w:eastAsia="Lucida Sans" w:hAnsi="Lucida Sans" w:cs="Lucida Sans"/>
                <w:sz w:val="20"/>
                <w:szCs w:val="20"/>
                <w:lang w:eastAsia="en-US"/>
              </w:rPr>
              <w:t>8 y</w:t>
            </w:r>
            <w:r>
              <w:rPr>
                <w:rFonts w:ascii="Lucida Sans" w:eastAsia="Lucida Sans" w:hAnsi="Lucida Sans" w:cs="Lucida Sans"/>
                <w:sz w:val="20"/>
                <w:szCs w:val="20"/>
                <w:lang w:eastAsia="en-US"/>
              </w:rPr>
              <w:t>ea</w:t>
            </w:r>
            <w:r w:rsidRPr="00B0312D">
              <w:rPr>
                <w:rFonts w:ascii="Lucida Sans" w:eastAsia="Lucida Sans" w:hAnsi="Lucida Sans" w:cs="Lucida Sans"/>
                <w:sz w:val="20"/>
                <w:szCs w:val="20"/>
                <w:lang w:eastAsia="en-US"/>
              </w:rPr>
              <w:t>rs</w:t>
            </w:r>
          </w:p>
        </w:tc>
        <w:tc>
          <w:tcPr>
            <w:tcW w:w="1288" w:type="dxa"/>
            <w:tcBorders>
              <w:top w:val="single" w:sz="4" w:space="0" w:color="000000"/>
              <w:left w:val="single" w:sz="4" w:space="0" w:color="000000"/>
              <w:bottom w:val="single" w:sz="4" w:space="0" w:color="000000"/>
              <w:right w:val="single" w:sz="4" w:space="0" w:color="000000"/>
            </w:tcBorders>
            <w:shd w:val="clear" w:color="000000" w:fill="FFFFFF"/>
          </w:tcPr>
          <w:p w14:paraId="205B9ACE" w14:textId="3EB43079" w:rsidR="00093636" w:rsidRPr="00B0312D" w:rsidRDefault="00093636" w:rsidP="00B0312D">
            <w:pPr>
              <w:spacing w:before="40" w:line="360" w:lineRule="auto"/>
              <w:rPr>
                <w:rFonts w:ascii="Lucida Sans" w:eastAsia="Lucida Sans" w:hAnsi="Lucida Sans" w:cs="Lucida Sans"/>
                <w:sz w:val="20"/>
                <w:szCs w:val="20"/>
                <w:lang w:eastAsia="en-US"/>
              </w:rPr>
            </w:pPr>
            <w:r>
              <w:rPr>
                <w:rFonts w:ascii="Lucida Sans" w:eastAsia="Lucida Sans" w:hAnsi="Lucida Sans" w:cs="Lucida Sans"/>
                <w:sz w:val="20"/>
                <w:szCs w:val="20"/>
                <w:lang w:eastAsia="en-US"/>
              </w:rPr>
              <w:t>12 years</w:t>
            </w:r>
          </w:p>
        </w:tc>
      </w:tr>
    </w:tbl>
    <w:p w14:paraId="1B00ADA3" w14:textId="28298E4E" w:rsidR="00F53B93" w:rsidRPr="00BB571D" w:rsidRDefault="007F65C0" w:rsidP="00B80DF1">
      <w:pPr>
        <w:spacing w:line="480" w:lineRule="auto"/>
        <w:rPr>
          <w:rFonts w:ascii="Lucida Sans" w:hAnsi="Lucida Sans"/>
          <w:i/>
          <w:iCs/>
          <w:sz w:val="20"/>
          <w:szCs w:val="20"/>
        </w:rPr>
      </w:pPr>
      <w:r w:rsidRPr="00BB571D">
        <w:rPr>
          <w:rFonts w:ascii="Lucida Sans" w:hAnsi="Lucida Sans"/>
          <w:i/>
          <w:iCs/>
          <w:sz w:val="20"/>
          <w:szCs w:val="20"/>
        </w:rPr>
        <w:t>Table 1. Demographics of the interviewees.</w:t>
      </w:r>
    </w:p>
    <w:p w14:paraId="282D268C" w14:textId="77777777" w:rsidR="00093636" w:rsidRDefault="00093636" w:rsidP="007976C2">
      <w:pPr>
        <w:spacing w:line="480" w:lineRule="auto"/>
        <w:rPr>
          <w:rFonts w:ascii="Lucida Sans" w:hAnsi="Lucida Sans"/>
          <w:i/>
          <w:iCs/>
        </w:rPr>
      </w:pPr>
    </w:p>
    <w:p w14:paraId="672C912A" w14:textId="77777777" w:rsidR="00093636" w:rsidRDefault="00093636" w:rsidP="007976C2">
      <w:pPr>
        <w:spacing w:line="480" w:lineRule="auto"/>
        <w:rPr>
          <w:rFonts w:ascii="Lucida Sans" w:hAnsi="Lucida Sans"/>
          <w:i/>
          <w:iCs/>
        </w:rPr>
      </w:pPr>
    </w:p>
    <w:p w14:paraId="33C9DCF6" w14:textId="77777777" w:rsidR="00093636" w:rsidRDefault="00093636" w:rsidP="007976C2">
      <w:pPr>
        <w:spacing w:line="480" w:lineRule="auto"/>
        <w:rPr>
          <w:rFonts w:ascii="Lucida Sans" w:hAnsi="Lucida Sans"/>
          <w:i/>
          <w:iCs/>
        </w:rPr>
      </w:pPr>
    </w:p>
    <w:p w14:paraId="32EFF1A6" w14:textId="197F357C" w:rsidR="00093636" w:rsidRDefault="00093636" w:rsidP="0076394E">
      <w:pPr>
        <w:rPr>
          <w:rFonts w:ascii="Lucida Sans" w:hAnsi="Lucida Sans"/>
          <w:i/>
          <w:iCs/>
        </w:rPr>
      </w:pPr>
      <w:r>
        <w:rPr>
          <w:rFonts w:ascii="Lucida Sans" w:hAnsi="Lucida Sans"/>
          <w:i/>
          <w:iCs/>
        </w:rPr>
        <w:br w:type="page"/>
      </w:r>
    </w:p>
    <w:p w14:paraId="403386C0" w14:textId="77777777" w:rsidR="008B29B9" w:rsidRDefault="008B29B9" w:rsidP="0076394E">
      <w:pPr>
        <w:rPr>
          <w:rFonts w:ascii="Lucida Sans" w:hAnsi="Lucida Sans"/>
          <w:i/>
          <w:iCs/>
        </w:rPr>
      </w:pPr>
    </w:p>
    <w:p w14:paraId="24ADFC24" w14:textId="01E61A25" w:rsidR="00306291" w:rsidRPr="00384198" w:rsidRDefault="00384198" w:rsidP="007976C2">
      <w:pPr>
        <w:spacing w:line="480" w:lineRule="auto"/>
        <w:rPr>
          <w:rFonts w:ascii="Lucida Sans" w:hAnsi="Lucida Sans"/>
          <w:i/>
          <w:iCs/>
        </w:rPr>
      </w:pPr>
      <w:r w:rsidRPr="00384198">
        <w:rPr>
          <w:rFonts w:ascii="Lucida Sans" w:hAnsi="Lucida Sans"/>
          <w:i/>
          <w:iCs/>
        </w:rPr>
        <w:t>Data collection</w:t>
      </w:r>
    </w:p>
    <w:p w14:paraId="47F9D618" w14:textId="77777777" w:rsidR="00672E4C" w:rsidRDefault="00AB7E7C" w:rsidP="0086215E">
      <w:pPr>
        <w:spacing w:line="480" w:lineRule="auto"/>
        <w:rPr>
          <w:rFonts w:ascii="Lucida Sans" w:hAnsi="Lucida Sans"/>
        </w:rPr>
      </w:pPr>
      <w:r>
        <w:rPr>
          <w:rFonts w:ascii="Lucida Sans" w:hAnsi="Lucida Sans"/>
        </w:rPr>
        <w:t xml:space="preserve">The semi-structured interviews were carried out between December 2013 and November 2014. The interviews lasted between 18 and </w:t>
      </w:r>
      <w:r w:rsidR="00384198">
        <w:rPr>
          <w:rFonts w:ascii="Lucida Sans" w:hAnsi="Lucida Sans"/>
        </w:rPr>
        <w:t>32</w:t>
      </w:r>
      <w:r>
        <w:rPr>
          <w:rFonts w:ascii="Lucida Sans" w:hAnsi="Lucida Sans"/>
        </w:rPr>
        <w:t xml:space="preserve"> minutes (mean = 26 minutes). The interview questions were based on </w:t>
      </w:r>
      <w:r w:rsidR="00323864">
        <w:rPr>
          <w:rFonts w:ascii="Lucida Sans" w:hAnsi="Lucida Sans"/>
        </w:rPr>
        <w:t xml:space="preserve">aspects of having a cochlear implant that had previously been identified in the literature. Additional questions were </w:t>
      </w:r>
      <w:r w:rsidR="00510768">
        <w:rPr>
          <w:rFonts w:ascii="Lucida Sans" w:hAnsi="Lucida Sans"/>
        </w:rPr>
        <w:t xml:space="preserve">included </w:t>
      </w:r>
      <w:r w:rsidR="00323864">
        <w:rPr>
          <w:rFonts w:ascii="Lucida Sans" w:hAnsi="Lucida Sans"/>
        </w:rPr>
        <w:t xml:space="preserve">as a result of developmental work carried out during the early stages of this study where a small group of teenagers </w:t>
      </w:r>
      <w:r w:rsidR="00366A1E">
        <w:rPr>
          <w:rFonts w:ascii="Lucida Sans" w:hAnsi="Lucida Sans"/>
        </w:rPr>
        <w:t xml:space="preserve">from the school for deaf children referred to earlier </w:t>
      </w:r>
      <w:r w:rsidR="00323864">
        <w:rPr>
          <w:rFonts w:ascii="Lucida Sans" w:hAnsi="Lucida Sans"/>
        </w:rPr>
        <w:t xml:space="preserve">were recruited to design a website for teenagers with cochlear implants to share their experiences. Two teenagers added insights which informed </w:t>
      </w:r>
    </w:p>
    <w:p w14:paraId="13C55024" w14:textId="7385B629" w:rsidR="008B29B9" w:rsidRDefault="00323864" w:rsidP="00672E4C">
      <w:pPr>
        <w:spacing w:line="480" w:lineRule="auto"/>
        <w:rPr>
          <w:rFonts w:ascii="Lucida Sans" w:hAnsi="Lucida Sans"/>
        </w:rPr>
      </w:pPr>
      <w:r>
        <w:rPr>
          <w:rFonts w:ascii="Lucida Sans" w:hAnsi="Lucida Sans"/>
        </w:rPr>
        <w:t xml:space="preserve">questions such as </w:t>
      </w:r>
      <w:r w:rsidR="0071193F">
        <w:rPr>
          <w:rFonts w:ascii="Lucida Sans" w:hAnsi="Lucida Sans"/>
        </w:rPr>
        <w:t>how the teenagers made the</w:t>
      </w:r>
      <w:r>
        <w:rPr>
          <w:rFonts w:ascii="Lucida Sans" w:hAnsi="Lucida Sans"/>
        </w:rPr>
        <w:t xml:space="preserve"> decision </w:t>
      </w:r>
      <w:r w:rsidR="0071193F">
        <w:rPr>
          <w:rFonts w:ascii="Lucida Sans" w:hAnsi="Lucida Sans"/>
        </w:rPr>
        <w:t xml:space="preserve">to have the device </w:t>
      </w:r>
      <w:r>
        <w:rPr>
          <w:rFonts w:ascii="Lucida Sans" w:hAnsi="Lucida Sans"/>
        </w:rPr>
        <w:t xml:space="preserve">and the way in which they conceptualised their identity (‘hearing, deaf or both’). </w:t>
      </w:r>
      <w:r w:rsidR="0071193F">
        <w:rPr>
          <w:rFonts w:ascii="Lucida Sans" w:hAnsi="Lucida Sans"/>
        </w:rPr>
        <w:t>During the development of the website there were requests for</w:t>
      </w:r>
      <w:r w:rsidR="00384198">
        <w:rPr>
          <w:rFonts w:ascii="Lucida Sans" w:hAnsi="Lucida Sans"/>
        </w:rPr>
        <w:t xml:space="preserve"> information</w:t>
      </w:r>
      <w:r w:rsidR="0071193F">
        <w:rPr>
          <w:rFonts w:ascii="Lucida Sans" w:hAnsi="Lucida Sans"/>
        </w:rPr>
        <w:t xml:space="preserve"> </w:t>
      </w:r>
      <w:r w:rsidR="00384198">
        <w:rPr>
          <w:rFonts w:ascii="Lucida Sans" w:hAnsi="Lucida Sans"/>
        </w:rPr>
        <w:t>about how the surgical procedure was carried out</w:t>
      </w:r>
      <w:r w:rsidR="0071193F">
        <w:rPr>
          <w:rFonts w:ascii="Lucida Sans" w:hAnsi="Lucida Sans"/>
        </w:rPr>
        <w:t>, prompting the inclusion of a question about the operation.</w:t>
      </w:r>
      <w:r w:rsidR="00384198">
        <w:rPr>
          <w:rFonts w:ascii="Lucida Sans" w:hAnsi="Lucida Sans"/>
        </w:rPr>
        <w:t xml:space="preserve"> </w:t>
      </w:r>
      <w:r w:rsidR="00366A1E">
        <w:rPr>
          <w:rFonts w:ascii="Lucida Sans" w:hAnsi="Lucida Sans"/>
        </w:rPr>
        <w:t>None of the teenagers involved in the website development were subsequently interviewed.</w:t>
      </w:r>
    </w:p>
    <w:p w14:paraId="6D5F9705" w14:textId="77777777" w:rsidR="00672E4C" w:rsidRDefault="00672E4C" w:rsidP="008B29B9">
      <w:pPr>
        <w:spacing w:line="480" w:lineRule="auto"/>
        <w:rPr>
          <w:rFonts w:ascii="Lucida Sans" w:hAnsi="Lucida Sans"/>
        </w:rPr>
      </w:pPr>
    </w:p>
    <w:p w14:paraId="2BBDA84F" w14:textId="77777777" w:rsidR="00384198" w:rsidRDefault="00384198" w:rsidP="00384198">
      <w:pPr>
        <w:spacing w:line="480" w:lineRule="auto"/>
        <w:rPr>
          <w:rFonts w:ascii="Lucida Sans" w:hAnsi="Lucida Sans"/>
          <w:i/>
          <w:iCs/>
        </w:rPr>
      </w:pPr>
      <w:r>
        <w:rPr>
          <w:rFonts w:ascii="Lucida Sans" w:hAnsi="Lucida Sans"/>
          <w:i/>
          <w:iCs/>
        </w:rPr>
        <w:t>Analysis of the data</w:t>
      </w:r>
    </w:p>
    <w:p w14:paraId="43FA2A4F" w14:textId="7AFFFFA8" w:rsidR="0050677A" w:rsidRDefault="0086215E" w:rsidP="00394687">
      <w:pPr>
        <w:spacing w:line="480" w:lineRule="auto"/>
        <w:rPr>
          <w:rFonts w:ascii="Lucida Sans" w:hAnsi="Lucida Sans"/>
        </w:rPr>
      </w:pPr>
      <w:r>
        <w:rPr>
          <w:rFonts w:ascii="Lucida Sans" w:hAnsi="Lucida Sans"/>
        </w:rPr>
        <w:t xml:space="preserve">The interviews were transcribed by hand. </w:t>
      </w:r>
      <w:r w:rsidR="00384198">
        <w:rPr>
          <w:rFonts w:ascii="Lucida Sans" w:hAnsi="Lucida Sans"/>
        </w:rPr>
        <w:t>T</w:t>
      </w:r>
      <w:r w:rsidR="00710483">
        <w:rPr>
          <w:rFonts w:ascii="Lucida Sans" w:hAnsi="Lucida Sans"/>
        </w:rPr>
        <w:t>hematic</w:t>
      </w:r>
      <w:r w:rsidR="00384198">
        <w:rPr>
          <w:rFonts w:ascii="Lucida Sans" w:hAnsi="Lucida Sans"/>
        </w:rPr>
        <w:t xml:space="preserve"> analysis was use</w:t>
      </w:r>
      <w:r w:rsidR="00366A1E">
        <w:rPr>
          <w:rFonts w:ascii="Lucida Sans" w:hAnsi="Lucida Sans"/>
        </w:rPr>
        <w:t xml:space="preserve">d to analyse the transcripts. </w:t>
      </w:r>
      <w:r w:rsidR="00394687">
        <w:rPr>
          <w:rFonts w:ascii="Lucida Sans" w:hAnsi="Lucida Sans"/>
        </w:rPr>
        <w:t xml:space="preserve">This is a qualitative data analysis method which involves </w:t>
      </w:r>
      <w:r w:rsidR="00710483">
        <w:rPr>
          <w:rFonts w:ascii="Lucida Sans" w:hAnsi="Lucida Sans"/>
        </w:rPr>
        <w:t xml:space="preserve">coding </w:t>
      </w:r>
      <w:r w:rsidR="0050677A">
        <w:rPr>
          <w:rFonts w:ascii="Lucida Sans" w:hAnsi="Lucida Sans"/>
        </w:rPr>
        <w:t xml:space="preserve">all of </w:t>
      </w:r>
      <w:r w:rsidR="00710483">
        <w:rPr>
          <w:rFonts w:ascii="Lucida Sans" w:hAnsi="Lucida Sans"/>
        </w:rPr>
        <w:t xml:space="preserve">the data </w:t>
      </w:r>
      <w:r>
        <w:rPr>
          <w:rFonts w:ascii="Lucida Sans" w:hAnsi="Lucida Sans"/>
        </w:rPr>
        <w:t xml:space="preserve">by hand </w:t>
      </w:r>
      <w:r w:rsidR="00710483">
        <w:rPr>
          <w:rFonts w:ascii="Lucida Sans" w:hAnsi="Lucida Sans"/>
        </w:rPr>
        <w:t xml:space="preserve">(identifying relevant words </w:t>
      </w:r>
      <w:r w:rsidR="0050677A">
        <w:rPr>
          <w:rFonts w:ascii="Lucida Sans" w:hAnsi="Lucida Sans"/>
        </w:rPr>
        <w:t>or phrases) then identifying p</w:t>
      </w:r>
      <w:r w:rsidR="00710483">
        <w:rPr>
          <w:rFonts w:ascii="Lucida Sans" w:hAnsi="Lucida Sans"/>
        </w:rPr>
        <w:t xml:space="preserve">atterns across the data (themes) which </w:t>
      </w:r>
      <w:r w:rsidR="00394687">
        <w:rPr>
          <w:rFonts w:ascii="Lucida Sans" w:hAnsi="Lucida Sans"/>
        </w:rPr>
        <w:t xml:space="preserve">are </w:t>
      </w:r>
      <w:r w:rsidR="00710483">
        <w:rPr>
          <w:rFonts w:ascii="Lucida Sans" w:hAnsi="Lucida Sans"/>
        </w:rPr>
        <w:t>of relevance to the research question</w:t>
      </w:r>
      <w:r w:rsidR="0050677A">
        <w:rPr>
          <w:rFonts w:ascii="Lucida Sans" w:hAnsi="Lucida Sans"/>
        </w:rPr>
        <w:t xml:space="preserve">. </w:t>
      </w:r>
    </w:p>
    <w:p w14:paraId="3F54F701" w14:textId="77777777" w:rsidR="00B80DF1" w:rsidRDefault="00B80DF1" w:rsidP="0086215E">
      <w:pPr>
        <w:spacing w:line="480" w:lineRule="auto"/>
        <w:rPr>
          <w:rFonts w:ascii="Lucida Sans" w:hAnsi="Lucida Sans"/>
        </w:rPr>
      </w:pPr>
    </w:p>
    <w:p w14:paraId="521078F8" w14:textId="0FAB12DB" w:rsidR="00DA459E" w:rsidRDefault="00344030" w:rsidP="00511ECD">
      <w:pPr>
        <w:spacing w:line="480" w:lineRule="auto"/>
        <w:rPr>
          <w:rFonts w:ascii="Lucida Sans" w:hAnsi="Lucida Sans"/>
        </w:rPr>
      </w:pPr>
      <w:r>
        <w:rPr>
          <w:rFonts w:ascii="Lucida Sans" w:hAnsi="Lucida Sans"/>
        </w:rPr>
        <w:t>Codes were developed more extensively where the da</w:t>
      </w:r>
      <w:r w:rsidR="00DA459E">
        <w:rPr>
          <w:rFonts w:ascii="Lucida Sans" w:hAnsi="Lucida Sans"/>
        </w:rPr>
        <w:t>ta was richer, for example the teenagers</w:t>
      </w:r>
      <w:r>
        <w:rPr>
          <w:rFonts w:ascii="Lucida Sans" w:hAnsi="Lucida Sans"/>
        </w:rPr>
        <w:t xml:space="preserve"> experiences of surgery</w:t>
      </w:r>
      <w:r w:rsidR="00511ECD">
        <w:rPr>
          <w:rFonts w:ascii="Lucida Sans" w:hAnsi="Lucida Sans"/>
        </w:rPr>
        <w:t xml:space="preserve">. </w:t>
      </w:r>
      <w:r w:rsidR="0050677A">
        <w:rPr>
          <w:rFonts w:ascii="Lucida Sans" w:hAnsi="Lucida Sans"/>
        </w:rPr>
        <w:t>Themes were de</w:t>
      </w:r>
      <w:r w:rsidR="00511ECD">
        <w:rPr>
          <w:rFonts w:ascii="Lucida Sans" w:hAnsi="Lucida Sans"/>
        </w:rPr>
        <w:t>veloped</w:t>
      </w:r>
      <w:r w:rsidR="0050677A">
        <w:rPr>
          <w:rFonts w:ascii="Lucida Sans" w:hAnsi="Lucida Sans"/>
        </w:rPr>
        <w:t xml:space="preserve"> from the major topics of the interview schedule since these were considered to reflect the main aspects of the teenagers’ experiences.</w:t>
      </w:r>
      <w:r w:rsidR="00511ECD">
        <w:rPr>
          <w:rFonts w:ascii="Lucida Sans" w:hAnsi="Lucida Sans"/>
        </w:rPr>
        <w:t xml:space="preserve"> Broader, main themes contained narrower, sub-themes within. Over-arching themes were used to organise themes into meaningful groups, such as those relating to the operation and post-operative time</w:t>
      </w:r>
      <w:r w:rsidR="006779E5">
        <w:rPr>
          <w:rFonts w:ascii="Lucida Sans" w:hAnsi="Lucida Sans"/>
        </w:rPr>
        <w:t xml:space="preserve"> (Figure 1)</w:t>
      </w:r>
      <w:r w:rsidR="00511ECD">
        <w:rPr>
          <w:rFonts w:ascii="Lucida Sans" w:hAnsi="Lucida Sans"/>
        </w:rPr>
        <w:t>.</w:t>
      </w:r>
    </w:p>
    <w:p w14:paraId="3994B31C" w14:textId="77777777" w:rsidR="00B80DF1" w:rsidRDefault="00B80DF1" w:rsidP="00511ECD">
      <w:pPr>
        <w:spacing w:line="480" w:lineRule="auto"/>
        <w:rPr>
          <w:rFonts w:ascii="Lucida Sans" w:hAnsi="Lucida Sans"/>
        </w:rPr>
      </w:pPr>
    </w:p>
    <w:p w14:paraId="07318FB5" w14:textId="77777777" w:rsidR="00672E4C" w:rsidRDefault="004167DE" w:rsidP="007B735A">
      <w:pPr>
        <w:spacing w:line="480" w:lineRule="auto"/>
        <w:rPr>
          <w:rFonts w:ascii="Lucida Sans" w:hAnsi="Lucida Sans"/>
        </w:rPr>
      </w:pPr>
      <w:r>
        <w:rPr>
          <w:rFonts w:ascii="Lucida Sans" w:hAnsi="Lucida Sans"/>
        </w:rPr>
        <w:t xml:space="preserve">The findings of the analysis were checked with three of the participants who were interviewed at the school, in order to minimise the likelihood of misinterpreting their accounts. The teenagers considered a visual map of the over-arching themes, </w:t>
      </w:r>
    </w:p>
    <w:p w14:paraId="5CFD9A35" w14:textId="1362D405" w:rsidR="00C15916" w:rsidRDefault="004167DE" w:rsidP="007B735A">
      <w:pPr>
        <w:spacing w:line="480" w:lineRule="auto"/>
        <w:rPr>
          <w:rFonts w:ascii="Lucida Sans" w:hAnsi="Lucida Sans"/>
        </w:rPr>
      </w:pPr>
      <w:r>
        <w:rPr>
          <w:rFonts w:ascii="Lucida Sans" w:hAnsi="Lucida Sans"/>
        </w:rPr>
        <w:t xml:space="preserve">themes and sub-themes, similar to figure 1 but with some wording adjusted to reflect the </w:t>
      </w:r>
      <w:r w:rsidR="00A25B63">
        <w:rPr>
          <w:rFonts w:ascii="Lucida Sans" w:hAnsi="Lucida Sans"/>
        </w:rPr>
        <w:t>age range of</w:t>
      </w:r>
      <w:r>
        <w:rPr>
          <w:rFonts w:ascii="Lucida Sans" w:hAnsi="Lucida Sans"/>
        </w:rPr>
        <w:t xml:space="preserve"> the group. No diffe</w:t>
      </w:r>
      <w:r w:rsidR="00A25B63">
        <w:rPr>
          <w:rFonts w:ascii="Lucida Sans" w:hAnsi="Lucida Sans"/>
        </w:rPr>
        <w:t xml:space="preserve">rences in interpretation were </w:t>
      </w:r>
      <w:r w:rsidR="007B735A">
        <w:rPr>
          <w:rFonts w:ascii="Lucida Sans" w:hAnsi="Lucida Sans"/>
        </w:rPr>
        <w:t>noted</w:t>
      </w:r>
      <w:r>
        <w:rPr>
          <w:rFonts w:ascii="Lucida Sans" w:hAnsi="Lucida Sans"/>
        </w:rPr>
        <w:t>.</w:t>
      </w:r>
    </w:p>
    <w:p w14:paraId="0811D479" w14:textId="77777777" w:rsidR="00C15916" w:rsidRPr="000A11A1" w:rsidRDefault="00A862F4" w:rsidP="00E003E4">
      <w:pPr>
        <w:pStyle w:val="Heading1"/>
        <w:rPr>
          <w:color w:val="auto"/>
        </w:rPr>
      </w:pPr>
      <w:r w:rsidRPr="000A11A1">
        <w:rPr>
          <w:color w:val="auto"/>
        </w:rPr>
        <w:t>Results</w:t>
      </w:r>
    </w:p>
    <w:p w14:paraId="2F10EB0B" w14:textId="77777777" w:rsidR="00384198" w:rsidRDefault="00384198" w:rsidP="00384198">
      <w:pPr>
        <w:spacing w:line="480" w:lineRule="auto"/>
        <w:rPr>
          <w:rFonts w:ascii="Lucida Sans" w:hAnsi="Lucida Sans"/>
        </w:rPr>
      </w:pPr>
    </w:p>
    <w:p w14:paraId="3715CA9B" w14:textId="043F7882" w:rsidR="00C22EB9" w:rsidRDefault="002004C8" w:rsidP="00C460EA">
      <w:pPr>
        <w:spacing w:line="480" w:lineRule="auto"/>
        <w:rPr>
          <w:rFonts w:ascii="Lucida Sans" w:hAnsi="Lucida Sans"/>
        </w:rPr>
      </w:pPr>
      <w:r>
        <w:rPr>
          <w:rFonts w:ascii="Lucida Sans" w:hAnsi="Lucida Sans"/>
        </w:rPr>
        <w:t>During</w:t>
      </w:r>
      <w:r w:rsidR="00A862F4">
        <w:rPr>
          <w:rFonts w:ascii="Lucida Sans" w:hAnsi="Lucida Sans"/>
        </w:rPr>
        <w:t xml:space="preserve"> the interviews the teenagers </w:t>
      </w:r>
      <w:r w:rsidR="00C460EA">
        <w:rPr>
          <w:rFonts w:ascii="Lucida Sans" w:hAnsi="Lucida Sans"/>
        </w:rPr>
        <w:t>recounted their</w:t>
      </w:r>
      <w:r w:rsidR="00C73E75">
        <w:rPr>
          <w:rFonts w:ascii="Lucida Sans" w:hAnsi="Lucida Sans"/>
        </w:rPr>
        <w:t xml:space="preserve"> </w:t>
      </w:r>
      <w:r w:rsidR="00A862F4">
        <w:rPr>
          <w:rFonts w:ascii="Lucida Sans" w:hAnsi="Lucida Sans"/>
        </w:rPr>
        <w:t xml:space="preserve">experiences related to all aspects of having a cochlear implant, from making the decision to have the device through to their lives at home and at school. The key </w:t>
      </w:r>
      <w:r w:rsidR="00A478C4">
        <w:rPr>
          <w:rFonts w:ascii="Lucida Sans" w:hAnsi="Lucida Sans"/>
        </w:rPr>
        <w:t>elements</w:t>
      </w:r>
      <w:r w:rsidR="00A862F4">
        <w:rPr>
          <w:rFonts w:ascii="Lucida Sans" w:hAnsi="Lucida Sans"/>
        </w:rPr>
        <w:t xml:space="preserve"> of the process a</w:t>
      </w:r>
      <w:r w:rsidR="00672E4C">
        <w:rPr>
          <w:rFonts w:ascii="Lucida Sans" w:hAnsi="Lucida Sans"/>
        </w:rPr>
        <w:t xml:space="preserve">re represented by seven themes </w:t>
      </w:r>
      <w:r w:rsidR="00C73E75">
        <w:rPr>
          <w:rFonts w:ascii="Lucida Sans" w:hAnsi="Lucida Sans"/>
        </w:rPr>
        <w:t xml:space="preserve">and </w:t>
      </w:r>
      <w:r w:rsidR="00A862F4">
        <w:rPr>
          <w:rFonts w:ascii="Lucida Sans" w:hAnsi="Lucida Sans"/>
        </w:rPr>
        <w:t>sub-themes where a</w:t>
      </w:r>
      <w:r w:rsidR="0095153E">
        <w:rPr>
          <w:rFonts w:ascii="Lucida Sans" w:hAnsi="Lucida Sans"/>
        </w:rPr>
        <w:t xml:space="preserve">ppropriate, as shown in Figure 1. </w:t>
      </w:r>
    </w:p>
    <w:p w14:paraId="18A81988" w14:textId="77777777" w:rsidR="00B80DF1" w:rsidRDefault="00B80DF1" w:rsidP="00C460EA">
      <w:pPr>
        <w:spacing w:line="480" w:lineRule="auto"/>
        <w:rPr>
          <w:rFonts w:ascii="Lucida Sans" w:hAnsi="Lucida Sans"/>
        </w:rPr>
      </w:pPr>
    </w:p>
    <w:p w14:paraId="5CEAD26B" w14:textId="77777777" w:rsidR="00C22EB9" w:rsidRDefault="00C22EB9" w:rsidP="00C22EB9">
      <w:pPr>
        <w:spacing w:line="480" w:lineRule="auto"/>
        <w:rPr>
          <w:rFonts w:ascii="Lucida Sans" w:eastAsia="Lucida Sans" w:hAnsi="Lucida Sans" w:cs="Times New Roman"/>
          <w:color w:val="000000" w:themeColor="text1"/>
          <w:szCs w:val="24"/>
          <w:lang w:eastAsia="en-US"/>
        </w:rPr>
      </w:pPr>
      <w:r w:rsidRPr="00C22EB9">
        <w:rPr>
          <w:rFonts w:ascii="Lucida Sans" w:eastAsia="Lucida Sans" w:hAnsi="Lucida Sans" w:cs="Times New Roman"/>
          <w:color w:val="000000" w:themeColor="text1"/>
          <w:szCs w:val="24"/>
          <w:lang w:eastAsia="en-US"/>
        </w:rPr>
        <w:t>As highlighted by table 1, the group was heterogeneous in terms of duration of deafness, age at fitting of implant</w:t>
      </w:r>
      <w:r w:rsidR="004A165D">
        <w:rPr>
          <w:rFonts w:ascii="Lucida Sans" w:eastAsia="Lucida Sans" w:hAnsi="Lucida Sans" w:cs="Times New Roman"/>
          <w:color w:val="000000" w:themeColor="text1"/>
          <w:szCs w:val="24"/>
          <w:lang w:eastAsia="en-US"/>
        </w:rPr>
        <w:t>(s)</w:t>
      </w:r>
      <w:r w:rsidRPr="00C22EB9">
        <w:rPr>
          <w:rFonts w:ascii="Lucida Sans" w:eastAsia="Lucida Sans" w:hAnsi="Lucida Sans" w:cs="Times New Roman"/>
          <w:color w:val="000000" w:themeColor="text1"/>
          <w:szCs w:val="24"/>
          <w:lang w:eastAsia="en-US"/>
        </w:rPr>
        <w:t xml:space="preserve"> and number of implants.  Consequently, not all of the themes that are presented relate to every participant, and this is indicated where relevant.</w:t>
      </w:r>
    </w:p>
    <w:p w14:paraId="03E84084" w14:textId="77777777" w:rsidR="00B80DF1" w:rsidRDefault="00B80DF1" w:rsidP="00C22EB9">
      <w:pPr>
        <w:spacing w:line="480" w:lineRule="auto"/>
        <w:rPr>
          <w:rFonts w:ascii="Lucida Sans" w:eastAsia="Lucida Sans" w:hAnsi="Lucida Sans" w:cs="Times New Roman"/>
          <w:color w:val="000000" w:themeColor="text1"/>
          <w:szCs w:val="24"/>
          <w:lang w:eastAsia="en-US"/>
        </w:rPr>
      </w:pPr>
    </w:p>
    <w:p w14:paraId="37972F09" w14:textId="77777777" w:rsidR="00697517" w:rsidRPr="00C22EB9" w:rsidRDefault="00697517" w:rsidP="00C22EB9">
      <w:pPr>
        <w:spacing w:line="480" w:lineRule="auto"/>
        <w:rPr>
          <w:rFonts w:ascii="Lucida Sans" w:eastAsia="Lucida Sans" w:hAnsi="Lucida Sans" w:cs="Times New Roman"/>
          <w:color w:val="000000" w:themeColor="text1"/>
          <w:szCs w:val="24"/>
          <w:lang w:eastAsia="en-US"/>
        </w:rPr>
      </w:pPr>
      <w:r>
        <w:rPr>
          <w:rFonts w:ascii="Lucida Sans" w:eastAsia="Lucida Sans" w:hAnsi="Lucida Sans" w:cs="Times New Roman"/>
          <w:color w:val="000000" w:themeColor="text1"/>
          <w:szCs w:val="24"/>
          <w:lang w:eastAsia="en-US"/>
        </w:rPr>
        <w:t>The themes that capture the key aspects of the teenagers’ experience with the cochlear implant are presented and discussed.</w:t>
      </w:r>
    </w:p>
    <w:p w14:paraId="3DF42FC8" w14:textId="77777777" w:rsidR="00F058E5" w:rsidRDefault="00F058E5" w:rsidP="00041D54">
      <w:pPr>
        <w:spacing w:line="480" w:lineRule="auto"/>
        <w:rPr>
          <w:rFonts w:ascii="Lucida Sans" w:hAnsi="Lucida Sans"/>
        </w:rPr>
      </w:pPr>
    </w:p>
    <w:p w14:paraId="5BD9D862" w14:textId="77777777" w:rsidR="00F058E5" w:rsidRDefault="00F058E5" w:rsidP="00041D54">
      <w:pPr>
        <w:spacing w:line="480" w:lineRule="auto"/>
        <w:rPr>
          <w:rFonts w:ascii="Lucida Sans" w:hAnsi="Lucida Sans"/>
        </w:rPr>
      </w:pPr>
    </w:p>
    <w:p w14:paraId="4F4F0171" w14:textId="77777777" w:rsidR="00F058E5" w:rsidRDefault="00F058E5" w:rsidP="00041D54">
      <w:pPr>
        <w:spacing w:line="480" w:lineRule="auto"/>
        <w:rPr>
          <w:rFonts w:ascii="Lucida Sans" w:hAnsi="Lucida Sans"/>
        </w:rPr>
      </w:pPr>
    </w:p>
    <w:p w14:paraId="24F71DB9" w14:textId="77777777" w:rsidR="00F058E5" w:rsidRDefault="00F058E5" w:rsidP="00041D54">
      <w:pPr>
        <w:spacing w:line="480" w:lineRule="auto"/>
        <w:rPr>
          <w:rFonts w:ascii="Lucida Sans" w:hAnsi="Lucida Sans"/>
        </w:rPr>
      </w:pPr>
    </w:p>
    <w:p w14:paraId="0C655C8A" w14:textId="77777777" w:rsidR="00BC269D" w:rsidRDefault="00BC269D" w:rsidP="00041D54">
      <w:pPr>
        <w:spacing w:line="480" w:lineRule="auto"/>
        <w:rPr>
          <w:rFonts w:ascii="Lucida Sans" w:hAnsi="Lucida Sans"/>
        </w:rPr>
      </w:pPr>
    </w:p>
    <w:p w14:paraId="13A02722" w14:textId="77777777" w:rsidR="008B29B9" w:rsidRDefault="008B29B9" w:rsidP="00041D54">
      <w:pPr>
        <w:spacing w:line="480" w:lineRule="auto"/>
        <w:rPr>
          <w:rFonts w:ascii="Lucida Sans" w:hAnsi="Lucida Sans"/>
        </w:rPr>
      </w:pPr>
    </w:p>
    <w:p w14:paraId="020A03B8" w14:textId="77777777" w:rsidR="008B29B9" w:rsidRDefault="008B29B9" w:rsidP="00041D54">
      <w:pPr>
        <w:spacing w:line="480" w:lineRule="auto"/>
        <w:rPr>
          <w:rFonts w:ascii="Lucida Sans" w:hAnsi="Lucida Sans"/>
        </w:rPr>
      </w:pPr>
    </w:p>
    <w:p w14:paraId="553D5E71" w14:textId="77777777" w:rsidR="008B29B9" w:rsidRDefault="008B29B9" w:rsidP="00041D54">
      <w:pPr>
        <w:spacing w:line="480" w:lineRule="auto"/>
        <w:rPr>
          <w:rFonts w:ascii="Lucida Sans" w:hAnsi="Lucida Sans"/>
        </w:rPr>
      </w:pPr>
    </w:p>
    <w:p w14:paraId="2E5D0286" w14:textId="77777777" w:rsidR="008B29B9" w:rsidRDefault="008B29B9" w:rsidP="00041D54">
      <w:pPr>
        <w:spacing w:line="480" w:lineRule="auto"/>
        <w:rPr>
          <w:rFonts w:ascii="Lucida Sans" w:hAnsi="Lucida Sans"/>
        </w:rPr>
      </w:pPr>
    </w:p>
    <w:p w14:paraId="4136A79F" w14:textId="77777777" w:rsidR="008B29B9" w:rsidRDefault="008B29B9" w:rsidP="00041D54">
      <w:pPr>
        <w:spacing w:line="480" w:lineRule="auto"/>
        <w:rPr>
          <w:rFonts w:ascii="Lucida Sans" w:hAnsi="Lucida Sans"/>
        </w:rPr>
      </w:pPr>
    </w:p>
    <w:p w14:paraId="68C9498A" w14:textId="77777777" w:rsidR="008B29B9" w:rsidRDefault="008B29B9" w:rsidP="00041D54">
      <w:pPr>
        <w:spacing w:line="480" w:lineRule="auto"/>
        <w:rPr>
          <w:rFonts w:ascii="Lucida Sans" w:hAnsi="Lucida Sans"/>
        </w:rPr>
      </w:pPr>
    </w:p>
    <w:p w14:paraId="0D17179D" w14:textId="77777777" w:rsidR="008B29B9" w:rsidRDefault="008B29B9" w:rsidP="00041D54">
      <w:pPr>
        <w:spacing w:line="480" w:lineRule="auto"/>
        <w:rPr>
          <w:rFonts w:ascii="Lucida Sans" w:hAnsi="Lucida Sans"/>
        </w:rPr>
      </w:pPr>
    </w:p>
    <w:p w14:paraId="49F1ABC4" w14:textId="77777777" w:rsidR="008B29B9" w:rsidRDefault="008B29B9" w:rsidP="00041D54">
      <w:pPr>
        <w:spacing w:line="480" w:lineRule="auto"/>
        <w:rPr>
          <w:rFonts w:ascii="Lucida Sans" w:hAnsi="Lucida Sans"/>
        </w:rPr>
      </w:pPr>
    </w:p>
    <w:p w14:paraId="57574DDA" w14:textId="77777777" w:rsidR="008B29B9" w:rsidRDefault="008B29B9" w:rsidP="00041D54">
      <w:pPr>
        <w:spacing w:line="480" w:lineRule="auto"/>
        <w:rPr>
          <w:rFonts w:ascii="Lucida Sans" w:hAnsi="Lucida Sans"/>
        </w:rPr>
      </w:pPr>
    </w:p>
    <w:p w14:paraId="4B528142" w14:textId="77777777" w:rsidR="008B29B9" w:rsidRDefault="008B29B9" w:rsidP="00041D54">
      <w:pPr>
        <w:spacing w:line="480" w:lineRule="auto"/>
        <w:rPr>
          <w:rFonts w:ascii="Lucida Sans" w:hAnsi="Lucida Sans"/>
        </w:rPr>
      </w:pPr>
    </w:p>
    <w:p w14:paraId="37358B62" w14:textId="77777777" w:rsidR="008B29B9" w:rsidRDefault="008B29B9" w:rsidP="00041D54">
      <w:pPr>
        <w:spacing w:line="480" w:lineRule="auto"/>
        <w:rPr>
          <w:rFonts w:ascii="Lucida Sans" w:hAnsi="Lucida Sans"/>
        </w:rPr>
      </w:pPr>
    </w:p>
    <w:p w14:paraId="1C30F03E" w14:textId="77777777" w:rsidR="008B29B9" w:rsidRDefault="008B29B9" w:rsidP="00041D54">
      <w:pPr>
        <w:spacing w:line="480" w:lineRule="auto"/>
        <w:rPr>
          <w:rFonts w:ascii="Lucida Sans" w:hAnsi="Lucida Sans"/>
        </w:rPr>
      </w:pPr>
    </w:p>
    <w:p w14:paraId="41AEB5CA" w14:textId="77777777" w:rsidR="00306291" w:rsidRDefault="00306291" w:rsidP="00041D54">
      <w:pPr>
        <w:spacing w:line="480" w:lineRule="auto"/>
        <w:rPr>
          <w:rFonts w:ascii="Lucida Sans" w:hAnsi="Lucida Sans"/>
        </w:rPr>
      </w:pPr>
    </w:p>
    <w:p w14:paraId="07CD7564" w14:textId="4A3ADC55" w:rsidR="00F058E5" w:rsidRDefault="00F058E5" w:rsidP="00041D54">
      <w:pPr>
        <w:spacing w:line="480" w:lineRule="auto"/>
        <w:rPr>
          <w:rFonts w:ascii="Lucida Sans" w:hAnsi="Lucida Sans"/>
        </w:rPr>
      </w:pPr>
      <w:r w:rsidRPr="00F058E5">
        <w:rPr>
          <w:rFonts w:ascii="Lucida Sans" w:eastAsia="Lucida Sans" w:hAnsi="Lucida Sans" w:cs="Lucida Sans"/>
          <w:noProof/>
          <w:szCs w:val="24"/>
          <w:u w:val="single"/>
        </w:rPr>
        <mc:AlternateContent>
          <mc:Choice Requires="wps">
            <w:drawing>
              <wp:anchor distT="0" distB="0" distL="114300" distR="114300" simplePos="0" relativeHeight="251659264" behindDoc="0" locked="0" layoutInCell="1" allowOverlap="1" wp14:anchorId="20564497" wp14:editId="28920F73">
                <wp:simplePos x="0" y="0"/>
                <wp:positionH relativeFrom="column">
                  <wp:posOffset>0</wp:posOffset>
                </wp:positionH>
                <wp:positionV relativeFrom="paragraph">
                  <wp:posOffset>233680</wp:posOffset>
                </wp:positionV>
                <wp:extent cx="5626735" cy="1160145"/>
                <wp:effectExtent l="0" t="0" r="12065" b="20955"/>
                <wp:wrapNone/>
                <wp:docPr id="58"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735" cy="116014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2DD06582"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A big jump</w:t>
                            </w:r>
                          </w:p>
                          <w:p w14:paraId="2ED2EF24"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 xml:space="preserve">Hoping for some improvement </w:t>
                            </w:r>
                          </w:p>
                          <w:p w14:paraId="6D2CF36B"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Wanting to get it over with</w:t>
                            </w:r>
                          </w:p>
                          <w:p w14:paraId="70834AAD"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A lot to take in</w:t>
                            </w:r>
                          </w:p>
                          <w:p w14:paraId="77D4C3F5" w14:textId="77777777" w:rsidR="00F63248" w:rsidRPr="00414876" w:rsidRDefault="00F63248" w:rsidP="00F058E5">
                            <w:pPr>
                              <w:pStyle w:val="ListParagrap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18.4pt;width:443.0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" fillcolor="#4f81bd" strokecolor="#385d8a" strokeweight="2pt">
                <v:path arrowok="t"/>
                <v:textbox>
                  <w:txbxContent>
                    <w:p w14:paraId="2DD06582"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A big jump</w:t>
                      </w:r>
                    </w:p>
                    <w:p w14:paraId="2ED2EF24"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 xml:space="preserve">Hoping for some improvement </w:t>
                      </w:r>
                    </w:p>
                    <w:p w14:paraId="6D2CF36B"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Wanting to get it over with</w:t>
                      </w:r>
                    </w:p>
                    <w:p w14:paraId="70834AAD" w14:textId="77777777" w:rsidR="00F63248" w:rsidRPr="00F058E5" w:rsidRDefault="00F63248" w:rsidP="00F058E5">
                      <w:pPr>
                        <w:pStyle w:val="ListParagraph"/>
                        <w:numPr>
                          <w:ilvl w:val="0"/>
                          <w:numId w:val="1"/>
                        </w:numPr>
                        <w:jc w:val="center"/>
                        <w:rPr>
                          <w:color w:val="FFFFFF" w:themeColor="background1"/>
                          <w:sz w:val="18"/>
                          <w:szCs w:val="18"/>
                        </w:rPr>
                      </w:pPr>
                      <w:r w:rsidRPr="00F058E5">
                        <w:rPr>
                          <w:color w:val="FFFFFF" w:themeColor="background1"/>
                          <w:sz w:val="18"/>
                          <w:szCs w:val="18"/>
                        </w:rPr>
                        <w:t>A lot to take in</w:t>
                      </w:r>
                    </w:p>
                    <w:p w14:paraId="77D4C3F5" w14:textId="77777777" w:rsidR="00F63248" w:rsidRPr="00414876" w:rsidRDefault="00F63248" w:rsidP="00F058E5">
                      <w:pPr>
                        <w:pStyle w:val="ListParagraph"/>
                        <w:rPr>
                          <w:sz w:val="20"/>
                          <w:szCs w:val="20"/>
                        </w:rPr>
                      </w:pPr>
                    </w:p>
                  </w:txbxContent>
                </v:textbox>
              </v:shape>
            </w:pict>
          </mc:Fallback>
        </mc:AlternateContent>
      </w:r>
    </w:p>
    <w:p w14:paraId="701D330D" w14:textId="77777777" w:rsidR="00C22EB9" w:rsidRDefault="00C22EB9" w:rsidP="00041D54">
      <w:pPr>
        <w:spacing w:line="480" w:lineRule="auto"/>
        <w:rPr>
          <w:rFonts w:ascii="Lucida Sans" w:hAnsi="Lucida Sans"/>
        </w:rPr>
      </w:pPr>
    </w:p>
    <w:p w14:paraId="2B3C5CA1" w14:textId="77777777" w:rsidR="00F058E5" w:rsidRDefault="00F058E5" w:rsidP="00041D54">
      <w:pPr>
        <w:spacing w:line="480" w:lineRule="auto"/>
        <w:rPr>
          <w:rFonts w:ascii="Lucida Sans" w:hAnsi="Lucida Sans"/>
        </w:rPr>
      </w:pPr>
    </w:p>
    <w:p w14:paraId="45BA5D56" w14:textId="77777777" w:rsidR="00F058E5" w:rsidRDefault="00F058E5" w:rsidP="00041D54">
      <w:pPr>
        <w:spacing w:line="480" w:lineRule="auto"/>
        <w:rPr>
          <w:rFonts w:ascii="Lucida Sans" w:hAnsi="Lucida Sans"/>
        </w:rPr>
      </w:pPr>
      <w:r>
        <w:rPr>
          <w:rFonts w:eastAsia="Lucida Sans" w:cs="Lucida Sans"/>
          <w:noProof/>
          <w:u w:val="single"/>
        </w:rPr>
        <mc:AlternateContent>
          <mc:Choice Requires="wps">
            <w:drawing>
              <wp:anchor distT="0" distB="0" distL="114300" distR="114300" simplePos="0" relativeHeight="251661312" behindDoc="0" locked="0" layoutInCell="1" allowOverlap="1" wp14:anchorId="06678A45" wp14:editId="4D30243A">
                <wp:simplePos x="0" y="0"/>
                <wp:positionH relativeFrom="column">
                  <wp:posOffset>2757805</wp:posOffset>
                </wp:positionH>
                <wp:positionV relativeFrom="paragraph">
                  <wp:posOffset>108585</wp:posOffset>
                </wp:positionV>
                <wp:extent cx="314325" cy="314325"/>
                <wp:effectExtent l="19050" t="0" r="28575" b="47625"/>
                <wp:wrapNone/>
                <wp:docPr id="289" name="Down Arrow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1432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86E5E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9" o:spid="_x0000_s1026" type="#_x0000_t67" style="position:absolute;margin-left:217.15pt;margin-top:8.55pt;width:24.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" adj="10800" filled="f" strokecolor="#385d8a" strokeweight="2pt">
                <v:path arrowok="t"/>
              </v:shape>
            </w:pict>
          </mc:Fallback>
        </mc:AlternateContent>
      </w:r>
    </w:p>
    <w:p w14:paraId="199B85B6" w14:textId="77777777" w:rsidR="00F058E5" w:rsidRPr="00F058E5" w:rsidRDefault="00F058E5" w:rsidP="00F058E5">
      <w:pPr>
        <w:spacing w:line="360" w:lineRule="auto"/>
        <w:ind w:left="2268" w:firstLine="567"/>
        <w:rPr>
          <w:rFonts w:ascii="Lucida Sans" w:eastAsia="Times New Roman" w:hAnsi="Lucida Sans" w:cs="Times New Roman"/>
          <w:b/>
          <w:bCs/>
          <w:color w:val="1F497D" w:themeColor="text2"/>
          <w:lang w:eastAsia="en-US"/>
        </w:rPr>
      </w:pPr>
      <w:r w:rsidRPr="00F058E5">
        <w:rPr>
          <w:rFonts w:ascii="Lucida Sans" w:eastAsia="Lucida Sans" w:hAnsi="Lucida Sans" w:cs="Lucida Sans"/>
          <w:noProof/>
          <w:szCs w:val="24"/>
        </w:rPr>
        <mc:AlternateContent>
          <mc:Choice Requires="wps">
            <w:drawing>
              <wp:anchor distT="0" distB="0" distL="114300" distR="114300" simplePos="0" relativeHeight="251665408" behindDoc="0" locked="0" layoutInCell="1" allowOverlap="1" wp14:anchorId="4AEA9086" wp14:editId="23B73B26">
                <wp:simplePos x="0" y="0"/>
                <wp:positionH relativeFrom="column">
                  <wp:posOffset>3072765</wp:posOffset>
                </wp:positionH>
                <wp:positionV relativeFrom="paragraph">
                  <wp:posOffset>314960</wp:posOffset>
                </wp:positionV>
                <wp:extent cx="2408555" cy="1469390"/>
                <wp:effectExtent l="15240" t="20955" r="14605" b="14605"/>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8555" cy="1469390"/>
                        </a:xfrm>
                        <a:prstGeom prst="roundRect">
                          <a:avLst>
                            <a:gd name="adj" fmla="val 16667"/>
                          </a:avLst>
                        </a:prstGeom>
                        <a:solidFill>
                          <a:srgbClr val="4F81BD">
                            <a:lumMod val="100000"/>
                            <a:lumOff val="0"/>
                          </a:srgbClr>
                        </a:solidFill>
                        <a:ln w="25400">
                          <a:solidFill>
                            <a:srgbClr val="4F81BD">
                              <a:lumMod val="75000"/>
                              <a:lumOff val="0"/>
                            </a:srgbClr>
                          </a:solidFill>
                          <a:round/>
                          <a:headEnd/>
                          <a:tailEnd/>
                        </a:ln>
                      </wps:spPr>
                      <wps:txbx>
                        <w:txbxContent>
                          <w:p w14:paraId="03C85F36"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I never liked it</w:t>
                            </w:r>
                          </w:p>
                          <w:p w14:paraId="38F95A9B" w14:textId="77777777" w:rsidR="00F63248" w:rsidRPr="00F058E5" w:rsidRDefault="00F63248" w:rsidP="00F058E5">
                            <w:pPr>
                              <w:pStyle w:val="ListParagraph"/>
                              <w:numPr>
                                <w:ilvl w:val="0"/>
                                <w:numId w:val="3"/>
                              </w:numPr>
                              <w:rPr>
                                <w:color w:val="FFFFFF" w:themeColor="background1"/>
                                <w:sz w:val="18"/>
                                <w:szCs w:val="18"/>
                              </w:rPr>
                            </w:pPr>
                            <w:r w:rsidRPr="00F058E5">
                              <w:rPr>
                                <w:color w:val="FFFFFF" w:themeColor="background1"/>
                                <w:sz w:val="18"/>
                                <w:szCs w:val="18"/>
                              </w:rPr>
                              <w:t>A burden to wear</w:t>
                            </w:r>
                          </w:p>
                          <w:p w14:paraId="5115CACB" w14:textId="77777777" w:rsidR="00F63248" w:rsidRPr="00F058E5" w:rsidRDefault="00F63248" w:rsidP="00F058E5">
                            <w:pPr>
                              <w:pStyle w:val="ListParagraph"/>
                              <w:numPr>
                                <w:ilvl w:val="0"/>
                                <w:numId w:val="3"/>
                              </w:numPr>
                              <w:rPr>
                                <w:color w:val="FFFFFF" w:themeColor="background1"/>
                                <w:sz w:val="18"/>
                                <w:szCs w:val="18"/>
                              </w:rPr>
                            </w:pPr>
                            <w:r w:rsidRPr="00F058E5">
                              <w:rPr>
                                <w:color w:val="FFFFFF" w:themeColor="background1"/>
                                <w:sz w:val="18"/>
                                <w:szCs w:val="18"/>
                              </w:rPr>
                              <w:t>Normal life is on hold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27" style="position:absolute;left:0;text-align:left;margin-left:241.95pt;margin-top:24.8pt;width:189.65pt;height:11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" fillcolor="#4f81bd" strokecolor="#376092" strokeweight="2pt">
                <v:textbox>
                  <w:txbxContent>
                    <w:p w14:paraId="03C85F36"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I never liked it</w:t>
                      </w:r>
                    </w:p>
                    <w:p w14:paraId="38F95A9B" w14:textId="77777777" w:rsidR="00F63248" w:rsidRPr="00F058E5" w:rsidRDefault="00F63248" w:rsidP="00F058E5">
                      <w:pPr>
                        <w:pStyle w:val="ListParagraph"/>
                        <w:numPr>
                          <w:ilvl w:val="0"/>
                          <w:numId w:val="3"/>
                        </w:numPr>
                        <w:rPr>
                          <w:color w:val="FFFFFF" w:themeColor="background1"/>
                          <w:sz w:val="18"/>
                          <w:szCs w:val="18"/>
                        </w:rPr>
                      </w:pPr>
                      <w:r w:rsidRPr="00F058E5">
                        <w:rPr>
                          <w:color w:val="FFFFFF" w:themeColor="background1"/>
                          <w:sz w:val="18"/>
                          <w:szCs w:val="18"/>
                        </w:rPr>
                        <w:t>A burden to wear</w:t>
                      </w:r>
                    </w:p>
                    <w:p w14:paraId="5115CACB" w14:textId="77777777" w:rsidR="00F63248" w:rsidRPr="00F058E5" w:rsidRDefault="00F63248" w:rsidP="00F058E5">
                      <w:pPr>
                        <w:pStyle w:val="ListParagraph"/>
                        <w:numPr>
                          <w:ilvl w:val="0"/>
                          <w:numId w:val="3"/>
                        </w:numPr>
                        <w:rPr>
                          <w:color w:val="FFFFFF" w:themeColor="background1"/>
                          <w:sz w:val="18"/>
                          <w:szCs w:val="18"/>
                        </w:rPr>
                      </w:pPr>
                      <w:r w:rsidRPr="00F058E5">
                        <w:rPr>
                          <w:color w:val="FFFFFF" w:themeColor="background1"/>
                          <w:sz w:val="18"/>
                          <w:szCs w:val="18"/>
                        </w:rPr>
                        <w:t>Normal life is on hold</w:t>
                      </w:r>
                    </w:p>
                  </w:txbxContent>
                </v:textbox>
              </v:roundrect>
            </w:pict>
          </mc:Fallback>
        </mc:AlternateContent>
      </w:r>
      <w:r w:rsidRPr="00F058E5">
        <w:rPr>
          <w:rFonts w:ascii="Lucida Sans" w:eastAsia="Lucida Sans" w:hAnsi="Lucida Sans" w:cs="Lucida Sans"/>
          <w:noProof/>
          <w:szCs w:val="24"/>
          <w:u w:val="single"/>
        </w:rPr>
        <mc:AlternateContent>
          <mc:Choice Requires="wps">
            <w:drawing>
              <wp:anchor distT="0" distB="0" distL="114300" distR="114300" simplePos="0" relativeHeight="251664384" behindDoc="0" locked="0" layoutInCell="1" allowOverlap="1" wp14:anchorId="4764EBCF" wp14:editId="05B73739">
                <wp:simplePos x="0" y="0"/>
                <wp:positionH relativeFrom="column">
                  <wp:posOffset>229870</wp:posOffset>
                </wp:positionH>
                <wp:positionV relativeFrom="paragraph">
                  <wp:posOffset>314960</wp:posOffset>
                </wp:positionV>
                <wp:extent cx="2638425" cy="1469390"/>
                <wp:effectExtent l="0" t="0" r="28575" b="16510"/>
                <wp:wrapNone/>
                <wp:docPr id="56"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1469390"/>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5C9ED3EE"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A horrible experience</w:t>
                            </w:r>
                          </w:p>
                          <w:p w14:paraId="543536EA"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Feeling scared about the operation</w:t>
                            </w:r>
                          </w:p>
                          <w:p w14:paraId="1888869A"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Unclear expectations of recovery</w:t>
                            </w:r>
                          </w:p>
                          <w:p w14:paraId="48A08262"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 xml:space="preserve">Feeling a complete wreck </w:t>
                            </w:r>
                          </w:p>
                          <w:p w14:paraId="50B6CB88" w14:textId="77777777" w:rsidR="00F63248" w:rsidRPr="003F4A97" w:rsidRDefault="00F63248" w:rsidP="00F058E5">
                            <w:pPr>
                              <w:pStyle w:val="ListParagraph"/>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5" o:spid="_x0000_s1028" type="#_x0000_t176" style="position:absolute;left:0;text-align:left;margin-left:18.1pt;margin-top:24.8pt;width:207.75pt;height:1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" fillcolor="#4f81bd" strokecolor="#385d8a" strokeweight="2pt">
                <v:path arrowok="t"/>
                <v:textbox>
                  <w:txbxContent>
                    <w:p w14:paraId="5C9ED3EE"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A horrible experience</w:t>
                      </w:r>
                    </w:p>
                    <w:p w14:paraId="543536EA"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Feeling scared about the operation</w:t>
                      </w:r>
                    </w:p>
                    <w:p w14:paraId="1888869A"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Unclear expectations of recovery</w:t>
                      </w:r>
                    </w:p>
                    <w:p w14:paraId="48A08262" w14:textId="77777777" w:rsidR="00F63248" w:rsidRPr="00F058E5" w:rsidRDefault="00F63248" w:rsidP="00F058E5">
                      <w:pPr>
                        <w:pStyle w:val="ListParagraph"/>
                        <w:numPr>
                          <w:ilvl w:val="0"/>
                          <w:numId w:val="2"/>
                        </w:numPr>
                        <w:rPr>
                          <w:color w:val="FFFFFF" w:themeColor="background1"/>
                          <w:sz w:val="18"/>
                          <w:szCs w:val="18"/>
                        </w:rPr>
                      </w:pPr>
                      <w:r w:rsidRPr="00F058E5">
                        <w:rPr>
                          <w:color w:val="FFFFFF" w:themeColor="background1"/>
                          <w:sz w:val="18"/>
                          <w:szCs w:val="18"/>
                        </w:rPr>
                        <w:t xml:space="preserve">Feeling a complete wreck </w:t>
                      </w:r>
                    </w:p>
                    <w:p w14:paraId="50B6CB88" w14:textId="77777777" w:rsidR="00F63248" w:rsidRPr="003F4A97" w:rsidRDefault="00F63248" w:rsidP="00F058E5">
                      <w:pPr>
                        <w:pStyle w:val="ListParagraph"/>
                        <w:rPr>
                          <w:color w:val="FFFFFF" w:themeColor="background1"/>
                          <w:sz w:val="20"/>
                          <w:szCs w:val="20"/>
                        </w:rPr>
                      </w:pPr>
                    </w:p>
                  </w:txbxContent>
                </v:textbox>
              </v:shape>
            </w:pict>
          </mc:Fallback>
        </mc:AlternateContent>
      </w:r>
      <w:r w:rsidRPr="00F058E5">
        <w:rPr>
          <w:rFonts w:ascii="Lucida Sans" w:eastAsia="Lucida Sans" w:hAnsi="Lucida Sans" w:cs="Lucida Sans"/>
          <w:noProof/>
          <w:szCs w:val="24"/>
        </w:rPr>
        <mc:AlternateContent>
          <mc:Choice Requires="wps">
            <w:drawing>
              <wp:anchor distT="0" distB="0" distL="114300" distR="114300" simplePos="0" relativeHeight="251663360" behindDoc="0" locked="0" layoutInCell="1" allowOverlap="1" wp14:anchorId="60CE4312" wp14:editId="63F000AC">
                <wp:simplePos x="0" y="0"/>
                <wp:positionH relativeFrom="column">
                  <wp:posOffset>0</wp:posOffset>
                </wp:positionH>
                <wp:positionV relativeFrom="paragraph">
                  <wp:posOffset>246380</wp:posOffset>
                </wp:positionV>
                <wp:extent cx="5626735" cy="1649095"/>
                <wp:effectExtent l="0" t="0" r="12065" b="27305"/>
                <wp:wrapNone/>
                <wp:docPr id="55"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735" cy="1649095"/>
                        </a:xfrm>
                        <a:prstGeom prst="flowChartAlternateProcess">
                          <a:avLst/>
                        </a:prstGeom>
                        <a:solidFill>
                          <a:srgbClr val="4F81BD">
                            <a:lumMod val="40000"/>
                            <a:lumOff val="60000"/>
                          </a:srgbClr>
                        </a:solidFill>
                        <a:ln w="25400" cap="flat" cmpd="sng" algn="ctr">
                          <a:solidFill>
                            <a:srgbClr val="4F81BD">
                              <a:shade val="50000"/>
                            </a:srgbClr>
                          </a:solidFill>
                          <a:prstDash val="solid"/>
                        </a:ln>
                        <a:effectLst/>
                      </wps:spPr>
                      <wps:txbx>
                        <w:txbxContent>
                          <w:p w14:paraId="2FA219CA" w14:textId="77777777" w:rsidR="00F63248" w:rsidRPr="00414876" w:rsidRDefault="00F63248" w:rsidP="00F058E5">
                            <w:pPr>
                              <w:jc w:val="highKashida"/>
                              <w:rPr>
                                <w:sz w:val="20"/>
                                <w:szCs w:val="20"/>
                              </w:rPr>
                            </w:pPr>
                          </w:p>
                          <w:p w14:paraId="78C42AB4" w14:textId="77777777" w:rsidR="00F63248" w:rsidRPr="00414876" w:rsidRDefault="00F63248" w:rsidP="00F058E5">
                            <w:pPr>
                              <w:jc w:val="highKashida"/>
                              <w:rPr>
                                <w:sz w:val="20"/>
                                <w:szCs w:val="20"/>
                              </w:rPr>
                            </w:pPr>
                          </w:p>
                          <w:p w14:paraId="18A730CE" w14:textId="77777777" w:rsidR="00F63248" w:rsidRPr="00414876" w:rsidRDefault="00F63248" w:rsidP="00F058E5">
                            <w:pPr>
                              <w:jc w:val="highKashida"/>
                              <w:rPr>
                                <w:sz w:val="20"/>
                                <w:szCs w:val="20"/>
                              </w:rPr>
                            </w:pPr>
                          </w:p>
                          <w:p w14:paraId="61081A96" w14:textId="77777777" w:rsidR="00F63248" w:rsidRPr="00414876" w:rsidRDefault="00F63248" w:rsidP="00F058E5">
                            <w:pPr>
                              <w:jc w:val="highKashida"/>
                              <w:rPr>
                                <w:sz w:val="20"/>
                                <w:szCs w:val="20"/>
                              </w:rPr>
                            </w:pPr>
                          </w:p>
                          <w:p w14:paraId="0EF0DED6" w14:textId="77777777" w:rsidR="00F63248" w:rsidRPr="00414876" w:rsidRDefault="00F63248" w:rsidP="00F058E5">
                            <w:pPr>
                              <w:jc w:val="highKashida"/>
                              <w:rPr>
                                <w:sz w:val="20"/>
                                <w:szCs w:val="20"/>
                              </w:rPr>
                            </w:pPr>
                          </w:p>
                          <w:p w14:paraId="49A17243" w14:textId="77777777" w:rsidR="00F63248" w:rsidRPr="00414876" w:rsidRDefault="00F63248" w:rsidP="00F058E5">
                            <w:pPr>
                              <w:jc w:val="highKashida"/>
                              <w:rPr>
                                <w:sz w:val="20"/>
                                <w:szCs w:val="20"/>
                              </w:rPr>
                            </w:pPr>
                          </w:p>
                          <w:p w14:paraId="51A948DC" w14:textId="77777777" w:rsidR="00F63248" w:rsidRPr="00414876" w:rsidRDefault="00F63248" w:rsidP="00F058E5">
                            <w:pPr>
                              <w:jc w:val="highKashida"/>
                              <w:rPr>
                                <w:sz w:val="20"/>
                                <w:szCs w:val="20"/>
                              </w:rPr>
                            </w:pPr>
                          </w:p>
                          <w:p w14:paraId="665CF590" w14:textId="77777777" w:rsidR="00F63248" w:rsidRPr="00414876" w:rsidRDefault="00F63248" w:rsidP="00F058E5">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3" o:spid="_x0000_s1029" type="#_x0000_t176" style="position:absolute;left:0;text-align:left;margin-left:0;margin-top:19.4pt;width:443.05pt;height:1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" fillcolor="#b9cde5" strokecolor="#385d8a" strokeweight="2pt">
                <v:path arrowok="t"/>
                <v:textbox>
                  <w:txbxContent>
                    <w:p w14:paraId="2FA219CA" w14:textId="77777777" w:rsidR="00F63248" w:rsidRPr="00414876" w:rsidRDefault="00F63248" w:rsidP="00F058E5">
                      <w:pPr>
                        <w:jc w:val="highKashida"/>
                        <w:rPr>
                          <w:sz w:val="20"/>
                          <w:szCs w:val="20"/>
                        </w:rPr>
                      </w:pPr>
                    </w:p>
                    <w:p w14:paraId="78C42AB4" w14:textId="77777777" w:rsidR="00F63248" w:rsidRPr="00414876" w:rsidRDefault="00F63248" w:rsidP="00F058E5">
                      <w:pPr>
                        <w:jc w:val="highKashida"/>
                        <w:rPr>
                          <w:sz w:val="20"/>
                          <w:szCs w:val="20"/>
                        </w:rPr>
                      </w:pPr>
                    </w:p>
                    <w:p w14:paraId="18A730CE" w14:textId="77777777" w:rsidR="00F63248" w:rsidRPr="00414876" w:rsidRDefault="00F63248" w:rsidP="00F058E5">
                      <w:pPr>
                        <w:jc w:val="highKashida"/>
                        <w:rPr>
                          <w:sz w:val="20"/>
                          <w:szCs w:val="20"/>
                        </w:rPr>
                      </w:pPr>
                    </w:p>
                    <w:p w14:paraId="61081A96" w14:textId="77777777" w:rsidR="00F63248" w:rsidRPr="00414876" w:rsidRDefault="00F63248" w:rsidP="00F058E5">
                      <w:pPr>
                        <w:jc w:val="highKashida"/>
                        <w:rPr>
                          <w:sz w:val="20"/>
                          <w:szCs w:val="20"/>
                        </w:rPr>
                      </w:pPr>
                    </w:p>
                    <w:p w14:paraId="0EF0DED6" w14:textId="77777777" w:rsidR="00F63248" w:rsidRPr="00414876" w:rsidRDefault="00F63248" w:rsidP="00F058E5">
                      <w:pPr>
                        <w:jc w:val="highKashida"/>
                        <w:rPr>
                          <w:sz w:val="20"/>
                          <w:szCs w:val="20"/>
                        </w:rPr>
                      </w:pPr>
                    </w:p>
                    <w:p w14:paraId="49A17243" w14:textId="77777777" w:rsidR="00F63248" w:rsidRPr="00414876" w:rsidRDefault="00F63248" w:rsidP="00F058E5">
                      <w:pPr>
                        <w:jc w:val="highKashida"/>
                        <w:rPr>
                          <w:sz w:val="20"/>
                          <w:szCs w:val="20"/>
                        </w:rPr>
                      </w:pPr>
                    </w:p>
                    <w:p w14:paraId="51A948DC" w14:textId="77777777" w:rsidR="00F63248" w:rsidRPr="00414876" w:rsidRDefault="00F63248" w:rsidP="00F058E5">
                      <w:pPr>
                        <w:jc w:val="highKashida"/>
                        <w:rPr>
                          <w:sz w:val="20"/>
                          <w:szCs w:val="20"/>
                        </w:rPr>
                      </w:pPr>
                    </w:p>
                    <w:p w14:paraId="665CF590" w14:textId="77777777" w:rsidR="00F63248" w:rsidRPr="00414876" w:rsidRDefault="00F63248" w:rsidP="00F058E5">
                      <w:pPr>
                        <w:jc w:val="center"/>
                        <w:rPr>
                          <w:sz w:val="20"/>
                          <w:szCs w:val="20"/>
                        </w:rPr>
                      </w:pPr>
                    </w:p>
                  </w:txbxContent>
                </v:textbox>
              </v:shape>
            </w:pict>
          </mc:Fallback>
        </mc:AlternateContent>
      </w:r>
      <w:r w:rsidRPr="00F058E5">
        <w:rPr>
          <w:rFonts w:ascii="Lucida Sans" w:eastAsia="Times New Roman" w:hAnsi="Lucida Sans" w:cs="Times New Roman"/>
          <w:b/>
          <w:bCs/>
          <w:color w:val="1F497D" w:themeColor="text2"/>
          <w:lang w:eastAsia="en-US"/>
        </w:rPr>
        <w:t>It had a big impact on my life</w:t>
      </w:r>
    </w:p>
    <w:p w14:paraId="7E6545F2" w14:textId="77777777" w:rsidR="00F058E5" w:rsidRDefault="00F058E5" w:rsidP="00041D54">
      <w:pPr>
        <w:spacing w:line="480" w:lineRule="auto"/>
        <w:rPr>
          <w:rFonts w:ascii="Lucida Sans" w:hAnsi="Lucida Sans"/>
        </w:rPr>
      </w:pPr>
    </w:p>
    <w:p w14:paraId="0E3942EA" w14:textId="77777777" w:rsidR="00F058E5" w:rsidRDefault="00F058E5" w:rsidP="00041D54">
      <w:pPr>
        <w:spacing w:line="480" w:lineRule="auto"/>
        <w:rPr>
          <w:rFonts w:ascii="Lucida Sans" w:hAnsi="Lucida Sans"/>
        </w:rPr>
      </w:pPr>
    </w:p>
    <w:p w14:paraId="45C8B0FF" w14:textId="77777777" w:rsidR="00F058E5" w:rsidRDefault="00F058E5" w:rsidP="00041D54">
      <w:pPr>
        <w:spacing w:line="480" w:lineRule="auto"/>
        <w:rPr>
          <w:rFonts w:ascii="Lucida Sans" w:hAnsi="Lucida Sans"/>
        </w:rPr>
      </w:pPr>
    </w:p>
    <w:p w14:paraId="3F3B03FF" w14:textId="77777777" w:rsidR="00F058E5" w:rsidRDefault="00F058E5" w:rsidP="00041D54">
      <w:pPr>
        <w:spacing w:line="480" w:lineRule="auto"/>
        <w:rPr>
          <w:rFonts w:ascii="Lucida Sans" w:hAnsi="Lucida Sans"/>
        </w:rPr>
      </w:pPr>
      <w:r>
        <w:rPr>
          <w:rFonts w:eastAsia="Lucida Sans" w:cs="Lucida Sans"/>
          <w:noProof/>
        </w:rPr>
        <mc:AlternateContent>
          <mc:Choice Requires="wps">
            <w:drawing>
              <wp:anchor distT="0" distB="0" distL="114300" distR="114300" simplePos="0" relativeHeight="251667456" behindDoc="0" locked="0" layoutInCell="1" allowOverlap="1" wp14:anchorId="0956BF59" wp14:editId="5FF76C48">
                <wp:simplePos x="0" y="0"/>
                <wp:positionH relativeFrom="column">
                  <wp:posOffset>2806065</wp:posOffset>
                </wp:positionH>
                <wp:positionV relativeFrom="paragraph">
                  <wp:posOffset>227330</wp:posOffset>
                </wp:positionV>
                <wp:extent cx="314325" cy="314325"/>
                <wp:effectExtent l="19050" t="0" r="28575" b="47625"/>
                <wp:wrapNone/>
                <wp:docPr id="54"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1432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48B334" id="Down Arrow 29" o:spid="_x0000_s1026" type="#_x0000_t67" style="position:absolute;margin-left:220.95pt;margin-top:17.9pt;width:24.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" adj="10800" filled="f" strokecolor="#385d8a" strokeweight="2pt">
                <v:path arrowok="t"/>
              </v:shape>
            </w:pict>
          </mc:Fallback>
        </mc:AlternateContent>
      </w:r>
    </w:p>
    <w:p w14:paraId="561533EA" w14:textId="77777777" w:rsidR="00F058E5" w:rsidRDefault="00F058E5" w:rsidP="00041D54">
      <w:pPr>
        <w:spacing w:line="480" w:lineRule="auto"/>
        <w:rPr>
          <w:rFonts w:ascii="Lucida Sans" w:hAnsi="Lucida Sans"/>
        </w:rPr>
      </w:pPr>
      <w:r w:rsidRPr="00F058E5">
        <w:rPr>
          <w:rFonts w:ascii="Lucida Sans" w:eastAsia="Lucida Sans" w:hAnsi="Lucida Sans" w:cs="Lucida Sans"/>
          <w:noProof/>
          <w:szCs w:val="24"/>
        </w:rPr>
        <mc:AlternateContent>
          <mc:Choice Requires="wps">
            <w:drawing>
              <wp:anchor distT="0" distB="0" distL="114300" distR="114300" simplePos="0" relativeHeight="251669504" behindDoc="0" locked="0" layoutInCell="1" allowOverlap="1" wp14:anchorId="3201F3C7" wp14:editId="0FF1E92B">
                <wp:simplePos x="0" y="0"/>
                <wp:positionH relativeFrom="column">
                  <wp:posOffset>-1905</wp:posOffset>
                </wp:positionH>
                <wp:positionV relativeFrom="paragraph">
                  <wp:posOffset>186690</wp:posOffset>
                </wp:positionV>
                <wp:extent cx="5674360" cy="1164590"/>
                <wp:effectExtent l="0" t="0" r="21590" b="16510"/>
                <wp:wrapNone/>
                <wp:docPr id="53"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4360" cy="1164590"/>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614F741A" w14:textId="77777777" w:rsidR="00F63248" w:rsidRPr="00F058E5" w:rsidRDefault="00F63248" w:rsidP="00F058E5">
                            <w:pPr>
                              <w:ind w:firstLine="360"/>
                              <w:jc w:val="center"/>
                              <w:rPr>
                                <w:rFonts w:ascii="Lucida Sans" w:hAnsi="Lucida Sans"/>
                                <w:color w:val="FFFFFF" w:themeColor="background1"/>
                              </w:rPr>
                            </w:pPr>
                            <w:r w:rsidRPr="00F058E5">
                              <w:rPr>
                                <w:rFonts w:ascii="Lucida Sans" w:hAnsi="Lucida Sans"/>
                                <w:color w:val="FFFFFF" w:themeColor="background1"/>
                              </w:rPr>
                              <w:t>Sometimes you just want to switch off</w:t>
                            </w:r>
                          </w:p>
                          <w:p w14:paraId="4025E90E"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Using up all your hearing</w:t>
                            </w:r>
                          </w:p>
                          <w:p w14:paraId="096A8F3D"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Positive regard for clinical service</w:t>
                            </w:r>
                          </w:p>
                          <w:p w14:paraId="5805BFC5"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A long wait</w:t>
                            </w:r>
                          </w:p>
                          <w:p w14:paraId="6F9AD3A3" w14:textId="77777777" w:rsidR="00F63248" w:rsidRPr="00225AB5" w:rsidRDefault="00F63248" w:rsidP="00F058E5">
                            <w:pPr>
                              <w:ind w:left="36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1" o:spid="_x0000_s1030" type="#_x0000_t176" style="position:absolute;margin-left:-.15pt;margin-top:14.7pt;width:446.8pt;height:9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" fillcolor="#4f81bd" strokecolor="#385d8a" strokeweight="2pt">
                <v:path arrowok="t"/>
                <v:textbox>
                  <w:txbxContent>
                    <w:p w14:paraId="614F741A" w14:textId="77777777" w:rsidR="00F63248" w:rsidRPr="00F058E5" w:rsidRDefault="00F63248" w:rsidP="00F058E5">
                      <w:pPr>
                        <w:ind w:firstLine="360"/>
                        <w:jc w:val="center"/>
                        <w:rPr>
                          <w:rFonts w:ascii="Lucida Sans" w:hAnsi="Lucida Sans"/>
                          <w:color w:val="FFFFFF" w:themeColor="background1"/>
                        </w:rPr>
                      </w:pPr>
                      <w:r w:rsidRPr="00F058E5">
                        <w:rPr>
                          <w:rFonts w:ascii="Lucida Sans" w:hAnsi="Lucida Sans"/>
                          <w:color w:val="FFFFFF" w:themeColor="background1"/>
                        </w:rPr>
                        <w:t>Sometimes you just want to switch off</w:t>
                      </w:r>
                    </w:p>
                    <w:p w14:paraId="4025E90E"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Using up all your hearing</w:t>
                      </w:r>
                    </w:p>
                    <w:p w14:paraId="096A8F3D"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Positive regard for clinical service</w:t>
                      </w:r>
                    </w:p>
                    <w:p w14:paraId="5805BFC5" w14:textId="77777777" w:rsidR="00F63248" w:rsidRPr="00F058E5" w:rsidRDefault="00F63248" w:rsidP="00F058E5">
                      <w:pPr>
                        <w:pStyle w:val="ListParagraph"/>
                        <w:numPr>
                          <w:ilvl w:val="0"/>
                          <w:numId w:val="4"/>
                        </w:numPr>
                        <w:jc w:val="center"/>
                        <w:rPr>
                          <w:color w:val="FFFFFF" w:themeColor="background1"/>
                          <w:sz w:val="18"/>
                          <w:szCs w:val="18"/>
                        </w:rPr>
                      </w:pPr>
                      <w:r w:rsidRPr="00F058E5">
                        <w:rPr>
                          <w:color w:val="FFFFFF" w:themeColor="background1"/>
                          <w:sz w:val="18"/>
                          <w:szCs w:val="18"/>
                        </w:rPr>
                        <w:t>A long wait</w:t>
                      </w:r>
                    </w:p>
                    <w:p w14:paraId="6F9AD3A3" w14:textId="77777777" w:rsidR="00F63248" w:rsidRPr="00225AB5" w:rsidRDefault="00F63248" w:rsidP="00F058E5">
                      <w:pPr>
                        <w:ind w:left="360"/>
                        <w:rPr>
                          <w:sz w:val="20"/>
                          <w:szCs w:val="20"/>
                        </w:rPr>
                      </w:pPr>
                    </w:p>
                  </w:txbxContent>
                </v:textbox>
              </v:shape>
            </w:pict>
          </mc:Fallback>
        </mc:AlternateContent>
      </w:r>
    </w:p>
    <w:p w14:paraId="06756F87" w14:textId="77777777" w:rsidR="00F058E5" w:rsidRPr="00F058E5" w:rsidRDefault="00F058E5" w:rsidP="00F058E5">
      <w:pPr>
        <w:rPr>
          <w:rFonts w:ascii="Lucida Sans" w:hAnsi="Lucida Sans"/>
        </w:rPr>
      </w:pPr>
    </w:p>
    <w:p w14:paraId="62444783" w14:textId="77777777" w:rsidR="00F058E5" w:rsidRPr="00F058E5" w:rsidRDefault="00F058E5" w:rsidP="00F058E5">
      <w:pPr>
        <w:rPr>
          <w:rFonts w:ascii="Lucida Sans" w:hAnsi="Lucida Sans"/>
        </w:rPr>
      </w:pPr>
    </w:p>
    <w:p w14:paraId="707852A4" w14:textId="77777777" w:rsidR="00F058E5" w:rsidRDefault="00F058E5" w:rsidP="00F058E5">
      <w:pPr>
        <w:rPr>
          <w:rFonts w:ascii="Lucida Sans" w:hAnsi="Lucida Sans"/>
        </w:rPr>
      </w:pPr>
    </w:p>
    <w:p w14:paraId="6678C121" w14:textId="47A32513" w:rsidR="00BC269D" w:rsidRDefault="00BC269D" w:rsidP="00BC269D">
      <w:pPr>
        <w:spacing w:line="240" w:lineRule="auto"/>
        <w:rPr>
          <w:rFonts w:ascii="Lucida Sans" w:eastAsia="Times New Roman" w:hAnsi="Lucida Sans" w:cs="Times New Roman"/>
          <w:b/>
          <w:bCs/>
          <w:color w:val="1F497D" w:themeColor="text2"/>
          <w:lang w:eastAsia="en-US"/>
        </w:rPr>
      </w:pPr>
      <w:r>
        <w:rPr>
          <w:rFonts w:eastAsia="Lucida Sans" w:cs="Lucida Sans"/>
          <w:noProof/>
        </w:rPr>
        <mc:AlternateContent>
          <mc:Choice Requires="wps">
            <w:drawing>
              <wp:anchor distT="0" distB="0" distL="114300" distR="114300" simplePos="0" relativeHeight="251676672" behindDoc="0" locked="0" layoutInCell="1" allowOverlap="1" wp14:anchorId="4E8AE239" wp14:editId="58D232CD">
                <wp:simplePos x="0" y="0"/>
                <wp:positionH relativeFrom="column">
                  <wp:posOffset>2758440</wp:posOffset>
                </wp:positionH>
                <wp:positionV relativeFrom="paragraph">
                  <wp:posOffset>58420</wp:posOffset>
                </wp:positionV>
                <wp:extent cx="314325" cy="314325"/>
                <wp:effectExtent l="19050" t="0" r="28575" b="47625"/>
                <wp:wrapNone/>
                <wp:docPr id="2"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1432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style="position:absolute;margin-left:217.2pt;margin-top:4.6pt;width:24.7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" adj="10800" filled="f" strokecolor="#385d8a" strokeweight="2pt">
                <v:path arrowok="t"/>
              </v:shape>
            </w:pict>
          </mc:Fallback>
        </mc:AlternateContent>
      </w:r>
    </w:p>
    <w:p w14:paraId="4DD07CAB" w14:textId="134E8DD0" w:rsidR="00F058E5" w:rsidRPr="00BC269D" w:rsidRDefault="00F058E5" w:rsidP="00BC269D">
      <w:pPr>
        <w:spacing w:line="240" w:lineRule="auto"/>
        <w:ind w:left="720" w:firstLine="720"/>
        <w:rPr>
          <w:rFonts w:ascii="Lucida Sans" w:eastAsia="Times New Roman" w:hAnsi="Lucida Sans" w:cs="Times New Roman"/>
          <w:b/>
          <w:bCs/>
          <w:color w:val="1F497D" w:themeColor="text2"/>
          <w:lang w:eastAsia="en-US"/>
        </w:rPr>
      </w:pPr>
      <w:r w:rsidRPr="00F058E5">
        <w:rPr>
          <w:rFonts w:ascii="Lucida Sans" w:eastAsia="Lucida Sans" w:hAnsi="Lucida Sans" w:cs="Lucida Sans"/>
          <w:noProof/>
          <w:szCs w:val="24"/>
          <w:u w:val="single"/>
        </w:rPr>
        <mc:AlternateContent>
          <mc:Choice Requires="wps">
            <w:drawing>
              <wp:anchor distT="0" distB="0" distL="114300" distR="114300" simplePos="0" relativeHeight="251678720" behindDoc="0" locked="0" layoutInCell="1" allowOverlap="1" wp14:anchorId="7239E04B" wp14:editId="315E9761">
                <wp:simplePos x="0" y="0"/>
                <wp:positionH relativeFrom="column">
                  <wp:posOffset>4073525</wp:posOffset>
                </wp:positionH>
                <wp:positionV relativeFrom="paragraph">
                  <wp:posOffset>273685</wp:posOffset>
                </wp:positionV>
                <wp:extent cx="1604010" cy="2239645"/>
                <wp:effectExtent l="0" t="0" r="15240" b="27305"/>
                <wp:wrapNone/>
                <wp:docPr id="2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010" cy="2239645"/>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5EB91B62"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Belonging to both worlds</w:t>
                            </w:r>
                          </w:p>
                          <w:p w14:paraId="7E5C5644" w14:textId="77777777" w:rsidR="00F63248" w:rsidRPr="00F058E5" w:rsidRDefault="00F63248" w:rsidP="00F058E5">
                            <w:pPr>
                              <w:pStyle w:val="ListParagraph"/>
                              <w:numPr>
                                <w:ilvl w:val="0"/>
                                <w:numId w:val="6"/>
                              </w:numPr>
                              <w:rPr>
                                <w:color w:val="FFFFFF" w:themeColor="background1"/>
                                <w:sz w:val="18"/>
                                <w:szCs w:val="18"/>
                              </w:rPr>
                            </w:pPr>
                            <w:r w:rsidRPr="00F058E5">
                              <w:rPr>
                                <w:color w:val="FFFFFF" w:themeColor="background1"/>
                                <w:sz w:val="18"/>
                                <w:szCs w:val="18"/>
                              </w:rPr>
                              <w:t>I forget I’m deaf</w:t>
                            </w:r>
                          </w:p>
                          <w:p w14:paraId="37665C79" w14:textId="77777777" w:rsidR="00F63248" w:rsidRPr="00F058E5" w:rsidRDefault="00F63248" w:rsidP="00F058E5">
                            <w:pPr>
                              <w:pStyle w:val="ListParagraph"/>
                              <w:numPr>
                                <w:ilvl w:val="0"/>
                                <w:numId w:val="6"/>
                              </w:numPr>
                              <w:rPr>
                                <w:color w:val="FFFFFF" w:themeColor="background1"/>
                                <w:sz w:val="18"/>
                                <w:szCs w:val="18"/>
                              </w:rPr>
                            </w:pPr>
                            <w:r w:rsidRPr="00F058E5">
                              <w:rPr>
                                <w:color w:val="FFFFFF" w:themeColor="background1"/>
                                <w:sz w:val="18"/>
                                <w:szCs w:val="18"/>
                              </w:rPr>
                              <w:t>deaf not Deaf</w:t>
                            </w:r>
                          </w:p>
                          <w:p w14:paraId="6CF66BD7" w14:textId="77777777" w:rsidR="00F63248" w:rsidRPr="00F058E5" w:rsidRDefault="00F63248" w:rsidP="00F058E5">
                            <w:pPr>
                              <w:pStyle w:val="ListParagraph"/>
                              <w:numPr>
                                <w:ilvl w:val="0"/>
                                <w:numId w:val="6"/>
                              </w:numPr>
                              <w:rPr>
                                <w:color w:val="FFFFFF" w:themeColor="background1"/>
                                <w:sz w:val="20"/>
                                <w:szCs w:val="20"/>
                              </w:rPr>
                            </w:pPr>
                            <w:r w:rsidRPr="00F058E5">
                              <w:rPr>
                                <w:color w:val="FFFFFF" w:themeColor="background1"/>
                                <w:sz w:val="18"/>
                                <w:szCs w:val="18"/>
                              </w:rPr>
                              <w:t>Connecting with both worlds so I can</w:t>
                            </w:r>
                            <w:r w:rsidRPr="00F058E5">
                              <w:rPr>
                                <w:color w:val="FFFFFF" w:themeColor="background1"/>
                                <w:sz w:val="20"/>
                                <w:szCs w:val="20"/>
                              </w:rPr>
                              <w:t xml:space="preserve"> </w:t>
                            </w:r>
                            <w:r w:rsidRPr="00F058E5">
                              <w:rPr>
                                <w:color w:val="FFFFFF" w:themeColor="background1"/>
                                <w:sz w:val="18"/>
                                <w:szCs w:val="18"/>
                              </w:rPr>
                              <w:t>hear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 o:spid="_x0000_s1031" type="#_x0000_t176" style="position:absolute;left:0;text-align:left;margin-left:320.75pt;margin-top:21.55pt;width:126.3pt;height:17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" fillcolor="#4f81bd" strokecolor="#385d8a" strokeweight="2pt">
                <v:path arrowok="t"/>
                <v:textbox>
                  <w:txbxContent>
                    <w:p w14:paraId="5EB91B62"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Belonging to both worlds</w:t>
                      </w:r>
                    </w:p>
                    <w:p w14:paraId="7E5C5644" w14:textId="77777777" w:rsidR="00F63248" w:rsidRPr="00F058E5" w:rsidRDefault="00F63248" w:rsidP="00F058E5">
                      <w:pPr>
                        <w:pStyle w:val="ListParagraph"/>
                        <w:numPr>
                          <w:ilvl w:val="0"/>
                          <w:numId w:val="6"/>
                        </w:numPr>
                        <w:rPr>
                          <w:color w:val="FFFFFF" w:themeColor="background1"/>
                          <w:sz w:val="18"/>
                          <w:szCs w:val="18"/>
                        </w:rPr>
                      </w:pPr>
                      <w:r w:rsidRPr="00F058E5">
                        <w:rPr>
                          <w:color w:val="FFFFFF" w:themeColor="background1"/>
                          <w:sz w:val="18"/>
                          <w:szCs w:val="18"/>
                        </w:rPr>
                        <w:t>I forget I’m deaf</w:t>
                      </w:r>
                    </w:p>
                    <w:p w14:paraId="37665C79" w14:textId="77777777" w:rsidR="00F63248" w:rsidRPr="00F058E5" w:rsidRDefault="00F63248" w:rsidP="00F058E5">
                      <w:pPr>
                        <w:pStyle w:val="ListParagraph"/>
                        <w:numPr>
                          <w:ilvl w:val="0"/>
                          <w:numId w:val="6"/>
                        </w:numPr>
                        <w:rPr>
                          <w:color w:val="FFFFFF" w:themeColor="background1"/>
                          <w:sz w:val="18"/>
                          <w:szCs w:val="18"/>
                        </w:rPr>
                      </w:pPr>
                      <w:r w:rsidRPr="00F058E5">
                        <w:rPr>
                          <w:color w:val="FFFFFF" w:themeColor="background1"/>
                          <w:sz w:val="18"/>
                          <w:szCs w:val="18"/>
                        </w:rPr>
                        <w:t>deaf not Deaf</w:t>
                      </w:r>
                    </w:p>
                    <w:p w14:paraId="6CF66BD7" w14:textId="77777777" w:rsidR="00F63248" w:rsidRPr="00F058E5" w:rsidRDefault="00F63248" w:rsidP="00F058E5">
                      <w:pPr>
                        <w:pStyle w:val="ListParagraph"/>
                        <w:numPr>
                          <w:ilvl w:val="0"/>
                          <w:numId w:val="6"/>
                        </w:numPr>
                        <w:rPr>
                          <w:color w:val="FFFFFF" w:themeColor="background1"/>
                          <w:sz w:val="20"/>
                          <w:szCs w:val="20"/>
                        </w:rPr>
                      </w:pPr>
                      <w:r w:rsidRPr="00F058E5">
                        <w:rPr>
                          <w:color w:val="FFFFFF" w:themeColor="background1"/>
                          <w:sz w:val="18"/>
                          <w:szCs w:val="18"/>
                        </w:rPr>
                        <w:t>Connecting with both worlds so I can</w:t>
                      </w:r>
                      <w:r w:rsidRPr="00F058E5">
                        <w:rPr>
                          <w:color w:val="FFFFFF" w:themeColor="background1"/>
                          <w:sz w:val="20"/>
                          <w:szCs w:val="20"/>
                        </w:rPr>
                        <w:t xml:space="preserve"> </w:t>
                      </w:r>
                      <w:r w:rsidRPr="00F058E5">
                        <w:rPr>
                          <w:color w:val="FFFFFF" w:themeColor="background1"/>
                          <w:sz w:val="18"/>
                          <w:szCs w:val="18"/>
                        </w:rPr>
                        <w:t>hear</w:t>
                      </w:r>
                    </w:p>
                  </w:txbxContent>
                </v:textbox>
              </v:shape>
            </w:pict>
          </mc:Fallback>
        </mc:AlternateContent>
      </w:r>
      <w:r w:rsidRPr="00F058E5">
        <w:rPr>
          <w:rFonts w:ascii="Lucida Sans" w:eastAsia="Lucida Sans" w:hAnsi="Lucida Sans" w:cs="Lucida Sans"/>
          <w:noProof/>
          <w:szCs w:val="24"/>
        </w:rPr>
        <mc:AlternateContent>
          <mc:Choice Requires="wps">
            <w:drawing>
              <wp:anchor distT="0" distB="0" distL="114300" distR="114300" simplePos="0" relativeHeight="251658239" behindDoc="0" locked="0" layoutInCell="1" allowOverlap="1" wp14:anchorId="14E24114" wp14:editId="46E751C4">
                <wp:simplePos x="0" y="0"/>
                <wp:positionH relativeFrom="column">
                  <wp:posOffset>-1905</wp:posOffset>
                </wp:positionH>
                <wp:positionV relativeFrom="paragraph">
                  <wp:posOffset>273685</wp:posOffset>
                </wp:positionV>
                <wp:extent cx="3907790" cy="2239645"/>
                <wp:effectExtent l="0" t="0" r="16510" b="27305"/>
                <wp:wrapNone/>
                <wp:docPr id="15"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790" cy="2239645"/>
                        </a:xfrm>
                        <a:prstGeom prst="flowChartAlternateProcess">
                          <a:avLst/>
                        </a:prstGeom>
                        <a:solidFill>
                          <a:srgbClr val="1F497D">
                            <a:lumMod val="20000"/>
                            <a:lumOff val="80000"/>
                          </a:srgbClr>
                        </a:solidFill>
                        <a:ln w="25400" cap="flat" cmpd="sng" algn="ctr">
                          <a:solidFill>
                            <a:srgbClr val="4F81BD">
                              <a:shade val="50000"/>
                            </a:srgbClr>
                          </a:solidFill>
                          <a:prstDash val="solid"/>
                        </a:ln>
                        <a:effectLst/>
                      </wps:spPr>
                      <wps:txbx>
                        <w:txbxContent>
                          <w:p w14:paraId="7DFBFE23" w14:textId="77777777" w:rsidR="00F63248" w:rsidRPr="003E0D08" w:rsidRDefault="00F63248" w:rsidP="00F058E5">
                            <w:pPr>
                              <w:ind w:left="567" w:firstLine="567"/>
                              <w:rPr>
                                <w:b/>
                                <w:bCs/>
                                <w:color w:val="1F497D" w:themeColor="text2"/>
                              </w:rPr>
                            </w:pPr>
                            <w:r>
                              <w:rPr>
                                <w:b/>
                                <w:bCs/>
                                <w:color w:val="1F497D" w:themeColor="text2"/>
                              </w:rPr>
                              <w:t xml:space="preserve">                    </w:t>
                            </w:r>
                          </w:p>
                          <w:p w14:paraId="47518D89" w14:textId="77777777" w:rsidR="00F63248" w:rsidRPr="00EF2C4E" w:rsidRDefault="00F63248" w:rsidP="00F058E5">
                            <w:pPr>
                              <w:rPr>
                                <w:color w:val="1F497D" w:themeColor="text2"/>
                              </w:rPr>
                            </w:pPr>
                          </w:p>
                          <w:p w14:paraId="1EAF8E53" w14:textId="77777777" w:rsidR="00F63248" w:rsidRDefault="00F63248" w:rsidP="00F058E5"/>
                          <w:p w14:paraId="4FF3B98D" w14:textId="77777777" w:rsidR="00F63248" w:rsidRDefault="00F63248" w:rsidP="00F058E5"/>
                          <w:p w14:paraId="5422474A" w14:textId="77777777" w:rsidR="00F63248" w:rsidRDefault="00F63248" w:rsidP="00F058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0" o:spid="_x0000_s1032" type="#_x0000_t176" style="position:absolute;left:0;text-align:left;margin-left:-.15pt;margin-top:21.55pt;width:307.7pt;height:176.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" fillcolor="#c6d9f1" strokecolor="#385d8a" strokeweight="2pt">
                <v:path arrowok="t"/>
                <v:textbox>
                  <w:txbxContent>
                    <w:p w14:paraId="7DFBFE23" w14:textId="77777777" w:rsidR="00F63248" w:rsidRPr="003E0D08" w:rsidRDefault="00F63248" w:rsidP="00F058E5">
                      <w:pPr>
                        <w:ind w:left="567" w:firstLine="567"/>
                        <w:rPr>
                          <w:b/>
                          <w:bCs/>
                          <w:color w:val="1F497D" w:themeColor="text2"/>
                        </w:rPr>
                      </w:pPr>
                      <w:r>
                        <w:rPr>
                          <w:b/>
                          <w:bCs/>
                          <w:color w:val="1F497D" w:themeColor="text2"/>
                        </w:rPr>
                        <w:t xml:space="preserve">                    </w:t>
                      </w:r>
                    </w:p>
                    <w:p w14:paraId="47518D89" w14:textId="77777777" w:rsidR="00F63248" w:rsidRPr="00EF2C4E" w:rsidRDefault="00F63248" w:rsidP="00F058E5">
                      <w:pPr>
                        <w:rPr>
                          <w:color w:val="1F497D" w:themeColor="text2"/>
                        </w:rPr>
                      </w:pPr>
                    </w:p>
                    <w:p w14:paraId="1EAF8E53" w14:textId="77777777" w:rsidR="00F63248" w:rsidRDefault="00F63248" w:rsidP="00F058E5"/>
                    <w:p w14:paraId="4FF3B98D" w14:textId="77777777" w:rsidR="00F63248" w:rsidRDefault="00F63248" w:rsidP="00F058E5"/>
                    <w:p w14:paraId="5422474A" w14:textId="77777777" w:rsidR="00F63248" w:rsidRDefault="00F63248" w:rsidP="00F058E5">
                      <w:pPr>
                        <w:jc w:val="center"/>
                      </w:pPr>
                    </w:p>
                  </w:txbxContent>
                </v:textbox>
              </v:shape>
            </w:pict>
          </mc:Fallback>
        </mc:AlternateContent>
      </w:r>
      <w:r w:rsidRPr="00F058E5">
        <w:rPr>
          <w:rFonts w:ascii="Lucida Sans" w:eastAsia="Times New Roman" w:hAnsi="Lucida Sans" w:cs="Times New Roman"/>
          <w:b/>
          <w:bCs/>
          <w:color w:val="1F497D" w:themeColor="text2"/>
          <w:lang w:eastAsia="en-US"/>
        </w:rPr>
        <w:t>It was worth it in the end</w:t>
      </w:r>
    </w:p>
    <w:p w14:paraId="524B9B8A" w14:textId="77777777" w:rsidR="00F058E5" w:rsidRPr="00F058E5" w:rsidRDefault="00F058E5" w:rsidP="00F058E5">
      <w:pPr>
        <w:spacing w:line="360" w:lineRule="auto"/>
        <w:rPr>
          <w:rFonts w:ascii="Lucida Sans" w:eastAsia="Lucida Sans" w:hAnsi="Lucida Sans" w:cs="Lucida Sans"/>
          <w:szCs w:val="24"/>
          <w:lang w:eastAsia="en-US"/>
        </w:rPr>
      </w:pPr>
      <w:r w:rsidRPr="00F058E5">
        <w:rPr>
          <w:rFonts w:ascii="Lucida Sans" w:eastAsia="Times New Roman" w:hAnsi="Lucida Sans" w:cs="Times New Roman"/>
          <w:noProof/>
          <w:color w:val="FFFFFF" w:themeColor="background1"/>
          <w:szCs w:val="24"/>
        </w:rPr>
        <mc:AlternateContent>
          <mc:Choice Requires="wps">
            <w:drawing>
              <wp:anchor distT="0" distB="0" distL="114300" distR="114300" simplePos="0" relativeHeight="251673600" behindDoc="0" locked="0" layoutInCell="1" allowOverlap="1" wp14:anchorId="33389A34" wp14:editId="1D809A1B">
                <wp:simplePos x="0" y="0"/>
                <wp:positionH relativeFrom="column">
                  <wp:posOffset>2385695</wp:posOffset>
                </wp:positionH>
                <wp:positionV relativeFrom="paragraph">
                  <wp:posOffset>93980</wp:posOffset>
                </wp:positionV>
                <wp:extent cx="1348105" cy="1979930"/>
                <wp:effectExtent l="0" t="0" r="23495" b="20320"/>
                <wp:wrapNone/>
                <wp:docPr id="1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105" cy="1979930"/>
                        </a:xfrm>
                        <a:prstGeom prst="flowChartAlternateProcess">
                          <a:avLst/>
                        </a:prstGeom>
                        <a:solidFill>
                          <a:srgbClr val="4F81BD"/>
                        </a:solidFill>
                        <a:ln w="25400" cap="flat" cmpd="sng" algn="ctr">
                          <a:solidFill>
                            <a:srgbClr val="4F81BD">
                              <a:shade val="50000"/>
                            </a:srgbClr>
                          </a:solidFill>
                          <a:prstDash val="solid"/>
                        </a:ln>
                        <a:effectLst/>
                      </wps:spPr>
                      <wps:txbx>
                        <w:txbxContent>
                          <w:p w14:paraId="575C538A" w14:textId="77777777" w:rsidR="00F63248" w:rsidRPr="000A6370" w:rsidRDefault="00F63248" w:rsidP="00F058E5">
                            <w:pPr>
                              <w:pStyle w:val="ListParagraph"/>
                              <w:rPr>
                                <w:color w:val="FFFFFF" w:themeColor="background1"/>
                                <w:szCs w:val="22"/>
                              </w:rPr>
                            </w:pPr>
                          </w:p>
                          <w:p w14:paraId="0BFDCAC6" w14:textId="77777777" w:rsidR="00F63248" w:rsidRPr="00F058E5" w:rsidRDefault="00F63248" w:rsidP="00F058E5">
                            <w:pPr>
                              <w:rPr>
                                <w:rFonts w:ascii="Lucida Sans" w:hAnsi="Lucida Sans"/>
                                <w:color w:val="FFFFFF" w:themeColor="background1"/>
                              </w:rPr>
                            </w:pPr>
                            <w:r w:rsidRPr="00F058E5">
                              <w:rPr>
                                <w:rFonts w:ascii="Lucida Sans" w:hAnsi="Lucida Sans"/>
                                <w:color w:val="FFFFFF" w:themeColor="background1"/>
                              </w:rPr>
                              <w:t>Not a magical thing</w:t>
                            </w:r>
                          </w:p>
                          <w:p w14:paraId="2258C827" w14:textId="77777777" w:rsidR="00F63248" w:rsidRPr="000A6370" w:rsidRDefault="00F63248" w:rsidP="00F058E5">
                            <w:pPr>
                              <w:pStyle w:val="ListParagraph"/>
                              <w:rPr>
                                <w:color w:val="FFFFFF" w:themeColor="background1"/>
                                <w:szCs w:val="22"/>
                              </w:rPr>
                            </w:pPr>
                          </w:p>
                          <w:p w14:paraId="430338D0" w14:textId="77777777" w:rsidR="00F63248" w:rsidRPr="00BC0C86" w:rsidRDefault="00F63248" w:rsidP="00F058E5">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4" o:spid="_x0000_s1033" type="#_x0000_t176" style="position:absolute;margin-left:187.85pt;margin-top:7.4pt;width:106.15pt;height:15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" fillcolor="#4f81bd" strokecolor="#385d8a" strokeweight="2pt">
                <v:path arrowok="t"/>
                <v:textbox>
                  <w:txbxContent>
                    <w:p w14:paraId="575C538A" w14:textId="77777777" w:rsidR="00F63248" w:rsidRPr="000A6370" w:rsidRDefault="00F63248" w:rsidP="00F058E5">
                      <w:pPr>
                        <w:pStyle w:val="ListParagraph"/>
                        <w:rPr>
                          <w:color w:val="FFFFFF" w:themeColor="background1"/>
                          <w:szCs w:val="22"/>
                        </w:rPr>
                      </w:pPr>
                    </w:p>
                    <w:p w14:paraId="0BFDCAC6" w14:textId="77777777" w:rsidR="00F63248" w:rsidRPr="00F058E5" w:rsidRDefault="00F63248" w:rsidP="00F058E5">
                      <w:pPr>
                        <w:rPr>
                          <w:rFonts w:ascii="Lucida Sans" w:hAnsi="Lucida Sans"/>
                          <w:color w:val="FFFFFF" w:themeColor="background1"/>
                        </w:rPr>
                      </w:pPr>
                      <w:r w:rsidRPr="00F058E5">
                        <w:rPr>
                          <w:rFonts w:ascii="Lucida Sans" w:hAnsi="Lucida Sans"/>
                          <w:color w:val="FFFFFF" w:themeColor="background1"/>
                        </w:rPr>
                        <w:t>Not a magical thing</w:t>
                      </w:r>
                    </w:p>
                    <w:p w14:paraId="2258C827" w14:textId="77777777" w:rsidR="00F63248" w:rsidRPr="000A6370" w:rsidRDefault="00F63248" w:rsidP="00F058E5">
                      <w:pPr>
                        <w:pStyle w:val="ListParagraph"/>
                        <w:rPr>
                          <w:color w:val="FFFFFF" w:themeColor="background1"/>
                          <w:szCs w:val="22"/>
                        </w:rPr>
                      </w:pPr>
                    </w:p>
                    <w:p w14:paraId="430338D0" w14:textId="77777777" w:rsidR="00F63248" w:rsidRPr="00BC0C86" w:rsidRDefault="00F63248" w:rsidP="00F058E5">
                      <w:pPr>
                        <w:rPr>
                          <w:color w:val="FFFFFF" w:themeColor="background1"/>
                          <w:sz w:val="20"/>
                          <w:szCs w:val="20"/>
                        </w:rPr>
                      </w:pPr>
                    </w:p>
                  </w:txbxContent>
                </v:textbox>
              </v:shape>
            </w:pict>
          </mc:Fallback>
        </mc:AlternateContent>
      </w:r>
      <w:r w:rsidRPr="00F058E5">
        <w:rPr>
          <w:rFonts w:ascii="Lucida Sans" w:eastAsia="Lucida Sans" w:hAnsi="Lucida Sans" w:cs="Lucida Sans"/>
          <w:noProof/>
          <w:szCs w:val="24"/>
        </w:rPr>
        <mc:AlternateContent>
          <mc:Choice Requires="wps">
            <w:drawing>
              <wp:anchor distT="0" distB="0" distL="114300" distR="114300" simplePos="0" relativeHeight="251674624" behindDoc="0" locked="0" layoutInCell="1" allowOverlap="1" wp14:anchorId="69A4AFC9" wp14:editId="6DF891C7">
                <wp:simplePos x="0" y="0"/>
                <wp:positionH relativeFrom="column">
                  <wp:posOffset>114935</wp:posOffset>
                </wp:positionH>
                <wp:positionV relativeFrom="paragraph">
                  <wp:posOffset>74930</wp:posOffset>
                </wp:positionV>
                <wp:extent cx="2183765" cy="1979930"/>
                <wp:effectExtent l="0" t="0" r="26035" b="2032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765" cy="1979930"/>
                        </a:xfrm>
                        <a:prstGeom prst="roundRect">
                          <a:avLst>
                            <a:gd name="adj" fmla="val 16667"/>
                          </a:avLst>
                        </a:prstGeom>
                        <a:solidFill>
                          <a:srgbClr val="4F81BD">
                            <a:lumMod val="100000"/>
                            <a:lumOff val="0"/>
                          </a:srgbClr>
                        </a:solidFill>
                        <a:ln w="25400">
                          <a:solidFill>
                            <a:srgbClr val="4F81BD">
                              <a:lumMod val="75000"/>
                              <a:lumOff val="0"/>
                            </a:srgbClr>
                          </a:solidFill>
                          <a:round/>
                          <a:headEnd/>
                          <a:tailEnd/>
                        </a:ln>
                      </wps:spPr>
                      <wps:txbx>
                        <w:txbxContent>
                          <w:p w14:paraId="4A8E74E1"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Makes life all round easier</w:t>
                            </w:r>
                          </w:p>
                          <w:p w14:paraId="5626C3F6"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Feeling better about myself</w:t>
                            </w:r>
                          </w:p>
                          <w:p w14:paraId="2838A79C"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 xml:space="preserve">A better understanding of the world </w:t>
                            </w:r>
                          </w:p>
                          <w:p w14:paraId="2082CD16"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Listening without effort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4" style="position:absolute;margin-left:9.05pt;margin-top:5.9pt;width:171.95pt;height:15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" fillcolor="#4f81bd" strokecolor="#376092" strokeweight="2pt">
                <v:textbox>
                  <w:txbxContent>
                    <w:p w14:paraId="4A8E74E1" w14:textId="77777777" w:rsidR="00F63248" w:rsidRPr="00F058E5" w:rsidRDefault="00F63248" w:rsidP="00F058E5">
                      <w:pPr>
                        <w:jc w:val="center"/>
                        <w:rPr>
                          <w:rFonts w:ascii="Lucida Sans" w:hAnsi="Lucida Sans"/>
                          <w:color w:val="FFFFFF" w:themeColor="background1"/>
                        </w:rPr>
                      </w:pPr>
                      <w:r w:rsidRPr="00F058E5">
                        <w:rPr>
                          <w:rFonts w:ascii="Lucida Sans" w:hAnsi="Lucida Sans"/>
                          <w:color w:val="FFFFFF" w:themeColor="background1"/>
                        </w:rPr>
                        <w:t>Makes life all round easier</w:t>
                      </w:r>
                    </w:p>
                    <w:p w14:paraId="5626C3F6"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Feeling better about myself</w:t>
                      </w:r>
                    </w:p>
                    <w:p w14:paraId="2838A79C"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 xml:space="preserve">A better understanding of the world </w:t>
                      </w:r>
                    </w:p>
                    <w:p w14:paraId="2082CD16" w14:textId="77777777" w:rsidR="00F63248" w:rsidRPr="00F058E5" w:rsidRDefault="00F63248" w:rsidP="00F058E5">
                      <w:pPr>
                        <w:pStyle w:val="ListParagraph"/>
                        <w:numPr>
                          <w:ilvl w:val="0"/>
                          <w:numId w:val="5"/>
                        </w:numPr>
                        <w:rPr>
                          <w:color w:val="FFFFFF" w:themeColor="background1"/>
                          <w:sz w:val="18"/>
                          <w:szCs w:val="18"/>
                        </w:rPr>
                      </w:pPr>
                      <w:r w:rsidRPr="00F058E5">
                        <w:rPr>
                          <w:color w:val="FFFFFF" w:themeColor="background1"/>
                          <w:sz w:val="18"/>
                          <w:szCs w:val="18"/>
                        </w:rPr>
                        <w:t>Listening without effort</w:t>
                      </w:r>
                    </w:p>
                  </w:txbxContent>
                </v:textbox>
              </v:roundrect>
            </w:pict>
          </mc:Fallback>
        </mc:AlternateContent>
      </w:r>
    </w:p>
    <w:p w14:paraId="399ADACB" w14:textId="77777777" w:rsidR="00F058E5" w:rsidRPr="00F058E5" w:rsidRDefault="00F058E5" w:rsidP="00F058E5">
      <w:pPr>
        <w:spacing w:line="360" w:lineRule="auto"/>
        <w:rPr>
          <w:rFonts w:ascii="Lucida Sans" w:eastAsia="Lucida Sans" w:hAnsi="Lucida Sans" w:cs="Lucida Sans"/>
          <w:szCs w:val="24"/>
          <w:lang w:eastAsia="en-US"/>
        </w:rPr>
      </w:pPr>
    </w:p>
    <w:p w14:paraId="04C8798A" w14:textId="77777777" w:rsidR="00F058E5" w:rsidRPr="00F058E5" w:rsidRDefault="00F058E5" w:rsidP="00F058E5">
      <w:pPr>
        <w:spacing w:line="360" w:lineRule="auto"/>
        <w:rPr>
          <w:rFonts w:ascii="Lucida Sans" w:eastAsia="Lucida Sans" w:hAnsi="Lucida Sans" w:cs="Lucida Sans"/>
          <w:szCs w:val="24"/>
          <w:u w:val="single"/>
          <w:lang w:eastAsia="en-US"/>
        </w:rPr>
      </w:pPr>
    </w:p>
    <w:p w14:paraId="19EB43CE" w14:textId="77777777" w:rsidR="00E14B13" w:rsidRDefault="00F058E5" w:rsidP="00F058E5">
      <w:pPr>
        <w:rPr>
          <w:rFonts w:ascii="Lucida Sans" w:hAnsi="Lucida Sans"/>
        </w:rPr>
      </w:pPr>
      <w:r>
        <w:rPr>
          <w:rFonts w:eastAsia="Lucida Sans" w:cs="Lucida Sans"/>
          <w:noProof/>
          <w:u w:val="single"/>
        </w:rPr>
        <mc:AlternateContent>
          <mc:Choice Requires="wps">
            <w:drawing>
              <wp:anchor distT="0" distB="0" distL="114300" distR="114300" simplePos="0" relativeHeight="251671552" behindDoc="0" locked="0" layoutInCell="1" allowOverlap="1" wp14:anchorId="73FD5E60" wp14:editId="5A1A760B">
                <wp:simplePos x="0" y="0"/>
                <wp:positionH relativeFrom="column">
                  <wp:posOffset>2815590</wp:posOffset>
                </wp:positionH>
                <wp:positionV relativeFrom="paragraph">
                  <wp:posOffset>43180</wp:posOffset>
                </wp:positionV>
                <wp:extent cx="314325" cy="314325"/>
                <wp:effectExtent l="19050" t="0" r="28575" b="47625"/>
                <wp:wrapNone/>
                <wp:docPr id="44"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1432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710816" id="Down Arrow 29" o:spid="_x0000_s1026" type="#_x0000_t67" style="position:absolute;margin-left:221.7pt;margin-top:3.4pt;width:24.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" adj="10800" filled="f" strokecolor="#385d8a" strokeweight="2pt">
                <v:path arrowok="t"/>
              </v:shape>
            </w:pict>
          </mc:Fallback>
        </mc:AlternateContent>
      </w:r>
    </w:p>
    <w:p w14:paraId="7194F0CD" w14:textId="77777777" w:rsidR="00E14B13" w:rsidRPr="00E14B13" w:rsidRDefault="00E14B13" w:rsidP="00E14B13">
      <w:pPr>
        <w:rPr>
          <w:rFonts w:ascii="Lucida Sans" w:hAnsi="Lucida Sans"/>
        </w:rPr>
      </w:pPr>
    </w:p>
    <w:p w14:paraId="79E6E6CC" w14:textId="77777777" w:rsidR="00E14B13" w:rsidRPr="00764422" w:rsidRDefault="00764422" w:rsidP="002824A5">
      <w:pPr>
        <w:rPr>
          <w:rFonts w:ascii="Lucida Sans" w:hAnsi="Lucida Sans"/>
          <w:b/>
          <w:bCs/>
          <w:u w:val="single"/>
        </w:rPr>
      </w:pPr>
      <w:r w:rsidRPr="00764422">
        <w:rPr>
          <w:rFonts w:ascii="Lucida Sans" w:hAnsi="Lucida Sans"/>
          <w:b/>
          <w:bCs/>
          <w:u w:val="single"/>
        </w:rPr>
        <w:t xml:space="preserve">‘A horrible </w:t>
      </w:r>
      <w:r w:rsidR="002824A5">
        <w:rPr>
          <w:rFonts w:ascii="Lucida Sans" w:hAnsi="Lucida Sans"/>
          <w:b/>
          <w:bCs/>
          <w:u w:val="single"/>
        </w:rPr>
        <w:t>experience</w:t>
      </w:r>
      <w:r w:rsidRPr="00764422">
        <w:rPr>
          <w:rFonts w:ascii="Lucida Sans" w:hAnsi="Lucida Sans"/>
          <w:b/>
          <w:bCs/>
          <w:u w:val="single"/>
        </w:rPr>
        <w:t>’</w:t>
      </w:r>
    </w:p>
    <w:p w14:paraId="2D410714" w14:textId="77777777" w:rsidR="00BC269D" w:rsidRDefault="00BC269D" w:rsidP="00076579">
      <w:pPr>
        <w:pStyle w:val="Default"/>
        <w:spacing w:line="480" w:lineRule="auto"/>
        <w:rPr>
          <w:b/>
          <w:sz w:val="22"/>
          <w:szCs w:val="22"/>
        </w:rPr>
      </w:pPr>
    </w:p>
    <w:p w14:paraId="2A3129E7" w14:textId="6D16B03C" w:rsidR="003E601D" w:rsidRPr="00FC5ACA" w:rsidRDefault="00BC269D" w:rsidP="00076579">
      <w:pPr>
        <w:pStyle w:val="Default"/>
        <w:spacing w:line="480" w:lineRule="auto"/>
        <w:rPr>
          <w:bCs/>
          <w:sz w:val="20"/>
          <w:szCs w:val="20"/>
        </w:rPr>
      </w:pPr>
      <w:r w:rsidRPr="00FC5ACA">
        <w:rPr>
          <w:bCs/>
          <w:sz w:val="20"/>
          <w:szCs w:val="20"/>
        </w:rPr>
        <w:t>Figure 1.</w:t>
      </w:r>
      <w:r w:rsidRPr="00FC5ACA">
        <w:rPr>
          <w:rFonts w:eastAsia="Lucida Sans"/>
          <w:bCs/>
          <w:sz w:val="20"/>
          <w:szCs w:val="20"/>
        </w:rPr>
        <w:t xml:space="preserve"> Overarching themes (in bold), themes and sub-themes.</w:t>
      </w:r>
    </w:p>
    <w:p w14:paraId="12F3C7B4" w14:textId="77777777" w:rsidR="00BC269D" w:rsidRDefault="00BC269D" w:rsidP="009517EB">
      <w:pPr>
        <w:pStyle w:val="Default"/>
        <w:spacing w:line="480" w:lineRule="auto"/>
        <w:rPr>
          <w:b/>
          <w:sz w:val="22"/>
          <w:szCs w:val="22"/>
        </w:rPr>
      </w:pPr>
    </w:p>
    <w:p w14:paraId="0A29CD91" w14:textId="4CA05DF8" w:rsidR="00697517" w:rsidRDefault="00697517" w:rsidP="009517EB">
      <w:pPr>
        <w:pStyle w:val="Default"/>
        <w:spacing w:line="480" w:lineRule="auto"/>
        <w:rPr>
          <w:b/>
          <w:sz w:val="22"/>
          <w:szCs w:val="22"/>
        </w:rPr>
      </w:pPr>
      <w:r w:rsidRPr="00697517">
        <w:rPr>
          <w:b/>
          <w:sz w:val="22"/>
          <w:szCs w:val="22"/>
        </w:rPr>
        <w:t>It had a big impact on my life: a horrible experience/I never liked it</w:t>
      </w:r>
    </w:p>
    <w:p w14:paraId="3F41DA92" w14:textId="77777777" w:rsidR="009517EB" w:rsidRPr="00697517" w:rsidRDefault="009517EB" w:rsidP="009517EB">
      <w:pPr>
        <w:pStyle w:val="Default"/>
        <w:spacing w:line="480" w:lineRule="auto"/>
        <w:rPr>
          <w:b/>
          <w:sz w:val="22"/>
          <w:szCs w:val="22"/>
        </w:rPr>
      </w:pPr>
    </w:p>
    <w:p w14:paraId="7D40BBF6" w14:textId="44884614" w:rsidR="00031151" w:rsidRDefault="00343E32" w:rsidP="00060F2B">
      <w:pPr>
        <w:pStyle w:val="Default"/>
        <w:spacing w:line="480" w:lineRule="auto"/>
        <w:rPr>
          <w:sz w:val="22"/>
          <w:szCs w:val="22"/>
        </w:rPr>
      </w:pPr>
      <w:r>
        <w:rPr>
          <w:sz w:val="22"/>
          <w:szCs w:val="22"/>
        </w:rPr>
        <w:t xml:space="preserve">Feelings of fear and anxiety characterised </w:t>
      </w:r>
      <w:r w:rsidR="000707CA">
        <w:rPr>
          <w:sz w:val="22"/>
          <w:szCs w:val="22"/>
        </w:rPr>
        <w:t xml:space="preserve">seven of </w:t>
      </w:r>
      <w:r>
        <w:rPr>
          <w:sz w:val="22"/>
          <w:szCs w:val="22"/>
        </w:rPr>
        <w:t>the teenager’s accounts of the time leading up to the operation</w:t>
      </w:r>
      <w:r w:rsidR="00410F79">
        <w:rPr>
          <w:sz w:val="22"/>
          <w:szCs w:val="22"/>
        </w:rPr>
        <w:t>. Two teenagers were too young at the time of the operation to recall the experience (</w:t>
      </w:r>
      <w:r w:rsidR="00031151">
        <w:rPr>
          <w:sz w:val="22"/>
          <w:szCs w:val="22"/>
        </w:rPr>
        <w:t>S4, S6).  F</w:t>
      </w:r>
      <w:r w:rsidR="00410F79">
        <w:rPr>
          <w:sz w:val="22"/>
          <w:szCs w:val="22"/>
        </w:rPr>
        <w:t xml:space="preserve">ive of </w:t>
      </w:r>
      <w:r w:rsidR="00031151">
        <w:rPr>
          <w:sz w:val="22"/>
          <w:szCs w:val="22"/>
        </w:rPr>
        <w:t xml:space="preserve">the teenagers were referring to </w:t>
      </w:r>
      <w:r w:rsidR="00410F79">
        <w:rPr>
          <w:sz w:val="22"/>
          <w:szCs w:val="22"/>
        </w:rPr>
        <w:t>their second cochlear implant</w:t>
      </w:r>
      <w:r w:rsidR="00031151">
        <w:rPr>
          <w:sz w:val="22"/>
          <w:szCs w:val="22"/>
        </w:rPr>
        <w:t>, while</w:t>
      </w:r>
      <w:r w:rsidR="00410F79">
        <w:rPr>
          <w:sz w:val="22"/>
          <w:szCs w:val="22"/>
        </w:rPr>
        <w:t xml:space="preserve"> two spoke about the time before their first device</w:t>
      </w:r>
      <w:r w:rsidR="00843629">
        <w:rPr>
          <w:sz w:val="22"/>
          <w:szCs w:val="22"/>
        </w:rPr>
        <w:t>.</w:t>
      </w:r>
      <w:r w:rsidR="00EB0F4F">
        <w:rPr>
          <w:sz w:val="22"/>
          <w:szCs w:val="22"/>
        </w:rPr>
        <w:t xml:space="preserve"> </w:t>
      </w:r>
      <w:r w:rsidR="00031151">
        <w:rPr>
          <w:sz w:val="22"/>
          <w:szCs w:val="22"/>
        </w:rPr>
        <w:t xml:space="preserve">Their accounts were similar irrespective of which device they were referring to. </w:t>
      </w:r>
    </w:p>
    <w:p w14:paraId="0A90C78C" w14:textId="77777777" w:rsidR="00031151" w:rsidRDefault="00031151" w:rsidP="00031151">
      <w:pPr>
        <w:pStyle w:val="Default"/>
        <w:spacing w:line="480" w:lineRule="auto"/>
        <w:rPr>
          <w:sz w:val="22"/>
          <w:szCs w:val="22"/>
        </w:rPr>
      </w:pPr>
    </w:p>
    <w:p w14:paraId="00BFE103" w14:textId="4B295DDE" w:rsidR="00343E32" w:rsidRDefault="00843629" w:rsidP="002665FD">
      <w:pPr>
        <w:pStyle w:val="Default"/>
        <w:spacing w:line="480" w:lineRule="auto"/>
        <w:rPr>
          <w:sz w:val="22"/>
          <w:szCs w:val="22"/>
        </w:rPr>
      </w:pPr>
      <w:r>
        <w:rPr>
          <w:sz w:val="22"/>
          <w:szCs w:val="22"/>
        </w:rPr>
        <w:t xml:space="preserve">When asked to recall the pre-operative time </w:t>
      </w:r>
      <w:r w:rsidR="00060F2B">
        <w:rPr>
          <w:sz w:val="22"/>
          <w:szCs w:val="22"/>
        </w:rPr>
        <w:t xml:space="preserve">before </w:t>
      </w:r>
      <w:r>
        <w:rPr>
          <w:sz w:val="22"/>
          <w:szCs w:val="22"/>
        </w:rPr>
        <w:t xml:space="preserve">her </w:t>
      </w:r>
      <w:r w:rsidR="00410F79">
        <w:rPr>
          <w:sz w:val="22"/>
          <w:szCs w:val="22"/>
        </w:rPr>
        <w:t xml:space="preserve">first </w:t>
      </w:r>
      <w:r>
        <w:rPr>
          <w:sz w:val="22"/>
          <w:szCs w:val="22"/>
        </w:rPr>
        <w:t>cochlear implant o</w:t>
      </w:r>
      <w:r w:rsidR="00EB0F4F">
        <w:rPr>
          <w:sz w:val="22"/>
          <w:szCs w:val="22"/>
        </w:rPr>
        <w:t xml:space="preserve">ne teenager reported that she ‘hated’ </w:t>
      </w:r>
      <w:r>
        <w:rPr>
          <w:sz w:val="22"/>
          <w:szCs w:val="22"/>
        </w:rPr>
        <w:t>it</w:t>
      </w:r>
      <w:r w:rsidR="00EB0F4F">
        <w:rPr>
          <w:sz w:val="22"/>
          <w:szCs w:val="22"/>
        </w:rPr>
        <w:t xml:space="preserve"> (S1)</w:t>
      </w:r>
      <w:r w:rsidR="00343E32">
        <w:rPr>
          <w:sz w:val="22"/>
          <w:szCs w:val="22"/>
        </w:rPr>
        <w:t xml:space="preserve">. </w:t>
      </w:r>
      <w:r w:rsidR="00EB0F4F">
        <w:rPr>
          <w:sz w:val="22"/>
          <w:szCs w:val="22"/>
        </w:rPr>
        <w:t>O</w:t>
      </w:r>
      <w:r w:rsidR="000707CA">
        <w:rPr>
          <w:sz w:val="22"/>
          <w:szCs w:val="22"/>
        </w:rPr>
        <w:t>ne teenager (S8) reported that he was so afraid of having another operation that he had initially discounted the ide</w:t>
      </w:r>
      <w:r w:rsidR="00E17E38">
        <w:rPr>
          <w:sz w:val="22"/>
          <w:szCs w:val="22"/>
        </w:rPr>
        <w:t>a of a second cochlear implant</w:t>
      </w:r>
      <w:r w:rsidR="009A78C1">
        <w:rPr>
          <w:sz w:val="22"/>
          <w:szCs w:val="22"/>
        </w:rPr>
        <w:t>, while another</w:t>
      </w:r>
      <w:r w:rsidR="00E17E38">
        <w:rPr>
          <w:sz w:val="22"/>
          <w:szCs w:val="22"/>
        </w:rPr>
        <w:t xml:space="preserve"> (S9) </w:t>
      </w:r>
      <w:r w:rsidR="00AC635C">
        <w:rPr>
          <w:sz w:val="22"/>
          <w:szCs w:val="22"/>
        </w:rPr>
        <w:t>struggled to cope with his feelings before the operation</w:t>
      </w:r>
      <w:r>
        <w:rPr>
          <w:sz w:val="22"/>
          <w:szCs w:val="22"/>
        </w:rPr>
        <w:t xml:space="preserve"> for his second implant</w:t>
      </w:r>
      <w:r w:rsidR="00AC635C">
        <w:rPr>
          <w:sz w:val="22"/>
          <w:szCs w:val="22"/>
        </w:rPr>
        <w:t xml:space="preserve"> and </w:t>
      </w:r>
      <w:r w:rsidR="00E17E38">
        <w:rPr>
          <w:sz w:val="22"/>
          <w:szCs w:val="22"/>
        </w:rPr>
        <w:t xml:space="preserve">explained that he </w:t>
      </w:r>
      <w:r w:rsidR="00E17E38" w:rsidRPr="00E17E38">
        <w:rPr>
          <w:i/>
          <w:iCs/>
          <w:sz w:val="22"/>
          <w:szCs w:val="22"/>
        </w:rPr>
        <w:t>‘almost had a nervous breakdown’</w:t>
      </w:r>
      <w:r w:rsidR="00E17E38">
        <w:rPr>
          <w:sz w:val="22"/>
          <w:szCs w:val="22"/>
        </w:rPr>
        <w:t xml:space="preserve"> waiting to go to theatre. </w:t>
      </w:r>
      <w:r w:rsidR="000707CA">
        <w:rPr>
          <w:sz w:val="22"/>
          <w:szCs w:val="22"/>
        </w:rPr>
        <w:t xml:space="preserve">Feelings of anxiety were associated with </w:t>
      </w:r>
      <w:r w:rsidR="00076579">
        <w:rPr>
          <w:sz w:val="22"/>
          <w:szCs w:val="22"/>
        </w:rPr>
        <w:t xml:space="preserve">uncertainty about </w:t>
      </w:r>
      <w:r w:rsidR="000707CA">
        <w:rPr>
          <w:sz w:val="22"/>
          <w:szCs w:val="22"/>
        </w:rPr>
        <w:t xml:space="preserve">three </w:t>
      </w:r>
      <w:r w:rsidR="009A78C1">
        <w:rPr>
          <w:sz w:val="22"/>
          <w:szCs w:val="22"/>
        </w:rPr>
        <w:t>areas</w:t>
      </w:r>
      <w:r w:rsidR="000707CA">
        <w:rPr>
          <w:sz w:val="22"/>
          <w:szCs w:val="22"/>
        </w:rPr>
        <w:t>: what the operation involved, the possibility of something going wrong and concerns about the after effects of surgery. As S8 commented:</w:t>
      </w:r>
    </w:p>
    <w:p w14:paraId="5C27DF71" w14:textId="77777777" w:rsidR="000707CA" w:rsidRDefault="000707CA" w:rsidP="000707CA">
      <w:pPr>
        <w:pStyle w:val="Default"/>
        <w:spacing w:line="480" w:lineRule="auto"/>
        <w:rPr>
          <w:sz w:val="22"/>
          <w:szCs w:val="22"/>
        </w:rPr>
      </w:pPr>
    </w:p>
    <w:p w14:paraId="00B3EA77" w14:textId="77777777" w:rsidR="000707CA" w:rsidRPr="000707CA" w:rsidRDefault="000707CA" w:rsidP="000707CA">
      <w:pPr>
        <w:pStyle w:val="Default"/>
        <w:spacing w:line="480" w:lineRule="auto"/>
        <w:rPr>
          <w:i/>
          <w:iCs/>
          <w:sz w:val="22"/>
          <w:szCs w:val="22"/>
        </w:rPr>
      </w:pPr>
      <w:r>
        <w:rPr>
          <w:i/>
          <w:iCs/>
          <w:sz w:val="22"/>
          <w:szCs w:val="22"/>
        </w:rPr>
        <w:t>‘Well…it’s just cutting open my head and…it doesn’t sound good!’</w:t>
      </w:r>
    </w:p>
    <w:p w14:paraId="11369234" w14:textId="77777777" w:rsidR="00764422" w:rsidRDefault="00764422" w:rsidP="00343E32">
      <w:pPr>
        <w:pStyle w:val="Default"/>
        <w:spacing w:line="480" w:lineRule="auto"/>
        <w:rPr>
          <w:sz w:val="22"/>
          <w:szCs w:val="22"/>
        </w:rPr>
      </w:pPr>
    </w:p>
    <w:p w14:paraId="7593867E" w14:textId="0D02DEB9" w:rsidR="00343E32" w:rsidRDefault="00AC635C" w:rsidP="003E601D">
      <w:pPr>
        <w:pStyle w:val="Default"/>
        <w:spacing w:line="480" w:lineRule="auto"/>
        <w:rPr>
          <w:sz w:val="22"/>
          <w:szCs w:val="22"/>
        </w:rPr>
      </w:pPr>
      <w:r>
        <w:rPr>
          <w:sz w:val="22"/>
          <w:szCs w:val="22"/>
        </w:rPr>
        <w:t xml:space="preserve">Four teenagers </w:t>
      </w:r>
      <w:r w:rsidR="003E601D">
        <w:rPr>
          <w:sz w:val="22"/>
          <w:szCs w:val="22"/>
        </w:rPr>
        <w:t>recalled having u</w:t>
      </w:r>
      <w:r w:rsidR="00764422">
        <w:rPr>
          <w:sz w:val="22"/>
          <w:szCs w:val="22"/>
        </w:rPr>
        <w:t xml:space="preserve">nclear expectations </w:t>
      </w:r>
      <w:r w:rsidR="003E601D">
        <w:rPr>
          <w:sz w:val="22"/>
          <w:szCs w:val="22"/>
        </w:rPr>
        <w:t>of recovery or no consideration of</w:t>
      </w:r>
      <w:r w:rsidR="00764422">
        <w:rPr>
          <w:sz w:val="22"/>
          <w:szCs w:val="22"/>
        </w:rPr>
        <w:t xml:space="preserve"> what </w:t>
      </w:r>
      <w:r w:rsidR="003E601D">
        <w:rPr>
          <w:sz w:val="22"/>
          <w:szCs w:val="22"/>
        </w:rPr>
        <w:t>it</w:t>
      </w:r>
      <w:r w:rsidR="00764422">
        <w:rPr>
          <w:sz w:val="22"/>
          <w:szCs w:val="22"/>
        </w:rPr>
        <w:t xml:space="preserve"> may be like, perhaps because they perceived it to be a straightforward process</w:t>
      </w:r>
      <w:r w:rsidR="003E601D">
        <w:rPr>
          <w:sz w:val="22"/>
          <w:szCs w:val="22"/>
        </w:rPr>
        <w:t>:</w:t>
      </w:r>
    </w:p>
    <w:p w14:paraId="379B7E8E" w14:textId="77777777" w:rsidR="00764422" w:rsidRDefault="00764422" w:rsidP="00343E32">
      <w:pPr>
        <w:pStyle w:val="Default"/>
        <w:spacing w:line="480" w:lineRule="auto"/>
        <w:rPr>
          <w:sz w:val="22"/>
          <w:szCs w:val="22"/>
        </w:rPr>
      </w:pPr>
    </w:p>
    <w:p w14:paraId="16688200" w14:textId="395C16CB" w:rsidR="00764422" w:rsidRDefault="003E601D" w:rsidP="009517EB">
      <w:pPr>
        <w:pStyle w:val="Default"/>
        <w:spacing w:line="480" w:lineRule="auto"/>
        <w:rPr>
          <w:i/>
          <w:iCs/>
          <w:sz w:val="22"/>
          <w:szCs w:val="22"/>
        </w:rPr>
      </w:pPr>
      <w:r>
        <w:rPr>
          <w:i/>
          <w:iCs/>
          <w:sz w:val="22"/>
          <w:szCs w:val="22"/>
        </w:rPr>
        <w:t>S8</w:t>
      </w:r>
      <w:r w:rsidR="00764422">
        <w:rPr>
          <w:i/>
          <w:iCs/>
          <w:sz w:val="22"/>
          <w:szCs w:val="22"/>
        </w:rPr>
        <w:t>: Um, well, I thought I</w:t>
      </w:r>
      <w:r w:rsidR="009517EB">
        <w:rPr>
          <w:i/>
          <w:iCs/>
          <w:sz w:val="22"/>
          <w:szCs w:val="22"/>
        </w:rPr>
        <w:t>’d just have an operation and go…t</w:t>
      </w:r>
      <w:r w:rsidR="00764422">
        <w:rPr>
          <w:i/>
          <w:iCs/>
          <w:sz w:val="22"/>
          <w:szCs w:val="22"/>
        </w:rPr>
        <w:t>hat’s what I thought</w:t>
      </w:r>
      <w:r w:rsidR="009517EB">
        <w:rPr>
          <w:i/>
          <w:iCs/>
          <w:sz w:val="22"/>
          <w:szCs w:val="22"/>
        </w:rPr>
        <w:t>…</w:t>
      </w:r>
      <w:r w:rsidR="00764422">
        <w:rPr>
          <w:i/>
          <w:iCs/>
          <w:sz w:val="22"/>
          <w:szCs w:val="22"/>
        </w:rPr>
        <w:t>I didn’t think about after</w:t>
      </w:r>
      <w:r w:rsidR="009517EB">
        <w:rPr>
          <w:i/>
          <w:iCs/>
          <w:sz w:val="22"/>
          <w:szCs w:val="22"/>
        </w:rPr>
        <w:t>.</w:t>
      </w:r>
    </w:p>
    <w:p w14:paraId="425006BA" w14:textId="77777777" w:rsidR="00CF71C5" w:rsidRPr="00764422" w:rsidRDefault="00CF71C5" w:rsidP="00343E32">
      <w:pPr>
        <w:pStyle w:val="Default"/>
        <w:spacing w:line="480" w:lineRule="auto"/>
        <w:rPr>
          <w:i/>
          <w:iCs/>
          <w:sz w:val="22"/>
          <w:szCs w:val="22"/>
        </w:rPr>
      </w:pPr>
    </w:p>
    <w:p w14:paraId="131EE76A" w14:textId="0090923F" w:rsidR="00343E32" w:rsidRDefault="00764422" w:rsidP="002665FD">
      <w:pPr>
        <w:pStyle w:val="Default"/>
        <w:spacing w:line="480" w:lineRule="auto"/>
        <w:rPr>
          <w:sz w:val="22"/>
          <w:szCs w:val="22"/>
        </w:rPr>
      </w:pPr>
      <w:r>
        <w:rPr>
          <w:sz w:val="22"/>
          <w:szCs w:val="22"/>
        </w:rPr>
        <w:t xml:space="preserve">One teenager had discussed </w:t>
      </w:r>
      <w:r w:rsidR="00065EAF">
        <w:rPr>
          <w:i/>
          <w:iCs/>
          <w:sz w:val="22"/>
          <w:szCs w:val="22"/>
        </w:rPr>
        <w:t>‘all what it was about’ (S1</w:t>
      </w:r>
      <w:r>
        <w:rPr>
          <w:i/>
          <w:iCs/>
          <w:sz w:val="22"/>
          <w:szCs w:val="22"/>
        </w:rPr>
        <w:t xml:space="preserve">) </w:t>
      </w:r>
      <w:r>
        <w:rPr>
          <w:sz w:val="22"/>
          <w:szCs w:val="22"/>
        </w:rPr>
        <w:t xml:space="preserve">with the audiologist but despite this he </w:t>
      </w:r>
      <w:r w:rsidR="00795019">
        <w:rPr>
          <w:sz w:val="22"/>
          <w:szCs w:val="22"/>
        </w:rPr>
        <w:t xml:space="preserve">still </w:t>
      </w:r>
      <w:r w:rsidR="005F3C6A">
        <w:rPr>
          <w:sz w:val="22"/>
          <w:szCs w:val="22"/>
        </w:rPr>
        <w:t>struggled</w:t>
      </w:r>
      <w:r>
        <w:rPr>
          <w:sz w:val="22"/>
          <w:szCs w:val="22"/>
        </w:rPr>
        <w:t xml:space="preserve"> to overcome his fears.</w:t>
      </w:r>
      <w:r w:rsidR="00076579">
        <w:rPr>
          <w:sz w:val="22"/>
          <w:szCs w:val="22"/>
        </w:rPr>
        <w:t xml:space="preserve"> All of the teenagers</w:t>
      </w:r>
      <w:r w:rsidR="005F3C6A">
        <w:rPr>
          <w:sz w:val="22"/>
          <w:szCs w:val="22"/>
        </w:rPr>
        <w:t xml:space="preserve"> in this study</w:t>
      </w:r>
      <w:r w:rsidR="00076579">
        <w:rPr>
          <w:sz w:val="22"/>
          <w:szCs w:val="22"/>
        </w:rPr>
        <w:t xml:space="preserve"> </w:t>
      </w:r>
      <w:r w:rsidR="00410F79">
        <w:rPr>
          <w:sz w:val="22"/>
          <w:szCs w:val="22"/>
        </w:rPr>
        <w:t xml:space="preserve">who could recall the pre-operative time </w:t>
      </w:r>
      <w:r w:rsidR="00076579">
        <w:rPr>
          <w:sz w:val="22"/>
          <w:szCs w:val="22"/>
        </w:rPr>
        <w:t xml:space="preserve">reported that they had received </w:t>
      </w:r>
      <w:r w:rsidR="0036728B">
        <w:rPr>
          <w:sz w:val="22"/>
          <w:szCs w:val="22"/>
        </w:rPr>
        <w:t xml:space="preserve">a great deal </w:t>
      </w:r>
      <w:r w:rsidR="00076579">
        <w:rPr>
          <w:sz w:val="22"/>
          <w:szCs w:val="22"/>
        </w:rPr>
        <w:t xml:space="preserve">of information and had been given opportunities to meet other teenagers </w:t>
      </w:r>
      <w:r w:rsidR="00410F79">
        <w:rPr>
          <w:sz w:val="22"/>
          <w:szCs w:val="22"/>
        </w:rPr>
        <w:t xml:space="preserve">or children </w:t>
      </w:r>
      <w:r w:rsidR="00076579">
        <w:rPr>
          <w:sz w:val="22"/>
          <w:szCs w:val="22"/>
        </w:rPr>
        <w:t xml:space="preserve">with cochlear implants. Although </w:t>
      </w:r>
      <w:r w:rsidR="00410F79">
        <w:rPr>
          <w:sz w:val="22"/>
          <w:szCs w:val="22"/>
        </w:rPr>
        <w:t xml:space="preserve">two reported that </w:t>
      </w:r>
      <w:r w:rsidR="00076579">
        <w:rPr>
          <w:sz w:val="22"/>
          <w:szCs w:val="22"/>
        </w:rPr>
        <w:t>they accessed information from professionals, peers and online</w:t>
      </w:r>
      <w:r w:rsidR="002665FD">
        <w:rPr>
          <w:sz w:val="22"/>
          <w:szCs w:val="22"/>
        </w:rPr>
        <w:t>,</w:t>
      </w:r>
      <w:r w:rsidR="00076579">
        <w:rPr>
          <w:sz w:val="22"/>
          <w:szCs w:val="22"/>
        </w:rPr>
        <w:t xml:space="preserve"> this did not </w:t>
      </w:r>
      <w:r w:rsidR="00EB0F4F">
        <w:rPr>
          <w:sz w:val="22"/>
          <w:szCs w:val="22"/>
        </w:rPr>
        <w:t>reassure them</w:t>
      </w:r>
      <w:r w:rsidR="00076579">
        <w:rPr>
          <w:sz w:val="22"/>
          <w:szCs w:val="22"/>
        </w:rPr>
        <w:t>.</w:t>
      </w:r>
      <w:r w:rsidR="001F7CE9">
        <w:rPr>
          <w:sz w:val="22"/>
          <w:szCs w:val="22"/>
        </w:rPr>
        <w:t xml:space="preserve"> </w:t>
      </w:r>
      <w:r w:rsidR="002665FD">
        <w:rPr>
          <w:sz w:val="22"/>
          <w:szCs w:val="22"/>
        </w:rPr>
        <w:t>T</w:t>
      </w:r>
      <w:r w:rsidR="00AC635C">
        <w:rPr>
          <w:sz w:val="22"/>
          <w:szCs w:val="22"/>
        </w:rPr>
        <w:t xml:space="preserve">wo of the </w:t>
      </w:r>
      <w:r w:rsidR="001F7CE9">
        <w:rPr>
          <w:sz w:val="22"/>
          <w:szCs w:val="22"/>
        </w:rPr>
        <w:t>teenagers</w:t>
      </w:r>
      <w:r w:rsidR="00410F79">
        <w:rPr>
          <w:sz w:val="22"/>
          <w:szCs w:val="22"/>
        </w:rPr>
        <w:t xml:space="preserve"> </w:t>
      </w:r>
      <w:r w:rsidR="001F7CE9">
        <w:rPr>
          <w:sz w:val="22"/>
          <w:szCs w:val="22"/>
        </w:rPr>
        <w:t xml:space="preserve">reported that they had managed to persuade themselves that the </w:t>
      </w:r>
      <w:r w:rsidR="00EB0F4F">
        <w:rPr>
          <w:sz w:val="22"/>
          <w:szCs w:val="22"/>
        </w:rPr>
        <w:t>‘cost’ of the operation</w:t>
      </w:r>
      <w:r w:rsidR="002665FD">
        <w:rPr>
          <w:sz w:val="22"/>
          <w:szCs w:val="22"/>
        </w:rPr>
        <w:t xml:space="preserve"> for the second implant</w:t>
      </w:r>
      <w:r w:rsidR="00EB0F4F">
        <w:rPr>
          <w:sz w:val="22"/>
          <w:szCs w:val="22"/>
        </w:rPr>
        <w:t xml:space="preserve"> </w:t>
      </w:r>
      <w:r w:rsidR="001F7CE9">
        <w:rPr>
          <w:sz w:val="22"/>
          <w:szCs w:val="22"/>
        </w:rPr>
        <w:t xml:space="preserve">was worth the expected gain. </w:t>
      </w:r>
    </w:p>
    <w:p w14:paraId="23A078D2" w14:textId="77777777" w:rsidR="00BC17FB" w:rsidRDefault="00BC17FB" w:rsidP="00076579">
      <w:pPr>
        <w:pStyle w:val="Default"/>
        <w:spacing w:line="480" w:lineRule="auto"/>
        <w:rPr>
          <w:sz w:val="22"/>
          <w:szCs w:val="22"/>
        </w:rPr>
      </w:pPr>
    </w:p>
    <w:p w14:paraId="5E47C350" w14:textId="6C903B1C" w:rsidR="00076579" w:rsidRDefault="00ED498B" w:rsidP="0069257D">
      <w:pPr>
        <w:pStyle w:val="Default"/>
        <w:spacing w:line="480" w:lineRule="auto"/>
        <w:rPr>
          <w:sz w:val="22"/>
          <w:szCs w:val="22"/>
        </w:rPr>
      </w:pPr>
      <w:r>
        <w:rPr>
          <w:sz w:val="22"/>
          <w:szCs w:val="22"/>
        </w:rPr>
        <w:t>A range of other physical and psychological effects were reported after surgery</w:t>
      </w:r>
      <w:r w:rsidR="00AC635C">
        <w:rPr>
          <w:sz w:val="22"/>
          <w:szCs w:val="22"/>
        </w:rPr>
        <w:t xml:space="preserve"> by three of the teenagers. One teenager recalled that </w:t>
      </w:r>
      <w:r w:rsidR="00410F79">
        <w:rPr>
          <w:sz w:val="22"/>
          <w:szCs w:val="22"/>
        </w:rPr>
        <w:t xml:space="preserve">after her first implant </w:t>
      </w:r>
      <w:r w:rsidR="00AC635C">
        <w:rPr>
          <w:sz w:val="22"/>
          <w:szCs w:val="22"/>
        </w:rPr>
        <w:t xml:space="preserve">she was ‘feeling a complete wreck’ after the operation (S1). Three teenagers reported </w:t>
      </w:r>
      <w:r>
        <w:rPr>
          <w:sz w:val="22"/>
          <w:szCs w:val="22"/>
        </w:rPr>
        <w:t>dizziness</w:t>
      </w:r>
      <w:r w:rsidR="00EB0F4F">
        <w:rPr>
          <w:sz w:val="22"/>
          <w:szCs w:val="22"/>
        </w:rPr>
        <w:t xml:space="preserve"> and tiredness</w:t>
      </w:r>
      <w:r w:rsidR="00AC635C">
        <w:rPr>
          <w:sz w:val="22"/>
          <w:szCs w:val="22"/>
        </w:rPr>
        <w:t xml:space="preserve"> </w:t>
      </w:r>
      <w:r w:rsidR="00410F79">
        <w:rPr>
          <w:sz w:val="22"/>
          <w:szCs w:val="22"/>
        </w:rPr>
        <w:t>(all following their second implant)</w:t>
      </w:r>
      <w:r w:rsidR="0069257D">
        <w:rPr>
          <w:sz w:val="22"/>
          <w:szCs w:val="22"/>
        </w:rPr>
        <w:t>. T</w:t>
      </w:r>
      <w:r w:rsidR="00AC635C">
        <w:rPr>
          <w:sz w:val="22"/>
          <w:szCs w:val="22"/>
        </w:rPr>
        <w:t xml:space="preserve">wo </w:t>
      </w:r>
      <w:r>
        <w:rPr>
          <w:sz w:val="22"/>
          <w:szCs w:val="22"/>
        </w:rPr>
        <w:t>of the teenagers in this study reported substantial post-operative pain</w:t>
      </w:r>
      <w:r w:rsidR="0069257D">
        <w:rPr>
          <w:sz w:val="22"/>
          <w:szCs w:val="22"/>
        </w:rPr>
        <w:t xml:space="preserve">. </w:t>
      </w:r>
      <w:r w:rsidR="00410F79">
        <w:rPr>
          <w:sz w:val="22"/>
          <w:szCs w:val="22"/>
        </w:rPr>
        <w:t>One teenager was speaking about her first implant, the other about her second.</w:t>
      </w:r>
    </w:p>
    <w:p w14:paraId="021CC8A8" w14:textId="77777777" w:rsidR="00076579" w:rsidRDefault="00076579" w:rsidP="00343E32">
      <w:pPr>
        <w:pStyle w:val="Default"/>
        <w:spacing w:line="480" w:lineRule="auto"/>
        <w:rPr>
          <w:sz w:val="22"/>
          <w:szCs w:val="22"/>
        </w:rPr>
      </w:pPr>
    </w:p>
    <w:p w14:paraId="254A7A6C" w14:textId="77777777" w:rsidR="00697517" w:rsidRDefault="00697517" w:rsidP="00343E32">
      <w:pPr>
        <w:pStyle w:val="Default"/>
        <w:spacing w:line="480" w:lineRule="auto"/>
        <w:rPr>
          <w:b/>
          <w:sz w:val="22"/>
          <w:szCs w:val="22"/>
        </w:rPr>
      </w:pPr>
      <w:r>
        <w:rPr>
          <w:b/>
          <w:sz w:val="22"/>
          <w:szCs w:val="22"/>
        </w:rPr>
        <w:t>Sometimes you just want to switch off</w:t>
      </w:r>
    </w:p>
    <w:p w14:paraId="35474D37" w14:textId="77777777" w:rsidR="00697517" w:rsidRPr="00697517" w:rsidRDefault="00697517" w:rsidP="00343E32">
      <w:pPr>
        <w:pStyle w:val="Default"/>
        <w:spacing w:line="480" w:lineRule="auto"/>
        <w:rPr>
          <w:b/>
          <w:sz w:val="22"/>
          <w:szCs w:val="22"/>
        </w:rPr>
      </w:pPr>
    </w:p>
    <w:p w14:paraId="0B6A0882" w14:textId="5DB55B65" w:rsidR="005B4369" w:rsidRDefault="005B4369" w:rsidP="00F87481">
      <w:pPr>
        <w:pStyle w:val="Default"/>
        <w:spacing w:line="480" w:lineRule="auto"/>
        <w:rPr>
          <w:sz w:val="22"/>
          <w:szCs w:val="22"/>
        </w:rPr>
      </w:pPr>
      <w:r>
        <w:rPr>
          <w:sz w:val="22"/>
          <w:szCs w:val="22"/>
        </w:rPr>
        <w:t xml:space="preserve">The post-operative period was an unpleasant experience for </w:t>
      </w:r>
      <w:r w:rsidR="00EB0F4F">
        <w:rPr>
          <w:sz w:val="22"/>
          <w:szCs w:val="22"/>
        </w:rPr>
        <w:t xml:space="preserve">four of </w:t>
      </w:r>
      <w:r>
        <w:rPr>
          <w:sz w:val="22"/>
          <w:szCs w:val="22"/>
        </w:rPr>
        <w:t xml:space="preserve">the teenagers, </w:t>
      </w:r>
      <w:r w:rsidR="00EB0F4F">
        <w:rPr>
          <w:sz w:val="22"/>
          <w:szCs w:val="22"/>
        </w:rPr>
        <w:t>who felt</w:t>
      </w:r>
      <w:r>
        <w:rPr>
          <w:sz w:val="22"/>
          <w:szCs w:val="22"/>
        </w:rPr>
        <w:t xml:space="preserve"> dissatisfied with the device and the slow pace of their recovery which limited their usual activities. This was the case</w:t>
      </w:r>
      <w:r w:rsidR="00795019">
        <w:rPr>
          <w:sz w:val="22"/>
          <w:szCs w:val="22"/>
        </w:rPr>
        <w:t xml:space="preserve"> irrespective of whether they</w:t>
      </w:r>
      <w:r>
        <w:rPr>
          <w:sz w:val="22"/>
          <w:szCs w:val="22"/>
        </w:rPr>
        <w:t xml:space="preserve"> </w:t>
      </w:r>
      <w:r w:rsidR="00795019">
        <w:rPr>
          <w:sz w:val="22"/>
          <w:szCs w:val="22"/>
        </w:rPr>
        <w:t>were</w:t>
      </w:r>
      <w:r>
        <w:rPr>
          <w:sz w:val="22"/>
          <w:szCs w:val="22"/>
        </w:rPr>
        <w:t xml:space="preserve"> speaking about the first o</w:t>
      </w:r>
      <w:r w:rsidR="00697517">
        <w:rPr>
          <w:sz w:val="22"/>
          <w:szCs w:val="22"/>
        </w:rPr>
        <w:t>r second device</w:t>
      </w:r>
      <w:r>
        <w:rPr>
          <w:sz w:val="22"/>
          <w:szCs w:val="22"/>
        </w:rPr>
        <w:t xml:space="preserve">. </w:t>
      </w:r>
      <w:r w:rsidR="00202323">
        <w:rPr>
          <w:sz w:val="22"/>
          <w:szCs w:val="22"/>
        </w:rPr>
        <w:t xml:space="preserve">For </w:t>
      </w:r>
      <w:r w:rsidR="00F87481">
        <w:rPr>
          <w:sz w:val="22"/>
          <w:szCs w:val="22"/>
        </w:rPr>
        <w:t>eight of the teenagers</w:t>
      </w:r>
      <w:r w:rsidR="00202323">
        <w:rPr>
          <w:sz w:val="22"/>
          <w:szCs w:val="22"/>
        </w:rPr>
        <w:t xml:space="preserve">, the implant was a burden to wear during the early days. </w:t>
      </w:r>
      <w:r w:rsidR="00F87481">
        <w:rPr>
          <w:sz w:val="22"/>
          <w:szCs w:val="22"/>
        </w:rPr>
        <w:t xml:space="preserve">Four teenagers </w:t>
      </w:r>
      <w:r w:rsidR="00202323">
        <w:rPr>
          <w:sz w:val="22"/>
          <w:szCs w:val="22"/>
        </w:rPr>
        <w:t xml:space="preserve">described feeling underwhelmed when the device was switched on for the first time, with </w:t>
      </w:r>
      <w:r w:rsidR="00F87481">
        <w:rPr>
          <w:sz w:val="22"/>
          <w:szCs w:val="22"/>
        </w:rPr>
        <w:t xml:space="preserve">three </w:t>
      </w:r>
      <w:r w:rsidR="00202323">
        <w:rPr>
          <w:sz w:val="22"/>
          <w:szCs w:val="22"/>
        </w:rPr>
        <w:t>experiencing an unpleasant</w:t>
      </w:r>
      <w:r w:rsidR="00697517">
        <w:rPr>
          <w:sz w:val="22"/>
          <w:szCs w:val="22"/>
        </w:rPr>
        <w:t xml:space="preserve">ly </w:t>
      </w:r>
      <w:r w:rsidR="00202323">
        <w:rPr>
          <w:sz w:val="22"/>
          <w:szCs w:val="22"/>
        </w:rPr>
        <w:t xml:space="preserve">loud sound which they found difficult to get used to. </w:t>
      </w:r>
      <w:r w:rsidR="006301E6">
        <w:rPr>
          <w:sz w:val="22"/>
          <w:szCs w:val="22"/>
        </w:rPr>
        <w:t xml:space="preserve">Participant </w:t>
      </w:r>
      <w:r w:rsidR="00202323">
        <w:rPr>
          <w:sz w:val="22"/>
          <w:szCs w:val="22"/>
        </w:rPr>
        <w:t xml:space="preserve">S5 likened it to ‘a massive drum being beaten in your ear’. Headaches and tiredness were also </w:t>
      </w:r>
      <w:r w:rsidR="006301E6">
        <w:rPr>
          <w:sz w:val="22"/>
          <w:szCs w:val="22"/>
        </w:rPr>
        <w:t>reported</w:t>
      </w:r>
      <w:r w:rsidR="00F87481">
        <w:rPr>
          <w:sz w:val="22"/>
          <w:szCs w:val="22"/>
        </w:rPr>
        <w:t xml:space="preserve"> by three teenagers</w:t>
      </w:r>
      <w:r w:rsidR="00202323">
        <w:rPr>
          <w:sz w:val="22"/>
          <w:szCs w:val="22"/>
        </w:rPr>
        <w:t xml:space="preserve">. </w:t>
      </w:r>
      <w:r w:rsidR="00F87481">
        <w:rPr>
          <w:sz w:val="22"/>
          <w:szCs w:val="22"/>
        </w:rPr>
        <w:t xml:space="preserve">Two of the </w:t>
      </w:r>
      <w:r w:rsidR="00202323">
        <w:rPr>
          <w:sz w:val="22"/>
          <w:szCs w:val="22"/>
        </w:rPr>
        <w:t xml:space="preserve">teenagers struggled with </w:t>
      </w:r>
      <w:r w:rsidR="006301E6">
        <w:rPr>
          <w:sz w:val="22"/>
          <w:szCs w:val="22"/>
        </w:rPr>
        <w:t>the</w:t>
      </w:r>
      <w:r w:rsidR="00202323">
        <w:rPr>
          <w:sz w:val="22"/>
          <w:szCs w:val="22"/>
        </w:rPr>
        <w:t xml:space="preserve"> responsibility for </w:t>
      </w:r>
      <w:r w:rsidR="006301E6">
        <w:rPr>
          <w:sz w:val="22"/>
          <w:szCs w:val="22"/>
        </w:rPr>
        <w:t>managing the</w:t>
      </w:r>
      <w:r w:rsidR="00202323">
        <w:rPr>
          <w:sz w:val="22"/>
          <w:szCs w:val="22"/>
        </w:rPr>
        <w:t xml:space="preserve"> device, such as needing to we</w:t>
      </w:r>
      <w:r w:rsidR="006301E6">
        <w:rPr>
          <w:sz w:val="22"/>
          <w:szCs w:val="22"/>
        </w:rPr>
        <w:t>ar it consistently</w:t>
      </w:r>
      <w:r w:rsidR="00202323">
        <w:rPr>
          <w:sz w:val="22"/>
          <w:szCs w:val="22"/>
        </w:rPr>
        <w:t xml:space="preserve">. This was a challenging time for the teenagers who were trying to meet the demands of recovering from surgery and wearing the device which could often be painful. </w:t>
      </w:r>
    </w:p>
    <w:p w14:paraId="7DD50850" w14:textId="77777777" w:rsidR="00202323" w:rsidRDefault="00202323" w:rsidP="00343E32">
      <w:pPr>
        <w:pStyle w:val="Default"/>
        <w:spacing w:line="480" w:lineRule="auto"/>
        <w:rPr>
          <w:sz w:val="22"/>
          <w:szCs w:val="22"/>
        </w:rPr>
      </w:pPr>
    </w:p>
    <w:p w14:paraId="70ACE1E4" w14:textId="38F19E9D" w:rsidR="00202323" w:rsidRPr="00764422" w:rsidRDefault="00202323" w:rsidP="00F87481">
      <w:pPr>
        <w:pStyle w:val="Default"/>
        <w:spacing w:line="480" w:lineRule="auto"/>
        <w:rPr>
          <w:sz w:val="22"/>
          <w:szCs w:val="22"/>
        </w:rPr>
      </w:pPr>
      <w:r>
        <w:rPr>
          <w:sz w:val="22"/>
          <w:szCs w:val="22"/>
        </w:rPr>
        <w:t xml:space="preserve">Temporarily adjusting their lifestyle to the new implant was also difficult for </w:t>
      </w:r>
      <w:r w:rsidR="00F87481">
        <w:rPr>
          <w:sz w:val="22"/>
          <w:szCs w:val="22"/>
        </w:rPr>
        <w:t>four of the teenagers</w:t>
      </w:r>
      <w:r w:rsidR="00DF452E">
        <w:rPr>
          <w:sz w:val="22"/>
          <w:szCs w:val="22"/>
        </w:rPr>
        <w:t xml:space="preserve">, </w:t>
      </w:r>
      <w:r w:rsidR="00FB560D">
        <w:rPr>
          <w:sz w:val="22"/>
          <w:szCs w:val="22"/>
        </w:rPr>
        <w:t>who felt</w:t>
      </w:r>
      <w:r w:rsidR="00DF452E">
        <w:rPr>
          <w:sz w:val="22"/>
          <w:szCs w:val="22"/>
        </w:rPr>
        <w:t xml:space="preserve"> like</w:t>
      </w:r>
      <w:r w:rsidR="00F87481">
        <w:rPr>
          <w:sz w:val="22"/>
          <w:szCs w:val="22"/>
        </w:rPr>
        <w:t xml:space="preserve"> normal</w:t>
      </w:r>
      <w:r w:rsidR="00DF452E">
        <w:rPr>
          <w:sz w:val="22"/>
          <w:szCs w:val="22"/>
        </w:rPr>
        <w:t xml:space="preserve"> </w:t>
      </w:r>
      <w:r w:rsidR="00F87481">
        <w:rPr>
          <w:sz w:val="22"/>
          <w:szCs w:val="22"/>
        </w:rPr>
        <w:t>life was ‘on hold’</w:t>
      </w:r>
      <w:r>
        <w:rPr>
          <w:sz w:val="22"/>
          <w:szCs w:val="22"/>
        </w:rPr>
        <w:t xml:space="preserve">. </w:t>
      </w:r>
      <w:r w:rsidR="00F87481">
        <w:rPr>
          <w:sz w:val="22"/>
          <w:szCs w:val="22"/>
        </w:rPr>
        <w:t xml:space="preserve">Three </w:t>
      </w:r>
      <w:r>
        <w:rPr>
          <w:sz w:val="22"/>
          <w:szCs w:val="22"/>
        </w:rPr>
        <w:t xml:space="preserve">teenagers reported feeling bored and frustrated at home, </w:t>
      </w:r>
      <w:r w:rsidR="00FB560D">
        <w:rPr>
          <w:sz w:val="22"/>
          <w:szCs w:val="22"/>
        </w:rPr>
        <w:t>described by</w:t>
      </w:r>
      <w:r w:rsidR="003B6863">
        <w:rPr>
          <w:sz w:val="22"/>
          <w:szCs w:val="22"/>
        </w:rPr>
        <w:t xml:space="preserve"> participant</w:t>
      </w:r>
      <w:r w:rsidR="00FB560D">
        <w:rPr>
          <w:sz w:val="22"/>
          <w:szCs w:val="22"/>
        </w:rPr>
        <w:t xml:space="preserve"> S9</w:t>
      </w:r>
      <w:r>
        <w:rPr>
          <w:sz w:val="22"/>
          <w:szCs w:val="22"/>
        </w:rPr>
        <w:t xml:space="preserve"> as ‘cabin fever’. Another felt as though she </w:t>
      </w:r>
      <w:r w:rsidR="00DF452E">
        <w:rPr>
          <w:sz w:val="22"/>
          <w:szCs w:val="22"/>
        </w:rPr>
        <w:t>could not</w:t>
      </w:r>
      <w:r>
        <w:rPr>
          <w:sz w:val="22"/>
          <w:szCs w:val="22"/>
        </w:rPr>
        <w:t xml:space="preserve"> properly relax until the processor had been removed</w:t>
      </w:r>
      <w:r w:rsidR="00FB560D">
        <w:rPr>
          <w:sz w:val="22"/>
          <w:szCs w:val="22"/>
        </w:rPr>
        <w:t xml:space="preserve">. Attendance at school was interrupted for </w:t>
      </w:r>
      <w:r w:rsidR="00F87481">
        <w:rPr>
          <w:sz w:val="22"/>
          <w:szCs w:val="22"/>
        </w:rPr>
        <w:t xml:space="preserve">two of the teenagers </w:t>
      </w:r>
      <w:r>
        <w:rPr>
          <w:sz w:val="22"/>
          <w:szCs w:val="22"/>
        </w:rPr>
        <w:t>as they tried to manage their tiredness. One teenager recalled that she had to adapt her behaviour to the new sound to avoid encountering loud sounds and that as a result ‘it was difficult to act normal’</w:t>
      </w:r>
      <w:r w:rsidR="00F87481">
        <w:rPr>
          <w:sz w:val="22"/>
          <w:szCs w:val="22"/>
        </w:rPr>
        <w:t xml:space="preserve"> (S5)</w:t>
      </w:r>
      <w:r>
        <w:rPr>
          <w:sz w:val="22"/>
          <w:szCs w:val="22"/>
        </w:rPr>
        <w:t xml:space="preserve">. </w:t>
      </w:r>
    </w:p>
    <w:p w14:paraId="3362D958" w14:textId="77777777" w:rsidR="00343E32" w:rsidRDefault="00343E32" w:rsidP="00343E32">
      <w:pPr>
        <w:pStyle w:val="Default"/>
        <w:spacing w:line="480" w:lineRule="auto"/>
        <w:rPr>
          <w:sz w:val="22"/>
          <w:szCs w:val="22"/>
        </w:rPr>
      </w:pPr>
    </w:p>
    <w:p w14:paraId="7238E600" w14:textId="77777777" w:rsidR="00697517" w:rsidRDefault="00697517" w:rsidP="00343E32">
      <w:pPr>
        <w:pStyle w:val="Default"/>
        <w:spacing w:line="480" w:lineRule="auto"/>
        <w:rPr>
          <w:b/>
          <w:sz w:val="22"/>
          <w:szCs w:val="22"/>
        </w:rPr>
      </w:pPr>
      <w:r>
        <w:rPr>
          <w:b/>
          <w:sz w:val="22"/>
          <w:szCs w:val="22"/>
        </w:rPr>
        <w:t>It was worth it in the end: makes life all round easier/not a magical thing</w:t>
      </w:r>
    </w:p>
    <w:p w14:paraId="0BDC7076" w14:textId="77777777" w:rsidR="00697517" w:rsidRPr="00697517" w:rsidRDefault="00697517" w:rsidP="00343E32">
      <w:pPr>
        <w:pStyle w:val="Default"/>
        <w:spacing w:line="480" w:lineRule="auto"/>
        <w:rPr>
          <w:b/>
          <w:sz w:val="22"/>
          <w:szCs w:val="22"/>
        </w:rPr>
      </w:pPr>
    </w:p>
    <w:p w14:paraId="22D3060F" w14:textId="463E1517" w:rsidR="00DF452E" w:rsidRDefault="00DF452E" w:rsidP="00193EAD">
      <w:pPr>
        <w:pStyle w:val="Default"/>
        <w:spacing w:line="480" w:lineRule="auto"/>
        <w:rPr>
          <w:sz w:val="22"/>
          <w:szCs w:val="22"/>
        </w:rPr>
      </w:pPr>
      <w:r>
        <w:rPr>
          <w:sz w:val="22"/>
          <w:szCs w:val="22"/>
        </w:rPr>
        <w:t xml:space="preserve">Despite these difficulties, many of the teenagers described benefits far beyond an improvement in hearing. </w:t>
      </w:r>
      <w:r w:rsidR="00193EAD">
        <w:rPr>
          <w:sz w:val="22"/>
          <w:szCs w:val="22"/>
        </w:rPr>
        <w:t xml:space="preserve">Three </w:t>
      </w:r>
      <w:r w:rsidR="006B4CA8">
        <w:rPr>
          <w:sz w:val="22"/>
          <w:szCs w:val="22"/>
        </w:rPr>
        <w:t xml:space="preserve">reported </w:t>
      </w:r>
      <w:r>
        <w:rPr>
          <w:sz w:val="22"/>
          <w:szCs w:val="22"/>
        </w:rPr>
        <w:t xml:space="preserve">an increased sense of well-being as a result of being able to interact more easily with the world around them. The cochlear implant enabled them to feel more independent, confident and relaxed around people. </w:t>
      </w:r>
      <w:r w:rsidR="00193EAD">
        <w:rPr>
          <w:sz w:val="22"/>
          <w:szCs w:val="22"/>
        </w:rPr>
        <w:t xml:space="preserve">Five teenagers </w:t>
      </w:r>
      <w:r>
        <w:rPr>
          <w:sz w:val="22"/>
          <w:szCs w:val="22"/>
        </w:rPr>
        <w:t xml:space="preserve">reported feeling happier and more sociable as they no longer worried about not hearing. </w:t>
      </w:r>
      <w:r w:rsidR="006B4CA8">
        <w:rPr>
          <w:sz w:val="22"/>
          <w:szCs w:val="22"/>
        </w:rPr>
        <w:t>One teenager</w:t>
      </w:r>
      <w:r>
        <w:rPr>
          <w:sz w:val="22"/>
          <w:szCs w:val="22"/>
        </w:rPr>
        <w:t xml:space="preserve"> also noticed that </w:t>
      </w:r>
      <w:r w:rsidR="006B4CA8">
        <w:rPr>
          <w:sz w:val="22"/>
          <w:szCs w:val="22"/>
        </w:rPr>
        <w:t>their deafness was much less prominent</w:t>
      </w:r>
      <w:r>
        <w:rPr>
          <w:sz w:val="22"/>
          <w:szCs w:val="22"/>
        </w:rPr>
        <w:t>, even in challenging listening situations:</w:t>
      </w:r>
    </w:p>
    <w:p w14:paraId="149C20DA" w14:textId="77777777" w:rsidR="00DF452E" w:rsidRDefault="00DF452E" w:rsidP="00DF452E">
      <w:pPr>
        <w:pStyle w:val="Default"/>
        <w:spacing w:line="480" w:lineRule="auto"/>
        <w:rPr>
          <w:sz w:val="22"/>
          <w:szCs w:val="22"/>
        </w:rPr>
      </w:pPr>
    </w:p>
    <w:p w14:paraId="44A515E6" w14:textId="1D4A33F6" w:rsidR="00DF452E" w:rsidRPr="00BC17FB" w:rsidRDefault="00DF452E" w:rsidP="00DF452E">
      <w:pPr>
        <w:pStyle w:val="Default"/>
        <w:spacing w:line="480" w:lineRule="auto"/>
        <w:rPr>
          <w:i/>
          <w:iCs/>
          <w:sz w:val="22"/>
          <w:szCs w:val="22"/>
        </w:rPr>
      </w:pPr>
      <w:r w:rsidRPr="00BC17FB">
        <w:rPr>
          <w:i/>
          <w:iCs/>
          <w:sz w:val="22"/>
          <w:szCs w:val="22"/>
        </w:rPr>
        <w:t xml:space="preserve">‘when it’s like playing football and they’re shouting things and when I drop my cochlear </w:t>
      </w:r>
      <w:r w:rsidR="009D36A1">
        <w:rPr>
          <w:i/>
          <w:iCs/>
          <w:sz w:val="22"/>
          <w:szCs w:val="22"/>
        </w:rPr>
        <w:t>[implant]</w:t>
      </w:r>
      <w:r w:rsidR="00795019">
        <w:rPr>
          <w:i/>
          <w:iCs/>
          <w:sz w:val="22"/>
          <w:szCs w:val="22"/>
        </w:rPr>
        <w:t xml:space="preserve"> </w:t>
      </w:r>
      <w:r w:rsidRPr="00BC17FB">
        <w:rPr>
          <w:i/>
          <w:iCs/>
          <w:sz w:val="22"/>
          <w:szCs w:val="22"/>
        </w:rPr>
        <w:t>they</w:t>
      </w:r>
      <w:r w:rsidR="009D36A1">
        <w:rPr>
          <w:i/>
          <w:iCs/>
          <w:sz w:val="22"/>
          <w:szCs w:val="22"/>
        </w:rPr>
        <w:t xml:space="preserve"> [say]</w:t>
      </w:r>
      <w:r w:rsidRPr="00BC17FB">
        <w:rPr>
          <w:i/>
          <w:iCs/>
          <w:sz w:val="22"/>
          <w:szCs w:val="22"/>
        </w:rPr>
        <w:t xml:space="preserve"> ‘oh yeah you’re deaf, I forgot’ (S8)</w:t>
      </w:r>
    </w:p>
    <w:p w14:paraId="0C45F612" w14:textId="77777777" w:rsidR="00DF452E" w:rsidRDefault="00DF452E" w:rsidP="00DF452E">
      <w:pPr>
        <w:pStyle w:val="Default"/>
        <w:spacing w:line="480" w:lineRule="auto"/>
        <w:rPr>
          <w:sz w:val="22"/>
          <w:szCs w:val="22"/>
        </w:rPr>
      </w:pPr>
    </w:p>
    <w:p w14:paraId="72FDB806" w14:textId="56BBF237" w:rsidR="00DF452E" w:rsidRDefault="00DF452E" w:rsidP="00867639">
      <w:pPr>
        <w:pStyle w:val="Default"/>
        <w:spacing w:line="480" w:lineRule="auto"/>
        <w:rPr>
          <w:sz w:val="22"/>
          <w:szCs w:val="22"/>
        </w:rPr>
      </w:pPr>
      <w:r>
        <w:rPr>
          <w:sz w:val="22"/>
          <w:szCs w:val="22"/>
        </w:rPr>
        <w:t>Through being able to interact more easily with friends and family, without drawing attention to their deafness, th</w:t>
      </w:r>
      <w:r w:rsidR="00193EAD">
        <w:rPr>
          <w:sz w:val="22"/>
          <w:szCs w:val="22"/>
        </w:rPr>
        <w:t>ree</w:t>
      </w:r>
      <w:r>
        <w:rPr>
          <w:sz w:val="22"/>
          <w:szCs w:val="22"/>
        </w:rPr>
        <w:t xml:space="preserve"> teenagers felt they had regained their place in the hearing world as equal communication partners:</w:t>
      </w:r>
    </w:p>
    <w:p w14:paraId="0A89B3D2" w14:textId="77777777" w:rsidR="00DF452E" w:rsidRDefault="00DF452E" w:rsidP="00DF452E">
      <w:pPr>
        <w:pStyle w:val="Default"/>
        <w:spacing w:line="480" w:lineRule="auto"/>
        <w:rPr>
          <w:sz w:val="22"/>
          <w:szCs w:val="22"/>
        </w:rPr>
      </w:pPr>
    </w:p>
    <w:p w14:paraId="5FC439A8" w14:textId="77777777" w:rsidR="00DF452E" w:rsidRDefault="00DF452E" w:rsidP="00DF452E">
      <w:pPr>
        <w:pStyle w:val="Default"/>
        <w:spacing w:line="480" w:lineRule="auto"/>
        <w:rPr>
          <w:i/>
          <w:iCs/>
          <w:sz w:val="22"/>
          <w:szCs w:val="22"/>
        </w:rPr>
      </w:pPr>
      <w:r w:rsidRPr="00BC17FB">
        <w:rPr>
          <w:i/>
          <w:iCs/>
          <w:sz w:val="22"/>
          <w:szCs w:val="22"/>
        </w:rPr>
        <w:t>‘I’m actually making conversation with them instead of blushing and saying ‘I’m sorry I don’t know’ (S1)</w:t>
      </w:r>
    </w:p>
    <w:p w14:paraId="05E4CEFB" w14:textId="77777777" w:rsidR="00BC17FB" w:rsidRPr="00BC17FB" w:rsidRDefault="00BC17FB" w:rsidP="00DF452E">
      <w:pPr>
        <w:pStyle w:val="Default"/>
        <w:spacing w:line="480" w:lineRule="auto"/>
        <w:rPr>
          <w:i/>
          <w:iCs/>
          <w:sz w:val="22"/>
          <w:szCs w:val="22"/>
        </w:rPr>
      </w:pPr>
    </w:p>
    <w:p w14:paraId="35E52AB5" w14:textId="28263ABA" w:rsidR="00DF452E" w:rsidRPr="00BC17FB" w:rsidRDefault="00DF452E" w:rsidP="00867639">
      <w:pPr>
        <w:pStyle w:val="Default"/>
        <w:spacing w:line="480" w:lineRule="auto"/>
        <w:rPr>
          <w:i/>
          <w:iCs/>
          <w:sz w:val="22"/>
          <w:szCs w:val="22"/>
        </w:rPr>
      </w:pPr>
      <w:r>
        <w:rPr>
          <w:sz w:val="22"/>
          <w:szCs w:val="22"/>
        </w:rPr>
        <w:t>The ability to interact more easily with others was also attributed</w:t>
      </w:r>
      <w:r w:rsidR="00193EAD">
        <w:rPr>
          <w:sz w:val="22"/>
          <w:szCs w:val="22"/>
        </w:rPr>
        <w:t xml:space="preserve"> by one teenager</w:t>
      </w:r>
      <w:r>
        <w:rPr>
          <w:sz w:val="22"/>
          <w:szCs w:val="22"/>
        </w:rPr>
        <w:t xml:space="preserve"> to an increased awareness of others emotional state, due to a better ability to detect subtle changes in the</w:t>
      </w:r>
      <w:r w:rsidR="003B2231">
        <w:rPr>
          <w:sz w:val="22"/>
          <w:szCs w:val="22"/>
        </w:rPr>
        <w:t>ir</w:t>
      </w:r>
      <w:r>
        <w:rPr>
          <w:sz w:val="22"/>
          <w:szCs w:val="22"/>
        </w:rPr>
        <w:t xml:space="preserve"> tone of voice. </w:t>
      </w:r>
    </w:p>
    <w:p w14:paraId="33A42C15" w14:textId="77777777" w:rsidR="00343E32" w:rsidRDefault="00343E32" w:rsidP="00E14B13">
      <w:pPr>
        <w:tabs>
          <w:tab w:val="left" w:pos="8925"/>
        </w:tabs>
        <w:rPr>
          <w:rFonts w:ascii="Lucida Sans" w:hAnsi="Lucida Sans"/>
        </w:rPr>
      </w:pPr>
    </w:p>
    <w:p w14:paraId="3C3C02A9" w14:textId="5F46CC95" w:rsidR="00343E32" w:rsidRDefault="00065EAF" w:rsidP="0036728B">
      <w:pPr>
        <w:tabs>
          <w:tab w:val="left" w:pos="8925"/>
        </w:tabs>
        <w:spacing w:line="480" w:lineRule="auto"/>
        <w:rPr>
          <w:rFonts w:ascii="Lucida Sans" w:hAnsi="Lucida Sans"/>
        </w:rPr>
      </w:pPr>
      <w:r>
        <w:rPr>
          <w:rFonts w:ascii="Lucida Sans" w:hAnsi="Lucida Sans"/>
        </w:rPr>
        <w:t>All of t</w:t>
      </w:r>
      <w:r w:rsidR="00E33F08">
        <w:rPr>
          <w:rFonts w:ascii="Lucida Sans" w:hAnsi="Lucida Sans"/>
        </w:rPr>
        <w:t xml:space="preserve">he teenagers reported </w:t>
      </w:r>
      <w:r w:rsidR="000132FB">
        <w:rPr>
          <w:rFonts w:ascii="Lucida Sans" w:hAnsi="Lucida Sans"/>
        </w:rPr>
        <w:t xml:space="preserve">hearing </w:t>
      </w:r>
      <w:r w:rsidR="00E33F08">
        <w:rPr>
          <w:rFonts w:ascii="Lucida Sans" w:hAnsi="Lucida Sans"/>
        </w:rPr>
        <w:t>a range of new sounds such as birdsong</w:t>
      </w:r>
      <w:r w:rsidR="002A596E">
        <w:rPr>
          <w:rFonts w:ascii="Lucida Sans" w:hAnsi="Lucida Sans"/>
        </w:rPr>
        <w:t>, music and train announcements</w:t>
      </w:r>
      <w:r w:rsidR="00E33F08">
        <w:rPr>
          <w:rFonts w:ascii="Lucida Sans" w:hAnsi="Lucida Sans"/>
        </w:rPr>
        <w:t>.</w:t>
      </w:r>
      <w:r w:rsidR="005C2F61">
        <w:rPr>
          <w:rFonts w:ascii="Lucida Sans" w:hAnsi="Lucida Sans"/>
        </w:rPr>
        <w:t xml:space="preserve"> H</w:t>
      </w:r>
      <w:r w:rsidR="009D36A1">
        <w:rPr>
          <w:rFonts w:ascii="Lucida Sans" w:hAnsi="Lucida Sans"/>
        </w:rPr>
        <w:t>earing in noisy environments</w:t>
      </w:r>
      <w:r w:rsidR="005C2F61">
        <w:rPr>
          <w:rFonts w:ascii="Lucida Sans" w:hAnsi="Lucida Sans"/>
        </w:rPr>
        <w:t xml:space="preserve"> was also easier</w:t>
      </w:r>
      <w:r w:rsidR="002A596E">
        <w:rPr>
          <w:rFonts w:ascii="Lucida Sans" w:hAnsi="Lucida Sans"/>
        </w:rPr>
        <w:t>. Overall, p</w:t>
      </w:r>
      <w:r w:rsidR="005C2F61">
        <w:rPr>
          <w:rFonts w:ascii="Lucida Sans" w:hAnsi="Lucida Sans"/>
        </w:rPr>
        <w:t xml:space="preserve">articipating in everyday life </w:t>
      </w:r>
      <w:r w:rsidR="0036728B">
        <w:rPr>
          <w:rFonts w:ascii="Lucida Sans" w:hAnsi="Lucida Sans"/>
        </w:rPr>
        <w:t xml:space="preserve">required </w:t>
      </w:r>
      <w:r w:rsidR="005C2F61">
        <w:rPr>
          <w:rFonts w:ascii="Lucida Sans" w:hAnsi="Lucida Sans"/>
        </w:rPr>
        <w:t>less effort as S1 explained:</w:t>
      </w:r>
    </w:p>
    <w:p w14:paraId="4F3FDD59" w14:textId="77777777" w:rsidR="00B80DF1" w:rsidRDefault="00B80DF1" w:rsidP="0036728B">
      <w:pPr>
        <w:tabs>
          <w:tab w:val="left" w:pos="8925"/>
        </w:tabs>
        <w:spacing w:line="480" w:lineRule="auto"/>
        <w:rPr>
          <w:rFonts w:ascii="Lucida Sans" w:hAnsi="Lucida Sans"/>
        </w:rPr>
      </w:pPr>
    </w:p>
    <w:p w14:paraId="653EEFD9" w14:textId="160B9E0C" w:rsidR="005C2F61" w:rsidRDefault="005C2F61" w:rsidP="00E33F08">
      <w:pPr>
        <w:tabs>
          <w:tab w:val="left" w:pos="8925"/>
        </w:tabs>
        <w:spacing w:line="480" w:lineRule="auto"/>
        <w:rPr>
          <w:rFonts w:ascii="Lucida Sans" w:hAnsi="Lucida Sans"/>
          <w:i/>
          <w:iCs/>
        </w:rPr>
      </w:pPr>
      <w:r w:rsidRPr="005C2F61">
        <w:rPr>
          <w:rFonts w:ascii="Lucida Sans" w:hAnsi="Lucida Sans"/>
          <w:i/>
          <w:iCs/>
        </w:rPr>
        <w:t xml:space="preserve">‘ I don’t have to worry about listening really hard again…recently I went to the cinema and I can actually pick up, not everything, but most of the things they were saying cos when I went to the cinema </w:t>
      </w:r>
      <w:r w:rsidR="0036728B">
        <w:rPr>
          <w:rFonts w:ascii="Lucida Sans" w:hAnsi="Lucida Sans"/>
          <w:i/>
          <w:iCs/>
        </w:rPr>
        <w:t xml:space="preserve">[before] </w:t>
      </w:r>
      <w:r w:rsidRPr="005C2F61">
        <w:rPr>
          <w:rFonts w:ascii="Lucida Sans" w:hAnsi="Lucida Sans"/>
          <w:i/>
          <w:iCs/>
        </w:rPr>
        <w:t>I had to watch it and basically guess what was going on and research what the film’s about beforehand’</w:t>
      </w:r>
    </w:p>
    <w:p w14:paraId="5905D16B" w14:textId="77777777" w:rsidR="00B80DF1" w:rsidRPr="005C2F61" w:rsidRDefault="00B80DF1" w:rsidP="00E33F08">
      <w:pPr>
        <w:tabs>
          <w:tab w:val="left" w:pos="8925"/>
        </w:tabs>
        <w:spacing w:line="480" w:lineRule="auto"/>
        <w:rPr>
          <w:rFonts w:ascii="Lucida Sans" w:hAnsi="Lucida Sans"/>
          <w:i/>
          <w:iCs/>
        </w:rPr>
      </w:pPr>
    </w:p>
    <w:p w14:paraId="3A844B99" w14:textId="0348002D" w:rsidR="00343E32" w:rsidRDefault="00691367" w:rsidP="0002408C">
      <w:pPr>
        <w:tabs>
          <w:tab w:val="left" w:pos="8925"/>
        </w:tabs>
        <w:spacing w:line="480" w:lineRule="auto"/>
        <w:rPr>
          <w:rFonts w:ascii="Lucida Sans" w:hAnsi="Lucida Sans"/>
        </w:rPr>
      </w:pPr>
      <w:r>
        <w:rPr>
          <w:rFonts w:ascii="Lucida Sans" w:hAnsi="Lucida Sans"/>
        </w:rPr>
        <w:t>These findings suggest that the teenagers</w:t>
      </w:r>
      <w:r w:rsidR="002A596E">
        <w:rPr>
          <w:rFonts w:ascii="Lucida Sans" w:hAnsi="Lucida Sans"/>
        </w:rPr>
        <w:t>’</w:t>
      </w:r>
      <w:r>
        <w:rPr>
          <w:rFonts w:ascii="Lucida Sans" w:hAnsi="Lucida Sans"/>
        </w:rPr>
        <w:t xml:space="preserve"> cochlear implants allowed them to </w:t>
      </w:r>
      <w:r w:rsidR="0002408C">
        <w:rPr>
          <w:rFonts w:ascii="Lucida Sans" w:hAnsi="Lucida Sans"/>
        </w:rPr>
        <w:t xml:space="preserve">find </w:t>
      </w:r>
      <w:r>
        <w:rPr>
          <w:rFonts w:ascii="Lucida Sans" w:hAnsi="Lucida Sans"/>
        </w:rPr>
        <w:t xml:space="preserve">their place in their social worlds. However </w:t>
      </w:r>
      <w:r w:rsidR="00193EAD">
        <w:rPr>
          <w:rFonts w:ascii="Lucida Sans" w:hAnsi="Lucida Sans"/>
        </w:rPr>
        <w:t xml:space="preserve">two of </w:t>
      </w:r>
      <w:r>
        <w:rPr>
          <w:rFonts w:ascii="Lucida Sans" w:hAnsi="Lucida Sans"/>
        </w:rPr>
        <w:t xml:space="preserve">the teenagers </w:t>
      </w:r>
      <w:r w:rsidR="00EB0F4F">
        <w:rPr>
          <w:rFonts w:ascii="Lucida Sans" w:hAnsi="Lucida Sans"/>
        </w:rPr>
        <w:t xml:space="preserve">also reported that they </w:t>
      </w:r>
      <w:r>
        <w:rPr>
          <w:rFonts w:ascii="Lucida Sans" w:hAnsi="Lucida Sans"/>
        </w:rPr>
        <w:t xml:space="preserve">felt self-conscious, choosing to hide </w:t>
      </w:r>
      <w:r w:rsidR="00EB0F4F">
        <w:rPr>
          <w:rFonts w:ascii="Lucida Sans" w:hAnsi="Lucida Sans"/>
        </w:rPr>
        <w:t>the device</w:t>
      </w:r>
      <w:r>
        <w:rPr>
          <w:rFonts w:ascii="Lucida Sans" w:hAnsi="Lucida Sans"/>
        </w:rPr>
        <w:t xml:space="preserve"> under their hair or wishing it could be ‘put on the inside’. These feelings were expressed by both a female and male participant. </w:t>
      </w:r>
      <w:r w:rsidR="002C0968">
        <w:rPr>
          <w:rFonts w:ascii="Lucida Sans" w:hAnsi="Lucida Sans"/>
        </w:rPr>
        <w:t>There</w:t>
      </w:r>
      <w:r>
        <w:rPr>
          <w:rFonts w:ascii="Lucida Sans" w:hAnsi="Lucida Sans"/>
        </w:rPr>
        <w:t xml:space="preserve"> were </w:t>
      </w:r>
      <w:r w:rsidR="002C0968">
        <w:rPr>
          <w:rFonts w:ascii="Lucida Sans" w:hAnsi="Lucida Sans"/>
        </w:rPr>
        <w:t xml:space="preserve">also </w:t>
      </w:r>
      <w:r>
        <w:rPr>
          <w:rFonts w:ascii="Lucida Sans" w:hAnsi="Lucida Sans"/>
        </w:rPr>
        <w:t xml:space="preserve">some frustrations </w:t>
      </w:r>
      <w:r w:rsidR="00193EAD">
        <w:rPr>
          <w:rFonts w:ascii="Lucida Sans" w:hAnsi="Lucida Sans"/>
        </w:rPr>
        <w:t xml:space="preserve">expressed by one teenager </w:t>
      </w:r>
      <w:r>
        <w:rPr>
          <w:rFonts w:ascii="Lucida Sans" w:hAnsi="Lucida Sans"/>
        </w:rPr>
        <w:t>about the hardware</w:t>
      </w:r>
      <w:r w:rsidR="002C0968">
        <w:rPr>
          <w:rFonts w:ascii="Lucida Sans" w:hAnsi="Lucida Sans"/>
        </w:rPr>
        <w:t xml:space="preserve"> and the fragility of the device</w:t>
      </w:r>
      <w:r>
        <w:rPr>
          <w:rFonts w:ascii="Lucida Sans" w:hAnsi="Lucida Sans"/>
        </w:rPr>
        <w:t>.</w:t>
      </w:r>
    </w:p>
    <w:p w14:paraId="5F727BC1" w14:textId="77777777" w:rsidR="00193EAD" w:rsidRDefault="00193EAD" w:rsidP="002C0968">
      <w:pPr>
        <w:tabs>
          <w:tab w:val="left" w:pos="8925"/>
        </w:tabs>
        <w:spacing w:line="480" w:lineRule="auto"/>
        <w:rPr>
          <w:rFonts w:ascii="Lucida Sans" w:hAnsi="Lucida Sans"/>
        </w:rPr>
      </w:pPr>
    </w:p>
    <w:p w14:paraId="1C7D327F" w14:textId="7C3B69CD" w:rsidR="008B29B9" w:rsidRDefault="00691367" w:rsidP="00691367">
      <w:pPr>
        <w:tabs>
          <w:tab w:val="left" w:pos="8925"/>
        </w:tabs>
        <w:spacing w:line="480" w:lineRule="auto"/>
        <w:rPr>
          <w:rFonts w:ascii="Lucida Sans" w:hAnsi="Lucida Sans"/>
          <w:b/>
          <w:bCs/>
        </w:rPr>
      </w:pPr>
      <w:r>
        <w:rPr>
          <w:rFonts w:ascii="Lucida Sans" w:hAnsi="Lucida Sans"/>
          <w:b/>
          <w:bCs/>
        </w:rPr>
        <w:t>Belonging to both worlds</w:t>
      </w:r>
    </w:p>
    <w:p w14:paraId="4AC0944B" w14:textId="77777777" w:rsidR="00B80DF1" w:rsidRDefault="00B80DF1" w:rsidP="008B29B9">
      <w:pPr>
        <w:tabs>
          <w:tab w:val="left" w:pos="8925"/>
        </w:tabs>
        <w:spacing w:line="480" w:lineRule="auto"/>
        <w:rPr>
          <w:rFonts w:ascii="Lucida Sans" w:hAnsi="Lucida Sans"/>
          <w:b/>
          <w:bCs/>
        </w:rPr>
      </w:pPr>
    </w:p>
    <w:p w14:paraId="56CAA717" w14:textId="2C951193" w:rsidR="00E9093E" w:rsidRDefault="00691367" w:rsidP="00691367">
      <w:pPr>
        <w:tabs>
          <w:tab w:val="left" w:pos="8925"/>
        </w:tabs>
        <w:spacing w:line="480" w:lineRule="auto"/>
        <w:rPr>
          <w:rFonts w:ascii="Lucida Sans" w:hAnsi="Lucida Sans"/>
        </w:rPr>
      </w:pPr>
      <w:r>
        <w:rPr>
          <w:rFonts w:ascii="Lucida Sans" w:hAnsi="Lucida Sans"/>
        </w:rPr>
        <w:t>The teenagers</w:t>
      </w:r>
      <w:r w:rsidR="002A596E">
        <w:rPr>
          <w:rFonts w:ascii="Lucida Sans" w:hAnsi="Lucida Sans"/>
        </w:rPr>
        <w:t>’</w:t>
      </w:r>
      <w:r>
        <w:rPr>
          <w:rFonts w:ascii="Lucida Sans" w:hAnsi="Lucida Sans"/>
        </w:rPr>
        <w:t xml:space="preserve"> identities were complex and varied. Two teenagers saw themselves as deaf (S1, S9)</w:t>
      </w:r>
      <w:r w:rsidR="0039672E">
        <w:rPr>
          <w:rFonts w:ascii="Lucida Sans" w:hAnsi="Lucida Sans"/>
        </w:rPr>
        <w:t xml:space="preserve"> (with a small ‘d’, indicating deaf in an audiological sense)</w:t>
      </w:r>
      <w:r>
        <w:rPr>
          <w:rFonts w:ascii="Lucida Sans" w:hAnsi="Lucida Sans"/>
        </w:rPr>
        <w:t>, two felt more comfortable in both the hearing and deaf worlds (S6,S8)</w:t>
      </w:r>
      <w:r w:rsidR="00EB23AB">
        <w:rPr>
          <w:rFonts w:ascii="Lucida Sans" w:hAnsi="Lucida Sans"/>
        </w:rPr>
        <w:t xml:space="preserve"> and one felt that she was mostly hearing (S5). Teenagers with two cochlear implants reported a mostly hearing identity, with those with one device reported</w:t>
      </w:r>
      <w:r w:rsidR="00E236B6">
        <w:rPr>
          <w:rFonts w:ascii="Lucida Sans" w:hAnsi="Lucida Sans"/>
        </w:rPr>
        <w:t xml:space="preserve"> being either in the middle of the two worlds or mostly deaf. None of the teenagers reported a culturally Deaf identity</w:t>
      </w:r>
      <w:r w:rsidR="0039672E">
        <w:rPr>
          <w:rFonts w:ascii="Lucida Sans" w:hAnsi="Lucida Sans"/>
        </w:rPr>
        <w:t xml:space="preserve"> (with a capital ‘D’, indicating an association with Deaf culture)</w:t>
      </w:r>
      <w:r w:rsidR="00E236B6">
        <w:rPr>
          <w:rFonts w:ascii="Lucida Sans" w:hAnsi="Lucida Sans"/>
        </w:rPr>
        <w:t>, indeed one teenager clarified that while she considered</w:t>
      </w:r>
      <w:r w:rsidR="00E9093E">
        <w:rPr>
          <w:rFonts w:ascii="Lucida Sans" w:hAnsi="Lucida Sans"/>
        </w:rPr>
        <w:t xml:space="preserve"> herself to be deaf she was not involved in Deaf culture.</w:t>
      </w:r>
    </w:p>
    <w:p w14:paraId="601B7340" w14:textId="77777777" w:rsidR="00B80DF1" w:rsidRDefault="00B80DF1" w:rsidP="00691367">
      <w:pPr>
        <w:tabs>
          <w:tab w:val="left" w:pos="8925"/>
        </w:tabs>
        <w:spacing w:line="480" w:lineRule="auto"/>
        <w:rPr>
          <w:rFonts w:ascii="Lucida Sans" w:hAnsi="Lucida Sans"/>
        </w:rPr>
      </w:pPr>
    </w:p>
    <w:p w14:paraId="3778FA1E" w14:textId="77777777" w:rsidR="00E9093E" w:rsidRDefault="00E9093E" w:rsidP="00691367">
      <w:pPr>
        <w:tabs>
          <w:tab w:val="left" w:pos="8925"/>
        </w:tabs>
        <w:spacing w:line="480" w:lineRule="auto"/>
        <w:rPr>
          <w:rFonts w:ascii="Lucida Sans" w:hAnsi="Lucida Sans"/>
        </w:rPr>
      </w:pPr>
      <w:r>
        <w:rPr>
          <w:rFonts w:ascii="Lucida Sans" w:hAnsi="Lucida Sans"/>
        </w:rPr>
        <w:t>The teenagers who aligned themselves mostly with the hearing world explained how their cochlear implants allowed them to forget about their deafness. Being able to function more like a hearing person allowed them to feel less different, which was reinforced when friends perceived them as hearing:</w:t>
      </w:r>
    </w:p>
    <w:p w14:paraId="4FF57F0F" w14:textId="77777777" w:rsidR="00B80DF1" w:rsidRDefault="00B80DF1" w:rsidP="00691367">
      <w:pPr>
        <w:tabs>
          <w:tab w:val="left" w:pos="8925"/>
        </w:tabs>
        <w:spacing w:line="480" w:lineRule="auto"/>
        <w:rPr>
          <w:rFonts w:ascii="Lucida Sans" w:hAnsi="Lucida Sans"/>
        </w:rPr>
      </w:pPr>
    </w:p>
    <w:p w14:paraId="3720342E" w14:textId="77777777" w:rsidR="00E9093E" w:rsidRPr="001A75F7" w:rsidRDefault="00E9093E" w:rsidP="00691367">
      <w:pPr>
        <w:tabs>
          <w:tab w:val="left" w:pos="8925"/>
        </w:tabs>
        <w:spacing w:line="480" w:lineRule="auto"/>
        <w:rPr>
          <w:rFonts w:ascii="Lucida Sans" w:hAnsi="Lucida Sans"/>
          <w:i/>
          <w:iCs/>
        </w:rPr>
      </w:pPr>
      <w:r w:rsidRPr="001A75F7">
        <w:rPr>
          <w:rFonts w:ascii="Lucida Sans" w:hAnsi="Lucida Sans"/>
          <w:i/>
          <w:iCs/>
        </w:rPr>
        <w:t>‘I think all my friends see me as hearing…because I’m not actually, you know, I don’t appear any different to them’ (S5)</w:t>
      </w:r>
    </w:p>
    <w:p w14:paraId="182148E0" w14:textId="77777777" w:rsidR="00B80DF1" w:rsidRDefault="00B80DF1" w:rsidP="00904519">
      <w:pPr>
        <w:tabs>
          <w:tab w:val="left" w:pos="8925"/>
        </w:tabs>
        <w:spacing w:line="480" w:lineRule="auto"/>
        <w:rPr>
          <w:rFonts w:ascii="Lucida Sans" w:hAnsi="Lucida Sans"/>
        </w:rPr>
      </w:pPr>
    </w:p>
    <w:p w14:paraId="18183972" w14:textId="3788873F" w:rsidR="00B80DF1" w:rsidRDefault="00E9093E" w:rsidP="002665FD">
      <w:pPr>
        <w:tabs>
          <w:tab w:val="left" w:pos="8925"/>
        </w:tabs>
        <w:spacing w:line="480" w:lineRule="auto"/>
        <w:rPr>
          <w:rFonts w:ascii="Lucida Sans" w:hAnsi="Lucida Sans"/>
        </w:rPr>
      </w:pPr>
      <w:r>
        <w:rPr>
          <w:rFonts w:ascii="Lucida Sans" w:hAnsi="Lucida Sans"/>
        </w:rPr>
        <w:t xml:space="preserve">Fitting in with </w:t>
      </w:r>
      <w:r w:rsidR="00904519">
        <w:rPr>
          <w:rFonts w:ascii="Lucida Sans" w:hAnsi="Lucida Sans"/>
        </w:rPr>
        <w:t xml:space="preserve">hearing </w:t>
      </w:r>
      <w:r>
        <w:rPr>
          <w:rFonts w:ascii="Lucida Sans" w:hAnsi="Lucida Sans"/>
        </w:rPr>
        <w:t xml:space="preserve">friends was important to </w:t>
      </w:r>
      <w:r w:rsidR="0052275C">
        <w:rPr>
          <w:rFonts w:ascii="Lucida Sans" w:hAnsi="Lucida Sans"/>
        </w:rPr>
        <w:t>two of the teenagers</w:t>
      </w:r>
      <w:r>
        <w:rPr>
          <w:rFonts w:ascii="Lucida Sans" w:hAnsi="Lucida Sans"/>
        </w:rPr>
        <w:t xml:space="preserve">, </w:t>
      </w:r>
      <w:r w:rsidR="0052275C">
        <w:rPr>
          <w:rFonts w:ascii="Lucida Sans" w:hAnsi="Lucida Sans"/>
        </w:rPr>
        <w:t xml:space="preserve">who were </w:t>
      </w:r>
      <w:r>
        <w:rPr>
          <w:rFonts w:ascii="Lucida Sans" w:hAnsi="Lucida Sans"/>
        </w:rPr>
        <w:t xml:space="preserve">keen to </w:t>
      </w:r>
      <w:r w:rsidR="00904519">
        <w:rPr>
          <w:rFonts w:ascii="Lucida Sans" w:hAnsi="Lucida Sans"/>
        </w:rPr>
        <w:t>project a normal image</w:t>
      </w:r>
      <w:r>
        <w:rPr>
          <w:rFonts w:ascii="Lucida Sans" w:hAnsi="Lucida Sans"/>
        </w:rPr>
        <w:t xml:space="preserve"> by hiding the device under </w:t>
      </w:r>
      <w:r w:rsidR="00904519">
        <w:rPr>
          <w:rFonts w:ascii="Lucida Sans" w:hAnsi="Lucida Sans"/>
        </w:rPr>
        <w:t xml:space="preserve">their </w:t>
      </w:r>
      <w:r>
        <w:rPr>
          <w:rFonts w:ascii="Lucida Sans" w:hAnsi="Lucida Sans"/>
        </w:rPr>
        <w:t>hair or wishing it could be smaller and less noticeable.</w:t>
      </w:r>
    </w:p>
    <w:p w14:paraId="384EC27E" w14:textId="0D1838DA" w:rsidR="00E9093E" w:rsidRDefault="00E9093E" w:rsidP="0039672E">
      <w:pPr>
        <w:tabs>
          <w:tab w:val="left" w:pos="8925"/>
        </w:tabs>
        <w:spacing w:line="480" w:lineRule="auto"/>
        <w:rPr>
          <w:rFonts w:ascii="Lucida Sans" w:hAnsi="Lucida Sans"/>
        </w:rPr>
      </w:pPr>
      <w:r>
        <w:rPr>
          <w:rFonts w:ascii="Lucida Sans" w:hAnsi="Lucida Sans"/>
        </w:rPr>
        <w:t xml:space="preserve">The teenagers differed in terms of what degree of deafness was acceptable. </w:t>
      </w:r>
      <w:r w:rsidR="00407DF8">
        <w:rPr>
          <w:rFonts w:ascii="Lucida Sans" w:hAnsi="Lucida Sans"/>
        </w:rPr>
        <w:t>For one teenager, b</w:t>
      </w:r>
      <w:r>
        <w:rPr>
          <w:rFonts w:ascii="Lucida Sans" w:hAnsi="Lucida Sans"/>
        </w:rPr>
        <w:t>eing deaf</w:t>
      </w:r>
      <w:r w:rsidR="009D36A1">
        <w:rPr>
          <w:rFonts w:ascii="Lucida Sans" w:hAnsi="Lucida Sans"/>
        </w:rPr>
        <w:t xml:space="preserve"> </w:t>
      </w:r>
      <w:r>
        <w:rPr>
          <w:rFonts w:ascii="Lucida Sans" w:hAnsi="Lucida Sans"/>
        </w:rPr>
        <w:t xml:space="preserve">was </w:t>
      </w:r>
      <w:r w:rsidR="00407DF8">
        <w:rPr>
          <w:rFonts w:ascii="Lucida Sans" w:hAnsi="Lucida Sans"/>
        </w:rPr>
        <w:t>comfortable,</w:t>
      </w:r>
      <w:r>
        <w:rPr>
          <w:rFonts w:ascii="Lucida Sans" w:hAnsi="Lucida Sans"/>
        </w:rPr>
        <w:t xml:space="preserve"> while being Deaf was not</w:t>
      </w:r>
      <w:r w:rsidR="00407DF8">
        <w:rPr>
          <w:rFonts w:ascii="Lucida Sans" w:hAnsi="Lucida Sans"/>
        </w:rPr>
        <w:t>. F</w:t>
      </w:r>
      <w:r w:rsidR="001A75F7">
        <w:rPr>
          <w:rFonts w:ascii="Lucida Sans" w:hAnsi="Lucida Sans"/>
        </w:rPr>
        <w:t>or her, being a member of the Deaf community</w:t>
      </w:r>
      <w:r w:rsidR="009D36A1">
        <w:rPr>
          <w:rFonts w:ascii="Lucida Sans" w:hAnsi="Lucida Sans"/>
        </w:rPr>
        <w:t xml:space="preserve"> with its particular cultural, social and linguistic characteristics</w:t>
      </w:r>
      <w:r w:rsidR="001A75F7">
        <w:rPr>
          <w:rFonts w:ascii="Lucida Sans" w:hAnsi="Lucida Sans"/>
        </w:rPr>
        <w:t xml:space="preserve"> represented an identity too different from the mainstream.</w:t>
      </w:r>
    </w:p>
    <w:p w14:paraId="408832D7" w14:textId="7549CE58" w:rsidR="001A75F7" w:rsidRDefault="001A75F7" w:rsidP="0098544B">
      <w:pPr>
        <w:tabs>
          <w:tab w:val="left" w:pos="8925"/>
        </w:tabs>
        <w:spacing w:line="480" w:lineRule="auto"/>
        <w:rPr>
          <w:rFonts w:ascii="Lucida Sans" w:hAnsi="Lucida Sans"/>
        </w:rPr>
      </w:pPr>
      <w:r>
        <w:rPr>
          <w:rFonts w:ascii="Lucida Sans" w:hAnsi="Lucida Sans"/>
        </w:rPr>
        <w:t>However, being part of the hearing world presented s</w:t>
      </w:r>
      <w:r w:rsidR="005E677A">
        <w:rPr>
          <w:rFonts w:ascii="Lucida Sans" w:hAnsi="Lucida Sans"/>
        </w:rPr>
        <w:t>ome challenges</w:t>
      </w:r>
      <w:r>
        <w:rPr>
          <w:rFonts w:ascii="Lucida Sans" w:hAnsi="Lucida Sans"/>
        </w:rPr>
        <w:t xml:space="preserve">. </w:t>
      </w:r>
      <w:r w:rsidR="005E677A">
        <w:rPr>
          <w:rFonts w:ascii="Lucida Sans" w:hAnsi="Lucida Sans"/>
        </w:rPr>
        <w:t xml:space="preserve">For </w:t>
      </w:r>
      <w:r w:rsidR="0098544B">
        <w:rPr>
          <w:rFonts w:ascii="Lucida Sans" w:hAnsi="Lucida Sans"/>
        </w:rPr>
        <w:t xml:space="preserve">two of the teenagers </w:t>
      </w:r>
      <w:r w:rsidR="005E677A">
        <w:rPr>
          <w:rFonts w:ascii="Lucida Sans" w:hAnsi="Lucida Sans"/>
        </w:rPr>
        <w:t xml:space="preserve">there was a conflict between wanting to fully integrate with the hearing world but wanting others to accommodate their deafness. </w:t>
      </w:r>
      <w:r>
        <w:rPr>
          <w:rFonts w:ascii="Lucida Sans" w:hAnsi="Lucida Sans"/>
        </w:rPr>
        <w:t>When others failed to do this it could be difficult to cope with:</w:t>
      </w:r>
    </w:p>
    <w:p w14:paraId="74607977" w14:textId="77777777" w:rsidR="00B80DF1" w:rsidRDefault="00B80DF1" w:rsidP="00356B94">
      <w:pPr>
        <w:tabs>
          <w:tab w:val="left" w:pos="8925"/>
        </w:tabs>
        <w:spacing w:line="480" w:lineRule="auto"/>
        <w:rPr>
          <w:rFonts w:ascii="Lucida Sans" w:hAnsi="Lucida Sans"/>
          <w:i/>
          <w:iCs/>
        </w:rPr>
      </w:pPr>
    </w:p>
    <w:p w14:paraId="44133E7E" w14:textId="66BCA4A7" w:rsidR="001A75F7" w:rsidRDefault="001A75F7" w:rsidP="00356B94">
      <w:pPr>
        <w:tabs>
          <w:tab w:val="left" w:pos="8925"/>
        </w:tabs>
        <w:spacing w:line="480" w:lineRule="auto"/>
        <w:rPr>
          <w:rFonts w:ascii="Lucida Sans" w:hAnsi="Lucida Sans"/>
          <w:i/>
          <w:iCs/>
        </w:rPr>
      </w:pPr>
      <w:r w:rsidRPr="001A75F7">
        <w:rPr>
          <w:rFonts w:ascii="Lucida Sans" w:hAnsi="Lucida Sans"/>
          <w:i/>
          <w:iCs/>
        </w:rPr>
        <w:t xml:space="preserve">‘sometimes it’s quite frustrating because... everyone’s like ‘she hears fine’ and everything </w:t>
      </w:r>
      <w:r w:rsidR="001703ED" w:rsidRPr="001A75F7">
        <w:rPr>
          <w:rFonts w:ascii="Lucida Sans" w:hAnsi="Lucida Sans"/>
          <w:i/>
          <w:iCs/>
        </w:rPr>
        <w:t xml:space="preserve">but </w:t>
      </w:r>
      <w:r w:rsidR="001703ED">
        <w:rPr>
          <w:rFonts w:ascii="Lucida Sans" w:hAnsi="Lucida Sans"/>
          <w:i/>
          <w:iCs/>
        </w:rPr>
        <w:t xml:space="preserve"> ...</w:t>
      </w:r>
      <w:r w:rsidR="00356B94">
        <w:rPr>
          <w:rFonts w:ascii="Lucida Sans" w:hAnsi="Lucida Sans"/>
          <w:i/>
          <w:iCs/>
        </w:rPr>
        <w:t xml:space="preserve"> </w:t>
      </w:r>
      <w:r w:rsidRPr="001A75F7">
        <w:rPr>
          <w:rFonts w:ascii="Lucida Sans" w:hAnsi="Lucida Sans"/>
          <w:i/>
          <w:iCs/>
        </w:rPr>
        <w:t xml:space="preserve">actually it’s quite frustrating sometimes because I have to put in extra effort </w:t>
      </w:r>
      <w:r w:rsidR="00E7209D">
        <w:rPr>
          <w:rFonts w:ascii="Lucida Sans" w:hAnsi="Lucida Sans"/>
          <w:i/>
          <w:iCs/>
        </w:rPr>
        <w:t>‘</w:t>
      </w:r>
      <w:r w:rsidRPr="001A75F7">
        <w:rPr>
          <w:rFonts w:ascii="Lucida Sans" w:hAnsi="Lucida Sans"/>
          <w:i/>
          <w:iCs/>
        </w:rPr>
        <w:t xml:space="preserve"> (S5)</w:t>
      </w:r>
    </w:p>
    <w:p w14:paraId="3420CD22" w14:textId="39DF1E2F" w:rsidR="00B80DF1" w:rsidRDefault="0098544B" w:rsidP="00356B94">
      <w:pPr>
        <w:tabs>
          <w:tab w:val="left" w:pos="8925"/>
        </w:tabs>
        <w:spacing w:line="480" w:lineRule="auto"/>
        <w:rPr>
          <w:rFonts w:ascii="Lucida Sans" w:hAnsi="Lucida Sans"/>
          <w:i/>
          <w:iCs/>
        </w:rPr>
      </w:pPr>
      <w:r>
        <w:rPr>
          <w:rFonts w:ascii="Lucida Sans" w:hAnsi="Lucida Sans"/>
          <w:i/>
          <w:iCs/>
        </w:rPr>
        <w:t>‘it’s sometimes quite hard because they don’t look at you when they’re talking and they forget that I’m deaf too’ (S1)</w:t>
      </w:r>
    </w:p>
    <w:p w14:paraId="3F95B988" w14:textId="77777777" w:rsidR="0098544B" w:rsidRPr="001A75F7" w:rsidRDefault="0098544B" w:rsidP="00356B94">
      <w:pPr>
        <w:tabs>
          <w:tab w:val="left" w:pos="8925"/>
        </w:tabs>
        <w:spacing w:line="480" w:lineRule="auto"/>
        <w:rPr>
          <w:rFonts w:ascii="Lucida Sans" w:hAnsi="Lucida Sans"/>
          <w:i/>
          <w:iCs/>
        </w:rPr>
      </w:pPr>
    </w:p>
    <w:p w14:paraId="1FF40ADB" w14:textId="3CB2474E" w:rsidR="005F2A57" w:rsidRDefault="005E677A" w:rsidP="00CD6706">
      <w:pPr>
        <w:spacing w:line="480" w:lineRule="auto"/>
        <w:rPr>
          <w:rFonts w:ascii="Lucida Sans" w:hAnsi="Lucida Sans" w:cs="Times New Roman"/>
          <w:szCs w:val="24"/>
        </w:rPr>
      </w:pPr>
      <w:r>
        <w:rPr>
          <w:rFonts w:ascii="Lucida Sans" w:hAnsi="Lucida Sans"/>
        </w:rPr>
        <w:t>However, o</w:t>
      </w:r>
      <w:r w:rsidR="001A75F7">
        <w:rPr>
          <w:rFonts w:ascii="Lucida Sans" w:hAnsi="Lucida Sans"/>
        </w:rPr>
        <w:t>ne teenager recognised the advantages of being part of the deaf world as a way of overcoming these frustration</w:t>
      </w:r>
      <w:r w:rsidR="00E36E22">
        <w:rPr>
          <w:rFonts w:ascii="Lucida Sans" w:hAnsi="Lucida Sans"/>
        </w:rPr>
        <w:t xml:space="preserve">s. </w:t>
      </w:r>
      <w:r w:rsidR="00CD6706">
        <w:rPr>
          <w:rFonts w:ascii="Lucida Sans" w:hAnsi="Lucida Sans" w:cs="Times New Roman"/>
          <w:szCs w:val="24"/>
        </w:rPr>
        <w:t>They embraced</w:t>
      </w:r>
      <w:r w:rsidR="005F2A57" w:rsidRPr="005F2A57">
        <w:rPr>
          <w:rFonts w:ascii="Lucida Sans" w:hAnsi="Lucida Sans" w:cs="Times New Roman"/>
          <w:szCs w:val="24"/>
        </w:rPr>
        <w:t xml:space="preserve"> the benefits of bimodal communication and wanted to ‘</w:t>
      </w:r>
      <w:r w:rsidR="005F2A57" w:rsidRPr="005F2A57">
        <w:rPr>
          <w:rFonts w:ascii="Lucida Sans" w:hAnsi="Lucida Sans" w:cs="Times New Roman"/>
          <w:i/>
          <w:iCs/>
          <w:szCs w:val="24"/>
        </w:rPr>
        <w:t>bring everything together</w:t>
      </w:r>
      <w:r w:rsidR="005F2A57" w:rsidRPr="005F2A57">
        <w:rPr>
          <w:rFonts w:ascii="Lucida Sans" w:hAnsi="Lucida Sans" w:cs="Times New Roman"/>
          <w:szCs w:val="24"/>
        </w:rPr>
        <w:t>’ (S6). Maintaining a bicultural identity enabled him to communicate more easily:</w:t>
      </w:r>
    </w:p>
    <w:p w14:paraId="696A516A" w14:textId="77777777" w:rsidR="00B80DF1" w:rsidRPr="005F2A57" w:rsidRDefault="00B80DF1" w:rsidP="00CD6706">
      <w:pPr>
        <w:spacing w:line="480" w:lineRule="auto"/>
        <w:rPr>
          <w:rFonts w:ascii="Lucida Sans" w:hAnsi="Lucida Sans" w:cs="Times New Roman"/>
          <w:szCs w:val="24"/>
        </w:rPr>
      </w:pPr>
    </w:p>
    <w:p w14:paraId="3EA5F6BC" w14:textId="2E0DCD61" w:rsidR="003B3205" w:rsidRPr="00496E80" w:rsidRDefault="005F2A57" w:rsidP="00496E80">
      <w:pPr>
        <w:spacing w:line="480" w:lineRule="auto"/>
        <w:ind w:left="567"/>
        <w:rPr>
          <w:rFonts w:ascii="Lucida Sans" w:hAnsi="Lucida Sans" w:cs="Times New Roman"/>
          <w:i/>
          <w:iCs/>
          <w:szCs w:val="24"/>
        </w:rPr>
      </w:pPr>
      <w:r w:rsidRPr="005F2A57">
        <w:rPr>
          <w:rFonts w:ascii="Lucida Sans" w:eastAsia="Times New Roman" w:hAnsi="Lucida Sans" w:cs="Times New Roman"/>
          <w:i/>
          <w:iCs/>
          <w:szCs w:val="24"/>
          <w:lang w:eastAsia="en-US"/>
        </w:rPr>
        <w:t>‘Most of the deaf people sign so much that they don’t speak that much so it’s kind of hard for me to communicate with them cos I want to speak but if I go to hearing only some things can be quite difficult listening to them, it’s very hard</w:t>
      </w:r>
      <w:r w:rsidRPr="005F2A57">
        <w:rPr>
          <w:rFonts w:ascii="Lucida Sans" w:eastAsia="Times New Roman" w:hAnsi="Lucida Sans" w:cs="Times New Roman"/>
          <w:szCs w:val="24"/>
          <w:lang w:eastAsia="en-US"/>
        </w:rPr>
        <w:t xml:space="preserve"> </w:t>
      </w:r>
      <w:r w:rsidRPr="005F2A57">
        <w:rPr>
          <w:rFonts w:ascii="Lucida Sans" w:eastAsia="Times New Roman" w:hAnsi="Lucida Sans" w:cs="Times New Roman"/>
          <w:i/>
          <w:iCs/>
          <w:szCs w:val="24"/>
          <w:lang w:eastAsia="en-US"/>
        </w:rPr>
        <w:t>but in between, both together, much easier’ (S6)</w:t>
      </w:r>
      <w:r>
        <w:rPr>
          <w:rFonts w:ascii="Lucida Sans" w:eastAsia="Times New Roman" w:hAnsi="Lucida Sans" w:cs="Times New Roman"/>
          <w:i/>
          <w:iCs/>
          <w:szCs w:val="24"/>
          <w:lang w:eastAsia="en-US"/>
        </w:rPr>
        <w:t>.</w:t>
      </w:r>
    </w:p>
    <w:p w14:paraId="1518582B" w14:textId="77777777" w:rsidR="00343E32" w:rsidRPr="000678DC" w:rsidRDefault="00E003E4" w:rsidP="00E003E4">
      <w:pPr>
        <w:pStyle w:val="Heading1"/>
        <w:rPr>
          <w:color w:val="auto"/>
        </w:rPr>
      </w:pPr>
      <w:r w:rsidRPr="000678DC">
        <w:rPr>
          <w:color w:val="auto"/>
        </w:rPr>
        <w:t>Discussion</w:t>
      </w:r>
    </w:p>
    <w:p w14:paraId="2EC234F6" w14:textId="77777777" w:rsidR="00B80DF1" w:rsidRDefault="00B80DF1" w:rsidP="00A349EE">
      <w:pPr>
        <w:spacing w:line="480" w:lineRule="auto"/>
        <w:contextualSpacing/>
      </w:pPr>
    </w:p>
    <w:p w14:paraId="6B7698F5" w14:textId="77777777" w:rsidR="00B80DF1" w:rsidRDefault="00B80DF1" w:rsidP="00A349EE">
      <w:pPr>
        <w:spacing w:line="480" w:lineRule="auto"/>
        <w:contextualSpacing/>
      </w:pPr>
    </w:p>
    <w:p w14:paraId="726996B3" w14:textId="41B4B137" w:rsidR="004F6517" w:rsidRDefault="002665FD" w:rsidP="002665FD">
      <w:pPr>
        <w:spacing w:line="480" w:lineRule="auto"/>
        <w:contextualSpacing/>
        <w:rPr>
          <w:rFonts w:ascii="Lucida Sans" w:hAnsi="Lucida Sans"/>
        </w:rPr>
      </w:pPr>
      <w:r>
        <w:rPr>
          <w:rFonts w:ascii="Lucida Sans" w:hAnsi="Lucida Sans"/>
        </w:rPr>
        <w:t>A key finding from our</w:t>
      </w:r>
      <w:r w:rsidR="00297FB3" w:rsidRPr="00A349EE">
        <w:rPr>
          <w:rFonts w:ascii="Lucida Sans" w:hAnsi="Lucida Sans"/>
        </w:rPr>
        <w:t xml:space="preserve"> study</w:t>
      </w:r>
      <w:r>
        <w:rPr>
          <w:rFonts w:ascii="Lucida Sans" w:hAnsi="Lucida Sans"/>
        </w:rPr>
        <w:t xml:space="preserve"> was that teenagers</w:t>
      </w:r>
      <w:r w:rsidR="00297FB3" w:rsidRPr="00A349EE">
        <w:rPr>
          <w:rFonts w:ascii="Lucida Sans" w:hAnsi="Lucida Sans"/>
        </w:rPr>
        <w:t xml:space="preserve"> </w:t>
      </w:r>
      <w:r w:rsidR="00093636">
        <w:rPr>
          <w:rFonts w:ascii="Lucida Sans" w:hAnsi="Lucida Sans"/>
        </w:rPr>
        <w:t xml:space="preserve">reported </w:t>
      </w:r>
      <w:r>
        <w:rPr>
          <w:rFonts w:ascii="Lucida Sans" w:hAnsi="Lucida Sans"/>
        </w:rPr>
        <w:t>major</w:t>
      </w:r>
      <w:r w:rsidR="00297FB3" w:rsidRPr="00A349EE">
        <w:rPr>
          <w:rFonts w:ascii="Lucida Sans" w:hAnsi="Lucida Sans"/>
        </w:rPr>
        <w:t xml:space="preserve"> challenges before and after cochlear implant surgery</w:t>
      </w:r>
      <w:r w:rsidR="00A349EE" w:rsidRPr="00A349EE">
        <w:rPr>
          <w:rFonts w:ascii="Lucida Sans" w:hAnsi="Lucida Sans"/>
        </w:rPr>
        <w:t>. Almost all reported</w:t>
      </w:r>
      <w:r w:rsidR="009416F4" w:rsidRPr="00A349EE">
        <w:rPr>
          <w:rFonts w:ascii="Lucida Sans" w:hAnsi="Lucida Sans"/>
        </w:rPr>
        <w:t xml:space="preserve"> </w:t>
      </w:r>
      <w:r w:rsidR="00A349EE" w:rsidRPr="00A349EE">
        <w:rPr>
          <w:rFonts w:ascii="Lucida Sans" w:hAnsi="Lucida Sans"/>
        </w:rPr>
        <w:t>significant</w:t>
      </w:r>
      <w:r w:rsidR="009416F4" w:rsidRPr="00A349EE">
        <w:rPr>
          <w:rFonts w:ascii="Lucida Sans" w:hAnsi="Lucida Sans"/>
        </w:rPr>
        <w:t xml:space="preserve"> pre-operative anxiety and </w:t>
      </w:r>
      <w:r w:rsidR="00A349EE" w:rsidRPr="00A349EE">
        <w:rPr>
          <w:rFonts w:ascii="Lucida Sans" w:hAnsi="Lucida Sans"/>
        </w:rPr>
        <w:t xml:space="preserve">two recalled that they experienced substantial </w:t>
      </w:r>
      <w:r w:rsidR="009416F4" w:rsidRPr="00A349EE">
        <w:rPr>
          <w:rFonts w:ascii="Lucida Sans" w:hAnsi="Lucida Sans"/>
        </w:rPr>
        <w:t>post-operative pain</w:t>
      </w:r>
      <w:r w:rsidR="00297FB3" w:rsidRPr="00A349EE">
        <w:rPr>
          <w:rFonts w:ascii="Lucida Sans" w:hAnsi="Lucida Sans"/>
        </w:rPr>
        <w:t xml:space="preserve">. </w:t>
      </w:r>
      <w:r w:rsidR="009416F4" w:rsidRPr="00A349EE">
        <w:rPr>
          <w:rFonts w:ascii="Lucida Sans" w:hAnsi="Lucida Sans"/>
          <w:color w:val="000000" w:themeColor="text1"/>
        </w:rPr>
        <w:t xml:space="preserve">Although most of the accounts related to experiences of getting a second cochlear implant, two teenagers’ experiences of the pre-operative time with their first implant were similar. </w:t>
      </w:r>
      <w:r w:rsidR="005B1A29" w:rsidRPr="00A349EE">
        <w:rPr>
          <w:rFonts w:ascii="Lucida Sans" w:hAnsi="Lucida Sans"/>
        </w:rPr>
        <w:t>The extent of the pain and discomfort post-operatively ha</w:t>
      </w:r>
      <w:r>
        <w:rPr>
          <w:rFonts w:ascii="Lucida Sans" w:hAnsi="Lucida Sans"/>
        </w:rPr>
        <w:t>s</w:t>
      </w:r>
      <w:r w:rsidR="005B1A29" w:rsidRPr="00A349EE">
        <w:rPr>
          <w:rFonts w:ascii="Lucida Sans" w:hAnsi="Lucida Sans"/>
        </w:rPr>
        <w:t xml:space="preserve"> not previously been highlighted by similar studies (Wheeler et al, 2007; Mather et al, 2011; Hilton et al, 2013). This is perhaps because previously teenagers have not been directly asked about their experience of the operation</w:t>
      </w:r>
      <w:r>
        <w:rPr>
          <w:rFonts w:ascii="Lucida Sans" w:hAnsi="Lucida Sans"/>
        </w:rPr>
        <w:t>.</w:t>
      </w:r>
      <w:r w:rsidR="005B1A29" w:rsidRPr="00A349EE">
        <w:rPr>
          <w:rFonts w:ascii="Lucida Sans" w:hAnsi="Lucida Sans"/>
        </w:rPr>
        <w:t xml:space="preserve"> </w:t>
      </w:r>
      <w:r>
        <w:rPr>
          <w:rFonts w:ascii="Lucida Sans" w:hAnsi="Lucida Sans"/>
        </w:rPr>
        <w:t>H</w:t>
      </w:r>
      <w:r w:rsidR="005B1A29" w:rsidRPr="00A349EE">
        <w:rPr>
          <w:rFonts w:ascii="Lucida Sans" w:hAnsi="Lucida Sans"/>
        </w:rPr>
        <w:t>owever</w:t>
      </w:r>
      <w:r>
        <w:rPr>
          <w:rFonts w:ascii="Lucida Sans" w:hAnsi="Lucida Sans"/>
        </w:rPr>
        <w:t>,</w:t>
      </w:r>
      <w:r w:rsidR="005B1A29" w:rsidRPr="00A349EE">
        <w:rPr>
          <w:rFonts w:ascii="Lucida Sans" w:hAnsi="Lucida Sans"/>
        </w:rPr>
        <w:t xml:space="preserve"> </w:t>
      </w:r>
      <w:r w:rsidR="009416F4" w:rsidRPr="00A349EE">
        <w:rPr>
          <w:rFonts w:ascii="Lucida Sans" w:hAnsi="Lucida Sans"/>
        </w:rPr>
        <w:t>this study indicated</w:t>
      </w:r>
      <w:r w:rsidR="005B1A29" w:rsidRPr="00A349EE">
        <w:rPr>
          <w:rFonts w:ascii="Lucida Sans" w:hAnsi="Lucida Sans"/>
        </w:rPr>
        <w:t xml:space="preserve"> that it is a significant event for them which warrants further exploration. </w:t>
      </w:r>
    </w:p>
    <w:p w14:paraId="13B51F7F" w14:textId="77777777" w:rsidR="004F6517" w:rsidRDefault="004F6517" w:rsidP="00A349EE">
      <w:pPr>
        <w:spacing w:line="480" w:lineRule="auto"/>
        <w:contextualSpacing/>
        <w:rPr>
          <w:rFonts w:ascii="Lucida Sans" w:hAnsi="Lucida Sans"/>
        </w:rPr>
      </w:pPr>
    </w:p>
    <w:p w14:paraId="6BFF27A3" w14:textId="4BFF6EB6" w:rsidR="002665FD" w:rsidRPr="00A349EE" w:rsidRDefault="00A349EE" w:rsidP="00A349EE">
      <w:pPr>
        <w:spacing w:line="480" w:lineRule="auto"/>
        <w:contextualSpacing/>
        <w:rPr>
          <w:rFonts w:ascii="Lucida Sans" w:hAnsi="Lucida Sans"/>
        </w:rPr>
      </w:pPr>
      <w:r w:rsidRPr="00A349EE">
        <w:rPr>
          <w:rFonts w:ascii="Lucida Sans" w:hAnsi="Lucida Sans"/>
        </w:rPr>
        <w:t xml:space="preserve">Pre-operative anxiety among </w:t>
      </w:r>
      <w:r>
        <w:rPr>
          <w:rFonts w:ascii="Lucida Sans" w:hAnsi="Lucida Sans"/>
        </w:rPr>
        <w:t>teenagers</w:t>
      </w:r>
      <w:r w:rsidRPr="00A349EE">
        <w:rPr>
          <w:rFonts w:ascii="Lucida Sans" w:hAnsi="Lucida Sans"/>
        </w:rPr>
        <w:t xml:space="preserve"> has been well documented in the literature for a range of elective surgical procedures (Chieng et al, 2014b; Jlala et al, 2010, Fortier et al, 2011). </w:t>
      </w:r>
      <w:r w:rsidR="006610BB">
        <w:rPr>
          <w:rFonts w:ascii="Lucida Sans" w:hAnsi="Lucida Sans"/>
        </w:rPr>
        <w:t>Studies have reported that t</w:t>
      </w:r>
      <w:r w:rsidRPr="00A349EE">
        <w:rPr>
          <w:rFonts w:ascii="Lucida Sans" w:hAnsi="Lucida Sans"/>
        </w:rPr>
        <w:t xml:space="preserve">eenagers have expressed strong emotions related to major surgery, including fear of the procedure and feelings of helplessness, which can last some time beyond the recovery from surgery itself (Rullander et al, 2013). After surgery there can be difficulties associated with a lack of social contact with friends in the early stages of recovery. The result of this increased anxiety can be an increased perception of pain post-operatively, and an unpleasant recovery period as a result (Chieng et al, 2014a, b). Anxiety invokes a similar physiological response to pain in the sympathetic nervous system and so increases in anxiety may exacerbate pain (Walding, 1991). </w:t>
      </w:r>
      <w:r w:rsidR="006610BB">
        <w:rPr>
          <w:rFonts w:ascii="Lucida Sans" w:hAnsi="Lucida Sans"/>
        </w:rPr>
        <w:t>It is possible that if teenagers</w:t>
      </w:r>
      <w:r w:rsidRPr="00A349EE">
        <w:rPr>
          <w:rFonts w:ascii="Lucida Sans" w:hAnsi="Lucida Sans"/>
        </w:rPr>
        <w:t xml:space="preserve"> are better supported to manage their feelings leading up to the operation, for example by receiving pre-operative counselling, some of the discomfort following surgery may be reduced.</w:t>
      </w:r>
    </w:p>
    <w:p w14:paraId="757E0857" w14:textId="77777777" w:rsidR="00A349EE" w:rsidRDefault="00A349EE" w:rsidP="0076394E">
      <w:pPr>
        <w:spacing w:line="480" w:lineRule="auto"/>
        <w:contextualSpacing/>
        <w:rPr>
          <w:rFonts w:ascii="Lucida Sans" w:hAnsi="Lucida Sans"/>
        </w:rPr>
      </w:pPr>
    </w:p>
    <w:p w14:paraId="2199F5EE" w14:textId="6F717BE5" w:rsidR="006610BB" w:rsidRPr="006610BB" w:rsidRDefault="00756699" w:rsidP="00AB07A6">
      <w:pPr>
        <w:spacing w:line="480" w:lineRule="auto"/>
        <w:contextualSpacing/>
        <w:rPr>
          <w:rFonts w:ascii="Lucida Sans" w:hAnsi="Lucida Sans"/>
        </w:rPr>
      </w:pPr>
      <w:r w:rsidRPr="00496E80">
        <w:rPr>
          <w:rFonts w:ascii="Lucida Sans" w:hAnsi="Lucida Sans"/>
          <w:color w:val="000000" w:themeColor="text1"/>
        </w:rPr>
        <w:t xml:space="preserve">The ways in which teenagers who wear cochlear implant conceptualise their identity has also been </w:t>
      </w:r>
      <w:r w:rsidR="007F22C4" w:rsidRPr="00496E80">
        <w:rPr>
          <w:rFonts w:ascii="Lucida Sans" w:hAnsi="Lucida Sans"/>
          <w:color w:val="000000" w:themeColor="text1"/>
        </w:rPr>
        <w:t>highlighted</w:t>
      </w:r>
      <w:r w:rsidRPr="00496E80">
        <w:rPr>
          <w:rFonts w:ascii="Lucida Sans" w:hAnsi="Lucida Sans"/>
          <w:color w:val="000000" w:themeColor="text1"/>
        </w:rPr>
        <w:t xml:space="preserve"> in this study. </w:t>
      </w:r>
      <w:r w:rsidR="006610BB" w:rsidRPr="006610BB">
        <w:rPr>
          <w:rFonts w:ascii="Lucida Sans" w:hAnsi="Lucida Sans"/>
          <w:color w:val="000000" w:themeColor="text1"/>
        </w:rPr>
        <w:t xml:space="preserve">Of the five teenagers in this study who spoke about their identity, three explained </w:t>
      </w:r>
      <w:r w:rsidR="006610BB" w:rsidRPr="006610BB">
        <w:rPr>
          <w:rFonts w:ascii="Lucida Sans" w:hAnsi="Lucida Sans"/>
        </w:rPr>
        <w:t xml:space="preserve">the ways in which their cochlear implant allowed them to fit more easily into the hearing world </w:t>
      </w:r>
      <w:r w:rsidR="006610BB" w:rsidRPr="006610BB">
        <w:rPr>
          <w:rFonts w:ascii="Lucida Sans" w:hAnsi="Lucida Sans"/>
          <w:color w:val="000000" w:themeColor="text1"/>
        </w:rPr>
        <w:t xml:space="preserve">whilst maintaining a connection with their deafness. Two teenagers reported identifying more with the deaf (oral) world. This </w:t>
      </w:r>
      <w:r w:rsidR="004665A1">
        <w:rPr>
          <w:rFonts w:ascii="Lucida Sans" w:hAnsi="Lucida Sans"/>
          <w:color w:val="000000" w:themeColor="text1"/>
        </w:rPr>
        <w:t xml:space="preserve">tendency to align more with hearing deaf oral peers </w:t>
      </w:r>
      <w:r w:rsidR="006610BB" w:rsidRPr="006610BB">
        <w:rPr>
          <w:rFonts w:ascii="Lucida Sans" w:hAnsi="Lucida Sans"/>
          <w:color w:val="000000" w:themeColor="text1"/>
        </w:rPr>
        <w:t>is well supported by the literature</w:t>
      </w:r>
      <w:r w:rsidR="004665A1">
        <w:rPr>
          <w:rFonts w:ascii="Lucida Sans" w:hAnsi="Lucida Sans"/>
          <w:color w:val="000000" w:themeColor="text1"/>
        </w:rPr>
        <w:t xml:space="preserve"> (Mance and Edwards 2012; Leigh et al, 2009</w:t>
      </w:r>
      <w:r w:rsidR="00AB07A6">
        <w:rPr>
          <w:rFonts w:ascii="Lucida Sans" w:hAnsi="Lucida Sans"/>
          <w:color w:val="000000" w:themeColor="text1"/>
        </w:rPr>
        <w:t xml:space="preserve">. </w:t>
      </w:r>
      <w:r w:rsidR="006610BB" w:rsidRPr="006610BB">
        <w:rPr>
          <w:rFonts w:ascii="Lucida Sans" w:hAnsi="Lucida Sans"/>
        </w:rPr>
        <w:t>Punch and Hyde (2011) reported that parents noticed their child behaved more like a hearing person with a cochlear implant yet felt comfortable with both a deaf and hearing identity. In addition, teachers perceived that it was during adolescence that there was a move towards this bicultural state</w:t>
      </w:r>
      <w:r w:rsidR="006610BB">
        <w:rPr>
          <w:rFonts w:ascii="Lucida Sans" w:hAnsi="Lucida Sans"/>
        </w:rPr>
        <w:t xml:space="preserve">. </w:t>
      </w:r>
    </w:p>
    <w:p w14:paraId="2A7C6C80" w14:textId="77777777" w:rsidR="006610BB" w:rsidRPr="006610BB" w:rsidRDefault="006610BB" w:rsidP="00AB07A6">
      <w:pPr>
        <w:spacing w:line="480" w:lineRule="auto"/>
        <w:contextualSpacing/>
        <w:rPr>
          <w:rFonts w:ascii="Lucida Sans" w:hAnsi="Lucida Sans"/>
        </w:rPr>
      </w:pPr>
    </w:p>
    <w:p w14:paraId="025B3775" w14:textId="30CCFE20" w:rsidR="006610BB" w:rsidRPr="006610BB" w:rsidRDefault="006610BB" w:rsidP="00AB07A6">
      <w:pPr>
        <w:spacing w:line="480" w:lineRule="auto"/>
        <w:contextualSpacing/>
        <w:rPr>
          <w:rFonts w:ascii="Lucida Sans" w:hAnsi="Lucida Sans"/>
        </w:rPr>
      </w:pPr>
      <w:r w:rsidRPr="006610BB">
        <w:rPr>
          <w:rFonts w:ascii="Lucida Sans" w:hAnsi="Lucida Sans"/>
        </w:rPr>
        <w:t xml:space="preserve">The literature suggests </w:t>
      </w:r>
      <w:r>
        <w:rPr>
          <w:rFonts w:ascii="Lucida Sans" w:hAnsi="Lucida Sans"/>
        </w:rPr>
        <w:t>that c</w:t>
      </w:r>
      <w:r w:rsidRPr="006610BB">
        <w:rPr>
          <w:rFonts w:ascii="Lucida Sans" w:hAnsi="Lucida Sans"/>
        </w:rPr>
        <w:t>ontact with hearing peers, either inside or outside of school may be associated with identifying with the hearing community</w:t>
      </w:r>
      <w:r>
        <w:rPr>
          <w:rFonts w:ascii="Lucida Sans" w:hAnsi="Lucida Sans"/>
        </w:rPr>
        <w:t>, along with expectations for developing spoken language</w:t>
      </w:r>
      <w:r w:rsidR="00AB07A6">
        <w:rPr>
          <w:rFonts w:ascii="Lucida Sans" w:hAnsi="Lucida Sans"/>
        </w:rPr>
        <w:t xml:space="preserve"> and being in a mainstream school</w:t>
      </w:r>
      <w:r w:rsidRPr="006610BB">
        <w:rPr>
          <w:rFonts w:ascii="Lucida Sans" w:hAnsi="Lucida Sans"/>
        </w:rPr>
        <w:t xml:space="preserve"> (Moog et al, 2011</w:t>
      </w:r>
      <w:r>
        <w:rPr>
          <w:rFonts w:ascii="Lucida Sans" w:hAnsi="Lucida Sans"/>
        </w:rPr>
        <w:t>; Mance and Edwards. 2012</w:t>
      </w:r>
      <w:r w:rsidRPr="006610BB">
        <w:rPr>
          <w:rFonts w:ascii="Lucida Sans" w:hAnsi="Lucida Sans"/>
        </w:rPr>
        <w:t xml:space="preserve">). </w:t>
      </w:r>
      <w:r w:rsidR="004665A1" w:rsidRPr="006610BB">
        <w:rPr>
          <w:rFonts w:ascii="Lucida Sans" w:hAnsi="Lucida Sans"/>
        </w:rPr>
        <w:t xml:space="preserve">Children in mainstream schools are more likely to report bicultural and hearing identities, and this is an important determiner of self-esteem, regardless of how well they are doing with their cochlear implant (Moog et al, 2011; Bat-Chava, 2000; Leigh et al, 2009). </w:t>
      </w:r>
    </w:p>
    <w:p w14:paraId="006B2587" w14:textId="77777777" w:rsidR="006610BB" w:rsidRPr="006610BB" w:rsidRDefault="006610BB" w:rsidP="00AB07A6">
      <w:pPr>
        <w:spacing w:line="480" w:lineRule="auto"/>
        <w:contextualSpacing/>
        <w:rPr>
          <w:rFonts w:ascii="Lucida Sans" w:hAnsi="Lucida Sans"/>
        </w:rPr>
      </w:pPr>
    </w:p>
    <w:p w14:paraId="33812006" w14:textId="37F1F571" w:rsidR="004665A1" w:rsidRPr="006610BB" w:rsidRDefault="004665A1" w:rsidP="00AB07A6">
      <w:pPr>
        <w:spacing w:line="480" w:lineRule="auto"/>
        <w:contextualSpacing/>
        <w:rPr>
          <w:rFonts w:ascii="Lucida Sans" w:hAnsi="Lucida Sans"/>
          <w:color w:val="000000" w:themeColor="text1"/>
        </w:rPr>
      </w:pPr>
      <w:r w:rsidRPr="006610BB">
        <w:rPr>
          <w:rFonts w:ascii="Lucida Sans" w:hAnsi="Lucida Sans"/>
        </w:rPr>
        <w:t xml:space="preserve">Social comparison theory supports the notion that having a cochlear implant means better identification with hearing peers who may be perceived to be better off. Having a cochlear implant makes accessing the mainstream easier, and as a result they are achieving a positive social identity by using their hearing to assimilate into the hearing world (Tajfel, 1981; Bat-Chava, 2000). </w:t>
      </w:r>
      <w:r w:rsidRPr="006610BB">
        <w:rPr>
          <w:rFonts w:ascii="Lucida Sans" w:hAnsi="Lucida Sans"/>
          <w:color w:val="000000" w:themeColor="text1"/>
        </w:rPr>
        <w:t>However, the use of spoken language did not predict a mostly hearing identity for all of the teenagers interviewed in this study, suggesting other factors may be important.</w:t>
      </w:r>
    </w:p>
    <w:p w14:paraId="5FC8BD6B" w14:textId="77777777" w:rsidR="006610BB" w:rsidRPr="006610BB" w:rsidRDefault="006610BB" w:rsidP="00AB07A6">
      <w:pPr>
        <w:spacing w:line="480" w:lineRule="auto"/>
        <w:contextualSpacing/>
        <w:rPr>
          <w:rFonts w:ascii="Lucida Sans" w:hAnsi="Lucida Sans"/>
        </w:rPr>
      </w:pPr>
    </w:p>
    <w:p w14:paraId="7C9BCE90" w14:textId="7BF0F388" w:rsidR="00496E80" w:rsidRDefault="006610BB" w:rsidP="0076394E">
      <w:pPr>
        <w:spacing w:line="480" w:lineRule="auto"/>
        <w:contextualSpacing/>
        <w:rPr>
          <w:rFonts w:ascii="Lucida Sans" w:hAnsi="Lucida Sans"/>
        </w:rPr>
      </w:pPr>
      <w:r w:rsidRPr="006610BB">
        <w:rPr>
          <w:rFonts w:ascii="Lucida Sans" w:hAnsi="Lucida Sans"/>
        </w:rPr>
        <w:t xml:space="preserve">The deaf identities described by </w:t>
      </w:r>
      <w:r w:rsidRPr="006610BB">
        <w:rPr>
          <w:rFonts w:ascii="Lucida Sans" w:hAnsi="Lucida Sans"/>
          <w:color w:val="000000" w:themeColor="text1"/>
        </w:rPr>
        <w:t xml:space="preserve">two </w:t>
      </w:r>
      <w:r w:rsidRPr="006610BB">
        <w:rPr>
          <w:rFonts w:ascii="Lucida Sans" w:hAnsi="Lucida Sans"/>
        </w:rPr>
        <w:t>of the teenagers in this study indicate that they felt deaf in an audiological rather than cultural sense, (the lat</w:t>
      </w:r>
      <w:r w:rsidR="00672E4C">
        <w:rPr>
          <w:rFonts w:ascii="Lucida Sans" w:hAnsi="Lucida Sans"/>
        </w:rPr>
        <w:t>t</w:t>
      </w:r>
      <w:r w:rsidRPr="006610BB">
        <w:rPr>
          <w:rFonts w:ascii="Lucida Sans" w:hAnsi="Lucida Sans"/>
        </w:rPr>
        <w:t xml:space="preserve">er usually denoted with a capital ‘D’). </w:t>
      </w:r>
      <w:r w:rsidR="00AB07A6">
        <w:rPr>
          <w:rFonts w:ascii="Lucida Sans" w:hAnsi="Lucida Sans"/>
        </w:rPr>
        <w:t>Hardy’s (2010)</w:t>
      </w:r>
      <w:r w:rsidRPr="006610BB">
        <w:rPr>
          <w:rFonts w:ascii="Lucida Sans" w:hAnsi="Lucida Sans"/>
        </w:rPr>
        <w:t xml:space="preserve"> conceptualisation of identity among adolescents with cochlear implants</w:t>
      </w:r>
      <w:r w:rsidR="00FE24EA">
        <w:rPr>
          <w:rFonts w:ascii="Lucida Sans" w:hAnsi="Lucida Sans"/>
        </w:rPr>
        <w:t xml:space="preserve"> most</w:t>
      </w:r>
      <w:r w:rsidRPr="006610BB">
        <w:rPr>
          <w:rFonts w:ascii="Lucida Sans" w:hAnsi="Lucida Sans"/>
        </w:rPr>
        <w:t xml:space="preserve"> closely reflects the views</w:t>
      </w:r>
      <w:r w:rsidR="00AB07A6">
        <w:rPr>
          <w:rFonts w:ascii="Lucida Sans" w:hAnsi="Lucida Sans"/>
        </w:rPr>
        <w:t xml:space="preserve"> of the teenagers in this study</w:t>
      </w:r>
      <w:r w:rsidRPr="006610BB">
        <w:rPr>
          <w:rFonts w:ascii="Lucida Sans" w:hAnsi="Lucida Sans"/>
        </w:rPr>
        <w:t xml:space="preserve">.  </w:t>
      </w:r>
      <w:r w:rsidR="00AB07A6">
        <w:rPr>
          <w:rFonts w:ascii="Lucida Sans" w:hAnsi="Lucida Sans"/>
        </w:rPr>
        <w:t>In this model, i</w:t>
      </w:r>
      <w:r w:rsidRPr="006610BB">
        <w:rPr>
          <w:rFonts w:ascii="Lucida Sans" w:hAnsi="Lucida Sans"/>
        </w:rPr>
        <w:t xml:space="preserve">dentity </w:t>
      </w:r>
      <w:r w:rsidR="00AB07A6">
        <w:rPr>
          <w:rFonts w:ascii="Lucida Sans" w:hAnsi="Lucida Sans"/>
        </w:rPr>
        <w:t>is</w:t>
      </w:r>
      <w:r w:rsidRPr="006610BB">
        <w:rPr>
          <w:rFonts w:ascii="Lucida Sans" w:hAnsi="Lucida Sans"/>
        </w:rPr>
        <w:t xml:space="preserve"> broadly classified into three types: aligning oneself with deaf peers, hearing peers or ‘the bridge between two worlds’ (p65</w:t>
      </w:r>
      <w:r w:rsidR="003E3BE9">
        <w:rPr>
          <w:rFonts w:ascii="Lucida Sans" w:hAnsi="Lucida Sans"/>
        </w:rPr>
        <w:t>). G</w:t>
      </w:r>
      <w:r w:rsidRPr="006610BB">
        <w:rPr>
          <w:rFonts w:ascii="Lucida Sans" w:hAnsi="Lucida Sans"/>
        </w:rPr>
        <w:t xml:space="preserve">roup alignment </w:t>
      </w:r>
      <w:r w:rsidR="003E3BE9">
        <w:rPr>
          <w:rFonts w:ascii="Lucida Sans" w:hAnsi="Lucida Sans"/>
        </w:rPr>
        <w:t>is influenced by how easily the teenager</w:t>
      </w:r>
      <w:r w:rsidRPr="006610BB">
        <w:rPr>
          <w:rFonts w:ascii="Lucida Sans" w:hAnsi="Lucida Sans"/>
        </w:rPr>
        <w:t xml:space="preserve"> communicat</w:t>
      </w:r>
      <w:r w:rsidR="003E3BE9">
        <w:rPr>
          <w:rFonts w:ascii="Lucida Sans" w:hAnsi="Lucida Sans"/>
        </w:rPr>
        <w:t>es</w:t>
      </w:r>
      <w:r w:rsidRPr="006610BB">
        <w:rPr>
          <w:rFonts w:ascii="Lucida Sans" w:hAnsi="Lucida Sans"/>
        </w:rPr>
        <w:t xml:space="preserve"> with deaf or hearing people and</w:t>
      </w:r>
      <w:r w:rsidR="003E3BE9">
        <w:rPr>
          <w:rFonts w:ascii="Lucida Sans" w:hAnsi="Lucida Sans"/>
        </w:rPr>
        <w:t xml:space="preserve"> their</w:t>
      </w:r>
      <w:r w:rsidRPr="006610BB">
        <w:rPr>
          <w:rFonts w:ascii="Lucida Sans" w:hAnsi="Lucida Sans"/>
        </w:rPr>
        <w:t xml:space="preserve"> friendship preference and experience. The teenagers in this study spoke about how they felt more hearing or deaf depending to some extent on who they were communicating with.</w:t>
      </w:r>
      <w:r w:rsidR="00EB4DDC">
        <w:rPr>
          <w:rFonts w:ascii="Lucida Sans" w:hAnsi="Lucida Sans"/>
        </w:rPr>
        <w:t xml:space="preserve"> </w:t>
      </w:r>
      <w:r w:rsidRPr="006610BB">
        <w:rPr>
          <w:rFonts w:ascii="Lucida Sans" w:hAnsi="Lucida Sans"/>
        </w:rPr>
        <w:t>Wheeler et al (2007), Rich et al (2012) and Ahmad et al (2002) also reported</w:t>
      </w:r>
      <w:r w:rsidR="003E3BE9">
        <w:rPr>
          <w:rFonts w:ascii="Lucida Sans" w:hAnsi="Lucida Sans"/>
        </w:rPr>
        <w:t xml:space="preserve"> that teenagers</w:t>
      </w:r>
      <w:r w:rsidR="00CD6706">
        <w:rPr>
          <w:rFonts w:ascii="Lucida Sans" w:hAnsi="Lucida Sans"/>
        </w:rPr>
        <w:t>’</w:t>
      </w:r>
      <w:r w:rsidR="003E3BE9">
        <w:rPr>
          <w:rFonts w:ascii="Lucida Sans" w:hAnsi="Lucida Sans"/>
        </w:rPr>
        <w:t xml:space="preserve"> identity</w:t>
      </w:r>
      <w:r w:rsidRPr="006610BB">
        <w:rPr>
          <w:rFonts w:ascii="Lucida Sans" w:hAnsi="Lucida Sans"/>
        </w:rPr>
        <w:t xml:space="preserve"> is flexible, with benefits to be gained from aligning oneself with the hearing world but also from being able to communicate using sign language.  </w:t>
      </w:r>
      <w:r w:rsidR="00496E80" w:rsidRPr="006610BB">
        <w:rPr>
          <w:rFonts w:ascii="Lucida Sans" w:hAnsi="Lucida Sans"/>
        </w:rPr>
        <w:t>It is not yet clear how identity in teenagers with cochlear implants develops throughout adolescence since the current theoretical models are inadequate. Further research is needed to explore this complex process</w:t>
      </w:r>
      <w:r w:rsidR="00496E80" w:rsidRPr="00496E80">
        <w:rPr>
          <w:rFonts w:ascii="Lucida Sans" w:hAnsi="Lucida Sans"/>
        </w:rPr>
        <w:t>, including the influence of ethnicity, religion and cultural backgrounds (Ahmad et al, 2002).</w:t>
      </w:r>
    </w:p>
    <w:p w14:paraId="15E26416" w14:textId="77777777" w:rsidR="00496E80" w:rsidRPr="00496E80" w:rsidRDefault="00496E80" w:rsidP="00496E80">
      <w:pPr>
        <w:spacing w:line="480" w:lineRule="auto"/>
        <w:rPr>
          <w:rFonts w:ascii="Lucida Sans" w:hAnsi="Lucida Sans"/>
        </w:rPr>
      </w:pPr>
    </w:p>
    <w:p w14:paraId="00505E61" w14:textId="37F53081" w:rsidR="00496E80" w:rsidRDefault="00496E80" w:rsidP="00EC3F7E">
      <w:pPr>
        <w:spacing w:line="480" w:lineRule="auto"/>
        <w:contextualSpacing/>
        <w:rPr>
          <w:rFonts w:ascii="Lucida Sans" w:hAnsi="Lucida Sans"/>
        </w:rPr>
      </w:pPr>
      <w:r>
        <w:rPr>
          <w:rFonts w:ascii="Lucida Sans" w:hAnsi="Lucida Sans"/>
        </w:rPr>
        <w:t xml:space="preserve">This study is limited by the narrow age range of the participants and small geographical area from which the participants were recruited. </w:t>
      </w:r>
      <w:r w:rsidR="00843629">
        <w:rPr>
          <w:rFonts w:ascii="Lucida Sans" w:hAnsi="Lucida Sans"/>
        </w:rPr>
        <w:t xml:space="preserve">Seven teenagers had used a cochlear implant for 11 years or more and so recalling the early experiences with the device in some detail may have been difficult for them. </w:t>
      </w:r>
      <w:r>
        <w:rPr>
          <w:rFonts w:ascii="Lucida Sans" w:hAnsi="Lucida Sans"/>
        </w:rPr>
        <w:t>In order to more comprehensively capture the experiences of this population a more diverse group should be consulted from a wider geographical area. There were also challenges associated with interviewing the teenagers</w:t>
      </w:r>
      <w:r w:rsidR="00EC3F7E">
        <w:rPr>
          <w:rFonts w:ascii="Lucida Sans" w:hAnsi="Lucida Sans"/>
        </w:rPr>
        <w:t>.</w:t>
      </w:r>
      <w:r>
        <w:rPr>
          <w:rFonts w:ascii="Lucida Sans" w:hAnsi="Lucida Sans"/>
        </w:rPr>
        <w:t xml:space="preserve"> </w:t>
      </w:r>
      <w:r w:rsidR="00EC3F7E">
        <w:rPr>
          <w:rFonts w:ascii="Lucida Sans" w:hAnsi="Lucida Sans"/>
        </w:rPr>
        <w:t>The presence of a parent or staff member may have</w:t>
      </w:r>
      <w:r>
        <w:rPr>
          <w:rFonts w:ascii="Lucida Sans" w:hAnsi="Lucida Sans"/>
        </w:rPr>
        <w:t xml:space="preserve"> </w:t>
      </w:r>
      <w:r w:rsidR="00EC3F7E">
        <w:rPr>
          <w:rFonts w:ascii="Lucida Sans" w:hAnsi="Lucida Sans"/>
        </w:rPr>
        <w:t xml:space="preserve">curtailed or influenced </w:t>
      </w:r>
      <w:r>
        <w:rPr>
          <w:rFonts w:ascii="Lucida Sans" w:hAnsi="Lucida Sans"/>
        </w:rPr>
        <w:t>their responses</w:t>
      </w:r>
      <w:r w:rsidR="00EC3F7E">
        <w:rPr>
          <w:rFonts w:ascii="Lucida Sans" w:hAnsi="Lucida Sans"/>
        </w:rPr>
        <w:t>.</w:t>
      </w:r>
      <w:r>
        <w:rPr>
          <w:rFonts w:ascii="Lucida Sans" w:hAnsi="Lucida Sans"/>
        </w:rPr>
        <w:t xml:space="preserve"> More anonymous data collection methods such as email interviews may be preferable for this group (Mason and Ide, 2014).</w:t>
      </w:r>
      <w:r w:rsidR="0069257D">
        <w:rPr>
          <w:rFonts w:ascii="Lucida Sans" w:hAnsi="Lucida Sans"/>
        </w:rPr>
        <w:t xml:space="preserve"> </w:t>
      </w:r>
    </w:p>
    <w:p w14:paraId="264170A7" w14:textId="77777777" w:rsidR="00496E80" w:rsidRDefault="00496E80" w:rsidP="00496E80">
      <w:pPr>
        <w:spacing w:line="480" w:lineRule="auto"/>
        <w:contextualSpacing/>
        <w:rPr>
          <w:rFonts w:ascii="Lucida Sans" w:hAnsi="Lucida Sans"/>
        </w:rPr>
      </w:pPr>
    </w:p>
    <w:p w14:paraId="378B801A" w14:textId="7D2BA629" w:rsidR="00496E80" w:rsidRDefault="00496E80" w:rsidP="00C63E43">
      <w:pPr>
        <w:spacing w:line="480" w:lineRule="auto"/>
        <w:rPr>
          <w:rFonts w:ascii="Lucida Sans" w:hAnsi="Lucida Sans"/>
        </w:rPr>
      </w:pPr>
      <w:r>
        <w:rPr>
          <w:rFonts w:ascii="Lucida Sans" w:hAnsi="Lucida Sans"/>
        </w:rPr>
        <w:t xml:space="preserve">A number of clinical recommendations are made based on the findings of this study. </w:t>
      </w:r>
      <w:r w:rsidR="00C63E43">
        <w:rPr>
          <w:rFonts w:ascii="Lucida Sans" w:hAnsi="Lucida Sans"/>
        </w:rPr>
        <w:t>The most recent Quality Standards document from the</w:t>
      </w:r>
      <w:r>
        <w:rPr>
          <w:rFonts w:ascii="Lucida Sans" w:hAnsi="Lucida Sans"/>
        </w:rPr>
        <w:t xml:space="preserve"> British Cochlear Implant Group does not </w:t>
      </w:r>
      <w:r w:rsidR="00C63E43">
        <w:rPr>
          <w:rFonts w:ascii="Lucida Sans" w:hAnsi="Lucida Sans"/>
        </w:rPr>
        <w:t xml:space="preserve">refer to teenagers as a separate group or </w:t>
      </w:r>
      <w:r>
        <w:rPr>
          <w:rFonts w:ascii="Lucida Sans" w:hAnsi="Lucida Sans"/>
        </w:rPr>
        <w:t>include recommendations for</w:t>
      </w:r>
      <w:r w:rsidR="00C63E43">
        <w:rPr>
          <w:rFonts w:ascii="Lucida Sans" w:hAnsi="Lucida Sans"/>
        </w:rPr>
        <w:t xml:space="preserve"> tailored</w:t>
      </w:r>
      <w:r>
        <w:rPr>
          <w:rFonts w:ascii="Lucida Sans" w:hAnsi="Lucida Sans"/>
        </w:rPr>
        <w:t xml:space="preserve"> information provision or </w:t>
      </w:r>
      <w:r w:rsidR="00C63E43">
        <w:rPr>
          <w:rFonts w:ascii="Lucida Sans" w:hAnsi="Lucida Sans"/>
        </w:rPr>
        <w:t>pre-operative psychological support</w:t>
      </w:r>
      <w:r>
        <w:rPr>
          <w:rFonts w:ascii="Lucida Sans" w:hAnsi="Lucida Sans"/>
        </w:rPr>
        <w:t xml:space="preserve">, or in the early stages of adjusting to the cochlear implant (BCIG; </w:t>
      </w:r>
      <w:r w:rsidR="00C63E43">
        <w:rPr>
          <w:rFonts w:ascii="Lucida Sans" w:hAnsi="Lucida Sans"/>
        </w:rPr>
        <w:t>2016</w:t>
      </w:r>
      <w:r>
        <w:rPr>
          <w:rFonts w:ascii="Lucida Sans" w:hAnsi="Lucida Sans"/>
        </w:rPr>
        <w:t>). The following changes in service provision are suggested:</w:t>
      </w:r>
    </w:p>
    <w:p w14:paraId="7DBE279B" w14:textId="77777777" w:rsidR="00496E80" w:rsidRDefault="00496E80" w:rsidP="00496E80">
      <w:pPr>
        <w:pStyle w:val="ListParagraph"/>
        <w:numPr>
          <w:ilvl w:val="0"/>
          <w:numId w:val="7"/>
        </w:numPr>
        <w:spacing w:line="480" w:lineRule="auto"/>
      </w:pPr>
      <w:r>
        <w:t>More support should be provided and over a longer period of time following surgery. There should be better management of expectations. This seems to be particularly important for those adjusting to a second implant.</w:t>
      </w:r>
    </w:p>
    <w:p w14:paraId="03024E10" w14:textId="77777777" w:rsidR="00496E80" w:rsidRDefault="00496E80" w:rsidP="00496E80">
      <w:pPr>
        <w:pStyle w:val="ListParagraph"/>
        <w:numPr>
          <w:ilvl w:val="0"/>
          <w:numId w:val="7"/>
        </w:numPr>
        <w:spacing w:line="480" w:lineRule="auto"/>
      </w:pPr>
      <w:r>
        <w:t>Whilst there is adequate information available regarding the operation and some aspects of the recovery process, little attention is currently given to the emotional impact of the procedure and how to manage these feelings. Teenagers may benefit from learning coping skills to help manage their anxiety before surgery as well as having the opportunity to express their feelings before and after surgery.</w:t>
      </w:r>
    </w:p>
    <w:p w14:paraId="3FD6D5CE" w14:textId="77777777" w:rsidR="00B80DF1" w:rsidRDefault="00B80DF1" w:rsidP="00B80DF1">
      <w:pPr>
        <w:pStyle w:val="ListParagraph"/>
        <w:spacing w:line="480" w:lineRule="auto"/>
      </w:pPr>
    </w:p>
    <w:p w14:paraId="0A796CBF" w14:textId="77777777" w:rsidR="00496E80" w:rsidRDefault="00496E80" w:rsidP="00496E80">
      <w:pPr>
        <w:spacing w:line="480" w:lineRule="auto"/>
        <w:rPr>
          <w:rFonts w:ascii="Lucida Sans" w:hAnsi="Lucida Sans"/>
        </w:rPr>
      </w:pPr>
      <w:r>
        <w:rPr>
          <w:rFonts w:ascii="Lucida Sans" w:hAnsi="Lucida Sans"/>
        </w:rPr>
        <w:t>Specific recommendations include:</w:t>
      </w:r>
    </w:p>
    <w:p w14:paraId="6F4D7FF4" w14:textId="77777777" w:rsidR="00496E80" w:rsidRDefault="00496E80" w:rsidP="00496E80">
      <w:pPr>
        <w:pStyle w:val="ListParagraph"/>
        <w:numPr>
          <w:ilvl w:val="0"/>
          <w:numId w:val="8"/>
        </w:numPr>
        <w:spacing w:line="480" w:lineRule="auto"/>
      </w:pPr>
      <w:r>
        <w:t xml:space="preserve">Information about the surgical procedure for cochlear implantation should be given earlier than it is currently </w:t>
      </w:r>
    </w:p>
    <w:p w14:paraId="0B3296B1" w14:textId="77777777" w:rsidR="00496E80" w:rsidRDefault="00496E80" w:rsidP="00496E80">
      <w:pPr>
        <w:pStyle w:val="ListParagraph"/>
        <w:numPr>
          <w:ilvl w:val="0"/>
          <w:numId w:val="8"/>
        </w:numPr>
        <w:spacing w:line="480" w:lineRule="auto"/>
      </w:pPr>
      <w:r>
        <w:t>Information is presented in a variety of formats, including online</w:t>
      </w:r>
    </w:p>
    <w:p w14:paraId="2ECBAD70" w14:textId="77777777" w:rsidR="00496E80" w:rsidRDefault="00496E80" w:rsidP="00496E80">
      <w:pPr>
        <w:pStyle w:val="ListParagraph"/>
        <w:numPr>
          <w:ilvl w:val="0"/>
          <w:numId w:val="8"/>
        </w:numPr>
        <w:spacing w:line="480" w:lineRule="auto"/>
      </w:pPr>
      <w:r>
        <w:t>Peer support/mentoring is used to help the teenagers manage their feelings in the pre and post -operative periods</w:t>
      </w:r>
    </w:p>
    <w:p w14:paraId="2FD521C5" w14:textId="77777777" w:rsidR="00B80DF1" w:rsidRDefault="00B80DF1" w:rsidP="00B80DF1">
      <w:pPr>
        <w:pStyle w:val="ListParagraph"/>
        <w:spacing w:line="480" w:lineRule="auto"/>
      </w:pPr>
    </w:p>
    <w:p w14:paraId="56C970D0" w14:textId="5331EDA1" w:rsidR="00496E80" w:rsidRPr="0047610D" w:rsidRDefault="00496E80" w:rsidP="009062A2">
      <w:pPr>
        <w:spacing w:line="480" w:lineRule="auto"/>
        <w:ind w:left="360"/>
        <w:rPr>
          <w:rFonts w:ascii="Lucida Sans" w:hAnsi="Lucida Sans"/>
        </w:rPr>
      </w:pPr>
      <w:r>
        <w:rPr>
          <w:rFonts w:ascii="Lucida Sans" w:hAnsi="Lucida Sans"/>
        </w:rPr>
        <w:t xml:space="preserve">This study highlighted </w:t>
      </w:r>
      <w:r w:rsidR="00F615EC">
        <w:rPr>
          <w:rFonts w:ascii="Lucida Sans" w:hAnsi="Lucida Sans"/>
        </w:rPr>
        <w:t xml:space="preserve">several key </w:t>
      </w:r>
      <w:r>
        <w:rPr>
          <w:rFonts w:ascii="Lucida Sans" w:hAnsi="Lucida Sans"/>
        </w:rPr>
        <w:t xml:space="preserve">issues for teenagers with cochlear implants that had not previously been </w:t>
      </w:r>
      <w:r w:rsidR="00F615EC">
        <w:rPr>
          <w:rFonts w:ascii="Lucida Sans" w:hAnsi="Lucida Sans"/>
        </w:rPr>
        <w:t xml:space="preserve">fully </w:t>
      </w:r>
      <w:r>
        <w:rPr>
          <w:rFonts w:ascii="Lucida Sans" w:hAnsi="Lucida Sans"/>
        </w:rPr>
        <w:t>discussed in the literature.</w:t>
      </w:r>
      <w:r w:rsidR="00F615EC">
        <w:rPr>
          <w:rFonts w:ascii="Lucida Sans" w:hAnsi="Lucida Sans"/>
        </w:rPr>
        <w:t xml:space="preserve"> They include the challenges of having surgery</w:t>
      </w:r>
      <w:r w:rsidR="009062A2">
        <w:rPr>
          <w:rFonts w:ascii="Lucida Sans" w:hAnsi="Lucida Sans"/>
        </w:rPr>
        <w:t xml:space="preserve"> </w:t>
      </w:r>
      <w:r w:rsidR="00F615EC">
        <w:rPr>
          <w:rFonts w:ascii="Lucida Sans" w:hAnsi="Lucida Sans"/>
        </w:rPr>
        <w:t xml:space="preserve">and adapting to the new </w:t>
      </w:r>
      <w:r w:rsidR="009062A2">
        <w:rPr>
          <w:rFonts w:ascii="Lucida Sans" w:hAnsi="Lucida Sans"/>
        </w:rPr>
        <w:t xml:space="preserve">device, whilst also developing one’s identity in the hearing world. </w:t>
      </w:r>
      <w:r w:rsidR="00F615EC">
        <w:rPr>
          <w:rFonts w:ascii="Lucida Sans" w:hAnsi="Lucida Sans"/>
        </w:rPr>
        <w:t xml:space="preserve">There is emerging evidence that non-use or under-use of the second cochlear implant is becoming more prevalent (Emond et al, 2013). Possible reasons for this have been alluded to in this research, such as unmet expectations, but there are likely to be other factors that need to be explored. </w:t>
      </w:r>
      <w:r w:rsidR="00C22748">
        <w:rPr>
          <w:rFonts w:ascii="Lucida Sans" w:hAnsi="Lucida Sans"/>
        </w:rPr>
        <w:t xml:space="preserve"> </w:t>
      </w:r>
      <w:r>
        <w:rPr>
          <w:rFonts w:ascii="Lucida Sans" w:hAnsi="Lucida Sans"/>
        </w:rPr>
        <w:t xml:space="preserve">It now seems more important than ever to listen to the voices of teenagers. </w:t>
      </w:r>
    </w:p>
    <w:p w14:paraId="0A06FFEA" w14:textId="77777777" w:rsidR="008B29B9" w:rsidRDefault="008B29B9" w:rsidP="005C1162">
      <w:pPr>
        <w:pStyle w:val="Heading1"/>
        <w:rPr>
          <w:color w:val="auto"/>
        </w:rPr>
      </w:pPr>
    </w:p>
    <w:p w14:paraId="1F42B967" w14:textId="6B41CC09" w:rsidR="00B80DF1" w:rsidRDefault="00EB1CBD" w:rsidP="005C1162">
      <w:pPr>
        <w:pStyle w:val="Heading1"/>
        <w:rPr>
          <w:color w:val="auto"/>
        </w:rPr>
      </w:pPr>
      <w:r>
        <w:rPr>
          <w:color w:val="auto"/>
        </w:rPr>
        <w:t>Acknowledgements</w:t>
      </w:r>
    </w:p>
    <w:p w14:paraId="7EBC3C97" w14:textId="77777777" w:rsidR="00B80DF1" w:rsidRDefault="00B80DF1" w:rsidP="00B80DF1"/>
    <w:p w14:paraId="166D65A5" w14:textId="1E5EA642" w:rsidR="00B80DF1" w:rsidRPr="007736F6" w:rsidRDefault="00EB1CBD" w:rsidP="007736F6">
      <w:pPr>
        <w:spacing w:line="480" w:lineRule="auto"/>
        <w:rPr>
          <w:rFonts w:ascii="Lucida Sans" w:hAnsi="Lucida Sans"/>
        </w:rPr>
      </w:pPr>
      <w:r>
        <w:rPr>
          <w:rFonts w:ascii="Lucida Sans" w:hAnsi="Lucida Sans"/>
        </w:rPr>
        <w:t xml:space="preserve">The authors would like to thank all of the teenagers who </w:t>
      </w:r>
      <w:r w:rsidR="007736F6">
        <w:rPr>
          <w:rFonts w:ascii="Lucida Sans" w:hAnsi="Lucida Sans"/>
        </w:rPr>
        <w:t>gave up their time to participate in this study</w:t>
      </w:r>
      <w:r>
        <w:rPr>
          <w:rFonts w:ascii="Lucida Sans" w:hAnsi="Lucida Sans"/>
        </w:rPr>
        <w:t>.</w:t>
      </w:r>
    </w:p>
    <w:p w14:paraId="6680CF83" w14:textId="77777777" w:rsidR="00306291" w:rsidRDefault="00306291" w:rsidP="005C1162">
      <w:pPr>
        <w:pStyle w:val="Heading1"/>
        <w:rPr>
          <w:color w:val="000000" w:themeColor="text1"/>
        </w:rPr>
      </w:pPr>
    </w:p>
    <w:p w14:paraId="5EC86522" w14:textId="5F211773" w:rsidR="00EB1CBD" w:rsidRDefault="00EB1CBD" w:rsidP="005C1162">
      <w:pPr>
        <w:pStyle w:val="Heading1"/>
        <w:rPr>
          <w:color w:val="000000" w:themeColor="text1"/>
        </w:rPr>
      </w:pPr>
      <w:r>
        <w:rPr>
          <w:color w:val="000000" w:themeColor="text1"/>
        </w:rPr>
        <w:t>D</w:t>
      </w:r>
      <w:r w:rsidR="005C1162">
        <w:rPr>
          <w:color w:val="000000" w:themeColor="text1"/>
        </w:rPr>
        <w:t>isclaimer statements</w:t>
      </w:r>
    </w:p>
    <w:p w14:paraId="138D841A" w14:textId="77777777" w:rsidR="005C1162" w:rsidRDefault="005C1162" w:rsidP="005C1162"/>
    <w:p w14:paraId="37118D72" w14:textId="6D378DA0" w:rsidR="005C1162" w:rsidRDefault="005C1162" w:rsidP="005C1162">
      <w:pPr>
        <w:rPr>
          <w:rFonts w:ascii="Lucida Sans" w:hAnsi="Lucida Sans"/>
          <w:b/>
          <w:bCs/>
        </w:rPr>
      </w:pPr>
      <w:r w:rsidRPr="005C1162">
        <w:rPr>
          <w:rFonts w:ascii="Lucida Sans" w:hAnsi="Lucida Sans"/>
          <w:b/>
          <w:bCs/>
        </w:rPr>
        <w:t>Contributors</w:t>
      </w:r>
    </w:p>
    <w:p w14:paraId="37D226BC" w14:textId="71EB9DAA" w:rsidR="00950A77" w:rsidRDefault="005C1162" w:rsidP="00AA3528">
      <w:pPr>
        <w:spacing w:line="480" w:lineRule="auto"/>
        <w:rPr>
          <w:rFonts w:ascii="Lucida Sans" w:hAnsi="Lucida Sans"/>
        </w:rPr>
      </w:pPr>
      <w:r>
        <w:rPr>
          <w:rFonts w:ascii="Lucida Sans" w:hAnsi="Lucida Sans"/>
        </w:rPr>
        <w:t xml:space="preserve">The first author </w:t>
      </w:r>
      <w:r w:rsidR="00950A77">
        <w:rPr>
          <w:rFonts w:ascii="Lucida Sans" w:hAnsi="Lucida Sans"/>
        </w:rPr>
        <w:t>was the lead researcher, with input from the second and third authors. The first author wrote the manuscript, with contributions from the second and third authors.</w:t>
      </w:r>
    </w:p>
    <w:p w14:paraId="770C7432" w14:textId="77777777" w:rsidR="00AA3528" w:rsidRPr="00950A77" w:rsidRDefault="00AA3528" w:rsidP="00AA3528">
      <w:pPr>
        <w:spacing w:line="480" w:lineRule="auto"/>
        <w:rPr>
          <w:rFonts w:ascii="Lucida Sans" w:hAnsi="Lucida Sans"/>
        </w:rPr>
      </w:pPr>
    </w:p>
    <w:p w14:paraId="09B0DE8E" w14:textId="4AA590A9" w:rsidR="00EB1CBD" w:rsidRPr="005C1162" w:rsidRDefault="005C1162" w:rsidP="00B80DF1">
      <w:pPr>
        <w:rPr>
          <w:rFonts w:ascii="Lucida Sans" w:hAnsi="Lucida Sans"/>
          <w:b/>
          <w:bCs/>
        </w:rPr>
      </w:pPr>
      <w:r w:rsidRPr="005C1162">
        <w:rPr>
          <w:rFonts w:ascii="Lucida Sans" w:hAnsi="Lucida Sans"/>
          <w:b/>
          <w:bCs/>
        </w:rPr>
        <w:t>Funding</w:t>
      </w:r>
    </w:p>
    <w:p w14:paraId="3F394D7A" w14:textId="3613FCB3" w:rsidR="00B80DF1" w:rsidRPr="005C1162" w:rsidRDefault="00950A77" w:rsidP="00B80DF1">
      <w:pPr>
        <w:rPr>
          <w:rFonts w:ascii="Lucida Sans" w:hAnsi="Lucida Sans"/>
        </w:rPr>
      </w:pPr>
      <w:r>
        <w:rPr>
          <w:rFonts w:ascii="Lucida Sans" w:hAnsi="Lucida Sans"/>
        </w:rPr>
        <w:t>None</w:t>
      </w:r>
      <w:r w:rsidR="005C1162" w:rsidRPr="005C1162">
        <w:rPr>
          <w:rFonts w:ascii="Lucida Sans" w:hAnsi="Lucida Sans"/>
        </w:rPr>
        <w:t>.</w:t>
      </w:r>
    </w:p>
    <w:p w14:paraId="727444C1" w14:textId="77777777" w:rsidR="005C1162" w:rsidRPr="005C1162" w:rsidRDefault="005C1162" w:rsidP="00B80DF1">
      <w:pPr>
        <w:rPr>
          <w:rFonts w:ascii="Lucida Sans" w:hAnsi="Lucida Sans"/>
          <w:b/>
          <w:bCs/>
        </w:rPr>
      </w:pPr>
    </w:p>
    <w:p w14:paraId="51C069C7" w14:textId="66C293B7" w:rsidR="005C1162" w:rsidRPr="005C1162" w:rsidRDefault="005C1162" w:rsidP="00B80DF1">
      <w:pPr>
        <w:rPr>
          <w:rFonts w:ascii="Lucida Sans" w:hAnsi="Lucida Sans"/>
          <w:b/>
          <w:bCs/>
        </w:rPr>
      </w:pPr>
      <w:r w:rsidRPr="005C1162">
        <w:rPr>
          <w:rFonts w:ascii="Lucida Sans" w:hAnsi="Lucida Sans"/>
          <w:b/>
          <w:bCs/>
        </w:rPr>
        <w:t>Ethical approval</w:t>
      </w:r>
    </w:p>
    <w:p w14:paraId="2F2A24A6" w14:textId="0ED6368C" w:rsidR="00B80DF1" w:rsidRPr="00950A77" w:rsidRDefault="00950A77" w:rsidP="00950A77">
      <w:pPr>
        <w:spacing w:line="480" w:lineRule="auto"/>
        <w:rPr>
          <w:rFonts w:ascii="Lucida Sans" w:hAnsi="Lucida Sans"/>
        </w:rPr>
      </w:pPr>
      <w:r w:rsidRPr="00950A77">
        <w:rPr>
          <w:rFonts w:ascii="Lucida Sans" w:hAnsi="Lucida Sans"/>
        </w:rPr>
        <w:t>Ethical approval was obtained from the National Research Ethics Committee (10/HO501/28), with additional approval from the University of Southampton.  Permission to carry out interviews at the school for deaf children was granted by the school’s research committee.</w:t>
      </w:r>
    </w:p>
    <w:p w14:paraId="0D5E890C" w14:textId="2301AE8E" w:rsidR="00B80DF1" w:rsidRDefault="001B798F" w:rsidP="00496E80">
      <w:pPr>
        <w:pStyle w:val="Heading1"/>
        <w:rPr>
          <w:color w:val="auto"/>
        </w:rPr>
      </w:pPr>
      <w:r>
        <w:rPr>
          <w:color w:val="auto"/>
        </w:rPr>
        <w:t>Declaration of interest</w:t>
      </w:r>
    </w:p>
    <w:p w14:paraId="145E10D2" w14:textId="77777777" w:rsidR="00B80DF1" w:rsidRDefault="00B80DF1" w:rsidP="00B80DF1"/>
    <w:p w14:paraId="6ABDD543" w14:textId="4F3BB2A5" w:rsidR="00950A77" w:rsidRPr="001B798F" w:rsidRDefault="001B798F" w:rsidP="001B798F">
      <w:pPr>
        <w:rPr>
          <w:rFonts w:ascii="Lucida Sans" w:hAnsi="Lucida Sans"/>
        </w:rPr>
      </w:pPr>
      <w:r w:rsidRPr="001B798F">
        <w:rPr>
          <w:rFonts w:ascii="Lucida Sans" w:hAnsi="Lucida Sans"/>
        </w:rPr>
        <w:t>The authors report no declaration of interest.</w:t>
      </w:r>
    </w:p>
    <w:p w14:paraId="77B81769" w14:textId="77777777" w:rsidR="00B80DF1" w:rsidRPr="00B80DF1" w:rsidRDefault="00B80DF1" w:rsidP="00B80DF1"/>
    <w:p w14:paraId="05BFDC3F" w14:textId="77777777" w:rsidR="008A27FF" w:rsidRDefault="008A27FF" w:rsidP="0076394E"/>
    <w:p w14:paraId="2C710CEB" w14:textId="77777777" w:rsidR="008A27FF" w:rsidRDefault="008A27FF" w:rsidP="0076394E"/>
    <w:p w14:paraId="08095769" w14:textId="77777777" w:rsidR="008A27FF" w:rsidRDefault="008A27FF" w:rsidP="0076394E"/>
    <w:p w14:paraId="696B07EC" w14:textId="77777777" w:rsidR="008A27FF" w:rsidRDefault="008A27FF" w:rsidP="0076394E"/>
    <w:p w14:paraId="4A1BCC17" w14:textId="77777777" w:rsidR="008A27FF" w:rsidRDefault="008A27FF" w:rsidP="0076394E"/>
    <w:p w14:paraId="277162A7" w14:textId="77777777" w:rsidR="008A27FF" w:rsidRPr="008A27FF" w:rsidRDefault="008A27FF" w:rsidP="0076394E"/>
    <w:p w14:paraId="7772D4D8" w14:textId="77777777" w:rsidR="00306291" w:rsidRDefault="00306291" w:rsidP="0076394E"/>
    <w:p w14:paraId="0B5C50D8" w14:textId="77777777" w:rsidR="00306291" w:rsidRPr="0076394E" w:rsidRDefault="00306291" w:rsidP="0076394E"/>
    <w:p w14:paraId="0EBC6C3E" w14:textId="3D76088A" w:rsidR="00496E80" w:rsidRPr="001A5E67" w:rsidRDefault="00496E80" w:rsidP="008B29B9">
      <w:pPr>
        <w:pStyle w:val="Heading1"/>
        <w:rPr>
          <w:rFonts w:ascii="Lucida Sans" w:hAnsi="Lucida Sans"/>
        </w:rPr>
      </w:pPr>
      <w:r w:rsidRPr="001A5E67">
        <w:rPr>
          <w:rFonts w:ascii="Lucida Sans" w:hAnsi="Lucida Sans"/>
          <w:color w:val="auto"/>
        </w:rPr>
        <w:t>Refe</w:t>
      </w:r>
      <w:r w:rsidR="008B29B9">
        <w:rPr>
          <w:rFonts w:ascii="Lucida Sans" w:hAnsi="Lucida Sans"/>
          <w:color w:val="auto"/>
        </w:rPr>
        <w:t>r</w:t>
      </w:r>
      <w:r w:rsidRPr="001A5E67">
        <w:rPr>
          <w:rFonts w:ascii="Lucida Sans" w:hAnsi="Lucida Sans"/>
          <w:color w:val="auto"/>
        </w:rPr>
        <w:t>ences</w:t>
      </w:r>
    </w:p>
    <w:p w14:paraId="6D914E3A" w14:textId="77777777" w:rsidR="00496E80" w:rsidRDefault="00496E80" w:rsidP="00496E80">
      <w:pPr>
        <w:spacing w:after="0" w:line="240" w:lineRule="auto"/>
        <w:rPr>
          <w:rFonts w:ascii="Lucida Sans" w:eastAsia="Times New Roman" w:hAnsi="Lucida Sans" w:cs="Lucida Sans"/>
          <w:lang w:eastAsia="en-GB"/>
        </w:rPr>
      </w:pPr>
    </w:p>
    <w:p w14:paraId="7A7300C0" w14:textId="77777777" w:rsidR="00496E80" w:rsidRDefault="00496E80" w:rsidP="00496E80">
      <w:pPr>
        <w:spacing w:after="0" w:line="240" w:lineRule="auto"/>
        <w:rPr>
          <w:rFonts w:ascii="Lucida Sans" w:eastAsia="Times New Roman" w:hAnsi="Lucida Sans" w:cs="Lucida Sans"/>
          <w:lang w:eastAsia="en-GB"/>
        </w:rPr>
      </w:pPr>
    </w:p>
    <w:p w14:paraId="4D8AC245" w14:textId="77777777" w:rsidR="00493A50" w:rsidRDefault="00493A50" w:rsidP="00624B1A">
      <w:pPr>
        <w:spacing w:after="0" w:line="240" w:lineRule="auto"/>
        <w:rPr>
          <w:rFonts w:ascii="Lucida Sans" w:eastAsia="Times New Roman" w:hAnsi="Lucida Sans" w:cs="Lucida Sans"/>
          <w:lang w:eastAsia="en-GB"/>
        </w:rPr>
      </w:pPr>
    </w:p>
    <w:p w14:paraId="76E24130" w14:textId="0D384731" w:rsidR="00493A50" w:rsidRDefault="00493A50" w:rsidP="008B29B9">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Ahmad W., Atkin K.,</w:t>
      </w:r>
      <w:r w:rsidR="002B3846">
        <w:rPr>
          <w:rFonts w:ascii="Lucida Sans" w:eastAsia="Times New Roman" w:hAnsi="Lucida Sans" w:cs="Lucida Sans"/>
          <w:lang w:eastAsia="en-GB"/>
        </w:rPr>
        <w:t xml:space="preserve"> &amp;</w:t>
      </w:r>
      <w:r>
        <w:rPr>
          <w:rFonts w:ascii="Lucida Sans" w:eastAsia="Times New Roman" w:hAnsi="Lucida Sans" w:cs="Lucida Sans"/>
          <w:lang w:eastAsia="en-GB"/>
        </w:rPr>
        <w:t xml:space="preserve"> Jones L. (2002</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Being deaf and being other things: young Asian people negotiating identities. </w:t>
      </w:r>
      <w:r>
        <w:rPr>
          <w:rFonts w:ascii="Lucida Sans" w:eastAsia="Times New Roman" w:hAnsi="Lucida Sans" w:cs="Lucida Sans"/>
          <w:i/>
          <w:iCs/>
          <w:lang w:eastAsia="en-GB"/>
        </w:rPr>
        <w:t xml:space="preserve">Social Science and Medicine, </w:t>
      </w:r>
      <w:r>
        <w:rPr>
          <w:rFonts w:ascii="Lucida Sans" w:eastAsia="Times New Roman" w:hAnsi="Lucida Sans" w:cs="Lucida Sans"/>
          <w:lang w:eastAsia="en-GB"/>
        </w:rPr>
        <w:t>55: 1757-1769.</w:t>
      </w:r>
    </w:p>
    <w:p w14:paraId="3F2A89AB" w14:textId="77777777" w:rsidR="008B29B9" w:rsidRDefault="008B29B9" w:rsidP="008B29B9">
      <w:pPr>
        <w:spacing w:after="0" w:line="240" w:lineRule="auto"/>
        <w:rPr>
          <w:rFonts w:ascii="Lucida Sans" w:eastAsia="Times New Roman" w:hAnsi="Lucida Sans" w:cs="Lucida Sans"/>
          <w:lang w:eastAsia="en-GB"/>
        </w:rPr>
      </w:pPr>
    </w:p>
    <w:p w14:paraId="2FEEADB0" w14:textId="430FE6B0" w:rsidR="00515DC6" w:rsidRDefault="00515DC6" w:rsidP="00624B1A">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Alderson P.,</w:t>
      </w:r>
      <w:r w:rsidR="002B3846">
        <w:rPr>
          <w:rFonts w:ascii="Lucida Sans" w:eastAsia="Times New Roman" w:hAnsi="Lucida Sans" w:cs="Lucida Sans"/>
          <w:lang w:eastAsia="en-GB"/>
        </w:rPr>
        <w:t xml:space="preserve"> &amp;</w:t>
      </w:r>
      <w:r>
        <w:rPr>
          <w:rFonts w:ascii="Lucida Sans" w:eastAsia="Times New Roman" w:hAnsi="Lucida Sans" w:cs="Lucida Sans"/>
          <w:lang w:eastAsia="en-GB"/>
        </w:rPr>
        <w:t xml:space="preserve"> Morrow V. (2011)</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Ethics of Research with Children and Young People. London: SAGE.</w:t>
      </w:r>
    </w:p>
    <w:p w14:paraId="728A1446" w14:textId="77777777" w:rsidR="00515DC6" w:rsidRDefault="00515DC6" w:rsidP="00624B1A">
      <w:pPr>
        <w:spacing w:after="0" w:line="240" w:lineRule="auto"/>
        <w:rPr>
          <w:rFonts w:ascii="Lucida Sans" w:eastAsia="Times New Roman" w:hAnsi="Lucida Sans" w:cs="Lucida Sans"/>
          <w:lang w:eastAsia="en-GB"/>
        </w:rPr>
      </w:pPr>
    </w:p>
    <w:p w14:paraId="28F0C55B" w14:textId="7F710D78" w:rsidR="00496E80" w:rsidRPr="00E45707" w:rsidRDefault="00496E80" w:rsidP="00624B1A">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Archbold</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S., Lutman</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M., Gregory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S., O’Neill</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C.,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Nikolopoulos</w:t>
      </w:r>
      <w:r>
        <w:rPr>
          <w:rFonts w:ascii="Lucida Sans" w:eastAsia="Times New Roman" w:hAnsi="Lucida Sans" w:cs="Lucida Sans"/>
          <w:lang w:eastAsia="en-GB"/>
        </w:rPr>
        <w:t xml:space="preserve">, T. </w:t>
      </w:r>
      <w:r w:rsidR="002B3846">
        <w:rPr>
          <w:rFonts w:ascii="Lucida Sans" w:eastAsia="Times New Roman" w:hAnsi="Lucida Sans" w:cs="Lucida Sans"/>
          <w:lang w:eastAsia="en-GB"/>
        </w:rPr>
        <w:t>(</w:t>
      </w:r>
      <w:r>
        <w:rPr>
          <w:rFonts w:ascii="Lucida Sans" w:eastAsia="Times New Roman" w:hAnsi="Lucida Sans" w:cs="Lucida Sans"/>
          <w:lang w:eastAsia="en-GB"/>
        </w:rPr>
        <w:t>2002</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w:t>
      </w:r>
      <w:r w:rsidRPr="008C31D7">
        <w:rPr>
          <w:rFonts w:ascii="Lucida Sans" w:eastAsia="Times New Roman" w:hAnsi="Lucida Sans" w:cs="Lucida Sans"/>
          <w:lang w:eastAsia="en-GB"/>
        </w:rPr>
        <w:t xml:space="preserve"> Parents and their deaf child: their perceptions three years after cochlear implantation. </w:t>
      </w:r>
      <w:r w:rsidRPr="00E45707">
        <w:rPr>
          <w:rFonts w:ascii="Lucida Sans" w:eastAsia="Times New Roman" w:hAnsi="Lucida Sans" w:cs="Lucida Sans"/>
          <w:i/>
          <w:iCs/>
          <w:lang w:eastAsia="en-GB"/>
        </w:rPr>
        <w:t>Deaf Educ</w:t>
      </w:r>
      <w:r w:rsidR="00722276" w:rsidRPr="00E45707">
        <w:rPr>
          <w:rFonts w:ascii="Lucida Sans" w:eastAsia="Times New Roman" w:hAnsi="Lucida Sans" w:cs="Lucida Sans"/>
          <w:i/>
          <w:iCs/>
          <w:lang w:eastAsia="en-GB"/>
        </w:rPr>
        <w:t>ation</w:t>
      </w:r>
      <w:r w:rsidRPr="00E45707">
        <w:rPr>
          <w:rFonts w:ascii="Lucida Sans" w:eastAsia="Times New Roman" w:hAnsi="Lucida Sans" w:cs="Lucida Sans"/>
          <w:i/>
          <w:iCs/>
          <w:lang w:eastAsia="en-GB"/>
        </w:rPr>
        <w:t xml:space="preserve"> Int</w:t>
      </w:r>
      <w:r w:rsidR="00722276" w:rsidRPr="00E45707">
        <w:rPr>
          <w:rFonts w:ascii="Lucida Sans" w:eastAsia="Times New Roman" w:hAnsi="Lucida Sans" w:cs="Lucida Sans"/>
          <w:i/>
          <w:iCs/>
          <w:lang w:eastAsia="en-GB"/>
        </w:rPr>
        <w:t>ernational</w:t>
      </w:r>
      <w:r w:rsidRPr="00E45707">
        <w:rPr>
          <w:rFonts w:ascii="Lucida Sans" w:eastAsia="Times New Roman" w:hAnsi="Lucida Sans" w:cs="Lucida Sans"/>
          <w:lang w:eastAsia="en-GB"/>
        </w:rPr>
        <w:t>, 4(1),12-40.</w:t>
      </w:r>
      <w:r w:rsidR="00624B1A" w:rsidRPr="00624B1A">
        <w:rPr>
          <w:lang w:val="en"/>
        </w:rPr>
        <w:t xml:space="preserve"> </w:t>
      </w:r>
    </w:p>
    <w:p w14:paraId="37CFF46C" w14:textId="77777777" w:rsidR="00496E80" w:rsidRPr="00E45707" w:rsidRDefault="00496E80" w:rsidP="00496E80">
      <w:pPr>
        <w:spacing w:after="0" w:line="240" w:lineRule="auto"/>
        <w:rPr>
          <w:rFonts w:ascii="Lucida Sans" w:hAnsi="Lucida Sans"/>
        </w:rPr>
      </w:pPr>
    </w:p>
    <w:p w14:paraId="0883B548" w14:textId="6F39CC66" w:rsidR="00572C94" w:rsidRDefault="00572C94" w:rsidP="00496E80">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Bat-Chava, Y. (2000)</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Diversity of deaf identities. </w:t>
      </w:r>
      <w:r w:rsidRPr="0076394E">
        <w:rPr>
          <w:rFonts w:ascii="Lucida Sans" w:eastAsia="Times New Roman" w:hAnsi="Lucida Sans" w:cs="Lucida Sans"/>
          <w:i/>
          <w:iCs/>
          <w:lang w:eastAsia="en-GB"/>
        </w:rPr>
        <w:t>American Annals of the Deaf</w:t>
      </w:r>
      <w:r>
        <w:rPr>
          <w:rFonts w:ascii="Lucida Sans" w:eastAsia="Times New Roman" w:hAnsi="Lucida Sans" w:cs="Lucida Sans"/>
          <w:lang w:eastAsia="en-GB"/>
        </w:rPr>
        <w:t>, 145 (5):420-428.</w:t>
      </w:r>
    </w:p>
    <w:p w14:paraId="61E1BBA0" w14:textId="77777777" w:rsidR="002B3846" w:rsidRDefault="002B3846" w:rsidP="00496E80">
      <w:pPr>
        <w:spacing w:after="0" w:line="240" w:lineRule="auto"/>
        <w:rPr>
          <w:rFonts w:ascii="Lucida Sans" w:eastAsia="Times New Roman" w:hAnsi="Lucida Sans" w:cs="Lucida Sans"/>
          <w:lang w:eastAsia="en-GB"/>
        </w:rPr>
      </w:pPr>
    </w:p>
    <w:p w14:paraId="0E7C696A" w14:textId="1763670F" w:rsidR="002B3846" w:rsidRDefault="002B3846" w:rsidP="002B3846">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 xml:space="preserve">BCIG (2016). Quality Standards: Cochlear implants services for children and adults. </w:t>
      </w:r>
    </w:p>
    <w:p w14:paraId="2BE7E31C" w14:textId="445BD668" w:rsidR="002B3846" w:rsidRDefault="002B3846" w:rsidP="002B3846">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Available from:</w:t>
      </w:r>
      <w:r w:rsidRPr="008A27FF">
        <w:t xml:space="preserve"> </w:t>
      </w:r>
      <w:r w:rsidRPr="008A27FF">
        <w:rPr>
          <w:rFonts w:ascii="Lucida Sans" w:eastAsia="Times New Roman" w:hAnsi="Lucida Sans" w:cs="Lucida Sans"/>
          <w:lang w:eastAsia="en-GB"/>
        </w:rPr>
        <w:t>http://www.bcig.org.uk/wp-content/uploads/2016/05/BCIG-Quality-Standard-2016.pdf</w:t>
      </w:r>
      <w:r w:rsidRPr="009A78C1">
        <w:t xml:space="preserve"> </w:t>
      </w:r>
    </w:p>
    <w:p w14:paraId="3FCE4C32" w14:textId="77777777" w:rsidR="00572C94" w:rsidRDefault="00572C94" w:rsidP="00496E80">
      <w:pPr>
        <w:spacing w:after="0" w:line="240" w:lineRule="auto"/>
        <w:rPr>
          <w:rFonts w:ascii="Lucida Sans" w:eastAsia="Times New Roman" w:hAnsi="Lucida Sans" w:cs="Lucida Sans"/>
          <w:lang w:eastAsia="en-GB"/>
        </w:rPr>
      </w:pPr>
    </w:p>
    <w:p w14:paraId="75820DE7" w14:textId="2F1EB53F" w:rsidR="00294790" w:rsidRPr="0076394E" w:rsidRDefault="00294790" w:rsidP="00496E80">
      <w:pPr>
        <w:spacing w:after="0" w:line="240" w:lineRule="auto"/>
        <w:rPr>
          <w:rFonts w:ascii="Lucida Sans" w:eastAsia="Times New Roman" w:hAnsi="Lucida Sans" w:cs="Lucida Sans"/>
          <w:lang w:val="pt-PT" w:eastAsia="en-GB"/>
        </w:rPr>
      </w:pPr>
      <w:r>
        <w:rPr>
          <w:rFonts w:ascii="Lucida Sans" w:eastAsia="Times New Roman" w:hAnsi="Lucida Sans" w:cs="Lucida Sans"/>
          <w:lang w:eastAsia="en-GB"/>
        </w:rPr>
        <w:t xml:space="preserve">Braun V., </w:t>
      </w:r>
      <w:r w:rsidR="002B3846">
        <w:rPr>
          <w:rFonts w:ascii="Lucida Sans" w:eastAsia="Times New Roman" w:hAnsi="Lucida Sans" w:cs="Lucida Sans"/>
          <w:lang w:eastAsia="en-GB"/>
        </w:rPr>
        <w:t xml:space="preserve">&amp; </w:t>
      </w:r>
      <w:r>
        <w:rPr>
          <w:rFonts w:ascii="Lucida Sans" w:eastAsia="Times New Roman" w:hAnsi="Lucida Sans" w:cs="Lucida Sans"/>
          <w:lang w:eastAsia="en-GB"/>
        </w:rPr>
        <w:t>Clarke V. (2013)</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w:t>
      </w:r>
      <w:r>
        <w:rPr>
          <w:rFonts w:ascii="Lucida Sans" w:eastAsia="Times New Roman" w:hAnsi="Lucida Sans" w:cs="Lucida Sans"/>
          <w:i/>
          <w:iCs/>
          <w:lang w:eastAsia="en-GB"/>
        </w:rPr>
        <w:t xml:space="preserve">Successful Qualitative Research. </w:t>
      </w:r>
      <w:r w:rsidRPr="0076394E">
        <w:rPr>
          <w:rFonts w:ascii="Lucida Sans" w:eastAsia="Times New Roman" w:hAnsi="Lucida Sans" w:cs="Lucida Sans"/>
          <w:lang w:val="pt-PT" w:eastAsia="en-GB"/>
        </w:rPr>
        <w:t>London: SAGE.</w:t>
      </w:r>
    </w:p>
    <w:p w14:paraId="195C5AB8" w14:textId="77777777" w:rsidR="00294790" w:rsidRPr="0076394E" w:rsidRDefault="00294790" w:rsidP="00496E80">
      <w:pPr>
        <w:spacing w:after="0" w:line="240" w:lineRule="auto"/>
        <w:rPr>
          <w:rFonts w:ascii="Lucida Sans" w:eastAsia="Times New Roman" w:hAnsi="Lucida Sans" w:cs="Lucida Sans"/>
          <w:lang w:val="pt-PT" w:eastAsia="en-GB"/>
        </w:rPr>
      </w:pPr>
    </w:p>
    <w:p w14:paraId="3FE0AE33" w14:textId="553A6EB1" w:rsidR="00496E80" w:rsidRDefault="00496E80" w:rsidP="00496E80">
      <w:pPr>
        <w:spacing w:after="0" w:line="240" w:lineRule="auto"/>
        <w:rPr>
          <w:rFonts w:ascii="Lucida Sans" w:eastAsia="Times New Roman" w:hAnsi="Lucida Sans" w:cs="Lucida Sans"/>
          <w:lang w:eastAsia="en-GB"/>
        </w:rPr>
      </w:pPr>
      <w:r w:rsidRPr="0076394E">
        <w:rPr>
          <w:rFonts w:ascii="Lucida Sans" w:eastAsia="Times New Roman" w:hAnsi="Lucida Sans" w:cs="Lucida Sans"/>
          <w:lang w:val="pt-PT" w:eastAsia="en-GB"/>
        </w:rPr>
        <w:t xml:space="preserve">Duarte, I., Costa Santos, C., Rego, G., </w:t>
      </w:r>
      <w:r w:rsidR="002B3846" w:rsidRPr="0076394E">
        <w:rPr>
          <w:rFonts w:ascii="Lucida Sans" w:eastAsia="Times New Roman" w:hAnsi="Lucida Sans" w:cs="Lucida Sans"/>
          <w:lang w:val="pt-PT" w:eastAsia="en-GB"/>
        </w:rPr>
        <w:t xml:space="preserve">&amp; </w:t>
      </w:r>
      <w:r w:rsidRPr="0076394E">
        <w:rPr>
          <w:rFonts w:ascii="Lucida Sans" w:eastAsia="Times New Roman" w:hAnsi="Lucida Sans" w:cs="Lucida Sans"/>
          <w:lang w:val="pt-PT" w:eastAsia="en-GB"/>
        </w:rPr>
        <w:t xml:space="preserve">Nunes, R. </w:t>
      </w:r>
      <w:r w:rsidR="002B3846">
        <w:rPr>
          <w:rFonts w:ascii="Lucida Sans" w:eastAsia="Times New Roman" w:hAnsi="Lucida Sans" w:cs="Lucida Sans"/>
          <w:lang w:val="pt-PT" w:eastAsia="en-GB"/>
        </w:rPr>
        <w:t>(</w:t>
      </w:r>
      <w:r w:rsidRPr="0076394E">
        <w:rPr>
          <w:rFonts w:ascii="Lucida Sans" w:eastAsia="Times New Roman" w:hAnsi="Lucida Sans" w:cs="Lucida Sans"/>
          <w:lang w:val="pt-PT" w:eastAsia="en-GB"/>
        </w:rPr>
        <w:t>2014</w:t>
      </w:r>
      <w:r w:rsidR="002B3846">
        <w:rPr>
          <w:rFonts w:ascii="Lucida Sans" w:eastAsia="Times New Roman" w:hAnsi="Lucida Sans" w:cs="Lucida Sans"/>
          <w:lang w:val="pt-PT" w:eastAsia="en-GB"/>
        </w:rPr>
        <w:t>)</w:t>
      </w:r>
      <w:r w:rsidRPr="0076394E">
        <w:rPr>
          <w:rFonts w:ascii="Lucida Sans" w:eastAsia="Times New Roman" w:hAnsi="Lucida Sans" w:cs="Lucida Sans"/>
          <w:lang w:val="pt-PT" w:eastAsia="en-GB"/>
        </w:rPr>
        <w:t xml:space="preserve">. </w:t>
      </w:r>
      <w:r w:rsidR="00624B1A">
        <w:rPr>
          <w:rFonts w:ascii="Lucida Sans" w:eastAsia="Times New Roman" w:hAnsi="Lucida Sans" w:cs="Lucida Sans"/>
          <w:lang w:eastAsia="en-GB"/>
        </w:rPr>
        <w:t>Health-related q</w:t>
      </w:r>
      <w:r w:rsidRPr="008C31D7">
        <w:rPr>
          <w:rFonts w:ascii="Lucida Sans" w:eastAsia="Times New Roman" w:hAnsi="Lucida Sans" w:cs="Lucida Sans"/>
          <w:lang w:eastAsia="en-GB"/>
        </w:rPr>
        <w:t xml:space="preserve">uality of life in children and adolescents with cochlear implants: self and proxy reports. </w:t>
      </w:r>
      <w:r>
        <w:rPr>
          <w:rFonts w:ascii="Lucida Sans" w:eastAsia="Times New Roman" w:hAnsi="Lucida Sans" w:cs="Lucida Sans"/>
          <w:i/>
          <w:iCs/>
          <w:lang w:eastAsia="en-GB"/>
        </w:rPr>
        <w:t>Acta Oto-Laryngol</w:t>
      </w:r>
      <w:r w:rsidR="00722276">
        <w:rPr>
          <w:rFonts w:ascii="Lucida Sans" w:eastAsia="Times New Roman" w:hAnsi="Lucida Sans" w:cs="Lucida Sans"/>
          <w:i/>
          <w:iCs/>
          <w:lang w:eastAsia="en-GB"/>
        </w:rPr>
        <w:t>ogy</w:t>
      </w:r>
      <w:r>
        <w:rPr>
          <w:rFonts w:ascii="Lucida Sans" w:eastAsia="Times New Roman" w:hAnsi="Lucida Sans" w:cs="Lucida Sans"/>
          <w:lang w:eastAsia="en-GB"/>
        </w:rPr>
        <w:t>, 134, 881-889.</w:t>
      </w:r>
      <w:r w:rsidR="00624B1A">
        <w:rPr>
          <w:rFonts w:ascii="Lucida Sans" w:eastAsia="Times New Roman" w:hAnsi="Lucida Sans" w:cs="Lucida Sans"/>
          <w:lang w:eastAsia="en-GB"/>
        </w:rPr>
        <w:t xml:space="preserve"> </w:t>
      </w:r>
    </w:p>
    <w:p w14:paraId="2987A1A3" w14:textId="77777777" w:rsidR="00496E80" w:rsidRPr="007F2019" w:rsidRDefault="00496E80" w:rsidP="00496E80">
      <w:pPr>
        <w:spacing w:after="0" w:line="240" w:lineRule="auto"/>
        <w:rPr>
          <w:rFonts w:ascii="Lucida Sans" w:eastAsia="Times New Roman" w:hAnsi="Lucida Sans" w:cs="Lucida Sans"/>
          <w:lang w:eastAsia="en-GB"/>
        </w:rPr>
      </w:pPr>
    </w:p>
    <w:p w14:paraId="3CDBB0F6" w14:textId="3DB559BD" w:rsidR="008B29B9" w:rsidRDefault="00294790" w:rsidP="0076394E">
      <w:pPr>
        <w:spacing w:line="240" w:lineRule="auto"/>
        <w:rPr>
          <w:rFonts w:ascii="Lucida Sans" w:hAnsi="Lucida Sans"/>
        </w:rPr>
      </w:pPr>
      <w:r>
        <w:rPr>
          <w:rFonts w:ascii="Lucida Sans" w:hAnsi="Lucida Sans"/>
        </w:rPr>
        <w:t>Ear Foundation (2016)</w:t>
      </w:r>
      <w:r w:rsidR="002B3846">
        <w:rPr>
          <w:rFonts w:ascii="Lucida Sans" w:hAnsi="Lucida Sans"/>
        </w:rPr>
        <w:t>.</w:t>
      </w:r>
      <w:r>
        <w:rPr>
          <w:rFonts w:ascii="Lucida Sans" w:hAnsi="Lucida Sans"/>
        </w:rPr>
        <w:t xml:space="preserve"> Cochlear implants. Available from:</w:t>
      </w:r>
      <w:hyperlink r:id="rId9" w:history="1">
        <w:r w:rsidRPr="00621169">
          <w:rPr>
            <w:rStyle w:val="Hyperlink"/>
            <w:rFonts w:ascii="Lucida Sans" w:hAnsi="Lucida Sans"/>
          </w:rPr>
          <w:t>http://www.earfoundation.org.uk/hearing-technologies/cochlear-implants</w:t>
        </w:r>
      </w:hyperlink>
      <w:r w:rsidR="008B29B9">
        <w:rPr>
          <w:rFonts w:ascii="Lucida Sans" w:hAnsi="Lucida Sans"/>
        </w:rPr>
        <w:t>.</w:t>
      </w:r>
    </w:p>
    <w:p w14:paraId="46A742DD" w14:textId="77777777" w:rsidR="002B3846" w:rsidRDefault="002B3846" w:rsidP="008B29B9">
      <w:pPr>
        <w:rPr>
          <w:rFonts w:ascii="Lucida Sans" w:hAnsi="Lucida Sans"/>
        </w:rPr>
      </w:pPr>
    </w:p>
    <w:p w14:paraId="656FAC3E" w14:textId="03FF141D" w:rsidR="008B29B9" w:rsidRDefault="004F6517" w:rsidP="008B29B9">
      <w:pPr>
        <w:rPr>
          <w:rFonts w:ascii="Lucida Sans" w:hAnsi="Lucida Sans"/>
        </w:rPr>
      </w:pPr>
      <w:r>
        <w:rPr>
          <w:rFonts w:ascii="Lucida Sans" w:hAnsi="Lucida Sans"/>
        </w:rPr>
        <w:t>Chieng Y., Chan S., Liam J., Klainin-Yobas P., Wnag W.,</w:t>
      </w:r>
      <w:r w:rsidR="002B3846">
        <w:rPr>
          <w:rFonts w:ascii="Lucida Sans" w:hAnsi="Lucida Sans"/>
        </w:rPr>
        <w:t xml:space="preserve"> &amp;</w:t>
      </w:r>
      <w:r>
        <w:rPr>
          <w:rFonts w:ascii="Lucida Sans" w:hAnsi="Lucida Sans"/>
        </w:rPr>
        <w:t xml:space="preserve"> He H. (2014a</w:t>
      </w:r>
      <w:r w:rsidR="002B3846">
        <w:rPr>
          <w:rFonts w:ascii="Lucida Sans" w:hAnsi="Lucida Sans"/>
        </w:rPr>
        <w:t>.</w:t>
      </w:r>
      <w:r>
        <w:rPr>
          <w:rFonts w:ascii="Lucida Sans" w:hAnsi="Lucida Sans"/>
        </w:rPr>
        <w:t xml:space="preserve">) Exploring influencing factors of post-operative pain in school-age children undergoing elective surgery. </w:t>
      </w:r>
      <w:r w:rsidRPr="0076394E">
        <w:rPr>
          <w:rFonts w:ascii="Lucida Sans" w:hAnsi="Lucida Sans"/>
          <w:i/>
          <w:iCs/>
        </w:rPr>
        <w:t>Journal for Specialists in Pediatric Nursing</w:t>
      </w:r>
      <w:r>
        <w:rPr>
          <w:rFonts w:ascii="Lucida Sans" w:hAnsi="Lucida Sans"/>
        </w:rPr>
        <w:t>, 18(3): 243-252.</w:t>
      </w:r>
    </w:p>
    <w:p w14:paraId="2A15F432" w14:textId="77777777" w:rsidR="008B29B9" w:rsidRDefault="008B29B9" w:rsidP="008B29B9">
      <w:pPr>
        <w:rPr>
          <w:rFonts w:ascii="Lucida Sans" w:hAnsi="Lucida Sans"/>
        </w:rPr>
      </w:pPr>
    </w:p>
    <w:p w14:paraId="45462ACA" w14:textId="4FDD9DE4" w:rsidR="004F6517" w:rsidRDefault="004F6517" w:rsidP="008B29B9">
      <w:pPr>
        <w:rPr>
          <w:rFonts w:ascii="Lucida Sans" w:hAnsi="Lucida Sans"/>
        </w:rPr>
      </w:pPr>
      <w:r>
        <w:rPr>
          <w:rFonts w:ascii="Lucida Sans" w:hAnsi="Lucida Sans"/>
        </w:rPr>
        <w:t xml:space="preserve">Chieng Y., Chan S., Liam J., Klainin-Yobas P., Wnag W., </w:t>
      </w:r>
      <w:r w:rsidR="002B3846">
        <w:rPr>
          <w:rFonts w:ascii="Lucida Sans" w:hAnsi="Lucida Sans"/>
        </w:rPr>
        <w:t xml:space="preserve">&amp; </w:t>
      </w:r>
      <w:r>
        <w:rPr>
          <w:rFonts w:ascii="Lucida Sans" w:hAnsi="Lucida Sans"/>
        </w:rPr>
        <w:t xml:space="preserve">He H. (2014b) Pre-operative anxiety and post-operative pain in children and adolescents undergoing elective surgical procedures: a quantitative systematic review. </w:t>
      </w:r>
      <w:r w:rsidRPr="0076394E">
        <w:rPr>
          <w:rFonts w:ascii="Lucida Sans" w:hAnsi="Lucida Sans"/>
          <w:i/>
          <w:iCs/>
        </w:rPr>
        <w:t>Journal of Advanced Nursing</w:t>
      </w:r>
      <w:r>
        <w:rPr>
          <w:rFonts w:ascii="Lucida Sans" w:hAnsi="Lucida Sans"/>
        </w:rPr>
        <w:t>, 70 (2): 243-255.</w:t>
      </w:r>
    </w:p>
    <w:p w14:paraId="2745E4A1" w14:textId="77777777" w:rsidR="008B29B9" w:rsidRDefault="008B29B9" w:rsidP="008B29B9">
      <w:pPr>
        <w:rPr>
          <w:rFonts w:ascii="Lucida Sans" w:hAnsi="Lucida Sans"/>
        </w:rPr>
      </w:pPr>
    </w:p>
    <w:p w14:paraId="5350AC27" w14:textId="106A0975" w:rsidR="00496E80" w:rsidRDefault="00496E80" w:rsidP="00C91DF9">
      <w:pPr>
        <w:rPr>
          <w:rFonts w:ascii="Lucida Sans" w:hAnsi="Lucida Sans"/>
        </w:rPr>
      </w:pPr>
      <w:r>
        <w:rPr>
          <w:rFonts w:ascii="Lucida Sans" w:hAnsi="Lucida Sans"/>
        </w:rPr>
        <w:t xml:space="preserve">Emond, A., Moore, M., Tjornby, C., </w:t>
      </w:r>
      <w:r w:rsidR="002B3846">
        <w:rPr>
          <w:rFonts w:ascii="Lucida Sans" w:hAnsi="Lucida Sans"/>
        </w:rPr>
        <w:t xml:space="preserve">&amp; </w:t>
      </w:r>
      <w:r>
        <w:rPr>
          <w:rFonts w:ascii="Lucida Sans" w:hAnsi="Lucida Sans"/>
        </w:rPr>
        <w:t xml:space="preserve">Kentish, R. </w:t>
      </w:r>
      <w:r w:rsidR="002B3846">
        <w:rPr>
          <w:rFonts w:ascii="Lucida Sans" w:hAnsi="Lucida Sans"/>
        </w:rPr>
        <w:t>(</w:t>
      </w:r>
      <w:r>
        <w:rPr>
          <w:rFonts w:ascii="Lucida Sans" w:hAnsi="Lucida Sans"/>
        </w:rPr>
        <w:t>2013</w:t>
      </w:r>
      <w:r w:rsidR="002B3846">
        <w:rPr>
          <w:rFonts w:ascii="Lucida Sans" w:hAnsi="Lucida Sans"/>
        </w:rPr>
        <w:t>)</w:t>
      </w:r>
      <w:r>
        <w:rPr>
          <w:rFonts w:ascii="Lucida Sans" w:hAnsi="Lucida Sans"/>
        </w:rPr>
        <w:t xml:space="preserve">. Factors associated with poor use of sequential bilateral cochlear implants in young people: a preliminary audit of poor users. </w:t>
      </w:r>
      <w:r w:rsidR="00C91DF9">
        <w:rPr>
          <w:rFonts w:ascii="Lucida Sans" w:hAnsi="Lucida Sans"/>
          <w:i/>
          <w:iCs/>
        </w:rPr>
        <w:t>Cochlear Implants Int</w:t>
      </w:r>
      <w:r w:rsidR="00722276">
        <w:rPr>
          <w:rFonts w:ascii="Lucida Sans" w:hAnsi="Lucida Sans"/>
          <w:i/>
          <w:iCs/>
        </w:rPr>
        <w:t>ernational</w:t>
      </w:r>
      <w:r w:rsidR="00C91DF9">
        <w:rPr>
          <w:rFonts w:ascii="Lucida Sans" w:hAnsi="Lucida Sans"/>
          <w:i/>
          <w:iCs/>
        </w:rPr>
        <w:t>,</w:t>
      </w:r>
      <w:r>
        <w:rPr>
          <w:rFonts w:ascii="Lucida Sans" w:hAnsi="Lucida Sans"/>
        </w:rPr>
        <w:t xml:space="preserve"> 14 (S4), S40-S43.</w:t>
      </w:r>
    </w:p>
    <w:p w14:paraId="3F60AC63" w14:textId="77777777" w:rsidR="008B29B9" w:rsidRDefault="008B29B9" w:rsidP="00C91DF9">
      <w:pPr>
        <w:rPr>
          <w:rFonts w:ascii="Lucida Sans" w:hAnsi="Lucida Sans"/>
        </w:rPr>
      </w:pPr>
    </w:p>
    <w:p w14:paraId="58E92803" w14:textId="04F22B6F" w:rsidR="00496E80" w:rsidRPr="008C31D7" w:rsidRDefault="00496E80" w:rsidP="00496E80">
      <w:pPr>
        <w:spacing w:after="0" w:line="240" w:lineRule="auto"/>
        <w:rPr>
          <w:rFonts w:ascii="Lucida Sans" w:eastAsia="Times New Roman" w:hAnsi="Lucida Sans" w:cs="Lucida Sans"/>
          <w:lang w:eastAsia="en-GB"/>
        </w:rPr>
      </w:pPr>
      <w:r w:rsidRPr="00B87559">
        <w:rPr>
          <w:rFonts w:ascii="Lucida Sans" w:eastAsia="Times New Roman" w:hAnsi="Lucida Sans" w:cs="Lucida Sans"/>
          <w:lang w:eastAsia="en-GB"/>
        </w:rPr>
        <w:t xml:space="preserve">Hallberg, L. M., </w:t>
      </w:r>
      <w:r w:rsidR="002B3846" w:rsidRPr="00B87559">
        <w:rPr>
          <w:rFonts w:ascii="Lucida Sans" w:eastAsia="Times New Roman" w:hAnsi="Lucida Sans" w:cs="Lucida Sans"/>
          <w:lang w:eastAsia="en-GB"/>
        </w:rPr>
        <w:t xml:space="preserve">&amp; </w:t>
      </w:r>
      <w:r w:rsidRPr="00B87559">
        <w:rPr>
          <w:rFonts w:ascii="Lucida Sans" w:eastAsia="Times New Roman" w:hAnsi="Lucida Sans" w:cs="Lucida Sans"/>
          <w:lang w:eastAsia="en-GB"/>
        </w:rPr>
        <w:t xml:space="preserve">Ringdahl, A. </w:t>
      </w:r>
      <w:r w:rsidR="002B3846" w:rsidRPr="0076394E">
        <w:rPr>
          <w:rFonts w:ascii="Lucida Sans" w:eastAsia="Times New Roman" w:hAnsi="Lucida Sans" w:cs="Lucida Sans"/>
          <w:lang w:eastAsia="en-GB"/>
        </w:rPr>
        <w:t>(</w:t>
      </w:r>
      <w:r w:rsidRPr="00B87559">
        <w:rPr>
          <w:rFonts w:ascii="Lucida Sans" w:eastAsia="Times New Roman" w:hAnsi="Lucida Sans" w:cs="Lucida Sans"/>
          <w:lang w:eastAsia="en-GB"/>
        </w:rPr>
        <w:t>2004</w:t>
      </w:r>
      <w:r w:rsidR="002B3846" w:rsidRPr="0076394E">
        <w:rPr>
          <w:rFonts w:ascii="Lucida Sans" w:eastAsia="Times New Roman" w:hAnsi="Lucida Sans" w:cs="Lucida Sans"/>
          <w:lang w:eastAsia="en-GB"/>
        </w:rPr>
        <w:t>)</w:t>
      </w:r>
      <w:r w:rsidRPr="00B87559">
        <w:rPr>
          <w:rFonts w:ascii="Lucida Sans" w:eastAsia="Times New Roman" w:hAnsi="Lucida Sans" w:cs="Lucida Sans"/>
          <w:lang w:eastAsia="en-GB"/>
        </w:rPr>
        <w:t xml:space="preserve">. </w:t>
      </w:r>
      <w:r w:rsidRPr="008C31D7">
        <w:rPr>
          <w:rFonts w:ascii="Lucida Sans" w:eastAsia="Times New Roman" w:hAnsi="Lucida Sans" w:cs="Lucida Sans"/>
          <w:lang w:eastAsia="en-GB"/>
        </w:rPr>
        <w:t xml:space="preserve">Living with cochlear implants: experiences of 17 adult patients in Sweden.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ernational</w:t>
      </w:r>
      <w:r w:rsidRPr="008C31D7">
        <w:rPr>
          <w:rFonts w:ascii="Lucida Sans" w:eastAsia="Times New Roman" w:hAnsi="Lucida Sans" w:cs="Lucida Sans"/>
          <w:i/>
          <w:iCs/>
          <w:lang w:eastAsia="en-GB"/>
        </w:rPr>
        <w:t xml:space="preserve"> J</w:t>
      </w:r>
      <w:r w:rsidR="00722276">
        <w:rPr>
          <w:rFonts w:ascii="Lucida Sans" w:eastAsia="Times New Roman" w:hAnsi="Lucida Sans" w:cs="Lucida Sans"/>
          <w:i/>
          <w:iCs/>
          <w:lang w:eastAsia="en-GB"/>
        </w:rPr>
        <w:t>ournal of</w:t>
      </w:r>
      <w:r w:rsidRPr="008C31D7">
        <w:rPr>
          <w:rFonts w:ascii="Lucida Sans" w:eastAsia="Times New Roman" w:hAnsi="Lucida Sans" w:cs="Lucida Sans"/>
          <w:i/>
          <w:iCs/>
          <w:lang w:eastAsia="en-GB"/>
        </w:rPr>
        <w:t xml:space="preserve"> Aud</w:t>
      </w:r>
      <w:r w:rsidR="008F12A5">
        <w:rPr>
          <w:rFonts w:ascii="Lucida Sans" w:eastAsia="Times New Roman" w:hAnsi="Lucida Sans" w:cs="Lucida Sans"/>
          <w:i/>
          <w:iCs/>
          <w:lang w:eastAsia="en-GB"/>
        </w:rPr>
        <w:t>iol</w:t>
      </w:r>
      <w:r w:rsidR="00722276">
        <w:rPr>
          <w:rFonts w:ascii="Lucida Sans" w:eastAsia="Times New Roman" w:hAnsi="Lucida Sans" w:cs="Lucida Sans"/>
          <w:i/>
          <w:iCs/>
          <w:lang w:eastAsia="en-GB"/>
        </w:rPr>
        <w:t>ogy</w:t>
      </w:r>
      <w:r w:rsidRPr="008C31D7">
        <w:rPr>
          <w:rFonts w:ascii="Lucida Sans" w:eastAsia="Times New Roman" w:hAnsi="Lucida Sans" w:cs="Lucida Sans"/>
          <w:lang w:eastAsia="en-GB"/>
        </w:rPr>
        <w:t>, 43</w:t>
      </w:r>
      <w:r>
        <w:rPr>
          <w:rFonts w:ascii="Lucida Sans" w:eastAsia="Times New Roman" w:hAnsi="Lucida Sans" w:cs="Lucida Sans"/>
          <w:lang w:eastAsia="en-GB"/>
        </w:rPr>
        <w:t>,</w:t>
      </w:r>
      <w:r w:rsidRPr="008C31D7">
        <w:rPr>
          <w:rFonts w:ascii="Lucida Sans" w:eastAsia="Times New Roman" w:hAnsi="Lucida Sans" w:cs="Lucida Sans"/>
          <w:lang w:eastAsia="en-GB"/>
        </w:rPr>
        <w:t>115-121.</w:t>
      </w:r>
    </w:p>
    <w:p w14:paraId="03B0DEC0" w14:textId="77777777" w:rsidR="00496E80" w:rsidRDefault="00496E80" w:rsidP="00496E80">
      <w:pPr>
        <w:rPr>
          <w:rFonts w:ascii="Lucida Sans" w:hAnsi="Lucida Sans"/>
        </w:rPr>
      </w:pPr>
    </w:p>
    <w:p w14:paraId="4CF79FED" w14:textId="12091A7D" w:rsidR="00493A50" w:rsidRPr="00493A50" w:rsidRDefault="00493A50" w:rsidP="00496E80">
      <w:pPr>
        <w:rPr>
          <w:rFonts w:ascii="Lucida Sans" w:hAnsi="Lucida Sans"/>
        </w:rPr>
      </w:pPr>
      <w:r>
        <w:rPr>
          <w:rFonts w:ascii="Lucida Sans" w:hAnsi="Lucida Sans"/>
        </w:rPr>
        <w:t>Hardy</w:t>
      </w:r>
      <w:r w:rsidR="002B3846">
        <w:rPr>
          <w:rFonts w:ascii="Lucida Sans" w:hAnsi="Lucida Sans"/>
        </w:rPr>
        <w:t>,</w:t>
      </w:r>
      <w:r>
        <w:rPr>
          <w:rFonts w:ascii="Lucida Sans" w:hAnsi="Lucida Sans"/>
        </w:rPr>
        <w:t xml:space="preserve"> J. (2010)</w:t>
      </w:r>
      <w:r w:rsidR="002B3846">
        <w:rPr>
          <w:rFonts w:ascii="Lucida Sans" w:hAnsi="Lucida Sans"/>
        </w:rPr>
        <w:t>.</w:t>
      </w:r>
      <w:r>
        <w:rPr>
          <w:rFonts w:ascii="Lucida Sans" w:hAnsi="Lucida Sans"/>
        </w:rPr>
        <w:t xml:space="preserve"> The development of a sense of identity in deaf adolescents in mainstream schools. </w:t>
      </w:r>
      <w:r>
        <w:rPr>
          <w:rFonts w:ascii="Lucida Sans" w:hAnsi="Lucida Sans"/>
          <w:i/>
          <w:iCs/>
        </w:rPr>
        <w:t xml:space="preserve">Educational and Child Psychology, </w:t>
      </w:r>
      <w:r>
        <w:rPr>
          <w:rFonts w:ascii="Lucida Sans" w:hAnsi="Lucida Sans"/>
        </w:rPr>
        <w:t>27 (2), 59-67.</w:t>
      </w:r>
    </w:p>
    <w:p w14:paraId="7AC218C5" w14:textId="743261CF" w:rsidR="008B29B9" w:rsidRDefault="00496E80" w:rsidP="00C91DF9">
      <w:pPr>
        <w:rPr>
          <w:rFonts w:ascii="Lucida Sans" w:eastAsia="Times New Roman" w:hAnsi="Lucida Sans" w:cs="Lucida Sans"/>
          <w:lang w:eastAsia="en-GB"/>
        </w:rPr>
      </w:pPr>
      <w:r>
        <w:rPr>
          <w:rFonts w:ascii="Lucida Sans" w:hAnsi="Lucida Sans"/>
        </w:rPr>
        <w:t xml:space="preserve">Hilton, K., Jones, F., Harmon, S., </w:t>
      </w:r>
      <w:r w:rsidR="002B3846">
        <w:rPr>
          <w:rFonts w:ascii="Lucida Sans" w:hAnsi="Lucida Sans"/>
        </w:rPr>
        <w:t xml:space="preserve">&amp; </w:t>
      </w:r>
      <w:r>
        <w:rPr>
          <w:rFonts w:ascii="Lucida Sans" w:hAnsi="Lucida Sans"/>
        </w:rPr>
        <w:t xml:space="preserve">Cropper, J. </w:t>
      </w:r>
      <w:r w:rsidR="002B3846">
        <w:rPr>
          <w:rFonts w:ascii="Lucida Sans" w:hAnsi="Lucida Sans"/>
        </w:rPr>
        <w:t>(</w:t>
      </w:r>
      <w:r>
        <w:rPr>
          <w:rFonts w:ascii="Lucida Sans" w:hAnsi="Lucida Sans"/>
        </w:rPr>
        <w:t>2013</w:t>
      </w:r>
      <w:r w:rsidR="002B3846">
        <w:rPr>
          <w:rFonts w:ascii="Lucida Sans" w:hAnsi="Lucida Sans"/>
        </w:rPr>
        <w:t>)</w:t>
      </w:r>
      <w:r>
        <w:rPr>
          <w:rFonts w:ascii="Lucida Sans" w:hAnsi="Lucida Sans"/>
        </w:rPr>
        <w:t xml:space="preserve">. Adolescents’ experiences of receiving and living with sequential cochlear implants: an interpretive phenomenological analysis. </w:t>
      </w:r>
      <w:r w:rsidRPr="006A04EC">
        <w:rPr>
          <w:rFonts w:ascii="Lucida Sans" w:hAnsi="Lucida Sans"/>
          <w:i/>
          <w:iCs/>
        </w:rPr>
        <w:t>J</w:t>
      </w:r>
      <w:r w:rsidR="00722276">
        <w:rPr>
          <w:rFonts w:ascii="Lucida Sans" w:hAnsi="Lucida Sans"/>
          <w:i/>
          <w:iCs/>
        </w:rPr>
        <w:t>ournal of</w:t>
      </w:r>
      <w:r w:rsidRPr="006A04EC">
        <w:rPr>
          <w:rFonts w:ascii="Lucida Sans" w:hAnsi="Lucida Sans"/>
          <w:i/>
          <w:iCs/>
        </w:rPr>
        <w:t xml:space="preserve"> Deaf Stud</w:t>
      </w:r>
      <w:r w:rsidR="00722276">
        <w:rPr>
          <w:rFonts w:ascii="Lucida Sans" w:hAnsi="Lucida Sans"/>
          <w:i/>
          <w:iCs/>
        </w:rPr>
        <w:t>ies and</w:t>
      </w:r>
      <w:r w:rsidRPr="006A04EC">
        <w:rPr>
          <w:rFonts w:ascii="Lucida Sans" w:hAnsi="Lucida Sans"/>
          <w:i/>
          <w:iCs/>
        </w:rPr>
        <w:t xml:space="preserve"> Deaf Edu</w:t>
      </w:r>
      <w:r w:rsidR="00722276">
        <w:rPr>
          <w:rFonts w:ascii="Lucida Sans" w:hAnsi="Lucida Sans"/>
          <w:i/>
          <w:iCs/>
        </w:rPr>
        <w:t>cation</w:t>
      </w:r>
      <w:r>
        <w:rPr>
          <w:rFonts w:ascii="Lucida Sans" w:hAnsi="Lucida Sans"/>
        </w:rPr>
        <w:t>, 18 (4), 513-531.</w:t>
      </w:r>
    </w:p>
    <w:p w14:paraId="033D305C" w14:textId="77777777" w:rsidR="008B29B9" w:rsidRDefault="008B29B9" w:rsidP="00C91DF9">
      <w:pPr>
        <w:rPr>
          <w:rFonts w:ascii="Lucida Sans" w:hAnsi="Lucida Sans"/>
        </w:rPr>
      </w:pPr>
    </w:p>
    <w:p w14:paraId="3A79A16B" w14:textId="4BDF2D92" w:rsidR="00496E80" w:rsidRPr="008C31D7" w:rsidRDefault="00496E80" w:rsidP="0076394E">
      <w:pPr>
        <w:rPr>
          <w:rFonts w:ascii="Lucida Sans" w:eastAsia="Times New Roman" w:hAnsi="Lucida Sans" w:cs="Lucida Sans"/>
          <w:lang w:eastAsia="en-GB"/>
        </w:rPr>
      </w:pPr>
      <w:r w:rsidRPr="008C31D7">
        <w:rPr>
          <w:rFonts w:ascii="Lucida Sans" w:eastAsia="Times New Roman" w:hAnsi="Lucida Sans" w:cs="Lucida Sans"/>
          <w:lang w:eastAsia="en-GB"/>
        </w:rPr>
        <w:t>Huber</w:t>
      </w:r>
      <w:r>
        <w:rPr>
          <w:rFonts w:ascii="Lucida Sans" w:eastAsia="Times New Roman" w:hAnsi="Lucida Sans" w:cs="Lucida Sans"/>
          <w:lang w:eastAsia="en-GB"/>
        </w:rPr>
        <w:t xml:space="preserve">, M. </w:t>
      </w:r>
      <w:r w:rsidR="002B3846">
        <w:rPr>
          <w:rFonts w:ascii="Lucida Sans" w:eastAsia="Times New Roman" w:hAnsi="Lucida Sans" w:cs="Lucida Sans"/>
          <w:lang w:eastAsia="en-GB"/>
        </w:rPr>
        <w:t>(</w:t>
      </w:r>
      <w:r>
        <w:rPr>
          <w:rFonts w:ascii="Lucida Sans" w:eastAsia="Times New Roman" w:hAnsi="Lucida Sans" w:cs="Lucida Sans"/>
          <w:lang w:eastAsia="en-GB"/>
        </w:rPr>
        <w:t>2005</w:t>
      </w:r>
      <w:r w:rsidR="002B3846">
        <w:rPr>
          <w:rFonts w:ascii="Lucida Sans" w:eastAsia="Times New Roman" w:hAnsi="Lucida Sans" w:cs="Lucida Sans"/>
          <w:lang w:eastAsia="en-GB"/>
        </w:rPr>
        <w:t>).</w:t>
      </w:r>
      <w:r w:rsidRPr="008C31D7">
        <w:rPr>
          <w:rFonts w:ascii="Lucida Sans" w:eastAsia="Times New Roman" w:hAnsi="Lucida Sans" w:cs="Lucida Sans"/>
          <w:lang w:eastAsia="en-GB"/>
        </w:rPr>
        <w:t xml:space="preserve"> Health-related quality of life of Austrian children and adolescents with cochlear implants.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 xml:space="preserve">ernational </w:t>
      </w:r>
      <w:r w:rsidRPr="008C31D7">
        <w:rPr>
          <w:rFonts w:ascii="Lucida Sans" w:eastAsia="Times New Roman" w:hAnsi="Lucida Sans" w:cs="Lucida Sans"/>
          <w:i/>
          <w:iCs/>
          <w:lang w:eastAsia="en-GB"/>
        </w:rPr>
        <w:t>J</w:t>
      </w:r>
      <w:r w:rsidR="00722276">
        <w:rPr>
          <w:rFonts w:ascii="Lucida Sans" w:eastAsia="Times New Roman" w:hAnsi="Lucida Sans" w:cs="Lucida Sans"/>
          <w:i/>
          <w:iCs/>
          <w:lang w:eastAsia="en-GB"/>
        </w:rPr>
        <w:t xml:space="preserve">ournal of Pediatric </w:t>
      </w:r>
      <w:r>
        <w:rPr>
          <w:rFonts w:ascii="Lucida Sans" w:eastAsia="Times New Roman" w:hAnsi="Lucida Sans" w:cs="Lucida Sans"/>
          <w:i/>
          <w:iCs/>
          <w:lang w:eastAsia="en-GB"/>
        </w:rPr>
        <w:t>Otorhi</w:t>
      </w:r>
      <w:r w:rsidR="00722276">
        <w:rPr>
          <w:rFonts w:ascii="Lucida Sans" w:eastAsia="Times New Roman" w:hAnsi="Lucida Sans" w:cs="Lucida Sans"/>
          <w:i/>
          <w:iCs/>
          <w:lang w:eastAsia="en-GB"/>
        </w:rPr>
        <w:t>nolaryngology</w:t>
      </w:r>
      <w:r>
        <w:rPr>
          <w:rFonts w:ascii="Lucida Sans" w:eastAsia="Times New Roman" w:hAnsi="Lucida Sans" w:cs="Lucida Sans"/>
          <w:lang w:eastAsia="en-GB"/>
        </w:rPr>
        <w:t>, 69 (8),</w:t>
      </w:r>
      <w:r w:rsidRPr="008C31D7">
        <w:rPr>
          <w:rFonts w:ascii="Lucida Sans" w:eastAsia="Times New Roman" w:hAnsi="Lucida Sans" w:cs="Lucida Sans"/>
          <w:lang w:eastAsia="en-GB"/>
        </w:rPr>
        <w:t>1089-1011.</w:t>
      </w:r>
    </w:p>
    <w:p w14:paraId="67325ECF" w14:textId="77777777" w:rsidR="00496E80" w:rsidRDefault="00496E80" w:rsidP="00496E80">
      <w:pPr>
        <w:rPr>
          <w:rFonts w:ascii="Lucida Sans" w:hAnsi="Lucida Sans"/>
        </w:rPr>
      </w:pPr>
    </w:p>
    <w:p w14:paraId="126C1C58" w14:textId="09E49AA2" w:rsidR="00496E80" w:rsidRPr="008C31D7" w:rsidRDefault="00496E80" w:rsidP="00496E80">
      <w:pPr>
        <w:spacing w:after="0" w:line="240" w:lineRule="auto"/>
        <w:rPr>
          <w:rFonts w:ascii="Lucida Sans" w:eastAsia="Times New Roman" w:hAnsi="Lucida Sans" w:cs="Lucida Sans"/>
          <w:lang w:eastAsia="en-GB"/>
        </w:rPr>
      </w:pPr>
      <w:r w:rsidRPr="00B87559">
        <w:rPr>
          <w:rFonts w:ascii="Lucida Sans" w:eastAsia="Times New Roman" w:hAnsi="Lucida Sans" w:cs="Lucida Sans"/>
          <w:lang w:eastAsia="en-GB"/>
        </w:rPr>
        <w:t xml:space="preserve">Huber, M., Hitzl, W., </w:t>
      </w:r>
      <w:r w:rsidR="002B3846" w:rsidRPr="00B87559">
        <w:rPr>
          <w:rFonts w:ascii="Lucida Sans" w:eastAsia="Times New Roman" w:hAnsi="Lucida Sans" w:cs="Lucida Sans"/>
          <w:lang w:eastAsia="en-GB"/>
        </w:rPr>
        <w:t xml:space="preserve">&amp; </w:t>
      </w:r>
      <w:r w:rsidRPr="00B87559">
        <w:rPr>
          <w:rFonts w:ascii="Lucida Sans" w:eastAsia="Times New Roman" w:hAnsi="Lucida Sans" w:cs="Lucida Sans"/>
          <w:lang w:eastAsia="en-GB"/>
        </w:rPr>
        <w:t xml:space="preserve">Klaus, A. </w:t>
      </w:r>
      <w:r w:rsidR="002B3846" w:rsidRPr="0076394E">
        <w:rPr>
          <w:rFonts w:ascii="Lucida Sans" w:eastAsia="Times New Roman" w:hAnsi="Lucida Sans" w:cs="Lucida Sans"/>
          <w:lang w:eastAsia="en-GB"/>
        </w:rPr>
        <w:t>(</w:t>
      </w:r>
      <w:r w:rsidRPr="00B87559">
        <w:rPr>
          <w:rFonts w:ascii="Lucida Sans" w:eastAsia="Times New Roman" w:hAnsi="Lucida Sans" w:cs="Lucida Sans"/>
          <w:lang w:eastAsia="en-GB"/>
        </w:rPr>
        <w:t>2008</w:t>
      </w:r>
      <w:r w:rsidR="002B3846" w:rsidRPr="0076394E">
        <w:rPr>
          <w:rFonts w:ascii="Lucida Sans" w:eastAsia="Times New Roman" w:hAnsi="Lucida Sans" w:cs="Lucida Sans"/>
          <w:lang w:eastAsia="en-GB"/>
        </w:rPr>
        <w:t>)</w:t>
      </w:r>
      <w:r w:rsidRPr="00B87559">
        <w:rPr>
          <w:rFonts w:ascii="Lucida Sans" w:eastAsia="Times New Roman" w:hAnsi="Lucida Sans" w:cs="Lucida Sans"/>
          <w:lang w:eastAsia="en-GB"/>
        </w:rPr>
        <w:t xml:space="preserve">. </w:t>
      </w:r>
      <w:r w:rsidRPr="008C31D7">
        <w:rPr>
          <w:rFonts w:ascii="Lucida Sans" w:eastAsia="Times New Roman" w:hAnsi="Lucida Sans" w:cs="Lucida Sans"/>
          <w:lang w:eastAsia="en-GB"/>
        </w:rPr>
        <w:t xml:space="preserve">Education and training of young people who grew up with cochlear implants.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ernational</w:t>
      </w:r>
      <w:r>
        <w:rPr>
          <w:rFonts w:ascii="Lucida Sans" w:eastAsia="Times New Roman" w:hAnsi="Lucida Sans" w:cs="Lucida Sans"/>
          <w:i/>
          <w:iCs/>
          <w:lang w:eastAsia="en-GB"/>
        </w:rPr>
        <w:t xml:space="preserve"> </w:t>
      </w:r>
      <w:r w:rsidRPr="008C31D7">
        <w:rPr>
          <w:rFonts w:ascii="Lucida Sans" w:eastAsia="Times New Roman" w:hAnsi="Lucida Sans" w:cs="Lucida Sans"/>
          <w:i/>
          <w:iCs/>
          <w:lang w:eastAsia="en-GB"/>
        </w:rPr>
        <w:t>J</w:t>
      </w:r>
      <w:r w:rsidR="00722276">
        <w:rPr>
          <w:rFonts w:ascii="Lucida Sans" w:eastAsia="Times New Roman" w:hAnsi="Lucida Sans" w:cs="Lucida Sans"/>
          <w:i/>
          <w:iCs/>
          <w:lang w:eastAsia="en-GB"/>
        </w:rPr>
        <w:t>ournal of</w:t>
      </w:r>
      <w:r w:rsidRPr="008C31D7">
        <w:rPr>
          <w:rFonts w:ascii="Lucida Sans" w:eastAsia="Times New Roman" w:hAnsi="Lucida Sans" w:cs="Lucida Sans"/>
          <w:i/>
          <w:iCs/>
          <w:lang w:eastAsia="en-GB"/>
        </w:rPr>
        <w:t xml:space="preserve"> Pediatr</w:t>
      </w:r>
      <w:r w:rsidR="00722276">
        <w:rPr>
          <w:rFonts w:ascii="Lucida Sans" w:eastAsia="Times New Roman" w:hAnsi="Lucida Sans" w:cs="Lucida Sans"/>
          <w:i/>
          <w:iCs/>
          <w:lang w:eastAsia="en-GB"/>
        </w:rPr>
        <w:t>ic</w:t>
      </w:r>
      <w:r>
        <w:rPr>
          <w:rFonts w:ascii="Lucida Sans" w:eastAsia="Times New Roman" w:hAnsi="Lucida Sans" w:cs="Lucida Sans"/>
          <w:i/>
          <w:iCs/>
          <w:lang w:eastAsia="en-GB"/>
        </w:rPr>
        <w:t xml:space="preserve"> </w:t>
      </w:r>
      <w:r w:rsidRPr="008C31D7">
        <w:rPr>
          <w:rFonts w:ascii="Lucida Sans" w:eastAsia="Times New Roman" w:hAnsi="Lucida Sans" w:cs="Lucida Sans"/>
          <w:i/>
          <w:iCs/>
          <w:lang w:eastAsia="en-GB"/>
        </w:rPr>
        <w:t xml:space="preserve"> Otorhi</w:t>
      </w:r>
      <w:r w:rsidR="00722276">
        <w:rPr>
          <w:rFonts w:ascii="Lucida Sans" w:eastAsia="Times New Roman" w:hAnsi="Lucida Sans" w:cs="Lucida Sans"/>
          <w:i/>
          <w:iCs/>
          <w:lang w:eastAsia="en-GB"/>
        </w:rPr>
        <w:t>nolaryngology</w:t>
      </w:r>
      <w:r>
        <w:rPr>
          <w:rFonts w:ascii="Lucida Sans" w:eastAsia="Times New Roman" w:hAnsi="Lucida Sans" w:cs="Lucida Sans"/>
          <w:lang w:eastAsia="en-GB"/>
        </w:rPr>
        <w:t>, 72 (9),</w:t>
      </w:r>
      <w:r w:rsidRPr="008C31D7">
        <w:rPr>
          <w:rFonts w:ascii="Lucida Sans" w:eastAsia="Times New Roman" w:hAnsi="Lucida Sans" w:cs="Lucida Sans"/>
          <w:lang w:eastAsia="en-GB"/>
        </w:rPr>
        <w:t xml:space="preserve"> 1393-1403.</w:t>
      </w:r>
    </w:p>
    <w:p w14:paraId="58881A15" w14:textId="77777777" w:rsidR="00496E80" w:rsidRDefault="00496E80" w:rsidP="00496E80">
      <w:pPr>
        <w:rPr>
          <w:rFonts w:ascii="Lucida Sans" w:hAnsi="Lucida Sans"/>
        </w:rPr>
      </w:pPr>
    </w:p>
    <w:p w14:paraId="785D87B8" w14:textId="49D66DE6" w:rsidR="00496E80" w:rsidRPr="0076394E"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Huber</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M.,</w:t>
      </w:r>
      <w:r w:rsidR="002B3846">
        <w:rPr>
          <w:rFonts w:ascii="Lucida Sans" w:eastAsia="Times New Roman" w:hAnsi="Lucida Sans" w:cs="Lucida Sans"/>
          <w:lang w:eastAsia="en-GB"/>
        </w:rPr>
        <w:t xml:space="preserve"> &amp;</w:t>
      </w:r>
      <w:r w:rsidRPr="008C31D7">
        <w:rPr>
          <w:rFonts w:ascii="Lucida Sans" w:eastAsia="Times New Roman" w:hAnsi="Lucida Sans" w:cs="Lucida Sans"/>
          <w:lang w:eastAsia="en-GB"/>
        </w:rPr>
        <w:t xml:space="preserve"> Kipman</w:t>
      </w:r>
      <w:r>
        <w:rPr>
          <w:rFonts w:ascii="Lucida Sans" w:eastAsia="Times New Roman" w:hAnsi="Lucida Sans" w:cs="Lucida Sans"/>
          <w:lang w:eastAsia="en-GB"/>
        </w:rPr>
        <w:t xml:space="preserve">, U. </w:t>
      </w:r>
      <w:r w:rsidR="002B3846">
        <w:rPr>
          <w:rFonts w:ascii="Lucida Sans" w:eastAsia="Times New Roman" w:hAnsi="Lucida Sans" w:cs="Lucida Sans"/>
          <w:lang w:eastAsia="en-GB"/>
        </w:rPr>
        <w:t>(</w:t>
      </w:r>
      <w:r>
        <w:rPr>
          <w:rFonts w:ascii="Lucida Sans" w:eastAsia="Times New Roman" w:hAnsi="Lucida Sans" w:cs="Lucida Sans"/>
          <w:lang w:eastAsia="en-GB"/>
        </w:rPr>
        <w:t>2011</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The mental health of deaf adolescents with cochlear implants compared to their hearing peers. </w:t>
      </w:r>
      <w:r w:rsidRPr="0076394E">
        <w:rPr>
          <w:rFonts w:ascii="Lucida Sans" w:eastAsia="Times New Roman" w:hAnsi="Lucida Sans" w:cs="Lucida Sans"/>
          <w:i/>
          <w:iCs/>
          <w:lang w:eastAsia="en-GB"/>
        </w:rPr>
        <w:t>Int</w:t>
      </w:r>
      <w:r w:rsidR="00722276" w:rsidRPr="0076394E">
        <w:rPr>
          <w:rFonts w:ascii="Lucida Sans" w:eastAsia="Times New Roman" w:hAnsi="Lucida Sans" w:cs="Lucida Sans"/>
          <w:i/>
          <w:iCs/>
          <w:lang w:eastAsia="en-GB"/>
        </w:rPr>
        <w:t xml:space="preserve">ernational </w:t>
      </w:r>
      <w:r w:rsidRPr="0076394E">
        <w:rPr>
          <w:rFonts w:ascii="Lucida Sans" w:eastAsia="Times New Roman" w:hAnsi="Lucida Sans" w:cs="Lucida Sans"/>
          <w:i/>
          <w:iCs/>
          <w:lang w:eastAsia="en-GB"/>
        </w:rPr>
        <w:t xml:space="preserve"> J</w:t>
      </w:r>
      <w:r w:rsidR="00722276" w:rsidRPr="0076394E">
        <w:rPr>
          <w:rFonts w:ascii="Lucida Sans" w:eastAsia="Times New Roman" w:hAnsi="Lucida Sans" w:cs="Lucida Sans"/>
          <w:i/>
          <w:iCs/>
          <w:lang w:eastAsia="en-GB"/>
        </w:rPr>
        <w:t>ournal of</w:t>
      </w:r>
      <w:r w:rsidRPr="0076394E">
        <w:rPr>
          <w:rFonts w:ascii="Lucida Sans" w:eastAsia="Times New Roman" w:hAnsi="Lucida Sans" w:cs="Lucida Sans"/>
          <w:i/>
          <w:iCs/>
          <w:lang w:eastAsia="en-GB"/>
        </w:rPr>
        <w:t xml:space="preserve"> Aud</w:t>
      </w:r>
      <w:r w:rsidR="008F12A5" w:rsidRPr="0076394E">
        <w:rPr>
          <w:rFonts w:ascii="Lucida Sans" w:eastAsia="Times New Roman" w:hAnsi="Lucida Sans" w:cs="Lucida Sans"/>
          <w:i/>
          <w:iCs/>
          <w:lang w:eastAsia="en-GB"/>
        </w:rPr>
        <w:t>iol</w:t>
      </w:r>
      <w:r w:rsidR="00722276" w:rsidRPr="0076394E">
        <w:rPr>
          <w:rFonts w:ascii="Lucida Sans" w:eastAsia="Times New Roman" w:hAnsi="Lucida Sans" w:cs="Lucida Sans"/>
          <w:i/>
          <w:iCs/>
          <w:lang w:eastAsia="en-GB"/>
        </w:rPr>
        <w:t>ogy</w:t>
      </w:r>
      <w:r w:rsidRPr="0076394E">
        <w:rPr>
          <w:rFonts w:ascii="Lucida Sans" w:eastAsia="Times New Roman" w:hAnsi="Lucida Sans" w:cs="Lucida Sans"/>
          <w:lang w:eastAsia="en-GB"/>
        </w:rPr>
        <w:t>, 50 (3), 146-154.</w:t>
      </w:r>
    </w:p>
    <w:p w14:paraId="372C93DB" w14:textId="77777777" w:rsidR="00496E80" w:rsidRPr="0076394E" w:rsidRDefault="00496E80" w:rsidP="00496E80">
      <w:pPr>
        <w:rPr>
          <w:rFonts w:ascii="Lucida Sans" w:hAnsi="Lucida Sans"/>
        </w:rPr>
      </w:pPr>
    </w:p>
    <w:p w14:paraId="443115B2" w14:textId="510C0570" w:rsidR="00496E80" w:rsidRPr="008C31D7" w:rsidRDefault="00496E80" w:rsidP="00496E80">
      <w:pPr>
        <w:spacing w:after="0" w:line="240" w:lineRule="auto"/>
        <w:rPr>
          <w:rFonts w:ascii="Lucida Sans" w:eastAsia="Times New Roman" w:hAnsi="Lucida Sans" w:cs="Lucida Sans"/>
          <w:lang w:eastAsia="en-GB"/>
        </w:rPr>
      </w:pPr>
      <w:r w:rsidRPr="0076394E">
        <w:rPr>
          <w:rFonts w:ascii="Lucida Sans" w:eastAsia="Times New Roman" w:hAnsi="Lucida Sans" w:cs="Lucida Sans"/>
          <w:lang w:eastAsia="en-GB"/>
        </w:rPr>
        <w:t xml:space="preserve">Kiefer, J., Gall, V., Desloovere, C., Knecht, R., Mikowski, A., </w:t>
      </w:r>
      <w:r w:rsidR="002B3846" w:rsidRPr="00B87559">
        <w:rPr>
          <w:rFonts w:ascii="Lucida Sans" w:eastAsia="Times New Roman" w:hAnsi="Lucida Sans" w:cs="Lucida Sans"/>
          <w:lang w:eastAsia="en-GB"/>
        </w:rPr>
        <w:t xml:space="preserve">&amp; </w:t>
      </w:r>
      <w:r w:rsidRPr="0076394E">
        <w:rPr>
          <w:rFonts w:ascii="Lucida Sans" w:eastAsia="Times New Roman" w:hAnsi="Lucida Sans" w:cs="Lucida Sans"/>
          <w:lang w:eastAsia="en-GB"/>
        </w:rPr>
        <w:t xml:space="preserve">von Ilberg, C. </w:t>
      </w:r>
      <w:r w:rsidR="002B3846" w:rsidRPr="0076394E">
        <w:rPr>
          <w:rFonts w:ascii="Lucida Sans" w:eastAsia="Times New Roman" w:hAnsi="Lucida Sans" w:cs="Lucida Sans"/>
          <w:lang w:eastAsia="en-GB"/>
        </w:rPr>
        <w:t>(</w:t>
      </w:r>
      <w:r w:rsidRPr="0076394E">
        <w:rPr>
          <w:rFonts w:ascii="Lucida Sans" w:eastAsia="Times New Roman" w:hAnsi="Lucida Sans" w:cs="Lucida Sans"/>
          <w:lang w:eastAsia="en-GB"/>
        </w:rPr>
        <w:t>1996</w:t>
      </w:r>
      <w:r w:rsidR="002B3846" w:rsidRPr="0076394E">
        <w:rPr>
          <w:rFonts w:ascii="Lucida Sans" w:eastAsia="Times New Roman" w:hAnsi="Lucida Sans" w:cs="Lucida Sans"/>
          <w:lang w:eastAsia="en-GB"/>
        </w:rPr>
        <w:t>)</w:t>
      </w:r>
      <w:r w:rsidRPr="0076394E">
        <w:rPr>
          <w:rFonts w:ascii="Lucida Sans" w:eastAsia="Times New Roman" w:hAnsi="Lucida Sans" w:cs="Lucida Sans"/>
          <w:lang w:eastAsia="en-GB"/>
        </w:rPr>
        <w:t xml:space="preserve">.  </w:t>
      </w:r>
      <w:r w:rsidRPr="008C31D7">
        <w:rPr>
          <w:rFonts w:ascii="Lucida Sans" w:eastAsia="Times New Roman" w:hAnsi="Lucida Sans" w:cs="Lucida Sans"/>
          <w:lang w:eastAsia="en-GB"/>
        </w:rPr>
        <w:t xml:space="preserve">A follow-up study of long-term results after cochlear implantation in children and adolescents. </w:t>
      </w:r>
      <w:r w:rsidRPr="008C31D7">
        <w:rPr>
          <w:rFonts w:ascii="Lucida Sans" w:eastAsia="Times New Roman" w:hAnsi="Lucida Sans" w:cs="Lucida Sans"/>
          <w:i/>
          <w:iCs/>
          <w:lang w:eastAsia="en-GB"/>
        </w:rPr>
        <w:t>Eur</w:t>
      </w:r>
      <w:r w:rsidR="00722276">
        <w:rPr>
          <w:rFonts w:ascii="Lucida Sans" w:eastAsia="Times New Roman" w:hAnsi="Lucida Sans" w:cs="Lucida Sans"/>
          <w:i/>
          <w:iCs/>
          <w:lang w:eastAsia="en-GB"/>
        </w:rPr>
        <w:t xml:space="preserve">opean </w:t>
      </w:r>
      <w:r>
        <w:rPr>
          <w:rFonts w:ascii="Lucida Sans" w:eastAsia="Times New Roman" w:hAnsi="Lucida Sans" w:cs="Lucida Sans"/>
          <w:i/>
          <w:iCs/>
          <w:lang w:eastAsia="en-GB"/>
        </w:rPr>
        <w:t xml:space="preserve"> Arch</w:t>
      </w:r>
      <w:r w:rsidR="00722276">
        <w:rPr>
          <w:rFonts w:ascii="Lucida Sans" w:eastAsia="Times New Roman" w:hAnsi="Lucida Sans" w:cs="Lucida Sans"/>
          <w:i/>
          <w:iCs/>
          <w:lang w:eastAsia="en-GB"/>
        </w:rPr>
        <w:t>ives</w:t>
      </w:r>
      <w:r w:rsidRPr="008C31D7">
        <w:rPr>
          <w:rFonts w:ascii="Lucida Sans" w:eastAsia="Times New Roman" w:hAnsi="Lucida Sans" w:cs="Lucida Sans"/>
          <w:i/>
          <w:iCs/>
          <w:lang w:eastAsia="en-GB"/>
        </w:rPr>
        <w:t xml:space="preserve"> </w:t>
      </w:r>
      <w:r w:rsidR="00722276">
        <w:rPr>
          <w:rFonts w:ascii="Lucida Sans" w:eastAsia="Times New Roman" w:hAnsi="Lucida Sans" w:cs="Lucida Sans"/>
          <w:i/>
          <w:iCs/>
          <w:lang w:eastAsia="en-GB"/>
        </w:rPr>
        <w:t xml:space="preserve">of </w:t>
      </w:r>
      <w:r w:rsidRPr="008C31D7">
        <w:rPr>
          <w:rFonts w:ascii="Lucida Sans" w:eastAsia="Times New Roman" w:hAnsi="Lucida Sans" w:cs="Lucida Sans"/>
          <w:i/>
          <w:iCs/>
          <w:lang w:eastAsia="en-GB"/>
        </w:rPr>
        <w:t>Otorhi</w:t>
      </w:r>
      <w:r w:rsidR="00722276">
        <w:rPr>
          <w:rFonts w:ascii="Lucida Sans" w:eastAsia="Times New Roman" w:hAnsi="Lucida Sans" w:cs="Lucida Sans"/>
          <w:i/>
          <w:iCs/>
          <w:lang w:eastAsia="en-GB"/>
        </w:rPr>
        <w:t>nolaryngology</w:t>
      </w:r>
      <w:r>
        <w:rPr>
          <w:rFonts w:ascii="Lucida Sans" w:eastAsia="Times New Roman" w:hAnsi="Lucida Sans" w:cs="Lucida Sans"/>
          <w:lang w:eastAsia="en-GB"/>
        </w:rPr>
        <w:t>, 253,</w:t>
      </w:r>
      <w:r w:rsidRPr="008C31D7">
        <w:rPr>
          <w:rFonts w:ascii="Lucida Sans" w:eastAsia="Times New Roman" w:hAnsi="Lucida Sans" w:cs="Lucida Sans"/>
          <w:lang w:eastAsia="en-GB"/>
        </w:rPr>
        <w:t>158-166.</w:t>
      </w:r>
    </w:p>
    <w:p w14:paraId="2A1A1F0A" w14:textId="77777777" w:rsidR="00496E80" w:rsidRDefault="00496E80" w:rsidP="00496E80">
      <w:pPr>
        <w:rPr>
          <w:rFonts w:ascii="Lucida Sans" w:hAnsi="Lucida Sans"/>
        </w:rPr>
      </w:pPr>
    </w:p>
    <w:p w14:paraId="5777B6CC" w14:textId="19E37EC4" w:rsidR="00572C94" w:rsidRDefault="00572C94" w:rsidP="008F12A5">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 xml:space="preserve">Leigh I. W., Maxwell-McCaw D., Bat-Chava, Y., </w:t>
      </w:r>
      <w:r w:rsidR="002B3846">
        <w:rPr>
          <w:rFonts w:ascii="Lucida Sans" w:eastAsia="Times New Roman" w:hAnsi="Lucida Sans" w:cs="Lucida Sans"/>
          <w:lang w:eastAsia="en-GB"/>
        </w:rPr>
        <w:t xml:space="preserve">&amp; </w:t>
      </w:r>
      <w:r>
        <w:rPr>
          <w:rFonts w:ascii="Lucida Sans" w:eastAsia="Times New Roman" w:hAnsi="Lucida Sans" w:cs="Lucida Sans"/>
          <w:lang w:eastAsia="en-GB"/>
        </w:rPr>
        <w:t>Christiansen J. B. (2009)</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Correlates of psychosocial adjustment in deaf adolescents with and without cochlear implants: a preliminary investigation. </w:t>
      </w:r>
      <w:r w:rsidRPr="0076394E">
        <w:rPr>
          <w:rFonts w:ascii="Lucida Sans" w:eastAsia="Times New Roman" w:hAnsi="Lucida Sans" w:cs="Lucida Sans"/>
          <w:i/>
          <w:iCs/>
          <w:lang w:eastAsia="en-GB"/>
        </w:rPr>
        <w:t>Journal of Deaf Studies and Deaf Education</w:t>
      </w:r>
      <w:r>
        <w:rPr>
          <w:rFonts w:ascii="Lucida Sans" w:eastAsia="Times New Roman" w:hAnsi="Lucida Sans" w:cs="Lucida Sans"/>
          <w:lang w:eastAsia="en-GB"/>
        </w:rPr>
        <w:t>, 14(2): 244-259.</w:t>
      </w:r>
    </w:p>
    <w:p w14:paraId="26AC9A96" w14:textId="77777777" w:rsidR="00572C94" w:rsidRDefault="00572C94" w:rsidP="008F12A5">
      <w:pPr>
        <w:spacing w:after="0" w:line="240" w:lineRule="auto"/>
        <w:rPr>
          <w:rFonts w:ascii="Lucida Sans" w:eastAsia="Times New Roman" w:hAnsi="Lucida Sans" w:cs="Lucida Sans"/>
          <w:lang w:eastAsia="en-GB"/>
        </w:rPr>
      </w:pPr>
    </w:p>
    <w:p w14:paraId="47258026" w14:textId="5FDF3AB0" w:rsidR="00496E80" w:rsidRPr="00042E5D" w:rsidRDefault="00496E80" w:rsidP="008F12A5">
      <w:pPr>
        <w:spacing w:after="0" w:line="240" w:lineRule="auto"/>
        <w:rPr>
          <w:rFonts w:ascii="Lucida Sans" w:eastAsia="Times New Roman" w:hAnsi="Lucida Sans" w:cs="Lucida Sans"/>
          <w:lang w:eastAsia="en-GB"/>
        </w:rPr>
      </w:pPr>
      <w:r w:rsidRPr="00042E5D">
        <w:rPr>
          <w:rFonts w:ascii="Lucida Sans" w:eastAsia="Times New Roman" w:hAnsi="Lucida Sans" w:cs="Lucida Sans"/>
          <w:lang w:eastAsia="en-GB"/>
        </w:rPr>
        <w:t>Mance</w:t>
      </w:r>
      <w:r>
        <w:rPr>
          <w:rFonts w:ascii="Lucida Sans" w:eastAsia="Times New Roman" w:hAnsi="Lucida Sans" w:cs="Lucida Sans"/>
          <w:lang w:eastAsia="en-GB"/>
        </w:rPr>
        <w:t>,</w:t>
      </w:r>
      <w:r w:rsidRPr="00042E5D">
        <w:rPr>
          <w:rFonts w:ascii="Lucida Sans" w:eastAsia="Times New Roman" w:hAnsi="Lucida Sans" w:cs="Lucida Sans"/>
          <w:lang w:eastAsia="en-GB"/>
        </w:rPr>
        <w:t xml:space="preserve"> J.,</w:t>
      </w:r>
      <w:r w:rsidR="002B3846">
        <w:rPr>
          <w:rFonts w:ascii="Lucida Sans" w:eastAsia="Times New Roman" w:hAnsi="Lucida Sans" w:cs="Lucida Sans"/>
          <w:lang w:eastAsia="en-GB"/>
        </w:rPr>
        <w:t xml:space="preserve"> &amp;</w:t>
      </w:r>
      <w:r w:rsidRPr="00042E5D">
        <w:rPr>
          <w:rFonts w:ascii="Lucida Sans" w:eastAsia="Times New Roman" w:hAnsi="Lucida Sans" w:cs="Lucida Sans"/>
          <w:lang w:eastAsia="en-GB"/>
        </w:rPr>
        <w:t xml:space="preserve"> Edwards</w:t>
      </w:r>
      <w:r>
        <w:rPr>
          <w:rFonts w:ascii="Lucida Sans" w:eastAsia="Times New Roman" w:hAnsi="Lucida Sans" w:cs="Lucida Sans"/>
          <w:lang w:eastAsia="en-GB"/>
        </w:rPr>
        <w:t xml:space="preserve">, L. </w:t>
      </w:r>
      <w:r w:rsidR="002B3846">
        <w:rPr>
          <w:rFonts w:ascii="Lucida Sans" w:eastAsia="Times New Roman" w:hAnsi="Lucida Sans" w:cs="Lucida Sans"/>
          <w:lang w:eastAsia="en-GB"/>
        </w:rPr>
        <w:t>(</w:t>
      </w:r>
      <w:r>
        <w:rPr>
          <w:rFonts w:ascii="Lucida Sans" w:eastAsia="Times New Roman" w:hAnsi="Lucida Sans" w:cs="Lucida Sans"/>
          <w:lang w:eastAsia="en-GB"/>
        </w:rPr>
        <w:t>2012</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042E5D">
        <w:rPr>
          <w:rFonts w:ascii="Lucida Sans" w:eastAsia="Times New Roman" w:hAnsi="Lucida Sans" w:cs="Lucida Sans"/>
          <w:lang w:eastAsia="en-GB"/>
        </w:rPr>
        <w:t xml:space="preserve"> Deafness-related self-perceptions and psychological well-being in deaf adolescents with cochlear implants. </w:t>
      </w:r>
      <w:r w:rsidR="008F12A5">
        <w:rPr>
          <w:rFonts w:ascii="Lucida Sans" w:eastAsia="Times New Roman" w:hAnsi="Lucida Sans" w:cs="Lucida Sans"/>
          <w:i/>
          <w:iCs/>
          <w:lang w:eastAsia="en-GB"/>
        </w:rPr>
        <w:t>Cochlear Implants Int</w:t>
      </w:r>
      <w:r w:rsidR="00722276">
        <w:rPr>
          <w:rFonts w:ascii="Lucida Sans" w:eastAsia="Times New Roman" w:hAnsi="Lucida Sans" w:cs="Lucida Sans"/>
          <w:i/>
          <w:iCs/>
          <w:lang w:eastAsia="en-GB"/>
        </w:rPr>
        <w:t>ernational</w:t>
      </w:r>
      <w:r w:rsidR="008F12A5">
        <w:rPr>
          <w:rFonts w:ascii="Lucida Sans" w:eastAsia="Times New Roman" w:hAnsi="Lucida Sans" w:cs="Lucida Sans"/>
          <w:i/>
          <w:iCs/>
          <w:lang w:eastAsia="en-GB"/>
        </w:rPr>
        <w:t>,</w:t>
      </w:r>
      <w:r>
        <w:rPr>
          <w:rFonts w:ascii="Lucida Sans" w:eastAsia="Times New Roman" w:hAnsi="Lucida Sans" w:cs="Lucida Sans"/>
          <w:lang w:eastAsia="en-GB"/>
        </w:rPr>
        <w:t xml:space="preserve"> 13 (2), </w:t>
      </w:r>
      <w:r w:rsidRPr="00042E5D">
        <w:rPr>
          <w:rFonts w:ascii="Lucida Sans" w:eastAsia="Times New Roman" w:hAnsi="Lucida Sans" w:cs="Lucida Sans"/>
          <w:lang w:eastAsia="en-GB"/>
        </w:rPr>
        <w:t>93-104.</w:t>
      </w:r>
    </w:p>
    <w:p w14:paraId="04B21085" w14:textId="77777777" w:rsidR="00496E80" w:rsidRDefault="00496E80" w:rsidP="00496E80">
      <w:pPr>
        <w:rPr>
          <w:rFonts w:ascii="Lucida Sans" w:hAnsi="Lucida Sans"/>
        </w:rPr>
      </w:pPr>
    </w:p>
    <w:p w14:paraId="63D42926" w14:textId="28919974" w:rsidR="006C39B7" w:rsidRDefault="006C39B7" w:rsidP="00496E80">
      <w:pPr>
        <w:rPr>
          <w:rFonts w:ascii="Lucida Sans" w:hAnsi="Lucida Sans"/>
        </w:rPr>
      </w:pPr>
      <w:r>
        <w:rPr>
          <w:rFonts w:ascii="Lucida Sans" w:hAnsi="Lucida Sans"/>
        </w:rPr>
        <w:t xml:space="preserve">Mason, D.M., </w:t>
      </w:r>
      <w:r w:rsidR="002B3846">
        <w:rPr>
          <w:rFonts w:ascii="Lucida Sans" w:hAnsi="Lucida Sans"/>
        </w:rPr>
        <w:t xml:space="preserve">&amp; </w:t>
      </w:r>
      <w:r>
        <w:rPr>
          <w:rFonts w:ascii="Lucida Sans" w:hAnsi="Lucida Sans"/>
        </w:rPr>
        <w:t>Ide, B. (2014)</w:t>
      </w:r>
      <w:r w:rsidR="002B3846">
        <w:rPr>
          <w:rFonts w:ascii="Lucida Sans" w:hAnsi="Lucida Sans"/>
        </w:rPr>
        <w:t>.</w:t>
      </w:r>
      <w:r>
        <w:rPr>
          <w:rFonts w:ascii="Lucida Sans" w:hAnsi="Lucida Sans"/>
        </w:rPr>
        <w:t xml:space="preserve"> Adapting qualitative research strategies to technology savvy adolescents. </w:t>
      </w:r>
      <w:r w:rsidRPr="0076394E">
        <w:rPr>
          <w:rFonts w:ascii="Lucida Sans" w:hAnsi="Lucida Sans"/>
          <w:i/>
          <w:iCs/>
        </w:rPr>
        <w:t>Nurse Researcher</w:t>
      </w:r>
      <w:r>
        <w:rPr>
          <w:rFonts w:ascii="Lucida Sans" w:hAnsi="Lucida Sans"/>
        </w:rPr>
        <w:t>, 21(5):40-45.</w:t>
      </w:r>
    </w:p>
    <w:p w14:paraId="3E306235" w14:textId="43E84AAF" w:rsidR="00496E80" w:rsidRDefault="00496E80" w:rsidP="00496E80">
      <w:pPr>
        <w:rPr>
          <w:rFonts w:ascii="Lucida Sans" w:hAnsi="Lucida Sans"/>
        </w:rPr>
      </w:pPr>
      <w:r>
        <w:rPr>
          <w:rFonts w:ascii="Lucida Sans" w:hAnsi="Lucida Sans"/>
        </w:rPr>
        <w:t xml:space="preserve">Mather, J., Gregory, S., </w:t>
      </w:r>
      <w:r w:rsidR="002B3846">
        <w:rPr>
          <w:rFonts w:ascii="Lucida Sans" w:hAnsi="Lucida Sans"/>
        </w:rPr>
        <w:t xml:space="preserve">&amp; </w:t>
      </w:r>
      <w:r>
        <w:rPr>
          <w:rFonts w:ascii="Lucida Sans" w:hAnsi="Lucida Sans"/>
        </w:rPr>
        <w:t xml:space="preserve">Archbold, S. </w:t>
      </w:r>
      <w:r w:rsidR="002B3846">
        <w:rPr>
          <w:rFonts w:ascii="Lucida Sans" w:hAnsi="Lucida Sans"/>
        </w:rPr>
        <w:t>(</w:t>
      </w:r>
      <w:r>
        <w:rPr>
          <w:rFonts w:ascii="Lucida Sans" w:hAnsi="Lucida Sans"/>
        </w:rPr>
        <w:t>2011</w:t>
      </w:r>
      <w:r w:rsidR="002B3846">
        <w:rPr>
          <w:rFonts w:ascii="Lucida Sans" w:hAnsi="Lucida Sans"/>
        </w:rPr>
        <w:t>)</w:t>
      </w:r>
      <w:r>
        <w:rPr>
          <w:rFonts w:ascii="Lucida Sans" w:hAnsi="Lucida Sans"/>
        </w:rPr>
        <w:t xml:space="preserve">. The experiences of deaf young people with sequential bilateral cochlear implants. </w:t>
      </w:r>
      <w:r w:rsidRPr="003D5BEA">
        <w:rPr>
          <w:rFonts w:ascii="Lucida Sans" w:hAnsi="Lucida Sans"/>
          <w:i/>
          <w:iCs/>
        </w:rPr>
        <w:t>Deaf Educ</w:t>
      </w:r>
      <w:r w:rsidR="00722276">
        <w:rPr>
          <w:rFonts w:ascii="Lucida Sans" w:hAnsi="Lucida Sans"/>
          <w:i/>
          <w:iCs/>
        </w:rPr>
        <w:t>ation</w:t>
      </w:r>
      <w:r>
        <w:rPr>
          <w:rFonts w:ascii="Lucida Sans" w:hAnsi="Lucida Sans"/>
          <w:i/>
          <w:iCs/>
        </w:rPr>
        <w:t xml:space="preserve"> </w:t>
      </w:r>
      <w:r w:rsidRPr="003D5BEA">
        <w:rPr>
          <w:rFonts w:ascii="Lucida Sans" w:hAnsi="Lucida Sans"/>
          <w:i/>
          <w:iCs/>
        </w:rPr>
        <w:t>Int</w:t>
      </w:r>
      <w:r w:rsidR="00722276">
        <w:rPr>
          <w:rFonts w:ascii="Lucida Sans" w:hAnsi="Lucida Sans"/>
          <w:i/>
          <w:iCs/>
        </w:rPr>
        <w:t>ernational</w:t>
      </w:r>
      <w:r>
        <w:rPr>
          <w:rFonts w:ascii="Lucida Sans" w:hAnsi="Lucida Sans"/>
        </w:rPr>
        <w:t>, 13(4), 152-172.</w:t>
      </w:r>
    </w:p>
    <w:p w14:paraId="61346551" w14:textId="500A5C24" w:rsidR="00496E80" w:rsidRDefault="00496E80" w:rsidP="00496E80">
      <w:pPr>
        <w:spacing w:after="0" w:line="240" w:lineRule="auto"/>
        <w:rPr>
          <w:rFonts w:ascii="Lucida Sans" w:eastAsia="Times New Roman" w:hAnsi="Lucida Sans" w:cs="Lucida Sans"/>
          <w:lang w:eastAsia="en-GB"/>
        </w:rPr>
      </w:pPr>
      <w:r w:rsidRPr="0076394E">
        <w:rPr>
          <w:rFonts w:ascii="Lucida Sans" w:eastAsia="Times New Roman" w:hAnsi="Lucida Sans" w:cs="Lucida Sans"/>
          <w:lang w:val="de-DE" w:eastAsia="en-GB"/>
        </w:rPr>
        <w:t xml:space="preserve">Moog, J., Geers, A., Gustus, C., </w:t>
      </w:r>
      <w:r w:rsidR="002B3846" w:rsidRPr="0076394E">
        <w:rPr>
          <w:rFonts w:ascii="Lucida Sans" w:eastAsia="Times New Roman" w:hAnsi="Lucida Sans" w:cs="Lucida Sans"/>
          <w:lang w:val="de-DE" w:eastAsia="en-GB"/>
        </w:rPr>
        <w:t xml:space="preserve">&amp; </w:t>
      </w:r>
      <w:r w:rsidRPr="0076394E">
        <w:rPr>
          <w:rFonts w:ascii="Lucida Sans" w:eastAsia="Times New Roman" w:hAnsi="Lucida Sans" w:cs="Lucida Sans"/>
          <w:lang w:val="de-DE" w:eastAsia="en-GB"/>
        </w:rPr>
        <w:t xml:space="preserve">Brenner, C. </w:t>
      </w:r>
      <w:r w:rsidR="002B3846" w:rsidRPr="002B3846">
        <w:rPr>
          <w:rFonts w:ascii="Lucida Sans" w:eastAsia="Times New Roman" w:hAnsi="Lucida Sans" w:cs="Lucida Sans"/>
          <w:lang w:val="de-DE" w:eastAsia="en-GB"/>
        </w:rPr>
        <w:t>(</w:t>
      </w:r>
      <w:r w:rsidRPr="0076394E">
        <w:rPr>
          <w:rFonts w:ascii="Lucida Sans" w:eastAsia="Times New Roman" w:hAnsi="Lucida Sans" w:cs="Lucida Sans"/>
          <w:lang w:val="de-DE" w:eastAsia="en-GB"/>
        </w:rPr>
        <w:t>2011</w:t>
      </w:r>
      <w:r w:rsidR="002B3846" w:rsidRPr="002B3846">
        <w:rPr>
          <w:rFonts w:ascii="Lucida Sans" w:eastAsia="Times New Roman" w:hAnsi="Lucida Sans" w:cs="Lucida Sans"/>
          <w:lang w:val="de-DE" w:eastAsia="en-GB"/>
        </w:rPr>
        <w:t>)</w:t>
      </w:r>
      <w:r w:rsidRPr="0076394E">
        <w:rPr>
          <w:rFonts w:ascii="Lucida Sans" w:eastAsia="Times New Roman" w:hAnsi="Lucida Sans" w:cs="Lucida Sans"/>
          <w:lang w:val="de-DE" w:eastAsia="en-GB"/>
        </w:rPr>
        <w:t xml:space="preserve">. </w:t>
      </w:r>
      <w:r w:rsidRPr="008C31D7">
        <w:rPr>
          <w:rFonts w:ascii="Lucida Sans" w:eastAsia="Times New Roman" w:hAnsi="Lucida Sans" w:cs="Lucida Sans"/>
          <w:lang w:eastAsia="en-GB"/>
        </w:rPr>
        <w:t xml:space="preserve">Psychosocial adjustment in adolescents who have used cochlear implants since preschool. </w:t>
      </w:r>
      <w:r w:rsidRPr="008C31D7">
        <w:rPr>
          <w:rFonts w:ascii="Lucida Sans" w:eastAsia="Times New Roman" w:hAnsi="Lucida Sans" w:cs="Lucida Sans"/>
          <w:i/>
          <w:iCs/>
          <w:lang w:eastAsia="en-GB"/>
        </w:rPr>
        <w:t>Ear</w:t>
      </w:r>
      <w:r w:rsidR="00722276">
        <w:rPr>
          <w:rFonts w:ascii="Lucida Sans" w:eastAsia="Times New Roman" w:hAnsi="Lucida Sans" w:cs="Lucida Sans"/>
          <w:i/>
          <w:iCs/>
          <w:lang w:eastAsia="en-GB"/>
        </w:rPr>
        <w:t xml:space="preserve"> and</w:t>
      </w:r>
      <w:r w:rsidRPr="008C31D7">
        <w:rPr>
          <w:rFonts w:ascii="Lucida Sans" w:eastAsia="Times New Roman" w:hAnsi="Lucida Sans" w:cs="Lucida Sans"/>
          <w:i/>
          <w:iCs/>
          <w:lang w:eastAsia="en-GB"/>
        </w:rPr>
        <w:t xml:space="preserve"> Hearing</w:t>
      </w:r>
      <w:r>
        <w:rPr>
          <w:rFonts w:ascii="Lucida Sans" w:eastAsia="Times New Roman" w:hAnsi="Lucida Sans" w:cs="Lucida Sans"/>
          <w:lang w:eastAsia="en-GB"/>
        </w:rPr>
        <w:t>, 32,</w:t>
      </w:r>
      <w:r w:rsidRPr="008C31D7">
        <w:rPr>
          <w:rFonts w:ascii="Lucida Sans" w:eastAsia="Times New Roman" w:hAnsi="Lucida Sans" w:cs="Lucida Sans"/>
          <w:lang w:eastAsia="en-GB"/>
        </w:rPr>
        <w:t xml:space="preserve"> 75-83.</w:t>
      </w:r>
    </w:p>
    <w:p w14:paraId="15C57ED6" w14:textId="77777777" w:rsidR="00257973" w:rsidRDefault="00257973" w:rsidP="00496E80">
      <w:pPr>
        <w:spacing w:after="0" w:line="240" w:lineRule="auto"/>
        <w:rPr>
          <w:rFonts w:ascii="Lucida Sans" w:eastAsia="Times New Roman" w:hAnsi="Lucida Sans" w:cs="Lucida Sans"/>
          <w:lang w:eastAsia="en-GB"/>
        </w:rPr>
      </w:pPr>
    </w:p>
    <w:p w14:paraId="01A984CF" w14:textId="098A9D04" w:rsidR="00493A50" w:rsidRDefault="00493A50" w:rsidP="002B3846">
      <w:pPr>
        <w:spacing w:after="0" w:line="240" w:lineRule="auto"/>
        <w:rPr>
          <w:rFonts w:ascii="Lucida Sans" w:eastAsia="Times New Roman" w:hAnsi="Lucida Sans" w:cs="Lucida Sans"/>
          <w:lang w:eastAsia="en-GB"/>
        </w:rPr>
      </w:pPr>
    </w:p>
    <w:p w14:paraId="5F58A734" w14:textId="469FFBBA" w:rsidR="00493A50" w:rsidRPr="00493A50" w:rsidRDefault="00493A50" w:rsidP="00496E80">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Ohna, S. (2004)</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Deaf in my own way: identity, learning and narratives. </w:t>
      </w:r>
      <w:r>
        <w:rPr>
          <w:rFonts w:ascii="Lucida Sans" w:eastAsia="Times New Roman" w:hAnsi="Lucida Sans" w:cs="Lucida Sans"/>
          <w:i/>
          <w:iCs/>
          <w:lang w:eastAsia="en-GB"/>
        </w:rPr>
        <w:t xml:space="preserve">Deafness and Education International, </w:t>
      </w:r>
      <w:r>
        <w:rPr>
          <w:rFonts w:ascii="Lucida Sans" w:eastAsia="Times New Roman" w:hAnsi="Lucida Sans" w:cs="Lucida Sans"/>
          <w:lang w:eastAsia="en-GB"/>
        </w:rPr>
        <w:t>6 (1): 20-38.</w:t>
      </w:r>
    </w:p>
    <w:p w14:paraId="0655E265" w14:textId="77777777" w:rsidR="00496E80" w:rsidRDefault="00496E80" w:rsidP="00496E80">
      <w:pPr>
        <w:rPr>
          <w:rFonts w:ascii="Lucida Sans" w:hAnsi="Lucida Sans"/>
        </w:rPr>
      </w:pPr>
    </w:p>
    <w:p w14:paraId="5D74F763" w14:textId="25B65123" w:rsidR="008B29B9" w:rsidRDefault="00496E80" w:rsidP="000D44BA">
      <w:pPr>
        <w:rPr>
          <w:rFonts w:ascii="Lucida Sans" w:hAnsi="Lucida Sans" w:cs="Courier New"/>
          <w:color w:val="000000" w:themeColor="text1"/>
        </w:rPr>
      </w:pPr>
      <w:r>
        <w:rPr>
          <w:rFonts w:ascii="Lucida Sans" w:hAnsi="Lucida Sans"/>
        </w:rPr>
        <w:t>Punch, R.,</w:t>
      </w:r>
      <w:r w:rsidR="002B3846">
        <w:rPr>
          <w:rFonts w:ascii="Lucida Sans" w:hAnsi="Lucida Sans"/>
        </w:rPr>
        <w:t xml:space="preserve"> &amp;</w:t>
      </w:r>
      <w:r>
        <w:rPr>
          <w:rFonts w:ascii="Lucida Sans" w:hAnsi="Lucida Sans"/>
        </w:rPr>
        <w:t xml:space="preserve"> Hyde, M. </w:t>
      </w:r>
      <w:r w:rsidR="002B3846">
        <w:rPr>
          <w:rFonts w:ascii="Lucida Sans" w:hAnsi="Lucida Sans"/>
        </w:rPr>
        <w:t>(</w:t>
      </w:r>
      <w:r>
        <w:rPr>
          <w:rFonts w:ascii="Lucida Sans" w:hAnsi="Lucida Sans"/>
        </w:rPr>
        <w:t>2011</w:t>
      </w:r>
      <w:r w:rsidR="002B3846">
        <w:rPr>
          <w:rFonts w:ascii="Lucida Sans" w:hAnsi="Lucida Sans"/>
        </w:rPr>
        <w:t>)</w:t>
      </w:r>
      <w:r>
        <w:rPr>
          <w:rFonts w:ascii="Lucida Sans" w:hAnsi="Lucida Sans"/>
        </w:rPr>
        <w:t xml:space="preserve">. Communication, psychosocial and educational outcomes of children with cochlear implants and challenges remaining for professionals and parents. </w:t>
      </w:r>
      <w:hyperlink r:id="rId10" w:history="1">
        <w:r w:rsidR="000D44BA" w:rsidRPr="000D44BA">
          <w:rPr>
            <w:rFonts w:ascii="Lucida Sans" w:hAnsi="Lucida Sans" w:cs="Courier New"/>
            <w:color w:val="000000" w:themeColor="text1"/>
          </w:rPr>
          <w:t>doi: 10.1155/2011/573280</w:t>
        </w:r>
      </w:hyperlink>
    </w:p>
    <w:p w14:paraId="48DC6613" w14:textId="77777777" w:rsidR="009323A2" w:rsidRDefault="009323A2" w:rsidP="008B29B9">
      <w:pPr>
        <w:rPr>
          <w:rFonts w:ascii="Lucida Sans" w:hAnsi="Lucida Sans"/>
        </w:rPr>
      </w:pPr>
    </w:p>
    <w:p w14:paraId="52CAA80D" w14:textId="48089109" w:rsidR="00496E80"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Rich</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S., Levinger</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M., Werner</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S.,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Adelman</w:t>
      </w:r>
      <w:r>
        <w:rPr>
          <w:rFonts w:ascii="Lucida Sans" w:eastAsia="Times New Roman" w:hAnsi="Lucida Sans" w:cs="Lucida Sans"/>
          <w:lang w:eastAsia="en-GB"/>
        </w:rPr>
        <w:t xml:space="preserve">, C. </w:t>
      </w:r>
      <w:r w:rsidR="002B3846">
        <w:rPr>
          <w:rFonts w:ascii="Lucida Sans" w:eastAsia="Times New Roman" w:hAnsi="Lucida Sans" w:cs="Lucida Sans"/>
          <w:lang w:eastAsia="en-GB"/>
        </w:rPr>
        <w:t>(</w:t>
      </w:r>
      <w:r>
        <w:rPr>
          <w:rFonts w:ascii="Lucida Sans" w:eastAsia="Times New Roman" w:hAnsi="Lucida Sans" w:cs="Lucida Sans"/>
          <w:lang w:eastAsia="en-GB"/>
        </w:rPr>
        <w:t>2013</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Being an adolescent with a cochlear implant in the world of hearing people: coping in school, in society and with </w:t>
      </w:r>
      <w:r w:rsidR="001703ED" w:rsidRPr="008C31D7">
        <w:rPr>
          <w:rFonts w:ascii="Lucida Sans" w:eastAsia="Times New Roman" w:hAnsi="Lucida Sans" w:cs="Lucida Sans"/>
          <w:lang w:eastAsia="en-GB"/>
        </w:rPr>
        <w:t>self-identity</w:t>
      </w:r>
      <w:r w:rsidRPr="008C31D7">
        <w:rPr>
          <w:rFonts w:ascii="Lucida Sans" w:eastAsia="Times New Roman" w:hAnsi="Lucida Sans" w:cs="Lucida Sans"/>
          <w:lang w:eastAsia="en-GB"/>
        </w:rPr>
        <w:t xml:space="preserve">.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 xml:space="preserve">ernational </w:t>
      </w:r>
      <w:r w:rsidRPr="008C31D7">
        <w:rPr>
          <w:rFonts w:ascii="Lucida Sans" w:eastAsia="Times New Roman" w:hAnsi="Lucida Sans" w:cs="Lucida Sans"/>
          <w:i/>
          <w:iCs/>
          <w:lang w:eastAsia="en-GB"/>
        </w:rPr>
        <w:t>J</w:t>
      </w:r>
      <w:r w:rsidR="00722276">
        <w:rPr>
          <w:rFonts w:ascii="Lucida Sans" w:eastAsia="Times New Roman" w:hAnsi="Lucida Sans" w:cs="Lucida Sans"/>
          <w:i/>
          <w:iCs/>
          <w:lang w:eastAsia="en-GB"/>
        </w:rPr>
        <w:t>ournal of</w:t>
      </w:r>
      <w:r>
        <w:rPr>
          <w:rFonts w:ascii="Lucida Sans" w:eastAsia="Times New Roman" w:hAnsi="Lucida Sans" w:cs="Lucida Sans"/>
          <w:i/>
          <w:iCs/>
          <w:lang w:eastAsia="en-GB"/>
        </w:rPr>
        <w:t xml:space="preserve"> </w:t>
      </w:r>
      <w:r w:rsidR="00722276">
        <w:rPr>
          <w:rFonts w:ascii="Lucida Sans" w:eastAsia="Times New Roman" w:hAnsi="Lucida Sans" w:cs="Lucida Sans"/>
          <w:i/>
          <w:iCs/>
          <w:lang w:eastAsia="en-GB"/>
        </w:rPr>
        <w:t>Pediatric Otorhinolaryngology</w:t>
      </w:r>
      <w:r w:rsidRPr="008C31D7">
        <w:rPr>
          <w:rFonts w:ascii="Lucida Sans" w:eastAsia="Times New Roman" w:hAnsi="Lucida Sans" w:cs="Lucida Sans"/>
          <w:i/>
          <w:iCs/>
          <w:lang w:eastAsia="en-GB"/>
        </w:rPr>
        <w:t>,</w:t>
      </w:r>
      <w:r>
        <w:rPr>
          <w:rFonts w:ascii="Lucida Sans" w:eastAsia="Times New Roman" w:hAnsi="Lucida Sans" w:cs="Lucida Sans"/>
          <w:lang w:eastAsia="en-GB"/>
        </w:rPr>
        <w:t xml:space="preserve"> 77,</w:t>
      </w:r>
      <w:r w:rsidRPr="008C31D7">
        <w:rPr>
          <w:rFonts w:ascii="Lucida Sans" w:eastAsia="Times New Roman" w:hAnsi="Lucida Sans" w:cs="Lucida Sans"/>
          <w:lang w:eastAsia="en-GB"/>
        </w:rPr>
        <w:t>1337-1344.</w:t>
      </w:r>
    </w:p>
    <w:p w14:paraId="4A44BC05" w14:textId="77777777" w:rsidR="009323A2" w:rsidRPr="008C31D7" w:rsidRDefault="009323A2" w:rsidP="00496E80">
      <w:pPr>
        <w:spacing w:after="0" w:line="240" w:lineRule="auto"/>
        <w:rPr>
          <w:rFonts w:ascii="Lucida Sans" w:eastAsia="Times New Roman" w:hAnsi="Lucida Sans" w:cs="Lucida Sans"/>
          <w:lang w:eastAsia="en-GB"/>
        </w:rPr>
      </w:pPr>
    </w:p>
    <w:p w14:paraId="439DE725" w14:textId="77777777" w:rsidR="00496E80" w:rsidRDefault="00496E80" w:rsidP="00496E80">
      <w:pPr>
        <w:spacing w:after="0" w:line="240" w:lineRule="auto"/>
        <w:rPr>
          <w:rFonts w:ascii="Lucida Sans" w:hAnsi="Lucida Sans"/>
        </w:rPr>
      </w:pPr>
    </w:p>
    <w:p w14:paraId="1BB949EA" w14:textId="5BB5D8B5" w:rsidR="00496E80" w:rsidRDefault="00496E80" w:rsidP="00496E80">
      <w:pPr>
        <w:spacing w:after="0" w:line="240" w:lineRule="auto"/>
        <w:rPr>
          <w:rFonts w:ascii="Lucida Sans" w:eastAsia="Times New Roman" w:hAnsi="Lucida Sans" w:cs="Lucida Sans"/>
          <w:lang w:eastAsia="en-GB"/>
        </w:rPr>
      </w:pPr>
      <w:r w:rsidRPr="00B87559">
        <w:rPr>
          <w:rFonts w:ascii="Lucida Sans" w:eastAsia="Times New Roman" w:hAnsi="Lucida Sans" w:cs="Lucida Sans"/>
          <w:lang w:eastAsia="en-GB"/>
        </w:rPr>
        <w:t xml:space="preserve">Sahli, S., Arslan, U., </w:t>
      </w:r>
      <w:r w:rsidR="002B3846" w:rsidRPr="0076394E">
        <w:rPr>
          <w:rFonts w:ascii="Lucida Sans" w:eastAsia="Times New Roman" w:hAnsi="Lucida Sans" w:cs="Lucida Sans"/>
          <w:lang w:eastAsia="en-GB"/>
        </w:rPr>
        <w:t xml:space="preserve">&amp; </w:t>
      </w:r>
      <w:r w:rsidRPr="00B87559">
        <w:rPr>
          <w:rFonts w:ascii="Lucida Sans" w:eastAsia="Times New Roman" w:hAnsi="Lucida Sans" w:cs="Lucida Sans"/>
          <w:lang w:eastAsia="en-GB"/>
        </w:rPr>
        <w:t xml:space="preserve">Belgin, E. </w:t>
      </w:r>
      <w:r w:rsidR="002B3846" w:rsidRPr="00B87559">
        <w:rPr>
          <w:rFonts w:ascii="Lucida Sans" w:eastAsia="Times New Roman" w:hAnsi="Lucida Sans" w:cs="Lucida Sans"/>
          <w:lang w:eastAsia="en-GB"/>
        </w:rPr>
        <w:t>(</w:t>
      </w:r>
      <w:r w:rsidRPr="00B87559">
        <w:rPr>
          <w:rFonts w:ascii="Lucida Sans" w:eastAsia="Times New Roman" w:hAnsi="Lucida Sans" w:cs="Lucida Sans"/>
          <w:lang w:eastAsia="en-GB"/>
        </w:rPr>
        <w:t>2009</w:t>
      </w:r>
      <w:r w:rsidR="002B3846" w:rsidRPr="00B87559">
        <w:rPr>
          <w:rFonts w:ascii="Lucida Sans" w:eastAsia="Times New Roman" w:hAnsi="Lucida Sans" w:cs="Lucida Sans"/>
          <w:lang w:eastAsia="en-GB"/>
        </w:rPr>
        <w:t>)</w:t>
      </w:r>
      <w:r w:rsidRPr="00B87559">
        <w:rPr>
          <w:rFonts w:ascii="Lucida Sans" w:eastAsia="Times New Roman" w:hAnsi="Lucida Sans" w:cs="Lucida Sans"/>
          <w:lang w:eastAsia="en-GB"/>
        </w:rPr>
        <w:t xml:space="preserve">. </w:t>
      </w:r>
      <w:r w:rsidRPr="008C31D7">
        <w:rPr>
          <w:rFonts w:ascii="Lucida Sans" w:eastAsia="Times New Roman" w:hAnsi="Lucida Sans" w:cs="Lucida Sans"/>
          <w:lang w:eastAsia="en-GB"/>
        </w:rPr>
        <w:t>Depressive emotioning in adolescents with cochlear implant and normal hearing</w:t>
      </w:r>
      <w:r w:rsidRPr="008C31D7">
        <w:rPr>
          <w:rFonts w:ascii="Lucida Sans" w:eastAsia="Times New Roman" w:hAnsi="Lucida Sans" w:cs="Lucida Sans"/>
          <w:i/>
          <w:iCs/>
          <w:lang w:eastAsia="en-GB"/>
        </w:rPr>
        <w:t>. Int</w:t>
      </w:r>
      <w:r w:rsidR="00722276">
        <w:rPr>
          <w:rFonts w:ascii="Lucida Sans" w:eastAsia="Times New Roman" w:hAnsi="Lucida Sans" w:cs="Lucida Sans"/>
          <w:i/>
          <w:iCs/>
          <w:lang w:eastAsia="en-GB"/>
        </w:rPr>
        <w:t>ernational</w:t>
      </w:r>
      <w:r>
        <w:rPr>
          <w:rFonts w:ascii="Lucida Sans" w:eastAsia="Times New Roman" w:hAnsi="Lucida Sans" w:cs="Lucida Sans"/>
          <w:i/>
          <w:iCs/>
          <w:lang w:eastAsia="en-GB"/>
        </w:rPr>
        <w:t xml:space="preserve"> </w:t>
      </w:r>
      <w:r w:rsidRPr="008C31D7">
        <w:rPr>
          <w:rFonts w:ascii="Lucida Sans" w:eastAsia="Times New Roman" w:hAnsi="Lucida Sans" w:cs="Lucida Sans"/>
          <w:i/>
          <w:iCs/>
          <w:lang w:eastAsia="en-GB"/>
        </w:rPr>
        <w:t>J</w:t>
      </w:r>
      <w:r w:rsidR="00722276">
        <w:rPr>
          <w:rFonts w:ascii="Lucida Sans" w:eastAsia="Times New Roman" w:hAnsi="Lucida Sans" w:cs="Lucida Sans"/>
          <w:i/>
          <w:iCs/>
          <w:lang w:eastAsia="en-GB"/>
        </w:rPr>
        <w:t xml:space="preserve">ournal of Pediatric </w:t>
      </w:r>
      <w:r w:rsidRPr="008C31D7">
        <w:rPr>
          <w:rFonts w:ascii="Lucida Sans" w:eastAsia="Times New Roman" w:hAnsi="Lucida Sans" w:cs="Lucida Sans"/>
          <w:i/>
          <w:iCs/>
          <w:lang w:eastAsia="en-GB"/>
        </w:rPr>
        <w:t>Otorhi</w:t>
      </w:r>
      <w:r w:rsidR="00722276">
        <w:rPr>
          <w:rFonts w:ascii="Lucida Sans" w:eastAsia="Times New Roman" w:hAnsi="Lucida Sans" w:cs="Lucida Sans"/>
          <w:i/>
          <w:iCs/>
          <w:lang w:eastAsia="en-GB"/>
        </w:rPr>
        <w:t>nolaryngology</w:t>
      </w:r>
      <w:r>
        <w:rPr>
          <w:rFonts w:ascii="Lucida Sans" w:eastAsia="Times New Roman" w:hAnsi="Lucida Sans" w:cs="Lucida Sans"/>
          <w:lang w:eastAsia="en-GB"/>
        </w:rPr>
        <w:t>, 73 (12),</w:t>
      </w:r>
      <w:r w:rsidRPr="008C31D7">
        <w:rPr>
          <w:rFonts w:ascii="Lucida Sans" w:eastAsia="Times New Roman" w:hAnsi="Lucida Sans" w:cs="Lucida Sans"/>
          <w:lang w:eastAsia="en-GB"/>
        </w:rPr>
        <w:t xml:space="preserve"> 1774-1779. </w:t>
      </w:r>
    </w:p>
    <w:p w14:paraId="49EDF2D8" w14:textId="77777777" w:rsidR="009323A2" w:rsidRPr="008C31D7" w:rsidRDefault="009323A2" w:rsidP="00496E80">
      <w:pPr>
        <w:spacing w:after="0" w:line="240" w:lineRule="auto"/>
        <w:rPr>
          <w:rFonts w:ascii="Lucida Sans" w:eastAsia="Times New Roman" w:hAnsi="Lucida Sans" w:cs="Lucida Sans"/>
          <w:lang w:eastAsia="en-GB"/>
        </w:rPr>
      </w:pPr>
    </w:p>
    <w:p w14:paraId="2E5556D2" w14:textId="77777777" w:rsidR="00496E80" w:rsidRDefault="00496E80" w:rsidP="00496E80">
      <w:pPr>
        <w:spacing w:after="0" w:line="240" w:lineRule="auto"/>
        <w:rPr>
          <w:rFonts w:ascii="Lucida Sans" w:eastAsia="Times New Roman" w:hAnsi="Lucida Sans" w:cs="Lucida Sans"/>
          <w:lang w:eastAsia="en-GB"/>
        </w:rPr>
      </w:pPr>
    </w:p>
    <w:p w14:paraId="1AF094B4" w14:textId="76076165" w:rsidR="00496E80" w:rsidRPr="008C31D7"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Sahli</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S.,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Belgin</w:t>
      </w:r>
      <w:r>
        <w:rPr>
          <w:rFonts w:ascii="Lucida Sans" w:eastAsia="Times New Roman" w:hAnsi="Lucida Sans" w:cs="Lucida Sans"/>
          <w:lang w:eastAsia="en-GB"/>
        </w:rPr>
        <w:t xml:space="preserve">, E. </w:t>
      </w:r>
      <w:r w:rsidR="002B3846">
        <w:rPr>
          <w:rFonts w:ascii="Lucida Sans" w:eastAsia="Times New Roman" w:hAnsi="Lucida Sans" w:cs="Lucida Sans"/>
          <w:lang w:eastAsia="en-GB"/>
        </w:rPr>
        <w:t>(</w:t>
      </w:r>
      <w:r>
        <w:rPr>
          <w:rFonts w:ascii="Lucida Sans" w:eastAsia="Times New Roman" w:hAnsi="Lucida Sans" w:cs="Lucida Sans"/>
          <w:lang w:eastAsia="en-GB"/>
        </w:rPr>
        <w:t>2006</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Comparison of self-esteem level of adolescents with cochlear implant and normal hearing.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ernational</w:t>
      </w:r>
      <w:r w:rsidRPr="008C31D7">
        <w:rPr>
          <w:rFonts w:ascii="Lucida Sans" w:eastAsia="Times New Roman" w:hAnsi="Lucida Sans" w:cs="Lucida Sans"/>
          <w:i/>
          <w:iCs/>
          <w:lang w:eastAsia="en-GB"/>
        </w:rPr>
        <w:t xml:space="preserve"> J</w:t>
      </w:r>
      <w:r w:rsidR="00722276">
        <w:rPr>
          <w:rFonts w:ascii="Lucida Sans" w:eastAsia="Times New Roman" w:hAnsi="Lucida Sans" w:cs="Lucida Sans"/>
          <w:i/>
          <w:iCs/>
          <w:lang w:eastAsia="en-GB"/>
        </w:rPr>
        <w:t>ournal of</w:t>
      </w:r>
      <w:r>
        <w:rPr>
          <w:rFonts w:ascii="Lucida Sans" w:eastAsia="Times New Roman" w:hAnsi="Lucida Sans" w:cs="Lucida Sans"/>
          <w:i/>
          <w:iCs/>
          <w:lang w:eastAsia="en-GB"/>
        </w:rPr>
        <w:t xml:space="preserve"> Pediatr</w:t>
      </w:r>
      <w:r w:rsidR="00722276">
        <w:rPr>
          <w:rFonts w:ascii="Lucida Sans" w:eastAsia="Times New Roman" w:hAnsi="Lucida Sans" w:cs="Lucida Sans"/>
          <w:i/>
          <w:iCs/>
          <w:lang w:eastAsia="en-GB"/>
        </w:rPr>
        <w:t xml:space="preserve">ic </w:t>
      </w:r>
      <w:r w:rsidRPr="008C31D7">
        <w:rPr>
          <w:rFonts w:ascii="Lucida Sans" w:eastAsia="Times New Roman" w:hAnsi="Lucida Sans" w:cs="Lucida Sans"/>
          <w:i/>
          <w:iCs/>
          <w:lang w:eastAsia="en-GB"/>
        </w:rPr>
        <w:t>Otorhi</w:t>
      </w:r>
      <w:r w:rsidR="00722276">
        <w:rPr>
          <w:rFonts w:ascii="Lucida Sans" w:eastAsia="Times New Roman" w:hAnsi="Lucida Sans" w:cs="Lucida Sans"/>
          <w:i/>
          <w:iCs/>
          <w:lang w:eastAsia="en-GB"/>
        </w:rPr>
        <w:t>nolaryngology</w:t>
      </w:r>
      <w:r>
        <w:rPr>
          <w:rFonts w:ascii="Lucida Sans" w:eastAsia="Times New Roman" w:hAnsi="Lucida Sans" w:cs="Lucida Sans"/>
          <w:lang w:eastAsia="en-GB"/>
        </w:rPr>
        <w:t>, 70,</w:t>
      </w:r>
      <w:r w:rsidRPr="008C31D7">
        <w:rPr>
          <w:rFonts w:ascii="Lucida Sans" w:eastAsia="Times New Roman" w:hAnsi="Lucida Sans" w:cs="Lucida Sans"/>
          <w:lang w:eastAsia="en-GB"/>
        </w:rPr>
        <w:t xml:space="preserve"> 1601-1608.</w:t>
      </w:r>
    </w:p>
    <w:p w14:paraId="1A856BC6" w14:textId="77777777" w:rsidR="00496E80" w:rsidRDefault="00496E80" w:rsidP="00496E80">
      <w:pPr>
        <w:spacing w:after="0" w:line="240" w:lineRule="auto"/>
        <w:rPr>
          <w:rFonts w:ascii="Lucida Sans" w:hAnsi="Lucida Sans"/>
        </w:rPr>
      </w:pPr>
    </w:p>
    <w:p w14:paraId="488A18F1" w14:textId="77777777" w:rsidR="009323A2" w:rsidRDefault="009323A2" w:rsidP="00496E80">
      <w:pPr>
        <w:spacing w:after="0" w:line="240" w:lineRule="auto"/>
        <w:rPr>
          <w:rFonts w:ascii="Lucida Sans" w:hAnsi="Lucida Sans"/>
        </w:rPr>
      </w:pPr>
    </w:p>
    <w:p w14:paraId="0B844F1E" w14:textId="1F5B3859" w:rsidR="00496E80"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Sarant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J. Z., Cowan</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R. S. C., Blamey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P. J., Galvin</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K. L.,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Clark</w:t>
      </w:r>
      <w:r>
        <w:rPr>
          <w:rFonts w:ascii="Lucida Sans" w:eastAsia="Times New Roman" w:hAnsi="Lucida Sans" w:cs="Lucida Sans"/>
          <w:lang w:eastAsia="en-GB"/>
        </w:rPr>
        <w:t xml:space="preserve">, G. M. </w:t>
      </w:r>
      <w:r w:rsidR="002B3846">
        <w:rPr>
          <w:rFonts w:ascii="Lucida Sans" w:eastAsia="Times New Roman" w:hAnsi="Lucida Sans" w:cs="Lucida Sans"/>
          <w:lang w:eastAsia="en-GB"/>
        </w:rPr>
        <w:t>(</w:t>
      </w:r>
      <w:r>
        <w:rPr>
          <w:rFonts w:ascii="Lucida Sans" w:eastAsia="Times New Roman" w:hAnsi="Lucida Sans" w:cs="Lucida Sans"/>
          <w:lang w:eastAsia="en-GB"/>
        </w:rPr>
        <w:t>1994</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Cochlear implants for congenitally deaf adolescents: is open-set speech perception a realistic expectation? </w:t>
      </w:r>
      <w:r w:rsidRPr="008C31D7">
        <w:rPr>
          <w:rFonts w:ascii="Lucida Sans" w:eastAsia="Times New Roman" w:hAnsi="Lucida Sans" w:cs="Lucida Sans"/>
          <w:i/>
          <w:iCs/>
          <w:lang w:eastAsia="en-GB"/>
        </w:rPr>
        <w:t>Ear</w:t>
      </w:r>
      <w:r w:rsidR="00722276">
        <w:rPr>
          <w:rFonts w:ascii="Lucida Sans" w:eastAsia="Times New Roman" w:hAnsi="Lucida Sans" w:cs="Lucida Sans"/>
          <w:i/>
          <w:iCs/>
          <w:lang w:eastAsia="en-GB"/>
        </w:rPr>
        <w:t xml:space="preserve"> and</w:t>
      </w:r>
      <w:r w:rsidRPr="008C31D7">
        <w:rPr>
          <w:rFonts w:ascii="Lucida Sans" w:eastAsia="Times New Roman" w:hAnsi="Lucida Sans" w:cs="Lucida Sans"/>
          <w:i/>
          <w:iCs/>
          <w:lang w:eastAsia="en-GB"/>
        </w:rPr>
        <w:t xml:space="preserve"> Hearing</w:t>
      </w:r>
      <w:r>
        <w:rPr>
          <w:rFonts w:ascii="Lucida Sans" w:eastAsia="Times New Roman" w:hAnsi="Lucida Sans" w:cs="Lucida Sans"/>
          <w:lang w:eastAsia="en-GB"/>
        </w:rPr>
        <w:t>, 15 (5), 400-403.</w:t>
      </w:r>
    </w:p>
    <w:p w14:paraId="74EBB289" w14:textId="77777777" w:rsidR="009323A2" w:rsidRDefault="009323A2" w:rsidP="00496E80">
      <w:pPr>
        <w:spacing w:after="0" w:line="240" w:lineRule="auto"/>
        <w:rPr>
          <w:rFonts w:ascii="Lucida Sans" w:eastAsia="Times New Roman" w:hAnsi="Lucida Sans" w:cs="Lucida Sans"/>
          <w:lang w:eastAsia="en-GB"/>
        </w:rPr>
      </w:pPr>
    </w:p>
    <w:p w14:paraId="6DDBF09C" w14:textId="77777777" w:rsidR="00496E80" w:rsidRDefault="00496E80" w:rsidP="00496E80">
      <w:pPr>
        <w:spacing w:after="0" w:line="240" w:lineRule="auto"/>
        <w:rPr>
          <w:rFonts w:ascii="Lucida Sans" w:eastAsia="Times New Roman" w:hAnsi="Lucida Sans" w:cs="Lucida Sans"/>
          <w:lang w:eastAsia="en-GB"/>
        </w:rPr>
      </w:pPr>
    </w:p>
    <w:p w14:paraId="29AA9226" w14:textId="7C709D6E" w:rsidR="00496E80" w:rsidRDefault="00496E80" w:rsidP="008F12A5">
      <w:pPr>
        <w:spacing w:after="0" w:line="240" w:lineRule="auto"/>
        <w:rPr>
          <w:rFonts w:ascii="Lucida Sans" w:eastAsia="Times New Roman" w:hAnsi="Lucida Sans" w:cs="Lucida Sans"/>
          <w:lang w:eastAsia="en-GB"/>
        </w:rPr>
      </w:pPr>
      <w:r w:rsidRPr="0076394E">
        <w:rPr>
          <w:rFonts w:ascii="Lucida Sans" w:eastAsia="Times New Roman" w:hAnsi="Lucida Sans" w:cs="Lucida Sans"/>
          <w:lang w:val="de-DE" w:eastAsia="en-GB"/>
        </w:rPr>
        <w:t xml:space="preserve">Schramm, D., Fitzpatrick, E., </w:t>
      </w:r>
      <w:r w:rsidR="002B3846">
        <w:rPr>
          <w:rFonts w:ascii="Lucida Sans" w:eastAsia="Times New Roman" w:hAnsi="Lucida Sans" w:cs="Lucida Sans"/>
          <w:lang w:val="de-DE" w:eastAsia="en-GB"/>
        </w:rPr>
        <w:t xml:space="preserve">&amp; </w:t>
      </w:r>
      <w:r w:rsidRPr="0076394E">
        <w:rPr>
          <w:rFonts w:ascii="Lucida Sans" w:eastAsia="Times New Roman" w:hAnsi="Lucida Sans" w:cs="Lucida Sans"/>
          <w:lang w:val="de-DE" w:eastAsia="en-GB"/>
        </w:rPr>
        <w:t xml:space="preserve">Seguin, C. </w:t>
      </w:r>
      <w:r w:rsidR="002B3846">
        <w:rPr>
          <w:rFonts w:ascii="Lucida Sans" w:eastAsia="Times New Roman" w:hAnsi="Lucida Sans" w:cs="Lucida Sans"/>
          <w:lang w:val="de-DE" w:eastAsia="en-GB"/>
        </w:rPr>
        <w:t>(</w:t>
      </w:r>
      <w:r w:rsidRPr="0076394E">
        <w:rPr>
          <w:rFonts w:ascii="Lucida Sans" w:eastAsia="Times New Roman" w:hAnsi="Lucida Sans" w:cs="Lucida Sans"/>
          <w:lang w:val="de-DE" w:eastAsia="en-GB"/>
        </w:rPr>
        <w:t>2002</w:t>
      </w:r>
      <w:r w:rsidR="002B3846">
        <w:rPr>
          <w:rFonts w:ascii="Lucida Sans" w:eastAsia="Times New Roman" w:hAnsi="Lucida Sans" w:cs="Lucida Sans"/>
          <w:lang w:val="de-DE" w:eastAsia="en-GB"/>
        </w:rPr>
        <w:t>)</w:t>
      </w:r>
      <w:r w:rsidRPr="0076394E">
        <w:rPr>
          <w:rFonts w:ascii="Lucida Sans" w:eastAsia="Times New Roman" w:hAnsi="Lucida Sans" w:cs="Lucida Sans"/>
          <w:lang w:val="de-DE" w:eastAsia="en-GB"/>
        </w:rPr>
        <w:t xml:space="preserve">. </w:t>
      </w:r>
      <w:r w:rsidRPr="008C31D7">
        <w:rPr>
          <w:rFonts w:ascii="Lucida Sans" w:eastAsia="Times New Roman" w:hAnsi="Lucida Sans" w:cs="Lucida Sans"/>
          <w:lang w:eastAsia="en-GB"/>
        </w:rPr>
        <w:t xml:space="preserve">Cochlear implantation for adolescents and adults with prelinguistic deafness. </w:t>
      </w:r>
      <w:r w:rsidRPr="008C31D7">
        <w:rPr>
          <w:rFonts w:ascii="Lucida Sans" w:eastAsia="Times New Roman" w:hAnsi="Lucida Sans" w:cs="Lucida Sans"/>
          <w:i/>
          <w:iCs/>
          <w:lang w:eastAsia="en-GB"/>
        </w:rPr>
        <w:t>O</w:t>
      </w:r>
      <w:r w:rsidR="008F12A5">
        <w:rPr>
          <w:rFonts w:ascii="Lucida Sans" w:eastAsia="Times New Roman" w:hAnsi="Lucida Sans" w:cs="Lucida Sans"/>
          <w:i/>
          <w:iCs/>
          <w:lang w:eastAsia="en-GB"/>
        </w:rPr>
        <w:t>tol</w:t>
      </w:r>
      <w:r w:rsidR="00722276">
        <w:rPr>
          <w:rFonts w:ascii="Lucida Sans" w:eastAsia="Times New Roman" w:hAnsi="Lucida Sans" w:cs="Lucida Sans"/>
          <w:i/>
          <w:iCs/>
          <w:lang w:eastAsia="en-GB"/>
        </w:rPr>
        <w:t>ogy and</w:t>
      </w:r>
      <w:r w:rsidR="008F12A5">
        <w:rPr>
          <w:rFonts w:ascii="Lucida Sans" w:eastAsia="Times New Roman" w:hAnsi="Lucida Sans" w:cs="Lucida Sans"/>
          <w:i/>
          <w:iCs/>
          <w:lang w:eastAsia="en-GB"/>
        </w:rPr>
        <w:t xml:space="preserve"> Neurotol</w:t>
      </w:r>
      <w:r w:rsidR="00722276">
        <w:rPr>
          <w:rFonts w:ascii="Lucida Sans" w:eastAsia="Times New Roman" w:hAnsi="Lucida Sans" w:cs="Lucida Sans"/>
          <w:i/>
          <w:iCs/>
          <w:lang w:eastAsia="en-GB"/>
        </w:rPr>
        <w:t>ogy</w:t>
      </w:r>
      <w:r w:rsidR="008F12A5">
        <w:rPr>
          <w:rFonts w:ascii="Lucida Sans" w:eastAsia="Times New Roman" w:hAnsi="Lucida Sans" w:cs="Lucida Sans"/>
          <w:i/>
          <w:iCs/>
          <w:lang w:eastAsia="en-GB"/>
        </w:rPr>
        <w:t>,</w:t>
      </w:r>
      <w:r>
        <w:rPr>
          <w:rFonts w:ascii="Lucida Sans" w:eastAsia="Times New Roman" w:hAnsi="Lucida Sans" w:cs="Lucida Sans"/>
          <w:lang w:eastAsia="en-GB"/>
        </w:rPr>
        <w:t xml:space="preserve"> 23 (5),</w:t>
      </w:r>
      <w:r w:rsidRPr="008C31D7">
        <w:rPr>
          <w:rFonts w:ascii="Lucida Sans" w:eastAsia="Times New Roman" w:hAnsi="Lucida Sans" w:cs="Lucida Sans"/>
          <w:lang w:eastAsia="en-GB"/>
        </w:rPr>
        <w:t xml:space="preserve"> 698-703.</w:t>
      </w:r>
    </w:p>
    <w:p w14:paraId="112D1B92" w14:textId="77777777" w:rsidR="009323A2" w:rsidRDefault="009323A2" w:rsidP="008F12A5">
      <w:pPr>
        <w:spacing w:after="0" w:line="240" w:lineRule="auto"/>
        <w:rPr>
          <w:rFonts w:ascii="Lucida Sans" w:eastAsia="Times New Roman" w:hAnsi="Lucida Sans" w:cs="Lucida Sans"/>
          <w:lang w:eastAsia="en-GB"/>
        </w:rPr>
      </w:pPr>
    </w:p>
    <w:p w14:paraId="0FB590DA" w14:textId="77777777" w:rsidR="00496E80" w:rsidRDefault="00496E80" w:rsidP="00496E80">
      <w:pPr>
        <w:spacing w:after="0" w:line="240" w:lineRule="auto"/>
        <w:rPr>
          <w:rFonts w:ascii="Lucida Sans" w:eastAsia="Times New Roman" w:hAnsi="Lucida Sans" w:cs="Lucida Sans"/>
          <w:lang w:eastAsia="en-GB"/>
        </w:rPr>
      </w:pPr>
    </w:p>
    <w:p w14:paraId="0862636D" w14:textId="29F639F5" w:rsidR="00496E80" w:rsidRPr="008C31D7" w:rsidRDefault="00496E80" w:rsidP="000D44BA">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Shaw</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C., Brady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L,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Davey</w:t>
      </w:r>
      <w:r>
        <w:rPr>
          <w:rFonts w:ascii="Lucida Sans" w:eastAsia="Times New Roman" w:hAnsi="Lucida Sans" w:cs="Lucida Sans"/>
          <w:lang w:eastAsia="en-GB"/>
        </w:rPr>
        <w:t xml:space="preserve">, C. </w:t>
      </w:r>
      <w:r w:rsidR="002B3846">
        <w:rPr>
          <w:rFonts w:ascii="Lucida Sans" w:eastAsia="Times New Roman" w:hAnsi="Lucida Sans" w:cs="Lucida Sans"/>
          <w:lang w:eastAsia="en-GB"/>
        </w:rPr>
        <w:t>(</w:t>
      </w:r>
      <w:r>
        <w:rPr>
          <w:rFonts w:ascii="Lucida Sans" w:eastAsia="Times New Roman" w:hAnsi="Lucida Sans" w:cs="Lucida Sans"/>
          <w:lang w:eastAsia="en-GB"/>
        </w:rPr>
        <w:t>2011</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Guidelines for research with children and young people. </w:t>
      </w:r>
      <w:r w:rsidR="000D44BA" w:rsidRPr="000D44BA">
        <w:rPr>
          <w:rFonts w:ascii="Lucida Sans" w:hAnsi="Lucida Sans"/>
        </w:rPr>
        <w:t>Retrieved from:</w:t>
      </w:r>
      <w:r w:rsidR="000D44BA">
        <w:t xml:space="preserve"> </w:t>
      </w:r>
      <w:hyperlink r:id="rId11" w:history="1">
        <w:r w:rsidRPr="008C31D7">
          <w:rPr>
            <w:rFonts w:ascii="Lucida Sans" w:eastAsia="Times New Roman" w:hAnsi="Lucida Sans" w:cs="Lucida Sans"/>
            <w:color w:val="0000FF"/>
            <w:u w:val="single"/>
            <w:lang w:eastAsia="en-GB"/>
          </w:rPr>
          <w:t>http://www.nfer.ac.uk/schools/developing-youngresearchers/NCBguidelines.pdf</w:t>
        </w:r>
      </w:hyperlink>
      <w:r w:rsidRPr="008C31D7">
        <w:rPr>
          <w:rFonts w:ascii="Lucida Sans" w:eastAsia="Times New Roman" w:hAnsi="Lucida Sans" w:cs="Lucida Sans"/>
          <w:lang w:eastAsia="en-GB"/>
        </w:rPr>
        <w:t xml:space="preserve"> </w:t>
      </w:r>
    </w:p>
    <w:p w14:paraId="418D02D9" w14:textId="77777777" w:rsidR="00496E80" w:rsidRPr="008C31D7" w:rsidRDefault="00496E80" w:rsidP="00496E80">
      <w:pPr>
        <w:spacing w:after="0" w:line="240" w:lineRule="auto"/>
        <w:rPr>
          <w:rFonts w:ascii="Lucida Sans" w:eastAsia="Times New Roman" w:hAnsi="Lucida Sans" w:cs="Lucida Sans"/>
          <w:lang w:eastAsia="en-GB"/>
        </w:rPr>
      </w:pPr>
    </w:p>
    <w:p w14:paraId="0A8775CD" w14:textId="77777777" w:rsidR="009323A2" w:rsidRDefault="009323A2" w:rsidP="00496E80">
      <w:pPr>
        <w:spacing w:after="0" w:line="240" w:lineRule="auto"/>
        <w:rPr>
          <w:rFonts w:ascii="Lucida Sans" w:eastAsia="Times New Roman" w:hAnsi="Lucida Sans" w:cs="Lucida Sans"/>
          <w:lang w:eastAsia="en-GB"/>
        </w:rPr>
      </w:pPr>
    </w:p>
    <w:p w14:paraId="59B305CA" w14:textId="02FB17F9" w:rsidR="00496E80"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Shpak</w:t>
      </w:r>
      <w:r>
        <w:rPr>
          <w:rFonts w:ascii="Lucida Sans" w:eastAsia="Times New Roman" w:hAnsi="Lucida Sans" w:cs="Lucida Sans"/>
          <w:lang w:eastAsia="en-GB"/>
        </w:rPr>
        <w:t>,</w:t>
      </w:r>
      <w:r w:rsidRPr="008C31D7">
        <w:rPr>
          <w:rFonts w:ascii="Lucida Sans" w:eastAsia="Times New Roman" w:hAnsi="Lucida Sans" w:cs="Lucida Sans"/>
          <w:lang w:eastAsia="en-GB"/>
        </w:rPr>
        <w:t>T., Koren</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L., Tzach</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N., Most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T.,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Luntz</w:t>
      </w:r>
      <w:r>
        <w:rPr>
          <w:rFonts w:ascii="Lucida Sans" w:eastAsia="Times New Roman" w:hAnsi="Lucida Sans" w:cs="Lucida Sans"/>
          <w:lang w:eastAsia="en-GB"/>
        </w:rPr>
        <w:t xml:space="preserve">, M. </w:t>
      </w:r>
      <w:r w:rsidR="002B3846">
        <w:rPr>
          <w:rFonts w:ascii="Lucida Sans" w:eastAsia="Times New Roman" w:hAnsi="Lucida Sans" w:cs="Lucida Sans"/>
          <w:lang w:eastAsia="en-GB"/>
        </w:rPr>
        <w:t>(</w:t>
      </w:r>
      <w:r>
        <w:rPr>
          <w:rFonts w:ascii="Lucida Sans" w:eastAsia="Times New Roman" w:hAnsi="Lucida Sans" w:cs="Lucida Sans"/>
          <w:lang w:eastAsia="en-GB"/>
        </w:rPr>
        <w:t>2009</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Perception of speech by prelingual pre-adolescent and adolescent cochlear implant users.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ernational</w:t>
      </w:r>
      <w:r w:rsidRPr="008C31D7">
        <w:rPr>
          <w:rFonts w:ascii="Lucida Sans" w:eastAsia="Times New Roman" w:hAnsi="Lucida Sans" w:cs="Lucida Sans"/>
          <w:i/>
          <w:iCs/>
          <w:lang w:eastAsia="en-GB"/>
        </w:rPr>
        <w:t xml:space="preserve"> J</w:t>
      </w:r>
      <w:r w:rsidR="00722276">
        <w:rPr>
          <w:rFonts w:ascii="Lucida Sans" w:eastAsia="Times New Roman" w:hAnsi="Lucida Sans" w:cs="Lucida Sans"/>
          <w:i/>
          <w:iCs/>
          <w:lang w:eastAsia="en-GB"/>
        </w:rPr>
        <w:t>ournal of</w:t>
      </w:r>
      <w:r>
        <w:rPr>
          <w:rFonts w:ascii="Lucida Sans" w:eastAsia="Times New Roman" w:hAnsi="Lucida Sans" w:cs="Lucida Sans"/>
          <w:i/>
          <w:iCs/>
          <w:lang w:eastAsia="en-GB"/>
        </w:rPr>
        <w:t xml:space="preserve"> Aud</w:t>
      </w:r>
      <w:r w:rsidR="008F12A5">
        <w:rPr>
          <w:rFonts w:ascii="Lucida Sans" w:eastAsia="Times New Roman" w:hAnsi="Lucida Sans" w:cs="Lucida Sans"/>
          <w:i/>
          <w:iCs/>
          <w:lang w:eastAsia="en-GB"/>
        </w:rPr>
        <w:t>iol</w:t>
      </w:r>
      <w:r w:rsidR="00722276">
        <w:rPr>
          <w:rFonts w:ascii="Lucida Sans" w:eastAsia="Times New Roman" w:hAnsi="Lucida Sans" w:cs="Lucida Sans"/>
          <w:i/>
          <w:iCs/>
          <w:lang w:eastAsia="en-GB"/>
        </w:rPr>
        <w:t>ogy</w:t>
      </w:r>
      <w:r w:rsidRPr="008C31D7">
        <w:rPr>
          <w:rFonts w:ascii="Lucida Sans" w:eastAsia="Times New Roman" w:hAnsi="Lucida Sans" w:cs="Lucida Sans"/>
          <w:i/>
          <w:iCs/>
          <w:lang w:eastAsia="en-GB"/>
        </w:rPr>
        <w:t>,</w:t>
      </w:r>
      <w:r>
        <w:rPr>
          <w:rFonts w:ascii="Lucida Sans" w:eastAsia="Times New Roman" w:hAnsi="Lucida Sans" w:cs="Lucida Sans"/>
          <w:lang w:eastAsia="en-GB"/>
        </w:rPr>
        <w:t xml:space="preserve"> 48,</w:t>
      </w:r>
      <w:r w:rsidRPr="008C31D7">
        <w:rPr>
          <w:rFonts w:ascii="Lucida Sans" w:eastAsia="Times New Roman" w:hAnsi="Lucida Sans" w:cs="Lucida Sans"/>
          <w:lang w:eastAsia="en-GB"/>
        </w:rPr>
        <w:t xml:space="preserve"> 775-783.</w:t>
      </w:r>
    </w:p>
    <w:p w14:paraId="4157B975" w14:textId="77777777" w:rsidR="003A029F" w:rsidRDefault="003A029F" w:rsidP="00496E80">
      <w:pPr>
        <w:spacing w:after="0" w:line="240" w:lineRule="auto"/>
        <w:rPr>
          <w:rFonts w:ascii="Lucida Sans" w:eastAsia="Times New Roman" w:hAnsi="Lucida Sans" w:cs="Lucida Sans"/>
          <w:lang w:eastAsia="en-GB"/>
        </w:rPr>
      </w:pPr>
    </w:p>
    <w:p w14:paraId="5D729685" w14:textId="75D35F4E" w:rsidR="003A029F" w:rsidRPr="008C31D7" w:rsidRDefault="003A029F" w:rsidP="00496E80">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Tajfel, H. (1981)</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Human Groups and Social Categories. Cambridge: Cambridge University Press.</w:t>
      </w:r>
    </w:p>
    <w:p w14:paraId="43F1F0BF" w14:textId="77777777" w:rsidR="00496E80" w:rsidRDefault="00496E80" w:rsidP="00496E80">
      <w:pPr>
        <w:spacing w:after="0" w:line="240" w:lineRule="auto"/>
        <w:rPr>
          <w:rFonts w:ascii="Lucida Sans" w:hAnsi="Lucida Sans"/>
        </w:rPr>
      </w:pPr>
    </w:p>
    <w:p w14:paraId="09BEF113" w14:textId="48FC27DA" w:rsidR="009323A2" w:rsidRDefault="00B06ADB" w:rsidP="00496E80">
      <w:pPr>
        <w:spacing w:after="0" w:line="240" w:lineRule="auto"/>
        <w:rPr>
          <w:rFonts w:ascii="Lucida Sans" w:eastAsia="Times New Roman" w:hAnsi="Lucida Sans" w:cs="Lucida Sans"/>
          <w:lang w:eastAsia="en-GB"/>
        </w:rPr>
      </w:pPr>
      <w:r>
        <w:rPr>
          <w:rFonts w:ascii="Lucida Sans" w:eastAsia="Times New Roman" w:hAnsi="Lucida Sans" w:cs="Lucida Sans"/>
          <w:lang w:eastAsia="en-GB"/>
        </w:rPr>
        <w:t>Walding, M. (1991)</w:t>
      </w:r>
      <w:r w:rsidR="002B3846">
        <w:rPr>
          <w:rFonts w:ascii="Lucida Sans" w:eastAsia="Times New Roman" w:hAnsi="Lucida Sans" w:cs="Lucida Sans"/>
          <w:lang w:eastAsia="en-GB"/>
        </w:rPr>
        <w:t>.</w:t>
      </w:r>
      <w:r>
        <w:rPr>
          <w:rFonts w:ascii="Lucida Sans" w:eastAsia="Times New Roman" w:hAnsi="Lucida Sans" w:cs="Lucida Sans"/>
          <w:lang w:eastAsia="en-GB"/>
        </w:rPr>
        <w:t xml:space="preserve"> Pain, anxiety and powerlessness. </w:t>
      </w:r>
      <w:r w:rsidRPr="0076394E">
        <w:rPr>
          <w:rFonts w:ascii="Lucida Sans" w:eastAsia="Times New Roman" w:hAnsi="Lucida Sans" w:cs="Lucida Sans"/>
          <w:i/>
          <w:iCs/>
          <w:lang w:eastAsia="en-GB"/>
        </w:rPr>
        <w:t>Journal of Advanced Nursing</w:t>
      </w:r>
      <w:r>
        <w:rPr>
          <w:rFonts w:ascii="Lucida Sans" w:eastAsia="Times New Roman" w:hAnsi="Lucida Sans" w:cs="Lucida Sans"/>
          <w:lang w:eastAsia="en-GB"/>
        </w:rPr>
        <w:t>, 16: 388-397.</w:t>
      </w:r>
    </w:p>
    <w:p w14:paraId="2E58AE78" w14:textId="77777777" w:rsidR="00B06ADB" w:rsidRDefault="00B06ADB" w:rsidP="00496E80">
      <w:pPr>
        <w:spacing w:after="0" w:line="240" w:lineRule="auto"/>
        <w:rPr>
          <w:rFonts w:ascii="Lucida Sans" w:eastAsia="Times New Roman" w:hAnsi="Lucida Sans" w:cs="Lucida Sans"/>
          <w:lang w:eastAsia="en-GB"/>
        </w:rPr>
      </w:pPr>
    </w:p>
    <w:p w14:paraId="1B29F8DA" w14:textId="77777777" w:rsidR="00B06ADB" w:rsidRDefault="00B06ADB" w:rsidP="00496E80">
      <w:pPr>
        <w:spacing w:after="0" w:line="240" w:lineRule="auto"/>
        <w:rPr>
          <w:rFonts w:ascii="Lucida Sans" w:eastAsia="Times New Roman" w:hAnsi="Lucida Sans" w:cs="Lucida Sans"/>
          <w:lang w:eastAsia="en-GB"/>
        </w:rPr>
      </w:pPr>
    </w:p>
    <w:p w14:paraId="33ADAB7A" w14:textId="7A0C2A18" w:rsidR="00496E80" w:rsidRPr="008C31D7" w:rsidRDefault="00496E80" w:rsidP="00496E80">
      <w:pPr>
        <w:spacing w:after="0" w:line="240" w:lineRule="auto"/>
        <w:rPr>
          <w:rFonts w:ascii="Lucida Sans" w:eastAsia="Times New Roman" w:hAnsi="Lucida Sans" w:cs="Lucida Sans"/>
          <w:lang w:eastAsia="en-GB"/>
        </w:rPr>
      </w:pPr>
      <w:r w:rsidRPr="008C31D7">
        <w:rPr>
          <w:rFonts w:ascii="Lucida Sans" w:eastAsia="Times New Roman" w:hAnsi="Lucida Sans" w:cs="Lucida Sans"/>
          <w:lang w:eastAsia="en-GB"/>
        </w:rPr>
        <w:t>Warner-Czyz</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A. D., Loy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B., Tobey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E. A., Nakonezny</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P., </w:t>
      </w:r>
      <w:r w:rsidR="002B3846">
        <w:rPr>
          <w:rFonts w:ascii="Lucida Sans" w:eastAsia="Times New Roman" w:hAnsi="Lucida Sans" w:cs="Lucida Sans"/>
          <w:lang w:eastAsia="en-GB"/>
        </w:rPr>
        <w:t xml:space="preserve">&amp; </w:t>
      </w:r>
      <w:r w:rsidRPr="008C31D7">
        <w:rPr>
          <w:rFonts w:ascii="Lucida Sans" w:eastAsia="Times New Roman" w:hAnsi="Lucida Sans" w:cs="Lucida Sans"/>
          <w:lang w:eastAsia="en-GB"/>
        </w:rPr>
        <w:t>Roland</w:t>
      </w:r>
      <w:r>
        <w:rPr>
          <w:rFonts w:ascii="Lucida Sans" w:eastAsia="Times New Roman" w:hAnsi="Lucida Sans" w:cs="Lucida Sans"/>
          <w:lang w:eastAsia="en-GB"/>
        </w:rPr>
        <w:t xml:space="preserve">, P. S. </w:t>
      </w:r>
      <w:r w:rsidR="002B3846">
        <w:rPr>
          <w:rFonts w:ascii="Lucida Sans" w:eastAsia="Times New Roman" w:hAnsi="Lucida Sans" w:cs="Lucida Sans"/>
          <w:lang w:eastAsia="en-GB"/>
        </w:rPr>
        <w:t>(</w:t>
      </w:r>
      <w:r>
        <w:rPr>
          <w:rFonts w:ascii="Lucida Sans" w:eastAsia="Times New Roman" w:hAnsi="Lucida Sans" w:cs="Lucida Sans"/>
          <w:lang w:eastAsia="en-GB"/>
        </w:rPr>
        <w:t>2011</w:t>
      </w:r>
      <w:r w:rsidR="002B3846">
        <w:rPr>
          <w:rFonts w:ascii="Lucida Sans" w:eastAsia="Times New Roman" w:hAnsi="Lucida Sans" w:cs="Lucida Sans"/>
          <w:lang w:eastAsia="en-GB"/>
        </w:rPr>
        <w:t>)</w:t>
      </w:r>
      <w:r>
        <w:rPr>
          <w:rFonts w:ascii="Lucida Sans" w:eastAsia="Times New Roman" w:hAnsi="Lucida Sans" w:cs="Lucida Sans"/>
          <w:lang w:eastAsia="en-GB"/>
        </w:rPr>
        <w:t>.</w:t>
      </w:r>
      <w:r w:rsidRPr="008C31D7">
        <w:rPr>
          <w:rFonts w:ascii="Lucida Sans" w:eastAsia="Times New Roman" w:hAnsi="Lucida Sans" w:cs="Lucida Sans"/>
          <w:lang w:eastAsia="en-GB"/>
        </w:rPr>
        <w:t xml:space="preserve"> Health-related quality of life in children and adolescents who use cochlear implants. </w:t>
      </w:r>
      <w:r w:rsidRPr="008C31D7">
        <w:rPr>
          <w:rFonts w:ascii="Lucida Sans" w:eastAsia="Times New Roman" w:hAnsi="Lucida Sans" w:cs="Lucida Sans"/>
          <w:i/>
          <w:iCs/>
          <w:lang w:eastAsia="en-GB"/>
        </w:rPr>
        <w:t>Int</w:t>
      </w:r>
      <w:r w:rsidR="00722276">
        <w:rPr>
          <w:rFonts w:ascii="Lucida Sans" w:eastAsia="Times New Roman" w:hAnsi="Lucida Sans" w:cs="Lucida Sans"/>
          <w:i/>
          <w:iCs/>
          <w:lang w:eastAsia="en-GB"/>
        </w:rPr>
        <w:t>ernational</w:t>
      </w:r>
      <w:r>
        <w:rPr>
          <w:rFonts w:ascii="Lucida Sans" w:eastAsia="Times New Roman" w:hAnsi="Lucida Sans" w:cs="Lucida Sans"/>
          <w:i/>
          <w:iCs/>
          <w:lang w:eastAsia="en-GB"/>
        </w:rPr>
        <w:t xml:space="preserve"> </w:t>
      </w:r>
      <w:r w:rsidRPr="008C31D7">
        <w:rPr>
          <w:rFonts w:ascii="Lucida Sans" w:eastAsia="Times New Roman" w:hAnsi="Lucida Sans" w:cs="Lucida Sans"/>
          <w:i/>
          <w:iCs/>
          <w:lang w:eastAsia="en-GB"/>
        </w:rPr>
        <w:t>J</w:t>
      </w:r>
      <w:r w:rsidR="00722276">
        <w:rPr>
          <w:rFonts w:ascii="Lucida Sans" w:eastAsia="Times New Roman" w:hAnsi="Lucida Sans" w:cs="Lucida Sans"/>
          <w:i/>
          <w:iCs/>
          <w:lang w:eastAsia="en-GB"/>
        </w:rPr>
        <w:t>ournal of</w:t>
      </w:r>
      <w:r w:rsidRPr="008C31D7">
        <w:rPr>
          <w:rFonts w:ascii="Lucida Sans" w:eastAsia="Times New Roman" w:hAnsi="Lucida Sans" w:cs="Lucida Sans"/>
          <w:i/>
          <w:iCs/>
          <w:lang w:eastAsia="en-GB"/>
        </w:rPr>
        <w:t xml:space="preserve"> </w:t>
      </w:r>
      <w:r w:rsidR="00722276" w:rsidRPr="008C31D7">
        <w:rPr>
          <w:rFonts w:ascii="Lucida Sans" w:eastAsia="Times New Roman" w:hAnsi="Lucida Sans" w:cs="Lucida Sans"/>
          <w:i/>
          <w:iCs/>
          <w:lang w:eastAsia="en-GB"/>
        </w:rPr>
        <w:t>Pediatr</w:t>
      </w:r>
      <w:r w:rsidR="00722276">
        <w:rPr>
          <w:rFonts w:ascii="Lucida Sans" w:eastAsia="Times New Roman" w:hAnsi="Lucida Sans" w:cs="Lucida Sans"/>
          <w:i/>
          <w:iCs/>
          <w:lang w:eastAsia="en-GB"/>
        </w:rPr>
        <w:t xml:space="preserve">ic </w:t>
      </w:r>
      <w:r w:rsidR="00722276" w:rsidRPr="008C31D7">
        <w:rPr>
          <w:rFonts w:ascii="Lucida Sans" w:eastAsia="Times New Roman" w:hAnsi="Lucida Sans" w:cs="Lucida Sans"/>
          <w:i/>
          <w:iCs/>
          <w:lang w:eastAsia="en-GB"/>
        </w:rPr>
        <w:t>Otorhinolaryngology</w:t>
      </w:r>
      <w:r w:rsidRPr="008C31D7">
        <w:rPr>
          <w:rFonts w:ascii="Lucida Sans" w:eastAsia="Times New Roman" w:hAnsi="Lucida Sans" w:cs="Lucida Sans"/>
          <w:i/>
          <w:iCs/>
          <w:lang w:eastAsia="en-GB"/>
        </w:rPr>
        <w:t>,</w:t>
      </w:r>
      <w:r>
        <w:rPr>
          <w:rFonts w:ascii="Lucida Sans" w:eastAsia="Times New Roman" w:hAnsi="Lucida Sans" w:cs="Lucida Sans"/>
          <w:lang w:eastAsia="en-GB"/>
        </w:rPr>
        <w:t xml:space="preserve"> 75,</w:t>
      </w:r>
      <w:r w:rsidRPr="008C31D7">
        <w:rPr>
          <w:rFonts w:ascii="Lucida Sans" w:eastAsia="Times New Roman" w:hAnsi="Lucida Sans" w:cs="Lucida Sans"/>
          <w:lang w:eastAsia="en-GB"/>
        </w:rPr>
        <w:t xml:space="preserve"> 95-105.</w:t>
      </w:r>
    </w:p>
    <w:p w14:paraId="289823DD" w14:textId="77777777" w:rsidR="00496E80" w:rsidRDefault="00496E80" w:rsidP="00496E80">
      <w:pPr>
        <w:rPr>
          <w:rFonts w:ascii="Lucida Sans" w:hAnsi="Lucida Sans"/>
        </w:rPr>
      </w:pPr>
    </w:p>
    <w:p w14:paraId="6FA4A621" w14:textId="470354E7" w:rsidR="00496E80" w:rsidRPr="00D52EAC" w:rsidRDefault="00496E80" w:rsidP="00496E80">
      <w:pPr>
        <w:rPr>
          <w:rFonts w:ascii="Lucida Sans" w:hAnsi="Lucida Sans"/>
        </w:rPr>
      </w:pPr>
      <w:r>
        <w:rPr>
          <w:rFonts w:ascii="Lucida Sans" w:hAnsi="Lucida Sans"/>
        </w:rPr>
        <w:t xml:space="preserve">Wheeler, A., Archbold, S., Gregory, S., </w:t>
      </w:r>
      <w:r w:rsidR="002B3846">
        <w:rPr>
          <w:rFonts w:ascii="Lucida Sans" w:hAnsi="Lucida Sans"/>
        </w:rPr>
        <w:t xml:space="preserve">&amp; </w:t>
      </w:r>
      <w:r>
        <w:rPr>
          <w:rFonts w:ascii="Lucida Sans" w:hAnsi="Lucida Sans"/>
        </w:rPr>
        <w:t xml:space="preserve">Skipp, A. </w:t>
      </w:r>
      <w:r w:rsidR="002B3846">
        <w:rPr>
          <w:rFonts w:ascii="Lucida Sans" w:hAnsi="Lucida Sans"/>
        </w:rPr>
        <w:t>(</w:t>
      </w:r>
      <w:r>
        <w:rPr>
          <w:rFonts w:ascii="Lucida Sans" w:hAnsi="Lucida Sans"/>
        </w:rPr>
        <w:t>2007</w:t>
      </w:r>
      <w:r w:rsidR="002B3846">
        <w:rPr>
          <w:rFonts w:ascii="Lucida Sans" w:hAnsi="Lucida Sans"/>
        </w:rPr>
        <w:t>)</w:t>
      </w:r>
      <w:r>
        <w:rPr>
          <w:rFonts w:ascii="Lucida Sans" w:hAnsi="Lucida Sans"/>
        </w:rPr>
        <w:t xml:space="preserve">. Cochlear implants: the young people’s perspective. </w:t>
      </w:r>
      <w:r w:rsidRPr="003D5BEA">
        <w:rPr>
          <w:rFonts w:ascii="Lucida Sans" w:hAnsi="Lucida Sans"/>
          <w:i/>
          <w:iCs/>
        </w:rPr>
        <w:t>J</w:t>
      </w:r>
      <w:r w:rsidR="00722276">
        <w:rPr>
          <w:rFonts w:ascii="Lucida Sans" w:hAnsi="Lucida Sans"/>
          <w:i/>
          <w:iCs/>
        </w:rPr>
        <w:t>ournal of</w:t>
      </w:r>
      <w:r>
        <w:rPr>
          <w:rFonts w:ascii="Lucida Sans" w:hAnsi="Lucida Sans"/>
          <w:i/>
          <w:iCs/>
        </w:rPr>
        <w:t xml:space="preserve"> </w:t>
      </w:r>
      <w:r w:rsidRPr="003D5BEA">
        <w:rPr>
          <w:rFonts w:ascii="Lucida Sans" w:hAnsi="Lucida Sans"/>
          <w:i/>
          <w:iCs/>
        </w:rPr>
        <w:t>Deaf Studies</w:t>
      </w:r>
      <w:r w:rsidR="00722276">
        <w:rPr>
          <w:rFonts w:ascii="Lucida Sans" w:hAnsi="Lucida Sans"/>
          <w:i/>
          <w:iCs/>
        </w:rPr>
        <w:t xml:space="preserve"> and</w:t>
      </w:r>
      <w:r w:rsidRPr="003D5BEA">
        <w:rPr>
          <w:rFonts w:ascii="Lucida Sans" w:hAnsi="Lucida Sans"/>
          <w:i/>
          <w:iCs/>
        </w:rPr>
        <w:t xml:space="preserve"> Deaf Edu</w:t>
      </w:r>
      <w:r w:rsidR="00722276">
        <w:rPr>
          <w:rFonts w:ascii="Lucida Sans" w:hAnsi="Lucida Sans"/>
          <w:i/>
          <w:iCs/>
        </w:rPr>
        <w:t>cation</w:t>
      </w:r>
      <w:r>
        <w:rPr>
          <w:rFonts w:ascii="Lucida Sans" w:hAnsi="Lucida Sans"/>
        </w:rPr>
        <w:t>, 12(3),303-16.</w:t>
      </w:r>
    </w:p>
    <w:p w14:paraId="542EE9AB" w14:textId="77777777" w:rsidR="000D44BA" w:rsidRDefault="000D44BA" w:rsidP="00496E80">
      <w:pPr>
        <w:tabs>
          <w:tab w:val="left" w:pos="8925"/>
        </w:tabs>
        <w:rPr>
          <w:rFonts w:ascii="Lucida Sans" w:hAnsi="Lucida Sans"/>
        </w:rPr>
      </w:pPr>
    </w:p>
    <w:p w14:paraId="0275AAEC" w14:textId="77777777" w:rsidR="00AA11AA" w:rsidRDefault="00AA11AA" w:rsidP="00496E80">
      <w:pPr>
        <w:tabs>
          <w:tab w:val="left" w:pos="8925"/>
        </w:tabs>
        <w:rPr>
          <w:rFonts w:ascii="Lucida Sans" w:hAnsi="Lucida Sans"/>
          <w:b/>
          <w:bCs/>
        </w:rPr>
      </w:pPr>
    </w:p>
    <w:p w14:paraId="772AD036" w14:textId="77777777" w:rsidR="00AA11AA" w:rsidRDefault="00AA11AA" w:rsidP="00496E80">
      <w:pPr>
        <w:tabs>
          <w:tab w:val="left" w:pos="8925"/>
        </w:tabs>
        <w:rPr>
          <w:rFonts w:ascii="Lucida Sans" w:hAnsi="Lucida Sans"/>
          <w:b/>
          <w:bCs/>
        </w:rPr>
      </w:pPr>
    </w:p>
    <w:p w14:paraId="40829577" w14:textId="77777777" w:rsidR="00AA11AA" w:rsidRDefault="00AA11AA" w:rsidP="00496E80">
      <w:pPr>
        <w:tabs>
          <w:tab w:val="left" w:pos="8925"/>
        </w:tabs>
        <w:rPr>
          <w:rFonts w:ascii="Lucida Sans" w:hAnsi="Lucida Sans"/>
          <w:b/>
          <w:bCs/>
        </w:rPr>
      </w:pPr>
    </w:p>
    <w:p w14:paraId="6CACCB92" w14:textId="77777777" w:rsidR="00AA11AA" w:rsidRDefault="00AA11AA" w:rsidP="00496E80">
      <w:pPr>
        <w:tabs>
          <w:tab w:val="left" w:pos="8925"/>
        </w:tabs>
        <w:rPr>
          <w:rFonts w:ascii="Lucida Sans" w:hAnsi="Lucida Sans"/>
          <w:b/>
          <w:bCs/>
        </w:rPr>
      </w:pPr>
    </w:p>
    <w:p w14:paraId="3C0A9BF9" w14:textId="77777777" w:rsidR="00AA11AA" w:rsidRDefault="00AA11AA" w:rsidP="00496E80">
      <w:pPr>
        <w:tabs>
          <w:tab w:val="left" w:pos="8925"/>
        </w:tabs>
        <w:rPr>
          <w:rFonts w:ascii="Lucida Sans" w:hAnsi="Lucida Sans"/>
          <w:b/>
          <w:bCs/>
        </w:rPr>
      </w:pPr>
    </w:p>
    <w:p w14:paraId="7E0E6390" w14:textId="77777777" w:rsidR="00AA11AA" w:rsidRDefault="00AA11AA" w:rsidP="00496E80">
      <w:pPr>
        <w:tabs>
          <w:tab w:val="left" w:pos="8925"/>
        </w:tabs>
        <w:rPr>
          <w:rFonts w:ascii="Lucida Sans" w:hAnsi="Lucida Sans"/>
          <w:b/>
          <w:bCs/>
        </w:rPr>
      </w:pPr>
    </w:p>
    <w:p w14:paraId="090E8FCA" w14:textId="77777777" w:rsidR="00AA11AA" w:rsidRDefault="00AA11AA" w:rsidP="00496E80">
      <w:pPr>
        <w:tabs>
          <w:tab w:val="left" w:pos="8925"/>
        </w:tabs>
        <w:rPr>
          <w:rFonts w:ascii="Lucida Sans" w:hAnsi="Lucida Sans"/>
          <w:b/>
          <w:bCs/>
        </w:rPr>
      </w:pPr>
    </w:p>
    <w:p w14:paraId="0EAEF142" w14:textId="77777777" w:rsidR="00AA11AA" w:rsidRDefault="00AA11AA" w:rsidP="00496E80">
      <w:pPr>
        <w:tabs>
          <w:tab w:val="left" w:pos="8925"/>
        </w:tabs>
        <w:rPr>
          <w:rFonts w:ascii="Lucida Sans" w:hAnsi="Lucida Sans"/>
          <w:b/>
          <w:bCs/>
        </w:rPr>
      </w:pPr>
    </w:p>
    <w:p w14:paraId="686A1F48" w14:textId="77777777" w:rsidR="00AA11AA" w:rsidRDefault="00AA11AA" w:rsidP="00496E80">
      <w:pPr>
        <w:tabs>
          <w:tab w:val="left" w:pos="8925"/>
        </w:tabs>
        <w:rPr>
          <w:rFonts w:ascii="Lucida Sans" w:hAnsi="Lucida Sans"/>
          <w:b/>
          <w:bCs/>
        </w:rPr>
      </w:pPr>
    </w:p>
    <w:p w14:paraId="4A3EF0BC" w14:textId="77777777" w:rsidR="00AA11AA" w:rsidRDefault="00AA11AA" w:rsidP="00496E80">
      <w:pPr>
        <w:tabs>
          <w:tab w:val="left" w:pos="8925"/>
        </w:tabs>
        <w:rPr>
          <w:rFonts w:ascii="Lucida Sans" w:hAnsi="Lucida Sans"/>
          <w:b/>
          <w:bCs/>
        </w:rPr>
      </w:pPr>
    </w:p>
    <w:p w14:paraId="6BA6457E" w14:textId="77777777" w:rsidR="00AA11AA" w:rsidRDefault="00AA11AA" w:rsidP="00496E80">
      <w:pPr>
        <w:tabs>
          <w:tab w:val="left" w:pos="8925"/>
        </w:tabs>
        <w:rPr>
          <w:rFonts w:ascii="Lucida Sans" w:hAnsi="Lucida Sans"/>
          <w:b/>
          <w:bCs/>
        </w:rPr>
      </w:pPr>
    </w:p>
    <w:p w14:paraId="64C4F3DF" w14:textId="77777777" w:rsidR="00AA11AA" w:rsidRDefault="00AA11AA" w:rsidP="00496E80">
      <w:pPr>
        <w:tabs>
          <w:tab w:val="left" w:pos="8925"/>
        </w:tabs>
        <w:rPr>
          <w:rFonts w:ascii="Lucida Sans" w:hAnsi="Lucida Sans"/>
          <w:b/>
          <w:bCs/>
        </w:rPr>
      </w:pPr>
    </w:p>
    <w:p w14:paraId="72CCB103" w14:textId="77777777" w:rsidR="00AA11AA" w:rsidRDefault="00AA11AA" w:rsidP="00496E80">
      <w:pPr>
        <w:tabs>
          <w:tab w:val="left" w:pos="8925"/>
        </w:tabs>
        <w:rPr>
          <w:rFonts w:ascii="Lucida Sans" w:hAnsi="Lucida Sans"/>
          <w:b/>
          <w:bCs/>
        </w:rPr>
      </w:pPr>
    </w:p>
    <w:p w14:paraId="31AFBBB9" w14:textId="77777777" w:rsidR="00AA11AA" w:rsidRDefault="00AA11AA" w:rsidP="00496E80">
      <w:pPr>
        <w:tabs>
          <w:tab w:val="left" w:pos="8925"/>
        </w:tabs>
        <w:rPr>
          <w:rFonts w:ascii="Lucida Sans" w:hAnsi="Lucida Sans"/>
          <w:b/>
          <w:bCs/>
        </w:rPr>
      </w:pPr>
    </w:p>
    <w:p w14:paraId="3DC176CF" w14:textId="77777777" w:rsidR="00AA11AA" w:rsidRDefault="00AA11AA" w:rsidP="00496E80">
      <w:pPr>
        <w:tabs>
          <w:tab w:val="left" w:pos="8925"/>
        </w:tabs>
        <w:rPr>
          <w:rFonts w:ascii="Lucida Sans" w:hAnsi="Lucida Sans"/>
          <w:b/>
          <w:bCs/>
        </w:rPr>
      </w:pPr>
    </w:p>
    <w:p w14:paraId="41F7AB6E" w14:textId="77777777" w:rsidR="00AA11AA" w:rsidRDefault="00AA11AA" w:rsidP="00496E80">
      <w:pPr>
        <w:tabs>
          <w:tab w:val="left" w:pos="8925"/>
        </w:tabs>
        <w:rPr>
          <w:rFonts w:ascii="Lucida Sans" w:hAnsi="Lucida Sans"/>
          <w:b/>
          <w:bCs/>
        </w:rPr>
      </w:pPr>
    </w:p>
    <w:p w14:paraId="557878B2" w14:textId="77777777" w:rsidR="00AA11AA" w:rsidRDefault="00AA11AA" w:rsidP="00496E80">
      <w:pPr>
        <w:tabs>
          <w:tab w:val="left" w:pos="8925"/>
        </w:tabs>
        <w:rPr>
          <w:rFonts w:ascii="Lucida Sans" w:hAnsi="Lucida Sans"/>
          <w:b/>
          <w:bCs/>
        </w:rPr>
      </w:pPr>
    </w:p>
    <w:p w14:paraId="09BB276C" w14:textId="77777777" w:rsidR="00AA11AA" w:rsidRDefault="00AA11AA" w:rsidP="00496E80">
      <w:pPr>
        <w:tabs>
          <w:tab w:val="left" w:pos="8925"/>
        </w:tabs>
        <w:rPr>
          <w:rFonts w:ascii="Lucida Sans" w:hAnsi="Lucida Sans"/>
          <w:b/>
          <w:bCs/>
        </w:rPr>
      </w:pPr>
    </w:p>
    <w:p w14:paraId="6BE41D25" w14:textId="77777777" w:rsidR="00AA11AA" w:rsidRDefault="00AA11AA" w:rsidP="00496E80">
      <w:pPr>
        <w:tabs>
          <w:tab w:val="left" w:pos="8925"/>
        </w:tabs>
        <w:rPr>
          <w:rFonts w:ascii="Lucida Sans" w:hAnsi="Lucida Sans"/>
          <w:b/>
          <w:bCs/>
        </w:rPr>
      </w:pPr>
    </w:p>
    <w:p w14:paraId="293EF626" w14:textId="77777777" w:rsidR="00AA11AA" w:rsidRDefault="00AA11AA" w:rsidP="00496E80">
      <w:pPr>
        <w:tabs>
          <w:tab w:val="left" w:pos="8925"/>
        </w:tabs>
        <w:rPr>
          <w:rFonts w:ascii="Lucida Sans" w:hAnsi="Lucida Sans"/>
          <w:b/>
          <w:bCs/>
        </w:rPr>
      </w:pPr>
    </w:p>
    <w:p w14:paraId="6F75E43F" w14:textId="77777777" w:rsidR="00AA11AA" w:rsidRDefault="00AA11AA" w:rsidP="00496E80">
      <w:pPr>
        <w:tabs>
          <w:tab w:val="left" w:pos="8925"/>
        </w:tabs>
        <w:rPr>
          <w:rFonts w:ascii="Lucida Sans" w:hAnsi="Lucida Sans"/>
          <w:b/>
          <w:bCs/>
        </w:rPr>
      </w:pPr>
    </w:p>
    <w:p w14:paraId="18C239ED" w14:textId="77777777" w:rsidR="00AA11AA" w:rsidRDefault="00AA11AA" w:rsidP="00496E80">
      <w:pPr>
        <w:tabs>
          <w:tab w:val="left" w:pos="8925"/>
        </w:tabs>
        <w:rPr>
          <w:rFonts w:ascii="Lucida Sans" w:hAnsi="Lucida Sans"/>
          <w:b/>
          <w:bCs/>
        </w:rPr>
      </w:pPr>
    </w:p>
    <w:p w14:paraId="6E35084B" w14:textId="77777777" w:rsidR="00AA11AA" w:rsidRDefault="00AA11AA" w:rsidP="00496E80">
      <w:pPr>
        <w:tabs>
          <w:tab w:val="left" w:pos="8925"/>
        </w:tabs>
        <w:rPr>
          <w:rFonts w:ascii="Lucida Sans" w:hAnsi="Lucida Sans"/>
          <w:b/>
          <w:bCs/>
        </w:rPr>
      </w:pPr>
    </w:p>
    <w:p w14:paraId="038C253A" w14:textId="77777777" w:rsidR="00AA11AA" w:rsidRDefault="00AA11AA" w:rsidP="00496E80">
      <w:pPr>
        <w:tabs>
          <w:tab w:val="left" w:pos="8925"/>
        </w:tabs>
        <w:rPr>
          <w:rFonts w:ascii="Lucida Sans" w:hAnsi="Lucida Sans"/>
          <w:b/>
          <w:bCs/>
        </w:rPr>
      </w:pPr>
    </w:p>
    <w:p w14:paraId="436AC626" w14:textId="4C6AA4DB" w:rsidR="00496E80" w:rsidRDefault="008F12A5" w:rsidP="00496E80">
      <w:pPr>
        <w:tabs>
          <w:tab w:val="left" w:pos="8925"/>
        </w:tabs>
        <w:rPr>
          <w:rFonts w:ascii="Lucida Sans" w:hAnsi="Lucida Sans"/>
        </w:rPr>
      </w:pPr>
      <w:r>
        <w:rPr>
          <w:rFonts w:ascii="Lucida Sans" w:hAnsi="Lucida Sans"/>
          <w:b/>
          <w:bCs/>
        </w:rPr>
        <w:t xml:space="preserve">Appendix </w:t>
      </w:r>
      <w:r w:rsidR="00496E80">
        <w:rPr>
          <w:rFonts w:ascii="Lucida Sans" w:hAnsi="Lucida Sans"/>
        </w:rPr>
        <w:t xml:space="preserve"> </w:t>
      </w:r>
    </w:p>
    <w:p w14:paraId="72408003" w14:textId="77777777" w:rsidR="00496E80" w:rsidRDefault="00496E80" w:rsidP="00496E80">
      <w:pPr>
        <w:tabs>
          <w:tab w:val="left" w:pos="8925"/>
        </w:tabs>
        <w:rPr>
          <w:rFonts w:ascii="Lucida Sans" w:hAnsi="Lucida Sans"/>
        </w:rPr>
      </w:pPr>
    </w:p>
    <w:p w14:paraId="2F7BD59F" w14:textId="77777777" w:rsidR="00496E80" w:rsidRDefault="00496E80" w:rsidP="00496E80">
      <w:pPr>
        <w:tabs>
          <w:tab w:val="left" w:pos="8925"/>
        </w:tabs>
        <w:rPr>
          <w:rFonts w:ascii="Lucida Sans" w:hAnsi="Lucida Sans"/>
        </w:rPr>
      </w:pPr>
      <w:r>
        <w:rPr>
          <w:rFonts w:ascii="Lucida Sans" w:hAnsi="Lucida Sans"/>
        </w:rPr>
        <w:t>Interview Schedule</w:t>
      </w:r>
    </w:p>
    <w:p w14:paraId="3CBF0935" w14:textId="77777777" w:rsidR="00496E80" w:rsidRDefault="00496E80" w:rsidP="00496E80">
      <w:pPr>
        <w:tabs>
          <w:tab w:val="left" w:pos="8925"/>
        </w:tabs>
        <w:rPr>
          <w:rFonts w:ascii="Lucida Sans" w:hAnsi="Lucida Sans"/>
        </w:rPr>
      </w:pPr>
    </w:p>
    <w:p w14:paraId="07D104EF" w14:textId="77777777" w:rsidR="00496E80" w:rsidRPr="003B2231" w:rsidRDefault="00496E80" w:rsidP="00496E80">
      <w:pPr>
        <w:spacing w:line="360" w:lineRule="auto"/>
        <w:rPr>
          <w:rFonts w:ascii="Lucida Sans" w:hAnsi="Lucida Sans" w:cs="Tahoma"/>
          <w:b/>
          <w:bCs/>
        </w:rPr>
      </w:pPr>
      <w:r w:rsidRPr="003B2231">
        <w:rPr>
          <w:rFonts w:ascii="Lucida Sans" w:hAnsi="Lucida Sans" w:cs="Tahoma"/>
        </w:rPr>
        <w:t>There are no right or wrong answers. It is your views that I want to explore.</w:t>
      </w:r>
    </w:p>
    <w:p w14:paraId="78B6EDA8" w14:textId="77777777" w:rsidR="00496E80" w:rsidRPr="003B2231" w:rsidRDefault="00496E80" w:rsidP="00496E80">
      <w:pPr>
        <w:spacing w:line="360" w:lineRule="auto"/>
        <w:rPr>
          <w:rFonts w:ascii="Lucida Sans" w:hAnsi="Lucida Sans" w:cs="Tahoma"/>
        </w:rPr>
      </w:pPr>
      <w:r w:rsidRPr="003B2231">
        <w:rPr>
          <w:rFonts w:ascii="Lucida Sans" w:hAnsi="Lucida Sans" w:cs="Tahoma"/>
        </w:rPr>
        <w:t>Are you happy for me to record the interview?</w:t>
      </w:r>
    </w:p>
    <w:p w14:paraId="1CC84603"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Did you decide to have a cochlear implant or did your parents? How did you/they decide?</w:t>
      </w:r>
    </w:p>
    <w:p w14:paraId="4A329DDB" w14:textId="5E536568" w:rsidR="00496E80" w:rsidRPr="003B2231" w:rsidRDefault="00031151" w:rsidP="00496E80">
      <w:pPr>
        <w:numPr>
          <w:ilvl w:val="0"/>
          <w:numId w:val="9"/>
        </w:numPr>
        <w:spacing w:line="360" w:lineRule="auto"/>
        <w:contextualSpacing/>
        <w:rPr>
          <w:rFonts w:ascii="Lucida Sans" w:hAnsi="Lucida Sans" w:cs="Tahoma"/>
        </w:rPr>
      </w:pPr>
      <w:r>
        <w:rPr>
          <w:rFonts w:ascii="Lucida Sans" w:hAnsi="Lucida Sans" w:cs="Tahoma"/>
        </w:rPr>
        <w:t>If your parents decided for you, d</w:t>
      </w:r>
      <w:r w:rsidR="00496E80" w:rsidRPr="003B2231">
        <w:rPr>
          <w:rFonts w:ascii="Lucida Sans" w:hAnsi="Lucida Sans" w:cs="Tahoma"/>
        </w:rPr>
        <w:t>o you know anyone who decided to have a cochlear implant? How did they decide?</w:t>
      </w:r>
    </w:p>
    <w:p w14:paraId="12DEC050"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 xml:space="preserve">What was life like before your cochlear implant? </w:t>
      </w:r>
    </w:p>
    <w:p w14:paraId="06848A2B"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 xml:space="preserve">How did you feel about having the operation? What was it like? </w:t>
      </w:r>
    </w:p>
    <w:p w14:paraId="25B54394"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Tell me about the recovery/early days with your implant.</w:t>
      </w:r>
    </w:p>
    <w:p w14:paraId="35EE41D5"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 xml:space="preserve">What was the switch on like? </w:t>
      </w:r>
    </w:p>
    <w:p w14:paraId="106063A5"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What do you like about having a cochlear implant?</w:t>
      </w:r>
    </w:p>
    <w:p w14:paraId="5CDB6D8F"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What do you dislike about having a cochlear implant?</w:t>
      </w:r>
    </w:p>
    <w:p w14:paraId="6906DEC3"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 xml:space="preserve">Tell me what it’s like coming to the cochlear implant centre for your appointments. </w:t>
      </w:r>
    </w:p>
    <w:p w14:paraId="479CDA8C"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Is there anything you would change about them to make the experience better?</w:t>
      </w:r>
    </w:p>
    <w:p w14:paraId="6779026D"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Do you think having a cochlear implant affects how you are with your friends and family?</w:t>
      </w:r>
    </w:p>
    <w:p w14:paraId="285EFA13"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Do you think having a cochlear implant affects work/school/college?</w:t>
      </w:r>
    </w:p>
    <w:p w14:paraId="5EAC62A6" w14:textId="5DB85824" w:rsidR="00496E80" w:rsidRPr="003B2231" w:rsidRDefault="00496E80" w:rsidP="00904A21">
      <w:pPr>
        <w:numPr>
          <w:ilvl w:val="0"/>
          <w:numId w:val="9"/>
        </w:numPr>
        <w:spacing w:line="360" w:lineRule="auto"/>
        <w:contextualSpacing/>
        <w:rPr>
          <w:rFonts w:ascii="Lucida Sans" w:hAnsi="Lucida Sans" w:cs="Tahoma"/>
        </w:rPr>
      </w:pPr>
      <w:r w:rsidRPr="003B2231">
        <w:rPr>
          <w:rFonts w:ascii="Lucida Sans" w:hAnsi="Lucida Sans" w:cs="Tahoma"/>
        </w:rPr>
        <w:t>How do you see yourself? Deaf, hearing,</w:t>
      </w:r>
      <w:r w:rsidR="00904A21">
        <w:rPr>
          <w:rFonts w:ascii="Lucida Sans" w:hAnsi="Lucida Sans" w:cs="Tahoma"/>
        </w:rPr>
        <w:t xml:space="preserve"> both or something else</w:t>
      </w:r>
      <w:r w:rsidRPr="003B2231">
        <w:rPr>
          <w:rFonts w:ascii="Lucida Sans" w:hAnsi="Lucida Sans" w:cs="Tahoma"/>
        </w:rPr>
        <w:t>?</w:t>
      </w:r>
    </w:p>
    <w:p w14:paraId="49E4D7CD"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Is there anything you would change about your cochlear implant?</w:t>
      </w:r>
    </w:p>
    <w:p w14:paraId="6B37B70D" w14:textId="77777777" w:rsidR="00496E80" w:rsidRPr="003B2231" w:rsidRDefault="00496E80" w:rsidP="00496E80">
      <w:pPr>
        <w:numPr>
          <w:ilvl w:val="0"/>
          <w:numId w:val="9"/>
        </w:numPr>
        <w:spacing w:line="360" w:lineRule="auto"/>
        <w:contextualSpacing/>
        <w:rPr>
          <w:rFonts w:ascii="Lucida Sans" w:hAnsi="Lucida Sans" w:cs="Tahoma"/>
        </w:rPr>
      </w:pPr>
      <w:r w:rsidRPr="003B2231">
        <w:rPr>
          <w:rFonts w:ascii="Lucida Sans" w:hAnsi="Lucida Sans" w:cs="Tahoma"/>
        </w:rPr>
        <w:t>Is there anything else you want to say that would help me understand what it’s like to have a cochlear implant?</w:t>
      </w:r>
    </w:p>
    <w:p w14:paraId="537656EC" w14:textId="77777777" w:rsidR="00496E80" w:rsidRDefault="00496E80" w:rsidP="00496E80">
      <w:pPr>
        <w:tabs>
          <w:tab w:val="left" w:pos="8925"/>
        </w:tabs>
        <w:rPr>
          <w:rFonts w:ascii="Lucida Sans" w:hAnsi="Lucida Sans"/>
        </w:rPr>
      </w:pPr>
    </w:p>
    <w:p w14:paraId="7DF17678" w14:textId="77777777" w:rsidR="00496E80" w:rsidRDefault="00496E80" w:rsidP="00496E80">
      <w:pPr>
        <w:tabs>
          <w:tab w:val="left" w:pos="8925"/>
        </w:tabs>
        <w:rPr>
          <w:rFonts w:ascii="Lucida Sans" w:hAnsi="Lucida Sans"/>
        </w:rPr>
      </w:pPr>
    </w:p>
    <w:sectPr w:rsidR="00496E80" w:rsidSect="00496E80">
      <w:headerReference w:type="default" r:id="rId12"/>
      <w:pgSz w:w="11907" w:h="16840" w:code="9"/>
      <w:pgMar w:top="1440" w:right="1440" w:bottom="1440" w:left="1440" w:header="851" w:footer="85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19F46" w15:done="0"/>
  <w15:commentEx w15:paraId="297636E3" w15:done="0"/>
  <w15:commentEx w15:paraId="3BFCFC43" w15:done="0"/>
  <w15:commentEx w15:paraId="06C12D46" w15:done="0"/>
  <w15:commentEx w15:paraId="0994D044" w15:done="0"/>
  <w15:commentEx w15:paraId="2DDB8D06" w15:done="0"/>
  <w15:commentEx w15:paraId="5B1534DB" w15:done="0"/>
  <w15:commentEx w15:paraId="6DBDEA84" w15:done="0"/>
  <w15:commentEx w15:paraId="69A6F95B" w15:done="0"/>
  <w15:commentEx w15:paraId="7EB50031" w15:done="0"/>
  <w15:commentEx w15:paraId="613730D1" w15:done="0"/>
  <w15:commentEx w15:paraId="38AA8831" w15:done="0"/>
  <w15:commentEx w15:paraId="71D9C5B8" w15:done="0"/>
  <w15:commentEx w15:paraId="07DFAEB4" w15:done="0"/>
  <w15:commentEx w15:paraId="35A0EFED" w15:done="0"/>
  <w15:commentEx w15:paraId="4F75BEE3" w15:done="0"/>
  <w15:commentEx w15:paraId="42584DA7" w15:done="0"/>
  <w15:commentEx w15:paraId="27523714" w15:done="0"/>
  <w15:commentEx w15:paraId="4DA45131" w15:done="0"/>
  <w15:commentEx w15:paraId="0421E1C4" w15:done="0"/>
  <w15:commentEx w15:paraId="3991B8EC" w15:done="0"/>
  <w15:commentEx w15:paraId="60289F12" w15:done="0"/>
  <w15:commentEx w15:paraId="442F76DC" w15:done="0"/>
  <w15:commentEx w15:paraId="1BB4F848" w15:paraIdParent="442F76DC" w15:done="0"/>
  <w15:commentEx w15:paraId="6BEFC138" w15:done="0"/>
  <w15:commentEx w15:paraId="2379E202" w15:done="0"/>
  <w15:commentEx w15:paraId="3BD747DC" w15:done="0"/>
  <w15:commentEx w15:paraId="0E57D318" w15:done="0"/>
  <w15:commentEx w15:paraId="145F732B" w15:done="0"/>
  <w15:commentEx w15:paraId="3B166A65" w15:done="0"/>
  <w15:commentEx w15:paraId="1D35D123" w15:done="0"/>
  <w15:commentEx w15:paraId="2D8E8AD1" w15:done="0"/>
  <w15:commentEx w15:paraId="4BAC9518" w15:done="0"/>
  <w15:commentEx w15:paraId="7DCD40E8" w15:done="0"/>
  <w15:commentEx w15:paraId="2303E622" w15:done="0"/>
  <w15:commentEx w15:paraId="0954C3A9" w15:done="0"/>
  <w15:commentEx w15:paraId="7ABBAE75" w15:done="0"/>
  <w15:commentEx w15:paraId="0DDE1E41" w15:done="0"/>
  <w15:commentEx w15:paraId="56BAE8FB" w15:done="0"/>
  <w15:commentEx w15:paraId="4A614CCA" w15:done="0"/>
  <w15:commentEx w15:paraId="347632C2" w15:done="0"/>
  <w15:commentEx w15:paraId="0B7111B5" w15:done="0"/>
  <w15:commentEx w15:paraId="67CA2DB1" w15:done="0"/>
  <w15:commentEx w15:paraId="467A1016" w15:done="0"/>
  <w15:commentEx w15:paraId="46EB4A47" w15:done="0"/>
  <w15:commentEx w15:paraId="715C852B" w15:done="0"/>
  <w15:commentEx w15:paraId="259B61DF" w15:done="0"/>
  <w15:commentEx w15:paraId="67D45F60" w15:done="0"/>
  <w15:commentEx w15:paraId="595BE494" w15:done="0"/>
  <w15:commentEx w15:paraId="355CE186" w15:done="0"/>
  <w15:commentEx w15:paraId="4744B0C3" w15:done="0"/>
  <w15:commentEx w15:paraId="313E15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99301" w14:textId="77777777" w:rsidR="00F63248" w:rsidRDefault="00F63248" w:rsidP="003978CF">
      <w:pPr>
        <w:spacing w:after="0" w:line="240" w:lineRule="auto"/>
      </w:pPr>
      <w:r>
        <w:separator/>
      </w:r>
    </w:p>
  </w:endnote>
  <w:endnote w:type="continuationSeparator" w:id="0">
    <w:p w14:paraId="1C545FF0" w14:textId="77777777" w:rsidR="00F63248" w:rsidRDefault="00F63248" w:rsidP="0039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16B64" w14:textId="77777777" w:rsidR="00F63248" w:rsidRDefault="00F63248" w:rsidP="003978CF">
      <w:pPr>
        <w:spacing w:after="0" w:line="240" w:lineRule="auto"/>
      </w:pPr>
      <w:r>
        <w:separator/>
      </w:r>
    </w:p>
  </w:footnote>
  <w:footnote w:type="continuationSeparator" w:id="0">
    <w:p w14:paraId="6B40B695" w14:textId="77777777" w:rsidR="00F63248" w:rsidRDefault="00F63248" w:rsidP="00397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1409"/>
      <w:docPartObj>
        <w:docPartGallery w:val="Page Numbers (Top of Page)"/>
        <w:docPartUnique/>
      </w:docPartObj>
    </w:sdtPr>
    <w:sdtEndPr>
      <w:rPr>
        <w:noProof/>
      </w:rPr>
    </w:sdtEndPr>
    <w:sdtContent>
      <w:p w14:paraId="22A793EF" w14:textId="77777777" w:rsidR="00F63248" w:rsidRDefault="00F63248">
        <w:pPr>
          <w:pStyle w:val="Header"/>
          <w:jc w:val="right"/>
        </w:pPr>
        <w:r>
          <w:fldChar w:fldCharType="begin"/>
        </w:r>
        <w:r>
          <w:instrText xml:space="preserve"> PAGE   \* MERGEFORMAT </w:instrText>
        </w:r>
        <w:r>
          <w:fldChar w:fldCharType="separate"/>
        </w:r>
        <w:r w:rsidR="0076394E">
          <w:rPr>
            <w:noProof/>
          </w:rPr>
          <w:t>2</w:t>
        </w:r>
        <w:r>
          <w:rPr>
            <w:noProof/>
          </w:rPr>
          <w:fldChar w:fldCharType="end"/>
        </w:r>
      </w:p>
    </w:sdtContent>
  </w:sdt>
  <w:p w14:paraId="11E3066D" w14:textId="0F3F2C40" w:rsidR="00F63248" w:rsidRDefault="00F63248" w:rsidP="009521D2">
    <w:pPr>
      <w:pStyle w:val="Header"/>
    </w:pPr>
    <w:r>
      <w:t>Watson, Exploring the experiences of teenagers with CIs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D67"/>
    <w:multiLevelType w:val="hybridMultilevel"/>
    <w:tmpl w:val="4034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FA7423"/>
    <w:multiLevelType w:val="hybridMultilevel"/>
    <w:tmpl w:val="13A85B18"/>
    <w:lvl w:ilvl="0" w:tplc="769014C4">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1B1E47"/>
    <w:multiLevelType w:val="hybridMultilevel"/>
    <w:tmpl w:val="3C502966"/>
    <w:lvl w:ilvl="0" w:tplc="2BE2DF8A">
      <w:start w:val="4"/>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A97937"/>
    <w:multiLevelType w:val="hybridMultilevel"/>
    <w:tmpl w:val="FB127E78"/>
    <w:lvl w:ilvl="0" w:tplc="61E4DB98">
      <w:start w:val="6"/>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55095A"/>
    <w:multiLevelType w:val="hybridMultilevel"/>
    <w:tmpl w:val="E7DE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433E1"/>
    <w:multiLevelType w:val="hybridMultilevel"/>
    <w:tmpl w:val="3DDC70AE"/>
    <w:lvl w:ilvl="0" w:tplc="C8E8E274">
      <w:start w:val="8"/>
      <w:numFmt w:val="bullet"/>
      <w:lvlText w:val="-"/>
      <w:lvlJc w:val="left"/>
      <w:pPr>
        <w:ind w:left="720" w:hanging="360"/>
      </w:pPr>
      <w:rPr>
        <w:rFonts w:ascii="Lucida Sans" w:eastAsiaTheme="minorEastAsia" w:hAnsi="Lucida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457299"/>
    <w:multiLevelType w:val="hybridMultilevel"/>
    <w:tmpl w:val="86B8B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312E72"/>
    <w:multiLevelType w:val="hybridMultilevel"/>
    <w:tmpl w:val="03E84D06"/>
    <w:lvl w:ilvl="0" w:tplc="12386228">
      <w:start w:val="6"/>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DD0994"/>
    <w:multiLevelType w:val="hybridMultilevel"/>
    <w:tmpl w:val="D060A194"/>
    <w:lvl w:ilvl="0" w:tplc="41C825F0">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9F3363"/>
    <w:multiLevelType w:val="hybridMultilevel"/>
    <w:tmpl w:val="DD10500E"/>
    <w:lvl w:ilvl="0" w:tplc="94A285B4">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F3579F"/>
    <w:multiLevelType w:val="hybridMultilevel"/>
    <w:tmpl w:val="68AE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9"/>
  </w:num>
  <w:num w:numId="6">
    <w:abstractNumId w:val="1"/>
  </w:num>
  <w:num w:numId="7">
    <w:abstractNumId w:val="0"/>
  </w:num>
  <w:num w:numId="8">
    <w:abstractNumId w:val="4"/>
  </w:num>
  <w:num w:numId="9">
    <w:abstractNumId w:val="6"/>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thlean J.A.">
    <w15:presenceInfo w15:providerId="AD" w15:userId="S-1-5-21-2015846570-11164191-355810188-7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CF"/>
    <w:rsid w:val="00011C42"/>
    <w:rsid w:val="000130BD"/>
    <w:rsid w:val="000132FB"/>
    <w:rsid w:val="0002408C"/>
    <w:rsid w:val="000247F3"/>
    <w:rsid w:val="0002557A"/>
    <w:rsid w:val="00031151"/>
    <w:rsid w:val="00041D54"/>
    <w:rsid w:val="00042E5D"/>
    <w:rsid w:val="00052301"/>
    <w:rsid w:val="00053C04"/>
    <w:rsid w:val="00055CA2"/>
    <w:rsid w:val="00060F2B"/>
    <w:rsid w:val="00062876"/>
    <w:rsid w:val="00065EAF"/>
    <w:rsid w:val="000678DC"/>
    <w:rsid w:val="000707CA"/>
    <w:rsid w:val="00076579"/>
    <w:rsid w:val="000861B6"/>
    <w:rsid w:val="00093636"/>
    <w:rsid w:val="00093B9B"/>
    <w:rsid w:val="000A11A1"/>
    <w:rsid w:val="000D44BA"/>
    <w:rsid w:val="000D593F"/>
    <w:rsid w:val="000D784D"/>
    <w:rsid w:val="000F1833"/>
    <w:rsid w:val="000F4085"/>
    <w:rsid w:val="00110D2F"/>
    <w:rsid w:val="00122957"/>
    <w:rsid w:val="00125B48"/>
    <w:rsid w:val="0014703E"/>
    <w:rsid w:val="001703ED"/>
    <w:rsid w:val="0019197A"/>
    <w:rsid w:val="00193EAD"/>
    <w:rsid w:val="001A1386"/>
    <w:rsid w:val="001A385D"/>
    <w:rsid w:val="001A41B3"/>
    <w:rsid w:val="001A5E67"/>
    <w:rsid w:val="001A75F7"/>
    <w:rsid w:val="001B798F"/>
    <w:rsid w:val="001C38ED"/>
    <w:rsid w:val="001C60B3"/>
    <w:rsid w:val="001C75EE"/>
    <w:rsid w:val="001E22F6"/>
    <w:rsid w:val="001F7CE9"/>
    <w:rsid w:val="002004C8"/>
    <w:rsid w:val="00202323"/>
    <w:rsid w:val="002475ED"/>
    <w:rsid w:val="00247777"/>
    <w:rsid w:val="00254F03"/>
    <w:rsid w:val="00257973"/>
    <w:rsid w:val="00263DB5"/>
    <w:rsid w:val="00264C55"/>
    <w:rsid w:val="002665FD"/>
    <w:rsid w:val="00277FFC"/>
    <w:rsid w:val="002804D1"/>
    <w:rsid w:val="002824A5"/>
    <w:rsid w:val="00283E45"/>
    <w:rsid w:val="00294790"/>
    <w:rsid w:val="00297FB3"/>
    <w:rsid w:val="002A1A2C"/>
    <w:rsid w:val="002A28A6"/>
    <w:rsid w:val="002A3B16"/>
    <w:rsid w:val="002A596E"/>
    <w:rsid w:val="002A67B8"/>
    <w:rsid w:val="002B3846"/>
    <w:rsid w:val="002C0968"/>
    <w:rsid w:val="002E3245"/>
    <w:rsid w:val="002E6546"/>
    <w:rsid w:val="002F0B67"/>
    <w:rsid w:val="002F2751"/>
    <w:rsid w:val="00306291"/>
    <w:rsid w:val="00312A90"/>
    <w:rsid w:val="0032020B"/>
    <w:rsid w:val="00323864"/>
    <w:rsid w:val="003371A6"/>
    <w:rsid w:val="00343E32"/>
    <w:rsid w:val="00344030"/>
    <w:rsid w:val="00350A7E"/>
    <w:rsid w:val="00350CFE"/>
    <w:rsid w:val="00356B94"/>
    <w:rsid w:val="00360F41"/>
    <w:rsid w:val="0036558B"/>
    <w:rsid w:val="00365B4C"/>
    <w:rsid w:val="00366A1E"/>
    <w:rsid w:val="0036728B"/>
    <w:rsid w:val="00375567"/>
    <w:rsid w:val="003839E2"/>
    <w:rsid w:val="00384198"/>
    <w:rsid w:val="00394687"/>
    <w:rsid w:val="0039672E"/>
    <w:rsid w:val="003978CF"/>
    <w:rsid w:val="003A029F"/>
    <w:rsid w:val="003B2231"/>
    <w:rsid w:val="003B3205"/>
    <w:rsid w:val="003B6863"/>
    <w:rsid w:val="003C4683"/>
    <w:rsid w:val="003C4AA9"/>
    <w:rsid w:val="003D1F07"/>
    <w:rsid w:val="003D5BEA"/>
    <w:rsid w:val="003D66C5"/>
    <w:rsid w:val="003E3BE9"/>
    <w:rsid w:val="003E601D"/>
    <w:rsid w:val="003E6E27"/>
    <w:rsid w:val="003F4D70"/>
    <w:rsid w:val="00406399"/>
    <w:rsid w:val="00407DF8"/>
    <w:rsid w:val="00410F79"/>
    <w:rsid w:val="00412235"/>
    <w:rsid w:val="00414A49"/>
    <w:rsid w:val="004167DE"/>
    <w:rsid w:val="00431973"/>
    <w:rsid w:val="0043311A"/>
    <w:rsid w:val="00433AB0"/>
    <w:rsid w:val="00442285"/>
    <w:rsid w:val="00446F7F"/>
    <w:rsid w:val="004477E2"/>
    <w:rsid w:val="004544C7"/>
    <w:rsid w:val="004652C4"/>
    <w:rsid w:val="004665A1"/>
    <w:rsid w:val="0047610D"/>
    <w:rsid w:val="0048409A"/>
    <w:rsid w:val="00493A50"/>
    <w:rsid w:val="004944B8"/>
    <w:rsid w:val="00496D6A"/>
    <w:rsid w:val="00496E80"/>
    <w:rsid w:val="004A165D"/>
    <w:rsid w:val="004C1EBE"/>
    <w:rsid w:val="004D273D"/>
    <w:rsid w:val="004E520E"/>
    <w:rsid w:val="004F6517"/>
    <w:rsid w:val="004F6813"/>
    <w:rsid w:val="0050677A"/>
    <w:rsid w:val="00510768"/>
    <w:rsid w:val="00511ECD"/>
    <w:rsid w:val="00515DC6"/>
    <w:rsid w:val="0052275C"/>
    <w:rsid w:val="00523112"/>
    <w:rsid w:val="00523FB9"/>
    <w:rsid w:val="00531BF5"/>
    <w:rsid w:val="005628EB"/>
    <w:rsid w:val="00571711"/>
    <w:rsid w:val="00572C94"/>
    <w:rsid w:val="00580AFE"/>
    <w:rsid w:val="00580C08"/>
    <w:rsid w:val="00582CE3"/>
    <w:rsid w:val="00583018"/>
    <w:rsid w:val="005A65ED"/>
    <w:rsid w:val="005B1A29"/>
    <w:rsid w:val="005B290F"/>
    <w:rsid w:val="005B4369"/>
    <w:rsid w:val="005B5150"/>
    <w:rsid w:val="005C1162"/>
    <w:rsid w:val="005C2F61"/>
    <w:rsid w:val="005D6160"/>
    <w:rsid w:val="005E677A"/>
    <w:rsid w:val="005F2A57"/>
    <w:rsid w:val="005F3C6A"/>
    <w:rsid w:val="00613735"/>
    <w:rsid w:val="00623A41"/>
    <w:rsid w:val="00624B1A"/>
    <w:rsid w:val="006263D3"/>
    <w:rsid w:val="006301E6"/>
    <w:rsid w:val="00634916"/>
    <w:rsid w:val="00637530"/>
    <w:rsid w:val="00651741"/>
    <w:rsid w:val="0065287E"/>
    <w:rsid w:val="00653C9A"/>
    <w:rsid w:val="00656D06"/>
    <w:rsid w:val="006610BB"/>
    <w:rsid w:val="00672E4C"/>
    <w:rsid w:val="006779E5"/>
    <w:rsid w:val="00686ECD"/>
    <w:rsid w:val="00691367"/>
    <w:rsid w:val="0069257D"/>
    <w:rsid w:val="0069544D"/>
    <w:rsid w:val="00697517"/>
    <w:rsid w:val="006A04EC"/>
    <w:rsid w:val="006B225D"/>
    <w:rsid w:val="006B3C24"/>
    <w:rsid w:val="006B4CA8"/>
    <w:rsid w:val="006B6022"/>
    <w:rsid w:val="006C39B7"/>
    <w:rsid w:val="006D51DB"/>
    <w:rsid w:val="006E1261"/>
    <w:rsid w:val="006F0409"/>
    <w:rsid w:val="006F2CF1"/>
    <w:rsid w:val="00710483"/>
    <w:rsid w:val="007118B8"/>
    <w:rsid w:val="0071193F"/>
    <w:rsid w:val="007169F0"/>
    <w:rsid w:val="00722276"/>
    <w:rsid w:val="007322E5"/>
    <w:rsid w:val="00745AB2"/>
    <w:rsid w:val="007461C0"/>
    <w:rsid w:val="007468F0"/>
    <w:rsid w:val="00751ED9"/>
    <w:rsid w:val="00756699"/>
    <w:rsid w:val="0076394E"/>
    <w:rsid w:val="00764422"/>
    <w:rsid w:val="007715D7"/>
    <w:rsid w:val="007736F6"/>
    <w:rsid w:val="00795019"/>
    <w:rsid w:val="007976C2"/>
    <w:rsid w:val="007A7F72"/>
    <w:rsid w:val="007B735A"/>
    <w:rsid w:val="007C6167"/>
    <w:rsid w:val="007D2ADE"/>
    <w:rsid w:val="007D38C4"/>
    <w:rsid w:val="007E444C"/>
    <w:rsid w:val="007F08F8"/>
    <w:rsid w:val="007F2019"/>
    <w:rsid w:val="007F22C4"/>
    <w:rsid w:val="007F5391"/>
    <w:rsid w:val="007F65C0"/>
    <w:rsid w:val="0080353F"/>
    <w:rsid w:val="00830391"/>
    <w:rsid w:val="00834AA3"/>
    <w:rsid w:val="008412C6"/>
    <w:rsid w:val="00843629"/>
    <w:rsid w:val="008478F8"/>
    <w:rsid w:val="0086215E"/>
    <w:rsid w:val="00867639"/>
    <w:rsid w:val="008A27FF"/>
    <w:rsid w:val="008A5554"/>
    <w:rsid w:val="008B1F96"/>
    <w:rsid w:val="008B29B9"/>
    <w:rsid w:val="008B5A3A"/>
    <w:rsid w:val="008C31D7"/>
    <w:rsid w:val="008E48C8"/>
    <w:rsid w:val="008F12A5"/>
    <w:rsid w:val="008F2B34"/>
    <w:rsid w:val="008F3A86"/>
    <w:rsid w:val="008F5A4A"/>
    <w:rsid w:val="00904519"/>
    <w:rsid w:val="00904A21"/>
    <w:rsid w:val="009062A2"/>
    <w:rsid w:val="00916D30"/>
    <w:rsid w:val="009278D5"/>
    <w:rsid w:val="009323A2"/>
    <w:rsid w:val="00934630"/>
    <w:rsid w:val="009416F4"/>
    <w:rsid w:val="00950A77"/>
    <w:rsid w:val="0095153E"/>
    <w:rsid w:val="009517EB"/>
    <w:rsid w:val="009521D2"/>
    <w:rsid w:val="00953229"/>
    <w:rsid w:val="00960D38"/>
    <w:rsid w:val="009615C9"/>
    <w:rsid w:val="00965B95"/>
    <w:rsid w:val="00982B86"/>
    <w:rsid w:val="0098544B"/>
    <w:rsid w:val="00993F08"/>
    <w:rsid w:val="00994520"/>
    <w:rsid w:val="009A78C1"/>
    <w:rsid w:val="009B5913"/>
    <w:rsid w:val="009C4D4C"/>
    <w:rsid w:val="009D36A1"/>
    <w:rsid w:val="009E0D6C"/>
    <w:rsid w:val="00A10AE5"/>
    <w:rsid w:val="00A114F1"/>
    <w:rsid w:val="00A22600"/>
    <w:rsid w:val="00A25B63"/>
    <w:rsid w:val="00A349EE"/>
    <w:rsid w:val="00A478C4"/>
    <w:rsid w:val="00A61B26"/>
    <w:rsid w:val="00A862F4"/>
    <w:rsid w:val="00A90B54"/>
    <w:rsid w:val="00AA09D3"/>
    <w:rsid w:val="00AA11AA"/>
    <w:rsid w:val="00AA3528"/>
    <w:rsid w:val="00AB07A6"/>
    <w:rsid w:val="00AB07D6"/>
    <w:rsid w:val="00AB084A"/>
    <w:rsid w:val="00AB7E7C"/>
    <w:rsid w:val="00AC635C"/>
    <w:rsid w:val="00AF5D5A"/>
    <w:rsid w:val="00B01A05"/>
    <w:rsid w:val="00B01E40"/>
    <w:rsid w:val="00B02603"/>
    <w:rsid w:val="00B0312D"/>
    <w:rsid w:val="00B04201"/>
    <w:rsid w:val="00B06ADB"/>
    <w:rsid w:val="00B217D8"/>
    <w:rsid w:val="00B264A4"/>
    <w:rsid w:val="00B33F9C"/>
    <w:rsid w:val="00B40DE8"/>
    <w:rsid w:val="00B54BA0"/>
    <w:rsid w:val="00B55AF8"/>
    <w:rsid w:val="00B56669"/>
    <w:rsid w:val="00B60F84"/>
    <w:rsid w:val="00B770FF"/>
    <w:rsid w:val="00B80DF1"/>
    <w:rsid w:val="00B84A5F"/>
    <w:rsid w:val="00B87559"/>
    <w:rsid w:val="00B93D7B"/>
    <w:rsid w:val="00BA0ED7"/>
    <w:rsid w:val="00BA57F0"/>
    <w:rsid w:val="00BA7BC9"/>
    <w:rsid w:val="00BB571D"/>
    <w:rsid w:val="00BC17FB"/>
    <w:rsid w:val="00BC269D"/>
    <w:rsid w:val="00BD36C4"/>
    <w:rsid w:val="00BD580A"/>
    <w:rsid w:val="00BE301C"/>
    <w:rsid w:val="00BE4D80"/>
    <w:rsid w:val="00BF2F93"/>
    <w:rsid w:val="00C0389D"/>
    <w:rsid w:val="00C03A0E"/>
    <w:rsid w:val="00C0746F"/>
    <w:rsid w:val="00C15916"/>
    <w:rsid w:val="00C22217"/>
    <w:rsid w:val="00C22748"/>
    <w:rsid w:val="00C22EB9"/>
    <w:rsid w:val="00C32177"/>
    <w:rsid w:val="00C355AA"/>
    <w:rsid w:val="00C460EA"/>
    <w:rsid w:val="00C51867"/>
    <w:rsid w:val="00C63E43"/>
    <w:rsid w:val="00C6412A"/>
    <w:rsid w:val="00C73E75"/>
    <w:rsid w:val="00C81AC8"/>
    <w:rsid w:val="00C82F6D"/>
    <w:rsid w:val="00C865E2"/>
    <w:rsid w:val="00C87DEA"/>
    <w:rsid w:val="00C91DF9"/>
    <w:rsid w:val="00C971B5"/>
    <w:rsid w:val="00C9752A"/>
    <w:rsid w:val="00CA68C8"/>
    <w:rsid w:val="00CB4B24"/>
    <w:rsid w:val="00CC408E"/>
    <w:rsid w:val="00CD4EC2"/>
    <w:rsid w:val="00CD6706"/>
    <w:rsid w:val="00CE0DE3"/>
    <w:rsid w:val="00CF71C5"/>
    <w:rsid w:val="00D2417E"/>
    <w:rsid w:val="00D4128E"/>
    <w:rsid w:val="00D52EAC"/>
    <w:rsid w:val="00D5608E"/>
    <w:rsid w:val="00D56B02"/>
    <w:rsid w:val="00D57C18"/>
    <w:rsid w:val="00D60CEB"/>
    <w:rsid w:val="00D62B6F"/>
    <w:rsid w:val="00D66EBD"/>
    <w:rsid w:val="00DA459E"/>
    <w:rsid w:val="00DB2226"/>
    <w:rsid w:val="00DB3B81"/>
    <w:rsid w:val="00DC77F4"/>
    <w:rsid w:val="00DC7879"/>
    <w:rsid w:val="00DE5465"/>
    <w:rsid w:val="00DF11AA"/>
    <w:rsid w:val="00DF452E"/>
    <w:rsid w:val="00E003E4"/>
    <w:rsid w:val="00E14B13"/>
    <w:rsid w:val="00E17E38"/>
    <w:rsid w:val="00E236B6"/>
    <w:rsid w:val="00E33F08"/>
    <w:rsid w:val="00E36E22"/>
    <w:rsid w:val="00E44634"/>
    <w:rsid w:val="00E4506A"/>
    <w:rsid w:val="00E45707"/>
    <w:rsid w:val="00E64658"/>
    <w:rsid w:val="00E7209D"/>
    <w:rsid w:val="00E748F9"/>
    <w:rsid w:val="00E761EA"/>
    <w:rsid w:val="00E9093E"/>
    <w:rsid w:val="00E90CF2"/>
    <w:rsid w:val="00E95C69"/>
    <w:rsid w:val="00EA59CB"/>
    <w:rsid w:val="00EB0F4F"/>
    <w:rsid w:val="00EB1CBD"/>
    <w:rsid w:val="00EB23AB"/>
    <w:rsid w:val="00EB4DDC"/>
    <w:rsid w:val="00EC3F7E"/>
    <w:rsid w:val="00ED498B"/>
    <w:rsid w:val="00EE69B3"/>
    <w:rsid w:val="00EF04CC"/>
    <w:rsid w:val="00F058E5"/>
    <w:rsid w:val="00F16371"/>
    <w:rsid w:val="00F315F8"/>
    <w:rsid w:val="00F322CD"/>
    <w:rsid w:val="00F4498F"/>
    <w:rsid w:val="00F47E0E"/>
    <w:rsid w:val="00F53B93"/>
    <w:rsid w:val="00F55C39"/>
    <w:rsid w:val="00F57D5C"/>
    <w:rsid w:val="00F615EC"/>
    <w:rsid w:val="00F62753"/>
    <w:rsid w:val="00F63248"/>
    <w:rsid w:val="00F63A15"/>
    <w:rsid w:val="00F70E80"/>
    <w:rsid w:val="00F71E5C"/>
    <w:rsid w:val="00F8726D"/>
    <w:rsid w:val="00F87481"/>
    <w:rsid w:val="00FB560D"/>
    <w:rsid w:val="00FC1D17"/>
    <w:rsid w:val="00FC5ACA"/>
    <w:rsid w:val="00FC7D41"/>
    <w:rsid w:val="00FD38F2"/>
    <w:rsid w:val="00FE24EA"/>
    <w:rsid w:val="00FE47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29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8CF"/>
  </w:style>
  <w:style w:type="paragraph" w:styleId="Footer">
    <w:name w:val="footer"/>
    <w:basedOn w:val="Normal"/>
    <w:link w:val="FooterChar"/>
    <w:uiPriority w:val="99"/>
    <w:unhideWhenUsed/>
    <w:rsid w:val="0039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8CF"/>
  </w:style>
  <w:style w:type="paragraph" w:styleId="BalloonText">
    <w:name w:val="Balloon Text"/>
    <w:basedOn w:val="Normal"/>
    <w:link w:val="BalloonTextChar"/>
    <w:uiPriority w:val="99"/>
    <w:semiHidden/>
    <w:unhideWhenUsed/>
    <w:rsid w:val="00397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CF"/>
    <w:rPr>
      <w:rFonts w:ascii="Tahoma" w:hAnsi="Tahoma" w:cs="Tahoma"/>
      <w:sz w:val="16"/>
      <w:szCs w:val="16"/>
    </w:rPr>
  </w:style>
  <w:style w:type="character" w:customStyle="1" w:styleId="Heading1Char">
    <w:name w:val="Heading 1 Char"/>
    <w:basedOn w:val="DefaultParagraphFont"/>
    <w:link w:val="Heading1"/>
    <w:uiPriority w:val="9"/>
    <w:rsid w:val="003978C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42285"/>
    <w:rPr>
      <w:sz w:val="16"/>
      <w:szCs w:val="16"/>
    </w:rPr>
  </w:style>
  <w:style w:type="paragraph" w:styleId="CommentText">
    <w:name w:val="annotation text"/>
    <w:basedOn w:val="Normal"/>
    <w:link w:val="CommentTextChar"/>
    <w:uiPriority w:val="99"/>
    <w:semiHidden/>
    <w:unhideWhenUsed/>
    <w:rsid w:val="00442285"/>
    <w:pPr>
      <w:spacing w:line="240" w:lineRule="auto"/>
    </w:pPr>
    <w:rPr>
      <w:sz w:val="20"/>
      <w:szCs w:val="20"/>
    </w:rPr>
  </w:style>
  <w:style w:type="character" w:customStyle="1" w:styleId="CommentTextChar">
    <w:name w:val="Comment Text Char"/>
    <w:basedOn w:val="DefaultParagraphFont"/>
    <w:link w:val="CommentText"/>
    <w:uiPriority w:val="99"/>
    <w:semiHidden/>
    <w:rsid w:val="00442285"/>
    <w:rPr>
      <w:sz w:val="20"/>
      <w:szCs w:val="20"/>
    </w:rPr>
  </w:style>
  <w:style w:type="paragraph" w:styleId="CommentSubject">
    <w:name w:val="annotation subject"/>
    <w:basedOn w:val="CommentText"/>
    <w:next w:val="CommentText"/>
    <w:link w:val="CommentSubjectChar"/>
    <w:uiPriority w:val="99"/>
    <w:semiHidden/>
    <w:unhideWhenUsed/>
    <w:rsid w:val="00442285"/>
    <w:rPr>
      <w:b/>
      <w:bCs/>
    </w:rPr>
  </w:style>
  <w:style w:type="character" w:customStyle="1" w:styleId="CommentSubjectChar">
    <w:name w:val="Comment Subject Char"/>
    <w:basedOn w:val="CommentTextChar"/>
    <w:link w:val="CommentSubject"/>
    <w:uiPriority w:val="99"/>
    <w:semiHidden/>
    <w:rsid w:val="00442285"/>
    <w:rPr>
      <w:b/>
      <w:bCs/>
      <w:sz w:val="20"/>
      <w:szCs w:val="20"/>
    </w:rPr>
  </w:style>
  <w:style w:type="character" w:customStyle="1" w:styleId="Heading2Char">
    <w:name w:val="Heading 2 Char"/>
    <w:basedOn w:val="DefaultParagraphFont"/>
    <w:link w:val="Heading2"/>
    <w:uiPriority w:val="9"/>
    <w:rsid w:val="001229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58E5"/>
    <w:pPr>
      <w:spacing w:line="360" w:lineRule="auto"/>
      <w:ind w:left="720"/>
      <w:contextualSpacing/>
    </w:pPr>
    <w:rPr>
      <w:rFonts w:ascii="Lucida Sans" w:eastAsia="Times New Roman" w:hAnsi="Lucida Sans" w:cs="Times New Roman"/>
      <w:szCs w:val="24"/>
      <w:lang w:eastAsia="en-US"/>
    </w:rPr>
  </w:style>
  <w:style w:type="paragraph" w:customStyle="1" w:styleId="Default">
    <w:name w:val="Default"/>
    <w:rsid w:val="00343E32"/>
    <w:pPr>
      <w:autoSpaceDE w:val="0"/>
      <w:autoSpaceDN w:val="0"/>
      <w:adjustRightInd w:val="0"/>
      <w:spacing w:after="0" w:line="240" w:lineRule="auto"/>
    </w:pPr>
    <w:rPr>
      <w:rFonts w:ascii="Lucida Sans" w:hAnsi="Lucida Sans" w:cs="Lucida Sans"/>
      <w:color w:val="000000"/>
      <w:sz w:val="24"/>
      <w:szCs w:val="24"/>
    </w:rPr>
  </w:style>
  <w:style w:type="character" w:styleId="Hyperlink">
    <w:name w:val="Hyperlink"/>
    <w:basedOn w:val="DefaultParagraphFont"/>
    <w:uiPriority w:val="99"/>
    <w:unhideWhenUsed/>
    <w:rsid w:val="00DB22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29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8CF"/>
  </w:style>
  <w:style w:type="paragraph" w:styleId="Footer">
    <w:name w:val="footer"/>
    <w:basedOn w:val="Normal"/>
    <w:link w:val="FooterChar"/>
    <w:uiPriority w:val="99"/>
    <w:unhideWhenUsed/>
    <w:rsid w:val="0039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8CF"/>
  </w:style>
  <w:style w:type="paragraph" w:styleId="BalloonText">
    <w:name w:val="Balloon Text"/>
    <w:basedOn w:val="Normal"/>
    <w:link w:val="BalloonTextChar"/>
    <w:uiPriority w:val="99"/>
    <w:semiHidden/>
    <w:unhideWhenUsed/>
    <w:rsid w:val="00397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8CF"/>
    <w:rPr>
      <w:rFonts w:ascii="Tahoma" w:hAnsi="Tahoma" w:cs="Tahoma"/>
      <w:sz w:val="16"/>
      <w:szCs w:val="16"/>
    </w:rPr>
  </w:style>
  <w:style w:type="character" w:customStyle="1" w:styleId="Heading1Char">
    <w:name w:val="Heading 1 Char"/>
    <w:basedOn w:val="DefaultParagraphFont"/>
    <w:link w:val="Heading1"/>
    <w:uiPriority w:val="9"/>
    <w:rsid w:val="003978CF"/>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42285"/>
    <w:rPr>
      <w:sz w:val="16"/>
      <w:szCs w:val="16"/>
    </w:rPr>
  </w:style>
  <w:style w:type="paragraph" w:styleId="CommentText">
    <w:name w:val="annotation text"/>
    <w:basedOn w:val="Normal"/>
    <w:link w:val="CommentTextChar"/>
    <w:uiPriority w:val="99"/>
    <w:semiHidden/>
    <w:unhideWhenUsed/>
    <w:rsid w:val="00442285"/>
    <w:pPr>
      <w:spacing w:line="240" w:lineRule="auto"/>
    </w:pPr>
    <w:rPr>
      <w:sz w:val="20"/>
      <w:szCs w:val="20"/>
    </w:rPr>
  </w:style>
  <w:style w:type="character" w:customStyle="1" w:styleId="CommentTextChar">
    <w:name w:val="Comment Text Char"/>
    <w:basedOn w:val="DefaultParagraphFont"/>
    <w:link w:val="CommentText"/>
    <w:uiPriority w:val="99"/>
    <w:semiHidden/>
    <w:rsid w:val="00442285"/>
    <w:rPr>
      <w:sz w:val="20"/>
      <w:szCs w:val="20"/>
    </w:rPr>
  </w:style>
  <w:style w:type="paragraph" w:styleId="CommentSubject">
    <w:name w:val="annotation subject"/>
    <w:basedOn w:val="CommentText"/>
    <w:next w:val="CommentText"/>
    <w:link w:val="CommentSubjectChar"/>
    <w:uiPriority w:val="99"/>
    <w:semiHidden/>
    <w:unhideWhenUsed/>
    <w:rsid w:val="00442285"/>
    <w:rPr>
      <w:b/>
      <w:bCs/>
    </w:rPr>
  </w:style>
  <w:style w:type="character" w:customStyle="1" w:styleId="CommentSubjectChar">
    <w:name w:val="Comment Subject Char"/>
    <w:basedOn w:val="CommentTextChar"/>
    <w:link w:val="CommentSubject"/>
    <w:uiPriority w:val="99"/>
    <w:semiHidden/>
    <w:rsid w:val="00442285"/>
    <w:rPr>
      <w:b/>
      <w:bCs/>
      <w:sz w:val="20"/>
      <w:szCs w:val="20"/>
    </w:rPr>
  </w:style>
  <w:style w:type="character" w:customStyle="1" w:styleId="Heading2Char">
    <w:name w:val="Heading 2 Char"/>
    <w:basedOn w:val="DefaultParagraphFont"/>
    <w:link w:val="Heading2"/>
    <w:uiPriority w:val="9"/>
    <w:rsid w:val="001229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58E5"/>
    <w:pPr>
      <w:spacing w:line="360" w:lineRule="auto"/>
      <w:ind w:left="720"/>
      <w:contextualSpacing/>
    </w:pPr>
    <w:rPr>
      <w:rFonts w:ascii="Lucida Sans" w:eastAsia="Times New Roman" w:hAnsi="Lucida Sans" w:cs="Times New Roman"/>
      <w:szCs w:val="24"/>
      <w:lang w:eastAsia="en-US"/>
    </w:rPr>
  </w:style>
  <w:style w:type="paragraph" w:customStyle="1" w:styleId="Default">
    <w:name w:val="Default"/>
    <w:rsid w:val="00343E32"/>
    <w:pPr>
      <w:autoSpaceDE w:val="0"/>
      <w:autoSpaceDN w:val="0"/>
      <w:adjustRightInd w:val="0"/>
      <w:spacing w:after="0" w:line="240" w:lineRule="auto"/>
    </w:pPr>
    <w:rPr>
      <w:rFonts w:ascii="Lucida Sans" w:hAnsi="Lucida Sans" w:cs="Lucida Sans"/>
      <w:color w:val="000000"/>
      <w:sz w:val="24"/>
      <w:szCs w:val="24"/>
    </w:rPr>
  </w:style>
  <w:style w:type="character" w:styleId="Hyperlink">
    <w:name w:val="Hyperlink"/>
    <w:basedOn w:val="DefaultParagraphFont"/>
    <w:uiPriority w:val="99"/>
    <w:unhideWhenUsed/>
    <w:rsid w:val="00DB22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er.ac.uk/schools/developing-youngresearchers/NCBguidelines.pdf"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dx.doi.org/10.1155/2011/573280" TargetMode="External"/><Relationship Id="rId4" Type="http://schemas.microsoft.com/office/2007/relationships/stylesWithEffects" Target="stylesWithEffects.xml"/><Relationship Id="rId9" Type="http://schemas.openxmlformats.org/officeDocument/2006/relationships/hyperlink" Target="http://www.earfoundation.org.uk/hearing-technologies/cochlear-impl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8C6A-53D3-4A29-859C-C6D86C0B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6639</Words>
  <Characters>37844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V.K.</dc:creator>
  <cp:lastModifiedBy>Verschuur C.A.</cp:lastModifiedBy>
  <cp:revision>4</cp:revision>
  <cp:lastPrinted>2016-04-22T11:09:00Z</cp:lastPrinted>
  <dcterms:created xsi:type="dcterms:W3CDTF">2016-10-07T14:59:00Z</dcterms:created>
  <dcterms:modified xsi:type="dcterms:W3CDTF">2017-02-28T13:12:00Z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-461304933</vt:i4>
  </property>
  <property fmtid="{D5CDD505-2E9C-101B-9397-08002B2CF9AE}" pid="4" name="_EmailSubject">
    <vt:lpwstr>Your submission CIM402</vt:lpwstr>
  </property>
  <property fmtid="{D5CDD505-2E9C-101B-9397-08002B2CF9AE}" pid="5" name="_AuthorEmail">
    <vt:lpwstr>C.A.Verschuur@soton.ac.uk</vt:lpwstr>
  </property>
  <property fmtid="{D5CDD505-2E9C-101B-9397-08002B2CF9AE}" pid="6" name="_AuthorEmailDisplayName">
    <vt:lpwstr>Verschuur C.A.</vt:lpwstr>
  </property>
  <property fmtid="{D5CDD505-2E9C-101B-9397-08002B2CF9AE}" pid="7" name="_ReviewingToolsShownOnce">
    <vt:lpwstr/>
  </property>
</Properties>
</file>