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F5301" w14:textId="7AFF749C" w:rsidR="00A056AD" w:rsidRPr="00F079EB" w:rsidRDefault="00A056AD" w:rsidP="00334CCF">
      <w:pPr>
        <w:pStyle w:val="Heading3"/>
        <w:spacing w:line="480" w:lineRule="auto"/>
        <w:jc w:val="center"/>
        <w:rPr>
          <w:rFonts w:ascii="Times New Roman" w:hAnsi="Times New Roman" w:cs="Times New Roman"/>
          <w:sz w:val="24"/>
          <w:szCs w:val="24"/>
        </w:rPr>
      </w:pPr>
      <w:r w:rsidRPr="00F079EB">
        <w:rPr>
          <w:rFonts w:ascii="Times New Roman" w:hAnsi="Times New Roman" w:cs="Times New Roman"/>
          <w:sz w:val="24"/>
          <w:szCs w:val="24"/>
        </w:rPr>
        <w:t xml:space="preserve">Title: </w:t>
      </w:r>
      <w:r w:rsidR="000E0CE4" w:rsidRPr="00F079EB">
        <w:rPr>
          <w:rFonts w:ascii="Times New Roman" w:hAnsi="Times New Roman" w:cs="Times New Roman"/>
          <w:sz w:val="24"/>
          <w:szCs w:val="24"/>
        </w:rPr>
        <w:t xml:space="preserve">Polysomnography </w:t>
      </w:r>
      <w:r w:rsidR="00FC55A7" w:rsidRPr="00F079EB">
        <w:rPr>
          <w:rFonts w:ascii="Times New Roman" w:hAnsi="Times New Roman" w:cs="Times New Roman"/>
          <w:sz w:val="24"/>
          <w:szCs w:val="24"/>
        </w:rPr>
        <w:t>i</w:t>
      </w:r>
      <w:r w:rsidRPr="00F079EB">
        <w:rPr>
          <w:rFonts w:ascii="Times New Roman" w:hAnsi="Times New Roman" w:cs="Times New Roman"/>
          <w:sz w:val="24"/>
          <w:szCs w:val="24"/>
        </w:rPr>
        <w:t xml:space="preserve">n </w:t>
      </w:r>
      <w:r w:rsidR="000E0CE4" w:rsidRPr="00F079EB">
        <w:rPr>
          <w:rFonts w:ascii="Times New Roman" w:hAnsi="Times New Roman" w:cs="Times New Roman"/>
          <w:sz w:val="24"/>
          <w:szCs w:val="24"/>
        </w:rPr>
        <w:t xml:space="preserve">Bolivian </w:t>
      </w:r>
      <w:r w:rsidR="00FC55A7" w:rsidRPr="00F079EB">
        <w:rPr>
          <w:rFonts w:ascii="Times New Roman" w:hAnsi="Times New Roman" w:cs="Times New Roman"/>
          <w:sz w:val="24"/>
          <w:szCs w:val="24"/>
        </w:rPr>
        <w:t>c</w:t>
      </w:r>
      <w:r w:rsidRPr="00F079EB">
        <w:rPr>
          <w:rFonts w:ascii="Times New Roman" w:hAnsi="Times New Roman" w:cs="Times New Roman"/>
          <w:sz w:val="24"/>
          <w:szCs w:val="24"/>
        </w:rPr>
        <w:t>hildren</w:t>
      </w:r>
      <w:r w:rsidR="00DC31DC" w:rsidRPr="00F079EB">
        <w:rPr>
          <w:rFonts w:ascii="Times New Roman" w:hAnsi="Times New Roman" w:cs="Times New Roman"/>
          <w:sz w:val="24"/>
          <w:szCs w:val="24"/>
        </w:rPr>
        <w:t xml:space="preserve"> </w:t>
      </w:r>
      <w:r w:rsidR="00FC55A7" w:rsidRPr="00F079EB">
        <w:rPr>
          <w:rFonts w:ascii="Times New Roman" w:hAnsi="Times New Roman" w:cs="Times New Roman"/>
          <w:sz w:val="24"/>
          <w:szCs w:val="24"/>
        </w:rPr>
        <w:t>n</w:t>
      </w:r>
      <w:r w:rsidR="00DC31DC" w:rsidRPr="00F079EB">
        <w:rPr>
          <w:rFonts w:ascii="Times New Roman" w:hAnsi="Times New Roman" w:cs="Times New Roman"/>
          <w:sz w:val="24"/>
          <w:szCs w:val="24"/>
        </w:rPr>
        <w:t xml:space="preserve">ative to </w:t>
      </w:r>
      <w:r w:rsidR="00FC55A7" w:rsidRPr="00F079EB">
        <w:rPr>
          <w:rFonts w:ascii="Times New Roman" w:hAnsi="Times New Roman" w:cs="Times New Roman"/>
          <w:sz w:val="24"/>
          <w:szCs w:val="24"/>
        </w:rPr>
        <w:t>high a</w:t>
      </w:r>
      <w:r w:rsidR="00DC31DC" w:rsidRPr="00F079EB">
        <w:rPr>
          <w:rFonts w:ascii="Times New Roman" w:hAnsi="Times New Roman" w:cs="Times New Roman"/>
          <w:sz w:val="24"/>
          <w:szCs w:val="24"/>
        </w:rPr>
        <w:t xml:space="preserve">ltitude </w:t>
      </w:r>
      <w:r w:rsidR="000521E0" w:rsidRPr="00F079EB">
        <w:rPr>
          <w:rFonts w:ascii="Times New Roman" w:hAnsi="Times New Roman" w:cs="Times New Roman"/>
          <w:sz w:val="24"/>
          <w:szCs w:val="24"/>
        </w:rPr>
        <w:t xml:space="preserve">compared to </w:t>
      </w:r>
      <w:r w:rsidR="00967851" w:rsidRPr="00F079EB">
        <w:rPr>
          <w:rFonts w:ascii="Times New Roman" w:hAnsi="Times New Roman" w:cs="Times New Roman"/>
          <w:sz w:val="24"/>
          <w:szCs w:val="24"/>
        </w:rPr>
        <w:t xml:space="preserve">children native to </w:t>
      </w:r>
      <w:r w:rsidR="00D514ED" w:rsidRPr="00F079EB">
        <w:rPr>
          <w:rFonts w:ascii="Times New Roman" w:hAnsi="Times New Roman" w:cs="Times New Roman"/>
          <w:sz w:val="24"/>
          <w:szCs w:val="24"/>
        </w:rPr>
        <w:t>low altitude</w:t>
      </w:r>
      <w:r w:rsidR="000E0CE4" w:rsidRPr="00F079EB">
        <w:rPr>
          <w:rFonts w:ascii="Times New Roman" w:hAnsi="Times New Roman" w:cs="Times New Roman"/>
          <w:sz w:val="24"/>
          <w:szCs w:val="24"/>
        </w:rPr>
        <w:t xml:space="preserve"> </w:t>
      </w:r>
    </w:p>
    <w:p w14:paraId="6D8F731D" w14:textId="59FCEF3D" w:rsidR="00A056AD" w:rsidRPr="00F079EB" w:rsidRDefault="00A056AD" w:rsidP="00A056AD">
      <w:pPr>
        <w:jc w:val="center"/>
        <w:rPr>
          <w:rFonts w:ascii="Times New Roman" w:hAnsi="Times New Roman" w:cs="Times New Roman"/>
          <w:b/>
          <w:bCs/>
        </w:rPr>
      </w:pPr>
      <w:r w:rsidRPr="00F079EB">
        <w:rPr>
          <w:rFonts w:ascii="Times New Roman" w:hAnsi="Times New Roman" w:cs="Times New Roman"/>
          <w:b/>
          <w:bCs/>
        </w:rPr>
        <w:t xml:space="preserve">Running title: </w:t>
      </w:r>
      <w:r w:rsidR="00316838" w:rsidRPr="00F079EB">
        <w:rPr>
          <w:rFonts w:ascii="Times New Roman" w:hAnsi="Times New Roman" w:cs="Times New Roman"/>
          <w:b/>
          <w:bCs/>
        </w:rPr>
        <w:t>Sleep in high altitude children</w:t>
      </w:r>
      <w:r w:rsidRPr="00F079EB">
        <w:rPr>
          <w:rFonts w:ascii="Times New Roman" w:hAnsi="Times New Roman" w:cs="Times New Roman"/>
          <w:b/>
          <w:bCs/>
        </w:rPr>
        <w:t xml:space="preserve"> </w:t>
      </w:r>
    </w:p>
    <w:p w14:paraId="45206A2A" w14:textId="77777777" w:rsidR="00A056AD" w:rsidRPr="00F079EB" w:rsidRDefault="00A056AD" w:rsidP="00A056AD">
      <w:pPr>
        <w:spacing w:line="480" w:lineRule="auto"/>
        <w:rPr>
          <w:rFonts w:ascii="Times New Roman" w:hAnsi="Times New Roman" w:cs="Times New Roman"/>
        </w:rPr>
      </w:pPr>
    </w:p>
    <w:p w14:paraId="2CA0FB1D" w14:textId="58340406" w:rsidR="00A056AD" w:rsidRPr="00F079EB" w:rsidRDefault="00A056AD" w:rsidP="00810542">
      <w:pPr>
        <w:spacing w:line="480" w:lineRule="auto"/>
        <w:rPr>
          <w:rFonts w:ascii="Times New Roman" w:hAnsi="Times New Roman" w:cs="Times New Roman"/>
          <w:i/>
          <w:iCs/>
        </w:rPr>
      </w:pPr>
      <w:r w:rsidRPr="00F079EB">
        <w:rPr>
          <w:rFonts w:ascii="Times New Roman" w:hAnsi="Times New Roman" w:cs="Times New Roman"/>
        </w:rPr>
        <w:t>Catherine Mary Hill</w:t>
      </w:r>
      <w:r w:rsidRPr="00F079EB">
        <w:rPr>
          <w:rFonts w:ascii="Times New Roman" w:hAnsi="Times New Roman" w:cs="Times New Roman"/>
          <w:vertAlign w:val="superscript"/>
        </w:rPr>
        <w:footnoteReference w:id="1"/>
      </w:r>
      <w:r w:rsidRPr="00F079EB">
        <w:rPr>
          <w:rFonts w:ascii="Times New Roman" w:hAnsi="Times New Roman" w:cs="Times New Roman"/>
          <w:vertAlign w:val="superscript"/>
        </w:rPr>
        <w:t>,</w:t>
      </w:r>
      <w:r w:rsidRPr="00F079EB">
        <w:rPr>
          <w:rStyle w:val="FootnoteReference"/>
          <w:rFonts w:ascii="Times New Roman" w:hAnsi="Times New Roman" w:cs="Times New Roman"/>
        </w:rPr>
        <w:footnoteReference w:id="2"/>
      </w:r>
      <w:r w:rsidRPr="00F079EB">
        <w:rPr>
          <w:rFonts w:ascii="Times New Roman" w:hAnsi="Times New Roman" w:cs="Times New Roman"/>
        </w:rPr>
        <w:t xml:space="preserve">, </w:t>
      </w:r>
      <w:r w:rsidR="00DC31DC" w:rsidRPr="00F079EB">
        <w:rPr>
          <w:rFonts w:ascii="Times New Roman" w:hAnsi="Times New Roman" w:cs="Times New Roman"/>
        </w:rPr>
        <w:t>Annette Carroll (BSc)</w:t>
      </w:r>
      <w:r w:rsidR="00DC31DC" w:rsidRPr="00F079EB">
        <w:rPr>
          <w:rFonts w:ascii="Times New Roman" w:hAnsi="Times New Roman" w:cs="Times New Roman"/>
          <w:vertAlign w:val="superscript"/>
        </w:rPr>
        <w:footnoteReference w:id="3"/>
      </w:r>
      <w:r w:rsidR="00DC31DC" w:rsidRPr="00F079EB">
        <w:rPr>
          <w:rFonts w:ascii="Times New Roman" w:hAnsi="Times New Roman" w:cs="Times New Roman"/>
        </w:rPr>
        <w:t>, Dagmara Dimitriou (PhD)</w:t>
      </w:r>
      <w:r w:rsidR="00DC31DC" w:rsidRPr="00F079EB">
        <w:rPr>
          <w:rStyle w:val="FootnoteReference"/>
          <w:rFonts w:ascii="Times New Roman" w:hAnsi="Times New Roman" w:cs="Times New Roman"/>
        </w:rPr>
        <w:footnoteReference w:id="4"/>
      </w:r>
      <w:r w:rsidR="00DC31DC" w:rsidRPr="00F079EB">
        <w:rPr>
          <w:rFonts w:ascii="Times New Roman" w:hAnsi="Times New Roman" w:cs="Times New Roman"/>
        </w:rPr>
        <w:t>, Johanna Gavlak (BSc)</w:t>
      </w:r>
      <w:r w:rsidR="00DC31DC" w:rsidRPr="00F079EB">
        <w:rPr>
          <w:rFonts w:ascii="Times New Roman" w:hAnsi="Times New Roman" w:cs="Times New Roman"/>
          <w:vertAlign w:val="superscript"/>
        </w:rPr>
        <w:t>2,</w:t>
      </w:r>
      <w:r w:rsidR="00DC31DC" w:rsidRPr="00F079EB">
        <w:rPr>
          <w:rFonts w:ascii="Times New Roman" w:hAnsi="Times New Roman" w:cs="Times New Roman"/>
          <w:vertAlign w:val="superscript"/>
        </w:rPr>
        <w:footnoteReference w:id="5"/>
      </w:r>
      <w:r w:rsidR="008E1D1E" w:rsidRPr="00F079EB">
        <w:rPr>
          <w:rFonts w:ascii="Times New Roman" w:hAnsi="Times New Roman" w:cs="Times New Roman"/>
        </w:rPr>
        <w:t>,</w:t>
      </w:r>
      <w:r w:rsidRPr="00F079EB">
        <w:rPr>
          <w:rFonts w:ascii="Times New Roman" w:hAnsi="Times New Roman" w:cs="Times New Roman"/>
        </w:rPr>
        <w:t xml:space="preserve"> Kate Heathcote (</w:t>
      </w:r>
      <w:r w:rsidR="00810542" w:rsidRPr="00F079EB">
        <w:rPr>
          <w:rFonts w:ascii="Times New Roman" w:hAnsi="Times New Roman" w:cs="Times New Roman"/>
        </w:rPr>
        <w:t>FRCS</w:t>
      </w:r>
      <w:r w:rsidRPr="00F079EB">
        <w:rPr>
          <w:rFonts w:ascii="Times New Roman" w:hAnsi="Times New Roman" w:cs="Times New Roman"/>
        </w:rPr>
        <w:t>)</w:t>
      </w:r>
      <w:r w:rsidRPr="00F079EB">
        <w:rPr>
          <w:rFonts w:ascii="Times New Roman" w:hAnsi="Times New Roman" w:cs="Times New Roman"/>
          <w:vertAlign w:val="superscript"/>
        </w:rPr>
        <w:footnoteReference w:id="6"/>
      </w:r>
      <w:r w:rsidRPr="00F079EB">
        <w:rPr>
          <w:rFonts w:ascii="Times New Roman" w:hAnsi="Times New Roman" w:cs="Times New Roman"/>
        </w:rPr>
        <w:t>, Veline L’Esperance</w:t>
      </w:r>
      <w:r w:rsidR="00DC31DC" w:rsidRPr="00F079EB">
        <w:rPr>
          <w:rFonts w:ascii="Times New Roman" w:hAnsi="Times New Roman" w:cs="Times New Roman"/>
        </w:rPr>
        <w:t xml:space="preserve"> (MSc)</w:t>
      </w:r>
      <w:r w:rsidRPr="00F079EB">
        <w:rPr>
          <w:rFonts w:ascii="Times New Roman" w:hAnsi="Times New Roman" w:cs="Times New Roman"/>
          <w:vertAlign w:val="superscript"/>
        </w:rPr>
        <w:footnoteReference w:id="7"/>
      </w:r>
      <w:r w:rsidRPr="00F079EB">
        <w:rPr>
          <w:rFonts w:ascii="Times New Roman" w:hAnsi="Times New Roman" w:cs="Times New Roman"/>
        </w:rPr>
        <w:t xml:space="preserve">, </w:t>
      </w:r>
      <w:r w:rsidR="008E1D1E" w:rsidRPr="00F079EB">
        <w:rPr>
          <w:rFonts w:ascii="Times New Roman" w:hAnsi="Times New Roman" w:cs="Times New Roman"/>
        </w:rPr>
        <w:t>Ana Baya (PhD)</w:t>
      </w:r>
      <w:r w:rsidR="008E1D1E" w:rsidRPr="00F079EB">
        <w:rPr>
          <w:rFonts w:ascii="Times New Roman" w:hAnsi="Times New Roman" w:cs="Times New Roman"/>
          <w:vertAlign w:val="superscript"/>
        </w:rPr>
        <w:footnoteReference w:id="8"/>
      </w:r>
      <w:r w:rsidR="008E1D1E" w:rsidRPr="00F079EB">
        <w:rPr>
          <w:rFonts w:ascii="Times New Roman" w:hAnsi="Times New Roman" w:cs="Times New Roman"/>
        </w:rPr>
        <w:t xml:space="preserve">, </w:t>
      </w:r>
      <w:r w:rsidRPr="00F079EB">
        <w:rPr>
          <w:rFonts w:ascii="Times New Roman" w:hAnsi="Times New Roman" w:cs="Times New Roman"/>
        </w:rPr>
        <w:t>Rebecca Webster (PhD)</w:t>
      </w:r>
      <w:r w:rsidRPr="00F079EB">
        <w:rPr>
          <w:rFonts w:ascii="Times New Roman" w:hAnsi="Times New Roman" w:cs="Times New Roman"/>
          <w:vertAlign w:val="superscript"/>
        </w:rPr>
        <w:footnoteReference w:id="9"/>
      </w:r>
      <w:r w:rsidR="00DC31DC" w:rsidRPr="00F079EB">
        <w:rPr>
          <w:rFonts w:ascii="Times New Roman" w:hAnsi="Times New Roman" w:cs="Times New Roman"/>
        </w:rPr>
        <w:t xml:space="preserve">, </w:t>
      </w:r>
      <w:r w:rsidRPr="00F079EB">
        <w:rPr>
          <w:rFonts w:ascii="Times New Roman" w:hAnsi="Times New Roman" w:cs="Times New Roman"/>
        </w:rPr>
        <w:t xml:space="preserve"> </w:t>
      </w:r>
      <w:r w:rsidR="00B67613" w:rsidRPr="00F079EB">
        <w:rPr>
          <w:rFonts w:ascii="Times New Roman" w:hAnsi="Times New Roman" w:cs="Times New Roman"/>
        </w:rPr>
        <w:t>Maria Pushpanathan</w:t>
      </w:r>
      <w:r w:rsidR="00B67613" w:rsidRPr="00F079EB">
        <w:rPr>
          <w:rFonts w:ascii="Times New Roman" w:hAnsi="Times New Roman" w:cs="Times New Roman"/>
          <w:vertAlign w:val="superscript"/>
        </w:rPr>
        <w:footnoteReference w:id="10"/>
      </w:r>
      <w:r w:rsidR="00B67613" w:rsidRPr="00F079EB">
        <w:rPr>
          <w:rFonts w:ascii="Times New Roman" w:hAnsi="Times New Roman" w:cs="Times New Roman"/>
        </w:rPr>
        <w:t xml:space="preserve"> and </w:t>
      </w:r>
      <w:r w:rsidRPr="00F079EB">
        <w:rPr>
          <w:rFonts w:ascii="Times New Roman" w:hAnsi="Times New Roman" w:cs="Times New Roman"/>
        </w:rPr>
        <w:t>Romola Starr Bucks (PhD)</w:t>
      </w:r>
      <w:r w:rsidR="00F119F7" w:rsidRPr="00F079EB">
        <w:rPr>
          <w:rFonts w:ascii="Times New Roman" w:hAnsi="Times New Roman" w:cs="Times New Roman"/>
          <w:vertAlign w:val="superscript"/>
        </w:rPr>
        <w:t>10</w:t>
      </w:r>
      <w:r w:rsidRPr="00F079EB">
        <w:rPr>
          <w:rFonts w:ascii="Times New Roman" w:hAnsi="Times New Roman" w:cs="Times New Roman"/>
        </w:rPr>
        <w:t xml:space="preserve"> </w:t>
      </w:r>
    </w:p>
    <w:p w14:paraId="36CE51F1" w14:textId="77777777" w:rsidR="00A056AD" w:rsidRPr="00F079EB" w:rsidRDefault="00A056AD" w:rsidP="00A056AD">
      <w:pPr>
        <w:rPr>
          <w:rFonts w:ascii="Times New Roman" w:hAnsi="Times New Roman" w:cs="Times New Roman"/>
          <w:b/>
        </w:rPr>
      </w:pPr>
      <w:r w:rsidRPr="00F079EB">
        <w:rPr>
          <w:rFonts w:ascii="Times New Roman" w:hAnsi="Times New Roman" w:cs="Times New Roman"/>
          <w:b/>
        </w:rPr>
        <w:t>Correspondence address</w:t>
      </w:r>
    </w:p>
    <w:p w14:paraId="633C1564" w14:textId="77777777" w:rsidR="008E1D1E" w:rsidRPr="00F079EB" w:rsidRDefault="008E1D1E" w:rsidP="00A056AD">
      <w:pPr>
        <w:rPr>
          <w:rFonts w:ascii="Times New Roman" w:hAnsi="Times New Roman" w:cs="Times New Roman"/>
        </w:rPr>
      </w:pPr>
    </w:p>
    <w:p w14:paraId="242A4C31" w14:textId="77777777" w:rsidR="00A056AD" w:rsidRPr="00F079EB" w:rsidRDefault="00A056AD" w:rsidP="00A056AD">
      <w:pPr>
        <w:rPr>
          <w:rFonts w:ascii="Times New Roman" w:hAnsi="Times New Roman" w:cs="Times New Roman"/>
        </w:rPr>
      </w:pPr>
      <w:r w:rsidRPr="00F079EB">
        <w:rPr>
          <w:rFonts w:ascii="Times New Roman" w:hAnsi="Times New Roman" w:cs="Times New Roman"/>
        </w:rPr>
        <w:t>Dr Catherine Mary Hill. BM MSc MRCP FRCPCH ES</w:t>
      </w:r>
    </w:p>
    <w:p w14:paraId="05B9ABC7" w14:textId="77777777" w:rsidR="00A056AD" w:rsidRPr="00F079EB" w:rsidRDefault="00A056AD" w:rsidP="00A056AD">
      <w:pPr>
        <w:rPr>
          <w:rFonts w:ascii="Times New Roman" w:hAnsi="Times New Roman" w:cs="Times New Roman"/>
        </w:rPr>
      </w:pPr>
      <w:r w:rsidRPr="00F079EB">
        <w:rPr>
          <w:rFonts w:ascii="Times New Roman" w:hAnsi="Times New Roman" w:cs="Times New Roman"/>
        </w:rPr>
        <w:t xml:space="preserve">Associate Professor of Child Health </w:t>
      </w:r>
    </w:p>
    <w:p w14:paraId="3EFF98B5" w14:textId="77777777" w:rsidR="00A056AD" w:rsidRPr="00F079EB" w:rsidRDefault="00A056AD" w:rsidP="00A056AD">
      <w:pPr>
        <w:rPr>
          <w:rFonts w:ascii="Times New Roman" w:hAnsi="Times New Roman" w:cs="Times New Roman"/>
        </w:rPr>
      </w:pPr>
      <w:r w:rsidRPr="00F079EB">
        <w:rPr>
          <w:rFonts w:ascii="Times New Roman" w:hAnsi="Times New Roman" w:cs="Times New Roman"/>
        </w:rPr>
        <w:t>Division of Clinical Experimental Sciences</w:t>
      </w:r>
    </w:p>
    <w:p w14:paraId="6E92200F" w14:textId="77777777" w:rsidR="00A056AD" w:rsidRPr="00F079EB" w:rsidRDefault="00A056AD" w:rsidP="00A056AD">
      <w:pPr>
        <w:rPr>
          <w:rFonts w:ascii="Times New Roman" w:hAnsi="Times New Roman" w:cs="Times New Roman"/>
        </w:rPr>
      </w:pPr>
      <w:r w:rsidRPr="00F079EB">
        <w:rPr>
          <w:rFonts w:ascii="Times New Roman" w:hAnsi="Times New Roman" w:cs="Times New Roman"/>
        </w:rPr>
        <w:t xml:space="preserve">Mail point 803CB, G-Level, University Hospital Southampton </w:t>
      </w:r>
    </w:p>
    <w:p w14:paraId="76E4C426" w14:textId="77777777" w:rsidR="00A056AD" w:rsidRPr="00F079EB" w:rsidRDefault="00A056AD" w:rsidP="00A056AD">
      <w:pPr>
        <w:rPr>
          <w:rFonts w:ascii="Times New Roman" w:hAnsi="Times New Roman" w:cs="Times New Roman"/>
        </w:rPr>
      </w:pPr>
      <w:r w:rsidRPr="00F079EB">
        <w:rPr>
          <w:rFonts w:ascii="Times New Roman" w:hAnsi="Times New Roman" w:cs="Times New Roman"/>
        </w:rPr>
        <w:t>Tremona Road, Southampton, SO16 6YD, United Kingdom</w:t>
      </w:r>
    </w:p>
    <w:p w14:paraId="4145EACD" w14:textId="77777777" w:rsidR="00A056AD" w:rsidRPr="00F079EB" w:rsidRDefault="00A056AD" w:rsidP="00A056AD">
      <w:pPr>
        <w:rPr>
          <w:rStyle w:val="Hyperlink"/>
          <w:rFonts w:ascii="Times New Roman" w:hAnsi="Times New Roman" w:cs="Times New Roman"/>
          <w:color w:val="auto"/>
        </w:rPr>
      </w:pPr>
      <w:r w:rsidRPr="00F079EB">
        <w:rPr>
          <w:rFonts w:ascii="Times New Roman" w:hAnsi="Times New Roman" w:cs="Times New Roman"/>
        </w:rPr>
        <w:t xml:space="preserve">Fax +4423 8120 6420; Tel +4423 8120 6091, e mail </w:t>
      </w:r>
      <w:hyperlink r:id="rId8" w:history="1">
        <w:r w:rsidRPr="00F079EB">
          <w:rPr>
            <w:rStyle w:val="Hyperlink"/>
            <w:rFonts w:ascii="Times New Roman" w:hAnsi="Times New Roman" w:cs="Times New Roman"/>
            <w:color w:val="auto"/>
          </w:rPr>
          <w:t>cmh2@soton.ac.uk</w:t>
        </w:r>
      </w:hyperlink>
    </w:p>
    <w:p w14:paraId="6B10B8B6" w14:textId="77777777" w:rsidR="00944FBA" w:rsidRPr="00F079EB" w:rsidRDefault="00944FBA" w:rsidP="00A056AD">
      <w:pPr>
        <w:rPr>
          <w:rStyle w:val="Hyperlink"/>
          <w:rFonts w:ascii="Times New Roman" w:hAnsi="Times New Roman" w:cs="Times New Roman"/>
          <w:color w:val="auto"/>
        </w:rPr>
      </w:pPr>
    </w:p>
    <w:p w14:paraId="7B8AFFE5" w14:textId="15654ED2" w:rsidR="00944FBA" w:rsidRPr="00F079EB" w:rsidRDefault="00944FBA" w:rsidP="00A056AD">
      <w:pPr>
        <w:rPr>
          <w:rFonts w:ascii="Times New Roman" w:hAnsi="Times New Roman" w:cs="Times New Roman"/>
        </w:rPr>
      </w:pPr>
      <w:r w:rsidRPr="00F079EB">
        <w:rPr>
          <w:rFonts w:ascii="Times New Roman" w:hAnsi="Times New Roman" w:cs="Times New Roman"/>
        </w:rPr>
        <w:t xml:space="preserve">Financial support: This work was made possible by grants from the Gerald Kerkut Trust and the London Law Trust. Study planning was possible due to a grant from the Worldwide Universities network. </w:t>
      </w:r>
    </w:p>
    <w:p w14:paraId="51A971AA" w14:textId="77777777" w:rsidR="00944FBA" w:rsidRPr="00F079EB" w:rsidRDefault="00944FBA" w:rsidP="00A056AD">
      <w:pPr>
        <w:rPr>
          <w:rFonts w:ascii="Times New Roman" w:hAnsi="Times New Roman" w:cs="Times New Roman"/>
        </w:rPr>
      </w:pPr>
    </w:p>
    <w:p w14:paraId="6FCCEA5B" w14:textId="77777777" w:rsidR="00944FBA" w:rsidRPr="00F079EB" w:rsidRDefault="00944FBA" w:rsidP="00944FBA">
      <w:pPr>
        <w:rPr>
          <w:rFonts w:ascii="Times New Roman" w:hAnsi="Times New Roman" w:cs="Times New Roman"/>
          <w:bCs/>
        </w:rPr>
      </w:pPr>
      <w:r w:rsidRPr="00F079EB">
        <w:rPr>
          <w:rFonts w:ascii="Times New Roman" w:hAnsi="Times New Roman" w:cs="Times New Roman"/>
        </w:rPr>
        <w:t xml:space="preserve">Conflict of interest statement: </w:t>
      </w:r>
      <w:r w:rsidRPr="00F079EB">
        <w:rPr>
          <w:rFonts w:ascii="Times New Roman" w:hAnsi="Times New Roman" w:cs="Times New Roman"/>
          <w:bCs/>
        </w:rPr>
        <w:t>Dr Hill has received lecture fees from Janssen Pharmaceuticals in the past 3 years, co-authors have no conflicts of interest to declare with respect to this publication.</w:t>
      </w:r>
    </w:p>
    <w:p w14:paraId="6C7A6889" w14:textId="2F09518C" w:rsidR="00944FBA" w:rsidRPr="00F079EB" w:rsidRDefault="00944FBA" w:rsidP="00A056AD"/>
    <w:p w14:paraId="24E6D9B3" w14:textId="29DF9142" w:rsidR="00944FBA" w:rsidRPr="00F079EB" w:rsidRDefault="00944FBA" w:rsidP="00A056AD">
      <w:pPr>
        <w:rPr>
          <w:rFonts w:ascii="Times New Roman" w:hAnsi="Times New Roman" w:cs="Times New Roman"/>
        </w:rPr>
      </w:pPr>
      <w:r w:rsidRPr="00F079EB">
        <w:rPr>
          <w:rFonts w:ascii="Times New Roman" w:hAnsi="Times New Roman" w:cs="Times New Roman"/>
          <w:bCs/>
        </w:rPr>
        <w:t>Number</w:t>
      </w:r>
      <w:r w:rsidRPr="00F079EB">
        <w:rPr>
          <w:rFonts w:ascii="Times New Roman" w:hAnsi="Times New Roman" w:cs="Times New Roman"/>
        </w:rPr>
        <w:t xml:space="preserve"> of figures</w:t>
      </w:r>
      <w:r w:rsidR="00B7609F" w:rsidRPr="00F079EB">
        <w:rPr>
          <w:rFonts w:ascii="Times New Roman" w:hAnsi="Times New Roman" w:cs="Times New Roman"/>
        </w:rPr>
        <w:t>: 1</w:t>
      </w:r>
    </w:p>
    <w:p w14:paraId="473A5CC7" w14:textId="4F8965B9" w:rsidR="00944FBA" w:rsidRPr="00F079EB" w:rsidRDefault="00944FBA" w:rsidP="00A056AD">
      <w:pPr>
        <w:rPr>
          <w:rFonts w:ascii="Times New Roman" w:hAnsi="Times New Roman" w:cs="Times New Roman"/>
        </w:rPr>
      </w:pPr>
      <w:r w:rsidRPr="00F079EB">
        <w:rPr>
          <w:rFonts w:ascii="Times New Roman" w:hAnsi="Times New Roman" w:cs="Times New Roman"/>
        </w:rPr>
        <w:t xml:space="preserve">Number of tables </w:t>
      </w:r>
      <w:r w:rsidR="00B7609F" w:rsidRPr="00F079EB">
        <w:rPr>
          <w:rFonts w:ascii="Times New Roman" w:hAnsi="Times New Roman" w:cs="Times New Roman"/>
        </w:rPr>
        <w:t>: 2</w:t>
      </w:r>
    </w:p>
    <w:p w14:paraId="0026C77D" w14:textId="77777777" w:rsidR="00DC31DC" w:rsidRPr="00F079EB" w:rsidRDefault="00DC31DC" w:rsidP="00A056AD">
      <w:pPr>
        <w:rPr>
          <w:rFonts w:ascii="Times New Roman" w:hAnsi="Times New Roman" w:cs="Times New Roman"/>
          <w:b/>
        </w:rPr>
      </w:pPr>
    </w:p>
    <w:p w14:paraId="5FB3C970" w14:textId="77777777" w:rsidR="00743BA2" w:rsidRPr="00F079EB" w:rsidRDefault="00743BA2" w:rsidP="00A056AD">
      <w:pPr>
        <w:rPr>
          <w:rFonts w:ascii="Times New Roman" w:hAnsi="Times New Roman" w:cs="Times New Roman"/>
          <w:b/>
        </w:rPr>
      </w:pPr>
    </w:p>
    <w:p w14:paraId="4D148600" w14:textId="77777777" w:rsidR="00AA2307" w:rsidRPr="00F079EB" w:rsidRDefault="00AA2307" w:rsidP="002F4C05">
      <w:pPr>
        <w:shd w:val="clear" w:color="auto" w:fill="FFFFFF"/>
        <w:spacing w:before="100" w:beforeAutospacing="1" w:after="100" w:afterAutospacing="1"/>
        <w:ind w:left="-60"/>
      </w:pPr>
    </w:p>
    <w:p w14:paraId="2765951A" w14:textId="77777777" w:rsidR="00AA2307" w:rsidRPr="00F079EB" w:rsidRDefault="00AA2307" w:rsidP="002F4C05">
      <w:pPr>
        <w:shd w:val="clear" w:color="auto" w:fill="FFFFFF"/>
        <w:spacing w:before="100" w:beforeAutospacing="1" w:after="100" w:afterAutospacing="1"/>
        <w:ind w:left="-60"/>
      </w:pPr>
    </w:p>
    <w:p w14:paraId="7F15DDE2" w14:textId="77777777" w:rsidR="00AA2307" w:rsidRPr="00F079EB" w:rsidRDefault="00AA2307" w:rsidP="002F4C05">
      <w:pPr>
        <w:shd w:val="clear" w:color="auto" w:fill="FFFFFF"/>
        <w:spacing w:before="100" w:beforeAutospacing="1" w:after="100" w:afterAutospacing="1"/>
        <w:ind w:left="-60"/>
      </w:pPr>
    </w:p>
    <w:p w14:paraId="6B967DB5" w14:textId="77777777" w:rsidR="005B2391" w:rsidRPr="00F079EB" w:rsidRDefault="005B2391" w:rsidP="00B22396">
      <w:pPr>
        <w:shd w:val="clear" w:color="auto" w:fill="FFFFFF"/>
        <w:spacing w:before="100" w:beforeAutospacing="1" w:after="100" w:afterAutospacing="1"/>
        <w:ind w:left="-60"/>
        <w:rPr>
          <w:rFonts w:ascii="Times New Roman" w:hAnsi="Times New Roman" w:cs="Times New Roman"/>
          <w:b/>
          <w:bCs/>
        </w:rPr>
      </w:pPr>
      <w:r w:rsidRPr="00F079EB">
        <w:rPr>
          <w:rFonts w:ascii="Times New Roman" w:hAnsi="Times New Roman" w:cs="Times New Roman"/>
          <w:b/>
          <w:bCs/>
        </w:rPr>
        <w:lastRenderedPageBreak/>
        <w:t>Abbreviations</w:t>
      </w:r>
    </w:p>
    <w:p w14:paraId="2C57F8BA" w14:textId="0375DBC7" w:rsidR="00B22396" w:rsidRPr="00F079EB" w:rsidRDefault="00B22396" w:rsidP="00B22396">
      <w:pPr>
        <w:shd w:val="clear" w:color="auto" w:fill="FFFFFF"/>
        <w:spacing w:before="100" w:beforeAutospacing="1" w:after="100" w:afterAutospacing="1"/>
        <w:ind w:left="-60"/>
        <w:rPr>
          <w:rFonts w:ascii="Times New Roman" w:hAnsi="Times New Roman" w:cs="Times New Roman"/>
          <w:lang w:val="en-GB"/>
        </w:rPr>
      </w:pPr>
      <w:r w:rsidRPr="00F079EB">
        <w:rPr>
          <w:rFonts w:ascii="Times New Roman" w:hAnsi="Times New Roman" w:cs="Times New Roman"/>
        </w:rPr>
        <w:t xml:space="preserve">AHI </w:t>
      </w:r>
      <w:r w:rsidRPr="00F079EB">
        <w:rPr>
          <w:rFonts w:ascii="Times New Roman" w:hAnsi="Times New Roman" w:cs="Times New Roman"/>
        </w:rPr>
        <w:tab/>
      </w:r>
      <w:r w:rsidRPr="00F079EB">
        <w:rPr>
          <w:rFonts w:ascii="Times New Roman" w:hAnsi="Times New Roman" w:cs="Times New Roman"/>
        </w:rPr>
        <w:tab/>
        <w:t xml:space="preserve">Obstructive </w:t>
      </w:r>
      <w:r w:rsidR="00B7609F" w:rsidRPr="00F079EB">
        <w:rPr>
          <w:rFonts w:ascii="Times New Roman" w:hAnsi="Times New Roman" w:cs="Times New Roman"/>
        </w:rPr>
        <w:t>apnea</w:t>
      </w:r>
      <w:r w:rsidRPr="00F079EB">
        <w:rPr>
          <w:rFonts w:ascii="Times New Roman" w:hAnsi="Times New Roman" w:cs="Times New Roman"/>
        </w:rPr>
        <w:t>-</w:t>
      </w:r>
      <w:r w:rsidR="00B7609F" w:rsidRPr="00F079EB">
        <w:rPr>
          <w:rFonts w:ascii="Times New Roman" w:hAnsi="Times New Roman" w:cs="Times New Roman"/>
        </w:rPr>
        <w:t>hypopnea</w:t>
      </w:r>
      <w:r w:rsidRPr="00F079EB">
        <w:rPr>
          <w:rFonts w:ascii="Times New Roman" w:hAnsi="Times New Roman" w:cs="Times New Roman"/>
        </w:rPr>
        <w:t xml:space="preserve"> index</w:t>
      </w:r>
    </w:p>
    <w:p w14:paraId="04EEFF7B" w14:textId="5D42ED4D" w:rsidR="0070344C" w:rsidRPr="00F079EB" w:rsidRDefault="0070344C" w:rsidP="005B2391">
      <w:pPr>
        <w:shd w:val="clear" w:color="auto" w:fill="FFFFFF"/>
        <w:spacing w:before="100" w:beforeAutospacing="1" w:after="100" w:afterAutospacing="1"/>
        <w:ind w:left="-60"/>
        <w:rPr>
          <w:rFonts w:ascii="Times New Roman" w:hAnsi="Times New Roman" w:cs="Times New Roman"/>
          <w:lang w:val="en-GB"/>
        </w:rPr>
      </w:pPr>
      <w:r w:rsidRPr="00F079EB">
        <w:rPr>
          <w:rFonts w:ascii="Times New Roman" w:hAnsi="Times New Roman" w:cs="Times New Roman"/>
          <w:lang w:val="en-GB"/>
        </w:rPr>
        <w:t xml:space="preserve">ANOVA </w:t>
      </w:r>
      <w:r w:rsidRPr="00F079EB">
        <w:rPr>
          <w:rFonts w:ascii="Times New Roman" w:hAnsi="Times New Roman" w:cs="Times New Roman"/>
          <w:lang w:val="en-GB"/>
        </w:rPr>
        <w:tab/>
      </w:r>
      <w:r w:rsidR="005B2391" w:rsidRPr="00F079EB">
        <w:rPr>
          <w:rFonts w:ascii="Times New Roman" w:hAnsi="Times New Roman" w:cs="Times New Roman"/>
          <w:lang w:val="en-GB"/>
        </w:rPr>
        <w:t>A</w:t>
      </w:r>
      <w:r w:rsidRPr="00F079EB">
        <w:rPr>
          <w:rFonts w:ascii="Times New Roman" w:hAnsi="Times New Roman" w:cs="Times New Roman"/>
          <w:lang w:val="en-GB"/>
        </w:rPr>
        <w:t>nalysis of variance</w:t>
      </w:r>
    </w:p>
    <w:p w14:paraId="1CC453AF" w14:textId="77777777" w:rsidR="00B22396" w:rsidRPr="00F079EB" w:rsidRDefault="00B22396" w:rsidP="00B22396">
      <w:pPr>
        <w:shd w:val="clear" w:color="auto" w:fill="FFFFFF"/>
        <w:spacing w:before="100" w:beforeAutospacing="1" w:after="100" w:afterAutospacing="1"/>
        <w:ind w:left="-60"/>
        <w:rPr>
          <w:rFonts w:ascii="Times New Roman" w:hAnsi="Times New Roman" w:cs="Times New Roman"/>
          <w:lang w:val="en-GB"/>
        </w:rPr>
      </w:pPr>
      <w:r w:rsidRPr="00F079EB">
        <w:rPr>
          <w:rFonts w:ascii="Times New Roman" w:hAnsi="Times New Roman" w:cs="Times New Roman"/>
          <w:lang w:val="en-GB"/>
        </w:rPr>
        <w:t>DNA</w:t>
      </w:r>
      <w:r w:rsidRPr="00F079EB">
        <w:rPr>
          <w:rFonts w:ascii="Times New Roman" w:hAnsi="Times New Roman" w:cs="Times New Roman"/>
          <w:lang w:val="en-GB"/>
        </w:rPr>
        <w:tab/>
      </w:r>
      <w:r w:rsidRPr="00F079EB">
        <w:rPr>
          <w:rFonts w:ascii="Times New Roman" w:hAnsi="Times New Roman" w:cs="Times New Roman"/>
          <w:lang w:val="en-GB"/>
        </w:rPr>
        <w:tab/>
        <w:t>Deoxyribonucleic acid</w:t>
      </w:r>
    </w:p>
    <w:p w14:paraId="630C475B" w14:textId="5FCBCD40" w:rsidR="0070344C" w:rsidRPr="00F079EB" w:rsidRDefault="0070344C" w:rsidP="0070344C">
      <w:pPr>
        <w:shd w:val="clear" w:color="auto" w:fill="FFFFFF"/>
        <w:spacing w:before="100" w:beforeAutospacing="1" w:after="100" w:afterAutospacing="1"/>
        <w:ind w:left="-60"/>
        <w:rPr>
          <w:rFonts w:ascii="Times New Roman" w:hAnsi="Times New Roman" w:cs="Times New Roman"/>
          <w:lang w:val="en-GB"/>
        </w:rPr>
      </w:pPr>
      <w:r w:rsidRPr="00F079EB">
        <w:rPr>
          <w:rFonts w:ascii="Times New Roman" w:hAnsi="Times New Roman" w:cs="Times New Roman"/>
          <w:lang w:val="en-GB"/>
        </w:rPr>
        <w:t>HA</w:t>
      </w:r>
      <w:r w:rsidRPr="00F079EB">
        <w:rPr>
          <w:rFonts w:ascii="Times New Roman" w:hAnsi="Times New Roman" w:cs="Times New Roman"/>
          <w:lang w:val="en-GB"/>
        </w:rPr>
        <w:tab/>
      </w:r>
      <w:r w:rsidRPr="00F079EB">
        <w:rPr>
          <w:rFonts w:ascii="Times New Roman" w:hAnsi="Times New Roman" w:cs="Times New Roman"/>
          <w:lang w:val="en-GB"/>
        </w:rPr>
        <w:tab/>
        <w:t xml:space="preserve">High altitude </w:t>
      </w:r>
    </w:p>
    <w:p w14:paraId="46E182F0" w14:textId="64EECED3" w:rsidR="0070344C" w:rsidRPr="00F079EB" w:rsidRDefault="0070344C" w:rsidP="0070344C">
      <w:pPr>
        <w:shd w:val="clear" w:color="auto" w:fill="FFFFFF"/>
        <w:spacing w:before="100" w:beforeAutospacing="1" w:after="100" w:afterAutospacing="1"/>
        <w:ind w:left="-60"/>
        <w:rPr>
          <w:rFonts w:ascii="Times New Roman" w:hAnsi="Times New Roman" w:cs="Times New Roman"/>
          <w:lang w:val="en-GB"/>
        </w:rPr>
      </w:pPr>
      <w:r w:rsidRPr="00F079EB">
        <w:rPr>
          <w:rFonts w:ascii="Times New Roman" w:hAnsi="Times New Roman" w:cs="Times New Roman"/>
          <w:lang w:val="en-GB"/>
        </w:rPr>
        <w:t xml:space="preserve">LA </w:t>
      </w:r>
      <w:r w:rsidRPr="00F079EB">
        <w:rPr>
          <w:rFonts w:ascii="Times New Roman" w:hAnsi="Times New Roman" w:cs="Times New Roman"/>
          <w:lang w:val="en-GB"/>
        </w:rPr>
        <w:tab/>
      </w:r>
      <w:r w:rsidRPr="00F079EB">
        <w:rPr>
          <w:rFonts w:ascii="Times New Roman" w:hAnsi="Times New Roman" w:cs="Times New Roman"/>
          <w:lang w:val="en-GB"/>
        </w:rPr>
        <w:tab/>
        <w:t>Low altitude</w:t>
      </w:r>
    </w:p>
    <w:p w14:paraId="27DBD176" w14:textId="77777777" w:rsidR="00B22396" w:rsidRPr="00F079EB" w:rsidRDefault="00B22396" w:rsidP="00B22396">
      <w:pPr>
        <w:shd w:val="clear" w:color="auto" w:fill="FFFFFF"/>
        <w:spacing w:before="100" w:beforeAutospacing="1" w:after="100" w:afterAutospacing="1"/>
        <w:ind w:left="-60"/>
        <w:rPr>
          <w:rFonts w:ascii="Times New Roman" w:hAnsi="Times New Roman" w:cs="Times New Roman"/>
          <w:lang w:val="en-GB"/>
        </w:rPr>
      </w:pPr>
      <w:r w:rsidRPr="00F079EB">
        <w:rPr>
          <w:rFonts w:ascii="Times New Roman" w:hAnsi="Times New Roman" w:cs="Times New Roman"/>
          <w:lang w:val="en-GB"/>
        </w:rPr>
        <w:t>SpO</w:t>
      </w:r>
      <w:r w:rsidRPr="00F079EB">
        <w:rPr>
          <w:rFonts w:ascii="Times New Roman" w:hAnsi="Times New Roman" w:cs="Times New Roman"/>
          <w:vertAlign w:val="subscript"/>
          <w:lang w:val="en-GB"/>
        </w:rPr>
        <w:t>2</w:t>
      </w:r>
      <w:r w:rsidRPr="00F079EB">
        <w:rPr>
          <w:rFonts w:ascii="Times New Roman" w:hAnsi="Times New Roman" w:cs="Times New Roman"/>
          <w:lang w:val="en-GB"/>
        </w:rPr>
        <w:tab/>
      </w:r>
      <w:r w:rsidRPr="00F079EB">
        <w:rPr>
          <w:rFonts w:ascii="Times New Roman" w:hAnsi="Times New Roman" w:cs="Times New Roman"/>
          <w:lang w:val="en-GB"/>
        </w:rPr>
        <w:tab/>
        <w:t xml:space="preserve">Oxyhaemoglobin saturation </w:t>
      </w:r>
    </w:p>
    <w:p w14:paraId="2D8F8D8A" w14:textId="77777777" w:rsidR="0070344C" w:rsidRPr="00F079EB" w:rsidRDefault="0070344C">
      <w:pPr>
        <w:rPr>
          <w:rFonts w:ascii="Helvetica" w:eastAsia="Times New Roman" w:hAnsi="Helvetica" w:cs="Times New Roman"/>
          <w:sz w:val="20"/>
          <w:szCs w:val="20"/>
          <w:lang w:val="en-GB" w:eastAsia="zh-CN"/>
        </w:rPr>
      </w:pPr>
      <w:r w:rsidRPr="00F079EB">
        <w:rPr>
          <w:rFonts w:ascii="Helvetica" w:eastAsia="Times New Roman" w:hAnsi="Helvetica" w:cs="Times New Roman"/>
          <w:sz w:val="20"/>
          <w:szCs w:val="20"/>
          <w:lang w:val="en-GB" w:eastAsia="zh-CN"/>
        </w:rPr>
        <w:br w:type="page"/>
      </w:r>
    </w:p>
    <w:p w14:paraId="1210A557" w14:textId="499BCADE" w:rsidR="00E65A84" w:rsidRPr="00F079EB" w:rsidRDefault="00082E28" w:rsidP="00B22396">
      <w:pPr>
        <w:shd w:val="clear" w:color="auto" w:fill="FFFFFF"/>
        <w:spacing w:before="100" w:beforeAutospacing="1" w:after="100" w:afterAutospacing="1"/>
        <w:rPr>
          <w:rFonts w:ascii="Helvetica" w:eastAsia="Times New Roman" w:hAnsi="Helvetica" w:cs="Times New Roman"/>
          <w:sz w:val="20"/>
          <w:szCs w:val="20"/>
          <w:lang w:val="en-GB" w:eastAsia="zh-CN"/>
        </w:rPr>
      </w:pPr>
      <w:hyperlink r:id="rId9" w:anchor="Abstract" w:history="1">
        <w:r w:rsidR="00E65A84" w:rsidRPr="00F079EB">
          <w:rPr>
            <w:rFonts w:ascii="Helvetica" w:eastAsia="Times New Roman" w:hAnsi="Helvetica" w:cs="Times New Roman"/>
            <w:b/>
            <w:bCs/>
            <w:sz w:val="20"/>
            <w:szCs w:val="20"/>
            <w:lang w:val="en-GB" w:eastAsia="zh-CN"/>
          </w:rPr>
          <w:t>Abstract</w:t>
        </w:r>
      </w:hyperlink>
      <w:r w:rsidR="00B00745" w:rsidRPr="00F079EB">
        <w:rPr>
          <w:rFonts w:ascii="Helvetica" w:eastAsia="Times New Roman" w:hAnsi="Helvetica" w:cs="Times New Roman"/>
          <w:b/>
          <w:bCs/>
          <w:sz w:val="20"/>
          <w:szCs w:val="20"/>
          <w:lang w:val="en-GB" w:eastAsia="zh-CN"/>
        </w:rPr>
        <w:t xml:space="preserve"> </w:t>
      </w:r>
    </w:p>
    <w:p w14:paraId="710332AA" w14:textId="07291702" w:rsidR="00AC4232" w:rsidRPr="00F079EB" w:rsidRDefault="00944FBA" w:rsidP="00AC4232">
      <w:pPr>
        <w:shd w:val="clear" w:color="auto" w:fill="FFFFFF"/>
        <w:spacing w:before="100" w:beforeAutospacing="1" w:after="100" w:afterAutospacing="1" w:line="480" w:lineRule="auto"/>
        <w:ind w:left="-62"/>
        <w:rPr>
          <w:rFonts w:ascii="Times New Roman" w:hAnsi="Times New Roman" w:cs="Times New Roman"/>
        </w:rPr>
      </w:pPr>
      <w:r w:rsidRPr="00F079EB">
        <w:rPr>
          <w:rFonts w:ascii="Times New Roman" w:hAnsi="Times New Roman" w:cs="Times New Roman"/>
          <w:i/>
          <w:iCs/>
        </w:rPr>
        <w:t>Study objectives</w:t>
      </w:r>
      <w:r w:rsidR="00B22396" w:rsidRPr="00F079EB">
        <w:rPr>
          <w:rFonts w:ascii="Times New Roman" w:hAnsi="Times New Roman" w:cs="Times New Roman"/>
          <w:i/>
          <w:iCs/>
        </w:rPr>
        <w:t>:</w:t>
      </w:r>
      <w:r w:rsidR="00B22396" w:rsidRPr="00F079EB">
        <w:rPr>
          <w:rFonts w:ascii="Times New Roman" w:hAnsi="Times New Roman" w:cs="Times New Roman"/>
        </w:rPr>
        <w:t xml:space="preserve"> </w:t>
      </w:r>
      <w:r w:rsidRPr="00F079EB">
        <w:rPr>
          <w:rFonts w:ascii="Times New Roman" w:hAnsi="Times New Roman" w:cs="Times New Roman"/>
        </w:rPr>
        <w:t xml:space="preserve">To compare </w:t>
      </w:r>
      <w:r w:rsidR="003A5C5E" w:rsidRPr="00F079EB">
        <w:rPr>
          <w:rFonts w:ascii="Times New Roman" w:hAnsi="Times New Roman" w:cs="Times New Roman"/>
        </w:rPr>
        <w:t xml:space="preserve">polysomnographic parameters </w:t>
      </w:r>
      <w:r w:rsidR="00B22396" w:rsidRPr="00F079EB">
        <w:rPr>
          <w:rFonts w:ascii="Times New Roman" w:hAnsi="Times New Roman" w:cs="Times New Roman"/>
        </w:rPr>
        <w:t xml:space="preserve">in </w:t>
      </w:r>
      <w:r w:rsidRPr="00F079EB">
        <w:rPr>
          <w:rFonts w:ascii="Times New Roman" w:hAnsi="Times New Roman" w:cs="Times New Roman"/>
        </w:rPr>
        <w:t>high altitude (</w:t>
      </w:r>
      <w:r w:rsidR="003A5C5E" w:rsidRPr="00F079EB">
        <w:rPr>
          <w:rFonts w:ascii="Times New Roman" w:hAnsi="Times New Roman" w:cs="Times New Roman"/>
        </w:rPr>
        <w:t>HA</w:t>
      </w:r>
      <w:r w:rsidRPr="00F079EB">
        <w:rPr>
          <w:rFonts w:ascii="Times New Roman" w:hAnsi="Times New Roman" w:cs="Times New Roman"/>
        </w:rPr>
        <w:t>)</w:t>
      </w:r>
      <w:r w:rsidR="003A5C5E" w:rsidRPr="00F079EB">
        <w:rPr>
          <w:rFonts w:ascii="Times New Roman" w:hAnsi="Times New Roman" w:cs="Times New Roman"/>
        </w:rPr>
        <w:t xml:space="preserve"> native Andean </w:t>
      </w:r>
      <w:r w:rsidR="00B22396" w:rsidRPr="00F079EB">
        <w:rPr>
          <w:rFonts w:ascii="Times New Roman" w:hAnsi="Times New Roman" w:cs="Times New Roman"/>
        </w:rPr>
        <w:t>children</w:t>
      </w:r>
      <w:r w:rsidR="003A5C5E" w:rsidRPr="00F079EB">
        <w:rPr>
          <w:rFonts w:ascii="Times New Roman" w:hAnsi="Times New Roman" w:cs="Times New Roman"/>
        </w:rPr>
        <w:t xml:space="preserve"> </w:t>
      </w:r>
      <w:r w:rsidR="00C83985" w:rsidRPr="00F079EB">
        <w:rPr>
          <w:rFonts w:ascii="Times New Roman" w:hAnsi="Times New Roman" w:cs="Times New Roman"/>
        </w:rPr>
        <w:t>with</w:t>
      </w:r>
      <w:r w:rsidR="003A5C5E" w:rsidRPr="00F079EB">
        <w:rPr>
          <w:rFonts w:ascii="Times New Roman" w:hAnsi="Times New Roman" w:cs="Times New Roman"/>
        </w:rPr>
        <w:t xml:space="preserve"> </w:t>
      </w:r>
      <w:r w:rsidR="00A36CA2" w:rsidRPr="00F079EB">
        <w:rPr>
          <w:rFonts w:ascii="Times New Roman" w:hAnsi="Times New Roman" w:cs="Times New Roman"/>
        </w:rPr>
        <w:t>l</w:t>
      </w:r>
      <w:r w:rsidR="005B2391" w:rsidRPr="00F079EB">
        <w:rPr>
          <w:rFonts w:ascii="Times New Roman" w:hAnsi="Times New Roman" w:cs="Times New Roman"/>
        </w:rPr>
        <w:t>ow altitude (</w:t>
      </w:r>
      <w:r w:rsidR="003A5C5E" w:rsidRPr="00F079EB">
        <w:rPr>
          <w:rFonts w:ascii="Times New Roman" w:hAnsi="Times New Roman" w:cs="Times New Roman"/>
        </w:rPr>
        <w:t>LA</w:t>
      </w:r>
      <w:r w:rsidR="005B2391" w:rsidRPr="00F079EB">
        <w:rPr>
          <w:rFonts w:ascii="Times New Roman" w:hAnsi="Times New Roman" w:cs="Times New Roman"/>
        </w:rPr>
        <w:t>)</w:t>
      </w:r>
      <w:r w:rsidR="00FC55A7" w:rsidRPr="00F079EB">
        <w:rPr>
          <w:rFonts w:ascii="Times New Roman" w:hAnsi="Times New Roman" w:cs="Times New Roman"/>
        </w:rPr>
        <w:t xml:space="preserve"> </w:t>
      </w:r>
      <w:r w:rsidR="00E77DAA" w:rsidRPr="00F079EB">
        <w:rPr>
          <w:rFonts w:ascii="Times New Roman" w:hAnsi="Times New Roman" w:cs="Times New Roman"/>
        </w:rPr>
        <w:t xml:space="preserve">native </w:t>
      </w:r>
      <w:r w:rsidR="00A36CA2" w:rsidRPr="00F079EB">
        <w:rPr>
          <w:rFonts w:ascii="Times New Roman" w:hAnsi="Times New Roman" w:cs="Times New Roman"/>
        </w:rPr>
        <w:t>peers</w:t>
      </w:r>
      <w:r w:rsidRPr="00F079EB">
        <w:rPr>
          <w:rFonts w:ascii="Times New Roman" w:hAnsi="Times New Roman" w:cs="Times New Roman"/>
        </w:rPr>
        <w:t xml:space="preserve"> in order to a) explain the nocturnal oxyhaemoglobin saturation (SpO</w:t>
      </w:r>
      <w:r w:rsidRPr="00F079EB">
        <w:rPr>
          <w:rFonts w:ascii="Times New Roman" w:hAnsi="Times New Roman" w:cs="Times New Roman"/>
          <w:vertAlign w:val="subscript"/>
        </w:rPr>
        <w:t>2</w:t>
      </w:r>
      <w:r w:rsidRPr="00F079EB">
        <w:rPr>
          <w:rFonts w:ascii="Times New Roman" w:hAnsi="Times New Roman" w:cs="Times New Roman"/>
        </w:rPr>
        <w:t xml:space="preserve">) instability reported in HA native children and b) study impact on sleep quality.  </w:t>
      </w:r>
    </w:p>
    <w:p w14:paraId="6621C5A5" w14:textId="24C4D0D5" w:rsidR="00B22396" w:rsidRPr="00F079EB" w:rsidRDefault="00B22396" w:rsidP="00AC4232">
      <w:pPr>
        <w:shd w:val="clear" w:color="auto" w:fill="FFFFFF"/>
        <w:spacing w:before="100" w:beforeAutospacing="1" w:after="100" w:afterAutospacing="1" w:line="480" w:lineRule="auto"/>
        <w:ind w:left="-62"/>
        <w:rPr>
          <w:rFonts w:ascii="Times New Roman" w:hAnsi="Times New Roman" w:cs="Times New Roman"/>
        </w:rPr>
      </w:pPr>
      <w:r w:rsidRPr="00F079EB">
        <w:rPr>
          <w:rFonts w:ascii="Times New Roman" w:hAnsi="Times New Roman" w:cs="Times New Roman"/>
          <w:i/>
          <w:iCs/>
        </w:rPr>
        <w:t>Methods:</w:t>
      </w:r>
      <w:r w:rsidRPr="00F079EB">
        <w:rPr>
          <w:rFonts w:ascii="Helvetica" w:eastAsia="Times New Roman" w:hAnsi="Helvetica" w:cs="Times New Roman"/>
          <w:sz w:val="20"/>
          <w:szCs w:val="20"/>
          <w:lang w:val="en-GB" w:eastAsia="zh-CN"/>
        </w:rPr>
        <w:t xml:space="preserve"> </w:t>
      </w:r>
      <w:r w:rsidRPr="00F079EB">
        <w:rPr>
          <w:rFonts w:ascii="Times New Roman" w:hAnsi="Times New Roman" w:cs="Times New Roman"/>
        </w:rPr>
        <w:t xml:space="preserve">98 healthy children aged 7-10 and 13-16 years </w:t>
      </w:r>
      <w:r w:rsidR="00E371A5" w:rsidRPr="00F079EB">
        <w:rPr>
          <w:rFonts w:ascii="Times New Roman" w:hAnsi="Times New Roman" w:cs="Times New Roman"/>
        </w:rPr>
        <w:t xml:space="preserve">were </w:t>
      </w:r>
      <w:r w:rsidR="000E0CE4" w:rsidRPr="00F079EB">
        <w:rPr>
          <w:rFonts w:ascii="Times New Roman" w:hAnsi="Times New Roman" w:cs="Times New Roman"/>
        </w:rPr>
        <w:t xml:space="preserve">recruited </w:t>
      </w:r>
      <w:r w:rsidR="003A5C5E" w:rsidRPr="00F079EB">
        <w:rPr>
          <w:rFonts w:ascii="Times New Roman" w:hAnsi="Times New Roman" w:cs="Times New Roman"/>
        </w:rPr>
        <w:t>at LA</w:t>
      </w:r>
      <w:r w:rsidR="00E77DAA" w:rsidRPr="00F079EB">
        <w:rPr>
          <w:rFonts w:ascii="Times New Roman" w:hAnsi="Times New Roman" w:cs="Times New Roman"/>
        </w:rPr>
        <w:t xml:space="preserve"> (</w:t>
      </w:r>
      <w:r w:rsidR="003A5C5E" w:rsidRPr="00F079EB">
        <w:rPr>
          <w:rFonts w:ascii="Times New Roman" w:hAnsi="Times New Roman" w:cs="Times New Roman"/>
        </w:rPr>
        <w:t>5</w:t>
      </w:r>
      <w:r w:rsidRPr="00F079EB">
        <w:rPr>
          <w:rFonts w:ascii="Times New Roman" w:hAnsi="Times New Roman" w:cs="Times New Roman"/>
        </w:rPr>
        <w:t>00m</w:t>
      </w:r>
      <w:r w:rsidR="00E77DAA" w:rsidRPr="00F079EB">
        <w:rPr>
          <w:rFonts w:ascii="Times New Roman" w:hAnsi="Times New Roman" w:cs="Times New Roman"/>
        </w:rPr>
        <w:t>)</w:t>
      </w:r>
      <w:r w:rsidRPr="00F079EB">
        <w:rPr>
          <w:rFonts w:ascii="Times New Roman" w:hAnsi="Times New Roman" w:cs="Times New Roman"/>
        </w:rPr>
        <w:t xml:space="preserve"> </w:t>
      </w:r>
      <w:r w:rsidR="000E0CE4" w:rsidRPr="00F079EB">
        <w:rPr>
          <w:rFonts w:ascii="Times New Roman" w:hAnsi="Times New Roman" w:cs="Times New Roman"/>
        </w:rPr>
        <w:t xml:space="preserve">or </w:t>
      </w:r>
      <w:r w:rsidR="00E77DAA" w:rsidRPr="00F079EB">
        <w:rPr>
          <w:rFonts w:ascii="Times New Roman" w:hAnsi="Times New Roman" w:cs="Times New Roman"/>
        </w:rPr>
        <w:t>HA (</w:t>
      </w:r>
      <w:r w:rsidRPr="00F079EB">
        <w:rPr>
          <w:rFonts w:ascii="Times New Roman" w:hAnsi="Times New Roman" w:cs="Times New Roman"/>
        </w:rPr>
        <w:t>3650m</w:t>
      </w:r>
      <w:r w:rsidR="00E77DAA" w:rsidRPr="00F079EB">
        <w:rPr>
          <w:rFonts w:ascii="Times New Roman" w:hAnsi="Times New Roman" w:cs="Times New Roman"/>
        </w:rPr>
        <w:t>)</w:t>
      </w:r>
      <w:r w:rsidRPr="00F079EB">
        <w:rPr>
          <w:rFonts w:ascii="Times New Roman" w:hAnsi="Times New Roman" w:cs="Times New Roman"/>
        </w:rPr>
        <w:t xml:space="preserve"> above sea-level. </w:t>
      </w:r>
      <w:r w:rsidR="00E371A5" w:rsidRPr="00F079EB">
        <w:rPr>
          <w:rFonts w:ascii="Times New Roman" w:hAnsi="Times New Roman" w:cs="Times New Roman"/>
        </w:rPr>
        <w:t xml:space="preserve">Physical examination </w:t>
      </w:r>
      <w:r w:rsidR="00A36CA2" w:rsidRPr="00F079EB">
        <w:rPr>
          <w:rFonts w:ascii="Times New Roman" w:hAnsi="Times New Roman" w:cs="Times New Roman"/>
        </w:rPr>
        <w:t xml:space="preserve">was </w:t>
      </w:r>
      <w:r w:rsidR="00E371A5" w:rsidRPr="00F079EB">
        <w:rPr>
          <w:rFonts w:ascii="Times New Roman" w:hAnsi="Times New Roman" w:cs="Times New Roman"/>
        </w:rPr>
        <w:t>undertaken and genetic ancestry determined from salivary DNA</w:t>
      </w:r>
      <w:r w:rsidR="000E0CE4" w:rsidRPr="00F079EB">
        <w:rPr>
          <w:rFonts w:ascii="Times New Roman" w:hAnsi="Times New Roman" w:cs="Times New Roman"/>
        </w:rPr>
        <w:t xml:space="preserve"> to determine proportion of European ancestry, a risk factor for poor HA adaptation</w:t>
      </w:r>
      <w:r w:rsidR="00E371A5" w:rsidRPr="00F079EB">
        <w:rPr>
          <w:rFonts w:ascii="Times New Roman" w:hAnsi="Times New Roman" w:cs="Times New Roman"/>
        </w:rPr>
        <w:t xml:space="preserve">. </w:t>
      </w:r>
      <w:r w:rsidRPr="00F079EB">
        <w:rPr>
          <w:rFonts w:ascii="Times New Roman" w:hAnsi="Times New Roman" w:cs="Times New Roman"/>
        </w:rPr>
        <w:t xml:space="preserve">Attended polysomnography was carried out </w:t>
      </w:r>
      <w:r w:rsidR="001C74B1" w:rsidRPr="00F079EB">
        <w:rPr>
          <w:rFonts w:ascii="Times New Roman" w:hAnsi="Times New Roman" w:cs="Times New Roman"/>
        </w:rPr>
        <w:t>over one night</w:t>
      </w:r>
      <w:r w:rsidR="000E0CE4" w:rsidRPr="00F079EB">
        <w:rPr>
          <w:rFonts w:ascii="Times New Roman" w:hAnsi="Times New Roman" w:cs="Times New Roman"/>
        </w:rPr>
        <w:t xml:space="preserve"> for 5</w:t>
      </w:r>
      <w:r w:rsidR="00B00745" w:rsidRPr="00F079EB">
        <w:rPr>
          <w:rFonts w:ascii="Times New Roman" w:hAnsi="Times New Roman" w:cs="Times New Roman"/>
        </w:rPr>
        <w:t>9</w:t>
      </w:r>
      <w:r w:rsidR="008A0146" w:rsidRPr="00F079EB">
        <w:rPr>
          <w:rFonts w:ascii="Times New Roman" w:hAnsi="Times New Roman" w:cs="Times New Roman"/>
        </w:rPr>
        <w:t xml:space="preserve"> children </w:t>
      </w:r>
      <w:r w:rsidR="00967851" w:rsidRPr="00F079EB">
        <w:rPr>
          <w:rFonts w:ascii="Times New Roman" w:hAnsi="Times New Roman" w:cs="Times New Roman"/>
        </w:rPr>
        <w:t>at their resident location</w:t>
      </w:r>
      <w:r w:rsidR="000E0CE4" w:rsidRPr="00F079EB">
        <w:rPr>
          <w:rFonts w:ascii="Times New Roman" w:hAnsi="Times New Roman" w:cs="Times New Roman"/>
        </w:rPr>
        <w:t>.</w:t>
      </w:r>
      <w:r w:rsidR="00E371A5" w:rsidRPr="00F079EB">
        <w:rPr>
          <w:rFonts w:ascii="Times New Roman" w:hAnsi="Times New Roman" w:cs="Times New Roman"/>
        </w:rPr>
        <w:t xml:space="preserve"> </w:t>
      </w:r>
    </w:p>
    <w:p w14:paraId="27DAA2B0" w14:textId="174E60B7" w:rsidR="004D4A73" w:rsidRPr="00F079EB" w:rsidRDefault="00B22396" w:rsidP="005B2391">
      <w:pPr>
        <w:spacing w:line="480" w:lineRule="auto"/>
        <w:rPr>
          <w:rFonts w:ascii="Times New Roman" w:hAnsi="Times New Roman" w:cs="Times New Roman"/>
        </w:rPr>
      </w:pPr>
      <w:r w:rsidRPr="00F079EB">
        <w:rPr>
          <w:rFonts w:ascii="Times New Roman" w:hAnsi="Times New Roman" w:cs="Times New Roman"/>
          <w:i/>
          <w:iCs/>
        </w:rPr>
        <w:t>Results</w:t>
      </w:r>
      <w:r w:rsidR="00E371A5" w:rsidRPr="00F079EB">
        <w:rPr>
          <w:rFonts w:ascii="Times New Roman" w:hAnsi="Times New Roman" w:cs="Times New Roman"/>
          <w:i/>
          <w:iCs/>
        </w:rPr>
        <w:t>:</w:t>
      </w:r>
      <w:r w:rsidR="00E371A5" w:rsidRPr="00F079EB">
        <w:rPr>
          <w:rFonts w:ascii="Helvetica" w:eastAsia="Times New Roman" w:hAnsi="Helvetica" w:cs="Times New Roman"/>
          <w:sz w:val="20"/>
          <w:szCs w:val="20"/>
          <w:lang w:val="en-GB" w:eastAsia="zh-CN"/>
        </w:rPr>
        <w:t xml:space="preserve"> </w:t>
      </w:r>
      <w:r w:rsidR="00B00745" w:rsidRPr="00F079EB">
        <w:rPr>
          <w:rFonts w:ascii="Times New Roman" w:hAnsi="Times New Roman" w:cs="Times New Roman"/>
        </w:rPr>
        <w:t>Of 98 children recruited, 85 met inclusion criteria, 59/85 (69.4%) completed polysomnography, of which, 56 were adequate for analysis: 30 at LA (17 male) and 26 at HA (16 male).</w:t>
      </w:r>
      <w:r w:rsidR="00A36CA2" w:rsidRPr="00F079EB">
        <w:rPr>
          <w:rFonts w:ascii="Times New Roman" w:hAnsi="Times New Roman" w:cs="Times New Roman"/>
        </w:rPr>
        <w:t xml:space="preserve">There were </w:t>
      </w:r>
      <w:r w:rsidR="00C83985" w:rsidRPr="00F079EB">
        <w:rPr>
          <w:rFonts w:ascii="Times New Roman" w:hAnsi="Times New Roman" w:cs="Times New Roman"/>
        </w:rPr>
        <w:t>no altitude differences</w:t>
      </w:r>
      <w:r w:rsidR="004D4A73" w:rsidRPr="00F079EB">
        <w:rPr>
          <w:rFonts w:ascii="Times New Roman" w:hAnsi="Times New Roman" w:cs="Times New Roman"/>
        </w:rPr>
        <w:t xml:space="preserve"> </w:t>
      </w:r>
      <w:r w:rsidR="00A36CA2" w:rsidRPr="00F079EB">
        <w:rPr>
          <w:rFonts w:ascii="Times New Roman" w:hAnsi="Times New Roman" w:cs="Times New Roman"/>
        </w:rPr>
        <w:t xml:space="preserve">in genetic ancestry, but a high proportion of European admixture </w:t>
      </w:r>
      <w:r w:rsidR="004D4A73" w:rsidRPr="00F079EB">
        <w:rPr>
          <w:rFonts w:ascii="Times New Roman" w:hAnsi="Times New Roman" w:cs="Times New Roman"/>
        </w:rPr>
        <w:t xml:space="preserve">(median </w:t>
      </w:r>
      <w:r w:rsidR="004D4A73" w:rsidRPr="00F079EB">
        <w:rPr>
          <w:rFonts w:asciiTheme="majorBidi" w:eastAsia="PMingLiU" w:hAnsiTheme="majorBidi" w:cstheme="majorBidi"/>
          <w:lang w:eastAsia="zh-TW"/>
        </w:rPr>
        <w:t xml:space="preserve">50.6% </w:t>
      </w:r>
      <w:r w:rsidR="001C74B1" w:rsidRPr="00F079EB">
        <w:rPr>
          <w:rFonts w:asciiTheme="majorBidi" w:eastAsia="PMingLiU" w:hAnsiTheme="majorBidi" w:cstheme="majorBidi"/>
          <w:lang w:eastAsia="zh-TW"/>
        </w:rPr>
        <w:t>LA</w:t>
      </w:r>
      <w:r w:rsidR="00A36CA2" w:rsidRPr="00F079EB">
        <w:rPr>
          <w:rFonts w:asciiTheme="majorBidi" w:eastAsia="PMingLiU" w:hAnsiTheme="majorBidi" w:cstheme="majorBidi"/>
          <w:lang w:eastAsia="zh-TW"/>
        </w:rPr>
        <w:t xml:space="preserve">; </w:t>
      </w:r>
      <w:r w:rsidR="004D4A73" w:rsidRPr="00F079EB">
        <w:rPr>
          <w:rFonts w:asciiTheme="majorBidi" w:eastAsia="PMingLiU" w:hAnsiTheme="majorBidi" w:cstheme="majorBidi"/>
          <w:lang w:eastAsia="zh-TW"/>
        </w:rPr>
        <w:t xml:space="preserve">44.0% </w:t>
      </w:r>
      <w:r w:rsidR="001C74B1" w:rsidRPr="00F079EB">
        <w:rPr>
          <w:rFonts w:asciiTheme="majorBidi" w:eastAsia="PMingLiU" w:hAnsiTheme="majorBidi" w:cstheme="majorBidi"/>
          <w:lang w:eastAsia="zh-TW"/>
        </w:rPr>
        <w:t>HA</w:t>
      </w:r>
      <w:r w:rsidR="004D4A73" w:rsidRPr="00F079EB">
        <w:rPr>
          <w:rFonts w:asciiTheme="majorBidi" w:eastAsia="PMingLiU" w:hAnsiTheme="majorBidi" w:cstheme="majorBidi"/>
          <w:lang w:eastAsia="zh-TW"/>
        </w:rPr>
        <w:t xml:space="preserve">). </w:t>
      </w:r>
      <w:r w:rsidR="000F4188" w:rsidRPr="00F079EB">
        <w:rPr>
          <w:rFonts w:asciiTheme="majorBidi" w:eastAsia="PMingLiU" w:hAnsiTheme="majorBidi" w:cstheme="majorBidi"/>
          <w:lang w:eastAsia="zh-TW"/>
        </w:rPr>
        <w:t>SpO</w:t>
      </w:r>
      <w:r w:rsidR="000F4188" w:rsidRPr="00F079EB">
        <w:rPr>
          <w:rFonts w:asciiTheme="majorBidi" w:eastAsia="PMingLiU" w:hAnsiTheme="majorBidi" w:cstheme="majorBidi"/>
          <w:vertAlign w:val="subscript"/>
          <w:lang w:eastAsia="zh-TW"/>
        </w:rPr>
        <w:t>2</w:t>
      </w:r>
      <w:r w:rsidR="000F4188" w:rsidRPr="00F079EB">
        <w:rPr>
          <w:rFonts w:asciiTheme="majorBidi" w:eastAsia="PMingLiU" w:hAnsiTheme="majorBidi" w:cstheme="majorBidi"/>
          <w:lang w:eastAsia="zh-TW"/>
        </w:rPr>
        <w:t xml:space="preserve"> </w:t>
      </w:r>
      <w:r w:rsidR="00A34F21" w:rsidRPr="00F079EB">
        <w:rPr>
          <w:rFonts w:asciiTheme="majorBidi" w:eastAsia="PMingLiU" w:hAnsiTheme="majorBidi" w:cstheme="majorBidi"/>
          <w:lang w:eastAsia="zh-TW"/>
        </w:rPr>
        <w:t xml:space="preserve">were less stable at </w:t>
      </w:r>
      <w:r w:rsidR="000F4188" w:rsidRPr="00F079EB">
        <w:rPr>
          <w:rFonts w:asciiTheme="majorBidi" w:eastAsia="PMingLiU" w:hAnsiTheme="majorBidi" w:cstheme="majorBidi"/>
          <w:lang w:eastAsia="zh-TW"/>
        </w:rPr>
        <w:t xml:space="preserve">HA </w:t>
      </w:r>
      <w:r w:rsidR="00A34F21" w:rsidRPr="00F079EB">
        <w:rPr>
          <w:rFonts w:asciiTheme="majorBidi" w:eastAsia="PMingLiU" w:hAnsiTheme="majorBidi" w:cstheme="majorBidi"/>
          <w:lang w:eastAsia="zh-TW"/>
        </w:rPr>
        <w:t>with m</w:t>
      </w:r>
      <w:r w:rsidR="004D4A73" w:rsidRPr="00F079EB">
        <w:rPr>
          <w:rFonts w:ascii="Times New Roman" w:hAnsi="Times New Roman" w:cs="Times New Roman"/>
        </w:rPr>
        <w:t>ean 3% and 4% oxygen desaturation ind</w:t>
      </w:r>
      <w:r w:rsidR="00A34F21" w:rsidRPr="00F079EB">
        <w:rPr>
          <w:rFonts w:ascii="Times New Roman" w:hAnsi="Times New Roman" w:cs="Times New Roman"/>
        </w:rPr>
        <w:t xml:space="preserve">ices greater (both </w:t>
      </w:r>
      <w:r w:rsidR="00A34F21" w:rsidRPr="00F079EB">
        <w:rPr>
          <w:rFonts w:ascii="Times New Roman" w:hAnsi="Times New Roman" w:cs="Times New Roman"/>
          <w:i/>
        </w:rPr>
        <w:t>p</w:t>
      </w:r>
      <w:r w:rsidR="00A34F21" w:rsidRPr="00F079EB">
        <w:rPr>
          <w:rFonts w:ascii="Times New Roman" w:hAnsi="Times New Roman" w:cs="Times New Roman"/>
        </w:rPr>
        <w:t>&lt;.001)</w:t>
      </w:r>
      <w:r w:rsidR="000F4188" w:rsidRPr="00F079EB">
        <w:rPr>
          <w:rFonts w:ascii="Times New Roman" w:hAnsi="Times New Roman" w:cs="Times New Roman"/>
        </w:rPr>
        <w:t xml:space="preserve"> than </w:t>
      </w:r>
      <w:r w:rsidR="00C83985" w:rsidRPr="00F079EB">
        <w:rPr>
          <w:rFonts w:ascii="Times New Roman" w:hAnsi="Times New Roman" w:cs="Times New Roman"/>
        </w:rPr>
        <w:t xml:space="preserve">at </w:t>
      </w:r>
      <w:r w:rsidR="000F4188" w:rsidRPr="00F079EB">
        <w:rPr>
          <w:rFonts w:ascii="Times New Roman" w:hAnsi="Times New Roman" w:cs="Times New Roman"/>
        </w:rPr>
        <w:t>LA</w:t>
      </w:r>
      <w:r w:rsidR="00A34F21" w:rsidRPr="00F079EB">
        <w:rPr>
          <w:rFonts w:ascii="Times New Roman" w:hAnsi="Times New Roman" w:cs="Times New Roman"/>
        </w:rPr>
        <w:t xml:space="preserve">. </w:t>
      </w:r>
      <w:r w:rsidR="001A06FD" w:rsidRPr="00F079EB">
        <w:rPr>
          <w:rFonts w:ascii="Times New Roman" w:hAnsi="Times New Roman" w:cs="Times New Roman"/>
        </w:rPr>
        <w:t>T</w:t>
      </w:r>
      <w:r w:rsidR="00A34F21" w:rsidRPr="00F079EB">
        <w:rPr>
          <w:rFonts w:ascii="Times New Roman" w:hAnsi="Times New Roman" w:cs="Times New Roman"/>
        </w:rPr>
        <w:t xml:space="preserve">his was not explained by </w:t>
      </w:r>
      <w:r w:rsidR="005B2391" w:rsidRPr="00F079EB">
        <w:rPr>
          <w:rFonts w:ascii="Times New Roman" w:hAnsi="Times New Roman" w:cs="Times New Roman"/>
        </w:rPr>
        <w:t>periodic breathing</w:t>
      </w:r>
      <w:r w:rsidR="000F4188" w:rsidRPr="00F079EB">
        <w:rPr>
          <w:rFonts w:ascii="Times New Roman" w:hAnsi="Times New Roman" w:cs="Times New Roman"/>
        </w:rPr>
        <w:t>. However</w:t>
      </w:r>
      <w:r w:rsidR="008267C8" w:rsidRPr="00F079EB">
        <w:rPr>
          <w:rFonts w:ascii="Times New Roman" w:hAnsi="Times New Roman" w:cs="Times New Roman"/>
        </w:rPr>
        <w:t xml:space="preserve">, </w:t>
      </w:r>
      <w:r w:rsidR="00A36CA2" w:rsidRPr="00F079EB">
        <w:rPr>
          <w:rFonts w:ascii="Times New Roman" w:hAnsi="Times New Roman" w:cs="Times New Roman"/>
        </w:rPr>
        <w:t xml:space="preserve">more </w:t>
      </w:r>
      <w:r w:rsidR="00E371A5" w:rsidRPr="00F079EB">
        <w:rPr>
          <w:rFonts w:ascii="Times New Roman" w:hAnsi="Times New Roman" w:cs="Times New Roman"/>
        </w:rPr>
        <w:t xml:space="preserve">obstructive </w:t>
      </w:r>
      <w:r w:rsidR="00B7609F" w:rsidRPr="00F079EB">
        <w:rPr>
          <w:rFonts w:ascii="Times New Roman" w:hAnsi="Times New Roman" w:cs="Times New Roman"/>
        </w:rPr>
        <w:t>hypopnea</w:t>
      </w:r>
      <w:r w:rsidR="001C74B1" w:rsidRPr="00F079EB">
        <w:rPr>
          <w:rFonts w:ascii="Times New Roman" w:hAnsi="Times New Roman" w:cs="Times New Roman"/>
        </w:rPr>
        <w:t xml:space="preserve"> was observed </w:t>
      </w:r>
      <w:r w:rsidR="001A06FD" w:rsidRPr="00F079EB">
        <w:rPr>
          <w:rFonts w:ascii="Times New Roman" w:hAnsi="Times New Roman" w:cs="Times New Roman"/>
        </w:rPr>
        <w:t xml:space="preserve">at </w:t>
      </w:r>
      <w:r w:rsidR="000F4188" w:rsidRPr="00F079EB">
        <w:rPr>
          <w:rFonts w:ascii="Times New Roman" w:hAnsi="Times New Roman" w:cs="Times New Roman"/>
        </w:rPr>
        <w:t>HA (</w:t>
      </w:r>
      <w:r w:rsidR="000F4188" w:rsidRPr="00F079EB">
        <w:rPr>
          <w:rFonts w:ascii="Times New Roman" w:hAnsi="Times New Roman" w:cs="Times New Roman"/>
          <w:i/>
        </w:rPr>
        <w:t>p</w:t>
      </w:r>
      <w:r w:rsidR="000F4188" w:rsidRPr="00F079EB">
        <w:rPr>
          <w:rFonts w:ascii="Times New Roman" w:hAnsi="Times New Roman" w:cs="Times New Roman"/>
        </w:rPr>
        <w:t xml:space="preserve">&lt;.001) </w:t>
      </w:r>
      <w:r w:rsidR="001A06FD" w:rsidRPr="00F079EB">
        <w:rPr>
          <w:rFonts w:ascii="Times New Roman" w:hAnsi="Times New Roman" w:cs="Times New Roman"/>
        </w:rPr>
        <w:t xml:space="preserve">and a trend </w:t>
      </w:r>
      <w:r w:rsidR="00A36CA2" w:rsidRPr="00F079EB">
        <w:rPr>
          <w:rFonts w:ascii="Times New Roman" w:hAnsi="Times New Roman" w:cs="Times New Roman"/>
        </w:rPr>
        <w:t xml:space="preserve">towards more </w:t>
      </w:r>
      <w:r w:rsidR="00E371A5" w:rsidRPr="00F079EB">
        <w:rPr>
          <w:rFonts w:ascii="Times New Roman" w:hAnsi="Times New Roman" w:cs="Times New Roman"/>
        </w:rPr>
        <w:t xml:space="preserve">central </w:t>
      </w:r>
      <w:r w:rsidR="00B7609F" w:rsidRPr="00F079EB">
        <w:rPr>
          <w:rFonts w:ascii="Times New Roman" w:hAnsi="Times New Roman" w:cs="Times New Roman"/>
        </w:rPr>
        <w:t>apnea</w:t>
      </w:r>
      <w:r w:rsidR="00E371A5" w:rsidRPr="00F079EB">
        <w:rPr>
          <w:rFonts w:ascii="Times New Roman" w:hAnsi="Times New Roman" w:cs="Times New Roman"/>
        </w:rPr>
        <w:t xml:space="preserve"> </w:t>
      </w:r>
      <w:r w:rsidR="004D4A73" w:rsidRPr="00F079EB">
        <w:rPr>
          <w:rFonts w:ascii="Times New Roman" w:hAnsi="Times New Roman" w:cs="Times New Roman"/>
          <w:i/>
        </w:rPr>
        <w:t>(</w:t>
      </w:r>
      <w:r w:rsidR="005B2391" w:rsidRPr="00F079EB">
        <w:rPr>
          <w:rFonts w:ascii="Times New Roman" w:hAnsi="Times New Roman" w:cs="Times New Roman"/>
          <w:i/>
        </w:rPr>
        <w:t xml:space="preserve">p </w:t>
      </w:r>
      <w:r w:rsidR="00E371A5" w:rsidRPr="00F079EB">
        <w:rPr>
          <w:rFonts w:ascii="Times New Roman" w:hAnsi="Times New Roman" w:cs="Times New Roman"/>
        </w:rPr>
        <w:t>= .053</w:t>
      </w:r>
      <w:r w:rsidR="001A06FD" w:rsidRPr="00F079EB">
        <w:rPr>
          <w:rFonts w:ascii="Times New Roman" w:hAnsi="Times New Roman" w:cs="Times New Roman"/>
        </w:rPr>
        <w:t>)</w:t>
      </w:r>
      <w:r w:rsidR="00AC4232" w:rsidRPr="00F079EB">
        <w:rPr>
          <w:rFonts w:ascii="Times New Roman" w:hAnsi="Times New Roman" w:cs="Times New Roman"/>
        </w:rPr>
        <w:t xml:space="preserve">, neither </w:t>
      </w:r>
      <w:r w:rsidR="00C83985" w:rsidRPr="00F079EB">
        <w:rPr>
          <w:rFonts w:ascii="Times New Roman" w:hAnsi="Times New Roman" w:cs="Times New Roman"/>
        </w:rPr>
        <w:t xml:space="preserve">was </w:t>
      </w:r>
      <w:r w:rsidR="001A06FD" w:rsidRPr="00F079EB">
        <w:rPr>
          <w:rFonts w:ascii="Times New Roman" w:hAnsi="Times New Roman" w:cs="Times New Roman"/>
        </w:rPr>
        <w:t xml:space="preserve">explained by clinical </w:t>
      </w:r>
      <w:r w:rsidR="000F4188" w:rsidRPr="00F079EB">
        <w:rPr>
          <w:rFonts w:ascii="Times New Roman" w:hAnsi="Times New Roman" w:cs="Times New Roman"/>
        </w:rPr>
        <w:t>findings</w:t>
      </w:r>
      <w:r w:rsidR="004D4A73" w:rsidRPr="00F079EB">
        <w:rPr>
          <w:rFonts w:ascii="Times New Roman" w:hAnsi="Times New Roman" w:cs="Times New Roman"/>
        </w:rPr>
        <w:t xml:space="preserve">. There was no difference in sleep quality between </w:t>
      </w:r>
      <w:r w:rsidR="00A36CA2" w:rsidRPr="00F079EB">
        <w:rPr>
          <w:rFonts w:ascii="Times New Roman" w:hAnsi="Times New Roman" w:cs="Times New Roman"/>
        </w:rPr>
        <w:t>altitudes</w:t>
      </w:r>
      <w:r w:rsidR="004D4A73" w:rsidRPr="00F079EB">
        <w:rPr>
          <w:rFonts w:ascii="Times New Roman" w:hAnsi="Times New Roman" w:cs="Times New Roman"/>
        </w:rPr>
        <w:t xml:space="preserve">. </w:t>
      </w:r>
    </w:p>
    <w:p w14:paraId="0A9D33CF" w14:textId="2A80DA85" w:rsidR="00944FBA" w:rsidRPr="00F079EB" w:rsidRDefault="00B22396" w:rsidP="00A36CA2">
      <w:pPr>
        <w:spacing w:line="480" w:lineRule="auto"/>
        <w:rPr>
          <w:rFonts w:ascii="Times New Roman" w:hAnsi="Times New Roman" w:cs="Times New Roman"/>
        </w:rPr>
      </w:pPr>
      <w:r w:rsidRPr="00F079EB">
        <w:rPr>
          <w:rFonts w:ascii="Times New Roman" w:hAnsi="Times New Roman" w:cs="Times New Roman"/>
          <w:i/>
          <w:iCs/>
        </w:rPr>
        <w:t>Conclusions</w:t>
      </w:r>
      <w:r w:rsidR="004D4A73" w:rsidRPr="00F079EB">
        <w:rPr>
          <w:rFonts w:ascii="Times New Roman" w:hAnsi="Times New Roman" w:cs="Times New Roman"/>
        </w:rPr>
        <w:t xml:space="preserve">: </w:t>
      </w:r>
      <w:r w:rsidR="00A36CA2" w:rsidRPr="00F079EB">
        <w:rPr>
          <w:rFonts w:ascii="Times New Roman" w:hAnsi="Times New Roman" w:cs="Times New Roman"/>
        </w:rPr>
        <w:t xml:space="preserve">HA native </w:t>
      </w:r>
      <w:r w:rsidR="00C83985" w:rsidRPr="00F079EB">
        <w:rPr>
          <w:rFonts w:ascii="Times New Roman" w:hAnsi="Times New Roman" w:cs="Times New Roman"/>
        </w:rPr>
        <w:t>Andean c</w:t>
      </w:r>
      <w:r w:rsidR="004D4A73" w:rsidRPr="00F079EB">
        <w:rPr>
          <w:rFonts w:ascii="Times New Roman" w:hAnsi="Times New Roman" w:cs="Times New Roman"/>
        </w:rPr>
        <w:t xml:space="preserve">hildren </w:t>
      </w:r>
      <w:r w:rsidR="001A06FD" w:rsidRPr="00F079EB">
        <w:rPr>
          <w:rFonts w:ascii="Times New Roman" w:hAnsi="Times New Roman" w:cs="Times New Roman"/>
        </w:rPr>
        <w:t>have more respiratory events whe</w:t>
      </w:r>
      <w:r w:rsidR="00C83985" w:rsidRPr="00F079EB">
        <w:rPr>
          <w:rFonts w:ascii="Times New Roman" w:hAnsi="Times New Roman" w:cs="Times New Roman"/>
        </w:rPr>
        <w:t>n</w:t>
      </w:r>
      <w:r w:rsidR="001A06FD" w:rsidRPr="00F079EB">
        <w:rPr>
          <w:rFonts w:ascii="Times New Roman" w:hAnsi="Times New Roman" w:cs="Times New Roman"/>
        </w:rPr>
        <w:t xml:space="preserve"> scoring relies on </w:t>
      </w:r>
      <w:r w:rsidR="000F4188" w:rsidRPr="00F079EB">
        <w:rPr>
          <w:rFonts w:ascii="Times New Roman" w:hAnsi="Times New Roman" w:cs="Times New Roman"/>
        </w:rPr>
        <w:t>SpO</w:t>
      </w:r>
      <w:r w:rsidR="000F4188" w:rsidRPr="00F079EB">
        <w:rPr>
          <w:rFonts w:ascii="Times New Roman" w:hAnsi="Times New Roman" w:cs="Times New Roman"/>
          <w:vertAlign w:val="subscript"/>
        </w:rPr>
        <w:t>2</w:t>
      </w:r>
      <w:r w:rsidR="00A36CA2" w:rsidRPr="00F079EB">
        <w:rPr>
          <w:rFonts w:ascii="Times New Roman" w:hAnsi="Times New Roman" w:cs="Times New Roman"/>
        </w:rPr>
        <w:t xml:space="preserve"> desaturation</w:t>
      </w:r>
      <w:r w:rsidR="00967851" w:rsidRPr="00F079EB">
        <w:rPr>
          <w:rFonts w:ascii="Times New Roman" w:hAnsi="Times New Roman" w:cs="Times New Roman"/>
        </w:rPr>
        <w:t xml:space="preserve"> due to inherent SpO2 instability</w:t>
      </w:r>
      <w:r w:rsidR="00A36CA2" w:rsidRPr="00F079EB">
        <w:rPr>
          <w:rFonts w:ascii="Times New Roman" w:hAnsi="Times New Roman" w:cs="Times New Roman"/>
        </w:rPr>
        <w:t>.</w:t>
      </w:r>
      <w:r w:rsidR="000F4188" w:rsidRPr="00F079EB">
        <w:rPr>
          <w:rFonts w:ascii="Times New Roman" w:hAnsi="Times New Roman" w:cs="Times New Roman"/>
          <w:vertAlign w:val="subscript"/>
        </w:rPr>
        <w:t xml:space="preserve"> </w:t>
      </w:r>
      <w:r w:rsidR="00967851" w:rsidRPr="00F079EB">
        <w:rPr>
          <w:rFonts w:ascii="Times New Roman" w:hAnsi="Times New Roman" w:cs="Times New Roman"/>
        </w:rPr>
        <w:t xml:space="preserve">Use of </w:t>
      </w:r>
      <w:r w:rsidR="00A36CA2" w:rsidRPr="00F079EB">
        <w:rPr>
          <w:rFonts w:ascii="Times New Roman" w:hAnsi="Times New Roman" w:cs="Times New Roman"/>
        </w:rPr>
        <w:t>AASM s</w:t>
      </w:r>
      <w:r w:rsidR="009D523E" w:rsidRPr="00F079EB">
        <w:rPr>
          <w:rFonts w:ascii="Times New Roman" w:hAnsi="Times New Roman" w:cs="Times New Roman"/>
        </w:rPr>
        <w:t xml:space="preserve">coring criteria </w:t>
      </w:r>
      <w:r w:rsidR="00C83985" w:rsidRPr="00F079EB">
        <w:rPr>
          <w:rFonts w:ascii="Times New Roman" w:hAnsi="Times New Roman" w:cs="Times New Roman"/>
        </w:rPr>
        <w:t xml:space="preserve">may </w:t>
      </w:r>
      <w:r w:rsidR="001C74B1" w:rsidRPr="00F079EB">
        <w:rPr>
          <w:rFonts w:ascii="Times New Roman" w:hAnsi="Times New Roman" w:cs="Times New Roman"/>
        </w:rPr>
        <w:t xml:space="preserve">yield </w:t>
      </w:r>
      <w:r w:rsidR="009D523E" w:rsidRPr="00F079EB">
        <w:rPr>
          <w:rFonts w:ascii="Times New Roman" w:hAnsi="Times New Roman" w:cs="Times New Roman"/>
        </w:rPr>
        <w:t>false positive results for obstructive sleep disordered breathing</w:t>
      </w:r>
      <w:r w:rsidR="00A36CA2" w:rsidRPr="00F079EB">
        <w:rPr>
          <w:rFonts w:ascii="Times New Roman" w:hAnsi="Times New Roman" w:cs="Times New Roman"/>
        </w:rPr>
        <w:t xml:space="preserve"> at HA</w:t>
      </w:r>
      <w:r w:rsidR="000E0CE4" w:rsidRPr="00F079EB">
        <w:rPr>
          <w:rFonts w:ascii="Times New Roman" w:hAnsi="Times New Roman" w:cs="Times New Roman"/>
        </w:rPr>
        <w:t>.</w:t>
      </w:r>
      <w:r w:rsidR="00A36CA2" w:rsidRPr="00F079EB">
        <w:rPr>
          <w:rFonts w:ascii="Times New Roman" w:hAnsi="Times New Roman" w:cs="Times New Roman"/>
          <w:vertAlign w:val="subscript"/>
        </w:rPr>
        <w:t xml:space="preserve"> </w:t>
      </w:r>
    </w:p>
    <w:p w14:paraId="4267FB6F" w14:textId="77777777" w:rsidR="00944FBA" w:rsidRPr="00F079EB" w:rsidRDefault="00944FBA" w:rsidP="00A36CA2">
      <w:pPr>
        <w:spacing w:line="480" w:lineRule="auto"/>
        <w:rPr>
          <w:rFonts w:ascii="Times New Roman" w:hAnsi="Times New Roman" w:cs="Times New Roman"/>
          <w:b/>
        </w:rPr>
      </w:pPr>
      <w:r w:rsidRPr="00F079EB">
        <w:rPr>
          <w:rFonts w:ascii="Times New Roman" w:hAnsi="Times New Roman" w:cs="Times New Roman"/>
          <w:b/>
        </w:rPr>
        <w:t>Keywords</w:t>
      </w:r>
    </w:p>
    <w:p w14:paraId="79F744CF" w14:textId="32378B73" w:rsidR="00944FBA" w:rsidRPr="00F079EB" w:rsidRDefault="00944FBA" w:rsidP="00944FBA">
      <w:pPr>
        <w:spacing w:line="480" w:lineRule="auto"/>
        <w:rPr>
          <w:rFonts w:ascii="Times New Roman" w:hAnsi="Times New Roman" w:cs="Times New Roman"/>
        </w:rPr>
      </w:pPr>
      <w:r w:rsidRPr="00F079EB">
        <w:rPr>
          <w:rFonts w:ascii="Times New Roman" w:hAnsi="Times New Roman" w:cs="Times New Roman"/>
        </w:rPr>
        <w:t xml:space="preserve">High altitude, hypoxia, polysomnography, adaptation, sleep disordered breathing, </w:t>
      </w:r>
      <w:r w:rsidR="00B7609F" w:rsidRPr="00F079EB">
        <w:rPr>
          <w:rFonts w:ascii="Times New Roman" w:hAnsi="Times New Roman" w:cs="Times New Roman"/>
        </w:rPr>
        <w:t>hypopnea</w:t>
      </w:r>
      <w:r w:rsidRPr="00F079EB">
        <w:rPr>
          <w:rFonts w:ascii="Times New Roman" w:hAnsi="Times New Roman" w:cs="Times New Roman"/>
        </w:rPr>
        <w:t xml:space="preserve">, </w:t>
      </w:r>
      <w:r w:rsidR="00B7609F" w:rsidRPr="00F079EB">
        <w:rPr>
          <w:rFonts w:ascii="Times New Roman" w:hAnsi="Times New Roman" w:cs="Times New Roman"/>
        </w:rPr>
        <w:t>apnea</w:t>
      </w:r>
      <w:r w:rsidRPr="00F079EB">
        <w:rPr>
          <w:rFonts w:ascii="Times New Roman" w:hAnsi="Times New Roman" w:cs="Times New Roman"/>
        </w:rPr>
        <w:t xml:space="preserve">. </w:t>
      </w:r>
    </w:p>
    <w:p w14:paraId="0F435253" w14:textId="3239DBD3" w:rsidR="00944FBA" w:rsidRPr="00F079EB" w:rsidRDefault="00944FBA" w:rsidP="00944FBA">
      <w:pPr>
        <w:spacing w:line="480" w:lineRule="auto"/>
        <w:rPr>
          <w:rFonts w:ascii="Times New Roman" w:hAnsi="Times New Roman" w:cs="Times New Roman"/>
          <w:b/>
        </w:rPr>
      </w:pPr>
      <w:r w:rsidRPr="00F079EB">
        <w:rPr>
          <w:rFonts w:ascii="Times New Roman" w:hAnsi="Times New Roman" w:cs="Times New Roman"/>
          <w:b/>
        </w:rPr>
        <w:t>Statement of significance (</w:t>
      </w:r>
      <w:r w:rsidR="009B2D65" w:rsidRPr="00F079EB">
        <w:rPr>
          <w:rFonts w:ascii="Times New Roman" w:hAnsi="Times New Roman" w:cs="Times New Roman"/>
          <w:b/>
        </w:rPr>
        <w:t>112</w:t>
      </w:r>
      <w:r w:rsidRPr="00F079EB">
        <w:rPr>
          <w:rFonts w:ascii="Times New Roman" w:hAnsi="Times New Roman" w:cs="Times New Roman"/>
          <w:b/>
        </w:rPr>
        <w:t xml:space="preserve"> words)</w:t>
      </w:r>
    </w:p>
    <w:p w14:paraId="0E0E234E" w14:textId="6FCDEA93" w:rsidR="00944FBA" w:rsidRPr="00F079EB" w:rsidRDefault="009B2D65" w:rsidP="00944FBA">
      <w:pPr>
        <w:spacing w:line="480" w:lineRule="auto"/>
        <w:rPr>
          <w:rFonts w:ascii="Times New Roman" w:hAnsi="Times New Roman" w:cs="Times New Roman"/>
        </w:rPr>
      </w:pPr>
      <w:r w:rsidRPr="00F079EB">
        <w:rPr>
          <w:rFonts w:ascii="Times New Roman" w:hAnsi="Times New Roman" w:cs="Times New Roman"/>
        </w:rPr>
        <w:t>This is the first published study of polysomnographic sleep quality and respiratory parameters in children and adolescents native to high altitude that include</w:t>
      </w:r>
      <w:r w:rsidR="00AA2307" w:rsidRPr="00F079EB">
        <w:rPr>
          <w:rFonts w:ascii="Times New Roman" w:hAnsi="Times New Roman" w:cs="Times New Roman"/>
        </w:rPr>
        <w:t xml:space="preserve">s a </w:t>
      </w:r>
      <w:r w:rsidRPr="00F079EB">
        <w:rPr>
          <w:rFonts w:ascii="Times New Roman" w:hAnsi="Times New Roman" w:cs="Times New Roman"/>
        </w:rPr>
        <w:t xml:space="preserve">low altitude control group. While </w:t>
      </w:r>
      <w:r w:rsidRPr="00F079EB">
        <w:rPr>
          <w:rFonts w:ascii="Times New Roman" w:hAnsi="Times New Roman" w:cs="Times New Roman"/>
        </w:rPr>
        <w:lastRenderedPageBreak/>
        <w:t xml:space="preserve">sleep architecture does not differ between high altitude and low altitude peers, children living at high altitude have significantly more hypopnea. </w:t>
      </w:r>
      <w:r w:rsidR="000E0CE4" w:rsidRPr="00F079EB">
        <w:rPr>
          <w:rFonts w:ascii="Times New Roman" w:hAnsi="Times New Roman" w:cs="Times New Roman"/>
        </w:rPr>
        <w:t xml:space="preserve">Increased hypopneas are likely to reflect </w:t>
      </w:r>
      <w:r w:rsidRPr="00F079EB">
        <w:rPr>
          <w:rFonts w:ascii="Times New Roman" w:hAnsi="Times New Roman" w:cs="Times New Roman"/>
        </w:rPr>
        <w:t xml:space="preserve">oxyhaemoglobin kinetics in </w:t>
      </w:r>
      <w:r w:rsidR="00AA2307" w:rsidRPr="00F079EB">
        <w:rPr>
          <w:rFonts w:ascii="Times New Roman" w:hAnsi="Times New Roman" w:cs="Times New Roman"/>
        </w:rPr>
        <w:t xml:space="preserve">the </w:t>
      </w:r>
      <w:r w:rsidRPr="00F079EB">
        <w:rPr>
          <w:rFonts w:ascii="Times New Roman" w:hAnsi="Times New Roman" w:cs="Times New Roman"/>
        </w:rPr>
        <w:t>low oxygen tension state</w:t>
      </w:r>
      <w:r w:rsidR="000E0CE4" w:rsidRPr="00F079EB">
        <w:rPr>
          <w:rFonts w:ascii="Times New Roman" w:hAnsi="Times New Roman" w:cs="Times New Roman"/>
        </w:rPr>
        <w:t xml:space="preserve"> rather </w:t>
      </w:r>
      <w:r w:rsidR="00083D0C" w:rsidRPr="00F079EB">
        <w:rPr>
          <w:rFonts w:ascii="Times New Roman" w:hAnsi="Times New Roman" w:cs="Times New Roman"/>
        </w:rPr>
        <w:t xml:space="preserve">than </w:t>
      </w:r>
      <w:r w:rsidR="000E0CE4" w:rsidRPr="00F079EB">
        <w:rPr>
          <w:rFonts w:ascii="Times New Roman" w:hAnsi="Times New Roman" w:cs="Times New Roman"/>
        </w:rPr>
        <w:t>absolute differences in extent of airflow limitation</w:t>
      </w:r>
      <w:r w:rsidRPr="00F079EB">
        <w:rPr>
          <w:rFonts w:ascii="Times New Roman" w:hAnsi="Times New Roman" w:cs="Times New Roman"/>
        </w:rPr>
        <w:t>. Standard respiratory</w:t>
      </w:r>
      <w:r w:rsidR="00AA2307" w:rsidRPr="00F079EB">
        <w:rPr>
          <w:rFonts w:ascii="Times New Roman" w:hAnsi="Times New Roman" w:cs="Times New Roman"/>
        </w:rPr>
        <w:t xml:space="preserve"> event</w:t>
      </w:r>
      <w:r w:rsidRPr="00F079EB">
        <w:rPr>
          <w:rFonts w:ascii="Times New Roman" w:hAnsi="Times New Roman" w:cs="Times New Roman"/>
        </w:rPr>
        <w:t xml:space="preserve"> scoring criteria need to be adjusted for children living in situations of hypobaric hypoxia</w:t>
      </w:r>
      <w:r w:rsidR="00E77DAA" w:rsidRPr="00F079EB">
        <w:rPr>
          <w:rFonts w:ascii="Times New Roman" w:hAnsi="Times New Roman" w:cs="Times New Roman"/>
        </w:rPr>
        <w:t>,</w:t>
      </w:r>
      <w:r w:rsidRPr="00F079EB">
        <w:rPr>
          <w:rFonts w:ascii="Times New Roman" w:hAnsi="Times New Roman" w:cs="Times New Roman"/>
        </w:rPr>
        <w:t xml:space="preserve"> or who are hypoxic by virtue of chronic ventilation perfusion mismatch</w:t>
      </w:r>
      <w:r w:rsidR="00E77DAA" w:rsidRPr="00F079EB">
        <w:rPr>
          <w:rFonts w:ascii="Times New Roman" w:hAnsi="Times New Roman" w:cs="Times New Roman"/>
        </w:rPr>
        <w:t>,</w:t>
      </w:r>
      <w:r w:rsidRPr="00F079EB">
        <w:rPr>
          <w:rFonts w:ascii="Times New Roman" w:hAnsi="Times New Roman" w:cs="Times New Roman"/>
        </w:rPr>
        <w:t xml:space="preserve"> in order to avoid false diagnosis of airway obstruction. </w:t>
      </w:r>
    </w:p>
    <w:p w14:paraId="4F6D2287" w14:textId="77777777" w:rsidR="00944FBA" w:rsidRPr="00F079EB" w:rsidRDefault="00944FBA" w:rsidP="00944FBA">
      <w:pPr>
        <w:spacing w:line="480" w:lineRule="auto"/>
        <w:rPr>
          <w:rFonts w:ascii="Times New Roman" w:hAnsi="Times New Roman" w:cs="Times New Roman"/>
        </w:rPr>
      </w:pPr>
    </w:p>
    <w:p w14:paraId="0349FB67" w14:textId="1E17B1D6" w:rsidR="00316838" w:rsidRPr="00F079EB" w:rsidRDefault="00316838" w:rsidP="00944FBA">
      <w:pPr>
        <w:spacing w:line="480" w:lineRule="auto"/>
        <w:rPr>
          <w:rFonts w:ascii="Times New Roman" w:hAnsi="Times New Roman" w:cs="Times New Roman"/>
          <w:b/>
          <w:bCs/>
        </w:rPr>
      </w:pPr>
      <w:r w:rsidRPr="00F079EB">
        <w:rPr>
          <w:rFonts w:ascii="Times New Roman" w:hAnsi="Times New Roman" w:cs="Times New Roman"/>
          <w:b/>
          <w:bCs/>
        </w:rPr>
        <w:t>Background</w:t>
      </w:r>
    </w:p>
    <w:p w14:paraId="18C49C49" w14:textId="77777777" w:rsidR="00316838" w:rsidRPr="00F079EB" w:rsidRDefault="00316838" w:rsidP="00752D4B">
      <w:pPr>
        <w:rPr>
          <w:rFonts w:ascii="Times New Roman" w:hAnsi="Times New Roman" w:cs="Times New Roman"/>
          <w:b/>
          <w:bCs/>
        </w:rPr>
      </w:pPr>
    </w:p>
    <w:p w14:paraId="017D374D" w14:textId="1CE1142A" w:rsidR="00967851" w:rsidRPr="00F079EB" w:rsidRDefault="00316838" w:rsidP="00810542">
      <w:pPr>
        <w:autoSpaceDE w:val="0"/>
        <w:autoSpaceDN w:val="0"/>
        <w:adjustRightInd w:val="0"/>
        <w:spacing w:line="480" w:lineRule="auto"/>
        <w:rPr>
          <w:rFonts w:ascii="Times New Roman" w:hAnsi="Times New Roman" w:cs="Times New Roman"/>
          <w:lang w:val="en-GB"/>
        </w:rPr>
      </w:pPr>
      <w:r w:rsidRPr="00F079EB">
        <w:rPr>
          <w:rFonts w:ascii="Times New Roman" w:hAnsi="Times New Roman" w:cs="Times New Roman"/>
          <w:lang w:val="en-GB"/>
        </w:rPr>
        <w:t xml:space="preserve">Over 140 million people live </w:t>
      </w:r>
      <w:r w:rsidR="00EF2948" w:rsidRPr="00F079EB">
        <w:rPr>
          <w:rFonts w:ascii="Times New Roman" w:hAnsi="Times New Roman" w:cs="Times New Roman"/>
          <w:lang w:val="en-GB"/>
        </w:rPr>
        <w:t xml:space="preserve">at </w:t>
      </w:r>
      <w:r w:rsidRPr="00F079EB">
        <w:rPr>
          <w:rFonts w:ascii="Times New Roman" w:hAnsi="Times New Roman" w:cs="Times New Roman"/>
          <w:lang w:val="en-GB"/>
        </w:rPr>
        <w:t xml:space="preserve">high altitude (HA), that is, at greater than 2500m above sea level. At these altitudes, low barometric pressure results in a fall in the partial pressure of atmospheric oxygen such that populations living above 4000m breathe air containing only ~60% of the oxygen found at sea level (Figure 1). </w:t>
      </w:r>
      <w:r w:rsidR="00EC3558" w:rsidRPr="00F079EB">
        <w:rPr>
          <w:rFonts w:ascii="Times New Roman" w:hAnsi="Times New Roman" w:cs="Times New Roman"/>
          <w:lang w:val="en-GB"/>
        </w:rPr>
        <w:t xml:space="preserve">High altitude native populations have evolved ethnically unique responses </w:t>
      </w:r>
      <w:r w:rsidR="00FC03C0" w:rsidRPr="00F079EB">
        <w:rPr>
          <w:rFonts w:ascii="Times New Roman" w:hAnsi="Times New Roman" w:cs="Times New Roman"/>
          <w:lang w:val="en-GB"/>
        </w:rPr>
        <w:t xml:space="preserve">to </w:t>
      </w:r>
      <w:r w:rsidR="00EC3558" w:rsidRPr="00F079EB">
        <w:rPr>
          <w:rFonts w:ascii="Times New Roman" w:hAnsi="Times New Roman" w:cs="Times New Roman"/>
          <w:lang w:val="en-GB"/>
        </w:rPr>
        <w:t xml:space="preserve">this </w:t>
      </w:r>
      <w:r w:rsidR="00E77DAA" w:rsidRPr="00F079EB">
        <w:rPr>
          <w:rFonts w:ascii="Times New Roman" w:hAnsi="Times New Roman" w:cs="Times New Roman"/>
          <w:lang w:val="en-GB"/>
        </w:rPr>
        <w:t>hypoxic challenge</w:t>
      </w:r>
      <w:r w:rsidR="00EC3558" w:rsidRPr="00F079EB">
        <w:rPr>
          <w:rFonts w:ascii="Times New Roman" w:hAnsi="Times New Roman" w:cs="Times New Roman"/>
          <w:lang w:val="en-GB"/>
        </w:rPr>
        <w:t xml:space="preserve">. Andean adults increase oxygen </w:t>
      </w:r>
      <w:r w:rsidR="00AB6939" w:rsidRPr="00F079EB">
        <w:rPr>
          <w:rFonts w:ascii="Times New Roman" w:hAnsi="Times New Roman" w:cs="Times New Roman"/>
          <w:lang w:val="en-GB"/>
        </w:rPr>
        <w:t xml:space="preserve">carriage through erythrocytocis </w:t>
      </w:r>
      <w:r w:rsidR="00EC3558" w:rsidRPr="00F079EB">
        <w:rPr>
          <w:rFonts w:ascii="Times New Roman" w:hAnsi="Times New Roman" w:cs="Times New Roman"/>
          <w:lang w:val="en-GB"/>
        </w:rPr>
        <w:t xml:space="preserve">and </w:t>
      </w:r>
      <w:r w:rsidR="00AB6939" w:rsidRPr="00F079EB">
        <w:rPr>
          <w:rFonts w:ascii="Times New Roman" w:hAnsi="Times New Roman" w:cs="Times New Roman"/>
          <w:lang w:val="en-GB"/>
        </w:rPr>
        <w:t xml:space="preserve">increase </w:t>
      </w:r>
      <w:r w:rsidR="00EC3558" w:rsidRPr="00F079EB">
        <w:rPr>
          <w:rFonts w:ascii="Times New Roman" w:hAnsi="Times New Roman" w:cs="Times New Roman"/>
          <w:lang w:val="en-GB"/>
        </w:rPr>
        <w:t xml:space="preserve">oxygen </w:t>
      </w:r>
      <w:r w:rsidR="00F71320" w:rsidRPr="00F079EB">
        <w:rPr>
          <w:rFonts w:ascii="Times New Roman" w:hAnsi="Times New Roman" w:cs="Times New Roman"/>
          <w:lang w:val="en-GB"/>
        </w:rPr>
        <w:t>uptake</w:t>
      </w:r>
      <w:r w:rsidR="00AB6939" w:rsidRPr="00F079EB">
        <w:rPr>
          <w:rFonts w:ascii="Times New Roman" w:hAnsi="Times New Roman" w:cs="Times New Roman"/>
          <w:lang w:val="en-GB"/>
        </w:rPr>
        <w:t>,</w:t>
      </w:r>
      <w:r w:rsidR="00F71320" w:rsidRPr="00F079EB">
        <w:rPr>
          <w:rFonts w:ascii="Times New Roman" w:hAnsi="Times New Roman" w:cs="Times New Roman"/>
          <w:lang w:val="en-GB"/>
        </w:rPr>
        <w:t xml:space="preserve"> through</w:t>
      </w:r>
      <w:r w:rsidR="00EC3558" w:rsidRPr="00F079EB">
        <w:rPr>
          <w:rFonts w:ascii="Times New Roman" w:hAnsi="Times New Roman" w:cs="Times New Roman"/>
          <w:lang w:val="en-GB"/>
        </w:rPr>
        <w:t xml:space="preserve"> increased pulmonary artery pressure and increased pulmonary diffusion capacity</w:t>
      </w:r>
      <w:r w:rsidR="00AB6939" w:rsidRPr="00F079EB">
        <w:rPr>
          <w:rFonts w:ascii="Times New Roman" w:hAnsi="Times New Roman" w:cs="Times New Roman"/>
          <w:lang w:val="en-GB"/>
        </w:rPr>
        <w:t xml:space="preserve">. </w:t>
      </w:r>
      <w:r w:rsidR="00082E28">
        <w:rPr>
          <w:rFonts w:ascii="Times New Roman" w:hAnsi="Times New Roman" w:cs="Times New Roman"/>
          <w:lang w:val="en-GB"/>
        </w:rPr>
        <w:t xml:space="preserve">In contrast </w:t>
      </w:r>
      <w:bookmarkStart w:id="0" w:name="_GoBack"/>
      <w:bookmarkEnd w:id="0"/>
      <w:r w:rsidR="00ED62F3" w:rsidRPr="00F079EB">
        <w:rPr>
          <w:rFonts w:ascii="Times New Roman" w:hAnsi="Times New Roman" w:cs="Times New Roman"/>
          <w:lang w:val="en-GB"/>
        </w:rPr>
        <w:t xml:space="preserve">Himalayan </w:t>
      </w:r>
      <w:r w:rsidR="008A0146" w:rsidRPr="00F079EB">
        <w:rPr>
          <w:rFonts w:ascii="Times New Roman" w:hAnsi="Times New Roman" w:cs="Times New Roman"/>
          <w:lang w:val="en-GB"/>
        </w:rPr>
        <w:t xml:space="preserve">HA </w:t>
      </w:r>
      <w:r w:rsidR="00ED62F3" w:rsidRPr="00F079EB">
        <w:rPr>
          <w:rFonts w:ascii="Times New Roman" w:hAnsi="Times New Roman" w:cs="Times New Roman"/>
          <w:lang w:val="en-GB"/>
        </w:rPr>
        <w:t>natives</w:t>
      </w:r>
      <w:r w:rsidR="00AB6939" w:rsidRPr="00F079EB">
        <w:rPr>
          <w:rFonts w:ascii="Times New Roman" w:hAnsi="Times New Roman" w:cs="Times New Roman"/>
          <w:lang w:val="en-GB"/>
        </w:rPr>
        <w:t xml:space="preserve"> </w:t>
      </w:r>
      <w:r w:rsidR="00ED62F3" w:rsidRPr="00F079EB">
        <w:rPr>
          <w:rFonts w:ascii="Times New Roman" w:hAnsi="Times New Roman" w:cs="Times New Roman"/>
          <w:lang w:val="en-GB"/>
        </w:rPr>
        <w:t xml:space="preserve">increase </w:t>
      </w:r>
      <w:r w:rsidR="008A0146" w:rsidRPr="00F079EB">
        <w:rPr>
          <w:rFonts w:ascii="Times New Roman" w:hAnsi="Times New Roman" w:cs="Times New Roman"/>
          <w:lang w:val="en-GB"/>
        </w:rPr>
        <w:t xml:space="preserve">oxygen uptake </w:t>
      </w:r>
      <w:r w:rsidR="00AB6939" w:rsidRPr="00F079EB">
        <w:rPr>
          <w:rFonts w:ascii="Times New Roman" w:hAnsi="Times New Roman" w:cs="Times New Roman"/>
          <w:lang w:val="en-GB"/>
        </w:rPr>
        <w:t xml:space="preserve">through higher </w:t>
      </w:r>
      <w:r w:rsidR="00ED62F3" w:rsidRPr="00F079EB">
        <w:rPr>
          <w:rFonts w:ascii="Times New Roman" w:hAnsi="Times New Roman" w:cs="Times New Roman"/>
          <w:lang w:val="en-GB"/>
        </w:rPr>
        <w:t>resting ventilation and</w:t>
      </w:r>
      <w:r w:rsidR="00AB6939" w:rsidRPr="00F079EB">
        <w:rPr>
          <w:rFonts w:ascii="Times New Roman" w:hAnsi="Times New Roman" w:cs="Times New Roman"/>
          <w:lang w:val="en-GB"/>
        </w:rPr>
        <w:t xml:space="preserve"> increase tissue oxygen delivery through denser capillarisation</w:t>
      </w:r>
      <w:r w:rsidR="008A0146" w:rsidRPr="00F079EB">
        <w:rPr>
          <w:rFonts w:ascii="Times New Roman" w:hAnsi="Times New Roman" w:cs="Times New Roman"/>
          <w:lang w:val="en-GB"/>
        </w:rPr>
        <w:t>,</w:t>
      </w:r>
      <w:r w:rsidR="00AB6939" w:rsidRPr="00F079EB">
        <w:rPr>
          <w:rFonts w:ascii="Times New Roman" w:hAnsi="Times New Roman" w:cs="Times New Roman"/>
          <w:lang w:val="en-GB"/>
        </w:rPr>
        <w:t xml:space="preserve"> but have lower hemoglobin concentrations than altitude equivalent Andean HA residents.</w:t>
      </w:r>
      <w:r w:rsidR="00EC3558" w:rsidRPr="00F079EB">
        <w:rPr>
          <w:rFonts w:ascii="Times New Roman" w:hAnsi="Times New Roman" w:cs="Times New Roman"/>
          <w:vertAlign w:val="superscript"/>
          <w:lang w:val="en-GB"/>
        </w:rPr>
        <w:endnoteReference w:id="1"/>
      </w:r>
      <w:r w:rsidR="00ED62F3" w:rsidRPr="00F079EB">
        <w:rPr>
          <w:rFonts w:ascii="Times New Roman" w:hAnsi="Times New Roman" w:cs="Times New Roman"/>
          <w:lang w:val="en-GB"/>
        </w:rPr>
        <w:t xml:space="preserve"> </w:t>
      </w:r>
    </w:p>
    <w:p w14:paraId="24D1428F" w14:textId="77777777" w:rsidR="00AB6939" w:rsidRPr="00F079EB" w:rsidRDefault="00AB6939" w:rsidP="00810542">
      <w:pPr>
        <w:autoSpaceDE w:val="0"/>
        <w:autoSpaceDN w:val="0"/>
        <w:adjustRightInd w:val="0"/>
        <w:spacing w:line="480" w:lineRule="auto"/>
        <w:rPr>
          <w:rFonts w:ascii="Times New Roman" w:hAnsi="Times New Roman" w:cs="Times New Roman"/>
          <w:lang w:val="en-GB"/>
        </w:rPr>
      </w:pPr>
    </w:p>
    <w:p w14:paraId="368A6A85" w14:textId="3BBF305B" w:rsidR="0069033C" w:rsidRPr="00F079EB" w:rsidRDefault="00D514ED" w:rsidP="00810542">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lang w:val="en-GB"/>
        </w:rPr>
        <w:t xml:space="preserve">The sleep state </w:t>
      </w:r>
      <w:r w:rsidR="00EC3558" w:rsidRPr="00F079EB">
        <w:rPr>
          <w:rFonts w:ascii="Times New Roman" w:hAnsi="Times New Roman" w:cs="Times New Roman"/>
          <w:lang w:val="en-GB"/>
        </w:rPr>
        <w:t xml:space="preserve">further </w:t>
      </w:r>
      <w:r w:rsidR="00083D0C" w:rsidRPr="00F079EB">
        <w:rPr>
          <w:rFonts w:ascii="Times New Roman" w:hAnsi="Times New Roman" w:cs="Times New Roman"/>
          <w:lang w:val="en-GB"/>
        </w:rPr>
        <w:t xml:space="preserve">compromises </w:t>
      </w:r>
      <w:r w:rsidR="00EC3558" w:rsidRPr="00F079EB">
        <w:rPr>
          <w:rFonts w:ascii="Times New Roman" w:hAnsi="Times New Roman" w:cs="Times New Roman"/>
          <w:lang w:val="en-GB"/>
        </w:rPr>
        <w:t>respiratory adaptation at HA, due to d</w:t>
      </w:r>
      <w:r w:rsidR="00D32CFA" w:rsidRPr="00F079EB">
        <w:rPr>
          <w:rFonts w:ascii="Times New Roman" w:hAnsi="Times New Roman" w:cs="Times New Roman"/>
        </w:rPr>
        <w:t>ecreased</w:t>
      </w:r>
      <w:r w:rsidR="00474933" w:rsidRPr="00F079EB">
        <w:rPr>
          <w:rFonts w:ascii="Times New Roman" w:hAnsi="Times New Roman" w:cs="Times New Roman"/>
        </w:rPr>
        <w:t xml:space="preserve"> </w:t>
      </w:r>
      <w:r w:rsidR="008E1D1E" w:rsidRPr="00F079EB">
        <w:rPr>
          <w:rFonts w:ascii="Times New Roman" w:hAnsi="Times New Roman" w:cs="Times New Roman"/>
          <w:lang w:val="en-GB"/>
        </w:rPr>
        <w:t>minute ventilation, circadian small airway constriction and vulnerability to upper airway obstruction</w:t>
      </w:r>
      <w:r w:rsidR="008F2E20" w:rsidRPr="00F079EB">
        <w:rPr>
          <w:rStyle w:val="EndnoteReference"/>
          <w:rFonts w:ascii="Times New Roman" w:hAnsi="Times New Roman" w:cs="Times New Roman"/>
          <w:lang w:val="en-GB"/>
        </w:rPr>
        <w:endnoteReference w:id="2"/>
      </w:r>
      <w:r w:rsidRPr="00F079EB">
        <w:rPr>
          <w:rFonts w:ascii="Times New Roman" w:hAnsi="Times New Roman" w:cs="Times New Roman"/>
          <w:lang w:val="en-GB"/>
        </w:rPr>
        <w:t xml:space="preserve">. </w:t>
      </w:r>
      <w:r w:rsidR="000D6DAA" w:rsidRPr="00F079EB">
        <w:rPr>
          <w:rFonts w:ascii="Times New Roman" w:hAnsi="Times New Roman" w:cs="Times New Roman"/>
        </w:rPr>
        <w:t xml:space="preserve">Most </w:t>
      </w:r>
      <w:r w:rsidRPr="00F079EB">
        <w:rPr>
          <w:rFonts w:ascii="Times New Roman" w:hAnsi="Times New Roman" w:cs="Times New Roman"/>
        </w:rPr>
        <w:t xml:space="preserve">research into sleep physiology at HA has been </w:t>
      </w:r>
      <w:r w:rsidR="00F119F7" w:rsidRPr="00F079EB">
        <w:rPr>
          <w:rFonts w:ascii="Times New Roman" w:hAnsi="Times New Roman" w:cs="Times New Roman"/>
        </w:rPr>
        <w:t>conducted</w:t>
      </w:r>
      <w:r w:rsidR="00FC55A7" w:rsidRPr="00F079EB">
        <w:rPr>
          <w:rFonts w:ascii="Times New Roman" w:hAnsi="Times New Roman" w:cs="Times New Roman"/>
        </w:rPr>
        <w:t xml:space="preserve"> in</w:t>
      </w:r>
      <w:r w:rsidRPr="00F079EB">
        <w:rPr>
          <w:rFonts w:ascii="Times New Roman" w:hAnsi="Times New Roman" w:cs="Times New Roman"/>
        </w:rPr>
        <w:t xml:space="preserve"> </w:t>
      </w:r>
      <w:r w:rsidR="000D6DAA" w:rsidRPr="00F079EB">
        <w:rPr>
          <w:rFonts w:ascii="Times New Roman" w:hAnsi="Times New Roman" w:cs="Times New Roman"/>
        </w:rPr>
        <w:t>healthy</w:t>
      </w:r>
      <w:r w:rsidR="00C83985" w:rsidRPr="00F079EB">
        <w:rPr>
          <w:rFonts w:ascii="Times New Roman" w:hAnsi="Times New Roman" w:cs="Times New Roman"/>
        </w:rPr>
        <w:t>,</w:t>
      </w:r>
      <w:r w:rsidR="000D6DAA" w:rsidRPr="00F079EB">
        <w:rPr>
          <w:rFonts w:ascii="Times New Roman" w:hAnsi="Times New Roman" w:cs="Times New Roman"/>
        </w:rPr>
        <w:t xml:space="preserve"> adult mountaineers</w:t>
      </w:r>
      <w:r w:rsidR="00B7609F" w:rsidRPr="00F079EB">
        <w:rPr>
          <w:rFonts w:ascii="Times New Roman" w:hAnsi="Times New Roman" w:cs="Times New Roman"/>
        </w:rPr>
        <w:t xml:space="preserve"> in whom p</w:t>
      </w:r>
      <w:r w:rsidRPr="00F079EB">
        <w:rPr>
          <w:rFonts w:ascii="Times New Roman" w:hAnsi="Times New Roman" w:cs="Times New Roman"/>
        </w:rPr>
        <w:t xml:space="preserve">eriodic breathing </w:t>
      </w:r>
      <w:r w:rsidR="000D6DAA" w:rsidRPr="00F079EB">
        <w:rPr>
          <w:rFonts w:ascii="Times New Roman" w:hAnsi="Times New Roman" w:cs="Times New Roman"/>
        </w:rPr>
        <w:t>in sleep</w:t>
      </w:r>
      <w:bookmarkStart w:id="1" w:name="_Ref188616007"/>
      <w:r w:rsidR="00B80E71" w:rsidRPr="00F079EB">
        <w:rPr>
          <w:rFonts w:ascii="Times New Roman" w:hAnsi="Times New Roman" w:cs="Times New Roman"/>
          <w:vertAlign w:val="superscript"/>
        </w:rPr>
        <w:endnoteReference w:id="3"/>
      </w:r>
      <w:bookmarkEnd w:id="1"/>
      <w:r w:rsidRPr="00F079EB">
        <w:rPr>
          <w:rFonts w:ascii="Times New Roman" w:hAnsi="Times New Roman" w:cs="Times New Roman"/>
        </w:rPr>
        <w:t xml:space="preserve"> is commonly reported</w:t>
      </w:r>
      <w:r w:rsidR="00B7609F" w:rsidRPr="00F079EB">
        <w:rPr>
          <w:rFonts w:ascii="Times New Roman" w:hAnsi="Times New Roman" w:cs="Times New Roman"/>
        </w:rPr>
        <w:t>. Hy</w:t>
      </w:r>
      <w:r w:rsidR="00316838" w:rsidRPr="00F079EB">
        <w:rPr>
          <w:rFonts w:ascii="Times New Roman" w:hAnsi="Times New Roman" w:cs="Times New Roman"/>
        </w:rPr>
        <w:t xml:space="preserve">poxia </w:t>
      </w:r>
      <w:r w:rsidR="00B7609F" w:rsidRPr="00F079EB">
        <w:rPr>
          <w:rFonts w:ascii="Times New Roman" w:hAnsi="Times New Roman" w:cs="Times New Roman"/>
        </w:rPr>
        <w:t xml:space="preserve">at altitude </w:t>
      </w:r>
      <w:r w:rsidR="00316838" w:rsidRPr="00F079EB">
        <w:rPr>
          <w:rFonts w:ascii="Times New Roman" w:hAnsi="Times New Roman" w:cs="Times New Roman"/>
        </w:rPr>
        <w:t>stimulates hyperventilation</w:t>
      </w:r>
      <w:r w:rsidR="000D6DAA" w:rsidRPr="00F079EB">
        <w:rPr>
          <w:rFonts w:ascii="Times New Roman" w:hAnsi="Times New Roman" w:cs="Times New Roman"/>
        </w:rPr>
        <w:t xml:space="preserve"> which </w:t>
      </w:r>
      <w:r w:rsidRPr="00F079EB">
        <w:rPr>
          <w:rFonts w:ascii="Times New Roman" w:hAnsi="Times New Roman" w:cs="Times New Roman"/>
        </w:rPr>
        <w:t xml:space="preserve">generates </w:t>
      </w:r>
      <w:r w:rsidR="00E43395" w:rsidRPr="00F079EB">
        <w:rPr>
          <w:rFonts w:ascii="Times New Roman" w:hAnsi="Times New Roman" w:cs="Times New Roman"/>
        </w:rPr>
        <w:t>alkalotic hypocapnia</w:t>
      </w:r>
      <w:r w:rsidR="00B7609F" w:rsidRPr="00F079EB">
        <w:rPr>
          <w:rFonts w:ascii="Times New Roman" w:hAnsi="Times New Roman" w:cs="Times New Roman"/>
        </w:rPr>
        <w:t xml:space="preserve">. In sleep the eucapnic threshold is low and hyperventilation readily </w:t>
      </w:r>
      <w:r w:rsidR="000D6DAA" w:rsidRPr="00F079EB">
        <w:rPr>
          <w:rFonts w:ascii="Times New Roman" w:hAnsi="Times New Roman" w:cs="Times New Roman"/>
        </w:rPr>
        <w:t>trigger</w:t>
      </w:r>
      <w:r w:rsidR="00B7609F" w:rsidRPr="00F079EB">
        <w:rPr>
          <w:rFonts w:ascii="Times New Roman" w:hAnsi="Times New Roman" w:cs="Times New Roman"/>
        </w:rPr>
        <w:t>s apnea, thus generating periodic breathing</w:t>
      </w:r>
      <w:r w:rsidR="008A1713" w:rsidRPr="00F079EB">
        <w:rPr>
          <w:rFonts w:ascii="Times New Roman" w:hAnsi="Times New Roman" w:cs="Times New Roman"/>
        </w:rPr>
        <w:t>.</w:t>
      </w:r>
      <w:r w:rsidR="00316838" w:rsidRPr="00F079EB">
        <w:rPr>
          <w:rFonts w:ascii="Times New Roman" w:hAnsi="Times New Roman" w:cs="Times New Roman"/>
        </w:rPr>
        <w:t xml:space="preserve"> </w:t>
      </w:r>
      <w:r w:rsidRPr="00F079EB">
        <w:rPr>
          <w:rFonts w:ascii="Times New Roman" w:hAnsi="Times New Roman" w:cs="Times New Roman"/>
        </w:rPr>
        <w:t xml:space="preserve"> </w:t>
      </w:r>
      <w:r w:rsidR="00316838" w:rsidRPr="00F079EB">
        <w:rPr>
          <w:rFonts w:ascii="Times New Roman" w:hAnsi="Times New Roman" w:cs="Times New Roman"/>
        </w:rPr>
        <w:t>Limited studies of</w:t>
      </w:r>
      <w:r w:rsidR="00EF2948" w:rsidRPr="00F079EB">
        <w:rPr>
          <w:rFonts w:ascii="Times New Roman" w:hAnsi="Times New Roman" w:cs="Times New Roman"/>
        </w:rPr>
        <w:t xml:space="preserve"> </w:t>
      </w:r>
      <w:r w:rsidR="005B2391" w:rsidRPr="00F079EB">
        <w:rPr>
          <w:rFonts w:ascii="Times New Roman" w:hAnsi="Times New Roman" w:cs="Times New Roman"/>
        </w:rPr>
        <w:t xml:space="preserve">native </w:t>
      </w:r>
      <w:r w:rsidR="0090077E" w:rsidRPr="00F079EB">
        <w:rPr>
          <w:rFonts w:ascii="Times New Roman" w:hAnsi="Times New Roman" w:cs="Times New Roman"/>
        </w:rPr>
        <w:t>HA resident</w:t>
      </w:r>
      <w:r w:rsidR="00316838" w:rsidRPr="00F079EB">
        <w:rPr>
          <w:rFonts w:ascii="Times New Roman" w:hAnsi="Times New Roman" w:cs="Times New Roman"/>
        </w:rPr>
        <w:t xml:space="preserve"> adults have</w:t>
      </w:r>
      <w:r w:rsidR="00087FE1" w:rsidRPr="00F079EB">
        <w:rPr>
          <w:rFonts w:ascii="Times New Roman" w:hAnsi="Times New Roman" w:cs="Times New Roman"/>
        </w:rPr>
        <w:t>,</w:t>
      </w:r>
      <w:r w:rsidR="00316838" w:rsidRPr="00F079EB">
        <w:rPr>
          <w:rFonts w:ascii="Times New Roman" w:hAnsi="Times New Roman" w:cs="Times New Roman"/>
        </w:rPr>
        <w:t xml:space="preserve"> intriguingly</w:t>
      </w:r>
      <w:r w:rsidR="00087FE1" w:rsidRPr="00F079EB">
        <w:rPr>
          <w:rFonts w:ascii="Times New Roman" w:hAnsi="Times New Roman" w:cs="Times New Roman"/>
        </w:rPr>
        <w:t>,</w:t>
      </w:r>
      <w:r w:rsidR="00316838" w:rsidRPr="00F079EB">
        <w:rPr>
          <w:rFonts w:ascii="Times New Roman" w:hAnsi="Times New Roman" w:cs="Times New Roman"/>
        </w:rPr>
        <w:t xml:space="preserve"> a</w:t>
      </w:r>
      <w:r w:rsidR="00B80E71" w:rsidRPr="00F079EB">
        <w:rPr>
          <w:rFonts w:ascii="Times New Roman" w:hAnsi="Times New Roman" w:cs="Times New Roman"/>
        </w:rPr>
        <w:t xml:space="preserve">lso reported </w:t>
      </w:r>
      <w:r w:rsidR="009F61B2" w:rsidRPr="00F079EB">
        <w:rPr>
          <w:rFonts w:ascii="Times New Roman" w:hAnsi="Times New Roman" w:cs="Times New Roman"/>
        </w:rPr>
        <w:t>respiratory instability in sleep. An early polysomnographic</w:t>
      </w:r>
      <w:r w:rsidR="008267C8" w:rsidRPr="00F079EB">
        <w:rPr>
          <w:rFonts w:ascii="Times New Roman" w:hAnsi="Times New Roman" w:cs="Times New Roman"/>
        </w:rPr>
        <w:t xml:space="preserve"> (PSG)</w:t>
      </w:r>
      <w:r w:rsidR="009F61B2" w:rsidRPr="00F079EB">
        <w:rPr>
          <w:rFonts w:ascii="Times New Roman" w:hAnsi="Times New Roman" w:cs="Times New Roman"/>
        </w:rPr>
        <w:t xml:space="preserve"> study of 8 healthy</w:t>
      </w:r>
      <w:r w:rsidR="00087FE1" w:rsidRPr="00F079EB">
        <w:rPr>
          <w:rFonts w:ascii="Times New Roman" w:hAnsi="Times New Roman" w:cs="Times New Roman"/>
        </w:rPr>
        <w:t>,</w:t>
      </w:r>
      <w:r w:rsidR="009F61B2" w:rsidRPr="00F079EB">
        <w:rPr>
          <w:rFonts w:ascii="Times New Roman" w:hAnsi="Times New Roman" w:cs="Times New Roman"/>
        </w:rPr>
        <w:t xml:space="preserve"> young</w:t>
      </w:r>
      <w:r w:rsidR="00087FE1" w:rsidRPr="00F079EB">
        <w:rPr>
          <w:rFonts w:ascii="Times New Roman" w:hAnsi="Times New Roman" w:cs="Times New Roman"/>
        </w:rPr>
        <w:t>,</w:t>
      </w:r>
      <w:r w:rsidR="009F61B2" w:rsidRPr="00F079EB">
        <w:rPr>
          <w:rFonts w:ascii="Times New Roman" w:hAnsi="Times New Roman" w:cs="Times New Roman"/>
        </w:rPr>
        <w:t xml:space="preserve"> </w:t>
      </w:r>
      <w:r w:rsidR="00EF2948" w:rsidRPr="00F079EB">
        <w:rPr>
          <w:rFonts w:ascii="Times New Roman" w:hAnsi="Times New Roman" w:cs="Times New Roman"/>
        </w:rPr>
        <w:t>native</w:t>
      </w:r>
      <w:r w:rsidR="00F119F7" w:rsidRPr="00F079EB">
        <w:rPr>
          <w:rFonts w:ascii="Times New Roman" w:hAnsi="Times New Roman" w:cs="Times New Roman"/>
        </w:rPr>
        <w:t>,</w:t>
      </w:r>
      <w:r w:rsidR="00EF2948" w:rsidRPr="00F079EB">
        <w:rPr>
          <w:rFonts w:ascii="Times New Roman" w:hAnsi="Times New Roman" w:cs="Times New Roman"/>
        </w:rPr>
        <w:t xml:space="preserve"> </w:t>
      </w:r>
      <w:r w:rsidR="009F61B2" w:rsidRPr="00F079EB">
        <w:rPr>
          <w:rFonts w:ascii="Times New Roman" w:hAnsi="Times New Roman" w:cs="Times New Roman"/>
        </w:rPr>
        <w:t>Peruvian</w:t>
      </w:r>
      <w:r w:rsidR="00F119F7" w:rsidRPr="00F079EB">
        <w:rPr>
          <w:rFonts w:ascii="Times New Roman" w:hAnsi="Times New Roman" w:cs="Times New Roman"/>
        </w:rPr>
        <w:t>,</w:t>
      </w:r>
      <w:r w:rsidR="009F61B2" w:rsidRPr="00F079EB">
        <w:rPr>
          <w:rFonts w:ascii="Times New Roman" w:hAnsi="Times New Roman" w:cs="Times New Roman"/>
        </w:rPr>
        <w:t xml:space="preserve"> adult males residing at 4380m reported episodes </w:t>
      </w:r>
      <w:r w:rsidR="009F61B2" w:rsidRPr="00F079EB">
        <w:rPr>
          <w:rFonts w:ascii="Times New Roman" w:hAnsi="Times New Roman" w:cs="Times New Roman"/>
        </w:rPr>
        <w:lastRenderedPageBreak/>
        <w:t>of periodic breathing resulting in marked oxygen desaturation</w:t>
      </w:r>
      <w:r w:rsidR="009F61B2" w:rsidRPr="00F079EB">
        <w:rPr>
          <w:rFonts w:ascii="Times New Roman" w:hAnsi="Times New Roman" w:cs="Times New Roman"/>
          <w:vertAlign w:val="superscript"/>
        </w:rPr>
        <w:endnoteReference w:id="4"/>
      </w:r>
      <w:r w:rsidR="009F61B2" w:rsidRPr="00F079EB">
        <w:rPr>
          <w:rFonts w:ascii="Times New Roman" w:hAnsi="Times New Roman" w:cs="Times New Roman"/>
        </w:rPr>
        <w:t xml:space="preserve">. This was </w:t>
      </w:r>
      <w:r w:rsidR="00E46FD9" w:rsidRPr="00F079EB">
        <w:rPr>
          <w:rFonts w:ascii="Times New Roman" w:hAnsi="Times New Roman" w:cs="Times New Roman"/>
        </w:rPr>
        <w:t xml:space="preserve">later </w:t>
      </w:r>
      <w:r w:rsidR="009F61B2" w:rsidRPr="00F079EB">
        <w:rPr>
          <w:rFonts w:ascii="Times New Roman" w:hAnsi="Times New Roman" w:cs="Times New Roman"/>
        </w:rPr>
        <w:t xml:space="preserve">confirmed </w:t>
      </w:r>
      <w:r w:rsidR="00B7609F" w:rsidRPr="00F079EB">
        <w:rPr>
          <w:rFonts w:ascii="Times New Roman" w:hAnsi="Times New Roman" w:cs="Times New Roman"/>
        </w:rPr>
        <w:t xml:space="preserve">in </w:t>
      </w:r>
      <w:r w:rsidR="00474933" w:rsidRPr="00F079EB">
        <w:rPr>
          <w:rFonts w:ascii="Times New Roman" w:hAnsi="Times New Roman" w:cs="Times New Roman"/>
        </w:rPr>
        <w:t xml:space="preserve">20 </w:t>
      </w:r>
      <w:r w:rsidR="00EF2948" w:rsidRPr="00F079EB">
        <w:rPr>
          <w:rFonts w:ascii="Times New Roman" w:hAnsi="Times New Roman" w:cs="Times New Roman"/>
        </w:rPr>
        <w:t>native</w:t>
      </w:r>
      <w:r w:rsidR="00F119F7" w:rsidRPr="00F079EB">
        <w:rPr>
          <w:rFonts w:ascii="Times New Roman" w:hAnsi="Times New Roman" w:cs="Times New Roman"/>
        </w:rPr>
        <w:t>,</w:t>
      </w:r>
      <w:r w:rsidR="00EF2948" w:rsidRPr="00F079EB">
        <w:rPr>
          <w:rFonts w:ascii="Times New Roman" w:hAnsi="Times New Roman" w:cs="Times New Roman"/>
        </w:rPr>
        <w:t xml:space="preserve"> </w:t>
      </w:r>
      <w:r w:rsidR="009F61B2" w:rsidRPr="00F079EB">
        <w:rPr>
          <w:rFonts w:ascii="Times New Roman" w:hAnsi="Times New Roman" w:cs="Times New Roman"/>
        </w:rPr>
        <w:t>adult males</w:t>
      </w:r>
      <w:r w:rsidR="00E46FD9" w:rsidRPr="00F079EB">
        <w:rPr>
          <w:rFonts w:ascii="Times New Roman" w:hAnsi="Times New Roman" w:cs="Times New Roman"/>
        </w:rPr>
        <w:t xml:space="preserve"> at the same location</w:t>
      </w:r>
      <w:r w:rsidR="009F61B2" w:rsidRPr="00F079EB">
        <w:rPr>
          <w:rStyle w:val="EndnoteReference"/>
          <w:rFonts w:ascii="Times New Roman" w:hAnsi="Times New Roman" w:cs="Times New Roman"/>
        </w:rPr>
        <w:endnoteReference w:id="5"/>
      </w:r>
      <w:r w:rsidR="009F61B2" w:rsidRPr="00F079EB">
        <w:rPr>
          <w:rFonts w:ascii="Times New Roman" w:hAnsi="Times New Roman" w:cs="Times New Roman"/>
        </w:rPr>
        <w:t>. There is only one published</w:t>
      </w:r>
      <w:r w:rsidR="00F119F7" w:rsidRPr="00F079EB">
        <w:rPr>
          <w:rFonts w:ascii="Times New Roman" w:hAnsi="Times New Roman" w:cs="Times New Roman"/>
        </w:rPr>
        <w:t>,</w:t>
      </w:r>
      <w:r w:rsidR="009F61B2" w:rsidRPr="00F079EB">
        <w:rPr>
          <w:rFonts w:ascii="Times New Roman" w:hAnsi="Times New Roman" w:cs="Times New Roman"/>
        </w:rPr>
        <w:t xml:space="preserve"> </w:t>
      </w:r>
      <w:r w:rsidR="008267C8" w:rsidRPr="00F079EB">
        <w:rPr>
          <w:rFonts w:ascii="Times New Roman" w:hAnsi="Times New Roman" w:cs="Times New Roman"/>
        </w:rPr>
        <w:t xml:space="preserve">PSG </w:t>
      </w:r>
      <w:r w:rsidR="009F61B2" w:rsidRPr="00F079EB">
        <w:rPr>
          <w:rFonts w:ascii="Times New Roman" w:hAnsi="Times New Roman" w:cs="Times New Roman"/>
        </w:rPr>
        <w:t xml:space="preserve">study in </w:t>
      </w:r>
      <w:r w:rsidR="000521E0" w:rsidRPr="00F079EB">
        <w:rPr>
          <w:rFonts w:ascii="Times New Roman" w:hAnsi="Times New Roman" w:cs="Times New Roman"/>
        </w:rPr>
        <w:t xml:space="preserve">HA </w:t>
      </w:r>
      <w:r w:rsidR="00E46FD9" w:rsidRPr="00F079EB">
        <w:rPr>
          <w:rFonts w:ascii="Times New Roman" w:hAnsi="Times New Roman" w:cs="Times New Roman"/>
        </w:rPr>
        <w:t>resident children</w:t>
      </w:r>
      <w:r w:rsidR="0069033C" w:rsidRPr="00F079EB">
        <w:rPr>
          <w:rFonts w:ascii="Times New Roman" w:hAnsi="Times New Roman" w:cs="Times New Roman"/>
        </w:rPr>
        <w:t>.</w:t>
      </w:r>
      <w:r w:rsidR="009F61B2" w:rsidRPr="00F079EB">
        <w:rPr>
          <w:rFonts w:ascii="Times New Roman" w:hAnsi="Times New Roman" w:cs="Times New Roman"/>
        </w:rPr>
        <w:t xml:space="preserve"> This was </w:t>
      </w:r>
      <w:r w:rsidR="00E46FD9" w:rsidRPr="00F079EB">
        <w:rPr>
          <w:rFonts w:ascii="Times New Roman" w:hAnsi="Times New Roman" w:cs="Times New Roman"/>
        </w:rPr>
        <w:t xml:space="preserve">limited </w:t>
      </w:r>
      <w:r w:rsidR="009F61B2" w:rsidRPr="00F079EB">
        <w:rPr>
          <w:rFonts w:ascii="Times New Roman" w:hAnsi="Times New Roman" w:cs="Times New Roman"/>
        </w:rPr>
        <w:t xml:space="preserve">to infants </w:t>
      </w:r>
      <w:r w:rsidR="00E46FD9" w:rsidRPr="00F079EB">
        <w:rPr>
          <w:rFonts w:ascii="Times New Roman" w:hAnsi="Times New Roman" w:cs="Times New Roman"/>
        </w:rPr>
        <w:t xml:space="preserve">aged 1-18 months born and </w:t>
      </w:r>
      <w:r w:rsidR="00E43395" w:rsidRPr="00F079EB">
        <w:rPr>
          <w:rFonts w:ascii="Times New Roman" w:hAnsi="Times New Roman" w:cs="Times New Roman"/>
        </w:rPr>
        <w:t xml:space="preserve">living at 2640m in </w:t>
      </w:r>
      <w:r w:rsidR="00810542" w:rsidRPr="00F079EB">
        <w:rPr>
          <w:rFonts w:ascii="Times New Roman" w:hAnsi="Times New Roman" w:cs="Times New Roman"/>
        </w:rPr>
        <w:t>Bogotá</w:t>
      </w:r>
      <w:r w:rsidR="00F119F7" w:rsidRPr="00F079EB">
        <w:rPr>
          <w:rFonts w:ascii="Times New Roman" w:hAnsi="Times New Roman" w:cs="Times New Roman"/>
        </w:rPr>
        <w:t>,</w:t>
      </w:r>
      <w:r w:rsidR="00E43395" w:rsidRPr="00F079EB">
        <w:rPr>
          <w:rFonts w:ascii="Times New Roman" w:hAnsi="Times New Roman" w:cs="Times New Roman"/>
        </w:rPr>
        <w:t xml:space="preserve"> Colo</w:t>
      </w:r>
      <w:r w:rsidR="00E46FD9" w:rsidRPr="00F079EB">
        <w:rPr>
          <w:rFonts w:ascii="Times New Roman" w:hAnsi="Times New Roman" w:cs="Times New Roman"/>
        </w:rPr>
        <w:t>mbia</w:t>
      </w:r>
      <w:r w:rsidR="00405B5F" w:rsidRPr="00F079EB">
        <w:rPr>
          <w:rStyle w:val="EndnoteReference"/>
          <w:rFonts w:ascii="Times New Roman" w:hAnsi="Times New Roman" w:cs="Times New Roman"/>
        </w:rPr>
        <w:endnoteReference w:id="6"/>
      </w:r>
      <w:r w:rsidR="00E46FD9" w:rsidRPr="00F079EB">
        <w:rPr>
          <w:rFonts w:ascii="Times New Roman" w:hAnsi="Times New Roman" w:cs="Times New Roman"/>
        </w:rPr>
        <w:t xml:space="preserve">. </w:t>
      </w:r>
      <w:r w:rsidR="008A1713" w:rsidRPr="00F079EB">
        <w:rPr>
          <w:rFonts w:ascii="Times New Roman" w:hAnsi="Times New Roman" w:cs="Times New Roman"/>
        </w:rPr>
        <w:t xml:space="preserve">As </w:t>
      </w:r>
      <w:r w:rsidR="00E46FD9" w:rsidRPr="00F079EB">
        <w:rPr>
          <w:rFonts w:ascii="Times New Roman" w:hAnsi="Times New Roman" w:cs="Times New Roman"/>
        </w:rPr>
        <w:t xml:space="preserve">there was no </w:t>
      </w:r>
      <w:r w:rsidR="008A1713" w:rsidRPr="00F079EB">
        <w:rPr>
          <w:rFonts w:ascii="Times New Roman" w:hAnsi="Times New Roman" w:cs="Times New Roman"/>
        </w:rPr>
        <w:t xml:space="preserve">ancestry </w:t>
      </w:r>
      <w:r w:rsidR="00E46FD9" w:rsidRPr="00F079EB">
        <w:rPr>
          <w:rFonts w:ascii="Times New Roman" w:hAnsi="Times New Roman" w:cs="Times New Roman"/>
        </w:rPr>
        <w:t>similar</w:t>
      </w:r>
      <w:r w:rsidR="00087FE1" w:rsidRPr="00F079EB">
        <w:rPr>
          <w:rFonts w:ascii="Times New Roman" w:hAnsi="Times New Roman" w:cs="Times New Roman"/>
        </w:rPr>
        <w:t>,</w:t>
      </w:r>
      <w:r w:rsidR="00E46FD9" w:rsidRPr="00F079EB">
        <w:rPr>
          <w:rFonts w:ascii="Times New Roman" w:hAnsi="Times New Roman" w:cs="Times New Roman"/>
        </w:rPr>
        <w:t xml:space="preserve"> sea-level comparison group in this study, values were compared to published</w:t>
      </w:r>
      <w:r w:rsidR="00087FE1" w:rsidRPr="00F079EB">
        <w:rPr>
          <w:rFonts w:ascii="Times New Roman" w:hAnsi="Times New Roman" w:cs="Times New Roman"/>
        </w:rPr>
        <w:t>,</w:t>
      </w:r>
      <w:r w:rsidR="00E46FD9" w:rsidRPr="00F079EB">
        <w:rPr>
          <w:rFonts w:ascii="Times New Roman" w:hAnsi="Times New Roman" w:cs="Times New Roman"/>
        </w:rPr>
        <w:t xml:space="preserve"> normative data</w:t>
      </w:r>
      <w:r w:rsidR="008A1713" w:rsidRPr="00F079EB">
        <w:rPr>
          <w:rFonts w:ascii="Times New Roman" w:hAnsi="Times New Roman" w:cs="Times New Roman"/>
        </w:rPr>
        <w:t>. Results i</w:t>
      </w:r>
      <w:r w:rsidR="00E46FD9" w:rsidRPr="00F079EB">
        <w:rPr>
          <w:rFonts w:ascii="Times New Roman" w:hAnsi="Times New Roman" w:cs="Times New Roman"/>
        </w:rPr>
        <w:t>ndicated preservation of sleep architecture</w:t>
      </w:r>
      <w:r w:rsidR="00087FE1" w:rsidRPr="00F079EB">
        <w:rPr>
          <w:rFonts w:ascii="Times New Roman" w:hAnsi="Times New Roman" w:cs="Times New Roman"/>
        </w:rPr>
        <w:t>,</w:t>
      </w:r>
      <w:r w:rsidR="00E46FD9" w:rsidRPr="00F079EB">
        <w:rPr>
          <w:rFonts w:ascii="Times New Roman" w:hAnsi="Times New Roman" w:cs="Times New Roman"/>
        </w:rPr>
        <w:t xml:space="preserve"> but higher </w:t>
      </w:r>
      <w:r w:rsidR="000521E0" w:rsidRPr="00F079EB">
        <w:rPr>
          <w:rFonts w:ascii="Times New Roman" w:hAnsi="Times New Roman" w:cs="Times New Roman"/>
        </w:rPr>
        <w:t xml:space="preserve">numbers of </w:t>
      </w:r>
      <w:r w:rsidR="00E46FD9" w:rsidRPr="00F079EB">
        <w:rPr>
          <w:rFonts w:ascii="Times New Roman" w:hAnsi="Times New Roman" w:cs="Times New Roman"/>
        </w:rPr>
        <w:t xml:space="preserve">respiratory events (both obstructive and central </w:t>
      </w:r>
      <w:r w:rsidR="00B7609F" w:rsidRPr="00F079EB">
        <w:rPr>
          <w:rFonts w:ascii="Times New Roman" w:hAnsi="Times New Roman" w:cs="Times New Roman"/>
        </w:rPr>
        <w:t>apnea</w:t>
      </w:r>
      <w:r w:rsidR="00E46FD9" w:rsidRPr="00F079EB">
        <w:rPr>
          <w:rFonts w:ascii="Times New Roman" w:hAnsi="Times New Roman" w:cs="Times New Roman"/>
        </w:rPr>
        <w:t>) as well as a higher oxygen desaturation index</w:t>
      </w:r>
      <w:r w:rsidR="000521E0" w:rsidRPr="00F079EB">
        <w:rPr>
          <w:rFonts w:ascii="Times New Roman" w:hAnsi="Times New Roman" w:cs="Times New Roman"/>
        </w:rPr>
        <w:t>,</w:t>
      </w:r>
      <w:r w:rsidR="00E46FD9" w:rsidRPr="00F079EB">
        <w:rPr>
          <w:rFonts w:ascii="Times New Roman" w:hAnsi="Times New Roman" w:cs="Times New Roman"/>
        </w:rPr>
        <w:t xml:space="preserve"> both associated with</w:t>
      </w:r>
      <w:r w:rsidR="000521E0" w:rsidRPr="00F079EB">
        <w:rPr>
          <w:rFonts w:ascii="Times New Roman" w:hAnsi="Times New Roman" w:cs="Times New Roman"/>
        </w:rPr>
        <w:t xml:space="preserve">, </w:t>
      </w:r>
      <w:r w:rsidR="00E46FD9" w:rsidRPr="00F079EB">
        <w:rPr>
          <w:rFonts w:ascii="Times New Roman" w:hAnsi="Times New Roman" w:cs="Times New Roman"/>
        </w:rPr>
        <w:t>and independent of</w:t>
      </w:r>
      <w:r w:rsidR="00F119F7" w:rsidRPr="00F079EB">
        <w:rPr>
          <w:rFonts w:ascii="Times New Roman" w:hAnsi="Times New Roman" w:cs="Times New Roman"/>
        </w:rPr>
        <w:t>,</w:t>
      </w:r>
      <w:r w:rsidR="00E46FD9" w:rsidRPr="00F079EB">
        <w:rPr>
          <w:rFonts w:ascii="Times New Roman" w:hAnsi="Times New Roman" w:cs="Times New Roman"/>
        </w:rPr>
        <w:t xml:space="preserve"> respiratory events</w:t>
      </w:r>
      <w:r w:rsidR="008A1713" w:rsidRPr="00F079EB">
        <w:rPr>
          <w:rFonts w:ascii="Times New Roman" w:hAnsi="Times New Roman" w:cs="Times New Roman"/>
        </w:rPr>
        <w:t xml:space="preserve"> </w:t>
      </w:r>
      <w:r w:rsidR="00103D2A" w:rsidRPr="00F079EB">
        <w:rPr>
          <w:rFonts w:ascii="Times New Roman" w:hAnsi="Times New Roman" w:cs="Times New Roman"/>
        </w:rPr>
        <w:t xml:space="preserve">in HA native children. </w:t>
      </w:r>
      <w:r w:rsidR="00E46FD9" w:rsidRPr="00F079EB">
        <w:rPr>
          <w:rFonts w:ascii="Times New Roman" w:hAnsi="Times New Roman" w:cs="Times New Roman"/>
        </w:rPr>
        <w:t xml:space="preserve">Improvements in these parameters were noted </w:t>
      </w:r>
      <w:r w:rsidR="000521E0" w:rsidRPr="00F079EB">
        <w:rPr>
          <w:rFonts w:ascii="Times New Roman" w:hAnsi="Times New Roman" w:cs="Times New Roman"/>
        </w:rPr>
        <w:t>across infancy</w:t>
      </w:r>
      <w:r w:rsidR="00E46FD9" w:rsidRPr="00F079EB">
        <w:rPr>
          <w:rFonts w:ascii="Times New Roman" w:hAnsi="Times New Roman" w:cs="Times New Roman"/>
        </w:rPr>
        <w:t xml:space="preserve">. </w:t>
      </w:r>
      <w:r w:rsidR="0069033C" w:rsidRPr="00F079EB">
        <w:rPr>
          <w:rFonts w:ascii="Times New Roman" w:hAnsi="Times New Roman" w:cs="Times New Roman"/>
        </w:rPr>
        <w:t xml:space="preserve">A </w:t>
      </w:r>
      <w:r w:rsidR="004C2E29" w:rsidRPr="00F079EB">
        <w:rPr>
          <w:rFonts w:ascii="Times New Roman" w:hAnsi="Times New Roman" w:cs="Times New Roman"/>
        </w:rPr>
        <w:t xml:space="preserve">PSG </w:t>
      </w:r>
      <w:r w:rsidR="0069033C" w:rsidRPr="00F079EB">
        <w:rPr>
          <w:rFonts w:ascii="Times New Roman" w:hAnsi="Times New Roman" w:cs="Times New Roman"/>
        </w:rPr>
        <w:t>study of 45 children aged 3-5 years</w:t>
      </w:r>
      <w:r w:rsidR="00334CCF" w:rsidRPr="00F079EB">
        <w:rPr>
          <w:rFonts w:ascii="Times New Roman" w:hAnsi="Times New Roman" w:cs="Times New Roman"/>
        </w:rPr>
        <w:t>, who had been</w:t>
      </w:r>
      <w:r w:rsidR="0069033C" w:rsidRPr="00F079EB">
        <w:rPr>
          <w:rFonts w:ascii="Times New Roman" w:hAnsi="Times New Roman" w:cs="Times New Roman"/>
        </w:rPr>
        <w:t xml:space="preserve"> resident in Colorado at 1600m for at least one year, </w:t>
      </w:r>
      <w:r w:rsidR="00B7609F" w:rsidRPr="00F079EB">
        <w:rPr>
          <w:rFonts w:ascii="Times New Roman" w:hAnsi="Times New Roman" w:cs="Times New Roman"/>
        </w:rPr>
        <w:t xml:space="preserve">an elevation </w:t>
      </w:r>
      <w:r w:rsidR="0069033C" w:rsidRPr="00F079EB">
        <w:rPr>
          <w:rFonts w:ascii="Times New Roman" w:hAnsi="Times New Roman" w:cs="Times New Roman"/>
        </w:rPr>
        <w:t xml:space="preserve">technically below the </w:t>
      </w:r>
      <w:r w:rsidR="00B7609F" w:rsidRPr="00F079EB">
        <w:rPr>
          <w:rFonts w:ascii="Times New Roman" w:hAnsi="Times New Roman" w:cs="Times New Roman"/>
        </w:rPr>
        <w:t xml:space="preserve">2500m </w:t>
      </w:r>
      <w:r w:rsidR="0069033C" w:rsidRPr="00F079EB">
        <w:rPr>
          <w:rFonts w:ascii="Times New Roman" w:hAnsi="Times New Roman" w:cs="Times New Roman"/>
        </w:rPr>
        <w:t xml:space="preserve">threshold for </w:t>
      </w:r>
      <w:r w:rsidR="00103D2A" w:rsidRPr="00F079EB">
        <w:rPr>
          <w:rFonts w:ascii="Times New Roman" w:hAnsi="Times New Roman" w:cs="Times New Roman"/>
        </w:rPr>
        <w:t>HA</w:t>
      </w:r>
      <w:r w:rsidR="0069033C" w:rsidRPr="00F079EB">
        <w:rPr>
          <w:rFonts w:ascii="Times New Roman" w:hAnsi="Times New Roman" w:cs="Times New Roman"/>
        </w:rPr>
        <w:t>, nonetheless</w:t>
      </w:r>
      <w:r w:rsidR="00FC55A7" w:rsidRPr="00F079EB">
        <w:rPr>
          <w:rFonts w:ascii="Times New Roman" w:hAnsi="Times New Roman" w:cs="Times New Roman"/>
        </w:rPr>
        <w:t>,</w:t>
      </w:r>
      <w:r w:rsidR="0069033C" w:rsidRPr="00F079EB">
        <w:rPr>
          <w:rFonts w:ascii="Times New Roman" w:hAnsi="Times New Roman" w:cs="Times New Roman"/>
        </w:rPr>
        <w:t xml:space="preserve"> reported findings </w:t>
      </w:r>
      <w:r w:rsidR="000521E0" w:rsidRPr="00F079EB">
        <w:rPr>
          <w:rFonts w:ascii="Times New Roman" w:hAnsi="Times New Roman" w:cs="Times New Roman"/>
        </w:rPr>
        <w:t xml:space="preserve">consistent </w:t>
      </w:r>
      <w:r w:rsidR="0069033C" w:rsidRPr="00F079EB">
        <w:rPr>
          <w:rFonts w:ascii="Times New Roman" w:hAnsi="Times New Roman" w:cs="Times New Roman"/>
        </w:rPr>
        <w:t>with the infant study</w:t>
      </w:r>
      <w:r w:rsidR="00087FE1" w:rsidRPr="00F079EB">
        <w:rPr>
          <w:rFonts w:ascii="Times New Roman" w:hAnsi="Times New Roman" w:cs="Times New Roman"/>
        </w:rPr>
        <w:t>:</w:t>
      </w:r>
      <w:r w:rsidR="0069033C" w:rsidRPr="00F079EB">
        <w:rPr>
          <w:rFonts w:ascii="Times New Roman" w:hAnsi="Times New Roman" w:cs="Times New Roman"/>
        </w:rPr>
        <w:t xml:space="preserve"> </w:t>
      </w:r>
      <w:r w:rsidR="00087FE1" w:rsidRPr="00F079EB">
        <w:rPr>
          <w:rFonts w:ascii="Times New Roman" w:hAnsi="Times New Roman" w:cs="Times New Roman"/>
        </w:rPr>
        <w:t>s</w:t>
      </w:r>
      <w:r w:rsidR="0069033C" w:rsidRPr="00F079EB">
        <w:rPr>
          <w:rFonts w:ascii="Times New Roman" w:hAnsi="Times New Roman" w:cs="Times New Roman"/>
        </w:rPr>
        <w:t>pecifically</w:t>
      </w:r>
      <w:r w:rsidR="00087FE1" w:rsidRPr="00F079EB">
        <w:rPr>
          <w:rFonts w:ascii="Times New Roman" w:hAnsi="Times New Roman" w:cs="Times New Roman"/>
        </w:rPr>
        <w:t>,</w:t>
      </w:r>
      <w:r w:rsidR="0069033C" w:rsidRPr="00F079EB">
        <w:rPr>
          <w:rFonts w:ascii="Times New Roman" w:hAnsi="Times New Roman" w:cs="Times New Roman"/>
        </w:rPr>
        <w:t xml:space="preserve"> higher central and obstructive </w:t>
      </w:r>
      <w:r w:rsidR="00B7609F" w:rsidRPr="00F079EB">
        <w:rPr>
          <w:rFonts w:ascii="Times New Roman" w:hAnsi="Times New Roman" w:cs="Times New Roman"/>
        </w:rPr>
        <w:t>apnea</w:t>
      </w:r>
      <w:r w:rsidR="0069033C" w:rsidRPr="00F079EB">
        <w:rPr>
          <w:rFonts w:ascii="Times New Roman" w:hAnsi="Times New Roman" w:cs="Times New Roman"/>
        </w:rPr>
        <w:t xml:space="preserve"> indices compared to published</w:t>
      </w:r>
      <w:r w:rsidR="00087FE1" w:rsidRPr="00F079EB">
        <w:rPr>
          <w:rFonts w:ascii="Times New Roman" w:hAnsi="Times New Roman" w:cs="Times New Roman"/>
        </w:rPr>
        <w:t>,</w:t>
      </w:r>
      <w:r w:rsidR="0069033C" w:rsidRPr="00F079EB">
        <w:rPr>
          <w:rFonts w:ascii="Times New Roman" w:hAnsi="Times New Roman" w:cs="Times New Roman"/>
        </w:rPr>
        <w:t xml:space="preserve"> sea-level data</w:t>
      </w:r>
      <w:bookmarkStart w:id="2" w:name="_Ref442356892"/>
      <w:r w:rsidR="00370E91" w:rsidRPr="00F079EB">
        <w:rPr>
          <w:rStyle w:val="EndnoteReference"/>
          <w:rFonts w:ascii="Times New Roman" w:hAnsi="Times New Roman" w:cs="Times New Roman"/>
        </w:rPr>
        <w:endnoteReference w:id="7"/>
      </w:r>
      <w:bookmarkEnd w:id="2"/>
      <w:r w:rsidR="0069033C" w:rsidRPr="00F079EB">
        <w:rPr>
          <w:rFonts w:ascii="Times New Roman" w:hAnsi="Times New Roman" w:cs="Times New Roman"/>
        </w:rPr>
        <w:t>. Importantly, these children were mostly White</w:t>
      </w:r>
      <w:r w:rsidR="00087FE1" w:rsidRPr="00F079EB">
        <w:rPr>
          <w:rFonts w:ascii="Times New Roman" w:hAnsi="Times New Roman" w:cs="Times New Roman"/>
        </w:rPr>
        <w:t>,</w:t>
      </w:r>
      <w:r w:rsidR="0069033C" w:rsidRPr="00F079EB">
        <w:rPr>
          <w:rFonts w:ascii="Times New Roman" w:hAnsi="Times New Roman" w:cs="Times New Roman"/>
        </w:rPr>
        <w:t xml:space="preserve"> Non-Hispanic (88.9%) and unlikely to have the advantage of genetic adaptation to </w:t>
      </w:r>
      <w:r w:rsidR="00103D2A" w:rsidRPr="00F079EB">
        <w:rPr>
          <w:rFonts w:ascii="Times New Roman" w:hAnsi="Times New Roman" w:cs="Times New Roman"/>
        </w:rPr>
        <w:t xml:space="preserve">HA </w:t>
      </w:r>
      <w:r w:rsidR="0069033C" w:rsidRPr="00F079EB">
        <w:rPr>
          <w:rFonts w:ascii="Times New Roman" w:hAnsi="Times New Roman" w:cs="Times New Roman"/>
        </w:rPr>
        <w:t>residence</w:t>
      </w:r>
      <w:r w:rsidR="00EF2948" w:rsidRPr="00F079EB">
        <w:rPr>
          <w:rFonts w:ascii="Times New Roman" w:hAnsi="Times New Roman" w:cs="Times New Roman"/>
        </w:rPr>
        <w:t xml:space="preserve"> conferred by Amerindian inheritance</w:t>
      </w:r>
      <w:r w:rsidR="0069033C" w:rsidRPr="00F079EB">
        <w:rPr>
          <w:rFonts w:ascii="Times New Roman" w:hAnsi="Times New Roman" w:cs="Times New Roman"/>
        </w:rPr>
        <w:t>. We have recently reported significant</w:t>
      </w:r>
      <w:r w:rsidR="00E43395" w:rsidRPr="00F079EB">
        <w:rPr>
          <w:rFonts w:ascii="Times New Roman" w:hAnsi="Times New Roman" w:cs="Times New Roman"/>
        </w:rPr>
        <w:t xml:space="preserve"> differences in </w:t>
      </w:r>
      <w:r w:rsidR="0069033C" w:rsidRPr="00F079EB">
        <w:rPr>
          <w:rFonts w:ascii="Times New Roman" w:hAnsi="Times New Roman" w:cs="Times New Roman"/>
        </w:rPr>
        <w:t>oxyhaemoglobin saturation</w:t>
      </w:r>
      <w:r w:rsidR="00EF2948" w:rsidRPr="00F079EB">
        <w:rPr>
          <w:rFonts w:ascii="Times New Roman" w:hAnsi="Times New Roman" w:cs="Times New Roman"/>
        </w:rPr>
        <w:t xml:space="preserve"> </w:t>
      </w:r>
      <w:r w:rsidR="00E43395" w:rsidRPr="00F079EB">
        <w:rPr>
          <w:rFonts w:ascii="Times New Roman" w:hAnsi="Times New Roman" w:cs="Times New Roman"/>
        </w:rPr>
        <w:t>(SpO</w:t>
      </w:r>
      <w:r w:rsidR="00E43395" w:rsidRPr="00F079EB">
        <w:rPr>
          <w:rFonts w:ascii="Times New Roman" w:hAnsi="Times New Roman" w:cs="Times New Roman"/>
          <w:vertAlign w:val="subscript"/>
        </w:rPr>
        <w:t>2</w:t>
      </w:r>
      <w:r w:rsidR="00E43395" w:rsidRPr="00F079EB">
        <w:rPr>
          <w:rFonts w:ascii="Times New Roman" w:hAnsi="Times New Roman" w:cs="Times New Roman"/>
        </w:rPr>
        <w:t xml:space="preserve">) </w:t>
      </w:r>
      <w:r w:rsidR="00EF2948" w:rsidRPr="00F079EB">
        <w:rPr>
          <w:rFonts w:ascii="Times New Roman" w:hAnsi="Times New Roman" w:cs="Times New Roman"/>
        </w:rPr>
        <w:t xml:space="preserve">stability </w:t>
      </w:r>
      <w:r w:rsidR="0069033C" w:rsidRPr="00F079EB">
        <w:rPr>
          <w:rFonts w:ascii="Times New Roman" w:hAnsi="Times New Roman" w:cs="Times New Roman"/>
        </w:rPr>
        <w:t xml:space="preserve">in Andean native children </w:t>
      </w:r>
      <w:r w:rsidR="00334CCF" w:rsidRPr="00F079EB">
        <w:rPr>
          <w:rFonts w:ascii="Times New Roman" w:hAnsi="Times New Roman" w:cs="Times New Roman"/>
        </w:rPr>
        <w:t>resident at 500</w:t>
      </w:r>
      <w:r w:rsidR="00F119F7" w:rsidRPr="00F079EB">
        <w:rPr>
          <w:rFonts w:ascii="Times New Roman" w:hAnsi="Times New Roman" w:cs="Times New Roman"/>
        </w:rPr>
        <w:t>m</w:t>
      </w:r>
      <w:r w:rsidR="00334CCF" w:rsidRPr="00F079EB">
        <w:rPr>
          <w:rFonts w:ascii="Times New Roman" w:hAnsi="Times New Roman" w:cs="Times New Roman"/>
        </w:rPr>
        <w:t xml:space="preserve">, 2500m and 3650m who were matched </w:t>
      </w:r>
      <w:r w:rsidR="00E43395" w:rsidRPr="00F079EB">
        <w:rPr>
          <w:rFonts w:ascii="Times New Roman" w:hAnsi="Times New Roman" w:cs="Times New Roman"/>
        </w:rPr>
        <w:t>for socioeconomic</w:t>
      </w:r>
      <w:r w:rsidR="0069033C" w:rsidRPr="00F079EB">
        <w:rPr>
          <w:rFonts w:ascii="Times New Roman" w:hAnsi="Times New Roman" w:cs="Times New Roman"/>
        </w:rPr>
        <w:t xml:space="preserve"> </w:t>
      </w:r>
      <w:r w:rsidR="00EF2948" w:rsidRPr="00F079EB">
        <w:rPr>
          <w:rFonts w:ascii="Times New Roman" w:hAnsi="Times New Roman" w:cs="Times New Roman"/>
        </w:rPr>
        <w:t xml:space="preserve">status </w:t>
      </w:r>
      <w:r w:rsidR="0069033C" w:rsidRPr="00F079EB">
        <w:rPr>
          <w:rFonts w:ascii="Times New Roman" w:hAnsi="Times New Roman" w:cs="Times New Roman"/>
        </w:rPr>
        <w:t>and genetic ancestry</w:t>
      </w:r>
      <w:r w:rsidR="00EF2948" w:rsidRPr="00F079EB">
        <w:rPr>
          <w:rFonts w:ascii="Times New Roman" w:hAnsi="Times New Roman" w:cs="Times New Roman"/>
        </w:rPr>
        <w:t>.</w:t>
      </w:r>
      <w:bookmarkStart w:id="3" w:name="_Ref438558276"/>
      <w:r w:rsidR="0069033C" w:rsidRPr="00F079EB">
        <w:rPr>
          <w:rStyle w:val="EndnoteReference"/>
          <w:rFonts w:ascii="Times New Roman" w:hAnsi="Times New Roman" w:cs="Times New Roman"/>
        </w:rPr>
        <w:endnoteReference w:id="8"/>
      </w:r>
      <w:bookmarkEnd w:id="3"/>
      <w:r w:rsidR="00EF2948" w:rsidRPr="00F079EB">
        <w:rPr>
          <w:rFonts w:ascii="Times New Roman" w:hAnsi="Times New Roman" w:cs="Times New Roman"/>
        </w:rPr>
        <w:t xml:space="preserve"> </w:t>
      </w:r>
      <w:r w:rsidR="00E43395" w:rsidRPr="00F079EB">
        <w:rPr>
          <w:rFonts w:ascii="Times New Roman" w:hAnsi="Times New Roman" w:cs="Times New Roman"/>
        </w:rPr>
        <w:t>I</w:t>
      </w:r>
      <w:r w:rsidR="00EF2948" w:rsidRPr="00F079EB">
        <w:rPr>
          <w:rFonts w:ascii="Times New Roman" w:hAnsi="Times New Roman" w:cs="Times New Roman"/>
        </w:rPr>
        <w:t xml:space="preserve">n </w:t>
      </w:r>
      <w:r w:rsidR="004C2E29" w:rsidRPr="00F079EB">
        <w:rPr>
          <w:rFonts w:ascii="Times New Roman" w:hAnsi="Times New Roman" w:cs="Times New Roman"/>
        </w:rPr>
        <w:t xml:space="preserve">line with </w:t>
      </w:r>
      <w:r w:rsidR="00C83985" w:rsidRPr="00F079EB">
        <w:rPr>
          <w:rFonts w:ascii="Times New Roman" w:hAnsi="Times New Roman" w:cs="Times New Roman"/>
        </w:rPr>
        <w:t xml:space="preserve">the </w:t>
      </w:r>
      <w:r w:rsidR="00EF2948" w:rsidRPr="00F079EB">
        <w:rPr>
          <w:rFonts w:ascii="Times New Roman" w:hAnsi="Times New Roman" w:cs="Times New Roman"/>
        </w:rPr>
        <w:t>Col</w:t>
      </w:r>
      <w:r w:rsidR="00E43395" w:rsidRPr="00F079EB">
        <w:rPr>
          <w:rFonts w:ascii="Times New Roman" w:hAnsi="Times New Roman" w:cs="Times New Roman"/>
        </w:rPr>
        <w:t>o</w:t>
      </w:r>
      <w:r w:rsidR="00EF2948" w:rsidRPr="00F079EB">
        <w:rPr>
          <w:rFonts w:ascii="Times New Roman" w:hAnsi="Times New Roman" w:cs="Times New Roman"/>
        </w:rPr>
        <w:t>mbian infant</w:t>
      </w:r>
      <w:r w:rsidR="004C2E29" w:rsidRPr="00F079EB">
        <w:rPr>
          <w:rFonts w:ascii="Times New Roman" w:hAnsi="Times New Roman" w:cs="Times New Roman"/>
        </w:rPr>
        <w:t xml:space="preserve"> study</w:t>
      </w:r>
      <w:r w:rsidR="00EF2948" w:rsidRPr="00F079EB">
        <w:rPr>
          <w:rFonts w:ascii="Times New Roman" w:hAnsi="Times New Roman" w:cs="Times New Roman"/>
        </w:rPr>
        <w:t>, we found improvements in these parameters from late infancy to childhood</w:t>
      </w:r>
      <w:r w:rsidR="000521E0" w:rsidRPr="00F079EB">
        <w:rPr>
          <w:rFonts w:ascii="Times New Roman" w:hAnsi="Times New Roman" w:cs="Times New Roman"/>
        </w:rPr>
        <w:t>,</w:t>
      </w:r>
      <w:r w:rsidR="00EF2948" w:rsidRPr="00F079EB">
        <w:rPr>
          <w:rFonts w:ascii="Times New Roman" w:hAnsi="Times New Roman" w:cs="Times New Roman"/>
        </w:rPr>
        <w:t xml:space="preserve"> suggesting developmental adaptation in sleep respiratory physiology at HA. </w:t>
      </w:r>
    </w:p>
    <w:p w14:paraId="65A5A8EC" w14:textId="77777777" w:rsidR="004C2E29" w:rsidRPr="00F079EB" w:rsidRDefault="004C2E29" w:rsidP="00103D2A">
      <w:pPr>
        <w:autoSpaceDE w:val="0"/>
        <w:autoSpaceDN w:val="0"/>
        <w:adjustRightInd w:val="0"/>
        <w:spacing w:line="480" w:lineRule="auto"/>
        <w:rPr>
          <w:rFonts w:ascii="Times New Roman" w:hAnsi="Times New Roman" w:cs="Times New Roman"/>
        </w:rPr>
      </w:pPr>
    </w:p>
    <w:p w14:paraId="11F1B974" w14:textId="5FBE2BB0" w:rsidR="0069033C" w:rsidRPr="00F079EB" w:rsidRDefault="0069033C" w:rsidP="00F2737B">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In summary</w:t>
      </w:r>
      <w:r w:rsidR="00087FE1" w:rsidRPr="00F079EB">
        <w:rPr>
          <w:rFonts w:ascii="Times New Roman" w:hAnsi="Times New Roman" w:cs="Times New Roman"/>
        </w:rPr>
        <w:t>,</w:t>
      </w:r>
      <w:r w:rsidRPr="00F079EB">
        <w:rPr>
          <w:rFonts w:ascii="Times New Roman" w:hAnsi="Times New Roman" w:cs="Times New Roman"/>
        </w:rPr>
        <w:t xml:space="preserve"> convergent literature indicates that children resid</w:t>
      </w:r>
      <w:r w:rsidR="004C2E29" w:rsidRPr="00F079EB">
        <w:rPr>
          <w:rFonts w:ascii="Times New Roman" w:hAnsi="Times New Roman" w:cs="Times New Roman"/>
        </w:rPr>
        <w:t>ing</w:t>
      </w:r>
      <w:r w:rsidRPr="00F079EB">
        <w:rPr>
          <w:rFonts w:ascii="Times New Roman" w:hAnsi="Times New Roman" w:cs="Times New Roman"/>
        </w:rPr>
        <w:t xml:space="preserve"> at HA are likely to be vulnerable to s</w:t>
      </w:r>
      <w:r w:rsidR="00405B5F" w:rsidRPr="00F079EB">
        <w:rPr>
          <w:rFonts w:ascii="Times New Roman" w:hAnsi="Times New Roman" w:cs="Times New Roman"/>
        </w:rPr>
        <w:t>leep</w:t>
      </w:r>
      <w:r w:rsidR="00087FE1" w:rsidRPr="00F079EB">
        <w:rPr>
          <w:rFonts w:ascii="Times New Roman" w:hAnsi="Times New Roman" w:cs="Times New Roman"/>
        </w:rPr>
        <w:t>-</w:t>
      </w:r>
      <w:r w:rsidR="00405B5F" w:rsidRPr="00F079EB">
        <w:rPr>
          <w:rFonts w:ascii="Times New Roman" w:hAnsi="Times New Roman" w:cs="Times New Roman"/>
        </w:rPr>
        <w:t>related breat</w:t>
      </w:r>
      <w:r w:rsidRPr="00F079EB">
        <w:rPr>
          <w:rFonts w:ascii="Times New Roman" w:hAnsi="Times New Roman" w:cs="Times New Roman"/>
        </w:rPr>
        <w:t xml:space="preserve">hing abnormalities. This is </w:t>
      </w:r>
      <w:r w:rsidR="00FC55A7" w:rsidRPr="00F079EB">
        <w:rPr>
          <w:rFonts w:ascii="Times New Roman" w:hAnsi="Times New Roman" w:cs="Times New Roman"/>
        </w:rPr>
        <w:t>important</w:t>
      </w:r>
      <w:r w:rsidR="00087FE1" w:rsidRPr="00F079EB">
        <w:rPr>
          <w:rFonts w:ascii="Times New Roman" w:hAnsi="Times New Roman" w:cs="Times New Roman"/>
        </w:rPr>
        <w:t>,</w:t>
      </w:r>
      <w:r w:rsidRPr="00F079EB">
        <w:rPr>
          <w:rFonts w:ascii="Times New Roman" w:hAnsi="Times New Roman" w:cs="Times New Roman"/>
        </w:rPr>
        <w:t xml:space="preserve"> as children spend half of their lives asleep</w:t>
      </w:r>
      <w:r w:rsidR="00F2737B" w:rsidRPr="00F079EB">
        <w:rPr>
          <w:rFonts w:ascii="Times New Roman" w:hAnsi="Times New Roman" w:cs="Times New Roman"/>
        </w:rPr>
        <w:t xml:space="preserve">, a critical period for </w:t>
      </w:r>
      <w:r w:rsidR="004C2E29" w:rsidRPr="00F079EB">
        <w:rPr>
          <w:rFonts w:ascii="Times New Roman" w:hAnsi="Times New Roman" w:cs="Times New Roman"/>
        </w:rPr>
        <w:t>brain plasticity and maturation</w:t>
      </w:r>
      <w:r w:rsidR="00F2737B" w:rsidRPr="00F079EB">
        <w:rPr>
          <w:rStyle w:val="EndnoteReference"/>
          <w:rFonts w:ascii="Times New Roman" w:hAnsi="Times New Roman" w:cs="Times New Roman"/>
        </w:rPr>
        <w:endnoteReference w:id="9"/>
      </w:r>
      <w:r w:rsidR="00F2737B" w:rsidRPr="00F079EB">
        <w:rPr>
          <w:rFonts w:ascii="Times New Roman" w:hAnsi="Times New Roman" w:cs="Times New Roman"/>
        </w:rPr>
        <w:t xml:space="preserve">. </w:t>
      </w:r>
      <w:r w:rsidR="00E43395" w:rsidRPr="00F079EB">
        <w:rPr>
          <w:rFonts w:ascii="Times New Roman" w:hAnsi="Times New Roman" w:cs="Times New Roman"/>
        </w:rPr>
        <w:t>E</w:t>
      </w:r>
      <w:r w:rsidRPr="00F079EB">
        <w:rPr>
          <w:rFonts w:ascii="Times New Roman" w:hAnsi="Times New Roman" w:cs="Times New Roman"/>
        </w:rPr>
        <w:t>arly exposure to intermittent</w:t>
      </w:r>
      <w:r w:rsidR="00F119F7" w:rsidRPr="00F079EB">
        <w:rPr>
          <w:rFonts w:ascii="Times New Roman" w:hAnsi="Times New Roman" w:cs="Times New Roman"/>
        </w:rPr>
        <w:t>,</w:t>
      </w:r>
      <w:r w:rsidRPr="00F079EB">
        <w:rPr>
          <w:rFonts w:ascii="Times New Roman" w:hAnsi="Times New Roman" w:cs="Times New Roman"/>
        </w:rPr>
        <w:t xml:space="preserve"> nocturnal hypoxia may compro</w:t>
      </w:r>
      <w:r w:rsidR="00EF2948" w:rsidRPr="00F079EB">
        <w:rPr>
          <w:rFonts w:ascii="Times New Roman" w:hAnsi="Times New Roman" w:cs="Times New Roman"/>
        </w:rPr>
        <w:t>mise neurocognitive development</w:t>
      </w:r>
      <w:r w:rsidR="00EF2948" w:rsidRPr="00F079EB">
        <w:rPr>
          <w:rStyle w:val="EndnoteReference"/>
          <w:rFonts w:ascii="Times New Roman" w:hAnsi="Times New Roman" w:cs="Times New Roman"/>
        </w:rPr>
        <w:endnoteReference w:id="10"/>
      </w:r>
      <w:r w:rsidR="00EF2948" w:rsidRPr="00F079EB">
        <w:rPr>
          <w:rFonts w:ascii="Times New Roman" w:hAnsi="Times New Roman" w:cs="Times New Roman"/>
        </w:rPr>
        <w:t xml:space="preserve"> </w:t>
      </w:r>
      <w:r w:rsidR="00E43395" w:rsidRPr="00F079EB">
        <w:rPr>
          <w:rFonts w:ascii="Times New Roman" w:hAnsi="Times New Roman" w:cs="Times New Roman"/>
        </w:rPr>
        <w:t xml:space="preserve">both directly through hypoxia and indirectly through sleep fragmentation. </w:t>
      </w:r>
      <w:r w:rsidRPr="00F079EB">
        <w:rPr>
          <w:rFonts w:ascii="Times New Roman" w:hAnsi="Times New Roman" w:cs="Times New Roman"/>
        </w:rPr>
        <w:t>In this study</w:t>
      </w:r>
      <w:r w:rsidR="00087FE1" w:rsidRPr="00F079EB">
        <w:rPr>
          <w:rFonts w:ascii="Times New Roman" w:hAnsi="Times New Roman" w:cs="Times New Roman"/>
        </w:rPr>
        <w:t>,</w:t>
      </w:r>
      <w:r w:rsidRPr="00F079EB">
        <w:rPr>
          <w:rFonts w:ascii="Times New Roman" w:hAnsi="Times New Roman" w:cs="Times New Roman"/>
        </w:rPr>
        <w:t xml:space="preserve"> we aimed to compare </w:t>
      </w:r>
      <w:r w:rsidR="004C2E29" w:rsidRPr="00F079EB">
        <w:rPr>
          <w:rFonts w:ascii="Times New Roman" w:hAnsi="Times New Roman" w:cs="Times New Roman"/>
        </w:rPr>
        <w:t xml:space="preserve">PSG </w:t>
      </w:r>
      <w:r w:rsidRPr="00F079EB">
        <w:rPr>
          <w:rFonts w:ascii="Times New Roman" w:hAnsi="Times New Roman" w:cs="Times New Roman"/>
        </w:rPr>
        <w:t xml:space="preserve">variables </w:t>
      </w:r>
      <w:r w:rsidR="00EF2948" w:rsidRPr="00F079EB">
        <w:rPr>
          <w:rFonts w:ascii="Times New Roman" w:hAnsi="Times New Roman" w:cs="Times New Roman"/>
        </w:rPr>
        <w:t>between carefully characterised samples</w:t>
      </w:r>
      <w:r w:rsidRPr="00F079EB">
        <w:rPr>
          <w:rFonts w:ascii="Times New Roman" w:hAnsi="Times New Roman" w:cs="Times New Roman"/>
        </w:rPr>
        <w:t xml:space="preserve"> of healthy children </w:t>
      </w:r>
      <w:r w:rsidR="00A063E0" w:rsidRPr="00F079EB">
        <w:rPr>
          <w:rFonts w:ascii="Times New Roman" w:hAnsi="Times New Roman" w:cs="Times New Roman"/>
        </w:rPr>
        <w:t>living at</w:t>
      </w:r>
      <w:r w:rsidRPr="00F079EB">
        <w:rPr>
          <w:rFonts w:ascii="Times New Roman" w:hAnsi="Times New Roman" w:cs="Times New Roman"/>
        </w:rPr>
        <w:t xml:space="preserve"> </w:t>
      </w:r>
      <w:r w:rsidR="00103D2A" w:rsidRPr="00F079EB">
        <w:rPr>
          <w:rFonts w:ascii="Times New Roman" w:hAnsi="Times New Roman" w:cs="Times New Roman"/>
        </w:rPr>
        <w:t xml:space="preserve">HA </w:t>
      </w:r>
      <w:r w:rsidR="00EF2948" w:rsidRPr="00F079EB">
        <w:rPr>
          <w:rFonts w:ascii="Times New Roman" w:hAnsi="Times New Roman" w:cs="Times New Roman"/>
        </w:rPr>
        <w:t xml:space="preserve">and </w:t>
      </w:r>
      <w:r w:rsidRPr="00F079EB">
        <w:rPr>
          <w:rFonts w:ascii="Times New Roman" w:hAnsi="Times New Roman" w:cs="Times New Roman"/>
        </w:rPr>
        <w:t>children</w:t>
      </w:r>
      <w:r w:rsidR="00334CCF" w:rsidRPr="00F079EB">
        <w:rPr>
          <w:rFonts w:ascii="Times New Roman" w:hAnsi="Times New Roman" w:cs="Times New Roman"/>
        </w:rPr>
        <w:t xml:space="preserve"> </w:t>
      </w:r>
      <w:r w:rsidR="00A063E0" w:rsidRPr="00F079EB">
        <w:rPr>
          <w:rFonts w:ascii="Times New Roman" w:hAnsi="Times New Roman" w:cs="Times New Roman"/>
        </w:rPr>
        <w:t>with similar</w:t>
      </w:r>
      <w:r w:rsidR="00334CCF" w:rsidRPr="00F079EB">
        <w:rPr>
          <w:rFonts w:ascii="Times New Roman" w:hAnsi="Times New Roman" w:cs="Times New Roman"/>
        </w:rPr>
        <w:t xml:space="preserve"> ancestry who </w:t>
      </w:r>
      <w:r w:rsidR="00A063E0" w:rsidRPr="00F079EB">
        <w:rPr>
          <w:rFonts w:ascii="Times New Roman" w:hAnsi="Times New Roman" w:cs="Times New Roman"/>
        </w:rPr>
        <w:t>lived at</w:t>
      </w:r>
      <w:r w:rsidRPr="00F079EB">
        <w:rPr>
          <w:rFonts w:ascii="Times New Roman" w:hAnsi="Times New Roman" w:cs="Times New Roman"/>
        </w:rPr>
        <w:t xml:space="preserve"> 500m</w:t>
      </w:r>
      <w:r w:rsidR="002B22E2" w:rsidRPr="00F079EB">
        <w:rPr>
          <w:rFonts w:ascii="Times New Roman" w:hAnsi="Times New Roman" w:cs="Times New Roman"/>
        </w:rPr>
        <w:t>.</w:t>
      </w:r>
    </w:p>
    <w:p w14:paraId="5F4DFEFC" w14:textId="088AEB55" w:rsidR="004C6A9E" w:rsidRPr="00F079EB" w:rsidRDefault="004C6A9E" w:rsidP="004C6A9E">
      <w:pPr>
        <w:spacing w:line="480" w:lineRule="auto"/>
        <w:jc w:val="both"/>
        <w:rPr>
          <w:rFonts w:ascii="Times New Roman" w:hAnsi="Times New Roman" w:cs="Times New Roman"/>
          <w:b/>
          <w:bCs/>
        </w:rPr>
      </w:pPr>
      <w:r w:rsidRPr="00F079EB">
        <w:rPr>
          <w:rFonts w:ascii="Times New Roman" w:hAnsi="Times New Roman" w:cs="Times New Roman"/>
          <w:b/>
          <w:bCs/>
        </w:rPr>
        <w:lastRenderedPageBreak/>
        <w:t>Methods</w:t>
      </w:r>
    </w:p>
    <w:p w14:paraId="64EDFF60" w14:textId="77777777" w:rsidR="006444E2" w:rsidRPr="00F079EB" w:rsidRDefault="006444E2" w:rsidP="006444E2">
      <w:pPr>
        <w:spacing w:line="480" w:lineRule="auto"/>
        <w:jc w:val="both"/>
        <w:rPr>
          <w:rFonts w:ascii="Times New Roman" w:hAnsi="Times New Roman" w:cs="Times New Roman"/>
          <w:i/>
        </w:rPr>
      </w:pPr>
      <w:r w:rsidRPr="00F079EB">
        <w:rPr>
          <w:rFonts w:ascii="Times New Roman" w:hAnsi="Times New Roman" w:cs="Times New Roman"/>
          <w:i/>
        </w:rPr>
        <w:t>Design and Subjects</w:t>
      </w:r>
    </w:p>
    <w:p w14:paraId="196AF599" w14:textId="46EA546E" w:rsidR="006444E2" w:rsidRPr="00F079EB" w:rsidRDefault="006444E2" w:rsidP="006444E2">
      <w:pPr>
        <w:pStyle w:val="BodyText2"/>
        <w:spacing w:line="480" w:lineRule="auto"/>
        <w:rPr>
          <w:rFonts w:ascii="Times New Roman" w:eastAsiaTheme="minorEastAsia" w:hAnsi="Times New Roman" w:cs="Times New Roman"/>
          <w:sz w:val="24"/>
          <w:szCs w:val="24"/>
          <w:lang w:val="en-AU" w:eastAsia="en-US"/>
        </w:rPr>
      </w:pPr>
      <w:r w:rsidRPr="00F079EB">
        <w:rPr>
          <w:rFonts w:ascii="Times New Roman" w:eastAsiaTheme="minorEastAsia" w:hAnsi="Times New Roman" w:cs="Times New Roman"/>
          <w:sz w:val="24"/>
          <w:szCs w:val="24"/>
          <w:lang w:val="en-AU" w:eastAsia="en-US"/>
        </w:rPr>
        <w:t>This was a cross-sectional study of 98 healthy children aged 7-10 and 13-16 years across two altitude settings in Bolivia: a low altitude (LA) city - Santa Cruz, 500m above sea-level, and a high altitude (HA) city – La Paz, at 3650m.</w:t>
      </w:r>
      <w:r w:rsidR="00BD0628" w:rsidRPr="00F079EB">
        <w:rPr>
          <w:rFonts w:ascii="Times New Roman" w:eastAsiaTheme="minorEastAsia" w:hAnsi="Times New Roman" w:cs="Times New Roman"/>
          <w:sz w:val="24"/>
          <w:szCs w:val="24"/>
          <w:lang w:val="en-AU" w:eastAsia="en-US"/>
        </w:rPr>
        <w:t xml:space="preserve"> All c</w:t>
      </w:r>
      <w:r w:rsidR="00967851" w:rsidRPr="00F079EB">
        <w:rPr>
          <w:rFonts w:ascii="Times New Roman" w:eastAsiaTheme="minorEastAsia" w:hAnsi="Times New Roman" w:cs="Times New Roman"/>
          <w:sz w:val="24"/>
          <w:szCs w:val="24"/>
          <w:lang w:val="en-AU" w:eastAsia="en-US"/>
        </w:rPr>
        <w:t xml:space="preserve">hildren were studied in their native altitude setting, that is </w:t>
      </w:r>
      <w:r w:rsidR="008A0146" w:rsidRPr="00F079EB">
        <w:rPr>
          <w:rFonts w:ascii="Times New Roman" w:eastAsiaTheme="minorEastAsia" w:hAnsi="Times New Roman" w:cs="Times New Roman"/>
          <w:sz w:val="24"/>
          <w:szCs w:val="24"/>
          <w:lang w:val="en-AU" w:eastAsia="en-US"/>
        </w:rPr>
        <w:t xml:space="preserve">HA </w:t>
      </w:r>
      <w:r w:rsidR="00967851" w:rsidRPr="00F079EB">
        <w:rPr>
          <w:rFonts w:ascii="Times New Roman" w:eastAsiaTheme="minorEastAsia" w:hAnsi="Times New Roman" w:cs="Times New Roman"/>
          <w:sz w:val="24"/>
          <w:szCs w:val="24"/>
          <w:lang w:val="en-AU" w:eastAsia="en-US"/>
        </w:rPr>
        <w:t>native child</w:t>
      </w:r>
      <w:r w:rsidR="008A0146" w:rsidRPr="00F079EB">
        <w:rPr>
          <w:rFonts w:ascii="Times New Roman" w:eastAsiaTheme="minorEastAsia" w:hAnsi="Times New Roman" w:cs="Times New Roman"/>
          <w:sz w:val="24"/>
          <w:szCs w:val="24"/>
          <w:lang w:val="en-AU" w:eastAsia="en-US"/>
        </w:rPr>
        <w:t xml:space="preserve">ren were studied in La Paz and LA </w:t>
      </w:r>
      <w:r w:rsidR="00967851" w:rsidRPr="00F079EB">
        <w:rPr>
          <w:rFonts w:ascii="Times New Roman" w:eastAsiaTheme="minorEastAsia" w:hAnsi="Times New Roman" w:cs="Times New Roman"/>
          <w:sz w:val="24"/>
          <w:szCs w:val="24"/>
          <w:lang w:val="en-AU" w:eastAsia="en-US"/>
        </w:rPr>
        <w:t>altitude</w:t>
      </w:r>
      <w:r w:rsidR="007E05B9" w:rsidRPr="00F079EB">
        <w:rPr>
          <w:rFonts w:ascii="Times New Roman" w:eastAsiaTheme="minorEastAsia" w:hAnsi="Times New Roman" w:cs="Times New Roman"/>
          <w:sz w:val="24"/>
          <w:szCs w:val="24"/>
          <w:lang w:val="en-AU" w:eastAsia="en-US"/>
        </w:rPr>
        <w:t xml:space="preserve"> native</w:t>
      </w:r>
      <w:r w:rsidR="00967851" w:rsidRPr="00F079EB">
        <w:rPr>
          <w:rFonts w:ascii="Times New Roman" w:eastAsiaTheme="minorEastAsia" w:hAnsi="Times New Roman" w:cs="Times New Roman"/>
          <w:sz w:val="24"/>
          <w:szCs w:val="24"/>
          <w:lang w:val="en-AU" w:eastAsia="en-US"/>
        </w:rPr>
        <w:t xml:space="preserve"> children were studied in Santa Cruz. </w:t>
      </w:r>
      <w:r w:rsidRPr="00F079EB">
        <w:rPr>
          <w:rFonts w:ascii="Times New Roman" w:eastAsiaTheme="minorEastAsia" w:hAnsi="Times New Roman" w:cs="Times New Roman"/>
          <w:sz w:val="24"/>
          <w:szCs w:val="24"/>
          <w:lang w:val="en-AU" w:eastAsia="en-US"/>
        </w:rPr>
        <w:t xml:space="preserve">Children were recruited through advertisement in the Universities of each town. Inclusion criteria specified that children were </w:t>
      </w:r>
      <w:r w:rsidR="00701CC4" w:rsidRPr="00F079EB">
        <w:rPr>
          <w:rFonts w:ascii="Times New Roman" w:eastAsiaTheme="minorEastAsia" w:hAnsi="Times New Roman" w:cs="Times New Roman"/>
          <w:sz w:val="24"/>
          <w:szCs w:val="24"/>
          <w:lang w:val="en-AU" w:eastAsia="en-US"/>
        </w:rPr>
        <w:t xml:space="preserve">native to their resident altitude. Native status required children to have been </w:t>
      </w:r>
      <w:r w:rsidRPr="00F079EB">
        <w:rPr>
          <w:rFonts w:ascii="Times New Roman" w:eastAsiaTheme="minorEastAsia" w:hAnsi="Times New Roman" w:cs="Times New Roman"/>
          <w:sz w:val="24"/>
          <w:szCs w:val="24"/>
          <w:lang w:val="en-AU" w:eastAsia="en-US"/>
        </w:rPr>
        <w:t>born at and ha</w:t>
      </w:r>
      <w:r w:rsidR="00701CC4" w:rsidRPr="00F079EB">
        <w:rPr>
          <w:rFonts w:ascii="Times New Roman" w:eastAsiaTheme="minorEastAsia" w:hAnsi="Times New Roman" w:cs="Times New Roman"/>
          <w:sz w:val="24"/>
          <w:szCs w:val="24"/>
          <w:lang w:val="en-AU" w:eastAsia="en-US"/>
        </w:rPr>
        <w:t>ve</w:t>
      </w:r>
      <w:r w:rsidRPr="00F079EB">
        <w:rPr>
          <w:rFonts w:ascii="Times New Roman" w:eastAsiaTheme="minorEastAsia" w:hAnsi="Times New Roman" w:cs="Times New Roman"/>
          <w:sz w:val="24"/>
          <w:szCs w:val="24"/>
          <w:lang w:val="en-AU" w:eastAsia="en-US"/>
        </w:rPr>
        <w:t xml:space="preserve"> continuously resided at their resident altitude, other than visits of less than 6 months’ duration to other altitudes, but not within the last year. All participants were from families where Spanish was spoken as the first language. Children were excluded if they had an established cardiorespiratory disease (other than mild asthma or snoring), neurological or neurodegenerative condition, epilepsy, or were smokers. Approval for the study was obtained from the Institutional Ethics committees of the Universidad Privada Abierta Latinoamericana, de Santa Cruz de la Sierra, Bolivia and the University of Western Australia</w:t>
      </w:r>
      <w:r w:rsidR="00037E39" w:rsidRPr="00F079EB">
        <w:rPr>
          <w:rFonts w:ascii="Times New Roman" w:eastAsiaTheme="minorEastAsia" w:hAnsi="Times New Roman" w:cs="Times New Roman"/>
          <w:sz w:val="24"/>
          <w:szCs w:val="24"/>
          <w:lang w:val="en-AU" w:eastAsia="en-US"/>
        </w:rPr>
        <w:t xml:space="preserve"> (reference RA/4/1/2553)</w:t>
      </w:r>
      <w:r w:rsidRPr="00F079EB">
        <w:rPr>
          <w:rFonts w:ascii="Times New Roman" w:eastAsiaTheme="minorEastAsia" w:hAnsi="Times New Roman" w:cs="Times New Roman"/>
          <w:sz w:val="24"/>
          <w:szCs w:val="24"/>
          <w:lang w:val="en-AU" w:eastAsia="en-US"/>
        </w:rPr>
        <w:t xml:space="preserve">. </w:t>
      </w:r>
    </w:p>
    <w:p w14:paraId="375C9B64" w14:textId="77777777" w:rsidR="006444E2" w:rsidRPr="00F079EB" w:rsidRDefault="006444E2" w:rsidP="006444E2">
      <w:pPr>
        <w:spacing w:line="480" w:lineRule="auto"/>
        <w:jc w:val="both"/>
        <w:rPr>
          <w:rFonts w:ascii="Times New Roman" w:hAnsi="Times New Roman" w:cs="Times New Roman"/>
          <w:i/>
        </w:rPr>
      </w:pPr>
      <w:r w:rsidRPr="00F079EB">
        <w:rPr>
          <w:rFonts w:ascii="Times New Roman" w:hAnsi="Times New Roman" w:cs="Times New Roman"/>
          <w:i/>
        </w:rPr>
        <w:t>Procedures</w:t>
      </w:r>
    </w:p>
    <w:p w14:paraId="76C216A1" w14:textId="1953E3A0" w:rsidR="006444E2" w:rsidRPr="00F079EB" w:rsidRDefault="006444E2" w:rsidP="005B0341">
      <w:pPr>
        <w:spacing w:line="480" w:lineRule="auto"/>
        <w:rPr>
          <w:rFonts w:ascii="Times New Roman" w:hAnsi="Times New Roman" w:cs="Times New Roman"/>
        </w:rPr>
      </w:pPr>
      <w:r w:rsidRPr="00F079EB">
        <w:rPr>
          <w:rFonts w:ascii="Times New Roman" w:hAnsi="Times New Roman" w:cs="Times New Roman"/>
        </w:rPr>
        <w:t>All participants were provided with information sheets about the study and parents signed consent forms. Data collection took place within University premises at Universidad Privada de Santa Cruz de la Sierra, Santa Cruz (500m) and Universidad de La Salle, La Paz (3650m) in October and November when the temperature was temperate at high altitude and warm at low altitude. Parents provided information on maternal education, parental smoking in the household and their child’s medical and developmental history</w:t>
      </w:r>
      <w:r w:rsidR="00FC55A7" w:rsidRPr="00F079EB">
        <w:rPr>
          <w:rFonts w:ascii="Times New Roman" w:hAnsi="Times New Roman" w:cs="Times New Roman"/>
        </w:rPr>
        <w:t>,</w:t>
      </w:r>
      <w:r w:rsidRPr="00F079EB">
        <w:rPr>
          <w:rFonts w:ascii="Times New Roman" w:hAnsi="Times New Roman" w:cs="Times New Roman"/>
        </w:rPr>
        <w:t xml:space="preserve"> including whether the child was a regular snorer </w:t>
      </w:r>
      <w:r w:rsidR="007E05B9" w:rsidRPr="00F079EB">
        <w:rPr>
          <w:rFonts w:ascii="Times New Roman" w:hAnsi="Times New Roman" w:cs="Times New Roman"/>
        </w:rPr>
        <w:t>(</w:t>
      </w:r>
      <w:r w:rsidR="008A0146" w:rsidRPr="00F079EB">
        <w:rPr>
          <w:rFonts w:ascii="Times New Roman" w:hAnsi="Times New Roman" w:cs="Times New Roman"/>
        </w:rPr>
        <w:t>defined by a positive response to the question does your child snore ‘</w:t>
      </w:r>
      <w:r w:rsidR="007E05B9" w:rsidRPr="00F079EB">
        <w:rPr>
          <w:rFonts w:ascii="Times New Roman" w:hAnsi="Times New Roman" w:cs="Times New Roman"/>
        </w:rPr>
        <w:t>usually</w:t>
      </w:r>
      <w:r w:rsidR="008A0146" w:rsidRPr="00F079EB">
        <w:rPr>
          <w:rFonts w:ascii="Times New Roman" w:hAnsi="Times New Roman" w:cs="Times New Roman"/>
        </w:rPr>
        <w:t>’</w:t>
      </w:r>
      <w:r w:rsidR="007E05B9" w:rsidRPr="00F079EB">
        <w:rPr>
          <w:rFonts w:ascii="Times New Roman" w:hAnsi="Times New Roman" w:cs="Times New Roman"/>
        </w:rPr>
        <w:t xml:space="preserve"> or </w:t>
      </w:r>
      <w:r w:rsidR="008A0146" w:rsidRPr="00F079EB">
        <w:rPr>
          <w:rFonts w:ascii="Times New Roman" w:hAnsi="Times New Roman" w:cs="Times New Roman"/>
        </w:rPr>
        <w:t>‘</w:t>
      </w:r>
      <w:r w:rsidR="007E05B9" w:rsidRPr="00F079EB">
        <w:rPr>
          <w:rFonts w:ascii="Times New Roman" w:hAnsi="Times New Roman" w:cs="Times New Roman"/>
        </w:rPr>
        <w:t>all the time</w:t>
      </w:r>
      <w:r w:rsidR="008A0146" w:rsidRPr="00F079EB">
        <w:rPr>
          <w:rFonts w:ascii="Times New Roman" w:hAnsi="Times New Roman" w:cs="Times New Roman"/>
        </w:rPr>
        <w:t>’</w:t>
      </w:r>
      <w:r w:rsidR="007E05B9" w:rsidRPr="00F079EB">
        <w:rPr>
          <w:rFonts w:ascii="Times New Roman" w:hAnsi="Times New Roman" w:cs="Times New Roman"/>
        </w:rPr>
        <w:t xml:space="preserve">) </w:t>
      </w:r>
      <w:r w:rsidRPr="00F079EB">
        <w:rPr>
          <w:rFonts w:ascii="Times New Roman" w:hAnsi="Times New Roman" w:cs="Times New Roman"/>
        </w:rPr>
        <w:t>and their history of wheeze. In addition, the Chronic Mountain Sickness Score was completed based on neurological, cardiovascular, and haematological variables, where a score of 12 is considered normal</w:t>
      </w:r>
      <w:r w:rsidRPr="00F079EB">
        <w:rPr>
          <w:rFonts w:ascii="Times New Roman" w:hAnsi="Times New Roman" w:cs="Times New Roman"/>
          <w:vertAlign w:val="superscript"/>
        </w:rPr>
        <w:endnoteReference w:id="11"/>
      </w:r>
      <w:r w:rsidRPr="00F079EB">
        <w:rPr>
          <w:rFonts w:ascii="Times New Roman" w:hAnsi="Times New Roman" w:cs="Times New Roman"/>
        </w:rPr>
        <w:t xml:space="preserve">. </w:t>
      </w:r>
    </w:p>
    <w:p w14:paraId="42502E7E" w14:textId="77777777" w:rsidR="008A0146" w:rsidRPr="00F079EB" w:rsidRDefault="008A0146" w:rsidP="006444E2">
      <w:pPr>
        <w:spacing w:line="480" w:lineRule="auto"/>
        <w:rPr>
          <w:rFonts w:ascii="Times New Roman" w:hAnsi="Times New Roman" w:cs="Times New Roman"/>
          <w:i/>
        </w:rPr>
      </w:pPr>
    </w:p>
    <w:p w14:paraId="0EEB0D63" w14:textId="77777777" w:rsidR="006444E2" w:rsidRPr="00F079EB" w:rsidRDefault="006444E2" w:rsidP="006444E2">
      <w:pPr>
        <w:spacing w:line="480" w:lineRule="auto"/>
        <w:rPr>
          <w:rFonts w:ascii="Times New Roman" w:hAnsi="Times New Roman" w:cs="Times New Roman"/>
          <w:i/>
        </w:rPr>
      </w:pPr>
      <w:r w:rsidRPr="00F079EB">
        <w:rPr>
          <w:rFonts w:ascii="Times New Roman" w:hAnsi="Times New Roman" w:cs="Times New Roman"/>
          <w:i/>
        </w:rPr>
        <w:lastRenderedPageBreak/>
        <w:t xml:space="preserve">Physical examination: </w:t>
      </w:r>
    </w:p>
    <w:p w14:paraId="6A6D3BD8" w14:textId="77777777" w:rsidR="006444E2" w:rsidRPr="00F079EB" w:rsidRDefault="006444E2" w:rsidP="006444E2">
      <w:pPr>
        <w:spacing w:line="480" w:lineRule="auto"/>
        <w:rPr>
          <w:rFonts w:ascii="Times New Roman" w:hAnsi="Times New Roman" w:cs="Times New Roman"/>
        </w:rPr>
      </w:pPr>
      <w:r w:rsidRPr="00F079EB">
        <w:rPr>
          <w:rFonts w:ascii="Times New Roman" w:hAnsi="Times New Roman" w:cs="Times New Roman"/>
        </w:rPr>
        <w:t>All children underwent a detailed, physical examination supervised by a consultant physician or otolaryngologist (CMH/KH) including: cardiorespiratory examination, resting blood pressure (Microlife, Zurich), Brodsky grading of tonsillar size, Mallampati score and height and weight.  BMI centiles were derived from standard CDC growth charts. Gender and height referenced systolic blood pressure centiles were computed.</w:t>
      </w:r>
      <w:r w:rsidRPr="00F079EB">
        <w:rPr>
          <w:rStyle w:val="EndnoteReference"/>
          <w:rFonts w:ascii="Times New Roman" w:hAnsi="Times New Roman" w:cs="Times New Roman"/>
        </w:rPr>
        <w:endnoteReference w:id="12"/>
      </w:r>
      <w:r w:rsidRPr="00F079EB">
        <w:rPr>
          <w:rFonts w:ascii="Times New Roman" w:hAnsi="Times New Roman" w:cs="Times New Roman"/>
          <w:bCs/>
          <w:vertAlign w:val="superscript"/>
        </w:rPr>
        <w:t xml:space="preserve"> </w:t>
      </w:r>
      <w:r w:rsidRPr="00F079EB">
        <w:rPr>
          <w:rFonts w:ascii="Times New Roman" w:hAnsi="Times New Roman" w:cs="Times New Roman"/>
        </w:rPr>
        <w:t xml:space="preserve"> </w:t>
      </w:r>
    </w:p>
    <w:p w14:paraId="7B9DC61A" w14:textId="04543D00" w:rsidR="006444E2" w:rsidRPr="00F079EB" w:rsidRDefault="006444E2" w:rsidP="00B2236D">
      <w:pPr>
        <w:spacing w:line="480" w:lineRule="auto"/>
        <w:rPr>
          <w:rFonts w:ascii="Times New Roman" w:hAnsi="Times New Roman" w:cs="Times New Roman"/>
          <w:i/>
        </w:rPr>
      </w:pPr>
      <w:r w:rsidRPr="00F079EB">
        <w:rPr>
          <w:rFonts w:ascii="Times New Roman" w:hAnsi="Times New Roman" w:cs="Times New Roman"/>
          <w:i/>
        </w:rPr>
        <w:t>Genetics</w:t>
      </w:r>
      <w:r w:rsidRPr="00F079EB">
        <w:rPr>
          <w:rFonts w:ascii="Times New Roman" w:hAnsi="Times New Roman" w:cs="Times New Roman"/>
        </w:rPr>
        <w:t xml:space="preserve">: DNA were extracted from saliva samples (Western Australia DNA Bank, University of Western Australia) and whole gene amplified (K BioSciences, Hoddesdon, UK). Individual European, </w:t>
      </w:r>
      <w:r w:rsidR="00EF4942" w:rsidRPr="00F079EB">
        <w:rPr>
          <w:rFonts w:ascii="Times New Roman" w:hAnsi="Times New Roman" w:cs="Times New Roman"/>
        </w:rPr>
        <w:t>Amerindian</w:t>
      </w:r>
      <w:r w:rsidRPr="00F079EB">
        <w:rPr>
          <w:rFonts w:ascii="Times New Roman" w:hAnsi="Times New Roman" w:cs="Times New Roman"/>
        </w:rPr>
        <w:t>, and African admixture proportions were estimated using a panel of 28 ancestry informative markers (AIMS) previously noted to demonstrate high frequency differences in allele frequency between these different ancestry groups</w:t>
      </w:r>
      <w:bookmarkStart w:id="4" w:name="_Ref439337432"/>
      <w:r w:rsidRPr="00F079EB">
        <w:rPr>
          <w:rFonts w:ascii="Times New Roman" w:hAnsi="Times New Roman" w:cs="Times New Roman"/>
          <w:vertAlign w:val="superscript"/>
        </w:rPr>
        <w:endnoteReference w:id="13"/>
      </w:r>
      <w:bookmarkEnd w:id="4"/>
      <w:r w:rsidRPr="00F079EB">
        <w:rPr>
          <w:rFonts w:ascii="Times New Roman" w:hAnsi="Times New Roman" w:cs="Times New Roman"/>
          <w:vertAlign w:val="superscript"/>
        </w:rPr>
        <w:t xml:space="preserve"> </w:t>
      </w:r>
      <w:bookmarkStart w:id="5" w:name="_Ref439337451"/>
      <w:r w:rsidR="00B2236D" w:rsidRPr="00F079EB">
        <w:rPr>
          <w:rFonts w:ascii="Times New Roman" w:hAnsi="Times New Roman" w:cs="Times New Roman"/>
          <w:vertAlign w:val="superscript"/>
        </w:rPr>
        <w:t>,</w:t>
      </w:r>
      <w:r w:rsidRPr="00F079EB">
        <w:rPr>
          <w:rFonts w:ascii="Times New Roman" w:hAnsi="Times New Roman" w:cs="Times New Roman"/>
          <w:vertAlign w:val="superscript"/>
        </w:rPr>
        <w:endnoteReference w:id="14"/>
      </w:r>
      <w:bookmarkEnd w:id="5"/>
      <w:r w:rsidRPr="00F079EB">
        <w:rPr>
          <w:rFonts w:ascii="Times New Roman" w:hAnsi="Times New Roman" w:cs="Times New Roman"/>
        </w:rPr>
        <w:t>. The admixture modelling program admixmap</w:t>
      </w:r>
      <w:r w:rsidRPr="00F079EB">
        <w:rPr>
          <w:rFonts w:ascii="Times New Roman" w:hAnsi="Times New Roman" w:cs="Times New Roman"/>
          <w:vertAlign w:val="superscript"/>
        </w:rPr>
        <w:endnoteReference w:id="15"/>
      </w:r>
      <w:r w:rsidRPr="00F079EB">
        <w:rPr>
          <w:rFonts w:ascii="Times New Roman" w:hAnsi="Times New Roman" w:cs="Times New Roman"/>
          <w:vertAlign w:val="superscript"/>
        </w:rPr>
        <w:t xml:space="preserve"> </w:t>
      </w:r>
      <w:r w:rsidRPr="00F079EB">
        <w:rPr>
          <w:rFonts w:ascii="Times New Roman" w:hAnsi="Times New Roman" w:cs="Times New Roman"/>
        </w:rPr>
        <w:t xml:space="preserve"> was used to model the distribution of admixture in the cohort (</w:t>
      </w:r>
      <w:hyperlink r:id="rId10" w:history="1">
        <w:r w:rsidRPr="00F079EB">
          <w:rPr>
            <w:rFonts w:ascii="Times New Roman" w:hAnsi="Times New Roman" w:cs="Times New Roman"/>
          </w:rPr>
          <w:t>http://homepages.ed.ac.uk/pmckeigu/admixmap/index.html</w:t>
        </w:r>
      </w:hyperlink>
      <w:r w:rsidRPr="00F079EB">
        <w:rPr>
          <w:rFonts w:ascii="Times New Roman" w:hAnsi="Times New Roman" w:cs="Times New Roman"/>
        </w:rPr>
        <w:t xml:space="preserve">) and to generate individual ancestry estimates. AIM ancestry-specific allele frequencies were estimated from their reported counts in modern European, African, and </w:t>
      </w:r>
      <w:r w:rsidR="00EF4942" w:rsidRPr="00F079EB">
        <w:rPr>
          <w:rFonts w:ascii="Times New Roman" w:hAnsi="Times New Roman" w:cs="Times New Roman"/>
        </w:rPr>
        <w:t>Amerindian</w:t>
      </w:r>
      <w:r w:rsidRPr="00F079EB">
        <w:rPr>
          <w:rFonts w:ascii="Times New Roman" w:hAnsi="Times New Roman" w:cs="Times New Roman"/>
        </w:rPr>
        <w:t xml:space="preserve"> populations</w:t>
      </w:r>
      <w:r w:rsidR="00FC55A7" w:rsidRPr="00F079EB">
        <w:rPr>
          <w:rFonts w:ascii="Times New Roman" w:hAnsi="Times New Roman" w:cs="Times New Roman"/>
        </w:rPr>
        <w:t>.</w:t>
      </w:r>
      <w:r w:rsidR="003F4156" w:rsidRPr="00F079EB">
        <w:rPr>
          <w:rFonts w:ascii="Times New Roman" w:hAnsi="Times New Roman" w:cs="Times New Roman"/>
          <w:vertAlign w:val="superscript"/>
        </w:rPr>
        <w:fldChar w:fldCharType="begin"/>
      </w:r>
      <w:r w:rsidR="003F4156" w:rsidRPr="00F079EB">
        <w:rPr>
          <w:rFonts w:ascii="Times New Roman" w:hAnsi="Times New Roman" w:cs="Times New Roman"/>
          <w:vertAlign w:val="superscript"/>
        </w:rPr>
        <w:instrText xml:space="preserve"> NOTEREF _Ref439337451 \h  \* MERGEFORMAT </w:instrText>
      </w:r>
      <w:r w:rsidR="003F4156" w:rsidRPr="00F079EB">
        <w:rPr>
          <w:rFonts w:ascii="Times New Roman" w:hAnsi="Times New Roman" w:cs="Times New Roman"/>
          <w:vertAlign w:val="superscript"/>
        </w:rPr>
      </w:r>
      <w:r w:rsidR="003F4156" w:rsidRPr="00F079EB">
        <w:rPr>
          <w:rFonts w:ascii="Times New Roman" w:hAnsi="Times New Roman" w:cs="Times New Roman"/>
          <w:vertAlign w:val="superscript"/>
        </w:rPr>
        <w:fldChar w:fldCharType="separate"/>
      </w:r>
      <w:r w:rsidR="003F4156" w:rsidRPr="00F079EB">
        <w:rPr>
          <w:rFonts w:ascii="Times New Roman" w:hAnsi="Times New Roman" w:cs="Times New Roman"/>
          <w:vertAlign w:val="superscript"/>
        </w:rPr>
        <w:t>12</w:t>
      </w:r>
      <w:r w:rsidR="003F4156" w:rsidRPr="00F079EB">
        <w:rPr>
          <w:rFonts w:ascii="Times New Roman" w:hAnsi="Times New Roman" w:cs="Times New Roman"/>
          <w:vertAlign w:val="superscript"/>
        </w:rPr>
        <w:fldChar w:fldCharType="end"/>
      </w:r>
      <w:r w:rsidR="00B2236D" w:rsidRPr="00F079EB">
        <w:rPr>
          <w:rFonts w:ascii="Times New Roman" w:hAnsi="Times New Roman" w:cs="Times New Roman"/>
          <w:vertAlign w:val="superscript"/>
        </w:rPr>
        <w:t>,13</w:t>
      </w:r>
      <w:r w:rsidRPr="00F079EB">
        <w:rPr>
          <w:rFonts w:ascii="Times New Roman" w:hAnsi="Times New Roman" w:cs="Times New Roman"/>
          <w:vertAlign w:val="superscript"/>
        </w:rPr>
        <w:t xml:space="preserve"> </w:t>
      </w:r>
    </w:p>
    <w:p w14:paraId="2F897C60" w14:textId="77777777" w:rsidR="00B7609F" w:rsidRPr="00F079EB" w:rsidRDefault="00B7609F" w:rsidP="006444E2">
      <w:pPr>
        <w:spacing w:after="360" w:line="480" w:lineRule="auto"/>
        <w:rPr>
          <w:rFonts w:ascii="Times New Roman" w:hAnsi="Times New Roman" w:cs="Times New Roman"/>
          <w:i/>
        </w:rPr>
      </w:pPr>
    </w:p>
    <w:p w14:paraId="17FA197A" w14:textId="3C473F28" w:rsidR="00B7609F" w:rsidRPr="00F079EB" w:rsidRDefault="006444E2" w:rsidP="006444E2">
      <w:pPr>
        <w:spacing w:after="360" w:line="480" w:lineRule="auto"/>
        <w:rPr>
          <w:rFonts w:ascii="Times New Roman" w:hAnsi="Times New Roman" w:cs="Times New Roman"/>
          <w:i/>
        </w:rPr>
      </w:pPr>
      <w:r w:rsidRPr="00F079EB">
        <w:rPr>
          <w:rFonts w:ascii="Times New Roman" w:hAnsi="Times New Roman" w:cs="Times New Roman"/>
          <w:i/>
        </w:rPr>
        <w:t>P</w:t>
      </w:r>
      <w:r w:rsidR="00967851" w:rsidRPr="00F079EB">
        <w:rPr>
          <w:rFonts w:ascii="Times New Roman" w:hAnsi="Times New Roman" w:cs="Times New Roman"/>
          <w:i/>
        </w:rPr>
        <w:t>olysomnography</w:t>
      </w:r>
      <w:r w:rsidRPr="00F079EB">
        <w:rPr>
          <w:rFonts w:ascii="Times New Roman" w:hAnsi="Times New Roman" w:cs="Times New Roman"/>
          <w:i/>
        </w:rPr>
        <w:t xml:space="preserve"> </w:t>
      </w:r>
    </w:p>
    <w:p w14:paraId="331F3E0A" w14:textId="7FA2E07E" w:rsidR="006444E2" w:rsidRPr="00F079EB" w:rsidRDefault="006444E2" w:rsidP="006444E2">
      <w:pPr>
        <w:spacing w:after="360" w:line="480" w:lineRule="auto"/>
        <w:rPr>
          <w:rFonts w:ascii="Times New Roman" w:hAnsi="Times New Roman" w:cs="Times New Roman"/>
        </w:rPr>
      </w:pPr>
      <w:r w:rsidRPr="00F079EB">
        <w:rPr>
          <w:rFonts w:ascii="Times New Roman" w:hAnsi="Times New Roman" w:cs="Times New Roman"/>
        </w:rPr>
        <w:t xml:space="preserve">Attended </w:t>
      </w:r>
      <w:r w:rsidR="004C2E29" w:rsidRPr="00F079EB">
        <w:rPr>
          <w:rFonts w:ascii="Times New Roman" w:hAnsi="Times New Roman" w:cs="Times New Roman"/>
        </w:rPr>
        <w:t xml:space="preserve">PSG </w:t>
      </w:r>
      <w:r w:rsidRPr="00F079EB">
        <w:rPr>
          <w:rFonts w:ascii="Times New Roman" w:hAnsi="Times New Roman" w:cs="Times New Roman"/>
        </w:rPr>
        <w:t xml:space="preserve">was carried out in an established sleep laboratory setting </w:t>
      </w:r>
      <w:r w:rsidR="00701CC4" w:rsidRPr="00F079EB">
        <w:rPr>
          <w:rFonts w:ascii="Times New Roman" w:hAnsi="Times New Roman" w:cs="Times New Roman"/>
        </w:rPr>
        <w:t xml:space="preserve">at LA </w:t>
      </w:r>
      <w:r w:rsidRPr="00F079EB">
        <w:rPr>
          <w:rFonts w:ascii="Times New Roman" w:hAnsi="Times New Roman" w:cs="Times New Roman"/>
        </w:rPr>
        <w:t>(Santa Cruz) and temporary, adapted facility</w:t>
      </w:r>
      <w:r w:rsidR="00701CC4" w:rsidRPr="00F079EB">
        <w:rPr>
          <w:rFonts w:ascii="Times New Roman" w:hAnsi="Times New Roman" w:cs="Times New Roman"/>
        </w:rPr>
        <w:t xml:space="preserve"> at HA </w:t>
      </w:r>
      <w:r w:rsidRPr="00F079EB">
        <w:rPr>
          <w:rFonts w:ascii="Times New Roman" w:hAnsi="Times New Roman" w:cs="Times New Roman"/>
        </w:rPr>
        <w:t>(La Paz)</w:t>
      </w:r>
      <w:r w:rsidR="00701CC4" w:rsidRPr="00F079EB">
        <w:rPr>
          <w:rFonts w:ascii="Times New Roman" w:hAnsi="Times New Roman" w:cs="Times New Roman"/>
        </w:rPr>
        <w:t>, in both settings</w:t>
      </w:r>
      <w:r w:rsidRPr="00F079EB">
        <w:rPr>
          <w:rFonts w:ascii="Times New Roman" w:hAnsi="Times New Roman" w:cs="Times New Roman"/>
        </w:rPr>
        <w:t xml:space="preserve"> using computerised ambulatory systems (Compumedics PS2 system, Melbourne, Australia) according to accepted guidelines</w:t>
      </w:r>
      <w:r w:rsidRPr="00F079EB">
        <w:rPr>
          <w:rStyle w:val="EndnoteReference"/>
          <w:rFonts w:ascii="Times New Roman" w:hAnsi="Times New Roman" w:cs="Times New Roman"/>
        </w:rPr>
        <w:endnoteReference w:id="16"/>
      </w:r>
      <w:r w:rsidRPr="00F079EB">
        <w:rPr>
          <w:rFonts w:ascii="Times New Roman" w:hAnsi="Times New Roman" w:cs="Times New Roman"/>
        </w:rPr>
        <w:t>. All studies were performed by an experienced polysomnographic technologist (AC). Sleep montage included electroencephalography (C3/A2, C4/A1) with electrode placement according to the international 10-20 system,</w:t>
      </w:r>
      <w:r w:rsidRPr="00F079EB">
        <w:rPr>
          <w:rStyle w:val="EndnoteReference"/>
          <w:rFonts w:ascii="Times New Roman" w:hAnsi="Times New Roman" w:cs="Times New Roman"/>
        </w:rPr>
        <w:endnoteReference w:id="17"/>
      </w:r>
      <w:r w:rsidRPr="00F079EB">
        <w:rPr>
          <w:rFonts w:ascii="Times New Roman" w:hAnsi="Times New Roman" w:cs="Times New Roman"/>
        </w:rPr>
        <w:t xml:space="preserve"> electromyography at sub-mentalis, bipolar electrooculography, electrocardiography and oxyhaemoglobin saturation </w:t>
      </w:r>
      <w:r w:rsidR="00682482" w:rsidRPr="00F079EB">
        <w:rPr>
          <w:rFonts w:ascii="Times New Roman" w:hAnsi="Times New Roman" w:cs="Times New Roman"/>
        </w:rPr>
        <w:t>(SpO</w:t>
      </w:r>
      <w:r w:rsidR="00682482" w:rsidRPr="00F079EB">
        <w:rPr>
          <w:rFonts w:ascii="Times New Roman" w:hAnsi="Times New Roman" w:cs="Times New Roman"/>
          <w:vertAlign w:val="subscript"/>
        </w:rPr>
        <w:t>2</w:t>
      </w:r>
      <w:r w:rsidR="00682482" w:rsidRPr="00F079EB">
        <w:rPr>
          <w:rFonts w:ascii="Times New Roman" w:hAnsi="Times New Roman" w:cs="Times New Roman"/>
        </w:rPr>
        <w:t xml:space="preserve">) </w:t>
      </w:r>
      <w:r w:rsidRPr="00F079EB">
        <w:rPr>
          <w:rFonts w:ascii="Times New Roman" w:hAnsi="Times New Roman" w:cs="Times New Roman"/>
        </w:rPr>
        <w:t>monitoring</w:t>
      </w:r>
      <w:r w:rsidR="00682482" w:rsidRPr="00F079EB">
        <w:rPr>
          <w:rFonts w:ascii="Times New Roman" w:hAnsi="Times New Roman" w:cs="Times New Roman"/>
        </w:rPr>
        <w:t xml:space="preserve"> (Nonin</w:t>
      </w:r>
      <w:r w:rsidR="00273132" w:rsidRPr="00F079EB">
        <w:rPr>
          <w:rFonts w:ascii="Times New Roman" w:hAnsi="Times New Roman" w:cs="Times New Roman"/>
        </w:rPr>
        <w:t xml:space="preserve">, Plymouth,MN) with </w:t>
      </w:r>
      <w:r w:rsidR="00160269" w:rsidRPr="00F079EB">
        <w:rPr>
          <w:rFonts w:ascii="Times New Roman" w:hAnsi="Times New Roman" w:cs="Times New Roman"/>
        </w:rPr>
        <w:t xml:space="preserve">1Hz sampling rate </w:t>
      </w:r>
      <w:r w:rsidR="00273132" w:rsidRPr="00F079EB">
        <w:rPr>
          <w:rFonts w:ascii="Times New Roman" w:hAnsi="Times New Roman" w:cs="Times New Roman"/>
        </w:rPr>
        <w:t>and</w:t>
      </w:r>
      <w:r w:rsidR="00160269" w:rsidRPr="00F079EB">
        <w:rPr>
          <w:rFonts w:ascii="Times New Roman" w:hAnsi="Times New Roman" w:cs="Times New Roman"/>
        </w:rPr>
        <w:t xml:space="preserve"> data averaged over 4 successive pulse beats.</w:t>
      </w:r>
      <w:r w:rsidR="00682482" w:rsidRPr="00F079EB">
        <w:rPr>
          <w:rFonts w:ascii="Times New Roman" w:hAnsi="Times New Roman" w:cs="Times New Roman"/>
        </w:rPr>
        <w:t>)</w:t>
      </w:r>
      <w:r w:rsidRPr="00F079EB">
        <w:rPr>
          <w:rFonts w:ascii="Times New Roman" w:hAnsi="Times New Roman" w:cs="Times New Roman"/>
        </w:rPr>
        <w:t xml:space="preserve">. Respiratory inductance plethysmography (RIP) </w:t>
      </w:r>
      <w:r w:rsidRPr="00F079EB">
        <w:rPr>
          <w:rFonts w:ascii="Times New Roman" w:hAnsi="Times New Roman" w:cs="Times New Roman"/>
        </w:rPr>
        <w:lastRenderedPageBreak/>
        <w:t xml:space="preserve">bands were used to measure abdominal and thoracic excursions and nasal thermistors </w:t>
      </w:r>
      <w:r w:rsidR="00682482" w:rsidRPr="00F079EB">
        <w:rPr>
          <w:rFonts w:ascii="Times New Roman" w:hAnsi="Times New Roman" w:cs="Times New Roman"/>
        </w:rPr>
        <w:t>(Protech</w:t>
      </w:r>
      <w:r w:rsidR="00F71320" w:rsidRPr="00F079EB">
        <w:rPr>
          <w:rFonts w:ascii="Times New Roman" w:hAnsi="Times New Roman" w:cs="Times New Roman"/>
        </w:rPr>
        <w:t xml:space="preserve">, </w:t>
      </w:r>
      <w:r w:rsidR="00273132" w:rsidRPr="00F079EB">
        <w:rPr>
          <w:rFonts w:ascii="Times New Roman" w:hAnsi="Times New Roman" w:cs="Times New Roman"/>
        </w:rPr>
        <w:t>Mukilteo, WA</w:t>
      </w:r>
      <w:r w:rsidR="00682482" w:rsidRPr="00F079EB">
        <w:rPr>
          <w:rFonts w:ascii="Times New Roman" w:hAnsi="Times New Roman" w:cs="Times New Roman"/>
        </w:rPr>
        <w:t xml:space="preserve">) </w:t>
      </w:r>
      <w:r w:rsidRPr="00F079EB">
        <w:rPr>
          <w:rFonts w:ascii="Times New Roman" w:hAnsi="Times New Roman" w:cs="Times New Roman"/>
        </w:rPr>
        <w:t>provided a constant flow monitor. Polysomnographs were scored by a single technologist (AC), based on the established sleep staging</w:t>
      </w:r>
      <w:r w:rsidRPr="00F079EB">
        <w:rPr>
          <w:rStyle w:val="EndnoteReference"/>
          <w:rFonts w:ascii="Times New Roman" w:hAnsi="Times New Roman" w:cs="Times New Roman"/>
        </w:rPr>
        <w:endnoteReference w:id="18"/>
      </w:r>
      <w:r w:rsidRPr="00F079EB">
        <w:rPr>
          <w:rFonts w:ascii="Times New Roman" w:hAnsi="Times New Roman" w:cs="Times New Roman"/>
        </w:rPr>
        <w:t xml:space="preserve"> and respiratory</w:t>
      </w:r>
      <w:bookmarkStart w:id="6" w:name="_Ref434921041"/>
      <w:r w:rsidRPr="00F079EB">
        <w:rPr>
          <w:rStyle w:val="EndnoteReference"/>
          <w:rFonts w:ascii="Times New Roman" w:hAnsi="Times New Roman" w:cs="Times New Roman"/>
        </w:rPr>
        <w:endnoteReference w:id="19"/>
      </w:r>
      <w:bookmarkEnd w:id="6"/>
      <w:r w:rsidRPr="00F079EB">
        <w:rPr>
          <w:rFonts w:ascii="Times New Roman" w:hAnsi="Times New Roman" w:cs="Times New Roman"/>
        </w:rPr>
        <w:t xml:space="preserve"> criteria for paediatrics, and all studies were peer-reviewed by a certified somnologist (CMH). Obstructive </w:t>
      </w:r>
      <w:r w:rsidR="00B7609F" w:rsidRPr="00F079EB">
        <w:rPr>
          <w:rFonts w:ascii="Times New Roman" w:hAnsi="Times New Roman" w:cs="Times New Roman"/>
        </w:rPr>
        <w:t>apnea</w:t>
      </w:r>
      <w:r w:rsidRPr="00F079EB">
        <w:rPr>
          <w:rFonts w:ascii="Times New Roman" w:hAnsi="Times New Roman" w:cs="Times New Roman"/>
        </w:rPr>
        <w:t xml:space="preserve"> was defined as chest or abdominal wall movement in the absence or decrease of airflow by &gt; 90% of the preceding breath, for two or more breaths. </w:t>
      </w:r>
      <w:r w:rsidR="00B7609F" w:rsidRPr="00F079EB">
        <w:rPr>
          <w:rFonts w:ascii="Times New Roman" w:hAnsi="Times New Roman" w:cs="Times New Roman"/>
        </w:rPr>
        <w:t>Hypopnea</w:t>
      </w:r>
      <w:r w:rsidRPr="00F079EB">
        <w:rPr>
          <w:rFonts w:ascii="Times New Roman" w:hAnsi="Times New Roman" w:cs="Times New Roman"/>
        </w:rPr>
        <w:t xml:space="preserve">s were classified as for </w:t>
      </w:r>
      <w:r w:rsidR="00B7609F" w:rsidRPr="00F079EB">
        <w:rPr>
          <w:rFonts w:ascii="Times New Roman" w:hAnsi="Times New Roman" w:cs="Times New Roman"/>
        </w:rPr>
        <w:t>apnea</w:t>
      </w:r>
      <w:r w:rsidRPr="00F079EB">
        <w:rPr>
          <w:rFonts w:ascii="Times New Roman" w:hAnsi="Times New Roman" w:cs="Times New Roman"/>
        </w:rPr>
        <w:t>s, but where the reduction in flow was 50-90% of the previous breath and only if accompanied by either oxyhaemoglobin (SpO</w:t>
      </w:r>
      <w:r w:rsidRPr="00F079EB">
        <w:rPr>
          <w:rFonts w:ascii="Times New Roman" w:hAnsi="Times New Roman" w:cs="Times New Roman"/>
          <w:vertAlign w:val="subscript"/>
        </w:rPr>
        <w:t>2</w:t>
      </w:r>
      <w:r w:rsidRPr="00F079EB">
        <w:rPr>
          <w:rFonts w:ascii="Times New Roman" w:hAnsi="Times New Roman" w:cs="Times New Roman"/>
        </w:rPr>
        <w:t xml:space="preserve">) desaturation ≥ 3% or arousal within 2 breaths of event termination. Central </w:t>
      </w:r>
      <w:r w:rsidR="00B7609F" w:rsidRPr="00F079EB">
        <w:rPr>
          <w:rFonts w:ascii="Times New Roman" w:hAnsi="Times New Roman" w:cs="Times New Roman"/>
        </w:rPr>
        <w:t>apnea</w:t>
      </w:r>
      <w:r w:rsidRPr="00F079EB">
        <w:rPr>
          <w:rFonts w:ascii="Times New Roman" w:hAnsi="Times New Roman" w:cs="Times New Roman"/>
        </w:rPr>
        <w:t xml:space="preserve">s were scored if there was a reduction in airflow amplitude by &gt;90%, in the absence of respiratory effort, associated with either an arousal, an awakening or a &gt;3% oxyhaemoglobin desaturation. Periodic breathing was scored if there were greater than 3 episodes of absent respiratory effort of at least 3 seconds duration separated by no more than 20 seconds of normal breathing. Percentage of time in periodic breathing was calculated as time in periodic breathing/total sleep time x 100. The obstructive </w:t>
      </w:r>
      <w:r w:rsidR="00B7609F" w:rsidRPr="00F079EB">
        <w:rPr>
          <w:rFonts w:ascii="Times New Roman" w:hAnsi="Times New Roman" w:cs="Times New Roman"/>
        </w:rPr>
        <w:t>apnea</w:t>
      </w:r>
      <w:r w:rsidRPr="00F079EB">
        <w:rPr>
          <w:rFonts w:ascii="Times New Roman" w:hAnsi="Times New Roman" w:cs="Times New Roman"/>
        </w:rPr>
        <w:t>-</w:t>
      </w:r>
      <w:r w:rsidR="00B7609F" w:rsidRPr="00F079EB">
        <w:rPr>
          <w:rFonts w:ascii="Times New Roman" w:hAnsi="Times New Roman" w:cs="Times New Roman"/>
        </w:rPr>
        <w:t>hypopnea</w:t>
      </w:r>
      <w:r w:rsidRPr="00F079EB">
        <w:rPr>
          <w:rFonts w:ascii="Times New Roman" w:hAnsi="Times New Roman" w:cs="Times New Roman"/>
        </w:rPr>
        <w:t xml:space="preserve"> Index (</w:t>
      </w:r>
      <w:r w:rsidR="005B0341" w:rsidRPr="00F079EB">
        <w:rPr>
          <w:rFonts w:ascii="Times New Roman" w:hAnsi="Times New Roman" w:cs="Times New Roman"/>
        </w:rPr>
        <w:t>O</w:t>
      </w:r>
      <w:r w:rsidRPr="00F079EB">
        <w:rPr>
          <w:rFonts w:ascii="Times New Roman" w:hAnsi="Times New Roman" w:cs="Times New Roman"/>
        </w:rPr>
        <w:t xml:space="preserve">AHI) was defined as the number of obstructive </w:t>
      </w:r>
      <w:r w:rsidR="00B7609F" w:rsidRPr="00F079EB">
        <w:rPr>
          <w:rFonts w:ascii="Times New Roman" w:hAnsi="Times New Roman" w:cs="Times New Roman"/>
        </w:rPr>
        <w:t>apnea</w:t>
      </w:r>
      <w:r w:rsidRPr="00F079EB">
        <w:rPr>
          <w:rFonts w:ascii="Times New Roman" w:hAnsi="Times New Roman" w:cs="Times New Roman"/>
        </w:rPr>
        <w:t xml:space="preserve">s, </w:t>
      </w:r>
      <w:r w:rsidR="00B7609F" w:rsidRPr="00F079EB">
        <w:rPr>
          <w:rFonts w:ascii="Times New Roman" w:hAnsi="Times New Roman" w:cs="Times New Roman"/>
        </w:rPr>
        <w:t>hypopnea</w:t>
      </w:r>
      <w:r w:rsidRPr="00F079EB">
        <w:rPr>
          <w:rFonts w:ascii="Times New Roman" w:hAnsi="Times New Roman" w:cs="Times New Roman"/>
        </w:rPr>
        <w:t xml:space="preserve">s and mixed </w:t>
      </w:r>
      <w:r w:rsidR="00B7609F" w:rsidRPr="00F079EB">
        <w:rPr>
          <w:rFonts w:ascii="Times New Roman" w:hAnsi="Times New Roman" w:cs="Times New Roman"/>
        </w:rPr>
        <w:t>apnea</w:t>
      </w:r>
      <w:r w:rsidRPr="00F079EB">
        <w:rPr>
          <w:rFonts w:ascii="Times New Roman" w:hAnsi="Times New Roman" w:cs="Times New Roman"/>
        </w:rPr>
        <w:t xml:space="preserve">s per hour of total sleep time. </w:t>
      </w:r>
    </w:p>
    <w:p w14:paraId="71A25A59" w14:textId="17C5DD11" w:rsidR="00F920BF" w:rsidRPr="00F079EB" w:rsidRDefault="00F920BF" w:rsidP="002B22E2">
      <w:pPr>
        <w:tabs>
          <w:tab w:val="left" w:pos="960"/>
        </w:tabs>
        <w:spacing w:line="480" w:lineRule="auto"/>
        <w:jc w:val="both"/>
        <w:rPr>
          <w:rFonts w:ascii="Times New Roman" w:hAnsi="Times New Roman" w:cs="Times New Roman"/>
          <w:b/>
          <w:bCs/>
        </w:rPr>
      </w:pPr>
      <w:r w:rsidRPr="00F079EB">
        <w:rPr>
          <w:rFonts w:ascii="Times New Roman" w:hAnsi="Times New Roman" w:cs="Times New Roman"/>
          <w:b/>
          <w:bCs/>
        </w:rPr>
        <w:t>Analysis</w:t>
      </w:r>
    </w:p>
    <w:p w14:paraId="7BC1808E" w14:textId="10987F58" w:rsidR="002B3D40" w:rsidRPr="00F079EB" w:rsidRDefault="002B3D40" w:rsidP="002B3D40">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Data were analysed in SPSS v22. Simple age-group or altitude differences were explored using Mann</w:t>
      </w:r>
      <w:r w:rsidR="00F119F7" w:rsidRPr="00F079EB">
        <w:rPr>
          <w:rFonts w:ascii="Times New Roman" w:hAnsi="Times New Roman" w:cs="Times New Roman"/>
        </w:rPr>
        <w:t>-</w:t>
      </w:r>
      <w:r w:rsidRPr="00F079EB">
        <w:rPr>
          <w:rFonts w:ascii="Times New Roman" w:hAnsi="Times New Roman" w:cs="Times New Roman"/>
        </w:rPr>
        <w:t>Whitney U tests</w:t>
      </w:r>
      <w:r w:rsidR="00F119F7" w:rsidRPr="00F079EB">
        <w:rPr>
          <w:rFonts w:ascii="Times New Roman" w:hAnsi="Times New Roman" w:cs="Times New Roman"/>
        </w:rPr>
        <w:t>,</w:t>
      </w:r>
      <w:r w:rsidRPr="00F079EB">
        <w:rPr>
          <w:rFonts w:ascii="Times New Roman" w:hAnsi="Times New Roman" w:cs="Times New Roman"/>
        </w:rPr>
        <w:t xml:space="preserve"> given the non-normality of some variables. For analyses exploring interaction terms, for which there is no non-parametric alternative, ANOVA were conducted and then non-parametric comparisons were run to confirm significant effects</w:t>
      </w:r>
      <w:r w:rsidR="00083D0C" w:rsidRPr="00F079EB">
        <w:rPr>
          <w:rFonts w:ascii="Times New Roman" w:hAnsi="Times New Roman" w:cs="Times New Roman"/>
        </w:rPr>
        <w:t>, for the sake of parsimony only significant effects are reported</w:t>
      </w:r>
      <w:r w:rsidRPr="00F079EB">
        <w:rPr>
          <w:rFonts w:ascii="Times New Roman" w:hAnsi="Times New Roman" w:cs="Times New Roman"/>
        </w:rPr>
        <w:t xml:space="preserve">. Given the exploratory nature of these analyses, adjustments to P values for post hoc analyses were not made, to reduce the risk of a Type 2 error. </w:t>
      </w:r>
      <w:r w:rsidRPr="00F079EB">
        <w:rPr>
          <w:rFonts w:ascii="Times New Roman" w:hAnsi="Times New Roman" w:cs="Times New Roman"/>
          <w:vertAlign w:val="superscript"/>
        </w:rPr>
        <w:endnoteReference w:id="20"/>
      </w:r>
      <w:r w:rsidRPr="00F079EB">
        <w:rPr>
          <w:rFonts w:ascii="Times New Roman" w:hAnsi="Times New Roman" w:cs="Times New Roman"/>
          <w:vertAlign w:val="superscript"/>
        </w:rPr>
        <w:t>,</w:t>
      </w:r>
      <w:r w:rsidRPr="00F079EB">
        <w:rPr>
          <w:rFonts w:ascii="Times New Roman" w:hAnsi="Times New Roman" w:cs="Times New Roman"/>
          <w:vertAlign w:val="superscript"/>
        </w:rPr>
        <w:endnoteReference w:id="21"/>
      </w:r>
      <w:r w:rsidRPr="00F079EB">
        <w:rPr>
          <w:rFonts w:ascii="Times New Roman" w:hAnsi="Times New Roman" w:cs="Times New Roman"/>
        </w:rPr>
        <w:t xml:space="preserve"> </w:t>
      </w:r>
      <w:r w:rsidR="008E133A" w:rsidRPr="00F079EB">
        <w:rPr>
          <w:rFonts w:ascii="Times New Roman" w:hAnsi="Times New Roman" w:cs="Times New Roman"/>
        </w:rPr>
        <w:t xml:space="preserve">Where the ANOVA and non-parametric follow-up tests did not agree, to reduce the risk of a Type 1 error, results are taken as non-significant. </w:t>
      </w:r>
      <w:r w:rsidRPr="00F079EB">
        <w:rPr>
          <w:rFonts w:ascii="Times New Roman" w:hAnsi="Times New Roman" w:cs="Times New Roman"/>
        </w:rPr>
        <w:t>Partial eta-squared effect sizes (</w:t>
      </w:r>
      <w:r w:rsidRPr="00F079EB">
        <w:rPr>
          <w:rFonts w:ascii="Times New Roman" w:hAnsi="Times New Roman" w:cs="Times New Roman"/>
        </w:rPr>
        <w:sym w:font="Symbol" w:char="F068"/>
      </w:r>
      <w:r w:rsidRPr="00F079EB">
        <w:rPr>
          <w:rFonts w:ascii="Times New Roman" w:hAnsi="Times New Roman" w:cs="Times New Roman"/>
          <w:vertAlign w:val="superscript"/>
        </w:rPr>
        <w:t>2</w:t>
      </w:r>
      <w:r w:rsidRPr="00F079EB">
        <w:rPr>
          <w:rFonts w:ascii="Times New Roman" w:hAnsi="Times New Roman" w:cs="Times New Roman"/>
        </w:rPr>
        <w:t>p) were computed for all ANOVA. Categorical group differences were explored using χ</w:t>
      </w:r>
      <w:r w:rsidRPr="00F079EB">
        <w:rPr>
          <w:rFonts w:ascii="Times New Roman" w:hAnsi="Times New Roman" w:cs="Times New Roman"/>
          <w:vertAlign w:val="superscript"/>
        </w:rPr>
        <w:t>2</w:t>
      </w:r>
      <w:r w:rsidRPr="00F079EB">
        <w:rPr>
          <w:rFonts w:ascii="Times New Roman" w:hAnsi="Times New Roman" w:cs="Times New Roman"/>
        </w:rPr>
        <w:t xml:space="preserve"> (Fisher’s Exact) test. </w:t>
      </w:r>
    </w:p>
    <w:p w14:paraId="7C710B27" w14:textId="77777777" w:rsidR="00F920BF" w:rsidRPr="00F079EB" w:rsidRDefault="00F920BF" w:rsidP="002B22E2">
      <w:pPr>
        <w:tabs>
          <w:tab w:val="left" w:pos="960"/>
        </w:tabs>
        <w:spacing w:line="480" w:lineRule="auto"/>
        <w:jc w:val="both"/>
        <w:rPr>
          <w:rFonts w:ascii="Times New Roman" w:hAnsi="Times New Roman" w:cs="Times New Roman"/>
          <w:b/>
          <w:bCs/>
        </w:rPr>
      </w:pPr>
    </w:p>
    <w:p w14:paraId="4C501AF7" w14:textId="5E51F22A" w:rsidR="002B22E2" w:rsidRPr="00F079EB" w:rsidRDefault="004C6A9E" w:rsidP="002B22E2">
      <w:pPr>
        <w:tabs>
          <w:tab w:val="left" w:pos="960"/>
        </w:tabs>
        <w:spacing w:line="480" w:lineRule="auto"/>
        <w:jc w:val="both"/>
        <w:rPr>
          <w:rFonts w:ascii="Times New Roman" w:hAnsi="Times New Roman" w:cs="Times New Roman"/>
          <w:b/>
          <w:bCs/>
        </w:rPr>
      </w:pPr>
      <w:r w:rsidRPr="00F079EB">
        <w:rPr>
          <w:rFonts w:ascii="Times New Roman" w:hAnsi="Times New Roman" w:cs="Times New Roman"/>
          <w:b/>
          <w:bCs/>
        </w:rPr>
        <w:t>Results</w:t>
      </w:r>
    </w:p>
    <w:p w14:paraId="2901DD8B" w14:textId="2F9B864D" w:rsidR="00B40593" w:rsidRPr="00F079EB" w:rsidRDefault="00A8659D" w:rsidP="00B40593">
      <w:pPr>
        <w:spacing w:line="480" w:lineRule="auto"/>
        <w:rPr>
          <w:rFonts w:ascii="Times New Roman" w:hAnsi="Times New Roman" w:cs="Times New Roman"/>
        </w:rPr>
      </w:pPr>
      <w:r w:rsidRPr="00F079EB">
        <w:rPr>
          <w:rFonts w:ascii="Times New Roman" w:hAnsi="Times New Roman" w:cs="Times New Roman"/>
        </w:rPr>
        <w:t>Of 98 children recruited</w:t>
      </w:r>
      <w:r w:rsidR="005D06BB" w:rsidRPr="00F079EB">
        <w:rPr>
          <w:rFonts w:ascii="Times New Roman" w:hAnsi="Times New Roman" w:cs="Times New Roman"/>
        </w:rPr>
        <w:t>,</w:t>
      </w:r>
      <w:r w:rsidR="00B40593" w:rsidRPr="00F079EB">
        <w:rPr>
          <w:rFonts w:ascii="Times New Roman" w:hAnsi="Times New Roman"/>
        </w:rPr>
        <w:t xml:space="preserve"> 13 were excluded as there was no confirmation that they met our criteria as native to the relevant altitude. Of the remaining 85, 59 (69.4%) completed overnight PSG. Of these, 3 studies recorded insufficient total sleep time to be included (&lt;234 minutes), leaving 56: </w:t>
      </w:r>
    </w:p>
    <w:p w14:paraId="4FBFCEE3" w14:textId="1CEE53F5" w:rsidR="00A8659D" w:rsidRPr="00F079EB" w:rsidRDefault="00D6555F" w:rsidP="00E46001">
      <w:pPr>
        <w:widowControl w:val="0"/>
        <w:autoSpaceDE w:val="0"/>
        <w:autoSpaceDN w:val="0"/>
        <w:adjustRightInd w:val="0"/>
        <w:spacing w:line="480" w:lineRule="auto"/>
        <w:rPr>
          <w:rFonts w:ascii="Times New Roman" w:hAnsi="Times New Roman" w:cs="Times New Roman"/>
          <w:bCs/>
          <w:lang w:val="en-US"/>
        </w:rPr>
      </w:pPr>
      <w:r w:rsidRPr="00F079EB">
        <w:rPr>
          <w:rFonts w:ascii="Times New Roman" w:hAnsi="Times New Roman" w:cs="Times New Roman"/>
        </w:rPr>
        <w:t>3</w:t>
      </w:r>
      <w:r w:rsidR="00B10B0D" w:rsidRPr="00F079EB">
        <w:rPr>
          <w:rFonts w:ascii="Times New Roman" w:hAnsi="Times New Roman" w:cs="Times New Roman"/>
        </w:rPr>
        <w:t>0</w:t>
      </w:r>
      <w:r w:rsidRPr="00F079EB">
        <w:rPr>
          <w:rFonts w:ascii="Times New Roman" w:hAnsi="Times New Roman" w:cs="Times New Roman"/>
        </w:rPr>
        <w:t xml:space="preserve"> at low altitude (17 male) and 26 at high altitude (1</w:t>
      </w:r>
      <w:r w:rsidR="00B10B0D" w:rsidRPr="00F079EB">
        <w:rPr>
          <w:rFonts w:ascii="Times New Roman" w:hAnsi="Times New Roman" w:cs="Times New Roman"/>
        </w:rPr>
        <w:t>6</w:t>
      </w:r>
      <w:r w:rsidRPr="00F079EB">
        <w:rPr>
          <w:rFonts w:ascii="Times New Roman" w:hAnsi="Times New Roman" w:cs="Times New Roman"/>
        </w:rPr>
        <w:t xml:space="preserve"> male), with no difference in gender distribution, </w:t>
      </w:r>
      <w:r w:rsidR="00664A91" w:rsidRPr="00F079EB">
        <w:rPr>
          <w:rFonts w:ascii="Times New Roman" w:hAnsi="Times New Roman" w:cs="Times New Roman"/>
        </w:rPr>
        <w:t xml:space="preserve">mean age, </w:t>
      </w:r>
      <w:r w:rsidR="00664A91" w:rsidRPr="00F079EB">
        <w:rPr>
          <w:rFonts w:ascii="Times New Roman" w:hAnsi="Times New Roman" w:cs="Times New Roman"/>
          <w:lang w:val="en-US"/>
        </w:rPr>
        <w:t xml:space="preserve">the number of years of education completed by the mother, </w:t>
      </w:r>
      <w:r w:rsidR="00664A91" w:rsidRPr="00F079EB">
        <w:rPr>
          <w:rFonts w:ascii="Times New Roman" w:hAnsi="Times New Roman" w:cs="Times New Roman"/>
        </w:rPr>
        <w:t xml:space="preserve"> nor </w:t>
      </w:r>
      <w:r w:rsidR="00664A91" w:rsidRPr="00F079EB">
        <w:rPr>
          <w:rFonts w:ascii="Times New Roman" w:hAnsi="Times New Roman" w:cs="Times New Roman"/>
          <w:lang w:val="en-US"/>
        </w:rPr>
        <w:t>in the proportion of children where either or both parents smoked in the home.</w:t>
      </w:r>
      <w:r w:rsidR="00664A91" w:rsidRPr="00F079EB">
        <w:rPr>
          <w:rFonts w:ascii="Times New Roman" w:hAnsi="Times New Roman" w:cs="Times New Roman"/>
        </w:rPr>
        <w:t xml:space="preserve"> (Table 1)</w:t>
      </w:r>
      <w:r w:rsidRPr="00F079EB">
        <w:rPr>
          <w:rFonts w:ascii="Times New Roman" w:hAnsi="Times New Roman" w:cs="Times New Roman"/>
        </w:rPr>
        <w:t>.</w:t>
      </w:r>
      <w:r w:rsidR="004C6A9E" w:rsidRPr="00F079EB">
        <w:rPr>
          <w:rFonts w:ascii="Times New Roman" w:hAnsi="Times New Roman" w:cs="Times New Roman"/>
        </w:rPr>
        <w:t xml:space="preserve"> </w:t>
      </w:r>
      <w:r w:rsidR="00A8659D" w:rsidRPr="00F079EB">
        <w:rPr>
          <w:rFonts w:ascii="Times New Roman" w:hAnsi="Times New Roman" w:cs="Times New Roman"/>
          <w:lang w:val="en-US"/>
        </w:rPr>
        <w:t xml:space="preserve"> </w:t>
      </w:r>
    </w:p>
    <w:p w14:paraId="52B1D39D" w14:textId="77777777" w:rsidR="002B3D40" w:rsidRPr="00F079EB" w:rsidRDefault="002B3D40" w:rsidP="00B22CA1">
      <w:pPr>
        <w:rPr>
          <w:rFonts w:ascii="Times New Roman" w:hAnsi="Times New Roman" w:cs="Times New Roman"/>
        </w:rPr>
      </w:pPr>
    </w:p>
    <w:p w14:paraId="508E8EBD" w14:textId="77777777" w:rsidR="002B3D40" w:rsidRPr="00F079EB" w:rsidRDefault="002B3D40" w:rsidP="002B3D40">
      <w:pPr>
        <w:spacing w:line="480" w:lineRule="auto"/>
        <w:rPr>
          <w:rFonts w:ascii="Times New Roman" w:hAnsi="Times New Roman" w:cs="Times New Roman"/>
          <w:i/>
          <w:iCs/>
          <w:lang w:val="en-US"/>
        </w:rPr>
      </w:pPr>
      <w:r w:rsidRPr="00F079EB">
        <w:rPr>
          <w:rFonts w:ascii="Times New Roman" w:hAnsi="Times New Roman" w:cs="Times New Roman"/>
          <w:i/>
          <w:iCs/>
          <w:lang w:val="en-US"/>
        </w:rPr>
        <w:t>Clinical measures (Table 1)</w:t>
      </w:r>
    </w:p>
    <w:p w14:paraId="1A2F9AC6" w14:textId="735840B3" w:rsidR="003776BF" w:rsidRPr="00F079EB" w:rsidRDefault="00A95471" w:rsidP="00E46001">
      <w:pPr>
        <w:spacing w:line="480" w:lineRule="auto"/>
        <w:rPr>
          <w:rFonts w:ascii="Times New Roman" w:hAnsi="Times New Roman" w:cs="Times New Roman"/>
          <w:lang w:val="en-US"/>
        </w:rPr>
      </w:pPr>
      <w:r w:rsidRPr="00F079EB">
        <w:rPr>
          <w:rFonts w:ascii="Times New Roman" w:hAnsi="Times New Roman" w:cs="Times New Roman"/>
          <w:lang w:val="en-US"/>
        </w:rPr>
        <w:t xml:space="preserve">Medical history: </w:t>
      </w:r>
      <w:r w:rsidR="002B3D40" w:rsidRPr="00F079EB">
        <w:rPr>
          <w:rFonts w:ascii="Times New Roman" w:hAnsi="Times New Roman" w:cs="Times New Roman"/>
          <w:lang w:val="en-US"/>
        </w:rPr>
        <w:t xml:space="preserve">Regular snoring was reported in </w:t>
      </w:r>
      <w:r w:rsidR="004E63F4" w:rsidRPr="00F079EB">
        <w:rPr>
          <w:rFonts w:ascii="Times New Roman" w:hAnsi="Times New Roman" w:cs="Times New Roman"/>
          <w:lang w:val="en-US"/>
        </w:rPr>
        <w:t xml:space="preserve">a total of </w:t>
      </w:r>
      <w:r w:rsidR="006F31E4" w:rsidRPr="00F079EB">
        <w:rPr>
          <w:rFonts w:ascii="Times New Roman" w:hAnsi="Times New Roman" w:cs="Times New Roman"/>
          <w:lang w:val="en-US"/>
        </w:rPr>
        <w:t>16 c</w:t>
      </w:r>
      <w:r w:rsidR="004E63F4" w:rsidRPr="00F079EB">
        <w:rPr>
          <w:rFonts w:ascii="Times New Roman" w:hAnsi="Times New Roman" w:cs="Times New Roman"/>
          <w:lang w:val="en-US"/>
        </w:rPr>
        <w:t>hildren (28% of participants), 1</w:t>
      </w:r>
      <w:r w:rsidR="006F31E4" w:rsidRPr="00F079EB">
        <w:rPr>
          <w:rFonts w:ascii="Times New Roman" w:hAnsi="Times New Roman" w:cs="Times New Roman"/>
          <w:lang w:val="en-US"/>
        </w:rPr>
        <w:t>1</w:t>
      </w:r>
      <w:r w:rsidR="004E63F4" w:rsidRPr="00F079EB">
        <w:rPr>
          <w:rFonts w:ascii="Times New Roman" w:hAnsi="Times New Roman" w:cs="Times New Roman"/>
          <w:lang w:val="en-US"/>
        </w:rPr>
        <w:t>/30 at LA and 5/26 at HA</w:t>
      </w:r>
      <w:r w:rsidR="008E133A" w:rsidRPr="00F079EB">
        <w:rPr>
          <w:rFonts w:ascii="Times New Roman" w:hAnsi="Times New Roman" w:cs="Times New Roman"/>
          <w:lang w:val="en-US"/>
        </w:rPr>
        <w:t xml:space="preserve">, although this </w:t>
      </w:r>
      <w:r w:rsidR="00BD0628" w:rsidRPr="00F079EB">
        <w:rPr>
          <w:rFonts w:ascii="Times New Roman" w:hAnsi="Times New Roman" w:cs="Times New Roman"/>
          <w:lang w:val="en-US"/>
        </w:rPr>
        <w:t>did not differ between HA and LA children. Similarly t</w:t>
      </w:r>
      <w:r w:rsidRPr="00F079EB">
        <w:rPr>
          <w:rFonts w:ascii="Times New Roman" w:hAnsi="Times New Roman" w:cs="Times New Roman"/>
          <w:lang w:val="en-US"/>
        </w:rPr>
        <w:t xml:space="preserve">here were no differences </w:t>
      </w:r>
      <w:r w:rsidR="00BD0628" w:rsidRPr="00F079EB">
        <w:rPr>
          <w:rFonts w:ascii="Times New Roman" w:hAnsi="Times New Roman" w:cs="Times New Roman"/>
          <w:lang w:val="en-US"/>
        </w:rPr>
        <w:t>between</w:t>
      </w:r>
      <w:r w:rsidR="00F079EB" w:rsidRPr="00F079EB">
        <w:rPr>
          <w:rFonts w:ascii="Times New Roman" w:hAnsi="Times New Roman" w:cs="Times New Roman"/>
          <w:lang w:val="en-US"/>
        </w:rPr>
        <w:t xml:space="preserve"> </w:t>
      </w:r>
      <w:r w:rsidRPr="00F079EB">
        <w:rPr>
          <w:rFonts w:ascii="Times New Roman" w:hAnsi="Times New Roman" w:cs="Times New Roman"/>
          <w:lang w:val="en-US"/>
        </w:rPr>
        <w:t xml:space="preserve">the number of </w:t>
      </w:r>
      <w:r w:rsidR="00BD0628" w:rsidRPr="00F079EB">
        <w:rPr>
          <w:rFonts w:ascii="Times New Roman" w:hAnsi="Times New Roman" w:cs="Times New Roman"/>
          <w:lang w:val="en-US"/>
        </w:rPr>
        <w:t xml:space="preserve">LA and HA </w:t>
      </w:r>
      <w:r w:rsidRPr="00F079EB">
        <w:rPr>
          <w:rFonts w:ascii="Times New Roman" w:hAnsi="Times New Roman" w:cs="Times New Roman"/>
          <w:lang w:val="en-US"/>
        </w:rPr>
        <w:t xml:space="preserve">children </w:t>
      </w:r>
      <w:r w:rsidR="00A8659D" w:rsidRPr="00F079EB">
        <w:rPr>
          <w:rFonts w:ascii="Times New Roman" w:hAnsi="Times New Roman" w:cs="Times New Roman"/>
          <w:lang w:val="en-US"/>
        </w:rPr>
        <w:t>with</w:t>
      </w:r>
      <w:r w:rsidRPr="00F079EB">
        <w:rPr>
          <w:rFonts w:ascii="Times New Roman" w:hAnsi="Times New Roman" w:cs="Times New Roman"/>
          <w:lang w:val="en-US"/>
        </w:rPr>
        <w:t xml:space="preserve"> a history of wheeze (13</w:t>
      </w:r>
      <w:r w:rsidR="00645F98" w:rsidRPr="00F079EB">
        <w:rPr>
          <w:rFonts w:ascii="Times New Roman" w:hAnsi="Times New Roman" w:cs="Times New Roman"/>
          <w:lang w:val="en-US"/>
        </w:rPr>
        <w:t>, 43.3%</w:t>
      </w:r>
      <w:r w:rsidRPr="00F079EB">
        <w:rPr>
          <w:rFonts w:ascii="Times New Roman" w:hAnsi="Times New Roman" w:cs="Times New Roman"/>
          <w:lang w:val="en-US"/>
        </w:rPr>
        <w:t xml:space="preserve"> children at LA and 5</w:t>
      </w:r>
      <w:r w:rsidR="008E133A" w:rsidRPr="00F079EB">
        <w:rPr>
          <w:rFonts w:ascii="Times New Roman" w:hAnsi="Times New Roman" w:cs="Times New Roman"/>
          <w:lang w:val="en-US"/>
        </w:rPr>
        <w:t>, 19.2%</w:t>
      </w:r>
      <w:r w:rsidRPr="00F079EB">
        <w:rPr>
          <w:rFonts w:ascii="Times New Roman" w:hAnsi="Times New Roman" w:cs="Times New Roman"/>
          <w:lang w:val="en-US"/>
        </w:rPr>
        <w:t xml:space="preserve"> at HA, </w:t>
      </w:r>
      <w:r w:rsidRPr="00F079EB">
        <w:rPr>
          <w:rFonts w:ascii="Times New Roman" w:hAnsi="Times New Roman" w:cs="Times New Roman"/>
          <w:i/>
          <w:lang w:val="en-US"/>
        </w:rPr>
        <w:t>p</w:t>
      </w:r>
      <w:r w:rsidRPr="00F079EB">
        <w:rPr>
          <w:rFonts w:ascii="Times New Roman" w:hAnsi="Times New Roman" w:cs="Times New Roman"/>
          <w:lang w:val="en-US"/>
        </w:rPr>
        <w:t xml:space="preserve"> = .218) or wheeze in the 12 months prior to study (7</w:t>
      </w:r>
      <w:r w:rsidR="008E133A" w:rsidRPr="00F079EB">
        <w:rPr>
          <w:rFonts w:ascii="Times New Roman" w:hAnsi="Times New Roman" w:cs="Times New Roman"/>
          <w:lang w:val="en-US"/>
        </w:rPr>
        <w:t>, 23.3%</w:t>
      </w:r>
      <w:r w:rsidRPr="00F079EB">
        <w:rPr>
          <w:rFonts w:ascii="Times New Roman" w:hAnsi="Times New Roman" w:cs="Times New Roman"/>
          <w:lang w:val="en-US"/>
        </w:rPr>
        <w:t xml:space="preserve"> </w:t>
      </w:r>
      <w:r w:rsidR="00A8659D" w:rsidRPr="00F079EB">
        <w:rPr>
          <w:rFonts w:ascii="Times New Roman" w:hAnsi="Times New Roman" w:cs="Times New Roman"/>
          <w:lang w:val="en-US"/>
        </w:rPr>
        <w:t>at LA and 3</w:t>
      </w:r>
      <w:r w:rsidR="008E133A" w:rsidRPr="00F079EB">
        <w:rPr>
          <w:rFonts w:ascii="Times New Roman" w:hAnsi="Times New Roman" w:cs="Times New Roman"/>
          <w:lang w:val="en-US"/>
        </w:rPr>
        <w:t>,</w:t>
      </w:r>
      <w:r w:rsidR="00B7609F" w:rsidRPr="00F079EB">
        <w:rPr>
          <w:rFonts w:ascii="Times New Roman" w:hAnsi="Times New Roman" w:cs="Times New Roman"/>
          <w:lang w:val="en-US"/>
        </w:rPr>
        <w:t xml:space="preserve"> </w:t>
      </w:r>
      <w:r w:rsidR="008E133A" w:rsidRPr="00F079EB">
        <w:rPr>
          <w:rFonts w:ascii="Times New Roman" w:hAnsi="Times New Roman" w:cs="Times New Roman"/>
          <w:lang w:val="en-US"/>
        </w:rPr>
        <w:t>11.5%</w:t>
      </w:r>
      <w:r w:rsidR="00A8659D" w:rsidRPr="00F079EB">
        <w:rPr>
          <w:rFonts w:ascii="Times New Roman" w:hAnsi="Times New Roman" w:cs="Times New Roman"/>
          <w:lang w:val="en-US"/>
        </w:rPr>
        <w:t xml:space="preserve"> at HA</w:t>
      </w:r>
      <w:r w:rsidRPr="00F079EB">
        <w:rPr>
          <w:rFonts w:ascii="Times New Roman" w:hAnsi="Times New Roman" w:cs="Times New Roman"/>
          <w:lang w:val="en-US"/>
        </w:rPr>
        <w:t xml:space="preserve">, </w:t>
      </w:r>
      <w:r w:rsidRPr="00F079EB">
        <w:rPr>
          <w:rFonts w:ascii="Times New Roman" w:hAnsi="Times New Roman" w:cs="Times New Roman"/>
          <w:i/>
          <w:lang w:val="en-US"/>
        </w:rPr>
        <w:t>p</w:t>
      </w:r>
      <w:r w:rsidRPr="00F079EB">
        <w:rPr>
          <w:rFonts w:ascii="Times New Roman" w:hAnsi="Times New Roman" w:cs="Times New Roman"/>
          <w:lang w:val="en-US"/>
        </w:rPr>
        <w:t xml:space="preserve"> = .507).  All children had normal Chronic Mountain Sickness Scale scores</w:t>
      </w:r>
    </w:p>
    <w:p w14:paraId="4CB429AA" w14:textId="23B494BB" w:rsidR="00A95471" w:rsidRPr="00F079EB" w:rsidRDefault="00A95471" w:rsidP="00B042AC">
      <w:pPr>
        <w:spacing w:line="480" w:lineRule="auto"/>
        <w:rPr>
          <w:rFonts w:ascii="Times New Roman" w:hAnsi="Times New Roman" w:cs="Times New Roman"/>
          <w:lang w:val="en-US"/>
        </w:rPr>
      </w:pPr>
    </w:p>
    <w:p w14:paraId="05447649" w14:textId="57B4CE1E" w:rsidR="00A95471" w:rsidRPr="00F079EB" w:rsidRDefault="00A95471" w:rsidP="00E46001">
      <w:pPr>
        <w:spacing w:line="480" w:lineRule="auto"/>
        <w:rPr>
          <w:rFonts w:ascii="Times New Roman" w:hAnsi="Times New Roman" w:cs="Times New Roman"/>
        </w:rPr>
      </w:pPr>
      <w:r w:rsidRPr="00F079EB">
        <w:rPr>
          <w:rFonts w:ascii="Times New Roman" w:hAnsi="Times New Roman" w:cs="Times New Roman"/>
          <w:lang w:val="en-US"/>
        </w:rPr>
        <w:t>Clinical examination: Cardiorespiratory examination was normal in all participants.  There were no significant difference</w:t>
      </w:r>
      <w:r w:rsidR="00C83985" w:rsidRPr="00F079EB">
        <w:rPr>
          <w:rFonts w:ascii="Times New Roman" w:hAnsi="Times New Roman" w:cs="Times New Roman"/>
          <w:lang w:val="en-US"/>
        </w:rPr>
        <w:t>s</w:t>
      </w:r>
      <w:r w:rsidRPr="00F079EB">
        <w:rPr>
          <w:rFonts w:ascii="Times New Roman" w:hAnsi="Times New Roman" w:cs="Times New Roman"/>
          <w:lang w:val="en-US"/>
        </w:rPr>
        <w:t xml:space="preserve"> </w:t>
      </w:r>
      <w:r w:rsidR="00BD0628" w:rsidRPr="00F079EB">
        <w:rPr>
          <w:rFonts w:ascii="Times New Roman" w:hAnsi="Times New Roman" w:cs="Times New Roman"/>
          <w:lang w:val="en-US"/>
        </w:rPr>
        <w:t xml:space="preserve">between HA and LA children </w:t>
      </w:r>
      <w:r w:rsidRPr="00F079EB">
        <w:rPr>
          <w:rFonts w:ascii="Times New Roman" w:hAnsi="Times New Roman" w:cs="Times New Roman"/>
          <w:lang w:val="en-US"/>
        </w:rPr>
        <w:t xml:space="preserve">in Brodsky tonsillar classification, </w:t>
      </w:r>
      <w:r w:rsidR="00A8659D" w:rsidRPr="00F079EB">
        <w:rPr>
          <w:rFonts w:ascii="Times New Roman" w:hAnsi="Times New Roman" w:cs="Times New Roman"/>
          <w:lang w:val="en-US"/>
        </w:rPr>
        <w:t>or</w:t>
      </w:r>
      <w:r w:rsidRPr="00F079EB">
        <w:rPr>
          <w:rFonts w:ascii="Times New Roman" w:hAnsi="Times New Roman" w:cs="Times New Roman"/>
          <w:lang w:val="en-US"/>
        </w:rPr>
        <w:t xml:space="preserve"> in Modified Mallampati scores</w:t>
      </w:r>
      <w:r w:rsidR="00664A91" w:rsidRPr="00F079EB">
        <w:rPr>
          <w:rFonts w:ascii="Times New Roman" w:hAnsi="Times New Roman" w:cs="Times New Roman"/>
          <w:lang w:val="en-US"/>
        </w:rPr>
        <w:t xml:space="preserve">. </w:t>
      </w:r>
      <w:r w:rsidR="00B7609F" w:rsidRPr="00F079EB">
        <w:rPr>
          <w:rFonts w:ascii="Times New Roman" w:hAnsi="Times New Roman" w:cs="Times New Roman"/>
          <w:vertAlign w:val="superscript"/>
        </w:rPr>
        <w:t xml:space="preserve"> </w:t>
      </w:r>
      <w:r w:rsidRPr="00F079EB">
        <w:rPr>
          <w:rFonts w:ascii="Times New Roman" w:hAnsi="Times New Roman" w:cs="Times New Roman"/>
          <w:lang w:val="en-US"/>
        </w:rPr>
        <w:t>Six children at LA and 3 at HA were obese (16% overall) with no altitude differences in the distribution of children categorized as obese, overweight or of normal weight (no child was categorized as underweight)</w:t>
      </w:r>
      <w:r w:rsidR="00047EC1" w:rsidRPr="00F079EB">
        <w:rPr>
          <w:rFonts w:ascii="Times New Roman" w:hAnsi="Times New Roman" w:cs="Times New Roman"/>
          <w:lang w:val="en-US"/>
        </w:rPr>
        <w:t>,</w:t>
      </w:r>
      <w:r w:rsidRPr="00F079EB">
        <w:rPr>
          <w:rFonts w:ascii="Times New Roman" w:hAnsi="Times New Roman" w:cs="Times New Roman"/>
          <w:lang w:val="en-US"/>
        </w:rPr>
        <w:t xml:space="preserve"> </w:t>
      </w:r>
      <w:r w:rsidRPr="00F079EB">
        <w:rPr>
          <w:rFonts w:ascii="Times New Roman" w:hAnsi="Times New Roman" w:cs="Times New Roman"/>
        </w:rPr>
        <w:sym w:font="Symbol" w:char="F063"/>
      </w:r>
      <w:r w:rsidRPr="00F079EB">
        <w:rPr>
          <w:rFonts w:ascii="Times New Roman" w:hAnsi="Times New Roman" w:cs="Times New Roman"/>
          <w:vertAlign w:val="superscript"/>
        </w:rPr>
        <w:t xml:space="preserve">2 </w:t>
      </w:r>
      <w:r w:rsidRPr="00F079EB">
        <w:rPr>
          <w:rFonts w:ascii="Times New Roman" w:hAnsi="Times New Roman" w:cs="Times New Roman"/>
        </w:rPr>
        <w:t>&lt;</w:t>
      </w:r>
      <w:r w:rsidR="00047EC1" w:rsidRPr="00F079EB">
        <w:rPr>
          <w:rFonts w:ascii="Times New Roman" w:hAnsi="Times New Roman" w:cs="Times New Roman"/>
        </w:rPr>
        <w:t xml:space="preserve"> </w:t>
      </w:r>
      <w:r w:rsidRPr="00F079EB">
        <w:rPr>
          <w:rFonts w:ascii="Times New Roman" w:hAnsi="Times New Roman" w:cs="Times New Roman"/>
        </w:rPr>
        <w:t>1. Six children were hypertensive (age, gender</w:t>
      </w:r>
      <w:r w:rsidR="00047EC1" w:rsidRPr="00F079EB">
        <w:rPr>
          <w:rFonts w:ascii="Times New Roman" w:hAnsi="Times New Roman" w:cs="Times New Roman"/>
        </w:rPr>
        <w:t>,</w:t>
      </w:r>
      <w:r w:rsidRPr="00F079EB">
        <w:rPr>
          <w:rFonts w:ascii="Times New Roman" w:hAnsi="Times New Roman" w:cs="Times New Roman"/>
        </w:rPr>
        <w:t xml:space="preserve"> and height referenced &gt; 95</w:t>
      </w:r>
      <w:r w:rsidRPr="00F079EB">
        <w:rPr>
          <w:rFonts w:ascii="Times New Roman" w:hAnsi="Times New Roman" w:cs="Times New Roman"/>
          <w:vertAlign w:val="superscript"/>
        </w:rPr>
        <w:t>th</w:t>
      </w:r>
      <w:r w:rsidRPr="00F079EB">
        <w:rPr>
          <w:rFonts w:ascii="Times New Roman" w:hAnsi="Times New Roman" w:cs="Times New Roman"/>
        </w:rPr>
        <w:t xml:space="preserve"> centile)</w:t>
      </w:r>
      <w:r w:rsidR="00047EC1" w:rsidRPr="00F079EB">
        <w:rPr>
          <w:rFonts w:ascii="Times New Roman" w:hAnsi="Times New Roman" w:cs="Times New Roman"/>
        </w:rPr>
        <w:t>:</w:t>
      </w:r>
      <w:r w:rsidRPr="00F079EB">
        <w:rPr>
          <w:rFonts w:ascii="Times New Roman" w:hAnsi="Times New Roman" w:cs="Times New Roman"/>
        </w:rPr>
        <w:t xml:space="preserve"> 5 at HA and 1 at LA, but this did not differ by altitude, </w:t>
      </w:r>
      <w:r w:rsidRPr="00F079EB">
        <w:rPr>
          <w:rFonts w:ascii="Times New Roman" w:hAnsi="Times New Roman" w:cs="Times New Roman"/>
          <w:i/>
        </w:rPr>
        <w:t>p</w:t>
      </w:r>
      <w:r w:rsidR="00047EC1" w:rsidRPr="00F079EB">
        <w:rPr>
          <w:rFonts w:ascii="Times New Roman" w:hAnsi="Times New Roman" w:cs="Times New Roman"/>
          <w:i/>
        </w:rPr>
        <w:t xml:space="preserve"> </w:t>
      </w:r>
      <w:r w:rsidRPr="00F079EB">
        <w:rPr>
          <w:rFonts w:ascii="Times New Roman" w:hAnsi="Times New Roman" w:cs="Times New Roman"/>
        </w:rPr>
        <w:t>=</w:t>
      </w:r>
      <w:r w:rsidR="00047EC1" w:rsidRPr="00F079EB">
        <w:rPr>
          <w:rFonts w:ascii="Times New Roman" w:hAnsi="Times New Roman" w:cs="Times New Roman"/>
        </w:rPr>
        <w:t xml:space="preserve"> </w:t>
      </w:r>
      <w:r w:rsidRPr="00F079EB">
        <w:rPr>
          <w:rFonts w:ascii="Times New Roman" w:hAnsi="Times New Roman" w:cs="Times New Roman"/>
        </w:rPr>
        <w:t>.086.</w:t>
      </w:r>
    </w:p>
    <w:p w14:paraId="7E15FAC3" w14:textId="3A091F1B" w:rsidR="00752D4B" w:rsidRPr="00F079EB" w:rsidRDefault="00752D4B" w:rsidP="00482E47">
      <w:pPr>
        <w:rPr>
          <w:rFonts w:ascii="Times New Roman" w:hAnsi="Times New Roman" w:cs="Times New Roman"/>
        </w:rPr>
      </w:pPr>
    </w:p>
    <w:p w14:paraId="485ED806" w14:textId="334806A4" w:rsidR="00F10C6C" w:rsidRPr="00F079EB" w:rsidRDefault="00F10C6C" w:rsidP="00334CCF">
      <w:pPr>
        <w:widowControl w:val="0"/>
        <w:autoSpaceDE w:val="0"/>
        <w:autoSpaceDN w:val="0"/>
        <w:adjustRightInd w:val="0"/>
        <w:spacing w:line="480" w:lineRule="auto"/>
        <w:rPr>
          <w:rFonts w:ascii="Times New Roman" w:hAnsi="Times New Roman" w:cs="Times New Roman"/>
          <w:lang w:val="en-US"/>
        </w:rPr>
      </w:pPr>
      <w:r w:rsidRPr="00F079EB">
        <w:rPr>
          <w:rFonts w:ascii="Times New Roman" w:hAnsi="Times New Roman" w:cs="Times New Roman"/>
          <w:lang w:val="en-US"/>
        </w:rPr>
        <w:t xml:space="preserve">MANOVA of admixture (European, African, Native Andean) by Altitude (High, Low) revealed no differences between altitudes in genetic admixture, </w:t>
      </w:r>
      <w:r w:rsidR="004E7BAE" w:rsidRPr="00F079EB">
        <w:rPr>
          <w:rFonts w:ascii="Times New Roman" w:hAnsi="Times New Roman" w:cs="Times New Roman"/>
          <w:lang w:val="en-US"/>
        </w:rPr>
        <w:t>[</w:t>
      </w:r>
      <w:r w:rsidRPr="00F079EB">
        <w:rPr>
          <w:rFonts w:ascii="Times New Roman" w:hAnsi="Times New Roman" w:cs="Times New Roman"/>
          <w:i/>
          <w:lang w:val="en-US"/>
        </w:rPr>
        <w:t>Pillai’s Trace</w:t>
      </w:r>
      <w:r w:rsidR="007D5B45" w:rsidRPr="00F079EB">
        <w:rPr>
          <w:rFonts w:ascii="Times New Roman" w:hAnsi="Times New Roman" w:cs="Times New Roman"/>
          <w:i/>
          <w:lang w:val="en-US"/>
        </w:rPr>
        <w:t xml:space="preserve"> </w:t>
      </w:r>
      <w:r w:rsidR="00FA13C1" w:rsidRPr="00F079EB">
        <w:rPr>
          <w:rFonts w:ascii="Times New Roman" w:hAnsi="Times New Roman" w:cs="Times New Roman"/>
          <w:lang w:val="en-US"/>
        </w:rPr>
        <w:t xml:space="preserve">= .10, </w:t>
      </w:r>
      <w:r w:rsidR="00FA13C1" w:rsidRPr="00F079EB">
        <w:rPr>
          <w:rFonts w:ascii="Times New Roman" w:hAnsi="Times New Roman" w:cs="Times New Roman"/>
          <w:i/>
          <w:lang w:val="en-US"/>
        </w:rPr>
        <w:t>F</w:t>
      </w:r>
      <w:r w:rsidRPr="00F079EB">
        <w:rPr>
          <w:rFonts w:ascii="Times New Roman" w:hAnsi="Times New Roman" w:cs="Times New Roman"/>
          <w:lang w:val="en-US"/>
        </w:rPr>
        <w:t>(3, 4</w:t>
      </w:r>
      <w:r w:rsidR="000B7E05" w:rsidRPr="00F079EB">
        <w:rPr>
          <w:rFonts w:ascii="Times New Roman" w:hAnsi="Times New Roman" w:cs="Times New Roman"/>
          <w:lang w:val="en-US"/>
        </w:rPr>
        <w:t>7</w:t>
      </w:r>
      <w:r w:rsidRPr="00F079EB">
        <w:rPr>
          <w:rFonts w:ascii="Times New Roman" w:hAnsi="Times New Roman" w:cs="Times New Roman"/>
          <w:lang w:val="en-US"/>
        </w:rPr>
        <w:t xml:space="preserve">) = </w:t>
      </w:r>
      <w:r w:rsidR="000B7E05" w:rsidRPr="00F079EB">
        <w:rPr>
          <w:rFonts w:ascii="Times New Roman" w:hAnsi="Times New Roman" w:cs="Times New Roman"/>
          <w:lang w:val="en-US"/>
        </w:rPr>
        <w:t xml:space="preserve"> </w:t>
      </w:r>
      <w:r w:rsidR="00FA13C1" w:rsidRPr="00F079EB">
        <w:rPr>
          <w:rFonts w:ascii="Times New Roman" w:hAnsi="Times New Roman" w:cs="Times New Roman"/>
          <w:lang w:val="en-US"/>
        </w:rPr>
        <w:t xml:space="preserve">1.88, </w:t>
      </w:r>
      <w:r w:rsidR="000B7E05" w:rsidRPr="00F079EB">
        <w:rPr>
          <w:rFonts w:ascii="Times New Roman" w:hAnsi="Times New Roman" w:cs="Times New Roman"/>
          <w:i/>
          <w:lang w:val="en-US"/>
        </w:rPr>
        <w:t>p</w:t>
      </w:r>
      <w:r w:rsidR="000B7E05" w:rsidRPr="00F079EB">
        <w:rPr>
          <w:rFonts w:ascii="Times New Roman" w:hAnsi="Times New Roman" w:cs="Times New Roman"/>
          <w:lang w:val="en-US"/>
        </w:rPr>
        <w:t xml:space="preserve"> = </w:t>
      </w:r>
      <w:r w:rsidRPr="00F079EB">
        <w:rPr>
          <w:rFonts w:ascii="Times New Roman" w:hAnsi="Times New Roman" w:cs="Times New Roman"/>
          <w:lang w:val="en-US"/>
        </w:rPr>
        <w:t xml:space="preserve"> .1</w:t>
      </w:r>
      <w:r w:rsidR="000B7E05" w:rsidRPr="00F079EB">
        <w:rPr>
          <w:rFonts w:ascii="Times New Roman" w:hAnsi="Times New Roman" w:cs="Times New Roman"/>
          <w:lang w:val="en-US"/>
        </w:rPr>
        <w:t>45</w:t>
      </w:r>
      <w:r w:rsidRPr="00F079EB">
        <w:rPr>
          <w:rFonts w:ascii="Times New Roman" w:hAnsi="Times New Roman" w:cs="Times New Roman"/>
          <w:lang w:val="en-US"/>
        </w:rPr>
        <w:t xml:space="preserve">, </w:t>
      </w:r>
      <w:r w:rsidRPr="00F079EB">
        <w:rPr>
          <w:rFonts w:ascii="Times New Roman" w:hAnsi="Times New Roman" w:cs="Times New Roman"/>
          <w:lang w:val="en-US"/>
        </w:rPr>
        <w:lastRenderedPageBreak/>
        <w:sym w:font="Symbol" w:char="F068"/>
      </w:r>
      <w:r w:rsidRPr="00F079EB">
        <w:rPr>
          <w:rFonts w:ascii="Times New Roman" w:hAnsi="Times New Roman" w:cs="Times New Roman"/>
          <w:vertAlign w:val="superscript"/>
          <w:lang w:val="en-US"/>
        </w:rPr>
        <w:t>2</w:t>
      </w:r>
      <w:r w:rsidRPr="00F079EB">
        <w:rPr>
          <w:rFonts w:ascii="Times New Roman" w:hAnsi="Times New Roman" w:cs="Times New Roman"/>
          <w:vertAlign w:val="subscript"/>
          <w:lang w:val="en-US"/>
        </w:rPr>
        <w:t>p</w:t>
      </w:r>
      <w:r w:rsidRPr="00F079EB">
        <w:rPr>
          <w:rFonts w:ascii="Times New Roman" w:hAnsi="Times New Roman" w:cs="Times New Roman"/>
          <w:lang w:val="en-US"/>
        </w:rPr>
        <w:t xml:space="preserve"> = 0.1</w:t>
      </w:r>
      <w:r w:rsidR="000B7E05" w:rsidRPr="00F079EB">
        <w:rPr>
          <w:rFonts w:ascii="Times New Roman" w:hAnsi="Times New Roman" w:cs="Times New Roman"/>
          <w:lang w:val="en-US"/>
        </w:rPr>
        <w:t>1</w:t>
      </w:r>
      <w:r w:rsidR="004E7BAE" w:rsidRPr="00F079EB">
        <w:rPr>
          <w:rFonts w:ascii="Times New Roman" w:hAnsi="Times New Roman" w:cs="Times New Roman"/>
          <w:lang w:val="en-US"/>
        </w:rPr>
        <w:t>]</w:t>
      </w:r>
      <w:r w:rsidRPr="00F079EB">
        <w:rPr>
          <w:rFonts w:ascii="Times New Roman" w:hAnsi="Times New Roman" w:cs="Times New Roman"/>
          <w:lang w:val="en-US"/>
        </w:rPr>
        <w:t xml:space="preserve">. </w:t>
      </w:r>
    </w:p>
    <w:p w14:paraId="18E5AC82" w14:textId="77777777" w:rsidR="00B042AC" w:rsidRPr="00F079EB" w:rsidRDefault="00B042AC" w:rsidP="00F10C6C">
      <w:pPr>
        <w:widowControl w:val="0"/>
        <w:autoSpaceDE w:val="0"/>
        <w:autoSpaceDN w:val="0"/>
        <w:adjustRightInd w:val="0"/>
        <w:rPr>
          <w:rFonts w:ascii="Times New Roman" w:hAnsi="Times New Roman" w:cs="Times New Roman"/>
          <w:i/>
          <w:lang w:val="en-US"/>
        </w:rPr>
      </w:pPr>
    </w:p>
    <w:p w14:paraId="46A7730E" w14:textId="50E84C7C" w:rsidR="000B7E05" w:rsidRPr="00F079EB" w:rsidRDefault="00F33F8A" w:rsidP="00F10C6C">
      <w:pPr>
        <w:widowControl w:val="0"/>
        <w:autoSpaceDE w:val="0"/>
        <w:autoSpaceDN w:val="0"/>
        <w:adjustRightInd w:val="0"/>
        <w:rPr>
          <w:rFonts w:ascii="Times New Roman" w:hAnsi="Times New Roman" w:cs="Times New Roman"/>
          <w:i/>
          <w:lang w:val="en-US"/>
        </w:rPr>
      </w:pPr>
      <w:r w:rsidRPr="00F079EB">
        <w:rPr>
          <w:rFonts w:ascii="Times New Roman" w:hAnsi="Times New Roman" w:cs="Times New Roman"/>
          <w:i/>
          <w:lang w:val="en-US"/>
        </w:rPr>
        <w:t>Polysomnography</w:t>
      </w:r>
    </w:p>
    <w:p w14:paraId="2FC6377C" w14:textId="77777777" w:rsidR="00F33F8A" w:rsidRPr="00F079EB" w:rsidRDefault="00F33F8A" w:rsidP="00F10C6C">
      <w:pPr>
        <w:widowControl w:val="0"/>
        <w:autoSpaceDE w:val="0"/>
        <w:autoSpaceDN w:val="0"/>
        <w:adjustRightInd w:val="0"/>
        <w:rPr>
          <w:rFonts w:ascii="Times New Roman" w:hAnsi="Times New Roman" w:cs="Times New Roman"/>
          <w:lang w:val="en-US"/>
        </w:rPr>
      </w:pPr>
    </w:p>
    <w:p w14:paraId="0B39803F" w14:textId="77777777" w:rsidR="00026AC4" w:rsidRPr="00F079EB" w:rsidRDefault="00026AC4" w:rsidP="00334CCF">
      <w:pPr>
        <w:spacing w:line="480" w:lineRule="auto"/>
        <w:rPr>
          <w:rFonts w:ascii="Times New Roman" w:hAnsi="Times New Roman" w:cs="Times New Roman"/>
          <w:i/>
        </w:rPr>
      </w:pPr>
      <w:r w:rsidRPr="00F079EB">
        <w:rPr>
          <w:rFonts w:ascii="Times New Roman" w:hAnsi="Times New Roman" w:cs="Times New Roman"/>
          <w:i/>
        </w:rPr>
        <w:t>Sleep architecture and sleep quality</w:t>
      </w:r>
    </w:p>
    <w:p w14:paraId="7F291532" w14:textId="13B77AE5" w:rsidR="00026AC4" w:rsidRPr="00F079EB" w:rsidRDefault="00F33F8A" w:rsidP="00E46001">
      <w:pPr>
        <w:spacing w:line="480" w:lineRule="auto"/>
        <w:rPr>
          <w:rFonts w:ascii="Times New Roman" w:hAnsi="Times New Roman" w:cs="Times New Roman"/>
        </w:rPr>
      </w:pPr>
      <w:r w:rsidRPr="00F079EB">
        <w:rPr>
          <w:rFonts w:ascii="Times New Roman" w:hAnsi="Times New Roman" w:cs="Times New Roman"/>
        </w:rPr>
        <w:t xml:space="preserve">Age group by </w:t>
      </w:r>
      <w:r w:rsidR="00B042AC" w:rsidRPr="00F079EB">
        <w:rPr>
          <w:rFonts w:ascii="Times New Roman" w:hAnsi="Times New Roman" w:cs="Times New Roman"/>
        </w:rPr>
        <w:t>a</w:t>
      </w:r>
      <w:r w:rsidRPr="00F079EB">
        <w:rPr>
          <w:rFonts w:ascii="Times New Roman" w:hAnsi="Times New Roman" w:cs="Times New Roman"/>
        </w:rPr>
        <w:t>ltitude ANOVA, confirmed by non-parametric comparisons, revealed a significant effect of age group on %</w:t>
      </w:r>
      <w:r w:rsidR="00026AC4" w:rsidRPr="00F079EB">
        <w:rPr>
          <w:rFonts w:ascii="Times New Roman" w:hAnsi="Times New Roman" w:cs="Times New Roman"/>
        </w:rPr>
        <w:t xml:space="preserve"> </w:t>
      </w:r>
      <w:r w:rsidRPr="00F079EB">
        <w:rPr>
          <w:rFonts w:ascii="Times New Roman" w:hAnsi="Times New Roman" w:cs="Times New Roman"/>
        </w:rPr>
        <w:t xml:space="preserve">N3, </w:t>
      </w:r>
      <w:r w:rsidR="004E7BAE" w:rsidRPr="00F079EB">
        <w:rPr>
          <w:rFonts w:ascii="Times New Roman" w:hAnsi="Times New Roman" w:cs="Times New Roman"/>
        </w:rPr>
        <w:t>[</w:t>
      </w:r>
      <w:r w:rsidRPr="00F079EB">
        <w:rPr>
          <w:rFonts w:ascii="Times New Roman" w:hAnsi="Times New Roman" w:cs="Times New Roman"/>
          <w:i/>
        </w:rPr>
        <w:t>F</w:t>
      </w:r>
      <w:r w:rsidRPr="00F079EB">
        <w:rPr>
          <w:rFonts w:ascii="Times New Roman" w:hAnsi="Times New Roman" w:cs="Times New Roman"/>
        </w:rPr>
        <w:t>(1,5</w:t>
      </w:r>
      <w:r w:rsidR="00E10865" w:rsidRPr="00F079EB">
        <w:rPr>
          <w:rFonts w:ascii="Times New Roman" w:hAnsi="Times New Roman" w:cs="Times New Roman"/>
        </w:rPr>
        <w:t>2</w:t>
      </w:r>
      <w:r w:rsidRPr="00F079EB">
        <w:rPr>
          <w:rFonts w:ascii="Times New Roman" w:hAnsi="Times New Roman" w:cs="Times New Roman"/>
        </w:rPr>
        <w:t xml:space="preserve">) = </w:t>
      </w:r>
      <w:r w:rsidR="009B7911" w:rsidRPr="00F079EB">
        <w:rPr>
          <w:rFonts w:ascii="Times New Roman" w:hAnsi="Times New Roman" w:cs="Times New Roman"/>
        </w:rPr>
        <w:t>9.78</w:t>
      </w:r>
      <w:r w:rsidRPr="00F079EB">
        <w:rPr>
          <w:rFonts w:ascii="Times New Roman" w:hAnsi="Times New Roman" w:cs="Times New Roman"/>
        </w:rPr>
        <w:t xml:space="preserve">, </w:t>
      </w:r>
      <w:r w:rsidRPr="00F079EB">
        <w:rPr>
          <w:rFonts w:ascii="Times New Roman" w:hAnsi="Times New Roman" w:cs="Times New Roman"/>
          <w:i/>
        </w:rPr>
        <w:t>p</w:t>
      </w:r>
      <w:r w:rsidRPr="00F079EB">
        <w:rPr>
          <w:rFonts w:ascii="Times New Roman" w:hAnsi="Times New Roman" w:cs="Times New Roman"/>
        </w:rPr>
        <w:t> = .00</w:t>
      </w:r>
      <w:r w:rsidR="009B7911" w:rsidRPr="00F079EB">
        <w:rPr>
          <w:rFonts w:ascii="Times New Roman" w:hAnsi="Times New Roman" w:cs="Times New Roman"/>
        </w:rPr>
        <w:t>3</w:t>
      </w:r>
      <w:r w:rsidRPr="00F079EB">
        <w:rPr>
          <w:rFonts w:ascii="Times New Roman" w:hAnsi="Times New Roman" w:cs="Times New Roman"/>
        </w:rPr>
        <w:t xml:space="preserve">,  </w:t>
      </w:r>
      <w:r w:rsidR="007D5B45" w:rsidRPr="00F079EB">
        <w:rPr>
          <w:rFonts w:ascii="Times New Roman" w:hAnsi="Times New Roman" w:cs="Times New Roman"/>
        </w:rPr>
        <w:sym w:font="Symbol" w:char="F068"/>
      </w:r>
      <w:r w:rsidR="007D5B45" w:rsidRPr="00F079EB">
        <w:rPr>
          <w:rFonts w:ascii="Times New Roman" w:hAnsi="Times New Roman" w:cs="Times New Roman"/>
        </w:rPr>
        <w:t>2p</w:t>
      </w:r>
      <w:r w:rsidRPr="00F079EB">
        <w:rPr>
          <w:rFonts w:ascii="Times New Roman" w:hAnsi="Times New Roman" w:cs="Times New Roman"/>
        </w:rPr>
        <w:t xml:space="preserve"> = .</w:t>
      </w:r>
      <w:r w:rsidR="009B7911" w:rsidRPr="00F079EB">
        <w:rPr>
          <w:rFonts w:ascii="Times New Roman" w:hAnsi="Times New Roman" w:cs="Times New Roman"/>
        </w:rPr>
        <w:t>16</w:t>
      </w:r>
      <w:r w:rsidR="004E7BAE" w:rsidRPr="00F079EB">
        <w:rPr>
          <w:rFonts w:ascii="Times New Roman" w:hAnsi="Times New Roman" w:cs="Times New Roman"/>
          <w:lang w:val="en-US"/>
        </w:rPr>
        <w:t>]</w:t>
      </w:r>
      <w:r w:rsidRPr="00F079EB">
        <w:rPr>
          <w:rFonts w:ascii="Times New Roman" w:hAnsi="Times New Roman" w:cs="Times New Roman"/>
        </w:rPr>
        <w:t xml:space="preserve">, where </w:t>
      </w:r>
      <w:r w:rsidR="00026AC4" w:rsidRPr="00F079EB">
        <w:rPr>
          <w:rFonts w:ascii="Times New Roman" w:hAnsi="Times New Roman" w:cs="Times New Roman"/>
        </w:rPr>
        <w:t xml:space="preserve">younger </w:t>
      </w:r>
      <w:r w:rsidRPr="00F079EB">
        <w:rPr>
          <w:rFonts w:ascii="Times New Roman" w:hAnsi="Times New Roman" w:cs="Times New Roman"/>
        </w:rPr>
        <w:t>children had more slow wave sleep</w:t>
      </w:r>
      <w:r w:rsidR="00026AC4" w:rsidRPr="00F079EB">
        <w:rPr>
          <w:rFonts w:ascii="Times New Roman" w:hAnsi="Times New Roman" w:cs="Times New Roman"/>
        </w:rPr>
        <w:t xml:space="preserve"> (median </w:t>
      </w:r>
      <w:r w:rsidR="006D7993" w:rsidRPr="00F079EB">
        <w:rPr>
          <w:rFonts w:ascii="Times New Roman" w:hAnsi="Times New Roman" w:cs="Times New Roman"/>
        </w:rPr>
        <w:t>29.9</w:t>
      </w:r>
      <w:r w:rsidR="00026AC4" w:rsidRPr="00F079EB">
        <w:rPr>
          <w:rFonts w:ascii="Times New Roman" w:hAnsi="Times New Roman" w:cs="Times New Roman"/>
        </w:rPr>
        <w:t>%</w:t>
      </w:r>
      <w:r w:rsidR="007D5B45" w:rsidRPr="00F079EB">
        <w:rPr>
          <w:rFonts w:ascii="Times New Roman" w:hAnsi="Times New Roman" w:cs="Times New Roman"/>
        </w:rPr>
        <w:t xml:space="preserve">; </w:t>
      </w:r>
      <w:r w:rsidR="00026AC4" w:rsidRPr="00F079EB">
        <w:rPr>
          <w:rFonts w:ascii="Times New Roman" w:hAnsi="Times New Roman" w:cs="Times New Roman"/>
        </w:rPr>
        <w:t xml:space="preserve">IQR </w:t>
      </w:r>
      <w:r w:rsidR="006D7993" w:rsidRPr="00F079EB">
        <w:rPr>
          <w:rFonts w:ascii="Times New Roman" w:hAnsi="Times New Roman" w:cs="Times New Roman"/>
        </w:rPr>
        <w:t>8.5</w:t>
      </w:r>
      <w:r w:rsidR="00026AC4" w:rsidRPr="00F079EB">
        <w:rPr>
          <w:rFonts w:ascii="Times New Roman" w:hAnsi="Times New Roman" w:cs="Times New Roman"/>
        </w:rPr>
        <w:t xml:space="preserve">) compared to adolescents </w:t>
      </w:r>
      <w:r w:rsidR="00A063E0" w:rsidRPr="00F079EB">
        <w:rPr>
          <w:rFonts w:ascii="Times New Roman" w:hAnsi="Times New Roman" w:cs="Times New Roman"/>
        </w:rPr>
        <w:t>(</w:t>
      </w:r>
      <w:r w:rsidR="006D7993" w:rsidRPr="00F079EB">
        <w:rPr>
          <w:rFonts w:ascii="Times New Roman" w:hAnsi="Times New Roman" w:cs="Times New Roman"/>
        </w:rPr>
        <w:t>median 25.7%, IQR 9.1</w:t>
      </w:r>
      <w:r w:rsidR="00A063E0" w:rsidRPr="00F079EB">
        <w:rPr>
          <w:rFonts w:ascii="Times New Roman" w:hAnsi="Times New Roman" w:cs="Times New Roman"/>
        </w:rPr>
        <w:t xml:space="preserve">) </w:t>
      </w:r>
      <w:r w:rsidRPr="00F079EB">
        <w:rPr>
          <w:rFonts w:ascii="Times New Roman" w:hAnsi="Times New Roman" w:cs="Times New Roman"/>
        </w:rPr>
        <w:t xml:space="preserve"> </w:t>
      </w:r>
      <w:r w:rsidR="00A672AC" w:rsidRPr="00F079EB">
        <w:rPr>
          <w:rFonts w:ascii="Times New Roman" w:hAnsi="Times New Roman" w:cs="Times New Roman"/>
        </w:rPr>
        <w:t xml:space="preserve">but no </w:t>
      </w:r>
      <w:r w:rsidRPr="00F079EB">
        <w:rPr>
          <w:rFonts w:ascii="Times New Roman" w:hAnsi="Times New Roman" w:cs="Times New Roman"/>
        </w:rPr>
        <w:t>significant effects of altitude,</w:t>
      </w:r>
      <w:r w:rsidR="00E46001" w:rsidRPr="00F079EB">
        <w:rPr>
          <w:rFonts w:ascii="Times New Roman" w:hAnsi="Times New Roman" w:cs="Times New Roman"/>
        </w:rPr>
        <w:t xml:space="preserve"> </w:t>
      </w:r>
      <w:r w:rsidR="00A672AC" w:rsidRPr="00F079EB">
        <w:rPr>
          <w:rFonts w:ascii="Times New Roman" w:hAnsi="Times New Roman" w:cs="Times New Roman"/>
        </w:rPr>
        <w:t>and</w:t>
      </w:r>
      <w:r w:rsidR="00A672AC" w:rsidRPr="00F079EB" w:rsidDel="00A672AC">
        <w:rPr>
          <w:rFonts w:ascii="Times New Roman" w:hAnsi="Times New Roman" w:cs="Times New Roman"/>
        </w:rPr>
        <w:t xml:space="preserve"> </w:t>
      </w:r>
      <w:r w:rsidRPr="00F079EB">
        <w:rPr>
          <w:rFonts w:ascii="Times New Roman" w:hAnsi="Times New Roman" w:cs="Times New Roman"/>
        </w:rPr>
        <w:t>no interactions</w:t>
      </w:r>
      <w:r w:rsidR="00A672AC" w:rsidRPr="00F079EB">
        <w:rPr>
          <w:rFonts w:ascii="Times New Roman" w:hAnsi="Times New Roman" w:cs="Times New Roman"/>
        </w:rPr>
        <w:t xml:space="preserve"> (see Table 2, for altitude comparisons)</w:t>
      </w:r>
      <w:r w:rsidRPr="00F079EB">
        <w:rPr>
          <w:rFonts w:ascii="Times New Roman" w:hAnsi="Times New Roman" w:cs="Times New Roman"/>
        </w:rPr>
        <w:t xml:space="preserve">. </w:t>
      </w:r>
    </w:p>
    <w:p w14:paraId="5B27FBB1" w14:textId="77777777" w:rsidR="006D7993" w:rsidRPr="00F079EB" w:rsidRDefault="006D7993" w:rsidP="00B042AC">
      <w:pPr>
        <w:spacing w:line="480" w:lineRule="auto"/>
        <w:rPr>
          <w:rFonts w:ascii="Times New Roman" w:hAnsi="Times New Roman" w:cs="Times New Roman"/>
        </w:rPr>
      </w:pPr>
    </w:p>
    <w:p w14:paraId="43A9783B" w14:textId="728675D6" w:rsidR="00026AC4" w:rsidRPr="00F079EB" w:rsidRDefault="00026AC4" w:rsidP="00334CCF">
      <w:pPr>
        <w:spacing w:line="480" w:lineRule="auto"/>
        <w:rPr>
          <w:rFonts w:ascii="Times New Roman" w:hAnsi="Times New Roman" w:cs="Times New Roman"/>
          <w:i/>
        </w:rPr>
      </w:pPr>
      <w:r w:rsidRPr="00F079EB">
        <w:rPr>
          <w:rFonts w:ascii="Times New Roman" w:hAnsi="Times New Roman" w:cs="Times New Roman"/>
          <w:i/>
        </w:rPr>
        <w:t>Oxyhaemoglobin saturation</w:t>
      </w:r>
    </w:p>
    <w:p w14:paraId="652B696B" w14:textId="09CDF432" w:rsidR="00026AC4" w:rsidRPr="00F079EB" w:rsidRDefault="00A672AC" w:rsidP="00A063E0">
      <w:pPr>
        <w:spacing w:line="480" w:lineRule="auto"/>
        <w:rPr>
          <w:rFonts w:ascii="Times New Roman" w:hAnsi="Times New Roman" w:cs="Times New Roman"/>
        </w:rPr>
      </w:pPr>
      <w:r w:rsidRPr="00F079EB">
        <w:rPr>
          <w:rFonts w:ascii="Times New Roman" w:hAnsi="Times New Roman" w:cs="Times New Roman"/>
        </w:rPr>
        <w:t>M</w:t>
      </w:r>
      <w:r w:rsidR="00F33F8A" w:rsidRPr="00F079EB">
        <w:rPr>
          <w:rFonts w:ascii="Times New Roman" w:hAnsi="Times New Roman" w:cs="Times New Roman"/>
        </w:rPr>
        <w:t>ean overnight SpO</w:t>
      </w:r>
      <w:r w:rsidR="00F33F8A" w:rsidRPr="00F079EB">
        <w:rPr>
          <w:rFonts w:ascii="Times New Roman" w:hAnsi="Times New Roman" w:cs="Times New Roman"/>
          <w:vertAlign w:val="subscript"/>
        </w:rPr>
        <w:t>2</w:t>
      </w:r>
      <w:r w:rsidR="00F33F8A" w:rsidRPr="00F079EB">
        <w:rPr>
          <w:rFonts w:ascii="Times New Roman" w:hAnsi="Times New Roman" w:cs="Times New Roman"/>
        </w:rPr>
        <w:t xml:space="preserve"> and minimum oxygen saturation were much lower in </w:t>
      </w:r>
      <w:r w:rsidR="0026790B" w:rsidRPr="00F079EB">
        <w:rPr>
          <w:rFonts w:ascii="Times New Roman" w:hAnsi="Times New Roman" w:cs="Times New Roman"/>
        </w:rPr>
        <w:t xml:space="preserve">HA </w:t>
      </w:r>
      <w:r w:rsidR="008A0146" w:rsidRPr="00F079EB">
        <w:rPr>
          <w:rFonts w:ascii="Times New Roman" w:hAnsi="Times New Roman" w:cs="Times New Roman"/>
        </w:rPr>
        <w:t>children</w:t>
      </w:r>
      <w:r w:rsidRPr="00F079EB">
        <w:rPr>
          <w:rFonts w:ascii="Times New Roman" w:hAnsi="Times New Roman" w:cs="Times New Roman"/>
        </w:rPr>
        <w:t xml:space="preserve"> (Table 2)</w:t>
      </w:r>
      <w:r w:rsidR="00026AC4" w:rsidRPr="00F079EB">
        <w:rPr>
          <w:rFonts w:ascii="Times New Roman" w:hAnsi="Times New Roman" w:cs="Times New Roman"/>
        </w:rPr>
        <w:t>,</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F33F8A" w:rsidRPr="00F079EB">
        <w:rPr>
          <w:rFonts w:ascii="Times New Roman" w:hAnsi="Times New Roman" w:cs="Times New Roman"/>
          <w:i/>
        </w:rPr>
        <w:t>F</w:t>
      </w:r>
      <w:r w:rsidR="00F33F8A" w:rsidRPr="00F079EB">
        <w:rPr>
          <w:rFonts w:ascii="Times New Roman" w:hAnsi="Times New Roman" w:cs="Times New Roman"/>
        </w:rPr>
        <w:t>(1,5</w:t>
      </w:r>
      <w:r w:rsidR="00E267AE" w:rsidRPr="00F079EB">
        <w:rPr>
          <w:rFonts w:ascii="Times New Roman" w:hAnsi="Times New Roman" w:cs="Times New Roman"/>
        </w:rPr>
        <w:t>0</w:t>
      </w:r>
      <w:r w:rsidR="00F33F8A" w:rsidRPr="00F079EB">
        <w:rPr>
          <w:rFonts w:ascii="Times New Roman" w:hAnsi="Times New Roman" w:cs="Times New Roman"/>
        </w:rPr>
        <w:t>) = 494.03,</w:t>
      </w:r>
      <w:r w:rsidR="00A063E0" w:rsidRPr="00F079EB">
        <w:rPr>
          <w:rFonts w:ascii="Times New Roman" w:hAnsi="Times New Roman" w:cs="Times New Roman"/>
        </w:rPr>
        <w:t xml:space="preserve"> </w:t>
      </w:r>
      <w:r w:rsidR="00F33F8A" w:rsidRPr="00F079EB">
        <w:rPr>
          <w:rFonts w:ascii="Times New Roman" w:hAnsi="Times New Roman" w:cs="Times New Roman"/>
          <w:i/>
        </w:rPr>
        <w:t>p</w:t>
      </w:r>
      <w:r w:rsidR="006D7993" w:rsidRPr="00F079EB">
        <w:rPr>
          <w:rFonts w:ascii="Times New Roman" w:hAnsi="Times New Roman" w:cs="Times New Roman"/>
        </w:rPr>
        <w:t xml:space="preserve"> </w:t>
      </w:r>
      <w:r w:rsidR="00F33F8A" w:rsidRPr="00F079EB">
        <w:rPr>
          <w:rFonts w:ascii="Times New Roman" w:hAnsi="Times New Roman" w:cs="Times New Roman"/>
        </w:rPr>
        <w:t>&lt;</w:t>
      </w:r>
      <w:r w:rsidR="006D7993" w:rsidRPr="00F079EB">
        <w:rPr>
          <w:rFonts w:ascii="Times New Roman" w:hAnsi="Times New Roman" w:cs="Times New Roman"/>
        </w:rPr>
        <w:t xml:space="preserve"> </w:t>
      </w:r>
      <w:r w:rsidR="00F33F8A" w:rsidRPr="00F079EB">
        <w:rPr>
          <w:rFonts w:ascii="Times New Roman" w:hAnsi="Times New Roman" w:cs="Times New Roman"/>
        </w:rPr>
        <w:t>.001,</w:t>
      </w:r>
      <w:r w:rsidR="00A063E0" w:rsidRPr="00F079EB">
        <w:rPr>
          <w:rFonts w:ascii="Times New Roman" w:hAnsi="Times New Roman" w:cs="Times New Roman"/>
        </w:rPr>
        <w:t xml:space="preserve"> </w:t>
      </w:r>
      <w:r w:rsidR="005C57AC" w:rsidRPr="00F079EB">
        <w:rPr>
          <w:rFonts w:ascii="Times New Roman" w:hAnsi="Times New Roman" w:cs="Times New Roman"/>
        </w:rPr>
        <w:t>η2p</w:t>
      </w:r>
      <w:r w:rsidRPr="00F079EB">
        <w:rPr>
          <w:rFonts w:ascii="Times New Roman" w:hAnsi="Times New Roman" w:cs="Times New Roman"/>
        </w:rPr>
        <w:t xml:space="preserve"> </w:t>
      </w:r>
      <w:r w:rsidR="00F33F8A" w:rsidRPr="00F079EB">
        <w:rPr>
          <w:rFonts w:ascii="Times New Roman" w:hAnsi="Times New Roman" w:cs="Times New Roman"/>
        </w:rPr>
        <w:t>=</w:t>
      </w:r>
      <w:r w:rsidRPr="00F079EB">
        <w:rPr>
          <w:rFonts w:ascii="Times New Roman" w:hAnsi="Times New Roman" w:cs="Times New Roman"/>
        </w:rPr>
        <w:t xml:space="preserve"> .</w:t>
      </w:r>
      <w:r w:rsidR="00F33F8A" w:rsidRPr="00F079EB">
        <w:rPr>
          <w:rFonts w:ascii="Times New Roman" w:hAnsi="Times New Roman" w:cs="Times New Roman"/>
        </w:rPr>
        <w:t>91</w:t>
      </w:r>
      <w:r w:rsidR="00A063E0" w:rsidRPr="00F079EB">
        <w:rPr>
          <w:rFonts w:ascii="Times New Roman" w:hAnsi="Times New Roman" w:cs="Times New Roman"/>
        </w:rPr>
        <w:t xml:space="preserve"> and </w:t>
      </w:r>
      <w:r w:rsidR="007D5B45" w:rsidRPr="00F079EB">
        <w:rPr>
          <w:rFonts w:ascii="Times New Roman" w:hAnsi="Times New Roman" w:cs="Times New Roman"/>
          <w:i/>
        </w:rPr>
        <w:t>F(</w:t>
      </w:r>
      <w:r w:rsidR="00A063E0" w:rsidRPr="00F079EB">
        <w:rPr>
          <w:rFonts w:ascii="Times New Roman" w:hAnsi="Times New Roman" w:cs="Times New Roman"/>
        </w:rPr>
        <w:t>1,5</w:t>
      </w:r>
      <w:r w:rsidR="00E10865" w:rsidRPr="00F079EB">
        <w:rPr>
          <w:rFonts w:ascii="Times New Roman" w:hAnsi="Times New Roman" w:cs="Times New Roman"/>
        </w:rPr>
        <w:t>2</w:t>
      </w:r>
      <w:r w:rsidR="00A063E0" w:rsidRPr="00F079EB">
        <w:rPr>
          <w:rFonts w:ascii="Times New Roman" w:hAnsi="Times New Roman" w:cs="Times New Roman"/>
        </w:rPr>
        <w:t>) = 102.8</w:t>
      </w:r>
      <w:r w:rsidR="00E267AE" w:rsidRPr="00F079EB">
        <w:rPr>
          <w:rFonts w:ascii="Times New Roman" w:hAnsi="Times New Roman" w:cs="Times New Roman"/>
        </w:rPr>
        <w:t>0</w:t>
      </w:r>
      <w:r w:rsidR="00A063E0" w:rsidRPr="00F079EB">
        <w:rPr>
          <w:rFonts w:ascii="Times New Roman" w:hAnsi="Times New Roman" w:cs="Times New Roman"/>
        </w:rPr>
        <w:t xml:space="preserve">, </w:t>
      </w:r>
      <w:r w:rsidR="00A063E0" w:rsidRPr="00F079EB">
        <w:rPr>
          <w:rFonts w:ascii="Times New Roman" w:hAnsi="Times New Roman" w:cs="Times New Roman"/>
          <w:i/>
        </w:rPr>
        <w:t>p</w:t>
      </w:r>
      <w:r w:rsidR="006D7993" w:rsidRPr="00F079EB">
        <w:rPr>
          <w:rFonts w:ascii="Times New Roman" w:hAnsi="Times New Roman" w:cs="Times New Roman"/>
        </w:rPr>
        <w:t xml:space="preserve"> </w:t>
      </w:r>
      <w:r w:rsidR="00F33F8A" w:rsidRPr="00F079EB">
        <w:rPr>
          <w:rFonts w:ascii="Times New Roman" w:hAnsi="Times New Roman" w:cs="Times New Roman"/>
        </w:rPr>
        <w:t>&lt; .001,</w:t>
      </w:r>
      <w:r w:rsidR="00A063E0" w:rsidRPr="00F079EB">
        <w:rPr>
          <w:rFonts w:ascii="Times New Roman" w:hAnsi="Times New Roman" w:cs="Times New Roman"/>
        </w:rPr>
        <w:t xml:space="preserve"> </w:t>
      </w:r>
      <w:r w:rsidR="005C57AC" w:rsidRPr="00F079EB">
        <w:rPr>
          <w:rFonts w:ascii="Times New Roman" w:hAnsi="Times New Roman" w:cs="Times New Roman"/>
        </w:rPr>
        <w:t>η2p</w:t>
      </w:r>
      <w:r w:rsidR="006D7993" w:rsidRPr="00F079EB">
        <w:rPr>
          <w:rFonts w:ascii="Times New Roman" w:hAnsi="Times New Roman" w:cs="Times New Roman"/>
        </w:rPr>
        <w:t xml:space="preserve"> </w:t>
      </w:r>
      <w:r w:rsidR="00F33F8A" w:rsidRPr="00F079EB">
        <w:rPr>
          <w:rFonts w:ascii="Times New Roman" w:hAnsi="Times New Roman" w:cs="Times New Roman"/>
        </w:rPr>
        <w:t>=</w:t>
      </w:r>
      <w:r w:rsidR="00A063E0" w:rsidRPr="00F079EB">
        <w:rPr>
          <w:rFonts w:ascii="Times New Roman" w:hAnsi="Times New Roman" w:cs="Times New Roman"/>
        </w:rPr>
        <w:t xml:space="preserve"> </w:t>
      </w:r>
      <w:r w:rsidR="00F33F8A" w:rsidRPr="00F079EB">
        <w:rPr>
          <w:rFonts w:ascii="Times New Roman" w:hAnsi="Times New Roman" w:cs="Times New Roman"/>
        </w:rPr>
        <w:t>.67</w:t>
      </w:r>
      <w:r w:rsidR="00BD0628" w:rsidRPr="00F079EB">
        <w:rPr>
          <w:rFonts w:ascii="Times New Roman" w:hAnsi="Times New Roman" w:cs="Times New Roman"/>
        </w:rPr>
        <w:t>]</w:t>
      </w:r>
      <w:r w:rsidR="00F33F8A" w:rsidRPr="00F079EB">
        <w:rPr>
          <w:rFonts w:ascii="Times New Roman" w:hAnsi="Times New Roman" w:cs="Times New Roman"/>
        </w:rPr>
        <w:t xml:space="preserve">, respectively. Likewise, </w:t>
      </w:r>
      <w:r w:rsidR="00E10865" w:rsidRPr="00F079EB">
        <w:rPr>
          <w:rFonts w:ascii="Times New Roman" w:hAnsi="Times New Roman" w:cs="Times New Roman"/>
        </w:rPr>
        <w:t>mean percentage</w:t>
      </w:r>
      <w:r w:rsidR="0026790B" w:rsidRPr="00F079EB">
        <w:rPr>
          <w:rFonts w:ascii="Times New Roman" w:hAnsi="Times New Roman" w:cs="Times New Roman"/>
        </w:rPr>
        <w:t xml:space="preserve"> desaturations,</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00F33F8A" w:rsidRPr="00F079EB">
        <w:rPr>
          <w:rFonts w:ascii="Times New Roman" w:hAnsi="Times New Roman" w:cs="Times New Roman"/>
        </w:rPr>
        <w:t>1,5</w:t>
      </w:r>
      <w:r w:rsidR="00E10865" w:rsidRPr="00F079EB">
        <w:rPr>
          <w:rFonts w:ascii="Times New Roman" w:hAnsi="Times New Roman" w:cs="Times New Roman"/>
        </w:rPr>
        <w:t>2</w:t>
      </w:r>
      <w:r w:rsidR="00F33F8A" w:rsidRPr="00F079EB">
        <w:rPr>
          <w:rFonts w:ascii="Times New Roman" w:hAnsi="Times New Roman" w:cs="Times New Roman"/>
        </w:rPr>
        <w:t>) = 5.67,</w:t>
      </w:r>
      <w:r w:rsidR="00A063E0" w:rsidRPr="00F079EB">
        <w:rPr>
          <w:rFonts w:ascii="Times New Roman" w:hAnsi="Times New Roman" w:cs="Times New Roman"/>
        </w:rPr>
        <w:t xml:space="preserve"> </w:t>
      </w:r>
      <w:r w:rsidR="00A063E0" w:rsidRPr="00F079EB">
        <w:rPr>
          <w:rFonts w:ascii="Times New Roman" w:hAnsi="Times New Roman" w:cs="Times New Roman"/>
          <w:i/>
        </w:rPr>
        <w:t>p</w:t>
      </w:r>
      <w:r w:rsidR="006D7993" w:rsidRPr="00F079EB">
        <w:rPr>
          <w:rFonts w:ascii="Times New Roman" w:hAnsi="Times New Roman" w:cs="Times New Roman"/>
        </w:rPr>
        <w:t xml:space="preserve"> </w:t>
      </w:r>
      <w:r w:rsidR="00F33F8A" w:rsidRPr="00F079EB">
        <w:rPr>
          <w:rFonts w:ascii="Times New Roman" w:hAnsi="Times New Roman" w:cs="Times New Roman"/>
        </w:rPr>
        <w:t>=</w:t>
      </w:r>
      <w:r w:rsidR="00A063E0" w:rsidRPr="00F079EB">
        <w:rPr>
          <w:rFonts w:ascii="Times New Roman" w:hAnsi="Times New Roman" w:cs="Times New Roman"/>
        </w:rPr>
        <w:t xml:space="preserve"> .021, </w:t>
      </w:r>
      <w:r w:rsidR="005C57AC" w:rsidRPr="00F079EB">
        <w:rPr>
          <w:rFonts w:ascii="Times New Roman" w:hAnsi="Times New Roman" w:cs="Times New Roman"/>
        </w:rPr>
        <w:t>η2p</w:t>
      </w:r>
      <w:r w:rsidR="006D7993" w:rsidRPr="00F079EB">
        <w:rPr>
          <w:rFonts w:ascii="Times New Roman" w:hAnsi="Times New Roman" w:cs="Times New Roman"/>
        </w:rPr>
        <w:t xml:space="preserve"> </w:t>
      </w:r>
      <w:r w:rsidR="00F33F8A" w:rsidRPr="00F079EB">
        <w:rPr>
          <w:rFonts w:ascii="Times New Roman" w:hAnsi="Times New Roman" w:cs="Times New Roman"/>
        </w:rPr>
        <w:t xml:space="preserve">= </w:t>
      </w:r>
      <w:r w:rsidR="006D7993" w:rsidRPr="00F079EB">
        <w:rPr>
          <w:rFonts w:ascii="Times New Roman" w:hAnsi="Times New Roman" w:cs="Times New Roman"/>
        </w:rPr>
        <w:t>.</w:t>
      </w:r>
      <w:r w:rsidR="00F33F8A" w:rsidRPr="00F079EB">
        <w:rPr>
          <w:rFonts w:ascii="Times New Roman" w:hAnsi="Times New Roman" w:cs="Times New Roman"/>
        </w:rPr>
        <w:t>10</w:t>
      </w:r>
      <w:r w:rsidR="00BD0628" w:rsidRPr="00F079EB">
        <w:rPr>
          <w:rFonts w:ascii="Times New Roman" w:hAnsi="Times New Roman" w:cs="Times New Roman"/>
        </w:rPr>
        <w:t>]</w:t>
      </w:r>
      <w:r w:rsidR="00F33F8A" w:rsidRPr="00F079EB">
        <w:rPr>
          <w:rFonts w:ascii="Times New Roman" w:hAnsi="Times New Roman" w:cs="Times New Roman"/>
        </w:rPr>
        <w:t xml:space="preserve">, </w:t>
      </w:r>
      <w:r w:rsidR="0026790B" w:rsidRPr="00F079EB">
        <w:rPr>
          <w:rFonts w:ascii="Times New Roman" w:hAnsi="Times New Roman" w:cs="Times New Roman"/>
        </w:rPr>
        <w:t xml:space="preserve">and mean </w:t>
      </w:r>
      <w:r w:rsidR="00E10865" w:rsidRPr="00F079EB">
        <w:rPr>
          <w:rFonts w:ascii="Times New Roman" w:hAnsi="Times New Roman" w:cs="Times New Roman"/>
        </w:rPr>
        <w:t>de</w:t>
      </w:r>
      <w:r w:rsidR="0026790B" w:rsidRPr="00F079EB">
        <w:rPr>
          <w:rFonts w:ascii="Times New Roman" w:hAnsi="Times New Roman" w:cs="Times New Roman"/>
        </w:rPr>
        <w:t>saturation</w:t>
      </w:r>
      <w:r w:rsidR="00E10865" w:rsidRPr="00F079EB">
        <w:rPr>
          <w:rFonts w:ascii="Times New Roman" w:hAnsi="Times New Roman" w:cs="Times New Roman"/>
        </w:rPr>
        <w:t>s</w:t>
      </w:r>
      <w:r w:rsidR="0026790B" w:rsidRPr="00F079EB">
        <w:rPr>
          <w:rFonts w:ascii="Times New Roman" w:hAnsi="Times New Roman" w:cs="Times New Roman"/>
        </w:rPr>
        <w:t xml:space="preserve"> associated with </w:t>
      </w:r>
      <w:r w:rsidR="00F33F8A" w:rsidRPr="00F079EB">
        <w:rPr>
          <w:rFonts w:ascii="Times New Roman" w:hAnsi="Times New Roman" w:cs="Times New Roman"/>
        </w:rPr>
        <w:t>respiratory events,</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00F33F8A" w:rsidRPr="00F079EB">
        <w:rPr>
          <w:rFonts w:ascii="Times New Roman" w:hAnsi="Times New Roman" w:cs="Times New Roman"/>
        </w:rPr>
        <w:t>1,5</w:t>
      </w:r>
      <w:r w:rsidR="00E10865" w:rsidRPr="00F079EB">
        <w:rPr>
          <w:rFonts w:ascii="Times New Roman" w:hAnsi="Times New Roman" w:cs="Times New Roman"/>
        </w:rPr>
        <w:t>2</w:t>
      </w:r>
      <w:r w:rsidR="00F33F8A" w:rsidRPr="00F079EB">
        <w:rPr>
          <w:rFonts w:ascii="Times New Roman" w:hAnsi="Times New Roman" w:cs="Times New Roman"/>
        </w:rPr>
        <w:t>) = 7.39,</w:t>
      </w:r>
      <w:r w:rsidR="00A063E0" w:rsidRPr="00F079EB">
        <w:rPr>
          <w:rFonts w:ascii="Times New Roman" w:hAnsi="Times New Roman" w:cs="Times New Roman"/>
        </w:rPr>
        <w:t xml:space="preserve"> </w:t>
      </w:r>
      <w:r w:rsidR="00F33F8A" w:rsidRPr="00F079EB">
        <w:rPr>
          <w:rFonts w:ascii="Times New Roman" w:hAnsi="Times New Roman" w:cs="Times New Roman"/>
          <w:i/>
        </w:rPr>
        <w:t>p</w:t>
      </w:r>
      <w:r w:rsidR="006D7993" w:rsidRPr="00F079EB">
        <w:rPr>
          <w:rFonts w:ascii="Times New Roman" w:hAnsi="Times New Roman" w:cs="Times New Roman"/>
        </w:rPr>
        <w:t xml:space="preserve"> </w:t>
      </w:r>
      <w:r w:rsidR="00A063E0" w:rsidRPr="00F079EB">
        <w:rPr>
          <w:rFonts w:ascii="Times New Roman" w:hAnsi="Times New Roman" w:cs="Times New Roman"/>
        </w:rPr>
        <w:t>=</w:t>
      </w:r>
      <w:r w:rsidR="006D7993" w:rsidRPr="00F079EB">
        <w:rPr>
          <w:rFonts w:ascii="Times New Roman" w:hAnsi="Times New Roman" w:cs="Times New Roman"/>
        </w:rPr>
        <w:t xml:space="preserve"> .</w:t>
      </w:r>
      <w:r w:rsidR="00F33F8A" w:rsidRPr="00F079EB">
        <w:rPr>
          <w:rFonts w:ascii="Times New Roman" w:hAnsi="Times New Roman" w:cs="Times New Roman"/>
        </w:rPr>
        <w:t>009,</w:t>
      </w:r>
      <w:r w:rsidR="00A063E0" w:rsidRPr="00F079EB">
        <w:rPr>
          <w:rFonts w:ascii="Times New Roman" w:hAnsi="Times New Roman" w:cs="Times New Roman"/>
        </w:rPr>
        <w:t xml:space="preserve"> </w:t>
      </w:r>
      <w:r w:rsidR="005C57AC" w:rsidRPr="00F079EB">
        <w:rPr>
          <w:rFonts w:ascii="Times New Roman" w:hAnsi="Times New Roman" w:cs="Times New Roman"/>
        </w:rPr>
        <w:t>η2p</w:t>
      </w:r>
      <w:r w:rsidR="00A063E0" w:rsidRPr="00F079EB">
        <w:rPr>
          <w:rFonts w:ascii="Times New Roman" w:hAnsi="Times New Roman" w:cs="Times New Roman"/>
        </w:rPr>
        <w:t xml:space="preserve"> </w:t>
      </w:r>
      <w:r w:rsidR="00F33F8A" w:rsidRPr="00F079EB">
        <w:rPr>
          <w:rFonts w:ascii="Times New Roman" w:hAnsi="Times New Roman" w:cs="Times New Roman"/>
        </w:rPr>
        <w:t>=</w:t>
      </w:r>
      <w:r w:rsidR="00A063E0" w:rsidRPr="00F079EB">
        <w:rPr>
          <w:rFonts w:ascii="Times New Roman" w:hAnsi="Times New Roman" w:cs="Times New Roman"/>
        </w:rPr>
        <w:t xml:space="preserve"> </w:t>
      </w:r>
      <w:r w:rsidR="00E10865" w:rsidRPr="00F079EB">
        <w:rPr>
          <w:rFonts w:ascii="Times New Roman" w:hAnsi="Times New Roman" w:cs="Times New Roman"/>
        </w:rPr>
        <w:t>.</w:t>
      </w:r>
      <w:r w:rsidR="00F33F8A" w:rsidRPr="00F079EB">
        <w:rPr>
          <w:rFonts w:ascii="Times New Roman" w:hAnsi="Times New Roman" w:cs="Times New Roman"/>
        </w:rPr>
        <w:t>12</w:t>
      </w:r>
      <w:r w:rsidR="00BD0628" w:rsidRPr="00F079EB">
        <w:rPr>
          <w:rFonts w:ascii="Times New Roman" w:hAnsi="Times New Roman" w:cs="Times New Roman"/>
        </w:rPr>
        <w:t>]</w:t>
      </w:r>
      <w:r w:rsidR="00F33F8A" w:rsidRPr="00F079EB">
        <w:rPr>
          <w:rFonts w:ascii="Times New Roman" w:hAnsi="Times New Roman" w:cs="Times New Roman"/>
        </w:rPr>
        <w:t xml:space="preserve"> were greater in </w:t>
      </w:r>
      <w:r w:rsidR="0026790B" w:rsidRPr="00F079EB">
        <w:rPr>
          <w:rFonts w:ascii="Times New Roman" w:hAnsi="Times New Roman" w:cs="Times New Roman"/>
        </w:rPr>
        <w:t>HA</w:t>
      </w:r>
      <w:r w:rsidR="00F33F8A" w:rsidRPr="00F079EB">
        <w:rPr>
          <w:rFonts w:ascii="Times New Roman" w:hAnsi="Times New Roman" w:cs="Times New Roman"/>
        </w:rPr>
        <w:t>, confirmed by a significantly higher proportion of 3%,</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00F33F8A" w:rsidRPr="00F079EB">
        <w:rPr>
          <w:rFonts w:ascii="Times New Roman" w:hAnsi="Times New Roman" w:cs="Times New Roman"/>
        </w:rPr>
        <w:t>1,5</w:t>
      </w:r>
      <w:r w:rsidR="00E10865" w:rsidRPr="00F079EB">
        <w:rPr>
          <w:rFonts w:ascii="Times New Roman" w:hAnsi="Times New Roman" w:cs="Times New Roman"/>
        </w:rPr>
        <w:t>2</w:t>
      </w:r>
      <w:r w:rsidR="00F33F8A" w:rsidRPr="00F079EB">
        <w:rPr>
          <w:rFonts w:ascii="Times New Roman" w:hAnsi="Times New Roman" w:cs="Times New Roman"/>
        </w:rPr>
        <w:t>) = 27.2</w:t>
      </w:r>
      <w:r w:rsidR="00E10865" w:rsidRPr="00F079EB">
        <w:rPr>
          <w:rFonts w:ascii="Times New Roman" w:hAnsi="Times New Roman" w:cs="Times New Roman"/>
        </w:rPr>
        <w:t>1</w:t>
      </w:r>
      <w:r w:rsidR="00F33F8A" w:rsidRPr="00F079EB">
        <w:rPr>
          <w:rFonts w:ascii="Times New Roman" w:hAnsi="Times New Roman" w:cs="Times New Roman"/>
        </w:rPr>
        <w:t>,</w:t>
      </w:r>
      <w:r w:rsidR="00A063E0" w:rsidRPr="00F079EB">
        <w:rPr>
          <w:rFonts w:ascii="Times New Roman" w:hAnsi="Times New Roman" w:cs="Times New Roman"/>
        </w:rPr>
        <w:t xml:space="preserve"> </w:t>
      </w:r>
      <w:r w:rsidR="00E10865" w:rsidRPr="00F079EB">
        <w:rPr>
          <w:rFonts w:ascii="Times New Roman" w:hAnsi="Times New Roman" w:cs="Times New Roman"/>
          <w:i/>
        </w:rPr>
        <w:t>p</w:t>
      </w:r>
      <w:r w:rsidR="00E10865" w:rsidRPr="00F079EB">
        <w:rPr>
          <w:rFonts w:ascii="Times New Roman" w:hAnsi="Times New Roman" w:cs="Times New Roman"/>
        </w:rPr>
        <w:t xml:space="preserve"> </w:t>
      </w:r>
      <w:r w:rsidR="00A063E0" w:rsidRPr="00F079EB">
        <w:rPr>
          <w:rFonts w:ascii="Times New Roman" w:hAnsi="Times New Roman" w:cs="Times New Roman"/>
        </w:rPr>
        <w:t xml:space="preserve">&lt; .001, </w:t>
      </w:r>
      <w:r w:rsidR="005C57AC" w:rsidRPr="00F079EB">
        <w:rPr>
          <w:rFonts w:ascii="Times New Roman" w:hAnsi="Times New Roman" w:cs="Times New Roman"/>
        </w:rPr>
        <w:t>η2p</w:t>
      </w:r>
      <w:r w:rsidR="00A063E0" w:rsidRPr="00F079EB">
        <w:rPr>
          <w:rFonts w:ascii="Times New Roman" w:hAnsi="Times New Roman" w:cs="Times New Roman"/>
        </w:rPr>
        <w:t xml:space="preserve"> = </w:t>
      </w:r>
      <w:r w:rsidR="006D7993" w:rsidRPr="00F079EB">
        <w:rPr>
          <w:rFonts w:ascii="Times New Roman" w:hAnsi="Times New Roman" w:cs="Times New Roman"/>
        </w:rPr>
        <w:t>.</w:t>
      </w:r>
      <w:r w:rsidR="00F33F8A" w:rsidRPr="00F079EB">
        <w:rPr>
          <w:rFonts w:ascii="Times New Roman" w:hAnsi="Times New Roman" w:cs="Times New Roman"/>
        </w:rPr>
        <w:t>34</w:t>
      </w:r>
      <w:r w:rsidR="00BD0628" w:rsidRPr="00F079EB">
        <w:rPr>
          <w:rFonts w:ascii="Times New Roman" w:hAnsi="Times New Roman" w:cs="Times New Roman"/>
        </w:rPr>
        <w:t>]</w:t>
      </w:r>
      <w:r w:rsidR="00F33F8A" w:rsidRPr="00F079EB">
        <w:rPr>
          <w:rFonts w:ascii="Times New Roman" w:hAnsi="Times New Roman" w:cs="Times New Roman"/>
        </w:rPr>
        <w:t>, and</w:t>
      </w:r>
      <w:r w:rsidR="00A063E0" w:rsidRPr="00F079EB">
        <w:rPr>
          <w:rFonts w:ascii="Times New Roman" w:hAnsi="Times New Roman" w:cs="Times New Roman"/>
        </w:rPr>
        <w:t xml:space="preserve"> </w:t>
      </w:r>
      <w:r w:rsidR="00F33F8A" w:rsidRPr="00F079EB">
        <w:rPr>
          <w:rFonts w:ascii="Times New Roman" w:hAnsi="Times New Roman" w:cs="Times New Roman"/>
        </w:rPr>
        <w:t>4% desaturations,</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00A063E0" w:rsidRPr="00F079EB">
        <w:rPr>
          <w:rFonts w:ascii="Times New Roman" w:hAnsi="Times New Roman" w:cs="Times New Roman"/>
        </w:rPr>
        <w:t>1,5</w:t>
      </w:r>
      <w:r w:rsidR="00E10865" w:rsidRPr="00F079EB">
        <w:rPr>
          <w:rFonts w:ascii="Times New Roman" w:hAnsi="Times New Roman" w:cs="Times New Roman"/>
        </w:rPr>
        <w:t>2</w:t>
      </w:r>
      <w:r w:rsidR="00A063E0" w:rsidRPr="00F079EB">
        <w:rPr>
          <w:rFonts w:ascii="Times New Roman" w:hAnsi="Times New Roman" w:cs="Times New Roman"/>
        </w:rPr>
        <w:t xml:space="preserve">) = 19.03, </w:t>
      </w:r>
      <w:r w:rsidR="00F33F8A" w:rsidRPr="00F079EB">
        <w:rPr>
          <w:rFonts w:ascii="Times New Roman" w:hAnsi="Times New Roman" w:cs="Times New Roman"/>
          <w:i/>
        </w:rPr>
        <w:t>p</w:t>
      </w:r>
      <w:r w:rsidR="00A063E0" w:rsidRPr="00F079EB">
        <w:rPr>
          <w:rFonts w:ascii="Times New Roman" w:hAnsi="Times New Roman" w:cs="Times New Roman"/>
        </w:rPr>
        <w:t xml:space="preserve"> </w:t>
      </w:r>
      <w:r w:rsidR="00F33F8A" w:rsidRPr="00F079EB">
        <w:rPr>
          <w:rFonts w:ascii="Times New Roman" w:hAnsi="Times New Roman" w:cs="Times New Roman"/>
        </w:rPr>
        <w:t>&lt; .001,</w:t>
      </w:r>
      <w:r w:rsidR="00A063E0" w:rsidRPr="00F079EB">
        <w:rPr>
          <w:rFonts w:ascii="Times New Roman" w:hAnsi="Times New Roman" w:cs="Times New Roman"/>
        </w:rPr>
        <w:t xml:space="preserve"> </w:t>
      </w:r>
      <w:r w:rsidR="005C57AC" w:rsidRPr="00F079EB">
        <w:rPr>
          <w:rFonts w:ascii="Times New Roman" w:hAnsi="Times New Roman" w:cs="Times New Roman"/>
        </w:rPr>
        <w:t>η2p</w:t>
      </w:r>
      <w:r w:rsidR="00A063E0" w:rsidRPr="00F079EB">
        <w:rPr>
          <w:rFonts w:ascii="Times New Roman" w:hAnsi="Times New Roman" w:cs="Times New Roman"/>
        </w:rPr>
        <w:t xml:space="preserve"> </w:t>
      </w:r>
      <w:r w:rsidR="00F33F8A" w:rsidRPr="00F079EB">
        <w:rPr>
          <w:rFonts w:ascii="Times New Roman" w:hAnsi="Times New Roman" w:cs="Times New Roman"/>
        </w:rPr>
        <w:t>= .27</w:t>
      </w:r>
      <w:r w:rsidR="00BD0628" w:rsidRPr="00F079EB">
        <w:rPr>
          <w:rFonts w:ascii="Times New Roman" w:hAnsi="Times New Roman" w:cs="Times New Roman"/>
        </w:rPr>
        <w:t>]</w:t>
      </w:r>
      <w:r w:rsidR="00F33F8A" w:rsidRPr="00F079EB">
        <w:rPr>
          <w:rFonts w:ascii="Times New Roman" w:hAnsi="Times New Roman" w:cs="Times New Roman"/>
        </w:rPr>
        <w:t>.</w:t>
      </w:r>
      <w:r w:rsidR="00083D0C" w:rsidRPr="00F079EB">
        <w:rPr>
          <w:rFonts w:ascii="Times New Roman" w:hAnsi="Times New Roman" w:cs="Times New Roman"/>
        </w:rPr>
        <w:t xml:space="preserve"> </w:t>
      </w:r>
    </w:p>
    <w:p w14:paraId="03FE4BB5" w14:textId="77777777" w:rsidR="00113BDB" w:rsidRPr="00F079EB" w:rsidRDefault="00113BDB" w:rsidP="00A063E0">
      <w:pPr>
        <w:spacing w:line="480" w:lineRule="auto"/>
        <w:rPr>
          <w:rFonts w:ascii="Times New Roman" w:hAnsi="Times New Roman" w:cs="Times New Roman"/>
        </w:rPr>
      </w:pPr>
    </w:p>
    <w:p w14:paraId="75AE8B7F" w14:textId="77777777" w:rsidR="00026AC4" w:rsidRPr="00F079EB" w:rsidRDefault="00026AC4" w:rsidP="00334CCF">
      <w:pPr>
        <w:spacing w:line="480" w:lineRule="auto"/>
        <w:rPr>
          <w:rFonts w:ascii="Times New Roman" w:hAnsi="Times New Roman" w:cs="Times New Roman"/>
          <w:i/>
        </w:rPr>
      </w:pPr>
      <w:r w:rsidRPr="00F079EB">
        <w:rPr>
          <w:rFonts w:ascii="Times New Roman" w:hAnsi="Times New Roman" w:cs="Times New Roman"/>
          <w:i/>
        </w:rPr>
        <w:t>Respiratory Events</w:t>
      </w:r>
    </w:p>
    <w:p w14:paraId="1FF08422" w14:textId="20ECCECD" w:rsidR="0026790B" w:rsidRPr="00F079EB" w:rsidRDefault="00F33F8A" w:rsidP="00810542">
      <w:pPr>
        <w:spacing w:line="480" w:lineRule="auto"/>
        <w:rPr>
          <w:rFonts w:ascii="Times New Roman" w:hAnsi="Times New Roman" w:cs="Times New Roman"/>
        </w:rPr>
      </w:pPr>
      <w:r w:rsidRPr="00F079EB">
        <w:rPr>
          <w:rFonts w:ascii="Times New Roman" w:hAnsi="Times New Roman" w:cs="Times New Roman"/>
        </w:rPr>
        <w:t xml:space="preserve">Whilst </w:t>
      </w:r>
      <w:r w:rsidR="00026AC4" w:rsidRPr="00F079EB">
        <w:rPr>
          <w:rFonts w:ascii="Times New Roman" w:hAnsi="Times New Roman" w:cs="Times New Roman"/>
        </w:rPr>
        <w:t>the o</w:t>
      </w:r>
      <w:r w:rsidRPr="00F079EB">
        <w:rPr>
          <w:rFonts w:ascii="Times New Roman" w:hAnsi="Times New Roman" w:cs="Times New Roman"/>
        </w:rPr>
        <w:t xml:space="preserve">bstructive </w:t>
      </w:r>
      <w:r w:rsidR="00B7609F" w:rsidRPr="00F079EB">
        <w:rPr>
          <w:rFonts w:ascii="Times New Roman" w:hAnsi="Times New Roman" w:cs="Times New Roman"/>
        </w:rPr>
        <w:t>apnea</w:t>
      </w:r>
      <w:r w:rsidR="00026AC4" w:rsidRPr="00F079EB">
        <w:rPr>
          <w:rFonts w:ascii="Times New Roman" w:hAnsi="Times New Roman" w:cs="Times New Roman"/>
        </w:rPr>
        <w:t>/</w:t>
      </w:r>
      <w:r w:rsidR="00B7609F" w:rsidRPr="00F079EB">
        <w:rPr>
          <w:rFonts w:ascii="Times New Roman" w:hAnsi="Times New Roman" w:cs="Times New Roman"/>
        </w:rPr>
        <w:t>hypopnea</w:t>
      </w:r>
      <w:r w:rsidRPr="00F079EB">
        <w:rPr>
          <w:rFonts w:ascii="Times New Roman" w:hAnsi="Times New Roman" w:cs="Times New Roman"/>
        </w:rPr>
        <w:t xml:space="preserve"> </w:t>
      </w:r>
      <w:r w:rsidR="00026AC4" w:rsidRPr="00F079EB">
        <w:rPr>
          <w:rFonts w:ascii="Times New Roman" w:hAnsi="Times New Roman" w:cs="Times New Roman"/>
        </w:rPr>
        <w:t xml:space="preserve">index was higher </w:t>
      </w:r>
      <w:r w:rsidRPr="00F079EB">
        <w:rPr>
          <w:rFonts w:ascii="Times New Roman" w:hAnsi="Times New Roman" w:cs="Times New Roman"/>
        </w:rPr>
        <w:t xml:space="preserve">at </w:t>
      </w:r>
      <w:r w:rsidR="00810542" w:rsidRPr="00F079EB">
        <w:rPr>
          <w:rFonts w:ascii="Times New Roman" w:hAnsi="Times New Roman" w:cs="Times New Roman"/>
        </w:rPr>
        <w:t>HA</w:t>
      </w:r>
      <w:r w:rsidRPr="00F079EB">
        <w:rPr>
          <w:rFonts w:ascii="Times New Roman" w:hAnsi="Times New Roman" w:cs="Times New Roman"/>
        </w:rPr>
        <w:t>,</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00A063E0" w:rsidRPr="00F079EB">
        <w:rPr>
          <w:rFonts w:ascii="Times New Roman" w:hAnsi="Times New Roman" w:cs="Times New Roman"/>
        </w:rPr>
        <w:t>1,5</w:t>
      </w:r>
      <w:r w:rsidR="00E10865" w:rsidRPr="00F079EB">
        <w:rPr>
          <w:rFonts w:ascii="Times New Roman" w:hAnsi="Times New Roman" w:cs="Times New Roman"/>
        </w:rPr>
        <w:t>2</w:t>
      </w:r>
      <w:r w:rsidR="00A063E0" w:rsidRPr="00F079EB">
        <w:rPr>
          <w:rFonts w:ascii="Times New Roman" w:hAnsi="Times New Roman" w:cs="Times New Roman"/>
        </w:rPr>
        <w:t xml:space="preserve">) = 15.96, </w:t>
      </w:r>
      <w:r w:rsidR="00A063E0" w:rsidRPr="00F079EB">
        <w:rPr>
          <w:rFonts w:ascii="Times New Roman" w:hAnsi="Times New Roman" w:cs="Times New Roman"/>
          <w:i/>
        </w:rPr>
        <w:t>p</w:t>
      </w:r>
      <w:r w:rsidR="006D7993" w:rsidRPr="00F079EB">
        <w:rPr>
          <w:rFonts w:ascii="Times New Roman" w:hAnsi="Times New Roman" w:cs="Times New Roman"/>
        </w:rPr>
        <w:t xml:space="preserve"> </w:t>
      </w:r>
      <w:r w:rsidR="00A063E0" w:rsidRPr="00F079EB">
        <w:rPr>
          <w:rFonts w:ascii="Times New Roman" w:hAnsi="Times New Roman" w:cs="Times New Roman"/>
        </w:rPr>
        <w:t xml:space="preserve">&lt; .001, </w:t>
      </w:r>
      <w:r w:rsidR="005C57AC" w:rsidRPr="00F079EB">
        <w:rPr>
          <w:rFonts w:ascii="Times New Roman" w:hAnsi="Times New Roman" w:cs="Times New Roman"/>
        </w:rPr>
        <w:t>η2p</w:t>
      </w:r>
      <w:r w:rsidR="00E10865" w:rsidRPr="00F079EB">
        <w:rPr>
          <w:rFonts w:ascii="Times New Roman" w:hAnsi="Times New Roman" w:cs="Times New Roman"/>
        </w:rPr>
        <w:t xml:space="preserve"> </w:t>
      </w:r>
      <w:r w:rsidRPr="00F079EB">
        <w:rPr>
          <w:rFonts w:ascii="Times New Roman" w:hAnsi="Times New Roman" w:cs="Times New Roman"/>
        </w:rPr>
        <w:t>= .24</w:t>
      </w:r>
      <w:r w:rsidR="00BD0628" w:rsidRPr="00F079EB">
        <w:rPr>
          <w:rFonts w:ascii="Times New Roman" w:hAnsi="Times New Roman" w:cs="Times New Roman"/>
        </w:rPr>
        <w:t>]</w:t>
      </w:r>
      <w:r w:rsidRPr="00F079EB">
        <w:rPr>
          <w:rFonts w:ascii="Times New Roman" w:hAnsi="Times New Roman" w:cs="Times New Roman"/>
        </w:rPr>
        <w:t xml:space="preserve">, this was driven by differences in obstructive </w:t>
      </w:r>
      <w:r w:rsidR="00B7609F" w:rsidRPr="00F079EB">
        <w:rPr>
          <w:rFonts w:ascii="Times New Roman" w:hAnsi="Times New Roman" w:cs="Times New Roman"/>
        </w:rPr>
        <w:t>hypopnea</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Pr="00F079EB">
        <w:rPr>
          <w:rFonts w:ascii="Times New Roman" w:hAnsi="Times New Roman" w:cs="Times New Roman"/>
        </w:rPr>
        <w:t>1,5</w:t>
      </w:r>
      <w:r w:rsidR="00E10865" w:rsidRPr="00F079EB">
        <w:rPr>
          <w:rFonts w:ascii="Times New Roman" w:hAnsi="Times New Roman" w:cs="Times New Roman"/>
        </w:rPr>
        <w:t>2</w:t>
      </w:r>
      <w:r w:rsidRPr="00F079EB">
        <w:rPr>
          <w:rFonts w:ascii="Times New Roman" w:hAnsi="Times New Roman" w:cs="Times New Roman"/>
        </w:rPr>
        <w:t>) = 16.84,</w:t>
      </w:r>
      <w:r w:rsidR="00A063E0" w:rsidRPr="00F079EB">
        <w:rPr>
          <w:rFonts w:ascii="Times New Roman" w:hAnsi="Times New Roman" w:cs="Times New Roman"/>
        </w:rPr>
        <w:t xml:space="preserve"> </w:t>
      </w:r>
      <w:r w:rsidR="00A063E0" w:rsidRPr="00F079EB">
        <w:rPr>
          <w:rFonts w:ascii="Times New Roman" w:hAnsi="Times New Roman" w:cs="Times New Roman"/>
          <w:i/>
        </w:rPr>
        <w:t>p</w:t>
      </w:r>
      <w:r w:rsidR="006D7993" w:rsidRPr="00F079EB">
        <w:rPr>
          <w:rFonts w:ascii="Times New Roman" w:hAnsi="Times New Roman" w:cs="Times New Roman"/>
        </w:rPr>
        <w:t xml:space="preserve"> </w:t>
      </w:r>
      <w:r w:rsidRPr="00F079EB">
        <w:rPr>
          <w:rFonts w:ascii="Times New Roman" w:hAnsi="Times New Roman" w:cs="Times New Roman"/>
        </w:rPr>
        <w:t>&lt; .001,</w:t>
      </w:r>
      <w:r w:rsidR="00A063E0" w:rsidRPr="00F079EB">
        <w:rPr>
          <w:rFonts w:ascii="Times New Roman" w:hAnsi="Times New Roman" w:cs="Times New Roman"/>
        </w:rPr>
        <w:t xml:space="preserve"> </w:t>
      </w:r>
      <w:r w:rsidR="005C57AC" w:rsidRPr="00F079EB">
        <w:rPr>
          <w:rFonts w:ascii="Times New Roman" w:hAnsi="Times New Roman" w:cs="Times New Roman"/>
        </w:rPr>
        <w:t>η2p</w:t>
      </w:r>
      <w:r w:rsidRPr="00F079EB">
        <w:rPr>
          <w:rFonts w:ascii="Times New Roman" w:hAnsi="Times New Roman" w:cs="Times New Roman"/>
        </w:rPr>
        <w:t>= .25</w:t>
      </w:r>
      <w:r w:rsidR="00BD0628" w:rsidRPr="00F079EB">
        <w:rPr>
          <w:rFonts w:ascii="Times New Roman" w:hAnsi="Times New Roman" w:cs="Times New Roman"/>
        </w:rPr>
        <w:t>]</w:t>
      </w:r>
      <w:r w:rsidRPr="00F079EB">
        <w:rPr>
          <w:rFonts w:ascii="Times New Roman" w:hAnsi="Times New Roman" w:cs="Times New Roman"/>
        </w:rPr>
        <w:t>, with no differences in obstructive</w:t>
      </w:r>
      <w:r w:rsidR="00113BDB" w:rsidRPr="00F079EB">
        <w:rPr>
          <w:rFonts w:ascii="Times New Roman" w:hAnsi="Times New Roman" w:cs="Times New Roman"/>
        </w:rPr>
        <w:t xml:space="preserve"> or </w:t>
      </w:r>
      <w:r w:rsidRPr="00F079EB">
        <w:rPr>
          <w:rFonts w:ascii="Times New Roman" w:hAnsi="Times New Roman" w:cs="Times New Roman"/>
        </w:rPr>
        <w:t xml:space="preserve">mixed </w:t>
      </w:r>
      <w:r w:rsidR="00B7609F" w:rsidRPr="00F079EB">
        <w:rPr>
          <w:rFonts w:ascii="Times New Roman" w:hAnsi="Times New Roman" w:cs="Times New Roman"/>
        </w:rPr>
        <w:t>apnea</w:t>
      </w:r>
      <w:r w:rsidRPr="00F079EB">
        <w:rPr>
          <w:rFonts w:ascii="Times New Roman" w:hAnsi="Times New Roman" w:cs="Times New Roman"/>
        </w:rPr>
        <w:t xml:space="preserve">s by altitude. </w:t>
      </w:r>
      <w:r w:rsidR="00113BDB" w:rsidRPr="00F079EB">
        <w:rPr>
          <w:rFonts w:ascii="Times New Roman" w:hAnsi="Times New Roman" w:cs="Times New Roman"/>
        </w:rPr>
        <w:t xml:space="preserve">A trend-level altitude difference in central </w:t>
      </w:r>
      <w:r w:rsidR="00B7609F" w:rsidRPr="00F079EB">
        <w:rPr>
          <w:rFonts w:ascii="Times New Roman" w:hAnsi="Times New Roman" w:cs="Times New Roman"/>
        </w:rPr>
        <w:t>apnea</w:t>
      </w:r>
      <w:r w:rsidR="00113BDB" w:rsidRPr="00F079EB">
        <w:rPr>
          <w:rFonts w:ascii="Times New Roman" w:hAnsi="Times New Roman" w:cs="Times New Roman"/>
        </w:rPr>
        <w:t xml:space="preserve">s by altitude, </w:t>
      </w:r>
      <w:r w:rsidR="00BD0628" w:rsidRPr="00F079EB">
        <w:rPr>
          <w:rFonts w:ascii="Times New Roman" w:hAnsi="Times New Roman" w:cs="Times New Roman"/>
        </w:rPr>
        <w:t>[</w:t>
      </w:r>
      <w:r w:rsidR="00113BDB" w:rsidRPr="00F079EB">
        <w:rPr>
          <w:rFonts w:ascii="Times New Roman" w:hAnsi="Times New Roman" w:cs="Times New Roman"/>
          <w:i/>
        </w:rPr>
        <w:t>F</w:t>
      </w:r>
      <w:r w:rsidR="00113BDB" w:rsidRPr="00F079EB">
        <w:rPr>
          <w:rFonts w:ascii="Times New Roman" w:hAnsi="Times New Roman" w:cs="Times New Roman"/>
        </w:rPr>
        <w:t xml:space="preserve">(1,52) = 3.93, </w:t>
      </w:r>
      <w:r w:rsidR="00113BDB" w:rsidRPr="00F079EB">
        <w:rPr>
          <w:rFonts w:ascii="Times New Roman" w:hAnsi="Times New Roman" w:cs="Times New Roman"/>
          <w:i/>
        </w:rPr>
        <w:t xml:space="preserve">p </w:t>
      </w:r>
      <w:r w:rsidR="00113BDB" w:rsidRPr="00F079EB">
        <w:rPr>
          <w:rFonts w:ascii="Times New Roman" w:hAnsi="Times New Roman" w:cs="Times New Roman"/>
        </w:rPr>
        <w:t xml:space="preserve"> = .053, </w:t>
      </w:r>
      <w:r w:rsidR="005C57AC" w:rsidRPr="00F079EB">
        <w:rPr>
          <w:rFonts w:ascii="Times New Roman" w:hAnsi="Times New Roman" w:cs="Times New Roman"/>
        </w:rPr>
        <w:t>η2p</w:t>
      </w:r>
      <w:r w:rsidR="00113BDB" w:rsidRPr="00F079EB">
        <w:rPr>
          <w:rFonts w:ascii="Times New Roman" w:hAnsi="Times New Roman" w:cs="Times New Roman"/>
        </w:rPr>
        <w:t xml:space="preserve"> =</w:t>
      </w:r>
      <w:r w:rsidR="005C57AC" w:rsidRPr="00F079EB">
        <w:rPr>
          <w:rFonts w:ascii="Times New Roman" w:hAnsi="Times New Roman" w:cs="Times New Roman"/>
        </w:rPr>
        <w:t xml:space="preserve"> </w:t>
      </w:r>
      <w:r w:rsidR="00113BDB" w:rsidRPr="00F079EB">
        <w:rPr>
          <w:rFonts w:ascii="Times New Roman" w:hAnsi="Times New Roman" w:cs="Times New Roman"/>
        </w:rPr>
        <w:t>.07</w:t>
      </w:r>
      <w:r w:rsidR="00BD0628" w:rsidRPr="00F079EB">
        <w:rPr>
          <w:rFonts w:ascii="Times New Roman" w:hAnsi="Times New Roman" w:cs="Times New Roman"/>
        </w:rPr>
        <w:t>]</w:t>
      </w:r>
      <w:r w:rsidR="00113BDB" w:rsidRPr="00F079EB">
        <w:rPr>
          <w:rFonts w:ascii="Times New Roman" w:hAnsi="Times New Roman" w:cs="Times New Roman"/>
        </w:rPr>
        <w:t xml:space="preserve">, was confirmed by non –parametric follow-up testing (see Table 2). </w:t>
      </w:r>
      <w:r w:rsidRPr="00F079EB">
        <w:rPr>
          <w:rFonts w:ascii="Times New Roman" w:hAnsi="Times New Roman" w:cs="Times New Roman"/>
        </w:rPr>
        <w:t xml:space="preserve">Finally, there were no differences in the number of </w:t>
      </w:r>
      <w:r w:rsidR="00026AC4" w:rsidRPr="00F079EB">
        <w:rPr>
          <w:rFonts w:ascii="Times New Roman" w:hAnsi="Times New Roman" w:cs="Times New Roman"/>
        </w:rPr>
        <w:t>spontaneous or respiratory arousals</w:t>
      </w:r>
      <w:r w:rsidR="005C57AC" w:rsidRPr="00F079EB">
        <w:rPr>
          <w:rFonts w:ascii="Times New Roman" w:hAnsi="Times New Roman" w:cs="Times New Roman"/>
        </w:rPr>
        <w:t>,</w:t>
      </w:r>
      <w:r w:rsidR="00026AC4" w:rsidRPr="00F079EB">
        <w:rPr>
          <w:rFonts w:ascii="Times New Roman" w:hAnsi="Times New Roman" w:cs="Times New Roman"/>
        </w:rPr>
        <w:t xml:space="preserve"> but </w:t>
      </w:r>
      <w:r w:rsidRPr="00F079EB">
        <w:rPr>
          <w:rFonts w:ascii="Times New Roman" w:hAnsi="Times New Roman" w:cs="Times New Roman"/>
        </w:rPr>
        <w:t>sigh arousals</w:t>
      </w:r>
      <w:r w:rsidR="00026AC4" w:rsidRPr="00F079EB">
        <w:rPr>
          <w:rFonts w:ascii="Times New Roman" w:hAnsi="Times New Roman" w:cs="Times New Roman"/>
        </w:rPr>
        <w:t xml:space="preserve"> were more common at </w:t>
      </w:r>
      <w:r w:rsidR="00810542" w:rsidRPr="00F079EB">
        <w:rPr>
          <w:rFonts w:ascii="Times New Roman" w:hAnsi="Times New Roman" w:cs="Times New Roman"/>
        </w:rPr>
        <w:t>HA</w:t>
      </w:r>
      <w:r w:rsidR="00A063E0" w:rsidRPr="00F079EB">
        <w:rPr>
          <w:rFonts w:ascii="Times New Roman" w:hAnsi="Times New Roman" w:cs="Times New Roman"/>
        </w:rPr>
        <w:t xml:space="preserve">, </w:t>
      </w:r>
      <w:r w:rsidR="00BD0628" w:rsidRPr="00F079EB">
        <w:rPr>
          <w:rFonts w:ascii="Times New Roman" w:hAnsi="Times New Roman" w:cs="Times New Roman"/>
        </w:rPr>
        <w:t>[</w:t>
      </w:r>
      <w:r w:rsidR="007D5B45" w:rsidRPr="00F079EB">
        <w:rPr>
          <w:rFonts w:ascii="Times New Roman" w:hAnsi="Times New Roman" w:cs="Times New Roman"/>
          <w:i/>
        </w:rPr>
        <w:t>F(</w:t>
      </w:r>
      <w:r w:rsidRPr="00F079EB">
        <w:rPr>
          <w:rFonts w:ascii="Times New Roman" w:hAnsi="Times New Roman" w:cs="Times New Roman"/>
        </w:rPr>
        <w:t>1,5</w:t>
      </w:r>
      <w:r w:rsidR="00E10865" w:rsidRPr="00F079EB">
        <w:rPr>
          <w:rFonts w:ascii="Times New Roman" w:hAnsi="Times New Roman" w:cs="Times New Roman"/>
        </w:rPr>
        <w:t>2</w:t>
      </w:r>
      <w:r w:rsidRPr="00F079EB">
        <w:rPr>
          <w:rFonts w:ascii="Times New Roman" w:hAnsi="Times New Roman" w:cs="Times New Roman"/>
        </w:rPr>
        <w:t>) = 27.7,</w:t>
      </w:r>
      <w:r w:rsidR="00A063E0" w:rsidRPr="00F079EB">
        <w:rPr>
          <w:rFonts w:ascii="Times New Roman" w:hAnsi="Times New Roman" w:cs="Times New Roman"/>
        </w:rPr>
        <w:t xml:space="preserve"> </w:t>
      </w:r>
      <w:r w:rsidRPr="00F079EB">
        <w:rPr>
          <w:rFonts w:ascii="Times New Roman" w:hAnsi="Times New Roman" w:cs="Times New Roman"/>
          <w:i/>
        </w:rPr>
        <w:t>p</w:t>
      </w:r>
      <w:r w:rsidR="006D7993" w:rsidRPr="00F079EB">
        <w:rPr>
          <w:rFonts w:ascii="Times New Roman" w:hAnsi="Times New Roman" w:cs="Times New Roman"/>
        </w:rPr>
        <w:t xml:space="preserve"> </w:t>
      </w:r>
      <w:r w:rsidRPr="00F079EB">
        <w:rPr>
          <w:rFonts w:ascii="Times New Roman" w:hAnsi="Times New Roman" w:cs="Times New Roman"/>
        </w:rPr>
        <w:t>&lt; .001,</w:t>
      </w:r>
      <w:r w:rsidR="00A063E0" w:rsidRPr="00F079EB">
        <w:rPr>
          <w:rFonts w:ascii="Times New Roman" w:hAnsi="Times New Roman" w:cs="Times New Roman"/>
        </w:rPr>
        <w:t xml:space="preserve"> </w:t>
      </w:r>
      <w:r w:rsidR="005C57AC" w:rsidRPr="00F079EB">
        <w:rPr>
          <w:rFonts w:ascii="Times New Roman" w:hAnsi="Times New Roman" w:cs="Times New Roman"/>
        </w:rPr>
        <w:t>η2p</w:t>
      </w:r>
      <w:r w:rsidR="00A063E0" w:rsidRPr="00F079EB">
        <w:rPr>
          <w:rFonts w:ascii="Times New Roman" w:hAnsi="Times New Roman" w:cs="Times New Roman"/>
        </w:rPr>
        <w:t xml:space="preserve"> </w:t>
      </w:r>
      <w:r w:rsidR="00026AC4" w:rsidRPr="00F079EB">
        <w:rPr>
          <w:rFonts w:ascii="Times New Roman" w:hAnsi="Times New Roman" w:cs="Times New Roman"/>
        </w:rPr>
        <w:t>= .35</w:t>
      </w:r>
      <w:r w:rsidR="00BD0628" w:rsidRPr="00F079EB">
        <w:rPr>
          <w:rFonts w:ascii="Times New Roman" w:hAnsi="Times New Roman" w:cs="Times New Roman"/>
        </w:rPr>
        <w:t>]</w:t>
      </w:r>
      <w:r w:rsidRPr="00F079EB">
        <w:rPr>
          <w:rFonts w:ascii="Times New Roman" w:hAnsi="Times New Roman" w:cs="Times New Roman"/>
        </w:rPr>
        <w:t>.</w:t>
      </w:r>
      <w:r w:rsidR="00E10865" w:rsidRPr="00F079EB">
        <w:rPr>
          <w:rFonts w:ascii="Times New Roman" w:hAnsi="Times New Roman" w:cs="Times New Roman"/>
        </w:rPr>
        <w:t xml:space="preserve"> </w:t>
      </w:r>
      <w:r w:rsidR="00E46001" w:rsidRPr="00F079EB">
        <w:rPr>
          <w:rFonts w:ascii="Times New Roman" w:hAnsi="Times New Roman" w:cs="Times New Roman"/>
        </w:rPr>
        <w:t xml:space="preserve"> One </w:t>
      </w:r>
      <w:r w:rsidR="00F503BF" w:rsidRPr="00F079EB">
        <w:rPr>
          <w:rFonts w:asciiTheme="majorBidi" w:hAnsiTheme="majorBidi" w:cstheme="majorBidi"/>
        </w:rPr>
        <w:t xml:space="preserve">HA child spent 5% of total sleep time in periodic breathing; </w:t>
      </w:r>
      <w:r w:rsidR="00B7609F" w:rsidRPr="00F079EB">
        <w:rPr>
          <w:rFonts w:asciiTheme="majorBidi" w:hAnsiTheme="majorBidi" w:cstheme="majorBidi"/>
        </w:rPr>
        <w:t xml:space="preserve">no </w:t>
      </w:r>
      <w:r w:rsidR="00F503BF" w:rsidRPr="00F079EB">
        <w:rPr>
          <w:rFonts w:asciiTheme="majorBidi" w:hAnsiTheme="majorBidi" w:cstheme="majorBidi"/>
        </w:rPr>
        <w:t xml:space="preserve">other children at </w:t>
      </w:r>
      <w:r w:rsidR="00BD0628" w:rsidRPr="00F079EB">
        <w:rPr>
          <w:rFonts w:asciiTheme="majorBidi" w:hAnsiTheme="majorBidi" w:cstheme="majorBidi"/>
        </w:rPr>
        <w:t>either LA</w:t>
      </w:r>
      <w:r w:rsidR="00F503BF" w:rsidRPr="00F079EB">
        <w:rPr>
          <w:rFonts w:asciiTheme="majorBidi" w:hAnsiTheme="majorBidi" w:cstheme="majorBidi"/>
        </w:rPr>
        <w:t xml:space="preserve"> </w:t>
      </w:r>
      <w:r w:rsidR="00B7609F" w:rsidRPr="00F079EB">
        <w:rPr>
          <w:rFonts w:asciiTheme="majorBidi" w:hAnsiTheme="majorBidi" w:cstheme="majorBidi"/>
        </w:rPr>
        <w:t>or HA had</w:t>
      </w:r>
      <w:r w:rsidR="00F503BF" w:rsidRPr="00F079EB">
        <w:rPr>
          <w:rFonts w:asciiTheme="majorBidi" w:hAnsiTheme="majorBidi" w:cstheme="majorBidi"/>
        </w:rPr>
        <w:t xml:space="preserve"> periodic breathing. </w:t>
      </w:r>
      <w:r w:rsidR="0026790B" w:rsidRPr="00F079EB">
        <w:rPr>
          <w:rFonts w:ascii="Times New Roman" w:hAnsi="Times New Roman" w:cs="Times New Roman"/>
        </w:rPr>
        <w:t xml:space="preserve">Excluding </w:t>
      </w:r>
      <w:r w:rsidR="00160C81" w:rsidRPr="00F079EB">
        <w:rPr>
          <w:rFonts w:ascii="Times New Roman" w:hAnsi="Times New Roman" w:cs="Times New Roman"/>
        </w:rPr>
        <w:t xml:space="preserve">either </w:t>
      </w:r>
      <w:r w:rsidR="0026790B" w:rsidRPr="00F079EB">
        <w:rPr>
          <w:rFonts w:ascii="Times New Roman" w:hAnsi="Times New Roman" w:cs="Times New Roman"/>
        </w:rPr>
        <w:t>the 2 children</w:t>
      </w:r>
      <w:r w:rsidR="00160C81" w:rsidRPr="00F079EB">
        <w:rPr>
          <w:rFonts w:ascii="Times New Roman" w:hAnsi="Times New Roman" w:cs="Times New Roman"/>
        </w:rPr>
        <w:t xml:space="preserve"> at HA </w:t>
      </w:r>
      <w:r w:rsidR="0026790B" w:rsidRPr="00F079EB">
        <w:rPr>
          <w:rFonts w:ascii="Times New Roman" w:hAnsi="Times New Roman" w:cs="Times New Roman"/>
        </w:rPr>
        <w:t>who ha</w:t>
      </w:r>
      <w:r w:rsidR="0074021B" w:rsidRPr="00F079EB">
        <w:rPr>
          <w:rFonts w:ascii="Times New Roman" w:hAnsi="Times New Roman" w:cs="Times New Roman"/>
        </w:rPr>
        <w:t>d</w:t>
      </w:r>
      <w:r w:rsidR="0026790B" w:rsidRPr="00F079EB">
        <w:rPr>
          <w:rFonts w:ascii="Times New Roman" w:hAnsi="Times New Roman" w:cs="Times New Roman"/>
        </w:rPr>
        <w:t xml:space="preserve"> an obstructive </w:t>
      </w:r>
      <w:r w:rsidR="00B7609F" w:rsidRPr="00F079EB">
        <w:rPr>
          <w:rFonts w:ascii="Times New Roman" w:hAnsi="Times New Roman" w:cs="Times New Roman"/>
        </w:rPr>
        <w:t>apnea</w:t>
      </w:r>
      <w:r w:rsidR="0026790B" w:rsidRPr="00F079EB">
        <w:rPr>
          <w:rFonts w:ascii="Times New Roman" w:hAnsi="Times New Roman" w:cs="Times New Roman"/>
        </w:rPr>
        <w:t xml:space="preserve"> index &gt;</w:t>
      </w:r>
      <w:r w:rsidR="0074021B" w:rsidRPr="00F079EB">
        <w:rPr>
          <w:rFonts w:ascii="Times New Roman" w:hAnsi="Times New Roman" w:cs="Times New Roman"/>
        </w:rPr>
        <w:t>= 1</w:t>
      </w:r>
      <w:r w:rsidR="004E63F4" w:rsidRPr="00F079EB">
        <w:rPr>
          <w:rFonts w:ascii="Times New Roman" w:hAnsi="Times New Roman" w:cs="Times New Roman"/>
        </w:rPr>
        <w:t xml:space="preserve"> and &lt;2</w:t>
      </w:r>
      <w:r w:rsidR="00A063E0" w:rsidRPr="00F079EB">
        <w:rPr>
          <w:rFonts w:ascii="Times New Roman" w:hAnsi="Times New Roman" w:cs="Times New Roman"/>
        </w:rPr>
        <w:t>/hour</w:t>
      </w:r>
      <w:r w:rsidR="00160C81" w:rsidRPr="00F079EB">
        <w:rPr>
          <w:rFonts w:ascii="Times New Roman" w:hAnsi="Times New Roman" w:cs="Times New Roman"/>
        </w:rPr>
        <w:t xml:space="preserve"> or the 18 with an obstructive </w:t>
      </w:r>
      <w:r w:rsidR="00B7609F" w:rsidRPr="00F079EB">
        <w:rPr>
          <w:rFonts w:ascii="Times New Roman" w:hAnsi="Times New Roman" w:cs="Times New Roman"/>
        </w:rPr>
        <w:t>apnea</w:t>
      </w:r>
      <w:r w:rsidR="00160C81" w:rsidRPr="00F079EB">
        <w:rPr>
          <w:rFonts w:ascii="Times New Roman" w:hAnsi="Times New Roman" w:cs="Times New Roman"/>
        </w:rPr>
        <w:t xml:space="preserve"> </w:t>
      </w:r>
      <w:r w:rsidR="00B7609F" w:rsidRPr="00F079EB">
        <w:rPr>
          <w:rFonts w:ascii="Times New Roman" w:hAnsi="Times New Roman" w:cs="Times New Roman"/>
        </w:rPr>
        <w:t>hypopnea</w:t>
      </w:r>
      <w:r w:rsidR="00160C81" w:rsidRPr="00F079EB">
        <w:rPr>
          <w:rFonts w:ascii="Times New Roman" w:hAnsi="Times New Roman" w:cs="Times New Roman"/>
        </w:rPr>
        <w:t xml:space="preserve"> </w:t>
      </w:r>
      <w:r w:rsidR="00F503BF" w:rsidRPr="00F079EB">
        <w:rPr>
          <w:rFonts w:ascii="Times New Roman" w:hAnsi="Times New Roman" w:cs="Times New Roman"/>
        </w:rPr>
        <w:t xml:space="preserve">index </w:t>
      </w:r>
      <w:r w:rsidR="00160C81" w:rsidRPr="00F079EB">
        <w:rPr>
          <w:rFonts w:ascii="Times New Roman" w:hAnsi="Times New Roman" w:cs="Times New Roman"/>
        </w:rPr>
        <w:t>&gt;= 2</w:t>
      </w:r>
      <w:r w:rsidR="00A063E0" w:rsidRPr="00F079EB">
        <w:rPr>
          <w:rFonts w:ascii="Times New Roman" w:hAnsi="Times New Roman" w:cs="Times New Roman"/>
        </w:rPr>
        <w:t>/hour</w:t>
      </w:r>
      <w:r w:rsidR="00160C81" w:rsidRPr="00F079EB">
        <w:rPr>
          <w:rFonts w:ascii="Times New Roman" w:hAnsi="Times New Roman" w:cs="Times New Roman"/>
        </w:rPr>
        <w:t xml:space="preserve"> (see </w:t>
      </w:r>
      <w:r w:rsidR="00E10865" w:rsidRPr="00F079EB">
        <w:rPr>
          <w:rFonts w:ascii="Times New Roman" w:hAnsi="Times New Roman" w:cs="Times New Roman"/>
        </w:rPr>
        <w:lastRenderedPageBreak/>
        <w:t>T</w:t>
      </w:r>
      <w:r w:rsidR="00160C81" w:rsidRPr="00F079EB">
        <w:rPr>
          <w:rFonts w:ascii="Times New Roman" w:hAnsi="Times New Roman" w:cs="Times New Roman"/>
        </w:rPr>
        <w:t>able 2)</w:t>
      </w:r>
      <w:r w:rsidR="00CB7127" w:rsidRPr="00F079EB">
        <w:rPr>
          <w:rFonts w:ascii="Times New Roman" w:hAnsi="Times New Roman" w:cs="Times New Roman"/>
        </w:rPr>
        <w:t>, the</w:t>
      </w:r>
      <w:r w:rsidR="0026790B" w:rsidRPr="00F079EB">
        <w:rPr>
          <w:rFonts w:ascii="Times New Roman" w:hAnsi="Times New Roman" w:cs="Times New Roman"/>
        </w:rPr>
        <w:t xml:space="preserve"> altitude differences were maintained in all oxyhaemoglobin, respiratory event parameters</w:t>
      </w:r>
      <w:r w:rsidR="0074021B" w:rsidRPr="00F079EB">
        <w:rPr>
          <w:rFonts w:ascii="Times New Roman" w:hAnsi="Times New Roman" w:cs="Times New Roman"/>
        </w:rPr>
        <w:t>,</w:t>
      </w:r>
      <w:r w:rsidR="0026790B" w:rsidRPr="00F079EB">
        <w:rPr>
          <w:rFonts w:ascii="Times New Roman" w:hAnsi="Times New Roman" w:cs="Times New Roman"/>
        </w:rPr>
        <w:t xml:space="preserve"> and </w:t>
      </w:r>
      <w:r w:rsidR="0074021B" w:rsidRPr="00F079EB">
        <w:rPr>
          <w:rFonts w:ascii="Times New Roman" w:hAnsi="Times New Roman" w:cs="Times New Roman"/>
        </w:rPr>
        <w:t xml:space="preserve">in </w:t>
      </w:r>
      <w:r w:rsidR="0026790B" w:rsidRPr="00F079EB">
        <w:rPr>
          <w:rFonts w:ascii="Times New Roman" w:hAnsi="Times New Roman" w:cs="Times New Roman"/>
        </w:rPr>
        <w:t>sigh arousals.</w:t>
      </w:r>
      <w:r w:rsidR="00160C81" w:rsidRPr="00F079EB">
        <w:rPr>
          <w:rFonts w:ascii="Times New Roman" w:hAnsi="Times New Roman" w:cs="Times New Roman"/>
        </w:rPr>
        <w:t xml:space="preserve"> </w:t>
      </w:r>
    </w:p>
    <w:p w14:paraId="31D22DBE" w14:textId="77777777" w:rsidR="006F31E4" w:rsidRPr="00F079EB" w:rsidRDefault="006F31E4" w:rsidP="00334CCF">
      <w:pPr>
        <w:spacing w:line="480" w:lineRule="auto"/>
        <w:rPr>
          <w:rFonts w:ascii="Times New Roman" w:hAnsi="Times New Roman" w:cs="Times New Roman"/>
        </w:rPr>
      </w:pPr>
    </w:p>
    <w:p w14:paraId="67318EF0" w14:textId="642C4B83" w:rsidR="006F31E4" w:rsidRPr="00F079EB" w:rsidRDefault="006F31E4" w:rsidP="00334CCF">
      <w:pPr>
        <w:spacing w:line="480" w:lineRule="auto"/>
        <w:rPr>
          <w:rFonts w:ascii="Times New Roman" w:hAnsi="Times New Roman" w:cs="Times New Roman"/>
          <w:i/>
        </w:rPr>
      </w:pPr>
      <w:r w:rsidRPr="00F079EB">
        <w:rPr>
          <w:rFonts w:ascii="Times New Roman" w:hAnsi="Times New Roman" w:cs="Times New Roman"/>
          <w:i/>
        </w:rPr>
        <w:t xml:space="preserve">Characteristics of children meeting standard criteria for diagnosis of obstructive sleep </w:t>
      </w:r>
      <w:r w:rsidR="00B7609F" w:rsidRPr="00F079EB">
        <w:rPr>
          <w:rFonts w:ascii="Times New Roman" w:hAnsi="Times New Roman" w:cs="Times New Roman"/>
          <w:i/>
        </w:rPr>
        <w:t>apnea</w:t>
      </w:r>
    </w:p>
    <w:p w14:paraId="328050BA" w14:textId="01A44060" w:rsidR="006F31E4" w:rsidRPr="00F079EB" w:rsidRDefault="006F31E4" w:rsidP="00A063E0">
      <w:pPr>
        <w:spacing w:line="480" w:lineRule="auto"/>
        <w:rPr>
          <w:rFonts w:ascii="Times New Roman" w:hAnsi="Times New Roman" w:cs="Times New Roman"/>
        </w:rPr>
      </w:pPr>
      <w:r w:rsidRPr="00F079EB">
        <w:rPr>
          <w:rFonts w:ascii="Times New Roman" w:hAnsi="Times New Roman" w:cs="Times New Roman"/>
        </w:rPr>
        <w:t xml:space="preserve">There were no relationships between </w:t>
      </w:r>
      <w:r w:rsidR="0056236E" w:rsidRPr="00F079EB">
        <w:rPr>
          <w:rFonts w:ascii="Times New Roman" w:hAnsi="Times New Roman" w:cs="Times New Roman"/>
        </w:rPr>
        <w:t xml:space="preserve">PSG </w:t>
      </w:r>
      <w:r w:rsidRPr="00F079EB">
        <w:rPr>
          <w:rFonts w:ascii="Times New Roman" w:hAnsi="Times New Roman" w:cs="Times New Roman"/>
        </w:rPr>
        <w:t>indices of OSA and history of snoring, obesity or Malla</w:t>
      </w:r>
      <w:r w:rsidR="00B042AC" w:rsidRPr="00F079EB">
        <w:rPr>
          <w:rFonts w:ascii="Times New Roman" w:hAnsi="Times New Roman" w:cs="Times New Roman"/>
        </w:rPr>
        <w:t>m</w:t>
      </w:r>
      <w:r w:rsidRPr="00F079EB">
        <w:rPr>
          <w:rFonts w:ascii="Times New Roman" w:hAnsi="Times New Roman" w:cs="Times New Roman"/>
        </w:rPr>
        <w:t xml:space="preserve">pati/Brodsky </w:t>
      </w:r>
      <w:r w:rsidR="00B042AC" w:rsidRPr="00F079EB">
        <w:rPr>
          <w:rFonts w:ascii="Times New Roman" w:hAnsi="Times New Roman" w:cs="Times New Roman"/>
        </w:rPr>
        <w:t>scores.</w:t>
      </w:r>
      <w:r w:rsidR="00A063E0" w:rsidRPr="00F079EB">
        <w:rPr>
          <w:rFonts w:ascii="Times New Roman" w:hAnsi="Times New Roman" w:cs="Times New Roman"/>
        </w:rPr>
        <w:t xml:space="preserve"> Of the 18 children</w:t>
      </w:r>
      <w:r w:rsidR="0085645E" w:rsidRPr="00F079EB">
        <w:rPr>
          <w:rFonts w:ascii="Times New Roman" w:hAnsi="Times New Roman" w:cs="Times New Roman"/>
        </w:rPr>
        <w:t xml:space="preserve"> (3</w:t>
      </w:r>
      <w:r w:rsidR="005C57AC" w:rsidRPr="00F079EB">
        <w:rPr>
          <w:rFonts w:ascii="Times New Roman" w:hAnsi="Times New Roman" w:cs="Times New Roman"/>
        </w:rPr>
        <w:t xml:space="preserve"> </w:t>
      </w:r>
      <w:r w:rsidR="0085645E" w:rsidRPr="00F079EB">
        <w:rPr>
          <w:rFonts w:ascii="Times New Roman" w:hAnsi="Times New Roman" w:cs="Times New Roman"/>
        </w:rPr>
        <w:t>LA, 15</w:t>
      </w:r>
      <w:r w:rsidR="005C57AC" w:rsidRPr="00F079EB">
        <w:rPr>
          <w:rFonts w:ascii="Times New Roman" w:hAnsi="Times New Roman" w:cs="Times New Roman"/>
        </w:rPr>
        <w:t xml:space="preserve"> </w:t>
      </w:r>
      <w:r w:rsidR="0085645E" w:rsidRPr="00F079EB">
        <w:rPr>
          <w:rFonts w:ascii="Times New Roman" w:hAnsi="Times New Roman" w:cs="Times New Roman"/>
        </w:rPr>
        <w:t>HA)</w:t>
      </w:r>
      <w:r w:rsidR="00A063E0" w:rsidRPr="00F079EB">
        <w:rPr>
          <w:rFonts w:ascii="Times New Roman" w:hAnsi="Times New Roman" w:cs="Times New Roman"/>
        </w:rPr>
        <w:t xml:space="preserve"> with </w:t>
      </w:r>
      <w:r w:rsidRPr="00F079EB">
        <w:rPr>
          <w:rFonts w:ascii="Times New Roman" w:hAnsi="Times New Roman" w:cs="Times New Roman"/>
        </w:rPr>
        <w:t xml:space="preserve">OAHI </w:t>
      </w:r>
      <w:r w:rsidRPr="00F079EB">
        <w:rPr>
          <w:rFonts w:ascii="Times New Roman" w:hAnsi="Times New Roman" w:cs="Times New Roman"/>
          <w:u w:val="single"/>
        </w:rPr>
        <w:t>&gt;</w:t>
      </w:r>
      <w:r w:rsidRPr="00F079EB">
        <w:rPr>
          <w:rFonts w:ascii="Times New Roman" w:hAnsi="Times New Roman" w:cs="Times New Roman"/>
        </w:rPr>
        <w:t xml:space="preserve"> 2</w:t>
      </w:r>
      <w:r w:rsidR="00A063E0" w:rsidRPr="00F079EB">
        <w:rPr>
          <w:rFonts w:ascii="Times New Roman" w:hAnsi="Times New Roman" w:cs="Times New Roman"/>
        </w:rPr>
        <w:t>, five (</w:t>
      </w:r>
      <w:r w:rsidR="0085645E" w:rsidRPr="00F079EB">
        <w:rPr>
          <w:rFonts w:ascii="Times New Roman" w:hAnsi="Times New Roman" w:cs="Times New Roman"/>
        </w:rPr>
        <w:t xml:space="preserve">all </w:t>
      </w:r>
      <w:r w:rsidR="00A063E0" w:rsidRPr="00F079EB">
        <w:rPr>
          <w:rFonts w:ascii="Times New Roman" w:hAnsi="Times New Roman" w:cs="Times New Roman"/>
        </w:rPr>
        <w:t>3</w:t>
      </w:r>
      <w:r w:rsidR="005C57AC" w:rsidRPr="00F079EB">
        <w:rPr>
          <w:rFonts w:ascii="Times New Roman" w:hAnsi="Times New Roman" w:cs="Times New Roman"/>
        </w:rPr>
        <w:t xml:space="preserve"> </w:t>
      </w:r>
      <w:r w:rsidR="00A063E0" w:rsidRPr="00F079EB">
        <w:rPr>
          <w:rFonts w:ascii="Times New Roman" w:hAnsi="Times New Roman" w:cs="Times New Roman"/>
        </w:rPr>
        <w:t>LA and 2</w:t>
      </w:r>
      <w:r w:rsidR="005C57AC" w:rsidRPr="00F079EB">
        <w:rPr>
          <w:rFonts w:ascii="Times New Roman" w:hAnsi="Times New Roman" w:cs="Times New Roman"/>
        </w:rPr>
        <w:t xml:space="preserve"> </w:t>
      </w:r>
      <w:r w:rsidR="00A063E0" w:rsidRPr="00F079EB">
        <w:rPr>
          <w:rFonts w:ascii="Times New Roman" w:hAnsi="Times New Roman" w:cs="Times New Roman"/>
        </w:rPr>
        <w:t xml:space="preserve">HA) </w:t>
      </w:r>
      <w:r w:rsidRPr="00F079EB">
        <w:rPr>
          <w:rFonts w:ascii="Times New Roman" w:hAnsi="Times New Roman" w:cs="Times New Roman"/>
        </w:rPr>
        <w:t xml:space="preserve">were reported </w:t>
      </w:r>
      <w:r w:rsidR="0085645E" w:rsidRPr="00F079EB">
        <w:rPr>
          <w:rFonts w:ascii="Times New Roman" w:hAnsi="Times New Roman" w:cs="Times New Roman"/>
        </w:rPr>
        <w:t>as snorers,</w:t>
      </w:r>
      <w:r w:rsidRPr="00F079EB">
        <w:rPr>
          <w:rFonts w:ascii="Times New Roman" w:hAnsi="Times New Roman" w:cs="Times New Roman"/>
        </w:rPr>
        <w:t xml:space="preserve"> by their parents</w:t>
      </w:r>
      <w:r w:rsidR="0085645E" w:rsidRPr="00F079EB">
        <w:rPr>
          <w:rFonts w:ascii="Times New Roman" w:hAnsi="Times New Roman" w:cs="Times New Roman"/>
        </w:rPr>
        <w:t>,</w:t>
      </w:r>
      <w:r w:rsidR="00A063E0" w:rsidRPr="00F079EB">
        <w:rPr>
          <w:rFonts w:ascii="Times New Roman" w:hAnsi="Times New Roman" w:cs="Times New Roman"/>
        </w:rPr>
        <w:t xml:space="preserve"> and t</w:t>
      </w:r>
      <w:r w:rsidRPr="00F079EB">
        <w:rPr>
          <w:rFonts w:ascii="Times New Roman" w:hAnsi="Times New Roman" w:cs="Times New Roman"/>
        </w:rPr>
        <w:t>hree were obese (2</w:t>
      </w:r>
      <w:r w:rsidR="005C57AC" w:rsidRPr="00F079EB">
        <w:rPr>
          <w:rFonts w:ascii="Times New Roman" w:hAnsi="Times New Roman" w:cs="Times New Roman"/>
        </w:rPr>
        <w:t xml:space="preserve"> </w:t>
      </w:r>
      <w:r w:rsidRPr="00F079EB">
        <w:rPr>
          <w:rFonts w:ascii="Times New Roman" w:hAnsi="Times New Roman" w:cs="Times New Roman"/>
        </w:rPr>
        <w:t>LA, 1</w:t>
      </w:r>
      <w:r w:rsidR="005C57AC" w:rsidRPr="00F079EB">
        <w:rPr>
          <w:rFonts w:ascii="Times New Roman" w:hAnsi="Times New Roman" w:cs="Times New Roman"/>
        </w:rPr>
        <w:t xml:space="preserve"> </w:t>
      </w:r>
      <w:r w:rsidRPr="00F079EB">
        <w:rPr>
          <w:rFonts w:ascii="Times New Roman" w:hAnsi="Times New Roman" w:cs="Times New Roman"/>
        </w:rPr>
        <w:t>HA)</w:t>
      </w:r>
      <w:r w:rsidR="00A063E0" w:rsidRPr="00F079EB">
        <w:rPr>
          <w:rFonts w:ascii="Times New Roman" w:hAnsi="Times New Roman" w:cs="Times New Roman"/>
        </w:rPr>
        <w:t xml:space="preserve">. Of the 2 children with </w:t>
      </w:r>
      <w:r w:rsidRPr="00F079EB">
        <w:rPr>
          <w:rFonts w:ascii="Times New Roman" w:hAnsi="Times New Roman" w:cs="Times New Roman"/>
        </w:rPr>
        <w:t xml:space="preserve">OAI </w:t>
      </w:r>
      <w:r w:rsidRPr="00F079EB">
        <w:rPr>
          <w:rFonts w:ascii="Times New Roman" w:hAnsi="Times New Roman" w:cs="Times New Roman"/>
          <w:u w:val="single"/>
        </w:rPr>
        <w:t>&gt;</w:t>
      </w:r>
      <w:r w:rsidRPr="00F079EB">
        <w:rPr>
          <w:rFonts w:ascii="Times New Roman" w:hAnsi="Times New Roman" w:cs="Times New Roman"/>
        </w:rPr>
        <w:t>1</w:t>
      </w:r>
      <w:r w:rsidR="0085645E" w:rsidRPr="00F079EB">
        <w:rPr>
          <w:rFonts w:ascii="Times New Roman" w:hAnsi="Times New Roman" w:cs="Times New Roman"/>
        </w:rPr>
        <w:t xml:space="preserve"> (both HA, both also with OAHI </w:t>
      </w:r>
      <w:r w:rsidR="0085645E" w:rsidRPr="00F079EB">
        <w:rPr>
          <w:rFonts w:ascii="Times New Roman" w:hAnsi="Times New Roman" w:cs="Times New Roman"/>
          <w:u w:val="single"/>
        </w:rPr>
        <w:t>&gt;</w:t>
      </w:r>
      <w:r w:rsidR="0085645E" w:rsidRPr="00F079EB">
        <w:rPr>
          <w:rFonts w:ascii="Times New Roman" w:hAnsi="Times New Roman" w:cs="Times New Roman"/>
        </w:rPr>
        <w:t xml:space="preserve"> 2)</w:t>
      </w:r>
      <w:r w:rsidR="00A063E0" w:rsidRPr="00F079EB">
        <w:rPr>
          <w:rFonts w:ascii="Times New Roman" w:hAnsi="Times New Roman" w:cs="Times New Roman"/>
        </w:rPr>
        <w:t xml:space="preserve">, </w:t>
      </w:r>
      <w:r w:rsidRPr="00F079EB">
        <w:rPr>
          <w:rFonts w:ascii="Times New Roman" w:hAnsi="Times New Roman" w:cs="Times New Roman"/>
        </w:rPr>
        <w:t xml:space="preserve">neither </w:t>
      </w:r>
      <w:r w:rsidR="0085645E" w:rsidRPr="00F079EB">
        <w:rPr>
          <w:rFonts w:ascii="Times New Roman" w:hAnsi="Times New Roman" w:cs="Times New Roman"/>
        </w:rPr>
        <w:t xml:space="preserve">was a snorer or </w:t>
      </w:r>
      <w:r w:rsidRPr="00F079EB">
        <w:rPr>
          <w:rFonts w:ascii="Times New Roman" w:hAnsi="Times New Roman" w:cs="Times New Roman"/>
        </w:rPr>
        <w:t xml:space="preserve">obese. </w:t>
      </w:r>
      <w:r w:rsidR="00083D0C" w:rsidRPr="00F079EB">
        <w:rPr>
          <w:rFonts w:ascii="Times New Roman" w:hAnsi="Times New Roman" w:cs="Times New Roman"/>
        </w:rPr>
        <w:t xml:space="preserve">Furthermore, restricting the analysis </w:t>
      </w:r>
      <w:r w:rsidR="003C3C63" w:rsidRPr="00F079EB">
        <w:rPr>
          <w:rFonts w:ascii="Times New Roman" w:hAnsi="Times New Roman" w:cs="Times New Roman"/>
        </w:rPr>
        <w:t xml:space="preserve">to the </w:t>
      </w:r>
      <w:r w:rsidR="00083D0C" w:rsidRPr="00F079EB">
        <w:rPr>
          <w:rFonts w:ascii="Times New Roman" w:hAnsi="Times New Roman" w:cs="Times New Roman"/>
        </w:rPr>
        <w:t>40 children with</w:t>
      </w:r>
      <w:r w:rsidR="003C3C63" w:rsidRPr="00F079EB">
        <w:rPr>
          <w:rFonts w:ascii="Times New Roman" w:hAnsi="Times New Roman" w:cs="Times New Roman"/>
        </w:rPr>
        <w:t xml:space="preserve"> no </w:t>
      </w:r>
      <w:r w:rsidR="00083D0C" w:rsidRPr="00F079EB">
        <w:rPr>
          <w:rFonts w:ascii="Times New Roman" w:hAnsi="Times New Roman" w:cs="Times New Roman"/>
        </w:rPr>
        <w:t>parent report of snoring did not change the effects reported.</w:t>
      </w:r>
    </w:p>
    <w:p w14:paraId="38F553A4" w14:textId="77777777" w:rsidR="004C7EEE" w:rsidRPr="00F079EB" w:rsidRDefault="004C7EEE" w:rsidP="00543AFE">
      <w:pPr>
        <w:widowControl w:val="0"/>
        <w:autoSpaceDE w:val="0"/>
        <w:autoSpaceDN w:val="0"/>
        <w:adjustRightInd w:val="0"/>
        <w:rPr>
          <w:rFonts w:ascii="Times New Roman" w:hAnsi="Times New Roman" w:cs="Times New Roman"/>
          <w:lang w:val="en-US"/>
        </w:rPr>
      </w:pPr>
    </w:p>
    <w:p w14:paraId="5F3F789D" w14:textId="421F75A9" w:rsidR="00BC0CD4" w:rsidRPr="00F079EB" w:rsidRDefault="00474933" w:rsidP="00A7793F">
      <w:pPr>
        <w:widowControl w:val="0"/>
        <w:autoSpaceDE w:val="0"/>
        <w:autoSpaceDN w:val="0"/>
        <w:adjustRightInd w:val="0"/>
        <w:rPr>
          <w:rFonts w:ascii="Times New Roman" w:hAnsi="Times New Roman" w:cs="Times New Roman"/>
          <w:b/>
          <w:bCs/>
          <w:lang w:val="en-US"/>
        </w:rPr>
      </w:pPr>
      <w:r w:rsidRPr="00F079EB">
        <w:rPr>
          <w:rFonts w:ascii="Times New Roman" w:hAnsi="Times New Roman" w:cs="Times New Roman"/>
          <w:b/>
          <w:bCs/>
          <w:lang w:val="en-US"/>
        </w:rPr>
        <w:t>D</w:t>
      </w:r>
      <w:r w:rsidR="00A7793F" w:rsidRPr="00F079EB">
        <w:rPr>
          <w:rFonts w:ascii="Times New Roman" w:hAnsi="Times New Roman" w:cs="Times New Roman"/>
          <w:b/>
          <w:bCs/>
          <w:lang w:val="en-US"/>
        </w:rPr>
        <w:t xml:space="preserve">iscussion </w:t>
      </w:r>
    </w:p>
    <w:p w14:paraId="522B6FF8" w14:textId="77777777" w:rsidR="00474933" w:rsidRPr="00F079EB" w:rsidRDefault="00474933" w:rsidP="00BC0CD4">
      <w:pPr>
        <w:widowControl w:val="0"/>
        <w:autoSpaceDE w:val="0"/>
        <w:autoSpaceDN w:val="0"/>
        <w:adjustRightInd w:val="0"/>
        <w:rPr>
          <w:rFonts w:ascii="Times New Roman" w:hAnsi="Times New Roman" w:cs="Times New Roman"/>
          <w:lang w:val="en-US"/>
        </w:rPr>
      </w:pPr>
    </w:p>
    <w:p w14:paraId="2CB51550" w14:textId="30231679" w:rsidR="00A063E0" w:rsidRPr="00F079EB" w:rsidRDefault="00701CC4" w:rsidP="00D32049">
      <w:pPr>
        <w:widowControl w:val="0"/>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 xml:space="preserve">Amerindian peoples settled </w:t>
      </w:r>
      <w:r w:rsidR="00D32049" w:rsidRPr="00F079EB">
        <w:rPr>
          <w:rFonts w:ascii="Times New Roman" w:hAnsi="Times New Roman" w:cs="Times New Roman"/>
        </w:rPr>
        <w:t xml:space="preserve">on </w:t>
      </w:r>
      <w:r w:rsidRPr="00F079EB">
        <w:rPr>
          <w:rFonts w:ascii="Times New Roman" w:hAnsi="Times New Roman" w:cs="Times New Roman"/>
        </w:rPr>
        <w:t xml:space="preserve">the Andean </w:t>
      </w:r>
      <w:r w:rsidR="00D32049" w:rsidRPr="00F079EB">
        <w:rPr>
          <w:rFonts w:ascii="Times New Roman" w:hAnsi="Times New Roman" w:cs="Times New Roman"/>
        </w:rPr>
        <w:t>HA plains around 11,000 years ago</w:t>
      </w:r>
      <w:r w:rsidR="00D32049" w:rsidRPr="00F079EB">
        <w:rPr>
          <w:rFonts w:ascii="Times New Roman" w:hAnsi="Times New Roman" w:cs="Times New Roman"/>
          <w:vertAlign w:val="superscript"/>
        </w:rPr>
        <w:endnoteReference w:id="22"/>
      </w:r>
      <w:r w:rsidR="00D32049" w:rsidRPr="00F079EB">
        <w:rPr>
          <w:rFonts w:ascii="Times New Roman" w:hAnsi="Times New Roman" w:cs="Times New Roman"/>
          <w:vertAlign w:val="superscript"/>
        </w:rPr>
        <w:t xml:space="preserve"> </w:t>
      </w:r>
      <w:r w:rsidR="00D32049" w:rsidRPr="00F079EB">
        <w:rPr>
          <w:rFonts w:ascii="Times New Roman" w:hAnsi="Times New Roman" w:cs="Times New Roman"/>
        </w:rPr>
        <w:t xml:space="preserve">and </w:t>
      </w:r>
      <w:r w:rsidRPr="00F079EB">
        <w:rPr>
          <w:rFonts w:ascii="Times New Roman" w:hAnsi="Times New Roman" w:cs="Times New Roman"/>
        </w:rPr>
        <w:t xml:space="preserve">developed unique phenotypic adaptation to hypoxia. </w:t>
      </w:r>
      <w:r w:rsidR="00D32049" w:rsidRPr="00F079EB">
        <w:rPr>
          <w:rFonts w:ascii="Times New Roman" w:hAnsi="Times New Roman" w:cs="Times New Roman"/>
        </w:rPr>
        <w:t>Spanish colonisation</w:t>
      </w:r>
      <w:r w:rsidR="00FC55A7" w:rsidRPr="00F079EB">
        <w:rPr>
          <w:rFonts w:ascii="Times New Roman" w:hAnsi="Times New Roman" w:cs="Times New Roman"/>
        </w:rPr>
        <w:t>,</w:t>
      </w:r>
      <w:r w:rsidR="00D32049" w:rsidRPr="00F079EB">
        <w:rPr>
          <w:rFonts w:ascii="Times New Roman" w:hAnsi="Times New Roman" w:cs="Times New Roman"/>
        </w:rPr>
        <w:t xml:space="preserve"> </w:t>
      </w:r>
      <w:r w:rsidR="003A292D" w:rsidRPr="00F079EB">
        <w:rPr>
          <w:rFonts w:ascii="Times New Roman" w:hAnsi="Times New Roman" w:cs="Times New Roman"/>
        </w:rPr>
        <w:t>500</w:t>
      </w:r>
      <w:r w:rsidR="00D32049" w:rsidRPr="00F079EB">
        <w:rPr>
          <w:rFonts w:ascii="Times New Roman" w:hAnsi="Times New Roman" w:cs="Times New Roman"/>
        </w:rPr>
        <w:t xml:space="preserve"> years ago</w:t>
      </w:r>
      <w:r w:rsidR="00FC55A7" w:rsidRPr="00F079EB">
        <w:rPr>
          <w:rFonts w:ascii="Times New Roman" w:hAnsi="Times New Roman" w:cs="Times New Roman"/>
        </w:rPr>
        <w:t>,</w:t>
      </w:r>
      <w:r w:rsidR="00D32049" w:rsidRPr="00F079EB">
        <w:rPr>
          <w:rFonts w:ascii="Times New Roman" w:hAnsi="Times New Roman" w:cs="Times New Roman"/>
        </w:rPr>
        <w:t xml:space="preserve"> diluted the original</w:t>
      </w:r>
      <w:r w:rsidRPr="00F079EB">
        <w:rPr>
          <w:rFonts w:ascii="Times New Roman" w:hAnsi="Times New Roman" w:cs="Times New Roman"/>
        </w:rPr>
        <w:t xml:space="preserve"> native</w:t>
      </w:r>
      <w:r w:rsidR="00D32049" w:rsidRPr="00F079EB">
        <w:rPr>
          <w:rFonts w:ascii="Times New Roman" w:hAnsi="Times New Roman" w:cs="Times New Roman"/>
        </w:rPr>
        <w:t xml:space="preserve"> Amerindian gene pool</w:t>
      </w:r>
      <w:r w:rsidRPr="00F079EB">
        <w:rPr>
          <w:rFonts w:ascii="Times New Roman" w:hAnsi="Times New Roman" w:cs="Times New Roman"/>
        </w:rPr>
        <w:t>, potentially threatening this adaptation</w:t>
      </w:r>
      <w:r w:rsidR="00D32049" w:rsidRPr="00F079EB">
        <w:rPr>
          <w:rFonts w:ascii="Times New Roman" w:hAnsi="Times New Roman" w:cs="Times New Roman"/>
        </w:rPr>
        <w:t>. Children in our study had roughly equal European and Amerindian ancestry. Adaptation to HA survival may</w:t>
      </w:r>
      <w:r w:rsidR="0085645E" w:rsidRPr="00F079EB">
        <w:rPr>
          <w:rFonts w:ascii="Times New Roman" w:hAnsi="Times New Roman" w:cs="Times New Roman"/>
        </w:rPr>
        <w:t>,</w:t>
      </w:r>
      <w:r w:rsidR="00D32049" w:rsidRPr="00F079EB">
        <w:rPr>
          <w:rFonts w:ascii="Times New Roman" w:hAnsi="Times New Roman" w:cs="Times New Roman"/>
        </w:rPr>
        <w:t xml:space="preserve"> therefore</w:t>
      </w:r>
      <w:r w:rsidR="0085645E" w:rsidRPr="00F079EB">
        <w:rPr>
          <w:rFonts w:ascii="Times New Roman" w:hAnsi="Times New Roman" w:cs="Times New Roman"/>
        </w:rPr>
        <w:t>,</w:t>
      </w:r>
      <w:r w:rsidR="00D32049" w:rsidRPr="00F079EB">
        <w:rPr>
          <w:rFonts w:ascii="Times New Roman" w:hAnsi="Times New Roman" w:cs="Times New Roman"/>
        </w:rPr>
        <w:t xml:space="preserve"> be imperfect in these children. </w:t>
      </w:r>
      <w:r w:rsidR="00905FB7" w:rsidRPr="00F079EB">
        <w:rPr>
          <w:rFonts w:ascii="Times New Roman" w:hAnsi="Times New Roman" w:cs="Times New Roman"/>
        </w:rPr>
        <w:t>Th</w:t>
      </w:r>
      <w:r w:rsidR="000478F1" w:rsidRPr="00F079EB">
        <w:rPr>
          <w:rFonts w:ascii="Times New Roman" w:hAnsi="Times New Roman" w:cs="Times New Roman"/>
        </w:rPr>
        <w:t xml:space="preserve">is is the first published study, </w:t>
      </w:r>
      <w:r w:rsidR="0085645E" w:rsidRPr="00F079EB">
        <w:rPr>
          <w:rFonts w:ascii="Times New Roman" w:hAnsi="Times New Roman" w:cs="Times New Roman"/>
        </w:rPr>
        <w:t>of which</w:t>
      </w:r>
      <w:r w:rsidR="00A7793F" w:rsidRPr="00F079EB">
        <w:rPr>
          <w:rFonts w:ascii="Times New Roman" w:hAnsi="Times New Roman" w:cs="Times New Roman"/>
        </w:rPr>
        <w:t xml:space="preserve"> the authors are aware, </w:t>
      </w:r>
      <w:r w:rsidR="000478F1" w:rsidRPr="00F079EB">
        <w:rPr>
          <w:rFonts w:ascii="Times New Roman" w:hAnsi="Times New Roman" w:cs="Times New Roman"/>
        </w:rPr>
        <w:t>that</w:t>
      </w:r>
      <w:r w:rsidR="00905FB7" w:rsidRPr="00F079EB">
        <w:rPr>
          <w:rFonts w:ascii="Times New Roman" w:hAnsi="Times New Roman" w:cs="Times New Roman"/>
        </w:rPr>
        <w:t xml:space="preserve"> describes the polysomnographic features of sleep architecture a</w:t>
      </w:r>
      <w:r w:rsidR="000478F1" w:rsidRPr="00F079EB">
        <w:rPr>
          <w:rFonts w:ascii="Times New Roman" w:hAnsi="Times New Roman" w:cs="Times New Roman"/>
        </w:rPr>
        <w:t xml:space="preserve">longside </w:t>
      </w:r>
      <w:r w:rsidR="00905FB7" w:rsidRPr="00F079EB">
        <w:rPr>
          <w:rFonts w:ascii="Times New Roman" w:hAnsi="Times New Roman" w:cs="Times New Roman"/>
        </w:rPr>
        <w:t xml:space="preserve">respiratory </w:t>
      </w:r>
      <w:r w:rsidR="000478F1" w:rsidRPr="00F079EB">
        <w:rPr>
          <w:rFonts w:ascii="Times New Roman" w:hAnsi="Times New Roman" w:cs="Times New Roman"/>
        </w:rPr>
        <w:t xml:space="preserve">and oximetry </w:t>
      </w:r>
      <w:r w:rsidR="00905FB7" w:rsidRPr="00F079EB">
        <w:rPr>
          <w:rFonts w:ascii="Times New Roman" w:hAnsi="Times New Roman" w:cs="Times New Roman"/>
        </w:rPr>
        <w:t xml:space="preserve">parameters in a healthy </w:t>
      </w:r>
      <w:r w:rsidR="0085645E" w:rsidRPr="00F079EB">
        <w:rPr>
          <w:rFonts w:ascii="Times New Roman" w:hAnsi="Times New Roman" w:cs="Times New Roman"/>
        </w:rPr>
        <w:t xml:space="preserve">sample </w:t>
      </w:r>
      <w:r w:rsidR="00905FB7" w:rsidRPr="00F079EB">
        <w:rPr>
          <w:rFonts w:ascii="Times New Roman" w:hAnsi="Times New Roman" w:cs="Times New Roman"/>
        </w:rPr>
        <w:t xml:space="preserve">of </w:t>
      </w:r>
      <w:r w:rsidR="00B7609F" w:rsidRPr="00F079EB">
        <w:rPr>
          <w:rFonts w:ascii="Times New Roman" w:hAnsi="Times New Roman" w:cs="Times New Roman"/>
        </w:rPr>
        <w:t xml:space="preserve">non-infant </w:t>
      </w:r>
      <w:r w:rsidR="00905FB7" w:rsidRPr="00F079EB">
        <w:rPr>
          <w:rFonts w:ascii="Times New Roman" w:hAnsi="Times New Roman" w:cs="Times New Roman"/>
        </w:rPr>
        <w:t>children</w:t>
      </w:r>
      <w:r w:rsidR="0085645E" w:rsidRPr="00F079EB">
        <w:rPr>
          <w:rFonts w:ascii="Times New Roman" w:hAnsi="Times New Roman" w:cs="Times New Roman"/>
        </w:rPr>
        <w:t>,</w:t>
      </w:r>
      <w:r w:rsidR="00905FB7" w:rsidRPr="00F079EB">
        <w:rPr>
          <w:rFonts w:ascii="Times New Roman" w:hAnsi="Times New Roman" w:cs="Times New Roman"/>
        </w:rPr>
        <w:t xml:space="preserve"> </w:t>
      </w:r>
      <w:r w:rsidR="00D32049" w:rsidRPr="00F079EB">
        <w:rPr>
          <w:rFonts w:ascii="Times New Roman" w:hAnsi="Times New Roman" w:cs="Times New Roman"/>
        </w:rPr>
        <w:t>native to HA</w:t>
      </w:r>
      <w:r w:rsidR="00905FB7" w:rsidRPr="00F079EB">
        <w:rPr>
          <w:rFonts w:ascii="Times New Roman" w:hAnsi="Times New Roman" w:cs="Times New Roman"/>
        </w:rPr>
        <w:t>. Importantly</w:t>
      </w:r>
      <w:r w:rsidR="000478F1" w:rsidRPr="00F079EB">
        <w:rPr>
          <w:rFonts w:ascii="Times New Roman" w:hAnsi="Times New Roman" w:cs="Times New Roman"/>
        </w:rPr>
        <w:t xml:space="preserve">, we compare our data to a </w:t>
      </w:r>
      <w:r w:rsidR="00905FB7" w:rsidRPr="00F079EB">
        <w:rPr>
          <w:rFonts w:ascii="Times New Roman" w:hAnsi="Times New Roman" w:cs="Times New Roman"/>
        </w:rPr>
        <w:t>control group of children living at 500m who share a similar</w:t>
      </w:r>
      <w:r w:rsidR="0085645E" w:rsidRPr="00F079EB">
        <w:rPr>
          <w:rFonts w:ascii="Times New Roman" w:hAnsi="Times New Roman" w:cs="Times New Roman"/>
        </w:rPr>
        <w:t>,</w:t>
      </w:r>
      <w:r w:rsidR="00905FB7" w:rsidRPr="00F079EB">
        <w:rPr>
          <w:rFonts w:ascii="Times New Roman" w:hAnsi="Times New Roman" w:cs="Times New Roman"/>
        </w:rPr>
        <w:t xml:space="preserve"> </w:t>
      </w:r>
      <w:r w:rsidR="00A7793F" w:rsidRPr="00F079EB">
        <w:rPr>
          <w:rFonts w:ascii="Times New Roman" w:hAnsi="Times New Roman" w:cs="Times New Roman"/>
        </w:rPr>
        <w:t>mixed</w:t>
      </w:r>
      <w:r w:rsidR="0085645E" w:rsidRPr="00F079EB">
        <w:rPr>
          <w:rFonts w:ascii="Times New Roman" w:hAnsi="Times New Roman" w:cs="Times New Roman"/>
        </w:rPr>
        <w:t>,</w:t>
      </w:r>
      <w:r w:rsidR="00A7793F" w:rsidRPr="00F079EB">
        <w:rPr>
          <w:rFonts w:ascii="Times New Roman" w:hAnsi="Times New Roman" w:cs="Times New Roman"/>
        </w:rPr>
        <w:t xml:space="preserve"> European and Amerindian </w:t>
      </w:r>
      <w:r w:rsidR="00905FB7" w:rsidRPr="00F079EB">
        <w:rPr>
          <w:rFonts w:ascii="Times New Roman" w:hAnsi="Times New Roman" w:cs="Times New Roman"/>
        </w:rPr>
        <w:t xml:space="preserve">genetic ancestry and socio-demographic background. </w:t>
      </w:r>
    </w:p>
    <w:p w14:paraId="7C873710" w14:textId="77777777" w:rsidR="00F51E80" w:rsidRPr="00F079EB" w:rsidRDefault="00F51E80" w:rsidP="00F51E80">
      <w:pPr>
        <w:autoSpaceDE w:val="0"/>
        <w:autoSpaceDN w:val="0"/>
        <w:adjustRightInd w:val="0"/>
        <w:spacing w:line="480" w:lineRule="auto"/>
        <w:rPr>
          <w:rFonts w:ascii="Times New Roman" w:hAnsi="Times New Roman" w:cs="Times New Roman"/>
        </w:rPr>
      </w:pPr>
    </w:p>
    <w:p w14:paraId="460D0B45" w14:textId="739F38C9" w:rsidR="009F4A0A" w:rsidRPr="00F079EB" w:rsidRDefault="00F51E80" w:rsidP="003F4156">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 xml:space="preserve">Our initial motivation for performing sleep studies at altitude was further </w:t>
      </w:r>
      <w:r w:rsidR="005C57AC" w:rsidRPr="00F079EB">
        <w:rPr>
          <w:rFonts w:ascii="Times New Roman" w:hAnsi="Times New Roman" w:cs="Times New Roman"/>
        </w:rPr>
        <w:t xml:space="preserve">to </w:t>
      </w:r>
      <w:r w:rsidRPr="00F079EB">
        <w:rPr>
          <w:rFonts w:ascii="Times New Roman" w:hAnsi="Times New Roman" w:cs="Times New Roman"/>
        </w:rPr>
        <w:t xml:space="preserve">explore the respiratory physiology underlying the increased </w:t>
      </w:r>
      <w:r w:rsidR="0044558D" w:rsidRPr="00F079EB">
        <w:rPr>
          <w:rFonts w:ascii="Times New Roman" w:hAnsi="Times New Roman" w:cs="Times New Roman"/>
        </w:rPr>
        <w:t xml:space="preserve">oxyhaemoglobin saturation </w:t>
      </w:r>
      <w:r w:rsidRPr="00F079EB">
        <w:rPr>
          <w:rFonts w:ascii="Times New Roman" w:hAnsi="Times New Roman" w:cs="Times New Roman"/>
        </w:rPr>
        <w:t xml:space="preserve">variability we have previously reported in children at </w:t>
      </w:r>
      <w:r w:rsidR="003A292D" w:rsidRPr="00F079EB">
        <w:rPr>
          <w:rFonts w:ascii="Times New Roman" w:hAnsi="Times New Roman" w:cs="Times New Roman"/>
        </w:rPr>
        <w:t>HA</w:t>
      </w:r>
      <w:r w:rsidR="003F4156" w:rsidRPr="00F079EB">
        <w:rPr>
          <w:rFonts w:ascii="Times New Roman" w:hAnsi="Times New Roman" w:cs="Times New Roman"/>
        </w:rPr>
        <w:t>.</w:t>
      </w:r>
      <w:r w:rsidRPr="00F079EB">
        <w:rPr>
          <w:rFonts w:ascii="Times New Roman" w:hAnsi="Times New Roman" w:cs="Times New Roman"/>
          <w:vertAlign w:val="superscript"/>
        </w:rPr>
        <w:fldChar w:fldCharType="begin"/>
      </w:r>
      <w:r w:rsidRPr="00F079EB">
        <w:rPr>
          <w:rFonts w:ascii="Times New Roman" w:hAnsi="Times New Roman" w:cs="Times New Roman"/>
          <w:vertAlign w:val="superscript"/>
        </w:rPr>
        <w:instrText xml:space="preserve"> NOTEREF _Ref438558276 \h  \* MERGEFORMAT </w:instrText>
      </w:r>
      <w:r w:rsidRPr="00F079EB">
        <w:rPr>
          <w:rFonts w:ascii="Times New Roman" w:hAnsi="Times New Roman" w:cs="Times New Roman"/>
          <w:vertAlign w:val="superscript"/>
        </w:rPr>
      </w:r>
      <w:r w:rsidRPr="00F079EB">
        <w:rPr>
          <w:rFonts w:ascii="Times New Roman" w:hAnsi="Times New Roman" w:cs="Times New Roman"/>
          <w:vertAlign w:val="superscript"/>
        </w:rPr>
        <w:fldChar w:fldCharType="separate"/>
      </w:r>
      <w:r w:rsidRPr="00F079EB">
        <w:rPr>
          <w:rFonts w:ascii="Times New Roman" w:hAnsi="Times New Roman" w:cs="Times New Roman"/>
          <w:vertAlign w:val="superscript"/>
        </w:rPr>
        <w:t>7</w:t>
      </w:r>
      <w:r w:rsidRPr="00F079EB">
        <w:rPr>
          <w:rFonts w:ascii="Times New Roman" w:hAnsi="Times New Roman" w:cs="Times New Roman"/>
          <w:vertAlign w:val="superscript"/>
        </w:rPr>
        <w:fldChar w:fldCharType="end"/>
      </w:r>
      <w:r w:rsidRPr="00F079EB">
        <w:rPr>
          <w:rFonts w:ascii="Times New Roman" w:hAnsi="Times New Roman" w:cs="Times New Roman"/>
          <w:vertAlign w:val="superscript"/>
        </w:rPr>
        <w:t xml:space="preserve"> . </w:t>
      </w:r>
      <w:r w:rsidRPr="00F079EB">
        <w:rPr>
          <w:rFonts w:ascii="Times New Roman" w:hAnsi="Times New Roman" w:cs="Times New Roman"/>
        </w:rPr>
        <w:t>We hypothesised that the periodic breathing</w:t>
      </w:r>
      <w:r w:rsidR="0044558D" w:rsidRPr="00F079EB">
        <w:rPr>
          <w:rFonts w:ascii="Times New Roman" w:hAnsi="Times New Roman" w:cs="Times New Roman"/>
        </w:rPr>
        <w:t xml:space="preserve">, </w:t>
      </w:r>
      <w:r w:rsidRPr="00F079EB">
        <w:rPr>
          <w:rFonts w:ascii="Times New Roman" w:hAnsi="Times New Roman" w:cs="Times New Roman"/>
        </w:rPr>
        <w:t>observed in adult Andeans</w:t>
      </w:r>
      <w:r w:rsidR="0044558D" w:rsidRPr="00F079EB">
        <w:rPr>
          <w:rFonts w:ascii="Times New Roman" w:hAnsi="Times New Roman" w:cs="Times New Roman"/>
        </w:rPr>
        <w:t xml:space="preserve">, </w:t>
      </w:r>
      <w:r w:rsidRPr="00F079EB">
        <w:rPr>
          <w:rFonts w:ascii="Times New Roman" w:hAnsi="Times New Roman" w:cs="Times New Roman"/>
        </w:rPr>
        <w:t>was a potential cause of this instability. Children and adolescents in this study</w:t>
      </w:r>
      <w:r w:rsidR="00D31DE9" w:rsidRPr="00F079EB">
        <w:rPr>
          <w:rFonts w:ascii="Times New Roman" w:hAnsi="Times New Roman" w:cs="Times New Roman"/>
        </w:rPr>
        <w:t>,</w:t>
      </w:r>
      <w:r w:rsidRPr="00F079EB">
        <w:rPr>
          <w:rFonts w:ascii="Times New Roman" w:hAnsi="Times New Roman" w:cs="Times New Roman"/>
        </w:rPr>
        <w:t xml:space="preserve"> however, did not display periodic breathing, rather </w:t>
      </w:r>
      <w:r w:rsidR="0085645E" w:rsidRPr="00F079EB">
        <w:rPr>
          <w:rFonts w:ascii="Times New Roman" w:hAnsi="Times New Roman" w:cs="Times New Roman"/>
        </w:rPr>
        <w:t xml:space="preserve">they </w:t>
      </w:r>
      <w:r w:rsidR="00D31DE9" w:rsidRPr="00F079EB">
        <w:rPr>
          <w:rFonts w:ascii="Times New Roman" w:hAnsi="Times New Roman" w:cs="Times New Roman"/>
        </w:rPr>
        <w:t xml:space="preserve">had a higher prevalence of </w:t>
      </w:r>
      <w:r w:rsidRPr="00F079EB">
        <w:rPr>
          <w:rFonts w:ascii="Times New Roman" w:hAnsi="Times New Roman" w:cs="Times New Roman"/>
        </w:rPr>
        <w:t xml:space="preserve">obstructive sleep </w:t>
      </w:r>
      <w:r w:rsidRPr="00F079EB">
        <w:rPr>
          <w:rFonts w:ascii="Times New Roman" w:hAnsi="Times New Roman" w:cs="Times New Roman"/>
        </w:rPr>
        <w:lastRenderedPageBreak/>
        <w:t>disordered breathing</w:t>
      </w:r>
      <w:r w:rsidR="00122621" w:rsidRPr="00F079EB">
        <w:rPr>
          <w:rFonts w:ascii="Times New Roman" w:hAnsi="Times New Roman" w:cs="Times New Roman"/>
        </w:rPr>
        <w:t>, characterised</w:t>
      </w:r>
      <w:r w:rsidRPr="00F079EB">
        <w:rPr>
          <w:rFonts w:ascii="Times New Roman" w:hAnsi="Times New Roman" w:cs="Times New Roman"/>
        </w:rPr>
        <w:t xml:space="preserve"> principally by </w:t>
      </w:r>
      <w:r w:rsidR="00B7609F" w:rsidRPr="00F079EB">
        <w:rPr>
          <w:rFonts w:ascii="Times New Roman" w:hAnsi="Times New Roman" w:cs="Times New Roman"/>
        </w:rPr>
        <w:t>hypopnea</w:t>
      </w:r>
      <w:r w:rsidRPr="00F079EB">
        <w:rPr>
          <w:rFonts w:ascii="Times New Roman" w:hAnsi="Times New Roman" w:cs="Times New Roman"/>
        </w:rPr>
        <w:t xml:space="preserve">. </w:t>
      </w:r>
      <w:r w:rsidR="0044558D" w:rsidRPr="00F079EB">
        <w:rPr>
          <w:rFonts w:ascii="Times New Roman" w:hAnsi="Times New Roman" w:cs="Times New Roman"/>
        </w:rPr>
        <w:t xml:space="preserve">To put this in context, using </w:t>
      </w:r>
      <w:r w:rsidR="00D31DE9" w:rsidRPr="00F079EB">
        <w:rPr>
          <w:rFonts w:ascii="Times New Roman" w:hAnsi="Times New Roman" w:cs="Times New Roman"/>
        </w:rPr>
        <w:t xml:space="preserve">diagnostic thresholds </w:t>
      </w:r>
      <w:r w:rsidR="0044558D" w:rsidRPr="00F079EB">
        <w:rPr>
          <w:rFonts w:ascii="Times New Roman" w:hAnsi="Times New Roman" w:cs="Times New Roman"/>
        </w:rPr>
        <w:t xml:space="preserve">from </w:t>
      </w:r>
      <w:r w:rsidR="00D31DE9" w:rsidRPr="00F079EB">
        <w:rPr>
          <w:rFonts w:ascii="Times New Roman" w:hAnsi="Times New Roman" w:cs="Times New Roman"/>
        </w:rPr>
        <w:t xml:space="preserve">a recent multi-centre study of adenotonsillectomy for obstructive sleep </w:t>
      </w:r>
      <w:r w:rsidR="00B7609F" w:rsidRPr="00F079EB">
        <w:rPr>
          <w:rFonts w:ascii="Times New Roman" w:hAnsi="Times New Roman" w:cs="Times New Roman"/>
        </w:rPr>
        <w:t>apnea</w:t>
      </w:r>
      <w:r w:rsidR="00D31DE9" w:rsidRPr="00F079EB">
        <w:rPr>
          <w:rFonts w:ascii="Times New Roman" w:hAnsi="Times New Roman" w:cs="Times New Roman"/>
        </w:rPr>
        <w:t xml:space="preserve"> in children</w:t>
      </w:r>
      <w:r w:rsidR="00122621" w:rsidRPr="00F079EB">
        <w:rPr>
          <w:rStyle w:val="EndnoteReference"/>
          <w:rFonts w:ascii="Times New Roman" w:hAnsi="Times New Roman" w:cs="Times New Roman"/>
        </w:rPr>
        <w:endnoteReference w:id="23"/>
      </w:r>
      <w:r w:rsidR="00D31DE9" w:rsidRPr="00F079EB">
        <w:rPr>
          <w:rFonts w:ascii="Times New Roman" w:hAnsi="Times New Roman" w:cs="Times New Roman"/>
        </w:rPr>
        <w:t xml:space="preserve"> (obstructive </w:t>
      </w:r>
      <w:r w:rsidR="00B7609F" w:rsidRPr="00F079EB">
        <w:rPr>
          <w:rFonts w:ascii="Times New Roman" w:hAnsi="Times New Roman" w:cs="Times New Roman"/>
        </w:rPr>
        <w:t>apnea</w:t>
      </w:r>
      <w:r w:rsidR="00D31DE9" w:rsidRPr="00F079EB">
        <w:rPr>
          <w:rFonts w:ascii="Times New Roman" w:hAnsi="Times New Roman" w:cs="Times New Roman"/>
        </w:rPr>
        <w:t xml:space="preserve"> </w:t>
      </w:r>
      <w:r w:rsidR="00B7609F" w:rsidRPr="00F079EB">
        <w:rPr>
          <w:rFonts w:ascii="Times New Roman" w:hAnsi="Times New Roman" w:cs="Times New Roman"/>
        </w:rPr>
        <w:t>hypopnea</w:t>
      </w:r>
      <w:r w:rsidR="00D31DE9" w:rsidRPr="00F079EB">
        <w:rPr>
          <w:rFonts w:ascii="Times New Roman" w:hAnsi="Times New Roman" w:cs="Times New Roman"/>
        </w:rPr>
        <w:t xml:space="preserve"> index of </w:t>
      </w:r>
      <w:r w:rsidR="00D31DE9" w:rsidRPr="00F079EB">
        <w:rPr>
          <w:rFonts w:ascii="Times New Roman" w:hAnsi="Times New Roman" w:cs="Times New Roman"/>
          <w:u w:val="single"/>
        </w:rPr>
        <w:t>&gt;</w:t>
      </w:r>
      <w:r w:rsidR="00D31DE9" w:rsidRPr="00F079EB">
        <w:rPr>
          <w:rFonts w:ascii="Times New Roman" w:hAnsi="Times New Roman" w:cs="Times New Roman"/>
        </w:rPr>
        <w:t xml:space="preserve"> 2 events/hour or </w:t>
      </w:r>
      <w:r w:rsidR="00B7609F" w:rsidRPr="00F079EB">
        <w:rPr>
          <w:rFonts w:ascii="Times New Roman" w:hAnsi="Times New Roman" w:cs="Times New Roman"/>
        </w:rPr>
        <w:t>apnea</w:t>
      </w:r>
      <w:r w:rsidR="00D31DE9" w:rsidRPr="00F079EB">
        <w:rPr>
          <w:rFonts w:ascii="Times New Roman" w:hAnsi="Times New Roman" w:cs="Times New Roman"/>
        </w:rPr>
        <w:t xml:space="preserve"> index of </w:t>
      </w:r>
      <w:r w:rsidR="00D31DE9" w:rsidRPr="00F079EB">
        <w:rPr>
          <w:rFonts w:ascii="Times New Roman" w:hAnsi="Times New Roman" w:cs="Times New Roman"/>
          <w:u w:val="single"/>
        </w:rPr>
        <w:t>&gt;</w:t>
      </w:r>
      <w:r w:rsidR="00D31DE9" w:rsidRPr="00F079EB">
        <w:rPr>
          <w:rFonts w:ascii="Times New Roman" w:hAnsi="Times New Roman" w:cs="Times New Roman"/>
        </w:rPr>
        <w:t xml:space="preserve"> 1 event per hour), </w:t>
      </w:r>
      <w:r w:rsidR="00645F98" w:rsidRPr="00F079EB">
        <w:rPr>
          <w:rFonts w:ascii="Times New Roman" w:hAnsi="Times New Roman" w:cs="Times New Roman"/>
        </w:rPr>
        <w:t>57.7</w:t>
      </w:r>
      <w:r w:rsidR="00D31DE9" w:rsidRPr="00F079EB">
        <w:rPr>
          <w:rFonts w:ascii="Times New Roman" w:hAnsi="Times New Roman" w:cs="Times New Roman"/>
        </w:rPr>
        <w:t xml:space="preserve">% of children at </w:t>
      </w:r>
      <w:r w:rsidR="003A292D" w:rsidRPr="00F079EB">
        <w:rPr>
          <w:rFonts w:ascii="Times New Roman" w:hAnsi="Times New Roman" w:cs="Times New Roman"/>
        </w:rPr>
        <w:t xml:space="preserve">HA </w:t>
      </w:r>
      <w:r w:rsidR="00D31DE9" w:rsidRPr="00F079EB">
        <w:rPr>
          <w:rFonts w:ascii="Times New Roman" w:hAnsi="Times New Roman" w:cs="Times New Roman"/>
        </w:rPr>
        <w:t>in this study would</w:t>
      </w:r>
      <w:r w:rsidR="00645F98" w:rsidRPr="00F079EB">
        <w:rPr>
          <w:rFonts w:ascii="Times New Roman" w:hAnsi="Times New Roman" w:cs="Times New Roman"/>
        </w:rPr>
        <w:t>,</w:t>
      </w:r>
      <w:r w:rsidR="00D31DE9" w:rsidRPr="00F079EB">
        <w:rPr>
          <w:rFonts w:ascii="Times New Roman" w:hAnsi="Times New Roman" w:cs="Times New Roman"/>
        </w:rPr>
        <w:t xml:space="preserve"> potentially</w:t>
      </w:r>
      <w:r w:rsidR="00645F98" w:rsidRPr="00F079EB">
        <w:rPr>
          <w:rFonts w:ascii="Times New Roman" w:hAnsi="Times New Roman" w:cs="Times New Roman"/>
        </w:rPr>
        <w:t>, be</w:t>
      </w:r>
      <w:r w:rsidR="00D31DE9" w:rsidRPr="00F079EB">
        <w:rPr>
          <w:rFonts w:ascii="Times New Roman" w:hAnsi="Times New Roman" w:cs="Times New Roman"/>
        </w:rPr>
        <w:t xml:space="preserve"> classified as </w:t>
      </w:r>
      <w:r w:rsidR="00B7609F" w:rsidRPr="00F079EB">
        <w:rPr>
          <w:rFonts w:ascii="Times New Roman" w:hAnsi="Times New Roman" w:cs="Times New Roman"/>
        </w:rPr>
        <w:t xml:space="preserve">having obstructive sleep apnea </w:t>
      </w:r>
      <w:r w:rsidR="00122621" w:rsidRPr="00F079EB">
        <w:rPr>
          <w:rFonts w:ascii="Times New Roman" w:hAnsi="Times New Roman" w:cs="Times New Roman"/>
        </w:rPr>
        <w:t xml:space="preserve">compared to </w:t>
      </w:r>
      <w:r w:rsidR="00645F98" w:rsidRPr="00F079EB">
        <w:rPr>
          <w:rFonts w:ascii="Times New Roman" w:hAnsi="Times New Roman" w:cs="Times New Roman"/>
        </w:rPr>
        <w:t>10.0</w:t>
      </w:r>
      <w:r w:rsidR="00122621" w:rsidRPr="00F079EB">
        <w:rPr>
          <w:rFonts w:ascii="Times New Roman" w:hAnsi="Times New Roman" w:cs="Times New Roman"/>
        </w:rPr>
        <w:t xml:space="preserve">% of a comparable group at </w:t>
      </w:r>
      <w:r w:rsidR="003A292D" w:rsidRPr="00F079EB">
        <w:rPr>
          <w:rFonts w:ascii="Times New Roman" w:hAnsi="Times New Roman" w:cs="Times New Roman"/>
        </w:rPr>
        <w:t>LA</w:t>
      </w:r>
      <w:r w:rsidR="00D31DE9" w:rsidRPr="00F079EB">
        <w:rPr>
          <w:rFonts w:ascii="Times New Roman" w:hAnsi="Times New Roman" w:cs="Times New Roman"/>
        </w:rPr>
        <w:t xml:space="preserve">. </w:t>
      </w:r>
      <w:r w:rsidRPr="00F079EB">
        <w:rPr>
          <w:rFonts w:ascii="Times New Roman" w:hAnsi="Times New Roman" w:cs="Times New Roman"/>
        </w:rPr>
        <w:t>Whether or not this represent</w:t>
      </w:r>
      <w:r w:rsidR="00645F98" w:rsidRPr="00F079EB">
        <w:rPr>
          <w:rFonts w:ascii="Times New Roman" w:hAnsi="Times New Roman" w:cs="Times New Roman"/>
        </w:rPr>
        <w:t>s genuine</w:t>
      </w:r>
      <w:r w:rsidRPr="00F079EB">
        <w:rPr>
          <w:rFonts w:ascii="Times New Roman" w:hAnsi="Times New Roman" w:cs="Times New Roman"/>
        </w:rPr>
        <w:t xml:space="preserve"> alterations in upper airway function </w:t>
      </w:r>
      <w:r w:rsidR="00122621" w:rsidRPr="00F079EB">
        <w:rPr>
          <w:rFonts w:ascii="Times New Roman" w:hAnsi="Times New Roman" w:cs="Times New Roman"/>
        </w:rPr>
        <w:t xml:space="preserve">is questionable. Clinical data did not indicate a higher </w:t>
      </w:r>
      <w:r w:rsidR="0044558D" w:rsidRPr="00F079EB">
        <w:rPr>
          <w:rFonts w:ascii="Times New Roman" w:hAnsi="Times New Roman" w:cs="Times New Roman"/>
        </w:rPr>
        <w:t>prevalence</w:t>
      </w:r>
      <w:r w:rsidR="00122621" w:rsidRPr="00F079EB">
        <w:rPr>
          <w:rFonts w:ascii="Times New Roman" w:hAnsi="Times New Roman" w:cs="Times New Roman"/>
        </w:rPr>
        <w:t xml:space="preserve"> of snoring </w:t>
      </w:r>
      <w:r w:rsidR="007604E8" w:rsidRPr="00F079EB">
        <w:rPr>
          <w:rFonts w:ascii="Times New Roman" w:hAnsi="Times New Roman" w:cs="Times New Roman"/>
        </w:rPr>
        <w:t xml:space="preserve">at </w:t>
      </w:r>
      <w:r w:rsidR="003A292D" w:rsidRPr="00F079EB">
        <w:rPr>
          <w:rFonts w:ascii="Times New Roman" w:hAnsi="Times New Roman" w:cs="Times New Roman"/>
        </w:rPr>
        <w:t>HA</w:t>
      </w:r>
      <w:r w:rsidR="0044558D" w:rsidRPr="00F079EB">
        <w:rPr>
          <w:rFonts w:ascii="Times New Roman" w:hAnsi="Times New Roman" w:cs="Times New Roman"/>
        </w:rPr>
        <w:t>,</w:t>
      </w:r>
      <w:r w:rsidR="007604E8" w:rsidRPr="00F079EB">
        <w:rPr>
          <w:rFonts w:ascii="Times New Roman" w:hAnsi="Times New Roman" w:cs="Times New Roman"/>
        </w:rPr>
        <w:t xml:space="preserve"> although </w:t>
      </w:r>
      <w:r w:rsidR="007837F3" w:rsidRPr="00F079EB">
        <w:rPr>
          <w:rFonts w:ascii="Times New Roman" w:hAnsi="Times New Roman" w:cs="Times New Roman"/>
        </w:rPr>
        <w:t xml:space="preserve">overall </w:t>
      </w:r>
      <w:r w:rsidR="007604E8" w:rsidRPr="00F079EB">
        <w:rPr>
          <w:rFonts w:ascii="Times New Roman" w:hAnsi="Times New Roman" w:cs="Times New Roman"/>
        </w:rPr>
        <w:t>prevalence was high in this population</w:t>
      </w:r>
      <w:r w:rsidR="008E133A" w:rsidRPr="00F079EB">
        <w:rPr>
          <w:rFonts w:ascii="Times New Roman" w:hAnsi="Times New Roman" w:cs="Times New Roman"/>
        </w:rPr>
        <w:t xml:space="preserve">, at 28%.  </w:t>
      </w:r>
      <w:r w:rsidR="0044558D" w:rsidRPr="00F079EB">
        <w:rPr>
          <w:rFonts w:ascii="Times New Roman" w:hAnsi="Times New Roman" w:cs="Times New Roman"/>
        </w:rPr>
        <w:t>Habitual snoring has</w:t>
      </w:r>
      <w:r w:rsidR="007604E8" w:rsidRPr="00F079EB">
        <w:rPr>
          <w:rFonts w:ascii="Times New Roman" w:hAnsi="Times New Roman" w:cs="Times New Roman"/>
        </w:rPr>
        <w:t xml:space="preserve"> previously </w:t>
      </w:r>
      <w:r w:rsidR="00645F98" w:rsidRPr="00F079EB">
        <w:rPr>
          <w:rFonts w:ascii="Times New Roman" w:hAnsi="Times New Roman" w:cs="Times New Roman"/>
        </w:rPr>
        <w:t xml:space="preserve">been </w:t>
      </w:r>
      <w:r w:rsidR="007604E8" w:rsidRPr="00F079EB">
        <w:rPr>
          <w:rFonts w:ascii="Times New Roman" w:hAnsi="Times New Roman" w:cs="Times New Roman"/>
        </w:rPr>
        <w:t xml:space="preserve">reported </w:t>
      </w:r>
      <w:r w:rsidR="0044558D" w:rsidRPr="00F079EB">
        <w:rPr>
          <w:rFonts w:ascii="Times New Roman" w:hAnsi="Times New Roman" w:cs="Times New Roman"/>
        </w:rPr>
        <w:t>in 18%</w:t>
      </w:r>
      <w:r w:rsidR="008E133A" w:rsidRPr="00F079EB">
        <w:rPr>
          <w:rFonts w:ascii="Times New Roman" w:hAnsi="Times New Roman" w:cs="Times New Roman"/>
        </w:rPr>
        <w:t xml:space="preserve"> </w:t>
      </w:r>
      <w:r w:rsidR="0044558D" w:rsidRPr="00F079EB">
        <w:rPr>
          <w:rFonts w:ascii="Times New Roman" w:hAnsi="Times New Roman" w:cs="Times New Roman"/>
        </w:rPr>
        <w:t xml:space="preserve">of healthy children aged 7-17 years in Chile, suggesting that South American children may be </w:t>
      </w:r>
      <w:r w:rsidR="007837F3" w:rsidRPr="00F079EB">
        <w:rPr>
          <w:rFonts w:ascii="Times New Roman" w:hAnsi="Times New Roman" w:cs="Times New Roman"/>
        </w:rPr>
        <w:t xml:space="preserve">phenotypically </w:t>
      </w:r>
      <w:r w:rsidR="0044558D" w:rsidRPr="00F079EB">
        <w:rPr>
          <w:rFonts w:ascii="Times New Roman" w:hAnsi="Times New Roman" w:cs="Times New Roman"/>
        </w:rPr>
        <w:t>more vulnerable to mild</w:t>
      </w:r>
      <w:r w:rsidR="00645F98" w:rsidRPr="00F079EB">
        <w:rPr>
          <w:rFonts w:ascii="Times New Roman" w:hAnsi="Times New Roman" w:cs="Times New Roman"/>
        </w:rPr>
        <w:t>,</w:t>
      </w:r>
      <w:r w:rsidR="0044558D" w:rsidRPr="00F079EB">
        <w:rPr>
          <w:rFonts w:ascii="Times New Roman" w:hAnsi="Times New Roman" w:cs="Times New Roman"/>
        </w:rPr>
        <w:t xml:space="preserve"> upper airway obstruction</w:t>
      </w:r>
      <w:r w:rsidR="0044558D" w:rsidRPr="00F079EB">
        <w:rPr>
          <w:rFonts w:ascii="Times New Roman" w:hAnsi="Times New Roman" w:cs="Times New Roman"/>
          <w:vertAlign w:val="superscript"/>
        </w:rPr>
        <w:endnoteReference w:id="24"/>
      </w:r>
      <w:r w:rsidR="0044558D" w:rsidRPr="00F079EB">
        <w:rPr>
          <w:rFonts w:ascii="Times New Roman" w:hAnsi="Times New Roman" w:cs="Times New Roman"/>
        </w:rPr>
        <w:t>.</w:t>
      </w:r>
    </w:p>
    <w:p w14:paraId="726BAD4E" w14:textId="47F8260E" w:rsidR="00A7793F" w:rsidRPr="00F079EB" w:rsidRDefault="0044558D" w:rsidP="00B2236D">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 xml:space="preserve">A more plausible explanation for the higher </w:t>
      </w:r>
      <w:r w:rsidR="007837F3" w:rsidRPr="00F079EB">
        <w:rPr>
          <w:rFonts w:ascii="Times New Roman" w:hAnsi="Times New Roman" w:cs="Times New Roman"/>
        </w:rPr>
        <w:t>prevalence</w:t>
      </w:r>
      <w:r w:rsidRPr="00F079EB">
        <w:rPr>
          <w:rFonts w:ascii="Times New Roman" w:hAnsi="Times New Roman" w:cs="Times New Roman"/>
        </w:rPr>
        <w:t xml:space="preserve"> of </w:t>
      </w:r>
      <w:r w:rsidR="00B7609F" w:rsidRPr="00F079EB">
        <w:rPr>
          <w:rFonts w:ascii="Times New Roman" w:hAnsi="Times New Roman" w:cs="Times New Roman"/>
        </w:rPr>
        <w:t>hypopnea</w:t>
      </w:r>
      <w:r w:rsidRPr="00F079EB">
        <w:rPr>
          <w:rFonts w:ascii="Times New Roman" w:hAnsi="Times New Roman" w:cs="Times New Roman"/>
        </w:rPr>
        <w:t xml:space="preserve"> at </w:t>
      </w:r>
      <w:r w:rsidR="00D32049" w:rsidRPr="00F079EB">
        <w:rPr>
          <w:rFonts w:ascii="Times New Roman" w:hAnsi="Times New Roman" w:cs="Times New Roman"/>
        </w:rPr>
        <w:t xml:space="preserve">HA </w:t>
      </w:r>
      <w:r w:rsidRPr="00F079EB">
        <w:rPr>
          <w:rFonts w:ascii="Times New Roman" w:hAnsi="Times New Roman" w:cs="Times New Roman"/>
        </w:rPr>
        <w:t xml:space="preserve">relates to </w:t>
      </w:r>
      <w:r w:rsidR="00D32049" w:rsidRPr="00F079EB">
        <w:rPr>
          <w:rFonts w:ascii="Times New Roman" w:hAnsi="Times New Roman" w:cs="Times New Roman"/>
        </w:rPr>
        <w:t xml:space="preserve">our </w:t>
      </w:r>
      <w:r w:rsidRPr="00F079EB">
        <w:rPr>
          <w:rFonts w:ascii="Times New Roman" w:hAnsi="Times New Roman" w:cs="Times New Roman"/>
        </w:rPr>
        <w:t>scoring criteria</w:t>
      </w:r>
      <w:r w:rsidR="007837F3" w:rsidRPr="00F079EB">
        <w:rPr>
          <w:rFonts w:ascii="Times New Roman" w:hAnsi="Times New Roman" w:cs="Times New Roman"/>
        </w:rPr>
        <w:t xml:space="preserve">. Alongside a drop </w:t>
      </w:r>
      <w:r w:rsidR="00103D2A" w:rsidRPr="00F079EB">
        <w:rPr>
          <w:rFonts w:ascii="Times New Roman" w:hAnsi="Times New Roman" w:cs="Times New Roman"/>
        </w:rPr>
        <w:t xml:space="preserve">of </w:t>
      </w:r>
      <w:r w:rsidR="007837F3" w:rsidRPr="00F079EB">
        <w:rPr>
          <w:rFonts w:ascii="Times New Roman" w:hAnsi="Times New Roman" w:cs="Times New Roman"/>
        </w:rPr>
        <w:t xml:space="preserve">50-90% in the amplitude of the </w:t>
      </w:r>
      <w:r w:rsidR="00963BE8" w:rsidRPr="00F079EB">
        <w:rPr>
          <w:rFonts w:ascii="Times New Roman" w:hAnsi="Times New Roman" w:cs="Times New Roman"/>
        </w:rPr>
        <w:t>airflow</w:t>
      </w:r>
      <w:r w:rsidR="009F4A0A" w:rsidRPr="00F079EB">
        <w:rPr>
          <w:rFonts w:ascii="Times New Roman" w:hAnsi="Times New Roman" w:cs="Times New Roman"/>
        </w:rPr>
        <w:t xml:space="preserve">, scoring required </w:t>
      </w:r>
      <w:r w:rsidR="007837F3" w:rsidRPr="00F079EB">
        <w:rPr>
          <w:rFonts w:ascii="Times New Roman" w:hAnsi="Times New Roman" w:cs="Times New Roman"/>
        </w:rPr>
        <w:t>either an EEG arousal or a 3% SpO</w:t>
      </w:r>
      <w:r w:rsidR="007837F3" w:rsidRPr="00F079EB">
        <w:rPr>
          <w:rFonts w:ascii="Times New Roman" w:hAnsi="Times New Roman" w:cs="Times New Roman"/>
          <w:vertAlign w:val="subscript"/>
        </w:rPr>
        <w:t>2</w:t>
      </w:r>
      <w:r w:rsidR="007837F3" w:rsidRPr="00F079EB">
        <w:rPr>
          <w:rFonts w:ascii="Times New Roman" w:hAnsi="Times New Roman" w:cs="Times New Roman"/>
        </w:rPr>
        <w:t xml:space="preserve"> de</w:t>
      </w:r>
      <w:r w:rsidRPr="00F079EB">
        <w:rPr>
          <w:rFonts w:ascii="Times New Roman" w:hAnsi="Times New Roman" w:cs="Times New Roman"/>
        </w:rPr>
        <w:t>saturation</w:t>
      </w:r>
      <w:r w:rsidR="007837F3" w:rsidRPr="00F079EB">
        <w:rPr>
          <w:rFonts w:ascii="Times New Roman" w:hAnsi="Times New Roman" w:cs="Times New Roman"/>
        </w:rPr>
        <w:t xml:space="preserve">.  AASM scoring criteria are based on </w:t>
      </w:r>
      <w:r w:rsidR="007B6CEE" w:rsidRPr="00F079EB">
        <w:rPr>
          <w:rFonts w:ascii="Times New Roman" w:hAnsi="Times New Roman" w:cs="Times New Roman"/>
        </w:rPr>
        <w:t xml:space="preserve">normative </w:t>
      </w:r>
      <w:r w:rsidR="007837F3" w:rsidRPr="00F079EB">
        <w:rPr>
          <w:rFonts w:ascii="Times New Roman" w:hAnsi="Times New Roman" w:cs="Times New Roman"/>
        </w:rPr>
        <w:t>data derived from healthy populations living below 2500m</w:t>
      </w:r>
      <w:r w:rsidR="00B2236D" w:rsidRPr="00F079EB">
        <w:rPr>
          <w:rFonts w:ascii="Times New Roman" w:hAnsi="Times New Roman" w:cs="Times New Roman"/>
          <w:vertAlign w:val="superscript"/>
        </w:rPr>
        <w:t>18</w:t>
      </w:r>
      <w:r w:rsidR="007837F3" w:rsidRPr="00F079EB">
        <w:rPr>
          <w:rFonts w:ascii="Times New Roman" w:hAnsi="Times New Roman" w:cs="Times New Roman"/>
        </w:rPr>
        <w:t xml:space="preserve">. At </w:t>
      </w:r>
      <w:r w:rsidR="00D32049" w:rsidRPr="00F079EB">
        <w:rPr>
          <w:rFonts w:ascii="Times New Roman" w:hAnsi="Times New Roman" w:cs="Times New Roman"/>
        </w:rPr>
        <w:t>HA</w:t>
      </w:r>
      <w:r w:rsidR="004F5BA1" w:rsidRPr="00F079EB">
        <w:rPr>
          <w:rFonts w:ascii="Times New Roman" w:hAnsi="Times New Roman" w:cs="Times New Roman"/>
        </w:rPr>
        <w:t>,</w:t>
      </w:r>
      <w:r w:rsidR="007837F3" w:rsidRPr="00F079EB">
        <w:rPr>
          <w:rFonts w:ascii="Times New Roman" w:hAnsi="Times New Roman" w:cs="Times New Roman"/>
        </w:rPr>
        <w:t xml:space="preserve"> where oxyhaemoglobin saturation is low, </w:t>
      </w:r>
      <w:r w:rsidRPr="00F079EB">
        <w:rPr>
          <w:rFonts w:ascii="Times New Roman" w:hAnsi="Times New Roman" w:cs="Times New Roman"/>
        </w:rPr>
        <w:t xml:space="preserve">small perturbations in </w:t>
      </w:r>
      <w:r w:rsidR="007837F3" w:rsidRPr="00F079EB">
        <w:rPr>
          <w:rFonts w:ascii="Times New Roman" w:hAnsi="Times New Roman" w:cs="Times New Roman"/>
        </w:rPr>
        <w:t>arterial</w:t>
      </w:r>
      <w:r w:rsidR="008E133A" w:rsidRPr="00F079EB">
        <w:rPr>
          <w:rFonts w:ascii="Times New Roman" w:hAnsi="Times New Roman" w:cs="Times New Roman"/>
        </w:rPr>
        <w:t>,</w:t>
      </w:r>
      <w:r w:rsidR="007837F3" w:rsidRPr="00F079EB">
        <w:rPr>
          <w:rFonts w:ascii="Times New Roman" w:hAnsi="Times New Roman" w:cs="Times New Roman"/>
        </w:rPr>
        <w:t xml:space="preserve"> partial pressure of oxygen</w:t>
      </w:r>
      <w:r w:rsidR="003A292D" w:rsidRPr="00F079EB">
        <w:rPr>
          <w:rFonts w:ascii="Times New Roman" w:hAnsi="Times New Roman" w:cs="Times New Roman"/>
        </w:rPr>
        <w:t>,</w:t>
      </w:r>
      <w:r w:rsidR="007B6CEE" w:rsidRPr="00F079EB">
        <w:rPr>
          <w:rFonts w:ascii="Times New Roman" w:hAnsi="Times New Roman" w:cs="Times New Roman"/>
        </w:rPr>
        <w:t xml:space="preserve"> due</w:t>
      </w:r>
      <w:r w:rsidRPr="00F079EB">
        <w:rPr>
          <w:rFonts w:ascii="Times New Roman" w:hAnsi="Times New Roman" w:cs="Times New Roman"/>
        </w:rPr>
        <w:t xml:space="preserve"> to sleep-related fluctuations in ventilation, </w:t>
      </w:r>
      <w:r w:rsidR="007837F3" w:rsidRPr="00F079EB">
        <w:rPr>
          <w:rFonts w:ascii="Times New Roman" w:hAnsi="Times New Roman" w:cs="Times New Roman"/>
        </w:rPr>
        <w:t xml:space="preserve">will be associated </w:t>
      </w:r>
      <w:r w:rsidR="007B6CEE" w:rsidRPr="00F079EB">
        <w:rPr>
          <w:rFonts w:ascii="Times New Roman" w:hAnsi="Times New Roman" w:cs="Times New Roman"/>
        </w:rPr>
        <w:t>with larger</w:t>
      </w:r>
      <w:r w:rsidRPr="00F079EB">
        <w:rPr>
          <w:rFonts w:ascii="Times New Roman" w:hAnsi="Times New Roman" w:cs="Times New Roman"/>
        </w:rPr>
        <w:t xml:space="preserve"> drops in SpO</w:t>
      </w:r>
      <w:r w:rsidRPr="00F079EB">
        <w:rPr>
          <w:rFonts w:ascii="Times New Roman" w:hAnsi="Times New Roman" w:cs="Times New Roman"/>
          <w:vertAlign w:val="subscript"/>
        </w:rPr>
        <w:t>2</w:t>
      </w:r>
      <w:r w:rsidR="007B6CEE" w:rsidRPr="00F079EB">
        <w:rPr>
          <w:rFonts w:ascii="Times New Roman" w:hAnsi="Times New Roman" w:cs="Times New Roman"/>
          <w:vertAlign w:val="subscript"/>
        </w:rPr>
        <w:t>.</w:t>
      </w:r>
      <w:r w:rsidR="00DD7C2A" w:rsidRPr="00F079EB">
        <w:rPr>
          <w:rFonts w:ascii="Times New Roman" w:hAnsi="Times New Roman" w:cs="Times New Roman"/>
          <w:vertAlign w:val="subscript"/>
        </w:rPr>
        <w:t xml:space="preserve"> </w:t>
      </w:r>
      <w:r w:rsidR="00DD7C2A" w:rsidRPr="00F079EB">
        <w:rPr>
          <w:rFonts w:ascii="Times New Roman" w:hAnsi="Times New Roman" w:cs="Times New Roman"/>
        </w:rPr>
        <w:t xml:space="preserve">This is reflected in significantly higher 3% and 4% desaturation indices at </w:t>
      </w:r>
      <w:r w:rsidR="00103D2A" w:rsidRPr="00F079EB">
        <w:rPr>
          <w:rFonts w:ascii="Times New Roman" w:hAnsi="Times New Roman" w:cs="Times New Roman"/>
        </w:rPr>
        <w:t xml:space="preserve">HA </w:t>
      </w:r>
      <w:r w:rsidR="00DD7C2A" w:rsidRPr="00F079EB">
        <w:rPr>
          <w:rFonts w:ascii="Times New Roman" w:hAnsi="Times New Roman" w:cs="Times New Roman"/>
        </w:rPr>
        <w:t xml:space="preserve">in this study. </w:t>
      </w:r>
      <w:r w:rsidR="007B6CEE" w:rsidRPr="00F079EB">
        <w:rPr>
          <w:rFonts w:ascii="Times New Roman" w:hAnsi="Times New Roman" w:cs="Times New Roman"/>
          <w:vertAlign w:val="subscript"/>
        </w:rPr>
        <w:t xml:space="preserve"> </w:t>
      </w:r>
      <w:r w:rsidR="007B6CEE" w:rsidRPr="00F079EB">
        <w:rPr>
          <w:rFonts w:ascii="Times New Roman" w:hAnsi="Times New Roman" w:cs="Times New Roman"/>
        </w:rPr>
        <w:t xml:space="preserve">In </w:t>
      </w:r>
      <w:r w:rsidR="00DD7C2A" w:rsidRPr="00F079EB">
        <w:rPr>
          <w:rFonts w:ascii="Times New Roman" w:hAnsi="Times New Roman" w:cs="Times New Roman"/>
        </w:rPr>
        <w:t xml:space="preserve">further </w:t>
      </w:r>
      <w:r w:rsidR="007B6CEE" w:rsidRPr="00F079EB">
        <w:rPr>
          <w:rFonts w:ascii="Times New Roman" w:hAnsi="Times New Roman" w:cs="Times New Roman"/>
        </w:rPr>
        <w:t>support of this</w:t>
      </w:r>
      <w:r w:rsidR="004F5BA1" w:rsidRPr="00F079EB">
        <w:rPr>
          <w:rFonts w:ascii="Times New Roman" w:hAnsi="Times New Roman" w:cs="Times New Roman"/>
        </w:rPr>
        <w:t xml:space="preserve"> theory</w:t>
      </w:r>
      <w:r w:rsidR="007B6CEE" w:rsidRPr="00F079EB">
        <w:rPr>
          <w:rFonts w:ascii="Times New Roman" w:hAnsi="Times New Roman" w:cs="Times New Roman"/>
        </w:rPr>
        <w:t xml:space="preserve">, the </w:t>
      </w:r>
      <w:r w:rsidR="009F4A0A" w:rsidRPr="00F079EB">
        <w:rPr>
          <w:rFonts w:ascii="Times New Roman" w:hAnsi="Times New Roman" w:cs="Times New Roman"/>
        </w:rPr>
        <w:t xml:space="preserve">mean </w:t>
      </w:r>
      <w:r w:rsidR="007B6CEE" w:rsidRPr="00F079EB">
        <w:rPr>
          <w:rFonts w:ascii="Times New Roman" w:hAnsi="Times New Roman" w:cs="Times New Roman"/>
        </w:rPr>
        <w:t xml:space="preserve">central </w:t>
      </w:r>
      <w:r w:rsidR="00B7609F" w:rsidRPr="00F079EB">
        <w:rPr>
          <w:rFonts w:ascii="Times New Roman" w:hAnsi="Times New Roman" w:cs="Times New Roman"/>
        </w:rPr>
        <w:t>apnea</w:t>
      </w:r>
      <w:r w:rsidR="007B6CEE" w:rsidRPr="00F079EB">
        <w:rPr>
          <w:rFonts w:ascii="Times New Roman" w:hAnsi="Times New Roman" w:cs="Times New Roman"/>
        </w:rPr>
        <w:t xml:space="preserve"> index,</w:t>
      </w:r>
      <w:r w:rsidR="009F4A0A" w:rsidRPr="00F079EB">
        <w:rPr>
          <w:rFonts w:ascii="Times New Roman" w:hAnsi="Times New Roman" w:cs="Times New Roman"/>
        </w:rPr>
        <w:t xml:space="preserve"> </w:t>
      </w:r>
      <w:r w:rsidR="007B6CEE" w:rsidRPr="00F079EB">
        <w:rPr>
          <w:rFonts w:ascii="Times New Roman" w:hAnsi="Times New Roman" w:cs="Times New Roman"/>
        </w:rPr>
        <w:t>also scored</w:t>
      </w:r>
      <w:r w:rsidR="009F4A0A" w:rsidRPr="00F079EB">
        <w:rPr>
          <w:rFonts w:ascii="Times New Roman" w:hAnsi="Times New Roman" w:cs="Times New Roman"/>
        </w:rPr>
        <w:t xml:space="preserve"> when events are </w:t>
      </w:r>
      <w:r w:rsidR="007B6CEE" w:rsidRPr="00F079EB">
        <w:rPr>
          <w:rFonts w:ascii="Times New Roman" w:hAnsi="Times New Roman" w:cs="Times New Roman"/>
        </w:rPr>
        <w:t>associat</w:t>
      </w:r>
      <w:r w:rsidR="009F4A0A" w:rsidRPr="00F079EB">
        <w:rPr>
          <w:rFonts w:ascii="Times New Roman" w:hAnsi="Times New Roman" w:cs="Times New Roman"/>
        </w:rPr>
        <w:t xml:space="preserve">ed </w:t>
      </w:r>
      <w:r w:rsidR="007B6CEE" w:rsidRPr="00F079EB">
        <w:rPr>
          <w:rFonts w:ascii="Times New Roman" w:hAnsi="Times New Roman" w:cs="Times New Roman"/>
        </w:rPr>
        <w:t>with</w:t>
      </w:r>
      <w:r w:rsidR="007B6CEE" w:rsidRPr="00F079EB">
        <w:rPr>
          <w:rFonts w:ascii="Times New Roman" w:hAnsi="Times New Roman" w:cs="Times New Roman"/>
          <w:vertAlign w:val="subscript"/>
        </w:rPr>
        <w:t xml:space="preserve"> </w:t>
      </w:r>
      <w:r w:rsidR="007B6CEE" w:rsidRPr="00F079EB">
        <w:rPr>
          <w:rFonts w:ascii="Times New Roman" w:hAnsi="Times New Roman" w:cs="Times New Roman"/>
        </w:rPr>
        <w:t>SpO</w:t>
      </w:r>
      <w:r w:rsidR="007B6CEE" w:rsidRPr="00F079EB">
        <w:rPr>
          <w:rFonts w:ascii="Times New Roman" w:hAnsi="Times New Roman" w:cs="Times New Roman"/>
          <w:vertAlign w:val="subscript"/>
        </w:rPr>
        <w:t xml:space="preserve">2 </w:t>
      </w:r>
      <w:r w:rsidR="007B6CEE" w:rsidRPr="00F079EB">
        <w:rPr>
          <w:rFonts w:ascii="Times New Roman" w:hAnsi="Times New Roman" w:cs="Times New Roman"/>
        </w:rPr>
        <w:t>desaturation</w:t>
      </w:r>
      <w:r w:rsidR="009F4A0A" w:rsidRPr="00F079EB">
        <w:rPr>
          <w:rFonts w:ascii="Times New Roman" w:hAnsi="Times New Roman" w:cs="Times New Roman"/>
        </w:rPr>
        <w:t>,</w:t>
      </w:r>
      <w:r w:rsidR="00370E91" w:rsidRPr="00F079EB">
        <w:rPr>
          <w:rFonts w:ascii="Times New Roman" w:hAnsi="Times New Roman" w:cs="Times New Roman"/>
        </w:rPr>
        <w:t xml:space="preserve"> showed a trend level increase </w:t>
      </w:r>
      <w:r w:rsidR="007B6CEE" w:rsidRPr="00F079EB">
        <w:rPr>
          <w:rFonts w:ascii="Times New Roman" w:hAnsi="Times New Roman" w:cs="Times New Roman"/>
        </w:rPr>
        <w:t xml:space="preserve">at </w:t>
      </w:r>
      <w:r w:rsidR="00D32049" w:rsidRPr="00F079EB">
        <w:rPr>
          <w:rFonts w:ascii="Times New Roman" w:hAnsi="Times New Roman" w:cs="Times New Roman"/>
        </w:rPr>
        <w:t>HA</w:t>
      </w:r>
      <w:r w:rsidR="009F4A0A" w:rsidRPr="00F079EB">
        <w:rPr>
          <w:rFonts w:ascii="Times New Roman" w:hAnsi="Times New Roman" w:cs="Times New Roman"/>
        </w:rPr>
        <w:t>.  Some c</w:t>
      </w:r>
      <w:r w:rsidR="007B6CEE" w:rsidRPr="00F079EB">
        <w:rPr>
          <w:rFonts w:ascii="Times New Roman" w:hAnsi="Times New Roman" w:cs="Times New Roman"/>
        </w:rPr>
        <w:t>aution should be exercised in interpreting the</w:t>
      </w:r>
      <w:r w:rsidR="009F4A0A" w:rsidRPr="00F079EB">
        <w:rPr>
          <w:rFonts w:ascii="Times New Roman" w:hAnsi="Times New Roman" w:cs="Times New Roman"/>
        </w:rPr>
        <w:t xml:space="preserve"> central </w:t>
      </w:r>
      <w:r w:rsidR="00B7609F" w:rsidRPr="00F079EB">
        <w:rPr>
          <w:rFonts w:ascii="Times New Roman" w:hAnsi="Times New Roman" w:cs="Times New Roman"/>
        </w:rPr>
        <w:t>apnea</w:t>
      </w:r>
      <w:r w:rsidR="009F4A0A" w:rsidRPr="00F079EB">
        <w:rPr>
          <w:rFonts w:ascii="Times New Roman" w:hAnsi="Times New Roman" w:cs="Times New Roman"/>
        </w:rPr>
        <w:t xml:space="preserve"> </w:t>
      </w:r>
      <w:r w:rsidR="007F41BD" w:rsidRPr="00F079EB">
        <w:rPr>
          <w:rFonts w:ascii="Times New Roman" w:hAnsi="Times New Roman" w:cs="Times New Roman"/>
        </w:rPr>
        <w:t xml:space="preserve">index </w:t>
      </w:r>
      <w:r w:rsidR="009F4A0A" w:rsidRPr="00F079EB">
        <w:rPr>
          <w:rFonts w:ascii="Times New Roman" w:hAnsi="Times New Roman" w:cs="Times New Roman"/>
        </w:rPr>
        <w:t>data</w:t>
      </w:r>
      <w:r w:rsidR="00D32049" w:rsidRPr="00F079EB">
        <w:rPr>
          <w:rFonts w:ascii="Times New Roman" w:hAnsi="Times New Roman" w:cs="Times New Roman"/>
        </w:rPr>
        <w:t>, however,</w:t>
      </w:r>
      <w:r w:rsidR="009F4A0A" w:rsidRPr="00F079EB">
        <w:rPr>
          <w:rFonts w:ascii="Times New Roman" w:hAnsi="Times New Roman" w:cs="Times New Roman"/>
        </w:rPr>
        <w:t xml:space="preserve"> which </w:t>
      </w:r>
      <w:r w:rsidR="00113BDB" w:rsidRPr="00F079EB">
        <w:rPr>
          <w:rFonts w:ascii="Times New Roman" w:hAnsi="Times New Roman" w:cs="Times New Roman"/>
        </w:rPr>
        <w:t xml:space="preserve">did not produce consistent altitude differences across parametric and non-parametric follow-up tests. Given that the effect size of .07 suggests that altitude explains just 7% of the variance in the central </w:t>
      </w:r>
      <w:r w:rsidR="00B7609F" w:rsidRPr="00F079EB">
        <w:rPr>
          <w:rFonts w:ascii="Times New Roman" w:hAnsi="Times New Roman" w:cs="Times New Roman"/>
        </w:rPr>
        <w:t>apnea</w:t>
      </w:r>
      <w:r w:rsidR="00113BDB" w:rsidRPr="00F079EB">
        <w:rPr>
          <w:rFonts w:ascii="Times New Roman" w:hAnsi="Times New Roman" w:cs="Times New Roman"/>
        </w:rPr>
        <w:t xml:space="preserve"> index</w:t>
      </w:r>
      <w:r w:rsidR="007F41BD" w:rsidRPr="00F079EB">
        <w:rPr>
          <w:rFonts w:ascii="Times New Roman" w:hAnsi="Times New Roman" w:cs="Times New Roman"/>
        </w:rPr>
        <w:t xml:space="preserve"> as a function of </w:t>
      </w:r>
      <w:r w:rsidR="007F41BD" w:rsidRPr="00F079EB">
        <w:rPr>
          <w:rFonts w:ascii="Times New Roman" w:hAnsi="Times New Roman" w:cs="Times New Roman"/>
          <w:lang w:val="en-GB"/>
        </w:rPr>
        <w:t>variance in each of the effects and the associated error that is accounted for by that effect</w:t>
      </w:r>
      <w:r w:rsidR="00370E91" w:rsidRPr="00F079EB">
        <w:rPr>
          <w:rStyle w:val="EndnoteReference"/>
          <w:rFonts w:ascii="Times New Roman" w:hAnsi="Times New Roman" w:cs="Times New Roman"/>
          <w:lang w:val="en-GB"/>
        </w:rPr>
        <w:endnoteReference w:id="25"/>
      </w:r>
      <w:r w:rsidR="007F41BD" w:rsidRPr="00F079EB">
        <w:rPr>
          <w:rFonts w:ascii="Times New Roman" w:hAnsi="Times New Roman" w:cs="Times New Roman"/>
          <w:lang w:val="en-GB"/>
        </w:rPr>
        <w:t>,</w:t>
      </w:r>
      <w:r w:rsidR="007F41BD" w:rsidRPr="00F079EB">
        <w:rPr>
          <w:rFonts w:ascii="Times New Roman" w:hAnsi="Times New Roman" w:cs="Times New Roman"/>
        </w:rPr>
        <w:t xml:space="preserve"> differences in central </w:t>
      </w:r>
      <w:r w:rsidR="00B7609F" w:rsidRPr="00F079EB">
        <w:rPr>
          <w:rFonts w:ascii="Times New Roman" w:hAnsi="Times New Roman" w:cs="Times New Roman"/>
        </w:rPr>
        <w:t>apnea</w:t>
      </w:r>
      <w:r w:rsidR="007F41BD" w:rsidRPr="00F079EB">
        <w:rPr>
          <w:rFonts w:ascii="Times New Roman" w:hAnsi="Times New Roman" w:cs="Times New Roman"/>
        </w:rPr>
        <w:t xml:space="preserve"> may not be a marked feature of altitude dwelling in</w:t>
      </w:r>
      <w:r w:rsidR="005C57AC" w:rsidRPr="00F079EB">
        <w:rPr>
          <w:rFonts w:ascii="Times New Roman" w:hAnsi="Times New Roman" w:cs="Times New Roman"/>
        </w:rPr>
        <w:t xml:space="preserve"> Andean</w:t>
      </w:r>
      <w:r w:rsidR="007F41BD" w:rsidRPr="00F079EB">
        <w:rPr>
          <w:rFonts w:ascii="Times New Roman" w:hAnsi="Times New Roman" w:cs="Times New Roman"/>
        </w:rPr>
        <w:t xml:space="preserve"> children.</w:t>
      </w:r>
      <w:r w:rsidR="00113BDB" w:rsidRPr="00F079EB">
        <w:rPr>
          <w:rFonts w:ascii="Times New Roman" w:hAnsi="Times New Roman" w:cs="Times New Roman"/>
        </w:rPr>
        <w:t xml:space="preserve"> </w:t>
      </w:r>
      <w:r w:rsidR="00A3219C" w:rsidRPr="00F079EB">
        <w:rPr>
          <w:rFonts w:ascii="Times New Roman" w:hAnsi="Times New Roman" w:cs="Times New Roman"/>
        </w:rPr>
        <w:t>H</w:t>
      </w:r>
      <w:r w:rsidR="009F4A0A" w:rsidRPr="00F079EB">
        <w:rPr>
          <w:rFonts w:ascii="Times New Roman" w:hAnsi="Times New Roman" w:cs="Times New Roman"/>
        </w:rPr>
        <w:t xml:space="preserve">igher </w:t>
      </w:r>
      <w:r w:rsidR="00B7609F" w:rsidRPr="00F079EB">
        <w:rPr>
          <w:rFonts w:ascii="Times New Roman" w:hAnsi="Times New Roman" w:cs="Times New Roman"/>
        </w:rPr>
        <w:t>hypopnea</w:t>
      </w:r>
      <w:r w:rsidR="009F4A0A" w:rsidRPr="00F079EB">
        <w:rPr>
          <w:rFonts w:ascii="Times New Roman" w:hAnsi="Times New Roman" w:cs="Times New Roman"/>
        </w:rPr>
        <w:t xml:space="preserve"> and central </w:t>
      </w:r>
      <w:r w:rsidR="00B7609F" w:rsidRPr="00F079EB">
        <w:rPr>
          <w:rFonts w:ascii="Times New Roman" w:hAnsi="Times New Roman" w:cs="Times New Roman"/>
        </w:rPr>
        <w:t>apnea</w:t>
      </w:r>
      <w:r w:rsidR="009F4A0A" w:rsidRPr="00F079EB">
        <w:rPr>
          <w:rFonts w:ascii="Times New Roman" w:hAnsi="Times New Roman" w:cs="Times New Roman"/>
        </w:rPr>
        <w:t xml:space="preserve"> indices were </w:t>
      </w:r>
      <w:r w:rsidR="00A3219C" w:rsidRPr="00F079EB">
        <w:rPr>
          <w:rFonts w:ascii="Times New Roman" w:hAnsi="Times New Roman" w:cs="Times New Roman"/>
        </w:rPr>
        <w:t xml:space="preserve">also </w:t>
      </w:r>
      <w:r w:rsidR="009F4A0A" w:rsidRPr="00F079EB">
        <w:rPr>
          <w:rFonts w:ascii="Times New Roman" w:hAnsi="Times New Roman" w:cs="Times New Roman"/>
        </w:rPr>
        <w:t xml:space="preserve">reported </w:t>
      </w:r>
      <w:r w:rsidR="00353F86" w:rsidRPr="00F079EB">
        <w:rPr>
          <w:rFonts w:ascii="Times New Roman" w:hAnsi="Times New Roman" w:cs="Times New Roman"/>
        </w:rPr>
        <w:t xml:space="preserve">by Burg and colleagues </w:t>
      </w:r>
      <w:r w:rsidR="009F4A0A" w:rsidRPr="00F079EB">
        <w:rPr>
          <w:rFonts w:ascii="Times New Roman" w:hAnsi="Times New Roman" w:cs="Times New Roman"/>
        </w:rPr>
        <w:t xml:space="preserve">in 3-5 year old </w:t>
      </w:r>
      <w:r w:rsidR="00353F86" w:rsidRPr="00F079EB">
        <w:rPr>
          <w:rFonts w:ascii="Times New Roman" w:hAnsi="Times New Roman" w:cs="Times New Roman"/>
        </w:rPr>
        <w:t xml:space="preserve">asymptomatic healthy </w:t>
      </w:r>
      <w:r w:rsidR="009F4A0A" w:rsidRPr="00F079EB">
        <w:rPr>
          <w:rFonts w:ascii="Times New Roman" w:hAnsi="Times New Roman" w:cs="Times New Roman"/>
        </w:rPr>
        <w:t xml:space="preserve">children in </w:t>
      </w:r>
      <w:r w:rsidR="009F4A0A" w:rsidRPr="00F079EB">
        <w:rPr>
          <w:rFonts w:ascii="Times New Roman" w:hAnsi="Times New Roman" w:cs="Times New Roman"/>
        </w:rPr>
        <w:lastRenderedPageBreak/>
        <w:t>Colorado</w:t>
      </w:r>
      <w:r w:rsidR="004F5BA1" w:rsidRPr="00F079EB">
        <w:rPr>
          <w:rFonts w:ascii="Times New Roman" w:hAnsi="Times New Roman" w:cs="Times New Roman"/>
        </w:rPr>
        <w:t xml:space="preserve">, living </w:t>
      </w:r>
      <w:r w:rsidR="009F4A0A" w:rsidRPr="00F079EB">
        <w:rPr>
          <w:rFonts w:ascii="Times New Roman" w:hAnsi="Times New Roman" w:cs="Times New Roman"/>
        </w:rPr>
        <w:t>at</w:t>
      </w:r>
      <w:r w:rsidR="004F5BA1" w:rsidRPr="00F079EB">
        <w:rPr>
          <w:rFonts w:ascii="Times New Roman" w:hAnsi="Times New Roman" w:cs="Times New Roman"/>
        </w:rPr>
        <w:t xml:space="preserve"> intermediate altitude</w:t>
      </w:r>
      <w:r w:rsidR="00A3219C" w:rsidRPr="00F079EB">
        <w:rPr>
          <w:rFonts w:ascii="Times New Roman" w:hAnsi="Times New Roman" w:cs="Times New Roman"/>
        </w:rPr>
        <w:t>, namely</w:t>
      </w:r>
      <w:r w:rsidR="009F4A0A" w:rsidRPr="00F079EB">
        <w:rPr>
          <w:rFonts w:ascii="Times New Roman" w:hAnsi="Times New Roman" w:cs="Times New Roman"/>
        </w:rPr>
        <w:t xml:space="preserve"> 1600m</w:t>
      </w:r>
      <w:r w:rsidR="00353F86" w:rsidRPr="00F079EB">
        <w:rPr>
          <w:rFonts w:ascii="Times New Roman" w:hAnsi="Times New Roman" w:cs="Times New Roman"/>
          <w:vertAlign w:val="superscript"/>
        </w:rPr>
        <w:fldChar w:fldCharType="begin"/>
      </w:r>
      <w:r w:rsidR="00353F86" w:rsidRPr="00F079EB">
        <w:rPr>
          <w:rFonts w:ascii="Times New Roman" w:hAnsi="Times New Roman" w:cs="Times New Roman"/>
          <w:vertAlign w:val="superscript"/>
        </w:rPr>
        <w:instrText xml:space="preserve"> NOTEREF _Ref442356892 \h  \* MERGEFORMAT </w:instrText>
      </w:r>
      <w:r w:rsidR="00353F86" w:rsidRPr="00F079EB">
        <w:rPr>
          <w:rFonts w:ascii="Times New Roman" w:hAnsi="Times New Roman" w:cs="Times New Roman"/>
          <w:vertAlign w:val="superscript"/>
        </w:rPr>
      </w:r>
      <w:r w:rsidR="00353F86" w:rsidRPr="00F079EB">
        <w:rPr>
          <w:rFonts w:ascii="Times New Roman" w:hAnsi="Times New Roman" w:cs="Times New Roman"/>
          <w:vertAlign w:val="superscript"/>
        </w:rPr>
        <w:fldChar w:fldCharType="separate"/>
      </w:r>
      <w:r w:rsidR="00353F86" w:rsidRPr="00F079EB">
        <w:rPr>
          <w:rFonts w:ascii="Times New Roman" w:hAnsi="Times New Roman" w:cs="Times New Roman"/>
          <w:vertAlign w:val="superscript"/>
        </w:rPr>
        <w:t>6</w:t>
      </w:r>
      <w:r w:rsidR="00353F86" w:rsidRPr="00F079EB">
        <w:rPr>
          <w:rFonts w:ascii="Times New Roman" w:hAnsi="Times New Roman" w:cs="Times New Roman"/>
          <w:vertAlign w:val="superscript"/>
        </w:rPr>
        <w:fldChar w:fldCharType="end"/>
      </w:r>
      <w:r w:rsidR="00353F86" w:rsidRPr="00F079EB">
        <w:rPr>
          <w:rFonts w:ascii="Times New Roman" w:hAnsi="Times New Roman" w:cs="Times New Roman"/>
        </w:rPr>
        <w:t xml:space="preserve"> , lending support to the need for adapted scoring criteria in conditions of low oxygen tension. </w:t>
      </w:r>
    </w:p>
    <w:p w14:paraId="7B14BE7D" w14:textId="4AEE33F1" w:rsidR="00ED62F3" w:rsidRPr="00F079EB" w:rsidRDefault="00ED62F3" w:rsidP="00ED62F3">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In interpreting our findings, technical limitations in PSG data acquisition should be considered. Our ambulatory monitoring equipment lacked constant CO</w:t>
      </w:r>
      <w:r w:rsidRPr="00F079EB">
        <w:rPr>
          <w:rFonts w:ascii="Times New Roman" w:hAnsi="Times New Roman" w:cs="Times New Roman"/>
          <w:vertAlign w:val="subscript"/>
        </w:rPr>
        <w:t>2</w:t>
      </w:r>
      <w:r w:rsidRPr="00F079EB">
        <w:rPr>
          <w:rFonts w:ascii="Times New Roman" w:hAnsi="Times New Roman" w:cs="Times New Roman"/>
        </w:rPr>
        <w:t xml:space="preserve"> measures, or more sophisticated, calibrated plethysmography or oesophageal pressure monitoring, all of which could have provided a more confident classification of respiratory events.  This was a pragmatic decision, based on the study setting and a trade-off between cost and the risk of impaired sleep quality with extended monitoring. Furthermore, the use of a thermistor alone, rather than alongside a nasal pressure gauge, may have resulted in under-estimation of obstructive respiratory events</w:t>
      </w:r>
      <w:r w:rsidRPr="00F079EB">
        <w:rPr>
          <w:rStyle w:val="EndnoteReference"/>
          <w:rFonts w:ascii="Times New Roman" w:hAnsi="Times New Roman" w:cs="Times New Roman"/>
        </w:rPr>
        <w:endnoteReference w:id="26"/>
      </w:r>
      <w:r w:rsidRPr="00F079EB">
        <w:rPr>
          <w:rFonts w:ascii="Times New Roman" w:hAnsi="Times New Roman" w:cs="Times New Roman"/>
        </w:rPr>
        <w:t>. Studies were limited to a single night with the potential for “first night effect”, although night-to-night variability in respiratory events is unlikely to be significant given the adequate, total sleep times reported. Importantly, however, these technical limitations applied equally across the entire study, allowing valid comparison between the altitude locations. Finally, the sleep technologist was not blinded to the altitude location of the child, risking bias in reporting.  However, given that our a priori hypothesis was that children may exhibit periodic breathing, the fact that our findings did not support this suggests no systematic reporting bias.</w:t>
      </w:r>
    </w:p>
    <w:p w14:paraId="27F848FC" w14:textId="77777777" w:rsidR="00ED62F3" w:rsidRPr="00F079EB" w:rsidRDefault="00ED62F3" w:rsidP="00B2236D">
      <w:pPr>
        <w:autoSpaceDE w:val="0"/>
        <w:autoSpaceDN w:val="0"/>
        <w:adjustRightInd w:val="0"/>
        <w:spacing w:line="480" w:lineRule="auto"/>
        <w:rPr>
          <w:rFonts w:ascii="Times New Roman" w:hAnsi="Times New Roman" w:cs="Times New Roman"/>
        </w:rPr>
      </w:pPr>
    </w:p>
    <w:p w14:paraId="728AC9AD" w14:textId="36AB5C33" w:rsidR="00DD7C2A" w:rsidRPr="00F079EB" w:rsidRDefault="000478F1" w:rsidP="00353F86">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 xml:space="preserve">Little is known about the impact of </w:t>
      </w:r>
      <w:r w:rsidR="00D32049" w:rsidRPr="00F079EB">
        <w:rPr>
          <w:rFonts w:ascii="Times New Roman" w:hAnsi="Times New Roman" w:cs="Times New Roman"/>
        </w:rPr>
        <w:t xml:space="preserve">HA </w:t>
      </w:r>
      <w:r w:rsidRPr="00F079EB">
        <w:rPr>
          <w:rFonts w:ascii="Times New Roman" w:hAnsi="Times New Roman" w:cs="Times New Roman"/>
        </w:rPr>
        <w:t>residence on sleep quality</w:t>
      </w:r>
      <w:r w:rsidR="000105D0" w:rsidRPr="00F079EB">
        <w:rPr>
          <w:rFonts w:ascii="Times New Roman" w:hAnsi="Times New Roman" w:cs="Times New Roman"/>
        </w:rPr>
        <w:t xml:space="preserve"> in childhood</w:t>
      </w:r>
      <w:r w:rsidRPr="00F079EB">
        <w:rPr>
          <w:rFonts w:ascii="Times New Roman" w:hAnsi="Times New Roman" w:cs="Times New Roman"/>
        </w:rPr>
        <w:t>.</w:t>
      </w:r>
      <w:r w:rsidR="004F5BA1" w:rsidRPr="00F079EB">
        <w:rPr>
          <w:rFonts w:ascii="Times New Roman" w:hAnsi="Times New Roman" w:cs="Times New Roman"/>
        </w:rPr>
        <w:t xml:space="preserve"> </w:t>
      </w:r>
      <w:r w:rsidR="00D32049" w:rsidRPr="00F079EB">
        <w:rPr>
          <w:rFonts w:ascii="Times New Roman" w:hAnsi="Times New Roman" w:cs="Times New Roman"/>
        </w:rPr>
        <w:t>This is a relevant question as sleep quality is associated with academic performance</w:t>
      </w:r>
      <w:r w:rsidR="00D32049" w:rsidRPr="00F079EB">
        <w:rPr>
          <w:rStyle w:val="EndnoteReference"/>
          <w:rFonts w:ascii="Times New Roman" w:hAnsi="Times New Roman" w:cs="Times New Roman"/>
        </w:rPr>
        <w:endnoteReference w:id="27"/>
      </w:r>
      <w:r w:rsidR="00D32049" w:rsidRPr="00F079EB">
        <w:rPr>
          <w:rFonts w:ascii="Times New Roman" w:hAnsi="Times New Roman" w:cs="Times New Roman"/>
        </w:rPr>
        <w:t xml:space="preserve"> and neuro-behavioural health in child</w:t>
      </w:r>
      <w:r w:rsidR="00353F86" w:rsidRPr="00F079EB">
        <w:rPr>
          <w:rFonts w:ascii="Times New Roman" w:hAnsi="Times New Roman" w:cs="Times New Roman"/>
        </w:rPr>
        <w:t>ren</w:t>
      </w:r>
      <w:r w:rsidR="00D32049" w:rsidRPr="00F079EB">
        <w:rPr>
          <w:rFonts w:ascii="Times New Roman" w:hAnsi="Times New Roman" w:cs="Times New Roman"/>
        </w:rPr>
        <w:t xml:space="preserve"> </w:t>
      </w:r>
      <w:r w:rsidR="00D32049" w:rsidRPr="00F079EB">
        <w:rPr>
          <w:rStyle w:val="EndnoteReference"/>
          <w:rFonts w:ascii="Times New Roman" w:hAnsi="Times New Roman" w:cs="Times New Roman"/>
        </w:rPr>
        <w:endnoteReference w:id="28"/>
      </w:r>
      <w:r w:rsidR="00D32049" w:rsidRPr="00F079EB">
        <w:rPr>
          <w:rFonts w:ascii="Times New Roman" w:hAnsi="Times New Roman" w:cs="Times New Roman"/>
        </w:rPr>
        <w:t xml:space="preserve">  and we have demonstrated that HA</w:t>
      </w:r>
      <w:r w:rsidR="007F41BD" w:rsidRPr="00F079EB">
        <w:rPr>
          <w:rFonts w:ascii="Times New Roman" w:hAnsi="Times New Roman" w:cs="Times New Roman"/>
        </w:rPr>
        <w:t>-</w:t>
      </w:r>
      <w:r w:rsidR="00D32049" w:rsidRPr="00F079EB">
        <w:rPr>
          <w:rFonts w:ascii="Times New Roman" w:hAnsi="Times New Roman" w:cs="Times New Roman"/>
        </w:rPr>
        <w:t>dwelling Andean children are susceptible to subtle</w:t>
      </w:r>
      <w:r w:rsidR="007F41BD" w:rsidRPr="00F079EB">
        <w:rPr>
          <w:rFonts w:ascii="Times New Roman" w:hAnsi="Times New Roman" w:cs="Times New Roman"/>
        </w:rPr>
        <w:t>,</w:t>
      </w:r>
      <w:r w:rsidR="00D32049" w:rsidRPr="00F079EB">
        <w:rPr>
          <w:rFonts w:ascii="Times New Roman" w:hAnsi="Times New Roman" w:cs="Times New Roman"/>
        </w:rPr>
        <w:t xml:space="preserve"> neurocognitive impairments</w:t>
      </w:r>
      <w:r w:rsidR="00D32049" w:rsidRPr="00F079EB">
        <w:rPr>
          <w:rStyle w:val="EndnoteReference"/>
          <w:rFonts w:ascii="Times New Roman" w:hAnsi="Times New Roman" w:cs="Times New Roman"/>
        </w:rPr>
        <w:endnoteReference w:id="29"/>
      </w:r>
      <w:r w:rsidR="00D32049" w:rsidRPr="00F079EB">
        <w:rPr>
          <w:rFonts w:ascii="Times New Roman" w:hAnsi="Times New Roman" w:cs="Times New Roman"/>
          <w:vertAlign w:val="superscript"/>
        </w:rPr>
        <w:t>,</w:t>
      </w:r>
      <w:r w:rsidR="00D32049" w:rsidRPr="00F079EB">
        <w:rPr>
          <w:rStyle w:val="EndnoteReference"/>
          <w:rFonts w:ascii="Times New Roman" w:hAnsi="Times New Roman" w:cs="Times New Roman"/>
        </w:rPr>
        <w:endnoteReference w:id="30"/>
      </w:r>
      <w:r w:rsidR="00D32049" w:rsidRPr="00F079EB">
        <w:rPr>
          <w:rFonts w:ascii="Times New Roman" w:hAnsi="Times New Roman" w:cs="Times New Roman"/>
          <w:vertAlign w:val="subscript"/>
        </w:rPr>
        <w:t>.</w:t>
      </w:r>
      <w:r w:rsidR="003A292D" w:rsidRPr="00F079EB">
        <w:rPr>
          <w:rFonts w:ascii="Times New Roman" w:hAnsi="Times New Roman" w:cs="Times New Roman"/>
          <w:vertAlign w:val="subscript"/>
        </w:rPr>
        <w:t xml:space="preserve"> </w:t>
      </w:r>
      <w:r w:rsidR="000105D0" w:rsidRPr="00F079EB">
        <w:rPr>
          <w:rFonts w:ascii="Times New Roman" w:hAnsi="Times New Roman" w:cs="Times New Roman"/>
        </w:rPr>
        <w:t>Certainly</w:t>
      </w:r>
      <w:r w:rsidR="007F41BD" w:rsidRPr="00F079EB">
        <w:rPr>
          <w:rFonts w:ascii="Times New Roman" w:hAnsi="Times New Roman" w:cs="Times New Roman"/>
        </w:rPr>
        <w:t>,</w:t>
      </w:r>
      <w:r w:rsidR="000105D0" w:rsidRPr="00F079EB">
        <w:rPr>
          <w:rFonts w:ascii="Times New Roman" w:hAnsi="Times New Roman" w:cs="Times New Roman"/>
        </w:rPr>
        <w:t xml:space="preserve"> sleep quality is impaired in adult lowlanders who ascend to altitude, generally as a consequence of sleep disordered breathing</w:t>
      </w:r>
      <w:r w:rsidR="000105D0" w:rsidRPr="00F079EB">
        <w:rPr>
          <w:rStyle w:val="EndnoteReference"/>
          <w:rFonts w:ascii="Times New Roman" w:hAnsi="Times New Roman" w:cs="Times New Roman"/>
        </w:rPr>
        <w:endnoteReference w:id="31"/>
      </w:r>
      <w:r w:rsidR="000105D0" w:rsidRPr="00F079EB">
        <w:rPr>
          <w:rFonts w:ascii="Times New Roman" w:hAnsi="Times New Roman" w:cs="Times New Roman"/>
        </w:rPr>
        <w:t xml:space="preserve">. There </w:t>
      </w:r>
      <w:r w:rsidR="007F41BD" w:rsidRPr="00F079EB">
        <w:rPr>
          <w:rFonts w:ascii="Times New Roman" w:hAnsi="Times New Roman" w:cs="Times New Roman"/>
        </w:rPr>
        <w:t>are</w:t>
      </w:r>
      <w:r w:rsidR="000105D0" w:rsidRPr="00F079EB">
        <w:rPr>
          <w:rFonts w:ascii="Times New Roman" w:hAnsi="Times New Roman" w:cs="Times New Roman"/>
        </w:rPr>
        <w:t xml:space="preserve"> no prior data</w:t>
      </w:r>
      <w:r w:rsidR="00D32049" w:rsidRPr="00F079EB">
        <w:rPr>
          <w:rFonts w:ascii="Times New Roman" w:hAnsi="Times New Roman" w:cs="Times New Roman"/>
        </w:rPr>
        <w:t xml:space="preserve">, to our knowledge, reporting </w:t>
      </w:r>
      <w:r w:rsidR="00E65A84" w:rsidRPr="00F079EB">
        <w:rPr>
          <w:rFonts w:ascii="Times New Roman" w:hAnsi="Times New Roman" w:cs="Times New Roman"/>
        </w:rPr>
        <w:t xml:space="preserve">sleep quality in </w:t>
      </w:r>
      <w:r w:rsidR="000105D0" w:rsidRPr="00F079EB">
        <w:rPr>
          <w:rFonts w:ascii="Times New Roman" w:hAnsi="Times New Roman" w:cs="Times New Roman"/>
        </w:rPr>
        <w:t xml:space="preserve">matched </w:t>
      </w:r>
      <w:r w:rsidR="00D32049" w:rsidRPr="00F079EB">
        <w:rPr>
          <w:rFonts w:ascii="Times New Roman" w:hAnsi="Times New Roman" w:cs="Times New Roman"/>
        </w:rPr>
        <w:t>groups</w:t>
      </w:r>
      <w:r w:rsidR="000105D0" w:rsidRPr="00F079EB">
        <w:rPr>
          <w:rFonts w:ascii="Times New Roman" w:hAnsi="Times New Roman" w:cs="Times New Roman"/>
        </w:rPr>
        <w:t xml:space="preserve"> of children at high and low altitude settings. </w:t>
      </w:r>
      <w:r w:rsidR="00DD7C2A" w:rsidRPr="00F079EB">
        <w:rPr>
          <w:rFonts w:ascii="Times New Roman" w:hAnsi="Times New Roman" w:cs="Times New Roman"/>
        </w:rPr>
        <w:t xml:space="preserve">Our data indicate that macroscopic sleep architecture and sleep quality are preserved in children at </w:t>
      </w:r>
      <w:r w:rsidR="00D32049" w:rsidRPr="00F079EB">
        <w:rPr>
          <w:rFonts w:ascii="Times New Roman" w:hAnsi="Times New Roman" w:cs="Times New Roman"/>
        </w:rPr>
        <w:t xml:space="preserve">HA </w:t>
      </w:r>
      <w:r w:rsidR="00DD7C2A" w:rsidRPr="00F079EB">
        <w:rPr>
          <w:rFonts w:ascii="Times New Roman" w:hAnsi="Times New Roman" w:cs="Times New Roman"/>
        </w:rPr>
        <w:t>with no differences in total sleep time, wake after sleep onset, sleep efficiency or sleep stage distribution. Differences were</w:t>
      </w:r>
      <w:r w:rsidR="00A7793F" w:rsidRPr="00F079EB">
        <w:rPr>
          <w:rFonts w:ascii="Times New Roman" w:hAnsi="Times New Roman" w:cs="Times New Roman"/>
        </w:rPr>
        <w:t xml:space="preserve"> </w:t>
      </w:r>
      <w:r w:rsidR="00DD7C2A" w:rsidRPr="00F079EB">
        <w:rPr>
          <w:rFonts w:ascii="Times New Roman" w:hAnsi="Times New Roman" w:cs="Times New Roman"/>
        </w:rPr>
        <w:t>noted</w:t>
      </w:r>
      <w:r w:rsidR="00A7793F" w:rsidRPr="00F079EB">
        <w:rPr>
          <w:rFonts w:ascii="Times New Roman" w:hAnsi="Times New Roman" w:cs="Times New Roman"/>
        </w:rPr>
        <w:t>, however, in</w:t>
      </w:r>
      <w:r w:rsidR="00DD7C2A" w:rsidRPr="00F079EB">
        <w:rPr>
          <w:rFonts w:ascii="Times New Roman" w:hAnsi="Times New Roman" w:cs="Times New Roman"/>
        </w:rPr>
        <w:t xml:space="preserve"> respiratory event</w:t>
      </w:r>
      <w:r w:rsidR="007F41BD" w:rsidRPr="00F079EB">
        <w:rPr>
          <w:rFonts w:ascii="Times New Roman" w:hAnsi="Times New Roman" w:cs="Times New Roman"/>
        </w:rPr>
        <w:t>-</w:t>
      </w:r>
      <w:r w:rsidR="00DD7C2A" w:rsidRPr="00F079EB">
        <w:rPr>
          <w:rFonts w:ascii="Times New Roman" w:hAnsi="Times New Roman" w:cs="Times New Roman"/>
        </w:rPr>
        <w:t xml:space="preserve">related arousals and </w:t>
      </w:r>
      <w:r w:rsidR="00DD7C2A" w:rsidRPr="00F079EB">
        <w:rPr>
          <w:rFonts w:ascii="Times New Roman" w:hAnsi="Times New Roman" w:cs="Times New Roman"/>
        </w:rPr>
        <w:lastRenderedPageBreak/>
        <w:t>sigh arousals, albeit subtle ones</w:t>
      </w:r>
      <w:r w:rsidR="00D32049" w:rsidRPr="00F079EB">
        <w:rPr>
          <w:rFonts w:ascii="Times New Roman" w:hAnsi="Times New Roman" w:cs="Times New Roman"/>
        </w:rPr>
        <w:t>,</w:t>
      </w:r>
      <w:r w:rsidR="00DD7C2A" w:rsidRPr="00F079EB">
        <w:rPr>
          <w:rFonts w:ascii="Times New Roman" w:hAnsi="Times New Roman" w:cs="Times New Roman"/>
        </w:rPr>
        <w:t xml:space="preserve"> </w:t>
      </w:r>
      <w:r w:rsidR="00A7793F" w:rsidRPr="00F079EB">
        <w:rPr>
          <w:rFonts w:ascii="Times New Roman" w:hAnsi="Times New Roman" w:cs="Times New Roman"/>
        </w:rPr>
        <w:t>w</w:t>
      </w:r>
      <w:r w:rsidR="00DD7C2A" w:rsidRPr="00F079EB">
        <w:rPr>
          <w:rFonts w:ascii="Times New Roman" w:hAnsi="Times New Roman" w:cs="Times New Roman"/>
        </w:rPr>
        <w:t xml:space="preserve">ith no differences in total arousal indices between the altitude settings. </w:t>
      </w:r>
      <w:r w:rsidR="00A7793F" w:rsidRPr="00F079EB">
        <w:rPr>
          <w:rFonts w:ascii="Times New Roman" w:hAnsi="Times New Roman" w:cs="Times New Roman"/>
        </w:rPr>
        <w:t>It would be of interest to study associations between sleep quality</w:t>
      </w:r>
      <w:r w:rsidR="00D32049" w:rsidRPr="00F079EB">
        <w:rPr>
          <w:rFonts w:ascii="Times New Roman" w:hAnsi="Times New Roman" w:cs="Times New Roman"/>
        </w:rPr>
        <w:t xml:space="preserve">, </w:t>
      </w:r>
      <w:r w:rsidR="00A7793F" w:rsidRPr="00F079EB">
        <w:rPr>
          <w:rFonts w:ascii="Times New Roman" w:hAnsi="Times New Roman" w:cs="Times New Roman"/>
        </w:rPr>
        <w:t>respiratory and SpO</w:t>
      </w:r>
      <w:r w:rsidR="00A7793F" w:rsidRPr="00F079EB">
        <w:rPr>
          <w:rFonts w:ascii="Times New Roman" w:hAnsi="Times New Roman" w:cs="Times New Roman"/>
          <w:vertAlign w:val="subscript"/>
        </w:rPr>
        <w:t>2</w:t>
      </w:r>
      <w:r w:rsidR="00A7793F" w:rsidRPr="00F079EB">
        <w:rPr>
          <w:rFonts w:ascii="Times New Roman" w:hAnsi="Times New Roman" w:cs="Times New Roman"/>
        </w:rPr>
        <w:t xml:space="preserve"> variables and cognitive performance</w:t>
      </w:r>
      <w:r w:rsidR="002724D2" w:rsidRPr="00F079EB">
        <w:rPr>
          <w:rFonts w:ascii="Times New Roman" w:hAnsi="Times New Roman" w:cs="Times New Roman"/>
        </w:rPr>
        <w:t xml:space="preserve"> in this </w:t>
      </w:r>
      <w:r w:rsidR="00D32049" w:rsidRPr="00F079EB">
        <w:rPr>
          <w:rFonts w:ascii="Times New Roman" w:hAnsi="Times New Roman" w:cs="Times New Roman"/>
        </w:rPr>
        <w:t xml:space="preserve">HA </w:t>
      </w:r>
      <w:r w:rsidR="002724D2" w:rsidRPr="00F079EB">
        <w:rPr>
          <w:rFonts w:ascii="Times New Roman" w:hAnsi="Times New Roman" w:cs="Times New Roman"/>
        </w:rPr>
        <w:t xml:space="preserve">population. </w:t>
      </w:r>
      <w:r w:rsidR="00A7793F" w:rsidRPr="00F079EB">
        <w:rPr>
          <w:rFonts w:ascii="Times New Roman" w:hAnsi="Times New Roman" w:cs="Times New Roman"/>
        </w:rPr>
        <w:t xml:space="preserve"> </w:t>
      </w:r>
    </w:p>
    <w:p w14:paraId="65063684" w14:textId="77777777" w:rsidR="00F17D98" w:rsidRPr="00F079EB" w:rsidRDefault="00F17D98" w:rsidP="00F17D98">
      <w:pPr>
        <w:autoSpaceDE w:val="0"/>
        <w:autoSpaceDN w:val="0"/>
        <w:adjustRightInd w:val="0"/>
        <w:spacing w:line="480" w:lineRule="auto"/>
        <w:rPr>
          <w:rFonts w:ascii="Times New Roman" w:hAnsi="Times New Roman" w:cs="Times New Roman"/>
        </w:rPr>
      </w:pPr>
    </w:p>
    <w:p w14:paraId="41330475" w14:textId="57551FD9" w:rsidR="00FA6071" w:rsidRPr="00F079EB" w:rsidRDefault="00BE165B" w:rsidP="00353F86">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We report</w:t>
      </w:r>
      <w:r w:rsidR="005C57AC" w:rsidRPr="00F079EB">
        <w:rPr>
          <w:rFonts w:ascii="Times New Roman" w:hAnsi="Times New Roman" w:cs="Times New Roman"/>
        </w:rPr>
        <w:t xml:space="preserve"> samples</w:t>
      </w:r>
      <w:r w:rsidR="00D32049" w:rsidRPr="00F079EB">
        <w:rPr>
          <w:rFonts w:ascii="Times New Roman" w:hAnsi="Times New Roman" w:cs="Times New Roman"/>
        </w:rPr>
        <w:t xml:space="preserve"> of Andean children with unique</w:t>
      </w:r>
      <w:r w:rsidR="007F41BD" w:rsidRPr="00F079EB">
        <w:rPr>
          <w:rFonts w:ascii="Times New Roman" w:hAnsi="Times New Roman" w:cs="Times New Roman"/>
        </w:rPr>
        <w:t>,</w:t>
      </w:r>
      <w:r w:rsidR="00D32049" w:rsidRPr="00F079EB">
        <w:rPr>
          <w:rFonts w:ascii="Times New Roman" w:hAnsi="Times New Roman" w:cs="Times New Roman"/>
        </w:rPr>
        <w:t xml:space="preserve"> mixed European and Amerindian ancestry and findings may not translate to other </w:t>
      </w:r>
      <w:r w:rsidRPr="00F079EB">
        <w:rPr>
          <w:rFonts w:ascii="Times New Roman" w:hAnsi="Times New Roman" w:cs="Times New Roman"/>
        </w:rPr>
        <w:t xml:space="preserve">populations of </w:t>
      </w:r>
      <w:r w:rsidR="00D32049" w:rsidRPr="00F079EB">
        <w:rPr>
          <w:rFonts w:ascii="Times New Roman" w:hAnsi="Times New Roman" w:cs="Times New Roman"/>
        </w:rPr>
        <w:t>children living at HA. However, data from the Colorado study</w:t>
      </w:r>
      <w:r w:rsidRPr="00F079EB">
        <w:rPr>
          <w:rFonts w:ascii="Times New Roman" w:hAnsi="Times New Roman" w:cs="Times New Roman"/>
        </w:rPr>
        <w:t xml:space="preserve">, representing a predominantly </w:t>
      </w:r>
      <w:r w:rsidR="00353F86" w:rsidRPr="00F079EB">
        <w:rPr>
          <w:rFonts w:ascii="Times New Roman" w:hAnsi="Times New Roman" w:cs="Times New Roman"/>
        </w:rPr>
        <w:t xml:space="preserve">White </w:t>
      </w:r>
      <w:r w:rsidRPr="00F079EB">
        <w:rPr>
          <w:rFonts w:ascii="Times New Roman" w:hAnsi="Times New Roman" w:cs="Times New Roman"/>
        </w:rPr>
        <w:t xml:space="preserve">population, </w:t>
      </w:r>
      <w:r w:rsidR="00D32049" w:rsidRPr="00F079EB">
        <w:rPr>
          <w:rFonts w:ascii="Times New Roman" w:hAnsi="Times New Roman" w:cs="Times New Roman"/>
        </w:rPr>
        <w:t>albeit at intermediate altitude, show similar</w:t>
      </w:r>
      <w:r w:rsidRPr="00F079EB">
        <w:rPr>
          <w:rFonts w:ascii="Times New Roman" w:hAnsi="Times New Roman" w:cs="Times New Roman"/>
        </w:rPr>
        <w:t xml:space="preserve"> findings</w:t>
      </w:r>
      <w:r w:rsidR="00D32049" w:rsidRPr="00F079EB">
        <w:rPr>
          <w:rFonts w:ascii="Times New Roman" w:hAnsi="Times New Roman" w:cs="Times New Roman"/>
        </w:rPr>
        <w:t xml:space="preserve">. </w:t>
      </w:r>
      <w:r w:rsidR="00ED62F3" w:rsidRPr="00F079EB">
        <w:rPr>
          <w:rFonts w:ascii="Times New Roman" w:hAnsi="Times New Roman" w:cs="Times New Roman"/>
        </w:rPr>
        <w:t xml:space="preserve">Future </w:t>
      </w:r>
      <w:r w:rsidRPr="00F079EB">
        <w:rPr>
          <w:rFonts w:ascii="Times New Roman" w:hAnsi="Times New Roman" w:cs="Times New Roman"/>
        </w:rPr>
        <w:t xml:space="preserve">studies in children of different genetic ancestry will confirm this. </w:t>
      </w:r>
      <w:r w:rsidR="00FA6071" w:rsidRPr="00F079EB">
        <w:rPr>
          <w:rFonts w:ascii="Times New Roman" w:hAnsi="Times New Roman" w:cs="Times New Roman"/>
        </w:rPr>
        <w:t>Selection bias is always a risk in resource</w:t>
      </w:r>
      <w:r w:rsidR="007F41BD" w:rsidRPr="00F079EB">
        <w:rPr>
          <w:rFonts w:ascii="Times New Roman" w:hAnsi="Times New Roman" w:cs="Times New Roman"/>
        </w:rPr>
        <w:t>-</w:t>
      </w:r>
      <w:r w:rsidR="00FA6071" w:rsidRPr="00F079EB">
        <w:rPr>
          <w:rFonts w:ascii="Times New Roman" w:hAnsi="Times New Roman" w:cs="Times New Roman"/>
        </w:rPr>
        <w:t>poor settings where participants may be attracted to what is perceived as a free health check. This was offset by the fact that</w:t>
      </w:r>
      <w:r w:rsidR="005C57AC" w:rsidRPr="00F079EB">
        <w:rPr>
          <w:rFonts w:ascii="Times New Roman" w:hAnsi="Times New Roman" w:cs="Times New Roman"/>
        </w:rPr>
        <w:t xml:space="preserve"> children</w:t>
      </w:r>
      <w:r w:rsidR="00FA6071" w:rsidRPr="00F079EB">
        <w:rPr>
          <w:rFonts w:ascii="Times New Roman" w:hAnsi="Times New Roman" w:cs="Times New Roman"/>
        </w:rPr>
        <w:t xml:space="preserve"> were from middle-high income families and there were no differences between altitudes in socio-economic status. </w:t>
      </w:r>
    </w:p>
    <w:p w14:paraId="08140EE3" w14:textId="77777777" w:rsidR="00BE165B" w:rsidRPr="00F079EB" w:rsidRDefault="00BE165B" w:rsidP="00BE165B">
      <w:pPr>
        <w:autoSpaceDE w:val="0"/>
        <w:autoSpaceDN w:val="0"/>
        <w:adjustRightInd w:val="0"/>
        <w:spacing w:line="480" w:lineRule="auto"/>
        <w:rPr>
          <w:rFonts w:ascii="Times New Roman" w:hAnsi="Times New Roman" w:cs="Times New Roman"/>
        </w:rPr>
      </w:pPr>
    </w:p>
    <w:p w14:paraId="1EDF7EFD" w14:textId="579CF94C" w:rsidR="00405B5F" w:rsidRPr="00F079EB" w:rsidRDefault="00366B1A" w:rsidP="00FA6071">
      <w:pPr>
        <w:autoSpaceDE w:val="0"/>
        <w:autoSpaceDN w:val="0"/>
        <w:adjustRightInd w:val="0"/>
        <w:spacing w:line="480" w:lineRule="auto"/>
        <w:rPr>
          <w:rFonts w:ascii="Times New Roman" w:hAnsi="Times New Roman" w:cs="Times New Roman"/>
        </w:rPr>
      </w:pPr>
      <w:r w:rsidRPr="00F079EB">
        <w:rPr>
          <w:rFonts w:ascii="Times New Roman" w:hAnsi="Times New Roman" w:cs="Times New Roman"/>
        </w:rPr>
        <w:t>In summary</w:t>
      </w:r>
      <w:r w:rsidR="001571FB" w:rsidRPr="00F079EB">
        <w:rPr>
          <w:rFonts w:ascii="Times New Roman" w:hAnsi="Times New Roman" w:cs="Times New Roman"/>
        </w:rPr>
        <w:t>,</w:t>
      </w:r>
      <w:r w:rsidRPr="00F079EB">
        <w:rPr>
          <w:rFonts w:ascii="Times New Roman" w:hAnsi="Times New Roman" w:cs="Times New Roman"/>
        </w:rPr>
        <w:t xml:space="preserve"> Andean children aged between 7 and 17 years living at </w:t>
      </w:r>
      <w:r w:rsidR="00FA6071" w:rsidRPr="00F079EB">
        <w:rPr>
          <w:rFonts w:ascii="Times New Roman" w:hAnsi="Times New Roman" w:cs="Times New Roman"/>
        </w:rPr>
        <w:t xml:space="preserve">HA </w:t>
      </w:r>
      <w:r w:rsidRPr="00F079EB">
        <w:rPr>
          <w:rFonts w:ascii="Times New Roman" w:hAnsi="Times New Roman" w:cs="Times New Roman"/>
        </w:rPr>
        <w:t xml:space="preserve">demonstrated a higher </w:t>
      </w:r>
      <w:r w:rsidR="00B7609F" w:rsidRPr="00F079EB">
        <w:rPr>
          <w:rFonts w:ascii="Times New Roman" w:hAnsi="Times New Roman" w:cs="Times New Roman"/>
        </w:rPr>
        <w:t>hypopnea</w:t>
      </w:r>
      <w:r w:rsidRPr="00F079EB">
        <w:rPr>
          <w:rFonts w:ascii="Times New Roman" w:hAnsi="Times New Roman" w:cs="Times New Roman"/>
        </w:rPr>
        <w:t xml:space="preserve"> index and greater SpO</w:t>
      </w:r>
      <w:r w:rsidRPr="00F079EB">
        <w:rPr>
          <w:rFonts w:ascii="Times New Roman" w:hAnsi="Times New Roman" w:cs="Times New Roman"/>
          <w:vertAlign w:val="subscript"/>
        </w:rPr>
        <w:t>2</w:t>
      </w:r>
      <w:r w:rsidRPr="00F079EB">
        <w:rPr>
          <w:rFonts w:ascii="Times New Roman" w:hAnsi="Times New Roman" w:cs="Times New Roman"/>
        </w:rPr>
        <w:t xml:space="preserve"> desaturation compared to </w:t>
      </w:r>
      <w:r w:rsidR="00330263" w:rsidRPr="00F079EB">
        <w:rPr>
          <w:rFonts w:ascii="Times New Roman" w:hAnsi="Times New Roman" w:cs="Times New Roman"/>
        </w:rPr>
        <w:t>ancestry</w:t>
      </w:r>
      <w:r w:rsidRPr="00F079EB">
        <w:rPr>
          <w:rFonts w:ascii="Times New Roman" w:hAnsi="Times New Roman" w:cs="Times New Roman"/>
        </w:rPr>
        <w:t xml:space="preserve"> and socioeconomically matched peers </w:t>
      </w:r>
      <w:r w:rsidR="00FA6071" w:rsidRPr="00F079EB">
        <w:rPr>
          <w:rFonts w:ascii="Times New Roman" w:hAnsi="Times New Roman" w:cs="Times New Roman"/>
        </w:rPr>
        <w:t xml:space="preserve">living </w:t>
      </w:r>
      <w:r w:rsidR="003A292D" w:rsidRPr="00F079EB">
        <w:rPr>
          <w:rFonts w:ascii="Times New Roman" w:hAnsi="Times New Roman" w:cs="Times New Roman"/>
        </w:rPr>
        <w:t>at LA</w:t>
      </w:r>
      <w:r w:rsidRPr="00F079EB">
        <w:rPr>
          <w:rFonts w:ascii="Times New Roman" w:hAnsi="Times New Roman" w:cs="Times New Roman"/>
        </w:rPr>
        <w:t>. This apparent diff</w:t>
      </w:r>
      <w:r w:rsidR="00330263" w:rsidRPr="00F079EB">
        <w:rPr>
          <w:rFonts w:ascii="Times New Roman" w:hAnsi="Times New Roman" w:cs="Times New Roman"/>
        </w:rPr>
        <w:t xml:space="preserve">erence is likely to reflect a lower threshold for scoring </w:t>
      </w:r>
      <w:r w:rsidR="00B7609F" w:rsidRPr="00F079EB">
        <w:rPr>
          <w:rFonts w:ascii="Times New Roman" w:hAnsi="Times New Roman" w:cs="Times New Roman"/>
        </w:rPr>
        <w:t>hypopnea</w:t>
      </w:r>
      <w:r w:rsidR="00330263" w:rsidRPr="00F079EB">
        <w:rPr>
          <w:rFonts w:ascii="Times New Roman" w:hAnsi="Times New Roman" w:cs="Times New Roman"/>
        </w:rPr>
        <w:t xml:space="preserve"> in low oxygen tension settings and indicates that scoring rules should accommodate such differences at both </w:t>
      </w:r>
      <w:r w:rsidR="00FA6071" w:rsidRPr="00F079EB">
        <w:rPr>
          <w:rFonts w:ascii="Times New Roman" w:hAnsi="Times New Roman" w:cs="Times New Roman"/>
        </w:rPr>
        <w:t>HA s</w:t>
      </w:r>
      <w:r w:rsidR="00330263" w:rsidRPr="00F079EB">
        <w:rPr>
          <w:rFonts w:ascii="Times New Roman" w:hAnsi="Times New Roman" w:cs="Times New Roman"/>
        </w:rPr>
        <w:t>ettings and in medical conditions where ventilation perfusion mismatch means that a child’s PaO</w:t>
      </w:r>
      <w:r w:rsidR="00330263" w:rsidRPr="00F079EB">
        <w:rPr>
          <w:rFonts w:ascii="Times New Roman" w:hAnsi="Times New Roman" w:cs="Times New Roman"/>
          <w:vertAlign w:val="subscript"/>
        </w:rPr>
        <w:t>2</w:t>
      </w:r>
      <w:r w:rsidR="00330263" w:rsidRPr="00F079EB">
        <w:rPr>
          <w:rFonts w:ascii="Times New Roman" w:hAnsi="Times New Roman" w:cs="Times New Roman"/>
        </w:rPr>
        <w:t xml:space="preserve"> is chronically low. While most paediatric populations living at </w:t>
      </w:r>
      <w:r w:rsidR="00FA6071" w:rsidRPr="00F079EB">
        <w:rPr>
          <w:rFonts w:ascii="Times New Roman" w:hAnsi="Times New Roman" w:cs="Times New Roman"/>
        </w:rPr>
        <w:t xml:space="preserve">HA </w:t>
      </w:r>
      <w:r w:rsidR="00330263" w:rsidRPr="00F079EB">
        <w:rPr>
          <w:rFonts w:ascii="Times New Roman" w:hAnsi="Times New Roman" w:cs="Times New Roman"/>
        </w:rPr>
        <w:t>are unlikely to be subject to unnecessary surgery based on a false diagnosis</w:t>
      </w:r>
      <w:r w:rsidR="00FA6071" w:rsidRPr="00F079EB">
        <w:rPr>
          <w:rFonts w:ascii="Times New Roman" w:hAnsi="Times New Roman" w:cs="Times New Roman"/>
        </w:rPr>
        <w:t xml:space="preserve">, </w:t>
      </w:r>
      <w:r w:rsidR="00330263" w:rsidRPr="00F079EB">
        <w:rPr>
          <w:rFonts w:ascii="Times New Roman" w:hAnsi="Times New Roman" w:cs="Times New Roman"/>
        </w:rPr>
        <w:t>due largely to inequalities of health access in these settings, the same may not be true in children in first world settings with chronic hypoxia</w:t>
      </w:r>
      <w:r w:rsidR="001571FB" w:rsidRPr="00F079EB">
        <w:rPr>
          <w:rFonts w:ascii="Times New Roman" w:hAnsi="Times New Roman" w:cs="Times New Roman"/>
        </w:rPr>
        <w:t>,</w:t>
      </w:r>
      <w:r w:rsidR="00330263" w:rsidRPr="00F079EB">
        <w:rPr>
          <w:rFonts w:ascii="Times New Roman" w:hAnsi="Times New Roman" w:cs="Times New Roman"/>
        </w:rPr>
        <w:t xml:space="preserve"> whose very survival indicates </w:t>
      </w:r>
      <w:r w:rsidR="00FA6071" w:rsidRPr="00F079EB">
        <w:rPr>
          <w:rFonts w:ascii="Times New Roman" w:hAnsi="Times New Roman" w:cs="Times New Roman"/>
        </w:rPr>
        <w:t>privileged</w:t>
      </w:r>
      <w:r w:rsidR="00330263" w:rsidRPr="00F079EB">
        <w:rPr>
          <w:rFonts w:ascii="Times New Roman" w:hAnsi="Times New Roman" w:cs="Times New Roman"/>
        </w:rPr>
        <w:t xml:space="preserve"> access to healthcare and a lower threshold for intervention. </w:t>
      </w:r>
      <w:r w:rsidR="00FA6071" w:rsidRPr="00F079EB">
        <w:rPr>
          <w:rFonts w:ascii="Times New Roman" w:hAnsi="Times New Roman" w:cs="Times New Roman"/>
        </w:rPr>
        <w:t xml:space="preserve">Future studies should seek to replicate these findings in paediatric populations living at HA and children with chronic hypoxia due to ventilation perfusion mismatch. </w:t>
      </w:r>
    </w:p>
    <w:p w14:paraId="7E67D506" w14:textId="77777777" w:rsidR="00F079EB" w:rsidRPr="00F079EB" w:rsidRDefault="00F079EB" w:rsidP="00AC4232">
      <w:pPr>
        <w:shd w:val="clear" w:color="auto" w:fill="FFFFFF"/>
        <w:spacing w:before="100" w:beforeAutospacing="1" w:after="100" w:afterAutospacing="1"/>
      </w:pPr>
    </w:p>
    <w:p w14:paraId="7064315A" w14:textId="77777777" w:rsidR="00F079EB" w:rsidRPr="00F079EB" w:rsidRDefault="00F079EB" w:rsidP="00AC4232">
      <w:pPr>
        <w:shd w:val="clear" w:color="auto" w:fill="FFFFFF"/>
        <w:spacing w:before="100" w:beforeAutospacing="1" w:after="100" w:afterAutospacing="1"/>
      </w:pPr>
    </w:p>
    <w:p w14:paraId="2CDA1E8A" w14:textId="77777777" w:rsidR="00AC4232" w:rsidRPr="00F079EB" w:rsidRDefault="00082E28" w:rsidP="00AC4232">
      <w:pPr>
        <w:shd w:val="clear" w:color="auto" w:fill="FFFFFF"/>
        <w:spacing w:before="100" w:beforeAutospacing="1" w:after="100" w:afterAutospacing="1"/>
        <w:rPr>
          <w:rFonts w:ascii="Times New Roman" w:hAnsi="Times New Roman" w:cs="Times New Roman"/>
          <w:i/>
          <w:iCs/>
        </w:rPr>
      </w:pPr>
      <w:hyperlink r:id="rId11" w:anchor="Acknowledgments" w:history="1">
        <w:r w:rsidR="00AC4232" w:rsidRPr="00F079EB">
          <w:rPr>
            <w:rFonts w:ascii="Times New Roman" w:hAnsi="Times New Roman" w:cs="Times New Roman"/>
            <w:i/>
            <w:iCs/>
          </w:rPr>
          <w:t>Acknowledgments</w:t>
        </w:r>
      </w:hyperlink>
    </w:p>
    <w:p w14:paraId="4BE96FEF" w14:textId="5757B963" w:rsidR="00AC4232" w:rsidRPr="00F079EB" w:rsidRDefault="00AC4232" w:rsidP="002F4C05">
      <w:pPr>
        <w:spacing w:line="480" w:lineRule="auto"/>
        <w:rPr>
          <w:rFonts w:ascii="Helvetica" w:eastAsia="Times New Roman" w:hAnsi="Helvetica" w:cs="Times New Roman"/>
          <w:sz w:val="20"/>
          <w:szCs w:val="20"/>
          <w:lang w:val="en-GB" w:eastAsia="zh-CN"/>
        </w:rPr>
      </w:pPr>
      <w:r w:rsidRPr="00F079EB">
        <w:rPr>
          <w:rFonts w:ascii="Times New Roman" w:hAnsi="Times New Roman" w:cs="Times New Roman"/>
        </w:rPr>
        <w:t xml:space="preserve">We are indebted to Universidad Privada </w:t>
      </w:r>
      <w:r w:rsidR="006444E2" w:rsidRPr="00F079EB">
        <w:rPr>
          <w:rFonts w:ascii="Times New Roman" w:hAnsi="Times New Roman" w:cs="Times New Roman"/>
        </w:rPr>
        <w:t xml:space="preserve">de Santa Cruz de la Sierra </w:t>
      </w:r>
      <w:r w:rsidRPr="00F079EB">
        <w:rPr>
          <w:rFonts w:ascii="Times New Roman" w:hAnsi="Times New Roman" w:cs="Times New Roman"/>
        </w:rPr>
        <w:t>(Santa Cruz)</w:t>
      </w:r>
      <w:r w:rsidR="00632DBD" w:rsidRPr="00F079EB">
        <w:rPr>
          <w:rFonts w:ascii="Times New Roman" w:hAnsi="Times New Roman" w:cs="Times New Roman"/>
        </w:rPr>
        <w:t xml:space="preserve"> and </w:t>
      </w:r>
      <w:r w:rsidRPr="00F079EB">
        <w:rPr>
          <w:rFonts w:ascii="Times New Roman" w:hAnsi="Times New Roman" w:cs="Times New Roman"/>
        </w:rPr>
        <w:t xml:space="preserve">Universidad de La Salle (La Paz), and to their student volunteers who supported these studies. </w:t>
      </w:r>
      <w:r w:rsidR="00632DBD" w:rsidRPr="00F079EB">
        <w:rPr>
          <w:rFonts w:ascii="Times New Roman" w:hAnsi="Times New Roman" w:cs="Times New Roman"/>
        </w:rPr>
        <w:t xml:space="preserve">We would also like to thank Dr Mario Camargo Villarreal and his team at the NeuroCenter, Santa Cruz for loan of </w:t>
      </w:r>
      <w:r w:rsidR="002F4C05" w:rsidRPr="00F079EB">
        <w:rPr>
          <w:rFonts w:ascii="Times New Roman" w:hAnsi="Times New Roman" w:cs="Times New Roman"/>
        </w:rPr>
        <w:t>their s</w:t>
      </w:r>
      <w:r w:rsidR="00632DBD" w:rsidRPr="00F079EB">
        <w:rPr>
          <w:rFonts w:ascii="Times New Roman" w:hAnsi="Times New Roman" w:cs="Times New Roman"/>
        </w:rPr>
        <w:t xml:space="preserve">leep laboratory facilities. </w:t>
      </w:r>
      <w:r w:rsidRPr="00F079EB">
        <w:rPr>
          <w:rFonts w:ascii="Times New Roman" w:hAnsi="Times New Roman" w:cs="Times New Roman"/>
        </w:rPr>
        <w:t>The authors also gratefully acknowledge the assistance of the Australian Medical Bioinformatics Resource, a National Health and Medical Research Council of Australia Medical Bioinformatics Genomics Proteomics Program.</w:t>
      </w:r>
      <w:r w:rsidR="002F4C05" w:rsidRPr="00F079EB">
        <w:rPr>
          <w:rFonts w:ascii="Helvetica" w:eastAsia="Times New Roman" w:hAnsi="Helvetica" w:cs="Times New Roman"/>
          <w:sz w:val="20"/>
          <w:szCs w:val="20"/>
          <w:lang w:val="en-GB" w:eastAsia="zh-CN"/>
        </w:rPr>
        <w:t xml:space="preserve"> </w:t>
      </w:r>
    </w:p>
    <w:p w14:paraId="69A28DBE" w14:textId="125F2A59" w:rsidR="00743BA2" w:rsidRPr="00F079EB" w:rsidRDefault="00743BA2" w:rsidP="00743BA2">
      <w:pPr>
        <w:shd w:val="clear" w:color="auto" w:fill="FFFFFF"/>
        <w:spacing w:before="100" w:beforeAutospacing="1" w:after="100" w:afterAutospacing="1" w:line="480" w:lineRule="auto"/>
        <w:rPr>
          <w:rFonts w:ascii="Helvetica" w:eastAsia="Times New Roman" w:hAnsi="Helvetica" w:cs="Times New Roman"/>
          <w:sz w:val="20"/>
          <w:szCs w:val="20"/>
          <w:lang w:val="en-GB" w:eastAsia="zh-CN"/>
        </w:rPr>
      </w:pPr>
      <w:r w:rsidRPr="00F079EB">
        <w:rPr>
          <w:rFonts w:ascii="Times New Roman" w:hAnsi="Times New Roman" w:cs="Times New Roman"/>
        </w:rPr>
        <w:t>CMH is the guarantor of the content of the manuscript, including the data and analysis. She was joint principle investigator and co-authored the present manuscript with RSB, who had joint full access to the study data and takes responsibility for the integrity of the data and the accuracy of the data analysis. AB managed study recruitment and assisted with data collection. JG, AC, KH, DD and VE were involved in study design, data collection and have contributed to the manuscript. RJW advised on methodology for genetic analyses and undertook</w:t>
      </w:r>
      <w:r w:rsidR="00C748A0" w:rsidRPr="00F079EB">
        <w:rPr>
          <w:rFonts w:ascii="Times New Roman" w:hAnsi="Times New Roman" w:cs="Times New Roman"/>
        </w:rPr>
        <w:t xml:space="preserve"> this element of data analysis. MP assisted with PSG data management. </w:t>
      </w:r>
      <w:r w:rsidRPr="00F079EB">
        <w:rPr>
          <w:rFonts w:ascii="Times New Roman" w:hAnsi="Times New Roman" w:cs="Times New Roman"/>
        </w:rPr>
        <w:t xml:space="preserve">All co-authors have reviewed and contributed to the manuscript preparation. </w:t>
      </w:r>
    </w:p>
    <w:p w14:paraId="7A47EBE0" w14:textId="77777777" w:rsidR="00A063E0" w:rsidRPr="00F079EB" w:rsidRDefault="00A063E0">
      <w:pPr>
        <w:rPr>
          <w:rFonts w:ascii="Times New Roman" w:eastAsia="Times New Roman" w:hAnsi="Times New Roman" w:cs="Times New Roman"/>
          <w:b/>
          <w:bCs/>
          <w:lang w:val="en-GB" w:eastAsia="en-GB"/>
        </w:rPr>
      </w:pPr>
      <w:r w:rsidRPr="00F079EB">
        <w:rPr>
          <w:rFonts w:ascii="Times New Roman" w:hAnsi="Times New Roman" w:cs="Times New Roman"/>
        </w:rPr>
        <w:br w:type="page"/>
      </w:r>
    </w:p>
    <w:p w14:paraId="4AD49140" w14:textId="018CA3FE" w:rsidR="00543AFE" w:rsidRPr="00F079EB" w:rsidRDefault="00B22CA1" w:rsidP="00B22CA1">
      <w:pPr>
        <w:pStyle w:val="Heading3"/>
        <w:rPr>
          <w:rFonts w:ascii="Times New Roman" w:hAnsi="Times New Roman" w:cs="Times New Roman"/>
          <w:sz w:val="24"/>
          <w:szCs w:val="24"/>
        </w:rPr>
      </w:pPr>
      <w:r w:rsidRPr="00F079EB">
        <w:rPr>
          <w:rFonts w:ascii="Times New Roman" w:hAnsi="Times New Roman" w:cs="Times New Roman"/>
          <w:sz w:val="24"/>
          <w:szCs w:val="24"/>
        </w:rPr>
        <w:lastRenderedPageBreak/>
        <w:t>References</w:t>
      </w:r>
    </w:p>
    <w:sectPr w:rsidR="00543AFE" w:rsidRPr="00F079EB" w:rsidSect="00FE7D2A">
      <w:footerReference w:type="default" r:id="rId12"/>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2D7DA" w14:textId="77777777" w:rsidR="00FC55A7" w:rsidRDefault="00FC55A7" w:rsidP="00A056AD">
      <w:r>
        <w:separator/>
      </w:r>
    </w:p>
  </w:endnote>
  <w:endnote w:type="continuationSeparator" w:id="0">
    <w:p w14:paraId="1D9D0299" w14:textId="77777777" w:rsidR="00FC55A7" w:rsidRDefault="00FC55A7" w:rsidP="00A056AD">
      <w:r>
        <w:continuationSeparator/>
      </w:r>
    </w:p>
  </w:endnote>
  <w:endnote w:id="1">
    <w:p w14:paraId="2219F432" w14:textId="77777777" w:rsidR="00EC3558" w:rsidRPr="00EC3558" w:rsidRDefault="00EC3558" w:rsidP="00EC3558">
      <w:pPr>
        <w:pStyle w:val="EndnoteText"/>
        <w:rPr>
          <w:rFonts w:ascii="Times New Roman" w:hAnsi="Times New Roman" w:cs="Times New Roman"/>
          <w:sz w:val="24"/>
          <w:szCs w:val="24"/>
        </w:rPr>
      </w:pPr>
      <w:r w:rsidRPr="00EC3558">
        <w:rPr>
          <w:rFonts w:ascii="Times New Roman" w:hAnsi="Times New Roman" w:cs="Times New Roman"/>
          <w:sz w:val="24"/>
          <w:szCs w:val="24"/>
        </w:rPr>
        <w:endnoteRef/>
      </w:r>
      <w:r w:rsidRPr="00EC3558">
        <w:rPr>
          <w:rFonts w:ascii="Times New Roman" w:hAnsi="Times New Roman" w:cs="Times New Roman"/>
          <w:sz w:val="24"/>
          <w:szCs w:val="24"/>
        </w:rPr>
        <w:t xml:space="preserve"> </w:t>
      </w:r>
      <w:hyperlink r:id="rId1" w:history="1">
        <w:r w:rsidRPr="00EC3558">
          <w:rPr>
            <w:rFonts w:ascii="Times New Roman" w:hAnsi="Times New Roman" w:cs="Times New Roman"/>
            <w:sz w:val="24"/>
            <w:szCs w:val="24"/>
          </w:rPr>
          <w:t>Beall CM.</w:t>
        </w:r>
      </w:hyperlink>
      <w:r w:rsidRPr="00EC3558">
        <w:rPr>
          <w:rFonts w:ascii="Times New Roman" w:hAnsi="Times New Roman" w:cs="Times New Roman"/>
          <w:sz w:val="24"/>
          <w:szCs w:val="24"/>
        </w:rPr>
        <w:t xml:space="preserve"> Two routes to functional adaptation: Tibetan and Andean high-altitude natives.</w:t>
      </w:r>
      <w:r w:rsidRPr="00EC3558">
        <w:rPr>
          <w:rFonts w:ascii="Times New Roman" w:hAnsi="Times New Roman" w:cs="Times New Roman"/>
          <w:sz w:val="24"/>
          <w:szCs w:val="24"/>
        </w:rPr>
        <w:br/>
        <w:t>Proc Natl Acad Sci U S A. 2007 ;104 Suppl 1:8655-60</w:t>
      </w:r>
    </w:p>
    <w:p w14:paraId="58B9F5A2" w14:textId="77777777" w:rsidR="00EC3558" w:rsidRDefault="00EC3558" w:rsidP="00EC3558">
      <w:pPr>
        <w:pStyle w:val="EndnoteText"/>
      </w:pPr>
    </w:p>
  </w:endnote>
  <w:endnote w:id="2">
    <w:p w14:paraId="3AA435E3" w14:textId="3C760EF7" w:rsidR="00E26E5C" w:rsidRDefault="008F2E20" w:rsidP="00E26E5C">
      <w:r w:rsidRPr="00E26E5C">
        <w:rPr>
          <w:rStyle w:val="EndnoteReference"/>
          <w:vertAlign w:val="baseline"/>
        </w:rPr>
        <w:endnoteRef/>
      </w:r>
      <w:r>
        <w:t xml:space="preserve"> </w:t>
      </w:r>
      <w:hyperlink r:id="rId2" w:history="1">
        <w:r w:rsidR="00E26E5C" w:rsidRPr="00E26E5C">
          <w:rPr>
            <w:rFonts w:ascii="Times New Roman" w:hAnsi="Times New Roman" w:cs="Times New Roman"/>
          </w:rPr>
          <w:t>Newton K</w:t>
        </w:r>
      </w:hyperlink>
      <w:r w:rsidR="00E26E5C" w:rsidRPr="00E26E5C">
        <w:rPr>
          <w:rFonts w:ascii="Times New Roman" w:hAnsi="Times New Roman" w:cs="Times New Roman"/>
        </w:rPr>
        <w:t xml:space="preserve">, </w:t>
      </w:r>
      <w:hyperlink r:id="rId3" w:history="1">
        <w:r w:rsidR="00E26E5C" w:rsidRPr="00E26E5C">
          <w:rPr>
            <w:rFonts w:ascii="Times New Roman" w:hAnsi="Times New Roman" w:cs="Times New Roman"/>
          </w:rPr>
          <w:t>Malik V</w:t>
        </w:r>
      </w:hyperlink>
      <w:r w:rsidR="00E26E5C" w:rsidRPr="00E26E5C">
        <w:rPr>
          <w:rFonts w:ascii="Times New Roman" w:hAnsi="Times New Roman" w:cs="Times New Roman"/>
        </w:rPr>
        <w:t xml:space="preserve">, </w:t>
      </w:r>
      <w:hyperlink r:id="rId4" w:history="1">
        <w:r w:rsidR="00E26E5C" w:rsidRPr="00E26E5C">
          <w:rPr>
            <w:rFonts w:ascii="Times New Roman" w:hAnsi="Times New Roman" w:cs="Times New Roman"/>
          </w:rPr>
          <w:t>Lee-Chiong T</w:t>
        </w:r>
      </w:hyperlink>
      <w:r w:rsidR="00E26E5C">
        <w:rPr>
          <w:rFonts w:ascii="Times New Roman" w:hAnsi="Times New Roman" w:cs="Times New Roman"/>
        </w:rPr>
        <w:t xml:space="preserve">. </w:t>
      </w:r>
      <w:hyperlink r:id="rId5" w:tooltip="Clinics in chest medicine." w:history="1">
        <w:r w:rsidR="00E26E5C" w:rsidRPr="00E26E5C">
          <w:rPr>
            <w:rFonts w:ascii="Times New Roman" w:hAnsi="Times New Roman" w:cs="Times New Roman"/>
          </w:rPr>
          <w:t>Clin Chest Med.</w:t>
        </w:r>
      </w:hyperlink>
      <w:r w:rsidR="00E26E5C" w:rsidRPr="00E26E5C">
        <w:rPr>
          <w:rFonts w:ascii="Times New Roman" w:hAnsi="Times New Roman" w:cs="Times New Roman"/>
        </w:rPr>
        <w:t xml:space="preserve"> Sleep and breathing 2014;</w:t>
      </w:r>
      <w:r w:rsidR="00E26E5C">
        <w:rPr>
          <w:rFonts w:ascii="Times New Roman" w:hAnsi="Times New Roman" w:cs="Times New Roman"/>
        </w:rPr>
        <w:t xml:space="preserve"> </w:t>
      </w:r>
      <w:r w:rsidR="00E26E5C" w:rsidRPr="00E26E5C">
        <w:rPr>
          <w:rFonts w:ascii="Times New Roman" w:hAnsi="Times New Roman" w:cs="Times New Roman"/>
        </w:rPr>
        <w:t>35(3):451-6. doi: 10.1016/j.ccm.2014.06.001.</w:t>
      </w:r>
      <w:r w:rsidR="00E26E5C">
        <w:t xml:space="preserve"> </w:t>
      </w:r>
    </w:p>
    <w:p w14:paraId="5115CB5B" w14:textId="43CB18C0" w:rsidR="008F2E20" w:rsidRPr="008F2E20" w:rsidRDefault="008F2E20">
      <w:pPr>
        <w:pStyle w:val="EndnoteText"/>
        <w:rPr>
          <w:lang w:val="en-GB"/>
        </w:rPr>
      </w:pPr>
    </w:p>
  </w:endnote>
  <w:endnote w:id="3">
    <w:p w14:paraId="4F702F37" w14:textId="782A47DC" w:rsidR="00FC55A7" w:rsidRPr="00944FBA" w:rsidRDefault="00FC55A7" w:rsidP="00B80E71">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Wickramasinghe H, Anholm JD.  Sleep and Breathing at High Altitude</w:t>
      </w:r>
      <w:r w:rsidRPr="00944FBA">
        <w:rPr>
          <w:rFonts w:ascii="Times New Roman" w:hAnsi="Times New Roman" w:cs="Times New Roman"/>
          <w:iCs/>
          <w:sz w:val="24"/>
          <w:szCs w:val="24"/>
        </w:rPr>
        <w:t>. Sleep Breath</w:t>
      </w:r>
      <w:r w:rsidRPr="00944FBA">
        <w:rPr>
          <w:rFonts w:ascii="Times New Roman" w:hAnsi="Times New Roman" w:cs="Times New Roman"/>
          <w:sz w:val="24"/>
          <w:szCs w:val="24"/>
        </w:rPr>
        <w:t>. 1999; 3(3):89-102.</w:t>
      </w:r>
    </w:p>
    <w:p w14:paraId="72A8D677" w14:textId="77777777" w:rsidR="00FC55A7" w:rsidRPr="00944FBA" w:rsidRDefault="00FC55A7" w:rsidP="00B80E71">
      <w:pPr>
        <w:pStyle w:val="EndnoteText"/>
        <w:rPr>
          <w:rFonts w:ascii="Times New Roman" w:hAnsi="Times New Roman" w:cs="Times New Roman"/>
          <w:sz w:val="24"/>
          <w:szCs w:val="24"/>
        </w:rPr>
      </w:pPr>
    </w:p>
  </w:endnote>
  <w:endnote w:id="4">
    <w:p w14:paraId="043F8AC8" w14:textId="0B804394" w:rsidR="00FC55A7" w:rsidRPr="00944FBA" w:rsidRDefault="00FC55A7" w:rsidP="00F45949">
      <w:pPr>
        <w:rPr>
          <w:rFonts w:ascii="Times New Roman" w:hAnsi="Times New Roman" w:cs="Times New Roman"/>
        </w:rPr>
      </w:pPr>
      <w:r w:rsidRPr="00944FBA">
        <w:rPr>
          <w:rFonts w:ascii="Times New Roman" w:hAnsi="Times New Roman" w:cs="Times New Roman"/>
        </w:rPr>
        <w:endnoteRef/>
      </w:r>
      <w:r w:rsidRPr="00944FBA">
        <w:rPr>
          <w:rFonts w:ascii="Times New Roman" w:hAnsi="Times New Roman" w:cs="Times New Roman"/>
          <w:lang w:val="en-GB"/>
        </w:rPr>
        <w:t xml:space="preserve"> </w:t>
      </w:r>
      <w:hyperlink r:id="rId6" w:history="1">
        <w:r w:rsidRPr="00944FBA">
          <w:rPr>
            <w:rFonts w:ascii="Times New Roman" w:hAnsi="Times New Roman" w:cs="Times New Roman"/>
          </w:rPr>
          <w:t>Coote JH, Tsang G, Baker A, Stone B.</w:t>
        </w:r>
      </w:hyperlink>
      <w:r w:rsidRPr="00944FBA">
        <w:rPr>
          <w:rFonts w:ascii="Times New Roman" w:hAnsi="Times New Roman" w:cs="Times New Roman"/>
        </w:rPr>
        <w:t xml:space="preserve"> Respiratory changes and structure of sleep in young high-altitude dwellers in the Andes of Peru. </w:t>
      </w:r>
      <w:r w:rsidRPr="00944FBA">
        <w:rPr>
          <w:rFonts w:ascii="Times New Roman" w:hAnsi="Times New Roman" w:cs="Times New Roman"/>
          <w:iCs/>
        </w:rPr>
        <w:t>Eur J Appl Physiol Occup Physiol</w:t>
      </w:r>
      <w:r w:rsidRPr="00944FBA">
        <w:rPr>
          <w:rFonts w:ascii="Times New Roman" w:hAnsi="Times New Roman" w:cs="Times New Roman"/>
        </w:rPr>
        <w:t>. 1993; 66(3):249-53</w:t>
      </w:r>
    </w:p>
    <w:p w14:paraId="5E072BE2" w14:textId="77777777" w:rsidR="00FC55A7" w:rsidRPr="00944FBA" w:rsidRDefault="00FC55A7" w:rsidP="0070344C">
      <w:pPr>
        <w:rPr>
          <w:rFonts w:ascii="Times New Roman" w:hAnsi="Times New Roman" w:cs="Times New Roman"/>
        </w:rPr>
      </w:pPr>
    </w:p>
  </w:endnote>
  <w:endnote w:id="5">
    <w:p w14:paraId="1AFE9FBC" w14:textId="1828F346" w:rsidR="00FC55A7" w:rsidRPr="00944FBA" w:rsidRDefault="00FC55A7" w:rsidP="00C748A0">
      <w:pPr>
        <w:pStyle w:val="EndnoteText"/>
        <w:rPr>
          <w:rFonts w:ascii="Times New Roman" w:hAnsi="Times New Roman" w:cs="Times New Roman"/>
          <w:sz w:val="24"/>
          <w:szCs w:val="24"/>
          <w:lang w:val="es-ES"/>
        </w:rPr>
      </w:pPr>
      <w:r w:rsidRPr="00944FBA">
        <w:rPr>
          <w:rFonts w:ascii="Times New Roman" w:hAnsi="Times New Roman" w:cs="Times New Roman"/>
          <w:sz w:val="24"/>
          <w:szCs w:val="24"/>
        </w:rPr>
        <w:endnoteRef/>
      </w:r>
      <w:r w:rsidRPr="00944FBA">
        <w:rPr>
          <w:rFonts w:ascii="Times New Roman" w:hAnsi="Times New Roman" w:cs="Times New Roman"/>
          <w:sz w:val="24"/>
          <w:szCs w:val="24"/>
        </w:rPr>
        <w:t>.</w:t>
      </w:r>
      <w:hyperlink r:id="rId7" w:history="1">
        <w:r w:rsidRPr="00944FBA">
          <w:rPr>
            <w:rFonts w:ascii="Times New Roman" w:hAnsi="Times New Roman" w:cs="Times New Roman"/>
            <w:sz w:val="24"/>
            <w:szCs w:val="24"/>
          </w:rPr>
          <w:t xml:space="preserve">Spicuzza L, Casiraghi N, Gamboa A et al. </w:t>
        </w:r>
      </w:hyperlink>
      <w:r w:rsidRPr="00944FBA">
        <w:rPr>
          <w:rFonts w:ascii="Times New Roman" w:hAnsi="Times New Roman" w:cs="Times New Roman"/>
          <w:sz w:val="24"/>
          <w:szCs w:val="24"/>
        </w:rPr>
        <w:t xml:space="preserve">Sleep-related hypoxaemia and excessive erythrocytosis in Andean high-altitude natives. </w:t>
      </w:r>
      <w:r w:rsidRPr="00944FBA">
        <w:rPr>
          <w:rFonts w:ascii="Times New Roman" w:hAnsi="Times New Roman" w:cs="Times New Roman"/>
          <w:sz w:val="24"/>
          <w:szCs w:val="24"/>
          <w:lang w:val="es-ES"/>
        </w:rPr>
        <w:t>Eur Respir J 2004;</w:t>
      </w:r>
      <w:r w:rsidR="00E26E5C">
        <w:rPr>
          <w:rFonts w:ascii="Times New Roman" w:hAnsi="Times New Roman" w:cs="Times New Roman"/>
          <w:sz w:val="24"/>
          <w:szCs w:val="24"/>
          <w:lang w:val="es-ES"/>
        </w:rPr>
        <w:t xml:space="preserve"> </w:t>
      </w:r>
      <w:r w:rsidRPr="00944FBA">
        <w:rPr>
          <w:rFonts w:ascii="Times New Roman" w:hAnsi="Times New Roman" w:cs="Times New Roman"/>
          <w:sz w:val="24"/>
          <w:szCs w:val="24"/>
          <w:lang w:val="es-ES"/>
        </w:rPr>
        <w:t>23(1):41-6.</w:t>
      </w:r>
    </w:p>
    <w:p w14:paraId="2ABAF22F" w14:textId="77777777" w:rsidR="00FC55A7" w:rsidRPr="00944FBA" w:rsidRDefault="00FC55A7">
      <w:pPr>
        <w:pStyle w:val="EndnoteText"/>
        <w:rPr>
          <w:rFonts w:ascii="Times New Roman" w:hAnsi="Times New Roman" w:cs="Times New Roman"/>
          <w:sz w:val="24"/>
          <w:szCs w:val="24"/>
          <w:lang w:val="es-ES"/>
        </w:rPr>
      </w:pPr>
    </w:p>
  </w:endnote>
  <w:endnote w:id="6">
    <w:p w14:paraId="481462BE" w14:textId="729073E4" w:rsidR="00FC55A7" w:rsidRPr="00944FBA" w:rsidRDefault="00FC55A7" w:rsidP="00580C6D">
      <w:pPr>
        <w:shd w:val="clear" w:color="auto" w:fill="FFFFFF"/>
        <w:rPr>
          <w:rFonts w:ascii="Times New Roman" w:hAnsi="Times New Roman" w:cs="Times New Roman"/>
        </w:rPr>
      </w:pPr>
      <w:r w:rsidRPr="00944FBA">
        <w:rPr>
          <w:rFonts w:ascii="Times New Roman" w:hAnsi="Times New Roman" w:cs="Times New Roman"/>
        </w:rPr>
        <w:endnoteRef/>
      </w:r>
      <w:r w:rsidRPr="00944FBA">
        <w:rPr>
          <w:rFonts w:ascii="Times New Roman" w:hAnsi="Times New Roman" w:cs="Times New Roman"/>
          <w:lang w:val="es-ES"/>
        </w:rPr>
        <w:t xml:space="preserve"> </w:t>
      </w:r>
      <w:hyperlink r:id="rId8" w:history="1">
        <w:r w:rsidRPr="00944FBA">
          <w:rPr>
            <w:rFonts w:ascii="Times New Roman" w:hAnsi="Times New Roman" w:cs="Times New Roman"/>
            <w:lang w:val="es-ES"/>
          </w:rPr>
          <w:t>Duenas-Meza E</w:t>
        </w:r>
      </w:hyperlink>
      <w:r w:rsidRPr="00944FBA">
        <w:rPr>
          <w:rFonts w:ascii="Times New Roman" w:hAnsi="Times New Roman" w:cs="Times New Roman"/>
          <w:lang w:val="es-ES"/>
        </w:rPr>
        <w:t xml:space="preserve">, </w:t>
      </w:r>
      <w:hyperlink r:id="rId9" w:history="1">
        <w:r w:rsidRPr="00944FBA">
          <w:rPr>
            <w:rFonts w:ascii="Times New Roman" w:hAnsi="Times New Roman" w:cs="Times New Roman"/>
            <w:lang w:val="es-ES"/>
          </w:rPr>
          <w:t>Bazurto-Zapata MA</w:t>
        </w:r>
      </w:hyperlink>
      <w:r w:rsidRPr="00944FBA">
        <w:rPr>
          <w:rFonts w:ascii="Times New Roman" w:hAnsi="Times New Roman" w:cs="Times New Roman"/>
          <w:lang w:val="es-ES"/>
        </w:rPr>
        <w:t xml:space="preserve">, </w:t>
      </w:r>
      <w:hyperlink r:id="rId10" w:history="1">
        <w:r w:rsidRPr="00944FBA">
          <w:rPr>
            <w:rFonts w:ascii="Times New Roman" w:hAnsi="Times New Roman" w:cs="Times New Roman"/>
            <w:lang w:val="es-ES"/>
          </w:rPr>
          <w:t>Gozal D</w:t>
        </w:r>
      </w:hyperlink>
      <w:r w:rsidRPr="00944FBA">
        <w:rPr>
          <w:rFonts w:ascii="Times New Roman" w:hAnsi="Times New Roman" w:cs="Times New Roman"/>
          <w:lang w:val="es-ES"/>
        </w:rPr>
        <w:t xml:space="preserve">, </w:t>
      </w:r>
      <w:hyperlink r:id="rId11" w:history="1">
        <w:r w:rsidRPr="00944FBA">
          <w:rPr>
            <w:rFonts w:ascii="Times New Roman" w:hAnsi="Times New Roman" w:cs="Times New Roman"/>
            <w:lang w:val="es-ES"/>
          </w:rPr>
          <w:t>González-García M</w:t>
        </w:r>
      </w:hyperlink>
      <w:r w:rsidRPr="00944FBA">
        <w:rPr>
          <w:rFonts w:ascii="Times New Roman" w:hAnsi="Times New Roman" w:cs="Times New Roman"/>
          <w:lang w:val="es-ES"/>
        </w:rPr>
        <w:t xml:space="preserve">, </w:t>
      </w:r>
      <w:hyperlink r:id="rId12" w:history="1">
        <w:r w:rsidRPr="00944FBA">
          <w:rPr>
            <w:rFonts w:ascii="Times New Roman" w:hAnsi="Times New Roman" w:cs="Times New Roman"/>
            <w:lang w:val="es-ES"/>
          </w:rPr>
          <w:t>Durán-Cantolla J</w:t>
        </w:r>
      </w:hyperlink>
      <w:r w:rsidRPr="00944FBA">
        <w:rPr>
          <w:rFonts w:ascii="Times New Roman" w:hAnsi="Times New Roman" w:cs="Times New Roman"/>
          <w:lang w:val="es-ES"/>
        </w:rPr>
        <w:t xml:space="preserve">, </w:t>
      </w:r>
      <w:hyperlink r:id="rId13" w:history="1">
        <w:r w:rsidRPr="00944FBA">
          <w:rPr>
            <w:rFonts w:ascii="Times New Roman" w:hAnsi="Times New Roman" w:cs="Times New Roman"/>
            <w:lang w:val="es-ES"/>
          </w:rPr>
          <w:t>Torres-Duque CA</w:t>
        </w:r>
      </w:hyperlink>
      <w:r w:rsidRPr="00944FBA">
        <w:rPr>
          <w:rFonts w:ascii="Times New Roman" w:hAnsi="Times New Roman" w:cs="Times New Roman"/>
          <w:lang w:val="es-ES"/>
        </w:rPr>
        <w:t xml:space="preserve">. </w:t>
      </w:r>
      <w:r w:rsidRPr="00944FBA">
        <w:rPr>
          <w:rFonts w:ascii="Times New Roman" w:hAnsi="Times New Roman" w:cs="Times New Roman"/>
        </w:rPr>
        <w:t xml:space="preserve">Overnight Polysomnographic Characteristics and Oxygen Saturation of Healthy Infants, 1 to 18 Months of Age, Born and Residing At High Altitude (2,640 Meters). </w:t>
      </w:r>
      <w:hyperlink r:id="rId14" w:tooltip="Chest." w:history="1">
        <w:r w:rsidRPr="00944FBA">
          <w:rPr>
            <w:rFonts w:ascii="Times New Roman" w:hAnsi="Times New Roman" w:cs="Times New Roman"/>
            <w:iCs/>
          </w:rPr>
          <w:t>Chest</w:t>
        </w:r>
        <w:r w:rsidRPr="00944FBA">
          <w:rPr>
            <w:rFonts w:ascii="Times New Roman" w:hAnsi="Times New Roman" w:cs="Times New Roman"/>
          </w:rPr>
          <w:t>.</w:t>
        </w:r>
      </w:hyperlink>
      <w:r w:rsidRPr="00944FBA">
        <w:rPr>
          <w:rFonts w:ascii="Times New Roman" w:hAnsi="Times New Roman" w:cs="Times New Roman"/>
        </w:rPr>
        <w:t xml:space="preserve"> 2015;148(1):120-7. </w:t>
      </w:r>
    </w:p>
    <w:p w14:paraId="60E9AE65" w14:textId="77777777" w:rsidR="00FC55A7" w:rsidRPr="00944FBA" w:rsidRDefault="00FC55A7" w:rsidP="00580C6D">
      <w:pPr>
        <w:shd w:val="clear" w:color="auto" w:fill="FFFFFF"/>
        <w:rPr>
          <w:rFonts w:ascii="Times New Roman" w:hAnsi="Times New Roman" w:cs="Times New Roman"/>
        </w:rPr>
      </w:pPr>
    </w:p>
  </w:endnote>
  <w:endnote w:id="7">
    <w:p w14:paraId="0A626EA2" w14:textId="17635DBB" w:rsidR="00FC55A7" w:rsidRPr="00944FBA" w:rsidRDefault="00FC55A7" w:rsidP="00580C6D">
      <w:pPr>
        <w:shd w:val="clear" w:color="auto" w:fill="FFFFFF"/>
        <w:rPr>
          <w:rFonts w:ascii="Times New Roman" w:hAnsi="Times New Roman" w:cs="Times New Roman"/>
        </w:rPr>
      </w:pPr>
      <w:r w:rsidRPr="00944FBA">
        <w:rPr>
          <w:rStyle w:val="EndnoteReference"/>
        </w:rPr>
        <w:endnoteRef/>
      </w:r>
      <w:r w:rsidRPr="00944FBA">
        <w:t xml:space="preserve"> </w:t>
      </w:r>
      <w:hyperlink r:id="rId15" w:history="1">
        <w:r w:rsidRPr="00944FBA">
          <w:rPr>
            <w:rFonts w:ascii="Times New Roman" w:hAnsi="Times New Roman" w:cs="Times New Roman"/>
          </w:rPr>
          <w:t>Burg CJ</w:t>
        </w:r>
      </w:hyperlink>
      <w:r w:rsidRPr="00944FBA">
        <w:rPr>
          <w:rFonts w:ascii="Times New Roman" w:hAnsi="Times New Roman" w:cs="Times New Roman"/>
        </w:rPr>
        <w:t xml:space="preserve">, </w:t>
      </w:r>
      <w:hyperlink r:id="rId16" w:history="1">
        <w:r w:rsidRPr="00944FBA">
          <w:rPr>
            <w:rFonts w:ascii="Times New Roman" w:hAnsi="Times New Roman" w:cs="Times New Roman"/>
          </w:rPr>
          <w:t>Montgomery-Downs HE</w:t>
        </w:r>
      </w:hyperlink>
      <w:r w:rsidRPr="00944FBA">
        <w:rPr>
          <w:rFonts w:ascii="Times New Roman" w:hAnsi="Times New Roman" w:cs="Times New Roman"/>
        </w:rPr>
        <w:t xml:space="preserve">, </w:t>
      </w:r>
      <w:hyperlink r:id="rId17" w:history="1">
        <w:r w:rsidRPr="00944FBA">
          <w:rPr>
            <w:rFonts w:ascii="Times New Roman" w:hAnsi="Times New Roman" w:cs="Times New Roman"/>
          </w:rPr>
          <w:t>Mettler P</w:t>
        </w:r>
      </w:hyperlink>
      <w:r w:rsidRPr="00944FBA">
        <w:rPr>
          <w:rFonts w:ascii="Times New Roman" w:hAnsi="Times New Roman" w:cs="Times New Roman"/>
        </w:rPr>
        <w:t xml:space="preserve">, </w:t>
      </w:r>
      <w:hyperlink r:id="rId18" w:history="1">
        <w:r w:rsidRPr="00944FBA">
          <w:rPr>
            <w:rFonts w:ascii="Times New Roman" w:hAnsi="Times New Roman" w:cs="Times New Roman"/>
          </w:rPr>
          <w:t>Gozal D</w:t>
        </w:r>
      </w:hyperlink>
      <w:r w:rsidRPr="00944FBA">
        <w:rPr>
          <w:rFonts w:ascii="Times New Roman" w:hAnsi="Times New Roman" w:cs="Times New Roman"/>
        </w:rPr>
        <w:t xml:space="preserve">, </w:t>
      </w:r>
      <w:hyperlink r:id="rId19" w:history="1">
        <w:r w:rsidRPr="00944FBA">
          <w:rPr>
            <w:rFonts w:ascii="Times New Roman" w:hAnsi="Times New Roman" w:cs="Times New Roman"/>
          </w:rPr>
          <w:t>Halbower AC</w:t>
        </w:r>
      </w:hyperlink>
      <w:r w:rsidRPr="00944FBA">
        <w:rPr>
          <w:rFonts w:ascii="Times New Roman" w:hAnsi="Times New Roman" w:cs="Times New Roman"/>
        </w:rPr>
        <w:t xml:space="preserve">. Respiratory and polysomnographic values in 3- to 5-year-old normal children at higher altitude. </w:t>
      </w:r>
      <w:hyperlink r:id="rId20" w:tooltip="Sleep." w:history="1">
        <w:r w:rsidRPr="00944FBA">
          <w:rPr>
            <w:rFonts w:ascii="Times New Roman" w:hAnsi="Times New Roman" w:cs="Times New Roman"/>
            <w:iCs/>
          </w:rPr>
          <w:t>Sleep.</w:t>
        </w:r>
      </w:hyperlink>
      <w:r w:rsidRPr="00944FBA">
        <w:rPr>
          <w:rFonts w:ascii="Times New Roman" w:hAnsi="Times New Roman" w:cs="Times New Roman"/>
        </w:rPr>
        <w:t xml:space="preserve"> 2013;36(11):1707-14.</w:t>
      </w:r>
    </w:p>
    <w:p w14:paraId="0BD749FF" w14:textId="77777777" w:rsidR="00FC55A7" w:rsidRPr="00944FBA" w:rsidRDefault="00FC55A7" w:rsidP="00580C6D">
      <w:pPr>
        <w:shd w:val="clear" w:color="auto" w:fill="FFFFFF"/>
      </w:pPr>
    </w:p>
  </w:endnote>
  <w:endnote w:id="8">
    <w:p w14:paraId="4480117A" w14:textId="6D7E7E3B" w:rsidR="00FC55A7" w:rsidRPr="00944FBA" w:rsidRDefault="00FC55A7" w:rsidP="00B2236D">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Hill CM, Baya A, Gavlak J et al. Adaptation to life in the high Andes: nocturnal oxyhaemoglobin saturation in early development </w:t>
      </w:r>
      <w:r w:rsidRPr="00944FBA">
        <w:rPr>
          <w:rFonts w:ascii="Times New Roman" w:hAnsi="Times New Roman" w:cs="Times New Roman"/>
          <w:iCs/>
          <w:sz w:val="24"/>
          <w:szCs w:val="24"/>
        </w:rPr>
        <w:t>Sleep</w:t>
      </w:r>
      <w:r w:rsidRPr="00944FBA">
        <w:rPr>
          <w:rFonts w:ascii="Times New Roman" w:hAnsi="Times New Roman" w:cs="Times New Roman"/>
          <w:sz w:val="24"/>
          <w:szCs w:val="24"/>
        </w:rPr>
        <w:t xml:space="preserve"> in press 2016.</w:t>
      </w:r>
    </w:p>
    <w:p w14:paraId="0229776D" w14:textId="77777777" w:rsidR="00FC55A7" w:rsidRPr="00944FBA" w:rsidRDefault="00FC55A7" w:rsidP="00580C6D">
      <w:pPr>
        <w:pStyle w:val="EndnoteText"/>
        <w:rPr>
          <w:rFonts w:ascii="Times New Roman" w:hAnsi="Times New Roman" w:cs="Times New Roman"/>
          <w:sz w:val="24"/>
          <w:szCs w:val="24"/>
        </w:rPr>
      </w:pPr>
    </w:p>
  </w:endnote>
  <w:endnote w:id="9">
    <w:p w14:paraId="3381E827" w14:textId="570B5ABF" w:rsidR="00FC55A7" w:rsidRPr="00944FBA" w:rsidRDefault="00FC55A7" w:rsidP="00A3219C">
      <w:pPr>
        <w:rPr>
          <w:lang w:val="en"/>
        </w:rPr>
      </w:pPr>
      <w:r w:rsidRPr="00944FBA">
        <w:rPr>
          <w:rStyle w:val="EndnoteReference"/>
        </w:rPr>
        <w:endnoteRef/>
      </w:r>
      <w:r w:rsidRPr="00944FBA">
        <w:t xml:space="preserve"> </w:t>
      </w:r>
      <w:hyperlink r:id="rId21" w:history="1">
        <w:r w:rsidRPr="00944FBA">
          <w:rPr>
            <w:rFonts w:ascii="Times New Roman" w:hAnsi="Times New Roman" w:cs="Times New Roman"/>
          </w:rPr>
          <w:t>Wang</w:t>
        </w:r>
      </w:hyperlink>
      <w:r w:rsidRPr="00944FBA">
        <w:rPr>
          <w:rFonts w:ascii="Times New Roman" w:hAnsi="Times New Roman" w:cs="Times New Roman"/>
        </w:rPr>
        <w:t xml:space="preserve"> G,</w:t>
      </w:r>
      <w:hyperlink r:id="rId22" w:history="1">
        <w:r w:rsidRPr="00944FBA">
          <w:rPr>
            <w:rFonts w:ascii="Times New Roman" w:hAnsi="Times New Roman" w:cs="Times New Roman"/>
          </w:rPr>
          <w:t>Grone</w:t>
        </w:r>
      </w:hyperlink>
      <w:r w:rsidRPr="00944FBA">
        <w:rPr>
          <w:rFonts w:ascii="Times New Roman" w:hAnsi="Times New Roman" w:cs="Times New Roman"/>
        </w:rPr>
        <w:t xml:space="preserve"> B, </w:t>
      </w:r>
      <w:hyperlink r:id="rId23" w:history="1">
        <w:r w:rsidRPr="00944FBA">
          <w:rPr>
            <w:rFonts w:ascii="Times New Roman" w:hAnsi="Times New Roman" w:cs="Times New Roman"/>
          </w:rPr>
          <w:t>Colas</w:t>
        </w:r>
      </w:hyperlink>
      <w:r w:rsidRPr="00944FBA">
        <w:rPr>
          <w:rFonts w:ascii="Times New Roman" w:hAnsi="Times New Roman" w:cs="Times New Roman"/>
        </w:rPr>
        <w:t xml:space="preserve"> D,</w:t>
      </w:r>
      <w:hyperlink r:id="rId24" w:history="1">
        <w:r w:rsidRPr="00944FBA">
          <w:rPr>
            <w:rFonts w:ascii="Times New Roman" w:hAnsi="Times New Roman" w:cs="Times New Roman"/>
          </w:rPr>
          <w:t xml:space="preserve"> Appelbaum</w:t>
        </w:r>
      </w:hyperlink>
      <w:r w:rsidRPr="00944FBA">
        <w:rPr>
          <w:rFonts w:ascii="Times New Roman" w:hAnsi="Times New Roman" w:cs="Times New Roman"/>
        </w:rPr>
        <w:t xml:space="preserve"> L</w:t>
      </w:r>
      <w:hyperlink r:id="rId25" w:history="1">
        <w:r w:rsidRPr="00944FBA">
          <w:rPr>
            <w:rFonts w:ascii="Times New Roman" w:hAnsi="Times New Roman" w:cs="Times New Roman"/>
          </w:rPr>
          <w:t>, Mourrain</w:t>
        </w:r>
      </w:hyperlink>
      <w:r w:rsidRPr="00944FBA">
        <w:rPr>
          <w:rFonts w:ascii="Times New Roman" w:hAnsi="Times New Roman" w:cs="Times New Roman"/>
        </w:rPr>
        <w:t xml:space="preserve"> P. Synaptic plasticity in sleep: learning, homeostasis, and disease </w:t>
      </w:r>
      <w:hyperlink r:id="rId26" w:tgtFrame="pmc_ext" w:history="1">
        <w:r w:rsidRPr="00944FBA">
          <w:rPr>
            <w:rFonts w:ascii="Times New Roman" w:hAnsi="Times New Roman" w:cs="Times New Roman"/>
          </w:rPr>
          <w:t xml:space="preserve">Trends Neurosci. 2011 Sep; 34(9): 452–463. </w:t>
        </w:r>
      </w:hyperlink>
    </w:p>
    <w:p w14:paraId="6DD54FFA" w14:textId="1F9F1F2D" w:rsidR="00FC55A7" w:rsidRPr="00944FBA" w:rsidRDefault="00FC55A7">
      <w:pPr>
        <w:pStyle w:val="EndnoteText"/>
        <w:rPr>
          <w:lang w:val="en-GB"/>
        </w:rPr>
      </w:pPr>
    </w:p>
  </w:endnote>
  <w:endnote w:id="10">
    <w:p w14:paraId="387F7560" w14:textId="4002CB26" w:rsidR="00FC55A7" w:rsidRPr="00944FBA" w:rsidRDefault="00FC55A7" w:rsidP="00EF2948">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lang w:val="en-GB"/>
        </w:rPr>
        <w:t xml:space="preserve"> Bass JL, Corwin M, Gozal D et al. </w:t>
      </w:r>
      <w:r w:rsidRPr="00944FBA">
        <w:rPr>
          <w:rFonts w:ascii="Times New Roman" w:hAnsi="Times New Roman" w:cs="Times New Roman"/>
          <w:sz w:val="24"/>
          <w:szCs w:val="24"/>
        </w:rPr>
        <w:t>The effect of chronic or intermittent hypoxia on cognition in childhood: a review of the evidence. P</w:t>
      </w:r>
      <w:r w:rsidRPr="00944FBA">
        <w:rPr>
          <w:rFonts w:ascii="Times New Roman" w:hAnsi="Times New Roman" w:cs="Times New Roman"/>
          <w:iCs/>
          <w:sz w:val="24"/>
          <w:szCs w:val="24"/>
        </w:rPr>
        <w:t xml:space="preserve">ediatrics. </w:t>
      </w:r>
      <w:r w:rsidRPr="00944FBA">
        <w:rPr>
          <w:rFonts w:ascii="Times New Roman" w:hAnsi="Times New Roman" w:cs="Times New Roman"/>
          <w:sz w:val="24"/>
          <w:szCs w:val="24"/>
        </w:rPr>
        <w:t xml:space="preserve"> 2004; 114(3):805-16.</w:t>
      </w:r>
    </w:p>
    <w:p w14:paraId="5D3E745C" w14:textId="77777777" w:rsidR="00FC55A7" w:rsidRPr="00944FBA" w:rsidRDefault="00FC55A7" w:rsidP="00EF2948">
      <w:pPr>
        <w:pStyle w:val="EndnoteText"/>
        <w:rPr>
          <w:rFonts w:ascii="Times New Roman" w:hAnsi="Times New Roman" w:cs="Times New Roman"/>
          <w:sz w:val="24"/>
          <w:szCs w:val="24"/>
        </w:rPr>
      </w:pPr>
    </w:p>
  </w:endnote>
  <w:endnote w:id="11">
    <w:p w14:paraId="509BDB6D" w14:textId="53DCD0B8" w:rsidR="00FC55A7" w:rsidRPr="00944FBA" w:rsidRDefault="00FC55A7" w:rsidP="006444E2">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León-Velarde, F., McCullough, R.G., McCullough, R.E., Reeves, J.T. CMS Consensus Working Group (2003). Proposal for scoring severity in chronic mountain sickness (CMS). Background and conclusions of the CMS Working Group. </w:t>
      </w:r>
      <w:r w:rsidRPr="00944FBA">
        <w:rPr>
          <w:rFonts w:ascii="Times New Roman" w:hAnsi="Times New Roman" w:cs="Times New Roman"/>
          <w:iCs/>
          <w:sz w:val="24"/>
          <w:szCs w:val="24"/>
        </w:rPr>
        <w:t>Adv Exp Med Biol</w:t>
      </w:r>
      <w:r w:rsidRPr="00944FBA">
        <w:rPr>
          <w:rFonts w:ascii="Times New Roman" w:hAnsi="Times New Roman" w:cs="Times New Roman"/>
          <w:sz w:val="24"/>
          <w:szCs w:val="24"/>
        </w:rPr>
        <w:t>. 2003; 543: 339–354.</w:t>
      </w:r>
    </w:p>
    <w:p w14:paraId="46384446" w14:textId="77777777" w:rsidR="00FC55A7" w:rsidRPr="00944FBA" w:rsidRDefault="00FC55A7" w:rsidP="006444E2">
      <w:pPr>
        <w:pStyle w:val="EndnoteText"/>
        <w:rPr>
          <w:rFonts w:ascii="Times New Roman" w:hAnsi="Times New Roman" w:cs="Times New Roman"/>
          <w:sz w:val="24"/>
          <w:szCs w:val="24"/>
        </w:rPr>
      </w:pPr>
    </w:p>
  </w:endnote>
  <w:endnote w:id="12">
    <w:p w14:paraId="063DBD9E" w14:textId="77777777" w:rsidR="00FC55A7" w:rsidRPr="00944FBA" w:rsidRDefault="00FC55A7" w:rsidP="006444E2">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National Heart, Lung and Blood Institute 4th Report of the Diagnosis, Evaluation and Treatment of High Blood Pressure in Children and Adolescents. Blood pressure tables for Children and Adolescents. 2004;</w:t>
      </w:r>
      <w:hyperlink r:id="rId27" w:history="1">
        <w:r w:rsidRPr="00944FBA">
          <w:rPr>
            <w:rFonts w:ascii="Times New Roman" w:hAnsi="Times New Roman" w:cs="Times New Roman"/>
            <w:sz w:val="24"/>
            <w:szCs w:val="24"/>
          </w:rPr>
          <w:t>http://www.nhlbi.nih.gov/health-pro/guidelines/current/hypertension-pediatric-jnc-4/blood-pressure-tables.htm. accessed 03/03/2015</w:t>
        </w:r>
      </w:hyperlink>
      <w:r w:rsidRPr="00944FBA">
        <w:rPr>
          <w:rFonts w:ascii="Times New Roman" w:hAnsi="Times New Roman" w:cs="Times New Roman"/>
          <w:sz w:val="24"/>
          <w:szCs w:val="24"/>
        </w:rPr>
        <w:t>.</w:t>
      </w:r>
    </w:p>
    <w:p w14:paraId="593FF796" w14:textId="77777777" w:rsidR="00FC55A7" w:rsidRPr="00944FBA" w:rsidRDefault="00FC55A7" w:rsidP="006444E2">
      <w:pPr>
        <w:pStyle w:val="EndnoteText"/>
        <w:rPr>
          <w:rFonts w:ascii="Times New Roman" w:hAnsi="Times New Roman" w:cs="Times New Roman"/>
          <w:sz w:val="24"/>
          <w:szCs w:val="24"/>
        </w:rPr>
      </w:pPr>
    </w:p>
  </w:endnote>
  <w:endnote w:id="13">
    <w:p w14:paraId="09A001C9" w14:textId="5609C5E8" w:rsidR="00FC55A7" w:rsidRPr="00944FBA" w:rsidRDefault="00FC55A7" w:rsidP="00580C6D">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Tsai HJ, Kho JY, Shaikh N et al.  Admixture matched case-control study: a practical approach for genetic association studies in admixed populations. </w:t>
      </w:r>
      <w:r w:rsidRPr="00944FBA">
        <w:rPr>
          <w:rFonts w:ascii="Times New Roman" w:hAnsi="Times New Roman" w:cs="Times New Roman"/>
          <w:iCs/>
          <w:sz w:val="24"/>
          <w:szCs w:val="24"/>
        </w:rPr>
        <w:t xml:space="preserve">Human Genetics. 2006; </w:t>
      </w:r>
      <w:r w:rsidRPr="00944FBA">
        <w:rPr>
          <w:rFonts w:ascii="Times New Roman" w:hAnsi="Times New Roman" w:cs="Times New Roman"/>
          <w:sz w:val="24"/>
          <w:szCs w:val="24"/>
        </w:rPr>
        <w:t xml:space="preserve">118: 626–639. </w:t>
      </w:r>
    </w:p>
    <w:p w14:paraId="4FFA467F" w14:textId="77777777" w:rsidR="00FC55A7" w:rsidRPr="00944FBA" w:rsidRDefault="00FC55A7" w:rsidP="00580C6D">
      <w:pPr>
        <w:pStyle w:val="EndnoteText"/>
        <w:rPr>
          <w:rFonts w:ascii="Times New Roman" w:hAnsi="Times New Roman" w:cs="Times New Roman"/>
          <w:sz w:val="24"/>
          <w:szCs w:val="24"/>
        </w:rPr>
      </w:pPr>
    </w:p>
  </w:endnote>
  <w:endnote w:id="14">
    <w:p w14:paraId="5A713603" w14:textId="0331752A" w:rsidR="00FC55A7" w:rsidRPr="00944FBA" w:rsidRDefault="00FC55A7" w:rsidP="00580C6D">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Brutsaert, T.D., Parra, E., Shriver, M., Gamboa, A., Palacios, J.A., Rivera, M., Rodriguez, I., &amp; Leon–Velarde, F. (2004). Effects of birthplace and individual genetic admixture on lung volume and exercise phenotypes of Peruvian Quechua. </w:t>
      </w:r>
      <w:r w:rsidRPr="00944FBA">
        <w:rPr>
          <w:rFonts w:ascii="Times New Roman" w:hAnsi="Times New Roman" w:cs="Times New Roman"/>
          <w:iCs/>
          <w:sz w:val="24"/>
          <w:szCs w:val="24"/>
        </w:rPr>
        <w:t xml:space="preserve">Am J Phys Anthropol. </w:t>
      </w:r>
      <w:r w:rsidRPr="00944FBA">
        <w:rPr>
          <w:rFonts w:ascii="Times New Roman" w:hAnsi="Times New Roman" w:cs="Times New Roman"/>
          <w:sz w:val="24"/>
          <w:szCs w:val="24"/>
        </w:rPr>
        <w:t>2004.</w:t>
      </w:r>
      <w:r w:rsidRPr="00944FBA">
        <w:rPr>
          <w:rFonts w:ascii="Times New Roman" w:hAnsi="Times New Roman" w:cs="Times New Roman"/>
          <w:iCs/>
          <w:sz w:val="24"/>
          <w:szCs w:val="24"/>
        </w:rPr>
        <w:t xml:space="preserve"> </w:t>
      </w:r>
      <w:r w:rsidRPr="00944FBA">
        <w:rPr>
          <w:rFonts w:ascii="Times New Roman" w:hAnsi="Times New Roman" w:cs="Times New Roman"/>
          <w:sz w:val="24"/>
          <w:szCs w:val="24"/>
        </w:rPr>
        <w:t xml:space="preserve">123: 390–398. </w:t>
      </w:r>
    </w:p>
    <w:p w14:paraId="6657AC9F" w14:textId="77777777" w:rsidR="00FC55A7" w:rsidRPr="00944FBA" w:rsidRDefault="00FC55A7" w:rsidP="00580C6D">
      <w:pPr>
        <w:pStyle w:val="EndnoteText"/>
        <w:rPr>
          <w:rFonts w:ascii="Times New Roman" w:hAnsi="Times New Roman" w:cs="Times New Roman"/>
          <w:sz w:val="24"/>
          <w:szCs w:val="24"/>
        </w:rPr>
      </w:pPr>
    </w:p>
  </w:endnote>
  <w:endnote w:id="15">
    <w:p w14:paraId="4432018F" w14:textId="19767AEE" w:rsidR="00FC55A7" w:rsidRPr="00944FBA" w:rsidRDefault="00FC55A7" w:rsidP="00580C6D">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H Hoggart, C.J., Shriver, M.D., Kittles, R.A., Clayton, D.G., &amp; McKeigue, P.M. (2004). Design and analysis of admixture mapping studies. </w:t>
      </w:r>
      <w:r w:rsidRPr="00944FBA">
        <w:rPr>
          <w:rFonts w:ascii="Times New Roman" w:hAnsi="Times New Roman" w:cs="Times New Roman"/>
          <w:iCs/>
          <w:sz w:val="24"/>
          <w:szCs w:val="24"/>
        </w:rPr>
        <w:t xml:space="preserve">Am J Human Genetics; </w:t>
      </w:r>
      <w:r w:rsidRPr="00944FBA">
        <w:rPr>
          <w:rFonts w:ascii="Times New Roman" w:hAnsi="Times New Roman" w:cs="Times New Roman"/>
          <w:sz w:val="24"/>
          <w:szCs w:val="24"/>
        </w:rPr>
        <w:t>2004;</w:t>
      </w:r>
      <w:r w:rsidRPr="00944FBA">
        <w:rPr>
          <w:rFonts w:ascii="Times New Roman" w:hAnsi="Times New Roman" w:cs="Times New Roman"/>
          <w:iCs/>
          <w:sz w:val="24"/>
          <w:szCs w:val="24"/>
        </w:rPr>
        <w:t xml:space="preserve"> </w:t>
      </w:r>
      <w:r w:rsidRPr="00944FBA">
        <w:rPr>
          <w:rFonts w:ascii="Times New Roman" w:hAnsi="Times New Roman" w:cs="Times New Roman"/>
          <w:sz w:val="24"/>
          <w:szCs w:val="24"/>
        </w:rPr>
        <w:t xml:space="preserve"> 74:965–978. </w:t>
      </w:r>
    </w:p>
    <w:p w14:paraId="2ED2AC26" w14:textId="77777777" w:rsidR="00FC55A7" w:rsidRPr="00944FBA" w:rsidRDefault="00FC55A7" w:rsidP="00580C6D">
      <w:pPr>
        <w:pStyle w:val="EndnoteText"/>
        <w:rPr>
          <w:rFonts w:ascii="Times New Roman" w:hAnsi="Times New Roman" w:cs="Times New Roman"/>
          <w:sz w:val="24"/>
          <w:szCs w:val="24"/>
        </w:rPr>
      </w:pPr>
    </w:p>
  </w:endnote>
  <w:endnote w:id="16">
    <w:p w14:paraId="4D729713" w14:textId="01C8EC3F" w:rsidR="00FC55A7" w:rsidRPr="00944FBA" w:rsidRDefault="00FC55A7" w:rsidP="00580C6D">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Standards and indications for cardiopulmonary sleep studies in children. American Thoracic Society. </w:t>
      </w:r>
      <w:r w:rsidRPr="00944FBA">
        <w:rPr>
          <w:rFonts w:ascii="Times New Roman" w:hAnsi="Times New Roman" w:cs="Times New Roman"/>
          <w:iCs/>
          <w:sz w:val="24"/>
          <w:szCs w:val="24"/>
        </w:rPr>
        <w:t>Am J Resp Crit Care Med</w:t>
      </w:r>
      <w:r w:rsidRPr="00944FBA">
        <w:rPr>
          <w:rFonts w:ascii="Times New Roman" w:hAnsi="Times New Roman" w:cs="Times New Roman"/>
          <w:sz w:val="24"/>
          <w:szCs w:val="24"/>
        </w:rPr>
        <w:t>. 1996;153(2):866-78.</w:t>
      </w:r>
    </w:p>
    <w:p w14:paraId="3EA6C191" w14:textId="77777777" w:rsidR="00FC55A7" w:rsidRPr="00944FBA" w:rsidRDefault="00FC55A7" w:rsidP="00580C6D">
      <w:pPr>
        <w:pStyle w:val="EndnoteText"/>
        <w:rPr>
          <w:rFonts w:ascii="Times New Roman" w:hAnsi="Times New Roman" w:cs="Times New Roman"/>
          <w:sz w:val="24"/>
          <w:szCs w:val="24"/>
        </w:rPr>
      </w:pPr>
    </w:p>
  </w:endnote>
  <w:endnote w:id="17">
    <w:p w14:paraId="401AA2B9" w14:textId="77777777" w:rsidR="00FC55A7" w:rsidRPr="00944FBA" w:rsidRDefault="00FC55A7" w:rsidP="006444E2">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Klem GH, Luders HO, Jasper HH, Elger C. The ten-twenty electrode system of the International Federation. The International Federation of Clinical Neurophysiology. </w:t>
      </w:r>
      <w:r w:rsidRPr="00944FBA">
        <w:rPr>
          <w:rFonts w:ascii="Times New Roman" w:hAnsi="Times New Roman" w:cs="Times New Roman"/>
          <w:iCs/>
          <w:sz w:val="24"/>
          <w:szCs w:val="24"/>
        </w:rPr>
        <w:t>Electroencephalogr Clin Neurophysiol Suppl</w:t>
      </w:r>
      <w:r w:rsidRPr="00944FBA">
        <w:rPr>
          <w:rFonts w:ascii="Times New Roman" w:hAnsi="Times New Roman" w:cs="Times New Roman"/>
          <w:sz w:val="24"/>
          <w:szCs w:val="24"/>
        </w:rPr>
        <w:t xml:space="preserve"> 1999;52:3-6</w:t>
      </w:r>
    </w:p>
    <w:p w14:paraId="7156B16F" w14:textId="77777777" w:rsidR="00FC55A7" w:rsidRPr="00944FBA" w:rsidRDefault="00FC55A7" w:rsidP="006444E2">
      <w:pPr>
        <w:pStyle w:val="EndnoteText"/>
        <w:rPr>
          <w:rFonts w:ascii="Times New Roman" w:hAnsi="Times New Roman" w:cs="Times New Roman"/>
          <w:sz w:val="24"/>
          <w:szCs w:val="24"/>
        </w:rPr>
      </w:pPr>
    </w:p>
  </w:endnote>
  <w:endnote w:id="18">
    <w:p w14:paraId="58E15F7C" w14:textId="77777777" w:rsidR="00FC55A7" w:rsidRPr="00944FBA" w:rsidRDefault="00FC55A7" w:rsidP="006444E2">
      <w:pPr>
        <w:jc w:val="both"/>
        <w:rPr>
          <w:rFonts w:ascii="Times New Roman" w:hAnsi="Times New Roman" w:cs="Times New Roman"/>
        </w:rPr>
      </w:pPr>
      <w:r w:rsidRPr="00944FBA">
        <w:rPr>
          <w:rFonts w:ascii="Times New Roman" w:hAnsi="Times New Roman" w:cs="Times New Roman"/>
        </w:rPr>
        <w:endnoteRef/>
      </w:r>
      <w:r w:rsidRPr="00944FBA">
        <w:rPr>
          <w:rFonts w:ascii="Times New Roman" w:hAnsi="Times New Roman" w:cs="Times New Roman"/>
        </w:rPr>
        <w:t xml:space="preserve"> Rechtschaffen A, Kales A. A manual of standardized terminology, techniques and scoring system for sleep stages of human subjects. . Bethesda, Md.: U. S. National Institute of Neurological Diseases and Blindness, Neurological Information Network, 1968.</w:t>
      </w:r>
    </w:p>
    <w:p w14:paraId="25E1D946" w14:textId="77777777" w:rsidR="00FC55A7" w:rsidRPr="00944FBA" w:rsidRDefault="00FC55A7" w:rsidP="006444E2">
      <w:pPr>
        <w:jc w:val="both"/>
        <w:rPr>
          <w:rFonts w:ascii="Times New Roman" w:hAnsi="Times New Roman" w:cs="Times New Roman"/>
        </w:rPr>
      </w:pPr>
    </w:p>
  </w:endnote>
  <w:endnote w:id="19">
    <w:p w14:paraId="5918EE70" w14:textId="48ABDD92" w:rsidR="00FC55A7" w:rsidRPr="00944FBA" w:rsidRDefault="00FC55A7" w:rsidP="00580C6D">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Iber C et al. The AASM manual for the scoring of sleep and associated events: rules, terminology and technical specifications: American Academy of Sleep Medicine, 2007.</w:t>
      </w:r>
    </w:p>
    <w:p w14:paraId="04601723" w14:textId="77777777" w:rsidR="00FC55A7" w:rsidRPr="00944FBA" w:rsidRDefault="00FC55A7" w:rsidP="00580C6D">
      <w:pPr>
        <w:pStyle w:val="EndnoteText"/>
        <w:rPr>
          <w:rFonts w:ascii="Times New Roman" w:hAnsi="Times New Roman" w:cs="Times New Roman"/>
          <w:sz w:val="24"/>
          <w:szCs w:val="24"/>
        </w:rPr>
      </w:pPr>
    </w:p>
  </w:endnote>
  <w:endnote w:id="20">
    <w:p w14:paraId="496DC1A5" w14:textId="7C1420E9" w:rsidR="00FC55A7" w:rsidRPr="00944FBA" w:rsidRDefault="00FC55A7" w:rsidP="00122621">
      <w:pPr>
        <w:autoSpaceDE w:val="0"/>
        <w:autoSpaceDN w:val="0"/>
        <w:adjustRightInd w:val="0"/>
        <w:rPr>
          <w:rFonts w:ascii="Times New Roman" w:hAnsi="Times New Roman" w:cs="Times New Roman"/>
        </w:rPr>
      </w:pPr>
      <w:r w:rsidRPr="00944FBA">
        <w:rPr>
          <w:rFonts w:ascii="Times New Roman" w:hAnsi="Times New Roman" w:cs="Times New Roman"/>
        </w:rPr>
        <w:endnoteRef/>
      </w:r>
      <w:r w:rsidRPr="00944FBA">
        <w:rPr>
          <w:rFonts w:ascii="Times New Roman" w:hAnsi="Times New Roman" w:cs="Times New Roman"/>
        </w:rPr>
        <w:t xml:space="preserve"> Perneger T V. What's wrong with Bonferroni adjustments. </w:t>
      </w:r>
      <w:r w:rsidRPr="00944FBA">
        <w:rPr>
          <w:rFonts w:ascii="Times New Roman" w:hAnsi="Times New Roman" w:cs="Times New Roman"/>
          <w:iCs/>
        </w:rPr>
        <w:t>BMJ</w:t>
      </w:r>
      <w:r w:rsidRPr="00944FBA">
        <w:rPr>
          <w:rFonts w:ascii="Times New Roman" w:hAnsi="Times New Roman" w:cs="Times New Roman"/>
        </w:rPr>
        <w:t>. 1998; 316, 1236-1238.</w:t>
      </w:r>
    </w:p>
    <w:p w14:paraId="75645F2C" w14:textId="77777777" w:rsidR="00FC55A7" w:rsidRPr="00944FBA" w:rsidRDefault="00FC55A7" w:rsidP="00122621">
      <w:pPr>
        <w:autoSpaceDE w:val="0"/>
        <w:autoSpaceDN w:val="0"/>
        <w:adjustRightInd w:val="0"/>
        <w:rPr>
          <w:rFonts w:ascii="Times New Roman" w:hAnsi="Times New Roman" w:cs="Times New Roman"/>
        </w:rPr>
      </w:pPr>
    </w:p>
  </w:endnote>
  <w:endnote w:id="21">
    <w:p w14:paraId="12AAACBD" w14:textId="77777777" w:rsidR="00FC55A7" w:rsidRPr="00944FBA" w:rsidRDefault="00FC55A7" w:rsidP="00122621">
      <w:pPr>
        <w:autoSpaceDE w:val="0"/>
        <w:autoSpaceDN w:val="0"/>
        <w:adjustRightInd w:val="0"/>
        <w:spacing w:after="120"/>
        <w:rPr>
          <w:rFonts w:ascii="Times New Roman" w:hAnsi="Times New Roman" w:cs="Times New Roman"/>
        </w:rPr>
      </w:pPr>
      <w:r w:rsidRPr="00944FBA">
        <w:rPr>
          <w:rFonts w:ascii="Times New Roman" w:hAnsi="Times New Roman" w:cs="Times New Roman"/>
        </w:rPr>
        <w:endnoteRef/>
      </w:r>
      <w:r w:rsidRPr="00944FBA">
        <w:rPr>
          <w:rFonts w:ascii="Times New Roman" w:hAnsi="Times New Roman" w:cs="Times New Roman"/>
        </w:rPr>
        <w:t xml:space="preserve"> Rothman, K. J. No adjustments are needed for multiple comparisons. </w:t>
      </w:r>
      <w:r w:rsidRPr="00944FBA">
        <w:rPr>
          <w:rFonts w:ascii="Times New Roman" w:hAnsi="Times New Roman" w:cs="Times New Roman"/>
          <w:iCs/>
        </w:rPr>
        <w:t>Epidemiology</w:t>
      </w:r>
      <w:r w:rsidRPr="00944FBA">
        <w:rPr>
          <w:rFonts w:ascii="Times New Roman" w:hAnsi="Times New Roman" w:cs="Times New Roman"/>
        </w:rPr>
        <w:t xml:space="preserve"> 1990;1, 43-46.</w:t>
      </w:r>
    </w:p>
  </w:endnote>
  <w:endnote w:id="22">
    <w:p w14:paraId="5C803B6B" w14:textId="77777777" w:rsidR="00FC55A7" w:rsidRPr="00944FBA" w:rsidRDefault="00FC55A7" w:rsidP="00D32049">
      <w:pPr>
        <w:pStyle w:val="EndnoteText"/>
        <w:rPr>
          <w:rFonts w:ascii="Times New Roman" w:hAnsi="Times New Roman" w:cs="Times New Roman"/>
          <w:sz w:val="24"/>
          <w:szCs w:val="24"/>
          <w:lang w:val="fr-FR"/>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Aldenderfer MS. Moving Up in the World: Archaeologists seek to understand how and when people came to occupy the Andean and Tibetan plateaus. </w:t>
      </w:r>
      <w:r w:rsidRPr="00944FBA">
        <w:rPr>
          <w:rFonts w:ascii="Times New Roman" w:hAnsi="Times New Roman" w:cs="Times New Roman"/>
          <w:iCs/>
          <w:sz w:val="24"/>
          <w:szCs w:val="24"/>
          <w:lang w:val="en-GB"/>
        </w:rPr>
        <w:t>Am Sci..</w:t>
      </w:r>
      <w:r w:rsidRPr="00944FBA">
        <w:rPr>
          <w:rFonts w:ascii="Times New Roman" w:hAnsi="Times New Roman" w:cs="Times New Roman"/>
          <w:sz w:val="24"/>
          <w:szCs w:val="24"/>
          <w:lang w:val="en-GB"/>
        </w:rPr>
        <w:t xml:space="preserve"> </w:t>
      </w:r>
      <w:r w:rsidRPr="00944FBA">
        <w:rPr>
          <w:rFonts w:ascii="Times New Roman" w:hAnsi="Times New Roman" w:cs="Times New Roman"/>
          <w:sz w:val="24"/>
          <w:szCs w:val="24"/>
          <w:lang w:val="fr-FR"/>
        </w:rPr>
        <w:t>2003; 91: 542-549.</w:t>
      </w:r>
    </w:p>
    <w:p w14:paraId="3E745A41" w14:textId="77777777" w:rsidR="00FC55A7" w:rsidRPr="00944FBA" w:rsidRDefault="00FC55A7" w:rsidP="00D32049">
      <w:pPr>
        <w:pStyle w:val="EndnoteText"/>
        <w:rPr>
          <w:rFonts w:ascii="Times New Roman" w:hAnsi="Times New Roman" w:cs="Times New Roman"/>
          <w:sz w:val="24"/>
          <w:szCs w:val="24"/>
          <w:lang w:val="fr-FR"/>
        </w:rPr>
      </w:pPr>
    </w:p>
  </w:endnote>
  <w:endnote w:id="23">
    <w:p w14:paraId="25EBF30A" w14:textId="7304AAE0" w:rsidR="00FC55A7" w:rsidRPr="00944FBA" w:rsidRDefault="00FC55A7" w:rsidP="003F4156">
      <w:pPr>
        <w:shd w:val="clear" w:color="auto" w:fill="FFFFFF"/>
        <w:rPr>
          <w:rFonts w:ascii="Times New Roman" w:hAnsi="Times New Roman" w:cs="Times New Roman"/>
        </w:rPr>
      </w:pPr>
      <w:r w:rsidRPr="00944FBA">
        <w:rPr>
          <w:rFonts w:ascii="Times New Roman" w:hAnsi="Times New Roman" w:cs="Times New Roman"/>
        </w:rPr>
        <w:endnoteRef/>
      </w:r>
      <w:r w:rsidRPr="00944FBA">
        <w:rPr>
          <w:rFonts w:ascii="Times New Roman" w:hAnsi="Times New Roman" w:cs="Times New Roman"/>
          <w:lang w:val="fr-FR"/>
        </w:rPr>
        <w:t xml:space="preserve"> </w:t>
      </w:r>
      <w:hyperlink r:id="rId28" w:history="1">
        <w:r w:rsidRPr="00944FBA">
          <w:rPr>
            <w:rFonts w:ascii="Times New Roman" w:hAnsi="Times New Roman" w:cs="Times New Roman"/>
            <w:lang w:val="fr-FR"/>
          </w:rPr>
          <w:t>Marcus CL</w:t>
        </w:r>
      </w:hyperlink>
      <w:r w:rsidRPr="00944FBA">
        <w:rPr>
          <w:rFonts w:ascii="Times New Roman" w:hAnsi="Times New Roman" w:cs="Times New Roman"/>
          <w:lang w:val="fr-FR"/>
        </w:rPr>
        <w:t xml:space="preserve">, </w:t>
      </w:r>
      <w:hyperlink r:id="rId29" w:history="1">
        <w:r w:rsidRPr="00944FBA">
          <w:rPr>
            <w:rFonts w:ascii="Times New Roman" w:hAnsi="Times New Roman" w:cs="Times New Roman"/>
            <w:lang w:val="fr-FR"/>
          </w:rPr>
          <w:t>Moore RH</w:t>
        </w:r>
      </w:hyperlink>
      <w:r w:rsidRPr="00944FBA">
        <w:rPr>
          <w:rFonts w:ascii="Times New Roman" w:hAnsi="Times New Roman" w:cs="Times New Roman"/>
          <w:lang w:val="fr-FR"/>
        </w:rPr>
        <w:t xml:space="preserve">, </w:t>
      </w:r>
      <w:hyperlink r:id="rId30" w:history="1">
        <w:r w:rsidRPr="00944FBA">
          <w:rPr>
            <w:rFonts w:ascii="Times New Roman" w:hAnsi="Times New Roman" w:cs="Times New Roman"/>
            <w:lang w:val="fr-FR"/>
          </w:rPr>
          <w:t>Rosen CL</w:t>
        </w:r>
      </w:hyperlink>
      <w:r w:rsidRPr="00944FBA">
        <w:rPr>
          <w:rFonts w:ascii="Times New Roman" w:hAnsi="Times New Roman" w:cs="Times New Roman"/>
          <w:lang w:val="fr-FR"/>
        </w:rPr>
        <w:t xml:space="preserve"> et al. </w:t>
      </w:r>
      <w:r w:rsidRPr="00944FBA">
        <w:rPr>
          <w:rFonts w:ascii="Times New Roman" w:hAnsi="Times New Roman" w:cs="Times New Roman"/>
        </w:rPr>
        <w:t xml:space="preserve">A randomized trial of adenotonsillectomy for childhood sleep apnea </w:t>
      </w:r>
      <w:hyperlink r:id="rId31" w:history="1">
        <w:r w:rsidRPr="00944FBA">
          <w:rPr>
            <w:rFonts w:ascii="Times New Roman" w:hAnsi="Times New Roman" w:cs="Times New Roman"/>
          </w:rPr>
          <w:t>Childhood Adenotonsillectomy Trial (CHAT)</w:t>
        </w:r>
      </w:hyperlink>
      <w:r w:rsidRPr="00944FBA">
        <w:rPr>
          <w:rFonts w:ascii="Times New Roman" w:hAnsi="Times New Roman" w:cs="Times New Roman"/>
        </w:rPr>
        <w:t>.</w:t>
      </w:r>
      <w:hyperlink r:id="rId32" w:tooltip="The New England journal of medicine." w:history="1">
        <w:r w:rsidRPr="00944FBA">
          <w:rPr>
            <w:rFonts w:ascii="Times New Roman" w:hAnsi="Times New Roman" w:cs="Times New Roman"/>
            <w:iCs/>
          </w:rPr>
          <w:t>N Engl J Med</w:t>
        </w:r>
        <w:r w:rsidRPr="00944FBA">
          <w:rPr>
            <w:rFonts w:ascii="Times New Roman" w:hAnsi="Times New Roman" w:cs="Times New Roman"/>
          </w:rPr>
          <w:t>.</w:t>
        </w:r>
      </w:hyperlink>
      <w:r w:rsidRPr="00944FBA">
        <w:rPr>
          <w:rFonts w:ascii="Times New Roman" w:hAnsi="Times New Roman" w:cs="Times New Roman"/>
        </w:rPr>
        <w:t xml:space="preserve"> 2013;368(25):2366-76. doi: 10.1056/NEJMoa1215881. .</w:t>
      </w:r>
    </w:p>
  </w:endnote>
  <w:endnote w:id="24">
    <w:p w14:paraId="16DDFC17" w14:textId="3FA399E1" w:rsidR="00FC55A7" w:rsidRPr="00944FBA" w:rsidRDefault="00FC55A7" w:rsidP="003F4156">
      <w:pPr>
        <w:pStyle w:val="Heading1"/>
        <w:shd w:val="clear" w:color="auto" w:fill="FFFFFF"/>
        <w:rPr>
          <w:rFonts w:ascii="Times New Roman" w:eastAsiaTheme="minorEastAsia" w:hAnsi="Times New Roman" w:cs="Times New Roman"/>
          <w:color w:val="auto"/>
          <w:sz w:val="24"/>
          <w:szCs w:val="24"/>
        </w:rPr>
      </w:pPr>
      <w:r w:rsidRPr="00944FBA">
        <w:rPr>
          <w:rFonts w:ascii="Times New Roman" w:eastAsiaTheme="minorEastAsia" w:hAnsi="Times New Roman" w:cs="Times New Roman"/>
          <w:color w:val="auto"/>
          <w:sz w:val="24"/>
          <w:szCs w:val="24"/>
        </w:rPr>
        <w:endnoteRef/>
      </w:r>
      <w:r w:rsidRPr="00944FBA">
        <w:rPr>
          <w:rFonts w:ascii="Times New Roman" w:eastAsiaTheme="minorEastAsia" w:hAnsi="Times New Roman" w:cs="Times New Roman"/>
          <w:color w:val="auto"/>
          <w:sz w:val="24"/>
          <w:szCs w:val="24"/>
        </w:rPr>
        <w:t xml:space="preserve"> </w:t>
      </w:r>
      <w:hyperlink r:id="rId33" w:history="1">
        <w:r w:rsidRPr="00944FBA">
          <w:rPr>
            <w:rFonts w:ascii="Times New Roman" w:eastAsiaTheme="minorEastAsia" w:hAnsi="Times New Roman" w:cs="Times New Roman"/>
            <w:color w:val="auto"/>
            <w:sz w:val="24"/>
            <w:szCs w:val="24"/>
          </w:rPr>
          <w:t>Brockmann PE</w:t>
        </w:r>
      </w:hyperlink>
      <w:r w:rsidRPr="00944FBA">
        <w:rPr>
          <w:rFonts w:ascii="Times New Roman" w:eastAsiaTheme="minorEastAsia" w:hAnsi="Times New Roman" w:cs="Times New Roman"/>
          <w:color w:val="auto"/>
          <w:sz w:val="24"/>
          <w:szCs w:val="24"/>
        </w:rPr>
        <w:t xml:space="preserve">, </w:t>
      </w:r>
      <w:hyperlink r:id="rId34" w:history="1">
        <w:r w:rsidRPr="00944FBA">
          <w:rPr>
            <w:rFonts w:ascii="Times New Roman" w:eastAsiaTheme="minorEastAsia" w:hAnsi="Times New Roman" w:cs="Times New Roman"/>
            <w:color w:val="auto"/>
            <w:sz w:val="24"/>
            <w:szCs w:val="24"/>
          </w:rPr>
          <w:t>Bertrand P</w:t>
        </w:r>
      </w:hyperlink>
      <w:r w:rsidRPr="00944FBA">
        <w:rPr>
          <w:rFonts w:ascii="Times New Roman" w:eastAsiaTheme="minorEastAsia" w:hAnsi="Times New Roman" w:cs="Times New Roman"/>
          <w:color w:val="auto"/>
          <w:sz w:val="24"/>
          <w:szCs w:val="24"/>
        </w:rPr>
        <w:t xml:space="preserve">, </w:t>
      </w:r>
      <w:hyperlink r:id="rId35" w:history="1">
        <w:r w:rsidRPr="00944FBA">
          <w:rPr>
            <w:rFonts w:ascii="Times New Roman" w:eastAsiaTheme="minorEastAsia" w:hAnsi="Times New Roman" w:cs="Times New Roman"/>
            <w:color w:val="auto"/>
            <w:sz w:val="24"/>
            <w:szCs w:val="24"/>
          </w:rPr>
          <w:t>Pardo T</w:t>
        </w:r>
      </w:hyperlink>
      <w:r w:rsidRPr="00944FBA">
        <w:rPr>
          <w:rFonts w:ascii="Times New Roman" w:eastAsiaTheme="minorEastAsia" w:hAnsi="Times New Roman" w:cs="Times New Roman"/>
          <w:color w:val="auto"/>
          <w:sz w:val="24"/>
          <w:szCs w:val="24"/>
        </w:rPr>
        <w:t xml:space="preserve">, </w:t>
      </w:r>
      <w:hyperlink r:id="rId36" w:history="1">
        <w:r w:rsidRPr="00944FBA">
          <w:rPr>
            <w:rFonts w:ascii="Times New Roman" w:eastAsiaTheme="minorEastAsia" w:hAnsi="Times New Roman" w:cs="Times New Roman"/>
            <w:color w:val="auto"/>
            <w:sz w:val="24"/>
            <w:szCs w:val="24"/>
          </w:rPr>
          <w:t>Cerda J</w:t>
        </w:r>
      </w:hyperlink>
      <w:r w:rsidRPr="00944FBA">
        <w:rPr>
          <w:rFonts w:ascii="Times New Roman" w:eastAsiaTheme="minorEastAsia" w:hAnsi="Times New Roman" w:cs="Times New Roman"/>
          <w:color w:val="auto"/>
          <w:sz w:val="24"/>
          <w:szCs w:val="24"/>
        </w:rPr>
        <w:t xml:space="preserve">, </w:t>
      </w:r>
      <w:hyperlink r:id="rId37" w:history="1">
        <w:r w:rsidRPr="00944FBA">
          <w:rPr>
            <w:rFonts w:ascii="Times New Roman" w:eastAsiaTheme="minorEastAsia" w:hAnsi="Times New Roman" w:cs="Times New Roman"/>
            <w:color w:val="auto"/>
            <w:sz w:val="24"/>
            <w:szCs w:val="24"/>
          </w:rPr>
          <w:t>Reyes B</w:t>
        </w:r>
      </w:hyperlink>
      <w:r w:rsidRPr="00944FBA">
        <w:rPr>
          <w:rFonts w:ascii="Times New Roman" w:eastAsiaTheme="minorEastAsia" w:hAnsi="Times New Roman" w:cs="Times New Roman"/>
          <w:color w:val="auto"/>
          <w:sz w:val="24"/>
          <w:szCs w:val="24"/>
        </w:rPr>
        <w:t xml:space="preserve">, </w:t>
      </w:r>
      <w:hyperlink r:id="rId38" w:history="1">
        <w:r w:rsidRPr="00944FBA">
          <w:rPr>
            <w:rFonts w:ascii="Times New Roman" w:eastAsiaTheme="minorEastAsia" w:hAnsi="Times New Roman" w:cs="Times New Roman"/>
            <w:color w:val="auto"/>
            <w:sz w:val="24"/>
            <w:szCs w:val="24"/>
          </w:rPr>
          <w:t>Holmgren NL</w:t>
        </w:r>
      </w:hyperlink>
      <w:r w:rsidRPr="00944FBA">
        <w:rPr>
          <w:rFonts w:ascii="Times New Roman" w:eastAsiaTheme="minorEastAsia" w:hAnsi="Times New Roman" w:cs="Times New Roman"/>
          <w:color w:val="auto"/>
          <w:sz w:val="24"/>
          <w:szCs w:val="24"/>
        </w:rPr>
        <w:t>. Prevalence of habitual snoring and associated neurocognitive consequences among Chilean school aged children</w:t>
      </w:r>
      <w:r w:rsidRPr="00944FBA">
        <w:rPr>
          <w:rFonts w:ascii="Times New Roman" w:eastAsiaTheme="minorEastAsia" w:hAnsi="Times New Roman" w:cs="Times New Roman"/>
          <w:iCs/>
          <w:color w:val="auto"/>
          <w:sz w:val="24"/>
          <w:szCs w:val="24"/>
        </w:rPr>
        <w:t xml:space="preserve">. </w:t>
      </w:r>
      <w:hyperlink r:id="rId39" w:tooltip="International journal of pediatric otorhinolaryngology." w:history="1">
        <w:r w:rsidRPr="00944FBA">
          <w:rPr>
            <w:rFonts w:ascii="Times New Roman" w:eastAsiaTheme="minorEastAsia" w:hAnsi="Times New Roman" w:cs="Times New Roman"/>
            <w:iCs/>
            <w:color w:val="auto"/>
            <w:sz w:val="24"/>
            <w:szCs w:val="24"/>
          </w:rPr>
          <w:t>Int J Pediatr Otorhinolaryngol</w:t>
        </w:r>
      </w:hyperlink>
      <w:r w:rsidRPr="00944FBA">
        <w:rPr>
          <w:rFonts w:ascii="Times New Roman" w:eastAsiaTheme="minorEastAsia" w:hAnsi="Times New Roman" w:cs="Times New Roman"/>
          <w:color w:val="auto"/>
          <w:sz w:val="24"/>
          <w:szCs w:val="24"/>
        </w:rPr>
        <w:t xml:space="preserve">. 2012; 76(9):1327-31. </w:t>
      </w:r>
    </w:p>
    <w:p w14:paraId="5D1CB414" w14:textId="77777777" w:rsidR="00FC55A7" w:rsidRPr="00944FBA" w:rsidRDefault="00FC55A7" w:rsidP="0044558D">
      <w:pPr>
        <w:pStyle w:val="EndnoteText"/>
        <w:rPr>
          <w:rFonts w:ascii="Times New Roman" w:hAnsi="Times New Roman" w:cs="Times New Roman"/>
          <w:sz w:val="24"/>
          <w:szCs w:val="24"/>
        </w:rPr>
      </w:pPr>
    </w:p>
  </w:endnote>
  <w:endnote w:id="25">
    <w:p w14:paraId="3F98C3EE" w14:textId="725FFA7D" w:rsidR="00FC55A7" w:rsidRPr="00944FBA" w:rsidRDefault="00FC55A7" w:rsidP="003F4156">
      <w:pPr>
        <w:pStyle w:val="EndnoteText"/>
        <w:rPr>
          <w:rFonts w:ascii="Times New Roman" w:hAnsi="Times New Roman" w:cs="Times New Roman"/>
          <w:sz w:val="24"/>
          <w:szCs w:val="24"/>
        </w:rPr>
      </w:pPr>
      <w:r w:rsidRPr="00944FBA">
        <w:rPr>
          <w:rStyle w:val="EndnoteReference"/>
        </w:rPr>
        <w:endnoteRef/>
      </w:r>
      <w:r w:rsidRPr="00944FBA">
        <w:rPr>
          <w:lang w:val="en-GB"/>
        </w:rPr>
        <w:t xml:space="preserve"> </w:t>
      </w:r>
      <w:r w:rsidRPr="00944FBA">
        <w:rPr>
          <w:rFonts w:ascii="Times New Roman" w:hAnsi="Times New Roman" w:cs="Times New Roman"/>
          <w:sz w:val="24"/>
          <w:szCs w:val="24"/>
        </w:rPr>
        <w:t>Tabachnick  BG. &amp; Fidell LS. (2013). Using Multivariate Statistics (6th ed.). Boston: Allyn &amp; Bacon</w:t>
      </w:r>
    </w:p>
    <w:p w14:paraId="67198059" w14:textId="77777777" w:rsidR="00FC55A7" w:rsidRPr="00944FBA" w:rsidRDefault="00FC55A7" w:rsidP="003F4156">
      <w:pPr>
        <w:pStyle w:val="EndnoteText"/>
      </w:pPr>
    </w:p>
  </w:endnote>
  <w:endnote w:id="26">
    <w:p w14:paraId="65DCC488" w14:textId="77777777" w:rsidR="00ED62F3" w:rsidRDefault="00ED62F3" w:rsidP="00ED62F3">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w:t>
      </w:r>
      <w:hyperlink r:id="rId40" w:history="1">
        <w:r w:rsidRPr="00944FBA">
          <w:rPr>
            <w:rFonts w:ascii="Times New Roman" w:hAnsi="Times New Roman" w:cs="Times New Roman"/>
            <w:sz w:val="24"/>
            <w:szCs w:val="24"/>
          </w:rPr>
          <w:t>Budhiraja R</w:t>
        </w:r>
      </w:hyperlink>
      <w:r w:rsidRPr="00944FBA">
        <w:rPr>
          <w:rFonts w:ascii="Times New Roman" w:hAnsi="Times New Roman" w:cs="Times New Roman"/>
          <w:sz w:val="24"/>
          <w:szCs w:val="24"/>
        </w:rPr>
        <w:t xml:space="preserve">, </w:t>
      </w:r>
      <w:hyperlink r:id="rId41" w:history="1">
        <w:r w:rsidRPr="00944FBA">
          <w:rPr>
            <w:rFonts w:ascii="Times New Roman" w:hAnsi="Times New Roman" w:cs="Times New Roman"/>
            <w:sz w:val="24"/>
            <w:szCs w:val="24"/>
          </w:rPr>
          <w:t>Goodwin JL</w:t>
        </w:r>
      </w:hyperlink>
      <w:r w:rsidRPr="00944FBA">
        <w:rPr>
          <w:rFonts w:ascii="Times New Roman" w:hAnsi="Times New Roman" w:cs="Times New Roman"/>
          <w:sz w:val="24"/>
          <w:szCs w:val="24"/>
        </w:rPr>
        <w:t xml:space="preserve">, </w:t>
      </w:r>
      <w:hyperlink r:id="rId42" w:history="1">
        <w:r w:rsidRPr="00944FBA">
          <w:rPr>
            <w:rFonts w:ascii="Times New Roman" w:hAnsi="Times New Roman" w:cs="Times New Roman"/>
            <w:sz w:val="24"/>
            <w:szCs w:val="24"/>
          </w:rPr>
          <w:t>Parthasarathy S</w:t>
        </w:r>
      </w:hyperlink>
      <w:r w:rsidRPr="00944FBA">
        <w:rPr>
          <w:rFonts w:ascii="Times New Roman" w:hAnsi="Times New Roman" w:cs="Times New Roman"/>
          <w:sz w:val="24"/>
          <w:szCs w:val="24"/>
        </w:rPr>
        <w:t xml:space="preserve">, </w:t>
      </w:r>
      <w:hyperlink r:id="rId43" w:history="1">
        <w:r w:rsidRPr="00944FBA">
          <w:rPr>
            <w:rFonts w:ascii="Times New Roman" w:hAnsi="Times New Roman" w:cs="Times New Roman"/>
            <w:sz w:val="24"/>
            <w:szCs w:val="24"/>
          </w:rPr>
          <w:t>Quan SF</w:t>
        </w:r>
      </w:hyperlink>
      <w:r w:rsidRPr="00944FBA">
        <w:rPr>
          <w:rFonts w:ascii="Times New Roman" w:hAnsi="Times New Roman" w:cs="Times New Roman"/>
          <w:sz w:val="24"/>
          <w:szCs w:val="24"/>
        </w:rPr>
        <w:t xml:space="preserve">. Comparison of nasal pressure transducer and thermistor for detection of respiratory events during polysomnography in children. </w:t>
      </w:r>
      <w:hyperlink r:id="rId44" w:tooltip="Sleep." w:history="1">
        <w:r w:rsidRPr="00944FBA">
          <w:rPr>
            <w:rFonts w:ascii="Times New Roman" w:hAnsi="Times New Roman" w:cs="Times New Roman"/>
            <w:iCs/>
            <w:sz w:val="24"/>
            <w:szCs w:val="24"/>
          </w:rPr>
          <w:t>Sleep</w:t>
        </w:r>
        <w:r w:rsidRPr="00944FBA">
          <w:rPr>
            <w:rFonts w:ascii="Times New Roman" w:hAnsi="Times New Roman" w:cs="Times New Roman"/>
            <w:sz w:val="24"/>
            <w:szCs w:val="24"/>
          </w:rPr>
          <w:t>.</w:t>
        </w:r>
      </w:hyperlink>
      <w:r w:rsidRPr="00944FBA">
        <w:rPr>
          <w:rFonts w:ascii="Times New Roman" w:hAnsi="Times New Roman" w:cs="Times New Roman"/>
          <w:sz w:val="24"/>
          <w:szCs w:val="24"/>
        </w:rPr>
        <w:t xml:space="preserve"> 2005 ;28(9):1117-21.</w:t>
      </w:r>
    </w:p>
    <w:p w14:paraId="616C90D0" w14:textId="77777777" w:rsidR="00ED62F3" w:rsidRDefault="00ED62F3" w:rsidP="00ED62F3">
      <w:pPr>
        <w:pStyle w:val="EndnoteText"/>
        <w:rPr>
          <w:rFonts w:ascii="Times New Roman" w:hAnsi="Times New Roman" w:cs="Times New Roman"/>
          <w:sz w:val="24"/>
          <w:szCs w:val="24"/>
        </w:rPr>
      </w:pPr>
    </w:p>
    <w:p w14:paraId="1CFC5B9F" w14:textId="77777777" w:rsidR="00ED62F3" w:rsidRPr="00944FBA" w:rsidRDefault="00ED62F3" w:rsidP="00ED62F3">
      <w:pPr>
        <w:pStyle w:val="EndnoteText"/>
        <w:rPr>
          <w:rFonts w:ascii="Times New Roman" w:hAnsi="Times New Roman" w:cs="Times New Roman"/>
          <w:sz w:val="24"/>
          <w:szCs w:val="24"/>
        </w:rPr>
      </w:pPr>
      <w:r>
        <w:rPr>
          <w:rFonts w:ascii="Times New Roman" w:hAnsi="Times New Roman" w:cs="Times New Roman"/>
          <w:sz w:val="24"/>
          <w:szCs w:val="24"/>
        </w:rPr>
        <w:t xml:space="preserve">31 </w:t>
      </w:r>
      <w:hyperlink r:id="rId45" w:history="1">
        <w:r w:rsidRPr="009B2D65">
          <w:rPr>
            <w:rFonts w:ascii="Times New Roman" w:hAnsi="Times New Roman" w:cs="Times New Roman"/>
            <w:sz w:val="24"/>
            <w:szCs w:val="24"/>
          </w:rPr>
          <w:t xml:space="preserve">Beall CM, Almasy LA, Blangero J, Williams-Blangero S, Brittenham GM, Strohl KP et al. </w:t>
        </w:r>
      </w:hyperlink>
      <w:r w:rsidRPr="009B2D65">
        <w:rPr>
          <w:rFonts w:ascii="Times New Roman" w:hAnsi="Times New Roman" w:cs="Times New Roman"/>
          <w:sz w:val="24"/>
          <w:szCs w:val="24"/>
        </w:rPr>
        <w:t>Percent of oxygen saturation of arterial hemoglobin among Bolivian Aymara at 3,900-4,000 m. Am J. Phys Anthropol. 1999; 108(1):41-51</w:t>
      </w:r>
    </w:p>
  </w:endnote>
  <w:endnote w:id="27">
    <w:p w14:paraId="436D8407" w14:textId="77777777" w:rsidR="00FC55A7" w:rsidRPr="00944FBA" w:rsidRDefault="00FC55A7" w:rsidP="00D32049">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lang w:val="de-DE"/>
        </w:rPr>
        <w:t xml:space="preserve"> </w:t>
      </w:r>
      <w:hyperlink r:id="rId46" w:history="1">
        <w:r w:rsidRPr="00944FBA">
          <w:rPr>
            <w:rFonts w:ascii="Times New Roman" w:hAnsi="Times New Roman" w:cs="Times New Roman"/>
            <w:sz w:val="24"/>
            <w:szCs w:val="24"/>
            <w:lang w:val="de-DE"/>
          </w:rPr>
          <w:t>Dewald JF</w:t>
        </w:r>
      </w:hyperlink>
      <w:r w:rsidRPr="00944FBA">
        <w:rPr>
          <w:rFonts w:ascii="Times New Roman" w:hAnsi="Times New Roman" w:cs="Times New Roman"/>
          <w:sz w:val="24"/>
          <w:szCs w:val="24"/>
          <w:lang w:val="de-DE"/>
        </w:rPr>
        <w:t xml:space="preserve">, </w:t>
      </w:r>
      <w:hyperlink r:id="rId47" w:history="1">
        <w:r w:rsidRPr="00944FBA">
          <w:rPr>
            <w:rFonts w:ascii="Times New Roman" w:hAnsi="Times New Roman" w:cs="Times New Roman"/>
            <w:sz w:val="24"/>
            <w:szCs w:val="24"/>
            <w:lang w:val="de-DE"/>
          </w:rPr>
          <w:t>Meijer AM</w:t>
        </w:r>
      </w:hyperlink>
      <w:r w:rsidRPr="00944FBA">
        <w:rPr>
          <w:rFonts w:ascii="Times New Roman" w:hAnsi="Times New Roman" w:cs="Times New Roman"/>
          <w:sz w:val="24"/>
          <w:szCs w:val="24"/>
          <w:lang w:val="de-DE"/>
        </w:rPr>
        <w:t xml:space="preserve">, </w:t>
      </w:r>
      <w:hyperlink r:id="rId48" w:history="1">
        <w:r w:rsidRPr="00944FBA">
          <w:rPr>
            <w:rFonts w:ascii="Times New Roman" w:hAnsi="Times New Roman" w:cs="Times New Roman"/>
            <w:sz w:val="24"/>
            <w:szCs w:val="24"/>
            <w:lang w:val="de-DE"/>
          </w:rPr>
          <w:t>Oort FJ</w:t>
        </w:r>
      </w:hyperlink>
      <w:r w:rsidRPr="00944FBA">
        <w:rPr>
          <w:rFonts w:ascii="Times New Roman" w:hAnsi="Times New Roman" w:cs="Times New Roman"/>
          <w:sz w:val="24"/>
          <w:szCs w:val="24"/>
          <w:lang w:val="de-DE"/>
        </w:rPr>
        <w:t xml:space="preserve">, </w:t>
      </w:r>
      <w:hyperlink r:id="rId49" w:history="1">
        <w:r w:rsidRPr="00944FBA">
          <w:rPr>
            <w:rFonts w:ascii="Times New Roman" w:hAnsi="Times New Roman" w:cs="Times New Roman"/>
            <w:sz w:val="24"/>
            <w:szCs w:val="24"/>
            <w:lang w:val="de-DE"/>
          </w:rPr>
          <w:t>Kerkhof GA</w:t>
        </w:r>
      </w:hyperlink>
      <w:r w:rsidRPr="00944FBA">
        <w:rPr>
          <w:rFonts w:ascii="Times New Roman" w:hAnsi="Times New Roman" w:cs="Times New Roman"/>
          <w:sz w:val="24"/>
          <w:szCs w:val="24"/>
          <w:lang w:val="de-DE"/>
        </w:rPr>
        <w:t xml:space="preserve">, </w:t>
      </w:r>
      <w:hyperlink r:id="rId50" w:history="1">
        <w:r w:rsidRPr="00944FBA">
          <w:rPr>
            <w:rFonts w:ascii="Times New Roman" w:hAnsi="Times New Roman" w:cs="Times New Roman"/>
            <w:sz w:val="24"/>
            <w:szCs w:val="24"/>
            <w:lang w:val="de-DE"/>
          </w:rPr>
          <w:t>Bögels SM</w:t>
        </w:r>
      </w:hyperlink>
      <w:r w:rsidRPr="00944FBA">
        <w:rPr>
          <w:rFonts w:ascii="Times New Roman" w:hAnsi="Times New Roman" w:cs="Times New Roman"/>
          <w:sz w:val="24"/>
          <w:szCs w:val="24"/>
          <w:lang w:val="de-DE"/>
        </w:rPr>
        <w:t xml:space="preserve">. </w:t>
      </w:r>
      <w:r w:rsidRPr="00944FBA">
        <w:rPr>
          <w:rFonts w:ascii="Times New Roman" w:hAnsi="Times New Roman" w:cs="Times New Roman"/>
          <w:sz w:val="24"/>
          <w:szCs w:val="24"/>
        </w:rPr>
        <w:t xml:space="preserve">The influence of sleep quality, sleep duration and sleepiness on school performance in children and adolescents: A meta-analytic review. </w:t>
      </w:r>
      <w:hyperlink r:id="rId51" w:tooltip="Sleep medicine reviews." w:history="1">
        <w:r w:rsidRPr="00944FBA">
          <w:rPr>
            <w:rFonts w:ascii="Times New Roman" w:hAnsi="Times New Roman" w:cs="Times New Roman"/>
            <w:iCs/>
            <w:sz w:val="24"/>
            <w:szCs w:val="24"/>
          </w:rPr>
          <w:t>Sleep Med Rev</w:t>
        </w:r>
        <w:r w:rsidRPr="00944FBA">
          <w:rPr>
            <w:rFonts w:ascii="Times New Roman" w:hAnsi="Times New Roman" w:cs="Times New Roman"/>
            <w:sz w:val="24"/>
            <w:szCs w:val="24"/>
          </w:rPr>
          <w:t>.</w:t>
        </w:r>
      </w:hyperlink>
      <w:r w:rsidRPr="00944FBA">
        <w:rPr>
          <w:rFonts w:ascii="Times New Roman" w:hAnsi="Times New Roman" w:cs="Times New Roman"/>
          <w:sz w:val="24"/>
          <w:szCs w:val="24"/>
        </w:rPr>
        <w:t xml:space="preserve"> 2010 (3):179-89</w:t>
      </w:r>
    </w:p>
    <w:p w14:paraId="585DC899" w14:textId="77777777" w:rsidR="00FC55A7" w:rsidRPr="00944FBA" w:rsidRDefault="00FC55A7" w:rsidP="00D32049">
      <w:pPr>
        <w:pStyle w:val="EndnoteText"/>
        <w:rPr>
          <w:rFonts w:ascii="Times New Roman" w:hAnsi="Times New Roman" w:cs="Times New Roman"/>
          <w:sz w:val="24"/>
          <w:szCs w:val="24"/>
        </w:rPr>
      </w:pPr>
    </w:p>
  </w:endnote>
  <w:endnote w:id="28">
    <w:p w14:paraId="5B6EC720" w14:textId="77777777" w:rsidR="00FC55A7" w:rsidRPr="00944FBA" w:rsidRDefault="00FC55A7" w:rsidP="00D32049">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Astill RG, Van der Heijden KB, Van Ijzendoorn MH, et al. Sleep, Cognition, and Behavioral Problems in School-Age Children: A Century of Research Meta-Analyzed. </w:t>
      </w:r>
      <w:r w:rsidRPr="00944FBA">
        <w:rPr>
          <w:rFonts w:ascii="Times New Roman" w:hAnsi="Times New Roman" w:cs="Times New Roman"/>
          <w:iCs/>
          <w:sz w:val="24"/>
          <w:szCs w:val="24"/>
        </w:rPr>
        <w:t>Psychol Bull</w:t>
      </w:r>
      <w:r w:rsidRPr="00944FBA">
        <w:rPr>
          <w:rFonts w:ascii="Times New Roman" w:hAnsi="Times New Roman" w:cs="Times New Roman"/>
          <w:sz w:val="24"/>
          <w:szCs w:val="24"/>
        </w:rPr>
        <w:t>. 2012:138:1109–1138.</w:t>
      </w:r>
    </w:p>
    <w:p w14:paraId="20E56F80" w14:textId="77777777" w:rsidR="00FC55A7" w:rsidRPr="00944FBA" w:rsidRDefault="00FC55A7" w:rsidP="00D32049">
      <w:pPr>
        <w:pStyle w:val="EndnoteText"/>
        <w:rPr>
          <w:rFonts w:ascii="Times New Roman" w:hAnsi="Times New Roman" w:cs="Times New Roman"/>
          <w:sz w:val="24"/>
          <w:szCs w:val="24"/>
        </w:rPr>
      </w:pPr>
    </w:p>
  </w:endnote>
  <w:endnote w:id="29">
    <w:p w14:paraId="43D9F483" w14:textId="1CF333C8" w:rsidR="00FC55A7" w:rsidRPr="00944FBA" w:rsidRDefault="00FC55A7" w:rsidP="00D32049">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lang w:val="es-ES"/>
        </w:rPr>
        <w:t xml:space="preserve"> Hogan AM, Virues-Ortega JV, Baya Botti A et al. </w:t>
      </w:r>
      <w:r w:rsidRPr="00944FBA">
        <w:rPr>
          <w:rFonts w:ascii="Times New Roman" w:hAnsi="Times New Roman" w:cs="Times New Roman"/>
          <w:sz w:val="24"/>
          <w:szCs w:val="24"/>
        </w:rPr>
        <w:t xml:space="preserve">Development of Aptitude at Altitude. </w:t>
      </w:r>
      <w:r w:rsidRPr="00944FBA">
        <w:rPr>
          <w:rFonts w:ascii="Times New Roman" w:hAnsi="Times New Roman" w:cs="Times New Roman"/>
          <w:iCs/>
          <w:sz w:val="24"/>
          <w:szCs w:val="24"/>
        </w:rPr>
        <w:t>Developmental Science</w:t>
      </w:r>
      <w:r w:rsidRPr="00944FBA">
        <w:rPr>
          <w:rFonts w:ascii="Times New Roman" w:hAnsi="Times New Roman" w:cs="Times New Roman"/>
          <w:sz w:val="24"/>
          <w:szCs w:val="24"/>
        </w:rPr>
        <w:t xml:space="preserve"> . 2010;13(3):533-44.</w:t>
      </w:r>
    </w:p>
    <w:p w14:paraId="39162E90" w14:textId="77777777" w:rsidR="00FC55A7" w:rsidRPr="00944FBA" w:rsidRDefault="00FC55A7" w:rsidP="00D32049">
      <w:pPr>
        <w:pStyle w:val="EndnoteText"/>
        <w:rPr>
          <w:rFonts w:ascii="Times New Roman" w:hAnsi="Times New Roman" w:cs="Times New Roman"/>
          <w:sz w:val="24"/>
          <w:szCs w:val="24"/>
        </w:rPr>
      </w:pPr>
    </w:p>
  </w:endnote>
  <w:endnote w:id="30">
    <w:p w14:paraId="1B860FEC" w14:textId="2ED77365" w:rsidR="00FC55A7" w:rsidRPr="00944FBA" w:rsidRDefault="00FC55A7" w:rsidP="003F4156">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Hill CM, Annaz D, Baya A et al. Cognitive performance in high altitude Andean residents compared to low altitude populations: from childhood to older age. </w:t>
      </w:r>
      <w:r w:rsidRPr="00944FBA">
        <w:rPr>
          <w:rFonts w:ascii="Times New Roman" w:hAnsi="Times New Roman" w:cs="Times New Roman"/>
          <w:iCs/>
          <w:sz w:val="24"/>
          <w:szCs w:val="24"/>
        </w:rPr>
        <w:t>Neuropsychology</w:t>
      </w:r>
      <w:r w:rsidRPr="00944FBA">
        <w:rPr>
          <w:rFonts w:ascii="Times New Roman" w:hAnsi="Times New Roman" w:cs="Times New Roman"/>
          <w:sz w:val="24"/>
          <w:szCs w:val="24"/>
        </w:rPr>
        <w:t>. 2014;28(5): 752-760.</w:t>
      </w:r>
    </w:p>
    <w:p w14:paraId="2A3E3080" w14:textId="77777777" w:rsidR="00FC55A7" w:rsidRPr="00944FBA" w:rsidRDefault="00FC55A7" w:rsidP="003F4156">
      <w:pPr>
        <w:pStyle w:val="EndnoteText"/>
        <w:rPr>
          <w:rFonts w:ascii="Times New Roman" w:hAnsi="Times New Roman" w:cs="Times New Roman"/>
          <w:sz w:val="24"/>
          <w:szCs w:val="24"/>
        </w:rPr>
      </w:pPr>
    </w:p>
  </w:endnote>
  <w:endnote w:id="31">
    <w:p w14:paraId="3943476D" w14:textId="54505E4A" w:rsidR="00FC55A7" w:rsidRPr="00944FBA" w:rsidRDefault="00FC55A7" w:rsidP="003F4156">
      <w:pPr>
        <w:pStyle w:val="EndnoteText"/>
        <w:rPr>
          <w:rFonts w:ascii="Times New Roman" w:hAnsi="Times New Roman" w:cs="Times New Roman"/>
          <w:sz w:val="24"/>
          <w:szCs w:val="24"/>
        </w:rPr>
      </w:pPr>
      <w:r w:rsidRPr="00944FBA">
        <w:rPr>
          <w:rFonts w:ascii="Times New Roman" w:hAnsi="Times New Roman" w:cs="Times New Roman"/>
          <w:sz w:val="24"/>
          <w:szCs w:val="24"/>
        </w:rPr>
        <w:endnoteRef/>
      </w:r>
      <w:r w:rsidRPr="00944FBA">
        <w:rPr>
          <w:rFonts w:ascii="Times New Roman" w:hAnsi="Times New Roman" w:cs="Times New Roman"/>
          <w:sz w:val="24"/>
          <w:szCs w:val="24"/>
        </w:rPr>
        <w:t xml:space="preserve"> </w:t>
      </w:r>
      <w:hyperlink r:id="rId52" w:history="1">
        <w:r w:rsidRPr="00944FBA">
          <w:rPr>
            <w:rFonts w:ascii="Times New Roman" w:hAnsi="Times New Roman" w:cs="Times New Roman"/>
            <w:sz w:val="24"/>
            <w:szCs w:val="24"/>
          </w:rPr>
          <w:t>Ainslie</w:t>
        </w:r>
      </w:hyperlink>
      <w:r w:rsidRPr="00944FBA">
        <w:rPr>
          <w:rFonts w:ascii="Times New Roman" w:hAnsi="Times New Roman" w:cs="Times New Roman"/>
          <w:sz w:val="24"/>
          <w:szCs w:val="24"/>
        </w:rPr>
        <w:t xml:space="preserve"> PN, </w:t>
      </w:r>
      <w:hyperlink r:id="rId53" w:history="1">
        <w:r w:rsidRPr="00944FBA">
          <w:rPr>
            <w:rFonts w:ascii="Times New Roman" w:hAnsi="Times New Roman" w:cs="Times New Roman"/>
            <w:sz w:val="24"/>
            <w:szCs w:val="24"/>
          </w:rPr>
          <w:t>Samuel J.E. Lucas</w:t>
        </w:r>
      </w:hyperlink>
      <w:r w:rsidRPr="00944FBA">
        <w:rPr>
          <w:rFonts w:ascii="Times New Roman" w:hAnsi="Times New Roman" w:cs="Times New Roman"/>
          <w:sz w:val="24"/>
          <w:szCs w:val="24"/>
        </w:rPr>
        <w:t xml:space="preserve"> SJE, Burgess KR. Breathing and sleep at high altitude. </w:t>
      </w:r>
      <w:hyperlink r:id="rId54" w:tooltip="Go to Respiratory Physiology &amp; Neurobiology on ScienceDirect" w:history="1">
        <w:r w:rsidRPr="00944FBA">
          <w:rPr>
            <w:rFonts w:ascii="Times New Roman" w:hAnsi="Times New Roman" w:cs="Times New Roman"/>
            <w:sz w:val="24"/>
            <w:szCs w:val="24"/>
          </w:rPr>
          <w:t>R</w:t>
        </w:r>
        <w:r w:rsidRPr="00944FBA">
          <w:rPr>
            <w:rFonts w:ascii="Times New Roman" w:hAnsi="Times New Roman" w:cs="Times New Roman"/>
            <w:iCs/>
            <w:sz w:val="24"/>
            <w:szCs w:val="24"/>
          </w:rPr>
          <w:t>esp Physiol Neurobiol</w:t>
        </w:r>
      </w:hyperlink>
      <w:r w:rsidRPr="00944FBA">
        <w:rPr>
          <w:rFonts w:ascii="Times New Roman" w:hAnsi="Times New Roman" w:cs="Times New Roman"/>
          <w:sz w:val="24"/>
          <w:szCs w:val="24"/>
        </w:rPr>
        <w:t xml:space="preserve">. 2013; </w:t>
      </w:r>
      <w:hyperlink r:id="rId55" w:tooltip="Go to table of contents for this volume/issue" w:history="1">
        <w:r w:rsidRPr="00944FBA">
          <w:rPr>
            <w:rFonts w:ascii="Times New Roman" w:hAnsi="Times New Roman" w:cs="Times New Roman"/>
            <w:sz w:val="24"/>
            <w:szCs w:val="24"/>
          </w:rPr>
          <w:t>188</w:t>
        </w:r>
      </w:hyperlink>
      <w:r w:rsidRPr="00944FBA">
        <w:rPr>
          <w:rFonts w:ascii="Times New Roman" w:hAnsi="Times New Roman" w:cs="Times New Roman"/>
          <w:sz w:val="24"/>
          <w:szCs w:val="24"/>
        </w:rPr>
        <w:t xml:space="preserve"> (3): 233–256.</w:t>
      </w:r>
    </w:p>
    <w:p w14:paraId="663E6749" w14:textId="77777777" w:rsidR="00FC55A7" w:rsidRPr="00944FBA" w:rsidRDefault="00FC55A7" w:rsidP="003F4156">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52202"/>
      <w:docPartObj>
        <w:docPartGallery w:val="Page Numbers (Bottom of Page)"/>
        <w:docPartUnique/>
      </w:docPartObj>
    </w:sdtPr>
    <w:sdtEndPr>
      <w:rPr>
        <w:noProof/>
      </w:rPr>
    </w:sdtEndPr>
    <w:sdtContent>
      <w:p w14:paraId="2A7313C1" w14:textId="231C7CE4" w:rsidR="00051F91" w:rsidRDefault="00051F91">
        <w:pPr>
          <w:pStyle w:val="Footer"/>
          <w:jc w:val="right"/>
        </w:pPr>
        <w:r>
          <w:fldChar w:fldCharType="begin"/>
        </w:r>
        <w:r>
          <w:instrText xml:space="preserve"> PAGE   \* MERGEFORMAT </w:instrText>
        </w:r>
        <w:r>
          <w:fldChar w:fldCharType="separate"/>
        </w:r>
        <w:r w:rsidR="00082E28">
          <w:rPr>
            <w:noProof/>
          </w:rPr>
          <w:t>18</w:t>
        </w:r>
        <w:r>
          <w:rPr>
            <w:noProof/>
          </w:rPr>
          <w:fldChar w:fldCharType="end"/>
        </w:r>
      </w:p>
    </w:sdtContent>
  </w:sdt>
  <w:p w14:paraId="29876009" w14:textId="77777777" w:rsidR="00051F91" w:rsidRDefault="00051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DA0F" w14:textId="77777777" w:rsidR="00FC55A7" w:rsidRDefault="00FC55A7" w:rsidP="00A056AD">
      <w:r>
        <w:separator/>
      </w:r>
    </w:p>
  </w:footnote>
  <w:footnote w:type="continuationSeparator" w:id="0">
    <w:p w14:paraId="587D4667" w14:textId="77777777" w:rsidR="00FC55A7" w:rsidRDefault="00FC55A7" w:rsidP="00A056AD">
      <w:r>
        <w:continuationSeparator/>
      </w:r>
    </w:p>
  </w:footnote>
  <w:footnote w:id="1">
    <w:p w14:paraId="26B20C27" w14:textId="77777777" w:rsidR="00FC55A7" w:rsidRDefault="00FC55A7" w:rsidP="00A056AD">
      <w:pPr>
        <w:pStyle w:val="FootnoteText"/>
      </w:pPr>
      <w:r>
        <w:rPr>
          <w:rStyle w:val="FootnoteReference"/>
        </w:rPr>
        <w:footnoteRef/>
      </w:r>
      <w:r>
        <w:t xml:space="preserve"> Division of Clinical Experimental Sciences, Faculty  of Medicine, University of Southampton, UK</w:t>
      </w:r>
    </w:p>
  </w:footnote>
  <w:footnote w:id="2">
    <w:p w14:paraId="1788EE3D" w14:textId="77777777" w:rsidR="00FC55A7" w:rsidRDefault="00FC55A7" w:rsidP="00A056AD">
      <w:pPr>
        <w:pStyle w:val="FootnoteText"/>
      </w:pPr>
      <w:r>
        <w:rPr>
          <w:rStyle w:val="FootnoteReference"/>
        </w:rPr>
        <w:footnoteRef/>
      </w:r>
      <w:r>
        <w:t xml:space="preserve"> Southampton Children’s Hospital, Southampton, UK.</w:t>
      </w:r>
    </w:p>
  </w:footnote>
  <w:footnote w:id="3">
    <w:p w14:paraId="6111CFA5" w14:textId="77777777" w:rsidR="00FC55A7" w:rsidRPr="00196A59" w:rsidRDefault="00FC55A7" w:rsidP="00DC31DC">
      <w:pPr>
        <w:pStyle w:val="FootnoteText"/>
        <w:rPr>
          <w:color w:val="000000"/>
        </w:rPr>
      </w:pPr>
      <w:r w:rsidRPr="00483A8C">
        <w:rPr>
          <w:color w:val="000000"/>
          <w:vertAlign w:val="superscript"/>
        </w:rPr>
        <w:footnoteRef/>
      </w:r>
      <w:r w:rsidRPr="00196A59">
        <w:rPr>
          <w:color w:val="000000"/>
        </w:rPr>
        <w:t xml:space="preserve"> Sleep Disorders Unit, Canberra Hospital, Australia</w:t>
      </w:r>
      <w:r w:rsidRPr="00196A59" w:rsidDel="00F33003">
        <w:rPr>
          <w:color w:val="000000"/>
        </w:rPr>
        <w:t xml:space="preserve"> </w:t>
      </w:r>
    </w:p>
  </w:footnote>
  <w:footnote w:id="4">
    <w:p w14:paraId="0B9C27E8" w14:textId="3FED7010" w:rsidR="00FC55A7" w:rsidRDefault="00FC55A7">
      <w:pPr>
        <w:pStyle w:val="FootnoteText"/>
      </w:pPr>
      <w:r>
        <w:rPr>
          <w:rStyle w:val="FootnoteReference"/>
        </w:rPr>
        <w:footnoteRef/>
      </w:r>
      <w:r>
        <w:t xml:space="preserve"> Lifespan Learning and Sleep Laborat</w:t>
      </w:r>
      <w:r w:rsidR="00501DC9">
        <w:t>ory, UCL Institute of Education</w:t>
      </w:r>
      <w:r>
        <w:t>.</w:t>
      </w:r>
    </w:p>
  </w:footnote>
  <w:footnote w:id="5">
    <w:p w14:paraId="319BFCD7" w14:textId="77777777" w:rsidR="00FC55A7" w:rsidRPr="00196A59" w:rsidRDefault="00FC55A7" w:rsidP="00DC31DC">
      <w:pPr>
        <w:tabs>
          <w:tab w:val="left" w:pos="5130"/>
        </w:tabs>
        <w:rPr>
          <w:rFonts w:ascii="Times New Roman" w:eastAsia="Times New Roman" w:hAnsi="Times New Roman" w:cs="Times New Roman"/>
          <w:color w:val="000000"/>
          <w:sz w:val="20"/>
          <w:szCs w:val="20"/>
          <w:lang w:eastAsia="en-GB"/>
        </w:rPr>
      </w:pPr>
      <w:r w:rsidRPr="00483A8C">
        <w:rPr>
          <w:rFonts w:ascii="Times New Roman" w:eastAsia="Times New Roman" w:hAnsi="Times New Roman" w:cs="Times New Roman"/>
          <w:color w:val="000000"/>
          <w:sz w:val="20"/>
          <w:szCs w:val="20"/>
          <w:vertAlign w:val="superscript"/>
          <w:lang w:eastAsia="en-GB"/>
        </w:rPr>
        <w:footnoteRef/>
      </w:r>
      <w:r w:rsidRPr="00196A59">
        <w:rPr>
          <w:rFonts w:ascii="Times New Roman" w:eastAsia="Times New Roman" w:hAnsi="Times New Roman" w:cs="Times New Roman"/>
          <w:color w:val="000000"/>
          <w:sz w:val="20"/>
          <w:szCs w:val="20"/>
          <w:lang w:eastAsia="en-GB"/>
        </w:rPr>
        <w:t xml:space="preserve"> Neurosciences Unit, </w:t>
      </w:r>
      <w:r>
        <w:rPr>
          <w:rFonts w:ascii="Times New Roman" w:eastAsia="Times New Roman" w:hAnsi="Times New Roman" w:cs="Times New Roman"/>
          <w:color w:val="000000"/>
          <w:sz w:val="20"/>
          <w:szCs w:val="20"/>
          <w:lang w:eastAsia="en-GB"/>
        </w:rPr>
        <w:t>UCL</w:t>
      </w:r>
      <w:r w:rsidRPr="00196A59">
        <w:rPr>
          <w:rFonts w:ascii="Times New Roman" w:eastAsia="Times New Roman" w:hAnsi="Times New Roman" w:cs="Times New Roman"/>
          <w:color w:val="000000"/>
          <w:sz w:val="20"/>
          <w:szCs w:val="20"/>
          <w:lang w:eastAsia="en-GB"/>
        </w:rPr>
        <w:t xml:space="preserve"> Institute of Child Health, UK</w:t>
      </w:r>
    </w:p>
  </w:footnote>
  <w:footnote w:id="6">
    <w:p w14:paraId="72B9B7BF" w14:textId="77777777" w:rsidR="00FC55A7" w:rsidRDefault="00FC55A7" w:rsidP="00A056AD">
      <w:pPr>
        <w:pStyle w:val="FootnoteText"/>
      </w:pPr>
      <w:r w:rsidRPr="00483A8C">
        <w:rPr>
          <w:vertAlign w:val="superscript"/>
        </w:rPr>
        <w:footnoteRef/>
      </w:r>
      <w:r>
        <w:t xml:space="preserve"> </w:t>
      </w:r>
      <w:r w:rsidRPr="00910F8E">
        <w:t>Department of Otolaryngology, Poole General Hospital, UK</w:t>
      </w:r>
    </w:p>
  </w:footnote>
  <w:footnote w:id="7">
    <w:p w14:paraId="5B8F153A" w14:textId="77777777" w:rsidR="00FC55A7" w:rsidRDefault="00FC55A7" w:rsidP="00A056AD">
      <w:pPr>
        <w:pStyle w:val="FootnoteText"/>
      </w:pPr>
      <w:r w:rsidRPr="002A19A7">
        <w:rPr>
          <w:rStyle w:val="FootnoteReference"/>
        </w:rPr>
        <w:footnoteRef/>
      </w:r>
      <w:r w:rsidRPr="002A19A7">
        <w:t xml:space="preserve"> </w:t>
      </w:r>
      <w:r>
        <w:t xml:space="preserve">Department of Primary care and Population Health, Kings College </w:t>
      </w:r>
      <w:r w:rsidRPr="00C27445">
        <w:t>London</w:t>
      </w:r>
      <w:r w:rsidRPr="00C27445" w:rsidDel="00B71DFE">
        <w:t xml:space="preserve"> </w:t>
      </w:r>
      <w:r w:rsidRPr="00C27445">
        <w:t>,</w:t>
      </w:r>
      <w:r>
        <w:t xml:space="preserve"> UK</w:t>
      </w:r>
    </w:p>
  </w:footnote>
  <w:footnote w:id="8">
    <w:p w14:paraId="3531D15B" w14:textId="77777777" w:rsidR="00FC55A7" w:rsidRDefault="00FC55A7" w:rsidP="008E1D1E">
      <w:pPr>
        <w:pStyle w:val="FootnoteText"/>
      </w:pPr>
      <w:r>
        <w:rPr>
          <w:rStyle w:val="FootnoteReference"/>
        </w:rPr>
        <w:footnoteRef/>
      </w:r>
      <w:r>
        <w:t xml:space="preserve"> </w:t>
      </w:r>
      <w:r>
        <w:rPr>
          <w:color w:val="000000"/>
        </w:rPr>
        <w:t xml:space="preserve">Department of Psychology. </w:t>
      </w:r>
      <w:r w:rsidRPr="0009688B">
        <w:rPr>
          <w:color w:val="000000"/>
        </w:rPr>
        <w:t xml:space="preserve">Universidad Privada de Santa Cruz de la Sierra. </w:t>
      </w:r>
      <w:r w:rsidRPr="00A166EF">
        <w:rPr>
          <w:color w:val="000000"/>
        </w:rPr>
        <w:t>Santa Cruz – Bolivia</w:t>
      </w:r>
    </w:p>
  </w:footnote>
  <w:footnote w:id="9">
    <w:p w14:paraId="1B2E416B" w14:textId="77777777" w:rsidR="00FC55A7" w:rsidRDefault="00FC55A7" w:rsidP="00A056AD">
      <w:pPr>
        <w:pStyle w:val="FootnoteText"/>
      </w:pPr>
      <w:r w:rsidRPr="00483A8C">
        <w:rPr>
          <w:vertAlign w:val="superscript"/>
        </w:rPr>
        <w:footnoteRef/>
      </w:r>
      <w:r>
        <w:t xml:space="preserve"> </w:t>
      </w:r>
      <w:r w:rsidRPr="00910F8E">
        <w:t xml:space="preserve">Laboratory for Cancer Medicine, </w:t>
      </w:r>
      <w:r>
        <w:t>Harry Perkins Institute of Medical Research</w:t>
      </w:r>
      <w:r w:rsidRPr="00910F8E">
        <w:t xml:space="preserve"> and University of Western Australia Centre for Medical Research, Perth, Australia</w:t>
      </w:r>
    </w:p>
  </w:footnote>
  <w:footnote w:id="10">
    <w:p w14:paraId="75303D86" w14:textId="77777777" w:rsidR="00FC55A7" w:rsidRDefault="00FC55A7" w:rsidP="00B67613">
      <w:pPr>
        <w:pStyle w:val="FootnoteText"/>
      </w:pPr>
      <w:r>
        <w:rPr>
          <w:rStyle w:val="FootnoteReference"/>
        </w:rPr>
        <w:footnoteRef/>
      </w:r>
      <w:r>
        <w:t xml:space="preserve"> </w:t>
      </w:r>
      <w:r w:rsidRPr="00910F8E">
        <w:t xml:space="preserve">School of Psychology, University of Western Australia, </w:t>
      </w:r>
      <w:r>
        <w:t>Perth</w:t>
      </w:r>
      <w:r w:rsidRPr="00910F8E">
        <w:t>, Australia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1346"/>
    <w:multiLevelType w:val="hybridMultilevel"/>
    <w:tmpl w:val="E5E29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0274"/>
    <w:multiLevelType w:val="hybridMultilevel"/>
    <w:tmpl w:val="2610B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77B94"/>
    <w:multiLevelType w:val="multilevel"/>
    <w:tmpl w:val="50D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45A58"/>
    <w:multiLevelType w:val="hybridMultilevel"/>
    <w:tmpl w:val="00203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83741"/>
    <w:multiLevelType w:val="multilevel"/>
    <w:tmpl w:val="D4AA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5908A1"/>
    <w:multiLevelType w:val="multilevel"/>
    <w:tmpl w:val="966C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2E3C"/>
    <w:multiLevelType w:val="hybridMultilevel"/>
    <w:tmpl w:val="8D0EF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D369C0"/>
    <w:multiLevelType w:val="multilevel"/>
    <w:tmpl w:val="6BC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A6195"/>
    <w:multiLevelType w:val="multilevel"/>
    <w:tmpl w:val="AF5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5B0D13"/>
    <w:multiLevelType w:val="hybridMultilevel"/>
    <w:tmpl w:val="EBE8C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9"/>
  </w:num>
  <w:num w:numId="7">
    <w:abstractNumId w:val="8"/>
  </w:num>
  <w:num w:numId="8">
    <w:abstractNumId w:val="4"/>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3C"/>
    <w:rsid w:val="000060B5"/>
    <w:rsid w:val="000105D0"/>
    <w:rsid w:val="00026AC4"/>
    <w:rsid w:val="00037E39"/>
    <w:rsid w:val="000478F1"/>
    <w:rsid w:val="00047EC1"/>
    <w:rsid w:val="00051F91"/>
    <w:rsid w:val="000521E0"/>
    <w:rsid w:val="00065DF6"/>
    <w:rsid w:val="00082E28"/>
    <w:rsid w:val="00083D0C"/>
    <w:rsid w:val="00087FE1"/>
    <w:rsid w:val="000B7E05"/>
    <w:rsid w:val="000D0A27"/>
    <w:rsid w:val="000D6DAA"/>
    <w:rsid w:val="000E0CE4"/>
    <w:rsid w:val="000F4188"/>
    <w:rsid w:val="001015F8"/>
    <w:rsid w:val="00103D2A"/>
    <w:rsid w:val="00113BDB"/>
    <w:rsid w:val="00122621"/>
    <w:rsid w:val="001571FB"/>
    <w:rsid w:val="00160269"/>
    <w:rsid w:val="00160C81"/>
    <w:rsid w:val="001732C1"/>
    <w:rsid w:val="001A06FD"/>
    <w:rsid w:val="001C74B1"/>
    <w:rsid w:val="001E2911"/>
    <w:rsid w:val="0026790B"/>
    <w:rsid w:val="002724D2"/>
    <w:rsid w:val="00273132"/>
    <w:rsid w:val="00290754"/>
    <w:rsid w:val="00291781"/>
    <w:rsid w:val="002B22E2"/>
    <w:rsid w:val="002B3D40"/>
    <w:rsid w:val="002F4C05"/>
    <w:rsid w:val="0031386D"/>
    <w:rsid w:val="00316838"/>
    <w:rsid w:val="00320682"/>
    <w:rsid w:val="00330263"/>
    <w:rsid w:val="00334CCF"/>
    <w:rsid w:val="0034079E"/>
    <w:rsid w:val="003429E6"/>
    <w:rsid w:val="00353F86"/>
    <w:rsid w:val="0036344B"/>
    <w:rsid w:val="003644A0"/>
    <w:rsid w:val="00365D3B"/>
    <w:rsid w:val="00366B1A"/>
    <w:rsid w:val="00370E91"/>
    <w:rsid w:val="003775E6"/>
    <w:rsid w:val="003776BF"/>
    <w:rsid w:val="0039558E"/>
    <w:rsid w:val="00397BB8"/>
    <w:rsid w:val="003A292D"/>
    <w:rsid w:val="003A5C5E"/>
    <w:rsid w:val="003A6BFE"/>
    <w:rsid w:val="003C3C63"/>
    <w:rsid w:val="003F4156"/>
    <w:rsid w:val="00405B5F"/>
    <w:rsid w:val="004148E3"/>
    <w:rsid w:val="00437A77"/>
    <w:rsid w:val="004449BB"/>
    <w:rsid w:val="0044558D"/>
    <w:rsid w:val="00474933"/>
    <w:rsid w:val="004772D3"/>
    <w:rsid w:val="00482E47"/>
    <w:rsid w:val="004C2E29"/>
    <w:rsid w:val="004C6A9E"/>
    <w:rsid w:val="004C7EEE"/>
    <w:rsid w:val="004D4A73"/>
    <w:rsid w:val="004E63F4"/>
    <w:rsid w:val="004E7BAE"/>
    <w:rsid w:val="004F2ED1"/>
    <w:rsid w:val="004F2F5F"/>
    <w:rsid w:val="004F4B5D"/>
    <w:rsid w:val="004F5BA1"/>
    <w:rsid w:val="00501DC9"/>
    <w:rsid w:val="005141CC"/>
    <w:rsid w:val="00516630"/>
    <w:rsid w:val="00531F08"/>
    <w:rsid w:val="00543AFE"/>
    <w:rsid w:val="0056236E"/>
    <w:rsid w:val="00580C6D"/>
    <w:rsid w:val="005B0341"/>
    <w:rsid w:val="005B2391"/>
    <w:rsid w:val="005B5FCC"/>
    <w:rsid w:val="005C57AC"/>
    <w:rsid w:val="005D06BB"/>
    <w:rsid w:val="005E4AB7"/>
    <w:rsid w:val="005E6777"/>
    <w:rsid w:val="00620E18"/>
    <w:rsid w:val="0063201B"/>
    <w:rsid w:val="00632DBD"/>
    <w:rsid w:val="0064023F"/>
    <w:rsid w:val="006444E2"/>
    <w:rsid w:val="00645F98"/>
    <w:rsid w:val="00647EDA"/>
    <w:rsid w:val="006525F1"/>
    <w:rsid w:val="00664A91"/>
    <w:rsid w:val="00682482"/>
    <w:rsid w:val="0069033C"/>
    <w:rsid w:val="00690DE8"/>
    <w:rsid w:val="00697DBA"/>
    <w:rsid w:val="006C29CC"/>
    <w:rsid w:val="006D7993"/>
    <w:rsid w:val="006E74AF"/>
    <w:rsid w:val="006F31E4"/>
    <w:rsid w:val="00701CC4"/>
    <w:rsid w:val="0070344C"/>
    <w:rsid w:val="0074021B"/>
    <w:rsid w:val="00743BA2"/>
    <w:rsid w:val="007452C8"/>
    <w:rsid w:val="00752D4B"/>
    <w:rsid w:val="00754B35"/>
    <w:rsid w:val="007604E8"/>
    <w:rsid w:val="007818BB"/>
    <w:rsid w:val="007837F3"/>
    <w:rsid w:val="00787220"/>
    <w:rsid w:val="007942E8"/>
    <w:rsid w:val="007A2811"/>
    <w:rsid w:val="007B6621"/>
    <w:rsid w:val="007B6CEE"/>
    <w:rsid w:val="007C01E8"/>
    <w:rsid w:val="007C5980"/>
    <w:rsid w:val="007D5B45"/>
    <w:rsid w:val="007E05B9"/>
    <w:rsid w:val="007E39FD"/>
    <w:rsid w:val="007F41BD"/>
    <w:rsid w:val="00810542"/>
    <w:rsid w:val="008267C8"/>
    <w:rsid w:val="00837E95"/>
    <w:rsid w:val="0084023F"/>
    <w:rsid w:val="00843C5F"/>
    <w:rsid w:val="0085645E"/>
    <w:rsid w:val="0089236C"/>
    <w:rsid w:val="008A0146"/>
    <w:rsid w:val="008A1713"/>
    <w:rsid w:val="008D3303"/>
    <w:rsid w:val="008E133A"/>
    <w:rsid w:val="008E1D1E"/>
    <w:rsid w:val="008F1906"/>
    <w:rsid w:val="008F1963"/>
    <w:rsid w:val="008F2E20"/>
    <w:rsid w:val="0090077E"/>
    <w:rsid w:val="00905FB7"/>
    <w:rsid w:val="009068DC"/>
    <w:rsid w:val="00915ADB"/>
    <w:rsid w:val="009338CE"/>
    <w:rsid w:val="00935399"/>
    <w:rsid w:val="00944FBA"/>
    <w:rsid w:val="00963BE8"/>
    <w:rsid w:val="00967851"/>
    <w:rsid w:val="00973158"/>
    <w:rsid w:val="009845BF"/>
    <w:rsid w:val="009B0303"/>
    <w:rsid w:val="009B2D65"/>
    <w:rsid w:val="009B7911"/>
    <w:rsid w:val="009D179D"/>
    <w:rsid w:val="009D523E"/>
    <w:rsid w:val="009F4A0A"/>
    <w:rsid w:val="009F61B2"/>
    <w:rsid w:val="00A056AD"/>
    <w:rsid w:val="00A063E0"/>
    <w:rsid w:val="00A3219C"/>
    <w:rsid w:val="00A34F21"/>
    <w:rsid w:val="00A36CA2"/>
    <w:rsid w:val="00A41D1F"/>
    <w:rsid w:val="00A672AC"/>
    <w:rsid w:val="00A678F0"/>
    <w:rsid w:val="00A71C1C"/>
    <w:rsid w:val="00A7793F"/>
    <w:rsid w:val="00A81C4F"/>
    <w:rsid w:val="00A8659D"/>
    <w:rsid w:val="00A95471"/>
    <w:rsid w:val="00AA2307"/>
    <w:rsid w:val="00AA4914"/>
    <w:rsid w:val="00AB6939"/>
    <w:rsid w:val="00AC4232"/>
    <w:rsid w:val="00AC7D97"/>
    <w:rsid w:val="00AE0CBA"/>
    <w:rsid w:val="00AE55BC"/>
    <w:rsid w:val="00AF083C"/>
    <w:rsid w:val="00AF0CB8"/>
    <w:rsid w:val="00B00745"/>
    <w:rsid w:val="00B042AC"/>
    <w:rsid w:val="00B10B0D"/>
    <w:rsid w:val="00B123B0"/>
    <w:rsid w:val="00B15A4B"/>
    <w:rsid w:val="00B2236D"/>
    <w:rsid w:val="00B22396"/>
    <w:rsid w:val="00B22CA1"/>
    <w:rsid w:val="00B35E69"/>
    <w:rsid w:val="00B40593"/>
    <w:rsid w:val="00B578BB"/>
    <w:rsid w:val="00B63FB6"/>
    <w:rsid w:val="00B67613"/>
    <w:rsid w:val="00B7609F"/>
    <w:rsid w:val="00B80E71"/>
    <w:rsid w:val="00B9443E"/>
    <w:rsid w:val="00BC0CD4"/>
    <w:rsid w:val="00BD0628"/>
    <w:rsid w:val="00BD3AED"/>
    <w:rsid w:val="00BE165B"/>
    <w:rsid w:val="00BF3D67"/>
    <w:rsid w:val="00C24620"/>
    <w:rsid w:val="00C4035E"/>
    <w:rsid w:val="00C547B2"/>
    <w:rsid w:val="00C725E8"/>
    <w:rsid w:val="00C748A0"/>
    <w:rsid w:val="00C80F24"/>
    <w:rsid w:val="00C83985"/>
    <w:rsid w:val="00CB7127"/>
    <w:rsid w:val="00D20A28"/>
    <w:rsid w:val="00D31DE9"/>
    <w:rsid w:val="00D32049"/>
    <w:rsid w:val="00D32CFA"/>
    <w:rsid w:val="00D514ED"/>
    <w:rsid w:val="00D518C4"/>
    <w:rsid w:val="00D6555F"/>
    <w:rsid w:val="00DB1417"/>
    <w:rsid w:val="00DC31DC"/>
    <w:rsid w:val="00DD325D"/>
    <w:rsid w:val="00DD4D76"/>
    <w:rsid w:val="00DD7C2A"/>
    <w:rsid w:val="00E10865"/>
    <w:rsid w:val="00E267AE"/>
    <w:rsid w:val="00E26E5C"/>
    <w:rsid w:val="00E371A5"/>
    <w:rsid w:val="00E43395"/>
    <w:rsid w:val="00E46001"/>
    <w:rsid w:val="00E46FD9"/>
    <w:rsid w:val="00E65A84"/>
    <w:rsid w:val="00E77DAA"/>
    <w:rsid w:val="00EA5E07"/>
    <w:rsid w:val="00EC3558"/>
    <w:rsid w:val="00ED62F3"/>
    <w:rsid w:val="00EF2948"/>
    <w:rsid w:val="00EF39A6"/>
    <w:rsid w:val="00EF4942"/>
    <w:rsid w:val="00F06462"/>
    <w:rsid w:val="00F079EB"/>
    <w:rsid w:val="00F10C6C"/>
    <w:rsid w:val="00F119F7"/>
    <w:rsid w:val="00F17D98"/>
    <w:rsid w:val="00F2737B"/>
    <w:rsid w:val="00F33F8A"/>
    <w:rsid w:val="00F452B0"/>
    <w:rsid w:val="00F45949"/>
    <w:rsid w:val="00F503BF"/>
    <w:rsid w:val="00F51E80"/>
    <w:rsid w:val="00F71320"/>
    <w:rsid w:val="00F81B62"/>
    <w:rsid w:val="00F920BF"/>
    <w:rsid w:val="00FA13C1"/>
    <w:rsid w:val="00FA6071"/>
    <w:rsid w:val="00FB420F"/>
    <w:rsid w:val="00FC03C0"/>
    <w:rsid w:val="00FC55A7"/>
    <w:rsid w:val="00FE13C1"/>
    <w:rsid w:val="00FE7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E8962"/>
  <w14:defaultImageDpi w14:val="300"/>
  <w15:docId w15:val="{F5CF9A20-454F-4F2C-90E8-B49DA6AA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405B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68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056AD"/>
    <w:pPr>
      <w:keepNext/>
      <w:spacing w:before="240" w:after="60"/>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4B"/>
    <w:pPr>
      <w:spacing w:after="200" w:line="276" w:lineRule="auto"/>
      <w:ind w:left="720"/>
      <w:contextualSpacing/>
    </w:pPr>
    <w:rPr>
      <w:sz w:val="22"/>
      <w:szCs w:val="22"/>
      <w:lang w:val="en-GB" w:eastAsia="zh-CN"/>
    </w:rPr>
  </w:style>
  <w:style w:type="character" w:customStyle="1" w:styleId="Heading3Char">
    <w:name w:val="Heading 3 Char"/>
    <w:basedOn w:val="DefaultParagraphFont"/>
    <w:link w:val="Heading3"/>
    <w:rsid w:val="00A056AD"/>
    <w:rPr>
      <w:rFonts w:ascii="Arial" w:eastAsia="Times New Roman" w:hAnsi="Arial" w:cs="Arial"/>
      <w:b/>
      <w:bCs/>
      <w:sz w:val="26"/>
      <w:szCs w:val="26"/>
      <w:lang w:val="en-GB" w:eastAsia="en-GB"/>
    </w:rPr>
  </w:style>
  <w:style w:type="paragraph" w:styleId="FootnoteText">
    <w:name w:val="footnote text"/>
    <w:basedOn w:val="Normal"/>
    <w:link w:val="FootnoteTextChar"/>
    <w:uiPriority w:val="99"/>
    <w:rsid w:val="00A056AD"/>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A056AD"/>
    <w:rPr>
      <w:rFonts w:ascii="Times New Roman" w:eastAsia="Times New Roman" w:hAnsi="Times New Roman" w:cs="Times New Roman"/>
      <w:sz w:val="20"/>
      <w:szCs w:val="20"/>
      <w:lang w:val="en-GB" w:eastAsia="en-GB"/>
    </w:rPr>
  </w:style>
  <w:style w:type="character" w:styleId="FootnoteReference">
    <w:name w:val="footnote reference"/>
    <w:uiPriority w:val="99"/>
    <w:rsid w:val="00A056AD"/>
    <w:rPr>
      <w:vertAlign w:val="superscript"/>
    </w:rPr>
  </w:style>
  <w:style w:type="character" w:styleId="Hyperlink">
    <w:name w:val="Hyperlink"/>
    <w:rsid w:val="00A056AD"/>
    <w:rPr>
      <w:color w:val="0000FF"/>
      <w:u w:val="single"/>
    </w:rPr>
  </w:style>
  <w:style w:type="paragraph" w:styleId="EndnoteText">
    <w:name w:val="endnote text"/>
    <w:basedOn w:val="Normal"/>
    <w:link w:val="EndnoteTextChar"/>
    <w:unhideWhenUsed/>
    <w:rsid w:val="00DC31DC"/>
    <w:rPr>
      <w:sz w:val="20"/>
      <w:szCs w:val="20"/>
    </w:rPr>
  </w:style>
  <w:style w:type="character" w:customStyle="1" w:styleId="EndnoteTextChar">
    <w:name w:val="Endnote Text Char"/>
    <w:basedOn w:val="DefaultParagraphFont"/>
    <w:link w:val="EndnoteText"/>
    <w:rsid w:val="00DC31DC"/>
    <w:rPr>
      <w:sz w:val="20"/>
      <w:szCs w:val="20"/>
      <w:lang w:val="en-AU"/>
    </w:rPr>
  </w:style>
  <w:style w:type="character" w:styleId="EndnoteReference">
    <w:name w:val="endnote reference"/>
    <w:basedOn w:val="DefaultParagraphFont"/>
    <w:unhideWhenUsed/>
    <w:rsid w:val="00DC31DC"/>
    <w:rPr>
      <w:vertAlign w:val="superscript"/>
    </w:rPr>
  </w:style>
  <w:style w:type="character" w:customStyle="1" w:styleId="Heading2Char">
    <w:name w:val="Heading 2 Char"/>
    <w:basedOn w:val="DefaultParagraphFont"/>
    <w:link w:val="Heading2"/>
    <w:uiPriority w:val="9"/>
    <w:semiHidden/>
    <w:rsid w:val="00316838"/>
    <w:rPr>
      <w:rFonts w:asciiTheme="majorHAnsi" w:eastAsiaTheme="majorEastAsia" w:hAnsiTheme="majorHAnsi" w:cstheme="majorBidi"/>
      <w:color w:val="365F91" w:themeColor="accent1" w:themeShade="BF"/>
      <w:sz w:val="26"/>
      <w:szCs w:val="26"/>
      <w:lang w:val="en-AU"/>
    </w:rPr>
  </w:style>
  <w:style w:type="character" w:styleId="CommentReference">
    <w:name w:val="annotation reference"/>
    <w:basedOn w:val="DefaultParagraphFont"/>
    <w:semiHidden/>
    <w:rsid w:val="008F1963"/>
    <w:rPr>
      <w:sz w:val="16"/>
      <w:szCs w:val="16"/>
    </w:rPr>
  </w:style>
  <w:style w:type="paragraph" w:styleId="CommentText">
    <w:name w:val="annotation text"/>
    <w:basedOn w:val="Normal"/>
    <w:link w:val="CommentTextChar"/>
    <w:semiHidden/>
    <w:rsid w:val="008F1963"/>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8F1963"/>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8F1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63"/>
    <w:rPr>
      <w:rFonts w:ascii="Segoe UI" w:hAnsi="Segoe UI" w:cs="Segoe UI"/>
      <w:sz w:val="18"/>
      <w:szCs w:val="18"/>
      <w:lang w:val="en-AU"/>
    </w:rPr>
  </w:style>
  <w:style w:type="character" w:customStyle="1" w:styleId="Heading1Char">
    <w:name w:val="Heading 1 Char"/>
    <w:basedOn w:val="DefaultParagraphFont"/>
    <w:link w:val="Heading1"/>
    <w:uiPriority w:val="9"/>
    <w:rsid w:val="00405B5F"/>
    <w:rPr>
      <w:rFonts w:asciiTheme="majorHAnsi" w:eastAsiaTheme="majorEastAsia" w:hAnsiTheme="majorHAnsi" w:cstheme="majorBidi"/>
      <w:color w:val="365F91" w:themeColor="accent1" w:themeShade="BF"/>
      <w:sz w:val="32"/>
      <w:szCs w:val="32"/>
      <w:lang w:val="en-AU"/>
    </w:rPr>
  </w:style>
  <w:style w:type="paragraph" w:styleId="BodyText2">
    <w:name w:val="Body Text 2"/>
    <w:basedOn w:val="Normal"/>
    <w:link w:val="BodyText2Char"/>
    <w:rsid w:val="002B22E2"/>
    <w:pPr>
      <w:jc w:val="both"/>
    </w:pPr>
    <w:rPr>
      <w:rFonts w:ascii="Arial" w:eastAsia="Times New Roman" w:hAnsi="Arial" w:cs="Arial"/>
      <w:sz w:val="20"/>
      <w:szCs w:val="20"/>
      <w:lang w:val="es-ES_tradnl" w:eastAsia="es-ES_tradnl"/>
    </w:rPr>
  </w:style>
  <w:style w:type="character" w:customStyle="1" w:styleId="BodyText2Char">
    <w:name w:val="Body Text 2 Char"/>
    <w:basedOn w:val="DefaultParagraphFont"/>
    <w:link w:val="BodyText2"/>
    <w:rsid w:val="002B22E2"/>
    <w:rPr>
      <w:rFonts w:ascii="Arial" w:eastAsia="Times New Roman" w:hAnsi="Arial" w:cs="Arial"/>
      <w:sz w:val="20"/>
      <w:szCs w:val="20"/>
      <w:lang w:val="es-ES_tradnl" w:eastAsia="es-ES_tradnl"/>
    </w:rPr>
  </w:style>
  <w:style w:type="paragraph" w:customStyle="1" w:styleId="bodyblack">
    <w:name w:val="bodyblack"/>
    <w:basedOn w:val="Normal"/>
    <w:rsid w:val="002B22E2"/>
    <w:pPr>
      <w:spacing w:before="100" w:beforeAutospacing="1" w:after="100" w:afterAutospacing="1"/>
    </w:pPr>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087FE1"/>
    <w:rPr>
      <w:rFonts w:asciiTheme="minorHAnsi" w:eastAsiaTheme="minorEastAsia" w:hAnsiTheme="minorHAnsi" w:cstheme="minorBidi"/>
      <w:b/>
      <w:bCs/>
      <w:lang w:val="en-AU" w:eastAsia="en-US"/>
    </w:rPr>
  </w:style>
  <w:style w:type="character" w:customStyle="1" w:styleId="CommentSubjectChar">
    <w:name w:val="Comment Subject Char"/>
    <w:basedOn w:val="CommentTextChar"/>
    <w:link w:val="CommentSubject"/>
    <w:uiPriority w:val="99"/>
    <w:semiHidden/>
    <w:rsid w:val="00087FE1"/>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EF2948"/>
    <w:rPr>
      <w:lang w:val="en-AU"/>
    </w:rPr>
  </w:style>
  <w:style w:type="paragraph" w:styleId="PlainText">
    <w:name w:val="Plain Text"/>
    <w:basedOn w:val="Normal"/>
    <w:link w:val="PlainTextChar"/>
    <w:uiPriority w:val="99"/>
    <w:unhideWhenUsed/>
    <w:rsid w:val="0044558D"/>
    <w:rPr>
      <w:rFonts w:ascii="Calibri" w:hAnsi="Calibri"/>
      <w:sz w:val="22"/>
      <w:szCs w:val="21"/>
      <w:lang w:val="en-GB" w:eastAsia="zh-CN"/>
    </w:rPr>
  </w:style>
  <w:style w:type="character" w:customStyle="1" w:styleId="PlainTextChar">
    <w:name w:val="Plain Text Char"/>
    <w:basedOn w:val="DefaultParagraphFont"/>
    <w:link w:val="PlainText"/>
    <w:uiPriority w:val="99"/>
    <w:rsid w:val="0044558D"/>
    <w:rPr>
      <w:rFonts w:ascii="Calibri" w:hAnsi="Calibri"/>
      <w:sz w:val="22"/>
      <w:szCs w:val="21"/>
      <w:lang w:val="en-GB" w:eastAsia="zh-CN"/>
    </w:rPr>
  </w:style>
  <w:style w:type="paragraph" w:customStyle="1" w:styleId="titleeditors1">
    <w:name w:val="titleeditors1"/>
    <w:basedOn w:val="Normal"/>
    <w:rsid w:val="004F5BA1"/>
    <w:pPr>
      <w:spacing w:before="100" w:beforeAutospacing="1" w:after="135"/>
    </w:pPr>
    <w:rPr>
      <w:rFonts w:ascii="Times New Roman" w:eastAsia="Times New Roman" w:hAnsi="Times New Roman" w:cs="Times New Roman"/>
      <w:vanish/>
      <w:lang w:val="en-GB" w:eastAsia="zh-CN"/>
    </w:rPr>
  </w:style>
  <w:style w:type="paragraph" w:styleId="NormalWeb">
    <w:name w:val="Normal (Web)"/>
    <w:basedOn w:val="Normal"/>
    <w:uiPriority w:val="99"/>
    <w:unhideWhenUsed/>
    <w:rsid w:val="00B22396"/>
    <w:pPr>
      <w:spacing w:after="240"/>
    </w:pPr>
    <w:rPr>
      <w:rFonts w:ascii="Times New Roman" w:eastAsia="Times New Roman" w:hAnsi="Times New Roman" w:cs="Times New Roman"/>
      <w:lang w:val="en-GB" w:eastAsia="zh-CN"/>
    </w:rPr>
  </w:style>
  <w:style w:type="character" w:customStyle="1" w:styleId="cit">
    <w:name w:val="cit"/>
    <w:basedOn w:val="DefaultParagraphFont"/>
    <w:rsid w:val="00F2737B"/>
  </w:style>
  <w:style w:type="character" w:customStyle="1" w:styleId="fm-vol-iss-date">
    <w:name w:val="fm-vol-iss-date"/>
    <w:basedOn w:val="DefaultParagraphFont"/>
    <w:rsid w:val="00F2737B"/>
  </w:style>
  <w:style w:type="character" w:customStyle="1" w:styleId="doi1">
    <w:name w:val="doi1"/>
    <w:basedOn w:val="DefaultParagraphFont"/>
    <w:rsid w:val="00F2737B"/>
  </w:style>
  <w:style w:type="character" w:customStyle="1" w:styleId="fm-citation-ids-label">
    <w:name w:val="fm-citation-ids-label"/>
    <w:basedOn w:val="DefaultParagraphFont"/>
    <w:rsid w:val="00F2737B"/>
  </w:style>
  <w:style w:type="paragraph" w:styleId="Header">
    <w:name w:val="header"/>
    <w:basedOn w:val="Normal"/>
    <w:link w:val="HeaderChar"/>
    <w:uiPriority w:val="99"/>
    <w:unhideWhenUsed/>
    <w:rsid w:val="00FC55A7"/>
    <w:pPr>
      <w:tabs>
        <w:tab w:val="center" w:pos="4513"/>
        <w:tab w:val="right" w:pos="9026"/>
      </w:tabs>
    </w:pPr>
  </w:style>
  <w:style w:type="character" w:customStyle="1" w:styleId="HeaderChar">
    <w:name w:val="Header Char"/>
    <w:basedOn w:val="DefaultParagraphFont"/>
    <w:link w:val="Header"/>
    <w:uiPriority w:val="99"/>
    <w:rsid w:val="00FC55A7"/>
    <w:rPr>
      <w:lang w:val="en-AU"/>
    </w:rPr>
  </w:style>
  <w:style w:type="paragraph" w:styleId="Footer">
    <w:name w:val="footer"/>
    <w:basedOn w:val="Normal"/>
    <w:link w:val="FooterChar"/>
    <w:uiPriority w:val="99"/>
    <w:unhideWhenUsed/>
    <w:rsid w:val="00FC55A7"/>
    <w:pPr>
      <w:tabs>
        <w:tab w:val="center" w:pos="4513"/>
        <w:tab w:val="right" w:pos="9026"/>
      </w:tabs>
    </w:pPr>
  </w:style>
  <w:style w:type="character" w:customStyle="1" w:styleId="FooterChar">
    <w:name w:val="Footer Char"/>
    <w:basedOn w:val="DefaultParagraphFont"/>
    <w:link w:val="Footer"/>
    <w:uiPriority w:val="99"/>
    <w:rsid w:val="00FC55A7"/>
    <w:rPr>
      <w:lang w:val="en-AU"/>
    </w:rPr>
  </w:style>
  <w:style w:type="character" w:styleId="Strong">
    <w:name w:val="Strong"/>
    <w:basedOn w:val="DefaultParagraphFont"/>
    <w:uiPriority w:val="22"/>
    <w:qFormat/>
    <w:rsid w:val="00944FBA"/>
    <w:rPr>
      <w:b/>
      <w:bCs/>
    </w:rPr>
  </w:style>
  <w:style w:type="character" w:styleId="Emphasis">
    <w:name w:val="Emphasis"/>
    <w:basedOn w:val="DefaultParagraphFont"/>
    <w:uiPriority w:val="20"/>
    <w:qFormat/>
    <w:rsid w:val="00944F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2592">
      <w:bodyDiv w:val="1"/>
      <w:marLeft w:val="0"/>
      <w:marRight w:val="0"/>
      <w:marTop w:val="0"/>
      <w:marBottom w:val="0"/>
      <w:divBdr>
        <w:top w:val="none" w:sz="0" w:space="0" w:color="auto"/>
        <w:left w:val="none" w:sz="0" w:space="0" w:color="auto"/>
        <w:bottom w:val="none" w:sz="0" w:space="0" w:color="auto"/>
        <w:right w:val="none" w:sz="0" w:space="0" w:color="auto"/>
      </w:divBdr>
    </w:div>
    <w:div w:id="304745773">
      <w:bodyDiv w:val="1"/>
      <w:marLeft w:val="0"/>
      <w:marRight w:val="0"/>
      <w:marTop w:val="0"/>
      <w:marBottom w:val="0"/>
      <w:divBdr>
        <w:top w:val="none" w:sz="0" w:space="0" w:color="auto"/>
        <w:left w:val="none" w:sz="0" w:space="0" w:color="auto"/>
        <w:bottom w:val="none" w:sz="0" w:space="0" w:color="auto"/>
        <w:right w:val="none" w:sz="0" w:space="0" w:color="auto"/>
      </w:divBdr>
      <w:divsChild>
        <w:div w:id="205601847">
          <w:marLeft w:val="0"/>
          <w:marRight w:val="0"/>
          <w:marTop w:val="0"/>
          <w:marBottom w:val="0"/>
          <w:divBdr>
            <w:top w:val="none" w:sz="0" w:space="0" w:color="auto"/>
            <w:left w:val="none" w:sz="0" w:space="0" w:color="auto"/>
            <w:bottom w:val="none" w:sz="0" w:space="0" w:color="auto"/>
            <w:right w:val="none" w:sz="0" w:space="0" w:color="auto"/>
          </w:divBdr>
        </w:div>
        <w:div w:id="323246985">
          <w:marLeft w:val="0"/>
          <w:marRight w:val="0"/>
          <w:marTop w:val="0"/>
          <w:marBottom w:val="0"/>
          <w:divBdr>
            <w:top w:val="none" w:sz="0" w:space="0" w:color="auto"/>
            <w:left w:val="none" w:sz="0" w:space="0" w:color="auto"/>
            <w:bottom w:val="none" w:sz="0" w:space="0" w:color="auto"/>
            <w:right w:val="none" w:sz="0" w:space="0" w:color="auto"/>
          </w:divBdr>
        </w:div>
        <w:div w:id="983697913">
          <w:marLeft w:val="0"/>
          <w:marRight w:val="0"/>
          <w:marTop w:val="0"/>
          <w:marBottom w:val="0"/>
          <w:divBdr>
            <w:top w:val="none" w:sz="0" w:space="0" w:color="auto"/>
            <w:left w:val="none" w:sz="0" w:space="0" w:color="auto"/>
            <w:bottom w:val="none" w:sz="0" w:space="0" w:color="auto"/>
            <w:right w:val="none" w:sz="0" w:space="0" w:color="auto"/>
          </w:divBdr>
        </w:div>
        <w:div w:id="266471239">
          <w:marLeft w:val="0"/>
          <w:marRight w:val="0"/>
          <w:marTop w:val="0"/>
          <w:marBottom w:val="0"/>
          <w:divBdr>
            <w:top w:val="none" w:sz="0" w:space="0" w:color="auto"/>
            <w:left w:val="none" w:sz="0" w:space="0" w:color="auto"/>
            <w:bottom w:val="none" w:sz="0" w:space="0" w:color="auto"/>
            <w:right w:val="none" w:sz="0" w:space="0" w:color="auto"/>
          </w:divBdr>
        </w:div>
        <w:div w:id="1258371563">
          <w:marLeft w:val="0"/>
          <w:marRight w:val="0"/>
          <w:marTop w:val="0"/>
          <w:marBottom w:val="0"/>
          <w:divBdr>
            <w:top w:val="none" w:sz="0" w:space="0" w:color="auto"/>
            <w:left w:val="none" w:sz="0" w:space="0" w:color="auto"/>
            <w:bottom w:val="none" w:sz="0" w:space="0" w:color="auto"/>
            <w:right w:val="none" w:sz="0" w:space="0" w:color="auto"/>
          </w:divBdr>
        </w:div>
      </w:divsChild>
    </w:div>
    <w:div w:id="354230858">
      <w:bodyDiv w:val="1"/>
      <w:marLeft w:val="0"/>
      <w:marRight w:val="0"/>
      <w:marTop w:val="0"/>
      <w:marBottom w:val="0"/>
      <w:divBdr>
        <w:top w:val="none" w:sz="0" w:space="0" w:color="auto"/>
        <w:left w:val="none" w:sz="0" w:space="0" w:color="auto"/>
        <w:bottom w:val="none" w:sz="0" w:space="0" w:color="auto"/>
        <w:right w:val="none" w:sz="0" w:space="0" w:color="auto"/>
      </w:divBdr>
      <w:divsChild>
        <w:div w:id="597837349">
          <w:marLeft w:val="0"/>
          <w:marRight w:val="1"/>
          <w:marTop w:val="0"/>
          <w:marBottom w:val="0"/>
          <w:divBdr>
            <w:top w:val="none" w:sz="0" w:space="0" w:color="auto"/>
            <w:left w:val="none" w:sz="0" w:space="0" w:color="auto"/>
            <w:bottom w:val="none" w:sz="0" w:space="0" w:color="auto"/>
            <w:right w:val="none" w:sz="0" w:space="0" w:color="auto"/>
          </w:divBdr>
          <w:divsChild>
            <w:div w:id="769475519">
              <w:marLeft w:val="0"/>
              <w:marRight w:val="0"/>
              <w:marTop w:val="0"/>
              <w:marBottom w:val="0"/>
              <w:divBdr>
                <w:top w:val="none" w:sz="0" w:space="0" w:color="auto"/>
                <w:left w:val="none" w:sz="0" w:space="0" w:color="auto"/>
                <w:bottom w:val="none" w:sz="0" w:space="0" w:color="auto"/>
                <w:right w:val="none" w:sz="0" w:space="0" w:color="auto"/>
              </w:divBdr>
              <w:divsChild>
                <w:div w:id="294483327">
                  <w:marLeft w:val="0"/>
                  <w:marRight w:val="1"/>
                  <w:marTop w:val="0"/>
                  <w:marBottom w:val="0"/>
                  <w:divBdr>
                    <w:top w:val="none" w:sz="0" w:space="0" w:color="auto"/>
                    <w:left w:val="none" w:sz="0" w:space="0" w:color="auto"/>
                    <w:bottom w:val="none" w:sz="0" w:space="0" w:color="auto"/>
                    <w:right w:val="none" w:sz="0" w:space="0" w:color="auto"/>
                  </w:divBdr>
                  <w:divsChild>
                    <w:div w:id="475494806">
                      <w:marLeft w:val="0"/>
                      <w:marRight w:val="0"/>
                      <w:marTop w:val="0"/>
                      <w:marBottom w:val="0"/>
                      <w:divBdr>
                        <w:top w:val="none" w:sz="0" w:space="0" w:color="auto"/>
                        <w:left w:val="none" w:sz="0" w:space="0" w:color="auto"/>
                        <w:bottom w:val="none" w:sz="0" w:space="0" w:color="auto"/>
                        <w:right w:val="none" w:sz="0" w:space="0" w:color="auto"/>
                      </w:divBdr>
                      <w:divsChild>
                        <w:div w:id="1267694952">
                          <w:marLeft w:val="0"/>
                          <w:marRight w:val="0"/>
                          <w:marTop w:val="0"/>
                          <w:marBottom w:val="0"/>
                          <w:divBdr>
                            <w:top w:val="none" w:sz="0" w:space="0" w:color="auto"/>
                            <w:left w:val="none" w:sz="0" w:space="0" w:color="auto"/>
                            <w:bottom w:val="none" w:sz="0" w:space="0" w:color="auto"/>
                            <w:right w:val="none" w:sz="0" w:space="0" w:color="auto"/>
                          </w:divBdr>
                          <w:divsChild>
                            <w:div w:id="1213227454">
                              <w:marLeft w:val="0"/>
                              <w:marRight w:val="0"/>
                              <w:marTop w:val="120"/>
                              <w:marBottom w:val="360"/>
                              <w:divBdr>
                                <w:top w:val="none" w:sz="0" w:space="0" w:color="auto"/>
                                <w:left w:val="none" w:sz="0" w:space="0" w:color="auto"/>
                                <w:bottom w:val="none" w:sz="0" w:space="0" w:color="auto"/>
                                <w:right w:val="none" w:sz="0" w:space="0" w:color="auto"/>
                              </w:divBdr>
                              <w:divsChild>
                                <w:div w:id="373115669">
                                  <w:marLeft w:val="0"/>
                                  <w:marRight w:val="0"/>
                                  <w:marTop w:val="0"/>
                                  <w:marBottom w:val="0"/>
                                  <w:divBdr>
                                    <w:top w:val="none" w:sz="0" w:space="0" w:color="auto"/>
                                    <w:left w:val="none" w:sz="0" w:space="0" w:color="auto"/>
                                    <w:bottom w:val="none" w:sz="0" w:space="0" w:color="auto"/>
                                    <w:right w:val="none" w:sz="0" w:space="0" w:color="auto"/>
                                  </w:divBdr>
                                </w:div>
                                <w:div w:id="19818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783278">
      <w:bodyDiv w:val="1"/>
      <w:marLeft w:val="0"/>
      <w:marRight w:val="0"/>
      <w:marTop w:val="0"/>
      <w:marBottom w:val="0"/>
      <w:divBdr>
        <w:top w:val="none" w:sz="0" w:space="0" w:color="auto"/>
        <w:left w:val="none" w:sz="0" w:space="0" w:color="auto"/>
        <w:bottom w:val="none" w:sz="0" w:space="0" w:color="auto"/>
        <w:right w:val="none" w:sz="0" w:space="0" w:color="auto"/>
      </w:divBdr>
      <w:divsChild>
        <w:div w:id="696076387">
          <w:marLeft w:val="0"/>
          <w:marRight w:val="0"/>
          <w:marTop w:val="0"/>
          <w:marBottom w:val="0"/>
          <w:divBdr>
            <w:top w:val="single" w:sz="2" w:space="0" w:color="2E2E2E"/>
            <w:left w:val="single" w:sz="2" w:space="0" w:color="2E2E2E"/>
            <w:bottom w:val="single" w:sz="2" w:space="0" w:color="2E2E2E"/>
            <w:right w:val="single" w:sz="2" w:space="0" w:color="2E2E2E"/>
          </w:divBdr>
          <w:divsChild>
            <w:div w:id="412699691">
              <w:marLeft w:val="0"/>
              <w:marRight w:val="0"/>
              <w:marTop w:val="0"/>
              <w:marBottom w:val="0"/>
              <w:divBdr>
                <w:top w:val="single" w:sz="6" w:space="0" w:color="C9C9C9"/>
                <w:left w:val="none" w:sz="0" w:space="0" w:color="auto"/>
                <w:bottom w:val="none" w:sz="0" w:space="0" w:color="auto"/>
                <w:right w:val="none" w:sz="0" w:space="0" w:color="auto"/>
              </w:divBdr>
              <w:divsChild>
                <w:div w:id="1975017896">
                  <w:marLeft w:val="0"/>
                  <w:marRight w:val="0"/>
                  <w:marTop w:val="0"/>
                  <w:marBottom w:val="0"/>
                  <w:divBdr>
                    <w:top w:val="none" w:sz="0" w:space="0" w:color="auto"/>
                    <w:left w:val="none" w:sz="0" w:space="0" w:color="auto"/>
                    <w:bottom w:val="none" w:sz="0" w:space="0" w:color="auto"/>
                    <w:right w:val="none" w:sz="0" w:space="0" w:color="auto"/>
                  </w:divBdr>
                  <w:divsChild>
                    <w:div w:id="1317151996">
                      <w:marLeft w:val="0"/>
                      <w:marRight w:val="0"/>
                      <w:marTop w:val="0"/>
                      <w:marBottom w:val="0"/>
                      <w:divBdr>
                        <w:top w:val="none" w:sz="0" w:space="0" w:color="auto"/>
                        <w:left w:val="none" w:sz="0" w:space="0" w:color="auto"/>
                        <w:bottom w:val="none" w:sz="0" w:space="0" w:color="auto"/>
                        <w:right w:val="none" w:sz="0" w:space="0" w:color="auto"/>
                      </w:divBdr>
                      <w:divsChild>
                        <w:div w:id="741292967">
                          <w:marLeft w:val="0"/>
                          <w:marRight w:val="0"/>
                          <w:marTop w:val="225"/>
                          <w:marBottom w:val="180"/>
                          <w:divBdr>
                            <w:top w:val="single" w:sz="6" w:space="0" w:color="D7D7D7"/>
                            <w:left w:val="single" w:sz="2" w:space="0" w:color="D7D7D7"/>
                            <w:bottom w:val="single" w:sz="6" w:space="0" w:color="D7D7D7"/>
                            <w:right w:val="single" w:sz="2" w:space="0" w:color="D7D7D7"/>
                          </w:divBdr>
                          <w:divsChild>
                            <w:div w:id="1881279089">
                              <w:marLeft w:val="0"/>
                              <w:marRight w:val="0"/>
                              <w:marTop w:val="0"/>
                              <w:marBottom w:val="0"/>
                              <w:divBdr>
                                <w:top w:val="none" w:sz="0" w:space="0" w:color="auto"/>
                                <w:left w:val="none" w:sz="0" w:space="0" w:color="auto"/>
                                <w:bottom w:val="none" w:sz="0" w:space="0" w:color="auto"/>
                                <w:right w:val="none" w:sz="0" w:space="0" w:color="auto"/>
                              </w:divBdr>
                              <w:divsChild>
                                <w:div w:id="1879856190">
                                  <w:marLeft w:val="0"/>
                                  <w:marRight w:val="0"/>
                                  <w:marTop w:val="0"/>
                                  <w:marBottom w:val="0"/>
                                  <w:divBdr>
                                    <w:top w:val="none" w:sz="0" w:space="0" w:color="auto"/>
                                    <w:left w:val="none" w:sz="0" w:space="0" w:color="auto"/>
                                    <w:bottom w:val="none" w:sz="0" w:space="0" w:color="auto"/>
                                    <w:right w:val="none" w:sz="0" w:space="0" w:color="auto"/>
                                  </w:divBdr>
                                </w:div>
                              </w:divsChild>
                            </w:div>
                            <w:div w:id="521287184">
                              <w:marLeft w:val="0"/>
                              <w:marRight w:val="0"/>
                              <w:marTop w:val="0"/>
                              <w:marBottom w:val="0"/>
                              <w:divBdr>
                                <w:top w:val="none" w:sz="0" w:space="0" w:color="auto"/>
                                <w:left w:val="none" w:sz="0" w:space="0" w:color="auto"/>
                                <w:bottom w:val="none" w:sz="0" w:space="0" w:color="auto"/>
                                <w:right w:val="none" w:sz="0" w:space="0" w:color="auto"/>
                              </w:divBdr>
                            </w:div>
                          </w:divsChild>
                        </w:div>
                        <w:div w:id="40252458">
                          <w:marLeft w:val="0"/>
                          <w:marRight w:val="0"/>
                          <w:marTop w:val="0"/>
                          <w:marBottom w:val="0"/>
                          <w:divBdr>
                            <w:top w:val="none" w:sz="0" w:space="0" w:color="auto"/>
                            <w:left w:val="none" w:sz="0" w:space="0" w:color="auto"/>
                            <w:bottom w:val="none" w:sz="0" w:space="0" w:color="auto"/>
                            <w:right w:val="none" w:sz="0" w:space="0" w:color="auto"/>
                          </w:divBdr>
                          <w:divsChild>
                            <w:div w:id="3257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13888">
      <w:bodyDiv w:val="1"/>
      <w:marLeft w:val="0"/>
      <w:marRight w:val="0"/>
      <w:marTop w:val="0"/>
      <w:marBottom w:val="0"/>
      <w:divBdr>
        <w:top w:val="none" w:sz="0" w:space="0" w:color="auto"/>
        <w:left w:val="none" w:sz="0" w:space="0" w:color="auto"/>
        <w:bottom w:val="none" w:sz="0" w:space="0" w:color="auto"/>
        <w:right w:val="none" w:sz="0" w:space="0" w:color="auto"/>
      </w:divBdr>
      <w:divsChild>
        <w:div w:id="1921062634">
          <w:marLeft w:val="0"/>
          <w:marRight w:val="0"/>
          <w:marTop w:val="0"/>
          <w:marBottom w:val="0"/>
          <w:divBdr>
            <w:top w:val="none" w:sz="0" w:space="0" w:color="auto"/>
            <w:left w:val="none" w:sz="0" w:space="0" w:color="auto"/>
            <w:bottom w:val="none" w:sz="0" w:space="0" w:color="auto"/>
            <w:right w:val="none" w:sz="0" w:space="0" w:color="auto"/>
          </w:divBdr>
          <w:divsChild>
            <w:div w:id="1726832980">
              <w:marLeft w:val="0"/>
              <w:marRight w:val="0"/>
              <w:marTop w:val="0"/>
              <w:marBottom w:val="0"/>
              <w:divBdr>
                <w:top w:val="none" w:sz="0" w:space="0" w:color="auto"/>
                <w:left w:val="none" w:sz="0" w:space="0" w:color="auto"/>
                <w:bottom w:val="none" w:sz="0" w:space="0" w:color="auto"/>
                <w:right w:val="none" w:sz="0" w:space="0" w:color="auto"/>
              </w:divBdr>
              <w:divsChild>
                <w:div w:id="820581613">
                  <w:marLeft w:val="0"/>
                  <w:marRight w:val="0"/>
                  <w:marTop w:val="0"/>
                  <w:marBottom w:val="0"/>
                  <w:divBdr>
                    <w:top w:val="none" w:sz="0" w:space="0" w:color="auto"/>
                    <w:left w:val="none" w:sz="0" w:space="0" w:color="auto"/>
                    <w:bottom w:val="none" w:sz="0" w:space="0" w:color="auto"/>
                    <w:right w:val="none" w:sz="0" w:space="0" w:color="auto"/>
                  </w:divBdr>
                  <w:divsChild>
                    <w:div w:id="342055079">
                      <w:marLeft w:val="0"/>
                      <w:marRight w:val="0"/>
                      <w:marTop w:val="0"/>
                      <w:marBottom w:val="0"/>
                      <w:divBdr>
                        <w:top w:val="none" w:sz="0" w:space="0" w:color="auto"/>
                        <w:left w:val="none" w:sz="0" w:space="0" w:color="auto"/>
                        <w:bottom w:val="none" w:sz="0" w:space="0" w:color="auto"/>
                        <w:right w:val="none" w:sz="0" w:space="0" w:color="auto"/>
                      </w:divBdr>
                      <w:divsChild>
                        <w:div w:id="290525759">
                          <w:marLeft w:val="0"/>
                          <w:marRight w:val="0"/>
                          <w:marTop w:val="0"/>
                          <w:marBottom w:val="0"/>
                          <w:divBdr>
                            <w:top w:val="none" w:sz="0" w:space="0" w:color="auto"/>
                            <w:left w:val="none" w:sz="0" w:space="0" w:color="auto"/>
                            <w:bottom w:val="none" w:sz="0" w:space="0" w:color="auto"/>
                            <w:right w:val="none" w:sz="0" w:space="0" w:color="auto"/>
                          </w:divBdr>
                          <w:divsChild>
                            <w:div w:id="483551473">
                              <w:marLeft w:val="0"/>
                              <w:marRight w:val="0"/>
                              <w:marTop w:val="0"/>
                              <w:marBottom w:val="0"/>
                              <w:divBdr>
                                <w:top w:val="none" w:sz="0" w:space="0" w:color="auto"/>
                                <w:left w:val="none" w:sz="0" w:space="0" w:color="auto"/>
                                <w:bottom w:val="none" w:sz="0" w:space="0" w:color="auto"/>
                                <w:right w:val="none" w:sz="0" w:space="0" w:color="auto"/>
                              </w:divBdr>
                              <w:divsChild>
                                <w:div w:id="1076174861">
                                  <w:marLeft w:val="0"/>
                                  <w:marRight w:val="0"/>
                                  <w:marTop w:val="0"/>
                                  <w:marBottom w:val="0"/>
                                  <w:divBdr>
                                    <w:top w:val="none" w:sz="0" w:space="0" w:color="auto"/>
                                    <w:left w:val="none" w:sz="0" w:space="0" w:color="auto"/>
                                    <w:bottom w:val="none" w:sz="0" w:space="0" w:color="auto"/>
                                    <w:right w:val="none" w:sz="0" w:space="0" w:color="auto"/>
                                  </w:divBdr>
                                  <w:divsChild>
                                    <w:div w:id="786659737">
                                      <w:marLeft w:val="0"/>
                                      <w:marRight w:val="0"/>
                                      <w:marTop w:val="0"/>
                                      <w:marBottom w:val="0"/>
                                      <w:divBdr>
                                        <w:top w:val="none" w:sz="0" w:space="0" w:color="auto"/>
                                        <w:left w:val="none" w:sz="0" w:space="0" w:color="auto"/>
                                        <w:bottom w:val="none" w:sz="0" w:space="0" w:color="auto"/>
                                        <w:right w:val="none" w:sz="0" w:space="0" w:color="auto"/>
                                      </w:divBdr>
                                    </w:div>
                                    <w:div w:id="3977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078667">
      <w:bodyDiv w:val="1"/>
      <w:marLeft w:val="0"/>
      <w:marRight w:val="0"/>
      <w:marTop w:val="0"/>
      <w:marBottom w:val="0"/>
      <w:divBdr>
        <w:top w:val="none" w:sz="0" w:space="0" w:color="auto"/>
        <w:left w:val="none" w:sz="0" w:space="0" w:color="auto"/>
        <w:bottom w:val="none" w:sz="0" w:space="0" w:color="auto"/>
        <w:right w:val="none" w:sz="0" w:space="0" w:color="auto"/>
      </w:divBdr>
      <w:divsChild>
        <w:div w:id="491529816">
          <w:marLeft w:val="0"/>
          <w:marRight w:val="1"/>
          <w:marTop w:val="0"/>
          <w:marBottom w:val="0"/>
          <w:divBdr>
            <w:top w:val="none" w:sz="0" w:space="0" w:color="auto"/>
            <w:left w:val="none" w:sz="0" w:space="0" w:color="auto"/>
            <w:bottom w:val="none" w:sz="0" w:space="0" w:color="auto"/>
            <w:right w:val="none" w:sz="0" w:space="0" w:color="auto"/>
          </w:divBdr>
          <w:divsChild>
            <w:div w:id="2115007754">
              <w:marLeft w:val="0"/>
              <w:marRight w:val="0"/>
              <w:marTop w:val="0"/>
              <w:marBottom w:val="0"/>
              <w:divBdr>
                <w:top w:val="none" w:sz="0" w:space="0" w:color="auto"/>
                <w:left w:val="none" w:sz="0" w:space="0" w:color="auto"/>
                <w:bottom w:val="none" w:sz="0" w:space="0" w:color="auto"/>
                <w:right w:val="none" w:sz="0" w:space="0" w:color="auto"/>
              </w:divBdr>
              <w:divsChild>
                <w:div w:id="1590892519">
                  <w:marLeft w:val="0"/>
                  <w:marRight w:val="1"/>
                  <w:marTop w:val="0"/>
                  <w:marBottom w:val="0"/>
                  <w:divBdr>
                    <w:top w:val="none" w:sz="0" w:space="0" w:color="auto"/>
                    <w:left w:val="none" w:sz="0" w:space="0" w:color="auto"/>
                    <w:bottom w:val="none" w:sz="0" w:space="0" w:color="auto"/>
                    <w:right w:val="none" w:sz="0" w:space="0" w:color="auto"/>
                  </w:divBdr>
                  <w:divsChild>
                    <w:div w:id="1179468860">
                      <w:marLeft w:val="0"/>
                      <w:marRight w:val="0"/>
                      <w:marTop w:val="0"/>
                      <w:marBottom w:val="0"/>
                      <w:divBdr>
                        <w:top w:val="none" w:sz="0" w:space="0" w:color="auto"/>
                        <w:left w:val="none" w:sz="0" w:space="0" w:color="auto"/>
                        <w:bottom w:val="none" w:sz="0" w:space="0" w:color="auto"/>
                        <w:right w:val="none" w:sz="0" w:space="0" w:color="auto"/>
                      </w:divBdr>
                      <w:divsChild>
                        <w:div w:id="912659516">
                          <w:marLeft w:val="0"/>
                          <w:marRight w:val="0"/>
                          <w:marTop w:val="0"/>
                          <w:marBottom w:val="0"/>
                          <w:divBdr>
                            <w:top w:val="none" w:sz="0" w:space="0" w:color="auto"/>
                            <w:left w:val="none" w:sz="0" w:space="0" w:color="auto"/>
                            <w:bottom w:val="none" w:sz="0" w:space="0" w:color="auto"/>
                            <w:right w:val="none" w:sz="0" w:space="0" w:color="auto"/>
                          </w:divBdr>
                          <w:divsChild>
                            <w:div w:id="201409769">
                              <w:marLeft w:val="0"/>
                              <w:marRight w:val="0"/>
                              <w:marTop w:val="120"/>
                              <w:marBottom w:val="360"/>
                              <w:divBdr>
                                <w:top w:val="none" w:sz="0" w:space="0" w:color="auto"/>
                                <w:left w:val="none" w:sz="0" w:space="0" w:color="auto"/>
                                <w:bottom w:val="none" w:sz="0" w:space="0" w:color="auto"/>
                                <w:right w:val="none" w:sz="0" w:space="0" w:color="auto"/>
                              </w:divBdr>
                              <w:divsChild>
                                <w:div w:id="1724601856">
                                  <w:marLeft w:val="0"/>
                                  <w:marRight w:val="0"/>
                                  <w:marTop w:val="0"/>
                                  <w:marBottom w:val="0"/>
                                  <w:divBdr>
                                    <w:top w:val="none" w:sz="0" w:space="0" w:color="auto"/>
                                    <w:left w:val="none" w:sz="0" w:space="0" w:color="auto"/>
                                    <w:bottom w:val="none" w:sz="0" w:space="0" w:color="auto"/>
                                    <w:right w:val="none" w:sz="0" w:space="0" w:color="auto"/>
                                  </w:divBdr>
                                </w:div>
                                <w:div w:id="14125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031121">
      <w:bodyDiv w:val="1"/>
      <w:marLeft w:val="0"/>
      <w:marRight w:val="0"/>
      <w:marTop w:val="0"/>
      <w:marBottom w:val="0"/>
      <w:divBdr>
        <w:top w:val="none" w:sz="0" w:space="0" w:color="auto"/>
        <w:left w:val="none" w:sz="0" w:space="0" w:color="auto"/>
        <w:bottom w:val="none" w:sz="0" w:space="0" w:color="auto"/>
        <w:right w:val="none" w:sz="0" w:space="0" w:color="auto"/>
      </w:divBdr>
      <w:divsChild>
        <w:div w:id="1145505673">
          <w:marLeft w:val="0"/>
          <w:marRight w:val="0"/>
          <w:marTop w:val="0"/>
          <w:marBottom w:val="0"/>
          <w:divBdr>
            <w:top w:val="none" w:sz="0" w:space="0" w:color="auto"/>
            <w:left w:val="none" w:sz="0" w:space="0" w:color="auto"/>
            <w:bottom w:val="none" w:sz="0" w:space="0" w:color="auto"/>
            <w:right w:val="none" w:sz="0" w:space="0" w:color="auto"/>
          </w:divBdr>
          <w:divsChild>
            <w:div w:id="1965689745">
              <w:marLeft w:val="0"/>
              <w:marRight w:val="0"/>
              <w:marTop w:val="0"/>
              <w:marBottom w:val="0"/>
              <w:divBdr>
                <w:top w:val="none" w:sz="0" w:space="0" w:color="auto"/>
                <w:left w:val="none" w:sz="0" w:space="0" w:color="auto"/>
                <w:bottom w:val="none" w:sz="0" w:space="0" w:color="auto"/>
                <w:right w:val="none" w:sz="0" w:space="0" w:color="auto"/>
              </w:divBdr>
              <w:divsChild>
                <w:div w:id="1408383136">
                  <w:marLeft w:val="0"/>
                  <w:marRight w:val="0"/>
                  <w:marTop w:val="0"/>
                  <w:marBottom w:val="0"/>
                  <w:divBdr>
                    <w:top w:val="none" w:sz="0" w:space="0" w:color="auto"/>
                    <w:left w:val="none" w:sz="0" w:space="0" w:color="auto"/>
                    <w:bottom w:val="none" w:sz="0" w:space="0" w:color="auto"/>
                    <w:right w:val="none" w:sz="0" w:space="0" w:color="auto"/>
                  </w:divBdr>
                  <w:divsChild>
                    <w:div w:id="2097552595">
                      <w:marLeft w:val="0"/>
                      <w:marRight w:val="0"/>
                      <w:marTop w:val="0"/>
                      <w:marBottom w:val="0"/>
                      <w:divBdr>
                        <w:top w:val="none" w:sz="0" w:space="0" w:color="auto"/>
                        <w:left w:val="none" w:sz="0" w:space="0" w:color="auto"/>
                        <w:bottom w:val="none" w:sz="0" w:space="0" w:color="auto"/>
                        <w:right w:val="none" w:sz="0" w:space="0" w:color="auto"/>
                      </w:divBdr>
                      <w:divsChild>
                        <w:div w:id="472721554">
                          <w:marLeft w:val="0"/>
                          <w:marRight w:val="0"/>
                          <w:marTop w:val="0"/>
                          <w:marBottom w:val="0"/>
                          <w:divBdr>
                            <w:top w:val="none" w:sz="0" w:space="0" w:color="auto"/>
                            <w:left w:val="none" w:sz="0" w:space="0" w:color="auto"/>
                            <w:bottom w:val="none" w:sz="0" w:space="0" w:color="auto"/>
                            <w:right w:val="none" w:sz="0" w:space="0" w:color="auto"/>
                          </w:divBdr>
                          <w:divsChild>
                            <w:div w:id="463042466">
                              <w:marLeft w:val="0"/>
                              <w:marRight w:val="0"/>
                              <w:marTop w:val="0"/>
                              <w:marBottom w:val="0"/>
                              <w:divBdr>
                                <w:top w:val="none" w:sz="0" w:space="0" w:color="auto"/>
                                <w:left w:val="none" w:sz="0" w:space="0" w:color="auto"/>
                                <w:bottom w:val="none" w:sz="0" w:space="0" w:color="auto"/>
                                <w:right w:val="none" w:sz="0" w:space="0" w:color="auto"/>
                              </w:divBdr>
                              <w:divsChild>
                                <w:div w:id="1262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432585">
      <w:bodyDiv w:val="1"/>
      <w:marLeft w:val="0"/>
      <w:marRight w:val="0"/>
      <w:marTop w:val="0"/>
      <w:marBottom w:val="0"/>
      <w:divBdr>
        <w:top w:val="none" w:sz="0" w:space="0" w:color="auto"/>
        <w:left w:val="none" w:sz="0" w:space="0" w:color="auto"/>
        <w:bottom w:val="none" w:sz="0" w:space="0" w:color="auto"/>
        <w:right w:val="none" w:sz="0" w:space="0" w:color="auto"/>
      </w:divBdr>
      <w:divsChild>
        <w:div w:id="211574195">
          <w:marLeft w:val="0"/>
          <w:marRight w:val="0"/>
          <w:marTop w:val="0"/>
          <w:marBottom w:val="0"/>
          <w:divBdr>
            <w:top w:val="none" w:sz="0" w:space="0" w:color="auto"/>
            <w:left w:val="none" w:sz="0" w:space="0" w:color="auto"/>
            <w:bottom w:val="none" w:sz="0" w:space="0" w:color="auto"/>
            <w:right w:val="none" w:sz="0" w:space="0" w:color="auto"/>
          </w:divBdr>
          <w:divsChild>
            <w:div w:id="609627997">
              <w:marLeft w:val="0"/>
              <w:marRight w:val="0"/>
              <w:marTop w:val="0"/>
              <w:marBottom w:val="0"/>
              <w:divBdr>
                <w:top w:val="none" w:sz="0" w:space="0" w:color="auto"/>
                <w:left w:val="none" w:sz="0" w:space="0" w:color="auto"/>
                <w:bottom w:val="none" w:sz="0" w:space="0" w:color="auto"/>
                <w:right w:val="none" w:sz="0" w:space="0" w:color="auto"/>
              </w:divBdr>
              <w:divsChild>
                <w:div w:id="1851332454">
                  <w:marLeft w:val="0"/>
                  <w:marRight w:val="0"/>
                  <w:marTop w:val="0"/>
                  <w:marBottom w:val="0"/>
                  <w:divBdr>
                    <w:top w:val="none" w:sz="0" w:space="0" w:color="auto"/>
                    <w:left w:val="none" w:sz="0" w:space="0" w:color="auto"/>
                    <w:bottom w:val="none" w:sz="0" w:space="0" w:color="auto"/>
                    <w:right w:val="none" w:sz="0" w:space="0" w:color="auto"/>
                  </w:divBdr>
                  <w:divsChild>
                    <w:div w:id="720902178">
                      <w:marLeft w:val="0"/>
                      <w:marRight w:val="0"/>
                      <w:marTop w:val="0"/>
                      <w:marBottom w:val="0"/>
                      <w:divBdr>
                        <w:top w:val="none" w:sz="0" w:space="0" w:color="auto"/>
                        <w:left w:val="none" w:sz="0" w:space="0" w:color="auto"/>
                        <w:bottom w:val="none" w:sz="0" w:space="0" w:color="auto"/>
                        <w:right w:val="none" w:sz="0" w:space="0" w:color="auto"/>
                      </w:divBdr>
                      <w:divsChild>
                        <w:div w:id="495069294">
                          <w:marLeft w:val="0"/>
                          <w:marRight w:val="0"/>
                          <w:marTop w:val="0"/>
                          <w:marBottom w:val="0"/>
                          <w:divBdr>
                            <w:top w:val="none" w:sz="0" w:space="0" w:color="auto"/>
                            <w:left w:val="none" w:sz="0" w:space="0" w:color="auto"/>
                            <w:bottom w:val="none" w:sz="0" w:space="0" w:color="auto"/>
                            <w:right w:val="none" w:sz="0" w:space="0" w:color="auto"/>
                          </w:divBdr>
                          <w:divsChild>
                            <w:div w:id="1616517729">
                              <w:marLeft w:val="0"/>
                              <w:marRight w:val="0"/>
                              <w:marTop w:val="0"/>
                              <w:marBottom w:val="0"/>
                              <w:divBdr>
                                <w:top w:val="none" w:sz="0" w:space="0" w:color="auto"/>
                                <w:left w:val="none" w:sz="0" w:space="0" w:color="auto"/>
                                <w:bottom w:val="none" w:sz="0" w:space="0" w:color="auto"/>
                                <w:right w:val="none" w:sz="0" w:space="0" w:color="auto"/>
                              </w:divBdr>
                              <w:divsChild>
                                <w:div w:id="19562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962895">
      <w:bodyDiv w:val="1"/>
      <w:marLeft w:val="0"/>
      <w:marRight w:val="0"/>
      <w:marTop w:val="0"/>
      <w:marBottom w:val="0"/>
      <w:divBdr>
        <w:top w:val="none" w:sz="0" w:space="0" w:color="auto"/>
        <w:left w:val="none" w:sz="0" w:space="0" w:color="auto"/>
        <w:bottom w:val="none" w:sz="0" w:space="0" w:color="auto"/>
        <w:right w:val="none" w:sz="0" w:space="0" w:color="auto"/>
      </w:divBdr>
      <w:divsChild>
        <w:div w:id="26613556">
          <w:marLeft w:val="0"/>
          <w:marRight w:val="1"/>
          <w:marTop w:val="0"/>
          <w:marBottom w:val="0"/>
          <w:divBdr>
            <w:top w:val="none" w:sz="0" w:space="0" w:color="auto"/>
            <w:left w:val="none" w:sz="0" w:space="0" w:color="auto"/>
            <w:bottom w:val="none" w:sz="0" w:space="0" w:color="auto"/>
            <w:right w:val="none" w:sz="0" w:space="0" w:color="auto"/>
          </w:divBdr>
          <w:divsChild>
            <w:div w:id="110322808">
              <w:marLeft w:val="0"/>
              <w:marRight w:val="0"/>
              <w:marTop w:val="0"/>
              <w:marBottom w:val="0"/>
              <w:divBdr>
                <w:top w:val="none" w:sz="0" w:space="0" w:color="auto"/>
                <w:left w:val="none" w:sz="0" w:space="0" w:color="auto"/>
                <w:bottom w:val="none" w:sz="0" w:space="0" w:color="auto"/>
                <w:right w:val="none" w:sz="0" w:space="0" w:color="auto"/>
              </w:divBdr>
              <w:divsChild>
                <w:div w:id="283778861">
                  <w:marLeft w:val="0"/>
                  <w:marRight w:val="1"/>
                  <w:marTop w:val="0"/>
                  <w:marBottom w:val="0"/>
                  <w:divBdr>
                    <w:top w:val="none" w:sz="0" w:space="0" w:color="auto"/>
                    <w:left w:val="none" w:sz="0" w:space="0" w:color="auto"/>
                    <w:bottom w:val="none" w:sz="0" w:space="0" w:color="auto"/>
                    <w:right w:val="none" w:sz="0" w:space="0" w:color="auto"/>
                  </w:divBdr>
                  <w:divsChild>
                    <w:div w:id="1831483339">
                      <w:marLeft w:val="0"/>
                      <w:marRight w:val="0"/>
                      <w:marTop w:val="0"/>
                      <w:marBottom w:val="0"/>
                      <w:divBdr>
                        <w:top w:val="none" w:sz="0" w:space="0" w:color="auto"/>
                        <w:left w:val="none" w:sz="0" w:space="0" w:color="auto"/>
                        <w:bottom w:val="none" w:sz="0" w:space="0" w:color="auto"/>
                        <w:right w:val="none" w:sz="0" w:space="0" w:color="auto"/>
                      </w:divBdr>
                      <w:divsChild>
                        <w:div w:id="1997300088">
                          <w:marLeft w:val="0"/>
                          <w:marRight w:val="0"/>
                          <w:marTop w:val="0"/>
                          <w:marBottom w:val="0"/>
                          <w:divBdr>
                            <w:top w:val="none" w:sz="0" w:space="0" w:color="auto"/>
                            <w:left w:val="none" w:sz="0" w:space="0" w:color="auto"/>
                            <w:bottom w:val="none" w:sz="0" w:space="0" w:color="auto"/>
                            <w:right w:val="none" w:sz="0" w:space="0" w:color="auto"/>
                          </w:divBdr>
                          <w:divsChild>
                            <w:div w:id="546725814">
                              <w:marLeft w:val="0"/>
                              <w:marRight w:val="0"/>
                              <w:marTop w:val="120"/>
                              <w:marBottom w:val="360"/>
                              <w:divBdr>
                                <w:top w:val="none" w:sz="0" w:space="0" w:color="auto"/>
                                <w:left w:val="none" w:sz="0" w:space="0" w:color="auto"/>
                                <w:bottom w:val="none" w:sz="0" w:space="0" w:color="auto"/>
                                <w:right w:val="none" w:sz="0" w:space="0" w:color="auto"/>
                              </w:divBdr>
                              <w:divsChild>
                                <w:div w:id="1622879979">
                                  <w:marLeft w:val="0"/>
                                  <w:marRight w:val="0"/>
                                  <w:marTop w:val="0"/>
                                  <w:marBottom w:val="0"/>
                                  <w:divBdr>
                                    <w:top w:val="none" w:sz="0" w:space="0" w:color="auto"/>
                                    <w:left w:val="none" w:sz="0" w:space="0" w:color="auto"/>
                                    <w:bottom w:val="none" w:sz="0" w:space="0" w:color="auto"/>
                                    <w:right w:val="none" w:sz="0" w:space="0" w:color="auto"/>
                                  </w:divBdr>
                                </w:div>
                                <w:div w:id="2579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44370">
      <w:bodyDiv w:val="1"/>
      <w:marLeft w:val="0"/>
      <w:marRight w:val="0"/>
      <w:marTop w:val="0"/>
      <w:marBottom w:val="0"/>
      <w:divBdr>
        <w:top w:val="none" w:sz="0" w:space="0" w:color="auto"/>
        <w:left w:val="none" w:sz="0" w:space="0" w:color="auto"/>
        <w:bottom w:val="none" w:sz="0" w:space="0" w:color="auto"/>
        <w:right w:val="none" w:sz="0" w:space="0" w:color="auto"/>
      </w:divBdr>
      <w:divsChild>
        <w:div w:id="633607321">
          <w:marLeft w:val="0"/>
          <w:marRight w:val="1"/>
          <w:marTop w:val="0"/>
          <w:marBottom w:val="0"/>
          <w:divBdr>
            <w:top w:val="none" w:sz="0" w:space="0" w:color="auto"/>
            <w:left w:val="none" w:sz="0" w:space="0" w:color="auto"/>
            <w:bottom w:val="none" w:sz="0" w:space="0" w:color="auto"/>
            <w:right w:val="none" w:sz="0" w:space="0" w:color="auto"/>
          </w:divBdr>
          <w:divsChild>
            <w:div w:id="411128038">
              <w:marLeft w:val="0"/>
              <w:marRight w:val="0"/>
              <w:marTop w:val="0"/>
              <w:marBottom w:val="0"/>
              <w:divBdr>
                <w:top w:val="none" w:sz="0" w:space="0" w:color="auto"/>
                <w:left w:val="none" w:sz="0" w:space="0" w:color="auto"/>
                <w:bottom w:val="none" w:sz="0" w:space="0" w:color="auto"/>
                <w:right w:val="none" w:sz="0" w:space="0" w:color="auto"/>
              </w:divBdr>
              <w:divsChild>
                <w:div w:id="529883437">
                  <w:marLeft w:val="0"/>
                  <w:marRight w:val="1"/>
                  <w:marTop w:val="0"/>
                  <w:marBottom w:val="0"/>
                  <w:divBdr>
                    <w:top w:val="none" w:sz="0" w:space="0" w:color="auto"/>
                    <w:left w:val="none" w:sz="0" w:space="0" w:color="auto"/>
                    <w:bottom w:val="none" w:sz="0" w:space="0" w:color="auto"/>
                    <w:right w:val="none" w:sz="0" w:space="0" w:color="auto"/>
                  </w:divBdr>
                  <w:divsChild>
                    <w:div w:id="969899518">
                      <w:marLeft w:val="0"/>
                      <w:marRight w:val="0"/>
                      <w:marTop w:val="0"/>
                      <w:marBottom w:val="0"/>
                      <w:divBdr>
                        <w:top w:val="none" w:sz="0" w:space="0" w:color="auto"/>
                        <w:left w:val="none" w:sz="0" w:space="0" w:color="auto"/>
                        <w:bottom w:val="none" w:sz="0" w:space="0" w:color="auto"/>
                        <w:right w:val="none" w:sz="0" w:space="0" w:color="auto"/>
                      </w:divBdr>
                      <w:divsChild>
                        <w:div w:id="2060086601">
                          <w:marLeft w:val="0"/>
                          <w:marRight w:val="0"/>
                          <w:marTop w:val="0"/>
                          <w:marBottom w:val="0"/>
                          <w:divBdr>
                            <w:top w:val="none" w:sz="0" w:space="0" w:color="auto"/>
                            <w:left w:val="none" w:sz="0" w:space="0" w:color="auto"/>
                            <w:bottom w:val="none" w:sz="0" w:space="0" w:color="auto"/>
                            <w:right w:val="none" w:sz="0" w:space="0" w:color="auto"/>
                          </w:divBdr>
                          <w:divsChild>
                            <w:div w:id="967124157">
                              <w:marLeft w:val="0"/>
                              <w:marRight w:val="0"/>
                              <w:marTop w:val="120"/>
                              <w:marBottom w:val="360"/>
                              <w:divBdr>
                                <w:top w:val="none" w:sz="0" w:space="0" w:color="auto"/>
                                <w:left w:val="none" w:sz="0" w:space="0" w:color="auto"/>
                                <w:bottom w:val="none" w:sz="0" w:space="0" w:color="auto"/>
                                <w:right w:val="none" w:sz="0" w:space="0" w:color="auto"/>
                              </w:divBdr>
                              <w:divsChild>
                                <w:div w:id="712929004">
                                  <w:marLeft w:val="0"/>
                                  <w:marRight w:val="0"/>
                                  <w:marTop w:val="0"/>
                                  <w:marBottom w:val="0"/>
                                  <w:divBdr>
                                    <w:top w:val="none" w:sz="0" w:space="0" w:color="auto"/>
                                    <w:left w:val="none" w:sz="0" w:space="0" w:color="auto"/>
                                    <w:bottom w:val="none" w:sz="0" w:space="0" w:color="auto"/>
                                    <w:right w:val="none" w:sz="0" w:space="0" w:color="auto"/>
                                  </w:divBdr>
                                </w:div>
                                <w:div w:id="100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058255">
      <w:bodyDiv w:val="1"/>
      <w:marLeft w:val="0"/>
      <w:marRight w:val="0"/>
      <w:marTop w:val="0"/>
      <w:marBottom w:val="0"/>
      <w:divBdr>
        <w:top w:val="none" w:sz="0" w:space="0" w:color="auto"/>
        <w:left w:val="none" w:sz="0" w:space="0" w:color="auto"/>
        <w:bottom w:val="none" w:sz="0" w:space="0" w:color="auto"/>
        <w:right w:val="none" w:sz="0" w:space="0" w:color="auto"/>
      </w:divBdr>
    </w:div>
    <w:div w:id="1493642847">
      <w:bodyDiv w:val="1"/>
      <w:marLeft w:val="0"/>
      <w:marRight w:val="0"/>
      <w:marTop w:val="0"/>
      <w:marBottom w:val="0"/>
      <w:divBdr>
        <w:top w:val="none" w:sz="0" w:space="0" w:color="auto"/>
        <w:left w:val="none" w:sz="0" w:space="0" w:color="auto"/>
        <w:bottom w:val="none" w:sz="0" w:space="0" w:color="auto"/>
        <w:right w:val="none" w:sz="0" w:space="0" w:color="auto"/>
      </w:divBdr>
      <w:divsChild>
        <w:div w:id="1705713080">
          <w:marLeft w:val="0"/>
          <w:marRight w:val="0"/>
          <w:marTop w:val="0"/>
          <w:marBottom w:val="0"/>
          <w:divBdr>
            <w:top w:val="none" w:sz="0" w:space="0" w:color="auto"/>
            <w:left w:val="none" w:sz="0" w:space="0" w:color="auto"/>
            <w:bottom w:val="none" w:sz="0" w:space="0" w:color="auto"/>
            <w:right w:val="none" w:sz="0" w:space="0" w:color="auto"/>
          </w:divBdr>
        </w:div>
        <w:div w:id="705568273">
          <w:marLeft w:val="0"/>
          <w:marRight w:val="0"/>
          <w:marTop w:val="0"/>
          <w:marBottom w:val="0"/>
          <w:divBdr>
            <w:top w:val="none" w:sz="0" w:space="0" w:color="auto"/>
            <w:left w:val="none" w:sz="0" w:space="0" w:color="auto"/>
            <w:bottom w:val="none" w:sz="0" w:space="0" w:color="auto"/>
            <w:right w:val="none" w:sz="0" w:space="0" w:color="auto"/>
          </w:divBdr>
        </w:div>
        <w:div w:id="5057668">
          <w:marLeft w:val="0"/>
          <w:marRight w:val="0"/>
          <w:marTop w:val="0"/>
          <w:marBottom w:val="0"/>
          <w:divBdr>
            <w:top w:val="none" w:sz="0" w:space="0" w:color="auto"/>
            <w:left w:val="none" w:sz="0" w:space="0" w:color="auto"/>
            <w:bottom w:val="none" w:sz="0" w:space="0" w:color="auto"/>
            <w:right w:val="none" w:sz="0" w:space="0" w:color="auto"/>
          </w:divBdr>
        </w:div>
      </w:divsChild>
    </w:div>
    <w:div w:id="1574197117">
      <w:bodyDiv w:val="1"/>
      <w:marLeft w:val="0"/>
      <w:marRight w:val="0"/>
      <w:marTop w:val="0"/>
      <w:marBottom w:val="0"/>
      <w:divBdr>
        <w:top w:val="none" w:sz="0" w:space="0" w:color="auto"/>
        <w:left w:val="none" w:sz="0" w:space="0" w:color="auto"/>
        <w:bottom w:val="none" w:sz="0" w:space="0" w:color="auto"/>
        <w:right w:val="none" w:sz="0" w:space="0" w:color="auto"/>
      </w:divBdr>
    </w:div>
    <w:div w:id="1639535780">
      <w:bodyDiv w:val="1"/>
      <w:marLeft w:val="0"/>
      <w:marRight w:val="0"/>
      <w:marTop w:val="0"/>
      <w:marBottom w:val="150"/>
      <w:divBdr>
        <w:top w:val="none" w:sz="0" w:space="0" w:color="auto"/>
        <w:left w:val="none" w:sz="0" w:space="0" w:color="auto"/>
        <w:bottom w:val="none" w:sz="0" w:space="0" w:color="auto"/>
        <w:right w:val="none" w:sz="0" w:space="0" w:color="auto"/>
      </w:divBdr>
      <w:divsChild>
        <w:div w:id="1848208971">
          <w:marLeft w:val="0"/>
          <w:marRight w:val="0"/>
          <w:marTop w:val="60"/>
          <w:marBottom w:val="100"/>
          <w:divBdr>
            <w:top w:val="none" w:sz="0" w:space="0" w:color="auto"/>
            <w:left w:val="none" w:sz="0" w:space="0" w:color="auto"/>
            <w:bottom w:val="none" w:sz="0" w:space="0" w:color="auto"/>
            <w:right w:val="none" w:sz="0" w:space="0" w:color="auto"/>
          </w:divBdr>
          <w:divsChild>
            <w:div w:id="1572616489">
              <w:marLeft w:val="60"/>
              <w:marRight w:val="60"/>
              <w:marTop w:val="60"/>
              <w:marBottom w:val="60"/>
              <w:divBdr>
                <w:top w:val="none" w:sz="0" w:space="0" w:color="auto"/>
                <w:left w:val="none" w:sz="0" w:space="0" w:color="auto"/>
                <w:bottom w:val="none" w:sz="0" w:space="0" w:color="auto"/>
                <w:right w:val="none" w:sz="0" w:space="0" w:color="auto"/>
              </w:divBdr>
              <w:divsChild>
                <w:div w:id="134298504">
                  <w:marLeft w:val="0"/>
                  <w:marRight w:val="0"/>
                  <w:marTop w:val="120"/>
                  <w:marBottom w:val="0"/>
                  <w:divBdr>
                    <w:top w:val="none" w:sz="0" w:space="0" w:color="auto"/>
                    <w:left w:val="none" w:sz="0" w:space="0" w:color="auto"/>
                    <w:bottom w:val="none" w:sz="0" w:space="0" w:color="auto"/>
                    <w:right w:val="none" w:sz="0" w:space="0" w:color="auto"/>
                  </w:divBdr>
                  <w:divsChild>
                    <w:div w:id="824668265">
                      <w:marLeft w:val="0"/>
                      <w:marRight w:val="0"/>
                      <w:marTop w:val="0"/>
                      <w:marBottom w:val="0"/>
                      <w:divBdr>
                        <w:top w:val="single" w:sz="6" w:space="4" w:color="D1DBEB"/>
                        <w:left w:val="single" w:sz="6" w:space="4" w:color="D1DBEB"/>
                        <w:bottom w:val="single" w:sz="6" w:space="4" w:color="D1DBEB"/>
                        <w:right w:val="single" w:sz="6" w:space="4" w:color="D1DBEB"/>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662507038">
                              <w:marLeft w:val="0"/>
                              <w:marRight w:val="0"/>
                              <w:marTop w:val="0"/>
                              <w:marBottom w:val="0"/>
                              <w:divBdr>
                                <w:top w:val="none" w:sz="0" w:space="0" w:color="auto"/>
                                <w:left w:val="none" w:sz="0" w:space="0" w:color="auto"/>
                                <w:bottom w:val="none" w:sz="0" w:space="0" w:color="auto"/>
                                <w:right w:val="none" w:sz="0" w:space="0" w:color="auto"/>
                              </w:divBdr>
                            </w:div>
                            <w:div w:id="35936450">
                              <w:marLeft w:val="0"/>
                              <w:marRight w:val="0"/>
                              <w:marTop w:val="0"/>
                              <w:marBottom w:val="0"/>
                              <w:divBdr>
                                <w:top w:val="none" w:sz="0" w:space="0" w:color="auto"/>
                                <w:left w:val="none" w:sz="0" w:space="0" w:color="auto"/>
                                <w:bottom w:val="none" w:sz="0" w:space="0" w:color="auto"/>
                                <w:right w:val="none" w:sz="0" w:space="0" w:color="auto"/>
                              </w:divBdr>
                            </w:div>
                            <w:div w:id="71253731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6060">
      <w:bodyDiv w:val="1"/>
      <w:marLeft w:val="0"/>
      <w:marRight w:val="0"/>
      <w:marTop w:val="0"/>
      <w:marBottom w:val="0"/>
      <w:divBdr>
        <w:top w:val="none" w:sz="0" w:space="0" w:color="auto"/>
        <w:left w:val="none" w:sz="0" w:space="0" w:color="auto"/>
        <w:bottom w:val="none" w:sz="0" w:space="0" w:color="auto"/>
        <w:right w:val="none" w:sz="0" w:space="0" w:color="auto"/>
      </w:divBdr>
    </w:div>
    <w:div w:id="1963917445">
      <w:bodyDiv w:val="1"/>
      <w:marLeft w:val="0"/>
      <w:marRight w:val="0"/>
      <w:marTop w:val="0"/>
      <w:marBottom w:val="0"/>
      <w:divBdr>
        <w:top w:val="none" w:sz="0" w:space="0" w:color="auto"/>
        <w:left w:val="none" w:sz="0" w:space="0" w:color="auto"/>
        <w:bottom w:val="none" w:sz="0" w:space="0" w:color="auto"/>
        <w:right w:val="none" w:sz="0" w:space="0" w:color="auto"/>
      </w:divBdr>
      <w:divsChild>
        <w:div w:id="1046024420">
          <w:marLeft w:val="0"/>
          <w:marRight w:val="0"/>
          <w:marTop w:val="0"/>
          <w:marBottom w:val="0"/>
          <w:divBdr>
            <w:top w:val="none" w:sz="0" w:space="0" w:color="auto"/>
            <w:left w:val="none" w:sz="0" w:space="0" w:color="auto"/>
            <w:bottom w:val="none" w:sz="0" w:space="0" w:color="auto"/>
            <w:right w:val="none" w:sz="0" w:space="0" w:color="auto"/>
          </w:divBdr>
          <w:divsChild>
            <w:div w:id="2022466382">
              <w:marLeft w:val="0"/>
              <w:marRight w:val="0"/>
              <w:marTop w:val="0"/>
              <w:marBottom w:val="0"/>
              <w:divBdr>
                <w:top w:val="none" w:sz="0" w:space="0" w:color="auto"/>
                <w:left w:val="none" w:sz="0" w:space="0" w:color="auto"/>
                <w:bottom w:val="none" w:sz="0" w:space="0" w:color="auto"/>
                <w:right w:val="none" w:sz="0" w:space="0" w:color="auto"/>
              </w:divBdr>
              <w:divsChild>
                <w:div w:id="993023762">
                  <w:marLeft w:val="0"/>
                  <w:marRight w:val="0"/>
                  <w:marTop w:val="0"/>
                  <w:marBottom w:val="0"/>
                  <w:divBdr>
                    <w:top w:val="none" w:sz="0" w:space="0" w:color="auto"/>
                    <w:left w:val="none" w:sz="0" w:space="0" w:color="auto"/>
                    <w:bottom w:val="none" w:sz="0" w:space="0" w:color="auto"/>
                    <w:right w:val="none" w:sz="0" w:space="0" w:color="auto"/>
                  </w:divBdr>
                  <w:divsChild>
                    <w:div w:id="899704914">
                      <w:marLeft w:val="0"/>
                      <w:marRight w:val="0"/>
                      <w:marTop w:val="0"/>
                      <w:marBottom w:val="0"/>
                      <w:divBdr>
                        <w:top w:val="none" w:sz="0" w:space="0" w:color="auto"/>
                        <w:left w:val="none" w:sz="0" w:space="0" w:color="auto"/>
                        <w:bottom w:val="none" w:sz="0" w:space="0" w:color="auto"/>
                        <w:right w:val="none" w:sz="0" w:space="0" w:color="auto"/>
                      </w:divBdr>
                      <w:divsChild>
                        <w:div w:id="648747702">
                          <w:marLeft w:val="0"/>
                          <w:marRight w:val="0"/>
                          <w:marTop w:val="0"/>
                          <w:marBottom w:val="0"/>
                          <w:divBdr>
                            <w:top w:val="none" w:sz="0" w:space="0" w:color="auto"/>
                            <w:left w:val="none" w:sz="0" w:space="0" w:color="auto"/>
                            <w:bottom w:val="none" w:sz="0" w:space="0" w:color="auto"/>
                            <w:right w:val="none" w:sz="0" w:space="0" w:color="auto"/>
                          </w:divBdr>
                          <w:divsChild>
                            <w:div w:id="1708482941">
                              <w:marLeft w:val="0"/>
                              <w:marRight w:val="0"/>
                              <w:marTop w:val="0"/>
                              <w:marBottom w:val="0"/>
                              <w:divBdr>
                                <w:top w:val="none" w:sz="0" w:space="0" w:color="auto"/>
                                <w:left w:val="none" w:sz="0" w:space="0" w:color="auto"/>
                                <w:bottom w:val="none" w:sz="0" w:space="0" w:color="auto"/>
                                <w:right w:val="none" w:sz="0" w:space="0" w:color="auto"/>
                              </w:divBdr>
                              <w:divsChild>
                                <w:div w:id="930816529">
                                  <w:marLeft w:val="0"/>
                                  <w:marRight w:val="0"/>
                                  <w:marTop w:val="0"/>
                                  <w:marBottom w:val="0"/>
                                  <w:divBdr>
                                    <w:top w:val="none" w:sz="0" w:space="0" w:color="auto"/>
                                    <w:left w:val="none" w:sz="0" w:space="0" w:color="auto"/>
                                    <w:bottom w:val="none" w:sz="0" w:space="0" w:color="auto"/>
                                    <w:right w:val="none" w:sz="0" w:space="0" w:color="auto"/>
                                  </w:divBdr>
                                  <w:divsChild>
                                    <w:div w:id="429202122">
                                      <w:marLeft w:val="0"/>
                                      <w:marRight w:val="0"/>
                                      <w:marTop w:val="0"/>
                                      <w:marBottom w:val="0"/>
                                      <w:divBdr>
                                        <w:top w:val="none" w:sz="0" w:space="0" w:color="auto"/>
                                        <w:left w:val="none" w:sz="0" w:space="0" w:color="auto"/>
                                        <w:bottom w:val="none" w:sz="0" w:space="0" w:color="auto"/>
                                        <w:right w:val="none" w:sz="0" w:space="0" w:color="auto"/>
                                      </w:divBdr>
                                      <w:divsChild>
                                        <w:div w:id="346375534">
                                          <w:marLeft w:val="0"/>
                                          <w:marRight w:val="0"/>
                                          <w:marTop w:val="0"/>
                                          <w:marBottom w:val="0"/>
                                          <w:divBdr>
                                            <w:top w:val="none" w:sz="0" w:space="0" w:color="auto"/>
                                            <w:left w:val="none" w:sz="0" w:space="0" w:color="auto"/>
                                            <w:bottom w:val="none" w:sz="0" w:space="0" w:color="auto"/>
                                            <w:right w:val="none" w:sz="0" w:space="0" w:color="auto"/>
                                          </w:divBdr>
                                          <w:divsChild>
                                            <w:div w:id="1462730561">
                                              <w:marLeft w:val="0"/>
                                              <w:marRight w:val="0"/>
                                              <w:marTop w:val="0"/>
                                              <w:marBottom w:val="0"/>
                                              <w:divBdr>
                                                <w:top w:val="none" w:sz="0" w:space="0" w:color="auto"/>
                                                <w:left w:val="none" w:sz="0" w:space="0" w:color="auto"/>
                                                <w:bottom w:val="none" w:sz="0" w:space="0" w:color="auto"/>
                                                <w:right w:val="none" w:sz="0" w:space="0" w:color="auto"/>
                                              </w:divBdr>
                                              <w:divsChild>
                                                <w:div w:id="578952883">
                                                  <w:marLeft w:val="0"/>
                                                  <w:marRight w:val="0"/>
                                                  <w:marTop w:val="0"/>
                                                  <w:marBottom w:val="0"/>
                                                  <w:divBdr>
                                                    <w:top w:val="none" w:sz="0" w:space="0" w:color="auto"/>
                                                    <w:left w:val="none" w:sz="0" w:space="0" w:color="auto"/>
                                                    <w:bottom w:val="none" w:sz="0" w:space="0" w:color="auto"/>
                                                    <w:right w:val="none" w:sz="0" w:space="0" w:color="auto"/>
                                                  </w:divBdr>
                                                  <w:divsChild>
                                                    <w:div w:id="2059012258">
                                                      <w:marLeft w:val="0"/>
                                                      <w:marRight w:val="0"/>
                                                      <w:marTop w:val="0"/>
                                                      <w:marBottom w:val="0"/>
                                                      <w:divBdr>
                                                        <w:top w:val="none" w:sz="0" w:space="0" w:color="auto"/>
                                                        <w:left w:val="none" w:sz="0" w:space="0" w:color="auto"/>
                                                        <w:bottom w:val="none" w:sz="0" w:space="0" w:color="auto"/>
                                                        <w:right w:val="none" w:sz="0" w:space="0" w:color="auto"/>
                                                      </w:divBdr>
                                                      <w:divsChild>
                                                        <w:div w:id="906494489">
                                                          <w:marLeft w:val="0"/>
                                                          <w:marRight w:val="0"/>
                                                          <w:marTop w:val="0"/>
                                                          <w:marBottom w:val="0"/>
                                                          <w:divBdr>
                                                            <w:top w:val="none" w:sz="0" w:space="0" w:color="auto"/>
                                                            <w:left w:val="none" w:sz="0" w:space="0" w:color="auto"/>
                                                            <w:bottom w:val="none" w:sz="0" w:space="0" w:color="auto"/>
                                                            <w:right w:val="none" w:sz="0" w:space="0" w:color="auto"/>
                                                          </w:divBdr>
                                                          <w:divsChild>
                                                            <w:div w:id="951668333">
                                                              <w:marLeft w:val="0"/>
                                                              <w:marRight w:val="0"/>
                                                              <w:marTop w:val="0"/>
                                                              <w:marBottom w:val="0"/>
                                                              <w:divBdr>
                                                                <w:top w:val="none" w:sz="0" w:space="0" w:color="auto"/>
                                                                <w:left w:val="none" w:sz="0" w:space="0" w:color="auto"/>
                                                                <w:bottom w:val="none" w:sz="0" w:space="0" w:color="auto"/>
                                                                <w:right w:val="none" w:sz="0" w:space="0" w:color="auto"/>
                                                              </w:divBdr>
                                                              <w:divsChild>
                                                                <w:div w:id="132600769">
                                                                  <w:marLeft w:val="240"/>
                                                                  <w:marRight w:val="0"/>
                                                                  <w:marTop w:val="0"/>
                                                                  <w:marBottom w:val="0"/>
                                                                  <w:divBdr>
                                                                    <w:top w:val="none" w:sz="0" w:space="0" w:color="auto"/>
                                                                    <w:left w:val="none" w:sz="0" w:space="0" w:color="auto"/>
                                                                    <w:bottom w:val="none" w:sz="0" w:space="0" w:color="auto"/>
                                                                    <w:right w:val="none" w:sz="0" w:space="0" w:color="auto"/>
                                                                  </w:divBdr>
                                                                  <w:divsChild>
                                                                    <w:div w:id="4278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6666">
                                                              <w:marLeft w:val="0"/>
                                                              <w:marRight w:val="0"/>
                                                              <w:marTop w:val="0"/>
                                                              <w:marBottom w:val="0"/>
                                                              <w:divBdr>
                                                                <w:top w:val="none" w:sz="0" w:space="0" w:color="auto"/>
                                                                <w:left w:val="none" w:sz="0" w:space="0" w:color="auto"/>
                                                                <w:bottom w:val="none" w:sz="0" w:space="0" w:color="auto"/>
                                                                <w:right w:val="none" w:sz="0" w:space="0" w:color="auto"/>
                                                              </w:divBdr>
                                                              <w:divsChild>
                                                                <w:div w:id="202638251">
                                                                  <w:marLeft w:val="0"/>
                                                                  <w:marRight w:val="0"/>
                                                                  <w:marTop w:val="0"/>
                                                                  <w:marBottom w:val="0"/>
                                                                  <w:divBdr>
                                                                    <w:top w:val="none" w:sz="0" w:space="0" w:color="auto"/>
                                                                    <w:left w:val="none" w:sz="0" w:space="0" w:color="auto"/>
                                                                    <w:bottom w:val="none" w:sz="0" w:space="0" w:color="auto"/>
                                                                    <w:right w:val="none" w:sz="0" w:space="0" w:color="auto"/>
                                                                  </w:divBdr>
                                                                  <w:divsChild>
                                                                    <w:div w:id="1079251659">
                                                                      <w:marLeft w:val="0"/>
                                                                      <w:marRight w:val="0"/>
                                                                      <w:marTop w:val="0"/>
                                                                      <w:marBottom w:val="0"/>
                                                                      <w:divBdr>
                                                                        <w:top w:val="none" w:sz="0" w:space="0" w:color="auto"/>
                                                                        <w:left w:val="none" w:sz="0" w:space="0" w:color="auto"/>
                                                                        <w:bottom w:val="none" w:sz="0" w:space="0" w:color="auto"/>
                                                                        <w:right w:val="none" w:sz="0" w:space="0" w:color="auto"/>
                                                                      </w:divBdr>
                                                                    </w:div>
                                                                    <w:div w:id="587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11963">
                                                      <w:marLeft w:val="0"/>
                                                      <w:marRight w:val="0"/>
                                                      <w:marTop w:val="0"/>
                                                      <w:marBottom w:val="0"/>
                                                      <w:divBdr>
                                                        <w:top w:val="none" w:sz="0" w:space="0" w:color="auto"/>
                                                        <w:left w:val="none" w:sz="0" w:space="0" w:color="auto"/>
                                                        <w:bottom w:val="none" w:sz="0" w:space="0" w:color="auto"/>
                                                        <w:right w:val="none" w:sz="0" w:space="0" w:color="auto"/>
                                                      </w:divBdr>
                                                      <w:divsChild>
                                                        <w:div w:id="7002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h2@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publications.chestnet.org/ss/forauthors.aspx" TargetMode="External"/><Relationship Id="rId5" Type="http://schemas.openxmlformats.org/officeDocument/2006/relationships/webSettings" Target="webSettings.xml"/><Relationship Id="rId10" Type="http://schemas.openxmlformats.org/officeDocument/2006/relationships/hyperlink" Target="http://homepages.ed.ac.uk/pmckeigu/admixmap/index.html" TargetMode="External"/><Relationship Id="rId4" Type="http://schemas.openxmlformats.org/officeDocument/2006/relationships/settings" Target="settings.xml"/><Relationship Id="rId9" Type="http://schemas.openxmlformats.org/officeDocument/2006/relationships/hyperlink" Target="http://journal.publications.chestnet.org/ss/forauthors.aspx"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www.ncbi.nlm.nih.gov/pubmed/?term=Torres-Duque%20CA%5BAuthor%5D&amp;cauthor=true&amp;cauthor_uid=25811138" TargetMode="External"/><Relationship Id="rId18" Type="http://schemas.openxmlformats.org/officeDocument/2006/relationships/hyperlink" Target="http://www.ncbi.nlm.nih.gov/pubmed/?term=Gozal%20D%5BAuthor%5D&amp;cauthor=true&amp;cauthor_uid=24179305" TargetMode="External"/><Relationship Id="rId26" Type="http://schemas.openxmlformats.org/officeDocument/2006/relationships/hyperlink" Target="http://www.ncbi.nlm.nih.gov/entrez/eutils/elink.fcgi?dbfrom=pubmed&amp;retmode=ref&amp;cmd=prlinks&amp;id=21840068" TargetMode="External"/><Relationship Id="rId39" Type="http://schemas.openxmlformats.org/officeDocument/2006/relationships/hyperlink" Target="http://www.ncbi.nlm.nih.gov/pubmed/22748305" TargetMode="External"/><Relationship Id="rId21" Type="http://schemas.openxmlformats.org/officeDocument/2006/relationships/hyperlink" Target="http://www.ncbi.nlm.nih.gov/pubmed/?term=Wang%20G%5Bauth%5D" TargetMode="External"/><Relationship Id="rId34" Type="http://schemas.openxmlformats.org/officeDocument/2006/relationships/hyperlink" Target="http://www.ncbi.nlm.nih.gov/pubmed?term=Bertrand%20P%5BAuthor%5D&amp;cauthor=true&amp;cauthor_uid=22748305" TargetMode="External"/><Relationship Id="rId42" Type="http://schemas.openxmlformats.org/officeDocument/2006/relationships/hyperlink" Target="http://www.ncbi.nlm.nih.gov/pubmed/?term=Parthasarathy%20S%5BAuthor%5D&amp;cauthor=true&amp;cauthor_uid=16268381" TargetMode="External"/><Relationship Id="rId47" Type="http://schemas.openxmlformats.org/officeDocument/2006/relationships/hyperlink" Target="http://www.ncbi.nlm.nih.gov/pubmed?term=%22Meijer%20AM%22%5BAuthor%5D" TargetMode="External"/><Relationship Id="rId50" Type="http://schemas.openxmlformats.org/officeDocument/2006/relationships/hyperlink" Target="http://www.ncbi.nlm.nih.gov/pubmed?term=%22B%C3%B6gels%20SM%22%5BAuthor%5D" TargetMode="External"/><Relationship Id="rId55" Type="http://schemas.openxmlformats.org/officeDocument/2006/relationships/hyperlink" Target="http://www.sciencedirect.com/science/journal/15699048/188/3" TargetMode="External"/><Relationship Id="rId7" Type="http://schemas.openxmlformats.org/officeDocument/2006/relationships/hyperlink" Target="http://www.ncbi.nlm.nih.gov/pubmed/14738229?ordinalpos=1&amp;itool=EntrezSystem2.PEntrez.Pubmed.Pubmed_ResultsPanel.Pubmed_RVDocSum" TargetMode="External"/><Relationship Id="rId12" Type="http://schemas.openxmlformats.org/officeDocument/2006/relationships/hyperlink" Target="http://www.ncbi.nlm.nih.gov/pubmed/?term=Dur%C3%A1n-Cantolla%20J%5BAuthor%5D&amp;cauthor=true&amp;cauthor_uid=25811138" TargetMode="External"/><Relationship Id="rId17" Type="http://schemas.openxmlformats.org/officeDocument/2006/relationships/hyperlink" Target="http://www.ncbi.nlm.nih.gov/pubmed/?term=Mettler%20P%5BAuthor%5D&amp;cauthor=true&amp;cauthor_uid=24179305" TargetMode="External"/><Relationship Id="rId25" Type="http://schemas.openxmlformats.org/officeDocument/2006/relationships/hyperlink" Target="http://www.ncbi.nlm.nih.gov/pubmed/?term=Mourrain%20P%5Bauth%5D" TargetMode="External"/><Relationship Id="rId33" Type="http://schemas.openxmlformats.org/officeDocument/2006/relationships/hyperlink" Target="http://www.ncbi.nlm.nih.gov/pubmed?term=Brockmann%20PE%5BAuthor%5D&amp;cauthor=true&amp;cauthor_uid=22748305" TargetMode="External"/><Relationship Id="rId38" Type="http://schemas.openxmlformats.org/officeDocument/2006/relationships/hyperlink" Target="http://www.ncbi.nlm.nih.gov/pubmed?term=Holmgren%20NL%5BAuthor%5D&amp;cauthor=true&amp;cauthor_uid=22748305" TargetMode="External"/><Relationship Id="rId46" Type="http://schemas.openxmlformats.org/officeDocument/2006/relationships/hyperlink" Target="http://www.ncbi.nlm.nih.gov/pubmed?term=%22Dewald%20JF%22%5BAuthor%5D" TargetMode="External"/><Relationship Id="rId2" Type="http://schemas.openxmlformats.org/officeDocument/2006/relationships/hyperlink" Target="http://www.ncbi.nlm.nih.gov/pubmed/?term=Newton%20K%5BAuthor%5D&amp;cauthor=true&amp;cauthor_uid=25156761" TargetMode="External"/><Relationship Id="rId16" Type="http://schemas.openxmlformats.org/officeDocument/2006/relationships/hyperlink" Target="http://www.ncbi.nlm.nih.gov/pubmed/?term=Montgomery-Downs%20HE%5BAuthor%5D&amp;cauthor=true&amp;cauthor_uid=24179305" TargetMode="External"/><Relationship Id="rId20" Type="http://schemas.openxmlformats.org/officeDocument/2006/relationships/hyperlink" Target="http://www.ncbi.nlm.nih.gov/pubmed/24179305" TargetMode="External"/><Relationship Id="rId29" Type="http://schemas.openxmlformats.org/officeDocument/2006/relationships/hyperlink" Target="http://www.ncbi.nlm.nih.gov/pubmed/?term=Moore%20RH%5BAuthor%5D&amp;cauthor=true&amp;cauthor_uid=23692173" TargetMode="External"/><Relationship Id="rId41" Type="http://schemas.openxmlformats.org/officeDocument/2006/relationships/hyperlink" Target="http://www.ncbi.nlm.nih.gov/pubmed/?term=Goodwin%20JL%5BAuthor%5D&amp;cauthor=true&amp;cauthor_uid=16268381" TargetMode="External"/><Relationship Id="rId54" Type="http://schemas.openxmlformats.org/officeDocument/2006/relationships/hyperlink" Target="http://www.sciencedirect.com/science/journal/15699048" TargetMode="External"/><Relationship Id="rId1" Type="http://schemas.openxmlformats.org/officeDocument/2006/relationships/hyperlink" Target="http://www.ncbi.nlm.nih.gov/sites/entrez?Db=pubmed&amp;Cmd=ShowDetailView&amp;TermToSearch=17494744&amp;ordinalpos=2&amp;itool=EntrezSystem2.PEntrez.Pubmed.Pubmed_ResultsPanel.Pubmed_RVDocSum" TargetMode="External"/><Relationship Id="rId6" Type="http://schemas.openxmlformats.org/officeDocument/2006/relationships/hyperlink" Target="http://www.ncbi.nlm.nih.gov/pubmed/8477682?ordinalpos=2&amp;itool=EntrezSystem2.PEntrez.Pubmed.Pubmed_ResultsPanel.Pubmed_RVDocSum" TargetMode="External"/><Relationship Id="rId11" Type="http://schemas.openxmlformats.org/officeDocument/2006/relationships/hyperlink" Target="http://www.ncbi.nlm.nih.gov/pubmed/?term=Gonz%C3%A1lez-Garc%C3%ADa%20M%5BAuthor%5D&amp;cauthor=true&amp;cauthor_uid=25811138" TargetMode="External"/><Relationship Id="rId24" Type="http://schemas.openxmlformats.org/officeDocument/2006/relationships/hyperlink" Target="http://www.ncbi.nlm.nih.gov/pubmed/?term=Appelbaum%20L%5Bauth%5D" TargetMode="External"/><Relationship Id="rId32" Type="http://schemas.openxmlformats.org/officeDocument/2006/relationships/hyperlink" Target="http://www.ncbi.nlm.nih.gov/pubmed/23692173" TargetMode="External"/><Relationship Id="rId37" Type="http://schemas.openxmlformats.org/officeDocument/2006/relationships/hyperlink" Target="http://www.ncbi.nlm.nih.gov/pubmed?term=Reyes%20B%5BAuthor%5D&amp;cauthor=true&amp;cauthor_uid=22748305" TargetMode="External"/><Relationship Id="rId40" Type="http://schemas.openxmlformats.org/officeDocument/2006/relationships/hyperlink" Target="http://www.ncbi.nlm.nih.gov/pubmed/?term=Budhiraja%20R%5BAuthor%5D&amp;cauthor=true&amp;cauthor_uid=16268381" TargetMode="External"/><Relationship Id="rId45" Type="http://schemas.openxmlformats.org/officeDocument/2006/relationships/hyperlink" Target="http://www.ncbi.nlm.nih.gov/pubmed/9915300?ordinalpos=13&amp;itool=EntrezSystem2.PEntrez.Pubmed.Pubmed_ResultsPanel.Pubmed_RVDocSum" TargetMode="External"/><Relationship Id="rId53" Type="http://schemas.openxmlformats.org/officeDocument/2006/relationships/hyperlink" Target="http://www.sciencedirect.com/science/article/pii/S1569904813001602" TargetMode="External"/><Relationship Id="rId5" Type="http://schemas.openxmlformats.org/officeDocument/2006/relationships/hyperlink" Target="http://www.ncbi.nlm.nih.gov/pubmed/25156761" TargetMode="External"/><Relationship Id="rId15" Type="http://schemas.openxmlformats.org/officeDocument/2006/relationships/hyperlink" Target="http://www.ncbi.nlm.nih.gov/pubmed/?term=Burg%20CJ%5BAuthor%5D&amp;cauthor=true&amp;cauthor_uid=24179305" TargetMode="External"/><Relationship Id="rId23" Type="http://schemas.openxmlformats.org/officeDocument/2006/relationships/hyperlink" Target="http://www.ncbi.nlm.nih.gov/pubmed/?term=Colas%20D%5Bauth%5D" TargetMode="External"/><Relationship Id="rId28" Type="http://schemas.openxmlformats.org/officeDocument/2006/relationships/hyperlink" Target="http://www.ncbi.nlm.nih.gov/pubmed/?term=Marcus%20CL%5BAuthor%5D&amp;cauthor=true&amp;cauthor_uid=23692173" TargetMode="External"/><Relationship Id="rId36" Type="http://schemas.openxmlformats.org/officeDocument/2006/relationships/hyperlink" Target="http://www.ncbi.nlm.nih.gov/pubmed?term=Cerda%20J%5BAuthor%5D&amp;cauthor=true&amp;cauthor_uid=22748305" TargetMode="External"/><Relationship Id="rId49" Type="http://schemas.openxmlformats.org/officeDocument/2006/relationships/hyperlink" Target="http://www.ncbi.nlm.nih.gov/pubmed?term=%22Kerkhof%20GA%22%5BAuthor%5D" TargetMode="External"/><Relationship Id="rId10" Type="http://schemas.openxmlformats.org/officeDocument/2006/relationships/hyperlink" Target="http://www.ncbi.nlm.nih.gov/pubmed/?term=Gozal%20D%5BAuthor%5D&amp;cauthor=true&amp;cauthor_uid=25811138" TargetMode="External"/><Relationship Id="rId19" Type="http://schemas.openxmlformats.org/officeDocument/2006/relationships/hyperlink" Target="http://www.ncbi.nlm.nih.gov/pubmed/?term=Halbower%20AC%5BAuthor%5D&amp;cauthor=true&amp;cauthor_uid=24179305" TargetMode="External"/><Relationship Id="rId31" Type="http://schemas.openxmlformats.org/officeDocument/2006/relationships/hyperlink" Target="http://www.ncbi.nlm.nih.gov/pubmed/?term=Childhood%20Adenotonsillectomy%20Trial%20(CHAT)%5BCorporate%20Author%5D" TargetMode="External"/><Relationship Id="rId44" Type="http://schemas.openxmlformats.org/officeDocument/2006/relationships/hyperlink" Target="http://www.ncbi.nlm.nih.gov/pubmed/16268381" TargetMode="External"/><Relationship Id="rId52" Type="http://schemas.openxmlformats.org/officeDocument/2006/relationships/hyperlink" Target="http://www.sciencedirect.com/science/article/pii/S1569904813001602" TargetMode="External"/><Relationship Id="rId4" Type="http://schemas.openxmlformats.org/officeDocument/2006/relationships/hyperlink" Target="http://www.ncbi.nlm.nih.gov/pubmed/?term=Lee-Chiong%20T%5BAuthor%5D&amp;cauthor=true&amp;cauthor_uid=25156761" TargetMode="External"/><Relationship Id="rId9" Type="http://schemas.openxmlformats.org/officeDocument/2006/relationships/hyperlink" Target="http://www.ncbi.nlm.nih.gov/pubmed/?term=Bazurto-Zapata%20MA%5BAuthor%5D&amp;cauthor=true&amp;cauthor_uid=25811138" TargetMode="External"/><Relationship Id="rId14" Type="http://schemas.openxmlformats.org/officeDocument/2006/relationships/hyperlink" Target="http://www.ncbi.nlm.nih.gov/pubmed/25811138" TargetMode="External"/><Relationship Id="rId22" Type="http://schemas.openxmlformats.org/officeDocument/2006/relationships/hyperlink" Target="http://www.ncbi.nlm.nih.gov/pubmed/?term=Grone%20B%5Bauth%5D" TargetMode="External"/><Relationship Id="rId27" Type="http://schemas.openxmlformats.org/officeDocument/2006/relationships/hyperlink" Target="http://www.nhlbi.nih.gov/health-pro/guidelines/current/hypertension-pediatric-jnc-4/blood-pressure-tables.htm.%20accessed%2003/03/2015" TargetMode="External"/><Relationship Id="rId30" Type="http://schemas.openxmlformats.org/officeDocument/2006/relationships/hyperlink" Target="http://www.ncbi.nlm.nih.gov/pubmed/?term=Rosen%20CL%5BAuthor%5D&amp;cauthor=true&amp;cauthor_uid=23692173" TargetMode="External"/><Relationship Id="rId35" Type="http://schemas.openxmlformats.org/officeDocument/2006/relationships/hyperlink" Target="http://www.ncbi.nlm.nih.gov/pubmed?term=Pardo%20T%5BAuthor%5D&amp;cauthor=true&amp;cauthor_uid=22748305" TargetMode="External"/><Relationship Id="rId43" Type="http://schemas.openxmlformats.org/officeDocument/2006/relationships/hyperlink" Target="http://www.ncbi.nlm.nih.gov/pubmed/?term=Quan%20SF%5BAuthor%5D&amp;cauthor=true&amp;cauthor_uid=16268381" TargetMode="External"/><Relationship Id="rId48" Type="http://schemas.openxmlformats.org/officeDocument/2006/relationships/hyperlink" Target="http://www.ncbi.nlm.nih.gov/pubmed?term=%22Oort%20FJ%22%5BAuthor%5D" TargetMode="External"/><Relationship Id="rId8" Type="http://schemas.openxmlformats.org/officeDocument/2006/relationships/hyperlink" Target="http://www.ncbi.nlm.nih.gov/pubmed/?term=Duenas-Meza%20E%5BAuthor%5D&amp;cauthor=true&amp;cauthor_uid=25811138" TargetMode="External"/><Relationship Id="rId51" Type="http://schemas.openxmlformats.org/officeDocument/2006/relationships/hyperlink" Target="javascript:AL_get(this,%20'jour',%20'Sleep%20Med%20Rev.');" TargetMode="External"/><Relationship Id="rId3" Type="http://schemas.openxmlformats.org/officeDocument/2006/relationships/hyperlink" Target="http://www.ncbi.nlm.nih.gov/pubmed/?term=Malik%20V%5BAuthor%5D&amp;cauthor=true&amp;cauthor_uid=25156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4650-5BE5-4973-A72D-010F7871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4231</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UWA</Company>
  <LinksUpToDate>false</LinksUpToDate>
  <CharactersWithSpaces>28508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Romola Bucks</dc:creator>
  <cp:lastModifiedBy>Hill C.M.</cp:lastModifiedBy>
  <cp:revision>4</cp:revision>
  <dcterms:created xsi:type="dcterms:W3CDTF">2016-08-02T10:04:00Z</dcterms:created>
  <dcterms:modified xsi:type="dcterms:W3CDTF">2016-08-02T10:31:00Z</dcterms:modified>
</cp:coreProperties>
</file>