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1B76A" w14:textId="77777777" w:rsidR="000B094C" w:rsidRDefault="000B094C" w:rsidP="000B094C">
      <w:pPr>
        <w:rPr>
          <w:rFonts w:ascii="Times New Roman" w:hAnsi="Times New Roman" w:cs="Times New Roman"/>
          <w:b/>
          <w:sz w:val="20"/>
          <w:szCs w:val="20"/>
        </w:rPr>
      </w:pPr>
      <w:r w:rsidRPr="00FB372C">
        <w:rPr>
          <w:rFonts w:ascii="Times New Roman" w:hAnsi="Times New Roman" w:cs="Times New Roman"/>
          <w:b/>
          <w:sz w:val="20"/>
          <w:szCs w:val="20"/>
        </w:rPr>
        <w:t>A Reflection on Collaborative Adaptation Research in Africa and Asia</w:t>
      </w:r>
    </w:p>
    <w:p w14:paraId="2E114FF1" w14:textId="77777777" w:rsidR="000B094C" w:rsidRPr="00D403FD" w:rsidRDefault="000B094C" w:rsidP="000B094C">
      <w:pPr>
        <w:rPr>
          <w:rFonts w:ascii="Times New Roman" w:hAnsi="Times New Roman" w:cs="Times New Roman"/>
          <w:b/>
          <w:sz w:val="20"/>
          <w:szCs w:val="20"/>
        </w:rPr>
      </w:pPr>
    </w:p>
    <w:p w14:paraId="4B6643C9" w14:textId="64978F39" w:rsidR="000B094C" w:rsidRDefault="000B094C" w:rsidP="0069047F">
      <w:pPr>
        <w:jc w:val="left"/>
        <w:rPr>
          <w:rFonts w:ascii="Times New Roman" w:hAnsi="Times New Roman" w:cs="Times New Roman"/>
          <w:i/>
          <w:sz w:val="20"/>
          <w:szCs w:val="20"/>
        </w:rPr>
      </w:pPr>
      <w:r>
        <w:rPr>
          <w:rFonts w:ascii="Times New Roman" w:hAnsi="Times New Roman" w:cs="Times New Roman"/>
          <w:i/>
          <w:sz w:val="20"/>
          <w:szCs w:val="20"/>
        </w:rPr>
        <w:t>Logan Cochrane, International Development Research Centre</w:t>
      </w:r>
      <w:r w:rsidR="0069047F">
        <w:rPr>
          <w:rFonts w:ascii="Times New Roman" w:hAnsi="Times New Roman" w:cs="Times New Roman"/>
          <w:i/>
          <w:sz w:val="20"/>
          <w:szCs w:val="20"/>
        </w:rPr>
        <w:t>, Ottawa, Canada</w:t>
      </w:r>
      <w:r w:rsidR="00B3449A">
        <w:rPr>
          <w:rFonts w:ascii="Times New Roman" w:hAnsi="Times New Roman" w:cs="Times New Roman"/>
          <w:i/>
          <w:sz w:val="20"/>
          <w:szCs w:val="20"/>
        </w:rPr>
        <w:t xml:space="preserve"> </w:t>
      </w:r>
      <w:hyperlink r:id="rId8" w:history="1">
        <w:r w:rsidR="00B3449A" w:rsidRPr="00316DAF">
          <w:rPr>
            <w:rStyle w:val="Hyperlink"/>
            <w:rFonts w:ascii="Times New Roman" w:hAnsi="Times New Roman" w:cs="Times New Roman"/>
            <w:i/>
            <w:sz w:val="20"/>
            <w:szCs w:val="20"/>
          </w:rPr>
          <w:t>lcochrane@idrc.ca</w:t>
        </w:r>
      </w:hyperlink>
      <w:r w:rsidR="00B3449A">
        <w:rPr>
          <w:rFonts w:ascii="Times New Roman" w:hAnsi="Times New Roman" w:cs="Times New Roman"/>
          <w:i/>
          <w:sz w:val="20"/>
          <w:szCs w:val="20"/>
        </w:rPr>
        <w:t xml:space="preserve"> </w:t>
      </w:r>
    </w:p>
    <w:p w14:paraId="2D434D8A" w14:textId="50E25E50" w:rsidR="000B094C" w:rsidRDefault="000B094C" w:rsidP="0069047F">
      <w:pPr>
        <w:jc w:val="left"/>
        <w:rPr>
          <w:rFonts w:ascii="Times New Roman" w:hAnsi="Times New Roman" w:cs="Times New Roman"/>
          <w:i/>
          <w:sz w:val="20"/>
          <w:szCs w:val="20"/>
        </w:rPr>
      </w:pPr>
      <w:r>
        <w:rPr>
          <w:rFonts w:ascii="Times New Roman" w:hAnsi="Times New Roman" w:cs="Times New Roman"/>
          <w:i/>
          <w:sz w:val="20"/>
          <w:szCs w:val="20"/>
        </w:rPr>
        <w:t>Georgina Cundill, International Development Research Centre</w:t>
      </w:r>
      <w:r w:rsidR="0069047F">
        <w:rPr>
          <w:rFonts w:ascii="Times New Roman" w:hAnsi="Times New Roman" w:cs="Times New Roman"/>
          <w:i/>
          <w:sz w:val="20"/>
          <w:szCs w:val="20"/>
        </w:rPr>
        <w:t>, Ottawa, Canada</w:t>
      </w:r>
      <w:r w:rsidR="00B3449A">
        <w:rPr>
          <w:rFonts w:ascii="Times New Roman" w:hAnsi="Times New Roman" w:cs="Times New Roman"/>
          <w:i/>
          <w:sz w:val="20"/>
          <w:szCs w:val="20"/>
        </w:rPr>
        <w:t xml:space="preserve"> </w:t>
      </w:r>
      <w:hyperlink r:id="rId9" w:history="1">
        <w:r w:rsidR="00B3449A" w:rsidRPr="00316DAF">
          <w:rPr>
            <w:rStyle w:val="Hyperlink"/>
            <w:rFonts w:ascii="Times New Roman" w:hAnsi="Times New Roman" w:cs="Times New Roman"/>
            <w:i/>
            <w:sz w:val="20"/>
            <w:szCs w:val="20"/>
          </w:rPr>
          <w:t>gkemp@idrc.ca</w:t>
        </w:r>
      </w:hyperlink>
      <w:r w:rsidR="00B3449A">
        <w:rPr>
          <w:rFonts w:ascii="Times New Roman" w:hAnsi="Times New Roman" w:cs="Times New Roman"/>
          <w:i/>
          <w:sz w:val="20"/>
          <w:szCs w:val="20"/>
        </w:rPr>
        <w:t xml:space="preserve"> </w:t>
      </w:r>
    </w:p>
    <w:p w14:paraId="0A02609B" w14:textId="1748F39D" w:rsidR="000B094C" w:rsidRDefault="000B094C" w:rsidP="0069047F">
      <w:pPr>
        <w:jc w:val="left"/>
        <w:rPr>
          <w:rFonts w:ascii="Times New Roman" w:hAnsi="Times New Roman" w:cs="Times New Roman"/>
          <w:i/>
          <w:sz w:val="20"/>
          <w:szCs w:val="20"/>
        </w:rPr>
      </w:pPr>
      <w:r>
        <w:rPr>
          <w:rFonts w:ascii="Times New Roman" w:hAnsi="Times New Roman" w:cs="Times New Roman"/>
          <w:i/>
          <w:sz w:val="20"/>
          <w:szCs w:val="20"/>
        </w:rPr>
        <w:t>Eva Ludi, Overseas Development Institute</w:t>
      </w:r>
      <w:r w:rsidR="0069047F">
        <w:rPr>
          <w:rFonts w:ascii="Times New Roman" w:hAnsi="Times New Roman" w:cs="Times New Roman"/>
          <w:i/>
          <w:sz w:val="20"/>
          <w:szCs w:val="20"/>
        </w:rPr>
        <w:t>, London, UK</w:t>
      </w:r>
      <w:r w:rsidR="00B3449A">
        <w:rPr>
          <w:rFonts w:ascii="Times New Roman" w:hAnsi="Times New Roman" w:cs="Times New Roman"/>
          <w:i/>
          <w:sz w:val="20"/>
          <w:szCs w:val="20"/>
        </w:rPr>
        <w:t xml:space="preserve"> </w:t>
      </w:r>
      <w:hyperlink r:id="rId10" w:history="1">
        <w:r w:rsidR="00B3449A" w:rsidRPr="00316DAF">
          <w:rPr>
            <w:rStyle w:val="Hyperlink"/>
            <w:rFonts w:ascii="Times New Roman" w:hAnsi="Times New Roman" w:cs="Times New Roman"/>
            <w:i/>
            <w:sz w:val="20"/>
            <w:szCs w:val="20"/>
          </w:rPr>
          <w:t>e.ludi@odi.org.uk</w:t>
        </w:r>
      </w:hyperlink>
      <w:r w:rsidR="00B3449A">
        <w:rPr>
          <w:rFonts w:ascii="Times New Roman" w:hAnsi="Times New Roman" w:cs="Times New Roman"/>
          <w:i/>
          <w:sz w:val="20"/>
          <w:szCs w:val="20"/>
        </w:rPr>
        <w:t xml:space="preserve"> </w:t>
      </w:r>
    </w:p>
    <w:p w14:paraId="1840DA00" w14:textId="64B68BA0" w:rsidR="000B094C" w:rsidRDefault="000B094C" w:rsidP="0069047F">
      <w:pPr>
        <w:jc w:val="left"/>
        <w:rPr>
          <w:rFonts w:ascii="Times New Roman" w:hAnsi="Times New Roman" w:cs="Times New Roman"/>
          <w:i/>
          <w:sz w:val="20"/>
          <w:szCs w:val="20"/>
        </w:rPr>
      </w:pPr>
      <w:r>
        <w:rPr>
          <w:rFonts w:ascii="Times New Roman" w:hAnsi="Times New Roman" w:cs="Times New Roman"/>
          <w:i/>
          <w:sz w:val="20"/>
          <w:szCs w:val="20"/>
        </w:rPr>
        <w:t>Mark New, African Climate and Development Initiative, University of Cape Town</w:t>
      </w:r>
      <w:r w:rsidR="0069047F">
        <w:rPr>
          <w:rFonts w:ascii="Times New Roman" w:hAnsi="Times New Roman" w:cs="Times New Roman"/>
          <w:i/>
          <w:sz w:val="20"/>
          <w:szCs w:val="20"/>
        </w:rPr>
        <w:t>, Cape Town, South Africa</w:t>
      </w:r>
      <w:r w:rsidR="00B3449A">
        <w:rPr>
          <w:rFonts w:ascii="Times New Roman" w:hAnsi="Times New Roman" w:cs="Times New Roman"/>
          <w:i/>
          <w:sz w:val="20"/>
          <w:szCs w:val="20"/>
        </w:rPr>
        <w:t xml:space="preserve"> </w:t>
      </w:r>
      <w:hyperlink r:id="rId11" w:history="1">
        <w:r w:rsidR="00B3449A" w:rsidRPr="00316DAF">
          <w:rPr>
            <w:rStyle w:val="Hyperlink"/>
            <w:rFonts w:ascii="Times New Roman" w:hAnsi="Times New Roman" w:cs="Times New Roman"/>
            <w:i/>
            <w:sz w:val="20"/>
            <w:szCs w:val="20"/>
          </w:rPr>
          <w:t>mark.new@uct.ac.za</w:t>
        </w:r>
      </w:hyperlink>
      <w:r w:rsidR="00B3449A">
        <w:rPr>
          <w:rFonts w:ascii="Times New Roman" w:hAnsi="Times New Roman" w:cs="Times New Roman"/>
          <w:i/>
          <w:sz w:val="20"/>
          <w:szCs w:val="20"/>
        </w:rPr>
        <w:t xml:space="preserve"> </w:t>
      </w:r>
    </w:p>
    <w:p w14:paraId="0AF7F49D" w14:textId="01FDBA30" w:rsidR="000B094C" w:rsidRDefault="000B094C" w:rsidP="0069047F">
      <w:pPr>
        <w:jc w:val="left"/>
        <w:rPr>
          <w:rFonts w:ascii="Times New Roman" w:hAnsi="Times New Roman" w:cs="Times New Roman"/>
          <w:i/>
          <w:sz w:val="20"/>
          <w:szCs w:val="20"/>
        </w:rPr>
      </w:pPr>
      <w:r w:rsidRPr="00C65FFD">
        <w:rPr>
          <w:rFonts w:ascii="Times New Roman" w:hAnsi="Times New Roman" w:cs="Times New Roman"/>
          <w:i/>
          <w:sz w:val="20"/>
          <w:szCs w:val="20"/>
        </w:rPr>
        <w:t xml:space="preserve">Robert </w:t>
      </w:r>
      <w:r w:rsidR="00E711D8">
        <w:rPr>
          <w:rFonts w:ascii="Times New Roman" w:hAnsi="Times New Roman" w:cs="Times New Roman"/>
          <w:i/>
          <w:sz w:val="20"/>
          <w:szCs w:val="20"/>
        </w:rPr>
        <w:t xml:space="preserve">J. </w:t>
      </w:r>
      <w:r w:rsidRPr="00C65FFD">
        <w:rPr>
          <w:rFonts w:ascii="Times New Roman" w:hAnsi="Times New Roman" w:cs="Times New Roman"/>
          <w:i/>
          <w:sz w:val="20"/>
          <w:szCs w:val="20"/>
        </w:rPr>
        <w:t>Nicholls, University of Southampton</w:t>
      </w:r>
      <w:r w:rsidR="0069047F">
        <w:rPr>
          <w:rFonts w:ascii="Times New Roman" w:hAnsi="Times New Roman" w:cs="Times New Roman"/>
          <w:i/>
          <w:sz w:val="20"/>
          <w:szCs w:val="20"/>
        </w:rPr>
        <w:t xml:space="preserve">, </w:t>
      </w:r>
      <w:r w:rsidR="0069047F" w:rsidRPr="0069047F">
        <w:rPr>
          <w:rFonts w:ascii="Times New Roman" w:hAnsi="Times New Roman" w:cs="Times New Roman"/>
          <w:i/>
          <w:sz w:val="20"/>
          <w:szCs w:val="20"/>
        </w:rPr>
        <w:t>Southampton, UK</w:t>
      </w:r>
      <w:r w:rsidR="00B3449A">
        <w:rPr>
          <w:rFonts w:ascii="Times New Roman" w:hAnsi="Times New Roman" w:cs="Times New Roman"/>
          <w:i/>
          <w:sz w:val="20"/>
          <w:szCs w:val="20"/>
        </w:rPr>
        <w:t xml:space="preserve"> </w:t>
      </w:r>
      <w:hyperlink r:id="rId12" w:history="1">
        <w:r w:rsidR="00B3449A" w:rsidRPr="00316DAF">
          <w:rPr>
            <w:rStyle w:val="Hyperlink"/>
            <w:rFonts w:ascii="Times New Roman" w:hAnsi="Times New Roman" w:cs="Times New Roman"/>
            <w:i/>
            <w:sz w:val="20"/>
            <w:szCs w:val="20"/>
          </w:rPr>
          <w:t>R.J.Nicholls@soton.ac.uk</w:t>
        </w:r>
      </w:hyperlink>
      <w:r w:rsidR="00B3449A">
        <w:rPr>
          <w:rFonts w:ascii="Times New Roman" w:hAnsi="Times New Roman" w:cs="Times New Roman"/>
          <w:i/>
          <w:sz w:val="20"/>
          <w:szCs w:val="20"/>
        </w:rPr>
        <w:t xml:space="preserve"> </w:t>
      </w:r>
    </w:p>
    <w:p w14:paraId="373D305C" w14:textId="5A0E1E5D" w:rsidR="000B094C" w:rsidRPr="000B094C" w:rsidRDefault="0069047F" w:rsidP="0069047F">
      <w:pPr>
        <w:jc w:val="left"/>
        <w:rPr>
          <w:rFonts w:ascii="Times New Roman" w:hAnsi="Times New Roman" w:cs="Times New Roman"/>
          <w:i/>
          <w:sz w:val="20"/>
          <w:szCs w:val="20"/>
        </w:rPr>
      </w:pPr>
      <w:r w:rsidRPr="000B094C">
        <w:rPr>
          <w:rFonts w:ascii="Times New Roman" w:hAnsi="Times New Roman" w:cs="Times New Roman"/>
          <w:i/>
          <w:sz w:val="20"/>
          <w:szCs w:val="20"/>
        </w:rPr>
        <w:t>Philippus Wester</w:t>
      </w:r>
      <w:r w:rsidR="000B094C">
        <w:rPr>
          <w:rFonts w:ascii="Times New Roman" w:hAnsi="Times New Roman" w:cs="Times New Roman"/>
          <w:i/>
          <w:sz w:val="20"/>
          <w:szCs w:val="20"/>
        </w:rPr>
        <w:t xml:space="preserve">, </w:t>
      </w:r>
      <w:r w:rsidRPr="0069047F">
        <w:rPr>
          <w:rFonts w:ascii="Times New Roman" w:hAnsi="Times New Roman" w:cs="Times New Roman"/>
          <w:i/>
          <w:sz w:val="20"/>
          <w:szCs w:val="20"/>
        </w:rPr>
        <w:t>International Centre for Integrated Mountain Development (ICIMOD), Kathmandu, Nepal</w:t>
      </w:r>
      <w:r w:rsidR="00E711D8">
        <w:rPr>
          <w:rFonts w:ascii="Times New Roman" w:hAnsi="Times New Roman" w:cs="Times New Roman"/>
          <w:i/>
          <w:sz w:val="20"/>
          <w:szCs w:val="20"/>
        </w:rPr>
        <w:t xml:space="preserve"> </w:t>
      </w:r>
      <w:hyperlink r:id="rId13" w:history="1">
        <w:r w:rsidR="00E711D8" w:rsidRPr="00316DAF">
          <w:rPr>
            <w:rStyle w:val="Hyperlink"/>
            <w:rFonts w:ascii="Times New Roman" w:hAnsi="Times New Roman" w:cs="Times New Roman"/>
            <w:i/>
            <w:sz w:val="20"/>
            <w:szCs w:val="20"/>
          </w:rPr>
          <w:t>Philippus.Wester@icimod.org</w:t>
        </w:r>
      </w:hyperlink>
      <w:r w:rsidR="00E711D8">
        <w:rPr>
          <w:rFonts w:ascii="Times New Roman" w:hAnsi="Times New Roman" w:cs="Times New Roman"/>
          <w:i/>
          <w:sz w:val="20"/>
          <w:szCs w:val="20"/>
        </w:rPr>
        <w:t xml:space="preserve"> </w:t>
      </w:r>
    </w:p>
    <w:p w14:paraId="6EA81612" w14:textId="67C42084" w:rsidR="000B094C" w:rsidRPr="000B094C" w:rsidRDefault="000B094C" w:rsidP="0069047F">
      <w:pPr>
        <w:jc w:val="left"/>
        <w:rPr>
          <w:rFonts w:ascii="Times New Roman" w:hAnsi="Times New Roman" w:cs="Times New Roman"/>
          <w:i/>
          <w:sz w:val="20"/>
          <w:szCs w:val="20"/>
        </w:rPr>
      </w:pPr>
      <w:r w:rsidRPr="000B094C">
        <w:rPr>
          <w:rFonts w:ascii="Times New Roman" w:hAnsi="Times New Roman" w:cs="Times New Roman"/>
          <w:i/>
          <w:sz w:val="20"/>
          <w:szCs w:val="20"/>
        </w:rPr>
        <w:t xml:space="preserve">Bernard Cantin, </w:t>
      </w:r>
      <w:r>
        <w:rPr>
          <w:rFonts w:ascii="Times New Roman" w:hAnsi="Times New Roman" w:cs="Times New Roman"/>
          <w:i/>
          <w:sz w:val="20"/>
          <w:szCs w:val="20"/>
        </w:rPr>
        <w:t>International Development Research Centre</w:t>
      </w:r>
      <w:r w:rsidR="0069047F">
        <w:rPr>
          <w:rFonts w:ascii="Times New Roman" w:hAnsi="Times New Roman" w:cs="Times New Roman"/>
          <w:i/>
          <w:sz w:val="20"/>
          <w:szCs w:val="20"/>
        </w:rPr>
        <w:t xml:space="preserve">, Ottawa, Canada </w:t>
      </w:r>
      <w:hyperlink r:id="rId14" w:history="1">
        <w:r w:rsidR="0069047F" w:rsidRPr="00316DAF">
          <w:rPr>
            <w:rStyle w:val="Hyperlink"/>
            <w:rFonts w:ascii="Times New Roman" w:hAnsi="Times New Roman" w:cs="Times New Roman"/>
            <w:i/>
            <w:sz w:val="20"/>
            <w:szCs w:val="20"/>
          </w:rPr>
          <w:t>bcantin@idrc.ca</w:t>
        </w:r>
      </w:hyperlink>
      <w:r w:rsidR="0069047F">
        <w:rPr>
          <w:rFonts w:ascii="Times New Roman" w:hAnsi="Times New Roman" w:cs="Times New Roman"/>
          <w:i/>
          <w:sz w:val="20"/>
          <w:szCs w:val="20"/>
        </w:rPr>
        <w:t xml:space="preserve"> </w:t>
      </w:r>
    </w:p>
    <w:p w14:paraId="656FF0DE" w14:textId="4A4735C2" w:rsidR="000B094C" w:rsidRDefault="000B094C" w:rsidP="0069047F">
      <w:pPr>
        <w:jc w:val="left"/>
        <w:rPr>
          <w:rFonts w:ascii="Times New Roman" w:hAnsi="Times New Roman" w:cs="Times New Roman"/>
          <w:i/>
          <w:sz w:val="20"/>
          <w:szCs w:val="20"/>
        </w:rPr>
      </w:pPr>
      <w:r w:rsidRPr="00C65FFD">
        <w:rPr>
          <w:rFonts w:ascii="Times New Roman" w:hAnsi="Times New Roman" w:cs="Times New Roman"/>
          <w:i/>
          <w:sz w:val="20"/>
          <w:szCs w:val="20"/>
        </w:rPr>
        <w:t>K</w:t>
      </w:r>
      <w:r>
        <w:rPr>
          <w:rFonts w:ascii="Times New Roman" w:hAnsi="Times New Roman" w:cs="Times New Roman"/>
          <w:i/>
          <w:sz w:val="20"/>
          <w:szCs w:val="20"/>
        </w:rPr>
        <w:t>allur Subrammanyam Murali, International Development Research Centre</w:t>
      </w:r>
      <w:r w:rsidR="0069047F">
        <w:rPr>
          <w:rFonts w:ascii="Times New Roman" w:hAnsi="Times New Roman" w:cs="Times New Roman"/>
          <w:i/>
          <w:sz w:val="20"/>
          <w:szCs w:val="20"/>
        </w:rPr>
        <w:t>, New Delhi, India</w:t>
      </w:r>
      <w:r w:rsidR="00E711D8">
        <w:rPr>
          <w:rFonts w:ascii="Times New Roman" w:hAnsi="Times New Roman" w:cs="Times New Roman"/>
          <w:i/>
          <w:sz w:val="20"/>
          <w:szCs w:val="20"/>
        </w:rPr>
        <w:t xml:space="preserve"> </w:t>
      </w:r>
      <w:hyperlink r:id="rId15" w:history="1">
        <w:r w:rsidR="00E711D8" w:rsidRPr="00316DAF">
          <w:rPr>
            <w:rStyle w:val="Hyperlink"/>
            <w:rFonts w:ascii="Times New Roman" w:hAnsi="Times New Roman" w:cs="Times New Roman"/>
            <w:i/>
            <w:sz w:val="20"/>
            <w:szCs w:val="20"/>
          </w:rPr>
          <w:t>kmurali@idrc.ca</w:t>
        </w:r>
      </w:hyperlink>
      <w:r w:rsidR="00E711D8">
        <w:rPr>
          <w:rFonts w:ascii="Times New Roman" w:hAnsi="Times New Roman" w:cs="Times New Roman"/>
          <w:i/>
          <w:sz w:val="20"/>
          <w:szCs w:val="20"/>
        </w:rPr>
        <w:t xml:space="preserve"> </w:t>
      </w:r>
    </w:p>
    <w:p w14:paraId="0056355E" w14:textId="357339D7" w:rsidR="000B094C" w:rsidRPr="000B094C" w:rsidRDefault="000B094C" w:rsidP="0069047F">
      <w:pPr>
        <w:jc w:val="left"/>
        <w:rPr>
          <w:rFonts w:ascii="Times New Roman" w:hAnsi="Times New Roman" w:cs="Times New Roman"/>
          <w:i/>
          <w:sz w:val="20"/>
          <w:szCs w:val="20"/>
        </w:rPr>
      </w:pPr>
      <w:r w:rsidRPr="000B094C">
        <w:rPr>
          <w:rFonts w:ascii="Times New Roman" w:hAnsi="Times New Roman" w:cs="Times New Roman"/>
          <w:i/>
          <w:sz w:val="20"/>
          <w:szCs w:val="20"/>
        </w:rPr>
        <w:t>Michele Leone</w:t>
      </w:r>
      <w:r>
        <w:rPr>
          <w:rFonts w:ascii="Times New Roman" w:hAnsi="Times New Roman" w:cs="Times New Roman"/>
          <w:i/>
          <w:sz w:val="20"/>
          <w:szCs w:val="20"/>
        </w:rPr>
        <w:t>, International Development Research Centre</w:t>
      </w:r>
      <w:r w:rsidR="0069047F">
        <w:rPr>
          <w:rFonts w:ascii="Times New Roman" w:hAnsi="Times New Roman" w:cs="Times New Roman"/>
          <w:i/>
          <w:sz w:val="20"/>
          <w:szCs w:val="20"/>
        </w:rPr>
        <w:t xml:space="preserve">, Nairobi, Kenya </w:t>
      </w:r>
      <w:hyperlink r:id="rId16" w:history="1">
        <w:r w:rsidR="00E711D8" w:rsidRPr="00316DAF">
          <w:rPr>
            <w:rStyle w:val="Hyperlink"/>
            <w:rFonts w:ascii="Times New Roman" w:hAnsi="Times New Roman" w:cs="Times New Roman"/>
            <w:i/>
            <w:sz w:val="20"/>
            <w:szCs w:val="20"/>
          </w:rPr>
          <w:t>mleone@idrc.ca</w:t>
        </w:r>
      </w:hyperlink>
      <w:r w:rsidR="00E711D8">
        <w:rPr>
          <w:rFonts w:ascii="Times New Roman" w:hAnsi="Times New Roman" w:cs="Times New Roman"/>
          <w:i/>
          <w:sz w:val="20"/>
          <w:szCs w:val="20"/>
        </w:rPr>
        <w:t xml:space="preserve"> </w:t>
      </w:r>
    </w:p>
    <w:p w14:paraId="7545B9D8" w14:textId="5511F2F6" w:rsidR="000B094C" w:rsidRPr="000B094C" w:rsidRDefault="000B094C" w:rsidP="0069047F">
      <w:pPr>
        <w:jc w:val="left"/>
        <w:rPr>
          <w:rFonts w:ascii="Times New Roman" w:hAnsi="Times New Roman" w:cs="Times New Roman"/>
          <w:i/>
          <w:sz w:val="20"/>
          <w:szCs w:val="20"/>
        </w:rPr>
      </w:pPr>
      <w:r w:rsidRPr="000B094C">
        <w:rPr>
          <w:rFonts w:ascii="Times New Roman" w:hAnsi="Times New Roman" w:cs="Times New Roman"/>
          <w:i/>
          <w:sz w:val="20"/>
          <w:szCs w:val="20"/>
        </w:rPr>
        <w:t>Evans Kituyi</w:t>
      </w:r>
      <w:r>
        <w:rPr>
          <w:rFonts w:ascii="Times New Roman" w:hAnsi="Times New Roman" w:cs="Times New Roman"/>
          <w:i/>
          <w:sz w:val="20"/>
          <w:szCs w:val="20"/>
        </w:rPr>
        <w:t>, International Development Research Centre</w:t>
      </w:r>
      <w:r w:rsidR="0069047F">
        <w:rPr>
          <w:rFonts w:ascii="Times New Roman" w:hAnsi="Times New Roman" w:cs="Times New Roman"/>
          <w:i/>
          <w:sz w:val="20"/>
          <w:szCs w:val="20"/>
        </w:rPr>
        <w:t xml:space="preserve">, Nairobi, Kenya </w:t>
      </w:r>
      <w:hyperlink r:id="rId17" w:history="1">
        <w:r w:rsidR="00E711D8" w:rsidRPr="00316DAF">
          <w:rPr>
            <w:rStyle w:val="Hyperlink"/>
            <w:rFonts w:ascii="Times New Roman" w:hAnsi="Times New Roman" w:cs="Times New Roman"/>
            <w:i/>
            <w:sz w:val="20"/>
            <w:szCs w:val="20"/>
          </w:rPr>
          <w:t>ekituyi@idrc.ca</w:t>
        </w:r>
      </w:hyperlink>
      <w:r w:rsidR="00E711D8">
        <w:rPr>
          <w:rFonts w:ascii="Times New Roman" w:hAnsi="Times New Roman" w:cs="Times New Roman"/>
          <w:i/>
          <w:sz w:val="20"/>
          <w:szCs w:val="20"/>
        </w:rPr>
        <w:t xml:space="preserve"> </w:t>
      </w:r>
    </w:p>
    <w:p w14:paraId="5D95720B" w14:textId="214719FD" w:rsidR="000B094C" w:rsidRPr="00C65FFD" w:rsidRDefault="000B094C" w:rsidP="0069047F">
      <w:pPr>
        <w:jc w:val="left"/>
        <w:rPr>
          <w:rFonts w:ascii="Times New Roman" w:hAnsi="Times New Roman" w:cs="Times New Roman"/>
          <w:i/>
          <w:sz w:val="20"/>
          <w:szCs w:val="20"/>
        </w:rPr>
      </w:pPr>
      <w:r w:rsidRPr="000B094C">
        <w:rPr>
          <w:rFonts w:ascii="Times New Roman" w:hAnsi="Times New Roman" w:cs="Times New Roman"/>
          <w:i/>
          <w:sz w:val="20"/>
          <w:szCs w:val="20"/>
        </w:rPr>
        <w:t>Marie-Eve Landry</w:t>
      </w:r>
      <w:r>
        <w:rPr>
          <w:rFonts w:ascii="Times New Roman" w:hAnsi="Times New Roman" w:cs="Times New Roman"/>
          <w:i/>
          <w:sz w:val="20"/>
          <w:szCs w:val="20"/>
        </w:rPr>
        <w:t>, International Development Research Centre</w:t>
      </w:r>
      <w:r w:rsidR="0069047F">
        <w:rPr>
          <w:rFonts w:ascii="Times New Roman" w:hAnsi="Times New Roman" w:cs="Times New Roman"/>
          <w:i/>
          <w:sz w:val="20"/>
          <w:szCs w:val="20"/>
        </w:rPr>
        <w:t>, Ottawa, Canada</w:t>
      </w:r>
      <w:r w:rsidR="00E711D8">
        <w:rPr>
          <w:rFonts w:ascii="Times New Roman" w:hAnsi="Times New Roman" w:cs="Times New Roman"/>
          <w:i/>
          <w:sz w:val="20"/>
          <w:szCs w:val="20"/>
        </w:rPr>
        <w:t xml:space="preserve"> </w:t>
      </w:r>
      <w:hyperlink r:id="rId18" w:history="1">
        <w:r w:rsidR="00E711D8" w:rsidRPr="00316DAF">
          <w:rPr>
            <w:rStyle w:val="Hyperlink"/>
            <w:rFonts w:ascii="Times New Roman" w:hAnsi="Times New Roman" w:cs="Times New Roman"/>
            <w:i/>
            <w:sz w:val="20"/>
            <w:szCs w:val="20"/>
          </w:rPr>
          <w:t>mlandry@idrc.ca</w:t>
        </w:r>
      </w:hyperlink>
      <w:r w:rsidR="00E711D8">
        <w:rPr>
          <w:rFonts w:ascii="Times New Roman" w:hAnsi="Times New Roman" w:cs="Times New Roman"/>
          <w:i/>
          <w:sz w:val="20"/>
          <w:szCs w:val="20"/>
        </w:rPr>
        <w:t xml:space="preserve"> </w:t>
      </w:r>
    </w:p>
    <w:p w14:paraId="6934ADD6" w14:textId="77777777" w:rsidR="000B094C" w:rsidRDefault="000B094C">
      <w:pPr>
        <w:spacing w:line="259" w:lineRule="auto"/>
        <w:jc w:val="left"/>
        <w:rPr>
          <w:rFonts w:ascii="Times New Roman" w:hAnsi="Times New Roman" w:cs="Times New Roman"/>
          <w:b/>
          <w:sz w:val="20"/>
          <w:szCs w:val="20"/>
        </w:rPr>
      </w:pPr>
      <w:bookmarkStart w:id="0" w:name="_GoBack"/>
      <w:bookmarkEnd w:id="0"/>
    </w:p>
    <w:p w14:paraId="24FDCA0E" w14:textId="4364BF92" w:rsidR="000B094C" w:rsidRDefault="000B094C">
      <w:pPr>
        <w:spacing w:line="259" w:lineRule="auto"/>
        <w:jc w:val="left"/>
        <w:rPr>
          <w:rFonts w:ascii="Times New Roman" w:hAnsi="Times New Roman" w:cs="Times New Roman"/>
          <w:b/>
          <w:sz w:val="20"/>
          <w:szCs w:val="20"/>
        </w:rPr>
      </w:pPr>
      <w:r>
        <w:rPr>
          <w:rFonts w:ascii="Times New Roman" w:hAnsi="Times New Roman" w:cs="Times New Roman"/>
          <w:b/>
          <w:sz w:val="20"/>
          <w:szCs w:val="20"/>
        </w:rPr>
        <w:t>Corresponding author:</w:t>
      </w:r>
    </w:p>
    <w:p w14:paraId="585E115C" w14:textId="462284F8" w:rsidR="000B094C" w:rsidRDefault="00E711D8" w:rsidP="000B094C">
      <w:pPr>
        <w:rPr>
          <w:rFonts w:ascii="Times New Roman" w:hAnsi="Times New Roman" w:cs="Times New Roman"/>
          <w:i/>
          <w:sz w:val="20"/>
          <w:szCs w:val="20"/>
        </w:rPr>
      </w:pPr>
      <w:r>
        <w:rPr>
          <w:rFonts w:ascii="Times New Roman" w:hAnsi="Times New Roman" w:cs="Times New Roman"/>
          <w:i/>
          <w:sz w:val="20"/>
          <w:szCs w:val="20"/>
        </w:rPr>
        <w:t xml:space="preserve">Logan Cochrane, </w:t>
      </w:r>
      <w:r w:rsidR="000B094C">
        <w:rPr>
          <w:rFonts w:ascii="Times New Roman" w:hAnsi="Times New Roman" w:cs="Times New Roman"/>
          <w:i/>
          <w:sz w:val="20"/>
          <w:szCs w:val="20"/>
        </w:rPr>
        <w:t>International Development Research Centre</w:t>
      </w:r>
      <w:r>
        <w:rPr>
          <w:rFonts w:ascii="Times New Roman" w:hAnsi="Times New Roman" w:cs="Times New Roman"/>
          <w:i/>
          <w:sz w:val="20"/>
          <w:szCs w:val="20"/>
        </w:rPr>
        <w:t xml:space="preserve">, </w:t>
      </w:r>
      <w:r w:rsidR="000B094C">
        <w:rPr>
          <w:rFonts w:ascii="Times New Roman" w:hAnsi="Times New Roman" w:cs="Times New Roman"/>
          <w:i/>
          <w:sz w:val="20"/>
          <w:szCs w:val="20"/>
        </w:rPr>
        <w:t>410 - 150 Kent St.</w:t>
      </w:r>
      <w:r>
        <w:rPr>
          <w:rFonts w:ascii="Times New Roman" w:hAnsi="Times New Roman" w:cs="Times New Roman"/>
          <w:i/>
          <w:sz w:val="20"/>
          <w:szCs w:val="20"/>
        </w:rPr>
        <w:t xml:space="preserve">, Ottawa, ON, K1P 0B2 </w:t>
      </w:r>
      <w:r w:rsidR="000B094C">
        <w:rPr>
          <w:rFonts w:ascii="Times New Roman" w:hAnsi="Times New Roman" w:cs="Times New Roman"/>
          <w:i/>
          <w:sz w:val="20"/>
          <w:szCs w:val="20"/>
        </w:rPr>
        <w:t>Canada</w:t>
      </w:r>
    </w:p>
    <w:p w14:paraId="77138867" w14:textId="47552036" w:rsidR="000B094C" w:rsidRPr="00E711D8" w:rsidRDefault="00E711D8" w:rsidP="00E711D8">
      <w:pPr>
        <w:rPr>
          <w:rFonts w:ascii="Times New Roman" w:hAnsi="Times New Roman" w:cs="Times New Roman"/>
          <w:i/>
          <w:sz w:val="20"/>
          <w:szCs w:val="20"/>
        </w:rPr>
      </w:pPr>
      <w:r>
        <w:rPr>
          <w:rFonts w:ascii="Times New Roman" w:hAnsi="Times New Roman" w:cs="Times New Roman"/>
          <w:i/>
          <w:sz w:val="20"/>
          <w:szCs w:val="20"/>
        </w:rPr>
        <w:t xml:space="preserve">613-696-2160 </w:t>
      </w:r>
      <w:hyperlink r:id="rId19" w:history="1">
        <w:r w:rsidRPr="00316DAF">
          <w:rPr>
            <w:rStyle w:val="Hyperlink"/>
            <w:rFonts w:ascii="Times New Roman" w:hAnsi="Times New Roman" w:cs="Times New Roman"/>
            <w:i/>
            <w:sz w:val="20"/>
            <w:szCs w:val="20"/>
          </w:rPr>
          <w:t>lcochrane@idrc.ca</w:t>
        </w:r>
      </w:hyperlink>
      <w:r>
        <w:rPr>
          <w:rFonts w:ascii="Times New Roman" w:hAnsi="Times New Roman" w:cs="Times New Roman"/>
          <w:i/>
          <w:sz w:val="20"/>
          <w:szCs w:val="20"/>
        </w:rPr>
        <w:t xml:space="preserve"> </w:t>
      </w:r>
    </w:p>
    <w:p w14:paraId="02C5537D" w14:textId="77777777" w:rsidR="00E711D8" w:rsidRDefault="00E711D8">
      <w:pPr>
        <w:spacing w:line="259" w:lineRule="auto"/>
        <w:jc w:val="left"/>
        <w:rPr>
          <w:rFonts w:ascii="Times New Roman" w:hAnsi="Times New Roman" w:cs="Times New Roman"/>
          <w:b/>
          <w:sz w:val="20"/>
          <w:szCs w:val="20"/>
        </w:rPr>
      </w:pPr>
    </w:p>
    <w:p w14:paraId="67208A45" w14:textId="502E6B57" w:rsidR="00E711D8" w:rsidRPr="00E31DEE" w:rsidRDefault="00E711D8" w:rsidP="00E31DEE">
      <w:pPr>
        <w:spacing w:line="259" w:lineRule="auto"/>
        <w:rPr>
          <w:rFonts w:ascii="Times New Roman" w:hAnsi="Times New Roman" w:cs="Times New Roman"/>
          <w:sz w:val="20"/>
          <w:szCs w:val="20"/>
        </w:rPr>
      </w:pPr>
      <w:r w:rsidRPr="00F26A5D">
        <w:rPr>
          <w:rFonts w:ascii="Times New Roman" w:hAnsi="Times New Roman" w:cs="Times New Roman"/>
          <w:b/>
          <w:sz w:val="20"/>
          <w:szCs w:val="20"/>
        </w:rPr>
        <w:t>Abstract</w:t>
      </w:r>
      <w:r w:rsidRPr="00E31DEE">
        <w:rPr>
          <w:rFonts w:ascii="Times New Roman" w:hAnsi="Times New Roman" w:cs="Times New Roman"/>
          <w:sz w:val="20"/>
          <w:szCs w:val="20"/>
        </w:rPr>
        <w:t>:</w:t>
      </w:r>
      <w:r w:rsidR="00E31DEE" w:rsidRPr="00E31DEE">
        <w:rPr>
          <w:rFonts w:ascii="Times New Roman" w:hAnsi="Times New Roman" w:cs="Times New Roman"/>
          <w:sz w:val="20"/>
          <w:szCs w:val="20"/>
        </w:rPr>
        <w:t xml:space="preserve"> The reality of global climate change demands novel</w:t>
      </w:r>
      <w:r w:rsidR="00E31DEE">
        <w:rPr>
          <w:rFonts w:ascii="Times New Roman" w:hAnsi="Times New Roman" w:cs="Times New Roman"/>
          <w:sz w:val="20"/>
          <w:szCs w:val="20"/>
        </w:rPr>
        <w:t xml:space="preserve"> approaches to science that are </w:t>
      </w:r>
      <w:r w:rsidR="00E31DEE" w:rsidRPr="00E31DEE">
        <w:rPr>
          <w:rFonts w:ascii="Times New Roman" w:hAnsi="Times New Roman" w:cs="Times New Roman"/>
          <w:sz w:val="20"/>
          <w:szCs w:val="20"/>
        </w:rPr>
        <w:t>reflective of the scales at which changes are likely to</w:t>
      </w:r>
      <w:r w:rsidR="00E31DEE">
        <w:rPr>
          <w:rFonts w:ascii="Times New Roman" w:hAnsi="Times New Roman" w:cs="Times New Roman"/>
          <w:sz w:val="20"/>
          <w:szCs w:val="20"/>
        </w:rPr>
        <w:t xml:space="preserve"> occur, and of the new forms of </w:t>
      </w:r>
      <w:r w:rsidR="00E31DEE" w:rsidRPr="00E31DEE">
        <w:rPr>
          <w:rFonts w:ascii="Times New Roman" w:hAnsi="Times New Roman" w:cs="Times New Roman"/>
          <w:sz w:val="20"/>
          <w:szCs w:val="20"/>
        </w:rPr>
        <w:t>knowledge required to positively influence policy to sup</w:t>
      </w:r>
      <w:r w:rsidR="00E31DEE">
        <w:rPr>
          <w:rFonts w:ascii="Times New Roman" w:hAnsi="Times New Roman" w:cs="Times New Roman"/>
          <w:sz w:val="20"/>
          <w:szCs w:val="20"/>
        </w:rPr>
        <w:t xml:space="preserve">port vulnerable populations. We </w:t>
      </w:r>
      <w:r w:rsidR="00E31DEE" w:rsidRPr="00E31DEE">
        <w:rPr>
          <w:rFonts w:ascii="Times New Roman" w:hAnsi="Times New Roman" w:cs="Times New Roman"/>
          <w:sz w:val="20"/>
          <w:szCs w:val="20"/>
        </w:rPr>
        <w:t>examine some of the opportunities and challenge</w:t>
      </w:r>
      <w:r w:rsidR="00E31DEE">
        <w:rPr>
          <w:rFonts w:ascii="Times New Roman" w:hAnsi="Times New Roman" w:cs="Times New Roman"/>
          <w:sz w:val="20"/>
          <w:szCs w:val="20"/>
        </w:rPr>
        <w:t xml:space="preserve">s presented by a collaborative, </w:t>
      </w:r>
      <w:r w:rsidR="00E31DEE" w:rsidRPr="00E31DEE">
        <w:rPr>
          <w:rFonts w:ascii="Times New Roman" w:hAnsi="Times New Roman" w:cs="Times New Roman"/>
          <w:sz w:val="20"/>
          <w:szCs w:val="20"/>
        </w:rPr>
        <w:t>transdisciplinary research project on climate change ada</w:t>
      </w:r>
      <w:r w:rsidR="00E31DEE">
        <w:rPr>
          <w:rFonts w:ascii="Times New Roman" w:hAnsi="Times New Roman" w:cs="Times New Roman"/>
          <w:sz w:val="20"/>
          <w:szCs w:val="20"/>
        </w:rPr>
        <w:t xml:space="preserve">ptation in Africa and Asia that </w:t>
      </w:r>
      <w:r w:rsidR="00E31DEE" w:rsidRPr="00E31DEE">
        <w:rPr>
          <w:rFonts w:ascii="Times New Roman" w:hAnsi="Times New Roman" w:cs="Times New Roman"/>
          <w:sz w:val="20"/>
          <w:szCs w:val="20"/>
        </w:rPr>
        <w:t>utilised a hotspot approach. A large scale effort to deve</w:t>
      </w:r>
      <w:r w:rsidR="00E31DEE">
        <w:rPr>
          <w:rFonts w:ascii="Times New Roman" w:hAnsi="Times New Roman" w:cs="Times New Roman"/>
          <w:sz w:val="20"/>
          <w:szCs w:val="20"/>
        </w:rPr>
        <w:t xml:space="preserve">lop appropriate baselines was a </w:t>
      </w:r>
      <w:r w:rsidR="00E31DEE" w:rsidRPr="00E31DEE">
        <w:rPr>
          <w:rFonts w:ascii="Times New Roman" w:hAnsi="Times New Roman" w:cs="Times New Roman"/>
          <w:sz w:val="20"/>
          <w:szCs w:val="20"/>
        </w:rPr>
        <w:t>key challenge at the outset of the program, as was</w:t>
      </w:r>
      <w:r w:rsidR="00E31DEE">
        <w:rPr>
          <w:rFonts w:ascii="Times New Roman" w:hAnsi="Times New Roman" w:cs="Times New Roman"/>
          <w:sz w:val="20"/>
          <w:szCs w:val="20"/>
        </w:rPr>
        <w:t xml:space="preserve"> the need to develop innovative </w:t>
      </w:r>
      <w:r w:rsidR="00E31DEE" w:rsidRPr="00E31DEE">
        <w:rPr>
          <w:rFonts w:ascii="Times New Roman" w:hAnsi="Times New Roman" w:cs="Times New Roman"/>
          <w:sz w:val="20"/>
          <w:szCs w:val="20"/>
        </w:rPr>
        <w:t>methodologies to enable researchers to work at appropr</w:t>
      </w:r>
      <w:r w:rsidR="00E31DEE">
        <w:rPr>
          <w:rFonts w:ascii="Times New Roman" w:hAnsi="Times New Roman" w:cs="Times New Roman"/>
          <w:sz w:val="20"/>
          <w:szCs w:val="20"/>
        </w:rPr>
        <w:t xml:space="preserve">iate spatial scales. Efforts to </w:t>
      </w:r>
      <w:r w:rsidR="00E31DEE" w:rsidRPr="00E31DEE">
        <w:rPr>
          <w:rFonts w:ascii="Times New Roman" w:hAnsi="Times New Roman" w:cs="Times New Roman"/>
          <w:sz w:val="20"/>
          <w:szCs w:val="20"/>
        </w:rPr>
        <w:t>match research to the biophysical scales at which ch</w:t>
      </w:r>
      <w:r w:rsidR="00E31DEE">
        <w:rPr>
          <w:rFonts w:ascii="Times New Roman" w:hAnsi="Times New Roman" w:cs="Times New Roman"/>
          <w:sz w:val="20"/>
          <w:szCs w:val="20"/>
        </w:rPr>
        <w:t xml:space="preserve">ange occurs need to be aware of </w:t>
      </w:r>
      <w:r w:rsidR="00E31DEE" w:rsidRPr="00E31DEE">
        <w:rPr>
          <w:rFonts w:ascii="Times New Roman" w:hAnsi="Times New Roman" w:cs="Times New Roman"/>
          <w:sz w:val="20"/>
          <w:szCs w:val="20"/>
        </w:rPr>
        <w:t>the mismatch that can develop between these reg</w:t>
      </w:r>
      <w:r w:rsidR="00E31DEE">
        <w:rPr>
          <w:rFonts w:ascii="Times New Roman" w:hAnsi="Times New Roman" w:cs="Times New Roman"/>
          <w:sz w:val="20"/>
          <w:szCs w:val="20"/>
        </w:rPr>
        <w:t xml:space="preserve">ional scales and the governance </w:t>
      </w:r>
      <w:r w:rsidR="00E31DEE" w:rsidRPr="00E31DEE">
        <w:rPr>
          <w:rFonts w:ascii="Times New Roman" w:hAnsi="Times New Roman" w:cs="Times New Roman"/>
          <w:sz w:val="20"/>
          <w:szCs w:val="20"/>
        </w:rPr>
        <w:t>scales at which decisions are made.</w:t>
      </w:r>
    </w:p>
    <w:p w14:paraId="66656B2F" w14:textId="249C9E85" w:rsidR="00E711D8" w:rsidRPr="00F26A5D" w:rsidRDefault="00E711D8">
      <w:pPr>
        <w:spacing w:line="259" w:lineRule="auto"/>
        <w:jc w:val="left"/>
        <w:rPr>
          <w:rFonts w:ascii="Times New Roman" w:hAnsi="Times New Roman" w:cs="Times New Roman"/>
          <w:sz w:val="20"/>
          <w:szCs w:val="20"/>
        </w:rPr>
      </w:pPr>
      <w:r>
        <w:rPr>
          <w:rFonts w:ascii="Times New Roman" w:hAnsi="Times New Roman" w:cs="Times New Roman"/>
          <w:b/>
          <w:sz w:val="20"/>
          <w:szCs w:val="20"/>
        </w:rPr>
        <w:t>Keywords:</w:t>
      </w:r>
      <w:r w:rsidR="00F26A5D">
        <w:rPr>
          <w:rFonts w:ascii="Times New Roman" w:hAnsi="Times New Roman" w:cs="Times New Roman"/>
          <w:b/>
          <w:sz w:val="20"/>
          <w:szCs w:val="20"/>
        </w:rPr>
        <w:t xml:space="preserve"> </w:t>
      </w:r>
      <w:r w:rsidR="00F26A5D" w:rsidRPr="00F26A5D">
        <w:rPr>
          <w:rFonts w:ascii="Times New Roman" w:hAnsi="Times New Roman" w:cs="Times New Roman"/>
          <w:sz w:val="20"/>
          <w:szCs w:val="20"/>
        </w:rPr>
        <w:t>Climate change; adaptation; collaborative research; hotspots;</w:t>
      </w:r>
    </w:p>
    <w:p w14:paraId="014069E8" w14:textId="4924579E" w:rsidR="00E711D8" w:rsidRDefault="00E711D8">
      <w:pPr>
        <w:spacing w:line="259" w:lineRule="auto"/>
        <w:jc w:val="left"/>
        <w:rPr>
          <w:rFonts w:ascii="Times New Roman" w:hAnsi="Times New Roman" w:cs="Times New Roman"/>
          <w:b/>
          <w:sz w:val="20"/>
          <w:szCs w:val="20"/>
        </w:rPr>
      </w:pPr>
      <w:r>
        <w:rPr>
          <w:rFonts w:ascii="Times New Roman" w:hAnsi="Times New Roman" w:cs="Times New Roman"/>
          <w:b/>
          <w:sz w:val="20"/>
          <w:szCs w:val="20"/>
        </w:rPr>
        <w:t xml:space="preserve">Length: </w:t>
      </w:r>
      <w:r w:rsidRPr="00E31DEE">
        <w:rPr>
          <w:rFonts w:ascii="Times New Roman" w:hAnsi="Times New Roman" w:cs="Times New Roman"/>
          <w:sz w:val="20"/>
          <w:szCs w:val="20"/>
        </w:rPr>
        <w:t>2916 (without Bibliography) 5735 (with Bibliography)</w:t>
      </w:r>
    </w:p>
    <w:p w14:paraId="79C68A0E" w14:textId="77777777" w:rsidR="000B094C" w:rsidRDefault="000B094C">
      <w:pPr>
        <w:spacing w:line="259" w:lineRule="auto"/>
        <w:jc w:val="left"/>
        <w:rPr>
          <w:rFonts w:ascii="Times New Roman" w:hAnsi="Times New Roman" w:cs="Times New Roman"/>
          <w:b/>
          <w:sz w:val="20"/>
          <w:szCs w:val="20"/>
        </w:rPr>
      </w:pPr>
      <w:r>
        <w:rPr>
          <w:rFonts w:ascii="Times New Roman" w:hAnsi="Times New Roman" w:cs="Times New Roman"/>
          <w:b/>
          <w:sz w:val="20"/>
          <w:szCs w:val="20"/>
        </w:rPr>
        <w:br w:type="page"/>
      </w:r>
    </w:p>
    <w:p w14:paraId="5B1FF5E7" w14:textId="0BF965E4" w:rsidR="00733995" w:rsidRPr="00D403FD" w:rsidRDefault="000C0CAF" w:rsidP="000E4D8B">
      <w:pPr>
        <w:rPr>
          <w:rFonts w:ascii="Times New Roman" w:hAnsi="Times New Roman" w:cs="Times New Roman"/>
          <w:b/>
          <w:sz w:val="20"/>
          <w:szCs w:val="20"/>
        </w:rPr>
      </w:pPr>
      <w:r w:rsidRPr="00FB372C">
        <w:rPr>
          <w:rFonts w:ascii="Times New Roman" w:hAnsi="Times New Roman" w:cs="Times New Roman"/>
          <w:b/>
          <w:sz w:val="20"/>
          <w:szCs w:val="20"/>
        </w:rPr>
        <w:lastRenderedPageBreak/>
        <w:t xml:space="preserve">A Reflection on </w:t>
      </w:r>
      <w:r w:rsidR="007E1212" w:rsidRPr="00FB372C">
        <w:rPr>
          <w:rFonts w:ascii="Times New Roman" w:hAnsi="Times New Roman" w:cs="Times New Roman"/>
          <w:b/>
          <w:sz w:val="20"/>
          <w:szCs w:val="20"/>
        </w:rPr>
        <w:t xml:space="preserve">Collaborative Adaptation Research </w:t>
      </w:r>
      <w:r w:rsidR="005B5F7F" w:rsidRPr="00FB372C">
        <w:rPr>
          <w:rFonts w:ascii="Times New Roman" w:hAnsi="Times New Roman" w:cs="Times New Roman"/>
          <w:b/>
          <w:sz w:val="20"/>
          <w:szCs w:val="20"/>
        </w:rPr>
        <w:t>in Africa and Asia</w:t>
      </w:r>
    </w:p>
    <w:p w14:paraId="742974B5" w14:textId="77777777" w:rsidR="00733995" w:rsidRDefault="00733995" w:rsidP="00B82C5F">
      <w:pPr>
        <w:spacing w:after="0"/>
        <w:textAlignment w:val="baseline"/>
        <w:rPr>
          <w:rFonts w:ascii="Times New Roman" w:eastAsia="Times New Roman" w:hAnsi="Times New Roman" w:cs="Times New Roman"/>
          <w:i/>
          <w:color w:val="000000"/>
          <w:sz w:val="20"/>
          <w:szCs w:val="20"/>
          <w:lang w:eastAsia="en-CA"/>
        </w:rPr>
      </w:pPr>
    </w:p>
    <w:p w14:paraId="333AB715" w14:textId="36E8261A" w:rsidR="006A3FB5" w:rsidRPr="00FB372C" w:rsidRDefault="006A3FB5" w:rsidP="00B82C5F">
      <w:pPr>
        <w:spacing w:after="0"/>
        <w:textAlignment w:val="baseline"/>
        <w:rPr>
          <w:rFonts w:ascii="Times New Roman" w:eastAsia="Times New Roman" w:hAnsi="Times New Roman" w:cs="Times New Roman"/>
          <w:i/>
          <w:color w:val="000000"/>
          <w:sz w:val="20"/>
          <w:szCs w:val="20"/>
          <w:lang w:eastAsia="en-CA"/>
        </w:rPr>
      </w:pPr>
      <w:r w:rsidRPr="00FB372C">
        <w:rPr>
          <w:rFonts w:ascii="Times New Roman" w:eastAsia="Times New Roman" w:hAnsi="Times New Roman" w:cs="Times New Roman"/>
          <w:i/>
          <w:color w:val="000000"/>
          <w:sz w:val="20"/>
          <w:szCs w:val="20"/>
          <w:lang w:eastAsia="en-CA"/>
        </w:rPr>
        <w:t>Introduction</w:t>
      </w:r>
    </w:p>
    <w:p w14:paraId="3319B591" w14:textId="77777777" w:rsidR="00BC0404" w:rsidRPr="00FB372C" w:rsidRDefault="00BC0404" w:rsidP="00B82C5F">
      <w:pPr>
        <w:spacing w:after="0"/>
        <w:textAlignment w:val="baseline"/>
        <w:rPr>
          <w:rFonts w:ascii="Times New Roman" w:eastAsia="Times New Roman" w:hAnsi="Times New Roman" w:cs="Times New Roman"/>
          <w:i/>
          <w:color w:val="000000"/>
          <w:sz w:val="20"/>
          <w:szCs w:val="20"/>
          <w:lang w:eastAsia="en-CA"/>
        </w:rPr>
      </w:pPr>
    </w:p>
    <w:p w14:paraId="4193B013" w14:textId="7EFBDD8B" w:rsidR="00A2048A" w:rsidRDefault="00BC0404" w:rsidP="00B82C5F">
      <w:pPr>
        <w:spacing w:line="259" w:lineRule="auto"/>
        <w:rPr>
          <w:rFonts w:ascii="Times New Roman" w:eastAsia="Times New Roman" w:hAnsi="Times New Roman" w:cs="Times New Roman"/>
          <w:color w:val="000000"/>
          <w:sz w:val="20"/>
          <w:szCs w:val="20"/>
          <w:lang w:eastAsia="en-CA"/>
        </w:rPr>
      </w:pPr>
      <w:r w:rsidRPr="00FB372C">
        <w:rPr>
          <w:rFonts w:ascii="Times New Roman" w:hAnsi="Times New Roman" w:cs="Times New Roman"/>
          <w:sz w:val="20"/>
          <w:szCs w:val="20"/>
        </w:rPr>
        <w:t>Although significant effort was made toward achieving the M</w:t>
      </w:r>
      <w:r w:rsidR="00FA3A31">
        <w:rPr>
          <w:rFonts w:ascii="Times New Roman" w:hAnsi="Times New Roman" w:cs="Times New Roman"/>
          <w:sz w:val="20"/>
          <w:szCs w:val="20"/>
        </w:rPr>
        <w:t>illennium Development Goals (UN 2015a; UN</w:t>
      </w:r>
      <w:r w:rsidRPr="00FB372C">
        <w:rPr>
          <w:rFonts w:ascii="Times New Roman" w:hAnsi="Times New Roman" w:cs="Times New Roman"/>
          <w:sz w:val="20"/>
          <w:szCs w:val="20"/>
        </w:rPr>
        <w:t xml:space="preserve"> 2015b), it is </w:t>
      </w:r>
      <w:r w:rsidR="002E33DF" w:rsidRPr="00FB372C">
        <w:rPr>
          <w:rFonts w:ascii="Times New Roman" w:hAnsi="Times New Roman" w:cs="Times New Roman"/>
          <w:sz w:val="20"/>
          <w:szCs w:val="20"/>
        </w:rPr>
        <w:t xml:space="preserve">now </w:t>
      </w:r>
      <w:r w:rsidR="00787D89">
        <w:rPr>
          <w:rFonts w:ascii="Times New Roman" w:hAnsi="Times New Roman" w:cs="Times New Roman"/>
          <w:sz w:val="20"/>
          <w:szCs w:val="20"/>
        </w:rPr>
        <w:t>increasingly</w:t>
      </w:r>
      <w:r w:rsidRPr="00FB372C">
        <w:rPr>
          <w:rFonts w:ascii="Times New Roman" w:hAnsi="Times New Roman" w:cs="Times New Roman"/>
          <w:sz w:val="20"/>
          <w:szCs w:val="20"/>
        </w:rPr>
        <w:t xml:space="preserve"> recognised that the i</w:t>
      </w:r>
      <w:r w:rsidR="00E7055E">
        <w:rPr>
          <w:rFonts w:ascii="Times New Roman" w:hAnsi="Times New Roman" w:cs="Times New Roman"/>
          <w:sz w:val="20"/>
          <w:szCs w:val="20"/>
        </w:rPr>
        <w:t>mpacts of climate change on</w:t>
      </w:r>
      <w:r w:rsidRPr="00FB372C">
        <w:rPr>
          <w:rFonts w:ascii="Times New Roman" w:hAnsi="Times New Roman" w:cs="Times New Roman"/>
          <w:sz w:val="20"/>
          <w:szCs w:val="20"/>
        </w:rPr>
        <w:t xml:space="preserve"> </w:t>
      </w:r>
      <w:r w:rsidR="00E7055E">
        <w:rPr>
          <w:rFonts w:ascii="Times New Roman" w:hAnsi="Times New Roman" w:cs="Times New Roman"/>
          <w:sz w:val="20"/>
          <w:szCs w:val="20"/>
        </w:rPr>
        <w:t xml:space="preserve">people experiencing poverty </w:t>
      </w:r>
      <w:r w:rsidRPr="00FB372C">
        <w:rPr>
          <w:rFonts w:ascii="Times New Roman" w:hAnsi="Times New Roman" w:cs="Times New Roman"/>
          <w:sz w:val="20"/>
          <w:szCs w:val="20"/>
        </w:rPr>
        <w:t xml:space="preserve">must </w:t>
      </w:r>
      <w:r w:rsidR="006C3724">
        <w:rPr>
          <w:rFonts w:ascii="Times New Roman" w:hAnsi="Times New Roman" w:cs="Times New Roman"/>
          <w:sz w:val="20"/>
          <w:szCs w:val="20"/>
        </w:rPr>
        <w:t xml:space="preserve">be </w:t>
      </w:r>
      <w:r w:rsidR="00787D89">
        <w:rPr>
          <w:rFonts w:ascii="Times New Roman" w:hAnsi="Times New Roman" w:cs="Times New Roman"/>
          <w:sz w:val="20"/>
          <w:szCs w:val="20"/>
        </w:rPr>
        <w:t>integrate</w:t>
      </w:r>
      <w:r w:rsidR="006C3724">
        <w:rPr>
          <w:rFonts w:ascii="Times New Roman" w:hAnsi="Times New Roman" w:cs="Times New Roman"/>
          <w:sz w:val="20"/>
          <w:szCs w:val="20"/>
        </w:rPr>
        <w:t>d</w:t>
      </w:r>
      <w:r w:rsidRPr="00FB372C">
        <w:rPr>
          <w:rFonts w:ascii="Times New Roman" w:hAnsi="Times New Roman" w:cs="Times New Roman"/>
          <w:sz w:val="20"/>
          <w:szCs w:val="20"/>
        </w:rPr>
        <w:t xml:space="preserve"> </w:t>
      </w:r>
      <w:r w:rsidR="00787D89">
        <w:rPr>
          <w:rFonts w:ascii="Times New Roman" w:hAnsi="Times New Roman" w:cs="Times New Roman"/>
          <w:sz w:val="20"/>
          <w:szCs w:val="20"/>
        </w:rPr>
        <w:t>with</w:t>
      </w:r>
      <w:r w:rsidRPr="00FB372C">
        <w:rPr>
          <w:rFonts w:ascii="Times New Roman" w:hAnsi="Times New Roman" w:cs="Times New Roman"/>
          <w:sz w:val="20"/>
          <w:szCs w:val="20"/>
        </w:rPr>
        <w:t>in development policies going forward (</w:t>
      </w:r>
      <w:r w:rsidR="00825383" w:rsidRPr="00FB372C">
        <w:rPr>
          <w:rFonts w:ascii="Times New Roman" w:hAnsi="Times New Roman" w:cs="Times New Roman"/>
          <w:sz w:val="20"/>
          <w:szCs w:val="20"/>
        </w:rPr>
        <w:t xml:space="preserve">Adams </w:t>
      </w:r>
      <w:r w:rsidR="00506FFA" w:rsidRPr="00506FFA">
        <w:rPr>
          <w:rFonts w:ascii="Times New Roman" w:hAnsi="Times New Roman" w:cs="Times New Roman"/>
          <w:i/>
          <w:sz w:val="20"/>
          <w:szCs w:val="20"/>
        </w:rPr>
        <w:t>et.al.</w:t>
      </w:r>
      <w:r w:rsidR="00825383" w:rsidRPr="00FB372C">
        <w:rPr>
          <w:rFonts w:ascii="Times New Roman" w:hAnsi="Times New Roman" w:cs="Times New Roman"/>
          <w:sz w:val="20"/>
          <w:szCs w:val="20"/>
        </w:rPr>
        <w:t xml:space="preserve"> 2013; </w:t>
      </w:r>
      <w:r w:rsidRPr="00FB372C">
        <w:rPr>
          <w:rFonts w:ascii="Times New Roman" w:hAnsi="Times New Roman" w:cs="Times New Roman"/>
          <w:sz w:val="20"/>
          <w:szCs w:val="20"/>
        </w:rPr>
        <w:t xml:space="preserve">Hallegatte </w:t>
      </w:r>
      <w:r w:rsidR="00506FFA" w:rsidRPr="00506FFA">
        <w:rPr>
          <w:rFonts w:ascii="Times New Roman" w:hAnsi="Times New Roman" w:cs="Times New Roman"/>
          <w:i/>
          <w:sz w:val="20"/>
          <w:szCs w:val="20"/>
        </w:rPr>
        <w:t>et.al.</w:t>
      </w:r>
      <w:r w:rsidRPr="00FB372C">
        <w:rPr>
          <w:rFonts w:ascii="Times New Roman" w:hAnsi="Times New Roman" w:cs="Times New Roman"/>
          <w:sz w:val="20"/>
          <w:szCs w:val="20"/>
        </w:rPr>
        <w:t xml:space="preserve"> 2016). </w:t>
      </w:r>
      <w:r w:rsidR="00D1482E" w:rsidRPr="00FB372C">
        <w:rPr>
          <w:rFonts w:ascii="Times New Roman" w:hAnsi="Times New Roman" w:cs="Times New Roman"/>
          <w:sz w:val="20"/>
          <w:szCs w:val="20"/>
        </w:rPr>
        <w:t xml:space="preserve">The Sustainable Development Goals </w:t>
      </w:r>
      <w:r w:rsidR="00D1482E">
        <w:rPr>
          <w:rFonts w:ascii="Times New Roman" w:hAnsi="Times New Roman" w:cs="Times New Roman"/>
          <w:sz w:val="20"/>
          <w:szCs w:val="20"/>
        </w:rPr>
        <w:t>convey</w:t>
      </w:r>
      <w:r w:rsidR="00D1482E" w:rsidRPr="00FB372C">
        <w:rPr>
          <w:rFonts w:ascii="Times New Roman" w:hAnsi="Times New Roman" w:cs="Times New Roman"/>
          <w:sz w:val="20"/>
          <w:szCs w:val="20"/>
        </w:rPr>
        <w:t xml:space="preserve"> the central challeng</w:t>
      </w:r>
      <w:r w:rsidR="00D1482E">
        <w:rPr>
          <w:rFonts w:ascii="Times New Roman" w:hAnsi="Times New Roman" w:cs="Times New Roman"/>
          <w:sz w:val="20"/>
          <w:szCs w:val="20"/>
        </w:rPr>
        <w:t>e of adapting to climate change by</w:t>
      </w:r>
      <w:r w:rsidR="00D1482E" w:rsidRPr="00FB372C">
        <w:rPr>
          <w:rFonts w:ascii="Times New Roman" w:hAnsi="Times New Roman" w:cs="Times New Roman"/>
          <w:sz w:val="20"/>
          <w:szCs w:val="20"/>
        </w:rPr>
        <w:t xml:space="preserve"> </w:t>
      </w:r>
      <w:r w:rsidR="00D1482E">
        <w:rPr>
          <w:rFonts w:ascii="Times New Roman" w:hAnsi="Times New Roman" w:cs="Times New Roman"/>
          <w:sz w:val="20"/>
          <w:szCs w:val="20"/>
        </w:rPr>
        <w:t>integrating</w:t>
      </w:r>
      <w:r w:rsidR="00D1482E" w:rsidRPr="00FB372C">
        <w:rPr>
          <w:rFonts w:ascii="Times New Roman" w:hAnsi="Times New Roman" w:cs="Times New Roman"/>
          <w:sz w:val="20"/>
          <w:szCs w:val="20"/>
        </w:rPr>
        <w:t xml:space="preserve"> targets related to climate adaptation and resilience throughout the goals</w:t>
      </w:r>
      <w:r w:rsidR="00D1482E">
        <w:rPr>
          <w:rFonts w:ascii="Times New Roman" w:hAnsi="Times New Roman" w:cs="Times New Roman"/>
          <w:sz w:val="20"/>
          <w:szCs w:val="20"/>
        </w:rPr>
        <w:t xml:space="preserve">. </w:t>
      </w:r>
      <w:r w:rsidRPr="00FB372C">
        <w:rPr>
          <w:rFonts w:ascii="Times New Roman" w:hAnsi="Times New Roman" w:cs="Times New Roman"/>
          <w:sz w:val="20"/>
          <w:szCs w:val="20"/>
        </w:rPr>
        <w:t xml:space="preserve">The Sustainable Development Goals of the 2030 Agenda for Sustainable Development recognize the central challenge of adapting to climate change, and have therefore integrated targets related to climate adaptation and resilience throughout </w:t>
      </w:r>
      <w:r w:rsidR="00A31134" w:rsidRPr="00FB372C">
        <w:rPr>
          <w:rFonts w:ascii="Times New Roman" w:hAnsi="Times New Roman" w:cs="Times New Roman"/>
          <w:sz w:val="20"/>
          <w:szCs w:val="20"/>
        </w:rPr>
        <w:t>the</w:t>
      </w:r>
      <w:r w:rsidRPr="00FB372C">
        <w:rPr>
          <w:rFonts w:ascii="Times New Roman" w:hAnsi="Times New Roman" w:cs="Times New Roman"/>
          <w:sz w:val="20"/>
          <w:szCs w:val="20"/>
        </w:rPr>
        <w:t xml:space="preserve"> goals. It is increasingly apparent</w:t>
      </w:r>
      <w:r w:rsidR="00A31134" w:rsidRPr="00FB372C">
        <w:rPr>
          <w:rFonts w:ascii="Times New Roman" w:hAnsi="Times New Roman" w:cs="Times New Roman"/>
          <w:sz w:val="20"/>
          <w:szCs w:val="20"/>
        </w:rPr>
        <w:t>, therefore,</w:t>
      </w:r>
      <w:r w:rsidRPr="00FB372C">
        <w:rPr>
          <w:rFonts w:ascii="Times New Roman" w:hAnsi="Times New Roman" w:cs="Times New Roman"/>
          <w:sz w:val="20"/>
          <w:szCs w:val="20"/>
        </w:rPr>
        <w:t xml:space="preserve"> that</w:t>
      </w:r>
      <w:r w:rsidRPr="00FB372C">
        <w:rPr>
          <w:rFonts w:ascii="Times New Roman" w:eastAsia="Times New Roman" w:hAnsi="Times New Roman" w:cs="Times New Roman"/>
          <w:color w:val="000000"/>
          <w:sz w:val="20"/>
          <w:szCs w:val="20"/>
          <w:lang w:eastAsia="en-CA"/>
        </w:rPr>
        <w:t xml:space="preserve"> s</w:t>
      </w:r>
      <w:r w:rsidR="00C06DA7">
        <w:rPr>
          <w:rFonts w:ascii="Times New Roman" w:eastAsia="Times New Roman" w:hAnsi="Times New Roman" w:cs="Times New Roman"/>
          <w:color w:val="000000"/>
          <w:sz w:val="20"/>
          <w:szCs w:val="20"/>
          <w:lang w:eastAsia="en-CA"/>
        </w:rPr>
        <w:t>upporting people experiencing</w:t>
      </w:r>
      <w:r w:rsidR="000B3DC5" w:rsidRPr="00FB372C">
        <w:rPr>
          <w:rFonts w:ascii="Times New Roman" w:eastAsia="Times New Roman" w:hAnsi="Times New Roman" w:cs="Times New Roman"/>
          <w:color w:val="000000"/>
          <w:sz w:val="20"/>
          <w:szCs w:val="20"/>
          <w:lang w:eastAsia="en-CA"/>
        </w:rPr>
        <w:t xml:space="preserve"> </w:t>
      </w:r>
      <w:r w:rsidR="00C06DA7">
        <w:rPr>
          <w:rFonts w:ascii="Times New Roman" w:eastAsia="Times New Roman" w:hAnsi="Times New Roman" w:cs="Times New Roman"/>
          <w:color w:val="000000"/>
          <w:sz w:val="20"/>
          <w:szCs w:val="20"/>
          <w:lang w:eastAsia="en-CA"/>
        </w:rPr>
        <w:t>poverty</w:t>
      </w:r>
      <w:r w:rsidR="000B3DC5" w:rsidRPr="00FB372C">
        <w:rPr>
          <w:rFonts w:ascii="Times New Roman" w:eastAsia="Times New Roman" w:hAnsi="Times New Roman" w:cs="Times New Roman"/>
          <w:color w:val="000000"/>
          <w:sz w:val="20"/>
          <w:szCs w:val="20"/>
          <w:lang w:eastAsia="en-CA"/>
        </w:rPr>
        <w:t xml:space="preserve"> in their efforts to respond to climate change impacts will be a defining social challenge </w:t>
      </w:r>
      <w:r w:rsidR="00A31134" w:rsidRPr="00FB372C">
        <w:rPr>
          <w:rFonts w:ascii="Times New Roman" w:eastAsia="Times New Roman" w:hAnsi="Times New Roman" w:cs="Times New Roman"/>
          <w:color w:val="000000"/>
          <w:sz w:val="20"/>
          <w:szCs w:val="20"/>
          <w:lang w:eastAsia="en-CA"/>
        </w:rPr>
        <w:t>in the coming decades</w:t>
      </w:r>
      <w:r w:rsidR="000B3DC5" w:rsidRPr="00FB372C">
        <w:rPr>
          <w:rFonts w:ascii="Times New Roman" w:eastAsia="Times New Roman" w:hAnsi="Times New Roman" w:cs="Times New Roman"/>
          <w:color w:val="000000"/>
          <w:sz w:val="20"/>
          <w:szCs w:val="20"/>
          <w:lang w:eastAsia="en-CA"/>
        </w:rPr>
        <w:t xml:space="preserve">. </w:t>
      </w:r>
      <w:r w:rsidR="00E0335F" w:rsidRPr="00FB372C">
        <w:rPr>
          <w:rFonts w:ascii="Times New Roman" w:eastAsia="Times New Roman" w:hAnsi="Times New Roman" w:cs="Times New Roman"/>
          <w:color w:val="000000"/>
          <w:sz w:val="20"/>
          <w:szCs w:val="20"/>
          <w:lang w:eastAsia="en-CA"/>
        </w:rPr>
        <w:t>N</w:t>
      </w:r>
      <w:r w:rsidR="000B3DC5" w:rsidRPr="00FB372C">
        <w:rPr>
          <w:rFonts w:ascii="Times New Roman" w:eastAsia="Times New Roman" w:hAnsi="Times New Roman" w:cs="Times New Roman"/>
          <w:color w:val="000000"/>
          <w:sz w:val="20"/>
          <w:szCs w:val="20"/>
          <w:lang w:eastAsia="en-CA"/>
        </w:rPr>
        <w:t xml:space="preserve">ew forms of </w:t>
      </w:r>
      <w:r w:rsidR="00A31134" w:rsidRPr="00FB372C">
        <w:rPr>
          <w:rFonts w:ascii="Times New Roman" w:eastAsia="Times New Roman" w:hAnsi="Times New Roman" w:cs="Times New Roman"/>
          <w:color w:val="000000"/>
          <w:sz w:val="20"/>
          <w:szCs w:val="20"/>
          <w:lang w:eastAsia="en-CA"/>
        </w:rPr>
        <w:t xml:space="preserve">climate and development </w:t>
      </w:r>
      <w:r w:rsidR="000B3DC5" w:rsidRPr="00FB372C">
        <w:rPr>
          <w:rFonts w:ascii="Times New Roman" w:eastAsia="Times New Roman" w:hAnsi="Times New Roman" w:cs="Times New Roman"/>
          <w:color w:val="000000"/>
          <w:sz w:val="20"/>
          <w:szCs w:val="20"/>
          <w:lang w:eastAsia="en-CA"/>
        </w:rPr>
        <w:t xml:space="preserve">science </w:t>
      </w:r>
      <w:r w:rsidR="00E0335F" w:rsidRPr="00FB372C">
        <w:rPr>
          <w:rFonts w:ascii="Times New Roman" w:eastAsia="Times New Roman" w:hAnsi="Times New Roman" w:cs="Times New Roman"/>
          <w:color w:val="000000"/>
          <w:sz w:val="20"/>
          <w:szCs w:val="20"/>
          <w:lang w:eastAsia="en-CA"/>
        </w:rPr>
        <w:t xml:space="preserve">are required </w:t>
      </w:r>
      <w:r w:rsidR="000B3DC5" w:rsidRPr="00FB372C">
        <w:rPr>
          <w:rFonts w:ascii="Times New Roman" w:eastAsia="Times New Roman" w:hAnsi="Times New Roman" w:cs="Times New Roman"/>
          <w:color w:val="000000"/>
          <w:sz w:val="20"/>
          <w:szCs w:val="20"/>
          <w:lang w:eastAsia="en-CA"/>
        </w:rPr>
        <w:t xml:space="preserve">that re-imagine not only </w:t>
      </w:r>
      <w:r w:rsidR="000B3DC5" w:rsidRPr="00FB372C">
        <w:rPr>
          <w:rFonts w:ascii="Times New Roman" w:eastAsia="Times New Roman" w:hAnsi="Times New Roman" w:cs="Times New Roman"/>
          <w:i/>
          <w:iCs/>
          <w:color w:val="000000"/>
          <w:sz w:val="20"/>
          <w:szCs w:val="20"/>
          <w:lang w:eastAsia="en-CA"/>
        </w:rPr>
        <w:t>how and why</w:t>
      </w:r>
      <w:r w:rsidR="000B3DC5" w:rsidRPr="00FB372C">
        <w:rPr>
          <w:rFonts w:ascii="Times New Roman" w:eastAsia="Times New Roman" w:hAnsi="Times New Roman" w:cs="Times New Roman"/>
          <w:color w:val="000000"/>
          <w:sz w:val="20"/>
          <w:szCs w:val="20"/>
          <w:lang w:eastAsia="en-CA"/>
        </w:rPr>
        <w:t xml:space="preserve"> knowledge is produced, but also </w:t>
      </w:r>
      <w:r w:rsidR="00917C88" w:rsidRPr="00FB372C">
        <w:rPr>
          <w:rFonts w:ascii="Times New Roman" w:eastAsia="Times New Roman" w:hAnsi="Times New Roman" w:cs="Times New Roman"/>
          <w:i/>
          <w:color w:val="000000"/>
          <w:sz w:val="20"/>
          <w:szCs w:val="20"/>
          <w:lang w:eastAsia="en-CA"/>
        </w:rPr>
        <w:t>where</w:t>
      </w:r>
      <w:r w:rsidR="00917C88" w:rsidRPr="00FB372C">
        <w:rPr>
          <w:rFonts w:ascii="Times New Roman" w:eastAsia="Times New Roman" w:hAnsi="Times New Roman" w:cs="Times New Roman"/>
          <w:color w:val="000000"/>
          <w:sz w:val="20"/>
          <w:szCs w:val="20"/>
          <w:lang w:eastAsia="en-CA"/>
        </w:rPr>
        <w:t xml:space="preserve"> and at what</w:t>
      </w:r>
      <w:r w:rsidR="000B3DC5" w:rsidRPr="00FB372C">
        <w:rPr>
          <w:rFonts w:ascii="Times New Roman" w:eastAsia="Times New Roman" w:hAnsi="Times New Roman" w:cs="Times New Roman"/>
          <w:color w:val="000000"/>
          <w:sz w:val="20"/>
          <w:szCs w:val="20"/>
          <w:lang w:eastAsia="en-CA"/>
        </w:rPr>
        <w:t xml:space="preserve"> </w:t>
      </w:r>
      <w:r w:rsidR="000B3DC5" w:rsidRPr="00FB372C">
        <w:rPr>
          <w:rFonts w:ascii="Times New Roman" w:eastAsia="Times New Roman" w:hAnsi="Times New Roman" w:cs="Times New Roman"/>
          <w:i/>
          <w:iCs/>
          <w:color w:val="000000"/>
          <w:sz w:val="20"/>
          <w:szCs w:val="20"/>
          <w:lang w:eastAsia="en-CA"/>
        </w:rPr>
        <w:t>scales</w:t>
      </w:r>
      <w:r w:rsidR="000B3DC5" w:rsidRPr="00FB372C">
        <w:rPr>
          <w:rFonts w:ascii="Times New Roman" w:eastAsia="Times New Roman" w:hAnsi="Times New Roman" w:cs="Times New Roman"/>
          <w:color w:val="000000"/>
          <w:sz w:val="20"/>
          <w:szCs w:val="20"/>
          <w:lang w:eastAsia="en-CA"/>
        </w:rPr>
        <w:t xml:space="preserve"> such knowledge must be produced (</w:t>
      </w:r>
      <w:r w:rsidR="00A31134" w:rsidRPr="00FB372C">
        <w:rPr>
          <w:rFonts w:ascii="Times New Roman" w:eastAsia="Times New Roman" w:hAnsi="Times New Roman" w:cs="Times New Roman"/>
          <w:color w:val="000000"/>
          <w:sz w:val="20"/>
          <w:szCs w:val="20"/>
          <w:lang w:eastAsia="en-CA"/>
        </w:rPr>
        <w:t>ISSC</w:t>
      </w:r>
      <w:r w:rsidR="008D062B" w:rsidRPr="00FB372C">
        <w:rPr>
          <w:rFonts w:ascii="Times New Roman" w:eastAsia="Times New Roman" w:hAnsi="Times New Roman" w:cs="Times New Roman"/>
          <w:color w:val="000000"/>
          <w:sz w:val="20"/>
          <w:szCs w:val="20"/>
          <w:lang w:eastAsia="en-CA"/>
        </w:rPr>
        <w:t>, IDS and UNESCO</w:t>
      </w:r>
      <w:r w:rsidR="00A31134" w:rsidRPr="00FB372C">
        <w:rPr>
          <w:rFonts w:ascii="Times New Roman" w:eastAsia="Times New Roman" w:hAnsi="Times New Roman" w:cs="Times New Roman"/>
          <w:color w:val="000000"/>
          <w:sz w:val="20"/>
          <w:szCs w:val="20"/>
          <w:lang w:eastAsia="en-CA"/>
        </w:rPr>
        <w:t xml:space="preserve"> 2016</w:t>
      </w:r>
      <w:r w:rsidR="000B3DC5" w:rsidRPr="00FB372C">
        <w:rPr>
          <w:rFonts w:ascii="Times New Roman" w:eastAsia="Times New Roman" w:hAnsi="Times New Roman" w:cs="Times New Roman"/>
          <w:color w:val="000000"/>
          <w:sz w:val="20"/>
          <w:szCs w:val="20"/>
          <w:lang w:eastAsia="en-CA"/>
        </w:rPr>
        <w:t xml:space="preserve">). </w:t>
      </w:r>
      <w:r w:rsidR="007B27FD">
        <w:rPr>
          <w:rFonts w:ascii="Times New Roman" w:eastAsia="Times New Roman" w:hAnsi="Times New Roman" w:cs="Times New Roman"/>
          <w:color w:val="000000"/>
          <w:sz w:val="20"/>
          <w:szCs w:val="20"/>
          <w:lang w:eastAsia="en-CA"/>
        </w:rPr>
        <w:t xml:space="preserve">Ensuring knowledge influences </w:t>
      </w:r>
      <w:r w:rsidR="00984C29">
        <w:rPr>
          <w:rFonts w:ascii="Times New Roman" w:eastAsia="Times New Roman" w:hAnsi="Times New Roman" w:cs="Times New Roman"/>
          <w:color w:val="000000"/>
          <w:sz w:val="20"/>
          <w:szCs w:val="20"/>
          <w:lang w:eastAsia="en-CA"/>
        </w:rPr>
        <w:t>decision making</w:t>
      </w:r>
      <w:r w:rsidR="00B40569">
        <w:rPr>
          <w:rFonts w:ascii="Times New Roman" w:eastAsia="Times New Roman" w:hAnsi="Times New Roman" w:cs="Times New Roman"/>
          <w:color w:val="000000"/>
          <w:sz w:val="20"/>
          <w:szCs w:val="20"/>
          <w:lang w:eastAsia="en-CA"/>
        </w:rPr>
        <w:t xml:space="preserve"> requires a </w:t>
      </w:r>
      <w:r w:rsidR="00D1482E">
        <w:rPr>
          <w:rFonts w:ascii="Times New Roman" w:eastAsia="Times New Roman" w:hAnsi="Times New Roman" w:cs="Times New Roman"/>
          <w:color w:val="000000"/>
          <w:sz w:val="20"/>
          <w:szCs w:val="20"/>
          <w:lang w:eastAsia="en-CA"/>
        </w:rPr>
        <w:t>broadening of focus to address</w:t>
      </w:r>
      <w:r w:rsidR="007B27FD">
        <w:rPr>
          <w:rFonts w:ascii="Times New Roman" w:eastAsia="Times New Roman" w:hAnsi="Times New Roman" w:cs="Times New Roman"/>
          <w:color w:val="000000"/>
          <w:sz w:val="20"/>
          <w:szCs w:val="20"/>
          <w:lang w:eastAsia="en-CA"/>
        </w:rPr>
        <w:t xml:space="preserve"> </w:t>
      </w:r>
      <w:r w:rsidR="00956CA9">
        <w:rPr>
          <w:rFonts w:ascii="Times New Roman" w:eastAsia="Times New Roman" w:hAnsi="Times New Roman" w:cs="Times New Roman"/>
          <w:color w:val="000000"/>
          <w:sz w:val="20"/>
          <w:szCs w:val="20"/>
          <w:lang w:eastAsia="en-CA"/>
        </w:rPr>
        <w:t xml:space="preserve">for who </w:t>
      </w:r>
      <w:r w:rsidR="007B27FD">
        <w:rPr>
          <w:rFonts w:ascii="Times New Roman" w:eastAsia="Times New Roman" w:hAnsi="Times New Roman" w:cs="Times New Roman"/>
          <w:color w:val="000000"/>
          <w:sz w:val="20"/>
          <w:szCs w:val="20"/>
          <w:lang w:eastAsia="en-CA"/>
        </w:rPr>
        <w:t xml:space="preserve">knowledge is </w:t>
      </w:r>
      <w:r w:rsidR="00956CA9">
        <w:rPr>
          <w:rFonts w:ascii="Times New Roman" w:eastAsia="Times New Roman" w:hAnsi="Times New Roman" w:cs="Times New Roman"/>
          <w:color w:val="000000"/>
          <w:sz w:val="20"/>
          <w:szCs w:val="20"/>
          <w:lang w:eastAsia="en-CA"/>
        </w:rPr>
        <w:t>produced</w:t>
      </w:r>
      <w:r w:rsidR="007B27FD">
        <w:rPr>
          <w:rFonts w:ascii="Times New Roman" w:eastAsia="Times New Roman" w:hAnsi="Times New Roman" w:cs="Times New Roman"/>
          <w:color w:val="000000"/>
          <w:sz w:val="20"/>
          <w:szCs w:val="20"/>
          <w:lang w:eastAsia="en-CA"/>
        </w:rPr>
        <w:t xml:space="preserve">, </w:t>
      </w:r>
      <w:r w:rsidR="00956CA9">
        <w:rPr>
          <w:rFonts w:ascii="Times New Roman" w:eastAsia="Times New Roman" w:hAnsi="Times New Roman" w:cs="Times New Roman"/>
          <w:color w:val="000000"/>
          <w:sz w:val="20"/>
          <w:szCs w:val="20"/>
          <w:lang w:eastAsia="en-CA"/>
        </w:rPr>
        <w:t xml:space="preserve">how it is presented, </w:t>
      </w:r>
      <w:r w:rsidR="007B27FD">
        <w:rPr>
          <w:rFonts w:ascii="Times New Roman" w:eastAsia="Times New Roman" w:hAnsi="Times New Roman" w:cs="Times New Roman"/>
          <w:color w:val="000000"/>
          <w:sz w:val="20"/>
          <w:szCs w:val="20"/>
          <w:lang w:eastAsia="en-CA"/>
        </w:rPr>
        <w:t xml:space="preserve">and in </w:t>
      </w:r>
      <w:r w:rsidR="00F677F1">
        <w:rPr>
          <w:rFonts w:ascii="Times New Roman" w:eastAsia="Times New Roman" w:hAnsi="Times New Roman" w:cs="Times New Roman"/>
          <w:color w:val="000000"/>
          <w:sz w:val="20"/>
          <w:szCs w:val="20"/>
          <w:lang w:eastAsia="en-CA"/>
        </w:rPr>
        <w:t xml:space="preserve">what </w:t>
      </w:r>
      <w:r w:rsidR="007B27FD">
        <w:rPr>
          <w:rFonts w:ascii="Times New Roman" w:eastAsia="Times New Roman" w:hAnsi="Times New Roman" w:cs="Times New Roman"/>
          <w:color w:val="000000"/>
          <w:sz w:val="20"/>
          <w:szCs w:val="20"/>
          <w:lang w:eastAsia="en-CA"/>
        </w:rPr>
        <w:t>ways</w:t>
      </w:r>
      <w:r w:rsidR="00956CA9">
        <w:rPr>
          <w:rFonts w:ascii="Times New Roman" w:eastAsia="Times New Roman" w:hAnsi="Times New Roman" w:cs="Times New Roman"/>
          <w:color w:val="000000"/>
          <w:sz w:val="20"/>
          <w:szCs w:val="20"/>
          <w:lang w:eastAsia="en-CA"/>
        </w:rPr>
        <w:t xml:space="preserve"> it is used</w:t>
      </w:r>
      <w:r w:rsidR="007B27FD">
        <w:rPr>
          <w:rFonts w:ascii="Times New Roman" w:eastAsia="Times New Roman" w:hAnsi="Times New Roman" w:cs="Times New Roman"/>
          <w:color w:val="000000"/>
          <w:sz w:val="20"/>
          <w:szCs w:val="20"/>
          <w:lang w:eastAsia="en-CA"/>
        </w:rPr>
        <w:t>.</w:t>
      </w:r>
      <w:r w:rsidR="00956CA9">
        <w:rPr>
          <w:rFonts w:ascii="Times New Roman" w:eastAsia="Times New Roman" w:hAnsi="Times New Roman" w:cs="Times New Roman"/>
          <w:color w:val="000000"/>
          <w:sz w:val="20"/>
          <w:szCs w:val="20"/>
          <w:lang w:eastAsia="en-CA"/>
        </w:rPr>
        <w:t xml:space="preserve"> Effective engagement necessitates an understanding of the enablers and barriers regarding how </w:t>
      </w:r>
      <w:r w:rsidR="00984C29">
        <w:rPr>
          <w:rFonts w:ascii="Times New Roman" w:eastAsia="Times New Roman" w:hAnsi="Times New Roman" w:cs="Times New Roman"/>
          <w:color w:val="000000"/>
          <w:sz w:val="20"/>
          <w:szCs w:val="20"/>
          <w:lang w:eastAsia="en-CA"/>
        </w:rPr>
        <w:t>decision making</w:t>
      </w:r>
      <w:r w:rsidR="00956CA9">
        <w:rPr>
          <w:rFonts w:ascii="Times New Roman" w:eastAsia="Times New Roman" w:hAnsi="Times New Roman" w:cs="Times New Roman"/>
          <w:color w:val="000000"/>
          <w:sz w:val="20"/>
          <w:szCs w:val="20"/>
          <w:lang w:eastAsia="en-CA"/>
        </w:rPr>
        <w:t xml:space="preserve"> can be influenced. </w:t>
      </w:r>
    </w:p>
    <w:p w14:paraId="4C418B6D" w14:textId="055767D4" w:rsidR="000B3DC5" w:rsidRPr="00FB372C" w:rsidRDefault="005A6A8F" w:rsidP="00B82C5F">
      <w:pPr>
        <w:rPr>
          <w:rFonts w:ascii="Times New Roman" w:hAnsi="Times New Roman" w:cs="Times New Roman"/>
          <w:sz w:val="20"/>
          <w:szCs w:val="20"/>
        </w:rPr>
      </w:pPr>
      <w:r>
        <w:rPr>
          <w:rFonts w:ascii="Times New Roman" w:eastAsia="Times New Roman" w:hAnsi="Times New Roman" w:cs="Times New Roman"/>
          <w:color w:val="000000"/>
          <w:sz w:val="20"/>
          <w:szCs w:val="20"/>
          <w:lang w:eastAsia="en-CA"/>
        </w:rPr>
        <w:t>S</w:t>
      </w:r>
      <w:r w:rsidR="00BE3414">
        <w:rPr>
          <w:rFonts w:ascii="Times New Roman" w:eastAsia="Times New Roman" w:hAnsi="Times New Roman" w:cs="Times New Roman"/>
          <w:color w:val="000000"/>
          <w:sz w:val="20"/>
          <w:szCs w:val="20"/>
          <w:lang w:eastAsia="en-CA"/>
        </w:rPr>
        <w:t xml:space="preserve">ignificant </w:t>
      </w:r>
      <w:r w:rsidR="00F677F1">
        <w:rPr>
          <w:rFonts w:ascii="Times New Roman" w:eastAsia="Times New Roman" w:hAnsi="Times New Roman" w:cs="Times New Roman"/>
          <w:color w:val="000000"/>
          <w:sz w:val="20"/>
          <w:szCs w:val="20"/>
          <w:lang w:eastAsia="en-CA"/>
        </w:rPr>
        <w:t xml:space="preserve">international </w:t>
      </w:r>
      <w:r w:rsidR="00BE3414">
        <w:rPr>
          <w:rFonts w:ascii="Times New Roman" w:eastAsia="Times New Roman" w:hAnsi="Times New Roman" w:cs="Times New Roman"/>
          <w:color w:val="000000"/>
          <w:sz w:val="20"/>
          <w:szCs w:val="20"/>
          <w:lang w:eastAsia="en-CA"/>
        </w:rPr>
        <w:t xml:space="preserve">funding has been </w:t>
      </w:r>
      <w:r w:rsidR="006C3724">
        <w:rPr>
          <w:rFonts w:ascii="Times New Roman" w:eastAsia="Times New Roman" w:hAnsi="Times New Roman" w:cs="Times New Roman"/>
          <w:color w:val="000000"/>
          <w:sz w:val="20"/>
          <w:szCs w:val="20"/>
          <w:lang w:eastAsia="en-CA"/>
        </w:rPr>
        <w:t>pledged</w:t>
      </w:r>
      <w:r w:rsidR="00BE3414">
        <w:rPr>
          <w:rFonts w:ascii="Times New Roman" w:eastAsia="Times New Roman" w:hAnsi="Times New Roman" w:cs="Times New Roman"/>
          <w:color w:val="000000"/>
          <w:sz w:val="20"/>
          <w:szCs w:val="20"/>
          <w:lang w:eastAsia="en-CA"/>
        </w:rPr>
        <w:t xml:space="preserve"> to support adaptation to climate change and decision makers require relevant information as they determine priorities for their adaptation plans. </w:t>
      </w:r>
      <w:r w:rsidR="00A2048A">
        <w:rPr>
          <w:rFonts w:ascii="Times New Roman" w:eastAsia="Times New Roman" w:hAnsi="Times New Roman" w:cs="Times New Roman"/>
          <w:color w:val="000000"/>
          <w:sz w:val="20"/>
          <w:szCs w:val="20"/>
          <w:lang w:eastAsia="en-CA"/>
        </w:rPr>
        <w:t xml:space="preserve">This paper </w:t>
      </w:r>
      <w:r>
        <w:rPr>
          <w:rFonts w:ascii="Times New Roman" w:eastAsia="Times New Roman" w:hAnsi="Times New Roman" w:cs="Times New Roman"/>
          <w:color w:val="000000"/>
          <w:sz w:val="20"/>
          <w:szCs w:val="20"/>
          <w:lang w:eastAsia="en-CA"/>
        </w:rPr>
        <w:t xml:space="preserve">is therefore timely as it </w:t>
      </w:r>
      <w:r w:rsidR="00A2048A">
        <w:rPr>
          <w:rFonts w:ascii="Times New Roman" w:eastAsia="Times New Roman" w:hAnsi="Times New Roman" w:cs="Times New Roman"/>
          <w:color w:val="000000"/>
          <w:sz w:val="20"/>
          <w:szCs w:val="20"/>
          <w:lang w:eastAsia="en-CA"/>
        </w:rPr>
        <w:t xml:space="preserve">presents the emerging results emanating </w:t>
      </w:r>
      <w:r w:rsidR="006C3724">
        <w:rPr>
          <w:rFonts w:ascii="Times New Roman" w:eastAsia="Times New Roman" w:hAnsi="Times New Roman" w:cs="Times New Roman"/>
          <w:color w:val="000000"/>
          <w:sz w:val="20"/>
          <w:szCs w:val="20"/>
          <w:lang w:eastAsia="en-CA"/>
        </w:rPr>
        <w:t xml:space="preserve">from </w:t>
      </w:r>
      <w:r w:rsidR="00A2048A">
        <w:rPr>
          <w:rFonts w:ascii="Times New Roman" w:eastAsia="Times New Roman" w:hAnsi="Times New Roman" w:cs="Times New Roman"/>
          <w:color w:val="000000"/>
          <w:sz w:val="20"/>
          <w:szCs w:val="20"/>
          <w:lang w:eastAsia="en-CA"/>
        </w:rPr>
        <w:t xml:space="preserve">the </w:t>
      </w:r>
      <w:r w:rsidR="00A2048A" w:rsidRPr="00FB372C">
        <w:rPr>
          <w:rFonts w:ascii="Times New Roman" w:eastAsia="Times New Roman" w:hAnsi="Times New Roman" w:cs="Times New Roman"/>
          <w:color w:val="000000"/>
          <w:sz w:val="20"/>
          <w:szCs w:val="20"/>
          <w:lang w:eastAsia="en-CA"/>
        </w:rPr>
        <w:t>Collaborative Adaptation Research Initiative in Africa and Asia (CARIAA)</w:t>
      </w:r>
      <w:r w:rsidR="00A2048A">
        <w:rPr>
          <w:rFonts w:ascii="Times New Roman" w:eastAsia="Times New Roman" w:hAnsi="Times New Roman" w:cs="Times New Roman"/>
          <w:color w:val="000000"/>
          <w:sz w:val="20"/>
          <w:szCs w:val="20"/>
          <w:lang w:eastAsia="en-CA"/>
        </w:rPr>
        <w:t xml:space="preserve">, a </w:t>
      </w:r>
      <w:r w:rsidR="00A2048A" w:rsidRPr="00FB372C">
        <w:rPr>
          <w:rFonts w:ascii="Times New Roman" w:eastAsia="Times New Roman" w:hAnsi="Times New Roman" w:cs="Times New Roman"/>
          <w:color w:val="000000"/>
          <w:sz w:val="20"/>
          <w:szCs w:val="20"/>
          <w:lang w:eastAsia="en-CA"/>
        </w:rPr>
        <w:t xml:space="preserve">seven year </w:t>
      </w:r>
      <w:r w:rsidR="00F677F1">
        <w:rPr>
          <w:rFonts w:ascii="Times New Roman" w:eastAsia="Times New Roman" w:hAnsi="Times New Roman" w:cs="Times New Roman"/>
          <w:color w:val="000000"/>
          <w:sz w:val="20"/>
          <w:szCs w:val="20"/>
          <w:lang w:eastAsia="en-CA"/>
        </w:rPr>
        <w:t xml:space="preserve">research </w:t>
      </w:r>
      <w:r w:rsidR="00A2048A">
        <w:rPr>
          <w:rFonts w:ascii="Times New Roman" w:eastAsia="Times New Roman" w:hAnsi="Times New Roman" w:cs="Times New Roman"/>
          <w:color w:val="000000"/>
          <w:sz w:val="20"/>
          <w:szCs w:val="20"/>
          <w:lang w:eastAsia="en-CA"/>
        </w:rPr>
        <w:t>program co-funded</w:t>
      </w:r>
      <w:r w:rsidR="00A2048A" w:rsidRPr="00FB372C">
        <w:rPr>
          <w:rFonts w:ascii="Times New Roman" w:eastAsia="Times New Roman" w:hAnsi="Times New Roman" w:cs="Times New Roman"/>
          <w:color w:val="000000"/>
          <w:sz w:val="20"/>
          <w:szCs w:val="20"/>
          <w:lang w:eastAsia="en-CA"/>
        </w:rPr>
        <w:t xml:space="preserve"> </w:t>
      </w:r>
      <w:r w:rsidR="00A2048A">
        <w:rPr>
          <w:rFonts w:ascii="Times New Roman" w:eastAsia="Times New Roman" w:hAnsi="Times New Roman" w:cs="Times New Roman"/>
          <w:color w:val="000000"/>
          <w:sz w:val="20"/>
          <w:szCs w:val="20"/>
          <w:lang w:eastAsia="en-CA"/>
        </w:rPr>
        <w:t>by</w:t>
      </w:r>
      <w:r w:rsidR="00A2048A" w:rsidRPr="00FB372C">
        <w:rPr>
          <w:rFonts w:ascii="Times New Roman" w:eastAsia="Times New Roman" w:hAnsi="Times New Roman" w:cs="Times New Roman"/>
          <w:color w:val="000000"/>
          <w:sz w:val="20"/>
          <w:szCs w:val="20"/>
          <w:lang w:eastAsia="en-CA"/>
        </w:rPr>
        <w:t xml:space="preserve"> Canada’s Internatio</w:t>
      </w:r>
      <w:r w:rsidR="00A2048A">
        <w:rPr>
          <w:rFonts w:ascii="Times New Roman" w:eastAsia="Times New Roman" w:hAnsi="Times New Roman" w:cs="Times New Roman"/>
          <w:color w:val="000000"/>
          <w:sz w:val="20"/>
          <w:szCs w:val="20"/>
          <w:lang w:eastAsia="en-CA"/>
        </w:rPr>
        <w:t>nal Development Research Center</w:t>
      </w:r>
      <w:r w:rsidR="00A2048A" w:rsidRPr="00FB372C">
        <w:rPr>
          <w:rFonts w:ascii="Times New Roman" w:eastAsia="Times New Roman" w:hAnsi="Times New Roman" w:cs="Times New Roman"/>
          <w:color w:val="000000"/>
          <w:sz w:val="20"/>
          <w:szCs w:val="20"/>
          <w:lang w:eastAsia="en-CA"/>
        </w:rPr>
        <w:t xml:space="preserve"> and the United Kingdom’s Department for International Development</w:t>
      </w:r>
      <w:r w:rsidR="00A2048A">
        <w:rPr>
          <w:rFonts w:ascii="Times New Roman" w:eastAsia="Times New Roman" w:hAnsi="Times New Roman" w:cs="Times New Roman"/>
          <w:color w:val="000000"/>
          <w:sz w:val="20"/>
          <w:szCs w:val="20"/>
          <w:lang w:eastAsia="en-CA"/>
        </w:rPr>
        <w:t xml:space="preserve">. </w:t>
      </w:r>
      <w:r w:rsidR="009A3B45">
        <w:rPr>
          <w:rFonts w:ascii="Times New Roman" w:eastAsia="Times New Roman" w:hAnsi="Times New Roman" w:cs="Times New Roman"/>
          <w:color w:val="000000"/>
          <w:sz w:val="20"/>
          <w:szCs w:val="20"/>
          <w:lang w:eastAsia="en-CA"/>
        </w:rPr>
        <w:t xml:space="preserve">CARIAA </w:t>
      </w:r>
      <w:r w:rsidR="006C3724">
        <w:rPr>
          <w:rFonts w:ascii="Times New Roman" w:eastAsia="Times New Roman" w:hAnsi="Times New Roman" w:cs="Times New Roman"/>
          <w:color w:val="000000"/>
          <w:sz w:val="20"/>
          <w:szCs w:val="20"/>
          <w:lang w:eastAsia="en-CA"/>
        </w:rPr>
        <w:t xml:space="preserve">focuses on </w:t>
      </w:r>
      <w:r w:rsidR="009A3B45">
        <w:rPr>
          <w:rFonts w:ascii="Times New Roman" w:eastAsia="Times New Roman" w:hAnsi="Times New Roman" w:cs="Times New Roman"/>
          <w:color w:val="000000"/>
          <w:sz w:val="20"/>
          <w:szCs w:val="20"/>
          <w:lang w:eastAsia="en-CA"/>
        </w:rPr>
        <w:t xml:space="preserve">regional </w:t>
      </w:r>
      <w:r w:rsidR="006C3724">
        <w:rPr>
          <w:rFonts w:ascii="Times New Roman" w:eastAsia="Times New Roman" w:hAnsi="Times New Roman" w:cs="Times New Roman"/>
          <w:color w:val="000000"/>
          <w:sz w:val="20"/>
          <w:szCs w:val="20"/>
          <w:lang w:eastAsia="en-CA"/>
        </w:rPr>
        <w:t xml:space="preserve">climate </w:t>
      </w:r>
      <w:r w:rsidR="009A3B45">
        <w:rPr>
          <w:rFonts w:ascii="Times New Roman" w:eastAsia="Times New Roman" w:hAnsi="Times New Roman" w:cs="Times New Roman"/>
          <w:color w:val="000000"/>
          <w:sz w:val="20"/>
          <w:szCs w:val="20"/>
          <w:lang w:eastAsia="en-CA"/>
        </w:rPr>
        <w:t xml:space="preserve">hotspots </w:t>
      </w:r>
      <w:r w:rsidR="00F677F1">
        <w:rPr>
          <w:rFonts w:ascii="Times New Roman" w:eastAsia="Times New Roman" w:hAnsi="Times New Roman" w:cs="Times New Roman"/>
          <w:color w:val="000000"/>
          <w:sz w:val="20"/>
          <w:szCs w:val="20"/>
          <w:lang w:eastAsia="en-CA"/>
        </w:rPr>
        <w:t>that take</w:t>
      </w:r>
      <w:r w:rsidR="009A3B45" w:rsidRPr="00FB372C">
        <w:rPr>
          <w:rFonts w:ascii="Times New Roman" w:eastAsia="Times New Roman" w:hAnsi="Times New Roman" w:cs="Times New Roman"/>
          <w:color w:val="000000"/>
          <w:sz w:val="20"/>
          <w:szCs w:val="20"/>
          <w:lang w:eastAsia="en-CA"/>
        </w:rPr>
        <w:t xml:space="preserve"> </w:t>
      </w:r>
      <w:r w:rsidR="006C3724">
        <w:rPr>
          <w:rFonts w:ascii="Times New Roman" w:eastAsia="Times New Roman" w:hAnsi="Times New Roman" w:cs="Times New Roman"/>
          <w:color w:val="000000"/>
          <w:sz w:val="20"/>
          <w:szCs w:val="20"/>
          <w:lang w:eastAsia="en-CA"/>
        </w:rPr>
        <w:t xml:space="preserve">into </w:t>
      </w:r>
      <w:r w:rsidR="009A3B45" w:rsidRPr="00FB372C">
        <w:rPr>
          <w:rFonts w:ascii="Times New Roman" w:eastAsia="Times New Roman" w:hAnsi="Times New Roman" w:cs="Times New Roman"/>
          <w:color w:val="000000"/>
          <w:sz w:val="20"/>
          <w:szCs w:val="20"/>
          <w:lang w:eastAsia="en-CA"/>
        </w:rPr>
        <w:t>account the int</w:t>
      </w:r>
      <w:r w:rsidR="009A3B45">
        <w:rPr>
          <w:rFonts w:ascii="Times New Roman" w:eastAsia="Times New Roman" w:hAnsi="Times New Roman" w:cs="Times New Roman"/>
          <w:color w:val="000000"/>
          <w:sz w:val="20"/>
          <w:szCs w:val="20"/>
          <w:lang w:eastAsia="en-CA"/>
        </w:rPr>
        <w:t>ersections among ecological, physical and socio-economic</w:t>
      </w:r>
      <w:r w:rsidR="009A3B45" w:rsidRPr="00FB372C">
        <w:rPr>
          <w:rFonts w:ascii="Times New Roman" w:eastAsia="Times New Roman" w:hAnsi="Times New Roman" w:cs="Times New Roman"/>
          <w:color w:val="000000"/>
          <w:sz w:val="20"/>
          <w:szCs w:val="20"/>
          <w:lang w:eastAsia="en-CA"/>
        </w:rPr>
        <w:t xml:space="preserve"> systems</w:t>
      </w:r>
      <w:r w:rsidR="009A3B45">
        <w:rPr>
          <w:rFonts w:ascii="Times New Roman" w:eastAsia="Times New Roman" w:hAnsi="Times New Roman" w:cs="Times New Roman"/>
          <w:color w:val="000000"/>
          <w:sz w:val="20"/>
          <w:szCs w:val="20"/>
          <w:lang w:eastAsia="en-CA"/>
        </w:rPr>
        <w:t xml:space="preserve"> </w:t>
      </w:r>
      <w:r w:rsidR="009A3B45" w:rsidRPr="00FB372C">
        <w:rPr>
          <w:rFonts w:ascii="Times New Roman" w:eastAsia="Times New Roman" w:hAnsi="Times New Roman" w:cs="Times New Roman"/>
          <w:color w:val="000000"/>
          <w:sz w:val="20"/>
          <w:szCs w:val="20"/>
          <w:lang w:eastAsia="en-CA"/>
        </w:rPr>
        <w:t xml:space="preserve">(De Souza </w:t>
      </w:r>
      <w:r w:rsidR="00506FFA" w:rsidRPr="00506FFA">
        <w:rPr>
          <w:rFonts w:ascii="Times New Roman" w:eastAsia="Times New Roman" w:hAnsi="Times New Roman" w:cs="Times New Roman"/>
          <w:i/>
          <w:color w:val="000000"/>
          <w:sz w:val="20"/>
          <w:szCs w:val="20"/>
          <w:lang w:eastAsia="en-CA"/>
        </w:rPr>
        <w:t>et.al.</w:t>
      </w:r>
      <w:r w:rsidR="009A3B45" w:rsidRPr="00FB372C">
        <w:rPr>
          <w:rFonts w:ascii="Times New Roman" w:eastAsia="Times New Roman" w:hAnsi="Times New Roman" w:cs="Times New Roman"/>
          <w:color w:val="000000"/>
          <w:sz w:val="20"/>
          <w:szCs w:val="20"/>
          <w:lang w:eastAsia="en-CA"/>
        </w:rPr>
        <w:t xml:space="preserve"> 2015)</w:t>
      </w:r>
      <w:r w:rsidR="009A3B45">
        <w:rPr>
          <w:rFonts w:ascii="Times New Roman" w:eastAsia="Times New Roman" w:hAnsi="Times New Roman" w:cs="Times New Roman"/>
          <w:color w:val="000000"/>
          <w:sz w:val="20"/>
          <w:szCs w:val="20"/>
          <w:lang w:eastAsia="en-CA"/>
        </w:rPr>
        <w:t xml:space="preserve">. </w:t>
      </w:r>
      <w:r w:rsidR="00A53D0F">
        <w:rPr>
          <w:rFonts w:ascii="Times New Roman" w:hAnsi="Times New Roman" w:cs="Times New Roman"/>
          <w:sz w:val="20"/>
          <w:szCs w:val="20"/>
        </w:rPr>
        <w:t>In this Short Communication</w:t>
      </w:r>
      <w:r w:rsidR="00A53D0F" w:rsidRPr="00FB372C">
        <w:rPr>
          <w:rFonts w:ascii="Times New Roman" w:hAnsi="Times New Roman" w:cs="Times New Roman"/>
          <w:sz w:val="20"/>
          <w:szCs w:val="20"/>
        </w:rPr>
        <w:t xml:space="preserve"> we reflect on our experiences of knowledge production</w:t>
      </w:r>
      <w:r w:rsidR="006D2F7C">
        <w:rPr>
          <w:rFonts w:ascii="Times New Roman" w:hAnsi="Times New Roman" w:cs="Times New Roman"/>
          <w:sz w:val="20"/>
          <w:szCs w:val="20"/>
        </w:rPr>
        <w:t xml:space="preserve"> and the emerging results</w:t>
      </w:r>
      <w:r w:rsidR="00A53D0F" w:rsidRPr="00FB372C">
        <w:rPr>
          <w:rFonts w:ascii="Times New Roman" w:hAnsi="Times New Roman" w:cs="Times New Roman"/>
          <w:sz w:val="20"/>
          <w:szCs w:val="20"/>
        </w:rPr>
        <w:t xml:space="preserve"> </w:t>
      </w:r>
      <w:r w:rsidR="006D2F7C">
        <w:rPr>
          <w:rFonts w:ascii="Times New Roman" w:hAnsi="Times New Roman" w:cs="Times New Roman"/>
          <w:sz w:val="20"/>
          <w:szCs w:val="20"/>
        </w:rPr>
        <w:t>from</w:t>
      </w:r>
      <w:r w:rsidR="006D2F7C" w:rsidRPr="00FB372C">
        <w:rPr>
          <w:rFonts w:ascii="Times New Roman" w:hAnsi="Times New Roman" w:cs="Times New Roman"/>
          <w:sz w:val="20"/>
          <w:szCs w:val="20"/>
        </w:rPr>
        <w:t xml:space="preserve"> </w:t>
      </w:r>
      <w:r w:rsidR="00A53D0F" w:rsidRPr="00FB372C">
        <w:rPr>
          <w:rFonts w:ascii="Times New Roman" w:hAnsi="Times New Roman" w:cs="Times New Roman"/>
          <w:sz w:val="20"/>
          <w:szCs w:val="20"/>
        </w:rPr>
        <w:t xml:space="preserve">the first three years of </w:t>
      </w:r>
      <w:r w:rsidR="00A53D0F">
        <w:rPr>
          <w:rFonts w:ascii="Times New Roman" w:hAnsi="Times New Roman" w:cs="Times New Roman"/>
          <w:sz w:val="20"/>
          <w:szCs w:val="20"/>
        </w:rPr>
        <w:t xml:space="preserve">the </w:t>
      </w:r>
      <w:r w:rsidR="00A53D0F" w:rsidRPr="00FB372C">
        <w:rPr>
          <w:rFonts w:ascii="Times New Roman" w:hAnsi="Times New Roman" w:cs="Times New Roman"/>
          <w:sz w:val="20"/>
          <w:szCs w:val="20"/>
        </w:rPr>
        <w:t xml:space="preserve">program, paying attention to the challenges we have encountered working collaboratively at regional scales, and how these challenges have either been overcome or </w:t>
      </w:r>
      <w:r w:rsidR="00F677F1">
        <w:rPr>
          <w:rFonts w:ascii="Times New Roman" w:hAnsi="Times New Roman" w:cs="Times New Roman"/>
          <w:sz w:val="20"/>
          <w:szCs w:val="20"/>
        </w:rPr>
        <w:t>re</w:t>
      </w:r>
      <w:r w:rsidR="00A53D0F" w:rsidRPr="00FB372C">
        <w:rPr>
          <w:rFonts w:ascii="Times New Roman" w:hAnsi="Times New Roman" w:cs="Times New Roman"/>
          <w:sz w:val="20"/>
          <w:szCs w:val="20"/>
        </w:rPr>
        <w:t xml:space="preserve">shaped </w:t>
      </w:r>
      <w:r w:rsidR="00F677F1">
        <w:rPr>
          <w:rFonts w:ascii="Times New Roman" w:hAnsi="Times New Roman" w:cs="Times New Roman"/>
          <w:sz w:val="20"/>
          <w:szCs w:val="20"/>
        </w:rPr>
        <w:t>the</w:t>
      </w:r>
      <w:r w:rsidR="00A53D0F" w:rsidRPr="00FB372C">
        <w:rPr>
          <w:rFonts w:ascii="Times New Roman" w:hAnsi="Times New Roman" w:cs="Times New Roman"/>
          <w:sz w:val="20"/>
          <w:szCs w:val="20"/>
        </w:rPr>
        <w:t xml:space="preserve"> program. In so doing, we share lessons learned</w:t>
      </w:r>
      <w:r w:rsidR="009A3B45">
        <w:rPr>
          <w:rFonts w:ascii="Times New Roman" w:hAnsi="Times New Roman" w:cs="Times New Roman"/>
          <w:sz w:val="20"/>
          <w:szCs w:val="20"/>
        </w:rPr>
        <w:t xml:space="preserve"> </w:t>
      </w:r>
      <w:r w:rsidR="009A3B45" w:rsidRPr="00FB372C">
        <w:rPr>
          <w:rFonts w:ascii="Times New Roman" w:hAnsi="Times New Roman" w:cs="Times New Roman"/>
          <w:sz w:val="20"/>
          <w:szCs w:val="20"/>
        </w:rPr>
        <w:t>about transdisciplinary regional studies</w:t>
      </w:r>
      <w:r w:rsidR="009A3B45">
        <w:rPr>
          <w:rFonts w:ascii="Times New Roman" w:hAnsi="Times New Roman" w:cs="Times New Roman"/>
          <w:sz w:val="20"/>
          <w:szCs w:val="20"/>
        </w:rPr>
        <w:t xml:space="preserve"> and offer </w:t>
      </w:r>
      <w:r w:rsidR="009A3B45">
        <w:rPr>
          <w:rFonts w:ascii="Times New Roman" w:eastAsia="Times New Roman" w:hAnsi="Times New Roman" w:cs="Times New Roman"/>
          <w:color w:val="000000"/>
          <w:sz w:val="20"/>
          <w:szCs w:val="20"/>
          <w:lang w:eastAsia="en-CA"/>
        </w:rPr>
        <w:t xml:space="preserve">timely insights for adaptation planning in </w:t>
      </w:r>
      <w:r w:rsidR="00F677F1">
        <w:rPr>
          <w:rFonts w:ascii="Times New Roman" w:eastAsia="Times New Roman" w:hAnsi="Times New Roman" w:cs="Times New Roman"/>
          <w:color w:val="000000"/>
          <w:sz w:val="20"/>
          <w:szCs w:val="20"/>
          <w:lang w:eastAsia="en-CA"/>
        </w:rPr>
        <w:t xml:space="preserve">some of the </w:t>
      </w:r>
      <w:r w:rsidR="009A3B45">
        <w:rPr>
          <w:rFonts w:ascii="Times New Roman" w:eastAsia="Times New Roman" w:hAnsi="Times New Roman" w:cs="Times New Roman"/>
          <w:color w:val="000000"/>
          <w:sz w:val="20"/>
          <w:szCs w:val="20"/>
          <w:lang w:eastAsia="en-CA"/>
        </w:rPr>
        <w:t xml:space="preserve">regions </w:t>
      </w:r>
      <w:r w:rsidR="00F677F1">
        <w:rPr>
          <w:rFonts w:ascii="Times New Roman" w:eastAsia="Times New Roman" w:hAnsi="Times New Roman" w:cs="Times New Roman"/>
          <w:color w:val="000000"/>
          <w:sz w:val="20"/>
          <w:szCs w:val="20"/>
          <w:lang w:eastAsia="en-CA"/>
        </w:rPr>
        <w:t xml:space="preserve">that are </w:t>
      </w:r>
      <w:r w:rsidR="009A3B45">
        <w:rPr>
          <w:rFonts w:ascii="Times New Roman" w:eastAsia="Times New Roman" w:hAnsi="Times New Roman" w:cs="Times New Roman"/>
          <w:color w:val="000000"/>
          <w:sz w:val="20"/>
          <w:szCs w:val="20"/>
          <w:lang w:eastAsia="en-CA"/>
        </w:rPr>
        <w:t>most vulnerable to the impacts of climate change</w:t>
      </w:r>
      <w:r w:rsidR="00A53D0F" w:rsidRPr="00FB372C">
        <w:rPr>
          <w:rFonts w:ascii="Times New Roman" w:hAnsi="Times New Roman" w:cs="Times New Roman"/>
          <w:sz w:val="20"/>
          <w:szCs w:val="20"/>
        </w:rPr>
        <w:t>.</w:t>
      </w:r>
      <w:r w:rsidR="00D1482E">
        <w:rPr>
          <w:rFonts w:ascii="Times New Roman" w:hAnsi="Times New Roman" w:cs="Times New Roman"/>
          <w:sz w:val="20"/>
          <w:szCs w:val="20"/>
        </w:rPr>
        <w:t xml:space="preserve"> The following section introduces the hotspot approach, which is followed a discussion on the challenges and opportunities of large-scale collaborative projects. </w:t>
      </w:r>
      <w:r w:rsidR="0088453B">
        <w:rPr>
          <w:rFonts w:ascii="Times New Roman" w:hAnsi="Times New Roman" w:cs="Times New Roman"/>
          <w:sz w:val="20"/>
          <w:szCs w:val="20"/>
        </w:rPr>
        <w:t>The paper</w:t>
      </w:r>
      <w:r w:rsidR="00D1482E">
        <w:rPr>
          <w:rFonts w:ascii="Times New Roman" w:hAnsi="Times New Roman" w:cs="Times New Roman"/>
          <w:sz w:val="20"/>
          <w:szCs w:val="20"/>
        </w:rPr>
        <w:t xml:space="preserve"> then explore</w:t>
      </w:r>
      <w:r w:rsidR="0088453B">
        <w:rPr>
          <w:rFonts w:ascii="Times New Roman" w:hAnsi="Times New Roman" w:cs="Times New Roman"/>
          <w:sz w:val="20"/>
          <w:szCs w:val="20"/>
        </w:rPr>
        <w:t>s</w:t>
      </w:r>
      <w:r w:rsidR="00D1482E">
        <w:rPr>
          <w:rFonts w:ascii="Times New Roman" w:hAnsi="Times New Roman" w:cs="Times New Roman"/>
          <w:sz w:val="20"/>
          <w:szCs w:val="20"/>
        </w:rPr>
        <w:t xml:space="preserve"> </w:t>
      </w:r>
      <w:r w:rsidR="00DF21BC">
        <w:rPr>
          <w:rFonts w:ascii="Times New Roman" w:hAnsi="Times New Roman" w:cs="Times New Roman"/>
          <w:sz w:val="20"/>
          <w:szCs w:val="20"/>
        </w:rPr>
        <w:t>the regional</w:t>
      </w:r>
      <w:r w:rsidR="00D1482E">
        <w:rPr>
          <w:rFonts w:ascii="Times New Roman" w:hAnsi="Times New Roman" w:cs="Times New Roman"/>
          <w:sz w:val="20"/>
          <w:szCs w:val="20"/>
        </w:rPr>
        <w:t xml:space="preserve"> scale </w:t>
      </w:r>
      <w:r w:rsidR="00DF21BC">
        <w:rPr>
          <w:rFonts w:ascii="Times New Roman" w:hAnsi="Times New Roman" w:cs="Times New Roman"/>
          <w:sz w:val="20"/>
          <w:szCs w:val="20"/>
        </w:rPr>
        <w:t xml:space="preserve">focus </w:t>
      </w:r>
      <w:r w:rsidR="00D1482E">
        <w:rPr>
          <w:rFonts w:ascii="Times New Roman" w:hAnsi="Times New Roman" w:cs="Times New Roman"/>
          <w:sz w:val="20"/>
          <w:szCs w:val="20"/>
        </w:rPr>
        <w:t>of</w:t>
      </w:r>
      <w:r w:rsidR="00DF21BC">
        <w:rPr>
          <w:rFonts w:ascii="Times New Roman" w:hAnsi="Times New Roman" w:cs="Times New Roman"/>
          <w:sz w:val="20"/>
          <w:szCs w:val="20"/>
        </w:rPr>
        <w:t xml:space="preserve"> the</w:t>
      </w:r>
      <w:r w:rsidR="00D1482E">
        <w:rPr>
          <w:rFonts w:ascii="Times New Roman" w:hAnsi="Times New Roman" w:cs="Times New Roman"/>
          <w:sz w:val="20"/>
          <w:szCs w:val="20"/>
        </w:rPr>
        <w:t xml:space="preserve"> research required new </w:t>
      </w:r>
      <w:r w:rsidR="0088453B">
        <w:rPr>
          <w:rFonts w:ascii="Times New Roman" w:hAnsi="Times New Roman" w:cs="Times New Roman"/>
          <w:sz w:val="20"/>
          <w:szCs w:val="20"/>
        </w:rPr>
        <w:t xml:space="preserve">data sets, methodologies and </w:t>
      </w:r>
      <w:r w:rsidR="00DF21BC">
        <w:rPr>
          <w:rFonts w:ascii="Times New Roman" w:hAnsi="Times New Roman" w:cs="Times New Roman"/>
          <w:sz w:val="20"/>
          <w:szCs w:val="20"/>
        </w:rPr>
        <w:t xml:space="preserve">research </w:t>
      </w:r>
      <w:r w:rsidR="0088453B">
        <w:rPr>
          <w:rFonts w:ascii="Times New Roman" w:hAnsi="Times New Roman" w:cs="Times New Roman"/>
          <w:sz w:val="20"/>
          <w:szCs w:val="20"/>
        </w:rPr>
        <w:t>designs, and highlight</w:t>
      </w:r>
      <w:r w:rsidR="00DF21BC">
        <w:rPr>
          <w:rFonts w:ascii="Times New Roman" w:hAnsi="Times New Roman" w:cs="Times New Roman"/>
          <w:sz w:val="20"/>
          <w:szCs w:val="20"/>
        </w:rPr>
        <w:t>s</w:t>
      </w:r>
      <w:r w:rsidR="0088453B">
        <w:rPr>
          <w:rFonts w:ascii="Times New Roman" w:hAnsi="Times New Roman" w:cs="Times New Roman"/>
          <w:sz w:val="20"/>
          <w:szCs w:val="20"/>
        </w:rPr>
        <w:t xml:space="preserve"> a large collection of open access material</w:t>
      </w:r>
      <w:r w:rsidR="00DF21BC">
        <w:rPr>
          <w:rFonts w:ascii="Times New Roman" w:hAnsi="Times New Roman" w:cs="Times New Roman"/>
          <w:sz w:val="20"/>
          <w:szCs w:val="20"/>
        </w:rPr>
        <w:t xml:space="preserve"> now available for regional scale research in Africa and Asia</w:t>
      </w:r>
      <w:r w:rsidR="0088453B">
        <w:rPr>
          <w:rFonts w:ascii="Times New Roman" w:hAnsi="Times New Roman" w:cs="Times New Roman"/>
          <w:sz w:val="20"/>
          <w:szCs w:val="20"/>
        </w:rPr>
        <w:t xml:space="preserve">. We conclude with a reflection on how we see future research evolving, with explicit strategies emerging </w:t>
      </w:r>
      <w:r w:rsidR="00DF21BC">
        <w:rPr>
          <w:rFonts w:ascii="Times New Roman" w:hAnsi="Times New Roman" w:cs="Times New Roman"/>
          <w:sz w:val="20"/>
          <w:szCs w:val="20"/>
        </w:rPr>
        <w:t xml:space="preserve">to </w:t>
      </w:r>
      <w:r w:rsidR="0088453B">
        <w:rPr>
          <w:rFonts w:ascii="Times New Roman" w:hAnsi="Times New Roman" w:cs="Times New Roman"/>
          <w:sz w:val="20"/>
          <w:szCs w:val="20"/>
        </w:rPr>
        <w:t xml:space="preserve">influence policy and practice.  </w:t>
      </w:r>
    </w:p>
    <w:p w14:paraId="182CCC58" w14:textId="61152E6B" w:rsidR="000B3DC5" w:rsidRPr="00FB372C" w:rsidRDefault="00205411" w:rsidP="00B82C5F">
      <w:pPr>
        <w:rPr>
          <w:rFonts w:ascii="Times New Roman" w:hAnsi="Times New Roman" w:cs="Times New Roman"/>
          <w:i/>
          <w:sz w:val="20"/>
          <w:szCs w:val="20"/>
        </w:rPr>
      </w:pPr>
      <w:r w:rsidRPr="00FB372C">
        <w:rPr>
          <w:rFonts w:ascii="Times New Roman" w:hAnsi="Times New Roman" w:cs="Times New Roman"/>
          <w:i/>
          <w:sz w:val="20"/>
          <w:szCs w:val="20"/>
        </w:rPr>
        <w:t>A</w:t>
      </w:r>
      <w:r w:rsidR="000B3DC5" w:rsidRPr="00FB372C">
        <w:rPr>
          <w:rFonts w:ascii="Times New Roman" w:hAnsi="Times New Roman" w:cs="Times New Roman"/>
          <w:i/>
          <w:sz w:val="20"/>
          <w:szCs w:val="20"/>
        </w:rPr>
        <w:t xml:space="preserve"> ’hotspot’ approach for regional climate change adaptation research</w:t>
      </w:r>
    </w:p>
    <w:p w14:paraId="2AC55A0B" w14:textId="4544C285" w:rsidR="000778ED" w:rsidRPr="00FB372C" w:rsidRDefault="006A1CB0" w:rsidP="00B82C5F">
      <w:pPr>
        <w:spacing w:after="0"/>
        <w:textAlignment w:val="baseline"/>
        <w:rPr>
          <w:rFonts w:ascii="Times New Roman" w:hAnsi="Times New Roman" w:cs="Times New Roman"/>
          <w:sz w:val="20"/>
          <w:szCs w:val="20"/>
        </w:rPr>
      </w:pPr>
      <w:r>
        <w:rPr>
          <w:rFonts w:ascii="Times New Roman" w:hAnsi="Times New Roman" w:cs="Times New Roman"/>
          <w:sz w:val="20"/>
          <w:szCs w:val="20"/>
        </w:rPr>
        <w:t>In the past, t</w:t>
      </w:r>
      <w:r w:rsidR="00595ED1" w:rsidRPr="00FB372C">
        <w:rPr>
          <w:rFonts w:ascii="Times New Roman" w:hAnsi="Times New Roman" w:cs="Times New Roman"/>
          <w:sz w:val="20"/>
          <w:szCs w:val="20"/>
        </w:rPr>
        <w:t xml:space="preserve">he </w:t>
      </w:r>
      <w:r w:rsidR="00E16B3E">
        <w:rPr>
          <w:rFonts w:ascii="Times New Roman" w:hAnsi="Times New Roman" w:cs="Times New Roman"/>
          <w:sz w:val="20"/>
          <w:szCs w:val="20"/>
        </w:rPr>
        <w:t>notion of a ‘hotspot’ has largely</w:t>
      </w:r>
      <w:r w:rsidR="00595ED1" w:rsidRPr="00FB372C">
        <w:rPr>
          <w:rFonts w:ascii="Times New Roman" w:hAnsi="Times New Roman" w:cs="Times New Roman"/>
          <w:sz w:val="20"/>
          <w:szCs w:val="20"/>
        </w:rPr>
        <w:t xml:space="preserve"> </w:t>
      </w:r>
      <w:r w:rsidR="00E16B3E">
        <w:rPr>
          <w:rFonts w:ascii="Times New Roman" w:hAnsi="Times New Roman" w:cs="Times New Roman"/>
          <w:sz w:val="20"/>
          <w:szCs w:val="20"/>
        </w:rPr>
        <w:t xml:space="preserve">been used </w:t>
      </w:r>
      <w:r w:rsidR="00595ED1" w:rsidRPr="00FB372C">
        <w:rPr>
          <w:rFonts w:ascii="Times New Roman" w:hAnsi="Times New Roman" w:cs="Times New Roman"/>
          <w:sz w:val="20"/>
          <w:szCs w:val="20"/>
        </w:rPr>
        <w:t xml:space="preserve">in the biodiversity conservation arena to prioritise regions of the world where action was required to prevent critical biodiversity loss (e.g. </w:t>
      </w:r>
      <w:r w:rsidR="00153F2A">
        <w:rPr>
          <w:rFonts w:ascii="Times New Roman" w:hAnsi="Times New Roman" w:cs="Times New Roman"/>
          <w:sz w:val="20"/>
          <w:szCs w:val="20"/>
        </w:rPr>
        <w:t>M</w:t>
      </w:r>
      <w:r w:rsidR="00E16B3E">
        <w:rPr>
          <w:rFonts w:ascii="Times New Roman" w:hAnsi="Times New Roman" w:cs="Times New Roman"/>
          <w:sz w:val="20"/>
          <w:szCs w:val="20"/>
        </w:rPr>
        <w:t xml:space="preserve">yers 1988; </w:t>
      </w:r>
      <w:r w:rsidR="00595ED1" w:rsidRPr="00FB372C">
        <w:rPr>
          <w:rFonts w:ascii="Times New Roman" w:hAnsi="Times New Roman" w:cs="Times New Roman"/>
          <w:sz w:val="20"/>
          <w:szCs w:val="20"/>
        </w:rPr>
        <w:t xml:space="preserve">Hughes </w:t>
      </w:r>
      <w:r w:rsidR="00506FFA" w:rsidRPr="00506FFA">
        <w:rPr>
          <w:rFonts w:ascii="Times New Roman" w:hAnsi="Times New Roman" w:cs="Times New Roman"/>
          <w:i/>
          <w:sz w:val="20"/>
          <w:szCs w:val="20"/>
        </w:rPr>
        <w:t>et.al.</w:t>
      </w:r>
      <w:r w:rsidR="00595ED1" w:rsidRPr="00FB372C">
        <w:rPr>
          <w:rFonts w:ascii="Times New Roman" w:hAnsi="Times New Roman" w:cs="Times New Roman"/>
          <w:sz w:val="20"/>
          <w:szCs w:val="20"/>
        </w:rPr>
        <w:t xml:space="preserve"> 2002; Colwing </w:t>
      </w:r>
      <w:r w:rsidR="00506FFA" w:rsidRPr="00506FFA">
        <w:rPr>
          <w:rFonts w:ascii="Times New Roman" w:hAnsi="Times New Roman" w:cs="Times New Roman"/>
          <w:i/>
          <w:sz w:val="20"/>
          <w:szCs w:val="20"/>
        </w:rPr>
        <w:t>et.al.</w:t>
      </w:r>
      <w:r w:rsidR="00595ED1" w:rsidRPr="00FB372C">
        <w:rPr>
          <w:rFonts w:ascii="Times New Roman" w:hAnsi="Times New Roman" w:cs="Times New Roman"/>
          <w:sz w:val="20"/>
          <w:szCs w:val="20"/>
        </w:rPr>
        <w:t xml:space="preserve"> 2003; Bossuyt </w:t>
      </w:r>
      <w:r w:rsidR="00506FFA" w:rsidRPr="00506FFA">
        <w:rPr>
          <w:rFonts w:ascii="Times New Roman" w:hAnsi="Times New Roman" w:cs="Times New Roman"/>
          <w:i/>
          <w:sz w:val="20"/>
          <w:szCs w:val="20"/>
        </w:rPr>
        <w:t>et.al.</w:t>
      </w:r>
      <w:r w:rsidR="00595ED1" w:rsidRPr="00FB372C">
        <w:rPr>
          <w:rFonts w:ascii="Times New Roman" w:hAnsi="Times New Roman" w:cs="Times New Roman"/>
          <w:sz w:val="20"/>
          <w:szCs w:val="20"/>
        </w:rPr>
        <w:t xml:space="preserve"> 2004). </w:t>
      </w:r>
      <w:r w:rsidR="00F677F1">
        <w:rPr>
          <w:rFonts w:ascii="Times New Roman" w:hAnsi="Times New Roman" w:cs="Times New Roman"/>
          <w:sz w:val="20"/>
          <w:szCs w:val="20"/>
        </w:rPr>
        <w:t>Adopted</w:t>
      </w:r>
      <w:r w:rsidR="009408AD" w:rsidRPr="00FB372C">
        <w:rPr>
          <w:rFonts w:ascii="Times New Roman" w:hAnsi="Times New Roman" w:cs="Times New Roman"/>
          <w:sz w:val="20"/>
          <w:szCs w:val="20"/>
        </w:rPr>
        <w:t xml:space="preserve"> by the United Nations Environment Program, the notion of hotspots proved an effective means for </w:t>
      </w:r>
      <w:r w:rsidR="002E33DF" w:rsidRPr="00FB372C">
        <w:rPr>
          <w:rFonts w:ascii="Times New Roman" w:hAnsi="Times New Roman" w:cs="Times New Roman"/>
          <w:sz w:val="20"/>
          <w:szCs w:val="20"/>
        </w:rPr>
        <w:t xml:space="preserve">communicating and </w:t>
      </w:r>
      <w:r w:rsidR="009408AD" w:rsidRPr="00FB372C">
        <w:rPr>
          <w:rFonts w:ascii="Times New Roman" w:hAnsi="Times New Roman" w:cs="Times New Roman"/>
          <w:sz w:val="20"/>
          <w:szCs w:val="20"/>
        </w:rPr>
        <w:t xml:space="preserve">prioritising action for biodiversity conservation.  </w:t>
      </w:r>
      <w:r w:rsidR="00595ED1" w:rsidRPr="00FB372C">
        <w:rPr>
          <w:rFonts w:ascii="Times New Roman" w:hAnsi="Times New Roman" w:cs="Times New Roman"/>
          <w:sz w:val="20"/>
          <w:szCs w:val="20"/>
        </w:rPr>
        <w:t xml:space="preserve">In the climate change arena, </w:t>
      </w:r>
      <w:r w:rsidR="00F677F1">
        <w:rPr>
          <w:rFonts w:ascii="Times New Roman" w:hAnsi="Times New Roman" w:cs="Times New Roman"/>
          <w:sz w:val="20"/>
          <w:szCs w:val="20"/>
        </w:rPr>
        <w:t>a</w:t>
      </w:r>
      <w:r w:rsidR="00F677F1" w:rsidRPr="00FB372C">
        <w:rPr>
          <w:rFonts w:ascii="Times New Roman" w:hAnsi="Times New Roman" w:cs="Times New Roman"/>
          <w:sz w:val="20"/>
          <w:szCs w:val="20"/>
        </w:rPr>
        <w:t xml:space="preserve"> </w:t>
      </w:r>
      <w:r w:rsidR="00595ED1" w:rsidRPr="00FB372C">
        <w:rPr>
          <w:rFonts w:ascii="Times New Roman" w:hAnsi="Times New Roman" w:cs="Times New Roman"/>
          <w:sz w:val="20"/>
          <w:szCs w:val="20"/>
        </w:rPr>
        <w:t xml:space="preserve">hotspot </w:t>
      </w:r>
      <w:r w:rsidR="002E33DF" w:rsidRPr="00FB372C">
        <w:rPr>
          <w:rFonts w:ascii="Times New Roman" w:hAnsi="Times New Roman" w:cs="Times New Roman"/>
          <w:sz w:val="20"/>
          <w:szCs w:val="20"/>
        </w:rPr>
        <w:t xml:space="preserve">approach </w:t>
      </w:r>
      <w:r w:rsidR="00E0335F" w:rsidRPr="00FB372C">
        <w:rPr>
          <w:rFonts w:ascii="Times New Roman" w:hAnsi="Times New Roman" w:cs="Times New Roman"/>
          <w:sz w:val="20"/>
          <w:szCs w:val="20"/>
        </w:rPr>
        <w:t xml:space="preserve">was used in the </w:t>
      </w:r>
      <w:r w:rsidR="006700F4" w:rsidRPr="00FB372C">
        <w:rPr>
          <w:rFonts w:ascii="Times New Roman" w:hAnsi="Times New Roman" w:cs="Times New Roman"/>
          <w:sz w:val="20"/>
          <w:szCs w:val="20"/>
        </w:rPr>
        <w:t xml:space="preserve">Fourth </w:t>
      </w:r>
      <w:r w:rsidR="00E0335F" w:rsidRPr="00FB372C">
        <w:rPr>
          <w:rFonts w:ascii="Times New Roman" w:hAnsi="Times New Roman" w:cs="Times New Roman"/>
          <w:sz w:val="20"/>
          <w:szCs w:val="20"/>
        </w:rPr>
        <w:t xml:space="preserve">IPCC </w:t>
      </w:r>
      <w:r w:rsidR="006700F4" w:rsidRPr="00FB372C">
        <w:rPr>
          <w:rFonts w:ascii="Times New Roman" w:hAnsi="Times New Roman" w:cs="Times New Roman"/>
          <w:sz w:val="20"/>
          <w:szCs w:val="20"/>
        </w:rPr>
        <w:t>Assessment Report (</w:t>
      </w:r>
      <w:r w:rsidR="00153F2A">
        <w:rPr>
          <w:rFonts w:ascii="Times New Roman" w:hAnsi="Times New Roman" w:cs="Times New Roman"/>
          <w:sz w:val="20"/>
          <w:szCs w:val="20"/>
        </w:rPr>
        <w:t xml:space="preserve">IPCC </w:t>
      </w:r>
      <w:r w:rsidR="00E0335F" w:rsidRPr="00FB372C">
        <w:rPr>
          <w:rFonts w:ascii="Times New Roman" w:hAnsi="Times New Roman" w:cs="Times New Roman"/>
          <w:sz w:val="20"/>
          <w:szCs w:val="20"/>
        </w:rPr>
        <w:t>2007</w:t>
      </w:r>
      <w:r w:rsidR="006700F4" w:rsidRPr="00FB372C">
        <w:rPr>
          <w:rFonts w:ascii="Times New Roman" w:hAnsi="Times New Roman" w:cs="Times New Roman"/>
          <w:sz w:val="20"/>
          <w:szCs w:val="20"/>
        </w:rPr>
        <w:t>)</w:t>
      </w:r>
      <w:r w:rsidR="00E0335F" w:rsidRPr="00FB372C">
        <w:rPr>
          <w:rFonts w:ascii="Times New Roman" w:hAnsi="Times New Roman" w:cs="Times New Roman"/>
          <w:sz w:val="20"/>
          <w:szCs w:val="20"/>
        </w:rPr>
        <w:t xml:space="preserve"> and has </w:t>
      </w:r>
      <w:r w:rsidR="000778ED" w:rsidRPr="00FB372C">
        <w:rPr>
          <w:rFonts w:ascii="Times New Roman" w:hAnsi="Times New Roman" w:cs="Times New Roman"/>
          <w:sz w:val="20"/>
          <w:szCs w:val="20"/>
        </w:rPr>
        <w:t xml:space="preserve">garnered increased interest </w:t>
      </w:r>
      <w:r w:rsidR="00E0335F" w:rsidRPr="00FB372C">
        <w:rPr>
          <w:rFonts w:ascii="Times New Roman" w:hAnsi="Times New Roman" w:cs="Times New Roman"/>
          <w:sz w:val="20"/>
          <w:szCs w:val="20"/>
        </w:rPr>
        <w:t>since</w:t>
      </w:r>
      <w:r w:rsidR="00917C88" w:rsidRPr="00FB372C">
        <w:rPr>
          <w:rFonts w:ascii="Times New Roman" w:hAnsi="Times New Roman" w:cs="Times New Roman"/>
          <w:sz w:val="20"/>
          <w:szCs w:val="20"/>
        </w:rPr>
        <w:t xml:space="preserve"> then</w:t>
      </w:r>
      <w:r w:rsidR="000778ED" w:rsidRPr="00FB372C">
        <w:rPr>
          <w:rFonts w:ascii="Times New Roman" w:hAnsi="Times New Roman" w:cs="Times New Roman"/>
          <w:sz w:val="20"/>
          <w:szCs w:val="20"/>
        </w:rPr>
        <w:t xml:space="preserve"> (e.g. Thornton </w:t>
      </w:r>
      <w:r w:rsidR="00506FFA" w:rsidRPr="00506FFA">
        <w:rPr>
          <w:rFonts w:ascii="Times New Roman" w:hAnsi="Times New Roman" w:cs="Times New Roman"/>
          <w:i/>
          <w:sz w:val="20"/>
          <w:szCs w:val="20"/>
        </w:rPr>
        <w:t>et.al.</w:t>
      </w:r>
      <w:r w:rsidR="000778ED" w:rsidRPr="00FB372C">
        <w:rPr>
          <w:rFonts w:ascii="Times New Roman" w:hAnsi="Times New Roman" w:cs="Times New Roman"/>
          <w:sz w:val="20"/>
          <w:szCs w:val="20"/>
        </w:rPr>
        <w:t xml:space="preserve"> 2008; </w:t>
      </w:r>
      <w:r w:rsidR="00595ED1" w:rsidRPr="00FB372C">
        <w:rPr>
          <w:rFonts w:ascii="Times New Roman" w:hAnsi="Times New Roman" w:cs="Times New Roman"/>
          <w:sz w:val="20"/>
          <w:szCs w:val="20"/>
        </w:rPr>
        <w:t xml:space="preserve">Ehrhart </w:t>
      </w:r>
      <w:r w:rsidR="00506FFA" w:rsidRPr="00506FFA">
        <w:rPr>
          <w:rFonts w:ascii="Times New Roman" w:hAnsi="Times New Roman" w:cs="Times New Roman"/>
          <w:i/>
          <w:sz w:val="20"/>
          <w:szCs w:val="20"/>
        </w:rPr>
        <w:t>et.al.</w:t>
      </w:r>
      <w:r w:rsidR="00595ED1" w:rsidRPr="00FB372C">
        <w:rPr>
          <w:rFonts w:ascii="Times New Roman" w:hAnsi="Times New Roman" w:cs="Times New Roman"/>
          <w:sz w:val="20"/>
          <w:szCs w:val="20"/>
        </w:rPr>
        <w:t xml:space="preserve"> 2009; Hare </w:t>
      </w:r>
      <w:r w:rsidR="00506FFA" w:rsidRPr="00506FFA">
        <w:rPr>
          <w:rFonts w:ascii="Times New Roman" w:hAnsi="Times New Roman" w:cs="Times New Roman"/>
          <w:i/>
          <w:sz w:val="20"/>
          <w:szCs w:val="20"/>
        </w:rPr>
        <w:t>et.al.</w:t>
      </w:r>
      <w:r w:rsidR="00595ED1" w:rsidRPr="00FB372C">
        <w:rPr>
          <w:rFonts w:ascii="Times New Roman" w:hAnsi="Times New Roman" w:cs="Times New Roman"/>
          <w:sz w:val="20"/>
          <w:szCs w:val="20"/>
        </w:rPr>
        <w:t xml:space="preserve"> 2011</w:t>
      </w:r>
      <w:r w:rsidR="009408AD" w:rsidRPr="00FB372C">
        <w:rPr>
          <w:rFonts w:ascii="Times New Roman" w:hAnsi="Times New Roman" w:cs="Times New Roman"/>
          <w:sz w:val="20"/>
          <w:szCs w:val="20"/>
        </w:rPr>
        <w:t xml:space="preserve">). However, where the initial biodiversity hotspot approach was concerned primarily with human threats to biodiversity (together with endemism), the climate change </w:t>
      </w:r>
      <w:r w:rsidR="00E03164">
        <w:rPr>
          <w:rFonts w:ascii="Times New Roman" w:hAnsi="Times New Roman" w:cs="Times New Roman"/>
          <w:sz w:val="20"/>
          <w:szCs w:val="20"/>
        </w:rPr>
        <w:t xml:space="preserve">and development </w:t>
      </w:r>
      <w:r w:rsidR="009408AD" w:rsidRPr="00FB372C">
        <w:rPr>
          <w:rFonts w:ascii="Times New Roman" w:hAnsi="Times New Roman" w:cs="Times New Roman"/>
          <w:sz w:val="20"/>
          <w:szCs w:val="20"/>
        </w:rPr>
        <w:t xml:space="preserve">community has turned this notion on its head, most recently defining climate change hotspots as regions where </w:t>
      </w:r>
      <w:r w:rsidR="00B40569">
        <w:rPr>
          <w:rFonts w:ascii="Times New Roman" w:hAnsi="Times New Roman" w:cs="Times New Roman"/>
          <w:sz w:val="20"/>
          <w:szCs w:val="20"/>
        </w:rPr>
        <w:t xml:space="preserve">a </w:t>
      </w:r>
      <w:r w:rsidR="009408AD" w:rsidRPr="00FB372C">
        <w:rPr>
          <w:rFonts w:ascii="Times New Roman" w:hAnsi="Times New Roman" w:cs="Times New Roman"/>
          <w:sz w:val="20"/>
          <w:szCs w:val="20"/>
        </w:rPr>
        <w:t xml:space="preserve">“strong climate change signal is combined with a large concentration of vulnerable, poor or marginalised people” (De Souza </w:t>
      </w:r>
      <w:r w:rsidR="00506FFA" w:rsidRPr="00506FFA">
        <w:rPr>
          <w:rFonts w:ascii="Times New Roman" w:hAnsi="Times New Roman" w:cs="Times New Roman"/>
          <w:i/>
          <w:sz w:val="20"/>
          <w:szCs w:val="20"/>
        </w:rPr>
        <w:t>et.al.</w:t>
      </w:r>
      <w:r w:rsidR="009408AD" w:rsidRPr="00FB372C">
        <w:rPr>
          <w:rFonts w:ascii="Times New Roman" w:hAnsi="Times New Roman" w:cs="Times New Roman"/>
          <w:sz w:val="20"/>
          <w:szCs w:val="20"/>
        </w:rPr>
        <w:t xml:space="preserve"> 2015</w:t>
      </w:r>
      <w:r w:rsidR="00E03827" w:rsidRPr="00FB372C">
        <w:rPr>
          <w:rFonts w:ascii="Times New Roman" w:hAnsi="Times New Roman" w:cs="Times New Roman"/>
          <w:sz w:val="20"/>
          <w:szCs w:val="20"/>
        </w:rPr>
        <w:t xml:space="preserve">: </w:t>
      </w:r>
      <w:r w:rsidR="003A6BB5" w:rsidRPr="00FB372C">
        <w:rPr>
          <w:rFonts w:ascii="Times New Roman" w:hAnsi="Times New Roman" w:cs="Times New Roman"/>
          <w:sz w:val="20"/>
          <w:szCs w:val="20"/>
        </w:rPr>
        <w:t>748</w:t>
      </w:r>
      <w:r w:rsidR="009408AD" w:rsidRPr="00FB372C">
        <w:rPr>
          <w:rFonts w:ascii="Times New Roman" w:hAnsi="Times New Roman" w:cs="Times New Roman"/>
          <w:sz w:val="20"/>
          <w:szCs w:val="20"/>
        </w:rPr>
        <w:t xml:space="preserve">). </w:t>
      </w:r>
      <w:r w:rsidR="00917C88" w:rsidRPr="00FB372C">
        <w:rPr>
          <w:rFonts w:ascii="Times New Roman" w:hAnsi="Times New Roman" w:cs="Times New Roman"/>
          <w:sz w:val="20"/>
          <w:szCs w:val="20"/>
        </w:rPr>
        <w:t>Social</w:t>
      </w:r>
      <w:r w:rsidR="002E33DF" w:rsidRPr="00FB372C">
        <w:rPr>
          <w:rFonts w:ascii="Times New Roman" w:hAnsi="Times New Roman" w:cs="Times New Roman"/>
          <w:sz w:val="20"/>
          <w:szCs w:val="20"/>
        </w:rPr>
        <w:t xml:space="preserve"> vulnerability, rather than human threat</w:t>
      </w:r>
      <w:r w:rsidR="00E03164">
        <w:rPr>
          <w:rFonts w:ascii="Times New Roman" w:hAnsi="Times New Roman" w:cs="Times New Roman"/>
          <w:sz w:val="20"/>
          <w:szCs w:val="20"/>
        </w:rPr>
        <w:t xml:space="preserve"> to ecosystems</w:t>
      </w:r>
      <w:r w:rsidR="002E33DF" w:rsidRPr="00FB372C">
        <w:rPr>
          <w:rFonts w:ascii="Times New Roman" w:hAnsi="Times New Roman" w:cs="Times New Roman"/>
          <w:sz w:val="20"/>
          <w:szCs w:val="20"/>
        </w:rPr>
        <w:t xml:space="preserve">, </w:t>
      </w:r>
      <w:r>
        <w:rPr>
          <w:rFonts w:ascii="Times New Roman" w:hAnsi="Times New Roman" w:cs="Times New Roman"/>
          <w:sz w:val="20"/>
          <w:szCs w:val="20"/>
        </w:rPr>
        <w:t xml:space="preserve">therefore </w:t>
      </w:r>
      <w:r w:rsidR="002E33DF" w:rsidRPr="00FB372C">
        <w:rPr>
          <w:rFonts w:ascii="Times New Roman" w:hAnsi="Times New Roman" w:cs="Times New Roman"/>
          <w:sz w:val="20"/>
          <w:szCs w:val="20"/>
        </w:rPr>
        <w:t xml:space="preserve">sits at the centre of the climate change hotspot approach. </w:t>
      </w:r>
    </w:p>
    <w:p w14:paraId="004CA67A" w14:textId="77777777" w:rsidR="009408AD" w:rsidRPr="00FB372C" w:rsidRDefault="009408AD" w:rsidP="00B82C5F">
      <w:pPr>
        <w:spacing w:after="0"/>
        <w:textAlignment w:val="baseline"/>
        <w:rPr>
          <w:rFonts w:ascii="Times New Roman" w:hAnsi="Times New Roman" w:cs="Times New Roman"/>
          <w:sz w:val="20"/>
          <w:szCs w:val="20"/>
        </w:rPr>
      </w:pPr>
    </w:p>
    <w:p w14:paraId="302BFE19" w14:textId="7A4C2CD7" w:rsidR="006A6C96" w:rsidRDefault="006A72C0" w:rsidP="00B82C5F">
      <w:pPr>
        <w:rPr>
          <w:rFonts w:ascii="Times New Roman" w:hAnsi="Times New Roman" w:cs="Times New Roman"/>
          <w:b/>
          <w:sz w:val="20"/>
          <w:szCs w:val="20"/>
        </w:rPr>
      </w:pPr>
      <w:r w:rsidRPr="00FB372C">
        <w:rPr>
          <w:rFonts w:ascii="Times New Roman" w:hAnsi="Times New Roman" w:cs="Times New Roman"/>
          <w:sz w:val="20"/>
          <w:szCs w:val="20"/>
        </w:rPr>
        <w:t xml:space="preserve">The emphasis on social vulnerability in the climate change hotspot approach stems from the recognition that </w:t>
      </w:r>
      <w:r w:rsidR="00BB6AC8" w:rsidRPr="00FB372C">
        <w:rPr>
          <w:rFonts w:ascii="Times New Roman" w:hAnsi="Times New Roman" w:cs="Times New Roman"/>
          <w:sz w:val="20"/>
          <w:szCs w:val="20"/>
        </w:rPr>
        <w:t xml:space="preserve">the impacts </w:t>
      </w:r>
      <w:r w:rsidRPr="00FB372C">
        <w:rPr>
          <w:rFonts w:ascii="Times New Roman" w:hAnsi="Times New Roman" w:cs="Times New Roman"/>
          <w:sz w:val="20"/>
          <w:szCs w:val="20"/>
        </w:rPr>
        <w:t xml:space="preserve">of climate change </w:t>
      </w:r>
      <w:r w:rsidR="00BB6AC8" w:rsidRPr="00FB372C">
        <w:rPr>
          <w:rFonts w:ascii="Times New Roman" w:hAnsi="Times New Roman" w:cs="Times New Roman"/>
          <w:sz w:val="20"/>
          <w:szCs w:val="20"/>
        </w:rPr>
        <w:t>will not affect all people equally</w:t>
      </w:r>
      <w:r w:rsidRPr="00FB372C">
        <w:rPr>
          <w:rFonts w:ascii="Times New Roman" w:hAnsi="Times New Roman" w:cs="Times New Roman"/>
          <w:sz w:val="20"/>
          <w:szCs w:val="20"/>
        </w:rPr>
        <w:t xml:space="preserve"> (</w:t>
      </w:r>
      <w:r w:rsidR="00FA3A31">
        <w:rPr>
          <w:rFonts w:ascii="Times New Roman" w:hAnsi="Times New Roman" w:cs="Times New Roman"/>
          <w:sz w:val="20"/>
          <w:szCs w:val="20"/>
        </w:rPr>
        <w:t>IPCC</w:t>
      </w:r>
      <w:r w:rsidR="006700F4" w:rsidRPr="00FB372C">
        <w:rPr>
          <w:rFonts w:ascii="Times New Roman" w:hAnsi="Times New Roman" w:cs="Times New Roman"/>
          <w:sz w:val="20"/>
          <w:szCs w:val="20"/>
        </w:rPr>
        <w:t xml:space="preserve"> 2007</w:t>
      </w:r>
      <w:r w:rsidRPr="00FB372C">
        <w:rPr>
          <w:rFonts w:ascii="Times New Roman" w:hAnsi="Times New Roman" w:cs="Times New Roman"/>
          <w:sz w:val="20"/>
          <w:szCs w:val="20"/>
        </w:rPr>
        <w:t>)</w:t>
      </w:r>
      <w:r w:rsidR="00BB6AC8" w:rsidRPr="00FB372C">
        <w:rPr>
          <w:rFonts w:ascii="Times New Roman" w:hAnsi="Times New Roman" w:cs="Times New Roman"/>
          <w:sz w:val="20"/>
          <w:szCs w:val="20"/>
        </w:rPr>
        <w:t xml:space="preserve">. Populations with </w:t>
      </w:r>
      <w:r w:rsidRPr="00FB372C">
        <w:rPr>
          <w:rFonts w:ascii="Times New Roman" w:hAnsi="Times New Roman" w:cs="Times New Roman"/>
          <w:sz w:val="20"/>
          <w:szCs w:val="20"/>
        </w:rPr>
        <w:t>lower capacity to respond and adapt to climate change, for example because of economic poverty</w:t>
      </w:r>
      <w:r w:rsidR="0064176D">
        <w:rPr>
          <w:rFonts w:ascii="Times New Roman" w:hAnsi="Times New Roman" w:cs="Times New Roman"/>
          <w:sz w:val="20"/>
          <w:szCs w:val="20"/>
        </w:rPr>
        <w:t xml:space="preserve"> and marginalization</w:t>
      </w:r>
      <w:r w:rsidRPr="00FB372C">
        <w:rPr>
          <w:rFonts w:ascii="Times New Roman" w:hAnsi="Times New Roman" w:cs="Times New Roman"/>
          <w:sz w:val="20"/>
          <w:szCs w:val="20"/>
        </w:rPr>
        <w:t xml:space="preserve">, </w:t>
      </w:r>
      <w:r w:rsidR="00BB6AC8" w:rsidRPr="00FB372C">
        <w:rPr>
          <w:rFonts w:ascii="Times New Roman" w:hAnsi="Times New Roman" w:cs="Times New Roman"/>
          <w:sz w:val="20"/>
          <w:szCs w:val="20"/>
        </w:rPr>
        <w:t xml:space="preserve">will disproportionately experience </w:t>
      </w:r>
      <w:r w:rsidRPr="00FB372C">
        <w:rPr>
          <w:rFonts w:ascii="Times New Roman" w:hAnsi="Times New Roman" w:cs="Times New Roman"/>
          <w:sz w:val="20"/>
          <w:szCs w:val="20"/>
        </w:rPr>
        <w:t>the challenges posed by climate</w:t>
      </w:r>
      <w:r w:rsidR="00BB6AC8" w:rsidRPr="00FB372C">
        <w:rPr>
          <w:rFonts w:ascii="Times New Roman" w:hAnsi="Times New Roman" w:cs="Times New Roman"/>
          <w:sz w:val="20"/>
          <w:szCs w:val="20"/>
        </w:rPr>
        <w:t xml:space="preserve"> change</w:t>
      </w:r>
      <w:r w:rsidRPr="00FB372C">
        <w:rPr>
          <w:rFonts w:ascii="Times New Roman" w:hAnsi="Times New Roman" w:cs="Times New Roman"/>
          <w:sz w:val="20"/>
          <w:szCs w:val="20"/>
        </w:rPr>
        <w:t xml:space="preserve"> (</w:t>
      </w:r>
      <w:r w:rsidR="00FA3A31">
        <w:rPr>
          <w:rFonts w:ascii="Times New Roman" w:hAnsi="Times New Roman" w:cs="Times New Roman"/>
          <w:sz w:val="20"/>
          <w:szCs w:val="20"/>
        </w:rPr>
        <w:t xml:space="preserve">Hallegatte </w:t>
      </w:r>
      <w:r w:rsidR="00506FFA" w:rsidRPr="00506FFA">
        <w:rPr>
          <w:rFonts w:ascii="Times New Roman" w:hAnsi="Times New Roman" w:cs="Times New Roman"/>
          <w:i/>
          <w:sz w:val="20"/>
          <w:szCs w:val="20"/>
        </w:rPr>
        <w:t>et.al.</w:t>
      </w:r>
      <w:r w:rsidR="006700F4" w:rsidRPr="00FB372C">
        <w:rPr>
          <w:rFonts w:ascii="Times New Roman" w:hAnsi="Times New Roman" w:cs="Times New Roman"/>
          <w:sz w:val="20"/>
          <w:szCs w:val="20"/>
        </w:rPr>
        <w:t xml:space="preserve"> 2016</w:t>
      </w:r>
      <w:r w:rsidRPr="00FB372C">
        <w:rPr>
          <w:rFonts w:ascii="Times New Roman" w:hAnsi="Times New Roman" w:cs="Times New Roman"/>
          <w:sz w:val="20"/>
          <w:szCs w:val="20"/>
        </w:rPr>
        <w:t>)</w:t>
      </w:r>
      <w:r w:rsidR="00BB6AC8" w:rsidRPr="00FB372C">
        <w:rPr>
          <w:rFonts w:ascii="Times New Roman" w:hAnsi="Times New Roman" w:cs="Times New Roman"/>
          <w:sz w:val="20"/>
          <w:szCs w:val="20"/>
        </w:rPr>
        <w:t xml:space="preserve">. </w:t>
      </w:r>
      <w:r w:rsidR="00BC0404" w:rsidRPr="00FB372C">
        <w:rPr>
          <w:rFonts w:ascii="Times New Roman" w:hAnsi="Times New Roman" w:cs="Times New Roman"/>
          <w:sz w:val="20"/>
          <w:szCs w:val="20"/>
        </w:rPr>
        <w:t xml:space="preserve">Some regions of the world are </w:t>
      </w:r>
      <w:r w:rsidR="00E03C44" w:rsidRPr="00FB372C">
        <w:rPr>
          <w:rFonts w:ascii="Times New Roman" w:hAnsi="Times New Roman" w:cs="Times New Roman"/>
          <w:sz w:val="20"/>
          <w:szCs w:val="20"/>
        </w:rPr>
        <w:t xml:space="preserve">also </w:t>
      </w:r>
      <w:r w:rsidR="00BC0404" w:rsidRPr="00FB372C">
        <w:rPr>
          <w:rFonts w:ascii="Times New Roman" w:hAnsi="Times New Roman" w:cs="Times New Roman"/>
          <w:sz w:val="20"/>
          <w:szCs w:val="20"/>
        </w:rPr>
        <w:t xml:space="preserve">more likely to experience the impacts of climate change than others.  </w:t>
      </w:r>
      <w:r w:rsidR="00445B73" w:rsidRPr="00FB372C">
        <w:rPr>
          <w:rFonts w:ascii="Times New Roman" w:hAnsi="Times New Roman" w:cs="Times New Roman"/>
          <w:sz w:val="20"/>
          <w:szCs w:val="20"/>
        </w:rPr>
        <w:t>Regions experiencing sea-level rise, water stress and exposure to extreme events are expected to be imp</w:t>
      </w:r>
      <w:r w:rsidR="00FA3A31">
        <w:rPr>
          <w:rFonts w:ascii="Times New Roman" w:hAnsi="Times New Roman" w:cs="Times New Roman"/>
          <w:sz w:val="20"/>
          <w:szCs w:val="20"/>
        </w:rPr>
        <w:t>acted more heavily (IPCC</w:t>
      </w:r>
      <w:r w:rsidR="002E33DF" w:rsidRPr="00FB372C">
        <w:rPr>
          <w:rFonts w:ascii="Times New Roman" w:hAnsi="Times New Roman" w:cs="Times New Roman"/>
          <w:sz w:val="20"/>
          <w:szCs w:val="20"/>
        </w:rPr>
        <w:t xml:space="preserve"> 2014).</w:t>
      </w:r>
      <w:r w:rsidR="00901200" w:rsidRPr="00FB372C">
        <w:rPr>
          <w:rFonts w:ascii="Times New Roman" w:hAnsi="Times New Roman" w:cs="Times New Roman"/>
          <w:sz w:val="20"/>
          <w:szCs w:val="20"/>
        </w:rPr>
        <w:t xml:space="preserve"> </w:t>
      </w:r>
      <w:r w:rsidR="00D21CF1">
        <w:rPr>
          <w:rFonts w:ascii="Times New Roman" w:hAnsi="Times New Roman" w:cs="Times New Roman"/>
          <w:sz w:val="20"/>
          <w:szCs w:val="20"/>
        </w:rPr>
        <w:t xml:space="preserve">In the design of the research </w:t>
      </w:r>
      <w:r w:rsidR="00D21CF1">
        <w:rPr>
          <w:rFonts w:ascii="Times New Roman" w:hAnsi="Times New Roman" w:cs="Times New Roman"/>
          <w:sz w:val="20"/>
          <w:szCs w:val="20"/>
        </w:rPr>
        <w:lastRenderedPageBreak/>
        <w:t xml:space="preserve">program, </w:t>
      </w:r>
      <w:r w:rsidR="002E33DF" w:rsidRPr="00FB372C">
        <w:rPr>
          <w:rFonts w:ascii="Times New Roman" w:hAnsi="Times New Roman" w:cs="Times New Roman"/>
          <w:sz w:val="20"/>
          <w:szCs w:val="20"/>
        </w:rPr>
        <w:t>CARIAA prioritised</w:t>
      </w:r>
      <w:r w:rsidR="00445B73" w:rsidRPr="00FB372C">
        <w:rPr>
          <w:rFonts w:ascii="Times New Roman" w:hAnsi="Times New Roman" w:cs="Times New Roman"/>
          <w:sz w:val="20"/>
          <w:szCs w:val="20"/>
        </w:rPr>
        <w:t xml:space="preserve"> glacier-fed river basins, low-lying deltas and semi-arid areas of Africa and Asia</w:t>
      </w:r>
      <w:r w:rsidR="00901200" w:rsidRPr="00FB372C">
        <w:rPr>
          <w:rFonts w:ascii="Times New Roman" w:hAnsi="Times New Roman" w:cs="Times New Roman"/>
          <w:sz w:val="20"/>
          <w:szCs w:val="20"/>
        </w:rPr>
        <w:t xml:space="preserve"> (see De Souza </w:t>
      </w:r>
      <w:r w:rsidR="00506FFA" w:rsidRPr="00506FFA">
        <w:rPr>
          <w:rFonts w:ascii="Times New Roman" w:hAnsi="Times New Roman" w:cs="Times New Roman"/>
          <w:i/>
          <w:sz w:val="20"/>
          <w:szCs w:val="20"/>
        </w:rPr>
        <w:t>et.al.</w:t>
      </w:r>
      <w:r w:rsidR="00901200" w:rsidRPr="00FB372C">
        <w:rPr>
          <w:rFonts w:ascii="Times New Roman" w:hAnsi="Times New Roman" w:cs="Times New Roman"/>
          <w:sz w:val="20"/>
          <w:szCs w:val="20"/>
        </w:rPr>
        <w:t xml:space="preserve"> 2015</w:t>
      </w:r>
      <w:r w:rsidR="00374B26">
        <w:rPr>
          <w:rFonts w:ascii="Times New Roman" w:hAnsi="Times New Roman" w:cs="Times New Roman"/>
          <w:sz w:val="20"/>
          <w:szCs w:val="20"/>
        </w:rPr>
        <w:t xml:space="preserve">; Ford </w:t>
      </w:r>
      <w:r w:rsidR="00506FFA" w:rsidRPr="00506FFA">
        <w:rPr>
          <w:rFonts w:ascii="Times New Roman" w:hAnsi="Times New Roman" w:cs="Times New Roman"/>
          <w:i/>
          <w:sz w:val="20"/>
          <w:szCs w:val="20"/>
        </w:rPr>
        <w:t>et.al.</w:t>
      </w:r>
      <w:r w:rsidR="00374B26">
        <w:rPr>
          <w:rFonts w:ascii="Times New Roman" w:hAnsi="Times New Roman" w:cs="Times New Roman"/>
          <w:sz w:val="20"/>
          <w:szCs w:val="20"/>
        </w:rPr>
        <w:t xml:space="preserve"> 2015;</w:t>
      </w:r>
      <w:r w:rsidR="00DE19CC" w:rsidRPr="00FB372C">
        <w:rPr>
          <w:rFonts w:ascii="Times New Roman" w:hAnsi="Times New Roman" w:cs="Times New Roman"/>
          <w:sz w:val="20"/>
          <w:szCs w:val="20"/>
        </w:rPr>
        <w:t xml:space="preserve"> Figure 1</w:t>
      </w:r>
      <w:r w:rsidR="00901200" w:rsidRPr="00FB372C">
        <w:rPr>
          <w:rFonts w:ascii="Times New Roman" w:hAnsi="Times New Roman" w:cs="Times New Roman"/>
          <w:sz w:val="20"/>
          <w:szCs w:val="20"/>
        </w:rPr>
        <w:t>)</w:t>
      </w:r>
      <w:r w:rsidR="002E33DF" w:rsidRPr="00FB372C">
        <w:rPr>
          <w:rFonts w:ascii="Times New Roman" w:hAnsi="Times New Roman" w:cs="Times New Roman"/>
          <w:sz w:val="20"/>
          <w:szCs w:val="20"/>
        </w:rPr>
        <w:t>, as these are p</w:t>
      </w:r>
      <w:r w:rsidR="00445B73" w:rsidRPr="00FB372C">
        <w:rPr>
          <w:rFonts w:ascii="Times New Roman" w:hAnsi="Times New Roman" w:cs="Times New Roman"/>
          <w:sz w:val="20"/>
          <w:szCs w:val="20"/>
        </w:rPr>
        <w:t>articularly vulnerable to the impacts of climate change</w:t>
      </w:r>
      <w:r w:rsidR="009B4F09" w:rsidRPr="00FB372C">
        <w:rPr>
          <w:rFonts w:ascii="Times New Roman" w:hAnsi="Times New Roman" w:cs="Times New Roman"/>
          <w:sz w:val="20"/>
          <w:szCs w:val="20"/>
        </w:rPr>
        <w:t xml:space="preserve"> and are inhabited by large numbers of vulnerable people</w:t>
      </w:r>
      <w:r w:rsidR="00445B73" w:rsidRPr="00FB372C">
        <w:rPr>
          <w:rFonts w:ascii="Times New Roman" w:hAnsi="Times New Roman" w:cs="Times New Roman"/>
          <w:sz w:val="20"/>
          <w:szCs w:val="20"/>
        </w:rPr>
        <w:t xml:space="preserve"> (IPCC 2</w:t>
      </w:r>
      <w:r w:rsidR="00FA3A31">
        <w:rPr>
          <w:rFonts w:ascii="Times New Roman" w:hAnsi="Times New Roman" w:cs="Times New Roman"/>
          <w:sz w:val="20"/>
          <w:szCs w:val="20"/>
        </w:rPr>
        <w:t>007; Kilroy</w:t>
      </w:r>
      <w:r w:rsidRPr="00FB372C">
        <w:rPr>
          <w:rFonts w:ascii="Times New Roman" w:hAnsi="Times New Roman" w:cs="Times New Roman"/>
          <w:sz w:val="20"/>
          <w:szCs w:val="20"/>
        </w:rPr>
        <w:t xml:space="preserve"> 2015). </w:t>
      </w:r>
      <w:r w:rsidR="00732C00">
        <w:rPr>
          <w:rFonts w:ascii="Times New Roman" w:hAnsi="Times New Roman" w:cs="Times New Roman"/>
          <w:sz w:val="20"/>
          <w:szCs w:val="20"/>
        </w:rPr>
        <w:t xml:space="preserve">Using this hotspot approach, the CARIAA program is able to explore how vulnerabilities manifest across regions, linking local and national research with regional planning and international discourse. </w:t>
      </w:r>
      <w:r w:rsidR="00280342">
        <w:rPr>
          <w:rFonts w:ascii="Times New Roman" w:hAnsi="Times New Roman" w:cs="Times New Roman"/>
          <w:sz w:val="20"/>
          <w:szCs w:val="20"/>
        </w:rPr>
        <w:t>The value of this approach is beginning to materialize as researchers are able to mobilize around opportunities for large-scale impact, for example contributing</w:t>
      </w:r>
      <w:r w:rsidR="00C836DE">
        <w:rPr>
          <w:rFonts w:ascii="Times New Roman" w:hAnsi="Times New Roman" w:cs="Times New Roman"/>
          <w:sz w:val="20"/>
          <w:szCs w:val="20"/>
        </w:rPr>
        <w:t xml:space="preserve"> to the IPCC Special Report on 1.5 Degrees and </w:t>
      </w:r>
      <w:r w:rsidR="00E67A4B">
        <w:rPr>
          <w:rFonts w:ascii="Times New Roman" w:hAnsi="Times New Roman" w:cs="Times New Roman"/>
          <w:sz w:val="20"/>
          <w:szCs w:val="20"/>
        </w:rPr>
        <w:t xml:space="preserve">conducting </w:t>
      </w:r>
      <w:r w:rsidR="00C836DE">
        <w:rPr>
          <w:rFonts w:ascii="Times New Roman" w:hAnsi="Times New Roman" w:cs="Times New Roman"/>
          <w:sz w:val="20"/>
          <w:szCs w:val="20"/>
        </w:rPr>
        <w:t>regional migration studies.</w:t>
      </w:r>
    </w:p>
    <w:p w14:paraId="34902426" w14:textId="77777777" w:rsidR="006A6C96" w:rsidRDefault="006A6C96" w:rsidP="00B82C5F">
      <w:pPr>
        <w:rPr>
          <w:rFonts w:ascii="Times New Roman" w:hAnsi="Times New Roman" w:cs="Times New Roman"/>
          <w:b/>
          <w:sz w:val="20"/>
          <w:szCs w:val="20"/>
        </w:rPr>
      </w:pPr>
    </w:p>
    <w:p w14:paraId="5DCE98CB" w14:textId="5E5E73B4" w:rsidR="00DE19CC" w:rsidRPr="00127BD4" w:rsidRDefault="003A4B50" w:rsidP="00B82C5F">
      <w:pPr>
        <w:rPr>
          <w:rFonts w:ascii="Times New Roman" w:hAnsi="Times New Roman" w:cs="Times New Roman"/>
          <w:b/>
          <w:sz w:val="20"/>
          <w:szCs w:val="20"/>
        </w:rPr>
      </w:pPr>
      <w:r w:rsidRPr="00127BD4">
        <w:rPr>
          <w:rFonts w:ascii="Times New Roman" w:hAnsi="Times New Roman" w:cs="Times New Roman"/>
          <w:b/>
          <w:sz w:val="20"/>
          <w:szCs w:val="20"/>
        </w:rPr>
        <w:t xml:space="preserve">Figure 1. </w:t>
      </w:r>
      <w:r w:rsidRPr="00127BD4">
        <w:rPr>
          <w:rFonts w:ascii="Times New Roman" w:eastAsia="Times New Roman" w:hAnsi="Times New Roman" w:cs="Times New Roman"/>
          <w:b/>
          <w:color w:val="000000"/>
          <w:sz w:val="20"/>
          <w:szCs w:val="20"/>
          <w:lang w:eastAsia="en-CA"/>
        </w:rPr>
        <w:t>Collaborative Adaptation Research Initiative in Africa and Asia Countries</w:t>
      </w:r>
    </w:p>
    <w:p w14:paraId="47B9BB14" w14:textId="73454DC1" w:rsidR="003A4B50" w:rsidRDefault="003A4B50" w:rsidP="00B82C5F">
      <w:pPr>
        <w:rPr>
          <w:rFonts w:ascii="Times New Roman" w:hAnsi="Times New Roman" w:cs="Times New Roman"/>
          <w:i/>
          <w:sz w:val="20"/>
          <w:szCs w:val="20"/>
        </w:rPr>
      </w:pPr>
      <w:r>
        <w:rPr>
          <w:rFonts w:ascii="Times New Roman" w:hAnsi="Times New Roman" w:cs="Times New Roman"/>
          <w:i/>
          <w:noProof/>
          <w:sz w:val="20"/>
          <w:szCs w:val="20"/>
          <w:lang w:val="en-GB" w:eastAsia="zh-TW"/>
        </w:rPr>
        <w:drawing>
          <wp:inline distT="0" distB="0" distL="0" distR="0" wp14:anchorId="4AC5670F" wp14:editId="560ED934">
            <wp:extent cx="5426311" cy="42386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ochrane\Desktop\CARIAA Map.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426311" cy="4238625"/>
                    </a:xfrm>
                    <a:prstGeom prst="rect">
                      <a:avLst/>
                    </a:prstGeom>
                    <a:noFill/>
                    <a:ln>
                      <a:noFill/>
                    </a:ln>
                  </pic:spPr>
                </pic:pic>
              </a:graphicData>
            </a:graphic>
          </wp:inline>
        </w:drawing>
      </w:r>
    </w:p>
    <w:p w14:paraId="474546CB" w14:textId="77777777" w:rsidR="003A4B50" w:rsidRPr="00FB372C" w:rsidRDefault="003A4B50" w:rsidP="00B82C5F">
      <w:pPr>
        <w:rPr>
          <w:rFonts w:ascii="Times New Roman" w:hAnsi="Times New Roman" w:cs="Times New Roman"/>
          <w:i/>
          <w:sz w:val="20"/>
          <w:szCs w:val="20"/>
        </w:rPr>
      </w:pPr>
    </w:p>
    <w:p w14:paraId="3326BAA6" w14:textId="0D878DF4" w:rsidR="000B3DC5" w:rsidRPr="00FB372C" w:rsidRDefault="00951B07" w:rsidP="00B82C5F">
      <w:pPr>
        <w:rPr>
          <w:rFonts w:ascii="Times New Roman" w:hAnsi="Times New Roman" w:cs="Times New Roman"/>
          <w:i/>
          <w:sz w:val="20"/>
          <w:szCs w:val="20"/>
        </w:rPr>
      </w:pPr>
      <w:r w:rsidRPr="00FB372C">
        <w:rPr>
          <w:rFonts w:ascii="Times New Roman" w:hAnsi="Times New Roman" w:cs="Times New Roman"/>
          <w:i/>
          <w:sz w:val="20"/>
          <w:szCs w:val="20"/>
        </w:rPr>
        <w:t>Collaboration as central to regional research</w:t>
      </w:r>
    </w:p>
    <w:p w14:paraId="45983D92" w14:textId="5287D908" w:rsidR="00951B07" w:rsidRPr="00FB372C" w:rsidRDefault="000B3DC5" w:rsidP="00B82C5F">
      <w:pPr>
        <w:spacing w:after="0"/>
        <w:textAlignment w:val="baseline"/>
        <w:rPr>
          <w:rFonts w:ascii="Times New Roman" w:hAnsi="Times New Roman" w:cs="Times New Roman"/>
          <w:sz w:val="20"/>
          <w:szCs w:val="20"/>
        </w:rPr>
      </w:pPr>
      <w:r w:rsidRPr="00FB372C">
        <w:rPr>
          <w:rFonts w:ascii="Times New Roman" w:eastAsia="Times New Roman" w:hAnsi="Times New Roman" w:cs="Times New Roman"/>
          <w:color w:val="000000"/>
          <w:sz w:val="20"/>
          <w:szCs w:val="20"/>
          <w:lang w:eastAsia="en-CA"/>
        </w:rPr>
        <w:t xml:space="preserve">Working </w:t>
      </w:r>
      <w:r w:rsidR="00951B07" w:rsidRPr="00FB372C">
        <w:rPr>
          <w:rFonts w:ascii="Times New Roman" w:eastAsia="Times New Roman" w:hAnsi="Times New Roman" w:cs="Times New Roman"/>
          <w:color w:val="000000"/>
          <w:sz w:val="20"/>
          <w:szCs w:val="20"/>
          <w:lang w:eastAsia="en-CA"/>
        </w:rPr>
        <w:t>at a regional scale on climate change adaptation</w:t>
      </w:r>
      <w:r w:rsidRPr="00FB372C">
        <w:rPr>
          <w:rFonts w:ascii="Times New Roman" w:eastAsia="Times New Roman" w:hAnsi="Times New Roman" w:cs="Times New Roman"/>
          <w:color w:val="000000"/>
          <w:sz w:val="20"/>
          <w:szCs w:val="20"/>
          <w:lang w:eastAsia="en-CA"/>
        </w:rPr>
        <w:t xml:space="preserve"> </w:t>
      </w:r>
      <w:r w:rsidR="00951B07" w:rsidRPr="00FB372C">
        <w:rPr>
          <w:rFonts w:ascii="Times New Roman" w:eastAsia="Times New Roman" w:hAnsi="Times New Roman" w:cs="Times New Roman"/>
          <w:color w:val="000000"/>
          <w:sz w:val="20"/>
          <w:szCs w:val="20"/>
          <w:lang w:eastAsia="en-CA"/>
        </w:rPr>
        <w:t xml:space="preserve">issues </w:t>
      </w:r>
      <w:r w:rsidR="00752BD3" w:rsidRPr="00FB372C">
        <w:rPr>
          <w:rFonts w:ascii="Times New Roman" w:hAnsi="Times New Roman" w:cs="Times New Roman"/>
          <w:sz w:val="20"/>
          <w:szCs w:val="20"/>
        </w:rPr>
        <w:t>require</w:t>
      </w:r>
      <w:r w:rsidR="00951B07" w:rsidRPr="00FB372C">
        <w:rPr>
          <w:rFonts w:ascii="Times New Roman" w:hAnsi="Times New Roman" w:cs="Times New Roman"/>
          <w:sz w:val="20"/>
          <w:szCs w:val="20"/>
        </w:rPr>
        <w:t>s</w:t>
      </w:r>
      <w:r w:rsidR="00752BD3" w:rsidRPr="00FB372C">
        <w:rPr>
          <w:rFonts w:ascii="Times New Roman" w:hAnsi="Times New Roman" w:cs="Times New Roman"/>
          <w:sz w:val="20"/>
          <w:szCs w:val="20"/>
        </w:rPr>
        <w:t xml:space="preserve"> collaboration </w:t>
      </w:r>
      <w:r w:rsidR="00E03C44" w:rsidRPr="00FB372C">
        <w:rPr>
          <w:rFonts w:ascii="Times New Roman" w:hAnsi="Times New Roman" w:cs="Times New Roman"/>
          <w:sz w:val="20"/>
          <w:szCs w:val="20"/>
        </w:rPr>
        <w:t xml:space="preserve">and </w:t>
      </w:r>
      <w:r w:rsidR="00B40569">
        <w:rPr>
          <w:rFonts w:ascii="Times New Roman" w:hAnsi="Times New Roman" w:cs="Times New Roman"/>
          <w:sz w:val="20"/>
          <w:szCs w:val="20"/>
        </w:rPr>
        <w:t>active</w:t>
      </w:r>
      <w:r w:rsidR="00E03C44" w:rsidRPr="00FB372C">
        <w:rPr>
          <w:rFonts w:ascii="Times New Roman" w:hAnsi="Times New Roman" w:cs="Times New Roman"/>
          <w:sz w:val="20"/>
          <w:szCs w:val="20"/>
        </w:rPr>
        <w:t xml:space="preserve"> learning </w:t>
      </w:r>
      <w:r w:rsidR="00951B07" w:rsidRPr="00FB372C">
        <w:rPr>
          <w:rFonts w:ascii="Times New Roman" w:hAnsi="Times New Roman" w:cs="Times New Roman"/>
          <w:sz w:val="20"/>
          <w:szCs w:val="20"/>
        </w:rPr>
        <w:t xml:space="preserve">among </w:t>
      </w:r>
      <w:r w:rsidR="00F422CE" w:rsidRPr="00FB372C">
        <w:rPr>
          <w:rFonts w:ascii="Times New Roman" w:hAnsi="Times New Roman" w:cs="Times New Roman"/>
          <w:sz w:val="20"/>
          <w:szCs w:val="20"/>
        </w:rPr>
        <w:t xml:space="preserve">networks </w:t>
      </w:r>
      <w:r w:rsidR="00E03C44" w:rsidRPr="00FB372C">
        <w:rPr>
          <w:rFonts w:ascii="Times New Roman" w:hAnsi="Times New Roman" w:cs="Times New Roman"/>
          <w:sz w:val="20"/>
          <w:szCs w:val="20"/>
        </w:rPr>
        <w:t xml:space="preserve">of </w:t>
      </w:r>
      <w:r w:rsidR="00951B07" w:rsidRPr="00FB372C">
        <w:rPr>
          <w:rFonts w:ascii="Times New Roman" w:hAnsi="Times New Roman" w:cs="Times New Roman"/>
          <w:sz w:val="20"/>
          <w:szCs w:val="20"/>
        </w:rPr>
        <w:t xml:space="preserve">researchers, </w:t>
      </w:r>
      <w:r w:rsidR="00752BD3" w:rsidRPr="00FB372C">
        <w:rPr>
          <w:rFonts w:ascii="Times New Roman" w:hAnsi="Times New Roman" w:cs="Times New Roman"/>
          <w:sz w:val="20"/>
          <w:szCs w:val="20"/>
        </w:rPr>
        <w:t>practitioners</w:t>
      </w:r>
      <w:r w:rsidR="005F6E4B" w:rsidRPr="00FB372C">
        <w:rPr>
          <w:rFonts w:ascii="Times New Roman" w:hAnsi="Times New Roman" w:cs="Times New Roman"/>
          <w:sz w:val="20"/>
          <w:szCs w:val="20"/>
        </w:rPr>
        <w:t xml:space="preserve"> and policymakers</w:t>
      </w:r>
      <w:r w:rsidR="0064176D">
        <w:rPr>
          <w:rFonts w:ascii="Times New Roman" w:hAnsi="Times New Roman" w:cs="Times New Roman"/>
          <w:sz w:val="20"/>
          <w:szCs w:val="20"/>
        </w:rPr>
        <w:t xml:space="preserve"> as well as engagement with decision makers from the public and private sectors</w:t>
      </w:r>
      <w:r w:rsidR="00F422CE" w:rsidRPr="00FB372C">
        <w:rPr>
          <w:rFonts w:ascii="Times New Roman" w:hAnsi="Times New Roman" w:cs="Times New Roman"/>
          <w:sz w:val="20"/>
          <w:szCs w:val="20"/>
        </w:rPr>
        <w:t>. I</w:t>
      </w:r>
      <w:r w:rsidR="00951B07" w:rsidRPr="00FB372C">
        <w:rPr>
          <w:rFonts w:ascii="Times New Roman" w:hAnsi="Times New Roman" w:cs="Times New Roman"/>
          <w:sz w:val="20"/>
          <w:szCs w:val="20"/>
        </w:rPr>
        <w:t>n other words</w:t>
      </w:r>
      <w:r w:rsidR="00951B07" w:rsidRPr="004A17A9">
        <w:rPr>
          <w:rFonts w:ascii="Times New Roman" w:hAnsi="Times New Roman" w:cs="Times New Roman"/>
          <w:sz w:val="20"/>
          <w:szCs w:val="20"/>
        </w:rPr>
        <w:t xml:space="preserve">, </w:t>
      </w:r>
      <w:r w:rsidR="00F422CE" w:rsidRPr="004A17A9">
        <w:rPr>
          <w:rFonts w:ascii="Times New Roman" w:hAnsi="Times New Roman" w:cs="Times New Roman"/>
          <w:sz w:val="20"/>
          <w:szCs w:val="20"/>
        </w:rPr>
        <w:t xml:space="preserve">it requires </w:t>
      </w:r>
      <w:r w:rsidR="00951B07" w:rsidRPr="004A17A9">
        <w:rPr>
          <w:rFonts w:ascii="Times New Roman" w:hAnsi="Times New Roman" w:cs="Times New Roman"/>
          <w:sz w:val="20"/>
          <w:szCs w:val="20"/>
        </w:rPr>
        <w:t xml:space="preserve">a transdisciplinary </w:t>
      </w:r>
      <w:r w:rsidR="00F422CE" w:rsidRPr="004A17A9">
        <w:rPr>
          <w:rFonts w:ascii="Times New Roman" w:hAnsi="Times New Roman" w:cs="Times New Roman"/>
          <w:sz w:val="20"/>
          <w:szCs w:val="20"/>
        </w:rPr>
        <w:t>research process</w:t>
      </w:r>
      <w:r w:rsidR="00951B07" w:rsidRPr="004A17A9">
        <w:rPr>
          <w:rFonts w:ascii="Times New Roman" w:hAnsi="Times New Roman" w:cs="Times New Roman"/>
          <w:sz w:val="20"/>
          <w:szCs w:val="20"/>
        </w:rPr>
        <w:t xml:space="preserve"> </w:t>
      </w:r>
      <w:r w:rsidR="00F422CE" w:rsidRPr="004A17A9">
        <w:rPr>
          <w:rFonts w:ascii="Times New Roman" w:hAnsi="Times New Roman" w:cs="Times New Roman"/>
          <w:sz w:val="20"/>
          <w:szCs w:val="20"/>
        </w:rPr>
        <w:t>(Russell</w:t>
      </w:r>
      <w:r w:rsidR="002407C4" w:rsidRPr="004A17A9">
        <w:rPr>
          <w:rFonts w:ascii="Times New Roman" w:hAnsi="Times New Roman" w:cs="Times New Roman"/>
          <w:sz w:val="20"/>
          <w:szCs w:val="20"/>
        </w:rPr>
        <w:t>,</w:t>
      </w:r>
      <w:r w:rsidR="00F422CE" w:rsidRPr="004A17A9">
        <w:rPr>
          <w:rFonts w:ascii="Times New Roman" w:hAnsi="Times New Roman" w:cs="Times New Roman"/>
          <w:sz w:val="20"/>
          <w:szCs w:val="20"/>
        </w:rPr>
        <w:t xml:space="preserve"> </w:t>
      </w:r>
      <w:r w:rsidR="002407C4" w:rsidRPr="004A17A9">
        <w:rPr>
          <w:rFonts w:ascii="Times New Roman" w:hAnsi="Times New Roman" w:cs="Times New Roman"/>
          <w:sz w:val="20"/>
          <w:szCs w:val="20"/>
        </w:rPr>
        <w:t>Wickson and Carew</w:t>
      </w:r>
      <w:r w:rsidR="00F422CE" w:rsidRPr="004A17A9">
        <w:rPr>
          <w:rFonts w:ascii="Times New Roman" w:hAnsi="Times New Roman" w:cs="Times New Roman"/>
          <w:sz w:val="20"/>
          <w:szCs w:val="20"/>
        </w:rPr>
        <w:t xml:space="preserve"> 2008; </w:t>
      </w:r>
      <w:r w:rsidR="00F422CE" w:rsidRPr="00EB46BA">
        <w:rPr>
          <w:rFonts w:ascii="Times New Roman" w:hAnsi="Times New Roman" w:cs="Times New Roman"/>
          <w:color w:val="000000"/>
          <w:sz w:val="20"/>
          <w:szCs w:val="20"/>
        </w:rPr>
        <w:t>Mobjörk 2010)</w:t>
      </w:r>
      <w:r w:rsidR="00F422CE" w:rsidRPr="00EB46BA">
        <w:rPr>
          <w:rFonts w:ascii="Times New Roman" w:hAnsi="Times New Roman" w:cs="Times New Roman"/>
          <w:sz w:val="20"/>
          <w:szCs w:val="20"/>
        </w:rPr>
        <w:t xml:space="preserve"> that includes large numbers of self-organised groups </w:t>
      </w:r>
      <w:r w:rsidR="001C5B81" w:rsidRPr="00EB46BA">
        <w:rPr>
          <w:rFonts w:ascii="Times New Roman" w:hAnsi="Times New Roman" w:cs="Times New Roman"/>
          <w:sz w:val="20"/>
          <w:szCs w:val="20"/>
        </w:rPr>
        <w:t>with membership from diverse backgrounds and from an array of sectors of society</w:t>
      </w:r>
      <w:r w:rsidR="005A6A8F" w:rsidRPr="004A17A9">
        <w:rPr>
          <w:rFonts w:ascii="Times New Roman" w:hAnsi="Times New Roman" w:cs="Times New Roman"/>
          <w:sz w:val="20"/>
          <w:szCs w:val="20"/>
        </w:rPr>
        <w:t>, working on complex problems at the interface between society and the environment (</w:t>
      </w:r>
      <w:r w:rsidR="005A6A8F" w:rsidRPr="004A17A9">
        <w:rPr>
          <w:rFonts w:ascii="Times New Roman" w:hAnsi="Times New Roman" w:cs="Times New Roman"/>
          <w:color w:val="000000"/>
          <w:sz w:val="20"/>
          <w:szCs w:val="20"/>
        </w:rPr>
        <w:t xml:space="preserve">Hadorn </w:t>
      </w:r>
      <w:r w:rsidR="00506FFA" w:rsidRPr="00506FFA">
        <w:rPr>
          <w:rFonts w:ascii="Times New Roman" w:hAnsi="Times New Roman" w:cs="Times New Roman"/>
          <w:i/>
          <w:color w:val="000000"/>
          <w:sz w:val="20"/>
          <w:szCs w:val="20"/>
        </w:rPr>
        <w:t>et.al.</w:t>
      </w:r>
      <w:r w:rsidR="005A6A8F" w:rsidRPr="004A17A9">
        <w:rPr>
          <w:rFonts w:ascii="Times New Roman" w:hAnsi="Times New Roman" w:cs="Times New Roman"/>
          <w:color w:val="000000"/>
          <w:sz w:val="20"/>
          <w:szCs w:val="20"/>
        </w:rPr>
        <w:t xml:space="preserve"> 2010</w:t>
      </w:r>
      <w:r w:rsidR="004703F8">
        <w:rPr>
          <w:rFonts w:ascii="Times New Roman" w:hAnsi="Times New Roman" w:cs="Times New Roman"/>
          <w:color w:val="000000"/>
          <w:sz w:val="20"/>
          <w:szCs w:val="20"/>
        </w:rPr>
        <w:t>;</w:t>
      </w:r>
      <w:r w:rsidR="007A5F03" w:rsidRPr="004A17A9">
        <w:rPr>
          <w:rFonts w:ascii="Times New Roman" w:hAnsi="Times New Roman" w:cs="Times New Roman"/>
          <w:color w:val="000000"/>
          <w:sz w:val="20"/>
          <w:szCs w:val="20"/>
        </w:rPr>
        <w:t xml:space="preserve"> Jahn </w:t>
      </w:r>
      <w:r w:rsidR="00506FFA" w:rsidRPr="00506FFA">
        <w:rPr>
          <w:rFonts w:ascii="Times New Roman" w:hAnsi="Times New Roman" w:cs="Times New Roman"/>
          <w:i/>
          <w:color w:val="000000"/>
          <w:sz w:val="20"/>
          <w:szCs w:val="20"/>
        </w:rPr>
        <w:t>et.al.</w:t>
      </w:r>
      <w:r w:rsidR="007A5F03" w:rsidRPr="004A17A9">
        <w:rPr>
          <w:rFonts w:ascii="Times New Roman" w:hAnsi="Times New Roman" w:cs="Times New Roman"/>
          <w:color w:val="000000"/>
          <w:sz w:val="20"/>
          <w:szCs w:val="20"/>
        </w:rPr>
        <w:t xml:space="preserve"> 2012</w:t>
      </w:r>
      <w:r w:rsidR="005A6A8F" w:rsidRPr="004A17A9">
        <w:rPr>
          <w:rFonts w:ascii="Times New Roman" w:hAnsi="Times New Roman" w:cs="Times New Roman"/>
          <w:color w:val="000000"/>
          <w:sz w:val="20"/>
          <w:szCs w:val="20"/>
        </w:rPr>
        <w:t>)</w:t>
      </w:r>
      <w:r w:rsidR="00F422CE" w:rsidRPr="00FB372C">
        <w:rPr>
          <w:rFonts w:ascii="Times New Roman" w:hAnsi="Times New Roman" w:cs="Times New Roman"/>
          <w:sz w:val="20"/>
          <w:szCs w:val="20"/>
        </w:rPr>
        <w:t>.</w:t>
      </w:r>
      <w:r w:rsidR="00951B07" w:rsidRPr="00FB372C">
        <w:rPr>
          <w:rFonts w:ascii="Times New Roman" w:hAnsi="Times New Roman" w:cs="Times New Roman"/>
          <w:sz w:val="20"/>
          <w:szCs w:val="20"/>
        </w:rPr>
        <w:t xml:space="preserve"> </w:t>
      </w:r>
      <w:r w:rsidR="003010EA" w:rsidRPr="00FB372C">
        <w:rPr>
          <w:rFonts w:ascii="Times New Roman" w:hAnsi="Times New Roman" w:cs="Times New Roman"/>
          <w:sz w:val="20"/>
          <w:szCs w:val="20"/>
        </w:rPr>
        <w:t>The success or fai</w:t>
      </w:r>
      <w:r w:rsidR="00F422CE" w:rsidRPr="00FB372C">
        <w:rPr>
          <w:rFonts w:ascii="Times New Roman" w:hAnsi="Times New Roman" w:cs="Times New Roman"/>
          <w:sz w:val="20"/>
          <w:szCs w:val="20"/>
        </w:rPr>
        <w:t>lure</w:t>
      </w:r>
      <w:r w:rsidR="003010EA" w:rsidRPr="00FB372C">
        <w:rPr>
          <w:rFonts w:ascii="Times New Roman" w:hAnsi="Times New Roman" w:cs="Times New Roman"/>
          <w:sz w:val="20"/>
          <w:szCs w:val="20"/>
        </w:rPr>
        <w:t xml:space="preserve"> of transdisciplinary processes</w:t>
      </w:r>
      <w:r w:rsidR="00951B07" w:rsidRPr="00FB372C">
        <w:rPr>
          <w:rFonts w:ascii="Times New Roman" w:hAnsi="Times New Roman" w:cs="Times New Roman"/>
          <w:color w:val="000000"/>
          <w:sz w:val="20"/>
          <w:szCs w:val="20"/>
        </w:rPr>
        <w:t xml:space="preserve"> </w:t>
      </w:r>
      <w:r w:rsidR="003010EA" w:rsidRPr="00FB372C">
        <w:rPr>
          <w:rFonts w:ascii="Times New Roman" w:hAnsi="Times New Roman" w:cs="Times New Roman"/>
          <w:color w:val="000000"/>
          <w:sz w:val="20"/>
          <w:szCs w:val="20"/>
        </w:rPr>
        <w:t xml:space="preserve">is often related to the extent to which coevolution of understanding occurs, and the extent to which individuals from </w:t>
      </w:r>
      <w:r w:rsidR="00951B07" w:rsidRPr="00FB372C">
        <w:rPr>
          <w:rFonts w:ascii="Times New Roman" w:hAnsi="Times New Roman" w:cs="Times New Roman"/>
          <w:color w:val="000000"/>
          <w:sz w:val="20"/>
          <w:szCs w:val="20"/>
        </w:rPr>
        <w:t xml:space="preserve">science, policy and practice </w:t>
      </w:r>
      <w:r w:rsidR="003010EA" w:rsidRPr="00FB372C">
        <w:rPr>
          <w:rFonts w:ascii="Times New Roman" w:hAnsi="Times New Roman" w:cs="Times New Roman"/>
          <w:color w:val="000000"/>
          <w:sz w:val="20"/>
          <w:szCs w:val="20"/>
        </w:rPr>
        <w:t xml:space="preserve">domains </w:t>
      </w:r>
      <w:r w:rsidR="00951B07" w:rsidRPr="00FB372C">
        <w:rPr>
          <w:rFonts w:ascii="Times New Roman" w:hAnsi="Times New Roman" w:cs="Times New Roman"/>
          <w:color w:val="000000"/>
          <w:sz w:val="20"/>
          <w:szCs w:val="20"/>
        </w:rPr>
        <w:t>are interactively involved in framing</w:t>
      </w:r>
      <w:r w:rsidR="003010EA" w:rsidRPr="00FB372C">
        <w:rPr>
          <w:rFonts w:ascii="Times New Roman" w:hAnsi="Times New Roman" w:cs="Times New Roman"/>
          <w:color w:val="000000"/>
          <w:sz w:val="20"/>
          <w:szCs w:val="20"/>
        </w:rPr>
        <w:t xml:space="preserve"> the ‘problem’</w:t>
      </w:r>
      <w:r w:rsidR="00951B07" w:rsidRPr="00FB372C">
        <w:rPr>
          <w:rFonts w:ascii="Times New Roman" w:hAnsi="Times New Roman" w:cs="Times New Roman"/>
          <w:color w:val="000000"/>
          <w:sz w:val="20"/>
          <w:szCs w:val="20"/>
        </w:rPr>
        <w:t xml:space="preserve">, </w:t>
      </w:r>
      <w:r w:rsidR="009B4F09" w:rsidRPr="00FB372C">
        <w:rPr>
          <w:rFonts w:ascii="Times New Roman" w:hAnsi="Times New Roman" w:cs="Times New Roman"/>
          <w:color w:val="000000"/>
          <w:sz w:val="20"/>
          <w:szCs w:val="20"/>
        </w:rPr>
        <w:t xml:space="preserve">in </w:t>
      </w:r>
      <w:r w:rsidR="00951B07" w:rsidRPr="00FB372C">
        <w:rPr>
          <w:rFonts w:ascii="Times New Roman" w:hAnsi="Times New Roman" w:cs="Times New Roman"/>
          <w:color w:val="000000"/>
          <w:sz w:val="20"/>
          <w:szCs w:val="20"/>
        </w:rPr>
        <w:t xml:space="preserve">knowledge production, and </w:t>
      </w:r>
      <w:r w:rsidR="009B4F09" w:rsidRPr="00FB372C">
        <w:rPr>
          <w:rFonts w:ascii="Times New Roman" w:hAnsi="Times New Roman" w:cs="Times New Roman"/>
          <w:color w:val="000000"/>
          <w:sz w:val="20"/>
          <w:szCs w:val="20"/>
        </w:rPr>
        <w:t xml:space="preserve">in </w:t>
      </w:r>
      <w:r w:rsidR="00951B07" w:rsidRPr="00FB372C">
        <w:rPr>
          <w:rFonts w:ascii="Times New Roman" w:hAnsi="Times New Roman" w:cs="Times New Roman"/>
          <w:color w:val="000000"/>
          <w:sz w:val="20"/>
          <w:szCs w:val="20"/>
        </w:rPr>
        <w:t xml:space="preserve">knowledge application (Reyers </w:t>
      </w:r>
      <w:r w:rsidR="00506FFA" w:rsidRPr="00506FFA">
        <w:rPr>
          <w:rFonts w:ascii="Times New Roman" w:hAnsi="Times New Roman" w:cs="Times New Roman"/>
          <w:i/>
          <w:color w:val="000000"/>
          <w:sz w:val="20"/>
          <w:szCs w:val="20"/>
        </w:rPr>
        <w:t>et.al.</w:t>
      </w:r>
      <w:r w:rsidR="00951B07" w:rsidRPr="00FB372C">
        <w:rPr>
          <w:rFonts w:ascii="Times New Roman" w:hAnsi="Times New Roman" w:cs="Times New Roman"/>
          <w:color w:val="000000"/>
          <w:sz w:val="20"/>
          <w:szCs w:val="20"/>
        </w:rPr>
        <w:t xml:space="preserve"> 2010</w:t>
      </w:r>
      <w:r w:rsidR="00823254" w:rsidRPr="00FB372C">
        <w:rPr>
          <w:rFonts w:ascii="Times New Roman" w:hAnsi="Times New Roman" w:cs="Times New Roman"/>
          <w:color w:val="000000"/>
          <w:sz w:val="20"/>
          <w:szCs w:val="20"/>
        </w:rPr>
        <w:t>;</w:t>
      </w:r>
      <w:r w:rsidR="00951B07" w:rsidRPr="00FB372C">
        <w:rPr>
          <w:rFonts w:ascii="Times New Roman" w:hAnsi="Times New Roman" w:cs="Times New Roman"/>
          <w:color w:val="000000"/>
          <w:sz w:val="20"/>
          <w:szCs w:val="20"/>
        </w:rPr>
        <w:t xml:space="preserve"> Roux </w:t>
      </w:r>
      <w:r w:rsidR="00506FFA" w:rsidRPr="00506FFA">
        <w:rPr>
          <w:rFonts w:ascii="Times New Roman" w:hAnsi="Times New Roman" w:cs="Times New Roman"/>
          <w:i/>
          <w:color w:val="000000"/>
          <w:sz w:val="20"/>
          <w:szCs w:val="20"/>
        </w:rPr>
        <w:t>et.al.</w:t>
      </w:r>
      <w:r w:rsidR="00951B07" w:rsidRPr="00FB372C">
        <w:rPr>
          <w:rFonts w:ascii="Times New Roman" w:hAnsi="Times New Roman" w:cs="Times New Roman"/>
          <w:color w:val="000000"/>
          <w:sz w:val="20"/>
          <w:szCs w:val="20"/>
        </w:rPr>
        <w:t xml:space="preserve"> 2010). </w:t>
      </w:r>
    </w:p>
    <w:p w14:paraId="5A9C8DBD" w14:textId="77777777" w:rsidR="00951B07" w:rsidRPr="00FB372C" w:rsidRDefault="00951B07" w:rsidP="00B82C5F">
      <w:pPr>
        <w:spacing w:after="0"/>
        <w:textAlignment w:val="baseline"/>
        <w:rPr>
          <w:rFonts w:ascii="Times New Roman" w:hAnsi="Times New Roman" w:cs="Times New Roman"/>
          <w:sz w:val="20"/>
          <w:szCs w:val="20"/>
        </w:rPr>
      </w:pPr>
    </w:p>
    <w:p w14:paraId="52EB094C" w14:textId="4A065C12" w:rsidR="003010EA" w:rsidRPr="00FB372C" w:rsidRDefault="003010EA" w:rsidP="00B82C5F">
      <w:pPr>
        <w:spacing w:after="0"/>
        <w:textAlignment w:val="baseline"/>
        <w:rPr>
          <w:rFonts w:ascii="Times New Roman" w:hAnsi="Times New Roman" w:cs="Times New Roman"/>
          <w:sz w:val="20"/>
          <w:szCs w:val="20"/>
        </w:rPr>
      </w:pPr>
      <w:r w:rsidRPr="00FB372C">
        <w:rPr>
          <w:rFonts w:ascii="Times New Roman" w:hAnsi="Times New Roman" w:cs="Times New Roman"/>
          <w:sz w:val="20"/>
          <w:szCs w:val="20"/>
        </w:rPr>
        <w:t>CARIAA</w:t>
      </w:r>
      <w:r w:rsidR="00DE19CC" w:rsidRPr="00FB372C">
        <w:rPr>
          <w:rFonts w:ascii="Times New Roman" w:hAnsi="Times New Roman" w:cs="Times New Roman"/>
          <w:sz w:val="20"/>
          <w:szCs w:val="20"/>
        </w:rPr>
        <w:t xml:space="preserve"> is organised around four transdisciplinary </w:t>
      </w:r>
      <w:r w:rsidR="00B37411">
        <w:rPr>
          <w:rFonts w:ascii="Times New Roman" w:hAnsi="Times New Roman" w:cs="Times New Roman"/>
          <w:sz w:val="20"/>
          <w:szCs w:val="20"/>
        </w:rPr>
        <w:t>consortia</w:t>
      </w:r>
      <w:r w:rsidR="00DE19CC" w:rsidRPr="00FB372C">
        <w:rPr>
          <w:rFonts w:ascii="Times New Roman" w:hAnsi="Times New Roman" w:cs="Times New Roman"/>
          <w:sz w:val="20"/>
          <w:szCs w:val="20"/>
        </w:rPr>
        <w:t xml:space="preserve">, consisting of </w:t>
      </w:r>
      <w:r w:rsidR="000E4D8B">
        <w:rPr>
          <w:rFonts w:ascii="Times New Roman" w:hAnsi="Times New Roman" w:cs="Times New Roman"/>
          <w:sz w:val="20"/>
          <w:szCs w:val="20"/>
        </w:rPr>
        <w:t>over 450</w:t>
      </w:r>
      <w:r w:rsidR="009B4F09" w:rsidRPr="00FB372C">
        <w:rPr>
          <w:rFonts w:ascii="Times New Roman" w:hAnsi="Times New Roman" w:cs="Times New Roman"/>
          <w:sz w:val="20"/>
          <w:szCs w:val="20"/>
        </w:rPr>
        <w:t xml:space="preserve"> individuals working in a variety of sectors, including </w:t>
      </w:r>
      <w:r w:rsidR="00CC1BDF" w:rsidRPr="00FB372C">
        <w:rPr>
          <w:rFonts w:ascii="Times New Roman" w:hAnsi="Times New Roman" w:cs="Times New Roman"/>
          <w:sz w:val="20"/>
          <w:szCs w:val="20"/>
        </w:rPr>
        <w:t>universities, research institutes, NGOs, think tanks and the private sector</w:t>
      </w:r>
      <w:r w:rsidR="00DE19CC" w:rsidRPr="00FB372C">
        <w:rPr>
          <w:rFonts w:ascii="Times New Roman" w:hAnsi="Times New Roman" w:cs="Times New Roman"/>
          <w:sz w:val="20"/>
          <w:szCs w:val="20"/>
        </w:rPr>
        <w:t xml:space="preserve">, and </w:t>
      </w:r>
      <w:r w:rsidR="009B4F09" w:rsidRPr="00FB372C">
        <w:rPr>
          <w:rFonts w:ascii="Times New Roman" w:hAnsi="Times New Roman" w:cs="Times New Roman"/>
          <w:sz w:val="20"/>
          <w:szCs w:val="20"/>
        </w:rPr>
        <w:t xml:space="preserve">all </w:t>
      </w:r>
      <w:r w:rsidR="00DE19CC" w:rsidRPr="00FB372C">
        <w:rPr>
          <w:rFonts w:ascii="Times New Roman" w:hAnsi="Times New Roman" w:cs="Times New Roman"/>
          <w:sz w:val="20"/>
          <w:szCs w:val="20"/>
        </w:rPr>
        <w:t xml:space="preserve">with strategies for engagement with </w:t>
      </w:r>
      <w:r w:rsidR="00984C29">
        <w:rPr>
          <w:rFonts w:ascii="Times New Roman" w:hAnsi="Times New Roman" w:cs="Times New Roman"/>
          <w:sz w:val="20"/>
          <w:szCs w:val="20"/>
        </w:rPr>
        <w:t>decision</w:t>
      </w:r>
      <w:r w:rsidR="00DE19CC" w:rsidRPr="00FB372C">
        <w:rPr>
          <w:rFonts w:ascii="Times New Roman" w:hAnsi="Times New Roman" w:cs="Times New Roman"/>
          <w:sz w:val="20"/>
          <w:szCs w:val="20"/>
        </w:rPr>
        <w:t xml:space="preserve"> makers. </w:t>
      </w:r>
      <w:r w:rsidR="00A85822" w:rsidRPr="00FB372C">
        <w:rPr>
          <w:rFonts w:ascii="Times New Roman" w:hAnsi="Times New Roman" w:cs="Times New Roman"/>
          <w:sz w:val="20"/>
          <w:szCs w:val="20"/>
        </w:rPr>
        <w:t xml:space="preserve">Research modalities </w:t>
      </w:r>
      <w:r w:rsidR="009B4F09" w:rsidRPr="00FB372C">
        <w:rPr>
          <w:rFonts w:ascii="Times New Roman" w:hAnsi="Times New Roman" w:cs="Times New Roman"/>
          <w:sz w:val="20"/>
          <w:szCs w:val="20"/>
        </w:rPr>
        <w:t>such as this one, which actively</w:t>
      </w:r>
      <w:r w:rsidR="00A85822" w:rsidRPr="00FB372C">
        <w:rPr>
          <w:rFonts w:ascii="Times New Roman" w:hAnsi="Times New Roman" w:cs="Times New Roman"/>
          <w:sz w:val="20"/>
          <w:szCs w:val="20"/>
        </w:rPr>
        <w:t xml:space="preserve"> engage with complex problems</w:t>
      </w:r>
      <w:r w:rsidR="00D90DF8" w:rsidRPr="00FB372C">
        <w:rPr>
          <w:rFonts w:ascii="Times New Roman" w:hAnsi="Times New Roman" w:cs="Times New Roman"/>
          <w:sz w:val="20"/>
          <w:szCs w:val="20"/>
        </w:rPr>
        <w:t xml:space="preserve"> </w:t>
      </w:r>
      <w:r w:rsidR="00A85822" w:rsidRPr="00FB372C">
        <w:rPr>
          <w:rFonts w:ascii="Times New Roman" w:hAnsi="Times New Roman" w:cs="Times New Roman"/>
          <w:sz w:val="20"/>
          <w:szCs w:val="20"/>
        </w:rPr>
        <w:t xml:space="preserve">through large scale </w:t>
      </w:r>
      <w:r w:rsidR="00B82C5F" w:rsidRPr="00FB372C">
        <w:rPr>
          <w:rFonts w:ascii="Times New Roman" w:hAnsi="Times New Roman" w:cs="Times New Roman"/>
          <w:sz w:val="20"/>
          <w:szCs w:val="20"/>
        </w:rPr>
        <w:t>transdisciplinary</w:t>
      </w:r>
      <w:r w:rsidR="00A85822" w:rsidRPr="00FB372C">
        <w:rPr>
          <w:rFonts w:ascii="Times New Roman" w:hAnsi="Times New Roman" w:cs="Times New Roman"/>
          <w:sz w:val="20"/>
          <w:szCs w:val="20"/>
        </w:rPr>
        <w:t xml:space="preserve"> approaches</w:t>
      </w:r>
      <w:r w:rsidR="009B4F09" w:rsidRPr="00FB372C">
        <w:rPr>
          <w:rFonts w:ascii="Times New Roman" w:hAnsi="Times New Roman" w:cs="Times New Roman"/>
          <w:sz w:val="20"/>
          <w:szCs w:val="20"/>
        </w:rPr>
        <w:t>,</w:t>
      </w:r>
      <w:r w:rsidR="00A85822" w:rsidRPr="00FB372C">
        <w:rPr>
          <w:rFonts w:ascii="Times New Roman" w:hAnsi="Times New Roman" w:cs="Times New Roman"/>
          <w:sz w:val="20"/>
          <w:szCs w:val="20"/>
        </w:rPr>
        <w:t xml:space="preserve"> </w:t>
      </w:r>
      <w:r w:rsidR="009B4F09" w:rsidRPr="00FB372C">
        <w:rPr>
          <w:rFonts w:ascii="Times New Roman" w:hAnsi="Times New Roman" w:cs="Times New Roman"/>
          <w:sz w:val="20"/>
          <w:szCs w:val="20"/>
        </w:rPr>
        <w:t>necessarily require active learning and</w:t>
      </w:r>
      <w:r w:rsidR="00B82C5F" w:rsidRPr="00FB372C">
        <w:rPr>
          <w:rFonts w:ascii="Times New Roman" w:hAnsi="Times New Roman" w:cs="Times New Roman"/>
          <w:sz w:val="20"/>
          <w:szCs w:val="20"/>
        </w:rPr>
        <w:t xml:space="preserve"> reflexivity </w:t>
      </w:r>
      <w:r w:rsidR="009B4F09" w:rsidRPr="00FB372C">
        <w:rPr>
          <w:rFonts w:ascii="Times New Roman" w:hAnsi="Times New Roman" w:cs="Times New Roman"/>
          <w:sz w:val="20"/>
          <w:szCs w:val="20"/>
        </w:rPr>
        <w:t>to be</w:t>
      </w:r>
      <w:r w:rsidR="00B82C5F" w:rsidRPr="00FB372C">
        <w:rPr>
          <w:rFonts w:ascii="Times New Roman" w:hAnsi="Times New Roman" w:cs="Times New Roman"/>
          <w:sz w:val="20"/>
          <w:szCs w:val="20"/>
        </w:rPr>
        <w:t xml:space="preserve"> a core part of program design and implementation.</w:t>
      </w:r>
      <w:r w:rsidR="002B5BAA">
        <w:rPr>
          <w:rFonts w:ascii="Times New Roman" w:hAnsi="Times New Roman" w:cs="Times New Roman"/>
          <w:sz w:val="20"/>
          <w:szCs w:val="20"/>
        </w:rPr>
        <w:t xml:space="preserve"> We have learned that collaborative research within and across regions requires sufficient funding, </w:t>
      </w:r>
      <w:r w:rsidR="00DF21BC">
        <w:rPr>
          <w:rFonts w:ascii="Times New Roman" w:hAnsi="Times New Roman" w:cs="Times New Roman"/>
          <w:sz w:val="20"/>
          <w:szCs w:val="20"/>
        </w:rPr>
        <w:t xml:space="preserve">on-going </w:t>
      </w:r>
      <w:r w:rsidR="002B5BAA">
        <w:rPr>
          <w:rFonts w:ascii="Times New Roman" w:hAnsi="Times New Roman" w:cs="Times New Roman"/>
          <w:sz w:val="20"/>
          <w:szCs w:val="20"/>
        </w:rPr>
        <w:t xml:space="preserve">facilitation, thought leadership, in-person meetings and virtual tools, supported by mechanisms wherein individual researchers move from connecting to collaborating as relationships are built, </w:t>
      </w:r>
      <w:r w:rsidR="00DF21BC">
        <w:rPr>
          <w:rFonts w:ascii="Times New Roman" w:hAnsi="Times New Roman" w:cs="Times New Roman"/>
          <w:sz w:val="20"/>
          <w:szCs w:val="20"/>
        </w:rPr>
        <w:t xml:space="preserve">and </w:t>
      </w:r>
      <w:r w:rsidR="002B5BAA">
        <w:rPr>
          <w:rFonts w:ascii="Times New Roman" w:hAnsi="Times New Roman" w:cs="Times New Roman"/>
          <w:sz w:val="20"/>
          <w:szCs w:val="20"/>
        </w:rPr>
        <w:t>common interests</w:t>
      </w:r>
      <w:r w:rsidR="00DF21BC">
        <w:rPr>
          <w:rFonts w:ascii="Times New Roman" w:hAnsi="Times New Roman" w:cs="Times New Roman"/>
          <w:sz w:val="20"/>
          <w:szCs w:val="20"/>
        </w:rPr>
        <w:t xml:space="preserve"> are</w:t>
      </w:r>
      <w:r w:rsidR="002B5BAA">
        <w:rPr>
          <w:rFonts w:ascii="Times New Roman" w:hAnsi="Times New Roman" w:cs="Times New Roman"/>
          <w:sz w:val="20"/>
          <w:szCs w:val="20"/>
        </w:rPr>
        <w:t xml:space="preserve"> identified.</w:t>
      </w:r>
    </w:p>
    <w:p w14:paraId="7F424166" w14:textId="77777777" w:rsidR="003010EA" w:rsidRPr="00FB372C" w:rsidRDefault="003010EA" w:rsidP="00B82C5F">
      <w:pPr>
        <w:spacing w:after="0"/>
        <w:textAlignment w:val="baseline"/>
        <w:rPr>
          <w:rFonts w:ascii="Times New Roman" w:hAnsi="Times New Roman" w:cs="Times New Roman"/>
          <w:sz w:val="20"/>
          <w:szCs w:val="20"/>
        </w:rPr>
      </w:pPr>
    </w:p>
    <w:p w14:paraId="2B474FCD" w14:textId="1293B8EF" w:rsidR="00E54A2D" w:rsidRPr="00FB372C" w:rsidRDefault="00FD02F0" w:rsidP="00B82C5F">
      <w:pPr>
        <w:rPr>
          <w:rFonts w:ascii="Times New Roman" w:hAnsi="Times New Roman" w:cs="Times New Roman"/>
          <w:i/>
          <w:sz w:val="20"/>
          <w:szCs w:val="20"/>
        </w:rPr>
      </w:pPr>
      <w:r w:rsidRPr="00FB372C">
        <w:rPr>
          <w:rFonts w:ascii="Times New Roman" w:hAnsi="Times New Roman" w:cs="Times New Roman"/>
          <w:i/>
          <w:sz w:val="20"/>
          <w:szCs w:val="20"/>
        </w:rPr>
        <w:t>Understanding regional change requires new baselines</w:t>
      </w:r>
    </w:p>
    <w:p w14:paraId="53BD56B5" w14:textId="438C93A9" w:rsidR="00397FEF" w:rsidRPr="00127BD4" w:rsidRDefault="0097077C" w:rsidP="00B82C5F">
      <w:pPr>
        <w:rPr>
          <w:rFonts w:ascii="Times New Roman" w:hAnsi="Times New Roman" w:cs="Times New Roman"/>
          <w:sz w:val="20"/>
          <w:szCs w:val="20"/>
        </w:rPr>
      </w:pPr>
      <w:r w:rsidRPr="00FB372C">
        <w:rPr>
          <w:rFonts w:ascii="Times New Roman" w:hAnsi="Times New Roman" w:cs="Times New Roman"/>
          <w:sz w:val="20"/>
          <w:szCs w:val="20"/>
        </w:rPr>
        <w:t xml:space="preserve">A key challenge in regional scale research is finding useful baseline information to understand, </w:t>
      </w:r>
      <w:r w:rsidR="00AE4862" w:rsidRPr="00FB372C">
        <w:rPr>
          <w:rFonts w:ascii="Times New Roman" w:hAnsi="Times New Roman" w:cs="Times New Roman"/>
          <w:sz w:val="20"/>
          <w:szCs w:val="20"/>
        </w:rPr>
        <w:t xml:space="preserve">plan for, </w:t>
      </w:r>
      <w:r w:rsidRPr="00FB372C">
        <w:rPr>
          <w:rFonts w:ascii="Times New Roman" w:hAnsi="Times New Roman" w:cs="Times New Roman"/>
          <w:sz w:val="20"/>
          <w:szCs w:val="20"/>
        </w:rPr>
        <w:t xml:space="preserve">monitor or </w:t>
      </w:r>
      <w:r w:rsidR="00127BD4">
        <w:rPr>
          <w:rFonts w:ascii="Times New Roman" w:hAnsi="Times New Roman" w:cs="Times New Roman"/>
          <w:sz w:val="20"/>
          <w:szCs w:val="20"/>
        </w:rPr>
        <w:t>forecast</w:t>
      </w:r>
      <w:r w:rsidRPr="00FB372C">
        <w:rPr>
          <w:rFonts w:ascii="Times New Roman" w:hAnsi="Times New Roman" w:cs="Times New Roman"/>
          <w:sz w:val="20"/>
          <w:szCs w:val="20"/>
        </w:rPr>
        <w:t xml:space="preserve"> change. </w:t>
      </w:r>
      <w:r w:rsidR="00F677F1">
        <w:rPr>
          <w:rFonts w:ascii="Times New Roman" w:hAnsi="Times New Roman" w:cs="Times New Roman"/>
          <w:sz w:val="20"/>
          <w:szCs w:val="20"/>
        </w:rPr>
        <w:t>W</w:t>
      </w:r>
      <w:r w:rsidRPr="00FB372C">
        <w:rPr>
          <w:rFonts w:ascii="Times New Roman" w:hAnsi="Times New Roman" w:cs="Times New Roman"/>
          <w:sz w:val="20"/>
          <w:szCs w:val="20"/>
        </w:rPr>
        <w:t xml:space="preserve">orking at </w:t>
      </w:r>
      <w:r w:rsidR="001B0181">
        <w:rPr>
          <w:rFonts w:ascii="Times New Roman" w:hAnsi="Times New Roman" w:cs="Times New Roman"/>
          <w:sz w:val="20"/>
          <w:szCs w:val="20"/>
        </w:rPr>
        <w:t>hotspot</w:t>
      </w:r>
      <w:r w:rsidRPr="00FB372C">
        <w:rPr>
          <w:rFonts w:ascii="Times New Roman" w:hAnsi="Times New Roman" w:cs="Times New Roman"/>
          <w:sz w:val="20"/>
          <w:szCs w:val="20"/>
        </w:rPr>
        <w:t xml:space="preserve"> scales present</w:t>
      </w:r>
      <w:r w:rsidR="00F677F1">
        <w:rPr>
          <w:rFonts w:ascii="Times New Roman" w:hAnsi="Times New Roman" w:cs="Times New Roman"/>
          <w:sz w:val="20"/>
          <w:szCs w:val="20"/>
        </w:rPr>
        <w:t>s</w:t>
      </w:r>
      <w:r w:rsidRPr="00FB372C">
        <w:rPr>
          <w:rFonts w:ascii="Times New Roman" w:hAnsi="Times New Roman" w:cs="Times New Roman"/>
          <w:sz w:val="20"/>
          <w:szCs w:val="20"/>
        </w:rPr>
        <w:t xml:space="preserve"> a</w:t>
      </w:r>
      <w:r w:rsidR="00DE19CC" w:rsidRPr="00FB372C">
        <w:rPr>
          <w:rFonts w:ascii="Times New Roman" w:hAnsi="Times New Roman" w:cs="Times New Roman"/>
          <w:sz w:val="20"/>
          <w:szCs w:val="20"/>
        </w:rPr>
        <w:t xml:space="preserve"> challenge </w:t>
      </w:r>
      <w:r w:rsidRPr="00FB372C">
        <w:rPr>
          <w:rFonts w:ascii="Times New Roman" w:hAnsi="Times New Roman" w:cs="Times New Roman"/>
          <w:sz w:val="20"/>
          <w:szCs w:val="20"/>
        </w:rPr>
        <w:t xml:space="preserve">in </w:t>
      </w:r>
      <w:r w:rsidR="00EE371D">
        <w:rPr>
          <w:rFonts w:ascii="Times New Roman" w:hAnsi="Times New Roman" w:cs="Times New Roman"/>
          <w:sz w:val="20"/>
          <w:szCs w:val="20"/>
        </w:rPr>
        <w:t>terms</w:t>
      </w:r>
      <w:r w:rsidRPr="00FB372C">
        <w:rPr>
          <w:rFonts w:ascii="Times New Roman" w:hAnsi="Times New Roman" w:cs="Times New Roman"/>
          <w:sz w:val="20"/>
          <w:szCs w:val="20"/>
        </w:rPr>
        <w:t xml:space="preserve"> of</w:t>
      </w:r>
      <w:r w:rsidR="00DE19CC" w:rsidRPr="00FB372C">
        <w:rPr>
          <w:rFonts w:ascii="Times New Roman" w:hAnsi="Times New Roman" w:cs="Times New Roman"/>
          <w:sz w:val="20"/>
          <w:szCs w:val="20"/>
        </w:rPr>
        <w:t xml:space="preserve"> the need for baseline socio-economic and biophysical data</w:t>
      </w:r>
      <w:r w:rsidRPr="00FB372C">
        <w:rPr>
          <w:rFonts w:ascii="Times New Roman" w:hAnsi="Times New Roman" w:cs="Times New Roman"/>
          <w:sz w:val="20"/>
          <w:szCs w:val="20"/>
        </w:rPr>
        <w:t xml:space="preserve"> across hotspot</w:t>
      </w:r>
      <w:r w:rsidR="002650CF">
        <w:rPr>
          <w:rFonts w:ascii="Times New Roman" w:hAnsi="Times New Roman" w:cs="Times New Roman"/>
          <w:sz w:val="20"/>
          <w:szCs w:val="20"/>
        </w:rPr>
        <w:t>s</w:t>
      </w:r>
      <w:r w:rsidR="00DE19CC" w:rsidRPr="00FB372C">
        <w:rPr>
          <w:rFonts w:ascii="Times New Roman" w:hAnsi="Times New Roman" w:cs="Times New Roman"/>
          <w:sz w:val="20"/>
          <w:szCs w:val="20"/>
        </w:rPr>
        <w:t>. Where baselines did exist, they did not cover the full scope of the geographical regions at focus</w:t>
      </w:r>
      <w:r w:rsidRPr="00FB372C">
        <w:rPr>
          <w:rFonts w:ascii="Times New Roman" w:hAnsi="Times New Roman" w:cs="Times New Roman"/>
          <w:sz w:val="20"/>
          <w:szCs w:val="20"/>
        </w:rPr>
        <w:t>, and seldom covered the variety of variables of interest in climate change adaptation research</w:t>
      </w:r>
      <w:r w:rsidR="00DE19CC" w:rsidRPr="00FB372C">
        <w:rPr>
          <w:rFonts w:ascii="Times New Roman" w:hAnsi="Times New Roman" w:cs="Times New Roman"/>
          <w:sz w:val="20"/>
          <w:szCs w:val="20"/>
        </w:rPr>
        <w:t xml:space="preserve">. </w:t>
      </w:r>
      <w:r w:rsidRPr="00FB372C">
        <w:rPr>
          <w:rFonts w:ascii="Times New Roman" w:hAnsi="Times New Roman" w:cs="Times New Roman"/>
          <w:sz w:val="20"/>
          <w:szCs w:val="20"/>
        </w:rPr>
        <w:t xml:space="preserve">With this double challenge, </w:t>
      </w:r>
      <w:r w:rsidR="00153F2A">
        <w:rPr>
          <w:rFonts w:ascii="Times New Roman" w:hAnsi="Times New Roman" w:cs="Times New Roman"/>
          <w:sz w:val="20"/>
          <w:szCs w:val="20"/>
        </w:rPr>
        <w:t xml:space="preserve">the </w:t>
      </w:r>
      <w:r w:rsidR="00DE19CC" w:rsidRPr="00FB372C">
        <w:rPr>
          <w:rFonts w:ascii="Times New Roman" w:hAnsi="Times New Roman" w:cs="Times New Roman"/>
          <w:sz w:val="20"/>
          <w:szCs w:val="20"/>
        </w:rPr>
        <w:t xml:space="preserve">CARIAA </w:t>
      </w:r>
      <w:r w:rsidR="00B37411">
        <w:rPr>
          <w:rFonts w:ascii="Times New Roman" w:hAnsi="Times New Roman" w:cs="Times New Roman"/>
          <w:sz w:val="20"/>
          <w:szCs w:val="20"/>
        </w:rPr>
        <w:t>consortia</w:t>
      </w:r>
      <w:r w:rsidR="00DE19CC" w:rsidRPr="00FB372C">
        <w:rPr>
          <w:rFonts w:ascii="Times New Roman" w:hAnsi="Times New Roman" w:cs="Times New Roman"/>
          <w:sz w:val="20"/>
          <w:szCs w:val="20"/>
        </w:rPr>
        <w:t xml:space="preserve"> quickly realised the need to develop </w:t>
      </w:r>
      <w:r w:rsidRPr="00FB372C">
        <w:rPr>
          <w:rFonts w:ascii="Times New Roman" w:hAnsi="Times New Roman" w:cs="Times New Roman"/>
          <w:sz w:val="20"/>
          <w:szCs w:val="20"/>
        </w:rPr>
        <w:t xml:space="preserve">new </w:t>
      </w:r>
      <w:r w:rsidR="00DE19CC" w:rsidRPr="00FB372C">
        <w:rPr>
          <w:rFonts w:ascii="Times New Roman" w:hAnsi="Times New Roman" w:cs="Times New Roman"/>
          <w:sz w:val="20"/>
          <w:szCs w:val="20"/>
        </w:rPr>
        <w:t xml:space="preserve">baselines of their own. </w:t>
      </w:r>
      <w:r w:rsidRPr="00FB372C">
        <w:rPr>
          <w:rFonts w:ascii="Times New Roman" w:hAnsi="Times New Roman" w:cs="Times New Roman"/>
          <w:sz w:val="20"/>
          <w:szCs w:val="20"/>
        </w:rPr>
        <w:t>The result ha</w:t>
      </w:r>
      <w:r w:rsidR="00C06DA7">
        <w:rPr>
          <w:rFonts w:ascii="Times New Roman" w:hAnsi="Times New Roman" w:cs="Times New Roman"/>
          <w:sz w:val="20"/>
          <w:szCs w:val="20"/>
        </w:rPr>
        <w:t>s been the development of over 5</w:t>
      </w:r>
      <w:r w:rsidRPr="00FB372C">
        <w:rPr>
          <w:rFonts w:ascii="Times New Roman" w:hAnsi="Times New Roman" w:cs="Times New Roman"/>
          <w:sz w:val="20"/>
          <w:szCs w:val="20"/>
        </w:rPr>
        <w:t>0 interdisciplinary baseline studies spanning African and Asian semi-arid</w:t>
      </w:r>
      <w:r w:rsidR="00C06DA7">
        <w:rPr>
          <w:rFonts w:ascii="Times New Roman" w:hAnsi="Times New Roman" w:cs="Times New Roman"/>
          <w:sz w:val="20"/>
          <w:szCs w:val="20"/>
        </w:rPr>
        <w:t xml:space="preserve"> lands</w:t>
      </w:r>
      <w:r w:rsidRPr="00FB372C">
        <w:rPr>
          <w:rFonts w:ascii="Times New Roman" w:hAnsi="Times New Roman" w:cs="Times New Roman"/>
          <w:sz w:val="20"/>
          <w:szCs w:val="20"/>
        </w:rPr>
        <w:t>, delta</w:t>
      </w:r>
      <w:r w:rsidR="00C06DA7">
        <w:rPr>
          <w:rFonts w:ascii="Times New Roman" w:hAnsi="Times New Roman" w:cs="Times New Roman"/>
          <w:sz w:val="20"/>
          <w:szCs w:val="20"/>
        </w:rPr>
        <w:t>s</w:t>
      </w:r>
      <w:r w:rsidRPr="00FB372C">
        <w:rPr>
          <w:rFonts w:ascii="Times New Roman" w:hAnsi="Times New Roman" w:cs="Times New Roman"/>
          <w:sz w:val="20"/>
          <w:szCs w:val="20"/>
        </w:rPr>
        <w:t xml:space="preserve"> and gla</w:t>
      </w:r>
      <w:r w:rsidR="00E61981" w:rsidRPr="00FB372C">
        <w:rPr>
          <w:rFonts w:ascii="Times New Roman" w:hAnsi="Times New Roman" w:cs="Times New Roman"/>
          <w:sz w:val="20"/>
          <w:szCs w:val="20"/>
        </w:rPr>
        <w:t>cier-melt river systems (Table 1</w:t>
      </w:r>
      <w:r w:rsidRPr="00FB372C">
        <w:rPr>
          <w:rFonts w:ascii="Times New Roman" w:hAnsi="Times New Roman" w:cs="Times New Roman"/>
          <w:sz w:val="20"/>
          <w:szCs w:val="20"/>
        </w:rPr>
        <w:t xml:space="preserve">). The baselines </w:t>
      </w:r>
      <w:r w:rsidR="00944055">
        <w:rPr>
          <w:rFonts w:ascii="Times New Roman" w:hAnsi="Times New Roman" w:cs="Times New Roman"/>
          <w:sz w:val="20"/>
          <w:szCs w:val="20"/>
        </w:rPr>
        <w:t xml:space="preserve">have broad </w:t>
      </w:r>
      <w:r w:rsidRPr="00FB372C">
        <w:rPr>
          <w:rFonts w:ascii="Times New Roman" w:hAnsi="Times New Roman" w:cs="Times New Roman"/>
          <w:sz w:val="20"/>
          <w:szCs w:val="20"/>
        </w:rPr>
        <w:t xml:space="preserve">geographical </w:t>
      </w:r>
      <w:r w:rsidR="00944055">
        <w:rPr>
          <w:rFonts w:ascii="Times New Roman" w:hAnsi="Times New Roman" w:cs="Times New Roman"/>
          <w:sz w:val="20"/>
          <w:szCs w:val="20"/>
        </w:rPr>
        <w:t xml:space="preserve">and thematic </w:t>
      </w:r>
      <w:r w:rsidRPr="00FB372C">
        <w:rPr>
          <w:rFonts w:ascii="Times New Roman" w:hAnsi="Times New Roman" w:cs="Times New Roman"/>
          <w:sz w:val="20"/>
          <w:szCs w:val="20"/>
        </w:rPr>
        <w:t xml:space="preserve">coverage, </w:t>
      </w:r>
      <w:r w:rsidR="00944055">
        <w:rPr>
          <w:rFonts w:ascii="Times New Roman" w:hAnsi="Times New Roman" w:cs="Times New Roman"/>
          <w:sz w:val="20"/>
          <w:szCs w:val="20"/>
        </w:rPr>
        <w:t>including</w:t>
      </w:r>
      <w:r w:rsidRPr="00FB372C">
        <w:rPr>
          <w:rFonts w:ascii="Times New Roman" w:hAnsi="Times New Roman" w:cs="Times New Roman"/>
          <w:sz w:val="20"/>
          <w:szCs w:val="20"/>
        </w:rPr>
        <w:t xml:space="preserve"> policy, planning, economic and socio-</w:t>
      </w:r>
      <w:r w:rsidR="00C06DA7">
        <w:rPr>
          <w:rFonts w:ascii="Times New Roman" w:hAnsi="Times New Roman" w:cs="Times New Roman"/>
          <w:sz w:val="20"/>
          <w:szCs w:val="20"/>
        </w:rPr>
        <w:t>political</w:t>
      </w:r>
      <w:r w:rsidRPr="00FB372C">
        <w:rPr>
          <w:rFonts w:ascii="Times New Roman" w:hAnsi="Times New Roman" w:cs="Times New Roman"/>
          <w:sz w:val="20"/>
          <w:szCs w:val="20"/>
        </w:rPr>
        <w:t xml:space="preserve"> domains. </w:t>
      </w:r>
      <w:r w:rsidR="00E61981" w:rsidRPr="00FB372C">
        <w:rPr>
          <w:rFonts w:ascii="Times New Roman" w:hAnsi="Times New Roman" w:cs="Times New Roman"/>
          <w:sz w:val="20"/>
          <w:szCs w:val="20"/>
        </w:rPr>
        <w:t xml:space="preserve">The absence of appropriate baselines in many ways shaped the first two years of the CARIAA program, requiring </w:t>
      </w:r>
      <w:r w:rsidR="00EE371D">
        <w:rPr>
          <w:rFonts w:ascii="Times New Roman" w:hAnsi="Times New Roman" w:cs="Times New Roman"/>
          <w:sz w:val="20"/>
          <w:szCs w:val="20"/>
        </w:rPr>
        <w:t>major</w:t>
      </w:r>
      <w:r w:rsidR="00E61981" w:rsidRPr="00FB372C">
        <w:rPr>
          <w:rFonts w:ascii="Times New Roman" w:hAnsi="Times New Roman" w:cs="Times New Roman"/>
          <w:sz w:val="20"/>
          <w:szCs w:val="20"/>
        </w:rPr>
        <w:t xml:space="preserve"> investment in baseline development. </w:t>
      </w:r>
      <w:r w:rsidR="00127BD4">
        <w:rPr>
          <w:rFonts w:ascii="Times New Roman" w:hAnsi="Times New Roman" w:cs="Times New Roman"/>
          <w:sz w:val="20"/>
          <w:szCs w:val="20"/>
        </w:rPr>
        <w:t>The results helped consortia to identify region-specific socio-political, economic and environmental trends and evidence regarding barriers and enablers for adaptation. Situating their research according to the baseline assessments, the consortia were able to specify the focus of adaptation resear</w:t>
      </w:r>
      <w:r w:rsidR="001B0181">
        <w:rPr>
          <w:rFonts w:ascii="Times New Roman" w:hAnsi="Times New Roman" w:cs="Times New Roman"/>
          <w:sz w:val="20"/>
          <w:szCs w:val="20"/>
        </w:rPr>
        <w:t>ch as well as stakeholder engagement and research dissemination planning.</w:t>
      </w:r>
      <w:r w:rsidR="00C06DA7" w:rsidRPr="00C06DA7">
        <w:rPr>
          <w:rFonts w:ascii="Times New Roman" w:hAnsi="Times New Roman" w:cs="Times New Roman"/>
          <w:sz w:val="20"/>
          <w:szCs w:val="20"/>
        </w:rPr>
        <w:t xml:space="preserve"> </w:t>
      </w:r>
      <w:r w:rsidR="00C06DA7" w:rsidRPr="00FB372C">
        <w:rPr>
          <w:rFonts w:ascii="Times New Roman" w:hAnsi="Times New Roman" w:cs="Times New Roman"/>
          <w:sz w:val="20"/>
          <w:szCs w:val="20"/>
        </w:rPr>
        <w:t xml:space="preserve">All baseline studies listed in Table 1 </w:t>
      </w:r>
      <w:r w:rsidR="00C06DA7">
        <w:rPr>
          <w:rFonts w:ascii="Times New Roman" w:hAnsi="Times New Roman" w:cs="Times New Roman"/>
          <w:sz w:val="20"/>
          <w:szCs w:val="20"/>
        </w:rPr>
        <w:t xml:space="preserve">are available as </w:t>
      </w:r>
      <w:r w:rsidR="00C06DA7" w:rsidRPr="00FB372C">
        <w:rPr>
          <w:rFonts w:ascii="Times New Roman" w:hAnsi="Times New Roman" w:cs="Times New Roman"/>
          <w:sz w:val="20"/>
          <w:szCs w:val="20"/>
        </w:rPr>
        <w:t>open access resource</w:t>
      </w:r>
      <w:r w:rsidR="00C06DA7">
        <w:rPr>
          <w:rFonts w:ascii="Times New Roman" w:hAnsi="Times New Roman" w:cs="Times New Roman"/>
          <w:sz w:val="20"/>
          <w:szCs w:val="20"/>
        </w:rPr>
        <w:t>s</w:t>
      </w:r>
      <w:r w:rsidR="00C06DA7" w:rsidRPr="00FB372C">
        <w:rPr>
          <w:rFonts w:ascii="Times New Roman" w:hAnsi="Times New Roman" w:cs="Times New Roman"/>
          <w:sz w:val="20"/>
          <w:szCs w:val="20"/>
        </w:rPr>
        <w:t xml:space="preserve"> to other researchers</w:t>
      </w:r>
      <w:r w:rsidR="002650CF">
        <w:rPr>
          <w:rFonts w:ascii="Times New Roman" w:hAnsi="Times New Roman" w:cs="Times New Roman"/>
          <w:sz w:val="20"/>
          <w:szCs w:val="20"/>
        </w:rPr>
        <w:t>, practitioners and decision makers</w:t>
      </w:r>
      <w:r w:rsidR="00C06DA7" w:rsidRPr="00FB372C">
        <w:rPr>
          <w:rFonts w:ascii="Times New Roman" w:hAnsi="Times New Roman" w:cs="Times New Roman"/>
          <w:sz w:val="20"/>
          <w:szCs w:val="20"/>
        </w:rPr>
        <w:t>.</w:t>
      </w:r>
    </w:p>
    <w:p w14:paraId="3EA9DBC6" w14:textId="7800125A" w:rsidR="00E63EFA" w:rsidRPr="00FB372C" w:rsidRDefault="00E61981" w:rsidP="00B82C5F">
      <w:pPr>
        <w:rPr>
          <w:rFonts w:ascii="Times New Roman" w:hAnsi="Times New Roman" w:cs="Times New Roman"/>
          <w:b/>
          <w:sz w:val="20"/>
          <w:szCs w:val="20"/>
        </w:rPr>
      </w:pPr>
      <w:r w:rsidRPr="00FB372C">
        <w:rPr>
          <w:rFonts w:ascii="Times New Roman" w:hAnsi="Times New Roman" w:cs="Times New Roman"/>
          <w:b/>
          <w:sz w:val="20"/>
          <w:szCs w:val="20"/>
        </w:rPr>
        <w:t>Table 1</w:t>
      </w:r>
      <w:r w:rsidR="00E63EFA" w:rsidRPr="00FB372C">
        <w:rPr>
          <w:rFonts w:ascii="Times New Roman" w:hAnsi="Times New Roman" w:cs="Times New Roman"/>
          <w:b/>
          <w:sz w:val="20"/>
          <w:szCs w:val="20"/>
        </w:rPr>
        <w:t>. Climate change adaptation baseline assessments developed for hotspots</w:t>
      </w:r>
    </w:p>
    <w:tbl>
      <w:tblPr>
        <w:tblStyle w:val="TableGrid"/>
        <w:tblW w:w="9351" w:type="dxa"/>
        <w:tblLook w:val="04A0" w:firstRow="1" w:lastRow="0" w:firstColumn="1" w:lastColumn="0" w:noHBand="0" w:noVBand="1"/>
      </w:tblPr>
      <w:tblGrid>
        <w:gridCol w:w="3114"/>
        <w:gridCol w:w="1559"/>
        <w:gridCol w:w="4678"/>
      </w:tblGrid>
      <w:tr w:rsidR="00E63EFA" w:rsidRPr="00FB372C" w14:paraId="7BAFD454" w14:textId="77777777" w:rsidTr="002C62DF">
        <w:tc>
          <w:tcPr>
            <w:tcW w:w="3114" w:type="dxa"/>
          </w:tcPr>
          <w:p w14:paraId="15610C3B" w14:textId="77777777" w:rsidR="00E63EFA" w:rsidRPr="00FB372C" w:rsidRDefault="00E63EFA" w:rsidP="00B82C5F">
            <w:pPr>
              <w:rPr>
                <w:rFonts w:ascii="Times New Roman" w:hAnsi="Times New Roman" w:cs="Times New Roman"/>
                <w:b/>
                <w:sz w:val="20"/>
                <w:szCs w:val="20"/>
              </w:rPr>
            </w:pPr>
            <w:r w:rsidRPr="00FB372C">
              <w:rPr>
                <w:rFonts w:ascii="Times New Roman" w:hAnsi="Times New Roman" w:cs="Times New Roman"/>
                <w:b/>
                <w:sz w:val="20"/>
                <w:szCs w:val="20"/>
              </w:rPr>
              <w:t>Hotspot</w:t>
            </w:r>
          </w:p>
        </w:tc>
        <w:tc>
          <w:tcPr>
            <w:tcW w:w="1559" w:type="dxa"/>
          </w:tcPr>
          <w:p w14:paraId="471EE9FB" w14:textId="77777777" w:rsidR="00E63EFA" w:rsidRPr="00FB372C" w:rsidRDefault="00E63EFA" w:rsidP="00B82C5F">
            <w:pPr>
              <w:rPr>
                <w:rFonts w:ascii="Times New Roman" w:hAnsi="Times New Roman" w:cs="Times New Roman"/>
                <w:b/>
                <w:sz w:val="20"/>
                <w:szCs w:val="20"/>
              </w:rPr>
            </w:pPr>
            <w:r w:rsidRPr="00FB372C">
              <w:rPr>
                <w:rFonts w:ascii="Times New Roman" w:hAnsi="Times New Roman" w:cs="Times New Roman"/>
                <w:b/>
                <w:sz w:val="20"/>
                <w:szCs w:val="20"/>
              </w:rPr>
              <w:t>Theme</w:t>
            </w:r>
          </w:p>
        </w:tc>
        <w:tc>
          <w:tcPr>
            <w:tcW w:w="4678" w:type="dxa"/>
          </w:tcPr>
          <w:p w14:paraId="08032505" w14:textId="77777777" w:rsidR="00E63EFA" w:rsidRPr="00FB372C" w:rsidRDefault="00E63EFA" w:rsidP="00B82C5F">
            <w:pPr>
              <w:rPr>
                <w:rFonts w:ascii="Times New Roman" w:hAnsi="Times New Roman" w:cs="Times New Roman"/>
                <w:b/>
                <w:sz w:val="20"/>
                <w:szCs w:val="20"/>
              </w:rPr>
            </w:pPr>
            <w:r w:rsidRPr="00FB372C">
              <w:rPr>
                <w:rFonts w:ascii="Times New Roman" w:hAnsi="Times New Roman" w:cs="Times New Roman"/>
                <w:b/>
                <w:sz w:val="20"/>
                <w:szCs w:val="20"/>
              </w:rPr>
              <w:t>References</w:t>
            </w:r>
          </w:p>
        </w:tc>
      </w:tr>
      <w:tr w:rsidR="00E63EFA" w:rsidRPr="00FB372C" w14:paraId="43AC7A58" w14:textId="77777777" w:rsidTr="002C62DF">
        <w:tc>
          <w:tcPr>
            <w:tcW w:w="3114" w:type="dxa"/>
            <w:vMerge w:val="restart"/>
          </w:tcPr>
          <w:p w14:paraId="23719E77" w14:textId="40280AE9" w:rsidR="00E63EFA" w:rsidRPr="00FB372C" w:rsidRDefault="009552EA" w:rsidP="00B82C5F">
            <w:pPr>
              <w:rPr>
                <w:rFonts w:ascii="Times New Roman" w:hAnsi="Times New Roman" w:cs="Times New Roman"/>
                <w:b/>
                <w:sz w:val="20"/>
                <w:szCs w:val="20"/>
                <w:lang w:val="es-ES"/>
              </w:rPr>
            </w:pPr>
            <w:r w:rsidRPr="00FB372C">
              <w:rPr>
                <w:rFonts w:ascii="Times New Roman" w:hAnsi="Times New Roman" w:cs="Times New Roman"/>
                <w:b/>
                <w:sz w:val="20"/>
                <w:szCs w:val="20"/>
                <w:lang w:val="es-ES"/>
              </w:rPr>
              <w:t>Deltas</w:t>
            </w:r>
          </w:p>
          <w:p w14:paraId="4F781917" w14:textId="77777777" w:rsidR="009552EA" w:rsidRPr="00FB372C" w:rsidRDefault="009552EA" w:rsidP="00B82C5F">
            <w:pPr>
              <w:rPr>
                <w:rFonts w:ascii="Times New Roman" w:hAnsi="Times New Roman" w:cs="Times New Roman"/>
                <w:sz w:val="20"/>
                <w:szCs w:val="20"/>
                <w:lang w:val="es-ES"/>
              </w:rPr>
            </w:pPr>
          </w:p>
          <w:p w14:paraId="58D9101F" w14:textId="25FDE425" w:rsidR="00E63EFA" w:rsidRPr="00FB372C" w:rsidRDefault="003A6BB5" w:rsidP="00F52601">
            <w:pPr>
              <w:jc w:val="left"/>
              <w:rPr>
                <w:rFonts w:ascii="Times New Roman" w:hAnsi="Times New Roman" w:cs="Times New Roman"/>
                <w:i/>
                <w:sz w:val="20"/>
                <w:szCs w:val="20"/>
                <w:lang w:val="es-ES"/>
              </w:rPr>
            </w:pPr>
            <w:r w:rsidRPr="00FB372C">
              <w:rPr>
                <w:rFonts w:ascii="Times New Roman" w:hAnsi="Times New Roman" w:cs="Times New Roman"/>
                <w:i/>
                <w:sz w:val="20"/>
                <w:szCs w:val="20"/>
                <w:lang w:val="es-ES"/>
              </w:rPr>
              <w:t>Delta</w:t>
            </w:r>
            <w:r w:rsidR="0097077C" w:rsidRPr="00FB372C">
              <w:rPr>
                <w:rFonts w:ascii="Times New Roman" w:hAnsi="Times New Roman" w:cs="Times New Roman"/>
                <w:i/>
                <w:sz w:val="20"/>
                <w:szCs w:val="20"/>
                <w:lang w:val="es-ES"/>
              </w:rPr>
              <w:t xml:space="preserve"> systems: Ganga-Brahmaputra-Meghna</w:t>
            </w:r>
            <w:r w:rsidR="006C3837" w:rsidRPr="00FB372C">
              <w:rPr>
                <w:rFonts w:ascii="Times New Roman" w:hAnsi="Times New Roman" w:cs="Times New Roman"/>
                <w:i/>
                <w:sz w:val="20"/>
                <w:szCs w:val="20"/>
                <w:lang w:val="es-ES"/>
              </w:rPr>
              <w:t xml:space="preserve">, </w:t>
            </w:r>
            <w:r w:rsidR="009552EA" w:rsidRPr="00FB372C">
              <w:rPr>
                <w:rFonts w:ascii="Times New Roman" w:hAnsi="Times New Roman" w:cs="Times New Roman"/>
                <w:i/>
                <w:sz w:val="20"/>
                <w:szCs w:val="20"/>
                <w:lang w:val="es-ES"/>
              </w:rPr>
              <w:t>Mahanadi and Volta.</w:t>
            </w:r>
          </w:p>
          <w:p w14:paraId="16336253" w14:textId="77777777" w:rsidR="006C3837" w:rsidRPr="00FB372C" w:rsidRDefault="006C3837" w:rsidP="00B82C5F">
            <w:pPr>
              <w:rPr>
                <w:rFonts w:ascii="Times New Roman" w:hAnsi="Times New Roman" w:cs="Times New Roman"/>
                <w:i/>
                <w:sz w:val="20"/>
                <w:szCs w:val="20"/>
                <w:lang w:val="es-ES"/>
              </w:rPr>
            </w:pPr>
          </w:p>
          <w:p w14:paraId="1315E239" w14:textId="619BB2D4" w:rsidR="006C3837" w:rsidRPr="00FB372C" w:rsidRDefault="006C3837" w:rsidP="00B82C5F">
            <w:pPr>
              <w:rPr>
                <w:rFonts w:ascii="Times New Roman" w:hAnsi="Times New Roman" w:cs="Times New Roman"/>
                <w:i/>
                <w:sz w:val="20"/>
                <w:szCs w:val="20"/>
              </w:rPr>
            </w:pPr>
            <w:r w:rsidRPr="00FB372C">
              <w:rPr>
                <w:rFonts w:ascii="Times New Roman" w:hAnsi="Times New Roman" w:cs="Times New Roman"/>
                <w:i/>
                <w:sz w:val="20"/>
                <w:szCs w:val="20"/>
              </w:rPr>
              <w:t xml:space="preserve">Country coverage: </w:t>
            </w:r>
            <w:r w:rsidR="009552EA" w:rsidRPr="00FB372C">
              <w:rPr>
                <w:rFonts w:ascii="Times New Roman" w:hAnsi="Times New Roman" w:cs="Times New Roman"/>
                <w:i/>
                <w:sz w:val="20"/>
                <w:szCs w:val="20"/>
              </w:rPr>
              <w:t xml:space="preserve">Bangladesh, Ghana, </w:t>
            </w:r>
            <w:r w:rsidR="00EE371D">
              <w:rPr>
                <w:rFonts w:ascii="Times New Roman" w:hAnsi="Times New Roman" w:cs="Times New Roman"/>
                <w:i/>
                <w:sz w:val="20"/>
                <w:szCs w:val="20"/>
              </w:rPr>
              <w:t xml:space="preserve">and </w:t>
            </w:r>
            <w:r w:rsidR="009552EA" w:rsidRPr="00FB372C">
              <w:rPr>
                <w:rFonts w:ascii="Times New Roman" w:hAnsi="Times New Roman" w:cs="Times New Roman"/>
                <w:i/>
                <w:sz w:val="20"/>
                <w:szCs w:val="20"/>
              </w:rPr>
              <w:t>India.</w:t>
            </w:r>
            <w:r w:rsidRPr="00FB372C">
              <w:rPr>
                <w:rFonts w:ascii="Times New Roman" w:hAnsi="Times New Roman" w:cs="Times New Roman"/>
                <w:i/>
                <w:sz w:val="20"/>
                <w:szCs w:val="20"/>
              </w:rPr>
              <w:t xml:space="preserve"> </w:t>
            </w:r>
          </w:p>
          <w:p w14:paraId="1A4C6DC0" w14:textId="77777777" w:rsidR="00E63EFA" w:rsidRPr="00FB372C" w:rsidRDefault="00E63EFA" w:rsidP="00B82C5F">
            <w:pPr>
              <w:rPr>
                <w:rFonts w:ascii="Times New Roman" w:hAnsi="Times New Roman" w:cs="Times New Roman"/>
                <w:sz w:val="20"/>
                <w:szCs w:val="20"/>
              </w:rPr>
            </w:pPr>
          </w:p>
        </w:tc>
        <w:tc>
          <w:tcPr>
            <w:tcW w:w="1559" w:type="dxa"/>
          </w:tcPr>
          <w:p w14:paraId="011B153A" w14:textId="77777777" w:rsidR="00E63EFA" w:rsidRPr="00FB372C" w:rsidRDefault="00E63EFA" w:rsidP="00B82C5F">
            <w:pPr>
              <w:rPr>
                <w:rFonts w:ascii="Times New Roman" w:hAnsi="Times New Roman" w:cs="Times New Roman"/>
                <w:sz w:val="20"/>
                <w:szCs w:val="20"/>
              </w:rPr>
            </w:pPr>
            <w:r w:rsidRPr="00FB372C">
              <w:rPr>
                <w:rFonts w:ascii="Times New Roman" w:hAnsi="Times New Roman" w:cs="Times New Roman"/>
                <w:sz w:val="20"/>
                <w:szCs w:val="20"/>
              </w:rPr>
              <w:t>Policy, Planning &amp; Practice</w:t>
            </w:r>
          </w:p>
          <w:p w14:paraId="070A0793" w14:textId="77777777" w:rsidR="00E63EFA" w:rsidRPr="00FB372C" w:rsidRDefault="00E63EFA" w:rsidP="00B82C5F">
            <w:pPr>
              <w:rPr>
                <w:rFonts w:ascii="Times New Roman" w:hAnsi="Times New Roman" w:cs="Times New Roman"/>
                <w:sz w:val="20"/>
                <w:szCs w:val="20"/>
              </w:rPr>
            </w:pPr>
          </w:p>
        </w:tc>
        <w:tc>
          <w:tcPr>
            <w:tcW w:w="4678" w:type="dxa"/>
          </w:tcPr>
          <w:p w14:paraId="26D13A0B" w14:textId="721A931F" w:rsidR="00E63EFA" w:rsidRPr="00FB372C" w:rsidRDefault="00FA3A31" w:rsidP="00995325">
            <w:pPr>
              <w:rPr>
                <w:rFonts w:ascii="Times New Roman" w:hAnsi="Times New Roman" w:cs="Times New Roman"/>
                <w:sz w:val="20"/>
                <w:szCs w:val="20"/>
              </w:rPr>
            </w:pPr>
            <w:r>
              <w:rPr>
                <w:rFonts w:ascii="Times New Roman" w:hAnsi="Times New Roman" w:cs="Times New Roman"/>
                <w:sz w:val="20"/>
                <w:szCs w:val="20"/>
              </w:rPr>
              <w:t>Lwasa</w:t>
            </w:r>
            <w:r w:rsidR="00E63EFA" w:rsidRPr="00FB372C">
              <w:rPr>
                <w:rFonts w:ascii="Times New Roman" w:hAnsi="Times New Roman" w:cs="Times New Roman"/>
                <w:sz w:val="20"/>
                <w:szCs w:val="20"/>
              </w:rPr>
              <w:t xml:space="preserve"> 2015; </w:t>
            </w:r>
            <w:r w:rsidR="00C64B2B">
              <w:rPr>
                <w:rFonts w:ascii="Times New Roman" w:hAnsi="Times New Roman" w:cs="Times New Roman"/>
                <w:sz w:val="20"/>
                <w:szCs w:val="20"/>
              </w:rPr>
              <w:t xml:space="preserve">Daze, Echeverria 2016; </w:t>
            </w:r>
            <w:r>
              <w:rPr>
                <w:rFonts w:ascii="Times New Roman" w:hAnsi="Times New Roman" w:cs="Times New Roman"/>
                <w:sz w:val="20"/>
                <w:szCs w:val="20"/>
              </w:rPr>
              <w:t>Dey, Ghosh</w:t>
            </w:r>
            <w:r w:rsidR="00995325">
              <w:rPr>
                <w:rFonts w:ascii="Times New Roman" w:hAnsi="Times New Roman" w:cs="Times New Roman"/>
                <w:sz w:val="20"/>
                <w:szCs w:val="20"/>
              </w:rPr>
              <w:t>,</w:t>
            </w:r>
            <w:r>
              <w:rPr>
                <w:rFonts w:ascii="Times New Roman" w:hAnsi="Times New Roman" w:cs="Times New Roman"/>
                <w:sz w:val="20"/>
                <w:szCs w:val="20"/>
              </w:rPr>
              <w:t xml:space="preserve"> Hazra 2016; Ghosh, Hazra</w:t>
            </w:r>
            <w:r w:rsidR="00995325">
              <w:rPr>
                <w:rFonts w:ascii="Times New Roman" w:hAnsi="Times New Roman" w:cs="Times New Roman"/>
                <w:sz w:val="20"/>
                <w:szCs w:val="20"/>
              </w:rPr>
              <w:t>,</w:t>
            </w:r>
            <w:r>
              <w:rPr>
                <w:rFonts w:ascii="Times New Roman" w:hAnsi="Times New Roman" w:cs="Times New Roman"/>
                <w:sz w:val="20"/>
                <w:szCs w:val="20"/>
              </w:rPr>
              <w:t xml:space="preserve"> Dey</w:t>
            </w:r>
            <w:r w:rsidR="006A78A2" w:rsidRPr="00FB372C">
              <w:rPr>
                <w:rFonts w:ascii="Times New Roman" w:hAnsi="Times New Roman" w:cs="Times New Roman"/>
                <w:sz w:val="20"/>
                <w:szCs w:val="20"/>
              </w:rPr>
              <w:t xml:space="preserve"> 2016; </w:t>
            </w:r>
            <w:r>
              <w:rPr>
                <w:rFonts w:ascii="Times New Roman" w:hAnsi="Times New Roman" w:cs="Times New Roman"/>
                <w:sz w:val="20"/>
                <w:szCs w:val="20"/>
              </w:rPr>
              <w:t>Hazra, Dey</w:t>
            </w:r>
            <w:r w:rsidR="00995325">
              <w:rPr>
                <w:rFonts w:ascii="Times New Roman" w:hAnsi="Times New Roman" w:cs="Times New Roman"/>
                <w:sz w:val="20"/>
                <w:szCs w:val="20"/>
              </w:rPr>
              <w:t>,</w:t>
            </w:r>
            <w:r>
              <w:rPr>
                <w:rFonts w:ascii="Times New Roman" w:hAnsi="Times New Roman" w:cs="Times New Roman"/>
                <w:sz w:val="20"/>
                <w:szCs w:val="20"/>
              </w:rPr>
              <w:t xml:space="preserve"> Ghosh</w:t>
            </w:r>
            <w:r w:rsidR="006A78A2" w:rsidRPr="00FB372C">
              <w:rPr>
                <w:rFonts w:ascii="Times New Roman" w:hAnsi="Times New Roman" w:cs="Times New Roman"/>
                <w:sz w:val="20"/>
                <w:szCs w:val="20"/>
              </w:rPr>
              <w:t xml:space="preserve"> 2016; </w:t>
            </w:r>
            <w:r w:rsidR="00E63EFA" w:rsidRPr="00FB372C">
              <w:rPr>
                <w:rFonts w:ascii="Times New Roman" w:hAnsi="Times New Roman" w:cs="Times New Roman"/>
                <w:sz w:val="20"/>
                <w:szCs w:val="20"/>
              </w:rPr>
              <w:t>Me</w:t>
            </w:r>
            <w:r w:rsidR="006A78A2" w:rsidRPr="00FB372C">
              <w:rPr>
                <w:rFonts w:ascii="Times New Roman" w:hAnsi="Times New Roman" w:cs="Times New Roman"/>
                <w:sz w:val="20"/>
                <w:szCs w:val="20"/>
              </w:rPr>
              <w:t xml:space="preserve">nsah, </w:t>
            </w:r>
            <w:r>
              <w:rPr>
                <w:rFonts w:ascii="Times New Roman" w:hAnsi="Times New Roman" w:cs="Times New Roman"/>
                <w:sz w:val="20"/>
                <w:szCs w:val="20"/>
              </w:rPr>
              <w:t>Anderson</w:t>
            </w:r>
            <w:r w:rsidR="00995325">
              <w:rPr>
                <w:rFonts w:ascii="Times New Roman" w:hAnsi="Times New Roman" w:cs="Times New Roman"/>
                <w:sz w:val="20"/>
                <w:szCs w:val="20"/>
              </w:rPr>
              <w:t>,</w:t>
            </w:r>
            <w:r>
              <w:rPr>
                <w:rFonts w:ascii="Times New Roman" w:hAnsi="Times New Roman" w:cs="Times New Roman"/>
                <w:sz w:val="20"/>
                <w:szCs w:val="20"/>
              </w:rPr>
              <w:t xml:space="preserve"> Nelson</w:t>
            </w:r>
            <w:r w:rsidR="006A78A2" w:rsidRPr="00FB372C">
              <w:rPr>
                <w:rFonts w:ascii="Times New Roman" w:hAnsi="Times New Roman" w:cs="Times New Roman"/>
                <w:sz w:val="20"/>
                <w:szCs w:val="20"/>
              </w:rPr>
              <w:t xml:space="preserve"> 2016</w:t>
            </w:r>
            <w:r w:rsidR="002C2D31">
              <w:rPr>
                <w:rFonts w:ascii="Times New Roman" w:hAnsi="Times New Roman" w:cs="Times New Roman"/>
                <w:sz w:val="20"/>
                <w:szCs w:val="20"/>
              </w:rPr>
              <w:t xml:space="preserve">; </w:t>
            </w:r>
            <w:r w:rsidR="008620DD">
              <w:rPr>
                <w:rFonts w:ascii="Times New Roman" w:hAnsi="Times New Roman" w:cs="Times New Roman"/>
                <w:sz w:val="20"/>
                <w:szCs w:val="20"/>
              </w:rPr>
              <w:t xml:space="preserve">Patra 2016; </w:t>
            </w:r>
            <w:r w:rsidR="002C2D31">
              <w:rPr>
                <w:rFonts w:ascii="Times New Roman" w:hAnsi="Times New Roman" w:cs="Times New Roman"/>
                <w:sz w:val="20"/>
                <w:szCs w:val="20"/>
              </w:rPr>
              <w:t>Zamudio and Parry 2016.</w:t>
            </w:r>
          </w:p>
        </w:tc>
      </w:tr>
      <w:tr w:rsidR="00E63EFA" w:rsidRPr="00FB372C" w14:paraId="4D175934" w14:textId="77777777" w:rsidTr="002C62DF">
        <w:tc>
          <w:tcPr>
            <w:tcW w:w="3114" w:type="dxa"/>
            <w:vMerge/>
          </w:tcPr>
          <w:p w14:paraId="4ADE68F5" w14:textId="77777777" w:rsidR="00E63EFA" w:rsidRPr="00FB372C" w:rsidRDefault="00E63EFA" w:rsidP="00B82C5F">
            <w:pPr>
              <w:rPr>
                <w:rFonts w:ascii="Times New Roman" w:hAnsi="Times New Roman" w:cs="Times New Roman"/>
                <w:sz w:val="20"/>
                <w:szCs w:val="20"/>
              </w:rPr>
            </w:pPr>
          </w:p>
        </w:tc>
        <w:tc>
          <w:tcPr>
            <w:tcW w:w="1559" w:type="dxa"/>
          </w:tcPr>
          <w:p w14:paraId="516D5F36" w14:textId="77777777" w:rsidR="00E63EFA" w:rsidRPr="00FB372C" w:rsidRDefault="00E63EFA" w:rsidP="00B82C5F">
            <w:pPr>
              <w:rPr>
                <w:rFonts w:ascii="Times New Roman" w:hAnsi="Times New Roman" w:cs="Times New Roman"/>
                <w:sz w:val="20"/>
                <w:szCs w:val="20"/>
              </w:rPr>
            </w:pPr>
            <w:r w:rsidRPr="00FB372C">
              <w:rPr>
                <w:rFonts w:ascii="Times New Roman" w:hAnsi="Times New Roman" w:cs="Times New Roman"/>
                <w:sz w:val="20"/>
                <w:szCs w:val="20"/>
              </w:rPr>
              <w:t xml:space="preserve">Finance </w:t>
            </w:r>
          </w:p>
          <w:p w14:paraId="6BEA7D25" w14:textId="77777777" w:rsidR="00E63EFA" w:rsidRPr="00FB372C" w:rsidRDefault="00E63EFA" w:rsidP="00B82C5F">
            <w:pPr>
              <w:rPr>
                <w:rFonts w:ascii="Times New Roman" w:hAnsi="Times New Roman" w:cs="Times New Roman"/>
                <w:sz w:val="20"/>
                <w:szCs w:val="20"/>
              </w:rPr>
            </w:pPr>
          </w:p>
        </w:tc>
        <w:tc>
          <w:tcPr>
            <w:tcW w:w="4678" w:type="dxa"/>
          </w:tcPr>
          <w:p w14:paraId="1DCFEF2D" w14:textId="28E0E6D7" w:rsidR="00E63EFA" w:rsidRPr="00FB372C" w:rsidRDefault="006C3837" w:rsidP="00995325">
            <w:pPr>
              <w:rPr>
                <w:rFonts w:ascii="Times New Roman" w:hAnsi="Times New Roman" w:cs="Times New Roman"/>
                <w:sz w:val="20"/>
                <w:szCs w:val="20"/>
              </w:rPr>
            </w:pPr>
            <w:r w:rsidRPr="00FB372C">
              <w:rPr>
                <w:rFonts w:ascii="Times New Roman" w:hAnsi="Times New Roman" w:cs="Times New Roman"/>
                <w:sz w:val="20"/>
                <w:szCs w:val="20"/>
              </w:rPr>
              <w:t>Vincent</w:t>
            </w:r>
            <w:r w:rsidR="00995325">
              <w:rPr>
                <w:rFonts w:ascii="Times New Roman" w:hAnsi="Times New Roman" w:cs="Times New Roman"/>
                <w:sz w:val="20"/>
                <w:szCs w:val="20"/>
              </w:rPr>
              <w:t>,</w:t>
            </w:r>
            <w:r w:rsidRPr="00FB372C">
              <w:rPr>
                <w:rFonts w:ascii="Times New Roman" w:hAnsi="Times New Roman" w:cs="Times New Roman"/>
                <w:sz w:val="20"/>
                <w:szCs w:val="20"/>
              </w:rPr>
              <w:t xml:space="preserve"> Cull 2016</w:t>
            </w:r>
            <w:r w:rsidR="006A78A2" w:rsidRPr="00FB372C">
              <w:rPr>
                <w:rFonts w:ascii="Times New Roman" w:hAnsi="Times New Roman" w:cs="Times New Roman"/>
                <w:sz w:val="20"/>
                <w:szCs w:val="20"/>
              </w:rPr>
              <w:t>.</w:t>
            </w:r>
          </w:p>
        </w:tc>
      </w:tr>
      <w:tr w:rsidR="00E63EFA" w:rsidRPr="00FB372C" w14:paraId="46AF5ADD" w14:textId="77777777" w:rsidTr="002C62DF">
        <w:tc>
          <w:tcPr>
            <w:tcW w:w="3114" w:type="dxa"/>
            <w:vMerge/>
          </w:tcPr>
          <w:p w14:paraId="13C60127" w14:textId="77777777" w:rsidR="00E63EFA" w:rsidRPr="00FB372C" w:rsidRDefault="00E63EFA" w:rsidP="00B82C5F">
            <w:pPr>
              <w:rPr>
                <w:rFonts w:ascii="Times New Roman" w:hAnsi="Times New Roman" w:cs="Times New Roman"/>
                <w:sz w:val="20"/>
                <w:szCs w:val="20"/>
              </w:rPr>
            </w:pPr>
          </w:p>
        </w:tc>
        <w:tc>
          <w:tcPr>
            <w:tcW w:w="1559" w:type="dxa"/>
          </w:tcPr>
          <w:p w14:paraId="2E26DFCE" w14:textId="77777777" w:rsidR="00E63EFA" w:rsidRPr="00FB372C" w:rsidRDefault="00E63EFA" w:rsidP="00B82C5F">
            <w:pPr>
              <w:rPr>
                <w:rFonts w:ascii="Times New Roman" w:hAnsi="Times New Roman" w:cs="Times New Roman"/>
                <w:sz w:val="20"/>
                <w:szCs w:val="20"/>
              </w:rPr>
            </w:pPr>
            <w:r w:rsidRPr="00FB372C">
              <w:rPr>
                <w:rFonts w:ascii="Times New Roman" w:hAnsi="Times New Roman" w:cs="Times New Roman"/>
                <w:sz w:val="20"/>
                <w:szCs w:val="20"/>
              </w:rPr>
              <w:t xml:space="preserve">Migration </w:t>
            </w:r>
          </w:p>
          <w:p w14:paraId="43C93854" w14:textId="2154D2E4" w:rsidR="00E63EFA" w:rsidRPr="00FB372C" w:rsidRDefault="00E63EFA" w:rsidP="00B82C5F">
            <w:pPr>
              <w:rPr>
                <w:rFonts w:ascii="Times New Roman" w:hAnsi="Times New Roman" w:cs="Times New Roman"/>
                <w:sz w:val="20"/>
                <w:szCs w:val="20"/>
              </w:rPr>
            </w:pPr>
          </w:p>
        </w:tc>
        <w:tc>
          <w:tcPr>
            <w:tcW w:w="4678" w:type="dxa"/>
          </w:tcPr>
          <w:p w14:paraId="1982B6E6" w14:textId="51619D6B" w:rsidR="00E63EFA" w:rsidRPr="00FB372C" w:rsidRDefault="00E912B7" w:rsidP="00E912B7">
            <w:pPr>
              <w:rPr>
                <w:rFonts w:ascii="Times New Roman" w:hAnsi="Times New Roman" w:cs="Times New Roman"/>
                <w:sz w:val="20"/>
                <w:szCs w:val="20"/>
              </w:rPr>
            </w:pPr>
            <w:r>
              <w:rPr>
                <w:rFonts w:ascii="Times New Roman" w:hAnsi="Times New Roman" w:cs="Times New Roman"/>
                <w:sz w:val="20"/>
                <w:szCs w:val="20"/>
              </w:rPr>
              <w:t>Mortreux,</w:t>
            </w:r>
            <w:r w:rsidRPr="0067585B">
              <w:rPr>
                <w:rFonts w:ascii="Times New Roman" w:hAnsi="Times New Roman" w:cs="Times New Roman"/>
                <w:sz w:val="20"/>
                <w:szCs w:val="20"/>
              </w:rPr>
              <w:t xml:space="preserve"> </w:t>
            </w:r>
            <w:r>
              <w:rPr>
                <w:rFonts w:ascii="Times New Roman" w:hAnsi="Times New Roman" w:cs="Times New Roman"/>
                <w:sz w:val="20"/>
                <w:szCs w:val="20"/>
              </w:rPr>
              <w:t>Adams</w:t>
            </w:r>
            <w:r w:rsidRPr="0067585B">
              <w:rPr>
                <w:rFonts w:ascii="Times New Roman" w:hAnsi="Times New Roman" w:cs="Times New Roman"/>
                <w:sz w:val="20"/>
                <w:szCs w:val="20"/>
              </w:rPr>
              <w:t xml:space="preserve"> </w:t>
            </w:r>
            <w:r>
              <w:rPr>
                <w:rFonts w:ascii="Times New Roman" w:hAnsi="Times New Roman" w:cs="Times New Roman"/>
                <w:sz w:val="20"/>
                <w:szCs w:val="20"/>
              </w:rPr>
              <w:t>2015</w:t>
            </w:r>
            <w:r w:rsidR="00FA3A31">
              <w:rPr>
                <w:rFonts w:ascii="Times New Roman" w:hAnsi="Times New Roman" w:cs="Times New Roman"/>
                <w:sz w:val="20"/>
                <w:szCs w:val="20"/>
              </w:rPr>
              <w:t>; Atiglo</w:t>
            </w:r>
            <w:r w:rsidR="00995325">
              <w:rPr>
                <w:rFonts w:ascii="Times New Roman" w:hAnsi="Times New Roman" w:cs="Times New Roman"/>
                <w:sz w:val="20"/>
                <w:szCs w:val="20"/>
              </w:rPr>
              <w:t>,</w:t>
            </w:r>
            <w:r w:rsidR="00FA3A31">
              <w:rPr>
                <w:rFonts w:ascii="Times New Roman" w:hAnsi="Times New Roman" w:cs="Times New Roman"/>
                <w:sz w:val="20"/>
                <w:szCs w:val="20"/>
              </w:rPr>
              <w:t xml:space="preserve"> Codjoe</w:t>
            </w:r>
            <w:r w:rsidR="006A78A2" w:rsidRPr="00FB372C">
              <w:rPr>
                <w:rFonts w:ascii="Times New Roman" w:hAnsi="Times New Roman" w:cs="Times New Roman"/>
                <w:sz w:val="20"/>
                <w:szCs w:val="20"/>
              </w:rPr>
              <w:t xml:space="preserve"> 2015;</w:t>
            </w:r>
            <w:r w:rsidR="00FA3A31">
              <w:rPr>
                <w:rFonts w:ascii="Times New Roman" w:hAnsi="Times New Roman" w:cs="Times New Roman"/>
                <w:sz w:val="20"/>
                <w:szCs w:val="20"/>
              </w:rPr>
              <w:t xml:space="preserve"> Bhuiyan</w:t>
            </w:r>
            <w:r w:rsidR="00995325">
              <w:rPr>
                <w:rFonts w:ascii="Times New Roman" w:hAnsi="Times New Roman" w:cs="Times New Roman"/>
                <w:sz w:val="20"/>
                <w:szCs w:val="20"/>
              </w:rPr>
              <w:t>,</w:t>
            </w:r>
            <w:r w:rsidR="00FA3A31">
              <w:rPr>
                <w:rFonts w:ascii="Times New Roman" w:hAnsi="Times New Roman" w:cs="Times New Roman"/>
                <w:sz w:val="20"/>
                <w:szCs w:val="20"/>
              </w:rPr>
              <w:t xml:space="preserve"> Siddiqui</w:t>
            </w:r>
            <w:r w:rsidR="006C3837" w:rsidRPr="00FB372C">
              <w:rPr>
                <w:rFonts w:ascii="Times New Roman" w:hAnsi="Times New Roman" w:cs="Times New Roman"/>
                <w:sz w:val="20"/>
                <w:szCs w:val="20"/>
              </w:rPr>
              <w:t xml:space="preserve"> 2015; </w:t>
            </w:r>
            <w:r w:rsidR="00FA3A31">
              <w:rPr>
                <w:rFonts w:ascii="Times New Roman" w:hAnsi="Times New Roman" w:cs="Times New Roman"/>
                <w:sz w:val="20"/>
                <w:szCs w:val="20"/>
              </w:rPr>
              <w:t>Samling, Das</w:t>
            </w:r>
            <w:r w:rsidR="00995325">
              <w:rPr>
                <w:rFonts w:ascii="Times New Roman" w:hAnsi="Times New Roman" w:cs="Times New Roman"/>
                <w:sz w:val="20"/>
                <w:szCs w:val="20"/>
              </w:rPr>
              <w:t>,</w:t>
            </w:r>
            <w:r w:rsidR="00FA3A31">
              <w:rPr>
                <w:rFonts w:ascii="Times New Roman" w:hAnsi="Times New Roman" w:cs="Times New Roman"/>
                <w:sz w:val="20"/>
                <w:szCs w:val="20"/>
              </w:rPr>
              <w:t xml:space="preserve"> Hazra</w:t>
            </w:r>
            <w:r>
              <w:rPr>
                <w:rFonts w:ascii="Times New Roman" w:hAnsi="Times New Roman" w:cs="Times New Roman"/>
                <w:sz w:val="20"/>
                <w:szCs w:val="20"/>
              </w:rPr>
              <w:t xml:space="preserve"> 2015</w:t>
            </w:r>
            <w:r w:rsidR="0036108F" w:rsidRPr="00FB372C">
              <w:rPr>
                <w:rFonts w:ascii="Times New Roman" w:hAnsi="Times New Roman" w:cs="Times New Roman"/>
                <w:sz w:val="20"/>
                <w:szCs w:val="20"/>
              </w:rPr>
              <w:t>.</w:t>
            </w:r>
          </w:p>
        </w:tc>
      </w:tr>
      <w:tr w:rsidR="00E63EFA" w:rsidRPr="00506FFA" w14:paraId="6A59600C" w14:textId="77777777" w:rsidTr="002C62DF">
        <w:tc>
          <w:tcPr>
            <w:tcW w:w="3114" w:type="dxa"/>
            <w:vMerge/>
          </w:tcPr>
          <w:p w14:paraId="503DAACC" w14:textId="77777777" w:rsidR="00E63EFA" w:rsidRPr="00FB372C" w:rsidRDefault="00E63EFA" w:rsidP="00B82C5F">
            <w:pPr>
              <w:rPr>
                <w:rFonts w:ascii="Times New Roman" w:hAnsi="Times New Roman" w:cs="Times New Roman"/>
                <w:sz w:val="20"/>
                <w:szCs w:val="20"/>
              </w:rPr>
            </w:pPr>
          </w:p>
        </w:tc>
        <w:tc>
          <w:tcPr>
            <w:tcW w:w="1559" w:type="dxa"/>
          </w:tcPr>
          <w:p w14:paraId="68CE3E21" w14:textId="77777777" w:rsidR="00E63EFA" w:rsidRPr="00FB372C" w:rsidRDefault="00E63EFA" w:rsidP="00B82C5F">
            <w:pPr>
              <w:rPr>
                <w:rFonts w:ascii="Times New Roman" w:hAnsi="Times New Roman" w:cs="Times New Roman"/>
                <w:sz w:val="20"/>
                <w:szCs w:val="20"/>
              </w:rPr>
            </w:pPr>
            <w:r w:rsidRPr="00FB372C">
              <w:rPr>
                <w:rFonts w:ascii="Times New Roman" w:hAnsi="Times New Roman" w:cs="Times New Roman"/>
                <w:sz w:val="20"/>
                <w:szCs w:val="20"/>
              </w:rPr>
              <w:t>Vulnerability</w:t>
            </w:r>
          </w:p>
        </w:tc>
        <w:tc>
          <w:tcPr>
            <w:tcW w:w="4678" w:type="dxa"/>
          </w:tcPr>
          <w:p w14:paraId="4B327904" w14:textId="37B2EFA5" w:rsidR="00E63EFA" w:rsidRPr="00506FFA" w:rsidRDefault="00FA3A31" w:rsidP="00506FFA">
            <w:pPr>
              <w:rPr>
                <w:rFonts w:ascii="Times New Roman" w:hAnsi="Times New Roman" w:cs="Times New Roman"/>
                <w:sz w:val="20"/>
                <w:szCs w:val="20"/>
                <w:lang w:val="de-DE"/>
              </w:rPr>
            </w:pPr>
            <w:r w:rsidRPr="00506FFA">
              <w:rPr>
                <w:rFonts w:ascii="Times New Roman" w:hAnsi="Times New Roman" w:cs="Times New Roman"/>
                <w:sz w:val="20"/>
                <w:szCs w:val="20"/>
                <w:lang w:val="de-DE"/>
              </w:rPr>
              <w:t xml:space="preserve">Tucker </w:t>
            </w:r>
            <w:r w:rsidR="00506FFA" w:rsidRPr="00506FFA">
              <w:rPr>
                <w:rFonts w:ascii="Times New Roman" w:hAnsi="Times New Roman" w:cs="Times New Roman"/>
                <w:i/>
                <w:sz w:val="20"/>
                <w:szCs w:val="20"/>
                <w:lang w:val="de-DE"/>
              </w:rPr>
              <w:t xml:space="preserve">et.al </w:t>
            </w:r>
            <w:r w:rsidR="006C3837" w:rsidRPr="00506FFA">
              <w:rPr>
                <w:rFonts w:ascii="Times New Roman" w:hAnsi="Times New Roman" w:cs="Times New Roman"/>
                <w:sz w:val="20"/>
                <w:szCs w:val="20"/>
                <w:lang w:val="de-DE"/>
              </w:rPr>
              <w:t>2015</w:t>
            </w:r>
            <w:r w:rsidR="0036108F" w:rsidRPr="00506FFA">
              <w:rPr>
                <w:rFonts w:ascii="Times New Roman" w:hAnsi="Times New Roman" w:cs="Times New Roman"/>
                <w:sz w:val="20"/>
                <w:szCs w:val="20"/>
                <w:lang w:val="de-DE"/>
              </w:rPr>
              <w:t>.</w:t>
            </w:r>
          </w:p>
        </w:tc>
      </w:tr>
      <w:tr w:rsidR="00E912B7" w:rsidRPr="00506FFA" w14:paraId="4A0C2D57" w14:textId="77777777" w:rsidTr="002C62DF">
        <w:tc>
          <w:tcPr>
            <w:tcW w:w="3114" w:type="dxa"/>
            <w:vMerge w:val="restart"/>
          </w:tcPr>
          <w:p w14:paraId="774F94DB" w14:textId="6A4DAEF0" w:rsidR="00E912B7" w:rsidRPr="00FB372C" w:rsidRDefault="00E912B7" w:rsidP="00B82C5F">
            <w:pPr>
              <w:rPr>
                <w:rFonts w:ascii="Times New Roman" w:hAnsi="Times New Roman" w:cs="Times New Roman"/>
                <w:b/>
                <w:sz w:val="20"/>
                <w:szCs w:val="20"/>
              </w:rPr>
            </w:pPr>
            <w:r w:rsidRPr="00FB372C">
              <w:rPr>
                <w:rFonts w:ascii="Times New Roman" w:hAnsi="Times New Roman" w:cs="Times New Roman"/>
                <w:b/>
                <w:sz w:val="20"/>
                <w:szCs w:val="20"/>
              </w:rPr>
              <w:t>Glacier and snow-pack dependant river basins</w:t>
            </w:r>
          </w:p>
          <w:p w14:paraId="5CC41B06" w14:textId="77777777" w:rsidR="00E912B7" w:rsidRPr="00FB372C" w:rsidRDefault="00E912B7" w:rsidP="00B82C5F">
            <w:pPr>
              <w:rPr>
                <w:rFonts w:ascii="Times New Roman" w:hAnsi="Times New Roman" w:cs="Times New Roman"/>
                <w:sz w:val="20"/>
                <w:szCs w:val="20"/>
                <w:highlight w:val="yellow"/>
              </w:rPr>
            </w:pPr>
          </w:p>
          <w:p w14:paraId="30C25EC7" w14:textId="69FA939B" w:rsidR="00E912B7" w:rsidRPr="00FB372C" w:rsidRDefault="00E912B7" w:rsidP="00B82C5F">
            <w:pPr>
              <w:rPr>
                <w:rFonts w:ascii="Times New Roman" w:hAnsi="Times New Roman" w:cs="Times New Roman"/>
                <w:i/>
                <w:sz w:val="20"/>
                <w:szCs w:val="20"/>
              </w:rPr>
            </w:pPr>
            <w:r w:rsidRPr="00FB372C">
              <w:rPr>
                <w:rFonts w:ascii="Times New Roman" w:hAnsi="Times New Roman" w:cs="Times New Roman"/>
                <w:i/>
                <w:sz w:val="20"/>
                <w:szCs w:val="20"/>
              </w:rPr>
              <w:t xml:space="preserve">Country coverage: </w:t>
            </w:r>
            <w:r w:rsidR="00B40569">
              <w:rPr>
                <w:rFonts w:ascii="Times New Roman" w:hAnsi="Times New Roman" w:cs="Times New Roman"/>
                <w:i/>
                <w:sz w:val="20"/>
                <w:szCs w:val="20"/>
              </w:rPr>
              <w:t xml:space="preserve">Bangladesh, </w:t>
            </w:r>
            <w:r w:rsidRPr="00FB372C">
              <w:rPr>
                <w:rFonts w:ascii="Times New Roman" w:hAnsi="Times New Roman" w:cs="Times New Roman"/>
                <w:i/>
                <w:sz w:val="20"/>
                <w:szCs w:val="20"/>
              </w:rPr>
              <w:t>India, Nepal and Pakistan</w:t>
            </w:r>
          </w:p>
          <w:p w14:paraId="01C6A526" w14:textId="78728779" w:rsidR="00E912B7" w:rsidRPr="00FB372C" w:rsidRDefault="00E912B7" w:rsidP="00B82C5F">
            <w:pPr>
              <w:rPr>
                <w:rFonts w:ascii="Times New Roman" w:hAnsi="Times New Roman" w:cs="Times New Roman"/>
                <w:sz w:val="20"/>
                <w:szCs w:val="20"/>
              </w:rPr>
            </w:pPr>
          </w:p>
        </w:tc>
        <w:tc>
          <w:tcPr>
            <w:tcW w:w="1559" w:type="dxa"/>
          </w:tcPr>
          <w:p w14:paraId="3CBA4ECA" w14:textId="77777777" w:rsidR="00E912B7" w:rsidRPr="00FB372C" w:rsidRDefault="00E912B7" w:rsidP="00B82C5F">
            <w:pPr>
              <w:rPr>
                <w:rFonts w:ascii="Times New Roman" w:hAnsi="Times New Roman" w:cs="Times New Roman"/>
                <w:sz w:val="20"/>
                <w:szCs w:val="20"/>
              </w:rPr>
            </w:pPr>
            <w:r w:rsidRPr="00FB372C">
              <w:rPr>
                <w:rFonts w:ascii="Times New Roman" w:hAnsi="Times New Roman" w:cs="Times New Roman"/>
                <w:sz w:val="20"/>
                <w:szCs w:val="20"/>
              </w:rPr>
              <w:t>Policy, Planning &amp; Practice</w:t>
            </w:r>
          </w:p>
        </w:tc>
        <w:tc>
          <w:tcPr>
            <w:tcW w:w="4678" w:type="dxa"/>
          </w:tcPr>
          <w:p w14:paraId="526D66C3" w14:textId="05C478B9" w:rsidR="00E912B7" w:rsidRPr="003B5A73" w:rsidRDefault="003B5A73" w:rsidP="00B82C5F">
            <w:pPr>
              <w:rPr>
                <w:rFonts w:ascii="Times New Roman" w:hAnsi="Times New Roman" w:cs="Times New Roman"/>
                <w:sz w:val="20"/>
                <w:szCs w:val="20"/>
                <w:lang w:val="fr-CA"/>
              </w:rPr>
            </w:pPr>
            <w:r>
              <w:rPr>
                <w:rFonts w:ascii="Times New Roman" w:hAnsi="Times New Roman" w:cs="Times New Roman"/>
                <w:sz w:val="20"/>
                <w:szCs w:val="20"/>
                <w:lang w:val="fr-CA"/>
              </w:rPr>
              <w:t xml:space="preserve">Sud </w:t>
            </w:r>
            <w:r w:rsidR="00506FFA" w:rsidRPr="00506FFA">
              <w:rPr>
                <w:rFonts w:ascii="Times New Roman" w:hAnsi="Times New Roman" w:cs="Times New Roman"/>
                <w:i/>
                <w:sz w:val="20"/>
                <w:szCs w:val="20"/>
                <w:lang w:val="fr-FR"/>
              </w:rPr>
              <w:t>et.al</w:t>
            </w:r>
            <w:r>
              <w:rPr>
                <w:rFonts w:ascii="Times New Roman" w:hAnsi="Times New Roman" w:cs="Times New Roman"/>
                <w:sz w:val="20"/>
                <w:szCs w:val="20"/>
                <w:lang w:val="fr-CA"/>
              </w:rPr>
              <w:t xml:space="preserve"> 2015</w:t>
            </w:r>
            <w:r w:rsidRPr="003B5A73">
              <w:rPr>
                <w:rFonts w:ascii="Times New Roman" w:hAnsi="Times New Roman" w:cs="Times New Roman"/>
                <w:sz w:val="20"/>
                <w:szCs w:val="20"/>
                <w:lang w:val="fr-CA"/>
              </w:rPr>
              <w:t xml:space="preserve">; Rasul, Sharma 2015; Rasul 2015; Biemans </w:t>
            </w:r>
            <w:r w:rsidR="00506FFA" w:rsidRPr="00506FFA">
              <w:rPr>
                <w:rFonts w:ascii="Times New Roman" w:hAnsi="Times New Roman" w:cs="Times New Roman"/>
                <w:i/>
                <w:sz w:val="20"/>
                <w:szCs w:val="20"/>
                <w:lang w:val="fr-CA"/>
              </w:rPr>
              <w:t>et.al.</w:t>
            </w:r>
            <w:r w:rsidRPr="003B5A73">
              <w:rPr>
                <w:rFonts w:ascii="Times New Roman" w:hAnsi="Times New Roman" w:cs="Times New Roman"/>
                <w:sz w:val="20"/>
                <w:szCs w:val="20"/>
                <w:lang w:val="fr-CA"/>
              </w:rPr>
              <w:t xml:space="preserve"> 2016. </w:t>
            </w:r>
          </w:p>
        </w:tc>
      </w:tr>
      <w:tr w:rsidR="00B40569" w:rsidRPr="00506FFA" w14:paraId="5ED49F74" w14:textId="77777777" w:rsidTr="002C62DF">
        <w:tc>
          <w:tcPr>
            <w:tcW w:w="3114" w:type="dxa"/>
            <w:vMerge/>
          </w:tcPr>
          <w:p w14:paraId="3342B303" w14:textId="77777777" w:rsidR="00B40569" w:rsidRPr="003B5A73" w:rsidRDefault="00B40569" w:rsidP="00B82C5F">
            <w:pPr>
              <w:rPr>
                <w:rFonts w:ascii="Times New Roman" w:hAnsi="Times New Roman" w:cs="Times New Roman"/>
                <w:b/>
                <w:sz w:val="20"/>
                <w:szCs w:val="20"/>
                <w:lang w:val="fr-CA"/>
              </w:rPr>
            </w:pPr>
          </w:p>
        </w:tc>
        <w:tc>
          <w:tcPr>
            <w:tcW w:w="1559" w:type="dxa"/>
          </w:tcPr>
          <w:p w14:paraId="20DA4C97" w14:textId="33342540" w:rsidR="00B40569" w:rsidRPr="00FB372C" w:rsidRDefault="00B40569" w:rsidP="00B82C5F">
            <w:pPr>
              <w:rPr>
                <w:rFonts w:ascii="Times New Roman" w:hAnsi="Times New Roman" w:cs="Times New Roman"/>
                <w:sz w:val="20"/>
                <w:szCs w:val="20"/>
              </w:rPr>
            </w:pPr>
            <w:r>
              <w:rPr>
                <w:rFonts w:ascii="Times New Roman" w:hAnsi="Times New Roman" w:cs="Times New Roman"/>
                <w:sz w:val="20"/>
                <w:szCs w:val="20"/>
              </w:rPr>
              <w:t xml:space="preserve">Changing </w:t>
            </w:r>
            <w:r w:rsidR="003B5A73">
              <w:rPr>
                <w:rFonts w:ascii="Times New Roman" w:hAnsi="Times New Roman" w:cs="Times New Roman"/>
                <w:sz w:val="20"/>
                <w:szCs w:val="20"/>
              </w:rPr>
              <w:t>glacier and water regime</w:t>
            </w:r>
          </w:p>
        </w:tc>
        <w:tc>
          <w:tcPr>
            <w:tcW w:w="4678" w:type="dxa"/>
          </w:tcPr>
          <w:p w14:paraId="71B8EFCE" w14:textId="163C8DCA" w:rsidR="00B40569" w:rsidRPr="00506FFA" w:rsidRDefault="003B5A73" w:rsidP="00B82C5F">
            <w:pPr>
              <w:rPr>
                <w:rFonts w:ascii="Times New Roman" w:hAnsi="Times New Roman" w:cs="Times New Roman"/>
                <w:sz w:val="20"/>
                <w:szCs w:val="20"/>
                <w:lang w:val="de-DE"/>
              </w:rPr>
            </w:pPr>
            <w:r w:rsidRPr="00506FFA">
              <w:rPr>
                <w:rFonts w:ascii="Times New Roman" w:hAnsi="Times New Roman" w:cs="Times New Roman"/>
                <w:sz w:val="20"/>
                <w:szCs w:val="20"/>
                <w:lang w:val="de-DE"/>
              </w:rPr>
              <w:t xml:space="preserve">Lutz </w:t>
            </w:r>
            <w:r w:rsidR="00506FFA" w:rsidRPr="00506FFA">
              <w:rPr>
                <w:rFonts w:ascii="Times New Roman" w:hAnsi="Times New Roman" w:cs="Times New Roman"/>
                <w:i/>
                <w:sz w:val="20"/>
                <w:szCs w:val="20"/>
                <w:lang w:val="de-DE"/>
              </w:rPr>
              <w:t>et.al.</w:t>
            </w:r>
            <w:r w:rsidRPr="00506FFA">
              <w:rPr>
                <w:rFonts w:ascii="Times New Roman" w:hAnsi="Times New Roman" w:cs="Times New Roman"/>
                <w:sz w:val="20"/>
                <w:szCs w:val="20"/>
                <w:lang w:val="de-DE"/>
              </w:rPr>
              <w:t xml:space="preserve"> 2016; Lutz 2016; Lutz, Immerzeel 2016.</w:t>
            </w:r>
          </w:p>
        </w:tc>
      </w:tr>
      <w:tr w:rsidR="00E912B7" w:rsidRPr="00FB372C" w14:paraId="124F2C1E" w14:textId="77777777" w:rsidTr="002C62DF">
        <w:tc>
          <w:tcPr>
            <w:tcW w:w="3114" w:type="dxa"/>
            <w:vMerge/>
          </w:tcPr>
          <w:p w14:paraId="50344F07" w14:textId="77777777" w:rsidR="00E912B7" w:rsidRPr="00506FFA" w:rsidRDefault="00E912B7" w:rsidP="00B82C5F">
            <w:pPr>
              <w:rPr>
                <w:rFonts w:ascii="Times New Roman" w:hAnsi="Times New Roman" w:cs="Times New Roman"/>
                <w:sz w:val="20"/>
                <w:szCs w:val="20"/>
                <w:lang w:val="de-DE"/>
              </w:rPr>
            </w:pPr>
          </w:p>
        </w:tc>
        <w:tc>
          <w:tcPr>
            <w:tcW w:w="1559" w:type="dxa"/>
          </w:tcPr>
          <w:p w14:paraId="01C89304" w14:textId="77777777" w:rsidR="00E912B7" w:rsidRPr="00FB372C" w:rsidRDefault="00E912B7" w:rsidP="00B82C5F">
            <w:pPr>
              <w:rPr>
                <w:rFonts w:ascii="Times New Roman" w:hAnsi="Times New Roman" w:cs="Times New Roman"/>
                <w:sz w:val="20"/>
                <w:szCs w:val="20"/>
              </w:rPr>
            </w:pPr>
            <w:r w:rsidRPr="00FB372C">
              <w:rPr>
                <w:rFonts w:ascii="Times New Roman" w:hAnsi="Times New Roman" w:cs="Times New Roman"/>
                <w:sz w:val="20"/>
                <w:szCs w:val="20"/>
              </w:rPr>
              <w:t>Vulnerability</w:t>
            </w:r>
          </w:p>
        </w:tc>
        <w:tc>
          <w:tcPr>
            <w:tcW w:w="4678" w:type="dxa"/>
          </w:tcPr>
          <w:p w14:paraId="06BCC145" w14:textId="2480862D" w:rsidR="00E912B7" w:rsidRPr="00FB372C" w:rsidRDefault="00E912B7" w:rsidP="00B82C5F">
            <w:pPr>
              <w:rPr>
                <w:rFonts w:ascii="Times New Roman" w:hAnsi="Times New Roman" w:cs="Times New Roman"/>
                <w:sz w:val="20"/>
                <w:szCs w:val="20"/>
              </w:rPr>
            </w:pPr>
            <w:r>
              <w:rPr>
                <w:rFonts w:ascii="Times New Roman" w:hAnsi="Times New Roman" w:cs="Times New Roman"/>
                <w:sz w:val="20"/>
                <w:szCs w:val="20"/>
              </w:rPr>
              <w:t xml:space="preserve">Tucker </w:t>
            </w:r>
            <w:r w:rsidR="00506FFA" w:rsidRPr="00506FFA">
              <w:rPr>
                <w:rFonts w:ascii="Times New Roman" w:hAnsi="Times New Roman" w:cs="Times New Roman"/>
                <w:i/>
                <w:sz w:val="20"/>
                <w:szCs w:val="20"/>
              </w:rPr>
              <w:t>et.al.</w:t>
            </w:r>
            <w:r w:rsidRPr="00FB372C">
              <w:rPr>
                <w:rFonts w:ascii="Times New Roman" w:hAnsi="Times New Roman" w:cs="Times New Roman"/>
                <w:sz w:val="20"/>
                <w:szCs w:val="20"/>
              </w:rPr>
              <w:t xml:space="preserve"> 2015</w:t>
            </w:r>
            <w:r w:rsidR="003B5A73">
              <w:rPr>
                <w:rFonts w:ascii="Times New Roman" w:hAnsi="Times New Roman" w:cs="Times New Roman"/>
                <w:sz w:val="20"/>
                <w:szCs w:val="20"/>
              </w:rPr>
              <w:t>; Dasgupta 2016</w:t>
            </w:r>
            <w:r w:rsidR="003B5A73" w:rsidRPr="00FB372C">
              <w:rPr>
                <w:rFonts w:ascii="Times New Roman" w:hAnsi="Times New Roman" w:cs="Times New Roman"/>
                <w:sz w:val="20"/>
                <w:szCs w:val="20"/>
              </w:rPr>
              <w:t>.</w:t>
            </w:r>
          </w:p>
        </w:tc>
      </w:tr>
      <w:tr w:rsidR="00E912B7" w:rsidRPr="00FB372C" w14:paraId="01930DA8" w14:textId="77777777" w:rsidTr="002C62DF">
        <w:tc>
          <w:tcPr>
            <w:tcW w:w="3114" w:type="dxa"/>
            <w:vMerge/>
          </w:tcPr>
          <w:p w14:paraId="7E236DFB" w14:textId="77777777" w:rsidR="00E912B7" w:rsidRPr="00FB372C" w:rsidRDefault="00E912B7" w:rsidP="00B82C5F">
            <w:pPr>
              <w:rPr>
                <w:rFonts w:ascii="Times New Roman" w:hAnsi="Times New Roman" w:cs="Times New Roman"/>
                <w:sz w:val="20"/>
                <w:szCs w:val="20"/>
              </w:rPr>
            </w:pPr>
          </w:p>
        </w:tc>
        <w:tc>
          <w:tcPr>
            <w:tcW w:w="1559" w:type="dxa"/>
          </w:tcPr>
          <w:p w14:paraId="303F21B5" w14:textId="4D96834C" w:rsidR="00E912B7" w:rsidRPr="00FB372C" w:rsidRDefault="00E912B7" w:rsidP="00B82C5F">
            <w:pPr>
              <w:rPr>
                <w:rFonts w:ascii="Times New Roman" w:hAnsi="Times New Roman" w:cs="Times New Roman"/>
                <w:sz w:val="20"/>
                <w:szCs w:val="20"/>
              </w:rPr>
            </w:pPr>
            <w:r>
              <w:rPr>
                <w:rFonts w:ascii="Times New Roman" w:hAnsi="Times New Roman" w:cs="Times New Roman"/>
                <w:sz w:val="20"/>
                <w:szCs w:val="20"/>
              </w:rPr>
              <w:t>Migration</w:t>
            </w:r>
          </w:p>
        </w:tc>
        <w:tc>
          <w:tcPr>
            <w:tcW w:w="4678" w:type="dxa"/>
          </w:tcPr>
          <w:p w14:paraId="00FCE969" w14:textId="5D4F0B7E" w:rsidR="00E912B7" w:rsidRDefault="00E912B7" w:rsidP="00B82C5F">
            <w:pPr>
              <w:rPr>
                <w:rFonts w:ascii="Times New Roman" w:hAnsi="Times New Roman" w:cs="Times New Roman"/>
                <w:sz w:val="20"/>
                <w:szCs w:val="20"/>
              </w:rPr>
            </w:pPr>
            <w:r w:rsidRPr="00FB372C">
              <w:rPr>
                <w:rFonts w:ascii="Times New Roman" w:hAnsi="Times New Roman" w:cs="Times New Roman"/>
                <w:sz w:val="20"/>
                <w:szCs w:val="20"/>
              </w:rPr>
              <w:t>Saeed, Salik</w:t>
            </w:r>
            <w:r>
              <w:rPr>
                <w:rFonts w:ascii="Times New Roman" w:hAnsi="Times New Roman" w:cs="Times New Roman"/>
                <w:sz w:val="20"/>
                <w:szCs w:val="20"/>
              </w:rPr>
              <w:t>,</w:t>
            </w:r>
            <w:r w:rsidRPr="00FB372C">
              <w:rPr>
                <w:rFonts w:ascii="Times New Roman" w:hAnsi="Times New Roman" w:cs="Times New Roman"/>
                <w:sz w:val="20"/>
                <w:szCs w:val="20"/>
              </w:rPr>
              <w:t xml:space="preserve"> Ishfaq 2016</w:t>
            </w:r>
            <w:r w:rsidR="003B5A73">
              <w:rPr>
                <w:rFonts w:ascii="Times New Roman" w:hAnsi="Times New Roman" w:cs="Times New Roman"/>
                <w:sz w:val="20"/>
                <w:szCs w:val="20"/>
              </w:rPr>
              <w:t xml:space="preserve">; Maharjan </w:t>
            </w:r>
            <w:r w:rsidR="00506FFA" w:rsidRPr="00506FFA">
              <w:rPr>
                <w:rFonts w:ascii="Times New Roman" w:hAnsi="Times New Roman" w:cs="Times New Roman"/>
                <w:i/>
                <w:sz w:val="20"/>
                <w:szCs w:val="20"/>
              </w:rPr>
              <w:t>et.al.</w:t>
            </w:r>
            <w:r w:rsidR="003B5A73">
              <w:rPr>
                <w:rFonts w:ascii="Times New Roman" w:hAnsi="Times New Roman" w:cs="Times New Roman"/>
                <w:sz w:val="20"/>
                <w:szCs w:val="20"/>
              </w:rPr>
              <w:t xml:space="preserve"> 2016; Bettini, Nash, Gioli; 2016.</w:t>
            </w:r>
          </w:p>
        </w:tc>
      </w:tr>
      <w:tr w:rsidR="00E63EFA" w:rsidRPr="00FB372C" w14:paraId="436FC3AA" w14:textId="77777777" w:rsidTr="002C62DF">
        <w:tc>
          <w:tcPr>
            <w:tcW w:w="3114" w:type="dxa"/>
            <w:vMerge w:val="restart"/>
          </w:tcPr>
          <w:p w14:paraId="025C4047" w14:textId="77777777" w:rsidR="00E63EFA" w:rsidRPr="00FB372C" w:rsidRDefault="00E63EFA" w:rsidP="00B82C5F">
            <w:pPr>
              <w:rPr>
                <w:rFonts w:ascii="Times New Roman" w:hAnsi="Times New Roman" w:cs="Times New Roman"/>
                <w:b/>
                <w:sz w:val="20"/>
                <w:szCs w:val="20"/>
              </w:rPr>
            </w:pPr>
            <w:r w:rsidRPr="00FB372C">
              <w:rPr>
                <w:rFonts w:ascii="Times New Roman" w:hAnsi="Times New Roman" w:cs="Times New Roman"/>
                <w:b/>
                <w:sz w:val="20"/>
                <w:szCs w:val="20"/>
              </w:rPr>
              <w:t>Semi-arid regions</w:t>
            </w:r>
          </w:p>
          <w:p w14:paraId="2696A312" w14:textId="77777777" w:rsidR="00E63EFA" w:rsidRPr="00FB372C" w:rsidRDefault="00E63EFA" w:rsidP="00B82C5F">
            <w:pPr>
              <w:rPr>
                <w:rFonts w:ascii="Times New Roman" w:hAnsi="Times New Roman" w:cs="Times New Roman"/>
                <w:sz w:val="20"/>
                <w:szCs w:val="20"/>
              </w:rPr>
            </w:pPr>
          </w:p>
          <w:p w14:paraId="281A8FAA" w14:textId="23D42BFC" w:rsidR="00B56668" w:rsidRPr="00FB372C" w:rsidRDefault="00B56668" w:rsidP="00264EB7">
            <w:pPr>
              <w:rPr>
                <w:rFonts w:ascii="Times New Roman" w:hAnsi="Times New Roman" w:cs="Times New Roman"/>
                <w:i/>
                <w:sz w:val="20"/>
                <w:szCs w:val="20"/>
              </w:rPr>
            </w:pPr>
            <w:r w:rsidRPr="00FB372C">
              <w:rPr>
                <w:rFonts w:ascii="Times New Roman" w:hAnsi="Times New Roman" w:cs="Times New Roman"/>
                <w:i/>
                <w:sz w:val="20"/>
                <w:szCs w:val="20"/>
              </w:rPr>
              <w:t xml:space="preserve">Country coverage: </w:t>
            </w:r>
            <w:r w:rsidR="009552EA" w:rsidRPr="00FB372C">
              <w:rPr>
                <w:rFonts w:ascii="Times New Roman" w:hAnsi="Times New Roman" w:cs="Times New Roman"/>
                <w:i/>
                <w:sz w:val="20"/>
                <w:szCs w:val="20"/>
              </w:rPr>
              <w:t xml:space="preserve">Botswana, Burkina Faso, Ethiopia, </w:t>
            </w:r>
            <w:r w:rsidR="00C64B2B">
              <w:rPr>
                <w:rFonts w:ascii="Times New Roman" w:hAnsi="Times New Roman" w:cs="Times New Roman"/>
                <w:i/>
                <w:sz w:val="20"/>
                <w:szCs w:val="20"/>
              </w:rPr>
              <w:t xml:space="preserve">Ghana, </w:t>
            </w:r>
            <w:r w:rsidR="009552EA" w:rsidRPr="00FB372C">
              <w:rPr>
                <w:rFonts w:ascii="Times New Roman" w:hAnsi="Times New Roman" w:cs="Times New Roman"/>
                <w:i/>
                <w:sz w:val="20"/>
                <w:szCs w:val="20"/>
              </w:rPr>
              <w:t xml:space="preserve">India, Kenya, </w:t>
            </w:r>
            <w:r w:rsidR="007C422F">
              <w:rPr>
                <w:rFonts w:ascii="Times New Roman" w:hAnsi="Times New Roman" w:cs="Times New Roman"/>
                <w:i/>
                <w:sz w:val="20"/>
                <w:szCs w:val="20"/>
              </w:rPr>
              <w:t xml:space="preserve">Mali, </w:t>
            </w:r>
            <w:r w:rsidR="009552EA" w:rsidRPr="00FB372C">
              <w:rPr>
                <w:rFonts w:ascii="Times New Roman" w:hAnsi="Times New Roman" w:cs="Times New Roman"/>
                <w:i/>
                <w:sz w:val="20"/>
                <w:szCs w:val="20"/>
              </w:rPr>
              <w:t xml:space="preserve">Namibia, Pakistan, Senegal, </w:t>
            </w:r>
            <w:r w:rsidR="00264EB7">
              <w:rPr>
                <w:rFonts w:ascii="Times New Roman" w:hAnsi="Times New Roman" w:cs="Times New Roman"/>
                <w:i/>
                <w:sz w:val="20"/>
                <w:szCs w:val="20"/>
              </w:rPr>
              <w:t>Tanzania and Tajikistan</w:t>
            </w:r>
            <w:r w:rsidR="009552EA" w:rsidRPr="00FB372C">
              <w:rPr>
                <w:rFonts w:ascii="Times New Roman" w:hAnsi="Times New Roman" w:cs="Times New Roman"/>
                <w:i/>
                <w:sz w:val="20"/>
                <w:szCs w:val="20"/>
              </w:rPr>
              <w:t>.</w:t>
            </w:r>
          </w:p>
        </w:tc>
        <w:tc>
          <w:tcPr>
            <w:tcW w:w="1559" w:type="dxa"/>
          </w:tcPr>
          <w:p w14:paraId="1E0640DF" w14:textId="77777777" w:rsidR="00E63EFA" w:rsidRPr="00FB372C" w:rsidRDefault="00E63EFA" w:rsidP="00B82C5F">
            <w:pPr>
              <w:rPr>
                <w:rFonts w:ascii="Times New Roman" w:hAnsi="Times New Roman" w:cs="Times New Roman"/>
                <w:sz w:val="20"/>
                <w:szCs w:val="20"/>
              </w:rPr>
            </w:pPr>
            <w:r w:rsidRPr="00FB372C">
              <w:rPr>
                <w:rFonts w:ascii="Times New Roman" w:hAnsi="Times New Roman" w:cs="Times New Roman"/>
                <w:sz w:val="20"/>
                <w:szCs w:val="20"/>
              </w:rPr>
              <w:t>Policy, Planning &amp; Practice</w:t>
            </w:r>
          </w:p>
        </w:tc>
        <w:tc>
          <w:tcPr>
            <w:tcW w:w="4678" w:type="dxa"/>
          </w:tcPr>
          <w:p w14:paraId="70F35E26" w14:textId="3A095664" w:rsidR="00E63EFA" w:rsidRPr="00FB372C" w:rsidRDefault="00E63EFA" w:rsidP="00506FFA">
            <w:pPr>
              <w:rPr>
                <w:rFonts w:ascii="Times New Roman" w:hAnsi="Times New Roman" w:cs="Times New Roman"/>
                <w:sz w:val="20"/>
                <w:szCs w:val="20"/>
              </w:rPr>
            </w:pPr>
            <w:r w:rsidRPr="00FB372C">
              <w:rPr>
                <w:rFonts w:ascii="Times New Roman" w:hAnsi="Times New Roman" w:cs="Times New Roman"/>
                <w:sz w:val="20"/>
                <w:szCs w:val="20"/>
              </w:rPr>
              <w:t>B</w:t>
            </w:r>
            <w:r w:rsidR="00FA3A31">
              <w:rPr>
                <w:rFonts w:ascii="Times New Roman" w:hAnsi="Times New Roman" w:cs="Times New Roman"/>
                <w:sz w:val="20"/>
                <w:szCs w:val="20"/>
              </w:rPr>
              <w:t>izikova</w:t>
            </w:r>
            <w:r w:rsidR="00FA3A31" w:rsidRPr="00506FFA">
              <w:rPr>
                <w:rFonts w:ascii="Times New Roman" w:hAnsi="Times New Roman" w:cs="Times New Roman"/>
                <w:i/>
                <w:sz w:val="20"/>
                <w:szCs w:val="20"/>
              </w:rPr>
              <w:t xml:space="preserve"> et</w:t>
            </w:r>
            <w:r w:rsidR="00506FFA" w:rsidRPr="00506FFA">
              <w:rPr>
                <w:rFonts w:ascii="Times New Roman" w:hAnsi="Times New Roman" w:cs="Times New Roman"/>
                <w:i/>
                <w:sz w:val="20"/>
                <w:szCs w:val="20"/>
              </w:rPr>
              <w:t>.</w:t>
            </w:r>
            <w:r w:rsidR="00FA3A31" w:rsidRPr="00506FFA">
              <w:rPr>
                <w:rFonts w:ascii="Times New Roman" w:hAnsi="Times New Roman" w:cs="Times New Roman"/>
                <w:i/>
                <w:sz w:val="20"/>
                <w:szCs w:val="20"/>
              </w:rPr>
              <w:t>al.</w:t>
            </w:r>
            <w:r w:rsidR="00B56668" w:rsidRPr="00506FFA">
              <w:rPr>
                <w:rFonts w:ascii="Times New Roman" w:hAnsi="Times New Roman" w:cs="Times New Roman"/>
                <w:i/>
                <w:sz w:val="20"/>
                <w:szCs w:val="20"/>
              </w:rPr>
              <w:t xml:space="preserve"> </w:t>
            </w:r>
            <w:r w:rsidR="00B56668" w:rsidRPr="00FB372C">
              <w:rPr>
                <w:rFonts w:ascii="Times New Roman" w:hAnsi="Times New Roman" w:cs="Times New Roman"/>
                <w:sz w:val="20"/>
                <w:szCs w:val="20"/>
              </w:rPr>
              <w:t xml:space="preserve">2015; </w:t>
            </w:r>
            <w:r w:rsidR="00FA3A31">
              <w:rPr>
                <w:rFonts w:ascii="Times New Roman" w:hAnsi="Times New Roman" w:cs="Times New Roman"/>
                <w:sz w:val="20"/>
                <w:szCs w:val="20"/>
              </w:rPr>
              <w:t xml:space="preserve">Gaye </w:t>
            </w:r>
            <w:r w:rsidR="00506FFA" w:rsidRPr="00506FFA">
              <w:rPr>
                <w:rFonts w:ascii="Times New Roman" w:hAnsi="Times New Roman" w:cs="Times New Roman"/>
                <w:i/>
                <w:sz w:val="20"/>
                <w:szCs w:val="20"/>
              </w:rPr>
              <w:t>et.al</w:t>
            </w:r>
            <w:r w:rsidR="00FA3A31">
              <w:rPr>
                <w:rFonts w:ascii="Times New Roman" w:hAnsi="Times New Roman" w:cs="Times New Roman"/>
                <w:sz w:val="20"/>
                <w:szCs w:val="20"/>
              </w:rPr>
              <w:t xml:space="preserve">. 2015; </w:t>
            </w:r>
            <w:r w:rsidR="004A4F10" w:rsidRPr="00FB372C">
              <w:rPr>
                <w:rFonts w:ascii="Times New Roman" w:hAnsi="Times New Roman" w:cs="Times New Roman"/>
                <w:sz w:val="20"/>
                <w:szCs w:val="20"/>
              </w:rPr>
              <w:t>Jones, Carabine</w:t>
            </w:r>
            <w:r w:rsidR="00995325">
              <w:rPr>
                <w:rFonts w:ascii="Times New Roman" w:hAnsi="Times New Roman" w:cs="Times New Roman"/>
                <w:sz w:val="20"/>
                <w:szCs w:val="20"/>
              </w:rPr>
              <w:t>,</w:t>
            </w:r>
            <w:r w:rsidR="004A4F10" w:rsidRPr="00FB372C">
              <w:rPr>
                <w:rFonts w:ascii="Times New Roman" w:hAnsi="Times New Roman" w:cs="Times New Roman"/>
                <w:sz w:val="20"/>
                <w:szCs w:val="20"/>
              </w:rPr>
              <w:t xml:space="preserve"> Schipper 2015</w:t>
            </w:r>
            <w:r w:rsidR="004A4F10">
              <w:rPr>
                <w:rFonts w:ascii="Times New Roman" w:hAnsi="Times New Roman" w:cs="Times New Roman"/>
                <w:sz w:val="20"/>
                <w:szCs w:val="20"/>
              </w:rPr>
              <w:t xml:space="preserve">; </w:t>
            </w:r>
            <w:r w:rsidR="009F2F99">
              <w:rPr>
                <w:rFonts w:ascii="Times New Roman" w:hAnsi="Times New Roman" w:cs="Times New Roman"/>
                <w:sz w:val="20"/>
                <w:szCs w:val="20"/>
              </w:rPr>
              <w:t>Lemma, Jouanjean,</w:t>
            </w:r>
            <w:r w:rsidR="009F2F99" w:rsidRPr="00190650">
              <w:rPr>
                <w:rFonts w:ascii="Times New Roman" w:hAnsi="Times New Roman" w:cs="Times New Roman"/>
                <w:sz w:val="20"/>
                <w:szCs w:val="20"/>
              </w:rPr>
              <w:t xml:space="preserve"> </w:t>
            </w:r>
            <w:r w:rsidR="009F2F99">
              <w:rPr>
                <w:rFonts w:ascii="Times New Roman" w:hAnsi="Times New Roman" w:cs="Times New Roman"/>
                <w:sz w:val="20"/>
                <w:szCs w:val="20"/>
              </w:rPr>
              <w:t xml:space="preserve">Darko 2015; </w:t>
            </w:r>
            <w:r w:rsidR="00434BC7">
              <w:rPr>
                <w:rFonts w:ascii="Times New Roman" w:hAnsi="Times New Roman" w:cs="Times New Roman"/>
                <w:sz w:val="20"/>
                <w:szCs w:val="20"/>
              </w:rPr>
              <w:t xml:space="preserve">Mabhuye </w:t>
            </w:r>
            <w:r w:rsidR="00506FFA" w:rsidRPr="00506FFA">
              <w:rPr>
                <w:rFonts w:ascii="Times New Roman" w:hAnsi="Times New Roman" w:cs="Times New Roman"/>
                <w:i/>
                <w:sz w:val="20"/>
                <w:szCs w:val="20"/>
              </w:rPr>
              <w:t>et.al.</w:t>
            </w:r>
            <w:r w:rsidR="00434BC7">
              <w:rPr>
                <w:rFonts w:ascii="Times New Roman" w:hAnsi="Times New Roman" w:cs="Times New Roman"/>
                <w:sz w:val="20"/>
                <w:szCs w:val="20"/>
              </w:rPr>
              <w:t xml:space="preserve"> 2015; </w:t>
            </w:r>
            <w:r w:rsidR="00FA3A31">
              <w:rPr>
                <w:rFonts w:ascii="Times New Roman" w:hAnsi="Times New Roman" w:cs="Times New Roman"/>
                <w:sz w:val="20"/>
                <w:szCs w:val="20"/>
              </w:rPr>
              <w:t xml:space="preserve">Mustaeva </w:t>
            </w:r>
            <w:r w:rsidR="00506FFA" w:rsidRPr="00506FFA">
              <w:rPr>
                <w:rFonts w:ascii="Times New Roman" w:hAnsi="Times New Roman" w:cs="Times New Roman"/>
                <w:i/>
                <w:sz w:val="20"/>
                <w:szCs w:val="20"/>
              </w:rPr>
              <w:t>et.al.</w:t>
            </w:r>
            <w:r w:rsidR="006A78A2" w:rsidRPr="00FB372C">
              <w:rPr>
                <w:rFonts w:ascii="Times New Roman" w:hAnsi="Times New Roman" w:cs="Times New Roman"/>
                <w:sz w:val="20"/>
                <w:szCs w:val="20"/>
              </w:rPr>
              <w:t xml:space="preserve"> 2015; </w:t>
            </w:r>
            <w:r w:rsidRPr="00FB372C">
              <w:rPr>
                <w:rFonts w:ascii="Times New Roman" w:hAnsi="Times New Roman" w:cs="Times New Roman"/>
                <w:sz w:val="20"/>
                <w:szCs w:val="20"/>
              </w:rPr>
              <w:t>Rokitzki</w:t>
            </w:r>
            <w:r w:rsidR="00995325">
              <w:rPr>
                <w:rFonts w:ascii="Times New Roman" w:hAnsi="Times New Roman" w:cs="Times New Roman"/>
                <w:sz w:val="20"/>
                <w:szCs w:val="20"/>
              </w:rPr>
              <w:t>,</w:t>
            </w:r>
            <w:r w:rsidR="00C64B2B">
              <w:rPr>
                <w:rFonts w:ascii="Times New Roman" w:hAnsi="Times New Roman" w:cs="Times New Roman"/>
                <w:sz w:val="20"/>
                <w:szCs w:val="20"/>
              </w:rPr>
              <w:t xml:space="preserve"> Morchain 2015; </w:t>
            </w:r>
            <w:r w:rsidR="00FA3A31">
              <w:rPr>
                <w:rFonts w:ascii="Times New Roman" w:hAnsi="Times New Roman" w:cs="Times New Roman"/>
                <w:sz w:val="20"/>
                <w:szCs w:val="20"/>
              </w:rPr>
              <w:t xml:space="preserve">Salik </w:t>
            </w:r>
            <w:r w:rsidR="00506FFA" w:rsidRPr="00506FFA">
              <w:rPr>
                <w:rFonts w:ascii="Times New Roman" w:hAnsi="Times New Roman" w:cs="Times New Roman"/>
                <w:i/>
                <w:sz w:val="20"/>
                <w:szCs w:val="20"/>
              </w:rPr>
              <w:t>et.al</w:t>
            </w:r>
            <w:r w:rsidR="00506FFA">
              <w:rPr>
                <w:rFonts w:ascii="Times New Roman" w:hAnsi="Times New Roman" w:cs="Times New Roman"/>
                <w:i/>
                <w:sz w:val="20"/>
                <w:szCs w:val="20"/>
              </w:rPr>
              <w:t>.</w:t>
            </w:r>
            <w:r w:rsidR="00B56668" w:rsidRPr="00FB372C">
              <w:rPr>
                <w:rFonts w:ascii="Times New Roman" w:hAnsi="Times New Roman" w:cs="Times New Roman"/>
                <w:sz w:val="20"/>
                <w:szCs w:val="20"/>
              </w:rPr>
              <w:t xml:space="preserve"> 2015; </w:t>
            </w:r>
            <w:r w:rsidR="00995325">
              <w:rPr>
                <w:rFonts w:ascii="Times New Roman" w:hAnsi="Times New Roman" w:cs="Times New Roman"/>
                <w:sz w:val="20"/>
                <w:szCs w:val="20"/>
              </w:rPr>
              <w:t>Waldinger,</w:t>
            </w:r>
            <w:r w:rsidR="00995325" w:rsidRPr="00607EF0">
              <w:rPr>
                <w:rFonts w:ascii="Times New Roman" w:hAnsi="Times New Roman" w:cs="Times New Roman"/>
                <w:sz w:val="20"/>
                <w:szCs w:val="20"/>
              </w:rPr>
              <w:t xml:space="preserve"> </w:t>
            </w:r>
            <w:r w:rsidR="00995325">
              <w:rPr>
                <w:rFonts w:ascii="Times New Roman" w:hAnsi="Times New Roman" w:cs="Times New Roman"/>
                <w:sz w:val="20"/>
                <w:szCs w:val="20"/>
              </w:rPr>
              <w:t xml:space="preserve">Fankhauser </w:t>
            </w:r>
            <w:r w:rsidR="00995325" w:rsidRPr="00607EF0">
              <w:rPr>
                <w:rFonts w:ascii="Times New Roman" w:hAnsi="Times New Roman" w:cs="Times New Roman"/>
                <w:sz w:val="20"/>
                <w:szCs w:val="20"/>
              </w:rPr>
              <w:t>2015</w:t>
            </w:r>
            <w:r w:rsidR="00995325">
              <w:rPr>
                <w:rFonts w:ascii="Times New Roman" w:hAnsi="Times New Roman" w:cs="Times New Roman"/>
                <w:sz w:val="20"/>
                <w:szCs w:val="20"/>
              </w:rPr>
              <w:t xml:space="preserve">; </w:t>
            </w:r>
            <w:r w:rsidR="00FA3A31">
              <w:rPr>
                <w:rFonts w:ascii="Times New Roman" w:hAnsi="Times New Roman" w:cs="Times New Roman"/>
                <w:sz w:val="20"/>
                <w:szCs w:val="20"/>
              </w:rPr>
              <w:t xml:space="preserve">Wetta </w:t>
            </w:r>
            <w:r w:rsidR="00506FFA" w:rsidRPr="00506FFA">
              <w:rPr>
                <w:rFonts w:ascii="Times New Roman" w:hAnsi="Times New Roman" w:cs="Times New Roman"/>
                <w:i/>
                <w:sz w:val="20"/>
                <w:szCs w:val="20"/>
              </w:rPr>
              <w:t>et.al</w:t>
            </w:r>
            <w:r w:rsidR="00506FFA">
              <w:rPr>
                <w:rFonts w:ascii="Times New Roman" w:hAnsi="Times New Roman" w:cs="Times New Roman"/>
                <w:i/>
                <w:sz w:val="20"/>
                <w:szCs w:val="20"/>
              </w:rPr>
              <w:t>.</w:t>
            </w:r>
            <w:r w:rsidR="00506FFA" w:rsidRPr="00506FFA">
              <w:rPr>
                <w:rFonts w:ascii="Times New Roman" w:hAnsi="Times New Roman" w:cs="Times New Roman"/>
                <w:i/>
                <w:sz w:val="20"/>
                <w:szCs w:val="20"/>
              </w:rPr>
              <w:t xml:space="preserve"> </w:t>
            </w:r>
            <w:r w:rsidR="006A78A2" w:rsidRPr="00FB372C">
              <w:rPr>
                <w:rFonts w:ascii="Times New Roman" w:hAnsi="Times New Roman" w:cs="Times New Roman"/>
                <w:sz w:val="20"/>
                <w:szCs w:val="20"/>
              </w:rPr>
              <w:t xml:space="preserve">2015; </w:t>
            </w:r>
            <w:r w:rsidR="00FA3A31">
              <w:rPr>
                <w:rFonts w:ascii="Times New Roman" w:hAnsi="Times New Roman" w:cs="Times New Roman"/>
                <w:sz w:val="20"/>
                <w:szCs w:val="20"/>
              </w:rPr>
              <w:t xml:space="preserve">Yanda </w:t>
            </w:r>
            <w:r w:rsidR="00506FFA" w:rsidRPr="00506FFA">
              <w:rPr>
                <w:rFonts w:ascii="Times New Roman" w:hAnsi="Times New Roman" w:cs="Times New Roman"/>
                <w:i/>
                <w:sz w:val="20"/>
                <w:szCs w:val="20"/>
              </w:rPr>
              <w:t>et.al</w:t>
            </w:r>
            <w:r w:rsidR="00FA3A31">
              <w:rPr>
                <w:rFonts w:ascii="Times New Roman" w:hAnsi="Times New Roman" w:cs="Times New Roman"/>
                <w:sz w:val="20"/>
                <w:szCs w:val="20"/>
              </w:rPr>
              <w:t>.</w:t>
            </w:r>
            <w:r w:rsidR="00B56668" w:rsidRPr="00FB372C">
              <w:rPr>
                <w:rFonts w:ascii="Times New Roman" w:hAnsi="Times New Roman" w:cs="Times New Roman"/>
                <w:sz w:val="20"/>
                <w:szCs w:val="20"/>
              </w:rPr>
              <w:t xml:space="preserve"> 2015; </w:t>
            </w:r>
            <w:r w:rsidR="00634320">
              <w:rPr>
                <w:rFonts w:ascii="Times New Roman" w:hAnsi="Times New Roman" w:cs="Times New Roman"/>
                <w:sz w:val="20"/>
                <w:szCs w:val="20"/>
              </w:rPr>
              <w:t xml:space="preserve">Crawford 2016; </w:t>
            </w:r>
            <w:r w:rsidR="00192B51">
              <w:rPr>
                <w:rFonts w:ascii="Times New Roman" w:hAnsi="Times New Roman" w:cs="Times New Roman"/>
                <w:sz w:val="20"/>
                <w:szCs w:val="20"/>
              </w:rPr>
              <w:t>Crawford, Terton 2016</w:t>
            </w:r>
            <w:r w:rsidR="00730077">
              <w:rPr>
                <w:rFonts w:ascii="Times New Roman" w:hAnsi="Times New Roman" w:cs="Times New Roman"/>
                <w:sz w:val="20"/>
                <w:szCs w:val="20"/>
              </w:rPr>
              <w:t>a</w:t>
            </w:r>
            <w:r w:rsidR="00192B51">
              <w:rPr>
                <w:rFonts w:ascii="Times New Roman" w:hAnsi="Times New Roman" w:cs="Times New Roman"/>
                <w:sz w:val="20"/>
                <w:szCs w:val="20"/>
              </w:rPr>
              <w:t xml:space="preserve">; </w:t>
            </w:r>
            <w:r w:rsidR="00730077">
              <w:rPr>
                <w:rFonts w:ascii="Times New Roman" w:hAnsi="Times New Roman" w:cs="Times New Roman"/>
                <w:sz w:val="20"/>
                <w:szCs w:val="20"/>
              </w:rPr>
              <w:t xml:space="preserve">Crawford, Terton 2016b; </w:t>
            </w:r>
            <w:r w:rsidR="00457177">
              <w:rPr>
                <w:rFonts w:ascii="Times New Roman" w:hAnsi="Times New Roman" w:cs="Times New Roman"/>
                <w:sz w:val="20"/>
                <w:szCs w:val="20"/>
              </w:rPr>
              <w:t xml:space="preserve">Daze 2016; </w:t>
            </w:r>
            <w:r w:rsidR="00C64B2B">
              <w:rPr>
                <w:rFonts w:ascii="Times New Roman" w:hAnsi="Times New Roman" w:cs="Times New Roman"/>
                <w:sz w:val="20"/>
                <w:szCs w:val="20"/>
              </w:rPr>
              <w:t xml:space="preserve">Daze, Echeverria 2016; </w:t>
            </w:r>
            <w:r w:rsidR="00FA3A31">
              <w:rPr>
                <w:rFonts w:ascii="Times New Roman" w:hAnsi="Times New Roman" w:cs="Times New Roman"/>
                <w:sz w:val="20"/>
                <w:szCs w:val="20"/>
              </w:rPr>
              <w:t>Dipama</w:t>
            </w:r>
            <w:r w:rsidR="006A78A2" w:rsidRPr="00FB372C">
              <w:rPr>
                <w:rFonts w:ascii="Times New Roman" w:hAnsi="Times New Roman" w:cs="Times New Roman"/>
                <w:sz w:val="20"/>
                <w:szCs w:val="20"/>
              </w:rPr>
              <w:t xml:space="preserve"> 2016; </w:t>
            </w:r>
            <w:r w:rsidR="00EE3432">
              <w:rPr>
                <w:rFonts w:ascii="Times New Roman" w:hAnsi="Times New Roman" w:cs="Times New Roman"/>
                <w:sz w:val="20"/>
                <w:szCs w:val="20"/>
              </w:rPr>
              <w:t xml:space="preserve">Echeverria and Terton 2016; </w:t>
            </w:r>
            <w:r w:rsidR="003360B8">
              <w:rPr>
                <w:rFonts w:ascii="Times New Roman" w:hAnsi="Times New Roman" w:cs="Times New Roman"/>
                <w:sz w:val="20"/>
                <w:szCs w:val="20"/>
              </w:rPr>
              <w:t xml:space="preserve">Gilmont 2016; </w:t>
            </w:r>
            <w:r w:rsidR="002A340A">
              <w:rPr>
                <w:rFonts w:ascii="Times New Roman" w:hAnsi="Times New Roman" w:cs="Times New Roman"/>
                <w:sz w:val="20"/>
                <w:szCs w:val="20"/>
              </w:rPr>
              <w:t xml:space="preserve">Jobbins </w:t>
            </w:r>
            <w:r w:rsidR="00506FFA" w:rsidRPr="00506FFA">
              <w:rPr>
                <w:rFonts w:ascii="Times New Roman" w:hAnsi="Times New Roman" w:cs="Times New Roman"/>
                <w:i/>
                <w:sz w:val="20"/>
                <w:szCs w:val="20"/>
              </w:rPr>
              <w:t>et.al</w:t>
            </w:r>
            <w:r w:rsidR="002A340A">
              <w:rPr>
                <w:rFonts w:ascii="Times New Roman" w:hAnsi="Times New Roman" w:cs="Times New Roman"/>
                <w:sz w:val="20"/>
                <w:szCs w:val="20"/>
              </w:rPr>
              <w:t xml:space="preserve">.2016; </w:t>
            </w:r>
            <w:r w:rsidR="008620DD">
              <w:rPr>
                <w:rFonts w:ascii="Times New Roman" w:hAnsi="Times New Roman" w:cs="Times New Roman"/>
                <w:sz w:val="20"/>
                <w:szCs w:val="20"/>
              </w:rPr>
              <w:t xml:space="preserve">Patra 2016; </w:t>
            </w:r>
            <w:r w:rsidR="002B154E">
              <w:rPr>
                <w:rFonts w:ascii="Times New Roman" w:hAnsi="Times New Roman" w:cs="Times New Roman"/>
                <w:sz w:val="20"/>
                <w:szCs w:val="20"/>
              </w:rPr>
              <w:t xml:space="preserve">Simonet, Jobbins 2016; </w:t>
            </w:r>
            <w:r w:rsidRPr="00FB372C">
              <w:rPr>
                <w:rFonts w:ascii="Times New Roman" w:hAnsi="Times New Roman" w:cs="Times New Roman"/>
                <w:sz w:val="20"/>
                <w:szCs w:val="20"/>
              </w:rPr>
              <w:t>Sin</w:t>
            </w:r>
            <w:r w:rsidR="00B56668" w:rsidRPr="00FB372C">
              <w:rPr>
                <w:rFonts w:ascii="Times New Roman" w:hAnsi="Times New Roman" w:cs="Times New Roman"/>
                <w:sz w:val="20"/>
                <w:szCs w:val="20"/>
              </w:rPr>
              <w:t>gh</w:t>
            </w:r>
            <w:r w:rsidR="0036108F" w:rsidRPr="00FB372C">
              <w:rPr>
                <w:rFonts w:ascii="Times New Roman" w:hAnsi="Times New Roman" w:cs="Times New Roman"/>
                <w:sz w:val="20"/>
                <w:szCs w:val="20"/>
              </w:rPr>
              <w:t>,</w:t>
            </w:r>
            <w:r w:rsidR="00B56668" w:rsidRPr="00FB372C">
              <w:rPr>
                <w:rFonts w:ascii="Times New Roman" w:hAnsi="Times New Roman" w:cs="Times New Roman"/>
                <w:sz w:val="20"/>
                <w:szCs w:val="20"/>
              </w:rPr>
              <w:t xml:space="preserve"> </w:t>
            </w:r>
            <w:r w:rsidR="0036108F" w:rsidRPr="00FB372C">
              <w:rPr>
                <w:rFonts w:ascii="Times New Roman" w:hAnsi="Times New Roman" w:cs="Times New Roman"/>
                <w:sz w:val="20"/>
                <w:szCs w:val="20"/>
              </w:rPr>
              <w:t>Gajjar</w:t>
            </w:r>
            <w:r w:rsidR="00995325">
              <w:rPr>
                <w:rFonts w:ascii="Times New Roman" w:hAnsi="Times New Roman" w:cs="Times New Roman"/>
                <w:sz w:val="20"/>
                <w:szCs w:val="20"/>
              </w:rPr>
              <w:t>,</w:t>
            </w:r>
            <w:r w:rsidR="0036108F" w:rsidRPr="00FB372C">
              <w:rPr>
                <w:rFonts w:ascii="Times New Roman" w:hAnsi="Times New Roman" w:cs="Times New Roman"/>
                <w:sz w:val="20"/>
                <w:szCs w:val="20"/>
              </w:rPr>
              <w:t xml:space="preserve"> Deshpande</w:t>
            </w:r>
            <w:r w:rsidR="00B56668" w:rsidRPr="00FB372C">
              <w:rPr>
                <w:rFonts w:ascii="Times New Roman" w:hAnsi="Times New Roman" w:cs="Times New Roman"/>
                <w:sz w:val="20"/>
                <w:szCs w:val="20"/>
              </w:rPr>
              <w:t xml:space="preserve"> 2016</w:t>
            </w:r>
            <w:r w:rsidR="007C422F">
              <w:rPr>
                <w:rFonts w:ascii="Times New Roman" w:hAnsi="Times New Roman" w:cs="Times New Roman"/>
                <w:sz w:val="20"/>
                <w:szCs w:val="20"/>
              </w:rPr>
              <w:t>; Zamudio 2016.</w:t>
            </w:r>
          </w:p>
        </w:tc>
      </w:tr>
      <w:tr w:rsidR="006A78A2" w:rsidRPr="008479C2" w14:paraId="19DE35C1" w14:textId="77777777" w:rsidTr="002C62DF">
        <w:trPr>
          <w:trHeight w:val="1098"/>
        </w:trPr>
        <w:tc>
          <w:tcPr>
            <w:tcW w:w="3114" w:type="dxa"/>
            <w:vMerge/>
          </w:tcPr>
          <w:p w14:paraId="31B2298D" w14:textId="77777777" w:rsidR="006A78A2" w:rsidRPr="00FB372C" w:rsidRDefault="006A78A2" w:rsidP="00B82C5F">
            <w:pPr>
              <w:rPr>
                <w:rFonts w:ascii="Times New Roman" w:hAnsi="Times New Roman" w:cs="Times New Roman"/>
                <w:sz w:val="20"/>
                <w:szCs w:val="20"/>
              </w:rPr>
            </w:pPr>
          </w:p>
        </w:tc>
        <w:tc>
          <w:tcPr>
            <w:tcW w:w="1559" w:type="dxa"/>
          </w:tcPr>
          <w:p w14:paraId="1AF0C311" w14:textId="77777777" w:rsidR="006A78A2" w:rsidRPr="00FB372C" w:rsidRDefault="006A78A2" w:rsidP="00B82C5F">
            <w:pPr>
              <w:rPr>
                <w:rFonts w:ascii="Times New Roman" w:hAnsi="Times New Roman" w:cs="Times New Roman"/>
                <w:sz w:val="20"/>
                <w:szCs w:val="20"/>
              </w:rPr>
            </w:pPr>
            <w:r w:rsidRPr="00FB372C">
              <w:rPr>
                <w:rFonts w:ascii="Times New Roman" w:hAnsi="Times New Roman" w:cs="Times New Roman"/>
                <w:sz w:val="20"/>
                <w:szCs w:val="20"/>
              </w:rPr>
              <w:t>Vulnerability</w:t>
            </w:r>
          </w:p>
        </w:tc>
        <w:tc>
          <w:tcPr>
            <w:tcW w:w="4678" w:type="dxa"/>
          </w:tcPr>
          <w:p w14:paraId="21782989" w14:textId="33AB9011" w:rsidR="006A78A2" w:rsidRPr="008479C2" w:rsidRDefault="006939DE" w:rsidP="00995325">
            <w:pPr>
              <w:rPr>
                <w:rFonts w:ascii="Times New Roman" w:hAnsi="Times New Roman" w:cs="Times New Roman"/>
                <w:sz w:val="20"/>
                <w:szCs w:val="20"/>
              </w:rPr>
            </w:pPr>
            <w:r>
              <w:rPr>
                <w:rFonts w:ascii="Times New Roman" w:hAnsi="Times New Roman" w:cs="Times New Roman"/>
                <w:sz w:val="20"/>
                <w:szCs w:val="20"/>
              </w:rPr>
              <w:t xml:space="preserve">Castells-Quintana 2015; </w:t>
            </w:r>
            <w:r w:rsidR="00883523" w:rsidRPr="00434BC7">
              <w:rPr>
                <w:rFonts w:ascii="Times New Roman" w:hAnsi="Times New Roman" w:cs="Times New Roman"/>
                <w:sz w:val="20"/>
                <w:szCs w:val="20"/>
              </w:rPr>
              <w:t xml:space="preserve">Deryng 2015; </w:t>
            </w:r>
            <w:r w:rsidR="00FA3A31" w:rsidRPr="00434BC7">
              <w:rPr>
                <w:rFonts w:ascii="Times New Roman" w:hAnsi="Times New Roman" w:cs="Times New Roman"/>
                <w:sz w:val="20"/>
                <w:szCs w:val="20"/>
              </w:rPr>
              <w:t xml:space="preserve">Few </w:t>
            </w:r>
            <w:r w:rsidR="00506FFA" w:rsidRPr="00506FFA">
              <w:rPr>
                <w:rFonts w:ascii="Times New Roman" w:hAnsi="Times New Roman" w:cs="Times New Roman"/>
                <w:i/>
                <w:sz w:val="20"/>
                <w:szCs w:val="20"/>
              </w:rPr>
              <w:t>et.al.</w:t>
            </w:r>
            <w:r w:rsidR="00FA3A31" w:rsidRPr="00434BC7">
              <w:rPr>
                <w:rFonts w:ascii="Times New Roman" w:hAnsi="Times New Roman" w:cs="Times New Roman"/>
                <w:sz w:val="20"/>
                <w:szCs w:val="20"/>
              </w:rPr>
              <w:t xml:space="preserve"> 2015;</w:t>
            </w:r>
            <w:r w:rsidR="001B202A">
              <w:rPr>
                <w:rFonts w:ascii="Times New Roman" w:hAnsi="Times New Roman" w:cs="Times New Roman"/>
                <w:sz w:val="20"/>
                <w:szCs w:val="20"/>
              </w:rPr>
              <w:t xml:space="preserve"> Hartwig 2015;</w:t>
            </w:r>
            <w:r w:rsidR="00FA3A31" w:rsidRPr="00434BC7">
              <w:rPr>
                <w:rFonts w:ascii="Times New Roman" w:hAnsi="Times New Roman" w:cs="Times New Roman"/>
                <w:sz w:val="20"/>
                <w:szCs w:val="20"/>
              </w:rPr>
              <w:t xml:space="preserve"> IIH</w:t>
            </w:r>
            <w:r w:rsidR="00FA3A31" w:rsidRPr="008479C2">
              <w:rPr>
                <w:rFonts w:ascii="Times New Roman" w:hAnsi="Times New Roman" w:cs="Times New Roman"/>
                <w:sz w:val="20"/>
                <w:szCs w:val="20"/>
              </w:rPr>
              <w:t xml:space="preserve">S </w:t>
            </w:r>
            <w:r w:rsidR="00506FFA" w:rsidRPr="00506FFA">
              <w:rPr>
                <w:rFonts w:ascii="Times New Roman" w:hAnsi="Times New Roman" w:cs="Times New Roman"/>
                <w:i/>
                <w:sz w:val="20"/>
                <w:szCs w:val="20"/>
              </w:rPr>
              <w:t>et.al.</w:t>
            </w:r>
            <w:r w:rsidR="00FA3A31" w:rsidRPr="008479C2">
              <w:rPr>
                <w:rFonts w:ascii="Times New Roman" w:hAnsi="Times New Roman" w:cs="Times New Roman"/>
                <w:sz w:val="20"/>
                <w:szCs w:val="20"/>
              </w:rPr>
              <w:t xml:space="preserve"> 2015; </w:t>
            </w:r>
            <w:r w:rsidR="00AF2040" w:rsidRPr="008479C2">
              <w:rPr>
                <w:rFonts w:ascii="Times New Roman" w:hAnsi="Times New Roman" w:cs="Times New Roman"/>
                <w:sz w:val="20"/>
                <w:szCs w:val="20"/>
              </w:rPr>
              <w:t xml:space="preserve">Newborne, Tucker 2015; </w:t>
            </w:r>
            <w:r w:rsidR="00FA3A31" w:rsidRPr="008479C2">
              <w:rPr>
                <w:rFonts w:ascii="Times New Roman" w:hAnsi="Times New Roman" w:cs="Times New Roman"/>
                <w:sz w:val="20"/>
                <w:szCs w:val="20"/>
              </w:rPr>
              <w:t xml:space="preserve">Padgham </w:t>
            </w:r>
            <w:r w:rsidR="00506FFA" w:rsidRPr="00506FFA">
              <w:rPr>
                <w:rFonts w:ascii="Times New Roman" w:hAnsi="Times New Roman" w:cs="Times New Roman"/>
                <w:i/>
                <w:sz w:val="20"/>
                <w:szCs w:val="20"/>
              </w:rPr>
              <w:t>et.al.</w:t>
            </w:r>
            <w:r w:rsidR="00FA3A31" w:rsidRPr="008479C2">
              <w:rPr>
                <w:rFonts w:ascii="Times New Roman" w:hAnsi="Times New Roman" w:cs="Times New Roman"/>
                <w:sz w:val="20"/>
                <w:szCs w:val="20"/>
              </w:rPr>
              <w:t xml:space="preserve"> 2015; </w:t>
            </w:r>
            <w:r w:rsidR="005F0599">
              <w:rPr>
                <w:rFonts w:ascii="Times New Roman" w:hAnsi="Times New Roman" w:cs="Times New Roman"/>
                <w:sz w:val="20"/>
                <w:szCs w:val="20"/>
              </w:rPr>
              <w:t xml:space="preserve">Qaisrani 2015; </w:t>
            </w:r>
            <w:r w:rsidR="00FA3A31" w:rsidRPr="008479C2">
              <w:rPr>
                <w:rFonts w:ascii="Times New Roman" w:hAnsi="Times New Roman" w:cs="Times New Roman"/>
                <w:sz w:val="20"/>
                <w:szCs w:val="20"/>
              </w:rPr>
              <w:t xml:space="preserve">Spear </w:t>
            </w:r>
            <w:r w:rsidR="00506FFA" w:rsidRPr="00506FFA">
              <w:rPr>
                <w:rFonts w:ascii="Times New Roman" w:hAnsi="Times New Roman" w:cs="Times New Roman"/>
                <w:i/>
                <w:sz w:val="20"/>
                <w:szCs w:val="20"/>
              </w:rPr>
              <w:t>et.al.</w:t>
            </w:r>
            <w:r w:rsidR="00FA3A31" w:rsidRPr="008479C2">
              <w:rPr>
                <w:rFonts w:ascii="Times New Roman" w:hAnsi="Times New Roman" w:cs="Times New Roman"/>
                <w:sz w:val="20"/>
                <w:szCs w:val="20"/>
              </w:rPr>
              <w:t xml:space="preserve"> 2015; Tucker </w:t>
            </w:r>
            <w:r w:rsidR="00506FFA" w:rsidRPr="00506FFA">
              <w:rPr>
                <w:rFonts w:ascii="Times New Roman" w:hAnsi="Times New Roman" w:cs="Times New Roman"/>
                <w:i/>
                <w:sz w:val="20"/>
                <w:szCs w:val="20"/>
              </w:rPr>
              <w:t>et.al.</w:t>
            </w:r>
            <w:r w:rsidR="00FA3A31" w:rsidRPr="008479C2">
              <w:rPr>
                <w:rFonts w:ascii="Times New Roman" w:hAnsi="Times New Roman" w:cs="Times New Roman"/>
                <w:sz w:val="20"/>
                <w:szCs w:val="20"/>
              </w:rPr>
              <w:t xml:space="preserve"> 2015; Wade, Toure</w:t>
            </w:r>
            <w:r w:rsidR="00995325" w:rsidRPr="008479C2">
              <w:rPr>
                <w:rFonts w:ascii="Times New Roman" w:hAnsi="Times New Roman" w:cs="Times New Roman"/>
                <w:sz w:val="20"/>
                <w:szCs w:val="20"/>
              </w:rPr>
              <w:t>,</w:t>
            </w:r>
            <w:r w:rsidR="00FA3A31" w:rsidRPr="008479C2">
              <w:rPr>
                <w:rFonts w:ascii="Times New Roman" w:hAnsi="Times New Roman" w:cs="Times New Roman"/>
                <w:sz w:val="20"/>
                <w:szCs w:val="20"/>
              </w:rPr>
              <w:t xml:space="preserve"> Diop 2015; Basu</w:t>
            </w:r>
            <w:r w:rsidR="00995325" w:rsidRPr="008479C2">
              <w:rPr>
                <w:rFonts w:ascii="Times New Roman" w:hAnsi="Times New Roman" w:cs="Times New Roman"/>
                <w:sz w:val="20"/>
                <w:szCs w:val="20"/>
              </w:rPr>
              <w:t>,</w:t>
            </w:r>
            <w:r w:rsidR="00FA3A31" w:rsidRPr="008479C2">
              <w:rPr>
                <w:rFonts w:ascii="Times New Roman" w:hAnsi="Times New Roman" w:cs="Times New Roman"/>
                <w:sz w:val="20"/>
                <w:szCs w:val="20"/>
              </w:rPr>
              <w:t xml:space="preserve"> Bazaz 2016; </w:t>
            </w:r>
            <w:r>
              <w:rPr>
                <w:rFonts w:ascii="Times New Roman" w:hAnsi="Times New Roman" w:cs="Times New Roman"/>
                <w:sz w:val="20"/>
                <w:szCs w:val="20"/>
              </w:rPr>
              <w:t>Bedelian, Ogutu 2016; Castells-Quintana, Lopez-Uribe,</w:t>
            </w:r>
            <w:r w:rsidRPr="006939DE">
              <w:rPr>
                <w:rFonts w:ascii="Times New Roman" w:hAnsi="Times New Roman" w:cs="Times New Roman"/>
                <w:sz w:val="20"/>
                <w:szCs w:val="20"/>
              </w:rPr>
              <w:t xml:space="preserve"> </w:t>
            </w:r>
            <w:r>
              <w:rPr>
                <w:rFonts w:ascii="Times New Roman" w:hAnsi="Times New Roman" w:cs="Times New Roman"/>
                <w:sz w:val="20"/>
                <w:szCs w:val="20"/>
              </w:rPr>
              <w:t xml:space="preserve">McDermott 2016; </w:t>
            </w:r>
            <w:r w:rsidR="00FA3A31" w:rsidRPr="008479C2">
              <w:rPr>
                <w:rFonts w:ascii="Times New Roman" w:hAnsi="Times New Roman" w:cs="Times New Roman"/>
                <w:sz w:val="20"/>
                <w:szCs w:val="20"/>
              </w:rPr>
              <w:t xml:space="preserve">Njoka </w:t>
            </w:r>
            <w:r w:rsidR="00506FFA" w:rsidRPr="00506FFA">
              <w:rPr>
                <w:rFonts w:ascii="Times New Roman" w:hAnsi="Times New Roman" w:cs="Times New Roman"/>
                <w:i/>
                <w:sz w:val="20"/>
                <w:szCs w:val="20"/>
              </w:rPr>
              <w:t>et.al.</w:t>
            </w:r>
            <w:r w:rsidR="008479C2" w:rsidRPr="008479C2">
              <w:rPr>
                <w:rFonts w:ascii="Times New Roman" w:hAnsi="Times New Roman" w:cs="Times New Roman"/>
                <w:sz w:val="20"/>
                <w:szCs w:val="20"/>
              </w:rPr>
              <w:t xml:space="preserve"> 2016; </w:t>
            </w:r>
            <w:r w:rsidR="008479C2">
              <w:rPr>
                <w:rFonts w:ascii="Times New Roman" w:hAnsi="Times New Roman" w:cs="Times New Roman"/>
                <w:sz w:val="20"/>
                <w:szCs w:val="20"/>
              </w:rPr>
              <w:t>Saeed, Salik,</w:t>
            </w:r>
            <w:r w:rsidR="008479C2" w:rsidRPr="00FB372C">
              <w:rPr>
                <w:rFonts w:ascii="Times New Roman" w:hAnsi="Times New Roman" w:cs="Times New Roman"/>
                <w:sz w:val="20"/>
                <w:szCs w:val="20"/>
              </w:rPr>
              <w:t xml:space="preserve"> </w:t>
            </w:r>
            <w:r w:rsidR="008479C2">
              <w:rPr>
                <w:rFonts w:ascii="Times New Roman" w:hAnsi="Times New Roman" w:cs="Times New Roman"/>
                <w:sz w:val="20"/>
                <w:szCs w:val="20"/>
              </w:rPr>
              <w:t>Ishfaq</w:t>
            </w:r>
            <w:r w:rsidR="008479C2" w:rsidRPr="00FB372C">
              <w:rPr>
                <w:rFonts w:ascii="Times New Roman" w:hAnsi="Times New Roman" w:cs="Times New Roman"/>
                <w:sz w:val="20"/>
                <w:szCs w:val="20"/>
              </w:rPr>
              <w:t xml:space="preserve"> </w:t>
            </w:r>
            <w:r w:rsidR="008479C2">
              <w:rPr>
                <w:rFonts w:ascii="Times New Roman" w:hAnsi="Times New Roman" w:cs="Times New Roman"/>
                <w:sz w:val="20"/>
                <w:szCs w:val="20"/>
              </w:rPr>
              <w:t>2016.</w:t>
            </w:r>
          </w:p>
        </w:tc>
      </w:tr>
    </w:tbl>
    <w:p w14:paraId="0698381C" w14:textId="5613E378" w:rsidR="00AA1101" w:rsidRPr="008479C2" w:rsidRDefault="00AA1101" w:rsidP="00B82C5F">
      <w:pPr>
        <w:rPr>
          <w:rFonts w:ascii="Times New Roman" w:hAnsi="Times New Roman" w:cs="Times New Roman"/>
          <w:i/>
          <w:sz w:val="20"/>
          <w:szCs w:val="20"/>
        </w:rPr>
      </w:pPr>
    </w:p>
    <w:p w14:paraId="18C7A8A3" w14:textId="339BB11A" w:rsidR="006A6C96" w:rsidRPr="00D1482E" w:rsidRDefault="001826E7" w:rsidP="00C9745E">
      <w:pPr>
        <w:rPr>
          <w:rFonts w:ascii="Times New Roman" w:hAnsi="Times New Roman" w:cs="Times New Roman"/>
          <w:sz w:val="20"/>
          <w:szCs w:val="20"/>
        </w:rPr>
      </w:pPr>
      <w:r w:rsidRPr="00D1482E">
        <w:rPr>
          <w:rFonts w:ascii="Times New Roman" w:hAnsi="Times New Roman" w:cs="Times New Roman"/>
          <w:sz w:val="20"/>
          <w:szCs w:val="20"/>
        </w:rPr>
        <w:t>The CARIAA experience has underscored the challenge of regional scale research, where baselines at appropriate resolutions are rare. Studies intending to take a regional scale approach should budget and plan for the development of their own baselines. In terms of content lessons from these baselines, migration emerged as a central theme</w:t>
      </w:r>
      <w:r w:rsidR="00F677F1" w:rsidRPr="00F677F1">
        <w:rPr>
          <w:rFonts w:ascii="Times New Roman" w:hAnsi="Times New Roman" w:cs="Times New Roman"/>
          <w:sz w:val="20"/>
          <w:szCs w:val="20"/>
        </w:rPr>
        <w:t xml:space="preserve"> and has continued as a core issue in all</w:t>
      </w:r>
      <w:r w:rsidRPr="00D1482E">
        <w:rPr>
          <w:rFonts w:ascii="Times New Roman" w:hAnsi="Times New Roman" w:cs="Times New Roman"/>
          <w:sz w:val="20"/>
          <w:szCs w:val="20"/>
        </w:rPr>
        <w:t xml:space="preserve"> hotpots during the course of CARIAA. </w:t>
      </w:r>
      <w:r w:rsidR="00F677F1">
        <w:rPr>
          <w:rFonts w:ascii="Times New Roman" w:hAnsi="Times New Roman" w:cs="Times New Roman"/>
          <w:sz w:val="20"/>
          <w:szCs w:val="20"/>
        </w:rPr>
        <w:t xml:space="preserve">In the delta hotspots, migration was a research question at the outset, while for other hotspots it has been integrated as mobility </w:t>
      </w:r>
      <w:r w:rsidR="00183F1F">
        <w:rPr>
          <w:rFonts w:ascii="Times New Roman" w:hAnsi="Times New Roman" w:cs="Times New Roman"/>
          <w:sz w:val="20"/>
          <w:szCs w:val="20"/>
        </w:rPr>
        <w:t xml:space="preserve">is connected with vulnerability, adaptive capacity and resilience. </w:t>
      </w:r>
      <w:r w:rsidR="0027029A">
        <w:rPr>
          <w:rFonts w:ascii="Times New Roman" w:hAnsi="Times New Roman" w:cs="Times New Roman"/>
          <w:sz w:val="20"/>
          <w:szCs w:val="20"/>
        </w:rPr>
        <w:t>In addition to emergent findings, the CARIAA approach presents opportunities for re-thinking regional studies. The IPCC reports have regional chapters and provide details on specific, often national or sub-national, examples. The research emerging from CARIAA</w:t>
      </w:r>
      <w:r w:rsidR="009F08AA">
        <w:rPr>
          <w:rFonts w:ascii="Times New Roman" w:hAnsi="Times New Roman" w:cs="Times New Roman"/>
          <w:sz w:val="20"/>
          <w:szCs w:val="20"/>
        </w:rPr>
        <w:t xml:space="preserve"> offers two unique approaches to hotspot research</w:t>
      </w:r>
      <w:r w:rsidR="0027029A">
        <w:rPr>
          <w:rFonts w:ascii="Times New Roman" w:hAnsi="Times New Roman" w:cs="Times New Roman"/>
          <w:sz w:val="20"/>
          <w:szCs w:val="20"/>
        </w:rPr>
        <w:t xml:space="preserve">: studies at the regional scale (e.g. West Africa) as well as across hotspots (e.g. semi-arid lands in Africa and Asia). </w:t>
      </w:r>
      <w:r w:rsidR="009F08AA">
        <w:rPr>
          <w:rFonts w:ascii="Times New Roman" w:hAnsi="Times New Roman" w:cs="Times New Roman"/>
          <w:sz w:val="20"/>
          <w:szCs w:val="20"/>
        </w:rPr>
        <w:t xml:space="preserve">The program thus presents new approaches for approaching research questions and </w:t>
      </w:r>
      <w:r w:rsidR="00DF21BC">
        <w:rPr>
          <w:rFonts w:ascii="Times New Roman" w:hAnsi="Times New Roman" w:cs="Times New Roman"/>
          <w:sz w:val="20"/>
          <w:szCs w:val="20"/>
        </w:rPr>
        <w:t>offers insights</w:t>
      </w:r>
      <w:r w:rsidR="009F08AA">
        <w:rPr>
          <w:rFonts w:ascii="Times New Roman" w:hAnsi="Times New Roman" w:cs="Times New Roman"/>
          <w:sz w:val="20"/>
          <w:szCs w:val="20"/>
        </w:rPr>
        <w:t xml:space="preserve"> regarding how hotspots can be </w:t>
      </w:r>
      <w:r w:rsidR="00DF21BC">
        <w:rPr>
          <w:rFonts w:ascii="Times New Roman" w:hAnsi="Times New Roman" w:cs="Times New Roman"/>
          <w:sz w:val="20"/>
          <w:szCs w:val="20"/>
        </w:rPr>
        <w:t>better understood</w:t>
      </w:r>
      <w:r w:rsidR="009F08AA">
        <w:rPr>
          <w:rFonts w:ascii="Times New Roman" w:hAnsi="Times New Roman" w:cs="Times New Roman"/>
          <w:sz w:val="20"/>
          <w:szCs w:val="20"/>
        </w:rPr>
        <w:t>.</w:t>
      </w:r>
    </w:p>
    <w:p w14:paraId="77280E18" w14:textId="78E5604E" w:rsidR="00C9745E" w:rsidRPr="00FB372C" w:rsidRDefault="00C9745E" w:rsidP="00C9745E">
      <w:pPr>
        <w:rPr>
          <w:rFonts w:ascii="Times New Roman" w:hAnsi="Times New Roman" w:cs="Times New Roman"/>
          <w:i/>
          <w:sz w:val="20"/>
          <w:szCs w:val="20"/>
        </w:rPr>
      </w:pPr>
      <w:r w:rsidRPr="00FB372C">
        <w:rPr>
          <w:rFonts w:ascii="Times New Roman" w:hAnsi="Times New Roman" w:cs="Times New Roman"/>
          <w:i/>
          <w:sz w:val="20"/>
          <w:szCs w:val="20"/>
        </w:rPr>
        <w:t>Conducting research for impact requires novel program design and research approaches</w:t>
      </w:r>
    </w:p>
    <w:p w14:paraId="22ECE5F8" w14:textId="626ED8E7" w:rsidR="00387D00" w:rsidRPr="00FB372C" w:rsidRDefault="00387D00" w:rsidP="00C9745E">
      <w:pPr>
        <w:rPr>
          <w:rFonts w:ascii="Times New Roman" w:hAnsi="Times New Roman" w:cs="Times New Roman"/>
          <w:sz w:val="20"/>
          <w:szCs w:val="20"/>
        </w:rPr>
      </w:pPr>
      <w:r w:rsidRPr="00FB372C">
        <w:rPr>
          <w:rFonts w:ascii="Times New Roman" w:hAnsi="Times New Roman" w:cs="Times New Roman"/>
          <w:sz w:val="20"/>
          <w:szCs w:val="20"/>
        </w:rPr>
        <w:t xml:space="preserve">Collaboration </w:t>
      </w:r>
      <w:r w:rsidR="00EB05B1" w:rsidRPr="00FB372C">
        <w:rPr>
          <w:rFonts w:ascii="Times New Roman" w:hAnsi="Times New Roman" w:cs="Times New Roman"/>
          <w:sz w:val="20"/>
          <w:szCs w:val="20"/>
        </w:rPr>
        <w:t xml:space="preserve">between </w:t>
      </w:r>
      <w:r w:rsidR="00B026F8" w:rsidRPr="00FB372C">
        <w:rPr>
          <w:rFonts w:ascii="Times New Roman" w:hAnsi="Times New Roman" w:cs="Times New Roman"/>
          <w:sz w:val="20"/>
          <w:szCs w:val="20"/>
        </w:rPr>
        <w:t xml:space="preserve">transdisciplinary </w:t>
      </w:r>
      <w:r w:rsidRPr="00FB372C">
        <w:rPr>
          <w:rFonts w:ascii="Times New Roman" w:hAnsi="Times New Roman" w:cs="Times New Roman"/>
          <w:sz w:val="20"/>
          <w:szCs w:val="20"/>
        </w:rPr>
        <w:t xml:space="preserve">research networks across climate change </w:t>
      </w:r>
      <w:r w:rsidR="00C9745E" w:rsidRPr="00FB372C">
        <w:rPr>
          <w:rFonts w:ascii="Times New Roman" w:hAnsi="Times New Roman" w:cs="Times New Roman"/>
          <w:sz w:val="20"/>
          <w:szCs w:val="20"/>
        </w:rPr>
        <w:t>hot</w:t>
      </w:r>
      <w:r w:rsidR="00FA3A31">
        <w:rPr>
          <w:rFonts w:ascii="Times New Roman" w:hAnsi="Times New Roman" w:cs="Times New Roman"/>
          <w:sz w:val="20"/>
          <w:szCs w:val="20"/>
        </w:rPr>
        <w:t xml:space="preserve">spots </w:t>
      </w:r>
      <w:r w:rsidR="00E0611E">
        <w:rPr>
          <w:rFonts w:ascii="Times New Roman" w:hAnsi="Times New Roman" w:cs="Times New Roman"/>
          <w:sz w:val="20"/>
          <w:szCs w:val="20"/>
        </w:rPr>
        <w:t>h</w:t>
      </w:r>
      <w:r w:rsidR="00FA3A31">
        <w:rPr>
          <w:rFonts w:ascii="Times New Roman" w:hAnsi="Times New Roman" w:cs="Times New Roman"/>
          <w:sz w:val="20"/>
          <w:szCs w:val="20"/>
        </w:rPr>
        <w:t>as</w:t>
      </w:r>
      <w:r w:rsidR="00E0611E">
        <w:rPr>
          <w:rFonts w:ascii="Times New Roman" w:hAnsi="Times New Roman" w:cs="Times New Roman"/>
          <w:sz w:val="20"/>
          <w:szCs w:val="20"/>
        </w:rPr>
        <w:t xml:space="preserve"> been</w:t>
      </w:r>
      <w:r w:rsidR="00FA3A31">
        <w:rPr>
          <w:rFonts w:ascii="Times New Roman" w:hAnsi="Times New Roman" w:cs="Times New Roman"/>
          <w:sz w:val="20"/>
          <w:szCs w:val="20"/>
        </w:rPr>
        <w:t xml:space="preserve"> </w:t>
      </w:r>
      <w:r w:rsidR="00153F2A">
        <w:rPr>
          <w:rFonts w:ascii="Times New Roman" w:hAnsi="Times New Roman" w:cs="Times New Roman"/>
          <w:sz w:val="20"/>
          <w:szCs w:val="20"/>
        </w:rPr>
        <w:t>limited</w:t>
      </w:r>
      <w:r w:rsidR="00FA3A31">
        <w:rPr>
          <w:rFonts w:ascii="Times New Roman" w:hAnsi="Times New Roman" w:cs="Times New Roman"/>
          <w:sz w:val="20"/>
          <w:szCs w:val="20"/>
        </w:rPr>
        <w:t xml:space="preserve"> (Bizikova </w:t>
      </w:r>
      <w:r w:rsidR="00506FFA" w:rsidRPr="00506FFA">
        <w:rPr>
          <w:rFonts w:ascii="Times New Roman" w:hAnsi="Times New Roman" w:cs="Times New Roman"/>
          <w:i/>
          <w:sz w:val="20"/>
          <w:szCs w:val="20"/>
        </w:rPr>
        <w:t>et.al.</w:t>
      </w:r>
      <w:r w:rsidRPr="00FB372C">
        <w:rPr>
          <w:rFonts w:ascii="Times New Roman" w:hAnsi="Times New Roman" w:cs="Times New Roman"/>
          <w:sz w:val="20"/>
          <w:szCs w:val="20"/>
        </w:rPr>
        <w:t xml:space="preserve"> 2015). CARIAA </w:t>
      </w:r>
      <w:r w:rsidR="00EB05B1" w:rsidRPr="00FB372C">
        <w:rPr>
          <w:rFonts w:ascii="Times New Roman" w:hAnsi="Times New Roman" w:cs="Times New Roman"/>
          <w:sz w:val="20"/>
          <w:szCs w:val="20"/>
        </w:rPr>
        <w:t xml:space="preserve">was </w:t>
      </w:r>
      <w:r w:rsidRPr="00FB372C">
        <w:rPr>
          <w:rFonts w:ascii="Times New Roman" w:hAnsi="Times New Roman" w:cs="Times New Roman"/>
          <w:sz w:val="20"/>
          <w:szCs w:val="20"/>
        </w:rPr>
        <w:t xml:space="preserve">explicitly </w:t>
      </w:r>
      <w:r w:rsidR="00EB05B1" w:rsidRPr="00FB372C">
        <w:rPr>
          <w:rFonts w:ascii="Times New Roman" w:hAnsi="Times New Roman" w:cs="Times New Roman"/>
          <w:sz w:val="20"/>
          <w:szCs w:val="20"/>
        </w:rPr>
        <w:t xml:space="preserve">designed </w:t>
      </w:r>
      <w:r w:rsidR="000E3191">
        <w:rPr>
          <w:rFonts w:ascii="Times New Roman" w:hAnsi="Times New Roman" w:cs="Times New Roman"/>
          <w:sz w:val="20"/>
          <w:szCs w:val="20"/>
        </w:rPr>
        <w:t xml:space="preserve">to provide its members </w:t>
      </w:r>
      <w:r w:rsidR="00153F2A">
        <w:rPr>
          <w:rFonts w:ascii="Times New Roman" w:hAnsi="Times New Roman" w:cs="Times New Roman"/>
          <w:sz w:val="20"/>
          <w:szCs w:val="20"/>
        </w:rPr>
        <w:t xml:space="preserve">with </w:t>
      </w:r>
      <w:r w:rsidR="000E3191">
        <w:rPr>
          <w:rFonts w:ascii="Times New Roman" w:hAnsi="Times New Roman" w:cs="Times New Roman"/>
          <w:sz w:val="20"/>
          <w:szCs w:val="20"/>
        </w:rPr>
        <w:t>the</w:t>
      </w:r>
      <w:r w:rsidR="00B026F8" w:rsidRPr="00FB372C">
        <w:rPr>
          <w:rFonts w:ascii="Times New Roman" w:hAnsi="Times New Roman" w:cs="Times New Roman"/>
          <w:sz w:val="20"/>
          <w:szCs w:val="20"/>
        </w:rPr>
        <w:t xml:space="preserve"> basis for collaboration</w:t>
      </w:r>
      <w:r w:rsidR="00AB69CC" w:rsidRPr="00FB372C">
        <w:rPr>
          <w:rFonts w:ascii="Times New Roman" w:hAnsi="Times New Roman" w:cs="Times New Roman"/>
          <w:sz w:val="20"/>
          <w:szCs w:val="20"/>
        </w:rPr>
        <w:t xml:space="preserve"> through shared strategies and common understandings of purpose, while simultaneously providing the flexibility to support emergent collaboration aroun</w:t>
      </w:r>
      <w:r w:rsidR="00C9745E" w:rsidRPr="00FB372C">
        <w:rPr>
          <w:rFonts w:ascii="Times New Roman" w:hAnsi="Times New Roman" w:cs="Times New Roman"/>
          <w:sz w:val="20"/>
          <w:szCs w:val="20"/>
        </w:rPr>
        <w:t>d themes of common interest. To</w:t>
      </w:r>
      <w:r w:rsidR="00AB69CC" w:rsidRPr="00FB372C">
        <w:rPr>
          <w:rFonts w:ascii="Times New Roman" w:hAnsi="Times New Roman" w:cs="Times New Roman"/>
          <w:sz w:val="20"/>
          <w:szCs w:val="20"/>
        </w:rPr>
        <w:t xml:space="preserve"> achieve the latter, the program was designed to </w:t>
      </w:r>
      <w:r w:rsidR="00EB05B1" w:rsidRPr="00FB372C">
        <w:rPr>
          <w:rFonts w:ascii="Times New Roman" w:hAnsi="Times New Roman" w:cs="Times New Roman"/>
          <w:sz w:val="20"/>
          <w:szCs w:val="20"/>
        </w:rPr>
        <w:t xml:space="preserve">actively build relationships, trust and opportunities for learning across the hotspots (Ensor and Harvey </w:t>
      </w:r>
      <w:r w:rsidRPr="00FB372C">
        <w:rPr>
          <w:rFonts w:ascii="Times New Roman" w:hAnsi="Times New Roman" w:cs="Times New Roman"/>
          <w:sz w:val="20"/>
          <w:szCs w:val="20"/>
        </w:rPr>
        <w:t>201</w:t>
      </w:r>
      <w:r w:rsidR="00AB69CC" w:rsidRPr="00FB372C">
        <w:rPr>
          <w:rFonts w:ascii="Times New Roman" w:hAnsi="Times New Roman" w:cs="Times New Roman"/>
          <w:sz w:val="20"/>
          <w:szCs w:val="20"/>
        </w:rPr>
        <w:t>5</w:t>
      </w:r>
      <w:r w:rsidRPr="00FB372C">
        <w:rPr>
          <w:rFonts w:ascii="Times New Roman" w:hAnsi="Times New Roman" w:cs="Times New Roman"/>
          <w:sz w:val="20"/>
          <w:szCs w:val="20"/>
        </w:rPr>
        <w:t xml:space="preserve">). </w:t>
      </w:r>
      <w:r w:rsidR="00AB69CC" w:rsidRPr="00FB372C">
        <w:rPr>
          <w:rFonts w:ascii="Times New Roman" w:hAnsi="Times New Roman" w:cs="Times New Roman"/>
          <w:sz w:val="20"/>
          <w:szCs w:val="20"/>
        </w:rPr>
        <w:t>One means of achieving this has been to</w:t>
      </w:r>
      <w:r w:rsidR="00B026F8" w:rsidRPr="00FB372C">
        <w:rPr>
          <w:rFonts w:ascii="Times New Roman" w:hAnsi="Times New Roman" w:cs="Times New Roman"/>
          <w:sz w:val="20"/>
          <w:szCs w:val="20"/>
        </w:rPr>
        <w:t xml:space="preserve"> invest</w:t>
      </w:r>
      <w:r w:rsidR="00AB69CC" w:rsidRPr="00FB372C">
        <w:rPr>
          <w:rFonts w:ascii="Times New Roman" w:hAnsi="Times New Roman" w:cs="Times New Roman"/>
          <w:sz w:val="20"/>
          <w:szCs w:val="20"/>
        </w:rPr>
        <w:t xml:space="preserve"> </w:t>
      </w:r>
      <w:r w:rsidR="00B026F8" w:rsidRPr="00FB372C">
        <w:rPr>
          <w:rFonts w:ascii="Times New Roman" w:hAnsi="Times New Roman" w:cs="Times New Roman"/>
          <w:sz w:val="20"/>
          <w:szCs w:val="20"/>
        </w:rPr>
        <w:t>in frequent</w:t>
      </w:r>
      <w:r w:rsidR="00E912B7">
        <w:rPr>
          <w:rFonts w:ascii="Times New Roman" w:hAnsi="Times New Roman" w:cs="Times New Roman"/>
          <w:sz w:val="20"/>
          <w:szCs w:val="20"/>
        </w:rPr>
        <w:t xml:space="preserve"> face-to-</w:t>
      </w:r>
      <w:r w:rsidR="003B2512" w:rsidRPr="00FB372C">
        <w:rPr>
          <w:rFonts w:ascii="Times New Roman" w:hAnsi="Times New Roman" w:cs="Times New Roman"/>
          <w:sz w:val="20"/>
          <w:szCs w:val="20"/>
        </w:rPr>
        <w:t xml:space="preserve">face </w:t>
      </w:r>
      <w:r w:rsidR="00AB69CC" w:rsidRPr="00FB372C">
        <w:rPr>
          <w:rFonts w:ascii="Times New Roman" w:hAnsi="Times New Roman" w:cs="Times New Roman"/>
          <w:sz w:val="20"/>
          <w:szCs w:val="20"/>
        </w:rPr>
        <w:t xml:space="preserve">and virtual </w:t>
      </w:r>
      <w:r w:rsidR="003B2512" w:rsidRPr="00FB372C">
        <w:rPr>
          <w:rFonts w:ascii="Times New Roman" w:hAnsi="Times New Roman" w:cs="Times New Roman"/>
          <w:sz w:val="20"/>
          <w:szCs w:val="20"/>
        </w:rPr>
        <w:t xml:space="preserve">meetings </w:t>
      </w:r>
      <w:r w:rsidR="00B026F8" w:rsidRPr="00FB372C">
        <w:rPr>
          <w:rFonts w:ascii="Times New Roman" w:hAnsi="Times New Roman" w:cs="Times New Roman"/>
          <w:sz w:val="20"/>
          <w:szCs w:val="20"/>
        </w:rPr>
        <w:t xml:space="preserve">at multiple scales that </w:t>
      </w:r>
      <w:r w:rsidR="003B2512" w:rsidRPr="00FB372C">
        <w:rPr>
          <w:rFonts w:ascii="Times New Roman" w:hAnsi="Times New Roman" w:cs="Times New Roman"/>
          <w:color w:val="000000"/>
          <w:sz w:val="20"/>
          <w:szCs w:val="20"/>
        </w:rPr>
        <w:t xml:space="preserve">provide </w:t>
      </w:r>
      <w:r w:rsidR="00B026F8" w:rsidRPr="00FB372C">
        <w:rPr>
          <w:rFonts w:ascii="Times New Roman" w:hAnsi="Times New Roman" w:cs="Times New Roman"/>
          <w:color w:val="000000"/>
          <w:sz w:val="20"/>
          <w:szCs w:val="20"/>
        </w:rPr>
        <w:t>opportunities</w:t>
      </w:r>
      <w:r w:rsidR="003B2512" w:rsidRPr="00FB372C">
        <w:rPr>
          <w:rFonts w:ascii="Times New Roman" w:hAnsi="Times New Roman" w:cs="Times New Roman"/>
          <w:color w:val="000000"/>
          <w:sz w:val="20"/>
          <w:szCs w:val="20"/>
        </w:rPr>
        <w:t xml:space="preserve"> for networking, and act as incubators for emerging ideas </w:t>
      </w:r>
      <w:r w:rsidR="00B026F8" w:rsidRPr="00FB372C">
        <w:rPr>
          <w:rFonts w:ascii="Times New Roman" w:hAnsi="Times New Roman" w:cs="Times New Roman"/>
          <w:color w:val="000000"/>
          <w:sz w:val="20"/>
          <w:szCs w:val="20"/>
        </w:rPr>
        <w:t>for</w:t>
      </w:r>
      <w:r w:rsidR="003B2512" w:rsidRPr="00FB372C">
        <w:rPr>
          <w:rFonts w:ascii="Times New Roman" w:hAnsi="Times New Roman" w:cs="Times New Roman"/>
          <w:color w:val="000000"/>
          <w:sz w:val="20"/>
          <w:szCs w:val="20"/>
        </w:rPr>
        <w:t xml:space="preserve"> collaboration. </w:t>
      </w:r>
      <w:r w:rsidR="00E912B7">
        <w:rPr>
          <w:rFonts w:ascii="Times New Roman" w:hAnsi="Times New Roman" w:cs="Times New Roman"/>
          <w:color w:val="000000"/>
          <w:sz w:val="20"/>
          <w:szCs w:val="20"/>
        </w:rPr>
        <w:t>Such face-to-</w:t>
      </w:r>
      <w:r w:rsidR="00C9745E" w:rsidRPr="00FB372C">
        <w:rPr>
          <w:rFonts w:ascii="Times New Roman" w:hAnsi="Times New Roman" w:cs="Times New Roman"/>
          <w:color w:val="000000"/>
          <w:sz w:val="20"/>
          <w:szCs w:val="20"/>
        </w:rPr>
        <w:t xml:space="preserve">face opportunities </w:t>
      </w:r>
      <w:r w:rsidR="00A91D08" w:rsidRPr="00FB372C">
        <w:rPr>
          <w:rFonts w:ascii="Times New Roman" w:hAnsi="Times New Roman" w:cs="Times New Roman"/>
          <w:color w:val="000000"/>
          <w:sz w:val="20"/>
          <w:szCs w:val="20"/>
        </w:rPr>
        <w:t>have been shown to be</w:t>
      </w:r>
      <w:r w:rsidR="00C9745E" w:rsidRPr="00FB372C">
        <w:rPr>
          <w:rFonts w:ascii="Times New Roman" w:hAnsi="Times New Roman" w:cs="Times New Roman"/>
          <w:color w:val="000000"/>
          <w:sz w:val="20"/>
          <w:szCs w:val="20"/>
        </w:rPr>
        <w:t xml:space="preserve"> critical for </w:t>
      </w:r>
      <w:r w:rsidR="00A91D08" w:rsidRPr="00FB372C">
        <w:rPr>
          <w:rFonts w:ascii="Times New Roman" w:hAnsi="Times New Roman" w:cs="Times New Roman"/>
          <w:color w:val="000000"/>
          <w:sz w:val="20"/>
          <w:szCs w:val="20"/>
        </w:rPr>
        <w:t xml:space="preserve">collaboration and synthesis elsewhere (Hampton and Parker 2011), and this has been CARIAA’s experience. </w:t>
      </w:r>
      <w:r w:rsidR="009F08AA">
        <w:rPr>
          <w:rFonts w:ascii="Times New Roman" w:hAnsi="Times New Roman" w:cs="Times New Roman"/>
          <w:color w:val="000000"/>
          <w:sz w:val="20"/>
          <w:szCs w:val="20"/>
        </w:rPr>
        <w:t xml:space="preserve">For example, the above-mentioned contributions to the IPCC Special Report on 1.5 Degrees was introduced at an annual face-to-face meeting that brought together a diverse group of researchers, and drew upon experience from a program advisor from UNFCCC. Following the idea development, a proposal was finalized and additional resources were provided to support a second face-to-face meeting and the development of four projects, which are in-progress. </w:t>
      </w:r>
      <w:r w:rsidR="000E67B7">
        <w:rPr>
          <w:rFonts w:ascii="Times New Roman" w:hAnsi="Times New Roman" w:cs="Times New Roman"/>
          <w:color w:val="000000"/>
          <w:sz w:val="20"/>
          <w:szCs w:val="20"/>
        </w:rPr>
        <w:t xml:space="preserve">One of the key lessons learned was that effective collaboration across </w:t>
      </w:r>
      <w:r w:rsidR="00EB46BA">
        <w:rPr>
          <w:rFonts w:ascii="Times New Roman" w:hAnsi="Times New Roman" w:cs="Times New Roman"/>
          <w:color w:val="000000"/>
          <w:sz w:val="20"/>
          <w:szCs w:val="20"/>
        </w:rPr>
        <w:t>large networks</w:t>
      </w:r>
      <w:r w:rsidR="000E67B7">
        <w:rPr>
          <w:rFonts w:ascii="Times New Roman" w:hAnsi="Times New Roman" w:cs="Times New Roman"/>
          <w:color w:val="000000"/>
          <w:sz w:val="20"/>
          <w:szCs w:val="20"/>
        </w:rPr>
        <w:t xml:space="preserve"> require</w:t>
      </w:r>
      <w:r w:rsidR="00EB46BA">
        <w:rPr>
          <w:rFonts w:ascii="Times New Roman" w:hAnsi="Times New Roman" w:cs="Times New Roman"/>
          <w:color w:val="000000"/>
          <w:sz w:val="20"/>
          <w:szCs w:val="20"/>
        </w:rPr>
        <w:t>s</w:t>
      </w:r>
      <w:r w:rsidR="000E67B7">
        <w:rPr>
          <w:rFonts w:ascii="Times New Roman" w:hAnsi="Times New Roman" w:cs="Times New Roman"/>
          <w:color w:val="000000"/>
          <w:sz w:val="20"/>
          <w:szCs w:val="20"/>
        </w:rPr>
        <w:t xml:space="preserve"> active </w:t>
      </w:r>
      <w:r w:rsidR="006C3724">
        <w:rPr>
          <w:rFonts w:ascii="Times New Roman" w:hAnsi="Times New Roman" w:cs="Times New Roman"/>
          <w:color w:val="000000"/>
          <w:sz w:val="20"/>
          <w:szCs w:val="20"/>
        </w:rPr>
        <w:t>facilitation</w:t>
      </w:r>
      <w:r w:rsidR="000E67B7">
        <w:rPr>
          <w:rFonts w:ascii="Times New Roman" w:hAnsi="Times New Roman" w:cs="Times New Roman"/>
          <w:color w:val="000000"/>
          <w:sz w:val="20"/>
          <w:szCs w:val="20"/>
        </w:rPr>
        <w:t xml:space="preserve"> and leadership</w:t>
      </w:r>
      <w:r w:rsidR="00EB46BA">
        <w:rPr>
          <w:rFonts w:ascii="Times New Roman" w:hAnsi="Times New Roman" w:cs="Times New Roman"/>
          <w:color w:val="000000"/>
          <w:sz w:val="20"/>
          <w:szCs w:val="20"/>
        </w:rPr>
        <w:t xml:space="preserve">, </w:t>
      </w:r>
      <w:r w:rsidR="006C3724">
        <w:rPr>
          <w:rFonts w:ascii="Times New Roman" w:hAnsi="Times New Roman" w:cs="Times New Roman"/>
          <w:color w:val="000000"/>
          <w:sz w:val="20"/>
          <w:szCs w:val="20"/>
        </w:rPr>
        <w:t>which moves collaborative spaces beyond connecting individuals and toward building communities of practice.</w:t>
      </w:r>
    </w:p>
    <w:p w14:paraId="0D88C8A8" w14:textId="37281763" w:rsidR="001D564D" w:rsidRDefault="00A91D08" w:rsidP="00B82C5F">
      <w:pPr>
        <w:rPr>
          <w:rFonts w:ascii="Times New Roman" w:hAnsi="Times New Roman" w:cs="Times New Roman"/>
          <w:sz w:val="20"/>
          <w:szCs w:val="20"/>
        </w:rPr>
      </w:pPr>
      <w:r w:rsidRPr="00FB372C">
        <w:rPr>
          <w:rFonts w:ascii="Times New Roman" w:hAnsi="Times New Roman" w:cs="Times New Roman"/>
          <w:sz w:val="20"/>
          <w:szCs w:val="20"/>
        </w:rPr>
        <w:t>Such a</w:t>
      </w:r>
      <w:r w:rsidR="00AB69CC" w:rsidRPr="00FB372C">
        <w:rPr>
          <w:rFonts w:ascii="Times New Roman" w:hAnsi="Times New Roman" w:cs="Times New Roman"/>
          <w:sz w:val="20"/>
          <w:szCs w:val="20"/>
        </w:rPr>
        <w:t xml:space="preserve"> </w:t>
      </w:r>
      <w:r w:rsidR="00387D00" w:rsidRPr="00FB372C">
        <w:rPr>
          <w:rFonts w:ascii="Times New Roman" w:hAnsi="Times New Roman" w:cs="Times New Roman"/>
          <w:sz w:val="20"/>
          <w:szCs w:val="20"/>
        </w:rPr>
        <w:t>transdisciplinary and collaborative program model enabl</w:t>
      </w:r>
      <w:r w:rsidR="00AB69CC" w:rsidRPr="00FB372C">
        <w:rPr>
          <w:rFonts w:ascii="Times New Roman" w:hAnsi="Times New Roman" w:cs="Times New Roman"/>
          <w:sz w:val="20"/>
          <w:szCs w:val="20"/>
        </w:rPr>
        <w:t>es</w:t>
      </w:r>
      <w:r w:rsidR="00387D00" w:rsidRPr="00FB372C">
        <w:rPr>
          <w:rFonts w:ascii="Times New Roman" w:hAnsi="Times New Roman" w:cs="Times New Roman"/>
          <w:sz w:val="20"/>
          <w:szCs w:val="20"/>
        </w:rPr>
        <w:t xml:space="preserve"> new ways of thinking about the challenges associated with climate change adaptation. For example, </w:t>
      </w:r>
      <w:r w:rsidRPr="00FB372C">
        <w:rPr>
          <w:rFonts w:ascii="Times New Roman" w:hAnsi="Times New Roman" w:cs="Times New Roman"/>
          <w:sz w:val="20"/>
          <w:szCs w:val="20"/>
        </w:rPr>
        <w:t xml:space="preserve">CARIAA researchers have produced </w:t>
      </w:r>
      <w:r w:rsidR="00387D00" w:rsidRPr="00FB372C">
        <w:rPr>
          <w:rFonts w:ascii="Times New Roman" w:hAnsi="Times New Roman" w:cs="Times New Roman"/>
          <w:sz w:val="20"/>
          <w:szCs w:val="20"/>
        </w:rPr>
        <w:t>reflections on how to enable effective science-policy interactions (Patra and Kantariya 2014), critical reviews of vulnerability assessments (Singh</w:t>
      </w:r>
      <w:r w:rsidR="0036108F" w:rsidRPr="00FB372C">
        <w:rPr>
          <w:rFonts w:ascii="Times New Roman" w:hAnsi="Times New Roman" w:cs="Times New Roman"/>
          <w:sz w:val="20"/>
          <w:szCs w:val="20"/>
        </w:rPr>
        <w:t>, Deshpande and Basu</w:t>
      </w:r>
      <w:r w:rsidR="00387D00" w:rsidRPr="00FB372C">
        <w:rPr>
          <w:rFonts w:ascii="Times New Roman" w:hAnsi="Times New Roman" w:cs="Times New Roman"/>
          <w:sz w:val="20"/>
          <w:szCs w:val="20"/>
        </w:rPr>
        <w:t xml:space="preserve"> 2016), an</w:t>
      </w:r>
      <w:r w:rsidR="00E912B7">
        <w:rPr>
          <w:rFonts w:ascii="Times New Roman" w:hAnsi="Times New Roman" w:cs="Times New Roman"/>
          <w:sz w:val="20"/>
          <w:szCs w:val="20"/>
        </w:rPr>
        <w:t>d arguments for gender to be</w:t>
      </w:r>
      <w:r w:rsidR="00387D00" w:rsidRPr="00FB372C">
        <w:rPr>
          <w:rFonts w:ascii="Times New Roman" w:hAnsi="Times New Roman" w:cs="Times New Roman"/>
          <w:sz w:val="20"/>
          <w:szCs w:val="20"/>
        </w:rPr>
        <w:t xml:space="preserve"> a standard component of s</w:t>
      </w:r>
      <w:r w:rsidR="002407C4" w:rsidRPr="00FB372C">
        <w:rPr>
          <w:rFonts w:ascii="Times New Roman" w:hAnsi="Times New Roman" w:cs="Times New Roman"/>
          <w:sz w:val="20"/>
          <w:szCs w:val="20"/>
        </w:rPr>
        <w:t xml:space="preserve">uch assessments (Morchain </w:t>
      </w:r>
      <w:r w:rsidR="00506FFA" w:rsidRPr="00506FFA">
        <w:rPr>
          <w:rFonts w:ascii="Times New Roman" w:hAnsi="Times New Roman" w:cs="Times New Roman"/>
          <w:i/>
          <w:sz w:val="20"/>
          <w:szCs w:val="20"/>
        </w:rPr>
        <w:t>et.al</w:t>
      </w:r>
      <w:r w:rsidR="00506FFA">
        <w:rPr>
          <w:rFonts w:ascii="Times New Roman" w:hAnsi="Times New Roman" w:cs="Times New Roman"/>
          <w:i/>
          <w:sz w:val="20"/>
          <w:szCs w:val="20"/>
        </w:rPr>
        <w:t>.</w:t>
      </w:r>
      <w:r w:rsidR="00387D00" w:rsidRPr="00FB372C">
        <w:rPr>
          <w:rFonts w:ascii="Times New Roman" w:hAnsi="Times New Roman" w:cs="Times New Roman"/>
          <w:sz w:val="20"/>
          <w:szCs w:val="20"/>
        </w:rPr>
        <w:t xml:space="preserve"> 2015). These transdisciplinary processes have allowed space for more fundamental critiques of the strong focus on adaptation, </w:t>
      </w:r>
      <w:r w:rsidRPr="00FB372C">
        <w:rPr>
          <w:rFonts w:ascii="Times New Roman" w:hAnsi="Times New Roman" w:cs="Times New Roman"/>
          <w:sz w:val="20"/>
          <w:szCs w:val="20"/>
        </w:rPr>
        <w:t>with arguments for</w:t>
      </w:r>
      <w:r w:rsidR="00387D00" w:rsidRPr="00FB372C">
        <w:rPr>
          <w:rFonts w:ascii="Times New Roman" w:hAnsi="Times New Roman" w:cs="Times New Roman"/>
          <w:sz w:val="20"/>
          <w:szCs w:val="20"/>
        </w:rPr>
        <w:t xml:space="preserve"> </w:t>
      </w:r>
      <w:r w:rsidRPr="00FB372C">
        <w:rPr>
          <w:rFonts w:ascii="Times New Roman" w:hAnsi="Times New Roman" w:cs="Times New Roman"/>
          <w:sz w:val="20"/>
          <w:szCs w:val="20"/>
        </w:rPr>
        <w:t>consideration of</w:t>
      </w:r>
      <w:r w:rsidR="00387D00" w:rsidRPr="00FB372C">
        <w:rPr>
          <w:rFonts w:ascii="Times New Roman" w:hAnsi="Times New Roman" w:cs="Times New Roman"/>
          <w:sz w:val="20"/>
          <w:szCs w:val="20"/>
        </w:rPr>
        <w:t xml:space="preserve"> the ways in which practices may be maladaptive in either the long term or at different scales (Jones</w:t>
      </w:r>
      <w:r w:rsidR="008D062B" w:rsidRPr="00FB372C">
        <w:rPr>
          <w:rFonts w:ascii="Times New Roman" w:hAnsi="Times New Roman" w:cs="Times New Roman"/>
          <w:sz w:val="20"/>
          <w:szCs w:val="20"/>
        </w:rPr>
        <w:t>,</w:t>
      </w:r>
      <w:r w:rsidR="00387D00" w:rsidRPr="00FB372C">
        <w:rPr>
          <w:rFonts w:ascii="Times New Roman" w:hAnsi="Times New Roman" w:cs="Times New Roman"/>
          <w:sz w:val="20"/>
          <w:szCs w:val="20"/>
        </w:rPr>
        <w:t xml:space="preserve"> </w:t>
      </w:r>
      <w:r w:rsidR="008D062B" w:rsidRPr="00FB372C">
        <w:rPr>
          <w:rFonts w:ascii="Times New Roman" w:hAnsi="Times New Roman" w:cs="Times New Roman"/>
          <w:sz w:val="20"/>
          <w:szCs w:val="20"/>
        </w:rPr>
        <w:t>Carabine and Schipper</w:t>
      </w:r>
      <w:r w:rsidR="00387D00" w:rsidRPr="00FB372C">
        <w:rPr>
          <w:rFonts w:ascii="Times New Roman" w:hAnsi="Times New Roman" w:cs="Times New Roman"/>
          <w:sz w:val="20"/>
          <w:szCs w:val="20"/>
        </w:rPr>
        <w:t xml:space="preserve"> 2015).</w:t>
      </w:r>
      <w:r w:rsidR="007637C6">
        <w:rPr>
          <w:rFonts w:ascii="Times New Roman" w:hAnsi="Times New Roman" w:cs="Times New Roman"/>
          <w:sz w:val="20"/>
          <w:szCs w:val="20"/>
        </w:rPr>
        <w:t xml:space="preserve"> Researchers are utilizing the findings from transdisciplinary research, along with its emphasis on supporting better</w:t>
      </w:r>
      <w:r w:rsidR="008C151A">
        <w:rPr>
          <w:rFonts w:ascii="Times New Roman" w:hAnsi="Times New Roman" w:cs="Times New Roman"/>
          <w:sz w:val="20"/>
          <w:szCs w:val="20"/>
        </w:rPr>
        <w:t xml:space="preserve"> informed policy and practice, in each of the countries, regions and hotspots where it works. In Nepal, for example, </w:t>
      </w:r>
      <w:r w:rsidR="007637C6">
        <w:rPr>
          <w:rFonts w:ascii="Times New Roman" w:hAnsi="Times New Roman" w:cs="Times New Roman"/>
          <w:sz w:val="20"/>
          <w:szCs w:val="20"/>
        </w:rPr>
        <w:t xml:space="preserve">CARIAA researchers </w:t>
      </w:r>
      <w:r w:rsidR="008C151A">
        <w:rPr>
          <w:rFonts w:ascii="Times New Roman" w:hAnsi="Times New Roman" w:cs="Times New Roman"/>
          <w:sz w:val="20"/>
          <w:szCs w:val="20"/>
        </w:rPr>
        <w:t xml:space="preserve">were </w:t>
      </w:r>
      <w:r w:rsidR="007637C6">
        <w:rPr>
          <w:rFonts w:ascii="Times New Roman" w:hAnsi="Times New Roman" w:cs="Times New Roman"/>
          <w:sz w:val="20"/>
          <w:szCs w:val="20"/>
        </w:rPr>
        <w:t xml:space="preserve">given led roles in preparing the National Adaptation Plan, and three Ministries are actively engaged with the program and using its data to support decision making. </w:t>
      </w:r>
      <w:r w:rsidR="00183F1F">
        <w:rPr>
          <w:rFonts w:ascii="Times New Roman" w:hAnsi="Times New Roman" w:cs="Times New Roman"/>
          <w:sz w:val="20"/>
          <w:szCs w:val="20"/>
        </w:rPr>
        <w:t>The</w:t>
      </w:r>
      <w:r w:rsidR="00183F1F" w:rsidRPr="00FB372C">
        <w:rPr>
          <w:rFonts w:ascii="Times New Roman" w:hAnsi="Times New Roman" w:cs="Times New Roman"/>
          <w:sz w:val="20"/>
          <w:szCs w:val="20"/>
        </w:rPr>
        <w:t xml:space="preserve"> </w:t>
      </w:r>
      <w:r w:rsidR="00A27F1B" w:rsidRPr="00FB372C">
        <w:rPr>
          <w:rFonts w:ascii="Times New Roman" w:hAnsi="Times New Roman" w:cs="Times New Roman"/>
          <w:sz w:val="20"/>
          <w:szCs w:val="20"/>
        </w:rPr>
        <w:t>hotspot approach,</w:t>
      </w:r>
      <w:r w:rsidR="001F3D56" w:rsidRPr="00FB372C">
        <w:rPr>
          <w:rFonts w:ascii="Times New Roman" w:hAnsi="Times New Roman" w:cs="Times New Roman"/>
          <w:sz w:val="20"/>
          <w:szCs w:val="20"/>
        </w:rPr>
        <w:t xml:space="preserve"> coupled</w:t>
      </w:r>
      <w:r w:rsidR="00A27F1B" w:rsidRPr="00FB372C">
        <w:rPr>
          <w:rFonts w:ascii="Times New Roman" w:hAnsi="Times New Roman" w:cs="Times New Roman"/>
          <w:sz w:val="20"/>
          <w:szCs w:val="20"/>
        </w:rPr>
        <w:t xml:space="preserve"> with </w:t>
      </w:r>
      <w:r w:rsidR="001F3D56" w:rsidRPr="00FB372C">
        <w:rPr>
          <w:rFonts w:ascii="Times New Roman" w:hAnsi="Times New Roman" w:cs="Times New Roman"/>
          <w:sz w:val="20"/>
          <w:szCs w:val="20"/>
        </w:rPr>
        <w:t>its</w:t>
      </w:r>
      <w:r w:rsidR="00A27F1B" w:rsidRPr="00FB372C">
        <w:rPr>
          <w:rFonts w:ascii="Times New Roman" w:hAnsi="Times New Roman" w:cs="Times New Roman"/>
          <w:sz w:val="20"/>
          <w:szCs w:val="20"/>
        </w:rPr>
        <w:t xml:space="preserve"> emphasis on impact </w:t>
      </w:r>
      <w:r w:rsidR="001F3D56" w:rsidRPr="00FB372C">
        <w:rPr>
          <w:rFonts w:ascii="Times New Roman" w:hAnsi="Times New Roman" w:cs="Times New Roman"/>
          <w:sz w:val="20"/>
          <w:szCs w:val="20"/>
        </w:rPr>
        <w:t>on</w:t>
      </w:r>
      <w:r w:rsidR="00A27F1B" w:rsidRPr="00FB372C">
        <w:rPr>
          <w:rFonts w:ascii="Times New Roman" w:hAnsi="Times New Roman" w:cs="Times New Roman"/>
          <w:sz w:val="20"/>
          <w:szCs w:val="20"/>
        </w:rPr>
        <w:t xml:space="preserve"> decision making, has </w:t>
      </w:r>
      <w:r w:rsidRPr="00FB372C">
        <w:rPr>
          <w:rFonts w:ascii="Times New Roman" w:hAnsi="Times New Roman" w:cs="Times New Roman"/>
          <w:sz w:val="20"/>
          <w:szCs w:val="20"/>
        </w:rPr>
        <w:t>challenged</w:t>
      </w:r>
      <w:r w:rsidR="00A27F1B" w:rsidRPr="00FB372C">
        <w:rPr>
          <w:rFonts w:ascii="Times New Roman" w:hAnsi="Times New Roman" w:cs="Times New Roman"/>
          <w:sz w:val="20"/>
          <w:szCs w:val="20"/>
        </w:rPr>
        <w:t xml:space="preserve"> researchers to work simultaneously </w:t>
      </w:r>
      <w:r w:rsidR="001F3D56" w:rsidRPr="00FB372C">
        <w:rPr>
          <w:rFonts w:ascii="Times New Roman" w:hAnsi="Times New Roman" w:cs="Times New Roman"/>
          <w:sz w:val="20"/>
          <w:szCs w:val="20"/>
        </w:rPr>
        <w:t>at</w:t>
      </w:r>
      <w:r w:rsidR="00A27F1B" w:rsidRPr="00FB372C">
        <w:rPr>
          <w:rFonts w:ascii="Times New Roman" w:hAnsi="Times New Roman" w:cs="Times New Roman"/>
          <w:sz w:val="20"/>
          <w:szCs w:val="20"/>
        </w:rPr>
        <w:t xml:space="preserve"> regional</w:t>
      </w:r>
      <w:r w:rsidR="00CF7825">
        <w:rPr>
          <w:rFonts w:ascii="Times New Roman" w:hAnsi="Times New Roman" w:cs="Times New Roman"/>
          <w:sz w:val="20"/>
          <w:szCs w:val="20"/>
        </w:rPr>
        <w:t>, national</w:t>
      </w:r>
      <w:r w:rsidR="00A27F1B" w:rsidRPr="00FB372C">
        <w:rPr>
          <w:rFonts w:ascii="Times New Roman" w:hAnsi="Times New Roman" w:cs="Times New Roman"/>
          <w:sz w:val="20"/>
          <w:szCs w:val="20"/>
        </w:rPr>
        <w:t xml:space="preserve"> </w:t>
      </w:r>
      <w:r w:rsidR="001F3D56" w:rsidRPr="00FB372C">
        <w:rPr>
          <w:rFonts w:ascii="Times New Roman" w:hAnsi="Times New Roman" w:cs="Times New Roman"/>
          <w:sz w:val="20"/>
          <w:szCs w:val="20"/>
        </w:rPr>
        <w:t>and</w:t>
      </w:r>
      <w:r w:rsidR="00A27F1B" w:rsidRPr="00FB372C">
        <w:rPr>
          <w:rFonts w:ascii="Times New Roman" w:hAnsi="Times New Roman" w:cs="Times New Roman"/>
          <w:sz w:val="20"/>
          <w:szCs w:val="20"/>
        </w:rPr>
        <w:t xml:space="preserve"> local </w:t>
      </w:r>
      <w:r w:rsidR="001F3D56" w:rsidRPr="00FB372C">
        <w:rPr>
          <w:rFonts w:ascii="Times New Roman" w:hAnsi="Times New Roman" w:cs="Times New Roman"/>
          <w:sz w:val="20"/>
          <w:szCs w:val="20"/>
        </w:rPr>
        <w:t>scales. Recognising that the biophysical and ecological systems of interest function at regional scales, and yet decision</w:t>
      </w:r>
      <w:r w:rsidR="00DB1F64" w:rsidRPr="00FB372C">
        <w:rPr>
          <w:rFonts w:ascii="Times New Roman" w:hAnsi="Times New Roman" w:cs="Times New Roman"/>
          <w:sz w:val="20"/>
          <w:szCs w:val="20"/>
        </w:rPr>
        <w:t>s</w:t>
      </w:r>
      <w:r w:rsidR="001F3D56" w:rsidRPr="00FB372C">
        <w:rPr>
          <w:rFonts w:ascii="Times New Roman" w:hAnsi="Times New Roman" w:cs="Times New Roman"/>
          <w:sz w:val="20"/>
          <w:szCs w:val="20"/>
        </w:rPr>
        <w:t xml:space="preserve"> </w:t>
      </w:r>
      <w:r w:rsidR="001D564D">
        <w:rPr>
          <w:rFonts w:ascii="Times New Roman" w:hAnsi="Times New Roman" w:cs="Times New Roman"/>
          <w:sz w:val="20"/>
          <w:szCs w:val="20"/>
        </w:rPr>
        <w:t xml:space="preserve">tend to be made </w:t>
      </w:r>
      <w:r w:rsidR="00CF7825">
        <w:rPr>
          <w:rFonts w:ascii="Times New Roman" w:hAnsi="Times New Roman" w:cs="Times New Roman"/>
          <w:sz w:val="20"/>
          <w:szCs w:val="20"/>
        </w:rPr>
        <w:t xml:space="preserve">nationally and </w:t>
      </w:r>
      <w:r w:rsidR="001D564D">
        <w:rPr>
          <w:rFonts w:ascii="Times New Roman" w:hAnsi="Times New Roman" w:cs="Times New Roman"/>
          <w:sz w:val="20"/>
          <w:szCs w:val="20"/>
        </w:rPr>
        <w:t>locally, has le</w:t>
      </w:r>
      <w:r w:rsidR="001F3D56" w:rsidRPr="00FB372C">
        <w:rPr>
          <w:rFonts w:ascii="Times New Roman" w:hAnsi="Times New Roman" w:cs="Times New Roman"/>
          <w:sz w:val="20"/>
          <w:szCs w:val="20"/>
        </w:rPr>
        <w:t>d many CARIAA researchers to grapple with innovative</w:t>
      </w:r>
      <w:r w:rsidR="001D564D">
        <w:rPr>
          <w:rFonts w:ascii="Times New Roman" w:hAnsi="Times New Roman" w:cs="Times New Roman"/>
          <w:sz w:val="20"/>
          <w:szCs w:val="20"/>
        </w:rPr>
        <w:t xml:space="preserve"> approaches that </w:t>
      </w:r>
      <w:r w:rsidR="00E912B7">
        <w:rPr>
          <w:rFonts w:ascii="Times New Roman" w:hAnsi="Times New Roman" w:cs="Times New Roman"/>
          <w:sz w:val="20"/>
          <w:szCs w:val="20"/>
        </w:rPr>
        <w:t>integrate</w:t>
      </w:r>
      <w:r w:rsidR="001F3D56" w:rsidRPr="00FB372C">
        <w:rPr>
          <w:rFonts w:ascii="Times New Roman" w:hAnsi="Times New Roman" w:cs="Times New Roman"/>
          <w:sz w:val="20"/>
          <w:szCs w:val="20"/>
        </w:rPr>
        <w:t xml:space="preserve"> regional data to support local level decision making. For example, models have been developed to support decision making in areas such as agriculture (Siderius </w:t>
      </w:r>
      <w:r w:rsidR="00506FFA" w:rsidRPr="00506FFA">
        <w:rPr>
          <w:rFonts w:ascii="Times New Roman" w:hAnsi="Times New Roman" w:cs="Times New Roman"/>
          <w:i/>
          <w:sz w:val="20"/>
          <w:szCs w:val="20"/>
        </w:rPr>
        <w:t>et.al.</w:t>
      </w:r>
      <w:r w:rsidR="0036108F" w:rsidRPr="00FB372C">
        <w:rPr>
          <w:rFonts w:ascii="Times New Roman" w:hAnsi="Times New Roman" w:cs="Times New Roman"/>
          <w:sz w:val="20"/>
          <w:szCs w:val="20"/>
        </w:rPr>
        <w:t xml:space="preserve"> 2016</w:t>
      </w:r>
      <w:r w:rsidR="00FA3A31">
        <w:rPr>
          <w:rFonts w:ascii="Times New Roman" w:hAnsi="Times New Roman" w:cs="Times New Roman"/>
          <w:sz w:val="20"/>
          <w:szCs w:val="20"/>
        </w:rPr>
        <w:t xml:space="preserve">; Biemans </w:t>
      </w:r>
      <w:r w:rsidR="00506FFA" w:rsidRPr="00506FFA">
        <w:rPr>
          <w:rFonts w:ascii="Times New Roman" w:hAnsi="Times New Roman" w:cs="Times New Roman"/>
          <w:i/>
          <w:sz w:val="20"/>
          <w:szCs w:val="20"/>
        </w:rPr>
        <w:t>et.al.</w:t>
      </w:r>
      <w:r w:rsidR="00295AA8">
        <w:rPr>
          <w:rFonts w:ascii="Times New Roman" w:hAnsi="Times New Roman" w:cs="Times New Roman"/>
          <w:sz w:val="20"/>
          <w:szCs w:val="20"/>
        </w:rPr>
        <w:t xml:space="preserve"> 2016),</w:t>
      </w:r>
      <w:r w:rsidR="001F3D56" w:rsidRPr="00FB372C">
        <w:rPr>
          <w:rFonts w:ascii="Times New Roman" w:hAnsi="Times New Roman" w:cs="Times New Roman"/>
          <w:sz w:val="20"/>
          <w:szCs w:val="20"/>
        </w:rPr>
        <w:t xml:space="preserve"> glacier melt (Collier</w:t>
      </w:r>
      <w:r w:rsidR="00FA3A31">
        <w:rPr>
          <w:rFonts w:ascii="Times New Roman" w:hAnsi="Times New Roman" w:cs="Times New Roman"/>
          <w:sz w:val="20"/>
          <w:szCs w:val="20"/>
        </w:rPr>
        <w:t xml:space="preserve"> </w:t>
      </w:r>
      <w:r w:rsidR="00506FFA" w:rsidRPr="00506FFA">
        <w:rPr>
          <w:rFonts w:ascii="Times New Roman" w:hAnsi="Times New Roman" w:cs="Times New Roman"/>
          <w:i/>
          <w:sz w:val="20"/>
          <w:szCs w:val="20"/>
        </w:rPr>
        <w:t>et.al.</w:t>
      </w:r>
      <w:r w:rsidR="001045CD" w:rsidRPr="00FB372C">
        <w:rPr>
          <w:rFonts w:ascii="Times New Roman" w:hAnsi="Times New Roman" w:cs="Times New Roman"/>
          <w:sz w:val="20"/>
          <w:szCs w:val="20"/>
        </w:rPr>
        <w:t xml:space="preserve"> 201</w:t>
      </w:r>
      <w:r w:rsidR="00985CF2">
        <w:rPr>
          <w:rFonts w:ascii="Times New Roman" w:hAnsi="Times New Roman" w:cs="Times New Roman"/>
          <w:sz w:val="20"/>
          <w:szCs w:val="20"/>
        </w:rPr>
        <w:t>5</w:t>
      </w:r>
      <w:r w:rsidR="001045CD" w:rsidRPr="00FB372C">
        <w:rPr>
          <w:rFonts w:ascii="Times New Roman" w:hAnsi="Times New Roman" w:cs="Times New Roman"/>
          <w:sz w:val="20"/>
          <w:szCs w:val="20"/>
        </w:rPr>
        <w:t>)</w:t>
      </w:r>
      <w:r w:rsidRPr="00FB372C">
        <w:rPr>
          <w:rFonts w:ascii="Times New Roman" w:hAnsi="Times New Roman" w:cs="Times New Roman"/>
          <w:sz w:val="20"/>
          <w:szCs w:val="20"/>
        </w:rPr>
        <w:t>,</w:t>
      </w:r>
      <w:r w:rsidR="001045CD" w:rsidRPr="00FB372C">
        <w:rPr>
          <w:rFonts w:ascii="Times New Roman" w:hAnsi="Times New Roman" w:cs="Times New Roman"/>
          <w:sz w:val="20"/>
          <w:szCs w:val="20"/>
        </w:rPr>
        <w:t xml:space="preserve"> </w:t>
      </w:r>
      <w:r w:rsidR="001F3D56" w:rsidRPr="00FB372C">
        <w:rPr>
          <w:rFonts w:ascii="Times New Roman" w:hAnsi="Times New Roman" w:cs="Times New Roman"/>
          <w:sz w:val="20"/>
          <w:szCs w:val="20"/>
        </w:rPr>
        <w:t xml:space="preserve">high </w:t>
      </w:r>
      <w:r w:rsidR="00820F9F" w:rsidRPr="00FB372C">
        <w:rPr>
          <w:rFonts w:ascii="Times New Roman" w:hAnsi="Times New Roman" w:cs="Times New Roman"/>
          <w:sz w:val="20"/>
          <w:szCs w:val="20"/>
        </w:rPr>
        <w:t>altitude</w:t>
      </w:r>
      <w:r w:rsidR="001F3D56" w:rsidRPr="00FB372C">
        <w:rPr>
          <w:rFonts w:ascii="Times New Roman" w:hAnsi="Times New Roman" w:cs="Times New Roman"/>
          <w:sz w:val="20"/>
          <w:szCs w:val="20"/>
        </w:rPr>
        <w:t xml:space="preserve"> precipitation (Dahri</w:t>
      </w:r>
      <w:r w:rsidR="00FA3A31">
        <w:rPr>
          <w:rFonts w:ascii="Times New Roman" w:hAnsi="Times New Roman" w:cs="Times New Roman"/>
          <w:sz w:val="20"/>
          <w:szCs w:val="20"/>
        </w:rPr>
        <w:t xml:space="preserve"> </w:t>
      </w:r>
      <w:r w:rsidR="00506FFA" w:rsidRPr="00506FFA">
        <w:rPr>
          <w:rFonts w:ascii="Times New Roman" w:hAnsi="Times New Roman" w:cs="Times New Roman"/>
          <w:i/>
          <w:sz w:val="20"/>
          <w:szCs w:val="20"/>
        </w:rPr>
        <w:t>et.al.</w:t>
      </w:r>
      <w:r w:rsidR="00FF133A" w:rsidRPr="00FB372C">
        <w:rPr>
          <w:rFonts w:ascii="Times New Roman" w:hAnsi="Times New Roman" w:cs="Times New Roman"/>
          <w:sz w:val="20"/>
          <w:szCs w:val="20"/>
        </w:rPr>
        <w:t xml:space="preserve"> 2016</w:t>
      </w:r>
      <w:r w:rsidR="001F3D56" w:rsidRPr="00FB372C">
        <w:rPr>
          <w:rFonts w:ascii="Times New Roman" w:hAnsi="Times New Roman" w:cs="Times New Roman"/>
          <w:sz w:val="20"/>
          <w:szCs w:val="20"/>
        </w:rPr>
        <w:t xml:space="preserve">), </w:t>
      </w:r>
      <w:r w:rsidR="00E912B7">
        <w:rPr>
          <w:rFonts w:ascii="Times New Roman" w:hAnsi="Times New Roman" w:cs="Times New Roman"/>
          <w:sz w:val="20"/>
          <w:szCs w:val="20"/>
        </w:rPr>
        <w:t xml:space="preserve">migration (Lazar </w:t>
      </w:r>
      <w:r w:rsidR="00506FFA" w:rsidRPr="00506FFA">
        <w:rPr>
          <w:rFonts w:ascii="Times New Roman" w:hAnsi="Times New Roman" w:cs="Times New Roman"/>
          <w:i/>
          <w:sz w:val="20"/>
          <w:szCs w:val="20"/>
        </w:rPr>
        <w:t>et.al.</w:t>
      </w:r>
      <w:r w:rsidR="00E912B7">
        <w:rPr>
          <w:rFonts w:ascii="Times New Roman" w:hAnsi="Times New Roman" w:cs="Times New Roman"/>
          <w:sz w:val="20"/>
          <w:szCs w:val="20"/>
        </w:rPr>
        <w:t xml:space="preserve"> 2015), </w:t>
      </w:r>
      <w:r w:rsidR="001F3D56" w:rsidRPr="00FB372C">
        <w:rPr>
          <w:rFonts w:ascii="Times New Roman" w:hAnsi="Times New Roman" w:cs="Times New Roman"/>
          <w:sz w:val="20"/>
          <w:szCs w:val="20"/>
        </w:rPr>
        <w:t xml:space="preserve">tools for </w:t>
      </w:r>
      <w:r w:rsidR="00E912B7">
        <w:rPr>
          <w:rFonts w:ascii="Times New Roman" w:hAnsi="Times New Roman" w:cs="Times New Roman"/>
          <w:sz w:val="20"/>
          <w:szCs w:val="20"/>
        </w:rPr>
        <w:t xml:space="preserve">assessing adaptation (Chapman </w:t>
      </w:r>
      <w:r w:rsidR="00506FFA" w:rsidRPr="00506FFA">
        <w:rPr>
          <w:rFonts w:ascii="Times New Roman" w:hAnsi="Times New Roman" w:cs="Times New Roman"/>
          <w:i/>
          <w:sz w:val="20"/>
          <w:szCs w:val="20"/>
        </w:rPr>
        <w:t>et.al.</w:t>
      </w:r>
      <w:r w:rsidR="00E912B7">
        <w:rPr>
          <w:rFonts w:ascii="Times New Roman" w:hAnsi="Times New Roman" w:cs="Times New Roman"/>
          <w:sz w:val="20"/>
          <w:szCs w:val="20"/>
        </w:rPr>
        <w:t xml:space="preserve"> 2016) and </w:t>
      </w:r>
      <w:r w:rsidR="001F3D56" w:rsidRPr="00FB372C">
        <w:rPr>
          <w:rFonts w:ascii="Times New Roman" w:hAnsi="Times New Roman" w:cs="Times New Roman"/>
          <w:sz w:val="20"/>
          <w:szCs w:val="20"/>
        </w:rPr>
        <w:t>model selection with specific reference to river basins (</w:t>
      </w:r>
      <w:r w:rsidR="00FA3A31">
        <w:rPr>
          <w:rFonts w:ascii="Times New Roman" w:hAnsi="Times New Roman" w:cs="Times New Roman"/>
          <w:sz w:val="20"/>
          <w:szCs w:val="20"/>
        </w:rPr>
        <w:t>Lutz</w:t>
      </w:r>
      <w:r w:rsidR="008D062B" w:rsidRPr="00FB372C">
        <w:rPr>
          <w:rFonts w:ascii="Times New Roman" w:hAnsi="Times New Roman" w:cs="Times New Roman"/>
          <w:sz w:val="20"/>
          <w:szCs w:val="20"/>
        </w:rPr>
        <w:t xml:space="preserve"> 2016; </w:t>
      </w:r>
      <w:r w:rsidR="001F3D56" w:rsidRPr="00FB372C">
        <w:rPr>
          <w:rFonts w:ascii="Times New Roman" w:hAnsi="Times New Roman" w:cs="Times New Roman"/>
          <w:sz w:val="20"/>
          <w:szCs w:val="20"/>
        </w:rPr>
        <w:t xml:space="preserve">Lutz </w:t>
      </w:r>
      <w:r w:rsidR="00506FFA" w:rsidRPr="00506FFA">
        <w:rPr>
          <w:rFonts w:ascii="Times New Roman" w:hAnsi="Times New Roman" w:cs="Times New Roman"/>
          <w:i/>
          <w:sz w:val="20"/>
          <w:szCs w:val="20"/>
        </w:rPr>
        <w:t>et.al.</w:t>
      </w:r>
      <w:r w:rsidR="001F3D56" w:rsidRPr="00FB372C">
        <w:rPr>
          <w:rFonts w:ascii="Times New Roman" w:hAnsi="Times New Roman" w:cs="Times New Roman"/>
          <w:sz w:val="20"/>
          <w:szCs w:val="20"/>
        </w:rPr>
        <w:t xml:space="preserve"> 2016). </w:t>
      </w:r>
      <w:r w:rsidR="00CC1BDF" w:rsidRPr="00FB372C">
        <w:rPr>
          <w:rFonts w:ascii="Times New Roman" w:hAnsi="Times New Roman" w:cs="Times New Roman"/>
          <w:sz w:val="20"/>
          <w:szCs w:val="20"/>
        </w:rPr>
        <w:t xml:space="preserve">In addition to considering scale, </w:t>
      </w:r>
      <w:r w:rsidRPr="00FB372C">
        <w:rPr>
          <w:rFonts w:ascii="Times New Roman" w:hAnsi="Times New Roman" w:cs="Times New Roman"/>
          <w:sz w:val="20"/>
          <w:szCs w:val="20"/>
        </w:rPr>
        <w:t xml:space="preserve">CARIAA researchers have made the case for regional </w:t>
      </w:r>
      <w:r w:rsidR="00CC1BDF" w:rsidRPr="00FB372C">
        <w:rPr>
          <w:rFonts w:ascii="Times New Roman" w:hAnsi="Times New Roman" w:cs="Times New Roman"/>
          <w:sz w:val="20"/>
          <w:szCs w:val="20"/>
        </w:rPr>
        <w:t>evidence-based decision making</w:t>
      </w:r>
      <w:r w:rsidRPr="00FB372C">
        <w:rPr>
          <w:rFonts w:ascii="Times New Roman" w:hAnsi="Times New Roman" w:cs="Times New Roman"/>
          <w:sz w:val="20"/>
          <w:szCs w:val="20"/>
        </w:rPr>
        <w:t xml:space="preserve"> also requiring</w:t>
      </w:r>
      <w:r w:rsidR="00CC1BDF" w:rsidRPr="00FB372C">
        <w:rPr>
          <w:rFonts w:ascii="Times New Roman" w:hAnsi="Times New Roman" w:cs="Times New Roman"/>
          <w:sz w:val="20"/>
          <w:szCs w:val="20"/>
        </w:rPr>
        <w:t xml:space="preserve"> cross sectoral thinking</w:t>
      </w:r>
      <w:r w:rsidRPr="00FB372C">
        <w:rPr>
          <w:rFonts w:ascii="Times New Roman" w:hAnsi="Times New Roman" w:cs="Times New Roman"/>
          <w:sz w:val="20"/>
          <w:szCs w:val="20"/>
        </w:rPr>
        <w:t xml:space="preserve">, </w:t>
      </w:r>
      <w:r w:rsidR="00CC1BDF" w:rsidRPr="00FB372C">
        <w:rPr>
          <w:rFonts w:ascii="Times New Roman" w:hAnsi="Times New Roman" w:cs="Times New Roman"/>
          <w:sz w:val="20"/>
          <w:szCs w:val="20"/>
        </w:rPr>
        <w:t xml:space="preserve">particularly </w:t>
      </w:r>
      <w:r w:rsidRPr="00FB372C">
        <w:rPr>
          <w:rFonts w:ascii="Times New Roman" w:hAnsi="Times New Roman" w:cs="Times New Roman"/>
          <w:sz w:val="20"/>
          <w:szCs w:val="20"/>
        </w:rPr>
        <w:t xml:space="preserve">focussing on </w:t>
      </w:r>
      <w:r w:rsidR="00CC1BDF" w:rsidRPr="00FB372C">
        <w:rPr>
          <w:rFonts w:ascii="Times New Roman" w:hAnsi="Times New Roman" w:cs="Times New Roman"/>
          <w:sz w:val="20"/>
          <w:szCs w:val="20"/>
        </w:rPr>
        <w:t>the complementarities and trade-offs between sectors (Rasul and Sharma 2015).</w:t>
      </w:r>
      <w:r w:rsidR="001D564D">
        <w:rPr>
          <w:rFonts w:ascii="Times New Roman" w:hAnsi="Times New Roman" w:cs="Times New Roman"/>
          <w:sz w:val="20"/>
          <w:szCs w:val="20"/>
        </w:rPr>
        <w:t xml:space="preserve"> Continued engagement with potential users of the research is a key component of </w:t>
      </w:r>
      <w:r w:rsidR="00295AA8">
        <w:rPr>
          <w:rFonts w:ascii="Times New Roman" w:hAnsi="Times New Roman" w:cs="Times New Roman"/>
          <w:sz w:val="20"/>
          <w:szCs w:val="20"/>
        </w:rPr>
        <w:t xml:space="preserve">the program </w:t>
      </w:r>
      <w:r w:rsidR="001D564D">
        <w:rPr>
          <w:rFonts w:ascii="Times New Roman" w:hAnsi="Times New Roman" w:cs="Times New Roman"/>
          <w:sz w:val="20"/>
          <w:szCs w:val="20"/>
        </w:rPr>
        <w:t>strategy</w:t>
      </w:r>
      <w:r w:rsidR="00183F1F">
        <w:rPr>
          <w:rFonts w:ascii="Times New Roman" w:hAnsi="Times New Roman" w:cs="Times New Roman"/>
          <w:sz w:val="20"/>
          <w:szCs w:val="20"/>
        </w:rPr>
        <w:t xml:space="preserve"> design</w:t>
      </w:r>
      <w:r w:rsidR="001D564D">
        <w:rPr>
          <w:rFonts w:ascii="Times New Roman" w:hAnsi="Times New Roman" w:cs="Times New Roman"/>
          <w:sz w:val="20"/>
          <w:szCs w:val="20"/>
        </w:rPr>
        <w:t xml:space="preserve">, allowing them to respond to demand, align with priorities and engage in windows of policy and practice opportunity. </w:t>
      </w:r>
      <w:r w:rsidR="00EB46BA">
        <w:rPr>
          <w:rFonts w:ascii="Times New Roman" w:hAnsi="Times New Roman" w:cs="Times New Roman"/>
          <w:sz w:val="20"/>
          <w:szCs w:val="20"/>
        </w:rPr>
        <w:t xml:space="preserve">Achieving this in reality is a challenge however, and </w:t>
      </w:r>
      <w:r w:rsidR="0053448B">
        <w:rPr>
          <w:rFonts w:ascii="Times New Roman" w:hAnsi="Times New Roman" w:cs="Times New Roman"/>
          <w:sz w:val="20"/>
          <w:szCs w:val="20"/>
        </w:rPr>
        <w:t xml:space="preserve">research programs with explicit aims to support more informed policy and practice </w:t>
      </w:r>
      <w:r w:rsidR="007C2E91">
        <w:rPr>
          <w:rFonts w:ascii="Times New Roman" w:hAnsi="Times New Roman" w:cs="Times New Roman"/>
          <w:sz w:val="20"/>
          <w:szCs w:val="20"/>
        </w:rPr>
        <w:t>have to</w:t>
      </w:r>
      <w:r w:rsidR="00EB46BA">
        <w:rPr>
          <w:rFonts w:ascii="Times New Roman" w:hAnsi="Times New Roman" w:cs="Times New Roman"/>
          <w:sz w:val="20"/>
          <w:szCs w:val="20"/>
        </w:rPr>
        <w:t xml:space="preserve"> be</w:t>
      </w:r>
      <w:r w:rsidR="0053448B">
        <w:rPr>
          <w:rFonts w:ascii="Times New Roman" w:hAnsi="Times New Roman" w:cs="Times New Roman"/>
          <w:sz w:val="20"/>
          <w:szCs w:val="20"/>
        </w:rPr>
        <w:t xml:space="preserve"> strategic about </w:t>
      </w:r>
      <w:r w:rsidR="00EB46BA">
        <w:rPr>
          <w:rFonts w:ascii="Times New Roman" w:hAnsi="Times New Roman" w:cs="Times New Roman"/>
          <w:sz w:val="20"/>
          <w:szCs w:val="20"/>
        </w:rPr>
        <w:t>where they pla</w:t>
      </w:r>
      <w:r w:rsidR="00183F1F">
        <w:rPr>
          <w:rFonts w:ascii="Times New Roman" w:hAnsi="Times New Roman" w:cs="Times New Roman"/>
          <w:sz w:val="20"/>
          <w:szCs w:val="20"/>
        </w:rPr>
        <w:t>c</w:t>
      </w:r>
      <w:r w:rsidR="00EB46BA">
        <w:rPr>
          <w:rFonts w:ascii="Times New Roman" w:hAnsi="Times New Roman" w:cs="Times New Roman"/>
          <w:sz w:val="20"/>
          <w:szCs w:val="20"/>
        </w:rPr>
        <w:t xml:space="preserve">e energy and emphasis in </w:t>
      </w:r>
      <w:r w:rsidR="0053448B">
        <w:rPr>
          <w:rFonts w:ascii="Times New Roman" w:hAnsi="Times New Roman" w:cs="Times New Roman"/>
          <w:sz w:val="20"/>
          <w:szCs w:val="20"/>
        </w:rPr>
        <w:t>respond</w:t>
      </w:r>
      <w:r w:rsidR="00EB46BA">
        <w:rPr>
          <w:rFonts w:ascii="Times New Roman" w:hAnsi="Times New Roman" w:cs="Times New Roman"/>
          <w:sz w:val="20"/>
          <w:szCs w:val="20"/>
        </w:rPr>
        <w:t>ing</w:t>
      </w:r>
      <w:r w:rsidR="0053448B">
        <w:rPr>
          <w:rFonts w:ascii="Times New Roman" w:hAnsi="Times New Roman" w:cs="Times New Roman"/>
          <w:sz w:val="20"/>
          <w:szCs w:val="20"/>
        </w:rPr>
        <w:t xml:space="preserve"> to needs of decision makers.</w:t>
      </w:r>
    </w:p>
    <w:p w14:paraId="78F24388" w14:textId="2957144F" w:rsidR="00E54A2D" w:rsidRPr="00FB372C" w:rsidRDefault="00E7000D" w:rsidP="00B82C5F">
      <w:pPr>
        <w:rPr>
          <w:rFonts w:ascii="Times New Roman" w:hAnsi="Times New Roman" w:cs="Times New Roman"/>
          <w:i/>
          <w:sz w:val="20"/>
          <w:szCs w:val="20"/>
        </w:rPr>
      </w:pPr>
      <w:r w:rsidRPr="00FB372C">
        <w:rPr>
          <w:rFonts w:ascii="Times New Roman" w:hAnsi="Times New Roman" w:cs="Times New Roman"/>
          <w:i/>
          <w:sz w:val="20"/>
          <w:szCs w:val="20"/>
        </w:rPr>
        <w:t>Moving Forward</w:t>
      </w:r>
      <w:r w:rsidR="00DB1E81" w:rsidRPr="00FB372C">
        <w:rPr>
          <w:rFonts w:ascii="Times New Roman" w:hAnsi="Times New Roman" w:cs="Times New Roman"/>
          <w:i/>
          <w:sz w:val="20"/>
          <w:szCs w:val="20"/>
        </w:rPr>
        <w:t>/Next steps</w:t>
      </w:r>
    </w:p>
    <w:p w14:paraId="1A563DE7" w14:textId="5462DB8B" w:rsidR="008B70FF" w:rsidRDefault="00183F1F" w:rsidP="00B82C5F">
      <w:pPr>
        <w:rPr>
          <w:rFonts w:ascii="Times New Roman" w:hAnsi="Times New Roman" w:cs="Times New Roman"/>
          <w:sz w:val="20"/>
          <w:szCs w:val="20"/>
        </w:rPr>
      </w:pPr>
      <w:r>
        <w:rPr>
          <w:rFonts w:ascii="Times New Roman" w:hAnsi="Times New Roman" w:cs="Times New Roman"/>
          <w:sz w:val="20"/>
          <w:szCs w:val="20"/>
        </w:rPr>
        <w:t xml:space="preserve">The hotspot approach has focused </w:t>
      </w:r>
      <w:r w:rsidR="000E4D8B">
        <w:rPr>
          <w:rFonts w:ascii="Times New Roman" w:hAnsi="Times New Roman" w:cs="Times New Roman"/>
          <w:sz w:val="20"/>
          <w:szCs w:val="20"/>
        </w:rPr>
        <w:t xml:space="preserve">researchers </w:t>
      </w:r>
      <w:r>
        <w:rPr>
          <w:rFonts w:ascii="Times New Roman" w:hAnsi="Times New Roman" w:cs="Times New Roman"/>
          <w:sz w:val="20"/>
          <w:szCs w:val="20"/>
        </w:rPr>
        <w:t>on</w:t>
      </w:r>
      <w:r w:rsidR="000E4D8B">
        <w:rPr>
          <w:rFonts w:ascii="Times New Roman" w:hAnsi="Times New Roman" w:cs="Times New Roman"/>
          <w:sz w:val="20"/>
          <w:szCs w:val="20"/>
        </w:rPr>
        <w:t xml:space="preserve"> regional environmental change research, </w:t>
      </w:r>
      <w:r>
        <w:rPr>
          <w:rFonts w:ascii="Times New Roman" w:hAnsi="Times New Roman" w:cs="Times New Roman"/>
          <w:sz w:val="20"/>
          <w:szCs w:val="20"/>
        </w:rPr>
        <w:t>which maps on human vulnerability to climate change</w:t>
      </w:r>
      <w:r w:rsidR="000E4D8B">
        <w:rPr>
          <w:rFonts w:ascii="Times New Roman" w:hAnsi="Times New Roman" w:cs="Times New Roman"/>
          <w:sz w:val="20"/>
          <w:szCs w:val="20"/>
        </w:rPr>
        <w:t xml:space="preserve">. </w:t>
      </w:r>
      <w:r>
        <w:rPr>
          <w:rFonts w:ascii="Times New Roman" w:hAnsi="Times New Roman" w:cs="Times New Roman"/>
          <w:sz w:val="20"/>
          <w:szCs w:val="20"/>
        </w:rPr>
        <w:t>H</w:t>
      </w:r>
      <w:r w:rsidR="00007A05">
        <w:rPr>
          <w:rFonts w:ascii="Times New Roman" w:hAnsi="Times New Roman" w:cs="Times New Roman"/>
          <w:sz w:val="20"/>
          <w:szCs w:val="20"/>
        </w:rPr>
        <w:t>owever, w</w:t>
      </w:r>
      <w:r w:rsidR="000E4D8B">
        <w:rPr>
          <w:rFonts w:ascii="Times New Roman" w:hAnsi="Times New Roman" w:cs="Times New Roman"/>
          <w:sz w:val="20"/>
          <w:szCs w:val="20"/>
        </w:rPr>
        <w:t xml:space="preserve">e are encountering </w:t>
      </w:r>
      <w:r>
        <w:rPr>
          <w:rFonts w:ascii="Times New Roman" w:hAnsi="Times New Roman" w:cs="Times New Roman"/>
          <w:sz w:val="20"/>
          <w:szCs w:val="20"/>
        </w:rPr>
        <w:t>the</w:t>
      </w:r>
      <w:r w:rsidR="000E4D8B">
        <w:rPr>
          <w:rFonts w:ascii="Times New Roman" w:hAnsi="Times New Roman" w:cs="Times New Roman"/>
          <w:sz w:val="20"/>
          <w:szCs w:val="20"/>
        </w:rPr>
        <w:t xml:space="preserve"> deep challenge </w:t>
      </w:r>
      <w:r>
        <w:rPr>
          <w:rFonts w:ascii="Times New Roman" w:hAnsi="Times New Roman" w:cs="Times New Roman"/>
          <w:sz w:val="20"/>
          <w:szCs w:val="20"/>
        </w:rPr>
        <w:t>of</w:t>
      </w:r>
      <w:r w:rsidR="000E4D8B">
        <w:rPr>
          <w:rFonts w:ascii="Times New Roman" w:hAnsi="Times New Roman" w:cs="Times New Roman"/>
          <w:sz w:val="20"/>
          <w:szCs w:val="20"/>
        </w:rPr>
        <w:t xml:space="preserve"> regional researchers</w:t>
      </w:r>
      <w:r w:rsidR="00007A05">
        <w:rPr>
          <w:rFonts w:ascii="Times New Roman" w:hAnsi="Times New Roman" w:cs="Times New Roman"/>
          <w:sz w:val="20"/>
          <w:szCs w:val="20"/>
        </w:rPr>
        <w:t xml:space="preserve"> who intend to</w:t>
      </w:r>
      <w:r w:rsidR="000E4D8B">
        <w:rPr>
          <w:rFonts w:ascii="Times New Roman" w:hAnsi="Times New Roman" w:cs="Times New Roman"/>
          <w:sz w:val="20"/>
          <w:szCs w:val="20"/>
        </w:rPr>
        <w:t xml:space="preserve"> impact decision making and policy</w:t>
      </w:r>
      <w:r w:rsidR="00007A05">
        <w:rPr>
          <w:rFonts w:ascii="Times New Roman" w:hAnsi="Times New Roman" w:cs="Times New Roman"/>
          <w:sz w:val="20"/>
          <w:szCs w:val="20"/>
        </w:rPr>
        <w:t>:</w:t>
      </w:r>
      <w:r w:rsidR="000E4D8B">
        <w:rPr>
          <w:rFonts w:ascii="Times New Roman" w:hAnsi="Times New Roman" w:cs="Times New Roman"/>
          <w:sz w:val="20"/>
          <w:szCs w:val="20"/>
        </w:rPr>
        <w:t xml:space="preserve"> </w:t>
      </w:r>
      <w:r w:rsidR="00007A05">
        <w:rPr>
          <w:rFonts w:ascii="Times New Roman" w:hAnsi="Times New Roman" w:cs="Times New Roman"/>
          <w:sz w:val="20"/>
          <w:szCs w:val="20"/>
        </w:rPr>
        <w:t>m</w:t>
      </w:r>
      <w:r w:rsidR="000E4D8B">
        <w:rPr>
          <w:rFonts w:ascii="Times New Roman" w:hAnsi="Times New Roman" w:cs="Times New Roman"/>
          <w:sz w:val="20"/>
          <w:szCs w:val="20"/>
        </w:rPr>
        <w:t>atching research to the biophysical scales at</w:t>
      </w:r>
      <w:r w:rsidR="00007A05">
        <w:rPr>
          <w:rFonts w:ascii="Times New Roman" w:hAnsi="Times New Roman" w:cs="Times New Roman"/>
          <w:sz w:val="20"/>
          <w:szCs w:val="20"/>
        </w:rPr>
        <w:t xml:space="preserve"> which ecological change occurs</w:t>
      </w:r>
      <w:r w:rsidR="000E4D8B">
        <w:rPr>
          <w:rFonts w:ascii="Times New Roman" w:hAnsi="Times New Roman" w:cs="Times New Roman"/>
          <w:sz w:val="20"/>
          <w:szCs w:val="20"/>
        </w:rPr>
        <w:t xml:space="preserve"> can lead to a mismatch with the </w:t>
      </w:r>
      <w:r w:rsidR="00E912B7">
        <w:rPr>
          <w:rFonts w:ascii="Times New Roman" w:hAnsi="Times New Roman" w:cs="Times New Roman"/>
          <w:sz w:val="20"/>
          <w:szCs w:val="20"/>
        </w:rPr>
        <w:t>governance</w:t>
      </w:r>
      <w:r w:rsidR="000E4D8B">
        <w:rPr>
          <w:rFonts w:ascii="Times New Roman" w:hAnsi="Times New Roman" w:cs="Times New Roman"/>
          <w:sz w:val="20"/>
          <w:szCs w:val="20"/>
        </w:rPr>
        <w:t xml:space="preserve"> scales at which decisions are made. </w:t>
      </w:r>
      <w:r w:rsidR="008B70FF">
        <w:rPr>
          <w:rFonts w:ascii="Times New Roman" w:hAnsi="Times New Roman" w:cs="Times New Roman"/>
          <w:sz w:val="20"/>
          <w:szCs w:val="20"/>
        </w:rPr>
        <w:t xml:space="preserve">This aligns with the experience of others (Cash </w:t>
      </w:r>
      <w:r w:rsidR="00506FFA" w:rsidRPr="00506FFA">
        <w:rPr>
          <w:rFonts w:ascii="Times New Roman" w:hAnsi="Times New Roman" w:cs="Times New Roman"/>
          <w:i/>
          <w:sz w:val="20"/>
          <w:szCs w:val="20"/>
        </w:rPr>
        <w:t>et.al.</w:t>
      </w:r>
      <w:r w:rsidR="008B70FF">
        <w:rPr>
          <w:rFonts w:ascii="Times New Roman" w:hAnsi="Times New Roman" w:cs="Times New Roman"/>
          <w:sz w:val="20"/>
          <w:szCs w:val="20"/>
        </w:rPr>
        <w:t xml:space="preserve"> 2006), and</w:t>
      </w:r>
      <w:r w:rsidR="000E4D8B">
        <w:rPr>
          <w:rFonts w:ascii="Times New Roman" w:hAnsi="Times New Roman" w:cs="Times New Roman"/>
          <w:sz w:val="20"/>
          <w:szCs w:val="20"/>
        </w:rPr>
        <w:t xml:space="preserve"> CARIAA researchers are at the forefront of effort</w:t>
      </w:r>
      <w:r w:rsidR="007343E4">
        <w:rPr>
          <w:rFonts w:ascii="Times New Roman" w:hAnsi="Times New Roman" w:cs="Times New Roman"/>
          <w:sz w:val="20"/>
          <w:szCs w:val="20"/>
        </w:rPr>
        <w:t xml:space="preserve">s to confront this contradiction by broadening the repertoire of traditional research endeavors. This includes developing partnerships with practitioners creating ‘third spaces’ wherein </w:t>
      </w:r>
      <w:r w:rsidR="007343E4" w:rsidRPr="007343E4">
        <w:rPr>
          <w:rFonts w:ascii="Times New Roman" w:hAnsi="Times New Roman" w:cs="Times New Roman"/>
          <w:sz w:val="20"/>
          <w:szCs w:val="20"/>
        </w:rPr>
        <w:t>practitioners gain an understanding</w:t>
      </w:r>
      <w:r w:rsidR="007343E4">
        <w:rPr>
          <w:rFonts w:ascii="Times New Roman" w:hAnsi="Times New Roman" w:cs="Times New Roman"/>
          <w:sz w:val="20"/>
          <w:szCs w:val="20"/>
        </w:rPr>
        <w:t xml:space="preserve"> of research evidence processes and</w:t>
      </w:r>
      <w:r w:rsidR="007343E4" w:rsidRPr="007343E4">
        <w:rPr>
          <w:rFonts w:ascii="Times New Roman" w:hAnsi="Times New Roman" w:cs="Times New Roman"/>
          <w:sz w:val="20"/>
          <w:szCs w:val="20"/>
        </w:rPr>
        <w:t xml:space="preserve"> good acade</w:t>
      </w:r>
      <w:r w:rsidR="007343E4">
        <w:rPr>
          <w:rFonts w:ascii="Times New Roman" w:hAnsi="Times New Roman" w:cs="Times New Roman"/>
          <w:sz w:val="20"/>
          <w:szCs w:val="20"/>
        </w:rPr>
        <w:t>mic practice, while researchers</w:t>
      </w:r>
      <w:r w:rsidR="007343E4" w:rsidRPr="007343E4">
        <w:rPr>
          <w:rFonts w:ascii="Times New Roman" w:hAnsi="Times New Roman" w:cs="Times New Roman"/>
          <w:sz w:val="20"/>
          <w:szCs w:val="20"/>
        </w:rPr>
        <w:t xml:space="preserve"> are continually challenged to think about how to link their research to impact and uptake</w:t>
      </w:r>
      <w:r w:rsidR="007343E4">
        <w:rPr>
          <w:rFonts w:ascii="Times New Roman" w:hAnsi="Times New Roman" w:cs="Times New Roman"/>
          <w:sz w:val="20"/>
          <w:szCs w:val="20"/>
        </w:rPr>
        <w:t xml:space="preserve">. </w:t>
      </w:r>
      <w:r w:rsidR="007E75B8">
        <w:rPr>
          <w:rFonts w:ascii="Times New Roman" w:hAnsi="Times New Roman" w:cs="Times New Roman"/>
          <w:sz w:val="20"/>
          <w:szCs w:val="20"/>
        </w:rPr>
        <w:t xml:space="preserve">In recognition that not all relevant actors are involved at all times, and representative of all scales, </w:t>
      </w:r>
      <w:r w:rsidR="007343E4">
        <w:rPr>
          <w:rFonts w:ascii="Times New Roman" w:hAnsi="Times New Roman" w:cs="Times New Roman"/>
          <w:sz w:val="20"/>
          <w:szCs w:val="20"/>
        </w:rPr>
        <w:t>‘Research into Use’</w:t>
      </w:r>
      <w:r>
        <w:rPr>
          <w:rFonts w:ascii="Times New Roman" w:hAnsi="Times New Roman" w:cs="Times New Roman"/>
          <w:sz w:val="20"/>
          <w:szCs w:val="20"/>
        </w:rPr>
        <w:t xml:space="preserve"> is a core activity</w:t>
      </w:r>
      <w:r w:rsidR="007E75B8">
        <w:rPr>
          <w:rFonts w:ascii="Times New Roman" w:hAnsi="Times New Roman" w:cs="Times New Roman"/>
          <w:sz w:val="20"/>
          <w:szCs w:val="20"/>
        </w:rPr>
        <w:t xml:space="preserve"> wherein</w:t>
      </w:r>
      <w:r w:rsidR="007343E4">
        <w:rPr>
          <w:rFonts w:ascii="Times New Roman" w:hAnsi="Times New Roman" w:cs="Times New Roman"/>
          <w:sz w:val="20"/>
          <w:szCs w:val="20"/>
        </w:rPr>
        <w:t xml:space="preserve"> </w:t>
      </w:r>
      <w:r>
        <w:rPr>
          <w:rFonts w:ascii="Times New Roman" w:hAnsi="Times New Roman" w:cs="Times New Roman"/>
          <w:sz w:val="20"/>
          <w:szCs w:val="20"/>
        </w:rPr>
        <w:t xml:space="preserve">dedicated </w:t>
      </w:r>
      <w:r w:rsidR="00EB4414">
        <w:rPr>
          <w:rFonts w:ascii="Times New Roman" w:hAnsi="Times New Roman" w:cs="Times New Roman"/>
          <w:sz w:val="20"/>
          <w:szCs w:val="20"/>
        </w:rPr>
        <w:t>personnel strategically engage with stakeholders</w:t>
      </w:r>
      <w:r w:rsidR="00E51259">
        <w:rPr>
          <w:rFonts w:ascii="Times New Roman" w:hAnsi="Times New Roman" w:cs="Times New Roman"/>
          <w:sz w:val="20"/>
          <w:szCs w:val="20"/>
        </w:rPr>
        <w:t xml:space="preserve">, ensuring that the emerging findings </w:t>
      </w:r>
      <w:r w:rsidR="007E75B8">
        <w:rPr>
          <w:rFonts w:ascii="Times New Roman" w:hAnsi="Times New Roman" w:cs="Times New Roman"/>
          <w:sz w:val="20"/>
          <w:szCs w:val="20"/>
        </w:rPr>
        <w:t>reach new audiences</w:t>
      </w:r>
      <w:r w:rsidR="00E51259">
        <w:rPr>
          <w:rFonts w:ascii="Times New Roman" w:hAnsi="Times New Roman" w:cs="Times New Roman"/>
          <w:sz w:val="20"/>
          <w:szCs w:val="20"/>
        </w:rPr>
        <w:t xml:space="preserve">, at the right time and in an appropriate form. </w:t>
      </w:r>
      <w:r w:rsidR="00E912B7">
        <w:rPr>
          <w:rFonts w:ascii="Times New Roman" w:hAnsi="Times New Roman" w:cs="Times New Roman"/>
          <w:sz w:val="20"/>
          <w:szCs w:val="20"/>
        </w:rPr>
        <w:t xml:space="preserve">An example of an </w:t>
      </w:r>
      <w:r w:rsidR="00F52481">
        <w:rPr>
          <w:rFonts w:ascii="Times New Roman" w:hAnsi="Times New Roman" w:cs="Times New Roman"/>
          <w:sz w:val="20"/>
          <w:szCs w:val="20"/>
        </w:rPr>
        <w:t xml:space="preserve">innovative </w:t>
      </w:r>
      <w:r>
        <w:rPr>
          <w:rFonts w:ascii="Times New Roman" w:hAnsi="Times New Roman" w:cs="Times New Roman"/>
          <w:sz w:val="20"/>
          <w:szCs w:val="20"/>
        </w:rPr>
        <w:t xml:space="preserve">and powerful engagement </w:t>
      </w:r>
      <w:r w:rsidR="00F52481">
        <w:rPr>
          <w:rFonts w:ascii="Times New Roman" w:hAnsi="Times New Roman" w:cs="Times New Roman"/>
          <w:sz w:val="20"/>
          <w:szCs w:val="20"/>
        </w:rPr>
        <w:t>practice supporting decision making</w:t>
      </w:r>
      <w:r w:rsidR="00E912B7">
        <w:rPr>
          <w:rFonts w:ascii="Times New Roman" w:hAnsi="Times New Roman" w:cs="Times New Roman"/>
          <w:sz w:val="20"/>
          <w:szCs w:val="20"/>
        </w:rPr>
        <w:t xml:space="preserve"> impact is real-time monitoring of coastal flooding</w:t>
      </w:r>
      <w:r w:rsidR="00F52481">
        <w:rPr>
          <w:rFonts w:ascii="Times New Roman" w:hAnsi="Times New Roman" w:cs="Times New Roman"/>
          <w:sz w:val="20"/>
          <w:szCs w:val="20"/>
        </w:rPr>
        <w:t xml:space="preserve"> using drones</w:t>
      </w:r>
      <w:r w:rsidR="00153F2A">
        <w:rPr>
          <w:rFonts w:ascii="Times New Roman" w:hAnsi="Times New Roman" w:cs="Times New Roman"/>
          <w:sz w:val="20"/>
          <w:szCs w:val="20"/>
        </w:rPr>
        <w:t xml:space="preserve"> in the Volta delta (e.g. </w:t>
      </w:r>
      <w:r w:rsidR="00153F2A" w:rsidRPr="002714F5">
        <w:rPr>
          <w:rFonts w:ascii="Times New Roman" w:hAnsi="Times New Roman" w:cs="Times New Roman"/>
          <w:sz w:val="20"/>
          <w:szCs w:val="20"/>
        </w:rPr>
        <w:t>https://www.youtube.com/watch?v=zkILRW5zXbo</w:t>
      </w:r>
      <w:r w:rsidR="00153F2A">
        <w:rPr>
          <w:rFonts w:ascii="Times New Roman" w:hAnsi="Times New Roman" w:cs="Times New Roman"/>
          <w:sz w:val="20"/>
          <w:szCs w:val="20"/>
        </w:rPr>
        <w:t>)</w:t>
      </w:r>
      <w:r w:rsidR="00E912B7">
        <w:rPr>
          <w:rFonts w:ascii="Times New Roman" w:hAnsi="Times New Roman" w:cs="Times New Roman"/>
          <w:sz w:val="20"/>
          <w:szCs w:val="20"/>
        </w:rPr>
        <w:t>.</w:t>
      </w:r>
      <w:r w:rsidR="00F52481">
        <w:rPr>
          <w:rFonts w:ascii="Times New Roman" w:hAnsi="Times New Roman" w:cs="Times New Roman"/>
          <w:sz w:val="20"/>
          <w:szCs w:val="20"/>
        </w:rPr>
        <w:t xml:space="preserve"> The consortia are learning </w:t>
      </w:r>
      <w:r w:rsidR="00295AA8">
        <w:rPr>
          <w:rFonts w:ascii="Times New Roman" w:hAnsi="Times New Roman" w:cs="Times New Roman"/>
          <w:sz w:val="20"/>
          <w:szCs w:val="20"/>
        </w:rPr>
        <w:t xml:space="preserve">how to overcome the mismatch challenge </w:t>
      </w:r>
      <w:r w:rsidR="00F52481">
        <w:rPr>
          <w:rFonts w:ascii="Times New Roman" w:hAnsi="Times New Roman" w:cs="Times New Roman"/>
          <w:sz w:val="20"/>
          <w:szCs w:val="20"/>
        </w:rPr>
        <w:t>by taking different approaches</w:t>
      </w:r>
      <w:r w:rsidR="001C5B81">
        <w:rPr>
          <w:rFonts w:ascii="Times New Roman" w:hAnsi="Times New Roman" w:cs="Times New Roman"/>
          <w:sz w:val="20"/>
          <w:szCs w:val="20"/>
        </w:rPr>
        <w:t>.</w:t>
      </w:r>
      <w:r w:rsidR="00E912B7">
        <w:rPr>
          <w:rFonts w:ascii="Times New Roman" w:hAnsi="Times New Roman" w:cs="Times New Roman"/>
          <w:sz w:val="20"/>
          <w:szCs w:val="20"/>
        </w:rPr>
        <w:t xml:space="preserve"> </w:t>
      </w:r>
      <w:r w:rsidR="001C5B81">
        <w:rPr>
          <w:rFonts w:ascii="Times New Roman" w:hAnsi="Times New Roman" w:cs="Times New Roman"/>
          <w:sz w:val="20"/>
          <w:szCs w:val="20"/>
        </w:rPr>
        <w:t>O</w:t>
      </w:r>
      <w:r w:rsidR="008A2EA1">
        <w:rPr>
          <w:rFonts w:ascii="Times New Roman" w:hAnsi="Times New Roman" w:cs="Times New Roman"/>
          <w:sz w:val="20"/>
          <w:szCs w:val="20"/>
        </w:rPr>
        <w:t xml:space="preserve">ne consortia has taken a demand-led policy first approach, ensuring that research questions are </w:t>
      </w:r>
      <w:r w:rsidR="001C5B81">
        <w:rPr>
          <w:rFonts w:ascii="Times New Roman" w:hAnsi="Times New Roman" w:cs="Times New Roman"/>
          <w:sz w:val="20"/>
          <w:szCs w:val="20"/>
        </w:rPr>
        <w:t>informed</w:t>
      </w:r>
      <w:r w:rsidR="008A2EA1">
        <w:rPr>
          <w:rFonts w:ascii="Times New Roman" w:hAnsi="Times New Roman" w:cs="Times New Roman"/>
          <w:sz w:val="20"/>
          <w:szCs w:val="20"/>
        </w:rPr>
        <w:t xml:space="preserve"> by decision maker needs</w:t>
      </w:r>
      <w:r w:rsidR="001C5B81">
        <w:rPr>
          <w:rFonts w:ascii="Times New Roman" w:hAnsi="Times New Roman" w:cs="Times New Roman"/>
          <w:sz w:val="20"/>
          <w:szCs w:val="20"/>
        </w:rPr>
        <w:t>.</w:t>
      </w:r>
      <w:r w:rsidR="00F52481">
        <w:rPr>
          <w:rFonts w:ascii="Times New Roman" w:hAnsi="Times New Roman" w:cs="Times New Roman"/>
          <w:sz w:val="20"/>
          <w:szCs w:val="20"/>
        </w:rPr>
        <w:t xml:space="preserve"> </w:t>
      </w:r>
      <w:r w:rsidR="001C5B81">
        <w:rPr>
          <w:rFonts w:ascii="Times New Roman" w:hAnsi="Times New Roman" w:cs="Times New Roman"/>
          <w:sz w:val="20"/>
          <w:szCs w:val="20"/>
        </w:rPr>
        <w:t>A</w:t>
      </w:r>
      <w:r w:rsidR="00295AA8">
        <w:rPr>
          <w:rFonts w:ascii="Times New Roman" w:hAnsi="Times New Roman" w:cs="Times New Roman"/>
          <w:sz w:val="20"/>
          <w:szCs w:val="20"/>
        </w:rPr>
        <w:t xml:space="preserve"> second</w:t>
      </w:r>
      <w:r w:rsidR="00EB4414">
        <w:rPr>
          <w:rFonts w:ascii="Times New Roman" w:hAnsi="Times New Roman" w:cs="Times New Roman"/>
          <w:sz w:val="20"/>
          <w:szCs w:val="20"/>
        </w:rPr>
        <w:t xml:space="preserve"> consorti</w:t>
      </w:r>
      <w:r w:rsidR="00300E48">
        <w:rPr>
          <w:rFonts w:ascii="Times New Roman" w:hAnsi="Times New Roman" w:cs="Times New Roman"/>
          <w:sz w:val="20"/>
          <w:szCs w:val="20"/>
        </w:rPr>
        <w:t>a is implementing transformative scenario p</w:t>
      </w:r>
      <w:r w:rsidR="00EB4414">
        <w:rPr>
          <w:rFonts w:ascii="Times New Roman" w:hAnsi="Times New Roman" w:cs="Times New Roman"/>
          <w:sz w:val="20"/>
          <w:szCs w:val="20"/>
        </w:rPr>
        <w:t>lanning</w:t>
      </w:r>
      <w:r w:rsidR="00300E48">
        <w:rPr>
          <w:rFonts w:ascii="Times New Roman" w:hAnsi="Times New Roman" w:cs="Times New Roman"/>
          <w:sz w:val="20"/>
          <w:szCs w:val="20"/>
        </w:rPr>
        <w:t xml:space="preserve"> as a </w:t>
      </w:r>
      <w:r w:rsidR="00E51259">
        <w:rPr>
          <w:rFonts w:ascii="Times New Roman" w:hAnsi="Times New Roman" w:cs="Times New Roman"/>
          <w:sz w:val="20"/>
          <w:szCs w:val="20"/>
        </w:rPr>
        <w:t>means to obtain a greater understanding of the multi-level issues, barriers</w:t>
      </w:r>
      <w:r w:rsidR="00300E48">
        <w:rPr>
          <w:rFonts w:ascii="Times New Roman" w:hAnsi="Times New Roman" w:cs="Times New Roman"/>
          <w:sz w:val="20"/>
          <w:szCs w:val="20"/>
        </w:rPr>
        <w:t xml:space="preserve"> and enablers involved, which is a unique application of the method for climate change adaptation and may provide direction for its future use in research and planning. </w:t>
      </w:r>
    </w:p>
    <w:p w14:paraId="0A38E195" w14:textId="1D5CBFE1" w:rsidR="00E51259" w:rsidRDefault="0084471E" w:rsidP="00B82C5F">
      <w:pPr>
        <w:rPr>
          <w:rFonts w:ascii="Times New Roman" w:hAnsi="Times New Roman" w:cs="Times New Roman"/>
          <w:sz w:val="20"/>
          <w:szCs w:val="20"/>
        </w:rPr>
      </w:pPr>
      <w:r>
        <w:rPr>
          <w:rFonts w:ascii="Times New Roman" w:hAnsi="Times New Roman" w:cs="Times New Roman"/>
          <w:sz w:val="20"/>
          <w:szCs w:val="20"/>
        </w:rPr>
        <w:t xml:space="preserve">Going forward, </w:t>
      </w:r>
      <w:r w:rsidR="006A1CB0">
        <w:rPr>
          <w:rFonts w:ascii="Times New Roman" w:hAnsi="Times New Roman" w:cs="Times New Roman"/>
          <w:sz w:val="20"/>
          <w:szCs w:val="20"/>
        </w:rPr>
        <w:t xml:space="preserve">continuing to explore innovative ways to ensure that strong research is coupled with strong impact on policy and practice, will be a defining challenge for not only the CARIAA program, but for all researchers engaged in applied research at regional scales. </w:t>
      </w:r>
      <w:r w:rsidR="00EB46BA">
        <w:rPr>
          <w:rFonts w:ascii="Times New Roman" w:hAnsi="Times New Roman" w:cs="Times New Roman"/>
          <w:sz w:val="20"/>
          <w:szCs w:val="20"/>
        </w:rPr>
        <w:t>Purposeful and on-going r</w:t>
      </w:r>
      <w:r w:rsidR="008B70FF">
        <w:rPr>
          <w:rFonts w:ascii="Times New Roman" w:hAnsi="Times New Roman" w:cs="Times New Roman"/>
          <w:sz w:val="20"/>
          <w:szCs w:val="20"/>
        </w:rPr>
        <w:t>eflection and learning are key to strengthening large, transdisciplinary research consortia</w:t>
      </w:r>
      <w:r w:rsidR="00EB46BA">
        <w:rPr>
          <w:rFonts w:ascii="Times New Roman" w:hAnsi="Times New Roman" w:cs="Times New Roman"/>
          <w:sz w:val="20"/>
          <w:szCs w:val="20"/>
        </w:rPr>
        <w:t>.</w:t>
      </w:r>
      <w:r w:rsidR="008B70FF">
        <w:rPr>
          <w:rFonts w:ascii="Times New Roman" w:hAnsi="Times New Roman" w:cs="Times New Roman"/>
          <w:sz w:val="20"/>
          <w:szCs w:val="20"/>
        </w:rPr>
        <w:t xml:space="preserve"> </w:t>
      </w:r>
      <w:r w:rsidR="00EB46BA">
        <w:rPr>
          <w:rFonts w:ascii="Times New Roman" w:hAnsi="Times New Roman" w:cs="Times New Roman"/>
          <w:sz w:val="20"/>
          <w:szCs w:val="20"/>
        </w:rPr>
        <w:t>Documenting and sharing successes and failures</w:t>
      </w:r>
      <w:r w:rsidR="00183F1F">
        <w:rPr>
          <w:rFonts w:ascii="Times New Roman" w:hAnsi="Times New Roman" w:cs="Times New Roman"/>
          <w:sz w:val="20"/>
          <w:szCs w:val="20"/>
        </w:rPr>
        <w:t xml:space="preserve"> as perceived both by researchers and decision makers </w:t>
      </w:r>
      <w:r w:rsidR="00EB46BA">
        <w:rPr>
          <w:rFonts w:ascii="Times New Roman" w:hAnsi="Times New Roman" w:cs="Times New Roman"/>
          <w:sz w:val="20"/>
          <w:szCs w:val="20"/>
        </w:rPr>
        <w:t xml:space="preserve">is </w:t>
      </w:r>
      <w:r w:rsidR="00183F1F">
        <w:rPr>
          <w:rFonts w:ascii="Times New Roman" w:hAnsi="Times New Roman" w:cs="Times New Roman"/>
          <w:sz w:val="20"/>
          <w:szCs w:val="20"/>
        </w:rPr>
        <w:t>critical</w:t>
      </w:r>
      <w:r w:rsidR="00EB46BA">
        <w:rPr>
          <w:rFonts w:ascii="Times New Roman" w:hAnsi="Times New Roman" w:cs="Times New Roman"/>
          <w:sz w:val="20"/>
          <w:szCs w:val="20"/>
        </w:rPr>
        <w:t>, and i</w:t>
      </w:r>
      <w:r w:rsidR="008B70FF">
        <w:rPr>
          <w:rFonts w:ascii="Times New Roman" w:hAnsi="Times New Roman" w:cs="Times New Roman"/>
          <w:sz w:val="20"/>
          <w:szCs w:val="20"/>
        </w:rPr>
        <w:t xml:space="preserve">t is hoped that this </w:t>
      </w:r>
      <w:r w:rsidR="00A53D0F">
        <w:rPr>
          <w:rFonts w:ascii="Times New Roman" w:hAnsi="Times New Roman" w:cs="Times New Roman"/>
          <w:sz w:val="20"/>
          <w:szCs w:val="20"/>
        </w:rPr>
        <w:t>Short Communication</w:t>
      </w:r>
      <w:r w:rsidR="008B70FF">
        <w:rPr>
          <w:rFonts w:ascii="Times New Roman" w:hAnsi="Times New Roman" w:cs="Times New Roman"/>
          <w:sz w:val="20"/>
          <w:szCs w:val="20"/>
        </w:rPr>
        <w:t xml:space="preserve"> acts as a catalyst for </w:t>
      </w:r>
      <w:r w:rsidR="00EB46BA">
        <w:rPr>
          <w:rFonts w:ascii="Times New Roman" w:hAnsi="Times New Roman" w:cs="Times New Roman"/>
          <w:sz w:val="20"/>
          <w:szCs w:val="20"/>
        </w:rPr>
        <w:t xml:space="preserve">a broader conversation about </w:t>
      </w:r>
      <w:r w:rsidR="008B70FF">
        <w:rPr>
          <w:rFonts w:ascii="Times New Roman" w:hAnsi="Times New Roman" w:cs="Times New Roman"/>
          <w:sz w:val="20"/>
          <w:szCs w:val="20"/>
        </w:rPr>
        <w:t>adaptive and responsive programming</w:t>
      </w:r>
      <w:r w:rsidR="00EB46BA">
        <w:rPr>
          <w:rFonts w:ascii="Times New Roman" w:hAnsi="Times New Roman" w:cs="Times New Roman"/>
          <w:sz w:val="20"/>
          <w:szCs w:val="20"/>
        </w:rPr>
        <w:t xml:space="preserve"> for climate change adaption research at regional scales</w:t>
      </w:r>
      <w:r w:rsidR="008B70FF">
        <w:rPr>
          <w:rFonts w:ascii="Times New Roman" w:hAnsi="Times New Roman" w:cs="Times New Roman"/>
          <w:sz w:val="20"/>
          <w:szCs w:val="20"/>
        </w:rPr>
        <w:t xml:space="preserve">. </w:t>
      </w:r>
    </w:p>
    <w:p w14:paraId="3E9D3F18" w14:textId="77777777" w:rsidR="006A6C96" w:rsidRDefault="006A6C96" w:rsidP="00B82C5F">
      <w:pPr>
        <w:rPr>
          <w:rFonts w:ascii="Times New Roman" w:hAnsi="Times New Roman" w:cs="Times New Roman"/>
          <w:b/>
          <w:sz w:val="20"/>
          <w:szCs w:val="20"/>
        </w:rPr>
      </w:pPr>
    </w:p>
    <w:p w14:paraId="6B9D494A" w14:textId="17594F4D" w:rsidR="008E5B93" w:rsidRPr="008E5B93" w:rsidRDefault="008E5B93" w:rsidP="00B82C5F">
      <w:pPr>
        <w:rPr>
          <w:rFonts w:ascii="Times New Roman" w:hAnsi="Times New Roman" w:cs="Times New Roman"/>
          <w:b/>
          <w:sz w:val="20"/>
          <w:szCs w:val="20"/>
        </w:rPr>
      </w:pPr>
      <w:r w:rsidRPr="008E5B93">
        <w:rPr>
          <w:rFonts w:ascii="Times New Roman" w:hAnsi="Times New Roman" w:cs="Times New Roman"/>
          <w:b/>
          <w:sz w:val="20"/>
          <w:szCs w:val="20"/>
        </w:rPr>
        <w:t>Acknowledgements</w:t>
      </w:r>
    </w:p>
    <w:p w14:paraId="0C118649" w14:textId="7D8BD80B" w:rsidR="008E5B93" w:rsidRDefault="008E5B93" w:rsidP="008E5B93">
      <w:pPr>
        <w:rPr>
          <w:rFonts w:ascii="Times New Roman" w:hAnsi="Times New Roman" w:cs="Times New Roman"/>
          <w:sz w:val="20"/>
          <w:szCs w:val="20"/>
        </w:rPr>
      </w:pPr>
      <w:r w:rsidRPr="008E5B93">
        <w:rPr>
          <w:rFonts w:ascii="Times New Roman" w:hAnsi="Times New Roman" w:cs="Times New Roman"/>
          <w:sz w:val="20"/>
          <w:szCs w:val="20"/>
        </w:rPr>
        <w:t>This work was supported by the CARIAA program of the International Development Research Centre (IDRC) and the UK Department for International Development (DFID).</w:t>
      </w:r>
    </w:p>
    <w:p w14:paraId="0EE0CD8E" w14:textId="77777777" w:rsidR="003B5A73" w:rsidRDefault="003B5A73" w:rsidP="003B5A73">
      <w:pPr>
        <w:rPr>
          <w:rFonts w:ascii="Times New Roman" w:hAnsi="Times New Roman" w:cs="Times New Roman"/>
          <w:b/>
          <w:sz w:val="20"/>
          <w:szCs w:val="20"/>
          <w:lang w:val="en-GB"/>
        </w:rPr>
      </w:pPr>
      <w:r>
        <w:rPr>
          <w:rFonts w:ascii="Times New Roman" w:hAnsi="Times New Roman" w:cs="Times New Roman"/>
          <w:b/>
          <w:sz w:val="20"/>
          <w:szCs w:val="20"/>
          <w:lang w:val="en-GB"/>
        </w:rPr>
        <w:t>D</w:t>
      </w:r>
      <w:r w:rsidRPr="00851282">
        <w:rPr>
          <w:rFonts w:ascii="Times New Roman" w:hAnsi="Times New Roman" w:cs="Times New Roman"/>
          <w:b/>
          <w:sz w:val="20"/>
          <w:szCs w:val="20"/>
          <w:lang w:val="en-GB"/>
        </w:rPr>
        <w:t xml:space="preserve">isclaimer: </w:t>
      </w:r>
    </w:p>
    <w:p w14:paraId="12EBAA9F" w14:textId="6FBD7975" w:rsidR="003B5A73" w:rsidRPr="008E5B93" w:rsidRDefault="003B5A73" w:rsidP="008E5B93">
      <w:pPr>
        <w:rPr>
          <w:rFonts w:ascii="Times New Roman" w:hAnsi="Times New Roman" w:cs="Times New Roman"/>
          <w:sz w:val="20"/>
          <w:szCs w:val="20"/>
        </w:rPr>
      </w:pPr>
      <w:r w:rsidRPr="003B5A73">
        <w:rPr>
          <w:rFonts w:ascii="Times New Roman" w:hAnsi="Times New Roman" w:cs="Times New Roman"/>
          <w:sz w:val="20"/>
          <w:szCs w:val="20"/>
        </w:rPr>
        <w:t>The views expressed in this work are those of the creators and do not necessarily represent those of the UK Government’s Department for International Development, the International Development Research Centre, Canada or its Board of Governors, and are not necessarily attributable to their organizations.</w:t>
      </w:r>
    </w:p>
    <w:p w14:paraId="78EC1774" w14:textId="77777777" w:rsidR="008E5B93" w:rsidRPr="008E5B93" w:rsidRDefault="008E5B93" w:rsidP="008E5B93">
      <w:pPr>
        <w:autoSpaceDE w:val="0"/>
        <w:autoSpaceDN w:val="0"/>
        <w:adjustRightInd w:val="0"/>
        <w:spacing w:after="0"/>
        <w:jc w:val="left"/>
        <w:rPr>
          <w:rFonts w:ascii="AdvPTimes" w:hAnsi="AdvPTimes" w:cs="AdvPTimes"/>
          <w:sz w:val="17"/>
          <w:szCs w:val="17"/>
        </w:rPr>
      </w:pPr>
    </w:p>
    <w:p w14:paraId="67C01091" w14:textId="77777777" w:rsidR="00E54A2D" w:rsidRPr="00FB372C" w:rsidRDefault="00E54A2D" w:rsidP="00B82C5F">
      <w:pPr>
        <w:rPr>
          <w:rFonts w:ascii="Times New Roman" w:hAnsi="Times New Roman" w:cs="Times New Roman"/>
          <w:b/>
          <w:sz w:val="20"/>
          <w:szCs w:val="20"/>
        </w:rPr>
      </w:pPr>
      <w:r w:rsidRPr="00FB372C">
        <w:rPr>
          <w:rFonts w:ascii="Times New Roman" w:hAnsi="Times New Roman" w:cs="Times New Roman"/>
          <w:b/>
          <w:sz w:val="20"/>
          <w:szCs w:val="20"/>
        </w:rPr>
        <w:t>Bibliography</w:t>
      </w:r>
    </w:p>
    <w:p w14:paraId="05EB226F" w14:textId="7D042305" w:rsidR="006A78A2" w:rsidRPr="00FB372C" w:rsidRDefault="00506FFA" w:rsidP="00506FFA">
      <w:pPr>
        <w:rPr>
          <w:rFonts w:ascii="Times New Roman" w:hAnsi="Times New Roman" w:cs="Times New Roman"/>
          <w:sz w:val="20"/>
          <w:szCs w:val="20"/>
        </w:rPr>
      </w:pPr>
      <w:r w:rsidRPr="00506FFA">
        <w:rPr>
          <w:rFonts w:ascii="Times New Roman" w:hAnsi="Times New Roman" w:cs="Times New Roman"/>
          <w:sz w:val="20"/>
          <w:szCs w:val="20"/>
        </w:rPr>
        <w:t>Adams S.</w:t>
      </w:r>
      <w:r w:rsidR="00901BDE">
        <w:rPr>
          <w:rFonts w:ascii="Times New Roman" w:hAnsi="Times New Roman" w:cs="Times New Roman"/>
          <w:sz w:val="20"/>
          <w:szCs w:val="20"/>
        </w:rPr>
        <w:t xml:space="preserve">, </w:t>
      </w:r>
      <w:r w:rsidRPr="00506FFA">
        <w:rPr>
          <w:rFonts w:ascii="Times New Roman" w:hAnsi="Times New Roman" w:cs="Times New Roman"/>
          <w:sz w:val="20"/>
          <w:szCs w:val="20"/>
        </w:rPr>
        <w:t>Baarsch F.</w:t>
      </w:r>
      <w:r w:rsidR="00901BDE">
        <w:rPr>
          <w:rFonts w:ascii="Times New Roman" w:hAnsi="Times New Roman" w:cs="Times New Roman"/>
          <w:sz w:val="20"/>
          <w:szCs w:val="20"/>
        </w:rPr>
        <w:t>, Bondeau A</w:t>
      </w:r>
      <w:r>
        <w:rPr>
          <w:rFonts w:ascii="Times New Roman" w:hAnsi="Times New Roman" w:cs="Times New Roman"/>
          <w:sz w:val="20"/>
          <w:szCs w:val="20"/>
        </w:rPr>
        <w:t xml:space="preserve">. </w:t>
      </w:r>
      <w:r w:rsidR="00901BDE">
        <w:rPr>
          <w:rFonts w:ascii="Times New Roman" w:hAnsi="Times New Roman" w:cs="Times New Roman"/>
          <w:sz w:val="20"/>
          <w:szCs w:val="20"/>
        </w:rPr>
        <w:t>, Coumou D</w:t>
      </w:r>
      <w:r>
        <w:rPr>
          <w:rFonts w:ascii="Times New Roman" w:hAnsi="Times New Roman" w:cs="Times New Roman"/>
          <w:sz w:val="20"/>
          <w:szCs w:val="20"/>
        </w:rPr>
        <w:t>.</w:t>
      </w:r>
      <w:r w:rsidR="00901BDE">
        <w:rPr>
          <w:rFonts w:ascii="Times New Roman" w:hAnsi="Times New Roman" w:cs="Times New Roman"/>
          <w:sz w:val="20"/>
          <w:szCs w:val="20"/>
        </w:rPr>
        <w:t>, Donner R</w:t>
      </w:r>
      <w:r>
        <w:rPr>
          <w:rFonts w:ascii="Times New Roman" w:hAnsi="Times New Roman" w:cs="Times New Roman"/>
          <w:sz w:val="20"/>
          <w:szCs w:val="20"/>
        </w:rPr>
        <w:t>.</w:t>
      </w:r>
      <w:r w:rsidR="00901BDE">
        <w:rPr>
          <w:rFonts w:ascii="Times New Roman" w:hAnsi="Times New Roman" w:cs="Times New Roman"/>
          <w:sz w:val="20"/>
          <w:szCs w:val="20"/>
        </w:rPr>
        <w:t>, Frieler K</w:t>
      </w:r>
      <w:r>
        <w:rPr>
          <w:rFonts w:ascii="Times New Roman" w:hAnsi="Times New Roman" w:cs="Times New Roman"/>
          <w:sz w:val="20"/>
          <w:szCs w:val="20"/>
        </w:rPr>
        <w:t>.</w:t>
      </w:r>
      <w:r w:rsidR="00901BDE">
        <w:rPr>
          <w:rFonts w:ascii="Times New Roman" w:hAnsi="Times New Roman" w:cs="Times New Roman"/>
          <w:sz w:val="20"/>
          <w:szCs w:val="20"/>
        </w:rPr>
        <w:t>, Hare B</w:t>
      </w:r>
      <w:r>
        <w:rPr>
          <w:rFonts w:ascii="Times New Roman" w:hAnsi="Times New Roman" w:cs="Times New Roman"/>
          <w:sz w:val="20"/>
          <w:szCs w:val="20"/>
        </w:rPr>
        <w:t>.</w:t>
      </w:r>
      <w:r w:rsidR="00901BDE">
        <w:rPr>
          <w:rFonts w:ascii="Times New Roman" w:hAnsi="Times New Roman" w:cs="Times New Roman"/>
          <w:sz w:val="20"/>
          <w:szCs w:val="20"/>
        </w:rPr>
        <w:t>, Menon A</w:t>
      </w:r>
      <w:r>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sidR="00901BDE">
        <w:rPr>
          <w:rFonts w:ascii="Times New Roman" w:hAnsi="Times New Roman" w:cs="Times New Roman"/>
          <w:sz w:val="20"/>
          <w:szCs w:val="20"/>
        </w:rPr>
        <w:t>Perette M</w:t>
      </w:r>
      <w:r>
        <w:rPr>
          <w:rFonts w:ascii="Times New Roman" w:hAnsi="Times New Roman" w:cs="Times New Roman"/>
          <w:sz w:val="20"/>
          <w:szCs w:val="20"/>
        </w:rPr>
        <w:t>.</w:t>
      </w:r>
      <w:r w:rsidR="00901BDE">
        <w:rPr>
          <w:rFonts w:ascii="Times New Roman" w:hAnsi="Times New Roman" w:cs="Times New Roman"/>
          <w:sz w:val="20"/>
          <w:szCs w:val="20"/>
        </w:rPr>
        <w:t>, Piontek F</w:t>
      </w:r>
      <w:r>
        <w:rPr>
          <w:rFonts w:ascii="Times New Roman" w:hAnsi="Times New Roman" w:cs="Times New Roman"/>
          <w:sz w:val="20"/>
          <w:szCs w:val="20"/>
        </w:rPr>
        <w:t>.</w:t>
      </w:r>
      <w:r w:rsidR="00901BDE">
        <w:rPr>
          <w:rFonts w:ascii="Times New Roman" w:hAnsi="Times New Roman" w:cs="Times New Roman"/>
          <w:sz w:val="20"/>
          <w:szCs w:val="20"/>
        </w:rPr>
        <w:t>, Rehfeld K</w:t>
      </w:r>
      <w:r>
        <w:rPr>
          <w:rFonts w:ascii="Times New Roman" w:hAnsi="Times New Roman" w:cs="Times New Roman"/>
          <w:sz w:val="20"/>
          <w:szCs w:val="20"/>
        </w:rPr>
        <w:t>.</w:t>
      </w:r>
      <w:r w:rsidR="00901BDE">
        <w:rPr>
          <w:rFonts w:ascii="Times New Roman" w:hAnsi="Times New Roman" w:cs="Times New Roman"/>
          <w:sz w:val="20"/>
          <w:szCs w:val="20"/>
        </w:rPr>
        <w:t>, Robinson A</w:t>
      </w:r>
      <w:r>
        <w:rPr>
          <w:rFonts w:ascii="Times New Roman" w:hAnsi="Times New Roman" w:cs="Times New Roman"/>
          <w:sz w:val="20"/>
          <w:szCs w:val="20"/>
        </w:rPr>
        <w:t>.</w:t>
      </w:r>
      <w:r w:rsidR="00901BDE">
        <w:rPr>
          <w:rFonts w:ascii="Times New Roman" w:hAnsi="Times New Roman" w:cs="Times New Roman"/>
          <w:sz w:val="20"/>
          <w:szCs w:val="20"/>
        </w:rPr>
        <w:t>, Rocha M</w:t>
      </w:r>
      <w:r>
        <w:rPr>
          <w:rFonts w:ascii="Times New Roman" w:hAnsi="Times New Roman" w:cs="Times New Roman"/>
          <w:sz w:val="20"/>
          <w:szCs w:val="20"/>
        </w:rPr>
        <w:t>.</w:t>
      </w:r>
      <w:r w:rsidR="00901BDE">
        <w:rPr>
          <w:rFonts w:ascii="Times New Roman" w:hAnsi="Times New Roman" w:cs="Times New Roman"/>
          <w:sz w:val="20"/>
          <w:szCs w:val="20"/>
        </w:rPr>
        <w:t>, Rogelj J</w:t>
      </w:r>
      <w:r>
        <w:rPr>
          <w:rFonts w:ascii="Times New Roman" w:hAnsi="Times New Roman" w:cs="Times New Roman"/>
          <w:sz w:val="20"/>
          <w:szCs w:val="20"/>
        </w:rPr>
        <w:t>.</w:t>
      </w:r>
      <w:r w:rsidR="00901BDE">
        <w:rPr>
          <w:rFonts w:ascii="Times New Roman" w:hAnsi="Times New Roman" w:cs="Times New Roman"/>
          <w:sz w:val="20"/>
          <w:szCs w:val="20"/>
        </w:rPr>
        <w:t>, Runge J</w:t>
      </w:r>
      <w:r>
        <w:rPr>
          <w:rFonts w:ascii="Times New Roman" w:hAnsi="Times New Roman" w:cs="Times New Roman"/>
          <w:sz w:val="20"/>
          <w:szCs w:val="20"/>
        </w:rPr>
        <w:t>.</w:t>
      </w:r>
      <w:r w:rsidR="00901BDE">
        <w:rPr>
          <w:rFonts w:ascii="Times New Roman" w:hAnsi="Times New Roman" w:cs="Times New Roman"/>
          <w:sz w:val="20"/>
          <w:szCs w:val="20"/>
        </w:rPr>
        <w:t>, Schaeffer M</w:t>
      </w:r>
      <w:r>
        <w:rPr>
          <w:rFonts w:ascii="Times New Roman" w:hAnsi="Times New Roman" w:cs="Times New Roman"/>
          <w:sz w:val="20"/>
          <w:szCs w:val="20"/>
        </w:rPr>
        <w:t>.</w:t>
      </w:r>
      <w:r w:rsidR="00901BDE">
        <w:rPr>
          <w:rFonts w:ascii="Times New Roman" w:hAnsi="Times New Roman" w:cs="Times New Roman"/>
          <w:sz w:val="20"/>
          <w:szCs w:val="20"/>
        </w:rPr>
        <w:t>, Schewe J</w:t>
      </w:r>
      <w:r>
        <w:rPr>
          <w:rFonts w:ascii="Times New Roman" w:hAnsi="Times New Roman" w:cs="Times New Roman"/>
          <w:sz w:val="20"/>
          <w:szCs w:val="20"/>
        </w:rPr>
        <w:t>.</w:t>
      </w:r>
      <w:r w:rsidR="00901BDE">
        <w:rPr>
          <w:rFonts w:ascii="Times New Roman" w:hAnsi="Times New Roman" w:cs="Times New Roman"/>
          <w:sz w:val="20"/>
          <w:szCs w:val="20"/>
        </w:rPr>
        <w:t>, Schleussner C</w:t>
      </w:r>
      <w:r>
        <w:rPr>
          <w:rFonts w:ascii="Times New Roman" w:hAnsi="Times New Roman" w:cs="Times New Roman"/>
          <w:sz w:val="20"/>
          <w:szCs w:val="20"/>
        </w:rPr>
        <w:t>.</w:t>
      </w:r>
      <w:r w:rsidR="00901BDE">
        <w:rPr>
          <w:rFonts w:ascii="Times New Roman" w:hAnsi="Times New Roman" w:cs="Times New Roman"/>
          <w:sz w:val="20"/>
          <w:szCs w:val="20"/>
        </w:rPr>
        <w:t>, Schwan S</w:t>
      </w:r>
      <w:r>
        <w:rPr>
          <w:rFonts w:ascii="Times New Roman" w:hAnsi="Times New Roman" w:cs="Times New Roman"/>
          <w:sz w:val="20"/>
          <w:szCs w:val="20"/>
        </w:rPr>
        <w:t>.</w:t>
      </w:r>
      <w:r w:rsidR="00901BDE">
        <w:rPr>
          <w:rFonts w:ascii="Times New Roman" w:hAnsi="Times New Roman" w:cs="Times New Roman"/>
          <w:sz w:val="20"/>
          <w:szCs w:val="20"/>
        </w:rPr>
        <w:t>, Serdeczny O</w:t>
      </w:r>
      <w:r>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sidR="00901BDE">
        <w:rPr>
          <w:rFonts w:ascii="Times New Roman" w:hAnsi="Times New Roman" w:cs="Times New Roman"/>
          <w:sz w:val="20"/>
          <w:szCs w:val="20"/>
        </w:rPr>
        <w:t>Svirejeva-Hopkins A</w:t>
      </w:r>
      <w:r>
        <w:rPr>
          <w:rFonts w:ascii="Times New Roman" w:hAnsi="Times New Roman" w:cs="Times New Roman"/>
          <w:sz w:val="20"/>
          <w:szCs w:val="20"/>
        </w:rPr>
        <w:t>.</w:t>
      </w:r>
      <w:r w:rsidR="00901BDE">
        <w:rPr>
          <w:rFonts w:ascii="Times New Roman" w:hAnsi="Times New Roman" w:cs="Times New Roman"/>
          <w:sz w:val="20"/>
          <w:szCs w:val="20"/>
        </w:rPr>
        <w:t>, Vieweg M</w:t>
      </w:r>
      <w:r>
        <w:rPr>
          <w:rFonts w:ascii="Times New Roman" w:hAnsi="Times New Roman" w:cs="Times New Roman"/>
          <w:sz w:val="20"/>
          <w:szCs w:val="20"/>
        </w:rPr>
        <w:t xml:space="preserve">. and </w:t>
      </w:r>
      <w:r w:rsidR="00901BDE">
        <w:rPr>
          <w:rFonts w:ascii="Times New Roman" w:hAnsi="Times New Roman" w:cs="Times New Roman"/>
          <w:sz w:val="20"/>
          <w:szCs w:val="20"/>
        </w:rPr>
        <w:t>Warszawski L</w:t>
      </w:r>
      <w:r>
        <w:rPr>
          <w:rFonts w:ascii="Times New Roman" w:hAnsi="Times New Roman" w:cs="Times New Roman"/>
          <w:sz w:val="20"/>
          <w:szCs w:val="20"/>
        </w:rPr>
        <w:t xml:space="preserve">. </w:t>
      </w:r>
      <w:r w:rsidR="006A78A2" w:rsidRPr="00FB372C">
        <w:rPr>
          <w:rFonts w:ascii="Times New Roman" w:hAnsi="Times New Roman" w:cs="Times New Roman"/>
          <w:sz w:val="20"/>
          <w:szCs w:val="20"/>
        </w:rPr>
        <w:t xml:space="preserve"> </w:t>
      </w:r>
      <w:r w:rsidR="00901BDE">
        <w:rPr>
          <w:rFonts w:ascii="Times New Roman" w:hAnsi="Times New Roman" w:cs="Times New Roman"/>
          <w:sz w:val="20"/>
          <w:szCs w:val="20"/>
        </w:rPr>
        <w:t>(2013)</w:t>
      </w:r>
      <w:r>
        <w:rPr>
          <w:rFonts w:ascii="Times New Roman" w:hAnsi="Times New Roman" w:cs="Times New Roman"/>
          <w:sz w:val="20"/>
          <w:szCs w:val="20"/>
        </w:rPr>
        <w:t xml:space="preserve"> </w:t>
      </w:r>
      <w:r w:rsidR="006A78A2" w:rsidRPr="00FB372C">
        <w:rPr>
          <w:rFonts w:ascii="Times New Roman" w:hAnsi="Times New Roman" w:cs="Times New Roman"/>
          <w:sz w:val="20"/>
          <w:szCs w:val="20"/>
        </w:rPr>
        <w:t> </w:t>
      </w:r>
      <w:r w:rsidR="006A78A2" w:rsidRPr="00506FFA">
        <w:rPr>
          <w:rFonts w:ascii="Times New Roman" w:hAnsi="Times New Roman" w:cs="Times New Roman"/>
          <w:i/>
          <w:sz w:val="20"/>
          <w:szCs w:val="20"/>
        </w:rPr>
        <w:t xml:space="preserve">Turn down the Heat: Climate Extremes, Regional Impacts, and the Case for Resilience. </w:t>
      </w:r>
      <w:r w:rsidR="00877473" w:rsidRPr="00FB372C">
        <w:rPr>
          <w:rFonts w:ascii="Times New Roman" w:hAnsi="Times New Roman" w:cs="Times New Roman"/>
          <w:sz w:val="20"/>
          <w:szCs w:val="20"/>
        </w:rPr>
        <w:t>World Bank</w:t>
      </w:r>
      <w:r w:rsidR="00877473">
        <w:rPr>
          <w:rFonts w:ascii="Times New Roman" w:hAnsi="Times New Roman" w:cs="Times New Roman"/>
          <w:sz w:val="20"/>
          <w:szCs w:val="20"/>
        </w:rPr>
        <w:t>,</w:t>
      </w:r>
      <w:r w:rsidR="00877473" w:rsidRPr="00FB372C">
        <w:rPr>
          <w:rFonts w:ascii="Times New Roman" w:hAnsi="Times New Roman" w:cs="Times New Roman"/>
          <w:sz w:val="20"/>
          <w:szCs w:val="20"/>
        </w:rPr>
        <w:t xml:space="preserve"> </w:t>
      </w:r>
      <w:r w:rsidR="00877473">
        <w:rPr>
          <w:rFonts w:ascii="Times New Roman" w:hAnsi="Times New Roman" w:cs="Times New Roman"/>
          <w:sz w:val="20"/>
          <w:szCs w:val="20"/>
        </w:rPr>
        <w:t>Washington, DC</w:t>
      </w:r>
    </w:p>
    <w:p w14:paraId="372EA238" w14:textId="40380B2A" w:rsidR="006A78A2" w:rsidRPr="00FB372C" w:rsidRDefault="00901BDE" w:rsidP="00506FFA">
      <w:pPr>
        <w:jc w:val="left"/>
        <w:rPr>
          <w:rFonts w:ascii="Times New Roman" w:hAnsi="Times New Roman" w:cs="Times New Roman"/>
          <w:sz w:val="20"/>
          <w:szCs w:val="20"/>
        </w:rPr>
      </w:pPr>
      <w:r>
        <w:rPr>
          <w:rFonts w:ascii="Times New Roman" w:hAnsi="Times New Roman" w:cs="Times New Roman"/>
          <w:sz w:val="20"/>
          <w:szCs w:val="20"/>
        </w:rPr>
        <w:t>Atiglo Y</w:t>
      </w:r>
      <w:r w:rsidR="00506FFA">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Codjoe S</w:t>
      </w:r>
      <w:r w:rsidR="00506FFA">
        <w:rPr>
          <w:rFonts w:ascii="Times New Roman" w:hAnsi="Times New Roman" w:cs="Times New Roman"/>
          <w:sz w:val="20"/>
          <w:szCs w:val="20"/>
        </w:rPr>
        <w:t xml:space="preserve">. </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E912B7" w:rsidRPr="00506FFA">
        <w:rPr>
          <w:rFonts w:ascii="Times New Roman" w:hAnsi="Times New Roman" w:cs="Times New Roman"/>
          <w:i/>
          <w:sz w:val="20"/>
          <w:szCs w:val="20"/>
        </w:rPr>
        <w:t>Migration in the Volta Delta: A Review of the Literature</w:t>
      </w:r>
      <w:r w:rsidR="00E912B7">
        <w:rPr>
          <w:rFonts w:ascii="Times New Roman" w:hAnsi="Times New Roman" w:cs="Times New Roman"/>
          <w:sz w:val="20"/>
          <w:szCs w:val="20"/>
        </w:rPr>
        <w:t xml:space="preserve">. </w:t>
      </w:r>
      <w:r w:rsidR="00E912B7" w:rsidRPr="00150565">
        <w:rPr>
          <w:rFonts w:ascii="Times New Roman" w:hAnsi="Times New Roman" w:cs="Times New Roman"/>
          <w:sz w:val="20"/>
          <w:szCs w:val="20"/>
        </w:rPr>
        <w:t xml:space="preserve">DECCMA Working Paper, Deltas, Vulnerability and Climate Change: Migration and Adaptation, IDRC Project Number 107642. Available online at: </w:t>
      </w:r>
      <w:r w:rsidR="00D04DA6" w:rsidRPr="00D04DA6">
        <w:rPr>
          <w:rFonts w:ascii="Times New Roman" w:hAnsi="Times New Roman" w:cs="Times New Roman"/>
          <w:sz w:val="20"/>
          <w:szCs w:val="20"/>
        </w:rPr>
        <w:t>http://www.geodata.soton.ac.uk/deccma/uploads_working_papers/FINAL_GHANA-_Volta_Working_Paper_on_Migration_20160613_021759.pdf</w:t>
      </w:r>
      <w:r w:rsidR="00E912B7">
        <w:rPr>
          <w:rFonts w:ascii="Times New Roman" w:hAnsi="Times New Roman" w:cs="Times New Roman"/>
          <w:sz w:val="20"/>
          <w:szCs w:val="20"/>
        </w:rPr>
        <w:t xml:space="preserve"> (</w:t>
      </w:r>
      <w:r w:rsidR="00506FFA">
        <w:rPr>
          <w:rFonts w:ascii="Times New Roman" w:hAnsi="Times New Roman" w:cs="Times New Roman"/>
          <w:sz w:val="20"/>
          <w:szCs w:val="20"/>
        </w:rPr>
        <w:t>pps.16</w:t>
      </w:r>
      <w:r w:rsidR="00E912B7">
        <w:rPr>
          <w:rFonts w:ascii="Times New Roman" w:hAnsi="Times New Roman" w:cs="Times New Roman"/>
          <w:sz w:val="20"/>
          <w:szCs w:val="20"/>
        </w:rPr>
        <w:t>)</w:t>
      </w:r>
    </w:p>
    <w:p w14:paraId="13120F58" w14:textId="76424458" w:rsidR="006A78A2" w:rsidRPr="00FB372C" w:rsidRDefault="00901BDE" w:rsidP="00506FFA">
      <w:pPr>
        <w:rPr>
          <w:rFonts w:ascii="Times New Roman" w:hAnsi="Times New Roman" w:cs="Times New Roman"/>
          <w:sz w:val="20"/>
          <w:szCs w:val="20"/>
        </w:rPr>
      </w:pPr>
      <w:r>
        <w:rPr>
          <w:rFonts w:ascii="Times New Roman" w:hAnsi="Times New Roman" w:cs="Times New Roman"/>
          <w:sz w:val="20"/>
          <w:szCs w:val="20"/>
        </w:rPr>
        <w:t>Basu R</w:t>
      </w:r>
      <w:r w:rsidR="00506FFA">
        <w:rPr>
          <w:rFonts w:ascii="Times New Roman" w:hAnsi="Times New Roman" w:cs="Times New Roman"/>
          <w:sz w:val="20"/>
          <w:szCs w:val="20"/>
        </w:rPr>
        <w:t xml:space="preserve">. and </w:t>
      </w:r>
      <w:r w:rsidR="00D52E38">
        <w:rPr>
          <w:rFonts w:ascii="Times New Roman" w:hAnsi="Times New Roman" w:cs="Times New Roman"/>
          <w:sz w:val="20"/>
          <w:szCs w:val="20"/>
        </w:rPr>
        <w:t>Bazaz A</w:t>
      </w:r>
      <w:r w:rsidR="00506FFA">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sidR="00D52E38">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506FFA">
        <w:rPr>
          <w:rFonts w:ascii="Times New Roman" w:hAnsi="Times New Roman" w:cs="Times New Roman"/>
          <w:i/>
          <w:sz w:val="20"/>
          <w:szCs w:val="20"/>
        </w:rPr>
        <w:t>Assessing Climate Change Risks and Contextual Vulnerability in Urban Areas of Semi-arid India: The Case of Bangalore.</w:t>
      </w:r>
      <w:r w:rsidR="006A78A2" w:rsidRPr="00FB372C">
        <w:rPr>
          <w:rFonts w:ascii="Times New Roman" w:hAnsi="Times New Roman" w:cs="Times New Roman"/>
          <w:sz w:val="20"/>
          <w:szCs w:val="20"/>
        </w:rPr>
        <w:t xml:space="preserve"> A</w:t>
      </w:r>
      <w:r w:rsidR="00877473">
        <w:rPr>
          <w:rFonts w:ascii="Times New Roman" w:hAnsi="Times New Roman" w:cs="Times New Roman"/>
          <w:sz w:val="20"/>
          <w:szCs w:val="20"/>
        </w:rPr>
        <w:t>SSAR PMU, South Africa</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D04DA6" w:rsidRPr="00D04DA6">
        <w:rPr>
          <w:rFonts w:ascii="Times New Roman" w:hAnsi="Times New Roman" w:cs="Times New Roman"/>
          <w:sz w:val="20"/>
          <w:szCs w:val="20"/>
        </w:rPr>
        <w:t>http://www.assar.uct.ac.za/sites/default/files/image_tool/images/138/Info_briefs/Contextual%20vulnerability%20in%20Bangalore%20-%20CARIAA%20ASSAR%20Working%20Paper%203.pdf</w:t>
      </w:r>
      <w:r w:rsidR="00D04DA6" w:rsidRPr="00D04DA6" w:rsidDel="00D04DA6">
        <w:rPr>
          <w:rFonts w:ascii="Times New Roman" w:hAnsi="Times New Roman" w:cs="Times New Roman"/>
          <w:sz w:val="20"/>
          <w:szCs w:val="20"/>
        </w:rPr>
        <w:t xml:space="preserve"> </w:t>
      </w:r>
      <w:r w:rsidR="00877473">
        <w:rPr>
          <w:rFonts w:ascii="Times New Roman" w:hAnsi="Times New Roman" w:cs="Times New Roman"/>
          <w:sz w:val="20"/>
          <w:szCs w:val="20"/>
        </w:rPr>
        <w:t>(</w:t>
      </w:r>
      <w:r w:rsidR="00506FFA">
        <w:rPr>
          <w:rFonts w:ascii="Times New Roman" w:hAnsi="Times New Roman" w:cs="Times New Roman"/>
          <w:sz w:val="20"/>
          <w:szCs w:val="20"/>
        </w:rPr>
        <w:t>pps 43</w:t>
      </w:r>
      <w:r w:rsidR="00877473">
        <w:rPr>
          <w:rFonts w:ascii="Times New Roman" w:hAnsi="Times New Roman" w:cs="Times New Roman"/>
          <w:sz w:val="20"/>
          <w:szCs w:val="20"/>
        </w:rPr>
        <w:t>)</w:t>
      </w:r>
    </w:p>
    <w:p w14:paraId="2C88A2E0" w14:textId="653C2D82" w:rsidR="00257A14" w:rsidRDefault="00257A14" w:rsidP="00506FFA">
      <w:pPr>
        <w:rPr>
          <w:rFonts w:ascii="Times New Roman" w:hAnsi="Times New Roman" w:cs="Times New Roman"/>
          <w:sz w:val="20"/>
          <w:szCs w:val="20"/>
        </w:rPr>
      </w:pPr>
      <w:r>
        <w:rPr>
          <w:rFonts w:ascii="Times New Roman" w:hAnsi="Times New Roman" w:cs="Times New Roman"/>
          <w:sz w:val="20"/>
          <w:szCs w:val="20"/>
        </w:rPr>
        <w:t>Bedelian</w:t>
      </w:r>
      <w:r w:rsidR="00506FFA">
        <w:rPr>
          <w:rFonts w:ascii="Times New Roman" w:hAnsi="Times New Roman" w:cs="Times New Roman"/>
          <w:sz w:val="20"/>
          <w:szCs w:val="20"/>
        </w:rPr>
        <w:t xml:space="preserve"> C. and</w:t>
      </w:r>
      <w:r>
        <w:rPr>
          <w:rFonts w:ascii="Times New Roman" w:hAnsi="Times New Roman" w:cs="Times New Roman"/>
          <w:sz w:val="20"/>
          <w:szCs w:val="20"/>
        </w:rPr>
        <w:t xml:space="preserve"> Ogutu J</w:t>
      </w:r>
      <w:r w:rsidR="00506FFA">
        <w:rPr>
          <w:rFonts w:ascii="Times New Roman" w:hAnsi="Times New Roman" w:cs="Times New Roman"/>
          <w:sz w:val="20"/>
          <w:szCs w:val="20"/>
        </w:rPr>
        <w:t>.</w:t>
      </w:r>
      <w:r>
        <w:rPr>
          <w:rFonts w:ascii="Times New Roman" w:hAnsi="Times New Roman" w:cs="Times New Roman"/>
          <w:sz w:val="20"/>
          <w:szCs w:val="20"/>
        </w:rPr>
        <w:t>O</w:t>
      </w:r>
      <w:r w:rsidR="00506FFA">
        <w:rPr>
          <w:rFonts w:ascii="Times New Roman" w:hAnsi="Times New Roman" w:cs="Times New Roman"/>
          <w:sz w:val="20"/>
          <w:szCs w:val="20"/>
        </w:rPr>
        <w:t>.</w:t>
      </w:r>
      <w:r>
        <w:rPr>
          <w:rFonts w:ascii="Times New Roman" w:hAnsi="Times New Roman" w:cs="Times New Roman"/>
          <w:sz w:val="20"/>
          <w:szCs w:val="20"/>
        </w:rPr>
        <w:t xml:space="preserve"> (2016) </w:t>
      </w:r>
      <w:r w:rsidRPr="00506FFA">
        <w:rPr>
          <w:rFonts w:ascii="Times New Roman" w:hAnsi="Times New Roman" w:cs="Times New Roman"/>
          <w:i/>
          <w:sz w:val="20"/>
          <w:szCs w:val="20"/>
        </w:rPr>
        <w:t>Trade offs for Climate-resilient Pastoral Livelihoods in Wildlife Conservancies in the Mara Ecosystem, Kenya</w:t>
      </w:r>
      <w:r>
        <w:rPr>
          <w:rFonts w:ascii="Times New Roman" w:hAnsi="Times New Roman" w:cs="Times New Roman"/>
          <w:sz w:val="20"/>
          <w:szCs w:val="20"/>
        </w:rPr>
        <w:t xml:space="preserve">. </w:t>
      </w:r>
      <w:r w:rsidR="006939DE">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D04DA6" w:rsidRPr="00D04DA6">
        <w:rPr>
          <w:rFonts w:ascii="Times New Roman" w:hAnsi="Times New Roman" w:cs="Times New Roman"/>
          <w:sz w:val="20"/>
          <w:szCs w:val="20"/>
        </w:rPr>
        <w:t>http://prise.odi.org/wp-content/uploads/2016/06/Lo_Res_Trade-Offs-for-Climate-Resilient-Pastoral-Livelihoods-Mara-Ecosystem-Kenya.pdf</w:t>
      </w:r>
      <w:r w:rsidR="006939DE">
        <w:rPr>
          <w:rFonts w:ascii="Times New Roman" w:hAnsi="Times New Roman" w:cs="Times New Roman"/>
          <w:sz w:val="20"/>
          <w:szCs w:val="20"/>
        </w:rPr>
        <w:t xml:space="preserve"> (40 pgs)</w:t>
      </w:r>
    </w:p>
    <w:p w14:paraId="41C0AA39" w14:textId="19CF865F" w:rsidR="00BE1BAF" w:rsidRDefault="00BE1BAF" w:rsidP="00506FFA">
      <w:pPr>
        <w:rPr>
          <w:rFonts w:ascii="Times New Roman" w:hAnsi="Times New Roman" w:cs="Times New Roman"/>
          <w:sz w:val="20"/>
          <w:szCs w:val="20"/>
        </w:rPr>
      </w:pPr>
      <w:r>
        <w:rPr>
          <w:rFonts w:ascii="Times New Roman" w:hAnsi="Times New Roman" w:cs="Times New Roman"/>
          <w:sz w:val="20"/>
          <w:szCs w:val="20"/>
          <w:lang w:val="en-GB"/>
        </w:rPr>
        <w:t>Bettini G</w:t>
      </w:r>
      <w:r w:rsidR="00506FFA">
        <w:rPr>
          <w:rFonts w:ascii="Times New Roman" w:hAnsi="Times New Roman" w:cs="Times New Roman"/>
          <w:sz w:val="20"/>
          <w:szCs w:val="20"/>
          <w:lang w:val="en-GB"/>
        </w:rPr>
        <w:t>.</w:t>
      </w:r>
      <w:r>
        <w:rPr>
          <w:rFonts w:ascii="Times New Roman" w:hAnsi="Times New Roman" w:cs="Times New Roman"/>
          <w:sz w:val="20"/>
          <w:szCs w:val="20"/>
          <w:lang w:val="en-GB"/>
        </w:rPr>
        <w:t>, Nash S</w:t>
      </w:r>
      <w:r w:rsidR="00506FFA">
        <w:rPr>
          <w:rFonts w:ascii="Times New Roman" w:hAnsi="Times New Roman" w:cs="Times New Roman"/>
          <w:sz w:val="20"/>
          <w:szCs w:val="20"/>
          <w:lang w:val="en-GB"/>
        </w:rPr>
        <w:t>.</w:t>
      </w:r>
      <w:r>
        <w:rPr>
          <w:rFonts w:ascii="Times New Roman" w:hAnsi="Times New Roman" w:cs="Times New Roman"/>
          <w:sz w:val="20"/>
          <w:szCs w:val="20"/>
          <w:lang w:val="en-GB"/>
        </w:rPr>
        <w:t>L</w:t>
      </w:r>
      <w:r w:rsidR="00506FFA">
        <w:rPr>
          <w:rFonts w:ascii="Times New Roman" w:hAnsi="Times New Roman" w:cs="Times New Roman"/>
          <w:sz w:val="20"/>
          <w:szCs w:val="20"/>
          <w:lang w:val="en-GB"/>
        </w:rPr>
        <w:t xml:space="preserve">. and </w:t>
      </w:r>
      <w:r w:rsidR="00506FFA" w:rsidRPr="00AE1959">
        <w:rPr>
          <w:rFonts w:ascii="Times New Roman" w:hAnsi="Times New Roman" w:cs="Times New Roman"/>
          <w:sz w:val="20"/>
          <w:szCs w:val="20"/>
          <w:lang w:val="en-GB"/>
        </w:rPr>
        <w:t>Gioli</w:t>
      </w:r>
      <w:r>
        <w:rPr>
          <w:rFonts w:ascii="Times New Roman" w:hAnsi="Times New Roman" w:cs="Times New Roman"/>
          <w:sz w:val="20"/>
          <w:szCs w:val="20"/>
          <w:lang w:val="en-GB"/>
        </w:rPr>
        <w:t xml:space="preserve"> G</w:t>
      </w:r>
      <w:r w:rsidR="00506FFA">
        <w:rPr>
          <w:rFonts w:ascii="Times New Roman" w:hAnsi="Times New Roman" w:cs="Times New Roman"/>
          <w:sz w:val="20"/>
          <w:szCs w:val="20"/>
          <w:lang w:val="en-GB"/>
        </w:rPr>
        <w:t>.</w:t>
      </w:r>
      <w:r>
        <w:rPr>
          <w:rFonts w:ascii="Times New Roman" w:hAnsi="Times New Roman" w:cs="Times New Roman"/>
          <w:sz w:val="20"/>
          <w:szCs w:val="20"/>
          <w:lang w:val="en-GB"/>
        </w:rPr>
        <w:t xml:space="preserve"> (2016)</w:t>
      </w:r>
      <w:r w:rsidRPr="00506FFA">
        <w:rPr>
          <w:rFonts w:ascii="Times New Roman" w:hAnsi="Times New Roman" w:cs="Times New Roman"/>
          <w:i/>
          <w:sz w:val="20"/>
          <w:szCs w:val="20"/>
          <w:lang w:val="en-GB"/>
        </w:rPr>
        <w:t xml:space="preserve"> One Step Forward, Two Steps Back? The Fading Contours of (in)Justice in Competing Discourses on Climate Migration. </w:t>
      </w:r>
      <w:r w:rsidRPr="00AE1959">
        <w:rPr>
          <w:rFonts w:ascii="Times New Roman" w:hAnsi="Times New Roman" w:cs="Times New Roman"/>
          <w:sz w:val="20"/>
          <w:szCs w:val="20"/>
          <w:lang w:val="en-GB"/>
        </w:rPr>
        <w:t>The Geographical Journal, doi: 10.1111/geoj.12192</w:t>
      </w:r>
    </w:p>
    <w:p w14:paraId="75FC7497" w14:textId="7924E3DE" w:rsidR="006A78A2" w:rsidRPr="00FB372C" w:rsidRDefault="00D52E38" w:rsidP="00506FFA">
      <w:pPr>
        <w:jc w:val="left"/>
        <w:rPr>
          <w:rFonts w:ascii="Times New Roman" w:hAnsi="Times New Roman" w:cs="Times New Roman"/>
          <w:sz w:val="20"/>
          <w:szCs w:val="20"/>
        </w:rPr>
      </w:pPr>
      <w:r>
        <w:rPr>
          <w:rFonts w:ascii="Times New Roman" w:hAnsi="Times New Roman" w:cs="Times New Roman"/>
          <w:sz w:val="20"/>
          <w:szCs w:val="20"/>
        </w:rPr>
        <w:t>Bhuiyan M</w:t>
      </w:r>
      <w:r w:rsidR="00506FFA">
        <w:rPr>
          <w:rFonts w:ascii="Times New Roman" w:hAnsi="Times New Roman" w:cs="Times New Roman"/>
          <w:sz w:val="20"/>
          <w:szCs w:val="20"/>
        </w:rPr>
        <w:t>.</w:t>
      </w:r>
      <w:r>
        <w:rPr>
          <w:rFonts w:ascii="Times New Roman" w:hAnsi="Times New Roman" w:cs="Times New Roman"/>
          <w:sz w:val="20"/>
          <w:szCs w:val="20"/>
        </w:rPr>
        <w:t>R</w:t>
      </w:r>
      <w:r w:rsidR="00506FFA">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Siddiqui T</w:t>
      </w:r>
      <w:r w:rsidR="00506FFA">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E912B7" w:rsidRPr="00506FFA">
        <w:rPr>
          <w:rFonts w:ascii="Times New Roman" w:hAnsi="Times New Roman" w:cs="Times New Roman"/>
          <w:i/>
          <w:sz w:val="20"/>
          <w:szCs w:val="20"/>
        </w:rPr>
        <w:t xml:space="preserve">Migration in the Ganga-Brahmaputara-Meghna Delta: A Review of the Literature. </w:t>
      </w:r>
      <w:r w:rsidR="00E912B7" w:rsidRPr="00BD3811">
        <w:rPr>
          <w:rFonts w:ascii="Times New Roman" w:hAnsi="Times New Roman" w:cs="Times New Roman"/>
          <w:sz w:val="20"/>
          <w:szCs w:val="20"/>
        </w:rPr>
        <w:t xml:space="preserve">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hyperlink r:id="rId21" w:history="1">
        <w:r w:rsidR="009D1903" w:rsidRPr="004703F8">
          <w:rPr>
            <w:rFonts w:ascii="Times New Roman" w:hAnsi="Times New Roman" w:cs="Times New Roman"/>
            <w:sz w:val="20"/>
            <w:szCs w:val="20"/>
          </w:rPr>
          <w:t>http://www.geodata.soton.ac.uk/deccma/uploads_working_papers/FINAL_BANGLADESH_GBM_Working_Paper_on_Migration_20170125_084730.pdf</w:t>
        </w:r>
      </w:hyperlink>
      <w:r w:rsidR="009C09DA">
        <w:rPr>
          <w:rFonts w:ascii="Times New Roman" w:hAnsi="Times New Roman" w:cs="Times New Roman"/>
          <w:sz w:val="20"/>
          <w:szCs w:val="20"/>
        </w:rPr>
        <w:t xml:space="preserve"> </w:t>
      </w:r>
      <w:r w:rsidR="00E912B7">
        <w:rPr>
          <w:rFonts w:ascii="Times New Roman" w:hAnsi="Times New Roman" w:cs="Times New Roman"/>
          <w:sz w:val="20"/>
          <w:szCs w:val="20"/>
        </w:rPr>
        <w:t>(</w:t>
      </w:r>
      <w:r w:rsidR="003D32E6">
        <w:rPr>
          <w:rFonts w:ascii="Times New Roman" w:hAnsi="Times New Roman" w:cs="Times New Roman"/>
          <w:sz w:val="20"/>
          <w:szCs w:val="20"/>
        </w:rPr>
        <w:t>pps.45</w:t>
      </w:r>
      <w:r w:rsidR="00E912B7">
        <w:rPr>
          <w:rFonts w:ascii="Times New Roman" w:hAnsi="Times New Roman" w:cs="Times New Roman"/>
          <w:sz w:val="20"/>
          <w:szCs w:val="20"/>
        </w:rPr>
        <w:t>)</w:t>
      </w:r>
    </w:p>
    <w:p w14:paraId="7111B086" w14:textId="0511C7BC" w:rsidR="006A78A2" w:rsidRPr="00FB372C" w:rsidRDefault="00D52E38" w:rsidP="00506FFA">
      <w:pPr>
        <w:rPr>
          <w:rFonts w:ascii="Times New Roman" w:hAnsi="Times New Roman" w:cs="Times New Roman"/>
          <w:sz w:val="20"/>
          <w:szCs w:val="20"/>
        </w:rPr>
      </w:pPr>
      <w:r>
        <w:rPr>
          <w:rFonts w:ascii="Times New Roman" w:hAnsi="Times New Roman" w:cs="Times New Roman"/>
          <w:sz w:val="20"/>
          <w:szCs w:val="20"/>
        </w:rPr>
        <w:t>Biemans H</w:t>
      </w:r>
      <w:r w:rsidR="003D32E6">
        <w:rPr>
          <w:rFonts w:ascii="Times New Roman" w:hAnsi="Times New Roman" w:cs="Times New Roman"/>
          <w:sz w:val="20"/>
          <w:szCs w:val="20"/>
        </w:rPr>
        <w:t>.</w:t>
      </w:r>
      <w:r>
        <w:rPr>
          <w:rFonts w:ascii="Times New Roman" w:hAnsi="Times New Roman" w:cs="Times New Roman"/>
          <w:sz w:val="20"/>
          <w:szCs w:val="20"/>
        </w:rPr>
        <w:t>, Siderius C</w:t>
      </w:r>
      <w:r w:rsidR="003D32E6">
        <w:rPr>
          <w:rFonts w:ascii="Times New Roman" w:hAnsi="Times New Roman" w:cs="Times New Roman"/>
          <w:sz w:val="20"/>
          <w:szCs w:val="20"/>
        </w:rPr>
        <w:t xml:space="preserve">., Mishra A. and </w:t>
      </w:r>
      <w:r>
        <w:rPr>
          <w:rFonts w:ascii="Times New Roman" w:hAnsi="Times New Roman" w:cs="Times New Roman"/>
          <w:sz w:val="20"/>
          <w:szCs w:val="20"/>
        </w:rPr>
        <w:t>Ahmad B</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3D32E6">
        <w:rPr>
          <w:rFonts w:ascii="Times New Roman" w:hAnsi="Times New Roman" w:cs="Times New Roman"/>
          <w:i/>
          <w:sz w:val="20"/>
          <w:szCs w:val="20"/>
        </w:rPr>
        <w:t xml:space="preserve">Crop-specific Seasonal Estimates of Irrigation-water Demand in South Asia. </w:t>
      </w:r>
      <w:r w:rsidR="006A78A2" w:rsidRPr="00FB372C">
        <w:rPr>
          <w:rFonts w:ascii="Times New Roman" w:hAnsi="Times New Roman" w:cs="Times New Roman"/>
          <w:sz w:val="20"/>
          <w:szCs w:val="20"/>
        </w:rPr>
        <w:t>Hydrolog</w:t>
      </w:r>
      <w:r w:rsidR="00877473">
        <w:rPr>
          <w:rFonts w:ascii="Times New Roman" w:hAnsi="Times New Roman" w:cs="Times New Roman"/>
          <w:sz w:val="20"/>
          <w:szCs w:val="20"/>
        </w:rPr>
        <w:t>y and Earth System Sciences 20:1971-1982</w:t>
      </w:r>
    </w:p>
    <w:p w14:paraId="051AE28F" w14:textId="64906567" w:rsidR="006A78A2" w:rsidRPr="00FB372C" w:rsidRDefault="00D52E38" w:rsidP="00506FFA">
      <w:pPr>
        <w:rPr>
          <w:rFonts w:ascii="Times New Roman" w:hAnsi="Times New Roman" w:cs="Times New Roman"/>
          <w:sz w:val="20"/>
          <w:szCs w:val="20"/>
        </w:rPr>
      </w:pPr>
      <w:r>
        <w:rPr>
          <w:rFonts w:ascii="Times New Roman" w:hAnsi="Times New Roman" w:cs="Times New Roman"/>
          <w:sz w:val="20"/>
          <w:szCs w:val="20"/>
        </w:rPr>
        <w:t>Bizikova L, Parry J-E, Karami J, Echeverria 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Review of Key Initiatives and Approaches to Adaptation Planning at the National Level in Semi-arid Areas. Regional Environmental</w:t>
      </w:r>
      <w:r w:rsidR="00877473">
        <w:rPr>
          <w:rFonts w:ascii="Times New Roman" w:hAnsi="Times New Roman" w:cs="Times New Roman"/>
          <w:sz w:val="20"/>
          <w:szCs w:val="20"/>
        </w:rPr>
        <w:t xml:space="preserve"> Change 15:837-850</w:t>
      </w:r>
    </w:p>
    <w:p w14:paraId="00EB6FF0" w14:textId="41E49E35" w:rsidR="006A78A2" w:rsidRPr="00FB372C" w:rsidRDefault="00D52E38" w:rsidP="00506FFA">
      <w:pPr>
        <w:rPr>
          <w:rFonts w:ascii="Times New Roman" w:hAnsi="Times New Roman" w:cs="Times New Roman"/>
          <w:sz w:val="20"/>
          <w:szCs w:val="20"/>
        </w:rPr>
      </w:pPr>
      <w:r>
        <w:rPr>
          <w:rFonts w:ascii="Times New Roman" w:hAnsi="Times New Roman" w:cs="Times New Roman"/>
          <w:sz w:val="20"/>
          <w:szCs w:val="20"/>
        </w:rPr>
        <w:t>Bossuyt F</w:t>
      </w:r>
      <w:r w:rsidR="003D32E6">
        <w:rPr>
          <w:rFonts w:ascii="Times New Roman" w:hAnsi="Times New Roman" w:cs="Times New Roman"/>
          <w:sz w:val="20"/>
          <w:szCs w:val="20"/>
        </w:rPr>
        <w:t>.</w:t>
      </w:r>
      <w:r>
        <w:rPr>
          <w:rFonts w:ascii="Times New Roman" w:hAnsi="Times New Roman" w:cs="Times New Roman"/>
          <w:sz w:val="20"/>
          <w:szCs w:val="20"/>
        </w:rPr>
        <w:t>, Meegaskumbura M</w:t>
      </w:r>
      <w:r w:rsidR="003D32E6">
        <w:rPr>
          <w:rFonts w:ascii="Times New Roman" w:hAnsi="Times New Roman" w:cs="Times New Roman"/>
          <w:sz w:val="20"/>
          <w:szCs w:val="20"/>
        </w:rPr>
        <w:t>.</w:t>
      </w:r>
      <w:r>
        <w:rPr>
          <w:rFonts w:ascii="Times New Roman" w:hAnsi="Times New Roman" w:cs="Times New Roman"/>
          <w:sz w:val="20"/>
          <w:szCs w:val="20"/>
        </w:rPr>
        <w:t>, Beenaerts N</w:t>
      </w:r>
      <w:r w:rsidR="003D32E6">
        <w:rPr>
          <w:rFonts w:ascii="Times New Roman" w:hAnsi="Times New Roman" w:cs="Times New Roman"/>
          <w:sz w:val="20"/>
          <w:szCs w:val="20"/>
        </w:rPr>
        <w:t>.</w:t>
      </w:r>
      <w:r>
        <w:rPr>
          <w:rFonts w:ascii="Times New Roman" w:hAnsi="Times New Roman" w:cs="Times New Roman"/>
          <w:sz w:val="20"/>
          <w:szCs w:val="20"/>
        </w:rPr>
        <w:t>, Gower D</w:t>
      </w:r>
      <w:r w:rsidR="003D32E6">
        <w:rPr>
          <w:rFonts w:ascii="Times New Roman" w:hAnsi="Times New Roman" w:cs="Times New Roman"/>
          <w:sz w:val="20"/>
          <w:szCs w:val="20"/>
        </w:rPr>
        <w:t>.</w:t>
      </w:r>
      <w:r>
        <w:rPr>
          <w:rFonts w:ascii="Times New Roman" w:hAnsi="Times New Roman" w:cs="Times New Roman"/>
          <w:sz w:val="20"/>
          <w:szCs w:val="20"/>
        </w:rPr>
        <w:t>J</w:t>
      </w:r>
      <w:r w:rsidR="003D32E6">
        <w:rPr>
          <w:rFonts w:ascii="Times New Roman" w:hAnsi="Times New Roman" w:cs="Times New Roman"/>
          <w:sz w:val="20"/>
          <w:szCs w:val="20"/>
        </w:rPr>
        <w:t>.</w:t>
      </w:r>
      <w:r>
        <w:rPr>
          <w:rFonts w:ascii="Times New Roman" w:hAnsi="Times New Roman" w:cs="Times New Roman"/>
          <w:sz w:val="20"/>
          <w:szCs w:val="20"/>
        </w:rPr>
        <w:t>, Pethiyagoda R</w:t>
      </w:r>
      <w:r w:rsidR="003D32E6">
        <w:rPr>
          <w:rFonts w:ascii="Times New Roman" w:hAnsi="Times New Roman" w:cs="Times New Roman"/>
          <w:sz w:val="20"/>
          <w:szCs w:val="20"/>
        </w:rPr>
        <w:t>.</w:t>
      </w:r>
      <w:r>
        <w:rPr>
          <w:rFonts w:ascii="Times New Roman" w:hAnsi="Times New Roman" w:cs="Times New Roman"/>
          <w:sz w:val="20"/>
          <w:szCs w:val="20"/>
        </w:rPr>
        <w:t>, Roelants K</w:t>
      </w:r>
      <w:r w:rsidR="003D32E6">
        <w:rPr>
          <w:rFonts w:ascii="Times New Roman" w:hAnsi="Times New Roman" w:cs="Times New Roman"/>
          <w:sz w:val="20"/>
          <w:szCs w:val="20"/>
        </w:rPr>
        <w:t>.</w:t>
      </w:r>
      <w:r>
        <w:rPr>
          <w:rFonts w:ascii="Times New Roman" w:hAnsi="Times New Roman" w:cs="Times New Roman"/>
          <w:sz w:val="20"/>
          <w:szCs w:val="20"/>
        </w:rPr>
        <w:t>, Mannaert A</w:t>
      </w:r>
      <w:r w:rsidR="003D32E6">
        <w:rPr>
          <w:rFonts w:ascii="Times New Roman" w:hAnsi="Times New Roman" w:cs="Times New Roman"/>
          <w:sz w:val="20"/>
          <w:szCs w:val="20"/>
        </w:rPr>
        <w:t>.</w:t>
      </w:r>
      <w:r>
        <w:rPr>
          <w:rFonts w:ascii="Times New Roman" w:hAnsi="Times New Roman" w:cs="Times New Roman"/>
          <w:sz w:val="20"/>
          <w:szCs w:val="20"/>
        </w:rPr>
        <w:t>, Wilkinson M</w:t>
      </w:r>
      <w:r w:rsidR="003D32E6">
        <w:rPr>
          <w:rFonts w:ascii="Times New Roman" w:hAnsi="Times New Roman" w:cs="Times New Roman"/>
          <w:sz w:val="20"/>
          <w:szCs w:val="20"/>
        </w:rPr>
        <w:t>.</w:t>
      </w:r>
      <w:r>
        <w:rPr>
          <w:rFonts w:ascii="Times New Roman" w:hAnsi="Times New Roman" w:cs="Times New Roman"/>
          <w:sz w:val="20"/>
          <w:szCs w:val="20"/>
        </w:rPr>
        <w:t>, Bahir M</w:t>
      </w:r>
      <w:r w:rsidR="003D32E6">
        <w:rPr>
          <w:rFonts w:ascii="Times New Roman" w:hAnsi="Times New Roman" w:cs="Times New Roman"/>
          <w:sz w:val="20"/>
          <w:szCs w:val="20"/>
        </w:rPr>
        <w:t>.</w:t>
      </w:r>
      <w:r>
        <w:rPr>
          <w:rFonts w:ascii="Times New Roman" w:hAnsi="Times New Roman" w:cs="Times New Roman"/>
          <w:sz w:val="20"/>
          <w:szCs w:val="20"/>
        </w:rPr>
        <w:t>M</w:t>
      </w:r>
      <w:r w:rsidR="003D32E6">
        <w:rPr>
          <w:rFonts w:ascii="Times New Roman" w:hAnsi="Times New Roman" w:cs="Times New Roman"/>
          <w:sz w:val="20"/>
          <w:szCs w:val="20"/>
        </w:rPr>
        <w:t>.,</w:t>
      </w:r>
      <w:r>
        <w:rPr>
          <w:rFonts w:ascii="Times New Roman" w:hAnsi="Times New Roman" w:cs="Times New Roman"/>
          <w:sz w:val="20"/>
          <w:szCs w:val="20"/>
        </w:rPr>
        <w:t xml:space="preserve"> Manamendra-Arachchi K</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Ng P</w:t>
      </w:r>
      <w:r w:rsidR="003D32E6">
        <w:rPr>
          <w:rFonts w:ascii="Times New Roman" w:hAnsi="Times New Roman" w:cs="Times New Roman"/>
          <w:sz w:val="20"/>
          <w:szCs w:val="20"/>
        </w:rPr>
        <w:t>.</w:t>
      </w:r>
      <w:r>
        <w:rPr>
          <w:rFonts w:ascii="Times New Roman" w:hAnsi="Times New Roman" w:cs="Times New Roman"/>
          <w:sz w:val="20"/>
          <w:szCs w:val="20"/>
        </w:rPr>
        <w:t>K</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(2004)</w:t>
      </w:r>
      <w:r w:rsidR="006A78A2" w:rsidRPr="00FB372C">
        <w:rPr>
          <w:rFonts w:ascii="Times New Roman" w:hAnsi="Times New Roman" w:cs="Times New Roman"/>
          <w:sz w:val="20"/>
          <w:szCs w:val="20"/>
        </w:rPr>
        <w:t xml:space="preserve"> </w:t>
      </w:r>
      <w:r w:rsidR="006A78A2" w:rsidRPr="003D32E6">
        <w:rPr>
          <w:rFonts w:ascii="Times New Roman" w:hAnsi="Times New Roman" w:cs="Times New Roman"/>
          <w:i/>
          <w:sz w:val="20"/>
          <w:szCs w:val="20"/>
        </w:rPr>
        <w:t>Local Endemism within the Western Ghats-Sri Lanka Biodivers</w:t>
      </w:r>
      <w:r w:rsidR="00877473" w:rsidRPr="003D32E6">
        <w:rPr>
          <w:rFonts w:ascii="Times New Roman" w:hAnsi="Times New Roman" w:cs="Times New Roman"/>
          <w:i/>
          <w:sz w:val="20"/>
          <w:szCs w:val="20"/>
        </w:rPr>
        <w:t>ity Hotspot. </w:t>
      </w:r>
      <w:r w:rsidR="00877473">
        <w:rPr>
          <w:rFonts w:ascii="Times New Roman" w:hAnsi="Times New Roman" w:cs="Times New Roman"/>
          <w:sz w:val="20"/>
          <w:szCs w:val="20"/>
        </w:rPr>
        <w:t>Science 306(5695):</w:t>
      </w:r>
      <w:r w:rsidR="003D32E6">
        <w:rPr>
          <w:rFonts w:ascii="Times New Roman" w:hAnsi="Times New Roman" w:cs="Times New Roman"/>
          <w:sz w:val="20"/>
          <w:szCs w:val="20"/>
        </w:rPr>
        <w:t xml:space="preserve"> pps. </w:t>
      </w:r>
      <w:r w:rsidR="00877473">
        <w:rPr>
          <w:rFonts w:ascii="Times New Roman" w:hAnsi="Times New Roman" w:cs="Times New Roman"/>
          <w:sz w:val="20"/>
          <w:szCs w:val="20"/>
        </w:rPr>
        <w:t>479-481</w:t>
      </w:r>
    </w:p>
    <w:p w14:paraId="0A80DB59" w14:textId="7DEA0E54" w:rsidR="008B70FF" w:rsidRDefault="008B70FF" w:rsidP="00506FFA">
      <w:pPr>
        <w:rPr>
          <w:rFonts w:ascii="Times New Roman" w:hAnsi="Times New Roman" w:cs="Times New Roman"/>
          <w:sz w:val="20"/>
          <w:szCs w:val="20"/>
        </w:rPr>
      </w:pPr>
      <w:r>
        <w:rPr>
          <w:rFonts w:ascii="Times New Roman" w:hAnsi="Times New Roman" w:cs="Times New Roman"/>
          <w:sz w:val="20"/>
          <w:szCs w:val="20"/>
        </w:rPr>
        <w:t>Cash D</w:t>
      </w:r>
      <w:r w:rsidR="003D32E6">
        <w:rPr>
          <w:rFonts w:ascii="Times New Roman" w:hAnsi="Times New Roman" w:cs="Times New Roman"/>
          <w:sz w:val="20"/>
          <w:szCs w:val="20"/>
        </w:rPr>
        <w:t>.</w:t>
      </w:r>
      <w:r>
        <w:rPr>
          <w:rFonts w:ascii="Times New Roman" w:hAnsi="Times New Roman" w:cs="Times New Roman"/>
          <w:sz w:val="20"/>
          <w:szCs w:val="20"/>
        </w:rPr>
        <w:t>W</w:t>
      </w:r>
      <w:r w:rsidR="003D32E6">
        <w:rPr>
          <w:rFonts w:ascii="Times New Roman" w:hAnsi="Times New Roman" w:cs="Times New Roman"/>
          <w:sz w:val="20"/>
          <w:szCs w:val="20"/>
        </w:rPr>
        <w:t>.</w:t>
      </w:r>
      <w:r>
        <w:rPr>
          <w:rFonts w:ascii="Times New Roman" w:hAnsi="Times New Roman" w:cs="Times New Roman"/>
          <w:sz w:val="20"/>
          <w:szCs w:val="20"/>
        </w:rPr>
        <w:t>, Adger W</w:t>
      </w:r>
      <w:r w:rsidR="003D32E6">
        <w:rPr>
          <w:rFonts w:ascii="Times New Roman" w:hAnsi="Times New Roman" w:cs="Times New Roman"/>
          <w:sz w:val="20"/>
          <w:szCs w:val="20"/>
        </w:rPr>
        <w:t>.</w:t>
      </w:r>
      <w:r>
        <w:rPr>
          <w:rFonts w:ascii="Times New Roman" w:hAnsi="Times New Roman" w:cs="Times New Roman"/>
          <w:sz w:val="20"/>
          <w:szCs w:val="20"/>
        </w:rPr>
        <w:t>N</w:t>
      </w:r>
      <w:r w:rsidR="003D32E6">
        <w:rPr>
          <w:rFonts w:ascii="Times New Roman" w:hAnsi="Times New Roman" w:cs="Times New Roman"/>
          <w:sz w:val="20"/>
          <w:szCs w:val="20"/>
        </w:rPr>
        <w:t>.</w:t>
      </w:r>
      <w:r>
        <w:rPr>
          <w:rFonts w:ascii="Times New Roman" w:hAnsi="Times New Roman" w:cs="Times New Roman"/>
          <w:sz w:val="20"/>
          <w:szCs w:val="20"/>
        </w:rPr>
        <w:t>, Berkes F</w:t>
      </w:r>
      <w:r w:rsidR="003D32E6">
        <w:rPr>
          <w:rFonts w:ascii="Times New Roman" w:hAnsi="Times New Roman" w:cs="Times New Roman"/>
          <w:sz w:val="20"/>
          <w:szCs w:val="20"/>
        </w:rPr>
        <w:t>.</w:t>
      </w:r>
      <w:r>
        <w:rPr>
          <w:rFonts w:ascii="Times New Roman" w:hAnsi="Times New Roman" w:cs="Times New Roman"/>
          <w:sz w:val="20"/>
          <w:szCs w:val="20"/>
        </w:rPr>
        <w:t>, Garden P</w:t>
      </w:r>
      <w:r w:rsidR="003D32E6">
        <w:rPr>
          <w:rFonts w:ascii="Times New Roman" w:hAnsi="Times New Roman" w:cs="Times New Roman"/>
          <w:sz w:val="20"/>
          <w:szCs w:val="20"/>
        </w:rPr>
        <w:t>.</w:t>
      </w:r>
      <w:r>
        <w:rPr>
          <w:rFonts w:ascii="Times New Roman" w:hAnsi="Times New Roman" w:cs="Times New Roman"/>
          <w:sz w:val="20"/>
          <w:szCs w:val="20"/>
        </w:rPr>
        <w:t>, Lebel L</w:t>
      </w:r>
      <w:r w:rsidR="003D32E6">
        <w:rPr>
          <w:rFonts w:ascii="Times New Roman" w:hAnsi="Times New Roman" w:cs="Times New Roman"/>
          <w:sz w:val="20"/>
          <w:szCs w:val="20"/>
        </w:rPr>
        <w:t>.</w:t>
      </w:r>
      <w:r>
        <w:rPr>
          <w:rFonts w:ascii="Times New Roman" w:hAnsi="Times New Roman" w:cs="Times New Roman"/>
          <w:sz w:val="20"/>
          <w:szCs w:val="20"/>
        </w:rPr>
        <w:t>, Olsson P</w:t>
      </w:r>
      <w:r w:rsidR="003D32E6">
        <w:rPr>
          <w:rFonts w:ascii="Times New Roman" w:hAnsi="Times New Roman" w:cs="Times New Roman"/>
          <w:sz w:val="20"/>
          <w:szCs w:val="20"/>
        </w:rPr>
        <w:t>.</w:t>
      </w:r>
      <w:r>
        <w:rPr>
          <w:rFonts w:ascii="Times New Roman" w:hAnsi="Times New Roman" w:cs="Times New Roman"/>
          <w:sz w:val="20"/>
          <w:szCs w:val="20"/>
        </w:rPr>
        <w:t>, Pritchard L</w:t>
      </w:r>
      <w:r w:rsidR="003D32E6">
        <w:rPr>
          <w:rFonts w:ascii="Times New Roman" w:hAnsi="Times New Roman" w:cs="Times New Roman"/>
          <w:sz w:val="20"/>
          <w:szCs w:val="20"/>
        </w:rPr>
        <w:t>. and</w:t>
      </w:r>
      <w:r>
        <w:rPr>
          <w:rFonts w:ascii="Times New Roman" w:hAnsi="Times New Roman" w:cs="Times New Roman"/>
          <w:sz w:val="20"/>
          <w:szCs w:val="20"/>
        </w:rPr>
        <w:t xml:space="preserve"> Young O</w:t>
      </w:r>
      <w:r w:rsidR="003D32E6">
        <w:rPr>
          <w:rFonts w:ascii="Times New Roman" w:hAnsi="Times New Roman" w:cs="Times New Roman"/>
          <w:sz w:val="20"/>
          <w:szCs w:val="20"/>
        </w:rPr>
        <w:t>.</w:t>
      </w:r>
      <w:r>
        <w:rPr>
          <w:rFonts w:ascii="Times New Roman" w:hAnsi="Times New Roman" w:cs="Times New Roman"/>
          <w:sz w:val="20"/>
          <w:szCs w:val="20"/>
        </w:rPr>
        <w:t xml:space="preserve"> (2006) </w:t>
      </w:r>
      <w:r w:rsidRPr="003D32E6">
        <w:rPr>
          <w:rFonts w:ascii="Times New Roman" w:hAnsi="Times New Roman" w:cs="Times New Roman"/>
          <w:i/>
          <w:sz w:val="20"/>
          <w:szCs w:val="20"/>
        </w:rPr>
        <w:t>Scale and Cross-scale Dynamics: Governance and Information in a Multilevel World.</w:t>
      </w:r>
      <w:r>
        <w:rPr>
          <w:rFonts w:ascii="Times New Roman" w:hAnsi="Times New Roman" w:cs="Times New Roman"/>
          <w:sz w:val="20"/>
          <w:szCs w:val="20"/>
        </w:rPr>
        <w:t xml:space="preserve"> Ecology and Society 11(2):8</w:t>
      </w:r>
    </w:p>
    <w:p w14:paraId="161EE866" w14:textId="62122107" w:rsidR="006939DE" w:rsidRPr="006939DE" w:rsidRDefault="006939DE" w:rsidP="00506FFA">
      <w:pPr>
        <w:rPr>
          <w:rFonts w:ascii="Times New Roman" w:hAnsi="Times New Roman" w:cs="Times New Roman"/>
          <w:sz w:val="20"/>
          <w:szCs w:val="20"/>
        </w:rPr>
      </w:pPr>
      <w:r>
        <w:rPr>
          <w:rFonts w:ascii="Times New Roman" w:hAnsi="Times New Roman" w:cs="Times New Roman"/>
          <w:sz w:val="20"/>
          <w:szCs w:val="20"/>
        </w:rPr>
        <w:t>Castells-Quintana D</w:t>
      </w:r>
      <w:r w:rsidR="003D32E6">
        <w:rPr>
          <w:rFonts w:ascii="Times New Roman" w:hAnsi="Times New Roman" w:cs="Times New Roman"/>
          <w:sz w:val="20"/>
          <w:szCs w:val="20"/>
        </w:rPr>
        <w:t>.</w:t>
      </w:r>
      <w:r w:rsidRPr="006939DE">
        <w:rPr>
          <w:rFonts w:ascii="Times New Roman" w:hAnsi="Times New Roman" w:cs="Times New Roman"/>
          <w:sz w:val="20"/>
          <w:szCs w:val="20"/>
        </w:rPr>
        <w:t xml:space="preserve"> </w:t>
      </w:r>
      <w:r>
        <w:rPr>
          <w:rFonts w:ascii="Times New Roman" w:hAnsi="Times New Roman" w:cs="Times New Roman"/>
          <w:sz w:val="20"/>
          <w:szCs w:val="20"/>
        </w:rPr>
        <w:t>(2015)</w:t>
      </w:r>
      <w:r w:rsidRPr="006939DE">
        <w:rPr>
          <w:rFonts w:ascii="Times New Roman" w:hAnsi="Times New Roman" w:cs="Times New Roman"/>
          <w:sz w:val="20"/>
          <w:szCs w:val="20"/>
        </w:rPr>
        <w:t xml:space="preserve"> </w:t>
      </w:r>
      <w:r w:rsidRPr="003D32E6">
        <w:rPr>
          <w:rFonts w:ascii="Times New Roman" w:hAnsi="Times New Roman" w:cs="Times New Roman"/>
          <w:i/>
          <w:sz w:val="20"/>
          <w:szCs w:val="20"/>
        </w:rPr>
        <w:t>Coping with Climate Risk: The Role of Institutions, Governance and Finance in Private Adaptation Decision of the Poor.</w:t>
      </w:r>
      <w:r w:rsidRPr="006939DE">
        <w:rPr>
          <w:rFonts w:ascii="Times New Roman" w:hAnsi="Times New Roman" w:cs="Times New Roman"/>
          <w:sz w:val="20"/>
          <w:szCs w:val="20"/>
        </w:rPr>
        <w:t xml:space="preserve"> </w:t>
      </w:r>
      <w:r w:rsidR="00A3538C">
        <w:rPr>
          <w:rFonts w:ascii="Times New Roman" w:hAnsi="Times New Roman" w:cs="Times New Roman"/>
          <w:sz w:val="20"/>
          <w:szCs w:val="20"/>
        </w:rPr>
        <w:t>PRISE</w:t>
      </w:r>
      <w:r>
        <w:rPr>
          <w:rFonts w:ascii="Times New Roman" w:hAnsi="Times New Roman" w:cs="Times New Roman"/>
          <w:sz w:val="20"/>
          <w:szCs w:val="20"/>
        </w:rPr>
        <w:t xml:space="preserve"> Working Paper</w:t>
      </w:r>
      <w:r w:rsidR="00A3538C">
        <w:rPr>
          <w:rFonts w:ascii="Times New Roman" w:hAnsi="Times New Roman" w:cs="Times New Roman"/>
          <w:sz w:val="20"/>
          <w:szCs w:val="20"/>
        </w:rPr>
        <w:t xml:space="preserve">. Available online at: </w:t>
      </w:r>
      <w:r w:rsidR="00A3538C" w:rsidRPr="00A3538C">
        <w:rPr>
          <w:rFonts w:ascii="Times New Roman" w:hAnsi="Times New Roman" w:cs="Times New Roman"/>
          <w:sz w:val="20"/>
          <w:szCs w:val="20"/>
        </w:rPr>
        <w:t>http://prise.odi.org/wp-content/uploads/2015/07/Coping-with-climate-risk-the-role-of-institutions-governance-and-finance-in-private-adaptation-decisions-of-the-poor.pdf</w:t>
      </w:r>
      <w:r>
        <w:rPr>
          <w:rFonts w:ascii="Times New Roman" w:hAnsi="Times New Roman" w:cs="Times New Roman"/>
          <w:sz w:val="20"/>
          <w:szCs w:val="20"/>
        </w:rPr>
        <w:t xml:space="preserve"> (</w:t>
      </w:r>
      <w:r w:rsidR="003D32E6">
        <w:rPr>
          <w:rFonts w:ascii="Times New Roman" w:hAnsi="Times New Roman" w:cs="Times New Roman"/>
          <w:sz w:val="20"/>
          <w:szCs w:val="20"/>
        </w:rPr>
        <w:t>pps.54</w:t>
      </w:r>
      <w:r>
        <w:rPr>
          <w:rFonts w:ascii="Times New Roman" w:hAnsi="Times New Roman" w:cs="Times New Roman"/>
          <w:sz w:val="20"/>
          <w:szCs w:val="20"/>
        </w:rPr>
        <w:t>)</w:t>
      </w:r>
    </w:p>
    <w:p w14:paraId="57FCBE57" w14:textId="37319BCA" w:rsidR="006939DE" w:rsidRDefault="003D32E6" w:rsidP="003D32E6">
      <w:pPr>
        <w:jc w:val="left"/>
        <w:rPr>
          <w:rFonts w:ascii="Times New Roman" w:hAnsi="Times New Roman" w:cs="Times New Roman"/>
          <w:sz w:val="20"/>
          <w:szCs w:val="20"/>
        </w:rPr>
      </w:pPr>
      <w:r>
        <w:rPr>
          <w:rFonts w:ascii="Times New Roman" w:hAnsi="Times New Roman" w:cs="Times New Roman"/>
          <w:sz w:val="20"/>
          <w:szCs w:val="20"/>
        </w:rPr>
        <w:t>Castells-Quintana D.</w:t>
      </w:r>
      <w:r w:rsidR="006939DE">
        <w:rPr>
          <w:rFonts w:ascii="Times New Roman" w:hAnsi="Times New Roman" w:cs="Times New Roman"/>
          <w:sz w:val="20"/>
          <w:szCs w:val="20"/>
        </w:rPr>
        <w:t>, Lopez-Uribe M</w:t>
      </w:r>
      <w:r>
        <w:rPr>
          <w:rFonts w:ascii="Times New Roman" w:hAnsi="Times New Roman" w:cs="Times New Roman"/>
          <w:sz w:val="20"/>
          <w:szCs w:val="20"/>
        </w:rPr>
        <w:t xml:space="preserve">. and </w:t>
      </w:r>
      <w:r w:rsidR="006939DE">
        <w:rPr>
          <w:rFonts w:ascii="Times New Roman" w:hAnsi="Times New Roman" w:cs="Times New Roman"/>
          <w:sz w:val="20"/>
          <w:szCs w:val="20"/>
        </w:rPr>
        <w:t>McDermott T</w:t>
      </w:r>
      <w:r>
        <w:rPr>
          <w:rFonts w:ascii="Times New Roman" w:hAnsi="Times New Roman" w:cs="Times New Roman"/>
          <w:sz w:val="20"/>
          <w:szCs w:val="20"/>
        </w:rPr>
        <w:t>.</w:t>
      </w:r>
      <w:r w:rsidR="006939DE" w:rsidRPr="006939DE">
        <w:rPr>
          <w:rFonts w:ascii="Times New Roman" w:hAnsi="Times New Roman" w:cs="Times New Roman"/>
          <w:sz w:val="20"/>
          <w:szCs w:val="20"/>
        </w:rPr>
        <w:t xml:space="preserve"> </w:t>
      </w:r>
      <w:r w:rsidR="006939DE">
        <w:rPr>
          <w:rFonts w:ascii="Times New Roman" w:hAnsi="Times New Roman" w:cs="Times New Roman"/>
          <w:sz w:val="20"/>
          <w:szCs w:val="20"/>
        </w:rPr>
        <w:t>(2016)</w:t>
      </w:r>
      <w:r w:rsidR="006939DE" w:rsidRPr="006939DE">
        <w:rPr>
          <w:rFonts w:ascii="Times New Roman" w:hAnsi="Times New Roman" w:cs="Times New Roman"/>
          <w:sz w:val="20"/>
          <w:szCs w:val="20"/>
        </w:rPr>
        <w:t xml:space="preserve"> </w:t>
      </w:r>
      <w:r w:rsidR="006939DE" w:rsidRPr="003D32E6">
        <w:rPr>
          <w:rFonts w:ascii="Times New Roman" w:hAnsi="Times New Roman" w:cs="Times New Roman"/>
          <w:i/>
          <w:sz w:val="20"/>
          <w:szCs w:val="20"/>
        </w:rPr>
        <w:t xml:space="preserve">Geography, Institutions and Development: A Review of the Long-run Impacts of Climate Change. </w:t>
      </w:r>
      <w:r w:rsidR="006939DE" w:rsidRPr="006939DE">
        <w:rPr>
          <w:rFonts w:ascii="Times New Roman" w:hAnsi="Times New Roman" w:cs="Times New Roman"/>
          <w:sz w:val="20"/>
          <w:szCs w:val="20"/>
        </w:rPr>
        <w:t>Climate and Development http://dx.doi.org/10.1080/17565529.2016.1167665</w:t>
      </w:r>
    </w:p>
    <w:p w14:paraId="53999B55" w14:textId="05865F28" w:rsidR="00E912B7" w:rsidRDefault="00E912B7" w:rsidP="003D32E6">
      <w:pPr>
        <w:jc w:val="left"/>
        <w:rPr>
          <w:rFonts w:ascii="Times New Roman" w:hAnsi="Times New Roman" w:cs="Times New Roman"/>
          <w:sz w:val="20"/>
          <w:szCs w:val="20"/>
        </w:rPr>
      </w:pPr>
      <w:r>
        <w:rPr>
          <w:rFonts w:ascii="Times New Roman" w:hAnsi="Times New Roman" w:cs="Times New Roman"/>
          <w:sz w:val="20"/>
          <w:szCs w:val="20"/>
        </w:rPr>
        <w:t>Chapman A</w:t>
      </w:r>
      <w:r w:rsidR="003D32E6">
        <w:rPr>
          <w:rFonts w:ascii="Times New Roman" w:hAnsi="Times New Roman" w:cs="Times New Roman"/>
          <w:sz w:val="20"/>
          <w:szCs w:val="20"/>
        </w:rPr>
        <w:t>.</w:t>
      </w:r>
      <w:r>
        <w:rPr>
          <w:rFonts w:ascii="Times New Roman" w:hAnsi="Times New Roman" w:cs="Times New Roman"/>
          <w:sz w:val="20"/>
          <w:szCs w:val="20"/>
        </w:rPr>
        <w:t>, Tompkins E</w:t>
      </w:r>
      <w:r w:rsidR="003D32E6">
        <w:rPr>
          <w:rFonts w:ascii="Times New Roman" w:hAnsi="Times New Roman" w:cs="Times New Roman"/>
          <w:sz w:val="20"/>
          <w:szCs w:val="20"/>
        </w:rPr>
        <w:t>.</w:t>
      </w:r>
      <w:r>
        <w:rPr>
          <w:rFonts w:ascii="Times New Roman" w:hAnsi="Times New Roman" w:cs="Times New Roman"/>
          <w:sz w:val="20"/>
          <w:szCs w:val="20"/>
        </w:rPr>
        <w:t>L</w:t>
      </w:r>
      <w:r w:rsidR="003D32E6">
        <w:rPr>
          <w:rFonts w:ascii="Times New Roman" w:hAnsi="Times New Roman" w:cs="Times New Roman"/>
          <w:sz w:val="20"/>
          <w:szCs w:val="20"/>
        </w:rPr>
        <w:t>.</w:t>
      </w:r>
      <w:r>
        <w:rPr>
          <w:rFonts w:ascii="Times New Roman" w:hAnsi="Times New Roman" w:cs="Times New Roman"/>
          <w:sz w:val="20"/>
          <w:szCs w:val="20"/>
        </w:rPr>
        <w:t>, Vincent K</w:t>
      </w:r>
      <w:r w:rsidR="003D32E6">
        <w:rPr>
          <w:rFonts w:ascii="Times New Roman" w:hAnsi="Times New Roman" w:cs="Times New Roman"/>
          <w:sz w:val="20"/>
          <w:szCs w:val="20"/>
        </w:rPr>
        <w:t xml:space="preserve">. and </w:t>
      </w:r>
      <w:r>
        <w:rPr>
          <w:rFonts w:ascii="Times New Roman" w:hAnsi="Times New Roman" w:cs="Times New Roman"/>
          <w:sz w:val="20"/>
          <w:szCs w:val="20"/>
        </w:rPr>
        <w:t>Day S</w:t>
      </w:r>
      <w:r w:rsidR="003D32E6">
        <w:rPr>
          <w:rFonts w:ascii="Times New Roman" w:hAnsi="Times New Roman" w:cs="Times New Roman"/>
          <w:sz w:val="20"/>
          <w:szCs w:val="20"/>
        </w:rPr>
        <w:t>.</w:t>
      </w:r>
      <w:r w:rsidRPr="00F90003">
        <w:rPr>
          <w:rFonts w:ascii="Times New Roman" w:hAnsi="Times New Roman" w:cs="Times New Roman"/>
          <w:sz w:val="20"/>
          <w:szCs w:val="20"/>
        </w:rPr>
        <w:t xml:space="preserve"> </w:t>
      </w:r>
      <w:r>
        <w:rPr>
          <w:rFonts w:ascii="Times New Roman" w:hAnsi="Times New Roman" w:cs="Times New Roman"/>
          <w:sz w:val="20"/>
          <w:szCs w:val="20"/>
        </w:rPr>
        <w:t xml:space="preserve">(2016) </w:t>
      </w:r>
      <w:r w:rsidRPr="003D32E6">
        <w:rPr>
          <w:rFonts w:ascii="Times New Roman" w:hAnsi="Times New Roman" w:cs="Times New Roman"/>
          <w:i/>
          <w:sz w:val="20"/>
          <w:szCs w:val="20"/>
        </w:rPr>
        <w:t>A Framework for the Design and Evaluation of Adaptation Pathways in Large River Deltas.</w:t>
      </w:r>
      <w:r w:rsidRPr="00F90003">
        <w:rPr>
          <w:rFonts w:ascii="Times New Roman" w:hAnsi="Times New Roman" w:cs="Times New Roman"/>
          <w:sz w:val="20"/>
          <w:szCs w:val="20"/>
        </w:rPr>
        <w:t xml:space="preserve"> 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http://www.geodata.soton.ac.uk/deccma/uploads_working_papers/A_framework_for_the_design_and_evaluation_of_adaptation_pathways_in_large_river_deltas_FINAL_20160926_114823.pdf</w:t>
      </w:r>
      <w:r w:rsidR="009C09DA">
        <w:rPr>
          <w:rFonts w:ascii="Times New Roman" w:hAnsi="Times New Roman" w:cs="Times New Roman"/>
          <w:sz w:val="20"/>
          <w:szCs w:val="20"/>
        </w:rPr>
        <w:t xml:space="preserve"> </w:t>
      </w:r>
      <w:r w:rsidRPr="00F90003">
        <w:rPr>
          <w:rFonts w:ascii="Times New Roman" w:hAnsi="Times New Roman" w:cs="Times New Roman"/>
          <w:sz w:val="20"/>
          <w:szCs w:val="20"/>
        </w:rPr>
        <w:t>(</w:t>
      </w:r>
      <w:r w:rsidR="003D32E6">
        <w:rPr>
          <w:rFonts w:ascii="Times New Roman" w:hAnsi="Times New Roman" w:cs="Times New Roman"/>
          <w:sz w:val="20"/>
          <w:szCs w:val="20"/>
        </w:rPr>
        <w:t>pps.33</w:t>
      </w:r>
      <w:r w:rsidRPr="00F90003">
        <w:rPr>
          <w:rFonts w:ascii="Times New Roman" w:hAnsi="Times New Roman" w:cs="Times New Roman"/>
          <w:sz w:val="20"/>
          <w:szCs w:val="20"/>
        </w:rPr>
        <w:t xml:space="preserve">). </w:t>
      </w:r>
    </w:p>
    <w:p w14:paraId="65AF5C1F" w14:textId="3227F13C" w:rsidR="006A78A2" w:rsidRPr="00FB372C" w:rsidRDefault="00D52E38" w:rsidP="00506FFA">
      <w:pPr>
        <w:rPr>
          <w:rFonts w:ascii="Times New Roman" w:hAnsi="Times New Roman" w:cs="Times New Roman"/>
          <w:sz w:val="20"/>
          <w:szCs w:val="20"/>
        </w:rPr>
      </w:pPr>
      <w:r>
        <w:rPr>
          <w:rFonts w:ascii="Times New Roman" w:hAnsi="Times New Roman" w:cs="Times New Roman"/>
          <w:sz w:val="20"/>
          <w:szCs w:val="20"/>
        </w:rPr>
        <w:t>Collier E</w:t>
      </w:r>
      <w:r w:rsidR="003D32E6">
        <w:rPr>
          <w:rFonts w:ascii="Times New Roman" w:hAnsi="Times New Roman" w:cs="Times New Roman"/>
          <w:sz w:val="20"/>
          <w:szCs w:val="20"/>
        </w:rPr>
        <w:t>.</w:t>
      </w:r>
      <w:r>
        <w:rPr>
          <w:rFonts w:ascii="Times New Roman" w:hAnsi="Times New Roman" w:cs="Times New Roman"/>
          <w:sz w:val="20"/>
          <w:szCs w:val="20"/>
        </w:rPr>
        <w:t>, Maussion F</w:t>
      </w:r>
      <w:r w:rsidR="003D32E6">
        <w:rPr>
          <w:rFonts w:ascii="Times New Roman" w:hAnsi="Times New Roman" w:cs="Times New Roman"/>
          <w:sz w:val="20"/>
          <w:szCs w:val="20"/>
        </w:rPr>
        <w:t>.</w:t>
      </w:r>
      <w:r>
        <w:rPr>
          <w:rFonts w:ascii="Times New Roman" w:hAnsi="Times New Roman" w:cs="Times New Roman"/>
          <w:sz w:val="20"/>
          <w:szCs w:val="20"/>
        </w:rPr>
        <w:t>, Nucholson L</w:t>
      </w:r>
      <w:r w:rsidR="003D32E6">
        <w:rPr>
          <w:rFonts w:ascii="Times New Roman" w:hAnsi="Times New Roman" w:cs="Times New Roman"/>
          <w:sz w:val="20"/>
          <w:szCs w:val="20"/>
        </w:rPr>
        <w:t>.</w:t>
      </w:r>
      <w:r>
        <w:rPr>
          <w:rFonts w:ascii="Times New Roman" w:hAnsi="Times New Roman" w:cs="Times New Roman"/>
          <w:sz w:val="20"/>
          <w:szCs w:val="20"/>
        </w:rPr>
        <w:t>I</w:t>
      </w:r>
      <w:r w:rsidR="003D32E6">
        <w:rPr>
          <w:rFonts w:ascii="Times New Roman" w:hAnsi="Times New Roman" w:cs="Times New Roman"/>
          <w:sz w:val="20"/>
          <w:szCs w:val="20"/>
        </w:rPr>
        <w:t>.</w:t>
      </w:r>
      <w:r>
        <w:rPr>
          <w:rFonts w:ascii="Times New Roman" w:hAnsi="Times New Roman" w:cs="Times New Roman"/>
          <w:sz w:val="20"/>
          <w:szCs w:val="20"/>
        </w:rPr>
        <w:t>, Molg T</w:t>
      </w:r>
      <w:r w:rsidR="003D32E6">
        <w:rPr>
          <w:rFonts w:ascii="Times New Roman" w:hAnsi="Times New Roman" w:cs="Times New Roman"/>
          <w:sz w:val="20"/>
          <w:szCs w:val="20"/>
        </w:rPr>
        <w:t>.</w:t>
      </w:r>
      <w:r>
        <w:rPr>
          <w:rFonts w:ascii="Times New Roman" w:hAnsi="Times New Roman" w:cs="Times New Roman"/>
          <w:sz w:val="20"/>
          <w:szCs w:val="20"/>
        </w:rPr>
        <w:t>, Immerzeel W</w:t>
      </w:r>
      <w:r w:rsidR="003D32E6">
        <w:rPr>
          <w:rFonts w:ascii="Times New Roman" w:hAnsi="Times New Roman" w:cs="Times New Roman"/>
          <w:sz w:val="20"/>
          <w:szCs w:val="20"/>
        </w:rPr>
        <w:t>.</w:t>
      </w:r>
      <w:r>
        <w:rPr>
          <w:rFonts w:ascii="Times New Roman" w:hAnsi="Times New Roman" w:cs="Times New Roman"/>
          <w:sz w:val="20"/>
          <w:szCs w:val="20"/>
        </w:rPr>
        <w:t>W</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Bush A</w:t>
      </w:r>
      <w:r w:rsidR="003D32E6">
        <w:rPr>
          <w:rFonts w:ascii="Times New Roman" w:hAnsi="Times New Roman" w:cs="Times New Roman"/>
          <w:sz w:val="20"/>
          <w:szCs w:val="20"/>
        </w:rPr>
        <w:t>.</w:t>
      </w:r>
      <w:r>
        <w:rPr>
          <w:rFonts w:ascii="Times New Roman" w:hAnsi="Times New Roman" w:cs="Times New Roman"/>
          <w:sz w:val="20"/>
          <w:szCs w:val="20"/>
        </w:rPr>
        <w:t>B</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3D32E6">
        <w:rPr>
          <w:rFonts w:ascii="Times New Roman" w:hAnsi="Times New Roman" w:cs="Times New Roman"/>
          <w:i/>
          <w:sz w:val="20"/>
          <w:szCs w:val="20"/>
        </w:rPr>
        <w:t>Impact of Debris Cover on Glacier Ablation and Atmosphere-glacier Feedbacks in the Karakor</w:t>
      </w:r>
      <w:r w:rsidR="00877473" w:rsidRPr="003D32E6">
        <w:rPr>
          <w:rFonts w:ascii="Times New Roman" w:hAnsi="Times New Roman" w:cs="Times New Roman"/>
          <w:i/>
          <w:sz w:val="20"/>
          <w:szCs w:val="20"/>
        </w:rPr>
        <w:t>am.</w:t>
      </w:r>
      <w:r w:rsidR="00877473">
        <w:rPr>
          <w:rFonts w:ascii="Times New Roman" w:hAnsi="Times New Roman" w:cs="Times New Roman"/>
          <w:sz w:val="20"/>
          <w:szCs w:val="20"/>
        </w:rPr>
        <w:t xml:space="preserve"> The Cryosphere 9:1617-1632</w:t>
      </w:r>
    </w:p>
    <w:p w14:paraId="44512698" w14:textId="415E57C0" w:rsidR="009C09DA" w:rsidRDefault="00634320" w:rsidP="00506FFA">
      <w:pPr>
        <w:rPr>
          <w:rFonts w:ascii="Times New Roman" w:hAnsi="Times New Roman" w:cs="Times New Roman"/>
          <w:sz w:val="20"/>
          <w:szCs w:val="20"/>
        </w:rPr>
      </w:pPr>
      <w:r>
        <w:rPr>
          <w:rFonts w:ascii="Times New Roman" w:hAnsi="Times New Roman" w:cs="Times New Roman"/>
          <w:sz w:val="20"/>
          <w:szCs w:val="20"/>
        </w:rPr>
        <w:t>Crawford A</w:t>
      </w:r>
      <w:r w:rsidR="003D32E6">
        <w:rPr>
          <w:rFonts w:ascii="Times New Roman" w:hAnsi="Times New Roman" w:cs="Times New Roman"/>
          <w:sz w:val="20"/>
          <w:szCs w:val="20"/>
        </w:rPr>
        <w:t>.</w:t>
      </w:r>
      <w:r>
        <w:rPr>
          <w:rFonts w:ascii="Times New Roman" w:hAnsi="Times New Roman" w:cs="Times New Roman"/>
          <w:sz w:val="20"/>
          <w:szCs w:val="20"/>
        </w:rPr>
        <w:t xml:space="preserve"> (2016) </w:t>
      </w:r>
      <w:r w:rsidRPr="003D32E6">
        <w:rPr>
          <w:rFonts w:ascii="Times New Roman" w:hAnsi="Times New Roman" w:cs="Times New Roman"/>
          <w:i/>
          <w:sz w:val="20"/>
          <w:szCs w:val="20"/>
        </w:rPr>
        <w:t xml:space="preserve">Review of Current and Planned Adaptation Action in Botswana. </w:t>
      </w:r>
      <w:r>
        <w:rPr>
          <w:rFonts w:ascii="Times New Roman" w:hAnsi="Times New Roman" w:cs="Times New Roman"/>
          <w:sz w:val="20"/>
          <w:szCs w:val="20"/>
        </w:rPr>
        <w:t xml:space="preserve">CARIAA Working Paper No 7. </w:t>
      </w:r>
      <w:r w:rsidR="00BB6FE3"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https://idl-bnc.idrc.ca/dspace/bitstream/10625/55863/1/IDL-55863.pdf</w:t>
      </w:r>
      <w:r w:rsidR="00BB6FE3">
        <w:rPr>
          <w:rFonts w:ascii="Times New Roman" w:hAnsi="Times New Roman" w:cs="Times New Roman"/>
          <w:sz w:val="20"/>
          <w:szCs w:val="20"/>
        </w:rPr>
        <w:t xml:space="preserve"> International Development Research Centre, Ottawa.</w:t>
      </w:r>
    </w:p>
    <w:p w14:paraId="78425F05" w14:textId="73765E5C" w:rsidR="009C09DA" w:rsidRDefault="003D32E6" w:rsidP="00506FFA">
      <w:pPr>
        <w:rPr>
          <w:rFonts w:ascii="Times New Roman" w:hAnsi="Times New Roman" w:cs="Times New Roman"/>
          <w:sz w:val="20"/>
          <w:szCs w:val="20"/>
        </w:rPr>
      </w:pPr>
      <w:r>
        <w:rPr>
          <w:rFonts w:ascii="Times New Roman" w:hAnsi="Times New Roman" w:cs="Times New Roman"/>
          <w:sz w:val="20"/>
          <w:szCs w:val="20"/>
        </w:rPr>
        <w:t>Crawford A.</w:t>
      </w:r>
      <w:r w:rsidR="00192B51">
        <w:rPr>
          <w:rFonts w:ascii="Times New Roman" w:hAnsi="Times New Roman" w:cs="Times New Roman"/>
          <w:sz w:val="20"/>
          <w:szCs w:val="20"/>
        </w:rPr>
        <w:t xml:space="preserve"> </w:t>
      </w:r>
      <w:r>
        <w:rPr>
          <w:rFonts w:ascii="Times New Roman" w:hAnsi="Times New Roman" w:cs="Times New Roman"/>
          <w:sz w:val="20"/>
          <w:szCs w:val="20"/>
        </w:rPr>
        <w:t xml:space="preserve">and </w:t>
      </w:r>
      <w:r w:rsidR="00192B51">
        <w:rPr>
          <w:rFonts w:ascii="Times New Roman" w:hAnsi="Times New Roman" w:cs="Times New Roman"/>
          <w:sz w:val="20"/>
          <w:szCs w:val="20"/>
        </w:rPr>
        <w:t>Terton A</w:t>
      </w:r>
      <w:r>
        <w:rPr>
          <w:rFonts w:ascii="Times New Roman" w:hAnsi="Times New Roman" w:cs="Times New Roman"/>
          <w:sz w:val="20"/>
          <w:szCs w:val="20"/>
        </w:rPr>
        <w:t>.</w:t>
      </w:r>
      <w:r w:rsidR="00192B51">
        <w:rPr>
          <w:rFonts w:ascii="Times New Roman" w:hAnsi="Times New Roman" w:cs="Times New Roman"/>
          <w:sz w:val="20"/>
          <w:szCs w:val="20"/>
        </w:rPr>
        <w:t xml:space="preserve"> (2016</w:t>
      </w:r>
      <w:r>
        <w:rPr>
          <w:rFonts w:ascii="Times New Roman" w:hAnsi="Times New Roman" w:cs="Times New Roman"/>
          <w:sz w:val="20"/>
          <w:szCs w:val="20"/>
        </w:rPr>
        <w:t>(a</w:t>
      </w:r>
      <w:r w:rsidR="00192B51">
        <w:rPr>
          <w:rFonts w:ascii="Times New Roman" w:hAnsi="Times New Roman" w:cs="Times New Roman"/>
          <w:sz w:val="20"/>
          <w:szCs w:val="20"/>
        </w:rPr>
        <w:t>)</w:t>
      </w:r>
      <w:r>
        <w:rPr>
          <w:rFonts w:ascii="Times New Roman" w:hAnsi="Times New Roman" w:cs="Times New Roman"/>
          <w:sz w:val="20"/>
          <w:szCs w:val="20"/>
        </w:rPr>
        <w:t>)</w:t>
      </w:r>
      <w:r w:rsidR="00192B51">
        <w:rPr>
          <w:rFonts w:ascii="Times New Roman" w:hAnsi="Times New Roman" w:cs="Times New Roman"/>
          <w:sz w:val="20"/>
          <w:szCs w:val="20"/>
        </w:rPr>
        <w:t xml:space="preserve"> </w:t>
      </w:r>
      <w:r w:rsidR="00192B51" w:rsidRPr="003D32E6">
        <w:rPr>
          <w:rFonts w:ascii="Times New Roman" w:hAnsi="Times New Roman" w:cs="Times New Roman"/>
          <w:i/>
          <w:sz w:val="20"/>
          <w:szCs w:val="20"/>
        </w:rPr>
        <w:t xml:space="preserve">Review of Current and Planned Adaptation Action in Namibia. </w:t>
      </w:r>
      <w:r w:rsidR="00192B51">
        <w:rPr>
          <w:rFonts w:ascii="Times New Roman" w:hAnsi="Times New Roman" w:cs="Times New Roman"/>
          <w:sz w:val="20"/>
          <w:szCs w:val="20"/>
        </w:rPr>
        <w:t xml:space="preserve">CARIAA Working Paper No 12. </w:t>
      </w:r>
      <w:r w:rsidR="00BB6FE3"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http://idl-bnc.idrc.ca/dspace/bitstream/10625/55868/1/IDL-55868.pdf</w:t>
      </w:r>
      <w:r w:rsidR="00BB6FE3">
        <w:rPr>
          <w:rFonts w:ascii="Times New Roman" w:hAnsi="Times New Roman" w:cs="Times New Roman"/>
          <w:sz w:val="20"/>
          <w:szCs w:val="20"/>
        </w:rPr>
        <w:t xml:space="preserve"> International Development Research Centre, Ottawa.</w:t>
      </w:r>
    </w:p>
    <w:p w14:paraId="25443FCC" w14:textId="1F0EDA59" w:rsidR="009C09DA" w:rsidRDefault="003D32E6" w:rsidP="00506FFA">
      <w:pPr>
        <w:rPr>
          <w:rFonts w:ascii="Times New Roman" w:hAnsi="Times New Roman" w:cs="Times New Roman"/>
          <w:sz w:val="20"/>
          <w:szCs w:val="20"/>
        </w:rPr>
      </w:pPr>
      <w:r>
        <w:rPr>
          <w:rFonts w:ascii="Times New Roman" w:hAnsi="Times New Roman" w:cs="Times New Roman"/>
          <w:sz w:val="20"/>
          <w:szCs w:val="20"/>
        </w:rPr>
        <w:t xml:space="preserve">Crawford A. and Terton A. </w:t>
      </w:r>
      <w:r w:rsidR="00CA506A">
        <w:rPr>
          <w:rFonts w:ascii="Times New Roman" w:hAnsi="Times New Roman" w:cs="Times New Roman"/>
          <w:sz w:val="20"/>
          <w:szCs w:val="20"/>
        </w:rPr>
        <w:t>(2016</w:t>
      </w:r>
      <w:r>
        <w:rPr>
          <w:rFonts w:ascii="Times New Roman" w:hAnsi="Times New Roman" w:cs="Times New Roman"/>
          <w:sz w:val="20"/>
          <w:szCs w:val="20"/>
        </w:rPr>
        <w:t>(</w:t>
      </w:r>
      <w:r w:rsidR="00CA506A">
        <w:rPr>
          <w:rFonts w:ascii="Times New Roman" w:hAnsi="Times New Roman" w:cs="Times New Roman"/>
          <w:sz w:val="20"/>
          <w:szCs w:val="20"/>
        </w:rPr>
        <w:t>b)</w:t>
      </w:r>
      <w:r>
        <w:rPr>
          <w:rFonts w:ascii="Times New Roman" w:hAnsi="Times New Roman" w:cs="Times New Roman"/>
          <w:sz w:val="20"/>
          <w:szCs w:val="20"/>
        </w:rPr>
        <w:t>)</w:t>
      </w:r>
      <w:r w:rsidR="00CA506A">
        <w:rPr>
          <w:rFonts w:ascii="Times New Roman" w:hAnsi="Times New Roman" w:cs="Times New Roman"/>
          <w:sz w:val="20"/>
          <w:szCs w:val="20"/>
        </w:rPr>
        <w:t xml:space="preserve"> </w:t>
      </w:r>
      <w:r w:rsidR="00CA506A" w:rsidRPr="003D32E6">
        <w:rPr>
          <w:rFonts w:ascii="Times New Roman" w:hAnsi="Times New Roman" w:cs="Times New Roman"/>
          <w:i/>
          <w:sz w:val="20"/>
          <w:szCs w:val="20"/>
        </w:rPr>
        <w:t>Review of Current and Planned Adaptation Action in Tanzania</w:t>
      </w:r>
      <w:r w:rsidR="00CA506A">
        <w:rPr>
          <w:rFonts w:ascii="Times New Roman" w:hAnsi="Times New Roman" w:cs="Times New Roman"/>
          <w:sz w:val="20"/>
          <w:szCs w:val="20"/>
        </w:rPr>
        <w:t xml:space="preserve">. CARIAA Working Paper No 14. </w:t>
      </w:r>
      <w:r w:rsidR="00BB6FE3"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https://idl-bnc.idrc.ca/dspace/bitstream/10625/55870/1/IDL-55870.pdf</w:t>
      </w:r>
      <w:r w:rsidR="00BB6FE3">
        <w:rPr>
          <w:rFonts w:ascii="Times New Roman" w:hAnsi="Times New Roman" w:cs="Times New Roman"/>
          <w:sz w:val="20"/>
          <w:szCs w:val="20"/>
        </w:rPr>
        <w:t xml:space="preserve"> International Development Research Centre, Ottawa.</w:t>
      </w:r>
    </w:p>
    <w:p w14:paraId="61E88FC1" w14:textId="707EBB48"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Dahri Z</w:t>
      </w:r>
      <w:r w:rsidR="003D32E6">
        <w:rPr>
          <w:rFonts w:ascii="Times New Roman" w:hAnsi="Times New Roman" w:cs="Times New Roman"/>
          <w:sz w:val="20"/>
          <w:szCs w:val="20"/>
        </w:rPr>
        <w:t>.</w:t>
      </w:r>
      <w:r>
        <w:rPr>
          <w:rFonts w:ascii="Times New Roman" w:hAnsi="Times New Roman" w:cs="Times New Roman"/>
          <w:sz w:val="20"/>
          <w:szCs w:val="20"/>
        </w:rPr>
        <w:t>H</w:t>
      </w:r>
      <w:r w:rsidR="003D32E6">
        <w:rPr>
          <w:rFonts w:ascii="Times New Roman" w:hAnsi="Times New Roman" w:cs="Times New Roman"/>
          <w:sz w:val="20"/>
          <w:szCs w:val="20"/>
        </w:rPr>
        <w:t>.</w:t>
      </w:r>
      <w:r>
        <w:rPr>
          <w:rFonts w:ascii="Times New Roman" w:hAnsi="Times New Roman" w:cs="Times New Roman"/>
          <w:sz w:val="20"/>
          <w:szCs w:val="20"/>
        </w:rPr>
        <w:t>, Ludwig F</w:t>
      </w:r>
      <w:r w:rsidR="003D32E6">
        <w:rPr>
          <w:rFonts w:ascii="Times New Roman" w:hAnsi="Times New Roman" w:cs="Times New Roman"/>
          <w:sz w:val="20"/>
          <w:szCs w:val="20"/>
        </w:rPr>
        <w:t>.</w:t>
      </w:r>
      <w:r>
        <w:rPr>
          <w:rFonts w:ascii="Times New Roman" w:hAnsi="Times New Roman" w:cs="Times New Roman"/>
          <w:sz w:val="20"/>
          <w:szCs w:val="20"/>
        </w:rPr>
        <w:t>, Moors E</w:t>
      </w:r>
      <w:r w:rsidR="003D32E6">
        <w:rPr>
          <w:rFonts w:ascii="Times New Roman" w:hAnsi="Times New Roman" w:cs="Times New Roman"/>
          <w:sz w:val="20"/>
          <w:szCs w:val="20"/>
        </w:rPr>
        <w:t>.</w:t>
      </w:r>
      <w:r>
        <w:rPr>
          <w:rFonts w:ascii="Times New Roman" w:hAnsi="Times New Roman" w:cs="Times New Roman"/>
          <w:sz w:val="20"/>
          <w:szCs w:val="20"/>
        </w:rPr>
        <w:t>, Ahmad B</w:t>
      </w:r>
      <w:r w:rsidR="003D32E6">
        <w:rPr>
          <w:rFonts w:ascii="Times New Roman" w:hAnsi="Times New Roman" w:cs="Times New Roman"/>
          <w:sz w:val="20"/>
          <w:szCs w:val="20"/>
        </w:rPr>
        <w:t>.</w:t>
      </w:r>
      <w:r>
        <w:rPr>
          <w:rFonts w:ascii="Times New Roman" w:hAnsi="Times New Roman" w:cs="Times New Roman"/>
          <w:sz w:val="20"/>
          <w:szCs w:val="20"/>
        </w:rPr>
        <w:t>, Khan A</w:t>
      </w:r>
      <w:r w:rsidR="003D32E6">
        <w:rPr>
          <w:rFonts w:ascii="Times New Roman" w:hAnsi="Times New Roman" w:cs="Times New Roman"/>
          <w:sz w:val="20"/>
          <w:szCs w:val="20"/>
        </w:rPr>
        <w:t xml:space="preserve">. and </w:t>
      </w:r>
      <w:r>
        <w:rPr>
          <w:rFonts w:ascii="Times New Roman" w:hAnsi="Times New Roman" w:cs="Times New Roman"/>
          <w:sz w:val="20"/>
          <w:szCs w:val="20"/>
        </w:rPr>
        <w:t>Kabat P</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A</w:t>
      </w:r>
      <w:r w:rsidR="006A78A2" w:rsidRPr="003D32E6">
        <w:rPr>
          <w:rFonts w:ascii="Times New Roman" w:hAnsi="Times New Roman" w:cs="Times New Roman"/>
          <w:i/>
          <w:sz w:val="20"/>
          <w:szCs w:val="20"/>
        </w:rPr>
        <w:t xml:space="preserve">n Appraisal of Precipitation Distribution in the High-altitude Catchments of the Indus Basin. </w:t>
      </w:r>
      <w:r w:rsidR="006A78A2" w:rsidRPr="00FB372C">
        <w:rPr>
          <w:rFonts w:ascii="Times New Roman" w:hAnsi="Times New Roman" w:cs="Times New Roman"/>
          <w:sz w:val="20"/>
          <w:szCs w:val="20"/>
        </w:rPr>
        <w:t>Science of</w:t>
      </w:r>
      <w:r w:rsidR="00877473">
        <w:rPr>
          <w:rFonts w:ascii="Times New Roman" w:hAnsi="Times New Roman" w:cs="Times New Roman"/>
          <w:sz w:val="20"/>
          <w:szCs w:val="20"/>
        </w:rPr>
        <w:t xml:space="preserve"> the Total Environment 548-549:289-306</w:t>
      </w:r>
    </w:p>
    <w:p w14:paraId="42D9B54F" w14:textId="48E3AE6B" w:rsidR="00B370C7" w:rsidRDefault="00B370C7" w:rsidP="00506FFA">
      <w:pPr>
        <w:rPr>
          <w:rFonts w:ascii="Times New Roman" w:hAnsi="Times New Roman" w:cs="Times New Roman"/>
          <w:sz w:val="20"/>
          <w:szCs w:val="20"/>
        </w:rPr>
      </w:pPr>
      <w:r>
        <w:rPr>
          <w:rFonts w:ascii="Times New Roman" w:hAnsi="Times New Roman" w:cs="Times New Roman"/>
          <w:sz w:val="20"/>
          <w:szCs w:val="20"/>
          <w:lang w:val="en-GB"/>
        </w:rPr>
        <w:t>Dasgupta</w:t>
      </w:r>
      <w:r w:rsidRPr="00A37760">
        <w:rPr>
          <w:rFonts w:ascii="Times New Roman" w:hAnsi="Times New Roman" w:cs="Times New Roman"/>
          <w:sz w:val="20"/>
          <w:szCs w:val="20"/>
          <w:lang w:val="en-GB"/>
        </w:rPr>
        <w:t xml:space="preserve"> P</w:t>
      </w:r>
      <w:r w:rsidR="003D32E6">
        <w:rPr>
          <w:rFonts w:ascii="Times New Roman" w:hAnsi="Times New Roman" w:cs="Times New Roman"/>
          <w:sz w:val="20"/>
          <w:szCs w:val="20"/>
          <w:lang w:val="en-GB"/>
        </w:rPr>
        <w:t>.</w:t>
      </w:r>
      <w:r w:rsidRPr="00A37760">
        <w:rPr>
          <w:rFonts w:ascii="Times New Roman" w:hAnsi="Times New Roman" w:cs="Times New Roman"/>
          <w:sz w:val="20"/>
          <w:szCs w:val="20"/>
          <w:lang w:val="en-GB"/>
        </w:rPr>
        <w:t xml:space="preserve"> (2016) </w:t>
      </w:r>
      <w:r w:rsidRPr="003D32E6">
        <w:rPr>
          <w:rFonts w:ascii="Times New Roman" w:hAnsi="Times New Roman" w:cs="Times New Roman"/>
          <w:i/>
          <w:iCs/>
          <w:sz w:val="20"/>
          <w:szCs w:val="20"/>
          <w:lang w:val="en-GB"/>
        </w:rPr>
        <w:t xml:space="preserve">Assessing Costs and Benefits of Climate Change Adaptation, </w:t>
      </w:r>
      <w:r w:rsidRPr="00A37760">
        <w:rPr>
          <w:rFonts w:ascii="Times New Roman" w:hAnsi="Times New Roman" w:cs="Times New Roman"/>
          <w:sz w:val="20"/>
          <w:szCs w:val="20"/>
          <w:lang w:val="en-GB"/>
        </w:rPr>
        <w:t>HI-AWARE Working Paper #3</w:t>
      </w:r>
      <w:r w:rsidRPr="00A37760">
        <w:rPr>
          <w:rFonts w:ascii="Times New Roman" w:hAnsi="Times New Roman" w:cs="Times New Roman"/>
          <w:i/>
          <w:iCs/>
          <w:sz w:val="20"/>
          <w:szCs w:val="20"/>
          <w:lang w:val="en-GB"/>
        </w:rPr>
        <w:t>.</w:t>
      </w:r>
      <w:r>
        <w:rPr>
          <w:rFonts w:ascii="Times New Roman" w:hAnsi="Times New Roman" w:cs="Times New Roman"/>
          <w:i/>
          <w:iCs/>
          <w:sz w:val="20"/>
          <w:szCs w:val="20"/>
          <w:lang w:val="en-GB"/>
        </w:rPr>
        <w:t xml:space="preserve"> </w:t>
      </w:r>
      <w:r w:rsidRPr="00A37760">
        <w:rPr>
          <w:rFonts w:ascii="Times New Roman" w:hAnsi="Times New Roman" w:cs="Times New Roman"/>
          <w:sz w:val="20"/>
          <w:szCs w:val="20"/>
          <w:lang w:val="en-GB"/>
        </w:rPr>
        <w:t>Kathmandu: HI-AWARE</w:t>
      </w:r>
      <w:r>
        <w:rPr>
          <w:rFonts w:ascii="Times New Roman" w:hAnsi="Times New Roman" w:cs="Times New Roman"/>
          <w:sz w:val="20"/>
          <w:szCs w:val="20"/>
          <w:lang w:val="en-GB"/>
        </w:rPr>
        <w:t xml:space="preserve">. </w:t>
      </w:r>
      <w:r w:rsidRPr="00150565">
        <w:rPr>
          <w:rFonts w:ascii="Times New Roman" w:hAnsi="Times New Roman" w:cs="Times New Roman"/>
          <w:sz w:val="20"/>
          <w:szCs w:val="20"/>
        </w:rPr>
        <w:t xml:space="preserve">Available online at: </w:t>
      </w:r>
      <w:hyperlink r:id="rId22" w:history="1">
        <w:r w:rsidR="00A3538C" w:rsidRPr="00A3538C">
          <w:rPr>
            <w:rStyle w:val="Hyperlink"/>
            <w:rFonts w:ascii="Times New Roman" w:hAnsi="Times New Roman" w:cs="Times New Roman"/>
            <w:sz w:val="20"/>
            <w:szCs w:val="20"/>
          </w:rPr>
          <w:t>http://lib.icimod.org/record/32321/files/hiawareCCA-WP3-016.pdf</w:t>
        </w:r>
        <w:r w:rsidR="00A3538C" w:rsidRPr="009815B7">
          <w:rPr>
            <w:rStyle w:val="Hyperlink"/>
            <w:rFonts w:ascii="Times New Roman" w:hAnsi="Times New Roman" w:cs="Times New Roman"/>
            <w:sz w:val="20"/>
            <w:szCs w:val="20"/>
          </w:rPr>
          <w:t xml:space="preserve"> (50</w:t>
        </w:r>
      </w:hyperlink>
      <w:r w:rsidR="00A3538C">
        <w:rPr>
          <w:rFonts w:ascii="Times New Roman" w:hAnsi="Times New Roman" w:cs="Times New Roman"/>
          <w:sz w:val="20"/>
          <w:szCs w:val="20"/>
        </w:rPr>
        <w:t xml:space="preserve"> pgs)</w:t>
      </w:r>
    </w:p>
    <w:p w14:paraId="46504E0D" w14:textId="61A7230C" w:rsidR="009C09DA" w:rsidRDefault="00457177" w:rsidP="00506FFA">
      <w:pPr>
        <w:rPr>
          <w:rFonts w:ascii="Times New Roman" w:hAnsi="Times New Roman" w:cs="Times New Roman"/>
          <w:sz w:val="20"/>
          <w:szCs w:val="20"/>
        </w:rPr>
      </w:pPr>
      <w:r>
        <w:rPr>
          <w:rFonts w:ascii="Times New Roman" w:hAnsi="Times New Roman" w:cs="Times New Roman"/>
          <w:sz w:val="20"/>
          <w:szCs w:val="20"/>
        </w:rPr>
        <w:t>Daze A</w:t>
      </w:r>
      <w:r w:rsidR="003D32E6">
        <w:rPr>
          <w:rFonts w:ascii="Times New Roman" w:hAnsi="Times New Roman" w:cs="Times New Roman"/>
          <w:sz w:val="20"/>
          <w:szCs w:val="20"/>
        </w:rPr>
        <w:t>.</w:t>
      </w:r>
      <w:r>
        <w:rPr>
          <w:rFonts w:ascii="Times New Roman" w:hAnsi="Times New Roman" w:cs="Times New Roman"/>
          <w:sz w:val="20"/>
          <w:szCs w:val="20"/>
        </w:rPr>
        <w:t xml:space="preserve"> (2016) </w:t>
      </w:r>
      <w:r w:rsidRPr="003D32E6">
        <w:rPr>
          <w:rFonts w:ascii="Times New Roman" w:hAnsi="Times New Roman" w:cs="Times New Roman"/>
          <w:i/>
          <w:sz w:val="20"/>
          <w:szCs w:val="20"/>
        </w:rPr>
        <w:t xml:space="preserve">Review of Current and Planned Adaptation Action in Tajikistan. </w:t>
      </w:r>
      <w:r>
        <w:rPr>
          <w:rFonts w:ascii="Times New Roman" w:hAnsi="Times New Roman" w:cs="Times New Roman"/>
          <w:sz w:val="20"/>
          <w:szCs w:val="20"/>
        </w:rPr>
        <w:t xml:space="preserve">CARIAA Working Paper No 13. </w:t>
      </w:r>
      <w:r w:rsidR="00BB6FE3"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https://idl-bnc.idrc.ca/dspace/bitstream/10625/55869/1/IDL-55869.pdf</w:t>
      </w:r>
      <w:r w:rsidR="00BB6FE3">
        <w:rPr>
          <w:rFonts w:ascii="Times New Roman" w:hAnsi="Times New Roman" w:cs="Times New Roman"/>
          <w:sz w:val="20"/>
          <w:szCs w:val="20"/>
        </w:rPr>
        <w:t xml:space="preserve"> International Development Research Centre, Ottawa.</w:t>
      </w:r>
    </w:p>
    <w:p w14:paraId="11CF1381" w14:textId="04078EAA" w:rsidR="009C09DA" w:rsidRPr="00C64B2B" w:rsidRDefault="00C64B2B" w:rsidP="00506FFA">
      <w:pPr>
        <w:rPr>
          <w:rFonts w:ascii="Times New Roman" w:hAnsi="Times New Roman" w:cs="Times New Roman"/>
          <w:sz w:val="20"/>
          <w:szCs w:val="20"/>
        </w:rPr>
      </w:pPr>
      <w:r w:rsidRPr="00C64B2B">
        <w:rPr>
          <w:rFonts w:ascii="Times New Roman" w:hAnsi="Times New Roman" w:cs="Times New Roman"/>
          <w:sz w:val="20"/>
          <w:szCs w:val="20"/>
        </w:rPr>
        <w:t>Daze A</w:t>
      </w:r>
      <w:r w:rsidR="003D32E6">
        <w:rPr>
          <w:rFonts w:ascii="Times New Roman" w:hAnsi="Times New Roman" w:cs="Times New Roman"/>
          <w:sz w:val="20"/>
          <w:szCs w:val="20"/>
        </w:rPr>
        <w:t>. and</w:t>
      </w:r>
      <w:r w:rsidRPr="00C64B2B">
        <w:rPr>
          <w:rFonts w:ascii="Times New Roman" w:hAnsi="Times New Roman" w:cs="Times New Roman"/>
          <w:sz w:val="20"/>
          <w:szCs w:val="20"/>
        </w:rPr>
        <w:t xml:space="preserve"> Echeverria D</w:t>
      </w:r>
      <w:r w:rsidR="003D32E6">
        <w:rPr>
          <w:rFonts w:ascii="Times New Roman" w:hAnsi="Times New Roman" w:cs="Times New Roman"/>
          <w:sz w:val="20"/>
          <w:szCs w:val="20"/>
        </w:rPr>
        <w:t>.</w:t>
      </w:r>
      <w:r w:rsidRPr="00C64B2B">
        <w:rPr>
          <w:rFonts w:ascii="Times New Roman" w:hAnsi="Times New Roman" w:cs="Times New Roman"/>
          <w:sz w:val="20"/>
          <w:szCs w:val="20"/>
        </w:rPr>
        <w:t xml:space="preserve"> </w:t>
      </w:r>
      <w:r>
        <w:rPr>
          <w:rFonts w:ascii="Times New Roman" w:hAnsi="Times New Roman" w:cs="Times New Roman"/>
          <w:sz w:val="20"/>
          <w:szCs w:val="20"/>
        </w:rPr>
        <w:t xml:space="preserve">(2016) </w:t>
      </w:r>
      <w:r w:rsidRPr="003D32E6">
        <w:rPr>
          <w:rFonts w:ascii="Times New Roman" w:hAnsi="Times New Roman" w:cs="Times New Roman"/>
          <w:i/>
          <w:sz w:val="20"/>
          <w:szCs w:val="20"/>
        </w:rPr>
        <w:t>Review of Current and Planned Adaptation Action in Ghana.</w:t>
      </w:r>
      <w:r>
        <w:rPr>
          <w:rFonts w:ascii="Times New Roman" w:hAnsi="Times New Roman" w:cs="Times New Roman"/>
          <w:sz w:val="20"/>
          <w:szCs w:val="20"/>
        </w:rPr>
        <w:t xml:space="preserve"> CARIAA Working Paper No 9. </w:t>
      </w:r>
      <w:r w:rsidR="00BB6FE3"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https://idl-bnc.idrc.ca/dspace/bitstream/10625/55865/1/IDL-55865.pdf</w:t>
      </w:r>
      <w:r w:rsidR="00BB6FE3">
        <w:rPr>
          <w:rFonts w:ascii="Times New Roman" w:hAnsi="Times New Roman" w:cs="Times New Roman"/>
          <w:sz w:val="20"/>
          <w:szCs w:val="20"/>
        </w:rPr>
        <w:t xml:space="preserve"> International Development Research Centre, Ottawa.</w:t>
      </w:r>
    </w:p>
    <w:p w14:paraId="6F7C522A" w14:textId="4B6225BA"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De Souza K</w:t>
      </w:r>
      <w:r w:rsidR="003D32E6">
        <w:rPr>
          <w:rFonts w:ascii="Times New Roman" w:hAnsi="Times New Roman" w:cs="Times New Roman"/>
          <w:sz w:val="20"/>
          <w:szCs w:val="20"/>
        </w:rPr>
        <w:t>.</w:t>
      </w:r>
      <w:r>
        <w:rPr>
          <w:rFonts w:ascii="Times New Roman" w:hAnsi="Times New Roman" w:cs="Times New Roman"/>
          <w:sz w:val="20"/>
          <w:szCs w:val="20"/>
        </w:rPr>
        <w:t>, Kituyi E</w:t>
      </w:r>
      <w:r w:rsidR="003D32E6">
        <w:rPr>
          <w:rFonts w:ascii="Times New Roman" w:hAnsi="Times New Roman" w:cs="Times New Roman"/>
          <w:sz w:val="20"/>
          <w:szCs w:val="20"/>
        </w:rPr>
        <w:t>.</w:t>
      </w:r>
      <w:r>
        <w:rPr>
          <w:rFonts w:ascii="Times New Roman" w:hAnsi="Times New Roman" w:cs="Times New Roman"/>
          <w:sz w:val="20"/>
          <w:szCs w:val="20"/>
        </w:rPr>
        <w:t>, Harvey B</w:t>
      </w:r>
      <w:r w:rsidR="003D32E6">
        <w:rPr>
          <w:rFonts w:ascii="Times New Roman" w:hAnsi="Times New Roman" w:cs="Times New Roman"/>
          <w:sz w:val="20"/>
          <w:szCs w:val="20"/>
        </w:rPr>
        <w:t>.</w:t>
      </w:r>
      <w:r>
        <w:rPr>
          <w:rFonts w:ascii="Times New Roman" w:hAnsi="Times New Roman" w:cs="Times New Roman"/>
          <w:sz w:val="20"/>
          <w:szCs w:val="20"/>
        </w:rPr>
        <w:t>, Leone M</w:t>
      </w:r>
      <w:r w:rsidR="003D32E6">
        <w:rPr>
          <w:rFonts w:ascii="Times New Roman" w:hAnsi="Times New Roman" w:cs="Times New Roman"/>
          <w:sz w:val="20"/>
          <w:szCs w:val="20"/>
        </w:rPr>
        <w:t>.</w:t>
      </w:r>
      <w:r>
        <w:rPr>
          <w:rFonts w:ascii="Times New Roman" w:hAnsi="Times New Roman" w:cs="Times New Roman"/>
          <w:sz w:val="20"/>
          <w:szCs w:val="20"/>
        </w:rPr>
        <w:t>, Murali K</w:t>
      </w:r>
      <w:r w:rsidR="003D32E6">
        <w:rPr>
          <w:rFonts w:ascii="Times New Roman" w:hAnsi="Times New Roman" w:cs="Times New Roman"/>
          <w:sz w:val="20"/>
          <w:szCs w:val="20"/>
        </w:rPr>
        <w:t>.</w:t>
      </w:r>
      <w:r>
        <w:rPr>
          <w:rFonts w:ascii="Times New Roman" w:hAnsi="Times New Roman" w:cs="Times New Roman"/>
          <w:sz w:val="20"/>
          <w:szCs w:val="20"/>
        </w:rPr>
        <w:t>S</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Ford J</w:t>
      </w:r>
      <w:r w:rsidR="003D32E6">
        <w:rPr>
          <w:rFonts w:ascii="Times New Roman" w:hAnsi="Times New Roman" w:cs="Times New Roman"/>
          <w:sz w:val="20"/>
          <w:szCs w:val="20"/>
        </w:rPr>
        <w:t>.</w:t>
      </w:r>
      <w:r>
        <w:rPr>
          <w:rFonts w:ascii="Times New Roman" w:hAnsi="Times New Roman" w:cs="Times New Roman"/>
          <w:sz w:val="20"/>
          <w:szCs w:val="20"/>
        </w:rPr>
        <w:t>D</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3D32E6">
        <w:rPr>
          <w:rFonts w:ascii="Times New Roman" w:hAnsi="Times New Roman" w:cs="Times New Roman"/>
          <w:i/>
          <w:sz w:val="20"/>
          <w:szCs w:val="20"/>
        </w:rPr>
        <w:t xml:space="preserve">Vulnerability to Climate Change in Three Hot Spots in Africa and Asia: Key Issues for Policy-relevant Adaptation and Resilience-building Research. </w:t>
      </w:r>
      <w:r w:rsidR="006A78A2" w:rsidRPr="00FB372C">
        <w:rPr>
          <w:rFonts w:ascii="Times New Roman" w:hAnsi="Times New Roman" w:cs="Times New Roman"/>
          <w:sz w:val="20"/>
          <w:szCs w:val="20"/>
        </w:rPr>
        <w:t>Re</w:t>
      </w:r>
      <w:r w:rsidR="00877473">
        <w:rPr>
          <w:rFonts w:ascii="Times New Roman" w:hAnsi="Times New Roman" w:cs="Times New Roman"/>
          <w:sz w:val="20"/>
          <w:szCs w:val="20"/>
        </w:rPr>
        <w:t>gional Environmental Change 15:</w:t>
      </w:r>
      <w:r w:rsidR="003D32E6">
        <w:rPr>
          <w:rFonts w:ascii="Times New Roman" w:hAnsi="Times New Roman" w:cs="Times New Roman"/>
          <w:sz w:val="20"/>
          <w:szCs w:val="20"/>
        </w:rPr>
        <w:t xml:space="preserve"> pps.</w:t>
      </w:r>
      <w:r w:rsidR="00877473">
        <w:rPr>
          <w:rFonts w:ascii="Times New Roman" w:hAnsi="Times New Roman" w:cs="Times New Roman"/>
          <w:sz w:val="20"/>
          <w:szCs w:val="20"/>
        </w:rPr>
        <w:t>747-753</w:t>
      </w:r>
    </w:p>
    <w:p w14:paraId="4B74711E" w14:textId="193CC51A" w:rsidR="00883523" w:rsidRDefault="00883523" w:rsidP="00506FFA">
      <w:pPr>
        <w:rPr>
          <w:rFonts w:ascii="Times New Roman" w:hAnsi="Times New Roman" w:cs="Times New Roman"/>
          <w:sz w:val="20"/>
          <w:szCs w:val="20"/>
        </w:rPr>
      </w:pPr>
      <w:r>
        <w:rPr>
          <w:rFonts w:ascii="Times New Roman" w:hAnsi="Times New Roman" w:cs="Times New Roman"/>
          <w:sz w:val="20"/>
          <w:szCs w:val="20"/>
        </w:rPr>
        <w:t>Deryng, D</w:t>
      </w:r>
      <w:r w:rsidR="003D32E6">
        <w:rPr>
          <w:rFonts w:ascii="Times New Roman" w:hAnsi="Times New Roman" w:cs="Times New Roman"/>
          <w:sz w:val="20"/>
          <w:szCs w:val="20"/>
        </w:rPr>
        <w:t>.</w:t>
      </w:r>
      <w:r>
        <w:rPr>
          <w:rFonts w:ascii="Times New Roman" w:hAnsi="Times New Roman" w:cs="Times New Roman"/>
          <w:sz w:val="20"/>
          <w:szCs w:val="20"/>
        </w:rPr>
        <w:t xml:space="preserve"> (2015) </w:t>
      </w:r>
      <w:r w:rsidRPr="003D32E6">
        <w:rPr>
          <w:rFonts w:ascii="Times New Roman" w:hAnsi="Times New Roman" w:cs="Times New Roman"/>
          <w:i/>
          <w:sz w:val="20"/>
          <w:szCs w:val="20"/>
        </w:rPr>
        <w:t>Climate Change Impacts on Crop Productivity in Global Semi-arid Areas and Selected Semi-arid Economies.</w:t>
      </w:r>
      <w:r>
        <w:rPr>
          <w:rFonts w:ascii="Times New Roman" w:hAnsi="Times New Roman" w:cs="Times New Roman"/>
          <w:sz w:val="20"/>
          <w:szCs w:val="20"/>
        </w:rPr>
        <w:t xml:space="preserve"> 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http://prise.odi.org/wp-content/uploads/2015/12/High-Res-climate-change-impacts-on-crop-productivity.pdf</w:t>
      </w:r>
      <w:r>
        <w:rPr>
          <w:rFonts w:ascii="Times New Roman" w:hAnsi="Times New Roman" w:cs="Times New Roman"/>
          <w:sz w:val="20"/>
          <w:szCs w:val="20"/>
        </w:rPr>
        <w:t xml:space="preserve"> (</w:t>
      </w:r>
      <w:r w:rsidR="003D32E6">
        <w:rPr>
          <w:rFonts w:ascii="Times New Roman" w:hAnsi="Times New Roman" w:cs="Times New Roman"/>
          <w:sz w:val="20"/>
          <w:szCs w:val="20"/>
        </w:rPr>
        <w:t>pps.44</w:t>
      </w:r>
      <w:r>
        <w:rPr>
          <w:rFonts w:ascii="Times New Roman" w:hAnsi="Times New Roman" w:cs="Times New Roman"/>
          <w:sz w:val="20"/>
          <w:szCs w:val="20"/>
        </w:rPr>
        <w:t>)</w:t>
      </w:r>
    </w:p>
    <w:p w14:paraId="0F68F791" w14:textId="59542FF4" w:rsidR="006A78A2" w:rsidRPr="009C09DA" w:rsidRDefault="00C67606" w:rsidP="003D32E6">
      <w:pPr>
        <w:jc w:val="left"/>
        <w:rPr>
          <w:rFonts w:ascii="Times New Roman" w:hAnsi="Times New Roman" w:cs="Times New Roman"/>
          <w:sz w:val="20"/>
          <w:szCs w:val="20"/>
        </w:rPr>
      </w:pPr>
      <w:r>
        <w:rPr>
          <w:rFonts w:ascii="Times New Roman" w:hAnsi="Times New Roman" w:cs="Times New Roman"/>
          <w:sz w:val="20"/>
          <w:szCs w:val="20"/>
        </w:rPr>
        <w:t>Dey S</w:t>
      </w:r>
      <w:r w:rsidR="003D32E6">
        <w:rPr>
          <w:rFonts w:ascii="Times New Roman" w:hAnsi="Times New Roman" w:cs="Times New Roman"/>
          <w:sz w:val="20"/>
          <w:szCs w:val="20"/>
        </w:rPr>
        <w:t>.</w:t>
      </w:r>
      <w:r>
        <w:rPr>
          <w:rFonts w:ascii="Times New Roman" w:hAnsi="Times New Roman" w:cs="Times New Roman"/>
          <w:sz w:val="20"/>
          <w:szCs w:val="20"/>
        </w:rPr>
        <w:t>, Ghosh A</w:t>
      </w:r>
      <w:r w:rsidR="003D32E6">
        <w:rPr>
          <w:rFonts w:ascii="Times New Roman" w:hAnsi="Times New Roman" w:cs="Times New Roman"/>
          <w:sz w:val="20"/>
          <w:szCs w:val="20"/>
        </w:rPr>
        <w:t>.</w:t>
      </w:r>
      <w:r>
        <w:rPr>
          <w:rFonts w:ascii="Times New Roman" w:hAnsi="Times New Roman" w:cs="Times New Roman"/>
          <w:sz w:val="20"/>
          <w:szCs w:val="20"/>
        </w:rPr>
        <w:t>K</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Hazra S</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8954D6" w:rsidRPr="003D32E6">
        <w:rPr>
          <w:rFonts w:ascii="Times New Roman" w:hAnsi="Times New Roman" w:cs="Times New Roman"/>
          <w:i/>
          <w:sz w:val="20"/>
          <w:szCs w:val="20"/>
        </w:rPr>
        <w:t xml:space="preserve">Review of West Bengal State Adaptation Policies, Indian Bengal Delta. </w:t>
      </w:r>
      <w:r w:rsidR="008954D6" w:rsidRPr="007446E9">
        <w:rPr>
          <w:rFonts w:ascii="Times New Roman" w:hAnsi="Times New Roman" w:cs="Times New Roman"/>
          <w:sz w:val="20"/>
          <w:szCs w:val="20"/>
        </w:rPr>
        <w:t>DECCMA</w:t>
      </w:r>
      <w:r w:rsidR="008954D6">
        <w:rPr>
          <w:rFonts w:ascii="Times New Roman" w:hAnsi="Times New Roman" w:cs="Times New Roman"/>
          <w:sz w:val="20"/>
          <w:szCs w:val="20"/>
        </w:rPr>
        <w:t xml:space="preserve"> </w:t>
      </w:r>
      <w:r w:rsidR="008954D6" w:rsidRPr="007446E9">
        <w:rPr>
          <w:rFonts w:ascii="Times New Roman" w:hAnsi="Times New Roman" w:cs="Times New Roman"/>
          <w:sz w:val="20"/>
          <w:szCs w:val="20"/>
        </w:rPr>
        <w:t>Working Paper, Deltas, Vulnerability and Climate Change: Migration and Adaptation, IDRC Project</w:t>
      </w:r>
      <w:r w:rsidR="008954D6">
        <w:rPr>
          <w:rFonts w:ascii="Times New Roman" w:hAnsi="Times New Roman" w:cs="Times New Roman"/>
          <w:sz w:val="20"/>
          <w:szCs w:val="20"/>
        </w:rPr>
        <w:t xml:space="preserve"> </w:t>
      </w:r>
      <w:r w:rsidR="008954D6" w:rsidRPr="007446E9">
        <w:rPr>
          <w:rFonts w:ascii="Times New Roman" w:hAnsi="Times New Roman" w:cs="Times New Roman"/>
          <w:sz w:val="20"/>
          <w:szCs w:val="20"/>
        </w:rPr>
        <w:t xml:space="preserve">Number 107642. </w:t>
      </w:r>
      <w:r w:rsidR="009C09DA"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http://www.geodata.soton.ac.uk/deccma/uploads_working_papers/Final_India_West_Bengal_policy_report_20160322_090808.pdf</w:t>
      </w:r>
      <w:r w:rsidR="009C09DA">
        <w:rPr>
          <w:rFonts w:ascii="Times New Roman" w:hAnsi="Times New Roman" w:cs="Times New Roman"/>
          <w:sz w:val="20"/>
          <w:szCs w:val="20"/>
        </w:rPr>
        <w:t xml:space="preserve"> </w:t>
      </w:r>
      <w:r w:rsidR="008954D6" w:rsidRPr="009C09DA">
        <w:rPr>
          <w:rFonts w:ascii="Times New Roman" w:hAnsi="Times New Roman" w:cs="Times New Roman"/>
          <w:sz w:val="20"/>
          <w:szCs w:val="20"/>
        </w:rPr>
        <w:t>(</w:t>
      </w:r>
      <w:r w:rsidR="003D32E6">
        <w:rPr>
          <w:rFonts w:ascii="Times New Roman" w:hAnsi="Times New Roman" w:cs="Times New Roman"/>
          <w:sz w:val="20"/>
          <w:szCs w:val="20"/>
        </w:rPr>
        <w:t>pps.31</w:t>
      </w:r>
      <w:r w:rsidR="008954D6" w:rsidRPr="009C09DA">
        <w:rPr>
          <w:rFonts w:ascii="Times New Roman" w:hAnsi="Times New Roman" w:cs="Times New Roman"/>
          <w:sz w:val="20"/>
          <w:szCs w:val="20"/>
        </w:rPr>
        <w:t>)</w:t>
      </w:r>
    </w:p>
    <w:p w14:paraId="48EE3524" w14:textId="25C97D5D"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lang w:val="fr-CA"/>
        </w:rPr>
        <w:t>Dipama</w:t>
      </w:r>
      <w:r w:rsidR="006A78A2" w:rsidRPr="00FB372C">
        <w:rPr>
          <w:rFonts w:ascii="Times New Roman" w:hAnsi="Times New Roman" w:cs="Times New Roman"/>
          <w:sz w:val="20"/>
          <w:szCs w:val="20"/>
          <w:lang w:val="fr-CA"/>
        </w:rPr>
        <w:t xml:space="preserve"> J</w:t>
      </w:r>
      <w:r>
        <w:rPr>
          <w:rFonts w:ascii="Times New Roman" w:hAnsi="Times New Roman" w:cs="Times New Roman"/>
          <w:sz w:val="20"/>
          <w:szCs w:val="20"/>
          <w:lang w:val="fr-CA"/>
        </w:rPr>
        <w:t>-M</w:t>
      </w:r>
      <w:r w:rsidR="006A78A2" w:rsidRPr="00FB372C">
        <w:rPr>
          <w:rFonts w:ascii="Times New Roman" w:hAnsi="Times New Roman" w:cs="Times New Roman"/>
          <w:sz w:val="20"/>
          <w:szCs w:val="20"/>
          <w:lang w:val="fr-CA"/>
        </w:rPr>
        <w:t xml:space="preserve"> </w:t>
      </w:r>
      <w:r>
        <w:rPr>
          <w:rFonts w:ascii="Times New Roman" w:hAnsi="Times New Roman" w:cs="Times New Roman"/>
          <w:sz w:val="20"/>
          <w:szCs w:val="20"/>
          <w:lang w:val="fr-CA"/>
        </w:rPr>
        <w:t>(2016)</w:t>
      </w:r>
      <w:r w:rsidR="006A78A2" w:rsidRPr="00FB372C">
        <w:rPr>
          <w:rFonts w:ascii="Times New Roman" w:hAnsi="Times New Roman" w:cs="Times New Roman"/>
          <w:sz w:val="20"/>
          <w:szCs w:val="20"/>
          <w:lang w:val="fr-CA"/>
        </w:rPr>
        <w:t xml:space="preserve"> </w:t>
      </w:r>
      <w:r w:rsidR="006A78A2" w:rsidRPr="003D32E6">
        <w:rPr>
          <w:rFonts w:ascii="Times New Roman" w:hAnsi="Times New Roman" w:cs="Times New Roman"/>
          <w:i/>
          <w:sz w:val="20"/>
          <w:szCs w:val="20"/>
          <w:lang w:val="fr-CA"/>
        </w:rPr>
        <w:t>Changement climatique et agriculture durable au Burkina Faso: Stratégies de résilience basées sur les savoirs locaux.</w:t>
      </w:r>
      <w:r w:rsidR="006A78A2" w:rsidRPr="00FB372C">
        <w:rPr>
          <w:rFonts w:ascii="Times New Roman" w:hAnsi="Times New Roman" w:cs="Times New Roman"/>
          <w:sz w:val="20"/>
          <w:szCs w:val="20"/>
          <w:lang w:val="fr-CA"/>
        </w:rPr>
        <w:t xml:space="preserve"> </w:t>
      </w:r>
      <w:r w:rsidR="00877473">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877473">
        <w:rPr>
          <w:rFonts w:ascii="Times New Roman" w:hAnsi="Times New Roman" w:cs="Times New Roman"/>
          <w:sz w:val="20"/>
          <w:szCs w:val="20"/>
        </w:rPr>
        <w:t>(</w:t>
      </w:r>
      <w:r w:rsidR="003D32E6">
        <w:rPr>
          <w:rFonts w:ascii="Times New Roman" w:hAnsi="Times New Roman" w:cs="Times New Roman"/>
          <w:sz w:val="20"/>
          <w:szCs w:val="20"/>
        </w:rPr>
        <w:t>pps.36</w:t>
      </w:r>
      <w:r w:rsidR="00877473">
        <w:rPr>
          <w:rFonts w:ascii="Times New Roman" w:hAnsi="Times New Roman" w:cs="Times New Roman"/>
          <w:sz w:val="20"/>
          <w:szCs w:val="20"/>
        </w:rPr>
        <w:t>)</w:t>
      </w:r>
      <w:r w:rsidR="00AF4FD0">
        <w:rPr>
          <w:rFonts w:ascii="Times New Roman" w:hAnsi="Times New Roman" w:cs="Times New Roman"/>
          <w:sz w:val="20"/>
          <w:szCs w:val="20"/>
        </w:rPr>
        <w:t xml:space="preserve">. </w:t>
      </w:r>
      <w:r w:rsidR="00AF4FD0" w:rsidRPr="00150565">
        <w:rPr>
          <w:rFonts w:ascii="Times New Roman" w:hAnsi="Times New Roman" w:cs="Times New Roman"/>
          <w:sz w:val="20"/>
          <w:szCs w:val="20"/>
        </w:rPr>
        <w:t xml:space="preserve">Available online at: </w:t>
      </w:r>
      <w:hyperlink r:id="rId23" w:history="1">
        <w:r w:rsidR="00A3538C" w:rsidRPr="009815B7">
          <w:rPr>
            <w:rStyle w:val="Hyperlink"/>
            <w:rFonts w:ascii="Times New Roman" w:hAnsi="Times New Roman" w:cs="Times New Roman"/>
            <w:sz w:val="20"/>
            <w:szCs w:val="20"/>
          </w:rPr>
          <w:t>http://prise.odi.org/wp-content/uploads/2016/06/Changement-climatique-et-agriculture-durable-au-Burkina-Faso_-Low_Res.pdf</w:t>
        </w:r>
      </w:hyperlink>
      <w:r w:rsidR="00A3538C">
        <w:rPr>
          <w:rFonts w:ascii="Times New Roman" w:hAnsi="Times New Roman" w:cs="Times New Roman"/>
          <w:sz w:val="20"/>
          <w:szCs w:val="20"/>
        </w:rPr>
        <w:t xml:space="preserve"> </w:t>
      </w:r>
    </w:p>
    <w:p w14:paraId="2449ADAD" w14:textId="08A7F2B4" w:rsidR="009C09DA" w:rsidRDefault="00EE3432" w:rsidP="00506FFA">
      <w:pPr>
        <w:rPr>
          <w:rFonts w:ascii="Times New Roman" w:hAnsi="Times New Roman" w:cs="Times New Roman"/>
          <w:sz w:val="20"/>
          <w:szCs w:val="20"/>
        </w:rPr>
      </w:pPr>
      <w:r>
        <w:rPr>
          <w:rFonts w:ascii="Times New Roman" w:hAnsi="Times New Roman" w:cs="Times New Roman"/>
          <w:sz w:val="20"/>
          <w:szCs w:val="20"/>
        </w:rPr>
        <w:t>Echeverria D</w:t>
      </w:r>
      <w:r w:rsidR="003D32E6">
        <w:rPr>
          <w:rFonts w:ascii="Times New Roman" w:hAnsi="Times New Roman" w:cs="Times New Roman"/>
          <w:sz w:val="20"/>
          <w:szCs w:val="20"/>
        </w:rPr>
        <w:t>. and</w:t>
      </w:r>
      <w:r>
        <w:rPr>
          <w:rFonts w:ascii="Times New Roman" w:hAnsi="Times New Roman" w:cs="Times New Roman"/>
          <w:sz w:val="20"/>
          <w:szCs w:val="20"/>
        </w:rPr>
        <w:t xml:space="preserve"> Terton A</w:t>
      </w:r>
      <w:r w:rsidR="003D32E6">
        <w:rPr>
          <w:rFonts w:ascii="Times New Roman" w:hAnsi="Times New Roman" w:cs="Times New Roman"/>
          <w:sz w:val="20"/>
          <w:szCs w:val="20"/>
        </w:rPr>
        <w:t>.</w:t>
      </w:r>
      <w:r>
        <w:rPr>
          <w:rFonts w:ascii="Times New Roman" w:hAnsi="Times New Roman" w:cs="Times New Roman"/>
          <w:sz w:val="20"/>
          <w:szCs w:val="20"/>
        </w:rPr>
        <w:t xml:space="preserve"> (2016) Review of Current and Planned Adaptation Action in Ethiopia. CARIAA Working Paper No 8. </w:t>
      </w:r>
      <w:r w:rsidR="00BB6FE3" w:rsidRPr="00150565">
        <w:rPr>
          <w:rFonts w:ascii="Times New Roman" w:hAnsi="Times New Roman" w:cs="Times New Roman"/>
          <w:sz w:val="20"/>
          <w:szCs w:val="20"/>
        </w:rPr>
        <w:t xml:space="preserve">Available online at: </w:t>
      </w:r>
      <w:r w:rsidR="00A3538C" w:rsidRPr="00A3538C">
        <w:rPr>
          <w:rFonts w:ascii="Times New Roman" w:hAnsi="Times New Roman" w:cs="Times New Roman"/>
          <w:sz w:val="20"/>
          <w:szCs w:val="20"/>
        </w:rPr>
        <w:t>https://idl-bnc.idrc.ca/dspace/bitstream/10625/55864/1/IDL-55864.pdf</w:t>
      </w:r>
      <w:r w:rsidR="00BB6FE3">
        <w:rPr>
          <w:rFonts w:ascii="Times New Roman" w:hAnsi="Times New Roman" w:cs="Times New Roman"/>
          <w:sz w:val="20"/>
          <w:szCs w:val="20"/>
        </w:rPr>
        <w:t xml:space="preserve"> International Development Research Centre, Ottawa.</w:t>
      </w:r>
    </w:p>
    <w:p w14:paraId="75797A25" w14:textId="41760DFC"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Ensor J</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Harvey B</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Social Learning and Climate Change Adaptation: Evidence for International Development Practice. </w:t>
      </w:r>
      <w:r w:rsidR="00877473">
        <w:rPr>
          <w:rFonts w:ascii="Times New Roman" w:hAnsi="Times New Roman" w:cs="Times New Roman"/>
          <w:sz w:val="20"/>
          <w:szCs w:val="20"/>
        </w:rPr>
        <w:t>WIREs Climate Change 6:509-522</w:t>
      </w:r>
    </w:p>
    <w:p w14:paraId="21D1A1E2" w14:textId="586A3BA6" w:rsidR="006A78A2" w:rsidRPr="00FB372C" w:rsidRDefault="00C67606" w:rsidP="003D32E6">
      <w:pPr>
        <w:jc w:val="left"/>
        <w:rPr>
          <w:rFonts w:ascii="Times New Roman" w:hAnsi="Times New Roman" w:cs="Times New Roman"/>
          <w:sz w:val="20"/>
          <w:szCs w:val="20"/>
        </w:rPr>
      </w:pPr>
      <w:r>
        <w:rPr>
          <w:rFonts w:ascii="Times New Roman" w:hAnsi="Times New Roman" w:cs="Times New Roman"/>
          <w:sz w:val="20"/>
          <w:szCs w:val="20"/>
        </w:rPr>
        <w:t>Few R</w:t>
      </w:r>
      <w:r w:rsidR="003D32E6">
        <w:rPr>
          <w:rFonts w:ascii="Times New Roman" w:hAnsi="Times New Roman" w:cs="Times New Roman"/>
          <w:sz w:val="20"/>
          <w:szCs w:val="20"/>
        </w:rPr>
        <w:t>.</w:t>
      </w:r>
      <w:r>
        <w:rPr>
          <w:rFonts w:ascii="Times New Roman" w:hAnsi="Times New Roman" w:cs="Times New Roman"/>
          <w:sz w:val="20"/>
          <w:szCs w:val="20"/>
        </w:rPr>
        <w:t>, Satyal P</w:t>
      </w:r>
      <w:r w:rsidR="003D32E6">
        <w:rPr>
          <w:rFonts w:ascii="Times New Roman" w:hAnsi="Times New Roman" w:cs="Times New Roman"/>
          <w:sz w:val="20"/>
          <w:szCs w:val="20"/>
        </w:rPr>
        <w:t>.</w:t>
      </w:r>
      <w:r>
        <w:rPr>
          <w:rFonts w:ascii="Times New Roman" w:hAnsi="Times New Roman" w:cs="Times New Roman"/>
          <w:sz w:val="20"/>
          <w:szCs w:val="20"/>
        </w:rPr>
        <w:t>, McGahey D</w:t>
      </w:r>
      <w:r w:rsidR="003D32E6">
        <w:rPr>
          <w:rFonts w:ascii="Times New Roman" w:hAnsi="Times New Roman" w:cs="Times New Roman"/>
          <w:sz w:val="20"/>
          <w:szCs w:val="20"/>
        </w:rPr>
        <w:t>.</w:t>
      </w:r>
      <w:r>
        <w:rPr>
          <w:rFonts w:ascii="Times New Roman" w:hAnsi="Times New Roman" w:cs="Times New Roman"/>
          <w:sz w:val="20"/>
          <w:szCs w:val="20"/>
        </w:rPr>
        <w:t>, Leavy J</w:t>
      </w:r>
      <w:r w:rsidR="003D32E6">
        <w:rPr>
          <w:rFonts w:ascii="Times New Roman" w:hAnsi="Times New Roman" w:cs="Times New Roman"/>
          <w:sz w:val="20"/>
          <w:szCs w:val="20"/>
        </w:rPr>
        <w:t>.</w:t>
      </w:r>
      <w:r>
        <w:rPr>
          <w:rFonts w:ascii="Times New Roman" w:hAnsi="Times New Roman" w:cs="Times New Roman"/>
          <w:sz w:val="20"/>
          <w:szCs w:val="20"/>
        </w:rPr>
        <w:t>, Budds J</w:t>
      </w:r>
      <w:r w:rsidR="003D32E6">
        <w:rPr>
          <w:rFonts w:ascii="Times New Roman" w:hAnsi="Times New Roman" w:cs="Times New Roman"/>
          <w:sz w:val="20"/>
          <w:szCs w:val="20"/>
        </w:rPr>
        <w:t>.</w:t>
      </w:r>
      <w:r>
        <w:rPr>
          <w:rFonts w:ascii="Times New Roman" w:hAnsi="Times New Roman" w:cs="Times New Roman"/>
          <w:sz w:val="20"/>
          <w:szCs w:val="20"/>
        </w:rPr>
        <w:t>, Assen M</w:t>
      </w:r>
      <w:r w:rsidR="003D32E6">
        <w:rPr>
          <w:rFonts w:ascii="Times New Roman" w:hAnsi="Times New Roman" w:cs="Times New Roman"/>
          <w:sz w:val="20"/>
          <w:szCs w:val="20"/>
        </w:rPr>
        <w:t>.</w:t>
      </w:r>
      <w:r>
        <w:rPr>
          <w:rFonts w:ascii="Times New Roman" w:hAnsi="Times New Roman" w:cs="Times New Roman"/>
          <w:sz w:val="20"/>
          <w:szCs w:val="20"/>
        </w:rPr>
        <w:t>, Camfield L</w:t>
      </w:r>
      <w:r w:rsidR="003D32E6">
        <w:rPr>
          <w:rFonts w:ascii="Times New Roman" w:hAnsi="Times New Roman" w:cs="Times New Roman"/>
          <w:sz w:val="20"/>
          <w:szCs w:val="20"/>
        </w:rPr>
        <w:t>.</w:t>
      </w:r>
      <w:r>
        <w:rPr>
          <w:rFonts w:ascii="Times New Roman" w:hAnsi="Times New Roman" w:cs="Times New Roman"/>
          <w:sz w:val="20"/>
          <w:szCs w:val="20"/>
        </w:rPr>
        <w:t>, Loubser D</w:t>
      </w:r>
      <w:r w:rsidR="003D32E6">
        <w:rPr>
          <w:rFonts w:ascii="Times New Roman" w:hAnsi="Times New Roman" w:cs="Times New Roman"/>
          <w:sz w:val="20"/>
          <w:szCs w:val="20"/>
        </w:rPr>
        <w:t>.</w:t>
      </w:r>
      <w:r>
        <w:rPr>
          <w:rFonts w:ascii="Times New Roman" w:hAnsi="Times New Roman" w:cs="Times New Roman"/>
          <w:sz w:val="20"/>
          <w:szCs w:val="20"/>
        </w:rPr>
        <w:t>, Adnew M</w:t>
      </w:r>
      <w:r w:rsidR="003D32E6">
        <w:rPr>
          <w:rFonts w:ascii="Times New Roman" w:hAnsi="Times New Roman" w:cs="Times New Roman"/>
          <w:sz w:val="20"/>
          <w:szCs w:val="20"/>
        </w:rPr>
        <w:t xml:space="preserve">. and </w:t>
      </w:r>
      <w:r>
        <w:rPr>
          <w:rFonts w:ascii="Times New Roman" w:hAnsi="Times New Roman" w:cs="Times New Roman"/>
          <w:sz w:val="20"/>
          <w:szCs w:val="20"/>
        </w:rPr>
        <w:t>Bewket W</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Vulnerability and Adaptation to Climate Change in Semi-Arid </w:t>
      </w:r>
      <w:r w:rsidR="007A077D">
        <w:rPr>
          <w:rFonts w:ascii="Times New Roman" w:hAnsi="Times New Roman" w:cs="Times New Roman"/>
          <w:sz w:val="20"/>
          <w:szCs w:val="20"/>
        </w:rPr>
        <w:t>Regions</w:t>
      </w:r>
      <w:r w:rsidR="007A077D" w:rsidRPr="00FB372C">
        <w:rPr>
          <w:rFonts w:ascii="Times New Roman" w:hAnsi="Times New Roman" w:cs="Times New Roman"/>
          <w:sz w:val="20"/>
          <w:szCs w:val="20"/>
        </w:rPr>
        <w:t xml:space="preserve"> </w:t>
      </w:r>
      <w:r w:rsidR="007A077D">
        <w:rPr>
          <w:rFonts w:ascii="Times New Roman" w:hAnsi="Times New Roman" w:cs="Times New Roman"/>
          <w:sz w:val="20"/>
          <w:szCs w:val="20"/>
        </w:rPr>
        <w:t>of</w:t>
      </w:r>
      <w:r w:rsidR="007A077D" w:rsidRPr="00FB372C">
        <w:rPr>
          <w:rFonts w:ascii="Times New Roman" w:hAnsi="Times New Roman" w:cs="Times New Roman"/>
          <w:sz w:val="20"/>
          <w:szCs w:val="20"/>
        </w:rPr>
        <w:t xml:space="preserve"> </w:t>
      </w:r>
      <w:r w:rsidR="006A78A2" w:rsidRPr="00FB372C">
        <w:rPr>
          <w:rFonts w:ascii="Times New Roman" w:hAnsi="Times New Roman" w:cs="Times New Roman"/>
          <w:sz w:val="20"/>
          <w:szCs w:val="20"/>
        </w:rPr>
        <w:t>East Africa. ASSAR Working Paper, AS</w:t>
      </w:r>
      <w:r w:rsidR="009C09DA">
        <w:rPr>
          <w:rFonts w:ascii="Times New Roman" w:hAnsi="Times New Roman" w:cs="Times New Roman"/>
          <w:sz w:val="20"/>
          <w:szCs w:val="20"/>
        </w:rPr>
        <w:t xml:space="preserve">SAR PMU, South Africa.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http://www.assar.uct.ac.za/sites/default/files/image_tool/images/138/RDS_reports/EAST-AFRICA/East%20Africa%20RDS%20full%20report%20-%20revised.pdf</w:t>
      </w:r>
      <w:r w:rsidR="009C09DA">
        <w:rPr>
          <w:rFonts w:ascii="Times New Roman" w:hAnsi="Times New Roman" w:cs="Times New Roman"/>
          <w:sz w:val="20"/>
          <w:szCs w:val="20"/>
        </w:rPr>
        <w:t xml:space="preserve"> </w:t>
      </w:r>
      <w:r w:rsidR="00877473">
        <w:rPr>
          <w:rFonts w:ascii="Times New Roman" w:hAnsi="Times New Roman" w:cs="Times New Roman"/>
          <w:sz w:val="20"/>
          <w:szCs w:val="20"/>
        </w:rPr>
        <w:t>(</w:t>
      </w:r>
      <w:r w:rsidR="003D32E6">
        <w:rPr>
          <w:rFonts w:ascii="Times New Roman" w:hAnsi="Times New Roman" w:cs="Times New Roman"/>
          <w:sz w:val="20"/>
          <w:szCs w:val="20"/>
        </w:rPr>
        <w:t>pps.113</w:t>
      </w:r>
      <w:r w:rsidR="00877473">
        <w:rPr>
          <w:rFonts w:ascii="Times New Roman" w:hAnsi="Times New Roman" w:cs="Times New Roman"/>
          <w:sz w:val="20"/>
          <w:szCs w:val="20"/>
        </w:rPr>
        <w:t>)</w:t>
      </w:r>
    </w:p>
    <w:p w14:paraId="3F2D0F9A" w14:textId="7022038E" w:rsidR="00132013" w:rsidRDefault="00132013" w:rsidP="00506FFA">
      <w:pPr>
        <w:rPr>
          <w:rFonts w:ascii="Times New Roman" w:hAnsi="Times New Roman" w:cs="Times New Roman"/>
          <w:sz w:val="20"/>
          <w:szCs w:val="20"/>
        </w:rPr>
      </w:pPr>
      <w:r w:rsidRPr="00132013">
        <w:rPr>
          <w:rFonts w:ascii="Times New Roman" w:hAnsi="Times New Roman" w:cs="Times New Roman"/>
          <w:sz w:val="20"/>
          <w:szCs w:val="20"/>
        </w:rPr>
        <w:t>Ford J</w:t>
      </w:r>
      <w:r w:rsidR="003D32E6">
        <w:rPr>
          <w:rFonts w:ascii="Times New Roman" w:hAnsi="Times New Roman" w:cs="Times New Roman"/>
          <w:sz w:val="20"/>
          <w:szCs w:val="20"/>
        </w:rPr>
        <w:t>.</w:t>
      </w:r>
      <w:r w:rsidRPr="00132013">
        <w:rPr>
          <w:rFonts w:ascii="Times New Roman" w:hAnsi="Times New Roman" w:cs="Times New Roman"/>
          <w:sz w:val="20"/>
          <w:szCs w:val="20"/>
        </w:rPr>
        <w:t>D</w:t>
      </w:r>
      <w:r w:rsidR="003D32E6">
        <w:rPr>
          <w:rFonts w:ascii="Times New Roman" w:hAnsi="Times New Roman" w:cs="Times New Roman"/>
          <w:sz w:val="20"/>
          <w:szCs w:val="20"/>
        </w:rPr>
        <w:t>.</w:t>
      </w:r>
      <w:r w:rsidRPr="00132013">
        <w:rPr>
          <w:rFonts w:ascii="Times New Roman" w:hAnsi="Times New Roman" w:cs="Times New Roman"/>
          <w:sz w:val="20"/>
          <w:szCs w:val="20"/>
        </w:rPr>
        <w:t>, Berrang-Ford L</w:t>
      </w:r>
      <w:r w:rsidR="003D32E6">
        <w:rPr>
          <w:rFonts w:ascii="Times New Roman" w:hAnsi="Times New Roman" w:cs="Times New Roman"/>
          <w:sz w:val="20"/>
          <w:szCs w:val="20"/>
        </w:rPr>
        <w:t>.</w:t>
      </w:r>
      <w:r w:rsidRPr="00132013">
        <w:rPr>
          <w:rFonts w:ascii="Times New Roman" w:hAnsi="Times New Roman" w:cs="Times New Roman"/>
          <w:sz w:val="20"/>
          <w:szCs w:val="20"/>
        </w:rPr>
        <w:t>, Bunce A</w:t>
      </w:r>
      <w:r w:rsidR="003D32E6">
        <w:rPr>
          <w:rFonts w:ascii="Times New Roman" w:hAnsi="Times New Roman" w:cs="Times New Roman"/>
          <w:sz w:val="20"/>
          <w:szCs w:val="20"/>
        </w:rPr>
        <w:t>.</w:t>
      </w:r>
      <w:r w:rsidRPr="00132013">
        <w:rPr>
          <w:rFonts w:ascii="Times New Roman" w:hAnsi="Times New Roman" w:cs="Times New Roman"/>
          <w:sz w:val="20"/>
          <w:szCs w:val="20"/>
        </w:rPr>
        <w:t>, McKay C</w:t>
      </w:r>
      <w:r w:rsidR="003D32E6">
        <w:rPr>
          <w:rFonts w:ascii="Times New Roman" w:hAnsi="Times New Roman" w:cs="Times New Roman"/>
          <w:sz w:val="20"/>
          <w:szCs w:val="20"/>
        </w:rPr>
        <w:t>.</w:t>
      </w:r>
      <w:r w:rsidRPr="00132013">
        <w:rPr>
          <w:rFonts w:ascii="Times New Roman" w:hAnsi="Times New Roman" w:cs="Times New Roman"/>
          <w:sz w:val="20"/>
          <w:szCs w:val="20"/>
        </w:rPr>
        <w:t>, Irwin M</w:t>
      </w:r>
      <w:r w:rsidR="003D32E6">
        <w:rPr>
          <w:rFonts w:ascii="Times New Roman" w:hAnsi="Times New Roman" w:cs="Times New Roman"/>
          <w:sz w:val="20"/>
          <w:szCs w:val="20"/>
        </w:rPr>
        <w:t xml:space="preserve">. and </w:t>
      </w:r>
      <w:r w:rsidRPr="00132013">
        <w:rPr>
          <w:rFonts w:ascii="Times New Roman" w:hAnsi="Times New Roman" w:cs="Times New Roman"/>
          <w:sz w:val="20"/>
          <w:szCs w:val="20"/>
        </w:rPr>
        <w:t>Pearce T</w:t>
      </w:r>
      <w:r w:rsidR="003D32E6">
        <w:rPr>
          <w:rFonts w:ascii="Times New Roman" w:hAnsi="Times New Roman" w:cs="Times New Roman"/>
          <w:sz w:val="20"/>
          <w:szCs w:val="20"/>
        </w:rPr>
        <w:t>.</w:t>
      </w:r>
      <w:r w:rsidRPr="00132013">
        <w:rPr>
          <w:rFonts w:ascii="Times New Roman" w:hAnsi="Times New Roman" w:cs="Times New Roman"/>
          <w:sz w:val="20"/>
          <w:szCs w:val="20"/>
        </w:rPr>
        <w:t xml:space="preserve"> (2015) </w:t>
      </w:r>
      <w:r w:rsidRPr="003D32E6">
        <w:rPr>
          <w:rFonts w:ascii="Times New Roman" w:hAnsi="Times New Roman" w:cs="Times New Roman"/>
          <w:i/>
          <w:sz w:val="20"/>
          <w:szCs w:val="20"/>
        </w:rPr>
        <w:t xml:space="preserve">The Status of Climate Change Adaptation in Africa and Asia. </w:t>
      </w:r>
      <w:r w:rsidRPr="00132013">
        <w:rPr>
          <w:rFonts w:ascii="Times New Roman" w:hAnsi="Times New Roman" w:cs="Times New Roman"/>
          <w:sz w:val="20"/>
          <w:szCs w:val="20"/>
        </w:rPr>
        <w:t>Regional Environmental Change 15:</w:t>
      </w:r>
      <w:r w:rsidR="003D32E6">
        <w:rPr>
          <w:rFonts w:ascii="Times New Roman" w:hAnsi="Times New Roman" w:cs="Times New Roman"/>
          <w:sz w:val="20"/>
          <w:szCs w:val="20"/>
        </w:rPr>
        <w:t xml:space="preserve"> pps. </w:t>
      </w:r>
      <w:r w:rsidRPr="00132013">
        <w:rPr>
          <w:rFonts w:ascii="Times New Roman" w:hAnsi="Times New Roman" w:cs="Times New Roman"/>
          <w:sz w:val="20"/>
          <w:szCs w:val="20"/>
        </w:rPr>
        <w:t>801-814</w:t>
      </w:r>
    </w:p>
    <w:p w14:paraId="320C25F9" w14:textId="43F584DB"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Gaye A</w:t>
      </w:r>
      <w:r w:rsidR="003D32E6">
        <w:rPr>
          <w:rFonts w:ascii="Times New Roman" w:hAnsi="Times New Roman" w:cs="Times New Roman"/>
          <w:sz w:val="20"/>
          <w:szCs w:val="20"/>
        </w:rPr>
        <w:t>.</w:t>
      </w:r>
      <w:r>
        <w:rPr>
          <w:rFonts w:ascii="Times New Roman" w:hAnsi="Times New Roman" w:cs="Times New Roman"/>
          <w:sz w:val="20"/>
          <w:szCs w:val="20"/>
        </w:rPr>
        <w:t>T, Lo H</w:t>
      </w:r>
      <w:r w:rsidR="003D32E6">
        <w:rPr>
          <w:rFonts w:ascii="Times New Roman" w:hAnsi="Times New Roman" w:cs="Times New Roman"/>
          <w:sz w:val="20"/>
          <w:szCs w:val="20"/>
        </w:rPr>
        <w:t>.</w:t>
      </w:r>
      <w:r>
        <w:rPr>
          <w:rFonts w:ascii="Times New Roman" w:hAnsi="Times New Roman" w:cs="Times New Roman"/>
          <w:sz w:val="20"/>
          <w:szCs w:val="20"/>
        </w:rPr>
        <w:t>M</w:t>
      </w:r>
      <w:r w:rsidR="003D32E6">
        <w:rPr>
          <w:rFonts w:ascii="Times New Roman" w:hAnsi="Times New Roman" w:cs="Times New Roman"/>
          <w:sz w:val="20"/>
          <w:szCs w:val="20"/>
        </w:rPr>
        <w:t>.</w:t>
      </w:r>
      <w:r>
        <w:rPr>
          <w:rFonts w:ascii="Times New Roman" w:hAnsi="Times New Roman" w:cs="Times New Roman"/>
          <w:sz w:val="20"/>
          <w:szCs w:val="20"/>
        </w:rPr>
        <w:t>, Sakho-Djimbira S</w:t>
      </w:r>
      <w:r w:rsidR="003D32E6">
        <w:rPr>
          <w:rFonts w:ascii="Times New Roman" w:hAnsi="Times New Roman" w:cs="Times New Roman"/>
          <w:sz w:val="20"/>
          <w:szCs w:val="20"/>
        </w:rPr>
        <w:t>.</w:t>
      </w:r>
      <w:r>
        <w:rPr>
          <w:rFonts w:ascii="Times New Roman" w:hAnsi="Times New Roman" w:cs="Times New Roman"/>
          <w:sz w:val="20"/>
          <w:szCs w:val="20"/>
        </w:rPr>
        <w:t>, Fall M</w:t>
      </w:r>
      <w:r w:rsidR="003D32E6">
        <w:rPr>
          <w:rFonts w:ascii="Times New Roman" w:hAnsi="Times New Roman" w:cs="Times New Roman"/>
          <w:sz w:val="20"/>
          <w:szCs w:val="20"/>
        </w:rPr>
        <w:t>.</w:t>
      </w:r>
      <w:r>
        <w:rPr>
          <w:rFonts w:ascii="Times New Roman" w:hAnsi="Times New Roman" w:cs="Times New Roman"/>
          <w:sz w:val="20"/>
          <w:szCs w:val="20"/>
        </w:rPr>
        <w:t>S</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Ndiaye I</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3D32E6">
        <w:rPr>
          <w:rFonts w:ascii="Times New Roman" w:hAnsi="Times New Roman" w:cs="Times New Roman"/>
          <w:i/>
          <w:sz w:val="20"/>
          <w:szCs w:val="20"/>
        </w:rPr>
        <w:t>Senegal: Country Situation Assessmen</w:t>
      </w:r>
      <w:r w:rsidR="00877473" w:rsidRPr="003D32E6">
        <w:rPr>
          <w:rFonts w:ascii="Times New Roman" w:hAnsi="Times New Roman" w:cs="Times New Roman"/>
          <w:i/>
          <w:sz w:val="20"/>
          <w:szCs w:val="20"/>
        </w:rPr>
        <w:t xml:space="preserve">t. </w:t>
      </w:r>
      <w:r w:rsidR="00877473">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http://prise.odi.org/wp-content/uploads/2015/07/Senegal-Country-Situation-Assessment.pdf</w:t>
      </w:r>
      <w:r w:rsidR="00877473">
        <w:rPr>
          <w:rFonts w:ascii="Times New Roman" w:hAnsi="Times New Roman" w:cs="Times New Roman"/>
          <w:sz w:val="20"/>
          <w:szCs w:val="20"/>
        </w:rPr>
        <w:t xml:space="preserve"> (88 pgs)</w:t>
      </w:r>
    </w:p>
    <w:p w14:paraId="56FB5EA2" w14:textId="77777777" w:rsidR="003D32E6" w:rsidRDefault="003D32E6" w:rsidP="00506FFA">
      <w:pPr>
        <w:rPr>
          <w:rFonts w:ascii="Times New Roman" w:hAnsi="Times New Roman" w:cs="Times New Roman"/>
          <w:sz w:val="20"/>
          <w:szCs w:val="20"/>
        </w:rPr>
      </w:pPr>
    </w:p>
    <w:p w14:paraId="375520C8" w14:textId="64309333" w:rsidR="00D91A5E" w:rsidRDefault="00C67606" w:rsidP="00506FFA">
      <w:pPr>
        <w:rPr>
          <w:rFonts w:ascii="Times New Roman" w:hAnsi="Times New Roman" w:cs="Times New Roman"/>
          <w:sz w:val="20"/>
          <w:szCs w:val="20"/>
        </w:rPr>
      </w:pPr>
      <w:r>
        <w:rPr>
          <w:rFonts w:ascii="Times New Roman" w:hAnsi="Times New Roman" w:cs="Times New Roman"/>
          <w:sz w:val="20"/>
          <w:szCs w:val="20"/>
        </w:rPr>
        <w:t>Ghosh A</w:t>
      </w:r>
      <w:r w:rsidR="003D32E6">
        <w:rPr>
          <w:rFonts w:ascii="Times New Roman" w:hAnsi="Times New Roman" w:cs="Times New Roman"/>
          <w:sz w:val="20"/>
          <w:szCs w:val="20"/>
        </w:rPr>
        <w:t>.</w:t>
      </w:r>
      <w:r>
        <w:rPr>
          <w:rFonts w:ascii="Times New Roman" w:hAnsi="Times New Roman" w:cs="Times New Roman"/>
          <w:sz w:val="20"/>
          <w:szCs w:val="20"/>
        </w:rPr>
        <w:t>K</w:t>
      </w:r>
      <w:r w:rsidR="003D32E6">
        <w:rPr>
          <w:rFonts w:ascii="Times New Roman" w:hAnsi="Times New Roman" w:cs="Times New Roman"/>
          <w:sz w:val="20"/>
          <w:szCs w:val="20"/>
        </w:rPr>
        <w:t>.</w:t>
      </w:r>
      <w:r>
        <w:rPr>
          <w:rFonts w:ascii="Times New Roman" w:hAnsi="Times New Roman" w:cs="Times New Roman"/>
          <w:sz w:val="20"/>
          <w:szCs w:val="20"/>
        </w:rPr>
        <w:t>, Hazra S</w:t>
      </w:r>
      <w:r w:rsidR="003D32E6">
        <w:rPr>
          <w:rFonts w:ascii="Times New Roman" w:hAnsi="Times New Roman" w:cs="Times New Roman"/>
          <w:sz w:val="20"/>
          <w:szCs w:val="20"/>
        </w:rPr>
        <w:t xml:space="preserve">. and </w:t>
      </w:r>
      <w:r>
        <w:rPr>
          <w:rFonts w:ascii="Times New Roman" w:hAnsi="Times New Roman" w:cs="Times New Roman"/>
          <w:sz w:val="20"/>
          <w:szCs w:val="20"/>
        </w:rPr>
        <w:t>Dey S</w:t>
      </w:r>
      <w:r w:rsidR="003D32E6">
        <w:rPr>
          <w:rFonts w:ascii="Times New Roman" w:hAnsi="Times New Roman" w:cs="Times New Roman"/>
          <w:sz w:val="20"/>
          <w:szCs w:val="20"/>
        </w:rPr>
        <w:t xml:space="preserve">. </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8954D6" w:rsidRPr="003D32E6">
        <w:rPr>
          <w:rFonts w:ascii="Times New Roman" w:hAnsi="Times New Roman" w:cs="Times New Roman"/>
          <w:i/>
          <w:sz w:val="20"/>
          <w:szCs w:val="20"/>
        </w:rPr>
        <w:t xml:space="preserve">Review of National Adaptation Policies, India. </w:t>
      </w:r>
      <w:r w:rsidR="008954D6" w:rsidRPr="00842E1F">
        <w:rPr>
          <w:rFonts w:ascii="Times New Roman" w:hAnsi="Times New Roman" w:cs="Times New Roman"/>
          <w:sz w:val="20"/>
          <w:szCs w:val="20"/>
        </w:rPr>
        <w:t xml:space="preserve">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http://www.geodata.soton.ac.uk/deccma/uploads_working_papers/Final__India_Review_of_National_Adaptation_Policies_20160321_031707.pdf</w:t>
      </w:r>
      <w:r w:rsidR="009C09DA">
        <w:rPr>
          <w:rFonts w:ascii="Times New Roman" w:hAnsi="Times New Roman" w:cs="Times New Roman"/>
          <w:sz w:val="20"/>
          <w:szCs w:val="20"/>
        </w:rPr>
        <w:t xml:space="preserve"> </w:t>
      </w:r>
      <w:r w:rsidR="008954D6">
        <w:rPr>
          <w:rFonts w:ascii="Times New Roman" w:hAnsi="Times New Roman" w:cs="Times New Roman"/>
          <w:sz w:val="20"/>
          <w:szCs w:val="20"/>
        </w:rPr>
        <w:t>(</w:t>
      </w:r>
      <w:r w:rsidR="003D32E6">
        <w:rPr>
          <w:rFonts w:ascii="Times New Roman" w:hAnsi="Times New Roman" w:cs="Times New Roman"/>
          <w:sz w:val="20"/>
          <w:szCs w:val="20"/>
        </w:rPr>
        <w:t>pps.15</w:t>
      </w:r>
      <w:r w:rsidR="008954D6">
        <w:rPr>
          <w:rFonts w:ascii="Times New Roman" w:hAnsi="Times New Roman" w:cs="Times New Roman"/>
          <w:sz w:val="20"/>
          <w:szCs w:val="20"/>
        </w:rPr>
        <w:t>)</w:t>
      </w:r>
    </w:p>
    <w:p w14:paraId="0C746E8D" w14:textId="368C073C" w:rsidR="00AF6060" w:rsidRPr="00FB372C" w:rsidRDefault="00AF6060" w:rsidP="00506FFA">
      <w:pPr>
        <w:rPr>
          <w:rFonts w:ascii="Times New Roman" w:hAnsi="Times New Roman" w:cs="Times New Roman"/>
          <w:sz w:val="20"/>
          <w:szCs w:val="20"/>
        </w:rPr>
      </w:pPr>
      <w:r w:rsidRPr="00AF6060">
        <w:rPr>
          <w:rFonts w:ascii="Times New Roman" w:hAnsi="Times New Roman" w:cs="Times New Roman"/>
          <w:sz w:val="20"/>
          <w:szCs w:val="20"/>
        </w:rPr>
        <w:t>Gilmont</w:t>
      </w:r>
      <w:r>
        <w:rPr>
          <w:rFonts w:ascii="Times New Roman" w:hAnsi="Times New Roman" w:cs="Times New Roman"/>
          <w:sz w:val="20"/>
          <w:szCs w:val="20"/>
        </w:rPr>
        <w:t xml:space="preserve"> M</w:t>
      </w:r>
      <w:r w:rsidR="003D32E6">
        <w:rPr>
          <w:rFonts w:ascii="Times New Roman" w:hAnsi="Times New Roman" w:cs="Times New Roman"/>
          <w:sz w:val="20"/>
          <w:szCs w:val="20"/>
        </w:rPr>
        <w:t>.</w:t>
      </w:r>
      <w:r w:rsidRPr="00AF6060">
        <w:rPr>
          <w:rFonts w:ascii="Times New Roman" w:hAnsi="Times New Roman" w:cs="Times New Roman"/>
          <w:sz w:val="20"/>
          <w:szCs w:val="20"/>
        </w:rPr>
        <w:t xml:space="preserve"> </w:t>
      </w:r>
      <w:r>
        <w:rPr>
          <w:rFonts w:ascii="Times New Roman" w:hAnsi="Times New Roman" w:cs="Times New Roman"/>
          <w:sz w:val="20"/>
          <w:szCs w:val="20"/>
        </w:rPr>
        <w:t>(2016)</w:t>
      </w:r>
      <w:r w:rsidRPr="00AF6060">
        <w:rPr>
          <w:rFonts w:ascii="Times New Roman" w:hAnsi="Times New Roman" w:cs="Times New Roman"/>
          <w:sz w:val="20"/>
          <w:szCs w:val="20"/>
        </w:rPr>
        <w:t xml:space="preserve"> </w:t>
      </w:r>
      <w:r w:rsidRPr="003D32E6">
        <w:rPr>
          <w:rFonts w:ascii="Times New Roman" w:hAnsi="Times New Roman" w:cs="Times New Roman"/>
          <w:i/>
          <w:sz w:val="20"/>
          <w:szCs w:val="20"/>
        </w:rPr>
        <w:t>Analysing the Economic Development Impact of Semi-arid Lands, and Mitigation through Food-trade Water Resource Decoupling. P</w:t>
      </w:r>
      <w:r w:rsidRPr="00AF6060">
        <w:rPr>
          <w:rFonts w:ascii="Times New Roman" w:hAnsi="Times New Roman" w:cs="Times New Roman"/>
          <w:sz w:val="20"/>
          <w:szCs w:val="20"/>
        </w:rPr>
        <w:t>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http://prise.odi.org/wp-content/uploads/2016/04/Analysing-the-economic-development-impact-of-semi-arid-lands-and-mitigation-through-food-trade-water-resource-decoupling_Low_Res.pdf</w:t>
      </w:r>
      <w:r w:rsidRPr="00AF6060">
        <w:rPr>
          <w:rFonts w:ascii="Times New Roman" w:hAnsi="Times New Roman" w:cs="Times New Roman"/>
          <w:sz w:val="20"/>
          <w:szCs w:val="20"/>
        </w:rPr>
        <w:t xml:space="preserve"> (56 pgs)</w:t>
      </w:r>
    </w:p>
    <w:p w14:paraId="2626AD43" w14:textId="36BDB9A4"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Hallegatte S</w:t>
      </w:r>
      <w:r w:rsidR="003D32E6">
        <w:rPr>
          <w:rFonts w:ascii="Times New Roman" w:hAnsi="Times New Roman" w:cs="Times New Roman"/>
          <w:sz w:val="20"/>
          <w:szCs w:val="20"/>
        </w:rPr>
        <w:t>.</w:t>
      </w:r>
      <w:r w:rsidR="006A78A2" w:rsidRPr="00FB372C">
        <w:rPr>
          <w:rFonts w:ascii="Times New Roman" w:hAnsi="Times New Roman" w:cs="Times New Roman"/>
          <w:sz w:val="20"/>
          <w:szCs w:val="20"/>
        </w:rPr>
        <w:t>,</w:t>
      </w:r>
      <w:r>
        <w:rPr>
          <w:rFonts w:ascii="Times New Roman" w:hAnsi="Times New Roman" w:cs="Times New Roman"/>
          <w:sz w:val="20"/>
          <w:szCs w:val="20"/>
        </w:rPr>
        <w:t xml:space="preserve"> Bangalore M</w:t>
      </w:r>
      <w:r w:rsidR="003D32E6">
        <w:rPr>
          <w:rFonts w:ascii="Times New Roman" w:hAnsi="Times New Roman" w:cs="Times New Roman"/>
          <w:sz w:val="20"/>
          <w:szCs w:val="20"/>
        </w:rPr>
        <w:t>.</w:t>
      </w:r>
      <w:r>
        <w:rPr>
          <w:rFonts w:ascii="Times New Roman" w:hAnsi="Times New Roman" w:cs="Times New Roman"/>
          <w:sz w:val="20"/>
          <w:szCs w:val="20"/>
        </w:rPr>
        <w:t>, Bonzanigo L</w:t>
      </w:r>
      <w:r w:rsidR="003D32E6">
        <w:rPr>
          <w:rFonts w:ascii="Times New Roman" w:hAnsi="Times New Roman" w:cs="Times New Roman"/>
          <w:sz w:val="20"/>
          <w:szCs w:val="20"/>
        </w:rPr>
        <w:t>.</w:t>
      </w:r>
      <w:r>
        <w:rPr>
          <w:rFonts w:ascii="Times New Roman" w:hAnsi="Times New Roman" w:cs="Times New Roman"/>
          <w:sz w:val="20"/>
          <w:szCs w:val="20"/>
        </w:rPr>
        <w:t>, Fay M</w:t>
      </w:r>
      <w:r w:rsidR="003D32E6">
        <w:rPr>
          <w:rFonts w:ascii="Times New Roman" w:hAnsi="Times New Roman" w:cs="Times New Roman"/>
          <w:sz w:val="20"/>
          <w:szCs w:val="20"/>
        </w:rPr>
        <w:t>.</w:t>
      </w:r>
      <w:r>
        <w:rPr>
          <w:rFonts w:ascii="Times New Roman" w:hAnsi="Times New Roman" w:cs="Times New Roman"/>
          <w:sz w:val="20"/>
          <w:szCs w:val="20"/>
        </w:rPr>
        <w:t>, Kane T</w:t>
      </w:r>
      <w:r w:rsidR="003D32E6">
        <w:rPr>
          <w:rFonts w:ascii="Times New Roman" w:hAnsi="Times New Roman" w:cs="Times New Roman"/>
          <w:sz w:val="20"/>
          <w:szCs w:val="20"/>
        </w:rPr>
        <w:t>.</w:t>
      </w:r>
      <w:r>
        <w:rPr>
          <w:rFonts w:ascii="Times New Roman" w:hAnsi="Times New Roman" w:cs="Times New Roman"/>
          <w:sz w:val="20"/>
          <w:szCs w:val="20"/>
        </w:rPr>
        <w:t>, Narloch U</w:t>
      </w:r>
      <w:r w:rsidR="003D32E6">
        <w:rPr>
          <w:rFonts w:ascii="Times New Roman" w:hAnsi="Times New Roman" w:cs="Times New Roman"/>
          <w:sz w:val="20"/>
          <w:szCs w:val="20"/>
        </w:rPr>
        <w:t>.</w:t>
      </w:r>
      <w:r>
        <w:rPr>
          <w:rFonts w:ascii="Times New Roman" w:hAnsi="Times New Roman" w:cs="Times New Roman"/>
          <w:sz w:val="20"/>
          <w:szCs w:val="20"/>
        </w:rPr>
        <w:t>, Rozenberg J</w:t>
      </w:r>
      <w:r w:rsidR="003D32E6">
        <w:rPr>
          <w:rFonts w:ascii="Times New Roman" w:hAnsi="Times New Roman" w:cs="Times New Roman"/>
          <w:sz w:val="20"/>
          <w:szCs w:val="20"/>
        </w:rPr>
        <w:t>.</w:t>
      </w:r>
      <w:r>
        <w:rPr>
          <w:rFonts w:ascii="Times New Roman" w:hAnsi="Times New Roman" w:cs="Times New Roman"/>
          <w:sz w:val="20"/>
          <w:szCs w:val="20"/>
        </w:rPr>
        <w:t>, Treguer D</w:t>
      </w:r>
      <w:r w:rsidR="003D32E6">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Vogt-Schilb A</w:t>
      </w:r>
      <w:r w:rsidR="003D32E6">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8716A8">
        <w:rPr>
          <w:rFonts w:ascii="Times New Roman" w:hAnsi="Times New Roman" w:cs="Times New Roman"/>
          <w:i/>
          <w:sz w:val="20"/>
          <w:szCs w:val="20"/>
        </w:rPr>
        <w:t xml:space="preserve"> Shock Waves: Managing the Impacts of Climate Change on Poverty.</w:t>
      </w:r>
      <w:r w:rsidR="006A78A2" w:rsidRPr="00FB372C">
        <w:rPr>
          <w:rFonts w:ascii="Times New Roman" w:hAnsi="Times New Roman" w:cs="Times New Roman"/>
          <w:sz w:val="20"/>
          <w:szCs w:val="20"/>
        </w:rPr>
        <w:t xml:space="preserve"> Climate Change and Development Series. </w:t>
      </w:r>
      <w:r w:rsidR="00877473" w:rsidRPr="00FB372C">
        <w:rPr>
          <w:rFonts w:ascii="Times New Roman" w:hAnsi="Times New Roman" w:cs="Times New Roman"/>
          <w:sz w:val="20"/>
          <w:szCs w:val="20"/>
        </w:rPr>
        <w:t>World Bank</w:t>
      </w:r>
      <w:r w:rsidR="00877473">
        <w:rPr>
          <w:rFonts w:ascii="Times New Roman" w:hAnsi="Times New Roman" w:cs="Times New Roman"/>
          <w:sz w:val="20"/>
          <w:szCs w:val="20"/>
        </w:rPr>
        <w:t>,</w:t>
      </w:r>
      <w:r w:rsidR="00877473" w:rsidRPr="00FB372C">
        <w:rPr>
          <w:rFonts w:ascii="Times New Roman" w:hAnsi="Times New Roman" w:cs="Times New Roman"/>
          <w:sz w:val="20"/>
          <w:szCs w:val="20"/>
        </w:rPr>
        <w:t xml:space="preserve"> </w:t>
      </w:r>
      <w:r w:rsidR="00877473">
        <w:rPr>
          <w:rFonts w:ascii="Times New Roman" w:hAnsi="Times New Roman" w:cs="Times New Roman"/>
          <w:sz w:val="20"/>
          <w:szCs w:val="20"/>
        </w:rPr>
        <w:t>Washington, DC</w:t>
      </w:r>
    </w:p>
    <w:p w14:paraId="34D1BA56" w14:textId="5AA166BD"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Hare W</w:t>
      </w:r>
      <w:r w:rsidR="008716A8">
        <w:rPr>
          <w:rFonts w:ascii="Times New Roman" w:hAnsi="Times New Roman" w:cs="Times New Roman"/>
          <w:sz w:val="20"/>
          <w:szCs w:val="20"/>
        </w:rPr>
        <w:t>.</w:t>
      </w:r>
      <w:r>
        <w:rPr>
          <w:rFonts w:ascii="Times New Roman" w:hAnsi="Times New Roman" w:cs="Times New Roman"/>
          <w:sz w:val="20"/>
          <w:szCs w:val="20"/>
        </w:rPr>
        <w:t>L</w:t>
      </w:r>
      <w:r w:rsidR="008716A8">
        <w:rPr>
          <w:rFonts w:ascii="Times New Roman" w:hAnsi="Times New Roman" w:cs="Times New Roman"/>
          <w:sz w:val="20"/>
          <w:szCs w:val="20"/>
        </w:rPr>
        <w:t>.</w:t>
      </w:r>
      <w:r>
        <w:rPr>
          <w:rFonts w:ascii="Times New Roman" w:hAnsi="Times New Roman" w:cs="Times New Roman"/>
          <w:sz w:val="20"/>
          <w:szCs w:val="20"/>
        </w:rPr>
        <w:t>, Cramer W</w:t>
      </w:r>
      <w:r w:rsidR="008716A8">
        <w:rPr>
          <w:rFonts w:ascii="Times New Roman" w:hAnsi="Times New Roman" w:cs="Times New Roman"/>
          <w:sz w:val="20"/>
          <w:szCs w:val="20"/>
        </w:rPr>
        <w:t>.</w:t>
      </w:r>
      <w:r>
        <w:rPr>
          <w:rFonts w:ascii="Times New Roman" w:hAnsi="Times New Roman" w:cs="Times New Roman"/>
          <w:sz w:val="20"/>
          <w:szCs w:val="20"/>
        </w:rPr>
        <w:t>, Schaeffer M</w:t>
      </w:r>
      <w:r w:rsidR="008716A8">
        <w:rPr>
          <w:rFonts w:ascii="Times New Roman" w:hAnsi="Times New Roman" w:cs="Times New Roman"/>
          <w:sz w:val="20"/>
          <w:szCs w:val="20"/>
        </w:rPr>
        <w:t>.</w:t>
      </w:r>
      <w:r>
        <w:rPr>
          <w:rFonts w:ascii="Times New Roman" w:hAnsi="Times New Roman" w:cs="Times New Roman"/>
          <w:sz w:val="20"/>
          <w:szCs w:val="20"/>
        </w:rPr>
        <w:t>, Battaglini A</w:t>
      </w:r>
      <w:r w:rsidR="008716A8">
        <w:rPr>
          <w:rFonts w:ascii="Times New Roman" w:hAnsi="Times New Roman" w:cs="Times New Roman"/>
          <w:sz w:val="20"/>
          <w:szCs w:val="20"/>
        </w:rPr>
        <w:t xml:space="preserve">. and </w:t>
      </w:r>
      <w:r>
        <w:rPr>
          <w:rFonts w:ascii="Times New Roman" w:hAnsi="Times New Roman" w:cs="Times New Roman"/>
          <w:sz w:val="20"/>
          <w:szCs w:val="20"/>
        </w:rPr>
        <w:t>Jaeger C</w:t>
      </w:r>
      <w:r w:rsidR="008716A8">
        <w:rPr>
          <w:rFonts w:ascii="Times New Roman" w:hAnsi="Times New Roman" w:cs="Times New Roman"/>
          <w:sz w:val="20"/>
          <w:szCs w:val="20"/>
        </w:rPr>
        <w:t>.</w:t>
      </w:r>
      <w:r>
        <w:rPr>
          <w:rFonts w:ascii="Times New Roman" w:hAnsi="Times New Roman" w:cs="Times New Roman"/>
          <w:sz w:val="20"/>
          <w:szCs w:val="20"/>
        </w:rPr>
        <w:t>C</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(2011)</w:t>
      </w:r>
      <w:r w:rsidR="006A78A2" w:rsidRPr="00FB372C">
        <w:rPr>
          <w:rFonts w:ascii="Times New Roman" w:hAnsi="Times New Roman" w:cs="Times New Roman"/>
          <w:sz w:val="20"/>
          <w:szCs w:val="20"/>
        </w:rPr>
        <w:t xml:space="preserve"> </w:t>
      </w:r>
      <w:r w:rsidR="006A78A2" w:rsidRPr="008716A8">
        <w:rPr>
          <w:rFonts w:ascii="Times New Roman" w:hAnsi="Times New Roman" w:cs="Times New Roman"/>
          <w:i/>
          <w:sz w:val="20"/>
          <w:szCs w:val="20"/>
        </w:rPr>
        <w:t>Climate Hotspots: Key Vulnerable Regions, Climate Change and Limits to Warming. </w:t>
      </w:r>
      <w:r w:rsidR="006A78A2" w:rsidRPr="00FB372C">
        <w:rPr>
          <w:rFonts w:ascii="Times New Roman" w:hAnsi="Times New Roman" w:cs="Times New Roman"/>
          <w:sz w:val="20"/>
          <w:szCs w:val="20"/>
        </w:rPr>
        <w:t>Regio</w:t>
      </w:r>
      <w:r w:rsidR="00877473">
        <w:rPr>
          <w:rFonts w:ascii="Times New Roman" w:hAnsi="Times New Roman" w:cs="Times New Roman"/>
          <w:sz w:val="20"/>
          <w:szCs w:val="20"/>
        </w:rPr>
        <w:t>nal Environmental Change 11(1):</w:t>
      </w:r>
      <w:r w:rsidR="008716A8">
        <w:rPr>
          <w:rFonts w:ascii="Times New Roman" w:hAnsi="Times New Roman" w:cs="Times New Roman"/>
          <w:sz w:val="20"/>
          <w:szCs w:val="20"/>
        </w:rPr>
        <w:t xml:space="preserve"> pps.</w:t>
      </w:r>
      <w:r w:rsidR="00877473">
        <w:rPr>
          <w:rFonts w:ascii="Times New Roman" w:hAnsi="Times New Roman" w:cs="Times New Roman"/>
          <w:sz w:val="20"/>
          <w:szCs w:val="20"/>
        </w:rPr>
        <w:t>1-13</w:t>
      </w:r>
    </w:p>
    <w:p w14:paraId="2B3493BF" w14:textId="4EB25D7B" w:rsidR="004748D5" w:rsidRDefault="004748D5" w:rsidP="00506FFA">
      <w:pPr>
        <w:rPr>
          <w:rFonts w:ascii="Times New Roman" w:hAnsi="Times New Roman" w:cs="Times New Roman"/>
          <w:sz w:val="20"/>
          <w:szCs w:val="20"/>
        </w:rPr>
      </w:pPr>
      <w:r>
        <w:rPr>
          <w:rFonts w:ascii="Times New Roman" w:hAnsi="Times New Roman" w:cs="Times New Roman"/>
          <w:sz w:val="20"/>
          <w:szCs w:val="20"/>
        </w:rPr>
        <w:t>Hartwig R</w:t>
      </w:r>
      <w:r w:rsidR="008716A8">
        <w:rPr>
          <w:rFonts w:ascii="Times New Roman" w:hAnsi="Times New Roman" w:cs="Times New Roman"/>
          <w:sz w:val="20"/>
          <w:szCs w:val="20"/>
        </w:rPr>
        <w:t>.</w:t>
      </w:r>
      <w:r>
        <w:rPr>
          <w:rFonts w:ascii="Times New Roman" w:hAnsi="Times New Roman" w:cs="Times New Roman"/>
          <w:sz w:val="20"/>
          <w:szCs w:val="20"/>
        </w:rPr>
        <w:t xml:space="preserve"> (2015) </w:t>
      </w:r>
      <w:r w:rsidRPr="008716A8">
        <w:rPr>
          <w:rFonts w:ascii="Times New Roman" w:hAnsi="Times New Roman" w:cs="Times New Roman"/>
          <w:i/>
          <w:sz w:val="20"/>
          <w:szCs w:val="20"/>
        </w:rPr>
        <w:t xml:space="preserve">Perceptions of Climate Variability, Current Exposure of Households to Shocks and Coping in Semi-arid Lands: A Case Study from the Central Plateau Region in Burkina Faso. </w:t>
      </w:r>
      <w:r>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http://prise.odi.org/wp-content/uploads/2015/11/Perceptions-of-climate-variability_Low-Resolution.pdf</w:t>
      </w:r>
      <w:r>
        <w:rPr>
          <w:rFonts w:ascii="Times New Roman" w:hAnsi="Times New Roman" w:cs="Times New Roman"/>
          <w:sz w:val="20"/>
          <w:szCs w:val="20"/>
        </w:rPr>
        <w:t xml:space="preserve"> (</w:t>
      </w:r>
      <w:r w:rsidR="008716A8">
        <w:rPr>
          <w:rFonts w:ascii="Times New Roman" w:hAnsi="Times New Roman" w:cs="Times New Roman"/>
          <w:sz w:val="20"/>
          <w:szCs w:val="20"/>
        </w:rPr>
        <w:t>pps.32</w:t>
      </w:r>
      <w:r>
        <w:rPr>
          <w:rFonts w:ascii="Times New Roman" w:hAnsi="Times New Roman" w:cs="Times New Roman"/>
          <w:sz w:val="20"/>
          <w:szCs w:val="20"/>
        </w:rPr>
        <w:t>)</w:t>
      </w:r>
    </w:p>
    <w:p w14:paraId="6CE63B4C" w14:textId="125A7155" w:rsidR="006A78A2" w:rsidRPr="00FB372C" w:rsidRDefault="00C67606" w:rsidP="00937953">
      <w:pPr>
        <w:jc w:val="left"/>
        <w:rPr>
          <w:rFonts w:ascii="Times New Roman" w:hAnsi="Times New Roman" w:cs="Times New Roman"/>
          <w:sz w:val="20"/>
          <w:szCs w:val="20"/>
        </w:rPr>
      </w:pPr>
      <w:r>
        <w:rPr>
          <w:rFonts w:ascii="Times New Roman" w:hAnsi="Times New Roman" w:cs="Times New Roman"/>
          <w:sz w:val="20"/>
          <w:szCs w:val="20"/>
        </w:rPr>
        <w:t>Hazra S</w:t>
      </w:r>
      <w:r w:rsidR="008716A8">
        <w:rPr>
          <w:rFonts w:ascii="Times New Roman" w:hAnsi="Times New Roman" w:cs="Times New Roman"/>
          <w:sz w:val="20"/>
          <w:szCs w:val="20"/>
        </w:rPr>
        <w:t>.</w:t>
      </w:r>
      <w:r>
        <w:rPr>
          <w:rFonts w:ascii="Times New Roman" w:hAnsi="Times New Roman" w:cs="Times New Roman"/>
          <w:sz w:val="20"/>
          <w:szCs w:val="20"/>
        </w:rPr>
        <w:t>, Dey S</w:t>
      </w:r>
      <w:r w:rsidR="008716A8">
        <w:rPr>
          <w:rFonts w:ascii="Times New Roman" w:hAnsi="Times New Roman" w:cs="Times New Roman"/>
          <w:sz w:val="20"/>
          <w:szCs w:val="20"/>
        </w:rPr>
        <w:t xml:space="preserve">. and </w:t>
      </w:r>
      <w:r>
        <w:rPr>
          <w:rFonts w:ascii="Times New Roman" w:hAnsi="Times New Roman" w:cs="Times New Roman"/>
          <w:sz w:val="20"/>
          <w:szCs w:val="20"/>
        </w:rPr>
        <w:t>Ghosh A</w:t>
      </w:r>
      <w:r w:rsidR="008716A8">
        <w:rPr>
          <w:rFonts w:ascii="Times New Roman" w:hAnsi="Times New Roman" w:cs="Times New Roman"/>
          <w:sz w:val="20"/>
          <w:szCs w:val="20"/>
        </w:rPr>
        <w:t>.</w:t>
      </w:r>
      <w:r>
        <w:rPr>
          <w:rFonts w:ascii="Times New Roman" w:hAnsi="Times New Roman" w:cs="Times New Roman"/>
          <w:sz w:val="20"/>
          <w:szCs w:val="20"/>
        </w:rPr>
        <w:t>K</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C0186A" w:rsidRPr="008716A8">
        <w:rPr>
          <w:rFonts w:ascii="Times New Roman" w:hAnsi="Times New Roman" w:cs="Times New Roman"/>
          <w:i/>
          <w:sz w:val="20"/>
          <w:szCs w:val="20"/>
        </w:rPr>
        <w:t>Review of Odisha State Adaptation Policies, Mahanadi Delta.</w:t>
      </w:r>
      <w:r w:rsidR="00C0186A">
        <w:rPr>
          <w:rFonts w:ascii="Times New Roman" w:hAnsi="Times New Roman" w:cs="Times New Roman"/>
          <w:sz w:val="20"/>
          <w:szCs w:val="20"/>
        </w:rPr>
        <w:t xml:space="preserve"> </w:t>
      </w:r>
      <w:r w:rsidR="00C0186A" w:rsidRPr="00BF2902">
        <w:rPr>
          <w:rFonts w:ascii="Times New Roman" w:hAnsi="Times New Roman" w:cs="Times New Roman"/>
          <w:sz w:val="20"/>
          <w:szCs w:val="20"/>
        </w:rPr>
        <w:t xml:space="preserve">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hyperlink r:id="rId24" w:history="1">
        <w:r w:rsidR="007A077D" w:rsidRPr="009815B7">
          <w:rPr>
            <w:rStyle w:val="Hyperlink"/>
            <w:rFonts w:ascii="Times New Roman" w:hAnsi="Times New Roman" w:cs="Times New Roman"/>
            <w:sz w:val="20"/>
            <w:szCs w:val="20"/>
          </w:rPr>
          <w:t>http://www.geodata.soton.ac.uk/deccma/uploads_working_papers/Final_IN_Mahanadi_policy_review_20160322_090713.pdf</w:t>
        </w:r>
      </w:hyperlink>
      <w:r w:rsidR="007A077D">
        <w:rPr>
          <w:rFonts w:ascii="Times New Roman" w:hAnsi="Times New Roman" w:cs="Times New Roman"/>
          <w:sz w:val="20"/>
          <w:szCs w:val="20"/>
        </w:rPr>
        <w:t xml:space="preserve"> (</w:t>
      </w:r>
      <w:r w:rsidR="008716A8">
        <w:rPr>
          <w:rFonts w:ascii="Times New Roman" w:hAnsi="Times New Roman" w:cs="Times New Roman"/>
          <w:sz w:val="20"/>
          <w:szCs w:val="20"/>
        </w:rPr>
        <w:t>pps.30</w:t>
      </w:r>
      <w:r w:rsidR="007A077D">
        <w:rPr>
          <w:rFonts w:ascii="Times New Roman" w:hAnsi="Times New Roman" w:cs="Times New Roman"/>
          <w:sz w:val="20"/>
          <w:szCs w:val="20"/>
        </w:rPr>
        <w:t>)</w:t>
      </w:r>
    </w:p>
    <w:p w14:paraId="1600B90A" w14:textId="100313D5" w:rsidR="004703F8" w:rsidRDefault="004703F8" w:rsidP="00506FFA">
      <w:pPr>
        <w:rPr>
          <w:rFonts w:ascii="Times New Roman" w:hAnsi="Times New Roman" w:cs="Times New Roman"/>
          <w:sz w:val="20"/>
          <w:szCs w:val="20"/>
        </w:rPr>
      </w:pPr>
      <w:r w:rsidRPr="008716A8">
        <w:rPr>
          <w:rFonts w:ascii="Times New Roman" w:hAnsi="Times New Roman" w:cs="Times New Roman"/>
          <w:sz w:val="20"/>
          <w:szCs w:val="20"/>
          <w:lang w:val="en-GB"/>
        </w:rPr>
        <w:t>Hirsch H</w:t>
      </w:r>
      <w:r w:rsidR="008716A8" w:rsidRPr="008716A8">
        <w:rPr>
          <w:rFonts w:ascii="Times New Roman" w:hAnsi="Times New Roman" w:cs="Times New Roman"/>
          <w:sz w:val="20"/>
          <w:szCs w:val="20"/>
          <w:lang w:val="en-GB"/>
        </w:rPr>
        <w:t>.</w:t>
      </w:r>
      <w:r w:rsidRPr="008716A8">
        <w:rPr>
          <w:rFonts w:ascii="Times New Roman" w:hAnsi="Times New Roman" w:cs="Times New Roman"/>
          <w:sz w:val="20"/>
          <w:szCs w:val="20"/>
          <w:lang w:val="en-GB"/>
        </w:rPr>
        <w:t>G</w:t>
      </w:r>
      <w:r w:rsidR="008716A8" w:rsidRPr="008716A8">
        <w:rPr>
          <w:rFonts w:ascii="Times New Roman" w:hAnsi="Times New Roman" w:cs="Times New Roman"/>
          <w:sz w:val="20"/>
          <w:szCs w:val="20"/>
          <w:lang w:val="en-GB"/>
        </w:rPr>
        <w:t>.</w:t>
      </w:r>
      <w:r w:rsidRPr="008716A8">
        <w:rPr>
          <w:rFonts w:ascii="Times New Roman" w:hAnsi="Times New Roman" w:cs="Times New Roman"/>
          <w:sz w:val="20"/>
          <w:szCs w:val="20"/>
          <w:lang w:val="en-GB"/>
        </w:rPr>
        <w:t>, Pohl C</w:t>
      </w:r>
      <w:r w:rsidR="008716A8" w:rsidRPr="008716A8">
        <w:rPr>
          <w:rFonts w:ascii="Times New Roman" w:hAnsi="Times New Roman" w:cs="Times New Roman"/>
          <w:sz w:val="20"/>
          <w:szCs w:val="20"/>
          <w:lang w:val="en-GB"/>
        </w:rPr>
        <w:t>. and</w:t>
      </w:r>
      <w:r w:rsidRPr="008716A8">
        <w:rPr>
          <w:rFonts w:ascii="Times New Roman" w:hAnsi="Times New Roman" w:cs="Times New Roman"/>
          <w:sz w:val="20"/>
          <w:szCs w:val="20"/>
          <w:lang w:val="en-GB"/>
        </w:rPr>
        <w:t xml:space="preserve"> Bammer G. </w:t>
      </w:r>
      <w:r>
        <w:rPr>
          <w:rFonts w:ascii="Times New Roman" w:hAnsi="Times New Roman" w:cs="Times New Roman"/>
          <w:sz w:val="20"/>
          <w:szCs w:val="20"/>
        </w:rPr>
        <w:t>(</w:t>
      </w:r>
      <w:r w:rsidRPr="004703F8">
        <w:rPr>
          <w:rFonts w:ascii="Times New Roman" w:hAnsi="Times New Roman" w:cs="Times New Roman"/>
          <w:sz w:val="20"/>
          <w:szCs w:val="20"/>
        </w:rPr>
        <w:t xml:space="preserve">2010) </w:t>
      </w:r>
      <w:r w:rsidRPr="008716A8">
        <w:rPr>
          <w:rFonts w:ascii="Times New Roman" w:hAnsi="Times New Roman" w:cs="Times New Roman"/>
          <w:i/>
          <w:sz w:val="20"/>
          <w:szCs w:val="20"/>
        </w:rPr>
        <w:t>Solving Problems through Transdisciplinary Research.</w:t>
      </w:r>
      <w:r w:rsidRPr="00D1482E">
        <w:rPr>
          <w:rFonts w:ascii="Times New Roman" w:hAnsi="Times New Roman" w:cs="Times New Roman"/>
          <w:sz w:val="20"/>
          <w:szCs w:val="20"/>
        </w:rPr>
        <w:t xml:space="preserve"> Pages 431-452 </w:t>
      </w:r>
      <w:r w:rsidRPr="004703F8">
        <w:rPr>
          <w:rFonts w:ascii="Times New Roman" w:hAnsi="Times New Roman" w:cs="Times New Roman"/>
          <w:i/>
          <w:iCs/>
          <w:sz w:val="20"/>
          <w:szCs w:val="20"/>
        </w:rPr>
        <w:t>I</w:t>
      </w:r>
      <w:r w:rsidRPr="00D1482E">
        <w:rPr>
          <w:rFonts w:ascii="Times New Roman" w:hAnsi="Times New Roman" w:cs="Times New Roman"/>
          <w:sz w:val="20"/>
          <w:szCs w:val="20"/>
        </w:rPr>
        <w:t>n </w:t>
      </w:r>
      <w:r w:rsidRPr="004703F8">
        <w:rPr>
          <w:rFonts w:ascii="Times New Roman" w:hAnsi="Times New Roman" w:cs="Times New Roman"/>
          <w:sz w:val="20"/>
          <w:szCs w:val="20"/>
        </w:rPr>
        <w:t>R Frodeman, JT</w:t>
      </w:r>
      <w:r w:rsidRPr="00D1482E">
        <w:rPr>
          <w:rFonts w:ascii="Times New Roman" w:hAnsi="Times New Roman" w:cs="Times New Roman"/>
          <w:sz w:val="20"/>
          <w:szCs w:val="20"/>
        </w:rPr>
        <w:t xml:space="preserve"> Klein, </w:t>
      </w:r>
      <w:r w:rsidRPr="004703F8">
        <w:rPr>
          <w:rFonts w:ascii="Times New Roman" w:hAnsi="Times New Roman" w:cs="Times New Roman"/>
          <w:sz w:val="20"/>
          <w:szCs w:val="20"/>
        </w:rPr>
        <w:t>C Mitcham (Eds),</w:t>
      </w:r>
      <w:r w:rsidRPr="00D1482E">
        <w:rPr>
          <w:rFonts w:ascii="Times New Roman" w:hAnsi="Times New Roman" w:cs="Times New Roman"/>
          <w:sz w:val="20"/>
          <w:szCs w:val="20"/>
        </w:rPr>
        <w:t> </w:t>
      </w:r>
      <w:r w:rsidRPr="008716A8">
        <w:rPr>
          <w:rFonts w:ascii="Times New Roman" w:hAnsi="Times New Roman" w:cs="Times New Roman"/>
          <w:iCs/>
          <w:sz w:val="20"/>
          <w:szCs w:val="20"/>
        </w:rPr>
        <w:t>The Oxford Handbook of I</w:t>
      </w:r>
      <w:r w:rsidRPr="008716A8">
        <w:rPr>
          <w:rFonts w:ascii="Times New Roman" w:hAnsi="Times New Roman" w:cs="Times New Roman"/>
          <w:sz w:val="20"/>
          <w:szCs w:val="20"/>
        </w:rPr>
        <w:t>nterdisciplinarity</w:t>
      </w:r>
      <w:r>
        <w:rPr>
          <w:rFonts w:ascii="Times New Roman" w:hAnsi="Times New Roman" w:cs="Times New Roman"/>
          <w:iCs/>
          <w:sz w:val="20"/>
          <w:szCs w:val="20"/>
        </w:rPr>
        <w:t xml:space="preserve">, </w:t>
      </w:r>
      <w:r w:rsidR="008716A8">
        <w:rPr>
          <w:rFonts w:ascii="Times New Roman" w:hAnsi="Times New Roman" w:cs="Times New Roman"/>
          <w:iCs/>
          <w:sz w:val="20"/>
          <w:szCs w:val="20"/>
        </w:rPr>
        <w:t>pps.</w:t>
      </w:r>
      <w:r>
        <w:rPr>
          <w:rFonts w:ascii="Times New Roman" w:hAnsi="Times New Roman" w:cs="Times New Roman"/>
          <w:iCs/>
          <w:sz w:val="20"/>
          <w:szCs w:val="20"/>
        </w:rPr>
        <w:t>431-452</w:t>
      </w:r>
      <w:r w:rsidRPr="00D1482E">
        <w:rPr>
          <w:rFonts w:ascii="Times New Roman" w:hAnsi="Times New Roman" w:cs="Times New Roman"/>
          <w:sz w:val="20"/>
          <w:szCs w:val="20"/>
        </w:rPr>
        <w:t>. Oxf</w:t>
      </w:r>
      <w:r w:rsidRPr="004703F8">
        <w:rPr>
          <w:rFonts w:ascii="Times New Roman" w:hAnsi="Times New Roman" w:cs="Times New Roman"/>
          <w:sz w:val="20"/>
          <w:szCs w:val="20"/>
        </w:rPr>
        <w:t>ord University Press, Oxford</w:t>
      </w:r>
    </w:p>
    <w:p w14:paraId="577DCC71" w14:textId="20DD0864"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Hughes T</w:t>
      </w:r>
      <w:r w:rsidR="008716A8">
        <w:rPr>
          <w:rFonts w:ascii="Times New Roman" w:hAnsi="Times New Roman" w:cs="Times New Roman"/>
          <w:sz w:val="20"/>
          <w:szCs w:val="20"/>
        </w:rPr>
        <w:t>.</w:t>
      </w:r>
      <w:r>
        <w:rPr>
          <w:rFonts w:ascii="Times New Roman" w:hAnsi="Times New Roman" w:cs="Times New Roman"/>
          <w:sz w:val="20"/>
          <w:szCs w:val="20"/>
        </w:rPr>
        <w:t>P</w:t>
      </w:r>
      <w:r w:rsidR="008716A8">
        <w:rPr>
          <w:rFonts w:ascii="Times New Roman" w:hAnsi="Times New Roman" w:cs="Times New Roman"/>
          <w:sz w:val="20"/>
          <w:szCs w:val="20"/>
        </w:rPr>
        <w:t>.</w:t>
      </w:r>
      <w:r>
        <w:rPr>
          <w:rFonts w:ascii="Times New Roman" w:hAnsi="Times New Roman" w:cs="Times New Roman"/>
          <w:sz w:val="20"/>
          <w:szCs w:val="20"/>
        </w:rPr>
        <w:t>, Bellwood D</w:t>
      </w:r>
      <w:r w:rsidR="008716A8">
        <w:rPr>
          <w:rFonts w:ascii="Times New Roman" w:hAnsi="Times New Roman" w:cs="Times New Roman"/>
          <w:sz w:val="20"/>
          <w:szCs w:val="20"/>
        </w:rPr>
        <w:t>.</w:t>
      </w:r>
      <w:r>
        <w:rPr>
          <w:rFonts w:ascii="Times New Roman" w:hAnsi="Times New Roman" w:cs="Times New Roman"/>
          <w:sz w:val="20"/>
          <w:szCs w:val="20"/>
        </w:rPr>
        <w:t>R</w:t>
      </w:r>
      <w:r w:rsidR="008716A8">
        <w:rPr>
          <w:rFonts w:ascii="Times New Roman" w:hAnsi="Times New Roman" w:cs="Times New Roman"/>
          <w:sz w:val="20"/>
          <w:szCs w:val="20"/>
        </w:rPr>
        <w:t>. and</w:t>
      </w:r>
      <w:r w:rsidR="006A78A2" w:rsidRPr="00FB372C">
        <w:rPr>
          <w:rFonts w:ascii="Times New Roman" w:hAnsi="Times New Roman" w:cs="Times New Roman"/>
          <w:sz w:val="20"/>
          <w:szCs w:val="20"/>
        </w:rPr>
        <w:t xml:space="preserve"> C</w:t>
      </w:r>
      <w:r>
        <w:rPr>
          <w:rFonts w:ascii="Times New Roman" w:hAnsi="Times New Roman" w:cs="Times New Roman"/>
          <w:sz w:val="20"/>
          <w:szCs w:val="20"/>
        </w:rPr>
        <w:t>onnolly S</w:t>
      </w:r>
      <w:r w:rsidR="008716A8">
        <w:rPr>
          <w:rFonts w:ascii="Times New Roman" w:hAnsi="Times New Roman" w:cs="Times New Roman"/>
          <w:sz w:val="20"/>
          <w:szCs w:val="20"/>
        </w:rPr>
        <w:t>.</w:t>
      </w:r>
      <w:r>
        <w:rPr>
          <w:rFonts w:ascii="Times New Roman" w:hAnsi="Times New Roman" w:cs="Times New Roman"/>
          <w:sz w:val="20"/>
          <w:szCs w:val="20"/>
        </w:rPr>
        <w:t>R</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(2002)</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Biodiversity Hotspots, Centres of Endemicity, and the Conservation of Cora</w:t>
      </w:r>
      <w:r w:rsidR="00877473" w:rsidRPr="00937953">
        <w:rPr>
          <w:rFonts w:ascii="Times New Roman" w:hAnsi="Times New Roman" w:cs="Times New Roman"/>
          <w:i/>
          <w:sz w:val="20"/>
          <w:szCs w:val="20"/>
        </w:rPr>
        <w:t xml:space="preserve">l Reefs. </w:t>
      </w:r>
      <w:r w:rsidR="00877473">
        <w:rPr>
          <w:rFonts w:ascii="Times New Roman" w:hAnsi="Times New Roman" w:cs="Times New Roman"/>
          <w:sz w:val="20"/>
          <w:szCs w:val="20"/>
        </w:rPr>
        <w:t>Ecology Letters, 5(6):</w:t>
      </w:r>
      <w:r w:rsidR="00937953">
        <w:rPr>
          <w:rFonts w:ascii="Times New Roman" w:hAnsi="Times New Roman" w:cs="Times New Roman"/>
          <w:sz w:val="20"/>
          <w:szCs w:val="20"/>
        </w:rPr>
        <w:t xml:space="preserve"> pps.</w:t>
      </w:r>
      <w:r w:rsidR="006A78A2" w:rsidRPr="00FB372C">
        <w:rPr>
          <w:rFonts w:ascii="Times New Roman" w:hAnsi="Times New Roman" w:cs="Times New Roman"/>
          <w:sz w:val="20"/>
          <w:szCs w:val="20"/>
        </w:rPr>
        <w:t>775-</w:t>
      </w:r>
      <w:r w:rsidR="00877473">
        <w:rPr>
          <w:rFonts w:ascii="Times New Roman" w:hAnsi="Times New Roman" w:cs="Times New Roman"/>
          <w:sz w:val="20"/>
          <w:szCs w:val="20"/>
        </w:rPr>
        <w:t>784</w:t>
      </w:r>
    </w:p>
    <w:p w14:paraId="1018F261" w14:textId="45ECE669" w:rsidR="006A78A2" w:rsidRPr="00FB372C" w:rsidRDefault="00C67606" w:rsidP="008716A8">
      <w:pPr>
        <w:jc w:val="left"/>
        <w:rPr>
          <w:rFonts w:ascii="Times New Roman" w:hAnsi="Times New Roman" w:cs="Times New Roman"/>
          <w:sz w:val="20"/>
          <w:szCs w:val="20"/>
        </w:rPr>
      </w:pPr>
      <w:r>
        <w:rPr>
          <w:rFonts w:ascii="Times New Roman" w:hAnsi="Times New Roman" w:cs="Times New Roman"/>
          <w:sz w:val="20"/>
          <w:szCs w:val="20"/>
        </w:rPr>
        <w:t>IIHS, ATREE, WOTR, IITM</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 xml:space="preserve">Vulnerability and Adaptation to Climate Change in Semi-arid Areas of India. </w:t>
      </w:r>
      <w:r w:rsidR="006A78A2" w:rsidRPr="00FB372C">
        <w:rPr>
          <w:rFonts w:ascii="Times New Roman" w:hAnsi="Times New Roman" w:cs="Times New Roman"/>
          <w:sz w:val="20"/>
          <w:szCs w:val="20"/>
        </w:rPr>
        <w:t>ASSAR Working Paper, AS</w:t>
      </w:r>
      <w:r w:rsidR="00877473">
        <w:rPr>
          <w:rFonts w:ascii="Times New Roman" w:hAnsi="Times New Roman" w:cs="Times New Roman"/>
          <w:sz w:val="20"/>
          <w:szCs w:val="20"/>
        </w:rPr>
        <w:t>SAR PMU, South Africa</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http://www.assar.uct.ac.za/sites/default/files/image_tool/images/138/South_Asia/South%20Asia%20RDS%20full%20report_update.pdf</w:t>
      </w:r>
      <w:r w:rsidR="007A077D" w:rsidRPr="007A077D" w:rsidDel="007A077D">
        <w:rPr>
          <w:rFonts w:ascii="Times New Roman" w:hAnsi="Times New Roman" w:cs="Times New Roman"/>
          <w:sz w:val="20"/>
          <w:szCs w:val="20"/>
        </w:rPr>
        <w:t xml:space="preserve"> </w:t>
      </w:r>
      <w:r w:rsidR="00877473">
        <w:rPr>
          <w:rFonts w:ascii="Times New Roman" w:hAnsi="Times New Roman" w:cs="Times New Roman"/>
          <w:sz w:val="20"/>
          <w:szCs w:val="20"/>
        </w:rPr>
        <w:t>(208 pgs)</w:t>
      </w:r>
    </w:p>
    <w:p w14:paraId="28173939" w14:textId="1212DF52"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IPCC</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(2007)</w:t>
      </w:r>
      <w:r w:rsidR="006A78A2" w:rsidRPr="00FB372C">
        <w:rPr>
          <w:rFonts w:ascii="Times New Roman" w:hAnsi="Times New Roman" w:cs="Times New Roman"/>
          <w:sz w:val="20"/>
          <w:szCs w:val="20"/>
        </w:rPr>
        <w:t xml:space="preserve"> Climate Change 2007: Impacts, </w:t>
      </w:r>
      <w:r w:rsidR="006A78A2" w:rsidRPr="00937953">
        <w:rPr>
          <w:rFonts w:ascii="Times New Roman" w:hAnsi="Times New Roman" w:cs="Times New Roman"/>
          <w:i/>
          <w:sz w:val="20"/>
          <w:szCs w:val="20"/>
        </w:rPr>
        <w:t>Adaptation and Vulnerability. Contribution of Working Group II to the Fourth Assessment Report of th</w:t>
      </w:r>
      <w:r w:rsidR="008716A8" w:rsidRPr="00937953">
        <w:rPr>
          <w:rFonts w:ascii="Times New Roman" w:hAnsi="Times New Roman" w:cs="Times New Roman"/>
          <w:i/>
          <w:sz w:val="20"/>
          <w:szCs w:val="20"/>
        </w:rPr>
        <w:t>e IPCC,</w:t>
      </w:r>
      <w:r w:rsidR="008716A8">
        <w:rPr>
          <w:rFonts w:ascii="Times New Roman" w:hAnsi="Times New Roman" w:cs="Times New Roman"/>
          <w:sz w:val="20"/>
          <w:szCs w:val="20"/>
        </w:rPr>
        <w:t xml:space="preserve"> edited by Parry M., Canziani O., </w:t>
      </w:r>
      <w:r w:rsidR="006A78A2" w:rsidRPr="00FB372C">
        <w:rPr>
          <w:rFonts w:ascii="Times New Roman" w:hAnsi="Times New Roman" w:cs="Times New Roman"/>
          <w:sz w:val="20"/>
          <w:szCs w:val="20"/>
        </w:rPr>
        <w:t>Palutikof</w:t>
      </w:r>
      <w:r w:rsidR="008716A8">
        <w:rPr>
          <w:rFonts w:ascii="Times New Roman" w:hAnsi="Times New Roman" w:cs="Times New Roman"/>
          <w:sz w:val="20"/>
          <w:szCs w:val="20"/>
        </w:rPr>
        <w:t xml:space="preserve"> J.,</w:t>
      </w:r>
      <w:r w:rsidR="006A78A2" w:rsidRPr="00FB372C">
        <w:rPr>
          <w:rFonts w:ascii="Times New Roman" w:hAnsi="Times New Roman" w:cs="Times New Roman"/>
          <w:sz w:val="20"/>
          <w:szCs w:val="20"/>
        </w:rPr>
        <w:t xml:space="preserve"> van der</w:t>
      </w:r>
      <w:r w:rsidR="0032525F">
        <w:rPr>
          <w:rFonts w:ascii="Times New Roman" w:hAnsi="Times New Roman" w:cs="Times New Roman"/>
          <w:sz w:val="20"/>
          <w:szCs w:val="20"/>
        </w:rPr>
        <w:t xml:space="preserve"> Linden</w:t>
      </w:r>
      <w:r w:rsidR="008716A8">
        <w:rPr>
          <w:rFonts w:ascii="Times New Roman" w:hAnsi="Times New Roman" w:cs="Times New Roman"/>
          <w:sz w:val="20"/>
          <w:szCs w:val="20"/>
        </w:rPr>
        <w:t xml:space="preserve"> </w:t>
      </w:r>
      <w:r w:rsidR="008716A8" w:rsidRPr="00FB372C">
        <w:rPr>
          <w:rFonts w:ascii="Times New Roman" w:hAnsi="Times New Roman" w:cs="Times New Roman"/>
          <w:sz w:val="20"/>
          <w:szCs w:val="20"/>
        </w:rPr>
        <w:t xml:space="preserve"> P. </w:t>
      </w:r>
      <w:r w:rsidR="0032525F">
        <w:rPr>
          <w:rFonts w:ascii="Times New Roman" w:hAnsi="Times New Roman" w:cs="Times New Roman"/>
          <w:sz w:val="20"/>
          <w:szCs w:val="20"/>
        </w:rPr>
        <w:t xml:space="preserve"> and Hanson</w:t>
      </w:r>
      <w:r w:rsidR="008716A8">
        <w:rPr>
          <w:rFonts w:ascii="Times New Roman" w:hAnsi="Times New Roman" w:cs="Times New Roman"/>
          <w:sz w:val="20"/>
          <w:szCs w:val="20"/>
        </w:rPr>
        <w:t xml:space="preserve"> C</w:t>
      </w:r>
      <w:r w:rsidR="0032525F">
        <w:rPr>
          <w:rFonts w:ascii="Times New Roman" w:hAnsi="Times New Roman" w:cs="Times New Roman"/>
          <w:sz w:val="20"/>
          <w:szCs w:val="20"/>
        </w:rPr>
        <w:t xml:space="preserve">. </w:t>
      </w:r>
      <w:r w:rsidR="0032525F" w:rsidRPr="00FB372C">
        <w:rPr>
          <w:rFonts w:ascii="Times New Roman" w:hAnsi="Times New Roman" w:cs="Times New Roman"/>
          <w:sz w:val="20"/>
          <w:szCs w:val="20"/>
        </w:rPr>
        <w:t>Cambridge University Press</w:t>
      </w:r>
      <w:r w:rsidR="0032525F">
        <w:rPr>
          <w:rFonts w:ascii="Times New Roman" w:hAnsi="Times New Roman" w:cs="Times New Roman"/>
          <w:sz w:val="20"/>
          <w:szCs w:val="20"/>
        </w:rPr>
        <w:t>, New York</w:t>
      </w:r>
    </w:p>
    <w:p w14:paraId="60565742" w14:textId="0F4160F7"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IPCC</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(2014)</w:t>
      </w:r>
      <w:r w:rsidR="006A78A2" w:rsidRPr="00FB372C">
        <w:rPr>
          <w:rFonts w:ascii="Times New Roman" w:hAnsi="Times New Roman" w:cs="Times New Roman"/>
          <w:sz w:val="20"/>
          <w:szCs w:val="20"/>
        </w:rPr>
        <w:t xml:space="preserve"> Climate Change 2014: </w:t>
      </w:r>
      <w:r w:rsidR="006A78A2" w:rsidRPr="00937953">
        <w:rPr>
          <w:rFonts w:ascii="Times New Roman" w:hAnsi="Times New Roman" w:cs="Times New Roman"/>
          <w:i/>
          <w:sz w:val="20"/>
          <w:szCs w:val="20"/>
        </w:rPr>
        <w:t>Impacts, Adaptation and Vulnerability</w:t>
      </w:r>
      <w:r w:rsidR="006A78A2" w:rsidRPr="00FB372C">
        <w:rPr>
          <w:rFonts w:ascii="Times New Roman" w:hAnsi="Times New Roman" w:cs="Times New Roman"/>
          <w:sz w:val="20"/>
          <w:szCs w:val="20"/>
        </w:rPr>
        <w:t xml:space="preserve">. In </w:t>
      </w:r>
      <w:r w:rsidR="006A78A2" w:rsidRPr="00FB372C">
        <w:rPr>
          <w:rFonts w:ascii="Times New Roman" w:hAnsi="Times New Roman" w:cs="Times New Roman"/>
          <w:i/>
          <w:sz w:val="20"/>
          <w:szCs w:val="20"/>
        </w:rPr>
        <w:t>IPCC Fifth Assessment Report</w:t>
      </w:r>
      <w:r w:rsidR="006A78A2" w:rsidRPr="00FB372C">
        <w:rPr>
          <w:rFonts w:ascii="Times New Roman" w:hAnsi="Times New Roman" w:cs="Times New Roman"/>
          <w:sz w:val="20"/>
          <w:szCs w:val="20"/>
        </w:rPr>
        <w:t>,</w:t>
      </w:r>
      <w:r w:rsidR="006A78A2" w:rsidRPr="00FB372C">
        <w:rPr>
          <w:rFonts w:ascii="Times New Roman" w:hAnsi="Times New Roman" w:cs="Times New Roman"/>
          <w:i/>
          <w:sz w:val="20"/>
          <w:szCs w:val="20"/>
        </w:rPr>
        <w:t xml:space="preserve"> </w:t>
      </w:r>
      <w:r w:rsidR="006A78A2" w:rsidRPr="00FB372C">
        <w:rPr>
          <w:rFonts w:ascii="Times New Roman" w:hAnsi="Times New Roman" w:cs="Times New Roman"/>
          <w:sz w:val="20"/>
          <w:szCs w:val="20"/>
        </w:rPr>
        <w:t xml:space="preserve">edited by </w:t>
      </w:r>
      <w:r w:rsidR="008716A8">
        <w:rPr>
          <w:rFonts w:ascii="Times New Roman" w:hAnsi="Times New Roman" w:cs="Times New Roman"/>
          <w:sz w:val="20"/>
          <w:szCs w:val="20"/>
        </w:rPr>
        <w:t>Field C.</w:t>
      </w:r>
      <w:r w:rsidR="006A78A2" w:rsidRPr="00FB372C">
        <w:rPr>
          <w:rFonts w:ascii="Times New Roman" w:hAnsi="Times New Roman" w:cs="Times New Roman"/>
          <w:sz w:val="20"/>
          <w:szCs w:val="20"/>
        </w:rPr>
        <w:t>, Barrow</w:t>
      </w:r>
      <w:r w:rsidR="008716A8">
        <w:rPr>
          <w:rFonts w:ascii="Times New Roman" w:hAnsi="Times New Roman" w:cs="Times New Roman"/>
          <w:sz w:val="20"/>
          <w:szCs w:val="20"/>
        </w:rPr>
        <w:t xml:space="preserve"> </w:t>
      </w:r>
      <w:r w:rsidR="008716A8" w:rsidRPr="00FB372C">
        <w:rPr>
          <w:rFonts w:ascii="Times New Roman" w:hAnsi="Times New Roman" w:cs="Times New Roman"/>
          <w:sz w:val="20"/>
          <w:szCs w:val="20"/>
        </w:rPr>
        <w:t>V.</w:t>
      </w:r>
      <w:r w:rsidR="006A78A2" w:rsidRPr="00FB372C">
        <w:rPr>
          <w:rFonts w:ascii="Times New Roman" w:hAnsi="Times New Roman" w:cs="Times New Roman"/>
          <w:sz w:val="20"/>
          <w:szCs w:val="20"/>
        </w:rPr>
        <w:t>, Dokken</w:t>
      </w:r>
      <w:r w:rsidR="008716A8">
        <w:rPr>
          <w:rFonts w:ascii="Times New Roman" w:hAnsi="Times New Roman" w:cs="Times New Roman"/>
          <w:sz w:val="20"/>
          <w:szCs w:val="20"/>
        </w:rPr>
        <w:t xml:space="preserve"> </w:t>
      </w:r>
      <w:r w:rsidR="008716A8" w:rsidRPr="00FB372C">
        <w:rPr>
          <w:rFonts w:ascii="Times New Roman" w:hAnsi="Times New Roman" w:cs="Times New Roman"/>
          <w:sz w:val="20"/>
          <w:szCs w:val="20"/>
        </w:rPr>
        <w:t>D.</w:t>
      </w:r>
      <w:r w:rsidR="006A78A2" w:rsidRPr="00FB372C">
        <w:rPr>
          <w:rFonts w:ascii="Times New Roman" w:hAnsi="Times New Roman" w:cs="Times New Roman"/>
          <w:sz w:val="20"/>
          <w:szCs w:val="20"/>
        </w:rPr>
        <w:t>, Mach</w:t>
      </w:r>
      <w:r w:rsidR="008716A8">
        <w:rPr>
          <w:rFonts w:ascii="Times New Roman" w:hAnsi="Times New Roman" w:cs="Times New Roman"/>
          <w:sz w:val="20"/>
          <w:szCs w:val="20"/>
        </w:rPr>
        <w:t xml:space="preserve"> K. </w:t>
      </w:r>
      <w:r w:rsidR="006A78A2" w:rsidRPr="00FB372C">
        <w:rPr>
          <w:rFonts w:ascii="Times New Roman" w:hAnsi="Times New Roman" w:cs="Times New Roman"/>
          <w:sz w:val="20"/>
          <w:szCs w:val="20"/>
        </w:rPr>
        <w:t>and Mastrandrea</w:t>
      </w:r>
      <w:r w:rsidR="008716A8">
        <w:rPr>
          <w:rFonts w:ascii="Times New Roman" w:hAnsi="Times New Roman" w:cs="Times New Roman"/>
          <w:sz w:val="20"/>
          <w:szCs w:val="20"/>
        </w:rPr>
        <w:t xml:space="preserve"> M</w:t>
      </w:r>
      <w:r w:rsidR="006A78A2" w:rsidRPr="00FB372C">
        <w:rPr>
          <w:rFonts w:ascii="Times New Roman" w:hAnsi="Times New Roman" w:cs="Times New Roman"/>
          <w:sz w:val="20"/>
          <w:szCs w:val="20"/>
        </w:rPr>
        <w:t xml:space="preserve">. </w:t>
      </w:r>
      <w:r w:rsidR="0032525F" w:rsidRPr="00FB372C">
        <w:rPr>
          <w:rFonts w:ascii="Times New Roman" w:hAnsi="Times New Roman" w:cs="Times New Roman"/>
          <w:sz w:val="20"/>
          <w:szCs w:val="20"/>
        </w:rPr>
        <w:t>Cambridge University Press</w:t>
      </w:r>
      <w:r w:rsidR="0032525F">
        <w:rPr>
          <w:rFonts w:ascii="Times New Roman" w:hAnsi="Times New Roman" w:cs="Times New Roman"/>
          <w:sz w:val="20"/>
          <w:szCs w:val="20"/>
        </w:rPr>
        <w:t>,</w:t>
      </w:r>
      <w:r w:rsidR="0032525F" w:rsidRPr="00FB372C">
        <w:rPr>
          <w:rFonts w:ascii="Times New Roman" w:hAnsi="Times New Roman" w:cs="Times New Roman"/>
          <w:sz w:val="20"/>
          <w:szCs w:val="20"/>
        </w:rPr>
        <w:t xml:space="preserve"> </w:t>
      </w:r>
      <w:r w:rsidR="0032525F">
        <w:rPr>
          <w:rFonts w:ascii="Times New Roman" w:hAnsi="Times New Roman" w:cs="Times New Roman"/>
          <w:sz w:val="20"/>
          <w:szCs w:val="20"/>
        </w:rPr>
        <w:t>New York</w:t>
      </w:r>
    </w:p>
    <w:p w14:paraId="5D4B994F" w14:textId="7E0693B6" w:rsidR="00917C88" w:rsidRPr="00FB372C" w:rsidRDefault="00917C88" w:rsidP="00506FFA">
      <w:pPr>
        <w:rPr>
          <w:rFonts w:ascii="Times New Roman" w:hAnsi="Times New Roman" w:cs="Times New Roman"/>
          <w:sz w:val="20"/>
          <w:szCs w:val="20"/>
        </w:rPr>
      </w:pPr>
      <w:r w:rsidRPr="00FB372C">
        <w:rPr>
          <w:rFonts w:ascii="Times New Roman" w:hAnsi="Times New Roman" w:cs="Times New Roman"/>
          <w:sz w:val="20"/>
          <w:szCs w:val="20"/>
        </w:rPr>
        <w:t>ISSC, IDS</w:t>
      </w:r>
      <w:r w:rsidR="00C67606">
        <w:rPr>
          <w:rFonts w:ascii="Times New Roman" w:hAnsi="Times New Roman" w:cs="Times New Roman"/>
          <w:sz w:val="20"/>
          <w:szCs w:val="20"/>
        </w:rPr>
        <w:t>,</w:t>
      </w:r>
      <w:r w:rsidRPr="00FB372C">
        <w:rPr>
          <w:rFonts w:ascii="Times New Roman" w:hAnsi="Times New Roman" w:cs="Times New Roman"/>
          <w:sz w:val="20"/>
          <w:szCs w:val="20"/>
        </w:rPr>
        <w:t xml:space="preserve"> </w:t>
      </w:r>
      <w:r w:rsidR="00C67606">
        <w:rPr>
          <w:rFonts w:ascii="Times New Roman" w:hAnsi="Times New Roman" w:cs="Times New Roman"/>
          <w:sz w:val="20"/>
          <w:szCs w:val="20"/>
        </w:rPr>
        <w:t>UNESCO (2016)</w:t>
      </w:r>
      <w:r w:rsidRPr="00FB372C">
        <w:rPr>
          <w:rFonts w:ascii="Times New Roman" w:hAnsi="Times New Roman" w:cs="Times New Roman"/>
          <w:sz w:val="20"/>
          <w:szCs w:val="20"/>
        </w:rPr>
        <w:t> </w:t>
      </w:r>
      <w:r w:rsidRPr="00FB372C">
        <w:rPr>
          <w:rFonts w:ascii="Times New Roman" w:hAnsi="Times New Roman" w:cs="Times New Roman"/>
          <w:i/>
          <w:iCs/>
          <w:sz w:val="20"/>
          <w:szCs w:val="20"/>
        </w:rPr>
        <w:t>World Social Science Report 2016, Challenging Inequalities: Pathways to a Just World</w:t>
      </w:r>
      <w:r w:rsidR="0032525F">
        <w:rPr>
          <w:rFonts w:ascii="Times New Roman" w:hAnsi="Times New Roman" w:cs="Times New Roman"/>
          <w:sz w:val="20"/>
          <w:szCs w:val="20"/>
        </w:rPr>
        <w:t>, UNESCO Publishing, Paris</w:t>
      </w:r>
    </w:p>
    <w:p w14:paraId="4EF25A31" w14:textId="5B58A2F1" w:rsidR="004703F8" w:rsidRDefault="004703F8" w:rsidP="008716A8">
      <w:pPr>
        <w:jc w:val="left"/>
        <w:rPr>
          <w:rFonts w:ascii="Times New Roman" w:hAnsi="Times New Roman" w:cs="Times New Roman"/>
          <w:sz w:val="20"/>
          <w:szCs w:val="20"/>
        </w:rPr>
      </w:pPr>
      <w:r w:rsidRPr="004703F8">
        <w:rPr>
          <w:rFonts w:ascii="Times New Roman" w:hAnsi="Times New Roman" w:cs="Times New Roman"/>
          <w:sz w:val="20"/>
          <w:szCs w:val="20"/>
        </w:rPr>
        <w:t>Jahn T</w:t>
      </w:r>
      <w:r w:rsidR="008716A8">
        <w:rPr>
          <w:rFonts w:ascii="Times New Roman" w:hAnsi="Times New Roman" w:cs="Times New Roman"/>
          <w:sz w:val="20"/>
          <w:szCs w:val="20"/>
        </w:rPr>
        <w:t>.</w:t>
      </w:r>
      <w:r w:rsidRPr="00D1482E">
        <w:rPr>
          <w:rFonts w:ascii="Times New Roman" w:hAnsi="Times New Roman" w:cs="Times New Roman"/>
          <w:sz w:val="20"/>
          <w:szCs w:val="20"/>
        </w:rPr>
        <w:t>, Bergmann</w:t>
      </w:r>
      <w:r w:rsidRPr="004703F8">
        <w:rPr>
          <w:rFonts w:ascii="Times New Roman" w:hAnsi="Times New Roman" w:cs="Times New Roman"/>
          <w:sz w:val="20"/>
          <w:szCs w:val="20"/>
        </w:rPr>
        <w:t xml:space="preserve"> M</w:t>
      </w:r>
      <w:r w:rsidR="008716A8">
        <w:rPr>
          <w:rFonts w:ascii="Times New Roman" w:hAnsi="Times New Roman" w:cs="Times New Roman"/>
          <w:sz w:val="20"/>
          <w:szCs w:val="20"/>
        </w:rPr>
        <w:t xml:space="preserve">. and </w:t>
      </w:r>
      <w:r w:rsidRPr="00D1482E">
        <w:rPr>
          <w:rFonts w:ascii="Times New Roman" w:hAnsi="Times New Roman" w:cs="Times New Roman"/>
          <w:sz w:val="20"/>
          <w:szCs w:val="20"/>
        </w:rPr>
        <w:t>Keil</w:t>
      </w:r>
      <w:r w:rsidRPr="004703F8">
        <w:rPr>
          <w:rFonts w:ascii="Times New Roman" w:hAnsi="Times New Roman" w:cs="Times New Roman"/>
          <w:sz w:val="20"/>
          <w:szCs w:val="20"/>
        </w:rPr>
        <w:t xml:space="preserve"> F</w:t>
      </w:r>
      <w:r w:rsidRPr="00D1482E">
        <w:rPr>
          <w:rFonts w:ascii="Times New Roman" w:hAnsi="Times New Roman" w:cs="Times New Roman"/>
          <w:sz w:val="20"/>
          <w:szCs w:val="20"/>
        </w:rPr>
        <w:t xml:space="preserve">. (2012) </w:t>
      </w:r>
      <w:r w:rsidRPr="008716A8">
        <w:rPr>
          <w:rFonts w:ascii="Times New Roman" w:hAnsi="Times New Roman" w:cs="Times New Roman"/>
          <w:i/>
          <w:sz w:val="20"/>
          <w:szCs w:val="20"/>
        </w:rPr>
        <w:t>Transdisciplinarity: Between Mainstreaming and Marginalization. </w:t>
      </w:r>
      <w:r w:rsidRPr="00D1482E">
        <w:rPr>
          <w:rFonts w:ascii="Times New Roman" w:hAnsi="Times New Roman" w:cs="Times New Roman"/>
          <w:sz w:val="20"/>
          <w:szCs w:val="20"/>
        </w:rPr>
        <w:t>Ecological Economics</w:t>
      </w:r>
      <w:r>
        <w:rPr>
          <w:rFonts w:ascii="Times New Roman" w:hAnsi="Times New Roman" w:cs="Times New Roman"/>
          <w:iCs/>
          <w:sz w:val="20"/>
          <w:szCs w:val="20"/>
        </w:rPr>
        <w:t>,</w:t>
      </w:r>
      <w:r w:rsidRPr="00D1482E">
        <w:rPr>
          <w:rFonts w:ascii="Times New Roman" w:hAnsi="Times New Roman" w:cs="Times New Roman"/>
          <w:sz w:val="20"/>
          <w:szCs w:val="20"/>
        </w:rPr>
        <w:t> 79:1-10. </w:t>
      </w:r>
      <w:hyperlink r:id="rId25" w:tgtFrame="_blank" w:history="1">
        <w:r w:rsidRPr="00D1482E">
          <w:rPr>
            <w:rFonts w:ascii="Times New Roman" w:hAnsi="Times New Roman" w:cs="Times New Roman"/>
            <w:sz w:val="20"/>
            <w:szCs w:val="20"/>
          </w:rPr>
          <w:t>http://dx.doi.org/10.1016/j.ecolecon.2012.04.017</w:t>
        </w:r>
      </w:hyperlink>
    </w:p>
    <w:p w14:paraId="4EB9E6CE" w14:textId="5FF8983A" w:rsidR="002A340A" w:rsidRDefault="002A340A" w:rsidP="008716A8">
      <w:pPr>
        <w:jc w:val="left"/>
        <w:rPr>
          <w:rFonts w:ascii="Times New Roman" w:hAnsi="Times New Roman" w:cs="Times New Roman"/>
          <w:sz w:val="20"/>
          <w:szCs w:val="20"/>
        </w:rPr>
      </w:pPr>
      <w:r>
        <w:rPr>
          <w:rFonts w:ascii="Times New Roman" w:hAnsi="Times New Roman" w:cs="Times New Roman"/>
          <w:sz w:val="20"/>
          <w:szCs w:val="20"/>
        </w:rPr>
        <w:t>Jobbins G</w:t>
      </w:r>
      <w:r w:rsidR="008716A8">
        <w:rPr>
          <w:rFonts w:ascii="Times New Roman" w:hAnsi="Times New Roman" w:cs="Times New Roman"/>
          <w:sz w:val="20"/>
          <w:szCs w:val="20"/>
        </w:rPr>
        <w:t>.</w:t>
      </w:r>
      <w:r>
        <w:rPr>
          <w:rFonts w:ascii="Times New Roman" w:hAnsi="Times New Roman" w:cs="Times New Roman"/>
          <w:sz w:val="20"/>
          <w:szCs w:val="20"/>
        </w:rPr>
        <w:t>, Conway D</w:t>
      </w:r>
      <w:r w:rsidR="008716A8">
        <w:rPr>
          <w:rFonts w:ascii="Times New Roman" w:hAnsi="Times New Roman" w:cs="Times New Roman"/>
          <w:sz w:val="20"/>
          <w:szCs w:val="20"/>
        </w:rPr>
        <w:t>.</w:t>
      </w:r>
      <w:r>
        <w:rPr>
          <w:rFonts w:ascii="Times New Roman" w:hAnsi="Times New Roman" w:cs="Times New Roman"/>
          <w:sz w:val="20"/>
          <w:szCs w:val="20"/>
        </w:rPr>
        <w:t>, Frankhauser S</w:t>
      </w:r>
      <w:r w:rsidR="008716A8">
        <w:rPr>
          <w:rFonts w:ascii="Times New Roman" w:hAnsi="Times New Roman" w:cs="Times New Roman"/>
          <w:sz w:val="20"/>
          <w:szCs w:val="20"/>
        </w:rPr>
        <w:t>.</w:t>
      </w:r>
      <w:r>
        <w:rPr>
          <w:rFonts w:ascii="Times New Roman" w:hAnsi="Times New Roman" w:cs="Times New Roman"/>
          <w:sz w:val="20"/>
          <w:szCs w:val="20"/>
        </w:rPr>
        <w:t>, Gueye B</w:t>
      </w:r>
      <w:r w:rsidR="008716A8">
        <w:rPr>
          <w:rFonts w:ascii="Times New Roman" w:hAnsi="Times New Roman" w:cs="Times New Roman"/>
          <w:sz w:val="20"/>
          <w:szCs w:val="20"/>
        </w:rPr>
        <w:t>.</w:t>
      </w:r>
      <w:r>
        <w:rPr>
          <w:rFonts w:ascii="Times New Roman" w:hAnsi="Times New Roman" w:cs="Times New Roman"/>
          <w:sz w:val="20"/>
          <w:szCs w:val="20"/>
        </w:rPr>
        <w:t>, Liwenga E</w:t>
      </w:r>
      <w:r w:rsidR="008716A8">
        <w:rPr>
          <w:rFonts w:ascii="Times New Roman" w:hAnsi="Times New Roman" w:cs="Times New Roman"/>
          <w:sz w:val="20"/>
          <w:szCs w:val="20"/>
        </w:rPr>
        <w:t>.</w:t>
      </w:r>
      <w:r>
        <w:rPr>
          <w:rFonts w:ascii="Times New Roman" w:hAnsi="Times New Roman" w:cs="Times New Roman"/>
          <w:sz w:val="20"/>
          <w:szCs w:val="20"/>
        </w:rPr>
        <w:t>, Lude E</w:t>
      </w:r>
      <w:r w:rsidR="008716A8">
        <w:rPr>
          <w:rFonts w:ascii="Times New Roman" w:hAnsi="Times New Roman" w:cs="Times New Roman"/>
          <w:sz w:val="20"/>
          <w:szCs w:val="20"/>
        </w:rPr>
        <w:t>.</w:t>
      </w:r>
      <w:r>
        <w:rPr>
          <w:rFonts w:ascii="Times New Roman" w:hAnsi="Times New Roman" w:cs="Times New Roman"/>
          <w:sz w:val="20"/>
          <w:szCs w:val="20"/>
        </w:rPr>
        <w:t>, Mitchell T</w:t>
      </w:r>
      <w:r w:rsidR="008716A8">
        <w:rPr>
          <w:rFonts w:ascii="Times New Roman" w:hAnsi="Times New Roman" w:cs="Times New Roman"/>
          <w:sz w:val="20"/>
          <w:szCs w:val="20"/>
        </w:rPr>
        <w:t>.</w:t>
      </w:r>
      <w:r>
        <w:rPr>
          <w:rFonts w:ascii="Times New Roman" w:hAnsi="Times New Roman" w:cs="Times New Roman"/>
          <w:sz w:val="20"/>
          <w:szCs w:val="20"/>
        </w:rPr>
        <w:t>, Montfort H</w:t>
      </w:r>
      <w:r w:rsidR="008716A8">
        <w:rPr>
          <w:rFonts w:ascii="Times New Roman" w:hAnsi="Times New Roman" w:cs="Times New Roman"/>
          <w:sz w:val="20"/>
          <w:szCs w:val="20"/>
        </w:rPr>
        <w:t xml:space="preserve">. and </w:t>
      </w:r>
      <w:r>
        <w:rPr>
          <w:rFonts w:ascii="Times New Roman" w:hAnsi="Times New Roman" w:cs="Times New Roman"/>
          <w:sz w:val="20"/>
          <w:szCs w:val="20"/>
        </w:rPr>
        <w:t>Suleri A</w:t>
      </w:r>
      <w:r w:rsidR="008716A8">
        <w:rPr>
          <w:rFonts w:ascii="Times New Roman" w:hAnsi="Times New Roman" w:cs="Times New Roman"/>
          <w:sz w:val="20"/>
          <w:szCs w:val="20"/>
        </w:rPr>
        <w:t>.</w:t>
      </w:r>
      <w:r>
        <w:rPr>
          <w:rFonts w:ascii="Times New Roman" w:hAnsi="Times New Roman" w:cs="Times New Roman"/>
          <w:sz w:val="20"/>
          <w:szCs w:val="20"/>
        </w:rPr>
        <w:t xml:space="preserve"> (2016) </w:t>
      </w:r>
      <w:r w:rsidRPr="00937953">
        <w:rPr>
          <w:rFonts w:ascii="Times New Roman" w:hAnsi="Times New Roman" w:cs="Times New Roman"/>
          <w:i/>
          <w:sz w:val="20"/>
          <w:szCs w:val="20"/>
        </w:rPr>
        <w:t xml:space="preserve">Resilience, Equity and Growth in Semi-arid Economies: A Research Agenda. </w:t>
      </w:r>
      <w:r>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http://prise.odi.org/wp-content/uploads/2016/09/Resilience-equity-and-growth-in-semi-arid-economies-a-research-agenda_High_-Res.pdf</w:t>
      </w:r>
      <w:r w:rsidR="009C09DA">
        <w:rPr>
          <w:rFonts w:ascii="Times New Roman" w:hAnsi="Times New Roman" w:cs="Times New Roman"/>
          <w:sz w:val="20"/>
          <w:szCs w:val="20"/>
        </w:rPr>
        <w:t xml:space="preserve"> </w:t>
      </w:r>
      <w:r>
        <w:rPr>
          <w:rFonts w:ascii="Times New Roman" w:hAnsi="Times New Roman" w:cs="Times New Roman"/>
          <w:sz w:val="20"/>
          <w:szCs w:val="20"/>
        </w:rPr>
        <w:t>(</w:t>
      </w:r>
      <w:r w:rsidR="008716A8">
        <w:rPr>
          <w:rFonts w:ascii="Times New Roman" w:hAnsi="Times New Roman" w:cs="Times New Roman"/>
          <w:sz w:val="20"/>
          <w:szCs w:val="20"/>
        </w:rPr>
        <w:t>pps.36</w:t>
      </w:r>
      <w:r>
        <w:rPr>
          <w:rFonts w:ascii="Times New Roman" w:hAnsi="Times New Roman" w:cs="Times New Roman"/>
          <w:sz w:val="20"/>
          <w:szCs w:val="20"/>
        </w:rPr>
        <w:t>)</w:t>
      </w:r>
    </w:p>
    <w:p w14:paraId="6B5E573D" w14:textId="48BC2A3C"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Jones L</w:t>
      </w:r>
      <w:r w:rsidR="00937953">
        <w:rPr>
          <w:rFonts w:ascii="Times New Roman" w:hAnsi="Times New Roman" w:cs="Times New Roman"/>
          <w:sz w:val="20"/>
          <w:szCs w:val="20"/>
        </w:rPr>
        <w:t>.</w:t>
      </w:r>
      <w:r>
        <w:rPr>
          <w:rFonts w:ascii="Times New Roman" w:hAnsi="Times New Roman" w:cs="Times New Roman"/>
          <w:sz w:val="20"/>
          <w:szCs w:val="20"/>
        </w:rPr>
        <w:t>, Carabine E</w:t>
      </w:r>
      <w:r w:rsidR="00937953">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Schipper L</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(Re)Conceptualising Maladaptation in Policy and Practice: Towards an Evaluative Framework</w:t>
      </w:r>
      <w:r w:rsidR="0032525F">
        <w:rPr>
          <w:rFonts w:ascii="Times New Roman" w:hAnsi="Times New Roman" w:cs="Times New Roman"/>
          <w:sz w:val="20"/>
          <w:szCs w:val="20"/>
        </w:rPr>
        <w:t>. PRISE Working Paper</w:t>
      </w:r>
      <w:r w:rsidR="009C09DA">
        <w:rPr>
          <w:rFonts w:ascii="Times New Roman" w:hAnsi="Times New Roman" w:cs="Times New Roman"/>
          <w:sz w:val="20"/>
          <w:szCs w:val="20"/>
        </w:rPr>
        <w:t>.</w:t>
      </w:r>
      <w:r w:rsidR="0032525F">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http://prise.odi.org/wp-content/uploads/2015/06/Reconceptusalising-maladaptation.pdf</w:t>
      </w:r>
      <w:r w:rsidR="009C09DA">
        <w:rPr>
          <w:rFonts w:ascii="Times New Roman" w:hAnsi="Times New Roman" w:cs="Times New Roman"/>
          <w:sz w:val="20"/>
          <w:szCs w:val="20"/>
        </w:rPr>
        <w:t xml:space="preserve"> </w:t>
      </w:r>
      <w:r w:rsidR="0032525F">
        <w:rPr>
          <w:rFonts w:ascii="Times New Roman" w:hAnsi="Times New Roman" w:cs="Times New Roman"/>
          <w:sz w:val="20"/>
          <w:szCs w:val="20"/>
        </w:rPr>
        <w:t>(36 pgs)</w:t>
      </w:r>
    </w:p>
    <w:p w14:paraId="1D45BE51" w14:textId="0E3BA2B1"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Kilroy G</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 xml:space="preserve">A Review of the Biophysical Impacts of Climate Change in Three Hotspot Regions in Africa and Asia. </w:t>
      </w:r>
      <w:r w:rsidR="006A78A2" w:rsidRPr="00FB372C">
        <w:rPr>
          <w:rFonts w:ascii="Times New Roman" w:hAnsi="Times New Roman" w:cs="Times New Roman"/>
          <w:sz w:val="20"/>
          <w:szCs w:val="20"/>
        </w:rPr>
        <w:t>Regional En</w:t>
      </w:r>
      <w:r w:rsidR="0032525F">
        <w:rPr>
          <w:rFonts w:ascii="Times New Roman" w:hAnsi="Times New Roman" w:cs="Times New Roman"/>
          <w:sz w:val="20"/>
          <w:szCs w:val="20"/>
        </w:rPr>
        <w:t>vironmental Change 15:</w:t>
      </w:r>
      <w:r w:rsidR="00937953">
        <w:rPr>
          <w:rFonts w:ascii="Times New Roman" w:hAnsi="Times New Roman" w:cs="Times New Roman"/>
          <w:sz w:val="20"/>
          <w:szCs w:val="20"/>
        </w:rPr>
        <w:t xml:space="preserve"> pps.</w:t>
      </w:r>
      <w:r w:rsidR="0032525F">
        <w:rPr>
          <w:rFonts w:ascii="Times New Roman" w:hAnsi="Times New Roman" w:cs="Times New Roman"/>
          <w:sz w:val="20"/>
          <w:szCs w:val="20"/>
        </w:rPr>
        <w:t>771-782</w:t>
      </w:r>
    </w:p>
    <w:p w14:paraId="51F330AC" w14:textId="7198EC6D" w:rsidR="00C0186A" w:rsidRDefault="00C0186A" w:rsidP="00937953">
      <w:pPr>
        <w:jc w:val="left"/>
        <w:rPr>
          <w:rFonts w:ascii="Times New Roman" w:hAnsi="Times New Roman" w:cs="Times New Roman"/>
          <w:sz w:val="20"/>
          <w:szCs w:val="20"/>
        </w:rPr>
      </w:pPr>
      <w:r>
        <w:rPr>
          <w:rFonts w:ascii="Times New Roman" w:hAnsi="Times New Roman" w:cs="Times New Roman"/>
          <w:sz w:val="20"/>
          <w:szCs w:val="20"/>
        </w:rPr>
        <w:t>Lazar, A</w:t>
      </w:r>
      <w:r w:rsidR="00937953">
        <w:rPr>
          <w:rFonts w:ascii="Times New Roman" w:hAnsi="Times New Roman" w:cs="Times New Roman"/>
          <w:sz w:val="20"/>
          <w:szCs w:val="20"/>
        </w:rPr>
        <w:t>.</w:t>
      </w:r>
      <w:r>
        <w:rPr>
          <w:rFonts w:ascii="Times New Roman" w:hAnsi="Times New Roman" w:cs="Times New Roman"/>
          <w:sz w:val="20"/>
          <w:szCs w:val="20"/>
        </w:rPr>
        <w:t>N</w:t>
      </w:r>
      <w:r w:rsidR="00937953">
        <w:rPr>
          <w:rFonts w:ascii="Times New Roman" w:hAnsi="Times New Roman" w:cs="Times New Roman"/>
          <w:sz w:val="20"/>
          <w:szCs w:val="20"/>
        </w:rPr>
        <w:t>.</w:t>
      </w:r>
      <w:r>
        <w:rPr>
          <w:rFonts w:ascii="Times New Roman" w:hAnsi="Times New Roman" w:cs="Times New Roman"/>
          <w:sz w:val="20"/>
          <w:szCs w:val="20"/>
        </w:rPr>
        <w:t>, Nicholls R</w:t>
      </w:r>
      <w:r w:rsidR="00937953">
        <w:rPr>
          <w:rFonts w:ascii="Times New Roman" w:hAnsi="Times New Roman" w:cs="Times New Roman"/>
          <w:sz w:val="20"/>
          <w:szCs w:val="20"/>
        </w:rPr>
        <w:t>.</w:t>
      </w:r>
      <w:r>
        <w:rPr>
          <w:rFonts w:ascii="Times New Roman" w:hAnsi="Times New Roman" w:cs="Times New Roman"/>
          <w:sz w:val="20"/>
          <w:szCs w:val="20"/>
        </w:rPr>
        <w:t>J</w:t>
      </w:r>
      <w:r w:rsidR="00937953">
        <w:rPr>
          <w:rFonts w:ascii="Times New Roman" w:hAnsi="Times New Roman" w:cs="Times New Roman"/>
          <w:sz w:val="20"/>
          <w:szCs w:val="20"/>
        </w:rPr>
        <w:t>.</w:t>
      </w:r>
      <w:r>
        <w:rPr>
          <w:rFonts w:ascii="Times New Roman" w:hAnsi="Times New Roman" w:cs="Times New Roman"/>
          <w:sz w:val="20"/>
          <w:szCs w:val="20"/>
        </w:rPr>
        <w:t>, Payo A</w:t>
      </w:r>
      <w:r w:rsidR="00937953">
        <w:rPr>
          <w:rFonts w:ascii="Times New Roman" w:hAnsi="Times New Roman" w:cs="Times New Roman"/>
          <w:sz w:val="20"/>
          <w:szCs w:val="20"/>
        </w:rPr>
        <w:t>.</w:t>
      </w:r>
      <w:r>
        <w:rPr>
          <w:rFonts w:ascii="Times New Roman" w:hAnsi="Times New Roman" w:cs="Times New Roman"/>
          <w:sz w:val="20"/>
          <w:szCs w:val="20"/>
        </w:rPr>
        <w:t>, Adams H</w:t>
      </w:r>
      <w:r w:rsidR="00937953">
        <w:rPr>
          <w:rFonts w:ascii="Times New Roman" w:hAnsi="Times New Roman" w:cs="Times New Roman"/>
          <w:sz w:val="20"/>
          <w:szCs w:val="20"/>
        </w:rPr>
        <w:t>.</w:t>
      </w:r>
      <w:r>
        <w:rPr>
          <w:rFonts w:ascii="Times New Roman" w:hAnsi="Times New Roman" w:cs="Times New Roman"/>
          <w:sz w:val="20"/>
          <w:szCs w:val="20"/>
        </w:rPr>
        <w:t>, Mortreux C</w:t>
      </w:r>
      <w:r w:rsidR="00937953">
        <w:rPr>
          <w:rFonts w:ascii="Times New Roman" w:hAnsi="Times New Roman" w:cs="Times New Roman"/>
          <w:sz w:val="20"/>
          <w:szCs w:val="20"/>
        </w:rPr>
        <w:t>.</w:t>
      </w:r>
      <w:r>
        <w:rPr>
          <w:rFonts w:ascii="Times New Roman" w:hAnsi="Times New Roman" w:cs="Times New Roman"/>
          <w:sz w:val="20"/>
          <w:szCs w:val="20"/>
        </w:rPr>
        <w:t>, Suckall N</w:t>
      </w:r>
      <w:r w:rsidR="00937953">
        <w:rPr>
          <w:rFonts w:ascii="Times New Roman" w:hAnsi="Times New Roman" w:cs="Times New Roman"/>
          <w:sz w:val="20"/>
          <w:szCs w:val="20"/>
        </w:rPr>
        <w:t>.</w:t>
      </w:r>
      <w:r>
        <w:rPr>
          <w:rFonts w:ascii="Times New Roman" w:hAnsi="Times New Roman" w:cs="Times New Roman"/>
          <w:sz w:val="20"/>
          <w:szCs w:val="20"/>
        </w:rPr>
        <w:t>, Vincent K</w:t>
      </w:r>
      <w:r w:rsidR="00937953">
        <w:rPr>
          <w:rFonts w:ascii="Times New Roman" w:hAnsi="Times New Roman" w:cs="Times New Roman"/>
          <w:sz w:val="20"/>
          <w:szCs w:val="20"/>
        </w:rPr>
        <w:t>.</w:t>
      </w:r>
      <w:r>
        <w:rPr>
          <w:rFonts w:ascii="Times New Roman" w:hAnsi="Times New Roman" w:cs="Times New Roman"/>
          <w:sz w:val="20"/>
          <w:szCs w:val="20"/>
        </w:rPr>
        <w:t>, Sugata H</w:t>
      </w:r>
      <w:r w:rsidR="00937953">
        <w:rPr>
          <w:rFonts w:ascii="Times New Roman" w:hAnsi="Times New Roman" w:cs="Times New Roman"/>
          <w:sz w:val="20"/>
          <w:szCs w:val="20"/>
        </w:rPr>
        <w:t>.</w:t>
      </w:r>
      <w:r>
        <w:rPr>
          <w:rFonts w:ascii="Times New Roman" w:hAnsi="Times New Roman" w:cs="Times New Roman"/>
          <w:sz w:val="20"/>
          <w:szCs w:val="20"/>
        </w:rPr>
        <w:t>, Amisigo B</w:t>
      </w:r>
      <w:r w:rsidR="00937953">
        <w:rPr>
          <w:rFonts w:ascii="Times New Roman" w:hAnsi="Times New Roman" w:cs="Times New Roman"/>
          <w:sz w:val="20"/>
          <w:szCs w:val="20"/>
        </w:rPr>
        <w:t>.</w:t>
      </w:r>
      <w:r>
        <w:rPr>
          <w:rFonts w:ascii="Times New Roman" w:hAnsi="Times New Roman" w:cs="Times New Roman"/>
          <w:sz w:val="20"/>
          <w:szCs w:val="20"/>
        </w:rPr>
        <w:t>A</w:t>
      </w:r>
      <w:r w:rsidR="00937953">
        <w:rPr>
          <w:rFonts w:ascii="Times New Roman" w:hAnsi="Times New Roman" w:cs="Times New Roman"/>
          <w:sz w:val="20"/>
          <w:szCs w:val="20"/>
        </w:rPr>
        <w:t>.</w:t>
      </w:r>
      <w:r>
        <w:rPr>
          <w:rFonts w:ascii="Times New Roman" w:hAnsi="Times New Roman" w:cs="Times New Roman"/>
          <w:sz w:val="20"/>
          <w:szCs w:val="20"/>
        </w:rPr>
        <w:t>, Rahman M,</w:t>
      </w:r>
      <w:r w:rsidR="00937953">
        <w:rPr>
          <w:rFonts w:ascii="Times New Roman" w:hAnsi="Times New Roman" w:cs="Times New Roman"/>
          <w:sz w:val="20"/>
          <w:szCs w:val="20"/>
        </w:rPr>
        <w:t>.</w:t>
      </w:r>
      <w:r>
        <w:rPr>
          <w:rFonts w:ascii="Times New Roman" w:hAnsi="Times New Roman" w:cs="Times New Roman"/>
          <w:sz w:val="20"/>
          <w:szCs w:val="20"/>
        </w:rPr>
        <w:t xml:space="preserve"> Haque A</w:t>
      </w:r>
      <w:r w:rsidR="00937953">
        <w:rPr>
          <w:rFonts w:ascii="Times New Roman" w:hAnsi="Times New Roman" w:cs="Times New Roman"/>
          <w:sz w:val="20"/>
          <w:szCs w:val="20"/>
        </w:rPr>
        <w:t>.</w:t>
      </w:r>
      <w:r>
        <w:rPr>
          <w:rFonts w:ascii="Times New Roman" w:hAnsi="Times New Roman" w:cs="Times New Roman"/>
          <w:sz w:val="20"/>
          <w:szCs w:val="20"/>
        </w:rPr>
        <w:t>, Adger N</w:t>
      </w:r>
      <w:r w:rsidR="00937953">
        <w:rPr>
          <w:rFonts w:ascii="Times New Roman" w:hAnsi="Times New Roman" w:cs="Times New Roman"/>
          <w:sz w:val="20"/>
          <w:szCs w:val="20"/>
        </w:rPr>
        <w:t>. and</w:t>
      </w:r>
      <w:r>
        <w:rPr>
          <w:rFonts w:ascii="Times New Roman" w:hAnsi="Times New Roman" w:cs="Times New Roman"/>
          <w:sz w:val="20"/>
          <w:szCs w:val="20"/>
        </w:rPr>
        <w:t xml:space="preserve"> Hill C</w:t>
      </w:r>
      <w:r w:rsidR="00937953">
        <w:rPr>
          <w:rFonts w:ascii="Times New Roman" w:hAnsi="Times New Roman" w:cs="Times New Roman"/>
          <w:sz w:val="20"/>
          <w:szCs w:val="20"/>
        </w:rPr>
        <w:t>.</w:t>
      </w:r>
      <w:r w:rsidRPr="002D48CE">
        <w:rPr>
          <w:rFonts w:ascii="Times New Roman" w:hAnsi="Times New Roman" w:cs="Times New Roman"/>
          <w:sz w:val="20"/>
          <w:szCs w:val="20"/>
        </w:rPr>
        <w:t xml:space="preserve"> </w:t>
      </w:r>
      <w:r>
        <w:rPr>
          <w:rFonts w:ascii="Times New Roman" w:hAnsi="Times New Roman" w:cs="Times New Roman"/>
          <w:sz w:val="20"/>
          <w:szCs w:val="20"/>
        </w:rPr>
        <w:t xml:space="preserve">(2015) </w:t>
      </w:r>
      <w:r w:rsidRPr="00937953">
        <w:rPr>
          <w:rFonts w:ascii="Times New Roman" w:hAnsi="Times New Roman" w:cs="Times New Roman"/>
          <w:i/>
          <w:sz w:val="20"/>
          <w:szCs w:val="20"/>
        </w:rPr>
        <w:t>A Method to Assess Migration and Adaptation in Deltas: A Preliminary Fast Track Assessment</w:t>
      </w:r>
      <w:r w:rsidRPr="002D48CE">
        <w:rPr>
          <w:rFonts w:ascii="Times New Roman" w:hAnsi="Times New Roman" w:cs="Times New Roman"/>
          <w:sz w:val="20"/>
          <w:szCs w:val="20"/>
        </w:rPr>
        <w:t>, DECCMA Working Paper, Deltas, Vulnerability and Climate Change: Migration and</w:t>
      </w:r>
      <w:r>
        <w:rPr>
          <w:rFonts w:ascii="Times New Roman" w:hAnsi="Times New Roman" w:cs="Times New Roman"/>
          <w:sz w:val="20"/>
          <w:szCs w:val="20"/>
        </w:rPr>
        <w:t xml:space="preserve"> </w:t>
      </w:r>
      <w:r w:rsidRPr="002D48CE">
        <w:rPr>
          <w:rFonts w:ascii="Times New Roman" w:hAnsi="Times New Roman" w:cs="Times New Roman"/>
          <w:sz w:val="20"/>
          <w:szCs w:val="20"/>
        </w:rPr>
        <w:t xml:space="preserve">Adaptation, IDRC Project Number 107642. </w:t>
      </w:r>
      <w:r w:rsidR="009C09DA" w:rsidRPr="00150565">
        <w:rPr>
          <w:rFonts w:ascii="Times New Roman" w:hAnsi="Times New Roman" w:cs="Times New Roman"/>
          <w:sz w:val="20"/>
          <w:szCs w:val="20"/>
        </w:rPr>
        <w:t xml:space="preserve">Available online at: </w:t>
      </w:r>
      <w:r w:rsidR="007A077D" w:rsidRPr="007A077D">
        <w:rPr>
          <w:rFonts w:ascii="Times New Roman" w:hAnsi="Times New Roman" w:cs="Times New Roman"/>
          <w:sz w:val="20"/>
          <w:szCs w:val="20"/>
        </w:rPr>
        <w:t>http://www.geodata.soton.ac.uk/deccma/uploads_working_papers/WP5_Fast_Track_Report_2015-12-08_final_20151208_031334.pdf</w:t>
      </w:r>
      <w:r w:rsidR="009C09DA">
        <w:rPr>
          <w:rFonts w:ascii="Times New Roman" w:hAnsi="Times New Roman" w:cs="Times New Roman"/>
          <w:sz w:val="20"/>
          <w:szCs w:val="20"/>
        </w:rPr>
        <w:t xml:space="preserve"> </w:t>
      </w:r>
      <w:r>
        <w:rPr>
          <w:rFonts w:ascii="Times New Roman" w:hAnsi="Times New Roman" w:cs="Times New Roman"/>
          <w:sz w:val="20"/>
          <w:szCs w:val="20"/>
        </w:rPr>
        <w:t>(29 pgs)</w:t>
      </w:r>
    </w:p>
    <w:p w14:paraId="4A8FE286" w14:textId="2E1FB4A0" w:rsidR="00190650" w:rsidRDefault="009E1041" w:rsidP="00506FFA">
      <w:pPr>
        <w:rPr>
          <w:rFonts w:ascii="Times New Roman" w:hAnsi="Times New Roman" w:cs="Times New Roman"/>
          <w:sz w:val="20"/>
          <w:szCs w:val="20"/>
        </w:rPr>
      </w:pPr>
      <w:r w:rsidRPr="00937953">
        <w:rPr>
          <w:rFonts w:ascii="Times New Roman" w:hAnsi="Times New Roman" w:cs="Times New Roman"/>
          <w:sz w:val="20"/>
          <w:szCs w:val="20"/>
          <w:lang w:val="en-GB"/>
        </w:rPr>
        <w:t>Lemma A</w:t>
      </w:r>
      <w:r w:rsidR="00937953" w:rsidRPr="00937953">
        <w:rPr>
          <w:rFonts w:ascii="Times New Roman" w:hAnsi="Times New Roman" w:cs="Times New Roman"/>
          <w:sz w:val="20"/>
          <w:szCs w:val="20"/>
          <w:lang w:val="en-GB"/>
        </w:rPr>
        <w:t>.</w:t>
      </w:r>
      <w:r w:rsidRPr="00937953">
        <w:rPr>
          <w:rFonts w:ascii="Times New Roman" w:hAnsi="Times New Roman" w:cs="Times New Roman"/>
          <w:sz w:val="20"/>
          <w:szCs w:val="20"/>
          <w:lang w:val="en-GB"/>
        </w:rPr>
        <w:t>, Jouanjean M-A</w:t>
      </w:r>
      <w:r w:rsidR="00937953" w:rsidRPr="00937953">
        <w:rPr>
          <w:rFonts w:ascii="Times New Roman" w:hAnsi="Times New Roman" w:cs="Times New Roman"/>
          <w:sz w:val="20"/>
          <w:szCs w:val="20"/>
          <w:lang w:val="en-GB"/>
        </w:rPr>
        <w:t xml:space="preserve">. and </w:t>
      </w:r>
      <w:r>
        <w:rPr>
          <w:rFonts w:ascii="Times New Roman" w:hAnsi="Times New Roman" w:cs="Times New Roman"/>
          <w:sz w:val="20"/>
          <w:szCs w:val="20"/>
        </w:rPr>
        <w:t>Darko E</w:t>
      </w:r>
      <w:r w:rsidR="00937953">
        <w:rPr>
          <w:rFonts w:ascii="Times New Roman" w:hAnsi="Times New Roman" w:cs="Times New Roman"/>
          <w:sz w:val="20"/>
          <w:szCs w:val="20"/>
        </w:rPr>
        <w:t>.</w:t>
      </w:r>
      <w:r w:rsidR="00190650" w:rsidRPr="00190650">
        <w:rPr>
          <w:rFonts w:ascii="Times New Roman" w:hAnsi="Times New Roman" w:cs="Times New Roman"/>
          <w:sz w:val="20"/>
          <w:szCs w:val="20"/>
        </w:rPr>
        <w:t xml:space="preserve"> </w:t>
      </w:r>
      <w:r>
        <w:rPr>
          <w:rFonts w:ascii="Times New Roman" w:hAnsi="Times New Roman" w:cs="Times New Roman"/>
          <w:sz w:val="20"/>
          <w:szCs w:val="20"/>
        </w:rPr>
        <w:t>(2015)</w:t>
      </w:r>
      <w:r w:rsidR="00190650" w:rsidRPr="00937953">
        <w:rPr>
          <w:rFonts w:ascii="Times New Roman" w:hAnsi="Times New Roman" w:cs="Times New Roman"/>
          <w:i/>
          <w:sz w:val="20"/>
          <w:szCs w:val="20"/>
        </w:rPr>
        <w:t xml:space="preserve"> Climate Change, Private Sector and Value Chains: Constraints and Adaptation Strategie</w:t>
      </w:r>
      <w:r w:rsidR="00434BC7" w:rsidRPr="00937953">
        <w:rPr>
          <w:rFonts w:ascii="Times New Roman" w:hAnsi="Times New Roman" w:cs="Times New Roman"/>
          <w:i/>
          <w:sz w:val="20"/>
          <w:szCs w:val="20"/>
        </w:rPr>
        <w:t>s.</w:t>
      </w:r>
      <w:r w:rsidR="00434BC7">
        <w:rPr>
          <w:rFonts w:ascii="Times New Roman" w:hAnsi="Times New Roman" w:cs="Times New Roman"/>
          <w:sz w:val="20"/>
          <w:szCs w:val="20"/>
        </w:rPr>
        <w:t xml:space="preserve"> 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D456D0" w:rsidRPr="00D456D0">
        <w:rPr>
          <w:rFonts w:ascii="Times New Roman" w:hAnsi="Times New Roman" w:cs="Times New Roman"/>
          <w:sz w:val="20"/>
          <w:szCs w:val="20"/>
        </w:rPr>
        <w:t>http://prise.odi.org/wp-content/uploads/2015/06/Climate-change-private-sector-and-value-chains.pdf</w:t>
      </w:r>
      <w:r w:rsidR="00434BC7">
        <w:rPr>
          <w:rFonts w:ascii="Times New Roman" w:hAnsi="Times New Roman" w:cs="Times New Roman"/>
          <w:sz w:val="20"/>
          <w:szCs w:val="20"/>
        </w:rPr>
        <w:t xml:space="preserve"> (72 pgs)</w:t>
      </w:r>
    </w:p>
    <w:p w14:paraId="0EE47DAA" w14:textId="1AB3A955"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Lutz A</w:t>
      </w:r>
      <w:r w:rsidR="00937953">
        <w:rPr>
          <w:rFonts w:ascii="Times New Roman" w:hAnsi="Times New Roman" w:cs="Times New Roman"/>
          <w:sz w:val="20"/>
          <w:szCs w:val="20"/>
        </w:rPr>
        <w:t xml:space="preserve">. </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Impact of Climate Change on the Hydrology of High Mountain Asia.</w:t>
      </w:r>
      <w:r w:rsidR="006A78A2" w:rsidRPr="00FB372C">
        <w:rPr>
          <w:rFonts w:ascii="Times New Roman" w:hAnsi="Times New Roman" w:cs="Times New Roman"/>
          <w:sz w:val="20"/>
          <w:szCs w:val="20"/>
        </w:rPr>
        <w:t xml:space="preserve"> Ut</w:t>
      </w:r>
      <w:r w:rsidR="0032525F">
        <w:rPr>
          <w:rFonts w:ascii="Times New Roman" w:hAnsi="Times New Roman" w:cs="Times New Roman"/>
          <w:sz w:val="20"/>
          <w:szCs w:val="20"/>
        </w:rPr>
        <w:t>recht Studies in Earth Sciences, Utrecht</w:t>
      </w:r>
    </w:p>
    <w:p w14:paraId="19DB71C7" w14:textId="65052B2E" w:rsidR="00AF4FD0" w:rsidRDefault="00AF4FD0" w:rsidP="00937953">
      <w:pPr>
        <w:jc w:val="left"/>
        <w:rPr>
          <w:rFonts w:ascii="Times New Roman" w:hAnsi="Times New Roman" w:cs="Times New Roman"/>
          <w:sz w:val="20"/>
          <w:szCs w:val="20"/>
        </w:rPr>
      </w:pPr>
      <w:r>
        <w:rPr>
          <w:rFonts w:ascii="Times New Roman" w:hAnsi="Times New Roman" w:cs="Times New Roman"/>
          <w:sz w:val="20"/>
          <w:szCs w:val="20"/>
          <w:lang w:val="en-GB"/>
        </w:rPr>
        <w:t>Lutz A</w:t>
      </w:r>
      <w:r w:rsidR="00937953">
        <w:rPr>
          <w:rFonts w:ascii="Times New Roman" w:hAnsi="Times New Roman" w:cs="Times New Roman"/>
          <w:sz w:val="20"/>
          <w:szCs w:val="20"/>
          <w:lang w:val="en-GB"/>
        </w:rPr>
        <w:t>.</w:t>
      </w:r>
      <w:r>
        <w:rPr>
          <w:rFonts w:ascii="Times New Roman" w:hAnsi="Times New Roman" w:cs="Times New Roman"/>
          <w:sz w:val="20"/>
          <w:szCs w:val="20"/>
          <w:lang w:val="en-GB"/>
        </w:rPr>
        <w:t>F</w:t>
      </w:r>
      <w:r w:rsidR="00937953">
        <w:rPr>
          <w:rFonts w:ascii="Times New Roman" w:hAnsi="Times New Roman" w:cs="Times New Roman"/>
          <w:sz w:val="20"/>
          <w:szCs w:val="20"/>
          <w:lang w:val="en-GB"/>
        </w:rPr>
        <w:t>. and</w:t>
      </w:r>
      <w:r>
        <w:rPr>
          <w:rFonts w:ascii="Times New Roman" w:hAnsi="Times New Roman" w:cs="Times New Roman"/>
          <w:sz w:val="20"/>
          <w:szCs w:val="20"/>
          <w:lang w:val="en-GB"/>
        </w:rPr>
        <w:t xml:space="preserve"> Immerzeel</w:t>
      </w:r>
      <w:r w:rsidRPr="00A37760">
        <w:rPr>
          <w:rFonts w:ascii="Times New Roman" w:hAnsi="Times New Roman" w:cs="Times New Roman"/>
          <w:sz w:val="20"/>
          <w:szCs w:val="20"/>
          <w:lang w:val="en-GB"/>
        </w:rPr>
        <w:t xml:space="preserve"> W</w:t>
      </w:r>
      <w:r w:rsidR="00937953">
        <w:rPr>
          <w:rFonts w:ascii="Times New Roman" w:hAnsi="Times New Roman" w:cs="Times New Roman"/>
          <w:sz w:val="20"/>
          <w:szCs w:val="20"/>
          <w:lang w:val="en-GB"/>
        </w:rPr>
        <w:t>.</w:t>
      </w:r>
      <w:r w:rsidRPr="00A37760">
        <w:rPr>
          <w:rFonts w:ascii="Times New Roman" w:hAnsi="Times New Roman" w:cs="Times New Roman"/>
          <w:sz w:val="20"/>
          <w:szCs w:val="20"/>
          <w:lang w:val="en-GB"/>
        </w:rPr>
        <w:t xml:space="preserve"> (2016) </w:t>
      </w:r>
      <w:r w:rsidRPr="00937953">
        <w:rPr>
          <w:rFonts w:ascii="Times New Roman" w:hAnsi="Times New Roman" w:cs="Times New Roman"/>
          <w:i/>
          <w:iCs/>
          <w:sz w:val="20"/>
          <w:szCs w:val="20"/>
          <w:lang w:val="en-GB"/>
        </w:rPr>
        <w:t>Reference Climate Dataset for the Indus, Ganges, and Brahmaputra River Basins.</w:t>
      </w:r>
      <w:r>
        <w:rPr>
          <w:rFonts w:ascii="Times New Roman" w:hAnsi="Times New Roman" w:cs="Times New Roman"/>
          <w:i/>
          <w:iCs/>
          <w:sz w:val="20"/>
          <w:szCs w:val="20"/>
          <w:lang w:val="en-GB"/>
        </w:rPr>
        <w:t xml:space="preserve"> </w:t>
      </w:r>
      <w:r w:rsidRPr="00A37760">
        <w:rPr>
          <w:rFonts w:ascii="Times New Roman" w:hAnsi="Times New Roman" w:cs="Times New Roman"/>
          <w:sz w:val="20"/>
          <w:szCs w:val="20"/>
          <w:lang w:val="en-GB"/>
        </w:rPr>
        <w:t xml:space="preserve">HI-AWARE Working Paper 2. </w:t>
      </w:r>
      <w:r w:rsidRPr="00AF4FD0">
        <w:rPr>
          <w:rFonts w:ascii="Times New Roman" w:hAnsi="Times New Roman" w:cs="Times New Roman"/>
          <w:sz w:val="20"/>
          <w:szCs w:val="20"/>
        </w:rPr>
        <w:t>Kathmandu</w:t>
      </w:r>
      <w:r w:rsidRPr="00A37760">
        <w:rPr>
          <w:rFonts w:ascii="Times New Roman" w:hAnsi="Times New Roman" w:cs="Times New Roman"/>
          <w:sz w:val="20"/>
          <w:szCs w:val="20"/>
          <w:lang w:val="en-GB"/>
        </w:rPr>
        <w:t>: HI-AWARE</w:t>
      </w:r>
      <w:r>
        <w:rPr>
          <w:rFonts w:ascii="Times New Roman" w:hAnsi="Times New Roman" w:cs="Times New Roman"/>
          <w:sz w:val="20"/>
          <w:szCs w:val="20"/>
          <w:lang w:val="en-GB"/>
        </w:rPr>
        <w:t xml:space="preserve">. </w:t>
      </w:r>
      <w:r w:rsidRPr="00150565">
        <w:rPr>
          <w:rFonts w:ascii="Times New Roman" w:hAnsi="Times New Roman" w:cs="Times New Roman"/>
          <w:sz w:val="20"/>
          <w:szCs w:val="20"/>
        </w:rPr>
        <w:t xml:space="preserve">Available online at: </w:t>
      </w:r>
      <w:hyperlink r:id="rId26" w:history="1">
        <w:r w:rsidR="00D456D0" w:rsidRPr="009815B7">
          <w:rPr>
            <w:rStyle w:val="Hyperlink"/>
            <w:rFonts w:ascii="Times New Roman" w:hAnsi="Times New Roman" w:cs="Times New Roman"/>
            <w:sz w:val="20"/>
            <w:szCs w:val="20"/>
          </w:rPr>
          <w:t>http://lib.icimod.org/record/32311/files/HIAWARE%20WP2.pdf</w:t>
        </w:r>
      </w:hyperlink>
      <w:r w:rsidR="00D456D0">
        <w:rPr>
          <w:rFonts w:ascii="Times New Roman" w:hAnsi="Times New Roman" w:cs="Times New Roman"/>
          <w:sz w:val="20"/>
          <w:szCs w:val="20"/>
        </w:rPr>
        <w:t xml:space="preserve"> (pgs </w:t>
      </w:r>
      <w:r w:rsidR="00350923">
        <w:rPr>
          <w:rFonts w:ascii="Times New Roman" w:hAnsi="Times New Roman" w:cs="Times New Roman"/>
          <w:sz w:val="20"/>
          <w:szCs w:val="20"/>
        </w:rPr>
        <w:t>34</w:t>
      </w:r>
      <w:r w:rsidR="00D456D0">
        <w:rPr>
          <w:rFonts w:ascii="Times New Roman" w:hAnsi="Times New Roman" w:cs="Times New Roman"/>
          <w:sz w:val="20"/>
          <w:szCs w:val="20"/>
        </w:rPr>
        <w:t>)</w:t>
      </w:r>
    </w:p>
    <w:p w14:paraId="47B30912" w14:textId="5399C545"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Lutz A</w:t>
      </w:r>
      <w:r w:rsidR="00937953">
        <w:rPr>
          <w:rFonts w:ascii="Times New Roman" w:hAnsi="Times New Roman" w:cs="Times New Roman"/>
          <w:sz w:val="20"/>
          <w:szCs w:val="20"/>
        </w:rPr>
        <w:t>.</w:t>
      </w:r>
      <w:r>
        <w:rPr>
          <w:rFonts w:ascii="Times New Roman" w:hAnsi="Times New Roman" w:cs="Times New Roman"/>
          <w:sz w:val="20"/>
          <w:szCs w:val="20"/>
        </w:rPr>
        <w:t>F</w:t>
      </w:r>
      <w:r w:rsidR="00937953">
        <w:rPr>
          <w:rFonts w:ascii="Times New Roman" w:hAnsi="Times New Roman" w:cs="Times New Roman"/>
          <w:sz w:val="20"/>
          <w:szCs w:val="20"/>
        </w:rPr>
        <w:t>.</w:t>
      </w:r>
      <w:r>
        <w:rPr>
          <w:rFonts w:ascii="Times New Roman" w:hAnsi="Times New Roman" w:cs="Times New Roman"/>
          <w:sz w:val="20"/>
          <w:szCs w:val="20"/>
        </w:rPr>
        <w:t>, ter Maat H</w:t>
      </w:r>
      <w:r w:rsidR="00937953">
        <w:rPr>
          <w:rFonts w:ascii="Times New Roman" w:hAnsi="Times New Roman" w:cs="Times New Roman"/>
          <w:sz w:val="20"/>
          <w:szCs w:val="20"/>
        </w:rPr>
        <w:t>.</w:t>
      </w:r>
      <w:r>
        <w:rPr>
          <w:rFonts w:ascii="Times New Roman" w:hAnsi="Times New Roman" w:cs="Times New Roman"/>
          <w:sz w:val="20"/>
          <w:szCs w:val="20"/>
        </w:rPr>
        <w:t>W</w:t>
      </w:r>
      <w:r w:rsidR="00937953">
        <w:rPr>
          <w:rFonts w:ascii="Times New Roman" w:hAnsi="Times New Roman" w:cs="Times New Roman"/>
          <w:sz w:val="20"/>
          <w:szCs w:val="20"/>
        </w:rPr>
        <w:t>.</w:t>
      </w:r>
      <w:r>
        <w:rPr>
          <w:rFonts w:ascii="Times New Roman" w:hAnsi="Times New Roman" w:cs="Times New Roman"/>
          <w:sz w:val="20"/>
          <w:szCs w:val="20"/>
        </w:rPr>
        <w:t>, Biemans H</w:t>
      </w:r>
      <w:r w:rsidR="00937953">
        <w:rPr>
          <w:rFonts w:ascii="Times New Roman" w:hAnsi="Times New Roman" w:cs="Times New Roman"/>
          <w:sz w:val="20"/>
          <w:szCs w:val="20"/>
        </w:rPr>
        <w:t>.</w:t>
      </w:r>
      <w:r>
        <w:rPr>
          <w:rFonts w:ascii="Times New Roman" w:hAnsi="Times New Roman" w:cs="Times New Roman"/>
          <w:sz w:val="20"/>
          <w:szCs w:val="20"/>
        </w:rPr>
        <w:t>, Shrestha A</w:t>
      </w:r>
      <w:r w:rsidR="00937953">
        <w:rPr>
          <w:rFonts w:ascii="Times New Roman" w:hAnsi="Times New Roman" w:cs="Times New Roman"/>
          <w:sz w:val="20"/>
          <w:szCs w:val="20"/>
        </w:rPr>
        <w:t>.</w:t>
      </w:r>
      <w:r>
        <w:rPr>
          <w:rFonts w:ascii="Times New Roman" w:hAnsi="Times New Roman" w:cs="Times New Roman"/>
          <w:sz w:val="20"/>
          <w:szCs w:val="20"/>
        </w:rPr>
        <w:t>B</w:t>
      </w:r>
      <w:r w:rsidR="00937953">
        <w:rPr>
          <w:rFonts w:ascii="Times New Roman" w:hAnsi="Times New Roman" w:cs="Times New Roman"/>
          <w:sz w:val="20"/>
          <w:szCs w:val="20"/>
        </w:rPr>
        <w:t>.</w:t>
      </w:r>
      <w:r>
        <w:rPr>
          <w:rFonts w:ascii="Times New Roman" w:hAnsi="Times New Roman" w:cs="Times New Roman"/>
          <w:sz w:val="20"/>
          <w:szCs w:val="20"/>
        </w:rPr>
        <w:t>, Wester P</w:t>
      </w:r>
      <w:r w:rsidR="00937953">
        <w:rPr>
          <w:rFonts w:ascii="Times New Roman" w:hAnsi="Times New Roman" w:cs="Times New Roman"/>
          <w:sz w:val="20"/>
          <w:szCs w:val="20"/>
        </w:rPr>
        <w:t xml:space="preserve">. and </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Immerzeel W</w:t>
      </w:r>
      <w:r w:rsidR="00937953">
        <w:rPr>
          <w:rFonts w:ascii="Times New Roman" w:hAnsi="Times New Roman" w:cs="Times New Roman"/>
          <w:sz w:val="20"/>
          <w:szCs w:val="20"/>
        </w:rPr>
        <w:t>.</w:t>
      </w:r>
      <w:r>
        <w:rPr>
          <w:rFonts w:ascii="Times New Roman" w:hAnsi="Times New Roman" w:cs="Times New Roman"/>
          <w:sz w:val="20"/>
          <w:szCs w:val="20"/>
        </w:rPr>
        <w:t>W</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Selecting Representative Climate Models for Climate Change Impact Studies: An Advanced Envelope-based Selection Approach.</w:t>
      </w:r>
      <w:r w:rsidR="006A78A2" w:rsidRPr="00FB372C">
        <w:rPr>
          <w:rFonts w:ascii="Times New Roman" w:hAnsi="Times New Roman" w:cs="Times New Roman"/>
          <w:sz w:val="20"/>
          <w:szCs w:val="20"/>
        </w:rPr>
        <w:t xml:space="preserve"> International Journal of Climatology doi:</w:t>
      </w:r>
      <w:r w:rsidR="00607EF0">
        <w:rPr>
          <w:rFonts w:ascii="Times New Roman" w:hAnsi="Times New Roman" w:cs="Times New Roman"/>
          <w:sz w:val="20"/>
          <w:szCs w:val="20"/>
        </w:rPr>
        <w:t xml:space="preserve"> 10.1002/joc.4608</w:t>
      </w:r>
    </w:p>
    <w:p w14:paraId="70AEB1AA" w14:textId="04747F45"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Lwasa S</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 xml:space="preserve">A Systematic Review of Research on Climate Change Adaptation Policy and Practice in Africa and South Asia Deltas. </w:t>
      </w:r>
      <w:r w:rsidR="006A78A2" w:rsidRPr="00FB372C">
        <w:rPr>
          <w:rFonts w:ascii="Times New Roman" w:hAnsi="Times New Roman" w:cs="Times New Roman"/>
          <w:sz w:val="20"/>
          <w:szCs w:val="20"/>
        </w:rPr>
        <w:t>R</w:t>
      </w:r>
      <w:r w:rsidR="0032525F">
        <w:rPr>
          <w:rFonts w:ascii="Times New Roman" w:hAnsi="Times New Roman" w:cs="Times New Roman"/>
          <w:sz w:val="20"/>
          <w:szCs w:val="20"/>
        </w:rPr>
        <w:t>eginal Environmental Change 15:815-824</w:t>
      </w:r>
    </w:p>
    <w:p w14:paraId="69A91C0F" w14:textId="3A85C5EB" w:rsidR="00434BC7" w:rsidRPr="00434BC7" w:rsidRDefault="00434BC7" w:rsidP="00506FFA">
      <w:pPr>
        <w:rPr>
          <w:rFonts w:ascii="Times New Roman" w:hAnsi="Times New Roman" w:cs="Times New Roman"/>
          <w:sz w:val="20"/>
          <w:szCs w:val="20"/>
        </w:rPr>
      </w:pPr>
      <w:r w:rsidRPr="00434BC7">
        <w:rPr>
          <w:rFonts w:ascii="Times New Roman" w:hAnsi="Times New Roman" w:cs="Times New Roman"/>
          <w:sz w:val="20"/>
          <w:szCs w:val="20"/>
        </w:rPr>
        <w:t>Mabhuye E</w:t>
      </w:r>
      <w:r w:rsidR="00937953">
        <w:rPr>
          <w:rFonts w:ascii="Times New Roman" w:hAnsi="Times New Roman" w:cs="Times New Roman"/>
          <w:sz w:val="20"/>
          <w:szCs w:val="20"/>
        </w:rPr>
        <w:t>.</w:t>
      </w:r>
      <w:r w:rsidRPr="00434BC7">
        <w:rPr>
          <w:rFonts w:ascii="Times New Roman" w:hAnsi="Times New Roman" w:cs="Times New Roman"/>
          <w:sz w:val="20"/>
          <w:szCs w:val="20"/>
        </w:rPr>
        <w:t>, Yanda P</w:t>
      </w:r>
      <w:r w:rsidR="00937953">
        <w:rPr>
          <w:rFonts w:ascii="Times New Roman" w:hAnsi="Times New Roman" w:cs="Times New Roman"/>
          <w:sz w:val="20"/>
          <w:szCs w:val="20"/>
        </w:rPr>
        <w:t>.</w:t>
      </w:r>
      <w:r w:rsidRPr="00434BC7">
        <w:rPr>
          <w:rFonts w:ascii="Times New Roman" w:hAnsi="Times New Roman" w:cs="Times New Roman"/>
          <w:sz w:val="20"/>
          <w:szCs w:val="20"/>
        </w:rPr>
        <w:t>, Maganga F</w:t>
      </w:r>
      <w:r w:rsidR="00937953">
        <w:rPr>
          <w:rFonts w:ascii="Times New Roman" w:hAnsi="Times New Roman" w:cs="Times New Roman"/>
          <w:sz w:val="20"/>
          <w:szCs w:val="20"/>
        </w:rPr>
        <w:t>.</w:t>
      </w:r>
      <w:r w:rsidRPr="00434BC7">
        <w:rPr>
          <w:rFonts w:ascii="Times New Roman" w:hAnsi="Times New Roman" w:cs="Times New Roman"/>
          <w:sz w:val="20"/>
          <w:szCs w:val="20"/>
        </w:rPr>
        <w:t>, Liwenga E</w:t>
      </w:r>
      <w:r w:rsidR="00937953">
        <w:rPr>
          <w:rFonts w:ascii="Times New Roman" w:hAnsi="Times New Roman" w:cs="Times New Roman"/>
          <w:sz w:val="20"/>
          <w:szCs w:val="20"/>
        </w:rPr>
        <w:t>.</w:t>
      </w:r>
      <w:r w:rsidRPr="00434BC7">
        <w:rPr>
          <w:rFonts w:ascii="Times New Roman" w:hAnsi="Times New Roman" w:cs="Times New Roman"/>
          <w:sz w:val="20"/>
          <w:szCs w:val="20"/>
        </w:rPr>
        <w:t>, Kateka A</w:t>
      </w:r>
      <w:r w:rsidR="00937953">
        <w:rPr>
          <w:rFonts w:ascii="Times New Roman" w:hAnsi="Times New Roman" w:cs="Times New Roman"/>
          <w:sz w:val="20"/>
          <w:szCs w:val="20"/>
        </w:rPr>
        <w:t>.</w:t>
      </w:r>
      <w:r w:rsidRPr="00434BC7">
        <w:rPr>
          <w:rFonts w:ascii="Times New Roman" w:hAnsi="Times New Roman" w:cs="Times New Roman"/>
          <w:sz w:val="20"/>
          <w:szCs w:val="20"/>
        </w:rPr>
        <w:t>, Henku A</w:t>
      </w:r>
      <w:r w:rsidR="00937953">
        <w:rPr>
          <w:rFonts w:ascii="Times New Roman" w:hAnsi="Times New Roman" w:cs="Times New Roman"/>
          <w:sz w:val="20"/>
          <w:szCs w:val="20"/>
        </w:rPr>
        <w:t>.</w:t>
      </w:r>
      <w:r w:rsidRPr="00434BC7">
        <w:rPr>
          <w:rFonts w:ascii="Times New Roman" w:hAnsi="Times New Roman" w:cs="Times New Roman"/>
          <w:sz w:val="20"/>
          <w:szCs w:val="20"/>
        </w:rPr>
        <w:t>, Malik N</w:t>
      </w:r>
      <w:r w:rsidR="00937953">
        <w:rPr>
          <w:rFonts w:ascii="Times New Roman" w:hAnsi="Times New Roman" w:cs="Times New Roman"/>
          <w:sz w:val="20"/>
          <w:szCs w:val="20"/>
        </w:rPr>
        <w:t>. and</w:t>
      </w:r>
      <w:r w:rsidRPr="00434BC7">
        <w:rPr>
          <w:rFonts w:ascii="Times New Roman" w:hAnsi="Times New Roman" w:cs="Times New Roman"/>
          <w:sz w:val="20"/>
          <w:szCs w:val="20"/>
        </w:rPr>
        <w:t xml:space="preserve"> Bavo C</w:t>
      </w:r>
      <w:r w:rsidR="00937953">
        <w:rPr>
          <w:rFonts w:ascii="Times New Roman" w:hAnsi="Times New Roman" w:cs="Times New Roman"/>
          <w:sz w:val="20"/>
          <w:szCs w:val="20"/>
        </w:rPr>
        <w:t>.</w:t>
      </w:r>
      <w:r w:rsidRPr="00434BC7">
        <w:rPr>
          <w:rFonts w:ascii="Times New Roman" w:hAnsi="Times New Roman" w:cs="Times New Roman"/>
          <w:sz w:val="20"/>
          <w:szCs w:val="20"/>
        </w:rPr>
        <w:t xml:space="preserve"> (2015) </w:t>
      </w:r>
      <w:r w:rsidRPr="00937953">
        <w:rPr>
          <w:rFonts w:ascii="Times New Roman" w:hAnsi="Times New Roman" w:cs="Times New Roman"/>
          <w:i/>
          <w:sz w:val="20"/>
          <w:szCs w:val="20"/>
        </w:rPr>
        <w:t>Natural Capital Endowments and Dynamics of the Changing Climate in Arid and Semi-arid Lands (ASALs): Experiences from Africa and Asia.</w:t>
      </w:r>
      <w:r w:rsidRPr="00434BC7">
        <w:rPr>
          <w:rFonts w:ascii="Times New Roman" w:hAnsi="Times New Roman" w:cs="Times New Roman"/>
          <w:sz w:val="20"/>
          <w:szCs w:val="20"/>
        </w:rPr>
        <w:t xml:space="preserve"> </w:t>
      </w:r>
      <w:r>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http://prise.odi.org/wp-content/uploads/2015/12/Low-Resolution_Natural-capital-endowment-and-dynamics-of-the-changing-climate-in-ASALs.pdf</w:t>
      </w:r>
      <w:r>
        <w:rPr>
          <w:rFonts w:ascii="Times New Roman" w:hAnsi="Times New Roman" w:cs="Times New Roman"/>
          <w:sz w:val="20"/>
          <w:szCs w:val="20"/>
        </w:rPr>
        <w:t xml:space="preserve"> (52 pgs)</w:t>
      </w:r>
    </w:p>
    <w:p w14:paraId="75A08E68" w14:textId="31357514" w:rsidR="005D1C79" w:rsidRDefault="005D1C79" w:rsidP="00937953">
      <w:pPr>
        <w:jc w:val="left"/>
        <w:rPr>
          <w:rFonts w:ascii="Times New Roman" w:hAnsi="Times New Roman" w:cs="Times New Roman"/>
          <w:sz w:val="20"/>
          <w:szCs w:val="20"/>
        </w:rPr>
      </w:pPr>
      <w:r>
        <w:rPr>
          <w:rFonts w:ascii="Times New Roman" w:hAnsi="Times New Roman" w:cs="Times New Roman"/>
          <w:sz w:val="20"/>
          <w:szCs w:val="20"/>
          <w:lang w:val="en-GB"/>
        </w:rPr>
        <w:t>Maharjan A, Prakash A, Gurung</w:t>
      </w:r>
      <w:r w:rsidRPr="00A37760">
        <w:rPr>
          <w:rFonts w:ascii="Times New Roman" w:hAnsi="Times New Roman" w:cs="Times New Roman"/>
          <w:sz w:val="20"/>
          <w:szCs w:val="20"/>
          <w:lang w:val="en-GB"/>
        </w:rPr>
        <w:t xml:space="preserve"> CG (2016) </w:t>
      </w:r>
      <w:r w:rsidRPr="00937953">
        <w:rPr>
          <w:rFonts w:ascii="Times New Roman" w:hAnsi="Times New Roman" w:cs="Times New Roman"/>
          <w:i/>
          <w:iCs/>
          <w:sz w:val="20"/>
          <w:szCs w:val="20"/>
          <w:lang w:val="en-GB"/>
        </w:rPr>
        <w:t>Migration and the 2015 Gorkha Earthquake in Nepal: Effect on Rescue and Relief Processes and Lessons for the Future</w:t>
      </w:r>
      <w:r w:rsidRPr="00A37760">
        <w:rPr>
          <w:rFonts w:ascii="Times New Roman" w:hAnsi="Times New Roman" w:cs="Times New Roman"/>
          <w:i/>
          <w:iCs/>
          <w:sz w:val="20"/>
          <w:szCs w:val="20"/>
          <w:lang w:val="en-GB"/>
        </w:rPr>
        <w:t xml:space="preserve">, </w:t>
      </w:r>
      <w:r w:rsidRPr="00A37760">
        <w:rPr>
          <w:rFonts w:ascii="Times New Roman" w:hAnsi="Times New Roman" w:cs="Times New Roman"/>
          <w:sz w:val="20"/>
          <w:szCs w:val="20"/>
          <w:lang w:val="en-GB"/>
        </w:rPr>
        <w:t>HI-AWARE Working Paper #4</w:t>
      </w:r>
      <w:r w:rsidRPr="00A37760">
        <w:rPr>
          <w:rFonts w:ascii="Times New Roman" w:hAnsi="Times New Roman" w:cs="Times New Roman"/>
          <w:i/>
          <w:iCs/>
          <w:sz w:val="20"/>
          <w:szCs w:val="20"/>
          <w:lang w:val="en-GB"/>
        </w:rPr>
        <w:t xml:space="preserve">. </w:t>
      </w:r>
      <w:r w:rsidRPr="00A37760">
        <w:rPr>
          <w:rFonts w:ascii="Times New Roman" w:hAnsi="Times New Roman" w:cs="Times New Roman"/>
          <w:sz w:val="20"/>
          <w:szCs w:val="20"/>
          <w:lang w:val="en-GB"/>
        </w:rPr>
        <w:t>Kathmandu: HI-AWARE</w:t>
      </w:r>
      <w:r>
        <w:rPr>
          <w:rFonts w:ascii="Times New Roman" w:hAnsi="Times New Roman" w:cs="Times New Roman"/>
          <w:sz w:val="20"/>
          <w:szCs w:val="20"/>
          <w:lang w:val="en-GB"/>
        </w:rPr>
        <w:t xml:space="preserve">. </w:t>
      </w:r>
      <w:r w:rsidRPr="00150565">
        <w:rPr>
          <w:rFonts w:ascii="Times New Roman" w:hAnsi="Times New Roman" w:cs="Times New Roman"/>
          <w:sz w:val="20"/>
          <w:szCs w:val="20"/>
        </w:rPr>
        <w:t xml:space="preserve">Available online at: </w:t>
      </w:r>
      <w:hyperlink r:id="rId27" w:history="1">
        <w:r w:rsidR="00350923" w:rsidRPr="009815B7">
          <w:rPr>
            <w:rStyle w:val="Hyperlink"/>
            <w:rFonts w:ascii="Times New Roman" w:hAnsi="Times New Roman" w:cs="Times New Roman"/>
            <w:sz w:val="20"/>
            <w:szCs w:val="20"/>
          </w:rPr>
          <w:t>http://lib.icimod.org/record/32310/files/Working%20Paper.pdf</w:t>
        </w:r>
      </w:hyperlink>
      <w:r w:rsidR="00350923">
        <w:rPr>
          <w:rFonts w:ascii="Times New Roman" w:hAnsi="Times New Roman" w:cs="Times New Roman"/>
          <w:sz w:val="20"/>
          <w:szCs w:val="20"/>
        </w:rPr>
        <w:t xml:space="preserve"> (pgs 35)</w:t>
      </w:r>
    </w:p>
    <w:p w14:paraId="78E2B43A" w14:textId="2A80D298" w:rsidR="006A78A2" w:rsidRPr="00FB372C" w:rsidRDefault="00C67606" w:rsidP="00937953">
      <w:pPr>
        <w:jc w:val="left"/>
        <w:rPr>
          <w:rFonts w:ascii="Times New Roman" w:hAnsi="Times New Roman" w:cs="Times New Roman"/>
          <w:sz w:val="20"/>
          <w:szCs w:val="20"/>
        </w:rPr>
      </w:pPr>
      <w:r>
        <w:rPr>
          <w:rFonts w:ascii="Times New Roman" w:hAnsi="Times New Roman" w:cs="Times New Roman"/>
          <w:sz w:val="20"/>
          <w:szCs w:val="20"/>
        </w:rPr>
        <w:t>Mensah A</w:t>
      </w:r>
      <w:r w:rsidR="00937953">
        <w:rPr>
          <w:rFonts w:ascii="Times New Roman" w:hAnsi="Times New Roman" w:cs="Times New Roman"/>
          <w:sz w:val="20"/>
          <w:szCs w:val="20"/>
        </w:rPr>
        <w:t>.</w:t>
      </w:r>
      <w:r>
        <w:rPr>
          <w:rFonts w:ascii="Times New Roman" w:hAnsi="Times New Roman" w:cs="Times New Roman"/>
          <w:sz w:val="20"/>
          <w:szCs w:val="20"/>
        </w:rPr>
        <w:t>, Anderson K</w:t>
      </w:r>
      <w:r w:rsidR="00937953">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Nelson W</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E2112F" w:rsidRPr="00937953">
        <w:rPr>
          <w:rFonts w:ascii="Times New Roman" w:hAnsi="Times New Roman" w:cs="Times New Roman"/>
          <w:i/>
          <w:sz w:val="20"/>
          <w:szCs w:val="20"/>
        </w:rPr>
        <w:t>Review of Adaptation Related Policies in Ghana.</w:t>
      </w:r>
      <w:r w:rsidR="00E2112F" w:rsidRPr="00FB372C">
        <w:rPr>
          <w:rFonts w:ascii="Times New Roman" w:hAnsi="Times New Roman" w:cs="Times New Roman"/>
          <w:sz w:val="20"/>
          <w:szCs w:val="20"/>
        </w:rPr>
        <w:t xml:space="preserve"> </w:t>
      </w:r>
      <w:r w:rsidR="00E2112F" w:rsidRPr="0006154C">
        <w:rPr>
          <w:rFonts w:ascii="Times New Roman" w:hAnsi="Times New Roman" w:cs="Times New Roman"/>
          <w:sz w:val="20"/>
          <w:szCs w:val="20"/>
        </w:rPr>
        <w:t xml:space="preserve">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http://www.geodata.soton.ac.uk/deccma/uploads_working_papers/DECCMA_WP6_Ghana_Adaptation_policies_working_paper_final_20160406_035111.pdf</w:t>
      </w:r>
      <w:r w:rsidR="009C09DA">
        <w:rPr>
          <w:rFonts w:ascii="Times New Roman" w:hAnsi="Times New Roman" w:cs="Times New Roman"/>
          <w:sz w:val="20"/>
          <w:szCs w:val="20"/>
        </w:rPr>
        <w:t xml:space="preserve"> </w:t>
      </w:r>
      <w:r w:rsidR="00E2112F">
        <w:rPr>
          <w:rFonts w:ascii="Times New Roman" w:hAnsi="Times New Roman" w:cs="Times New Roman"/>
          <w:sz w:val="20"/>
          <w:szCs w:val="20"/>
        </w:rPr>
        <w:t>(37 pgs)</w:t>
      </w:r>
    </w:p>
    <w:p w14:paraId="2C28FD72" w14:textId="37B63EC5" w:rsidR="006A78A2" w:rsidRPr="00FB372C" w:rsidRDefault="00C67606" w:rsidP="00937953">
      <w:pPr>
        <w:jc w:val="left"/>
        <w:rPr>
          <w:rFonts w:ascii="Times New Roman" w:hAnsi="Times New Roman" w:cs="Times New Roman"/>
          <w:sz w:val="20"/>
          <w:szCs w:val="20"/>
        </w:rPr>
      </w:pPr>
      <w:r>
        <w:rPr>
          <w:rFonts w:ascii="Times New Roman" w:hAnsi="Times New Roman" w:cs="Times New Roman"/>
          <w:sz w:val="20"/>
          <w:szCs w:val="20"/>
        </w:rPr>
        <w:t>Mobjörk M</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(2010)</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Consulting Versus Participatory Transdisciplinarity: A Refined Classification of Transdisciplinary Research</w:t>
      </w:r>
      <w:r w:rsidR="006A78A2" w:rsidRPr="00FB372C">
        <w:rPr>
          <w:rFonts w:ascii="Times New Roman" w:hAnsi="Times New Roman" w:cs="Times New Roman"/>
          <w:sz w:val="20"/>
          <w:szCs w:val="20"/>
        </w:rPr>
        <w:t>. </w:t>
      </w:r>
      <w:r w:rsidR="006A78A2" w:rsidRPr="00937953">
        <w:rPr>
          <w:rFonts w:ascii="Times New Roman" w:hAnsi="Times New Roman" w:cs="Times New Roman"/>
          <w:iCs/>
          <w:sz w:val="20"/>
          <w:szCs w:val="20"/>
        </w:rPr>
        <w:t>Futures</w:t>
      </w:r>
      <w:r w:rsidR="0032525F">
        <w:rPr>
          <w:rFonts w:ascii="Times New Roman" w:hAnsi="Times New Roman" w:cs="Times New Roman"/>
          <w:sz w:val="20"/>
          <w:szCs w:val="20"/>
        </w:rPr>
        <w:t> 42:</w:t>
      </w:r>
      <w:r w:rsidR="00937953">
        <w:rPr>
          <w:rFonts w:ascii="Times New Roman" w:hAnsi="Times New Roman" w:cs="Times New Roman"/>
          <w:sz w:val="20"/>
          <w:szCs w:val="20"/>
        </w:rPr>
        <w:t xml:space="preserve"> pps.</w:t>
      </w:r>
      <w:r w:rsidR="0032525F">
        <w:rPr>
          <w:rFonts w:ascii="Times New Roman" w:hAnsi="Times New Roman" w:cs="Times New Roman"/>
          <w:sz w:val="20"/>
          <w:szCs w:val="20"/>
        </w:rPr>
        <w:t>866-873</w:t>
      </w:r>
    </w:p>
    <w:p w14:paraId="638FCF06" w14:textId="065FFB65" w:rsidR="00E912B7" w:rsidRDefault="00E912B7" w:rsidP="00937953">
      <w:pPr>
        <w:jc w:val="left"/>
        <w:rPr>
          <w:rFonts w:ascii="Times New Roman" w:hAnsi="Times New Roman" w:cs="Times New Roman"/>
          <w:sz w:val="20"/>
          <w:szCs w:val="20"/>
        </w:rPr>
      </w:pPr>
      <w:r>
        <w:rPr>
          <w:rFonts w:ascii="Times New Roman" w:hAnsi="Times New Roman" w:cs="Times New Roman"/>
          <w:sz w:val="20"/>
          <w:szCs w:val="20"/>
        </w:rPr>
        <w:t>Mortreux C</w:t>
      </w:r>
      <w:r w:rsidR="00937953">
        <w:rPr>
          <w:rFonts w:ascii="Times New Roman" w:hAnsi="Times New Roman" w:cs="Times New Roman"/>
          <w:sz w:val="20"/>
          <w:szCs w:val="20"/>
        </w:rPr>
        <w:t>. and</w:t>
      </w:r>
      <w:r w:rsidRPr="0067585B">
        <w:rPr>
          <w:rFonts w:ascii="Times New Roman" w:hAnsi="Times New Roman" w:cs="Times New Roman"/>
          <w:sz w:val="20"/>
          <w:szCs w:val="20"/>
        </w:rPr>
        <w:t xml:space="preserve"> </w:t>
      </w:r>
      <w:r>
        <w:rPr>
          <w:rFonts w:ascii="Times New Roman" w:hAnsi="Times New Roman" w:cs="Times New Roman"/>
          <w:sz w:val="20"/>
          <w:szCs w:val="20"/>
        </w:rPr>
        <w:t>Adams H</w:t>
      </w:r>
      <w:r w:rsidR="00937953">
        <w:rPr>
          <w:rFonts w:ascii="Times New Roman" w:hAnsi="Times New Roman" w:cs="Times New Roman"/>
          <w:sz w:val="20"/>
          <w:szCs w:val="20"/>
        </w:rPr>
        <w:t>.</w:t>
      </w:r>
      <w:r w:rsidRPr="0067585B">
        <w:rPr>
          <w:rFonts w:ascii="Times New Roman" w:hAnsi="Times New Roman" w:cs="Times New Roman"/>
          <w:sz w:val="20"/>
          <w:szCs w:val="20"/>
        </w:rPr>
        <w:t xml:space="preserve"> </w:t>
      </w:r>
      <w:r>
        <w:rPr>
          <w:rFonts w:ascii="Times New Roman" w:hAnsi="Times New Roman" w:cs="Times New Roman"/>
          <w:sz w:val="20"/>
          <w:szCs w:val="20"/>
        </w:rPr>
        <w:t>(2015)</w:t>
      </w:r>
      <w:r w:rsidRPr="0067585B">
        <w:rPr>
          <w:rFonts w:ascii="Times New Roman" w:hAnsi="Times New Roman" w:cs="Times New Roman"/>
          <w:sz w:val="20"/>
          <w:szCs w:val="20"/>
        </w:rPr>
        <w:t xml:space="preserve"> </w:t>
      </w:r>
      <w:r w:rsidRPr="00937953">
        <w:rPr>
          <w:rFonts w:ascii="Times New Roman" w:hAnsi="Times New Roman" w:cs="Times New Roman"/>
          <w:i/>
          <w:sz w:val="20"/>
          <w:szCs w:val="20"/>
        </w:rPr>
        <w:t>Setting the scene: national and deltaic migration trends in India, Bangladesh and Ghana.</w:t>
      </w:r>
      <w:r w:rsidRPr="0067585B">
        <w:rPr>
          <w:rFonts w:ascii="Times New Roman" w:hAnsi="Times New Roman" w:cs="Times New Roman"/>
          <w:sz w:val="20"/>
          <w:szCs w:val="20"/>
        </w:rPr>
        <w:t xml:space="preserve"> DECCMA Working Paper, Deltas, Vulnerability and Climate Change:</w:t>
      </w:r>
      <w:r>
        <w:rPr>
          <w:rFonts w:ascii="Times New Roman" w:hAnsi="Times New Roman" w:cs="Times New Roman"/>
          <w:sz w:val="20"/>
          <w:szCs w:val="20"/>
        </w:rPr>
        <w:t xml:space="preserve"> </w:t>
      </w:r>
      <w:r w:rsidRPr="0067585B">
        <w:rPr>
          <w:rFonts w:ascii="Times New Roman" w:hAnsi="Times New Roman" w:cs="Times New Roman"/>
          <w:sz w:val="20"/>
          <w:szCs w:val="20"/>
        </w:rPr>
        <w:t xml:space="preserve">Migration and Adaptation, IDRC Project Number 107642.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http://www.geodata.soton.ac.uk/deccma/uploads_working_papers/FINAL_Working_paper_on_migration_130715_20160613_020530.pdf</w:t>
      </w:r>
      <w:r w:rsidR="009C09DA">
        <w:rPr>
          <w:rFonts w:ascii="Times New Roman" w:hAnsi="Times New Roman" w:cs="Times New Roman"/>
          <w:sz w:val="20"/>
          <w:szCs w:val="20"/>
        </w:rPr>
        <w:t xml:space="preserve"> </w:t>
      </w:r>
      <w:r>
        <w:rPr>
          <w:rFonts w:ascii="Times New Roman" w:hAnsi="Times New Roman" w:cs="Times New Roman"/>
          <w:sz w:val="20"/>
          <w:szCs w:val="20"/>
        </w:rPr>
        <w:t>(21 pgs)</w:t>
      </w:r>
    </w:p>
    <w:p w14:paraId="1890457A" w14:textId="5DF7D091"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Morchain D</w:t>
      </w:r>
      <w:r w:rsidR="00937953">
        <w:rPr>
          <w:rFonts w:ascii="Times New Roman" w:hAnsi="Times New Roman" w:cs="Times New Roman"/>
          <w:sz w:val="20"/>
          <w:szCs w:val="20"/>
        </w:rPr>
        <w:t>.</w:t>
      </w:r>
      <w:r>
        <w:rPr>
          <w:rFonts w:ascii="Times New Roman" w:hAnsi="Times New Roman" w:cs="Times New Roman"/>
          <w:sz w:val="20"/>
          <w:szCs w:val="20"/>
        </w:rPr>
        <w:t>, Prati G</w:t>
      </w:r>
      <w:r w:rsidR="00937953">
        <w:rPr>
          <w:rFonts w:ascii="Times New Roman" w:hAnsi="Times New Roman" w:cs="Times New Roman"/>
          <w:sz w:val="20"/>
          <w:szCs w:val="20"/>
        </w:rPr>
        <w:t>.</w:t>
      </w:r>
      <w:r>
        <w:rPr>
          <w:rFonts w:ascii="Times New Roman" w:hAnsi="Times New Roman" w:cs="Times New Roman"/>
          <w:sz w:val="20"/>
          <w:szCs w:val="20"/>
        </w:rPr>
        <w:t>, Kelsey F</w:t>
      </w:r>
      <w:r w:rsidR="00937953">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Ravon L</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What if Gender became an Essential, Standard Element of Vulnerability Assessme</w:t>
      </w:r>
      <w:r w:rsidR="0032525F" w:rsidRPr="00937953">
        <w:rPr>
          <w:rFonts w:ascii="Times New Roman" w:hAnsi="Times New Roman" w:cs="Times New Roman"/>
          <w:i/>
          <w:sz w:val="20"/>
          <w:szCs w:val="20"/>
        </w:rPr>
        <w:t xml:space="preserve">nt? </w:t>
      </w:r>
      <w:r w:rsidR="0032525F">
        <w:rPr>
          <w:rFonts w:ascii="Times New Roman" w:hAnsi="Times New Roman" w:cs="Times New Roman"/>
          <w:sz w:val="20"/>
          <w:szCs w:val="20"/>
        </w:rPr>
        <w:t>Gender &amp; Development 23(3):</w:t>
      </w:r>
      <w:r w:rsidR="00937953">
        <w:rPr>
          <w:rFonts w:ascii="Times New Roman" w:hAnsi="Times New Roman" w:cs="Times New Roman"/>
          <w:sz w:val="20"/>
          <w:szCs w:val="20"/>
        </w:rPr>
        <w:t xml:space="preserve"> pps.</w:t>
      </w:r>
      <w:r w:rsidR="0032525F">
        <w:rPr>
          <w:rFonts w:ascii="Times New Roman" w:hAnsi="Times New Roman" w:cs="Times New Roman"/>
          <w:sz w:val="20"/>
          <w:szCs w:val="20"/>
        </w:rPr>
        <w:t>481-496</w:t>
      </w:r>
    </w:p>
    <w:p w14:paraId="71C61F60" w14:textId="2DFEA72D" w:rsidR="006A78A2" w:rsidRPr="00FB372C" w:rsidRDefault="00C67606" w:rsidP="00937953">
      <w:pPr>
        <w:jc w:val="left"/>
        <w:rPr>
          <w:rFonts w:ascii="Times New Roman" w:hAnsi="Times New Roman" w:cs="Times New Roman"/>
          <w:sz w:val="20"/>
          <w:szCs w:val="20"/>
        </w:rPr>
      </w:pPr>
      <w:r>
        <w:rPr>
          <w:rFonts w:ascii="Times New Roman" w:hAnsi="Times New Roman" w:cs="Times New Roman"/>
          <w:sz w:val="20"/>
          <w:szCs w:val="20"/>
        </w:rPr>
        <w:t>Mustaeva N</w:t>
      </w:r>
      <w:r w:rsidR="00937953">
        <w:rPr>
          <w:rFonts w:ascii="Times New Roman" w:hAnsi="Times New Roman" w:cs="Times New Roman"/>
          <w:sz w:val="20"/>
          <w:szCs w:val="20"/>
        </w:rPr>
        <w:t>.</w:t>
      </w:r>
      <w:r>
        <w:rPr>
          <w:rFonts w:ascii="Times New Roman" w:hAnsi="Times New Roman" w:cs="Times New Roman"/>
          <w:sz w:val="20"/>
          <w:szCs w:val="20"/>
        </w:rPr>
        <w:t>, Wyes H</w:t>
      </w:r>
      <w:r w:rsidR="00937953">
        <w:rPr>
          <w:rFonts w:ascii="Times New Roman" w:hAnsi="Times New Roman" w:cs="Times New Roman"/>
          <w:sz w:val="20"/>
          <w:szCs w:val="20"/>
        </w:rPr>
        <w:t>.</w:t>
      </w:r>
      <w:r>
        <w:rPr>
          <w:rFonts w:ascii="Times New Roman" w:hAnsi="Times New Roman" w:cs="Times New Roman"/>
          <w:sz w:val="20"/>
          <w:szCs w:val="20"/>
        </w:rPr>
        <w:t>, Mohr B</w:t>
      </w:r>
      <w:r w:rsidR="00937953">
        <w:rPr>
          <w:rFonts w:ascii="Times New Roman" w:hAnsi="Times New Roman" w:cs="Times New Roman"/>
          <w:sz w:val="20"/>
          <w:szCs w:val="20"/>
        </w:rPr>
        <w:t>. and</w:t>
      </w:r>
      <w:r>
        <w:rPr>
          <w:rFonts w:ascii="Times New Roman" w:hAnsi="Times New Roman" w:cs="Times New Roman"/>
          <w:sz w:val="20"/>
          <w:szCs w:val="20"/>
        </w:rPr>
        <w:t xml:space="preserve"> Kayumov A</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Tajikistan: Country Situation Assessmen</w:t>
      </w:r>
      <w:r w:rsidR="0032525F">
        <w:rPr>
          <w:rFonts w:ascii="Times New Roman" w:hAnsi="Times New Roman" w:cs="Times New Roman"/>
          <w:sz w:val="20"/>
          <w:szCs w:val="20"/>
        </w:rPr>
        <w:t>t. 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http://prise.odi.org/wp-content/uploads/2015/08/Tajikistan_Country_Situation_Assessment.pdf</w:t>
      </w:r>
      <w:r w:rsidR="0032525F">
        <w:rPr>
          <w:rFonts w:ascii="Times New Roman" w:hAnsi="Times New Roman" w:cs="Times New Roman"/>
          <w:sz w:val="20"/>
          <w:szCs w:val="20"/>
        </w:rPr>
        <w:t xml:space="preserve"> (60 pgs)</w:t>
      </w:r>
    </w:p>
    <w:p w14:paraId="4A563F30" w14:textId="0E88D66F" w:rsidR="00E16B3E" w:rsidRDefault="00E16B3E" w:rsidP="00506FFA">
      <w:pPr>
        <w:rPr>
          <w:rFonts w:ascii="Times New Roman" w:hAnsi="Times New Roman" w:cs="Times New Roman"/>
          <w:sz w:val="20"/>
          <w:szCs w:val="20"/>
        </w:rPr>
      </w:pPr>
      <w:r>
        <w:rPr>
          <w:rFonts w:ascii="Times New Roman" w:hAnsi="Times New Roman" w:cs="Times New Roman"/>
          <w:sz w:val="20"/>
          <w:szCs w:val="20"/>
        </w:rPr>
        <w:t>Myers N</w:t>
      </w:r>
      <w:r w:rsidR="00937953">
        <w:rPr>
          <w:rFonts w:ascii="Times New Roman" w:hAnsi="Times New Roman" w:cs="Times New Roman"/>
          <w:sz w:val="20"/>
          <w:szCs w:val="20"/>
        </w:rPr>
        <w:t>.</w:t>
      </w:r>
      <w:r>
        <w:rPr>
          <w:rFonts w:ascii="Times New Roman" w:hAnsi="Times New Roman" w:cs="Times New Roman"/>
          <w:sz w:val="20"/>
          <w:szCs w:val="20"/>
        </w:rPr>
        <w:t xml:space="preserve"> (1988) </w:t>
      </w:r>
      <w:r w:rsidRPr="00937953">
        <w:rPr>
          <w:rFonts w:ascii="Times New Roman" w:hAnsi="Times New Roman" w:cs="Times New Roman"/>
          <w:i/>
          <w:sz w:val="20"/>
          <w:szCs w:val="20"/>
        </w:rPr>
        <w:t>Threatened Biotas: “Hot spots” in Tropical Forests.</w:t>
      </w:r>
      <w:r>
        <w:rPr>
          <w:rFonts w:ascii="Times New Roman" w:hAnsi="Times New Roman" w:cs="Times New Roman"/>
          <w:sz w:val="20"/>
          <w:szCs w:val="20"/>
        </w:rPr>
        <w:t xml:space="preserve"> Environmentalist 8(3):</w:t>
      </w:r>
      <w:r w:rsidR="00937953">
        <w:rPr>
          <w:rFonts w:ascii="Times New Roman" w:hAnsi="Times New Roman" w:cs="Times New Roman"/>
          <w:sz w:val="20"/>
          <w:szCs w:val="20"/>
        </w:rPr>
        <w:t xml:space="preserve"> pps.</w:t>
      </w:r>
      <w:r>
        <w:rPr>
          <w:rFonts w:ascii="Times New Roman" w:hAnsi="Times New Roman" w:cs="Times New Roman"/>
          <w:sz w:val="20"/>
          <w:szCs w:val="20"/>
        </w:rPr>
        <w:t>187-208.</w:t>
      </w:r>
    </w:p>
    <w:p w14:paraId="68A25B11" w14:textId="564BFD91" w:rsidR="0027251A" w:rsidRDefault="00937953" w:rsidP="00506FFA">
      <w:pPr>
        <w:rPr>
          <w:rFonts w:ascii="Times New Roman" w:hAnsi="Times New Roman" w:cs="Times New Roman"/>
          <w:sz w:val="20"/>
          <w:szCs w:val="20"/>
        </w:rPr>
      </w:pPr>
      <w:r>
        <w:rPr>
          <w:rFonts w:ascii="Times New Roman" w:hAnsi="Times New Roman" w:cs="Times New Roman"/>
          <w:sz w:val="20"/>
          <w:szCs w:val="20"/>
        </w:rPr>
        <w:t xml:space="preserve">Newborne P. and </w:t>
      </w:r>
      <w:r w:rsidR="0027251A">
        <w:rPr>
          <w:rFonts w:ascii="Times New Roman" w:hAnsi="Times New Roman" w:cs="Times New Roman"/>
          <w:sz w:val="20"/>
          <w:szCs w:val="20"/>
        </w:rPr>
        <w:t>Tucker J</w:t>
      </w:r>
      <w:r>
        <w:rPr>
          <w:rFonts w:ascii="Times New Roman" w:hAnsi="Times New Roman" w:cs="Times New Roman"/>
          <w:sz w:val="20"/>
          <w:szCs w:val="20"/>
        </w:rPr>
        <w:t>.</w:t>
      </w:r>
      <w:r w:rsidR="0027251A">
        <w:rPr>
          <w:rFonts w:ascii="Times New Roman" w:hAnsi="Times New Roman" w:cs="Times New Roman"/>
          <w:sz w:val="20"/>
          <w:szCs w:val="20"/>
        </w:rPr>
        <w:t xml:space="preserve"> (2015) </w:t>
      </w:r>
      <w:r w:rsidR="0027251A" w:rsidRPr="00937953">
        <w:rPr>
          <w:rFonts w:ascii="Times New Roman" w:hAnsi="Times New Roman" w:cs="Times New Roman"/>
          <w:i/>
          <w:sz w:val="20"/>
          <w:szCs w:val="20"/>
        </w:rPr>
        <w:t>The Urban-rural Water Interface: A Preliminary Study in Burkina Faso</w:t>
      </w:r>
      <w:r w:rsidR="0027251A">
        <w:rPr>
          <w:rFonts w:ascii="Times New Roman" w:hAnsi="Times New Roman" w:cs="Times New Roman"/>
          <w:sz w:val="20"/>
          <w:szCs w:val="20"/>
        </w:rPr>
        <w:t>. 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https://www.odi.org/sites/odi.org.uk/files/odi-assets/publications-opinion-files/10221.pdf</w:t>
      </w:r>
      <w:r w:rsidR="0027251A">
        <w:rPr>
          <w:rFonts w:ascii="Times New Roman" w:hAnsi="Times New Roman" w:cs="Times New Roman"/>
          <w:sz w:val="20"/>
          <w:szCs w:val="20"/>
        </w:rPr>
        <w:t xml:space="preserve"> (52 pgs)</w:t>
      </w:r>
    </w:p>
    <w:p w14:paraId="58AE9FB5" w14:textId="5B929DD2" w:rsidR="006A78A2" w:rsidRPr="00FB372C" w:rsidRDefault="00C67606" w:rsidP="00506FFA">
      <w:pPr>
        <w:rPr>
          <w:rFonts w:ascii="Times New Roman" w:hAnsi="Times New Roman" w:cs="Times New Roman"/>
          <w:sz w:val="20"/>
          <w:szCs w:val="20"/>
        </w:rPr>
      </w:pPr>
      <w:r w:rsidRPr="00C67606">
        <w:rPr>
          <w:rFonts w:ascii="Times New Roman" w:hAnsi="Times New Roman" w:cs="Times New Roman"/>
          <w:sz w:val="20"/>
          <w:szCs w:val="20"/>
        </w:rPr>
        <w:t>Njoka J</w:t>
      </w:r>
      <w:r w:rsidR="00937953">
        <w:rPr>
          <w:rFonts w:ascii="Times New Roman" w:hAnsi="Times New Roman" w:cs="Times New Roman"/>
          <w:sz w:val="20"/>
          <w:szCs w:val="20"/>
        </w:rPr>
        <w:t>.</w:t>
      </w:r>
      <w:r w:rsidRPr="00C67606">
        <w:rPr>
          <w:rFonts w:ascii="Times New Roman" w:hAnsi="Times New Roman" w:cs="Times New Roman"/>
          <w:sz w:val="20"/>
          <w:szCs w:val="20"/>
        </w:rPr>
        <w:t>T</w:t>
      </w:r>
      <w:r w:rsidR="00937953">
        <w:rPr>
          <w:rFonts w:ascii="Times New Roman" w:hAnsi="Times New Roman" w:cs="Times New Roman"/>
          <w:sz w:val="20"/>
          <w:szCs w:val="20"/>
        </w:rPr>
        <w:t>.</w:t>
      </w:r>
      <w:r w:rsidRPr="00C67606">
        <w:rPr>
          <w:rFonts w:ascii="Times New Roman" w:hAnsi="Times New Roman" w:cs="Times New Roman"/>
          <w:sz w:val="20"/>
          <w:szCs w:val="20"/>
        </w:rPr>
        <w:t>, Yanda P</w:t>
      </w:r>
      <w:r w:rsidR="00937953">
        <w:rPr>
          <w:rFonts w:ascii="Times New Roman" w:hAnsi="Times New Roman" w:cs="Times New Roman"/>
          <w:sz w:val="20"/>
          <w:szCs w:val="20"/>
        </w:rPr>
        <w:t>.</w:t>
      </w:r>
      <w:r w:rsidRPr="00C67606">
        <w:rPr>
          <w:rFonts w:ascii="Times New Roman" w:hAnsi="Times New Roman" w:cs="Times New Roman"/>
          <w:sz w:val="20"/>
          <w:szCs w:val="20"/>
        </w:rPr>
        <w:t>, Maganga F</w:t>
      </w:r>
      <w:r w:rsidR="00937953">
        <w:rPr>
          <w:rFonts w:ascii="Times New Roman" w:hAnsi="Times New Roman" w:cs="Times New Roman"/>
          <w:sz w:val="20"/>
          <w:szCs w:val="20"/>
        </w:rPr>
        <w:t>.</w:t>
      </w:r>
      <w:r w:rsidRPr="00C67606">
        <w:rPr>
          <w:rFonts w:ascii="Times New Roman" w:hAnsi="Times New Roman" w:cs="Times New Roman"/>
          <w:sz w:val="20"/>
          <w:szCs w:val="20"/>
        </w:rPr>
        <w:t>, Liwenga E</w:t>
      </w:r>
      <w:r w:rsidR="00937953">
        <w:rPr>
          <w:rFonts w:ascii="Times New Roman" w:hAnsi="Times New Roman" w:cs="Times New Roman"/>
          <w:sz w:val="20"/>
          <w:szCs w:val="20"/>
        </w:rPr>
        <w:t>.</w:t>
      </w:r>
      <w:r w:rsidRPr="00C67606">
        <w:rPr>
          <w:rFonts w:ascii="Times New Roman" w:hAnsi="Times New Roman" w:cs="Times New Roman"/>
          <w:sz w:val="20"/>
          <w:szCs w:val="20"/>
        </w:rPr>
        <w:t>, Kateka A</w:t>
      </w:r>
      <w:r w:rsidR="00937953">
        <w:rPr>
          <w:rFonts w:ascii="Times New Roman" w:hAnsi="Times New Roman" w:cs="Times New Roman"/>
          <w:sz w:val="20"/>
          <w:szCs w:val="20"/>
        </w:rPr>
        <w:t>.</w:t>
      </w:r>
      <w:r w:rsidRPr="00C67606">
        <w:rPr>
          <w:rFonts w:ascii="Times New Roman" w:hAnsi="Times New Roman" w:cs="Times New Roman"/>
          <w:sz w:val="20"/>
          <w:szCs w:val="20"/>
        </w:rPr>
        <w:t>, Henku A</w:t>
      </w:r>
      <w:r w:rsidR="00937953">
        <w:rPr>
          <w:rFonts w:ascii="Times New Roman" w:hAnsi="Times New Roman" w:cs="Times New Roman"/>
          <w:sz w:val="20"/>
          <w:szCs w:val="20"/>
        </w:rPr>
        <w:t>.</w:t>
      </w:r>
      <w:r w:rsidRPr="00C67606">
        <w:rPr>
          <w:rFonts w:ascii="Times New Roman" w:hAnsi="Times New Roman" w:cs="Times New Roman"/>
          <w:sz w:val="20"/>
          <w:szCs w:val="20"/>
        </w:rPr>
        <w:t>, Mabhuye E</w:t>
      </w:r>
      <w:r w:rsidR="00937953">
        <w:rPr>
          <w:rFonts w:ascii="Times New Roman" w:hAnsi="Times New Roman" w:cs="Times New Roman"/>
          <w:sz w:val="20"/>
          <w:szCs w:val="20"/>
        </w:rPr>
        <w:t>.</w:t>
      </w:r>
      <w:r w:rsidRPr="00C67606">
        <w:rPr>
          <w:rFonts w:ascii="Times New Roman" w:hAnsi="Times New Roman" w:cs="Times New Roman"/>
          <w:sz w:val="20"/>
          <w:szCs w:val="20"/>
        </w:rPr>
        <w:t>, Malik N</w:t>
      </w:r>
      <w:r w:rsidR="00937953">
        <w:rPr>
          <w:rFonts w:ascii="Times New Roman" w:hAnsi="Times New Roman" w:cs="Times New Roman"/>
          <w:sz w:val="20"/>
          <w:szCs w:val="20"/>
        </w:rPr>
        <w:t>. and</w:t>
      </w:r>
      <w:r w:rsidR="006A78A2" w:rsidRPr="00C67606">
        <w:rPr>
          <w:rFonts w:ascii="Times New Roman" w:hAnsi="Times New Roman" w:cs="Times New Roman"/>
          <w:sz w:val="20"/>
          <w:szCs w:val="20"/>
        </w:rPr>
        <w:t xml:space="preserve"> </w:t>
      </w:r>
      <w:r w:rsidRPr="00C67606">
        <w:rPr>
          <w:rFonts w:ascii="Times New Roman" w:hAnsi="Times New Roman" w:cs="Times New Roman"/>
          <w:sz w:val="20"/>
          <w:szCs w:val="20"/>
        </w:rPr>
        <w:t>Bavo C</w:t>
      </w:r>
      <w:r w:rsidR="00937953">
        <w:rPr>
          <w:rFonts w:ascii="Times New Roman" w:hAnsi="Times New Roman" w:cs="Times New Roman"/>
          <w:sz w:val="20"/>
          <w:szCs w:val="20"/>
        </w:rPr>
        <w:t>.</w:t>
      </w:r>
      <w:r w:rsidR="006A78A2" w:rsidRPr="00C67606">
        <w:rPr>
          <w:rFonts w:ascii="Times New Roman" w:hAnsi="Times New Roman" w:cs="Times New Roman"/>
          <w:sz w:val="20"/>
          <w:szCs w:val="20"/>
        </w:rPr>
        <w:t xml:space="preserve"> </w:t>
      </w:r>
      <w:r w:rsidRPr="00C67606">
        <w:rPr>
          <w:rFonts w:ascii="Times New Roman" w:hAnsi="Times New Roman" w:cs="Times New Roman"/>
          <w:sz w:val="20"/>
          <w:szCs w:val="20"/>
        </w:rPr>
        <w:t>(2016)</w:t>
      </w:r>
      <w:r w:rsidR="006A78A2" w:rsidRPr="00C67606">
        <w:rPr>
          <w:rFonts w:ascii="Times New Roman" w:hAnsi="Times New Roman" w:cs="Times New Roman"/>
          <w:sz w:val="20"/>
          <w:szCs w:val="20"/>
        </w:rPr>
        <w:t xml:space="preserve"> </w:t>
      </w:r>
      <w:r w:rsidR="006A78A2" w:rsidRPr="00937953">
        <w:rPr>
          <w:rFonts w:ascii="Times New Roman" w:hAnsi="Times New Roman" w:cs="Times New Roman"/>
          <w:i/>
          <w:sz w:val="20"/>
          <w:szCs w:val="20"/>
        </w:rPr>
        <w:t>Kenya: Country Situation Assessmen</w:t>
      </w:r>
      <w:r w:rsidR="0032525F" w:rsidRPr="00937953">
        <w:rPr>
          <w:rFonts w:ascii="Times New Roman" w:hAnsi="Times New Roman" w:cs="Times New Roman"/>
          <w:i/>
          <w:sz w:val="20"/>
          <w:szCs w:val="20"/>
        </w:rPr>
        <w:t>t.</w:t>
      </w:r>
      <w:r w:rsidR="0032525F">
        <w:rPr>
          <w:rFonts w:ascii="Times New Roman" w:hAnsi="Times New Roman" w:cs="Times New Roman"/>
          <w:sz w:val="20"/>
          <w:szCs w:val="20"/>
        </w:rPr>
        <w:t xml:space="preserve"> 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http://prise.odi.org/wp-content/uploads/2016/01/Low-Res_Kenya-CSA.pdf</w:t>
      </w:r>
      <w:r w:rsidR="0032525F">
        <w:rPr>
          <w:rFonts w:ascii="Times New Roman" w:hAnsi="Times New Roman" w:cs="Times New Roman"/>
          <w:sz w:val="20"/>
          <w:szCs w:val="20"/>
        </w:rPr>
        <w:t xml:space="preserve"> (56 pgs)</w:t>
      </w:r>
    </w:p>
    <w:p w14:paraId="1A084C8A" w14:textId="3754E73C" w:rsidR="006A78A2" w:rsidRPr="00FB372C" w:rsidRDefault="00C67606" w:rsidP="00937953">
      <w:pPr>
        <w:jc w:val="left"/>
        <w:rPr>
          <w:rFonts w:ascii="Times New Roman" w:hAnsi="Times New Roman" w:cs="Times New Roman"/>
          <w:sz w:val="20"/>
          <w:szCs w:val="20"/>
        </w:rPr>
      </w:pPr>
      <w:r>
        <w:rPr>
          <w:rFonts w:ascii="Times New Roman" w:hAnsi="Times New Roman" w:cs="Times New Roman"/>
          <w:sz w:val="20"/>
          <w:szCs w:val="20"/>
        </w:rPr>
        <w:t>Padgham J</w:t>
      </w:r>
      <w:r w:rsidR="00937953">
        <w:rPr>
          <w:rFonts w:ascii="Times New Roman" w:hAnsi="Times New Roman" w:cs="Times New Roman"/>
          <w:sz w:val="20"/>
          <w:szCs w:val="20"/>
        </w:rPr>
        <w:t>.</w:t>
      </w:r>
      <w:r>
        <w:rPr>
          <w:rFonts w:ascii="Times New Roman" w:hAnsi="Times New Roman" w:cs="Times New Roman"/>
          <w:sz w:val="20"/>
          <w:szCs w:val="20"/>
        </w:rPr>
        <w:t>, Abubakari A</w:t>
      </w:r>
      <w:r w:rsidR="00937953">
        <w:rPr>
          <w:rFonts w:ascii="Times New Roman" w:hAnsi="Times New Roman" w:cs="Times New Roman"/>
          <w:sz w:val="20"/>
          <w:szCs w:val="20"/>
        </w:rPr>
        <w:t>.</w:t>
      </w:r>
      <w:r>
        <w:rPr>
          <w:rFonts w:ascii="Times New Roman" w:hAnsi="Times New Roman" w:cs="Times New Roman"/>
          <w:sz w:val="20"/>
          <w:szCs w:val="20"/>
        </w:rPr>
        <w:t>, Ayivor J</w:t>
      </w:r>
      <w:r w:rsidR="00937953">
        <w:rPr>
          <w:rFonts w:ascii="Times New Roman" w:hAnsi="Times New Roman" w:cs="Times New Roman"/>
          <w:sz w:val="20"/>
          <w:szCs w:val="20"/>
        </w:rPr>
        <w:t>.</w:t>
      </w:r>
      <w:r>
        <w:rPr>
          <w:rFonts w:ascii="Times New Roman" w:hAnsi="Times New Roman" w:cs="Times New Roman"/>
          <w:sz w:val="20"/>
          <w:szCs w:val="20"/>
        </w:rPr>
        <w:t>, Dietrich K</w:t>
      </w:r>
      <w:r w:rsidR="00937953">
        <w:rPr>
          <w:rFonts w:ascii="Times New Roman" w:hAnsi="Times New Roman" w:cs="Times New Roman"/>
          <w:sz w:val="20"/>
          <w:szCs w:val="20"/>
        </w:rPr>
        <w:t>.</w:t>
      </w:r>
      <w:r>
        <w:rPr>
          <w:rFonts w:ascii="Times New Roman" w:hAnsi="Times New Roman" w:cs="Times New Roman"/>
          <w:sz w:val="20"/>
          <w:szCs w:val="20"/>
        </w:rPr>
        <w:t>, Fosu-Mensah B</w:t>
      </w:r>
      <w:r w:rsidR="00937953">
        <w:rPr>
          <w:rFonts w:ascii="Times New Roman" w:hAnsi="Times New Roman" w:cs="Times New Roman"/>
          <w:sz w:val="20"/>
          <w:szCs w:val="20"/>
        </w:rPr>
        <w:t>.</w:t>
      </w:r>
      <w:r>
        <w:rPr>
          <w:rFonts w:ascii="Times New Roman" w:hAnsi="Times New Roman" w:cs="Times New Roman"/>
          <w:sz w:val="20"/>
          <w:szCs w:val="20"/>
        </w:rPr>
        <w:t>, Gordon C</w:t>
      </w:r>
      <w:r w:rsidR="00937953">
        <w:rPr>
          <w:rFonts w:ascii="Times New Roman" w:hAnsi="Times New Roman" w:cs="Times New Roman"/>
          <w:sz w:val="20"/>
          <w:szCs w:val="20"/>
        </w:rPr>
        <w:t>.</w:t>
      </w:r>
      <w:r>
        <w:rPr>
          <w:rFonts w:ascii="Times New Roman" w:hAnsi="Times New Roman" w:cs="Times New Roman"/>
          <w:sz w:val="20"/>
          <w:szCs w:val="20"/>
        </w:rPr>
        <w:t>, Habtezion S</w:t>
      </w:r>
      <w:r w:rsidR="00937953">
        <w:rPr>
          <w:rFonts w:ascii="Times New Roman" w:hAnsi="Times New Roman" w:cs="Times New Roman"/>
          <w:sz w:val="20"/>
          <w:szCs w:val="20"/>
        </w:rPr>
        <w:t>.</w:t>
      </w:r>
      <w:r>
        <w:rPr>
          <w:rFonts w:ascii="Times New Roman" w:hAnsi="Times New Roman" w:cs="Times New Roman"/>
          <w:sz w:val="20"/>
          <w:szCs w:val="20"/>
        </w:rPr>
        <w:t>, Lawson E</w:t>
      </w:r>
      <w:r w:rsidR="00937953">
        <w:rPr>
          <w:rFonts w:ascii="Times New Roman" w:hAnsi="Times New Roman" w:cs="Times New Roman"/>
          <w:sz w:val="20"/>
          <w:szCs w:val="20"/>
        </w:rPr>
        <w:t>.</w:t>
      </w:r>
      <w:r>
        <w:rPr>
          <w:rFonts w:ascii="Times New Roman" w:hAnsi="Times New Roman" w:cs="Times New Roman"/>
          <w:sz w:val="20"/>
          <w:szCs w:val="20"/>
        </w:rPr>
        <w:t>, Mensah A</w:t>
      </w:r>
      <w:r w:rsidR="00937953">
        <w:rPr>
          <w:rFonts w:ascii="Times New Roman" w:hAnsi="Times New Roman" w:cs="Times New Roman"/>
          <w:sz w:val="20"/>
          <w:szCs w:val="20"/>
        </w:rPr>
        <w:t>.</w:t>
      </w:r>
      <w:r>
        <w:rPr>
          <w:rFonts w:ascii="Times New Roman" w:hAnsi="Times New Roman" w:cs="Times New Roman"/>
          <w:sz w:val="20"/>
          <w:szCs w:val="20"/>
        </w:rPr>
        <w:t>, Nukpezah D</w:t>
      </w:r>
      <w:r w:rsidR="00937953">
        <w:rPr>
          <w:rFonts w:ascii="Times New Roman" w:hAnsi="Times New Roman" w:cs="Times New Roman"/>
          <w:sz w:val="20"/>
          <w:szCs w:val="20"/>
        </w:rPr>
        <w:t>.</w:t>
      </w:r>
      <w:r>
        <w:rPr>
          <w:rFonts w:ascii="Times New Roman" w:hAnsi="Times New Roman" w:cs="Times New Roman"/>
          <w:sz w:val="20"/>
          <w:szCs w:val="20"/>
        </w:rPr>
        <w:t>, Ofori B</w:t>
      </w:r>
      <w:r w:rsidR="00937953">
        <w:rPr>
          <w:rFonts w:ascii="Times New Roman" w:hAnsi="Times New Roman" w:cs="Times New Roman"/>
          <w:sz w:val="20"/>
          <w:szCs w:val="20"/>
        </w:rPr>
        <w:t>.</w:t>
      </w:r>
      <w:r>
        <w:rPr>
          <w:rFonts w:ascii="Times New Roman" w:hAnsi="Times New Roman" w:cs="Times New Roman"/>
          <w:sz w:val="20"/>
          <w:szCs w:val="20"/>
        </w:rPr>
        <w:t>, Piltz S</w:t>
      </w:r>
      <w:r w:rsidR="00937953">
        <w:rPr>
          <w:rFonts w:ascii="Times New Roman" w:hAnsi="Times New Roman" w:cs="Times New Roman"/>
          <w:sz w:val="20"/>
          <w:szCs w:val="20"/>
        </w:rPr>
        <w:t>.</w:t>
      </w:r>
      <w:r>
        <w:rPr>
          <w:rFonts w:ascii="Times New Roman" w:hAnsi="Times New Roman" w:cs="Times New Roman"/>
          <w:sz w:val="20"/>
          <w:szCs w:val="20"/>
        </w:rPr>
        <w:t>, Sidibe A</w:t>
      </w:r>
      <w:r w:rsidR="00937953">
        <w:rPr>
          <w:rFonts w:ascii="Times New Roman" w:hAnsi="Times New Roman" w:cs="Times New Roman"/>
          <w:sz w:val="20"/>
          <w:szCs w:val="20"/>
        </w:rPr>
        <w:t>.</w:t>
      </w:r>
      <w:r>
        <w:rPr>
          <w:rFonts w:ascii="Times New Roman" w:hAnsi="Times New Roman" w:cs="Times New Roman"/>
          <w:sz w:val="20"/>
          <w:szCs w:val="20"/>
        </w:rPr>
        <w:t>, Sissoko M</w:t>
      </w:r>
      <w:r w:rsidR="00937953">
        <w:rPr>
          <w:rFonts w:ascii="Times New Roman" w:hAnsi="Times New Roman" w:cs="Times New Roman"/>
          <w:sz w:val="20"/>
          <w:szCs w:val="20"/>
        </w:rPr>
        <w:t>.</w:t>
      </w:r>
      <w:r>
        <w:rPr>
          <w:rFonts w:ascii="Times New Roman" w:hAnsi="Times New Roman" w:cs="Times New Roman"/>
          <w:sz w:val="20"/>
          <w:szCs w:val="20"/>
        </w:rPr>
        <w:t>, Totin E</w:t>
      </w:r>
      <w:r w:rsidR="00937953">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Traore S</w:t>
      </w:r>
      <w:r w:rsidR="00937953">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Vulnerability and Adaptation to Climate Change in the Semi-arid Regions of West Africa.</w:t>
      </w:r>
      <w:r w:rsidR="006A78A2" w:rsidRPr="00FB372C">
        <w:rPr>
          <w:rFonts w:ascii="Times New Roman" w:hAnsi="Times New Roman" w:cs="Times New Roman"/>
          <w:sz w:val="20"/>
          <w:szCs w:val="20"/>
        </w:rPr>
        <w:t xml:space="preserve"> ASSAR Working Paper, AS</w:t>
      </w:r>
      <w:r w:rsidR="0032525F">
        <w:rPr>
          <w:rFonts w:ascii="Times New Roman" w:hAnsi="Times New Roman" w:cs="Times New Roman"/>
          <w:sz w:val="20"/>
          <w:szCs w:val="20"/>
        </w:rPr>
        <w:t>SAR PMU, South Africa</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http://www.assar.uct.ac.za/sites/default/files/image_tool/images/138/RDS_reports/West_africa/West%20Africa%20Regional%20Diagnostic%20Study.pdf</w:t>
      </w:r>
      <w:r w:rsidR="0032525F">
        <w:rPr>
          <w:rFonts w:ascii="Times New Roman" w:hAnsi="Times New Roman" w:cs="Times New Roman"/>
          <w:sz w:val="20"/>
          <w:szCs w:val="20"/>
        </w:rPr>
        <w:t xml:space="preserve"> (109 pgs)</w:t>
      </w:r>
    </w:p>
    <w:p w14:paraId="31E7DD36" w14:textId="3C701242" w:rsidR="006A78A2" w:rsidRDefault="00C67606" w:rsidP="00506FFA">
      <w:pPr>
        <w:rPr>
          <w:rFonts w:ascii="Times New Roman" w:hAnsi="Times New Roman" w:cs="Times New Roman"/>
          <w:sz w:val="20"/>
          <w:szCs w:val="20"/>
        </w:rPr>
      </w:pPr>
      <w:r>
        <w:rPr>
          <w:rFonts w:ascii="Times New Roman" w:hAnsi="Times New Roman" w:cs="Times New Roman"/>
          <w:sz w:val="20"/>
          <w:szCs w:val="20"/>
        </w:rPr>
        <w:t>Patra J</w:t>
      </w:r>
      <w:r w:rsidR="00937953">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sidR="00937953">
        <w:rPr>
          <w:rFonts w:ascii="Times New Roman" w:hAnsi="Times New Roman" w:cs="Times New Roman"/>
          <w:sz w:val="20"/>
          <w:szCs w:val="20"/>
        </w:rPr>
        <w:t xml:space="preserve">Kantariya </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(2014)</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Science-policy Interface for Disaster Risk Management in India: Toward an Enabling Environm</w:t>
      </w:r>
      <w:r w:rsidR="0032525F" w:rsidRPr="00937953">
        <w:rPr>
          <w:rFonts w:ascii="Times New Roman" w:hAnsi="Times New Roman" w:cs="Times New Roman"/>
          <w:i/>
          <w:sz w:val="20"/>
          <w:szCs w:val="20"/>
        </w:rPr>
        <w:t xml:space="preserve">ent. </w:t>
      </w:r>
      <w:r w:rsidR="0032525F">
        <w:rPr>
          <w:rFonts w:ascii="Times New Roman" w:hAnsi="Times New Roman" w:cs="Times New Roman"/>
          <w:sz w:val="20"/>
          <w:szCs w:val="20"/>
        </w:rPr>
        <w:t>Current Science 107:39-45</w:t>
      </w:r>
    </w:p>
    <w:p w14:paraId="70432E9B" w14:textId="71459A1B" w:rsidR="009C09DA" w:rsidRDefault="008620DD" w:rsidP="00506FFA">
      <w:pPr>
        <w:rPr>
          <w:rFonts w:ascii="Times New Roman" w:hAnsi="Times New Roman" w:cs="Times New Roman"/>
          <w:sz w:val="20"/>
          <w:szCs w:val="20"/>
        </w:rPr>
      </w:pPr>
      <w:r>
        <w:rPr>
          <w:rFonts w:ascii="Times New Roman" w:hAnsi="Times New Roman" w:cs="Times New Roman"/>
          <w:sz w:val="20"/>
          <w:szCs w:val="20"/>
        </w:rPr>
        <w:t>Patra J</w:t>
      </w:r>
      <w:r w:rsidR="00937953">
        <w:rPr>
          <w:rFonts w:ascii="Times New Roman" w:hAnsi="Times New Roman" w:cs="Times New Roman"/>
          <w:sz w:val="20"/>
          <w:szCs w:val="20"/>
        </w:rPr>
        <w:t>.</w:t>
      </w:r>
      <w:r>
        <w:rPr>
          <w:rFonts w:ascii="Times New Roman" w:hAnsi="Times New Roman" w:cs="Times New Roman"/>
          <w:sz w:val="20"/>
          <w:szCs w:val="20"/>
        </w:rPr>
        <w:t xml:space="preserve"> (2016) </w:t>
      </w:r>
      <w:r w:rsidRPr="00937953">
        <w:rPr>
          <w:rFonts w:ascii="Times New Roman" w:hAnsi="Times New Roman" w:cs="Times New Roman"/>
          <w:i/>
          <w:sz w:val="20"/>
          <w:szCs w:val="20"/>
        </w:rPr>
        <w:t>Review of Current and Planned Adaptation Action in India.</w:t>
      </w:r>
      <w:r>
        <w:rPr>
          <w:rFonts w:ascii="Times New Roman" w:hAnsi="Times New Roman" w:cs="Times New Roman"/>
          <w:sz w:val="20"/>
          <w:szCs w:val="20"/>
        </w:rPr>
        <w:t xml:space="preserve"> CARIAA Working Paper No 10. </w:t>
      </w:r>
      <w:r w:rsidR="00BB6FE3"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https://idl-bnc.idrc.ca/dspace/bitstream/10625/55866/1/IDL-55866.pdf</w:t>
      </w:r>
      <w:r w:rsidR="00BB6FE3">
        <w:rPr>
          <w:rFonts w:ascii="Times New Roman" w:hAnsi="Times New Roman" w:cs="Times New Roman"/>
          <w:sz w:val="20"/>
          <w:szCs w:val="20"/>
        </w:rPr>
        <w:t xml:space="preserve"> International Development Research Centre, Ottawa</w:t>
      </w:r>
    </w:p>
    <w:p w14:paraId="5A41D927" w14:textId="78E12B43" w:rsidR="004748D5" w:rsidRPr="00FB372C" w:rsidRDefault="00272FED" w:rsidP="00506FFA">
      <w:pPr>
        <w:rPr>
          <w:rFonts w:ascii="Times New Roman" w:hAnsi="Times New Roman" w:cs="Times New Roman"/>
          <w:sz w:val="20"/>
          <w:szCs w:val="20"/>
        </w:rPr>
      </w:pPr>
      <w:r>
        <w:rPr>
          <w:rFonts w:ascii="Times New Roman" w:hAnsi="Times New Roman" w:cs="Times New Roman"/>
          <w:sz w:val="20"/>
          <w:szCs w:val="20"/>
        </w:rPr>
        <w:t>Qaisrani A</w:t>
      </w:r>
      <w:r w:rsidR="00937953">
        <w:rPr>
          <w:rFonts w:ascii="Times New Roman" w:hAnsi="Times New Roman" w:cs="Times New Roman"/>
          <w:sz w:val="20"/>
          <w:szCs w:val="20"/>
        </w:rPr>
        <w:t>.</w:t>
      </w:r>
      <w:r>
        <w:rPr>
          <w:rFonts w:ascii="Times New Roman" w:hAnsi="Times New Roman" w:cs="Times New Roman"/>
          <w:sz w:val="20"/>
          <w:szCs w:val="20"/>
        </w:rPr>
        <w:t xml:space="preserve"> (2015)</w:t>
      </w:r>
      <w:r w:rsidRPr="00937953">
        <w:rPr>
          <w:rFonts w:ascii="Times New Roman" w:hAnsi="Times New Roman" w:cs="Times New Roman"/>
          <w:i/>
          <w:sz w:val="20"/>
          <w:szCs w:val="20"/>
        </w:rPr>
        <w:t xml:space="preserve"> </w:t>
      </w:r>
      <w:r w:rsidR="004C53D3" w:rsidRPr="00937953">
        <w:rPr>
          <w:rFonts w:ascii="Times New Roman" w:hAnsi="Times New Roman" w:cs="Times New Roman"/>
          <w:i/>
          <w:sz w:val="20"/>
          <w:szCs w:val="20"/>
        </w:rPr>
        <w:t>Connecting the Dots: Linking Climate Change Resilience to Human Capital.</w:t>
      </w:r>
      <w:r w:rsidR="004C53D3">
        <w:rPr>
          <w:rFonts w:ascii="Times New Roman" w:hAnsi="Times New Roman" w:cs="Times New Roman"/>
          <w:sz w:val="20"/>
          <w:szCs w:val="20"/>
        </w:rPr>
        <w:t xml:space="preserve"> 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http://prise.odi.org/wp-content/uploads/2015/08/Connecting-the-dots-linking-climate-change-resilience-to-human-capital.pdf</w:t>
      </w:r>
      <w:r w:rsidR="004C53D3">
        <w:rPr>
          <w:rFonts w:ascii="Times New Roman" w:hAnsi="Times New Roman" w:cs="Times New Roman"/>
          <w:sz w:val="20"/>
          <w:szCs w:val="20"/>
        </w:rPr>
        <w:t xml:space="preserve"> (68 pgs)</w:t>
      </w:r>
    </w:p>
    <w:p w14:paraId="76D75DC1" w14:textId="2B65BBC4" w:rsidR="00A86CB4" w:rsidRDefault="00A86CB4" w:rsidP="00506FFA">
      <w:pPr>
        <w:rPr>
          <w:rFonts w:ascii="Times New Roman" w:hAnsi="Times New Roman" w:cs="Times New Roman"/>
          <w:sz w:val="20"/>
          <w:szCs w:val="20"/>
        </w:rPr>
      </w:pPr>
      <w:r w:rsidRPr="006430FD">
        <w:rPr>
          <w:rFonts w:ascii="Times New Roman" w:hAnsi="Times New Roman" w:cs="Times New Roman"/>
          <w:sz w:val="20"/>
          <w:szCs w:val="20"/>
        </w:rPr>
        <w:t>Rasul G</w:t>
      </w:r>
      <w:r w:rsidR="00937953">
        <w:rPr>
          <w:rFonts w:ascii="Times New Roman" w:hAnsi="Times New Roman" w:cs="Times New Roman"/>
          <w:sz w:val="20"/>
          <w:szCs w:val="20"/>
        </w:rPr>
        <w:t>.</w:t>
      </w:r>
      <w:r w:rsidRPr="006430FD">
        <w:rPr>
          <w:rFonts w:ascii="Times New Roman" w:hAnsi="Times New Roman" w:cs="Times New Roman"/>
          <w:sz w:val="20"/>
          <w:szCs w:val="20"/>
        </w:rPr>
        <w:t xml:space="preserve"> (2015) </w:t>
      </w:r>
      <w:r w:rsidRPr="00937953">
        <w:rPr>
          <w:rFonts w:ascii="Times New Roman" w:hAnsi="Times New Roman" w:cs="Times New Roman"/>
          <w:i/>
          <w:sz w:val="20"/>
          <w:szCs w:val="20"/>
        </w:rPr>
        <w:t xml:space="preserve">Water for Growth and Development in the Ganges, Brahmaputra, and Meghna Basins: An Economic Perspective. </w:t>
      </w:r>
      <w:r w:rsidRPr="006430FD">
        <w:rPr>
          <w:rFonts w:ascii="Times New Roman" w:hAnsi="Times New Roman" w:cs="Times New Roman"/>
          <w:sz w:val="20"/>
          <w:szCs w:val="20"/>
        </w:rPr>
        <w:t>International Journal of River Basin Management 13(3):</w:t>
      </w:r>
      <w:r w:rsidR="00937953">
        <w:rPr>
          <w:rFonts w:ascii="Times New Roman" w:hAnsi="Times New Roman" w:cs="Times New Roman"/>
          <w:sz w:val="20"/>
          <w:szCs w:val="20"/>
        </w:rPr>
        <w:t xml:space="preserve"> pps.</w:t>
      </w:r>
      <w:r w:rsidRPr="006430FD">
        <w:rPr>
          <w:rFonts w:ascii="Times New Roman" w:hAnsi="Times New Roman" w:cs="Times New Roman"/>
          <w:sz w:val="20"/>
          <w:szCs w:val="20"/>
        </w:rPr>
        <w:t>387-400</w:t>
      </w:r>
    </w:p>
    <w:p w14:paraId="1C9C33A1" w14:textId="627995C9"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Rasul G</w:t>
      </w:r>
      <w:r w:rsidR="00F1439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Sharma B</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w:t>
      </w:r>
      <w:r w:rsidR="006A78A2" w:rsidRPr="00FB372C">
        <w:rPr>
          <w:rFonts w:ascii="Times New Roman" w:hAnsi="Times New Roman" w:cs="Times New Roman"/>
          <w:sz w:val="20"/>
          <w:szCs w:val="20"/>
        </w:rPr>
        <w:t>2015</w:t>
      </w:r>
      <w:r>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sidR="006A78A2" w:rsidRPr="00937953">
        <w:rPr>
          <w:rFonts w:ascii="Times New Roman" w:hAnsi="Times New Roman" w:cs="Times New Roman"/>
          <w:i/>
          <w:sz w:val="20"/>
          <w:szCs w:val="20"/>
        </w:rPr>
        <w:t>The Nexus Approach to Water-Energy-Food Security: An Option for Adaptation to Climat</w:t>
      </w:r>
      <w:r w:rsidR="0032525F" w:rsidRPr="00937953">
        <w:rPr>
          <w:rFonts w:ascii="Times New Roman" w:hAnsi="Times New Roman" w:cs="Times New Roman"/>
          <w:i/>
          <w:sz w:val="20"/>
          <w:szCs w:val="20"/>
        </w:rPr>
        <w:t xml:space="preserve">e Change. </w:t>
      </w:r>
      <w:r w:rsidR="0032525F">
        <w:rPr>
          <w:rFonts w:ascii="Times New Roman" w:hAnsi="Times New Roman" w:cs="Times New Roman"/>
          <w:sz w:val="20"/>
          <w:szCs w:val="20"/>
        </w:rPr>
        <w:t>Climate Policy 16(6):682-702</w:t>
      </w:r>
    </w:p>
    <w:p w14:paraId="2F757078" w14:textId="294DDEB6" w:rsidR="006A78A2" w:rsidRPr="00FB372C" w:rsidRDefault="00C67606" w:rsidP="00506FFA">
      <w:pPr>
        <w:rPr>
          <w:rFonts w:ascii="Times New Roman" w:hAnsi="Times New Roman" w:cs="Times New Roman"/>
          <w:sz w:val="20"/>
          <w:szCs w:val="20"/>
        </w:rPr>
      </w:pPr>
      <w:r>
        <w:rPr>
          <w:rFonts w:ascii="Times New Roman" w:hAnsi="Times New Roman" w:cs="Times New Roman"/>
          <w:sz w:val="20"/>
          <w:szCs w:val="20"/>
        </w:rPr>
        <w:t>Reyers B</w:t>
      </w:r>
      <w:r w:rsidR="00F14398">
        <w:rPr>
          <w:rFonts w:ascii="Times New Roman" w:hAnsi="Times New Roman" w:cs="Times New Roman"/>
          <w:sz w:val="20"/>
          <w:szCs w:val="20"/>
        </w:rPr>
        <w:t>.</w:t>
      </w:r>
      <w:r>
        <w:rPr>
          <w:rFonts w:ascii="Times New Roman" w:hAnsi="Times New Roman" w:cs="Times New Roman"/>
          <w:sz w:val="20"/>
          <w:szCs w:val="20"/>
        </w:rPr>
        <w:t>, Roux D</w:t>
      </w:r>
      <w:r w:rsidR="00F14398">
        <w:rPr>
          <w:rFonts w:ascii="Times New Roman" w:hAnsi="Times New Roman" w:cs="Times New Roman"/>
          <w:sz w:val="20"/>
          <w:szCs w:val="20"/>
        </w:rPr>
        <w:t>.</w:t>
      </w:r>
      <w:r>
        <w:rPr>
          <w:rFonts w:ascii="Times New Roman" w:hAnsi="Times New Roman" w:cs="Times New Roman"/>
          <w:sz w:val="20"/>
          <w:szCs w:val="20"/>
        </w:rPr>
        <w:t>J</w:t>
      </w:r>
      <w:r w:rsidR="00F14398">
        <w:rPr>
          <w:rFonts w:ascii="Times New Roman" w:hAnsi="Times New Roman" w:cs="Times New Roman"/>
          <w:sz w:val="20"/>
          <w:szCs w:val="20"/>
        </w:rPr>
        <w:t>.</w:t>
      </w:r>
      <w:r w:rsidR="00DF0A61">
        <w:rPr>
          <w:rFonts w:ascii="Times New Roman" w:hAnsi="Times New Roman" w:cs="Times New Roman"/>
          <w:sz w:val="20"/>
          <w:szCs w:val="20"/>
        </w:rPr>
        <w:t>, Cowling R</w:t>
      </w:r>
      <w:r w:rsidR="00F14398">
        <w:rPr>
          <w:rFonts w:ascii="Times New Roman" w:hAnsi="Times New Roman" w:cs="Times New Roman"/>
          <w:sz w:val="20"/>
          <w:szCs w:val="20"/>
        </w:rPr>
        <w:t>.</w:t>
      </w:r>
      <w:r w:rsidR="00DF0A61">
        <w:rPr>
          <w:rFonts w:ascii="Times New Roman" w:hAnsi="Times New Roman" w:cs="Times New Roman"/>
          <w:sz w:val="20"/>
          <w:szCs w:val="20"/>
        </w:rPr>
        <w:t>M</w:t>
      </w:r>
      <w:r w:rsidR="00F14398">
        <w:rPr>
          <w:rFonts w:ascii="Times New Roman" w:hAnsi="Times New Roman" w:cs="Times New Roman"/>
          <w:sz w:val="20"/>
          <w:szCs w:val="20"/>
        </w:rPr>
        <w:t>.</w:t>
      </w:r>
      <w:r w:rsidR="00DF0A61">
        <w:rPr>
          <w:rFonts w:ascii="Times New Roman" w:hAnsi="Times New Roman" w:cs="Times New Roman"/>
          <w:sz w:val="20"/>
          <w:szCs w:val="20"/>
        </w:rPr>
        <w:t>, Ginsburg A</w:t>
      </w:r>
      <w:r w:rsidR="00F14398">
        <w:rPr>
          <w:rFonts w:ascii="Times New Roman" w:hAnsi="Times New Roman" w:cs="Times New Roman"/>
          <w:sz w:val="20"/>
          <w:szCs w:val="20"/>
        </w:rPr>
        <w:t>.</w:t>
      </w:r>
      <w:r w:rsidR="00DF0A61">
        <w:rPr>
          <w:rFonts w:ascii="Times New Roman" w:hAnsi="Times New Roman" w:cs="Times New Roman"/>
          <w:sz w:val="20"/>
          <w:szCs w:val="20"/>
        </w:rPr>
        <w:t>E</w:t>
      </w:r>
      <w:r w:rsidR="00F14398">
        <w:rPr>
          <w:rFonts w:ascii="Times New Roman" w:hAnsi="Times New Roman" w:cs="Times New Roman"/>
          <w:sz w:val="20"/>
          <w:szCs w:val="20"/>
        </w:rPr>
        <w:t>.</w:t>
      </w:r>
      <w:r w:rsidR="00DF0A61">
        <w:rPr>
          <w:rFonts w:ascii="Times New Roman" w:hAnsi="Times New Roman" w:cs="Times New Roman"/>
          <w:sz w:val="20"/>
          <w:szCs w:val="20"/>
        </w:rPr>
        <w:t>, Nel J</w:t>
      </w:r>
      <w:r w:rsidR="00F14398">
        <w:rPr>
          <w:rFonts w:ascii="Times New Roman" w:hAnsi="Times New Roman" w:cs="Times New Roman"/>
          <w:sz w:val="20"/>
          <w:szCs w:val="20"/>
        </w:rPr>
        <w:t>.</w:t>
      </w:r>
      <w:r w:rsidR="00DF0A61">
        <w:rPr>
          <w:rFonts w:ascii="Times New Roman" w:hAnsi="Times New Roman" w:cs="Times New Roman"/>
          <w:sz w:val="20"/>
          <w:szCs w:val="20"/>
        </w:rPr>
        <w:t>L</w:t>
      </w:r>
      <w:r w:rsidR="00F14398">
        <w:rPr>
          <w:rFonts w:ascii="Times New Roman" w:hAnsi="Times New Roman" w:cs="Times New Roman"/>
          <w:sz w:val="20"/>
          <w:szCs w:val="20"/>
        </w:rPr>
        <w:t xml:space="preserve">. and </w:t>
      </w:r>
      <w:r w:rsidR="00DF0A61">
        <w:rPr>
          <w:rFonts w:ascii="Times New Roman" w:hAnsi="Times New Roman" w:cs="Times New Roman"/>
          <w:sz w:val="20"/>
          <w:szCs w:val="20"/>
        </w:rPr>
        <w:t>O’Farrell P</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sidR="00DF0A61">
        <w:rPr>
          <w:rFonts w:ascii="Times New Roman" w:hAnsi="Times New Roman" w:cs="Times New Roman"/>
          <w:sz w:val="20"/>
          <w:szCs w:val="20"/>
        </w:rPr>
        <w:t>(2010)</w:t>
      </w:r>
      <w:r w:rsidR="006A78A2" w:rsidRPr="00FB372C">
        <w:rPr>
          <w:rFonts w:ascii="Times New Roman" w:hAnsi="Times New Roman" w:cs="Times New Roman"/>
          <w:sz w:val="20"/>
          <w:szCs w:val="20"/>
        </w:rPr>
        <w:t xml:space="preserve"> </w:t>
      </w:r>
      <w:r w:rsidR="006A78A2" w:rsidRPr="00F14398">
        <w:rPr>
          <w:rFonts w:ascii="Times New Roman" w:hAnsi="Times New Roman" w:cs="Times New Roman"/>
          <w:i/>
          <w:sz w:val="20"/>
          <w:szCs w:val="20"/>
        </w:rPr>
        <w:t>Conservation Planning as a Transdisciplinary Process. </w:t>
      </w:r>
      <w:r w:rsidR="006A78A2" w:rsidRPr="00F14398">
        <w:rPr>
          <w:rFonts w:ascii="Times New Roman" w:hAnsi="Times New Roman" w:cs="Times New Roman"/>
          <w:iCs/>
          <w:sz w:val="20"/>
          <w:szCs w:val="20"/>
        </w:rPr>
        <w:t>Conservation Biology</w:t>
      </w:r>
      <w:r w:rsidR="0032525F" w:rsidRPr="00F14398">
        <w:rPr>
          <w:rFonts w:ascii="Times New Roman" w:hAnsi="Times New Roman" w:cs="Times New Roman"/>
          <w:sz w:val="20"/>
          <w:szCs w:val="20"/>
        </w:rPr>
        <w:t> </w:t>
      </w:r>
      <w:r w:rsidR="0032525F">
        <w:rPr>
          <w:rFonts w:ascii="Times New Roman" w:hAnsi="Times New Roman" w:cs="Times New Roman"/>
          <w:sz w:val="20"/>
          <w:szCs w:val="20"/>
        </w:rPr>
        <w:t>24(4):</w:t>
      </w:r>
      <w:r w:rsidR="00937953">
        <w:rPr>
          <w:rFonts w:ascii="Times New Roman" w:hAnsi="Times New Roman" w:cs="Times New Roman"/>
          <w:sz w:val="20"/>
          <w:szCs w:val="20"/>
        </w:rPr>
        <w:t xml:space="preserve"> pps.</w:t>
      </w:r>
      <w:r w:rsidR="0032525F">
        <w:rPr>
          <w:rFonts w:ascii="Times New Roman" w:hAnsi="Times New Roman" w:cs="Times New Roman"/>
          <w:sz w:val="20"/>
          <w:szCs w:val="20"/>
        </w:rPr>
        <w:t>957-965</w:t>
      </w:r>
    </w:p>
    <w:p w14:paraId="47688249" w14:textId="4DB19F1D"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Rokitzki M,</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Morchain 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Climate Change Adaptation Practice in Semi-arid Regions: Views and Insights by Practitioners. ASSAR Working Paper, A</w:t>
      </w:r>
      <w:r w:rsidR="0032525F">
        <w:rPr>
          <w:rFonts w:ascii="Times New Roman" w:hAnsi="Times New Roman" w:cs="Times New Roman"/>
          <w:sz w:val="20"/>
          <w:szCs w:val="20"/>
        </w:rPr>
        <w:t>SSAR PMU, South Africa</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350923" w:rsidRPr="00350923">
        <w:rPr>
          <w:rFonts w:ascii="Times New Roman" w:hAnsi="Times New Roman" w:cs="Times New Roman"/>
          <w:sz w:val="20"/>
          <w:szCs w:val="20"/>
        </w:rPr>
        <w:t>http://www.assar.uct.ac.za/sites/default/files/image_tool/images/138/RDS_reports/cross-region/Survey%20on%20CCA%20Practice%20in%20Semi-Arid%20Regions.pdf</w:t>
      </w:r>
      <w:r w:rsidR="00350923" w:rsidRPr="00350923" w:rsidDel="00350923">
        <w:rPr>
          <w:rFonts w:ascii="Times New Roman" w:hAnsi="Times New Roman" w:cs="Times New Roman"/>
          <w:sz w:val="20"/>
          <w:szCs w:val="20"/>
        </w:rPr>
        <w:t xml:space="preserve"> </w:t>
      </w:r>
      <w:r w:rsidR="0032525F">
        <w:rPr>
          <w:rFonts w:ascii="Times New Roman" w:hAnsi="Times New Roman" w:cs="Times New Roman"/>
          <w:sz w:val="20"/>
          <w:szCs w:val="20"/>
        </w:rPr>
        <w:t>(29 pgs)</w:t>
      </w:r>
    </w:p>
    <w:p w14:paraId="0F5B0A6E" w14:textId="2A8123FD"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Roux D</w:t>
      </w:r>
      <w:r w:rsidR="00F14398">
        <w:rPr>
          <w:rFonts w:ascii="Times New Roman" w:hAnsi="Times New Roman" w:cs="Times New Roman"/>
          <w:sz w:val="20"/>
          <w:szCs w:val="20"/>
        </w:rPr>
        <w:t>.</w:t>
      </w:r>
      <w:r>
        <w:rPr>
          <w:rFonts w:ascii="Times New Roman" w:hAnsi="Times New Roman" w:cs="Times New Roman"/>
          <w:sz w:val="20"/>
          <w:szCs w:val="20"/>
        </w:rPr>
        <w:t>J</w:t>
      </w:r>
      <w:r w:rsidR="00F14398">
        <w:rPr>
          <w:rFonts w:ascii="Times New Roman" w:hAnsi="Times New Roman" w:cs="Times New Roman"/>
          <w:sz w:val="20"/>
          <w:szCs w:val="20"/>
        </w:rPr>
        <w:t>.</w:t>
      </w:r>
      <w:r>
        <w:rPr>
          <w:rFonts w:ascii="Times New Roman" w:hAnsi="Times New Roman" w:cs="Times New Roman"/>
          <w:sz w:val="20"/>
          <w:szCs w:val="20"/>
        </w:rPr>
        <w:t>, Stirzaker R</w:t>
      </w:r>
      <w:r w:rsidR="00F14398">
        <w:rPr>
          <w:rFonts w:ascii="Times New Roman" w:hAnsi="Times New Roman" w:cs="Times New Roman"/>
          <w:sz w:val="20"/>
          <w:szCs w:val="20"/>
        </w:rPr>
        <w:t>.</w:t>
      </w:r>
      <w:r>
        <w:rPr>
          <w:rFonts w:ascii="Times New Roman" w:hAnsi="Times New Roman" w:cs="Times New Roman"/>
          <w:sz w:val="20"/>
          <w:szCs w:val="20"/>
        </w:rPr>
        <w:t>J</w:t>
      </w:r>
      <w:r w:rsidR="00F14398">
        <w:rPr>
          <w:rFonts w:ascii="Times New Roman" w:hAnsi="Times New Roman" w:cs="Times New Roman"/>
          <w:sz w:val="20"/>
          <w:szCs w:val="20"/>
        </w:rPr>
        <w:t>.</w:t>
      </w:r>
      <w:r>
        <w:rPr>
          <w:rFonts w:ascii="Times New Roman" w:hAnsi="Times New Roman" w:cs="Times New Roman"/>
          <w:sz w:val="20"/>
          <w:szCs w:val="20"/>
        </w:rPr>
        <w:t>, Breen C</w:t>
      </w:r>
      <w:r w:rsidR="00F14398">
        <w:rPr>
          <w:rFonts w:ascii="Times New Roman" w:hAnsi="Times New Roman" w:cs="Times New Roman"/>
          <w:sz w:val="20"/>
          <w:szCs w:val="20"/>
        </w:rPr>
        <w:t>.</w:t>
      </w:r>
      <w:r>
        <w:rPr>
          <w:rFonts w:ascii="Times New Roman" w:hAnsi="Times New Roman" w:cs="Times New Roman"/>
          <w:sz w:val="20"/>
          <w:szCs w:val="20"/>
        </w:rPr>
        <w:t>M</w:t>
      </w:r>
      <w:r w:rsidR="00F14398">
        <w:rPr>
          <w:rFonts w:ascii="Times New Roman" w:hAnsi="Times New Roman" w:cs="Times New Roman"/>
          <w:sz w:val="20"/>
          <w:szCs w:val="20"/>
        </w:rPr>
        <w:t>.</w:t>
      </w:r>
      <w:r>
        <w:rPr>
          <w:rFonts w:ascii="Times New Roman" w:hAnsi="Times New Roman" w:cs="Times New Roman"/>
          <w:sz w:val="20"/>
          <w:szCs w:val="20"/>
        </w:rPr>
        <w:t>, Lefroy E</w:t>
      </w:r>
      <w:r w:rsidR="00F14398">
        <w:rPr>
          <w:rFonts w:ascii="Times New Roman" w:hAnsi="Times New Roman" w:cs="Times New Roman"/>
          <w:sz w:val="20"/>
          <w:szCs w:val="20"/>
        </w:rPr>
        <w:t>.</w:t>
      </w:r>
      <w:r>
        <w:rPr>
          <w:rFonts w:ascii="Times New Roman" w:hAnsi="Times New Roman" w:cs="Times New Roman"/>
          <w:sz w:val="20"/>
          <w:szCs w:val="20"/>
        </w:rPr>
        <w:t>C</w:t>
      </w:r>
      <w:r w:rsidR="00F1439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Cresswell H</w:t>
      </w:r>
      <w:r w:rsidR="00F14398">
        <w:rPr>
          <w:rFonts w:ascii="Times New Roman" w:hAnsi="Times New Roman" w:cs="Times New Roman"/>
          <w:sz w:val="20"/>
          <w:szCs w:val="20"/>
        </w:rPr>
        <w:t>.</w:t>
      </w:r>
      <w:r w:rsidR="006A78A2" w:rsidRPr="00FB372C">
        <w:rPr>
          <w:rFonts w:ascii="Times New Roman" w:hAnsi="Times New Roman" w:cs="Times New Roman"/>
          <w:sz w:val="20"/>
          <w:szCs w:val="20"/>
        </w:rPr>
        <w:t>P</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(2010)</w:t>
      </w:r>
      <w:r w:rsidR="006A78A2" w:rsidRPr="00FB372C">
        <w:rPr>
          <w:rFonts w:ascii="Times New Roman" w:hAnsi="Times New Roman" w:cs="Times New Roman"/>
          <w:sz w:val="20"/>
          <w:szCs w:val="20"/>
        </w:rPr>
        <w:t xml:space="preserve"> </w:t>
      </w:r>
      <w:r w:rsidR="006A78A2" w:rsidRPr="00F14398">
        <w:rPr>
          <w:rFonts w:ascii="Times New Roman" w:hAnsi="Times New Roman" w:cs="Times New Roman"/>
          <w:i/>
          <w:sz w:val="20"/>
          <w:szCs w:val="20"/>
        </w:rPr>
        <w:t>Framework for Participative Reflection on the Accomplishment of Transdisciplinary Research Programs.</w:t>
      </w:r>
      <w:r w:rsidR="006A78A2" w:rsidRPr="00FB372C">
        <w:rPr>
          <w:rFonts w:ascii="Times New Roman" w:hAnsi="Times New Roman" w:cs="Times New Roman"/>
          <w:sz w:val="20"/>
          <w:szCs w:val="20"/>
        </w:rPr>
        <w:t> </w:t>
      </w:r>
      <w:r w:rsidR="006A78A2" w:rsidRPr="00F14398">
        <w:rPr>
          <w:rFonts w:ascii="Times New Roman" w:hAnsi="Times New Roman" w:cs="Times New Roman"/>
          <w:iCs/>
          <w:sz w:val="20"/>
          <w:szCs w:val="20"/>
        </w:rPr>
        <w:t xml:space="preserve">Environmental Science &amp; Policy </w:t>
      </w:r>
      <w:r w:rsidR="0032525F">
        <w:rPr>
          <w:rFonts w:ascii="Times New Roman" w:hAnsi="Times New Roman" w:cs="Times New Roman"/>
          <w:sz w:val="20"/>
          <w:szCs w:val="20"/>
        </w:rPr>
        <w:t>13:733-741</w:t>
      </w:r>
      <w:r w:rsidR="006A78A2" w:rsidRPr="00FB372C">
        <w:rPr>
          <w:rFonts w:ascii="Times New Roman" w:hAnsi="Times New Roman" w:cs="Times New Roman"/>
          <w:sz w:val="20"/>
          <w:szCs w:val="20"/>
        </w:rPr>
        <w:t> </w:t>
      </w:r>
    </w:p>
    <w:p w14:paraId="32ABE49F" w14:textId="584B8AFD" w:rsidR="006A78A2" w:rsidRPr="00F14398" w:rsidRDefault="00F14398" w:rsidP="00506FFA">
      <w:pPr>
        <w:rPr>
          <w:rFonts w:ascii="Times New Roman" w:hAnsi="Times New Roman" w:cs="Times New Roman"/>
          <w:sz w:val="20"/>
          <w:szCs w:val="20"/>
        </w:rPr>
      </w:pPr>
      <w:r>
        <w:rPr>
          <w:rFonts w:ascii="Times New Roman" w:hAnsi="Times New Roman" w:cs="Times New Roman"/>
          <w:sz w:val="20"/>
          <w:szCs w:val="20"/>
        </w:rPr>
        <w:t xml:space="preserve">Russell A.W., Wickson F. and </w:t>
      </w:r>
      <w:r w:rsidR="00DF0A61">
        <w:rPr>
          <w:rFonts w:ascii="Times New Roman" w:hAnsi="Times New Roman" w:cs="Times New Roman"/>
          <w:sz w:val="20"/>
          <w:szCs w:val="20"/>
        </w:rPr>
        <w:t>Carew A</w:t>
      </w:r>
      <w:r>
        <w:rPr>
          <w:rFonts w:ascii="Times New Roman" w:hAnsi="Times New Roman" w:cs="Times New Roman"/>
          <w:sz w:val="20"/>
          <w:szCs w:val="20"/>
        </w:rPr>
        <w:t>.</w:t>
      </w:r>
      <w:r w:rsidR="00DF0A61">
        <w:rPr>
          <w:rFonts w:ascii="Times New Roman" w:hAnsi="Times New Roman" w:cs="Times New Roman"/>
          <w:sz w:val="20"/>
          <w:szCs w:val="20"/>
        </w:rPr>
        <w:t>L</w:t>
      </w:r>
      <w:r>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sidR="00DF0A61">
        <w:rPr>
          <w:rFonts w:ascii="Times New Roman" w:hAnsi="Times New Roman" w:cs="Times New Roman"/>
          <w:sz w:val="20"/>
          <w:szCs w:val="20"/>
        </w:rPr>
        <w:t>(2008)</w:t>
      </w:r>
      <w:r w:rsidR="006A78A2" w:rsidRPr="00FB372C">
        <w:rPr>
          <w:rFonts w:ascii="Times New Roman" w:hAnsi="Times New Roman" w:cs="Times New Roman"/>
          <w:sz w:val="20"/>
          <w:szCs w:val="20"/>
        </w:rPr>
        <w:t xml:space="preserve"> T</w:t>
      </w:r>
      <w:r w:rsidR="006A78A2" w:rsidRPr="00F14398">
        <w:rPr>
          <w:rFonts w:ascii="Times New Roman" w:hAnsi="Times New Roman" w:cs="Times New Roman"/>
          <w:i/>
          <w:sz w:val="20"/>
          <w:szCs w:val="20"/>
        </w:rPr>
        <w:t xml:space="preserve">ransdisciplinarity: Context, Contradictions and Capacity. </w:t>
      </w:r>
      <w:r w:rsidR="006A78A2" w:rsidRPr="00F14398">
        <w:rPr>
          <w:rFonts w:ascii="Times New Roman" w:hAnsi="Times New Roman" w:cs="Times New Roman"/>
          <w:iCs/>
          <w:sz w:val="20"/>
          <w:szCs w:val="20"/>
        </w:rPr>
        <w:t>Futures</w:t>
      </w:r>
      <w:r w:rsidR="006A78A2" w:rsidRPr="00F14398">
        <w:rPr>
          <w:rFonts w:ascii="Times New Roman" w:hAnsi="Times New Roman" w:cs="Times New Roman"/>
          <w:sz w:val="20"/>
          <w:szCs w:val="20"/>
        </w:rPr>
        <w:t> 40(5):</w:t>
      </w:r>
      <w:r>
        <w:rPr>
          <w:rFonts w:ascii="Times New Roman" w:hAnsi="Times New Roman" w:cs="Times New Roman"/>
          <w:sz w:val="20"/>
          <w:szCs w:val="20"/>
        </w:rPr>
        <w:t xml:space="preserve"> pps.</w:t>
      </w:r>
      <w:r w:rsidR="0032525F" w:rsidRPr="00F14398">
        <w:rPr>
          <w:rFonts w:ascii="Times New Roman" w:hAnsi="Times New Roman" w:cs="Times New Roman"/>
          <w:sz w:val="20"/>
          <w:szCs w:val="20"/>
        </w:rPr>
        <w:t>460-472</w:t>
      </w:r>
    </w:p>
    <w:p w14:paraId="076E6641" w14:textId="7379F210"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Saeed F</w:t>
      </w:r>
      <w:r w:rsidR="00F14398">
        <w:rPr>
          <w:rFonts w:ascii="Times New Roman" w:hAnsi="Times New Roman" w:cs="Times New Roman"/>
          <w:sz w:val="20"/>
          <w:szCs w:val="20"/>
        </w:rPr>
        <w:t>.</w:t>
      </w:r>
      <w:r>
        <w:rPr>
          <w:rFonts w:ascii="Times New Roman" w:hAnsi="Times New Roman" w:cs="Times New Roman"/>
          <w:sz w:val="20"/>
          <w:szCs w:val="20"/>
        </w:rPr>
        <w:t>, Salik K</w:t>
      </w:r>
      <w:r w:rsidR="00F14398">
        <w:rPr>
          <w:rFonts w:ascii="Times New Roman" w:hAnsi="Times New Roman" w:cs="Times New Roman"/>
          <w:sz w:val="20"/>
          <w:szCs w:val="20"/>
        </w:rPr>
        <w:t>.</w:t>
      </w:r>
      <w:r>
        <w:rPr>
          <w:rFonts w:ascii="Times New Roman" w:hAnsi="Times New Roman" w:cs="Times New Roman"/>
          <w:sz w:val="20"/>
          <w:szCs w:val="20"/>
        </w:rPr>
        <w:t>M</w:t>
      </w:r>
      <w:r w:rsidR="00F1439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Ishfaq S</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F14398">
        <w:rPr>
          <w:rFonts w:ascii="Times New Roman" w:hAnsi="Times New Roman" w:cs="Times New Roman"/>
          <w:i/>
          <w:sz w:val="20"/>
          <w:szCs w:val="20"/>
        </w:rPr>
        <w:t>Climate Induced Rural-to-Urban Migration in Pakistan</w:t>
      </w:r>
      <w:r w:rsidR="0032525F" w:rsidRPr="00F14398">
        <w:rPr>
          <w:rFonts w:ascii="Times New Roman" w:hAnsi="Times New Roman" w:cs="Times New Roman"/>
          <w:i/>
          <w:sz w:val="20"/>
          <w:szCs w:val="20"/>
        </w:rPr>
        <w:t xml:space="preserve">. </w:t>
      </w:r>
      <w:r w:rsidR="0032525F">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http://prise.odi.org/wp-content/uploads/2016/01/Low_Res-Climate-induced-rural-to-urban-migration-in-Pakistan.pdf</w:t>
      </w:r>
      <w:r w:rsidR="0032525F">
        <w:rPr>
          <w:rFonts w:ascii="Times New Roman" w:hAnsi="Times New Roman" w:cs="Times New Roman"/>
          <w:sz w:val="20"/>
          <w:szCs w:val="20"/>
        </w:rPr>
        <w:t xml:space="preserve"> (32 pgs)</w:t>
      </w:r>
    </w:p>
    <w:p w14:paraId="315591D3" w14:textId="1B3476E1" w:rsidR="006A78A2" w:rsidRPr="00FB372C" w:rsidRDefault="00DF0A61" w:rsidP="00F14398">
      <w:pPr>
        <w:jc w:val="left"/>
        <w:rPr>
          <w:rFonts w:ascii="Times New Roman" w:hAnsi="Times New Roman" w:cs="Times New Roman"/>
          <w:sz w:val="20"/>
          <w:szCs w:val="20"/>
        </w:rPr>
      </w:pPr>
      <w:r>
        <w:rPr>
          <w:rFonts w:ascii="Times New Roman" w:hAnsi="Times New Roman" w:cs="Times New Roman"/>
          <w:sz w:val="20"/>
          <w:szCs w:val="20"/>
        </w:rPr>
        <w:t>Salik K</w:t>
      </w:r>
      <w:r w:rsidR="00F14398">
        <w:rPr>
          <w:rFonts w:ascii="Times New Roman" w:hAnsi="Times New Roman" w:cs="Times New Roman"/>
          <w:sz w:val="20"/>
          <w:szCs w:val="20"/>
        </w:rPr>
        <w:t>.</w:t>
      </w:r>
      <w:r>
        <w:rPr>
          <w:rFonts w:ascii="Times New Roman" w:hAnsi="Times New Roman" w:cs="Times New Roman"/>
          <w:sz w:val="20"/>
          <w:szCs w:val="20"/>
        </w:rPr>
        <w:t>M</w:t>
      </w:r>
      <w:r w:rsidR="00F14398">
        <w:rPr>
          <w:rFonts w:ascii="Times New Roman" w:hAnsi="Times New Roman" w:cs="Times New Roman"/>
          <w:sz w:val="20"/>
          <w:szCs w:val="20"/>
        </w:rPr>
        <w:t>.</w:t>
      </w:r>
      <w:r>
        <w:rPr>
          <w:rFonts w:ascii="Times New Roman" w:hAnsi="Times New Roman" w:cs="Times New Roman"/>
          <w:sz w:val="20"/>
          <w:szCs w:val="20"/>
        </w:rPr>
        <w:t>, Ishfaq S</w:t>
      </w:r>
      <w:r w:rsidR="00F14398">
        <w:rPr>
          <w:rFonts w:ascii="Times New Roman" w:hAnsi="Times New Roman" w:cs="Times New Roman"/>
          <w:sz w:val="20"/>
          <w:szCs w:val="20"/>
        </w:rPr>
        <w:t>.</w:t>
      </w:r>
      <w:r>
        <w:rPr>
          <w:rFonts w:ascii="Times New Roman" w:hAnsi="Times New Roman" w:cs="Times New Roman"/>
          <w:sz w:val="20"/>
          <w:szCs w:val="20"/>
        </w:rPr>
        <w:t>, Saeed F</w:t>
      </w:r>
      <w:r w:rsidR="00F14398">
        <w:rPr>
          <w:rFonts w:ascii="Times New Roman" w:hAnsi="Times New Roman" w:cs="Times New Roman"/>
          <w:sz w:val="20"/>
          <w:szCs w:val="20"/>
        </w:rPr>
        <w:t>.</w:t>
      </w:r>
      <w:r>
        <w:rPr>
          <w:rFonts w:ascii="Times New Roman" w:hAnsi="Times New Roman" w:cs="Times New Roman"/>
          <w:sz w:val="20"/>
          <w:szCs w:val="20"/>
        </w:rPr>
        <w:t>, Noel E</w:t>
      </w:r>
      <w:r w:rsidR="00F1439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Syed Q</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F14398">
        <w:rPr>
          <w:rFonts w:ascii="Times New Roman" w:hAnsi="Times New Roman" w:cs="Times New Roman"/>
          <w:i/>
          <w:sz w:val="20"/>
          <w:szCs w:val="20"/>
        </w:rPr>
        <w:t>Pakistan: Country Situation Assessment.</w:t>
      </w:r>
      <w:r w:rsidR="006A78A2" w:rsidRPr="00FB372C">
        <w:rPr>
          <w:rFonts w:ascii="Times New Roman" w:hAnsi="Times New Roman" w:cs="Times New Roman"/>
          <w:sz w:val="20"/>
          <w:szCs w:val="20"/>
        </w:rPr>
        <w:t xml:space="preserve"> PRISE W</w:t>
      </w:r>
      <w:r w:rsidR="0032525F">
        <w:rPr>
          <w:rFonts w:ascii="Times New Roman" w:hAnsi="Times New Roman" w:cs="Times New Roman"/>
          <w:sz w:val="20"/>
          <w:szCs w:val="20"/>
        </w:rPr>
        <w:t>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http://prise.odi.org/wp-content/uploads/2015/08/Pakistan-Country-Situation-Assessment.pdf</w:t>
      </w:r>
      <w:r w:rsidR="0032525F">
        <w:rPr>
          <w:rFonts w:ascii="Times New Roman" w:hAnsi="Times New Roman" w:cs="Times New Roman"/>
          <w:sz w:val="20"/>
          <w:szCs w:val="20"/>
        </w:rPr>
        <w:t xml:space="preserve"> (76 pgs)</w:t>
      </w:r>
    </w:p>
    <w:p w14:paraId="3AC806B2" w14:textId="7A0AF18A" w:rsidR="006A78A2" w:rsidRPr="00FB372C" w:rsidRDefault="00DF0A61" w:rsidP="00F14398">
      <w:pPr>
        <w:jc w:val="left"/>
        <w:rPr>
          <w:rFonts w:ascii="Times New Roman" w:hAnsi="Times New Roman" w:cs="Times New Roman"/>
          <w:sz w:val="20"/>
          <w:szCs w:val="20"/>
        </w:rPr>
      </w:pPr>
      <w:r>
        <w:rPr>
          <w:rFonts w:ascii="Times New Roman" w:hAnsi="Times New Roman" w:cs="Times New Roman"/>
          <w:sz w:val="20"/>
          <w:szCs w:val="20"/>
        </w:rPr>
        <w:t>Samling C</w:t>
      </w:r>
      <w:r w:rsidR="00F14398">
        <w:rPr>
          <w:rFonts w:ascii="Times New Roman" w:hAnsi="Times New Roman" w:cs="Times New Roman"/>
          <w:sz w:val="20"/>
          <w:szCs w:val="20"/>
        </w:rPr>
        <w:t>.</w:t>
      </w:r>
      <w:r>
        <w:rPr>
          <w:rFonts w:ascii="Times New Roman" w:hAnsi="Times New Roman" w:cs="Times New Roman"/>
          <w:sz w:val="20"/>
          <w:szCs w:val="20"/>
        </w:rPr>
        <w:t>L</w:t>
      </w:r>
      <w:r w:rsidR="00F14398">
        <w:rPr>
          <w:rFonts w:ascii="Times New Roman" w:hAnsi="Times New Roman" w:cs="Times New Roman"/>
          <w:sz w:val="20"/>
          <w:szCs w:val="20"/>
        </w:rPr>
        <w:t>.</w:t>
      </w:r>
      <w:r>
        <w:rPr>
          <w:rFonts w:ascii="Times New Roman" w:hAnsi="Times New Roman" w:cs="Times New Roman"/>
          <w:sz w:val="20"/>
          <w:szCs w:val="20"/>
        </w:rPr>
        <w:t>, Das S</w:t>
      </w:r>
      <w:r w:rsidR="00F1439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Hazra S</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E2112F" w:rsidRPr="00F14398">
        <w:rPr>
          <w:rFonts w:ascii="Times New Roman" w:hAnsi="Times New Roman" w:cs="Times New Roman"/>
          <w:i/>
          <w:sz w:val="20"/>
          <w:szCs w:val="20"/>
        </w:rPr>
        <w:t xml:space="preserve">Migration in the Indian Bengal Delta and the Mahanadi Delta: A Review of the Literature. </w:t>
      </w:r>
      <w:r w:rsidR="00E2112F" w:rsidRPr="00BD3811">
        <w:rPr>
          <w:rFonts w:ascii="Times New Roman" w:hAnsi="Times New Roman" w:cs="Times New Roman"/>
          <w:sz w:val="20"/>
          <w:szCs w:val="20"/>
        </w:rPr>
        <w:t xml:space="preserve">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http://www.geodata.soton.ac.uk/deccma/uploads_working_papers/FINAL_INDIA_Migration_IBD_and_Mahanadi_Working_Paper_JUL2015_20160613_021218.pdf</w:t>
      </w:r>
      <w:r w:rsidR="009C09DA">
        <w:rPr>
          <w:rFonts w:ascii="Times New Roman" w:hAnsi="Times New Roman" w:cs="Times New Roman"/>
          <w:sz w:val="20"/>
          <w:szCs w:val="20"/>
        </w:rPr>
        <w:t xml:space="preserve"> </w:t>
      </w:r>
      <w:r w:rsidR="00E2112F">
        <w:rPr>
          <w:rFonts w:ascii="Times New Roman" w:hAnsi="Times New Roman" w:cs="Times New Roman"/>
          <w:sz w:val="20"/>
          <w:szCs w:val="20"/>
        </w:rPr>
        <w:t>(21 pgs)</w:t>
      </w:r>
    </w:p>
    <w:p w14:paraId="249E01BE" w14:textId="31A0F2A9"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Siderius C</w:t>
      </w:r>
      <w:r w:rsidR="00F14398">
        <w:rPr>
          <w:rFonts w:ascii="Times New Roman" w:hAnsi="Times New Roman" w:cs="Times New Roman"/>
          <w:sz w:val="20"/>
          <w:szCs w:val="20"/>
        </w:rPr>
        <w:t>.</w:t>
      </w:r>
      <w:r>
        <w:rPr>
          <w:rFonts w:ascii="Times New Roman" w:hAnsi="Times New Roman" w:cs="Times New Roman"/>
          <w:sz w:val="20"/>
          <w:szCs w:val="20"/>
        </w:rPr>
        <w:t>, Biemans H</w:t>
      </w:r>
      <w:r w:rsidR="00F14398">
        <w:rPr>
          <w:rFonts w:ascii="Times New Roman" w:hAnsi="Times New Roman" w:cs="Times New Roman"/>
          <w:sz w:val="20"/>
          <w:szCs w:val="20"/>
        </w:rPr>
        <w:t>.</w:t>
      </w:r>
      <w:r>
        <w:rPr>
          <w:rFonts w:ascii="Times New Roman" w:hAnsi="Times New Roman" w:cs="Times New Roman"/>
          <w:sz w:val="20"/>
          <w:szCs w:val="20"/>
        </w:rPr>
        <w:t>, van Walsum P</w:t>
      </w:r>
      <w:r w:rsidR="00F14398">
        <w:rPr>
          <w:rFonts w:ascii="Times New Roman" w:hAnsi="Times New Roman" w:cs="Times New Roman"/>
          <w:sz w:val="20"/>
          <w:szCs w:val="20"/>
        </w:rPr>
        <w:t>.</w:t>
      </w:r>
      <w:r>
        <w:rPr>
          <w:rFonts w:ascii="Times New Roman" w:hAnsi="Times New Roman" w:cs="Times New Roman"/>
          <w:sz w:val="20"/>
          <w:szCs w:val="20"/>
        </w:rPr>
        <w:t>E</w:t>
      </w:r>
      <w:r w:rsidR="00F14398">
        <w:rPr>
          <w:rFonts w:ascii="Times New Roman" w:hAnsi="Times New Roman" w:cs="Times New Roman"/>
          <w:sz w:val="20"/>
          <w:szCs w:val="20"/>
        </w:rPr>
        <w:t>.</w:t>
      </w:r>
      <w:r>
        <w:rPr>
          <w:rFonts w:ascii="Times New Roman" w:hAnsi="Times New Roman" w:cs="Times New Roman"/>
          <w:sz w:val="20"/>
          <w:szCs w:val="20"/>
        </w:rPr>
        <w:t>, van Ierland E</w:t>
      </w:r>
      <w:r w:rsidR="00F14398">
        <w:rPr>
          <w:rFonts w:ascii="Times New Roman" w:hAnsi="Times New Roman" w:cs="Times New Roman"/>
          <w:sz w:val="20"/>
          <w:szCs w:val="20"/>
        </w:rPr>
        <w:t>.</w:t>
      </w:r>
      <w:r>
        <w:rPr>
          <w:rFonts w:ascii="Times New Roman" w:hAnsi="Times New Roman" w:cs="Times New Roman"/>
          <w:sz w:val="20"/>
          <w:szCs w:val="20"/>
        </w:rPr>
        <w:t>C</w:t>
      </w:r>
      <w:r w:rsidR="00F14398">
        <w:rPr>
          <w:rFonts w:ascii="Times New Roman" w:hAnsi="Times New Roman" w:cs="Times New Roman"/>
          <w:sz w:val="20"/>
          <w:szCs w:val="20"/>
        </w:rPr>
        <w:t>.</w:t>
      </w:r>
      <w:r>
        <w:rPr>
          <w:rFonts w:ascii="Times New Roman" w:hAnsi="Times New Roman" w:cs="Times New Roman"/>
          <w:sz w:val="20"/>
          <w:szCs w:val="20"/>
        </w:rPr>
        <w:t>, Kabat P</w:t>
      </w:r>
      <w:r w:rsidR="00F1439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Hellegers P</w:t>
      </w:r>
      <w:r w:rsidR="00F14398">
        <w:rPr>
          <w:rFonts w:ascii="Times New Roman" w:hAnsi="Times New Roman" w:cs="Times New Roman"/>
          <w:sz w:val="20"/>
          <w:szCs w:val="20"/>
        </w:rPr>
        <w:t>.</w:t>
      </w:r>
      <w:r>
        <w:rPr>
          <w:rFonts w:ascii="Times New Roman" w:hAnsi="Times New Roman" w:cs="Times New Roman"/>
          <w:sz w:val="20"/>
          <w:szCs w:val="20"/>
        </w:rPr>
        <w:t>J</w:t>
      </w:r>
      <w:r w:rsidR="00F1439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F14398">
        <w:rPr>
          <w:rFonts w:ascii="Times New Roman" w:hAnsi="Times New Roman" w:cs="Times New Roman"/>
          <w:i/>
          <w:sz w:val="20"/>
          <w:szCs w:val="20"/>
        </w:rPr>
        <w:t>Flexible Strategies for Coping with Rainfall Variability: Seasonal Adjustments in Cropped Area in the Ganges Basin.</w:t>
      </w:r>
      <w:r w:rsidR="006A78A2" w:rsidRPr="00FB372C">
        <w:rPr>
          <w:rFonts w:ascii="Times New Roman" w:hAnsi="Times New Roman" w:cs="Times New Roman"/>
          <w:sz w:val="20"/>
          <w:szCs w:val="20"/>
        </w:rPr>
        <w:t xml:space="preserve"> </w:t>
      </w:r>
      <w:r w:rsidR="0032525F">
        <w:rPr>
          <w:rFonts w:ascii="Times New Roman" w:hAnsi="Times New Roman" w:cs="Times New Roman"/>
          <w:sz w:val="20"/>
          <w:szCs w:val="20"/>
        </w:rPr>
        <w:t>PLoS ONE 11(3):e0149397 (1-23)</w:t>
      </w:r>
    </w:p>
    <w:p w14:paraId="2EB97A6A" w14:textId="068A09C0" w:rsidR="002B154E" w:rsidRDefault="002B154E" w:rsidP="00506FFA">
      <w:pPr>
        <w:rPr>
          <w:rFonts w:ascii="Times New Roman" w:hAnsi="Times New Roman" w:cs="Times New Roman"/>
          <w:sz w:val="20"/>
          <w:szCs w:val="20"/>
        </w:rPr>
      </w:pPr>
      <w:r>
        <w:rPr>
          <w:rFonts w:ascii="Times New Roman" w:hAnsi="Times New Roman" w:cs="Times New Roman"/>
          <w:sz w:val="20"/>
          <w:szCs w:val="20"/>
        </w:rPr>
        <w:t>Simonet C</w:t>
      </w:r>
      <w:r w:rsidR="00F14398">
        <w:rPr>
          <w:rFonts w:ascii="Times New Roman" w:hAnsi="Times New Roman" w:cs="Times New Roman"/>
          <w:sz w:val="20"/>
          <w:szCs w:val="20"/>
        </w:rPr>
        <w:t>. and</w:t>
      </w:r>
      <w:r w:rsidRPr="002B154E">
        <w:rPr>
          <w:rFonts w:ascii="Times New Roman" w:hAnsi="Times New Roman" w:cs="Times New Roman"/>
          <w:sz w:val="20"/>
          <w:szCs w:val="20"/>
        </w:rPr>
        <w:t xml:space="preserve"> </w:t>
      </w:r>
      <w:r>
        <w:rPr>
          <w:rFonts w:ascii="Times New Roman" w:hAnsi="Times New Roman" w:cs="Times New Roman"/>
          <w:sz w:val="20"/>
          <w:szCs w:val="20"/>
        </w:rPr>
        <w:t>Jobbins G</w:t>
      </w:r>
      <w:r w:rsidR="00F14398">
        <w:rPr>
          <w:rFonts w:ascii="Times New Roman" w:hAnsi="Times New Roman" w:cs="Times New Roman"/>
          <w:sz w:val="20"/>
          <w:szCs w:val="20"/>
        </w:rPr>
        <w:t>.</w:t>
      </w:r>
      <w:r w:rsidRPr="002B154E">
        <w:rPr>
          <w:rFonts w:ascii="Times New Roman" w:hAnsi="Times New Roman" w:cs="Times New Roman"/>
          <w:sz w:val="20"/>
          <w:szCs w:val="20"/>
        </w:rPr>
        <w:t xml:space="preserve"> </w:t>
      </w:r>
      <w:r>
        <w:rPr>
          <w:rFonts w:ascii="Times New Roman" w:hAnsi="Times New Roman" w:cs="Times New Roman"/>
          <w:sz w:val="20"/>
          <w:szCs w:val="20"/>
        </w:rPr>
        <w:t>(2016)</w:t>
      </w:r>
      <w:r w:rsidRPr="002B154E">
        <w:rPr>
          <w:rFonts w:ascii="Times New Roman" w:hAnsi="Times New Roman" w:cs="Times New Roman"/>
          <w:sz w:val="20"/>
          <w:szCs w:val="20"/>
        </w:rPr>
        <w:t xml:space="preserve"> </w:t>
      </w:r>
      <w:r w:rsidRPr="00F14398">
        <w:rPr>
          <w:rFonts w:ascii="Times New Roman" w:hAnsi="Times New Roman" w:cs="Times New Roman"/>
          <w:i/>
          <w:sz w:val="20"/>
          <w:szCs w:val="20"/>
        </w:rPr>
        <w:t xml:space="preserve">Understanding the Patterns of Climate-resilient Development: The Case of Senegal. </w:t>
      </w:r>
      <w:r w:rsidRPr="002B154E">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http://prise.odi.org/wp-content/uploads/2016/04/Understanding-patterns-of-climate-resilient-development-%E2%80%93-the-case-of-Senegal_Low-Res.pdf</w:t>
      </w:r>
      <w:r w:rsidRPr="002B154E">
        <w:rPr>
          <w:rFonts w:ascii="Times New Roman" w:hAnsi="Times New Roman" w:cs="Times New Roman"/>
          <w:sz w:val="20"/>
          <w:szCs w:val="20"/>
        </w:rPr>
        <w:t xml:space="preserve"> (52 pgs)</w:t>
      </w:r>
    </w:p>
    <w:p w14:paraId="471AE365" w14:textId="5F3EA56A" w:rsidR="00DF0A61" w:rsidRPr="00FB372C" w:rsidRDefault="00DF0A61" w:rsidP="00506FFA">
      <w:pPr>
        <w:rPr>
          <w:rFonts w:ascii="Times New Roman" w:hAnsi="Times New Roman" w:cs="Times New Roman"/>
          <w:sz w:val="20"/>
          <w:szCs w:val="20"/>
        </w:rPr>
      </w:pPr>
      <w:r w:rsidRPr="00DF0A61">
        <w:rPr>
          <w:rFonts w:ascii="Times New Roman" w:hAnsi="Times New Roman" w:cs="Times New Roman"/>
          <w:sz w:val="20"/>
          <w:szCs w:val="20"/>
        </w:rPr>
        <w:t>Singh C</w:t>
      </w:r>
      <w:r w:rsidR="00F14398">
        <w:rPr>
          <w:rFonts w:ascii="Times New Roman" w:hAnsi="Times New Roman" w:cs="Times New Roman"/>
          <w:sz w:val="20"/>
          <w:szCs w:val="20"/>
        </w:rPr>
        <w:t>.</w:t>
      </w:r>
      <w:r w:rsidRPr="00DF0A61">
        <w:rPr>
          <w:rFonts w:ascii="Times New Roman" w:hAnsi="Times New Roman" w:cs="Times New Roman"/>
          <w:sz w:val="20"/>
          <w:szCs w:val="20"/>
        </w:rPr>
        <w:t>, Deshpande T</w:t>
      </w:r>
      <w:r w:rsidR="00F14398">
        <w:rPr>
          <w:rFonts w:ascii="Times New Roman" w:hAnsi="Times New Roman" w:cs="Times New Roman"/>
          <w:sz w:val="20"/>
          <w:szCs w:val="20"/>
        </w:rPr>
        <w:t xml:space="preserve">. and </w:t>
      </w:r>
      <w:r w:rsidRPr="00DF0A61">
        <w:rPr>
          <w:rFonts w:ascii="Times New Roman" w:hAnsi="Times New Roman" w:cs="Times New Roman"/>
          <w:sz w:val="20"/>
          <w:szCs w:val="20"/>
        </w:rPr>
        <w:t>Basu R</w:t>
      </w:r>
      <w:r w:rsidR="00F14398">
        <w:rPr>
          <w:rFonts w:ascii="Times New Roman" w:hAnsi="Times New Roman" w:cs="Times New Roman"/>
          <w:sz w:val="20"/>
          <w:szCs w:val="20"/>
        </w:rPr>
        <w:t>.</w:t>
      </w:r>
      <w:r w:rsidRPr="00DF0A61">
        <w:rPr>
          <w:rFonts w:ascii="Times New Roman" w:hAnsi="Times New Roman" w:cs="Times New Roman"/>
          <w:sz w:val="20"/>
          <w:szCs w:val="20"/>
        </w:rPr>
        <w:t xml:space="preserve"> (2016) </w:t>
      </w:r>
      <w:r w:rsidRPr="00F14398">
        <w:rPr>
          <w:rFonts w:ascii="Times New Roman" w:hAnsi="Times New Roman" w:cs="Times New Roman"/>
          <w:i/>
          <w:sz w:val="20"/>
          <w:szCs w:val="20"/>
        </w:rPr>
        <w:t>How Do We Assess Vulnerability to Climate Change in India? A Systematic Review of Literature.</w:t>
      </w:r>
      <w:r w:rsidRPr="00FB372C">
        <w:rPr>
          <w:rFonts w:ascii="Times New Roman" w:hAnsi="Times New Roman" w:cs="Times New Roman"/>
          <w:sz w:val="20"/>
          <w:szCs w:val="20"/>
        </w:rPr>
        <w:t xml:space="preserve"> Regional Environmental Change doi:10.1007/s10113-016-1043-y</w:t>
      </w:r>
    </w:p>
    <w:p w14:paraId="3F56D7E8" w14:textId="05693E25" w:rsidR="006A78A2" w:rsidRPr="00FB372C" w:rsidRDefault="00DF0A61" w:rsidP="008716A8">
      <w:pPr>
        <w:jc w:val="left"/>
        <w:rPr>
          <w:rFonts w:ascii="Times New Roman" w:hAnsi="Times New Roman" w:cs="Times New Roman"/>
          <w:sz w:val="20"/>
          <w:szCs w:val="20"/>
        </w:rPr>
      </w:pPr>
      <w:r>
        <w:rPr>
          <w:rFonts w:ascii="Times New Roman" w:hAnsi="Times New Roman" w:cs="Times New Roman"/>
          <w:sz w:val="20"/>
          <w:szCs w:val="20"/>
        </w:rPr>
        <w:t>Singh C</w:t>
      </w:r>
      <w:r w:rsidR="008716A8">
        <w:rPr>
          <w:rFonts w:ascii="Times New Roman" w:hAnsi="Times New Roman" w:cs="Times New Roman"/>
          <w:sz w:val="20"/>
          <w:szCs w:val="20"/>
        </w:rPr>
        <w:t>.</w:t>
      </w:r>
      <w:r>
        <w:rPr>
          <w:rFonts w:ascii="Times New Roman" w:hAnsi="Times New Roman" w:cs="Times New Roman"/>
          <w:sz w:val="20"/>
          <w:szCs w:val="20"/>
        </w:rPr>
        <w:t>, Gajjar S</w:t>
      </w:r>
      <w:r w:rsidR="008716A8">
        <w:rPr>
          <w:rFonts w:ascii="Times New Roman" w:hAnsi="Times New Roman" w:cs="Times New Roman"/>
          <w:sz w:val="20"/>
          <w:szCs w:val="20"/>
        </w:rPr>
        <w:t>.</w:t>
      </w:r>
      <w:r>
        <w:rPr>
          <w:rFonts w:ascii="Times New Roman" w:hAnsi="Times New Roman" w:cs="Times New Roman"/>
          <w:sz w:val="20"/>
          <w:szCs w:val="20"/>
        </w:rPr>
        <w:t>P</w:t>
      </w:r>
      <w:r w:rsidR="008716A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Deshpande T</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6A78A2" w:rsidRPr="008716A8">
        <w:rPr>
          <w:rFonts w:ascii="Times New Roman" w:hAnsi="Times New Roman" w:cs="Times New Roman"/>
          <w:i/>
          <w:sz w:val="20"/>
          <w:szCs w:val="20"/>
        </w:rPr>
        <w:t>Policies, Projects and People: Exploring the Adaptation-development Spectrum in India.</w:t>
      </w:r>
      <w:r w:rsidR="006A78A2" w:rsidRPr="00FB372C">
        <w:rPr>
          <w:rFonts w:ascii="Times New Roman" w:hAnsi="Times New Roman" w:cs="Times New Roman"/>
          <w:sz w:val="20"/>
          <w:szCs w:val="20"/>
        </w:rPr>
        <w:t xml:space="preserve"> A</w:t>
      </w:r>
      <w:r w:rsidR="0032525F">
        <w:rPr>
          <w:rFonts w:ascii="Times New Roman" w:hAnsi="Times New Roman" w:cs="Times New Roman"/>
          <w:sz w:val="20"/>
          <w:szCs w:val="20"/>
        </w:rPr>
        <w:t>SSAR PMU, South Africa</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http://www.assar.uct.ac.za/sites/default/files/image_tool/images/138/Working_Papers/CARIAA-ASSAR%20working%20paper%202%20-%20Policies,%20Projects%20and%20People.pdf</w:t>
      </w:r>
      <w:r w:rsidR="0032525F">
        <w:rPr>
          <w:rFonts w:ascii="Times New Roman" w:hAnsi="Times New Roman" w:cs="Times New Roman"/>
          <w:sz w:val="20"/>
          <w:szCs w:val="20"/>
        </w:rPr>
        <w:t xml:space="preserve"> (45 pgs)</w:t>
      </w:r>
    </w:p>
    <w:p w14:paraId="01A5C81C" w14:textId="1CFF5369" w:rsidR="006A78A2" w:rsidRPr="00FB372C" w:rsidRDefault="00DF0A61" w:rsidP="008716A8">
      <w:pPr>
        <w:jc w:val="left"/>
        <w:rPr>
          <w:rFonts w:ascii="Times New Roman" w:hAnsi="Times New Roman" w:cs="Times New Roman"/>
          <w:sz w:val="20"/>
          <w:szCs w:val="20"/>
        </w:rPr>
      </w:pPr>
      <w:r>
        <w:rPr>
          <w:rFonts w:ascii="Times New Roman" w:hAnsi="Times New Roman" w:cs="Times New Roman"/>
          <w:sz w:val="20"/>
          <w:szCs w:val="20"/>
        </w:rPr>
        <w:t>Spear D</w:t>
      </w:r>
      <w:r w:rsidR="008716A8">
        <w:rPr>
          <w:rFonts w:ascii="Times New Roman" w:hAnsi="Times New Roman" w:cs="Times New Roman"/>
          <w:sz w:val="20"/>
          <w:szCs w:val="20"/>
        </w:rPr>
        <w:t>.</w:t>
      </w:r>
      <w:r>
        <w:rPr>
          <w:rFonts w:ascii="Times New Roman" w:hAnsi="Times New Roman" w:cs="Times New Roman"/>
          <w:sz w:val="20"/>
          <w:szCs w:val="20"/>
        </w:rPr>
        <w:t>, Haimbili E</w:t>
      </w:r>
      <w:r w:rsidR="008716A8">
        <w:rPr>
          <w:rFonts w:ascii="Times New Roman" w:hAnsi="Times New Roman" w:cs="Times New Roman"/>
          <w:sz w:val="20"/>
          <w:szCs w:val="20"/>
        </w:rPr>
        <w:t>.</w:t>
      </w:r>
      <w:r w:rsidR="006A78A2" w:rsidRPr="00FB372C">
        <w:rPr>
          <w:rFonts w:ascii="Times New Roman" w:hAnsi="Times New Roman" w:cs="Times New Roman"/>
          <w:sz w:val="20"/>
          <w:szCs w:val="20"/>
        </w:rPr>
        <w:t>,</w:t>
      </w:r>
      <w:r>
        <w:rPr>
          <w:rFonts w:ascii="Times New Roman" w:hAnsi="Times New Roman" w:cs="Times New Roman"/>
          <w:sz w:val="20"/>
          <w:szCs w:val="20"/>
        </w:rPr>
        <w:t xml:space="preserve"> Angula M</w:t>
      </w:r>
      <w:r w:rsidR="008716A8">
        <w:rPr>
          <w:rFonts w:ascii="Times New Roman" w:hAnsi="Times New Roman" w:cs="Times New Roman"/>
          <w:sz w:val="20"/>
          <w:szCs w:val="20"/>
        </w:rPr>
        <w:t>.</w:t>
      </w:r>
      <w:r>
        <w:rPr>
          <w:rFonts w:ascii="Times New Roman" w:hAnsi="Times New Roman" w:cs="Times New Roman"/>
          <w:sz w:val="20"/>
          <w:szCs w:val="20"/>
        </w:rPr>
        <w:t>, Baudoin M-A</w:t>
      </w:r>
      <w:r w:rsidR="008716A8">
        <w:rPr>
          <w:rFonts w:ascii="Times New Roman" w:hAnsi="Times New Roman" w:cs="Times New Roman"/>
          <w:sz w:val="20"/>
          <w:szCs w:val="20"/>
        </w:rPr>
        <w:t>.</w:t>
      </w:r>
      <w:r>
        <w:rPr>
          <w:rFonts w:ascii="Times New Roman" w:hAnsi="Times New Roman" w:cs="Times New Roman"/>
          <w:sz w:val="20"/>
          <w:szCs w:val="20"/>
        </w:rPr>
        <w:t>, Hegga S</w:t>
      </w:r>
      <w:r w:rsidR="008716A8">
        <w:rPr>
          <w:rFonts w:ascii="Times New Roman" w:hAnsi="Times New Roman" w:cs="Times New Roman"/>
          <w:sz w:val="20"/>
          <w:szCs w:val="20"/>
        </w:rPr>
        <w:t>., Zaroug M.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Okeyo A</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F14398">
        <w:rPr>
          <w:rFonts w:ascii="Times New Roman" w:hAnsi="Times New Roman" w:cs="Times New Roman"/>
          <w:i/>
          <w:sz w:val="20"/>
          <w:szCs w:val="20"/>
        </w:rPr>
        <w:t xml:space="preserve">Vulnerability and Adaptation to Climate Change in Semi-arid Areas in Southern Africa. </w:t>
      </w:r>
      <w:r w:rsidR="006A78A2" w:rsidRPr="00FB372C">
        <w:rPr>
          <w:rFonts w:ascii="Times New Roman" w:hAnsi="Times New Roman" w:cs="Times New Roman"/>
          <w:sz w:val="20"/>
          <w:szCs w:val="20"/>
        </w:rPr>
        <w:t>ASSAR Working Paper, AS</w:t>
      </w:r>
      <w:r w:rsidR="0032525F">
        <w:rPr>
          <w:rFonts w:ascii="Times New Roman" w:hAnsi="Times New Roman" w:cs="Times New Roman"/>
          <w:sz w:val="20"/>
          <w:szCs w:val="20"/>
        </w:rPr>
        <w:t>SAR PMU, South Africa</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http://www.assar.uct.ac.za/sites/default/files/image_tool/images/138/RDS_reports/SAFRICA/Southern%20Africa%20RDS%20full%20report.pdf</w:t>
      </w:r>
      <w:r w:rsidR="00E11959" w:rsidRPr="00E11959" w:rsidDel="00E11959">
        <w:rPr>
          <w:rFonts w:ascii="Times New Roman" w:hAnsi="Times New Roman" w:cs="Times New Roman"/>
          <w:sz w:val="20"/>
          <w:szCs w:val="20"/>
        </w:rPr>
        <w:t xml:space="preserve"> </w:t>
      </w:r>
      <w:r w:rsidR="0032525F">
        <w:rPr>
          <w:rFonts w:ascii="Times New Roman" w:hAnsi="Times New Roman" w:cs="Times New Roman"/>
          <w:sz w:val="20"/>
          <w:szCs w:val="20"/>
        </w:rPr>
        <w:t>(117 pgs)</w:t>
      </w:r>
    </w:p>
    <w:p w14:paraId="5AC28359" w14:textId="61AC464B"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Sud R</w:t>
      </w:r>
      <w:r w:rsidR="008716A8">
        <w:rPr>
          <w:rFonts w:ascii="Times New Roman" w:hAnsi="Times New Roman" w:cs="Times New Roman"/>
          <w:sz w:val="20"/>
          <w:szCs w:val="20"/>
        </w:rPr>
        <w:t>.</w:t>
      </w:r>
      <w:r>
        <w:rPr>
          <w:rFonts w:ascii="Times New Roman" w:hAnsi="Times New Roman" w:cs="Times New Roman"/>
          <w:sz w:val="20"/>
          <w:szCs w:val="20"/>
        </w:rPr>
        <w:t>, Mishra A</w:t>
      </w:r>
      <w:r w:rsidR="008716A8">
        <w:rPr>
          <w:rFonts w:ascii="Times New Roman" w:hAnsi="Times New Roman" w:cs="Times New Roman"/>
          <w:sz w:val="20"/>
          <w:szCs w:val="20"/>
        </w:rPr>
        <w:t>.</w:t>
      </w:r>
      <w:r>
        <w:rPr>
          <w:rFonts w:ascii="Times New Roman" w:hAnsi="Times New Roman" w:cs="Times New Roman"/>
          <w:sz w:val="20"/>
          <w:szCs w:val="20"/>
        </w:rPr>
        <w:t>, Varma N</w:t>
      </w:r>
      <w:r w:rsidR="008716A8">
        <w:rPr>
          <w:rFonts w:ascii="Times New Roman" w:hAnsi="Times New Roman" w:cs="Times New Roman"/>
          <w:sz w:val="20"/>
          <w:szCs w:val="20"/>
        </w:rPr>
        <w:t xml:space="preserve">. and </w:t>
      </w:r>
      <w:r>
        <w:rPr>
          <w:rFonts w:ascii="Times New Roman" w:hAnsi="Times New Roman" w:cs="Times New Roman"/>
          <w:sz w:val="20"/>
          <w:szCs w:val="20"/>
        </w:rPr>
        <w:t>Bhadwal S</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8716A8">
        <w:rPr>
          <w:rFonts w:ascii="Times New Roman" w:hAnsi="Times New Roman" w:cs="Times New Roman"/>
          <w:i/>
          <w:sz w:val="20"/>
          <w:szCs w:val="20"/>
        </w:rPr>
        <w:t xml:space="preserve">Adaptation Policy and Practice in Densely Populated Glacier-fed River Basins of South Asia: A Systematic Review. </w:t>
      </w:r>
      <w:r w:rsidR="006A78A2" w:rsidRPr="00FB372C">
        <w:rPr>
          <w:rFonts w:ascii="Times New Roman" w:hAnsi="Times New Roman" w:cs="Times New Roman"/>
          <w:sz w:val="20"/>
          <w:szCs w:val="20"/>
        </w:rPr>
        <w:t>Regional E</w:t>
      </w:r>
      <w:r w:rsidR="0032525F">
        <w:rPr>
          <w:rFonts w:ascii="Times New Roman" w:hAnsi="Times New Roman" w:cs="Times New Roman"/>
          <w:sz w:val="20"/>
          <w:szCs w:val="20"/>
        </w:rPr>
        <w:t>nvironmental Change 15:825-836</w:t>
      </w:r>
    </w:p>
    <w:p w14:paraId="7335C538" w14:textId="4C3A7C4D"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Thornton P</w:t>
      </w:r>
      <w:r w:rsidR="008716A8">
        <w:rPr>
          <w:rFonts w:ascii="Times New Roman" w:hAnsi="Times New Roman" w:cs="Times New Roman"/>
          <w:sz w:val="20"/>
          <w:szCs w:val="20"/>
        </w:rPr>
        <w:t>.</w:t>
      </w:r>
      <w:r>
        <w:rPr>
          <w:rFonts w:ascii="Times New Roman" w:hAnsi="Times New Roman" w:cs="Times New Roman"/>
          <w:sz w:val="20"/>
          <w:szCs w:val="20"/>
        </w:rPr>
        <w:t>K</w:t>
      </w:r>
      <w:r w:rsidR="008716A8">
        <w:rPr>
          <w:rFonts w:ascii="Times New Roman" w:hAnsi="Times New Roman" w:cs="Times New Roman"/>
          <w:sz w:val="20"/>
          <w:szCs w:val="20"/>
        </w:rPr>
        <w:t>.</w:t>
      </w:r>
      <w:r>
        <w:rPr>
          <w:rFonts w:ascii="Times New Roman" w:hAnsi="Times New Roman" w:cs="Times New Roman"/>
          <w:sz w:val="20"/>
          <w:szCs w:val="20"/>
        </w:rPr>
        <w:t>, Jones P</w:t>
      </w:r>
      <w:r w:rsidR="008716A8">
        <w:rPr>
          <w:rFonts w:ascii="Times New Roman" w:hAnsi="Times New Roman" w:cs="Times New Roman"/>
          <w:sz w:val="20"/>
          <w:szCs w:val="20"/>
        </w:rPr>
        <w:t>.</w:t>
      </w:r>
      <w:r>
        <w:rPr>
          <w:rFonts w:ascii="Times New Roman" w:hAnsi="Times New Roman" w:cs="Times New Roman"/>
          <w:sz w:val="20"/>
          <w:szCs w:val="20"/>
        </w:rPr>
        <w:t>G</w:t>
      </w:r>
      <w:r w:rsidR="008716A8">
        <w:rPr>
          <w:rFonts w:ascii="Times New Roman" w:hAnsi="Times New Roman" w:cs="Times New Roman"/>
          <w:sz w:val="20"/>
          <w:szCs w:val="20"/>
        </w:rPr>
        <w:t>.</w:t>
      </w:r>
      <w:r>
        <w:rPr>
          <w:rFonts w:ascii="Times New Roman" w:hAnsi="Times New Roman" w:cs="Times New Roman"/>
          <w:sz w:val="20"/>
          <w:szCs w:val="20"/>
        </w:rPr>
        <w:t>, Owiyo T</w:t>
      </w:r>
      <w:r w:rsidR="008716A8">
        <w:rPr>
          <w:rFonts w:ascii="Times New Roman" w:hAnsi="Times New Roman" w:cs="Times New Roman"/>
          <w:sz w:val="20"/>
          <w:szCs w:val="20"/>
        </w:rPr>
        <w:t>.</w:t>
      </w:r>
      <w:r>
        <w:rPr>
          <w:rFonts w:ascii="Times New Roman" w:hAnsi="Times New Roman" w:cs="Times New Roman"/>
          <w:sz w:val="20"/>
          <w:szCs w:val="20"/>
        </w:rPr>
        <w:t>, Kruska R</w:t>
      </w:r>
      <w:r w:rsidR="008716A8">
        <w:rPr>
          <w:rFonts w:ascii="Times New Roman" w:hAnsi="Times New Roman" w:cs="Times New Roman"/>
          <w:sz w:val="20"/>
          <w:szCs w:val="20"/>
        </w:rPr>
        <w:t>.</w:t>
      </w:r>
      <w:r>
        <w:rPr>
          <w:rFonts w:ascii="Times New Roman" w:hAnsi="Times New Roman" w:cs="Times New Roman"/>
          <w:sz w:val="20"/>
          <w:szCs w:val="20"/>
        </w:rPr>
        <w:t>L</w:t>
      </w:r>
      <w:r w:rsidR="008716A8">
        <w:rPr>
          <w:rFonts w:ascii="Times New Roman" w:hAnsi="Times New Roman" w:cs="Times New Roman"/>
          <w:sz w:val="20"/>
          <w:szCs w:val="20"/>
        </w:rPr>
        <w:t>.</w:t>
      </w:r>
      <w:r>
        <w:rPr>
          <w:rFonts w:ascii="Times New Roman" w:hAnsi="Times New Roman" w:cs="Times New Roman"/>
          <w:sz w:val="20"/>
          <w:szCs w:val="20"/>
        </w:rPr>
        <w:t>, Herrero M</w:t>
      </w:r>
      <w:r w:rsidR="008716A8">
        <w:rPr>
          <w:rFonts w:ascii="Times New Roman" w:hAnsi="Times New Roman" w:cs="Times New Roman"/>
          <w:sz w:val="20"/>
          <w:szCs w:val="20"/>
        </w:rPr>
        <w:t>.</w:t>
      </w:r>
      <w:r>
        <w:rPr>
          <w:rFonts w:ascii="Times New Roman" w:hAnsi="Times New Roman" w:cs="Times New Roman"/>
          <w:sz w:val="20"/>
          <w:szCs w:val="20"/>
        </w:rPr>
        <w:t>, Orindi V</w:t>
      </w:r>
      <w:r w:rsidR="008716A8">
        <w:rPr>
          <w:rFonts w:ascii="Times New Roman" w:hAnsi="Times New Roman" w:cs="Times New Roman"/>
          <w:sz w:val="20"/>
          <w:szCs w:val="20"/>
        </w:rPr>
        <w:t>.</w:t>
      </w:r>
      <w:r>
        <w:rPr>
          <w:rFonts w:ascii="Times New Roman" w:hAnsi="Times New Roman" w:cs="Times New Roman"/>
          <w:sz w:val="20"/>
          <w:szCs w:val="20"/>
        </w:rPr>
        <w:t>, Bhadwal S</w:t>
      </w:r>
      <w:r w:rsidR="008716A8">
        <w:rPr>
          <w:rFonts w:ascii="Times New Roman" w:hAnsi="Times New Roman" w:cs="Times New Roman"/>
          <w:sz w:val="20"/>
          <w:szCs w:val="20"/>
        </w:rPr>
        <w:t>.</w:t>
      </w:r>
      <w:r>
        <w:rPr>
          <w:rFonts w:ascii="Times New Roman" w:hAnsi="Times New Roman" w:cs="Times New Roman"/>
          <w:sz w:val="20"/>
          <w:szCs w:val="20"/>
        </w:rPr>
        <w:t>, Kristjanson P</w:t>
      </w:r>
      <w:r w:rsidR="008716A8">
        <w:rPr>
          <w:rFonts w:ascii="Times New Roman" w:hAnsi="Times New Roman" w:cs="Times New Roman"/>
          <w:sz w:val="20"/>
          <w:szCs w:val="20"/>
        </w:rPr>
        <w:t>.</w:t>
      </w:r>
      <w:r>
        <w:rPr>
          <w:rFonts w:ascii="Times New Roman" w:hAnsi="Times New Roman" w:cs="Times New Roman"/>
          <w:sz w:val="20"/>
          <w:szCs w:val="20"/>
        </w:rPr>
        <w:t>, Notenbaert A</w:t>
      </w:r>
      <w:r w:rsidR="008716A8">
        <w:rPr>
          <w:rFonts w:ascii="Times New Roman" w:hAnsi="Times New Roman" w:cs="Times New Roman"/>
          <w:sz w:val="20"/>
          <w:szCs w:val="20"/>
        </w:rPr>
        <w:t>.</w:t>
      </w:r>
      <w:r>
        <w:rPr>
          <w:rFonts w:ascii="Times New Roman" w:hAnsi="Times New Roman" w:cs="Times New Roman"/>
          <w:sz w:val="20"/>
          <w:szCs w:val="20"/>
        </w:rPr>
        <w:t>, Bekele N</w:t>
      </w:r>
      <w:r w:rsidR="008716A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Omolo A</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(2008)</w:t>
      </w:r>
      <w:r w:rsidR="006A78A2" w:rsidRPr="00FB372C">
        <w:rPr>
          <w:rFonts w:ascii="Times New Roman" w:hAnsi="Times New Roman" w:cs="Times New Roman"/>
          <w:sz w:val="20"/>
          <w:szCs w:val="20"/>
        </w:rPr>
        <w:t xml:space="preserve"> </w:t>
      </w:r>
      <w:r w:rsidR="006A78A2" w:rsidRPr="008716A8">
        <w:rPr>
          <w:rFonts w:ascii="Times New Roman" w:hAnsi="Times New Roman" w:cs="Times New Roman"/>
          <w:i/>
          <w:sz w:val="20"/>
          <w:szCs w:val="20"/>
        </w:rPr>
        <w:t>Climate Change and Poverty in Africa: Mapping Hotspots of Vulnerability</w:t>
      </w:r>
      <w:r w:rsidR="006A78A2" w:rsidRPr="00FB372C">
        <w:rPr>
          <w:rFonts w:ascii="Times New Roman" w:hAnsi="Times New Roman" w:cs="Times New Roman"/>
          <w:sz w:val="20"/>
          <w:szCs w:val="20"/>
        </w:rPr>
        <w:t>. African Journal of Agricultural and</w:t>
      </w:r>
      <w:r w:rsidR="0032525F">
        <w:rPr>
          <w:rFonts w:ascii="Times New Roman" w:hAnsi="Times New Roman" w:cs="Times New Roman"/>
          <w:sz w:val="20"/>
          <w:szCs w:val="20"/>
        </w:rPr>
        <w:t xml:space="preserve"> Resource Economics 2(1):24-44</w:t>
      </w:r>
    </w:p>
    <w:p w14:paraId="41C6A944" w14:textId="2C3C7D44"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Tucker J</w:t>
      </w:r>
      <w:r w:rsidR="008716A8">
        <w:rPr>
          <w:rFonts w:ascii="Times New Roman" w:hAnsi="Times New Roman" w:cs="Times New Roman"/>
          <w:sz w:val="20"/>
          <w:szCs w:val="20"/>
        </w:rPr>
        <w:t>.</w:t>
      </w:r>
      <w:r>
        <w:rPr>
          <w:rFonts w:ascii="Times New Roman" w:hAnsi="Times New Roman" w:cs="Times New Roman"/>
          <w:sz w:val="20"/>
          <w:szCs w:val="20"/>
        </w:rPr>
        <w:t>, Daoud M</w:t>
      </w:r>
      <w:r w:rsidR="008716A8">
        <w:rPr>
          <w:rFonts w:ascii="Times New Roman" w:hAnsi="Times New Roman" w:cs="Times New Roman"/>
          <w:sz w:val="20"/>
          <w:szCs w:val="20"/>
        </w:rPr>
        <w:t>.</w:t>
      </w:r>
      <w:r>
        <w:rPr>
          <w:rFonts w:ascii="Times New Roman" w:hAnsi="Times New Roman" w:cs="Times New Roman"/>
          <w:sz w:val="20"/>
          <w:szCs w:val="20"/>
        </w:rPr>
        <w:t>, Oates N</w:t>
      </w:r>
      <w:r w:rsidR="008716A8">
        <w:rPr>
          <w:rFonts w:ascii="Times New Roman" w:hAnsi="Times New Roman" w:cs="Times New Roman"/>
          <w:sz w:val="20"/>
          <w:szCs w:val="20"/>
        </w:rPr>
        <w:t>.</w:t>
      </w:r>
      <w:r>
        <w:rPr>
          <w:rFonts w:ascii="Times New Roman" w:hAnsi="Times New Roman" w:cs="Times New Roman"/>
          <w:sz w:val="20"/>
          <w:szCs w:val="20"/>
        </w:rPr>
        <w:t>, Few R</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Con</w:t>
      </w:r>
      <w:r>
        <w:rPr>
          <w:rFonts w:ascii="Times New Roman" w:hAnsi="Times New Roman" w:cs="Times New Roman"/>
          <w:sz w:val="20"/>
          <w:szCs w:val="20"/>
        </w:rPr>
        <w:t>way D</w:t>
      </w:r>
      <w:r w:rsidR="008716A8">
        <w:rPr>
          <w:rFonts w:ascii="Times New Roman" w:hAnsi="Times New Roman" w:cs="Times New Roman"/>
          <w:sz w:val="20"/>
          <w:szCs w:val="20"/>
        </w:rPr>
        <w:t>.</w:t>
      </w:r>
      <w:r>
        <w:rPr>
          <w:rFonts w:ascii="Times New Roman" w:hAnsi="Times New Roman" w:cs="Times New Roman"/>
          <w:sz w:val="20"/>
          <w:szCs w:val="20"/>
        </w:rPr>
        <w:t>, Mtisi S</w:t>
      </w:r>
      <w:r w:rsidR="008716A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Matheson S</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8716A8">
        <w:rPr>
          <w:rFonts w:ascii="Times New Roman" w:hAnsi="Times New Roman" w:cs="Times New Roman"/>
          <w:i/>
          <w:sz w:val="20"/>
          <w:szCs w:val="20"/>
        </w:rPr>
        <w:t xml:space="preserve">Social Vulnerability in Three High-poverty Climate Change Hot Spots: What does the Climate Change Literature Tell Us? </w:t>
      </w:r>
      <w:r w:rsidR="006A78A2" w:rsidRPr="00FB372C">
        <w:rPr>
          <w:rFonts w:ascii="Times New Roman" w:hAnsi="Times New Roman" w:cs="Times New Roman"/>
          <w:sz w:val="20"/>
          <w:szCs w:val="20"/>
        </w:rPr>
        <w:t>Regional En</w:t>
      </w:r>
      <w:r w:rsidR="0032525F">
        <w:rPr>
          <w:rFonts w:ascii="Times New Roman" w:hAnsi="Times New Roman" w:cs="Times New Roman"/>
          <w:sz w:val="20"/>
          <w:szCs w:val="20"/>
        </w:rPr>
        <w:t>vironmental Change 15:783-800</w:t>
      </w:r>
    </w:p>
    <w:p w14:paraId="418B9DE6" w14:textId="150282A9"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UN</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w:t>
      </w:r>
      <w:r w:rsidR="006A78A2" w:rsidRPr="00FB372C">
        <w:rPr>
          <w:rFonts w:ascii="Times New Roman" w:hAnsi="Times New Roman" w:cs="Times New Roman"/>
          <w:sz w:val="20"/>
          <w:szCs w:val="20"/>
        </w:rPr>
        <w:t>2015</w:t>
      </w:r>
      <w:r w:rsidR="00981B80" w:rsidRPr="00FB372C">
        <w:rPr>
          <w:rFonts w:ascii="Times New Roman" w:hAnsi="Times New Roman" w:cs="Times New Roman"/>
          <w:sz w:val="20"/>
          <w:szCs w:val="20"/>
        </w:rPr>
        <w:t>a</w:t>
      </w:r>
      <w:r>
        <w:rPr>
          <w:rFonts w:ascii="Times New Roman" w:hAnsi="Times New Roman" w:cs="Times New Roman"/>
          <w:sz w:val="20"/>
          <w:szCs w:val="20"/>
        </w:rPr>
        <w:t>)</w:t>
      </w:r>
      <w:r w:rsidR="006A78A2" w:rsidRPr="00FB372C">
        <w:rPr>
          <w:rFonts w:ascii="Times New Roman" w:hAnsi="Times New Roman" w:cs="Times New Roman"/>
          <w:sz w:val="20"/>
          <w:szCs w:val="20"/>
        </w:rPr>
        <w:t xml:space="preserve"> The Millennium Development Goals Report: 2015. </w:t>
      </w:r>
      <w:r w:rsidR="0032525F" w:rsidRPr="00FB372C">
        <w:rPr>
          <w:rFonts w:ascii="Times New Roman" w:hAnsi="Times New Roman" w:cs="Times New Roman"/>
          <w:sz w:val="20"/>
          <w:szCs w:val="20"/>
        </w:rPr>
        <w:t>United Nations</w:t>
      </w:r>
      <w:r w:rsidR="0032525F">
        <w:rPr>
          <w:rFonts w:ascii="Times New Roman" w:hAnsi="Times New Roman" w:cs="Times New Roman"/>
          <w:sz w:val="20"/>
          <w:szCs w:val="20"/>
        </w:rPr>
        <w:t>,</w:t>
      </w:r>
      <w:r w:rsidR="0032525F" w:rsidRPr="00FB372C">
        <w:rPr>
          <w:rFonts w:ascii="Times New Roman" w:hAnsi="Times New Roman" w:cs="Times New Roman"/>
          <w:sz w:val="20"/>
          <w:szCs w:val="20"/>
        </w:rPr>
        <w:t xml:space="preserve"> </w:t>
      </w:r>
      <w:r w:rsidR="0032525F">
        <w:rPr>
          <w:rFonts w:ascii="Times New Roman" w:hAnsi="Times New Roman" w:cs="Times New Roman"/>
          <w:sz w:val="20"/>
          <w:szCs w:val="20"/>
        </w:rPr>
        <w:t>New York</w:t>
      </w:r>
    </w:p>
    <w:p w14:paraId="2AF9C779" w14:textId="05B02D82" w:rsidR="006A78A2" w:rsidRPr="00FB372C" w:rsidRDefault="00DF0A61" w:rsidP="008716A8">
      <w:pPr>
        <w:jc w:val="left"/>
        <w:rPr>
          <w:rFonts w:ascii="Times New Roman" w:hAnsi="Times New Roman" w:cs="Times New Roman"/>
          <w:sz w:val="20"/>
          <w:szCs w:val="20"/>
        </w:rPr>
      </w:pPr>
      <w:r>
        <w:rPr>
          <w:rFonts w:ascii="Times New Roman" w:hAnsi="Times New Roman" w:cs="Times New Roman"/>
          <w:sz w:val="20"/>
          <w:szCs w:val="20"/>
        </w:rPr>
        <w:t>UN (</w:t>
      </w:r>
      <w:r w:rsidR="006A78A2" w:rsidRPr="00FB372C">
        <w:rPr>
          <w:rFonts w:ascii="Times New Roman" w:hAnsi="Times New Roman" w:cs="Times New Roman"/>
          <w:sz w:val="20"/>
          <w:szCs w:val="20"/>
        </w:rPr>
        <w:t>2015</w:t>
      </w:r>
      <w:r w:rsidR="00981B80" w:rsidRPr="00FB372C">
        <w:rPr>
          <w:rFonts w:ascii="Times New Roman" w:hAnsi="Times New Roman" w:cs="Times New Roman"/>
          <w:sz w:val="20"/>
          <w:szCs w:val="20"/>
        </w:rPr>
        <w:t>b</w:t>
      </w:r>
      <w:r>
        <w:rPr>
          <w:rFonts w:ascii="Times New Roman" w:hAnsi="Times New Roman" w:cs="Times New Roman"/>
          <w:sz w:val="20"/>
          <w:szCs w:val="20"/>
        </w:rPr>
        <w:t>)</w:t>
      </w:r>
      <w:r w:rsidR="006A78A2" w:rsidRPr="00FB372C">
        <w:rPr>
          <w:rFonts w:ascii="Times New Roman" w:hAnsi="Times New Roman" w:cs="Times New Roman"/>
          <w:sz w:val="20"/>
          <w:szCs w:val="20"/>
        </w:rPr>
        <w:t xml:space="preserve"> Transforming Our World: The 2030 Agenda for Sustainable Development. A/RES/70/1. </w:t>
      </w:r>
      <w:r w:rsidR="0032525F" w:rsidRPr="00FB372C">
        <w:rPr>
          <w:rFonts w:ascii="Times New Roman" w:hAnsi="Times New Roman" w:cs="Times New Roman"/>
          <w:sz w:val="20"/>
          <w:szCs w:val="20"/>
        </w:rPr>
        <w:t>United Nations</w:t>
      </w:r>
      <w:r w:rsidR="0032525F">
        <w:rPr>
          <w:rFonts w:ascii="Times New Roman" w:hAnsi="Times New Roman" w:cs="Times New Roman"/>
          <w:sz w:val="20"/>
          <w:szCs w:val="20"/>
        </w:rPr>
        <w:t>,</w:t>
      </w:r>
      <w:r w:rsidR="0032525F" w:rsidRPr="00FB372C">
        <w:rPr>
          <w:rFonts w:ascii="Times New Roman" w:hAnsi="Times New Roman" w:cs="Times New Roman"/>
          <w:sz w:val="20"/>
          <w:szCs w:val="20"/>
        </w:rPr>
        <w:t xml:space="preserve"> </w:t>
      </w:r>
      <w:r w:rsidR="0032525F">
        <w:rPr>
          <w:rFonts w:ascii="Times New Roman" w:hAnsi="Times New Roman" w:cs="Times New Roman"/>
          <w:sz w:val="20"/>
          <w:szCs w:val="20"/>
        </w:rPr>
        <w:t>New York</w:t>
      </w:r>
    </w:p>
    <w:p w14:paraId="2AC5B3AB" w14:textId="27BAA436" w:rsidR="006A78A2" w:rsidRPr="00FB372C" w:rsidRDefault="00DF0A61" w:rsidP="008716A8">
      <w:pPr>
        <w:jc w:val="left"/>
        <w:rPr>
          <w:rFonts w:ascii="Times New Roman" w:hAnsi="Times New Roman" w:cs="Times New Roman"/>
          <w:sz w:val="20"/>
          <w:szCs w:val="20"/>
        </w:rPr>
      </w:pPr>
      <w:r>
        <w:rPr>
          <w:rFonts w:ascii="Times New Roman" w:hAnsi="Times New Roman" w:cs="Times New Roman"/>
          <w:sz w:val="20"/>
          <w:szCs w:val="20"/>
        </w:rPr>
        <w:t>Vincent K</w:t>
      </w:r>
      <w:r w:rsidR="008716A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Cull T</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(2016)</w:t>
      </w:r>
      <w:r w:rsidR="006A78A2" w:rsidRPr="00FB372C">
        <w:rPr>
          <w:rFonts w:ascii="Times New Roman" w:hAnsi="Times New Roman" w:cs="Times New Roman"/>
          <w:sz w:val="20"/>
          <w:szCs w:val="20"/>
        </w:rPr>
        <w:t xml:space="preserve"> </w:t>
      </w:r>
      <w:r w:rsidR="00E2112F" w:rsidRPr="00FB372C">
        <w:rPr>
          <w:rFonts w:ascii="Times New Roman" w:hAnsi="Times New Roman" w:cs="Times New Roman"/>
          <w:sz w:val="20"/>
          <w:szCs w:val="20"/>
        </w:rPr>
        <w:t>Scoping Report on Adaptation Finance Initiatives in Bangladesh, Ghana and India</w:t>
      </w:r>
      <w:r w:rsidR="00E2112F">
        <w:rPr>
          <w:rFonts w:ascii="Times New Roman" w:hAnsi="Times New Roman" w:cs="Times New Roman"/>
          <w:sz w:val="20"/>
          <w:szCs w:val="20"/>
        </w:rPr>
        <w:t xml:space="preserve">. </w:t>
      </w:r>
      <w:r w:rsidR="00E2112F" w:rsidRPr="00D33AC8">
        <w:rPr>
          <w:rFonts w:ascii="Times New Roman" w:hAnsi="Times New Roman" w:cs="Times New Roman"/>
          <w:sz w:val="20"/>
          <w:szCs w:val="20"/>
        </w:rPr>
        <w:t xml:space="preserve">DECCMA Working Paper, Deltas, Vulnerability and Climate Change: Migration and Adaptation, IDRC Project Number 107642.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http://www.geodata.soton.ac.uk/deccma/uploads_working_papers/D6_6_1_Adaptation_finance_initiatives_in_Bangladesh_Ghana_India_final_20160324_084615.pdf</w:t>
      </w:r>
      <w:r w:rsidR="009C09DA">
        <w:rPr>
          <w:rFonts w:ascii="Times New Roman" w:hAnsi="Times New Roman" w:cs="Times New Roman"/>
          <w:sz w:val="20"/>
          <w:szCs w:val="20"/>
        </w:rPr>
        <w:t xml:space="preserve"> </w:t>
      </w:r>
      <w:r w:rsidR="00E2112F" w:rsidRPr="00C37ACA">
        <w:rPr>
          <w:rFonts w:ascii="Times New Roman" w:hAnsi="Times New Roman" w:cs="Times New Roman"/>
          <w:sz w:val="20"/>
          <w:szCs w:val="20"/>
        </w:rPr>
        <w:t>(51 pgs)</w:t>
      </w:r>
    </w:p>
    <w:p w14:paraId="7D8A5FB0" w14:textId="1CF3C28E" w:rsidR="006A78A2" w:rsidRPr="00A93EAC" w:rsidRDefault="00DF0A61" w:rsidP="00506FFA">
      <w:pPr>
        <w:rPr>
          <w:rFonts w:ascii="Times New Roman" w:hAnsi="Times New Roman" w:cs="Times New Roman"/>
          <w:sz w:val="20"/>
          <w:szCs w:val="20"/>
        </w:rPr>
      </w:pPr>
      <w:r w:rsidRPr="00C06DA7">
        <w:rPr>
          <w:rFonts w:ascii="Times New Roman" w:hAnsi="Times New Roman" w:cs="Times New Roman"/>
          <w:sz w:val="20"/>
          <w:szCs w:val="20"/>
          <w:lang w:val="fr-CA"/>
        </w:rPr>
        <w:t>Wade C</w:t>
      </w:r>
      <w:r w:rsidR="008716A8">
        <w:rPr>
          <w:rFonts w:ascii="Times New Roman" w:hAnsi="Times New Roman" w:cs="Times New Roman"/>
          <w:sz w:val="20"/>
          <w:szCs w:val="20"/>
          <w:lang w:val="fr-CA"/>
        </w:rPr>
        <w:t>.</w:t>
      </w:r>
      <w:r w:rsidRPr="00C06DA7">
        <w:rPr>
          <w:rFonts w:ascii="Times New Roman" w:hAnsi="Times New Roman" w:cs="Times New Roman"/>
          <w:sz w:val="20"/>
          <w:szCs w:val="20"/>
          <w:lang w:val="fr-CA"/>
        </w:rPr>
        <w:t>T</w:t>
      </w:r>
      <w:r w:rsidR="008716A8">
        <w:rPr>
          <w:rFonts w:ascii="Times New Roman" w:hAnsi="Times New Roman" w:cs="Times New Roman"/>
          <w:sz w:val="20"/>
          <w:szCs w:val="20"/>
          <w:lang w:val="fr-CA"/>
        </w:rPr>
        <w:t>.</w:t>
      </w:r>
      <w:r w:rsidRPr="00C06DA7">
        <w:rPr>
          <w:rFonts w:ascii="Times New Roman" w:hAnsi="Times New Roman" w:cs="Times New Roman"/>
          <w:sz w:val="20"/>
          <w:szCs w:val="20"/>
          <w:lang w:val="fr-CA"/>
        </w:rPr>
        <w:t>, Toure O</w:t>
      </w:r>
      <w:r w:rsidR="008716A8">
        <w:rPr>
          <w:rFonts w:ascii="Times New Roman" w:hAnsi="Times New Roman" w:cs="Times New Roman"/>
          <w:sz w:val="20"/>
          <w:szCs w:val="20"/>
          <w:lang w:val="fr-CA"/>
        </w:rPr>
        <w:t>. and</w:t>
      </w:r>
      <w:r w:rsidR="006A78A2" w:rsidRPr="00C06DA7">
        <w:rPr>
          <w:rFonts w:ascii="Times New Roman" w:hAnsi="Times New Roman" w:cs="Times New Roman"/>
          <w:sz w:val="20"/>
          <w:szCs w:val="20"/>
          <w:lang w:val="fr-CA"/>
        </w:rPr>
        <w:t xml:space="preserve"> </w:t>
      </w:r>
      <w:r w:rsidRPr="00C06DA7">
        <w:rPr>
          <w:rFonts w:ascii="Times New Roman" w:hAnsi="Times New Roman" w:cs="Times New Roman"/>
          <w:sz w:val="20"/>
          <w:szCs w:val="20"/>
          <w:lang w:val="fr-CA"/>
        </w:rPr>
        <w:t>Diop M</w:t>
      </w:r>
      <w:r w:rsidR="008716A8">
        <w:rPr>
          <w:rFonts w:ascii="Times New Roman" w:hAnsi="Times New Roman" w:cs="Times New Roman"/>
          <w:sz w:val="20"/>
          <w:szCs w:val="20"/>
          <w:lang w:val="fr-CA"/>
        </w:rPr>
        <w:t>.</w:t>
      </w:r>
      <w:r w:rsidR="006A78A2" w:rsidRPr="00C06DA7">
        <w:rPr>
          <w:rFonts w:ascii="Times New Roman" w:hAnsi="Times New Roman" w:cs="Times New Roman"/>
          <w:sz w:val="20"/>
          <w:szCs w:val="20"/>
          <w:lang w:val="fr-CA"/>
        </w:rPr>
        <w:t xml:space="preserve"> </w:t>
      </w:r>
      <w:r w:rsidRPr="00C06DA7">
        <w:rPr>
          <w:rFonts w:ascii="Times New Roman" w:hAnsi="Times New Roman" w:cs="Times New Roman"/>
          <w:sz w:val="20"/>
          <w:szCs w:val="20"/>
          <w:lang w:val="fr-CA"/>
        </w:rPr>
        <w:t>(2015)</w:t>
      </w:r>
      <w:r w:rsidR="006A78A2" w:rsidRPr="00C06DA7">
        <w:rPr>
          <w:rFonts w:ascii="Times New Roman" w:hAnsi="Times New Roman" w:cs="Times New Roman"/>
          <w:sz w:val="20"/>
          <w:szCs w:val="20"/>
          <w:lang w:val="fr-CA"/>
        </w:rPr>
        <w:t xml:space="preserve"> </w:t>
      </w:r>
      <w:r w:rsidR="00E11959">
        <w:rPr>
          <w:rFonts w:ascii="Times New Roman" w:hAnsi="Times New Roman" w:cs="Times New Roman"/>
          <w:sz w:val="20"/>
          <w:szCs w:val="20"/>
          <w:lang w:val="fr-CA"/>
        </w:rPr>
        <w:t>G</w:t>
      </w:r>
      <w:r w:rsidR="006A78A2" w:rsidRPr="00C06DA7">
        <w:rPr>
          <w:rFonts w:ascii="Times New Roman" w:hAnsi="Times New Roman" w:cs="Times New Roman"/>
          <w:sz w:val="20"/>
          <w:szCs w:val="20"/>
          <w:lang w:val="fr-CA"/>
        </w:rPr>
        <w:t>estion des Risques Climatiques</w:t>
      </w:r>
      <w:r w:rsidR="0032525F" w:rsidRPr="00C06DA7">
        <w:rPr>
          <w:rFonts w:ascii="Times New Roman" w:hAnsi="Times New Roman" w:cs="Times New Roman"/>
          <w:sz w:val="20"/>
          <w:szCs w:val="20"/>
          <w:lang w:val="fr-CA"/>
        </w:rPr>
        <w:t xml:space="preserve">. </w:t>
      </w:r>
      <w:r w:rsidR="0032525F" w:rsidRPr="00A93EAC">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173743" w:rsidRPr="00173743">
        <w:rPr>
          <w:rFonts w:ascii="Times New Roman" w:hAnsi="Times New Roman" w:cs="Times New Roman"/>
          <w:sz w:val="20"/>
          <w:szCs w:val="20"/>
        </w:rPr>
        <w:t>http://prise.odi.org/wp-content/uploads/2015/08/Climate-Risk-Management-Report.pdf</w:t>
      </w:r>
      <w:r w:rsidR="0032525F" w:rsidRPr="00A93EAC">
        <w:rPr>
          <w:rFonts w:ascii="Times New Roman" w:hAnsi="Times New Roman" w:cs="Times New Roman"/>
          <w:sz w:val="20"/>
          <w:szCs w:val="20"/>
        </w:rPr>
        <w:t xml:space="preserve"> (96 pgs)</w:t>
      </w:r>
    </w:p>
    <w:p w14:paraId="19BFD885" w14:textId="2351BF68" w:rsidR="00607EF0" w:rsidRDefault="00607EF0" w:rsidP="00506FFA">
      <w:pPr>
        <w:rPr>
          <w:rFonts w:ascii="Times New Roman" w:hAnsi="Times New Roman" w:cs="Times New Roman"/>
          <w:sz w:val="20"/>
          <w:szCs w:val="20"/>
        </w:rPr>
      </w:pPr>
      <w:r>
        <w:rPr>
          <w:rFonts w:ascii="Times New Roman" w:hAnsi="Times New Roman" w:cs="Times New Roman"/>
          <w:sz w:val="20"/>
          <w:szCs w:val="20"/>
        </w:rPr>
        <w:t>Waldinger</w:t>
      </w:r>
      <w:r w:rsidRPr="00607EF0">
        <w:rPr>
          <w:rFonts w:ascii="Times New Roman" w:hAnsi="Times New Roman" w:cs="Times New Roman"/>
          <w:sz w:val="20"/>
          <w:szCs w:val="20"/>
        </w:rPr>
        <w:t xml:space="preserve"> M</w:t>
      </w:r>
      <w:r w:rsidR="008716A8">
        <w:rPr>
          <w:rFonts w:ascii="Times New Roman" w:hAnsi="Times New Roman" w:cs="Times New Roman"/>
          <w:sz w:val="20"/>
          <w:szCs w:val="20"/>
        </w:rPr>
        <w:t xml:space="preserve"> and</w:t>
      </w:r>
      <w:r w:rsidRPr="00607EF0">
        <w:rPr>
          <w:rFonts w:ascii="Times New Roman" w:hAnsi="Times New Roman" w:cs="Times New Roman"/>
          <w:sz w:val="20"/>
          <w:szCs w:val="20"/>
        </w:rPr>
        <w:t xml:space="preserve"> </w:t>
      </w:r>
      <w:r>
        <w:rPr>
          <w:rFonts w:ascii="Times New Roman" w:hAnsi="Times New Roman" w:cs="Times New Roman"/>
          <w:sz w:val="20"/>
          <w:szCs w:val="20"/>
        </w:rPr>
        <w:t>Fankhauser</w:t>
      </w:r>
      <w:r w:rsidRPr="00607EF0">
        <w:rPr>
          <w:rFonts w:ascii="Times New Roman" w:hAnsi="Times New Roman" w:cs="Times New Roman"/>
          <w:sz w:val="20"/>
          <w:szCs w:val="20"/>
        </w:rPr>
        <w:t xml:space="preserve"> S</w:t>
      </w:r>
      <w:r w:rsidR="008716A8">
        <w:rPr>
          <w:rFonts w:ascii="Times New Roman" w:hAnsi="Times New Roman" w:cs="Times New Roman"/>
          <w:sz w:val="20"/>
          <w:szCs w:val="20"/>
        </w:rPr>
        <w:t>.</w:t>
      </w:r>
      <w:r w:rsidRPr="00607EF0">
        <w:rPr>
          <w:rFonts w:ascii="Times New Roman" w:hAnsi="Times New Roman" w:cs="Times New Roman"/>
          <w:sz w:val="20"/>
          <w:szCs w:val="20"/>
        </w:rPr>
        <w:t xml:space="preserve"> (2015) </w:t>
      </w:r>
      <w:hyperlink r:id="rId28" w:history="1">
        <w:r w:rsidRPr="008716A8">
          <w:rPr>
            <w:rFonts w:ascii="Times New Roman" w:hAnsi="Times New Roman" w:cs="Times New Roman"/>
            <w:i/>
            <w:sz w:val="20"/>
            <w:szCs w:val="20"/>
          </w:rPr>
          <w:t xml:space="preserve">Climate Change and Migration in Developing Countries: Evidence and Implications for PRISE </w:t>
        </w:r>
        <w:r>
          <w:rPr>
            <w:rFonts w:ascii="Times New Roman" w:hAnsi="Times New Roman" w:cs="Times New Roman"/>
            <w:sz w:val="20"/>
            <w:szCs w:val="20"/>
          </w:rPr>
          <w:t>C</w:t>
        </w:r>
        <w:r w:rsidRPr="00607EF0">
          <w:rPr>
            <w:rFonts w:ascii="Times New Roman" w:hAnsi="Times New Roman" w:cs="Times New Roman"/>
            <w:sz w:val="20"/>
            <w:szCs w:val="20"/>
          </w:rPr>
          <w:t>ountries</w:t>
        </w:r>
      </w:hyperlink>
      <w:r w:rsidRPr="00607EF0">
        <w:rPr>
          <w:rFonts w:ascii="Times New Roman" w:hAnsi="Times New Roman" w:cs="Times New Roman"/>
          <w:sz w:val="20"/>
          <w:szCs w:val="20"/>
        </w:rPr>
        <w:t> Policy Paper, Centre for Climate Change Economics and Policy and Grantham Research Institute on Climate Change and the Environment, London, UK.</w:t>
      </w:r>
      <w:r w:rsidR="00E11959">
        <w:rPr>
          <w:rFonts w:ascii="Times New Roman" w:hAnsi="Times New Roman" w:cs="Times New Roman"/>
          <w:sz w:val="20"/>
          <w:szCs w:val="20"/>
        </w:rPr>
        <w:t xml:space="preserve"> Available at: </w:t>
      </w:r>
      <w:hyperlink r:id="rId29" w:history="1">
        <w:r w:rsidR="00E11959" w:rsidRPr="00E11959">
          <w:rPr>
            <w:rStyle w:val="Hyperlink"/>
            <w:rFonts w:ascii="Times New Roman" w:hAnsi="Times New Roman" w:cs="Times New Roman"/>
            <w:sz w:val="20"/>
            <w:szCs w:val="20"/>
          </w:rPr>
          <w:t>http://www.lse.ac.uk/GranthamInstitute/wp-content/uploads/2015/10/Climate-change-and-migration-in-developing-countries_final.pdf</w:t>
        </w:r>
        <w:r w:rsidR="00E11959" w:rsidRPr="009815B7">
          <w:rPr>
            <w:rStyle w:val="Hyperlink"/>
            <w:rFonts w:ascii="Times New Roman" w:hAnsi="Times New Roman" w:cs="Times New Roman"/>
            <w:sz w:val="20"/>
            <w:szCs w:val="20"/>
          </w:rPr>
          <w:t xml:space="preserve"> (22</w:t>
        </w:r>
      </w:hyperlink>
      <w:r w:rsidR="00E11959">
        <w:rPr>
          <w:rFonts w:ascii="Times New Roman" w:hAnsi="Times New Roman" w:cs="Times New Roman"/>
          <w:sz w:val="20"/>
          <w:szCs w:val="20"/>
        </w:rPr>
        <w:t xml:space="preserve"> pgs)</w:t>
      </w:r>
    </w:p>
    <w:p w14:paraId="4085E876" w14:textId="2A3A5435" w:rsidR="006A78A2" w:rsidRPr="00FB372C" w:rsidRDefault="00DF0A61" w:rsidP="00506FFA">
      <w:pPr>
        <w:rPr>
          <w:rFonts w:ascii="Times New Roman" w:hAnsi="Times New Roman" w:cs="Times New Roman"/>
          <w:sz w:val="20"/>
          <w:szCs w:val="20"/>
        </w:rPr>
      </w:pPr>
      <w:r>
        <w:rPr>
          <w:rFonts w:ascii="Times New Roman" w:hAnsi="Times New Roman" w:cs="Times New Roman"/>
          <w:sz w:val="20"/>
          <w:szCs w:val="20"/>
        </w:rPr>
        <w:t>Wetta C</w:t>
      </w:r>
      <w:r w:rsidR="008716A8">
        <w:rPr>
          <w:rFonts w:ascii="Times New Roman" w:hAnsi="Times New Roman" w:cs="Times New Roman"/>
          <w:sz w:val="20"/>
          <w:szCs w:val="20"/>
        </w:rPr>
        <w:t>.</w:t>
      </w:r>
      <w:r>
        <w:rPr>
          <w:rFonts w:ascii="Times New Roman" w:hAnsi="Times New Roman" w:cs="Times New Roman"/>
          <w:sz w:val="20"/>
          <w:szCs w:val="20"/>
        </w:rPr>
        <w:t>, Dipama J</w:t>
      </w:r>
      <w:r w:rsidR="006A78A2" w:rsidRPr="00FB372C">
        <w:rPr>
          <w:rFonts w:ascii="Times New Roman" w:hAnsi="Times New Roman" w:cs="Times New Roman"/>
          <w:sz w:val="20"/>
          <w:szCs w:val="20"/>
        </w:rPr>
        <w:t>-</w:t>
      </w:r>
      <w:r>
        <w:rPr>
          <w:rFonts w:ascii="Times New Roman" w:hAnsi="Times New Roman" w:cs="Times New Roman"/>
          <w:sz w:val="20"/>
          <w:szCs w:val="20"/>
        </w:rPr>
        <w:t>M</w:t>
      </w:r>
      <w:r w:rsidR="008716A8">
        <w:rPr>
          <w:rFonts w:ascii="Times New Roman" w:hAnsi="Times New Roman" w:cs="Times New Roman"/>
          <w:sz w:val="20"/>
          <w:szCs w:val="20"/>
        </w:rPr>
        <w:t>.</w:t>
      </w:r>
      <w:r>
        <w:rPr>
          <w:rFonts w:ascii="Times New Roman" w:hAnsi="Times New Roman" w:cs="Times New Roman"/>
          <w:sz w:val="20"/>
          <w:szCs w:val="20"/>
        </w:rPr>
        <w:t>, Akouwerabou D</w:t>
      </w:r>
      <w:r w:rsidR="008716A8">
        <w:rPr>
          <w:rFonts w:ascii="Times New Roman" w:hAnsi="Times New Roman" w:cs="Times New Roman"/>
          <w:sz w:val="20"/>
          <w:szCs w:val="20"/>
        </w:rPr>
        <w:t>. and</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Sampana L</w:t>
      </w:r>
      <w:r w:rsidR="008716A8">
        <w:rPr>
          <w:rFonts w:ascii="Times New Roman" w:hAnsi="Times New Roman" w:cs="Times New Roman"/>
          <w:sz w:val="20"/>
          <w:szCs w:val="20"/>
        </w:rPr>
        <w:t>.</w:t>
      </w:r>
      <w:r w:rsidR="006A78A2" w:rsidRPr="00FB372C">
        <w:rPr>
          <w:rFonts w:ascii="Times New Roman" w:hAnsi="Times New Roman" w:cs="Times New Roman"/>
          <w:sz w:val="20"/>
          <w:szCs w:val="20"/>
        </w:rPr>
        <w:t xml:space="preserve"> </w:t>
      </w:r>
      <w:r>
        <w:rPr>
          <w:rFonts w:ascii="Times New Roman" w:hAnsi="Times New Roman" w:cs="Times New Roman"/>
          <w:sz w:val="20"/>
          <w:szCs w:val="20"/>
        </w:rPr>
        <w:t>(2015)</w:t>
      </w:r>
      <w:r w:rsidR="006A78A2" w:rsidRPr="00FB372C">
        <w:rPr>
          <w:rFonts w:ascii="Times New Roman" w:hAnsi="Times New Roman" w:cs="Times New Roman"/>
          <w:sz w:val="20"/>
          <w:szCs w:val="20"/>
        </w:rPr>
        <w:t xml:space="preserve"> </w:t>
      </w:r>
      <w:r w:rsidR="006A78A2" w:rsidRPr="008716A8">
        <w:rPr>
          <w:rFonts w:ascii="Times New Roman" w:hAnsi="Times New Roman" w:cs="Times New Roman"/>
          <w:i/>
          <w:sz w:val="20"/>
          <w:szCs w:val="20"/>
        </w:rPr>
        <w:t>Burkina Faso: Country Situation Assessmen</w:t>
      </w:r>
      <w:r w:rsidR="0032525F" w:rsidRPr="008716A8">
        <w:rPr>
          <w:rFonts w:ascii="Times New Roman" w:hAnsi="Times New Roman" w:cs="Times New Roman"/>
          <w:i/>
          <w:sz w:val="20"/>
          <w:szCs w:val="20"/>
        </w:rPr>
        <w:t xml:space="preserve">t. </w:t>
      </w:r>
      <w:r w:rsidR="0032525F">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http://prise.odi.org/wp-content/uploads/2015/11/Burkina-Faso-CSA-Low-Res.pdf</w:t>
      </w:r>
      <w:r w:rsidR="0032525F">
        <w:rPr>
          <w:rFonts w:ascii="Times New Roman" w:hAnsi="Times New Roman" w:cs="Times New Roman"/>
          <w:sz w:val="20"/>
          <w:szCs w:val="20"/>
        </w:rPr>
        <w:t xml:space="preserve"> (76 pgs)</w:t>
      </w:r>
    </w:p>
    <w:p w14:paraId="6C33C4B7" w14:textId="206C1082" w:rsidR="006A78A2" w:rsidRDefault="00DF0A61" w:rsidP="008716A8">
      <w:pPr>
        <w:jc w:val="left"/>
        <w:rPr>
          <w:rFonts w:ascii="Times New Roman" w:hAnsi="Times New Roman" w:cs="Times New Roman"/>
          <w:sz w:val="20"/>
          <w:szCs w:val="20"/>
        </w:rPr>
      </w:pPr>
      <w:r w:rsidRPr="008716A8">
        <w:rPr>
          <w:rFonts w:ascii="Times New Roman" w:hAnsi="Times New Roman" w:cs="Times New Roman"/>
          <w:sz w:val="20"/>
          <w:szCs w:val="20"/>
        </w:rPr>
        <w:t>Yanda P</w:t>
      </w:r>
      <w:r w:rsidR="008716A8" w:rsidRPr="008716A8">
        <w:rPr>
          <w:rFonts w:ascii="Times New Roman" w:hAnsi="Times New Roman" w:cs="Times New Roman"/>
          <w:sz w:val="20"/>
          <w:szCs w:val="20"/>
        </w:rPr>
        <w:t>.</w:t>
      </w:r>
      <w:r w:rsidRPr="008716A8">
        <w:rPr>
          <w:rFonts w:ascii="Times New Roman" w:hAnsi="Times New Roman" w:cs="Times New Roman"/>
          <w:sz w:val="20"/>
          <w:szCs w:val="20"/>
        </w:rPr>
        <w:t>, Maganga F</w:t>
      </w:r>
      <w:r w:rsidR="008716A8" w:rsidRPr="008716A8">
        <w:rPr>
          <w:rFonts w:ascii="Times New Roman" w:hAnsi="Times New Roman" w:cs="Times New Roman"/>
          <w:sz w:val="20"/>
          <w:szCs w:val="20"/>
        </w:rPr>
        <w:t>.</w:t>
      </w:r>
      <w:r w:rsidRPr="008716A8">
        <w:rPr>
          <w:rFonts w:ascii="Times New Roman" w:hAnsi="Times New Roman" w:cs="Times New Roman"/>
          <w:sz w:val="20"/>
          <w:szCs w:val="20"/>
        </w:rPr>
        <w:t>, Liwenga E</w:t>
      </w:r>
      <w:r w:rsidR="008716A8" w:rsidRPr="008716A8">
        <w:rPr>
          <w:rFonts w:ascii="Times New Roman" w:hAnsi="Times New Roman" w:cs="Times New Roman"/>
          <w:sz w:val="20"/>
          <w:szCs w:val="20"/>
        </w:rPr>
        <w:t>.</w:t>
      </w:r>
      <w:r w:rsidRPr="008716A8">
        <w:rPr>
          <w:rFonts w:ascii="Times New Roman" w:hAnsi="Times New Roman" w:cs="Times New Roman"/>
          <w:sz w:val="20"/>
          <w:szCs w:val="20"/>
        </w:rPr>
        <w:t>, Kateka A</w:t>
      </w:r>
      <w:r w:rsidR="008716A8" w:rsidRPr="008716A8">
        <w:rPr>
          <w:rFonts w:ascii="Times New Roman" w:hAnsi="Times New Roman" w:cs="Times New Roman"/>
          <w:sz w:val="20"/>
          <w:szCs w:val="20"/>
        </w:rPr>
        <w:t>.</w:t>
      </w:r>
      <w:r w:rsidRPr="008716A8">
        <w:rPr>
          <w:rFonts w:ascii="Times New Roman" w:hAnsi="Times New Roman" w:cs="Times New Roman"/>
          <w:sz w:val="20"/>
          <w:szCs w:val="20"/>
        </w:rPr>
        <w:t>, Henku A</w:t>
      </w:r>
      <w:r w:rsidR="008716A8">
        <w:rPr>
          <w:rFonts w:ascii="Times New Roman" w:hAnsi="Times New Roman" w:cs="Times New Roman"/>
          <w:sz w:val="20"/>
          <w:szCs w:val="20"/>
        </w:rPr>
        <w:t>.</w:t>
      </w:r>
      <w:r w:rsidRPr="008716A8">
        <w:rPr>
          <w:rFonts w:ascii="Times New Roman" w:hAnsi="Times New Roman" w:cs="Times New Roman"/>
          <w:sz w:val="20"/>
          <w:szCs w:val="20"/>
        </w:rPr>
        <w:t>, Mabhuye E</w:t>
      </w:r>
      <w:r w:rsidR="008716A8">
        <w:rPr>
          <w:rFonts w:ascii="Times New Roman" w:hAnsi="Times New Roman" w:cs="Times New Roman"/>
          <w:sz w:val="20"/>
          <w:szCs w:val="20"/>
        </w:rPr>
        <w:t>.</w:t>
      </w:r>
      <w:r w:rsidRPr="008716A8">
        <w:rPr>
          <w:rFonts w:ascii="Times New Roman" w:hAnsi="Times New Roman" w:cs="Times New Roman"/>
          <w:sz w:val="20"/>
          <w:szCs w:val="20"/>
        </w:rPr>
        <w:t>, Malik N</w:t>
      </w:r>
      <w:r w:rsidR="008716A8">
        <w:rPr>
          <w:rFonts w:ascii="Times New Roman" w:hAnsi="Times New Roman" w:cs="Times New Roman"/>
          <w:sz w:val="20"/>
          <w:szCs w:val="20"/>
        </w:rPr>
        <w:t xml:space="preserve">. and </w:t>
      </w:r>
      <w:r w:rsidRPr="008716A8">
        <w:rPr>
          <w:rFonts w:ascii="Times New Roman" w:hAnsi="Times New Roman" w:cs="Times New Roman"/>
          <w:sz w:val="20"/>
          <w:szCs w:val="20"/>
        </w:rPr>
        <w:t>Bavo C</w:t>
      </w:r>
      <w:r w:rsidR="008716A8">
        <w:rPr>
          <w:rFonts w:ascii="Times New Roman" w:hAnsi="Times New Roman" w:cs="Times New Roman"/>
          <w:sz w:val="20"/>
          <w:szCs w:val="20"/>
        </w:rPr>
        <w:t>.</w:t>
      </w:r>
      <w:r w:rsidR="006A78A2" w:rsidRPr="008716A8">
        <w:rPr>
          <w:rFonts w:ascii="Times New Roman" w:hAnsi="Times New Roman" w:cs="Times New Roman"/>
          <w:sz w:val="20"/>
          <w:szCs w:val="20"/>
        </w:rPr>
        <w:t xml:space="preserve"> </w:t>
      </w:r>
      <w:r w:rsidRPr="008716A8">
        <w:rPr>
          <w:rFonts w:ascii="Times New Roman" w:hAnsi="Times New Roman" w:cs="Times New Roman"/>
          <w:sz w:val="20"/>
          <w:szCs w:val="20"/>
        </w:rPr>
        <w:t>(2015)</w:t>
      </w:r>
      <w:r w:rsidR="006A78A2" w:rsidRPr="008716A8">
        <w:rPr>
          <w:rFonts w:ascii="Times New Roman" w:hAnsi="Times New Roman" w:cs="Times New Roman"/>
          <w:sz w:val="20"/>
          <w:szCs w:val="20"/>
        </w:rPr>
        <w:t xml:space="preserve"> </w:t>
      </w:r>
      <w:r w:rsidR="006A78A2" w:rsidRPr="008716A8">
        <w:rPr>
          <w:rFonts w:ascii="Times New Roman" w:hAnsi="Times New Roman" w:cs="Times New Roman"/>
          <w:i/>
          <w:sz w:val="20"/>
          <w:szCs w:val="20"/>
        </w:rPr>
        <w:t>Tanzania: Country Situation Assessment</w:t>
      </w:r>
      <w:r w:rsidR="0032525F" w:rsidRPr="008716A8">
        <w:rPr>
          <w:rFonts w:ascii="Times New Roman" w:hAnsi="Times New Roman" w:cs="Times New Roman"/>
          <w:i/>
          <w:sz w:val="20"/>
          <w:szCs w:val="20"/>
        </w:rPr>
        <w:t>.</w:t>
      </w:r>
      <w:r w:rsidR="0032525F" w:rsidRPr="008716A8">
        <w:rPr>
          <w:rFonts w:ascii="Times New Roman" w:hAnsi="Times New Roman" w:cs="Times New Roman"/>
          <w:sz w:val="20"/>
          <w:szCs w:val="20"/>
        </w:rPr>
        <w:t xml:space="preserve"> </w:t>
      </w:r>
      <w:r w:rsidR="0032525F">
        <w:rPr>
          <w:rFonts w:ascii="Times New Roman" w:hAnsi="Times New Roman" w:cs="Times New Roman"/>
          <w:sz w:val="20"/>
          <w:szCs w:val="20"/>
        </w:rPr>
        <w:t>PRISE Working Paper</w:t>
      </w:r>
      <w:r w:rsidR="009C09DA">
        <w:rPr>
          <w:rFonts w:ascii="Times New Roman" w:hAnsi="Times New Roman" w:cs="Times New Roman"/>
          <w:sz w:val="20"/>
          <w:szCs w:val="20"/>
        </w:rPr>
        <w:t xml:space="preserve">. </w:t>
      </w:r>
      <w:r w:rsidR="009C09DA" w:rsidRPr="00150565">
        <w:rPr>
          <w:rFonts w:ascii="Times New Roman" w:hAnsi="Times New Roman" w:cs="Times New Roman"/>
          <w:sz w:val="20"/>
          <w:szCs w:val="20"/>
        </w:rPr>
        <w:t xml:space="preserve">Available online at: </w:t>
      </w:r>
      <w:r w:rsidR="00E11959" w:rsidRPr="00E11959">
        <w:rPr>
          <w:rFonts w:ascii="Times New Roman" w:hAnsi="Times New Roman" w:cs="Times New Roman"/>
          <w:sz w:val="20"/>
          <w:szCs w:val="20"/>
        </w:rPr>
        <w:t>http://prise.odi.org/wp-content/uploads/2015/12/Low_Res_Tanzania-Country_Situation_Assessment.pdf</w:t>
      </w:r>
      <w:r w:rsidR="0032525F">
        <w:rPr>
          <w:rFonts w:ascii="Times New Roman" w:hAnsi="Times New Roman" w:cs="Times New Roman"/>
          <w:sz w:val="20"/>
          <w:szCs w:val="20"/>
        </w:rPr>
        <w:t xml:space="preserve"> (</w:t>
      </w:r>
      <w:r w:rsidR="008716A8">
        <w:rPr>
          <w:rFonts w:ascii="Times New Roman" w:hAnsi="Times New Roman" w:cs="Times New Roman"/>
          <w:sz w:val="20"/>
          <w:szCs w:val="20"/>
        </w:rPr>
        <w:t>pps.48</w:t>
      </w:r>
      <w:r w:rsidR="0032525F">
        <w:rPr>
          <w:rFonts w:ascii="Times New Roman" w:hAnsi="Times New Roman" w:cs="Times New Roman"/>
          <w:sz w:val="20"/>
          <w:szCs w:val="20"/>
        </w:rPr>
        <w:t>)</w:t>
      </w:r>
    </w:p>
    <w:p w14:paraId="60AF34BA" w14:textId="1EDAD2D5" w:rsidR="009C09DA" w:rsidRDefault="007C422F" w:rsidP="00506FFA">
      <w:pPr>
        <w:rPr>
          <w:rFonts w:ascii="Times New Roman" w:hAnsi="Times New Roman" w:cs="Times New Roman"/>
          <w:sz w:val="20"/>
          <w:szCs w:val="20"/>
        </w:rPr>
      </w:pPr>
      <w:r>
        <w:rPr>
          <w:rFonts w:ascii="Times New Roman" w:hAnsi="Times New Roman" w:cs="Times New Roman"/>
          <w:sz w:val="20"/>
          <w:szCs w:val="20"/>
        </w:rPr>
        <w:t>Zamudio A</w:t>
      </w:r>
      <w:r w:rsidR="008716A8">
        <w:rPr>
          <w:rFonts w:ascii="Times New Roman" w:hAnsi="Times New Roman" w:cs="Times New Roman"/>
          <w:sz w:val="20"/>
          <w:szCs w:val="20"/>
        </w:rPr>
        <w:t xml:space="preserve">. </w:t>
      </w:r>
      <w:r>
        <w:rPr>
          <w:rFonts w:ascii="Times New Roman" w:hAnsi="Times New Roman" w:cs="Times New Roman"/>
          <w:sz w:val="20"/>
          <w:szCs w:val="20"/>
        </w:rPr>
        <w:t>N</w:t>
      </w:r>
      <w:r w:rsidR="008716A8">
        <w:rPr>
          <w:rFonts w:ascii="Times New Roman" w:hAnsi="Times New Roman" w:cs="Times New Roman"/>
          <w:sz w:val="20"/>
          <w:szCs w:val="20"/>
        </w:rPr>
        <w:t>.</w:t>
      </w:r>
      <w:r>
        <w:rPr>
          <w:rFonts w:ascii="Times New Roman" w:hAnsi="Times New Roman" w:cs="Times New Roman"/>
          <w:sz w:val="20"/>
          <w:szCs w:val="20"/>
        </w:rPr>
        <w:t xml:space="preserve"> (2016) </w:t>
      </w:r>
      <w:r w:rsidRPr="008716A8">
        <w:rPr>
          <w:rFonts w:ascii="Times New Roman" w:hAnsi="Times New Roman" w:cs="Times New Roman"/>
          <w:i/>
          <w:sz w:val="20"/>
          <w:szCs w:val="20"/>
        </w:rPr>
        <w:t>Review of Current and Planned Adaptation Action in Mali.</w:t>
      </w:r>
      <w:r>
        <w:rPr>
          <w:rFonts w:ascii="Times New Roman" w:hAnsi="Times New Roman" w:cs="Times New Roman"/>
          <w:sz w:val="20"/>
          <w:szCs w:val="20"/>
        </w:rPr>
        <w:t xml:space="preserve"> CARIAA Working Paper No 11. </w:t>
      </w:r>
      <w:r w:rsidR="00BB6FE3" w:rsidRPr="00150565">
        <w:rPr>
          <w:rFonts w:ascii="Times New Roman" w:hAnsi="Times New Roman" w:cs="Times New Roman"/>
          <w:sz w:val="20"/>
          <w:szCs w:val="20"/>
        </w:rPr>
        <w:t xml:space="preserve">Available online at: </w:t>
      </w:r>
      <w:r w:rsidR="00C953C9" w:rsidRPr="00C953C9">
        <w:rPr>
          <w:rFonts w:ascii="Times New Roman" w:hAnsi="Times New Roman" w:cs="Times New Roman"/>
          <w:sz w:val="20"/>
          <w:szCs w:val="20"/>
        </w:rPr>
        <w:t>http://idl-bnc.idrc.ca/dspace/bitstream/10625/55867/1/IDL-55867.pdf</w:t>
      </w:r>
      <w:r w:rsidR="00BB6FE3">
        <w:rPr>
          <w:rFonts w:ascii="Times New Roman" w:hAnsi="Times New Roman" w:cs="Times New Roman"/>
          <w:sz w:val="20"/>
          <w:szCs w:val="20"/>
        </w:rPr>
        <w:t xml:space="preserve"> International Development Research Centre, Ottawa.</w:t>
      </w:r>
    </w:p>
    <w:p w14:paraId="2866B236" w14:textId="273B5C17" w:rsidR="002C2D31" w:rsidRDefault="002C2D31" w:rsidP="00506FFA">
      <w:pPr>
        <w:rPr>
          <w:rFonts w:ascii="Times New Roman" w:hAnsi="Times New Roman" w:cs="Times New Roman"/>
          <w:sz w:val="20"/>
          <w:szCs w:val="20"/>
        </w:rPr>
      </w:pPr>
      <w:r>
        <w:rPr>
          <w:rFonts w:ascii="Times New Roman" w:hAnsi="Times New Roman" w:cs="Times New Roman"/>
          <w:sz w:val="20"/>
          <w:szCs w:val="20"/>
        </w:rPr>
        <w:t>Zamudio A</w:t>
      </w:r>
      <w:r w:rsidR="00506FFA">
        <w:rPr>
          <w:rFonts w:ascii="Times New Roman" w:hAnsi="Times New Roman" w:cs="Times New Roman"/>
          <w:sz w:val="20"/>
          <w:szCs w:val="20"/>
        </w:rPr>
        <w:t>.</w:t>
      </w:r>
      <w:r>
        <w:rPr>
          <w:rFonts w:ascii="Times New Roman" w:hAnsi="Times New Roman" w:cs="Times New Roman"/>
          <w:sz w:val="20"/>
          <w:szCs w:val="20"/>
        </w:rPr>
        <w:t>N</w:t>
      </w:r>
      <w:r w:rsidR="008716A8">
        <w:rPr>
          <w:rFonts w:ascii="Times New Roman" w:hAnsi="Times New Roman" w:cs="Times New Roman"/>
          <w:sz w:val="20"/>
          <w:szCs w:val="20"/>
        </w:rPr>
        <w:t>. and</w:t>
      </w:r>
      <w:r>
        <w:rPr>
          <w:rFonts w:ascii="Times New Roman" w:hAnsi="Times New Roman" w:cs="Times New Roman"/>
          <w:sz w:val="20"/>
          <w:szCs w:val="20"/>
        </w:rPr>
        <w:t xml:space="preserve"> Parry J</w:t>
      </w:r>
      <w:r w:rsidR="008716A8">
        <w:rPr>
          <w:rFonts w:ascii="Times New Roman" w:hAnsi="Times New Roman" w:cs="Times New Roman"/>
          <w:sz w:val="20"/>
          <w:szCs w:val="20"/>
        </w:rPr>
        <w:t>.</w:t>
      </w:r>
      <w:r>
        <w:rPr>
          <w:rFonts w:ascii="Times New Roman" w:hAnsi="Times New Roman" w:cs="Times New Roman"/>
          <w:sz w:val="20"/>
          <w:szCs w:val="20"/>
        </w:rPr>
        <w:t xml:space="preserve"> (2016) </w:t>
      </w:r>
      <w:r w:rsidRPr="008716A8">
        <w:rPr>
          <w:rFonts w:ascii="Times New Roman" w:hAnsi="Times New Roman" w:cs="Times New Roman"/>
          <w:i/>
          <w:sz w:val="20"/>
          <w:szCs w:val="20"/>
        </w:rPr>
        <w:t xml:space="preserve">Review of Current and Planned Adaptation Action in Bangladesh. </w:t>
      </w:r>
      <w:r>
        <w:rPr>
          <w:rFonts w:ascii="Times New Roman" w:hAnsi="Times New Roman" w:cs="Times New Roman"/>
          <w:sz w:val="20"/>
          <w:szCs w:val="20"/>
        </w:rPr>
        <w:t xml:space="preserve">CARIAA Working Paper No 6. </w:t>
      </w:r>
      <w:r w:rsidR="009C09DA" w:rsidRPr="00150565">
        <w:rPr>
          <w:rFonts w:ascii="Times New Roman" w:hAnsi="Times New Roman" w:cs="Times New Roman"/>
          <w:sz w:val="20"/>
          <w:szCs w:val="20"/>
        </w:rPr>
        <w:t xml:space="preserve">Available online at: </w:t>
      </w:r>
      <w:r w:rsidR="00C953C9" w:rsidRPr="00C953C9">
        <w:rPr>
          <w:rFonts w:ascii="Times New Roman" w:hAnsi="Times New Roman" w:cs="Times New Roman"/>
          <w:sz w:val="20"/>
          <w:szCs w:val="20"/>
        </w:rPr>
        <w:t>http://idl-bnc.idrc.ca/dspace/bitstream/10625/55862/1/IDL-55862.pdf</w:t>
      </w:r>
      <w:r w:rsidR="00BB6FE3">
        <w:rPr>
          <w:rFonts w:ascii="Times New Roman" w:hAnsi="Times New Roman" w:cs="Times New Roman"/>
          <w:sz w:val="20"/>
          <w:szCs w:val="20"/>
        </w:rPr>
        <w:t xml:space="preserve"> </w:t>
      </w:r>
      <w:r>
        <w:rPr>
          <w:rFonts w:ascii="Times New Roman" w:hAnsi="Times New Roman" w:cs="Times New Roman"/>
          <w:sz w:val="20"/>
          <w:szCs w:val="20"/>
        </w:rPr>
        <w:t>International Development Research Centre, Ottawa.</w:t>
      </w:r>
    </w:p>
    <w:p w14:paraId="3C86C067" w14:textId="77777777" w:rsidR="009C09DA" w:rsidRPr="00FB372C" w:rsidRDefault="009C09DA" w:rsidP="00506FFA">
      <w:pPr>
        <w:rPr>
          <w:rFonts w:ascii="Times New Roman" w:hAnsi="Times New Roman" w:cs="Times New Roman"/>
          <w:sz w:val="20"/>
          <w:szCs w:val="20"/>
        </w:rPr>
      </w:pPr>
    </w:p>
    <w:p w14:paraId="1D577EF4" w14:textId="77777777" w:rsidR="006A78A2" w:rsidRPr="00FB372C" w:rsidRDefault="006A78A2" w:rsidP="00506FFA">
      <w:pPr>
        <w:rPr>
          <w:rFonts w:ascii="Times New Roman" w:hAnsi="Times New Roman" w:cs="Times New Roman"/>
          <w:sz w:val="20"/>
          <w:szCs w:val="20"/>
        </w:rPr>
      </w:pPr>
    </w:p>
    <w:sectPr w:rsidR="006A78A2" w:rsidRPr="00FB37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082C1" w14:textId="77777777" w:rsidR="003D32E6" w:rsidRDefault="003D32E6" w:rsidP="00FA3A31">
      <w:pPr>
        <w:spacing w:after="0"/>
      </w:pPr>
      <w:r>
        <w:separator/>
      </w:r>
    </w:p>
  </w:endnote>
  <w:endnote w:type="continuationSeparator" w:id="0">
    <w:p w14:paraId="38A0A6F0" w14:textId="77777777" w:rsidR="003D32E6" w:rsidRDefault="003D32E6" w:rsidP="00FA3A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dvPTimes">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800339"/>
      <w:docPartObj>
        <w:docPartGallery w:val="Page Numbers (Bottom of Page)"/>
        <w:docPartUnique/>
      </w:docPartObj>
    </w:sdtPr>
    <w:sdtEndPr>
      <w:rPr>
        <w:noProof/>
      </w:rPr>
    </w:sdtEndPr>
    <w:sdtContent>
      <w:p w14:paraId="16DCAEE1" w14:textId="149C3DF8" w:rsidR="003D32E6" w:rsidRDefault="003D32E6">
        <w:pPr>
          <w:pStyle w:val="Footer"/>
          <w:jc w:val="right"/>
        </w:pPr>
        <w:r>
          <w:fldChar w:fldCharType="begin"/>
        </w:r>
        <w:r>
          <w:instrText xml:space="preserve"> PAGE   \* MERGEFORMAT </w:instrText>
        </w:r>
        <w:r>
          <w:fldChar w:fldCharType="separate"/>
        </w:r>
        <w:r w:rsidR="00F52601">
          <w:rPr>
            <w:noProof/>
          </w:rPr>
          <w:t>1</w:t>
        </w:r>
        <w:r>
          <w:rPr>
            <w:noProof/>
          </w:rPr>
          <w:fldChar w:fldCharType="end"/>
        </w:r>
      </w:p>
    </w:sdtContent>
  </w:sdt>
  <w:p w14:paraId="2B4B9873" w14:textId="77777777" w:rsidR="003D32E6" w:rsidRDefault="003D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26849" w14:textId="77777777" w:rsidR="003D32E6" w:rsidRDefault="003D32E6" w:rsidP="00FA3A31">
      <w:pPr>
        <w:spacing w:after="0"/>
      </w:pPr>
      <w:r>
        <w:separator/>
      </w:r>
    </w:p>
  </w:footnote>
  <w:footnote w:type="continuationSeparator" w:id="0">
    <w:p w14:paraId="30079DDA" w14:textId="77777777" w:rsidR="003D32E6" w:rsidRDefault="003D32E6" w:rsidP="00FA3A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7690F"/>
    <w:multiLevelType w:val="hybridMultilevel"/>
    <w:tmpl w:val="527A9B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CA2191"/>
    <w:multiLevelType w:val="multilevel"/>
    <w:tmpl w:val="D68E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233F41"/>
    <w:multiLevelType w:val="hybridMultilevel"/>
    <w:tmpl w:val="C39EF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2D"/>
    <w:rsid w:val="0000462F"/>
    <w:rsid w:val="00007A05"/>
    <w:rsid w:val="00014589"/>
    <w:rsid w:val="00031A07"/>
    <w:rsid w:val="00037315"/>
    <w:rsid w:val="00037AB6"/>
    <w:rsid w:val="0004219E"/>
    <w:rsid w:val="00050AA8"/>
    <w:rsid w:val="000555C0"/>
    <w:rsid w:val="00055FFC"/>
    <w:rsid w:val="000577BB"/>
    <w:rsid w:val="000621FD"/>
    <w:rsid w:val="000702E6"/>
    <w:rsid w:val="00071E84"/>
    <w:rsid w:val="000778ED"/>
    <w:rsid w:val="000908A6"/>
    <w:rsid w:val="000A5841"/>
    <w:rsid w:val="000B094C"/>
    <w:rsid w:val="000B2779"/>
    <w:rsid w:val="000B3DC5"/>
    <w:rsid w:val="000C0CAF"/>
    <w:rsid w:val="000C28F4"/>
    <w:rsid w:val="000C3FF8"/>
    <w:rsid w:val="000C4142"/>
    <w:rsid w:val="000C52B4"/>
    <w:rsid w:val="000C7F8E"/>
    <w:rsid w:val="000D5ABF"/>
    <w:rsid w:val="000E3191"/>
    <w:rsid w:val="000E4D8B"/>
    <w:rsid w:val="000E67B7"/>
    <w:rsid w:val="000E7F7B"/>
    <w:rsid w:val="000F3AE3"/>
    <w:rsid w:val="000F7E39"/>
    <w:rsid w:val="001045CD"/>
    <w:rsid w:val="001076A7"/>
    <w:rsid w:val="00122A43"/>
    <w:rsid w:val="00127BD4"/>
    <w:rsid w:val="00132013"/>
    <w:rsid w:val="00137A1C"/>
    <w:rsid w:val="0014222E"/>
    <w:rsid w:val="001500BF"/>
    <w:rsid w:val="00153F2A"/>
    <w:rsid w:val="001562DB"/>
    <w:rsid w:val="001567FE"/>
    <w:rsid w:val="00156EF0"/>
    <w:rsid w:val="001616B5"/>
    <w:rsid w:val="00164F4E"/>
    <w:rsid w:val="00166DC9"/>
    <w:rsid w:val="00170E98"/>
    <w:rsid w:val="00173743"/>
    <w:rsid w:val="001826E7"/>
    <w:rsid w:val="00183F1F"/>
    <w:rsid w:val="00190650"/>
    <w:rsid w:val="00192B51"/>
    <w:rsid w:val="001961CC"/>
    <w:rsid w:val="0019646F"/>
    <w:rsid w:val="001A1250"/>
    <w:rsid w:val="001B0181"/>
    <w:rsid w:val="001B202A"/>
    <w:rsid w:val="001B3D2C"/>
    <w:rsid w:val="001C5B81"/>
    <w:rsid w:val="001D564D"/>
    <w:rsid w:val="001D6002"/>
    <w:rsid w:val="001D6B90"/>
    <w:rsid w:val="001E18E2"/>
    <w:rsid w:val="001E6D44"/>
    <w:rsid w:val="001F3D56"/>
    <w:rsid w:val="002002E6"/>
    <w:rsid w:val="00205411"/>
    <w:rsid w:val="002159AF"/>
    <w:rsid w:val="00226B8A"/>
    <w:rsid w:val="0023145A"/>
    <w:rsid w:val="002329F6"/>
    <w:rsid w:val="002407C4"/>
    <w:rsid w:val="00244544"/>
    <w:rsid w:val="0024549D"/>
    <w:rsid w:val="00250FDF"/>
    <w:rsid w:val="00252DED"/>
    <w:rsid w:val="00256B86"/>
    <w:rsid w:val="00257A14"/>
    <w:rsid w:val="0026105A"/>
    <w:rsid w:val="00264EB7"/>
    <w:rsid w:val="002650CF"/>
    <w:rsid w:val="0027029A"/>
    <w:rsid w:val="0027251A"/>
    <w:rsid w:val="00272FED"/>
    <w:rsid w:val="00273851"/>
    <w:rsid w:val="00280342"/>
    <w:rsid w:val="00286B24"/>
    <w:rsid w:val="00290F55"/>
    <w:rsid w:val="002914E8"/>
    <w:rsid w:val="00293EC1"/>
    <w:rsid w:val="00294DC4"/>
    <w:rsid w:val="00295AA8"/>
    <w:rsid w:val="002A2763"/>
    <w:rsid w:val="002A340A"/>
    <w:rsid w:val="002B154E"/>
    <w:rsid w:val="002B26ED"/>
    <w:rsid w:val="002B5BAA"/>
    <w:rsid w:val="002C09E3"/>
    <w:rsid w:val="002C2D31"/>
    <w:rsid w:val="002C62DF"/>
    <w:rsid w:val="002D3FDC"/>
    <w:rsid w:val="002E33DF"/>
    <w:rsid w:val="00300729"/>
    <w:rsid w:val="00300E48"/>
    <w:rsid w:val="003010EA"/>
    <w:rsid w:val="00304DD9"/>
    <w:rsid w:val="00307B84"/>
    <w:rsid w:val="00312E01"/>
    <w:rsid w:val="00314FFC"/>
    <w:rsid w:val="0032525F"/>
    <w:rsid w:val="003253AF"/>
    <w:rsid w:val="003360B8"/>
    <w:rsid w:val="003379BE"/>
    <w:rsid w:val="0034241B"/>
    <w:rsid w:val="0034283D"/>
    <w:rsid w:val="00346722"/>
    <w:rsid w:val="003478C4"/>
    <w:rsid w:val="00347D89"/>
    <w:rsid w:val="00350923"/>
    <w:rsid w:val="0035197A"/>
    <w:rsid w:val="00355795"/>
    <w:rsid w:val="0036108F"/>
    <w:rsid w:val="003635E4"/>
    <w:rsid w:val="003731C8"/>
    <w:rsid w:val="00374B26"/>
    <w:rsid w:val="003836FC"/>
    <w:rsid w:val="003858A2"/>
    <w:rsid w:val="00387D00"/>
    <w:rsid w:val="0039184C"/>
    <w:rsid w:val="00397FEF"/>
    <w:rsid w:val="003A4B50"/>
    <w:rsid w:val="003A6BB5"/>
    <w:rsid w:val="003B2512"/>
    <w:rsid w:val="003B5A73"/>
    <w:rsid w:val="003B6910"/>
    <w:rsid w:val="003B6B18"/>
    <w:rsid w:val="003C349D"/>
    <w:rsid w:val="003D32E6"/>
    <w:rsid w:val="003D44D0"/>
    <w:rsid w:val="003D4EC5"/>
    <w:rsid w:val="003E4A9C"/>
    <w:rsid w:val="003E64A1"/>
    <w:rsid w:val="003F13D4"/>
    <w:rsid w:val="003F29AA"/>
    <w:rsid w:val="004013A1"/>
    <w:rsid w:val="0040151B"/>
    <w:rsid w:val="004020E9"/>
    <w:rsid w:val="00434BC7"/>
    <w:rsid w:val="00445B73"/>
    <w:rsid w:val="00457177"/>
    <w:rsid w:val="00462DB5"/>
    <w:rsid w:val="00464BD5"/>
    <w:rsid w:val="0046579F"/>
    <w:rsid w:val="004703F8"/>
    <w:rsid w:val="004748D5"/>
    <w:rsid w:val="00482E77"/>
    <w:rsid w:val="00491405"/>
    <w:rsid w:val="0049416E"/>
    <w:rsid w:val="004A17A9"/>
    <w:rsid w:val="004A3161"/>
    <w:rsid w:val="004A4F10"/>
    <w:rsid w:val="004B77BF"/>
    <w:rsid w:val="004C2009"/>
    <w:rsid w:val="004C53D3"/>
    <w:rsid w:val="004D2C00"/>
    <w:rsid w:val="004E39D3"/>
    <w:rsid w:val="00500288"/>
    <w:rsid w:val="00506FFA"/>
    <w:rsid w:val="00520F6D"/>
    <w:rsid w:val="00521557"/>
    <w:rsid w:val="005329DD"/>
    <w:rsid w:val="0053448B"/>
    <w:rsid w:val="005516F3"/>
    <w:rsid w:val="00551B00"/>
    <w:rsid w:val="0055223F"/>
    <w:rsid w:val="0055281D"/>
    <w:rsid w:val="00552FEB"/>
    <w:rsid w:val="00562BA0"/>
    <w:rsid w:val="005639C8"/>
    <w:rsid w:val="00565019"/>
    <w:rsid w:val="005811AA"/>
    <w:rsid w:val="00595ED1"/>
    <w:rsid w:val="005A0BBB"/>
    <w:rsid w:val="005A552F"/>
    <w:rsid w:val="005A6A8F"/>
    <w:rsid w:val="005A7DC5"/>
    <w:rsid w:val="005B5F7F"/>
    <w:rsid w:val="005B6837"/>
    <w:rsid w:val="005C3D38"/>
    <w:rsid w:val="005C4730"/>
    <w:rsid w:val="005D1C79"/>
    <w:rsid w:val="005D2414"/>
    <w:rsid w:val="005E5CCC"/>
    <w:rsid w:val="005E69C4"/>
    <w:rsid w:val="005F0599"/>
    <w:rsid w:val="005F37D4"/>
    <w:rsid w:val="005F6E4B"/>
    <w:rsid w:val="00607EF0"/>
    <w:rsid w:val="00613425"/>
    <w:rsid w:val="00626FFC"/>
    <w:rsid w:val="00630975"/>
    <w:rsid w:val="00634320"/>
    <w:rsid w:val="0063467F"/>
    <w:rsid w:val="0063533D"/>
    <w:rsid w:val="0064176D"/>
    <w:rsid w:val="0064428D"/>
    <w:rsid w:val="00653EA9"/>
    <w:rsid w:val="00660252"/>
    <w:rsid w:val="00660400"/>
    <w:rsid w:val="00666C8E"/>
    <w:rsid w:val="006700F4"/>
    <w:rsid w:val="00680B04"/>
    <w:rsid w:val="006816C3"/>
    <w:rsid w:val="0069047F"/>
    <w:rsid w:val="00692E1D"/>
    <w:rsid w:val="006939DE"/>
    <w:rsid w:val="006A1CB0"/>
    <w:rsid w:val="006A3FB5"/>
    <w:rsid w:val="006A6C96"/>
    <w:rsid w:val="006A72C0"/>
    <w:rsid w:val="006A78A2"/>
    <w:rsid w:val="006B7572"/>
    <w:rsid w:val="006C1561"/>
    <w:rsid w:val="006C3724"/>
    <w:rsid w:val="006C3837"/>
    <w:rsid w:val="006D2F7C"/>
    <w:rsid w:val="006F1484"/>
    <w:rsid w:val="006F3BF3"/>
    <w:rsid w:val="006F6ABF"/>
    <w:rsid w:val="006F6EA4"/>
    <w:rsid w:val="00721419"/>
    <w:rsid w:val="00721874"/>
    <w:rsid w:val="00723E79"/>
    <w:rsid w:val="00730077"/>
    <w:rsid w:val="00732C00"/>
    <w:rsid w:val="00733995"/>
    <w:rsid w:val="007343E4"/>
    <w:rsid w:val="007425BE"/>
    <w:rsid w:val="00752BD3"/>
    <w:rsid w:val="007637C6"/>
    <w:rsid w:val="007708DA"/>
    <w:rsid w:val="0078558F"/>
    <w:rsid w:val="00786962"/>
    <w:rsid w:val="00787D89"/>
    <w:rsid w:val="00794B3D"/>
    <w:rsid w:val="007965A6"/>
    <w:rsid w:val="00796B6C"/>
    <w:rsid w:val="007A077D"/>
    <w:rsid w:val="007A5BE9"/>
    <w:rsid w:val="007A5F03"/>
    <w:rsid w:val="007B27FD"/>
    <w:rsid w:val="007B5242"/>
    <w:rsid w:val="007C2E91"/>
    <w:rsid w:val="007C422F"/>
    <w:rsid w:val="007C7014"/>
    <w:rsid w:val="007D37F9"/>
    <w:rsid w:val="007E0A37"/>
    <w:rsid w:val="007E1212"/>
    <w:rsid w:val="007E5F38"/>
    <w:rsid w:val="007E75B8"/>
    <w:rsid w:val="007F318F"/>
    <w:rsid w:val="00805691"/>
    <w:rsid w:val="00811A98"/>
    <w:rsid w:val="00813E19"/>
    <w:rsid w:val="00820F9F"/>
    <w:rsid w:val="00823254"/>
    <w:rsid w:val="00824CE0"/>
    <w:rsid w:val="00825383"/>
    <w:rsid w:val="0082548E"/>
    <w:rsid w:val="008260F2"/>
    <w:rsid w:val="008349B9"/>
    <w:rsid w:val="0084471E"/>
    <w:rsid w:val="0084474E"/>
    <w:rsid w:val="0084491D"/>
    <w:rsid w:val="008456B2"/>
    <w:rsid w:val="008479C2"/>
    <w:rsid w:val="00853CD1"/>
    <w:rsid w:val="008544D5"/>
    <w:rsid w:val="00856781"/>
    <w:rsid w:val="008620DD"/>
    <w:rsid w:val="00863308"/>
    <w:rsid w:val="008716A8"/>
    <w:rsid w:val="00871CC6"/>
    <w:rsid w:val="00877473"/>
    <w:rsid w:val="008834FA"/>
    <w:rsid w:val="00883523"/>
    <w:rsid w:val="0088453B"/>
    <w:rsid w:val="008954D6"/>
    <w:rsid w:val="008A2EA1"/>
    <w:rsid w:val="008A621B"/>
    <w:rsid w:val="008A6B8E"/>
    <w:rsid w:val="008B40E4"/>
    <w:rsid w:val="008B6C90"/>
    <w:rsid w:val="008B70FF"/>
    <w:rsid w:val="008C151A"/>
    <w:rsid w:val="008C318F"/>
    <w:rsid w:val="008D062B"/>
    <w:rsid w:val="008D3072"/>
    <w:rsid w:val="008D60B2"/>
    <w:rsid w:val="008E5B93"/>
    <w:rsid w:val="008F47BF"/>
    <w:rsid w:val="008F6125"/>
    <w:rsid w:val="00900B14"/>
    <w:rsid w:val="00901200"/>
    <w:rsid w:val="00901BDE"/>
    <w:rsid w:val="0091099A"/>
    <w:rsid w:val="00912A51"/>
    <w:rsid w:val="009166EC"/>
    <w:rsid w:val="00917C88"/>
    <w:rsid w:val="0092562E"/>
    <w:rsid w:val="00937953"/>
    <w:rsid w:val="009408AD"/>
    <w:rsid w:val="00940FCF"/>
    <w:rsid w:val="00944055"/>
    <w:rsid w:val="009510EC"/>
    <w:rsid w:val="00951B07"/>
    <w:rsid w:val="00952406"/>
    <w:rsid w:val="009552EA"/>
    <w:rsid w:val="00956CA9"/>
    <w:rsid w:val="00961709"/>
    <w:rsid w:val="00966692"/>
    <w:rsid w:val="00970268"/>
    <w:rsid w:val="0097077C"/>
    <w:rsid w:val="00981AF3"/>
    <w:rsid w:val="00981B80"/>
    <w:rsid w:val="00983B54"/>
    <w:rsid w:val="00984C29"/>
    <w:rsid w:val="00985CF2"/>
    <w:rsid w:val="00995325"/>
    <w:rsid w:val="009960A4"/>
    <w:rsid w:val="009A3B45"/>
    <w:rsid w:val="009B4830"/>
    <w:rsid w:val="009B4F09"/>
    <w:rsid w:val="009B5A33"/>
    <w:rsid w:val="009B79C9"/>
    <w:rsid w:val="009C09DA"/>
    <w:rsid w:val="009C2DE9"/>
    <w:rsid w:val="009C2F3E"/>
    <w:rsid w:val="009D1903"/>
    <w:rsid w:val="009E0FC7"/>
    <w:rsid w:val="009E1041"/>
    <w:rsid w:val="009E77E4"/>
    <w:rsid w:val="009F08AA"/>
    <w:rsid w:val="009F2CDB"/>
    <w:rsid w:val="009F2F99"/>
    <w:rsid w:val="009F7D13"/>
    <w:rsid w:val="00A00ED8"/>
    <w:rsid w:val="00A01ABF"/>
    <w:rsid w:val="00A0427E"/>
    <w:rsid w:val="00A1195A"/>
    <w:rsid w:val="00A13937"/>
    <w:rsid w:val="00A2048A"/>
    <w:rsid w:val="00A272E4"/>
    <w:rsid w:val="00A27F1B"/>
    <w:rsid w:val="00A31134"/>
    <w:rsid w:val="00A3538C"/>
    <w:rsid w:val="00A35F18"/>
    <w:rsid w:val="00A415E0"/>
    <w:rsid w:val="00A53D0F"/>
    <w:rsid w:val="00A66CE9"/>
    <w:rsid w:val="00A754FD"/>
    <w:rsid w:val="00A83133"/>
    <w:rsid w:val="00A83526"/>
    <w:rsid w:val="00A85822"/>
    <w:rsid w:val="00A86CB4"/>
    <w:rsid w:val="00A9016E"/>
    <w:rsid w:val="00A90180"/>
    <w:rsid w:val="00A91D08"/>
    <w:rsid w:val="00A93EAC"/>
    <w:rsid w:val="00A94231"/>
    <w:rsid w:val="00A96486"/>
    <w:rsid w:val="00AA1101"/>
    <w:rsid w:val="00AA13F6"/>
    <w:rsid w:val="00AB69CC"/>
    <w:rsid w:val="00AC3DB4"/>
    <w:rsid w:val="00AC5C8C"/>
    <w:rsid w:val="00AC619F"/>
    <w:rsid w:val="00AE2EE8"/>
    <w:rsid w:val="00AE4862"/>
    <w:rsid w:val="00AE586E"/>
    <w:rsid w:val="00AF2040"/>
    <w:rsid w:val="00AF4FD0"/>
    <w:rsid w:val="00AF6060"/>
    <w:rsid w:val="00B026F8"/>
    <w:rsid w:val="00B068ED"/>
    <w:rsid w:val="00B1276D"/>
    <w:rsid w:val="00B1597B"/>
    <w:rsid w:val="00B270E5"/>
    <w:rsid w:val="00B317BC"/>
    <w:rsid w:val="00B3449A"/>
    <w:rsid w:val="00B370C7"/>
    <w:rsid w:val="00B37411"/>
    <w:rsid w:val="00B40569"/>
    <w:rsid w:val="00B55E62"/>
    <w:rsid w:val="00B56668"/>
    <w:rsid w:val="00B56F1E"/>
    <w:rsid w:val="00B63A5C"/>
    <w:rsid w:val="00B73446"/>
    <w:rsid w:val="00B82C5F"/>
    <w:rsid w:val="00B83784"/>
    <w:rsid w:val="00B84AD5"/>
    <w:rsid w:val="00BB6AC8"/>
    <w:rsid w:val="00BB6FE3"/>
    <w:rsid w:val="00BC0404"/>
    <w:rsid w:val="00BC0F46"/>
    <w:rsid w:val="00BD52D7"/>
    <w:rsid w:val="00BD6CB6"/>
    <w:rsid w:val="00BE02C2"/>
    <w:rsid w:val="00BE1BAF"/>
    <w:rsid w:val="00BE3414"/>
    <w:rsid w:val="00BE50B4"/>
    <w:rsid w:val="00BF4956"/>
    <w:rsid w:val="00C0186A"/>
    <w:rsid w:val="00C02500"/>
    <w:rsid w:val="00C06DA7"/>
    <w:rsid w:val="00C162AE"/>
    <w:rsid w:val="00C30985"/>
    <w:rsid w:val="00C31017"/>
    <w:rsid w:val="00C342F4"/>
    <w:rsid w:val="00C45DFF"/>
    <w:rsid w:val="00C577BA"/>
    <w:rsid w:val="00C577C4"/>
    <w:rsid w:val="00C62061"/>
    <w:rsid w:val="00C623A7"/>
    <w:rsid w:val="00C64B2B"/>
    <w:rsid w:val="00C65FFD"/>
    <w:rsid w:val="00C67606"/>
    <w:rsid w:val="00C70030"/>
    <w:rsid w:val="00C70B97"/>
    <w:rsid w:val="00C836DE"/>
    <w:rsid w:val="00C870AA"/>
    <w:rsid w:val="00C93326"/>
    <w:rsid w:val="00C953C9"/>
    <w:rsid w:val="00C9745E"/>
    <w:rsid w:val="00CA0060"/>
    <w:rsid w:val="00CA23F3"/>
    <w:rsid w:val="00CA506A"/>
    <w:rsid w:val="00CA5696"/>
    <w:rsid w:val="00CA687E"/>
    <w:rsid w:val="00CB3673"/>
    <w:rsid w:val="00CC1BDF"/>
    <w:rsid w:val="00CC4AA2"/>
    <w:rsid w:val="00CD6D31"/>
    <w:rsid w:val="00CE014B"/>
    <w:rsid w:val="00CF2D96"/>
    <w:rsid w:val="00CF7825"/>
    <w:rsid w:val="00D04DA6"/>
    <w:rsid w:val="00D05562"/>
    <w:rsid w:val="00D07582"/>
    <w:rsid w:val="00D1482E"/>
    <w:rsid w:val="00D15640"/>
    <w:rsid w:val="00D21CF1"/>
    <w:rsid w:val="00D220AC"/>
    <w:rsid w:val="00D2379C"/>
    <w:rsid w:val="00D30C93"/>
    <w:rsid w:val="00D403FD"/>
    <w:rsid w:val="00D456D0"/>
    <w:rsid w:val="00D46965"/>
    <w:rsid w:val="00D52E38"/>
    <w:rsid w:val="00D60AA5"/>
    <w:rsid w:val="00D704FB"/>
    <w:rsid w:val="00D76182"/>
    <w:rsid w:val="00D77671"/>
    <w:rsid w:val="00D828F1"/>
    <w:rsid w:val="00D85FF9"/>
    <w:rsid w:val="00D90DF8"/>
    <w:rsid w:val="00D91A5E"/>
    <w:rsid w:val="00D9541B"/>
    <w:rsid w:val="00DA33FE"/>
    <w:rsid w:val="00DB1E81"/>
    <w:rsid w:val="00DB1F64"/>
    <w:rsid w:val="00DB7616"/>
    <w:rsid w:val="00DC190B"/>
    <w:rsid w:val="00DC76EA"/>
    <w:rsid w:val="00DD25DD"/>
    <w:rsid w:val="00DD5667"/>
    <w:rsid w:val="00DE169B"/>
    <w:rsid w:val="00DE19CC"/>
    <w:rsid w:val="00DF0A61"/>
    <w:rsid w:val="00DF21BC"/>
    <w:rsid w:val="00E03164"/>
    <w:rsid w:val="00E0335F"/>
    <w:rsid w:val="00E03827"/>
    <w:rsid w:val="00E03C44"/>
    <w:rsid w:val="00E046AF"/>
    <w:rsid w:val="00E0611E"/>
    <w:rsid w:val="00E06F9A"/>
    <w:rsid w:val="00E11959"/>
    <w:rsid w:val="00E16B3E"/>
    <w:rsid w:val="00E20980"/>
    <w:rsid w:val="00E2112F"/>
    <w:rsid w:val="00E31DEE"/>
    <w:rsid w:val="00E35245"/>
    <w:rsid w:val="00E51259"/>
    <w:rsid w:val="00E54A2D"/>
    <w:rsid w:val="00E61981"/>
    <w:rsid w:val="00E63EFA"/>
    <w:rsid w:val="00E67A4B"/>
    <w:rsid w:val="00E7000D"/>
    <w:rsid w:val="00E7055E"/>
    <w:rsid w:val="00E711D8"/>
    <w:rsid w:val="00E84E43"/>
    <w:rsid w:val="00E8529C"/>
    <w:rsid w:val="00E912B7"/>
    <w:rsid w:val="00E92F24"/>
    <w:rsid w:val="00E9308B"/>
    <w:rsid w:val="00EA1E8F"/>
    <w:rsid w:val="00EB05B1"/>
    <w:rsid w:val="00EB4414"/>
    <w:rsid w:val="00EB46BA"/>
    <w:rsid w:val="00EB7FBC"/>
    <w:rsid w:val="00EC4682"/>
    <w:rsid w:val="00ED7835"/>
    <w:rsid w:val="00EE3432"/>
    <w:rsid w:val="00EE371D"/>
    <w:rsid w:val="00EE61B3"/>
    <w:rsid w:val="00EF6DC0"/>
    <w:rsid w:val="00F04CAC"/>
    <w:rsid w:val="00F04F41"/>
    <w:rsid w:val="00F14398"/>
    <w:rsid w:val="00F16349"/>
    <w:rsid w:val="00F169B7"/>
    <w:rsid w:val="00F26A5D"/>
    <w:rsid w:val="00F3063A"/>
    <w:rsid w:val="00F3065C"/>
    <w:rsid w:val="00F32A8F"/>
    <w:rsid w:val="00F422CE"/>
    <w:rsid w:val="00F52481"/>
    <w:rsid w:val="00F52601"/>
    <w:rsid w:val="00F5518F"/>
    <w:rsid w:val="00F55DDC"/>
    <w:rsid w:val="00F67255"/>
    <w:rsid w:val="00F677F1"/>
    <w:rsid w:val="00F714CA"/>
    <w:rsid w:val="00F94C1C"/>
    <w:rsid w:val="00FA3A31"/>
    <w:rsid w:val="00FA70ED"/>
    <w:rsid w:val="00FB01D4"/>
    <w:rsid w:val="00FB372C"/>
    <w:rsid w:val="00FB585F"/>
    <w:rsid w:val="00FC1AD3"/>
    <w:rsid w:val="00FC1B2A"/>
    <w:rsid w:val="00FD02F0"/>
    <w:rsid w:val="00FE0DB4"/>
    <w:rsid w:val="00FE1BFD"/>
    <w:rsid w:val="00FE793D"/>
    <w:rsid w:val="00FF133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3B02"/>
  <w15:chartTrackingRefBased/>
  <w15:docId w15:val="{C9033E69-AF86-4D97-B172-66798EBB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FEF"/>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4FFC"/>
    <w:rPr>
      <w:sz w:val="16"/>
      <w:szCs w:val="16"/>
    </w:rPr>
  </w:style>
  <w:style w:type="paragraph" w:styleId="CommentText">
    <w:name w:val="annotation text"/>
    <w:basedOn w:val="Normal"/>
    <w:link w:val="CommentTextChar"/>
    <w:uiPriority w:val="99"/>
    <w:unhideWhenUsed/>
    <w:rsid w:val="00314FFC"/>
    <w:rPr>
      <w:sz w:val="20"/>
      <w:szCs w:val="20"/>
    </w:rPr>
  </w:style>
  <w:style w:type="character" w:customStyle="1" w:styleId="CommentTextChar">
    <w:name w:val="Comment Text Char"/>
    <w:basedOn w:val="DefaultParagraphFont"/>
    <w:link w:val="CommentText"/>
    <w:uiPriority w:val="99"/>
    <w:rsid w:val="00314FFC"/>
    <w:rPr>
      <w:sz w:val="20"/>
      <w:szCs w:val="20"/>
    </w:rPr>
  </w:style>
  <w:style w:type="paragraph" w:styleId="CommentSubject">
    <w:name w:val="annotation subject"/>
    <w:basedOn w:val="CommentText"/>
    <w:next w:val="CommentText"/>
    <w:link w:val="CommentSubjectChar"/>
    <w:uiPriority w:val="99"/>
    <w:semiHidden/>
    <w:unhideWhenUsed/>
    <w:rsid w:val="00314FFC"/>
    <w:rPr>
      <w:b/>
      <w:bCs/>
    </w:rPr>
  </w:style>
  <w:style w:type="character" w:customStyle="1" w:styleId="CommentSubjectChar">
    <w:name w:val="Comment Subject Char"/>
    <w:basedOn w:val="CommentTextChar"/>
    <w:link w:val="CommentSubject"/>
    <w:uiPriority w:val="99"/>
    <w:semiHidden/>
    <w:rsid w:val="00314FFC"/>
    <w:rPr>
      <w:b/>
      <w:bCs/>
      <w:sz w:val="20"/>
      <w:szCs w:val="20"/>
    </w:rPr>
  </w:style>
  <w:style w:type="paragraph" w:styleId="BalloonText">
    <w:name w:val="Balloon Text"/>
    <w:basedOn w:val="Normal"/>
    <w:link w:val="BalloonTextChar"/>
    <w:uiPriority w:val="99"/>
    <w:semiHidden/>
    <w:unhideWhenUsed/>
    <w:rsid w:val="00314F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C"/>
    <w:rPr>
      <w:rFonts w:ascii="Segoe UI" w:hAnsi="Segoe UI" w:cs="Segoe UI"/>
      <w:sz w:val="18"/>
      <w:szCs w:val="18"/>
    </w:rPr>
  </w:style>
  <w:style w:type="paragraph" w:styleId="ListParagraph">
    <w:name w:val="List Paragraph"/>
    <w:basedOn w:val="Normal"/>
    <w:uiPriority w:val="34"/>
    <w:qFormat/>
    <w:rsid w:val="007708DA"/>
    <w:pPr>
      <w:ind w:left="720"/>
      <w:contextualSpacing/>
    </w:pPr>
  </w:style>
  <w:style w:type="character" w:customStyle="1" w:styleId="apple-converted-space">
    <w:name w:val="apple-converted-space"/>
    <w:basedOn w:val="DefaultParagraphFont"/>
    <w:rsid w:val="000778ED"/>
  </w:style>
  <w:style w:type="character" w:styleId="Emphasis">
    <w:name w:val="Emphasis"/>
    <w:basedOn w:val="DefaultParagraphFont"/>
    <w:uiPriority w:val="20"/>
    <w:qFormat/>
    <w:rsid w:val="00951B07"/>
    <w:rPr>
      <w:i/>
      <w:iCs/>
    </w:rPr>
  </w:style>
  <w:style w:type="character" w:styleId="Hyperlink">
    <w:name w:val="Hyperlink"/>
    <w:basedOn w:val="DefaultParagraphFont"/>
    <w:uiPriority w:val="99"/>
    <w:unhideWhenUsed/>
    <w:rsid w:val="00951B07"/>
    <w:rPr>
      <w:color w:val="0000FF"/>
      <w:u w:val="single"/>
    </w:rPr>
  </w:style>
  <w:style w:type="table" w:styleId="TableGrid">
    <w:name w:val="Table Grid"/>
    <w:basedOn w:val="TableNormal"/>
    <w:uiPriority w:val="39"/>
    <w:rsid w:val="00E6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512"/>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FA3A31"/>
    <w:pPr>
      <w:tabs>
        <w:tab w:val="center" w:pos="4680"/>
        <w:tab w:val="right" w:pos="9360"/>
      </w:tabs>
      <w:spacing w:after="0"/>
    </w:pPr>
  </w:style>
  <w:style w:type="character" w:customStyle="1" w:styleId="HeaderChar">
    <w:name w:val="Header Char"/>
    <w:basedOn w:val="DefaultParagraphFont"/>
    <w:link w:val="Header"/>
    <w:uiPriority w:val="99"/>
    <w:rsid w:val="00FA3A31"/>
  </w:style>
  <w:style w:type="paragraph" w:styleId="Footer">
    <w:name w:val="footer"/>
    <w:basedOn w:val="Normal"/>
    <w:link w:val="FooterChar"/>
    <w:uiPriority w:val="99"/>
    <w:unhideWhenUsed/>
    <w:rsid w:val="00FA3A31"/>
    <w:pPr>
      <w:tabs>
        <w:tab w:val="center" w:pos="4680"/>
        <w:tab w:val="right" w:pos="9360"/>
      </w:tabs>
      <w:spacing w:after="0"/>
    </w:pPr>
  </w:style>
  <w:style w:type="character" w:customStyle="1" w:styleId="FooterChar">
    <w:name w:val="Footer Char"/>
    <w:basedOn w:val="DefaultParagraphFont"/>
    <w:link w:val="Footer"/>
    <w:uiPriority w:val="99"/>
    <w:rsid w:val="00FA3A31"/>
  </w:style>
  <w:style w:type="character" w:styleId="Strong">
    <w:name w:val="Strong"/>
    <w:basedOn w:val="DefaultParagraphFont"/>
    <w:uiPriority w:val="22"/>
    <w:qFormat/>
    <w:rsid w:val="00607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37261">
      <w:bodyDiv w:val="1"/>
      <w:marLeft w:val="0"/>
      <w:marRight w:val="0"/>
      <w:marTop w:val="0"/>
      <w:marBottom w:val="0"/>
      <w:divBdr>
        <w:top w:val="none" w:sz="0" w:space="0" w:color="auto"/>
        <w:left w:val="none" w:sz="0" w:space="0" w:color="auto"/>
        <w:bottom w:val="none" w:sz="0" w:space="0" w:color="auto"/>
        <w:right w:val="none" w:sz="0" w:space="0" w:color="auto"/>
      </w:divBdr>
    </w:div>
    <w:div w:id="1370255577">
      <w:bodyDiv w:val="1"/>
      <w:marLeft w:val="0"/>
      <w:marRight w:val="0"/>
      <w:marTop w:val="0"/>
      <w:marBottom w:val="0"/>
      <w:divBdr>
        <w:top w:val="none" w:sz="0" w:space="0" w:color="auto"/>
        <w:left w:val="none" w:sz="0" w:space="0" w:color="auto"/>
        <w:bottom w:val="none" w:sz="0" w:space="0" w:color="auto"/>
        <w:right w:val="none" w:sz="0" w:space="0" w:color="auto"/>
      </w:divBdr>
    </w:div>
    <w:div w:id="13877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ochrane@idrc.ca" TargetMode="External"/><Relationship Id="rId13" Type="http://schemas.openxmlformats.org/officeDocument/2006/relationships/hyperlink" Target="mailto:Philippus.Wester@icimod.org" TargetMode="External"/><Relationship Id="rId18" Type="http://schemas.openxmlformats.org/officeDocument/2006/relationships/hyperlink" Target="mailto:mlandry@idrc.ca" TargetMode="External"/><Relationship Id="rId26" Type="http://schemas.openxmlformats.org/officeDocument/2006/relationships/hyperlink" Target="http://lib.icimod.org/record/32311/files/HIAWARE%20WP2.pdf" TargetMode="External"/><Relationship Id="rId3" Type="http://schemas.openxmlformats.org/officeDocument/2006/relationships/styles" Target="styles.xml"/><Relationship Id="rId21" Type="http://schemas.openxmlformats.org/officeDocument/2006/relationships/hyperlink" Target="http://www.geodata.soton.ac.uk/deccma/uploads_working_papers/FINAL_BANGLADESH_GBM_Working_Paper_on_Migration_20170125_084730.pdf" TargetMode="External"/><Relationship Id="rId7" Type="http://schemas.openxmlformats.org/officeDocument/2006/relationships/endnotes" Target="endnotes.xml"/><Relationship Id="rId12" Type="http://schemas.openxmlformats.org/officeDocument/2006/relationships/hyperlink" Target="mailto:R.J.Nicholls@soton.ac.uk" TargetMode="External"/><Relationship Id="rId17" Type="http://schemas.openxmlformats.org/officeDocument/2006/relationships/hyperlink" Target="mailto:ekituyi@idrc.ca" TargetMode="External"/><Relationship Id="rId25" Type="http://schemas.openxmlformats.org/officeDocument/2006/relationships/hyperlink" Target="http://dx.doi.org/10.1016%2Fj.ecolecon.2012.04.017" TargetMode="External"/><Relationship Id="rId2" Type="http://schemas.openxmlformats.org/officeDocument/2006/relationships/numbering" Target="numbering.xml"/><Relationship Id="rId16" Type="http://schemas.openxmlformats.org/officeDocument/2006/relationships/hyperlink" Target="mailto:mleone@idrc.ca" TargetMode="External"/><Relationship Id="rId20" Type="http://schemas.openxmlformats.org/officeDocument/2006/relationships/image" Target="media/image1.png"/><Relationship Id="rId29" Type="http://schemas.openxmlformats.org/officeDocument/2006/relationships/hyperlink" Target="http://www.lse.ac.uk/GranthamInstitute/wp-content/uploads/2015/10/Climate-change-and-migration-in-developing-countries_final.pdf%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new@uct.ac.za" TargetMode="External"/><Relationship Id="rId24" Type="http://schemas.openxmlformats.org/officeDocument/2006/relationships/hyperlink" Target="http://www.geodata.soton.ac.uk/deccma/uploads_working_papers/Final_IN_Mahanadi_policy_review_20160322_090713.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murali@idrc.ca" TargetMode="External"/><Relationship Id="rId23" Type="http://schemas.openxmlformats.org/officeDocument/2006/relationships/hyperlink" Target="http://prise.odi.org/wp-content/uploads/2016/06/Changement-climatique-et-agriculture-durable-au-Burkina-Faso_-Low_Res.pdf" TargetMode="External"/><Relationship Id="rId28" Type="http://schemas.openxmlformats.org/officeDocument/2006/relationships/hyperlink" Target="http://eprints.lse.ac.uk/64526/" TargetMode="External"/><Relationship Id="rId10" Type="http://schemas.openxmlformats.org/officeDocument/2006/relationships/hyperlink" Target="mailto:e.ludi@odi.org.uk" TargetMode="External"/><Relationship Id="rId19" Type="http://schemas.openxmlformats.org/officeDocument/2006/relationships/hyperlink" Target="mailto:lcochrane@idrc.c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emp@idrc.ca" TargetMode="External"/><Relationship Id="rId14" Type="http://schemas.openxmlformats.org/officeDocument/2006/relationships/hyperlink" Target="mailto:bcantin@idrc.ca" TargetMode="External"/><Relationship Id="rId22" Type="http://schemas.openxmlformats.org/officeDocument/2006/relationships/hyperlink" Target="http://lib.icimod.org/record/32321/files/hiawareCCA-WP3-016.pdf%20(50" TargetMode="External"/><Relationship Id="rId27" Type="http://schemas.openxmlformats.org/officeDocument/2006/relationships/hyperlink" Target="http://lib.icimod.org/record/32310/files/Working%20Paper.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0F04-CC87-44B3-99D7-FBA9F5C2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7327</Words>
  <Characters>41770</Characters>
  <Application>Microsoft Office Word</Application>
  <DocSecurity>4</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IDRC-CRDI</Company>
  <LinksUpToDate>false</LinksUpToDate>
  <CharactersWithSpaces>49000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Cochrane</dc:creator>
  <cp:keywords/>
  <dc:description/>
  <cp:lastModifiedBy>Stickland S.</cp:lastModifiedBy>
  <cp:revision>2</cp:revision>
  <cp:lastPrinted>2016-11-25T16:35:00Z</cp:lastPrinted>
  <dcterms:created xsi:type="dcterms:W3CDTF">2017-03-15T17:08:00Z</dcterms:created>
  <dcterms:modified xsi:type="dcterms:W3CDTF">2017-03-15T17:08:00Z</dcterms:modified>
</cp:coreProperties>
</file>