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DC0D7" w14:textId="77777777" w:rsidR="00421A9B" w:rsidRPr="00A849A4" w:rsidRDefault="00421A9B" w:rsidP="008164FB">
      <w:pPr>
        <w:spacing w:after="0" w:line="360" w:lineRule="auto"/>
        <w:jc w:val="center"/>
        <w:rPr>
          <w:rFonts w:ascii="Times New Roman" w:hAnsi="Times New Roman"/>
          <w:b/>
          <w:color w:val="000000" w:themeColor="text1"/>
          <w:sz w:val="24"/>
          <w:szCs w:val="24"/>
          <w:lang w:val="en-CA"/>
        </w:rPr>
      </w:pPr>
    </w:p>
    <w:p w14:paraId="6B9BD204" w14:textId="74432982" w:rsidR="008057FC" w:rsidRPr="00A849A4" w:rsidRDefault="00861BE7" w:rsidP="008164FB">
      <w:pPr>
        <w:spacing w:after="0" w:line="360" w:lineRule="auto"/>
        <w:jc w:val="center"/>
        <w:rPr>
          <w:rFonts w:ascii="Times New Roman" w:hAnsi="Times New Roman"/>
          <w:b/>
          <w:color w:val="000000" w:themeColor="text1"/>
          <w:sz w:val="28"/>
          <w:szCs w:val="24"/>
          <w:lang w:val="en-CA"/>
        </w:rPr>
      </w:pPr>
      <w:bookmarkStart w:id="0" w:name="_GoBack"/>
      <w:r w:rsidRPr="00A849A4">
        <w:rPr>
          <w:rFonts w:ascii="Times New Roman" w:hAnsi="Times New Roman"/>
          <w:b/>
          <w:color w:val="000000" w:themeColor="text1"/>
          <w:sz w:val="28"/>
          <w:szCs w:val="24"/>
          <w:lang w:val="en-CA"/>
        </w:rPr>
        <w:t>C</w:t>
      </w:r>
      <w:r w:rsidR="00C74B0B" w:rsidRPr="00A849A4">
        <w:rPr>
          <w:rFonts w:ascii="Times New Roman" w:hAnsi="Times New Roman"/>
          <w:b/>
          <w:color w:val="000000" w:themeColor="text1"/>
          <w:sz w:val="28"/>
          <w:szCs w:val="24"/>
          <w:lang w:val="en-CA"/>
        </w:rPr>
        <w:t xml:space="preserve">omparative study of the structure and interaction of the pore helices of the </w:t>
      </w:r>
      <w:proofErr w:type="spellStart"/>
      <w:r w:rsidR="00C74B0B" w:rsidRPr="00A849A4">
        <w:rPr>
          <w:rFonts w:ascii="Times New Roman" w:hAnsi="Times New Roman"/>
          <w:b/>
          <w:color w:val="000000" w:themeColor="text1"/>
          <w:sz w:val="28"/>
          <w:szCs w:val="24"/>
          <w:lang w:val="en-CA"/>
        </w:rPr>
        <w:t>hERG</w:t>
      </w:r>
      <w:proofErr w:type="spellEnd"/>
      <w:r w:rsidR="00C74B0B" w:rsidRPr="00A849A4">
        <w:rPr>
          <w:rFonts w:ascii="Times New Roman" w:hAnsi="Times New Roman"/>
          <w:b/>
          <w:color w:val="000000" w:themeColor="text1"/>
          <w:sz w:val="28"/>
          <w:szCs w:val="24"/>
          <w:lang w:val="en-CA"/>
        </w:rPr>
        <w:t xml:space="preserve"> and Kv1.5 potassium channels in model membranes</w:t>
      </w:r>
      <w:bookmarkEnd w:id="0"/>
    </w:p>
    <w:p w14:paraId="290077D9" w14:textId="77777777" w:rsidR="00421A9B" w:rsidRPr="00A849A4" w:rsidRDefault="00421A9B" w:rsidP="008164FB">
      <w:pPr>
        <w:pStyle w:val="NormalWeb"/>
        <w:spacing w:before="0" w:beforeAutospacing="0" w:after="0" w:line="360" w:lineRule="auto"/>
        <w:rPr>
          <w:rFonts w:ascii="Times New Roman" w:hAnsi="Times New Roman"/>
          <w:color w:val="000000" w:themeColor="text1"/>
          <w:sz w:val="24"/>
          <w:szCs w:val="24"/>
          <w:lang w:val="en-CA"/>
        </w:rPr>
      </w:pPr>
    </w:p>
    <w:p w14:paraId="12029567" w14:textId="648BC88E" w:rsidR="0011133F" w:rsidRPr="00A849A4" w:rsidRDefault="0011133F" w:rsidP="008164FB">
      <w:pPr>
        <w:widowControl w:val="0"/>
        <w:autoSpaceDE w:val="0"/>
        <w:autoSpaceDN w:val="0"/>
        <w:adjustRightInd w:val="0"/>
        <w:spacing w:after="0" w:line="360" w:lineRule="auto"/>
        <w:rPr>
          <w:rFonts w:ascii="Times New Roman" w:hAnsi="Times New Roman"/>
          <w:color w:val="000000" w:themeColor="text1"/>
          <w:sz w:val="24"/>
          <w:szCs w:val="24"/>
          <w:lang w:val="en-US"/>
        </w:rPr>
      </w:pPr>
      <w:proofErr w:type="spellStart"/>
      <w:r w:rsidRPr="00A849A4">
        <w:rPr>
          <w:rFonts w:ascii="Times New Roman" w:hAnsi="Times New Roman"/>
          <w:color w:val="000000" w:themeColor="text1"/>
          <w:sz w:val="24"/>
          <w:szCs w:val="24"/>
          <w:lang w:val="en-US"/>
        </w:rPr>
        <w:t>Maïwenn</w:t>
      </w:r>
      <w:proofErr w:type="spellEnd"/>
      <w:r w:rsidRPr="00A849A4">
        <w:rPr>
          <w:rFonts w:ascii="Times New Roman" w:hAnsi="Times New Roman"/>
          <w:color w:val="000000" w:themeColor="text1"/>
          <w:sz w:val="24"/>
          <w:szCs w:val="24"/>
          <w:lang w:val="en-US"/>
        </w:rPr>
        <w:t xml:space="preserve"> </w:t>
      </w:r>
      <w:proofErr w:type="spellStart"/>
      <w:r w:rsidRPr="00A849A4">
        <w:rPr>
          <w:rFonts w:ascii="Times New Roman" w:hAnsi="Times New Roman"/>
          <w:color w:val="000000" w:themeColor="text1"/>
          <w:sz w:val="24"/>
          <w:szCs w:val="24"/>
          <w:lang w:val="en-US"/>
        </w:rPr>
        <w:t>Beaugrand</w:t>
      </w:r>
      <w:proofErr w:type="spellEnd"/>
      <w:r w:rsidRPr="00A849A4">
        <w:rPr>
          <w:rFonts w:ascii="Times New Roman" w:hAnsi="Times New Roman"/>
          <w:color w:val="000000" w:themeColor="text1"/>
          <w:sz w:val="24"/>
          <w:szCs w:val="24"/>
          <w:lang w:val="en-US"/>
        </w:rPr>
        <w:t xml:space="preserve">†, Alexandre A. Arnold†, </w:t>
      </w:r>
      <w:r w:rsidR="00E52771" w:rsidRPr="00A849A4">
        <w:rPr>
          <w:rFonts w:ascii="Times New Roman" w:hAnsi="Times New Roman"/>
          <w:color w:val="000000" w:themeColor="text1"/>
          <w:sz w:val="24"/>
          <w:szCs w:val="24"/>
          <w:lang w:val="en-US"/>
        </w:rPr>
        <w:t xml:space="preserve">Steve </w:t>
      </w:r>
      <w:proofErr w:type="spellStart"/>
      <w:r w:rsidR="00E52771" w:rsidRPr="00A849A4">
        <w:rPr>
          <w:rFonts w:ascii="Times New Roman" w:hAnsi="Times New Roman"/>
          <w:color w:val="000000" w:themeColor="text1"/>
          <w:sz w:val="24"/>
          <w:szCs w:val="24"/>
          <w:lang w:val="en-US"/>
        </w:rPr>
        <w:t>Bourgault</w:t>
      </w:r>
      <w:proofErr w:type="spellEnd"/>
      <w:r w:rsidR="00E52771" w:rsidRPr="00A849A4">
        <w:rPr>
          <w:rFonts w:ascii="Times New Roman" w:hAnsi="Times New Roman"/>
          <w:color w:val="000000" w:themeColor="text1"/>
          <w:sz w:val="24"/>
          <w:szCs w:val="24"/>
          <w:lang w:val="en-US"/>
        </w:rPr>
        <w:t xml:space="preserve">†, </w:t>
      </w:r>
      <w:r w:rsidR="00500D77" w:rsidRPr="00A849A4">
        <w:rPr>
          <w:rFonts w:ascii="Times New Roman" w:hAnsi="Times New Roman"/>
          <w:color w:val="000000" w:themeColor="text1"/>
          <w:sz w:val="24"/>
          <w:szCs w:val="24"/>
          <w:lang w:val="en-US"/>
        </w:rPr>
        <w:t>Philip T. F. Williamson‡</w:t>
      </w:r>
      <w:r w:rsidRPr="00A849A4">
        <w:rPr>
          <w:rFonts w:ascii="Times New Roman" w:hAnsi="Times New Roman"/>
          <w:color w:val="000000" w:themeColor="text1"/>
          <w:sz w:val="24"/>
          <w:szCs w:val="24"/>
          <w:lang w:val="en-US"/>
        </w:rPr>
        <w:t xml:space="preserve"> and Isabelle </w:t>
      </w:r>
      <w:proofErr w:type="spellStart"/>
      <w:r w:rsidRPr="00A849A4">
        <w:rPr>
          <w:rFonts w:ascii="Times New Roman" w:hAnsi="Times New Roman"/>
          <w:color w:val="000000" w:themeColor="text1"/>
          <w:sz w:val="24"/>
          <w:szCs w:val="24"/>
          <w:lang w:val="en-US"/>
        </w:rPr>
        <w:t>Marcotte</w:t>
      </w:r>
      <w:proofErr w:type="spellEnd"/>
      <w:r w:rsidRPr="00A849A4">
        <w:rPr>
          <w:rFonts w:ascii="Times New Roman" w:hAnsi="Times New Roman"/>
          <w:color w:val="000000" w:themeColor="text1"/>
          <w:sz w:val="24"/>
          <w:szCs w:val="24"/>
          <w:lang w:val="en-US"/>
        </w:rPr>
        <w:t>†*</w:t>
      </w:r>
    </w:p>
    <w:p w14:paraId="082A5488" w14:textId="77777777" w:rsidR="008E09B3" w:rsidRPr="00A849A4" w:rsidRDefault="008E09B3" w:rsidP="008164FB">
      <w:pPr>
        <w:widowControl w:val="0"/>
        <w:autoSpaceDE w:val="0"/>
        <w:autoSpaceDN w:val="0"/>
        <w:adjustRightInd w:val="0"/>
        <w:spacing w:after="0" w:line="360" w:lineRule="auto"/>
        <w:rPr>
          <w:rFonts w:ascii="Times New Roman" w:hAnsi="Times New Roman"/>
          <w:color w:val="000000" w:themeColor="text1"/>
          <w:sz w:val="24"/>
          <w:szCs w:val="24"/>
          <w:lang w:val="en-US"/>
        </w:rPr>
      </w:pPr>
    </w:p>
    <w:p w14:paraId="5AF99D27" w14:textId="77777777" w:rsidR="00421A9B" w:rsidRPr="00A849A4" w:rsidRDefault="00421A9B" w:rsidP="008164FB">
      <w:pPr>
        <w:widowControl w:val="0"/>
        <w:autoSpaceDE w:val="0"/>
        <w:autoSpaceDN w:val="0"/>
        <w:adjustRightInd w:val="0"/>
        <w:spacing w:after="0" w:line="360" w:lineRule="auto"/>
        <w:rPr>
          <w:rFonts w:ascii="Times New Roman" w:hAnsi="Times New Roman"/>
          <w:color w:val="000000" w:themeColor="text1"/>
          <w:sz w:val="24"/>
          <w:szCs w:val="24"/>
          <w:lang w:val="en-US"/>
        </w:rPr>
      </w:pPr>
    </w:p>
    <w:p w14:paraId="350EC067" w14:textId="59886567" w:rsidR="0011133F" w:rsidRPr="00A849A4" w:rsidRDefault="0011133F" w:rsidP="008164FB">
      <w:pPr>
        <w:widowControl w:val="0"/>
        <w:autoSpaceDE w:val="0"/>
        <w:autoSpaceDN w:val="0"/>
        <w:adjustRightInd w:val="0"/>
        <w:spacing w:after="0" w:line="360" w:lineRule="auto"/>
        <w:rPr>
          <w:rFonts w:ascii="Times New Roman" w:hAnsi="Times New Roman"/>
          <w:color w:val="000000" w:themeColor="text1"/>
          <w:sz w:val="24"/>
          <w:szCs w:val="24"/>
          <w:lang w:val="en-US"/>
        </w:rPr>
      </w:pPr>
      <w:r w:rsidRPr="00A849A4">
        <w:rPr>
          <w:rFonts w:ascii="Times New Roman" w:hAnsi="Times New Roman"/>
          <w:color w:val="000000" w:themeColor="text1"/>
          <w:sz w:val="24"/>
          <w:szCs w:val="24"/>
          <w:lang w:val="en-US"/>
        </w:rPr>
        <w:t xml:space="preserve">†Department of Chemistry, </w:t>
      </w:r>
      <w:proofErr w:type="spellStart"/>
      <w:r w:rsidRPr="00A849A4">
        <w:rPr>
          <w:rFonts w:ascii="Times New Roman" w:hAnsi="Times New Roman"/>
          <w:color w:val="000000" w:themeColor="text1"/>
          <w:sz w:val="24"/>
          <w:szCs w:val="24"/>
          <w:lang w:val="en-US"/>
        </w:rPr>
        <w:t>Université</w:t>
      </w:r>
      <w:proofErr w:type="spellEnd"/>
      <w:r w:rsidRPr="00A849A4">
        <w:rPr>
          <w:rFonts w:ascii="Times New Roman" w:hAnsi="Times New Roman"/>
          <w:color w:val="000000" w:themeColor="text1"/>
          <w:sz w:val="24"/>
          <w:szCs w:val="24"/>
          <w:lang w:val="en-US"/>
        </w:rPr>
        <w:t xml:space="preserve"> du Québec à Montréal, P.O. Box 8888, Downtown Station, Montreal,</w:t>
      </w:r>
      <w:r w:rsidR="00C85D62" w:rsidRPr="00A849A4">
        <w:rPr>
          <w:rFonts w:ascii="Times New Roman" w:hAnsi="Times New Roman"/>
          <w:color w:val="000000" w:themeColor="text1"/>
          <w:sz w:val="24"/>
          <w:szCs w:val="24"/>
          <w:lang w:val="en-US"/>
        </w:rPr>
        <w:t xml:space="preserve"> H3C 3P8,</w:t>
      </w:r>
      <w:r w:rsidRPr="00A849A4">
        <w:rPr>
          <w:rFonts w:ascii="Times New Roman" w:hAnsi="Times New Roman"/>
          <w:color w:val="000000" w:themeColor="text1"/>
          <w:sz w:val="24"/>
          <w:szCs w:val="24"/>
          <w:lang w:val="en-US"/>
        </w:rPr>
        <w:t xml:space="preserve"> Canada</w:t>
      </w:r>
    </w:p>
    <w:p w14:paraId="11F80417" w14:textId="77777777" w:rsidR="008E09B3" w:rsidRPr="00A849A4" w:rsidRDefault="008E09B3" w:rsidP="008164FB">
      <w:pPr>
        <w:widowControl w:val="0"/>
        <w:autoSpaceDE w:val="0"/>
        <w:autoSpaceDN w:val="0"/>
        <w:adjustRightInd w:val="0"/>
        <w:spacing w:after="0" w:line="360" w:lineRule="auto"/>
        <w:rPr>
          <w:rFonts w:ascii="Times New Roman" w:hAnsi="Times New Roman"/>
          <w:color w:val="000000" w:themeColor="text1"/>
          <w:sz w:val="24"/>
          <w:szCs w:val="24"/>
          <w:lang w:val="en-US"/>
        </w:rPr>
      </w:pPr>
    </w:p>
    <w:p w14:paraId="72C1A392" w14:textId="77777777" w:rsidR="0011133F" w:rsidRPr="00A849A4" w:rsidRDefault="0011133F" w:rsidP="008164FB">
      <w:pPr>
        <w:widowControl w:val="0"/>
        <w:autoSpaceDE w:val="0"/>
        <w:autoSpaceDN w:val="0"/>
        <w:adjustRightInd w:val="0"/>
        <w:spacing w:after="0" w:line="360" w:lineRule="auto"/>
        <w:rPr>
          <w:rFonts w:ascii="Times New Roman" w:hAnsi="Times New Roman"/>
          <w:color w:val="000000" w:themeColor="text1"/>
          <w:sz w:val="24"/>
          <w:szCs w:val="24"/>
          <w:lang w:val="en-US"/>
        </w:rPr>
      </w:pPr>
      <w:r w:rsidRPr="00A849A4">
        <w:rPr>
          <w:rFonts w:ascii="Times New Roman" w:hAnsi="Times New Roman"/>
          <w:color w:val="000000" w:themeColor="text1"/>
          <w:sz w:val="24"/>
          <w:szCs w:val="24"/>
          <w:lang w:val="en-US"/>
        </w:rPr>
        <w:t xml:space="preserve">‡School of Biological Sciences, </w:t>
      </w:r>
      <w:proofErr w:type="spellStart"/>
      <w:r w:rsidRPr="00A849A4">
        <w:rPr>
          <w:rFonts w:ascii="Times New Roman" w:hAnsi="Times New Roman"/>
          <w:color w:val="000000" w:themeColor="text1"/>
          <w:sz w:val="24"/>
          <w:szCs w:val="24"/>
          <w:lang w:val="en-US"/>
        </w:rPr>
        <w:t>Highfield</w:t>
      </w:r>
      <w:proofErr w:type="spellEnd"/>
      <w:r w:rsidRPr="00A849A4">
        <w:rPr>
          <w:rFonts w:ascii="Times New Roman" w:hAnsi="Times New Roman"/>
          <w:color w:val="000000" w:themeColor="text1"/>
          <w:sz w:val="24"/>
          <w:szCs w:val="24"/>
          <w:lang w:val="en-US"/>
        </w:rPr>
        <w:t xml:space="preserve"> Campus, University of Southampton, Southampton, SO17 1BJ, UK</w:t>
      </w:r>
    </w:p>
    <w:p w14:paraId="43131014" w14:textId="77777777" w:rsidR="0090708F" w:rsidRPr="00A849A4" w:rsidRDefault="0090708F" w:rsidP="008164FB">
      <w:pPr>
        <w:widowControl w:val="0"/>
        <w:autoSpaceDE w:val="0"/>
        <w:autoSpaceDN w:val="0"/>
        <w:adjustRightInd w:val="0"/>
        <w:spacing w:after="0" w:line="360" w:lineRule="auto"/>
        <w:rPr>
          <w:rFonts w:ascii="Times New Roman" w:hAnsi="Times New Roman"/>
          <w:color w:val="000000" w:themeColor="text1"/>
          <w:sz w:val="24"/>
          <w:szCs w:val="24"/>
          <w:lang w:val="en-US"/>
        </w:rPr>
      </w:pPr>
    </w:p>
    <w:p w14:paraId="4D5CACED" w14:textId="77777777" w:rsidR="0090708F" w:rsidRPr="00A849A4" w:rsidRDefault="0090708F" w:rsidP="008164FB">
      <w:pPr>
        <w:widowControl w:val="0"/>
        <w:autoSpaceDE w:val="0"/>
        <w:autoSpaceDN w:val="0"/>
        <w:adjustRightInd w:val="0"/>
        <w:spacing w:after="0" w:line="360" w:lineRule="auto"/>
        <w:rPr>
          <w:rFonts w:ascii="Times New Roman" w:hAnsi="Times New Roman"/>
          <w:color w:val="000000" w:themeColor="text1"/>
          <w:sz w:val="24"/>
          <w:szCs w:val="24"/>
          <w:lang w:val="en-US"/>
        </w:rPr>
      </w:pPr>
    </w:p>
    <w:p w14:paraId="3014F690" w14:textId="77777777" w:rsidR="0011133F" w:rsidRPr="00A849A4" w:rsidRDefault="0011133F" w:rsidP="008164FB">
      <w:pPr>
        <w:widowControl w:val="0"/>
        <w:autoSpaceDE w:val="0"/>
        <w:autoSpaceDN w:val="0"/>
        <w:adjustRightInd w:val="0"/>
        <w:spacing w:after="0" w:line="360" w:lineRule="auto"/>
        <w:rPr>
          <w:rFonts w:ascii="Times New Roman" w:hAnsi="Times New Roman"/>
          <w:color w:val="000000" w:themeColor="text1"/>
          <w:sz w:val="24"/>
          <w:szCs w:val="24"/>
          <w:lang w:val="en-US"/>
        </w:rPr>
      </w:pPr>
      <w:r w:rsidRPr="00A849A4">
        <w:rPr>
          <w:rFonts w:ascii="Times New Roman" w:hAnsi="Times New Roman"/>
          <w:color w:val="000000" w:themeColor="text1"/>
          <w:sz w:val="24"/>
          <w:szCs w:val="24"/>
          <w:lang w:val="en-US"/>
        </w:rPr>
        <w:t>*Corresponding author</w:t>
      </w:r>
    </w:p>
    <w:p w14:paraId="4BF8552B" w14:textId="77777777" w:rsidR="0090708F" w:rsidRPr="00A849A4" w:rsidRDefault="0090708F" w:rsidP="008164FB">
      <w:pPr>
        <w:pStyle w:val="NormalWeb"/>
        <w:spacing w:before="0" w:beforeAutospacing="0" w:after="0" w:line="360" w:lineRule="auto"/>
        <w:rPr>
          <w:rStyle w:val="Titre1Car"/>
          <w:rFonts w:eastAsiaTheme="majorEastAsia"/>
          <w:b w:val="0"/>
          <w:caps w:val="0"/>
          <w:color w:val="000000" w:themeColor="text1"/>
          <w:sz w:val="24"/>
        </w:rPr>
      </w:pPr>
      <w:r w:rsidRPr="00A849A4">
        <w:rPr>
          <w:rStyle w:val="Titre1Car"/>
          <w:rFonts w:eastAsiaTheme="majorEastAsia"/>
          <w:b w:val="0"/>
          <w:caps w:val="0"/>
          <w:color w:val="000000" w:themeColor="text1"/>
          <w:sz w:val="24"/>
        </w:rPr>
        <w:t xml:space="preserve">Isabelle </w:t>
      </w:r>
      <w:proofErr w:type="spellStart"/>
      <w:r w:rsidRPr="00A849A4">
        <w:rPr>
          <w:rStyle w:val="Titre1Car"/>
          <w:rFonts w:eastAsiaTheme="majorEastAsia"/>
          <w:b w:val="0"/>
          <w:caps w:val="0"/>
          <w:color w:val="000000" w:themeColor="text1"/>
          <w:sz w:val="24"/>
        </w:rPr>
        <w:t>Marcotte</w:t>
      </w:r>
      <w:proofErr w:type="spellEnd"/>
    </w:p>
    <w:p w14:paraId="34608F2A" w14:textId="77777777" w:rsidR="0090708F" w:rsidRPr="00A849A4" w:rsidRDefault="0090708F" w:rsidP="008164FB">
      <w:pPr>
        <w:pStyle w:val="NormalWeb"/>
        <w:spacing w:before="0" w:beforeAutospacing="0" w:after="0" w:line="360" w:lineRule="auto"/>
        <w:rPr>
          <w:rStyle w:val="Titre1Car"/>
          <w:rFonts w:eastAsiaTheme="majorEastAsia"/>
          <w:b w:val="0"/>
          <w:caps w:val="0"/>
          <w:color w:val="000000" w:themeColor="text1"/>
          <w:sz w:val="24"/>
        </w:rPr>
      </w:pPr>
      <w:r w:rsidRPr="00A849A4">
        <w:rPr>
          <w:rStyle w:val="Titre1Car"/>
          <w:rFonts w:eastAsiaTheme="majorEastAsia"/>
          <w:b w:val="0"/>
          <w:caps w:val="0"/>
          <w:color w:val="000000" w:themeColor="text1"/>
          <w:sz w:val="24"/>
        </w:rPr>
        <w:t>Phone: 1-514-987-3000 #5015</w:t>
      </w:r>
    </w:p>
    <w:p w14:paraId="770AEFE5" w14:textId="77777777" w:rsidR="0090708F" w:rsidRPr="00A849A4" w:rsidRDefault="0090708F" w:rsidP="008164FB">
      <w:pPr>
        <w:pStyle w:val="NormalWeb"/>
        <w:spacing w:before="0" w:beforeAutospacing="0" w:after="0" w:line="360" w:lineRule="auto"/>
        <w:rPr>
          <w:rStyle w:val="Titre1Car"/>
          <w:rFonts w:eastAsiaTheme="majorEastAsia"/>
          <w:b w:val="0"/>
          <w:caps w:val="0"/>
          <w:color w:val="000000" w:themeColor="text1"/>
          <w:sz w:val="24"/>
          <w:lang w:val="fr-CA"/>
        </w:rPr>
      </w:pPr>
      <w:r w:rsidRPr="00A849A4">
        <w:rPr>
          <w:rStyle w:val="Titre1Car"/>
          <w:rFonts w:eastAsiaTheme="majorEastAsia"/>
          <w:b w:val="0"/>
          <w:caps w:val="0"/>
          <w:color w:val="000000" w:themeColor="text1"/>
          <w:sz w:val="24"/>
          <w:lang w:val="fr-CA"/>
        </w:rPr>
        <w:t>Fax: 1-514-987-4054</w:t>
      </w:r>
    </w:p>
    <w:p w14:paraId="2F43C509" w14:textId="14177FBA" w:rsidR="0011133F" w:rsidRPr="00A849A4" w:rsidRDefault="0090708F" w:rsidP="008164FB">
      <w:pPr>
        <w:pStyle w:val="NormalWeb"/>
        <w:spacing w:before="0" w:beforeAutospacing="0" w:after="0" w:line="360" w:lineRule="auto"/>
        <w:rPr>
          <w:rFonts w:ascii="Times New Roman" w:hAnsi="Times New Roman"/>
          <w:color w:val="000000" w:themeColor="text1"/>
          <w:sz w:val="32"/>
          <w:szCs w:val="24"/>
          <w:lang w:val="fr-CA"/>
        </w:rPr>
      </w:pPr>
      <w:r w:rsidRPr="00A849A4">
        <w:rPr>
          <w:rStyle w:val="Titre1Car"/>
          <w:rFonts w:eastAsiaTheme="majorEastAsia"/>
          <w:b w:val="0"/>
          <w:caps w:val="0"/>
          <w:color w:val="000000" w:themeColor="text1"/>
          <w:sz w:val="24"/>
          <w:lang w:val="fr-CA"/>
        </w:rPr>
        <w:t>Email: marcotte.isabelle@uqam.ca</w:t>
      </w:r>
    </w:p>
    <w:p w14:paraId="55EAB220" w14:textId="77777777" w:rsidR="0011133F" w:rsidRPr="00A849A4" w:rsidRDefault="0011133F" w:rsidP="008164FB">
      <w:pPr>
        <w:pStyle w:val="NormalWeb"/>
        <w:spacing w:before="0" w:beforeAutospacing="0" w:after="0" w:line="360" w:lineRule="auto"/>
        <w:rPr>
          <w:rFonts w:ascii="Times New Roman" w:hAnsi="Times New Roman"/>
          <w:color w:val="000000" w:themeColor="text1"/>
          <w:sz w:val="24"/>
          <w:szCs w:val="24"/>
          <w:lang w:val="fr-CA"/>
        </w:rPr>
      </w:pPr>
    </w:p>
    <w:p w14:paraId="27C056E2" w14:textId="77777777" w:rsidR="00421A9B" w:rsidRPr="00A849A4" w:rsidRDefault="00421A9B" w:rsidP="008164FB">
      <w:pPr>
        <w:pStyle w:val="NormalWeb"/>
        <w:spacing w:before="0" w:beforeAutospacing="0" w:after="0" w:line="360" w:lineRule="auto"/>
        <w:rPr>
          <w:rFonts w:ascii="Times New Roman" w:hAnsi="Times New Roman"/>
          <w:color w:val="000000" w:themeColor="text1"/>
          <w:sz w:val="24"/>
          <w:szCs w:val="24"/>
          <w:lang w:val="fr-CA"/>
        </w:rPr>
      </w:pPr>
    </w:p>
    <w:p w14:paraId="18D1ED1A" w14:textId="77777777" w:rsidR="00421A9B" w:rsidRPr="00A849A4" w:rsidRDefault="00421A9B" w:rsidP="008164FB">
      <w:pPr>
        <w:pStyle w:val="NormalWeb"/>
        <w:spacing w:before="0" w:beforeAutospacing="0" w:after="0" w:line="360" w:lineRule="auto"/>
        <w:rPr>
          <w:rFonts w:ascii="Times New Roman" w:hAnsi="Times New Roman"/>
          <w:color w:val="000000" w:themeColor="text1"/>
          <w:sz w:val="24"/>
          <w:szCs w:val="24"/>
          <w:lang w:val="fr-CA"/>
        </w:rPr>
      </w:pPr>
    </w:p>
    <w:p w14:paraId="4881BF7C" w14:textId="77777777" w:rsidR="00421A9B" w:rsidRPr="00A849A4" w:rsidRDefault="00421A9B" w:rsidP="008164FB">
      <w:pPr>
        <w:pStyle w:val="NormalWeb"/>
        <w:spacing w:before="0" w:beforeAutospacing="0" w:after="0" w:line="360" w:lineRule="auto"/>
        <w:rPr>
          <w:rFonts w:ascii="Times New Roman" w:hAnsi="Times New Roman"/>
          <w:color w:val="000000" w:themeColor="text1"/>
          <w:sz w:val="24"/>
          <w:szCs w:val="24"/>
          <w:lang w:val="fr-CA"/>
        </w:rPr>
      </w:pPr>
    </w:p>
    <w:p w14:paraId="349BC500" w14:textId="77777777" w:rsidR="00421A9B" w:rsidRPr="00A849A4" w:rsidRDefault="00421A9B" w:rsidP="008164FB">
      <w:pPr>
        <w:pStyle w:val="NormalWeb"/>
        <w:spacing w:before="0" w:beforeAutospacing="0" w:after="0" w:line="360" w:lineRule="auto"/>
        <w:rPr>
          <w:rFonts w:ascii="Times New Roman" w:hAnsi="Times New Roman"/>
          <w:color w:val="000000" w:themeColor="text1"/>
          <w:sz w:val="24"/>
          <w:szCs w:val="24"/>
          <w:lang w:val="fr-CA"/>
        </w:rPr>
      </w:pPr>
    </w:p>
    <w:p w14:paraId="2690DCD9" w14:textId="77777777" w:rsidR="0011133F" w:rsidRPr="00A849A4" w:rsidRDefault="0011133F" w:rsidP="006F0B00">
      <w:pPr>
        <w:pStyle w:val="NormalWeb"/>
        <w:spacing w:before="0" w:beforeAutospacing="0" w:after="0" w:line="360" w:lineRule="auto"/>
        <w:outlineLvl w:val="0"/>
        <w:rPr>
          <w:rFonts w:ascii="Times New Roman" w:hAnsi="Times New Roman"/>
          <w:b/>
          <w:color w:val="000000" w:themeColor="text1"/>
          <w:sz w:val="28"/>
          <w:szCs w:val="24"/>
          <w:lang w:val="en-CA"/>
        </w:rPr>
      </w:pPr>
      <w:r w:rsidRPr="00A849A4">
        <w:rPr>
          <w:rFonts w:ascii="Times New Roman" w:hAnsi="Times New Roman"/>
          <w:b/>
          <w:color w:val="000000" w:themeColor="text1"/>
          <w:sz w:val="28"/>
          <w:szCs w:val="24"/>
          <w:lang w:val="en-CA"/>
        </w:rPr>
        <w:t>Keywords</w:t>
      </w:r>
    </w:p>
    <w:p w14:paraId="1E754341" w14:textId="798D1C10" w:rsidR="002F35E7" w:rsidRPr="00A849A4" w:rsidRDefault="002D2608" w:rsidP="008164FB">
      <w:pPr>
        <w:pStyle w:val="NormalWeb"/>
        <w:spacing w:before="0" w:beforeAutospacing="0" w:after="0" w:line="360" w:lineRule="auto"/>
        <w:rPr>
          <w:rFonts w:ascii="Times New Roman" w:hAnsi="Times New Roman"/>
          <w:color w:val="000000" w:themeColor="text1"/>
          <w:sz w:val="24"/>
          <w:szCs w:val="24"/>
          <w:lang w:val="en-CA"/>
        </w:rPr>
      </w:pPr>
      <w:r w:rsidRPr="00A849A4">
        <w:rPr>
          <w:rFonts w:ascii="Times New Roman" w:hAnsi="Times New Roman"/>
          <w:color w:val="000000" w:themeColor="text1"/>
          <w:sz w:val="24"/>
          <w:szCs w:val="24"/>
          <w:lang w:val="en-CA"/>
        </w:rPr>
        <w:t xml:space="preserve">Ion channel, </w:t>
      </w:r>
      <w:proofErr w:type="spellStart"/>
      <w:r w:rsidR="00FF1031" w:rsidRPr="00A849A4">
        <w:rPr>
          <w:rFonts w:ascii="Times New Roman" w:hAnsi="Times New Roman"/>
          <w:color w:val="000000" w:themeColor="text1"/>
          <w:sz w:val="24"/>
          <w:szCs w:val="24"/>
          <w:lang w:val="en-CA"/>
        </w:rPr>
        <w:t>b</w:t>
      </w:r>
      <w:r w:rsidR="0011133F" w:rsidRPr="00A849A4">
        <w:rPr>
          <w:rFonts w:ascii="Times New Roman" w:hAnsi="Times New Roman"/>
          <w:color w:val="000000" w:themeColor="text1"/>
          <w:sz w:val="24"/>
          <w:szCs w:val="24"/>
          <w:lang w:val="en-CA"/>
        </w:rPr>
        <w:t>icelle</w:t>
      </w:r>
      <w:r w:rsidR="00FF1031" w:rsidRPr="00A849A4">
        <w:rPr>
          <w:rFonts w:ascii="Times New Roman" w:hAnsi="Times New Roman"/>
          <w:color w:val="000000" w:themeColor="text1"/>
          <w:sz w:val="24"/>
          <w:szCs w:val="24"/>
          <w:lang w:val="en-CA"/>
        </w:rPr>
        <w:t>s</w:t>
      </w:r>
      <w:proofErr w:type="spellEnd"/>
      <w:r w:rsidR="00147B0B" w:rsidRPr="00A849A4">
        <w:rPr>
          <w:rFonts w:ascii="Times New Roman" w:hAnsi="Times New Roman"/>
          <w:color w:val="000000" w:themeColor="text1"/>
          <w:sz w:val="24"/>
          <w:szCs w:val="24"/>
          <w:lang w:val="en-CA"/>
        </w:rPr>
        <w:t xml:space="preserve">, </w:t>
      </w:r>
      <w:r w:rsidR="00E45EF2" w:rsidRPr="00A849A4">
        <w:rPr>
          <w:rFonts w:ascii="Times New Roman" w:hAnsi="Times New Roman"/>
          <w:color w:val="000000" w:themeColor="text1"/>
          <w:sz w:val="24"/>
          <w:szCs w:val="24"/>
          <w:lang w:val="en-CA"/>
        </w:rPr>
        <w:t xml:space="preserve">lipids, </w:t>
      </w:r>
      <w:proofErr w:type="spellStart"/>
      <w:r w:rsidR="00FF1031" w:rsidRPr="00A849A4">
        <w:rPr>
          <w:rFonts w:ascii="Times New Roman" w:hAnsi="Times New Roman"/>
          <w:color w:val="000000" w:themeColor="text1"/>
          <w:sz w:val="24"/>
          <w:szCs w:val="24"/>
          <w:lang w:val="en-CA"/>
        </w:rPr>
        <w:t>dodecylphosphocholine</w:t>
      </w:r>
      <w:proofErr w:type="spellEnd"/>
      <w:r w:rsidR="00FF1031" w:rsidRPr="00A849A4">
        <w:rPr>
          <w:rFonts w:ascii="Times New Roman" w:hAnsi="Times New Roman"/>
          <w:color w:val="000000" w:themeColor="text1"/>
          <w:sz w:val="24"/>
          <w:szCs w:val="24"/>
          <w:lang w:val="en-CA"/>
        </w:rPr>
        <w:t xml:space="preserve">, </w:t>
      </w:r>
      <w:r w:rsidR="0011133F" w:rsidRPr="00A849A4">
        <w:rPr>
          <w:rFonts w:ascii="Times New Roman" w:hAnsi="Times New Roman"/>
          <w:color w:val="000000" w:themeColor="text1"/>
          <w:sz w:val="24"/>
          <w:szCs w:val="24"/>
          <w:lang w:val="en-CA"/>
        </w:rPr>
        <w:t xml:space="preserve">nuclear magnetic resonance, </w:t>
      </w:r>
      <w:r w:rsidR="00FF1031" w:rsidRPr="00A849A4">
        <w:rPr>
          <w:rFonts w:ascii="Times New Roman" w:hAnsi="Times New Roman"/>
          <w:color w:val="000000" w:themeColor="text1"/>
          <w:sz w:val="24"/>
          <w:szCs w:val="24"/>
          <w:lang w:val="en-CA"/>
        </w:rPr>
        <w:t xml:space="preserve">circular </w:t>
      </w:r>
      <w:r w:rsidR="0011133F" w:rsidRPr="00A849A4">
        <w:rPr>
          <w:rFonts w:ascii="Times New Roman" w:hAnsi="Times New Roman"/>
          <w:color w:val="000000" w:themeColor="text1"/>
          <w:sz w:val="24"/>
          <w:szCs w:val="24"/>
          <w:lang w:val="en-CA"/>
        </w:rPr>
        <w:t xml:space="preserve">dichroism </w:t>
      </w:r>
    </w:p>
    <w:p w14:paraId="13A1E6F6" w14:textId="6E4D5257" w:rsidR="0011133F" w:rsidRPr="00A849A4" w:rsidRDefault="002F35E7" w:rsidP="00E36138">
      <w:pPr>
        <w:pStyle w:val="NormalWeb"/>
        <w:spacing w:before="0" w:beforeAutospacing="0" w:after="0" w:line="480" w:lineRule="auto"/>
        <w:rPr>
          <w:rFonts w:ascii="Times New Roman" w:hAnsi="Times New Roman"/>
          <w:color w:val="000000" w:themeColor="text1"/>
          <w:sz w:val="28"/>
          <w:szCs w:val="24"/>
          <w:lang w:val="en-CA"/>
        </w:rPr>
      </w:pPr>
      <w:r w:rsidRPr="00A849A4">
        <w:rPr>
          <w:rFonts w:ascii="Times New Roman" w:hAnsi="Times New Roman"/>
          <w:color w:val="000000" w:themeColor="text1"/>
          <w:sz w:val="24"/>
          <w:szCs w:val="24"/>
          <w:lang w:val="en-CA"/>
        </w:rPr>
        <w:br w:type="page"/>
      </w:r>
      <w:r w:rsidR="0011133F" w:rsidRPr="00A849A4">
        <w:rPr>
          <w:rFonts w:ascii="Times New Roman" w:hAnsi="Times New Roman"/>
          <w:b/>
          <w:color w:val="000000" w:themeColor="text1"/>
          <w:sz w:val="28"/>
          <w:szCs w:val="24"/>
          <w:lang w:val="en-CA"/>
        </w:rPr>
        <w:lastRenderedPageBreak/>
        <w:t>Abstract</w:t>
      </w:r>
      <w:r w:rsidR="00CE47EC" w:rsidRPr="00A849A4">
        <w:rPr>
          <w:rFonts w:ascii="Times New Roman" w:hAnsi="Times New Roman"/>
          <w:color w:val="000000" w:themeColor="text1"/>
          <w:sz w:val="28"/>
          <w:szCs w:val="24"/>
          <w:lang w:val="en-CA"/>
        </w:rPr>
        <w:t xml:space="preserve"> </w:t>
      </w:r>
    </w:p>
    <w:p w14:paraId="0733AB69" w14:textId="6D370D2D" w:rsidR="00E728FA" w:rsidRPr="00A849A4" w:rsidRDefault="00E728FA" w:rsidP="004967E8">
      <w:pPr>
        <w:pStyle w:val="NormalWeb"/>
        <w:spacing w:line="480" w:lineRule="auto"/>
        <w:jc w:val="both"/>
        <w:rPr>
          <w:rFonts w:ascii="Times New Roman" w:hAnsi="Times New Roman"/>
          <w:color w:val="000000" w:themeColor="text1"/>
          <w:sz w:val="24"/>
          <w:szCs w:val="24"/>
          <w:lang w:val="en-GB"/>
        </w:rPr>
      </w:pPr>
      <w:r w:rsidRPr="00A849A4">
        <w:rPr>
          <w:rFonts w:ascii="Times New Roman" w:hAnsi="Times New Roman"/>
          <w:color w:val="000000" w:themeColor="text1"/>
          <w:sz w:val="24"/>
          <w:szCs w:val="24"/>
          <w:lang w:val="en-GB"/>
        </w:rPr>
        <w:t xml:space="preserve">The </w:t>
      </w:r>
      <w:proofErr w:type="spellStart"/>
      <w:r w:rsidRPr="00A849A4">
        <w:rPr>
          <w:rFonts w:ascii="Times New Roman" w:hAnsi="Times New Roman"/>
          <w:color w:val="000000" w:themeColor="text1"/>
          <w:sz w:val="24"/>
          <w:szCs w:val="24"/>
          <w:lang w:val="en-GB"/>
        </w:rPr>
        <w:t>hERG</w:t>
      </w:r>
      <w:proofErr w:type="spellEnd"/>
      <w:r w:rsidRPr="00A849A4">
        <w:rPr>
          <w:rFonts w:ascii="Times New Roman" w:hAnsi="Times New Roman"/>
          <w:color w:val="000000" w:themeColor="text1"/>
          <w:sz w:val="24"/>
          <w:szCs w:val="24"/>
          <w:lang w:val="en-GB"/>
        </w:rPr>
        <w:t xml:space="preserve"> channel is a voltage gated potassium channel found in cardiomyocytes that contributes to the repolarization of the cell membrane following the cardiac action potential, an important step in the regulation of the cardiac cycle. </w:t>
      </w:r>
      <w:r w:rsidR="004967E8" w:rsidRPr="00A849A4">
        <w:rPr>
          <w:rFonts w:ascii="Times New Roman" w:hAnsi="Times New Roman"/>
          <w:color w:val="000000" w:themeColor="text1"/>
          <w:sz w:val="24"/>
          <w:szCs w:val="24"/>
        </w:rPr>
        <w:t>The lipids surrounding K+ channels have been shown to play a key role in their regulation, with anionic lipids shown to alter gating properties.</w:t>
      </w:r>
      <w:r w:rsidRPr="00A849A4">
        <w:rPr>
          <w:rFonts w:ascii="Times New Roman" w:hAnsi="Times New Roman"/>
          <w:color w:val="000000" w:themeColor="text1"/>
          <w:sz w:val="24"/>
          <w:szCs w:val="24"/>
          <w:lang w:val="en-GB"/>
        </w:rPr>
        <w:t xml:space="preserve"> In this study we investigate how anionic lipids interact with the pore helix of </w:t>
      </w:r>
      <w:proofErr w:type="spellStart"/>
      <w:r w:rsidRPr="00A849A4">
        <w:rPr>
          <w:rFonts w:ascii="Times New Roman" w:hAnsi="Times New Roman"/>
          <w:color w:val="000000" w:themeColor="text1"/>
          <w:sz w:val="24"/>
          <w:szCs w:val="24"/>
          <w:lang w:val="en-GB"/>
        </w:rPr>
        <w:t>hERG</w:t>
      </w:r>
      <w:proofErr w:type="spellEnd"/>
      <w:r w:rsidRPr="00A849A4">
        <w:rPr>
          <w:rFonts w:ascii="Times New Roman" w:hAnsi="Times New Roman"/>
          <w:color w:val="000000" w:themeColor="text1"/>
          <w:sz w:val="24"/>
          <w:szCs w:val="24"/>
          <w:lang w:val="en-GB"/>
        </w:rPr>
        <w:t xml:space="preserve"> and compare the results with those from Kv1.5 which possesses a pore helix more typical of K</w:t>
      </w:r>
      <w:r w:rsidRPr="00A849A4">
        <w:rPr>
          <w:rFonts w:ascii="Times New Roman" w:hAnsi="Times New Roman"/>
          <w:color w:val="000000" w:themeColor="text1"/>
          <w:sz w:val="24"/>
          <w:szCs w:val="24"/>
          <w:vertAlign w:val="superscript"/>
          <w:lang w:val="en-GB"/>
        </w:rPr>
        <w:t>+</w:t>
      </w:r>
      <w:r w:rsidRPr="00A849A4">
        <w:rPr>
          <w:rFonts w:ascii="Times New Roman" w:hAnsi="Times New Roman"/>
          <w:color w:val="000000" w:themeColor="text1"/>
          <w:sz w:val="24"/>
          <w:szCs w:val="24"/>
          <w:lang w:val="en-GB"/>
        </w:rPr>
        <w:t xml:space="preserve"> channels. Circular dichroism studies of the pore helix secondary structure reveal that the </w:t>
      </w:r>
      <w:r w:rsidR="000E55D6" w:rsidRPr="00A849A4">
        <w:rPr>
          <w:rFonts w:ascii="Times New Roman" w:hAnsi="Times New Roman"/>
          <w:color w:val="000000" w:themeColor="text1"/>
          <w:sz w:val="24"/>
          <w:szCs w:val="24"/>
          <w:lang w:val="en-GB"/>
        </w:rPr>
        <w:t>presence of the anionic lipid DMPS</w:t>
      </w:r>
      <w:r w:rsidRPr="00A849A4">
        <w:rPr>
          <w:rFonts w:ascii="Times New Roman" w:hAnsi="Times New Roman"/>
          <w:color w:val="000000" w:themeColor="text1"/>
          <w:sz w:val="24"/>
          <w:szCs w:val="24"/>
          <w:lang w:val="en-GB"/>
        </w:rPr>
        <w:t xml:space="preserve"> within the bilayer results in a slight unfolding of the p</w:t>
      </w:r>
      <w:r w:rsidR="00B94AAE" w:rsidRPr="00A849A4">
        <w:rPr>
          <w:rFonts w:ascii="Times New Roman" w:hAnsi="Times New Roman"/>
          <w:color w:val="000000" w:themeColor="text1"/>
          <w:sz w:val="24"/>
          <w:szCs w:val="24"/>
          <w:lang w:val="en-GB"/>
        </w:rPr>
        <w:t>o</w:t>
      </w:r>
      <w:r w:rsidRPr="00A849A4">
        <w:rPr>
          <w:rFonts w:ascii="Times New Roman" w:hAnsi="Times New Roman"/>
          <w:color w:val="000000" w:themeColor="text1"/>
          <w:sz w:val="24"/>
          <w:szCs w:val="24"/>
          <w:lang w:val="en-GB"/>
        </w:rPr>
        <w:t xml:space="preserve">re helices from both </w:t>
      </w:r>
      <w:proofErr w:type="spellStart"/>
      <w:r w:rsidRPr="00A849A4">
        <w:rPr>
          <w:rFonts w:ascii="Times New Roman" w:hAnsi="Times New Roman"/>
          <w:color w:val="000000" w:themeColor="text1"/>
          <w:sz w:val="24"/>
          <w:szCs w:val="24"/>
          <w:lang w:val="en-GB"/>
        </w:rPr>
        <w:t>hERG</w:t>
      </w:r>
      <w:proofErr w:type="spellEnd"/>
      <w:r w:rsidRPr="00A849A4">
        <w:rPr>
          <w:rFonts w:ascii="Times New Roman" w:hAnsi="Times New Roman"/>
          <w:color w:val="000000" w:themeColor="text1"/>
          <w:sz w:val="24"/>
          <w:szCs w:val="24"/>
          <w:lang w:val="en-GB"/>
        </w:rPr>
        <w:t xml:space="preserve"> and Kv1.5, albeit to a lesser extent for Kv1</w:t>
      </w:r>
      <w:r w:rsidR="000E55D6" w:rsidRPr="00A849A4">
        <w:rPr>
          <w:rFonts w:ascii="Times New Roman" w:hAnsi="Times New Roman"/>
          <w:color w:val="000000" w:themeColor="text1"/>
          <w:sz w:val="24"/>
          <w:szCs w:val="24"/>
          <w:lang w:val="en-GB"/>
        </w:rPr>
        <w:t xml:space="preserve">.5. </w:t>
      </w:r>
      <w:r w:rsidRPr="00A849A4">
        <w:rPr>
          <w:rFonts w:ascii="Times New Roman" w:hAnsi="Times New Roman"/>
          <w:color w:val="000000" w:themeColor="text1"/>
          <w:sz w:val="24"/>
          <w:szCs w:val="24"/>
          <w:lang w:val="en-GB"/>
        </w:rPr>
        <w:t>In the presence of anionic lipids, the two pore helices exhibit significantly different intera</w:t>
      </w:r>
      <w:r w:rsidR="000E55D6" w:rsidRPr="00A849A4">
        <w:rPr>
          <w:rFonts w:ascii="Times New Roman" w:hAnsi="Times New Roman"/>
          <w:color w:val="000000" w:themeColor="text1"/>
          <w:sz w:val="24"/>
          <w:szCs w:val="24"/>
          <w:lang w:val="en-GB"/>
        </w:rPr>
        <w:t xml:space="preserve">ctions with the lipid bilayer. </w:t>
      </w:r>
      <w:r w:rsidRPr="00A849A4">
        <w:rPr>
          <w:rFonts w:ascii="Times New Roman" w:hAnsi="Times New Roman"/>
          <w:color w:val="000000" w:themeColor="text1"/>
          <w:sz w:val="24"/>
          <w:szCs w:val="24"/>
          <w:lang w:val="en-GB"/>
        </w:rPr>
        <w:t xml:space="preserve">We </w:t>
      </w:r>
      <w:r w:rsidR="005157F6" w:rsidRPr="00A849A4">
        <w:rPr>
          <w:rFonts w:ascii="Times New Roman" w:hAnsi="Times New Roman"/>
          <w:color w:val="000000" w:themeColor="text1"/>
          <w:sz w:val="24"/>
          <w:szCs w:val="24"/>
          <w:lang w:val="en-GB"/>
        </w:rPr>
        <w:t>demonstrate</w:t>
      </w:r>
      <w:r w:rsidRPr="00A849A4">
        <w:rPr>
          <w:rFonts w:ascii="Times New Roman" w:hAnsi="Times New Roman"/>
          <w:color w:val="000000" w:themeColor="text1"/>
          <w:sz w:val="24"/>
          <w:szCs w:val="24"/>
          <w:lang w:val="en-GB"/>
        </w:rPr>
        <w:t xml:space="preserve"> that </w:t>
      </w:r>
      <w:r w:rsidR="005157F6" w:rsidRPr="00A849A4">
        <w:rPr>
          <w:rFonts w:ascii="Times New Roman" w:hAnsi="Times New Roman"/>
          <w:color w:val="000000" w:themeColor="text1"/>
          <w:sz w:val="24"/>
          <w:szCs w:val="24"/>
          <w:lang w:val="en-GB"/>
        </w:rPr>
        <w:t xml:space="preserve">the pore helix from </w:t>
      </w:r>
      <w:proofErr w:type="spellStart"/>
      <w:r w:rsidR="005157F6" w:rsidRPr="00A849A4">
        <w:rPr>
          <w:rFonts w:ascii="Times New Roman" w:hAnsi="Times New Roman"/>
          <w:color w:val="000000" w:themeColor="text1"/>
          <w:sz w:val="24"/>
          <w:szCs w:val="24"/>
          <w:lang w:val="en-GB"/>
        </w:rPr>
        <w:t>hERG</w:t>
      </w:r>
      <w:proofErr w:type="spellEnd"/>
      <w:r w:rsidR="005157F6" w:rsidRPr="00A849A4">
        <w:rPr>
          <w:rFonts w:ascii="Times New Roman" w:hAnsi="Times New Roman"/>
          <w:color w:val="000000" w:themeColor="text1"/>
          <w:sz w:val="24"/>
          <w:szCs w:val="24"/>
          <w:lang w:val="en-GB"/>
        </w:rPr>
        <w:t xml:space="preserve"> causes</w:t>
      </w:r>
      <w:r w:rsidRPr="00A849A4">
        <w:rPr>
          <w:rFonts w:ascii="Times New Roman" w:hAnsi="Times New Roman"/>
          <w:color w:val="000000" w:themeColor="text1"/>
          <w:sz w:val="24"/>
          <w:szCs w:val="24"/>
          <w:lang w:val="en-GB"/>
        </w:rPr>
        <w:t xml:space="preserve"> significant perturbation to the order in </w:t>
      </w:r>
      <w:r w:rsidR="00B94AAE" w:rsidRPr="00A849A4">
        <w:rPr>
          <w:rFonts w:ascii="Times New Roman" w:hAnsi="Times New Roman"/>
          <w:color w:val="000000" w:themeColor="text1"/>
          <w:sz w:val="24"/>
          <w:szCs w:val="24"/>
          <w:lang w:val="en-GB"/>
        </w:rPr>
        <w:t xml:space="preserve">lipid </w:t>
      </w:r>
      <w:proofErr w:type="spellStart"/>
      <w:r w:rsidR="00B94AAE" w:rsidRPr="00A849A4">
        <w:rPr>
          <w:rFonts w:ascii="Times New Roman" w:hAnsi="Times New Roman"/>
          <w:color w:val="000000" w:themeColor="text1"/>
          <w:sz w:val="24"/>
          <w:szCs w:val="24"/>
          <w:lang w:val="en-GB"/>
        </w:rPr>
        <w:t>bicelles</w:t>
      </w:r>
      <w:proofErr w:type="spellEnd"/>
      <w:r w:rsidRPr="00A849A4">
        <w:rPr>
          <w:rFonts w:ascii="Times New Roman" w:hAnsi="Times New Roman"/>
          <w:color w:val="000000" w:themeColor="text1"/>
          <w:sz w:val="24"/>
          <w:szCs w:val="24"/>
          <w:lang w:val="en-GB"/>
        </w:rPr>
        <w:t xml:space="preserve">, which contrasts with only small changes observed for Kv1.5. These observations suggest that the atypical sequence of the pore helix of </w:t>
      </w:r>
      <w:proofErr w:type="spellStart"/>
      <w:r w:rsidRPr="00A849A4">
        <w:rPr>
          <w:rFonts w:ascii="Times New Roman" w:hAnsi="Times New Roman"/>
          <w:color w:val="000000" w:themeColor="text1"/>
          <w:sz w:val="24"/>
          <w:szCs w:val="24"/>
          <w:lang w:val="en-GB"/>
        </w:rPr>
        <w:t>hERG</w:t>
      </w:r>
      <w:proofErr w:type="spellEnd"/>
      <w:r w:rsidRPr="00A849A4">
        <w:rPr>
          <w:rFonts w:ascii="Times New Roman" w:hAnsi="Times New Roman"/>
          <w:color w:val="000000" w:themeColor="text1"/>
          <w:sz w:val="24"/>
          <w:szCs w:val="24"/>
          <w:lang w:val="en-GB"/>
        </w:rPr>
        <w:t xml:space="preserve"> may play a key role in determining how anionic lipids influence its gating. </w:t>
      </w:r>
    </w:p>
    <w:p w14:paraId="660F0CE2" w14:textId="77777777" w:rsidR="008E09B3" w:rsidRPr="00A849A4" w:rsidRDefault="008E09B3" w:rsidP="008164FB">
      <w:pPr>
        <w:pStyle w:val="NormalWeb"/>
        <w:spacing w:before="0" w:beforeAutospacing="0" w:after="0" w:line="360" w:lineRule="auto"/>
        <w:rPr>
          <w:rFonts w:ascii="Times New Roman" w:hAnsi="Times New Roman"/>
          <w:color w:val="000000" w:themeColor="text1"/>
          <w:sz w:val="24"/>
          <w:szCs w:val="24"/>
          <w:lang w:val="en-CA"/>
        </w:rPr>
      </w:pPr>
    </w:p>
    <w:p w14:paraId="6A6E2F96" w14:textId="77777777" w:rsidR="008E09B3" w:rsidRPr="00A849A4" w:rsidRDefault="008E09B3" w:rsidP="008164FB">
      <w:pPr>
        <w:pStyle w:val="NormalWeb"/>
        <w:spacing w:before="0" w:beforeAutospacing="0" w:after="0" w:line="360" w:lineRule="auto"/>
        <w:rPr>
          <w:rFonts w:ascii="Times New Roman" w:hAnsi="Times New Roman"/>
          <w:color w:val="000000" w:themeColor="text1"/>
          <w:sz w:val="24"/>
          <w:szCs w:val="24"/>
          <w:lang w:val="en-CA"/>
        </w:rPr>
      </w:pPr>
    </w:p>
    <w:p w14:paraId="3448C3C1" w14:textId="6E974A9A" w:rsidR="00F9724D" w:rsidRPr="00A849A4" w:rsidRDefault="002611B6" w:rsidP="00E36138">
      <w:pPr>
        <w:pStyle w:val="NormalWeb"/>
        <w:spacing w:before="0" w:beforeAutospacing="0" w:after="0" w:line="480" w:lineRule="auto"/>
        <w:outlineLvl w:val="0"/>
        <w:rPr>
          <w:rFonts w:ascii="Times New Roman" w:hAnsi="Times New Roman"/>
          <w:b/>
          <w:color w:val="000000" w:themeColor="text1"/>
          <w:sz w:val="28"/>
          <w:szCs w:val="24"/>
          <w:lang w:val="en-CA"/>
        </w:rPr>
      </w:pPr>
      <w:r w:rsidRPr="00A849A4">
        <w:rPr>
          <w:rFonts w:ascii="Times New Roman" w:hAnsi="Times New Roman"/>
          <w:color w:val="000000" w:themeColor="text1"/>
          <w:sz w:val="24"/>
          <w:szCs w:val="24"/>
          <w:lang w:val="en-CA"/>
        </w:rPr>
        <w:br w:type="page"/>
      </w:r>
      <w:r w:rsidR="0011133F" w:rsidRPr="00A849A4">
        <w:rPr>
          <w:rFonts w:ascii="Times New Roman" w:hAnsi="Times New Roman"/>
          <w:b/>
          <w:color w:val="000000" w:themeColor="text1"/>
          <w:sz w:val="28"/>
          <w:szCs w:val="24"/>
          <w:lang w:val="en-CA"/>
        </w:rPr>
        <w:lastRenderedPageBreak/>
        <w:t>Introduction</w:t>
      </w:r>
    </w:p>
    <w:p w14:paraId="668A8220" w14:textId="6B9FDFC0" w:rsidR="005A3C56" w:rsidRPr="00A849A4" w:rsidRDefault="007E34F0" w:rsidP="00E36138">
      <w:pPr>
        <w:pStyle w:val="NormalWeb"/>
        <w:spacing w:before="0" w:beforeAutospacing="0" w:after="0" w:line="480" w:lineRule="auto"/>
        <w:ind w:firstLine="360"/>
        <w:jc w:val="both"/>
        <w:outlineLvl w:val="0"/>
        <w:rPr>
          <w:rFonts w:ascii="Times New Roman" w:hAnsi="Times New Roman"/>
          <w:color w:val="000000" w:themeColor="text1"/>
          <w:sz w:val="24"/>
          <w:szCs w:val="24"/>
          <w:lang w:val="en-CA"/>
        </w:rPr>
      </w:pPr>
      <w:r w:rsidRPr="00A849A4">
        <w:rPr>
          <w:rFonts w:ascii="Times New Roman" w:hAnsi="Times New Roman"/>
          <w:color w:val="000000" w:themeColor="text1"/>
          <w:sz w:val="24"/>
          <w:szCs w:val="24"/>
          <w:lang w:val="en-CA"/>
        </w:rPr>
        <w:t>The human ether-a-go-go related gene (</w:t>
      </w:r>
      <w:proofErr w:type="spellStart"/>
      <w:r w:rsidRPr="00A849A4">
        <w:rPr>
          <w:rFonts w:ascii="Times New Roman" w:hAnsi="Times New Roman"/>
          <w:color w:val="000000" w:themeColor="text1"/>
          <w:sz w:val="24"/>
          <w:szCs w:val="24"/>
          <w:lang w:val="en-CA"/>
        </w:rPr>
        <w:t>hERG</w:t>
      </w:r>
      <w:proofErr w:type="spellEnd"/>
      <w:r w:rsidRPr="00A849A4">
        <w:rPr>
          <w:rFonts w:ascii="Times New Roman" w:hAnsi="Times New Roman"/>
          <w:color w:val="000000" w:themeColor="text1"/>
          <w:sz w:val="24"/>
          <w:szCs w:val="24"/>
          <w:lang w:val="en-CA"/>
        </w:rPr>
        <w:t xml:space="preserve">) </w:t>
      </w:r>
      <w:r w:rsidR="00243058" w:rsidRPr="00A849A4">
        <w:rPr>
          <w:rFonts w:ascii="Times New Roman" w:hAnsi="Times New Roman"/>
          <w:color w:val="000000" w:themeColor="text1"/>
          <w:sz w:val="24"/>
          <w:szCs w:val="24"/>
          <w:lang w:val="en-CA"/>
        </w:rPr>
        <w:t xml:space="preserve">voltage-gated </w:t>
      </w:r>
      <w:r w:rsidRPr="00A849A4">
        <w:rPr>
          <w:rFonts w:ascii="Times New Roman" w:hAnsi="Times New Roman"/>
          <w:color w:val="000000" w:themeColor="text1"/>
          <w:sz w:val="24"/>
          <w:szCs w:val="24"/>
          <w:lang w:val="en-CA"/>
        </w:rPr>
        <w:t xml:space="preserve">potassium </w:t>
      </w:r>
      <w:r w:rsidR="006F0A58" w:rsidRPr="00A849A4">
        <w:rPr>
          <w:rFonts w:ascii="Times New Roman" w:hAnsi="Times New Roman"/>
          <w:color w:val="000000" w:themeColor="text1"/>
          <w:sz w:val="24"/>
          <w:szCs w:val="24"/>
          <w:lang w:val="en-CA"/>
        </w:rPr>
        <w:t>(</w:t>
      </w:r>
      <w:proofErr w:type="spellStart"/>
      <w:r w:rsidR="006F0A58" w:rsidRPr="00A849A4">
        <w:rPr>
          <w:rFonts w:ascii="Times New Roman" w:hAnsi="Times New Roman"/>
          <w:color w:val="000000" w:themeColor="text1"/>
          <w:sz w:val="24"/>
          <w:szCs w:val="24"/>
          <w:lang w:val="en-CA"/>
        </w:rPr>
        <w:t>K</w:t>
      </w:r>
      <w:r w:rsidR="006F0A58" w:rsidRPr="00A849A4">
        <w:rPr>
          <w:rFonts w:ascii="Times New Roman" w:hAnsi="Times New Roman"/>
          <w:color w:val="000000" w:themeColor="text1"/>
          <w:sz w:val="24"/>
          <w:szCs w:val="24"/>
          <w:vertAlign w:val="subscript"/>
          <w:lang w:val="en-CA"/>
        </w:rPr>
        <w:t>v</w:t>
      </w:r>
      <w:proofErr w:type="spellEnd"/>
      <w:r w:rsidR="006F0A58" w:rsidRPr="00A849A4">
        <w:rPr>
          <w:rFonts w:ascii="Times New Roman" w:hAnsi="Times New Roman"/>
          <w:color w:val="000000" w:themeColor="text1"/>
          <w:sz w:val="24"/>
          <w:szCs w:val="24"/>
          <w:lang w:val="en-CA"/>
        </w:rPr>
        <w:t xml:space="preserve">) </w:t>
      </w:r>
      <w:r w:rsidRPr="00A849A4">
        <w:rPr>
          <w:rFonts w:ascii="Times New Roman" w:hAnsi="Times New Roman"/>
          <w:color w:val="000000" w:themeColor="text1"/>
          <w:sz w:val="24"/>
          <w:szCs w:val="24"/>
          <w:lang w:val="en-CA"/>
        </w:rPr>
        <w:t>channels</w:t>
      </w:r>
      <w:r w:rsidR="00243058" w:rsidRPr="00A849A4">
        <w:rPr>
          <w:rFonts w:ascii="Times New Roman" w:hAnsi="Times New Roman"/>
          <w:color w:val="000000" w:themeColor="text1"/>
          <w:sz w:val="24"/>
          <w:szCs w:val="24"/>
          <w:lang w:val="en-CA"/>
        </w:rPr>
        <w:t xml:space="preserve"> are</w:t>
      </w:r>
      <w:r w:rsidRPr="00A849A4">
        <w:rPr>
          <w:rFonts w:ascii="Times New Roman" w:hAnsi="Times New Roman"/>
          <w:color w:val="000000" w:themeColor="text1"/>
          <w:sz w:val="24"/>
          <w:szCs w:val="24"/>
          <w:lang w:val="en-CA"/>
        </w:rPr>
        <w:t xml:space="preserve"> located in the myocardium cell membranes</w:t>
      </w:r>
      <w:r w:rsidR="00243058" w:rsidRPr="00A849A4">
        <w:rPr>
          <w:rFonts w:ascii="Times New Roman" w:hAnsi="Times New Roman"/>
          <w:color w:val="000000" w:themeColor="text1"/>
          <w:sz w:val="24"/>
          <w:szCs w:val="24"/>
          <w:lang w:val="en-CA"/>
        </w:rPr>
        <w:t xml:space="preserve"> </w:t>
      </w:r>
      <w:r w:rsidR="00CE47EC" w:rsidRPr="00A849A4">
        <w:rPr>
          <w:rFonts w:ascii="Times New Roman" w:hAnsi="Times New Roman"/>
          <w:color w:val="000000" w:themeColor="text1"/>
          <w:sz w:val="24"/>
          <w:szCs w:val="24"/>
          <w:lang w:val="en-CA"/>
        </w:rPr>
        <w:t xml:space="preserve">where they are </w:t>
      </w:r>
      <w:r w:rsidR="00336414" w:rsidRPr="00A849A4">
        <w:rPr>
          <w:rFonts w:ascii="Times New Roman" w:hAnsi="Times New Roman"/>
          <w:color w:val="000000" w:themeColor="text1"/>
          <w:sz w:val="24"/>
          <w:szCs w:val="24"/>
          <w:lang w:val="en-CA"/>
        </w:rPr>
        <w:t xml:space="preserve">responsible for the </w:t>
      </w:r>
      <w:proofErr w:type="spellStart"/>
      <w:r w:rsidR="00336414" w:rsidRPr="00A849A4">
        <w:rPr>
          <w:rFonts w:ascii="Times New Roman" w:hAnsi="Times New Roman"/>
          <w:color w:val="000000" w:themeColor="text1"/>
          <w:sz w:val="24"/>
          <w:szCs w:val="24"/>
          <w:lang w:val="en-CA"/>
        </w:rPr>
        <w:t>I</w:t>
      </w:r>
      <w:r w:rsidR="00336414" w:rsidRPr="00A849A4">
        <w:rPr>
          <w:rFonts w:ascii="Times New Roman" w:hAnsi="Times New Roman"/>
          <w:color w:val="000000" w:themeColor="text1"/>
          <w:sz w:val="24"/>
          <w:szCs w:val="24"/>
          <w:vertAlign w:val="subscript"/>
          <w:lang w:val="en-CA"/>
        </w:rPr>
        <w:t>Kr</w:t>
      </w:r>
      <w:proofErr w:type="spellEnd"/>
      <w:r w:rsidR="00336414" w:rsidRPr="00A849A4">
        <w:rPr>
          <w:rFonts w:ascii="Times New Roman" w:hAnsi="Times New Roman"/>
          <w:color w:val="000000" w:themeColor="text1"/>
          <w:sz w:val="24"/>
          <w:szCs w:val="24"/>
          <w:lang w:val="en-CA"/>
        </w:rPr>
        <w:t xml:space="preserve"> current</w:t>
      </w:r>
      <w:r w:rsidR="009F281B" w:rsidRPr="00A849A4">
        <w:rPr>
          <w:rFonts w:ascii="Times New Roman" w:hAnsi="Times New Roman"/>
          <w:color w:val="000000" w:themeColor="text1"/>
          <w:sz w:val="24"/>
          <w:szCs w:val="24"/>
          <w:lang w:val="en-CA"/>
        </w:rPr>
        <w:t xml:space="preserve"> </w:t>
      </w:r>
      <w:r w:rsidR="009F281B" w:rsidRPr="00A849A4">
        <w:rPr>
          <w:rFonts w:ascii="Times New Roman" w:hAnsi="Times New Roman"/>
          <w:color w:val="000000" w:themeColor="text1"/>
          <w:sz w:val="24"/>
          <w:szCs w:val="24"/>
          <w:lang w:val="en-CA"/>
        </w:rPr>
        <w:fldChar w:fldCharType="begin">
          <w:fldData xml:space="preserve">PEVuZE5vdGU+PENpdGU+PEF1dGhvcj5UYW1hcmdvPC9BdXRob3I+PFllYXI+MjAwNDwvWWVhcj48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</w:fldData>
        </w:fldChar>
      </w:r>
      <w:r w:rsidR="00430C75" w:rsidRPr="00A849A4">
        <w:rPr>
          <w:rFonts w:ascii="Times New Roman" w:hAnsi="Times New Roman"/>
          <w:color w:val="000000" w:themeColor="text1"/>
          <w:sz w:val="24"/>
          <w:szCs w:val="24"/>
          <w:lang w:val="en-CA"/>
        </w:rPr>
        <w:instrText xml:space="preserve"> ADDIN EN.CITE </w:instrText>
      </w:r>
      <w:r w:rsidR="00430C75" w:rsidRPr="00A849A4">
        <w:rPr>
          <w:rFonts w:ascii="Times New Roman" w:hAnsi="Times New Roman"/>
          <w:color w:val="000000" w:themeColor="text1"/>
          <w:sz w:val="24"/>
          <w:szCs w:val="24"/>
          <w:lang w:val="en-CA"/>
        </w:rPr>
        <w:fldChar w:fldCharType="begin">
          <w:fldData xml:space="preserve">PEVuZE5vdGU+PENpdGU+PEF1dGhvcj5UYW1hcmdvPC9BdXRob3I+PFllYXI+MjAwNDwvWWVhcj48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</w:fldData>
        </w:fldChar>
      </w:r>
      <w:r w:rsidR="00430C75" w:rsidRPr="00A849A4">
        <w:rPr>
          <w:rFonts w:ascii="Times New Roman" w:hAnsi="Times New Roman"/>
          <w:color w:val="000000" w:themeColor="text1"/>
          <w:sz w:val="24"/>
          <w:szCs w:val="24"/>
          <w:lang w:val="en-CA"/>
        </w:rPr>
        <w:instrText xml:space="preserve"> ADDIN EN.CITE.DATA </w:instrText>
      </w:r>
      <w:r w:rsidR="00430C75" w:rsidRPr="00A849A4">
        <w:rPr>
          <w:rFonts w:ascii="Times New Roman" w:hAnsi="Times New Roman"/>
          <w:color w:val="000000" w:themeColor="text1"/>
          <w:sz w:val="24"/>
          <w:szCs w:val="24"/>
          <w:lang w:val="en-CA"/>
        </w:rPr>
      </w:r>
      <w:r w:rsidR="00430C75" w:rsidRPr="00A849A4">
        <w:rPr>
          <w:rFonts w:ascii="Times New Roman" w:hAnsi="Times New Roman"/>
          <w:color w:val="000000" w:themeColor="text1"/>
          <w:sz w:val="24"/>
          <w:szCs w:val="24"/>
          <w:lang w:val="en-CA"/>
        </w:rPr>
        <w:fldChar w:fldCharType="end"/>
      </w:r>
      <w:r w:rsidR="009F281B" w:rsidRPr="00A849A4">
        <w:rPr>
          <w:rFonts w:ascii="Times New Roman" w:hAnsi="Times New Roman"/>
          <w:color w:val="000000" w:themeColor="text1"/>
          <w:sz w:val="24"/>
          <w:szCs w:val="24"/>
          <w:lang w:val="en-CA"/>
        </w:rPr>
      </w:r>
      <w:r w:rsidR="009F281B" w:rsidRPr="00A849A4">
        <w:rPr>
          <w:rFonts w:ascii="Times New Roman" w:hAnsi="Times New Roman"/>
          <w:color w:val="000000" w:themeColor="text1"/>
          <w:sz w:val="24"/>
          <w:szCs w:val="24"/>
          <w:lang w:val="en-CA"/>
        </w:rPr>
        <w:fldChar w:fldCharType="separate"/>
      </w:r>
      <w:r w:rsidR="00430C75" w:rsidRPr="00A849A4">
        <w:rPr>
          <w:rFonts w:ascii="Times New Roman" w:hAnsi="Times New Roman"/>
          <w:noProof/>
          <w:color w:val="000000" w:themeColor="text1"/>
          <w:sz w:val="24"/>
          <w:szCs w:val="24"/>
          <w:lang w:val="en-CA"/>
        </w:rPr>
        <w:t>(</w:t>
      </w:r>
      <w:hyperlink w:anchor="_ENREF_44" w:tooltip="Tamargo, 2004 #3389" w:history="1">
        <w:r w:rsidR="0095269C" w:rsidRPr="00A849A4">
          <w:rPr>
            <w:rFonts w:ascii="Times New Roman" w:hAnsi="Times New Roman"/>
            <w:noProof/>
            <w:color w:val="000000" w:themeColor="text1"/>
            <w:sz w:val="24"/>
            <w:szCs w:val="24"/>
            <w:lang w:val="en-CA"/>
          </w:rPr>
          <w:t>Tamargo et al. 2004</w:t>
        </w:r>
      </w:hyperlink>
      <w:r w:rsidR="00430C75" w:rsidRPr="00A849A4">
        <w:rPr>
          <w:rFonts w:ascii="Times New Roman" w:hAnsi="Times New Roman"/>
          <w:noProof/>
          <w:color w:val="000000" w:themeColor="text1"/>
          <w:sz w:val="24"/>
          <w:szCs w:val="24"/>
          <w:lang w:val="en-CA"/>
        </w:rPr>
        <w:t xml:space="preserve">; </w:t>
      </w:r>
      <w:hyperlink w:anchor="_ENREF_54" w:tooltip="Wulff, 2009 #2026" w:history="1">
        <w:r w:rsidR="0095269C" w:rsidRPr="00A849A4">
          <w:rPr>
            <w:rFonts w:ascii="Times New Roman" w:hAnsi="Times New Roman"/>
            <w:noProof/>
            <w:color w:val="000000" w:themeColor="text1"/>
            <w:sz w:val="24"/>
            <w:szCs w:val="24"/>
            <w:lang w:val="en-CA"/>
          </w:rPr>
          <w:t>Wulff et al. 2009</w:t>
        </w:r>
      </w:hyperlink>
      <w:r w:rsidR="00430C75" w:rsidRPr="00A849A4">
        <w:rPr>
          <w:rFonts w:ascii="Times New Roman" w:hAnsi="Times New Roman"/>
          <w:noProof/>
          <w:color w:val="000000" w:themeColor="text1"/>
          <w:sz w:val="24"/>
          <w:szCs w:val="24"/>
          <w:lang w:val="en-CA"/>
        </w:rPr>
        <w:t xml:space="preserve">; </w:t>
      </w:r>
      <w:hyperlink w:anchor="_ENREF_47" w:tooltip="Trudeau, 1995 #866" w:history="1">
        <w:r w:rsidR="0095269C" w:rsidRPr="00A849A4">
          <w:rPr>
            <w:rFonts w:ascii="Times New Roman" w:hAnsi="Times New Roman"/>
            <w:noProof/>
            <w:color w:val="000000" w:themeColor="text1"/>
            <w:sz w:val="24"/>
            <w:szCs w:val="24"/>
            <w:lang w:val="en-CA"/>
          </w:rPr>
          <w:t>Trudeau et al. 1995</w:t>
        </w:r>
      </w:hyperlink>
      <w:r w:rsidR="00430C75" w:rsidRPr="00A849A4">
        <w:rPr>
          <w:rFonts w:ascii="Times New Roman" w:hAnsi="Times New Roman"/>
          <w:noProof/>
          <w:color w:val="000000" w:themeColor="text1"/>
          <w:sz w:val="24"/>
          <w:szCs w:val="24"/>
          <w:lang w:val="en-CA"/>
        </w:rPr>
        <w:t>)</w:t>
      </w:r>
      <w:r w:rsidR="009F281B" w:rsidRPr="00A849A4">
        <w:rPr>
          <w:rFonts w:ascii="Times New Roman" w:hAnsi="Times New Roman"/>
          <w:color w:val="000000" w:themeColor="text1"/>
          <w:sz w:val="24"/>
          <w:szCs w:val="24"/>
          <w:lang w:val="en-CA"/>
        </w:rPr>
        <w:fldChar w:fldCharType="end"/>
      </w:r>
      <w:r w:rsidR="0025089F" w:rsidRPr="00A849A4">
        <w:rPr>
          <w:rFonts w:ascii="Times New Roman" w:hAnsi="Times New Roman"/>
          <w:color w:val="000000" w:themeColor="text1"/>
          <w:sz w:val="24"/>
          <w:szCs w:val="24"/>
          <w:lang w:val="en-CA"/>
        </w:rPr>
        <w:t xml:space="preserve"> </w:t>
      </w:r>
      <w:r w:rsidR="005A3C56" w:rsidRPr="00A849A4">
        <w:rPr>
          <w:rFonts w:ascii="Times New Roman" w:hAnsi="Times New Roman"/>
          <w:color w:val="000000" w:themeColor="text1"/>
          <w:sz w:val="24"/>
          <w:szCs w:val="24"/>
          <w:lang w:val="en-CA"/>
        </w:rPr>
        <w:t xml:space="preserve">essential for repolarization </w:t>
      </w:r>
      <w:r w:rsidR="00BB60BB" w:rsidRPr="00A849A4">
        <w:rPr>
          <w:rFonts w:ascii="Times New Roman" w:hAnsi="Times New Roman"/>
          <w:color w:val="000000" w:themeColor="text1"/>
          <w:sz w:val="24"/>
          <w:szCs w:val="24"/>
          <w:lang w:val="en-CA"/>
        </w:rPr>
        <w:t>following</w:t>
      </w:r>
      <w:r w:rsidR="008A26F2" w:rsidRPr="00A849A4">
        <w:rPr>
          <w:rFonts w:ascii="Times New Roman" w:hAnsi="Times New Roman"/>
          <w:color w:val="000000" w:themeColor="text1"/>
          <w:sz w:val="24"/>
          <w:szCs w:val="24"/>
          <w:lang w:val="en-CA"/>
        </w:rPr>
        <w:t xml:space="preserve"> </w:t>
      </w:r>
      <w:r w:rsidR="005A3C56" w:rsidRPr="00A849A4">
        <w:rPr>
          <w:rFonts w:ascii="Times New Roman" w:hAnsi="Times New Roman"/>
          <w:color w:val="000000" w:themeColor="text1"/>
          <w:sz w:val="24"/>
          <w:szCs w:val="24"/>
          <w:lang w:val="en-CA"/>
        </w:rPr>
        <w:t xml:space="preserve">the </w:t>
      </w:r>
      <w:r w:rsidRPr="00A849A4">
        <w:rPr>
          <w:rFonts w:ascii="Times New Roman" w:hAnsi="Times New Roman"/>
          <w:color w:val="000000" w:themeColor="text1"/>
          <w:sz w:val="24"/>
          <w:szCs w:val="24"/>
          <w:lang w:val="en-CA"/>
        </w:rPr>
        <w:t xml:space="preserve">cardiac action potential </w:t>
      </w:r>
      <w:r w:rsidR="009F281B" w:rsidRPr="00A849A4">
        <w:rPr>
          <w:rFonts w:ascii="Times New Roman" w:hAnsi="Times New Roman"/>
          <w:color w:val="000000" w:themeColor="text1"/>
          <w:sz w:val="24"/>
          <w:szCs w:val="24"/>
          <w:lang w:val="en-CA"/>
        </w:rPr>
        <w:fldChar w:fldCharType="begin">
          <w:fldData xml:space="preserve">PEVuZE5vdGU+PENpdGU+PEF1dGhvcj5QZWFybHN0ZWluPC9BdXRob3I+PFllYXI+MjAwMzwvWWVh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</w:fldData>
        </w:fldChar>
      </w:r>
      <w:r w:rsidR="00430C75" w:rsidRPr="00A849A4">
        <w:rPr>
          <w:rFonts w:ascii="Times New Roman" w:hAnsi="Times New Roman"/>
          <w:color w:val="000000" w:themeColor="text1"/>
          <w:sz w:val="24"/>
          <w:szCs w:val="24"/>
          <w:lang w:val="en-CA"/>
        </w:rPr>
        <w:instrText xml:space="preserve"> ADDIN EN.CITE </w:instrText>
      </w:r>
      <w:r w:rsidR="00430C75" w:rsidRPr="00A849A4">
        <w:rPr>
          <w:rFonts w:ascii="Times New Roman" w:hAnsi="Times New Roman"/>
          <w:color w:val="000000" w:themeColor="text1"/>
          <w:sz w:val="24"/>
          <w:szCs w:val="24"/>
          <w:lang w:val="en-CA"/>
        </w:rPr>
        <w:fldChar w:fldCharType="begin">
          <w:fldData xml:space="preserve">PEVuZE5vdGU+PENpdGU+PEF1dGhvcj5QZWFybHN0ZWluPC9BdXRob3I+PFllYXI+MjAwMzwvWWVh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</w:fldData>
        </w:fldChar>
      </w:r>
      <w:r w:rsidR="00430C75" w:rsidRPr="00A849A4">
        <w:rPr>
          <w:rFonts w:ascii="Times New Roman" w:hAnsi="Times New Roman"/>
          <w:color w:val="000000" w:themeColor="text1"/>
          <w:sz w:val="24"/>
          <w:szCs w:val="24"/>
          <w:lang w:val="en-CA"/>
        </w:rPr>
        <w:instrText xml:space="preserve"> ADDIN EN.CITE.DATA </w:instrText>
      </w:r>
      <w:r w:rsidR="00430C75" w:rsidRPr="00A849A4">
        <w:rPr>
          <w:rFonts w:ascii="Times New Roman" w:hAnsi="Times New Roman"/>
          <w:color w:val="000000" w:themeColor="text1"/>
          <w:sz w:val="24"/>
          <w:szCs w:val="24"/>
          <w:lang w:val="en-CA"/>
        </w:rPr>
      </w:r>
      <w:r w:rsidR="00430C75" w:rsidRPr="00A849A4">
        <w:rPr>
          <w:rFonts w:ascii="Times New Roman" w:hAnsi="Times New Roman"/>
          <w:color w:val="000000" w:themeColor="text1"/>
          <w:sz w:val="24"/>
          <w:szCs w:val="24"/>
          <w:lang w:val="en-CA"/>
        </w:rPr>
        <w:fldChar w:fldCharType="end"/>
      </w:r>
      <w:r w:rsidR="009F281B" w:rsidRPr="00A849A4">
        <w:rPr>
          <w:rFonts w:ascii="Times New Roman" w:hAnsi="Times New Roman"/>
          <w:color w:val="000000" w:themeColor="text1"/>
          <w:sz w:val="24"/>
          <w:szCs w:val="24"/>
          <w:lang w:val="en-CA"/>
        </w:rPr>
      </w:r>
      <w:r w:rsidR="009F281B" w:rsidRPr="00A849A4">
        <w:rPr>
          <w:rFonts w:ascii="Times New Roman" w:hAnsi="Times New Roman"/>
          <w:color w:val="000000" w:themeColor="text1"/>
          <w:sz w:val="24"/>
          <w:szCs w:val="24"/>
          <w:lang w:val="en-CA"/>
        </w:rPr>
        <w:fldChar w:fldCharType="separate"/>
      </w:r>
      <w:r w:rsidR="00023CC7" w:rsidRPr="00A849A4">
        <w:rPr>
          <w:rFonts w:ascii="Times New Roman" w:hAnsi="Times New Roman"/>
          <w:noProof/>
          <w:color w:val="000000" w:themeColor="text1"/>
          <w:sz w:val="24"/>
          <w:szCs w:val="24"/>
          <w:lang w:val="en-CA"/>
        </w:rPr>
        <w:t>(</w:t>
      </w:r>
      <w:hyperlink w:anchor="_ENREF_29" w:tooltip="Pearlstein, 2003 #807" w:history="1">
        <w:r w:rsidR="0095269C" w:rsidRPr="00A849A4">
          <w:rPr>
            <w:rFonts w:ascii="Times New Roman" w:hAnsi="Times New Roman"/>
            <w:noProof/>
            <w:color w:val="000000" w:themeColor="text1"/>
            <w:sz w:val="24"/>
            <w:szCs w:val="24"/>
            <w:lang w:val="en-CA"/>
          </w:rPr>
          <w:t>Pearlstein et al. 2003</w:t>
        </w:r>
      </w:hyperlink>
      <w:r w:rsidR="00023CC7" w:rsidRPr="00A849A4">
        <w:rPr>
          <w:rFonts w:ascii="Times New Roman" w:hAnsi="Times New Roman"/>
          <w:noProof/>
          <w:color w:val="000000" w:themeColor="text1"/>
          <w:sz w:val="24"/>
          <w:szCs w:val="24"/>
          <w:lang w:val="en-CA"/>
        </w:rPr>
        <w:t xml:space="preserve">; </w:t>
      </w:r>
      <w:hyperlink w:anchor="_ENREF_34" w:tooltip="Sanguinetti, 1995 #2268" w:history="1">
        <w:r w:rsidR="0095269C" w:rsidRPr="00A849A4">
          <w:rPr>
            <w:rFonts w:ascii="Times New Roman" w:hAnsi="Times New Roman"/>
            <w:noProof/>
            <w:color w:val="000000" w:themeColor="text1"/>
            <w:sz w:val="24"/>
            <w:szCs w:val="24"/>
            <w:lang w:val="en-CA"/>
          </w:rPr>
          <w:t>Sanguinetti et al. 1995</w:t>
        </w:r>
      </w:hyperlink>
      <w:r w:rsidR="00023CC7" w:rsidRPr="00A849A4">
        <w:rPr>
          <w:rFonts w:ascii="Times New Roman" w:hAnsi="Times New Roman"/>
          <w:noProof/>
          <w:color w:val="000000" w:themeColor="text1"/>
          <w:sz w:val="24"/>
          <w:szCs w:val="24"/>
          <w:lang w:val="en-CA"/>
        </w:rPr>
        <w:t xml:space="preserve">; </w:t>
      </w:r>
      <w:hyperlink w:anchor="_ENREF_54" w:tooltip="Wulff, 2009 #2026" w:history="1">
        <w:r w:rsidR="0095269C" w:rsidRPr="00A849A4">
          <w:rPr>
            <w:rFonts w:ascii="Times New Roman" w:hAnsi="Times New Roman"/>
            <w:noProof/>
            <w:color w:val="000000" w:themeColor="text1"/>
            <w:sz w:val="24"/>
            <w:szCs w:val="24"/>
            <w:lang w:val="en-CA"/>
          </w:rPr>
          <w:t>Wulff et al. 2009</w:t>
        </w:r>
      </w:hyperlink>
      <w:r w:rsidR="00023CC7" w:rsidRPr="00A849A4">
        <w:rPr>
          <w:rFonts w:ascii="Times New Roman" w:hAnsi="Times New Roman"/>
          <w:noProof/>
          <w:color w:val="000000" w:themeColor="text1"/>
          <w:sz w:val="24"/>
          <w:szCs w:val="24"/>
          <w:lang w:val="en-CA"/>
        </w:rPr>
        <w:t>)</w:t>
      </w:r>
      <w:r w:rsidR="009F281B" w:rsidRPr="00A849A4">
        <w:rPr>
          <w:rFonts w:ascii="Times New Roman" w:hAnsi="Times New Roman"/>
          <w:color w:val="000000" w:themeColor="text1"/>
          <w:sz w:val="24"/>
          <w:szCs w:val="24"/>
          <w:lang w:val="en-CA"/>
        </w:rPr>
        <w:fldChar w:fldCharType="end"/>
      </w:r>
      <w:r w:rsidRPr="00A849A4">
        <w:rPr>
          <w:rFonts w:ascii="Times New Roman" w:hAnsi="Times New Roman"/>
          <w:color w:val="000000" w:themeColor="text1"/>
          <w:sz w:val="24"/>
          <w:szCs w:val="24"/>
          <w:lang w:val="en-CA"/>
        </w:rPr>
        <w:t xml:space="preserve">. </w:t>
      </w:r>
      <w:r w:rsidR="00BB60BB" w:rsidRPr="00A849A4">
        <w:rPr>
          <w:rFonts w:ascii="Times New Roman" w:hAnsi="Times New Roman"/>
          <w:color w:val="000000" w:themeColor="text1"/>
          <w:sz w:val="24"/>
          <w:szCs w:val="24"/>
          <w:lang w:val="en-CA"/>
        </w:rPr>
        <w:t xml:space="preserve">Inhibition of the </w:t>
      </w:r>
      <w:proofErr w:type="spellStart"/>
      <w:r w:rsidR="00BB60BB" w:rsidRPr="00A849A4">
        <w:rPr>
          <w:rFonts w:ascii="Times New Roman" w:hAnsi="Times New Roman"/>
          <w:color w:val="000000" w:themeColor="text1"/>
          <w:sz w:val="24"/>
          <w:szCs w:val="24"/>
          <w:lang w:val="en-CA"/>
        </w:rPr>
        <w:t>hERG</w:t>
      </w:r>
      <w:proofErr w:type="spellEnd"/>
      <w:r w:rsidR="00BB60BB" w:rsidRPr="00A849A4">
        <w:rPr>
          <w:rFonts w:ascii="Times New Roman" w:hAnsi="Times New Roman"/>
          <w:color w:val="000000" w:themeColor="text1"/>
          <w:sz w:val="24"/>
          <w:szCs w:val="24"/>
          <w:lang w:val="en-CA"/>
        </w:rPr>
        <w:t xml:space="preserve"> channel, through mutation (inherited) or </w:t>
      </w:r>
      <w:r w:rsidR="00CC1FE6" w:rsidRPr="00A849A4">
        <w:rPr>
          <w:rFonts w:ascii="Times New Roman" w:hAnsi="Times New Roman"/>
          <w:color w:val="000000" w:themeColor="text1"/>
          <w:sz w:val="24"/>
          <w:szCs w:val="24"/>
          <w:lang w:val="en-CA"/>
        </w:rPr>
        <w:t xml:space="preserve">from </w:t>
      </w:r>
      <w:r w:rsidR="00BB60BB" w:rsidRPr="00A849A4">
        <w:rPr>
          <w:rFonts w:ascii="Times New Roman" w:hAnsi="Times New Roman"/>
          <w:color w:val="000000" w:themeColor="text1"/>
          <w:sz w:val="24"/>
          <w:szCs w:val="24"/>
          <w:lang w:val="en-CA"/>
        </w:rPr>
        <w:t>the bind</w:t>
      </w:r>
      <w:r w:rsidR="005A7D8B" w:rsidRPr="00A849A4">
        <w:rPr>
          <w:rFonts w:ascii="Times New Roman" w:hAnsi="Times New Roman"/>
          <w:color w:val="000000" w:themeColor="text1"/>
          <w:sz w:val="24"/>
          <w:szCs w:val="24"/>
          <w:lang w:val="en-CA"/>
        </w:rPr>
        <w:t>ing of channel blockers (acquired</w:t>
      </w:r>
      <w:r w:rsidR="00BB60BB" w:rsidRPr="00A849A4">
        <w:rPr>
          <w:rFonts w:ascii="Times New Roman" w:hAnsi="Times New Roman"/>
          <w:color w:val="000000" w:themeColor="text1"/>
          <w:sz w:val="24"/>
          <w:szCs w:val="24"/>
          <w:lang w:val="en-CA"/>
        </w:rPr>
        <w:t xml:space="preserve">), prolongs the heart repolarization interval, </w:t>
      </w:r>
      <w:r w:rsidR="005A7D8B" w:rsidRPr="00A849A4">
        <w:rPr>
          <w:rFonts w:ascii="Times New Roman" w:hAnsi="Times New Roman"/>
          <w:color w:val="000000" w:themeColor="text1"/>
          <w:sz w:val="24"/>
          <w:szCs w:val="24"/>
          <w:lang w:val="en-CA"/>
        </w:rPr>
        <w:t xml:space="preserve">resulting in </w:t>
      </w:r>
      <w:r w:rsidR="00957E01" w:rsidRPr="00A849A4">
        <w:rPr>
          <w:rFonts w:ascii="Times New Roman" w:hAnsi="Times New Roman"/>
          <w:color w:val="000000" w:themeColor="text1"/>
          <w:sz w:val="24"/>
          <w:szCs w:val="24"/>
          <w:lang w:val="en-CA"/>
        </w:rPr>
        <w:t xml:space="preserve">long </w:t>
      </w:r>
      <w:r w:rsidR="005A7D8B" w:rsidRPr="00A849A4">
        <w:rPr>
          <w:rFonts w:ascii="Times New Roman" w:hAnsi="Times New Roman"/>
          <w:color w:val="000000" w:themeColor="text1"/>
          <w:sz w:val="24"/>
          <w:szCs w:val="24"/>
          <w:lang w:val="en-CA"/>
        </w:rPr>
        <w:t xml:space="preserve">QT syndrome (LQTS) </w:t>
      </w:r>
      <w:r w:rsidR="00957E01" w:rsidRPr="00A849A4">
        <w:rPr>
          <w:rFonts w:ascii="Times New Roman" w:hAnsi="Times New Roman"/>
          <w:color w:val="000000" w:themeColor="text1"/>
          <w:sz w:val="24"/>
          <w:szCs w:val="24"/>
          <w:lang w:val="en-CA"/>
        </w:rPr>
        <w:t xml:space="preserve">- </w:t>
      </w:r>
      <w:r w:rsidR="005A7D8B" w:rsidRPr="00A849A4">
        <w:rPr>
          <w:rFonts w:ascii="Times New Roman" w:hAnsi="Times New Roman"/>
          <w:color w:val="000000" w:themeColor="text1"/>
          <w:sz w:val="24"/>
          <w:szCs w:val="24"/>
          <w:lang w:val="en-CA"/>
        </w:rPr>
        <w:t xml:space="preserve">a condition that may lead to cardiac arrhythmia </w:t>
      </w:r>
      <w:r w:rsidR="00957E01" w:rsidRPr="00A849A4">
        <w:rPr>
          <w:rFonts w:ascii="Times New Roman" w:hAnsi="Times New Roman"/>
          <w:color w:val="000000" w:themeColor="text1"/>
          <w:sz w:val="24"/>
          <w:szCs w:val="24"/>
          <w:lang w:val="en-CA"/>
        </w:rPr>
        <w:t xml:space="preserve">or </w:t>
      </w:r>
      <w:r w:rsidR="005A7D8B" w:rsidRPr="00A849A4">
        <w:rPr>
          <w:rFonts w:ascii="Times New Roman" w:hAnsi="Times New Roman"/>
          <w:color w:val="000000" w:themeColor="text1"/>
          <w:sz w:val="24"/>
          <w:szCs w:val="24"/>
          <w:lang w:val="en-CA"/>
        </w:rPr>
        <w:t xml:space="preserve">failure </w:t>
      </w:r>
      <w:r w:rsidR="009F281B" w:rsidRPr="00A849A4">
        <w:rPr>
          <w:rFonts w:ascii="Times New Roman" w:hAnsi="Times New Roman"/>
          <w:color w:val="000000" w:themeColor="text1"/>
          <w:sz w:val="24"/>
          <w:szCs w:val="24"/>
          <w:lang w:val="en-CA"/>
        </w:rPr>
        <w:fldChar w:fldCharType="begin">
          <w:fldData xml:space="preserve">PEVuZE5vdGU+PENpdGU+PEF1dGhvcj5LYW1peWE8L0F1dGhvcj48WWVhcj4yMDA2PC9ZZWFyPjxS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=
</w:fldData>
        </w:fldChar>
      </w:r>
      <w:r w:rsidR="00430C75" w:rsidRPr="00A849A4">
        <w:rPr>
          <w:rFonts w:ascii="Times New Roman" w:hAnsi="Times New Roman"/>
          <w:color w:val="000000" w:themeColor="text1"/>
          <w:sz w:val="24"/>
          <w:szCs w:val="24"/>
          <w:lang w:val="en-CA"/>
        </w:rPr>
        <w:instrText xml:space="preserve"> ADDIN EN.CITE </w:instrText>
      </w:r>
      <w:r w:rsidR="00430C75" w:rsidRPr="00A849A4">
        <w:rPr>
          <w:rFonts w:ascii="Times New Roman" w:hAnsi="Times New Roman"/>
          <w:color w:val="000000" w:themeColor="text1"/>
          <w:sz w:val="24"/>
          <w:szCs w:val="24"/>
          <w:lang w:val="en-CA"/>
        </w:rPr>
        <w:fldChar w:fldCharType="begin">
          <w:fldData xml:space="preserve">PEVuZE5vdGU+PENpdGU+PEF1dGhvcj5LYW1peWE8L0F1dGhvcj48WWVhcj4yMDA2PC9ZZWFyPjxS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=
</w:fldData>
        </w:fldChar>
      </w:r>
      <w:r w:rsidR="00430C75" w:rsidRPr="00A849A4">
        <w:rPr>
          <w:rFonts w:ascii="Times New Roman" w:hAnsi="Times New Roman"/>
          <w:color w:val="000000" w:themeColor="text1"/>
          <w:sz w:val="24"/>
          <w:szCs w:val="24"/>
          <w:lang w:val="en-CA"/>
        </w:rPr>
        <w:instrText xml:space="preserve"> ADDIN EN.CITE.DATA </w:instrText>
      </w:r>
      <w:r w:rsidR="00430C75" w:rsidRPr="00A849A4">
        <w:rPr>
          <w:rFonts w:ascii="Times New Roman" w:hAnsi="Times New Roman"/>
          <w:color w:val="000000" w:themeColor="text1"/>
          <w:sz w:val="24"/>
          <w:szCs w:val="24"/>
          <w:lang w:val="en-CA"/>
        </w:rPr>
      </w:r>
      <w:r w:rsidR="00430C75" w:rsidRPr="00A849A4">
        <w:rPr>
          <w:rFonts w:ascii="Times New Roman" w:hAnsi="Times New Roman"/>
          <w:color w:val="000000" w:themeColor="text1"/>
          <w:sz w:val="24"/>
          <w:szCs w:val="24"/>
          <w:lang w:val="en-CA"/>
        </w:rPr>
        <w:fldChar w:fldCharType="end"/>
      </w:r>
      <w:r w:rsidR="009F281B" w:rsidRPr="00A849A4">
        <w:rPr>
          <w:rFonts w:ascii="Times New Roman" w:hAnsi="Times New Roman"/>
          <w:color w:val="000000" w:themeColor="text1"/>
          <w:sz w:val="24"/>
          <w:szCs w:val="24"/>
          <w:lang w:val="en-CA"/>
        </w:rPr>
      </w:r>
      <w:r w:rsidR="009F281B" w:rsidRPr="00A849A4">
        <w:rPr>
          <w:rFonts w:ascii="Times New Roman" w:hAnsi="Times New Roman"/>
          <w:color w:val="000000" w:themeColor="text1"/>
          <w:sz w:val="24"/>
          <w:szCs w:val="24"/>
          <w:lang w:val="en-CA"/>
        </w:rPr>
        <w:fldChar w:fldCharType="separate"/>
      </w:r>
      <w:r w:rsidR="00023CC7" w:rsidRPr="00A849A4">
        <w:rPr>
          <w:rFonts w:ascii="Times New Roman" w:hAnsi="Times New Roman"/>
          <w:noProof/>
          <w:color w:val="000000" w:themeColor="text1"/>
          <w:sz w:val="24"/>
          <w:szCs w:val="24"/>
          <w:lang w:val="en-CA"/>
        </w:rPr>
        <w:t>(</w:t>
      </w:r>
      <w:hyperlink w:anchor="_ENREF_15" w:tooltip="Kamiya, 2006 #949" w:history="1">
        <w:r w:rsidR="0095269C" w:rsidRPr="00A849A4">
          <w:rPr>
            <w:rFonts w:ascii="Times New Roman" w:hAnsi="Times New Roman"/>
            <w:noProof/>
            <w:color w:val="000000" w:themeColor="text1"/>
            <w:sz w:val="24"/>
            <w:szCs w:val="24"/>
            <w:lang w:val="en-CA"/>
          </w:rPr>
          <w:t>Kamiya et al. 2006</w:t>
        </w:r>
      </w:hyperlink>
      <w:r w:rsidR="00023CC7" w:rsidRPr="00A849A4">
        <w:rPr>
          <w:rFonts w:ascii="Times New Roman" w:hAnsi="Times New Roman"/>
          <w:noProof/>
          <w:color w:val="000000" w:themeColor="text1"/>
          <w:sz w:val="24"/>
          <w:szCs w:val="24"/>
          <w:lang w:val="en-CA"/>
        </w:rPr>
        <w:t xml:space="preserve">; </w:t>
      </w:r>
      <w:hyperlink w:anchor="_ENREF_29" w:tooltip="Pearlstein, 2003 #807" w:history="1">
        <w:r w:rsidR="0095269C" w:rsidRPr="00A849A4">
          <w:rPr>
            <w:rFonts w:ascii="Times New Roman" w:hAnsi="Times New Roman"/>
            <w:noProof/>
            <w:color w:val="000000" w:themeColor="text1"/>
            <w:sz w:val="24"/>
            <w:szCs w:val="24"/>
            <w:lang w:val="en-CA"/>
          </w:rPr>
          <w:t>Pearlstein et al. 2003</w:t>
        </w:r>
      </w:hyperlink>
      <w:r w:rsidR="00023CC7" w:rsidRPr="00A849A4">
        <w:rPr>
          <w:rFonts w:ascii="Times New Roman" w:hAnsi="Times New Roman"/>
          <w:noProof/>
          <w:color w:val="000000" w:themeColor="text1"/>
          <w:sz w:val="24"/>
          <w:szCs w:val="24"/>
          <w:lang w:val="en-CA"/>
        </w:rPr>
        <w:t xml:space="preserve">; </w:t>
      </w:r>
      <w:hyperlink w:anchor="_ENREF_50" w:tooltip="Vandenberg, 2012 #2489" w:history="1">
        <w:r w:rsidR="0095269C" w:rsidRPr="00A849A4">
          <w:rPr>
            <w:rFonts w:ascii="Times New Roman" w:hAnsi="Times New Roman"/>
            <w:noProof/>
            <w:color w:val="000000" w:themeColor="text1"/>
            <w:sz w:val="24"/>
            <w:szCs w:val="24"/>
            <w:lang w:val="en-CA"/>
          </w:rPr>
          <w:t>Vandenberg et al. 2012</w:t>
        </w:r>
      </w:hyperlink>
      <w:r w:rsidR="00023CC7" w:rsidRPr="00A849A4">
        <w:rPr>
          <w:rFonts w:ascii="Times New Roman" w:hAnsi="Times New Roman"/>
          <w:noProof/>
          <w:color w:val="000000" w:themeColor="text1"/>
          <w:sz w:val="24"/>
          <w:szCs w:val="24"/>
          <w:lang w:val="en-CA"/>
        </w:rPr>
        <w:t>)</w:t>
      </w:r>
      <w:r w:rsidR="009F281B" w:rsidRPr="00A849A4">
        <w:rPr>
          <w:rFonts w:ascii="Times New Roman" w:hAnsi="Times New Roman"/>
          <w:color w:val="000000" w:themeColor="text1"/>
          <w:sz w:val="24"/>
          <w:szCs w:val="24"/>
          <w:lang w:val="en-CA"/>
        </w:rPr>
        <w:fldChar w:fldCharType="end"/>
      </w:r>
      <w:r w:rsidR="005A7D8B" w:rsidRPr="00A849A4">
        <w:rPr>
          <w:rFonts w:ascii="Times New Roman" w:hAnsi="Times New Roman"/>
          <w:color w:val="000000" w:themeColor="text1"/>
          <w:sz w:val="24"/>
          <w:szCs w:val="24"/>
          <w:lang w:val="en-CA"/>
        </w:rPr>
        <w:t xml:space="preserve">. This condition is of particular importance in drug development as many compounds have been shown to bind off-target to the </w:t>
      </w:r>
      <w:proofErr w:type="spellStart"/>
      <w:r w:rsidR="005A7D8B" w:rsidRPr="00A849A4">
        <w:rPr>
          <w:rFonts w:ascii="Times New Roman" w:hAnsi="Times New Roman"/>
          <w:color w:val="000000" w:themeColor="text1"/>
          <w:sz w:val="24"/>
          <w:szCs w:val="24"/>
          <w:lang w:val="en-CA"/>
        </w:rPr>
        <w:t>hERG</w:t>
      </w:r>
      <w:proofErr w:type="spellEnd"/>
      <w:r w:rsidR="005A7D8B" w:rsidRPr="00A849A4">
        <w:rPr>
          <w:rFonts w:ascii="Times New Roman" w:hAnsi="Times New Roman"/>
          <w:color w:val="000000" w:themeColor="text1"/>
          <w:sz w:val="24"/>
          <w:szCs w:val="24"/>
          <w:lang w:val="en-CA"/>
        </w:rPr>
        <w:t xml:space="preserve"> channel</w:t>
      </w:r>
      <w:r w:rsidR="00CE47EC" w:rsidRPr="00A849A4">
        <w:rPr>
          <w:rFonts w:ascii="Times New Roman" w:hAnsi="Times New Roman"/>
          <w:color w:val="000000" w:themeColor="text1"/>
          <w:sz w:val="24"/>
          <w:szCs w:val="24"/>
          <w:lang w:val="en-CA"/>
        </w:rPr>
        <w:t>,</w:t>
      </w:r>
      <w:r w:rsidR="005A7D8B" w:rsidRPr="00A849A4">
        <w:rPr>
          <w:rFonts w:ascii="Times New Roman" w:hAnsi="Times New Roman"/>
          <w:color w:val="000000" w:themeColor="text1"/>
          <w:sz w:val="24"/>
          <w:szCs w:val="24"/>
          <w:lang w:val="en-CA"/>
        </w:rPr>
        <w:t xml:space="preserve"> resulting in enhanced risk of acquired LQTS</w:t>
      </w:r>
      <w:r w:rsidR="002B1E8B" w:rsidRPr="00A849A4">
        <w:rPr>
          <w:rFonts w:ascii="Times New Roman" w:hAnsi="Times New Roman"/>
          <w:color w:val="000000" w:themeColor="text1"/>
          <w:sz w:val="24"/>
          <w:szCs w:val="24"/>
          <w:lang w:val="en-CA"/>
        </w:rPr>
        <w:t xml:space="preserve"> </w:t>
      </w:r>
      <w:r w:rsidR="002B1E8B" w:rsidRPr="00A849A4">
        <w:rPr>
          <w:rFonts w:ascii="Times New Roman" w:hAnsi="Times New Roman"/>
          <w:color w:val="000000" w:themeColor="text1"/>
          <w:sz w:val="24"/>
          <w:szCs w:val="24"/>
          <w:lang w:val="en-CA"/>
        </w:rPr>
        <w:fldChar w:fldCharType="begin"/>
      </w:r>
      <w:r w:rsidR="00430C75" w:rsidRPr="00A849A4">
        <w:rPr>
          <w:rFonts w:ascii="Times New Roman" w:hAnsi="Times New Roman"/>
          <w:color w:val="000000" w:themeColor="text1"/>
          <w:sz w:val="24"/>
          <w:szCs w:val="24"/>
          <w:lang w:val="en-CA"/>
        </w:rPr>
        <w:instrText xml:space="preserve"> ADDIN EN.CITE &lt;EndNote&gt;&lt;Cite&gt;&lt;Author&gt;Pearlstein&lt;/Author&gt;&lt;Year&gt;2003&lt;/Year&gt;&lt;RecNum&gt;807&lt;/RecNum&gt;&lt;DisplayText&gt;(Pearlstein et al. 2003)&lt;/DisplayText&gt;&lt;record&gt;&lt;rec-number&gt;807&lt;/rec-number&gt;&lt;foreign-keys&gt;&lt;key app="EN" db-id="d5asf9aad5rdaxestptv5tzlx5fw0xx9pdw9"&gt;807&lt;/key&gt;&lt;/foreign-keys&gt;&lt;ref-type name="Journal Article"&gt;17&lt;/ref-type&gt;&lt;contributors&gt;&lt;authors&gt;&lt;author&gt;Pearlstein, R.&lt;/author&gt;&lt;author&gt;Vaz, R.&lt;/author&gt;&lt;author&gt;Rampe, D.&lt;/author&gt;&lt;/authors&gt;&lt;/contributors&gt;&lt;titles&gt;&lt;title&gt;&lt;style face="normal" font="default" size="100%"&gt;Understanding the structure-activity relationship of the human ether-a-gogo-related gene cardiac K&lt;/style&gt;&lt;style face="superscript" font="default" size="100%"&gt;+&lt;/style&gt;&lt;style face="normal" font="default" size="100%"&gt; channel. A model for bad behavior.&lt;/style&gt;&lt;/title&gt;&lt;secondary-title&gt;J. Med. Chem.&lt;/secondary-title&gt;&lt;/titles&gt;&lt;periodical&gt;&lt;full-title&gt;J. Med. Chem.&lt;/full-title&gt;&lt;/periodical&gt;&lt;pages&gt;2017-2022&lt;/pages&gt;&lt;volume&gt;46&lt;/volume&gt;&lt;keywords&gt;&lt;keyword&gt;heart&lt;/keyword&gt;&lt;keyword&gt;HERG&lt;/keyword&gt;&lt;keyword&gt;K+ channel&lt;/keyword&gt;&lt;keyword&gt;medicinal chemistry&lt;/keyword&gt;&lt;/keywords&gt;&lt;dates&gt;&lt;year&gt;2003&lt;/year&gt;&lt;/dates&gt;&lt;call-num&gt;HERG K+&lt;/call-num&gt;&lt;label&gt;Receptors&lt;/label&gt;&lt;urls&gt;&lt;/urls&gt;&lt;/record&gt;&lt;/Cite&gt;&lt;/EndNote&gt;</w:instrText>
      </w:r>
      <w:r w:rsidR="002B1E8B" w:rsidRPr="00A849A4">
        <w:rPr>
          <w:rFonts w:ascii="Times New Roman" w:hAnsi="Times New Roman"/>
          <w:color w:val="000000" w:themeColor="text1"/>
          <w:sz w:val="24"/>
          <w:szCs w:val="24"/>
          <w:lang w:val="en-CA"/>
        </w:rPr>
        <w:fldChar w:fldCharType="separate"/>
      </w:r>
      <w:r w:rsidR="00023CC7" w:rsidRPr="00A849A4">
        <w:rPr>
          <w:rFonts w:ascii="Times New Roman" w:hAnsi="Times New Roman"/>
          <w:noProof/>
          <w:color w:val="000000" w:themeColor="text1"/>
          <w:sz w:val="24"/>
          <w:szCs w:val="24"/>
          <w:lang w:val="en-CA"/>
        </w:rPr>
        <w:t>(</w:t>
      </w:r>
      <w:hyperlink w:anchor="_ENREF_29" w:tooltip="Pearlstein, 2003 #807" w:history="1">
        <w:r w:rsidR="0095269C" w:rsidRPr="00A849A4">
          <w:rPr>
            <w:rFonts w:ascii="Times New Roman" w:hAnsi="Times New Roman"/>
            <w:noProof/>
            <w:color w:val="000000" w:themeColor="text1"/>
            <w:sz w:val="24"/>
            <w:szCs w:val="24"/>
            <w:lang w:val="en-CA"/>
          </w:rPr>
          <w:t>Pearlstein et al. 2003</w:t>
        </w:r>
      </w:hyperlink>
      <w:r w:rsidR="00023CC7" w:rsidRPr="00A849A4">
        <w:rPr>
          <w:rFonts w:ascii="Times New Roman" w:hAnsi="Times New Roman"/>
          <w:noProof/>
          <w:color w:val="000000" w:themeColor="text1"/>
          <w:sz w:val="24"/>
          <w:szCs w:val="24"/>
          <w:lang w:val="en-CA"/>
        </w:rPr>
        <w:t>)</w:t>
      </w:r>
      <w:r w:rsidR="002B1E8B" w:rsidRPr="00A849A4">
        <w:rPr>
          <w:rFonts w:ascii="Times New Roman" w:hAnsi="Times New Roman"/>
          <w:color w:val="000000" w:themeColor="text1"/>
          <w:sz w:val="24"/>
          <w:szCs w:val="24"/>
          <w:lang w:val="en-CA"/>
        </w:rPr>
        <w:fldChar w:fldCharType="end"/>
      </w:r>
      <w:r w:rsidR="005A7D8B" w:rsidRPr="00A849A4">
        <w:rPr>
          <w:rFonts w:ascii="Times New Roman" w:hAnsi="Times New Roman"/>
          <w:color w:val="000000" w:themeColor="text1"/>
          <w:sz w:val="24"/>
          <w:szCs w:val="24"/>
          <w:lang w:val="en-CA"/>
        </w:rPr>
        <w:t xml:space="preserve">. </w:t>
      </w:r>
    </w:p>
    <w:p w14:paraId="6AAEFC9C" w14:textId="7CAAA16B" w:rsidR="00ED0FB9" w:rsidRPr="00A849A4" w:rsidRDefault="00F9724D" w:rsidP="00E36138">
      <w:pPr>
        <w:pStyle w:val="NormalWeb"/>
        <w:spacing w:before="0" w:beforeAutospacing="0" w:after="0" w:line="480" w:lineRule="auto"/>
        <w:ind w:firstLine="360"/>
        <w:jc w:val="both"/>
        <w:outlineLvl w:val="0"/>
        <w:rPr>
          <w:rFonts w:ascii="Times New Roman" w:hAnsi="Times New Roman"/>
          <w:color w:val="000000" w:themeColor="text1"/>
          <w:sz w:val="24"/>
          <w:szCs w:val="24"/>
          <w:lang w:val="en-CA"/>
        </w:rPr>
      </w:pPr>
      <w:r w:rsidRPr="00A849A4">
        <w:rPr>
          <w:rFonts w:ascii="Times New Roman" w:hAnsi="Times New Roman"/>
          <w:color w:val="000000" w:themeColor="text1"/>
          <w:sz w:val="24"/>
          <w:szCs w:val="24"/>
          <w:lang w:val="en-CA"/>
        </w:rPr>
        <w:t xml:space="preserve">The </w:t>
      </w:r>
      <w:proofErr w:type="spellStart"/>
      <w:r w:rsidRPr="00A849A4">
        <w:rPr>
          <w:rFonts w:ascii="Times New Roman" w:hAnsi="Times New Roman"/>
          <w:color w:val="000000" w:themeColor="text1"/>
          <w:sz w:val="24"/>
          <w:szCs w:val="24"/>
          <w:lang w:val="en-CA"/>
        </w:rPr>
        <w:t>hERG</w:t>
      </w:r>
      <w:proofErr w:type="spellEnd"/>
      <w:r w:rsidRPr="00A849A4">
        <w:rPr>
          <w:rFonts w:ascii="Times New Roman" w:hAnsi="Times New Roman"/>
          <w:color w:val="000000" w:themeColor="text1"/>
          <w:sz w:val="24"/>
          <w:szCs w:val="24"/>
          <w:lang w:val="en-CA"/>
        </w:rPr>
        <w:t xml:space="preserve"> channel is composed of four monomers </w:t>
      </w:r>
      <w:r w:rsidR="00B12CF4" w:rsidRPr="00A849A4">
        <w:rPr>
          <w:rFonts w:ascii="Times New Roman" w:hAnsi="Times New Roman"/>
          <w:color w:val="000000" w:themeColor="text1"/>
          <w:sz w:val="24"/>
          <w:szCs w:val="24"/>
          <w:lang w:val="en-CA"/>
        </w:rPr>
        <w:t xml:space="preserve">and each of these </w:t>
      </w:r>
      <w:r w:rsidR="000D3BE6" w:rsidRPr="00A849A4">
        <w:rPr>
          <w:rFonts w:ascii="Times New Roman" w:hAnsi="Times New Roman"/>
          <w:color w:val="000000" w:themeColor="text1"/>
          <w:sz w:val="24"/>
          <w:szCs w:val="24"/>
          <w:lang w:val="en-CA"/>
        </w:rPr>
        <w:t>sub</w:t>
      </w:r>
      <w:r w:rsidR="00B12CF4" w:rsidRPr="00A849A4">
        <w:rPr>
          <w:rFonts w:ascii="Times New Roman" w:hAnsi="Times New Roman"/>
          <w:color w:val="000000" w:themeColor="text1"/>
          <w:sz w:val="24"/>
          <w:szCs w:val="24"/>
          <w:lang w:val="en-CA"/>
        </w:rPr>
        <w:t>unit</w:t>
      </w:r>
      <w:r w:rsidR="000D3BE6" w:rsidRPr="00A849A4">
        <w:rPr>
          <w:rFonts w:ascii="Times New Roman" w:hAnsi="Times New Roman"/>
          <w:color w:val="000000" w:themeColor="text1"/>
          <w:sz w:val="24"/>
          <w:szCs w:val="24"/>
          <w:lang w:val="en-CA"/>
        </w:rPr>
        <w:t>s</w:t>
      </w:r>
      <w:r w:rsidR="00B12CF4" w:rsidRPr="00A849A4">
        <w:rPr>
          <w:rFonts w:ascii="Times New Roman" w:hAnsi="Times New Roman"/>
          <w:color w:val="000000" w:themeColor="text1"/>
          <w:sz w:val="24"/>
          <w:szCs w:val="24"/>
          <w:lang w:val="en-CA"/>
        </w:rPr>
        <w:t xml:space="preserve"> </w:t>
      </w:r>
      <w:r w:rsidRPr="00A849A4">
        <w:rPr>
          <w:rFonts w:ascii="Times New Roman" w:hAnsi="Times New Roman"/>
          <w:color w:val="000000" w:themeColor="text1"/>
          <w:sz w:val="24"/>
          <w:szCs w:val="24"/>
          <w:lang w:val="en-CA"/>
        </w:rPr>
        <w:t>contain</w:t>
      </w:r>
      <w:r w:rsidR="00B12CF4" w:rsidRPr="00A849A4">
        <w:rPr>
          <w:rFonts w:ascii="Times New Roman" w:hAnsi="Times New Roman"/>
          <w:color w:val="000000" w:themeColor="text1"/>
          <w:sz w:val="24"/>
          <w:szCs w:val="24"/>
          <w:lang w:val="en-CA"/>
        </w:rPr>
        <w:t>s</w:t>
      </w:r>
      <w:r w:rsidRPr="00A849A4">
        <w:rPr>
          <w:rFonts w:ascii="Times New Roman" w:hAnsi="Times New Roman"/>
          <w:color w:val="000000" w:themeColor="text1"/>
          <w:sz w:val="24"/>
          <w:szCs w:val="24"/>
          <w:lang w:val="en-CA"/>
        </w:rPr>
        <w:t xml:space="preserve"> six transmembrane helices</w:t>
      </w:r>
      <w:r w:rsidR="00AB2F0B" w:rsidRPr="00A849A4">
        <w:rPr>
          <w:rFonts w:ascii="Times New Roman" w:hAnsi="Times New Roman"/>
          <w:color w:val="000000" w:themeColor="text1"/>
          <w:sz w:val="24"/>
          <w:szCs w:val="24"/>
          <w:lang w:val="en-CA"/>
        </w:rPr>
        <w:t xml:space="preserve"> </w:t>
      </w:r>
      <w:r w:rsidR="00AB2F0B" w:rsidRPr="00A849A4">
        <w:rPr>
          <w:rFonts w:ascii="Times New Roman" w:hAnsi="Times New Roman"/>
          <w:color w:val="000000" w:themeColor="text1"/>
          <w:sz w:val="24"/>
          <w:szCs w:val="24"/>
          <w:lang w:val="en-CA"/>
        </w:rPr>
        <w:fldChar w:fldCharType="begin"/>
      </w:r>
      <w:r w:rsidR="00430C75" w:rsidRPr="00A849A4">
        <w:rPr>
          <w:rFonts w:ascii="Times New Roman" w:hAnsi="Times New Roman"/>
          <w:color w:val="000000" w:themeColor="text1"/>
          <w:sz w:val="24"/>
          <w:szCs w:val="24"/>
          <w:lang w:val="en-CA"/>
        </w:rPr>
        <w:instrText xml:space="preserve"> ADDIN EN.CITE &lt;EndNote&gt;&lt;Cite&gt;&lt;Author&gt;Sanguinetti&lt;/Author&gt;&lt;Year&gt;2006&lt;/Year&gt;&lt;RecNum&gt;1947&lt;/RecNum&gt;&lt;DisplayText&gt;(Sanguinetti and Tristani-Firouzi 2006)&lt;/DisplayText&gt;&lt;record&gt;&lt;rec-number&gt;1947&lt;/rec-number&gt;&lt;foreign-keys&gt;&lt;key app="EN" db-id="d5asf9aad5rdaxestptv5tzlx5fw0xx9pdw9"&gt;1947&lt;/key&gt;&lt;/foreign-keys&gt;&lt;ref-type name="Journal Article"&gt;17&lt;/ref-type&gt;&lt;contributors&gt;&lt;authors&gt;&lt;author&gt;Sanguinetti, M. C.&lt;/author&gt;&lt;author&gt;Tristani-Firouzi, M.&lt;/author&gt;&lt;/authors&gt;&lt;/contributors&gt;&lt;auth-address&gt;Department of Physiology, University of Utah, 95 South 2000 East, Salt Lake City, Utah 84112, USA. sanguinetti@cvrti.utah.edu&lt;/auth-address&gt;&lt;titles&gt;&lt;title&gt;hERG potassium channels and cardiac arrhythmia&lt;/title&gt;&lt;secondary-title&gt;Nature&lt;/secondary-title&gt;&lt;/titles&gt;&lt;periodical&gt;&lt;full-title&gt;Nature&lt;/full-title&gt;&lt;/periodical&gt;&lt;pages&gt;463-9&lt;/pages&gt;&lt;volume&gt;440&lt;/volume&gt;&lt;number&gt;7083&lt;/number&gt;&lt;keywords&gt;&lt;keyword&gt;Animals&lt;/keyword&gt;&lt;keyword&gt;Arrhythmias, Cardiac/ etiology/genetics/metabolism&lt;/keyword&gt;&lt;keyword&gt;Electrophysiology&lt;/keyword&gt;&lt;keyword&gt;Ether-A-Go-Go Potassium Channels/antagonists &amp;amp;&lt;/keyword&gt;&lt;keyword&gt;inhibitors/chemistry/genetics/ physiology&lt;/keyword&gt;&lt;keyword&gt;Heart/physiology&lt;/keyword&gt;&lt;keyword&gt;Humans&lt;/keyword&gt;&lt;keyword&gt;Ion Channel Gating&lt;/keyword&gt;&lt;keyword&gt;Long QT Syndrome/metabolism&lt;/keyword&gt;&lt;keyword&gt;Mutation&lt;/keyword&gt;&lt;keyword&gt;Potassium Channels&lt;/keyword&gt;&lt;keyword&gt;Protein Conformation&lt;/keyword&gt;&lt;/keywords&gt;&lt;dates&gt;&lt;year&gt;2006&lt;/year&gt;&lt;pub-dates&gt;&lt;date&gt;Mar 23&lt;/date&gt;&lt;/pub-dates&gt;&lt;/dates&gt;&lt;isbn&gt;1476-4687 (Electronic)&lt;/isbn&gt;&lt;accession-num&gt;16554806&lt;/accession-num&gt;&lt;urls&gt;&lt;/urls&gt;&lt;/record&gt;&lt;/Cite&gt;&lt;/EndNote&gt;</w:instrText>
      </w:r>
      <w:r w:rsidR="00AB2F0B" w:rsidRPr="00A849A4">
        <w:rPr>
          <w:rFonts w:ascii="Times New Roman" w:hAnsi="Times New Roman"/>
          <w:color w:val="000000" w:themeColor="text1"/>
          <w:sz w:val="24"/>
          <w:szCs w:val="24"/>
          <w:lang w:val="en-CA"/>
        </w:rPr>
        <w:fldChar w:fldCharType="separate"/>
      </w:r>
      <w:r w:rsidR="00AB2F0B" w:rsidRPr="00A849A4">
        <w:rPr>
          <w:rFonts w:ascii="Times New Roman" w:hAnsi="Times New Roman"/>
          <w:noProof/>
          <w:color w:val="000000" w:themeColor="text1"/>
          <w:sz w:val="24"/>
          <w:szCs w:val="24"/>
          <w:lang w:val="en-CA"/>
        </w:rPr>
        <w:t>(</w:t>
      </w:r>
      <w:hyperlink w:anchor="_ENREF_35" w:tooltip="Sanguinetti, 2006 #1947" w:history="1">
        <w:r w:rsidR="0095269C" w:rsidRPr="00A849A4">
          <w:rPr>
            <w:rFonts w:ascii="Times New Roman" w:hAnsi="Times New Roman"/>
            <w:noProof/>
            <w:color w:val="000000" w:themeColor="text1"/>
            <w:sz w:val="24"/>
            <w:szCs w:val="24"/>
            <w:lang w:val="en-CA"/>
          </w:rPr>
          <w:t>Sanguinetti and Tristani-Firouzi 2006</w:t>
        </w:r>
      </w:hyperlink>
      <w:r w:rsidR="00AB2F0B" w:rsidRPr="00A849A4">
        <w:rPr>
          <w:rFonts w:ascii="Times New Roman" w:hAnsi="Times New Roman"/>
          <w:noProof/>
          <w:color w:val="000000" w:themeColor="text1"/>
          <w:sz w:val="24"/>
          <w:szCs w:val="24"/>
          <w:lang w:val="en-CA"/>
        </w:rPr>
        <w:t>)</w:t>
      </w:r>
      <w:r w:rsidR="00AB2F0B" w:rsidRPr="00A849A4">
        <w:rPr>
          <w:rFonts w:ascii="Times New Roman" w:hAnsi="Times New Roman"/>
          <w:color w:val="000000" w:themeColor="text1"/>
          <w:sz w:val="24"/>
          <w:szCs w:val="24"/>
          <w:lang w:val="en-CA"/>
        </w:rPr>
        <w:fldChar w:fldCharType="end"/>
      </w:r>
      <w:r w:rsidRPr="00A849A4">
        <w:rPr>
          <w:rFonts w:ascii="Times New Roman" w:hAnsi="Times New Roman"/>
          <w:color w:val="000000" w:themeColor="text1"/>
          <w:sz w:val="24"/>
          <w:szCs w:val="24"/>
          <w:lang w:val="en-CA"/>
        </w:rPr>
        <w:t xml:space="preserve">. </w:t>
      </w:r>
      <w:r w:rsidR="00D41AA9" w:rsidRPr="00A849A4">
        <w:rPr>
          <w:rFonts w:ascii="Times New Roman" w:hAnsi="Times New Roman"/>
          <w:color w:val="000000" w:themeColor="text1"/>
          <w:sz w:val="24"/>
          <w:szCs w:val="24"/>
          <w:lang w:val="en-CA"/>
        </w:rPr>
        <w:t>To date, i</w:t>
      </w:r>
      <w:r w:rsidR="008A7764" w:rsidRPr="00A849A4">
        <w:rPr>
          <w:rFonts w:ascii="Times New Roman" w:hAnsi="Times New Roman"/>
          <w:color w:val="000000" w:themeColor="text1"/>
          <w:sz w:val="24"/>
          <w:szCs w:val="24"/>
          <w:lang w:val="en-CA"/>
        </w:rPr>
        <w:t>ts full structure has never been determined experimentally and</w:t>
      </w:r>
      <w:r w:rsidR="00D41AA9" w:rsidRPr="00A849A4">
        <w:rPr>
          <w:rFonts w:ascii="Times New Roman" w:hAnsi="Times New Roman"/>
          <w:color w:val="000000" w:themeColor="text1"/>
          <w:sz w:val="24"/>
          <w:szCs w:val="24"/>
          <w:lang w:val="en-CA"/>
        </w:rPr>
        <w:t xml:space="preserve"> our</w:t>
      </w:r>
      <w:r w:rsidR="008A7764" w:rsidRPr="00A849A4">
        <w:rPr>
          <w:rFonts w:ascii="Times New Roman" w:hAnsi="Times New Roman"/>
          <w:color w:val="000000" w:themeColor="text1"/>
          <w:sz w:val="24"/>
          <w:szCs w:val="24"/>
          <w:lang w:val="en-CA"/>
        </w:rPr>
        <w:t xml:space="preserve"> </w:t>
      </w:r>
      <w:r w:rsidRPr="00A849A4">
        <w:rPr>
          <w:rFonts w:ascii="Times New Roman" w:hAnsi="Times New Roman"/>
          <w:color w:val="000000" w:themeColor="text1"/>
          <w:sz w:val="24"/>
          <w:szCs w:val="24"/>
          <w:lang w:val="en-CA"/>
        </w:rPr>
        <w:t xml:space="preserve">current </w:t>
      </w:r>
      <w:r w:rsidR="00C21F18" w:rsidRPr="00A849A4">
        <w:rPr>
          <w:rFonts w:ascii="Times New Roman" w:hAnsi="Times New Roman"/>
          <w:color w:val="000000" w:themeColor="text1"/>
          <w:sz w:val="24"/>
          <w:szCs w:val="24"/>
          <w:lang w:val="en-CA"/>
        </w:rPr>
        <w:t xml:space="preserve">knowledge of its </w:t>
      </w:r>
      <w:r w:rsidRPr="00A849A4">
        <w:rPr>
          <w:rFonts w:ascii="Times New Roman" w:hAnsi="Times New Roman"/>
          <w:color w:val="000000" w:themeColor="text1"/>
          <w:sz w:val="24"/>
          <w:szCs w:val="24"/>
          <w:lang w:val="en-CA"/>
        </w:rPr>
        <w:t xml:space="preserve">structure </w:t>
      </w:r>
      <w:r w:rsidR="008A7764" w:rsidRPr="00A849A4">
        <w:rPr>
          <w:rFonts w:ascii="Times New Roman" w:hAnsi="Times New Roman"/>
          <w:color w:val="000000" w:themeColor="text1"/>
          <w:sz w:val="24"/>
          <w:szCs w:val="24"/>
          <w:lang w:val="en-CA"/>
        </w:rPr>
        <w:t xml:space="preserve">has been </w:t>
      </w:r>
      <w:r w:rsidRPr="00A849A4">
        <w:rPr>
          <w:rFonts w:ascii="Times New Roman" w:hAnsi="Times New Roman"/>
          <w:color w:val="000000" w:themeColor="text1"/>
          <w:sz w:val="24"/>
          <w:szCs w:val="24"/>
          <w:lang w:val="en-CA"/>
        </w:rPr>
        <w:t>predicted by homology with other voltage-gated K</w:t>
      </w:r>
      <w:r w:rsidRPr="00A849A4">
        <w:rPr>
          <w:rFonts w:ascii="Times New Roman" w:hAnsi="Times New Roman"/>
          <w:color w:val="000000" w:themeColor="text1"/>
          <w:sz w:val="24"/>
          <w:szCs w:val="24"/>
          <w:vertAlign w:val="superscript"/>
          <w:lang w:val="en-CA"/>
        </w:rPr>
        <w:t>+</w:t>
      </w:r>
      <w:r w:rsidRPr="00A849A4">
        <w:rPr>
          <w:rFonts w:ascii="Times New Roman" w:hAnsi="Times New Roman"/>
          <w:color w:val="000000" w:themeColor="text1"/>
          <w:sz w:val="24"/>
          <w:szCs w:val="24"/>
          <w:lang w:val="en-CA"/>
        </w:rPr>
        <w:t xml:space="preserve"> channels</w:t>
      </w:r>
      <w:r w:rsidR="00CD249A" w:rsidRPr="00A849A4">
        <w:rPr>
          <w:rFonts w:ascii="Times New Roman" w:hAnsi="Times New Roman"/>
          <w:color w:val="000000" w:themeColor="text1"/>
          <w:sz w:val="24"/>
          <w:szCs w:val="24"/>
          <w:lang w:val="en-CA"/>
        </w:rPr>
        <w:t xml:space="preserve"> </w:t>
      </w:r>
      <w:r w:rsidR="00CD249A" w:rsidRPr="00A849A4">
        <w:rPr>
          <w:rFonts w:ascii="Times New Roman" w:hAnsi="Times New Roman"/>
          <w:color w:val="000000" w:themeColor="text1"/>
          <w:sz w:val="24"/>
          <w:szCs w:val="24"/>
          <w:lang w:val="en-CA"/>
        </w:rPr>
        <w:fldChar w:fldCharType="begin">
          <w:fldData xml:space="preserve">PEVuZE5vdGU+PENpdGU+PEF1dGhvcj5LdXR0ZWg8L0F1dGhvcj48WWVhcj4yMDA3PC9ZZWFyPjxS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</w:fldData>
        </w:fldChar>
      </w:r>
      <w:r w:rsidR="00430C75" w:rsidRPr="00A849A4">
        <w:rPr>
          <w:rFonts w:ascii="Times New Roman" w:hAnsi="Times New Roman"/>
          <w:color w:val="000000" w:themeColor="text1"/>
          <w:sz w:val="24"/>
          <w:szCs w:val="24"/>
          <w:lang w:val="en-CA"/>
        </w:rPr>
        <w:instrText xml:space="preserve"> ADDIN EN.CITE </w:instrText>
      </w:r>
      <w:r w:rsidR="00430C75" w:rsidRPr="00A849A4">
        <w:rPr>
          <w:rFonts w:ascii="Times New Roman" w:hAnsi="Times New Roman"/>
          <w:color w:val="000000" w:themeColor="text1"/>
          <w:sz w:val="24"/>
          <w:szCs w:val="24"/>
          <w:lang w:val="en-CA"/>
        </w:rPr>
        <w:fldChar w:fldCharType="begin">
          <w:fldData xml:space="preserve">PEVuZE5vdGU+PENpdGU+PEF1dGhvcj5LdXR0ZWg8L0F1dGhvcj48WWVhcj4yMDA3PC9ZZWFyPjxS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</w:fldData>
        </w:fldChar>
      </w:r>
      <w:r w:rsidR="00430C75" w:rsidRPr="00A849A4">
        <w:rPr>
          <w:rFonts w:ascii="Times New Roman" w:hAnsi="Times New Roman"/>
          <w:color w:val="000000" w:themeColor="text1"/>
          <w:sz w:val="24"/>
          <w:szCs w:val="24"/>
          <w:lang w:val="en-CA"/>
        </w:rPr>
        <w:instrText xml:space="preserve"> ADDIN EN.CITE.DATA </w:instrText>
      </w:r>
      <w:r w:rsidR="00430C75" w:rsidRPr="00A849A4">
        <w:rPr>
          <w:rFonts w:ascii="Times New Roman" w:hAnsi="Times New Roman"/>
          <w:color w:val="000000" w:themeColor="text1"/>
          <w:sz w:val="24"/>
          <w:szCs w:val="24"/>
          <w:lang w:val="en-CA"/>
        </w:rPr>
      </w:r>
      <w:r w:rsidR="00430C75" w:rsidRPr="00A849A4">
        <w:rPr>
          <w:rFonts w:ascii="Times New Roman" w:hAnsi="Times New Roman"/>
          <w:color w:val="000000" w:themeColor="text1"/>
          <w:sz w:val="24"/>
          <w:szCs w:val="24"/>
          <w:lang w:val="en-CA"/>
        </w:rPr>
        <w:fldChar w:fldCharType="end"/>
      </w:r>
      <w:r w:rsidR="00CD249A" w:rsidRPr="00A849A4">
        <w:rPr>
          <w:rFonts w:ascii="Times New Roman" w:hAnsi="Times New Roman"/>
          <w:color w:val="000000" w:themeColor="text1"/>
          <w:sz w:val="24"/>
          <w:szCs w:val="24"/>
          <w:lang w:val="en-CA"/>
        </w:rPr>
      </w:r>
      <w:r w:rsidR="00CD249A" w:rsidRPr="00A849A4">
        <w:rPr>
          <w:rFonts w:ascii="Times New Roman" w:hAnsi="Times New Roman"/>
          <w:color w:val="000000" w:themeColor="text1"/>
          <w:sz w:val="24"/>
          <w:szCs w:val="24"/>
          <w:lang w:val="en-CA"/>
        </w:rPr>
        <w:fldChar w:fldCharType="separate"/>
      </w:r>
      <w:r w:rsidR="00023CC7" w:rsidRPr="00A849A4">
        <w:rPr>
          <w:rFonts w:ascii="Times New Roman" w:hAnsi="Times New Roman"/>
          <w:noProof/>
          <w:color w:val="000000" w:themeColor="text1"/>
          <w:sz w:val="24"/>
          <w:szCs w:val="24"/>
          <w:lang w:val="en-CA"/>
        </w:rPr>
        <w:t>(</w:t>
      </w:r>
      <w:hyperlink w:anchor="_ENREF_17" w:tooltip="Kutteh, 2007 #3512" w:history="1">
        <w:r w:rsidR="0095269C" w:rsidRPr="00A849A4">
          <w:rPr>
            <w:rFonts w:ascii="Times New Roman" w:hAnsi="Times New Roman"/>
            <w:noProof/>
            <w:color w:val="000000" w:themeColor="text1"/>
            <w:sz w:val="24"/>
            <w:szCs w:val="24"/>
            <w:lang w:val="en-CA"/>
          </w:rPr>
          <w:t>Kutteh et al. 2007</w:t>
        </w:r>
      </w:hyperlink>
      <w:r w:rsidR="00023CC7" w:rsidRPr="00A849A4">
        <w:rPr>
          <w:rFonts w:ascii="Times New Roman" w:hAnsi="Times New Roman"/>
          <w:noProof/>
          <w:color w:val="000000" w:themeColor="text1"/>
          <w:sz w:val="24"/>
          <w:szCs w:val="24"/>
          <w:lang w:val="en-CA"/>
        </w:rPr>
        <w:t xml:space="preserve">; </w:t>
      </w:r>
      <w:hyperlink w:anchor="_ENREF_40" w:tooltip="Stansfeld, 2007 #3513" w:history="1">
        <w:r w:rsidR="0095269C" w:rsidRPr="00A849A4">
          <w:rPr>
            <w:rFonts w:ascii="Times New Roman" w:hAnsi="Times New Roman"/>
            <w:noProof/>
            <w:color w:val="000000" w:themeColor="text1"/>
            <w:sz w:val="24"/>
            <w:szCs w:val="24"/>
            <w:lang w:val="en-CA"/>
          </w:rPr>
          <w:t>Stansfeld et al. 2007</w:t>
        </w:r>
      </w:hyperlink>
      <w:r w:rsidR="00023CC7" w:rsidRPr="00A849A4">
        <w:rPr>
          <w:rFonts w:ascii="Times New Roman" w:hAnsi="Times New Roman"/>
          <w:noProof/>
          <w:color w:val="000000" w:themeColor="text1"/>
          <w:sz w:val="24"/>
          <w:szCs w:val="24"/>
          <w:lang w:val="en-CA"/>
        </w:rPr>
        <w:t xml:space="preserve">; </w:t>
      </w:r>
      <w:hyperlink w:anchor="_ENREF_41" w:tooltip="Subbiah, 2004 #3514" w:history="1">
        <w:r w:rsidR="0095269C" w:rsidRPr="00A849A4">
          <w:rPr>
            <w:rFonts w:ascii="Times New Roman" w:hAnsi="Times New Roman"/>
            <w:noProof/>
            <w:color w:val="000000" w:themeColor="text1"/>
            <w:sz w:val="24"/>
            <w:szCs w:val="24"/>
            <w:lang w:val="en-CA"/>
          </w:rPr>
          <w:t>Subbiah et al. 2004</w:t>
        </w:r>
      </w:hyperlink>
      <w:r w:rsidR="00023CC7" w:rsidRPr="00A849A4">
        <w:rPr>
          <w:rFonts w:ascii="Times New Roman" w:hAnsi="Times New Roman"/>
          <w:noProof/>
          <w:color w:val="000000" w:themeColor="text1"/>
          <w:sz w:val="24"/>
          <w:szCs w:val="24"/>
          <w:lang w:val="en-CA"/>
        </w:rPr>
        <w:t>)</w:t>
      </w:r>
      <w:r w:rsidR="00CD249A" w:rsidRPr="00A849A4">
        <w:rPr>
          <w:rFonts w:ascii="Times New Roman" w:hAnsi="Times New Roman"/>
          <w:color w:val="000000" w:themeColor="text1"/>
          <w:sz w:val="24"/>
          <w:szCs w:val="24"/>
          <w:lang w:val="en-CA"/>
        </w:rPr>
        <w:fldChar w:fldCharType="end"/>
      </w:r>
      <w:r w:rsidR="00D41AA9" w:rsidRPr="00A849A4">
        <w:rPr>
          <w:rFonts w:ascii="Times New Roman" w:hAnsi="Times New Roman"/>
          <w:color w:val="000000" w:themeColor="text1"/>
          <w:sz w:val="24"/>
          <w:szCs w:val="24"/>
          <w:lang w:val="en-CA"/>
        </w:rPr>
        <w:t xml:space="preserve">, </w:t>
      </w:r>
      <w:r w:rsidR="00ED4168" w:rsidRPr="00A849A4">
        <w:rPr>
          <w:rFonts w:ascii="Times New Roman" w:hAnsi="Times New Roman"/>
          <w:color w:val="000000" w:themeColor="text1"/>
          <w:sz w:val="24"/>
          <w:szCs w:val="24"/>
          <w:lang w:val="en-CA"/>
        </w:rPr>
        <w:t>computational</w:t>
      </w:r>
      <w:r w:rsidR="008A7764" w:rsidRPr="00A849A4">
        <w:rPr>
          <w:rFonts w:ascii="Times New Roman" w:hAnsi="Times New Roman"/>
          <w:color w:val="000000" w:themeColor="text1"/>
          <w:sz w:val="24"/>
          <w:szCs w:val="24"/>
          <w:lang w:val="en-CA"/>
        </w:rPr>
        <w:t xml:space="preserve"> methods</w:t>
      </w:r>
      <w:r w:rsidR="00ED4168" w:rsidRPr="00A849A4">
        <w:rPr>
          <w:rFonts w:ascii="Times New Roman" w:hAnsi="Times New Roman"/>
          <w:color w:val="000000" w:themeColor="text1"/>
          <w:sz w:val="24"/>
          <w:szCs w:val="24"/>
          <w:lang w:val="en-CA"/>
        </w:rPr>
        <w:t xml:space="preserve"> </w:t>
      </w:r>
      <w:r w:rsidR="00E12DFC" w:rsidRPr="00A849A4">
        <w:rPr>
          <w:rFonts w:ascii="Times New Roman" w:hAnsi="Times New Roman"/>
          <w:color w:val="000000" w:themeColor="text1"/>
          <w:sz w:val="24"/>
          <w:szCs w:val="24"/>
          <w:lang w:val="en-CA"/>
        </w:rPr>
        <w:fldChar w:fldCharType="begin"/>
      </w:r>
      <w:r w:rsidR="00430C75" w:rsidRPr="00A849A4">
        <w:rPr>
          <w:rFonts w:ascii="Times New Roman" w:hAnsi="Times New Roman"/>
          <w:color w:val="000000" w:themeColor="text1"/>
          <w:sz w:val="24"/>
          <w:szCs w:val="24"/>
          <w:lang w:val="en-CA"/>
        </w:rPr>
        <w:instrText xml:space="preserve"> ADDIN EN.CITE &lt;EndNote&gt;&lt;Cite&gt;&lt;Author&gt;Subbotina&lt;/Author&gt;&lt;Year&gt;2010&lt;/Year&gt;&lt;RecNum&gt;2810&lt;/RecNum&gt;&lt;DisplayText&gt;(Subbotina et al. 2010)&lt;/DisplayText&gt;&lt;record&gt;&lt;rec-number&gt;2810&lt;/rec-number&gt;&lt;foreign-keys&gt;&lt;key app="EN" db-id="d5asf9aad5rdaxestptv5tzlx5fw0xx9pdw9"&gt;2810&lt;/key&gt;&lt;/foreign-keys&gt;&lt;ref-type name="Journal Article"&gt;17&lt;/ref-type&gt;&lt;contributors&gt;&lt;authors&gt;&lt;author&gt;Subbotina, Julia&lt;/author&gt;&lt;author&gt;Yarov-Yarovoy, Vladimir&lt;/author&gt;&lt;author&gt;Lees-Miller, James&lt;/author&gt;&lt;author&gt;Durdagi, Serdar&lt;/author&gt;&lt;author&gt;Guo, Jiqing&lt;/author&gt;&lt;author&gt;Duff, Henry J.&lt;/author&gt;&lt;author&gt;Noskov, Sergei Yu&lt;/author&gt;&lt;/authors&gt;&lt;/contributors&gt;&lt;titles&gt;&lt;title&gt;Structural refinement of the hERG1 pore and voltage-sensing domains with ROSETTA-membrane and molecular dynamics simulations&lt;/title&gt;&lt;secondary-title&gt;Proteins: Structure, Function, and Bioinformatics&lt;/secondary-title&gt;&lt;/titles&gt;&lt;periodical&gt;&lt;full-title&gt;Proteins: Structure, Function, and Bioinformatics&lt;/full-title&gt;&lt;/periodical&gt;&lt;pages&gt;2922-2934&lt;/pages&gt;&lt;volume&gt;78&lt;/volume&gt;&lt;number&gt;14&lt;/number&gt;&lt;keywords&gt;&lt;keyword&gt;hERG1 channel&lt;/keyword&gt;&lt;keyword&gt;de-novo design&lt;/keyword&gt;&lt;keyword&gt;protein-drug interactions&lt;/keyword&gt;&lt;keyword&gt;mechanism&lt;/keyword&gt;&lt;/keywords&gt;&lt;dates&gt;&lt;year&gt;2010&lt;/year&gt;&lt;/dates&gt;&lt;publisher&gt;Wiley Subscription Services, Inc., A Wiley Company&lt;/publisher&gt;&lt;isbn&gt;1097-0134&lt;/isbn&gt;&lt;urls&gt;&lt;related-urls&gt;&lt;url&gt;http://dx.doi.org/10.1002/prot.22815&lt;/url&gt;&lt;/related-urls&gt;&lt;/urls&gt;&lt;electronic-resource-num&gt;10.1002/prot.22815&lt;/electronic-resource-num&gt;&lt;/record&gt;&lt;/Cite&gt;&lt;/EndNote&gt;</w:instrText>
      </w:r>
      <w:r w:rsidR="00E12DFC" w:rsidRPr="00A849A4">
        <w:rPr>
          <w:rFonts w:ascii="Times New Roman" w:hAnsi="Times New Roman"/>
          <w:color w:val="000000" w:themeColor="text1"/>
          <w:sz w:val="24"/>
          <w:szCs w:val="24"/>
          <w:lang w:val="en-CA"/>
        </w:rPr>
        <w:fldChar w:fldCharType="separate"/>
      </w:r>
      <w:r w:rsidR="00023CC7" w:rsidRPr="00A849A4">
        <w:rPr>
          <w:rFonts w:ascii="Times New Roman" w:hAnsi="Times New Roman"/>
          <w:noProof/>
          <w:color w:val="000000" w:themeColor="text1"/>
          <w:sz w:val="24"/>
          <w:szCs w:val="24"/>
          <w:lang w:val="en-CA"/>
        </w:rPr>
        <w:t>(</w:t>
      </w:r>
      <w:hyperlink w:anchor="_ENREF_42" w:tooltip="Subbotina, 2010 #2810" w:history="1">
        <w:r w:rsidR="0095269C" w:rsidRPr="00A849A4">
          <w:rPr>
            <w:rFonts w:ascii="Times New Roman" w:hAnsi="Times New Roman"/>
            <w:noProof/>
            <w:color w:val="000000" w:themeColor="text1"/>
            <w:sz w:val="24"/>
            <w:szCs w:val="24"/>
            <w:lang w:val="en-CA"/>
          </w:rPr>
          <w:t>Subbotina et al. 2010</w:t>
        </w:r>
      </w:hyperlink>
      <w:r w:rsidR="00023CC7" w:rsidRPr="00A849A4">
        <w:rPr>
          <w:rFonts w:ascii="Times New Roman" w:hAnsi="Times New Roman"/>
          <w:noProof/>
          <w:color w:val="000000" w:themeColor="text1"/>
          <w:sz w:val="24"/>
          <w:szCs w:val="24"/>
          <w:lang w:val="en-CA"/>
        </w:rPr>
        <w:t>)</w:t>
      </w:r>
      <w:r w:rsidR="00E12DFC" w:rsidRPr="00A849A4">
        <w:rPr>
          <w:rFonts w:ascii="Times New Roman" w:hAnsi="Times New Roman"/>
          <w:color w:val="000000" w:themeColor="text1"/>
          <w:sz w:val="24"/>
          <w:szCs w:val="24"/>
          <w:lang w:val="en-CA"/>
        </w:rPr>
        <w:fldChar w:fldCharType="end"/>
      </w:r>
      <w:r w:rsidR="00E12DFC" w:rsidRPr="00A849A4">
        <w:rPr>
          <w:rFonts w:ascii="Times New Roman" w:hAnsi="Times New Roman"/>
          <w:color w:val="000000" w:themeColor="text1"/>
          <w:sz w:val="24"/>
          <w:szCs w:val="24"/>
          <w:lang w:val="en-CA"/>
        </w:rPr>
        <w:t xml:space="preserve"> </w:t>
      </w:r>
      <w:r w:rsidR="00ED4168" w:rsidRPr="00A849A4">
        <w:rPr>
          <w:rFonts w:ascii="Times New Roman" w:hAnsi="Times New Roman"/>
          <w:color w:val="000000" w:themeColor="text1"/>
          <w:sz w:val="24"/>
          <w:szCs w:val="24"/>
          <w:lang w:val="en-CA"/>
        </w:rPr>
        <w:t xml:space="preserve">and NMR </w:t>
      </w:r>
      <w:r w:rsidR="00D60BB8" w:rsidRPr="00A849A4">
        <w:rPr>
          <w:rFonts w:ascii="Times New Roman" w:hAnsi="Times New Roman"/>
          <w:color w:val="000000" w:themeColor="text1"/>
          <w:sz w:val="24"/>
          <w:szCs w:val="24"/>
          <w:lang w:val="en-CA"/>
        </w:rPr>
        <w:t>studies o</w:t>
      </w:r>
      <w:r w:rsidR="00ED4168" w:rsidRPr="00A849A4">
        <w:rPr>
          <w:rFonts w:ascii="Times New Roman" w:hAnsi="Times New Roman"/>
          <w:color w:val="000000" w:themeColor="text1"/>
          <w:sz w:val="24"/>
          <w:szCs w:val="24"/>
          <w:lang w:val="en-CA"/>
        </w:rPr>
        <w:t>f</w:t>
      </w:r>
      <w:r w:rsidR="00D60BB8" w:rsidRPr="00A849A4">
        <w:rPr>
          <w:rFonts w:ascii="Times New Roman" w:hAnsi="Times New Roman"/>
          <w:color w:val="000000" w:themeColor="text1"/>
          <w:sz w:val="24"/>
          <w:szCs w:val="24"/>
          <w:lang w:val="en-CA"/>
        </w:rPr>
        <w:t xml:space="preserve"> channel segments </w:t>
      </w:r>
      <w:r w:rsidR="001F2F65" w:rsidRPr="00A849A4">
        <w:rPr>
          <w:rFonts w:ascii="Times New Roman" w:hAnsi="Times New Roman"/>
          <w:color w:val="000000" w:themeColor="text1"/>
          <w:sz w:val="24"/>
          <w:szCs w:val="24"/>
          <w:lang w:val="en-CA"/>
        </w:rPr>
        <w:fldChar w:fldCharType="begin">
          <w:fldData xml:space="preserve">PEVuZE5vdGU+PENpdGU+PEF1dGhvcj5DaGFydHJhbmQ8L0F1dGhvcj48WWVhcj4yMDEwPC9ZZWFy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</w:fldData>
        </w:fldChar>
      </w:r>
      <w:r w:rsidR="00430C75" w:rsidRPr="00A849A4">
        <w:rPr>
          <w:rFonts w:ascii="Times New Roman" w:hAnsi="Times New Roman"/>
          <w:color w:val="000000" w:themeColor="text1"/>
          <w:sz w:val="24"/>
          <w:szCs w:val="24"/>
          <w:lang w:val="en-CA"/>
        </w:rPr>
        <w:instrText xml:space="preserve"> ADDIN EN.CITE </w:instrText>
      </w:r>
      <w:r w:rsidR="00430C75" w:rsidRPr="00A849A4">
        <w:rPr>
          <w:rFonts w:ascii="Times New Roman" w:hAnsi="Times New Roman"/>
          <w:color w:val="000000" w:themeColor="text1"/>
          <w:sz w:val="24"/>
          <w:szCs w:val="24"/>
          <w:lang w:val="en-CA"/>
        </w:rPr>
        <w:fldChar w:fldCharType="begin">
          <w:fldData xml:space="preserve">PEVuZE5vdGU+PENpdGU+PEF1dGhvcj5DaGFydHJhbmQ8L0F1dGhvcj48WWVhcj4yMDEwPC9ZZWFy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</w:fldData>
        </w:fldChar>
      </w:r>
      <w:r w:rsidR="00430C75" w:rsidRPr="00A849A4">
        <w:rPr>
          <w:rFonts w:ascii="Times New Roman" w:hAnsi="Times New Roman"/>
          <w:color w:val="000000" w:themeColor="text1"/>
          <w:sz w:val="24"/>
          <w:szCs w:val="24"/>
          <w:lang w:val="en-CA"/>
        </w:rPr>
        <w:instrText xml:space="preserve"> ADDIN EN.CITE.DATA </w:instrText>
      </w:r>
      <w:r w:rsidR="00430C75" w:rsidRPr="00A849A4">
        <w:rPr>
          <w:rFonts w:ascii="Times New Roman" w:hAnsi="Times New Roman"/>
          <w:color w:val="000000" w:themeColor="text1"/>
          <w:sz w:val="24"/>
          <w:szCs w:val="24"/>
          <w:lang w:val="en-CA"/>
        </w:rPr>
      </w:r>
      <w:r w:rsidR="00430C75" w:rsidRPr="00A849A4">
        <w:rPr>
          <w:rFonts w:ascii="Times New Roman" w:hAnsi="Times New Roman"/>
          <w:color w:val="000000" w:themeColor="text1"/>
          <w:sz w:val="24"/>
          <w:szCs w:val="24"/>
          <w:lang w:val="en-CA"/>
        </w:rPr>
        <w:fldChar w:fldCharType="end"/>
      </w:r>
      <w:r w:rsidR="001F2F65" w:rsidRPr="00A849A4">
        <w:rPr>
          <w:rFonts w:ascii="Times New Roman" w:hAnsi="Times New Roman"/>
          <w:color w:val="000000" w:themeColor="text1"/>
          <w:sz w:val="24"/>
          <w:szCs w:val="24"/>
          <w:lang w:val="en-CA"/>
        </w:rPr>
      </w:r>
      <w:r w:rsidR="001F2F65" w:rsidRPr="00A849A4">
        <w:rPr>
          <w:rFonts w:ascii="Times New Roman" w:hAnsi="Times New Roman"/>
          <w:color w:val="000000" w:themeColor="text1"/>
          <w:sz w:val="24"/>
          <w:szCs w:val="24"/>
          <w:lang w:val="en-CA"/>
        </w:rPr>
        <w:fldChar w:fldCharType="separate"/>
      </w:r>
      <w:r w:rsidR="00430C75" w:rsidRPr="00A849A4">
        <w:rPr>
          <w:rFonts w:ascii="Times New Roman" w:hAnsi="Times New Roman"/>
          <w:noProof/>
          <w:color w:val="000000" w:themeColor="text1"/>
          <w:sz w:val="24"/>
          <w:szCs w:val="24"/>
          <w:lang w:val="en-CA"/>
        </w:rPr>
        <w:t>(</w:t>
      </w:r>
      <w:hyperlink w:anchor="_ENREF_7" w:tooltip="Chartrand, 2010 #2141" w:history="1">
        <w:r w:rsidR="0095269C" w:rsidRPr="00A849A4">
          <w:rPr>
            <w:rFonts w:ascii="Times New Roman" w:hAnsi="Times New Roman"/>
            <w:noProof/>
            <w:color w:val="000000" w:themeColor="text1"/>
            <w:sz w:val="24"/>
            <w:szCs w:val="24"/>
            <w:lang w:val="en-CA"/>
          </w:rPr>
          <w:t>Chartrand et al. 2010</w:t>
        </w:r>
      </w:hyperlink>
      <w:r w:rsidR="00430C75" w:rsidRPr="00A849A4">
        <w:rPr>
          <w:rFonts w:ascii="Times New Roman" w:hAnsi="Times New Roman"/>
          <w:noProof/>
          <w:color w:val="000000" w:themeColor="text1"/>
          <w:sz w:val="24"/>
          <w:szCs w:val="24"/>
          <w:lang w:val="en-CA"/>
        </w:rPr>
        <w:t xml:space="preserve">; </w:t>
      </w:r>
      <w:hyperlink w:anchor="_ENREF_12" w:tooltip="Gravel, 2013 #2852" w:history="1">
        <w:r w:rsidR="0095269C" w:rsidRPr="00A849A4">
          <w:rPr>
            <w:rFonts w:ascii="Times New Roman" w:hAnsi="Times New Roman"/>
            <w:noProof/>
            <w:color w:val="000000" w:themeColor="text1"/>
            <w:sz w:val="24"/>
            <w:szCs w:val="24"/>
            <w:lang w:val="en-CA"/>
          </w:rPr>
          <w:t>Gravel et al. 2013</w:t>
        </w:r>
      </w:hyperlink>
      <w:r w:rsidR="00430C75" w:rsidRPr="00A849A4">
        <w:rPr>
          <w:rFonts w:ascii="Times New Roman" w:hAnsi="Times New Roman"/>
          <w:noProof/>
          <w:color w:val="000000" w:themeColor="text1"/>
          <w:sz w:val="24"/>
          <w:szCs w:val="24"/>
          <w:lang w:val="en-CA"/>
        </w:rPr>
        <w:t xml:space="preserve">; </w:t>
      </w:r>
      <w:hyperlink w:anchor="_ENREF_25" w:tooltip="Ng, 2016 #3522" w:history="1">
        <w:r w:rsidR="0095269C" w:rsidRPr="00A849A4">
          <w:rPr>
            <w:rFonts w:ascii="Times New Roman" w:hAnsi="Times New Roman"/>
            <w:noProof/>
            <w:color w:val="000000" w:themeColor="text1"/>
            <w:sz w:val="24"/>
            <w:szCs w:val="24"/>
            <w:lang w:val="en-CA"/>
          </w:rPr>
          <w:t>Ng et al. 2016</w:t>
        </w:r>
      </w:hyperlink>
      <w:r w:rsidR="00430C75" w:rsidRPr="00A849A4">
        <w:rPr>
          <w:rFonts w:ascii="Times New Roman" w:hAnsi="Times New Roman"/>
          <w:noProof/>
          <w:color w:val="000000" w:themeColor="text1"/>
          <w:sz w:val="24"/>
          <w:szCs w:val="24"/>
          <w:lang w:val="en-CA"/>
        </w:rPr>
        <w:t>)</w:t>
      </w:r>
      <w:r w:rsidR="001F2F65" w:rsidRPr="00A849A4">
        <w:rPr>
          <w:rFonts w:ascii="Times New Roman" w:hAnsi="Times New Roman"/>
          <w:color w:val="000000" w:themeColor="text1"/>
          <w:sz w:val="24"/>
          <w:szCs w:val="24"/>
          <w:lang w:val="en-CA"/>
        </w:rPr>
        <w:fldChar w:fldCharType="end"/>
      </w:r>
      <w:r w:rsidR="00AB2F0B" w:rsidRPr="00A849A4">
        <w:rPr>
          <w:rFonts w:ascii="Times New Roman" w:hAnsi="Times New Roman"/>
          <w:color w:val="000000" w:themeColor="text1"/>
          <w:sz w:val="24"/>
          <w:szCs w:val="24"/>
          <w:lang w:val="en-CA"/>
        </w:rPr>
        <w:t xml:space="preserve"> as reviewed by Ng et al. </w:t>
      </w:r>
      <w:r w:rsidR="00AB2F0B" w:rsidRPr="00A849A4">
        <w:rPr>
          <w:rFonts w:ascii="Times New Roman" w:hAnsi="Times New Roman"/>
          <w:color w:val="000000" w:themeColor="text1"/>
          <w:sz w:val="24"/>
          <w:szCs w:val="24"/>
          <w:lang w:val="en-CA"/>
        </w:rPr>
        <w:fldChar w:fldCharType="begin"/>
      </w:r>
      <w:r w:rsidR="00430C75" w:rsidRPr="00A849A4">
        <w:rPr>
          <w:rFonts w:ascii="Times New Roman" w:hAnsi="Times New Roman"/>
          <w:color w:val="000000" w:themeColor="text1"/>
          <w:sz w:val="24"/>
          <w:szCs w:val="24"/>
          <w:lang w:val="en-CA"/>
        </w:rPr>
        <w:instrText xml:space="preserve"> ADDIN EN.CITE &lt;EndNote&gt;&lt;Cite&gt;&lt;Author&gt;Ng&lt;/Author&gt;&lt;Year&gt;2013&lt;/Year&gt;&lt;RecNum&gt;2363&lt;/RecNum&gt;&lt;DisplayText&gt;(Ng et al. 2013)&lt;/DisplayText&gt;&lt;record&gt;&lt;rec-number&gt;2363&lt;/rec-number&gt;&lt;foreign-keys&gt;&lt;key app="EN" db-id="d5asf9aad5rdaxestptv5tzlx5fw0xx9pdw9"&gt;2363&lt;/key&gt;&lt;/foreign-keys&gt;&lt;ref-type name="Journal Article"&gt;17&lt;/ref-type&gt;&lt;contributors&gt;&lt;authors&gt;&lt;author&gt;Ng, Chai&lt;/author&gt;&lt;author&gt;Torres, Allan&lt;/author&gt;&lt;author&gt;Pagès, Guilhem&lt;/author&gt;&lt;author&gt;Kuchel, Philip&lt;/author&gt;&lt;author&gt;Vandenberg, Jamie&lt;/author&gt;&lt;/authors&gt;&lt;/contributors&gt;&lt;titles&gt;&lt;title&gt;&lt;style face="normal" font="default" size="100%"&gt;Insights into hERG K&lt;/style&gt;&lt;style face="superscript" font="default" size="100%"&gt;+&lt;/style&gt;&lt;style face="normal" font="default" size="100%"&gt; channel structure and function from NMR studies&lt;/style&gt;&lt;/title&gt;&lt;secondary-title&gt;Eur. Biophys. J.&lt;/secondary-title&gt;&lt;/titles&gt;&lt;periodical&gt;&lt;full-title&gt;Eur. Biophys. J.&lt;/full-title&gt;&lt;/periodical&gt;&lt;pages&gt;71-79&lt;/pages&gt;&lt;volume&gt;42&lt;/volume&gt;&lt;keywords&gt;&lt;keyword&gt;Physics and Astronomy&lt;/keyword&gt;&lt;/keywords&gt;&lt;dates&gt;&lt;year&gt;2013&lt;/year&gt;&lt;/dates&gt;&lt;publisher&gt;Springer Berlin / Heidelberg&lt;/publisher&gt;&lt;isbn&gt;0175-7571&lt;/isbn&gt;&lt;urls&gt;&lt;related-urls&gt;&lt;url&gt;http://dx.doi.org/10.1007/s00249-012-0808-6&lt;/url&gt;&lt;/related-urls&gt;&lt;/urls&gt;&lt;electronic-resource-num&gt;10.1007/s00249-012-0808-6&lt;/electronic-resource-num&gt;&lt;/record&gt;&lt;/Cite&gt;&lt;/EndNote&gt;</w:instrText>
      </w:r>
      <w:r w:rsidR="00AB2F0B" w:rsidRPr="00A849A4">
        <w:rPr>
          <w:rFonts w:ascii="Times New Roman" w:hAnsi="Times New Roman"/>
          <w:color w:val="000000" w:themeColor="text1"/>
          <w:sz w:val="24"/>
          <w:szCs w:val="24"/>
          <w:lang w:val="en-CA"/>
        </w:rPr>
        <w:fldChar w:fldCharType="separate"/>
      </w:r>
      <w:r w:rsidR="00023CC7" w:rsidRPr="00A849A4">
        <w:rPr>
          <w:rFonts w:ascii="Times New Roman" w:hAnsi="Times New Roman"/>
          <w:noProof/>
          <w:color w:val="000000" w:themeColor="text1"/>
          <w:sz w:val="24"/>
          <w:szCs w:val="24"/>
          <w:lang w:val="en-CA"/>
        </w:rPr>
        <w:t>(</w:t>
      </w:r>
      <w:hyperlink w:anchor="_ENREF_26" w:tooltip="Ng, 2013 #2363" w:history="1">
        <w:r w:rsidR="0095269C" w:rsidRPr="00A849A4">
          <w:rPr>
            <w:rFonts w:ascii="Times New Roman" w:hAnsi="Times New Roman"/>
            <w:noProof/>
            <w:color w:val="000000" w:themeColor="text1"/>
            <w:sz w:val="24"/>
            <w:szCs w:val="24"/>
            <w:lang w:val="en-CA"/>
          </w:rPr>
          <w:t>Ng et al. 2013</w:t>
        </w:r>
      </w:hyperlink>
      <w:r w:rsidR="00023CC7" w:rsidRPr="00A849A4">
        <w:rPr>
          <w:rFonts w:ascii="Times New Roman" w:hAnsi="Times New Roman"/>
          <w:noProof/>
          <w:color w:val="000000" w:themeColor="text1"/>
          <w:sz w:val="24"/>
          <w:szCs w:val="24"/>
          <w:lang w:val="en-CA"/>
        </w:rPr>
        <w:t>)</w:t>
      </w:r>
      <w:r w:rsidR="00AB2F0B" w:rsidRPr="00A849A4">
        <w:rPr>
          <w:rFonts w:ascii="Times New Roman" w:hAnsi="Times New Roman"/>
          <w:color w:val="000000" w:themeColor="text1"/>
          <w:sz w:val="24"/>
          <w:szCs w:val="24"/>
          <w:lang w:val="en-CA"/>
        </w:rPr>
        <w:fldChar w:fldCharType="end"/>
      </w:r>
      <w:r w:rsidR="00D60BB8" w:rsidRPr="00A849A4">
        <w:rPr>
          <w:rFonts w:ascii="Times New Roman" w:hAnsi="Times New Roman"/>
          <w:color w:val="000000" w:themeColor="text1"/>
          <w:sz w:val="24"/>
          <w:szCs w:val="24"/>
          <w:lang w:val="en-CA"/>
        </w:rPr>
        <w:t>.</w:t>
      </w:r>
      <w:r w:rsidRPr="00A849A4">
        <w:rPr>
          <w:rFonts w:ascii="Times New Roman" w:hAnsi="Times New Roman"/>
          <w:color w:val="000000" w:themeColor="text1"/>
          <w:sz w:val="24"/>
          <w:szCs w:val="24"/>
          <w:lang w:val="en-CA"/>
        </w:rPr>
        <w:t xml:space="preserve"> The first four helices (S1 to S4) constitute the voltage sensor domain and the last two helices (S5 and S6) </w:t>
      </w:r>
      <w:r w:rsidR="002E6756" w:rsidRPr="00A849A4">
        <w:rPr>
          <w:rFonts w:ascii="Times New Roman" w:hAnsi="Times New Roman"/>
          <w:color w:val="000000" w:themeColor="text1"/>
          <w:sz w:val="24"/>
          <w:szCs w:val="24"/>
          <w:lang w:val="en-CA"/>
        </w:rPr>
        <w:t xml:space="preserve">compose </w:t>
      </w:r>
      <w:r w:rsidRPr="00A849A4">
        <w:rPr>
          <w:rFonts w:ascii="Times New Roman" w:hAnsi="Times New Roman"/>
          <w:color w:val="000000" w:themeColor="text1"/>
          <w:sz w:val="24"/>
          <w:szCs w:val="24"/>
          <w:lang w:val="en-CA"/>
        </w:rPr>
        <w:t xml:space="preserve">the pore domain. </w:t>
      </w:r>
      <w:r w:rsidR="00735ABC" w:rsidRPr="00A849A4">
        <w:rPr>
          <w:rFonts w:ascii="Times New Roman" w:hAnsi="Times New Roman"/>
          <w:color w:val="000000" w:themeColor="text1"/>
          <w:sz w:val="24"/>
          <w:szCs w:val="24"/>
          <w:lang w:val="en-CA"/>
        </w:rPr>
        <w:t>The extracellular loop that links S5 to S6 contains the S5P linker, the pore helix (PH) and the K</w:t>
      </w:r>
      <w:r w:rsidR="00735ABC" w:rsidRPr="00A849A4">
        <w:rPr>
          <w:rFonts w:ascii="Times New Roman" w:hAnsi="Times New Roman"/>
          <w:color w:val="000000" w:themeColor="text1"/>
          <w:sz w:val="24"/>
          <w:szCs w:val="24"/>
          <w:vertAlign w:val="superscript"/>
          <w:lang w:val="en-CA"/>
        </w:rPr>
        <w:t>+</w:t>
      </w:r>
      <w:r w:rsidR="00735ABC" w:rsidRPr="00A849A4">
        <w:rPr>
          <w:rFonts w:ascii="Times New Roman" w:hAnsi="Times New Roman"/>
          <w:color w:val="000000" w:themeColor="text1"/>
          <w:sz w:val="24"/>
          <w:szCs w:val="24"/>
          <w:lang w:val="en-CA"/>
        </w:rPr>
        <w:t xml:space="preserve"> selectivity filter, each of which exhibit </w:t>
      </w:r>
      <w:r w:rsidR="000D3BE6" w:rsidRPr="00A849A4">
        <w:rPr>
          <w:rFonts w:ascii="Times New Roman" w:hAnsi="Times New Roman"/>
          <w:color w:val="000000" w:themeColor="text1"/>
          <w:sz w:val="24"/>
          <w:szCs w:val="24"/>
          <w:lang w:val="en-CA"/>
        </w:rPr>
        <w:t xml:space="preserve">a </w:t>
      </w:r>
      <w:r w:rsidR="00735ABC" w:rsidRPr="00A849A4">
        <w:rPr>
          <w:rFonts w:ascii="Times New Roman" w:hAnsi="Times New Roman"/>
          <w:color w:val="000000" w:themeColor="text1"/>
          <w:sz w:val="24"/>
          <w:szCs w:val="24"/>
          <w:lang w:val="en-CA"/>
        </w:rPr>
        <w:t xml:space="preserve">distinctive amino acid sequences when compared to other potassium channels </w:t>
      </w:r>
      <w:r w:rsidR="00E12DFC" w:rsidRPr="00A849A4">
        <w:rPr>
          <w:rFonts w:ascii="Times New Roman" w:hAnsi="Times New Roman"/>
          <w:color w:val="000000" w:themeColor="text1"/>
          <w:sz w:val="24"/>
          <w:szCs w:val="24"/>
          <w:lang w:val="en-CA"/>
        </w:rPr>
        <w:fldChar w:fldCharType="begin"/>
      </w:r>
      <w:r w:rsidR="00430C75" w:rsidRPr="00A849A4">
        <w:rPr>
          <w:rFonts w:ascii="Times New Roman" w:hAnsi="Times New Roman"/>
          <w:color w:val="000000" w:themeColor="text1"/>
          <w:sz w:val="24"/>
          <w:szCs w:val="24"/>
          <w:lang w:val="en-CA"/>
        </w:rPr>
        <w:instrText xml:space="preserve"> ADDIN EN.CITE &lt;EndNote&gt;&lt;Cite&gt;&lt;Author&gt;Vandenberg&lt;/Author&gt;&lt;Year&gt;2012&lt;/Year&gt;&lt;RecNum&gt;2489&lt;/RecNum&gt;&lt;DisplayText&gt;(Vandenberg et al. 2012)&lt;/DisplayText&gt;&lt;record&gt;&lt;rec-number&gt;2489&lt;/rec-number&gt;&lt;foreign-keys&gt;&lt;key app="EN" db-id="d5asf9aad5rdaxestptv5tzlx5fw0xx9pdw9"&gt;2489&lt;/key&gt;&lt;/foreign-keys&gt;&lt;ref-type name="Journal Article"&gt;17&lt;/ref-type&gt;&lt;contributors&gt;&lt;authors&gt;&lt;author&gt;Vandenberg, Jamie I.&lt;/author&gt;&lt;author&gt;Perry, Matthew D.&lt;/author&gt;&lt;author&gt;Perrin, Mark J.&lt;/author&gt;&lt;author&gt;Mann, Stefan A.&lt;/author&gt;&lt;author&gt;Ke, Ying&lt;/author&gt;&lt;author&gt;Hill, Adam P.&lt;/author&gt;&lt;/authors&gt;&lt;/contributors&gt;&lt;titles&gt;&lt;title&gt;hERG K+ Channels: Structure, Function, and Clinical Significance&lt;/title&gt;&lt;secondary-title&gt;Physiol. Rev.&lt;/secondary-title&gt;&lt;/titles&gt;&lt;periodical&gt;&lt;full-title&gt;Physiol. Rev.&lt;/full-title&gt;&lt;/periodical&gt;&lt;pages&gt;1393-1478&lt;/pages&gt;&lt;volume&gt;92&lt;/volume&gt;&lt;number&gt;3&lt;/number&gt;&lt;dates&gt;&lt;year&gt;2012&lt;/year&gt;&lt;pub-dates&gt;&lt;date&gt;July 1, 2012&lt;/date&gt;&lt;/pub-dates&gt;&lt;/dates&gt;&lt;urls&gt;&lt;related-urls&gt;&lt;url&gt;http://physrev.physiology.org/content/92/3/1393.abstract&lt;/url&gt;&lt;/related-urls&gt;&lt;/urls&gt;&lt;electronic-resource-num&gt;10.1152/physrev.00036.2011&lt;/electronic-resource-num&gt;&lt;/record&gt;&lt;/Cite&gt;&lt;/EndNote&gt;</w:instrText>
      </w:r>
      <w:r w:rsidR="00E12DFC" w:rsidRPr="00A849A4">
        <w:rPr>
          <w:rFonts w:ascii="Times New Roman" w:hAnsi="Times New Roman"/>
          <w:color w:val="000000" w:themeColor="text1"/>
          <w:sz w:val="24"/>
          <w:szCs w:val="24"/>
          <w:lang w:val="en-CA"/>
        </w:rPr>
        <w:fldChar w:fldCharType="separate"/>
      </w:r>
      <w:r w:rsidR="00023CC7" w:rsidRPr="00A849A4">
        <w:rPr>
          <w:rFonts w:ascii="Times New Roman" w:hAnsi="Times New Roman"/>
          <w:noProof/>
          <w:color w:val="000000" w:themeColor="text1"/>
          <w:sz w:val="24"/>
          <w:szCs w:val="24"/>
          <w:lang w:val="en-CA"/>
        </w:rPr>
        <w:t>(</w:t>
      </w:r>
      <w:hyperlink w:anchor="_ENREF_50" w:tooltip="Vandenberg, 2012 #2489" w:history="1">
        <w:r w:rsidR="0095269C" w:rsidRPr="00A849A4">
          <w:rPr>
            <w:rFonts w:ascii="Times New Roman" w:hAnsi="Times New Roman"/>
            <w:noProof/>
            <w:color w:val="000000" w:themeColor="text1"/>
            <w:sz w:val="24"/>
            <w:szCs w:val="24"/>
            <w:lang w:val="en-CA"/>
          </w:rPr>
          <w:t>Vandenberg et al. 2012</w:t>
        </w:r>
      </w:hyperlink>
      <w:r w:rsidR="00023CC7" w:rsidRPr="00A849A4">
        <w:rPr>
          <w:rFonts w:ascii="Times New Roman" w:hAnsi="Times New Roman"/>
          <w:noProof/>
          <w:color w:val="000000" w:themeColor="text1"/>
          <w:sz w:val="24"/>
          <w:szCs w:val="24"/>
          <w:lang w:val="en-CA"/>
        </w:rPr>
        <w:t>)</w:t>
      </w:r>
      <w:r w:rsidR="00E12DFC" w:rsidRPr="00A849A4">
        <w:rPr>
          <w:rFonts w:ascii="Times New Roman" w:hAnsi="Times New Roman"/>
          <w:color w:val="000000" w:themeColor="text1"/>
          <w:sz w:val="24"/>
          <w:szCs w:val="24"/>
          <w:lang w:val="en-CA"/>
        </w:rPr>
        <w:fldChar w:fldCharType="end"/>
      </w:r>
      <w:r w:rsidR="00CC14F8" w:rsidRPr="00A849A4">
        <w:rPr>
          <w:rFonts w:ascii="Times New Roman" w:hAnsi="Times New Roman"/>
          <w:color w:val="000000" w:themeColor="text1"/>
          <w:sz w:val="24"/>
          <w:szCs w:val="24"/>
          <w:lang w:val="en-CA"/>
        </w:rPr>
        <w:t>.</w:t>
      </w:r>
      <w:r w:rsidR="00813BF7" w:rsidRPr="00A849A4">
        <w:rPr>
          <w:rFonts w:ascii="Times New Roman" w:hAnsi="Times New Roman"/>
          <w:color w:val="000000" w:themeColor="text1"/>
          <w:sz w:val="24"/>
          <w:szCs w:val="24"/>
          <w:lang w:val="en-CA"/>
        </w:rPr>
        <w:t xml:space="preserve"> </w:t>
      </w:r>
    </w:p>
    <w:p w14:paraId="69BA00F2" w14:textId="1A802DBF" w:rsidR="009F281B" w:rsidRPr="00A849A4" w:rsidRDefault="00D45031" w:rsidP="00E36138">
      <w:pPr>
        <w:pStyle w:val="NormalWeb"/>
        <w:spacing w:before="0" w:beforeAutospacing="0" w:after="0" w:line="480" w:lineRule="auto"/>
        <w:ind w:firstLine="360"/>
        <w:jc w:val="both"/>
        <w:outlineLvl w:val="0"/>
        <w:rPr>
          <w:rFonts w:ascii="Times New Roman" w:hAnsi="Times New Roman"/>
          <w:color w:val="000000" w:themeColor="text1"/>
          <w:sz w:val="24"/>
          <w:szCs w:val="24"/>
          <w:lang w:val="en-CA"/>
        </w:rPr>
      </w:pPr>
      <w:r w:rsidRPr="00A849A4">
        <w:rPr>
          <w:rFonts w:ascii="Times New Roman" w:hAnsi="Times New Roman"/>
          <w:color w:val="000000" w:themeColor="text1"/>
          <w:sz w:val="24"/>
          <w:szCs w:val="24"/>
          <w:lang w:val="en-CA"/>
        </w:rPr>
        <w:lastRenderedPageBreak/>
        <w:t>The segment encompassing r</w:t>
      </w:r>
      <w:r w:rsidR="00344576" w:rsidRPr="00A849A4">
        <w:rPr>
          <w:rFonts w:ascii="Times New Roman" w:hAnsi="Times New Roman"/>
          <w:color w:val="000000" w:themeColor="text1"/>
          <w:sz w:val="24"/>
          <w:szCs w:val="24"/>
          <w:lang w:val="en-CA"/>
        </w:rPr>
        <w:t>esidues Y</w:t>
      </w:r>
      <w:r w:rsidR="00344576" w:rsidRPr="00A849A4">
        <w:rPr>
          <w:rFonts w:ascii="Times New Roman" w:hAnsi="Times New Roman"/>
          <w:color w:val="000000" w:themeColor="text1"/>
          <w:sz w:val="24"/>
          <w:szCs w:val="24"/>
          <w:vertAlign w:val="subscript"/>
          <w:lang w:val="en-CA"/>
        </w:rPr>
        <w:t>611</w:t>
      </w:r>
      <w:r w:rsidR="00344576" w:rsidRPr="00A849A4">
        <w:rPr>
          <w:rFonts w:ascii="Times New Roman" w:hAnsi="Times New Roman"/>
          <w:color w:val="000000" w:themeColor="text1"/>
          <w:sz w:val="24"/>
          <w:szCs w:val="24"/>
          <w:lang w:val="en-CA"/>
        </w:rPr>
        <w:t xml:space="preserve"> to S</w:t>
      </w:r>
      <w:r w:rsidR="00344576" w:rsidRPr="00A849A4">
        <w:rPr>
          <w:rFonts w:ascii="Times New Roman" w:hAnsi="Times New Roman"/>
          <w:color w:val="000000" w:themeColor="text1"/>
          <w:sz w:val="24"/>
          <w:szCs w:val="24"/>
          <w:vertAlign w:val="subscript"/>
          <w:lang w:val="en-CA"/>
        </w:rPr>
        <w:t>621</w:t>
      </w:r>
      <w:r w:rsidR="00344576" w:rsidRPr="00A849A4">
        <w:rPr>
          <w:rFonts w:ascii="Times New Roman" w:hAnsi="Times New Roman"/>
          <w:color w:val="000000" w:themeColor="text1"/>
          <w:sz w:val="24"/>
          <w:szCs w:val="24"/>
          <w:lang w:val="en-CA"/>
        </w:rPr>
        <w:t xml:space="preserve"> </w:t>
      </w:r>
      <w:r w:rsidR="00C21F18" w:rsidRPr="00A849A4">
        <w:rPr>
          <w:rFonts w:ascii="Times New Roman" w:hAnsi="Times New Roman"/>
          <w:color w:val="000000" w:themeColor="text1"/>
          <w:sz w:val="24"/>
          <w:szCs w:val="24"/>
          <w:lang w:val="en-CA"/>
        </w:rPr>
        <w:t xml:space="preserve">of the </w:t>
      </w:r>
      <w:proofErr w:type="spellStart"/>
      <w:r w:rsidR="00C21F18" w:rsidRPr="00A849A4">
        <w:rPr>
          <w:rFonts w:ascii="Times New Roman" w:hAnsi="Times New Roman"/>
          <w:color w:val="000000" w:themeColor="text1"/>
          <w:sz w:val="24"/>
          <w:szCs w:val="24"/>
          <w:lang w:val="en-CA"/>
        </w:rPr>
        <w:t>hERG</w:t>
      </w:r>
      <w:proofErr w:type="spellEnd"/>
      <w:r w:rsidR="00C21F18" w:rsidRPr="00A849A4">
        <w:rPr>
          <w:rFonts w:ascii="Times New Roman" w:hAnsi="Times New Roman"/>
          <w:color w:val="000000" w:themeColor="text1"/>
          <w:sz w:val="24"/>
          <w:szCs w:val="24"/>
          <w:lang w:val="en-CA"/>
        </w:rPr>
        <w:t xml:space="preserve"> channel </w:t>
      </w:r>
      <w:r w:rsidRPr="00A849A4">
        <w:rPr>
          <w:rFonts w:ascii="Times New Roman" w:hAnsi="Times New Roman"/>
          <w:color w:val="000000" w:themeColor="text1"/>
          <w:sz w:val="24"/>
          <w:szCs w:val="24"/>
          <w:lang w:val="en-CA"/>
        </w:rPr>
        <w:t>is</w:t>
      </w:r>
      <w:r w:rsidR="00344576" w:rsidRPr="00A849A4">
        <w:rPr>
          <w:rFonts w:ascii="Times New Roman" w:hAnsi="Times New Roman"/>
          <w:color w:val="000000" w:themeColor="text1"/>
          <w:sz w:val="24"/>
          <w:szCs w:val="24"/>
          <w:lang w:val="en-CA"/>
        </w:rPr>
        <w:t xml:space="preserve"> </w:t>
      </w:r>
      <w:r w:rsidRPr="00A849A4">
        <w:rPr>
          <w:rFonts w:ascii="Times New Roman" w:hAnsi="Times New Roman"/>
          <w:color w:val="000000" w:themeColor="text1"/>
          <w:sz w:val="24"/>
          <w:szCs w:val="24"/>
          <w:lang w:val="en-CA"/>
        </w:rPr>
        <w:t xml:space="preserve">predicted </w:t>
      </w:r>
      <w:r w:rsidR="00344576" w:rsidRPr="00A849A4">
        <w:rPr>
          <w:rFonts w:ascii="Times New Roman" w:hAnsi="Times New Roman"/>
          <w:color w:val="000000" w:themeColor="text1"/>
          <w:sz w:val="24"/>
          <w:szCs w:val="24"/>
          <w:lang w:val="en-CA"/>
        </w:rPr>
        <w:t>to form a</w:t>
      </w:r>
      <w:r w:rsidR="007E371C" w:rsidRPr="00A849A4">
        <w:rPr>
          <w:rFonts w:ascii="Times New Roman" w:hAnsi="Times New Roman"/>
          <w:color w:val="000000" w:themeColor="text1"/>
          <w:sz w:val="24"/>
          <w:szCs w:val="24"/>
          <w:lang w:val="en-CA"/>
        </w:rPr>
        <w:t>n</w:t>
      </w:r>
      <w:r w:rsidR="00344576" w:rsidRPr="00A849A4">
        <w:rPr>
          <w:rFonts w:ascii="Times New Roman" w:hAnsi="Times New Roman"/>
          <w:color w:val="000000" w:themeColor="text1"/>
          <w:sz w:val="24"/>
          <w:szCs w:val="24"/>
          <w:lang w:val="en-CA"/>
        </w:rPr>
        <w:t xml:space="preserve"> </w:t>
      </w:r>
      <w:r w:rsidR="00344576" w:rsidRPr="00A849A4">
        <w:rPr>
          <w:rFonts w:ascii="Times New Roman" w:hAnsi="Times New Roman"/>
          <w:color w:val="000000" w:themeColor="text1"/>
          <w:sz w:val="24"/>
          <w:szCs w:val="24"/>
          <w:lang w:val="en-CA"/>
        </w:rPr>
        <w:sym w:font="Symbol" w:char="F061"/>
      </w:r>
      <w:r w:rsidR="00344576" w:rsidRPr="00A849A4">
        <w:rPr>
          <w:rFonts w:ascii="Times New Roman" w:hAnsi="Times New Roman"/>
          <w:color w:val="000000" w:themeColor="text1"/>
          <w:sz w:val="24"/>
          <w:szCs w:val="24"/>
          <w:lang w:val="en-CA"/>
        </w:rPr>
        <w:t xml:space="preserve">-helical </w:t>
      </w:r>
      <w:r w:rsidR="00095AF2" w:rsidRPr="00A849A4">
        <w:rPr>
          <w:rFonts w:ascii="Times New Roman" w:hAnsi="Times New Roman"/>
          <w:color w:val="000000" w:themeColor="text1"/>
          <w:sz w:val="24"/>
          <w:szCs w:val="24"/>
          <w:lang w:val="en-CA"/>
        </w:rPr>
        <w:t>PH</w:t>
      </w:r>
      <w:r w:rsidR="007E371C" w:rsidRPr="00A849A4">
        <w:rPr>
          <w:rFonts w:ascii="Times New Roman" w:hAnsi="Times New Roman"/>
          <w:color w:val="000000" w:themeColor="text1"/>
          <w:sz w:val="24"/>
          <w:szCs w:val="24"/>
          <w:lang w:val="en-CA"/>
        </w:rPr>
        <w:t>, as illustrated in Fig</w:t>
      </w:r>
      <w:r w:rsidR="005C6A96" w:rsidRPr="00A849A4">
        <w:rPr>
          <w:rFonts w:ascii="Times New Roman" w:hAnsi="Times New Roman"/>
          <w:color w:val="000000" w:themeColor="text1"/>
          <w:sz w:val="24"/>
          <w:szCs w:val="24"/>
          <w:lang w:val="en-CA"/>
        </w:rPr>
        <w:t>.</w:t>
      </w:r>
      <w:r w:rsidR="007E371C" w:rsidRPr="00A849A4">
        <w:rPr>
          <w:rFonts w:ascii="Times New Roman" w:hAnsi="Times New Roman"/>
          <w:color w:val="000000" w:themeColor="text1"/>
          <w:sz w:val="24"/>
          <w:szCs w:val="24"/>
          <w:lang w:val="en-CA"/>
        </w:rPr>
        <w:t xml:space="preserve"> 1A</w:t>
      </w:r>
      <w:r w:rsidR="00ED0FB9" w:rsidRPr="00A849A4">
        <w:rPr>
          <w:rFonts w:ascii="Times New Roman" w:hAnsi="Times New Roman"/>
          <w:color w:val="000000" w:themeColor="text1"/>
          <w:sz w:val="24"/>
          <w:szCs w:val="24"/>
          <w:lang w:val="en-CA"/>
        </w:rPr>
        <w:t xml:space="preserve">. </w:t>
      </w:r>
      <w:r w:rsidR="0025089F" w:rsidRPr="00A849A4">
        <w:rPr>
          <w:rFonts w:ascii="Times New Roman" w:hAnsi="Times New Roman"/>
          <w:color w:val="000000" w:themeColor="text1"/>
          <w:sz w:val="24"/>
          <w:szCs w:val="24"/>
          <w:lang w:val="en-CA"/>
        </w:rPr>
        <w:t>To date</w:t>
      </w:r>
      <w:r w:rsidRPr="00A849A4">
        <w:rPr>
          <w:rFonts w:ascii="Times New Roman" w:hAnsi="Times New Roman"/>
          <w:color w:val="000000" w:themeColor="text1"/>
          <w:sz w:val="24"/>
          <w:szCs w:val="24"/>
          <w:lang w:val="en-CA"/>
        </w:rPr>
        <w:t>,</w:t>
      </w:r>
      <w:r w:rsidR="0025089F" w:rsidRPr="00A849A4">
        <w:rPr>
          <w:rFonts w:ascii="Times New Roman" w:hAnsi="Times New Roman"/>
          <w:color w:val="000000" w:themeColor="text1"/>
          <w:sz w:val="24"/>
          <w:szCs w:val="24"/>
          <w:lang w:val="en-CA"/>
        </w:rPr>
        <w:t xml:space="preserve"> the most extensive studies conducted on the PH have been</w:t>
      </w:r>
      <w:r w:rsidR="00671014" w:rsidRPr="00A849A4">
        <w:rPr>
          <w:rFonts w:ascii="Times New Roman" w:hAnsi="Times New Roman"/>
          <w:color w:val="000000" w:themeColor="text1"/>
          <w:sz w:val="24"/>
          <w:szCs w:val="24"/>
          <w:lang w:val="en-CA"/>
        </w:rPr>
        <w:t xml:space="preserve"> done by</w:t>
      </w:r>
      <w:r w:rsidR="0025089F" w:rsidRPr="00A849A4">
        <w:rPr>
          <w:rFonts w:ascii="Times New Roman" w:hAnsi="Times New Roman"/>
          <w:color w:val="000000" w:themeColor="text1"/>
          <w:sz w:val="24"/>
          <w:szCs w:val="24"/>
          <w:lang w:val="en-CA"/>
        </w:rPr>
        <w:t xml:space="preserve"> </w:t>
      </w:r>
      <w:r w:rsidR="00DC51D8" w:rsidRPr="00A849A4">
        <w:rPr>
          <w:rFonts w:ascii="Times New Roman" w:hAnsi="Times New Roman"/>
          <w:color w:val="000000" w:themeColor="text1"/>
          <w:sz w:val="24"/>
          <w:szCs w:val="24"/>
          <w:lang w:val="en-CA"/>
        </w:rPr>
        <w:t>solution</w:t>
      </w:r>
      <w:r w:rsidR="0025089F" w:rsidRPr="00A849A4">
        <w:rPr>
          <w:rFonts w:ascii="Times New Roman" w:hAnsi="Times New Roman"/>
          <w:color w:val="000000" w:themeColor="text1"/>
          <w:sz w:val="24"/>
          <w:szCs w:val="24"/>
          <w:lang w:val="en-CA"/>
        </w:rPr>
        <w:t xml:space="preserve"> NMR </w:t>
      </w:r>
      <w:r w:rsidR="00671014" w:rsidRPr="00A849A4">
        <w:rPr>
          <w:rFonts w:ascii="Times New Roman" w:hAnsi="Times New Roman"/>
          <w:color w:val="000000" w:themeColor="text1"/>
          <w:sz w:val="24"/>
          <w:szCs w:val="24"/>
          <w:lang w:val="en-CA"/>
        </w:rPr>
        <w:t>using</w:t>
      </w:r>
      <w:r w:rsidR="0025089F" w:rsidRPr="00A849A4">
        <w:rPr>
          <w:rFonts w:ascii="Times New Roman" w:hAnsi="Times New Roman"/>
          <w:color w:val="000000" w:themeColor="text1"/>
          <w:sz w:val="24"/>
          <w:szCs w:val="24"/>
          <w:lang w:val="en-CA"/>
        </w:rPr>
        <w:t xml:space="preserve"> detergent micelles</w:t>
      </w:r>
      <w:r w:rsidR="007E371C" w:rsidRPr="00A849A4">
        <w:rPr>
          <w:rFonts w:ascii="Times New Roman" w:hAnsi="Times New Roman"/>
          <w:color w:val="000000" w:themeColor="text1"/>
          <w:sz w:val="24"/>
          <w:szCs w:val="24"/>
          <w:lang w:val="en-CA"/>
        </w:rPr>
        <w:t xml:space="preserve"> </w:t>
      </w:r>
      <w:r w:rsidR="007E371C" w:rsidRPr="00A849A4">
        <w:rPr>
          <w:rFonts w:ascii="Times New Roman" w:hAnsi="Times New Roman"/>
          <w:color w:val="000000" w:themeColor="text1"/>
          <w:sz w:val="24"/>
          <w:szCs w:val="24"/>
          <w:lang w:val="en-CA"/>
        </w:rPr>
        <w:fldChar w:fldCharType="begin"/>
      </w:r>
      <w:r w:rsidR="00430C75" w:rsidRPr="00A849A4">
        <w:rPr>
          <w:rFonts w:ascii="Times New Roman" w:hAnsi="Times New Roman"/>
          <w:color w:val="000000" w:themeColor="text1"/>
          <w:sz w:val="24"/>
          <w:szCs w:val="24"/>
          <w:lang w:val="en-CA"/>
        </w:rPr>
        <w:instrText xml:space="preserve"> ADDIN EN.CITE &lt;EndNote&gt;&lt;Cite&gt;&lt;Author&gt;Ng&lt;/Author&gt;&lt;Year&gt;2013&lt;/Year&gt;&lt;RecNum&gt;2363&lt;/RecNum&gt;&lt;DisplayText&gt;(Ng et al. 2013)&lt;/DisplayText&gt;&lt;record&gt;&lt;rec-number&gt;2363&lt;/rec-number&gt;&lt;foreign-keys&gt;&lt;key app="EN" db-id="d5asf9aad5rdaxestptv5tzlx5fw0xx9pdw9"&gt;2363&lt;/key&gt;&lt;/foreign-keys&gt;&lt;ref-type name="Journal Article"&gt;17&lt;/ref-type&gt;&lt;contributors&gt;&lt;authors&gt;&lt;author&gt;Ng, Chai&lt;/author&gt;&lt;author&gt;Torres, Allan&lt;/author&gt;&lt;author&gt;Pagès, Guilhem&lt;/author&gt;&lt;author&gt;Kuchel, Philip&lt;/author&gt;&lt;author&gt;Vandenberg, Jamie&lt;/author&gt;&lt;/authors&gt;&lt;/contributors&gt;&lt;titles&gt;&lt;title&gt;&lt;style face="normal" font="default" size="100%"&gt;Insights into hERG K&lt;/style&gt;&lt;style face="superscript" font="default" size="100%"&gt;+&lt;/style&gt;&lt;style face="normal" font="default" size="100%"&gt; channel structure and function from NMR studies&lt;/style&gt;&lt;/title&gt;&lt;secondary-title&gt;Eur. Biophys. J.&lt;/secondary-title&gt;&lt;/titles&gt;&lt;periodical&gt;&lt;full-title&gt;Eur. Biophys. J.&lt;/full-title&gt;&lt;/periodical&gt;&lt;pages&gt;71-79&lt;/pages&gt;&lt;volume&gt;42&lt;/volume&gt;&lt;keywords&gt;&lt;keyword&gt;Physics and Astronomy&lt;/keyword&gt;&lt;/keywords&gt;&lt;dates&gt;&lt;year&gt;2013&lt;/year&gt;&lt;/dates&gt;&lt;publisher&gt;Springer Berlin / Heidelberg&lt;/publisher&gt;&lt;isbn&gt;0175-7571&lt;/isbn&gt;&lt;urls&gt;&lt;related-urls&gt;&lt;url&gt;http://dx.doi.org/10.1007/s00249-012-0808-6&lt;/url&gt;&lt;/related-urls&gt;&lt;/urls&gt;&lt;electronic-resource-num&gt;10.1007/s00249-012-0808-6&lt;/electronic-resource-num&gt;&lt;/record&gt;&lt;/Cite&gt;&lt;/EndNote&gt;</w:instrText>
      </w:r>
      <w:r w:rsidR="007E371C" w:rsidRPr="00A849A4">
        <w:rPr>
          <w:rFonts w:ascii="Times New Roman" w:hAnsi="Times New Roman"/>
          <w:color w:val="000000" w:themeColor="text1"/>
          <w:sz w:val="24"/>
          <w:szCs w:val="24"/>
          <w:lang w:val="en-CA"/>
        </w:rPr>
        <w:fldChar w:fldCharType="separate"/>
      </w:r>
      <w:r w:rsidR="00023CC7" w:rsidRPr="00A849A4">
        <w:rPr>
          <w:rFonts w:ascii="Times New Roman" w:hAnsi="Times New Roman"/>
          <w:noProof/>
          <w:color w:val="000000" w:themeColor="text1"/>
          <w:sz w:val="24"/>
          <w:szCs w:val="24"/>
          <w:lang w:val="en-CA"/>
        </w:rPr>
        <w:t>(</w:t>
      </w:r>
      <w:hyperlink w:anchor="_ENREF_26" w:tooltip="Ng, 2013 #2363" w:history="1">
        <w:r w:rsidR="0095269C" w:rsidRPr="00A849A4">
          <w:rPr>
            <w:rFonts w:ascii="Times New Roman" w:hAnsi="Times New Roman"/>
            <w:noProof/>
            <w:color w:val="000000" w:themeColor="text1"/>
            <w:sz w:val="24"/>
            <w:szCs w:val="24"/>
            <w:lang w:val="en-CA"/>
          </w:rPr>
          <w:t>Ng et al. 2013</w:t>
        </w:r>
      </w:hyperlink>
      <w:r w:rsidR="00023CC7" w:rsidRPr="00A849A4">
        <w:rPr>
          <w:rFonts w:ascii="Times New Roman" w:hAnsi="Times New Roman"/>
          <w:noProof/>
          <w:color w:val="000000" w:themeColor="text1"/>
          <w:sz w:val="24"/>
          <w:szCs w:val="24"/>
          <w:lang w:val="en-CA"/>
        </w:rPr>
        <w:t>)</w:t>
      </w:r>
      <w:r w:rsidR="007E371C" w:rsidRPr="00A849A4">
        <w:rPr>
          <w:rFonts w:ascii="Times New Roman" w:hAnsi="Times New Roman"/>
          <w:color w:val="000000" w:themeColor="text1"/>
          <w:sz w:val="24"/>
          <w:szCs w:val="24"/>
          <w:lang w:val="en-CA"/>
        </w:rPr>
        <w:fldChar w:fldCharType="end"/>
      </w:r>
      <w:r w:rsidR="00C21F18" w:rsidRPr="00A849A4">
        <w:rPr>
          <w:rFonts w:ascii="Times New Roman" w:hAnsi="Times New Roman"/>
          <w:color w:val="000000" w:themeColor="text1"/>
          <w:sz w:val="24"/>
          <w:szCs w:val="24"/>
          <w:lang w:val="en-CA"/>
        </w:rPr>
        <w:t xml:space="preserve">. Pages </w:t>
      </w:r>
      <w:r w:rsidR="00C21F18" w:rsidRPr="00A849A4">
        <w:rPr>
          <w:rFonts w:ascii="Times New Roman" w:hAnsi="Times New Roman"/>
          <w:i/>
          <w:color w:val="000000" w:themeColor="text1"/>
          <w:sz w:val="24"/>
          <w:szCs w:val="24"/>
          <w:lang w:val="en-CA"/>
        </w:rPr>
        <w:t>et al.</w:t>
      </w:r>
      <w:r w:rsidR="00C21F18" w:rsidRPr="00A849A4">
        <w:rPr>
          <w:rFonts w:ascii="Times New Roman" w:hAnsi="Times New Roman"/>
          <w:color w:val="000000" w:themeColor="text1"/>
          <w:sz w:val="24"/>
          <w:szCs w:val="24"/>
          <w:lang w:val="en-CA"/>
        </w:rPr>
        <w:t xml:space="preserve"> </w:t>
      </w:r>
      <w:r w:rsidR="00C21F18" w:rsidRPr="00A849A4">
        <w:rPr>
          <w:rFonts w:ascii="Times New Roman" w:hAnsi="Times New Roman"/>
          <w:color w:val="000000" w:themeColor="text1"/>
          <w:sz w:val="24"/>
          <w:szCs w:val="24"/>
          <w:lang w:val="en-CA"/>
        </w:rPr>
        <w:fldChar w:fldCharType="begin"/>
      </w:r>
      <w:r w:rsidR="00430C75" w:rsidRPr="00A849A4">
        <w:rPr>
          <w:rFonts w:ascii="Times New Roman" w:hAnsi="Times New Roman"/>
          <w:color w:val="000000" w:themeColor="text1"/>
          <w:sz w:val="24"/>
          <w:szCs w:val="24"/>
          <w:lang w:val="en-CA"/>
        </w:rPr>
        <w:instrText xml:space="preserve"> ADDIN EN.CITE &lt;EndNote&gt;&lt;Cite&gt;&lt;Author&gt;Pages&lt;/Author&gt;&lt;Year&gt;2009&lt;/Year&gt;&lt;RecNum&gt;1909&lt;/RecNum&gt;&lt;DisplayText&gt;(Pages et al. 2009)&lt;/DisplayText&gt;&lt;record&gt;&lt;rec-number&gt;1909&lt;/rec-number&gt;&lt;foreign-keys&gt;&lt;key app="EN" db-id="d5asf9aad5rdaxestptv5tzlx5fw0xx9pdw9"&gt;1909&lt;/key&gt;&lt;/foreign-keys&gt;&lt;ref-type name="Journal Article"&gt;17&lt;/ref-type&gt;&lt;contributors&gt;&lt;authors&gt;&lt;author&gt;Pages, Guilhem&lt;/author&gt;&lt;author&gt;Torres, Allan&lt;/author&gt;&lt;author&gt;Ju, Pengchu&lt;/author&gt;&lt;author&gt;Bansal, Paramjit&lt;/author&gt;&lt;author&gt;Alewood, Paul&lt;/author&gt;&lt;author&gt;Kuchel, Philip&lt;/author&gt;&lt;author&gt;Vandenberg, Jamie&lt;/author&gt;&lt;/authors&gt;&lt;/contributors&gt;&lt;titles&gt;&lt;title&gt;Structure of the pore-helix of the hERG K+ channel&lt;/title&gt;&lt;secondary-title&gt;Eur. Biophys. J.&lt;/secondary-title&gt;&lt;/titles&gt;&lt;periodical&gt;&lt;full-title&gt;Eur. Biophys. J.&lt;/full-title&gt;&lt;/periodical&gt;&lt;pages&gt;111-120&lt;/pages&gt;&lt;volume&gt;39&lt;/volume&gt;&lt;number&gt;1&lt;/number&gt;&lt;dates&gt;&lt;year&gt;2009&lt;/year&gt;&lt;/dates&gt;&lt;urls&gt;&lt;related-urls&gt;&lt;url&gt;http://dx.doi.org/10.1007/s00249-009-0433-1 &lt;/url&gt;&lt;/related-urls&gt;&lt;/urls&gt;&lt;/record&gt;&lt;/Cite&gt;&lt;/EndNote&gt;</w:instrText>
      </w:r>
      <w:r w:rsidR="00C21F18" w:rsidRPr="00A849A4">
        <w:rPr>
          <w:rFonts w:ascii="Times New Roman" w:hAnsi="Times New Roman"/>
          <w:color w:val="000000" w:themeColor="text1"/>
          <w:sz w:val="24"/>
          <w:szCs w:val="24"/>
          <w:lang w:val="en-CA"/>
        </w:rPr>
        <w:fldChar w:fldCharType="separate"/>
      </w:r>
      <w:r w:rsidR="00023CC7" w:rsidRPr="00A849A4">
        <w:rPr>
          <w:rFonts w:ascii="Times New Roman" w:hAnsi="Times New Roman"/>
          <w:noProof/>
          <w:color w:val="000000" w:themeColor="text1"/>
          <w:sz w:val="24"/>
          <w:szCs w:val="24"/>
          <w:lang w:val="en-CA"/>
        </w:rPr>
        <w:t>(</w:t>
      </w:r>
      <w:hyperlink w:anchor="_ENREF_28" w:tooltip="Pages, 2009 #1909" w:history="1">
        <w:r w:rsidR="0095269C" w:rsidRPr="00A849A4">
          <w:rPr>
            <w:rFonts w:ascii="Times New Roman" w:hAnsi="Times New Roman"/>
            <w:noProof/>
            <w:color w:val="000000" w:themeColor="text1"/>
            <w:sz w:val="24"/>
            <w:szCs w:val="24"/>
            <w:lang w:val="en-CA"/>
          </w:rPr>
          <w:t>Pages et al. 2009</w:t>
        </w:r>
      </w:hyperlink>
      <w:r w:rsidR="00023CC7" w:rsidRPr="00A849A4">
        <w:rPr>
          <w:rFonts w:ascii="Times New Roman" w:hAnsi="Times New Roman"/>
          <w:noProof/>
          <w:color w:val="000000" w:themeColor="text1"/>
          <w:sz w:val="24"/>
          <w:szCs w:val="24"/>
          <w:lang w:val="en-CA"/>
        </w:rPr>
        <w:t>)</w:t>
      </w:r>
      <w:r w:rsidR="00C21F18" w:rsidRPr="00A849A4">
        <w:rPr>
          <w:rFonts w:ascii="Times New Roman" w:hAnsi="Times New Roman"/>
          <w:color w:val="000000" w:themeColor="text1"/>
          <w:sz w:val="24"/>
          <w:szCs w:val="24"/>
          <w:lang w:val="en-CA"/>
        </w:rPr>
        <w:fldChar w:fldCharType="end"/>
      </w:r>
      <w:r w:rsidR="00C21F18" w:rsidRPr="00A849A4">
        <w:rPr>
          <w:rFonts w:ascii="Times New Roman" w:hAnsi="Times New Roman"/>
          <w:color w:val="000000" w:themeColor="text1"/>
          <w:sz w:val="24"/>
          <w:szCs w:val="24"/>
          <w:lang w:val="en-CA"/>
        </w:rPr>
        <w:t xml:space="preserve"> have studied the </w:t>
      </w:r>
      <w:proofErr w:type="spellStart"/>
      <w:r w:rsidR="00C21F18" w:rsidRPr="00A849A4">
        <w:rPr>
          <w:rFonts w:ascii="Times New Roman" w:hAnsi="Times New Roman"/>
          <w:color w:val="000000" w:themeColor="text1"/>
          <w:sz w:val="24"/>
          <w:szCs w:val="24"/>
          <w:lang w:val="en-CA"/>
        </w:rPr>
        <w:t>hERG’s</w:t>
      </w:r>
      <w:proofErr w:type="spellEnd"/>
      <w:r w:rsidR="00C21F18" w:rsidRPr="00A849A4">
        <w:rPr>
          <w:rFonts w:ascii="Times New Roman" w:hAnsi="Times New Roman"/>
          <w:color w:val="000000" w:themeColor="text1"/>
          <w:sz w:val="24"/>
          <w:szCs w:val="24"/>
          <w:lang w:val="en-CA"/>
        </w:rPr>
        <w:t xml:space="preserve"> PH extended by three residues on the N-terminal side (from K</w:t>
      </w:r>
      <w:r w:rsidR="00C21F18" w:rsidRPr="00A849A4">
        <w:rPr>
          <w:rFonts w:ascii="Times New Roman" w:hAnsi="Times New Roman"/>
          <w:color w:val="000000" w:themeColor="text1"/>
          <w:sz w:val="24"/>
          <w:szCs w:val="24"/>
          <w:vertAlign w:val="subscript"/>
          <w:lang w:val="en-CA"/>
        </w:rPr>
        <w:t>608</w:t>
      </w:r>
      <w:r w:rsidR="00C21F18" w:rsidRPr="00A849A4">
        <w:rPr>
          <w:rFonts w:ascii="Times New Roman" w:hAnsi="Times New Roman"/>
          <w:color w:val="000000" w:themeColor="text1"/>
          <w:sz w:val="24"/>
          <w:szCs w:val="24"/>
          <w:lang w:val="en-CA"/>
        </w:rPr>
        <w:t xml:space="preserve"> to S</w:t>
      </w:r>
      <w:r w:rsidR="00C21F18" w:rsidRPr="00A849A4">
        <w:rPr>
          <w:rFonts w:ascii="Times New Roman" w:hAnsi="Times New Roman"/>
          <w:color w:val="000000" w:themeColor="text1"/>
          <w:sz w:val="24"/>
          <w:szCs w:val="24"/>
          <w:vertAlign w:val="subscript"/>
          <w:lang w:val="en-CA"/>
        </w:rPr>
        <w:t>621</w:t>
      </w:r>
      <w:r w:rsidR="00C21F18" w:rsidRPr="00A849A4">
        <w:rPr>
          <w:rFonts w:ascii="Times New Roman" w:hAnsi="Times New Roman"/>
          <w:color w:val="000000" w:themeColor="text1"/>
          <w:sz w:val="24"/>
          <w:szCs w:val="24"/>
          <w:lang w:val="en-CA"/>
        </w:rPr>
        <w:t xml:space="preserve">) in </w:t>
      </w:r>
      <w:proofErr w:type="spellStart"/>
      <w:r w:rsidR="00C21F18" w:rsidRPr="00A849A4">
        <w:rPr>
          <w:rFonts w:ascii="Times New Roman" w:hAnsi="Times New Roman"/>
          <w:color w:val="000000" w:themeColor="text1"/>
          <w:sz w:val="24"/>
          <w:szCs w:val="24"/>
          <w:lang w:val="en-CA"/>
        </w:rPr>
        <w:t>dodecylphosphocholine</w:t>
      </w:r>
      <w:proofErr w:type="spellEnd"/>
      <w:r w:rsidR="00C21F18" w:rsidRPr="00A849A4">
        <w:rPr>
          <w:rFonts w:ascii="Times New Roman" w:hAnsi="Times New Roman"/>
          <w:color w:val="000000" w:themeColor="text1"/>
          <w:sz w:val="24"/>
          <w:szCs w:val="24"/>
          <w:lang w:val="en-CA"/>
        </w:rPr>
        <w:t xml:space="preserve"> (DPC) and sodium </w:t>
      </w:r>
      <w:proofErr w:type="spellStart"/>
      <w:r w:rsidR="00C21F18" w:rsidRPr="00A849A4">
        <w:rPr>
          <w:rFonts w:ascii="Times New Roman" w:hAnsi="Times New Roman"/>
          <w:color w:val="000000" w:themeColor="text1"/>
          <w:sz w:val="24"/>
          <w:szCs w:val="24"/>
          <w:lang w:val="en-CA"/>
        </w:rPr>
        <w:t>dodecylsulfate</w:t>
      </w:r>
      <w:proofErr w:type="spellEnd"/>
      <w:r w:rsidR="00C21F18" w:rsidRPr="00A849A4">
        <w:rPr>
          <w:rFonts w:ascii="Times New Roman" w:hAnsi="Times New Roman"/>
          <w:color w:val="000000" w:themeColor="text1"/>
          <w:sz w:val="24"/>
          <w:szCs w:val="24"/>
          <w:lang w:val="en-CA"/>
        </w:rPr>
        <w:t xml:space="preserve"> (SDS) micelles. </w:t>
      </w:r>
      <w:r w:rsidR="00243579" w:rsidRPr="00A849A4">
        <w:rPr>
          <w:rFonts w:ascii="Times New Roman" w:hAnsi="Times New Roman"/>
          <w:color w:val="000000" w:themeColor="text1"/>
          <w:sz w:val="24"/>
          <w:szCs w:val="24"/>
          <w:lang w:val="en-CA"/>
        </w:rPr>
        <w:t>Th</w:t>
      </w:r>
      <w:r w:rsidR="00D20130" w:rsidRPr="00A849A4">
        <w:rPr>
          <w:rFonts w:ascii="Times New Roman" w:hAnsi="Times New Roman"/>
          <w:color w:val="000000" w:themeColor="text1"/>
          <w:sz w:val="24"/>
          <w:szCs w:val="24"/>
          <w:lang w:val="en-CA"/>
        </w:rPr>
        <w:t xml:space="preserve">e additional </w:t>
      </w:r>
      <w:r w:rsidR="00243579" w:rsidRPr="00A849A4">
        <w:rPr>
          <w:rFonts w:ascii="Times New Roman" w:hAnsi="Times New Roman"/>
          <w:color w:val="000000" w:themeColor="text1"/>
          <w:sz w:val="24"/>
          <w:szCs w:val="24"/>
          <w:lang w:val="en-CA"/>
        </w:rPr>
        <w:t>charged residues K</w:t>
      </w:r>
      <w:r w:rsidR="00243579" w:rsidRPr="00A849A4">
        <w:rPr>
          <w:rFonts w:ascii="Times New Roman" w:hAnsi="Times New Roman"/>
          <w:color w:val="000000" w:themeColor="text1"/>
          <w:sz w:val="24"/>
          <w:szCs w:val="24"/>
          <w:vertAlign w:val="subscript"/>
          <w:lang w:val="en-CA"/>
        </w:rPr>
        <w:t>608</w:t>
      </w:r>
      <w:r w:rsidR="00243579" w:rsidRPr="00A849A4">
        <w:rPr>
          <w:rFonts w:ascii="Times New Roman" w:hAnsi="Times New Roman"/>
          <w:color w:val="000000" w:themeColor="text1"/>
          <w:sz w:val="24"/>
          <w:szCs w:val="24"/>
          <w:lang w:val="en-CA"/>
        </w:rPr>
        <w:t>, D</w:t>
      </w:r>
      <w:r w:rsidR="00243579" w:rsidRPr="00A849A4">
        <w:rPr>
          <w:rFonts w:ascii="Times New Roman" w:hAnsi="Times New Roman"/>
          <w:color w:val="000000" w:themeColor="text1"/>
          <w:sz w:val="24"/>
          <w:szCs w:val="24"/>
          <w:vertAlign w:val="subscript"/>
          <w:lang w:val="en-CA"/>
        </w:rPr>
        <w:t>609</w:t>
      </w:r>
      <w:r w:rsidR="00243579" w:rsidRPr="00A849A4">
        <w:rPr>
          <w:rFonts w:ascii="Times New Roman" w:hAnsi="Times New Roman"/>
          <w:color w:val="000000" w:themeColor="text1"/>
          <w:sz w:val="24"/>
          <w:szCs w:val="24"/>
          <w:lang w:val="en-CA"/>
        </w:rPr>
        <w:t xml:space="preserve"> and K</w:t>
      </w:r>
      <w:r w:rsidR="00243579" w:rsidRPr="00A849A4">
        <w:rPr>
          <w:rFonts w:ascii="Times New Roman" w:hAnsi="Times New Roman"/>
          <w:color w:val="000000" w:themeColor="text1"/>
          <w:sz w:val="24"/>
          <w:szCs w:val="24"/>
          <w:vertAlign w:val="subscript"/>
          <w:lang w:val="en-CA"/>
        </w:rPr>
        <w:t>610</w:t>
      </w:r>
      <w:r w:rsidR="00FE381C" w:rsidRPr="00A849A4">
        <w:rPr>
          <w:rFonts w:ascii="Times New Roman" w:hAnsi="Times New Roman"/>
          <w:color w:val="000000" w:themeColor="text1"/>
          <w:sz w:val="24"/>
          <w:szCs w:val="24"/>
          <w:lang w:val="en-CA"/>
        </w:rPr>
        <w:t xml:space="preserve">, which </w:t>
      </w:r>
      <w:r w:rsidR="00C21F18" w:rsidRPr="00A849A4">
        <w:rPr>
          <w:rFonts w:ascii="Times New Roman" w:hAnsi="Times New Roman"/>
          <w:color w:val="000000" w:themeColor="text1"/>
          <w:sz w:val="24"/>
          <w:szCs w:val="24"/>
          <w:lang w:val="en-CA"/>
        </w:rPr>
        <w:t>were show</w:t>
      </w:r>
      <w:r w:rsidR="00AC1A0F" w:rsidRPr="00A849A4">
        <w:rPr>
          <w:rFonts w:ascii="Times New Roman" w:hAnsi="Times New Roman"/>
          <w:color w:val="000000" w:themeColor="text1"/>
          <w:sz w:val="24"/>
          <w:szCs w:val="24"/>
          <w:lang w:val="en-CA"/>
        </w:rPr>
        <w:t>n</w:t>
      </w:r>
      <w:r w:rsidR="00C21F18" w:rsidRPr="00A849A4">
        <w:rPr>
          <w:rFonts w:ascii="Times New Roman" w:hAnsi="Times New Roman"/>
          <w:color w:val="000000" w:themeColor="text1"/>
          <w:sz w:val="24"/>
          <w:szCs w:val="24"/>
          <w:lang w:val="en-CA"/>
        </w:rPr>
        <w:t xml:space="preserve"> to </w:t>
      </w:r>
      <w:r w:rsidR="00504CF0" w:rsidRPr="00A849A4">
        <w:rPr>
          <w:rFonts w:ascii="Times New Roman" w:hAnsi="Times New Roman"/>
          <w:color w:val="000000" w:themeColor="text1"/>
          <w:sz w:val="24"/>
          <w:szCs w:val="24"/>
          <w:lang w:val="en-CA"/>
        </w:rPr>
        <w:t xml:space="preserve">sit </w:t>
      </w:r>
      <w:r w:rsidR="000A7159" w:rsidRPr="00A849A4">
        <w:rPr>
          <w:rFonts w:ascii="Times New Roman" w:hAnsi="Times New Roman"/>
          <w:color w:val="000000" w:themeColor="text1"/>
          <w:sz w:val="24"/>
          <w:szCs w:val="24"/>
          <w:lang w:val="en-CA"/>
        </w:rPr>
        <w:t>at the membrane interface</w:t>
      </w:r>
      <w:r w:rsidR="00FE381C" w:rsidRPr="00A849A4">
        <w:rPr>
          <w:rFonts w:ascii="Times New Roman" w:hAnsi="Times New Roman"/>
          <w:color w:val="000000" w:themeColor="text1"/>
          <w:sz w:val="24"/>
          <w:szCs w:val="24"/>
          <w:lang w:val="en-CA"/>
        </w:rPr>
        <w:t xml:space="preserve">, </w:t>
      </w:r>
      <w:r w:rsidR="000A7159" w:rsidRPr="00A849A4">
        <w:rPr>
          <w:rFonts w:ascii="Times New Roman" w:hAnsi="Times New Roman"/>
          <w:color w:val="000000" w:themeColor="text1"/>
          <w:sz w:val="24"/>
          <w:szCs w:val="24"/>
          <w:lang w:val="en-CA"/>
        </w:rPr>
        <w:t>are absent in a number of other potassium channels (Fig</w:t>
      </w:r>
      <w:r w:rsidR="00ED4F15" w:rsidRPr="00A849A4">
        <w:rPr>
          <w:rFonts w:ascii="Times New Roman" w:hAnsi="Times New Roman"/>
          <w:color w:val="000000" w:themeColor="text1"/>
          <w:sz w:val="24"/>
          <w:szCs w:val="24"/>
          <w:lang w:val="en-CA"/>
        </w:rPr>
        <w:t>.</w:t>
      </w:r>
      <w:r w:rsidR="000A7159" w:rsidRPr="00A849A4">
        <w:rPr>
          <w:rFonts w:ascii="Times New Roman" w:hAnsi="Times New Roman"/>
          <w:color w:val="000000" w:themeColor="text1"/>
          <w:sz w:val="24"/>
          <w:szCs w:val="24"/>
          <w:lang w:val="en-CA"/>
        </w:rPr>
        <w:t xml:space="preserve"> 1B-E), many of which are used as templates for the gen</w:t>
      </w:r>
      <w:r w:rsidR="00ED4168" w:rsidRPr="00A849A4">
        <w:rPr>
          <w:rFonts w:ascii="Times New Roman" w:hAnsi="Times New Roman"/>
          <w:color w:val="000000" w:themeColor="text1"/>
          <w:sz w:val="24"/>
          <w:szCs w:val="24"/>
          <w:lang w:val="en-CA"/>
        </w:rPr>
        <w:t xml:space="preserve">eration of </w:t>
      </w:r>
      <w:proofErr w:type="spellStart"/>
      <w:r w:rsidR="00ED4168" w:rsidRPr="00A849A4">
        <w:rPr>
          <w:rFonts w:ascii="Times New Roman" w:hAnsi="Times New Roman"/>
          <w:color w:val="000000" w:themeColor="text1"/>
          <w:sz w:val="24"/>
          <w:szCs w:val="24"/>
          <w:lang w:val="en-CA"/>
        </w:rPr>
        <w:t>hERG</w:t>
      </w:r>
      <w:proofErr w:type="spellEnd"/>
      <w:r w:rsidR="00ED4168" w:rsidRPr="00A849A4">
        <w:rPr>
          <w:rFonts w:ascii="Times New Roman" w:hAnsi="Times New Roman"/>
          <w:color w:val="000000" w:themeColor="text1"/>
          <w:sz w:val="24"/>
          <w:szCs w:val="24"/>
          <w:lang w:val="en-CA"/>
        </w:rPr>
        <w:t xml:space="preserve"> homology models. Y</w:t>
      </w:r>
      <w:r w:rsidR="000A7159" w:rsidRPr="00A849A4">
        <w:rPr>
          <w:rFonts w:ascii="Times New Roman" w:hAnsi="Times New Roman"/>
          <w:color w:val="000000" w:themeColor="text1"/>
          <w:sz w:val="24"/>
          <w:szCs w:val="24"/>
          <w:lang w:val="en-CA"/>
        </w:rPr>
        <w:t xml:space="preserve">et the inclusion of these residues may influence both the structure of the </w:t>
      </w:r>
      <w:r w:rsidR="00D20130" w:rsidRPr="00A849A4">
        <w:rPr>
          <w:rFonts w:ascii="Times New Roman" w:hAnsi="Times New Roman"/>
          <w:color w:val="000000" w:themeColor="text1"/>
          <w:sz w:val="24"/>
          <w:szCs w:val="24"/>
          <w:lang w:val="en-CA"/>
        </w:rPr>
        <w:t>PH</w:t>
      </w:r>
      <w:r w:rsidR="0029774C" w:rsidRPr="00A849A4">
        <w:rPr>
          <w:rFonts w:ascii="Times New Roman" w:hAnsi="Times New Roman"/>
          <w:color w:val="000000" w:themeColor="text1"/>
          <w:sz w:val="24"/>
          <w:szCs w:val="24"/>
          <w:lang w:val="en-CA"/>
        </w:rPr>
        <w:t xml:space="preserve">, </w:t>
      </w:r>
      <w:r w:rsidR="000A7159" w:rsidRPr="00A849A4">
        <w:rPr>
          <w:rFonts w:ascii="Times New Roman" w:hAnsi="Times New Roman"/>
          <w:color w:val="000000" w:themeColor="text1"/>
          <w:sz w:val="24"/>
          <w:szCs w:val="24"/>
          <w:lang w:val="en-CA"/>
        </w:rPr>
        <w:t>its interaction with the bilayer</w:t>
      </w:r>
      <w:r w:rsidR="00026E4B" w:rsidRPr="00A849A4">
        <w:rPr>
          <w:rFonts w:ascii="Times New Roman" w:hAnsi="Times New Roman"/>
          <w:color w:val="000000" w:themeColor="text1"/>
          <w:sz w:val="24"/>
          <w:szCs w:val="24"/>
          <w:lang w:val="en-CA"/>
        </w:rPr>
        <w:t>,</w:t>
      </w:r>
      <w:r w:rsidR="000A7159" w:rsidRPr="00A849A4">
        <w:rPr>
          <w:rFonts w:ascii="Times New Roman" w:hAnsi="Times New Roman"/>
          <w:color w:val="000000" w:themeColor="text1"/>
          <w:sz w:val="24"/>
          <w:szCs w:val="24"/>
          <w:lang w:val="en-CA"/>
        </w:rPr>
        <w:t xml:space="preserve"> </w:t>
      </w:r>
      <w:r w:rsidR="00861BE7" w:rsidRPr="00A849A4">
        <w:rPr>
          <w:rFonts w:ascii="Times New Roman" w:hAnsi="Times New Roman"/>
          <w:color w:val="000000" w:themeColor="text1"/>
          <w:sz w:val="24"/>
          <w:szCs w:val="24"/>
          <w:lang w:val="en-CA"/>
        </w:rPr>
        <w:t>and</w:t>
      </w:r>
      <w:r w:rsidR="000A7159" w:rsidRPr="00A849A4">
        <w:rPr>
          <w:rFonts w:ascii="Times New Roman" w:hAnsi="Times New Roman"/>
          <w:color w:val="000000" w:themeColor="text1"/>
          <w:sz w:val="24"/>
          <w:szCs w:val="24"/>
          <w:lang w:val="en-CA"/>
        </w:rPr>
        <w:t xml:space="preserve"> its role in channel function.</w:t>
      </w:r>
      <w:r w:rsidR="00FE381C" w:rsidRPr="00A849A4">
        <w:rPr>
          <w:rFonts w:ascii="Times New Roman" w:hAnsi="Times New Roman"/>
          <w:color w:val="000000" w:themeColor="text1"/>
          <w:sz w:val="24"/>
          <w:szCs w:val="24"/>
          <w:lang w:val="en-CA"/>
        </w:rPr>
        <w:t xml:space="preserve"> </w:t>
      </w:r>
    </w:p>
    <w:p w14:paraId="561DD798" w14:textId="2C8793C3" w:rsidR="000A1C78" w:rsidRPr="00A849A4" w:rsidRDefault="00090B6E" w:rsidP="00E36138">
      <w:pPr>
        <w:pStyle w:val="NormalWeb"/>
        <w:spacing w:before="0" w:beforeAutospacing="0" w:after="0" w:line="480" w:lineRule="auto"/>
        <w:ind w:firstLine="360"/>
        <w:jc w:val="both"/>
        <w:outlineLvl w:val="0"/>
        <w:rPr>
          <w:rFonts w:ascii="Times New Roman" w:hAnsi="Times New Roman"/>
          <w:color w:val="000000" w:themeColor="text1"/>
          <w:sz w:val="24"/>
          <w:szCs w:val="24"/>
          <w:lang w:val="en-CA"/>
        </w:rPr>
      </w:pPr>
      <w:r w:rsidRPr="00A849A4">
        <w:rPr>
          <w:rFonts w:ascii="Times New Roman" w:hAnsi="Times New Roman"/>
          <w:color w:val="000000" w:themeColor="text1"/>
          <w:sz w:val="24"/>
          <w:szCs w:val="24"/>
          <w:lang w:val="en-CA"/>
        </w:rPr>
        <w:t>T</w:t>
      </w:r>
      <w:r w:rsidR="00FE381C" w:rsidRPr="00A849A4">
        <w:rPr>
          <w:rFonts w:ascii="Times New Roman" w:hAnsi="Times New Roman"/>
          <w:color w:val="000000" w:themeColor="text1"/>
          <w:sz w:val="24"/>
          <w:szCs w:val="24"/>
          <w:lang w:val="en-CA"/>
        </w:rPr>
        <w:t xml:space="preserve">he lipid bilayer is important for the </w:t>
      </w:r>
      <w:r w:rsidRPr="00A849A4">
        <w:rPr>
          <w:rFonts w:ascii="Times New Roman" w:hAnsi="Times New Roman"/>
          <w:color w:val="000000" w:themeColor="text1"/>
          <w:sz w:val="24"/>
          <w:szCs w:val="24"/>
          <w:lang w:val="en-CA"/>
        </w:rPr>
        <w:t xml:space="preserve">structure and </w:t>
      </w:r>
      <w:r w:rsidR="00FE381C" w:rsidRPr="00A849A4">
        <w:rPr>
          <w:rFonts w:ascii="Times New Roman" w:hAnsi="Times New Roman"/>
          <w:color w:val="000000" w:themeColor="text1"/>
          <w:sz w:val="24"/>
          <w:szCs w:val="24"/>
          <w:lang w:val="en-CA"/>
        </w:rPr>
        <w:t xml:space="preserve">function of </w:t>
      </w:r>
      <w:r w:rsidRPr="00A849A4">
        <w:rPr>
          <w:rFonts w:ascii="Times New Roman" w:hAnsi="Times New Roman"/>
          <w:color w:val="000000" w:themeColor="text1"/>
          <w:sz w:val="24"/>
          <w:szCs w:val="24"/>
          <w:lang w:val="en-CA"/>
        </w:rPr>
        <w:t xml:space="preserve">membrane proteins such as </w:t>
      </w:r>
      <w:r w:rsidR="00FE381C" w:rsidRPr="00A849A4">
        <w:rPr>
          <w:rFonts w:ascii="Times New Roman" w:hAnsi="Times New Roman"/>
          <w:color w:val="000000" w:themeColor="text1"/>
          <w:sz w:val="24"/>
          <w:szCs w:val="24"/>
          <w:lang w:val="en-CA"/>
        </w:rPr>
        <w:t>potassium channels</w:t>
      </w:r>
      <w:r w:rsidRPr="00A849A4">
        <w:rPr>
          <w:rFonts w:ascii="Times New Roman" w:hAnsi="Times New Roman"/>
          <w:color w:val="000000" w:themeColor="text1"/>
          <w:sz w:val="24"/>
          <w:szCs w:val="24"/>
          <w:lang w:val="en-CA"/>
        </w:rPr>
        <w:t xml:space="preserve"> </w:t>
      </w:r>
      <w:r w:rsidRPr="00A849A4">
        <w:rPr>
          <w:rFonts w:ascii="Times New Roman" w:hAnsi="Times New Roman"/>
          <w:color w:val="000000" w:themeColor="text1"/>
          <w:sz w:val="24"/>
          <w:szCs w:val="24"/>
          <w:lang w:val="en-CA"/>
        </w:rPr>
        <w:fldChar w:fldCharType="begin"/>
      </w:r>
      <w:r w:rsidR="00430C75" w:rsidRPr="00A849A4">
        <w:rPr>
          <w:rFonts w:ascii="Times New Roman" w:hAnsi="Times New Roman"/>
          <w:color w:val="000000" w:themeColor="text1"/>
          <w:sz w:val="24"/>
          <w:szCs w:val="24"/>
          <w:lang w:val="en-CA"/>
        </w:rPr>
        <w:instrText xml:space="preserve"> ADDIN EN.CITE &lt;EndNote&gt;&lt;Cite&gt;&lt;Author&gt;Lee&lt;/Author&gt;&lt;Year&gt;2004&lt;/Year&gt;&lt;RecNum&gt;1003&lt;/RecNum&gt;&lt;DisplayText&gt;(Lee 2004; Williamson et al. 2003)&lt;/DisplayText&gt;&lt;record&gt;&lt;rec-number&gt;1003&lt;/rec-number&gt;&lt;foreign-keys&gt;&lt;key app="EN" db-id="d5asf9aad5rdaxestptv5tzlx5fw0xx9pdw9"&gt;1003&lt;/key&gt;&lt;/foreign-keys&gt;&lt;ref-type name="Journal Article"&gt;17&lt;/ref-type&gt;&lt;contributors&gt;&lt;authors&gt;&lt;author&gt;Lee, A.G.&lt;/author&gt;&lt;/authors&gt;&lt;/contributors&gt;&lt;titles&gt;&lt;title&gt;How lipids affect the activities of integral membrane proteins&lt;/title&gt;&lt;secondary-title&gt;Biochim. Biophys. Acta&lt;/secondary-title&gt;&lt;/titles&gt;&lt;periodical&gt;&lt;full-title&gt;Biochim. Biophys. Acta&lt;/full-title&gt;&lt;/periodical&gt;&lt;pages&gt;62-87&lt;/pages&gt;&lt;volume&gt;1666&lt;/volume&gt;&lt;keywords&gt;&lt;keyword&gt;membrane&lt;/keyword&gt;&lt;keyword&gt;Hydrophobic matching&lt;/keyword&gt;&lt;keyword&gt;lipid-protein interaction&lt;/keyword&gt;&lt;keyword&gt;Headgroup&lt;/keyword&gt;&lt;keyword&gt;membrane protein&lt;/keyword&gt;&lt;/keywords&gt;&lt;dates&gt;&lt;year&gt;2004&lt;/year&gt;&lt;/dates&gt;&lt;call-num&gt;Membrane proteins&lt;/call-num&gt;&lt;label&gt;Membrane&lt;/label&gt;&lt;urls&gt;&lt;/urls&gt;&lt;/record&gt;&lt;/Cite&gt;&lt;Cite&gt;&lt;Author&gt;Williamson&lt;/Author&gt;&lt;Year&gt;2003&lt;/Year&gt;&lt;RecNum&gt;3502&lt;/RecNum&gt;&lt;record&gt;&lt;rec-number&gt;3502&lt;/rec-number&gt;&lt;foreign-keys&gt;&lt;key app="EN" db-id="d5asf9aad5rdaxestptv5tzlx5fw0xx9pdw9"&gt;3502&lt;/key&gt;&lt;/foreign-keys&gt;&lt;ref-type name="Journal Article"&gt;17&lt;/ref-type&gt;&lt;contributors&gt;&lt;authors&gt;&lt;author&gt;Williamson, M. I.&lt;/author&gt;&lt;author&gt;Alvis, J. S.&lt;/author&gt;&lt;author&gt;East, M. J.&lt;/author&gt;&lt;author&gt;Lee, G. A.&lt;/author&gt;&lt;/authors&gt;&lt;/contributors&gt;&lt;titles&gt;&lt;title&gt;The potassium channel KcsA and its interaction with the lipid bilayer&lt;/title&gt;&lt;secondary-title&gt;Cell. Mol. Life Sci.&lt;/secondary-title&gt;&lt;/titles&gt;&lt;periodical&gt;&lt;full-title&gt;Cell. Mol. Life Sci.&lt;/full-title&gt;&lt;/periodical&gt;&lt;pages&gt;1581-1590&lt;/pages&gt;&lt;volume&gt;60&lt;/volume&gt;&lt;number&gt;8&lt;/number&gt;&lt;dates&gt;&lt;year&gt;2003&lt;/year&gt;&lt;/dates&gt;&lt;isbn&gt;1420-9071&lt;/isbn&gt;&lt;label&gt;Williamson2003&lt;/label&gt;&lt;work-type&gt;journal article&lt;/work-type&gt;&lt;urls&gt;&lt;related-urls&gt;&lt;url&gt;http://dx.doi.org/10.1007/s00018-003-3172-y&lt;/url&gt;&lt;/related-urls&gt;&lt;/urls&gt;&lt;electronic-resource-num&gt;10.1007/s00018-003-3172-y&lt;/electronic-resource-num&gt;&lt;/record&gt;&lt;/Cite&gt;&lt;/EndNote&gt;</w:instrText>
      </w:r>
      <w:r w:rsidRPr="00A849A4">
        <w:rPr>
          <w:rFonts w:ascii="Times New Roman" w:hAnsi="Times New Roman"/>
          <w:color w:val="000000" w:themeColor="text1"/>
          <w:sz w:val="24"/>
          <w:szCs w:val="24"/>
          <w:lang w:val="en-CA"/>
        </w:rPr>
        <w:fldChar w:fldCharType="separate"/>
      </w:r>
      <w:r w:rsidR="00023CC7" w:rsidRPr="00A849A4">
        <w:rPr>
          <w:rFonts w:ascii="Times New Roman" w:hAnsi="Times New Roman"/>
          <w:noProof/>
          <w:color w:val="000000" w:themeColor="text1"/>
          <w:sz w:val="24"/>
          <w:szCs w:val="24"/>
          <w:lang w:val="en-CA"/>
        </w:rPr>
        <w:t>(</w:t>
      </w:r>
      <w:hyperlink w:anchor="_ENREF_19" w:tooltip="Lee, 2004 #1003" w:history="1">
        <w:r w:rsidR="0095269C" w:rsidRPr="00A849A4">
          <w:rPr>
            <w:rFonts w:ascii="Times New Roman" w:hAnsi="Times New Roman"/>
            <w:noProof/>
            <w:color w:val="000000" w:themeColor="text1"/>
            <w:sz w:val="24"/>
            <w:szCs w:val="24"/>
            <w:lang w:val="en-CA"/>
          </w:rPr>
          <w:t>Lee 2004</w:t>
        </w:r>
      </w:hyperlink>
      <w:r w:rsidR="00023CC7" w:rsidRPr="00A849A4">
        <w:rPr>
          <w:rFonts w:ascii="Times New Roman" w:hAnsi="Times New Roman"/>
          <w:noProof/>
          <w:color w:val="000000" w:themeColor="text1"/>
          <w:sz w:val="24"/>
          <w:szCs w:val="24"/>
          <w:lang w:val="en-CA"/>
        </w:rPr>
        <w:t xml:space="preserve">; </w:t>
      </w:r>
      <w:hyperlink w:anchor="_ENREF_53" w:tooltip="Williamson, 2003 #3502" w:history="1">
        <w:r w:rsidR="0095269C" w:rsidRPr="00A849A4">
          <w:rPr>
            <w:rFonts w:ascii="Times New Roman" w:hAnsi="Times New Roman"/>
            <w:noProof/>
            <w:color w:val="000000" w:themeColor="text1"/>
            <w:sz w:val="24"/>
            <w:szCs w:val="24"/>
            <w:lang w:val="en-CA"/>
          </w:rPr>
          <w:t>Williamson et al. 2003</w:t>
        </w:r>
      </w:hyperlink>
      <w:r w:rsidR="00023CC7" w:rsidRPr="00A849A4">
        <w:rPr>
          <w:rFonts w:ascii="Times New Roman" w:hAnsi="Times New Roman"/>
          <w:noProof/>
          <w:color w:val="000000" w:themeColor="text1"/>
          <w:sz w:val="24"/>
          <w:szCs w:val="24"/>
          <w:lang w:val="en-CA"/>
        </w:rPr>
        <w:t>)</w:t>
      </w:r>
      <w:r w:rsidRPr="00A849A4">
        <w:rPr>
          <w:rFonts w:ascii="Times New Roman" w:hAnsi="Times New Roman"/>
          <w:color w:val="000000" w:themeColor="text1"/>
          <w:sz w:val="24"/>
          <w:szCs w:val="24"/>
          <w:lang w:val="en-CA"/>
        </w:rPr>
        <w:fldChar w:fldCharType="end"/>
      </w:r>
      <w:r w:rsidR="00FE381C" w:rsidRPr="00A849A4">
        <w:rPr>
          <w:rFonts w:ascii="Times New Roman" w:hAnsi="Times New Roman"/>
          <w:color w:val="000000" w:themeColor="text1"/>
          <w:sz w:val="24"/>
          <w:szCs w:val="24"/>
          <w:lang w:val="en-CA"/>
        </w:rPr>
        <w:t xml:space="preserve">. </w:t>
      </w:r>
      <w:r w:rsidRPr="00A849A4">
        <w:rPr>
          <w:rFonts w:ascii="Times New Roman" w:hAnsi="Times New Roman"/>
          <w:color w:val="000000" w:themeColor="text1"/>
          <w:sz w:val="24"/>
          <w:szCs w:val="24"/>
          <w:lang w:val="en-CA"/>
        </w:rPr>
        <w:t xml:space="preserve">For example, the transmembrane helix of wild-type </w:t>
      </w:r>
      <w:proofErr w:type="spellStart"/>
      <w:r w:rsidRPr="00A849A4">
        <w:rPr>
          <w:rFonts w:ascii="Times New Roman" w:hAnsi="Times New Roman"/>
          <w:color w:val="000000" w:themeColor="text1"/>
          <w:sz w:val="24"/>
          <w:szCs w:val="24"/>
          <w:lang w:val="en-CA"/>
        </w:rPr>
        <w:t>KcsA</w:t>
      </w:r>
      <w:proofErr w:type="spellEnd"/>
      <w:r w:rsidRPr="00A849A4">
        <w:rPr>
          <w:rFonts w:ascii="Times New Roman" w:hAnsi="Times New Roman"/>
          <w:color w:val="000000" w:themeColor="text1"/>
          <w:sz w:val="24"/>
          <w:szCs w:val="24"/>
          <w:lang w:val="en-CA"/>
        </w:rPr>
        <w:t xml:space="preserve"> and </w:t>
      </w:r>
      <w:proofErr w:type="spellStart"/>
      <w:r w:rsidRPr="00A849A4">
        <w:rPr>
          <w:rFonts w:ascii="Times New Roman" w:hAnsi="Times New Roman"/>
          <w:color w:val="000000" w:themeColor="text1"/>
          <w:sz w:val="24"/>
          <w:szCs w:val="24"/>
          <w:lang w:val="en-CA"/>
        </w:rPr>
        <w:t>KcsA</w:t>
      </w:r>
      <w:proofErr w:type="spellEnd"/>
      <w:r w:rsidRPr="00A849A4">
        <w:rPr>
          <w:rFonts w:ascii="Times New Roman" w:hAnsi="Times New Roman"/>
          <w:color w:val="000000" w:themeColor="text1"/>
          <w:sz w:val="24"/>
          <w:szCs w:val="24"/>
          <w:lang w:val="en-CA"/>
        </w:rPr>
        <w:t xml:space="preserve"> mutant containing the turret region of Kv1.3 was shown to unwind and rewind in the presence of phospholipids, inducing conformational changes on both the turret region and the PH during the gating process </w:t>
      </w:r>
      <w:r w:rsidRPr="00A849A4">
        <w:rPr>
          <w:rFonts w:ascii="Times New Roman" w:hAnsi="Times New Roman"/>
          <w:color w:val="000000" w:themeColor="text1"/>
          <w:sz w:val="24"/>
          <w:szCs w:val="24"/>
          <w:lang w:val="en-CA"/>
        </w:rPr>
        <w:fldChar w:fldCharType="begin"/>
      </w:r>
      <w:r w:rsidR="00430C75" w:rsidRPr="00A849A4">
        <w:rPr>
          <w:rFonts w:ascii="Times New Roman" w:hAnsi="Times New Roman"/>
          <w:color w:val="000000" w:themeColor="text1"/>
          <w:sz w:val="24"/>
          <w:szCs w:val="24"/>
          <w:lang w:val="en-CA"/>
        </w:rPr>
        <w:instrText xml:space="preserve"> ADDIN EN.CITE &lt;EndNote&gt;&lt;Cite&gt;&lt;Author&gt;van der Cruijsen&lt;/Author&gt;&lt;Year&gt;2013&lt;/Year&gt;&lt;RecNum&gt;3394&lt;/RecNum&gt;&lt;DisplayText&gt;(van der Cruijsen et al. 2013)&lt;/DisplayText&gt;&lt;record&gt;&lt;rec-number&gt;3394&lt;/rec-number&gt;&lt;foreign-keys&gt;&lt;key app="EN" db-id="d5asf9aad5rdaxestptv5tzlx5fw0xx9pdw9"&gt;3394&lt;/key&gt;&lt;/foreign-keys&gt;&lt;ref-type name="Journal Article"&gt;17&lt;/ref-type&gt;&lt;contributors&gt;&lt;authors&gt;&lt;author&gt;van der Cruijsen, Elwin A. W.&lt;/author&gt;&lt;author&gt;Nand, Deepak&lt;/author&gt;&lt;author&gt;Weingarth, Markus&lt;/author&gt;&lt;author&gt;Prokofyev, Alexander&lt;/author&gt;&lt;author&gt;Hornig, Sönke&lt;/author&gt;&lt;author&gt;Cukkemane, Abhishek Arun&lt;/author&gt;&lt;author&gt;Bonvin, Alexandre M. J. J.&lt;/author&gt;&lt;author&gt;Becker, Stefan&lt;/author&gt;&lt;author&gt;Hulse, Raymond E.&lt;/author&gt;&lt;author&gt;Perozo, Eduardo&lt;/author&gt;&lt;author&gt;Pongs, Olaf&lt;/author&gt;&lt;author&gt;Baldus, Marc&lt;/author&gt;&lt;/authors&gt;&lt;/contributors&gt;&lt;titles&gt;&lt;title&gt;Importance of lipid–pore loop interface for potassium channel structure and function&lt;/title&gt;&lt;secondary-title&gt;Proc. Nat. Acad. Sci. USA&lt;/secondary-title&gt;&lt;/titles&gt;&lt;periodical&gt;&lt;full-title&gt;Proc. Nat. Acad. Sci. USA&lt;/full-title&gt;&lt;/periodical&gt;&lt;pages&gt;13008-13013&lt;/pages&gt;&lt;volume&gt;110&lt;/volume&gt;&lt;number&gt;32&lt;/number&gt;&lt;dates&gt;&lt;year&gt;2013&lt;/year&gt;&lt;pub-dates&gt;&lt;date&gt;August 6, 2013&lt;/date&gt;&lt;/pub-dates&gt;&lt;/dates&gt;&lt;urls&gt;&lt;related-urls&gt;&lt;url&gt;http://www.pnas.org/content/110/32/13008.abstract&lt;/url&gt;&lt;/related-urls&gt;&lt;/urls&gt;&lt;electronic-resource-num&gt;10.1073/pnas.1305563110&lt;/electronic-resource-num&gt;&lt;/record&gt;&lt;/Cite&gt;&lt;/EndNote&gt;</w:instrText>
      </w:r>
      <w:r w:rsidRPr="00A849A4">
        <w:rPr>
          <w:rFonts w:ascii="Times New Roman" w:hAnsi="Times New Roman"/>
          <w:color w:val="000000" w:themeColor="text1"/>
          <w:sz w:val="24"/>
          <w:szCs w:val="24"/>
          <w:lang w:val="en-CA"/>
        </w:rPr>
        <w:fldChar w:fldCharType="separate"/>
      </w:r>
      <w:r w:rsidR="00023CC7" w:rsidRPr="00A849A4">
        <w:rPr>
          <w:rFonts w:ascii="Times New Roman" w:hAnsi="Times New Roman"/>
          <w:noProof/>
          <w:color w:val="000000" w:themeColor="text1"/>
          <w:sz w:val="24"/>
          <w:szCs w:val="24"/>
          <w:lang w:val="en-CA"/>
        </w:rPr>
        <w:t>(</w:t>
      </w:r>
      <w:hyperlink w:anchor="_ENREF_49" w:tooltip="van der Cruijsen, 2013 #3394" w:history="1">
        <w:r w:rsidR="0095269C" w:rsidRPr="00A849A4">
          <w:rPr>
            <w:rFonts w:ascii="Times New Roman" w:hAnsi="Times New Roman"/>
            <w:noProof/>
            <w:color w:val="000000" w:themeColor="text1"/>
            <w:sz w:val="24"/>
            <w:szCs w:val="24"/>
            <w:lang w:val="en-CA"/>
          </w:rPr>
          <w:t>van der Cruijsen et al. 2013</w:t>
        </w:r>
      </w:hyperlink>
      <w:r w:rsidR="00023CC7" w:rsidRPr="00A849A4">
        <w:rPr>
          <w:rFonts w:ascii="Times New Roman" w:hAnsi="Times New Roman"/>
          <w:noProof/>
          <w:color w:val="000000" w:themeColor="text1"/>
          <w:sz w:val="24"/>
          <w:szCs w:val="24"/>
          <w:lang w:val="en-CA"/>
        </w:rPr>
        <w:t>)</w:t>
      </w:r>
      <w:r w:rsidRPr="00A849A4">
        <w:rPr>
          <w:rFonts w:ascii="Times New Roman" w:hAnsi="Times New Roman"/>
          <w:color w:val="000000" w:themeColor="text1"/>
          <w:sz w:val="24"/>
          <w:szCs w:val="24"/>
          <w:lang w:val="en-CA"/>
        </w:rPr>
        <w:fldChar w:fldCharType="end"/>
      </w:r>
      <w:r w:rsidRPr="00A849A4">
        <w:rPr>
          <w:rFonts w:ascii="Times New Roman" w:hAnsi="Times New Roman"/>
          <w:color w:val="000000" w:themeColor="text1"/>
          <w:sz w:val="24"/>
          <w:szCs w:val="24"/>
          <w:lang w:val="en-CA"/>
        </w:rPr>
        <w:t xml:space="preserve">. Moreover, other </w:t>
      </w:r>
      <w:proofErr w:type="spellStart"/>
      <w:r w:rsidRPr="00A849A4">
        <w:rPr>
          <w:rFonts w:ascii="Times New Roman" w:hAnsi="Times New Roman"/>
          <w:color w:val="000000" w:themeColor="text1"/>
          <w:sz w:val="24"/>
          <w:szCs w:val="24"/>
          <w:lang w:val="en-CA"/>
        </w:rPr>
        <w:t>K</w:t>
      </w:r>
      <w:r w:rsidRPr="00A849A4">
        <w:rPr>
          <w:rFonts w:ascii="Times New Roman" w:hAnsi="Times New Roman"/>
          <w:color w:val="000000" w:themeColor="text1"/>
          <w:sz w:val="24"/>
          <w:szCs w:val="24"/>
          <w:vertAlign w:val="subscript"/>
          <w:lang w:val="en-CA"/>
        </w:rPr>
        <w:t>v</w:t>
      </w:r>
      <w:proofErr w:type="spellEnd"/>
      <w:r w:rsidRPr="00A849A4">
        <w:rPr>
          <w:rFonts w:ascii="Times New Roman" w:hAnsi="Times New Roman"/>
          <w:color w:val="000000" w:themeColor="text1"/>
          <w:sz w:val="24"/>
          <w:szCs w:val="24"/>
          <w:lang w:val="en-CA"/>
        </w:rPr>
        <w:t xml:space="preserve"> channels require the presence of specific lipids for potential regulation of the gating, such as Kv2.1 by sphingomyelin </w:t>
      </w:r>
      <w:r w:rsidRPr="00A849A4">
        <w:rPr>
          <w:rFonts w:ascii="Times New Roman" w:hAnsi="Times New Roman"/>
          <w:color w:val="000000" w:themeColor="text1"/>
          <w:sz w:val="24"/>
          <w:szCs w:val="24"/>
          <w:lang w:val="en-CA"/>
        </w:rPr>
        <w:fldChar w:fldCharType="begin"/>
      </w:r>
      <w:r w:rsidR="00430C75" w:rsidRPr="00A849A4">
        <w:rPr>
          <w:rFonts w:ascii="Times New Roman" w:hAnsi="Times New Roman"/>
          <w:color w:val="000000" w:themeColor="text1"/>
          <w:sz w:val="24"/>
          <w:szCs w:val="24"/>
          <w:lang w:val="en-CA"/>
        </w:rPr>
        <w:instrText xml:space="preserve"> ADDIN EN.CITE &lt;EndNote&gt;&lt;Cite&gt;&lt;Author&gt;Ramu&lt;/Author&gt;&lt;Year&gt;2006&lt;/Year&gt;&lt;RecNum&gt;3395&lt;/RecNum&gt;&lt;DisplayText&gt;(Ramu et al. 2006; Swartz 2006)&lt;/DisplayText&gt;&lt;record&gt;&lt;rec-number&gt;3395&lt;/rec-number&gt;&lt;foreign-keys&gt;&lt;key app="EN" db-id="d5asf9aad5rdaxestptv5tzlx5fw0xx9pdw9"&gt;3395&lt;/key&gt;&lt;/foreign-keys&gt;&lt;ref-type name="Journal Article"&gt;17&lt;/ref-type&gt;&lt;contributors&gt;&lt;authors&gt;&lt;author&gt;Ramu, Yajamana&lt;/author&gt;&lt;author&gt;Xu, Yanping&lt;/author&gt;&lt;author&gt;Lu, Zhe&lt;/author&gt;&lt;/authors&gt;&lt;/contributors&gt;&lt;titles&gt;&lt;title&gt;Enzymatic activation of voltage-gated potassium channels&lt;/title&gt;&lt;secondary-title&gt;Nature&lt;/secondary-title&gt;&lt;/titles&gt;&lt;periodical&gt;&lt;full-title&gt;Nature&lt;/full-title&gt;&lt;/periodical&gt;&lt;pages&gt;696-699&lt;/pages&gt;&lt;volume&gt;442&lt;/volume&gt;&lt;number&gt;7103&lt;/number&gt;&lt;dates&gt;&lt;year&gt;2006&lt;/year&gt;&lt;pub-dates&gt;&lt;date&gt;08/10/print&lt;/date&gt;&lt;/pub-dates&gt;&lt;/dates&gt;&lt;publisher&gt;Nature Publishing Group&lt;/publisher&gt;&lt;isbn&gt;0028-0836&lt;/isbn&gt;&lt;work-type&gt;10.1038/nature04880&lt;/work-type&gt;&lt;urls&gt;&lt;related-urls&gt;&lt;url&gt;http://dx.doi.org/10.1038/nature04880&lt;/url&gt;&lt;/related-urls&gt;&lt;/urls&gt;&lt;electronic-resource-num&gt;http://www.nature.com/nature/journal/v442/n7103/suppinfo/nature04880_S1.html&lt;/electronic-resource-num&gt;&lt;/record&gt;&lt;/Cite&gt;&lt;Cite&gt;&lt;Author&gt;Swartz&lt;/Author&gt;&lt;Year&gt;2006&lt;/Year&gt;&lt;RecNum&gt;3396&lt;/RecNum&gt;&lt;record&gt;&lt;rec-number&gt;3396&lt;/rec-number&gt;&lt;foreign-keys&gt;&lt;key app="EN" db-id="d5asf9aad5rdaxestptv5tzlx5fw0xx9pdw9"&gt;3396&lt;/key&gt;&lt;/foreign-keys&gt;&lt;ref-type name="Journal Article"&gt;17&lt;/ref-type&gt;&lt;contributors&gt;&lt;authors&gt;&lt;author&gt;Swartz, Kenton J.&lt;/author&gt;&lt;/authors&gt;&lt;/contributors&gt;&lt;titles&gt;&lt;title&gt;Greasing the gears of potassium channels&lt;/title&gt;&lt;secondary-title&gt;Nat. Chem. Biol.&lt;/secondary-title&gt;&lt;/titles&gt;&lt;periodical&gt;&lt;full-title&gt;Nat. Chem. Biol.&lt;/full-title&gt;&lt;/periodical&gt;&lt;pages&gt;401-402&lt;/pages&gt;&lt;volume&gt;2&lt;/volume&gt;&lt;number&gt;8&lt;/number&gt;&lt;dates&gt;&lt;year&gt;2006&lt;/year&gt;&lt;pub-dates&gt;&lt;date&gt;08//print&lt;/date&gt;&lt;/pub-dates&gt;&lt;/dates&gt;&lt;publisher&gt;Nature Publishing Group&lt;/publisher&gt;&lt;isbn&gt;1552-4450&lt;/isbn&gt;&lt;work-type&gt;10.1038/nchembio0806-401&lt;/work-type&gt;&lt;urls&gt;&lt;related-urls&gt;&lt;url&gt;http://dx.doi.org/10.1038/nchembio0806-401&lt;/url&gt;&lt;/related-urls&gt;&lt;/urls&gt;&lt;/record&gt;&lt;/Cite&gt;&lt;/EndNote&gt;</w:instrText>
      </w:r>
      <w:r w:rsidRPr="00A849A4">
        <w:rPr>
          <w:rFonts w:ascii="Times New Roman" w:hAnsi="Times New Roman"/>
          <w:color w:val="000000" w:themeColor="text1"/>
          <w:sz w:val="24"/>
          <w:szCs w:val="24"/>
          <w:lang w:val="en-CA"/>
        </w:rPr>
        <w:fldChar w:fldCharType="separate"/>
      </w:r>
      <w:r w:rsidR="00023CC7" w:rsidRPr="00A849A4">
        <w:rPr>
          <w:rFonts w:ascii="Times New Roman" w:hAnsi="Times New Roman"/>
          <w:noProof/>
          <w:color w:val="000000" w:themeColor="text1"/>
          <w:sz w:val="24"/>
          <w:szCs w:val="24"/>
          <w:lang w:val="en-CA"/>
        </w:rPr>
        <w:t>(</w:t>
      </w:r>
      <w:hyperlink w:anchor="_ENREF_31" w:tooltip="Ramu, 2006 #3395" w:history="1">
        <w:r w:rsidR="0095269C" w:rsidRPr="00A849A4">
          <w:rPr>
            <w:rFonts w:ascii="Times New Roman" w:hAnsi="Times New Roman"/>
            <w:noProof/>
            <w:color w:val="000000" w:themeColor="text1"/>
            <w:sz w:val="24"/>
            <w:szCs w:val="24"/>
            <w:lang w:val="en-CA"/>
          </w:rPr>
          <w:t>Ramu et al. 2006</w:t>
        </w:r>
      </w:hyperlink>
      <w:r w:rsidR="00023CC7" w:rsidRPr="00A849A4">
        <w:rPr>
          <w:rFonts w:ascii="Times New Roman" w:hAnsi="Times New Roman"/>
          <w:noProof/>
          <w:color w:val="000000" w:themeColor="text1"/>
          <w:sz w:val="24"/>
          <w:szCs w:val="24"/>
          <w:lang w:val="en-CA"/>
        </w:rPr>
        <w:t xml:space="preserve">; </w:t>
      </w:r>
      <w:hyperlink w:anchor="_ENREF_43" w:tooltip="Swartz, 2006 #3396" w:history="1">
        <w:r w:rsidR="0095269C" w:rsidRPr="00A849A4">
          <w:rPr>
            <w:rFonts w:ascii="Times New Roman" w:hAnsi="Times New Roman"/>
            <w:noProof/>
            <w:color w:val="000000" w:themeColor="text1"/>
            <w:sz w:val="24"/>
            <w:szCs w:val="24"/>
            <w:lang w:val="en-CA"/>
          </w:rPr>
          <w:t>Swartz 2006</w:t>
        </w:r>
      </w:hyperlink>
      <w:r w:rsidR="00023CC7" w:rsidRPr="00A849A4">
        <w:rPr>
          <w:rFonts w:ascii="Times New Roman" w:hAnsi="Times New Roman"/>
          <w:noProof/>
          <w:color w:val="000000" w:themeColor="text1"/>
          <w:sz w:val="24"/>
          <w:szCs w:val="24"/>
          <w:lang w:val="en-CA"/>
        </w:rPr>
        <w:t>)</w:t>
      </w:r>
      <w:r w:rsidRPr="00A849A4">
        <w:rPr>
          <w:rFonts w:ascii="Times New Roman" w:hAnsi="Times New Roman"/>
          <w:color w:val="000000" w:themeColor="text1"/>
          <w:sz w:val="24"/>
          <w:szCs w:val="24"/>
          <w:lang w:val="en-CA"/>
        </w:rPr>
        <w:fldChar w:fldCharType="end"/>
      </w:r>
      <w:r w:rsidRPr="00A849A4">
        <w:rPr>
          <w:rFonts w:ascii="Times New Roman" w:hAnsi="Times New Roman"/>
          <w:color w:val="000000" w:themeColor="text1"/>
          <w:sz w:val="24"/>
          <w:szCs w:val="24"/>
          <w:lang w:val="en-CA"/>
        </w:rPr>
        <w:t xml:space="preserve">, Kv7.1 by anionic phosphatidylinositol 4,5-bisphosphate </w:t>
      </w:r>
      <w:r w:rsidRPr="00A849A4">
        <w:rPr>
          <w:rFonts w:ascii="Times New Roman" w:hAnsi="Times New Roman"/>
          <w:color w:val="000000" w:themeColor="text1"/>
          <w:sz w:val="24"/>
          <w:szCs w:val="24"/>
          <w:lang w:val="en-CA"/>
        </w:rPr>
        <w:fldChar w:fldCharType="begin">
          <w:fldData xml:space="preserve">PEVuZE5vdGU+PENpdGU+PEF1dGhvcj5aYXlkbWFuPC9BdXRob3I+PFllYXI+MjAxNDwvWWVhcj48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</w:fldData>
        </w:fldChar>
      </w:r>
      <w:r w:rsidR="00430C75" w:rsidRPr="00A849A4">
        <w:rPr>
          <w:rFonts w:ascii="Times New Roman" w:hAnsi="Times New Roman"/>
          <w:color w:val="000000" w:themeColor="text1"/>
          <w:sz w:val="24"/>
          <w:szCs w:val="24"/>
          <w:lang w:val="en-CA"/>
        </w:rPr>
        <w:instrText xml:space="preserve"> ADDIN EN.CITE </w:instrText>
      </w:r>
      <w:r w:rsidR="00430C75" w:rsidRPr="00A849A4">
        <w:rPr>
          <w:rFonts w:ascii="Times New Roman" w:hAnsi="Times New Roman"/>
          <w:color w:val="000000" w:themeColor="text1"/>
          <w:sz w:val="24"/>
          <w:szCs w:val="24"/>
          <w:lang w:val="en-CA"/>
        </w:rPr>
        <w:fldChar w:fldCharType="begin">
          <w:fldData xml:space="preserve">PEVuZE5vdGU+PENpdGU+PEF1dGhvcj5aYXlkbWFuPC9BdXRob3I+PFllYXI+MjAxNDwvWWVhcj48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</w:fldData>
        </w:fldChar>
      </w:r>
      <w:r w:rsidR="00430C75" w:rsidRPr="00A849A4">
        <w:rPr>
          <w:rFonts w:ascii="Times New Roman" w:hAnsi="Times New Roman"/>
          <w:color w:val="000000" w:themeColor="text1"/>
          <w:sz w:val="24"/>
          <w:szCs w:val="24"/>
          <w:lang w:val="en-CA"/>
        </w:rPr>
        <w:instrText xml:space="preserve"> ADDIN EN.CITE.DATA </w:instrText>
      </w:r>
      <w:r w:rsidR="00430C75" w:rsidRPr="00A849A4">
        <w:rPr>
          <w:rFonts w:ascii="Times New Roman" w:hAnsi="Times New Roman"/>
          <w:color w:val="000000" w:themeColor="text1"/>
          <w:sz w:val="24"/>
          <w:szCs w:val="24"/>
          <w:lang w:val="en-CA"/>
        </w:rPr>
      </w:r>
      <w:r w:rsidR="00430C75" w:rsidRPr="00A849A4">
        <w:rPr>
          <w:rFonts w:ascii="Times New Roman" w:hAnsi="Times New Roman"/>
          <w:color w:val="000000" w:themeColor="text1"/>
          <w:sz w:val="24"/>
          <w:szCs w:val="24"/>
          <w:lang w:val="en-CA"/>
        </w:rPr>
        <w:fldChar w:fldCharType="end"/>
      </w:r>
      <w:r w:rsidRPr="00A849A4">
        <w:rPr>
          <w:rFonts w:ascii="Times New Roman" w:hAnsi="Times New Roman"/>
          <w:color w:val="000000" w:themeColor="text1"/>
          <w:sz w:val="24"/>
          <w:szCs w:val="24"/>
          <w:lang w:val="en-CA"/>
        </w:rPr>
      </w:r>
      <w:r w:rsidRPr="00A849A4">
        <w:rPr>
          <w:rFonts w:ascii="Times New Roman" w:hAnsi="Times New Roman"/>
          <w:color w:val="000000" w:themeColor="text1"/>
          <w:sz w:val="24"/>
          <w:szCs w:val="24"/>
          <w:lang w:val="en-CA"/>
        </w:rPr>
        <w:fldChar w:fldCharType="separate"/>
      </w:r>
      <w:r w:rsidR="00023CC7" w:rsidRPr="00A849A4">
        <w:rPr>
          <w:rFonts w:ascii="Times New Roman" w:hAnsi="Times New Roman"/>
          <w:noProof/>
          <w:color w:val="000000" w:themeColor="text1"/>
          <w:sz w:val="24"/>
          <w:szCs w:val="24"/>
          <w:lang w:val="en-CA"/>
        </w:rPr>
        <w:t>(</w:t>
      </w:r>
      <w:hyperlink w:anchor="_ENREF_56" w:tooltip="Zaydman, 2014 #3397" w:history="1">
        <w:r w:rsidR="0095269C" w:rsidRPr="00A849A4">
          <w:rPr>
            <w:rFonts w:ascii="Times New Roman" w:hAnsi="Times New Roman"/>
            <w:noProof/>
            <w:color w:val="000000" w:themeColor="text1"/>
            <w:sz w:val="24"/>
            <w:szCs w:val="24"/>
            <w:lang w:val="en-CA"/>
          </w:rPr>
          <w:t>Zaydman and Cui 2014</w:t>
        </w:r>
      </w:hyperlink>
      <w:r w:rsidR="00023CC7" w:rsidRPr="00A849A4">
        <w:rPr>
          <w:rFonts w:ascii="Times New Roman" w:hAnsi="Times New Roman"/>
          <w:noProof/>
          <w:color w:val="000000" w:themeColor="text1"/>
          <w:sz w:val="24"/>
          <w:szCs w:val="24"/>
          <w:lang w:val="en-CA"/>
        </w:rPr>
        <w:t xml:space="preserve">; </w:t>
      </w:r>
      <w:hyperlink w:anchor="_ENREF_57" w:tooltip="Zaydman, 2013 #3398" w:history="1">
        <w:r w:rsidR="0095269C" w:rsidRPr="00A849A4">
          <w:rPr>
            <w:rFonts w:ascii="Times New Roman" w:hAnsi="Times New Roman"/>
            <w:noProof/>
            <w:color w:val="000000" w:themeColor="text1"/>
            <w:sz w:val="24"/>
            <w:szCs w:val="24"/>
            <w:lang w:val="en-CA"/>
          </w:rPr>
          <w:t>Zaydman et al. 2013</w:t>
        </w:r>
      </w:hyperlink>
      <w:r w:rsidR="00023CC7" w:rsidRPr="00A849A4">
        <w:rPr>
          <w:rFonts w:ascii="Times New Roman" w:hAnsi="Times New Roman"/>
          <w:noProof/>
          <w:color w:val="000000" w:themeColor="text1"/>
          <w:sz w:val="24"/>
          <w:szCs w:val="24"/>
          <w:lang w:val="en-CA"/>
        </w:rPr>
        <w:t>)</w:t>
      </w:r>
      <w:r w:rsidRPr="00A849A4">
        <w:rPr>
          <w:rFonts w:ascii="Times New Roman" w:hAnsi="Times New Roman"/>
          <w:color w:val="000000" w:themeColor="text1"/>
          <w:sz w:val="24"/>
          <w:szCs w:val="24"/>
          <w:lang w:val="en-CA"/>
        </w:rPr>
        <w:fldChar w:fldCharType="end"/>
      </w:r>
      <w:r w:rsidRPr="00A849A4">
        <w:rPr>
          <w:rFonts w:ascii="Times New Roman" w:hAnsi="Times New Roman"/>
          <w:color w:val="000000" w:themeColor="text1"/>
          <w:sz w:val="24"/>
          <w:szCs w:val="24"/>
          <w:lang w:val="en-CA"/>
        </w:rPr>
        <w:t xml:space="preserve">, and Kv1.2 channel mutant by anionic phosphatidic acid </w:t>
      </w:r>
      <w:r w:rsidRPr="00A849A4">
        <w:rPr>
          <w:rFonts w:ascii="Times New Roman" w:hAnsi="Times New Roman"/>
          <w:color w:val="000000" w:themeColor="text1"/>
          <w:sz w:val="24"/>
          <w:szCs w:val="24"/>
          <w:lang w:val="en-CA"/>
        </w:rPr>
        <w:fldChar w:fldCharType="begin"/>
      </w:r>
      <w:r w:rsidR="00430C75" w:rsidRPr="00A849A4">
        <w:rPr>
          <w:rFonts w:ascii="Times New Roman" w:hAnsi="Times New Roman"/>
          <w:color w:val="000000" w:themeColor="text1"/>
          <w:sz w:val="24"/>
          <w:szCs w:val="24"/>
          <w:lang w:val="en-CA"/>
        </w:rPr>
        <w:instrText xml:space="preserve"> ADDIN EN.CITE &lt;EndNote&gt;&lt;Cite&gt;&lt;Author&gt;Hite&lt;/Author&gt;&lt;Year&gt;2014&lt;/Year&gt;&lt;RecNum&gt;3399&lt;/RecNum&gt;&lt;DisplayText&gt;(Hite et al. 2014)&lt;/DisplayText&gt;&lt;record&gt;&lt;rec-number&gt;3399&lt;/rec-number&gt;&lt;foreign-keys&gt;&lt;key app="EN" db-id="d5asf9aad5rdaxestptv5tzlx5fw0xx9pdw9"&gt;3399&lt;/key&gt;&lt;/foreign-keys&gt;&lt;ref-type name="Journal Article"&gt;17&lt;/ref-type&gt;&lt;contributors&gt;&lt;authors&gt;&lt;author&gt;Hite, Richard K&lt;/author&gt;&lt;author&gt;Butterwick, Joel A&lt;/author&gt;&lt;author&gt;MacKinnon, Roderick&lt;/author&gt;&lt;/authors&gt;&lt;/contributors&gt;&lt;titles&gt;&lt;title&gt;Phosphatidic acid modulation of Kv channel voltage sensor function&lt;/title&gt;&lt;secondary-title&gt;eLife&lt;/secondary-title&gt;&lt;/titles&gt;&lt;periodical&gt;&lt;full-title&gt;eLife&lt;/full-title&gt;&lt;/periodical&gt;&lt;volume&gt;3&lt;/volume&gt;&lt;dates&gt;&lt;year&gt;2014&lt;/year&gt;&lt;pub-dates&gt;&lt;date&gt;2014-10-29 12:49:54&lt;/date&gt;&lt;/pub-dates&gt;&lt;/dates&gt;&lt;urls&gt;&lt;related-urls&gt;&lt;url&gt;http://elifesciences.org/elife/3/e04366.full.pdf&lt;/url&gt;&lt;/related-urls&gt;&lt;/urls&gt;&lt;electronic-resource-num&gt;10.7554/eLife.04366&lt;/electronic-resource-num&gt;&lt;/record&gt;&lt;/Cite&gt;&lt;/EndNote&gt;</w:instrText>
      </w:r>
      <w:r w:rsidRPr="00A849A4">
        <w:rPr>
          <w:rFonts w:ascii="Times New Roman" w:hAnsi="Times New Roman"/>
          <w:color w:val="000000" w:themeColor="text1"/>
          <w:sz w:val="24"/>
          <w:szCs w:val="24"/>
          <w:lang w:val="en-CA"/>
        </w:rPr>
        <w:fldChar w:fldCharType="separate"/>
      </w:r>
      <w:r w:rsidR="00023CC7" w:rsidRPr="00A849A4">
        <w:rPr>
          <w:rFonts w:ascii="Times New Roman" w:hAnsi="Times New Roman"/>
          <w:noProof/>
          <w:color w:val="000000" w:themeColor="text1"/>
          <w:sz w:val="24"/>
          <w:szCs w:val="24"/>
          <w:lang w:val="en-CA"/>
        </w:rPr>
        <w:t>(</w:t>
      </w:r>
      <w:hyperlink w:anchor="_ENREF_13" w:tooltip="Hite, 2014 #3399" w:history="1">
        <w:r w:rsidR="0095269C" w:rsidRPr="00A849A4">
          <w:rPr>
            <w:rFonts w:ascii="Times New Roman" w:hAnsi="Times New Roman"/>
            <w:noProof/>
            <w:color w:val="000000" w:themeColor="text1"/>
            <w:sz w:val="24"/>
            <w:szCs w:val="24"/>
            <w:lang w:val="en-CA"/>
          </w:rPr>
          <w:t>Hite et al. 2014</w:t>
        </w:r>
      </w:hyperlink>
      <w:r w:rsidR="00023CC7" w:rsidRPr="00A849A4">
        <w:rPr>
          <w:rFonts w:ascii="Times New Roman" w:hAnsi="Times New Roman"/>
          <w:noProof/>
          <w:color w:val="000000" w:themeColor="text1"/>
          <w:sz w:val="24"/>
          <w:szCs w:val="24"/>
          <w:lang w:val="en-CA"/>
        </w:rPr>
        <w:t>)</w:t>
      </w:r>
      <w:r w:rsidRPr="00A849A4">
        <w:rPr>
          <w:rFonts w:ascii="Times New Roman" w:hAnsi="Times New Roman"/>
          <w:color w:val="000000" w:themeColor="text1"/>
          <w:sz w:val="24"/>
          <w:szCs w:val="24"/>
          <w:lang w:val="en-CA"/>
        </w:rPr>
        <w:fldChar w:fldCharType="end"/>
      </w:r>
      <w:r w:rsidRPr="00A849A4">
        <w:rPr>
          <w:rFonts w:ascii="Times New Roman" w:hAnsi="Times New Roman"/>
          <w:color w:val="000000" w:themeColor="text1"/>
          <w:sz w:val="24"/>
          <w:szCs w:val="24"/>
          <w:lang w:val="en-CA"/>
        </w:rPr>
        <w:t>.</w:t>
      </w:r>
      <w:r w:rsidR="005C6B9D" w:rsidRPr="00A849A4">
        <w:rPr>
          <w:rFonts w:ascii="Times New Roman" w:hAnsi="Times New Roman"/>
          <w:color w:val="000000" w:themeColor="text1"/>
          <w:sz w:val="24"/>
          <w:szCs w:val="24"/>
          <w:lang w:val="en-CA"/>
        </w:rPr>
        <w:t xml:space="preserve"> A</w:t>
      </w:r>
      <w:r w:rsidR="009F281B" w:rsidRPr="00A849A4">
        <w:rPr>
          <w:rFonts w:ascii="Times New Roman" w:hAnsi="Times New Roman"/>
          <w:color w:val="000000" w:themeColor="text1"/>
          <w:sz w:val="24"/>
          <w:szCs w:val="24"/>
          <w:lang w:val="en-CA"/>
        </w:rPr>
        <w:t xml:space="preserve"> n</w:t>
      </w:r>
      <w:r w:rsidR="000A7159" w:rsidRPr="00A849A4">
        <w:rPr>
          <w:rFonts w:ascii="Times New Roman" w:hAnsi="Times New Roman"/>
          <w:color w:val="000000" w:themeColor="text1"/>
          <w:sz w:val="24"/>
          <w:szCs w:val="24"/>
          <w:lang w:val="en-CA"/>
        </w:rPr>
        <w:t xml:space="preserve">otable difference between the </w:t>
      </w:r>
      <w:r w:rsidR="00671014" w:rsidRPr="00A849A4">
        <w:rPr>
          <w:rFonts w:ascii="Times New Roman" w:hAnsi="Times New Roman"/>
          <w:color w:val="000000" w:themeColor="text1"/>
          <w:sz w:val="24"/>
          <w:szCs w:val="24"/>
          <w:lang w:val="en-CA"/>
        </w:rPr>
        <w:t>PH</w:t>
      </w:r>
      <w:r w:rsidR="000A7159" w:rsidRPr="00A849A4">
        <w:rPr>
          <w:rFonts w:ascii="Times New Roman" w:hAnsi="Times New Roman"/>
          <w:color w:val="000000" w:themeColor="text1"/>
          <w:sz w:val="24"/>
          <w:szCs w:val="24"/>
          <w:lang w:val="en-CA"/>
        </w:rPr>
        <w:t xml:space="preserve"> in </w:t>
      </w:r>
      <w:proofErr w:type="spellStart"/>
      <w:r w:rsidR="000A7159" w:rsidRPr="00A849A4">
        <w:rPr>
          <w:rFonts w:ascii="Times New Roman" w:hAnsi="Times New Roman"/>
          <w:color w:val="000000" w:themeColor="text1"/>
          <w:sz w:val="24"/>
          <w:szCs w:val="24"/>
          <w:lang w:val="en-CA"/>
        </w:rPr>
        <w:t>hERG</w:t>
      </w:r>
      <w:proofErr w:type="spellEnd"/>
      <w:r w:rsidR="000A7159" w:rsidRPr="00A849A4">
        <w:rPr>
          <w:rFonts w:ascii="Times New Roman" w:hAnsi="Times New Roman"/>
          <w:color w:val="000000" w:themeColor="text1"/>
          <w:sz w:val="24"/>
          <w:szCs w:val="24"/>
          <w:lang w:val="en-CA"/>
        </w:rPr>
        <w:t xml:space="preserve"> and other potassium channels is the absence of the double </w:t>
      </w:r>
      <w:r w:rsidR="00AC1A0F" w:rsidRPr="00A849A4">
        <w:rPr>
          <w:rFonts w:ascii="Times New Roman" w:hAnsi="Times New Roman"/>
          <w:color w:val="000000" w:themeColor="text1"/>
          <w:sz w:val="24"/>
          <w:szCs w:val="24"/>
          <w:lang w:val="en-CA"/>
        </w:rPr>
        <w:t>tryptophan</w:t>
      </w:r>
      <w:r w:rsidR="009F281B" w:rsidRPr="00A849A4">
        <w:rPr>
          <w:rFonts w:ascii="Times New Roman" w:hAnsi="Times New Roman"/>
          <w:color w:val="000000" w:themeColor="text1"/>
          <w:sz w:val="24"/>
          <w:szCs w:val="24"/>
          <w:lang w:val="en-CA"/>
        </w:rPr>
        <w:t xml:space="preserve"> </w:t>
      </w:r>
      <w:r w:rsidR="000A7159" w:rsidRPr="00A849A4">
        <w:rPr>
          <w:rFonts w:ascii="Times New Roman" w:hAnsi="Times New Roman"/>
          <w:color w:val="000000" w:themeColor="text1"/>
          <w:sz w:val="24"/>
          <w:szCs w:val="24"/>
          <w:lang w:val="en-CA"/>
        </w:rPr>
        <w:t>motif (Fig</w:t>
      </w:r>
      <w:r w:rsidR="005C6A96" w:rsidRPr="00A849A4">
        <w:rPr>
          <w:rFonts w:ascii="Times New Roman" w:hAnsi="Times New Roman"/>
          <w:color w:val="000000" w:themeColor="text1"/>
          <w:sz w:val="24"/>
          <w:szCs w:val="24"/>
          <w:lang w:val="en-CA"/>
        </w:rPr>
        <w:t>.</w:t>
      </w:r>
      <w:r w:rsidR="000A7159" w:rsidRPr="00A849A4">
        <w:rPr>
          <w:rFonts w:ascii="Times New Roman" w:hAnsi="Times New Roman"/>
          <w:color w:val="000000" w:themeColor="text1"/>
          <w:sz w:val="24"/>
          <w:szCs w:val="24"/>
          <w:lang w:val="en-CA"/>
        </w:rPr>
        <w:t xml:space="preserve"> 1B) that is thought to contribute to the stability of the selectivity filter </w:t>
      </w:r>
      <w:r w:rsidR="005173F8" w:rsidRPr="00A849A4">
        <w:rPr>
          <w:rFonts w:ascii="Times New Roman" w:hAnsi="Times New Roman"/>
          <w:color w:val="000000" w:themeColor="text1"/>
          <w:sz w:val="24"/>
          <w:szCs w:val="24"/>
          <w:lang w:val="en-CA"/>
        </w:rPr>
        <w:t>in other K</w:t>
      </w:r>
      <w:r w:rsidR="005173F8" w:rsidRPr="00A849A4">
        <w:rPr>
          <w:rFonts w:ascii="Times New Roman" w:hAnsi="Times New Roman"/>
          <w:color w:val="000000" w:themeColor="text1"/>
          <w:sz w:val="24"/>
          <w:szCs w:val="24"/>
          <w:vertAlign w:val="superscript"/>
          <w:lang w:val="en-CA"/>
        </w:rPr>
        <w:t>+</w:t>
      </w:r>
      <w:r w:rsidR="005173F8" w:rsidRPr="00A849A4">
        <w:rPr>
          <w:rFonts w:ascii="Times New Roman" w:hAnsi="Times New Roman"/>
          <w:color w:val="000000" w:themeColor="text1"/>
          <w:sz w:val="24"/>
          <w:szCs w:val="24"/>
          <w:lang w:val="en-CA"/>
        </w:rPr>
        <w:t xml:space="preserve"> channels </w:t>
      </w:r>
      <w:r w:rsidR="009F281B" w:rsidRPr="00A849A4">
        <w:rPr>
          <w:rFonts w:ascii="Times New Roman" w:hAnsi="Times New Roman"/>
          <w:color w:val="000000" w:themeColor="text1"/>
          <w:sz w:val="24"/>
          <w:szCs w:val="24"/>
          <w:lang w:val="en-CA"/>
        </w:rPr>
        <w:fldChar w:fldCharType="begin"/>
      </w:r>
      <w:r w:rsidR="00430C75" w:rsidRPr="00A849A4">
        <w:rPr>
          <w:rFonts w:ascii="Times New Roman" w:hAnsi="Times New Roman"/>
          <w:color w:val="000000" w:themeColor="text1"/>
          <w:sz w:val="24"/>
          <w:szCs w:val="24"/>
          <w:lang w:val="en-CA"/>
        </w:rPr>
        <w:instrText xml:space="preserve"> ADDIN EN.CITE &lt;EndNote&gt;&lt;Cite&gt;&lt;Author&gt;Doyle&lt;/Author&gt;&lt;Year&gt;1998&lt;/Year&gt;&lt;RecNum&gt;1800&lt;/RecNum&gt;&lt;DisplayText&gt;(Doyle et al. 1998)&lt;/DisplayText&gt;&lt;record&gt;&lt;rec-number&gt;1800&lt;/rec-number&gt;&lt;foreign-keys&gt;&lt;key app="EN" db-id="d5asf9aad5rdaxestptv5tzlx5fw0xx9pdw9"&gt;1800&lt;/key&gt;&lt;/foreign-keys&gt;&lt;ref-type name="Journal Article"&gt;17&lt;/ref-type&gt;&lt;contributors&gt;&lt;authors&gt;&lt;author&gt;Doyle, D.A.&lt;/author&gt;&lt;author&gt;Cabral, J.M.&lt;/author&gt;&lt;author&gt;Pfuetzner, R.A.&lt;/author&gt;&lt;author&gt;Kuo, A.&lt;/author&gt;&lt;author&gt;Gulbis, J.M.&lt;/author&gt;&lt;author&gt;Cohen, S.L.&lt;/author&gt;&lt;author&gt;Chait, B.T.&lt;/author&gt;&lt;author&gt;MacKinnon, R.&lt;/author&gt;&lt;/authors&gt;&lt;/contributors&gt;&lt;titles&gt;&lt;title&gt;The structure of the potassium channel: molecular basis of K1 conduction and selectivity&lt;/title&gt;&lt;secondary-title&gt;Science&lt;/secondary-title&gt;&lt;/titles&gt;&lt;periodical&gt;&lt;full-title&gt;Science&lt;/full-title&gt;&lt;/periodical&gt;&lt;pages&gt;69-77&lt;/pages&gt;&lt;volume&gt;280&lt;/volume&gt;&lt;dates&gt;&lt;year&gt;1998&lt;/year&gt;&lt;/dates&gt;&lt;urls&gt;&lt;/urls&gt;&lt;/record&gt;&lt;/Cite&gt;&lt;/EndNote&gt;</w:instrText>
      </w:r>
      <w:r w:rsidR="009F281B" w:rsidRPr="00A849A4">
        <w:rPr>
          <w:rFonts w:ascii="Times New Roman" w:hAnsi="Times New Roman"/>
          <w:color w:val="000000" w:themeColor="text1"/>
          <w:sz w:val="24"/>
          <w:szCs w:val="24"/>
          <w:lang w:val="en-CA"/>
        </w:rPr>
        <w:fldChar w:fldCharType="separate"/>
      </w:r>
      <w:r w:rsidR="00023CC7" w:rsidRPr="00A849A4">
        <w:rPr>
          <w:rFonts w:ascii="Times New Roman" w:hAnsi="Times New Roman"/>
          <w:noProof/>
          <w:color w:val="000000" w:themeColor="text1"/>
          <w:sz w:val="24"/>
          <w:szCs w:val="24"/>
          <w:lang w:val="en-CA"/>
        </w:rPr>
        <w:t>(</w:t>
      </w:r>
      <w:hyperlink w:anchor="_ENREF_11" w:tooltip="Doyle, 1998 #1800" w:history="1">
        <w:r w:rsidR="0095269C" w:rsidRPr="00A849A4">
          <w:rPr>
            <w:rFonts w:ascii="Times New Roman" w:hAnsi="Times New Roman"/>
            <w:noProof/>
            <w:color w:val="000000" w:themeColor="text1"/>
            <w:sz w:val="24"/>
            <w:szCs w:val="24"/>
            <w:lang w:val="en-CA"/>
          </w:rPr>
          <w:t>Doyle et al. 1998</w:t>
        </w:r>
      </w:hyperlink>
      <w:r w:rsidR="00023CC7" w:rsidRPr="00A849A4">
        <w:rPr>
          <w:rFonts w:ascii="Times New Roman" w:hAnsi="Times New Roman"/>
          <w:noProof/>
          <w:color w:val="000000" w:themeColor="text1"/>
          <w:sz w:val="24"/>
          <w:szCs w:val="24"/>
          <w:lang w:val="en-CA"/>
        </w:rPr>
        <w:t>)</w:t>
      </w:r>
      <w:r w:rsidR="009F281B" w:rsidRPr="00A849A4">
        <w:rPr>
          <w:rFonts w:ascii="Times New Roman" w:hAnsi="Times New Roman"/>
          <w:color w:val="000000" w:themeColor="text1"/>
          <w:sz w:val="24"/>
          <w:szCs w:val="24"/>
          <w:lang w:val="en-CA"/>
        </w:rPr>
        <w:fldChar w:fldCharType="end"/>
      </w:r>
      <w:r w:rsidR="006968E5" w:rsidRPr="00A849A4">
        <w:rPr>
          <w:rFonts w:ascii="Times New Roman" w:hAnsi="Times New Roman"/>
          <w:color w:val="000000" w:themeColor="text1"/>
          <w:sz w:val="24"/>
          <w:szCs w:val="24"/>
          <w:lang w:val="en-CA"/>
        </w:rPr>
        <w:t xml:space="preserve"> and are close to the anionic lipid binding site important in regulating channel gating</w:t>
      </w:r>
      <w:r w:rsidR="00E7732B" w:rsidRPr="00A849A4">
        <w:rPr>
          <w:rFonts w:ascii="Times New Roman" w:hAnsi="Times New Roman"/>
          <w:color w:val="000000" w:themeColor="text1"/>
          <w:sz w:val="24"/>
          <w:szCs w:val="24"/>
          <w:lang w:val="en-CA"/>
        </w:rPr>
        <w:t xml:space="preserve"> </w:t>
      </w:r>
      <w:r w:rsidR="00026E4B" w:rsidRPr="00A849A4">
        <w:rPr>
          <w:rFonts w:ascii="Times New Roman" w:hAnsi="Times New Roman"/>
          <w:color w:val="000000" w:themeColor="text1"/>
          <w:sz w:val="24"/>
          <w:szCs w:val="24"/>
          <w:lang w:val="en-CA"/>
        </w:rPr>
        <w:fldChar w:fldCharType="begin">
          <w:fldData xml:space="preserve">PEVuZE5vdGU+PENpdGU+PEF1dGhvcj5BbHZpczwvQXV0aG9yPjxSZWNOdW0+MjY8L1JlY051bT48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</w:fldData>
        </w:fldChar>
      </w:r>
      <w:r w:rsidR="00430C75" w:rsidRPr="00A849A4">
        <w:rPr>
          <w:rFonts w:ascii="Times New Roman" w:hAnsi="Times New Roman"/>
          <w:color w:val="000000" w:themeColor="text1"/>
          <w:sz w:val="24"/>
          <w:szCs w:val="24"/>
          <w:lang w:val="en-CA"/>
        </w:rPr>
        <w:instrText xml:space="preserve"> ADDIN EN.CITE </w:instrText>
      </w:r>
      <w:r w:rsidR="00430C75" w:rsidRPr="00A849A4">
        <w:rPr>
          <w:rFonts w:ascii="Times New Roman" w:hAnsi="Times New Roman"/>
          <w:color w:val="000000" w:themeColor="text1"/>
          <w:sz w:val="24"/>
          <w:szCs w:val="24"/>
          <w:lang w:val="en-CA"/>
        </w:rPr>
        <w:fldChar w:fldCharType="begin">
          <w:fldData xml:space="preserve">PEVuZE5vdGU+PENpdGU+PEF1dGhvcj5BbHZpczwvQXV0aG9yPjxSZWNOdW0+MjY8L1JlY051bT48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</w:fldData>
        </w:fldChar>
      </w:r>
      <w:r w:rsidR="00430C75" w:rsidRPr="00A849A4">
        <w:rPr>
          <w:rFonts w:ascii="Times New Roman" w:hAnsi="Times New Roman"/>
          <w:color w:val="000000" w:themeColor="text1"/>
          <w:sz w:val="24"/>
          <w:szCs w:val="24"/>
          <w:lang w:val="en-CA"/>
        </w:rPr>
        <w:instrText xml:space="preserve"> ADDIN EN.CITE.DATA </w:instrText>
      </w:r>
      <w:r w:rsidR="00430C75" w:rsidRPr="00A849A4">
        <w:rPr>
          <w:rFonts w:ascii="Times New Roman" w:hAnsi="Times New Roman"/>
          <w:color w:val="000000" w:themeColor="text1"/>
          <w:sz w:val="24"/>
          <w:szCs w:val="24"/>
          <w:lang w:val="en-CA"/>
        </w:rPr>
      </w:r>
      <w:r w:rsidR="00430C75" w:rsidRPr="00A849A4">
        <w:rPr>
          <w:rFonts w:ascii="Times New Roman" w:hAnsi="Times New Roman"/>
          <w:color w:val="000000" w:themeColor="text1"/>
          <w:sz w:val="24"/>
          <w:szCs w:val="24"/>
          <w:lang w:val="en-CA"/>
        </w:rPr>
        <w:fldChar w:fldCharType="end"/>
      </w:r>
      <w:r w:rsidR="00026E4B" w:rsidRPr="00A849A4">
        <w:rPr>
          <w:rFonts w:ascii="Times New Roman" w:hAnsi="Times New Roman"/>
          <w:color w:val="000000" w:themeColor="text1"/>
          <w:sz w:val="24"/>
          <w:szCs w:val="24"/>
          <w:lang w:val="en-CA"/>
        </w:rPr>
      </w:r>
      <w:r w:rsidR="00026E4B" w:rsidRPr="00A849A4">
        <w:rPr>
          <w:rFonts w:ascii="Times New Roman" w:hAnsi="Times New Roman"/>
          <w:color w:val="000000" w:themeColor="text1"/>
          <w:sz w:val="24"/>
          <w:szCs w:val="24"/>
          <w:lang w:val="en-CA"/>
        </w:rPr>
        <w:fldChar w:fldCharType="separate"/>
      </w:r>
      <w:r w:rsidR="00430C75" w:rsidRPr="00A849A4">
        <w:rPr>
          <w:rFonts w:ascii="Times New Roman" w:hAnsi="Times New Roman"/>
          <w:noProof/>
          <w:color w:val="000000" w:themeColor="text1"/>
          <w:sz w:val="24"/>
          <w:szCs w:val="24"/>
          <w:lang w:val="en-CA"/>
        </w:rPr>
        <w:t>(</w:t>
      </w:r>
      <w:hyperlink w:anchor="_ENREF_1" w:tooltip="Alvis, 2003 #26" w:history="1">
        <w:r w:rsidR="0095269C" w:rsidRPr="00A849A4">
          <w:rPr>
            <w:rFonts w:ascii="Times New Roman" w:hAnsi="Times New Roman"/>
            <w:noProof/>
            <w:color w:val="000000" w:themeColor="text1"/>
            <w:sz w:val="24"/>
            <w:szCs w:val="24"/>
            <w:lang w:val="en-CA"/>
          </w:rPr>
          <w:t>Alvis et al. 2003</w:t>
        </w:r>
      </w:hyperlink>
      <w:r w:rsidR="00430C75" w:rsidRPr="00A849A4">
        <w:rPr>
          <w:rFonts w:ascii="Times New Roman" w:hAnsi="Times New Roman"/>
          <w:noProof/>
          <w:color w:val="000000" w:themeColor="text1"/>
          <w:sz w:val="24"/>
          <w:szCs w:val="24"/>
          <w:lang w:val="en-CA"/>
        </w:rPr>
        <w:t xml:space="preserve">; </w:t>
      </w:r>
      <w:hyperlink w:anchor="_ENREF_18" w:tooltip="Lee, 2003 #1014" w:history="1">
        <w:r w:rsidR="0095269C" w:rsidRPr="00A849A4">
          <w:rPr>
            <w:rFonts w:ascii="Times New Roman" w:hAnsi="Times New Roman"/>
            <w:noProof/>
            <w:color w:val="000000" w:themeColor="text1"/>
            <w:sz w:val="24"/>
            <w:szCs w:val="24"/>
            <w:lang w:val="en-CA"/>
          </w:rPr>
          <w:t>Lee 2003</w:t>
        </w:r>
      </w:hyperlink>
      <w:r w:rsidR="00430C75" w:rsidRPr="00A849A4">
        <w:rPr>
          <w:rFonts w:ascii="Times New Roman" w:hAnsi="Times New Roman"/>
          <w:noProof/>
          <w:color w:val="000000" w:themeColor="text1"/>
          <w:sz w:val="24"/>
          <w:szCs w:val="24"/>
          <w:lang w:val="en-CA"/>
        </w:rPr>
        <w:t xml:space="preserve">, </w:t>
      </w:r>
      <w:hyperlink w:anchor="_ENREF_19" w:tooltip="Lee, 2004 #1003" w:history="1">
        <w:r w:rsidR="0095269C" w:rsidRPr="00A849A4">
          <w:rPr>
            <w:rFonts w:ascii="Times New Roman" w:hAnsi="Times New Roman"/>
            <w:noProof/>
            <w:color w:val="000000" w:themeColor="text1"/>
            <w:sz w:val="24"/>
            <w:szCs w:val="24"/>
            <w:lang w:val="en-CA"/>
          </w:rPr>
          <w:t>2004</w:t>
        </w:r>
      </w:hyperlink>
      <w:r w:rsidR="00430C75" w:rsidRPr="00A849A4">
        <w:rPr>
          <w:rFonts w:ascii="Times New Roman" w:hAnsi="Times New Roman"/>
          <w:noProof/>
          <w:color w:val="000000" w:themeColor="text1"/>
          <w:sz w:val="24"/>
          <w:szCs w:val="24"/>
          <w:lang w:val="en-CA"/>
        </w:rPr>
        <w:t xml:space="preserve">; </w:t>
      </w:r>
      <w:hyperlink w:anchor="_ENREF_23" w:tooltip="Marius, 2008 #3393" w:history="1">
        <w:r w:rsidR="0095269C" w:rsidRPr="00A849A4">
          <w:rPr>
            <w:rFonts w:ascii="Times New Roman" w:hAnsi="Times New Roman"/>
            <w:noProof/>
            <w:color w:val="000000" w:themeColor="text1"/>
            <w:sz w:val="24"/>
            <w:szCs w:val="24"/>
            <w:lang w:val="en-CA"/>
          </w:rPr>
          <w:t>Marius et al. 2008</w:t>
        </w:r>
      </w:hyperlink>
      <w:r w:rsidR="00430C75" w:rsidRPr="00A849A4">
        <w:rPr>
          <w:rFonts w:ascii="Times New Roman" w:hAnsi="Times New Roman"/>
          <w:noProof/>
          <w:color w:val="000000" w:themeColor="text1"/>
          <w:sz w:val="24"/>
          <w:szCs w:val="24"/>
          <w:lang w:val="en-CA"/>
        </w:rPr>
        <w:t xml:space="preserve">; </w:t>
      </w:r>
      <w:hyperlink w:anchor="_ENREF_22" w:tooltip="Marius, 2012 #3541" w:history="1">
        <w:r w:rsidR="0095269C" w:rsidRPr="00A849A4">
          <w:rPr>
            <w:rFonts w:ascii="Times New Roman" w:hAnsi="Times New Roman"/>
            <w:noProof/>
            <w:color w:val="000000" w:themeColor="text1"/>
            <w:sz w:val="24"/>
            <w:szCs w:val="24"/>
            <w:lang w:val="en-CA"/>
          </w:rPr>
          <w:t>Marius et al. 2012</w:t>
        </w:r>
      </w:hyperlink>
      <w:r w:rsidR="00430C75" w:rsidRPr="00A849A4">
        <w:rPr>
          <w:rFonts w:ascii="Times New Roman" w:hAnsi="Times New Roman"/>
          <w:noProof/>
          <w:color w:val="000000" w:themeColor="text1"/>
          <w:sz w:val="24"/>
          <w:szCs w:val="24"/>
          <w:lang w:val="en-CA"/>
        </w:rPr>
        <w:t>)</w:t>
      </w:r>
      <w:r w:rsidR="00026E4B" w:rsidRPr="00A849A4">
        <w:rPr>
          <w:rFonts w:ascii="Times New Roman" w:hAnsi="Times New Roman"/>
          <w:color w:val="000000" w:themeColor="text1"/>
          <w:sz w:val="24"/>
          <w:szCs w:val="24"/>
          <w:lang w:val="en-CA"/>
        </w:rPr>
        <w:fldChar w:fldCharType="end"/>
      </w:r>
      <w:r w:rsidR="006968E5" w:rsidRPr="00A849A4">
        <w:rPr>
          <w:rFonts w:ascii="Times New Roman" w:hAnsi="Times New Roman"/>
          <w:color w:val="000000" w:themeColor="text1"/>
          <w:sz w:val="24"/>
          <w:szCs w:val="24"/>
          <w:lang w:val="en-CA"/>
        </w:rPr>
        <w:t>.</w:t>
      </w:r>
      <w:r w:rsidR="00723500" w:rsidRPr="00A849A4">
        <w:rPr>
          <w:rFonts w:ascii="Times New Roman" w:hAnsi="Times New Roman"/>
          <w:color w:val="000000" w:themeColor="text1"/>
          <w:sz w:val="24"/>
          <w:szCs w:val="24"/>
          <w:lang w:val="en-CA"/>
        </w:rPr>
        <w:t xml:space="preserve"> </w:t>
      </w:r>
    </w:p>
    <w:p w14:paraId="51E4C3C6" w14:textId="528ED412" w:rsidR="00C66800" w:rsidRPr="00A849A4" w:rsidRDefault="00F148F2" w:rsidP="00E36138">
      <w:pPr>
        <w:pStyle w:val="NormalWeb"/>
        <w:spacing w:before="0" w:beforeAutospacing="0" w:after="0" w:line="480" w:lineRule="auto"/>
        <w:ind w:firstLine="360"/>
        <w:jc w:val="both"/>
        <w:outlineLvl w:val="0"/>
        <w:rPr>
          <w:rFonts w:ascii="Times New Roman" w:hAnsi="Times New Roman"/>
          <w:color w:val="000000" w:themeColor="text1"/>
          <w:sz w:val="24"/>
          <w:szCs w:val="24"/>
          <w:lang w:val="en-CA"/>
        </w:rPr>
      </w:pPr>
      <w:r w:rsidRPr="00A849A4">
        <w:rPr>
          <w:rFonts w:ascii="Times New Roman" w:hAnsi="Times New Roman"/>
          <w:color w:val="000000" w:themeColor="text1"/>
          <w:sz w:val="24"/>
          <w:szCs w:val="24"/>
          <w:lang w:val="en-CA"/>
        </w:rPr>
        <w:lastRenderedPageBreak/>
        <w:t xml:space="preserve">The objective of this work was to </w:t>
      </w:r>
      <w:r w:rsidR="006A23C6" w:rsidRPr="00A849A4">
        <w:rPr>
          <w:rFonts w:ascii="Times New Roman" w:hAnsi="Times New Roman"/>
          <w:color w:val="000000" w:themeColor="text1"/>
          <w:sz w:val="24"/>
          <w:szCs w:val="24"/>
          <w:lang w:val="en-CA"/>
        </w:rPr>
        <w:t xml:space="preserve">assess </w:t>
      </w:r>
      <w:r w:rsidRPr="00A849A4">
        <w:rPr>
          <w:rFonts w:ascii="Times New Roman" w:hAnsi="Times New Roman"/>
          <w:color w:val="000000" w:themeColor="text1"/>
          <w:sz w:val="24"/>
          <w:szCs w:val="24"/>
          <w:lang w:val="en-CA"/>
        </w:rPr>
        <w:t>the effect</w:t>
      </w:r>
      <w:r w:rsidR="006A23C6" w:rsidRPr="00A849A4">
        <w:rPr>
          <w:rFonts w:ascii="Times New Roman" w:hAnsi="Times New Roman"/>
          <w:color w:val="000000" w:themeColor="text1"/>
          <w:sz w:val="24"/>
          <w:szCs w:val="24"/>
          <w:lang w:val="en-CA"/>
        </w:rPr>
        <w:t xml:space="preserve"> </w:t>
      </w:r>
      <w:r w:rsidRPr="00A849A4">
        <w:rPr>
          <w:rFonts w:ascii="Times New Roman" w:hAnsi="Times New Roman"/>
          <w:color w:val="000000" w:themeColor="text1"/>
          <w:sz w:val="24"/>
          <w:szCs w:val="24"/>
          <w:lang w:val="en-CA"/>
        </w:rPr>
        <w:t xml:space="preserve">of phospholipids’ charge on the </w:t>
      </w:r>
      <w:proofErr w:type="spellStart"/>
      <w:r w:rsidR="006A23C6" w:rsidRPr="00A849A4">
        <w:rPr>
          <w:rFonts w:ascii="Times New Roman" w:hAnsi="Times New Roman"/>
          <w:color w:val="000000" w:themeColor="text1"/>
          <w:sz w:val="24"/>
          <w:szCs w:val="24"/>
          <w:lang w:val="en-CA"/>
        </w:rPr>
        <w:t>hERG</w:t>
      </w:r>
      <w:proofErr w:type="spellEnd"/>
      <w:r w:rsidR="006A23C6" w:rsidRPr="00A849A4">
        <w:rPr>
          <w:rFonts w:ascii="Times New Roman" w:hAnsi="Times New Roman"/>
          <w:color w:val="000000" w:themeColor="text1"/>
          <w:sz w:val="24"/>
          <w:szCs w:val="24"/>
          <w:lang w:val="en-CA"/>
        </w:rPr>
        <w:t xml:space="preserve"> </w:t>
      </w:r>
      <w:r w:rsidR="007C0213" w:rsidRPr="00A849A4">
        <w:rPr>
          <w:rFonts w:ascii="Times New Roman" w:hAnsi="Times New Roman"/>
          <w:color w:val="000000" w:themeColor="text1"/>
          <w:sz w:val="24"/>
          <w:szCs w:val="24"/>
          <w:lang w:val="en-CA"/>
        </w:rPr>
        <w:t>PH</w:t>
      </w:r>
      <w:r w:rsidR="006A23C6" w:rsidRPr="00A849A4">
        <w:rPr>
          <w:rFonts w:ascii="Times New Roman" w:hAnsi="Times New Roman"/>
          <w:color w:val="000000" w:themeColor="text1"/>
          <w:sz w:val="24"/>
          <w:szCs w:val="24"/>
          <w:lang w:val="en-CA"/>
        </w:rPr>
        <w:t xml:space="preserve"> </w:t>
      </w:r>
      <w:r w:rsidR="008C7144" w:rsidRPr="00A849A4">
        <w:rPr>
          <w:rFonts w:ascii="Times New Roman" w:hAnsi="Times New Roman"/>
          <w:color w:val="000000" w:themeColor="text1"/>
          <w:sz w:val="24"/>
          <w:szCs w:val="24"/>
          <w:lang w:val="en-CA"/>
        </w:rPr>
        <w:t xml:space="preserve">structure and on its </w:t>
      </w:r>
      <w:r w:rsidRPr="00A849A4">
        <w:rPr>
          <w:rFonts w:ascii="Times New Roman" w:hAnsi="Times New Roman"/>
          <w:color w:val="000000" w:themeColor="text1"/>
          <w:sz w:val="24"/>
          <w:szCs w:val="24"/>
          <w:lang w:val="en-CA"/>
        </w:rPr>
        <w:t xml:space="preserve">membrane interaction. </w:t>
      </w:r>
      <w:r w:rsidR="008C7144" w:rsidRPr="00A849A4">
        <w:rPr>
          <w:rFonts w:ascii="Times New Roman" w:hAnsi="Times New Roman"/>
          <w:color w:val="000000" w:themeColor="text1"/>
          <w:sz w:val="24"/>
          <w:szCs w:val="24"/>
          <w:lang w:val="en-CA"/>
        </w:rPr>
        <w:t>More specifically, we have studied the G</w:t>
      </w:r>
      <w:r w:rsidR="008C7144" w:rsidRPr="00A849A4">
        <w:rPr>
          <w:rFonts w:ascii="Times New Roman" w:hAnsi="Times New Roman"/>
          <w:color w:val="000000" w:themeColor="text1"/>
          <w:sz w:val="24"/>
          <w:szCs w:val="24"/>
          <w:vertAlign w:val="subscript"/>
          <w:lang w:val="en-CA"/>
        </w:rPr>
        <w:t>603</w:t>
      </w:r>
      <w:r w:rsidR="008C7144" w:rsidRPr="00A849A4">
        <w:rPr>
          <w:rFonts w:ascii="Times New Roman" w:hAnsi="Times New Roman"/>
          <w:color w:val="000000" w:themeColor="text1"/>
          <w:sz w:val="24"/>
          <w:szCs w:val="24"/>
          <w:lang w:val="en-CA"/>
        </w:rPr>
        <w:t>-G</w:t>
      </w:r>
      <w:r w:rsidR="008C7144" w:rsidRPr="00A849A4">
        <w:rPr>
          <w:rFonts w:ascii="Times New Roman" w:hAnsi="Times New Roman"/>
          <w:color w:val="000000" w:themeColor="text1"/>
          <w:sz w:val="24"/>
          <w:szCs w:val="24"/>
          <w:vertAlign w:val="subscript"/>
          <w:lang w:val="en-CA"/>
        </w:rPr>
        <w:t>626</w:t>
      </w:r>
      <w:r w:rsidR="008C7144" w:rsidRPr="00A849A4">
        <w:rPr>
          <w:rFonts w:ascii="Times New Roman" w:hAnsi="Times New Roman"/>
          <w:color w:val="000000" w:themeColor="text1"/>
          <w:sz w:val="24"/>
          <w:szCs w:val="24"/>
          <w:lang w:val="en-CA"/>
        </w:rPr>
        <w:t xml:space="preserve"> segment which comprises the Y</w:t>
      </w:r>
      <w:r w:rsidR="008C7144" w:rsidRPr="00A849A4">
        <w:rPr>
          <w:rFonts w:ascii="Times New Roman" w:hAnsi="Times New Roman"/>
          <w:color w:val="000000" w:themeColor="text1"/>
          <w:sz w:val="24"/>
          <w:szCs w:val="24"/>
          <w:vertAlign w:val="subscript"/>
          <w:lang w:val="en-CA"/>
        </w:rPr>
        <w:t>611</w:t>
      </w:r>
      <w:r w:rsidR="008C7144" w:rsidRPr="00A849A4">
        <w:rPr>
          <w:rFonts w:ascii="Times New Roman" w:hAnsi="Times New Roman"/>
          <w:color w:val="000000" w:themeColor="text1"/>
          <w:sz w:val="24"/>
          <w:szCs w:val="24"/>
          <w:lang w:val="en-CA"/>
        </w:rPr>
        <w:t>-S</w:t>
      </w:r>
      <w:r w:rsidR="008C7144" w:rsidRPr="00A849A4">
        <w:rPr>
          <w:rFonts w:ascii="Times New Roman" w:hAnsi="Times New Roman"/>
          <w:color w:val="000000" w:themeColor="text1"/>
          <w:sz w:val="24"/>
          <w:szCs w:val="24"/>
          <w:vertAlign w:val="subscript"/>
          <w:lang w:val="en-CA"/>
        </w:rPr>
        <w:t>621</w:t>
      </w:r>
      <w:r w:rsidR="008C7144" w:rsidRPr="00A849A4">
        <w:rPr>
          <w:rFonts w:ascii="Times New Roman" w:hAnsi="Times New Roman"/>
          <w:color w:val="000000" w:themeColor="text1"/>
          <w:sz w:val="24"/>
          <w:szCs w:val="24"/>
          <w:lang w:val="en-CA"/>
        </w:rPr>
        <w:t xml:space="preserve"> sequence believed to correspond to the PH, as discussed above. </w:t>
      </w:r>
      <w:r w:rsidRPr="00A849A4">
        <w:rPr>
          <w:rFonts w:ascii="Times New Roman" w:hAnsi="Times New Roman"/>
          <w:color w:val="000000" w:themeColor="text1"/>
          <w:sz w:val="24"/>
          <w:szCs w:val="24"/>
          <w:lang w:val="en-CA"/>
        </w:rPr>
        <w:t xml:space="preserve">Considering the </w:t>
      </w:r>
      <w:r w:rsidR="009B0BBA" w:rsidRPr="00A849A4">
        <w:rPr>
          <w:rFonts w:ascii="Times New Roman" w:hAnsi="Times New Roman"/>
          <w:color w:val="000000" w:themeColor="text1"/>
          <w:sz w:val="24"/>
          <w:szCs w:val="24"/>
          <w:lang w:val="en-CA"/>
        </w:rPr>
        <w:t xml:space="preserve">unique </w:t>
      </w:r>
      <w:r w:rsidRPr="00A849A4">
        <w:rPr>
          <w:rFonts w:ascii="Times New Roman" w:hAnsi="Times New Roman"/>
          <w:color w:val="000000" w:themeColor="text1"/>
          <w:sz w:val="24"/>
          <w:szCs w:val="24"/>
          <w:lang w:val="en-CA"/>
        </w:rPr>
        <w:t xml:space="preserve">sequence of the </w:t>
      </w:r>
      <w:proofErr w:type="spellStart"/>
      <w:r w:rsidRPr="00A849A4">
        <w:rPr>
          <w:rFonts w:ascii="Times New Roman" w:hAnsi="Times New Roman"/>
          <w:color w:val="000000" w:themeColor="text1"/>
          <w:sz w:val="24"/>
          <w:szCs w:val="24"/>
          <w:lang w:val="en-CA"/>
        </w:rPr>
        <w:t>hERG</w:t>
      </w:r>
      <w:proofErr w:type="spellEnd"/>
      <w:r w:rsidRPr="00A849A4">
        <w:rPr>
          <w:rFonts w:ascii="Times New Roman" w:hAnsi="Times New Roman"/>
          <w:color w:val="000000" w:themeColor="text1"/>
          <w:sz w:val="24"/>
          <w:szCs w:val="24"/>
          <w:lang w:val="en-CA"/>
        </w:rPr>
        <w:t xml:space="preserve"> channel PH, we have performed comparative experiments on the PH </w:t>
      </w:r>
      <w:r w:rsidR="0086207A" w:rsidRPr="00A849A4">
        <w:rPr>
          <w:rFonts w:ascii="Times New Roman" w:hAnsi="Times New Roman"/>
          <w:color w:val="000000" w:themeColor="text1"/>
          <w:sz w:val="24"/>
          <w:szCs w:val="24"/>
          <w:lang w:val="en-CA"/>
        </w:rPr>
        <w:t>of</w:t>
      </w:r>
      <w:r w:rsidRPr="00A849A4">
        <w:rPr>
          <w:rFonts w:ascii="Times New Roman" w:hAnsi="Times New Roman"/>
          <w:color w:val="000000" w:themeColor="text1"/>
          <w:sz w:val="24"/>
          <w:szCs w:val="24"/>
          <w:lang w:val="en-CA"/>
        </w:rPr>
        <w:t xml:space="preserve"> Kv1.5 </w:t>
      </w:r>
      <w:r w:rsidR="008E07F1" w:rsidRPr="00A849A4">
        <w:rPr>
          <w:rFonts w:ascii="Times New Roman" w:hAnsi="Times New Roman"/>
          <w:color w:val="000000" w:themeColor="text1"/>
          <w:sz w:val="24"/>
          <w:szCs w:val="24"/>
          <w:lang w:val="en-CA"/>
        </w:rPr>
        <w:t>(</w:t>
      </w:r>
      <w:r w:rsidR="008E07F1" w:rsidRPr="00A849A4">
        <w:rPr>
          <w:rFonts w:ascii="Times New Roman" w:hAnsi="Times New Roman"/>
          <w:color w:val="000000" w:themeColor="text1"/>
          <w:sz w:val="24"/>
          <w:szCs w:val="24"/>
          <w:lang w:val="en-CA" w:eastAsia="fr-FR"/>
        </w:rPr>
        <w:t>N</w:t>
      </w:r>
      <w:r w:rsidR="008E07F1" w:rsidRPr="00A849A4">
        <w:rPr>
          <w:rFonts w:ascii="Times New Roman" w:hAnsi="Times New Roman"/>
          <w:color w:val="000000" w:themeColor="text1"/>
          <w:sz w:val="24"/>
          <w:szCs w:val="24"/>
          <w:vertAlign w:val="subscript"/>
          <w:lang w:val="en-CA" w:eastAsia="fr-FR"/>
        </w:rPr>
        <w:t>459</w:t>
      </w:r>
      <w:r w:rsidR="008E07F1" w:rsidRPr="00A849A4">
        <w:rPr>
          <w:rFonts w:ascii="Times New Roman" w:hAnsi="Times New Roman"/>
          <w:color w:val="000000" w:themeColor="text1"/>
          <w:sz w:val="24"/>
          <w:szCs w:val="24"/>
          <w:lang w:val="en-CA" w:eastAsia="fr-FR"/>
        </w:rPr>
        <w:t>-G</w:t>
      </w:r>
      <w:r w:rsidR="008E07F1" w:rsidRPr="00A849A4">
        <w:rPr>
          <w:rFonts w:ascii="Times New Roman" w:hAnsi="Times New Roman"/>
          <w:color w:val="000000" w:themeColor="text1"/>
          <w:sz w:val="24"/>
          <w:szCs w:val="24"/>
          <w:vertAlign w:val="subscript"/>
          <w:lang w:val="en-CA" w:eastAsia="fr-FR"/>
        </w:rPr>
        <w:t>482</w:t>
      </w:r>
      <w:r w:rsidR="008E07F1" w:rsidRPr="00A849A4">
        <w:rPr>
          <w:rFonts w:ascii="Times New Roman" w:hAnsi="Times New Roman"/>
          <w:color w:val="000000" w:themeColor="text1"/>
          <w:sz w:val="24"/>
          <w:szCs w:val="24"/>
          <w:lang w:val="en-CA" w:eastAsia="fr-FR"/>
        </w:rPr>
        <w:t>)</w:t>
      </w:r>
      <w:r w:rsidR="008E07F1" w:rsidRPr="00A849A4">
        <w:rPr>
          <w:rFonts w:ascii="Times New Roman" w:hAnsi="Times New Roman"/>
          <w:color w:val="000000" w:themeColor="text1"/>
          <w:sz w:val="24"/>
          <w:szCs w:val="24"/>
          <w:lang w:val="en-CA"/>
        </w:rPr>
        <w:t xml:space="preserve"> </w:t>
      </w:r>
      <w:r w:rsidRPr="00A849A4">
        <w:rPr>
          <w:rFonts w:ascii="Times New Roman" w:hAnsi="Times New Roman"/>
          <w:color w:val="000000" w:themeColor="text1"/>
          <w:sz w:val="24"/>
          <w:szCs w:val="24"/>
          <w:lang w:val="en-CA"/>
        </w:rPr>
        <w:t xml:space="preserve">- a ‘typical’ representative of the </w:t>
      </w:r>
      <w:proofErr w:type="spellStart"/>
      <w:r w:rsidRPr="00A849A4">
        <w:rPr>
          <w:rFonts w:ascii="Times New Roman" w:hAnsi="Times New Roman"/>
          <w:color w:val="000000" w:themeColor="text1"/>
          <w:sz w:val="24"/>
          <w:szCs w:val="24"/>
          <w:lang w:val="en-CA"/>
        </w:rPr>
        <w:t>K</w:t>
      </w:r>
      <w:r w:rsidRPr="00A849A4">
        <w:rPr>
          <w:rFonts w:ascii="Times New Roman" w:hAnsi="Times New Roman"/>
          <w:color w:val="000000" w:themeColor="text1"/>
          <w:sz w:val="24"/>
          <w:szCs w:val="24"/>
          <w:vertAlign w:val="subscript"/>
          <w:lang w:val="en-CA"/>
        </w:rPr>
        <w:t>v</w:t>
      </w:r>
      <w:proofErr w:type="spellEnd"/>
      <w:r w:rsidRPr="00A849A4">
        <w:rPr>
          <w:rFonts w:ascii="Times New Roman" w:hAnsi="Times New Roman"/>
          <w:color w:val="000000" w:themeColor="text1"/>
          <w:sz w:val="24"/>
          <w:szCs w:val="24"/>
          <w:lang w:val="en-CA"/>
        </w:rPr>
        <w:t xml:space="preserve"> channels which possesses most of the key residues associated with </w:t>
      </w:r>
      <w:r w:rsidR="009C6BA9" w:rsidRPr="00A849A4">
        <w:rPr>
          <w:rFonts w:ascii="Times New Roman" w:hAnsi="Times New Roman"/>
          <w:color w:val="000000" w:themeColor="text1"/>
          <w:sz w:val="24"/>
          <w:szCs w:val="24"/>
          <w:lang w:val="en-CA"/>
        </w:rPr>
        <w:t>this family of channels (</w:t>
      </w:r>
      <w:r w:rsidRPr="00A849A4">
        <w:rPr>
          <w:rFonts w:ascii="Times New Roman" w:hAnsi="Times New Roman"/>
          <w:color w:val="000000" w:themeColor="text1"/>
          <w:sz w:val="24"/>
          <w:szCs w:val="24"/>
          <w:lang w:val="en-CA"/>
        </w:rPr>
        <w:t>Fi</w:t>
      </w:r>
      <w:r w:rsidR="005C6A96" w:rsidRPr="00A849A4">
        <w:rPr>
          <w:rFonts w:ascii="Times New Roman" w:hAnsi="Times New Roman"/>
          <w:color w:val="000000" w:themeColor="text1"/>
          <w:sz w:val="24"/>
          <w:szCs w:val="24"/>
          <w:lang w:val="en-CA"/>
        </w:rPr>
        <w:t>g.</w:t>
      </w:r>
      <w:r w:rsidRPr="00A849A4">
        <w:rPr>
          <w:rFonts w:ascii="Times New Roman" w:hAnsi="Times New Roman"/>
          <w:color w:val="000000" w:themeColor="text1"/>
          <w:sz w:val="24"/>
          <w:szCs w:val="24"/>
          <w:lang w:val="en-CA"/>
        </w:rPr>
        <w:t xml:space="preserve"> 1B). </w:t>
      </w:r>
      <w:r w:rsidR="00260C97" w:rsidRPr="00A849A4">
        <w:rPr>
          <w:rFonts w:ascii="Times New Roman" w:hAnsi="Times New Roman"/>
          <w:color w:val="000000" w:themeColor="text1"/>
          <w:sz w:val="24"/>
          <w:szCs w:val="24"/>
          <w:lang w:val="en-CA"/>
        </w:rPr>
        <w:t xml:space="preserve">Model </w:t>
      </w:r>
      <w:r w:rsidR="009B0BBA" w:rsidRPr="00A849A4">
        <w:rPr>
          <w:rFonts w:ascii="Times New Roman" w:hAnsi="Times New Roman"/>
          <w:color w:val="000000" w:themeColor="text1"/>
          <w:sz w:val="24"/>
          <w:szCs w:val="24"/>
          <w:lang w:val="en-CA"/>
        </w:rPr>
        <w:t xml:space="preserve">membranes composed of </w:t>
      </w:r>
      <w:proofErr w:type="spellStart"/>
      <w:r w:rsidR="00260C97" w:rsidRPr="00A849A4">
        <w:rPr>
          <w:rFonts w:ascii="Times New Roman" w:hAnsi="Times New Roman"/>
          <w:color w:val="000000" w:themeColor="text1"/>
          <w:sz w:val="24"/>
          <w:szCs w:val="24"/>
          <w:lang w:val="en-CA"/>
        </w:rPr>
        <w:t>dimyristoylphosphatidylcholine</w:t>
      </w:r>
      <w:proofErr w:type="spellEnd"/>
      <w:r w:rsidR="00260C97" w:rsidRPr="00A849A4">
        <w:rPr>
          <w:rFonts w:ascii="Times New Roman" w:hAnsi="Times New Roman"/>
          <w:color w:val="000000" w:themeColor="text1"/>
          <w:sz w:val="24"/>
          <w:szCs w:val="24"/>
          <w:lang w:val="en-CA"/>
        </w:rPr>
        <w:t xml:space="preserve"> (DMPC) and </w:t>
      </w:r>
      <w:proofErr w:type="spellStart"/>
      <w:r w:rsidR="00260C97" w:rsidRPr="00A849A4">
        <w:rPr>
          <w:rFonts w:ascii="Times New Roman" w:hAnsi="Times New Roman"/>
          <w:color w:val="000000" w:themeColor="text1"/>
          <w:sz w:val="24"/>
          <w:szCs w:val="24"/>
          <w:lang w:val="en-CA"/>
        </w:rPr>
        <w:t>dimyristoylphosphatidylserine</w:t>
      </w:r>
      <w:proofErr w:type="spellEnd"/>
      <w:r w:rsidR="00260C97" w:rsidRPr="00A849A4">
        <w:rPr>
          <w:rFonts w:ascii="Times New Roman" w:hAnsi="Times New Roman"/>
          <w:color w:val="000000" w:themeColor="text1"/>
          <w:sz w:val="24"/>
          <w:szCs w:val="24"/>
          <w:lang w:val="en-CA"/>
        </w:rPr>
        <w:t xml:space="preserve"> (DMPS) were used to respectively mimic </w:t>
      </w:r>
      <w:proofErr w:type="spellStart"/>
      <w:r w:rsidR="007C0213" w:rsidRPr="00A849A4">
        <w:rPr>
          <w:rFonts w:ascii="Times New Roman" w:hAnsi="Times New Roman"/>
          <w:color w:val="000000" w:themeColor="text1"/>
          <w:sz w:val="24"/>
          <w:szCs w:val="24"/>
          <w:lang w:val="en-CA"/>
        </w:rPr>
        <w:t>zwitterionic</w:t>
      </w:r>
      <w:proofErr w:type="spellEnd"/>
      <w:r w:rsidR="007C0213" w:rsidRPr="00A849A4">
        <w:rPr>
          <w:rFonts w:ascii="Times New Roman" w:hAnsi="Times New Roman"/>
          <w:color w:val="000000" w:themeColor="text1"/>
          <w:sz w:val="24"/>
          <w:szCs w:val="24"/>
          <w:lang w:val="en-CA"/>
        </w:rPr>
        <w:t xml:space="preserve"> </w:t>
      </w:r>
      <w:r w:rsidR="006A23C6" w:rsidRPr="00A849A4">
        <w:rPr>
          <w:rFonts w:ascii="Times New Roman" w:hAnsi="Times New Roman"/>
          <w:color w:val="000000" w:themeColor="text1"/>
          <w:sz w:val="24"/>
          <w:szCs w:val="24"/>
          <w:lang w:val="en-CA"/>
        </w:rPr>
        <w:t>and n</w:t>
      </w:r>
      <w:r w:rsidR="005131A9" w:rsidRPr="00A849A4">
        <w:rPr>
          <w:rFonts w:ascii="Times New Roman" w:hAnsi="Times New Roman"/>
          <w:color w:val="000000" w:themeColor="text1"/>
          <w:sz w:val="24"/>
          <w:szCs w:val="24"/>
          <w:lang w:val="en-CA"/>
        </w:rPr>
        <w:t>egatively</w:t>
      </w:r>
      <w:r w:rsidR="00CB73AA" w:rsidRPr="00A849A4">
        <w:rPr>
          <w:rFonts w:ascii="Times New Roman" w:hAnsi="Times New Roman"/>
          <w:color w:val="000000" w:themeColor="text1"/>
          <w:sz w:val="24"/>
          <w:szCs w:val="24"/>
          <w:lang w:val="en-CA"/>
        </w:rPr>
        <w:t>-</w:t>
      </w:r>
      <w:r w:rsidR="005131A9" w:rsidRPr="00A849A4">
        <w:rPr>
          <w:rFonts w:ascii="Times New Roman" w:hAnsi="Times New Roman"/>
          <w:color w:val="000000" w:themeColor="text1"/>
          <w:sz w:val="24"/>
          <w:szCs w:val="24"/>
          <w:lang w:val="en-CA"/>
        </w:rPr>
        <w:t xml:space="preserve">charged </w:t>
      </w:r>
      <w:r w:rsidR="008C7144" w:rsidRPr="00A849A4">
        <w:rPr>
          <w:rFonts w:ascii="Times New Roman" w:hAnsi="Times New Roman"/>
          <w:color w:val="000000" w:themeColor="text1"/>
          <w:sz w:val="24"/>
          <w:szCs w:val="24"/>
          <w:lang w:val="en-CA"/>
        </w:rPr>
        <w:t xml:space="preserve">membrane </w:t>
      </w:r>
      <w:r w:rsidR="005131A9" w:rsidRPr="00A849A4">
        <w:rPr>
          <w:rFonts w:ascii="Times New Roman" w:hAnsi="Times New Roman"/>
          <w:color w:val="000000" w:themeColor="text1"/>
          <w:sz w:val="24"/>
          <w:szCs w:val="24"/>
          <w:lang w:val="en-CA"/>
        </w:rPr>
        <w:t>lipid</w:t>
      </w:r>
      <w:r w:rsidR="008C7144" w:rsidRPr="00A849A4">
        <w:rPr>
          <w:rFonts w:ascii="Times New Roman" w:hAnsi="Times New Roman"/>
          <w:color w:val="000000" w:themeColor="text1"/>
          <w:sz w:val="24"/>
          <w:szCs w:val="24"/>
          <w:lang w:val="en-CA"/>
        </w:rPr>
        <w:t>s</w:t>
      </w:r>
      <w:r w:rsidR="006968E5" w:rsidRPr="00A849A4">
        <w:rPr>
          <w:rFonts w:ascii="Times New Roman" w:hAnsi="Times New Roman"/>
          <w:color w:val="000000" w:themeColor="text1"/>
          <w:sz w:val="24"/>
          <w:szCs w:val="24"/>
          <w:lang w:val="en-CA"/>
        </w:rPr>
        <w:t>.</w:t>
      </w:r>
      <w:r w:rsidR="00C97BF9" w:rsidRPr="00A849A4">
        <w:rPr>
          <w:rFonts w:ascii="Times New Roman" w:hAnsi="Times New Roman"/>
          <w:color w:val="000000" w:themeColor="text1"/>
          <w:sz w:val="24"/>
          <w:szCs w:val="24"/>
          <w:lang w:val="en-CA"/>
        </w:rPr>
        <w:t xml:space="preserve"> PC</w:t>
      </w:r>
      <w:r w:rsidR="00260C97" w:rsidRPr="00A849A4">
        <w:rPr>
          <w:rFonts w:ascii="Times New Roman" w:hAnsi="Times New Roman"/>
          <w:color w:val="000000" w:themeColor="text1"/>
          <w:sz w:val="24"/>
          <w:szCs w:val="24"/>
          <w:lang w:val="en-CA"/>
        </w:rPr>
        <w:t>s</w:t>
      </w:r>
      <w:r w:rsidR="00C97BF9" w:rsidRPr="00A849A4">
        <w:rPr>
          <w:rFonts w:ascii="Times New Roman" w:hAnsi="Times New Roman"/>
          <w:color w:val="000000" w:themeColor="text1"/>
          <w:sz w:val="24"/>
          <w:szCs w:val="24"/>
          <w:lang w:val="en-CA"/>
        </w:rPr>
        <w:t xml:space="preserve"> are the most abundant </w:t>
      </w:r>
      <w:r w:rsidR="00260C97" w:rsidRPr="00A849A4">
        <w:rPr>
          <w:rFonts w:ascii="Times New Roman" w:hAnsi="Times New Roman"/>
          <w:color w:val="000000" w:themeColor="text1"/>
          <w:sz w:val="24"/>
          <w:szCs w:val="24"/>
          <w:lang w:val="en-CA"/>
        </w:rPr>
        <w:t xml:space="preserve">lipids </w:t>
      </w:r>
      <w:r w:rsidR="00C97BF9" w:rsidRPr="00A849A4">
        <w:rPr>
          <w:rFonts w:ascii="Times New Roman" w:hAnsi="Times New Roman"/>
          <w:color w:val="000000" w:themeColor="text1"/>
          <w:sz w:val="24"/>
          <w:szCs w:val="24"/>
          <w:lang w:val="en-CA"/>
        </w:rPr>
        <w:t xml:space="preserve">in eukaryotic membrane </w:t>
      </w:r>
      <w:r w:rsidR="007C0213" w:rsidRPr="00A849A4">
        <w:rPr>
          <w:rFonts w:ascii="Times New Roman" w:hAnsi="Times New Roman"/>
          <w:color w:val="000000" w:themeColor="text1"/>
          <w:sz w:val="24"/>
          <w:szCs w:val="24"/>
          <w:lang w:val="en-CA"/>
        </w:rPr>
        <w:t xml:space="preserve">and </w:t>
      </w:r>
      <w:r w:rsidR="00557876" w:rsidRPr="00A849A4">
        <w:rPr>
          <w:rFonts w:ascii="Times New Roman" w:hAnsi="Times New Roman"/>
          <w:color w:val="000000" w:themeColor="text1"/>
          <w:sz w:val="24"/>
          <w:szCs w:val="24"/>
          <w:lang w:val="en-CA"/>
        </w:rPr>
        <w:t>PS is an anionic lipid present in human membranes</w:t>
      </w:r>
      <w:r w:rsidR="0086207A" w:rsidRPr="00A849A4">
        <w:rPr>
          <w:rFonts w:ascii="Times New Roman" w:hAnsi="Times New Roman"/>
          <w:color w:val="000000" w:themeColor="text1"/>
          <w:sz w:val="24"/>
          <w:szCs w:val="24"/>
          <w:lang w:val="en-CA"/>
        </w:rPr>
        <w:t xml:space="preserve"> </w:t>
      </w:r>
      <w:r w:rsidR="0086207A" w:rsidRPr="00A849A4">
        <w:rPr>
          <w:rFonts w:ascii="Times New Roman" w:hAnsi="Times New Roman"/>
          <w:color w:val="000000" w:themeColor="text1"/>
          <w:sz w:val="24"/>
          <w:szCs w:val="24"/>
          <w:lang w:val="en-CA"/>
        </w:rPr>
        <w:fldChar w:fldCharType="begin"/>
      </w:r>
      <w:r w:rsidR="00430C75" w:rsidRPr="00A849A4">
        <w:rPr>
          <w:rFonts w:ascii="Times New Roman" w:hAnsi="Times New Roman"/>
          <w:color w:val="000000" w:themeColor="text1"/>
          <w:sz w:val="24"/>
          <w:szCs w:val="24"/>
          <w:lang w:val="en-CA"/>
        </w:rPr>
        <w:instrText xml:space="preserve"> ADDIN EN.CITE &lt;EndNote&gt;&lt;Cite&gt;&lt;Author&gt;Warschawski&lt;/Author&gt;&lt;Year&gt;2011&lt;/Year&gt;&lt;RecNum&gt;2326&lt;/RecNum&gt;&lt;DisplayText&gt;(Warschawski et al. 2011)&lt;/DisplayText&gt;&lt;record&gt;&lt;rec-number&gt;2326&lt;/rec-number&gt;&lt;foreign-keys&gt;&lt;key app="EN" db-id="d5asf9aad5rdaxestptv5tzlx5fw0xx9pdw9"&gt;2326&lt;/key&gt;&lt;/foreign-keys&gt;&lt;ref-type name="Journal Article"&gt;17&lt;/ref-type&gt;&lt;contributors&gt;&lt;authors&gt;&lt;author&gt;Warschawski, D.E.&lt;/author&gt;&lt;author&gt;Arnold, A.A.&lt;/author&gt;&lt;author&gt;Beaugrand, M.&lt;/author&gt;&lt;author&gt;Gravel, A.&lt;/author&gt;&lt;author&gt;Chartrand, É.&lt;/author&gt;&lt;author&gt;Marcotte, Isabelle&lt;/author&gt;&lt;/authors&gt;&lt;/contributors&gt;&lt;titles&gt;&lt;title&gt;Choosing membrane mimetics for NMR structural studies of transmembrane proteins&lt;/title&gt;&lt;secondary-title&gt;Biochim. Biophys. Acta&lt;/secondary-title&gt;&lt;/titles&gt;&lt;periodical&gt;&lt;full-title&gt;Biochim. Biophys. Acta&lt;/full-title&gt;&lt;/periodical&gt;&lt;pages&gt;1957-1974&lt;/pages&gt;&lt;volume&gt;1808&lt;/volume&gt;&lt;dates&gt;&lt;year&gt;2011&lt;/year&gt;&lt;/dates&gt;&lt;urls&gt;&lt;/urls&gt;&lt;/record&gt;&lt;/Cite&gt;&lt;/EndNote&gt;</w:instrText>
      </w:r>
      <w:r w:rsidR="0086207A" w:rsidRPr="00A849A4">
        <w:rPr>
          <w:rFonts w:ascii="Times New Roman" w:hAnsi="Times New Roman"/>
          <w:color w:val="000000" w:themeColor="text1"/>
          <w:sz w:val="24"/>
          <w:szCs w:val="24"/>
          <w:lang w:val="en-CA"/>
        </w:rPr>
        <w:fldChar w:fldCharType="separate"/>
      </w:r>
      <w:r w:rsidR="00023CC7" w:rsidRPr="00A849A4">
        <w:rPr>
          <w:rFonts w:ascii="Times New Roman" w:hAnsi="Times New Roman"/>
          <w:noProof/>
          <w:color w:val="000000" w:themeColor="text1"/>
          <w:sz w:val="24"/>
          <w:szCs w:val="24"/>
          <w:lang w:val="en-CA"/>
        </w:rPr>
        <w:t>(</w:t>
      </w:r>
      <w:hyperlink w:anchor="_ENREF_51" w:tooltip="Warschawski, 2011 #2326" w:history="1">
        <w:r w:rsidR="0095269C" w:rsidRPr="00A849A4">
          <w:rPr>
            <w:rFonts w:ascii="Times New Roman" w:hAnsi="Times New Roman"/>
            <w:noProof/>
            <w:color w:val="000000" w:themeColor="text1"/>
            <w:sz w:val="24"/>
            <w:szCs w:val="24"/>
            <w:lang w:val="en-CA"/>
          </w:rPr>
          <w:t>Warschawski et al. 2011</w:t>
        </w:r>
      </w:hyperlink>
      <w:r w:rsidR="00023CC7" w:rsidRPr="00A849A4">
        <w:rPr>
          <w:rFonts w:ascii="Times New Roman" w:hAnsi="Times New Roman"/>
          <w:noProof/>
          <w:color w:val="000000" w:themeColor="text1"/>
          <w:sz w:val="24"/>
          <w:szCs w:val="24"/>
          <w:lang w:val="en-CA"/>
        </w:rPr>
        <w:t>)</w:t>
      </w:r>
      <w:r w:rsidR="0086207A" w:rsidRPr="00A849A4">
        <w:rPr>
          <w:rFonts w:ascii="Times New Roman" w:hAnsi="Times New Roman"/>
          <w:color w:val="000000" w:themeColor="text1"/>
          <w:sz w:val="24"/>
          <w:szCs w:val="24"/>
          <w:lang w:val="en-CA"/>
        </w:rPr>
        <w:fldChar w:fldCharType="end"/>
      </w:r>
      <w:r w:rsidR="00557876" w:rsidRPr="00A849A4">
        <w:rPr>
          <w:rFonts w:ascii="Times New Roman" w:hAnsi="Times New Roman"/>
          <w:color w:val="000000" w:themeColor="text1"/>
          <w:sz w:val="24"/>
          <w:szCs w:val="24"/>
          <w:lang w:val="en-CA"/>
        </w:rPr>
        <w:t>.</w:t>
      </w:r>
      <w:r w:rsidR="006968E5" w:rsidRPr="00A849A4">
        <w:rPr>
          <w:rFonts w:ascii="Times New Roman" w:hAnsi="Times New Roman"/>
          <w:color w:val="000000" w:themeColor="text1"/>
          <w:sz w:val="24"/>
          <w:szCs w:val="24"/>
          <w:lang w:val="en-CA"/>
        </w:rPr>
        <w:t xml:space="preserve"> </w:t>
      </w:r>
      <w:r w:rsidR="00095AF2" w:rsidRPr="00A849A4">
        <w:rPr>
          <w:rFonts w:ascii="Times New Roman" w:hAnsi="Times New Roman"/>
          <w:color w:val="000000" w:themeColor="text1"/>
          <w:sz w:val="24"/>
          <w:szCs w:val="24"/>
          <w:lang w:val="en-CA"/>
        </w:rPr>
        <w:t xml:space="preserve">Circular dichroism (CD) studies were done to investigate how the bilayer properties modulate the structure of the pore helices. </w:t>
      </w:r>
      <w:r w:rsidR="006968E5" w:rsidRPr="00A849A4">
        <w:rPr>
          <w:rFonts w:ascii="Times New Roman" w:hAnsi="Times New Roman"/>
          <w:color w:val="000000" w:themeColor="text1"/>
          <w:sz w:val="24"/>
          <w:szCs w:val="24"/>
          <w:lang w:val="en-CA"/>
        </w:rPr>
        <w:t xml:space="preserve">To </w:t>
      </w:r>
      <w:r w:rsidR="0086207A" w:rsidRPr="00A849A4">
        <w:rPr>
          <w:rFonts w:ascii="Times New Roman" w:hAnsi="Times New Roman"/>
          <w:color w:val="000000" w:themeColor="text1"/>
          <w:sz w:val="24"/>
          <w:szCs w:val="24"/>
          <w:lang w:val="en-CA"/>
        </w:rPr>
        <w:t>probe the effect of the</w:t>
      </w:r>
      <w:r w:rsidR="006968E5" w:rsidRPr="00A849A4">
        <w:rPr>
          <w:rFonts w:ascii="Times New Roman" w:hAnsi="Times New Roman"/>
          <w:color w:val="000000" w:themeColor="text1"/>
          <w:sz w:val="24"/>
          <w:szCs w:val="24"/>
          <w:lang w:val="en-CA"/>
        </w:rPr>
        <w:t xml:space="preserve"> </w:t>
      </w:r>
      <w:r w:rsidR="000D2CA2" w:rsidRPr="00A849A4">
        <w:rPr>
          <w:rFonts w:ascii="Times New Roman" w:hAnsi="Times New Roman"/>
          <w:color w:val="000000" w:themeColor="text1"/>
          <w:sz w:val="24"/>
          <w:szCs w:val="24"/>
          <w:lang w:val="en-CA"/>
        </w:rPr>
        <w:t>PH</w:t>
      </w:r>
      <w:r w:rsidR="006968E5" w:rsidRPr="00A849A4">
        <w:rPr>
          <w:rFonts w:ascii="Times New Roman" w:hAnsi="Times New Roman"/>
          <w:color w:val="000000" w:themeColor="text1"/>
          <w:sz w:val="24"/>
          <w:szCs w:val="24"/>
          <w:lang w:val="en-CA"/>
        </w:rPr>
        <w:t xml:space="preserve"> </w:t>
      </w:r>
      <w:r w:rsidR="0086207A" w:rsidRPr="00A849A4">
        <w:rPr>
          <w:rFonts w:ascii="Times New Roman" w:hAnsi="Times New Roman"/>
          <w:color w:val="000000" w:themeColor="text1"/>
          <w:sz w:val="24"/>
          <w:szCs w:val="24"/>
          <w:lang w:val="en-CA"/>
        </w:rPr>
        <w:t>on</w:t>
      </w:r>
      <w:r w:rsidR="006968E5" w:rsidRPr="00A849A4">
        <w:rPr>
          <w:rFonts w:ascii="Times New Roman" w:hAnsi="Times New Roman"/>
          <w:color w:val="000000" w:themeColor="text1"/>
          <w:sz w:val="24"/>
          <w:szCs w:val="24"/>
          <w:lang w:val="en-CA"/>
        </w:rPr>
        <w:t xml:space="preserve"> the </w:t>
      </w:r>
      <w:r w:rsidR="0086207A" w:rsidRPr="00A849A4">
        <w:rPr>
          <w:rFonts w:ascii="Times New Roman" w:hAnsi="Times New Roman"/>
          <w:color w:val="000000" w:themeColor="text1"/>
          <w:sz w:val="24"/>
          <w:szCs w:val="24"/>
          <w:lang w:val="en-CA"/>
        </w:rPr>
        <w:t xml:space="preserve">polar and </w:t>
      </w:r>
      <w:proofErr w:type="spellStart"/>
      <w:r w:rsidR="0086207A" w:rsidRPr="00A849A4">
        <w:rPr>
          <w:rFonts w:ascii="Times New Roman" w:hAnsi="Times New Roman"/>
          <w:color w:val="000000" w:themeColor="text1"/>
          <w:sz w:val="24"/>
          <w:szCs w:val="24"/>
          <w:lang w:val="en-CA"/>
        </w:rPr>
        <w:t>apolar</w:t>
      </w:r>
      <w:proofErr w:type="spellEnd"/>
      <w:r w:rsidR="0086207A" w:rsidRPr="00A849A4">
        <w:rPr>
          <w:rFonts w:ascii="Times New Roman" w:hAnsi="Times New Roman"/>
          <w:color w:val="000000" w:themeColor="text1"/>
          <w:sz w:val="24"/>
          <w:szCs w:val="24"/>
          <w:lang w:val="en-CA"/>
        </w:rPr>
        <w:t xml:space="preserve"> regions of the </w:t>
      </w:r>
      <w:r w:rsidR="006968E5" w:rsidRPr="00A849A4">
        <w:rPr>
          <w:rFonts w:ascii="Times New Roman" w:hAnsi="Times New Roman"/>
          <w:color w:val="000000" w:themeColor="text1"/>
          <w:sz w:val="24"/>
          <w:szCs w:val="24"/>
          <w:lang w:val="en-CA"/>
        </w:rPr>
        <w:t>lipid bilayer</w:t>
      </w:r>
      <w:r w:rsidR="0086207A" w:rsidRPr="00A849A4">
        <w:rPr>
          <w:rFonts w:ascii="Times New Roman" w:hAnsi="Times New Roman"/>
          <w:color w:val="000000" w:themeColor="text1"/>
          <w:sz w:val="24"/>
          <w:szCs w:val="24"/>
          <w:lang w:val="en-CA"/>
        </w:rPr>
        <w:t>,</w:t>
      </w:r>
      <w:r w:rsidR="006968E5" w:rsidRPr="00A849A4">
        <w:rPr>
          <w:rFonts w:ascii="Times New Roman" w:hAnsi="Times New Roman"/>
          <w:color w:val="000000" w:themeColor="text1"/>
          <w:sz w:val="24"/>
          <w:szCs w:val="24"/>
          <w:lang w:val="en-CA"/>
        </w:rPr>
        <w:t xml:space="preserve"> we have performed </w:t>
      </w:r>
      <w:r w:rsidR="000D2CA2" w:rsidRPr="00A849A4">
        <w:rPr>
          <w:rFonts w:ascii="Times New Roman" w:hAnsi="Times New Roman"/>
          <w:color w:val="000000" w:themeColor="text1"/>
          <w:sz w:val="24"/>
          <w:szCs w:val="24"/>
          <w:vertAlign w:val="superscript"/>
          <w:lang w:val="en-CA"/>
        </w:rPr>
        <w:t>31</w:t>
      </w:r>
      <w:r w:rsidR="000D2CA2" w:rsidRPr="00A849A4">
        <w:rPr>
          <w:rFonts w:ascii="Times New Roman" w:hAnsi="Times New Roman"/>
          <w:color w:val="000000" w:themeColor="text1"/>
          <w:sz w:val="24"/>
          <w:szCs w:val="24"/>
          <w:lang w:val="en-CA"/>
        </w:rPr>
        <w:t>P</w:t>
      </w:r>
      <w:r w:rsidR="006968E5" w:rsidRPr="00A849A4">
        <w:rPr>
          <w:rFonts w:ascii="Times New Roman" w:hAnsi="Times New Roman"/>
          <w:color w:val="000000" w:themeColor="text1"/>
          <w:sz w:val="24"/>
          <w:szCs w:val="24"/>
          <w:lang w:val="en-CA"/>
        </w:rPr>
        <w:t xml:space="preserve"> and</w:t>
      </w:r>
      <w:r w:rsidR="000D2CA2" w:rsidRPr="00A849A4">
        <w:rPr>
          <w:rFonts w:ascii="Times New Roman" w:hAnsi="Times New Roman"/>
          <w:color w:val="000000" w:themeColor="text1"/>
          <w:sz w:val="24"/>
          <w:szCs w:val="24"/>
          <w:vertAlign w:val="superscript"/>
          <w:lang w:val="en-CA"/>
        </w:rPr>
        <w:t xml:space="preserve"> 2</w:t>
      </w:r>
      <w:r w:rsidR="000D2CA2" w:rsidRPr="00A849A4">
        <w:rPr>
          <w:rFonts w:ascii="Times New Roman" w:hAnsi="Times New Roman"/>
          <w:color w:val="000000" w:themeColor="text1"/>
          <w:sz w:val="24"/>
          <w:szCs w:val="24"/>
          <w:lang w:val="en-CA"/>
        </w:rPr>
        <w:t xml:space="preserve">H </w:t>
      </w:r>
      <w:r w:rsidR="006968E5" w:rsidRPr="00A849A4">
        <w:rPr>
          <w:rFonts w:ascii="Times New Roman" w:hAnsi="Times New Roman"/>
          <w:color w:val="000000" w:themeColor="text1"/>
          <w:sz w:val="24"/>
          <w:szCs w:val="24"/>
          <w:lang w:val="en-CA"/>
        </w:rPr>
        <w:t xml:space="preserve">solid-state </w:t>
      </w:r>
      <w:r w:rsidR="008A03DD" w:rsidRPr="00A849A4">
        <w:rPr>
          <w:rFonts w:ascii="Times New Roman" w:hAnsi="Times New Roman"/>
          <w:color w:val="000000" w:themeColor="text1"/>
          <w:sz w:val="24"/>
          <w:szCs w:val="24"/>
          <w:lang w:val="en-CA"/>
        </w:rPr>
        <w:t xml:space="preserve">(SS) </w:t>
      </w:r>
      <w:r w:rsidR="006968E5" w:rsidRPr="00A849A4">
        <w:rPr>
          <w:rFonts w:ascii="Times New Roman" w:hAnsi="Times New Roman"/>
          <w:color w:val="000000" w:themeColor="text1"/>
          <w:sz w:val="24"/>
          <w:szCs w:val="24"/>
          <w:lang w:val="en-CA"/>
        </w:rPr>
        <w:t>NMR experiments</w:t>
      </w:r>
      <w:r w:rsidR="0086207A" w:rsidRPr="00A849A4">
        <w:rPr>
          <w:rFonts w:ascii="Times New Roman" w:hAnsi="Times New Roman"/>
          <w:color w:val="000000" w:themeColor="text1"/>
          <w:sz w:val="24"/>
          <w:szCs w:val="24"/>
          <w:lang w:val="en-CA"/>
        </w:rPr>
        <w:t>, respectively</w:t>
      </w:r>
      <w:r w:rsidR="006968E5" w:rsidRPr="00A849A4">
        <w:rPr>
          <w:rFonts w:ascii="Times New Roman" w:hAnsi="Times New Roman"/>
          <w:color w:val="000000" w:themeColor="text1"/>
          <w:sz w:val="24"/>
          <w:szCs w:val="24"/>
          <w:lang w:val="en-CA"/>
        </w:rPr>
        <w:t xml:space="preserve">. </w:t>
      </w:r>
    </w:p>
    <w:p w14:paraId="50376FCD" w14:textId="77777777" w:rsidR="00606D3F" w:rsidRPr="00A849A4" w:rsidRDefault="00606D3F" w:rsidP="008164FB">
      <w:pPr>
        <w:pStyle w:val="NormalWeb"/>
        <w:spacing w:before="0" w:beforeAutospacing="0" w:after="0" w:line="360" w:lineRule="auto"/>
        <w:rPr>
          <w:rFonts w:ascii="Times New Roman" w:hAnsi="Times New Roman"/>
          <w:color w:val="000000" w:themeColor="text1"/>
          <w:sz w:val="24"/>
          <w:szCs w:val="24"/>
          <w:lang w:val="en-CA"/>
        </w:rPr>
      </w:pPr>
    </w:p>
    <w:p w14:paraId="79C8E263" w14:textId="5C18AA06" w:rsidR="0011133F" w:rsidRPr="00A849A4" w:rsidRDefault="0011133F" w:rsidP="00E36138">
      <w:pPr>
        <w:pStyle w:val="NormalWeb"/>
        <w:spacing w:before="0" w:beforeAutospacing="0" w:after="0" w:line="480" w:lineRule="auto"/>
        <w:outlineLvl w:val="0"/>
        <w:rPr>
          <w:rFonts w:ascii="Times New Roman" w:hAnsi="Times New Roman"/>
          <w:b/>
          <w:color w:val="000000" w:themeColor="text1"/>
          <w:sz w:val="28"/>
          <w:szCs w:val="24"/>
          <w:lang w:val="en-CA"/>
        </w:rPr>
      </w:pPr>
      <w:r w:rsidRPr="00A849A4">
        <w:rPr>
          <w:rFonts w:ascii="Times New Roman" w:hAnsi="Times New Roman"/>
          <w:b/>
          <w:color w:val="000000" w:themeColor="text1"/>
          <w:sz w:val="28"/>
          <w:szCs w:val="24"/>
          <w:lang w:val="en-CA"/>
        </w:rPr>
        <w:t>Materials and methods</w:t>
      </w:r>
    </w:p>
    <w:p w14:paraId="1FD28707" w14:textId="77777777" w:rsidR="0011133F" w:rsidRPr="00A849A4" w:rsidRDefault="0011133F" w:rsidP="00E36138">
      <w:pPr>
        <w:pStyle w:val="NormalWeb"/>
        <w:spacing w:before="0" w:beforeAutospacing="0" w:after="0" w:line="480" w:lineRule="auto"/>
        <w:outlineLvl w:val="0"/>
        <w:rPr>
          <w:rFonts w:ascii="Times New Roman" w:hAnsi="Times New Roman"/>
          <w:b/>
          <w:i/>
          <w:color w:val="000000" w:themeColor="text1"/>
          <w:sz w:val="24"/>
          <w:szCs w:val="24"/>
          <w:lang w:val="en-CA"/>
        </w:rPr>
      </w:pPr>
      <w:r w:rsidRPr="00A849A4">
        <w:rPr>
          <w:rFonts w:ascii="Times New Roman" w:hAnsi="Times New Roman"/>
          <w:b/>
          <w:i/>
          <w:color w:val="000000" w:themeColor="text1"/>
          <w:sz w:val="24"/>
          <w:szCs w:val="24"/>
          <w:lang w:val="en-CA"/>
        </w:rPr>
        <w:t>Materials</w:t>
      </w:r>
    </w:p>
    <w:p w14:paraId="1F604F83" w14:textId="05491AF4" w:rsidR="0034167A" w:rsidRPr="00A849A4" w:rsidRDefault="005C6A96" w:rsidP="00E36138">
      <w:pPr>
        <w:pStyle w:val="BodyTextFirstIndent"/>
        <w:spacing w:after="0" w:line="480" w:lineRule="auto"/>
        <w:jc w:val="both"/>
        <w:rPr>
          <w:rFonts w:ascii="Times New Roman" w:hAnsi="Times New Roman"/>
          <w:color w:val="000000" w:themeColor="text1"/>
          <w:sz w:val="24"/>
          <w:szCs w:val="24"/>
          <w:lang w:val="en-CA" w:eastAsia="fr-FR"/>
        </w:rPr>
      </w:pPr>
      <w:r w:rsidRPr="00A849A4">
        <w:rPr>
          <w:rFonts w:ascii="Times New Roman" w:hAnsi="Times New Roman"/>
          <w:color w:val="000000" w:themeColor="text1"/>
          <w:sz w:val="24"/>
          <w:szCs w:val="24"/>
          <w:lang w:val="en-CA" w:eastAsia="fr-FR"/>
        </w:rPr>
        <w:t>Protonated</w:t>
      </w:r>
      <w:r w:rsidR="00B33FF7" w:rsidRPr="00A849A4">
        <w:rPr>
          <w:rFonts w:ascii="Times New Roman" w:hAnsi="Times New Roman"/>
          <w:color w:val="000000" w:themeColor="text1"/>
          <w:sz w:val="24"/>
          <w:szCs w:val="24"/>
          <w:lang w:val="en-CA" w:eastAsia="fr-FR"/>
        </w:rPr>
        <w:t xml:space="preserve"> </w:t>
      </w:r>
      <w:r w:rsidRPr="00A849A4">
        <w:rPr>
          <w:rFonts w:ascii="Times New Roman" w:hAnsi="Times New Roman"/>
          <w:color w:val="000000" w:themeColor="text1"/>
          <w:sz w:val="24"/>
          <w:szCs w:val="24"/>
          <w:lang w:val="en-CA" w:eastAsia="fr-FR"/>
        </w:rPr>
        <w:t xml:space="preserve">and deuterated </w:t>
      </w:r>
      <w:r w:rsidR="00B33FF7" w:rsidRPr="00A849A4">
        <w:rPr>
          <w:rFonts w:ascii="Times New Roman" w:hAnsi="Times New Roman"/>
          <w:color w:val="000000" w:themeColor="text1"/>
          <w:sz w:val="24"/>
          <w:szCs w:val="24"/>
          <w:lang w:val="en-CA" w:eastAsia="fr-FR"/>
        </w:rPr>
        <w:t>1,2-dimyristoyl-sn-glycero-3-phosphocholine</w:t>
      </w:r>
      <w:r w:rsidR="00626481" w:rsidRPr="00A849A4">
        <w:rPr>
          <w:rFonts w:ascii="Times New Roman" w:hAnsi="Times New Roman"/>
          <w:color w:val="000000" w:themeColor="text1"/>
          <w:sz w:val="24"/>
          <w:szCs w:val="24"/>
          <w:lang w:val="en-CA" w:eastAsia="fr-FR"/>
        </w:rPr>
        <w:t xml:space="preserve"> </w:t>
      </w:r>
      <w:r w:rsidRPr="00A849A4">
        <w:rPr>
          <w:rFonts w:ascii="Times New Roman" w:hAnsi="Times New Roman"/>
          <w:color w:val="000000" w:themeColor="text1"/>
          <w:sz w:val="24"/>
          <w:szCs w:val="24"/>
          <w:lang w:val="en-CA" w:eastAsia="fr-FR"/>
        </w:rPr>
        <w:t>(DMPC and DMPC-d</w:t>
      </w:r>
      <w:r w:rsidRPr="00A849A4">
        <w:rPr>
          <w:rFonts w:ascii="Times New Roman" w:hAnsi="Times New Roman"/>
          <w:color w:val="000000" w:themeColor="text1"/>
          <w:sz w:val="24"/>
          <w:szCs w:val="24"/>
          <w:vertAlign w:val="subscript"/>
          <w:lang w:val="en-CA" w:eastAsia="fr-FR"/>
        </w:rPr>
        <w:t>54</w:t>
      </w:r>
      <w:r w:rsidRPr="00A849A4">
        <w:rPr>
          <w:rFonts w:ascii="Times New Roman" w:hAnsi="Times New Roman"/>
          <w:color w:val="000000" w:themeColor="text1"/>
          <w:sz w:val="24"/>
          <w:szCs w:val="24"/>
          <w:lang w:val="en-CA" w:eastAsia="fr-FR"/>
        </w:rPr>
        <w:t>)</w:t>
      </w:r>
      <w:r w:rsidR="00B33FF7" w:rsidRPr="00A849A4">
        <w:rPr>
          <w:rFonts w:ascii="Times New Roman" w:hAnsi="Times New Roman"/>
          <w:color w:val="000000" w:themeColor="text1"/>
          <w:sz w:val="24"/>
          <w:szCs w:val="24"/>
          <w:lang w:val="en-CA" w:eastAsia="fr-FR"/>
        </w:rPr>
        <w:t xml:space="preserve">, 1,2-dimyristoyl-sn-glycero-3-phospho-L-serine (DMPS) as well as </w:t>
      </w:r>
      <w:r w:rsidR="00B33FF7" w:rsidRPr="00A849A4">
        <w:rPr>
          <w:rFonts w:ascii="Times New Roman" w:hAnsi="Times New Roman"/>
          <w:color w:val="000000" w:themeColor="text1"/>
          <w:sz w:val="24"/>
          <w:szCs w:val="24"/>
          <w:lang w:val="en-CA"/>
        </w:rPr>
        <w:t>n-dodecyl</w:t>
      </w:r>
      <w:r w:rsidRPr="00A849A4">
        <w:rPr>
          <w:rFonts w:ascii="Times New Roman" w:hAnsi="Times New Roman"/>
          <w:color w:val="000000" w:themeColor="text1"/>
          <w:sz w:val="24"/>
          <w:szCs w:val="24"/>
          <w:lang w:val="en-CA"/>
        </w:rPr>
        <w:t>-</w:t>
      </w:r>
      <w:proofErr w:type="spellStart"/>
      <w:r w:rsidR="00B33FF7" w:rsidRPr="00A849A4">
        <w:rPr>
          <w:rFonts w:ascii="Times New Roman" w:hAnsi="Times New Roman"/>
          <w:color w:val="000000" w:themeColor="text1"/>
          <w:sz w:val="24"/>
          <w:szCs w:val="24"/>
          <w:lang w:val="en-CA"/>
        </w:rPr>
        <w:t>phosphocholine</w:t>
      </w:r>
      <w:proofErr w:type="spellEnd"/>
      <w:r w:rsidR="00B33FF7" w:rsidRPr="00A849A4">
        <w:rPr>
          <w:rFonts w:ascii="Times New Roman" w:hAnsi="Times New Roman"/>
          <w:color w:val="000000" w:themeColor="text1"/>
          <w:sz w:val="24"/>
          <w:szCs w:val="24"/>
          <w:lang w:val="en-CA" w:eastAsia="fr-FR"/>
        </w:rPr>
        <w:t xml:space="preserve"> (DPC) were purchased from Avanti Polar Lipids (</w:t>
      </w:r>
      <w:r w:rsidR="00D244BE" w:rsidRPr="00A849A4">
        <w:rPr>
          <w:rFonts w:ascii="Times New Roman" w:hAnsi="Times New Roman"/>
          <w:color w:val="000000" w:themeColor="text1"/>
          <w:sz w:val="24"/>
          <w:szCs w:val="24"/>
          <w:lang w:val="en-CA" w:eastAsia="fr-FR"/>
        </w:rPr>
        <w:t xml:space="preserve">Alabaster, </w:t>
      </w:r>
      <w:r w:rsidR="002B0202" w:rsidRPr="00A849A4">
        <w:rPr>
          <w:rFonts w:ascii="Times New Roman" w:hAnsi="Times New Roman"/>
          <w:color w:val="000000" w:themeColor="text1"/>
          <w:sz w:val="24"/>
          <w:szCs w:val="24"/>
          <w:lang w:val="en-CA" w:eastAsia="fr-FR"/>
        </w:rPr>
        <w:t xml:space="preserve">AL, </w:t>
      </w:r>
      <w:r w:rsidR="00B33FF7" w:rsidRPr="00A849A4">
        <w:rPr>
          <w:rFonts w:ascii="Times New Roman" w:hAnsi="Times New Roman"/>
          <w:color w:val="000000" w:themeColor="text1"/>
          <w:sz w:val="24"/>
          <w:szCs w:val="24"/>
          <w:lang w:val="en-CA" w:eastAsia="fr-FR"/>
        </w:rPr>
        <w:t xml:space="preserve">USA) or </w:t>
      </w:r>
      <w:proofErr w:type="spellStart"/>
      <w:r w:rsidR="00B33FF7" w:rsidRPr="00A849A4">
        <w:rPr>
          <w:rFonts w:ascii="Times New Roman" w:hAnsi="Times New Roman"/>
          <w:color w:val="000000" w:themeColor="text1"/>
          <w:sz w:val="24"/>
          <w:szCs w:val="24"/>
          <w:lang w:val="en-CA" w:eastAsia="fr-FR"/>
        </w:rPr>
        <w:t>Anatrace</w:t>
      </w:r>
      <w:proofErr w:type="spellEnd"/>
      <w:r w:rsidR="00B33FF7" w:rsidRPr="00A849A4">
        <w:rPr>
          <w:rFonts w:ascii="Times New Roman" w:hAnsi="Times New Roman"/>
          <w:color w:val="000000" w:themeColor="text1"/>
          <w:sz w:val="24"/>
          <w:szCs w:val="24"/>
          <w:lang w:val="en-CA" w:eastAsia="fr-FR"/>
        </w:rPr>
        <w:t xml:space="preserve"> (</w:t>
      </w:r>
      <w:r w:rsidR="002B0202" w:rsidRPr="00A849A4">
        <w:rPr>
          <w:rFonts w:ascii="Times New Roman" w:hAnsi="Times New Roman"/>
          <w:color w:val="000000" w:themeColor="text1"/>
          <w:sz w:val="24"/>
          <w:szCs w:val="24"/>
          <w:lang w:val="en-CA" w:eastAsia="fr-FR"/>
        </w:rPr>
        <w:t xml:space="preserve">Maumee, OH, </w:t>
      </w:r>
      <w:r w:rsidR="00B33FF7" w:rsidRPr="00A849A4">
        <w:rPr>
          <w:rFonts w:ascii="Times New Roman" w:hAnsi="Times New Roman"/>
          <w:color w:val="000000" w:themeColor="text1"/>
          <w:sz w:val="24"/>
          <w:szCs w:val="24"/>
          <w:lang w:val="en-CA" w:eastAsia="fr-FR"/>
        </w:rPr>
        <w:t>USA) and used without further purification. Deuterium-depleted water was obtained from Sigma Aldrich (</w:t>
      </w:r>
      <w:r w:rsidR="002B0202" w:rsidRPr="00A849A4">
        <w:rPr>
          <w:rFonts w:ascii="Times New Roman" w:hAnsi="Times New Roman"/>
          <w:color w:val="000000" w:themeColor="text1"/>
          <w:sz w:val="24"/>
          <w:szCs w:val="24"/>
          <w:lang w:val="en-CA" w:eastAsia="fr-FR"/>
        </w:rPr>
        <w:t xml:space="preserve">Oakville, ON, </w:t>
      </w:r>
      <w:r w:rsidR="00B33FF7" w:rsidRPr="00A849A4">
        <w:rPr>
          <w:rFonts w:ascii="Times New Roman" w:hAnsi="Times New Roman"/>
          <w:color w:val="000000" w:themeColor="text1"/>
          <w:sz w:val="24"/>
          <w:szCs w:val="24"/>
          <w:lang w:val="en-CA" w:eastAsia="fr-FR"/>
        </w:rPr>
        <w:t>Canada).</w:t>
      </w:r>
    </w:p>
    <w:p w14:paraId="4CD71EEB" w14:textId="77777777" w:rsidR="0011133F" w:rsidRPr="00A849A4" w:rsidRDefault="00421A9B" w:rsidP="00E36138">
      <w:pPr>
        <w:pStyle w:val="NormalWeb"/>
        <w:spacing w:before="0" w:beforeAutospacing="0" w:after="0" w:line="480" w:lineRule="auto"/>
        <w:outlineLvl w:val="0"/>
        <w:rPr>
          <w:rFonts w:ascii="Times New Roman" w:hAnsi="Times New Roman"/>
          <w:b/>
          <w:i/>
          <w:color w:val="000000" w:themeColor="text1"/>
          <w:sz w:val="24"/>
          <w:szCs w:val="24"/>
          <w:lang w:val="en-CA"/>
        </w:rPr>
      </w:pPr>
      <w:r w:rsidRPr="00A849A4">
        <w:rPr>
          <w:rFonts w:ascii="Times New Roman" w:hAnsi="Times New Roman"/>
          <w:b/>
          <w:i/>
          <w:color w:val="000000" w:themeColor="text1"/>
          <w:sz w:val="24"/>
          <w:szCs w:val="24"/>
          <w:lang w:val="en-CA"/>
        </w:rPr>
        <w:t>Peptide</w:t>
      </w:r>
      <w:r w:rsidR="0011133F" w:rsidRPr="00A849A4">
        <w:rPr>
          <w:rFonts w:ascii="Times New Roman" w:hAnsi="Times New Roman"/>
          <w:b/>
          <w:i/>
          <w:color w:val="000000" w:themeColor="text1"/>
          <w:sz w:val="24"/>
          <w:szCs w:val="24"/>
          <w:lang w:val="en-CA"/>
        </w:rPr>
        <w:t xml:space="preserve"> synthesis</w:t>
      </w:r>
      <w:r w:rsidRPr="00A849A4">
        <w:rPr>
          <w:rFonts w:ascii="Times New Roman" w:hAnsi="Times New Roman"/>
          <w:b/>
          <w:i/>
          <w:color w:val="000000" w:themeColor="text1"/>
          <w:sz w:val="24"/>
          <w:szCs w:val="24"/>
          <w:lang w:val="en-CA"/>
        </w:rPr>
        <w:t xml:space="preserve"> and purification</w:t>
      </w:r>
    </w:p>
    <w:p w14:paraId="73C9FE67" w14:textId="67D5B648" w:rsidR="0030408A" w:rsidRPr="00A849A4" w:rsidRDefault="007A14F3" w:rsidP="00936FF8">
      <w:pPr>
        <w:pStyle w:val="NormalWeb"/>
        <w:spacing w:after="0" w:line="480" w:lineRule="auto"/>
        <w:ind w:firstLine="360"/>
        <w:jc w:val="both"/>
        <w:rPr>
          <w:rFonts w:ascii="Times New Roman" w:hAnsi="Times New Roman"/>
          <w:color w:val="000000" w:themeColor="text1"/>
          <w:sz w:val="24"/>
          <w:szCs w:val="24"/>
          <w:lang w:val="en-CA"/>
        </w:rPr>
      </w:pPr>
      <w:r w:rsidRPr="00A849A4">
        <w:rPr>
          <w:rFonts w:ascii="Times New Roman" w:hAnsi="Times New Roman"/>
          <w:color w:val="000000" w:themeColor="text1"/>
          <w:sz w:val="24"/>
          <w:szCs w:val="24"/>
          <w:lang w:val="en-CA" w:eastAsia="fr-FR"/>
        </w:rPr>
        <w:lastRenderedPageBreak/>
        <w:t>Kv1.5</w:t>
      </w:r>
      <w:r w:rsidR="004C5BD3" w:rsidRPr="00A849A4">
        <w:rPr>
          <w:rFonts w:ascii="Times New Roman" w:hAnsi="Times New Roman"/>
          <w:color w:val="000000" w:themeColor="text1"/>
          <w:sz w:val="24"/>
          <w:szCs w:val="24"/>
          <w:lang w:val="en-CA" w:eastAsia="fr-FR"/>
        </w:rPr>
        <w:t xml:space="preserve"> (N</w:t>
      </w:r>
      <w:r w:rsidR="004C5BD3" w:rsidRPr="00A849A4">
        <w:rPr>
          <w:rFonts w:ascii="Times New Roman" w:hAnsi="Times New Roman"/>
          <w:color w:val="000000" w:themeColor="text1"/>
          <w:sz w:val="24"/>
          <w:szCs w:val="24"/>
          <w:vertAlign w:val="subscript"/>
          <w:lang w:val="en-CA" w:eastAsia="fr-FR"/>
        </w:rPr>
        <w:t>459</w:t>
      </w:r>
      <w:r w:rsidR="004C5BD3" w:rsidRPr="00A849A4">
        <w:rPr>
          <w:rFonts w:ascii="Times New Roman" w:hAnsi="Times New Roman"/>
          <w:color w:val="000000" w:themeColor="text1"/>
          <w:sz w:val="24"/>
          <w:szCs w:val="24"/>
          <w:lang w:val="en-CA" w:eastAsia="fr-FR"/>
        </w:rPr>
        <w:t>-G</w:t>
      </w:r>
      <w:r w:rsidR="004C5BD3" w:rsidRPr="00A849A4">
        <w:rPr>
          <w:rFonts w:ascii="Times New Roman" w:hAnsi="Times New Roman"/>
          <w:color w:val="000000" w:themeColor="text1"/>
          <w:sz w:val="24"/>
          <w:szCs w:val="24"/>
          <w:vertAlign w:val="subscript"/>
          <w:lang w:val="en-CA" w:eastAsia="fr-FR"/>
        </w:rPr>
        <w:t>482</w:t>
      </w:r>
      <w:r w:rsidR="004C5BD3" w:rsidRPr="00A849A4">
        <w:rPr>
          <w:rFonts w:ascii="Times New Roman" w:hAnsi="Times New Roman"/>
          <w:color w:val="000000" w:themeColor="text1"/>
          <w:sz w:val="24"/>
          <w:szCs w:val="24"/>
          <w:lang w:val="en-CA" w:eastAsia="fr-FR"/>
        </w:rPr>
        <w:t>)</w:t>
      </w:r>
      <w:r w:rsidRPr="00A849A4">
        <w:rPr>
          <w:rFonts w:ascii="Times New Roman" w:hAnsi="Times New Roman"/>
          <w:color w:val="000000" w:themeColor="text1"/>
          <w:sz w:val="24"/>
          <w:szCs w:val="24"/>
          <w:lang w:val="en-CA" w:eastAsia="fr-FR"/>
        </w:rPr>
        <w:t xml:space="preserve"> and </w:t>
      </w:r>
      <w:proofErr w:type="spellStart"/>
      <w:r w:rsidRPr="00A849A4">
        <w:rPr>
          <w:rFonts w:ascii="Times New Roman" w:hAnsi="Times New Roman"/>
          <w:color w:val="000000" w:themeColor="text1"/>
          <w:sz w:val="24"/>
          <w:szCs w:val="24"/>
          <w:lang w:val="en-CA" w:eastAsia="fr-FR"/>
        </w:rPr>
        <w:t>hERG</w:t>
      </w:r>
      <w:proofErr w:type="spellEnd"/>
      <w:r w:rsidR="004C5BD3" w:rsidRPr="00A849A4">
        <w:rPr>
          <w:rFonts w:ascii="Times New Roman" w:hAnsi="Times New Roman"/>
          <w:color w:val="000000" w:themeColor="text1"/>
          <w:sz w:val="24"/>
          <w:szCs w:val="24"/>
          <w:lang w:val="en-CA" w:eastAsia="fr-FR"/>
        </w:rPr>
        <w:t xml:space="preserve"> (G</w:t>
      </w:r>
      <w:r w:rsidR="004C5BD3" w:rsidRPr="00A849A4">
        <w:rPr>
          <w:rFonts w:ascii="Times New Roman" w:hAnsi="Times New Roman"/>
          <w:color w:val="000000" w:themeColor="text1"/>
          <w:sz w:val="24"/>
          <w:szCs w:val="24"/>
          <w:vertAlign w:val="subscript"/>
          <w:lang w:val="en-CA" w:eastAsia="fr-FR"/>
        </w:rPr>
        <w:t>603</w:t>
      </w:r>
      <w:r w:rsidR="004C5BD3" w:rsidRPr="00A849A4">
        <w:rPr>
          <w:rFonts w:ascii="Times New Roman" w:hAnsi="Times New Roman"/>
          <w:color w:val="000000" w:themeColor="text1"/>
          <w:sz w:val="24"/>
          <w:szCs w:val="24"/>
          <w:lang w:val="en-CA" w:eastAsia="fr-FR"/>
        </w:rPr>
        <w:t>-G</w:t>
      </w:r>
      <w:r w:rsidR="004C5BD3" w:rsidRPr="00A849A4">
        <w:rPr>
          <w:rFonts w:ascii="Times New Roman" w:hAnsi="Times New Roman"/>
          <w:color w:val="000000" w:themeColor="text1"/>
          <w:sz w:val="24"/>
          <w:szCs w:val="24"/>
          <w:vertAlign w:val="subscript"/>
          <w:lang w:val="en-CA" w:eastAsia="fr-FR"/>
        </w:rPr>
        <w:t>626</w:t>
      </w:r>
      <w:r w:rsidR="004C5BD3" w:rsidRPr="00A849A4">
        <w:rPr>
          <w:rFonts w:ascii="Times New Roman" w:hAnsi="Times New Roman"/>
          <w:color w:val="000000" w:themeColor="text1"/>
          <w:sz w:val="24"/>
          <w:szCs w:val="24"/>
          <w:lang w:val="en-CA" w:eastAsia="fr-FR"/>
        </w:rPr>
        <w:t>)</w:t>
      </w:r>
      <w:r w:rsidRPr="00A849A4">
        <w:rPr>
          <w:rFonts w:ascii="Times New Roman" w:hAnsi="Times New Roman"/>
          <w:color w:val="000000" w:themeColor="text1"/>
          <w:sz w:val="24"/>
          <w:szCs w:val="24"/>
          <w:lang w:val="en-CA" w:eastAsia="fr-FR"/>
        </w:rPr>
        <w:t xml:space="preserve"> PH</w:t>
      </w:r>
      <w:r w:rsidR="00B33FF7" w:rsidRPr="00A849A4">
        <w:rPr>
          <w:rFonts w:ascii="Times New Roman" w:hAnsi="Times New Roman"/>
          <w:color w:val="000000" w:themeColor="text1"/>
          <w:sz w:val="24"/>
          <w:szCs w:val="24"/>
          <w:lang w:val="en-CA" w:eastAsia="fr-FR"/>
        </w:rPr>
        <w:t xml:space="preserve"> peptides were </w:t>
      </w:r>
      <w:r w:rsidR="0030408A" w:rsidRPr="00A849A4">
        <w:rPr>
          <w:rFonts w:ascii="Times New Roman" w:hAnsi="Times New Roman"/>
          <w:color w:val="000000" w:themeColor="text1"/>
          <w:sz w:val="24"/>
          <w:szCs w:val="24"/>
          <w:lang w:val="en-CA" w:eastAsia="fr-FR"/>
        </w:rPr>
        <w:t>synthetized on a Tribute peptide synthesizer (Protein Technologies</w:t>
      </w:r>
      <w:r w:rsidR="00846D9F" w:rsidRPr="00A849A4">
        <w:rPr>
          <w:rFonts w:ascii="Times New Roman" w:hAnsi="Times New Roman"/>
          <w:color w:val="000000" w:themeColor="text1"/>
          <w:sz w:val="24"/>
          <w:szCs w:val="24"/>
          <w:lang w:val="en-CA" w:eastAsia="fr-FR"/>
        </w:rPr>
        <w:t xml:space="preserve">, </w:t>
      </w:r>
      <w:r w:rsidR="00BC7CB6" w:rsidRPr="00A849A4">
        <w:rPr>
          <w:rFonts w:ascii="Times New Roman" w:hAnsi="Times New Roman"/>
          <w:color w:val="000000" w:themeColor="text1"/>
          <w:sz w:val="24"/>
          <w:szCs w:val="24"/>
          <w:lang w:val="en-CA" w:eastAsia="fr-FR"/>
        </w:rPr>
        <w:t>Tucson</w:t>
      </w:r>
      <w:r w:rsidR="00846D9F" w:rsidRPr="00A849A4">
        <w:rPr>
          <w:rFonts w:ascii="Times New Roman" w:hAnsi="Times New Roman"/>
          <w:color w:val="000000" w:themeColor="text1"/>
          <w:sz w:val="24"/>
          <w:szCs w:val="24"/>
          <w:lang w:val="en-CA" w:eastAsia="fr-FR"/>
        </w:rPr>
        <w:t xml:space="preserve">, </w:t>
      </w:r>
      <w:r w:rsidR="00BC7CB6" w:rsidRPr="00A849A4">
        <w:rPr>
          <w:rFonts w:ascii="Times New Roman" w:hAnsi="Times New Roman"/>
          <w:color w:val="000000" w:themeColor="text1"/>
          <w:sz w:val="24"/>
          <w:szCs w:val="24"/>
          <w:lang w:val="en-CA" w:eastAsia="fr-FR"/>
        </w:rPr>
        <w:t>AZ</w:t>
      </w:r>
      <w:r w:rsidR="00846D9F" w:rsidRPr="00A849A4">
        <w:rPr>
          <w:rFonts w:ascii="Times New Roman" w:hAnsi="Times New Roman"/>
          <w:color w:val="000000" w:themeColor="text1"/>
          <w:sz w:val="24"/>
          <w:szCs w:val="24"/>
          <w:lang w:val="en-CA" w:eastAsia="fr-FR"/>
        </w:rPr>
        <w:t xml:space="preserve">, </w:t>
      </w:r>
      <w:r w:rsidR="00BC7CB6" w:rsidRPr="00A849A4">
        <w:rPr>
          <w:rFonts w:ascii="Times New Roman" w:hAnsi="Times New Roman"/>
          <w:color w:val="000000" w:themeColor="text1"/>
          <w:sz w:val="24"/>
          <w:szCs w:val="24"/>
          <w:lang w:val="en-CA" w:eastAsia="fr-FR"/>
        </w:rPr>
        <w:t>USA</w:t>
      </w:r>
      <w:r w:rsidR="0030408A" w:rsidRPr="00A849A4">
        <w:rPr>
          <w:rFonts w:ascii="Times New Roman" w:hAnsi="Times New Roman"/>
          <w:color w:val="000000" w:themeColor="text1"/>
          <w:sz w:val="24"/>
          <w:szCs w:val="24"/>
          <w:lang w:val="en-CA" w:eastAsia="fr-FR"/>
        </w:rPr>
        <w:t xml:space="preserve">) with standard </w:t>
      </w:r>
      <w:proofErr w:type="spellStart"/>
      <w:r w:rsidR="0030408A" w:rsidRPr="00A849A4">
        <w:rPr>
          <w:rFonts w:ascii="Times New Roman" w:hAnsi="Times New Roman"/>
          <w:color w:val="000000" w:themeColor="text1"/>
          <w:sz w:val="24"/>
          <w:szCs w:val="24"/>
          <w:lang w:val="en-CA" w:eastAsia="fr-FR"/>
        </w:rPr>
        <w:t>Fmoc</w:t>
      </w:r>
      <w:proofErr w:type="spellEnd"/>
      <w:r w:rsidR="0030408A" w:rsidRPr="00A849A4">
        <w:rPr>
          <w:rFonts w:ascii="Times New Roman" w:hAnsi="Times New Roman"/>
          <w:color w:val="000000" w:themeColor="text1"/>
          <w:sz w:val="24"/>
          <w:szCs w:val="24"/>
          <w:lang w:val="en-CA" w:eastAsia="fr-FR"/>
        </w:rPr>
        <w:t xml:space="preserve"> chemistry using 2-(6-</w:t>
      </w:r>
      <w:r w:rsidR="00846D9F" w:rsidRPr="00A849A4">
        <w:rPr>
          <w:rFonts w:ascii="Times New Roman" w:hAnsi="Times New Roman"/>
          <w:color w:val="000000" w:themeColor="text1"/>
          <w:sz w:val="24"/>
          <w:szCs w:val="24"/>
          <w:lang w:val="en-CA" w:eastAsia="fr-FR"/>
        </w:rPr>
        <w:t>c</w:t>
      </w:r>
      <w:r w:rsidR="0030408A" w:rsidRPr="00A849A4">
        <w:rPr>
          <w:rFonts w:ascii="Times New Roman" w:hAnsi="Times New Roman"/>
          <w:color w:val="000000" w:themeColor="text1"/>
          <w:sz w:val="24"/>
          <w:szCs w:val="24"/>
          <w:lang w:val="en-CA" w:eastAsia="fr-FR"/>
        </w:rPr>
        <w:t xml:space="preserve">hloro-1-H-benzotriazole-1-yl)-1,1,3,3-tetramethylaminium </w:t>
      </w:r>
      <w:proofErr w:type="spellStart"/>
      <w:r w:rsidR="0030408A" w:rsidRPr="00A849A4">
        <w:rPr>
          <w:rFonts w:ascii="Times New Roman" w:hAnsi="Times New Roman"/>
          <w:color w:val="000000" w:themeColor="text1"/>
          <w:sz w:val="24"/>
          <w:szCs w:val="24"/>
          <w:lang w:val="en-CA" w:eastAsia="fr-FR"/>
        </w:rPr>
        <w:t>hexafluorophosphate</w:t>
      </w:r>
      <w:proofErr w:type="spellEnd"/>
      <w:r w:rsidR="0030408A" w:rsidRPr="00A849A4">
        <w:rPr>
          <w:rFonts w:ascii="Times New Roman" w:hAnsi="Times New Roman"/>
          <w:color w:val="000000" w:themeColor="text1"/>
          <w:sz w:val="24"/>
          <w:szCs w:val="24"/>
          <w:lang w:val="en-CA" w:eastAsia="fr-FR"/>
        </w:rPr>
        <w:t xml:space="preserve"> (HCTU) as a coupling reagent and </w:t>
      </w:r>
      <w:proofErr w:type="spellStart"/>
      <w:r w:rsidR="0030408A" w:rsidRPr="00A849A4">
        <w:rPr>
          <w:rFonts w:ascii="Times New Roman" w:hAnsi="Times New Roman"/>
          <w:color w:val="000000" w:themeColor="text1"/>
          <w:sz w:val="24"/>
          <w:szCs w:val="24"/>
          <w:lang w:val="en-CA" w:eastAsia="fr-FR"/>
        </w:rPr>
        <w:t>diisopropylethylamine</w:t>
      </w:r>
      <w:proofErr w:type="spellEnd"/>
      <w:r w:rsidR="0030408A" w:rsidRPr="00A849A4">
        <w:rPr>
          <w:rFonts w:ascii="Times New Roman" w:hAnsi="Times New Roman"/>
          <w:color w:val="000000" w:themeColor="text1"/>
          <w:sz w:val="24"/>
          <w:szCs w:val="24"/>
          <w:lang w:val="en-CA" w:eastAsia="fr-FR"/>
        </w:rPr>
        <w:t xml:space="preserve"> (DIEA) as a base. Peptides were cleaved from the </w:t>
      </w:r>
      <w:r w:rsidR="00936FF8" w:rsidRPr="00A849A4">
        <w:rPr>
          <w:rFonts w:ascii="Times New Roman" w:hAnsi="Times New Roman"/>
          <w:color w:val="000000" w:themeColor="text1"/>
          <w:sz w:val="24"/>
          <w:szCs w:val="24"/>
          <w:lang w:val="en-CA" w:eastAsia="fr-FR"/>
        </w:rPr>
        <w:t>Rink-amide AM-functionalized polystyrene resin u</w:t>
      </w:r>
      <w:r w:rsidR="0030408A" w:rsidRPr="00A849A4">
        <w:rPr>
          <w:rFonts w:ascii="Times New Roman" w:hAnsi="Times New Roman"/>
          <w:color w:val="000000" w:themeColor="text1"/>
          <w:sz w:val="24"/>
          <w:szCs w:val="24"/>
          <w:lang w:val="en-CA" w:eastAsia="fr-FR"/>
        </w:rPr>
        <w:t xml:space="preserve">sing a mixture of </w:t>
      </w:r>
      <w:proofErr w:type="spellStart"/>
      <w:r w:rsidR="0030408A" w:rsidRPr="00A849A4">
        <w:rPr>
          <w:rFonts w:ascii="Times New Roman" w:hAnsi="Times New Roman"/>
          <w:color w:val="000000" w:themeColor="text1"/>
          <w:sz w:val="24"/>
          <w:szCs w:val="24"/>
          <w:lang w:val="en-CA" w:eastAsia="fr-FR"/>
        </w:rPr>
        <w:t>TFA:ethanedithiol:phenol:water</w:t>
      </w:r>
      <w:proofErr w:type="spellEnd"/>
      <w:r w:rsidR="0030408A" w:rsidRPr="00A849A4">
        <w:rPr>
          <w:rFonts w:ascii="Times New Roman" w:hAnsi="Times New Roman"/>
          <w:color w:val="000000" w:themeColor="text1"/>
          <w:sz w:val="24"/>
          <w:szCs w:val="24"/>
          <w:lang w:val="en-CA" w:eastAsia="fr-FR"/>
        </w:rPr>
        <w:t xml:space="preserve"> (92:2.5:3:2.5; v/v)</w:t>
      </w:r>
      <w:r w:rsidR="00B63C66" w:rsidRPr="00A849A4">
        <w:rPr>
          <w:rFonts w:ascii="Times New Roman" w:hAnsi="Times New Roman"/>
          <w:color w:val="000000" w:themeColor="text1"/>
          <w:sz w:val="24"/>
          <w:szCs w:val="24"/>
          <w:lang w:val="en-CA" w:eastAsia="fr-FR"/>
        </w:rPr>
        <w:t xml:space="preserve">, as previously reported </w:t>
      </w:r>
      <w:r w:rsidR="00B63C66" w:rsidRPr="00A849A4">
        <w:rPr>
          <w:rFonts w:ascii="Times New Roman" w:hAnsi="Times New Roman"/>
          <w:color w:val="000000" w:themeColor="text1"/>
          <w:sz w:val="24"/>
          <w:szCs w:val="24"/>
          <w:lang w:val="en-CA" w:eastAsia="fr-FR"/>
        </w:rPr>
        <w:fldChar w:fldCharType="begin"/>
      </w:r>
      <w:r w:rsidR="00023CC7" w:rsidRPr="00A849A4">
        <w:rPr>
          <w:rFonts w:ascii="Times New Roman" w:hAnsi="Times New Roman"/>
          <w:color w:val="000000" w:themeColor="text1"/>
          <w:sz w:val="24"/>
          <w:szCs w:val="24"/>
          <w:lang w:val="en-CA" w:eastAsia="fr-FR"/>
        </w:rPr>
        <w:instrText xml:space="preserve"> ADDIN EN.CITE &lt;EndNote&gt;&lt;Cite&gt;&lt;Author&gt;De Carufel&lt;/Author&gt;&lt;Year&gt;2015&lt;/Year&gt;&lt;RecNum&gt;31&lt;/RecNum&gt;&lt;DisplayText&gt;(De Carufel et al. 2015)&lt;/DisplayText&gt;&lt;record&gt;&lt;rec-number&gt;31&lt;/rec-number&gt;&lt;foreign-keys&gt;&lt;key app="EN" db-id="vfat025svzsppgesd9avwa9sx922rtxa0zpw" timestamp="1484218384"&gt;31&lt;/key&gt;&lt;/foreign-keys&gt;&lt;ref-type name="Journal Article"&gt;17&lt;/ref-type&gt;&lt;contributors&gt;&lt;authors&gt;&lt;author&gt;De Carufel, C. A.&lt;/author&gt;&lt;author&gt;Quittot, N.&lt;/author&gt;&lt;author&gt;Nguyen, P. T.&lt;/author&gt;&lt;author&gt;Bourgault, S.&lt;/author&gt;&lt;/authors&gt;&lt;/contributors&gt;&lt;auth-address&gt;Department of Chemistry, Universite du Quebec a Montreal, Quebec Network for Research on Protein Function, Structure and Engineering (PROTEO), C.P. 8888, Montreal (Canada).&amp;#xD;Department of Chemistry, Universite du Quebec a Montreal, Quebec Network for Research on Protein Function, Structure and Engineering (PROTEO), C.P. 8888, Montreal (Canada). bourgault.steve@uqam.ca.&lt;/auth-address&gt;&lt;titles&gt;&lt;title&gt;Delineating the Role of Helical Intermediates in Natively Unfolded Polypeptide Amyloid Assembly and Cytotoxicity&lt;/title&gt;&lt;secondary-title&gt;Angew Chem Int Ed Engl&lt;/secondary-title&gt;&lt;/titles&gt;&lt;periodical&gt;&lt;full-title&gt;Angew Chem Int Ed Engl&lt;/full-title&gt;&lt;/periodical&gt;&lt;pages&gt;14383-7&lt;/pages&gt;&lt;volume&gt;54&lt;/volume&gt;&lt;number&gt;48&lt;/number&gt;&lt;keywords&gt;&lt;keyword&gt;amyloid&lt;/keyword&gt;&lt;keyword&gt;glycosaminoglycans&lt;/keyword&gt;&lt;keyword&gt;islet amyloid polypeptide&lt;/keyword&gt;&lt;keyword&gt;membrane models&lt;/keyword&gt;&lt;keyword&gt;alpha-helix&lt;/keyword&gt;&lt;/keywords&gt;&lt;dates&gt;&lt;year&gt;2015&lt;/year&gt;&lt;pub-dates&gt;&lt;date&gt;Nov 23&lt;/date&gt;&lt;/pub-dates&gt;&lt;/dates&gt;&lt;isbn&gt;1521-3773 (Electronic)&amp;#xD;1433-7851 (Linking)&lt;/isbn&gt;&lt;accession-num&gt;26440575&lt;/accession-num&gt;&lt;urls&gt;&lt;related-urls&gt;&lt;url&gt;http://www.ncbi.nlm.nih.gov/pubmed/26440575&lt;/url&gt;&lt;/related-urls&gt;&lt;/urls&gt;&lt;electronic-resource-num&gt;10.1002/anie.201507092&lt;/electronic-resource-num&gt;&lt;/record&gt;&lt;/Cite&gt;&lt;/EndNote&gt;</w:instrText>
      </w:r>
      <w:r w:rsidR="00B63C66" w:rsidRPr="00A849A4">
        <w:rPr>
          <w:rFonts w:ascii="Times New Roman" w:hAnsi="Times New Roman"/>
          <w:color w:val="000000" w:themeColor="text1"/>
          <w:sz w:val="24"/>
          <w:szCs w:val="24"/>
          <w:lang w:val="en-CA" w:eastAsia="fr-FR"/>
        </w:rPr>
        <w:fldChar w:fldCharType="separate"/>
      </w:r>
      <w:r w:rsidR="00023CC7" w:rsidRPr="00A849A4">
        <w:rPr>
          <w:rFonts w:ascii="Times New Roman" w:hAnsi="Times New Roman"/>
          <w:noProof/>
          <w:color w:val="000000" w:themeColor="text1"/>
          <w:sz w:val="24"/>
          <w:szCs w:val="24"/>
          <w:lang w:val="en-CA" w:eastAsia="fr-FR"/>
        </w:rPr>
        <w:t>(</w:t>
      </w:r>
      <w:hyperlink w:anchor="_ENREF_10" w:tooltip="De Carufel, 2015 #31" w:history="1">
        <w:r w:rsidR="0095269C" w:rsidRPr="00A849A4">
          <w:rPr>
            <w:rFonts w:ascii="Times New Roman" w:hAnsi="Times New Roman"/>
            <w:noProof/>
            <w:color w:val="000000" w:themeColor="text1"/>
            <w:sz w:val="24"/>
            <w:szCs w:val="24"/>
            <w:lang w:val="en-CA" w:eastAsia="fr-FR"/>
          </w:rPr>
          <w:t>De Carufel et al. 2015</w:t>
        </w:r>
      </w:hyperlink>
      <w:r w:rsidR="00023CC7" w:rsidRPr="00A849A4">
        <w:rPr>
          <w:rFonts w:ascii="Times New Roman" w:hAnsi="Times New Roman"/>
          <w:noProof/>
          <w:color w:val="000000" w:themeColor="text1"/>
          <w:sz w:val="24"/>
          <w:szCs w:val="24"/>
          <w:lang w:val="en-CA" w:eastAsia="fr-FR"/>
        </w:rPr>
        <w:t>)</w:t>
      </w:r>
      <w:r w:rsidR="00B63C66" w:rsidRPr="00A849A4">
        <w:rPr>
          <w:rFonts w:ascii="Times New Roman" w:hAnsi="Times New Roman"/>
          <w:color w:val="000000" w:themeColor="text1"/>
          <w:sz w:val="24"/>
          <w:szCs w:val="24"/>
          <w:lang w:val="en-CA" w:eastAsia="fr-FR"/>
        </w:rPr>
        <w:fldChar w:fldCharType="end"/>
      </w:r>
      <w:r w:rsidR="0030408A" w:rsidRPr="00A849A4">
        <w:rPr>
          <w:rFonts w:ascii="Times New Roman" w:hAnsi="Times New Roman"/>
          <w:color w:val="000000" w:themeColor="text1"/>
          <w:sz w:val="24"/>
          <w:szCs w:val="24"/>
          <w:lang w:val="en-CA" w:eastAsia="fr-FR"/>
        </w:rPr>
        <w:t xml:space="preserve">. After filtration and evaporation of the cleavage mixture, peptides were precipitated and washed with </w:t>
      </w:r>
      <w:proofErr w:type="spellStart"/>
      <w:r w:rsidR="0030408A" w:rsidRPr="00A849A4">
        <w:rPr>
          <w:rFonts w:ascii="Times New Roman" w:hAnsi="Times New Roman"/>
          <w:color w:val="000000" w:themeColor="text1"/>
          <w:sz w:val="24"/>
          <w:szCs w:val="24"/>
          <w:lang w:val="en-CA" w:eastAsia="fr-FR"/>
        </w:rPr>
        <w:t>diethylether</w:t>
      </w:r>
      <w:proofErr w:type="spellEnd"/>
      <w:r w:rsidR="0030408A" w:rsidRPr="00A849A4">
        <w:rPr>
          <w:rFonts w:ascii="Times New Roman" w:hAnsi="Times New Roman"/>
          <w:color w:val="000000" w:themeColor="text1"/>
          <w:sz w:val="24"/>
          <w:szCs w:val="24"/>
          <w:lang w:val="en-CA" w:eastAsia="fr-FR"/>
        </w:rPr>
        <w:t xml:space="preserve">, solubilized in water and lyophilized. Crude peptides were purified by reverse-phase high performance liquid chromatography (RP-HPLC) on a preparative Luna C18 column (250 mm x 21.2 mm; 5µm, 100Å, </w:t>
      </w:r>
      <w:proofErr w:type="spellStart"/>
      <w:r w:rsidR="0030408A" w:rsidRPr="00A849A4">
        <w:rPr>
          <w:rFonts w:ascii="Times New Roman" w:hAnsi="Times New Roman"/>
          <w:color w:val="000000" w:themeColor="text1"/>
          <w:sz w:val="24"/>
          <w:szCs w:val="24"/>
          <w:lang w:val="en-CA" w:eastAsia="fr-FR"/>
        </w:rPr>
        <w:t>Phenomenex</w:t>
      </w:r>
      <w:proofErr w:type="spellEnd"/>
      <w:r w:rsidR="0030408A" w:rsidRPr="00A849A4">
        <w:rPr>
          <w:rFonts w:ascii="Times New Roman" w:hAnsi="Times New Roman"/>
          <w:color w:val="000000" w:themeColor="text1"/>
          <w:sz w:val="24"/>
          <w:szCs w:val="24"/>
          <w:lang w:val="en-CA" w:eastAsia="fr-FR"/>
        </w:rPr>
        <w:t>) using a linear gradient of ACN in H</w:t>
      </w:r>
      <w:r w:rsidR="0030408A" w:rsidRPr="00A849A4">
        <w:rPr>
          <w:rFonts w:ascii="Times New Roman" w:hAnsi="Times New Roman"/>
          <w:color w:val="000000" w:themeColor="text1"/>
          <w:sz w:val="24"/>
          <w:szCs w:val="24"/>
          <w:vertAlign w:val="subscript"/>
          <w:lang w:val="en-CA" w:eastAsia="fr-FR"/>
        </w:rPr>
        <w:t>2</w:t>
      </w:r>
      <w:r w:rsidR="0030408A" w:rsidRPr="00A849A4">
        <w:rPr>
          <w:rFonts w:ascii="Times New Roman" w:hAnsi="Times New Roman"/>
          <w:color w:val="000000" w:themeColor="text1"/>
          <w:sz w:val="24"/>
          <w:szCs w:val="24"/>
          <w:lang w:val="en-CA" w:eastAsia="fr-FR"/>
        </w:rPr>
        <w:t xml:space="preserve">O/TFA (0.06% v/v). Collected fractions were analyzed by analytical RP-HPLC using an </w:t>
      </w:r>
      <w:proofErr w:type="spellStart"/>
      <w:r w:rsidR="0030408A" w:rsidRPr="00A849A4">
        <w:rPr>
          <w:rFonts w:ascii="Times New Roman" w:hAnsi="Times New Roman"/>
          <w:color w:val="000000" w:themeColor="text1"/>
          <w:sz w:val="24"/>
          <w:szCs w:val="24"/>
          <w:lang w:val="en-CA" w:eastAsia="fr-FR"/>
        </w:rPr>
        <w:t>Aeris</w:t>
      </w:r>
      <w:proofErr w:type="spellEnd"/>
      <w:r w:rsidR="0030408A" w:rsidRPr="00A849A4">
        <w:rPr>
          <w:rFonts w:ascii="Times New Roman" w:hAnsi="Times New Roman"/>
          <w:color w:val="000000" w:themeColor="text1"/>
          <w:sz w:val="24"/>
          <w:szCs w:val="24"/>
          <w:lang w:val="en-CA" w:eastAsia="fr-FR"/>
        </w:rPr>
        <w:t xml:space="preserve"> peptide XB C18 column (150 mm x 4.6 mm; 3.6µm, </w:t>
      </w:r>
      <w:proofErr w:type="spellStart"/>
      <w:r w:rsidR="0030408A" w:rsidRPr="00A849A4">
        <w:rPr>
          <w:rFonts w:ascii="Times New Roman" w:hAnsi="Times New Roman"/>
          <w:color w:val="000000" w:themeColor="text1"/>
          <w:sz w:val="24"/>
          <w:szCs w:val="24"/>
          <w:lang w:val="en-CA" w:eastAsia="fr-FR"/>
        </w:rPr>
        <w:t>Phenomenex</w:t>
      </w:r>
      <w:proofErr w:type="spellEnd"/>
      <w:r w:rsidR="0030408A" w:rsidRPr="00A849A4">
        <w:rPr>
          <w:rFonts w:ascii="Times New Roman" w:hAnsi="Times New Roman"/>
          <w:color w:val="000000" w:themeColor="text1"/>
          <w:sz w:val="24"/>
          <w:szCs w:val="24"/>
          <w:lang w:val="en-CA" w:eastAsia="fr-FR"/>
        </w:rPr>
        <w:t>) and by ESI-TOF mass spectrometry. Fractions corresponding to the desired peptides, as confirmed by mass spectrometry, with purity higher than 95%, measured by analytical HPLC, were finally pooled and lyophilized.</w:t>
      </w:r>
    </w:p>
    <w:p w14:paraId="349C39ED" w14:textId="22AF17EC" w:rsidR="00421A9B" w:rsidRPr="00A849A4" w:rsidRDefault="0011133F" w:rsidP="00E36138">
      <w:pPr>
        <w:pStyle w:val="NormalWeb"/>
        <w:spacing w:before="0" w:beforeAutospacing="0" w:after="0" w:line="480" w:lineRule="auto"/>
        <w:outlineLvl w:val="0"/>
        <w:rPr>
          <w:rFonts w:ascii="Times New Roman" w:hAnsi="Times New Roman"/>
          <w:b/>
          <w:i/>
          <w:color w:val="000000" w:themeColor="text1"/>
          <w:sz w:val="24"/>
          <w:szCs w:val="24"/>
          <w:lang w:val="en-CA"/>
        </w:rPr>
      </w:pPr>
      <w:r w:rsidRPr="00A849A4">
        <w:rPr>
          <w:rFonts w:ascii="Times New Roman" w:hAnsi="Times New Roman"/>
          <w:b/>
          <w:i/>
          <w:color w:val="000000" w:themeColor="text1"/>
          <w:sz w:val="24"/>
          <w:szCs w:val="24"/>
          <w:lang w:val="en-CA"/>
        </w:rPr>
        <w:t>Sample preparation</w:t>
      </w:r>
    </w:p>
    <w:p w14:paraId="092C57AF" w14:textId="19DD1B86" w:rsidR="00A322FB" w:rsidRPr="00A849A4" w:rsidRDefault="00D10C0F" w:rsidP="00E36138">
      <w:pPr>
        <w:pStyle w:val="BodyTextFirstIndent"/>
        <w:spacing w:after="0" w:line="480" w:lineRule="auto"/>
        <w:jc w:val="both"/>
        <w:rPr>
          <w:rFonts w:ascii="Times New Roman" w:hAnsi="Times New Roman"/>
          <w:color w:val="000000" w:themeColor="text1"/>
          <w:sz w:val="24"/>
          <w:szCs w:val="24"/>
          <w:lang w:val="en-CA" w:eastAsia="fr-FR"/>
        </w:rPr>
      </w:pPr>
      <w:r w:rsidRPr="00A849A4">
        <w:rPr>
          <w:rFonts w:ascii="Times New Roman" w:hAnsi="Times New Roman"/>
          <w:color w:val="000000" w:themeColor="text1"/>
          <w:sz w:val="24"/>
          <w:szCs w:val="24"/>
          <w:lang w:val="en-CA" w:eastAsia="fr-FR"/>
        </w:rPr>
        <w:t>For circular dichroism</w:t>
      </w:r>
      <w:r w:rsidR="00582C82" w:rsidRPr="00A849A4">
        <w:rPr>
          <w:rFonts w:ascii="Times New Roman" w:hAnsi="Times New Roman"/>
          <w:color w:val="000000" w:themeColor="text1"/>
          <w:sz w:val="24"/>
          <w:szCs w:val="24"/>
          <w:lang w:val="en-CA" w:eastAsia="fr-FR"/>
        </w:rPr>
        <w:t xml:space="preserve"> (CD)</w:t>
      </w:r>
      <w:r w:rsidR="003F3DEB" w:rsidRPr="00A849A4">
        <w:rPr>
          <w:rFonts w:ascii="Times New Roman" w:hAnsi="Times New Roman"/>
          <w:color w:val="000000" w:themeColor="text1"/>
          <w:sz w:val="24"/>
          <w:szCs w:val="24"/>
          <w:lang w:val="en-CA" w:eastAsia="fr-FR"/>
        </w:rPr>
        <w:t xml:space="preserve"> studies</w:t>
      </w:r>
      <w:r w:rsidRPr="00A849A4">
        <w:rPr>
          <w:rFonts w:ascii="Times New Roman" w:hAnsi="Times New Roman"/>
          <w:color w:val="000000" w:themeColor="text1"/>
          <w:sz w:val="24"/>
          <w:szCs w:val="24"/>
          <w:lang w:val="en-CA" w:eastAsia="fr-FR"/>
        </w:rPr>
        <w:t xml:space="preserve">, </w:t>
      </w:r>
      <w:r w:rsidRPr="00A849A4">
        <w:rPr>
          <w:rFonts w:ascii="Times New Roman" w:hAnsi="Times New Roman"/>
          <w:color w:val="000000" w:themeColor="text1"/>
          <w:sz w:val="24"/>
          <w:szCs w:val="24"/>
          <w:lang w:val="en-CA"/>
        </w:rPr>
        <w:t>t</w:t>
      </w:r>
      <w:r w:rsidRPr="00A849A4">
        <w:rPr>
          <w:rFonts w:ascii="Times New Roman" w:hAnsi="Times New Roman"/>
          <w:color w:val="000000" w:themeColor="text1"/>
          <w:sz w:val="24"/>
          <w:szCs w:val="24"/>
          <w:lang w:val="en-CA" w:eastAsia="fr-FR"/>
        </w:rPr>
        <w:t xml:space="preserve">he appropriate peptide at </w:t>
      </w:r>
      <w:r w:rsidR="00582C82" w:rsidRPr="00A849A4">
        <w:rPr>
          <w:rFonts w:ascii="Times New Roman" w:hAnsi="Times New Roman"/>
          <w:color w:val="000000" w:themeColor="text1"/>
          <w:sz w:val="24"/>
          <w:szCs w:val="24"/>
          <w:lang w:val="en-CA" w:eastAsia="fr-FR"/>
        </w:rPr>
        <w:t xml:space="preserve">a </w:t>
      </w:r>
      <w:r w:rsidRPr="00A849A4">
        <w:rPr>
          <w:rFonts w:ascii="Times New Roman" w:hAnsi="Times New Roman"/>
          <w:color w:val="000000" w:themeColor="text1"/>
          <w:sz w:val="24"/>
          <w:szCs w:val="24"/>
          <w:lang w:val="en-CA" w:eastAsia="fr-FR"/>
        </w:rPr>
        <w:t xml:space="preserve">concentration </w:t>
      </w:r>
      <w:r w:rsidRPr="00A849A4">
        <w:rPr>
          <w:rFonts w:ascii="Times New Roman" w:hAnsi="Times New Roman"/>
          <w:i/>
          <w:color w:val="000000" w:themeColor="text1"/>
          <w:sz w:val="24"/>
          <w:szCs w:val="24"/>
          <w:lang w:val="en-CA" w:eastAsia="fr-FR"/>
        </w:rPr>
        <w:t>circa</w:t>
      </w:r>
      <w:r w:rsidRPr="00A849A4">
        <w:rPr>
          <w:rFonts w:ascii="Times New Roman" w:hAnsi="Times New Roman"/>
          <w:color w:val="000000" w:themeColor="text1"/>
          <w:sz w:val="24"/>
          <w:szCs w:val="24"/>
          <w:lang w:val="en-CA" w:eastAsia="fr-FR"/>
        </w:rPr>
        <w:t xml:space="preserve"> 20 </w:t>
      </w:r>
      <w:proofErr w:type="spellStart"/>
      <w:r w:rsidRPr="00A849A4">
        <w:rPr>
          <w:rFonts w:ascii="Times New Roman" w:hAnsi="Times New Roman"/>
          <w:color w:val="000000" w:themeColor="text1"/>
          <w:sz w:val="24"/>
          <w:szCs w:val="24"/>
          <w:lang w:val="en-CA" w:eastAsia="fr-FR"/>
        </w:rPr>
        <w:t>μM</w:t>
      </w:r>
      <w:proofErr w:type="spellEnd"/>
      <w:r w:rsidRPr="00A849A4">
        <w:rPr>
          <w:rFonts w:ascii="Times New Roman" w:hAnsi="Times New Roman"/>
          <w:color w:val="000000" w:themeColor="text1"/>
          <w:sz w:val="24"/>
          <w:szCs w:val="24"/>
          <w:lang w:val="en-CA" w:eastAsia="fr-FR"/>
        </w:rPr>
        <w:t xml:space="preserve"> was dissolved into 8 </w:t>
      </w:r>
      <w:proofErr w:type="spellStart"/>
      <w:r w:rsidRPr="00A849A4">
        <w:rPr>
          <w:rFonts w:ascii="Times New Roman" w:hAnsi="Times New Roman"/>
          <w:color w:val="000000" w:themeColor="text1"/>
          <w:sz w:val="24"/>
          <w:szCs w:val="24"/>
          <w:lang w:val="en-CA" w:eastAsia="fr-FR"/>
        </w:rPr>
        <w:t>mM</w:t>
      </w:r>
      <w:proofErr w:type="spellEnd"/>
      <w:r w:rsidRPr="00A849A4">
        <w:rPr>
          <w:rFonts w:ascii="Times New Roman" w:hAnsi="Times New Roman"/>
          <w:color w:val="000000" w:themeColor="text1"/>
          <w:sz w:val="24"/>
          <w:szCs w:val="24"/>
          <w:lang w:val="en-CA" w:eastAsia="fr-FR"/>
        </w:rPr>
        <w:t xml:space="preserve"> DPC micelle</w:t>
      </w:r>
      <w:r w:rsidR="00582C82" w:rsidRPr="00A849A4">
        <w:rPr>
          <w:rFonts w:ascii="Times New Roman" w:hAnsi="Times New Roman"/>
          <w:color w:val="000000" w:themeColor="text1"/>
          <w:sz w:val="24"/>
          <w:szCs w:val="24"/>
          <w:lang w:val="en-CA" w:eastAsia="fr-FR"/>
        </w:rPr>
        <w:t>s</w:t>
      </w:r>
      <w:r w:rsidR="007A44A3" w:rsidRPr="00A849A4">
        <w:rPr>
          <w:rFonts w:ascii="Times New Roman" w:hAnsi="Times New Roman"/>
          <w:color w:val="000000" w:themeColor="text1"/>
          <w:sz w:val="24"/>
          <w:szCs w:val="24"/>
          <w:lang w:val="en-CA" w:eastAsia="fr-FR"/>
        </w:rPr>
        <w:t xml:space="preserve"> and</w:t>
      </w:r>
      <w:r w:rsidRPr="00A849A4">
        <w:rPr>
          <w:rFonts w:ascii="Times New Roman" w:hAnsi="Times New Roman"/>
          <w:color w:val="000000" w:themeColor="text1"/>
          <w:sz w:val="24"/>
          <w:szCs w:val="24"/>
          <w:lang w:val="en-CA" w:eastAsia="fr-FR"/>
        </w:rPr>
        <w:t xml:space="preserve"> </w:t>
      </w:r>
      <w:proofErr w:type="spellStart"/>
      <w:r w:rsidRPr="00A849A4">
        <w:rPr>
          <w:rFonts w:ascii="Times New Roman" w:hAnsi="Times New Roman"/>
          <w:color w:val="000000" w:themeColor="text1"/>
          <w:sz w:val="24"/>
          <w:szCs w:val="24"/>
          <w:lang w:val="en-CA"/>
        </w:rPr>
        <w:t>Tris</w:t>
      </w:r>
      <w:proofErr w:type="spellEnd"/>
      <w:r w:rsidRPr="00A849A4">
        <w:rPr>
          <w:rFonts w:ascii="Times New Roman" w:hAnsi="Times New Roman"/>
          <w:color w:val="000000" w:themeColor="text1"/>
          <w:sz w:val="24"/>
          <w:szCs w:val="24"/>
          <w:lang w:val="en-CA"/>
        </w:rPr>
        <w:t xml:space="preserve"> </w:t>
      </w:r>
      <w:proofErr w:type="spellStart"/>
      <w:r w:rsidRPr="00A849A4">
        <w:rPr>
          <w:rFonts w:ascii="Times New Roman" w:hAnsi="Times New Roman"/>
          <w:color w:val="000000" w:themeColor="text1"/>
          <w:sz w:val="24"/>
          <w:szCs w:val="24"/>
          <w:lang w:val="en-CA"/>
        </w:rPr>
        <w:t>HCl</w:t>
      </w:r>
      <w:proofErr w:type="spellEnd"/>
      <w:r w:rsidRPr="00A849A4">
        <w:rPr>
          <w:rFonts w:ascii="Times New Roman" w:hAnsi="Times New Roman"/>
          <w:color w:val="000000" w:themeColor="text1"/>
          <w:sz w:val="24"/>
          <w:szCs w:val="24"/>
          <w:lang w:val="en-CA"/>
        </w:rPr>
        <w:t xml:space="preserve"> 10 </w:t>
      </w:r>
      <w:proofErr w:type="spellStart"/>
      <w:r w:rsidRPr="00A849A4">
        <w:rPr>
          <w:rFonts w:ascii="Times New Roman" w:hAnsi="Times New Roman"/>
          <w:color w:val="000000" w:themeColor="text1"/>
          <w:sz w:val="24"/>
          <w:szCs w:val="24"/>
          <w:lang w:val="en-CA"/>
        </w:rPr>
        <w:t>mM</w:t>
      </w:r>
      <w:proofErr w:type="spellEnd"/>
      <w:r w:rsidRPr="00A849A4">
        <w:rPr>
          <w:rFonts w:ascii="Times New Roman" w:hAnsi="Times New Roman"/>
          <w:color w:val="000000" w:themeColor="text1"/>
          <w:sz w:val="24"/>
          <w:szCs w:val="24"/>
          <w:lang w:val="en-CA"/>
        </w:rPr>
        <w:t>, pH 7.4 buffer</w:t>
      </w:r>
      <w:r w:rsidRPr="00A849A4">
        <w:rPr>
          <w:rFonts w:ascii="Times New Roman" w:hAnsi="Times New Roman"/>
          <w:color w:val="000000" w:themeColor="text1"/>
          <w:sz w:val="24"/>
          <w:szCs w:val="24"/>
          <w:lang w:val="en-CA" w:eastAsia="fr-FR"/>
        </w:rPr>
        <w:t>. The sample was then subjected to multiple cycles of freeze (liquid N</w:t>
      </w:r>
      <w:r w:rsidRPr="00A849A4">
        <w:rPr>
          <w:rFonts w:ascii="Times New Roman" w:hAnsi="Times New Roman"/>
          <w:color w:val="000000" w:themeColor="text1"/>
          <w:sz w:val="24"/>
          <w:szCs w:val="24"/>
          <w:vertAlign w:val="subscript"/>
          <w:lang w:val="en-CA" w:eastAsia="fr-FR"/>
        </w:rPr>
        <w:t>2</w:t>
      </w:r>
      <w:r w:rsidRPr="00A849A4">
        <w:rPr>
          <w:rFonts w:ascii="Times New Roman" w:hAnsi="Times New Roman"/>
          <w:color w:val="000000" w:themeColor="text1"/>
          <w:sz w:val="24"/>
          <w:szCs w:val="24"/>
          <w:lang w:val="en-CA" w:eastAsia="fr-FR"/>
        </w:rPr>
        <w:t xml:space="preserve">), thaw (60°C) and </w:t>
      </w:r>
      <w:r w:rsidR="00582C82" w:rsidRPr="00A849A4">
        <w:rPr>
          <w:rFonts w:ascii="Times New Roman" w:hAnsi="Times New Roman"/>
          <w:color w:val="000000" w:themeColor="text1"/>
          <w:sz w:val="24"/>
          <w:szCs w:val="24"/>
          <w:lang w:val="en-CA" w:eastAsia="fr-FR"/>
        </w:rPr>
        <w:t xml:space="preserve">vortex shaking </w:t>
      </w:r>
      <w:r w:rsidRPr="00A849A4">
        <w:rPr>
          <w:rFonts w:ascii="Times New Roman" w:hAnsi="Times New Roman"/>
          <w:color w:val="000000" w:themeColor="text1"/>
          <w:sz w:val="24"/>
          <w:szCs w:val="24"/>
          <w:lang w:val="en-CA" w:eastAsia="fr-FR"/>
        </w:rPr>
        <w:t xml:space="preserve">until </w:t>
      </w:r>
      <w:r w:rsidR="00582C82" w:rsidRPr="00A849A4">
        <w:rPr>
          <w:rFonts w:ascii="Times New Roman" w:hAnsi="Times New Roman"/>
          <w:color w:val="000000" w:themeColor="text1"/>
          <w:sz w:val="24"/>
          <w:szCs w:val="24"/>
          <w:lang w:val="en-CA" w:eastAsia="fr-FR"/>
        </w:rPr>
        <w:t xml:space="preserve">a </w:t>
      </w:r>
      <w:r w:rsidRPr="00A849A4">
        <w:rPr>
          <w:rFonts w:ascii="Times New Roman" w:hAnsi="Times New Roman"/>
          <w:color w:val="000000" w:themeColor="text1"/>
          <w:sz w:val="24"/>
          <w:szCs w:val="24"/>
          <w:lang w:val="en-CA" w:eastAsia="fr-FR"/>
        </w:rPr>
        <w:t>uniform transparent solution</w:t>
      </w:r>
      <w:r w:rsidR="00582C82" w:rsidRPr="00A849A4">
        <w:rPr>
          <w:rFonts w:ascii="Times New Roman" w:hAnsi="Times New Roman"/>
          <w:color w:val="000000" w:themeColor="text1"/>
          <w:sz w:val="24"/>
          <w:szCs w:val="24"/>
          <w:lang w:val="en-CA" w:eastAsia="fr-FR"/>
        </w:rPr>
        <w:t xml:space="preserve"> was obtained</w:t>
      </w:r>
      <w:r w:rsidRPr="00A849A4">
        <w:rPr>
          <w:rFonts w:ascii="Times New Roman" w:hAnsi="Times New Roman"/>
          <w:color w:val="000000" w:themeColor="text1"/>
          <w:sz w:val="24"/>
          <w:szCs w:val="24"/>
          <w:lang w:val="en-CA" w:eastAsia="fr-FR"/>
        </w:rPr>
        <w:t>. The DPC concentration was thus about 7 times above the critical micelle concentration (CMC). This mixture was then added to long-chain phospholipid (PL) DMPC or DMPC with 10</w:t>
      </w:r>
      <w:r w:rsidR="00B022F9" w:rsidRPr="00A849A4">
        <w:rPr>
          <w:rFonts w:ascii="Times New Roman" w:hAnsi="Times New Roman"/>
          <w:color w:val="000000" w:themeColor="text1"/>
          <w:sz w:val="24"/>
          <w:szCs w:val="24"/>
          <w:lang w:val="en-CA" w:eastAsia="fr-FR"/>
        </w:rPr>
        <w:t xml:space="preserve"> </w:t>
      </w:r>
      <w:proofErr w:type="spellStart"/>
      <w:r w:rsidR="00B022F9" w:rsidRPr="00A849A4">
        <w:rPr>
          <w:rFonts w:ascii="Times New Roman" w:hAnsi="Times New Roman"/>
          <w:color w:val="000000" w:themeColor="text1"/>
          <w:sz w:val="24"/>
          <w:szCs w:val="24"/>
          <w:lang w:val="en-CA" w:eastAsia="fr-FR"/>
        </w:rPr>
        <w:t>mol</w:t>
      </w:r>
      <w:proofErr w:type="spellEnd"/>
      <w:r w:rsidRPr="00A849A4">
        <w:rPr>
          <w:rFonts w:ascii="Times New Roman" w:hAnsi="Times New Roman"/>
          <w:color w:val="000000" w:themeColor="text1"/>
          <w:sz w:val="24"/>
          <w:szCs w:val="24"/>
          <w:lang w:val="en-CA" w:eastAsia="fr-FR"/>
        </w:rPr>
        <w:t xml:space="preserve">% DMPS, and submitted to </w:t>
      </w:r>
      <w:r w:rsidRPr="00A849A4">
        <w:rPr>
          <w:rStyle w:val="st"/>
          <w:rFonts w:ascii="Times New Roman" w:hAnsi="Times New Roman"/>
          <w:color w:val="000000" w:themeColor="text1"/>
          <w:sz w:val="24"/>
          <w:szCs w:val="24"/>
          <w:lang w:val="en-CA"/>
        </w:rPr>
        <w:t>further</w:t>
      </w:r>
      <w:r w:rsidRPr="00A849A4">
        <w:rPr>
          <w:rFonts w:ascii="Times New Roman" w:hAnsi="Times New Roman"/>
          <w:color w:val="000000" w:themeColor="text1"/>
          <w:sz w:val="24"/>
          <w:szCs w:val="24"/>
          <w:lang w:val="en-CA" w:eastAsia="fr-FR"/>
        </w:rPr>
        <w:t xml:space="preserve"> cycles of freeze/thaw/mixing. The total concentration of phospholipid and detergent was approximately 16 </w:t>
      </w:r>
      <w:proofErr w:type="spellStart"/>
      <w:r w:rsidRPr="00A849A4">
        <w:rPr>
          <w:rFonts w:ascii="Times New Roman" w:hAnsi="Times New Roman"/>
          <w:color w:val="000000" w:themeColor="text1"/>
          <w:sz w:val="24"/>
          <w:szCs w:val="24"/>
          <w:lang w:val="en-CA" w:eastAsia="fr-FR"/>
        </w:rPr>
        <w:lastRenderedPageBreak/>
        <w:t>mM.</w:t>
      </w:r>
      <w:proofErr w:type="spellEnd"/>
      <w:r w:rsidRPr="00A849A4">
        <w:rPr>
          <w:rFonts w:ascii="Times New Roman" w:hAnsi="Times New Roman"/>
          <w:color w:val="000000" w:themeColor="text1"/>
          <w:sz w:val="24"/>
          <w:szCs w:val="24"/>
          <w:lang w:val="en-CA" w:eastAsia="fr-FR"/>
        </w:rPr>
        <w:t xml:space="preserve"> The </w:t>
      </w:r>
      <w:r w:rsidR="00582C82" w:rsidRPr="00A849A4">
        <w:rPr>
          <w:rFonts w:ascii="Times New Roman" w:hAnsi="Times New Roman"/>
          <w:color w:val="000000" w:themeColor="text1"/>
          <w:sz w:val="24"/>
          <w:szCs w:val="24"/>
          <w:lang w:val="en-CA" w:eastAsia="fr-FR"/>
        </w:rPr>
        <w:t xml:space="preserve">phospholipid-to-detergent </w:t>
      </w:r>
      <w:r w:rsidRPr="00A849A4">
        <w:rPr>
          <w:rFonts w:ascii="Times New Roman" w:hAnsi="Times New Roman"/>
          <w:color w:val="000000" w:themeColor="text1"/>
          <w:sz w:val="24"/>
          <w:szCs w:val="24"/>
          <w:lang w:val="en-CA" w:eastAsia="fr-FR"/>
        </w:rPr>
        <w:t xml:space="preserve">molar ratio </w:t>
      </w:r>
      <w:r w:rsidR="00582C82" w:rsidRPr="00A849A4">
        <w:rPr>
          <w:rFonts w:ascii="Times New Roman" w:hAnsi="Times New Roman"/>
          <w:color w:val="000000" w:themeColor="text1"/>
          <w:sz w:val="24"/>
          <w:szCs w:val="24"/>
          <w:lang w:val="en-CA" w:eastAsia="fr-FR"/>
        </w:rPr>
        <w:t>(</w:t>
      </w:r>
      <w:r w:rsidRPr="00A849A4">
        <w:rPr>
          <w:rFonts w:ascii="Times New Roman" w:hAnsi="Times New Roman"/>
          <w:color w:val="000000" w:themeColor="text1"/>
          <w:sz w:val="24"/>
          <w:szCs w:val="24"/>
          <w:lang w:val="en-CA" w:eastAsia="fr-FR"/>
        </w:rPr>
        <w:t>q</w:t>
      </w:r>
      <w:r w:rsidR="00582C82" w:rsidRPr="00A849A4">
        <w:rPr>
          <w:rFonts w:ascii="Times New Roman" w:hAnsi="Times New Roman"/>
          <w:color w:val="000000" w:themeColor="text1"/>
          <w:sz w:val="24"/>
          <w:szCs w:val="24"/>
          <w:lang w:val="en-CA" w:eastAsia="fr-FR"/>
        </w:rPr>
        <w:t>)</w:t>
      </w:r>
      <w:r w:rsidRPr="00A849A4">
        <w:rPr>
          <w:rFonts w:ascii="Times New Roman" w:hAnsi="Times New Roman"/>
          <w:color w:val="000000" w:themeColor="text1"/>
          <w:sz w:val="24"/>
          <w:szCs w:val="24"/>
          <w:lang w:val="en-CA" w:eastAsia="fr-FR"/>
        </w:rPr>
        <w:t xml:space="preserve"> was 1 while the phospholipid/peptide (PL/P) molar ratio was 400:1.</w:t>
      </w:r>
    </w:p>
    <w:p w14:paraId="15950F7A" w14:textId="0DE82ABE" w:rsidR="00B44925" w:rsidRPr="00A849A4" w:rsidRDefault="0050771F" w:rsidP="00E36138">
      <w:pPr>
        <w:pStyle w:val="BodyTextFirstIndent"/>
        <w:spacing w:after="0" w:line="480" w:lineRule="auto"/>
        <w:jc w:val="both"/>
        <w:rPr>
          <w:rFonts w:ascii="Times New Roman" w:hAnsi="Times New Roman"/>
          <w:color w:val="000000" w:themeColor="text1"/>
          <w:sz w:val="24"/>
          <w:szCs w:val="24"/>
          <w:lang w:val="en-CA" w:eastAsia="fr-FR"/>
        </w:rPr>
      </w:pPr>
      <w:r w:rsidRPr="00A849A4">
        <w:rPr>
          <w:rFonts w:ascii="Times New Roman" w:hAnsi="Times New Roman"/>
          <w:color w:val="000000" w:themeColor="text1"/>
          <w:sz w:val="24"/>
          <w:szCs w:val="24"/>
          <w:lang w:val="en-CA" w:eastAsia="fr-FR"/>
        </w:rPr>
        <w:t xml:space="preserve">For </w:t>
      </w:r>
      <w:r w:rsidR="008A03DD" w:rsidRPr="00A849A4">
        <w:rPr>
          <w:rFonts w:ascii="Times New Roman" w:hAnsi="Times New Roman"/>
          <w:color w:val="000000" w:themeColor="text1"/>
          <w:sz w:val="24"/>
          <w:szCs w:val="24"/>
          <w:lang w:val="en-CA" w:eastAsia="fr-FR"/>
        </w:rPr>
        <w:t>SS-</w:t>
      </w:r>
      <w:r w:rsidRPr="00A849A4">
        <w:rPr>
          <w:rFonts w:ascii="Times New Roman" w:hAnsi="Times New Roman"/>
          <w:color w:val="000000" w:themeColor="text1"/>
          <w:sz w:val="24"/>
          <w:szCs w:val="24"/>
          <w:lang w:val="en-CA" w:eastAsia="fr-FR"/>
        </w:rPr>
        <w:t>NMR</w:t>
      </w:r>
      <w:r w:rsidR="00A322FB" w:rsidRPr="00A849A4">
        <w:rPr>
          <w:rFonts w:ascii="Times New Roman" w:hAnsi="Times New Roman"/>
          <w:color w:val="000000" w:themeColor="text1"/>
          <w:sz w:val="24"/>
          <w:szCs w:val="24"/>
          <w:lang w:val="en-CA" w:eastAsia="fr-FR"/>
        </w:rPr>
        <w:t>,</w:t>
      </w:r>
      <w:r w:rsidR="00280D30" w:rsidRPr="00A849A4">
        <w:rPr>
          <w:rFonts w:ascii="Times New Roman" w:hAnsi="Times New Roman"/>
          <w:color w:val="000000" w:themeColor="text1"/>
          <w:sz w:val="24"/>
          <w:szCs w:val="24"/>
          <w:lang w:val="en-CA" w:eastAsia="fr-FR"/>
        </w:rPr>
        <w:t xml:space="preserve"> both </w:t>
      </w:r>
      <w:proofErr w:type="spellStart"/>
      <w:r w:rsidR="00280D30" w:rsidRPr="00A849A4">
        <w:rPr>
          <w:rFonts w:ascii="Times New Roman" w:hAnsi="Times New Roman"/>
          <w:color w:val="000000" w:themeColor="text1"/>
          <w:sz w:val="24"/>
          <w:szCs w:val="24"/>
          <w:lang w:val="en-CA" w:eastAsia="fr-FR"/>
        </w:rPr>
        <w:t>bicellar</w:t>
      </w:r>
      <w:proofErr w:type="spellEnd"/>
      <w:r w:rsidR="00280D30" w:rsidRPr="00A849A4">
        <w:rPr>
          <w:rFonts w:ascii="Times New Roman" w:hAnsi="Times New Roman"/>
          <w:color w:val="000000" w:themeColor="text1"/>
          <w:sz w:val="24"/>
          <w:szCs w:val="24"/>
          <w:lang w:val="en-CA" w:eastAsia="fr-FR"/>
        </w:rPr>
        <w:t xml:space="preserve"> and vesicular samples were studied.</w:t>
      </w:r>
      <w:r w:rsidRPr="00A849A4">
        <w:rPr>
          <w:rFonts w:ascii="Times New Roman" w:hAnsi="Times New Roman"/>
          <w:color w:val="000000" w:themeColor="text1"/>
          <w:sz w:val="24"/>
          <w:szCs w:val="24"/>
          <w:lang w:val="en-CA" w:eastAsia="fr-FR"/>
        </w:rPr>
        <w:t xml:space="preserve"> </w:t>
      </w:r>
      <w:proofErr w:type="spellStart"/>
      <w:r w:rsidR="00280D30" w:rsidRPr="00A849A4">
        <w:rPr>
          <w:rFonts w:ascii="Times New Roman" w:hAnsi="Times New Roman"/>
          <w:color w:val="000000" w:themeColor="text1"/>
          <w:sz w:val="24"/>
          <w:szCs w:val="24"/>
          <w:lang w:val="en-CA" w:eastAsia="fr-FR"/>
        </w:rPr>
        <w:t>B</w:t>
      </w:r>
      <w:r w:rsidR="00D10C0F" w:rsidRPr="00A849A4">
        <w:rPr>
          <w:rFonts w:ascii="Times New Roman" w:hAnsi="Times New Roman"/>
          <w:color w:val="000000" w:themeColor="text1"/>
          <w:sz w:val="24"/>
          <w:szCs w:val="24"/>
          <w:lang w:val="en-CA" w:eastAsia="fr-FR"/>
        </w:rPr>
        <w:t>icelles</w:t>
      </w:r>
      <w:proofErr w:type="spellEnd"/>
      <w:r w:rsidR="00D10C0F" w:rsidRPr="00A849A4">
        <w:rPr>
          <w:rFonts w:ascii="Times New Roman" w:hAnsi="Times New Roman"/>
          <w:color w:val="000000" w:themeColor="text1"/>
          <w:sz w:val="24"/>
          <w:szCs w:val="24"/>
          <w:lang w:val="en-CA" w:eastAsia="fr-FR"/>
        </w:rPr>
        <w:t xml:space="preserve"> samples were prepared </w:t>
      </w:r>
      <w:r w:rsidR="003F3DEB" w:rsidRPr="00A849A4">
        <w:rPr>
          <w:rFonts w:ascii="Times New Roman" w:hAnsi="Times New Roman"/>
          <w:color w:val="000000" w:themeColor="text1"/>
          <w:sz w:val="24"/>
          <w:szCs w:val="24"/>
          <w:lang w:val="en-CA" w:eastAsia="fr-FR"/>
        </w:rPr>
        <w:t>in a similar manner to CD samples, albeit</w:t>
      </w:r>
      <w:r w:rsidR="00D10C0F" w:rsidRPr="00A849A4">
        <w:rPr>
          <w:rFonts w:ascii="Times New Roman" w:hAnsi="Times New Roman"/>
          <w:color w:val="000000" w:themeColor="text1"/>
          <w:sz w:val="24"/>
          <w:szCs w:val="24"/>
          <w:lang w:val="en-CA" w:eastAsia="fr-FR"/>
        </w:rPr>
        <w:t xml:space="preserve"> </w:t>
      </w:r>
      <w:r w:rsidR="00250FA9" w:rsidRPr="00A849A4">
        <w:rPr>
          <w:rFonts w:ascii="Times New Roman" w:hAnsi="Times New Roman"/>
          <w:color w:val="000000" w:themeColor="text1"/>
          <w:sz w:val="24"/>
          <w:szCs w:val="24"/>
          <w:lang w:val="en-CA" w:eastAsia="fr-FR"/>
        </w:rPr>
        <w:t>using</w:t>
      </w:r>
      <w:r w:rsidR="00D10C0F" w:rsidRPr="00A849A4">
        <w:rPr>
          <w:rFonts w:ascii="Times New Roman" w:hAnsi="Times New Roman"/>
          <w:color w:val="000000" w:themeColor="text1"/>
          <w:sz w:val="24"/>
          <w:szCs w:val="24"/>
          <w:lang w:val="en-CA" w:eastAsia="fr-FR"/>
        </w:rPr>
        <w:t xml:space="preserve"> </w:t>
      </w:r>
      <w:proofErr w:type="spellStart"/>
      <w:r w:rsidR="00D10C0F" w:rsidRPr="00A849A4">
        <w:rPr>
          <w:rFonts w:ascii="Times New Roman" w:hAnsi="Times New Roman"/>
          <w:color w:val="000000" w:themeColor="text1"/>
          <w:sz w:val="24"/>
          <w:szCs w:val="24"/>
          <w:lang w:val="en-CA" w:eastAsia="fr-FR"/>
        </w:rPr>
        <w:t>nanopure</w:t>
      </w:r>
      <w:proofErr w:type="spellEnd"/>
      <w:r w:rsidR="00D10C0F" w:rsidRPr="00A849A4">
        <w:rPr>
          <w:rFonts w:ascii="Times New Roman" w:hAnsi="Times New Roman"/>
          <w:color w:val="000000" w:themeColor="text1"/>
          <w:sz w:val="24"/>
          <w:szCs w:val="24"/>
          <w:lang w:val="en-CA" w:eastAsia="fr-FR"/>
        </w:rPr>
        <w:t xml:space="preserve"> water</w:t>
      </w:r>
      <w:r w:rsidR="003F3DEB" w:rsidRPr="00A849A4">
        <w:rPr>
          <w:rFonts w:ascii="Times New Roman" w:hAnsi="Times New Roman"/>
          <w:color w:val="000000" w:themeColor="text1"/>
          <w:sz w:val="24"/>
          <w:szCs w:val="24"/>
          <w:lang w:val="en-CA" w:eastAsia="fr-FR"/>
        </w:rPr>
        <w:t xml:space="preserve"> as opposed to </w:t>
      </w:r>
      <w:proofErr w:type="spellStart"/>
      <w:r w:rsidR="003F3DEB" w:rsidRPr="00A849A4">
        <w:rPr>
          <w:rFonts w:ascii="Times New Roman" w:hAnsi="Times New Roman"/>
          <w:color w:val="000000" w:themeColor="text1"/>
          <w:sz w:val="24"/>
          <w:szCs w:val="24"/>
          <w:lang w:val="en-CA" w:eastAsia="fr-FR"/>
        </w:rPr>
        <w:t>Tris</w:t>
      </w:r>
      <w:proofErr w:type="spellEnd"/>
      <w:r w:rsidR="003F3DEB" w:rsidRPr="00A849A4">
        <w:rPr>
          <w:rFonts w:ascii="Times New Roman" w:hAnsi="Times New Roman"/>
          <w:color w:val="000000" w:themeColor="text1"/>
          <w:sz w:val="24"/>
          <w:szCs w:val="24"/>
          <w:lang w:val="en-CA" w:eastAsia="fr-FR"/>
        </w:rPr>
        <w:t xml:space="preserve"> </w:t>
      </w:r>
      <w:proofErr w:type="spellStart"/>
      <w:r w:rsidR="003F3DEB" w:rsidRPr="00A849A4">
        <w:rPr>
          <w:rFonts w:ascii="Times New Roman" w:hAnsi="Times New Roman"/>
          <w:color w:val="000000" w:themeColor="text1"/>
          <w:sz w:val="24"/>
          <w:szCs w:val="24"/>
          <w:lang w:val="en-CA" w:eastAsia="fr-FR"/>
        </w:rPr>
        <w:t>HCl</w:t>
      </w:r>
      <w:proofErr w:type="spellEnd"/>
      <w:r w:rsidR="003F3DEB" w:rsidRPr="00A849A4">
        <w:rPr>
          <w:rFonts w:ascii="Times New Roman" w:hAnsi="Times New Roman"/>
          <w:color w:val="000000" w:themeColor="text1"/>
          <w:sz w:val="24"/>
          <w:szCs w:val="24"/>
          <w:lang w:val="en-CA" w:eastAsia="fr-FR"/>
        </w:rPr>
        <w:t xml:space="preserve"> buffer. The final </w:t>
      </w:r>
      <w:r w:rsidR="00D10C0F" w:rsidRPr="00A849A4">
        <w:rPr>
          <w:rFonts w:ascii="Times New Roman" w:hAnsi="Times New Roman"/>
          <w:color w:val="000000" w:themeColor="text1"/>
          <w:sz w:val="24"/>
          <w:szCs w:val="24"/>
          <w:lang w:val="en-CA" w:eastAsia="fr-FR"/>
        </w:rPr>
        <w:t xml:space="preserve">peptide concentration </w:t>
      </w:r>
      <w:r w:rsidR="003F3DEB" w:rsidRPr="00A849A4">
        <w:rPr>
          <w:rFonts w:ascii="Times New Roman" w:hAnsi="Times New Roman"/>
          <w:color w:val="000000" w:themeColor="text1"/>
          <w:sz w:val="24"/>
          <w:szCs w:val="24"/>
          <w:lang w:val="en-CA" w:eastAsia="fr-FR"/>
        </w:rPr>
        <w:t>was</w:t>
      </w:r>
      <w:r w:rsidR="00250FA9" w:rsidRPr="00A849A4">
        <w:rPr>
          <w:rFonts w:ascii="Times New Roman" w:hAnsi="Times New Roman"/>
          <w:color w:val="000000" w:themeColor="text1"/>
          <w:sz w:val="24"/>
          <w:szCs w:val="24"/>
          <w:lang w:val="en-CA" w:eastAsia="fr-FR"/>
        </w:rPr>
        <w:t xml:space="preserve"> </w:t>
      </w:r>
      <w:r w:rsidR="003F3DEB" w:rsidRPr="00A849A4">
        <w:rPr>
          <w:rFonts w:ascii="Times New Roman" w:hAnsi="Times New Roman"/>
          <w:color w:val="000000" w:themeColor="text1"/>
          <w:sz w:val="24"/>
          <w:szCs w:val="24"/>
          <w:lang w:val="en-CA" w:eastAsia="fr-FR"/>
        </w:rPr>
        <w:t xml:space="preserve">approximately </w:t>
      </w:r>
      <w:r w:rsidR="00D10C0F" w:rsidRPr="00A849A4">
        <w:rPr>
          <w:rFonts w:ascii="Times New Roman" w:hAnsi="Times New Roman"/>
          <w:color w:val="000000" w:themeColor="text1"/>
          <w:sz w:val="24"/>
          <w:szCs w:val="24"/>
          <w:lang w:val="en-CA" w:eastAsia="fr-FR"/>
        </w:rPr>
        <w:t xml:space="preserve">5 </w:t>
      </w:r>
      <w:proofErr w:type="spellStart"/>
      <w:r w:rsidR="00D10C0F" w:rsidRPr="00A849A4">
        <w:rPr>
          <w:rFonts w:ascii="Times New Roman" w:hAnsi="Times New Roman"/>
          <w:color w:val="000000" w:themeColor="text1"/>
          <w:sz w:val="24"/>
          <w:szCs w:val="24"/>
          <w:lang w:val="en-CA" w:eastAsia="fr-FR"/>
        </w:rPr>
        <w:t>mM</w:t>
      </w:r>
      <w:proofErr w:type="spellEnd"/>
      <w:r w:rsidR="00D10C0F" w:rsidRPr="00A849A4">
        <w:rPr>
          <w:rFonts w:ascii="Times New Roman" w:hAnsi="Times New Roman"/>
          <w:color w:val="000000" w:themeColor="text1"/>
          <w:sz w:val="24"/>
          <w:szCs w:val="24"/>
          <w:lang w:val="en-CA" w:eastAsia="fr-FR"/>
        </w:rPr>
        <w:t xml:space="preserve">, </w:t>
      </w:r>
      <w:r w:rsidR="003F3DEB" w:rsidRPr="00A849A4">
        <w:rPr>
          <w:rFonts w:ascii="Times New Roman" w:hAnsi="Times New Roman"/>
          <w:color w:val="000000" w:themeColor="text1"/>
          <w:sz w:val="24"/>
          <w:szCs w:val="24"/>
          <w:lang w:val="en-CA" w:eastAsia="fr-FR"/>
        </w:rPr>
        <w:t xml:space="preserve">with </w:t>
      </w:r>
      <w:r w:rsidR="00D10C0F" w:rsidRPr="00A849A4">
        <w:rPr>
          <w:rFonts w:ascii="Times New Roman" w:hAnsi="Times New Roman"/>
          <w:color w:val="000000" w:themeColor="text1"/>
          <w:sz w:val="24"/>
          <w:szCs w:val="24"/>
          <w:lang w:val="en-CA" w:eastAsia="fr-FR"/>
        </w:rPr>
        <w:t>a tot</w:t>
      </w:r>
      <w:r w:rsidR="007A44A3" w:rsidRPr="00A849A4">
        <w:rPr>
          <w:rFonts w:ascii="Times New Roman" w:hAnsi="Times New Roman"/>
          <w:color w:val="000000" w:themeColor="text1"/>
          <w:sz w:val="24"/>
          <w:szCs w:val="24"/>
          <w:lang w:val="en-CA" w:eastAsia="fr-FR"/>
        </w:rPr>
        <w:t>al concentration of PL</w:t>
      </w:r>
      <w:r w:rsidR="00D10C0F" w:rsidRPr="00A849A4">
        <w:rPr>
          <w:rFonts w:ascii="Times New Roman" w:hAnsi="Times New Roman"/>
          <w:color w:val="000000" w:themeColor="text1"/>
          <w:sz w:val="24"/>
          <w:szCs w:val="24"/>
          <w:lang w:val="en-CA" w:eastAsia="fr-FR"/>
        </w:rPr>
        <w:t xml:space="preserve"> and detergent of 400 </w:t>
      </w:r>
      <w:proofErr w:type="spellStart"/>
      <w:r w:rsidR="00D10C0F" w:rsidRPr="00A849A4">
        <w:rPr>
          <w:rFonts w:ascii="Times New Roman" w:hAnsi="Times New Roman"/>
          <w:color w:val="000000" w:themeColor="text1"/>
          <w:sz w:val="24"/>
          <w:szCs w:val="24"/>
          <w:lang w:val="en-CA" w:eastAsia="fr-FR"/>
        </w:rPr>
        <w:t>mM</w:t>
      </w:r>
      <w:proofErr w:type="spellEnd"/>
      <w:r w:rsidR="00D10C0F" w:rsidRPr="00A849A4">
        <w:rPr>
          <w:rFonts w:ascii="Times New Roman" w:hAnsi="Times New Roman"/>
          <w:color w:val="000000" w:themeColor="text1"/>
          <w:sz w:val="24"/>
          <w:szCs w:val="24"/>
          <w:lang w:val="en-CA" w:eastAsia="fr-FR"/>
        </w:rPr>
        <w:t xml:space="preserve"> and </w:t>
      </w:r>
      <w:r w:rsidR="00250FA9" w:rsidRPr="00A849A4">
        <w:rPr>
          <w:rFonts w:ascii="Times New Roman" w:hAnsi="Times New Roman"/>
          <w:color w:val="000000" w:themeColor="text1"/>
          <w:sz w:val="24"/>
          <w:szCs w:val="24"/>
          <w:lang w:val="en-CA" w:eastAsia="fr-FR"/>
        </w:rPr>
        <w:t xml:space="preserve">80% </w:t>
      </w:r>
      <w:r w:rsidR="007C6C03" w:rsidRPr="00A849A4">
        <w:rPr>
          <w:rFonts w:ascii="Times New Roman" w:hAnsi="Times New Roman"/>
          <w:color w:val="000000" w:themeColor="text1"/>
          <w:sz w:val="24"/>
          <w:szCs w:val="24"/>
          <w:lang w:val="en-CA" w:eastAsia="fr-FR"/>
        </w:rPr>
        <w:t xml:space="preserve">(w/v) </w:t>
      </w:r>
      <w:r w:rsidR="00F24942" w:rsidRPr="00A849A4">
        <w:rPr>
          <w:rFonts w:ascii="Times New Roman" w:hAnsi="Times New Roman"/>
          <w:color w:val="000000" w:themeColor="text1"/>
          <w:sz w:val="24"/>
          <w:szCs w:val="24"/>
          <w:lang w:val="en-CA" w:eastAsia="fr-FR"/>
        </w:rPr>
        <w:t>hydration</w:t>
      </w:r>
      <w:r w:rsidR="00D10C0F" w:rsidRPr="00A849A4">
        <w:rPr>
          <w:rFonts w:ascii="Times New Roman" w:hAnsi="Times New Roman"/>
          <w:color w:val="000000" w:themeColor="text1"/>
          <w:sz w:val="24"/>
          <w:szCs w:val="24"/>
          <w:lang w:val="en-CA" w:eastAsia="fr-FR"/>
        </w:rPr>
        <w:t>. The molar ratio q was 2 while the PL/P molar ratio was 50:1.</w:t>
      </w:r>
      <w:r w:rsidR="007A44A3" w:rsidRPr="00A849A4">
        <w:rPr>
          <w:rFonts w:ascii="Times New Roman" w:hAnsi="Times New Roman"/>
          <w:color w:val="000000" w:themeColor="text1"/>
          <w:sz w:val="24"/>
          <w:szCs w:val="24"/>
          <w:lang w:val="en-CA" w:eastAsia="fr-FR"/>
        </w:rPr>
        <w:t xml:space="preserve"> Typically, 50% of </w:t>
      </w:r>
      <w:r w:rsidR="007C6C03" w:rsidRPr="00A849A4">
        <w:rPr>
          <w:rFonts w:ascii="Times New Roman" w:hAnsi="Times New Roman"/>
          <w:color w:val="000000" w:themeColor="text1"/>
          <w:sz w:val="24"/>
          <w:szCs w:val="24"/>
          <w:lang w:val="en-CA" w:eastAsia="fr-FR"/>
        </w:rPr>
        <w:t xml:space="preserve">the </w:t>
      </w:r>
      <w:r w:rsidR="007A44A3" w:rsidRPr="00A849A4">
        <w:rPr>
          <w:rFonts w:ascii="Times New Roman" w:hAnsi="Times New Roman"/>
          <w:color w:val="000000" w:themeColor="text1"/>
          <w:sz w:val="24"/>
          <w:szCs w:val="24"/>
          <w:lang w:val="en-CA" w:eastAsia="fr-FR"/>
        </w:rPr>
        <w:t>DMPC was deuterate</w:t>
      </w:r>
      <w:r w:rsidR="00280D30" w:rsidRPr="00A849A4">
        <w:rPr>
          <w:rFonts w:ascii="Times New Roman" w:hAnsi="Times New Roman"/>
          <w:color w:val="000000" w:themeColor="text1"/>
          <w:sz w:val="24"/>
          <w:szCs w:val="24"/>
          <w:lang w:val="en-CA" w:eastAsia="fr-FR"/>
        </w:rPr>
        <w:t>d. V</w:t>
      </w:r>
      <w:r w:rsidR="00012AF6" w:rsidRPr="00A849A4">
        <w:rPr>
          <w:rFonts w:ascii="Times New Roman" w:hAnsi="Times New Roman"/>
          <w:color w:val="000000" w:themeColor="text1"/>
          <w:sz w:val="24"/>
          <w:szCs w:val="24"/>
          <w:lang w:val="en-CA" w:eastAsia="fr-FR"/>
        </w:rPr>
        <w:t xml:space="preserve">esicles of DMPC and </w:t>
      </w:r>
      <w:r w:rsidR="00F24942" w:rsidRPr="00A849A4">
        <w:rPr>
          <w:rFonts w:ascii="Times New Roman" w:hAnsi="Times New Roman"/>
          <w:color w:val="000000" w:themeColor="text1"/>
          <w:sz w:val="24"/>
          <w:szCs w:val="24"/>
          <w:lang w:val="en-CA" w:eastAsia="fr-FR"/>
        </w:rPr>
        <w:t>DMPC dop</w:t>
      </w:r>
      <w:r w:rsidR="00B022F9" w:rsidRPr="00A849A4">
        <w:rPr>
          <w:rFonts w:ascii="Times New Roman" w:hAnsi="Times New Roman"/>
          <w:color w:val="000000" w:themeColor="text1"/>
          <w:sz w:val="24"/>
          <w:szCs w:val="24"/>
          <w:lang w:val="en-CA" w:eastAsia="fr-FR"/>
        </w:rPr>
        <w:t xml:space="preserve">ed with </w:t>
      </w:r>
      <w:r w:rsidR="00012AF6" w:rsidRPr="00A849A4">
        <w:rPr>
          <w:rFonts w:ascii="Times New Roman" w:hAnsi="Times New Roman"/>
          <w:color w:val="000000" w:themeColor="text1"/>
          <w:sz w:val="24"/>
          <w:szCs w:val="24"/>
          <w:lang w:val="en-CA" w:eastAsia="fr-FR"/>
        </w:rPr>
        <w:t>10</w:t>
      </w:r>
      <w:r w:rsidR="00B022F9" w:rsidRPr="00A849A4">
        <w:rPr>
          <w:rFonts w:ascii="Times New Roman" w:hAnsi="Times New Roman"/>
          <w:color w:val="000000" w:themeColor="text1"/>
          <w:sz w:val="24"/>
          <w:szCs w:val="24"/>
          <w:lang w:val="en-CA" w:eastAsia="fr-FR"/>
        </w:rPr>
        <w:t xml:space="preserve"> </w:t>
      </w:r>
      <w:proofErr w:type="spellStart"/>
      <w:r w:rsidR="00B022F9" w:rsidRPr="00A849A4">
        <w:rPr>
          <w:rFonts w:ascii="Times New Roman" w:hAnsi="Times New Roman"/>
          <w:color w:val="000000" w:themeColor="text1"/>
          <w:sz w:val="24"/>
          <w:szCs w:val="24"/>
          <w:lang w:val="en-CA" w:eastAsia="fr-FR"/>
        </w:rPr>
        <w:t>mol</w:t>
      </w:r>
      <w:proofErr w:type="spellEnd"/>
      <w:r w:rsidR="00012AF6" w:rsidRPr="00A849A4">
        <w:rPr>
          <w:rFonts w:ascii="Times New Roman" w:hAnsi="Times New Roman"/>
          <w:color w:val="000000" w:themeColor="text1"/>
          <w:sz w:val="24"/>
          <w:szCs w:val="24"/>
          <w:lang w:val="en-CA" w:eastAsia="fr-FR"/>
        </w:rPr>
        <w:t xml:space="preserve">% DMPS at total lipid concentration of 400 </w:t>
      </w:r>
      <w:proofErr w:type="spellStart"/>
      <w:r w:rsidR="00012AF6" w:rsidRPr="00A849A4">
        <w:rPr>
          <w:rFonts w:ascii="Times New Roman" w:hAnsi="Times New Roman"/>
          <w:color w:val="000000" w:themeColor="text1"/>
          <w:sz w:val="24"/>
          <w:szCs w:val="24"/>
          <w:lang w:val="en-CA" w:eastAsia="fr-FR"/>
        </w:rPr>
        <w:t>mM</w:t>
      </w:r>
      <w:proofErr w:type="spellEnd"/>
      <w:r w:rsidR="00012AF6" w:rsidRPr="00A849A4">
        <w:rPr>
          <w:rFonts w:ascii="Times New Roman" w:hAnsi="Times New Roman"/>
          <w:color w:val="000000" w:themeColor="text1"/>
          <w:sz w:val="24"/>
          <w:szCs w:val="24"/>
          <w:lang w:val="en-CA" w:eastAsia="fr-FR"/>
        </w:rPr>
        <w:t xml:space="preserve"> were prepared</w:t>
      </w:r>
      <w:r w:rsidR="00FF4EE1" w:rsidRPr="00A849A4">
        <w:rPr>
          <w:rFonts w:ascii="Times New Roman" w:hAnsi="Times New Roman"/>
          <w:color w:val="000000" w:themeColor="text1"/>
          <w:sz w:val="24"/>
          <w:szCs w:val="24"/>
          <w:lang w:val="en-CA" w:eastAsia="fr-FR"/>
        </w:rPr>
        <w:t xml:space="preserve">. </w:t>
      </w:r>
      <w:r w:rsidR="00A322FB" w:rsidRPr="00A849A4">
        <w:rPr>
          <w:rFonts w:ascii="Times New Roman" w:hAnsi="Times New Roman"/>
          <w:color w:val="000000" w:themeColor="text1"/>
          <w:sz w:val="24"/>
          <w:szCs w:val="24"/>
          <w:lang w:val="en-CA" w:eastAsia="fr-FR"/>
        </w:rPr>
        <w:t>L</w:t>
      </w:r>
      <w:r w:rsidR="007A44A3" w:rsidRPr="00A849A4">
        <w:rPr>
          <w:rFonts w:ascii="Times New Roman" w:hAnsi="Times New Roman"/>
          <w:color w:val="000000" w:themeColor="text1"/>
          <w:sz w:val="24"/>
          <w:szCs w:val="24"/>
          <w:lang w:val="en-CA" w:eastAsia="fr-FR"/>
        </w:rPr>
        <w:t>ipids</w:t>
      </w:r>
      <w:r w:rsidR="00FF4EE1" w:rsidRPr="00A849A4">
        <w:rPr>
          <w:rFonts w:ascii="Times New Roman" w:hAnsi="Times New Roman"/>
          <w:color w:val="000000" w:themeColor="text1"/>
          <w:sz w:val="24"/>
          <w:szCs w:val="24"/>
          <w:lang w:val="en-CA" w:eastAsia="fr-FR"/>
        </w:rPr>
        <w:t xml:space="preserve"> </w:t>
      </w:r>
      <w:r w:rsidR="00A322FB" w:rsidRPr="00A849A4">
        <w:rPr>
          <w:rFonts w:ascii="Times New Roman" w:hAnsi="Times New Roman"/>
          <w:color w:val="000000" w:themeColor="text1"/>
          <w:sz w:val="24"/>
          <w:szCs w:val="24"/>
          <w:lang w:val="en-CA" w:eastAsia="fr-FR"/>
        </w:rPr>
        <w:t xml:space="preserve">and peptide </w:t>
      </w:r>
      <w:r w:rsidR="00FF4EE1" w:rsidRPr="00A849A4">
        <w:rPr>
          <w:rFonts w:ascii="Times New Roman" w:hAnsi="Times New Roman"/>
          <w:color w:val="000000" w:themeColor="text1"/>
          <w:sz w:val="24"/>
          <w:szCs w:val="24"/>
          <w:lang w:val="en-CA" w:eastAsia="fr-FR"/>
        </w:rPr>
        <w:t xml:space="preserve">at </w:t>
      </w:r>
      <w:r w:rsidR="00A322FB" w:rsidRPr="00A849A4">
        <w:rPr>
          <w:rFonts w:ascii="Times New Roman" w:hAnsi="Times New Roman"/>
          <w:color w:val="000000" w:themeColor="text1"/>
          <w:sz w:val="24"/>
          <w:szCs w:val="24"/>
          <w:lang w:val="en-CA" w:eastAsia="fr-FR"/>
        </w:rPr>
        <w:t xml:space="preserve">a </w:t>
      </w:r>
      <w:r w:rsidR="00FF4EE1" w:rsidRPr="00A849A4">
        <w:rPr>
          <w:rFonts w:ascii="Times New Roman" w:hAnsi="Times New Roman"/>
          <w:color w:val="000000" w:themeColor="text1"/>
          <w:sz w:val="24"/>
          <w:szCs w:val="24"/>
          <w:lang w:val="en-CA" w:eastAsia="fr-FR"/>
        </w:rPr>
        <w:t>PL/</w:t>
      </w:r>
      <w:r w:rsidR="00A322FB" w:rsidRPr="00A849A4">
        <w:rPr>
          <w:rFonts w:ascii="Times New Roman" w:hAnsi="Times New Roman"/>
          <w:color w:val="000000" w:themeColor="text1"/>
          <w:sz w:val="24"/>
          <w:szCs w:val="24"/>
          <w:lang w:val="en-CA" w:eastAsia="fr-FR"/>
        </w:rPr>
        <w:t>P</w:t>
      </w:r>
      <w:r w:rsidR="00FF4EE1" w:rsidRPr="00A849A4">
        <w:rPr>
          <w:rFonts w:ascii="Times New Roman" w:hAnsi="Times New Roman"/>
          <w:color w:val="000000" w:themeColor="text1"/>
          <w:sz w:val="24"/>
          <w:szCs w:val="24"/>
          <w:lang w:val="en-CA" w:eastAsia="fr-FR"/>
        </w:rPr>
        <w:t xml:space="preserve"> molar ratio of 50:1 </w:t>
      </w:r>
      <w:r w:rsidR="007A44A3" w:rsidRPr="00A849A4">
        <w:rPr>
          <w:rFonts w:ascii="Times New Roman" w:hAnsi="Times New Roman"/>
          <w:color w:val="000000" w:themeColor="text1"/>
          <w:sz w:val="24"/>
          <w:szCs w:val="24"/>
          <w:lang w:val="en-CA" w:eastAsia="fr-FR"/>
        </w:rPr>
        <w:t xml:space="preserve">were </w:t>
      </w:r>
      <w:r w:rsidR="00F24942" w:rsidRPr="00A849A4">
        <w:rPr>
          <w:rFonts w:ascii="Times New Roman" w:hAnsi="Times New Roman"/>
          <w:color w:val="000000" w:themeColor="text1"/>
          <w:sz w:val="24"/>
          <w:szCs w:val="24"/>
          <w:lang w:val="en-CA" w:eastAsia="fr-FR"/>
        </w:rPr>
        <w:t>mixed</w:t>
      </w:r>
      <w:r w:rsidR="007A44A3" w:rsidRPr="00A849A4">
        <w:rPr>
          <w:rFonts w:ascii="Times New Roman" w:hAnsi="Times New Roman"/>
          <w:color w:val="000000" w:themeColor="text1"/>
          <w:sz w:val="24"/>
          <w:szCs w:val="24"/>
          <w:lang w:val="en-CA" w:eastAsia="fr-FR"/>
        </w:rPr>
        <w:t xml:space="preserve"> in </w:t>
      </w:r>
      <w:proofErr w:type="spellStart"/>
      <w:r w:rsidR="007A44A3" w:rsidRPr="00A849A4">
        <w:rPr>
          <w:rFonts w:ascii="Times New Roman" w:hAnsi="Times New Roman"/>
          <w:color w:val="000000" w:themeColor="text1"/>
          <w:sz w:val="24"/>
          <w:szCs w:val="24"/>
          <w:lang w:val="en-CA" w:eastAsia="fr-FR"/>
        </w:rPr>
        <w:t>nanopure</w:t>
      </w:r>
      <w:proofErr w:type="spellEnd"/>
      <w:r w:rsidR="007A44A3" w:rsidRPr="00A849A4">
        <w:rPr>
          <w:rFonts w:ascii="Times New Roman" w:hAnsi="Times New Roman"/>
          <w:color w:val="000000" w:themeColor="text1"/>
          <w:sz w:val="24"/>
          <w:szCs w:val="24"/>
          <w:lang w:val="en-CA" w:eastAsia="fr-FR"/>
        </w:rPr>
        <w:t xml:space="preserve"> wa</w:t>
      </w:r>
      <w:r w:rsidR="00B2125B" w:rsidRPr="00A849A4">
        <w:rPr>
          <w:rFonts w:ascii="Times New Roman" w:hAnsi="Times New Roman"/>
          <w:color w:val="000000" w:themeColor="text1"/>
          <w:sz w:val="24"/>
          <w:szCs w:val="24"/>
          <w:lang w:val="en-CA" w:eastAsia="fr-FR"/>
        </w:rPr>
        <w:t>ter to achieve 80% (w/v) hydra</w:t>
      </w:r>
      <w:r w:rsidR="007A44A3" w:rsidRPr="00A849A4">
        <w:rPr>
          <w:rFonts w:ascii="Times New Roman" w:hAnsi="Times New Roman"/>
          <w:color w:val="000000" w:themeColor="text1"/>
          <w:sz w:val="24"/>
          <w:szCs w:val="24"/>
          <w:lang w:val="en-CA" w:eastAsia="fr-FR"/>
        </w:rPr>
        <w:t>tion</w:t>
      </w:r>
      <w:r w:rsidR="00A322FB" w:rsidRPr="00A849A4">
        <w:rPr>
          <w:rFonts w:ascii="Times New Roman" w:hAnsi="Times New Roman"/>
          <w:color w:val="000000" w:themeColor="text1"/>
          <w:sz w:val="24"/>
          <w:szCs w:val="24"/>
          <w:lang w:val="en-CA" w:eastAsia="fr-FR"/>
        </w:rPr>
        <w:t>,</w:t>
      </w:r>
      <w:r w:rsidR="00280D30" w:rsidRPr="00A849A4">
        <w:rPr>
          <w:rFonts w:ascii="Times New Roman" w:hAnsi="Times New Roman"/>
          <w:color w:val="000000" w:themeColor="text1"/>
          <w:sz w:val="24"/>
          <w:szCs w:val="24"/>
          <w:lang w:val="en-CA" w:eastAsia="fr-FR"/>
        </w:rPr>
        <w:t xml:space="preserve"> and subjected to multiple cycles of freeze (liquid N</w:t>
      </w:r>
      <w:r w:rsidR="00280D30" w:rsidRPr="00A849A4">
        <w:rPr>
          <w:rFonts w:ascii="Times New Roman" w:hAnsi="Times New Roman"/>
          <w:color w:val="000000" w:themeColor="text1"/>
          <w:sz w:val="24"/>
          <w:szCs w:val="24"/>
          <w:vertAlign w:val="subscript"/>
          <w:lang w:val="en-CA" w:eastAsia="fr-FR"/>
        </w:rPr>
        <w:t>2</w:t>
      </w:r>
      <w:r w:rsidR="00280D30" w:rsidRPr="00A849A4">
        <w:rPr>
          <w:rFonts w:ascii="Times New Roman" w:hAnsi="Times New Roman"/>
          <w:color w:val="000000" w:themeColor="text1"/>
          <w:sz w:val="24"/>
          <w:szCs w:val="24"/>
          <w:lang w:val="en-CA" w:eastAsia="fr-FR"/>
        </w:rPr>
        <w:t>), thaw (60°C) and vortex shaking until a homogeneous suspension was obtained</w:t>
      </w:r>
      <w:r w:rsidR="008B14AE" w:rsidRPr="00A849A4">
        <w:rPr>
          <w:rFonts w:ascii="Times New Roman" w:hAnsi="Times New Roman"/>
          <w:color w:val="000000" w:themeColor="text1"/>
          <w:sz w:val="24"/>
          <w:szCs w:val="24"/>
          <w:lang w:val="en-CA" w:eastAsia="fr-FR"/>
        </w:rPr>
        <w:t>.</w:t>
      </w:r>
      <w:r w:rsidR="00FF4EE1" w:rsidRPr="00A849A4">
        <w:rPr>
          <w:rFonts w:ascii="Times New Roman" w:hAnsi="Times New Roman"/>
          <w:color w:val="000000" w:themeColor="text1"/>
          <w:sz w:val="24"/>
          <w:szCs w:val="24"/>
          <w:lang w:val="en-CA" w:eastAsia="fr-FR"/>
        </w:rPr>
        <w:t xml:space="preserve"> </w:t>
      </w:r>
    </w:p>
    <w:p w14:paraId="3F7FCA16" w14:textId="77777777" w:rsidR="0011133F" w:rsidRPr="00A849A4" w:rsidRDefault="0011133F" w:rsidP="00E36138">
      <w:pPr>
        <w:pStyle w:val="NormalWeb"/>
        <w:spacing w:before="0" w:beforeAutospacing="0" w:after="0" w:line="480" w:lineRule="auto"/>
        <w:outlineLvl w:val="0"/>
        <w:rPr>
          <w:rFonts w:ascii="Times New Roman" w:hAnsi="Times New Roman"/>
          <w:b/>
          <w:i/>
          <w:color w:val="000000" w:themeColor="text1"/>
          <w:sz w:val="24"/>
          <w:szCs w:val="24"/>
          <w:lang w:val="en-CA"/>
        </w:rPr>
      </w:pPr>
      <w:r w:rsidRPr="00A849A4">
        <w:rPr>
          <w:rFonts w:ascii="Times New Roman" w:hAnsi="Times New Roman"/>
          <w:b/>
          <w:i/>
          <w:color w:val="000000" w:themeColor="text1"/>
          <w:sz w:val="24"/>
          <w:szCs w:val="24"/>
          <w:lang w:val="en-CA"/>
        </w:rPr>
        <w:t>C</w:t>
      </w:r>
      <w:r w:rsidR="0030408A" w:rsidRPr="00A849A4">
        <w:rPr>
          <w:rFonts w:ascii="Times New Roman" w:hAnsi="Times New Roman"/>
          <w:b/>
          <w:i/>
          <w:color w:val="000000" w:themeColor="text1"/>
          <w:sz w:val="24"/>
          <w:szCs w:val="24"/>
          <w:lang w:val="en-CA"/>
        </w:rPr>
        <w:t>ircular dichroism spectroscopy</w:t>
      </w:r>
    </w:p>
    <w:p w14:paraId="3D6A7A49" w14:textId="4C242C73" w:rsidR="00421A9B" w:rsidRPr="00A849A4" w:rsidRDefault="0030408A" w:rsidP="00E36138">
      <w:pPr>
        <w:pStyle w:val="NormalWeb"/>
        <w:spacing w:before="0" w:beforeAutospacing="0" w:after="0" w:line="480" w:lineRule="auto"/>
        <w:ind w:firstLine="360"/>
        <w:jc w:val="both"/>
        <w:rPr>
          <w:rFonts w:ascii="Times New Roman" w:hAnsi="Times New Roman"/>
          <w:color w:val="000000" w:themeColor="text1"/>
          <w:sz w:val="24"/>
          <w:szCs w:val="24"/>
          <w:lang w:val="en-CA"/>
        </w:rPr>
      </w:pPr>
      <w:r w:rsidRPr="00A849A4">
        <w:rPr>
          <w:rFonts w:ascii="Times New Roman" w:hAnsi="Times New Roman"/>
          <w:color w:val="000000" w:themeColor="text1"/>
          <w:sz w:val="24"/>
          <w:szCs w:val="24"/>
          <w:lang w:val="en-CA"/>
        </w:rPr>
        <w:t>Far-ultraviolet</w:t>
      </w:r>
      <w:r w:rsidR="0034167A" w:rsidRPr="00A849A4">
        <w:rPr>
          <w:rFonts w:ascii="Times New Roman" w:hAnsi="Times New Roman"/>
          <w:color w:val="000000" w:themeColor="text1"/>
          <w:sz w:val="24"/>
          <w:szCs w:val="24"/>
          <w:lang w:val="en-CA"/>
        </w:rPr>
        <w:t xml:space="preserve"> spectra were recorded using a J-815 CD-</w:t>
      </w:r>
      <w:proofErr w:type="spellStart"/>
      <w:r w:rsidR="0034167A" w:rsidRPr="00A849A4">
        <w:rPr>
          <w:rFonts w:ascii="Times New Roman" w:hAnsi="Times New Roman"/>
          <w:color w:val="000000" w:themeColor="text1"/>
          <w:sz w:val="24"/>
          <w:szCs w:val="24"/>
          <w:lang w:val="en-CA"/>
        </w:rPr>
        <w:t>spectropolarimeter</w:t>
      </w:r>
      <w:proofErr w:type="spellEnd"/>
      <w:r w:rsidR="0034167A" w:rsidRPr="00A849A4">
        <w:rPr>
          <w:rFonts w:ascii="Times New Roman" w:hAnsi="Times New Roman"/>
          <w:color w:val="000000" w:themeColor="text1"/>
          <w:sz w:val="24"/>
          <w:szCs w:val="24"/>
          <w:lang w:val="en-CA"/>
        </w:rPr>
        <w:t xml:space="preserve"> (</w:t>
      </w:r>
      <w:proofErr w:type="spellStart"/>
      <w:r w:rsidR="0034167A" w:rsidRPr="00A849A4">
        <w:rPr>
          <w:rFonts w:ascii="Times New Roman" w:hAnsi="Times New Roman"/>
          <w:color w:val="000000" w:themeColor="text1"/>
          <w:sz w:val="24"/>
          <w:szCs w:val="24"/>
          <w:lang w:val="en-CA"/>
        </w:rPr>
        <w:t>Jasco</w:t>
      </w:r>
      <w:proofErr w:type="spellEnd"/>
      <w:r w:rsidR="0034167A" w:rsidRPr="00A849A4">
        <w:rPr>
          <w:rFonts w:ascii="Times New Roman" w:hAnsi="Times New Roman"/>
          <w:color w:val="000000" w:themeColor="text1"/>
          <w:sz w:val="24"/>
          <w:szCs w:val="24"/>
          <w:lang w:val="en-CA"/>
        </w:rPr>
        <w:t xml:space="preserve">, </w:t>
      </w:r>
      <w:r w:rsidR="00BC7CB6" w:rsidRPr="00A849A4">
        <w:rPr>
          <w:rFonts w:ascii="Times New Roman" w:hAnsi="Times New Roman"/>
          <w:color w:val="000000" w:themeColor="text1"/>
          <w:sz w:val="24"/>
          <w:szCs w:val="24"/>
          <w:lang w:val="en-CA"/>
        </w:rPr>
        <w:t>Easton</w:t>
      </w:r>
      <w:r w:rsidR="00FB3E27" w:rsidRPr="00A849A4">
        <w:rPr>
          <w:rFonts w:ascii="Times New Roman" w:hAnsi="Times New Roman"/>
          <w:color w:val="000000" w:themeColor="text1"/>
          <w:sz w:val="24"/>
          <w:szCs w:val="24"/>
          <w:lang w:val="en-CA"/>
        </w:rPr>
        <w:t xml:space="preserve">, </w:t>
      </w:r>
      <w:r w:rsidR="00BC7CB6" w:rsidRPr="00A849A4">
        <w:rPr>
          <w:rFonts w:ascii="Times New Roman" w:hAnsi="Times New Roman"/>
          <w:color w:val="000000" w:themeColor="text1"/>
          <w:sz w:val="24"/>
          <w:szCs w:val="24"/>
          <w:lang w:val="en-CA"/>
        </w:rPr>
        <w:t>MD</w:t>
      </w:r>
      <w:r w:rsidR="00FB3E27" w:rsidRPr="00A849A4">
        <w:rPr>
          <w:rFonts w:ascii="Times New Roman" w:hAnsi="Times New Roman"/>
          <w:color w:val="000000" w:themeColor="text1"/>
          <w:sz w:val="24"/>
          <w:szCs w:val="24"/>
          <w:lang w:val="en-CA"/>
        </w:rPr>
        <w:t xml:space="preserve">, </w:t>
      </w:r>
      <w:r w:rsidR="0034167A" w:rsidRPr="00A849A4">
        <w:rPr>
          <w:rFonts w:ascii="Times New Roman" w:hAnsi="Times New Roman"/>
          <w:color w:val="000000" w:themeColor="text1"/>
          <w:sz w:val="24"/>
          <w:szCs w:val="24"/>
          <w:lang w:val="en-CA"/>
        </w:rPr>
        <w:t>USA)</w:t>
      </w:r>
      <w:r w:rsidR="00027FA8" w:rsidRPr="00A849A4">
        <w:rPr>
          <w:rFonts w:ascii="Times New Roman" w:hAnsi="Times New Roman"/>
          <w:color w:val="000000" w:themeColor="text1"/>
          <w:sz w:val="24"/>
          <w:szCs w:val="24"/>
          <w:lang w:val="en-CA"/>
        </w:rPr>
        <w:t>. Spectra were recorded</w:t>
      </w:r>
      <w:r w:rsidR="0034167A" w:rsidRPr="00A849A4">
        <w:rPr>
          <w:rFonts w:ascii="Times New Roman" w:hAnsi="Times New Roman"/>
          <w:color w:val="000000" w:themeColor="text1"/>
          <w:sz w:val="24"/>
          <w:szCs w:val="24"/>
          <w:lang w:val="en-CA"/>
        </w:rPr>
        <w:t xml:space="preserve"> </w:t>
      </w:r>
      <w:r w:rsidRPr="00A849A4">
        <w:rPr>
          <w:rFonts w:ascii="Times New Roman" w:hAnsi="Times New Roman"/>
          <w:color w:val="000000" w:themeColor="text1"/>
          <w:sz w:val="24"/>
          <w:szCs w:val="24"/>
          <w:lang w:val="en-CA"/>
        </w:rPr>
        <w:t>from 190 to 2</w:t>
      </w:r>
      <w:r w:rsidR="00F43CAB" w:rsidRPr="00A849A4">
        <w:rPr>
          <w:rFonts w:ascii="Times New Roman" w:hAnsi="Times New Roman"/>
          <w:color w:val="000000" w:themeColor="text1"/>
          <w:sz w:val="24"/>
          <w:szCs w:val="24"/>
          <w:lang w:val="en-CA"/>
        </w:rPr>
        <w:t>60 nm at 37°C</w:t>
      </w:r>
      <w:r w:rsidR="00027FA8" w:rsidRPr="00A849A4">
        <w:rPr>
          <w:rFonts w:ascii="Times New Roman" w:hAnsi="Times New Roman"/>
          <w:color w:val="000000" w:themeColor="text1"/>
          <w:sz w:val="24"/>
          <w:szCs w:val="24"/>
          <w:lang w:val="en-CA"/>
        </w:rPr>
        <w:t xml:space="preserve"> using a </w:t>
      </w:r>
      <w:r w:rsidR="00F43CAB" w:rsidRPr="00A849A4">
        <w:rPr>
          <w:rFonts w:ascii="Times New Roman" w:hAnsi="Times New Roman"/>
          <w:color w:val="000000" w:themeColor="text1"/>
          <w:sz w:val="24"/>
          <w:szCs w:val="24"/>
          <w:lang w:val="en-CA"/>
        </w:rPr>
        <w:t>wavelength step of 0.5 nm</w:t>
      </w:r>
      <w:r w:rsidR="00094F5F" w:rsidRPr="00A849A4">
        <w:rPr>
          <w:rFonts w:ascii="Times New Roman" w:hAnsi="Times New Roman"/>
          <w:color w:val="000000" w:themeColor="text1"/>
          <w:sz w:val="24"/>
          <w:szCs w:val="24"/>
          <w:lang w:val="en-CA"/>
        </w:rPr>
        <w:t xml:space="preserve">, </w:t>
      </w:r>
      <w:r w:rsidR="00E42334" w:rsidRPr="00A849A4">
        <w:rPr>
          <w:rFonts w:ascii="Times New Roman" w:hAnsi="Times New Roman"/>
          <w:color w:val="000000" w:themeColor="text1"/>
          <w:sz w:val="24"/>
          <w:szCs w:val="24"/>
          <w:lang w:val="en-CA"/>
        </w:rPr>
        <w:t xml:space="preserve">a </w:t>
      </w:r>
      <w:r w:rsidR="00094F5F" w:rsidRPr="00A849A4">
        <w:rPr>
          <w:rFonts w:ascii="Times New Roman" w:hAnsi="Times New Roman"/>
          <w:color w:val="000000" w:themeColor="text1"/>
          <w:sz w:val="24"/>
          <w:szCs w:val="24"/>
          <w:lang w:val="en-CA"/>
        </w:rPr>
        <w:t>scanning</w:t>
      </w:r>
      <w:r w:rsidR="00487CB6" w:rsidRPr="00A849A4">
        <w:rPr>
          <w:rFonts w:ascii="Times New Roman" w:hAnsi="Times New Roman"/>
          <w:color w:val="000000" w:themeColor="text1"/>
          <w:sz w:val="24"/>
          <w:szCs w:val="24"/>
          <w:lang w:val="en-CA"/>
        </w:rPr>
        <w:t xml:space="preserve"> speed of </w:t>
      </w:r>
      <w:proofErr w:type="gramStart"/>
      <w:r w:rsidR="00487CB6" w:rsidRPr="00A849A4">
        <w:rPr>
          <w:rFonts w:ascii="Times New Roman" w:hAnsi="Times New Roman"/>
          <w:color w:val="000000" w:themeColor="text1"/>
          <w:sz w:val="24"/>
          <w:szCs w:val="24"/>
          <w:lang w:val="en-CA"/>
        </w:rPr>
        <w:t>20 nm</w:t>
      </w:r>
      <w:r w:rsidR="00F24942" w:rsidRPr="00A849A4">
        <w:rPr>
          <w:rFonts w:ascii="Times New Roman" w:hAnsi="Times New Roman"/>
          <w:color w:val="000000" w:themeColor="text1"/>
          <w:sz w:val="24"/>
          <w:szCs w:val="24"/>
          <w:lang w:val="en-CA"/>
        </w:rPr>
        <w:sym w:font="Symbol" w:char="F0D7"/>
      </w:r>
      <w:r w:rsidR="00487CB6" w:rsidRPr="00A849A4">
        <w:rPr>
          <w:rFonts w:ascii="Times New Roman" w:hAnsi="Times New Roman"/>
          <w:color w:val="000000" w:themeColor="text1"/>
          <w:sz w:val="24"/>
          <w:szCs w:val="24"/>
          <w:lang w:val="en-CA"/>
        </w:rPr>
        <w:t>min</w:t>
      </w:r>
      <w:r w:rsidR="002B480F" w:rsidRPr="00A849A4">
        <w:rPr>
          <w:rFonts w:ascii="Times New Roman" w:hAnsi="Times New Roman"/>
          <w:color w:val="000000" w:themeColor="text1"/>
          <w:sz w:val="24"/>
          <w:szCs w:val="24"/>
          <w:vertAlign w:val="superscript"/>
          <w:lang w:val="en-CA"/>
        </w:rPr>
        <w:t>-1</w:t>
      </w:r>
      <w:proofErr w:type="gramEnd"/>
      <w:r w:rsidR="00027FA8" w:rsidRPr="00A849A4">
        <w:rPr>
          <w:rFonts w:ascii="Times New Roman" w:hAnsi="Times New Roman"/>
          <w:color w:val="000000" w:themeColor="text1"/>
          <w:sz w:val="24"/>
          <w:szCs w:val="24"/>
          <w:lang w:val="en-CA"/>
        </w:rPr>
        <w:t xml:space="preserve">, </w:t>
      </w:r>
      <w:r w:rsidR="00E42334" w:rsidRPr="00A849A4">
        <w:rPr>
          <w:rFonts w:ascii="Times New Roman" w:hAnsi="Times New Roman"/>
          <w:color w:val="000000" w:themeColor="text1"/>
          <w:sz w:val="24"/>
          <w:szCs w:val="24"/>
          <w:lang w:val="en-CA"/>
        </w:rPr>
        <w:t xml:space="preserve">a </w:t>
      </w:r>
      <w:r w:rsidR="00027FA8" w:rsidRPr="00A849A4">
        <w:rPr>
          <w:rFonts w:ascii="Times New Roman" w:hAnsi="Times New Roman"/>
          <w:color w:val="000000" w:themeColor="text1"/>
          <w:sz w:val="24"/>
          <w:szCs w:val="24"/>
          <w:lang w:val="en-CA"/>
        </w:rPr>
        <w:t>bandwidth of 1</w:t>
      </w:r>
      <w:r w:rsidR="002B480F" w:rsidRPr="00A849A4">
        <w:rPr>
          <w:rFonts w:ascii="Times New Roman" w:hAnsi="Times New Roman"/>
          <w:color w:val="000000" w:themeColor="text1"/>
          <w:sz w:val="24"/>
          <w:szCs w:val="24"/>
          <w:lang w:val="en-CA"/>
        </w:rPr>
        <w:t xml:space="preserve"> </w:t>
      </w:r>
      <w:r w:rsidR="00027FA8" w:rsidRPr="00A849A4">
        <w:rPr>
          <w:rFonts w:ascii="Times New Roman" w:hAnsi="Times New Roman"/>
          <w:color w:val="000000" w:themeColor="text1"/>
          <w:sz w:val="24"/>
          <w:szCs w:val="24"/>
          <w:lang w:val="en-CA"/>
        </w:rPr>
        <w:t>nm</w:t>
      </w:r>
      <w:r w:rsidR="00F06232" w:rsidRPr="00A849A4">
        <w:rPr>
          <w:rFonts w:ascii="Times New Roman" w:hAnsi="Times New Roman"/>
          <w:color w:val="000000" w:themeColor="text1"/>
          <w:sz w:val="24"/>
          <w:szCs w:val="24"/>
          <w:lang w:val="en-CA"/>
        </w:rPr>
        <w:t>,</w:t>
      </w:r>
      <w:r w:rsidR="00027FA8" w:rsidRPr="00A849A4">
        <w:rPr>
          <w:rFonts w:ascii="Times New Roman" w:hAnsi="Times New Roman"/>
          <w:color w:val="000000" w:themeColor="text1"/>
          <w:sz w:val="24"/>
          <w:szCs w:val="24"/>
          <w:lang w:val="en-CA"/>
        </w:rPr>
        <w:t xml:space="preserve"> and a response time of 1 s.</w:t>
      </w:r>
      <w:r w:rsidR="00487CB6" w:rsidRPr="00A849A4">
        <w:rPr>
          <w:rFonts w:ascii="Times New Roman" w:hAnsi="Times New Roman"/>
          <w:color w:val="000000" w:themeColor="text1"/>
          <w:sz w:val="24"/>
          <w:szCs w:val="24"/>
          <w:lang w:val="en-CA"/>
        </w:rPr>
        <w:t xml:space="preserve"> </w:t>
      </w:r>
      <w:r w:rsidR="00F43CAB" w:rsidRPr="00A849A4">
        <w:rPr>
          <w:rFonts w:ascii="Times New Roman" w:hAnsi="Times New Roman"/>
          <w:color w:val="000000" w:themeColor="text1"/>
          <w:sz w:val="24"/>
          <w:szCs w:val="24"/>
          <w:lang w:val="en-CA"/>
        </w:rPr>
        <w:t>For each sample, three scans were averaged and a background of the corresponding membrane model was subtracted.</w:t>
      </w:r>
      <w:r w:rsidR="00DE442B" w:rsidRPr="00A849A4">
        <w:rPr>
          <w:rFonts w:ascii="Times New Roman" w:hAnsi="Times New Roman"/>
          <w:color w:val="000000" w:themeColor="text1"/>
          <w:sz w:val="24"/>
          <w:szCs w:val="24"/>
          <w:lang w:val="en-CA"/>
        </w:rPr>
        <w:t xml:space="preserve"> To </w:t>
      </w:r>
      <w:r w:rsidR="0025249D" w:rsidRPr="00A849A4">
        <w:rPr>
          <w:rFonts w:ascii="Times New Roman" w:hAnsi="Times New Roman"/>
          <w:color w:val="000000" w:themeColor="text1"/>
          <w:sz w:val="24"/>
          <w:szCs w:val="24"/>
          <w:lang w:val="en-CA"/>
        </w:rPr>
        <w:t xml:space="preserve">evaluate the contributions of </w:t>
      </w:r>
      <w:r w:rsidR="00DE442B" w:rsidRPr="00A849A4">
        <w:rPr>
          <w:rFonts w:ascii="Times New Roman" w:hAnsi="Times New Roman"/>
          <w:color w:val="000000" w:themeColor="text1"/>
          <w:sz w:val="24"/>
          <w:szCs w:val="24"/>
          <w:lang w:val="en-CA"/>
        </w:rPr>
        <w:t>the secondary structure contributions</w:t>
      </w:r>
      <w:r w:rsidR="0025249D" w:rsidRPr="00A849A4">
        <w:rPr>
          <w:rFonts w:ascii="Times New Roman" w:hAnsi="Times New Roman"/>
          <w:color w:val="000000" w:themeColor="text1"/>
          <w:sz w:val="24"/>
          <w:szCs w:val="24"/>
          <w:lang w:val="en-CA"/>
        </w:rPr>
        <w:t xml:space="preserve">, </w:t>
      </w:r>
      <w:r w:rsidR="00DE442B" w:rsidRPr="00A849A4">
        <w:rPr>
          <w:rFonts w:ascii="Times New Roman" w:hAnsi="Times New Roman"/>
          <w:color w:val="000000" w:themeColor="text1"/>
          <w:sz w:val="24"/>
          <w:szCs w:val="24"/>
          <w:lang w:val="en-CA"/>
        </w:rPr>
        <w:t>CD spectra d</w:t>
      </w:r>
      <w:r w:rsidR="0092257B" w:rsidRPr="00A849A4">
        <w:rPr>
          <w:rFonts w:ascii="Times New Roman" w:hAnsi="Times New Roman"/>
          <w:color w:val="000000" w:themeColor="text1"/>
          <w:sz w:val="24"/>
          <w:szCs w:val="24"/>
          <w:lang w:val="en-CA"/>
        </w:rPr>
        <w:t xml:space="preserve">ata were </w:t>
      </w:r>
      <w:proofErr w:type="spellStart"/>
      <w:r w:rsidR="006833D6" w:rsidRPr="00A849A4">
        <w:rPr>
          <w:rFonts w:ascii="Times New Roman" w:hAnsi="Times New Roman"/>
          <w:color w:val="000000" w:themeColor="text1"/>
          <w:sz w:val="24"/>
          <w:szCs w:val="24"/>
          <w:lang w:val="en-CA"/>
        </w:rPr>
        <w:t>deconvoluted</w:t>
      </w:r>
      <w:proofErr w:type="spellEnd"/>
      <w:r w:rsidR="006833D6" w:rsidRPr="00A849A4">
        <w:rPr>
          <w:rFonts w:ascii="Times New Roman" w:hAnsi="Times New Roman"/>
          <w:color w:val="000000" w:themeColor="text1"/>
          <w:sz w:val="24"/>
          <w:szCs w:val="24"/>
          <w:lang w:val="en-CA"/>
        </w:rPr>
        <w:t xml:space="preserve"> </w:t>
      </w:r>
      <w:r w:rsidR="0092257B" w:rsidRPr="00A849A4">
        <w:rPr>
          <w:rFonts w:ascii="Times New Roman" w:hAnsi="Times New Roman"/>
          <w:color w:val="000000" w:themeColor="text1"/>
          <w:sz w:val="24"/>
          <w:szCs w:val="24"/>
          <w:lang w:val="en-CA"/>
        </w:rPr>
        <w:t>using protein basis</w:t>
      </w:r>
      <w:r w:rsidR="00227FDC" w:rsidRPr="00A849A4">
        <w:rPr>
          <w:rFonts w:ascii="Times New Roman" w:hAnsi="Times New Roman"/>
          <w:color w:val="000000" w:themeColor="text1"/>
          <w:sz w:val="24"/>
          <w:szCs w:val="24"/>
          <w:lang w:val="en-CA"/>
        </w:rPr>
        <w:t xml:space="preserve"> 7 and the CDSSTR algorithm</w:t>
      </w:r>
      <w:r w:rsidR="00DE2C28" w:rsidRPr="00A849A4">
        <w:rPr>
          <w:rFonts w:ascii="Times New Roman" w:hAnsi="Times New Roman"/>
          <w:color w:val="000000" w:themeColor="text1"/>
          <w:sz w:val="24"/>
          <w:szCs w:val="24"/>
          <w:lang w:val="en-CA"/>
        </w:rPr>
        <w:t xml:space="preserve"> </w:t>
      </w:r>
      <w:r w:rsidR="00DE2C28" w:rsidRPr="00A849A4">
        <w:rPr>
          <w:rFonts w:ascii="Times New Roman" w:hAnsi="Times New Roman"/>
          <w:color w:val="000000" w:themeColor="text1"/>
          <w:sz w:val="24"/>
          <w:szCs w:val="24"/>
          <w:lang w:val="en-CA"/>
        </w:rPr>
        <w:fldChar w:fldCharType="begin"/>
      </w:r>
      <w:r w:rsidR="00DE2C28" w:rsidRPr="00A849A4">
        <w:rPr>
          <w:rFonts w:ascii="Times New Roman" w:hAnsi="Times New Roman"/>
          <w:color w:val="000000" w:themeColor="text1"/>
          <w:sz w:val="24"/>
          <w:szCs w:val="24"/>
          <w:lang w:val="en-CA"/>
        </w:rPr>
        <w:instrText xml:space="preserve"> ADDIN EN.CITE &lt;EndNote&gt;&lt;Cite&gt;&lt;Author&gt;Sreerama&lt;/Author&gt;&lt;Year&gt;2000&lt;/Year&gt;&lt;RecNum&gt;44&lt;/RecNum&gt;&lt;DisplayText&gt;(Sreerama and Woody 2000)&lt;/DisplayText&gt;&lt;record&gt;&lt;rec-number&gt;44&lt;/rec-number&gt;&lt;foreign-keys&gt;&lt;key app="EN" db-id="vfat025svzsppgesd9avwa9sx922rtxa0zpw" timestamp="1484218847"&gt;44&lt;/key&gt;&lt;/foreign-keys&gt;&lt;ref-type name="Journal Article"&gt;17&lt;/ref-type&gt;&lt;contributors&gt;&lt;authors&gt;&lt;author&gt;Sreerama, N.&lt;/author&gt;&lt;author&gt;Woody, R. W.&lt;/author&gt;&lt;/authors&gt;&lt;/contributors&gt;&lt;auth-address&gt;Department of Biochemistry and Molecular Biology, Colorado State University, Fort Collins, Colorado 80523, USA.&lt;/auth-address&gt;&lt;titles&gt;&lt;title&gt;Estimation of protein secondary structure from circular dichroism spectra: comparison of CONTIN, SELCON, and CDSSTR methods with an expanded reference set&lt;/title&gt;&lt;secondary-title&gt;Anal Biochem&lt;/secondary-title&gt;&lt;/titles&gt;&lt;periodical&gt;&lt;full-title&gt;Anal Biochem&lt;/full-title&gt;&lt;/periodical&gt;&lt;pages&gt;252-60&lt;/pages&gt;&lt;volume&gt;287&lt;/volume&gt;&lt;number&gt;2&lt;/number&gt;&lt;keywords&gt;&lt;keyword&gt;*Circular Dichroism&lt;/keyword&gt;&lt;keyword&gt;*Protein Structure, Secondary&lt;/keyword&gt;&lt;keyword&gt;Proteins/chemistry&lt;/keyword&gt;&lt;keyword&gt;Reference Standards&lt;/keyword&gt;&lt;/keywords&gt;&lt;dates&gt;&lt;year&gt;2000&lt;/year&gt;&lt;pub-dates&gt;&lt;date&gt;Dec 15&lt;/date&gt;&lt;/pub-dates&gt;&lt;/dates&gt;&lt;isbn&gt;0003-2697 (Print)&amp;#xD;0003-2697 (Linking)&lt;/isbn&gt;&lt;accession-num&gt;11112271&lt;/accession-num&gt;&lt;urls&gt;&lt;related-urls&gt;&lt;url&gt;https://www.ncbi.nlm.nih.gov/pubmed/11112271&lt;/url&gt;&lt;/related-urls&gt;&lt;/urls&gt;&lt;electronic-resource-num&gt;10.1006/abio.2000.4880&lt;/electronic-resource-num&gt;&lt;/record&gt;&lt;/Cite&gt;&lt;/EndNote&gt;</w:instrText>
      </w:r>
      <w:r w:rsidR="00DE2C28" w:rsidRPr="00A849A4">
        <w:rPr>
          <w:rFonts w:ascii="Times New Roman" w:hAnsi="Times New Roman"/>
          <w:color w:val="000000" w:themeColor="text1"/>
          <w:sz w:val="24"/>
          <w:szCs w:val="24"/>
          <w:lang w:val="en-CA"/>
        </w:rPr>
        <w:fldChar w:fldCharType="separate"/>
      </w:r>
      <w:r w:rsidR="00DE2C28" w:rsidRPr="00A849A4">
        <w:rPr>
          <w:rFonts w:ascii="Times New Roman" w:hAnsi="Times New Roman"/>
          <w:noProof/>
          <w:color w:val="000000" w:themeColor="text1"/>
          <w:sz w:val="24"/>
          <w:szCs w:val="24"/>
          <w:lang w:val="en-CA"/>
        </w:rPr>
        <w:t>(</w:t>
      </w:r>
      <w:hyperlink w:anchor="_ENREF_39" w:tooltip="Sreerama, 2000 #44" w:history="1">
        <w:r w:rsidR="0095269C" w:rsidRPr="00A849A4">
          <w:rPr>
            <w:rFonts w:ascii="Times New Roman" w:hAnsi="Times New Roman"/>
            <w:noProof/>
            <w:color w:val="000000" w:themeColor="text1"/>
            <w:sz w:val="24"/>
            <w:szCs w:val="24"/>
            <w:lang w:val="en-CA"/>
          </w:rPr>
          <w:t>Sreerama and Woody 2000</w:t>
        </w:r>
      </w:hyperlink>
      <w:r w:rsidR="00DE2C28" w:rsidRPr="00A849A4">
        <w:rPr>
          <w:rFonts w:ascii="Times New Roman" w:hAnsi="Times New Roman"/>
          <w:noProof/>
          <w:color w:val="000000" w:themeColor="text1"/>
          <w:sz w:val="24"/>
          <w:szCs w:val="24"/>
          <w:lang w:val="en-CA"/>
        </w:rPr>
        <w:t>)</w:t>
      </w:r>
      <w:r w:rsidR="00DE2C28" w:rsidRPr="00A849A4">
        <w:rPr>
          <w:rFonts w:ascii="Times New Roman" w:hAnsi="Times New Roman"/>
          <w:color w:val="000000" w:themeColor="text1"/>
          <w:sz w:val="24"/>
          <w:szCs w:val="24"/>
          <w:lang w:val="en-CA"/>
        </w:rPr>
        <w:fldChar w:fldCharType="end"/>
      </w:r>
      <w:r w:rsidR="00E83C3E" w:rsidRPr="00A849A4">
        <w:rPr>
          <w:rFonts w:ascii="Times New Roman" w:hAnsi="Times New Roman"/>
          <w:color w:val="000000" w:themeColor="text1"/>
          <w:sz w:val="24"/>
          <w:szCs w:val="24"/>
          <w:lang w:val="en-CA"/>
        </w:rPr>
        <w:t xml:space="preserve"> </w:t>
      </w:r>
      <w:r w:rsidR="00227FDC" w:rsidRPr="00A849A4">
        <w:rPr>
          <w:rFonts w:ascii="Times New Roman" w:hAnsi="Times New Roman"/>
          <w:color w:val="000000" w:themeColor="text1"/>
          <w:sz w:val="24"/>
          <w:szCs w:val="24"/>
          <w:lang w:val="en-CA"/>
        </w:rPr>
        <w:t xml:space="preserve">on the </w:t>
      </w:r>
      <w:proofErr w:type="spellStart"/>
      <w:r w:rsidR="00227FDC" w:rsidRPr="00A849A4">
        <w:rPr>
          <w:rFonts w:ascii="Times New Roman" w:hAnsi="Times New Roman"/>
          <w:color w:val="000000" w:themeColor="text1"/>
          <w:sz w:val="24"/>
          <w:szCs w:val="24"/>
          <w:lang w:val="en-CA"/>
        </w:rPr>
        <w:t>DichroWeb</w:t>
      </w:r>
      <w:proofErr w:type="spellEnd"/>
      <w:r w:rsidR="00227FDC" w:rsidRPr="00A849A4">
        <w:rPr>
          <w:rFonts w:ascii="Times New Roman" w:hAnsi="Times New Roman"/>
          <w:color w:val="000000" w:themeColor="text1"/>
          <w:sz w:val="24"/>
          <w:szCs w:val="24"/>
          <w:lang w:val="en-CA"/>
        </w:rPr>
        <w:t xml:space="preserve"> server </w:t>
      </w:r>
      <w:r w:rsidR="00C11DF2" w:rsidRPr="00A849A4">
        <w:rPr>
          <w:rFonts w:ascii="Times New Roman" w:hAnsi="Times New Roman"/>
          <w:color w:val="000000" w:themeColor="text1"/>
          <w:sz w:val="24"/>
          <w:szCs w:val="24"/>
          <w:lang w:val="en-CA"/>
        </w:rPr>
        <w:fldChar w:fldCharType="begin"/>
      </w:r>
      <w:r w:rsidR="00C11DF2" w:rsidRPr="00A849A4">
        <w:rPr>
          <w:rFonts w:ascii="Times New Roman" w:hAnsi="Times New Roman"/>
          <w:color w:val="000000" w:themeColor="text1"/>
          <w:sz w:val="24"/>
          <w:szCs w:val="24"/>
          <w:lang w:val="en-CA"/>
        </w:rPr>
        <w:instrText xml:space="preserve"> ADDIN EN.CITE &lt;EndNote&gt;&lt;Cite&gt;&lt;Author&gt;Whitmore&lt;/Author&gt;&lt;Year&gt;2008&lt;/Year&gt;&lt;RecNum&gt;43&lt;/RecNum&gt;&lt;DisplayText&gt;(Whitmore and Wallace 2008)&lt;/DisplayText&gt;&lt;record&gt;&lt;rec-number&gt;43&lt;/rec-number&gt;&lt;foreign-keys&gt;&lt;key app="EN" db-id="vfat025svzsppgesd9avwa9sx922rtxa0zpw" timestamp="1484218745"&gt;43&lt;/key&gt;&lt;/foreign-keys&gt;&lt;ref-type name="Journal Article"&gt;17&lt;/ref-type&gt;&lt;contributors&gt;&lt;authors&gt;&lt;author&gt;Whitmore, L.&lt;/author&gt;&lt;author&gt;Wallace, B. A.&lt;/author&gt;&lt;/authors&gt;&lt;/contributors&gt;&lt;auth-address&gt;Department of Crystallography, Birkbeck College, University of London, London WC1E 7HX, UK.&lt;/auth-address&gt;&lt;titles&gt;&lt;title&gt;Protein secondary structure analyses from circular dichroism spectroscopy: methods and reference databases&lt;/title&gt;&lt;secondary-title&gt;Biopolymers&lt;/secondary-title&gt;&lt;/titles&gt;&lt;periodical&gt;&lt;full-title&gt;Biopolymers&lt;/full-title&gt;&lt;/periodical&gt;&lt;pages&gt;392-400&lt;/pages&gt;&lt;volume&gt;89&lt;/volume&gt;&lt;number&gt;5&lt;/number&gt;&lt;keywords&gt;&lt;keyword&gt;*Circular Dichroism/methods/trends&lt;/keyword&gt;&lt;keyword&gt;*Databases, Protein/standards&lt;/keyword&gt;&lt;keyword&gt;Molecular Structure&lt;/keyword&gt;&lt;keyword&gt;*Protein Structure, Secondary&lt;/keyword&gt;&lt;keyword&gt;Reference Standards&lt;/keyword&gt;&lt;keyword&gt;*Software&lt;/keyword&gt;&lt;/keywords&gt;&lt;dates&gt;&lt;year&gt;2008&lt;/year&gt;&lt;pub-dates&gt;&lt;date&gt;May&lt;/date&gt;&lt;/pub-dates&gt;&lt;/dates&gt;&lt;isbn&gt;0006-3525 (Print)&amp;#xD;0006-3525 (Linking)&lt;/isbn&gt;&lt;accession-num&gt;17896349&lt;/accession-num&gt;&lt;urls&gt;&lt;related-urls&gt;&lt;url&gt;https://www.ncbi.nlm.nih.gov/pubmed/17896349&lt;/url&gt;&lt;/related-urls&gt;&lt;/urls&gt;&lt;electronic-resource-num&gt;10.1002/bip.20853&lt;/electronic-resource-num&gt;&lt;/record&gt;&lt;/Cite&gt;&lt;/EndNote&gt;</w:instrText>
      </w:r>
      <w:r w:rsidR="00C11DF2" w:rsidRPr="00A849A4">
        <w:rPr>
          <w:rFonts w:ascii="Times New Roman" w:hAnsi="Times New Roman"/>
          <w:color w:val="000000" w:themeColor="text1"/>
          <w:sz w:val="24"/>
          <w:szCs w:val="24"/>
          <w:lang w:val="en-CA"/>
        </w:rPr>
        <w:fldChar w:fldCharType="separate"/>
      </w:r>
      <w:r w:rsidR="00C11DF2" w:rsidRPr="00A849A4">
        <w:rPr>
          <w:rFonts w:ascii="Times New Roman" w:hAnsi="Times New Roman"/>
          <w:noProof/>
          <w:color w:val="000000" w:themeColor="text1"/>
          <w:sz w:val="24"/>
          <w:szCs w:val="24"/>
          <w:lang w:val="en-CA"/>
        </w:rPr>
        <w:t>(</w:t>
      </w:r>
      <w:hyperlink w:anchor="_ENREF_52" w:tooltip="Whitmore, 2008 #43" w:history="1">
        <w:r w:rsidR="0095269C" w:rsidRPr="00A849A4">
          <w:rPr>
            <w:rFonts w:ascii="Times New Roman" w:hAnsi="Times New Roman"/>
            <w:noProof/>
            <w:color w:val="000000" w:themeColor="text1"/>
            <w:sz w:val="24"/>
            <w:szCs w:val="24"/>
            <w:lang w:val="en-CA"/>
          </w:rPr>
          <w:t>Whitmore and Wallace 2008</w:t>
        </w:r>
      </w:hyperlink>
      <w:r w:rsidR="00C11DF2" w:rsidRPr="00A849A4">
        <w:rPr>
          <w:rFonts w:ascii="Times New Roman" w:hAnsi="Times New Roman"/>
          <w:noProof/>
          <w:color w:val="000000" w:themeColor="text1"/>
          <w:sz w:val="24"/>
          <w:szCs w:val="24"/>
          <w:lang w:val="en-CA"/>
        </w:rPr>
        <w:t>)</w:t>
      </w:r>
      <w:r w:rsidR="00C11DF2" w:rsidRPr="00A849A4">
        <w:rPr>
          <w:rFonts w:ascii="Times New Roman" w:hAnsi="Times New Roman"/>
          <w:color w:val="000000" w:themeColor="text1"/>
          <w:sz w:val="24"/>
          <w:szCs w:val="24"/>
          <w:lang w:val="en-CA"/>
        </w:rPr>
        <w:fldChar w:fldCharType="end"/>
      </w:r>
      <w:r w:rsidR="00227FDC" w:rsidRPr="00A849A4">
        <w:rPr>
          <w:rFonts w:ascii="Times New Roman" w:hAnsi="Times New Roman"/>
          <w:color w:val="000000" w:themeColor="text1"/>
          <w:sz w:val="24"/>
          <w:szCs w:val="24"/>
          <w:lang w:val="en-CA"/>
        </w:rPr>
        <w:fldChar w:fldCharType="begin" w:fldLock="1"/>
      </w:r>
      <w:r w:rsidR="00E83C3E" w:rsidRPr="00A849A4">
        <w:rPr>
          <w:rFonts w:ascii="Times New Roman" w:hAnsi="Times New Roman"/>
          <w:color w:val="000000" w:themeColor="text1"/>
          <w:sz w:val="24"/>
          <w:szCs w:val="24"/>
          <w:lang w:val="en-CA"/>
        </w:rPr>
        <w:instrText>ADDIN CSL_CITATION { "citationItems" : [ { "id" : "ITEM-1", "itemData" : { "DOI" : "10.1002/bip.20853", "ISBN" : "0006-3525 (Print)\\r0006-3525 (Linking)", "ISSN" : "00063525", "PMID" : "17896349", "abstract" : "Circular dichroism (CD) spectroscopy has been a valuable method for the analysis of protein secondary structures for many years. With the advent of synchrotron radiation circular dichroism (SRCD) and improvements in instrumentation for conventional CD, lower wavelength data are obtainable and the information content of the spectra increased. In addition, new computation and bioinformatics methods have been developed and new reference databases have been created, which greatly improve and facilitate the analyses of CD spectra. This article discusses recent developments in the analysis of protein secondary structures, including features of the DICHROWEB analysis webserver.", "author" : [ { "dropping-particle" : "", "family" : "Whitmore", "given" : "Lee", "non-dropping-particle" : "", "parse-names" : false, "suffix" : "" }, { "dropping-particle" : "", "family" : "Wallace", "given" : "B. A.", "non-dropping-particle" : "", "parse-names" : false, "suffix" : "" } ], "container-title" : "Biopolymers", "id" : "ITEM-1", "issue" : "5", "issued" : { "date-parts" : [ [ "2008" ] ] }, "page" : "392-400", "title" : "Protein secondary structure analyses from circular dichroism spectroscopy: Methods and reference databases", "type" : "article-journal", "volume" : "89" }, "uris" : [ "http://www.mendeley.com/documents/?uuid=9f69426e-128b-4bdb-bc26-1188944abffe" ] } ], "mendeley" : { "formattedCitation" : "(Whitmore &amp; Wallace, 2008)", "plainTextFormattedCitation" : "(Whitmore &amp; Wallace, 2008)", "previouslyFormattedCitation" : "(Whitmore &amp; Wallace, 2008)" }, "properties" : { "noteIndex" : 0 }, "schema" : "https://github.com/citation-style-language/schema/raw/master/csl-citation.json" }</w:instrText>
      </w:r>
      <w:r w:rsidR="00227FDC" w:rsidRPr="00A849A4">
        <w:rPr>
          <w:rFonts w:ascii="Times New Roman" w:hAnsi="Times New Roman"/>
          <w:color w:val="000000" w:themeColor="text1"/>
          <w:sz w:val="24"/>
          <w:szCs w:val="24"/>
          <w:lang w:val="en-CA"/>
        </w:rPr>
        <w:fldChar w:fldCharType="end"/>
      </w:r>
      <w:r w:rsidR="00227FDC" w:rsidRPr="00A849A4">
        <w:rPr>
          <w:rFonts w:ascii="Times New Roman" w:hAnsi="Times New Roman"/>
          <w:color w:val="000000" w:themeColor="text1"/>
          <w:sz w:val="24"/>
          <w:szCs w:val="24"/>
          <w:lang w:val="en-CA"/>
        </w:rPr>
        <w:t>.</w:t>
      </w:r>
    </w:p>
    <w:p w14:paraId="38E22188" w14:textId="66AD4CB6" w:rsidR="00F43CAB" w:rsidRPr="00A849A4" w:rsidRDefault="00A91E89" w:rsidP="00E36138">
      <w:pPr>
        <w:pStyle w:val="NormalWeb"/>
        <w:spacing w:before="0" w:beforeAutospacing="0" w:after="0" w:line="480" w:lineRule="auto"/>
        <w:jc w:val="both"/>
        <w:outlineLvl w:val="0"/>
        <w:rPr>
          <w:rFonts w:ascii="Times New Roman" w:hAnsi="Times New Roman"/>
          <w:b/>
          <w:i/>
          <w:color w:val="000000" w:themeColor="text1"/>
          <w:sz w:val="24"/>
          <w:szCs w:val="24"/>
          <w:lang w:val="en-CA"/>
        </w:rPr>
      </w:pPr>
      <w:r w:rsidRPr="00A849A4">
        <w:rPr>
          <w:rFonts w:ascii="Times New Roman" w:hAnsi="Times New Roman"/>
          <w:b/>
          <w:i/>
          <w:color w:val="000000" w:themeColor="text1"/>
          <w:sz w:val="24"/>
          <w:szCs w:val="24"/>
          <w:lang w:val="en-CA"/>
        </w:rPr>
        <w:t xml:space="preserve">Solid-state </w:t>
      </w:r>
      <w:r w:rsidR="0011133F" w:rsidRPr="00A849A4">
        <w:rPr>
          <w:rFonts w:ascii="Times New Roman" w:hAnsi="Times New Roman"/>
          <w:b/>
          <w:i/>
          <w:color w:val="000000" w:themeColor="text1"/>
          <w:sz w:val="24"/>
          <w:szCs w:val="24"/>
          <w:lang w:val="en-CA"/>
        </w:rPr>
        <w:t>NMR</w:t>
      </w:r>
    </w:p>
    <w:p w14:paraId="3D73528B" w14:textId="2B9387C6" w:rsidR="00554034" w:rsidRPr="00A849A4" w:rsidRDefault="00F43CAB" w:rsidP="00717464">
      <w:pPr>
        <w:pStyle w:val="BodyTextFirstIndent"/>
        <w:spacing w:after="0" w:line="480" w:lineRule="auto"/>
        <w:ind w:firstLine="357"/>
        <w:jc w:val="both"/>
        <w:rPr>
          <w:rFonts w:ascii="Times New Roman" w:hAnsi="Times New Roman"/>
          <w:color w:val="000000" w:themeColor="text1"/>
          <w:sz w:val="24"/>
          <w:szCs w:val="24"/>
          <w:lang w:val="en-CA"/>
        </w:rPr>
      </w:pPr>
      <w:r w:rsidRPr="00A849A4">
        <w:rPr>
          <w:rFonts w:ascii="Times New Roman" w:hAnsi="Times New Roman"/>
          <w:color w:val="000000" w:themeColor="text1"/>
          <w:sz w:val="24"/>
          <w:szCs w:val="24"/>
          <w:vertAlign w:val="superscript"/>
          <w:lang w:val="en-CA" w:eastAsia="fr-FR"/>
        </w:rPr>
        <w:t>31</w:t>
      </w:r>
      <w:r w:rsidRPr="00A849A4">
        <w:rPr>
          <w:rFonts w:ascii="Times New Roman" w:hAnsi="Times New Roman"/>
          <w:color w:val="000000" w:themeColor="text1"/>
          <w:sz w:val="24"/>
          <w:szCs w:val="24"/>
          <w:lang w:val="en-CA" w:eastAsia="fr-FR"/>
        </w:rPr>
        <w:t xml:space="preserve">P and </w:t>
      </w:r>
      <w:r w:rsidRPr="00A849A4">
        <w:rPr>
          <w:rFonts w:ascii="Times New Roman" w:hAnsi="Times New Roman"/>
          <w:color w:val="000000" w:themeColor="text1"/>
          <w:sz w:val="24"/>
          <w:szCs w:val="24"/>
          <w:vertAlign w:val="superscript"/>
          <w:lang w:val="en-CA" w:eastAsia="fr-FR"/>
        </w:rPr>
        <w:t>2</w:t>
      </w:r>
      <w:r w:rsidRPr="00A849A4">
        <w:rPr>
          <w:rFonts w:ascii="Times New Roman" w:hAnsi="Times New Roman"/>
          <w:color w:val="000000" w:themeColor="text1"/>
          <w:sz w:val="24"/>
          <w:szCs w:val="24"/>
          <w:lang w:val="en-CA" w:eastAsia="fr-FR"/>
        </w:rPr>
        <w:t xml:space="preserve">H </w:t>
      </w:r>
      <w:r w:rsidR="008A03DD" w:rsidRPr="00A849A4">
        <w:rPr>
          <w:rFonts w:ascii="Times New Roman" w:hAnsi="Times New Roman"/>
          <w:color w:val="000000" w:themeColor="text1"/>
          <w:sz w:val="24"/>
          <w:szCs w:val="24"/>
          <w:lang w:val="en-CA" w:eastAsia="fr-FR"/>
        </w:rPr>
        <w:t xml:space="preserve">SS-NMR </w:t>
      </w:r>
      <w:r w:rsidRPr="00A849A4">
        <w:rPr>
          <w:rFonts w:ascii="Times New Roman" w:hAnsi="Times New Roman"/>
          <w:color w:val="000000" w:themeColor="text1"/>
          <w:sz w:val="24"/>
          <w:szCs w:val="24"/>
          <w:lang w:val="en-CA" w:eastAsia="fr-FR"/>
        </w:rPr>
        <w:t xml:space="preserve">experiments were performed on an </w:t>
      </w:r>
      <w:proofErr w:type="spellStart"/>
      <w:r w:rsidRPr="00A849A4">
        <w:rPr>
          <w:rFonts w:ascii="Times New Roman" w:hAnsi="Times New Roman"/>
          <w:color w:val="000000" w:themeColor="text1"/>
          <w:sz w:val="24"/>
          <w:szCs w:val="24"/>
          <w:lang w:val="en-CA" w:eastAsia="fr-FR"/>
        </w:rPr>
        <w:t>Avance</w:t>
      </w:r>
      <w:proofErr w:type="spellEnd"/>
      <w:r w:rsidRPr="00A849A4">
        <w:rPr>
          <w:rFonts w:ascii="Times New Roman" w:hAnsi="Times New Roman"/>
          <w:color w:val="000000" w:themeColor="text1"/>
          <w:sz w:val="24"/>
          <w:szCs w:val="24"/>
          <w:lang w:val="en-CA" w:eastAsia="fr-FR"/>
        </w:rPr>
        <w:t xml:space="preserve"> III HD 400 MHz spectrometer (Bruker, </w:t>
      </w:r>
      <w:r w:rsidR="00A91E89" w:rsidRPr="00A849A4">
        <w:rPr>
          <w:rFonts w:ascii="Times New Roman" w:hAnsi="Times New Roman"/>
          <w:color w:val="000000" w:themeColor="text1"/>
          <w:sz w:val="24"/>
          <w:szCs w:val="24"/>
          <w:lang w:val="en-CA" w:eastAsia="fr-FR"/>
        </w:rPr>
        <w:t>Milton, ON, Canada</w:t>
      </w:r>
      <w:r w:rsidRPr="00A849A4">
        <w:rPr>
          <w:rFonts w:ascii="Times New Roman" w:hAnsi="Times New Roman"/>
          <w:color w:val="000000" w:themeColor="text1"/>
          <w:sz w:val="24"/>
          <w:szCs w:val="24"/>
          <w:lang w:val="en-CA" w:eastAsia="fr-FR"/>
        </w:rPr>
        <w:t>) equipped with a 4 mm double-resonance probe.</w:t>
      </w:r>
      <w:r w:rsidR="008164FB" w:rsidRPr="00A849A4">
        <w:rPr>
          <w:rFonts w:ascii="Times New Roman" w:hAnsi="Times New Roman"/>
          <w:color w:val="000000" w:themeColor="text1"/>
          <w:sz w:val="24"/>
          <w:szCs w:val="24"/>
          <w:lang w:val="en-CA"/>
        </w:rPr>
        <w:t xml:space="preserve"> For </w:t>
      </w:r>
      <w:r w:rsidR="008164FB" w:rsidRPr="00A849A4">
        <w:rPr>
          <w:rFonts w:ascii="Times New Roman" w:hAnsi="Times New Roman"/>
          <w:color w:val="000000" w:themeColor="text1"/>
          <w:sz w:val="24"/>
          <w:szCs w:val="24"/>
          <w:vertAlign w:val="superscript"/>
          <w:lang w:val="en-CA"/>
        </w:rPr>
        <w:t>31</w:t>
      </w:r>
      <w:r w:rsidR="008164FB" w:rsidRPr="00A849A4">
        <w:rPr>
          <w:rFonts w:ascii="Times New Roman" w:hAnsi="Times New Roman"/>
          <w:color w:val="000000" w:themeColor="text1"/>
          <w:sz w:val="24"/>
          <w:szCs w:val="24"/>
          <w:lang w:val="en-CA"/>
        </w:rPr>
        <w:t xml:space="preserve">P </w:t>
      </w:r>
      <w:r w:rsidR="00E26A64" w:rsidRPr="00A849A4">
        <w:rPr>
          <w:rFonts w:ascii="Times New Roman" w:hAnsi="Times New Roman"/>
          <w:color w:val="000000" w:themeColor="text1"/>
          <w:sz w:val="24"/>
          <w:szCs w:val="24"/>
          <w:lang w:val="en-CA" w:eastAsia="fr-FR"/>
        </w:rPr>
        <w:t>SS-</w:t>
      </w:r>
      <w:r w:rsidR="008164FB" w:rsidRPr="00A849A4">
        <w:rPr>
          <w:rFonts w:ascii="Times New Roman" w:hAnsi="Times New Roman"/>
          <w:color w:val="000000" w:themeColor="text1"/>
          <w:sz w:val="24"/>
          <w:szCs w:val="24"/>
          <w:lang w:val="en-CA"/>
        </w:rPr>
        <w:t>NMR spectra</w:t>
      </w:r>
      <w:r w:rsidR="00A91E89" w:rsidRPr="00A849A4">
        <w:rPr>
          <w:rFonts w:ascii="Times New Roman" w:hAnsi="Times New Roman"/>
          <w:color w:val="000000" w:themeColor="text1"/>
          <w:sz w:val="24"/>
          <w:szCs w:val="24"/>
          <w:lang w:val="en-CA"/>
        </w:rPr>
        <w:t xml:space="preserve"> acquired with or without magic-angle spinning (</w:t>
      </w:r>
      <w:r w:rsidR="00EF7C89" w:rsidRPr="00A849A4">
        <w:rPr>
          <w:rFonts w:ascii="Times New Roman" w:hAnsi="Times New Roman"/>
          <w:color w:val="000000" w:themeColor="text1"/>
          <w:sz w:val="24"/>
          <w:szCs w:val="24"/>
          <w:lang w:val="en-CA"/>
        </w:rPr>
        <w:t xml:space="preserve">10 kHz </w:t>
      </w:r>
      <w:r w:rsidR="00A91E89" w:rsidRPr="00A849A4">
        <w:rPr>
          <w:rFonts w:ascii="Times New Roman" w:hAnsi="Times New Roman"/>
          <w:color w:val="000000" w:themeColor="text1"/>
          <w:sz w:val="24"/>
          <w:szCs w:val="24"/>
          <w:lang w:val="en-CA"/>
        </w:rPr>
        <w:t>MAS)</w:t>
      </w:r>
      <w:r w:rsidR="008164FB" w:rsidRPr="00A849A4">
        <w:rPr>
          <w:rFonts w:ascii="Times New Roman" w:hAnsi="Times New Roman"/>
          <w:color w:val="000000" w:themeColor="text1"/>
          <w:sz w:val="24"/>
          <w:szCs w:val="24"/>
          <w:lang w:val="en-CA"/>
        </w:rPr>
        <w:t xml:space="preserve">, </w:t>
      </w:r>
      <w:r w:rsidR="004D4C1E" w:rsidRPr="00A849A4">
        <w:rPr>
          <w:rFonts w:ascii="Times New Roman" w:hAnsi="Times New Roman"/>
          <w:color w:val="000000" w:themeColor="text1"/>
          <w:sz w:val="24"/>
          <w:szCs w:val="24"/>
          <w:lang w:val="en-CA"/>
        </w:rPr>
        <w:t xml:space="preserve">using </w:t>
      </w:r>
      <w:r w:rsidR="008164FB" w:rsidRPr="00A849A4">
        <w:rPr>
          <w:rFonts w:ascii="Times New Roman" w:hAnsi="Times New Roman"/>
          <w:color w:val="000000" w:themeColor="text1"/>
          <w:sz w:val="24"/>
          <w:szCs w:val="24"/>
          <w:lang w:val="en-CA"/>
        </w:rPr>
        <w:t xml:space="preserve">a </w:t>
      </w:r>
      <w:r w:rsidR="008164FB" w:rsidRPr="00A849A4">
        <w:rPr>
          <w:rFonts w:ascii="Times New Roman" w:hAnsi="Times New Roman"/>
          <w:color w:val="000000" w:themeColor="text1"/>
          <w:sz w:val="24"/>
          <w:szCs w:val="24"/>
          <w:lang w:val="en-CA"/>
        </w:rPr>
        <w:lastRenderedPageBreak/>
        <w:t>phase cycled Hahn echo pulse sequence</w:t>
      </w:r>
      <w:r w:rsidR="00DE2C28" w:rsidRPr="00A849A4">
        <w:rPr>
          <w:rFonts w:ascii="Times New Roman" w:hAnsi="Times New Roman"/>
          <w:color w:val="000000" w:themeColor="text1"/>
          <w:sz w:val="24"/>
          <w:szCs w:val="24"/>
          <w:lang w:val="en-CA"/>
        </w:rPr>
        <w:t xml:space="preserve"> </w:t>
      </w:r>
      <w:r w:rsidR="00DE2C28" w:rsidRPr="00A849A4">
        <w:rPr>
          <w:rFonts w:ascii="Times New Roman" w:hAnsi="Times New Roman"/>
          <w:color w:val="000000" w:themeColor="text1"/>
          <w:sz w:val="24"/>
          <w:szCs w:val="24"/>
          <w:lang w:val="en-CA"/>
        </w:rPr>
        <w:fldChar w:fldCharType="begin"/>
      </w:r>
      <w:r w:rsidR="00DE2C28" w:rsidRPr="00A849A4">
        <w:rPr>
          <w:rFonts w:ascii="Times New Roman" w:hAnsi="Times New Roman"/>
          <w:color w:val="000000" w:themeColor="text1"/>
          <w:sz w:val="24"/>
          <w:szCs w:val="24"/>
          <w:lang w:val="en-CA"/>
        </w:rPr>
        <w:instrText xml:space="preserve"> ADDIN EN.CITE &lt;EndNote&gt;&lt;Cite&gt;&lt;Author&gt;Rance&lt;/Author&gt;&lt;Year&gt;1983&lt;/Year&gt;&lt;RecNum&gt;46&lt;/RecNum&gt;&lt;DisplayText&gt;(Rance and Byrd 1983)&lt;/DisplayText&gt;&lt;record&gt;&lt;rec-number&gt;46&lt;/rec-number&gt;&lt;foreign-keys&gt;&lt;key app="EN" db-id="vfat025svzsppgesd9avwa9sx922rtxa0zpw" timestamp="1484219026"&gt;46&lt;/key&gt;&lt;/foreign-keys&gt;&lt;ref-type name="Journal Article"&gt;17&lt;/ref-type&gt;&lt;contributors&gt;&lt;authors&gt;&lt;author&gt;Rance, M.&lt;/author&gt;&lt;author&gt;Byrd, R. A.&lt;/author&gt;&lt;/authors&gt;&lt;/contributors&gt;&lt;auth-address&gt;Natl Res Council Canada,Div Biol Sci,Ottawa K1a 0r6,Ontario,Canada&lt;/auth-address&gt;&lt;titles&gt;&lt;title&gt;Obtaining High-Fidelity Spin-1/2 Powder Spectra in Anisotropic Media - Phase-Cycled Hahn Echo Spectroscopy&lt;/title&gt;&lt;secondary-title&gt;Journal of Magnetic Resonance&lt;/secondary-title&gt;&lt;alt-title&gt;J Magn Reson&lt;/alt-title&gt;&lt;/titles&gt;&lt;periodical&gt;&lt;full-title&gt;Journal of Magnetic Resonance&lt;/full-title&gt;&lt;abbr-1&gt;J Magn Reson&lt;/abbr-1&gt;&lt;/periodical&gt;&lt;alt-periodical&gt;&lt;full-title&gt;Journal of Magnetic Resonance&lt;/full-title&gt;&lt;abbr-1&gt;J Magn Reson&lt;/abbr-1&gt;&lt;/alt-periodical&gt;&lt;pages&gt;221-240&lt;/pages&gt;&lt;volume&gt;52&lt;/volume&gt;&lt;number&gt;2&lt;/number&gt;&lt;dates&gt;&lt;year&gt;1983&lt;/year&gt;&lt;/dates&gt;&lt;isbn&gt;1090-7807&lt;/isbn&gt;&lt;accession-num&gt;WOS:A1983QK25800006&lt;/accession-num&gt;&lt;urls&gt;&lt;related-urls&gt;&lt;url&gt;&amp;lt;Go to ISI&amp;gt;://WOS:A1983QK25800006&lt;/url&gt;&lt;/related-urls&gt;&lt;/urls&gt;&lt;electronic-resource-num&gt;Doi 10.1016/0022-2364(83)90190-7&lt;/electronic-resource-num&gt;&lt;language&gt;English&lt;/language&gt;&lt;/record&gt;&lt;/Cite&gt;&lt;/EndNote&gt;</w:instrText>
      </w:r>
      <w:r w:rsidR="00DE2C28" w:rsidRPr="00A849A4">
        <w:rPr>
          <w:rFonts w:ascii="Times New Roman" w:hAnsi="Times New Roman"/>
          <w:color w:val="000000" w:themeColor="text1"/>
          <w:sz w:val="24"/>
          <w:szCs w:val="24"/>
          <w:lang w:val="en-CA"/>
        </w:rPr>
        <w:fldChar w:fldCharType="separate"/>
      </w:r>
      <w:r w:rsidR="00DE2C28" w:rsidRPr="00A849A4">
        <w:rPr>
          <w:rFonts w:ascii="Times New Roman" w:hAnsi="Times New Roman"/>
          <w:noProof/>
          <w:color w:val="000000" w:themeColor="text1"/>
          <w:sz w:val="24"/>
          <w:szCs w:val="24"/>
          <w:lang w:val="en-CA"/>
        </w:rPr>
        <w:t>(</w:t>
      </w:r>
      <w:hyperlink w:anchor="_ENREF_32" w:tooltip="Rance, 1983 #46" w:history="1">
        <w:r w:rsidR="0095269C" w:rsidRPr="00A849A4">
          <w:rPr>
            <w:rFonts w:ascii="Times New Roman" w:hAnsi="Times New Roman"/>
            <w:noProof/>
            <w:color w:val="000000" w:themeColor="text1"/>
            <w:sz w:val="24"/>
            <w:szCs w:val="24"/>
            <w:lang w:val="en-CA"/>
          </w:rPr>
          <w:t>Rance and Byrd 1983</w:t>
        </w:r>
      </w:hyperlink>
      <w:r w:rsidR="00DE2C28" w:rsidRPr="00A849A4">
        <w:rPr>
          <w:rFonts w:ascii="Times New Roman" w:hAnsi="Times New Roman"/>
          <w:noProof/>
          <w:color w:val="000000" w:themeColor="text1"/>
          <w:sz w:val="24"/>
          <w:szCs w:val="24"/>
          <w:lang w:val="en-CA"/>
        </w:rPr>
        <w:t>)</w:t>
      </w:r>
      <w:r w:rsidR="00DE2C28" w:rsidRPr="00A849A4">
        <w:rPr>
          <w:rFonts w:ascii="Times New Roman" w:hAnsi="Times New Roman"/>
          <w:color w:val="000000" w:themeColor="text1"/>
          <w:sz w:val="24"/>
          <w:szCs w:val="24"/>
          <w:lang w:val="en-CA"/>
        </w:rPr>
        <w:fldChar w:fldCharType="end"/>
      </w:r>
      <w:r w:rsidR="008164FB" w:rsidRPr="00A849A4">
        <w:rPr>
          <w:rFonts w:ascii="Times New Roman" w:hAnsi="Times New Roman"/>
          <w:color w:val="000000" w:themeColor="text1"/>
          <w:sz w:val="24"/>
          <w:szCs w:val="24"/>
          <w:lang w:val="en-CA"/>
        </w:rPr>
        <w:t xml:space="preserve"> with </w:t>
      </w:r>
      <w:r w:rsidR="004D4C1E" w:rsidRPr="00A849A4">
        <w:rPr>
          <w:rFonts w:ascii="Times New Roman" w:hAnsi="Times New Roman"/>
          <w:color w:val="000000" w:themeColor="text1"/>
          <w:sz w:val="24"/>
          <w:szCs w:val="24"/>
          <w:lang w:val="en-CA"/>
        </w:rPr>
        <w:t xml:space="preserve">85 kHz (static) or 20 kHz (MAS) continuous wave proton </w:t>
      </w:r>
      <w:r w:rsidR="008164FB" w:rsidRPr="00A849A4">
        <w:rPr>
          <w:rFonts w:ascii="Times New Roman" w:hAnsi="Times New Roman"/>
          <w:color w:val="000000" w:themeColor="text1"/>
          <w:sz w:val="24"/>
          <w:szCs w:val="24"/>
          <w:lang w:val="en-CA"/>
        </w:rPr>
        <w:t xml:space="preserve">decoupling </w:t>
      </w:r>
      <w:r w:rsidR="003919E3" w:rsidRPr="00A849A4">
        <w:rPr>
          <w:rFonts w:ascii="Times New Roman" w:hAnsi="Times New Roman"/>
          <w:color w:val="000000" w:themeColor="text1"/>
          <w:sz w:val="24"/>
          <w:szCs w:val="24"/>
          <w:lang w:val="en-CA"/>
        </w:rPr>
        <w:t>during acquisition</w:t>
      </w:r>
      <w:r w:rsidR="004D4C1E" w:rsidRPr="00A849A4">
        <w:rPr>
          <w:rFonts w:ascii="Times New Roman" w:hAnsi="Times New Roman"/>
          <w:color w:val="000000" w:themeColor="text1"/>
          <w:sz w:val="24"/>
          <w:szCs w:val="24"/>
          <w:lang w:val="en-CA"/>
        </w:rPr>
        <w:t>.</w:t>
      </w:r>
      <w:r w:rsidR="008164FB" w:rsidRPr="00A849A4">
        <w:rPr>
          <w:rFonts w:ascii="Times New Roman" w:hAnsi="Times New Roman"/>
          <w:color w:val="000000" w:themeColor="text1"/>
          <w:sz w:val="24"/>
          <w:szCs w:val="24"/>
          <w:lang w:val="en-CA"/>
        </w:rPr>
        <w:t xml:space="preserve"> A </w:t>
      </w:r>
      <w:r w:rsidR="008164FB" w:rsidRPr="00A849A4">
        <w:rPr>
          <w:rFonts w:ascii="Times New Roman" w:hAnsi="Times New Roman"/>
          <w:color w:val="000000" w:themeColor="text1"/>
          <w:sz w:val="24"/>
          <w:szCs w:val="24"/>
        </w:rPr>
        <w:t>π</w:t>
      </w:r>
      <w:r w:rsidR="008164FB" w:rsidRPr="00A849A4">
        <w:rPr>
          <w:rFonts w:ascii="Times New Roman" w:hAnsi="Times New Roman"/>
          <w:color w:val="000000" w:themeColor="text1"/>
          <w:sz w:val="24"/>
          <w:szCs w:val="24"/>
          <w:lang w:val="en-CA"/>
        </w:rPr>
        <w:t xml:space="preserve">/2 </w:t>
      </w:r>
      <w:r w:rsidR="004D4C1E" w:rsidRPr="00A849A4">
        <w:rPr>
          <w:rFonts w:ascii="Times New Roman" w:hAnsi="Times New Roman"/>
          <w:color w:val="000000" w:themeColor="text1"/>
          <w:sz w:val="24"/>
          <w:szCs w:val="24"/>
          <w:lang w:val="en-CA"/>
        </w:rPr>
        <w:t xml:space="preserve">and </w:t>
      </w:r>
      <w:r w:rsidR="004D4C1E" w:rsidRPr="00A849A4">
        <w:rPr>
          <w:rFonts w:ascii="Symbol" w:hAnsi="Symbol"/>
          <w:color w:val="000000" w:themeColor="text1"/>
          <w:sz w:val="24"/>
          <w:szCs w:val="24"/>
          <w:lang w:val="en-CA"/>
        </w:rPr>
        <w:t></w:t>
      </w:r>
      <w:r w:rsidR="004D4C1E" w:rsidRPr="00A849A4">
        <w:rPr>
          <w:rFonts w:ascii="Times New Roman" w:hAnsi="Times New Roman"/>
          <w:color w:val="000000" w:themeColor="text1"/>
          <w:sz w:val="24"/>
          <w:szCs w:val="24"/>
          <w:lang w:val="en-CA"/>
        </w:rPr>
        <w:t xml:space="preserve"> </w:t>
      </w:r>
      <w:r w:rsidR="008164FB" w:rsidRPr="00A849A4">
        <w:rPr>
          <w:rFonts w:ascii="Times New Roman" w:hAnsi="Times New Roman"/>
          <w:color w:val="000000" w:themeColor="text1"/>
          <w:sz w:val="24"/>
          <w:szCs w:val="24"/>
          <w:lang w:val="en-CA"/>
        </w:rPr>
        <w:t xml:space="preserve">pulse of </w:t>
      </w:r>
      <w:r w:rsidR="00FF6BDE" w:rsidRPr="00A849A4">
        <w:rPr>
          <w:rFonts w:ascii="Times New Roman" w:hAnsi="Times New Roman"/>
          <w:color w:val="000000" w:themeColor="text1"/>
          <w:sz w:val="24"/>
          <w:szCs w:val="24"/>
          <w:lang w:val="en-CA"/>
        </w:rPr>
        <w:t>4</w:t>
      </w:r>
      <w:r w:rsidR="008164FB" w:rsidRPr="00A849A4">
        <w:rPr>
          <w:rFonts w:ascii="Times New Roman" w:hAnsi="Times New Roman"/>
          <w:color w:val="000000" w:themeColor="text1"/>
          <w:sz w:val="24"/>
          <w:szCs w:val="24"/>
          <w:lang w:val="en-CA"/>
        </w:rPr>
        <w:t xml:space="preserve"> </w:t>
      </w:r>
      <w:r w:rsidR="008164FB" w:rsidRPr="00A849A4">
        <w:rPr>
          <w:rFonts w:ascii="Times New Roman" w:hAnsi="Times New Roman"/>
          <w:color w:val="000000" w:themeColor="text1"/>
          <w:sz w:val="24"/>
          <w:szCs w:val="24"/>
        </w:rPr>
        <w:t>μ</w:t>
      </w:r>
      <w:r w:rsidR="008164FB" w:rsidRPr="00A849A4">
        <w:rPr>
          <w:rFonts w:ascii="Times New Roman" w:hAnsi="Times New Roman"/>
          <w:color w:val="000000" w:themeColor="text1"/>
          <w:sz w:val="24"/>
          <w:szCs w:val="24"/>
          <w:lang w:val="en-CA"/>
        </w:rPr>
        <w:t>s</w:t>
      </w:r>
      <w:r w:rsidR="004D4C1E" w:rsidRPr="00A849A4">
        <w:rPr>
          <w:rFonts w:ascii="Times New Roman" w:hAnsi="Times New Roman"/>
          <w:color w:val="000000" w:themeColor="text1"/>
          <w:sz w:val="24"/>
          <w:szCs w:val="24"/>
          <w:lang w:val="en-CA"/>
        </w:rPr>
        <w:t xml:space="preserve"> and 8 </w:t>
      </w:r>
      <w:r w:rsidR="004D4C1E" w:rsidRPr="00A849A4">
        <w:rPr>
          <w:rFonts w:ascii="Times New Roman" w:hAnsi="Times New Roman"/>
          <w:color w:val="000000" w:themeColor="text1"/>
          <w:sz w:val="24"/>
          <w:szCs w:val="24"/>
        </w:rPr>
        <w:t>μ</w:t>
      </w:r>
      <w:r w:rsidR="004D4C1E" w:rsidRPr="00A849A4">
        <w:rPr>
          <w:rFonts w:ascii="Times New Roman" w:hAnsi="Times New Roman"/>
          <w:color w:val="000000" w:themeColor="text1"/>
          <w:sz w:val="24"/>
          <w:szCs w:val="24"/>
          <w:lang w:val="en-CA"/>
        </w:rPr>
        <w:t>s were used respectively</w:t>
      </w:r>
      <w:r w:rsidR="008164FB" w:rsidRPr="00A849A4">
        <w:rPr>
          <w:rFonts w:ascii="Times New Roman" w:hAnsi="Times New Roman"/>
          <w:color w:val="000000" w:themeColor="text1"/>
          <w:sz w:val="24"/>
          <w:szCs w:val="24"/>
          <w:lang w:val="en-CA"/>
        </w:rPr>
        <w:t xml:space="preserve">, </w:t>
      </w:r>
      <w:r w:rsidR="004D4C1E" w:rsidRPr="00A849A4">
        <w:rPr>
          <w:rFonts w:ascii="Times New Roman" w:hAnsi="Times New Roman"/>
          <w:color w:val="000000" w:themeColor="text1"/>
          <w:sz w:val="24"/>
          <w:szCs w:val="24"/>
          <w:lang w:val="en-CA"/>
        </w:rPr>
        <w:t xml:space="preserve">with </w:t>
      </w:r>
      <w:r w:rsidR="008164FB" w:rsidRPr="00A849A4">
        <w:rPr>
          <w:rFonts w:ascii="Times New Roman" w:hAnsi="Times New Roman"/>
          <w:color w:val="000000" w:themeColor="text1"/>
          <w:sz w:val="24"/>
          <w:szCs w:val="24"/>
          <w:lang w:val="en-CA"/>
        </w:rPr>
        <w:t xml:space="preserve">an </w:t>
      </w:r>
      <w:proofErr w:type="spellStart"/>
      <w:r w:rsidR="008164FB" w:rsidRPr="00A849A4">
        <w:rPr>
          <w:rFonts w:ascii="Times New Roman" w:hAnsi="Times New Roman"/>
          <w:color w:val="000000" w:themeColor="text1"/>
          <w:sz w:val="24"/>
          <w:szCs w:val="24"/>
          <w:lang w:val="en-CA"/>
        </w:rPr>
        <w:t>interpulse</w:t>
      </w:r>
      <w:proofErr w:type="spellEnd"/>
      <w:r w:rsidR="008164FB" w:rsidRPr="00A849A4">
        <w:rPr>
          <w:rFonts w:ascii="Times New Roman" w:hAnsi="Times New Roman"/>
          <w:color w:val="000000" w:themeColor="text1"/>
          <w:sz w:val="24"/>
          <w:szCs w:val="24"/>
          <w:lang w:val="en-CA"/>
        </w:rPr>
        <w:t xml:space="preserve"> delay of </w:t>
      </w:r>
      <w:r w:rsidR="003919E3" w:rsidRPr="00A849A4">
        <w:rPr>
          <w:rFonts w:ascii="Times New Roman" w:hAnsi="Times New Roman"/>
          <w:color w:val="000000" w:themeColor="text1"/>
          <w:sz w:val="24"/>
          <w:szCs w:val="24"/>
          <w:lang w:val="en-CA"/>
        </w:rPr>
        <w:t>27</w:t>
      </w:r>
      <w:r w:rsidR="008164FB" w:rsidRPr="00A849A4">
        <w:rPr>
          <w:rFonts w:ascii="Times New Roman" w:hAnsi="Times New Roman"/>
          <w:color w:val="000000" w:themeColor="text1"/>
          <w:sz w:val="24"/>
          <w:szCs w:val="24"/>
          <w:lang w:val="en-CA"/>
        </w:rPr>
        <w:t xml:space="preserve"> </w:t>
      </w:r>
      <w:r w:rsidR="008164FB" w:rsidRPr="00A849A4">
        <w:rPr>
          <w:rFonts w:ascii="Times New Roman" w:hAnsi="Times New Roman"/>
          <w:color w:val="000000" w:themeColor="text1"/>
          <w:sz w:val="24"/>
          <w:szCs w:val="24"/>
        </w:rPr>
        <w:t>μ</w:t>
      </w:r>
      <w:r w:rsidR="008164FB" w:rsidRPr="00A849A4">
        <w:rPr>
          <w:rFonts w:ascii="Times New Roman" w:hAnsi="Times New Roman"/>
          <w:color w:val="000000" w:themeColor="text1"/>
          <w:sz w:val="24"/>
          <w:szCs w:val="24"/>
          <w:lang w:val="en-CA"/>
        </w:rPr>
        <w:t>s</w:t>
      </w:r>
      <w:r w:rsidR="00EF7C89" w:rsidRPr="00A849A4">
        <w:rPr>
          <w:rFonts w:ascii="Times New Roman" w:hAnsi="Times New Roman"/>
          <w:color w:val="000000" w:themeColor="text1"/>
          <w:sz w:val="24"/>
          <w:szCs w:val="24"/>
          <w:lang w:val="en-CA"/>
        </w:rPr>
        <w:t xml:space="preserve"> (static experiments) or 100 </w:t>
      </w:r>
      <w:r w:rsidR="00EF7C89" w:rsidRPr="00A849A4">
        <w:rPr>
          <w:rFonts w:ascii="Times New Roman" w:hAnsi="Times New Roman"/>
          <w:color w:val="000000" w:themeColor="text1"/>
          <w:sz w:val="24"/>
          <w:szCs w:val="24"/>
        </w:rPr>
        <w:t>μ</w:t>
      </w:r>
      <w:r w:rsidR="00EF7C89" w:rsidRPr="00A849A4">
        <w:rPr>
          <w:rFonts w:ascii="Times New Roman" w:hAnsi="Times New Roman"/>
          <w:color w:val="000000" w:themeColor="text1"/>
          <w:sz w:val="24"/>
          <w:szCs w:val="24"/>
          <w:lang w:val="en-CA"/>
        </w:rPr>
        <w:t>s (MAS)</w:t>
      </w:r>
      <w:r w:rsidR="004D4C1E" w:rsidRPr="00A849A4">
        <w:rPr>
          <w:rFonts w:ascii="Times New Roman" w:hAnsi="Times New Roman"/>
          <w:color w:val="000000" w:themeColor="text1"/>
          <w:sz w:val="24"/>
          <w:szCs w:val="24"/>
          <w:lang w:val="en-CA"/>
        </w:rPr>
        <w:t xml:space="preserve">. Acquisition times of 30 or 100 </w:t>
      </w:r>
      <w:proofErr w:type="spellStart"/>
      <w:r w:rsidR="004D4C1E" w:rsidRPr="00A849A4">
        <w:rPr>
          <w:rFonts w:ascii="Times New Roman" w:hAnsi="Times New Roman"/>
          <w:color w:val="000000" w:themeColor="text1"/>
          <w:sz w:val="24"/>
          <w:szCs w:val="24"/>
          <w:lang w:val="en-CA"/>
        </w:rPr>
        <w:t>ms</w:t>
      </w:r>
      <w:proofErr w:type="spellEnd"/>
      <w:r w:rsidR="004D4C1E" w:rsidRPr="00A849A4">
        <w:rPr>
          <w:rFonts w:ascii="Times New Roman" w:hAnsi="Times New Roman"/>
          <w:color w:val="000000" w:themeColor="text1"/>
          <w:sz w:val="24"/>
          <w:szCs w:val="24"/>
          <w:lang w:val="en-CA"/>
        </w:rPr>
        <w:t xml:space="preserve"> were used for static and MAS experiments respectively, with a dwell time of 10.2 </w:t>
      </w:r>
      <w:proofErr w:type="spellStart"/>
      <w:r w:rsidR="004D4C1E" w:rsidRPr="00A849A4">
        <w:rPr>
          <w:rFonts w:ascii="Times New Roman" w:hAnsi="Times New Roman"/>
          <w:color w:val="000000" w:themeColor="text1"/>
          <w:sz w:val="24"/>
          <w:szCs w:val="24"/>
          <w:lang w:val="en-CA" w:eastAsia="fr-FR"/>
        </w:rPr>
        <w:t>μs</w:t>
      </w:r>
      <w:proofErr w:type="spellEnd"/>
      <w:r w:rsidR="004D4C1E" w:rsidRPr="00A849A4">
        <w:rPr>
          <w:rFonts w:ascii="Times New Roman" w:hAnsi="Times New Roman"/>
          <w:color w:val="000000" w:themeColor="text1"/>
          <w:sz w:val="24"/>
          <w:szCs w:val="24"/>
          <w:lang w:val="en-CA" w:eastAsia="fr-FR"/>
        </w:rPr>
        <w:t xml:space="preserve"> and a recycle delay of 5 seconds. Typically between 256 and 2048 scans were acquired per spectra. </w:t>
      </w:r>
      <w:r w:rsidR="008164FB" w:rsidRPr="00A849A4">
        <w:rPr>
          <w:rFonts w:ascii="Times New Roman" w:hAnsi="Times New Roman"/>
          <w:color w:val="000000" w:themeColor="text1"/>
          <w:sz w:val="24"/>
          <w:szCs w:val="24"/>
          <w:lang w:val="en-CA"/>
        </w:rPr>
        <w:t xml:space="preserve">Spectra were referenced externally with respect to the signal of 85% phosphoric acid set to 0 ppm. </w:t>
      </w:r>
      <w:r w:rsidR="008164FB" w:rsidRPr="00A849A4">
        <w:rPr>
          <w:rFonts w:ascii="Times New Roman" w:hAnsi="Times New Roman"/>
          <w:color w:val="000000" w:themeColor="text1"/>
          <w:sz w:val="24"/>
          <w:szCs w:val="24"/>
          <w:vertAlign w:val="superscript"/>
          <w:lang w:val="en-CA"/>
        </w:rPr>
        <w:t>2</w:t>
      </w:r>
      <w:r w:rsidR="008164FB" w:rsidRPr="00A849A4">
        <w:rPr>
          <w:rFonts w:ascii="Times New Roman" w:hAnsi="Times New Roman"/>
          <w:color w:val="000000" w:themeColor="text1"/>
          <w:sz w:val="24"/>
          <w:szCs w:val="24"/>
          <w:lang w:val="en-CA"/>
        </w:rPr>
        <w:t xml:space="preserve">H </w:t>
      </w:r>
      <w:r w:rsidR="00E26A64" w:rsidRPr="00A849A4">
        <w:rPr>
          <w:rFonts w:ascii="Times New Roman" w:hAnsi="Times New Roman"/>
          <w:color w:val="000000" w:themeColor="text1"/>
          <w:sz w:val="24"/>
          <w:szCs w:val="24"/>
          <w:lang w:val="en-CA" w:eastAsia="fr-FR"/>
        </w:rPr>
        <w:t>SS-</w:t>
      </w:r>
      <w:r w:rsidR="008164FB" w:rsidRPr="00A849A4">
        <w:rPr>
          <w:rFonts w:ascii="Times New Roman" w:hAnsi="Times New Roman"/>
          <w:color w:val="000000" w:themeColor="text1"/>
          <w:sz w:val="24"/>
          <w:szCs w:val="24"/>
          <w:lang w:val="en-CA"/>
        </w:rPr>
        <w:t xml:space="preserve">NMR spectra were obtained using a </w:t>
      </w:r>
      <w:r w:rsidR="00166CB0" w:rsidRPr="00A849A4">
        <w:rPr>
          <w:rFonts w:ascii="Times New Roman" w:hAnsi="Times New Roman"/>
          <w:color w:val="000000" w:themeColor="text1"/>
          <w:sz w:val="24"/>
          <w:szCs w:val="24"/>
          <w:lang w:val="en-CA"/>
        </w:rPr>
        <w:t xml:space="preserve">quadrupole </w:t>
      </w:r>
      <w:r w:rsidR="008164FB" w:rsidRPr="00A849A4">
        <w:rPr>
          <w:rFonts w:ascii="Times New Roman" w:hAnsi="Times New Roman"/>
          <w:color w:val="000000" w:themeColor="text1"/>
          <w:sz w:val="24"/>
          <w:szCs w:val="24"/>
          <w:lang w:val="en-CA"/>
        </w:rPr>
        <w:t>echo pulse sequence</w:t>
      </w:r>
      <w:r w:rsidR="004F155A" w:rsidRPr="00A849A4">
        <w:rPr>
          <w:rFonts w:ascii="Times New Roman" w:hAnsi="Times New Roman"/>
          <w:color w:val="000000" w:themeColor="text1"/>
          <w:sz w:val="24"/>
          <w:szCs w:val="24"/>
          <w:lang w:val="en-CA"/>
        </w:rPr>
        <w:t xml:space="preserve"> </w:t>
      </w:r>
      <w:r w:rsidR="004F155A" w:rsidRPr="00A849A4">
        <w:rPr>
          <w:rFonts w:ascii="Times New Roman" w:hAnsi="Times New Roman"/>
          <w:color w:val="000000" w:themeColor="text1"/>
          <w:sz w:val="24"/>
          <w:szCs w:val="24"/>
          <w:lang w:val="en-CA"/>
        </w:rPr>
        <w:fldChar w:fldCharType="begin"/>
      </w:r>
      <w:r w:rsidR="00023CC7" w:rsidRPr="00A849A4">
        <w:rPr>
          <w:rFonts w:ascii="Times New Roman" w:hAnsi="Times New Roman"/>
          <w:color w:val="000000" w:themeColor="text1"/>
          <w:sz w:val="24"/>
          <w:szCs w:val="24"/>
          <w:lang w:val="en-CA"/>
        </w:rPr>
        <w:instrText xml:space="preserve"> ADDIN EN.CITE &lt;EndNote&gt;&lt;Cite&gt;&lt;Author&gt;Davis&lt;/Author&gt;&lt;Year&gt;1976&lt;/Year&gt;&lt;RecNum&gt;47&lt;/RecNum&gt;&lt;DisplayText&gt;(Davis et al. 1976)&lt;/DisplayText&gt;&lt;record&gt;&lt;rec-number&gt;47&lt;/rec-number&gt;&lt;foreign-keys&gt;&lt;key app="EN" db-id="vfat025svzsppgesd9avwa9sx922rtxa0zpw" timestamp="1484219308"&gt;47&lt;/key&gt;&lt;/foreign-keys&gt;&lt;ref-type name="Journal Article"&gt;17&lt;/ref-type&gt;&lt;contributors&gt;&lt;authors&gt;&lt;author&gt;Davis, J. H.&lt;/author&gt;&lt;author&gt;Jeffrey, K. R.&lt;/author&gt;&lt;author&gt;Bloom, M.&lt;/author&gt;&lt;author&gt;Valic, M. I.&lt;/author&gt;&lt;author&gt;Higgs, T. P.&lt;/author&gt;&lt;/authors&gt;&lt;/contributors&gt;&lt;auth-address&gt;Univ British Columbia,Dept Phys,Vancouver V6t 1w5,British Columbi,Canada&amp;#xD;Univ British Columbia,Dept Chem,Vancouver V6t 1w5,British Columbi,Canada&lt;/auth-address&gt;&lt;titles&gt;&lt;title&gt;Quadrupolar Echo Deuteron Magnetic-Resonance Spectroscopy in Ordered Hydrocarbon Chains&lt;/title&gt;&lt;secondary-title&gt;Chemical Physics Letters&lt;/secondary-title&gt;&lt;alt-title&gt;Chem Phys Lett&lt;/alt-title&gt;&lt;/titles&gt;&lt;periodical&gt;&lt;full-title&gt;Chemical Physics Letters&lt;/full-title&gt;&lt;abbr-1&gt;Chem Phys Lett&lt;/abbr-1&gt;&lt;/periodical&gt;&lt;alt-periodical&gt;&lt;full-title&gt;Chemical Physics Letters&lt;/full-title&gt;&lt;abbr-1&gt;Chem Phys Lett&lt;/abbr-1&gt;&lt;/alt-periodical&gt;&lt;pages&gt;390-394&lt;/pages&gt;&lt;volume&gt;42&lt;/volume&gt;&lt;number&gt;2&lt;/number&gt;&lt;dates&gt;&lt;year&gt;1976&lt;/year&gt;&lt;/dates&gt;&lt;isbn&gt;0009-2614&lt;/isbn&gt;&lt;accession-num&gt;WOS:A1976CE07700048&lt;/accession-num&gt;&lt;urls&gt;&lt;related-urls&gt;&lt;url&gt;&amp;lt;Go to ISI&amp;gt;://WOS:A1976CE07700048&lt;/url&gt;&lt;/related-urls&gt;&lt;/urls&gt;&lt;electronic-resource-num&gt;Doi 10.1016/0009-2614(76)80392-2&lt;/electronic-resource-num&gt;&lt;language&gt;English&lt;/language&gt;&lt;/record&gt;&lt;/Cite&gt;&lt;/EndNote&gt;</w:instrText>
      </w:r>
      <w:r w:rsidR="004F155A" w:rsidRPr="00A849A4">
        <w:rPr>
          <w:rFonts w:ascii="Times New Roman" w:hAnsi="Times New Roman"/>
          <w:color w:val="000000" w:themeColor="text1"/>
          <w:sz w:val="24"/>
          <w:szCs w:val="24"/>
          <w:lang w:val="en-CA"/>
        </w:rPr>
        <w:fldChar w:fldCharType="separate"/>
      </w:r>
      <w:r w:rsidR="00023CC7" w:rsidRPr="00A849A4">
        <w:rPr>
          <w:rFonts w:ascii="Times New Roman" w:hAnsi="Times New Roman"/>
          <w:noProof/>
          <w:color w:val="000000" w:themeColor="text1"/>
          <w:sz w:val="24"/>
          <w:szCs w:val="24"/>
          <w:lang w:val="en-CA"/>
        </w:rPr>
        <w:t>(</w:t>
      </w:r>
      <w:hyperlink w:anchor="_ENREF_9" w:tooltip="Davis, 1976 #47" w:history="1">
        <w:r w:rsidR="0095269C" w:rsidRPr="00A849A4">
          <w:rPr>
            <w:rFonts w:ascii="Times New Roman" w:hAnsi="Times New Roman"/>
            <w:noProof/>
            <w:color w:val="000000" w:themeColor="text1"/>
            <w:sz w:val="24"/>
            <w:szCs w:val="24"/>
            <w:lang w:val="en-CA"/>
          </w:rPr>
          <w:t>Davis et al. 1976</w:t>
        </w:r>
      </w:hyperlink>
      <w:r w:rsidR="00023CC7" w:rsidRPr="00A849A4">
        <w:rPr>
          <w:rFonts w:ascii="Times New Roman" w:hAnsi="Times New Roman"/>
          <w:noProof/>
          <w:color w:val="000000" w:themeColor="text1"/>
          <w:sz w:val="24"/>
          <w:szCs w:val="24"/>
          <w:lang w:val="en-CA"/>
        </w:rPr>
        <w:t>)</w:t>
      </w:r>
      <w:r w:rsidR="004F155A" w:rsidRPr="00A849A4">
        <w:rPr>
          <w:rFonts w:ascii="Times New Roman" w:hAnsi="Times New Roman"/>
          <w:color w:val="000000" w:themeColor="text1"/>
          <w:sz w:val="24"/>
          <w:szCs w:val="24"/>
          <w:lang w:val="en-CA"/>
        </w:rPr>
        <w:fldChar w:fldCharType="end"/>
      </w:r>
      <w:r w:rsidR="008164FB" w:rsidRPr="00A849A4">
        <w:rPr>
          <w:rFonts w:ascii="Times New Roman" w:hAnsi="Times New Roman"/>
          <w:color w:val="000000" w:themeColor="text1"/>
          <w:sz w:val="24"/>
          <w:szCs w:val="24"/>
          <w:lang w:val="en-CA"/>
        </w:rPr>
        <w:t xml:space="preserve"> with a π/2 pulse length of 3 </w:t>
      </w:r>
      <w:proofErr w:type="spellStart"/>
      <w:r w:rsidR="008164FB" w:rsidRPr="00A849A4">
        <w:rPr>
          <w:rFonts w:ascii="Times New Roman" w:hAnsi="Times New Roman"/>
          <w:color w:val="000000" w:themeColor="text1"/>
          <w:sz w:val="24"/>
          <w:szCs w:val="24"/>
          <w:lang w:val="en-CA"/>
        </w:rPr>
        <w:t>μs</w:t>
      </w:r>
      <w:proofErr w:type="spellEnd"/>
      <w:r w:rsidR="008164FB" w:rsidRPr="00A849A4">
        <w:rPr>
          <w:rFonts w:ascii="Times New Roman" w:hAnsi="Times New Roman"/>
          <w:color w:val="000000" w:themeColor="text1"/>
          <w:sz w:val="24"/>
          <w:szCs w:val="24"/>
          <w:lang w:val="en-CA"/>
        </w:rPr>
        <w:t xml:space="preserve">, an </w:t>
      </w:r>
      <w:proofErr w:type="spellStart"/>
      <w:r w:rsidR="008164FB" w:rsidRPr="00A849A4">
        <w:rPr>
          <w:rFonts w:ascii="Times New Roman" w:hAnsi="Times New Roman"/>
          <w:color w:val="000000" w:themeColor="text1"/>
          <w:sz w:val="24"/>
          <w:szCs w:val="24"/>
          <w:lang w:val="en-CA"/>
        </w:rPr>
        <w:t>interpulse</w:t>
      </w:r>
      <w:proofErr w:type="spellEnd"/>
      <w:r w:rsidR="008164FB" w:rsidRPr="00A849A4">
        <w:rPr>
          <w:rFonts w:ascii="Times New Roman" w:hAnsi="Times New Roman"/>
          <w:color w:val="000000" w:themeColor="text1"/>
          <w:sz w:val="24"/>
          <w:szCs w:val="24"/>
          <w:lang w:val="en-CA"/>
        </w:rPr>
        <w:t xml:space="preserve"> delay of </w:t>
      </w:r>
      <w:r w:rsidR="003919E3" w:rsidRPr="00A849A4">
        <w:rPr>
          <w:rFonts w:ascii="Times New Roman" w:hAnsi="Times New Roman"/>
          <w:color w:val="000000" w:themeColor="text1"/>
          <w:sz w:val="24"/>
          <w:szCs w:val="24"/>
          <w:lang w:val="en-CA"/>
        </w:rPr>
        <w:t>60</w:t>
      </w:r>
      <w:r w:rsidR="008164FB" w:rsidRPr="00A849A4">
        <w:rPr>
          <w:rFonts w:ascii="Times New Roman" w:hAnsi="Times New Roman"/>
          <w:color w:val="000000" w:themeColor="text1"/>
          <w:sz w:val="24"/>
          <w:szCs w:val="24"/>
          <w:lang w:val="en-CA"/>
        </w:rPr>
        <w:t xml:space="preserve"> </w:t>
      </w:r>
      <w:proofErr w:type="spellStart"/>
      <w:r w:rsidR="008164FB" w:rsidRPr="00A849A4">
        <w:rPr>
          <w:rFonts w:ascii="Times New Roman" w:hAnsi="Times New Roman"/>
          <w:color w:val="000000" w:themeColor="text1"/>
          <w:sz w:val="24"/>
          <w:szCs w:val="24"/>
          <w:lang w:val="en-CA"/>
        </w:rPr>
        <w:t>μs</w:t>
      </w:r>
      <w:proofErr w:type="spellEnd"/>
      <w:r w:rsidR="008164FB" w:rsidRPr="00A849A4">
        <w:rPr>
          <w:rFonts w:ascii="Times New Roman" w:hAnsi="Times New Roman"/>
          <w:color w:val="000000" w:themeColor="text1"/>
          <w:sz w:val="24"/>
          <w:szCs w:val="24"/>
          <w:lang w:val="en-CA"/>
        </w:rPr>
        <w:t xml:space="preserve"> and a re</w:t>
      </w:r>
      <w:r w:rsidR="003919E3" w:rsidRPr="00A849A4">
        <w:rPr>
          <w:rFonts w:ascii="Times New Roman" w:hAnsi="Times New Roman"/>
          <w:color w:val="000000" w:themeColor="text1"/>
          <w:sz w:val="24"/>
          <w:szCs w:val="24"/>
          <w:lang w:val="en-CA"/>
        </w:rPr>
        <w:t>cycle</w:t>
      </w:r>
      <w:r w:rsidR="008164FB" w:rsidRPr="00A849A4">
        <w:rPr>
          <w:rFonts w:ascii="Times New Roman" w:hAnsi="Times New Roman"/>
          <w:color w:val="000000" w:themeColor="text1"/>
          <w:sz w:val="24"/>
          <w:szCs w:val="24"/>
          <w:lang w:val="en-CA"/>
        </w:rPr>
        <w:t xml:space="preserve"> delay of </w:t>
      </w:r>
      <w:r w:rsidR="003919E3" w:rsidRPr="00A849A4">
        <w:rPr>
          <w:rFonts w:ascii="Times New Roman" w:hAnsi="Times New Roman"/>
          <w:color w:val="000000" w:themeColor="text1"/>
          <w:sz w:val="24"/>
          <w:szCs w:val="24"/>
          <w:lang w:val="en-CA"/>
        </w:rPr>
        <w:t>1</w:t>
      </w:r>
      <w:r w:rsidR="008164FB" w:rsidRPr="00A849A4">
        <w:rPr>
          <w:rFonts w:ascii="Times New Roman" w:hAnsi="Times New Roman"/>
          <w:color w:val="000000" w:themeColor="text1"/>
          <w:sz w:val="24"/>
          <w:szCs w:val="24"/>
          <w:lang w:val="en-CA"/>
        </w:rPr>
        <w:t xml:space="preserve"> s. Typically 2400 scans were acquired. </w:t>
      </w:r>
      <w:r w:rsidR="00045AA7" w:rsidRPr="00A849A4">
        <w:rPr>
          <w:rFonts w:ascii="Times New Roman" w:hAnsi="Times New Roman"/>
          <w:color w:val="000000" w:themeColor="text1"/>
          <w:sz w:val="24"/>
          <w:szCs w:val="24"/>
          <w:lang w:val="en-CA"/>
        </w:rPr>
        <w:t xml:space="preserve">A 10 minute equilibration time was allowed between </w:t>
      </w:r>
      <w:r w:rsidR="00166CB0" w:rsidRPr="00A849A4">
        <w:rPr>
          <w:rFonts w:ascii="Times New Roman" w:hAnsi="Times New Roman"/>
          <w:color w:val="000000" w:themeColor="text1"/>
          <w:sz w:val="24"/>
          <w:szCs w:val="24"/>
          <w:lang w:val="en-CA"/>
        </w:rPr>
        <w:t xml:space="preserve">each temperature </w:t>
      </w:r>
      <w:r w:rsidR="00A91E89" w:rsidRPr="00A849A4">
        <w:rPr>
          <w:rFonts w:ascii="Times New Roman" w:hAnsi="Times New Roman"/>
          <w:color w:val="000000" w:themeColor="text1"/>
          <w:sz w:val="24"/>
          <w:szCs w:val="24"/>
          <w:lang w:val="en-CA"/>
        </w:rPr>
        <w:t>step</w:t>
      </w:r>
      <w:r w:rsidR="00045AA7" w:rsidRPr="00A849A4">
        <w:rPr>
          <w:rFonts w:ascii="Times New Roman" w:hAnsi="Times New Roman"/>
          <w:color w:val="000000" w:themeColor="text1"/>
          <w:sz w:val="24"/>
          <w:szCs w:val="24"/>
          <w:lang w:val="en-CA"/>
        </w:rPr>
        <w:t xml:space="preserve">, ranging </w:t>
      </w:r>
      <w:r w:rsidR="008164FB" w:rsidRPr="00A849A4">
        <w:rPr>
          <w:rFonts w:ascii="Times New Roman" w:hAnsi="Times New Roman"/>
          <w:color w:val="000000" w:themeColor="text1"/>
          <w:sz w:val="24"/>
          <w:szCs w:val="24"/>
          <w:lang w:val="en-CA"/>
        </w:rPr>
        <w:t xml:space="preserve">from </w:t>
      </w:r>
      <w:r w:rsidR="005224DC" w:rsidRPr="00A849A4">
        <w:rPr>
          <w:rFonts w:ascii="Times New Roman" w:hAnsi="Times New Roman"/>
          <w:color w:val="000000" w:themeColor="text1"/>
          <w:sz w:val="24"/>
          <w:szCs w:val="24"/>
          <w:lang w:val="en-CA"/>
        </w:rPr>
        <w:t>22°C to 62</w:t>
      </w:r>
      <w:r w:rsidR="008164FB" w:rsidRPr="00A849A4">
        <w:rPr>
          <w:rFonts w:ascii="Times New Roman" w:hAnsi="Times New Roman"/>
          <w:color w:val="000000" w:themeColor="text1"/>
          <w:sz w:val="24"/>
          <w:szCs w:val="24"/>
          <w:lang w:val="en-CA"/>
        </w:rPr>
        <w:t xml:space="preserve">°C. All spectra were processed using </w:t>
      </w:r>
      <w:proofErr w:type="spellStart"/>
      <w:r w:rsidR="008164FB" w:rsidRPr="00A849A4">
        <w:rPr>
          <w:rFonts w:ascii="Times New Roman" w:hAnsi="Times New Roman"/>
          <w:color w:val="000000" w:themeColor="text1"/>
          <w:sz w:val="24"/>
          <w:szCs w:val="24"/>
          <w:lang w:val="en-CA"/>
        </w:rPr>
        <w:t>MNova</w:t>
      </w:r>
      <w:proofErr w:type="spellEnd"/>
      <w:r w:rsidR="008164FB" w:rsidRPr="00A849A4">
        <w:rPr>
          <w:rFonts w:ascii="Times New Roman" w:hAnsi="Times New Roman"/>
          <w:color w:val="000000" w:themeColor="text1"/>
          <w:sz w:val="24"/>
          <w:szCs w:val="24"/>
          <w:lang w:val="en-CA"/>
        </w:rPr>
        <w:t xml:space="preserve"> software (</w:t>
      </w:r>
      <w:proofErr w:type="spellStart"/>
      <w:r w:rsidR="00E57C41" w:rsidRPr="00A849A4">
        <w:rPr>
          <w:rFonts w:ascii="Times New Roman" w:hAnsi="Times New Roman"/>
          <w:color w:val="000000" w:themeColor="text1"/>
          <w:sz w:val="24"/>
          <w:szCs w:val="24"/>
          <w:lang w:val="en-CA"/>
        </w:rPr>
        <w:t>Mestrelab</w:t>
      </w:r>
      <w:proofErr w:type="spellEnd"/>
      <w:r w:rsidR="00E57C41" w:rsidRPr="00A849A4">
        <w:rPr>
          <w:rFonts w:ascii="Times New Roman" w:hAnsi="Times New Roman"/>
          <w:color w:val="000000" w:themeColor="text1"/>
          <w:sz w:val="24"/>
          <w:szCs w:val="24"/>
          <w:lang w:val="en-CA"/>
        </w:rPr>
        <w:t xml:space="preserve"> Research, </w:t>
      </w:r>
      <w:r w:rsidR="0073258F" w:rsidRPr="00A849A4">
        <w:rPr>
          <w:rFonts w:ascii="Times New Roman" w:hAnsi="Times New Roman"/>
          <w:color w:val="000000" w:themeColor="text1"/>
          <w:sz w:val="24"/>
          <w:szCs w:val="24"/>
          <w:lang w:val="en-CA"/>
        </w:rPr>
        <w:t xml:space="preserve">Santiago de </w:t>
      </w:r>
      <w:proofErr w:type="spellStart"/>
      <w:r w:rsidR="0073258F" w:rsidRPr="00A849A4">
        <w:rPr>
          <w:rFonts w:ascii="Times New Roman" w:hAnsi="Times New Roman"/>
          <w:color w:val="000000" w:themeColor="text1"/>
          <w:sz w:val="24"/>
          <w:szCs w:val="24"/>
          <w:lang w:val="en-CA"/>
        </w:rPr>
        <w:t>Compostela</w:t>
      </w:r>
      <w:proofErr w:type="spellEnd"/>
      <w:r w:rsidR="0073258F" w:rsidRPr="00A849A4">
        <w:rPr>
          <w:rFonts w:ascii="Times New Roman" w:hAnsi="Times New Roman"/>
          <w:color w:val="000000" w:themeColor="text1"/>
          <w:sz w:val="24"/>
          <w:szCs w:val="24"/>
          <w:lang w:val="en-CA"/>
        </w:rPr>
        <w:t xml:space="preserve">, </w:t>
      </w:r>
      <w:r w:rsidR="008164FB" w:rsidRPr="00A849A4">
        <w:rPr>
          <w:rFonts w:ascii="Times New Roman" w:hAnsi="Times New Roman"/>
          <w:color w:val="000000" w:themeColor="text1"/>
          <w:sz w:val="24"/>
          <w:szCs w:val="24"/>
          <w:lang w:val="en-CA"/>
        </w:rPr>
        <w:t>Spain)</w:t>
      </w:r>
      <w:r w:rsidR="0033761A" w:rsidRPr="00A849A4">
        <w:rPr>
          <w:rFonts w:ascii="Times New Roman" w:hAnsi="Times New Roman"/>
          <w:color w:val="000000" w:themeColor="text1"/>
          <w:sz w:val="24"/>
          <w:szCs w:val="24"/>
          <w:lang w:val="en-CA"/>
        </w:rPr>
        <w:t xml:space="preserve"> </w:t>
      </w:r>
      <w:r w:rsidR="004D4C1E" w:rsidRPr="00A849A4">
        <w:rPr>
          <w:rFonts w:ascii="Times New Roman" w:hAnsi="Times New Roman"/>
          <w:color w:val="000000" w:themeColor="text1"/>
          <w:sz w:val="24"/>
          <w:szCs w:val="24"/>
          <w:lang w:val="en-CA"/>
        </w:rPr>
        <w:t xml:space="preserve">with a </w:t>
      </w:r>
      <w:r w:rsidR="0033761A" w:rsidRPr="00A849A4">
        <w:rPr>
          <w:rFonts w:ascii="Times New Roman" w:hAnsi="Times New Roman"/>
          <w:color w:val="000000" w:themeColor="text1"/>
          <w:sz w:val="24"/>
          <w:szCs w:val="24"/>
          <w:lang w:val="en-CA"/>
        </w:rPr>
        <w:t xml:space="preserve">line broadening of 25 and 50 Hz </w:t>
      </w:r>
      <w:r w:rsidR="004D4C1E" w:rsidRPr="00A849A4">
        <w:rPr>
          <w:rFonts w:ascii="Times New Roman" w:hAnsi="Times New Roman"/>
          <w:color w:val="000000" w:themeColor="text1"/>
          <w:sz w:val="24"/>
          <w:szCs w:val="24"/>
          <w:lang w:val="en-CA"/>
        </w:rPr>
        <w:t>applied to</w:t>
      </w:r>
      <w:r w:rsidR="0033761A" w:rsidRPr="00A849A4">
        <w:rPr>
          <w:rFonts w:ascii="Times New Roman" w:hAnsi="Times New Roman"/>
          <w:color w:val="000000" w:themeColor="text1"/>
          <w:sz w:val="24"/>
          <w:szCs w:val="24"/>
          <w:lang w:val="en-CA"/>
        </w:rPr>
        <w:t xml:space="preserve"> </w:t>
      </w:r>
      <w:r w:rsidR="0033761A" w:rsidRPr="00A849A4">
        <w:rPr>
          <w:rFonts w:ascii="Times New Roman" w:hAnsi="Times New Roman"/>
          <w:color w:val="000000" w:themeColor="text1"/>
          <w:sz w:val="24"/>
          <w:szCs w:val="24"/>
          <w:vertAlign w:val="superscript"/>
          <w:lang w:val="en-CA"/>
        </w:rPr>
        <w:t>31</w:t>
      </w:r>
      <w:r w:rsidR="0033761A" w:rsidRPr="00A849A4">
        <w:rPr>
          <w:rFonts w:ascii="Times New Roman" w:hAnsi="Times New Roman"/>
          <w:color w:val="000000" w:themeColor="text1"/>
          <w:sz w:val="24"/>
          <w:szCs w:val="24"/>
          <w:lang w:val="en-CA"/>
        </w:rPr>
        <w:t xml:space="preserve">P and </w:t>
      </w:r>
      <w:r w:rsidR="0033761A" w:rsidRPr="00A849A4">
        <w:rPr>
          <w:rFonts w:ascii="Times New Roman" w:hAnsi="Times New Roman"/>
          <w:color w:val="000000" w:themeColor="text1"/>
          <w:sz w:val="24"/>
          <w:szCs w:val="24"/>
          <w:vertAlign w:val="superscript"/>
          <w:lang w:val="en-CA"/>
        </w:rPr>
        <w:t>2</w:t>
      </w:r>
      <w:r w:rsidR="0033761A" w:rsidRPr="00A849A4">
        <w:rPr>
          <w:rFonts w:ascii="Times New Roman" w:hAnsi="Times New Roman"/>
          <w:color w:val="000000" w:themeColor="text1"/>
          <w:sz w:val="24"/>
          <w:szCs w:val="24"/>
          <w:lang w:val="en-CA"/>
        </w:rPr>
        <w:t>H spectra, respectively.</w:t>
      </w:r>
      <w:r w:rsidR="00805132" w:rsidRPr="00A849A4">
        <w:rPr>
          <w:rFonts w:ascii="Times New Roman" w:hAnsi="Times New Roman"/>
          <w:color w:val="000000" w:themeColor="text1"/>
          <w:sz w:val="24"/>
          <w:szCs w:val="24"/>
          <w:lang w:val="en-CA"/>
        </w:rPr>
        <w:t xml:space="preserve"> Spectral moments were calculated according to their classical definitions (</w:t>
      </w:r>
      <w:r w:rsidR="00805132" w:rsidRPr="00A849A4">
        <w:rPr>
          <w:rFonts w:ascii="Times New Roman" w:hAnsi="Times New Roman"/>
          <w:color w:val="000000" w:themeColor="text1"/>
          <w:sz w:val="24"/>
          <w:szCs w:val="24"/>
          <w:lang w:val="en-CA"/>
        </w:rPr>
        <w:fldChar w:fldCharType="begin"/>
      </w:r>
      <w:r w:rsidR="00805132" w:rsidRPr="00A849A4">
        <w:rPr>
          <w:rFonts w:ascii="Times New Roman" w:hAnsi="Times New Roman"/>
          <w:color w:val="000000" w:themeColor="text1"/>
          <w:sz w:val="24"/>
          <w:szCs w:val="24"/>
          <w:lang w:val="en-CA"/>
        </w:rPr>
        <w:instrText xml:space="preserve"> ADDIN EN.CITE &lt;EndNote&gt;&lt;Cite&gt;&lt;Author&gt;Tardy-Laporte&lt;/Author&gt;&lt;Year&gt;2013&lt;/Year&gt;&lt;RecNum&gt;2445&lt;/RecNum&gt;&lt;DisplayText&gt;(Tardy-Laporte et al. 2013)&lt;/DisplayText&gt;&lt;record&gt;&lt;rec-number&gt;2445&lt;/rec-number&gt;&lt;foreign-keys&gt;&lt;key app="EN" db-id="d5asf9aad5rdaxestptv5tzlx5fw0xx9pdw9"&gt;2445&lt;/key&gt;&lt;/foreign-keys&gt;&lt;ref-type name="Journal Article"&gt;17&lt;/ref-type&gt;&lt;contributors&gt;&lt;authors&gt;&lt;author&gt;Tardy-Laporte, C.&lt;/author&gt;&lt;author&gt;Arnold, A. A.&lt;/author&gt;&lt;author&gt;Genard, B.&lt;/author&gt;&lt;author&gt;Gastineau, R.&lt;/author&gt;&lt;author&gt;Morançais, M.&lt;/author&gt;&lt;author&gt;Mouget, J. L.&lt;/author&gt;&lt;author&gt;Tremblay, R.&lt;/author&gt;&lt;author&gt;Marcotte, I.&lt;/author&gt;&lt;/authors&gt;&lt;/contributors&gt;&lt;titles&gt;&lt;title&gt;&lt;style face="normal" font="default" size="100%"&gt;A &lt;/style&gt;&lt;style face="superscript" font="default" size="100%"&gt;2&lt;/style&gt;&lt;style face="normal" font="default" size="100%"&gt;H solid-state NMR study of the effect of antimicrobial agents on intact Escherichia coli without mutating&lt;/style&gt;&lt;/title&gt;&lt;secondary-title&gt;Biochim. Biophys. Acta&lt;/secondary-title&gt;&lt;/titles&gt;&lt;periodical&gt;&lt;full-title&gt;Biochim. Biophys. Acta&lt;/full-title&gt;&lt;/periodical&gt;&lt;pages&gt;614-622&lt;/pages&gt;&lt;volume&gt;1828&lt;/volume&gt;&lt;dates&gt;&lt;year&gt;2013&lt;/year&gt;&lt;/dates&gt;&lt;urls&gt;&lt;/urls&gt;&lt;electronic-resource-num&gt;10.1016/j.bbamem.2012.09.011&lt;/electronic-resource-num&gt;&lt;/record&gt;&lt;/Cite&gt;&lt;/EndNote&gt;</w:instrText>
      </w:r>
      <w:r w:rsidR="00805132" w:rsidRPr="00A849A4">
        <w:rPr>
          <w:rFonts w:ascii="Times New Roman" w:hAnsi="Times New Roman"/>
          <w:color w:val="000000" w:themeColor="text1"/>
          <w:sz w:val="24"/>
          <w:szCs w:val="24"/>
          <w:lang w:val="en-CA"/>
        </w:rPr>
        <w:fldChar w:fldCharType="separate"/>
      </w:r>
      <w:r w:rsidR="00805132" w:rsidRPr="00A849A4">
        <w:rPr>
          <w:rFonts w:ascii="Times New Roman" w:hAnsi="Times New Roman"/>
          <w:noProof/>
          <w:color w:val="000000" w:themeColor="text1"/>
          <w:sz w:val="24"/>
          <w:szCs w:val="24"/>
          <w:lang w:val="en-CA"/>
        </w:rPr>
        <w:t>(</w:t>
      </w:r>
      <w:hyperlink w:anchor="_ENREF_45" w:tooltip="Tardy-Laporte, 2013 #2445" w:history="1">
        <w:r w:rsidR="0095269C" w:rsidRPr="00A849A4">
          <w:rPr>
            <w:rFonts w:ascii="Times New Roman" w:hAnsi="Times New Roman"/>
            <w:noProof/>
            <w:color w:val="000000" w:themeColor="text1"/>
            <w:sz w:val="24"/>
            <w:szCs w:val="24"/>
            <w:lang w:val="en-CA"/>
          </w:rPr>
          <w:t>Tardy-Laporte et al. 2013</w:t>
        </w:r>
      </w:hyperlink>
      <w:r w:rsidR="00805132" w:rsidRPr="00A849A4">
        <w:rPr>
          <w:rFonts w:ascii="Times New Roman" w:hAnsi="Times New Roman"/>
          <w:noProof/>
          <w:color w:val="000000" w:themeColor="text1"/>
          <w:sz w:val="24"/>
          <w:szCs w:val="24"/>
          <w:lang w:val="en-CA"/>
        </w:rPr>
        <w:t>)</w:t>
      </w:r>
      <w:r w:rsidR="00805132" w:rsidRPr="00A849A4">
        <w:rPr>
          <w:rFonts w:ascii="Times New Roman" w:hAnsi="Times New Roman"/>
          <w:color w:val="000000" w:themeColor="text1"/>
          <w:sz w:val="24"/>
          <w:szCs w:val="24"/>
          <w:lang w:val="en-CA"/>
        </w:rPr>
        <w:fldChar w:fldCharType="end"/>
      </w:r>
      <w:r w:rsidR="00805132" w:rsidRPr="00A849A4">
        <w:rPr>
          <w:rFonts w:ascii="Times New Roman" w:hAnsi="Times New Roman"/>
          <w:color w:val="000000" w:themeColor="text1"/>
          <w:sz w:val="24"/>
          <w:szCs w:val="24"/>
          <w:lang w:val="en-CA"/>
        </w:rPr>
        <w:t xml:space="preserve"> and </w:t>
      </w:r>
      <w:proofErr w:type="spellStart"/>
      <w:r w:rsidR="00805132" w:rsidRPr="00A849A4">
        <w:rPr>
          <w:rFonts w:ascii="Times New Roman" w:hAnsi="Times New Roman"/>
          <w:color w:val="000000" w:themeColor="text1"/>
          <w:sz w:val="24"/>
          <w:szCs w:val="24"/>
          <w:lang w:val="en-CA"/>
        </w:rPr>
        <w:t>refences</w:t>
      </w:r>
      <w:proofErr w:type="spellEnd"/>
      <w:r w:rsidR="00805132" w:rsidRPr="00A849A4">
        <w:rPr>
          <w:rFonts w:ascii="Times New Roman" w:hAnsi="Times New Roman"/>
          <w:color w:val="000000" w:themeColor="text1"/>
          <w:sz w:val="24"/>
          <w:szCs w:val="24"/>
          <w:lang w:val="en-CA"/>
        </w:rPr>
        <w:t xml:space="preserve"> therein) using dedicated </w:t>
      </w:r>
      <w:proofErr w:type="spellStart"/>
      <w:r w:rsidR="00805132" w:rsidRPr="00A849A4">
        <w:rPr>
          <w:rFonts w:ascii="Times New Roman" w:hAnsi="Times New Roman"/>
          <w:color w:val="000000" w:themeColor="text1"/>
          <w:sz w:val="24"/>
          <w:szCs w:val="24"/>
          <w:lang w:val="en-CA"/>
        </w:rPr>
        <w:t>MNova</w:t>
      </w:r>
      <w:proofErr w:type="spellEnd"/>
      <w:r w:rsidR="00805132" w:rsidRPr="00A849A4">
        <w:rPr>
          <w:rFonts w:ascii="Times New Roman" w:hAnsi="Times New Roman"/>
          <w:color w:val="000000" w:themeColor="text1"/>
          <w:sz w:val="24"/>
          <w:szCs w:val="24"/>
          <w:lang w:val="en-CA"/>
        </w:rPr>
        <w:t xml:space="preserve"> scripts courtesy of Pierre </w:t>
      </w:r>
      <w:proofErr w:type="spellStart"/>
      <w:r w:rsidR="00805132" w:rsidRPr="00A849A4">
        <w:rPr>
          <w:rFonts w:ascii="Times New Roman" w:hAnsi="Times New Roman"/>
          <w:color w:val="000000" w:themeColor="text1"/>
          <w:sz w:val="24"/>
          <w:szCs w:val="24"/>
          <w:lang w:val="en-CA"/>
        </w:rPr>
        <w:t>Audet</w:t>
      </w:r>
      <w:proofErr w:type="spellEnd"/>
      <w:r w:rsidR="00805132" w:rsidRPr="00A849A4">
        <w:rPr>
          <w:rFonts w:ascii="Times New Roman" w:hAnsi="Times New Roman"/>
          <w:color w:val="000000" w:themeColor="text1"/>
          <w:sz w:val="24"/>
          <w:szCs w:val="24"/>
          <w:lang w:val="en-CA"/>
        </w:rPr>
        <w:t xml:space="preserve"> (</w:t>
      </w:r>
      <w:proofErr w:type="spellStart"/>
      <w:r w:rsidR="00805132" w:rsidRPr="00A849A4">
        <w:rPr>
          <w:rFonts w:ascii="Times New Roman" w:hAnsi="Times New Roman"/>
          <w:color w:val="000000" w:themeColor="text1"/>
          <w:sz w:val="24"/>
          <w:szCs w:val="24"/>
          <w:lang w:val="en-CA"/>
        </w:rPr>
        <w:t>Université</w:t>
      </w:r>
      <w:proofErr w:type="spellEnd"/>
      <w:r w:rsidR="00805132" w:rsidRPr="00A849A4">
        <w:rPr>
          <w:rFonts w:ascii="Times New Roman" w:hAnsi="Times New Roman"/>
          <w:color w:val="000000" w:themeColor="text1"/>
          <w:sz w:val="24"/>
          <w:szCs w:val="24"/>
          <w:lang w:val="en-CA"/>
        </w:rPr>
        <w:t xml:space="preserve"> Laval, Québec, CA).</w:t>
      </w:r>
    </w:p>
    <w:p w14:paraId="51538E45" w14:textId="3FF16F95" w:rsidR="00717464" w:rsidRPr="00A849A4" w:rsidRDefault="00717464" w:rsidP="00717464">
      <w:pPr>
        <w:pStyle w:val="NormalWeb"/>
        <w:spacing w:before="0" w:beforeAutospacing="0" w:after="0" w:line="480" w:lineRule="auto"/>
        <w:jc w:val="both"/>
        <w:outlineLvl w:val="0"/>
        <w:rPr>
          <w:rFonts w:ascii="Times New Roman" w:hAnsi="Times New Roman"/>
          <w:b/>
          <w:i/>
          <w:color w:val="000000" w:themeColor="text1"/>
          <w:sz w:val="24"/>
          <w:szCs w:val="24"/>
          <w:lang w:val="en-CA"/>
        </w:rPr>
      </w:pPr>
      <w:r w:rsidRPr="00A849A4">
        <w:rPr>
          <w:rFonts w:ascii="Times New Roman" w:hAnsi="Times New Roman"/>
          <w:b/>
          <w:i/>
          <w:color w:val="000000" w:themeColor="text1"/>
          <w:sz w:val="24"/>
          <w:szCs w:val="24"/>
          <w:lang w:val="en-CA"/>
        </w:rPr>
        <w:t>Calculation of the</w:t>
      </w:r>
      <w:r w:rsidR="00DC706B" w:rsidRPr="00A849A4">
        <w:rPr>
          <w:rFonts w:ascii="Times New Roman" w:hAnsi="Times New Roman"/>
          <w:b/>
          <w:i/>
          <w:color w:val="000000" w:themeColor="text1"/>
          <w:sz w:val="24"/>
          <w:szCs w:val="24"/>
          <w:lang w:val="en-CA"/>
        </w:rPr>
        <w:t xml:space="preserve"> </w:t>
      </w:r>
      <w:r w:rsidR="00AD44B7" w:rsidRPr="00A849A4">
        <w:rPr>
          <w:rFonts w:ascii="Times New Roman" w:hAnsi="Times New Roman"/>
          <w:b/>
          <w:i/>
          <w:color w:val="000000" w:themeColor="text1"/>
          <w:sz w:val="24"/>
          <w:szCs w:val="24"/>
          <w:lang w:val="en-CA"/>
        </w:rPr>
        <w:t xml:space="preserve">static and </w:t>
      </w:r>
      <w:r w:rsidR="00DC706B" w:rsidRPr="00A849A4">
        <w:rPr>
          <w:rFonts w:ascii="Times New Roman" w:hAnsi="Times New Roman"/>
          <w:b/>
          <w:i/>
          <w:color w:val="000000" w:themeColor="text1"/>
          <w:sz w:val="24"/>
          <w:szCs w:val="24"/>
          <w:lang w:val="en-CA"/>
        </w:rPr>
        <w:t xml:space="preserve">dynamic </w:t>
      </w:r>
      <w:r w:rsidR="00AD44B7" w:rsidRPr="00A849A4">
        <w:rPr>
          <w:rFonts w:ascii="Times New Roman" w:hAnsi="Times New Roman"/>
          <w:b/>
          <w:i/>
          <w:color w:val="000000" w:themeColor="text1"/>
          <w:sz w:val="24"/>
          <w:szCs w:val="24"/>
          <w:lang w:val="en-CA"/>
        </w:rPr>
        <w:t xml:space="preserve">mosaic </w:t>
      </w:r>
      <w:r w:rsidR="00DC706B" w:rsidRPr="00A849A4">
        <w:rPr>
          <w:rFonts w:ascii="Times New Roman" w:hAnsi="Times New Roman"/>
          <w:b/>
          <w:i/>
          <w:color w:val="000000" w:themeColor="text1"/>
          <w:sz w:val="24"/>
          <w:szCs w:val="24"/>
          <w:lang w:val="en-CA"/>
        </w:rPr>
        <w:t>spread</w:t>
      </w:r>
      <w:r w:rsidR="00233316" w:rsidRPr="00A849A4">
        <w:rPr>
          <w:rFonts w:ascii="Times New Roman" w:hAnsi="Times New Roman"/>
          <w:b/>
          <w:i/>
          <w:color w:val="000000" w:themeColor="text1"/>
          <w:sz w:val="24"/>
          <w:szCs w:val="24"/>
          <w:lang w:val="en-CA"/>
        </w:rPr>
        <w:t>s</w:t>
      </w:r>
      <w:r w:rsidRPr="00A849A4">
        <w:rPr>
          <w:rFonts w:ascii="Times New Roman" w:hAnsi="Times New Roman"/>
          <w:b/>
          <w:i/>
          <w:color w:val="000000" w:themeColor="text1"/>
          <w:sz w:val="24"/>
          <w:szCs w:val="24"/>
          <w:lang w:val="en-CA"/>
        </w:rPr>
        <w:t xml:space="preserve"> </w:t>
      </w:r>
    </w:p>
    <w:p w14:paraId="5C7397FC" w14:textId="77777777" w:rsidR="00150FD5" w:rsidRPr="00A849A4" w:rsidRDefault="00554034" w:rsidP="00150FD5">
      <w:pPr>
        <w:spacing w:after="0" w:line="480" w:lineRule="auto"/>
        <w:jc w:val="both"/>
        <w:rPr>
          <w:rFonts w:ascii="Times New Roman" w:hAnsi="Times New Roman"/>
          <w:i/>
          <w:color w:val="000000" w:themeColor="text1"/>
          <w:sz w:val="24"/>
          <w:szCs w:val="24"/>
          <w:lang w:val="en-US"/>
        </w:rPr>
      </w:pPr>
      <w:r w:rsidRPr="00A849A4">
        <w:rPr>
          <w:rFonts w:ascii="Times New Roman" w:hAnsi="Times New Roman"/>
          <w:i/>
          <w:color w:val="000000" w:themeColor="text1"/>
          <w:sz w:val="24"/>
          <w:szCs w:val="24"/>
          <w:lang w:val="en-US"/>
        </w:rPr>
        <w:t>Static mosaic spread</w:t>
      </w:r>
    </w:p>
    <w:p w14:paraId="6A3BC5AC" w14:textId="40327BDF" w:rsidR="00150FD5" w:rsidRPr="00A849A4" w:rsidRDefault="00554034" w:rsidP="007F1F22">
      <w:pPr>
        <w:spacing w:after="0" w:line="480" w:lineRule="auto"/>
        <w:ind w:firstLine="284"/>
        <w:jc w:val="both"/>
        <w:rPr>
          <w:rFonts w:ascii="Times New Roman" w:hAnsi="Times New Roman"/>
          <w:color w:val="000000" w:themeColor="text1"/>
          <w:sz w:val="24"/>
          <w:szCs w:val="24"/>
          <w:lang w:val="en-CA"/>
        </w:rPr>
      </w:pPr>
      <w:r w:rsidRPr="00A849A4">
        <w:rPr>
          <w:rFonts w:ascii="Times New Roman" w:hAnsi="Times New Roman"/>
          <w:color w:val="000000" w:themeColor="text1"/>
          <w:sz w:val="24"/>
          <w:szCs w:val="24"/>
          <w:lang w:val="en-CA"/>
        </w:rPr>
        <w:t xml:space="preserve">In order to quantify the degree of perpendicular alignment of the </w:t>
      </w:r>
      <w:proofErr w:type="spellStart"/>
      <w:r w:rsidRPr="00A849A4">
        <w:rPr>
          <w:rFonts w:ascii="Times New Roman" w:hAnsi="Times New Roman"/>
          <w:color w:val="000000" w:themeColor="text1"/>
          <w:sz w:val="24"/>
          <w:szCs w:val="24"/>
          <w:lang w:val="en-CA"/>
        </w:rPr>
        <w:t>bicelle</w:t>
      </w:r>
      <w:proofErr w:type="spellEnd"/>
      <w:r w:rsidRPr="00A849A4">
        <w:rPr>
          <w:rFonts w:ascii="Times New Roman" w:hAnsi="Times New Roman"/>
          <w:color w:val="000000" w:themeColor="text1"/>
          <w:sz w:val="24"/>
          <w:szCs w:val="24"/>
          <w:lang w:val="en-CA"/>
        </w:rPr>
        <w:t xml:space="preserve"> normal with respect to the magnetic field, a </w:t>
      </w:r>
      <w:r w:rsidRPr="00A849A4">
        <w:rPr>
          <w:rFonts w:ascii="Times New Roman" w:hAnsi="Times New Roman"/>
          <w:i/>
          <w:iCs/>
          <w:color w:val="000000" w:themeColor="text1"/>
          <w:sz w:val="24"/>
          <w:szCs w:val="24"/>
          <w:lang w:val="en-CA"/>
        </w:rPr>
        <w:t>static</w:t>
      </w:r>
      <w:r w:rsidRPr="00A849A4">
        <w:rPr>
          <w:rFonts w:ascii="Times New Roman" w:hAnsi="Times New Roman"/>
          <w:color w:val="000000" w:themeColor="text1"/>
          <w:sz w:val="24"/>
          <w:szCs w:val="24"/>
          <w:lang w:val="en-CA"/>
        </w:rPr>
        <w:t xml:space="preserve"> mosaic spread (ζ) has been proposed </w:t>
      </w:r>
      <w:r w:rsidR="007B0E71" w:rsidRPr="00A849A4">
        <w:rPr>
          <w:rFonts w:ascii="Times New Roman" w:hAnsi="Times New Roman"/>
          <w:color w:val="000000" w:themeColor="text1"/>
          <w:sz w:val="24"/>
          <w:szCs w:val="24"/>
          <w:lang w:val="en-CA"/>
        </w:rPr>
        <w:fldChar w:fldCharType="begin">
          <w:fldData xml:space="preserve">PEVuZE5vdGU+PENpdGU+PEF1dGhvcj5Bcm5vbGQ8L0F1dGhvcj48WWVhcj4yMDAyPC9ZZWFyPjxS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</w:fldData>
        </w:fldChar>
      </w:r>
      <w:r w:rsidR="00023CC7" w:rsidRPr="00A849A4">
        <w:rPr>
          <w:rFonts w:ascii="Times New Roman" w:hAnsi="Times New Roman"/>
          <w:color w:val="000000" w:themeColor="text1"/>
          <w:sz w:val="24"/>
          <w:szCs w:val="24"/>
          <w:lang w:val="en-CA"/>
        </w:rPr>
        <w:instrText xml:space="preserve"> ADDIN EN.CITE </w:instrText>
      </w:r>
      <w:r w:rsidR="00023CC7" w:rsidRPr="00A849A4">
        <w:rPr>
          <w:rFonts w:ascii="Times New Roman" w:hAnsi="Times New Roman"/>
          <w:color w:val="000000" w:themeColor="text1"/>
          <w:sz w:val="24"/>
          <w:szCs w:val="24"/>
          <w:lang w:val="en-CA"/>
        </w:rPr>
        <w:fldChar w:fldCharType="begin">
          <w:fldData xml:space="preserve">PEVuZE5vdGU+PENpdGU+PEF1dGhvcj5Bcm5vbGQ8L0F1dGhvcj48WWVhcj4yMDAyPC9ZZWFyPjxS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</w:fldData>
        </w:fldChar>
      </w:r>
      <w:r w:rsidR="00023CC7" w:rsidRPr="00A849A4">
        <w:rPr>
          <w:rFonts w:ascii="Times New Roman" w:hAnsi="Times New Roman"/>
          <w:color w:val="000000" w:themeColor="text1"/>
          <w:sz w:val="24"/>
          <w:szCs w:val="24"/>
          <w:lang w:val="en-CA"/>
        </w:rPr>
        <w:instrText xml:space="preserve"> ADDIN EN.CITE.DATA </w:instrText>
      </w:r>
      <w:r w:rsidR="00023CC7" w:rsidRPr="00A849A4">
        <w:rPr>
          <w:rFonts w:ascii="Times New Roman" w:hAnsi="Times New Roman"/>
          <w:color w:val="000000" w:themeColor="text1"/>
          <w:sz w:val="24"/>
          <w:szCs w:val="24"/>
          <w:lang w:val="en-CA"/>
        </w:rPr>
      </w:r>
      <w:r w:rsidR="00023CC7" w:rsidRPr="00A849A4">
        <w:rPr>
          <w:rFonts w:ascii="Times New Roman" w:hAnsi="Times New Roman"/>
          <w:color w:val="000000" w:themeColor="text1"/>
          <w:sz w:val="24"/>
          <w:szCs w:val="24"/>
          <w:lang w:val="en-CA"/>
        </w:rPr>
        <w:fldChar w:fldCharType="end"/>
      </w:r>
      <w:r w:rsidR="007B0E71" w:rsidRPr="00A849A4">
        <w:rPr>
          <w:rFonts w:ascii="Times New Roman" w:hAnsi="Times New Roman"/>
          <w:color w:val="000000" w:themeColor="text1"/>
          <w:sz w:val="24"/>
          <w:szCs w:val="24"/>
          <w:lang w:val="en-CA"/>
        </w:rPr>
      </w:r>
      <w:r w:rsidR="007B0E71" w:rsidRPr="00A849A4">
        <w:rPr>
          <w:rFonts w:ascii="Times New Roman" w:hAnsi="Times New Roman"/>
          <w:color w:val="000000" w:themeColor="text1"/>
          <w:sz w:val="24"/>
          <w:szCs w:val="24"/>
          <w:lang w:val="en-CA"/>
        </w:rPr>
        <w:fldChar w:fldCharType="separate"/>
      </w:r>
      <w:r w:rsidR="00023CC7" w:rsidRPr="00A849A4">
        <w:rPr>
          <w:rFonts w:ascii="Times New Roman" w:hAnsi="Times New Roman"/>
          <w:noProof/>
          <w:color w:val="000000" w:themeColor="text1"/>
          <w:sz w:val="24"/>
          <w:szCs w:val="24"/>
          <w:lang w:val="en-CA"/>
        </w:rPr>
        <w:t>(</w:t>
      </w:r>
      <w:hyperlink w:anchor="_ENREF_2" w:tooltip="Arnold, 2002 #69" w:history="1">
        <w:r w:rsidR="0095269C" w:rsidRPr="00A849A4">
          <w:rPr>
            <w:rFonts w:ascii="Times New Roman" w:hAnsi="Times New Roman"/>
            <w:noProof/>
            <w:color w:val="000000" w:themeColor="text1"/>
            <w:sz w:val="24"/>
            <w:szCs w:val="24"/>
            <w:lang w:val="en-CA"/>
          </w:rPr>
          <w:t>Arnold et al. 2002</w:t>
        </w:r>
      </w:hyperlink>
      <w:r w:rsidR="00023CC7" w:rsidRPr="00A849A4">
        <w:rPr>
          <w:rFonts w:ascii="Times New Roman" w:hAnsi="Times New Roman"/>
          <w:noProof/>
          <w:color w:val="000000" w:themeColor="text1"/>
          <w:sz w:val="24"/>
          <w:szCs w:val="24"/>
          <w:lang w:val="en-CA"/>
        </w:rPr>
        <w:t xml:space="preserve">; </w:t>
      </w:r>
      <w:hyperlink w:anchor="_ENREF_55" w:tooltip="Zandomeneghi, 2003 #73" w:history="1">
        <w:r w:rsidR="0095269C" w:rsidRPr="00A849A4">
          <w:rPr>
            <w:rFonts w:ascii="Times New Roman" w:hAnsi="Times New Roman"/>
            <w:noProof/>
            <w:color w:val="000000" w:themeColor="text1"/>
            <w:sz w:val="24"/>
            <w:szCs w:val="24"/>
            <w:lang w:val="en-CA"/>
          </w:rPr>
          <w:t>Zandomeneghi et al. 2003</w:t>
        </w:r>
      </w:hyperlink>
      <w:r w:rsidR="00023CC7" w:rsidRPr="00A849A4">
        <w:rPr>
          <w:rFonts w:ascii="Times New Roman" w:hAnsi="Times New Roman"/>
          <w:noProof/>
          <w:color w:val="000000" w:themeColor="text1"/>
          <w:sz w:val="24"/>
          <w:szCs w:val="24"/>
          <w:lang w:val="en-CA"/>
        </w:rPr>
        <w:t>)</w:t>
      </w:r>
      <w:r w:rsidR="007B0E71" w:rsidRPr="00A849A4">
        <w:rPr>
          <w:rFonts w:ascii="Times New Roman" w:hAnsi="Times New Roman"/>
          <w:color w:val="000000" w:themeColor="text1"/>
          <w:sz w:val="24"/>
          <w:szCs w:val="24"/>
          <w:lang w:val="en-CA"/>
        </w:rPr>
        <w:fldChar w:fldCharType="end"/>
      </w:r>
      <w:r w:rsidR="007B0E71" w:rsidRPr="00A849A4">
        <w:rPr>
          <w:rFonts w:ascii="Times New Roman" w:hAnsi="Times New Roman"/>
          <w:color w:val="000000" w:themeColor="text1"/>
          <w:sz w:val="24"/>
          <w:szCs w:val="24"/>
          <w:lang w:val="en-CA"/>
        </w:rPr>
        <w:t>.</w:t>
      </w:r>
      <w:r w:rsidRPr="00A849A4">
        <w:rPr>
          <w:rFonts w:ascii="Times New Roman" w:hAnsi="Times New Roman"/>
          <w:color w:val="000000" w:themeColor="text1"/>
          <w:sz w:val="24"/>
          <w:szCs w:val="24"/>
          <w:lang w:val="en-CA"/>
        </w:rPr>
        <w:t xml:space="preserve"> This mosaic spread is modelled as a </w:t>
      </w:r>
      <w:proofErr w:type="spellStart"/>
      <w:r w:rsidRPr="00A849A4">
        <w:rPr>
          <w:rFonts w:ascii="Times New Roman" w:hAnsi="Times New Roman"/>
          <w:color w:val="000000" w:themeColor="text1"/>
          <w:sz w:val="24"/>
          <w:szCs w:val="24"/>
          <w:lang w:val="en-CA"/>
        </w:rPr>
        <w:t>gaussian</w:t>
      </w:r>
      <w:proofErr w:type="spellEnd"/>
      <w:r w:rsidRPr="00A849A4">
        <w:rPr>
          <w:rFonts w:ascii="Times New Roman" w:hAnsi="Times New Roman"/>
          <w:color w:val="000000" w:themeColor="text1"/>
          <w:sz w:val="24"/>
          <w:szCs w:val="24"/>
          <w:lang w:val="en-CA"/>
        </w:rPr>
        <w:t xml:space="preserve"> distribution of the </w:t>
      </w:r>
      <w:proofErr w:type="spellStart"/>
      <w:r w:rsidRPr="00A849A4">
        <w:rPr>
          <w:rFonts w:ascii="Times New Roman" w:hAnsi="Times New Roman"/>
          <w:color w:val="000000" w:themeColor="text1"/>
          <w:sz w:val="24"/>
          <w:szCs w:val="24"/>
          <w:lang w:val="en-CA"/>
        </w:rPr>
        <w:t>bicelle</w:t>
      </w:r>
      <w:proofErr w:type="spellEnd"/>
      <w:r w:rsidRPr="00A849A4">
        <w:rPr>
          <w:rFonts w:ascii="Times New Roman" w:hAnsi="Times New Roman"/>
          <w:color w:val="000000" w:themeColor="text1"/>
          <w:sz w:val="24"/>
          <w:szCs w:val="24"/>
          <w:lang w:val="en-CA"/>
        </w:rPr>
        <w:t xml:space="preserve"> orientation angle (β) </w:t>
      </w:r>
      <w:r w:rsidR="00C17580" w:rsidRPr="00A849A4">
        <w:rPr>
          <w:rFonts w:ascii="Times New Roman" w:hAnsi="Times New Roman"/>
          <w:color w:val="000000" w:themeColor="text1"/>
          <w:sz w:val="24"/>
          <w:szCs w:val="24"/>
          <w:lang w:val="en-CA"/>
        </w:rPr>
        <w:t>around</w:t>
      </w:r>
      <w:r w:rsidRPr="00A849A4">
        <w:rPr>
          <w:rFonts w:ascii="Times New Roman" w:hAnsi="Times New Roman"/>
          <w:color w:val="000000" w:themeColor="text1"/>
          <w:sz w:val="24"/>
          <w:szCs w:val="24"/>
          <w:lang w:val="en-CA"/>
        </w:rPr>
        <w:t xml:space="preserve"> the main orientation at 90° (β</w:t>
      </w:r>
      <w:r w:rsidRPr="00A849A4">
        <w:rPr>
          <w:rFonts w:ascii="Times New Roman" w:hAnsi="Times New Roman"/>
          <w:color w:val="000000" w:themeColor="text1"/>
          <w:sz w:val="24"/>
          <w:szCs w:val="24"/>
          <w:vertAlign w:val="subscript"/>
          <w:lang w:val="en-CA"/>
        </w:rPr>
        <w:t>0</w:t>
      </w:r>
      <w:r w:rsidRPr="00A849A4">
        <w:rPr>
          <w:rFonts w:ascii="Times New Roman" w:hAnsi="Times New Roman"/>
          <w:color w:val="000000" w:themeColor="text1"/>
          <w:sz w:val="24"/>
          <w:szCs w:val="24"/>
          <w:lang w:val="en-CA"/>
        </w:rPr>
        <w:t>)</w:t>
      </w:r>
      <w:proofErr w:type="gramStart"/>
      <w:r w:rsidRPr="00A849A4">
        <w:rPr>
          <w:rFonts w:ascii="Times New Roman" w:hAnsi="Times New Roman"/>
          <w:color w:val="000000" w:themeColor="text1"/>
          <w:sz w:val="24"/>
          <w:szCs w:val="24"/>
          <w:lang w:val="en-CA"/>
        </w:rPr>
        <w:t>,</w:t>
      </w:r>
      <w:proofErr w:type="gramEnd"/>
      <w:r w:rsidRPr="00A849A4">
        <w:rPr>
          <w:rFonts w:ascii="Times New Roman" w:hAnsi="Times New Roman"/>
          <w:color w:val="000000" w:themeColor="text1"/>
          <w:sz w:val="24"/>
          <w:szCs w:val="24"/>
          <w:lang w:val="en-CA"/>
        </w:rPr>
        <w:t xml:space="preserve"> the mosaic spread is the standard deviation of this Gaussian distribution. The probability to find </w:t>
      </w:r>
      <w:proofErr w:type="spellStart"/>
      <w:r w:rsidRPr="00A849A4">
        <w:rPr>
          <w:rFonts w:ascii="Times New Roman" w:hAnsi="Times New Roman"/>
          <w:color w:val="000000" w:themeColor="text1"/>
          <w:sz w:val="24"/>
          <w:szCs w:val="24"/>
          <w:lang w:val="en-CA"/>
        </w:rPr>
        <w:t>bicelles</w:t>
      </w:r>
      <w:proofErr w:type="spellEnd"/>
      <w:r w:rsidRPr="00A849A4">
        <w:rPr>
          <w:rFonts w:ascii="Times New Roman" w:hAnsi="Times New Roman"/>
          <w:color w:val="000000" w:themeColor="text1"/>
          <w:sz w:val="24"/>
          <w:szCs w:val="24"/>
          <w:lang w:val="en-CA"/>
        </w:rPr>
        <w:t xml:space="preserve"> whose normal is at an angle β with respect to the magnetic field is thus given by </w:t>
      </w:r>
      <w:r w:rsidR="007B0E71" w:rsidRPr="00A849A4">
        <w:rPr>
          <w:rFonts w:ascii="Times New Roman" w:hAnsi="Times New Roman"/>
          <w:color w:val="000000" w:themeColor="text1"/>
          <w:sz w:val="24"/>
          <w:szCs w:val="24"/>
          <w:lang w:val="en-CA"/>
        </w:rPr>
        <w:fldChar w:fldCharType="begin">
          <w:fldData xml:space="preserve">PEVuZE5vdGU+PENpdGU+PEF1dGhvcj5Bcm5vbGQ8L0F1dGhvcj48WWVhcj4yMDAyPC9ZZWFyPjxS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</w:fldData>
        </w:fldChar>
      </w:r>
      <w:r w:rsidR="00023CC7" w:rsidRPr="00A849A4">
        <w:rPr>
          <w:rFonts w:ascii="Times New Roman" w:hAnsi="Times New Roman"/>
          <w:color w:val="000000" w:themeColor="text1"/>
          <w:sz w:val="24"/>
          <w:szCs w:val="24"/>
          <w:lang w:val="en-CA"/>
        </w:rPr>
        <w:instrText xml:space="preserve"> ADDIN EN.CITE </w:instrText>
      </w:r>
      <w:r w:rsidR="00023CC7" w:rsidRPr="00A849A4">
        <w:rPr>
          <w:rFonts w:ascii="Times New Roman" w:hAnsi="Times New Roman"/>
          <w:color w:val="000000" w:themeColor="text1"/>
          <w:sz w:val="24"/>
          <w:szCs w:val="24"/>
          <w:lang w:val="en-CA"/>
        </w:rPr>
        <w:fldChar w:fldCharType="begin">
          <w:fldData xml:space="preserve">PEVuZE5vdGU+PENpdGU+PEF1dGhvcj5Bcm5vbGQ8L0F1dGhvcj48WWVhcj4yMDAyPC9ZZWFyPjxS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</w:fldData>
        </w:fldChar>
      </w:r>
      <w:r w:rsidR="00023CC7" w:rsidRPr="00A849A4">
        <w:rPr>
          <w:rFonts w:ascii="Times New Roman" w:hAnsi="Times New Roman"/>
          <w:color w:val="000000" w:themeColor="text1"/>
          <w:sz w:val="24"/>
          <w:szCs w:val="24"/>
          <w:lang w:val="en-CA"/>
        </w:rPr>
        <w:instrText xml:space="preserve"> ADDIN EN.CITE.DATA </w:instrText>
      </w:r>
      <w:r w:rsidR="00023CC7" w:rsidRPr="00A849A4">
        <w:rPr>
          <w:rFonts w:ascii="Times New Roman" w:hAnsi="Times New Roman"/>
          <w:color w:val="000000" w:themeColor="text1"/>
          <w:sz w:val="24"/>
          <w:szCs w:val="24"/>
          <w:lang w:val="en-CA"/>
        </w:rPr>
      </w:r>
      <w:r w:rsidR="00023CC7" w:rsidRPr="00A849A4">
        <w:rPr>
          <w:rFonts w:ascii="Times New Roman" w:hAnsi="Times New Roman"/>
          <w:color w:val="000000" w:themeColor="text1"/>
          <w:sz w:val="24"/>
          <w:szCs w:val="24"/>
          <w:lang w:val="en-CA"/>
        </w:rPr>
        <w:fldChar w:fldCharType="end"/>
      </w:r>
      <w:r w:rsidR="007B0E71" w:rsidRPr="00A849A4">
        <w:rPr>
          <w:rFonts w:ascii="Times New Roman" w:hAnsi="Times New Roman"/>
          <w:color w:val="000000" w:themeColor="text1"/>
          <w:sz w:val="24"/>
          <w:szCs w:val="24"/>
          <w:lang w:val="en-CA"/>
        </w:rPr>
      </w:r>
      <w:r w:rsidR="007B0E71" w:rsidRPr="00A849A4">
        <w:rPr>
          <w:rFonts w:ascii="Times New Roman" w:hAnsi="Times New Roman"/>
          <w:color w:val="000000" w:themeColor="text1"/>
          <w:sz w:val="24"/>
          <w:szCs w:val="24"/>
          <w:lang w:val="en-CA"/>
        </w:rPr>
        <w:fldChar w:fldCharType="separate"/>
      </w:r>
      <w:r w:rsidR="00023CC7" w:rsidRPr="00A849A4">
        <w:rPr>
          <w:rFonts w:ascii="Times New Roman" w:hAnsi="Times New Roman"/>
          <w:noProof/>
          <w:color w:val="000000" w:themeColor="text1"/>
          <w:sz w:val="24"/>
          <w:szCs w:val="24"/>
          <w:lang w:val="en-CA"/>
        </w:rPr>
        <w:t>(</w:t>
      </w:r>
      <w:hyperlink w:anchor="_ENREF_2" w:tooltip="Arnold, 2002 #69" w:history="1">
        <w:r w:rsidR="0095269C" w:rsidRPr="00A849A4">
          <w:rPr>
            <w:rFonts w:ascii="Times New Roman" w:hAnsi="Times New Roman"/>
            <w:noProof/>
            <w:color w:val="000000" w:themeColor="text1"/>
            <w:sz w:val="24"/>
            <w:szCs w:val="24"/>
            <w:lang w:val="en-CA"/>
          </w:rPr>
          <w:t>Arnold et al. 2002</w:t>
        </w:r>
      </w:hyperlink>
      <w:r w:rsidR="00023CC7" w:rsidRPr="00A849A4">
        <w:rPr>
          <w:rFonts w:ascii="Times New Roman" w:hAnsi="Times New Roman"/>
          <w:noProof/>
          <w:color w:val="000000" w:themeColor="text1"/>
          <w:sz w:val="24"/>
          <w:szCs w:val="24"/>
          <w:lang w:val="en-CA"/>
        </w:rPr>
        <w:t xml:space="preserve">; </w:t>
      </w:r>
      <w:hyperlink w:anchor="_ENREF_55" w:tooltip="Zandomeneghi, 2003 #73" w:history="1">
        <w:r w:rsidR="0095269C" w:rsidRPr="00A849A4">
          <w:rPr>
            <w:rFonts w:ascii="Times New Roman" w:hAnsi="Times New Roman"/>
            <w:noProof/>
            <w:color w:val="000000" w:themeColor="text1"/>
            <w:sz w:val="24"/>
            <w:szCs w:val="24"/>
            <w:lang w:val="en-CA"/>
          </w:rPr>
          <w:t>Zandomeneghi et al. 2003</w:t>
        </w:r>
      </w:hyperlink>
      <w:r w:rsidR="00023CC7" w:rsidRPr="00A849A4">
        <w:rPr>
          <w:rFonts w:ascii="Times New Roman" w:hAnsi="Times New Roman"/>
          <w:noProof/>
          <w:color w:val="000000" w:themeColor="text1"/>
          <w:sz w:val="24"/>
          <w:szCs w:val="24"/>
          <w:lang w:val="en-CA"/>
        </w:rPr>
        <w:t>)</w:t>
      </w:r>
      <w:r w:rsidR="007B0E71" w:rsidRPr="00A849A4">
        <w:rPr>
          <w:rFonts w:ascii="Times New Roman" w:hAnsi="Times New Roman"/>
          <w:color w:val="000000" w:themeColor="text1"/>
          <w:sz w:val="24"/>
          <w:szCs w:val="24"/>
          <w:lang w:val="en-CA"/>
        </w:rPr>
        <w:fldChar w:fldCharType="end"/>
      </w:r>
      <w:r w:rsidRPr="00A849A4">
        <w:rPr>
          <w:rFonts w:ascii="Times New Roman" w:hAnsi="Times New Roman"/>
          <w:color w:val="000000" w:themeColor="text1"/>
          <w:sz w:val="24"/>
          <w:szCs w:val="24"/>
          <w:lang w:val="en-CA"/>
        </w:rPr>
        <w:t xml:space="preserve">: </w:t>
      </w:r>
    </w:p>
    <w:p w14:paraId="6D957984" w14:textId="77777777" w:rsidR="00150FD5" w:rsidRPr="00A849A4" w:rsidRDefault="00554034" w:rsidP="00150FD5">
      <w:pPr>
        <w:spacing w:after="0" w:line="480" w:lineRule="auto"/>
        <w:jc w:val="both"/>
        <w:rPr>
          <w:rFonts w:ascii="Times New Roman" w:hAnsi="Times New Roman"/>
          <w:color w:val="000000" w:themeColor="text1"/>
          <w:sz w:val="24"/>
          <w:szCs w:val="24"/>
          <w:lang w:val="en-CA"/>
        </w:rPr>
      </w:pPr>
      <w:r w:rsidRPr="00A849A4">
        <w:rPr>
          <w:rFonts w:ascii="Times New Roman" w:hAnsi="Times New Roman"/>
          <w:color w:val="000000" w:themeColor="text1"/>
          <w:sz w:val="24"/>
          <w:szCs w:val="24"/>
          <w:lang w:val="en-CA"/>
        </w:rPr>
        <w:lastRenderedPageBreak/>
        <w:tab/>
      </w:r>
      <w:r w:rsidRPr="00A849A4">
        <w:rPr>
          <w:rFonts w:ascii="Times New Roman" w:hAnsi="Times New Roman"/>
          <w:color w:val="000000" w:themeColor="text1"/>
          <w:sz w:val="24"/>
          <w:szCs w:val="24"/>
          <w:lang w:val="en-CA"/>
        </w:rPr>
        <w:tab/>
      </w:r>
      <w:r w:rsidRPr="00A849A4">
        <w:rPr>
          <w:rFonts w:ascii="Times New Roman" w:hAnsi="Times New Roman"/>
          <w:color w:val="000000" w:themeColor="text1"/>
          <w:sz w:val="24"/>
          <w:szCs w:val="24"/>
          <w:lang w:val="en-CA"/>
        </w:rPr>
        <w:tab/>
      </w:r>
      <w:r w:rsidRPr="00A849A4">
        <w:rPr>
          <w:rFonts w:ascii="Times New Roman" w:hAnsi="Times New Roman"/>
          <w:color w:val="000000" w:themeColor="text1"/>
          <w:sz w:val="24"/>
          <w:szCs w:val="24"/>
          <w:lang w:val="en-CA"/>
        </w:rPr>
        <w:tab/>
      </w:r>
      <w:r w:rsidRPr="00A849A4">
        <w:rPr>
          <w:rFonts w:ascii="Times New Roman" w:hAnsi="Times New Roman"/>
          <w:color w:val="000000" w:themeColor="text1"/>
          <w:sz w:val="24"/>
          <w:szCs w:val="24"/>
          <w:lang w:val="en-CA"/>
        </w:rPr>
        <w:tab/>
      </w:r>
      <m:oMath>
        <m:r>
          <w:rPr>
            <w:rFonts w:ascii="Cambria Math" w:hAnsi="Cambria Math"/>
            <w:color w:val="000000" w:themeColor="text1"/>
            <w:sz w:val="24"/>
            <w:szCs w:val="24"/>
          </w:rPr>
          <m:t>P</m:t>
        </m:r>
        <m:d>
          <m:dPr>
            <m:ctrlPr>
              <w:rPr>
                <w:rFonts w:ascii="Cambria Math" w:hAnsi="Cambria Math"/>
                <w:color w:val="000000" w:themeColor="text1"/>
                <w:sz w:val="24"/>
                <w:szCs w:val="24"/>
              </w:rPr>
            </m:ctrlPr>
          </m:dPr>
          <m:e>
            <m:r>
              <w:rPr>
                <w:rFonts w:ascii="Cambria Math" w:hAnsi="Cambria Math"/>
                <w:color w:val="000000" w:themeColor="text1"/>
                <w:sz w:val="24"/>
                <w:szCs w:val="24"/>
              </w:rPr>
              <m:t>β</m:t>
            </m:r>
          </m:e>
        </m:d>
        <m:r>
          <w:rPr>
            <w:rFonts w:ascii="Cambria Math" w:hAnsi="Cambria Math"/>
            <w:color w:val="000000" w:themeColor="text1"/>
            <w:sz w:val="24"/>
            <w:szCs w:val="24"/>
            <w:lang w:val="en-CA"/>
          </w:rPr>
          <m:t>=</m:t>
        </m:r>
        <m:f>
          <m:fPr>
            <m:ctrlPr>
              <w:rPr>
                <w:rFonts w:ascii="Cambria Math" w:hAnsi="Cambria Math"/>
                <w:color w:val="000000" w:themeColor="text1"/>
                <w:sz w:val="24"/>
                <w:szCs w:val="24"/>
              </w:rPr>
            </m:ctrlPr>
          </m:fPr>
          <m:num>
            <m:r>
              <w:rPr>
                <w:rFonts w:ascii="Cambria Math" w:hAnsi="Cambria Math"/>
                <w:color w:val="000000" w:themeColor="text1"/>
                <w:sz w:val="24"/>
                <w:szCs w:val="24"/>
                <w:lang w:val="en-CA"/>
              </w:rPr>
              <m:t>1</m:t>
            </m:r>
          </m:num>
          <m:den>
            <m:r>
              <w:rPr>
                <w:rFonts w:ascii="Cambria Math" w:hAnsi="Cambria Math"/>
                <w:color w:val="000000" w:themeColor="text1"/>
                <w:sz w:val="24"/>
                <w:szCs w:val="24"/>
              </w:rPr>
              <m:t>ζ</m:t>
            </m:r>
            <m:rad>
              <m:radPr>
                <m:degHide m:val="1"/>
                <m:ctrlPr>
                  <w:rPr>
                    <w:rFonts w:ascii="Cambria Math" w:hAnsi="Cambria Math"/>
                    <w:color w:val="000000" w:themeColor="text1"/>
                    <w:sz w:val="24"/>
                    <w:szCs w:val="24"/>
                  </w:rPr>
                </m:ctrlPr>
              </m:radPr>
              <m:deg/>
              <m:e>
                <m:r>
                  <w:rPr>
                    <w:rFonts w:ascii="Cambria Math" w:hAnsi="Cambria Math"/>
                    <w:color w:val="000000" w:themeColor="text1"/>
                    <w:sz w:val="24"/>
                    <w:szCs w:val="24"/>
                    <w:lang w:val="en-CA"/>
                  </w:rPr>
                  <m:t>2</m:t>
                </m:r>
                <m:r>
                  <w:rPr>
                    <w:rFonts w:ascii="Cambria Math" w:hAnsi="Cambria Math"/>
                    <w:color w:val="000000" w:themeColor="text1"/>
                    <w:sz w:val="24"/>
                    <w:szCs w:val="24"/>
                  </w:rPr>
                  <m:t>π</m:t>
                </m:r>
              </m:e>
            </m:rad>
          </m:den>
        </m:f>
        <m:sSup>
          <m:sSupPr>
            <m:ctrlPr>
              <w:rPr>
                <w:rFonts w:ascii="Cambria Math" w:hAnsi="Cambria Math"/>
                <w:color w:val="000000" w:themeColor="text1"/>
                <w:sz w:val="24"/>
                <w:szCs w:val="24"/>
              </w:rPr>
            </m:ctrlPr>
          </m:sSupPr>
          <m:e>
            <m:r>
              <w:rPr>
                <w:rFonts w:ascii="Cambria Math" w:hAnsi="Cambria Math"/>
                <w:color w:val="000000" w:themeColor="text1"/>
                <w:sz w:val="24"/>
                <w:szCs w:val="24"/>
              </w:rPr>
              <m:t>e</m:t>
            </m:r>
          </m:e>
          <m:sup>
            <m:f>
              <m:fPr>
                <m:ctrlPr>
                  <w:rPr>
                    <w:rFonts w:ascii="Cambria Math" w:hAnsi="Cambria Math"/>
                    <w:color w:val="000000" w:themeColor="text1"/>
                    <w:sz w:val="24"/>
                    <w:szCs w:val="24"/>
                  </w:rPr>
                </m:ctrlPr>
              </m:fPr>
              <m:num>
                <m:r>
                  <w:rPr>
                    <w:rFonts w:ascii="Cambria Math" w:hAnsi="Cambria Math"/>
                    <w:color w:val="000000" w:themeColor="text1"/>
                    <w:sz w:val="24"/>
                    <w:szCs w:val="24"/>
                    <w:lang w:val="en-CA"/>
                  </w:rPr>
                  <m:t>-</m:t>
                </m:r>
                <m:sSup>
                  <m:sSupPr>
                    <m:ctrlPr>
                      <w:rPr>
                        <w:rFonts w:ascii="Cambria Math" w:hAnsi="Cambria Math"/>
                        <w:color w:val="000000" w:themeColor="text1"/>
                        <w:sz w:val="24"/>
                        <w:szCs w:val="24"/>
                      </w:rPr>
                    </m:ctrlPr>
                  </m:sSupPr>
                  <m:e>
                    <m:d>
                      <m:dPr>
                        <m:ctrlPr>
                          <w:rPr>
                            <w:rFonts w:ascii="Cambria Math" w:hAnsi="Cambria Math"/>
                            <w:color w:val="000000" w:themeColor="text1"/>
                            <w:sz w:val="24"/>
                            <w:szCs w:val="24"/>
                          </w:rPr>
                        </m:ctrlPr>
                      </m:dPr>
                      <m:e>
                        <m:r>
                          <w:rPr>
                            <w:rFonts w:ascii="Cambria Math" w:hAnsi="Cambria Math"/>
                            <w:color w:val="000000" w:themeColor="text1"/>
                            <w:sz w:val="24"/>
                            <w:szCs w:val="24"/>
                          </w:rPr>
                          <m:t>β</m:t>
                        </m:r>
                        <m:r>
                          <w:rPr>
                            <w:rFonts w:ascii="Cambria Math" w:hAnsi="Cambria Math"/>
                            <w:color w:val="000000" w:themeColor="text1"/>
                            <w:sz w:val="24"/>
                            <w:szCs w:val="24"/>
                            <w:lang w:val="en-CA"/>
                          </w:rPr>
                          <m:t>-</m:t>
                        </m:r>
                        <m:sSub>
                          <m:sSubPr>
                            <m:ctrlPr>
                              <w:rPr>
                                <w:rFonts w:ascii="Cambria Math" w:hAnsi="Cambria Math"/>
                                <w:color w:val="000000" w:themeColor="text1"/>
                                <w:sz w:val="24"/>
                                <w:szCs w:val="24"/>
                              </w:rPr>
                            </m:ctrlPr>
                          </m:sSubPr>
                          <m:e>
                            <m:r>
                              <w:rPr>
                                <w:rFonts w:ascii="Cambria Math" w:hAnsi="Cambria Math"/>
                                <w:color w:val="000000" w:themeColor="text1"/>
                                <w:sz w:val="24"/>
                                <w:szCs w:val="24"/>
                              </w:rPr>
                              <m:t>β</m:t>
                            </m:r>
                          </m:e>
                          <m:sub>
                            <m:r>
                              <w:rPr>
                                <w:rFonts w:ascii="Cambria Math" w:hAnsi="Cambria Math"/>
                                <w:color w:val="000000" w:themeColor="text1"/>
                                <w:sz w:val="24"/>
                                <w:szCs w:val="24"/>
                                <w:lang w:val="en-CA"/>
                              </w:rPr>
                              <m:t>0</m:t>
                            </m:r>
                          </m:sub>
                        </m:sSub>
                      </m:e>
                    </m:d>
                  </m:e>
                  <m:sup>
                    <m:r>
                      <w:rPr>
                        <w:rFonts w:ascii="Cambria Math" w:hAnsi="Cambria Math"/>
                        <w:color w:val="000000" w:themeColor="text1"/>
                        <w:sz w:val="24"/>
                        <w:szCs w:val="24"/>
                        <w:lang w:val="en-CA"/>
                      </w:rPr>
                      <m:t>2</m:t>
                    </m:r>
                  </m:sup>
                </m:sSup>
              </m:num>
              <m:den>
                <m:r>
                  <w:rPr>
                    <w:rFonts w:ascii="Cambria Math" w:hAnsi="Cambria Math"/>
                    <w:color w:val="000000" w:themeColor="text1"/>
                    <w:sz w:val="24"/>
                    <w:szCs w:val="24"/>
                    <w:lang w:val="en-CA"/>
                  </w:rPr>
                  <m:t>2</m:t>
                </m:r>
                <m:sSup>
                  <m:sSupPr>
                    <m:ctrlPr>
                      <w:rPr>
                        <w:rFonts w:ascii="Cambria Math" w:hAnsi="Cambria Math"/>
                        <w:color w:val="000000" w:themeColor="text1"/>
                        <w:sz w:val="24"/>
                        <w:szCs w:val="24"/>
                      </w:rPr>
                    </m:ctrlPr>
                  </m:sSupPr>
                  <m:e>
                    <m:r>
                      <w:rPr>
                        <w:rFonts w:ascii="Cambria Math" w:hAnsi="Cambria Math"/>
                        <w:color w:val="000000" w:themeColor="text1"/>
                        <w:sz w:val="24"/>
                        <w:szCs w:val="24"/>
                      </w:rPr>
                      <m:t>ζ</m:t>
                    </m:r>
                  </m:e>
                  <m:sup>
                    <m:r>
                      <w:rPr>
                        <w:rFonts w:ascii="Cambria Math" w:hAnsi="Cambria Math"/>
                        <w:color w:val="000000" w:themeColor="text1"/>
                        <w:sz w:val="24"/>
                        <w:szCs w:val="24"/>
                        <w:lang w:val="en-CA"/>
                      </w:rPr>
                      <m:t>2</m:t>
                    </m:r>
                  </m:sup>
                </m:sSup>
              </m:den>
            </m:f>
          </m:sup>
        </m:sSup>
      </m:oMath>
      <w:r w:rsidR="00150FD5" w:rsidRPr="00A849A4">
        <w:rPr>
          <w:rFonts w:ascii="Times New Roman" w:hAnsi="Times New Roman"/>
          <w:color w:val="000000" w:themeColor="text1"/>
          <w:sz w:val="24"/>
          <w:szCs w:val="24"/>
          <w:lang w:val="en-CA"/>
        </w:rPr>
        <w:tab/>
      </w:r>
      <w:r w:rsidR="00150FD5" w:rsidRPr="00A849A4">
        <w:rPr>
          <w:rFonts w:ascii="Times New Roman" w:hAnsi="Times New Roman"/>
          <w:color w:val="000000" w:themeColor="text1"/>
          <w:sz w:val="24"/>
          <w:szCs w:val="24"/>
          <w:lang w:val="en-CA"/>
        </w:rPr>
        <w:tab/>
      </w:r>
      <w:r w:rsidR="00150FD5" w:rsidRPr="00A849A4">
        <w:rPr>
          <w:rFonts w:ascii="Times New Roman" w:hAnsi="Times New Roman"/>
          <w:color w:val="000000" w:themeColor="text1"/>
          <w:sz w:val="24"/>
          <w:szCs w:val="24"/>
          <w:lang w:val="en-CA"/>
        </w:rPr>
        <w:tab/>
        <w:t>(</w:t>
      </w:r>
      <w:r w:rsidR="00C90BA6" w:rsidRPr="00A849A4">
        <w:rPr>
          <w:rFonts w:ascii="Times New Roman" w:hAnsi="Times New Roman"/>
          <w:color w:val="000000" w:themeColor="text1"/>
          <w:sz w:val="24"/>
          <w:szCs w:val="24"/>
          <w:lang w:val="en-CA"/>
        </w:rPr>
        <w:t>1)</w:t>
      </w:r>
    </w:p>
    <w:p w14:paraId="13D7EC44" w14:textId="5C7BC544" w:rsidR="00C90BA6" w:rsidRPr="00A849A4" w:rsidRDefault="00554034" w:rsidP="00150FD5">
      <w:pPr>
        <w:spacing w:after="0" w:line="480" w:lineRule="auto"/>
        <w:jc w:val="both"/>
        <w:rPr>
          <w:rFonts w:ascii="Times New Roman" w:hAnsi="Times New Roman"/>
          <w:color w:val="000000" w:themeColor="text1"/>
          <w:sz w:val="24"/>
          <w:szCs w:val="24"/>
          <w:lang w:val="en-CA"/>
        </w:rPr>
      </w:pPr>
      <w:r w:rsidRPr="00A849A4">
        <w:rPr>
          <w:rFonts w:ascii="Times New Roman" w:hAnsi="Times New Roman"/>
          <w:color w:val="000000" w:themeColor="text1"/>
          <w:sz w:val="24"/>
          <w:szCs w:val="24"/>
          <w:lang w:val="en-CA"/>
        </w:rPr>
        <w:t>A spectrum with such an angular distribution can be simulated using dedicated MATLAB scripts and the calculated spectrum fitted to the experimental one to determine the static mosaic spread.</w:t>
      </w:r>
    </w:p>
    <w:p w14:paraId="45A0B3AC" w14:textId="625E911B" w:rsidR="00554034" w:rsidRPr="00A849A4" w:rsidRDefault="00554034" w:rsidP="00150FD5">
      <w:pPr>
        <w:spacing w:after="0" w:line="480" w:lineRule="auto"/>
        <w:jc w:val="both"/>
        <w:rPr>
          <w:rFonts w:ascii="Times New Roman" w:hAnsi="Times New Roman"/>
          <w:i/>
          <w:color w:val="000000" w:themeColor="text1"/>
          <w:sz w:val="24"/>
          <w:szCs w:val="24"/>
          <w:lang w:val="en-US"/>
        </w:rPr>
      </w:pPr>
      <w:r w:rsidRPr="00A849A4">
        <w:rPr>
          <w:rFonts w:ascii="Times New Roman" w:hAnsi="Times New Roman"/>
          <w:i/>
          <w:color w:val="000000" w:themeColor="text1"/>
          <w:sz w:val="24"/>
          <w:szCs w:val="24"/>
          <w:lang w:val="en-US"/>
        </w:rPr>
        <w:t>Dynamic mosaic spread</w:t>
      </w:r>
    </w:p>
    <w:p w14:paraId="5C7EE0FD" w14:textId="42E2ACE2" w:rsidR="00717464" w:rsidRPr="00A849A4" w:rsidRDefault="00554034" w:rsidP="00DC706B">
      <w:pPr>
        <w:spacing w:after="0" w:line="480" w:lineRule="auto"/>
        <w:ind w:firstLine="284"/>
        <w:jc w:val="both"/>
        <w:rPr>
          <w:rFonts w:ascii="Times New Roman" w:hAnsi="Times New Roman"/>
          <w:color w:val="000000" w:themeColor="text1"/>
          <w:sz w:val="24"/>
          <w:szCs w:val="24"/>
          <w:lang w:val="en-US"/>
        </w:rPr>
      </w:pPr>
      <w:r w:rsidRPr="00A849A4">
        <w:rPr>
          <w:rFonts w:ascii="Times New Roman" w:hAnsi="Times New Roman"/>
          <w:color w:val="000000" w:themeColor="text1"/>
          <w:sz w:val="24"/>
          <w:szCs w:val="24"/>
          <w:lang w:val="en-US"/>
        </w:rPr>
        <w:t xml:space="preserve">The static mosaic spread describes a distribution of </w:t>
      </w:r>
      <w:proofErr w:type="spellStart"/>
      <w:r w:rsidRPr="00A849A4">
        <w:rPr>
          <w:rFonts w:ascii="Times New Roman" w:hAnsi="Times New Roman"/>
          <w:color w:val="000000" w:themeColor="text1"/>
          <w:sz w:val="24"/>
          <w:szCs w:val="24"/>
          <w:lang w:val="en-US"/>
        </w:rPr>
        <w:t>bicelle</w:t>
      </w:r>
      <w:proofErr w:type="spellEnd"/>
      <w:r w:rsidRPr="00A849A4">
        <w:rPr>
          <w:rFonts w:ascii="Times New Roman" w:hAnsi="Times New Roman"/>
          <w:color w:val="000000" w:themeColor="text1"/>
          <w:sz w:val="24"/>
          <w:szCs w:val="24"/>
          <w:lang w:val="en-US"/>
        </w:rPr>
        <w:t xml:space="preserve"> orientation which is slow on the NMR timescale. However, additional motions such as </w:t>
      </w:r>
      <w:proofErr w:type="spellStart"/>
      <w:r w:rsidRPr="00A849A4">
        <w:rPr>
          <w:rFonts w:ascii="Times New Roman" w:hAnsi="Times New Roman"/>
          <w:color w:val="000000" w:themeColor="text1"/>
          <w:sz w:val="24"/>
          <w:szCs w:val="24"/>
          <w:lang w:val="en-US"/>
        </w:rPr>
        <w:t>bicelle</w:t>
      </w:r>
      <w:proofErr w:type="spellEnd"/>
      <w:r w:rsidRPr="00A849A4">
        <w:rPr>
          <w:rFonts w:ascii="Times New Roman" w:hAnsi="Times New Roman"/>
          <w:color w:val="000000" w:themeColor="text1"/>
          <w:sz w:val="24"/>
          <w:szCs w:val="24"/>
          <w:lang w:val="en-US"/>
        </w:rPr>
        <w:t xml:space="preserve"> wobbling for example will modify the</w:t>
      </w:r>
      <w:r w:rsidR="00C90BA6" w:rsidRPr="00A849A4">
        <w:rPr>
          <w:rFonts w:ascii="Times New Roman" w:hAnsi="Times New Roman"/>
          <w:color w:val="000000" w:themeColor="text1"/>
          <w:sz w:val="24"/>
          <w:szCs w:val="24"/>
          <w:lang w:val="en-US"/>
        </w:rPr>
        <w:t xml:space="preserve"> ph</w:t>
      </w:r>
      <w:r w:rsidR="002346BA" w:rsidRPr="00A849A4">
        <w:rPr>
          <w:rFonts w:ascii="Times New Roman" w:hAnsi="Times New Roman"/>
          <w:color w:val="000000" w:themeColor="text1"/>
          <w:sz w:val="24"/>
          <w:szCs w:val="24"/>
          <w:lang w:val="en-US"/>
        </w:rPr>
        <w:t>o</w:t>
      </w:r>
      <w:r w:rsidR="00C90BA6" w:rsidRPr="00A849A4">
        <w:rPr>
          <w:rFonts w:ascii="Times New Roman" w:hAnsi="Times New Roman"/>
          <w:color w:val="000000" w:themeColor="text1"/>
          <w:sz w:val="24"/>
          <w:szCs w:val="24"/>
          <w:lang w:val="en-US"/>
        </w:rPr>
        <w:t>s</w:t>
      </w:r>
      <w:r w:rsidR="002346BA" w:rsidRPr="00A849A4">
        <w:rPr>
          <w:rFonts w:ascii="Times New Roman" w:hAnsi="Times New Roman"/>
          <w:color w:val="000000" w:themeColor="text1"/>
          <w:sz w:val="24"/>
          <w:szCs w:val="24"/>
          <w:lang w:val="en-US"/>
        </w:rPr>
        <w:t>pholipid</w:t>
      </w:r>
      <w:r w:rsidRPr="00A849A4">
        <w:rPr>
          <w:rFonts w:ascii="Times New Roman" w:hAnsi="Times New Roman"/>
          <w:color w:val="000000" w:themeColor="text1"/>
          <w:sz w:val="24"/>
          <w:szCs w:val="24"/>
          <w:lang w:val="en-US"/>
        </w:rPr>
        <w:t xml:space="preserve"> </w:t>
      </w:r>
      <w:r w:rsidR="00717464" w:rsidRPr="00A849A4">
        <w:rPr>
          <w:rFonts w:ascii="Times New Roman" w:hAnsi="Times New Roman"/>
          <w:color w:val="000000" w:themeColor="text1"/>
          <w:sz w:val="24"/>
          <w:szCs w:val="24"/>
          <w:vertAlign w:val="superscript"/>
          <w:lang w:val="en-US"/>
        </w:rPr>
        <w:t>31</w:t>
      </w:r>
      <w:r w:rsidR="00717464" w:rsidRPr="00A849A4">
        <w:rPr>
          <w:rFonts w:ascii="Times New Roman" w:hAnsi="Times New Roman"/>
          <w:color w:val="000000" w:themeColor="text1"/>
          <w:sz w:val="24"/>
          <w:szCs w:val="24"/>
          <w:lang w:val="en-US"/>
        </w:rPr>
        <w:t>P resonance frequency (</w:t>
      </w:r>
      <m:oMath>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δ</m:t>
            </m:r>
          </m:e>
          <m:sub>
            <m:r>
              <w:rPr>
                <w:rFonts w:ascii="Cambria Math" w:hAnsi="Cambria Math"/>
                <w:color w:val="000000" w:themeColor="text1"/>
                <w:sz w:val="24"/>
                <w:szCs w:val="24"/>
                <w:lang w:val="en-US"/>
              </w:rPr>
              <m:t>obs</m:t>
            </m:r>
          </m:sub>
        </m:sSub>
      </m:oMath>
      <w:r w:rsidR="00C90BA6" w:rsidRPr="00A849A4">
        <w:rPr>
          <w:rFonts w:ascii="Times New Roman" w:hAnsi="Times New Roman"/>
          <w:color w:val="000000" w:themeColor="text1"/>
          <w:sz w:val="24"/>
          <w:szCs w:val="24"/>
          <w:lang w:val="en-US"/>
        </w:rPr>
        <w:t>)</w:t>
      </w:r>
      <w:r w:rsidR="002346BA" w:rsidRPr="00A849A4">
        <w:rPr>
          <w:rFonts w:ascii="Times New Roman" w:hAnsi="Times New Roman"/>
          <w:color w:val="000000" w:themeColor="text1"/>
          <w:sz w:val="24"/>
          <w:szCs w:val="24"/>
          <w:lang w:val="en-US"/>
        </w:rPr>
        <w:t>. The observed peak position can thus be d</w:t>
      </w:r>
      <w:r w:rsidR="00C90BA6" w:rsidRPr="00A849A4">
        <w:rPr>
          <w:rFonts w:ascii="Times New Roman" w:hAnsi="Times New Roman"/>
          <w:color w:val="000000" w:themeColor="text1"/>
          <w:sz w:val="24"/>
          <w:szCs w:val="24"/>
          <w:lang w:val="en-US"/>
        </w:rPr>
        <w:t>escrib</w:t>
      </w:r>
      <w:r w:rsidR="002346BA" w:rsidRPr="00A849A4">
        <w:rPr>
          <w:rFonts w:ascii="Times New Roman" w:hAnsi="Times New Roman"/>
          <w:color w:val="000000" w:themeColor="text1"/>
          <w:sz w:val="24"/>
          <w:szCs w:val="24"/>
          <w:lang w:val="en-US"/>
        </w:rPr>
        <w:t>ed as follows</w:t>
      </w:r>
      <w:r w:rsidR="00717464" w:rsidRPr="00A849A4">
        <w:rPr>
          <w:rFonts w:ascii="Times New Roman" w:hAnsi="Times New Roman"/>
          <w:color w:val="000000" w:themeColor="text1"/>
          <w:sz w:val="24"/>
          <w:szCs w:val="24"/>
          <w:lang w:val="en-US"/>
        </w:rPr>
        <w:t xml:space="preserve"> </w:t>
      </w:r>
      <w:r w:rsidR="007B0E71" w:rsidRPr="00A849A4">
        <w:rPr>
          <w:rFonts w:ascii="Times New Roman" w:hAnsi="Times New Roman"/>
          <w:color w:val="000000" w:themeColor="text1"/>
          <w:sz w:val="24"/>
          <w:szCs w:val="24"/>
          <w:lang w:val="en-US"/>
        </w:rPr>
        <w:fldChar w:fldCharType="begin">
          <w:fldData xml:space="preserve">PEVuZE5vdGU+PENpdGU+PEF1dGhvcj5aYW5kb21lbmVnaGk8L0F1dGhvcj48WWVhcj4yMDAzPC9Z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</w:fldData>
        </w:fldChar>
      </w:r>
      <w:r w:rsidR="00430C75" w:rsidRPr="00A849A4">
        <w:rPr>
          <w:rFonts w:ascii="Times New Roman" w:hAnsi="Times New Roman"/>
          <w:color w:val="000000" w:themeColor="text1"/>
          <w:sz w:val="24"/>
          <w:szCs w:val="24"/>
          <w:lang w:val="en-US"/>
        </w:rPr>
        <w:instrText xml:space="preserve"> ADDIN EN.CITE </w:instrText>
      </w:r>
      <w:r w:rsidR="00430C75" w:rsidRPr="00A849A4">
        <w:rPr>
          <w:rFonts w:ascii="Times New Roman" w:hAnsi="Times New Roman"/>
          <w:color w:val="000000" w:themeColor="text1"/>
          <w:sz w:val="24"/>
          <w:szCs w:val="24"/>
          <w:lang w:val="en-US"/>
        </w:rPr>
        <w:fldChar w:fldCharType="begin">
          <w:fldData xml:space="preserve">PEVuZE5vdGU+PENpdGU+PEF1dGhvcj5aYW5kb21lbmVnaGk8L0F1dGhvcj48WWVhcj4yMDAzPC9Z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</w:fldData>
        </w:fldChar>
      </w:r>
      <w:r w:rsidR="00430C75" w:rsidRPr="00A849A4">
        <w:rPr>
          <w:rFonts w:ascii="Times New Roman" w:hAnsi="Times New Roman"/>
          <w:color w:val="000000" w:themeColor="text1"/>
          <w:sz w:val="24"/>
          <w:szCs w:val="24"/>
          <w:lang w:val="en-US"/>
        </w:rPr>
        <w:instrText xml:space="preserve"> ADDIN EN.CITE.DATA </w:instrText>
      </w:r>
      <w:r w:rsidR="00430C75" w:rsidRPr="00A849A4">
        <w:rPr>
          <w:rFonts w:ascii="Times New Roman" w:hAnsi="Times New Roman"/>
          <w:color w:val="000000" w:themeColor="text1"/>
          <w:sz w:val="24"/>
          <w:szCs w:val="24"/>
          <w:lang w:val="en-US"/>
        </w:rPr>
      </w:r>
      <w:r w:rsidR="00430C75" w:rsidRPr="00A849A4">
        <w:rPr>
          <w:rFonts w:ascii="Times New Roman" w:hAnsi="Times New Roman"/>
          <w:color w:val="000000" w:themeColor="text1"/>
          <w:sz w:val="24"/>
          <w:szCs w:val="24"/>
          <w:lang w:val="en-US"/>
        </w:rPr>
        <w:fldChar w:fldCharType="end"/>
      </w:r>
      <w:r w:rsidR="007B0E71" w:rsidRPr="00A849A4">
        <w:rPr>
          <w:rFonts w:ascii="Times New Roman" w:hAnsi="Times New Roman"/>
          <w:color w:val="000000" w:themeColor="text1"/>
          <w:sz w:val="24"/>
          <w:szCs w:val="24"/>
          <w:lang w:val="en-US"/>
        </w:rPr>
      </w:r>
      <w:r w:rsidR="007B0E71" w:rsidRPr="00A849A4">
        <w:rPr>
          <w:rFonts w:ascii="Times New Roman" w:hAnsi="Times New Roman"/>
          <w:color w:val="000000" w:themeColor="text1"/>
          <w:sz w:val="24"/>
          <w:szCs w:val="24"/>
          <w:lang w:val="en-US"/>
        </w:rPr>
        <w:fldChar w:fldCharType="separate"/>
      </w:r>
      <w:r w:rsidR="00430C75" w:rsidRPr="00A849A4">
        <w:rPr>
          <w:rFonts w:ascii="Times New Roman" w:hAnsi="Times New Roman"/>
          <w:noProof/>
          <w:color w:val="000000" w:themeColor="text1"/>
          <w:sz w:val="24"/>
          <w:szCs w:val="24"/>
          <w:lang w:val="en-US"/>
        </w:rPr>
        <w:t>(</w:t>
      </w:r>
      <w:hyperlink w:anchor="_ENREF_55" w:tooltip="Zandomeneghi, 2003 #73" w:history="1">
        <w:r w:rsidR="0095269C" w:rsidRPr="00A849A4">
          <w:rPr>
            <w:rFonts w:ascii="Times New Roman" w:hAnsi="Times New Roman"/>
            <w:noProof/>
            <w:color w:val="000000" w:themeColor="text1"/>
            <w:sz w:val="24"/>
            <w:szCs w:val="24"/>
            <w:lang w:val="en-US"/>
          </w:rPr>
          <w:t>Zandomeneghi et al. 2003</w:t>
        </w:r>
      </w:hyperlink>
      <w:r w:rsidR="00430C75" w:rsidRPr="00A849A4">
        <w:rPr>
          <w:rFonts w:ascii="Times New Roman" w:hAnsi="Times New Roman"/>
          <w:noProof/>
          <w:color w:val="000000" w:themeColor="text1"/>
          <w:sz w:val="24"/>
          <w:szCs w:val="24"/>
          <w:lang w:val="en-US"/>
        </w:rPr>
        <w:t xml:space="preserve">; </w:t>
      </w:r>
      <w:hyperlink w:anchor="_ENREF_46" w:tooltip="Triba, 2005 #74" w:history="1">
        <w:r w:rsidR="0095269C" w:rsidRPr="00A849A4">
          <w:rPr>
            <w:rFonts w:ascii="Times New Roman" w:hAnsi="Times New Roman"/>
            <w:noProof/>
            <w:color w:val="000000" w:themeColor="text1"/>
            <w:sz w:val="24"/>
            <w:szCs w:val="24"/>
            <w:lang w:val="en-US"/>
          </w:rPr>
          <w:t>Triba et al. 2005</w:t>
        </w:r>
      </w:hyperlink>
      <w:r w:rsidR="00430C75" w:rsidRPr="00A849A4">
        <w:rPr>
          <w:rFonts w:ascii="Times New Roman" w:hAnsi="Times New Roman"/>
          <w:noProof/>
          <w:color w:val="000000" w:themeColor="text1"/>
          <w:sz w:val="24"/>
          <w:szCs w:val="24"/>
          <w:lang w:val="en-US"/>
        </w:rPr>
        <w:t>)</w:t>
      </w:r>
      <w:r w:rsidR="007B0E71" w:rsidRPr="00A849A4">
        <w:rPr>
          <w:rFonts w:ascii="Times New Roman" w:hAnsi="Times New Roman"/>
          <w:color w:val="000000" w:themeColor="text1"/>
          <w:sz w:val="24"/>
          <w:szCs w:val="24"/>
          <w:lang w:val="en-US"/>
        </w:rPr>
        <w:fldChar w:fldCharType="end"/>
      </w:r>
      <w:r w:rsidR="007B0E71" w:rsidRPr="00A849A4">
        <w:rPr>
          <w:rFonts w:ascii="Times New Roman" w:hAnsi="Times New Roman"/>
          <w:color w:val="000000" w:themeColor="text1"/>
          <w:sz w:val="24"/>
          <w:szCs w:val="24"/>
          <w:lang w:val="en-US"/>
        </w:rPr>
        <w:t xml:space="preserve"> </w:t>
      </w:r>
      <w:r w:rsidR="00717464" w:rsidRPr="00A849A4">
        <w:rPr>
          <w:rFonts w:ascii="Times New Roman" w:hAnsi="Times New Roman"/>
          <w:color w:val="000000" w:themeColor="text1"/>
          <w:sz w:val="24"/>
          <w:szCs w:val="24"/>
          <w:lang w:val="en-US"/>
        </w:rPr>
        <w:t>:</w:t>
      </w:r>
    </w:p>
    <w:p w14:paraId="65793EDF" w14:textId="084F97C3" w:rsidR="00C90BA6" w:rsidRPr="00A849A4" w:rsidRDefault="00717464" w:rsidP="00717464">
      <w:pPr>
        <w:spacing w:after="0" w:line="480" w:lineRule="auto"/>
        <w:rPr>
          <w:rFonts w:ascii="Times New Roman" w:hAnsi="Times New Roman"/>
          <w:color w:val="000000" w:themeColor="text1"/>
          <w:sz w:val="24"/>
          <w:szCs w:val="24"/>
          <w:lang w:val="en-US"/>
        </w:rPr>
      </w:pPr>
      <w:r w:rsidRPr="00A849A4">
        <w:rPr>
          <w:rFonts w:ascii="Times New Roman" w:hAnsi="Times New Roman"/>
          <w:color w:val="000000" w:themeColor="text1"/>
          <w:sz w:val="24"/>
          <w:szCs w:val="24"/>
          <w:lang w:val="en-US"/>
        </w:rPr>
        <w:tab/>
      </w:r>
      <w:r w:rsidRPr="00A849A4">
        <w:rPr>
          <w:rFonts w:ascii="Times New Roman" w:hAnsi="Times New Roman"/>
          <w:color w:val="000000" w:themeColor="text1"/>
          <w:sz w:val="24"/>
          <w:szCs w:val="24"/>
          <w:lang w:val="en-US"/>
        </w:rPr>
        <w:tab/>
      </w:r>
      <w:r w:rsidRPr="00A849A4">
        <w:rPr>
          <w:rFonts w:ascii="Times New Roman" w:hAnsi="Times New Roman"/>
          <w:color w:val="000000" w:themeColor="text1"/>
          <w:sz w:val="24"/>
          <w:szCs w:val="24"/>
          <w:lang w:val="en-US"/>
        </w:rPr>
        <w:tab/>
      </w:r>
      <w:r w:rsidRPr="00A849A4">
        <w:rPr>
          <w:rFonts w:ascii="Times New Roman" w:hAnsi="Times New Roman"/>
          <w:color w:val="000000" w:themeColor="text1"/>
          <w:sz w:val="24"/>
          <w:szCs w:val="24"/>
          <w:lang w:val="en-US"/>
        </w:rPr>
        <w:tab/>
      </w:r>
      <m:oMath>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δ</m:t>
            </m:r>
          </m:e>
          <m:sub>
            <m:r>
              <w:rPr>
                <w:rFonts w:ascii="Cambria Math" w:hAnsi="Cambria Math"/>
                <w:color w:val="000000" w:themeColor="text1"/>
                <w:sz w:val="24"/>
                <w:szCs w:val="24"/>
                <w:lang w:val="en-US"/>
              </w:rPr>
              <m:t>obs</m:t>
            </m:r>
          </m:sub>
        </m:sSub>
        <m:r>
          <w:rPr>
            <w:rFonts w:ascii="Cambria Math" w:hAns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δ</m:t>
            </m:r>
          </m:e>
          <m:sub>
            <m:r>
              <w:rPr>
                <w:rFonts w:ascii="Cambria Math" w:hAnsi="Cambria Math"/>
                <w:color w:val="000000" w:themeColor="text1"/>
                <w:sz w:val="24"/>
                <w:szCs w:val="24"/>
                <w:lang w:val="en-US"/>
              </w:rPr>
              <m:t>iso</m:t>
            </m:r>
          </m:sub>
        </m:sSub>
        <m:r>
          <w:rPr>
            <w:rFonts w:ascii="Cambria Math" w:hAnsi="Cambria Math"/>
            <w:color w:val="000000" w:themeColor="text1"/>
            <w:sz w:val="24"/>
            <w:szCs w:val="24"/>
            <w:lang w:val="en-US"/>
          </w:rPr>
          <m:t>+</m:t>
        </m:r>
        <m:f>
          <m:fPr>
            <m:ctrlPr>
              <w:rPr>
                <w:rFonts w:ascii="Cambria Math" w:hAnsi="Cambria Math"/>
                <w:i/>
                <w:color w:val="000000" w:themeColor="text1"/>
                <w:sz w:val="24"/>
                <w:szCs w:val="24"/>
                <w:lang w:val="en-US"/>
              </w:rPr>
            </m:ctrlPr>
          </m:fPr>
          <m:num>
            <m:r>
              <w:rPr>
                <w:rFonts w:ascii="Cambria Math" w:hAnsi="Cambria Math"/>
                <w:color w:val="000000" w:themeColor="text1"/>
                <w:sz w:val="24"/>
                <w:szCs w:val="24"/>
                <w:lang w:val="en-US"/>
              </w:rPr>
              <m:t>1</m:t>
            </m:r>
          </m:num>
          <m:den>
            <m:r>
              <w:rPr>
                <w:rFonts w:ascii="Cambria Math" w:hAnsi="Cambria Math"/>
                <w:color w:val="000000" w:themeColor="text1"/>
                <w:sz w:val="24"/>
                <w:szCs w:val="24"/>
                <w:lang w:val="en-US"/>
              </w:rPr>
              <m:t>2</m:t>
            </m:r>
          </m:den>
        </m:f>
        <m:r>
          <w:rPr>
            <w:rFonts w:ascii="Cambria Math" w:hAnsi="Cambria Math"/>
            <w:color w:val="000000" w:themeColor="text1"/>
            <w:sz w:val="24"/>
            <w:szCs w:val="24"/>
            <w:lang w:val="en-US"/>
          </w:rPr>
          <m:t>(3</m:t>
        </m:r>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cos</m:t>
            </m:r>
          </m:e>
          <m:sup>
            <m:r>
              <w:rPr>
                <w:rFonts w:ascii="Cambria Math" w:hAnsi="Cambria Math"/>
                <w:color w:val="000000" w:themeColor="text1"/>
                <w:sz w:val="24"/>
                <w:szCs w:val="24"/>
                <w:lang w:val="en-US"/>
              </w:rPr>
              <m:t>2</m:t>
            </m:r>
          </m:sup>
        </m:sSup>
        <m:r>
          <w:rPr>
            <w:rFonts w:ascii="Cambria Math" w:hAnsi="Cambria Math"/>
            <w:color w:val="000000" w:themeColor="text1"/>
            <w:sz w:val="24"/>
            <w:szCs w:val="24"/>
            <w:lang w:val="en-US"/>
          </w:rPr>
          <m:t>θ-1)</m:t>
        </m:r>
        <m:acc>
          <m:accPr>
            <m:chr m:val="̅"/>
            <m:ctrlPr>
              <w:rPr>
                <w:rFonts w:ascii="Cambria Math" w:hAnsi="Cambria Math"/>
                <w:i/>
                <w:color w:val="000000" w:themeColor="text1"/>
                <w:sz w:val="24"/>
                <w:szCs w:val="24"/>
                <w:lang w:val="en-US"/>
              </w:rPr>
            </m:ctrlPr>
          </m:accPr>
          <m:e>
            <m:r>
              <w:rPr>
                <w:rFonts w:ascii="Cambria Math" w:hAnsi="Cambria Math"/>
                <w:color w:val="000000" w:themeColor="text1"/>
                <w:sz w:val="24"/>
                <w:szCs w:val="24"/>
                <w:lang w:val="en-US"/>
              </w:rPr>
              <m:t>σ</m:t>
            </m:r>
          </m:e>
        </m:acc>
        <m:r>
          <w:rPr>
            <w:rFonts w:ascii="Cambria Math" w:hAns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S</m:t>
            </m:r>
          </m:e>
          <m:sub>
            <m:r>
              <w:rPr>
                <w:rFonts w:ascii="Cambria Math" w:hAnsi="Cambria Math"/>
                <w:color w:val="000000" w:themeColor="text1"/>
                <w:sz w:val="24"/>
                <w:szCs w:val="24"/>
                <w:lang w:val="en-US"/>
              </w:rPr>
              <m:t>bil</m:t>
            </m:r>
          </m:sub>
        </m:sSub>
      </m:oMath>
      <w:r w:rsidRPr="00A849A4">
        <w:rPr>
          <w:rFonts w:ascii="Times New Roman" w:hAnsi="Times New Roman"/>
          <w:color w:val="000000" w:themeColor="text1"/>
          <w:sz w:val="24"/>
          <w:szCs w:val="24"/>
          <w:lang w:val="en-US"/>
        </w:rPr>
        <w:tab/>
      </w:r>
      <w:r w:rsidRPr="00A849A4">
        <w:rPr>
          <w:rFonts w:ascii="Times New Roman" w:hAnsi="Times New Roman"/>
          <w:color w:val="000000" w:themeColor="text1"/>
          <w:sz w:val="24"/>
          <w:szCs w:val="24"/>
          <w:lang w:val="en-US"/>
        </w:rPr>
        <w:tab/>
      </w:r>
      <w:r w:rsidRPr="00A849A4">
        <w:rPr>
          <w:rFonts w:ascii="Times New Roman" w:hAnsi="Times New Roman"/>
          <w:color w:val="000000" w:themeColor="text1"/>
          <w:sz w:val="24"/>
          <w:szCs w:val="24"/>
          <w:lang w:val="en-US"/>
        </w:rPr>
        <w:tab/>
        <w:t>(</w:t>
      </w:r>
      <w:r w:rsidR="00150FD5" w:rsidRPr="00A849A4">
        <w:rPr>
          <w:rFonts w:ascii="Times New Roman" w:hAnsi="Times New Roman"/>
          <w:color w:val="000000" w:themeColor="text1"/>
          <w:sz w:val="24"/>
          <w:szCs w:val="24"/>
          <w:lang w:val="en-US"/>
        </w:rPr>
        <w:t>2</w:t>
      </w:r>
      <w:r w:rsidRPr="00A849A4">
        <w:rPr>
          <w:rFonts w:ascii="Times New Roman" w:hAnsi="Times New Roman"/>
          <w:color w:val="000000" w:themeColor="text1"/>
          <w:sz w:val="24"/>
          <w:szCs w:val="24"/>
          <w:lang w:val="en-US"/>
        </w:rPr>
        <w:t>)</w:t>
      </w:r>
    </w:p>
    <w:p w14:paraId="3C3EC9FC" w14:textId="1F38FE59" w:rsidR="00717464" w:rsidRPr="00A849A4" w:rsidRDefault="00717464" w:rsidP="00DC706B">
      <w:pPr>
        <w:spacing w:after="0" w:line="480" w:lineRule="auto"/>
        <w:jc w:val="both"/>
        <w:rPr>
          <w:rFonts w:ascii="Times New Roman" w:hAnsi="Times New Roman"/>
          <w:color w:val="000000" w:themeColor="text1"/>
          <w:sz w:val="24"/>
          <w:szCs w:val="24"/>
          <w:lang w:val="en-US"/>
        </w:rPr>
      </w:pPr>
      <w:r w:rsidRPr="00A849A4">
        <w:rPr>
          <w:rFonts w:ascii="Times New Roman" w:hAnsi="Times New Roman"/>
          <w:color w:val="000000" w:themeColor="text1"/>
          <w:sz w:val="24"/>
          <w:szCs w:val="24"/>
          <w:lang w:val="en-US"/>
        </w:rPr>
        <w:t xml:space="preserve">where </w:t>
      </w:r>
      <m:oMath>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δ</m:t>
            </m:r>
          </m:e>
          <m:sub>
            <m:r>
              <w:rPr>
                <w:rFonts w:ascii="Cambria Math" w:hAnsi="Cambria Math"/>
                <w:color w:val="000000" w:themeColor="text1"/>
                <w:sz w:val="24"/>
                <w:szCs w:val="24"/>
                <w:lang w:val="en-US"/>
              </w:rPr>
              <m:t>iso</m:t>
            </m:r>
          </m:sub>
        </m:sSub>
      </m:oMath>
      <w:r w:rsidRPr="00A849A4">
        <w:rPr>
          <w:rFonts w:ascii="Times New Roman" w:hAnsi="Times New Roman"/>
          <w:color w:val="000000" w:themeColor="text1"/>
          <w:sz w:val="24"/>
          <w:szCs w:val="24"/>
          <w:lang w:val="en-US"/>
        </w:rPr>
        <w:t xml:space="preserve"> is the isotropic chemical shift, </w:t>
      </w:r>
      <m:oMath>
        <m:r>
          <w:rPr>
            <w:rFonts w:ascii="Cambria Math" w:hAnsi="Cambria Math"/>
            <w:color w:val="000000" w:themeColor="text1"/>
            <w:sz w:val="24"/>
            <w:szCs w:val="24"/>
            <w:lang w:val="en-CA"/>
          </w:rPr>
          <m:t>θ</m:t>
        </m:r>
      </m:oMath>
      <w:r w:rsidRPr="00A849A4">
        <w:rPr>
          <w:rFonts w:ascii="Times New Roman" w:hAnsi="Times New Roman"/>
          <w:color w:val="000000" w:themeColor="text1"/>
          <w:sz w:val="24"/>
          <w:szCs w:val="24"/>
          <w:lang w:val="en-CA"/>
        </w:rPr>
        <w:t xml:space="preserve"> is the angle between the bilayer normal and the magnetic field direction, </w:t>
      </w:r>
      <m:oMath>
        <m:acc>
          <m:accPr>
            <m:chr m:val="̅"/>
            <m:ctrlPr>
              <w:rPr>
                <w:rFonts w:ascii="Cambria Math" w:hAnsi="Cambria Math"/>
                <w:i/>
                <w:color w:val="000000" w:themeColor="text1"/>
                <w:sz w:val="24"/>
                <w:szCs w:val="24"/>
                <w:lang w:val="en-US"/>
              </w:rPr>
            </m:ctrlPr>
          </m:accPr>
          <m:e>
            <m:r>
              <w:rPr>
                <w:rFonts w:ascii="Cambria Math" w:hAnsi="Cambria Math"/>
                <w:color w:val="000000" w:themeColor="text1"/>
                <w:sz w:val="24"/>
                <w:szCs w:val="24"/>
                <w:lang w:val="en-US"/>
              </w:rPr>
              <m:t>σ</m:t>
            </m:r>
          </m:e>
        </m:acc>
      </m:oMath>
      <w:r w:rsidRPr="00A849A4">
        <w:rPr>
          <w:rFonts w:ascii="Times New Roman" w:hAnsi="Times New Roman"/>
          <w:color w:val="000000" w:themeColor="text1"/>
          <w:sz w:val="24"/>
          <w:szCs w:val="24"/>
          <w:lang w:val="en-US"/>
        </w:rPr>
        <w:t xml:space="preserve"> is the anisotropy and </w:t>
      </w:r>
      <w:proofErr w:type="spellStart"/>
      <w:r w:rsidR="00DC706B" w:rsidRPr="00A849A4">
        <w:rPr>
          <w:rFonts w:ascii="Times New Roman" w:hAnsi="Times New Roman"/>
          <w:i/>
          <w:color w:val="000000" w:themeColor="text1"/>
          <w:sz w:val="24"/>
          <w:szCs w:val="24"/>
          <w:lang w:val="en-US"/>
        </w:rPr>
        <w:t>S</w:t>
      </w:r>
      <w:r w:rsidR="00DC706B" w:rsidRPr="00A849A4">
        <w:rPr>
          <w:rFonts w:ascii="Times New Roman" w:hAnsi="Times New Roman"/>
          <w:i/>
          <w:color w:val="000000" w:themeColor="text1"/>
          <w:sz w:val="24"/>
          <w:szCs w:val="24"/>
          <w:vertAlign w:val="subscript"/>
          <w:lang w:val="en-US"/>
        </w:rPr>
        <w:t>bil</w:t>
      </w:r>
      <w:proofErr w:type="spellEnd"/>
      <w:r w:rsidR="00DC706B" w:rsidRPr="00A849A4">
        <w:rPr>
          <w:rFonts w:ascii="Times New Roman" w:hAnsi="Times New Roman"/>
          <w:color w:val="000000" w:themeColor="text1"/>
          <w:sz w:val="24"/>
          <w:szCs w:val="24"/>
          <w:lang w:val="en-US"/>
        </w:rPr>
        <w:t xml:space="preserve"> </w:t>
      </w:r>
      <w:r w:rsidRPr="00A849A4">
        <w:rPr>
          <w:rFonts w:ascii="Times New Roman" w:hAnsi="Times New Roman"/>
          <w:color w:val="000000" w:themeColor="text1"/>
          <w:sz w:val="24"/>
          <w:szCs w:val="24"/>
          <w:lang w:val="en-US"/>
        </w:rPr>
        <w:t xml:space="preserve">is the order parameter describing the motions of the bilayer normal </w:t>
      </w:r>
      <w:r w:rsidR="00C90BA6" w:rsidRPr="00A849A4">
        <w:rPr>
          <w:rFonts w:ascii="Times New Roman" w:hAnsi="Times New Roman"/>
          <w:color w:val="000000" w:themeColor="text1"/>
          <w:sz w:val="24"/>
          <w:szCs w:val="24"/>
          <w:lang w:val="en-US"/>
        </w:rPr>
        <w:t>with respect</w:t>
      </w:r>
      <w:r w:rsidRPr="00A849A4">
        <w:rPr>
          <w:rFonts w:ascii="Times New Roman" w:hAnsi="Times New Roman"/>
          <w:color w:val="000000" w:themeColor="text1"/>
          <w:sz w:val="24"/>
          <w:szCs w:val="24"/>
          <w:lang w:val="en-US"/>
        </w:rPr>
        <w:t xml:space="preserve"> to its average orientation.</w:t>
      </w:r>
      <w:r w:rsidR="00DC706B" w:rsidRPr="00A849A4">
        <w:rPr>
          <w:rFonts w:ascii="Times New Roman" w:hAnsi="Times New Roman"/>
          <w:color w:val="000000" w:themeColor="text1"/>
          <w:sz w:val="24"/>
          <w:szCs w:val="24"/>
          <w:lang w:val="en-US"/>
        </w:rPr>
        <w:t xml:space="preserve"> Oriented </w:t>
      </w:r>
      <w:proofErr w:type="spellStart"/>
      <w:r w:rsidR="00DC706B" w:rsidRPr="00A849A4">
        <w:rPr>
          <w:rFonts w:ascii="Times New Roman" w:hAnsi="Times New Roman"/>
          <w:color w:val="000000" w:themeColor="text1"/>
          <w:sz w:val="24"/>
          <w:szCs w:val="24"/>
          <w:lang w:val="en-US"/>
        </w:rPr>
        <w:t>bicelles</w:t>
      </w:r>
      <w:proofErr w:type="spellEnd"/>
      <w:r w:rsidR="00DC706B" w:rsidRPr="00A849A4">
        <w:rPr>
          <w:rFonts w:ascii="Times New Roman" w:hAnsi="Times New Roman"/>
          <w:color w:val="000000" w:themeColor="text1"/>
          <w:sz w:val="24"/>
          <w:szCs w:val="24"/>
          <w:lang w:val="en-US"/>
        </w:rPr>
        <w:t xml:space="preserve"> have </w:t>
      </w:r>
      <w:r w:rsidRPr="00A849A4">
        <w:rPr>
          <w:rFonts w:ascii="Times New Roman" w:hAnsi="Times New Roman"/>
          <w:color w:val="000000" w:themeColor="text1"/>
          <w:sz w:val="24"/>
          <w:szCs w:val="24"/>
          <w:lang w:val="en-US"/>
        </w:rPr>
        <w:t>their bilayer normal perpendicular to the direction of</w:t>
      </w:r>
      <w:r w:rsidR="00DC706B" w:rsidRPr="00A849A4">
        <w:rPr>
          <w:rFonts w:ascii="Times New Roman" w:hAnsi="Times New Roman"/>
          <w:color w:val="000000" w:themeColor="text1"/>
          <w:sz w:val="24"/>
          <w:szCs w:val="24"/>
          <w:lang w:val="en-US"/>
        </w:rPr>
        <w:t xml:space="preserve"> the magnetic field, </w:t>
      </w:r>
      <w:r w:rsidRPr="00A849A4">
        <w:rPr>
          <w:rFonts w:ascii="Times New Roman" w:hAnsi="Times New Roman"/>
          <w:color w:val="000000" w:themeColor="text1"/>
          <w:sz w:val="24"/>
          <w:szCs w:val="24"/>
          <w:lang w:val="en-US"/>
        </w:rPr>
        <w:t>i.e.</w:t>
      </w:r>
      <w:r w:rsidR="00DC706B" w:rsidRPr="00A849A4">
        <w:rPr>
          <w:rFonts w:ascii="Times New Roman" w:hAnsi="Times New Roman"/>
          <w:color w:val="000000" w:themeColor="text1"/>
          <w:sz w:val="24"/>
          <w:szCs w:val="24"/>
          <w:lang w:val="en-US"/>
        </w:rPr>
        <w:t xml:space="preserve">, </w:t>
      </w:r>
      <w:r w:rsidR="00DC706B" w:rsidRPr="00A849A4">
        <w:rPr>
          <w:rFonts w:ascii="Times New Roman" w:hAnsi="Times New Roman"/>
          <w:color w:val="000000" w:themeColor="text1"/>
          <w:sz w:val="24"/>
          <w:szCs w:val="24"/>
          <w:lang w:val="en-US"/>
        </w:rPr>
        <w:sym w:font="Symbol" w:char="F071"/>
      </w:r>
      <w:r w:rsidR="00DC706B" w:rsidRPr="00A849A4">
        <w:rPr>
          <w:rFonts w:ascii="Times New Roman" w:hAnsi="Times New Roman"/>
          <w:color w:val="000000" w:themeColor="text1"/>
          <w:sz w:val="24"/>
          <w:szCs w:val="24"/>
          <w:lang w:val="en-US"/>
        </w:rPr>
        <w:t xml:space="preserve"> = 90</w:t>
      </w:r>
      <w:r w:rsidR="00DC706B" w:rsidRPr="00A849A4">
        <w:rPr>
          <w:rFonts w:ascii="Times New Roman" w:hAnsi="Times New Roman"/>
          <w:color w:val="000000" w:themeColor="text1"/>
          <w:sz w:val="24"/>
          <w:szCs w:val="24"/>
          <w:vertAlign w:val="superscript"/>
          <w:lang w:val="en-US"/>
        </w:rPr>
        <w:t>o</w:t>
      </w:r>
      <w:r w:rsidR="00DC706B" w:rsidRPr="00A849A4">
        <w:rPr>
          <w:rFonts w:ascii="Times New Roman" w:hAnsi="Times New Roman"/>
          <w:color w:val="000000" w:themeColor="text1"/>
          <w:sz w:val="24"/>
          <w:szCs w:val="24"/>
          <w:lang w:val="en-US"/>
        </w:rPr>
        <w:t xml:space="preserve">, </w:t>
      </w:r>
      <w:r w:rsidRPr="00A849A4">
        <w:rPr>
          <w:rFonts w:ascii="Times New Roman" w:hAnsi="Times New Roman"/>
          <w:color w:val="000000" w:themeColor="text1"/>
          <w:sz w:val="24"/>
          <w:szCs w:val="24"/>
          <w:lang w:val="en-US"/>
        </w:rPr>
        <w:t xml:space="preserve">thus: </w:t>
      </w:r>
    </w:p>
    <w:p w14:paraId="4FD78B15" w14:textId="0951F7AD" w:rsidR="00717464" w:rsidRPr="00A849A4" w:rsidRDefault="00717464" w:rsidP="00717464">
      <w:pPr>
        <w:spacing w:after="0" w:line="480" w:lineRule="auto"/>
        <w:rPr>
          <w:rFonts w:ascii="Times New Roman" w:hAnsi="Times New Roman"/>
          <w:color w:val="000000" w:themeColor="text1"/>
          <w:sz w:val="24"/>
          <w:szCs w:val="24"/>
          <w:lang w:val="en-US"/>
        </w:rPr>
      </w:pPr>
      <w:r w:rsidRPr="00A849A4">
        <w:rPr>
          <w:rFonts w:ascii="Times New Roman" w:hAnsi="Times New Roman"/>
          <w:color w:val="000000" w:themeColor="text1"/>
          <w:sz w:val="24"/>
          <w:szCs w:val="24"/>
          <w:lang w:val="en-US"/>
        </w:rPr>
        <w:tab/>
      </w:r>
      <w:r w:rsidRPr="00A849A4">
        <w:rPr>
          <w:rFonts w:ascii="Times New Roman" w:hAnsi="Times New Roman"/>
          <w:color w:val="000000" w:themeColor="text1"/>
          <w:sz w:val="24"/>
          <w:szCs w:val="24"/>
          <w:lang w:val="en-US"/>
        </w:rPr>
        <w:tab/>
      </w:r>
      <w:r w:rsidRPr="00A849A4">
        <w:rPr>
          <w:rFonts w:ascii="Times New Roman" w:hAnsi="Times New Roman"/>
          <w:color w:val="000000" w:themeColor="text1"/>
          <w:sz w:val="24"/>
          <w:szCs w:val="24"/>
          <w:lang w:val="en-US"/>
        </w:rPr>
        <w:tab/>
      </w:r>
      <w:r w:rsidRPr="00A849A4">
        <w:rPr>
          <w:rFonts w:ascii="Times New Roman" w:hAnsi="Times New Roman"/>
          <w:color w:val="000000" w:themeColor="text1"/>
          <w:sz w:val="24"/>
          <w:szCs w:val="24"/>
          <w:lang w:val="en-US"/>
        </w:rPr>
        <w:tab/>
      </w:r>
      <w:r w:rsidRPr="00A849A4">
        <w:rPr>
          <w:rFonts w:ascii="Times New Roman" w:hAnsi="Times New Roman"/>
          <w:color w:val="000000" w:themeColor="text1"/>
          <w:sz w:val="24"/>
          <w:szCs w:val="24"/>
          <w:lang w:val="en-US"/>
        </w:rPr>
        <w:tab/>
      </w:r>
      <m:oMath>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δ</m:t>
            </m:r>
          </m:e>
          <m:sub>
            <m:r>
              <w:rPr>
                <w:rFonts w:ascii="Cambria Math" w:hAnsi="Cambria Math"/>
                <w:color w:val="000000" w:themeColor="text1"/>
                <w:sz w:val="24"/>
                <w:szCs w:val="24"/>
                <w:lang w:val="en-US"/>
              </w:rPr>
              <m:t>obs</m:t>
            </m:r>
          </m:sub>
        </m:sSub>
        <m:r>
          <w:rPr>
            <w:rFonts w:ascii="Cambria Math" w:hAns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δ</m:t>
            </m:r>
          </m:e>
          <m:sub>
            <m:r>
              <w:rPr>
                <w:rFonts w:ascii="Cambria Math" w:hAnsi="Cambria Math"/>
                <w:color w:val="000000" w:themeColor="text1"/>
                <w:sz w:val="24"/>
                <w:szCs w:val="24"/>
                <w:lang w:val="en-US"/>
              </w:rPr>
              <m:t>iso</m:t>
            </m:r>
          </m:sub>
        </m:sSub>
        <m:r>
          <w:rPr>
            <w:rFonts w:ascii="Cambria Math" w:hAnsi="Cambria Math"/>
            <w:color w:val="000000" w:themeColor="text1"/>
            <w:sz w:val="24"/>
            <w:szCs w:val="24"/>
            <w:lang w:val="en-US"/>
          </w:rPr>
          <m:t>+</m:t>
        </m:r>
        <m:f>
          <m:fPr>
            <m:ctrlPr>
              <w:rPr>
                <w:rFonts w:ascii="Cambria Math" w:hAnsi="Cambria Math"/>
                <w:i/>
                <w:color w:val="000000" w:themeColor="text1"/>
                <w:sz w:val="24"/>
                <w:szCs w:val="24"/>
                <w:lang w:val="en-US"/>
              </w:rPr>
            </m:ctrlPr>
          </m:fPr>
          <m:num>
            <m:r>
              <w:rPr>
                <w:rFonts w:ascii="Cambria Math" w:hAnsi="Cambria Math"/>
                <w:color w:val="000000" w:themeColor="text1"/>
                <w:sz w:val="24"/>
                <w:szCs w:val="24"/>
                <w:lang w:val="en-US"/>
              </w:rPr>
              <m:t>1</m:t>
            </m:r>
          </m:num>
          <m:den>
            <m:r>
              <w:rPr>
                <w:rFonts w:ascii="Cambria Math" w:hAnsi="Cambria Math"/>
                <w:color w:val="000000" w:themeColor="text1"/>
                <w:sz w:val="24"/>
                <w:szCs w:val="24"/>
                <w:lang w:val="en-US"/>
              </w:rPr>
              <m:t>2</m:t>
            </m:r>
          </m:den>
        </m:f>
        <m:acc>
          <m:accPr>
            <m:chr m:val="̅"/>
            <m:ctrlPr>
              <w:rPr>
                <w:rFonts w:ascii="Cambria Math" w:hAnsi="Cambria Math"/>
                <w:i/>
                <w:color w:val="000000" w:themeColor="text1"/>
                <w:sz w:val="24"/>
                <w:szCs w:val="24"/>
                <w:lang w:val="en-US"/>
              </w:rPr>
            </m:ctrlPr>
          </m:accPr>
          <m:e>
            <m:r>
              <w:rPr>
                <w:rFonts w:ascii="Cambria Math" w:hAnsi="Cambria Math"/>
                <w:color w:val="000000" w:themeColor="text1"/>
                <w:sz w:val="24"/>
                <w:szCs w:val="24"/>
                <w:lang w:val="en-US"/>
              </w:rPr>
              <m:t>σ</m:t>
            </m:r>
          </m:e>
        </m:acc>
        <m:r>
          <w:rPr>
            <w:rFonts w:ascii="Cambria Math" w:hAns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S</m:t>
            </m:r>
          </m:e>
          <m:sub>
            <m:r>
              <w:rPr>
                <w:rFonts w:ascii="Cambria Math" w:hAnsi="Cambria Math"/>
                <w:color w:val="000000" w:themeColor="text1"/>
                <w:sz w:val="24"/>
                <w:szCs w:val="24"/>
                <w:lang w:val="en-US"/>
              </w:rPr>
              <m:t>bil</m:t>
            </m:r>
          </m:sub>
        </m:sSub>
      </m:oMath>
      <w:r w:rsidRPr="00A849A4">
        <w:rPr>
          <w:rFonts w:ascii="Times New Roman" w:hAnsi="Times New Roman"/>
          <w:color w:val="000000" w:themeColor="text1"/>
          <w:sz w:val="24"/>
          <w:szCs w:val="24"/>
          <w:lang w:val="en-US"/>
        </w:rPr>
        <w:tab/>
      </w:r>
      <w:r w:rsidRPr="00A849A4">
        <w:rPr>
          <w:rFonts w:ascii="Times New Roman" w:hAnsi="Times New Roman"/>
          <w:color w:val="000000" w:themeColor="text1"/>
          <w:sz w:val="24"/>
          <w:szCs w:val="24"/>
          <w:lang w:val="en-US"/>
        </w:rPr>
        <w:tab/>
      </w:r>
      <w:r w:rsidRPr="00A849A4">
        <w:rPr>
          <w:rFonts w:ascii="Times New Roman" w:hAnsi="Times New Roman"/>
          <w:color w:val="000000" w:themeColor="text1"/>
          <w:sz w:val="24"/>
          <w:szCs w:val="24"/>
          <w:lang w:val="en-US"/>
        </w:rPr>
        <w:tab/>
      </w:r>
      <w:r w:rsidRPr="00A849A4">
        <w:rPr>
          <w:rFonts w:ascii="Times New Roman" w:hAnsi="Times New Roman"/>
          <w:color w:val="000000" w:themeColor="text1"/>
          <w:sz w:val="24"/>
          <w:szCs w:val="24"/>
          <w:lang w:val="en-US"/>
        </w:rPr>
        <w:tab/>
        <w:t>(</w:t>
      </w:r>
      <w:r w:rsidR="00150FD5" w:rsidRPr="00A849A4">
        <w:rPr>
          <w:rFonts w:ascii="Times New Roman" w:hAnsi="Times New Roman"/>
          <w:color w:val="000000" w:themeColor="text1"/>
          <w:sz w:val="24"/>
          <w:szCs w:val="24"/>
          <w:lang w:val="en-US"/>
        </w:rPr>
        <w:t>3</w:t>
      </w:r>
      <w:r w:rsidRPr="00A849A4">
        <w:rPr>
          <w:rFonts w:ascii="Times New Roman" w:hAnsi="Times New Roman"/>
          <w:color w:val="000000" w:themeColor="text1"/>
          <w:sz w:val="24"/>
          <w:szCs w:val="24"/>
          <w:lang w:val="en-US"/>
        </w:rPr>
        <w:t>)</w:t>
      </w:r>
    </w:p>
    <w:p w14:paraId="2E6F43C7" w14:textId="2C3990F6" w:rsidR="002346BA" w:rsidRPr="00A849A4" w:rsidRDefault="00717464" w:rsidP="00717464">
      <w:pPr>
        <w:spacing w:after="0" w:line="480" w:lineRule="auto"/>
        <w:jc w:val="both"/>
        <w:rPr>
          <w:rFonts w:ascii="Times New Roman" w:hAnsi="Times New Roman"/>
          <w:color w:val="000000" w:themeColor="text1"/>
          <w:sz w:val="24"/>
          <w:szCs w:val="24"/>
          <w:lang w:val="en-US"/>
        </w:rPr>
      </w:pPr>
      <w:r w:rsidRPr="00A849A4">
        <w:rPr>
          <w:rFonts w:ascii="Times New Roman" w:hAnsi="Times New Roman"/>
          <w:color w:val="000000" w:themeColor="text1"/>
          <w:sz w:val="24"/>
          <w:szCs w:val="24"/>
          <w:lang w:val="en-US"/>
        </w:rPr>
        <w:t xml:space="preserve">Since </w:t>
      </w:r>
      <w:proofErr w:type="spellStart"/>
      <w:r w:rsidRPr="00A849A4">
        <w:rPr>
          <w:rFonts w:ascii="Times New Roman" w:hAnsi="Times New Roman"/>
          <w:color w:val="000000" w:themeColor="text1"/>
          <w:sz w:val="24"/>
          <w:szCs w:val="24"/>
          <w:lang w:val="en-US"/>
        </w:rPr>
        <w:t>bicelles</w:t>
      </w:r>
      <w:proofErr w:type="spellEnd"/>
      <w:r w:rsidRPr="00A849A4">
        <w:rPr>
          <w:rFonts w:ascii="Times New Roman" w:hAnsi="Times New Roman"/>
          <w:color w:val="000000" w:themeColor="text1"/>
          <w:sz w:val="24"/>
          <w:szCs w:val="24"/>
          <w:lang w:val="en-US"/>
        </w:rPr>
        <w:t xml:space="preserve"> undergo rapid fluctuations, </w:t>
      </w:r>
      <w:proofErr w:type="spellStart"/>
      <w:r w:rsidR="00DC706B" w:rsidRPr="00A849A4">
        <w:rPr>
          <w:rFonts w:ascii="Times New Roman" w:hAnsi="Times New Roman"/>
          <w:i/>
          <w:color w:val="000000" w:themeColor="text1"/>
          <w:sz w:val="24"/>
          <w:szCs w:val="24"/>
          <w:lang w:val="en-US"/>
        </w:rPr>
        <w:t>S</w:t>
      </w:r>
      <w:r w:rsidR="00DC706B" w:rsidRPr="00A849A4">
        <w:rPr>
          <w:rFonts w:ascii="Times New Roman" w:hAnsi="Times New Roman"/>
          <w:i/>
          <w:color w:val="000000" w:themeColor="text1"/>
          <w:sz w:val="24"/>
          <w:szCs w:val="24"/>
          <w:vertAlign w:val="subscript"/>
          <w:lang w:val="en-US"/>
        </w:rPr>
        <w:t>bil</w:t>
      </w:r>
      <w:proofErr w:type="spellEnd"/>
      <w:r w:rsidR="00DC706B" w:rsidRPr="00A849A4">
        <w:rPr>
          <w:rFonts w:ascii="Times New Roman" w:hAnsi="Times New Roman"/>
          <w:color w:val="000000" w:themeColor="text1"/>
          <w:sz w:val="24"/>
          <w:szCs w:val="24"/>
          <w:lang w:val="en-US"/>
        </w:rPr>
        <w:t xml:space="preserve"> is</w:t>
      </w:r>
      <w:r w:rsidRPr="00A849A4">
        <w:rPr>
          <w:rFonts w:ascii="Times New Roman" w:hAnsi="Times New Roman"/>
          <w:color w:val="000000" w:themeColor="text1"/>
          <w:sz w:val="24"/>
          <w:szCs w:val="24"/>
          <w:lang w:val="en-US"/>
        </w:rPr>
        <w:t xml:space="preserve"> unequal to 1. </w:t>
      </w:r>
      <w:r w:rsidR="002346BA" w:rsidRPr="00A849A4">
        <w:rPr>
          <w:rFonts w:ascii="Times New Roman" w:hAnsi="Times New Roman"/>
          <w:color w:val="000000" w:themeColor="text1"/>
          <w:sz w:val="24"/>
          <w:szCs w:val="24"/>
          <w:lang w:val="en-US"/>
        </w:rPr>
        <w:t xml:space="preserve">These rapid fluctuations can be modelled as an oscillation of the </w:t>
      </w:r>
      <w:proofErr w:type="spellStart"/>
      <w:r w:rsidR="002346BA" w:rsidRPr="00A849A4">
        <w:rPr>
          <w:rFonts w:ascii="Times New Roman" w:hAnsi="Times New Roman"/>
          <w:color w:val="000000" w:themeColor="text1"/>
          <w:sz w:val="24"/>
          <w:szCs w:val="24"/>
          <w:lang w:val="en-US"/>
        </w:rPr>
        <w:t>bicelles</w:t>
      </w:r>
      <w:proofErr w:type="spellEnd"/>
      <w:r w:rsidR="002346BA" w:rsidRPr="00A849A4">
        <w:rPr>
          <w:rFonts w:ascii="Times New Roman" w:hAnsi="Times New Roman"/>
          <w:color w:val="000000" w:themeColor="text1"/>
          <w:sz w:val="24"/>
          <w:szCs w:val="24"/>
          <w:lang w:val="en-US"/>
        </w:rPr>
        <w:t xml:space="preserve"> within a Gaussian distribution of orientations. The dynamic averaging resulting from such a motion is given by</w:t>
      </w:r>
      <w:r w:rsidR="007B0E71" w:rsidRPr="00A849A4">
        <w:rPr>
          <w:rFonts w:ascii="Times New Roman" w:hAnsi="Times New Roman"/>
          <w:color w:val="000000" w:themeColor="text1"/>
          <w:sz w:val="24"/>
          <w:szCs w:val="24"/>
          <w:lang w:val="en-US"/>
        </w:rPr>
        <w:t xml:space="preserve"> </w:t>
      </w:r>
      <w:r w:rsidR="007B0E71" w:rsidRPr="00A849A4">
        <w:rPr>
          <w:rFonts w:ascii="Times New Roman" w:hAnsi="Times New Roman"/>
          <w:color w:val="000000" w:themeColor="text1"/>
          <w:sz w:val="24"/>
          <w:szCs w:val="24"/>
          <w:lang w:val="en-US"/>
        </w:rPr>
        <w:fldChar w:fldCharType="begin"/>
      </w:r>
      <w:r w:rsidR="00023CC7" w:rsidRPr="00A849A4">
        <w:rPr>
          <w:rFonts w:ascii="Times New Roman" w:hAnsi="Times New Roman"/>
          <w:color w:val="000000" w:themeColor="text1"/>
          <w:sz w:val="24"/>
          <w:szCs w:val="24"/>
          <w:lang w:val="en-US"/>
        </w:rPr>
        <w:instrText xml:space="preserve"> ADDIN EN.CITE &lt;EndNote&gt;&lt;Cite&gt;&lt;Author&gt;Triba&lt;/Author&gt;&lt;Year&gt;2005&lt;/Year&gt;&lt;RecNum&gt;74&lt;/RecNum&gt;&lt;DisplayText&gt;(Triba et al. 2005)&lt;/DisplayText&gt;&lt;record&gt;&lt;rec-number&gt;74&lt;/rec-number&gt;&lt;foreign-keys&gt;&lt;key app="EN" db-id="vfat025svzsppgesd9avwa9sx922rtxa0zpw" timestamp="1484219706"&gt;74&lt;/key&gt;&lt;/foreign-keys&gt;&lt;ref-type name="Journal Article"&gt;17&lt;/ref-type&gt;&lt;contributors&gt;&lt;authors&gt;&lt;author&gt;Triba, M. N.&lt;/author&gt;&lt;author&gt;Warschawski, D. E.&lt;/author&gt;&lt;author&gt;Devaux, P. F.&lt;/author&gt;&lt;/authors&gt;&lt;/contributors&gt;&lt;auth-address&gt;Inst Biol Physicochim, CNRS, UMR 7099, F-75005 Paris, France&lt;/auth-address&gt;&lt;titles&gt;&lt;title&gt;Reinvestigation by phosphorus NMR of lipid distribution in bicelles&lt;/title&gt;&lt;secondary-title&gt;Biophysical Journal&lt;/secondary-title&gt;&lt;alt-title&gt;Biophys J&lt;/alt-title&gt;&lt;/titles&gt;&lt;periodical&gt;&lt;full-title&gt;Biophysical Journal&lt;/full-title&gt;&lt;abbr-1&gt;Biophys J&lt;/abbr-1&gt;&lt;/periodical&gt;&lt;alt-periodical&gt;&lt;full-title&gt;Biophysical Journal&lt;/full-title&gt;&lt;abbr-1&gt;Biophys J&lt;/abbr-1&gt;&lt;/alt-periodical&gt;&lt;pages&gt;1887-1901&lt;/pages&gt;&lt;volume&gt;88&lt;/volume&gt;&lt;number&gt;3&lt;/number&gt;&lt;keywords&gt;&lt;keyword&gt;short-chain lecithin&lt;/keyword&gt;&lt;keyword&gt;solid-state nmr&lt;/keyword&gt;&lt;keyword&gt;phospholipid unilamellar vesicles&lt;/keyword&gt;&lt;keyword&gt;bilayered mixed micelles&lt;/keyword&gt;&lt;keyword&gt;angle neutron-scattering&lt;/keyword&gt;&lt;keyword&gt;x-ray-scattering&lt;/keyword&gt;&lt;keyword&gt;deuterium-nmr&lt;/keyword&gt;&lt;keyword&gt;enzymatic-hydrolysis&lt;/keyword&gt;&lt;keyword&gt;electron-microscopy&lt;/keyword&gt;&lt;keyword&gt;membrane-proteins&lt;/keyword&gt;&lt;/keywords&gt;&lt;dates&gt;&lt;year&gt;2005&lt;/year&gt;&lt;pub-dates&gt;&lt;date&gt;Mar&lt;/date&gt;&lt;/pub-dates&gt;&lt;/dates&gt;&lt;isbn&gt;0006-3495&lt;/isbn&gt;&lt;accession-num&gt;WOS:000227494600037&lt;/accession-num&gt;&lt;urls&gt;&lt;related-urls&gt;&lt;url&gt;&amp;lt;Go to ISI&amp;gt;://WOS:000227494600037&lt;/url&gt;&lt;/related-urls&gt;&lt;/urls&gt;&lt;electronic-resource-num&gt;10.1529/biophysj.104.055061&lt;/electronic-resource-num&gt;&lt;language&gt;English&lt;/language&gt;&lt;/record&gt;&lt;/Cite&gt;&lt;/EndNote&gt;</w:instrText>
      </w:r>
      <w:r w:rsidR="007B0E71" w:rsidRPr="00A849A4">
        <w:rPr>
          <w:rFonts w:ascii="Times New Roman" w:hAnsi="Times New Roman"/>
          <w:color w:val="000000" w:themeColor="text1"/>
          <w:sz w:val="24"/>
          <w:szCs w:val="24"/>
          <w:lang w:val="en-US"/>
        </w:rPr>
        <w:fldChar w:fldCharType="separate"/>
      </w:r>
      <w:r w:rsidR="00023CC7" w:rsidRPr="00A849A4">
        <w:rPr>
          <w:rFonts w:ascii="Times New Roman" w:hAnsi="Times New Roman"/>
          <w:noProof/>
          <w:color w:val="000000" w:themeColor="text1"/>
          <w:sz w:val="24"/>
          <w:szCs w:val="24"/>
          <w:lang w:val="en-US"/>
        </w:rPr>
        <w:t>(</w:t>
      </w:r>
      <w:hyperlink w:anchor="_ENREF_46" w:tooltip="Triba, 2005 #74" w:history="1">
        <w:r w:rsidR="0095269C" w:rsidRPr="00A849A4">
          <w:rPr>
            <w:rFonts w:ascii="Times New Roman" w:hAnsi="Times New Roman"/>
            <w:noProof/>
            <w:color w:val="000000" w:themeColor="text1"/>
            <w:sz w:val="24"/>
            <w:szCs w:val="24"/>
            <w:lang w:val="en-US"/>
          </w:rPr>
          <w:t>Triba et al. 2005</w:t>
        </w:r>
      </w:hyperlink>
      <w:r w:rsidR="00023CC7" w:rsidRPr="00A849A4">
        <w:rPr>
          <w:rFonts w:ascii="Times New Roman" w:hAnsi="Times New Roman"/>
          <w:noProof/>
          <w:color w:val="000000" w:themeColor="text1"/>
          <w:sz w:val="24"/>
          <w:szCs w:val="24"/>
          <w:lang w:val="en-US"/>
        </w:rPr>
        <w:t>)</w:t>
      </w:r>
      <w:r w:rsidR="007B0E71" w:rsidRPr="00A849A4">
        <w:rPr>
          <w:rFonts w:ascii="Times New Roman" w:hAnsi="Times New Roman"/>
          <w:color w:val="000000" w:themeColor="text1"/>
          <w:sz w:val="24"/>
          <w:szCs w:val="24"/>
          <w:lang w:val="en-US"/>
        </w:rPr>
        <w:fldChar w:fldCharType="end"/>
      </w:r>
      <w:r w:rsidR="002346BA" w:rsidRPr="00A849A4">
        <w:rPr>
          <w:rFonts w:ascii="Times New Roman" w:hAnsi="Times New Roman"/>
          <w:color w:val="000000" w:themeColor="text1"/>
          <w:sz w:val="24"/>
          <w:szCs w:val="24"/>
          <w:lang w:val="en-US"/>
        </w:rPr>
        <w:t>:</w:t>
      </w:r>
    </w:p>
    <w:p w14:paraId="56245079" w14:textId="77777777" w:rsidR="00717464" w:rsidRPr="00A849A4" w:rsidRDefault="00AD0170" w:rsidP="00717464">
      <w:pPr>
        <w:spacing w:after="0" w:line="480" w:lineRule="auto"/>
        <w:rPr>
          <w:rFonts w:ascii="Times New Roman" w:hAnsi="Times New Roman"/>
          <w:color w:val="000000" w:themeColor="text1"/>
          <w:sz w:val="24"/>
          <w:szCs w:val="24"/>
          <w:lang w:val="en-US"/>
        </w:rPr>
      </w:pPr>
      <m:oMathPara>
        <m:oMath>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S</m:t>
              </m:r>
            </m:e>
            <m:sub>
              <m:r>
                <w:rPr>
                  <w:rFonts w:ascii="Cambria Math" w:hAnsi="Cambria Math"/>
                  <w:color w:val="000000" w:themeColor="text1"/>
                  <w:sz w:val="24"/>
                  <w:szCs w:val="24"/>
                  <w:lang w:val="en-US"/>
                </w:rPr>
                <m:t>bil</m:t>
              </m:r>
            </m:sub>
          </m:sSub>
          <m:r>
            <w:rPr>
              <w:rFonts w:ascii="Cambria Math" w:hAnsi="Cambria Math"/>
              <w:color w:val="000000" w:themeColor="text1"/>
              <w:sz w:val="24"/>
              <w:szCs w:val="24"/>
              <w:lang w:val="en-US"/>
            </w:rPr>
            <m:t>=</m:t>
          </m:r>
          <m:f>
            <m:fPr>
              <m:ctrlPr>
                <w:rPr>
                  <w:rFonts w:ascii="Cambria Math" w:hAnsi="Cambria Math"/>
                  <w:i/>
                  <w:color w:val="000000" w:themeColor="text1"/>
                  <w:sz w:val="24"/>
                  <w:szCs w:val="24"/>
                  <w:lang w:val="en-US"/>
                </w:rPr>
              </m:ctrlPr>
            </m:fPr>
            <m:num>
              <m:nary>
                <m:naryPr>
                  <m:limLoc m:val="subSup"/>
                  <m:ctrlPr>
                    <w:rPr>
                      <w:rFonts w:ascii="Cambria Math" w:hAnsi="Cambria Math"/>
                      <w:i/>
                      <w:color w:val="000000" w:themeColor="text1"/>
                      <w:sz w:val="24"/>
                      <w:szCs w:val="24"/>
                      <w:lang w:val="en-US"/>
                    </w:rPr>
                  </m:ctrlPr>
                </m:naryPr>
                <m:sub>
                  <m:r>
                    <w:rPr>
                      <w:rFonts w:ascii="Cambria Math" w:hAnsi="Cambria Math"/>
                      <w:color w:val="000000" w:themeColor="text1"/>
                      <w:sz w:val="24"/>
                      <w:szCs w:val="24"/>
                      <w:lang w:val="en-US"/>
                    </w:rPr>
                    <m:t>0</m:t>
                  </m:r>
                </m:sub>
                <m:sup>
                  <m:r>
                    <w:rPr>
                      <w:rFonts w:ascii="Cambria Math" w:hAnsi="Cambria Math"/>
                      <w:color w:val="000000" w:themeColor="text1"/>
                      <w:sz w:val="24"/>
                      <w:szCs w:val="24"/>
                      <w:lang w:val="en-US"/>
                    </w:rPr>
                    <m:t>90°</m:t>
                  </m:r>
                </m:sup>
                <m:e>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e</m:t>
                      </m:r>
                    </m:e>
                    <m:sup>
                      <m:f>
                        <m:fPr>
                          <m:ctrlPr>
                            <w:rPr>
                              <w:rFonts w:ascii="Cambria Math" w:hAnsi="Cambria Math"/>
                              <w:i/>
                              <w:color w:val="000000" w:themeColor="text1"/>
                              <w:sz w:val="24"/>
                              <w:szCs w:val="24"/>
                              <w:lang w:val="en-US"/>
                            </w:rPr>
                          </m:ctrlPr>
                        </m:fPr>
                        <m:num>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sin</m:t>
                              </m:r>
                            </m:e>
                            <m:sup>
                              <m:r>
                                <w:rPr>
                                  <w:rFonts w:ascii="Cambria Math" w:hAnsi="Cambria Math"/>
                                  <w:color w:val="000000" w:themeColor="text1"/>
                                  <w:sz w:val="24"/>
                                  <w:szCs w:val="24"/>
                                  <w:lang w:val="en-US"/>
                                </w:rPr>
                                <m:t>2</m:t>
                              </m:r>
                            </m:sup>
                          </m:sSup>
                          <m:r>
                            <w:rPr>
                              <w:rFonts w:ascii="Cambria Math" w:hAnsi="Cambria Math"/>
                              <w:color w:val="000000" w:themeColor="text1"/>
                              <w:sz w:val="24"/>
                              <w:szCs w:val="24"/>
                              <w:lang w:val="en-US"/>
                            </w:rPr>
                            <m:t>θ</m:t>
                          </m:r>
                        </m:num>
                        <m:den>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2ε</m:t>
                              </m:r>
                            </m:e>
                            <m:sup>
                              <m:r>
                                <w:rPr>
                                  <w:rFonts w:ascii="Cambria Math" w:hAnsi="Cambria Math"/>
                                  <w:color w:val="000000" w:themeColor="text1"/>
                                  <w:sz w:val="24"/>
                                  <w:szCs w:val="24"/>
                                  <w:lang w:val="en-US"/>
                                </w:rPr>
                                <m:t>2</m:t>
                              </m:r>
                            </m:sup>
                          </m:sSup>
                        </m:den>
                      </m:f>
                    </m:sup>
                  </m:sSup>
                </m:e>
              </m:nary>
              <m:r>
                <w:rPr>
                  <w:rFonts w:ascii="Cambria Math" w:hAnsi="Cambria Math"/>
                  <w:color w:val="000000" w:themeColor="text1"/>
                  <w:sz w:val="24"/>
                  <w:szCs w:val="24"/>
                  <w:lang w:val="en-US"/>
                </w:rPr>
                <m:t>×</m:t>
              </m:r>
              <m:f>
                <m:fPr>
                  <m:ctrlPr>
                    <w:rPr>
                      <w:rFonts w:ascii="Cambria Math" w:hAnsi="Cambria Math"/>
                      <w:i/>
                      <w:color w:val="000000" w:themeColor="text1"/>
                      <w:sz w:val="24"/>
                      <w:szCs w:val="24"/>
                      <w:lang w:val="en-US"/>
                    </w:rPr>
                  </m:ctrlPr>
                </m:fPr>
                <m:num>
                  <m:r>
                    <w:rPr>
                      <w:rFonts w:ascii="Cambria Math" w:hAnsi="Cambria Math"/>
                      <w:color w:val="000000" w:themeColor="text1"/>
                      <w:sz w:val="24"/>
                      <w:szCs w:val="24"/>
                      <w:lang w:val="en-US"/>
                    </w:rPr>
                    <m:t>1</m:t>
                  </m:r>
                </m:num>
                <m:den>
                  <m:r>
                    <w:rPr>
                      <w:rFonts w:ascii="Cambria Math" w:hAnsi="Cambria Math"/>
                      <w:color w:val="000000" w:themeColor="text1"/>
                      <w:sz w:val="24"/>
                      <w:szCs w:val="24"/>
                      <w:lang w:val="en-US"/>
                    </w:rPr>
                    <m:t>2</m:t>
                  </m:r>
                </m:den>
              </m:f>
              <m:r>
                <w:rPr>
                  <w:rFonts w:ascii="Cambria Math" w:hAnsi="Cambria Math"/>
                  <w:color w:val="000000" w:themeColor="text1"/>
                  <w:sz w:val="24"/>
                  <w:szCs w:val="24"/>
                  <w:lang w:val="en-US"/>
                </w:rPr>
                <m:t>(3</m:t>
              </m:r>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cos</m:t>
                  </m:r>
                </m:e>
                <m:sup>
                  <m:r>
                    <w:rPr>
                      <w:rFonts w:ascii="Cambria Math" w:hAnsi="Cambria Math"/>
                      <w:color w:val="000000" w:themeColor="text1"/>
                      <w:sz w:val="24"/>
                      <w:szCs w:val="24"/>
                      <w:lang w:val="en-US"/>
                    </w:rPr>
                    <m:t>2</m:t>
                  </m:r>
                </m:sup>
              </m:sSup>
              <m:r>
                <w:rPr>
                  <w:rFonts w:ascii="Cambria Math" w:hAnsi="Cambria Math"/>
                  <w:color w:val="000000" w:themeColor="text1"/>
                  <w:sz w:val="24"/>
                  <w:szCs w:val="24"/>
                  <w:lang w:val="en-US"/>
                </w:rPr>
                <m:t>θ-1)×sinθ×dθ</m:t>
              </m:r>
            </m:num>
            <m:den>
              <m:nary>
                <m:naryPr>
                  <m:limLoc m:val="subSup"/>
                  <m:ctrlPr>
                    <w:rPr>
                      <w:rFonts w:ascii="Cambria Math" w:hAnsi="Cambria Math"/>
                      <w:i/>
                      <w:color w:val="000000" w:themeColor="text1"/>
                      <w:sz w:val="24"/>
                      <w:szCs w:val="24"/>
                      <w:lang w:val="en-US"/>
                    </w:rPr>
                  </m:ctrlPr>
                </m:naryPr>
                <m:sub>
                  <m:r>
                    <w:rPr>
                      <w:rFonts w:ascii="Cambria Math" w:hAnsi="Cambria Math"/>
                      <w:color w:val="000000" w:themeColor="text1"/>
                      <w:sz w:val="24"/>
                      <w:szCs w:val="24"/>
                      <w:lang w:val="en-US"/>
                    </w:rPr>
                    <m:t>0</m:t>
                  </m:r>
                </m:sub>
                <m:sup>
                  <m:r>
                    <w:rPr>
                      <w:rFonts w:ascii="Cambria Math" w:hAnsi="Cambria Math"/>
                      <w:color w:val="000000" w:themeColor="text1"/>
                      <w:sz w:val="24"/>
                      <w:szCs w:val="24"/>
                      <w:lang w:val="en-US"/>
                    </w:rPr>
                    <m:t>90°</m:t>
                  </m:r>
                </m:sup>
                <m:e>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e</m:t>
                      </m:r>
                    </m:e>
                    <m:sup>
                      <m:f>
                        <m:fPr>
                          <m:ctrlPr>
                            <w:rPr>
                              <w:rFonts w:ascii="Cambria Math" w:hAnsi="Cambria Math"/>
                              <w:i/>
                              <w:color w:val="000000" w:themeColor="text1"/>
                              <w:sz w:val="24"/>
                              <w:szCs w:val="24"/>
                              <w:lang w:val="en-US"/>
                            </w:rPr>
                          </m:ctrlPr>
                        </m:fPr>
                        <m:num>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sin</m:t>
                              </m:r>
                            </m:e>
                            <m:sup>
                              <m:r>
                                <w:rPr>
                                  <w:rFonts w:ascii="Cambria Math" w:hAnsi="Cambria Math"/>
                                  <w:color w:val="000000" w:themeColor="text1"/>
                                  <w:sz w:val="24"/>
                                  <w:szCs w:val="24"/>
                                  <w:lang w:val="en-US"/>
                                </w:rPr>
                                <m:t>2</m:t>
                              </m:r>
                            </m:sup>
                          </m:sSup>
                          <m:r>
                            <w:rPr>
                              <w:rFonts w:ascii="Cambria Math" w:hAnsi="Cambria Math"/>
                              <w:color w:val="000000" w:themeColor="text1"/>
                              <w:sz w:val="24"/>
                              <w:szCs w:val="24"/>
                              <w:lang w:val="en-US"/>
                            </w:rPr>
                            <m:t>θ</m:t>
                          </m:r>
                        </m:num>
                        <m:den>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2ε</m:t>
                              </m:r>
                            </m:e>
                            <m:sup>
                              <m:r>
                                <w:rPr>
                                  <w:rFonts w:ascii="Cambria Math" w:hAnsi="Cambria Math"/>
                                  <w:color w:val="000000" w:themeColor="text1"/>
                                  <w:sz w:val="24"/>
                                  <w:szCs w:val="24"/>
                                  <w:lang w:val="en-US"/>
                                </w:rPr>
                                <m:t>2</m:t>
                              </m:r>
                            </m:sup>
                          </m:sSup>
                        </m:den>
                      </m:f>
                    </m:sup>
                  </m:sSup>
                </m:e>
              </m:nary>
              <m:r>
                <w:rPr>
                  <w:rFonts w:ascii="Cambria Math" w:hAnsi="Cambria Math"/>
                  <w:color w:val="000000" w:themeColor="text1"/>
                  <w:sz w:val="24"/>
                  <w:szCs w:val="24"/>
                  <w:lang w:val="en-US"/>
                </w:rPr>
                <m:t>×sinθ×dθ</m:t>
              </m:r>
            </m:den>
          </m:f>
        </m:oMath>
      </m:oMathPara>
    </w:p>
    <w:p w14:paraId="3B5C17CD" w14:textId="677FDCAE" w:rsidR="002346BA" w:rsidRPr="00A849A4" w:rsidRDefault="002346BA" w:rsidP="002346BA">
      <w:pPr>
        <w:spacing w:after="0" w:line="480" w:lineRule="auto"/>
        <w:jc w:val="both"/>
        <w:rPr>
          <w:rFonts w:ascii="Times New Roman" w:hAnsi="Times New Roman"/>
          <w:color w:val="000000" w:themeColor="text1"/>
          <w:sz w:val="24"/>
          <w:szCs w:val="24"/>
          <w:lang w:val="en-US"/>
        </w:rPr>
      </w:pPr>
      <w:r w:rsidRPr="00A849A4">
        <w:rPr>
          <w:rFonts w:ascii="Times New Roman" w:hAnsi="Times New Roman"/>
          <w:color w:val="000000" w:themeColor="text1"/>
          <w:sz w:val="24"/>
          <w:szCs w:val="24"/>
          <w:lang w:val="en-US"/>
        </w:rPr>
        <w:t>Here (</w:t>
      </w:r>
      <m:oMath>
        <m:r>
          <w:rPr>
            <w:rFonts w:ascii="Cambria Math" w:hAnsi="Cambria Math"/>
            <w:color w:val="000000" w:themeColor="text1"/>
            <w:sz w:val="24"/>
            <w:szCs w:val="24"/>
            <w:lang w:val="en-CA"/>
          </w:rPr>
          <m:t>ε</m:t>
        </m:r>
      </m:oMath>
      <w:r w:rsidRPr="00A849A4">
        <w:rPr>
          <w:rFonts w:ascii="Times New Roman" w:hAnsi="Times New Roman"/>
          <w:color w:val="000000" w:themeColor="text1"/>
          <w:sz w:val="24"/>
          <w:szCs w:val="24"/>
          <w:lang w:val="en-US"/>
        </w:rPr>
        <w:t xml:space="preserve">) is the </w:t>
      </w:r>
      <w:r w:rsidR="00C17580" w:rsidRPr="00A849A4">
        <w:rPr>
          <w:rFonts w:ascii="Times New Roman" w:hAnsi="Times New Roman"/>
          <w:color w:val="000000" w:themeColor="text1"/>
          <w:sz w:val="24"/>
          <w:szCs w:val="24"/>
          <w:lang w:val="en-US"/>
        </w:rPr>
        <w:t>aperture of the angular</w:t>
      </w:r>
      <w:r w:rsidRPr="00A849A4">
        <w:rPr>
          <w:rFonts w:ascii="Times New Roman" w:hAnsi="Times New Roman"/>
          <w:color w:val="000000" w:themeColor="text1"/>
          <w:sz w:val="24"/>
          <w:szCs w:val="24"/>
          <w:lang w:val="en-US"/>
        </w:rPr>
        <w:t xml:space="preserve"> Gaussian distribution </w:t>
      </w:r>
      <w:r w:rsidR="00C17580" w:rsidRPr="00A849A4">
        <w:rPr>
          <w:rFonts w:ascii="Times New Roman" w:hAnsi="Times New Roman"/>
          <w:color w:val="000000" w:themeColor="text1"/>
          <w:sz w:val="24"/>
          <w:szCs w:val="24"/>
          <w:lang w:val="en-US"/>
        </w:rPr>
        <w:t xml:space="preserve">and </w:t>
      </w:r>
      <w:r w:rsidRPr="00A849A4">
        <w:rPr>
          <w:rFonts w:ascii="Times New Roman" w:hAnsi="Times New Roman"/>
          <w:color w:val="000000" w:themeColor="text1"/>
          <w:sz w:val="24"/>
          <w:szCs w:val="24"/>
          <w:lang w:val="en-US"/>
        </w:rPr>
        <w:t>is called “mosaic dynamic spread”.</w:t>
      </w:r>
      <w:r w:rsidR="00B90B03" w:rsidRPr="00A849A4">
        <w:rPr>
          <w:rFonts w:ascii="Times New Roman" w:hAnsi="Times New Roman"/>
          <w:color w:val="000000" w:themeColor="text1"/>
          <w:sz w:val="24"/>
          <w:szCs w:val="24"/>
          <w:lang w:val="en-US"/>
        </w:rPr>
        <w:t xml:space="preserve"> </w:t>
      </w:r>
      <w:r w:rsidRPr="00A849A4">
        <w:rPr>
          <w:rFonts w:ascii="Times New Roman" w:hAnsi="Times New Roman"/>
          <w:color w:val="000000" w:themeColor="text1"/>
          <w:sz w:val="24"/>
          <w:szCs w:val="24"/>
          <w:lang w:val="en-US"/>
        </w:rPr>
        <w:t xml:space="preserve">By plotting </w:t>
      </w:r>
      <w:proofErr w:type="spellStart"/>
      <w:r w:rsidRPr="00A849A4">
        <w:rPr>
          <w:rFonts w:ascii="Times New Roman" w:hAnsi="Times New Roman"/>
          <w:i/>
          <w:color w:val="000000" w:themeColor="text1"/>
          <w:sz w:val="24"/>
          <w:szCs w:val="24"/>
          <w:lang w:val="en-US"/>
        </w:rPr>
        <w:t>S</w:t>
      </w:r>
      <w:r w:rsidRPr="00A849A4">
        <w:rPr>
          <w:rFonts w:ascii="Times New Roman" w:hAnsi="Times New Roman"/>
          <w:i/>
          <w:color w:val="000000" w:themeColor="text1"/>
          <w:sz w:val="24"/>
          <w:szCs w:val="24"/>
          <w:vertAlign w:val="subscript"/>
          <w:lang w:val="en-US"/>
        </w:rPr>
        <w:t>bil</w:t>
      </w:r>
      <w:proofErr w:type="spellEnd"/>
      <w:r w:rsidRPr="00A849A4">
        <w:rPr>
          <w:rFonts w:ascii="Times New Roman" w:hAnsi="Times New Roman"/>
          <w:color w:val="000000" w:themeColor="text1"/>
          <w:sz w:val="24"/>
          <w:szCs w:val="24"/>
          <w:lang w:val="en-US"/>
        </w:rPr>
        <w:t xml:space="preserve"> as a function of (</w:t>
      </w:r>
      <m:oMath>
        <m:r>
          <w:rPr>
            <w:rFonts w:ascii="Cambria Math" w:hAnsi="Cambria Math"/>
            <w:color w:val="000000" w:themeColor="text1"/>
            <w:sz w:val="24"/>
            <w:szCs w:val="24"/>
            <w:lang w:val="en-CA"/>
          </w:rPr>
          <m:t>ε</m:t>
        </m:r>
      </m:oMath>
      <w:r w:rsidRPr="00A849A4">
        <w:rPr>
          <w:rFonts w:ascii="Times New Roman" w:hAnsi="Times New Roman"/>
          <w:color w:val="000000" w:themeColor="text1"/>
          <w:sz w:val="24"/>
          <w:szCs w:val="24"/>
          <w:lang w:val="en-US"/>
        </w:rPr>
        <w:t xml:space="preserve">), the mosaic spread which corresponds to the experimentally determined </w:t>
      </w:r>
      <w:proofErr w:type="spellStart"/>
      <w:r w:rsidRPr="00A849A4">
        <w:rPr>
          <w:rFonts w:ascii="Times New Roman" w:hAnsi="Times New Roman"/>
          <w:i/>
          <w:color w:val="000000" w:themeColor="text1"/>
          <w:sz w:val="24"/>
          <w:szCs w:val="24"/>
          <w:lang w:val="en-US"/>
        </w:rPr>
        <w:t>S</w:t>
      </w:r>
      <w:r w:rsidRPr="00A849A4">
        <w:rPr>
          <w:rFonts w:ascii="Times New Roman" w:hAnsi="Times New Roman"/>
          <w:i/>
          <w:color w:val="000000" w:themeColor="text1"/>
          <w:sz w:val="24"/>
          <w:szCs w:val="24"/>
          <w:vertAlign w:val="subscript"/>
          <w:lang w:val="en-US"/>
        </w:rPr>
        <w:t>bil</w:t>
      </w:r>
      <w:proofErr w:type="spellEnd"/>
      <w:r w:rsidRPr="00A849A4">
        <w:rPr>
          <w:rFonts w:ascii="Times New Roman" w:hAnsi="Times New Roman"/>
          <w:color w:val="000000" w:themeColor="text1"/>
          <w:sz w:val="24"/>
          <w:szCs w:val="24"/>
          <w:lang w:val="en-US"/>
        </w:rPr>
        <w:t xml:space="preserve"> can be determined graphically</w:t>
      </w:r>
      <w:r w:rsidR="00C17580" w:rsidRPr="00A849A4">
        <w:rPr>
          <w:rFonts w:ascii="Times New Roman" w:hAnsi="Times New Roman"/>
          <w:color w:val="000000" w:themeColor="text1"/>
          <w:sz w:val="24"/>
          <w:szCs w:val="24"/>
          <w:lang w:val="en-US"/>
        </w:rPr>
        <w:t>.</w:t>
      </w:r>
      <w:r w:rsidRPr="00A849A4">
        <w:rPr>
          <w:rFonts w:ascii="Times New Roman" w:hAnsi="Times New Roman"/>
          <w:color w:val="000000" w:themeColor="text1"/>
          <w:sz w:val="24"/>
          <w:szCs w:val="24"/>
          <w:lang w:val="en-US"/>
        </w:rPr>
        <w:t xml:space="preserve"> </w:t>
      </w:r>
    </w:p>
    <w:p w14:paraId="2D308645" w14:textId="54C1E039" w:rsidR="0011133F" w:rsidRPr="00A849A4" w:rsidRDefault="0011133F" w:rsidP="00E36138">
      <w:pPr>
        <w:pStyle w:val="NormalWeb"/>
        <w:spacing w:before="0" w:beforeAutospacing="0" w:after="0" w:line="480" w:lineRule="auto"/>
        <w:jc w:val="both"/>
        <w:outlineLvl w:val="0"/>
        <w:rPr>
          <w:rFonts w:ascii="Times New Roman" w:hAnsi="Times New Roman"/>
          <w:b/>
          <w:color w:val="000000" w:themeColor="text1"/>
          <w:sz w:val="28"/>
          <w:szCs w:val="24"/>
          <w:lang w:val="en-CA"/>
        </w:rPr>
      </w:pPr>
      <w:r w:rsidRPr="00A849A4">
        <w:rPr>
          <w:rFonts w:ascii="Times New Roman" w:hAnsi="Times New Roman"/>
          <w:b/>
          <w:color w:val="000000" w:themeColor="text1"/>
          <w:sz w:val="28"/>
          <w:szCs w:val="24"/>
          <w:lang w:val="en-CA"/>
        </w:rPr>
        <w:lastRenderedPageBreak/>
        <w:t>Results</w:t>
      </w:r>
      <w:r w:rsidR="00C21D0C" w:rsidRPr="00A849A4">
        <w:rPr>
          <w:rFonts w:ascii="Times New Roman" w:hAnsi="Times New Roman"/>
          <w:b/>
          <w:color w:val="000000" w:themeColor="text1"/>
          <w:sz w:val="28"/>
          <w:szCs w:val="24"/>
          <w:lang w:val="en-CA"/>
        </w:rPr>
        <w:t xml:space="preserve"> &amp; Discussion</w:t>
      </w:r>
    </w:p>
    <w:p w14:paraId="399BCEB9" w14:textId="17FA9614" w:rsidR="007E444F" w:rsidRPr="00A849A4" w:rsidRDefault="0011133F" w:rsidP="00E36138">
      <w:pPr>
        <w:pStyle w:val="NormalWeb"/>
        <w:spacing w:before="0" w:beforeAutospacing="0" w:after="0" w:line="480" w:lineRule="auto"/>
        <w:jc w:val="both"/>
        <w:rPr>
          <w:rFonts w:ascii="Times New Roman" w:hAnsi="Times New Roman"/>
          <w:b/>
          <w:i/>
          <w:color w:val="000000" w:themeColor="text1"/>
          <w:sz w:val="24"/>
          <w:szCs w:val="24"/>
          <w:lang w:val="en-CA"/>
        </w:rPr>
      </w:pPr>
      <w:r w:rsidRPr="00A849A4">
        <w:rPr>
          <w:rFonts w:ascii="Times New Roman" w:hAnsi="Times New Roman"/>
          <w:b/>
          <w:i/>
          <w:color w:val="000000" w:themeColor="text1"/>
          <w:sz w:val="24"/>
          <w:szCs w:val="24"/>
          <w:lang w:val="en-CA"/>
        </w:rPr>
        <w:t>Secondary structure</w:t>
      </w:r>
      <w:r w:rsidR="00233316" w:rsidRPr="00A849A4">
        <w:rPr>
          <w:rFonts w:ascii="Times New Roman" w:hAnsi="Times New Roman"/>
          <w:b/>
          <w:i/>
          <w:color w:val="000000" w:themeColor="text1"/>
          <w:sz w:val="24"/>
          <w:szCs w:val="24"/>
          <w:lang w:val="en-CA"/>
        </w:rPr>
        <w:t xml:space="preserve"> of the pore helices</w:t>
      </w:r>
      <w:r w:rsidR="00BA6660" w:rsidRPr="00A849A4">
        <w:rPr>
          <w:rFonts w:ascii="Times New Roman" w:hAnsi="Times New Roman"/>
          <w:b/>
          <w:i/>
          <w:color w:val="000000" w:themeColor="text1"/>
          <w:sz w:val="24"/>
          <w:szCs w:val="24"/>
          <w:lang w:val="en-CA"/>
        </w:rPr>
        <w:t xml:space="preserve"> </w:t>
      </w:r>
    </w:p>
    <w:p w14:paraId="56739556" w14:textId="04549A37" w:rsidR="00BB4D6A" w:rsidRPr="00A849A4" w:rsidRDefault="00166CB0" w:rsidP="00E36138">
      <w:pPr>
        <w:pStyle w:val="BodyTextFirstIndent"/>
        <w:spacing w:after="0" w:line="480" w:lineRule="auto"/>
        <w:jc w:val="both"/>
        <w:rPr>
          <w:rFonts w:ascii="Times New Roman" w:hAnsi="Times New Roman"/>
          <w:color w:val="000000" w:themeColor="text1"/>
          <w:sz w:val="24"/>
          <w:szCs w:val="24"/>
          <w:lang w:val="en-CA" w:eastAsia="fr-FR"/>
        </w:rPr>
      </w:pPr>
      <w:r w:rsidRPr="00A849A4">
        <w:rPr>
          <w:rFonts w:ascii="Times New Roman" w:hAnsi="Times New Roman"/>
          <w:color w:val="000000" w:themeColor="text1"/>
          <w:sz w:val="24"/>
          <w:szCs w:val="24"/>
          <w:lang w:val="en-CA"/>
        </w:rPr>
        <w:t>To assess how the structure</w:t>
      </w:r>
      <w:r w:rsidR="00064E86" w:rsidRPr="00A849A4">
        <w:rPr>
          <w:rFonts w:ascii="Times New Roman" w:hAnsi="Times New Roman"/>
          <w:color w:val="000000" w:themeColor="text1"/>
          <w:sz w:val="24"/>
          <w:szCs w:val="24"/>
          <w:lang w:val="en-CA"/>
        </w:rPr>
        <w:t>s</w:t>
      </w:r>
      <w:r w:rsidRPr="00A849A4">
        <w:rPr>
          <w:rFonts w:ascii="Times New Roman" w:hAnsi="Times New Roman"/>
          <w:color w:val="000000" w:themeColor="text1"/>
          <w:sz w:val="24"/>
          <w:szCs w:val="24"/>
          <w:lang w:val="en-CA"/>
        </w:rPr>
        <w:t xml:space="preserve"> of the </w:t>
      </w:r>
      <w:r w:rsidR="00AB6B53" w:rsidRPr="00A849A4">
        <w:rPr>
          <w:rFonts w:ascii="Times New Roman" w:hAnsi="Times New Roman"/>
          <w:color w:val="000000" w:themeColor="text1"/>
          <w:sz w:val="24"/>
          <w:szCs w:val="24"/>
          <w:lang w:val="en-CA"/>
        </w:rPr>
        <w:t>PH</w:t>
      </w:r>
      <w:r w:rsidRPr="00A849A4">
        <w:rPr>
          <w:rFonts w:ascii="Times New Roman" w:hAnsi="Times New Roman"/>
          <w:color w:val="000000" w:themeColor="text1"/>
          <w:sz w:val="24"/>
          <w:szCs w:val="24"/>
          <w:lang w:val="en-CA"/>
        </w:rPr>
        <w:t xml:space="preserve"> of Kv1.5 and </w:t>
      </w:r>
      <w:proofErr w:type="spellStart"/>
      <w:r w:rsidRPr="00A849A4">
        <w:rPr>
          <w:rFonts w:ascii="Times New Roman" w:hAnsi="Times New Roman"/>
          <w:color w:val="000000" w:themeColor="text1"/>
          <w:sz w:val="24"/>
          <w:szCs w:val="24"/>
          <w:lang w:val="en-CA"/>
        </w:rPr>
        <w:t>hERG</w:t>
      </w:r>
      <w:proofErr w:type="spellEnd"/>
      <w:r w:rsidRPr="00A849A4">
        <w:rPr>
          <w:rFonts w:ascii="Times New Roman" w:hAnsi="Times New Roman"/>
          <w:color w:val="000000" w:themeColor="text1"/>
          <w:sz w:val="24"/>
          <w:szCs w:val="24"/>
          <w:lang w:val="en-CA"/>
        </w:rPr>
        <w:t xml:space="preserve"> respond to changes </w:t>
      </w:r>
      <w:r w:rsidR="00AD0B11" w:rsidRPr="00A849A4">
        <w:rPr>
          <w:rFonts w:ascii="Times New Roman" w:hAnsi="Times New Roman"/>
          <w:color w:val="000000" w:themeColor="text1"/>
          <w:sz w:val="24"/>
          <w:szCs w:val="24"/>
          <w:lang w:val="en-CA"/>
        </w:rPr>
        <w:t xml:space="preserve">of </w:t>
      </w:r>
      <w:r w:rsidR="008E07F1" w:rsidRPr="00A849A4">
        <w:rPr>
          <w:rFonts w:ascii="Times New Roman" w:hAnsi="Times New Roman"/>
          <w:color w:val="000000" w:themeColor="text1"/>
          <w:sz w:val="24"/>
          <w:szCs w:val="24"/>
          <w:lang w:val="en-CA"/>
        </w:rPr>
        <w:t xml:space="preserve">their </w:t>
      </w:r>
      <w:proofErr w:type="spellStart"/>
      <w:r w:rsidRPr="00A849A4">
        <w:rPr>
          <w:rFonts w:ascii="Times New Roman" w:hAnsi="Times New Roman"/>
          <w:color w:val="000000" w:themeColor="text1"/>
          <w:sz w:val="24"/>
          <w:szCs w:val="24"/>
          <w:lang w:val="en-CA"/>
        </w:rPr>
        <w:t>lipid</w:t>
      </w:r>
      <w:r w:rsidR="00095AF2" w:rsidRPr="00A849A4">
        <w:rPr>
          <w:rFonts w:ascii="Times New Roman" w:hAnsi="Times New Roman"/>
          <w:color w:val="000000" w:themeColor="text1"/>
          <w:sz w:val="24"/>
          <w:szCs w:val="24"/>
          <w:lang w:val="en-CA"/>
        </w:rPr>
        <w:t>i</w:t>
      </w:r>
      <w:r w:rsidR="009C5DD4" w:rsidRPr="00A849A4">
        <w:rPr>
          <w:rFonts w:ascii="Times New Roman" w:hAnsi="Times New Roman"/>
          <w:color w:val="000000" w:themeColor="text1"/>
          <w:sz w:val="24"/>
          <w:szCs w:val="24"/>
          <w:lang w:val="en-CA"/>
        </w:rPr>
        <w:t>c</w:t>
      </w:r>
      <w:proofErr w:type="spellEnd"/>
      <w:r w:rsidR="00095AF2" w:rsidRPr="00A849A4">
        <w:rPr>
          <w:rFonts w:ascii="Times New Roman" w:hAnsi="Times New Roman"/>
          <w:color w:val="000000" w:themeColor="text1"/>
          <w:sz w:val="24"/>
          <w:szCs w:val="24"/>
          <w:lang w:val="en-CA"/>
        </w:rPr>
        <w:t xml:space="preserve"> </w:t>
      </w:r>
      <w:r w:rsidRPr="00A849A4">
        <w:rPr>
          <w:rFonts w:ascii="Times New Roman" w:hAnsi="Times New Roman"/>
          <w:color w:val="000000" w:themeColor="text1"/>
          <w:sz w:val="24"/>
          <w:szCs w:val="24"/>
          <w:lang w:val="en-CA"/>
        </w:rPr>
        <w:t xml:space="preserve">environment, CD spectra were recorded </w:t>
      </w:r>
      <w:r w:rsidR="004D1022" w:rsidRPr="00A849A4">
        <w:rPr>
          <w:rFonts w:ascii="Times New Roman" w:hAnsi="Times New Roman"/>
          <w:color w:val="000000" w:themeColor="text1"/>
          <w:sz w:val="24"/>
          <w:szCs w:val="24"/>
          <w:lang w:val="en-CA"/>
        </w:rPr>
        <w:t xml:space="preserve">in membrane mimetics </w:t>
      </w:r>
      <w:r w:rsidR="00AD0B11" w:rsidRPr="00A849A4">
        <w:rPr>
          <w:rFonts w:ascii="Times New Roman" w:hAnsi="Times New Roman"/>
          <w:color w:val="000000" w:themeColor="text1"/>
          <w:sz w:val="24"/>
          <w:szCs w:val="24"/>
          <w:lang w:val="en-CA"/>
        </w:rPr>
        <w:t xml:space="preserve">exhibiting </w:t>
      </w:r>
      <w:r w:rsidR="004D1022" w:rsidRPr="00A849A4">
        <w:rPr>
          <w:rFonts w:ascii="Times New Roman" w:hAnsi="Times New Roman"/>
          <w:color w:val="000000" w:themeColor="text1"/>
          <w:sz w:val="24"/>
          <w:szCs w:val="24"/>
          <w:lang w:val="en-CA"/>
        </w:rPr>
        <w:t>either a</w:t>
      </w:r>
      <w:r w:rsidR="000E0B05" w:rsidRPr="00A849A4">
        <w:rPr>
          <w:rFonts w:ascii="Times New Roman" w:hAnsi="Times New Roman"/>
          <w:color w:val="000000" w:themeColor="text1"/>
          <w:sz w:val="24"/>
          <w:szCs w:val="24"/>
          <w:lang w:val="en-CA"/>
        </w:rPr>
        <w:t xml:space="preserve"> neutral</w:t>
      </w:r>
      <w:r w:rsidR="00BC7CB6" w:rsidRPr="00A849A4">
        <w:rPr>
          <w:rFonts w:ascii="Times New Roman" w:hAnsi="Times New Roman"/>
          <w:color w:val="000000" w:themeColor="text1"/>
          <w:sz w:val="24"/>
          <w:szCs w:val="24"/>
          <w:lang w:val="en-CA"/>
        </w:rPr>
        <w:t xml:space="preserve"> </w:t>
      </w:r>
      <w:r w:rsidR="004D1022" w:rsidRPr="00A849A4">
        <w:rPr>
          <w:rFonts w:ascii="Times New Roman" w:hAnsi="Times New Roman"/>
          <w:color w:val="000000" w:themeColor="text1"/>
          <w:sz w:val="24"/>
          <w:szCs w:val="24"/>
          <w:lang w:val="en-CA"/>
        </w:rPr>
        <w:t>or negative surface charge.</w:t>
      </w:r>
      <w:r w:rsidR="00933CF1" w:rsidRPr="00A849A4">
        <w:rPr>
          <w:rFonts w:ascii="Times New Roman" w:hAnsi="Times New Roman"/>
          <w:color w:val="000000" w:themeColor="text1"/>
          <w:sz w:val="24"/>
          <w:szCs w:val="24"/>
          <w:lang w:val="en-CA"/>
        </w:rPr>
        <w:t xml:space="preserve"> </w:t>
      </w:r>
      <w:r w:rsidR="00E23FD6" w:rsidRPr="00A849A4">
        <w:rPr>
          <w:rFonts w:ascii="Times New Roman" w:hAnsi="Times New Roman"/>
          <w:color w:val="000000" w:themeColor="text1"/>
          <w:sz w:val="24"/>
          <w:szCs w:val="24"/>
          <w:lang w:val="en-CA"/>
        </w:rPr>
        <w:t xml:space="preserve">More specifically, </w:t>
      </w:r>
      <w:r w:rsidR="00064E86" w:rsidRPr="00A849A4">
        <w:rPr>
          <w:rFonts w:ascii="Times New Roman" w:hAnsi="Times New Roman"/>
          <w:color w:val="000000" w:themeColor="text1"/>
          <w:sz w:val="24"/>
          <w:szCs w:val="24"/>
          <w:lang w:val="en-CA"/>
        </w:rPr>
        <w:t>micelles</w:t>
      </w:r>
      <w:r w:rsidR="00BB4D6A" w:rsidRPr="00A849A4">
        <w:rPr>
          <w:rFonts w:ascii="Times New Roman" w:hAnsi="Times New Roman"/>
          <w:color w:val="000000" w:themeColor="text1"/>
          <w:sz w:val="24"/>
          <w:szCs w:val="24"/>
          <w:lang w:val="en-CA"/>
        </w:rPr>
        <w:t xml:space="preserve"> and DPC-based </w:t>
      </w:r>
      <w:r w:rsidR="006E0045" w:rsidRPr="00A849A4">
        <w:rPr>
          <w:rFonts w:ascii="Times New Roman" w:hAnsi="Times New Roman"/>
          <w:color w:val="000000" w:themeColor="text1"/>
          <w:sz w:val="24"/>
          <w:szCs w:val="24"/>
          <w:lang w:val="en-CA"/>
        </w:rPr>
        <w:t xml:space="preserve">fast-tumbling </w:t>
      </w:r>
      <w:proofErr w:type="spellStart"/>
      <w:r w:rsidR="00BB4D6A" w:rsidRPr="00A849A4">
        <w:rPr>
          <w:rFonts w:ascii="Times New Roman" w:hAnsi="Times New Roman"/>
          <w:color w:val="000000" w:themeColor="text1"/>
          <w:sz w:val="24"/>
          <w:szCs w:val="24"/>
          <w:lang w:val="en-CA"/>
        </w:rPr>
        <w:t>bicelles</w:t>
      </w:r>
      <w:proofErr w:type="spellEnd"/>
      <w:r w:rsidR="00BB4D6A" w:rsidRPr="00A849A4">
        <w:rPr>
          <w:rFonts w:ascii="Times New Roman" w:hAnsi="Times New Roman"/>
          <w:color w:val="000000" w:themeColor="text1"/>
          <w:sz w:val="24"/>
          <w:szCs w:val="24"/>
          <w:lang w:val="en-CA"/>
        </w:rPr>
        <w:t xml:space="preserve"> </w:t>
      </w:r>
      <w:r w:rsidR="006E0045" w:rsidRPr="00A849A4">
        <w:rPr>
          <w:rFonts w:ascii="Times New Roman" w:hAnsi="Times New Roman"/>
          <w:color w:val="000000" w:themeColor="text1"/>
          <w:sz w:val="24"/>
          <w:szCs w:val="24"/>
          <w:lang w:val="en-CA"/>
        </w:rPr>
        <w:t xml:space="preserve">with either </w:t>
      </w:r>
      <w:r w:rsidR="00BB4D6A" w:rsidRPr="00A849A4">
        <w:rPr>
          <w:rFonts w:ascii="Times New Roman" w:hAnsi="Times New Roman"/>
          <w:color w:val="000000" w:themeColor="text1"/>
          <w:sz w:val="24"/>
          <w:szCs w:val="24"/>
          <w:lang w:val="en-CA"/>
        </w:rPr>
        <w:t>pure DMPC</w:t>
      </w:r>
      <w:r w:rsidR="00575991" w:rsidRPr="00A849A4">
        <w:rPr>
          <w:rFonts w:ascii="Times New Roman" w:hAnsi="Times New Roman"/>
          <w:color w:val="000000" w:themeColor="text1"/>
          <w:sz w:val="24"/>
          <w:szCs w:val="24"/>
          <w:lang w:val="en-CA"/>
        </w:rPr>
        <w:t xml:space="preserve"> </w:t>
      </w:r>
      <w:r w:rsidR="00625AFC" w:rsidRPr="00A849A4">
        <w:rPr>
          <w:rFonts w:ascii="Times New Roman" w:hAnsi="Times New Roman"/>
          <w:color w:val="000000" w:themeColor="text1"/>
          <w:sz w:val="24"/>
          <w:szCs w:val="24"/>
          <w:lang w:val="en-CA"/>
        </w:rPr>
        <w:fldChar w:fldCharType="begin"/>
      </w:r>
      <w:r w:rsidR="00023CC7" w:rsidRPr="00A849A4">
        <w:rPr>
          <w:rFonts w:ascii="Times New Roman" w:hAnsi="Times New Roman"/>
          <w:color w:val="000000" w:themeColor="text1"/>
          <w:sz w:val="24"/>
          <w:szCs w:val="24"/>
          <w:lang w:val="en-CA"/>
        </w:rPr>
        <w:instrText xml:space="preserve"> ADDIN EN.CITE &lt;EndNote&gt;&lt;Cite&gt;&lt;Author&gt;Beaugrand&lt;/Author&gt;&lt;Year&gt;2016&lt;/Year&gt;&lt;RecNum&gt;75&lt;/RecNum&gt;&lt;DisplayText&gt;(Beaugrand et al. 2016)&lt;/DisplayText&gt;&lt;record&gt;&lt;rec-number&gt;75&lt;/rec-number&gt;&lt;foreign-keys&gt;&lt;key app="EN" db-id="vfat025svzsppgesd9avwa9sx922rtxa0zpw" timestamp="1484220159"&gt;75&lt;/key&gt;&lt;/foreign-keys&gt;&lt;ref-type name="Journal Article"&gt;17&lt;/ref-type&gt;&lt;contributors&gt;&lt;authors&gt;&lt;author&gt;Beaugrand, M.&lt;/author&gt;&lt;author&gt;Arnold, A. A.&lt;/author&gt;&lt;author&gt;Juneau, A.&lt;/author&gt;&lt;author&gt;Gambaro, A. B.&lt;/author&gt;&lt;author&gt;Warschawski, D. E.&lt;/author&gt;&lt;author&gt;Williamson, P. T.&lt;/author&gt;&lt;author&gt;Marcotte, I.&lt;/author&gt;&lt;/authors&gt;&lt;/contributors&gt;&lt;auth-address&gt;Departement de Chimie, Universite du Quebec a Montreal , P.O. Box 8888, Downtown Station, Montreal H3C 3P8, Canada.&amp;#xD;UMR 7099, CNRS - Universite Paris Diderot, IBPC, 13 rue Pierre et Marie Curie, F-75005 Paris, France.&amp;#xD;Centre for Biological Sciences/Institute of Life Sciences, Highfield Campus, University of Southampton , Southampton SO17 1BJ, United Kingdom.&lt;/auth-address&gt;&lt;titles&gt;&lt;title&gt;Magnetically Oriented Bicelles with Monoalkylphosphocholines: Versatile Membrane Mimetics for Nuclear Magnetic Resonance Applications&lt;/title&gt;&lt;secondary-title&gt;Langmuir&lt;/secondary-title&gt;&lt;/titles&gt;&lt;periodical&gt;&lt;full-title&gt;Langmuir&lt;/full-title&gt;&lt;/periodical&gt;&lt;pages&gt;13244-13251&lt;/pages&gt;&lt;volume&gt;32&lt;/volume&gt;&lt;number&gt;49&lt;/number&gt;&lt;dates&gt;&lt;year&gt;2016&lt;/year&gt;&lt;pub-dates&gt;&lt;date&gt;Dec 13&lt;/date&gt;&lt;/pub-dates&gt;&lt;/dates&gt;&lt;isbn&gt;1520-5827 (Electronic)&amp;#xD;0743-7463 (Linking)&lt;/isbn&gt;&lt;accession-num&gt;27951690&lt;/accession-num&gt;&lt;urls&gt;&lt;related-urls&gt;&lt;url&gt;https://www.ncbi.nlm.nih.gov/pubmed/27951690&lt;/url&gt;&lt;/related-urls&gt;&lt;/urls&gt;&lt;electronic-resource-num&gt;10.1021/acs.langmuir.6b03099&lt;/electronic-resource-num&gt;&lt;/record&gt;&lt;/Cite&gt;&lt;/EndNote&gt;</w:instrText>
      </w:r>
      <w:r w:rsidR="00625AFC" w:rsidRPr="00A849A4">
        <w:rPr>
          <w:rFonts w:ascii="Times New Roman" w:hAnsi="Times New Roman"/>
          <w:color w:val="000000" w:themeColor="text1"/>
          <w:sz w:val="24"/>
          <w:szCs w:val="24"/>
          <w:lang w:val="en-CA"/>
        </w:rPr>
        <w:fldChar w:fldCharType="separate"/>
      </w:r>
      <w:r w:rsidR="00023CC7" w:rsidRPr="00A849A4">
        <w:rPr>
          <w:rFonts w:ascii="Times New Roman" w:hAnsi="Times New Roman"/>
          <w:noProof/>
          <w:color w:val="000000" w:themeColor="text1"/>
          <w:sz w:val="24"/>
          <w:szCs w:val="24"/>
          <w:lang w:val="en-CA"/>
        </w:rPr>
        <w:t>(</w:t>
      </w:r>
      <w:hyperlink w:anchor="_ENREF_5" w:tooltip="Beaugrand, 2016 #75" w:history="1">
        <w:r w:rsidR="0095269C" w:rsidRPr="00A849A4">
          <w:rPr>
            <w:rFonts w:ascii="Times New Roman" w:hAnsi="Times New Roman"/>
            <w:noProof/>
            <w:color w:val="000000" w:themeColor="text1"/>
            <w:sz w:val="24"/>
            <w:szCs w:val="24"/>
            <w:lang w:val="en-CA"/>
          </w:rPr>
          <w:t>Beaugrand et al. 2016</w:t>
        </w:r>
      </w:hyperlink>
      <w:r w:rsidR="00023CC7" w:rsidRPr="00A849A4">
        <w:rPr>
          <w:rFonts w:ascii="Times New Roman" w:hAnsi="Times New Roman"/>
          <w:noProof/>
          <w:color w:val="000000" w:themeColor="text1"/>
          <w:sz w:val="24"/>
          <w:szCs w:val="24"/>
          <w:lang w:val="en-CA"/>
        </w:rPr>
        <w:t>)</w:t>
      </w:r>
      <w:r w:rsidR="00625AFC" w:rsidRPr="00A849A4">
        <w:rPr>
          <w:rFonts w:ascii="Times New Roman" w:hAnsi="Times New Roman"/>
          <w:color w:val="000000" w:themeColor="text1"/>
          <w:sz w:val="24"/>
          <w:szCs w:val="24"/>
          <w:lang w:val="en-CA"/>
        </w:rPr>
        <w:fldChar w:fldCharType="end"/>
      </w:r>
      <w:r w:rsidR="00BB4D6A" w:rsidRPr="00A849A4">
        <w:rPr>
          <w:rFonts w:ascii="Times New Roman" w:hAnsi="Times New Roman"/>
          <w:color w:val="000000" w:themeColor="text1"/>
          <w:sz w:val="24"/>
          <w:szCs w:val="24"/>
          <w:lang w:val="en-CA"/>
        </w:rPr>
        <w:fldChar w:fldCharType="begin" w:fldLock="1"/>
      </w:r>
      <w:r w:rsidR="00BB4D6A" w:rsidRPr="00A849A4">
        <w:rPr>
          <w:rFonts w:ascii="Times New Roman" w:hAnsi="Times New Roman"/>
          <w:color w:val="000000" w:themeColor="text1"/>
          <w:sz w:val="24"/>
          <w:szCs w:val="24"/>
          <w:lang w:val="en-CA"/>
        </w:rPr>
        <w:instrText>ADDIN CSL_CITATION { "citationItems" : [ { "id" : "ITEM-1", "itemData" : { "DOI" : "10.1016/j.bbamem.2012.01.007", "ISSN" : "0006-3002", "PMID" : "22274567", "abstract" : "A mixture of 1,2-dimyristoyl-sn-glycero-3-phosphocholine (DMPC) with the short-chain detergent n-dodecylphosphocholine (DPC) is introduced here as a new membrane-mimetic bicelle system for solid-state NMR structure analysis of membrane proteins in oriented samples. Magnetically aligned DMPC/DPC bicelles are stable over a range of concentrations, with an optimum lipid ratio of q=3:1, and they can be flipped with lanthanide ions. The advantage of DMPC/DPC over established bicelle systems lies in the possibility to use one and the same detergent for purification and NMR analysis of the membrane protein, without any need for detergent exchange. Furthermore, the same batch of protein can be studied in both micelles and bicelles, using liquid-state and solid-state NMR, respectively. The applicability of the DMPC/DPC bicelles is demonstrated here with the (15)N-labeled transmembrane protein TatA.", "author" : [ { "dropping-particle" : "V", "family" : "Nolandt", "given" : "Olga", "non-dropping-particle" : "", "parse-names" : false, "suffix" : "" }, { "dropping-particle" : "", "family" : "Walther", "given" : "Torsten H", "non-dropping-particle" : "", "parse-names" : false, "suffix" : "" }, { "dropping-particle" : "", "family" : "Grage", "given" : "Stephan L", "non-dropping-particle" : "", "parse-names" : false, "suffix" : "" }, { "dropping-particle" : "", "family" : "Ulrich", "given" : "Anne S", "non-dropping-particle" : "", "parse-names" : false, "suffix" : "" } ], "container-title" : "Biochimica et biophysica acta", "id" : "ITEM-1", "issued" : { "date-parts" : [ [ "2012", "5" ] ] }, "page" : "1142-1147", "publisher" : "Elsevier B.V.", "title" : "Magnetically oriented dodecylphosphocholine bicelles for solid-state NMR structure analysis.", "type" : "article-journal", "volume" : "1818" }, "uris" : [ "http://www.mendeley.com/documents/?uuid=97d69d4b-3683-4748-af3c-778f4a797fcd" ] } ], "mendeley" : { "formattedCitation" : "(Nolandt et al., 2012)", "plainTextFormattedCitation" : "(Nolandt et al., 2012)", "previouslyFormattedCitation" : "(Nolandt et al., 2012)" }, "properties" : { "noteIndex" : 0 }, "schema" : "https://github.com/citation-style-language/schema/raw/master/csl-citation.json" }</w:instrText>
      </w:r>
      <w:r w:rsidR="00BB4D6A" w:rsidRPr="00A849A4">
        <w:rPr>
          <w:rFonts w:ascii="Times New Roman" w:hAnsi="Times New Roman"/>
          <w:color w:val="000000" w:themeColor="text1"/>
          <w:sz w:val="24"/>
          <w:szCs w:val="24"/>
          <w:lang w:val="en-CA"/>
        </w:rPr>
        <w:fldChar w:fldCharType="end"/>
      </w:r>
      <w:r w:rsidR="00BB4D6A" w:rsidRPr="00A849A4">
        <w:rPr>
          <w:rFonts w:ascii="Times New Roman" w:hAnsi="Times New Roman"/>
          <w:color w:val="000000" w:themeColor="text1"/>
          <w:sz w:val="24"/>
          <w:szCs w:val="24"/>
          <w:lang w:val="en-CA"/>
        </w:rPr>
        <w:t xml:space="preserve"> </w:t>
      </w:r>
      <w:r w:rsidR="006E0045" w:rsidRPr="00A849A4">
        <w:rPr>
          <w:rFonts w:ascii="Times New Roman" w:hAnsi="Times New Roman"/>
          <w:color w:val="000000" w:themeColor="text1"/>
          <w:sz w:val="24"/>
          <w:szCs w:val="24"/>
          <w:lang w:val="en-CA"/>
        </w:rPr>
        <w:t>or</w:t>
      </w:r>
      <w:r w:rsidR="00BB4D6A" w:rsidRPr="00A849A4">
        <w:rPr>
          <w:rFonts w:ascii="Times New Roman" w:hAnsi="Times New Roman"/>
          <w:color w:val="000000" w:themeColor="text1"/>
          <w:sz w:val="24"/>
          <w:szCs w:val="24"/>
          <w:lang w:val="en-CA"/>
        </w:rPr>
        <w:t xml:space="preserve"> DMPC with 10</w:t>
      </w:r>
      <w:r w:rsidR="00B022F9" w:rsidRPr="00A849A4">
        <w:rPr>
          <w:rFonts w:ascii="Times New Roman" w:hAnsi="Times New Roman"/>
          <w:color w:val="000000" w:themeColor="text1"/>
          <w:sz w:val="24"/>
          <w:szCs w:val="24"/>
          <w:lang w:val="en-CA"/>
        </w:rPr>
        <w:t xml:space="preserve"> </w:t>
      </w:r>
      <w:proofErr w:type="spellStart"/>
      <w:r w:rsidR="00B022F9" w:rsidRPr="00A849A4">
        <w:rPr>
          <w:rFonts w:ascii="Times New Roman" w:hAnsi="Times New Roman"/>
          <w:color w:val="000000" w:themeColor="text1"/>
          <w:sz w:val="24"/>
          <w:szCs w:val="24"/>
          <w:lang w:val="en-CA"/>
        </w:rPr>
        <w:t>mol</w:t>
      </w:r>
      <w:proofErr w:type="spellEnd"/>
      <w:r w:rsidR="00BB4D6A" w:rsidRPr="00A849A4">
        <w:rPr>
          <w:rFonts w:ascii="Times New Roman" w:hAnsi="Times New Roman"/>
          <w:color w:val="000000" w:themeColor="text1"/>
          <w:sz w:val="24"/>
          <w:szCs w:val="24"/>
          <w:lang w:val="en-CA"/>
        </w:rPr>
        <w:t>% DMPS were used. The detergent DPC was selected for its ability to solubilize membrane proteins</w:t>
      </w:r>
      <w:r w:rsidR="008E07F1" w:rsidRPr="00A849A4">
        <w:rPr>
          <w:rFonts w:ascii="Times New Roman" w:hAnsi="Times New Roman"/>
          <w:color w:val="000000" w:themeColor="text1"/>
          <w:sz w:val="24"/>
          <w:szCs w:val="24"/>
          <w:lang w:val="en-CA"/>
        </w:rPr>
        <w:t xml:space="preserve"> </w:t>
      </w:r>
      <w:r w:rsidR="008E07F1" w:rsidRPr="00A849A4">
        <w:rPr>
          <w:rFonts w:ascii="Times New Roman" w:hAnsi="Times New Roman"/>
          <w:color w:val="000000" w:themeColor="text1"/>
          <w:sz w:val="24"/>
          <w:szCs w:val="24"/>
          <w:lang w:val="en-CA"/>
        </w:rPr>
        <w:fldChar w:fldCharType="begin">
          <w:fldData xml:space="preserve">PEVuZE5vdGU+PENpdGU+PEF1dGhvcj5Bcm9yYTwvQXV0aG9yPjxZZWFyPjIwMDE8L1llYXI+PFJl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</w:fldData>
        </w:fldChar>
      </w:r>
      <w:r w:rsidR="00430C75" w:rsidRPr="00A849A4">
        <w:rPr>
          <w:rFonts w:ascii="Times New Roman" w:hAnsi="Times New Roman"/>
          <w:color w:val="000000" w:themeColor="text1"/>
          <w:sz w:val="24"/>
          <w:szCs w:val="24"/>
          <w:lang w:val="en-CA"/>
        </w:rPr>
        <w:instrText xml:space="preserve"> ADDIN EN.CITE </w:instrText>
      </w:r>
      <w:r w:rsidR="00430C75" w:rsidRPr="00A849A4">
        <w:rPr>
          <w:rFonts w:ascii="Times New Roman" w:hAnsi="Times New Roman"/>
          <w:color w:val="000000" w:themeColor="text1"/>
          <w:sz w:val="24"/>
          <w:szCs w:val="24"/>
          <w:lang w:val="en-CA"/>
        </w:rPr>
        <w:fldChar w:fldCharType="begin">
          <w:fldData xml:space="preserve">PEVuZE5vdGU+PENpdGU+PEF1dGhvcj5Bcm9yYTwvQXV0aG9yPjxZZWFyPjIwMDE8L1llYXI+PFJl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</w:fldData>
        </w:fldChar>
      </w:r>
      <w:r w:rsidR="00430C75" w:rsidRPr="00A849A4">
        <w:rPr>
          <w:rFonts w:ascii="Times New Roman" w:hAnsi="Times New Roman"/>
          <w:color w:val="000000" w:themeColor="text1"/>
          <w:sz w:val="24"/>
          <w:szCs w:val="24"/>
          <w:lang w:val="en-CA"/>
        </w:rPr>
        <w:instrText xml:space="preserve"> ADDIN EN.CITE.DATA </w:instrText>
      </w:r>
      <w:r w:rsidR="00430C75" w:rsidRPr="00A849A4">
        <w:rPr>
          <w:rFonts w:ascii="Times New Roman" w:hAnsi="Times New Roman"/>
          <w:color w:val="000000" w:themeColor="text1"/>
          <w:sz w:val="24"/>
          <w:szCs w:val="24"/>
          <w:lang w:val="en-CA"/>
        </w:rPr>
      </w:r>
      <w:r w:rsidR="00430C75" w:rsidRPr="00A849A4">
        <w:rPr>
          <w:rFonts w:ascii="Times New Roman" w:hAnsi="Times New Roman"/>
          <w:color w:val="000000" w:themeColor="text1"/>
          <w:sz w:val="24"/>
          <w:szCs w:val="24"/>
          <w:lang w:val="en-CA"/>
        </w:rPr>
        <w:fldChar w:fldCharType="end"/>
      </w:r>
      <w:r w:rsidR="008E07F1" w:rsidRPr="00A849A4">
        <w:rPr>
          <w:rFonts w:ascii="Times New Roman" w:hAnsi="Times New Roman"/>
          <w:color w:val="000000" w:themeColor="text1"/>
          <w:sz w:val="24"/>
          <w:szCs w:val="24"/>
          <w:lang w:val="en-CA"/>
        </w:rPr>
      </w:r>
      <w:r w:rsidR="008E07F1" w:rsidRPr="00A849A4">
        <w:rPr>
          <w:rFonts w:ascii="Times New Roman" w:hAnsi="Times New Roman"/>
          <w:color w:val="000000" w:themeColor="text1"/>
          <w:sz w:val="24"/>
          <w:szCs w:val="24"/>
          <w:lang w:val="en-CA"/>
        </w:rPr>
        <w:fldChar w:fldCharType="separate"/>
      </w:r>
      <w:r w:rsidR="00023CC7" w:rsidRPr="00A849A4">
        <w:rPr>
          <w:rFonts w:ascii="Times New Roman" w:hAnsi="Times New Roman"/>
          <w:noProof/>
          <w:color w:val="000000" w:themeColor="text1"/>
          <w:sz w:val="24"/>
          <w:szCs w:val="24"/>
          <w:lang w:val="en-CA"/>
        </w:rPr>
        <w:t>(</w:t>
      </w:r>
      <w:hyperlink w:anchor="_ENREF_3" w:tooltip="Arora, 2001 #3505" w:history="1">
        <w:r w:rsidR="0095269C" w:rsidRPr="00A849A4">
          <w:rPr>
            <w:rFonts w:ascii="Times New Roman" w:hAnsi="Times New Roman"/>
            <w:noProof/>
            <w:color w:val="000000" w:themeColor="text1"/>
            <w:sz w:val="24"/>
            <w:szCs w:val="24"/>
            <w:lang w:val="en-CA"/>
          </w:rPr>
          <w:t>Arora et al. 2001</w:t>
        </w:r>
      </w:hyperlink>
      <w:r w:rsidR="00023CC7" w:rsidRPr="00A849A4">
        <w:rPr>
          <w:rFonts w:ascii="Times New Roman" w:hAnsi="Times New Roman"/>
          <w:noProof/>
          <w:color w:val="000000" w:themeColor="text1"/>
          <w:sz w:val="24"/>
          <w:szCs w:val="24"/>
          <w:lang w:val="en-CA"/>
        </w:rPr>
        <w:t xml:space="preserve">; </w:t>
      </w:r>
      <w:hyperlink w:anchor="_ENREF_8" w:tooltip="Damberg, 2001 #3506" w:history="1">
        <w:r w:rsidR="0095269C" w:rsidRPr="00A849A4">
          <w:rPr>
            <w:rFonts w:ascii="Times New Roman" w:hAnsi="Times New Roman"/>
            <w:noProof/>
            <w:color w:val="000000" w:themeColor="text1"/>
            <w:sz w:val="24"/>
            <w:szCs w:val="24"/>
            <w:lang w:val="en-CA"/>
          </w:rPr>
          <w:t>Damberg et al. 2001</w:t>
        </w:r>
      </w:hyperlink>
      <w:r w:rsidR="00023CC7" w:rsidRPr="00A849A4">
        <w:rPr>
          <w:rFonts w:ascii="Times New Roman" w:hAnsi="Times New Roman"/>
          <w:noProof/>
          <w:color w:val="000000" w:themeColor="text1"/>
          <w:sz w:val="24"/>
          <w:szCs w:val="24"/>
          <w:lang w:val="en-CA"/>
        </w:rPr>
        <w:t xml:space="preserve">; </w:t>
      </w:r>
      <w:hyperlink w:anchor="_ENREF_14" w:tooltip="Kallick, 1995 #3515" w:history="1">
        <w:r w:rsidR="0095269C" w:rsidRPr="00A849A4">
          <w:rPr>
            <w:rFonts w:ascii="Times New Roman" w:hAnsi="Times New Roman"/>
            <w:noProof/>
            <w:color w:val="000000" w:themeColor="text1"/>
            <w:sz w:val="24"/>
            <w:szCs w:val="24"/>
            <w:lang w:val="en-CA"/>
          </w:rPr>
          <w:t>Kallick et al. 1995</w:t>
        </w:r>
      </w:hyperlink>
      <w:r w:rsidR="00023CC7" w:rsidRPr="00A849A4">
        <w:rPr>
          <w:rFonts w:ascii="Times New Roman" w:hAnsi="Times New Roman"/>
          <w:noProof/>
          <w:color w:val="000000" w:themeColor="text1"/>
          <w:sz w:val="24"/>
          <w:szCs w:val="24"/>
          <w:lang w:val="en-CA"/>
        </w:rPr>
        <w:t xml:space="preserve">; </w:t>
      </w:r>
      <w:hyperlink w:anchor="_ENREF_16" w:tooltip="Koehler, 2010 #3507" w:history="1">
        <w:r w:rsidR="0095269C" w:rsidRPr="00A849A4">
          <w:rPr>
            <w:rFonts w:ascii="Times New Roman" w:hAnsi="Times New Roman"/>
            <w:noProof/>
            <w:color w:val="000000" w:themeColor="text1"/>
            <w:sz w:val="24"/>
            <w:szCs w:val="24"/>
            <w:lang w:val="en-CA"/>
          </w:rPr>
          <w:t>Koehler et al. 2010</w:t>
        </w:r>
      </w:hyperlink>
      <w:r w:rsidR="00023CC7" w:rsidRPr="00A849A4">
        <w:rPr>
          <w:rFonts w:ascii="Times New Roman" w:hAnsi="Times New Roman"/>
          <w:noProof/>
          <w:color w:val="000000" w:themeColor="text1"/>
          <w:sz w:val="24"/>
          <w:szCs w:val="24"/>
          <w:lang w:val="en-CA"/>
        </w:rPr>
        <w:t xml:space="preserve">; </w:t>
      </w:r>
      <w:hyperlink w:anchor="_ENREF_51" w:tooltip="Warschawski, 2011 #2326" w:history="1">
        <w:r w:rsidR="0095269C" w:rsidRPr="00A849A4">
          <w:rPr>
            <w:rFonts w:ascii="Times New Roman" w:hAnsi="Times New Roman"/>
            <w:noProof/>
            <w:color w:val="000000" w:themeColor="text1"/>
            <w:sz w:val="24"/>
            <w:szCs w:val="24"/>
            <w:lang w:val="en-CA"/>
          </w:rPr>
          <w:t>Warschawski et al. 2011</w:t>
        </w:r>
      </w:hyperlink>
      <w:r w:rsidR="00023CC7" w:rsidRPr="00A849A4">
        <w:rPr>
          <w:rFonts w:ascii="Times New Roman" w:hAnsi="Times New Roman"/>
          <w:noProof/>
          <w:color w:val="000000" w:themeColor="text1"/>
          <w:sz w:val="24"/>
          <w:szCs w:val="24"/>
          <w:lang w:val="en-CA"/>
        </w:rPr>
        <w:t>)</w:t>
      </w:r>
      <w:r w:rsidR="008E07F1" w:rsidRPr="00A849A4">
        <w:rPr>
          <w:rFonts w:ascii="Times New Roman" w:hAnsi="Times New Roman"/>
          <w:color w:val="000000" w:themeColor="text1"/>
          <w:sz w:val="24"/>
          <w:szCs w:val="24"/>
          <w:lang w:val="en-CA"/>
        </w:rPr>
        <w:fldChar w:fldCharType="end"/>
      </w:r>
      <w:r w:rsidR="001F3E03" w:rsidRPr="00A849A4">
        <w:rPr>
          <w:rFonts w:ascii="Times New Roman" w:hAnsi="Times New Roman"/>
          <w:color w:val="000000" w:themeColor="text1"/>
          <w:sz w:val="24"/>
          <w:szCs w:val="24"/>
          <w:lang w:val="en-CA"/>
        </w:rPr>
        <w:t xml:space="preserve">, including </w:t>
      </w:r>
      <w:r w:rsidR="00492A69" w:rsidRPr="00A849A4">
        <w:rPr>
          <w:rFonts w:ascii="Times New Roman" w:hAnsi="Times New Roman"/>
          <w:color w:val="000000" w:themeColor="text1"/>
          <w:sz w:val="24"/>
          <w:szCs w:val="24"/>
          <w:lang w:val="en-CA"/>
        </w:rPr>
        <w:t>a</w:t>
      </w:r>
      <w:r w:rsidR="00BB4D6A" w:rsidRPr="00A849A4">
        <w:rPr>
          <w:rFonts w:ascii="Times New Roman" w:hAnsi="Times New Roman"/>
          <w:color w:val="000000" w:themeColor="text1"/>
          <w:sz w:val="24"/>
          <w:szCs w:val="24"/>
          <w:lang w:val="en-CA"/>
        </w:rPr>
        <w:t xml:space="preserve"> longer version of the </w:t>
      </w:r>
      <w:proofErr w:type="spellStart"/>
      <w:r w:rsidR="00BB4D6A" w:rsidRPr="00A849A4">
        <w:rPr>
          <w:rFonts w:ascii="Times New Roman" w:hAnsi="Times New Roman"/>
          <w:color w:val="000000" w:themeColor="text1"/>
          <w:sz w:val="24"/>
          <w:szCs w:val="24"/>
          <w:lang w:val="en-CA"/>
        </w:rPr>
        <w:t>hERG</w:t>
      </w:r>
      <w:proofErr w:type="spellEnd"/>
      <w:r w:rsidR="00BB4D6A" w:rsidRPr="00A849A4">
        <w:rPr>
          <w:rFonts w:ascii="Times New Roman" w:hAnsi="Times New Roman"/>
          <w:color w:val="000000" w:themeColor="text1"/>
          <w:sz w:val="24"/>
          <w:szCs w:val="24"/>
          <w:lang w:val="en-CA"/>
        </w:rPr>
        <w:t xml:space="preserve"> PH (S</w:t>
      </w:r>
      <w:r w:rsidR="00BB4D6A" w:rsidRPr="00A849A4">
        <w:rPr>
          <w:rFonts w:ascii="Times New Roman" w:hAnsi="Times New Roman"/>
          <w:color w:val="000000" w:themeColor="text1"/>
          <w:sz w:val="24"/>
          <w:szCs w:val="24"/>
          <w:vertAlign w:val="subscript"/>
          <w:lang w:val="en-CA"/>
        </w:rPr>
        <w:t>600</w:t>
      </w:r>
      <w:r w:rsidR="00BB4D6A" w:rsidRPr="00A849A4">
        <w:rPr>
          <w:rFonts w:ascii="Times New Roman" w:hAnsi="Times New Roman"/>
          <w:color w:val="000000" w:themeColor="text1"/>
          <w:sz w:val="24"/>
          <w:szCs w:val="24"/>
          <w:lang w:val="en-CA"/>
        </w:rPr>
        <w:t>-I</w:t>
      </w:r>
      <w:r w:rsidR="00BB4D6A" w:rsidRPr="00A849A4">
        <w:rPr>
          <w:rFonts w:ascii="Times New Roman" w:hAnsi="Times New Roman"/>
          <w:color w:val="000000" w:themeColor="text1"/>
          <w:sz w:val="24"/>
          <w:szCs w:val="24"/>
          <w:vertAlign w:val="subscript"/>
          <w:lang w:val="en-CA"/>
        </w:rPr>
        <w:t>642</w:t>
      </w:r>
      <w:r w:rsidR="00BB4D6A" w:rsidRPr="00A849A4">
        <w:rPr>
          <w:rFonts w:ascii="Times New Roman" w:hAnsi="Times New Roman"/>
          <w:color w:val="000000" w:themeColor="text1"/>
          <w:sz w:val="24"/>
          <w:szCs w:val="24"/>
          <w:lang w:val="en-CA"/>
        </w:rPr>
        <w:t>)</w:t>
      </w:r>
      <w:r w:rsidR="008E07F1" w:rsidRPr="00A849A4">
        <w:rPr>
          <w:rFonts w:ascii="Times New Roman" w:hAnsi="Times New Roman"/>
          <w:color w:val="000000" w:themeColor="text1"/>
          <w:sz w:val="24"/>
          <w:szCs w:val="24"/>
          <w:lang w:val="en-CA"/>
        </w:rPr>
        <w:t xml:space="preserve"> that also encompassed the selectivity filter </w:t>
      </w:r>
      <w:r w:rsidR="008E07F1" w:rsidRPr="00A849A4">
        <w:rPr>
          <w:rFonts w:ascii="Times New Roman" w:hAnsi="Times New Roman"/>
          <w:color w:val="000000" w:themeColor="text1"/>
          <w:sz w:val="24"/>
          <w:szCs w:val="24"/>
          <w:lang w:val="en-CA"/>
        </w:rPr>
        <w:fldChar w:fldCharType="begin"/>
      </w:r>
      <w:r w:rsidR="00430C75" w:rsidRPr="00A849A4">
        <w:rPr>
          <w:rFonts w:ascii="Times New Roman" w:hAnsi="Times New Roman"/>
          <w:color w:val="000000" w:themeColor="text1"/>
          <w:sz w:val="24"/>
          <w:szCs w:val="24"/>
          <w:lang w:val="en-CA"/>
        </w:rPr>
        <w:instrText xml:space="preserve"> ADDIN EN.CITE &lt;EndNote&gt;&lt;Cite&gt;&lt;Author&gt;Pages&lt;/Author&gt;&lt;Year&gt;2009&lt;/Year&gt;&lt;RecNum&gt;1909&lt;/RecNum&gt;&lt;DisplayText&gt;(Pages et al. 2009)&lt;/DisplayText&gt;&lt;record&gt;&lt;rec-number&gt;1909&lt;/rec-number&gt;&lt;foreign-keys&gt;&lt;key app="EN" db-id="d5asf9aad5rdaxestptv5tzlx5fw0xx9pdw9"&gt;1909&lt;/key&gt;&lt;/foreign-keys&gt;&lt;ref-type name="Journal Article"&gt;17&lt;/ref-type&gt;&lt;contributors&gt;&lt;authors&gt;&lt;author&gt;Pages, Guilhem&lt;/author&gt;&lt;author&gt;Torres, Allan&lt;/author&gt;&lt;author&gt;Ju, Pengchu&lt;/author&gt;&lt;author&gt;Bansal, Paramjit&lt;/author&gt;&lt;author&gt;Alewood, Paul&lt;/author&gt;&lt;author&gt;Kuchel, Philip&lt;/author&gt;&lt;author&gt;Vandenberg, Jamie&lt;/author&gt;&lt;/authors&gt;&lt;/contributors&gt;&lt;titles&gt;&lt;title&gt;Structure of the pore-helix of the hERG K+ channel&lt;/title&gt;&lt;secondary-title&gt;Eur. Biophys. J.&lt;/secondary-title&gt;&lt;/titles&gt;&lt;periodical&gt;&lt;full-title&gt;Eur. Biophys. J.&lt;/full-title&gt;&lt;/periodical&gt;&lt;pages&gt;111-120&lt;/pages&gt;&lt;volume&gt;39&lt;/volume&gt;&lt;number&gt;1&lt;/number&gt;&lt;dates&gt;&lt;year&gt;2009&lt;/year&gt;&lt;/dates&gt;&lt;urls&gt;&lt;related-urls&gt;&lt;url&gt;http://dx.doi.org/10.1007/s00249-009-0433-1 &lt;/url&gt;&lt;/related-urls&gt;&lt;/urls&gt;&lt;/record&gt;&lt;/Cite&gt;&lt;/EndNote&gt;</w:instrText>
      </w:r>
      <w:r w:rsidR="008E07F1" w:rsidRPr="00A849A4">
        <w:rPr>
          <w:rFonts w:ascii="Times New Roman" w:hAnsi="Times New Roman"/>
          <w:color w:val="000000" w:themeColor="text1"/>
          <w:sz w:val="24"/>
          <w:szCs w:val="24"/>
          <w:lang w:val="en-CA"/>
        </w:rPr>
        <w:fldChar w:fldCharType="separate"/>
      </w:r>
      <w:r w:rsidR="00023CC7" w:rsidRPr="00A849A4">
        <w:rPr>
          <w:rFonts w:ascii="Times New Roman" w:hAnsi="Times New Roman"/>
          <w:noProof/>
          <w:color w:val="000000" w:themeColor="text1"/>
          <w:sz w:val="24"/>
          <w:szCs w:val="24"/>
          <w:lang w:val="en-CA"/>
        </w:rPr>
        <w:t>(</w:t>
      </w:r>
      <w:hyperlink w:anchor="_ENREF_28" w:tooltip="Pages, 2009 #1909" w:history="1">
        <w:r w:rsidR="0095269C" w:rsidRPr="00A849A4">
          <w:rPr>
            <w:rFonts w:ascii="Times New Roman" w:hAnsi="Times New Roman"/>
            <w:noProof/>
            <w:color w:val="000000" w:themeColor="text1"/>
            <w:sz w:val="24"/>
            <w:szCs w:val="24"/>
            <w:lang w:val="en-CA"/>
          </w:rPr>
          <w:t>Pages et al. 2009</w:t>
        </w:r>
      </w:hyperlink>
      <w:r w:rsidR="00023CC7" w:rsidRPr="00A849A4">
        <w:rPr>
          <w:rFonts w:ascii="Times New Roman" w:hAnsi="Times New Roman"/>
          <w:noProof/>
          <w:color w:val="000000" w:themeColor="text1"/>
          <w:sz w:val="24"/>
          <w:szCs w:val="24"/>
          <w:lang w:val="en-CA"/>
        </w:rPr>
        <w:t>)</w:t>
      </w:r>
      <w:r w:rsidR="008E07F1" w:rsidRPr="00A849A4">
        <w:rPr>
          <w:rFonts w:ascii="Times New Roman" w:hAnsi="Times New Roman"/>
          <w:color w:val="000000" w:themeColor="text1"/>
          <w:sz w:val="24"/>
          <w:szCs w:val="24"/>
          <w:lang w:val="en-CA"/>
        </w:rPr>
        <w:fldChar w:fldCharType="end"/>
      </w:r>
      <w:r w:rsidR="00BB4D6A" w:rsidRPr="00A849A4">
        <w:rPr>
          <w:rFonts w:ascii="Times New Roman" w:hAnsi="Times New Roman"/>
          <w:color w:val="000000" w:themeColor="text1"/>
          <w:sz w:val="24"/>
          <w:szCs w:val="24"/>
          <w:lang w:val="en-CA" w:eastAsia="fr-FR"/>
        </w:rPr>
        <w:t>.</w:t>
      </w:r>
      <w:r w:rsidR="00A322FB" w:rsidRPr="00A849A4">
        <w:rPr>
          <w:rFonts w:ascii="Times New Roman" w:hAnsi="Times New Roman"/>
          <w:color w:val="000000" w:themeColor="text1"/>
          <w:sz w:val="24"/>
          <w:szCs w:val="24"/>
          <w:lang w:val="en-CA" w:eastAsia="fr-FR"/>
        </w:rPr>
        <w:t xml:space="preserve"> </w:t>
      </w:r>
    </w:p>
    <w:p w14:paraId="295657E4" w14:textId="7DF9394A" w:rsidR="00F869B6" w:rsidRPr="00A849A4" w:rsidRDefault="00933CF1" w:rsidP="00E36138">
      <w:pPr>
        <w:pStyle w:val="BodyTextFirstIndent"/>
        <w:spacing w:after="0" w:line="480" w:lineRule="auto"/>
        <w:jc w:val="both"/>
        <w:rPr>
          <w:rFonts w:ascii="Times New Roman" w:hAnsi="Times New Roman"/>
          <w:color w:val="000000" w:themeColor="text1"/>
          <w:sz w:val="24"/>
          <w:szCs w:val="24"/>
          <w:lang w:val="en-CA" w:eastAsia="fr-FR"/>
        </w:rPr>
      </w:pPr>
      <w:r w:rsidRPr="00A849A4">
        <w:rPr>
          <w:rFonts w:ascii="Times New Roman" w:hAnsi="Times New Roman"/>
          <w:color w:val="000000" w:themeColor="text1"/>
          <w:sz w:val="24"/>
          <w:szCs w:val="24"/>
          <w:lang w:val="en-CA"/>
        </w:rPr>
        <w:t xml:space="preserve">In the absence of </w:t>
      </w:r>
      <w:r w:rsidR="00E23FD6" w:rsidRPr="00A849A4">
        <w:rPr>
          <w:rFonts w:ascii="Times New Roman" w:hAnsi="Times New Roman"/>
          <w:color w:val="000000" w:themeColor="text1"/>
          <w:sz w:val="24"/>
          <w:szCs w:val="24"/>
          <w:lang w:val="en-CA"/>
        </w:rPr>
        <w:t xml:space="preserve">lipid </w:t>
      </w:r>
      <w:r w:rsidRPr="00A849A4">
        <w:rPr>
          <w:rFonts w:ascii="Times New Roman" w:hAnsi="Times New Roman"/>
          <w:color w:val="000000" w:themeColor="text1"/>
          <w:sz w:val="24"/>
          <w:szCs w:val="24"/>
          <w:lang w:val="en-CA"/>
        </w:rPr>
        <w:t>membrane</w:t>
      </w:r>
      <w:r w:rsidR="00E23FD6" w:rsidRPr="00A849A4">
        <w:rPr>
          <w:rFonts w:ascii="Times New Roman" w:hAnsi="Times New Roman"/>
          <w:color w:val="000000" w:themeColor="text1"/>
          <w:sz w:val="24"/>
          <w:szCs w:val="24"/>
          <w:lang w:val="en-CA"/>
        </w:rPr>
        <w:t>s</w:t>
      </w:r>
      <w:r w:rsidRPr="00A849A4">
        <w:rPr>
          <w:rFonts w:ascii="Times New Roman" w:hAnsi="Times New Roman"/>
          <w:color w:val="000000" w:themeColor="text1"/>
          <w:sz w:val="24"/>
          <w:szCs w:val="24"/>
          <w:lang w:val="en-CA"/>
        </w:rPr>
        <w:t>, the PH</w:t>
      </w:r>
      <w:r w:rsidR="00492A69" w:rsidRPr="00A849A4">
        <w:rPr>
          <w:rFonts w:ascii="Times New Roman" w:hAnsi="Times New Roman"/>
          <w:color w:val="000000" w:themeColor="text1"/>
          <w:sz w:val="24"/>
          <w:szCs w:val="24"/>
          <w:lang w:val="en-CA"/>
        </w:rPr>
        <w:t>s of both channel</w:t>
      </w:r>
      <w:r w:rsidRPr="00A849A4">
        <w:rPr>
          <w:rFonts w:ascii="Times New Roman" w:hAnsi="Times New Roman"/>
          <w:color w:val="000000" w:themeColor="text1"/>
          <w:sz w:val="24"/>
          <w:szCs w:val="24"/>
          <w:lang w:val="en-CA"/>
        </w:rPr>
        <w:t xml:space="preserve">s </w:t>
      </w:r>
      <w:r w:rsidR="00593051" w:rsidRPr="00A849A4">
        <w:rPr>
          <w:rFonts w:ascii="Times New Roman" w:hAnsi="Times New Roman"/>
          <w:color w:val="000000" w:themeColor="text1"/>
          <w:sz w:val="24"/>
          <w:szCs w:val="24"/>
          <w:lang w:val="en-CA"/>
        </w:rPr>
        <w:t>exhibited limited solubility</w:t>
      </w:r>
      <w:r w:rsidR="0059309E" w:rsidRPr="00A849A4">
        <w:rPr>
          <w:rFonts w:ascii="Times New Roman" w:hAnsi="Times New Roman"/>
          <w:color w:val="000000" w:themeColor="text1"/>
          <w:sz w:val="24"/>
          <w:szCs w:val="24"/>
          <w:lang w:val="en-CA"/>
        </w:rPr>
        <w:t>.</w:t>
      </w:r>
      <w:r w:rsidR="004D1022" w:rsidRPr="00A849A4">
        <w:rPr>
          <w:rFonts w:ascii="Times New Roman" w:hAnsi="Times New Roman"/>
          <w:color w:val="000000" w:themeColor="text1"/>
          <w:sz w:val="24"/>
          <w:szCs w:val="24"/>
          <w:lang w:val="en-CA"/>
        </w:rPr>
        <w:t xml:space="preserve"> In </w:t>
      </w:r>
      <w:proofErr w:type="spellStart"/>
      <w:r w:rsidR="0059309E" w:rsidRPr="00A849A4">
        <w:rPr>
          <w:rFonts w:ascii="Times New Roman" w:hAnsi="Times New Roman"/>
          <w:color w:val="000000" w:themeColor="text1"/>
          <w:sz w:val="24"/>
          <w:szCs w:val="24"/>
          <w:lang w:val="en-CA"/>
        </w:rPr>
        <w:t>zwitterionic</w:t>
      </w:r>
      <w:proofErr w:type="spellEnd"/>
      <w:r w:rsidR="0059309E" w:rsidRPr="00A849A4">
        <w:rPr>
          <w:rFonts w:ascii="Times New Roman" w:hAnsi="Times New Roman"/>
          <w:color w:val="000000" w:themeColor="text1"/>
          <w:sz w:val="24"/>
          <w:szCs w:val="24"/>
          <w:lang w:val="en-CA"/>
        </w:rPr>
        <w:t xml:space="preserve"> </w:t>
      </w:r>
      <w:r w:rsidR="004D1022" w:rsidRPr="00A849A4">
        <w:rPr>
          <w:rFonts w:ascii="Times New Roman" w:hAnsi="Times New Roman"/>
          <w:color w:val="000000" w:themeColor="text1"/>
          <w:sz w:val="24"/>
          <w:szCs w:val="24"/>
          <w:lang w:val="en-CA"/>
        </w:rPr>
        <w:t>DPC micelles, the</w:t>
      </w:r>
      <w:r w:rsidR="00492A69" w:rsidRPr="00A849A4">
        <w:rPr>
          <w:rFonts w:ascii="Times New Roman" w:hAnsi="Times New Roman"/>
          <w:color w:val="000000" w:themeColor="text1"/>
          <w:sz w:val="24"/>
          <w:szCs w:val="24"/>
          <w:lang w:val="en-CA"/>
        </w:rPr>
        <w:t>y</w:t>
      </w:r>
      <w:r w:rsidR="004D1022" w:rsidRPr="00A849A4">
        <w:rPr>
          <w:rFonts w:ascii="Times New Roman" w:hAnsi="Times New Roman"/>
          <w:color w:val="000000" w:themeColor="text1"/>
          <w:sz w:val="24"/>
          <w:szCs w:val="24"/>
          <w:lang w:val="en-CA"/>
        </w:rPr>
        <w:t xml:space="preserve"> </w:t>
      </w:r>
      <w:r w:rsidR="003B26DC" w:rsidRPr="00A849A4">
        <w:rPr>
          <w:rFonts w:ascii="Times New Roman" w:hAnsi="Times New Roman"/>
          <w:color w:val="000000" w:themeColor="text1"/>
          <w:sz w:val="24"/>
          <w:szCs w:val="24"/>
          <w:lang w:val="en-CA"/>
        </w:rPr>
        <w:t xml:space="preserve">revealed </w:t>
      </w:r>
      <w:r w:rsidR="004D1022" w:rsidRPr="00A849A4">
        <w:rPr>
          <w:rFonts w:ascii="Times New Roman" w:hAnsi="Times New Roman"/>
          <w:color w:val="000000" w:themeColor="text1"/>
          <w:sz w:val="24"/>
          <w:szCs w:val="24"/>
          <w:lang w:val="en-CA"/>
        </w:rPr>
        <w:t xml:space="preserve">a classical </w:t>
      </w:r>
      <w:r w:rsidR="004D1022" w:rsidRPr="00A849A4">
        <w:rPr>
          <w:rFonts w:ascii="Times New Roman" w:hAnsi="Times New Roman"/>
          <w:color w:val="000000" w:themeColor="text1"/>
          <w:sz w:val="24"/>
          <w:szCs w:val="24"/>
          <w:lang w:val="en-CA"/>
        </w:rPr>
        <w:sym w:font="Symbol" w:char="F061"/>
      </w:r>
      <w:r w:rsidR="004D1022" w:rsidRPr="00A849A4">
        <w:rPr>
          <w:rFonts w:ascii="Times New Roman" w:hAnsi="Times New Roman"/>
          <w:color w:val="000000" w:themeColor="text1"/>
          <w:sz w:val="24"/>
          <w:szCs w:val="24"/>
          <w:lang w:val="en-CA"/>
        </w:rPr>
        <w:t xml:space="preserve">-helical spectrum </w:t>
      </w:r>
      <w:r w:rsidR="00027FA8" w:rsidRPr="00A849A4">
        <w:rPr>
          <w:rFonts w:ascii="Times New Roman" w:hAnsi="Times New Roman"/>
          <w:color w:val="000000" w:themeColor="text1"/>
          <w:sz w:val="24"/>
          <w:szCs w:val="24"/>
          <w:lang w:val="en-CA"/>
        </w:rPr>
        <w:t>(Fig</w:t>
      </w:r>
      <w:r w:rsidR="00492A69" w:rsidRPr="00A849A4">
        <w:rPr>
          <w:rFonts w:ascii="Times New Roman" w:hAnsi="Times New Roman"/>
          <w:color w:val="000000" w:themeColor="text1"/>
          <w:sz w:val="24"/>
          <w:szCs w:val="24"/>
          <w:lang w:val="en-CA"/>
        </w:rPr>
        <w:t>.</w:t>
      </w:r>
      <w:r w:rsidR="00027FA8" w:rsidRPr="00A849A4">
        <w:rPr>
          <w:rFonts w:ascii="Times New Roman" w:hAnsi="Times New Roman"/>
          <w:color w:val="000000" w:themeColor="text1"/>
          <w:sz w:val="24"/>
          <w:szCs w:val="24"/>
          <w:lang w:val="en-CA"/>
        </w:rPr>
        <w:t xml:space="preserve"> 2A and 2B) </w:t>
      </w:r>
      <w:r w:rsidR="004D1022" w:rsidRPr="00A849A4">
        <w:rPr>
          <w:rFonts w:ascii="Times New Roman" w:hAnsi="Times New Roman"/>
          <w:color w:val="000000" w:themeColor="text1"/>
          <w:sz w:val="24"/>
          <w:szCs w:val="24"/>
          <w:lang w:val="en-CA"/>
        </w:rPr>
        <w:t>with minima</w:t>
      </w:r>
      <w:r w:rsidR="0025318A" w:rsidRPr="00A849A4">
        <w:rPr>
          <w:rFonts w:ascii="Times New Roman" w:hAnsi="Times New Roman"/>
          <w:color w:val="000000" w:themeColor="text1"/>
          <w:sz w:val="24"/>
          <w:szCs w:val="24"/>
          <w:lang w:val="en-CA"/>
        </w:rPr>
        <w:t xml:space="preserve"> at 208 nm and 222 nm </w:t>
      </w:r>
      <w:r w:rsidR="004D1022" w:rsidRPr="00A849A4">
        <w:rPr>
          <w:rFonts w:ascii="Times New Roman" w:hAnsi="Times New Roman"/>
          <w:color w:val="000000" w:themeColor="text1"/>
          <w:sz w:val="24"/>
          <w:szCs w:val="24"/>
          <w:lang w:val="en-CA"/>
        </w:rPr>
        <w:t xml:space="preserve">and </w:t>
      </w:r>
      <w:r w:rsidR="00D37E97" w:rsidRPr="00A849A4">
        <w:rPr>
          <w:rFonts w:ascii="Times New Roman" w:hAnsi="Times New Roman"/>
          <w:color w:val="000000" w:themeColor="text1"/>
          <w:sz w:val="24"/>
          <w:szCs w:val="24"/>
          <w:lang w:val="en-CA"/>
        </w:rPr>
        <w:t xml:space="preserve">a </w:t>
      </w:r>
      <w:r w:rsidR="004D1022" w:rsidRPr="00A849A4">
        <w:rPr>
          <w:rFonts w:ascii="Times New Roman" w:hAnsi="Times New Roman"/>
          <w:color w:val="000000" w:themeColor="text1"/>
          <w:sz w:val="24"/>
          <w:szCs w:val="24"/>
          <w:lang w:val="en-CA"/>
        </w:rPr>
        <w:t>maxim</w:t>
      </w:r>
      <w:r w:rsidR="0033761A" w:rsidRPr="00A849A4">
        <w:rPr>
          <w:rFonts w:ascii="Times New Roman" w:hAnsi="Times New Roman"/>
          <w:color w:val="000000" w:themeColor="text1"/>
          <w:sz w:val="24"/>
          <w:szCs w:val="24"/>
          <w:lang w:val="en-CA"/>
        </w:rPr>
        <w:t>um</w:t>
      </w:r>
      <w:r w:rsidR="004D1022" w:rsidRPr="00A849A4">
        <w:rPr>
          <w:rFonts w:ascii="Times New Roman" w:hAnsi="Times New Roman"/>
          <w:color w:val="000000" w:themeColor="text1"/>
          <w:sz w:val="24"/>
          <w:szCs w:val="24"/>
          <w:lang w:val="en-CA"/>
        </w:rPr>
        <w:t xml:space="preserve"> at </w:t>
      </w:r>
      <w:r w:rsidR="00F71A0A" w:rsidRPr="00A849A4">
        <w:rPr>
          <w:rFonts w:ascii="Times New Roman" w:hAnsi="Times New Roman"/>
          <w:color w:val="000000" w:themeColor="text1"/>
          <w:sz w:val="24"/>
          <w:szCs w:val="24"/>
          <w:lang w:val="en-CA"/>
        </w:rPr>
        <w:t xml:space="preserve">around </w:t>
      </w:r>
      <w:r w:rsidR="004D1022" w:rsidRPr="00A849A4">
        <w:rPr>
          <w:rFonts w:ascii="Times New Roman" w:hAnsi="Times New Roman"/>
          <w:color w:val="000000" w:themeColor="text1"/>
          <w:sz w:val="24"/>
          <w:szCs w:val="24"/>
          <w:lang w:val="en-CA"/>
        </w:rPr>
        <w:t>195</w:t>
      </w:r>
      <w:r w:rsidR="008B14AE" w:rsidRPr="00A849A4">
        <w:rPr>
          <w:rFonts w:ascii="Times New Roman" w:hAnsi="Times New Roman"/>
          <w:color w:val="000000" w:themeColor="text1"/>
          <w:sz w:val="24"/>
          <w:szCs w:val="24"/>
          <w:lang w:val="en-CA"/>
        </w:rPr>
        <w:t xml:space="preserve"> </w:t>
      </w:r>
      <w:r w:rsidR="004D1022" w:rsidRPr="00A849A4">
        <w:rPr>
          <w:rFonts w:ascii="Times New Roman" w:hAnsi="Times New Roman"/>
          <w:color w:val="000000" w:themeColor="text1"/>
          <w:sz w:val="24"/>
          <w:szCs w:val="24"/>
          <w:lang w:val="en-CA"/>
        </w:rPr>
        <w:t>nm</w:t>
      </w:r>
      <w:r w:rsidR="00027FA8" w:rsidRPr="00A849A4">
        <w:rPr>
          <w:rFonts w:ascii="Times New Roman" w:hAnsi="Times New Roman"/>
          <w:color w:val="000000" w:themeColor="text1"/>
          <w:sz w:val="24"/>
          <w:szCs w:val="24"/>
          <w:lang w:val="en-CA"/>
        </w:rPr>
        <w:t>.</w:t>
      </w:r>
      <w:r w:rsidR="00F869B6" w:rsidRPr="00A849A4">
        <w:rPr>
          <w:rFonts w:ascii="Times New Roman" w:hAnsi="Times New Roman"/>
          <w:color w:val="000000" w:themeColor="text1"/>
          <w:sz w:val="24"/>
          <w:szCs w:val="24"/>
          <w:lang w:val="en-CA"/>
        </w:rPr>
        <w:t xml:space="preserve"> Although an accurate quantitative a</w:t>
      </w:r>
      <w:r w:rsidR="004E2B72" w:rsidRPr="00A849A4">
        <w:rPr>
          <w:rFonts w:ascii="Times New Roman" w:hAnsi="Times New Roman"/>
          <w:color w:val="000000" w:themeColor="text1"/>
          <w:sz w:val="24"/>
          <w:szCs w:val="24"/>
          <w:lang w:val="en-CA"/>
        </w:rPr>
        <w:t>ssessment of secon</w:t>
      </w:r>
      <w:r w:rsidR="00F869B6" w:rsidRPr="00A849A4">
        <w:rPr>
          <w:rFonts w:ascii="Times New Roman" w:hAnsi="Times New Roman"/>
          <w:color w:val="000000" w:themeColor="text1"/>
          <w:sz w:val="24"/>
          <w:szCs w:val="24"/>
          <w:lang w:val="en-CA"/>
        </w:rPr>
        <w:t xml:space="preserve">dary structure remains challenging, it can provide a guide as to changes in the secondary structure in response to </w:t>
      </w:r>
      <w:r w:rsidR="00D37E97" w:rsidRPr="00A849A4">
        <w:rPr>
          <w:rFonts w:ascii="Times New Roman" w:hAnsi="Times New Roman"/>
          <w:color w:val="000000" w:themeColor="text1"/>
          <w:sz w:val="24"/>
          <w:szCs w:val="24"/>
          <w:lang w:val="en-CA"/>
        </w:rPr>
        <w:t xml:space="preserve">different </w:t>
      </w:r>
      <w:r w:rsidR="00F869B6" w:rsidRPr="00A849A4">
        <w:rPr>
          <w:rFonts w:ascii="Times New Roman" w:hAnsi="Times New Roman"/>
          <w:color w:val="000000" w:themeColor="text1"/>
          <w:sz w:val="24"/>
          <w:szCs w:val="24"/>
          <w:lang w:val="en-CA"/>
        </w:rPr>
        <w:t>environments.</w:t>
      </w:r>
      <w:r w:rsidR="00027FA8" w:rsidRPr="00A849A4">
        <w:rPr>
          <w:rFonts w:ascii="Times New Roman" w:hAnsi="Times New Roman"/>
          <w:color w:val="000000" w:themeColor="text1"/>
          <w:sz w:val="24"/>
          <w:szCs w:val="24"/>
          <w:lang w:val="en-CA"/>
        </w:rPr>
        <w:t xml:space="preserve"> </w:t>
      </w:r>
      <w:r w:rsidR="004D1022" w:rsidRPr="00A849A4">
        <w:rPr>
          <w:rFonts w:ascii="Times New Roman" w:hAnsi="Times New Roman"/>
          <w:color w:val="000000" w:themeColor="text1"/>
          <w:sz w:val="24"/>
          <w:szCs w:val="24"/>
          <w:lang w:val="en-CA"/>
        </w:rPr>
        <w:t>D</w:t>
      </w:r>
      <w:r w:rsidR="00F869B6" w:rsidRPr="00A849A4">
        <w:rPr>
          <w:rFonts w:ascii="Times New Roman" w:hAnsi="Times New Roman"/>
          <w:color w:val="000000" w:themeColor="text1"/>
          <w:sz w:val="24"/>
          <w:szCs w:val="24"/>
          <w:lang w:val="en-CA"/>
        </w:rPr>
        <w:t xml:space="preserve">econvolution of the spectra acquired for the </w:t>
      </w:r>
      <w:r w:rsidR="00D37E97" w:rsidRPr="00A849A4">
        <w:rPr>
          <w:rFonts w:ascii="Times New Roman" w:hAnsi="Times New Roman"/>
          <w:color w:val="000000" w:themeColor="text1"/>
          <w:sz w:val="24"/>
          <w:szCs w:val="24"/>
          <w:lang w:val="en-CA"/>
        </w:rPr>
        <w:t xml:space="preserve">PH of the </w:t>
      </w:r>
      <w:proofErr w:type="spellStart"/>
      <w:r w:rsidR="00F869B6" w:rsidRPr="00A849A4">
        <w:rPr>
          <w:rFonts w:ascii="Times New Roman" w:hAnsi="Times New Roman"/>
          <w:color w:val="000000" w:themeColor="text1"/>
          <w:sz w:val="24"/>
          <w:szCs w:val="24"/>
          <w:lang w:val="en-CA"/>
        </w:rPr>
        <w:t>hERG</w:t>
      </w:r>
      <w:proofErr w:type="spellEnd"/>
      <w:r w:rsidR="00F869B6" w:rsidRPr="00A849A4">
        <w:rPr>
          <w:rFonts w:ascii="Times New Roman" w:hAnsi="Times New Roman"/>
          <w:color w:val="000000" w:themeColor="text1"/>
          <w:sz w:val="24"/>
          <w:szCs w:val="24"/>
          <w:lang w:val="en-CA"/>
        </w:rPr>
        <w:t xml:space="preserve"> and Kv1.5 </w:t>
      </w:r>
      <w:r w:rsidR="00D37E97" w:rsidRPr="00A849A4">
        <w:rPr>
          <w:rFonts w:ascii="Times New Roman" w:hAnsi="Times New Roman"/>
          <w:color w:val="000000" w:themeColor="text1"/>
          <w:sz w:val="24"/>
          <w:szCs w:val="24"/>
          <w:lang w:val="en-CA"/>
        </w:rPr>
        <w:t xml:space="preserve">channels </w:t>
      </w:r>
      <w:r w:rsidR="00F869B6" w:rsidRPr="00A849A4">
        <w:rPr>
          <w:rFonts w:ascii="Times New Roman" w:hAnsi="Times New Roman"/>
          <w:color w:val="000000" w:themeColor="text1"/>
          <w:sz w:val="24"/>
          <w:szCs w:val="24"/>
          <w:lang w:val="en-CA"/>
        </w:rPr>
        <w:t>in DPC exhibited 72</w:t>
      </w:r>
      <w:r w:rsidR="00D37E97" w:rsidRPr="00A849A4">
        <w:rPr>
          <w:rFonts w:ascii="Times New Roman" w:hAnsi="Times New Roman"/>
          <w:color w:val="000000" w:themeColor="text1"/>
          <w:sz w:val="24"/>
          <w:szCs w:val="24"/>
          <w:lang w:val="en-CA"/>
        </w:rPr>
        <w:t>%</w:t>
      </w:r>
      <w:r w:rsidR="00F869B6" w:rsidRPr="00A849A4">
        <w:rPr>
          <w:rFonts w:ascii="Times New Roman" w:hAnsi="Times New Roman"/>
          <w:color w:val="000000" w:themeColor="text1"/>
          <w:sz w:val="24"/>
          <w:szCs w:val="24"/>
          <w:lang w:val="en-CA"/>
        </w:rPr>
        <w:t xml:space="preserve"> and 73% helicity</w:t>
      </w:r>
      <w:r w:rsidR="00D37E97" w:rsidRPr="00A849A4">
        <w:rPr>
          <w:rFonts w:ascii="Times New Roman" w:hAnsi="Times New Roman"/>
          <w:color w:val="000000" w:themeColor="text1"/>
          <w:sz w:val="24"/>
          <w:szCs w:val="24"/>
          <w:lang w:val="en-CA"/>
        </w:rPr>
        <w:t>,</w:t>
      </w:r>
      <w:r w:rsidR="00F869B6" w:rsidRPr="00A849A4">
        <w:rPr>
          <w:rFonts w:ascii="Times New Roman" w:hAnsi="Times New Roman"/>
          <w:color w:val="000000" w:themeColor="text1"/>
          <w:sz w:val="24"/>
          <w:szCs w:val="24"/>
          <w:lang w:val="en-CA"/>
        </w:rPr>
        <w:t xml:space="preserve"> respectively</w:t>
      </w:r>
      <w:r w:rsidR="00D37E97" w:rsidRPr="00A849A4">
        <w:rPr>
          <w:rFonts w:ascii="Times New Roman" w:hAnsi="Times New Roman"/>
          <w:color w:val="000000" w:themeColor="text1"/>
          <w:sz w:val="24"/>
          <w:szCs w:val="24"/>
          <w:lang w:val="en-CA"/>
        </w:rPr>
        <w:t>,</w:t>
      </w:r>
      <w:r w:rsidR="00F869B6" w:rsidRPr="00A849A4">
        <w:rPr>
          <w:rFonts w:ascii="Times New Roman" w:hAnsi="Times New Roman"/>
          <w:color w:val="000000" w:themeColor="text1"/>
          <w:sz w:val="24"/>
          <w:szCs w:val="24"/>
          <w:lang w:val="en-CA"/>
        </w:rPr>
        <w:t xml:space="preserve"> with the remainder arising from </w:t>
      </w:r>
      <w:r w:rsidR="00D37E97" w:rsidRPr="00A849A4">
        <w:rPr>
          <w:rFonts w:ascii="Times New Roman" w:hAnsi="Times New Roman"/>
          <w:color w:val="000000" w:themeColor="text1"/>
          <w:sz w:val="24"/>
          <w:szCs w:val="24"/>
          <w:lang w:val="en-CA"/>
        </w:rPr>
        <w:t xml:space="preserve">the contribution of </w:t>
      </w:r>
      <w:r w:rsidR="00F869B6" w:rsidRPr="00A849A4">
        <w:rPr>
          <w:rFonts w:ascii="Times New Roman" w:hAnsi="Times New Roman"/>
          <w:color w:val="000000" w:themeColor="text1"/>
          <w:sz w:val="24"/>
          <w:szCs w:val="24"/>
          <w:lang w:val="en-CA"/>
        </w:rPr>
        <w:t xml:space="preserve">β-strands, turns and random coil structures (Table </w:t>
      </w:r>
      <w:r w:rsidR="00AE3A4B" w:rsidRPr="00A849A4">
        <w:rPr>
          <w:rFonts w:ascii="Times New Roman" w:hAnsi="Times New Roman"/>
          <w:color w:val="000000" w:themeColor="text1"/>
          <w:sz w:val="24"/>
          <w:szCs w:val="24"/>
          <w:lang w:val="en-CA"/>
        </w:rPr>
        <w:t>1</w:t>
      </w:r>
      <w:r w:rsidR="00F869B6" w:rsidRPr="00A849A4">
        <w:rPr>
          <w:rFonts w:ascii="Times New Roman" w:hAnsi="Times New Roman"/>
          <w:color w:val="000000" w:themeColor="text1"/>
          <w:sz w:val="24"/>
          <w:szCs w:val="24"/>
          <w:lang w:val="en-CA"/>
        </w:rPr>
        <w:t xml:space="preserve">). When reconstituted into </w:t>
      </w:r>
      <w:r w:rsidR="004F535D" w:rsidRPr="00A849A4">
        <w:rPr>
          <w:rFonts w:ascii="Times New Roman" w:hAnsi="Times New Roman"/>
          <w:color w:val="000000" w:themeColor="text1"/>
          <w:sz w:val="24"/>
          <w:szCs w:val="24"/>
          <w:lang w:val="en-CA"/>
        </w:rPr>
        <w:t xml:space="preserve">DMPC/DPC </w:t>
      </w:r>
      <w:proofErr w:type="spellStart"/>
      <w:r w:rsidR="00F869B6" w:rsidRPr="00A849A4">
        <w:rPr>
          <w:rFonts w:ascii="Times New Roman" w:hAnsi="Times New Roman"/>
          <w:color w:val="000000" w:themeColor="text1"/>
          <w:sz w:val="24"/>
          <w:szCs w:val="24"/>
          <w:lang w:val="en-CA"/>
        </w:rPr>
        <w:t>bicelles</w:t>
      </w:r>
      <w:proofErr w:type="spellEnd"/>
      <w:r w:rsidR="006F0A58" w:rsidRPr="00A849A4">
        <w:rPr>
          <w:rFonts w:ascii="Times New Roman" w:hAnsi="Times New Roman"/>
          <w:color w:val="000000" w:themeColor="text1"/>
          <w:sz w:val="24"/>
          <w:szCs w:val="24"/>
          <w:lang w:val="en-CA"/>
        </w:rPr>
        <w:t xml:space="preserve"> (lipid-to-detergent molar ratio q of 2)</w:t>
      </w:r>
      <w:r w:rsidR="004F535D" w:rsidRPr="00A849A4">
        <w:rPr>
          <w:rFonts w:ascii="Times New Roman" w:hAnsi="Times New Roman"/>
          <w:color w:val="000000" w:themeColor="text1"/>
          <w:sz w:val="24"/>
          <w:szCs w:val="24"/>
          <w:lang w:val="en-CA"/>
        </w:rPr>
        <w:t>,</w:t>
      </w:r>
      <w:r w:rsidR="00F869B6" w:rsidRPr="00A849A4">
        <w:rPr>
          <w:rFonts w:ascii="Times New Roman" w:hAnsi="Times New Roman"/>
          <w:color w:val="000000" w:themeColor="text1"/>
          <w:sz w:val="24"/>
          <w:szCs w:val="24"/>
          <w:lang w:val="en-CA"/>
        </w:rPr>
        <w:t xml:space="preserve"> a significant drop in the maxim</w:t>
      </w:r>
      <w:r w:rsidR="00626481" w:rsidRPr="00A849A4">
        <w:rPr>
          <w:rFonts w:ascii="Times New Roman" w:hAnsi="Times New Roman"/>
          <w:color w:val="000000" w:themeColor="text1"/>
          <w:sz w:val="24"/>
          <w:szCs w:val="24"/>
          <w:lang w:val="en-CA"/>
        </w:rPr>
        <w:t>um</w:t>
      </w:r>
      <w:r w:rsidR="00F869B6" w:rsidRPr="00A849A4">
        <w:rPr>
          <w:rFonts w:ascii="Times New Roman" w:hAnsi="Times New Roman"/>
          <w:color w:val="000000" w:themeColor="text1"/>
          <w:sz w:val="24"/>
          <w:szCs w:val="24"/>
          <w:lang w:val="en-CA"/>
        </w:rPr>
        <w:t xml:space="preserve"> at 195 nm is observed for both the </w:t>
      </w:r>
      <w:proofErr w:type="spellStart"/>
      <w:r w:rsidR="00F869B6" w:rsidRPr="00A849A4">
        <w:rPr>
          <w:rFonts w:ascii="Times New Roman" w:hAnsi="Times New Roman"/>
          <w:color w:val="000000" w:themeColor="text1"/>
          <w:sz w:val="24"/>
          <w:szCs w:val="24"/>
          <w:lang w:val="en-CA"/>
        </w:rPr>
        <w:t>hERG</w:t>
      </w:r>
      <w:proofErr w:type="spellEnd"/>
      <w:r w:rsidR="00F869B6" w:rsidRPr="00A849A4">
        <w:rPr>
          <w:rFonts w:ascii="Times New Roman" w:hAnsi="Times New Roman"/>
          <w:color w:val="000000" w:themeColor="text1"/>
          <w:sz w:val="24"/>
          <w:szCs w:val="24"/>
          <w:lang w:val="en-CA"/>
        </w:rPr>
        <w:t xml:space="preserve"> and Kv1.5 </w:t>
      </w:r>
      <w:r w:rsidR="00023909" w:rsidRPr="00A849A4">
        <w:rPr>
          <w:rFonts w:ascii="Times New Roman" w:hAnsi="Times New Roman"/>
          <w:color w:val="000000" w:themeColor="text1"/>
          <w:sz w:val="24"/>
          <w:szCs w:val="24"/>
          <w:lang w:val="en-CA"/>
        </w:rPr>
        <w:t xml:space="preserve">with </w:t>
      </w:r>
      <w:r w:rsidR="00D37E97" w:rsidRPr="00A849A4">
        <w:rPr>
          <w:rFonts w:ascii="Times New Roman" w:hAnsi="Times New Roman"/>
          <w:color w:val="000000" w:themeColor="text1"/>
          <w:sz w:val="24"/>
          <w:szCs w:val="24"/>
          <w:lang w:val="en-CA"/>
        </w:rPr>
        <w:t xml:space="preserve">a </w:t>
      </w:r>
      <w:r w:rsidR="00023909" w:rsidRPr="00A849A4">
        <w:rPr>
          <w:rFonts w:ascii="Times New Roman" w:hAnsi="Times New Roman"/>
          <w:color w:val="000000" w:themeColor="text1"/>
          <w:sz w:val="24"/>
          <w:szCs w:val="24"/>
          <w:lang w:val="en-CA"/>
        </w:rPr>
        <w:t>corresponding fall in helical structure to 67</w:t>
      </w:r>
      <w:r w:rsidR="00D37E97" w:rsidRPr="00A849A4">
        <w:rPr>
          <w:rFonts w:ascii="Times New Roman" w:hAnsi="Times New Roman"/>
          <w:color w:val="000000" w:themeColor="text1"/>
          <w:sz w:val="24"/>
          <w:szCs w:val="24"/>
          <w:lang w:val="en-CA"/>
        </w:rPr>
        <w:t>%</w:t>
      </w:r>
      <w:r w:rsidR="00023909" w:rsidRPr="00A849A4">
        <w:rPr>
          <w:rFonts w:ascii="Times New Roman" w:hAnsi="Times New Roman"/>
          <w:color w:val="000000" w:themeColor="text1"/>
          <w:sz w:val="24"/>
          <w:szCs w:val="24"/>
          <w:lang w:val="en-CA"/>
        </w:rPr>
        <w:t xml:space="preserve"> and 68%</w:t>
      </w:r>
      <w:r w:rsidR="00D37E97" w:rsidRPr="00A849A4">
        <w:rPr>
          <w:rFonts w:ascii="Times New Roman" w:hAnsi="Times New Roman"/>
          <w:color w:val="000000" w:themeColor="text1"/>
          <w:sz w:val="24"/>
          <w:szCs w:val="24"/>
          <w:lang w:val="en-CA"/>
        </w:rPr>
        <w:t>,</w:t>
      </w:r>
      <w:r w:rsidR="00023909" w:rsidRPr="00A849A4">
        <w:rPr>
          <w:rFonts w:ascii="Times New Roman" w:hAnsi="Times New Roman"/>
          <w:color w:val="000000" w:themeColor="text1"/>
          <w:sz w:val="24"/>
          <w:szCs w:val="24"/>
          <w:lang w:val="en-CA"/>
        </w:rPr>
        <w:t xml:space="preserve"> respectively. A further decrease in helicity </w:t>
      </w:r>
      <w:r w:rsidR="00D37E97" w:rsidRPr="00A849A4">
        <w:rPr>
          <w:rFonts w:ascii="Times New Roman" w:hAnsi="Times New Roman"/>
          <w:color w:val="000000" w:themeColor="text1"/>
          <w:sz w:val="24"/>
          <w:szCs w:val="24"/>
          <w:lang w:val="en-CA"/>
        </w:rPr>
        <w:t xml:space="preserve">of about </w:t>
      </w:r>
      <w:r w:rsidR="004C7CD4" w:rsidRPr="00A849A4">
        <w:rPr>
          <w:rFonts w:ascii="Times New Roman" w:hAnsi="Times New Roman"/>
          <w:color w:val="000000" w:themeColor="text1"/>
          <w:sz w:val="24"/>
          <w:szCs w:val="24"/>
          <w:lang w:val="en-CA"/>
        </w:rPr>
        <w:t>9 and 6</w:t>
      </w:r>
      <w:r w:rsidR="00D37E97" w:rsidRPr="00A849A4">
        <w:rPr>
          <w:rFonts w:ascii="Times New Roman" w:hAnsi="Times New Roman"/>
          <w:color w:val="000000" w:themeColor="text1"/>
          <w:sz w:val="24"/>
          <w:szCs w:val="24"/>
          <w:lang w:val="en-CA"/>
        </w:rPr>
        <w:t>%</w:t>
      </w:r>
      <w:r w:rsidR="00C90B25" w:rsidRPr="00A849A4">
        <w:rPr>
          <w:rFonts w:ascii="Times New Roman" w:hAnsi="Times New Roman"/>
          <w:color w:val="000000" w:themeColor="text1"/>
          <w:sz w:val="24"/>
          <w:szCs w:val="24"/>
          <w:lang w:val="en-CA"/>
        </w:rPr>
        <w:t xml:space="preserve"> </w:t>
      </w:r>
      <w:r w:rsidR="004F535D" w:rsidRPr="00A849A4">
        <w:rPr>
          <w:rFonts w:ascii="Times New Roman" w:hAnsi="Times New Roman"/>
          <w:color w:val="000000" w:themeColor="text1"/>
          <w:sz w:val="24"/>
          <w:szCs w:val="24"/>
          <w:lang w:val="en-CA"/>
        </w:rPr>
        <w:t xml:space="preserve">is seen when </w:t>
      </w:r>
      <w:proofErr w:type="spellStart"/>
      <w:r w:rsidR="004F535D" w:rsidRPr="00A849A4">
        <w:rPr>
          <w:rFonts w:ascii="Times New Roman" w:hAnsi="Times New Roman"/>
          <w:color w:val="000000" w:themeColor="text1"/>
          <w:sz w:val="24"/>
          <w:szCs w:val="24"/>
          <w:lang w:val="en-CA"/>
        </w:rPr>
        <w:t>bicelles</w:t>
      </w:r>
      <w:proofErr w:type="spellEnd"/>
      <w:r w:rsidR="004F535D" w:rsidRPr="00A849A4">
        <w:rPr>
          <w:rFonts w:ascii="Times New Roman" w:hAnsi="Times New Roman"/>
          <w:color w:val="000000" w:themeColor="text1"/>
          <w:sz w:val="24"/>
          <w:szCs w:val="24"/>
          <w:lang w:val="en-CA"/>
        </w:rPr>
        <w:t xml:space="preserve"> are negatively charged (</w:t>
      </w:r>
      <w:r w:rsidR="00023909" w:rsidRPr="00A849A4">
        <w:rPr>
          <w:rFonts w:ascii="Times New Roman" w:hAnsi="Times New Roman"/>
          <w:color w:val="000000" w:themeColor="text1"/>
          <w:sz w:val="24"/>
          <w:szCs w:val="24"/>
          <w:lang w:val="en-CA"/>
        </w:rPr>
        <w:t>DMPC/DMPS/DPC</w:t>
      </w:r>
      <w:r w:rsidR="004F535D" w:rsidRPr="00A849A4">
        <w:rPr>
          <w:rFonts w:ascii="Times New Roman" w:hAnsi="Times New Roman"/>
          <w:color w:val="000000" w:themeColor="text1"/>
          <w:sz w:val="24"/>
          <w:szCs w:val="24"/>
          <w:lang w:val="en-CA"/>
        </w:rPr>
        <w:t>)</w:t>
      </w:r>
      <w:r w:rsidR="00023909" w:rsidRPr="00A849A4">
        <w:rPr>
          <w:rFonts w:ascii="Times New Roman" w:hAnsi="Times New Roman"/>
          <w:color w:val="000000" w:themeColor="text1"/>
          <w:sz w:val="24"/>
          <w:szCs w:val="24"/>
          <w:lang w:val="en-CA"/>
        </w:rPr>
        <w:t xml:space="preserve">. </w:t>
      </w:r>
      <w:r w:rsidR="009306E5" w:rsidRPr="00A849A4">
        <w:rPr>
          <w:rFonts w:ascii="Times New Roman" w:hAnsi="Times New Roman"/>
          <w:color w:val="000000" w:themeColor="text1"/>
          <w:sz w:val="24"/>
          <w:szCs w:val="24"/>
          <w:lang w:val="en-CA"/>
        </w:rPr>
        <w:t xml:space="preserve">These observations suggest that in both a micellar and </w:t>
      </w:r>
      <w:proofErr w:type="spellStart"/>
      <w:r w:rsidR="009306E5" w:rsidRPr="00A849A4">
        <w:rPr>
          <w:rFonts w:ascii="Times New Roman" w:hAnsi="Times New Roman"/>
          <w:color w:val="000000" w:themeColor="text1"/>
          <w:sz w:val="24"/>
          <w:szCs w:val="24"/>
          <w:lang w:val="en-CA"/>
        </w:rPr>
        <w:t>bicellar</w:t>
      </w:r>
      <w:proofErr w:type="spellEnd"/>
      <w:r w:rsidR="009306E5" w:rsidRPr="00A849A4">
        <w:rPr>
          <w:rFonts w:ascii="Times New Roman" w:hAnsi="Times New Roman"/>
          <w:color w:val="000000" w:themeColor="text1"/>
          <w:sz w:val="24"/>
          <w:szCs w:val="24"/>
          <w:lang w:val="en-CA"/>
        </w:rPr>
        <w:t xml:space="preserve"> environment the helical contribution is more than sufficient to account for the predicted helical </w:t>
      </w:r>
      <w:r w:rsidR="009306E5" w:rsidRPr="00A849A4">
        <w:rPr>
          <w:rFonts w:ascii="Times New Roman" w:hAnsi="Times New Roman"/>
          <w:color w:val="000000" w:themeColor="text1"/>
          <w:sz w:val="24"/>
          <w:szCs w:val="24"/>
          <w:lang w:val="en-CA"/>
        </w:rPr>
        <w:lastRenderedPageBreak/>
        <w:t>structure (See Fig</w:t>
      </w:r>
      <w:r w:rsidR="001F3E03" w:rsidRPr="00A849A4">
        <w:rPr>
          <w:rFonts w:ascii="Times New Roman" w:hAnsi="Times New Roman"/>
          <w:color w:val="000000" w:themeColor="text1"/>
          <w:sz w:val="24"/>
          <w:szCs w:val="24"/>
          <w:lang w:val="en-CA"/>
        </w:rPr>
        <w:t>.</w:t>
      </w:r>
      <w:r w:rsidR="009306E5" w:rsidRPr="00A849A4">
        <w:rPr>
          <w:rFonts w:ascii="Times New Roman" w:hAnsi="Times New Roman"/>
          <w:color w:val="000000" w:themeColor="text1"/>
          <w:sz w:val="24"/>
          <w:szCs w:val="24"/>
          <w:lang w:val="en-CA"/>
        </w:rPr>
        <w:t xml:space="preserve"> 1)</w:t>
      </w:r>
      <w:r w:rsidR="00CA5162" w:rsidRPr="00A849A4">
        <w:rPr>
          <w:rFonts w:ascii="Times New Roman" w:hAnsi="Times New Roman"/>
          <w:color w:val="000000" w:themeColor="text1"/>
          <w:sz w:val="24"/>
          <w:szCs w:val="24"/>
          <w:lang w:val="en-CA"/>
        </w:rPr>
        <w:t>.</w:t>
      </w:r>
      <w:r w:rsidR="009306E5" w:rsidRPr="00A849A4">
        <w:rPr>
          <w:rFonts w:ascii="Times New Roman" w:hAnsi="Times New Roman"/>
          <w:color w:val="000000" w:themeColor="text1"/>
          <w:sz w:val="24"/>
          <w:szCs w:val="24"/>
          <w:lang w:val="en-CA"/>
        </w:rPr>
        <w:t xml:space="preserve"> </w:t>
      </w:r>
      <w:r w:rsidR="00CA5162" w:rsidRPr="00A849A4">
        <w:rPr>
          <w:rFonts w:ascii="Times New Roman" w:hAnsi="Times New Roman"/>
          <w:color w:val="000000" w:themeColor="text1"/>
          <w:sz w:val="24"/>
          <w:szCs w:val="24"/>
          <w:lang w:val="en-CA"/>
        </w:rPr>
        <w:t xml:space="preserve">The introduction of </w:t>
      </w:r>
      <w:r w:rsidR="00B2125B" w:rsidRPr="00A849A4">
        <w:rPr>
          <w:rFonts w:ascii="Times New Roman" w:hAnsi="Times New Roman"/>
          <w:color w:val="000000" w:themeColor="text1"/>
          <w:sz w:val="24"/>
          <w:szCs w:val="24"/>
          <w:lang w:val="en-CA"/>
        </w:rPr>
        <w:t>anionic</w:t>
      </w:r>
      <w:r w:rsidR="00CA5162" w:rsidRPr="00A849A4">
        <w:rPr>
          <w:rFonts w:ascii="Times New Roman" w:hAnsi="Times New Roman"/>
          <w:color w:val="000000" w:themeColor="text1"/>
          <w:sz w:val="24"/>
          <w:szCs w:val="24"/>
          <w:lang w:val="en-CA"/>
        </w:rPr>
        <w:t xml:space="preserve"> lipids in the </w:t>
      </w:r>
      <w:proofErr w:type="spellStart"/>
      <w:r w:rsidR="00CA5162" w:rsidRPr="00A849A4">
        <w:rPr>
          <w:rFonts w:ascii="Times New Roman" w:hAnsi="Times New Roman"/>
          <w:color w:val="000000" w:themeColor="text1"/>
          <w:sz w:val="24"/>
          <w:szCs w:val="24"/>
          <w:lang w:val="en-CA"/>
        </w:rPr>
        <w:t>bicelles</w:t>
      </w:r>
      <w:proofErr w:type="spellEnd"/>
      <w:r w:rsidR="00CA5162" w:rsidRPr="00A849A4">
        <w:rPr>
          <w:rFonts w:ascii="Times New Roman" w:hAnsi="Times New Roman"/>
          <w:color w:val="000000" w:themeColor="text1"/>
          <w:sz w:val="24"/>
          <w:szCs w:val="24"/>
          <w:lang w:val="en-CA"/>
        </w:rPr>
        <w:t xml:space="preserve"> results </w:t>
      </w:r>
      <w:r w:rsidR="005D6EFD" w:rsidRPr="00A849A4">
        <w:rPr>
          <w:rFonts w:ascii="Times New Roman" w:hAnsi="Times New Roman"/>
          <w:color w:val="000000" w:themeColor="text1"/>
          <w:sz w:val="24"/>
          <w:szCs w:val="24"/>
          <w:lang w:val="en-CA"/>
        </w:rPr>
        <w:t xml:space="preserve">only </w:t>
      </w:r>
      <w:r w:rsidR="00CA5162" w:rsidRPr="00A849A4">
        <w:rPr>
          <w:rFonts w:ascii="Times New Roman" w:hAnsi="Times New Roman"/>
          <w:color w:val="000000" w:themeColor="text1"/>
          <w:sz w:val="24"/>
          <w:szCs w:val="24"/>
          <w:lang w:val="en-CA"/>
        </w:rPr>
        <w:t>in a small decrease in helicity, with a helical component only slightly larger than that predicted.</w:t>
      </w:r>
    </w:p>
    <w:p w14:paraId="1CB79734" w14:textId="77777777" w:rsidR="004F535D" w:rsidRPr="00A849A4" w:rsidRDefault="004F535D" w:rsidP="00E36138">
      <w:pPr>
        <w:spacing w:after="0" w:line="480" w:lineRule="auto"/>
        <w:jc w:val="both"/>
        <w:rPr>
          <w:rFonts w:ascii="Times New Roman" w:hAnsi="Times New Roman"/>
          <w:b/>
          <w:color w:val="000000" w:themeColor="text1"/>
          <w:sz w:val="24"/>
          <w:szCs w:val="24"/>
          <w:lang w:val="en-CA"/>
        </w:rPr>
      </w:pPr>
    </w:p>
    <w:p w14:paraId="36CB1E06" w14:textId="54A3A474" w:rsidR="004F535D" w:rsidRPr="00A849A4" w:rsidRDefault="004F535D" w:rsidP="000B7C35">
      <w:pPr>
        <w:spacing w:line="240" w:lineRule="auto"/>
        <w:contextualSpacing/>
        <w:jc w:val="both"/>
        <w:rPr>
          <w:rFonts w:ascii="Times New Roman" w:hAnsi="Times New Roman"/>
          <w:color w:val="000000" w:themeColor="text1"/>
          <w:sz w:val="24"/>
          <w:szCs w:val="24"/>
          <w:lang w:val="en-CA"/>
        </w:rPr>
      </w:pPr>
      <w:proofErr w:type="gramStart"/>
      <w:r w:rsidRPr="00A849A4">
        <w:rPr>
          <w:rFonts w:ascii="Times New Roman" w:hAnsi="Times New Roman"/>
          <w:b/>
          <w:color w:val="000000" w:themeColor="text1"/>
          <w:sz w:val="24"/>
          <w:szCs w:val="24"/>
          <w:lang w:val="en-CA"/>
        </w:rPr>
        <w:t>Table 1.</w:t>
      </w:r>
      <w:proofErr w:type="gramEnd"/>
      <w:r w:rsidRPr="00A849A4">
        <w:rPr>
          <w:rFonts w:ascii="Times New Roman" w:hAnsi="Times New Roman"/>
          <w:b/>
          <w:color w:val="000000" w:themeColor="text1"/>
          <w:sz w:val="24"/>
          <w:szCs w:val="24"/>
          <w:lang w:val="en-CA"/>
        </w:rPr>
        <w:t xml:space="preserve"> </w:t>
      </w:r>
      <w:proofErr w:type="gramStart"/>
      <w:r w:rsidRPr="00A849A4">
        <w:rPr>
          <w:rFonts w:ascii="Times New Roman" w:hAnsi="Times New Roman"/>
          <w:color w:val="000000" w:themeColor="text1"/>
          <w:sz w:val="24"/>
          <w:szCs w:val="24"/>
          <w:lang w:val="en-CA"/>
        </w:rPr>
        <w:t xml:space="preserve">Deconvolution of secondary structure contributions to CD spectra of </w:t>
      </w:r>
      <w:proofErr w:type="spellStart"/>
      <w:r w:rsidRPr="00A849A4">
        <w:rPr>
          <w:rFonts w:ascii="Times New Roman" w:hAnsi="Times New Roman"/>
          <w:color w:val="000000" w:themeColor="text1"/>
          <w:sz w:val="24"/>
          <w:szCs w:val="24"/>
          <w:lang w:val="en-CA"/>
        </w:rPr>
        <w:t>hERG</w:t>
      </w:r>
      <w:proofErr w:type="spellEnd"/>
      <w:r w:rsidRPr="00A849A4">
        <w:rPr>
          <w:rFonts w:ascii="Times New Roman" w:hAnsi="Times New Roman"/>
          <w:color w:val="000000" w:themeColor="text1"/>
          <w:sz w:val="24"/>
          <w:szCs w:val="24"/>
          <w:lang w:val="en-CA"/>
        </w:rPr>
        <w:t xml:space="preserve"> and Kv1.5 pore helices in micellar and </w:t>
      </w:r>
      <w:proofErr w:type="spellStart"/>
      <w:r w:rsidRPr="00A849A4">
        <w:rPr>
          <w:rFonts w:ascii="Times New Roman" w:hAnsi="Times New Roman"/>
          <w:color w:val="000000" w:themeColor="text1"/>
          <w:sz w:val="24"/>
          <w:szCs w:val="24"/>
          <w:lang w:val="en-CA"/>
        </w:rPr>
        <w:t>bicellar</w:t>
      </w:r>
      <w:proofErr w:type="spellEnd"/>
      <w:r w:rsidRPr="00A849A4">
        <w:rPr>
          <w:rFonts w:ascii="Times New Roman" w:hAnsi="Times New Roman"/>
          <w:color w:val="000000" w:themeColor="text1"/>
          <w:sz w:val="24"/>
          <w:szCs w:val="24"/>
          <w:lang w:val="en-CA"/>
        </w:rPr>
        <w:t xml:space="preserve"> </w:t>
      </w:r>
      <w:proofErr w:type="spellStart"/>
      <w:r w:rsidRPr="00A849A4">
        <w:rPr>
          <w:rFonts w:ascii="Times New Roman" w:hAnsi="Times New Roman"/>
          <w:color w:val="000000" w:themeColor="text1"/>
          <w:sz w:val="24"/>
          <w:szCs w:val="24"/>
          <w:lang w:val="en-CA"/>
        </w:rPr>
        <w:t>environnements</w:t>
      </w:r>
      <w:proofErr w:type="spellEnd"/>
      <w:r w:rsidRPr="00A849A4">
        <w:rPr>
          <w:rFonts w:ascii="Times New Roman" w:hAnsi="Times New Roman"/>
          <w:color w:val="000000" w:themeColor="text1"/>
          <w:sz w:val="24"/>
          <w:szCs w:val="24"/>
          <w:lang w:val="en-CA"/>
        </w:rPr>
        <w:t xml:space="preserve"> of DMPC/DPC (2:1) and DMPC/DMPS/DPC (1.8/0.2/1) using dataset 7 and CDSSTR algorithms on </w:t>
      </w:r>
      <w:proofErr w:type="spellStart"/>
      <w:r w:rsidRPr="00A849A4">
        <w:rPr>
          <w:rFonts w:ascii="Times New Roman" w:hAnsi="Times New Roman"/>
          <w:color w:val="000000" w:themeColor="text1"/>
          <w:sz w:val="24"/>
          <w:szCs w:val="24"/>
          <w:lang w:val="en-CA"/>
        </w:rPr>
        <w:t>Dichroweb</w:t>
      </w:r>
      <w:proofErr w:type="spellEnd"/>
      <w:r w:rsidRPr="00A849A4">
        <w:rPr>
          <w:rFonts w:ascii="Times New Roman" w:hAnsi="Times New Roman"/>
          <w:color w:val="000000" w:themeColor="text1"/>
          <w:sz w:val="24"/>
          <w:szCs w:val="24"/>
          <w:lang w:val="en-CA"/>
        </w:rPr>
        <w:t xml:space="preserve"> server.</w:t>
      </w:r>
      <w:proofErr w:type="gramEnd"/>
      <w:r w:rsidRPr="00A849A4">
        <w:rPr>
          <w:rFonts w:ascii="Times New Roman" w:hAnsi="Times New Roman"/>
          <w:color w:val="000000" w:themeColor="text1"/>
          <w:sz w:val="24"/>
          <w:szCs w:val="24"/>
          <w:lang w:val="en-CA"/>
        </w:rPr>
        <w:t xml:space="preserve"> </w:t>
      </w:r>
      <w:r w:rsidRPr="00A849A4">
        <w:rPr>
          <w:rFonts w:ascii="Times New Roman" w:hAnsi="Times New Roman"/>
          <w:color w:val="000000" w:themeColor="text1"/>
          <w:sz w:val="24"/>
          <w:szCs w:val="24"/>
          <w:lang w:val="fr-CA"/>
        </w:rPr>
        <w:sym w:font="Symbol" w:char="F061"/>
      </w:r>
      <w:r w:rsidRPr="00A849A4">
        <w:rPr>
          <w:rFonts w:ascii="Times New Roman" w:hAnsi="Times New Roman"/>
          <w:color w:val="000000" w:themeColor="text1"/>
          <w:sz w:val="24"/>
          <w:szCs w:val="24"/>
          <w:lang w:val="en-CA"/>
        </w:rPr>
        <w:t xml:space="preserve">: </w:t>
      </w:r>
      <w:r w:rsidRPr="00A849A4">
        <w:rPr>
          <w:rFonts w:ascii="Times New Roman" w:hAnsi="Times New Roman"/>
          <w:color w:val="000000" w:themeColor="text1"/>
          <w:sz w:val="24"/>
          <w:szCs w:val="24"/>
          <w:lang w:val="fr-CA"/>
        </w:rPr>
        <w:sym w:font="Symbol" w:char="F061"/>
      </w:r>
      <w:r w:rsidRPr="00A849A4">
        <w:rPr>
          <w:rFonts w:ascii="Times New Roman" w:hAnsi="Times New Roman"/>
          <w:color w:val="000000" w:themeColor="text1"/>
          <w:sz w:val="24"/>
          <w:szCs w:val="24"/>
          <w:lang w:val="en-CA"/>
        </w:rPr>
        <w:t>-helix</w:t>
      </w:r>
      <w:proofErr w:type="gramStart"/>
      <w:r w:rsidRPr="00A849A4">
        <w:rPr>
          <w:rFonts w:ascii="Times New Roman" w:hAnsi="Times New Roman"/>
          <w:color w:val="000000" w:themeColor="text1"/>
          <w:sz w:val="24"/>
          <w:szCs w:val="24"/>
          <w:lang w:val="en-CA"/>
        </w:rPr>
        <w:t xml:space="preserve">, </w:t>
      </w:r>
      <w:proofErr w:type="gramEnd"/>
      <w:r w:rsidRPr="00A849A4">
        <w:rPr>
          <w:rFonts w:ascii="Times New Roman" w:hAnsi="Times New Roman"/>
          <w:color w:val="000000" w:themeColor="text1"/>
          <w:sz w:val="24"/>
          <w:szCs w:val="24"/>
          <w:lang w:val="fr-CA"/>
        </w:rPr>
        <w:sym w:font="Symbol" w:char="F062"/>
      </w:r>
      <w:r w:rsidRPr="00A849A4">
        <w:rPr>
          <w:rFonts w:ascii="Times New Roman" w:hAnsi="Times New Roman"/>
          <w:color w:val="000000" w:themeColor="text1"/>
          <w:sz w:val="24"/>
          <w:szCs w:val="24"/>
          <w:lang w:val="en-CA"/>
        </w:rPr>
        <w:t xml:space="preserve">: </w:t>
      </w:r>
      <w:r w:rsidRPr="00A849A4">
        <w:rPr>
          <w:rFonts w:ascii="Times New Roman" w:hAnsi="Times New Roman"/>
          <w:color w:val="000000" w:themeColor="text1"/>
          <w:sz w:val="24"/>
          <w:szCs w:val="24"/>
          <w:lang w:val="fr-CA"/>
        </w:rPr>
        <w:sym w:font="Symbol" w:char="F062"/>
      </w:r>
      <w:r w:rsidRPr="00A849A4">
        <w:rPr>
          <w:rFonts w:ascii="Times New Roman" w:hAnsi="Times New Roman"/>
          <w:color w:val="000000" w:themeColor="text1"/>
          <w:sz w:val="24"/>
          <w:szCs w:val="24"/>
          <w:lang w:val="en-CA"/>
        </w:rPr>
        <w:t xml:space="preserve">-sheet, T: </w:t>
      </w:r>
      <w:r w:rsidRPr="00A849A4">
        <w:rPr>
          <w:rFonts w:ascii="Times New Roman" w:hAnsi="Times New Roman"/>
          <w:color w:val="000000" w:themeColor="text1"/>
          <w:sz w:val="24"/>
          <w:szCs w:val="24"/>
          <w:lang w:val="fr-CA"/>
        </w:rPr>
        <w:sym w:font="Symbol" w:char="F062"/>
      </w:r>
      <w:r w:rsidRPr="00A849A4">
        <w:rPr>
          <w:rFonts w:ascii="Times New Roman" w:hAnsi="Times New Roman"/>
          <w:color w:val="000000" w:themeColor="text1"/>
          <w:sz w:val="24"/>
          <w:szCs w:val="24"/>
          <w:lang w:val="en-CA"/>
        </w:rPr>
        <w:t xml:space="preserve">-turn, R: random coil, and NRMSD: normalized root mean square displacement. </w:t>
      </w:r>
    </w:p>
    <w:p w14:paraId="1A372AF3" w14:textId="77777777" w:rsidR="000B7C35" w:rsidRPr="00A849A4" w:rsidRDefault="000B7C35" w:rsidP="000B7C35">
      <w:pPr>
        <w:spacing w:line="240" w:lineRule="auto"/>
        <w:contextualSpacing/>
        <w:jc w:val="both"/>
        <w:rPr>
          <w:rFonts w:ascii="Times New Roman" w:hAnsi="Times New Roman"/>
          <w:b/>
          <w:color w:val="000000" w:themeColor="text1"/>
          <w:sz w:val="24"/>
          <w:szCs w:val="24"/>
          <w:lang w:val="en-CA"/>
        </w:rPr>
      </w:pPr>
    </w:p>
    <w:tbl>
      <w:tblPr>
        <w:tblStyle w:val="TableGrid"/>
        <w:tblW w:w="70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816"/>
        <w:gridCol w:w="2346"/>
        <w:gridCol w:w="676"/>
        <w:gridCol w:w="676"/>
        <w:gridCol w:w="676"/>
        <w:gridCol w:w="676"/>
        <w:gridCol w:w="1137"/>
      </w:tblGrid>
      <w:tr w:rsidR="00A849A4" w:rsidRPr="00A849A4" w14:paraId="57872ECF" w14:textId="77777777" w:rsidTr="00C55261">
        <w:trPr>
          <w:trHeight w:val="406"/>
          <w:jc w:val="center"/>
        </w:trPr>
        <w:tc>
          <w:tcPr>
            <w:tcW w:w="3162" w:type="dxa"/>
            <w:gridSpan w:val="2"/>
            <w:tcBorders>
              <w:top w:val="single" w:sz="4" w:space="0" w:color="auto"/>
              <w:bottom w:val="single" w:sz="4" w:space="0" w:color="auto"/>
            </w:tcBorders>
          </w:tcPr>
          <w:p w14:paraId="54471558" w14:textId="1784A480" w:rsidR="004F535D" w:rsidRPr="00A849A4" w:rsidRDefault="004F535D" w:rsidP="004F535D">
            <w:pPr>
              <w:pStyle w:val="NormalWeb"/>
              <w:spacing w:before="0" w:beforeAutospacing="0" w:after="0"/>
              <w:rPr>
                <w:rFonts w:ascii="Arial" w:hAnsi="Arial" w:cs="Arial"/>
                <w:color w:val="000000" w:themeColor="text1"/>
                <w:sz w:val="24"/>
                <w:szCs w:val="24"/>
              </w:rPr>
            </w:pPr>
            <w:proofErr w:type="spellStart"/>
            <w:r w:rsidRPr="00A849A4">
              <w:rPr>
                <w:rFonts w:ascii="Times New Roman" w:hAnsi="Times New Roman"/>
                <w:color w:val="000000" w:themeColor="text1"/>
                <w:kern w:val="24"/>
                <w:sz w:val="24"/>
                <w:szCs w:val="24"/>
                <w:lang w:val="fr-FR"/>
              </w:rPr>
              <w:t>Sample</w:t>
            </w:r>
            <w:proofErr w:type="spellEnd"/>
            <w:r w:rsidRPr="00A849A4">
              <w:rPr>
                <w:rFonts w:ascii="Times New Roman" w:hAnsi="Times New Roman"/>
                <w:color w:val="000000" w:themeColor="text1"/>
                <w:kern w:val="24"/>
                <w:sz w:val="24"/>
                <w:szCs w:val="24"/>
                <w:lang w:val="fr-FR"/>
              </w:rPr>
              <w:t xml:space="preserve">        </w:t>
            </w:r>
            <w:proofErr w:type="spellStart"/>
            <w:r w:rsidRPr="00A849A4">
              <w:rPr>
                <w:rFonts w:ascii="Times New Roman" w:hAnsi="Times New Roman"/>
                <w:color w:val="000000" w:themeColor="text1"/>
                <w:kern w:val="24"/>
                <w:sz w:val="24"/>
                <w:szCs w:val="24"/>
                <w:lang w:val="fr-FR"/>
              </w:rPr>
              <w:t>Environment</w:t>
            </w:r>
            <w:proofErr w:type="spellEnd"/>
          </w:p>
        </w:tc>
        <w:tc>
          <w:tcPr>
            <w:tcW w:w="0" w:type="auto"/>
            <w:tcBorders>
              <w:top w:val="single" w:sz="4" w:space="0" w:color="auto"/>
              <w:bottom w:val="single" w:sz="4" w:space="0" w:color="auto"/>
            </w:tcBorders>
            <w:hideMark/>
          </w:tcPr>
          <w:p w14:paraId="460AB047" w14:textId="77777777" w:rsidR="004F535D" w:rsidRPr="00A849A4" w:rsidRDefault="004F535D" w:rsidP="00C55261">
            <w:pPr>
              <w:pStyle w:val="NormalWeb"/>
              <w:spacing w:before="0" w:beforeAutospacing="0" w:after="0"/>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α</w:t>
            </w:r>
          </w:p>
        </w:tc>
        <w:tc>
          <w:tcPr>
            <w:tcW w:w="0" w:type="auto"/>
            <w:tcBorders>
              <w:top w:val="single" w:sz="4" w:space="0" w:color="auto"/>
              <w:bottom w:val="single" w:sz="4" w:space="0" w:color="auto"/>
            </w:tcBorders>
            <w:hideMark/>
          </w:tcPr>
          <w:p w14:paraId="23196F6F" w14:textId="77777777" w:rsidR="004F535D" w:rsidRPr="00A849A4" w:rsidRDefault="004F535D" w:rsidP="00C55261">
            <w:pPr>
              <w:pStyle w:val="NormalWeb"/>
              <w:spacing w:before="0" w:beforeAutospacing="0" w:after="0"/>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β</w:t>
            </w:r>
          </w:p>
        </w:tc>
        <w:tc>
          <w:tcPr>
            <w:tcW w:w="0" w:type="auto"/>
            <w:tcBorders>
              <w:top w:val="single" w:sz="4" w:space="0" w:color="auto"/>
              <w:bottom w:val="single" w:sz="4" w:space="0" w:color="auto"/>
            </w:tcBorders>
            <w:hideMark/>
          </w:tcPr>
          <w:p w14:paraId="21D4AE6C" w14:textId="77777777" w:rsidR="004F535D" w:rsidRPr="00A849A4" w:rsidRDefault="004F535D" w:rsidP="00C55261">
            <w:pPr>
              <w:pStyle w:val="NormalWeb"/>
              <w:spacing w:before="0" w:beforeAutospacing="0" w:after="0"/>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T</w:t>
            </w:r>
          </w:p>
        </w:tc>
        <w:tc>
          <w:tcPr>
            <w:tcW w:w="0" w:type="auto"/>
            <w:tcBorders>
              <w:top w:val="single" w:sz="4" w:space="0" w:color="auto"/>
              <w:bottom w:val="single" w:sz="4" w:space="0" w:color="auto"/>
            </w:tcBorders>
            <w:hideMark/>
          </w:tcPr>
          <w:p w14:paraId="77342871" w14:textId="77777777" w:rsidR="004F535D" w:rsidRPr="00A849A4" w:rsidRDefault="004F535D" w:rsidP="00C55261">
            <w:pPr>
              <w:pStyle w:val="NormalWeb"/>
              <w:spacing w:before="0" w:beforeAutospacing="0" w:after="0"/>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R</w:t>
            </w:r>
          </w:p>
        </w:tc>
        <w:tc>
          <w:tcPr>
            <w:tcW w:w="0" w:type="auto"/>
            <w:tcBorders>
              <w:top w:val="single" w:sz="4" w:space="0" w:color="auto"/>
              <w:bottom w:val="single" w:sz="4" w:space="0" w:color="auto"/>
            </w:tcBorders>
            <w:hideMark/>
          </w:tcPr>
          <w:p w14:paraId="270074A2" w14:textId="77777777" w:rsidR="004F535D" w:rsidRPr="00A849A4" w:rsidRDefault="004F535D" w:rsidP="00C55261">
            <w:pPr>
              <w:pStyle w:val="NormalWeb"/>
              <w:spacing w:before="0" w:beforeAutospacing="0" w:after="0"/>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NRMSD</w:t>
            </w:r>
          </w:p>
        </w:tc>
      </w:tr>
      <w:tr w:rsidR="00A849A4" w:rsidRPr="00A849A4" w14:paraId="5951DF92" w14:textId="77777777" w:rsidTr="00C55261">
        <w:trPr>
          <w:trHeight w:val="356"/>
          <w:jc w:val="center"/>
        </w:trPr>
        <w:tc>
          <w:tcPr>
            <w:tcW w:w="816" w:type="dxa"/>
            <w:tcBorders>
              <w:top w:val="single" w:sz="4" w:space="0" w:color="auto"/>
            </w:tcBorders>
          </w:tcPr>
          <w:p w14:paraId="781BB1BC" w14:textId="77777777" w:rsidR="004F535D" w:rsidRPr="00A849A4" w:rsidRDefault="004F535D" w:rsidP="00C55261">
            <w:pPr>
              <w:pStyle w:val="NormalWeb"/>
              <w:spacing w:before="0" w:beforeAutospacing="0" w:after="0" w:line="336" w:lineRule="atLeast"/>
              <w:rPr>
                <w:rFonts w:ascii="Times New Roman" w:hAnsi="Times New Roman"/>
                <w:color w:val="000000" w:themeColor="text1"/>
                <w:kern w:val="24"/>
                <w:sz w:val="24"/>
                <w:szCs w:val="24"/>
                <w:lang w:val="fr-FR"/>
              </w:rPr>
            </w:pPr>
          </w:p>
        </w:tc>
        <w:tc>
          <w:tcPr>
            <w:tcW w:w="2346" w:type="dxa"/>
            <w:tcBorders>
              <w:top w:val="single" w:sz="4" w:space="0" w:color="auto"/>
            </w:tcBorders>
            <w:hideMark/>
          </w:tcPr>
          <w:p w14:paraId="597E60C6" w14:textId="1A78ABD3" w:rsidR="004F535D" w:rsidRPr="00A849A4" w:rsidRDefault="004F535D" w:rsidP="00C55261">
            <w:pPr>
              <w:pStyle w:val="NormalWeb"/>
              <w:spacing w:before="0" w:beforeAutospacing="0" w:after="0" w:line="336" w:lineRule="atLeast"/>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 xml:space="preserve">  DPC micelle</w:t>
            </w:r>
          </w:p>
        </w:tc>
        <w:tc>
          <w:tcPr>
            <w:tcW w:w="0" w:type="auto"/>
            <w:tcBorders>
              <w:top w:val="single" w:sz="4" w:space="0" w:color="auto"/>
            </w:tcBorders>
            <w:hideMark/>
          </w:tcPr>
          <w:p w14:paraId="60535FEC" w14:textId="77777777" w:rsidR="004F535D" w:rsidRPr="00A849A4" w:rsidRDefault="004F535D" w:rsidP="00C55261">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0.72</w:t>
            </w:r>
          </w:p>
        </w:tc>
        <w:tc>
          <w:tcPr>
            <w:tcW w:w="0" w:type="auto"/>
            <w:tcBorders>
              <w:top w:val="single" w:sz="4" w:space="0" w:color="auto"/>
            </w:tcBorders>
            <w:hideMark/>
          </w:tcPr>
          <w:p w14:paraId="7993D253" w14:textId="77777777" w:rsidR="004F535D" w:rsidRPr="00A849A4" w:rsidRDefault="004F535D" w:rsidP="00C55261">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0.06</w:t>
            </w:r>
          </w:p>
        </w:tc>
        <w:tc>
          <w:tcPr>
            <w:tcW w:w="0" w:type="auto"/>
            <w:tcBorders>
              <w:top w:val="single" w:sz="4" w:space="0" w:color="auto"/>
            </w:tcBorders>
            <w:hideMark/>
          </w:tcPr>
          <w:p w14:paraId="36F8A214" w14:textId="77777777" w:rsidR="004F535D" w:rsidRPr="00A849A4" w:rsidRDefault="004F535D" w:rsidP="00C55261">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0.09</w:t>
            </w:r>
          </w:p>
        </w:tc>
        <w:tc>
          <w:tcPr>
            <w:tcW w:w="0" w:type="auto"/>
            <w:tcBorders>
              <w:top w:val="single" w:sz="4" w:space="0" w:color="auto"/>
            </w:tcBorders>
            <w:hideMark/>
          </w:tcPr>
          <w:p w14:paraId="7B6EB0B4" w14:textId="77777777" w:rsidR="004F535D" w:rsidRPr="00A849A4" w:rsidRDefault="004F535D" w:rsidP="00C55261">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0.12</w:t>
            </w:r>
          </w:p>
        </w:tc>
        <w:tc>
          <w:tcPr>
            <w:tcW w:w="0" w:type="auto"/>
            <w:tcBorders>
              <w:top w:val="single" w:sz="4" w:space="0" w:color="auto"/>
            </w:tcBorders>
            <w:hideMark/>
          </w:tcPr>
          <w:p w14:paraId="607DE89E" w14:textId="77777777" w:rsidR="004F535D" w:rsidRPr="00A849A4" w:rsidRDefault="004F535D" w:rsidP="00C55261">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0.002</w:t>
            </w:r>
          </w:p>
        </w:tc>
      </w:tr>
      <w:tr w:rsidR="00A849A4" w:rsidRPr="00A849A4" w14:paraId="52F691FE" w14:textId="77777777" w:rsidTr="00C55261">
        <w:trPr>
          <w:trHeight w:val="339"/>
          <w:jc w:val="center"/>
        </w:trPr>
        <w:tc>
          <w:tcPr>
            <w:tcW w:w="816" w:type="dxa"/>
          </w:tcPr>
          <w:p w14:paraId="34FACCA4" w14:textId="77777777" w:rsidR="004F535D" w:rsidRPr="00A849A4" w:rsidRDefault="004F535D" w:rsidP="00C55261">
            <w:pPr>
              <w:pStyle w:val="NormalWeb"/>
              <w:spacing w:before="0" w:beforeAutospacing="0" w:after="0" w:line="320" w:lineRule="atLeast"/>
              <w:rPr>
                <w:rFonts w:ascii="Times New Roman" w:hAnsi="Times New Roman"/>
                <w:color w:val="000000" w:themeColor="text1"/>
                <w:kern w:val="24"/>
                <w:sz w:val="24"/>
                <w:szCs w:val="24"/>
                <w:lang w:val="fr-FR"/>
              </w:rPr>
            </w:pPr>
            <w:proofErr w:type="spellStart"/>
            <w:r w:rsidRPr="00A849A4">
              <w:rPr>
                <w:rFonts w:ascii="Times New Roman" w:hAnsi="Times New Roman"/>
                <w:color w:val="000000" w:themeColor="text1"/>
                <w:kern w:val="24"/>
                <w:sz w:val="24"/>
                <w:szCs w:val="24"/>
                <w:lang w:val="fr-FR"/>
              </w:rPr>
              <w:t>hERG</w:t>
            </w:r>
            <w:proofErr w:type="spellEnd"/>
          </w:p>
        </w:tc>
        <w:tc>
          <w:tcPr>
            <w:tcW w:w="2346" w:type="dxa"/>
            <w:hideMark/>
          </w:tcPr>
          <w:p w14:paraId="148978F0" w14:textId="0C3A7814" w:rsidR="004F535D" w:rsidRPr="00A849A4" w:rsidRDefault="004F535D" w:rsidP="00C55261">
            <w:pPr>
              <w:pStyle w:val="NormalWeb"/>
              <w:spacing w:before="0" w:beforeAutospacing="0" w:after="0" w:line="320" w:lineRule="atLeast"/>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 xml:space="preserve">  </w:t>
            </w:r>
            <w:proofErr w:type="spellStart"/>
            <w:r w:rsidRPr="00A849A4">
              <w:rPr>
                <w:rFonts w:ascii="Times New Roman" w:hAnsi="Times New Roman"/>
                <w:color w:val="000000" w:themeColor="text1"/>
                <w:kern w:val="24"/>
                <w:sz w:val="24"/>
                <w:szCs w:val="24"/>
                <w:lang w:val="fr-FR"/>
              </w:rPr>
              <w:t>Zwitterionic</w:t>
            </w:r>
            <w:proofErr w:type="spellEnd"/>
            <w:r w:rsidRPr="00A849A4">
              <w:rPr>
                <w:rFonts w:ascii="Times New Roman" w:hAnsi="Times New Roman"/>
                <w:color w:val="000000" w:themeColor="text1"/>
                <w:kern w:val="24"/>
                <w:sz w:val="24"/>
                <w:szCs w:val="24"/>
                <w:lang w:val="fr-FR"/>
              </w:rPr>
              <w:t xml:space="preserve"> </w:t>
            </w:r>
            <w:proofErr w:type="spellStart"/>
            <w:r w:rsidRPr="00A849A4">
              <w:rPr>
                <w:rFonts w:ascii="Times New Roman" w:hAnsi="Times New Roman"/>
                <w:color w:val="000000" w:themeColor="text1"/>
                <w:kern w:val="24"/>
                <w:sz w:val="24"/>
                <w:szCs w:val="24"/>
                <w:lang w:val="fr-FR"/>
              </w:rPr>
              <w:t>bicelle</w:t>
            </w:r>
            <w:proofErr w:type="spellEnd"/>
          </w:p>
        </w:tc>
        <w:tc>
          <w:tcPr>
            <w:tcW w:w="0" w:type="auto"/>
            <w:hideMark/>
          </w:tcPr>
          <w:p w14:paraId="78F13BFE" w14:textId="77777777" w:rsidR="004F535D" w:rsidRPr="00A849A4" w:rsidRDefault="004F535D" w:rsidP="00C55261">
            <w:pPr>
              <w:pStyle w:val="NormalWeb"/>
              <w:spacing w:before="0" w:beforeAutospacing="0" w:after="0" w:line="320"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0.67</w:t>
            </w:r>
          </w:p>
        </w:tc>
        <w:tc>
          <w:tcPr>
            <w:tcW w:w="0" w:type="auto"/>
            <w:hideMark/>
          </w:tcPr>
          <w:p w14:paraId="599770F0" w14:textId="77777777" w:rsidR="004F535D" w:rsidRPr="00A849A4" w:rsidRDefault="004F535D" w:rsidP="00C55261">
            <w:pPr>
              <w:pStyle w:val="NormalWeb"/>
              <w:spacing w:before="0" w:beforeAutospacing="0" w:after="0" w:line="320"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0.12</w:t>
            </w:r>
          </w:p>
        </w:tc>
        <w:tc>
          <w:tcPr>
            <w:tcW w:w="0" w:type="auto"/>
            <w:hideMark/>
          </w:tcPr>
          <w:p w14:paraId="21D49629" w14:textId="77777777" w:rsidR="004F535D" w:rsidRPr="00A849A4" w:rsidRDefault="004F535D" w:rsidP="00C55261">
            <w:pPr>
              <w:pStyle w:val="NormalWeb"/>
              <w:spacing w:before="0" w:beforeAutospacing="0" w:after="0" w:line="320"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0.07</w:t>
            </w:r>
          </w:p>
        </w:tc>
        <w:tc>
          <w:tcPr>
            <w:tcW w:w="0" w:type="auto"/>
            <w:hideMark/>
          </w:tcPr>
          <w:p w14:paraId="739156BE" w14:textId="77777777" w:rsidR="004F535D" w:rsidRPr="00A849A4" w:rsidRDefault="004F535D" w:rsidP="00C55261">
            <w:pPr>
              <w:pStyle w:val="NormalWeb"/>
              <w:spacing w:before="0" w:beforeAutospacing="0" w:after="0" w:line="320"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0.15</w:t>
            </w:r>
          </w:p>
        </w:tc>
        <w:tc>
          <w:tcPr>
            <w:tcW w:w="0" w:type="auto"/>
            <w:hideMark/>
          </w:tcPr>
          <w:p w14:paraId="29B9AB8A" w14:textId="77777777" w:rsidR="004F535D" w:rsidRPr="00A849A4" w:rsidRDefault="004F535D" w:rsidP="00C55261">
            <w:pPr>
              <w:pStyle w:val="NormalWeb"/>
              <w:spacing w:before="0" w:beforeAutospacing="0" w:after="0" w:line="320"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0.002</w:t>
            </w:r>
          </w:p>
        </w:tc>
      </w:tr>
      <w:tr w:rsidR="00A849A4" w:rsidRPr="00A849A4" w14:paraId="460187A1" w14:textId="77777777" w:rsidTr="00C55261">
        <w:trPr>
          <w:trHeight w:val="356"/>
          <w:jc w:val="center"/>
        </w:trPr>
        <w:tc>
          <w:tcPr>
            <w:tcW w:w="816" w:type="dxa"/>
            <w:tcBorders>
              <w:bottom w:val="single" w:sz="4" w:space="0" w:color="auto"/>
            </w:tcBorders>
          </w:tcPr>
          <w:p w14:paraId="584B9457" w14:textId="77777777" w:rsidR="004F535D" w:rsidRPr="00A849A4" w:rsidRDefault="004F535D" w:rsidP="00C55261">
            <w:pPr>
              <w:pStyle w:val="NormalWeb"/>
              <w:spacing w:before="0" w:beforeAutospacing="0" w:after="0" w:line="336" w:lineRule="atLeast"/>
              <w:rPr>
                <w:rFonts w:ascii="Times New Roman" w:hAnsi="Times New Roman"/>
                <w:color w:val="000000" w:themeColor="text1"/>
                <w:kern w:val="24"/>
                <w:sz w:val="24"/>
                <w:szCs w:val="24"/>
                <w:lang w:val="fr-FR"/>
              </w:rPr>
            </w:pPr>
          </w:p>
        </w:tc>
        <w:tc>
          <w:tcPr>
            <w:tcW w:w="2346" w:type="dxa"/>
            <w:tcBorders>
              <w:bottom w:val="single" w:sz="4" w:space="0" w:color="auto"/>
            </w:tcBorders>
            <w:hideMark/>
          </w:tcPr>
          <w:p w14:paraId="6686A9FD" w14:textId="10A564F3" w:rsidR="004F535D" w:rsidRPr="00A849A4" w:rsidRDefault="004F535D" w:rsidP="00C55261">
            <w:pPr>
              <w:pStyle w:val="NormalWeb"/>
              <w:spacing w:before="0" w:beforeAutospacing="0" w:after="0" w:line="336" w:lineRule="atLeast"/>
              <w:rPr>
                <w:rFonts w:ascii="Arial" w:hAnsi="Arial" w:cs="Arial"/>
                <w:color w:val="000000" w:themeColor="text1"/>
                <w:sz w:val="24"/>
                <w:szCs w:val="24"/>
                <w:lang w:val="fr-CA"/>
              </w:rPr>
            </w:pPr>
            <w:r w:rsidRPr="00A849A4">
              <w:rPr>
                <w:rFonts w:ascii="Times New Roman" w:hAnsi="Times New Roman"/>
                <w:color w:val="000000" w:themeColor="text1"/>
                <w:kern w:val="24"/>
                <w:sz w:val="24"/>
                <w:szCs w:val="24"/>
                <w:lang w:val="fr-FR"/>
              </w:rPr>
              <w:t xml:space="preserve">  </w:t>
            </w:r>
            <w:proofErr w:type="spellStart"/>
            <w:r w:rsidRPr="00A849A4">
              <w:rPr>
                <w:rFonts w:ascii="Times New Roman" w:hAnsi="Times New Roman"/>
                <w:color w:val="000000" w:themeColor="text1"/>
                <w:kern w:val="24"/>
                <w:sz w:val="24"/>
                <w:szCs w:val="24"/>
                <w:lang w:val="fr-FR"/>
              </w:rPr>
              <w:t>Anionic</w:t>
            </w:r>
            <w:proofErr w:type="spellEnd"/>
            <w:r w:rsidRPr="00A849A4">
              <w:rPr>
                <w:rFonts w:ascii="Times New Roman" w:hAnsi="Times New Roman"/>
                <w:color w:val="000000" w:themeColor="text1"/>
                <w:kern w:val="24"/>
                <w:sz w:val="24"/>
                <w:szCs w:val="24"/>
                <w:lang w:val="fr-FR"/>
              </w:rPr>
              <w:t xml:space="preserve"> </w:t>
            </w:r>
            <w:proofErr w:type="spellStart"/>
            <w:r w:rsidRPr="00A849A4">
              <w:rPr>
                <w:rFonts w:ascii="Times New Roman" w:hAnsi="Times New Roman"/>
                <w:color w:val="000000" w:themeColor="text1"/>
                <w:kern w:val="24"/>
                <w:sz w:val="24"/>
                <w:szCs w:val="24"/>
                <w:lang w:val="fr-FR"/>
              </w:rPr>
              <w:t>bicelle</w:t>
            </w:r>
            <w:proofErr w:type="spellEnd"/>
          </w:p>
        </w:tc>
        <w:tc>
          <w:tcPr>
            <w:tcW w:w="0" w:type="auto"/>
            <w:tcBorders>
              <w:bottom w:val="single" w:sz="4" w:space="0" w:color="auto"/>
            </w:tcBorders>
            <w:hideMark/>
          </w:tcPr>
          <w:p w14:paraId="57344DB0" w14:textId="77777777" w:rsidR="004F535D" w:rsidRPr="00A849A4" w:rsidRDefault="004F535D" w:rsidP="00C55261">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0.61</w:t>
            </w:r>
          </w:p>
        </w:tc>
        <w:tc>
          <w:tcPr>
            <w:tcW w:w="0" w:type="auto"/>
            <w:tcBorders>
              <w:bottom w:val="single" w:sz="4" w:space="0" w:color="auto"/>
            </w:tcBorders>
            <w:hideMark/>
          </w:tcPr>
          <w:p w14:paraId="0C953FAB" w14:textId="77777777" w:rsidR="004F535D" w:rsidRPr="00A849A4" w:rsidRDefault="004F535D" w:rsidP="00C55261">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0.18</w:t>
            </w:r>
          </w:p>
        </w:tc>
        <w:tc>
          <w:tcPr>
            <w:tcW w:w="0" w:type="auto"/>
            <w:tcBorders>
              <w:bottom w:val="single" w:sz="4" w:space="0" w:color="auto"/>
            </w:tcBorders>
            <w:hideMark/>
          </w:tcPr>
          <w:p w14:paraId="54B837B8" w14:textId="77777777" w:rsidR="004F535D" w:rsidRPr="00A849A4" w:rsidRDefault="004F535D" w:rsidP="00C55261">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0.04</w:t>
            </w:r>
          </w:p>
        </w:tc>
        <w:tc>
          <w:tcPr>
            <w:tcW w:w="0" w:type="auto"/>
            <w:tcBorders>
              <w:bottom w:val="single" w:sz="4" w:space="0" w:color="auto"/>
            </w:tcBorders>
            <w:hideMark/>
          </w:tcPr>
          <w:p w14:paraId="3A3E7B51" w14:textId="77777777" w:rsidR="004F535D" w:rsidRPr="00A849A4" w:rsidRDefault="004F535D" w:rsidP="00C55261">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0.17</w:t>
            </w:r>
          </w:p>
        </w:tc>
        <w:tc>
          <w:tcPr>
            <w:tcW w:w="0" w:type="auto"/>
            <w:tcBorders>
              <w:bottom w:val="single" w:sz="4" w:space="0" w:color="auto"/>
            </w:tcBorders>
            <w:hideMark/>
          </w:tcPr>
          <w:p w14:paraId="0A0D945E" w14:textId="77777777" w:rsidR="004F535D" w:rsidRPr="00A849A4" w:rsidRDefault="004F535D" w:rsidP="00C55261">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0.002</w:t>
            </w:r>
          </w:p>
        </w:tc>
      </w:tr>
      <w:tr w:rsidR="00A849A4" w:rsidRPr="00A849A4" w14:paraId="441C0639" w14:textId="77777777" w:rsidTr="00C55261">
        <w:trPr>
          <w:trHeight w:val="420"/>
          <w:jc w:val="center"/>
        </w:trPr>
        <w:tc>
          <w:tcPr>
            <w:tcW w:w="816" w:type="dxa"/>
            <w:tcBorders>
              <w:top w:val="single" w:sz="4" w:space="0" w:color="auto"/>
            </w:tcBorders>
          </w:tcPr>
          <w:p w14:paraId="43BD0F25" w14:textId="77777777" w:rsidR="004F535D" w:rsidRPr="00A849A4" w:rsidRDefault="004F535D" w:rsidP="00C55261">
            <w:pPr>
              <w:pStyle w:val="NormalWeb"/>
              <w:spacing w:before="0" w:beforeAutospacing="0" w:after="0" w:line="336" w:lineRule="atLeast"/>
              <w:rPr>
                <w:rFonts w:ascii="Times New Roman" w:hAnsi="Times New Roman"/>
                <w:color w:val="000000" w:themeColor="text1"/>
                <w:kern w:val="24"/>
                <w:sz w:val="24"/>
                <w:szCs w:val="24"/>
                <w:lang w:val="fr-FR"/>
              </w:rPr>
            </w:pPr>
          </w:p>
        </w:tc>
        <w:tc>
          <w:tcPr>
            <w:tcW w:w="2346" w:type="dxa"/>
            <w:tcBorders>
              <w:top w:val="single" w:sz="4" w:space="0" w:color="auto"/>
            </w:tcBorders>
            <w:hideMark/>
          </w:tcPr>
          <w:p w14:paraId="46FAC83F" w14:textId="0FA97555" w:rsidR="004F535D" w:rsidRPr="00A849A4" w:rsidRDefault="004F535D" w:rsidP="00C55261">
            <w:pPr>
              <w:pStyle w:val="NormalWeb"/>
              <w:spacing w:before="0" w:beforeAutospacing="0" w:after="0" w:line="336" w:lineRule="atLeast"/>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 xml:space="preserve">  DPC micelle</w:t>
            </w:r>
          </w:p>
        </w:tc>
        <w:tc>
          <w:tcPr>
            <w:tcW w:w="0" w:type="auto"/>
            <w:tcBorders>
              <w:top w:val="single" w:sz="4" w:space="0" w:color="auto"/>
            </w:tcBorders>
            <w:hideMark/>
          </w:tcPr>
          <w:p w14:paraId="1DE0EF82" w14:textId="77777777" w:rsidR="004F535D" w:rsidRPr="00A849A4" w:rsidRDefault="004F535D" w:rsidP="00C55261">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0.73</w:t>
            </w:r>
          </w:p>
        </w:tc>
        <w:tc>
          <w:tcPr>
            <w:tcW w:w="0" w:type="auto"/>
            <w:tcBorders>
              <w:top w:val="single" w:sz="4" w:space="0" w:color="auto"/>
            </w:tcBorders>
            <w:hideMark/>
          </w:tcPr>
          <w:p w14:paraId="595100CD" w14:textId="77777777" w:rsidR="004F535D" w:rsidRPr="00A849A4" w:rsidRDefault="004F535D" w:rsidP="00C55261">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0.09</w:t>
            </w:r>
          </w:p>
        </w:tc>
        <w:tc>
          <w:tcPr>
            <w:tcW w:w="0" w:type="auto"/>
            <w:tcBorders>
              <w:top w:val="single" w:sz="4" w:space="0" w:color="auto"/>
            </w:tcBorders>
            <w:hideMark/>
          </w:tcPr>
          <w:p w14:paraId="1398A99E" w14:textId="77777777" w:rsidR="004F535D" w:rsidRPr="00A849A4" w:rsidRDefault="004F535D" w:rsidP="00C55261">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0.06</w:t>
            </w:r>
          </w:p>
        </w:tc>
        <w:tc>
          <w:tcPr>
            <w:tcW w:w="0" w:type="auto"/>
            <w:tcBorders>
              <w:top w:val="single" w:sz="4" w:space="0" w:color="auto"/>
            </w:tcBorders>
            <w:hideMark/>
          </w:tcPr>
          <w:p w14:paraId="62AFD083" w14:textId="77777777" w:rsidR="004F535D" w:rsidRPr="00A849A4" w:rsidRDefault="004F535D" w:rsidP="00C55261">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0.11</w:t>
            </w:r>
          </w:p>
        </w:tc>
        <w:tc>
          <w:tcPr>
            <w:tcW w:w="0" w:type="auto"/>
            <w:tcBorders>
              <w:top w:val="single" w:sz="4" w:space="0" w:color="auto"/>
            </w:tcBorders>
            <w:hideMark/>
          </w:tcPr>
          <w:p w14:paraId="0DDF21B0" w14:textId="77777777" w:rsidR="004F535D" w:rsidRPr="00A849A4" w:rsidRDefault="004F535D" w:rsidP="00C55261">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0.003</w:t>
            </w:r>
          </w:p>
        </w:tc>
      </w:tr>
      <w:tr w:rsidR="00A849A4" w:rsidRPr="00A849A4" w14:paraId="7DECB8F0" w14:textId="77777777" w:rsidTr="00C55261">
        <w:trPr>
          <w:trHeight w:val="354"/>
          <w:jc w:val="center"/>
        </w:trPr>
        <w:tc>
          <w:tcPr>
            <w:tcW w:w="816" w:type="dxa"/>
          </w:tcPr>
          <w:p w14:paraId="022795C6" w14:textId="77777777" w:rsidR="004F535D" w:rsidRPr="00A849A4" w:rsidRDefault="004F535D" w:rsidP="00C55261">
            <w:pPr>
              <w:pStyle w:val="NormalWeb"/>
              <w:spacing w:before="0" w:beforeAutospacing="0" w:after="0" w:line="272" w:lineRule="atLeast"/>
              <w:rPr>
                <w:rFonts w:ascii="Times New Roman" w:hAnsi="Times New Roman"/>
                <w:color w:val="000000" w:themeColor="text1"/>
                <w:kern w:val="24"/>
                <w:sz w:val="24"/>
                <w:szCs w:val="24"/>
                <w:lang w:val="fr-FR"/>
              </w:rPr>
            </w:pPr>
            <w:r w:rsidRPr="00A849A4">
              <w:rPr>
                <w:rFonts w:ascii="Times New Roman" w:hAnsi="Times New Roman"/>
                <w:color w:val="000000" w:themeColor="text1"/>
                <w:kern w:val="24"/>
                <w:sz w:val="24"/>
                <w:szCs w:val="24"/>
                <w:lang w:val="fr-FR"/>
              </w:rPr>
              <w:t>Kv1.5</w:t>
            </w:r>
          </w:p>
        </w:tc>
        <w:tc>
          <w:tcPr>
            <w:tcW w:w="2346" w:type="dxa"/>
            <w:hideMark/>
          </w:tcPr>
          <w:p w14:paraId="43A970F8" w14:textId="26DEC4A4" w:rsidR="004F535D" w:rsidRPr="00A849A4" w:rsidRDefault="004F535D" w:rsidP="00C55261">
            <w:pPr>
              <w:pStyle w:val="NormalWeb"/>
              <w:spacing w:before="0" w:beforeAutospacing="0" w:after="0" w:line="272" w:lineRule="atLeast"/>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 xml:space="preserve">  </w:t>
            </w:r>
            <w:proofErr w:type="spellStart"/>
            <w:r w:rsidRPr="00A849A4">
              <w:rPr>
                <w:rFonts w:ascii="Times New Roman" w:hAnsi="Times New Roman"/>
                <w:color w:val="000000" w:themeColor="text1"/>
                <w:kern w:val="24"/>
                <w:sz w:val="24"/>
                <w:szCs w:val="24"/>
                <w:lang w:val="fr-FR"/>
              </w:rPr>
              <w:t>Zwitterionic</w:t>
            </w:r>
            <w:proofErr w:type="spellEnd"/>
            <w:r w:rsidRPr="00A849A4">
              <w:rPr>
                <w:rFonts w:ascii="Times New Roman" w:hAnsi="Times New Roman"/>
                <w:color w:val="000000" w:themeColor="text1"/>
                <w:kern w:val="24"/>
                <w:sz w:val="24"/>
                <w:szCs w:val="24"/>
                <w:lang w:val="fr-FR"/>
              </w:rPr>
              <w:t xml:space="preserve"> </w:t>
            </w:r>
            <w:proofErr w:type="spellStart"/>
            <w:r w:rsidRPr="00A849A4">
              <w:rPr>
                <w:rFonts w:ascii="Times New Roman" w:hAnsi="Times New Roman"/>
                <w:color w:val="000000" w:themeColor="text1"/>
                <w:kern w:val="24"/>
                <w:sz w:val="24"/>
                <w:szCs w:val="24"/>
                <w:lang w:val="fr-FR"/>
              </w:rPr>
              <w:t>bicelle</w:t>
            </w:r>
            <w:proofErr w:type="spellEnd"/>
          </w:p>
        </w:tc>
        <w:tc>
          <w:tcPr>
            <w:tcW w:w="0" w:type="auto"/>
            <w:hideMark/>
          </w:tcPr>
          <w:p w14:paraId="565FC218" w14:textId="77777777" w:rsidR="004F535D" w:rsidRPr="00A849A4" w:rsidRDefault="004F535D" w:rsidP="00C55261">
            <w:pPr>
              <w:pStyle w:val="NormalWeb"/>
              <w:spacing w:before="0" w:beforeAutospacing="0" w:after="0" w:line="272"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0.68</w:t>
            </w:r>
          </w:p>
        </w:tc>
        <w:tc>
          <w:tcPr>
            <w:tcW w:w="0" w:type="auto"/>
            <w:hideMark/>
          </w:tcPr>
          <w:p w14:paraId="32A6080F" w14:textId="77777777" w:rsidR="004F535D" w:rsidRPr="00A849A4" w:rsidRDefault="004F535D" w:rsidP="00C55261">
            <w:pPr>
              <w:pStyle w:val="NormalWeb"/>
              <w:spacing w:before="0" w:beforeAutospacing="0" w:after="0" w:line="272"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0.13</w:t>
            </w:r>
          </w:p>
        </w:tc>
        <w:tc>
          <w:tcPr>
            <w:tcW w:w="0" w:type="auto"/>
            <w:hideMark/>
          </w:tcPr>
          <w:p w14:paraId="268FEC29" w14:textId="77777777" w:rsidR="004F535D" w:rsidRPr="00A849A4" w:rsidRDefault="004F535D" w:rsidP="00C55261">
            <w:pPr>
              <w:pStyle w:val="NormalWeb"/>
              <w:spacing w:before="0" w:beforeAutospacing="0" w:after="0" w:line="272"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0.07</w:t>
            </w:r>
          </w:p>
        </w:tc>
        <w:tc>
          <w:tcPr>
            <w:tcW w:w="0" w:type="auto"/>
            <w:hideMark/>
          </w:tcPr>
          <w:p w14:paraId="7A63AA05" w14:textId="77777777" w:rsidR="004F535D" w:rsidRPr="00A849A4" w:rsidRDefault="004F535D" w:rsidP="00C55261">
            <w:pPr>
              <w:pStyle w:val="NormalWeb"/>
              <w:spacing w:before="0" w:beforeAutospacing="0" w:after="0" w:line="272"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0.12</w:t>
            </w:r>
          </w:p>
        </w:tc>
        <w:tc>
          <w:tcPr>
            <w:tcW w:w="0" w:type="auto"/>
            <w:hideMark/>
          </w:tcPr>
          <w:p w14:paraId="5C7E8CCF" w14:textId="77777777" w:rsidR="004F535D" w:rsidRPr="00A849A4" w:rsidRDefault="004F535D" w:rsidP="00C55261">
            <w:pPr>
              <w:pStyle w:val="NormalWeb"/>
              <w:spacing w:before="0" w:beforeAutospacing="0" w:after="0" w:line="272"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0.002</w:t>
            </w:r>
          </w:p>
        </w:tc>
      </w:tr>
      <w:tr w:rsidR="004F535D" w:rsidRPr="00A849A4" w14:paraId="76E7D295" w14:textId="77777777" w:rsidTr="00C55261">
        <w:trPr>
          <w:trHeight w:val="271"/>
          <w:jc w:val="center"/>
        </w:trPr>
        <w:tc>
          <w:tcPr>
            <w:tcW w:w="816" w:type="dxa"/>
            <w:tcBorders>
              <w:bottom w:val="single" w:sz="4" w:space="0" w:color="auto"/>
            </w:tcBorders>
          </w:tcPr>
          <w:p w14:paraId="7D7FC3EC" w14:textId="77777777" w:rsidR="004F535D" w:rsidRPr="00A849A4" w:rsidRDefault="004F535D" w:rsidP="00C55261">
            <w:pPr>
              <w:pStyle w:val="NormalWeb"/>
              <w:spacing w:before="0" w:beforeAutospacing="0" w:after="0" w:line="256" w:lineRule="atLeast"/>
              <w:rPr>
                <w:rFonts w:ascii="Times New Roman" w:hAnsi="Times New Roman"/>
                <w:color w:val="000000" w:themeColor="text1"/>
                <w:kern w:val="24"/>
                <w:sz w:val="24"/>
                <w:szCs w:val="24"/>
                <w:lang w:val="fr-FR"/>
              </w:rPr>
            </w:pPr>
          </w:p>
        </w:tc>
        <w:tc>
          <w:tcPr>
            <w:tcW w:w="2346" w:type="dxa"/>
            <w:tcBorders>
              <w:bottom w:val="single" w:sz="4" w:space="0" w:color="auto"/>
            </w:tcBorders>
            <w:hideMark/>
          </w:tcPr>
          <w:p w14:paraId="298C34CA" w14:textId="27B1BBB8" w:rsidR="004F535D" w:rsidRPr="00A849A4" w:rsidRDefault="004F535D" w:rsidP="00C55261">
            <w:pPr>
              <w:pStyle w:val="NormalWeb"/>
              <w:spacing w:before="0" w:beforeAutospacing="0" w:after="0" w:line="256" w:lineRule="atLeast"/>
              <w:rPr>
                <w:rFonts w:ascii="Arial" w:hAnsi="Arial" w:cs="Arial"/>
                <w:color w:val="000000" w:themeColor="text1"/>
                <w:sz w:val="24"/>
                <w:szCs w:val="24"/>
                <w:lang w:val="fr-CA"/>
              </w:rPr>
            </w:pPr>
            <w:r w:rsidRPr="00A849A4">
              <w:rPr>
                <w:rFonts w:ascii="Times New Roman" w:hAnsi="Times New Roman"/>
                <w:color w:val="000000" w:themeColor="text1"/>
                <w:kern w:val="24"/>
                <w:sz w:val="24"/>
                <w:szCs w:val="24"/>
                <w:lang w:val="fr-FR"/>
              </w:rPr>
              <w:t xml:space="preserve">  </w:t>
            </w:r>
            <w:proofErr w:type="spellStart"/>
            <w:r w:rsidRPr="00A849A4">
              <w:rPr>
                <w:rFonts w:ascii="Times New Roman" w:hAnsi="Times New Roman"/>
                <w:color w:val="000000" w:themeColor="text1"/>
                <w:kern w:val="24"/>
                <w:sz w:val="24"/>
                <w:szCs w:val="24"/>
                <w:lang w:val="fr-FR"/>
              </w:rPr>
              <w:t>Anionic</w:t>
            </w:r>
            <w:proofErr w:type="spellEnd"/>
            <w:r w:rsidRPr="00A849A4">
              <w:rPr>
                <w:rFonts w:ascii="Times New Roman" w:hAnsi="Times New Roman"/>
                <w:color w:val="000000" w:themeColor="text1"/>
                <w:kern w:val="24"/>
                <w:sz w:val="24"/>
                <w:szCs w:val="24"/>
                <w:lang w:val="fr-FR"/>
              </w:rPr>
              <w:t xml:space="preserve"> </w:t>
            </w:r>
            <w:proofErr w:type="spellStart"/>
            <w:r w:rsidRPr="00A849A4">
              <w:rPr>
                <w:rFonts w:ascii="Times New Roman" w:hAnsi="Times New Roman"/>
                <w:color w:val="000000" w:themeColor="text1"/>
                <w:kern w:val="24"/>
                <w:sz w:val="24"/>
                <w:szCs w:val="24"/>
                <w:lang w:val="fr-FR"/>
              </w:rPr>
              <w:t>bicelle</w:t>
            </w:r>
            <w:proofErr w:type="spellEnd"/>
          </w:p>
        </w:tc>
        <w:tc>
          <w:tcPr>
            <w:tcW w:w="0" w:type="auto"/>
            <w:tcBorders>
              <w:bottom w:val="single" w:sz="4" w:space="0" w:color="auto"/>
            </w:tcBorders>
            <w:hideMark/>
          </w:tcPr>
          <w:p w14:paraId="02D1ED32" w14:textId="77777777" w:rsidR="004F535D" w:rsidRPr="00A849A4" w:rsidRDefault="004F535D" w:rsidP="00C55261">
            <w:pPr>
              <w:pStyle w:val="NormalWeb"/>
              <w:spacing w:before="0" w:beforeAutospacing="0" w:after="0" w:line="25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0.64</w:t>
            </w:r>
          </w:p>
        </w:tc>
        <w:tc>
          <w:tcPr>
            <w:tcW w:w="0" w:type="auto"/>
            <w:tcBorders>
              <w:bottom w:val="single" w:sz="4" w:space="0" w:color="auto"/>
            </w:tcBorders>
            <w:hideMark/>
          </w:tcPr>
          <w:p w14:paraId="4A855966" w14:textId="77777777" w:rsidR="004F535D" w:rsidRPr="00A849A4" w:rsidRDefault="004F535D" w:rsidP="00C55261">
            <w:pPr>
              <w:pStyle w:val="NormalWeb"/>
              <w:spacing w:before="0" w:beforeAutospacing="0" w:after="0" w:line="25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0.11</w:t>
            </w:r>
          </w:p>
        </w:tc>
        <w:tc>
          <w:tcPr>
            <w:tcW w:w="0" w:type="auto"/>
            <w:tcBorders>
              <w:bottom w:val="single" w:sz="4" w:space="0" w:color="auto"/>
            </w:tcBorders>
            <w:hideMark/>
          </w:tcPr>
          <w:p w14:paraId="78C38DC6" w14:textId="77777777" w:rsidR="004F535D" w:rsidRPr="00A849A4" w:rsidRDefault="004F535D" w:rsidP="00C55261">
            <w:pPr>
              <w:pStyle w:val="NormalWeb"/>
              <w:spacing w:before="0" w:beforeAutospacing="0" w:after="0" w:line="25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0.11</w:t>
            </w:r>
          </w:p>
        </w:tc>
        <w:tc>
          <w:tcPr>
            <w:tcW w:w="0" w:type="auto"/>
            <w:tcBorders>
              <w:bottom w:val="single" w:sz="4" w:space="0" w:color="auto"/>
            </w:tcBorders>
            <w:hideMark/>
          </w:tcPr>
          <w:p w14:paraId="0122CF1B" w14:textId="77777777" w:rsidR="004F535D" w:rsidRPr="00A849A4" w:rsidRDefault="004F535D" w:rsidP="00C55261">
            <w:pPr>
              <w:pStyle w:val="NormalWeb"/>
              <w:spacing w:before="0" w:beforeAutospacing="0" w:after="0" w:line="25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0.14</w:t>
            </w:r>
          </w:p>
        </w:tc>
        <w:tc>
          <w:tcPr>
            <w:tcW w:w="0" w:type="auto"/>
            <w:tcBorders>
              <w:bottom w:val="single" w:sz="4" w:space="0" w:color="auto"/>
            </w:tcBorders>
            <w:hideMark/>
          </w:tcPr>
          <w:p w14:paraId="2F70011F" w14:textId="77777777" w:rsidR="004F535D" w:rsidRPr="00A849A4" w:rsidRDefault="004F535D" w:rsidP="00C55261">
            <w:pPr>
              <w:pStyle w:val="NormalWeb"/>
              <w:spacing w:before="0" w:beforeAutospacing="0" w:after="0" w:line="25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0.002</w:t>
            </w:r>
          </w:p>
        </w:tc>
      </w:tr>
    </w:tbl>
    <w:p w14:paraId="36869F0B" w14:textId="77777777" w:rsidR="004F535D" w:rsidRPr="00A849A4" w:rsidRDefault="004F535D" w:rsidP="004F535D">
      <w:pPr>
        <w:spacing w:after="0" w:line="360" w:lineRule="auto"/>
        <w:jc w:val="both"/>
        <w:rPr>
          <w:rFonts w:ascii="Times New Roman" w:hAnsi="Times New Roman"/>
          <w:b/>
          <w:bCs/>
          <w:color w:val="000000" w:themeColor="text1"/>
          <w:sz w:val="24"/>
          <w:szCs w:val="24"/>
          <w:lang w:val="fr-CA"/>
        </w:rPr>
      </w:pPr>
    </w:p>
    <w:p w14:paraId="588EEA66" w14:textId="4AFB7C4F" w:rsidR="007E444F" w:rsidRPr="00A849A4" w:rsidRDefault="0011133F" w:rsidP="00E36138">
      <w:pPr>
        <w:pStyle w:val="NormalWeb"/>
        <w:spacing w:before="0" w:beforeAutospacing="0" w:after="0" w:line="480" w:lineRule="auto"/>
        <w:jc w:val="both"/>
        <w:rPr>
          <w:rFonts w:ascii="Times New Roman" w:hAnsi="Times New Roman"/>
          <w:b/>
          <w:color w:val="000000" w:themeColor="text1"/>
          <w:sz w:val="24"/>
          <w:szCs w:val="24"/>
          <w:lang w:val="en-CA"/>
        </w:rPr>
      </w:pPr>
      <w:r w:rsidRPr="00A849A4">
        <w:rPr>
          <w:rFonts w:ascii="Times New Roman" w:hAnsi="Times New Roman"/>
          <w:b/>
          <w:i/>
          <w:color w:val="000000" w:themeColor="text1"/>
          <w:sz w:val="24"/>
          <w:szCs w:val="24"/>
          <w:lang w:val="en-CA"/>
        </w:rPr>
        <w:t xml:space="preserve">Interaction </w:t>
      </w:r>
      <w:r w:rsidR="00233316" w:rsidRPr="00A849A4">
        <w:rPr>
          <w:rFonts w:ascii="Times New Roman" w:hAnsi="Times New Roman"/>
          <w:b/>
          <w:i/>
          <w:color w:val="000000" w:themeColor="text1"/>
          <w:sz w:val="24"/>
          <w:szCs w:val="24"/>
          <w:lang w:val="en-CA"/>
        </w:rPr>
        <w:t xml:space="preserve">of the pore helices </w:t>
      </w:r>
      <w:r w:rsidRPr="00A849A4">
        <w:rPr>
          <w:rFonts w:ascii="Times New Roman" w:hAnsi="Times New Roman"/>
          <w:b/>
          <w:i/>
          <w:color w:val="000000" w:themeColor="text1"/>
          <w:sz w:val="24"/>
          <w:szCs w:val="24"/>
          <w:lang w:val="en-CA"/>
        </w:rPr>
        <w:t xml:space="preserve">with </w:t>
      </w:r>
      <w:r w:rsidR="006822CF" w:rsidRPr="00A849A4">
        <w:rPr>
          <w:rFonts w:ascii="Times New Roman" w:hAnsi="Times New Roman"/>
          <w:b/>
          <w:i/>
          <w:color w:val="000000" w:themeColor="text1"/>
          <w:sz w:val="24"/>
          <w:szCs w:val="24"/>
          <w:lang w:val="en-CA"/>
        </w:rPr>
        <w:t xml:space="preserve">model </w:t>
      </w:r>
      <w:r w:rsidRPr="00A849A4">
        <w:rPr>
          <w:rFonts w:ascii="Times New Roman" w:hAnsi="Times New Roman"/>
          <w:b/>
          <w:i/>
          <w:color w:val="000000" w:themeColor="text1"/>
          <w:sz w:val="24"/>
          <w:szCs w:val="24"/>
          <w:lang w:val="en-CA"/>
        </w:rPr>
        <w:t>membrane</w:t>
      </w:r>
      <w:r w:rsidR="006822CF" w:rsidRPr="00A849A4">
        <w:rPr>
          <w:rFonts w:ascii="Times New Roman" w:hAnsi="Times New Roman"/>
          <w:b/>
          <w:i/>
          <w:color w:val="000000" w:themeColor="text1"/>
          <w:sz w:val="24"/>
          <w:szCs w:val="24"/>
          <w:lang w:val="en-CA"/>
        </w:rPr>
        <w:t>s</w:t>
      </w:r>
      <w:r w:rsidR="007E444F" w:rsidRPr="00A849A4">
        <w:rPr>
          <w:rFonts w:ascii="Times New Roman" w:hAnsi="Times New Roman"/>
          <w:b/>
          <w:i/>
          <w:color w:val="000000" w:themeColor="text1"/>
          <w:sz w:val="24"/>
          <w:szCs w:val="24"/>
          <w:lang w:val="en-CA"/>
        </w:rPr>
        <w:t xml:space="preserve"> </w:t>
      </w:r>
    </w:p>
    <w:p w14:paraId="56582863" w14:textId="3980F201" w:rsidR="001334C6" w:rsidRPr="00A849A4" w:rsidRDefault="002D1097" w:rsidP="0068565D">
      <w:pPr>
        <w:pStyle w:val="NormalWeb"/>
        <w:spacing w:before="0" w:beforeAutospacing="0" w:after="0" w:line="480" w:lineRule="auto"/>
        <w:ind w:firstLine="360"/>
        <w:jc w:val="both"/>
        <w:rPr>
          <w:rFonts w:ascii="Times New Roman" w:hAnsi="Times New Roman"/>
          <w:color w:val="000000" w:themeColor="text1"/>
          <w:sz w:val="24"/>
          <w:szCs w:val="24"/>
          <w:lang w:val="en-CA"/>
        </w:rPr>
      </w:pPr>
      <w:r w:rsidRPr="00A849A4">
        <w:rPr>
          <w:rFonts w:ascii="Times New Roman" w:hAnsi="Times New Roman"/>
          <w:color w:val="000000" w:themeColor="text1"/>
          <w:sz w:val="24"/>
          <w:szCs w:val="24"/>
          <w:lang w:val="en-CA"/>
        </w:rPr>
        <w:t xml:space="preserve">Considering the effect of the membrane composition on the structure of the PH of the </w:t>
      </w:r>
      <w:proofErr w:type="spellStart"/>
      <w:r w:rsidR="006822CF" w:rsidRPr="00A849A4">
        <w:rPr>
          <w:rFonts w:ascii="Times New Roman" w:hAnsi="Times New Roman"/>
          <w:color w:val="000000" w:themeColor="text1"/>
          <w:sz w:val="24"/>
          <w:szCs w:val="24"/>
          <w:lang w:val="en-CA"/>
        </w:rPr>
        <w:t>hERG</w:t>
      </w:r>
      <w:proofErr w:type="spellEnd"/>
      <w:r w:rsidR="006822CF" w:rsidRPr="00A849A4">
        <w:rPr>
          <w:rFonts w:ascii="Times New Roman" w:hAnsi="Times New Roman"/>
          <w:color w:val="000000" w:themeColor="text1"/>
          <w:sz w:val="24"/>
          <w:szCs w:val="24"/>
          <w:lang w:val="en-CA"/>
        </w:rPr>
        <w:t xml:space="preserve"> and Kv1.5 channels</w:t>
      </w:r>
      <w:r w:rsidR="006F0497" w:rsidRPr="00A849A4">
        <w:rPr>
          <w:rFonts w:ascii="Times New Roman" w:hAnsi="Times New Roman"/>
          <w:color w:val="000000" w:themeColor="text1"/>
          <w:sz w:val="24"/>
          <w:szCs w:val="24"/>
          <w:lang w:val="en-CA"/>
        </w:rPr>
        <w:t xml:space="preserve"> observed by CD</w:t>
      </w:r>
      <w:r w:rsidRPr="00A849A4">
        <w:rPr>
          <w:rFonts w:ascii="Times New Roman" w:hAnsi="Times New Roman"/>
          <w:color w:val="000000" w:themeColor="text1"/>
          <w:sz w:val="24"/>
          <w:szCs w:val="24"/>
          <w:lang w:val="en-CA"/>
        </w:rPr>
        <w:t xml:space="preserve">, their interaction with </w:t>
      </w:r>
      <w:r w:rsidR="006F0A58" w:rsidRPr="00A849A4">
        <w:rPr>
          <w:rFonts w:ascii="Times New Roman" w:hAnsi="Times New Roman"/>
          <w:color w:val="000000" w:themeColor="text1"/>
          <w:sz w:val="24"/>
          <w:szCs w:val="24"/>
          <w:lang w:val="en-CA"/>
        </w:rPr>
        <w:t xml:space="preserve">magnetically-oriented </w:t>
      </w:r>
      <w:r w:rsidR="0068565D" w:rsidRPr="00A849A4">
        <w:rPr>
          <w:rFonts w:ascii="Times New Roman" w:hAnsi="Times New Roman"/>
          <w:color w:val="000000" w:themeColor="text1"/>
          <w:sz w:val="24"/>
          <w:szCs w:val="24"/>
          <w:lang w:val="en-CA"/>
        </w:rPr>
        <w:t>DMPC/DPC (</w:t>
      </w:r>
      <w:r w:rsidR="006F0A58" w:rsidRPr="00A849A4">
        <w:rPr>
          <w:rFonts w:ascii="Times New Roman" w:hAnsi="Times New Roman"/>
          <w:color w:val="000000" w:themeColor="text1"/>
          <w:sz w:val="24"/>
          <w:szCs w:val="24"/>
          <w:lang w:val="en-CA"/>
        </w:rPr>
        <w:t>q=2</w:t>
      </w:r>
      <w:r w:rsidR="0068565D" w:rsidRPr="00A849A4">
        <w:rPr>
          <w:rFonts w:ascii="Times New Roman" w:hAnsi="Times New Roman"/>
          <w:color w:val="000000" w:themeColor="text1"/>
          <w:sz w:val="24"/>
          <w:szCs w:val="24"/>
          <w:lang w:val="en-CA"/>
        </w:rPr>
        <w:t>)</w:t>
      </w:r>
      <w:r w:rsidR="00B2125B" w:rsidRPr="00A849A4">
        <w:rPr>
          <w:rFonts w:ascii="Times New Roman" w:hAnsi="Times New Roman"/>
          <w:color w:val="000000" w:themeColor="text1"/>
          <w:sz w:val="24"/>
          <w:szCs w:val="24"/>
          <w:lang w:val="en-CA"/>
        </w:rPr>
        <w:t xml:space="preserve"> </w:t>
      </w:r>
      <w:proofErr w:type="spellStart"/>
      <w:r w:rsidR="00B2125B" w:rsidRPr="00A849A4">
        <w:rPr>
          <w:rFonts w:ascii="Times New Roman" w:hAnsi="Times New Roman"/>
          <w:color w:val="000000" w:themeColor="text1"/>
          <w:sz w:val="24"/>
          <w:szCs w:val="24"/>
          <w:lang w:val="en-CA"/>
        </w:rPr>
        <w:t>bicelles</w:t>
      </w:r>
      <w:proofErr w:type="spellEnd"/>
      <w:r w:rsidR="00B2125B" w:rsidRPr="00A849A4">
        <w:rPr>
          <w:rFonts w:ascii="Times New Roman" w:hAnsi="Times New Roman"/>
          <w:color w:val="000000" w:themeColor="text1"/>
          <w:sz w:val="24"/>
          <w:szCs w:val="24"/>
          <w:lang w:val="en-CA"/>
        </w:rPr>
        <w:t xml:space="preserve"> </w:t>
      </w:r>
      <w:r w:rsidRPr="00A849A4">
        <w:rPr>
          <w:rFonts w:ascii="Times New Roman" w:hAnsi="Times New Roman"/>
          <w:color w:val="000000" w:themeColor="text1"/>
          <w:sz w:val="24"/>
          <w:szCs w:val="24"/>
          <w:lang w:val="en-CA"/>
        </w:rPr>
        <w:t xml:space="preserve">was studied by </w:t>
      </w:r>
      <w:r w:rsidR="00B2125B" w:rsidRPr="00A849A4">
        <w:rPr>
          <w:rFonts w:ascii="Times New Roman" w:hAnsi="Times New Roman"/>
          <w:color w:val="000000" w:themeColor="text1"/>
          <w:sz w:val="24"/>
          <w:szCs w:val="24"/>
          <w:lang w:val="en-CA" w:eastAsia="fr-FR"/>
        </w:rPr>
        <w:t>solid-state</w:t>
      </w:r>
      <w:r w:rsidR="00E26A64" w:rsidRPr="00A849A4">
        <w:rPr>
          <w:rFonts w:ascii="Times New Roman" w:hAnsi="Times New Roman"/>
          <w:color w:val="000000" w:themeColor="text1"/>
          <w:sz w:val="24"/>
          <w:szCs w:val="24"/>
          <w:lang w:val="en-CA" w:eastAsia="fr-FR"/>
        </w:rPr>
        <w:t>-</w:t>
      </w:r>
      <w:r w:rsidRPr="00A849A4">
        <w:rPr>
          <w:rFonts w:ascii="Times New Roman" w:hAnsi="Times New Roman"/>
          <w:color w:val="000000" w:themeColor="text1"/>
          <w:sz w:val="24"/>
          <w:szCs w:val="24"/>
          <w:lang w:val="en-CA"/>
        </w:rPr>
        <w:t>NMR</w:t>
      </w:r>
      <w:r w:rsidR="0097511A" w:rsidRPr="00A849A4">
        <w:rPr>
          <w:rFonts w:ascii="Times New Roman" w:hAnsi="Times New Roman"/>
          <w:color w:val="000000" w:themeColor="text1"/>
          <w:sz w:val="24"/>
          <w:szCs w:val="24"/>
          <w:lang w:val="en-CA"/>
        </w:rPr>
        <w:t xml:space="preserve"> </w:t>
      </w:r>
      <w:r w:rsidR="00495984" w:rsidRPr="00A849A4">
        <w:rPr>
          <w:rFonts w:ascii="Times New Roman" w:hAnsi="Times New Roman"/>
          <w:color w:val="000000" w:themeColor="text1"/>
          <w:sz w:val="24"/>
          <w:szCs w:val="24"/>
          <w:lang w:val="en-CA"/>
        </w:rPr>
        <w:fldChar w:fldCharType="begin"/>
      </w:r>
      <w:r w:rsidR="00023CC7" w:rsidRPr="00A849A4">
        <w:rPr>
          <w:rFonts w:ascii="Times New Roman" w:hAnsi="Times New Roman"/>
          <w:color w:val="000000" w:themeColor="text1"/>
          <w:sz w:val="24"/>
          <w:szCs w:val="24"/>
          <w:lang w:val="en-CA"/>
        </w:rPr>
        <w:instrText xml:space="preserve"> ADDIN EN.CITE &lt;EndNote&gt;&lt;Cite&gt;&lt;Author&gt;Beaugrand&lt;/Author&gt;&lt;Year&gt;2016&lt;/Year&gt;&lt;RecNum&gt;75&lt;/RecNum&gt;&lt;DisplayText&gt;(Beaugrand et al. 2016)&lt;/DisplayText&gt;&lt;record&gt;&lt;rec-number&gt;75&lt;/rec-number&gt;&lt;foreign-keys&gt;&lt;key app="EN" db-id="vfat025svzsppgesd9avwa9sx922rtxa0zpw" timestamp="1484220159"&gt;75&lt;/key&gt;&lt;/foreign-keys&gt;&lt;ref-type name="Journal Article"&gt;17&lt;/ref-type&gt;&lt;contributors&gt;&lt;authors&gt;&lt;author&gt;Beaugrand, M.&lt;/author&gt;&lt;author&gt;Arnold, A. A.&lt;/author&gt;&lt;author&gt;Juneau, A.&lt;/author&gt;&lt;author&gt;Gambaro, A. B.&lt;/author&gt;&lt;author&gt;Warschawski, D. E.&lt;/author&gt;&lt;author&gt;Williamson, P. T.&lt;/author&gt;&lt;author&gt;Marcotte, I.&lt;/author&gt;&lt;/authors&gt;&lt;/contributors&gt;&lt;auth-address&gt;Departement de Chimie, Universite du Quebec a Montreal , P.O. Box 8888, Downtown Station, Montreal H3C 3P8, Canada.&amp;#xD;UMR 7099, CNRS - Universite Paris Diderot, IBPC, 13 rue Pierre et Marie Curie, F-75005 Paris, France.&amp;#xD;Centre for Biological Sciences/Institute of Life Sciences, Highfield Campus, University of Southampton , Southampton SO17 1BJ, United Kingdom.&lt;/auth-address&gt;&lt;titles&gt;&lt;title&gt;Magnetically Oriented Bicelles with Monoalkylphosphocholines: Versatile Membrane Mimetics for Nuclear Magnetic Resonance Applications&lt;/title&gt;&lt;secondary-title&gt;Langmuir&lt;/secondary-title&gt;&lt;/titles&gt;&lt;periodical&gt;&lt;full-title&gt;Langmuir&lt;/full-title&gt;&lt;/periodical&gt;&lt;pages&gt;13244-13251&lt;/pages&gt;&lt;volume&gt;32&lt;/volume&gt;&lt;number&gt;49&lt;/number&gt;&lt;dates&gt;&lt;year&gt;2016&lt;/year&gt;&lt;pub-dates&gt;&lt;date&gt;Dec 13&lt;/date&gt;&lt;/pub-dates&gt;&lt;/dates&gt;&lt;isbn&gt;1520-5827 (Electronic)&amp;#xD;0743-7463 (Linking)&lt;/isbn&gt;&lt;accession-num&gt;27951690&lt;/accession-num&gt;&lt;urls&gt;&lt;related-urls&gt;&lt;url&gt;https://www.ncbi.nlm.nih.gov/pubmed/27951690&lt;/url&gt;&lt;/related-urls&gt;&lt;/urls&gt;&lt;electronic-resource-num&gt;10.1021/acs.langmuir.6b03099&lt;/electronic-resource-num&gt;&lt;/record&gt;&lt;/Cite&gt;&lt;/EndNote&gt;</w:instrText>
      </w:r>
      <w:r w:rsidR="00495984" w:rsidRPr="00A849A4">
        <w:rPr>
          <w:rFonts w:ascii="Times New Roman" w:hAnsi="Times New Roman"/>
          <w:color w:val="000000" w:themeColor="text1"/>
          <w:sz w:val="24"/>
          <w:szCs w:val="24"/>
          <w:lang w:val="en-CA"/>
        </w:rPr>
        <w:fldChar w:fldCharType="separate"/>
      </w:r>
      <w:r w:rsidR="00023CC7" w:rsidRPr="00A849A4">
        <w:rPr>
          <w:rFonts w:ascii="Times New Roman" w:hAnsi="Times New Roman"/>
          <w:noProof/>
          <w:color w:val="000000" w:themeColor="text1"/>
          <w:sz w:val="24"/>
          <w:szCs w:val="24"/>
          <w:lang w:val="en-CA"/>
        </w:rPr>
        <w:t>(</w:t>
      </w:r>
      <w:hyperlink w:anchor="_ENREF_5" w:tooltip="Beaugrand, 2016 #75" w:history="1">
        <w:r w:rsidR="0095269C" w:rsidRPr="00A849A4">
          <w:rPr>
            <w:rFonts w:ascii="Times New Roman" w:hAnsi="Times New Roman"/>
            <w:noProof/>
            <w:color w:val="000000" w:themeColor="text1"/>
            <w:sz w:val="24"/>
            <w:szCs w:val="24"/>
            <w:lang w:val="en-CA"/>
          </w:rPr>
          <w:t>Beaugrand et al. 2016</w:t>
        </w:r>
      </w:hyperlink>
      <w:r w:rsidR="00023CC7" w:rsidRPr="00A849A4">
        <w:rPr>
          <w:rFonts w:ascii="Times New Roman" w:hAnsi="Times New Roman"/>
          <w:noProof/>
          <w:color w:val="000000" w:themeColor="text1"/>
          <w:sz w:val="24"/>
          <w:szCs w:val="24"/>
          <w:lang w:val="en-CA"/>
        </w:rPr>
        <w:t>)</w:t>
      </w:r>
      <w:r w:rsidR="00495984" w:rsidRPr="00A849A4">
        <w:rPr>
          <w:rFonts w:ascii="Times New Roman" w:hAnsi="Times New Roman"/>
          <w:color w:val="000000" w:themeColor="text1"/>
          <w:sz w:val="24"/>
          <w:szCs w:val="24"/>
          <w:lang w:val="en-CA"/>
        </w:rPr>
        <w:fldChar w:fldCharType="end"/>
      </w:r>
      <w:r w:rsidRPr="00A849A4">
        <w:rPr>
          <w:rFonts w:ascii="Times New Roman" w:hAnsi="Times New Roman"/>
          <w:color w:val="000000" w:themeColor="text1"/>
          <w:sz w:val="24"/>
          <w:szCs w:val="24"/>
          <w:lang w:val="en-CA"/>
        </w:rPr>
        <w:t xml:space="preserve">. </w:t>
      </w:r>
      <w:proofErr w:type="gramStart"/>
      <w:r w:rsidR="00DE5F7B" w:rsidRPr="00A849A4">
        <w:rPr>
          <w:rFonts w:ascii="Times New Roman" w:hAnsi="Times New Roman"/>
          <w:color w:val="000000" w:themeColor="text1"/>
          <w:sz w:val="24"/>
          <w:szCs w:val="24"/>
          <w:vertAlign w:val="superscript"/>
          <w:lang w:val="en-CA"/>
        </w:rPr>
        <w:t>31</w:t>
      </w:r>
      <w:r w:rsidR="00DE5F7B" w:rsidRPr="00A849A4">
        <w:rPr>
          <w:rFonts w:ascii="Times New Roman" w:hAnsi="Times New Roman"/>
          <w:color w:val="000000" w:themeColor="text1"/>
          <w:sz w:val="24"/>
          <w:szCs w:val="24"/>
          <w:lang w:val="en-CA"/>
        </w:rPr>
        <w:t xml:space="preserve">P and </w:t>
      </w:r>
      <w:r w:rsidR="00DE5F7B" w:rsidRPr="00A849A4">
        <w:rPr>
          <w:rFonts w:ascii="Times New Roman" w:hAnsi="Times New Roman"/>
          <w:color w:val="000000" w:themeColor="text1"/>
          <w:sz w:val="24"/>
          <w:szCs w:val="24"/>
          <w:vertAlign w:val="superscript"/>
          <w:lang w:val="en-CA"/>
        </w:rPr>
        <w:t>2</w:t>
      </w:r>
      <w:r w:rsidR="00DE5F7B" w:rsidRPr="00A849A4">
        <w:rPr>
          <w:rFonts w:ascii="Times New Roman" w:hAnsi="Times New Roman"/>
          <w:color w:val="000000" w:themeColor="text1"/>
          <w:sz w:val="24"/>
          <w:szCs w:val="24"/>
          <w:lang w:val="en-CA"/>
        </w:rPr>
        <w:t xml:space="preserve">H NMR report on changes in </w:t>
      </w:r>
      <w:r w:rsidR="006822CF" w:rsidRPr="00A849A4">
        <w:rPr>
          <w:rFonts w:ascii="Times New Roman" w:hAnsi="Times New Roman"/>
          <w:color w:val="000000" w:themeColor="text1"/>
          <w:sz w:val="24"/>
          <w:szCs w:val="24"/>
          <w:lang w:val="en-CA"/>
        </w:rPr>
        <w:t xml:space="preserve">organization </w:t>
      </w:r>
      <w:r w:rsidR="00DE5F7B" w:rsidRPr="00A849A4">
        <w:rPr>
          <w:rFonts w:ascii="Times New Roman" w:hAnsi="Times New Roman"/>
          <w:color w:val="000000" w:themeColor="text1"/>
          <w:sz w:val="24"/>
          <w:szCs w:val="24"/>
          <w:lang w:val="en-CA"/>
        </w:rPr>
        <w:t xml:space="preserve">and dynamics of the </w:t>
      </w:r>
      <w:proofErr w:type="spellStart"/>
      <w:r w:rsidR="00DE5F7B" w:rsidRPr="00A849A4">
        <w:rPr>
          <w:rFonts w:ascii="Times New Roman" w:hAnsi="Times New Roman"/>
          <w:color w:val="000000" w:themeColor="text1"/>
          <w:sz w:val="24"/>
          <w:szCs w:val="24"/>
          <w:lang w:val="en-CA"/>
        </w:rPr>
        <w:t>headgroup</w:t>
      </w:r>
      <w:proofErr w:type="spellEnd"/>
      <w:r w:rsidR="00DE5F7B" w:rsidRPr="00A849A4">
        <w:rPr>
          <w:rFonts w:ascii="Times New Roman" w:hAnsi="Times New Roman"/>
          <w:color w:val="000000" w:themeColor="text1"/>
          <w:sz w:val="24"/>
          <w:szCs w:val="24"/>
          <w:lang w:val="en-CA"/>
        </w:rPr>
        <w:t xml:space="preserve"> and </w:t>
      </w:r>
      <w:proofErr w:type="spellStart"/>
      <w:r w:rsidR="006822CF" w:rsidRPr="00A849A4">
        <w:rPr>
          <w:rFonts w:ascii="Times New Roman" w:hAnsi="Times New Roman"/>
          <w:color w:val="000000" w:themeColor="text1"/>
          <w:sz w:val="24"/>
          <w:szCs w:val="24"/>
          <w:lang w:val="en-CA"/>
        </w:rPr>
        <w:t>apolar</w:t>
      </w:r>
      <w:proofErr w:type="spellEnd"/>
      <w:r w:rsidR="006822CF" w:rsidRPr="00A849A4">
        <w:rPr>
          <w:rFonts w:ascii="Times New Roman" w:hAnsi="Times New Roman"/>
          <w:color w:val="000000" w:themeColor="text1"/>
          <w:sz w:val="24"/>
          <w:szCs w:val="24"/>
          <w:lang w:val="en-CA"/>
        </w:rPr>
        <w:t xml:space="preserve"> </w:t>
      </w:r>
      <w:r w:rsidR="00DE5F7B" w:rsidRPr="00A849A4">
        <w:rPr>
          <w:rFonts w:ascii="Times New Roman" w:hAnsi="Times New Roman"/>
          <w:color w:val="000000" w:themeColor="text1"/>
          <w:sz w:val="24"/>
          <w:szCs w:val="24"/>
          <w:lang w:val="en-CA"/>
        </w:rPr>
        <w:t>chain regions</w:t>
      </w:r>
      <w:r w:rsidR="006822CF" w:rsidRPr="00A849A4">
        <w:rPr>
          <w:rFonts w:ascii="Times New Roman" w:hAnsi="Times New Roman"/>
          <w:color w:val="000000" w:themeColor="text1"/>
          <w:sz w:val="24"/>
          <w:szCs w:val="24"/>
          <w:lang w:val="en-CA"/>
        </w:rPr>
        <w:t>,</w:t>
      </w:r>
      <w:r w:rsidR="00DE5F7B" w:rsidRPr="00A849A4">
        <w:rPr>
          <w:rFonts w:ascii="Times New Roman" w:hAnsi="Times New Roman"/>
          <w:color w:val="000000" w:themeColor="text1"/>
          <w:sz w:val="24"/>
          <w:szCs w:val="24"/>
          <w:lang w:val="en-CA"/>
        </w:rPr>
        <w:t xml:space="preserve"> respectively.</w:t>
      </w:r>
      <w:proofErr w:type="gramEnd"/>
      <w:r w:rsidR="00E477E3" w:rsidRPr="00A849A4">
        <w:rPr>
          <w:rFonts w:ascii="Times New Roman" w:hAnsi="Times New Roman"/>
          <w:color w:val="000000" w:themeColor="text1"/>
          <w:sz w:val="24"/>
          <w:szCs w:val="24"/>
          <w:lang w:val="en-CA"/>
        </w:rPr>
        <w:t xml:space="preserve"> As expected, </w:t>
      </w:r>
      <w:r w:rsidR="00100C3F" w:rsidRPr="00A849A4">
        <w:rPr>
          <w:rFonts w:ascii="Times New Roman" w:hAnsi="Times New Roman"/>
          <w:color w:val="000000" w:themeColor="text1"/>
          <w:sz w:val="24"/>
          <w:szCs w:val="24"/>
          <w:lang w:val="en-CA"/>
        </w:rPr>
        <w:t xml:space="preserve">in the absence of PHs </w:t>
      </w:r>
      <w:r w:rsidR="00E477E3" w:rsidRPr="00A849A4">
        <w:rPr>
          <w:rFonts w:ascii="Times New Roman" w:hAnsi="Times New Roman"/>
          <w:color w:val="000000" w:themeColor="text1"/>
          <w:sz w:val="24"/>
          <w:szCs w:val="24"/>
          <w:lang w:val="en-CA"/>
        </w:rPr>
        <w:t>the</w:t>
      </w:r>
      <w:r w:rsidR="0068565D" w:rsidRPr="00A849A4">
        <w:rPr>
          <w:rFonts w:ascii="Times New Roman" w:hAnsi="Times New Roman"/>
          <w:color w:val="000000" w:themeColor="text1"/>
          <w:sz w:val="24"/>
          <w:szCs w:val="24"/>
          <w:lang w:val="en-CA"/>
        </w:rPr>
        <w:t xml:space="preserve">se </w:t>
      </w:r>
      <w:proofErr w:type="spellStart"/>
      <w:r w:rsidR="0068565D" w:rsidRPr="00A849A4">
        <w:rPr>
          <w:rFonts w:ascii="Times New Roman" w:hAnsi="Times New Roman"/>
          <w:color w:val="000000" w:themeColor="text1"/>
          <w:sz w:val="24"/>
          <w:szCs w:val="24"/>
          <w:lang w:val="en-CA"/>
        </w:rPr>
        <w:t>bicelles</w:t>
      </w:r>
      <w:proofErr w:type="spellEnd"/>
      <w:r w:rsidR="0068565D" w:rsidRPr="00A849A4">
        <w:rPr>
          <w:rFonts w:ascii="Times New Roman" w:hAnsi="Times New Roman"/>
          <w:color w:val="000000" w:themeColor="text1"/>
          <w:sz w:val="24"/>
          <w:szCs w:val="24"/>
          <w:lang w:val="en-CA"/>
        </w:rPr>
        <w:t xml:space="preserve"> </w:t>
      </w:r>
      <w:r w:rsidR="00E477E3" w:rsidRPr="00A849A4">
        <w:rPr>
          <w:rFonts w:ascii="Times New Roman" w:hAnsi="Times New Roman"/>
          <w:color w:val="000000" w:themeColor="text1"/>
          <w:sz w:val="24"/>
          <w:szCs w:val="24"/>
          <w:lang w:val="en-CA"/>
        </w:rPr>
        <w:t xml:space="preserve">adopt a magnetically-aligned phase </w:t>
      </w:r>
      <w:r w:rsidR="00E477E3" w:rsidRPr="00A849A4">
        <w:rPr>
          <w:rFonts w:ascii="Times New Roman" w:hAnsi="Times New Roman"/>
          <w:color w:val="000000" w:themeColor="text1"/>
          <w:sz w:val="24"/>
          <w:szCs w:val="24"/>
          <w:lang w:val="en-CA"/>
        </w:rPr>
        <w:fldChar w:fldCharType="begin">
          <w:fldData xml:space="preserve">PEVuZE5vdGU+PENpdGU+PEF1dGhvcj5Ob2xhbmR0PC9BdXRob3I+PFllYXI+MjAxMjwvWWVhcj48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</w:fldData>
        </w:fldChar>
      </w:r>
      <w:r w:rsidR="00430C75" w:rsidRPr="00A849A4">
        <w:rPr>
          <w:rFonts w:ascii="Times New Roman" w:hAnsi="Times New Roman"/>
          <w:color w:val="000000" w:themeColor="text1"/>
          <w:sz w:val="24"/>
          <w:szCs w:val="24"/>
          <w:lang w:val="en-CA"/>
        </w:rPr>
        <w:instrText xml:space="preserve"> ADDIN EN.CITE </w:instrText>
      </w:r>
      <w:r w:rsidR="00430C75" w:rsidRPr="00A849A4">
        <w:rPr>
          <w:rFonts w:ascii="Times New Roman" w:hAnsi="Times New Roman"/>
          <w:color w:val="000000" w:themeColor="text1"/>
          <w:sz w:val="24"/>
          <w:szCs w:val="24"/>
          <w:lang w:val="en-CA"/>
        </w:rPr>
        <w:fldChar w:fldCharType="begin">
          <w:fldData xml:space="preserve">PEVuZE5vdGU+PENpdGU+PEF1dGhvcj5Ob2xhbmR0PC9BdXRob3I+PFllYXI+MjAxMjwvWWVhcj48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</w:fldData>
        </w:fldChar>
      </w:r>
      <w:r w:rsidR="00430C75" w:rsidRPr="00A849A4">
        <w:rPr>
          <w:rFonts w:ascii="Times New Roman" w:hAnsi="Times New Roman"/>
          <w:color w:val="000000" w:themeColor="text1"/>
          <w:sz w:val="24"/>
          <w:szCs w:val="24"/>
          <w:lang w:val="en-CA"/>
        </w:rPr>
        <w:instrText xml:space="preserve"> ADDIN EN.CITE.DATA </w:instrText>
      </w:r>
      <w:r w:rsidR="00430C75" w:rsidRPr="00A849A4">
        <w:rPr>
          <w:rFonts w:ascii="Times New Roman" w:hAnsi="Times New Roman"/>
          <w:color w:val="000000" w:themeColor="text1"/>
          <w:sz w:val="24"/>
          <w:szCs w:val="24"/>
          <w:lang w:val="en-CA"/>
        </w:rPr>
      </w:r>
      <w:r w:rsidR="00430C75" w:rsidRPr="00A849A4">
        <w:rPr>
          <w:rFonts w:ascii="Times New Roman" w:hAnsi="Times New Roman"/>
          <w:color w:val="000000" w:themeColor="text1"/>
          <w:sz w:val="24"/>
          <w:szCs w:val="24"/>
          <w:lang w:val="en-CA"/>
        </w:rPr>
        <w:fldChar w:fldCharType="end"/>
      </w:r>
      <w:r w:rsidR="00E477E3" w:rsidRPr="00A849A4">
        <w:rPr>
          <w:rFonts w:ascii="Times New Roman" w:hAnsi="Times New Roman"/>
          <w:color w:val="000000" w:themeColor="text1"/>
          <w:sz w:val="24"/>
          <w:szCs w:val="24"/>
          <w:lang w:val="en-CA"/>
        </w:rPr>
      </w:r>
      <w:r w:rsidR="00E477E3" w:rsidRPr="00A849A4">
        <w:rPr>
          <w:rFonts w:ascii="Times New Roman" w:hAnsi="Times New Roman"/>
          <w:color w:val="000000" w:themeColor="text1"/>
          <w:sz w:val="24"/>
          <w:szCs w:val="24"/>
          <w:lang w:val="en-CA"/>
        </w:rPr>
        <w:fldChar w:fldCharType="separate"/>
      </w:r>
      <w:r w:rsidR="00430C75" w:rsidRPr="00A849A4">
        <w:rPr>
          <w:rFonts w:ascii="Times New Roman" w:hAnsi="Times New Roman"/>
          <w:noProof/>
          <w:color w:val="000000" w:themeColor="text1"/>
          <w:sz w:val="24"/>
          <w:szCs w:val="24"/>
          <w:lang w:val="en-CA"/>
        </w:rPr>
        <w:t>(</w:t>
      </w:r>
      <w:hyperlink w:anchor="_ENREF_27" w:tooltip="Nolandt, 2012 #2357" w:history="1">
        <w:r w:rsidR="0095269C" w:rsidRPr="00A849A4">
          <w:rPr>
            <w:rFonts w:ascii="Times New Roman" w:hAnsi="Times New Roman"/>
            <w:noProof/>
            <w:color w:val="000000" w:themeColor="text1"/>
            <w:sz w:val="24"/>
            <w:szCs w:val="24"/>
            <w:lang w:val="en-CA"/>
          </w:rPr>
          <w:t>Nolandt et al. 2012</w:t>
        </w:r>
      </w:hyperlink>
      <w:r w:rsidR="00430C75" w:rsidRPr="00A849A4">
        <w:rPr>
          <w:rFonts w:ascii="Times New Roman" w:hAnsi="Times New Roman"/>
          <w:noProof/>
          <w:color w:val="000000" w:themeColor="text1"/>
          <w:sz w:val="24"/>
          <w:szCs w:val="24"/>
          <w:lang w:val="en-CA"/>
        </w:rPr>
        <w:t xml:space="preserve">; </w:t>
      </w:r>
      <w:hyperlink w:anchor="_ENREF_5" w:tooltip="Beaugrand, 2016 #75" w:history="1">
        <w:r w:rsidR="0095269C" w:rsidRPr="00A849A4">
          <w:rPr>
            <w:rFonts w:ascii="Times New Roman" w:hAnsi="Times New Roman"/>
            <w:noProof/>
            <w:color w:val="000000" w:themeColor="text1"/>
            <w:sz w:val="24"/>
            <w:szCs w:val="24"/>
            <w:lang w:val="en-CA"/>
          </w:rPr>
          <w:t>Beaugrand et al. 2016</w:t>
        </w:r>
      </w:hyperlink>
      <w:r w:rsidR="00430C75" w:rsidRPr="00A849A4">
        <w:rPr>
          <w:rFonts w:ascii="Times New Roman" w:hAnsi="Times New Roman"/>
          <w:noProof/>
          <w:color w:val="000000" w:themeColor="text1"/>
          <w:sz w:val="24"/>
          <w:szCs w:val="24"/>
          <w:lang w:val="en-CA"/>
        </w:rPr>
        <w:t>)</w:t>
      </w:r>
      <w:r w:rsidR="00E477E3" w:rsidRPr="00A849A4">
        <w:rPr>
          <w:rFonts w:ascii="Times New Roman" w:hAnsi="Times New Roman"/>
          <w:color w:val="000000" w:themeColor="text1"/>
          <w:sz w:val="24"/>
          <w:szCs w:val="24"/>
          <w:lang w:val="en-CA"/>
        </w:rPr>
        <w:fldChar w:fldCharType="end"/>
      </w:r>
      <w:r w:rsidR="00E477E3" w:rsidRPr="00A849A4">
        <w:rPr>
          <w:rFonts w:ascii="Times New Roman" w:hAnsi="Times New Roman"/>
          <w:color w:val="000000" w:themeColor="text1"/>
          <w:sz w:val="24"/>
          <w:szCs w:val="24"/>
          <w:lang w:val="en-CA"/>
        </w:rPr>
        <w:t xml:space="preserve"> demonstrated by the two well-resolved peaks in the </w:t>
      </w:r>
      <w:r w:rsidR="00E477E3" w:rsidRPr="00A849A4">
        <w:rPr>
          <w:rFonts w:ascii="Times New Roman" w:hAnsi="Times New Roman"/>
          <w:color w:val="000000" w:themeColor="text1"/>
          <w:sz w:val="24"/>
          <w:szCs w:val="24"/>
          <w:vertAlign w:val="superscript"/>
          <w:lang w:val="en-CA"/>
        </w:rPr>
        <w:t>31</w:t>
      </w:r>
      <w:r w:rsidR="00E477E3" w:rsidRPr="00A849A4">
        <w:rPr>
          <w:rFonts w:ascii="Times New Roman" w:hAnsi="Times New Roman"/>
          <w:color w:val="000000" w:themeColor="text1"/>
          <w:sz w:val="24"/>
          <w:szCs w:val="24"/>
          <w:lang w:val="en-CA"/>
        </w:rPr>
        <w:t xml:space="preserve">P </w:t>
      </w:r>
      <w:r w:rsidR="00E477E3" w:rsidRPr="00A849A4">
        <w:rPr>
          <w:rFonts w:ascii="Times New Roman" w:hAnsi="Times New Roman"/>
          <w:color w:val="000000" w:themeColor="text1"/>
          <w:sz w:val="24"/>
          <w:szCs w:val="24"/>
          <w:lang w:val="en-CA" w:eastAsia="fr-FR"/>
        </w:rPr>
        <w:t>SS-</w:t>
      </w:r>
      <w:r w:rsidR="00E477E3" w:rsidRPr="00A849A4">
        <w:rPr>
          <w:rFonts w:ascii="Times New Roman" w:hAnsi="Times New Roman"/>
          <w:color w:val="000000" w:themeColor="text1"/>
          <w:sz w:val="24"/>
          <w:szCs w:val="24"/>
          <w:lang w:val="en-CA"/>
        </w:rPr>
        <w:t>NMR spectr</w:t>
      </w:r>
      <w:r w:rsidR="006F0A58" w:rsidRPr="00A849A4">
        <w:rPr>
          <w:rFonts w:ascii="Times New Roman" w:hAnsi="Times New Roman"/>
          <w:color w:val="000000" w:themeColor="text1"/>
          <w:sz w:val="24"/>
          <w:szCs w:val="24"/>
          <w:lang w:val="en-CA"/>
        </w:rPr>
        <w:t>um</w:t>
      </w:r>
      <w:r w:rsidR="00E477E3" w:rsidRPr="00A849A4">
        <w:rPr>
          <w:rFonts w:ascii="Times New Roman" w:hAnsi="Times New Roman"/>
          <w:color w:val="000000" w:themeColor="text1"/>
          <w:sz w:val="24"/>
          <w:szCs w:val="24"/>
          <w:lang w:val="en-CA"/>
        </w:rPr>
        <w:t xml:space="preserve"> and the well</w:t>
      </w:r>
      <w:r w:rsidR="0068565D" w:rsidRPr="00A849A4">
        <w:rPr>
          <w:rFonts w:ascii="Times New Roman" w:hAnsi="Times New Roman"/>
          <w:color w:val="000000" w:themeColor="text1"/>
          <w:sz w:val="24"/>
          <w:szCs w:val="24"/>
          <w:lang w:val="en-CA"/>
        </w:rPr>
        <w:t>-</w:t>
      </w:r>
      <w:r w:rsidR="00E477E3" w:rsidRPr="00A849A4">
        <w:rPr>
          <w:rFonts w:ascii="Times New Roman" w:hAnsi="Times New Roman"/>
          <w:color w:val="000000" w:themeColor="text1"/>
          <w:sz w:val="24"/>
          <w:szCs w:val="24"/>
          <w:lang w:val="en-CA"/>
        </w:rPr>
        <w:t xml:space="preserve">resolved doublets in the </w:t>
      </w:r>
      <w:r w:rsidR="00E477E3" w:rsidRPr="00A849A4">
        <w:rPr>
          <w:rFonts w:ascii="Times New Roman" w:hAnsi="Times New Roman"/>
          <w:color w:val="000000" w:themeColor="text1"/>
          <w:sz w:val="24"/>
          <w:szCs w:val="24"/>
          <w:vertAlign w:val="superscript"/>
          <w:lang w:val="en-CA"/>
        </w:rPr>
        <w:t>2</w:t>
      </w:r>
      <w:r w:rsidR="00E477E3" w:rsidRPr="00A849A4">
        <w:rPr>
          <w:rFonts w:ascii="Times New Roman" w:hAnsi="Times New Roman"/>
          <w:color w:val="000000" w:themeColor="text1"/>
          <w:sz w:val="24"/>
          <w:szCs w:val="24"/>
          <w:lang w:val="en-CA"/>
        </w:rPr>
        <w:t xml:space="preserve">H </w:t>
      </w:r>
      <w:r w:rsidR="00E477E3" w:rsidRPr="00A849A4">
        <w:rPr>
          <w:rFonts w:ascii="Times New Roman" w:hAnsi="Times New Roman"/>
          <w:color w:val="000000" w:themeColor="text1"/>
          <w:sz w:val="24"/>
          <w:szCs w:val="24"/>
          <w:lang w:val="en-CA" w:eastAsia="fr-FR"/>
        </w:rPr>
        <w:t>SS-</w:t>
      </w:r>
      <w:r w:rsidR="00E477E3" w:rsidRPr="00A849A4">
        <w:rPr>
          <w:rFonts w:ascii="Times New Roman" w:hAnsi="Times New Roman"/>
          <w:color w:val="000000" w:themeColor="text1"/>
          <w:sz w:val="24"/>
          <w:szCs w:val="24"/>
          <w:lang w:val="en-CA"/>
        </w:rPr>
        <w:t>NMR spectr</w:t>
      </w:r>
      <w:r w:rsidR="006F0A58" w:rsidRPr="00A849A4">
        <w:rPr>
          <w:rFonts w:ascii="Times New Roman" w:hAnsi="Times New Roman"/>
          <w:color w:val="000000" w:themeColor="text1"/>
          <w:sz w:val="24"/>
          <w:szCs w:val="24"/>
          <w:lang w:val="en-CA"/>
        </w:rPr>
        <w:t xml:space="preserve">um </w:t>
      </w:r>
      <w:r w:rsidR="00E477E3" w:rsidRPr="00A849A4">
        <w:rPr>
          <w:rFonts w:ascii="Times New Roman" w:hAnsi="Times New Roman"/>
          <w:color w:val="000000" w:themeColor="text1"/>
          <w:sz w:val="24"/>
          <w:szCs w:val="24"/>
          <w:lang w:val="en-CA"/>
        </w:rPr>
        <w:t xml:space="preserve">(Fig. </w:t>
      </w:r>
      <w:r w:rsidR="0068565D" w:rsidRPr="00A849A4">
        <w:rPr>
          <w:rFonts w:ascii="Times New Roman" w:hAnsi="Times New Roman"/>
          <w:color w:val="000000" w:themeColor="text1"/>
          <w:sz w:val="24"/>
          <w:szCs w:val="24"/>
          <w:lang w:val="en-CA"/>
        </w:rPr>
        <w:t>3</w:t>
      </w:r>
      <w:r w:rsidR="00E477E3" w:rsidRPr="00A849A4">
        <w:rPr>
          <w:rFonts w:ascii="Times New Roman" w:hAnsi="Times New Roman"/>
          <w:color w:val="000000" w:themeColor="text1"/>
          <w:sz w:val="24"/>
          <w:szCs w:val="24"/>
          <w:lang w:val="en-CA"/>
        </w:rPr>
        <w:t>A</w:t>
      </w:r>
      <w:r w:rsidR="006F0A58" w:rsidRPr="00A849A4">
        <w:rPr>
          <w:rFonts w:ascii="Times New Roman" w:hAnsi="Times New Roman"/>
          <w:color w:val="000000" w:themeColor="text1"/>
          <w:sz w:val="24"/>
          <w:szCs w:val="24"/>
          <w:lang w:val="en-CA"/>
        </w:rPr>
        <w:t>, black dotted line</w:t>
      </w:r>
      <w:r w:rsidR="00E477E3" w:rsidRPr="00A849A4">
        <w:rPr>
          <w:rFonts w:ascii="Times New Roman" w:hAnsi="Times New Roman"/>
          <w:color w:val="000000" w:themeColor="text1"/>
          <w:sz w:val="24"/>
          <w:szCs w:val="24"/>
          <w:lang w:val="en-CA"/>
        </w:rPr>
        <w:t>) over a temperature range of 37-42</w:t>
      </w:r>
      <w:r w:rsidR="00E477E3" w:rsidRPr="00A849A4">
        <w:rPr>
          <w:rFonts w:ascii="Lucida Grande" w:hAnsi="Lucida Grande" w:cs="Lucida Grande"/>
          <w:b/>
          <w:color w:val="000000" w:themeColor="text1"/>
        </w:rPr>
        <w:t>°</w:t>
      </w:r>
      <w:r w:rsidR="00E477E3" w:rsidRPr="00A849A4">
        <w:rPr>
          <w:rFonts w:ascii="Times New Roman" w:hAnsi="Times New Roman"/>
          <w:color w:val="000000" w:themeColor="text1"/>
          <w:sz w:val="24"/>
          <w:szCs w:val="24"/>
          <w:lang w:val="en-CA"/>
        </w:rPr>
        <w:t xml:space="preserve">C (Table </w:t>
      </w:r>
      <w:r w:rsidR="008064B5" w:rsidRPr="00A849A4">
        <w:rPr>
          <w:rFonts w:ascii="Times New Roman" w:hAnsi="Times New Roman"/>
          <w:color w:val="000000" w:themeColor="text1"/>
          <w:sz w:val="24"/>
          <w:szCs w:val="24"/>
          <w:lang w:val="en-CA"/>
        </w:rPr>
        <w:t>2</w:t>
      </w:r>
      <w:r w:rsidR="00E477E3" w:rsidRPr="00A849A4">
        <w:rPr>
          <w:rFonts w:ascii="Times New Roman" w:hAnsi="Times New Roman"/>
          <w:color w:val="000000" w:themeColor="text1"/>
          <w:sz w:val="24"/>
          <w:szCs w:val="24"/>
          <w:lang w:val="en-CA"/>
        </w:rPr>
        <w:t xml:space="preserve">). </w:t>
      </w:r>
    </w:p>
    <w:p w14:paraId="0EF2673F" w14:textId="567C7551" w:rsidR="0068565D" w:rsidRPr="00A849A4" w:rsidRDefault="00E477E3" w:rsidP="0068565D">
      <w:pPr>
        <w:pStyle w:val="NormalWeb"/>
        <w:spacing w:before="0" w:beforeAutospacing="0" w:after="0" w:line="480" w:lineRule="auto"/>
        <w:ind w:firstLine="360"/>
        <w:jc w:val="both"/>
        <w:rPr>
          <w:rFonts w:ascii="Times New Roman" w:hAnsi="Times New Roman"/>
          <w:color w:val="000000" w:themeColor="text1"/>
          <w:sz w:val="24"/>
          <w:szCs w:val="24"/>
          <w:lang w:val="en-CA"/>
        </w:rPr>
      </w:pPr>
      <w:r w:rsidRPr="00A849A4">
        <w:rPr>
          <w:rFonts w:ascii="Times New Roman" w:hAnsi="Times New Roman"/>
          <w:color w:val="000000" w:themeColor="text1"/>
          <w:sz w:val="24"/>
          <w:szCs w:val="24"/>
          <w:lang w:val="en-CA"/>
        </w:rPr>
        <w:t xml:space="preserve">The degree of orientation is affected by slow fluctuations around the membrane director that manifests as a distribution of resonances on the spectrum and fast fluctuations about the membrane normal that lead to increased averaging of the chemical shielding anisotropy of the </w:t>
      </w:r>
      <w:r w:rsidRPr="00A849A4">
        <w:rPr>
          <w:rFonts w:ascii="Times New Roman" w:hAnsi="Times New Roman"/>
          <w:color w:val="000000" w:themeColor="text1"/>
          <w:sz w:val="24"/>
          <w:szCs w:val="24"/>
          <w:lang w:val="en-CA"/>
        </w:rPr>
        <w:lastRenderedPageBreak/>
        <w:t xml:space="preserve">phosphate </w:t>
      </w:r>
      <w:proofErr w:type="spellStart"/>
      <w:r w:rsidRPr="00A849A4">
        <w:rPr>
          <w:rFonts w:ascii="Times New Roman" w:hAnsi="Times New Roman"/>
          <w:color w:val="000000" w:themeColor="text1"/>
          <w:sz w:val="24"/>
          <w:szCs w:val="24"/>
          <w:lang w:val="en-CA"/>
        </w:rPr>
        <w:t>headgroup</w:t>
      </w:r>
      <w:proofErr w:type="spellEnd"/>
      <w:r w:rsidRPr="00A849A4">
        <w:rPr>
          <w:rFonts w:ascii="Times New Roman" w:hAnsi="Times New Roman"/>
          <w:color w:val="000000" w:themeColor="text1"/>
          <w:sz w:val="24"/>
          <w:szCs w:val="24"/>
          <w:lang w:val="en-CA"/>
        </w:rPr>
        <w:t xml:space="preserve">. The slow fluctuations can be characterised by the static </w:t>
      </w:r>
      <w:r w:rsidRPr="00A849A4">
        <w:rPr>
          <w:rFonts w:ascii="Times New Roman" w:hAnsi="Times New Roman"/>
          <w:color w:val="000000" w:themeColor="text1"/>
          <w:sz w:val="24"/>
          <w:szCs w:val="24"/>
          <w:lang w:val="en-CA"/>
        </w:rPr>
        <w:fldChar w:fldCharType="begin" w:fldLock="1"/>
      </w:r>
      <w:r w:rsidRPr="00A849A4">
        <w:rPr>
          <w:rFonts w:ascii="Times New Roman" w:hAnsi="Times New Roman"/>
          <w:color w:val="000000" w:themeColor="text1"/>
          <w:sz w:val="24"/>
          <w:szCs w:val="24"/>
          <w:lang w:val="en-CA"/>
        </w:rPr>
        <w:instrText>ADDIN CSL_CITATION { "citationItems" : [ { "id" : "ITEM-1", "itemData" : { "DOI" : "10.1016/S0006-3495(02)75276-4", "ISSN" : "0006-3495", "PMID" : "12414699", "abstract" : "The influence of salts (KCl, NaCl, CaCl(2), and MgCl(2)) on bicelles (bilayered micelles) made of dimyristoylphosphatidylcholine (DMPC, molar fraction X = 78%) and dicaproylphosphatidylcholine (DCPC) was investigated by solid-state (31)P- and (2)H NMR as well as by freeze-fracture electron microscopy. Sizes were determined from (2)H- and (31)P NMR on the basis of a model that incorporated a planar bilayer and a (half-torus) curved rim representing the DMPC and DCPC regions of the bicelle, respectively. Good agreement was shown with sizes determined independently from freeze-fracture electron microscopy images. In the presence of K(+) and Na(+), bicelles have diameters of approximately 300 A while in the presence of Ca(2+) and Mg(2+); their diameter increases to approximately 500 A. Bicelle magnetic alignment is considerably improved by the presence of salts. The optimum salt concentration for such an effect ranges from 50 to 200 mM. Bicelles are magnetically aligned for temperatures roughly ranging from 30 degrees C to 40 degrees C with monovalent cations; this range is slightly extended in the presence of divalent salts. In this temperature range, the dynamics of the long-chain hydrocarbon region of the bicelle (leading to a bicelle thickness of 38 A) and of water is about the same independently of cation nature and concentration. However, at higher temperatures, considerable differences in water dynamics are observed between systems with monovalent and divalent cations. In these conditions, the system consists of a mixture of micelles and extended bilayers, which show residual macroscopic alignment in the magnetic field.", "author" : [ { "dropping-particle" : "", "family" : "Arnold", "given" : "Alexandre", "non-dropping-particle" : "", "parse-names" : false, "suffix" : "" }, { "dropping-particle" : "", "family" : "Labrot", "given" : "Thomas", "non-dropping-particle" : "", "parse-names" : false, "suffix" : "" }, { "dropping-particle" : "", "family" : "Oda", "given" : "Reiko", "non-dropping-particle" : "", "parse-names" : false, "suffix" : "" }, { "dropping-particle" : "", "family" : "Dufourc", "given" : "Erick J.", "non-dropping-particle" : "", "parse-names" : false, "suffix" : "" } ], "container-title" : "Biophysical journal", "id" : "ITEM-1", "issued" : { "date-parts" : [ [ "2002", "11" ] ] }, "page" : "2667-2680", "title" : "Cation modulation of bicelle size and magnetic alignment as revealed by solid-state NMR and electron microscopy.", "type" : "article-journal", "volume" : "83" }, "uris" : [ "http://www.mendeley.com/documents/?uuid=0f05e21f-e03b-47ba-bc46-2665c5c87e37" ] } ], "mendeley" : { "formattedCitation" : "(Arnold et al., 2002)", "plainTextFormattedCitation" : "(Arnold et al., 2002)", "previouslyFormattedCitation" : "(Arnold et al., 2002)" }, "properties" : { "noteIndex" : 0 }, "schema" : "https://github.com/citation-style-language/schema/raw/master/csl-citation.json" }</w:instrText>
      </w:r>
      <w:r w:rsidRPr="00A849A4">
        <w:rPr>
          <w:rFonts w:ascii="Times New Roman" w:hAnsi="Times New Roman"/>
          <w:color w:val="000000" w:themeColor="text1"/>
          <w:sz w:val="24"/>
          <w:szCs w:val="24"/>
          <w:lang w:val="en-CA"/>
        </w:rPr>
        <w:fldChar w:fldCharType="separate"/>
      </w:r>
      <w:r w:rsidRPr="00A849A4">
        <w:rPr>
          <w:rFonts w:ascii="Times New Roman" w:hAnsi="Times New Roman"/>
          <w:noProof/>
          <w:color w:val="000000" w:themeColor="text1"/>
          <w:sz w:val="24"/>
          <w:szCs w:val="24"/>
          <w:lang w:val="en-CA"/>
        </w:rPr>
        <w:t>(Arnold et al., 2002)</w:t>
      </w:r>
      <w:r w:rsidRPr="00A849A4">
        <w:rPr>
          <w:rFonts w:ascii="Times New Roman" w:hAnsi="Times New Roman"/>
          <w:color w:val="000000" w:themeColor="text1"/>
          <w:sz w:val="24"/>
          <w:szCs w:val="24"/>
          <w:lang w:val="en-CA"/>
        </w:rPr>
        <w:fldChar w:fldCharType="end"/>
      </w:r>
      <w:r w:rsidRPr="00A849A4">
        <w:rPr>
          <w:rFonts w:ascii="Times New Roman" w:hAnsi="Times New Roman"/>
          <w:color w:val="000000" w:themeColor="text1"/>
          <w:sz w:val="24"/>
          <w:szCs w:val="24"/>
          <w:lang w:val="en-CA"/>
        </w:rPr>
        <w:t xml:space="preserve"> mosaic spread that models the distribution of lipid orientations about a membrane director as a Gaussian distribution. Similarly, the rapid fluctuations can be modelled as a dynamic mosaic spread characterised by a Gaussian distribution of the </w:t>
      </w:r>
      <w:proofErr w:type="spellStart"/>
      <w:r w:rsidRPr="00A849A4">
        <w:rPr>
          <w:rFonts w:ascii="Times New Roman" w:hAnsi="Times New Roman"/>
          <w:color w:val="000000" w:themeColor="text1"/>
          <w:sz w:val="24"/>
          <w:szCs w:val="24"/>
          <w:lang w:val="en-CA"/>
        </w:rPr>
        <w:t>bicelle</w:t>
      </w:r>
      <w:proofErr w:type="spellEnd"/>
      <w:r w:rsidRPr="00A849A4">
        <w:rPr>
          <w:rFonts w:ascii="Times New Roman" w:hAnsi="Times New Roman"/>
          <w:color w:val="000000" w:themeColor="text1"/>
          <w:sz w:val="24"/>
          <w:szCs w:val="24"/>
          <w:lang w:val="en-CA"/>
        </w:rPr>
        <w:t xml:space="preserve"> order parameter about the membrane normal</w:t>
      </w:r>
      <w:r w:rsidR="007B0E71" w:rsidRPr="00A849A4">
        <w:rPr>
          <w:rFonts w:ascii="Times New Roman" w:hAnsi="Times New Roman"/>
          <w:color w:val="000000" w:themeColor="text1"/>
          <w:sz w:val="24"/>
          <w:szCs w:val="24"/>
          <w:lang w:val="en-CA"/>
        </w:rPr>
        <w:t xml:space="preserve"> </w:t>
      </w:r>
      <w:r w:rsidR="007B0E71" w:rsidRPr="00A849A4">
        <w:rPr>
          <w:rFonts w:ascii="Times New Roman" w:hAnsi="Times New Roman"/>
          <w:color w:val="000000" w:themeColor="text1"/>
          <w:sz w:val="24"/>
          <w:szCs w:val="24"/>
          <w:lang w:val="en-CA"/>
        </w:rPr>
        <w:fldChar w:fldCharType="begin">
          <w:fldData xml:space="preserve">PEVuZE5vdGU+PENpdGU+PEF1dGhvcj5UcmliYTwvQXV0aG9yPjxZZWFyPjIwMDU8L1llYXI+PFJl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</w:fldData>
        </w:fldChar>
      </w:r>
      <w:r w:rsidR="00023CC7" w:rsidRPr="00A849A4">
        <w:rPr>
          <w:rFonts w:ascii="Times New Roman" w:hAnsi="Times New Roman"/>
          <w:color w:val="000000" w:themeColor="text1"/>
          <w:sz w:val="24"/>
          <w:szCs w:val="24"/>
          <w:lang w:val="en-CA"/>
        </w:rPr>
        <w:instrText xml:space="preserve"> ADDIN EN.CITE </w:instrText>
      </w:r>
      <w:r w:rsidR="00023CC7" w:rsidRPr="00A849A4">
        <w:rPr>
          <w:rFonts w:ascii="Times New Roman" w:hAnsi="Times New Roman"/>
          <w:color w:val="000000" w:themeColor="text1"/>
          <w:sz w:val="24"/>
          <w:szCs w:val="24"/>
          <w:lang w:val="en-CA"/>
        </w:rPr>
        <w:fldChar w:fldCharType="begin">
          <w:fldData xml:space="preserve">PEVuZE5vdGU+PENpdGU+PEF1dGhvcj5UcmliYTwvQXV0aG9yPjxZZWFyPjIwMDU8L1llYXI+PFJl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</w:fldData>
        </w:fldChar>
      </w:r>
      <w:r w:rsidR="00023CC7" w:rsidRPr="00A849A4">
        <w:rPr>
          <w:rFonts w:ascii="Times New Roman" w:hAnsi="Times New Roman"/>
          <w:color w:val="000000" w:themeColor="text1"/>
          <w:sz w:val="24"/>
          <w:szCs w:val="24"/>
          <w:lang w:val="en-CA"/>
        </w:rPr>
        <w:instrText xml:space="preserve"> ADDIN EN.CITE.DATA </w:instrText>
      </w:r>
      <w:r w:rsidR="00023CC7" w:rsidRPr="00A849A4">
        <w:rPr>
          <w:rFonts w:ascii="Times New Roman" w:hAnsi="Times New Roman"/>
          <w:color w:val="000000" w:themeColor="text1"/>
          <w:sz w:val="24"/>
          <w:szCs w:val="24"/>
          <w:lang w:val="en-CA"/>
        </w:rPr>
      </w:r>
      <w:r w:rsidR="00023CC7" w:rsidRPr="00A849A4">
        <w:rPr>
          <w:rFonts w:ascii="Times New Roman" w:hAnsi="Times New Roman"/>
          <w:color w:val="000000" w:themeColor="text1"/>
          <w:sz w:val="24"/>
          <w:szCs w:val="24"/>
          <w:lang w:val="en-CA"/>
        </w:rPr>
        <w:fldChar w:fldCharType="end"/>
      </w:r>
      <w:r w:rsidR="007B0E71" w:rsidRPr="00A849A4">
        <w:rPr>
          <w:rFonts w:ascii="Times New Roman" w:hAnsi="Times New Roman"/>
          <w:color w:val="000000" w:themeColor="text1"/>
          <w:sz w:val="24"/>
          <w:szCs w:val="24"/>
          <w:lang w:val="en-CA"/>
        </w:rPr>
      </w:r>
      <w:r w:rsidR="007B0E71" w:rsidRPr="00A849A4">
        <w:rPr>
          <w:rFonts w:ascii="Times New Roman" w:hAnsi="Times New Roman"/>
          <w:color w:val="000000" w:themeColor="text1"/>
          <w:sz w:val="24"/>
          <w:szCs w:val="24"/>
          <w:lang w:val="en-CA"/>
        </w:rPr>
        <w:fldChar w:fldCharType="separate"/>
      </w:r>
      <w:r w:rsidR="00023CC7" w:rsidRPr="00A849A4">
        <w:rPr>
          <w:rFonts w:ascii="Times New Roman" w:hAnsi="Times New Roman"/>
          <w:noProof/>
          <w:color w:val="000000" w:themeColor="text1"/>
          <w:sz w:val="24"/>
          <w:szCs w:val="24"/>
          <w:lang w:val="en-CA"/>
        </w:rPr>
        <w:t>(</w:t>
      </w:r>
      <w:hyperlink w:anchor="_ENREF_46" w:tooltip="Triba, 2005 #74" w:history="1">
        <w:r w:rsidR="0095269C" w:rsidRPr="00A849A4">
          <w:rPr>
            <w:rFonts w:ascii="Times New Roman" w:hAnsi="Times New Roman"/>
            <w:noProof/>
            <w:color w:val="000000" w:themeColor="text1"/>
            <w:sz w:val="24"/>
            <w:szCs w:val="24"/>
            <w:lang w:val="en-CA"/>
          </w:rPr>
          <w:t>Triba et al. 2005</w:t>
        </w:r>
      </w:hyperlink>
      <w:r w:rsidR="00023CC7" w:rsidRPr="00A849A4">
        <w:rPr>
          <w:rFonts w:ascii="Times New Roman" w:hAnsi="Times New Roman"/>
          <w:noProof/>
          <w:color w:val="000000" w:themeColor="text1"/>
          <w:sz w:val="24"/>
          <w:szCs w:val="24"/>
          <w:lang w:val="en-CA"/>
        </w:rPr>
        <w:t xml:space="preserve">; </w:t>
      </w:r>
      <w:hyperlink w:anchor="_ENREF_55" w:tooltip="Zandomeneghi, 2003 #73" w:history="1">
        <w:r w:rsidR="0095269C" w:rsidRPr="00A849A4">
          <w:rPr>
            <w:rFonts w:ascii="Times New Roman" w:hAnsi="Times New Roman"/>
            <w:noProof/>
            <w:color w:val="000000" w:themeColor="text1"/>
            <w:sz w:val="24"/>
            <w:szCs w:val="24"/>
            <w:lang w:val="en-CA"/>
          </w:rPr>
          <w:t>Zandomeneghi et al. 2003</w:t>
        </w:r>
      </w:hyperlink>
      <w:r w:rsidR="00023CC7" w:rsidRPr="00A849A4">
        <w:rPr>
          <w:rFonts w:ascii="Times New Roman" w:hAnsi="Times New Roman"/>
          <w:noProof/>
          <w:color w:val="000000" w:themeColor="text1"/>
          <w:sz w:val="24"/>
          <w:szCs w:val="24"/>
          <w:lang w:val="en-CA"/>
        </w:rPr>
        <w:t>)</w:t>
      </w:r>
      <w:r w:rsidR="007B0E71" w:rsidRPr="00A849A4">
        <w:rPr>
          <w:rFonts w:ascii="Times New Roman" w:hAnsi="Times New Roman"/>
          <w:color w:val="000000" w:themeColor="text1"/>
          <w:sz w:val="24"/>
          <w:szCs w:val="24"/>
          <w:lang w:val="en-CA"/>
        </w:rPr>
        <w:fldChar w:fldCharType="end"/>
      </w:r>
      <w:r w:rsidRPr="00A849A4">
        <w:rPr>
          <w:rFonts w:ascii="Times New Roman" w:hAnsi="Times New Roman"/>
          <w:color w:val="000000" w:themeColor="text1"/>
          <w:sz w:val="24"/>
          <w:szCs w:val="24"/>
          <w:lang w:val="en-CA"/>
        </w:rPr>
        <w:t>.</w:t>
      </w:r>
      <w:r w:rsidR="0068565D" w:rsidRPr="00A849A4">
        <w:rPr>
          <w:rFonts w:ascii="Times New Roman" w:hAnsi="Times New Roman"/>
          <w:color w:val="000000" w:themeColor="text1"/>
          <w:sz w:val="24"/>
          <w:szCs w:val="24"/>
          <w:lang w:val="en-CA"/>
        </w:rPr>
        <w:t xml:space="preserve"> </w:t>
      </w:r>
      <w:r w:rsidRPr="00A849A4">
        <w:rPr>
          <w:rFonts w:ascii="Times New Roman" w:hAnsi="Times New Roman"/>
          <w:color w:val="000000" w:themeColor="text1"/>
          <w:sz w:val="24"/>
          <w:szCs w:val="24"/>
          <w:lang w:val="en-CA"/>
        </w:rPr>
        <w:t xml:space="preserve">In DMPC/DPC </w:t>
      </w:r>
      <w:proofErr w:type="spellStart"/>
      <w:r w:rsidRPr="00A849A4">
        <w:rPr>
          <w:rFonts w:ascii="Times New Roman" w:hAnsi="Times New Roman"/>
          <w:color w:val="000000" w:themeColor="text1"/>
          <w:sz w:val="24"/>
          <w:szCs w:val="24"/>
          <w:lang w:val="en-CA"/>
        </w:rPr>
        <w:t>bicelles</w:t>
      </w:r>
      <w:proofErr w:type="spellEnd"/>
      <w:r w:rsidRPr="00A849A4">
        <w:rPr>
          <w:rFonts w:ascii="Times New Roman" w:hAnsi="Times New Roman"/>
          <w:color w:val="000000" w:themeColor="text1"/>
          <w:sz w:val="24"/>
          <w:szCs w:val="24"/>
          <w:lang w:val="en-CA"/>
        </w:rPr>
        <w:t xml:space="preserve">, this gives rise to a static mosaic spread of 4° and a dynamic mosaic spread of 20° (Table </w:t>
      </w:r>
      <w:r w:rsidR="0068565D" w:rsidRPr="00A849A4">
        <w:rPr>
          <w:rFonts w:ascii="Times New Roman" w:hAnsi="Times New Roman"/>
          <w:color w:val="000000" w:themeColor="text1"/>
          <w:sz w:val="24"/>
          <w:szCs w:val="24"/>
          <w:lang w:val="en-CA"/>
        </w:rPr>
        <w:t>2</w:t>
      </w:r>
      <w:r w:rsidRPr="00A849A4">
        <w:rPr>
          <w:rFonts w:ascii="Times New Roman" w:hAnsi="Times New Roman"/>
          <w:color w:val="000000" w:themeColor="text1"/>
          <w:sz w:val="24"/>
          <w:szCs w:val="24"/>
          <w:lang w:val="en-CA"/>
        </w:rPr>
        <w:t xml:space="preserve">) as previously reported for pure </w:t>
      </w:r>
      <w:proofErr w:type="spellStart"/>
      <w:r w:rsidRPr="00A849A4">
        <w:rPr>
          <w:rFonts w:ascii="Times New Roman" w:hAnsi="Times New Roman"/>
          <w:color w:val="000000" w:themeColor="text1"/>
          <w:sz w:val="24"/>
          <w:szCs w:val="24"/>
          <w:lang w:val="en-CA"/>
        </w:rPr>
        <w:t>bicellar</w:t>
      </w:r>
      <w:proofErr w:type="spellEnd"/>
      <w:r w:rsidRPr="00A849A4">
        <w:rPr>
          <w:rFonts w:ascii="Times New Roman" w:hAnsi="Times New Roman"/>
          <w:color w:val="000000" w:themeColor="text1"/>
          <w:sz w:val="24"/>
          <w:szCs w:val="24"/>
          <w:lang w:val="en-CA"/>
        </w:rPr>
        <w:t xml:space="preserve"> systems</w:t>
      </w:r>
      <w:r w:rsidR="007B0E71" w:rsidRPr="00A849A4">
        <w:rPr>
          <w:rFonts w:ascii="Times New Roman" w:hAnsi="Times New Roman"/>
          <w:color w:val="000000" w:themeColor="text1"/>
          <w:sz w:val="24"/>
          <w:szCs w:val="24"/>
          <w:lang w:val="en-CA"/>
        </w:rPr>
        <w:t xml:space="preserve"> </w:t>
      </w:r>
      <w:r w:rsidR="007B0E71" w:rsidRPr="00A849A4">
        <w:rPr>
          <w:rFonts w:ascii="Times New Roman" w:hAnsi="Times New Roman"/>
          <w:color w:val="000000" w:themeColor="text1"/>
          <w:sz w:val="24"/>
          <w:szCs w:val="24"/>
          <w:lang w:val="en-CA"/>
        </w:rPr>
        <w:fldChar w:fldCharType="begin"/>
      </w:r>
      <w:r w:rsidR="00023CC7" w:rsidRPr="00A849A4">
        <w:rPr>
          <w:rFonts w:ascii="Times New Roman" w:hAnsi="Times New Roman"/>
          <w:color w:val="000000" w:themeColor="text1"/>
          <w:sz w:val="24"/>
          <w:szCs w:val="24"/>
          <w:lang w:val="en-CA"/>
        </w:rPr>
        <w:instrText xml:space="preserve"> ADDIN EN.CITE &lt;EndNote&gt;&lt;Cite&gt;&lt;Author&gt;Zandomeneghi&lt;/Author&gt;&lt;Year&gt;2003&lt;/Year&gt;&lt;RecNum&gt;73&lt;/RecNum&gt;&lt;DisplayText&gt;(Zandomeneghi et al. 2003)&lt;/DisplayText&gt;&lt;record&gt;&lt;rec-number&gt;73&lt;/rec-number&gt;&lt;foreign-keys&gt;&lt;key app="EN" db-id="vfat025svzsppgesd9avwa9sx922rtxa0zpw" timestamp="1484219533"&gt;73&lt;/key&gt;&lt;/foreign-keys&gt;&lt;ref-type name="Journal Article"&gt;17&lt;/ref-type&gt;&lt;contributors&gt;&lt;authors&gt;&lt;author&gt;Zandomeneghi, G.&lt;/author&gt;&lt;author&gt;Tomaselli, M.&lt;/author&gt;&lt;author&gt;Williamson, P. T. F.&lt;/author&gt;&lt;author&gt;Meier, B. H.&lt;/author&gt;&lt;/authors&gt;&lt;/contributors&gt;&lt;auth-address&gt;Swiss Fed Inst Technol, ETH Honggerberg, CH-8093 Zurich, Switzerland&lt;/auth-address&gt;&lt;titles&gt;&lt;title&gt;NMR of bicelles: orientation and mosaic spread of the liquid-crystal director under sample rotation&lt;/title&gt;&lt;secondary-title&gt;Journal of Biomolecular Nmr&lt;/secondary-title&gt;&lt;alt-title&gt;J Biomol Nmr&lt;/alt-title&gt;&lt;/titles&gt;&lt;periodical&gt;&lt;full-title&gt;Journal of Biomolecular Nmr&lt;/full-title&gt;&lt;abbr-1&gt;J Biomol Nmr&lt;/abbr-1&gt;&lt;/periodical&gt;&lt;alt-periodical&gt;&lt;full-title&gt;Journal of Biomolecular Nmr&lt;/full-title&gt;&lt;abbr-1&gt;J Biomol Nmr&lt;/abbr-1&gt;&lt;/alt-periodical&gt;&lt;pages&gt;113-123&lt;/pages&gt;&lt;volume&gt;25&lt;/volume&gt;&lt;number&gt;2&lt;/number&gt;&lt;keywords&gt;&lt;keyword&gt;bicelle&lt;/keyword&gt;&lt;keyword&gt;liquid-crystal&lt;/keyword&gt;&lt;keyword&gt;nmr&lt;/keyword&gt;&lt;keyword&gt;order parameter&lt;/keyword&gt;&lt;keyword&gt;variable-angle spinning&lt;/keyword&gt;&lt;keyword&gt;nuclear-magnetic-resonance&lt;/keyword&gt;&lt;keyword&gt;solid-state nmr&lt;/keyword&gt;&lt;keyword&gt;phospholipid-bilayers&lt;/keyword&gt;&lt;keyword&gt;membrane-proteins&lt;/keyword&gt;&lt;keyword&gt;head groups&lt;/keyword&gt;&lt;keyword&gt;dynamics&lt;/keyword&gt;&lt;keyword&gt;micelles&lt;/keyword&gt;&lt;keyword&gt;field&lt;/keyword&gt;&lt;keyword&gt;spectroscopy&lt;/keyword&gt;&lt;keyword&gt;mixtures&lt;/keyword&gt;&lt;/keywords&gt;&lt;dates&gt;&lt;year&gt;2003&lt;/year&gt;&lt;pub-dates&gt;&lt;date&gt;Feb&lt;/date&gt;&lt;/pub-dates&gt;&lt;/dates&gt;&lt;isbn&gt;0925-2738&lt;/isbn&gt;&lt;accession-num&gt;WOS:000180782000003&lt;/accession-num&gt;&lt;urls&gt;&lt;related-urls&gt;&lt;url&gt;&amp;lt;Go to ISI&amp;gt;://WOS:000180782000003&lt;/url&gt;&lt;/related-urls&gt;&lt;/urls&gt;&lt;electronic-resource-num&gt;Doi 10.1023/A:1022236217018&lt;/electronic-resource-num&gt;&lt;language&gt;English&lt;/language&gt;&lt;/record&gt;&lt;/Cite&gt;&lt;/EndNote&gt;</w:instrText>
      </w:r>
      <w:r w:rsidR="007B0E71" w:rsidRPr="00A849A4">
        <w:rPr>
          <w:rFonts w:ascii="Times New Roman" w:hAnsi="Times New Roman"/>
          <w:color w:val="000000" w:themeColor="text1"/>
          <w:sz w:val="24"/>
          <w:szCs w:val="24"/>
          <w:lang w:val="en-CA"/>
        </w:rPr>
        <w:fldChar w:fldCharType="separate"/>
      </w:r>
      <w:r w:rsidR="00023CC7" w:rsidRPr="00A849A4">
        <w:rPr>
          <w:rFonts w:ascii="Times New Roman" w:hAnsi="Times New Roman"/>
          <w:noProof/>
          <w:color w:val="000000" w:themeColor="text1"/>
          <w:sz w:val="24"/>
          <w:szCs w:val="24"/>
          <w:lang w:val="en-CA"/>
        </w:rPr>
        <w:t>(</w:t>
      </w:r>
      <w:hyperlink w:anchor="_ENREF_55" w:tooltip="Zandomeneghi, 2003 #73" w:history="1">
        <w:r w:rsidR="0095269C" w:rsidRPr="00A849A4">
          <w:rPr>
            <w:rFonts w:ascii="Times New Roman" w:hAnsi="Times New Roman"/>
            <w:noProof/>
            <w:color w:val="000000" w:themeColor="text1"/>
            <w:sz w:val="24"/>
            <w:szCs w:val="24"/>
            <w:lang w:val="en-CA"/>
          </w:rPr>
          <w:t>Zandomeneghi et al. 2003</w:t>
        </w:r>
      </w:hyperlink>
      <w:r w:rsidR="00023CC7" w:rsidRPr="00A849A4">
        <w:rPr>
          <w:rFonts w:ascii="Times New Roman" w:hAnsi="Times New Roman"/>
          <w:noProof/>
          <w:color w:val="000000" w:themeColor="text1"/>
          <w:sz w:val="24"/>
          <w:szCs w:val="24"/>
          <w:lang w:val="en-CA"/>
        </w:rPr>
        <w:t>)</w:t>
      </w:r>
      <w:r w:rsidR="007B0E71" w:rsidRPr="00A849A4">
        <w:rPr>
          <w:rFonts w:ascii="Times New Roman" w:hAnsi="Times New Roman"/>
          <w:color w:val="000000" w:themeColor="text1"/>
          <w:sz w:val="24"/>
          <w:szCs w:val="24"/>
          <w:lang w:val="en-CA"/>
        </w:rPr>
        <w:fldChar w:fldCharType="end"/>
      </w:r>
      <w:r w:rsidRPr="00A849A4">
        <w:rPr>
          <w:rFonts w:ascii="Times New Roman" w:hAnsi="Times New Roman"/>
          <w:color w:val="000000" w:themeColor="text1"/>
          <w:sz w:val="24"/>
          <w:szCs w:val="24"/>
          <w:lang w:val="en-CA"/>
        </w:rPr>
        <w:t xml:space="preserve"> and </w:t>
      </w:r>
      <w:r w:rsidR="0068565D" w:rsidRPr="00A849A4">
        <w:rPr>
          <w:rFonts w:ascii="Times New Roman" w:hAnsi="Times New Roman"/>
          <w:color w:val="000000" w:themeColor="text1"/>
          <w:sz w:val="24"/>
          <w:szCs w:val="24"/>
          <w:lang w:val="en-CA"/>
        </w:rPr>
        <w:t xml:space="preserve">MAPCHO </w:t>
      </w:r>
      <w:proofErr w:type="spellStart"/>
      <w:r w:rsidR="0068565D" w:rsidRPr="00A849A4">
        <w:rPr>
          <w:rFonts w:ascii="Times New Roman" w:hAnsi="Times New Roman"/>
          <w:color w:val="000000" w:themeColor="text1"/>
          <w:sz w:val="24"/>
          <w:szCs w:val="24"/>
          <w:lang w:val="en-CA"/>
        </w:rPr>
        <w:t>bic</w:t>
      </w:r>
      <w:r w:rsidRPr="00A849A4">
        <w:rPr>
          <w:rFonts w:ascii="Times New Roman" w:hAnsi="Times New Roman"/>
          <w:color w:val="000000" w:themeColor="text1"/>
          <w:sz w:val="24"/>
          <w:szCs w:val="24"/>
          <w:lang w:val="en-CA"/>
        </w:rPr>
        <w:t>elles</w:t>
      </w:r>
      <w:proofErr w:type="spellEnd"/>
      <w:r w:rsidRPr="00A849A4">
        <w:rPr>
          <w:rFonts w:ascii="Times New Roman" w:hAnsi="Times New Roman"/>
          <w:color w:val="000000" w:themeColor="text1"/>
          <w:sz w:val="24"/>
          <w:szCs w:val="24"/>
          <w:lang w:val="en-CA"/>
        </w:rPr>
        <w:t xml:space="preserve"> </w:t>
      </w:r>
      <w:r w:rsidRPr="00A849A4">
        <w:rPr>
          <w:rFonts w:ascii="Times New Roman" w:hAnsi="Times New Roman"/>
          <w:color w:val="000000" w:themeColor="text1"/>
          <w:sz w:val="24"/>
          <w:szCs w:val="24"/>
          <w:lang w:val="en-CA"/>
        </w:rPr>
        <w:fldChar w:fldCharType="begin"/>
      </w:r>
      <w:r w:rsidR="00023CC7" w:rsidRPr="00A849A4">
        <w:rPr>
          <w:rFonts w:ascii="Times New Roman" w:hAnsi="Times New Roman"/>
          <w:color w:val="000000" w:themeColor="text1"/>
          <w:sz w:val="24"/>
          <w:szCs w:val="24"/>
          <w:lang w:val="en-CA"/>
        </w:rPr>
        <w:instrText xml:space="preserve"> ADDIN EN.CITE &lt;EndNote&gt;&lt;Cite&gt;&lt;Author&gt;Beaugrand&lt;/Author&gt;&lt;Year&gt;2016&lt;/Year&gt;&lt;RecNum&gt;75&lt;/RecNum&gt;&lt;DisplayText&gt;(Beaugrand et al. 2016)&lt;/DisplayText&gt;&lt;record&gt;&lt;rec-number&gt;75&lt;/rec-number&gt;&lt;foreign-keys&gt;&lt;key app="EN" db-id="vfat025svzsppgesd9avwa9sx922rtxa0zpw" timestamp="1484220159"&gt;75&lt;/key&gt;&lt;/foreign-keys&gt;&lt;ref-type name="Journal Article"&gt;17&lt;/ref-type&gt;&lt;contributors&gt;&lt;authors&gt;&lt;author&gt;Beaugrand, M.&lt;/author&gt;&lt;author&gt;Arnold, A. A.&lt;/author&gt;&lt;author&gt;Juneau, A.&lt;/author&gt;&lt;author&gt;Gambaro, A. B.&lt;/author&gt;&lt;author&gt;Warschawski, D. E.&lt;/author&gt;&lt;author&gt;Williamson, P. T.&lt;/author&gt;&lt;author&gt;Marcotte, I.&lt;/author&gt;&lt;/authors&gt;&lt;/contributors&gt;&lt;auth-address&gt;Departement de Chimie, Universite du Quebec a Montreal , P.O. Box 8888, Downtown Station, Montreal H3C 3P8, Canada.&amp;#xD;UMR 7099, CNRS - Universite Paris Diderot, IBPC, 13 rue Pierre et Marie Curie, F-75005 Paris, France.&amp;#xD;Centre for Biological Sciences/Institute of Life Sciences, Highfield Campus, University of Southampton , Southampton SO17 1BJ, United Kingdom.&lt;/auth-address&gt;&lt;titles&gt;&lt;title&gt;Magnetically Oriented Bicelles with Monoalkylphosphocholines: Versatile Membrane Mimetics for Nuclear Magnetic Resonance Applications&lt;/title&gt;&lt;secondary-title&gt;Langmuir&lt;/secondary-title&gt;&lt;/titles&gt;&lt;periodical&gt;&lt;full-title&gt;Langmuir&lt;/full-title&gt;&lt;/periodical&gt;&lt;pages&gt;13244-13251&lt;/pages&gt;&lt;volume&gt;32&lt;/volume&gt;&lt;number&gt;49&lt;/number&gt;&lt;dates&gt;&lt;year&gt;2016&lt;/year&gt;&lt;pub-dates&gt;&lt;date&gt;Dec 13&lt;/date&gt;&lt;/pub-dates&gt;&lt;/dates&gt;&lt;isbn&gt;1520-5827 (Electronic)&amp;#xD;0743-7463 (Linking)&lt;/isbn&gt;&lt;accession-num&gt;27951690&lt;/accession-num&gt;&lt;urls&gt;&lt;related-urls&gt;&lt;url&gt;https://www.ncbi.nlm.nih.gov/pubmed/27951690&lt;/url&gt;&lt;/related-urls&gt;&lt;/urls&gt;&lt;electronic-resource-num&gt;10.1021/acs.langmuir.6b03099&lt;/electronic-resource-num&gt;&lt;/record&gt;&lt;/Cite&gt;&lt;/EndNote&gt;</w:instrText>
      </w:r>
      <w:r w:rsidRPr="00A849A4">
        <w:rPr>
          <w:rFonts w:ascii="Times New Roman" w:hAnsi="Times New Roman"/>
          <w:color w:val="000000" w:themeColor="text1"/>
          <w:sz w:val="24"/>
          <w:szCs w:val="24"/>
          <w:lang w:val="en-CA"/>
        </w:rPr>
        <w:fldChar w:fldCharType="separate"/>
      </w:r>
      <w:r w:rsidR="00023CC7" w:rsidRPr="00A849A4">
        <w:rPr>
          <w:rFonts w:ascii="Times New Roman" w:hAnsi="Times New Roman"/>
          <w:noProof/>
          <w:color w:val="000000" w:themeColor="text1"/>
          <w:sz w:val="24"/>
          <w:szCs w:val="24"/>
          <w:lang w:val="en-CA"/>
        </w:rPr>
        <w:t>(</w:t>
      </w:r>
      <w:hyperlink w:anchor="_ENREF_5" w:tooltip="Beaugrand, 2016 #75" w:history="1">
        <w:r w:rsidR="0095269C" w:rsidRPr="00A849A4">
          <w:rPr>
            <w:rFonts w:ascii="Times New Roman" w:hAnsi="Times New Roman"/>
            <w:noProof/>
            <w:color w:val="000000" w:themeColor="text1"/>
            <w:sz w:val="24"/>
            <w:szCs w:val="24"/>
            <w:lang w:val="en-CA"/>
          </w:rPr>
          <w:t>Beaugrand et al. 2016</w:t>
        </w:r>
      </w:hyperlink>
      <w:r w:rsidR="00023CC7" w:rsidRPr="00A849A4">
        <w:rPr>
          <w:rFonts w:ascii="Times New Roman" w:hAnsi="Times New Roman"/>
          <w:noProof/>
          <w:color w:val="000000" w:themeColor="text1"/>
          <w:sz w:val="24"/>
          <w:szCs w:val="24"/>
          <w:lang w:val="en-CA"/>
        </w:rPr>
        <w:t>)</w:t>
      </w:r>
      <w:r w:rsidRPr="00A849A4">
        <w:rPr>
          <w:rFonts w:ascii="Times New Roman" w:hAnsi="Times New Roman"/>
          <w:color w:val="000000" w:themeColor="text1"/>
          <w:sz w:val="24"/>
          <w:szCs w:val="24"/>
          <w:lang w:val="en-CA"/>
        </w:rPr>
        <w:fldChar w:fldCharType="end"/>
      </w:r>
      <w:r w:rsidRPr="00A849A4">
        <w:rPr>
          <w:rFonts w:ascii="Times New Roman" w:hAnsi="Times New Roman"/>
          <w:color w:val="000000" w:themeColor="text1"/>
          <w:sz w:val="24"/>
          <w:szCs w:val="24"/>
          <w:lang w:val="en-CA"/>
        </w:rPr>
        <w:t xml:space="preserve">. </w:t>
      </w:r>
    </w:p>
    <w:p w14:paraId="073A4960" w14:textId="77777777" w:rsidR="00DC706B" w:rsidRPr="00A849A4" w:rsidRDefault="00DC706B" w:rsidP="00DC706B">
      <w:pPr>
        <w:spacing w:after="0" w:line="240" w:lineRule="auto"/>
        <w:jc w:val="both"/>
        <w:rPr>
          <w:rFonts w:ascii="Times New Roman" w:hAnsi="Times New Roman"/>
          <w:b/>
          <w:bCs/>
          <w:color w:val="000000" w:themeColor="text1"/>
          <w:sz w:val="24"/>
          <w:szCs w:val="24"/>
          <w:lang w:val="en-CA"/>
        </w:rPr>
      </w:pPr>
    </w:p>
    <w:p w14:paraId="4B4C4C07" w14:textId="0F738B44" w:rsidR="00DC706B" w:rsidRPr="00A849A4" w:rsidRDefault="00DC706B" w:rsidP="00DC706B">
      <w:pPr>
        <w:spacing w:after="0" w:line="240" w:lineRule="auto"/>
        <w:jc w:val="both"/>
        <w:rPr>
          <w:rFonts w:ascii="Times New Roman" w:hAnsi="Times New Roman"/>
          <w:color w:val="000000" w:themeColor="text1"/>
          <w:sz w:val="24"/>
          <w:szCs w:val="24"/>
          <w:lang w:val="en-US"/>
        </w:rPr>
      </w:pPr>
      <w:proofErr w:type="gramStart"/>
      <w:r w:rsidRPr="00A849A4">
        <w:rPr>
          <w:rFonts w:ascii="Times New Roman" w:hAnsi="Times New Roman"/>
          <w:b/>
          <w:bCs/>
          <w:color w:val="000000" w:themeColor="text1"/>
          <w:sz w:val="24"/>
          <w:szCs w:val="24"/>
          <w:lang w:val="en-CA"/>
        </w:rPr>
        <w:t>Table 2.</w:t>
      </w:r>
      <w:proofErr w:type="gramEnd"/>
      <w:r w:rsidRPr="00A849A4">
        <w:rPr>
          <w:rFonts w:ascii="Times New Roman" w:hAnsi="Times New Roman"/>
          <w:b/>
          <w:bCs/>
          <w:color w:val="000000" w:themeColor="text1"/>
          <w:sz w:val="24"/>
          <w:szCs w:val="24"/>
          <w:lang w:val="en-CA"/>
        </w:rPr>
        <w:t xml:space="preserve"> </w:t>
      </w:r>
      <w:proofErr w:type="gramStart"/>
      <w:r w:rsidRPr="00A849A4">
        <w:rPr>
          <w:rFonts w:ascii="Times New Roman" w:hAnsi="Times New Roman"/>
          <w:bCs/>
          <w:color w:val="000000" w:themeColor="text1"/>
          <w:sz w:val="24"/>
          <w:szCs w:val="24"/>
          <w:lang w:val="en-CA"/>
        </w:rPr>
        <w:t xml:space="preserve">Effect of the </w:t>
      </w:r>
      <w:proofErr w:type="spellStart"/>
      <w:r w:rsidRPr="00A849A4">
        <w:rPr>
          <w:rFonts w:ascii="Times New Roman" w:hAnsi="Times New Roman"/>
          <w:bCs/>
          <w:color w:val="000000" w:themeColor="text1"/>
          <w:sz w:val="24"/>
          <w:szCs w:val="24"/>
          <w:lang w:val="en-CA"/>
        </w:rPr>
        <w:t>hERG</w:t>
      </w:r>
      <w:proofErr w:type="spellEnd"/>
      <w:r w:rsidRPr="00A849A4">
        <w:rPr>
          <w:rFonts w:ascii="Times New Roman" w:hAnsi="Times New Roman"/>
          <w:bCs/>
          <w:color w:val="000000" w:themeColor="text1"/>
          <w:sz w:val="24"/>
          <w:szCs w:val="24"/>
          <w:lang w:val="en-CA"/>
        </w:rPr>
        <w:t xml:space="preserve"> and Kv1.5 pore helices on </w:t>
      </w:r>
      <w:r w:rsidRPr="00A849A4">
        <w:rPr>
          <w:rFonts w:ascii="Times New Roman" w:hAnsi="Times New Roman"/>
          <w:color w:val="000000" w:themeColor="text1"/>
          <w:sz w:val="24"/>
          <w:szCs w:val="24"/>
          <w:lang w:val="en-CA"/>
        </w:rPr>
        <w:t xml:space="preserve">DMPC/DPC (2:1) and DMPC/DMPS/DPC (1.8/0.2/1) </w:t>
      </w:r>
      <w:proofErr w:type="spellStart"/>
      <w:r w:rsidRPr="00A849A4">
        <w:rPr>
          <w:rFonts w:ascii="Times New Roman" w:hAnsi="Times New Roman"/>
          <w:color w:val="000000" w:themeColor="text1"/>
          <w:sz w:val="24"/>
          <w:szCs w:val="24"/>
          <w:lang w:val="en-CA"/>
        </w:rPr>
        <w:t>bicelles</w:t>
      </w:r>
      <w:proofErr w:type="spellEnd"/>
      <w:r w:rsidRPr="00A849A4">
        <w:rPr>
          <w:rFonts w:ascii="Times New Roman" w:hAnsi="Times New Roman"/>
          <w:color w:val="000000" w:themeColor="text1"/>
          <w:sz w:val="24"/>
          <w:szCs w:val="24"/>
          <w:lang w:val="en-CA"/>
        </w:rPr>
        <w:t>.</w:t>
      </w:r>
      <w:proofErr w:type="gramEnd"/>
      <w:r w:rsidRPr="00A849A4">
        <w:rPr>
          <w:rFonts w:ascii="Times New Roman" w:hAnsi="Times New Roman"/>
          <w:color w:val="000000" w:themeColor="text1"/>
          <w:sz w:val="24"/>
          <w:szCs w:val="24"/>
          <w:lang w:val="en-CA"/>
        </w:rPr>
        <w:t xml:space="preserve"> T</w:t>
      </w:r>
      <w:r w:rsidRPr="00A849A4">
        <w:rPr>
          <w:rFonts w:ascii="Times New Roman" w:hAnsi="Times New Roman"/>
          <w:bCs/>
          <w:color w:val="000000" w:themeColor="text1"/>
          <w:sz w:val="24"/>
          <w:szCs w:val="24"/>
          <w:lang w:val="en-CA"/>
        </w:rPr>
        <w:t>he left (</w:t>
      </w:r>
      <m:oMath>
        <m:sSub>
          <m:sSubPr>
            <m:ctrlPr>
              <w:rPr>
                <w:rFonts w:ascii="Cambria Math" w:hAnsi="Cambria Math"/>
                <w:i/>
                <w:color w:val="000000" w:themeColor="text1"/>
                <w:sz w:val="24"/>
                <w:szCs w:val="24"/>
                <w:lang w:val="fr-CA"/>
              </w:rPr>
            </m:ctrlPr>
          </m:sSubPr>
          <m:e>
            <m:r>
              <w:rPr>
                <w:rFonts w:ascii="Cambria Math" w:hAnsi="Cambria Math"/>
                <w:color w:val="000000" w:themeColor="text1"/>
                <w:sz w:val="24"/>
                <w:szCs w:val="24"/>
                <w:lang w:val="fr-CA"/>
              </w:rPr>
              <m:t>δ</m:t>
            </m:r>
          </m:e>
          <m:sub>
            <m:r>
              <w:rPr>
                <w:rFonts w:ascii="Cambria Math" w:hAnsi="Cambria Math"/>
                <w:color w:val="000000" w:themeColor="text1"/>
                <w:sz w:val="24"/>
                <w:szCs w:val="24"/>
                <w:lang w:val="fr-CA"/>
              </w:rPr>
              <m:t>left</m:t>
            </m:r>
          </m:sub>
        </m:sSub>
      </m:oMath>
      <w:r w:rsidRPr="00A849A4">
        <w:rPr>
          <w:rFonts w:ascii="Times New Roman" w:hAnsi="Times New Roman"/>
          <w:bCs/>
          <w:color w:val="000000" w:themeColor="text1"/>
          <w:sz w:val="24"/>
          <w:szCs w:val="24"/>
          <w:lang w:val="en-CA"/>
        </w:rPr>
        <w:t>) and right (</w:t>
      </w:r>
      <m:oMath>
        <m:sSub>
          <m:sSubPr>
            <m:ctrlPr>
              <w:rPr>
                <w:rFonts w:ascii="Cambria Math" w:hAnsi="Cambria Math"/>
                <w:i/>
                <w:color w:val="000000" w:themeColor="text1"/>
                <w:sz w:val="24"/>
                <w:szCs w:val="24"/>
                <w:lang w:val="fr-CA"/>
              </w:rPr>
            </m:ctrlPr>
          </m:sSubPr>
          <m:e>
            <m:r>
              <w:rPr>
                <w:rFonts w:ascii="Cambria Math" w:hAnsi="Cambria Math"/>
                <w:color w:val="000000" w:themeColor="text1"/>
                <w:sz w:val="24"/>
                <w:szCs w:val="24"/>
                <w:lang w:val="fr-CA"/>
              </w:rPr>
              <m:t>δ</m:t>
            </m:r>
          </m:e>
          <m:sub>
            <m:r>
              <w:rPr>
                <w:rFonts w:ascii="Cambria Math" w:hAnsi="Cambria Math"/>
                <w:color w:val="000000" w:themeColor="text1"/>
                <w:sz w:val="24"/>
                <w:szCs w:val="24"/>
                <w:lang w:val="fr-CA"/>
              </w:rPr>
              <m:t>rig</m:t>
            </m:r>
            <m:r>
              <w:rPr>
                <w:rFonts w:ascii="Cambria Math" w:hAnsi="Cambria Math"/>
                <w:color w:val="000000" w:themeColor="text1"/>
                <w:sz w:val="24"/>
                <w:szCs w:val="24"/>
                <w:lang w:val="en-CA"/>
              </w:rPr>
              <m:t>h</m:t>
            </m:r>
            <m:r>
              <w:rPr>
                <w:rFonts w:ascii="Cambria Math" w:hAnsi="Cambria Math"/>
                <w:color w:val="000000" w:themeColor="text1"/>
                <w:sz w:val="24"/>
                <w:szCs w:val="24"/>
                <w:lang w:val="fr-CA"/>
              </w:rPr>
              <m:t>t</m:t>
            </m:r>
          </m:sub>
        </m:sSub>
      </m:oMath>
      <w:r w:rsidRPr="00A849A4">
        <w:rPr>
          <w:rFonts w:ascii="Times New Roman" w:hAnsi="Times New Roman"/>
          <w:bCs/>
          <w:color w:val="000000" w:themeColor="text1"/>
          <w:sz w:val="24"/>
          <w:szCs w:val="24"/>
          <w:lang w:val="en-CA"/>
        </w:rPr>
        <w:t>) peak chemical shifts, order parameter of the bilayer (</w:t>
      </w:r>
      <w:proofErr w:type="spellStart"/>
      <w:r w:rsidRPr="00A849A4">
        <w:rPr>
          <w:rFonts w:ascii="Times New Roman" w:hAnsi="Times New Roman"/>
          <w:bCs/>
          <w:color w:val="000000" w:themeColor="text1"/>
          <w:sz w:val="24"/>
          <w:szCs w:val="24"/>
          <w:lang w:val="en-CA"/>
        </w:rPr>
        <w:t>S</w:t>
      </w:r>
      <w:r w:rsidRPr="00A849A4">
        <w:rPr>
          <w:rFonts w:ascii="Times New Roman" w:hAnsi="Times New Roman"/>
          <w:bCs/>
          <w:color w:val="000000" w:themeColor="text1"/>
          <w:sz w:val="24"/>
          <w:szCs w:val="24"/>
          <w:vertAlign w:val="subscript"/>
          <w:lang w:val="en-CA"/>
        </w:rPr>
        <w:t>bil</w:t>
      </w:r>
      <w:proofErr w:type="spellEnd"/>
      <w:r w:rsidRPr="00A849A4">
        <w:rPr>
          <w:rFonts w:ascii="Times New Roman" w:hAnsi="Times New Roman"/>
          <w:bCs/>
          <w:color w:val="000000" w:themeColor="text1"/>
          <w:sz w:val="24"/>
          <w:szCs w:val="24"/>
          <w:lang w:val="en-CA"/>
        </w:rPr>
        <w:t xml:space="preserve">), static and dynamic </w:t>
      </w:r>
      <w:proofErr w:type="spellStart"/>
      <w:r w:rsidRPr="00A849A4">
        <w:rPr>
          <w:rFonts w:ascii="Times New Roman" w:hAnsi="Times New Roman"/>
          <w:bCs/>
          <w:color w:val="000000" w:themeColor="text1"/>
          <w:sz w:val="24"/>
          <w:szCs w:val="24"/>
          <w:lang w:val="en-CA"/>
        </w:rPr>
        <w:t>mosaicities</w:t>
      </w:r>
      <w:proofErr w:type="spellEnd"/>
      <w:r w:rsidRPr="00A849A4">
        <w:rPr>
          <w:rFonts w:ascii="Times New Roman" w:hAnsi="Times New Roman"/>
          <w:bCs/>
          <w:color w:val="000000" w:themeColor="text1"/>
          <w:sz w:val="24"/>
          <w:szCs w:val="24"/>
          <w:lang w:val="en-CA"/>
        </w:rPr>
        <w:t xml:space="preserve">, as well as temperature at which oriented </w:t>
      </w:r>
      <w:proofErr w:type="spellStart"/>
      <w:r w:rsidRPr="00A849A4">
        <w:rPr>
          <w:rFonts w:ascii="Times New Roman" w:hAnsi="Times New Roman"/>
          <w:bCs/>
          <w:color w:val="000000" w:themeColor="text1"/>
          <w:sz w:val="24"/>
          <w:szCs w:val="24"/>
          <w:lang w:val="en-CA"/>
        </w:rPr>
        <w:t>bicelles</w:t>
      </w:r>
      <w:proofErr w:type="spellEnd"/>
      <w:r w:rsidRPr="00A849A4">
        <w:rPr>
          <w:rFonts w:ascii="Times New Roman" w:hAnsi="Times New Roman"/>
          <w:bCs/>
          <w:color w:val="000000" w:themeColor="text1"/>
          <w:sz w:val="24"/>
          <w:szCs w:val="24"/>
          <w:lang w:val="en-CA"/>
        </w:rPr>
        <w:t xml:space="preserve"> are observed are reported</w:t>
      </w:r>
      <w:r w:rsidRPr="00A849A4">
        <w:rPr>
          <w:rFonts w:ascii="Times New Roman" w:hAnsi="Times New Roman"/>
          <w:color w:val="000000" w:themeColor="text1"/>
          <w:sz w:val="24"/>
          <w:szCs w:val="24"/>
          <w:lang w:val="en-CA"/>
        </w:rPr>
        <w:t xml:space="preserve">. The data used to calculate the </w:t>
      </w:r>
      <w:proofErr w:type="spellStart"/>
      <w:r w:rsidRPr="00A849A4">
        <w:rPr>
          <w:rFonts w:ascii="Times New Roman" w:hAnsi="Times New Roman"/>
          <w:bCs/>
          <w:color w:val="000000" w:themeColor="text1"/>
          <w:sz w:val="24"/>
          <w:szCs w:val="24"/>
          <w:lang w:val="en-CA"/>
        </w:rPr>
        <w:t>S</w:t>
      </w:r>
      <w:r w:rsidRPr="00A849A4">
        <w:rPr>
          <w:rFonts w:ascii="Times New Roman" w:hAnsi="Times New Roman"/>
          <w:bCs/>
          <w:color w:val="000000" w:themeColor="text1"/>
          <w:sz w:val="24"/>
          <w:szCs w:val="24"/>
          <w:vertAlign w:val="subscript"/>
          <w:lang w:val="en-CA"/>
        </w:rPr>
        <w:t>bil</w:t>
      </w:r>
      <w:proofErr w:type="spellEnd"/>
      <w:r w:rsidRPr="00A849A4">
        <w:rPr>
          <w:rFonts w:ascii="Times New Roman" w:hAnsi="Times New Roman"/>
          <w:bCs/>
          <w:color w:val="000000" w:themeColor="text1"/>
          <w:sz w:val="24"/>
          <w:szCs w:val="24"/>
          <w:lang w:val="en-CA"/>
        </w:rPr>
        <w:t xml:space="preserve">, and the dynamic </w:t>
      </w:r>
      <w:proofErr w:type="spellStart"/>
      <w:r w:rsidRPr="00A849A4">
        <w:rPr>
          <w:rFonts w:ascii="Times New Roman" w:hAnsi="Times New Roman"/>
          <w:bCs/>
          <w:color w:val="000000" w:themeColor="text1"/>
          <w:sz w:val="24"/>
          <w:szCs w:val="24"/>
          <w:lang w:val="en-CA"/>
        </w:rPr>
        <w:t>mosaicity</w:t>
      </w:r>
      <w:proofErr w:type="spellEnd"/>
      <w:r w:rsidRPr="00A849A4">
        <w:rPr>
          <w:rFonts w:ascii="Times New Roman" w:hAnsi="Times New Roman"/>
          <w:bCs/>
          <w:color w:val="000000" w:themeColor="text1"/>
          <w:sz w:val="24"/>
          <w:szCs w:val="24"/>
          <w:lang w:val="en-CA"/>
        </w:rPr>
        <w:t xml:space="preserve"> are reported in Table S6. </w:t>
      </w:r>
      <w:r w:rsidRPr="00A849A4">
        <w:rPr>
          <w:rFonts w:ascii="Times New Roman" w:hAnsi="Times New Roman"/>
          <w:color w:val="000000" w:themeColor="text1"/>
          <w:sz w:val="24"/>
          <w:szCs w:val="24"/>
          <w:lang w:val="en-US"/>
        </w:rPr>
        <w:t xml:space="preserve">The static </w:t>
      </w:r>
      <w:proofErr w:type="spellStart"/>
      <w:r w:rsidRPr="00A849A4">
        <w:rPr>
          <w:rFonts w:ascii="Times New Roman" w:hAnsi="Times New Roman"/>
          <w:color w:val="000000" w:themeColor="text1"/>
          <w:sz w:val="24"/>
          <w:szCs w:val="24"/>
          <w:lang w:val="en-US"/>
        </w:rPr>
        <w:t>mosaicity</w:t>
      </w:r>
      <w:proofErr w:type="spellEnd"/>
      <w:r w:rsidRPr="00A849A4">
        <w:rPr>
          <w:rFonts w:ascii="Times New Roman" w:hAnsi="Times New Roman"/>
          <w:color w:val="000000" w:themeColor="text1"/>
          <w:sz w:val="24"/>
          <w:szCs w:val="24"/>
          <w:lang w:val="en-US"/>
        </w:rPr>
        <w:t xml:space="preserve"> is estimated with simulat</w:t>
      </w:r>
      <w:r w:rsidR="00150FD5" w:rsidRPr="00A849A4">
        <w:rPr>
          <w:rFonts w:ascii="Times New Roman" w:hAnsi="Times New Roman"/>
          <w:color w:val="000000" w:themeColor="text1"/>
          <w:sz w:val="24"/>
          <w:szCs w:val="24"/>
          <w:lang w:val="en-US"/>
        </w:rPr>
        <w:t xml:space="preserve">ed </w:t>
      </w:r>
      <w:r w:rsidRPr="00A849A4">
        <w:rPr>
          <w:rFonts w:ascii="Times New Roman" w:hAnsi="Times New Roman"/>
          <w:color w:val="000000" w:themeColor="text1"/>
          <w:sz w:val="24"/>
          <w:szCs w:val="24"/>
          <w:lang w:val="en-US"/>
        </w:rPr>
        <w:t>spectra.</w:t>
      </w:r>
    </w:p>
    <w:p w14:paraId="490D82E8" w14:textId="77777777" w:rsidR="00DC706B" w:rsidRPr="00A849A4" w:rsidRDefault="00DC706B" w:rsidP="00DC706B">
      <w:pPr>
        <w:spacing w:after="0" w:line="360" w:lineRule="auto"/>
        <w:jc w:val="both"/>
        <w:rPr>
          <w:rFonts w:ascii="Times New Roman" w:hAnsi="Times New Roman"/>
          <w:color w:val="000000" w:themeColor="text1"/>
          <w:sz w:val="24"/>
          <w:szCs w:val="24"/>
          <w:lang w:val="en-CA"/>
        </w:rPr>
      </w:pPr>
    </w:p>
    <w:tbl>
      <w:tblPr>
        <w:tblStyle w:val="TableGrid"/>
        <w:tblW w:w="89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135"/>
        <w:gridCol w:w="850"/>
        <w:gridCol w:w="851"/>
        <w:gridCol w:w="708"/>
        <w:gridCol w:w="1276"/>
        <w:gridCol w:w="1276"/>
        <w:gridCol w:w="1885"/>
      </w:tblGrid>
      <w:tr w:rsidR="00A849A4" w:rsidRPr="00AD0170" w14:paraId="0FDCA5CE" w14:textId="77777777" w:rsidTr="00805132">
        <w:trPr>
          <w:trHeight w:val="381"/>
          <w:jc w:val="center"/>
        </w:trPr>
        <w:tc>
          <w:tcPr>
            <w:tcW w:w="2135" w:type="dxa"/>
            <w:tcBorders>
              <w:top w:val="single" w:sz="4" w:space="0" w:color="auto"/>
              <w:bottom w:val="single" w:sz="4" w:space="0" w:color="auto"/>
            </w:tcBorders>
            <w:vAlign w:val="center"/>
            <w:hideMark/>
          </w:tcPr>
          <w:p w14:paraId="2663DA5F" w14:textId="77777777" w:rsidR="00DC706B" w:rsidRPr="00A849A4" w:rsidRDefault="00DC706B" w:rsidP="00DE4832">
            <w:pPr>
              <w:pStyle w:val="NormalWeb"/>
              <w:spacing w:before="0" w:beforeAutospacing="0" w:after="0"/>
              <w:rPr>
                <w:rFonts w:ascii="Arial" w:hAnsi="Arial" w:cs="Arial"/>
                <w:color w:val="000000" w:themeColor="text1"/>
                <w:sz w:val="24"/>
                <w:szCs w:val="24"/>
              </w:rPr>
            </w:pPr>
            <w:r w:rsidRPr="00A849A4">
              <w:rPr>
                <w:rFonts w:ascii="Times New Roman" w:hAnsi="Times New Roman"/>
                <w:color w:val="000000" w:themeColor="text1"/>
                <w:kern w:val="24"/>
                <w:sz w:val="24"/>
                <w:szCs w:val="24"/>
                <w:lang w:val="en-CA"/>
              </w:rPr>
              <w:t>Sample</w:t>
            </w:r>
          </w:p>
        </w:tc>
        <w:tc>
          <w:tcPr>
            <w:tcW w:w="850" w:type="dxa"/>
            <w:tcBorders>
              <w:top w:val="single" w:sz="4" w:space="0" w:color="auto"/>
              <w:bottom w:val="single" w:sz="4" w:space="0" w:color="auto"/>
            </w:tcBorders>
            <w:vAlign w:val="center"/>
            <w:hideMark/>
          </w:tcPr>
          <w:p w14:paraId="5FBD2B0D" w14:textId="77777777" w:rsidR="00DC706B" w:rsidRPr="00A849A4" w:rsidRDefault="00AD0170" w:rsidP="00554034">
            <w:pPr>
              <w:pStyle w:val="NormalWeb"/>
              <w:spacing w:before="0" w:beforeAutospacing="0" w:after="0"/>
              <w:jc w:val="center"/>
              <w:rPr>
                <w:rFonts w:ascii="Arial" w:hAnsi="Arial" w:cs="Arial"/>
                <w:color w:val="000000" w:themeColor="text1"/>
                <w:sz w:val="24"/>
                <w:szCs w:val="24"/>
              </w:rPr>
            </w:pPr>
            <m:oMath>
              <m:sSub>
                <m:sSubPr>
                  <m:ctrlPr>
                    <w:rPr>
                      <w:rFonts w:ascii="Cambria Math" w:hAnsi="Cambria Math"/>
                      <w:i/>
                      <w:color w:val="000000" w:themeColor="text1"/>
                      <w:sz w:val="24"/>
                      <w:szCs w:val="24"/>
                      <w:lang w:val="fr-CA"/>
                    </w:rPr>
                  </m:ctrlPr>
                </m:sSubPr>
                <m:e>
                  <m:r>
                    <w:rPr>
                      <w:rFonts w:ascii="Cambria Math" w:hAnsi="Cambria Math"/>
                      <w:color w:val="000000" w:themeColor="text1"/>
                      <w:sz w:val="24"/>
                      <w:szCs w:val="24"/>
                      <w:lang w:val="fr-CA"/>
                    </w:rPr>
                    <m:t>δ</m:t>
                  </m:r>
                </m:e>
                <m:sub>
                  <m:r>
                    <w:rPr>
                      <w:rFonts w:ascii="Cambria Math" w:hAnsi="Cambria Math"/>
                      <w:color w:val="000000" w:themeColor="text1"/>
                      <w:sz w:val="24"/>
                      <w:szCs w:val="24"/>
                      <w:lang w:val="fr-CA"/>
                    </w:rPr>
                    <m:t>left</m:t>
                  </m:r>
                </m:sub>
              </m:sSub>
            </m:oMath>
            <w:r w:rsidR="00DC706B" w:rsidRPr="00A849A4" w:rsidDel="00264573">
              <w:rPr>
                <w:rFonts w:ascii="Times New Roman" w:hAnsi="Times New Roman"/>
                <w:color w:val="000000" w:themeColor="text1"/>
                <w:kern w:val="24"/>
                <w:sz w:val="24"/>
                <w:szCs w:val="24"/>
                <w:lang w:val="en-CA"/>
              </w:rPr>
              <w:t xml:space="preserve"> </w:t>
            </w:r>
            <w:r w:rsidR="00DC706B" w:rsidRPr="00A849A4">
              <w:rPr>
                <w:rFonts w:ascii="Times New Roman" w:hAnsi="Times New Roman"/>
                <w:color w:val="000000" w:themeColor="text1"/>
                <w:kern w:val="24"/>
                <w:sz w:val="24"/>
                <w:szCs w:val="24"/>
                <w:lang w:val="en-CA"/>
              </w:rPr>
              <w:t>(ppm)</w:t>
            </w:r>
          </w:p>
        </w:tc>
        <w:tc>
          <w:tcPr>
            <w:tcW w:w="851" w:type="dxa"/>
            <w:tcBorders>
              <w:top w:val="single" w:sz="4" w:space="0" w:color="auto"/>
              <w:bottom w:val="single" w:sz="4" w:space="0" w:color="auto"/>
            </w:tcBorders>
            <w:vAlign w:val="center"/>
            <w:hideMark/>
          </w:tcPr>
          <w:p w14:paraId="772988EE" w14:textId="77777777" w:rsidR="00DC706B" w:rsidRPr="00A849A4" w:rsidRDefault="00AD0170" w:rsidP="00554034">
            <w:pPr>
              <w:pStyle w:val="NormalWeb"/>
              <w:spacing w:before="0" w:beforeAutospacing="0" w:after="0"/>
              <w:jc w:val="center"/>
              <w:rPr>
                <w:rFonts w:ascii="Arial" w:hAnsi="Arial" w:cs="Arial"/>
                <w:color w:val="000000" w:themeColor="text1"/>
                <w:sz w:val="24"/>
                <w:szCs w:val="24"/>
              </w:rPr>
            </w:pPr>
            <m:oMath>
              <m:sSub>
                <m:sSubPr>
                  <m:ctrlPr>
                    <w:rPr>
                      <w:rFonts w:ascii="Cambria Math" w:hAnsi="Cambria Math"/>
                      <w:i/>
                      <w:color w:val="000000" w:themeColor="text1"/>
                      <w:sz w:val="24"/>
                      <w:szCs w:val="24"/>
                      <w:lang w:val="fr-CA"/>
                    </w:rPr>
                  </m:ctrlPr>
                </m:sSubPr>
                <m:e>
                  <m:r>
                    <w:rPr>
                      <w:rFonts w:ascii="Cambria Math" w:hAnsi="Cambria Math"/>
                      <w:color w:val="000000" w:themeColor="text1"/>
                      <w:sz w:val="24"/>
                      <w:szCs w:val="24"/>
                      <w:lang w:val="fr-CA"/>
                    </w:rPr>
                    <m:t>δ</m:t>
                  </m:r>
                </m:e>
                <m:sub>
                  <m:r>
                    <w:rPr>
                      <w:rFonts w:ascii="Cambria Math" w:hAnsi="Cambria Math"/>
                      <w:color w:val="000000" w:themeColor="text1"/>
                      <w:sz w:val="24"/>
                      <w:szCs w:val="24"/>
                      <w:lang w:val="fr-CA"/>
                    </w:rPr>
                    <m:t>rig</m:t>
                  </m:r>
                  <m:r>
                    <w:rPr>
                      <w:rFonts w:ascii="Cambria Math" w:hAnsi="Cambria Math"/>
                      <w:color w:val="000000" w:themeColor="text1"/>
                      <w:sz w:val="24"/>
                      <w:szCs w:val="24"/>
                      <w:lang w:val="en-CA"/>
                    </w:rPr>
                    <m:t>h</m:t>
                  </m:r>
                  <m:r>
                    <w:rPr>
                      <w:rFonts w:ascii="Cambria Math" w:hAnsi="Cambria Math"/>
                      <w:color w:val="000000" w:themeColor="text1"/>
                      <w:sz w:val="24"/>
                      <w:szCs w:val="24"/>
                      <w:lang w:val="fr-CA"/>
                    </w:rPr>
                    <m:t>t</m:t>
                  </m:r>
                </m:sub>
              </m:sSub>
            </m:oMath>
            <w:r w:rsidR="00DC706B" w:rsidRPr="00A849A4" w:rsidDel="00264573">
              <w:rPr>
                <w:rFonts w:ascii="Times New Roman" w:hAnsi="Times New Roman"/>
                <w:color w:val="000000" w:themeColor="text1"/>
                <w:kern w:val="24"/>
                <w:sz w:val="24"/>
                <w:szCs w:val="24"/>
                <w:lang w:val="en-CA"/>
              </w:rPr>
              <w:t xml:space="preserve"> </w:t>
            </w:r>
            <w:r w:rsidR="00DC706B" w:rsidRPr="00A849A4">
              <w:rPr>
                <w:rFonts w:ascii="Times New Roman" w:hAnsi="Times New Roman"/>
                <w:color w:val="000000" w:themeColor="text1"/>
                <w:kern w:val="24"/>
                <w:sz w:val="24"/>
                <w:szCs w:val="24"/>
                <w:lang w:val="en-CA"/>
              </w:rPr>
              <w:t>(ppm)</w:t>
            </w:r>
          </w:p>
        </w:tc>
        <w:tc>
          <w:tcPr>
            <w:tcW w:w="708" w:type="dxa"/>
            <w:tcBorders>
              <w:top w:val="single" w:sz="4" w:space="0" w:color="auto"/>
              <w:bottom w:val="single" w:sz="4" w:space="0" w:color="auto"/>
            </w:tcBorders>
          </w:tcPr>
          <w:p w14:paraId="0F77124B" w14:textId="77777777" w:rsidR="00DC706B" w:rsidRPr="00A849A4" w:rsidRDefault="00DC706B" w:rsidP="00554034">
            <w:pPr>
              <w:pStyle w:val="NormalWeb"/>
              <w:spacing w:before="0" w:beforeAutospacing="0" w:after="0"/>
              <w:jc w:val="center"/>
              <w:rPr>
                <w:rFonts w:ascii="Times New Roman" w:hAnsi="Times New Roman"/>
                <w:color w:val="000000" w:themeColor="text1"/>
                <w:kern w:val="24"/>
                <w:sz w:val="24"/>
                <w:szCs w:val="24"/>
                <w:lang w:val="en-CA"/>
              </w:rPr>
            </w:pPr>
          </w:p>
          <w:p w14:paraId="66057613" w14:textId="77777777" w:rsidR="00DC706B" w:rsidRPr="00A849A4" w:rsidRDefault="00DC706B" w:rsidP="00554034">
            <w:pPr>
              <w:pStyle w:val="NormalWeb"/>
              <w:spacing w:before="0" w:beforeAutospacing="0" w:after="0"/>
              <w:jc w:val="center"/>
              <w:rPr>
                <w:rFonts w:ascii="Times New Roman" w:hAnsi="Times New Roman"/>
                <w:color w:val="000000" w:themeColor="text1"/>
                <w:kern w:val="24"/>
                <w:sz w:val="24"/>
                <w:szCs w:val="24"/>
                <w:lang w:val="en-CA"/>
              </w:rPr>
            </w:pPr>
            <w:proofErr w:type="spellStart"/>
            <w:r w:rsidRPr="00A849A4">
              <w:rPr>
                <w:rFonts w:ascii="Times New Roman" w:hAnsi="Times New Roman"/>
                <w:color w:val="000000" w:themeColor="text1"/>
                <w:kern w:val="24"/>
                <w:sz w:val="24"/>
                <w:szCs w:val="24"/>
                <w:lang w:val="en-CA"/>
              </w:rPr>
              <w:t>S</w:t>
            </w:r>
            <w:r w:rsidRPr="00A849A4">
              <w:rPr>
                <w:rFonts w:ascii="Times New Roman" w:hAnsi="Times New Roman"/>
                <w:color w:val="000000" w:themeColor="text1"/>
                <w:kern w:val="24"/>
                <w:sz w:val="24"/>
                <w:szCs w:val="24"/>
                <w:vertAlign w:val="subscript"/>
                <w:lang w:val="en-CA"/>
              </w:rPr>
              <w:t>bil</w:t>
            </w:r>
            <w:proofErr w:type="spellEnd"/>
          </w:p>
        </w:tc>
        <w:tc>
          <w:tcPr>
            <w:tcW w:w="1276" w:type="dxa"/>
            <w:tcBorders>
              <w:top w:val="single" w:sz="4" w:space="0" w:color="auto"/>
              <w:bottom w:val="single" w:sz="4" w:space="0" w:color="auto"/>
            </w:tcBorders>
            <w:vAlign w:val="center"/>
            <w:hideMark/>
          </w:tcPr>
          <w:p w14:paraId="7A8FA4E5" w14:textId="77777777" w:rsidR="00DC706B" w:rsidRPr="00A849A4" w:rsidRDefault="00DC706B" w:rsidP="00554034">
            <w:pPr>
              <w:pStyle w:val="NormalWeb"/>
              <w:spacing w:before="0" w:beforeAutospacing="0" w:after="0"/>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en-CA"/>
              </w:rPr>
              <w:t xml:space="preserve">Static </w:t>
            </w:r>
            <w:proofErr w:type="spellStart"/>
            <w:r w:rsidRPr="00A849A4">
              <w:rPr>
                <w:rFonts w:ascii="Times New Roman" w:hAnsi="Times New Roman"/>
                <w:color w:val="000000" w:themeColor="text1"/>
                <w:kern w:val="24"/>
                <w:sz w:val="24"/>
                <w:szCs w:val="24"/>
                <w:lang w:val="en-CA"/>
              </w:rPr>
              <w:t>mosaicity</w:t>
            </w:r>
            <w:proofErr w:type="spellEnd"/>
          </w:p>
        </w:tc>
        <w:tc>
          <w:tcPr>
            <w:tcW w:w="1276" w:type="dxa"/>
            <w:tcBorders>
              <w:top w:val="single" w:sz="4" w:space="0" w:color="auto"/>
              <w:bottom w:val="single" w:sz="4" w:space="0" w:color="auto"/>
            </w:tcBorders>
            <w:vAlign w:val="center"/>
            <w:hideMark/>
          </w:tcPr>
          <w:p w14:paraId="73B5D7E7" w14:textId="77777777" w:rsidR="00DC706B" w:rsidRPr="00A849A4" w:rsidRDefault="00DC706B" w:rsidP="00554034">
            <w:pPr>
              <w:pStyle w:val="NormalWeb"/>
              <w:spacing w:before="0" w:beforeAutospacing="0" w:after="0"/>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en-CA"/>
              </w:rPr>
              <w:t xml:space="preserve">Dynamic </w:t>
            </w:r>
            <w:proofErr w:type="spellStart"/>
            <w:r w:rsidRPr="00A849A4">
              <w:rPr>
                <w:rFonts w:ascii="Times New Roman" w:hAnsi="Times New Roman"/>
                <w:color w:val="000000" w:themeColor="text1"/>
                <w:kern w:val="24"/>
                <w:sz w:val="24"/>
                <w:szCs w:val="24"/>
                <w:lang w:val="en-CA"/>
              </w:rPr>
              <w:t>mosaicity</w:t>
            </w:r>
            <w:proofErr w:type="spellEnd"/>
          </w:p>
        </w:tc>
        <w:tc>
          <w:tcPr>
            <w:tcW w:w="1885" w:type="dxa"/>
            <w:tcBorders>
              <w:top w:val="single" w:sz="4" w:space="0" w:color="auto"/>
              <w:bottom w:val="single" w:sz="4" w:space="0" w:color="auto"/>
            </w:tcBorders>
            <w:vAlign w:val="center"/>
            <w:hideMark/>
          </w:tcPr>
          <w:p w14:paraId="2228BCB8" w14:textId="63E57ED3" w:rsidR="00DC706B" w:rsidRPr="00A849A4" w:rsidRDefault="00260260" w:rsidP="00554034">
            <w:pPr>
              <w:pStyle w:val="NormalWeb"/>
              <w:spacing w:before="0" w:beforeAutospacing="0" w:after="0"/>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en-CA"/>
              </w:rPr>
              <w:t>Temperatures over which oriented</w:t>
            </w:r>
            <w:r w:rsidR="00DC706B" w:rsidRPr="00A849A4">
              <w:rPr>
                <w:rFonts w:ascii="Times New Roman" w:hAnsi="Times New Roman"/>
                <w:color w:val="000000" w:themeColor="text1"/>
                <w:kern w:val="24"/>
                <w:sz w:val="24"/>
                <w:szCs w:val="24"/>
                <w:lang w:val="en-CA"/>
              </w:rPr>
              <w:t xml:space="preserve"> (°C)</w:t>
            </w:r>
          </w:p>
        </w:tc>
      </w:tr>
      <w:tr w:rsidR="00A849A4" w:rsidRPr="00A849A4" w14:paraId="0E135D6F" w14:textId="77777777" w:rsidTr="003E12FE">
        <w:trPr>
          <w:trHeight w:val="334"/>
          <w:jc w:val="center"/>
        </w:trPr>
        <w:tc>
          <w:tcPr>
            <w:tcW w:w="2135" w:type="dxa"/>
            <w:tcBorders>
              <w:top w:val="single" w:sz="4" w:space="0" w:color="auto"/>
            </w:tcBorders>
            <w:hideMark/>
          </w:tcPr>
          <w:p w14:paraId="1ED183D7" w14:textId="77777777" w:rsidR="00DC706B" w:rsidRPr="00A849A4" w:rsidRDefault="00DC706B" w:rsidP="00554034">
            <w:pPr>
              <w:pStyle w:val="NormalWeb"/>
              <w:spacing w:before="0" w:beforeAutospacing="0" w:after="0" w:line="336" w:lineRule="atLeast"/>
              <w:rPr>
                <w:rFonts w:ascii="Arial" w:hAnsi="Arial" w:cs="Arial"/>
                <w:color w:val="000000" w:themeColor="text1"/>
                <w:sz w:val="24"/>
                <w:szCs w:val="24"/>
              </w:rPr>
            </w:pPr>
            <w:proofErr w:type="spellStart"/>
            <w:r w:rsidRPr="00A849A4">
              <w:rPr>
                <w:rFonts w:ascii="Times New Roman" w:hAnsi="Times New Roman"/>
                <w:color w:val="000000" w:themeColor="text1"/>
                <w:kern w:val="24"/>
                <w:sz w:val="24"/>
                <w:szCs w:val="24"/>
                <w:lang w:val="fr-FR"/>
              </w:rPr>
              <w:t>Zwitterionic</w:t>
            </w:r>
            <w:proofErr w:type="spellEnd"/>
            <w:r w:rsidRPr="00A849A4">
              <w:rPr>
                <w:rFonts w:ascii="Times New Roman" w:hAnsi="Times New Roman"/>
                <w:color w:val="000000" w:themeColor="text1"/>
                <w:kern w:val="24"/>
                <w:sz w:val="24"/>
                <w:szCs w:val="24"/>
                <w:lang w:val="fr-FR"/>
              </w:rPr>
              <w:t xml:space="preserve"> </w:t>
            </w:r>
            <w:proofErr w:type="spellStart"/>
            <w:r w:rsidRPr="00A849A4">
              <w:rPr>
                <w:rFonts w:ascii="Times New Roman" w:hAnsi="Times New Roman"/>
                <w:color w:val="000000" w:themeColor="text1"/>
                <w:kern w:val="24"/>
                <w:sz w:val="24"/>
                <w:szCs w:val="24"/>
                <w:lang w:val="fr-FR"/>
              </w:rPr>
              <w:t>bicelle</w:t>
            </w:r>
            <w:proofErr w:type="spellEnd"/>
          </w:p>
        </w:tc>
        <w:tc>
          <w:tcPr>
            <w:tcW w:w="850" w:type="dxa"/>
            <w:tcBorders>
              <w:top w:val="single" w:sz="4" w:space="0" w:color="auto"/>
            </w:tcBorders>
            <w:hideMark/>
          </w:tcPr>
          <w:p w14:paraId="66BB84D4" w14:textId="77777777" w:rsidR="00DC706B" w:rsidRPr="00A849A4" w:rsidRDefault="00DC706B" w:rsidP="00554034">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-3.7</w:t>
            </w:r>
          </w:p>
        </w:tc>
        <w:tc>
          <w:tcPr>
            <w:tcW w:w="851" w:type="dxa"/>
            <w:tcBorders>
              <w:top w:val="single" w:sz="4" w:space="0" w:color="auto"/>
            </w:tcBorders>
            <w:hideMark/>
          </w:tcPr>
          <w:p w14:paraId="42E39BEC" w14:textId="77777777" w:rsidR="00DC706B" w:rsidRPr="00A849A4" w:rsidRDefault="00DC706B" w:rsidP="00554034">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-9.3</w:t>
            </w:r>
          </w:p>
        </w:tc>
        <w:tc>
          <w:tcPr>
            <w:tcW w:w="708" w:type="dxa"/>
            <w:tcBorders>
              <w:top w:val="single" w:sz="4" w:space="0" w:color="auto"/>
            </w:tcBorders>
          </w:tcPr>
          <w:p w14:paraId="30E17D95" w14:textId="77777777" w:rsidR="00DC706B" w:rsidRPr="00A849A4" w:rsidRDefault="00DC706B" w:rsidP="00554034">
            <w:pPr>
              <w:pStyle w:val="NormalWeb"/>
              <w:spacing w:before="0" w:beforeAutospacing="0" w:after="0" w:line="336" w:lineRule="atLeast"/>
              <w:jc w:val="center"/>
              <w:rPr>
                <w:rFonts w:ascii="Times New Roman" w:hAnsi="Times New Roman"/>
                <w:color w:val="000000" w:themeColor="text1"/>
                <w:kern w:val="24"/>
                <w:sz w:val="24"/>
                <w:szCs w:val="24"/>
                <w:lang w:val="fr-FR"/>
              </w:rPr>
            </w:pPr>
            <w:r w:rsidRPr="00A849A4">
              <w:rPr>
                <w:rFonts w:ascii="Times New Roman" w:hAnsi="Times New Roman"/>
                <w:color w:val="000000" w:themeColor="text1"/>
                <w:kern w:val="24"/>
                <w:sz w:val="24"/>
                <w:szCs w:val="24"/>
                <w:lang w:val="fr-FR"/>
              </w:rPr>
              <w:t>0.58</w:t>
            </w:r>
          </w:p>
        </w:tc>
        <w:tc>
          <w:tcPr>
            <w:tcW w:w="1276" w:type="dxa"/>
            <w:tcBorders>
              <w:top w:val="single" w:sz="4" w:space="0" w:color="auto"/>
            </w:tcBorders>
            <w:hideMark/>
          </w:tcPr>
          <w:p w14:paraId="559B9698" w14:textId="77777777" w:rsidR="00DC706B" w:rsidRPr="00A849A4" w:rsidRDefault="00DC706B" w:rsidP="00554034">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4</w:t>
            </w:r>
            <w:r w:rsidRPr="00A849A4">
              <w:rPr>
                <w:rFonts w:ascii="Times New Roman" w:hAnsi="Times New Roman"/>
                <w:color w:val="000000" w:themeColor="text1"/>
                <w:kern w:val="24"/>
                <w:sz w:val="24"/>
                <w:szCs w:val="24"/>
                <w:vertAlign w:val="superscript"/>
                <w:lang w:val="fr-FR"/>
              </w:rPr>
              <w:t>o</w:t>
            </w:r>
          </w:p>
        </w:tc>
        <w:tc>
          <w:tcPr>
            <w:tcW w:w="1276" w:type="dxa"/>
            <w:tcBorders>
              <w:top w:val="single" w:sz="4" w:space="0" w:color="auto"/>
            </w:tcBorders>
            <w:hideMark/>
          </w:tcPr>
          <w:p w14:paraId="4CED1A69" w14:textId="77777777" w:rsidR="00DC706B" w:rsidRPr="00A849A4" w:rsidRDefault="00DC706B" w:rsidP="00554034">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20</w:t>
            </w:r>
            <w:r w:rsidRPr="00A849A4">
              <w:rPr>
                <w:rFonts w:ascii="Times New Roman" w:hAnsi="Times New Roman"/>
                <w:color w:val="000000" w:themeColor="text1"/>
                <w:kern w:val="24"/>
                <w:sz w:val="24"/>
                <w:szCs w:val="24"/>
                <w:vertAlign w:val="superscript"/>
                <w:lang w:val="fr-FR"/>
              </w:rPr>
              <w:t>o</w:t>
            </w:r>
          </w:p>
        </w:tc>
        <w:tc>
          <w:tcPr>
            <w:tcW w:w="1885" w:type="dxa"/>
            <w:tcBorders>
              <w:top w:val="single" w:sz="4" w:space="0" w:color="auto"/>
            </w:tcBorders>
            <w:hideMark/>
          </w:tcPr>
          <w:p w14:paraId="3F1B1C24" w14:textId="77777777" w:rsidR="00DC706B" w:rsidRPr="00A849A4" w:rsidRDefault="00DC706B" w:rsidP="00554034">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37-42</w:t>
            </w:r>
          </w:p>
        </w:tc>
      </w:tr>
      <w:tr w:rsidR="00A849A4" w:rsidRPr="00A849A4" w14:paraId="29D8B69C" w14:textId="77777777" w:rsidTr="003E12FE">
        <w:trPr>
          <w:trHeight w:val="318"/>
          <w:jc w:val="center"/>
        </w:trPr>
        <w:tc>
          <w:tcPr>
            <w:tcW w:w="2135" w:type="dxa"/>
            <w:hideMark/>
          </w:tcPr>
          <w:p w14:paraId="17F42253" w14:textId="77777777" w:rsidR="00DC706B" w:rsidRPr="00A849A4" w:rsidRDefault="00DC706B" w:rsidP="00554034">
            <w:pPr>
              <w:pStyle w:val="NormalWeb"/>
              <w:spacing w:before="0" w:beforeAutospacing="0" w:after="0" w:line="320" w:lineRule="atLeast"/>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w:t>
            </w:r>
            <w:proofErr w:type="spellStart"/>
            <w:r w:rsidRPr="00A849A4">
              <w:rPr>
                <w:rFonts w:ascii="Times New Roman" w:hAnsi="Times New Roman"/>
                <w:color w:val="000000" w:themeColor="text1"/>
                <w:kern w:val="24"/>
                <w:sz w:val="24"/>
                <w:szCs w:val="24"/>
                <w:lang w:val="fr-FR"/>
              </w:rPr>
              <w:t>hERG</w:t>
            </w:r>
            <w:proofErr w:type="spellEnd"/>
          </w:p>
        </w:tc>
        <w:tc>
          <w:tcPr>
            <w:tcW w:w="850" w:type="dxa"/>
            <w:hideMark/>
          </w:tcPr>
          <w:p w14:paraId="0BD58A12" w14:textId="77777777" w:rsidR="00DC706B" w:rsidRPr="00A849A4" w:rsidRDefault="00DC706B" w:rsidP="00554034">
            <w:pPr>
              <w:pStyle w:val="NormalWeb"/>
              <w:spacing w:before="0" w:beforeAutospacing="0" w:after="0" w:line="320"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-4.4</w:t>
            </w:r>
          </w:p>
        </w:tc>
        <w:tc>
          <w:tcPr>
            <w:tcW w:w="851" w:type="dxa"/>
            <w:hideMark/>
          </w:tcPr>
          <w:p w14:paraId="1A1E85B2" w14:textId="77777777" w:rsidR="00DC706B" w:rsidRPr="00A849A4" w:rsidRDefault="00DC706B" w:rsidP="00554034">
            <w:pPr>
              <w:pStyle w:val="NormalWeb"/>
              <w:spacing w:before="0" w:beforeAutospacing="0" w:after="0" w:line="320"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-10.3</w:t>
            </w:r>
          </w:p>
        </w:tc>
        <w:tc>
          <w:tcPr>
            <w:tcW w:w="708" w:type="dxa"/>
          </w:tcPr>
          <w:p w14:paraId="1FFBB723" w14:textId="77777777" w:rsidR="00DC706B" w:rsidRPr="00A849A4" w:rsidRDefault="00DC706B" w:rsidP="00554034">
            <w:pPr>
              <w:pStyle w:val="NormalWeb"/>
              <w:spacing w:before="0" w:beforeAutospacing="0" w:after="0" w:line="320" w:lineRule="atLeast"/>
              <w:jc w:val="center"/>
              <w:rPr>
                <w:rFonts w:ascii="Times New Roman" w:hAnsi="Times New Roman"/>
                <w:color w:val="000000" w:themeColor="text1"/>
                <w:kern w:val="24"/>
                <w:sz w:val="24"/>
                <w:szCs w:val="24"/>
                <w:lang w:val="fr-FR"/>
              </w:rPr>
            </w:pPr>
            <w:r w:rsidRPr="00A849A4">
              <w:rPr>
                <w:rFonts w:ascii="Times New Roman" w:hAnsi="Times New Roman"/>
                <w:color w:val="000000" w:themeColor="text1"/>
                <w:kern w:val="24"/>
                <w:sz w:val="24"/>
                <w:szCs w:val="24"/>
                <w:lang w:val="fr-FR"/>
              </w:rPr>
              <w:t>0.72</w:t>
            </w:r>
          </w:p>
        </w:tc>
        <w:tc>
          <w:tcPr>
            <w:tcW w:w="1276" w:type="dxa"/>
            <w:hideMark/>
          </w:tcPr>
          <w:p w14:paraId="16AD7968" w14:textId="77777777" w:rsidR="00DC706B" w:rsidRPr="00A849A4" w:rsidRDefault="00DC706B" w:rsidP="00554034">
            <w:pPr>
              <w:pStyle w:val="NormalWeb"/>
              <w:spacing w:before="0" w:beforeAutospacing="0" w:after="0" w:line="320"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9</w:t>
            </w:r>
            <w:r w:rsidRPr="00A849A4">
              <w:rPr>
                <w:rFonts w:ascii="Times New Roman" w:hAnsi="Times New Roman"/>
                <w:color w:val="000000" w:themeColor="text1"/>
                <w:kern w:val="24"/>
                <w:sz w:val="24"/>
                <w:szCs w:val="24"/>
                <w:vertAlign w:val="superscript"/>
                <w:lang w:val="fr-FR"/>
              </w:rPr>
              <w:t>o</w:t>
            </w:r>
          </w:p>
        </w:tc>
        <w:tc>
          <w:tcPr>
            <w:tcW w:w="1276" w:type="dxa"/>
            <w:hideMark/>
          </w:tcPr>
          <w:p w14:paraId="18174D65" w14:textId="77777777" w:rsidR="00DC706B" w:rsidRPr="00A849A4" w:rsidRDefault="00DC706B" w:rsidP="00554034">
            <w:pPr>
              <w:pStyle w:val="NormalWeb"/>
              <w:spacing w:before="0" w:beforeAutospacing="0" w:after="0" w:line="320"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16</w:t>
            </w:r>
            <w:r w:rsidRPr="00A849A4">
              <w:rPr>
                <w:rFonts w:ascii="Times New Roman" w:hAnsi="Times New Roman"/>
                <w:color w:val="000000" w:themeColor="text1"/>
                <w:kern w:val="24"/>
                <w:sz w:val="24"/>
                <w:szCs w:val="24"/>
                <w:vertAlign w:val="superscript"/>
                <w:lang w:val="fr-FR"/>
              </w:rPr>
              <w:t>o</w:t>
            </w:r>
          </w:p>
        </w:tc>
        <w:tc>
          <w:tcPr>
            <w:tcW w:w="1885" w:type="dxa"/>
            <w:hideMark/>
          </w:tcPr>
          <w:p w14:paraId="5100E186" w14:textId="77777777" w:rsidR="00DC706B" w:rsidRPr="00A849A4" w:rsidRDefault="00DC706B" w:rsidP="00554034">
            <w:pPr>
              <w:pStyle w:val="NormalWeb"/>
              <w:spacing w:before="0" w:beforeAutospacing="0" w:after="0" w:line="320"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27-42</w:t>
            </w:r>
          </w:p>
        </w:tc>
      </w:tr>
      <w:tr w:rsidR="00A849A4" w:rsidRPr="00A849A4" w14:paraId="22928985" w14:textId="77777777" w:rsidTr="003E12FE">
        <w:trPr>
          <w:trHeight w:val="334"/>
          <w:jc w:val="center"/>
        </w:trPr>
        <w:tc>
          <w:tcPr>
            <w:tcW w:w="2135" w:type="dxa"/>
            <w:tcBorders>
              <w:bottom w:val="single" w:sz="4" w:space="0" w:color="auto"/>
            </w:tcBorders>
            <w:hideMark/>
          </w:tcPr>
          <w:p w14:paraId="79E24BD8" w14:textId="77777777" w:rsidR="00DC706B" w:rsidRPr="00A849A4" w:rsidRDefault="00DC706B" w:rsidP="00554034">
            <w:pPr>
              <w:pStyle w:val="NormalWeb"/>
              <w:spacing w:before="0" w:beforeAutospacing="0" w:after="0" w:line="336" w:lineRule="atLeast"/>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+Kv1.5</w:t>
            </w:r>
          </w:p>
        </w:tc>
        <w:tc>
          <w:tcPr>
            <w:tcW w:w="850" w:type="dxa"/>
            <w:tcBorders>
              <w:bottom w:val="single" w:sz="4" w:space="0" w:color="auto"/>
            </w:tcBorders>
            <w:hideMark/>
          </w:tcPr>
          <w:p w14:paraId="7984A11D" w14:textId="77777777" w:rsidR="00DC706B" w:rsidRPr="00A849A4" w:rsidRDefault="00DC706B" w:rsidP="00554034">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-5.0</w:t>
            </w:r>
          </w:p>
        </w:tc>
        <w:tc>
          <w:tcPr>
            <w:tcW w:w="851" w:type="dxa"/>
            <w:tcBorders>
              <w:bottom w:val="single" w:sz="4" w:space="0" w:color="auto"/>
            </w:tcBorders>
            <w:hideMark/>
          </w:tcPr>
          <w:p w14:paraId="7025DB48" w14:textId="77777777" w:rsidR="00DC706B" w:rsidRPr="00A849A4" w:rsidRDefault="00DC706B" w:rsidP="00554034">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-11.1</w:t>
            </w:r>
          </w:p>
        </w:tc>
        <w:tc>
          <w:tcPr>
            <w:tcW w:w="708" w:type="dxa"/>
            <w:tcBorders>
              <w:bottom w:val="single" w:sz="4" w:space="0" w:color="auto"/>
            </w:tcBorders>
          </w:tcPr>
          <w:p w14:paraId="775A3BD5" w14:textId="77777777" w:rsidR="00DC706B" w:rsidRPr="00A849A4" w:rsidRDefault="00DC706B" w:rsidP="00554034">
            <w:pPr>
              <w:pStyle w:val="NormalWeb"/>
              <w:spacing w:before="0" w:beforeAutospacing="0" w:after="0" w:line="336" w:lineRule="atLeast"/>
              <w:jc w:val="center"/>
              <w:rPr>
                <w:rFonts w:ascii="Times New Roman" w:hAnsi="Times New Roman"/>
                <w:color w:val="000000" w:themeColor="text1"/>
                <w:kern w:val="24"/>
                <w:sz w:val="24"/>
                <w:szCs w:val="24"/>
                <w:lang w:val="fr-FR"/>
              </w:rPr>
            </w:pPr>
            <w:r w:rsidRPr="00A849A4">
              <w:rPr>
                <w:rFonts w:ascii="Times New Roman" w:hAnsi="Times New Roman"/>
                <w:color w:val="000000" w:themeColor="text1"/>
                <w:kern w:val="24"/>
                <w:sz w:val="24"/>
                <w:szCs w:val="24"/>
                <w:lang w:val="fr-FR"/>
              </w:rPr>
              <w:t>0.80</w:t>
            </w:r>
          </w:p>
        </w:tc>
        <w:tc>
          <w:tcPr>
            <w:tcW w:w="1276" w:type="dxa"/>
            <w:tcBorders>
              <w:bottom w:val="single" w:sz="4" w:space="0" w:color="auto"/>
            </w:tcBorders>
            <w:hideMark/>
          </w:tcPr>
          <w:p w14:paraId="5BB6631F" w14:textId="77777777" w:rsidR="00DC706B" w:rsidRPr="00A849A4" w:rsidRDefault="00DC706B" w:rsidP="00554034">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11</w:t>
            </w:r>
            <w:r w:rsidRPr="00A849A4">
              <w:rPr>
                <w:rFonts w:ascii="Times New Roman" w:hAnsi="Times New Roman"/>
                <w:color w:val="000000" w:themeColor="text1"/>
                <w:kern w:val="24"/>
                <w:sz w:val="24"/>
                <w:szCs w:val="24"/>
                <w:vertAlign w:val="superscript"/>
                <w:lang w:val="fr-FR"/>
              </w:rPr>
              <w:t>o</w:t>
            </w:r>
          </w:p>
        </w:tc>
        <w:tc>
          <w:tcPr>
            <w:tcW w:w="1276" w:type="dxa"/>
            <w:tcBorders>
              <w:bottom w:val="single" w:sz="4" w:space="0" w:color="auto"/>
            </w:tcBorders>
            <w:hideMark/>
          </w:tcPr>
          <w:p w14:paraId="7F058921" w14:textId="77777777" w:rsidR="00DC706B" w:rsidRPr="00A849A4" w:rsidRDefault="00DC706B" w:rsidP="00554034">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14</w:t>
            </w:r>
            <w:r w:rsidRPr="00A849A4">
              <w:rPr>
                <w:rFonts w:ascii="Times New Roman" w:hAnsi="Times New Roman"/>
                <w:color w:val="000000" w:themeColor="text1"/>
                <w:kern w:val="24"/>
                <w:sz w:val="24"/>
                <w:szCs w:val="24"/>
                <w:vertAlign w:val="superscript"/>
                <w:lang w:val="fr-FR"/>
              </w:rPr>
              <w:t>o</w:t>
            </w:r>
          </w:p>
        </w:tc>
        <w:tc>
          <w:tcPr>
            <w:tcW w:w="1885" w:type="dxa"/>
            <w:tcBorders>
              <w:bottom w:val="single" w:sz="4" w:space="0" w:color="auto"/>
            </w:tcBorders>
            <w:hideMark/>
          </w:tcPr>
          <w:p w14:paraId="126AB446" w14:textId="77777777" w:rsidR="00DC706B" w:rsidRPr="00A849A4" w:rsidRDefault="00DC706B" w:rsidP="00554034">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32-52</w:t>
            </w:r>
          </w:p>
        </w:tc>
      </w:tr>
      <w:tr w:rsidR="00A849A4" w:rsidRPr="00A849A4" w14:paraId="3F5DB910" w14:textId="77777777" w:rsidTr="003E12FE">
        <w:trPr>
          <w:trHeight w:val="412"/>
          <w:jc w:val="center"/>
        </w:trPr>
        <w:tc>
          <w:tcPr>
            <w:tcW w:w="2135" w:type="dxa"/>
            <w:tcBorders>
              <w:top w:val="single" w:sz="4" w:space="0" w:color="auto"/>
            </w:tcBorders>
            <w:hideMark/>
          </w:tcPr>
          <w:p w14:paraId="6AB26D9C" w14:textId="77777777" w:rsidR="00DC706B" w:rsidRPr="00A849A4" w:rsidRDefault="00DC706B" w:rsidP="00554034">
            <w:pPr>
              <w:pStyle w:val="NormalWeb"/>
              <w:spacing w:before="0" w:beforeAutospacing="0" w:after="0" w:line="336" w:lineRule="atLeast"/>
              <w:rPr>
                <w:rFonts w:ascii="Arial" w:hAnsi="Arial" w:cs="Arial"/>
                <w:color w:val="000000" w:themeColor="text1"/>
                <w:sz w:val="24"/>
                <w:szCs w:val="24"/>
              </w:rPr>
            </w:pPr>
            <w:proofErr w:type="spellStart"/>
            <w:r w:rsidRPr="00A849A4">
              <w:rPr>
                <w:rFonts w:ascii="Times New Roman" w:hAnsi="Times New Roman"/>
                <w:color w:val="000000" w:themeColor="text1"/>
                <w:kern w:val="24"/>
                <w:sz w:val="24"/>
                <w:szCs w:val="24"/>
                <w:lang w:val="fr-FR"/>
              </w:rPr>
              <w:t>Anionic</w:t>
            </w:r>
            <w:proofErr w:type="spellEnd"/>
            <w:r w:rsidRPr="00A849A4">
              <w:rPr>
                <w:rFonts w:ascii="Times New Roman" w:hAnsi="Times New Roman"/>
                <w:color w:val="000000" w:themeColor="text1"/>
                <w:kern w:val="24"/>
                <w:sz w:val="24"/>
                <w:szCs w:val="24"/>
                <w:lang w:val="fr-FR"/>
              </w:rPr>
              <w:t xml:space="preserve"> </w:t>
            </w:r>
            <w:proofErr w:type="spellStart"/>
            <w:r w:rsidRPr="00A849A4">
              <w:rPr>
                <w:rFonts w:ascii="Times New Roman" w:hAnsi="Times New Roman"/>
                <w:color w:val="000000" w:themeColor="text1"/>
                <w:kern w:val="24"/>
                <w:sz w:val="24"/>
                <w:szCs w:val="24"/>
                <w:lang w:val="fr-FR"/>
              </w:rPr>
              <w:t>bicelle</w:t>
            </w:r>
            <w:proofErr w:type="spellEnd"/>
          </w:p>
        </w:tc>
        <w:tc>
          <w:tcPr>
            <w:tcW w:w="850" w:type="dxa"/>
            <w:tcBorders>
              <w:top w:val="single" w:sz="4" w:space="0" w:color="auto"/>
            </w:tcBorders>
            <w:hideMark/>
          </w:tcPr>
          <w:p w14:paraId="5A23DFA6" w14:textId="77777777" w:rsidR="00DC706B" w:rsidRPr="00A849A4" w:rsidRDefault="00DC706B" w:rsidP="00554034">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-5.1</w:t>
            </w:r>
          </w:p>
        </w:tc>
        <w:tc>
          <w:tcPr>
            <w:tcW w:w="851" w:type="dxa"/>
            <w:tcBorders>
              <w:top w:val="single" w:sz="4" w:space="0" w:color="auto"/>
            </w:tcBorders>
            <w:hideMark/>
          </w:tcPr>
          <w:p w14:paraId="2D47C550" w14:textId="77777777" w:rsidR="00DC706B" w:rsidRPr="00A849A4" w:rsidRDefault="00DC706B" w:rsidP="00554034">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-11.3</w:t>
            </w:r>
          </w:p>
        </w:tc>
        <w:tc>
          <w:tcPr>
            <w:tcW w:w="708" w:type="dxa"/>
            <w:tcBorders>
              <w:top w:val="single" w:sz="4" w:space="0" w:color="auto"/>
            </w:tcBorders>
          </w:tcPr>
          <w:p w14:paraId="35695805" w14:textId="77777777" w:rsidR="00DC706B" w:rsidRPr="00A849A4" w:rsidRDefault="00DC706B" w:rsidP="00554034">
            <w:pPr>
              <w:pStyle w:val="NormalWeb"/>
              <w:spacing w:before="0" w:beforeAutospacing="0" w:after="0" w:line="336" w:lineRule="atLeast"/>
              <w:jc w:val="center"/>
              <w:rPr>
                <w:rFonts w:ascii="Times New Roman" w:hAnsi="Times New Roman"/>
                <w:color w:val="000000" w:themeColor="text1"/>
                <w:kern w:val="24"/>
                <w:sz w:val="24"/>
                <w:szCs w:val="24"/>
                <w:lang w:val="fr-FR"/>
              </w:rPr>
            </w:pPr>
            <w:r w:rsidRPr="00A849A4">
              <w:rPr>
                <w:rFonts w:ascii="Times New Roman" w:hAnsi="Times New Roman"/>
                <w:color w:val="000000" w:themeColor="text1"/>
                <w:kern w:val="24"/>
                <w:sz w:val="24"/>
                <w:szCs w:val="24"/>
                <w:lang w:val="fr-FR"/>
              </w:rPr>
              <w:t>0.77</w:t>
            </w:r>
          </w:p>
        </w:tc>
        <w:tc>
          <w:tcPr>
            <w:tcW w:w="1276" w:type="dxa"/>
            <w:tcBorders>
              <w:top w:val="single" w:sz="4" w:space="0" w:color="auto"/>
            </w:tcBorders>
            <w:hideMark/>
          </w:tcPr>
          <w:p w14:paraId="25627602" w14:textId="77777777" w:rsidR="00DC706B" w:rsidRPr="00A849A4" w:rsidRDefault="00DC706B" w:rsidP="00554034">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5</w:t>
            </w:r>
            <w:r w:rsidRPr="00A849A4">
              <w:rPr>
                <w:rFonts w:ascii="Times New Roman" w:hAnsi="Times New Roman"/>
                <w:color w:val="000000" w:themeColor="text1"/>
                <w:kern w:val="24"/>
                <w:sz w:val="24"/>
                <w:szCs w:val="24"/>
                <w:vertAlign w:val="superscript"/>
                <w:lang w:val="fr-FR"/>
              </w:rPr>
              <w:t>o</w:t>
            </w:r>
          </w:p>
        </w:tc>
        <w:tc>
          <w:tcPr>
            <w:tcW w:w="1276" w:type="dxa"/>
            <w:tcBorders>
              <w:top w:val="single" w:sz="4" w:space="0" w:color="auto"/>
            </w:tcBorders>
            <w:hideMark/>
          </w:tcPr>
          <w:p w14:paraId="4D55FB6D" w14:textId="77777777" w:rsidR="00DC706B" w:rsidRPr="00A849A4" w:rsidRDefault="00DC706B" w:rsidP="00554034">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16</w:t>
            </w:r>
            <w:r w:rsidRPr="00A849A4">
              <w:rPr>
                <w:rFonts w:ascii="Times New Roman" w:hAnsi="Times New Roman"/>
                <w:color w:val="000000" w:themeColor="text1"/>
                <w:kern w:val="24"/>
                <w:sz w:val="24"/>
                <w:szCs w:val="24"/>
                <w:vertAlign w:val="superscript"/>
                <w:lang w:val="fr-FR"/>
              </w:rPr>
              <w:t>o</w:t>
            </w:r>
          </w:p>
        </w:tc>
        <w:tc>
          <w:tcPr>
            <w:tcW w:w="1885" w:type="dxa"/>
            <w:tcBorders>
              <w:top w:val="single" w:sz="4" w:space="0" w:color="auto"/>
            </w:tcBorders>
            <w:hideMark/>
          </w:tcPr>
          <w:p w14:paraId="769B501F" w14:textId="77777777" w:rsidR="00DC706B" w:rsidRPr="00A849A4" w:rsidRDefault="00DC706B" w:rsidP="00554034">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27-42</w:t>
            </w:r>
          </w:p>
        </w:tc>
      </w:tr>
      <w:tr w:rsidR="00A849A4" w:rsidRPr="00A849A4" w14:paraId="7A71328B" w14:textId="77777777" w:rsidTr="003E12FE">
        <w:trPr>
          <w:trHeight w:val="418"/>
          <w:jc w:val="center"/>
        </w:trPr>
        <w:tc>
          <w:tcPr>
            <w:tcW w:w="2135" w:type="dxa"/>
            <w:hideMark/>
          </w:tcPr>
          <w:p w14:paraId="099161C6" w14:textId="77777777" w:rsidR="00DC706B" w:rsidRPr="00A849A4" w:rsidRDefault="00DC706B" w:rsidP="00554034">
            <w:pPr>
              <w:pStyle w:val="NormalWeb"/>
              <w:spacing w:before="0" w:beforeAutospacing="0" w:after="0" w:line="272" w:lineRule="atLeast"/>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w:t>
            </w:r>
            <w:proofErr w:type="spellStart"/>
            <w:r w:rsidRPr="00A849A4">
              <w:rPr>
                <w:rFonts w:ascii="Times New Roman" w:hAnsi="Times New Roman"/>
                <w:color w:val="000000" w:themeColor="text1"/>
                <w:kern w:val="24"/>
                <w:sz w:val="24"/>
                <w:szCs w:val="24"/>
                <w:lang w:val="fr-FR"/>
              </w:rPr>
              <w:t>hERG</w:t>
            </w:r>
            <w:proofErr w:type="spellEnd"/>
          </w:p>
        </w:tc>
        <w:tc>
          <w:tcPr>
            <w:tcW w:w="6846" w:type="dxa"/>
            <w:gridSpan w:val="6"/>
            <w:hideMark/>
          </w:tcPr>
          <w:p w14:paraId="29609CEE" w14:textId="7DCD9444" w:rsidR="00DC706B" w:rsidRPr="00A849A4" w:rsidRDefault="00805132" w:rsidP="00554034">
            <w:pPr>
              <w:pStyle w:val="NormalWeb"/>
              <w:spacing w:before="0" w:beforeAutospacing="0" w:after="0" w:line="272" w:lineRule="atLeast"/>
              <w:jc w:val="center"/>
              <w:rPr>
                <w:rFonts w:ascii="Times New Roman" w:hAnsi="Times New Roman"/>
                <w:color w:val="000000" w:themeColor="text1"/>
                <w:sz w:val="24"/>
                <w:szCs w:val="24"/>
              </w:rPr>
            </w:pPr>
            <w:r w:rsidRPr="00A849A4">
              <w:rPr>
                <w:rFonts w:ascii="Times New Roman" w:hAnsi="Times New Roman"/>
                <w:color w:val="000000" w:themeColor="text1"/>
                <w:sz w:val="24"/>
                <w:szCs w:val="24"/>
              </w:rPr>
              <w:t xml:space="preserve">        </w:t>
            </w:r>
            <w:r w:rsidR="00DC706B" w:rsidRPr="00A849A4">
              <w:rPr>
                <w:rFonts w:ascii="Times New Roman" w:hAnsi="Times New Roman"/>
                <w:color w:val="000000" w:themeColor="text1"/>
                <w:sz w:val="24"/>
                <w:szCs w:val="24"/>
              </w:rPr>
              <w:t>Not oriented</w:t>
            </w:r>
          </w:p>
        </w:tc>
      </w:tr>
      <w:tr w:rsidR="00DC706B" w:rsidRPr="00A849A4" w14:paraId="44305FF7" w14:textId="77777777" w:rsidTr="003E12FE">
        <w:trPr>
          <w:trHeight w:val="296"/>
          <w:jc w:val="center"/>
        </w:trPr>
        <w:tc>
          <w:tcPr>
            <w:tcW w:w="2135" w:type="dxa"/>
            <w:tcBorders>
              <w:bottom w:val="single" w:sz="4" w:space="0" w:color="auto"/>
            </w:tcBorders>
            <w:hideMark/>
          </w:tcPr>
          <w:p w14:paraId="63AD07C3" w14:textId="77777777" w:rsidR="00DC706B" w:rsidRPr="00A849A4" w:rsidRDefault="00DC706B" w:rsidP="00554034">
            <w:pPr>
              <w:pStyle w:val="NormalWeb"/>
              <w:spacing w:before="0" w:beforeAutospacing="0" w:after="0" w:line="256" w:lineRule="atLeast"/>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+Kv1.5</w:t>
            </w:r>
          </w:p>
        </w:tc>
        <w:tc>
          <w:tcPr>
            <w:tcW w:w="850" w:type="dxa"/>
            <w:tcBorders>
              <w:bottom w:val="single" w:sz="4" w:space="0" w:color="auto"/>
            </w:tcBorders>
            <w:hideMark/>
          </w:tcPr>
          <w:p w14:paraId="000FBB0E" w14:textId="77777777" w:rsidR="00DC706B" w:rsidRPr="00A849A4" w:rsidRDefault="00DC706B" w:rsidP="00554034">
            <w:pPr>
              <w:pStyle w:val="NormalWeb"/>
              <w:spacing w:before="0" w:beforeAutospacing="0" w:after="0" w:line="25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-6.1</w:t>
            </w:r>
          </w:p>
        </w:tc>
        <w:tc>
          <w:tcPr>
            <w:tcW w:w="851" w:type="dxa"/>
            <w:tcBorders>
              <w:bottom w:val="single" w:sz="4" w:space="0" w:color="auto"/>
            </w:tcBorders>
            <w:hideMark/>
          </w:tcPr>
          <w:p w14:paraId="7687BB2F" w14:textId="77777777" w:rsidR="00DC706B" w:rsidRPr="00A849A4" w:rsidRDefault="00DC706B" w:rsidP="00554034">
            <w:pPr>
              <w:pStyle w:val="NormalWeb"/>
              <w:spacing w:before="0" w:beforeAutospacing="0" w:after="0" w:line="25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-12.0</w:t>
            </w:r>
          </w:p>
        </w:tc>
        <w:tc>
          <w:tcPr>
            <w:tcW w:w="708" w:type="dxa"/>
            <w:tcBorders>
              <w:bottom w:val="single" w:sz="4" w:space="0" w:color="auto"/>
            </w:tcBorders>
          </w:tcPr>
          <w:p w14:paraId="5024F5A2" w14:textId="77777777" w:rsidR="00DC706B" w:rsidRPr="00A849A4" w:rsidRDefault="00DC706B" w:rsidP="00554034">
            <w:pPr>
              <w:pStyle w:val="NormalWeb"/>
              <w:spacing w:before="0" w:beforeAutospacing="0" w:after="0" w:line="256" w:lineRule="atLeast"/>
              <w:jc w:val="center"/>
              <w:rPr>
                <w:rFonts w:ascii="Times New Roman" w:hAnsi="Times New Roman"/>
                <w:color w:val="000000" w:themeColor="text1"/>
                <w:kern w:val="24"/>
                <w:sz w:val="24"/>
                <w:szCs w:val="24"/>
                <w:lang w:val="fr-FR"/>
              </w:rPr>
            </w:pPr>
            <w:r w:rsidRPr="00A849A4">
              <w:rPr>
                <w:rFonts w:ascii="Times New Roman" w:hAnsi="Times New Roman"/>
                <w:color w:val="000000" w:themeColor="text1"/>
                <w:kern w:val="24"/>
                <w:sz w:val="24"/>
                <w:szCs w:val="24"/>
                <w:lang w:val="fr-FR"/>
              </w:rPr>
              <w:t>0.82</w:t>
            </w:r>
          </w:p>
        </w:tc>
        <w:tc>
          <w:tcPr>
            <w:tcW w:w="1276" w:type="dxa"/>
            <w:tcBorders>
              <w:bottom w:val="single" w:sz="4" w:space="0" w:color="auto"/>
            </w:tcBorders>
            <w:hideMark/>
          </w:tcPr>
          <w:p w14:paraId="34F01D32" w14:textId="77777777" w:rsidR="00DC706B" w:rsidRPr="00A849A4" w:rsidRDefault="00DC706B" w:rsidP="00554034">
            <w:pPr>
              <w:pStyle w:val="NormalWeb"/>
              <w:spacing w:before="0" w:beforeAutospacing="0" w:after="0" w:line="25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12</w:t>
            </w:r>
            <w:r w:rsidRPr="00A849A4">
              <w:rPr>
                <w:rFonts w:ascii="Times New Roman" w:hAnsi="Times New Roman"/>
                <w:color w:val="000000" w:themeColor="text1"/>
                <w:kern w:val="24"/>
                <w:sz w:val="24"/>
                <w:szCs w:val="24"/>
                <w:vertAlign w:val="superscript"/>
                <w:lang w:val="fr-FR"/>
              </w:rPr>
              <w:t>o</w:t>
            </w:r>
          </w:p>
        </w:tc>
        <w:tc>
          <w:tcPr>
            <w:tcW w:w="1276" w:type="dxa"/>
            <w:tcBorders>
              <w:bottom w:val="single" w:sz="4" w:space="0" w:color="auto"/>
            </w:tcBorders>
            <w:hideMark/>
          </w:tcPr>
          <w:p w14:paraId="7A9CDCBB" w14:textId="77777777" w:rsidR="00DC706B" w:rsidRPr="00A849A4" w:rsidRDefault="00DC706B" w:rsidP="00554034">
            <w:pPr>
              <w:pStyle w:val="NormalWeb"/>
              <w:spacing w:before="0" w:beforeAutospacing="0" w:after="0" w:line="25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13</w:t>
            </w:r>
            <w:r w:rsidRPr="00A849A4">
              <w:rPr>
                <w:rFonts w:ascii="Times New Roman" w:hAnsi="Times New Roman"/>
                <w:color w:val="000000" w:themeColor="text1"/>
                <w:kern w:val="24"/>
                <w:sz w:val="24"/>
                <w:szCs w:val="24"/>
                <w:vertAlign w:val="superscript"/>
                <w:lang w:val="fr-FR"/>
              </w:rPr>
              <w:t>o</w:t>
            </w:r>
          </w:p>
        </w:tc>
        <w:tc>
          <w:tcPr>
            <w:tcW w:w="1885" w:type="dxa"/>
            <w:tcBorders>
              <w:bottom w:val="single" w:sz="4" w:space="0" w:color="auto"/>
            </w:tcBorders>
            <w:hideMark/>
          </w:tcPr>
          <w:p w14:paraId="6ECCDC67" w14:textId="77777777" w:rsidR="00DC706B" w:rsidRPr="00A849A4" w:rsidRDefault="00DC706B" w:rsidP="00554034">
            <w:pPr>
              <w:pStyle w:val="NormalWeb"/>
              <w:spacing w:before="0" w:beforeAutospacing="0" w:after="0" w:line="25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27-42</w:t>
            </w:r>
          </w:p>
        </w:tc>
      </w:tr>
    </w:tbl>
    <w:p w14:paraId="0EDE6D03" w14:textId="77777777" w:rsidR="00DC706B" w:rsidRPr="00A849A4" w:rsidRDefault="00DC706B" w:rsidP="00DC706B">
      <w:pPr>
        <w:spacing w:after="0" w:line="360" w:lineRule="auto"/>
        <w:jc w:val="both"/>
        <w:rPr>
          <w:rFonts w:ascii="Times New Roman" w:hAnsi="Times New Roman"/>
          <w:b/>
          <w:bCs/>
          <w:color w:val="000000" w:themeColor="text1"/>
          <w:sz w:val="24"/>
          <w:szCs w:val="24"/>
          <w:lang w:val="en-CA"/>
        </w:rPr>
      </w:pPr>
    </w:p>
    <w:p w14:paraId="62D832BC" w14:textId="354A8B0E" w:rsidR="00233316" w:rsidRPr="00A849A4" w:rsidRDefault="008064B5" w:rsidP="00233316">
      <w:pPr>
        <w:pStyle w:val="NormalWeb"/>
        <w:spacing w:before="0" w:beforeAutospacing="0" w:after="0" w:line="480" w:lineRule="auto"/>
        <w:ind w:firstLine="357"/>
        <w:jc w:val="both"/>
        <w:rPr>
          <w:rFonts w:ascii="Times New Roman" w:hAnsi="Times New Roman"/>
          <w:color w:val="000000" w:themeColor="text1"/>
          <w:sz w:val="24"/>
          <w:szCs w:val="24"/>
          <w:lang w:val="en-CA"/>
        </w:rPr>
      </w:pPr>
      <w:r w:rsidRPr="00A849A4">
        <w:rPr>
          <w:rFonts w:ascii="Times New Roman" w:hAnsi="Times New Roman"/>
          <w:color w:val="000000" w:themeColor="text1"/>
          <w:sz w:val="24"/>
          <w:szCs w:val="24"/>
          <w:lang w:val="en-CA"/>
        </w:rPr>
        <w:t>Fig. 3A,B shows that t</w:t>
      </w:r>
      <w:r w:rsidR="00E477E3" w:rsidRPr="00A849A4">
        <w:rPr>
          <w:rFonts w:ascii="Times New Roman" w:hAnsi="Times New Roman"/>
          <w:color w:val="000000" w:themeColor="text1"/>
          <w:sz w:val="24"/>
          <w:szCs w:val="24"/>
          <w:lang w:val="en-CA"/>
        </w:rPr>
        <w:t xml:space="preserve">he presence of the PHs from </w:t>
      </w:r>
      <w:proofErr w:type="spellStart"/>
      <w:r w:rsidR="00E477E3" w:rsidRPr="00A849A4">
        <w:rPr>
          <w:rFonts w:ascii="Times New Roman" w:hAnsi="Times New Roman"/>
          <w:color w:val="000000" w:themeColor="text1"/>
          <w:sz w:val="24"/>
          <w:szCs w:val="24"/>
          <w:lang w:val="en-CA"/>
        </w:rPr>
        <w:t>hERG</w:t>
      </w:r>
      <w:proofErr w:type="spellEnd"/>
      <w:r w:rsidR="00E477E3" w:rsidRPr="00A849A4">
        <w:rPr>
          <w:rFonts w:ascii="Times New Roman" w:hAnsi="Times New Roman"/>
          <w:color w:val="000000" w:themeColor="text1"/>
          <w:sz w:val="24"/>
          <w:szCs w:val="24"/>
          <w:lang w:val="en-CA"/>
        </w:rPr>
        <w:t xml:space="preserve"> </w:t>
      </w:r>
      <w:r w:rsidRPr="00A849A4">
        <w:rPr>
          <w:rFonts w:ascii="Times New Roman" w:hAnsi="Times New Roman"/>
          <w:color w:val="000000" w:themeColor="text1"/>
          <w:sz w:val="24"/>
          <w:szCs w:val="24"/>
          <w:lang w:val="en-CA"/>
        </w:rPr>
        <w:t xml:space="preserve">(black line) </w:t>
      </w:r>
      <w:r w:rsidR="00E477E3" w:rsidRPr="00A849A4">
        <w:rPr>
          <w:rFonts w:ascii="Times New Roman" w:hAnsi="Times New Roman"/>
          <w:color w:val="000000" w:themeColor="text1"/>
          <w:sz w:val="24"/>
          <w:szCs w:val="24"/>
          <w:lang w:val="en-CA"/>
        </w:rPr>
        <w:t xml:space="preserve">and Kv1.5 </w:t>
      </w:r>
      <w:r w:rsidRPr="00A849A4">
        <w:rPr>
          <w:rFonts w:ascii="Times New Roman" w:hAnsi="Times New Roman"/>
          <w:color w:val="000000" w:themeColor="text1"/>
          <w:sz w:val="24"/>
          <w:szCs w:val="24"/>
          <w:lang w:val="en-CA"/>
        </w:rPr>
        <w:t xml:space="preserve">(grey line) </w:t>
      </w:r>
      <w:r w:rsidR="00E477E3" w:rsidRPr="00A849A4">
        <w:rPr>
          <w:rFonts w:ascii="Times New Roman" w:hAnsi="Times New Roman"/>
          <w:color w:val="000000" w:themeColor="text1"/>
          <w:sz w:val="24"/>
          <w:szCs w:val="24"/>
          <w:lang w:val="en-CA"/>
        </w:rPr>
        <w:t xml:space="preserve">results in an </w:t>
      </w:r>
      <w:proofErr w:type="spellStart"/>
      <w:r w:rsidR="00E477E3" w:rsidRPr="00A849A4">
        <w:rPr>
          <w:rFonts w:ascii="Times New Roman" w:hAnsi="Times New Roman"/>
          <w:color w:val="000000" w:themeColor="text1"/>
          <w:sz w:val="24"/>
          <w:szCs w:val="24"/>
          <w:lang w:val="en-CA"/>
        </w:rPr>
        <w:t>upfield</w:t>
      </w:r>
      <w:proofErr w:type="spellEnd"/>
      <w:r w:rsidR="00E477E3" w:rsidRPr="00A849A4">
        <w:rPr>
          <w:rFonts w:ascii="Times New Roman" w:hAnsi="Times New Roman"/>
          <w:color w:val="000000" w:themeColor="text1"/>
          <w:sz w:val="24"/>
          <w:szCs w:val="24"/>
          <w:lang w:val="en-CA"/>
        </w:rPr>
        <w:t xml:space="preserve"> shift in both the DPC and DMPC peaks in the </w:t>
      </w:r>
      <w:r w:rsidR="00E477E3" w:rsidRPr="00A849A4">
        <w:rPr>
          <w:rFonts w:ascii="Times New Roman" w:hAnsi="Times New Roman"/>
          <w:color w:val="000000" w:themeColor="text1"/>
          <w:sz w:val="24"/>
          <w:szCs w:val="24"/>
          <w:vertAlign w:val="superscript"/>
          <w:lang w:val="en-CA"/>
        </w:rPr>
        <w:t>31</w:t>
      </w:r>
      <w:r w:rsidR="00E477E3" w:rsidRPr="00A849A4">
        <w:rPr>
          <w:rFonts w:ascii="Times New Roman" w:hAnsi="Times New Roman"/>
          <w:color w:val="000000" w:themeColor="text1"/>
          <w:sz w:val="24"/>
          <w:szCs w:val="24"/>
          <w:lang w:val="en-CA"/>
        </w:rPr>
        <w:t xml:space="preserve">P </w:t>
      </w:r>
      <w:r w:rsidR="00E477E3" w:rsidRPr="00A849A4">
        <w:rPr>
          <w:rFonts w:ascii="Times New Roman" w:hAnsi="Times New Roman"/>
          <w:color w:val="000000" w:themeColor="text1"/>
          <w:sz w:val="24"/>
          <w:szCs w:val="24"/>
          <w:lang w:val="en-CA" w:eastAsia="fr-FR"/>
        </w:rPr>
        <w:t>SS-</w:t>
      </w:r>
      <w:r w:rsidR="00E477E3" w:rsidRPr="00A849A4">
        <w:rPr>
          <w:rFonts w:ascii="Times New Roman" w:hAnsi="Times New Roman"/>
          <w:color w:val="000000" w:themeColor="text1"/>
          <w:sz w:val="24"/>
          <w:szCs w:val="24"/>
          <w:lang w:val="en-CA"/>
        </w:rPr>
        <w:t>NMR spectr</w:t>
      </w:r>
      <w:r w:rsidRPr="00A849A4">
        <w:rPr>
          <w:rFonts w:ascii="Times New Roman" w:hAnsi="Times New Roman"/>
          <w:color w:val="000000" w:themeColor="text1"/>
          <w:sz w:val="24"/>
          <w:szCs w:val="24"/>
          <w:lang w:val="en-CA"/>
        </w:rPr>
        <w:t>um</w:t>
      </w:r>
      <w:r w:rsidR="00E477E3" w:rsidRPr="00A849A4">
        <w:rPr>
          <w:rFonts w:ascii="Times New Roman" w:hAnsi="Times New Roman"/>
          <w:color w:val="000000" w:themeColor="text1"/>
          <w:sz w:val="24"/>
          <w:szCs w:val="24"/>
          <w:lang w:val="en-CA"/>
        </w:rPr>
        <w:t xml:space="preserve"> and a broadening of the resonances. Also, the PH</w:t>
      </w:r>
      <w:r w:rsidRPr="00A849A4">
        <w:rPr>
          <w:rFonts w:ascii="Times New Roman" w:hAnsi="Times New Roman"/>
          <w:color w:val="000000" w:themeColor="text1"/>
          <w:sz w:val="24"/>
          <w:szCs w:val="24"/>
          <w:lang w:val="en-CA"/>
        </w:rPr>
        <w:t>s</w:t>
      </w:r>
      <w:r w:rsidR="00E477E3" w:rsidRPr="00A849A4">
        <w:rPr>
          <w:rFonts w:ascii="Times New Roman" w:hAnsi="Times New Roman"/>
          <w:color w:val="000000" w:themeColor="text1"/>
          <w:sz w:val="24"/>
          <w:szCs w:val="24"/>
          <w:lang w:val="en-CA"/>
        </w:rPr>
        <w:t xml:space="preserve"> </w:t>
      </w:r>
      <w:r w:rsidRPr="00A849A4">
        <w:rPr>
          <w:rFonts w:ascii="Times New Roman" w:hAnsi="Times New Roman"/>
          <w:color w:val="000000" w:themeColor="text1"/>
          <w:sz w:val="24"/>
          <w:szCs w:val="24"/>
          <w:lang w:val="en-CA"/>
        </w:rPr>
        <w:t xml:space="preserve">from both channels </w:t>
      </w:r>
      <w:r w:rsidR="00E477E3" w:rsidRPr="00A849A4">
        <w:rPr>
          <w:rFonts w:ascii="Times New Roman" w:hAnsi="Times New Roman"/>
          <w:color w:val="000000" w:themeColor="text1"/>
          <w:sz w:val="24"/>
          <w:szCs w:val="24"/>
          <w:lang w:val="en-CA"/>
        </w:rPr>
        <w:t xml:space="preserve">extend the range over which stable oriented </w:t>
      </w:r>
      <w:proofErr w:type="spellStart"/>
      <w:r w:rsidR="00E477E3" w:rsidRPr="00A849A4">
        <w:rPr>
          <w:rFonts w:ascii="Times New Roman" w:hAnsi="Times New Roman"/>
          <w:color w:val="000000" w:themeColor="text1"/>
          <w:sz w:val="24"/>
          <w:szCs w:val="24"/>
          <w:lang w:val="en-CA"/>
        </w:rPr>
        <w:t>bicellar</w:t>
      </w:r>
      <w:proofErr w:type="spellEnd"/>
      <w:r w:rsidR="00E477E3" w:rsidRPr="00A849A4">
        <w:rPr>
          <w:rFonts w:ascii="Times New Roman" w:hAnsi="Times New Roman"/>
          <w:color w:val="000000" w:themeColor="text1"/>
          <w:sz w:val="24"/>
          <w:szCs w:val="24"/>
          <w:lang w:val="en-CA"/>
        </w:rPr>
        <w:t xml:space="preserve"> structures form</w:t>
      </w:r>
      <w:r w:rsidRPr="00A849A4">
        <w:rPr>
          <w:rFonts w:ascii="Times New Roman" w:hAnsi="Times New Roman"/>
          <w:color w:val="000000" w:themeColor="text1"/>
          <w:sz w:val="24"/>
          <w:szCs w:val="24"/>
          <w:lang w:val="en-CA"/>
        </w:rPr>
        <w:t xml:space="preserve">, </w:t>
      </w:r>
      <w:r w:rsidR="00100C3F" w:rsidRPr="00A849A4">
        <w:rPr>
          <w:rFonts w:ascii="Times New Roman" w:hAnsi="Times New Roman"/>
          <w:color w:val="000000" w:themeColor="text1"/>
          <w:sz w:val="24"/>
          <w:szCs w:val="24"/>
          <w:lang w:val="en-CA"/>
        </w:rPr>
        <w:t xml:space="preserve">with both PHs </w:t>
      </w:r>
      <w:r w:rsidR="005736AF" w:rsidRPr="00A849A4">
        <w:rPr>
          <w:rFonts w:ascii="Times New Roman" w:hAnsi="Times New Roman"/>
          <w:color w:val="000000" w:themeColor="text1"/>
          <w:sz w:val="24"/>
          <w:szCs w:val="24"/>
          <w:lang w:val="en-CA"/>
        </w:rPr>
        <w:t xml:space="preserve">lowering </w:t>
      </w:r>
      <w:r w:rsidR="00100C3F" w:rsidRPr="00A849A4">
        <w:rPr>
          <w:rFonts w:ascii="Times New Roman" w:hAnsi="Times New Roman"/>
          <w:color w:val="000000" w:themeColor="text1"/>
          <w:sz w:val="24"/>
          <w:szCs w:val="24"/>
          <w:lang w:val="en-CA"/>
        </w:rPr>
        <w:t xml:space="preserve">the temperature at which the </w:t>
      </w:r>
      <w:proofErr w:type="spellStart"/>
      <w:r w:rsidR="00100C3F" w:rsidRPr="00A849A4">
        <w:rPr>
          <w:rFonts w:ascii="Times New Roman" w:hAnsi="Times New Roman"/>
          <w:color w:val="000000" w:themeColor="text1"/>
          <w:sz w:val="24"/>
          <w:szCs w:val="24"/>
          <w:lang w:val="en-CA"/>
        </w:rPr>
        <w:t>bicelles</w:t>
      </w:r>
      <w:proofErr w:type="spellEnd"/>
      <w:r w:rsidR="00100C3F" w:rsidRPr="00A849A4">
        <w:rPr>
          <w:rFonts w:ascii="Times New Roman" w:hAnsi="Times New Roman"/>
          <w:color w:val="000000" w:themeColor="text1"/>
          <w:sz w:val="24"/>
          <w:szCs w:val="24"/>
          <w:lang w:val="en-CA"/>
        </w:rPr>
        <w:t xml:space="preserve"> begin to align</w:t>
      </w:r>
      <w:r w:rsidR="00E477E3" w:rsidRPr="00A849A4">
        <w:rPr>
          <w:rFonts w:ascii="Times New Roman" w:hAnsi="Times New Roman"/>
          <w:color w:val="000000" w:themeColor="text1"/>
          <w:sz w:val="24"/>
          <w:szCs w:val="24"/>
          <w:lang w:val="en-CA"/>
        </w:rPr>
        <w:t xml:space="preserve"> (Table </w:t>
      </w:r>
      <w:r w:rsidR="006E6930" w:rsidRPr="00A849A4">
        <w:rPr>
          <w:rFonts w:ascii="Times New Roman" w:hAnsi="Times New Roman"/>
          <w:color w:val="000000" w:themeColor="text1"/>
          <w:sz w:val="24"/>
          <w:szCs w:val="24"/>
          <w:lang w:val="en-CA"/>
        </w:rPr>
        <w:t>2</w:t>
      </w:r>
      <w:r w:rsidR="00E477E3" w:rsidRPr="00A849A4">
        <w:rPr>
          <w:rFonts w:ascii="Times New Roman" w:hAnsi="Times New Roman"/>
          <w:color w:val="000000" w:themeColor="text1"/>
          <w:sz w:val="24"/>
          <w:szCs w:val="24"/>
          <w:lang w:val="en-CA"/>
        </w:rPr>
        <w:t xml:space="preserve">). The changes in resonance position and </w:t>
      </w:r>
      <w:proofErr w:type="spellStart"/>
      <w:r w:rsidR="00E477E3" w:rsidRPr="00A849A4">
        <w:rPr>
          <w:rFonts w:ascii="Times New Roman" w:hAnsi="Times New Roman"/>
          <w:color w:val="000000" w:themeColor="text1"/>
          <w:sz w:val="24"/>
          <w:szCs w:val="24"/>
          <w:lang w:val="en-CA"/>
        </w:rPr>
        <w:t>lineshape</w:t>
      </w:r>
      <w:proofErr w:type="spellEnd"/>
      <w:r w:rsidR="00E477E3" w:rsidRPr="00A849A4">
        <w:rPr>
          <w:rFonts w:ascii="Times New Roman" w:hAnsi="Times New Roman"/>
          <w:color w:val="000000" w:themeColor="text1"/>
          <w:sz w:val="24"/>
          <w:szCs w:val="24"/>
          <w:lang w:val="en-CA"/>
        </w:rPr>
        <w:t xml:space="preserve"> indicate that </w:t>
      </w:r>
      <w:r w:rsidR="00E477E3" w:rsidRPr="00A849A4">
        <w:rPr>
          <w:rFonts w:ascii="Times New Roman" w:hAnsi="Times New Roman"/>
          <w:color w:val="000000" w:themeColor="text1"/>
          <w:sz w:val="24"/>
          <w:szCs w:val="24"/>
          <w:lang w:val="en-CA"/>
        </w:rPr>
        <w:lastRenderedPageBreak/>
        <w:t xml:space="preserve">the PHs increase the static mosaic spread of the </w:t>
      </w:r>
      <w:proofErr w:type="spellStart"/>
      <w:r w:rsidR="00E477E3" w:rsidRPr="00A849A4">
        <w:rPr>
          <w:rFonts w:ascii="Times New Roman" w:hAnsi="Times New Roman"/>
          <w:color w:val="000000" w:themeColor="text1"/>
          <w:sz w:val="24"/>
          <w:szCs w:val="24"/>
          <w:lang w:val="en-CA"/>
        </w:rPr>
        <w:t>bicelles</w:t>
      </w:r>
      <w:proofErr w:type="spellEnd"/>
      <w:r w:rsidR="00E477E3" w:rsidRPr="00A849A4">
        <w:rPr>
          <w:rFonts w:ascii="Times New Roman" w:hAnsi="Times New Roman"/>
          <w:color w:val="000000" w:themeColor="text1"/>
          <w:sz w:val="24"/>
          <w:szCs w:val="24"/>
          <w:lang w:val="en-CA"/>
        </w:rPr>
        <w:t xml:space="preserve"> while the dynamic </w:t>
      </w:r>
      <w:proofErr w:type="spellStart"/>
      <w:r w:rsidR="00E477E3" w:rsidRPr="00A849A4">
        <w:rPr>
          <w:rFonts w:ascii="Times New Roman" w:hAnsi="Times New Roman"/>
          <w:color w:val="000000" w:themeColor="text1"/>
          <w:sz w:val="24"/>
          <w:szCs w:val="24"/>
          <w:lang w:val="en-CA"/>
        </w:rPr>
        <w:t>mosaicity</w:t>
      </w:r>
      <w:proofErr w:type="spellEnd"/>
      <w:r w:rsidR="00E477E3" w:rsidRPr="00A849A4">
        <w:rPr>
          <w:rFonts w:ascii="Times New Roman" w:hAnsi="Times New Roman"/>
          <w:color w:val="000000" w:themeColor="text1"/>
          <w:sz w:val="24"/>
          <w:szCs w:val="24"/>
          <w:lang w:val="en-CA"/>
        </w:rPr>
        <w:t xml:space="preserve"> is reduced with the most pronounced effects occurring in the case of Kv1.5 (Table </w:t>
      </w:r>
      <w:r w:rsidRPr="00A849A4">
        <w:rPr>
          <w:rFonts w:ascii="Times New Roman" w:hAnsi="Times New Roman"/>
          <w:color w:val="000000" w:themeColor="text1"/>
          <w:sz w:val="24"/>
          <w:szCs w:val="24"/>
          <w:lang w:val="en-CA"/>
        </w:rPr>
        <w:t>2</w:t>
      </w:r>
      <w:r w:rsidR="00E477E3" w:rsidRPr="00A849A4">
        <w:rPr>
          <w:rFonts w:ascii="Times New Roman" w:hAnsi="Times New Roman"/>
          <w:color w:val="000000" w:themeColor="text1"/>
          <w:sz w:val="24"/>
          <w:szCs w:val="24"/>
          <w:lang w:val="en-CA"/>
        </w:rPr>
        <w:t xml:space="preserve">). </w:t>
      </w:r>
      <w:r w:rsidRPr="00A849A4">
        <w:rPr>
          <w:rFonts w:ascii="Times New Roman" w:hAnsi="Times New Roman"/>
          <w:color w:val="000000" w:themeColor="text1"/>
          <w:sz w:val="24"/>
          <w:szCs w:val="24"/>
          <w:lang w:val="en-CA"/>
        </w:rPr>
        <w:t>T</w:t>
      </w:r>
      <w:r w:rsidR="00221407" w:rsidRPr="00A849A4">
        <w:rPr>
          <w:rFonts w:ascii="Times New Roman" w:hAnsi="Times New Roman"/>
          <w:color w:val="000000" w:themeColor="text1"/>
          <w:sz w:val="24"/>
          <w:szCs w:val="24"/>
          <w:lang w:val="en-CA"/>
        </w:rPr>
        <w:t xml:space="preserve">he perturbation in the DMPC/DPC spectra upon the addition of the PH’s is </w:t>
      </w:r>
      <w:r w:rsidRPr="00A849A4">
        <w:rPr>
          <w:rFonts w:ascii="Times New Roman" w:hAnsi="Times New Roman"/>
          <w:color w:val="000000" w:themeColor="text1"/>
          <w:sz w:val="24"/>
          <w:szCs w:val="24"/>
          <w:lang w:val="en-CA"/>
        </w:rPr>
        <w:t xml:space="preserve">thus </w:t>
      </w:r>
      <w:r w:rsidR="00221407" w:rsidRPr="00A849A4">
        <w:rPr>
          <w:rFonts w:ascii="Times New Roman" w:hAnsi="Times New Roman"/>
          <w:color w:val="000000" w:themeColor="text1"/>
          <w:sz w:val="24"/>
          <w:szCs w:val="24"/>
          <w:lang w:val="en-CA"/>
        </w:rPr>
        <w:t xml:space="preserve">consistent with a reduction in the dynamics of the </w:t>
      </w:r>
      <w:proofErr w:type="spellStart"/>
      <w:r w:rsidR="00221407" w:rsidRPr="00A849A4">
        <w:rPr>
          <w:rFonts w:ascii="Times New Roman" w:hAnsi="Times New Roman"/>
          <w:color w:val="000000" w:themeColor="text1"/>
          <w:sz w:val="24"/>
          <w:szCs w:val="24"/>
          <w:lang w:val="en-CA"/>
        </w:rPr>
        <w:t>bicelle</w:t>
      </w:r>
      <w:proofErr w:type="spellEnd"/>
      <w:r w:rsidR="00221407" w:rsidRPr="00A849A4">
        <w:rPr>
          <w:rFonts w:ascii="Times New Roman" w:hAnsi="Times New Roman"/>
          <w:color w:val="000000" w:themeColor="text1"/>
          <w:sz w:val="24"/>
          <w:szCs w:val="24"/>
          <w:lang w:val="en-CA"/>
        </w:rPr>
        <w:t xml:space="preserve"> about its director. </w:t>
      </w:r>
    </w:p>
    <w:p w14:paraId="1ECD0827" w14:textId="61291BC4" w:rsidR="00161D6D" w:rsidRPr="00A849A4" w:rsidRDefault="00F119A4" w:rsidP="00C36A91">
      <w:pPr>
        <w:pStyle w:val="NormalWeb"/>
        <w:spacing w:before="0" w:beforeAutospacing="0" w:after="0" w:line="480" w:lineRule="auto"/>
        <w:ind w:firstLine="357"/>
        <w:jc w:val="both"/>
        <w:rPr>
          <w:rFonts w:ascii="Times New Roman" w:hAnsi="Times New Roman"/>
          <w:color w:val="000000" w:themeColor="text1"/>
          <w:sz w:val="24"/>
          <w:szCs w:val="24"/>
          <w:lang w:val="en-CA"/>
        </w:rPr>
      </w:pPr>
      <w:r w:rsidRPr="00A849A4">
        <w:rPr>
          <w:rFonts w:ascii="Times New Roman" w:hAnsi="Times New Roman"/>
          <w:color w:val="000000" w:themeColor="text1"/>
          <w:sz w:val="24"/>
          <w:szCs w:val="24"/>
          <w:lang w:val="en-CA"/>
        </w:rPr>
        <w:t xml:space="preserve">To better understand the effect of the PHs on DMPC/DPC </w:t>
      </w:r>
      <w:proofErr w:type="spellStart"/>
      <w:r w:rsidRPr="00A849A4">
        <w:rPr>
          <w:rFonts w:ascii="Times New Roman" w:hAnsi="Times New Roman"/>
          <w:color w:val="000000" w:themeColor="text1"/>
          <w:sz w:val="24"/>
          <w:szCs w:val="24"/>
          <w:lang w:val="en-CA"/>
        </w:rPr>
        <w:t>bicelles</w:t>
      </w:r>
      <w:proofErr w:type="spellEnd"/>
      <w:r w:rsidRPr="00A849A4">
        <w:rPr>
          <w:rFonts w:ascii="Times New Roman" w:hAnsi="Times New Roman"/>
          <w:color w:val="000000" w:themeColor="text1"/>
          <w:sz w:val="24"/>
          <w:szCs w:val="24"/>
          <w:lang w:val="en-CA"/>
        </w:rPr>
        <w:t xml:space="preserve">, their interaction with pure DMPC </w:t>
      </w:r>
      <w:proofErr w:type="spellStart"/>
      <w:r w:rsidRPr="00A849A4">
        <w:rPr>
          <w:rFonts w:ascii="Times New Roman" w:hAnsi="Times New Roman"/>
          <w:color w:val="000000" w:themeColor="text1"/>
          <w:sz w:val="24"/>
          <w:szCs w:val="24"/>
          <w:lang w:val="en-CA"/>
        </w:rPr>
        <w:t>multilamellar</w:t>
      </w:r>
      <w:proofErr w:type="spellEnd"/>
      <w:r w:rsidRPr="00A849A4">
        <w:rPr>
          <w:rFonts w:ascii="Times New Roman" w:hAnsi="Times New Roman"/>
          <w:color w:val="000000" w:themeColor="text1"/>
          <w:sz w:val="24"/>
          <w:szCs w:val="24"/>
          <w:lang w:val="en-CA"/>
        </w:rPr>
        <w:t xml:space="preserve"> vesicles (MLVs) was also studied by </w:t>
      </w:r>
      <w:r w:rsidRPr="00A849A4">
        <w:rPr>
          <w:rFonts w:ascii="Times New Roman" w:hAnsi="Times New Roman"/>
          <w:color w:val="000000" w:themeColor="text1"/>
          <w:sz w:val="24"/>
          <w:szCs w:val="24"/>
          <w:vertAlign w:val="superscript"/>
          <w:lang w:val="en-CA"/>
        </w:rPr>
        <w:t>31</w:t>
      </w:r>
      <w:r w:rsidRPr="00A849A4">
        <w:rPr>
          <w:rFonts w:ascii="Times New Roman" w:hAnsi="Times New Roman"/>
          <w:color w:val="000000" w:themeColor="text1"/>
          <w:sz w:val="24"/>
          <w:szCs w:val="24"/>
          <w:lang w:val="en-CA"/>
        </w:rPr>
        <w:t xml:space="preserve">P SS-NMR. </w:t>
      </w:r>
      <w:r w:rsidR="00C36A91" w:rsidRPr="00A849A4">
        <w:rPr>
          <w:rFonts w:ascii="Times New Roman" w:hAnsi="Times New Roman"/>
          <w:color w:val="000000" w:themeColor="text1"/>
          <w:sz w:val="24"/>
          <w:szCs w:val="24"/>
          <w:lang w:val="en-CA"/>
        </w:rPr>
        <w:t xml:space="preserve">Magic-angle spinning (MAS) </w:t>
      </w:r>
      <w:r w:rsidR="00C36A91" w:rsidRPr="00A849A4">
        <w:rPr>
          <w:rFonts w:ascii="Times New Roman" w:hAnsi="Times New Roman"/>
          <w:color w:val="000000" w:themeColor="text1"/>
          <w:sz w:val="24"/>
          <w:szCs w:val="24"/>
          <w:vertAlign w:val="superscript"/>
          <w:lang w:val="en-CA"/>
        </w:rPr>
        <w:t>31</w:t>
      </w:r>
      <w:r w:rsidR="00C36A91" w:rsidRPr="00A849A4">
        <w:rPr>
          <w:rFonts w:ascii="Times New Roman" w:hAnsi="Times New Roman"/>
          <w:color w:val="000000" w:themeColor="text1"/>
          <w:sz w:val="24"/>
          <w:szCs w:val="24"/>
          <w:lang w:val="en-CA"/>
        </w:rPr>
        <w:t>P NMR experiments showed no significant difference in the isotropic chemical shift (</w:t>
      </w:r>
      <w:r w:rsidR="00C36A91" w:rsidRPr="00A849A4">
        <w:rPr>
          <w:rFonts w:ascii="Times New Roman" w:hAnsi="Times New Roman"/>
          <w:color w:val="000000" w:themeColor="text1"/>
          <w:sz w:val="24"/>
          <w:szCs w:val="24"/>
          <w:lang w:val="en-CA"/>
        </w:rPr>
        <w:sym w:font="Symbol" w:char="F064"/>
      </w:r>
      <w:proofErr w:type="spellStart"/>
      <w:r w:rsidR="00C36A91" w:rsidRPr="00A849A4">
        <w:rPr>
          <w:rFonts w:ascii="Times New Roman" w:hAnsi="Times New Roman"/>
          <w:color w:val="000000" w:themeColor="text1"/>
          <w:sz w:val="24"/>
          <w:szCs w:val="24"/>
          <w:vertAlign w:val="subscript"/>
          <w:lang w:val="en-CA"/>
        </w:rPr>
        <w:t>iso</w:t>
      </w:r>
      <w:proofErr w:type="spellEnd"/>
      <w:r w:rsidR="00C36A91" w:rsidRPr="00A849A4">
        <w:rPr>
          <w:rFonts w:ascii="Times New Roman" w:hAnsi="Times New Roman"/>
          <w:color w:val="000000" w:themeColor="text1"/>
          <w:sz w:val="24"/>
          <w:szCs w:val="24"/>
          <w:lang w:val="en-CA"/>
        </w:rPr>
        <w:t xml:space="preserve">) of DMPC in the presence of PH (Table 3), suggesting there is little change in overall surface charge </w:t>
      </w:r>
      <w:r w:rsidR="00C36A91" w:rsidRPr="00A849A4">
        <w:rPr>
          <w:rFonts w:ascii="Times New Roman" w:hAnsi="Times New Roman"/>
          <w:color w:val="000000" w:themeColor="text1"/>
          <w:sz w:val="24"/>
          <w:szCs w:val="24"/>
          <w:lang w:val="en-CA"/>
        </w:rPr>
        <w:fldChar w:fldCharType="begin"/>
      </w:r>
      <w:r w:rsidR="00430C75" w:rsidRPr="00A849A4">
        <w:rPr>
          <w:rFonts w:ascii="Times New Roman" w:hAnsi="Times New Roman"/>
          <w:color w:val="000000" w:themeColor="text1"/>
          <w:sz w:val="24"/>
          <w:szCs w:val="24"/>
          <w:lang w:val="en-CA"/>
        </w:rPr>
        <w:instrText xml:space="preserve"> ADDIN EN.CITE &lt;EndNote&gt;&lt;Cite&gt;&lt;Author&gt;Lindström&lt;/Author&gt;&lt;Year&gt;2005&lt;/Year&gt;&lt;RecNum&gt;3542&lt;/RecNum&gt;&lt;DisplayText&gt;(Lindström et al. 2005)&lt;/DisplayText&gt;&lt;record&gt;&lt;rec-number&gt;3542&lt;/rec-number&gt;&lt;foreign-keys&gt;&lt;key app="EN" db-id="d5asf9aad5rdaxestptv5tzlx5fw0xx9pdw9"&gt;3542&lt;/key&gt;&lt;/foreign-keys&gt;&lt;ref-type name="Journal Article"&gt;17&lt;/ref-type&gt;&lt;contributors&gt;&lt;authors&gt;&lt;author&gt;Lindström, Fredrick&lt;/author&gt;&lt;author&gt;Williamson, Philip T. F.&lt;/author&gt;&lt;author&gt;Gröbner, Gerhard&lt;/author&gt;&lt;/authors&gt;&lt;/contributors&gt;&lt;titles&gt;&lt;title&gt;&lt;style face="normal" font="default" size="100%"&gt;Molecular Insight into the Electrostatic Membrane Surface Potential by &lt;/style&gt;&lt;style face="superscript" font="default" size="100%"&gt;14&lt;/style&gt;&lt;style face="normal" font="default" size="100%"&gt;N/&lt;/style&gt;&lt;style face="superscript" font="default" size="100%"&gt;31&lt;/style&gt;&lt;style face="normal" font="default" size="100%"&gt;P MAS NMR Spectroscopy:  Nociceptin−Lipid Association&lt;/style&gt;&lt;/title&gt;&lt;secondary-title&gt;J. Am. Chem. Soc.&lt;/secondary-title&gt;&lt;/titles&gt;&lt;periodical&gt;&lt;full-title&gt;J. Am. Chem. Soc.&lt;/full-title&gt;&lt;/periodical&gt;&lt;pages&gt;6610-6616&lt;/pages&gt;&lt;volume&gt;127&lt;/volume&gt;&lt;number&gt;18&lt;/number&gt;&lt;dates&gt;&lt;year&gt;2005&lt;/year&gt;&lt;pub-dates&gt;&lt;date&gt;2005/05/01&lt;/date&gt;&lt;/pub-dates&gt;&lt;/dates&gt;&lt;publisher&gt;American Chemical Society&lt;/publisher&gt;&lt;isbn&gt;0002-7863&lt;/isbn&gt;&lt;urls&gt;&lt;related-urls&gt;&lt;url&gt;http://dx.doi.org/10.1021/ja042325b&lt;/url&gt;&lt;/related-urls&gt;&lt;/urls&gt;&lt;electronic-resource-num&gt;10.1021/ja042325b&lt;/electronic-resource-num&gt;&lt;/record&gt;&lt;/Cite&gt;&lt;/EndNote&gt;</w:instrText>
      </w:r>
      <w:r w:rsidR="00C36A91" w:rsidRPr="00A849A4">
        <w:rPr>
          <w:rFonts w:ascii="Times New Roman" w:hAnsi="Times New Roman"/>
          <w:color w:val="000000" w:themeColor="text1"/>
          <w:sz w:val="24"/>
          <w:szCs w:val="24"/>
          <w:lang w:val="en-CA"/>
        </w:rPr>
        <w:fldChar w:fldCharType="separate"/>
      </w:r>
      <w:r w:rsidR="00C36A91" w:rsidRPr="00A849A4">
        <w:rPr>
          <w:rFonts w:ascii="Times New Roman" w:hAnsi="Times New Roman"/>
          <w:noProof/>
          <w:color w:val="000000" w:themeColor="text1"/>
          <w:sz w:val="24"/>
          <w:szCs w:val="24"/>
          <w:lang w:val="en-CA"/>
        </w:rPr>
        <w:t>(</w:t>
      </w:r>
      <w:hyperlink w:anchor="_ENREF_20" w:tooltip="Lindström, 2005 #3542" w:history="1">
        <w:r w:rsidR="0095269C" w:rsidRPr="00A849A4">
          <w:rPr>
            <w:rFonts w:ascii="Times New Roman" w:hAnsi="Times New Roman"/>
            <w:noProof/>
            <w:color w:val="000000" w:themeColor="text1"/>
            <w:sz w:val="24"/>
            <w:szCs w:val="24"/>
            <w:lang w:val="en-CA"/>
          </w:rPr>
          <w:t>Lindström et al. 2005</w:t>
        </w:r>
      </w:hyperlink>
      <w:r w:rsidR="00C36A91" w:rsidRPr="00A849A4">
        <w:rPr>
          <w:rFonts w:ascii="Times New Roman" w:hAnsi="Times New Roman"/>
          <w:noProof/>
          <w:color w:val="000000" w:themeColor="text1"/>
          <w:sz w:val="24"/>
          <w:szCs w:val="24"/>
          <w:lang w:val="en-CA"/>
        </w:rPr>
        <w:t>)</w:t>
      </w:r>
      <w:r w:rsidR="00C36A91" w:rsidRPr="00A849A4">
        <w:rPr>
          <w:rFonts w:ascii="Times New Roman" w:hAnsi="Times New Roman"/>
          <w:color w:val="000000" w:themeColor="text1"/>
          <w:sz w:val="24"/>
          <w:szCs w:val="24"/>
          <w:lang w:val="en-CA"/>
        </w:rPr>
        <w:fldChar w:fldCharType="end"/>
      </w:r>
      <w:r w:rsidR="00C36A91" w:rsidRPr="00A849A4">
        <w:rPr>
          <w:rFonts w:ascii="Times New Roman" w:hAnsi="Times New Roman"/>
          <w:color w:val="000000" w:themeColor="text1"/>
          <w:sz w:val="24"/>
          <w:szCs w:val="24"/>
          <w:lang w:val="en-CA"/>
        </w:rPr>
        <w:t xml:space="preserve">. </w:t>
      </w:r>
      <w:proofErr w:type="spellStart"/>
      <w:r w:rsidR="00F05DEF" w:rsidRPr="00A849A4">
        <w:rPr>
          <w:rFonts w:ascii="Times New Roman" w:hAnsi="Times New Roman"/>
          <w:color w:val="000000" w:themeColor="text1"/>
          <w:sz w:val="24"/>
          <w:szCs w:val="24"/>
          <w:lang w:val="en-CA"/>
        </w:rPr>
        <w:t>Analyis</w:t>
      </w:r>
      <w:proofErr w:type="spellEnd"/>
      <w:r w:rsidR="00F05DEF" w:rsidRPr="00A849A4">
        <w:rPr>
          <w:rFonts w:ascii="Times New Roman" w:hAnsi="Times New Roman"/>
          <w:color w:val="000000" w:themeColor="text1"/>
          <w:sz w:val="24"/>
          <w:szCs w:val="24"/>
          <w:lang w:val="en-CA"/>
        </w:rPr>
        <w:t xml:space="preserve"> of the s</w:t>
      </w:r>
      <w:r w:rsidR="00C36A91" w:rsidRPr="00A849A4">
        <w:rPr>
          <w:rFonts w:ascii="Times New Roman" w:hAnsi="Times New Roman"/>
          <w:color w:val="000000" w:themeColor="text1"/>
          <w:sz w:val="24"/>
          <w:szCs w:val="24"/>
          <w:lang w:val="en-CA"/>
        </w:rPr>
        <w:t xml:space="preserve">tatic </w:t>
      </w:r>
      <w:r w:rsidR="00C36A91" w:rsidRPr="00A849A4">
        <w:rPr>
          <w:rFonts w:ascii="Times New Roman" w:hAnsi="Times New Roman"/>
          <w:color w:val="000000" w:themeColor="text1"/>
          <w:sz w:val="24"/>
          <w:szCs w:val="24"/>
          <w:vertAlign w:val="superscript"/>
          <w:lang w:val="en-CA"/>
        </w:rPr>
        <w:t>31</w:t>
      </w:r>
      <w:r w:rsidR="00C36A91" w:rsidRPr="00A849A4">
        <w:rPr>
          <w:rFonts w:ascii="Times New Roman" w:hAnsi="Times New Roman"/>
          <w:color w:val="000000" w:themeColor="text1"/>
          <w:sz w:val="24"/>
          <w:szCs w:val="24"/>
          <w:lang w:val="en-CA"/>
        </w:rPr>
        <w:t xml:space="preserve">P NMR </w:t>
      </w:r>
      <w:r w:rsidR="00F05DEF" w:rsidRPr="00A849A4">
        <w:rPr>
          <w:rFonts w:ascii="Times New Roman" w:hAnsi="Times New Roman"/>
          <w:color w:val="000000" w:themeColor="text1"/>
          <w:sz w:val="24"/>
          <w:szCs w:val="24"/>
          <w:lang w:val="en-CA"/>
        </w:rPr>
        <w:t>spectra</w:t>
      </w:r>
      <w:r w:rsidR="00C36A91" w:rsidRPr="00A849A4">
        <w:rPr>
          <w:rFonts w:ascii="Times New Roman" w:hAnsi="Times New Roman"/>
          <w:color w:val="000000" w:themeColor="text1"/>
          <w:sz w:val="24"/>
          <w:szCs w:val="24"/>
          <w:lang w:val="en-CA"/>
        </w:rPr>
        <w:t xml:space="preserve"> (</w:t>
      </w:r>
      <w:r w:rsidR="008064B5" w:rsidRPr="00A849A4">
        <w:rPr>
          <w:rFonts w:ascii="Times New Roman" w:hAnsi="Times New Roman"/>
          <w:color w:val="000000" w:themeColor="text1"/>
          <w:sz w:val="24"/>
          <w:szCs w:val="24"/>
          <w:lang w:val="en-CA"/>
        </w:rPr>
        <w:t>Fig. 4A</w:t>
      </w:r>
      <w:r w:rsidR="00C36A91" w:rsidRPr="00A849A4">
        <w:rPr>
          <w:rFonts w:ascii="Times New Roman" w:hAnsi="Times New Roman"/>
          <w:color w:val="000000" w:themeColor="text1"/>
          <w:sz w:val="24"/>
          <w:szCs w:val="24"/>
          <w:lang w:val="en-CA"/>
        </w:rPr>
        <w:t xml:space="preserve">, </w:t>
      </w:r>
      <w:r w:rsidR="008064B5" w:rsidRPr="00A849A4">
        <w:rPr>
          <w:rFonts w:ascii="Times New Roman" w:hAnsi="Times New Roman"/>
          <w:color w:val="000000" w:themeColor="text1"/>
          <w:sz w:val="24"/>
          <w:szCs w:val="24"/>
          <w:lang w:val="en-CA"/>
        </w:rPr>
        <w:t>Table 3</w:t>
      </w:r>
      <w:r w:rsidR="00C36A91" w:rsidRPr="00A849A4">
        <w:rPr>
          <w:rFonts w:ascii="Times New Roman" w:hAnsi="Times New Roman"/>
          <w:color w:val="000000" w:themeColor="text1"/>
          <w:sz w:val="24"/>
          <w:szCs w:val="24"/>
          <w:lang w:val="en-CA"/>
        </w:rPr>
        <w:t>)</w:t>
      </w:r>
      <w:r w:rsidR="00B90B03" w:rsidRPr="00A849A4">
        <w:rPr>
          <w:rFonts w:ascii="Times New Roman" w:hAnsi="Times New Roman"/>
          <w:color w:val="000000" w:themeColor="text1"/>
          <w:sz w:val="24"/>
          <w:szCs w:val="24"/>
          <w:lang w:val="en-CA"/>
        </w:rPr>
        <w:t xml:space="preserve"> </w:t>
      </w:r>
      <w:r w:rsidR="00C36A91" w:rsidRPr="00A849A4">
        <w:rPr>
          <w:rFonts w:ascii="Times New Roman" w:hAnsi="Times New Roman"/>
          <w:color w:val="000000" w:themeColor="text1"/>
          <w:sz w:val="24"/>
          <w:szCs w:val="24"/>
          <w:lang w:val="en-CA"/>
        </w:rPr>
        <w:t>reveal</w:t>
      </w:r>
      <w:r w:rsidR="00FF1AF0" w:rsidRPr="00A849A4">
        <w:rPr>
          <w:rFonts w:ascii="Times New Roman" w:hAnsi="Times New Roman"/>
          <w:color w:val="000000" w:themeColor="text1"/>
          <w:sz w:val="24"/>
          <w:szCs w:val="24"/>
          <w:lang w:val="en-CA"/>
        </w:rPr>
        <w:t>s</w:t>
      </w:r>
      <w:r w:rsidR="00C36A91" w:rsidRPr="00A849A4">
        <w:rPr>
          <w:rFonts w:ascii="Times New Roman" w:hAnsi="Times New Roman"/>
          <w:color w:val="000000" w:themeColor="text1"/>
          <w:sz w:val="24"/>
          <w:szCs w:val="24"/>
          <w:lang w:val="en-CA"/>
        </w:rPr>
        <w:t xml:space="preserve"> </w:t>
      </w:r>
      <w:r w:rsidRPr="00A849A4">
        <w:rPr>
          <w:rFonts w:ascii="Times New Roman" w:hAnsi="Times New Roman"/>
          <w:color w:val="000000" w:themeColor="text1"/>
          <w:sz w:val="24"/>
          <w:szCs w:val="24"/>
          <w:lang w:val="en-CA"/>
        </w:rPr>
        <w:t xml:space="preserve">that </w:t>
      </w:r>
      <w:r w:rsidR="00C36A91" w:rsidRPr="00A849A4">
        <w:rPr>
          <w:rFonts w:ascii="Times New Roman" w:hAnsi="Times New Roman"/>
          <w:color w:val="000000" w:themeColor="text1"/>
          <w:sz w:val="24"/>
          <w:szCs w:val="24"/>
          <w:lang w:val="en-CA"/>
        </w:rPr>
        <w:t xml:space="preserve">the </w:t>
      </w:r>
      <w:r w:rsidR="00160D53" w:rsidRPr="00A849A4">
        <w:rPr>
          <w:rFonts w:ascii="Times New Roman" w:hAnsi="Times New Roman"/>
          <w:color w:val="000000" w:themeColor="text1"/>
          <w:sz w:val="24"/>
          <w:szCs w:val="24"/>
          <w:lang w:val="en-CA"/>
        </w:rPr>
        <w:t>inc</w:t>
      </w:r>
      <w:r w:rsidR="00C36A91" w:rsidRPr="00A849A4">
        <w:rPr>
          <w:rFonts w:ascii="Times New Roman" w:hAnsi="Times New Roman"/>
          <w:color w:val="000000" w:themeColor="text1"/>
          <w:sz w:val="24"/>
          <w:szCs w:val="24"/>
          <w:lang w:val="en-CA"/>
        </w:rPr>
        <w:t xml:space="preserve">orporation </w:t>
      </w:r>
      <w:r w:rsidR="00C917E8" w:rsidRPr="00A849A4">
        <w:rPr>
          <w:rFonts w:ascii="Times New Roman" w:hAnsi="Times New Roman"/>
          <w:color w:val="000000" w:themeColor="text1"/>
          <w:sz w:val="24"/>
          <w:szCs w:val="24"/>
          <w:lang w:val="en-CA"/>
        </w:rPr>
        <w:t>of the PH</w:t>
      </w:r>
      <w:r w:rsidR="00C36A91" w:rsidRPr="00A849A4">
        <w:rPr>
          <w:rFonts w:ascii="Times New Roman" w:hAnsi="Times New Roman"/>
          <w:color w:val="000000" w:themeColor="text1"/>
          <w:sz w:val="24"/>
          <w:szCs w:val="24"/>
          <w:lang w:val="en-CA"/>
        </w:rPr>
        <w:t>s</w:t>
      </w:r>
      <w:r w:rsidR="00C917E8" w:rsidRPr="00A849A4">
        <w:rPr>
          <w:rFonts w:ascii="Times New Roman" w:hAnsi="Times New Roman"/>
          <w:color w:val="000000" w:themeColor="text1"/>
          <w:sz w:val="24"/>
          <w:szCs w:val="24"/>
          <w:lang w:val="en-CA"/>
        </w:rPr>
        <w:t xml:space="preserve"> from </w:t>
      </w:r>
      <w:proofErr w:type="spellStart"/>
      <w:r w:rsidR="00C917E8" w:rsidRPr="00A849A4">
        <w:rPr>
          <w:rFonts w:ascii="Times New Roman" w:hAnsi="Times New Roman"/>
          <w:color w:val="000000" w:themeColor="text1"/>
          <w:sz w:val="24"/>
          <w:szCs w:val="24"/>
          <w:lang w:val="en-CA"/>
        </w:rPr>
        <w:t>hERG</w:t>
      </w:r>
      <w:proofErr w:type="spellEnd"/>
      <w:r w:rsidR="00C917E8" w:rsidRPr="00A849A4">
        <w:rPr>
          <w:rFonts w:ascii="Times New Roman" w:hAnsi="Times New Roman"/>
          <w:color w:val="000000" w:themeColor="text1"/>
          <w:sz w:val="24"/>
          <w:szCs w:val="24"/>
          <w:lang w:val="en-CA"/>
        </w:rPr>
        <w:t xml:space="preserve"> and Kv1.5 result</w:t>
      </w:r>
      <w:r w:rsidR="00221407" w:rsidRPr="00A849A4">
        <w:rPr>
          <w:rFonts w:ascii="Times New Roman" w:hAnsi="Times New Roman"/>
          <w:color w:val="000000" w:themeColor="text1"/>
          <w:sz w:val="24"/>
          <w:szCs w:val="24"/>
          <w:lang w:val="en-CA"/>
        </w:rPr>
        <w:t>s</w:t>
      </w:r>
      <w:r w:rsidR="00C917E8" w:rsidRPr="00A849A4">
        <w:rPr>
          <w:rFonts w:ascii="Times New Roman" w:hAnsi="Times New Roman"/>
          <w:color w:val="000000" w:themeColor="text1"/>
          <w:sz w:val="24"/>
          <w:szCs w:val="24"/>
          <w:lang w:val="en-CA"/>
        </w:rPr>
        <w:t xml:space="preserve"> in </w:t>
      </w:r>
      <w:r w:rsidR="00221407" w:rsidRPr="00A849A4">
        <w:rPr>
          <w:rFonts w:ascii="Times New Roman" w:hAnsi="Times New Roman"/>
          <w:color w:val="000000" w:themeColor="text1"/>
          <w:sz w:val="24"/>
          <w:szCs w:val="24"/>
          <w:lang w:val="en-CA"/>
        </w:rPr>
        <w:t>a</w:t>
      </w:r>
      <w:r w:rsidR="008170D2" w:rsidRPr="00A849A4">
        <w:rPr>
          <w:rFonts w:ascii="Times New Roman" w:hAnsi="Times New Roman"/>
          <w:color w:val="000000" w:themeColor="text1"/>
          <w:sz w:val="24"/>
          <w:szCs w:val="24"/>
          <w:lang w:val="en-CA"/>
        </w:rPr>
        <w:t>n approximately</w:t>
      </w:r>
      <w:r w:rsidR="00221407" w:rsidRPr="00A849A4">
        <w:rPr>
          <w:rFonts w:ascii="Times New Roman" w:hAnsi="Times New Roman"/>
          <w:color w:val="000000" w:themeColor="text1"/>
          <w:sz w:val="24"/>
          <w:szCs w:val="24"/>
          <w:lang w:val="en-CA"/>
        </w:rPr>
        <w:t xml:space="preserve"> 10% decrease of </w:t>
      </w:r>
      <w:r w:rsidRPr="00A849A4">
        <w:rPr>
          <w:rFonts w:ascii="Times New Roman" w:hAnsi="Times New Roman"/>
          <w:color w:val="000000" w:themeColor="text1"/>
          <w:sz w:val="24"/>
          <w:szCs w:val="24"/>
          <w:lang w:val="en-CA"/>
        </w:rPr>
        <w:t>DMPC’s chemical shift anisotropy (CSA)</w:t>
      </w:r>
      <w:r w:rsidR="00221407" w:rsidRPr="00A849A4">
        <w:rPr>
          <w:rFonts w:ascii="Times New Roman" w:hAnsi="Times New Roman"/>
          <w:color w:val="000000" w:themeColor="text1"/>
          <w:sz w:val="24"/>
          <w:szCs w:val="24"/>
          <w:lang w:val="en-CA"/>
        </w:rPr>
        <w:t xml:space="preserve">, indicative of an increase in lipid </w:t>
      </w:r>
      <w:proofErr w:type="spellStart"/>
      <w:r w:rsidR="00221407" w:rsidRPr="00A849A4">
        <w:rPr>
          <w:rFonts w:ascii="Times New Roman" w:hAnsi="Times New Roman"/>
          <w:color w:val="000000" w:themeColor="text1"/>
          <w:sz w:val="24"/>
          <w:szCs w:val="24"/>
          <w:lang w:val="en-CA"/>
        </w:rPr>
        <w:t>headgroup</w:t>
      </w:r>
      <w:proofErr w:type="spellEnd"/>
      <w:r w:rsidR="00221407" w:rsidRPr="00A849A4">
        <w:rPr>
          <w:rFonts w:ascii="Times New Roman" w:hAnsi="Times New Roman"/>
          <w:color w:val="000000" w:themeColor="text1"/>
          <w:sz w:val="24"/>
          <w:szCs w:val="24"/>
          <w:lang w:val="en-CA"/>
        </w:rPr>
        <w:t xml:space="preserve"> dynamics. </w:t>
      </w:r>
      <w:r w:rsidRPr="00A849A4">
        <w:rPr>
          <w:rFonts w:ascii="Times New Roman" w:hAnsi="Times New Roman"/>
          <w:color w:val="000000" w:themeColor="text1"/>
          <w:sz w:val="24"/>
          <w:szCs w:val="24"/>
          <w:lang w:val="en-CA"/>
        </w:rPr>
        <w:t xml:space="preserve">These results indicate </w:t>
      </w:r>
      <w:r w:rsidR="00161D6D" w:rsidRPr="00A849A4">
        <w:rPr>
          <w:rFonts w:ascii="Times New Roman" w:hAnsi="Times New Roman"/>
          <w:color w:val="000000" w:themeColor="text1"/>
          <w:sz w:val="24"/>
          <w:szCs w:val="24"/>
          <w:lang w:val="en-CA"/>
        </w:rPr>
        <w:t xml:space="preserve">that </w:t>
      </w:r>
      <w:r w:rsidRPr="00A849A4">
        <w:rPr>
          <w:rFonts w:ascii="Times New Roman" w:hAnsi="Times New Roman"/>
          <w:color w:val="000000" w:themeColor="text1"/>
          <w:sz w:val="24"/>
          <w:szCs w:val="24"/>
          <w:lang w:val="en-CA"/>
        </w:rPr>
        <w:t xml:space="preserve">that the </w:t>
      </w:r>
      <w:r w:rsidR="009B6BED" w:rsidRPr="00A849A4">
        <w:rPr>
          <w:rFonts w:ascii="Times New Roman" w:hAnsi="Times New Roman"/>
          <w:color w:val="000000" w:themeColor="text1"/>
          <w:sz w:val="24"/>
          <w:szCs w:val="24"/>
          <w:lang w:val="en-CA"/>
        </w:rPr>
        <w:t>increase in CSA observed</w:t>
      </w:r>
      <w:r w:rsidRPr="00A849A4">
        <w:rPr>
          <w:rFonts w:ascii="Times New Roman" w:hAnsi="Times New Roman"/>
          <w:color w:val="000000" w:themeColor="text1"/>
          <w:sz w:val="24"/>
          <w:szCs w:val="24"/>
          <w:lang w:val="en-CA"/>
        </w:rPr>
        <w:t xml:space="preserve"> </w:t>
      </w:r>
      <w:r w:rsidR="009B6BED" w:rsidRPr="00A849A4">
        <w:rPr>
          <w:rFonts w:ascii="Times New Roman" w:hAnsi="Times New Roman"/>
          <w:color w:val="000000" w:themeColor="text1"/>
          <w:sz w:val="24"/>
          <w:szCs w:val="24"/>
          <w:lang w:val="en-CA"/>
        </w:rPr>
        <w:t xml:space="preserve">in </w:t>
      </w:r>
      <w:r w:rsidRPr="00A849A4">
        <w:rPr>
          <w:rFonts w:ascii="Times New Roman" w:hAnsi="Times New Roman"/>
          <w:color w:val="000000" w:themeColor="text1"/>
          <w:sz w:val="24"/>
          <w:szCs w:val="24"/>
          <w:lang w:val="en-CA"/>
        </w:rPr>
        <w:t xml:space="preserve">DMPC/DPC </w:t>
      </w:r>
      <w:proofErr w:type="spellStart"/>
      <w:r w:rsidRPr="00A849A4">
        <w:rPr>
          <w:rFonts w:ascii="Times New Roman" w:hAnsi="Times New Roman"/>
          <w:color w:val="000000" w:themeColor="text1"/>
          <w:sz w:val="24"/>
          <w:szCs w:val="24"/>
          <w:lang w:val="en-CA"/>
        </w:rPr>
        <w:t>bicelles</w:t>
      </w:r>
      <w:proofErr w:type="spellEnd"/>
      <w:r w:rsidRPr="00A849A4">
        <w:rPr>
          <w:rFonts w:ascii="Times New Roman" w:hAnsi="Times New Roman"/>
          <w:color w:val="000000" w:themeColor="text1"/>
          <w:sz w:val="24"/>
          <w:szCs w:val="24"/>
          <w:lang w:val="en-CA"/>
        </w:rPr>
        <w:t xml:space="preserve"> </w:t>
      </w:r>
      <w:r w:rsidR="009B6BED" w:rsidRPr="00A849A4">
        <w:rPr>
          <w:rFonts w:ascii="Times New Roman" w:hAnsi="Times New Roman"/>
          <w:color w:val="000000" w:themeColor="text1"/>
          <w:sz w:val="24"/>
          <w:szCs w:val="24"/>
          <w:lang w:val="en-CA"/>
        </w:rPr>
        <w:t>is</w:t>
      </w:r>
      <w:r w:rsidRPr="00A849A4">
        <w:rPr>
          <w:rFonts w:ascii="Times New Roman" w:hAnsi="Times New Roman"/>
          <w:color w:val="000000" w:themeColor="text1"/>
          <w:sz w:val="24"/>
          <w:szCs w:val="24"/>
          <w:lang w:val="en-CA"/>
        </w:rPr>
        <w:t xml:space="preserve"> attributable to the interaction </w:t>
      </w:r>
      <w:r w:rsidR="009B6BED" w:rsidRPr="00A849A4">
        <w:rPr>
          <w:rFonts w:ascii="Times New Roman" w:hAnsi="Times New Roman"/>
          <w:color w:val="000000" w:themeColor="text1"/>
          <w:sz w:val="24"/>
          <w:szCs w:val="24"/>
          <w:lang w:val="en-CA"/>
        </w:rPr>
        <w:t xml:space="preserve">of the </w:t>
      </w:r>
      <w:r w:rsidR="00B6006A" w:rsidRPr="00A849A4">
        <w:rPr>
          <w:rFonts w:ascii="Times New Roman" w:hAnsi="Times New Roman"/>
          <w:color w:val="000000" w:themeColor="text1"/>
          <w:sz w:val="24"/>
          <w:szCs w:val="24"/>
          <w:lang w:val="en-CA"/>
        </w:rPr>
        <w:t xml:space="preserve">lipid </w:t>
      </w:r>
      <w:proofErr w:type="spellStart"/>
      <w:r w:rsidR="00B6006A" w:rsidRPr="00A849A4">
        <w:rPr>
          <w:rFonts w:ascii="Times New Roman" w:hAnsi="Times New Roman"/>
          <w:color w:val="000000" w:themeColor="text1"/>
          <w:sz w:val="24"/>
          <w:szCs w:val="24"/>
          <w:lang w:val="en-CA"/>
        </w:rPr>
        <w:t>headgroup</w:t>
      </w:r>
      <w:proofErr w:type="spellEnd"/>
      <w:r w:rsidR="00B6006A" w:rsidRPr="00A849A4">
        <w:rPr>
          <w:rFonts w:ascii="Times New Roman" w:hAnsi="Times New Roman"/>
          <w:color w:val="000000" w:themeColor="text1"/>
          <w:sz w:val="24"/>
          <w:szCs w:val="24"/>
          <w:lang w:val="en-CA"/>
        </w:rPr>
        <w:t xml:space="preserve"> with </w:t>
      </w:r>
      <w:r w:rsidRPr="00A849A4">
        <w:rPr>
          <w:rFonts w:ascii="Times New Roman" w:hAnsi="Times New Roman"/>
          <w:color w:val="000000" w:themeColor="text1"/>
          <w:sz w:val="24"/>
          <w:szCs w:val="24"/>
          <w:lang w:val="en-CA"/>
        </w:rPr>
        <w:t>the PHs and not linked to fluctuations within the bilayer</w:t>
      </w:r>
      <w:r w:rsidR="00956F45" w:rsidRPr="00A849A4">
        <w:rPr>
          <w:rFonts w:ascii="Times New Roman" w:hAnsi="Times New Roman"/>
          <w:color w:val="000000" w:themeColor="text1"/>
          <w:sz w:val="24"/>
          <w:szCs w:val="24"/>
          <w:lang w:val="en-CA"/>
        </w:rPr>
        <w:t>.</w:t>
      </w:r>
      <w:r w:rsidRPr="00A849A4">
        <w:rPr>
          <w:rFonts w:ascii="Times New Roman" w:hAnsi="Times New Roman"/>
          <w:color w:val="000000" w:themeColor="text1"/>
          <w:sz w:val="24"/>
          <w:szCs w:val="24"/>
          <w:lang w:val="en-CA"/>
        </w:rPr>
        <w:t xml:space="preserve"> </w:t>
      </w:r>
    </w:p>
    <w:p w14:paraId="0F6D4EC4" w14:textId="0DF151AE" w:rsidR="00C00D59" w:rsidRPr="00A849A4" w:rsidRDefault="00F85489" w:rsidP="00C36A91">
      <w:pPr>
        <w:pStyle w:val="NormalWeb"/>
        <w:spacing w:before="0" w:beforeAutospacing="0" w:after="0" w:line="480" w:lineRule="auto"/>
        <w:ind w:firstLine="357"/>
        <w:jc w:val="both"/>
        <w:rPr>
          <w:rFonts w:ascii="Times New Roman" w:hAnsi="Times New Roman"/>
          <w:color w:val="000000" w:themeColor="text1"/>
          <w:sz w:val="24"/>
          <w:szCs w:val="24"/>
          <w:lang w:val="en-CA"/>
        </w:rPr>
      </w:pPr>
      <w:r w:rsidRPr="00A849A4">
        <w:rPr>
          <w:rFonts w:ascii="Times New Roman" w:hAnsi="Times New Roman"/>
          <w:color w:val="000000" w:themeColor="text1"/>
          <w:sz w:val="24"/>
          <w:szCs w:val="24"/>
          <w:lang w:val="en-CA"/>
        </w:rPr>
        <w:t xml:space="preserve">Changes in the </w:t>
      </w:r>
      <w:r w:rsidR="00F05DEF" w:rsidRPr="00A849A4">
        <w:rPr>
          <w:rFonts w:ascii="Times New Roman" w:hAnsi="Times New Roman"/>
          <w:color w:val="000000" w:themeColor="text1"/>
          <w:sz w:val="24"/>
          <w:szCs w:val="24"/>
          <w:lang w:val="en-CA"/>
        </w:rPr>
        <w:t xml:space="preserve">overall </w:t>
      </w:r>
      <w:r w:rsidRPr="00A849A4">
        <w:rPr>
          <w:rFonts w:ascii="Times New Roman" w:hAnsi="Times New Roman"/>
          <w:color w:val="000000" w:themeColor="text1"/>
          <w:sz w:val="24"/>
          <w:szCs w:val="24"/>
          <w:lang w:val="en-CA"/>
        </w:rPr>
        <w:t xml:space="preserve">powder </w:t>
      </w:r>
      <w:proofErr w:type="spellStart"/>
      <w:r w:rsidRPr="00A849A4">
        <w:rPr>
          <w:rFonts w:ascii="Times New Roman" w:hAnsi="Times New Roman"/>
          <w:color w:val="000000" w:themeColor="text1"/>
          <w:sz w:val="24"/>
          <w:szCs w:val="24"/>
          <w:lang w:val="en-CA"/>
        </w:rPr>
        <w:t>lineshapes</w:t>
      </w:r>
      <w:proofErr w:type="spellEnd"/>
      <w:r w:rsidRPr="00A849A4">
        <w:rPr>
          <w:rFonts w:ascii="Times New Roman" w:hAnsi="Times New Roman"/>
          <w:color w:val="000000" w:themeColor="text1"/>
          <w:sz w:val="24"/>
          <w:szCs w:val="24"/>
          <w:lang w:val="en-CA"/>
        </w:rPr>
        <w:t xml:space="preserve"> are also observed upon the addition of </w:t>
      </w:r>
      <w:r w:rsidR="00C00D59" w:rsidRPr="00A849A4">
        <w:rPr>
          <w:rFonts w:ascii="Times New Roman" w:hAnsi="Times New Roman"/>
          <w:color w:val="000000" w:themeColor="text1"/>
          <w:sz w:val="24"/>
          <w:szCs w:val="24"/>
          <w:lang w:val="en-CA"/>
        </w:rPr>
        <w:t xml:space="preserve">PH from </w:t>
      </w:r>
      <w:proofErr w:type="spellStart"/>
      <w:r w:rsidR="00C00D59" w:rsidRPr="00A849A4">
        <w:rPr>
          <w:rFonts w:ascii="Times New Roman" w:hAnsi="Times New Roman"/>
          <w:color w:val="000000" w:themeColor="text1"/>
          <w:sz w:val="24"/>
          <w:szCs w:val="24"/>
          <w:lang w:val="en-CA"/>
        </w:rPr>
        <w:t>hERG</w:t>
      </w:r>
      <w:proofErr w:type="spellEnd"/>
      <w:r w:rsidR="00C00D59" w:rsidRPr="00A849A4">
        <w:rPr>
          <w:rFonts w:ascii="Times New Roman" w:hAnsi="Times New Roman"/>
          <w:color w:val="000000" w:themeColor="text1"/>
          <w:sz w:val="24"/>
          <w:szCs w:val="24"/>
          <w:lang w:val="en-CA"/>
        </w:rPr>
        <w:t xml:space="preserve"> or Kv1.5 (Fig. 4). I</w:t>
      </w:r>
      <w:r w:rsidR="00160D53" w:rsidRPr="00A849A4">
        <w:rPr>
          <w:rFonts w:ascii="Times New Roman" w:hAnsi="Times New Roman"/>
          <w:color w:val="000000" w:themeColor="text1"/>
          <w:sz w:val="24"/>
          <w:szCs w:val="24"/>
          <w:lang w:val="en-CA"/>
        </w:rPr>
        <w:t>nco</w:t>
      </w:r>
      <w:r w:rsidR="00C00D59" w:rsidRPr="00A849A4">
        <w:rPr>
          <w:rFonts w:ascii="Times New Roman" w:hAnsi="Times New Roman"/>
          <w:color w:val="000000" w:themeColor="text1"/>
          <w:sz w:val="24"/>
          <w:szCs w:val="24"/>
          <w:lang w:val="en-CA"/>
        </w:rPr>
        <w:t>rporation of the PHs into the DMPC vesi</w:t>
      </w:r>
      <w:r w:rsidR="00755C72" w:rsidRPr="00A849A4">
        <w:rPr>
          <w:rFonts w:ascii="Times New Roman" w:hAnsi="Times New Roman"/>
          <w:color w:val="000000" w:themeColor="text1"/>
          <w:sz w:val="24"/>
          <w:szCs w:val="24"/>
          <w:lang w:val="en-CA"/>
        </w:rPr>
        <w:t>c</w:t>
      </w:r>
      <w:r w:rsidR="00C00D59" w:rsidRPr="00A849A4">
        <w:rPr>
          <w:rFonts w:ascii="Times New Roman" w:hAnsi="Times New Roman"/>
          <w:color w:val="000000" w:themeColor="text1"/>
          <w:sz w:val="24"/>
          <w:szCs w:val="24"/>
          <w:lang w:val="en-CA"/>
        </w:rPr>
        <w:t xml:space="preserve">les (Fig 4A) reveals </w:t>
      </w:r>
      <w:r w:rsidR="00137ED4" w:rsidRPr="00A849A4">
        <w:rPr>
          <w:rFonts w:ascii="Times New Roman" w:hAnsi="Times New Roman"/>
          <w:color w:val="000000" w:themeColor="text1"/>
          <w:sz w:val="24"/>
          <w:szCs w:val="24"/>
          <w:lang w:val="en-CA"/>
        </w:rPr>
        <w:t>a significant in</w:t>
      </w:r>
      <w:r w:rsidR="00C00D59" w:rsidRPr="00A849A4">
        <w:rPr>
          <w:rFonts w:ascii="Times New Roman" w:hAnsi="Times New Roman"/>
          <w:color w:val="000000" w:themeColor="text1"/>
          <w:sz w:val="24"/>
          <w:szCs w:val="24"/>
          <w:lang w:val="en-CA"/>
        </w:rPr>
        <w:t>crease in the rela</w:t>
      </w:r>
      <w:r w:rsidR="00755C72" w:rsidRPr="00A849A4">
        <w:rPr>
          <w:rFonts w:ascii="Times New Roman" w:hAnsi="Times New Roman"/>
          <w:color w:val="000000" w:themeColor="text1"/>
          <w:sz w:val="24"/>
          <w:szCs w:val="24"/>
          <w:lang w:val="en-CA"/>
        </w:rPr>
        <w:t>t</w:t>
      </w:r>
      <w:r w:rsidR="00C00D59" w:rsidRPr="00A849A4">
        <w:rPr>
          <w:rFonts w:ascii="Times New Roman" w:hAnsi="Times New Roman"/>
          <w:color w:val="000000" w:themeColor="text1"/>
          <w:sz w:val="24"/>
          <w:szCs w:val="24"/>
          <w:lang w:val="en-CA"/>
        </w:rPr>
        <w:t xml:space="preserve">ive intensity of the downfield </w:t>
      </w:r>
      <w:r w:rsidR="00755C72" w:rsidRPr="00A849A4">
        <w:rPr>
          <w:rFonts w:ascii="Times New Roman" w:hAnsi="Times New Roman"/>
          <w:color w:val="000000" w:themeColor="text1"/>
          <w:sz w:val="24"/>
          <w:szCs w:val="24"/>
          <w:lang w:val="en-CA"/>
        </w:rPr>
        <w:t>region of the powder pattern</w:t>
      </w:r>
      <w:r w:rsidR="00137ED4" w:rsidRPr="00A849A4">
        <w:rPr>
          <w:rFonts w:ascii="Times New Roman" w:hAnsi="Times New Roman"/>
          <w:color w:val="000000" w:themeColor="text1"/>
          <w:sz w:val="24"/>
          <w:szCs w:val="24"/>
          <w:lang w:val="en-CA"/>
        </w:rPr>
        <w:t xml:space="preserve"> compared to the pure DMPC vesicles</w:t>
      </w:r>
      <w:r w:rsidR="00160D53" w:rsidRPr="00A849A4">
        <w:rPr>
          <w:rFonts w:ascii="Times New Roman" w:hAnsi="Times New Roman"/>
          <w:color w:val="000000" w:themeColor="text1"/>
          <w:sz w:val="24"/>
          <w:szCs w:val="24"/>
          <w:lang w:val="en-CA"/>
        </w:rPr>
        <w:t>. This is</w:t>
      </w:r>
      <w:r w:rsidR="00C00D59" w:rsidRPr="00A849A4">
        <w:rPr>
          <w:rFonts w:ascii="Times New Roman" w:hAnsi="Times New Roman"/>
          <w:color w:val="000000" w:themeColor="text1"/>
          <w:sz w:val="24"/>
          <w:szCs w:val="24"/>
          <w:lang w:val="en-CA"/>
        </w:rPr>
        <w:t xml:space="preserve"> consistent with a chan</w:t>
      </w:r>
      <w:r w:rsidR="005219FE" w:rsidRPr="00A849A4">
        <w:rPr>
          <w:rFonts w:ascii="Times New Roman" w:hAnsi="Times New Roman"/>
          <w:color w:val="000000" w:themeColor="text1"/>
          <w:sz w:val="24"/>
          <w:szCs w:val="24"/>
          <w:lang w:val="en-CA"/>
        </w:rPr>
        <w:t>g</w:t>
      </w:r>
      <w:r w:rsidR="00C00D59" w:rsidRPr="00A849A4">
        <w:rPr>
          <w:rFonts w:ascii="Times New Roman" w:hAnsi="Times New Roman"/>
          <w:color w:val="000000" w:themeColor="text1"/>
          <w:sz w:val="24"/>
          <w:szCs w:val="24"/>
          <w:lang w:val="en-CA"/>
        </w:rPr>
        <w:t>e in the distribution of the relative orienta</w:t>
      </w:r>
      <w:r w:rsidR="00160D53" w:rsidRPr="00A849A4">
        <w:rPr>
          <w:rFonts w:ascii="Times New Roman" w:hAnsi="Times New Roman"/>
          <w:color w:val="000000" w:themeColor="text1"/>
          <w:sz w:val="24"/>
          <w:szCs w:val="24"/>
          <w:lang w:val="en-CA"/>
        </w:rPr>
        <w:t>tion</w:t>
      </w:r>
      <w:r w:rsidR="00C00D59" w:rsidRPr="00A849A4">
        <w:rPr>
          <w:rFonts w:ascii="Times New Roman" w:hAnsi="Times New Roman"/>
          <w:color w:val="000000" w:themeColor="text1"/>
          <w:sz w:val="24"/>
          <w:szCs w:val="24"/>
          <w:lang w:val="en-CA"/>
        </w:rPr>
        <w:t xml:space="preserve"> </w:t>
      </w:r>
      <w:r w:rsidR="00755C72" w:rsidRPr="00A849A4">
        <w:rPr>
          <w:rFonts w:ascii="Times New Roman" w:hAnsi="Times New Roman"/>
          <w:color w:val="000000" w:themeColor="text1"/>
          <w:sz w:val="24"/>
          <w:szCs w:val="24"/>
          <w:lang w:val="en-CA"/>
        </w:rPr>
        <w:t>of the lipids within the sample</w:t>
      </w:r>
      <w:r w:rsidR="00F751F7" w:rsidRPr="00A849A4">
        <w:rPr>
          <w:rFonts w:ascii="Times New Roman" w:hAnsi="Times New Roman"/>
          <w:color w:val="000000" w:themeColor="text1"/>
          <w:sz w:val="24"/>
          <w:szCs w:val="24"/>
          <w:lang w:val="en-CA"/>
        </w:rPr>
        <w:t>.</w:t>
      </w:r>
      <w:r w:rsidR="00137ED4" w:rsidRPr="00A849A4">
        <w:rPr>
          <w:rFonts w:ascii="Times New Roman" w:hAnsi="Times New Roman"/>
          <w:color w:val="000000" w:themeColor="text1"/>
          <w:sz w:val="24"/>
          <w:szCs w:val="24"/>
          <w:lang w:val="en-CA"/>
        </w:rPr>
        <w:t xml:space="preserve"> The</w:t>
      </w:r>
      <w:r w:rsidR="00755C72" w:rsidRPr="00A849A4">
        <w:rPr>
          <w:rFonts w:ascii="Times New Roman" w:hAnsi="Times New Roman"/>
          <w:color w:val="000000" w:themeColor="text1"/>
          <w:sz w:val="24"/>
          <w:szCs w:val="24"/>
          <w:lang w:val="en-CA"/>
        </w:rPr>
        <w:t xml:space="preserve"> reduction in the downfield intensity of the </w:t>
      </w:r>
      <w:r w:rsidR="00755C72" w:rsidRPr="00A849A4">
        <w:rPr>
          <w:rFonts w:ascii="Times New Roman" w:hAnsi="Times New Roman"/>
          <w:color w:val="000000" w:themeColor="text1"/>
          <w:sz w:val="24"/>
          <w:szCs w:val="24"/>
          <w:vertAlign w:val="superscript"/>
          <w:lang w:val="en-CA"/>
        </w:rPr>
        <w:t>31</w:t>
      </w:r>
      <w:r w:rsidR="00755C72" w:rsidRPr="00A849A4">
        <w:rPr>
          <w:rFonts w:ascii="Times New Roman" w:hAnsi="Times New Roman"/>
          <w:color w:val="000000" w:themeColor="text1"/>
          <w:sz w:val="24"/>
          <w:szCs w:val="24"/>
          <w:lang w:val="en-CA"/>
        </w:rPr>
        <w:t xml:space="preserve">P spectrum of MLVs </w:t>
      </w:r>
      <w:r w:rsidR="00137ED4" w:rsidRPr="00A849A4">
        <w:rPr>
          <w:rFonts w:ascii="Times New Roman" w:hAnsi="Times New Roman"/>
          <w:color w:val="000000" w:themeColor="text1"/>
          <w:sz w:val="24"/>
          <w:szCs w:val="24"/>
          <w:lang w:val="en-CA"/>
        </w:rPr>
        <w:t xml:space="preserve">in the absence of PH </w:t>
      </w:r>
      <w:r w:rsidR="00755C72" w:rsidRPr="00A849A4">
        <w:rPr>
          <w:rFonts w:ascii="Times New Roman" w:hAnsi="Times New Roman"/>
          <w:color w:val="000000" w:themeColor="text1"/>
          <w:sz w:val="24"/>
          <w:szCs w:val="24"/>
          <w:lang w:val="en-CA"/>
        </w:rPr>
        <w:t>is</w:t>
      </w:r>
      <w:r w:rsidR="00C00D59" w:rsidRPr="00A849A4">
        <w:rPr>
          <w:rFonts w:ascii="Times New Roman" w:hAnsi="Times New Roman"/>
          <w:color w:val="000000" w:themeColor="text1"/>
          <w:sz w:val="24"/>
          <w:szCs w:val="24"/>
          <w:lang w:val="en-CA"/>
        </w:rPr>
        <w:t xml:space="preserve"> </w:t>
      </w:r>
      <w:r w:rsidR="00137ED4" w:rsidRPr="00A849A4">
        <w:rPr>
          <w:rFonts w:ascii="Times New Roman" w:hAnsi="Times New Roman"/>
          <w:color w:val="000000" w:themeColor="text1"/>
          <w:sz w:val="24"/>
          <w:szCs w:val="24"/>
          <w:lang w:val="en-CA"/>
        </w:rPr>
        <w:t xml:space="preserve">typically </w:t>
      </w:r>
      <w:r w:rsidR="00C00D59" w:rsidRPr="00A849A4">
        <w:rPr>
          <w:rFonts w:ascii="Times New Roman" w:hAnsi="Times New Roman"/>
          <w:color w:val="000000" w:themeColor="text1"/>
          <w:sz w:val="24"/>
          <w:szCs w:val="24"/>
          <w:lang w:val="en-CA"/>
        </w:rPr>
        <w:t xml:space="preserve">attributed to </w:t>
      </w:r>
      <w:r w:rsidR="00CE67D8" w:rsidRPr="00A849A4">
        <w:rPr>
          <w:rFonts w:ascii="Times New Roman" w:hAnsi="Times New Roman"/>
          <w:color w:val="000000" w:themeColor="text1"/>
          <w:sz w:val="24"/>
          <w:szCs w:val="24"/>
          <w:lang w:val="en-CA"/>
        </w:rPr>
        <w:t>vesicle</w:t>
      </w:r>
      <w:r w:rsidR="00C00D59" w:rsidRPr="00A849A4">
        <w:rPr>
          <w:rFonts w:ascii="Times New Roman" w:hAnsi="Times New Roman"/>
          <w:color w:val="000000" w:themeColor="text1"/>
          <w:sz w:val="24"/>
          <w:szCs w:val="24"/>
          <w:lang w:val="en-CA"/>
        </w:rPr>
        <w:t xml:space="preserve"> deformation as the lipid</w:t>
      </w:r>
      <w:r w:rsidR="00755C72" w:rsidRPr="00A849A4">
        <w:rPr>
          <w:rFonts w:ascii="Times New Roman" w:hAnsi="Times New Roman"/>
          <w:color w:val="000000" w:themeColor="text1"/>
          <w:sz w:val="24"/>
          <w:szCs w:val="24"/>
          <w:lang w:val="en-CA"/>
        </w:rPr>
        <w:t>s</w:t>
      </w:r>
      <w:r w:rsidR="00C00D59" w:rsidRPr="00A849A4">
        <w:rPr>
          <w:rFonts w:ascii="Times New Roman" w:hAnsi="Times New Roman"/>
          <w:color w:val="000000" w:themeColor="text1"/>
          <w:sz w:val="24"/>
          <w:szCs w:val="24"/>
          <w:lang w:val="en-CA"/>
        </w:rPr>
        <w:t xml:space="preserve"> attempt to align perpendicular to the magnetic field due to</w:t>
      </w:r>
      <w:r w:rsidR="00160D53" w:rsidRPr="00A849A4">
        <w:rPr>
          <w:rFonts w:ascii="Times New Roman" w:hAnsi="Times New Roman"/>
          <w:color w:val="000000" w:themeColor="text1"/>
          <w:sz w:val="24"/>
          <w:szCs w:val="24"/>
          <w:lang w:val="en-CA"/>
        </w:rPr>
        <w:t xml:space="preserve"> their negative diamagnetic ani</w:t>
      </w:r>
      <w:r w:rsidR="00C00D59" w:rsidRPr="00A849A4">
        <w:rPr>
          <w:rFonts w:ascii="Times New Roman" w:hAnsi="Times New Roman"/>
          <w:color w:val="000000" w:themeColor="text1"/>
          <w:sz w:val="24"/>
          <w:szCs w:val="24"/>
          <w:lang w:val="en-CA"/>
        </w:rPr>
        <w:t xml:space="preserve">sotropy </w:t>
      </w:r>
      <w:r w:rsidR="0050708B" w:rsidRPr="00A849A4">
        <w:rPr>
          <w:rFonts w:ascii="Times New Roman" w:hAnsi="Times New Roman"/>
          <w:color w:val="000000" w:themeColor="text1"/>
          <w:sz w:val="24"/>
          <w:szCs w:val="24"/>
          <w:lang w:val="en-CA"/>
        </w:rPr>
        <w:fldChar w:fldCharType="begin">
          <w:fldData xml:space="preserve">PEVuZE5vdGU+PENpdGU+PEF1dGhvcj5CcmlnZ3M8L0F1dGhvcj48WWVhcj4yMDE1PC9ZZWFyPjxS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</w:fldData>
        </w:fldChar>
      </w:r>
      <w:r w:rsidR="00430C75" w:rsidRPr="00A849A4">
        <w:rPr>
          <w:rFonts w:ascii="Times New Roman" w:hAnsi="Times New Roman"/>
          <w:color w:val="000000" w:themeColor="text1"/>
          <w:sz w:val="24"/>
          <w:szCs w:val="24"/>
          <w:lang w:val="en-CA"/>
        </w:rPr>
        <w:instrText xml:space="preserve"> ADDIN EN.CITE </w:instrText>
      </w:r>
      <w:r w:rsidR="00430C75" w:rsidRPr="00A849A4">
        <w:rPr>
          <w:rFonts w:ascii="Times New Roman" w:hAnsi="Times New Roman"/>
          <w:color w:val="000000" w:themeColor="text1"/>
          <w:sz w:val="24"/>
          <w:szCs w:val="24"/>
          <w:lang w:val="en-CA"/>
        </w:rPr>
        <w:fldChar w:fldCharType="begin">
          <w:fldData xml:space="preserve">PEVuZE5vdGU+PENpdGU+PEF1dGhvcj5CcmlnZ3M8L0F1dGhvcj48WWVhcj4yMDE1PC9ZZWFyPjxS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</w:fldData>
        </w:fldChar>
      </w:r>
      <w:r w:rsidR="00430C75" w:rsidRPr="00A849A4">
        <w:rPr>
          <w:rFonts w:ascii="Times New Roman" w:hAnsi="Times New Roman"/>
          <w:color w:val="000000" w:themeColor="text1"/>
          <w:sz w:val="24"/>
          <w:szCs w:val="24"/>
          <w:lang w:val="en-CA"/>
        </w:rPr>
        <w:instrText xml:space="preserve"> ADDIN EN.CITE.DATA </w:instrText>
      </w:r>
      <w:r w:rsidR="00430C75" w:rsidRPr="00A849A4">
        <w:rPr>
          <w:rFonts w:ascii="Times New Roman" w:hAnsi="Times New Roman"/>
          <w:color w:val="000000" w:themeColor="text1"/>
          <w:sz w:val="24"/>
          <w:szCs w:val="24"/>
          <w:lang w:val="en-CA"/>
        </w:rPr>
      </w:r>
      <w:r w:rsidR="00430C75" w:rsidRPr="00A849A4">
        <w:rPr>
          <w:rFonts w:ascii="Times New Roman" w:hAnsi="Times New Roman"/>
          <w:color w:val="000000" w:themeColor="text1"/>
          <w:sz w:val="24"/>
          <w:szCs w:val="24"/>
          <w:lang w:val="en-CA"/>
        </w:rPr>
        <w:fldChar w:fldCharType="end"/>
      </w:r>
      <w:r w:rsidR="0050708B" w:rsidRPr="00A849A4">
        <w:rPr>
          <w:rFonts w:ascii="Times New Roman" w:hAnsi="Times New Roman"/>
          <w:color w:val="000000" w:themeColor="text1"/>
          <w:sz w:val="24"/>
          <w:szCs w:val="24"/>
          <w:lang w:val="en-CA"/>
        </w:rPr>
      </w:r>
      <w:r w:rsidR="0050708B" w:rsidRPr="00A849A4">
        <w:rPr>
          <w:rFonts w:ascii="Times New Roman" w:hAnsi="Times New Roman"/>
          <w:color w:val="000000" w:themeColor="text1"/>
          <w:sz w:val="24"/>
          <w:szCs w:val="24"/>
          <w:lang w:val="en-CA"/>
        </w:rPr>
        <w:fldChar w:fldCharType="separate"/>
      </w:r>
      <w:r w:rsidR="00430C75" w:rsidRPr="00A849A4">
        <w:rPr>
          <w:rFonts w:ascii="Times New Roman" w:hAnsi="Times New Roman"/>
          <w:noProof/>
          <w:color w:val="000000" w:themeColor="text1"/>
          <w:sz w:val="24"/>
          <w:szCs w:val="24"/>
          <w:lang w:val="en-CA"/>
        </w:rPr>
        <w:t>(</w:t>
      </w:r>
      <w:hyperlink w:anchor="_ENREF_6" w:tooltip="Briggs, 2015 #83" w:history="1">
        <w:r w:rsidR="0095269C" w:rsidRPr="00A849A4">
          <w:rPr>
            <w:rFonts w:ascii="Times New Roman" w:hAnsi="Times New Roman"/>
            <w:noProof/>
            <w:color w:val="000000" w:themeColor="text1"/>
            <w:sz w:val="24"/>
            <w:szCs w:val="24"/>
            <w:lang w:val="en-CA"/>
          </w:rPr>
          <w:t>Briggs et al. 2015</w:t>
        </w:r>
      </w:hyperlink>
      <w:r w:rsidR="00430C75" w:rsidRPr="00A849A4">
        <w:rPr>
          <w:rFonts w:ascii="Times New Roman" w:hAnsi="Times New Roman"/>
          <w:noProof/>
          <w:color w:val="000000" w:themeColor="text1"/>
          <w:sz w:val="24"/>
          <w:szCs w:val="24"/>
          <w:lang w:val="en-CA"/>
        </w:rPr>
        <w:t xml:space="preserve">; </w:t>
      </w:r>
      <w:hyperlink w:anchor="_ENREF_38" w:tooltip="Speyer, 1987 #137" w:history="1">
        <w:r w:rsidR="0095269C" w:rsidRPr="00A849A4">
          <w:rPr>
            <w:rFonts w:ascii="Times New Roman" w:hAnsi="Times New Roman"/>
            <w:noProof/>
            <w:color w:val="000000" w:themeColor="text1"/>
            <w:sz w:val="24"/>
            <w:szCs w:val="24"/>
            <w:lang w:val="en-CA"/>
          </w:rPr>
          <w:t>Speyer et al. 1987</w:t>
        </w:r>
      </w:hyperlink>
      <w:r w:rsidR="00430C75" w:rsidRPr="00A849A4">
        <w:rPr>
          <w:rFonts w:ascii="Times New Roman" w:hAnsi="Times New Roman"/>
          <w:noProof/>
          <w:color w:val="000000" w:themeColor="text1"/>
          <w:sz w:val="24"/>
          <w:szCs w:val="24"/>
          <w:lang w:val="en-CA"/>
        </w:rPr>
        <w:t xml:space="preserve">; </w:t>
      </w:r>
      <w:hyperlink w:anchor="_ENREF_36" w:tooltip="Seelig, 1985 #140" w:history="1">
        <w:r w:rsidR="0095269C" w:rsidRPr="00A849A4">
          <w:rPr>
            <w:rFonts w:ascii="Times New Roman" w:hAnsi="Times New Roman"/>
            <w:noProof/>
            <w:color w:val="000000" w:themeColor="text1"/>
            <w:sz w:val="24"/>
            <w:szCs w:val="24"/>
            <w:lang w:val="en-CA"/>
          </w:rPr>
          <w:t>Seelig et al. 1985</w:t>
        </w:r>
      </w:hyperlink>
      <w:r w:rsidR="00430C75" w:rsidRPr="00A849A4">
        <w:rPr>
          <w:rFonts w:ascii="Times New Roman" w:hAnsi="Times New Roman"/>
          <w:noProof/>
          <w:color w:val="000000" w:themeColor="text1"/>
          <w:sz w:val="24"/>
          <w:szCs w:val="24"/>
          <w:lang w:val="en-CA"/>
        </w:rPr>
        <w:t xml:space="preserve">; </w:t>
      </w:r>
      <w:hyperlink w:anchor="_ENREF_4" w:tooltip="Balla, 2004 #145" w:history="1">
        <w:r w:rsidR="0095269C" w:rsidRPr="00A849A4">
          <w:rPr>
            <w:rFonts w:ascii="Times New Roman" w:hAnsi="Times New Roman"/>
            <w:noProof/>
            <w:color w:val="000000" w:themeColor="text1"/>
            <w:sz w:val="24"/>
            <w:szCs w:val="24"/>
            <w:lang w:val="en-CA"/>
          </w:rPr>
          <w:t>Balla et al. 2004</w:t>
        </w:r>
      </w:hyperlink>
      <w:r w:rsidR="00430C75" w:rsidRPr="00A849A4">
        <w:rPr>
          <w:rFonts w:ascii="Times New Roman" w:hAnsi="Times New Roman"/>
          <w:noProof/>
          <w:color w:val="000000" w:themeColor="text1"/>
          <w:sz w:val="24"/>
          <w:szCs w:val="24"/>
          <w:lang w:val="en-CA"/>
        </w:rPr>
        <w:t xml:space="preserve">; </w:t>
      </w:r>
      <w:hyperlink w:anchor="_ENREF_30" w:tooltip="Pott, 1995 #146" w:history="1">
        <w:r w:rsidR="0095269C" w:rsidRPr="00A849A4">
          <w:rPr>
            <w:rFonts w:ascii="Times New Roman" w:hAnsi="Times New Roman"/>
            <w:noProof/>
            <w:color w:val="000000" w:themeColor="text1"/>
            <w:sz w:val="24"/>
            <w:szCs w:val="24"/>
            <w:lang w:val="en-CA"/>
          </w:rPr>
          <w:t>Pott and Dufourc 1995</w:t>
        </w:r>
      </w:hyperlink>
      <w:r w:rsidR="00430C75" w:rsidRPr="00A849A4">
        <w:rPr>
          <w:rFonts w:ascii="Times New Roman" w:hAnsi="Times New Roman"/>
          <w:noProof/>
          <w:color w:val="000000" w:themeColor="text1"/>
          <w:sz w:val="24"/>
          <w:szCs w:val="24"/>
          <w:lang w:val="en-CA"/>
        </w:rPr>
        <w:t xml:space="preserve">; </w:t>
      </w:r>
      <w:hyperlink w:anchor="_ENREF_33" w:tooltip="Russ, 2016 #153" w:history="1">
        <w:r w:rsidR="0095269C" w:rsidRPr="00A849A4">
          <w:rPr>
            <w:rFonts w:ascii="Times New Roman" w:hAnsi="Times New Roman"/>
            <w:noProof/>
            <w:color w:val="000000" w:themeColor="text1"/>
            <w:sz w:val="24"/>
            <w:szCs w:val="24"/>
            <w:lang w:val="en-CA"/>
          </w:rPr>
          <w:t>Russ et al. 2016</w:t>
        </w:r>
      </w:hyperlink>
      <w:r w:rsidR="00430C75" w:rsidRPr="00A849A4">
        <w:rPr>
          <w:rFonts w:ascii="Times New Roman" w:hAnsi="Times New Roman"/>
          <w:noProof/>
          <w:color w:val="000000" w:themeColor="text1"/>
          <w:sz w:val="24"/>
          <w:szCs w:val="24"/>
          <w:lang w:val="en-CA"/>
        </w:rPr>
        <w:t>)</w:t>
      </w:r>
      <w:r w:rsidR="0050708B" w:rsidRPr="00A849A4">
        <w:rPr>
          <w:rFonts w:ascii="Times New Roman" w:hAnsi="Times New Roman"/>
          <w:color w:val="000000" w:themeColor="text1"/>
          <w:sz w:val="24"/>
          <w:szCs w:val="24"/>
          <w:lang w:val="en-CA"/>
        </w:rPr>
        <w:fldChar w:fldCharType="end"/>
      </w:r>
      <w:r w:rsidR="00160D53" w:rsidRPr="00A849A4">
        <w:rPr>
          <w:rFonts w:ascii="Times New Roman" w:hAnsi="Times New Roman"/>
          <w:color w:val="000000" w:themeColor="text1"/>
          <w:sz w:val="24"/>
          <w:szCs w:val="24"/>
          <w:lang w:val="en-CA"/>
        </w:rPr>
        <w:t>.</w:t>
      </w:r>
      <w:r w:rsidR="00C00D59" w:rsidRPr="00A849A4">
        <w:rPr>
          <w:rFonts w:ascii="Times New Roman" w:hAnsi="Times New Roman"/>
          <w:color w:val="000000" w:themeColor="text1"/>
          <w:sz w:val="24"/>
          <w:szCs w:val="24"/>
          <w:lang w:val="en-CA"/>
        </w:rPr>
        <w:t xml:space="preserve"> </w:t>
      </w:r>
      <w:r w:rsidR="005219FE" w:rsidRPr="00A849A4">
        <w:rPr>
          <w:rFonts w:ascii="Times New Roman" w:hAnsi="Times New Roman"/>
          <w:color w:val="000000" w:themeColor="text1"/>
          <w:sz w:val="24"/>
          <w:szCs w:val="24"/>
          <w:lang w:val="en-CA"/>
        </w:rPr>
        <w:t xml:space="preserve">Analysis of the </w:t>
      </w:r>
      <w:proofErr w:type="spellStart"/>
      <w:r w:rsidR="005219FE" w:rsidRPr="00A849A4">
        <w:rPr>
          <w:rFonts w:ascii="Times New Roman" w:hAnsi="Times New Roman"/>
          <w:color w:val="000000" w:themeColor="text1"/>
          <w:sz w:val="24"/>
          <w:szCs w:val="24"/>
          <w:lang w:val="en-CA"/>
        </w:rPr>
        <w:t>lineshape</w:t>
      </w:r>
      <w:proofErr w:type="spellEnd"/>
      <w:r w:rsidR="005219FE" w:rsidRPr="00A849A4">
        <w:rPr>
          <w:rFonts w:ascii="Times New Roman" w:hAnsi="Times New Roman"/>
          <w:color w:val="000000" w:themeColor="text1"/>
          <w:sz w:val="24"/>
          <w:szCs w:val="24"/>
          <w:lang w:val="en-CA"/>
        </w:rPr>
        <w:t xml:space="preserve"> (Supple</w:t>
      </w:r>
      <w:r w:rsidR="00160D53" w:rsidRPr="00A849A4">
        <w:rPr>
          <w:rFonts w:ascii="Times New Roman" w:hAnsi="Times New Roman"/>
          <w:color w:val="000000" w:themeColor="text1"/>
          <w:sz w:val="24"/>
          <w:szCs w:val="24"/>
          <w:lang w:val="en-CA"/>
        </w:rPr>
        <w:t xml:space="preserve">mentary Figure </w:t>
      </w:r>
      <w:r w:rsidR="0095269C" w:rsidRPr="00A849A4">
        <w:rPr>
          <w:rFonts w:ascii="Times New Roman" w:hAnsi="Times New Roman"/>
          <w:color w:val="000000" w:themeColor="text1"/>
          <w:sz w:val="24"/>
          <w:szCs w:val="24"/>
          <w:lang w:val="en-CA"/>
        </w:rPr>
        <w:t>S</w:t>
      </w:r>
      <w:r w:rsidR="00160D53" w:rsidRPr="00A849A4">
        <w:rPr>
          <w:rFonts w:ascii="Times New Roman" w:hAnsi="Times New Roman"/>
          <w:color w:val="000000" w:themeColor="text1"/>
          <w:sz w:val="24"/>
          <w:szCs w:val="24"/>
          <w:lang w:val="en-CA"/>
        </w:rPr>
        <w:t xml:space="preserve">1) </w:t>
      </w:r>
      <w:r w:rsidR="0050708B" w:rsidRPr="00A849A4">
        <w:rPr>
          <w:rFonts w:ascii="Times New Roman" w:hAnsi="Times New Roman"/>
          <w:color w:val="000000" w:themeColor="text1"/>
          <w:sz w:val="24"/>
          <w:szCs w:val="24"/>
          <w:lang w:val="en-CA"/>
        </w:rPr>
        <w:t xml:space="preserve">reveals a </w:t>
      </w:r>
      <w:r w:rsidR="0050708B" w:rsidRPr="00A849A4">
        <w:rPr>
          <w:rFonts w:ascii="Times New Roman" w:hAnsi="Times New Roman"/>
          <w:color w:val="000000" w:themeColor="text1"/>
          <w:sz w:val="24"/>
          <w:szCs w:val="24"/>
          <w:lang w:val="en-CA"/>
        </w:rPr>
        <w:lastRenderedPageBreak/>
        <w:t xml:space="preserve">change in vesicle </w:t>
      </w:r>
      <w:proofErr w:type="spellStart"/>
      <w:r w:rsidR="0050708B" w:rsidRPr="00A849A4">
        <w:rPr>
          <w:rFonts w:ascii="Times New Roman" w:hAnsi="Times New Roman"/>
          <w:color w:val="000000" w:themeColor="text1"/>
          <w:sz w:val="24"/>
          <w:szCs w:val="24"/>
          <w:lang w:val="en-CA"/>
        </w:rPr>
        <w:t>ellipticity</w:t>
      </w:r>
      <w:proofErr w:type="spellEnd"/>
      <w:r w:rsidR="0050708B" w:rsidRPr="00A849A4">
        <w:rPr>
          <w:rFonts w:ascii="Times New Roman" w:hAnsi="Times New Roman"/>
          <w:color w:val="000000" w:themeColor="text1"/>
          <w:sz w:val="24"/>
          <w:szCs w:val="24"/>
          <w:lang w:val="en-CA"/>
        </w:rPr>
        <w:t xml:space="preserve"> from 1.5 to </w:t>
      </w:r>
      <w:r w:rsidR="00160D53" w:rsidRPr="00A849A4">
        <w:rPr>
          <w:rFonts w:ascii="Times New Roman" w:hAnsi="Times New Roman"/>
          <w:color w:val="000000" w:themeColor="text1"/>
          <w:sz w:val="24"/>
          <w:szCs w:val="24"/>
          <w:lang w:val="en-CA"/>
        </w:rPr>
        <w:t>1.0 and 1.05 upon the inc</w:t>
      </w:r>
      <w:r w:rsidR="0050708B" w:rsidRPr="00A849A4">
        <w:rPr>
          <w:rFonts w:ascii="Times New Roman" w:hAnsi="Times New Roman"/>
          <w:color w:val="000000" w:themeColor="text1"/>
          <w:sz w:val="24"/>
          <w:szCs w:val="24"/>
          <w:lang w:val="en-CA"/>
        </w:rPr>
        <w:t xml:space="preserve">orporation of the PHs of Kv1.5 and </w:t>
      </w:r>
      <w:proofErr w:type="spellStart"/>
      <w:r w:rsidR="0050708B" w:rsidRPr="00A849A4">
        <w:rPr>
          <w:rFonts w:ascii="Times New Roman" w:hAnsi="Times New Roman"/>
          <w:color w:val="000000" w:themeColor="text1"/>
          <w:sz w:val="24"/>
          <w:szCs w:val="24"/>
          <w:lang w:val="en-CA"/>
        </w:rPr>
        <w:t>hERG</w:t>
      </w:r>
      <w:proofErr w:type="spellEnd"/>
      <w:r w:rsidR="0050708B" w:rsidRPr="00A849A4">
        <w:rPr>
          <w:rFonts w:ascii="Times New Roman" w:hAnsi="Times New Roman"/>
          <w:color w:val="000000" w:themeColor="text1"/>
          <w:sz w:val="24"/>
          <w:szCs w:val="24"/>
          <w:lang w:val="en-CA"/>
        </w:rPr>
        <w:t xml:space="preserve"> </w:t>
      </w:r>
      <w:proofErr w:type="spellStart"/>
      <w:r w:rsidR="0050708B" w:rsidRPr="00A849A4">
        <w:rPr>
          <w:rFonts w:ascii="Times New Roman" w:hAnsi="Times New Roman"/>
          <w:color w:val="000000" w:themeColor="text1"/>
          <w:sz w:val="24"/>
          <w:szCs w:val="24"/>
          <w:lang w:val="en-CA"/>
        </w:rPr>
        <w:t>repsectively</w:t>
      </w:r>
      <w:proofErr w:type="spellEnd"/>
      <w:r w:rsidR="00755C72" w:rsidRPr="00A849A4">
        <w:rPr>
          <w:rFonts w:ascii="Times New Roman" w:hAnsi="Times New Roman"/>
          <w:color w:val="000000" w:themeColor="text1"/>
          <w:sz w:val="24"/>
          <w:szCs w:val="24"/>
          <w:lang w:val="en-CA"/>
        </w:rPr>
        <w:t>,</w:t>
      </w:r>
      <w:r w:rsidR="0050708B" w:rsidRPr="00A849A4">
        <w:rPr>
          <w:rFonts w:ascii="Times New Roman" w:hAnsi="Times New Roman"/>
          <w:color w:val="000000" w:themeColor="text1"/>
          <w:sz w:val="24"/>
          <w:szCs w:val="24"/>
          <w:lang w:val="en-CA"/>
        </w:rPr>
        <w:t xml:space="preserve"> indicating in both cases these peptides rigidify the bilayer and inhibit deformation.</w:t>
      </w:r>
      <w:r w:rsidR="00755C72" w:rsidRPr="00A849A4">
        <w:rPr>
          <w:rFonts w:ascii="Times New Roman" w:hAnsi="Times New Roman"/>
          <w:color w:val="000000" w:themeColor="text1"/>
          <w:sz w:val="24"/>
          <w:szCs w:val="24"/>
          <w:lang w:val="en-CA"/>
        </w:rPr>
        <w:t xml:space="preserve"> </w:t>
      </w:r>
    </w:p>
    <w:p w14:paraId="444B3DB3" w14:textId="4F646427" w:rsidR="0010238B" w:rsidRPr="00A849A4" w:rsidRDefault="00926DDF" w:rsidP="00233316">
      <w:pPr>
        <w:spacing w:after="0" w:line="240" w:lineRule="auto"/>
        <w:rPr>
          <w:rFonts w:ascii="Times New Roman" w:hAnsi="Times New Roman"/>
          <w:color w:val="000000" w:themeColor="text1"/>
          <w:sz w:val="24"/>
          <w:szCs w:val="24"/>
          <w:lang w:val="en-CA"/>
        </w:rPr>
      </w:pPr>
      <w:proofErr w:type="gramStart"/>
      <w:r w:rsidRPr="00A849A4">
        <w:rPr>
          <w:rFonts w:ascii="Times New Roman" w:hAnsi="Times New Roman"/>
          <w:b/>
          <w:bCs/>
          <w:color w:val="000000" w:themeColor="text1"/>
          <w:sz w:val="24"/>
          <w:szCs w:val="24"/>
          <w:lang w:val="en-CA"/>
        </w:rPr>
        <w:t>T</w:t>
      </w:r>
      <w:r w:rsidR="0010238B" w:rsidRPr="00A849A4">
        <w:rPr>
          <w:rFonts w:ascii="Times New Roman" w:hAnsi="Times New Roman"/>
          <w:b/>
          <w:bCs/>
          <w:color w:val="000000" w:themeColor="text1"/>
          <w:sz w:val="24"/>
          <w:szCs w:val="24"/>
          <w:lang w:val="en-CA"/>
        </w:rPr>
        <w:t xml:space="preserve">able </w:t>
      </w:r>
      <w:r w:rsidR="006E6930" w:rsidRPr="00A849A4">
        <w:rPr>
          <w:rFonts w:ascii="Times New Roman" w:hAnsi="Times New Roman"/>
          <w:b/>
          <w:bCs/>
          <w:color w:val="000000" w:themeColor="text1"/>
          <w:sz w:val="24"/>
          <w:szCs w:val="24"/>
          <w:lang w:val="en-CA"/>
        </w:rPr>
        <w:t>3</w:t>
      </w:r>
      <w:r w:rsidR="0010238B" w:rsidRPr="00A849A4">
        <w:rPr>
          <w:rFonts w:ascii="Times New Roman" w:hAnsi="Times New Roman"/>
          <w:b/>
          <w:bCs/>
          <w:color w:val="000000" w:themeColor="text1"/>
          <w:sz w:val="24"/>
          <w:szCs w:val="24"/>
          <w:lang w:val="en-CA"/>
        </w:rPr>
        <w:t>.</w:t>
      </w:r>
      <w:proofErr w:type="gramEnd"/>
      <w:r w:rsidR="0010238B" w:rsidRPr="00A849A4">
        <w:rPr>
          <w:rFonts w:ascii="Times New Roman" w:hAnsi="Times New Roman"/>
          <w:b/>
          <w:bCs/>
          <w:color w:val="000000" w:themeColor="text1"/>
          <w:sz w:val="24"/>
          <w:szCs w:val="24"/>
          <w:lang w:val="en-CA"/>
        </w:rPr>
        <w:t xml:space="preserve"> </w:t>
      </w:r>
      <w:proofErr w:type="gramStart"/>
      <w:r w:rsidR="0010238B" w:rsidRPr="00A849A4">
        <w:rPr>
          <w:rFonts w:ascii="Times New Roman" w:hAnsi="Times New Roman"/>
          <w:bCs/>
          <w:color w:val="000000" w:themeColor="text1"/>
          <w:sz w:val="24"/>
          <w:szCs w:val="24"/>
          <w:lang w:val="en-CA"/>
        </w:rPr>
        <w:t>Perpendicular (</w:t>
      </w:r>
      <m:oMath>
        <m:sSub>
          <m:sSubPr>
            <m:ctrlPr>
              <w:rPr>
                <w:rFonts w:ascii="Cambria Math" w:hAnsi="Cambria Math"/>
                <w:i/>
                <w:color w:val="000000" w:themeColor="text1"/>
                <w:sz w:val="24"/>
                <w:szCs w:val="24"/>
                <w:lang w:val="fr-CA"/>
              </w:rPr>
            </m:ctrlPr>
          </m:sSubPr>
          <m:e>
            <m:r>
              <w:rPr>
                <w:rFonts w:ascii="Cambria Math" w:hAnsi="Cambria Math"/>
                <w:color w:val="000000" w:themeColor="text1"/>
                <w:sz w:val="24"/>
                <w:szCs w:val="24"/>
                <w:lang w:val="fr-CA"/>
              </w:rPr>
              <m:t>δ</m:t>
            </m:r>
          </m:e>
          <m:sub>
            <m:r>
              <w:rPr>
                <w:rFonts w:ascii="Cambria Math" w:hAnsi="Cambria Math"/>
                <w:color w:val="000000" w:themeColor="text1"/>
                <w:sz w:val="24"/>
                <w:szCs w:val="24"/>
                <w:lang w:val="en-CA"/>
              </w:rPr>
              <m:t>⊥</m:t>
            </m:r>
          </m:sub>
        </m:sSub>
      </m:oMath>
      <w:r w:rsidR="0010238B" w:rsidRPr="00A849A4">
        <w:rPr>
          <w:rFonts w:ascii="Times New Roman" w:hAnsi="Times New Roman"/>
          <w:bCs/>
          <w:color w:val="000000" w:themeColor="text1"/>
          <w:sz w:val="24"/>
          <w:szCs w:val="24"/>
          <w:lang w:val="en-CA"/>
        </w:rPr>
        <w:t>) and isotropic (</w:t>
      </w:r>
      <m:oMath>
        <m:sSub>
          <m:sSubPr>
            <m:ctrlPr>
              <w:rPr>
                <w:rFonts w:ascii="Cambria Math" w:hAnsi="Cambria Math"/>
                <w:i/>
                <w:color w:val="000000" w:themeColor="text1"/>
                <w:sz w:val="24"/>
                <w:szCs w:val="24"/>
                <w:lang w:val="fr-CA"/>
              </w:rPr>
            </m:ctrlPr>
          </m:sSubPr>
          <m:e>
            <m:r>
              <w:rPr>
                <w:rFonts w:ascii="Cambria Math" w:hAnsi="Cambria Math"/>
                <w:color w:val="000000" w:themeColor="text1"/>
                <w:sz w:val="24"/>
                <w:szCs w:val="24"/>
                <w:lang w:val="fr-CA"/>
              </w:rPr>
              <m:t>δ</m:t>
            </m:r>
          </m:e>
          <m:sub>
            <m:r>
              <w:rPr>
                <w:rFonts w:ascii="Cambria Math" w:hAnsi="Cambria Math"/>
                <w:color w:val="000000" w:themeColor="text1"/>
                <w:sz w:val="24"/>
                <w:szCs w:val="24"/>
                <w:lang w:val="fr-CA"/>
              </w:rPr>
              <m:t>iso</m:t>
            </m:r>
          </m:sub>
        </m:sSub>
      </m:oMath>
      <w:r w:rsidR="0010238B" w:rsidRPr="00A849A4">
        <w:rPr>
          <w:rFonts w:ascii="Times New Roman" w:hAnsi="Times New Roman"/>
          <w:bCs/>
          <w:color w:val="000000" w:themeColor="text1"/>
          <w:sz w:val="24"/>
          <w:szCs w:val="24"/>
          <w:lang w:val="en-CA"/>
        </w:rPr>
        <w:t xml:space="preserve">) chemical shifts </w:t>
      </w:r>
      <w:r w:rsidR="00C917E8" w:rsidRPr="00A849A4">
        <w:rPr>
          <w:rFonts w:ascii="Times New Roman" w:hAnsi="Times New Roman"/>
          <w:bCs/>
          <w:color w:val="000000" w:themeColor="text1"/>
          <w:sz w:val="24"/>
          <w:szCs w:val="24"/>
          <w:lang w:val="en-CA"/>
        </w:rPr>
        <w:t xml:space="preserve">of </w:t>
      </w:r>
      <w:r w:rsidR="0010238B" w:rsidRPr="00A849A4">
        <w:rPr>
          <w:rFonts w:ascii="Times New Roman" w:hAnsi="Times New Roman"/>
          <w:color w:val="000000" w:themeColor="text1"/>
          <w:sz w:val="24"/>
          <w:szCs w:val="24"/>
          <w:lang w:val="en-CA"/>
        </w:rPr>
        <w:t xml:space="preserve">DMPC </w:t>
      </w:r>
      <w:r w:rsidR="006E6930" w:rsidRPr="00A849A4">
        <w:rPr>
          <w:rFonts w:ascii="Times New Roman" w:hAnsi="Times New Roman"/>
          <w:color w:val="000000" w:themeColor="text1"/>
          <w:sz w:val="24"/>
          <w:szCs w:val="24"/>
          <w:lang w:val="en-CA"/>
        </w:rPr>
        <w:t xml:space="preserve">in pure DMPC as well as </w:t>
      </w:r>
      <w:r w:rsidR="0010238B" w:rsidRPr="00A849A4">
        <w:rPr>
          <w:rFonts w:ascii="Times New Roman" w:hAnsi="Times New Roman"/>
          <w:color w:val="000000" w:themeColor="text1"/>
          <w:sz w:val="24"/>
          <w:szCs w:val="24"/>
          <w:lang w:val="en-CA"/>
        </w:rPr>
        <w:t>DMPC/DMPS 9:1</w:t>
      </w:r>
      <w:r w:rsidR="00C917E8" w:rsidRPr="00A849A4">
        <w:rPr>
          <w:rFonts w:ascii="Times New Roman" w:hAnsi="Times New Roman"/>
          <w:color w:val="000000" w:themeColor="text1"/>
          <w:sz w:val="24"/>
          <w:szCs w:val="24"/>
          <w:lang w:val="en-CA"/>
        </w:rPr>
        <w:t xml:space="preserve"> </w:t>
      </w:r>
      <w:r w:rsidR="006E6930" w:rsidRPr="00A849A4">
        <w:rPr>
          <w:rFonts w:ascii="Times New Roman" w:hAnsi="Times New Roman"/>
          <w:color w:val="000000" w:themeColor="text1"/>
          <w:sz w:val="24"/>
          <w:szCs w:val="24"/>
          <w:lang w:val="en-CA"/>
        </w:rPr>
        <w:t>vesicles</w:t>
      </w:r>
      <w:r w:rsidR="0010238B" w:rsidRPr="00A849A4">
        <w:rPr>
          <w:rFonts w:ascii="Times New Roman" w:hAnsi="Times New Roman"/>
          <w:color w:val="000000" w:themeColor="text1"/>
          <w:sz w:val="24"/>
          <w:szCs w:val="24"/>
          <w:lang w:val="en-CA"/>
        </w:rPr>
        <w:t>.</w:t>
      </w:r>
      <w:proofErr w:type="gramEnd"/>
      <w:r w:rsidR="0010238B" w:rsidRPr="00A849A4">
        <w:rPr>
          <w:rFonts w:ascii="Times New Roman" w:hAnsi="Times New Roman"/>
          <w:color w:val="000000" w:themeColor="text1"/>
          <w:sz w:val="24"/>
          <w:szCs w:val="24"/>
          <w:lang w:val="en-CA"/>
        </w:rPr>
        <w:t xml:space="preserve"> </w:t>
      </w:r>
      <w:r w:rsidR="006E6930" w:rsidRPr="00A849A4">
        <w:rPr>
          <w:rFonts w:ascii="Times New Roman" w:hAnsi="Times New Roman"/>
          <w:color w:val="000000" w:themeColor="text1"/>
          <w:sz w:val="24"/>
          <w:szCs w:val="24"/>
          <w:lang w:val="en-CA"/>
        </w:rPr>
        <w:t xml:space="preserve">The anisotropy of the chemical shielding tensor </w:t>
      </w:r>
      <m:oMath>
        <m:acc>
          <m:accPr>
            <m:chr m:val="̅"/>
            <m:ctrlPr>
              <w:rPr>
                <w:rFonts w:ascii="Cambria Math" w:hAnsi="Cambria Math"/>
                <w:i/>
                <w:color w:val="000000" w:themeColor="text1"/>
                <w:sz w:val="24"/>
                <w:szCs w:val="24"/>
                <w:lang w:val="en-CA"/>
              </w:rPr>
            </m:ctrlPr>
          </m:accPr>
          <m:e>
            <m:r>
              <w:rPr>
                <w:rFonts w:ascii="Cambria Math" w:hAnsi="Cambria Math"/>
                <w:i/>
                <w:color w:val="000000" w:themeColor="text1"/>
                <w:sz w:val="24"/>
                <w:szCs w:val="24"/>
                <w:lang w:val="en-CA"/>
              </w:rPr>
              <w:sym w:font="Symbol" w:char="F073"/>
            </m:r>
          </m:e>
        </m:acc>
      </m:oMath>
      <w:r w:rsidR="00150FD5" w:rsidRPr="00A849A4">
        <w:rPr>
          <w:rFonts w:ascii="Times New Roman" w:hAnsi="Times New Roman"/>
          <w:color w:val="000000" w:themeColor="text1"/>
          <w:sz w:val="24"/>
          <w:szCs w:val="24"/>
          <w:lang w:val="en-CA"/>
        </w:rPr>
        <w:t xml:space="preserve"> </w:t>
      </w:r>
      <w:r w:rsidR="006E6930" w:rsidRPr="00A849A4">
        <w:rPr>
          <w:rFonts w:ascii="Times New Roman" w:hAnsi="Times New Roman"/>
          <w:color w:val="000000" w:themeColor="text1"/>
          <w:sz w:val="24"/>
          <w:szCs w:val="24"/>
          <w:lang w:val="en-CA"/>
        </w:rPr>
        <w:t>was calculated by</w:t>
      </w:r>
      <w:proofErr w:type="gramStart"/>
      <w:r w:rsidR="006E6930" w:rsidRPr="00A849A4">
        <w:rPr>
          <w:rFonts w:ascii="Times New Roman" w:hAnsi="Times New Roman"/>
          <w:color w:val="000000" w:themeColor="text1"/>
          <w:sz w:val="24"/>
          <w:szCs w:val="24"/>
          <w:lang w:val="en-CA"/>
        </w:rPr>
        <w:t xml:space="preserve">: </w:t>
      </w:r>
      <w:proofErr w:type="gramEnd"/>
      <m:oMath>
        <m:r>
          <w:rPr>
            <w:rFonts w:ascii="Cambria Math" w:hAnsi="Cambria Math"/>
            <w:color w:val="000000" w:themeColor="text1"/>
            <w:sz w:val="24"/>
            <w:szCs w:val="24"/>
            <w:lang w:val="en-CA"/>
          </w:rPr>
          <m:t>2(</m:t>
        </m:r>
        <m:sSub>
          <m:sSubPr>
            <m:ctrlPr>
              <w:rPr>
                <w:rFonts w:ascii="Cambria Math" w:hAnsi="Cambria Math"/>
                <w:i/>
                <w:color w:val="000000" w:themeColor="text1"/>
                <w:sz w:val="24"/>
                <w:szCs w:val="24"/>
                <w:lang w:val="fr-CA"/>
              </w:rPr>
            </m:ctrlPr>
          </m:sSubPr>
          <m:e>
            <m:r>
              <w:rPr>
                <w:rFonts w:ascii="Cambria Math" w:hAnsi="Cambria Math"/>
                <w:color w:val="000000" w:themeColor="text1"/>
                <w:sz w:val="24"/>
                <w:szCs w:val="24"/>
                <w:lang w:val="fr-CA"/>
              </w:rPr>
              <m:t>δ</m:t>
            </m:r>
          </m:e>
          <m:sub>
            <m:r>
              <w:rPr>
                <w:rFonts w:ascii="Cambria Math" w:hAnsi="Cambria Math"/>
                <w:color w:val="000000" w:themeColor="text1"/>
                <w:sz w:val="24"/>
                <w:szCs w:val="24"/>
                <w:lang w:val="fr-CA"/>
              </w:rPr>
              <m:t>iso</m:t>
            </m:r>
          </m:sub>
        </m:sSub>
        <m:r>
          <w:rPr>
            <w:rFonts w:ascii="Cambria Math" w:hAnsi="Cambria Math"/>
            <w:color w:val="000000" w:themeColor="text1"/>
            <w:sz w:val="24"/>
            <w:szCs w:val="24"/>
            <w:lang w:val="en-CA"/>
          </w:rPr>
          <m:t>-</m:t>
        </m:r>
        <m:sSub>
          <m:sSubPr>
            <m:ctrlPr>
              <w:rPr>
                <w:rFonts w:ascii="Cambria Math" w:hAnsi="Cambria Math"/>
                <w:i/>
                <w:color w:val="000000" w:themeColor="text1"/>
                <w:sz w:val="24"/>
                <w:szCs w:val="24"/>
                <w:lang w:val="fr-CA"/>
              </w:rPr>
            </m:ctrlPr>
          </m:sSubPr>
          <m:e>
            <m:r>
              <w:rPr>
                <w:rFonts w:ascii="Cambria Math" w:hAnsi="Cambria Math"/>
                <w:color w:val="000000" w:themeColor="text1"/>
                <w:sz w:val="24"/>
                <w:szCs w:val="24"/>
                <w:lang w:val="fr-CA"/>
              </w:rPr>
              <m:t>δ</m:t>
            </m:r>
          </m:e>
          <m:sub>
            <m:r>
              <w:rPr>
                <w:rFonts w:ascii="Cambria Math" w:hAnsi="Cambria Math"/>
                <w:color w:val="000000" w:themeColor="text1"/>
                <w:sz w:val="24"/>
                <w:szCs w:val="24"/>
                <w:lang w:val="en-CA"/>
              </w:rPr>
              <m:t>⊥</m:t>
            </m:r>
          </m:sub>
        </m:sSub>
        <m:r>
          <w:rPr>
            <w:rFonts w:ascii="Cambria Math" w:hAnsi="Cambria Math"/>
            <w:color w:val="000000" w:themeColor="text1"/>
            <w:sz w:val="24"/>
            <w:szCs w:val="24"/>
            <w:lang w:val="en-CA"/>
          </w:rPr>
          <m:t>)</m:t>
        </m:r>
      </m:oMath>
      <w:r w:rsidR="006E6930" w:rsidRPr="00A849A4">
        <w:rPr>
          <w:rFonts w:ascii="Times New Roman" w:hAnsi="Times New Roman"/>
          <w:color w:val="000000" w:themeColor="text1"/>
          <w:sz w:val="24"/>
          <w:szCs w:val="24"/>
          <w:lang w:val="en-CA"/>
        </w:rPr>
        <w:t>.</w:t>
      </w:r>
    </w:p>
    <w:p w14:paraId="7C51BAA1" w14:textId="77777777" w:rsidR="001334C6" w:rsidRPr="00A849A4" w:rsidRDefault="001334C6" w:rsidP="001334C6">
      <w:pPr>
        <w:spacing w:after="0" w:line="240" w:lineRule="auto"/>
        <w:jc w:val="both"/>
        <w:rPr>
          <w:rFonts w:ascii="Times New Roman" w:hAnsi="Times New Roman"/>
          <w:color w:val="000000" w:themeColor="text1"/>
          <w:sz w:val="24"/>
          <w:szCs w:val="24"/>
          <w:lang w:val="en-CA"/>
        </w:rPr>
      </w:pPr>
    </w:p>
    <w:tbl>
      <w:tblPr>
        <w:tblStyle w:val="TableGrid"/>
        <w:tblW w:w="57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2660"/>
        <w:gridCol w:w="1010"/>
        <w:gridCol w:w="1134"/>
        <w:gridCol w:w="904"/>
      </w:tblGrid>
      <w:tr w:rsidR="00A849A4" w:rsidRPr="00A849A4" w14:paraId="49DE6F0B" w14:textId="77777777" w:rsidTr="006F0A58">
        <w:trPr>
          <w:trHeight w:val="406"/>
          <w:jc w:val="center"/>
        </w:trPr>
        <w:tc>
          <w:tcPr>
            <w:tcW w:w="2660" w:type="dxa"/>
            <w:tcBorders>
              <w:top w:val="single" w:sz="4" w:space="0" w:color="auto"/>
              <w:bottom w:val="single" w:sz="4" w:space="0" w:color="auto"/>
            </w:tcBorders>
            <w:vAlign w:val="center"/>
            <w:hideMark/>
          </w:tcPr>
          <w:p w14:paraId="158AC815" w14:textId="77777777" w:rsidR="0010238B" w:rsidRPr="00A849A4" w:rsidRDefault="0010238B" w:rsidP="006F0A58">
            <w:pPr>
              <w:pStyle w:val="NormalWeb"/>
              <w:spacing w:before="0" w:beforeAutospacing="0" w:after="0"/>
              <w:rPr>
                <w:rFonts w:ascii="Arial" w:hAnsi="Arial" w:cs="Arial"/>
                <w:color w:val="000000" w:themeColor="text1"/>
                <w:sz w:val="24"/>
                <w:szCs w:val="24"/>
              </w:rPr>
            </w:pPr>
            <w:proofErr w:type="spellStart"/>
            <w:r w:rsidRPr="00A849A4">
              <w:rPr>
                <w:rFonts w:ascii="Times New Roman" w:hAnsi="Times New Roman"/>
                <w:color w:val="000000" w:themeColor="text1"/>
                <w:kern w:val="24"/>
                <w:sz w:val="24"/>
                <w:szCs w:val="24"/>
                <w:lang w:val="fr-FR"/>
              </w:rPr>
              <w:t>Sample</w:t>
            </w:r>
            <w:proofErr w:type="spellEnd"/>
          </w:p>
        </w:tc>
        <w:tc>
          <w:tcPr>
            <w:tcW w:w="1010" w:type="dxa"/>
            <w:tcBorders>
              <w:top w:val="single" w:sz="4" w:space="0" w:color="auto"/>
              <w:bottom w:val="single" w:sz="4" w:space="0" w:color="auto"/>
            </w:tcBorders>
            <w:hideMark/>
          </w:tcPr>
          <w:p w14:paraId="082A8F1F" w14:textId="77777777" w:rsidR="0010238B" w:rsidRPr="00A849A4" w:rsidRDefault="00AD0170" w:rsidP="006F0A58">
            <w:pPr>
              <w:pStyle w:val="NormalWeb"/>
              <w:spacing w:before="0" w:beforeAutospacing="0" w:after="0"/>
              <w:jc w:val="center"/>
              <w:rPr>
                <w:rFonts w:ascii="Arial" w:hAnsi="Arial" w:cs="Arial"/>
                <w:color w:val="000000" w:themeColor="text1"/>
                <w:sz w:val="24"/>
                <w:szCs w:val="24"/>
              </w:rPr>
            </w:pPr>
            <m:oMath>
              <m:sSub>
                <m:sSubPr>
                  <m:ctrlPr>
                    <w:rPr>
                      <w:rFonts w:ascii="Cambria Math" w:hAnsi="Cambria Math"/>
                      <w:i/>
                      <w:color w:val="000000" w:themeColor="text1"/>
                      <w:sz w:val="24"/>
                      <w:szCs w:val="24"/>
                      <w:lang w:val="fr-CA"/>
                    </w:rPr>
                  </m:ctrlPr>
                </m:sSubPr>
                <m:e>
                  <m:r>
                    <w:rPr>
                      <w:rFonts w:ascii="Cambria Math" w:hAnsi="Cambria Math"/>
                      <w:color w:val="000000" w:themeColor="text1"/>
                      <w:sz w:val="24"/>
                      <w:szCs w:val="24"/>
                      <w:lang w:val="fr-CA"/>
                    </w:rPr>
                    <m:t>δ</m:t>
                  </m:r>
                </m:e>
                <m:sub>
                  <m:r>
                    <w:rPr>
                      <w:rFonts w:ascii="Cambria Math" w:hAnsi="Cambria Math"/>
                      <w:color w:val="000000" w:themeColor="text1"/>
                      <w:sz w:val="24"/>
                      <w:szCs w:val="24"/>
                      <w:lang w:val="fr-CA"/>
                    </w:rPr>
                    <m:t>⊥</m:t>
                  </m:r>
                </m:sub>
              </m:sSub>
            </m:oMath>
            <w:r w:rsidR="0010238B" w:rsidRPr="00A849A4" w:rsidDel="00264573">
              <w:rPr>
                <w:rFonts w:ascii="Times New Roman" w:hAnsi="Times New Roman"/>
                <w:color w:val="000000" w:themeColor="text1"/>
                <w:kern w:val="24"/>
                <w:sz w:val="24"/>
                <w:szCs w:val="24"/>
                <w:lang w:val="fr-FR"/>
              </w:rPr>
              <w:t xml:space="preserve"> </w:t>
            </w:r>
            <w:r w:rsidR="0010238B" w:rsidRPr="00A849A4">
              <w:rPr>
                <w:rFonts w:ascii="Times New Roman" w:hAnsi="Times New Roman"/>
                <w:color w:val="000000" w:themeColor="text1"/>
                <w:kern w:val="24"/>
                <w:sz w:val="24"/>
                <w:szCs w:val="24"/>
                <w:lang w:val="fr-FR"/>
              </w:rPr>
              <w:t>(ppm)</w:t>
            </w:r>
          </w:p>
        </w:tc>
        <w:tc>
          <w:tcPr>
            <w:tcW w:w="1134" w:type="dxa"/>
            <w:tcBorders>
              <w:top w:val="single" w:sz="4" w:space="0" w:color="auto"/>
              <w:bottom w:val="single" w:sz="4" w:space="0" w:color="auto"/>
            </w:tcBorders>
            <w:hideMark/>
          </w:tcPr>
          <w:p w14:paraId="63C1424B" w14:textId="77777777" w:rsidR="0010238B" w:rsidRPr="00A849A4" w:rsidRDefault="00AD0170" w:rsidP="006F0A58">
            <w:pPr>
              <w:pStyle w:val="NormalWeb"/>
              <w:spacing w:before="0" w:beforeAutospacing="0" w:after="0"/>
              <w:jc w:val="center"/>
              <w:rPr>
                <w:rFonts w:ascii="Times New Roman" w:hAnsi="Times New Roman"/>
                <w:color w:val="000000" w:themeColor="text1"/>
                <w:kern w:val="24"/>
                <w:sz w:val="24"/>
                <w:szCs w:val="24"/>
                <w:lang w:val="fr-FR"/>
              </w:rPr>
            </w:pPr>
            <m:oMath>
              <m:sSub>
                <m:sSubPr>
                  <m:ctrlPr>
                    <w:rPr>
                      <w:rFonts w:ascii="Cambria Math" w:hAnsi="Cambria Math"/>
                      <w:i/>
                      <w:color w:val="000000" w:themeColor="text1"/>
                      <w:sz w:val="24"/>
                      <w:szCs w:val="24"/>
                      <w:lang w:val="fr-CA"/>
                    </w:rPr>
                  </m:ctrlPr>
                </m:sSubPr>
                <m:e>
                  <m:r>
                    <w:rPr>
                      <w:rFonts w:ascii="Cambria Math" w:hAnsi="Cambria Math"/>
                      <w:color w:val="000000" w:themeColor="text1"/>
                      <w:sz w:val="24"/>
                      <w:szCs w:val="24"/>
                      <w:lang w:val="fr-CA"/>
                    </w:rPr>
                    <m:t>δ</m:t>
                  </m:r>
                </m:e>
                <m:sub>
                  <m:r>
                    <w:rPr>
                      <w:rFonts w:ascii="Cambria Math" w:hAnsi="Cambria Math"/>
                      <w:color w:val="000000" w:themeColor="text1"/>
                      <w:sz w:val="24"/>
                      <w:szCs w:val="24"/>
                      <w:lang w:val="fr-CA"/>
                    </w:rPr>
                    <m:t>iso</m:t>
                  </m:r>
                </m:sub>
              </m:sSub>
            </m:oMath>
            <w:r w:rsidR="0010238B" w:rsidRPr="00A849A4" w:rsidDel="00264573">
              <w:rPr>
                <w:rFonts w:ascii="Times New Roman" w:hAnsi="Times New Roman"/>
                <w:color w:val="000000" w:themeColor="text1"/>
                <w:kern w:val="24"/>
                <w:sz w:val="24"/>
                <w:szCs w:val="24"/>
                <w:lang w:val="fr-FR"/>
              </w:rPr>
              <w:t xml:space="preserve"> </w:t>
            </w:r>
            <w:r w:rsidR="0010238B" w:rsidRPr="00A849A4">
              <w:rPr>
                <w:rFonts w:ascii="Times New Roman" w:hAnsi="Times New Roman"/>
                <w:color w:val="000000" w:themeColor="text1"/>
                <w:kern w:val="24"/>
                <w:sz w:val="24"/>
                <w:szCs w:val="24"/>
                <w:lang w:val="fr-FR"/>
              </w:rPr>
              <w:t>(ppm)</w:t>
            </w:r>
          </w:p>
        </w:tc>
        <w:tc>
          <w:tcPr>
            <w:tcW w:w="904" w:type="dxa"/>
            <w:tcBorders>
              <w:top w:val="single" w:sz="4" w:space="0" w:color="auto"/>
              <w:bottom w:val="single" w:sz="4" w:space="0" w:color="auto"/>
            </w:tcBorders>
            <w:hideMark/>
          </w:tcPr>
          <w:p w14:paraId="081933A1" w14:textId="77777777" w:rsidR="0010238B" w:rsidRPr="00A849A4" w:rsidRDefault="00AD0170" w:rsidP="006F0A58">
            <w:pPr>
              <w:pStyle w:val="NormalWeb"/>
              <w:spacing w:before="0" w:beforeAutospacing="0" w:after="0"/>
              <w:jc w:val="center"/>
              <w:rPr>
                <w:rFonts w:ascii="Arial" w:hAnsi="Arial" w:cs="Arial"/>
                <w:color w:val="000000" w:themeColor="text1"/>
                <w:sz w:val="24"/>
                <w:szCs w:val="24"/>
              </w:rPr>
            </w:pPr>
            <m:oMath>
              <m:acc>
                <m:accPr>
                  <m:chr m:val="̅"/>
                  <m:ctrlPr>
                    <w:rPr>
                      <w:rFonts w:ascii="Cambria Math" w:hAnsi="Cambria Math"/>
                      <w:i/>
                      <w:color w:val="000000" w:themeColor="text1"/>
                      <w:lang w:val="en-CA"/>
                    </w:rPr>
                  </m:ctrlPr>
                </m:accPr>
                <m:e>
                  <m:r>
                    <w:rPr>
                      <w:rFonts w:ascii="Cambria Math" w:hAnsi="Cambria Math"/>
                      <w:color w:val="000000" w:themeColor="text1"/>
                      <w:lang w:val="en-CA"/>
                    </w:rPr>
                    <m:t>σ</m:t>
                  </m:r>
                </m:e>
              </m:acc>
            </m:oMath>
            <w:r w:rsidR="0010238B" w:rsidRPr="00A849A4" w:rsidDel="00264573">
              <w:rPr>
                <w:rFonts w:ascii="Times New Roman" w:hAnsi="Times New Roman"/>
                <w:color w:val="000000" w:themeColor="text1"/>
                <w:kern w:val="24"/>
                <w:sz w:val="24"/>
                <w:szCs w:val="24"/>
                <w:lang w:val="fr-FR"/>
              </w:rPr>
              <w:t xml:space="preserve"> </w:t>
            </w:r>
            <w:r w:rsidR="0010238B" w:rsidRPr="00A849A4">
              <w:rPr>
                <w:rFonts w:ascii="Times New Roman" w:hAnsi="Times New Roman"/>
                <w:color w:val="000000" w:themeColor="text1"/>
                <w:kern w:val="24"/>
                <w:sz w:val="24"/>
                <w:szCs w:val="24"/>
                <w:lang w:val="fr-FR"/>
              </w:rPr>
              <w:t>(ppm)</w:t>
            </w:r>
          </w:p>
        </w:tc>
      </w:tr>
      <w:tr w:rsidR="00A849A4" w:rsidRPr="00A849A4" w14:paraId="4F3A047D" w14:textId="77777777" w:rsidTr="006F0A58">
        <w:trPr>
          <w:trHeight w:val="356"/>
          <w:jc w:val="center"/>
        </w:trPr>
        <w:tc>
          <w:tcPr>
            <w:tcW w:w="2660" w:type="dxa"/>
            <w:tcBorders>
              <w:top w:val="single" w:sz="4" w:space="0" w:color="auto"/>
            </w:tcBorders>
            <w:hideMark/>
          </w:tcPr>
          <w:p w14:paraId="7556E4BD" w14:textId="77777777" w:rsidR="0010238B" w:rsidRPr="00A849A4" w:rsidRDefault="0010238B" w:rsidP="006F0A58">
            <w:pPr>
              <w:pStyle w:val="NormalWeb"/>
              <w:spacing w:before="0" w:beforeAutospacing="0" w:after="0" w:line="336" w:lineRule="atLeast"/>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DMPC liposome</w:t>
            </w:r>
          </w:p>
        </w:tc>
        <w:tc>
          <w:tcPr>
            <w:tcW w:w="1010" w:type="dxa"/>
            <w:tcBorders>
              <w:top w:val="single" w:sz="4" w:space="0" w:color="auto"/>
            </w:tcBorders>
            <w:hideMark/>
          </w:tcPr>
          <w:p w14:paraId="21922E82" w14:textId="77777777" w:rsidR="0010238B" w:rsidRPr="00A849A4" w:rsidRDefault="0010238B" w:rsidP="006F0A58">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-15.8</w:t>
            </w:r>
          </w:p>
        </w:tc>
        <w:tc>
          <w:tcPr>
            <w:tcW w:w="1134" w:type="dxa"/>
            <w:tcBorders>
              <w:top w:val="single" w:sz="4" w:space="0" w:color="auto"/>
            </w:tcBorders>
            <w:hideMark/>
          </w:tcPr>
          <w:p w14:paraId="000EF0D8" w14:textId="77777777" w:rsidR="0010238B" w:rsidRPr="00A849A4" w:rsidRDefault="0010238B" w:rsidP="006F0A58">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-0.66</w:t>
            </w:r>
          </w:p>
        </w:tc>
        <w:tc>
          <w:tcPr>
            <w:tcW w:w="904" w:type="dxa"/>
            <w:tcBorders>
              <w:top w:val="single" w:sz="4" w:space="0" w:color="auto"/>
            </w:tcBorders>
            <w:hideMark/>
          </w:tcPr>
          <w:p w14:paraId="583A4A1C" w14:textId="77777777" w:rsidR="0010238B" w:rsidRPr="00A849A4" w:rsidRDefault="0010238B" w:rsidP="006F0A58">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30.3</w:t>
            </w:r>
          </w:p>
        </w:tc>
      </w:tr>
      <w:tr w:rsidR="00A849A4" w:rsidRPr="00A849A4" w14:paraId="464770C3" w14:textId="77777777" w:rsidTr="006F0A58">
        <w:trPr>
          <w:trHeight w:val="339"/>
          <w:jc w:val="center"/>
        </w:trPr>
        <w:tc>
          <w:tcPr>
            <w:tcW w:w="2660" w:type="dxa"/>
            <w:hideMark/>
          </w:tcPr>
          <w:p w14:paraId="7FCB2199" w14:textId="77777777" w:rsidR="0010238B" w:rsidRPr="00A849A4" w:rsidRDefault="0010238B" w:rsidP="006F0A58">
            <w:pPr>
              <w:pStyle w:val="NormalWeb"/>
              <w:spacing w:before="0" w:beforeAutospacing="0" w:after="0" w:line="320" w:lineRule="atLeast"/>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w:t>
            </w:r>
            <w:proofErr w:type="spellStart"/>
            <w:r w:rsidRPr="00A849A4">
              <w:rPr>
                <w:rFonts w:ascii="Times New Roman" w:hAnsi="Times New Roman"/>
                <w:color w:val="000000" w:themeColor="text1"/>
                <w:kern w:val="24"/>
                <w:sz w:val="24"/>
                <w:szCs w:val="24"/>
                <w:lang w:val="fr-FR"/>
              </w:rPr>
              <w:t>hERG</w:t>
            </w:r>
            <w:proofErr w:type="spellEnd"/>
          </w:p>
        </w:tc>
        <w:tc>
          <w:tcPr>
            <w:tcW w:w="1010" w:type="dxa"/>
            <w:hideMark/>
          </w:tcPr>
          <w:p w14:paraId="2ED4E3E4" w14:textId="77777777" w:rsidR="0010238B" w:rsidRPr="00A849A4" w:rsidRDefault="0010238B" w:rsidP="006F0A58">
            <w:pPr>
              <w:pStyle w:val="NormalWeb"/>
              <w:spacing w:before="0" w:beforeAutospacing="0" w:after="0" w:line="320"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-13.9</w:t>
            </w:r>
          </w:p>
        </w:tc>
        <w:tc>
          <w:tcPr>
            <w:tcW w:w="1134" w:type="dxa"/>
            <w:hideMark/>
          </w:tcPr>
          <w:p w14:paraId="38377EAA" w14:textId="77777777" w:rsidR="0010238B" w:rsidRPr="00A849A4" w:rsidRDefault="0010238B" w:rsidP="006F0A58">
            <w:pPr>
              <w:pStyle w:val="NormalWeb"/>
              <w:spacing w:before="0" w:beforeAutospacing="0" w:after="0" w:line="320"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-0.67</w:t>
            </w:r>
          </w:p>
        </w:tc>
        <w:tc>
          <w:tcPr>
            <w:tcW w:w="904" w:type="dxa"/>
            <w:hideMark/>
          </w:tcPr>
          <w:p w14:paraId="44031B9F" w14:textId="77777777" w:rsidR="0010238B" w:rsidRPr="00A849A4" w:rsidRDefault="0010238B" w:rsidP="006F0A58">
            <w:pPr>
              <w:pStyle w:val="NormalWeb"/>
              <w:spacing w:before="0" w:beforeAutospacing="0" w:after="0" w:line="320"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26.5</w:t>
            </w:r>
          </w:p>
        </w:tc>
      </w:tr>
      <w:tr w:rsidR="00A849A4" w:rsidRPr="00A849A4" w14:paraId="089A1C70" w14:textId="77777777" w:rsidTr="006F0A58">
        <w:trPr>
          <w:trHeight w:val="356"/>
          <w:jc w:val="center"/>
        </w:trPr>
        <w:tc>
          <w:tcPr>
            <w:tcW w:w="2660" w:type="dxa"/>
            <w:tcBorders>
              <w:bottom w:val="single" w:sz="4" w:space="0" w:color="auto"/>
            </w:tcBorders>
            <w:hideMark/>
          </w:tcPr>
          <w:p w14:paraId="3DBDC60D" w14:textId="77777777" w:rsidR="0010238B" w:rsidRPr="00A849A4" w:rsidRDefault="0010238B" w:rsidP="006F0A58">
            <w:pPr>
              <w:pStyle w:val="NormalWeb"/>
              <w:spacing w:before="0" w:beforeAutospacing="0" w:after="0" w:line="336" w:lineRule="atLeast"/>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+Kv1.5</w:t>
            </w:r>
          </w:p>
        </w:tc>
        <w:tc>
          <w:tcPr>
            <w:tcW w:w="1010" w:type="dxa"/>
            <w:tcBorders>
              <w:bottom w:val="single" w:sz="4" w:space="0" w:color="auto"/>
            </w:tcBorders>
            <w:hideMark/>
          </w:tcPr>
          <w:p w14:paraId="3463B910" w14:textId="77777777" w:rsidR="0010238B" w:rsidRPr="00A849A4" w:rsidRDefault="0010238B" w:rsidP="006F0A58">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-13.7</w:t>
            </w:r>
          </w:p>
        </w:tc>
        <w:tc>
          <w:tcPr>
            <w:tcW w:w="1134" w:type="dxa"/>
            <w:tcBorders>
              <w:bottom w:val="single" w:sz="4" w:space="0" w:color="auto"/>
            </w:tcBorders>
            <w:hideMark/>
          </w:tcPr>
          <w:p w14:paraId="70BF7A91" w14:textId="77777777" w:rsidR="0010238B" w:rsidRPr="00A849A4" w:rsidRDefault="0010238B" w:rsidP="006F0A58">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-0.67</w:t>
            </w:r>
          </w:p>
        </w:tc>
        <w:tc>
          <w:tcPr>
            <w:tcW w:w="904" w:type="dxa"/>
            <w:tcBorders>
              <w:bottom w:val="single" w:sz="4" w:space="0" w:color="auto"/>
            </w:tcBorders>
            <w:hideMark/>
          </w:tcPr>
          <w:p w14:paraId="7CCE121F" w14:textId="77777777" w:rsidR="0010238B" w:rsidRPr="00A849A4" w:rsidRDefault="0010238B" w:rsidP="006F0A58">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26.1</w:t>
            </w:r>
          </w:p>
        </w:tc>
      </w:tr>
      <w:tr w:rsidR="00A849A4" w:rsidRPr="00A849A4" w14:paraId="3A01BF4E" w14:textId="77777777" w:rsidTr="006F0A58">
        <w:trPr>
          <w:trHeight w:val="420"/>
          <w:jc w:val="center"/>
        </w:trPr>
        <w:tc>
          <w:tcPr>
            <w:tcW w:w="2660" w:type="dxa"/>
            <w:tcBorders>
              <w:top w:val="single" w:sz="4" w:space="0" w:color="auto"/>
            </w:tcBorders>
            <w:hideMark/>
          </w:tcPr>
          <w:p w14:paraId="1B419AD4" w14:textId="77777777" w:rsidR="0010238B" w:rsidRPr="00A849A4" w:rsidRDefault="0010238B" w:rsidP="006F0A58">
            <w:pPr>
              <w:pStyle w:val="NormalWeb"/>
              <w:spacing w:before="0" w:beforeAutospacing="0" w:after="0" w:line="336" w:lineRule="atLeast"/>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DMPC/DMPS liposome</w:t>
            </w:r>
          </w:p>
        </w:tc>
        <w:tc>
          <w:tcPr>
            <w:tcW w:w="1010" w:type="dxa"/>
            <w:tcBorders>
              <w:top w:val="single" w:sz="4" w:space="0" w:color="auto"/>
            </w:tcBorders>
            <w:hideMark/>
          </w:tcPr>
          <w:p w14:paraId="3EDD7BF3" w14:textId="77777777" w:rsidR="0010238B" w:rsidRPr="00A849A4" w:rsidRDefault="0010238B" w:rsidP="006F0A58">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-14.4</w:t>
            </w:r>
          </w:p>
        </w:tc>
        <w:tc>
          <w:tcPr>
            <w:tcW w:w="1134" w:type="dxa"/>
            <w:tcBorders>
              <w:top w:val="single" w:sz="4" w:space="0" w:color="auto"/>
            </w:tcBorders>
            <w:hideMark/>
          </w:tcPr>
          <w:p w14:paraId="51E8F750" w14:textId="77777777" w:rsidR="0010238B" w:rsidRPr="00A849A4" w:rsidRDefault="0010238B" w:rsidP="006F0A58">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-0.66</w:t>
            </w:r>
          </w:p>
        </w:tc>
        <w:tc>
          <w:tcPr>
            <w:tcW w:w="904" w:type="dxa"/>
            <w:tcBorders>
              <w:top w:val="single" w:sz="4" w:space="0" w:color="auto"/>
            </w:tcBorders>
            <w:hideMark/>
          </w:tcPr>
          <w:p w14:paraId="71649053" w14:textId="77777777" w:rsidR="0010238B" w:rsidRPr="00A849A4" w:rsidRDefault="0010238B" w:rsidP="006F0A58">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27.5</w:t>
            </w:r>
          </w:p>
        </w:tc>
      </w:tr>
      <w:tr w:rsidR="00A849A4" w:rsidRPr="00A849A4" w14:paraId="4423EBCD" w14:textId="77777777" w:rsidTr="006F0A58">
        <w:trPr>
          <w:trHeight w:val="354"/>
          <w:jc w:val="center"/>
        </w:trPr>
        <w:tc>
          <w:tcPr>
            <w:tcW w:w="2660" w:type="dxa"/>
            <w:hideMark/>
          </w:tcPr>
          <w:p w14:paraId="7014F69D" w14:textId="77777777" w:rsidR="0010238B" w:rsidRPr="00A849A4" w:rsidRDefault="0010238B" w:rsidP="006F0A58">
            <w:pPr>
              <w:pStyle w:val="NormalWeb"/>
              <w:spacing w:before="0" w:beforeAutospacing="0" w:after="0" w:line="272" w:lineRule="atLeast"/>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w:t>
            </w:r>
            <w:proofErr w:type="spellStart"/>
            <w:r w:rsidRPr="00A849A4">
              <w:rPr>
                <w:rFonts w:ascii="Times New Roman" w:hAnsi="Times New Roman"/>
                <w:color w:val="000000" w:themeColor="text1"/>
                <w:kern w:val="24"/>
                <w:sz w:val="24"/>
                <w:szCs w:val="24"/>
                <w:lang w:val="fr-FR"/>
              </w:rPr>
              <w:t>hERG</w:t>
            </w:r>
            <w:proofErr w:type="spellEnd"/>
          </w:p>
        </w:tc>
        <w:tc>
          <w:tcPr>
            <w:tcW w:w="1010" w:type="dxa"/>
            <w:hideMark/>
          </w:tcPr>
          <w:p w14:paraId="6F45D8B9" w14:textId="77777777" w:rsidR="0010238B" w:rsidRPr="00A849A4" w:rsidRDefault="0010238B" w:rsidP="006F0A58">
            <w:pPr>
              <w:pStyle w:val="NormalWeb"/>
              <w:spacing w:before="0" w:beforeAutospacing="0" w:after="0" w:line="272"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-14.4</w:t>
            </w:r>
          </w:p>
        </w:tc>
        <w:tc>
          <w:tcPr>
            <w:tcW w:w="1134" w:type="dxa"/>
            <w:hideMark/>
          </w:tcPr>
          <w:p w14:paraId="65981C6D" w14:textId="77777777" w:rsidR="0010238B" w:rsidRPr="00A849A4" w:rsidRDefault="0010238B" w:rsidP="006F0A58">
            <w:pPr>
              <w:pStyle w:val="NormalWeb"/>
              <w:spacing w:before="0" w:beforeAutospacing="0" w:after="0" w:line="272"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-0.66</w:t>
            </w:r>
          </w:p>
        </w:tc>
        <w:tc>
          <w:tcPr>
            <w:tcW w:w="904" w:type="dxa"/>
            <w:hideMark/>
          </w:tcPr>
          <w:p w14:paraId="17877F1B" w14:textId="77777777" w:rsidR="0010238B" w:rsidRPr="00A849A4" w:rsidRDefault="0010238B" w:rsidP="006F0A58">
            <w:pPr>
              <w:pStyle w:val="NormalWeb"/>
              <w:spacing w:before="0" w:beforeAutospacing="0" w:after="0" w:line="272"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27.5</w:t>
            </w:r>
          </w:p>
        </w:tc>
      </w:tr>
      <w:tr w:rsidR="0010238B" w:rsidRPr="00A849A4" w14:paraId="0E1B3FB5" w14:textId="77777777" w:rsidTr="006F0A58">
        <w:trPr>
          <w:trHeight w:val="271"/>
          <w:jc w:val="center"/>
        </w:trPr>
        <w:tc>
          <w:tcPr>
            <w:tcW w:w="2660" w:type="dxa"/>
            <w:tcBorders>
              <w:bottom w:val="single" w:sz="4" w:space="0" w:color="auto"/>
            </w:tcBorders>
            <w:hideMark/>
          </w:tcPr>
          <w:p w14:paraId="3119EBC5" w14:textId="77777777" w:rsidR="0010238B" w:rsidRPr="00A849A4" w:rsidRDefault="0010238B" w:rsidP="006F0A58">
            <w:pPr>
              <w:pStyle w:val="NormalWeb"/>
              <w:spacing w:before="0" w:beforeAutospacing="0" w:after="0" w:line="256" w:lineRule="atLeast"/>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+Kv1.5</w:t>
            </w:r>
          </w:p>
        </w:tc>
        <w:tc>
          <w:tcPr>
            <w:tcW w:w="1010" w:type="dxa"/>
            <w:tcBorders>
              <w:bottom w:val="single" w:sz="4" w:space="0" w:color="auto"/>
            </w:tcBorders>
            <w:hideMark/>
          </w:tcPr>
          <w:p w14:paraId="4A76A54E" w14:textId="77777777" w:rsidR="0010238B" w:rsidRPr="00A849A4" w:rsidRDefault="0010238B" w:rsidP="006F0A58">
            <w:pPr>
              <w:pStyle w:val="NormalWeb"/>
              <w:spacing w:before="0" w:beforeAutospacing="0" w:after="0" w:line="25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-13.8</w:t>
            </w:r>
          </w:p>
        </w:tc>
        <w:tc>
          <w:tcPr>
            <w:tcW w:w="1134" w:type="dxa"/>
            <w:tcBorders>
              <w:bottom w:val="single" w:sz="4" w:space="0" w:color="auto"/>
            </w:tcBorders>
            <w:hideMark/>
          </w:tcPr>
          <w:p w14:paraId="44B078C7" w14:textId="77777777" w:rsidR="0010238B" w:rsidRPr="00A849A4" w:rsidRDefault="0010238B" w:rsidP="006F0A58">
            <w:pPr>
              <w:pStyle w:val="NormalWeb"/>
              <w:spacing w:before="0" w:beforeAutospacing="0" w:after="0" w:line="25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-0.66</w:t>
            </w:r>
          </w:p>
        </w:tc>
        <w:tc>
          <w:tcPr>
            <w:tcW w:w="904" w:type="dxa"/>
            <w:tcBorders>
              <w:bottom w:val="single" w:sz="4" w:space="0" w:color="auto"/>
            </w:tcBorders>
            <w:hideMark/>
          </w:tcPr>
          <w:p w14:paraId="41164328" w14:textId="77777777" w:rsidR="0010238B" w:rsidRPr="00A849A4" w:rsidRDefault="0010238B" w:rsidP="006F0A58">
            <w:pPr>
              <w:pStyle w:val="NormalWeb"/>
              <w:spacing w:before="0" w:beforeAutospacing="0" w:after="0" w:line="25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26.3</w:t>
            </w:r>
          </w:p>
        </w:tc>
      </w:tr>
    </w:tbl>
    <w:p w14:paraId="442150F0" w14:textId="77777777" w:rsidR="00D106B7" w:rsidRPr="00A849A4" w:rsidRDefault="00D106B7" w:rsidP="00E36138">
      <w:pPr>
        <w:pStyle w:val="NormalWeb"/>
        <w:spacing w:before="0" w:beforeAutospacing="0" w:after="0" w:line="480" w:lineRule="auto"/>
        <w:ind w:firstLine="360"/>
        <w:jc w:val="both"/>
        <w:rPr>
          <w:rFonts w:ascii="Times New Roman" w:hAnsi="Times New Roman"/>
          <w:color w:val="000000" w:themeColor="text1"/>
          <w:sz w:val="24"/>
          <w:szCs w:val="24"/>
          <w:lang w:val="en-CA"/>
        </w:rPr>
      </w:pPr>
    </w:p>
    <w:p w14:paraId="4247A94C" w14:textId="4F84D692" w:rsidR="00BA7820" w:rsidRPr="00A849A4" w:rsidRDefault="002338BE" w:rsidP="00E36138">
      <w:pPr>
        <w:pStyle w:val="NormalWeb"/>
        <w:spacing w:before="0" w:beforeAutospacing="0" w:after="0" w:line="480" w:lineRule="auto"/>
        <w:ind w:firstLine="360"/>
        <w:jc w:val="both"/>
        <w:rPr>
          <w:rFonts w:ascii="Times New Roman" w:hAnsi="Times New Roman"/>
          <w:color w:val="000000" w:themeColor="text1"/>
          <w:sz w:val="24"/>
          <w:szCs w:val="24"/>
          <w:lang w:val="en-CA"/>
        </w:rPr>
      </w:pPr>
      <w:r w:rsidRPr="00A849A4">
        <w:rPr>
          <w:rFonts w:ascii="Times New Roman" w:hAnsi="Times New Roman"/>
          <w:color w:val="000000" w:themeColor="text1"/>
          <w:sz w:val="24"/>
          <w:szCs w:val="24"/>
          <w:lang w:val="en-CA"/>
        </w:rPr>
        <w:t xml:space="preserve">The changes in </w:t>
      </w:r>
      <w:r w:rsidR="00090FA4" w:rsidRPr="00A849A4">
        <w:rPr>
          <w:rFonts w:ascii="Times New Roman" w:hAnsi="Times New Roman"/>
          <w:color w:val="000000" w:themeColor="text1"/>
          <w:sz w:val="24"/>
          <w:szCs w:val="24"/>
          <w:lang w:val="en-CA"/>
        </w:rPr>
        <w:t xml:space="preserve">the lipid </w:t>
      </w:r>
      <w:r w:rsidRPr="00A849A4">
        <w:rPr>
          <w:rFonts w:ascii="Times New Roman" w:hAnsi="Times New Roman"/>
          <w:color w:val="000000" w:themeColor="text1"/>
          <w:sz w:val="24"/>
          <w:szCs w:val="24"/>
          <w:lang w:val="en-CA"/>
        </w:rPr>
        <w:t xml:space="preserve">dynamics </w:t>
      </w:r>
      <w:r w:rsidR="00090FA4" w:rsidRPr="00A849A4">
        <w:rPr>
          <w:rFonts w:ascii="Times New Roman" w:hAnsi="Times New Roman"/>
          <w:color w:val="000000" w:themeColor="text1"/>
          <w:sz w:val="24"/>
          <w:szCs w:val="24"/>
          <w:lang w:val="en-CA"/>
        </w:rPr>
        <w:t xml:space="preserve">in the presence of the PHs </w:t>
      </w:r>
      <w:r w:rsidRPr="00A849A4">
        <w:rPr>
          <w:rFonts w:ascii="Times New Roman" w:hAnsi="Times New Roman"/>
          <w:color w:val="000000" w:themeColor="text1"/>
          <w:sz w:val="24"/>
          <w:szCs w:val="24"/>
          <w:lang w:val="en-CA"/>
        </w:rPr>
        <w:t xml:space="preserve">are not restricted to the lipid </w:t>
      </w:r>
      <w:proofErr w:type="spellStart"/>
      <w:r w:rsidRPr="00A849A4">
        <w:rPr>
          <w:rFonts w:ascii="Times New Roman" w:hAnsi="Times New Roman"/>
          <w:color w:val="000000" w:themeColor="text1"/>
          <w:sz w:val="24"/>
          <w:szCs w:val="24"/>
          <w:lang w:val="en-CA"/>
        </w:rPr>
        <w:t>headgroup</w:t>
      </w:r>
      <w:proofErr w:type="spellEnd"/>
      <w:r w:rsidRPr="00A849A4">
        <w:rPr>
          <w:rFonts w:ascii="Times New Roman" w:hAnsi="Times New Roman"/>
          <w:color w:val="000000" w:themeColor="text1"/>
          <w:sz w:val="24"/>
          <w:szCs w:val="24"/>
          <w:lang w:val="en-CA"/>
        </w:rPr>
        <w:t xml:space="preserve"> </w:t>
      </w:r>
      <w:r w:rsidR="00DE60A9" w:rsidRPr="00A849A4">
        <w:rPr>
          <w:rFonts w:ascii="Times New Roman" w:hAnsi="Times New Roman"/>
          <w:color w:val="000000" w:themeColor="text1"/>
          <w:sz w:val="24"/>
          <w:szCs w:val="24"/>
          <w:lang w:val="en-CA"/>
        </w:rPr>
        <w:t xml:space="preserve">since </w:t>
      </w:r>
      <w:r w:rsidR="00DA55B5" w:rsidRPr="00A849A4">
        <w:rPr>
          <w:rFonts w:ascii="Times New Roman" w:hAnsi="Times New Roman"/>
          <w:color w:val="000000" w:themeColor="text1"/>
          <w:sz w:val="24"/>
          <w:szCs w:val="24"/>
          <w:lang w:val="en-CA"/>
        </w:rPr>
        <w:t xml:space="preserve">the lipid chains exhibit </w:t>
      </w:r>
      <w:r w:rsidR="00DE60A9" w:rsidRPr="00A849A4">
        <w:rPr>
          <w:rFonts w:ascii="Times New Roman" w:hAnsi="Times New Roman"/>
          <w:color w:val="000000" w:themeColor="text1"/>
          <w:sz w:val="24"/>
          <w:szCs w:val="24"/>
          <w:lang w:val="en-CA"/>
        </w:rPr>
        <w:t xml:space="preserve">a </w:t>
      </w:r>
      <w:r w:rsidR="00DA55B5" w:rsidRPr="00A849A4">
        <w:rPr>
          <w:rFonts w:ascii="Times New Roman" w:hAnsi="Times New Roman"/>
          <w:color w:val="000000" w:themeColor="text1"/>
          <w:sz w:val="24"/>
          <w:szCs w:val="24"/>
          <w:lang w:val="en-CA"/>
        </w:rPr>
        <w:t>similar ordering</w:t>
      </w:r>
      <w:r w:rsidR="00DE60A9" w:rsidRPr="00A849A4">
        <w:rPr>
          <w:rFonts w:ascii="Times New Roman" w:hAnsi="Times New Roman"/>
          <w:color w:val="000000" w:themeColor="text1"/>
          <w:sz w:val="24"/>
          <w:szCs w:val="24"/>
          <w:lang w:val="en-CA"/>
        </w:rPr>
        <w:t xml:space="preserve"> effect. This is </w:t>
      </w:r>
      <w:r w:rsidR="00DA55B5" w:rsidRPr="00A849A4">
        <w:rPr>
          <w:rFonts w:ascii="Times New Roman" w:hAnsi="Times New Roman"/>
          <w:color w:val="000000" w:themeColor="text1"/>
          <w:sz w:val="24"/>
          <w:szCs w:val="24"/>
          <w:lang w:val="en-CA"/>
        </w:rPr>
        <w:t xml:space="preserve">evidenced by the increase in </w:t>
      </w:r>
      <w:proofErr w:type="spellStart"/>
      <w:r w:rsidR="00DA55B5" w:rsidRPr="00A849A4">
        <w:rPr>
          <w:rFonts w:ascii="Times New Roman" w:hAnsi="Times New Roman"/>
          <w:color w:val="000000" w:themeColor="text1"/>
          <w:sz w:val="24"/>
          <w:szCs w:val="24"/>
          <w:lang w:val="en-CA"/>
        </w:rPr>
        <w:t>quadrupolar</w:t>
      </w:r>
      <w:proofErr w:type="spellEnd"/>
      <w:r w:rsidR="00DA55B5" w:rsidRPr="00A849A4">
        <w:rPr>
          <w:rFonts w:ascii="Times New Roman" w:hAnsi="Times New Roman"/>
          <w:color w:val="000000" w:themeColor="text1"/>
          <w:sz w:val="24"/>
          <w:szCs w:val="24"/>
          <w:lang w:val="en-CA"/>
        </w:rPr>
        <w:t xml:space="preserve"> splitting </w:t>
      </w:r>
      <w:r w:rsidR="002F574F" w:rsidRPr="00A849A4">
        <w:rPr>
          <w:rFonts w:ascii="Times New Roman" w:hAnsi="Times New Roman"/>
          <w:color w:val="000000" w:themeColor="text1"/>
          <w:sz w:val="24"/>
          <w:szCs w:val="24"/>
          <w:lang w:val="en-CA"/>
        </w:rPr>
        <w:t>(</w:t>
      </w:r>
      <w:r w:rsidR="002F574F" w:rsidRPr="00A849A4">
        <w:rPr>
          <w:rFonts w:ascii="Times New Roman" w:hAnsi="Times New Roman"/>
          <w:color w:val="000000" w:themeColor="text1"/>
          <w:sz w:val="24"/>
          <w:szCs w:val="24"/>
          <w:lang w:val="en-CA"/>
        </w:rPr>
        <w:sym w:font="Symbol" w:char="F044"/>
      </w:r>
      <w:proofErr w:type="spellStart"/>
      <w:r w:rsidR="002F574F" w:rsidRPr="00A849A4">
        <w:rPr>
          <w:rFonts w:ascii="Times New Roman" w:hAnsi="Times New Roman"/>
          <w:color w:val="000000" w:themeColor="text1"/>
          <w:sz w:val="24"/>
          <w:szCs w:val="24"/>
          <w:lang w:val="en-CA"/>
        </w:rPr>
        <w:t>ν</w:t>
      </w:r>
      <w:r w:rsidR="002F574F" w:rsidRPr="00A849A4">
        <w:rPr>
          <w:rFonts w:ascii="Times New Roman" w:hAnsi="Times New Roman"/>
          <w:color w:val="000000" w:themeColor="text1"/>
          <w:sz w:val="24"/>
          <w:szCs w:val="24"/>
          <w:vertAlign w:val="subscript"/>
          <w:lang w:val="en-CA"/>
        </w:rPr>
        <w:t>Q</w:t>
      </w:r>
      <w:proofErr w:type="spellEnd"/>
      <w:r w:rsidR="002F574F" w:rsidRPr="00A849A4">
        <w:rPr>
          <w:rFonts w:ascii="Times New Roman" w:hAnsi="Times New Roman"/>
          <w:color w:val="000000" w:themeColor="text1"/>
          <w:sz w:val="24"/>
          <w:szCs w:val="24"/>
          <w:lang w:val="en-CA"/>
        </w:rPr>
        <w:t xml:space="preserve">) </w:t>
      </w:r>
      <w:r w:rsidR="00DE60A9" w:rsidRPr="00A849A4">
        <w:rPr>
          <w:rFonts w:ascii="Times New Roman" w:hAnsi="Times New Roman"/>
          <w:color w:val="000000" w:themeColor="text1"/>
          <w:sz w:val="24"/>
          <w:szCs w:val="24"/>
          <w:lang w:val="en-CA"/>
        </w:rPr>
        <w:t>of DMPC-d</w:t>
      </w:r>
      <w:r w:rsidR="00DE60A9" w:rsidRPr="00A849A4">
        <w:rPr>
          <w:rFonts w:ascii="Times New Roman" w:hAnsi="Times New Roman"/>
          <w:color w:val="000000" w:themeColor="text1"/>
          <w:sz w:val="24"/>
          <w:szCs w:val="24"/>
          <w:vertAlign w:val="subscript"/>
          <w:lang w:val="en-CA"/>
        </w:rPr>
        <w:t>54</w:t>
      </w:r>
      <w:r w:rsidR="00DE60A9" w:rsidRPr="00A849A4">
        <w:rPr>
          <w:rFonts w:ascii="Times New Roman" w:hAnsi="Times New Roman"/>
          <w:color w:val="000000" w:themeColor="text1"/>
          <w:sz w:val="24"/>
          <w:szCs w:val="24"/>
          <w:lang w:val="en-CA"/>
        </w:rPr>
        <w:t xml:space="preserve"> in </w:t>
      </w:r>
      <w:proofErr w:type="spellStart"/>
      <w:r w:rsidR="00324BCC" w:rsidRPr="00A849A4">
        <w:rPr>
          <w:rFonts w:ascii="Times New Roman" w:hAnsi="Times New Roman"/>
          <w:color w:val="000000" w:themeColor="text1"/>
          <w:sz w:val="24"/>
          <w:szCs w:val="24"/>
          <w:lang w:val="en-CA"/>
        </w:rPr>
        <w:t>zwitterionic</w:t>
      </w:r>
      <w:proofErr w:type="spellEnd"/>
      <w:r w:rsidR="00DE60A9" w:rsidRPr="00A849A4">
        <w:rPr>
          <w:rFonts w:ascii="Times New Roman" w:hAnsi="Times New Roman"/>
          <w:color w:val="000000" w:themeColor="text1"/>
          <w:sz w:val="24"/>
          <w:szCs w:val="24"/>
          <w:lang w:val="en-CA"/>
        </w:rPr>
        <w:t xml:space="preserve"> </w:t>
      </w:r>
      <w:proofErr w:type="spellStart"/>
      <w:r w:rsidR="00DE60A9" w:rsidRPr="00A849A4">
        <w:rPr>
          <w:rFonts w:ascii="Times New Roman" w:hAnsi="Times New Roman"/>
          <w:color w:val="000000" w:themeColor="text1"/>
          <w:sz w:val="24"/>
          <w:szCs w:val="24"/>
          <w:lang w:val="en-CA"/>
        </w:rPr>
        <w:t>bicelles</w:t>
      </w:r>
      <w:proofErr w:type="spellEnd"/>
      <w:r w:rsidR="00DE60A9" w:rsidRPr="00A849A4">
        <w:rPr>
          <w:rFonts w:ascii="Times New Roman" w:hAnsi="Times New Roman"/>
          <w:color w:val="000000" w:themeColor="text1"/>
          <w:sz w:val="24"/>
          <w:szCs w:val="24"/>
          <w:lang w:val="en-CA"/>
        </w:rPr>
        <w:t xml:space="preserve"> </w:t>
      </w:r>
      <w:r w:rsidR="00A730AD" w:rsidRPr="00A849A4">
        <w:rPr>
          <w:rFonts w:ascii="Times New Roman" w:hAnsi="Times New Roman"/>
          <w:color w:val="000000" w:themeColor="text1"/>
          <w:sz w:val="24"/>
          <w:szCs w:val="24"/>
          <w:lang w:val="en-CA"/>
        </w:rPr>
        <w:t xml:space="preserve">for </w:t>
      </w:r>
      <w:r w:rsidR="00DA55B5" w:rsidRPr="00A849A4">
        <w:rPr>
          <w:rFonts w:ascii="Times New Roman" w:hAnsi="Times New Roman"/>
          <w:color w:val="000000" w:themeColor="text1"/>
          <w:sz w:val="24"/>
          <w:szCs w:val="24"/>
          <w:lang w:val="en-CA"/>
        </w:rPr>
        <w:t xml:space="preserve">both the methyl </w:t>
      </w:r>
      <w:r w:rsidR="002F574F" w:rsidRPr="00A849A4">
        <w:rPr>
          <w:rFonts w:ascii="Times New Roman" w:hAnsi="Times New Roman"/>
          <w:color w:val="000000" w:themeColor="text1"/>
          <w:sz w:val="24"/>
          <w:szCs w:val="24"/>
          <w:lang w:val="en-CA"/>
        </w:rPr>
        <w:t>(</w:t>
      </w:r>
      <w:r w:rsidR="002F574F" w:rsidRPr="00A849A4">
        <w:rPr>
          <w:rFonts w:ascii="Times New Roman" w:hAnsi="Times New Roman"/>
          <w:color w:val="000000" w:themeColor="text1"/>
          <w:sz w:val="24"/>
          <w:szCs w:val="24"/>
          <w:lang w:val="en-CA"/>
        </w:rPr>
        <w:sym w:font="Symbol" w:char="F044"/>
      </w:r>
      <w:proofErr w:type="spellStart"/>
      <w:r w:rsidR="002F574F" w:rsidRPr="00A849A4">
        <w:rPr>
          <w:rFonts w:ascii="Times New Roman" w:hAnsi="Times New Roman"/>
          <w:color w:val="000000" w:themeColor="text1"/>
          <w:sz w:val="24"/>
          <w:szCs w:val="24"/>
          <w:lang w:val="en-CA"/>
        </w:rPr>
        <w:t>ν</w:t>
      </w:r>
      <w:r w:rsidR="002F574F" w:rsidRPr="00A849A4">
        <w:rPr>
          <w:rFonts w:ascii="Times New Roman" w:hAnsi="Times New Roman"/>
          <w:color w:val="000000" w:themeColor="text1"/>
          <w:sz w:val="24"/>
          <w:szCs w:val="24"/>
          <w:vertAlign w:val="subscript"/>
          <w:lang w:val="en-CA"/>
        </w:rPr>
        <w:t>m</w:t>
      </w:r>
      <w:proofErr w:type="spellEnd"/>
      <w:r w:rsidR="002F574F" w:rsidRPr="00A849A4">
        <w:rPr>
          <w:rFonts w:ascii="Times New Roman" w:hAnsi="Times New Roman"/>
          <w:color w:val="000000" w:themeColor="text1"/>
          <w:sz w:val="24"/>
          <w:szCs w:val="24"/>
          <w:lang w:val="en-CA"/>
        </w:rPr>
        <w:t xml:space="preserve">) </w:t>
      </w:r>
      <w:r w:rsidR="00DA55B5" w:rsidRPr="00A849A4">
        <w:rPr>
          <w:rFonts w:ascii="Times New Roman" w:hAnsi="Times New Roman"/>
          <w:color w:val="000000" w:themeColor="text1"/>
          <w:sz w:val="24"/>
          <w:szCs w:val="24"/>
          <w:lang w:val="en-CA"/>
        </w:rPr>
        <w:t xml:space="preserve">and plateau </w:t>
      </w:r>
      <w:r w:rsidR="002F574F" w:rsidRPr="00A849A4">
        <w:rPr>
          <w:rFonts w:ascii="Times New Roman" w:hAnsi="Times New Roman"/>
          <w:color w:val="000000" w:themeColor="text1"/>
          <w:sz w:val="24"/>
          <w:szCs w:val="24"/>
          <w:lang w:val="en-CA"/>
        </w:rPr>
        <w:t>(</w:t>
      </w:r>
      <w:r w:rsidR="002F574F" w:rsidRPr="00A849A4">
        <w:rPr>
          <w:rFonts w:ascii="Times New Roman" w:hAnsi="Times New Roman"/>
          <w:color w:val="000000" w:themeColor="text1"/>
          <w:sz w:val="24"/>
          <w:szCs w:val="24"/>
          <w:lang w:val="en-CA"/>
        </w:rPr>
        <w:sym w:font="Symbol" w:char="F044"/>
      </w:r>
      <w:proofErr w:type="spellStart"/>
      <w:r w:rsidR="002F574F" w:rsidRPr="00A849A4">
        <w:rPr>
          <w:rFonts w:ascii="Times New Roman" w:hAnsi="Times New Roman"/>
          <w:color w:val="000000" w:themeColor="text1"/>
          <w:sz w:val="24"/>
          <w:szCs w:val="24"/>
          <w:lang w:val="en-CA"/>
        </w:rPr>
        <w:t>ν</w:t>
      </w:r>
      <w:r w:rsidR="002F574F" w:rsidRPr="00A849A4">
        <w:rPr>
          <w:rFonts w:ascii="Times New Roman" w:hAnsi="Times New Roman"/>
          <w:color w:val="000000" w:themeColor="text1"/>
          <w:sz w:val="24"/>
          <w:szCs w:val="24"/>
          <w:vertAlign w:val="subscript"/>
          <w:lang w:val="en-CA"/>
        </w:rPr>
        <w:t>p</w:t>
      </w:r>
      <w:proofErr w:type="spellEnd"/>
      <w:r w:rsidR="002F574F" w:rsidRPr="00A849A4">
        <w:rPr>
          <w:rFonts w:ascii="Times New Roman" w:hAnsi="Times New Roman"/>
          <w:color w:val="000000" w:themeColor="text1"/>
          <w:sz w:val="24"/>
          <w:szCs w:val="24"/>
          <w:lang w:val="en-CA"/>
        </w:rPr>
        <w:t xml:space="preserve">) </w:t>
      </w:r>
      <w:r w:rsidR="00DA55B5" w:rsidRPr="00A849A4">
        <w:rPr>
          <w:rFonts w:ascii="Times New Roman" w:hAnsi="Times New Roman"/>
          <w:color w:val="000000" w:themeColor="text1"/>
          <w:sz w:val="24"/>
          <w:szCs w:val="24"/>
          <w:lang w:val="en-CA"/>
        </w:rPr>
        <w:t xml:space="preserve">regions of the </w:t>
      </w:r>
      <w:r w:rsidR="00DA55B5" w:rsidRPr="00A849A4">
        <w:rPr>
          <w:rFonts w:ascii="Times New Roman" w:hAnsi="Times New Roman"/>
          <w:color w:val="000000" w:themeColor="text1"/>
          <w:sz w:val="24"/>
          <w:szCs w:val="24"/>
          <w:vertAlign w:val="superscript"/>
          <w:lang w:val="en-CA"/>
        </w:rPr>
        <w:t>2</w:t>
      </w:r>
      <w:r w:rsidR="00DA55B5" w:rsidRPr="00A849A4">
        <w:rPr>
          <w:rFonts w:ascii="Times New Roman" w:hAnsi="Times New Roman"/>
          <w:color w:val="000000" w:themeColor="text1"/>
          <w:sz w:val="24"/>
          <w:szCs w:val="24"/>
          <w:lang w:val="en-CA"/>
        </w:rPr>
        <w:t xml:space="preserve">H </w:t>
      </w:r>
      <w:r w:rsidR="001F1A8B" w:rsidRPr="00A849A4">
        <w:rPr>
          <w:rFonts w:ascii="Times New Roman" w:hAnsi="Times New Roman"/>
          <w:color w:val="000000" w:themeColor="text1"/>
          <w:sz w:val="24"/>
          <w:szCs w:val="24"/>
          <w:lang w:val="en-CA" w:eastAsia="fr-FR"/>
        </w:rPr>
        <w:t>SS-</w:t>
      </w:r>
      <w:r w:rsidR="00DA55B5" w:rsidRPr="00A849A4">
        <w:rPr>
          <w:rFonts w:ascii="Times New Roman" w:hAnsi="Times New Roman"/>
          <w:color w:val="000000" w:themeColor="text1"/>
          <w:sz w:val="24"/>
          <w:szCs w:val="24"/>
          <w:lang w:val="en-CA"/>
        </w:rPr>
        <w:t>NMR spectra</w:t>
      </w:r>
      <w:r w:rsidR="00926DDF" w:rsidRPr="00A849A4">
        <w:rPr>
          <w:rFonts w:ascii="Times New Roman" w:hAnsi="Times New Roman"/>
          <w:color w:val="000000" w:themeColor="text1"/>
          <w:sz w:val="24"/>
          <w:szCs w:val="24"/>
          <w:lang w:val="en-CA"/>
        </w:rPr>
        <w:t xml:space="preserve"> (Fig. </w:t>
      </w:r>
      <w:r w:rsidR="00E00284" w:rsidRPr="00A849A4">
        <w:rPr>
          <w:rFonts w:ascii="Times New Roman" w:hAnsi="Times New Roman"/>
          <w:color w:val="000000" w:themeColor="text1"/>
          <w:sz w:val="24"/>
          <w:szCs w:val="24"/>
          <w:lang w:val="en-CA"/>
        </w:rPr>
        <w:t>3A</w:t>
      </w:r>
      <w:r w:rsidR="004151C4" w:rsidRPr="00A849A4">
        <w:rPr>
          <w:rFonts w:ascii="Times New Roman" w:hAnsi="Times New Roman"/>
          <w:color w:val="000000" w:themeColor="text1"/>
          <w:sz w:val="24"/>
          <w:szCs w:val="24"/>
          <w:lang w:val="en-CA"/>
        </w:rPr>
        <w:t>, Table 4</w:t>
      </w:r>
      <w:r w:rsidR="00E00284" w:rsidRPr="00A849A4">
        <w:rPr>
          <w:rFonts w:ascii="Times New Roman" w:hAnsi="Times New Roman"/>
          <w:color w:val="000000" w:themeColor="text1"/>
          <w:sz w:val="24"/>
          <w:szCs w:val="24"/>
          <w:lang w:val="en-CA"/>
        </w:rPr>
        <w:t>)</w:t>
      </w:r>
      <w:r w:rsidR="007328DA" w:rsidRPr="00A849A4">
        <w:rPr>
          <w:rFonts w:ascii="Times New Roman" w:hAnsi="Times New Roman"/>
          <w:color w:val="000000" w:themeColor="text1"/>
          <w:sz w:val="24"/>
          <w:szCs w:val="24"/>
          <w:lang w:val="en-CA"/>
        </w:rPr>
        <w:t>,</w:t>
      </w:r>
      <w:r w:rsidR="00880FEE" w:rsidRPr="00A849A4">
        <w:rPr>
          <w:rFonts w:ascii="Times New Roman" w:hAnsi="Times New Roman"/>
          <w:color w:val="000000" w:themeColor="text1"/>
          <w:sz w:val="24"/>
          <w:szCs w:val="24"/>
          <w:lang w:val="en-CA"/>
        </w:rPr>
        <w:t xml:space="preserve"> </w:t>
      </w:r>
      <w:r w:rsidR="004151C4" w:rsidRPr="00A849A4">
        <w:rPr>
          <w:rFonts w:ascii="Times New Roman" w:hAnsi="Times New Roman"/>
          <w:color w:val="000000" w:themeColor="text1"/>
          <w:sz w:val="24"/>
          <w:szCs w:val="24"/>
          <w:lang w:val="en-CA"/>
        </w:rPr>
        <w:t>pro</w:t>
      </w:r>
      <w:r w:rsidR="007328DA" w:rsidRPr="00A849A4">
        <w:rPr>
          <w:rFonts w:ascii="Times New Roman" w:hAnsi="Times New Roman"/>
          <w:color w:val="000000" w:themeColor="text1"/>
          <w:sz w:val="24"/>
          <w:szCs w:val="24"/>
          <w:lang w:val="en-CA"/>
        </w:rPr>
        <w:t>perties</w:t>
      </w:r>
      <w:r w:rsidR="005B16E1" w:rsidRPr="00A849A4">
        <w:rPr>
          <w:rFonts w:ascii="Times New Roman" w:hAnsi="Times New Roman"/>
          <w:color w:val="000000" w:themeColor="text1"/>
          <w:sz w:val="24"/>
          <w:szCs w:val="24"/>
          <w:lang w:val="en-CA"/>
        </w:rPr>
        <w:t xml:space="preserve"> </w:t>
      </w:r>
      <w:r w:rsidR="00880FEE" w:rsidRPr="00A849A4">
        <w:rPr>
          <w:rFonts w:ascii="Times New Roman" w:hAnsi="Times New Roman"/>
          <w:color w:val="000000" w:themeColor="text1"/>
          <w:sz w:val="24"/>
          <w:szCs w:val="24"/>
          <w:lang w:val="en-CA"/>
        </w:rPr>
        <w:t>reflected in the increased second moment (Table 4)</w:t>
      </w:r>
      <w:r w:rsidR="00DA55B5" w:rsidRPr="00A849A4">
        <w:rPr>
          <w:rFonts w:ascii="Times New Roman" w:hAnsi="Times New Roman"/>
          <w:color w:val="000000" w:themeColor="text1"/>
          <w:sz w:val="24"/>
          <w:szCs w:val="24"/>
          <w:lang w:val="en-CA"/>
        </w:rPr>
        <w:t xml:space="preserve">. </w:t>
      </w:r>
      <w:r w:rsidR="002F574F" w:rsidRPr="00A849A4">
        <w:rPr>
          <w:rFonts w:ascii="Times New Roman" w:hAnsi="Times New Roman"/>
          <w:color w:val="000000" w:themeColor="text1"/>
          <w:sz w:val="24"/>
          <w:szCs w:val="24"/>
          <w:lang w:val="en-CA"/>
        </w:rPr>
        <w:t xml:space="preserve">The </w:t>
      </w:r>
      <w:proofErr w:type="spellStart"/>
      <w:r w:rsidR="002F574F" w:rsidRPr="00A849A4">
        <w:rPr>
          <w:rFonts w:ascii="Times New Roman" w:hAnsi="Times New Roman"/>
          <w:color w:val="000000" w:themeColor="text1"/>
          <w:sz w:val="24"/>
          <w:szCs w:val="24"/>
          <w:lang w:val="en-CA"/>
        </w:rPr>
        <w:t>quadrupolar</w:t>
      </w:r>
      <w:proofErr w:type="spellEnd"/>
      <w:r w:rsidR="002F574F" w:rsidRPr="00A849A4">
        <w:rPr>
          <w:rFonts w:ascii="Times New Roman" w:hAnsi="Times New Roman"/>
          <w:color w:val="000000" w:themeColor="text1"/>
          <w:sz w:val="24"/>
          <w:szCs w:val="24"/>
          <w:lang w:val="en-CA"/>
        </w:rPr>
        <w:t xml:space="preserve"> splitting (</w:t>
      </w:r>
      <w:r w:rsidR="002F574F" w:rsidRPr="00A849A4">
        <w:rPr>
          <w:rFonts w:ascii="Times New Roman" w:hAnsi="Times New Roman"/>
          <w:color w:val="000000" w:themeColor="text1"/>
          <w:sz w:val="24"/>
          <w:szCs w:val="24"/>
          <w:lang w:val="en-CA"/>
        </w:rPr>
        <w:sym w:font="Symbol" w:char="F044"/>
      </w:r>
      <w:proofErr w:type="spellStart"/>
      <w:r w:rsidR="002F574F" w:rsidRPr="00A849A4">
        <w:rPr>
          <w:rFonts w:ascii="Times New Roman" w:hAnsi="Times New Roman"/>
          <w:color w:val="000000" w:themeColor="text1"/>
          <w:sz w:val="24"/>
          <w:szCs w:val="24"/>
          <w:lang w:val="en-CA"/>
        </w:rPr>
        <w:t>ν</w:t>
      </w:r>
      <w:r w:rsidR="002F574F" w:rsidRPr="00A849A4">
        <w:rPr>
          <w:rFonts w:ascii="Times New Roman" w:hAnsi="Times New Roman"/>
          <w:color w:val="000000" w:themeColor="text1"/>
          <w:sz w:val="24"/>
          <w:szCs w:val="24"/>
          <w:vertAlign w:val="subscript"/>
          <w:lang w:val="en-CA"/>
        </w:rPr>
        <w:t>Q</w:t>
      </w:r>
      <w:proofErr w:type="spellEnd"/>
      <w:r w:rsidR="002F574F" w:rsidRPr="00A849A4">
        <w:rPr>
          <w:rFonts w:ascii="Times New Roman" w:hAnsi="Times New Roman"/>
          <w:color w:val="000000" w:themeColor="text1"/>
          <w:sz w:val="24"/>
          <w:szCs w:val="24"/>
          <w:lang w:val="en-CA"/>
        </w:rPr>
        <w:t>) for a C–D bond in a lipid bilay</w:t>
      </w:r>
      <w:r w:rsidR="008D2152" w:rsidRPr="00A849A4">
        <w:rPr>
          <w:rFonts w:ascii="Times New Roman" w:hAnsi="Times New Roman"/>
          <w:color w:val="000000" w:themeColor="text1"/>
          <w:sz w:val="24"/>
          <w:szCs w:val="24"/>
          <w:lang w:val="en-CA"/>
        </w:rPr>
        <w:t>er system with axial symmetry reports on the variations in the lipid chain order since:</w:t>
      </w:r>
    </w:p>
    <w:p w14:paraId="0060C9EB" w14:textId="70D8652B" w:rsidR="0059309E" w:rsidRPr="00A849A4" w:rsidRDefault="00BA7820" w:rsidP="00E36138">
      <w:pPr>
        <w:pStyle w:val="NormalWeb"/>
        <w:spacing w:before="0" w:beforeAutospacing="0" w:after="0" w:line="480" w:lineRule="auto"/>
        <w:ind w:firstLine="708"/>
        <w:jc w:val="both"/>
        <w:rPr>
          <w:rFonts w:ascii="Times New Roman" w:hAnsi="Times New Roman"/>
          <w:color w:val="000000" w:themeColor="text1"/>
          <w:sz w:val="24"/>
          <w:szCs w:val="24"/>
          <w:lang w:val="en-CA"/>
        </w:rPr>
      </w:pPr>
      <w:r w:rsidRPr="00A849A4">
        <w:rPr>
          <w:rFonts w:ascii="Times New Roman" w:hAnsi="Times New Roman"/>
          <w:color w:val="000000" w:themeColor="text1"/>
          <w:sz w:val="24"/>
          <w:szCs w:val="24"/>
          <w:lang w:val="en-CA"/>
        </w:rPr>
        <w:tab/>
      </w:r>
      <w:r w:rsidRPr="00A849A4">
        <w:rPr>
          <w:rFonts w:ascii="Times New Roman" w:hAnsi="Times New Roman"/>
          <w:color w:val="000000" w:themeColor="text1"/>
          <w:sz w:val="24"/>
          <w:szCs w:val="24"/>
          <w:lang w:val="en-CA"/>
        </w:rPr>
        <w:tab/>
      </w:r>
      <w:r w:rsidRPr="00A849A4">
        <w:rPr>
          <w:rFonts w:ascii="Times New Roman" w:hAnsi="Times New Roman"/>
          <w:color w:val="000000" w:themeColor="text1"/>
          <w:sz w:val="24"/>
          <w:szCs w:val="24"/>
          <w:lang w:val="en-CA"/>
        </w:rPr>
        <w:tab/>
      </w:r>
      <w:r w:rsidRPr="00A849A4">
        <w:rPr>
          <w:rFonts w:ascii="Times New Roman" w:hAnsi="Times New Roman"/>
          <w:color w:val="000000" w:themeColor="text1"/>
          <w:sz w:val="24"/>
          <w:szCs w:val="24"/>
          <w:lang w:val="en-CA"/>
        </w:rPr>
        <w:tab/>
      </w:r>
      <m:oMath>
        <m:sSub>
          <m:sSubPr>
            <m:ctrlPr>
              <w:rPr>
                <w:rFonts w:ascii="Cambria Math" w:hAnsi="Cambria Math"/>
                <w:i/>
                <w:color w:val="000000" w:themeColor="text1"/>
                <w:sz w:val="24"/>
                <w:szCs w:val="24"/>
                <w:lang w:val="en-CA"/>
              </w:rPr>
            </m:ctrlPr>
          </m:sSubPr>
          <m:e>
            <m:r>
              <w:rPr>
                <w:rFonts w:ascii="Cambria Math" w:hAnsi="Cambria Math"/>
                <w:color w:val="000000" w:themeColor="text1"/>
                <w:sz w:val="24"/>
                <w:szCs w:val="24"/>
                <w:lang w:val="en-CA"/>
              </w:rPr>
              <m:t>∆ν</m:t>
            </m:r>
          </m:e>
          <m:sub>
            <m:r>
              <w:rPr>
                <w:rFonts w:ascii="Cambria Math" w:hAnsi="Cambria Math"/>
                <w:color w:val="000000" w:themeColor="text1"/>
                <w:sz w:val="24"/>
                <w:szCs w:val="24"/>
                <w:lang w:val="en-CA"/>
              </w:rPr>
              <m:t>Q</m:t>
            </m:r>
          </m:sub>
        </m:sSub>
        <m:r>
          <w:rPr>
            <w:rFonts w:ascii="Cambria Math" w:hAnsi="Cambria Math"/>
            <w:i/>
            <w:color w:val="000000" w:themeColor="text1"/>
            <w:sz w:val="24"/>
            <w:szCs w:val="24"/>
            <w:lang w:val="en-CA"/>
          </w:rPr>
          <w:sym w:font="Symbol" w:char="F0B5"/>
        </m:r>
        <m:f>
          <m:fPr>
            <m:ctrlPr>
              <w:rPr>
                <w:rFonts w:ascii="Cambria Math" w:hAnsi="Cambria Math"/>
                <w:i/>
                <w:color w:val="000000" w:themeColor="text1"/>
                <w:sz w:val="24"/>
                <w:szCs w:val="24"/>
                <w:lang w:val="en-CA"/>
              </w:rPr>
            </m:ctrlPr>
          </m:fPr>
          <m:num>
            <m:r>
              <w:rPr>
                <w:rFonts w:ascii="Cambria Math" w:hAnsi="Cambria Math"/>
                <w:color w:val="000000" w:themeColor="text1"/>
                <w:sz w:val="24"/>
                <w:szCs w:val="24"/>
                <w:lang w:val="en-CA"/>
              </w:rPr>
              <m:t>3</m:t>
            </m:r>
          </m:num>
          <m:den>
            <m:r>
              <w:rPr>
                <w:rFonts w:ascii="Cambria Math" w:hAnsi="Cambria Math"/>
                <w:color w:val="000000" w:themeColor="text1"/>
                <w:sz w:val="24"/>
                <w:szCs w:val="24"/>
                <w:lang w:val="en-CA"/>
              </w:rPr>
              <m:t>4</m:t>
            </m:r>
          </m:den>
        </m:f>
        <m:f>
          <m:fPr>
            <m:ctrlPr>
              <w:rPr>
                <w:rFonts w:ascii="Cambria Math" w:hAnsi="Cambria Math"/>
                <w:i/>
                <w:color w:val="000000" w:themeColor="text1"/>
                <w:sz w:val="24"/>
                <w:szCs w:val="24"/>
                <w:lang w:val="en-CA"/>
              </w:rPr>
            </m:ctrlPr>
          </m:fPr>
          <m:num>
            <m:sSup>
              <m:sSupPr>
                <m:ctrlPr>
                  <w:rPr>
                    <w:rFonts w:ascii="Cambria Math" w:hAnsi="Cambria Math"/>
                    <w:i/>
                    <w:color w:val="000000" w:themeColor="text1"/>
                    <w:sz w:val="24"/>
                    <w:szCs w:val="24"/>
                    <w:lang w:val="en-CA"/>
                  </w:rPr>
                </m:ctrlPr>
              </m:sSupPr>
              <m:e>
                <m:r>
                  <w:rPr>
                    <w:rFonts w:ascii="Cambria Math" w:hAnsi="Cambria Math"/>
                    <w:color w:val="000000" w:themeColor="text1"/>
                    <w:sz w:val="24"/>
                    <w:szCs w:val="24"/>
                    <w:lang w:val="en-CA"/>
                  </w:rPr>
                  <m:t>e</m:t>
                </m:r>
              </m:e>
              <m:sup>
                <m:r>
                  <w:rPr>
                    <w:rFonts w:ascii="Cambria Math" w:hAnsi="Cambria Math"/>
                    <w:color w:val="000000" w:themeColor="text1"/>
                    <w:sz w:val="24"/>
                    <w:szCs w:val="24"/>
                    <w:lang w:val="en-CA"/>
                  </w:rPr>
                  <m:t>2</m:t>
                </m:r>
              </m:sup>
            </m:sSup>
            <m:r>
              <w:rPr>
                <w:rFonts w:ascii="Cambria Math" w:hAnsi="Cambria Math"/>
                <w:color w:val="000000" w:themeColor="text1"/>
                <w:sz w:val="24"/>
                <w:szCs w:val="24"/>
                <w:lang w:val="en-CA"/>
              </w:rPr>
              <m:t>qQ</m:t>
            </m:r>
          </m:num>
          <m:den>
            <m:r>
              <w:rPr>
                <w:rFonts w:ascii="Cambria Math" w:hAnsi="Cambria Math"/>
                <w:color w:val="000000" w:themeColor="text1"/>
                <w:sz w:val="24"/>
                <w:szCs w:val="24"/>
                <w:lang w:val="en-CA"/>
              </w:rPr>
              <m:t>h</m:t>
            </m:r>
          </m:den>
        </m:f>
        <m:r>
          <w:rPr>
            <w:rFonts w:ascii="Cambria Math" w:hAnsi="Cambria Math"/>
            <w:color w:val="000000" w:themeColor="text1"/>
            <w:sz w:val="24"/>
            <w:szCs w:val="24"/>
            <w:lang w:val="en-CA"/>
          </w:rPr>
          <m:t>(3</m:t>
        </m:r>
        <m:sSup>
          <m:sSupPr>
            <m:ctrlPr>
              <w:rPr>
                <w:rFonts w:ascii="Cambria Math" w:hAnsi="Cambria Math"/>
                <w:i/>
                <w:color w:val="000000" w:themeColor="text1"/>
                <w:sz w:val="24"/>
                <w:szCs w:val="24"/>
                <w:lang w:val="en-CA"/>
              </w:rPr>
            </m:ctrlPr>
          </m:sSupPr>
          <m:e>
            <m:r>
              <w:rPr>
                <w:rFonts w:ascii="Cambria Math" w:hAnsi="Cambria Math"/>
                <w:color w:val="000000" w:themeColor="text1"/>
                <w:sz w:val="24"/>
                <w:szCs w:val="24"/>
                <w:lang w:val="en-CA"/>
              </w:rPr>
              <m:t>cos</m:t>
            </m:r>
          </m:e>
          <m:sup>
            <m:r>
              <w:rPr>
                <w:rFonts w:ascii="Cambria Math" w:hAnsi="Cambria Math"/>
                <w:color w:val="000000" w:themeColor="text1"/>
                <w:sz w:val="24"/>
                <w:szCs w:val="24"/>
                <w:lang w:val="en-CA"/>
              </w:rPr>
              <m:t>2</m:t>
            </m:r>
          </m:sup>
        </m:sSup>
        <m:r>
          <w:rPr>
            <w:rFonts w:ascii="Cambria Math" w:hAnsi="Cambria Math"/>
            <w:color w:val="000000" w:themeColor="text1"/>
            <w:sz w:val="24"/>
            <w:szCs w:val="24"/>
            <w:lang w:val="en-CA"/>
          </w:rPr>
          <m:t>θ-1)</m:t>
        </m:r>
        <m:sSub>
          <m:sSubPr>
            <m:ctrlPr>
              <w:rPr>
                <w:rFonts w:ascii="Cambria Math" w:hAnsi="Cambria Math"/>
                <w:i/>
                <w:color w:val="000000" w:themeColor="text1"/>
                <w:sz w:val="24"/>
                <w:szCs w:val="24"/>
                <w:lang w:val="en-CA"/>
              </w:rPr>
            </m:ctrlPr>
          </m:sSubPr>
          <m:e>
            <m:r>
              <w:rPr>
                <w:rFonts w:ascii="Cambria Math" w:hAnsi="Cambria Math"/>
                <w:color w:val="000000" w:themeColor="text1"/>
                <w:sz w:val="24"/>
                <w:szCs w:val="24"/>
                <w:lang w:val="en-CA"/>
              </w:rPr>
              <m:t>S</m:t>
            </m:r>
          </m:e>
          <m:sub>
            <m:r>
              <w:rPr>
                <w:rFonts w:ascii="Cambria Math" w:hAnsi="Cambria Math"/>
                <w:color w:val="000000" w:themeColor="text1"/>
                <w:sz w:val="24"/>
                <w:szCs w:val="24"/>
                <w:lang w:val="en-CA"/>
              </w:rPr>
              <m:t>CD</m:t>
            </m:r>
          </m:sub>
        </m:sSub>
      </m:oMath>
      <w:r w:rsidRPr="00A849A4">
        <w:rPr>
          <w:rFonts w:ascii="Times New Roman" w:hAnsi="Times New Roman"/>
          <w:color w:val="000000" w:themeColor="text1"/>
          <w:sz w:val="24"/>
          <w:szCs w:val="24"/>
          <w:lang w:val="en-CA"/>
        </w:rPr>
        <w:tab/>
      </w:r>
      <w:r w:rsidRPr="00A849A4">
        <w:rPr>
          <w:rFonts w:ascii="Times New Roman" w:hAnsi="Times New Roman"/>
          <w:color w:val="000000" w:themeColor="text1"/>
          <w:sz w:val="24"/>
          <w:szCs w:val="24"/>
          <w:lang w:val="en-CA"/>
        </w:rPr>
        <w:tab/>
      </w:r>
      <w:r w:rsidRPr="00A849A4">
        <w:rPr>
          <w:rFonts w:ascii="Times New Roman" w:hAnsi="Times New Roman"/>
          <w:color w:val="000000" w:themeColor="text1"/>
          <w:sz w:val="24"/>
          <w:szCs w:val="24"/>
          <w:lang w:val="en-CA"/>
        </w:rPr>
        <w:tab/>
        <w:t>(</w:t>
      </w:r>
      <w:r w:rsidR="00233316" w:rsidRPr="00A849A4">
        <w:rPr>
          <w:rFonts w:ascii="Times New Roman" w:hAnsi="Times New Roman"/>
          <w:color w:val="000000" w:themeColor="text1"/>
          <w:sz w:val="24"/>
          <w:szCs w:val="24"/>
          <w:lang w:val="en-CA"/>
        </w:rPr>
        <w:t>4</w:t>
      </w:r>
      <w:r w:rsidRPr="00A849A4">
        <w:rPr>
          <w:rFonts w:ascii="Times New Roman" w:hAnsi="Times New Roman"/>
          <w:color w:val="000000" w:themeColor="text1"/>
          <w:sz w:val="24"/>
          <w:szCs w:val="24"/>
          <w:lang w:val="en-CA"/>
        </w:rPr>
        <w:t>)</w:t>
      </w:r>
    </w:p>
    <w:p w14:paraId="462E2B8A" w14:textId="036BA01A" w:rsidR="00371D9C" w:rsidRPr="00A849A4" w:rsidRDefault="008D2152" w:rsidP="00E36138">
      <w:pPr>
        <w:pStyle w:val="NormalWeb"/>
        <w:spacing w:before="0" w:beforeAutospacing="0" w:after="0" w:line="480" w:lineRule="auto"/>
        <w:jc w:val="both"/>
        <w:rPr>
          <w:rFonts w:ascii="Times New Roman" w:hAnsi="Times New Roman"/>
          <w:color w:val="000000" w:themeColor="text1"/>
          <w:sz w:val="24"/>
          <w:szCs w:val="24"/>
          <w:lang w:val="en-CA"/>
        </w:rPr>
      </w:pPr>
      <w:proofErr w:type="gramStart"/>
      <w:r w:rsidRPr="00A849A4">
        <w:rPr>
          <w:rFonts w:ascii="Times New Roman" w:hAnsi="Times New Roman"/>
          <w:color w:val="000000" w:themeColor="text1"/>
          <w:sz w:val="24"/>
          <w:szCs w:val="24"/>
          <w:lang w:val="en-CA"/>
        </w:rPr>
        <w:t>where</w:t>
      </w:r>
      <w:proofErr w:type="gramEnd"/>
      <w:r w:rsidRPr="00A849A4">
        <w:rPr>
          <w:rFonts w:ascii="Times New Roman" w:hAnsi="Times New Roman"/>
          <w:color w:val="000000" w:themeColor="text1"/>
          <w:sz w:val="24"/>
          <w:szCs w:val="24"/>
          <w:lang w:val="en-CA"/>
        </w:rPr>
        <w:t xml:space="preserve"> (</w:t>
      </w:r>
      <m:oMath>
        <m:sSup>
          <m:sSupPr>
            <m:ctrlPr>
              <w:rPr>
                <w:rFonts w:ascii="Cambria Math" w:hAnsi="Cambria Math"/>
                <w:i/>
                <w:color w:val="000000" w:themeColor="text1"/>
                <w:sz w:val="24"/>
                <w:szCs w:val="24"/>
                <w:lang w:val="en-CA"/>
              </w:rPr>
            </m:ctrlPr>
          </m:sSupPr>
          <m:e>
            <m:r>
              <w:rPr>
                <w:rFonts w:ascii="Cambria Math" w:hAnsi="Cambria Math"/>
                <w:color w:val="000000" w:themeColor="text1"/>
                <w:sz w:val="24"/>
                <w:szCs w:val="24"/>
                <w:lang w:val="en-CA"/>
              </w:rPr>
              <m:t>e</m:t>
            </m:r>
          </m:e>
          <m:sup>
            <m:r>
              <w:rPr>
                <w:rFonts w:ascii="Cambria Math" w:hAnsi="Cambria Math"/>
                <w:color w:val="000000" w:themeColor="text1"/>
                <w:sz w:val="24"/>
                <w:szCs w:val="24"/>
                <w:lang w:val="en-CA"/>
              </w:rPr>
              <m:t>2</m:t>
            </m:r>
          </m:sup>
        </m:sSup>
        <m:r>
          <w:rPr>
            <w:rFonts w:ascii="Cambria Math" w:hAnsi="Cambria Math"/>
            <w:color w:val="000000" w:themeColor="text1"/>
            <w:sz w:val="24"/>
            <w:szCs w:val="24"/>
            <w:lang w:val="en-CA"/>
          </w:rPr>
          <m:t>qQ/h</m:t>
        </m:r>
      </m:oMath>
      <w:r w:rsidRPr="00A849A4">
        <w:rPr>
          <w:rFonts w:ascii="Times New Roman" w:hAnsi="Times New Roman"/>
          <w:color w:val="000000" w:themeColor="text1"/>
          <w:sz w:val="24"/>
          <w:szCs w:val="24"/>
          <w:lang w:val="en-CA"/>
        </w:rPr>
        <w:t>) is the quadrupole coupling constant (</w:t>
      </w:r>
      <w:r w:rsidRPr="00A849A4">
        <w:rPr>
          <w:rFonts w:ascii="Cambria Math" w:hAnsi="Cambria Math" w:cs="Cambria Math"/>
          <w:color w:val="000000" w:themeColor="text1"/>
          <w:sz w:val="24"/>
          <w:szCs w:val="24"/>
          <w:lang w:val="en-CA"/>
        </w:rPr>
        <w:t>∼</w:t>
      </w:r>
      <w:r w:rsidRPr="00A849A4">
        <w:rPr>
          <w:rFonts w:ascii="Times New Roman" w:hAnsi="Times New Roman"/>
          <w:color w:val="000000" w:themeColor="text1"/>
          <w:sz w:val="24"/>
          <w:szCs w:val="24"/>
          <w:lang w:val="en-CA"/>
        </w:rPr>
        <w:t xml:space="preserve">167 kHz), </w:t>
      </w:r>
      <m:oMath>
        <m:r>
          <w:rPr>
            <w:rFonts w:ascii="Cambria Math" w:hAnsi="Cambria Math"/>
            <w:color w:val="000000" w:themeColor="text1"/>
            <w:sz w:val="24"/>
            <w:szCs w:val="24"/>
            <w:lang w:val="en-CA"/>
          </w:rPr>
          <m:t>θ</m:t>
        </m:r>
      </m:oMath>
      <w:r w:rsidRPr="00A849A4">
        <w:rPr>
          <w:rFonts w:ascii="Times New Roman" w:hAnsi="Times New Roman"/>
          <w:color w:val="000000" w:themeColor="text1"/>
          <w:sz w:val="24"/>
          <w:szCs w:val="24"/>
          <w:lang w:val="en-CA"/>
        </w:rPr>
        <w:t xml:space="preserve"> is the angle between the bilayer normal and the magnetic field direction, and </w:t>
      </w:r>
      <m:oMath>
        <m:sSub>
          <m:sSubPr>
            <m:ctrlPr>
              <w:rPr>
                <w:rFonts w:ascii="Cambria Math" w:hAnsi="Cambria Math"/>
                <w:i/>
                <w:color w:val="000000" w:themeColor="text1"/>
                <w:sz w:val="24"/>
                <w:szCs w:val="24"/>
                <w:lang w:val="en-CA"/>
              </w:rPr>
            </m:ctrlPr>
          </m:sSubPr>
          <m:e>
            <m:r>
              <w:rPr>
                <w:rFonts w:ascii="Cambria Math" w:hAnsi="Cambria Math"/>
                <w:color w:val="000000" w:themeColor="text1"/>
                <w:sz w:val="24"/>
                <w:szCs w:val="24"/>
                <w:lang w:val="en-CA"/>
              </w:rPr>
              <m:t>S</m:t>
            </m:r>
          </m:e>
          <m:sub>
            <m:r>
              <w:rPr>
                <w:rFonts w:ascii="Cambria Math" w:hAnsi="Cambria Math"/>
                <w:color w:val="000000" w:themeColor="text1"/>
                <w:sz w:val="24"/>
                <w:szCs w:val="24"/>
                <w:lang w:val="en-CA"/>
              </w:rPr>
              <m:t>CD</m:t>
            </m:r>
          </m:sub>
        </m:sSub>
      </m:oMath>
      <w:r w:rsidRPr="00A849A4">
        <w:rPr>
          <w:rFonts w:ascii="Times New Roman" w:hAnsi="Times New Roman"/>
          <w:color w:val="000000" w:themeColor="text1"/>
          <w:sz w:val="24"/>
          <w:szCs w:val="24"/>
          <w:lang w:val="en-CA"/>
        </w:rPr>
        <w:t xml:space="preserve"> is the order parameter of a deuterium bond vector. </w:t>
      </w:r>
      <w:r w:rsidR="00AE556A" w:rsidRPr="00A849A4">
        <w:rPr>
          <w:rFonts w:ascii="Times New Roman" w:hAnsi="Times New Roman"/>
          <w:color w:val="000000" w:themeColor="text1"/>
          <w:sz w:val="24"/>
          <w:szCs w:val="24"/>
          <w:lang w:val="en-CA"/>
        </w:rPr>
        <w:t xml:space="preserve">The largest </w:t>
      </w:r>
      <w:proofErr w:type="spellStart"/>
      <w:r w:rsidR="00AE556A" w:rsidRPr="00A849A4">
        <w:rPr>
          <w:rFonts w:ascii="Times New Roman" w:hAnsi="Times New Roman"/>
          <w:color w:val="000000" w:themeColor="text1"/>
          <w:sz w:val="24"/>
          <w:szCs w:val="24"/>
          <w:lang w:val="en-CA"/>
        </w:rPr>
        <w:t>quadrupolar</w:t>
      </w:r>
      <w:proofErr w:type="spellEnd"/>
      <w:r w:rsidR="00AE556A" w:rsidRPr="00A849A4">
        <w:rPr>
          <w:rFonts w:ascii="Times New Roman" w:hAnsi="Times New Roman"/>
          <w:color w:val="000000" w:themeColor="text1"/>
          <w:sz w:val="24"/>
          <w:szCs w:val="24"/>
          <w:lang w:val="en-CA"/>
        </w:rPr>
        <w:t xml:space="preserve"> splitting is attributed to the deuterium bonds close to the lipid </w:t>
      </w:r>
      <w:proofErr w:type="spellStart"/>
      <w:r w:rsidR="00AE556A" w:rsidRPr="00A849A4">
        <w:rPr>
          <w:rFonts w:ascii="Times New Roman" w:hAnsi="Times New Roman"/>
          <w:color w:val="000000" w:themeColor="text1"/>
          <w:sz w:val="24"/>
          <w:szCs w:val="24"/>
          <w:lang w:val="en-CA"/>
        </w:rPr>
        <w:t>headgroup</w:t>
      </w:r>
      <w:proofErr w:type="spellEnd"/>
      <w:r w:rsidR="00AE556A" w:rsidRPr="00A849A4">
        <w:rPr>
          <w:rFonts w:ascii="Times New Roman" w:hAnsi="Times New Roman"/>
          <w:color w:val="000000" w:themeColor="text1"/>
          <w:sz w:val="24"/>
          <w:szCs w:val="24"/>
          <w:lang w:val="en-CA"/>
        </w:rPr>
        <w:t xml:space="preserve"> (plateau) while the smallest </w:t>
      </w:r>
      <w:proofErr w:type="spellStart"/>
      <w:r w:rsidR="00AE556A" w:rsidRPr="00A849A4">
        <w:rPr>
          <w:rFonts w:ascii="Times New Roman" w:hAnsi="Times New Roman"/>
          <w:color w:val="000000" w:themeColor="text1"/>
          <w:sz w:val="24"/>
          <w:szCs w:val="24"/>
          <w:lang w:val="en-CA"/>
        </w:rPr>
        <w:t>quadrupolar</w:t>
      </w:r>
      <w:proofErr w:type="spellEnd"/>
      <w:r w:rsidR="00AE556A" w:rsidRPr="00A849A4">
        <w:rPr>
          <w:rFonts w:ascii="Times New Roman" w:hAnsi="Times New Roman"/>
          <w:color w:val="000000" w:themeColor="text1"/>
          <w:sz w:val="24"/>
          <w:szCs w:val="24"/>
          <w:lang w:val="en-CA"/>
        </w:rPr>
        <w:t xml:space="preserve"> </w:t>
      </w:r>
      <w:proofErr w:type="spellStart"/>
      <w:r w:rsidR="00AE556A" w:rsidRPr="00A849A4">
        <w:rPr>
          <w:rFonts w:ascii="Times New Roman" w:hAnsi="Times New Roman"/>
          <w:color w:val="000000" w:themeColor="text1"/>
          <w:sz w:val="24"/>
          <w:szCs w:val="24"/>
          <w:lang w:val="en-CA"/>
        </w:rPr>
        <w:t>splittings</w:t>
      </w:r>
      <w:proofErr w:type="spellEnd"/>
      <w:r w:rsidR="00AE556A" w:rsidRPr="00A849A4">
        <w:rPr>
          <w:rFonts w:ascii="Times New Roman" w:hAnsi="Times New Roman"/>
          <w:color w:val="000000" w:themeColor="text1"/>
          <w:sz w:val="24"/>
          <w:szCs w:val="24"/>
          <w:lang w:val="en-CA"/>
        </w:rPr>
        <w:t xml:space="preserve"> arise from the more mobile </w:t>
      </w:r>
      <w:r w:rsidR="00AE556A" w:rsidRPr="00A849A4">
        <w:rPr>
          <w:rFonts w:ascii="Times New Roman" w:hAnsi="Times New Roman"/>
          <w:color w:val="000000" w:themeColor="text1"/>
          <w:sz w:val="24"/>
          <w:szCs w:val="24"/>
          <w:lang w:val="en-CA"/>
        </w:rPr>
        <w:lastRenderedPageBreak/>
        <w:t xml:space="preserve">(methyl) deuterium atoms at the end of the acyl chains. </w:t>
      </w:r>
      <w:r w:rsidR="00DE60A9" w:rsidRPr="00A849A4">
        <w:rPr>
          <w:rFonts w:ascii="Times New Roman" w:hAnsi="Times New Roman"/>
          <w:color w:val="000000" w:themeColor="text1"/>
          <w:sz w:val="24"/>
          <w:szCs w:val="24"/>
          <w:lang w:val="en-CA"/>
        </w:rPr>
        <w:t xml:space="preserve">Table </w:t>
      </w:r>
      <w:r w:rsidR="00E00284" w:rsidRPr="00A849A4">
        <w:rPr>
          <w:rFonts w:ascii="Times New Roman" w:hAnsi="Times New Roman"/>
          <w:color w:val="000000" w:themeColor="text1"/>
          <w:sz w:val="24"/>
          <w:szCs w:val="24"/>
          <w:lang w:val="en-CA"/>
        </w:rPr>
        <w:t>4</w:t>
      </w:r>
      <w:r w:rsidR="00DE60A9" w:rsidRPr="00A849A4">
        <w:rPr>
          <w:rFonts w:ascii="Times New Roman" w:hAnsi="Times New Roman"/>
          <w:color w:val="000000" w:themeColor="text1"/>
          <w:sz w:val="24"/>
          <w:szCs w:val="24"/>
          <w:lang w:val="en-CA"/>
        </w:rPr>
        <w:t xml:space="preserve"> shows an increase </w:t>
      </w:r>
      <w:r w:rsidR="00AE556A" w:rsidRPr="00A849A4">
        <w:rPr>
          <w:rFonts w:ascii="Times New Roman" w:hAnsi="Times New Roman"/>
          <w:color w:val="000000" w:themeColor="text1"/>
          <w:sz w:val="24"/>
          <w:szCs w:val="24"/>
          <w:lang w:val="en-CA"/>
        </w:rPr>
        <w:t xml:space="preserve">in </w:t>
      </w:r>
      <w:r w:rsidR="00AE556A" w:rsidRPr="00A849A4">
        <w:rPr>
          <w:rFonts w:ascii="Times New Roman" w:hAnsi="Times New Roman"/>
          <w:color w:val="000000" w:themeColor="text1"/>
          <w:sz w:val="24"/>
          <w:szCs w:val="24"/>
          <w:lang w:val="en-CA"/>
        </w:rPr>
        <w:sym w:font="Symbol" w:char="F044"/>
      </w:r>
      <w:proofErr w:type="spellStart"/>
      <w:r w:rsidR="00AE556A" w:rsidRPr="00A849A4">
        <w:rPr>
          <w:rFonts w:ascii="Times New Roman" w:hAnsi="Times New Roman"/>
          <w:color w:val="000000" w:themeColor="text1"/>
          <w:sz w:val="24"/>
          <w:szCs w:val="24"/>
          <w:lang w:val="en-CA"/>
        </w:rPr>
        <w:t>ν</w:t>
      </w:r>
      <w:r w:rsidR="00AE556A" w:rsidRPr="00A849A4">
        <w:rPr>
          <w:rFonts w:ascii="Times New Roman" w:hAnsi="Times New Roman"/>
          <w:color w:val="000000" w:themeColor="text1"/>
          <w:sz w:val="24"/>
          <w:szCs w:val="24"/>
          <w:vertAlign w:val="subscript"/>
          <w:lang w:val="en-CA"/>
        </w:rPr>
        <w:t>p</w:t>
      </w:r>
      <w:proofErr w:type="spellEnd"/>
      <w:r w:rsidR="00AE556A" w:rsidRPr="00A849A4">
        <w:rPr>
          <w:rFonts w:ascii="Times New Roman" w:hAnsi="Times New Roman"/>
          <w:color w:val="000000" w:themeColor="text1"/>
          <w:sz w:val="24"/>
          <w:szCs w:val="24"/>
          <w:lang w:val="en-CA"/>
        </w:rPr>
        <w:t xml:space="preserve"> </w:t>
      </w:r>
      <w:r w:rsidR="00DE60A9" w:rsidRPr="00A849A4">
        <w:rPr>
          <w:rFonts w:ascii="Times New Roman" w:hAnsi="Times New Roman"/>
          <w:color w:val="000000" w:themeColor="text1"/>
          <w:sz w:val="24"/>
          <w:szCs w:val="24"/>
          <w:lang w:val="en-CA"/>
        </w:rPr>
        <w:t xml:space="preserve">of 8% and </w:t>
      </w:r>
      <w:r w:rsidR="00AE556A" w:rsidRPr="00A849A4">
        <w:rPr>
          <w:rFonts w:ascii="Times New Roman" w:hAnsi="Times New Roman"/>
          <w:color w:val="000000" w:themeColor="text1"/>
          <w:sz w:val="24"/>
          <w:szCs w:val="24"/>
          <w:lang w:val="en-CA"/>
        </w:rPr>
        <w:t xml:space="preserve">13% for the PH of </w:t>
      </w:r>
      <w:proofErr w:type="spellStart"/>
      <w:r w:rsidR="00AE556A" w:rsidRPr="00A849A4">
        <w:rPr>
          <w:rFonts w:ascii="Times New Roman" w:hAnsi="Times New Roman"/>
          <w:color w:val="000000" w:themeColor="text1"/>
          <w:sz w:val="24"/>
          <w:szCs w:val="24"/>
          <w:lang w:val="en-CA"/>
        </w:rPr>
        <w:t>hERG</w:t>
      </w:r>
      <w:proofErr w:type="spellEnd"/>
      <w:r w:rsidR="00AE556A" w:rsidRPr="00A849A4">
        <w:rPr>
          <w:rFonts w:ascii="Times New Roman" w:hAnsi="Times New Roman"/>
          <w:color w:val="000000" w:themeColor="text1"/>
          <w:sz w:val="24"/>
          <w:szCs w:val="24"/>
          <w:lang w:val="en-CA"/>
        </w:rPr>
        <w:t xml:space="preserve"> and Kv1.5, respectively. </w:t>
      </w:r>
      <w:r w:rsidR="002B3BFD" w:rsidRPr="00A849A4">
        <w:rPr>
          <w:rFonts w:ascii="Times New Roman" w:hAnsi="Times New Roman"/>
          <w:color w:val="000000" w:themeColor="text1"/>
          <w:sz w:val="24"/>
          <w:szCs w:val="24"/>
          <w:lang w:val="en-CA"/>
        </w:rPr>
        <w:t>The ordering of the acyl chains extends along their length</w:t>
      </w:r>
      <w:r w:rsidR="00B472F6" w:rsidRPr="00A849A4">
        <w:rPr>
          <w:rFonts w:ascii="Times New Roman" w:hAnsi="Times New Roman"/>
          <w:color w:val="000000" w:themeColor="text1"/>
          <w:sz w:val="24"/>
          <w:szCs w:val="24"/>
          <w:lang w:val="en-CA"/>
        </w:rPr>
        <w:t>, although</w:t>
      </w:r>
      <w:r w:rsidR="002B3BFD" w:rsidRPr="00A849A4">
        <w:rPr>
          <w:rFonts w:ascii="Times New Roman" w:hAnsi="Times New Roman"/>
          <w:color w:val="000000" w:themeColor="text1"/>
          <w:sz w:val="24"/>
          <w:szCs w:val="24"/>
          <w:lang w:val="en-CA"/>
        </w:rPr>
        <w:t xml:space="preserve"> </w:t>
      </w:r>
      <w:r w:rsidR="00B472F6" w:rsidRPr="00A849A4">
        <w:rPr>
          <w:rFonts w:ascii="Times New Roman" w:hAnsi="Times New Roman"/>
          <w:color w:val="000000" w:themeColor="text1"/>
          <w:sz w:val="24"/>
          <w:szCs w:val="24"/>
          <w:lang w:val="en-CA"/>
        </w:rPr>
        <w:t xml:space="preserve">the PHs exhibit a smaller effect </w:t>
      </w:r>
      <w:r w:rsidR="00A54DD2" w:rsidRPr="00A849A4">
        <w:rPr>
          <w:rFonts w:ascii="Times New Roman" w:hAnsi="Times New Roman"/>
          <w:color w:val="000000" w:themeColor="text1"/>
          <w:sz w:val="24"/>
          <w:szCs w:val="24"/>
          <w:lang w:val="en-CA"/>
        </w:rPr>
        <w:t xml:space="preserve">on the chain dynamics </w:t>
      </w:r>
      <w:r w:rsidR="00B472F6" w:rsidRPr="00A849A4">
        <w:rPr>
          <w:rFonts w:ascii="Times New Roman" w:hAnsi="Times New Roman"/>
          <w:color w:val="000000" w:themeColor="text1"/>
          <w:sz w:val="24"/>
          <w:szCs w:val="24"/>
          <w:lang w:val="en-CA"/>
        </w:rPr>
        <w:t xml:space="preserve">towards the methyl groups located in the centre of the bilayer. </w:t>
      </w:r>
      <w:r w:rsidR="00E00284" w:rsidRPr="00A849A4">
        <w:rPr>
          <w:rFonts w:ascii="Times New Roman" w:hAnsi="Times New Roman"/>
          <w:color w:val="000000" w:themeColor="text1"/>
          <w:sz w:val="24"/>
          <w:szCs w:val="24"/>
          <w:lang w:val="en-CA"/>
        </w:rPr>
        <w:t>This apparent increased ordering c</w:t>
      </w:r>
      <w:r w:rsidR="00493AF7" w:rsidRPr="00A849A4">
        <w:rPr>
          <w:rFonts w:ascii="Times New Roman" w:hAnsi="Times New Roman"/>
          <w:color w:val="000000" w:themeColor="text1"/>
          <w:sz w:val="24"/>
          <w:szCs w:val="24"/>
          <w:lang w:val="en-CA"/>
        </w:rPr>
        <w:t>ould</w:t>
      </w:r>
      <w:r w:rsidR="00E00284" w:rsidRPr="00A849A4">
        <w:rPr>
          <w:rFonts w:ascii="Times New Roman" w:hAnsi="Times New Roman"/>
          <w:color w:val="000000" w:themeColor="text1"/>
          <w:sz w:val="24"/>
          <w:szCs w:val="24"/>
          <w:lang w:val="en-CA"/>
        </w:rPr>
        <w:t xml:space="preserve"> be at least in part attributed to the </w:t>
      </w:r>
      <w:r w:rsidR="009127DE" w:rsidRPr="00A849A4">
        <w:rPr>
          <w:rFonts w:ascii="Times New Roman" w:hAnsi="Times New Roman"/>
          <w:color w:val="000000" w:themeColor="text1"/>
          <w:sz w:val="24"/>
          <w:szCs w:val="24"/>
          <w:lang w:val="en-CA"/>
        </w:rPr>
        <w:t>reduced dynamic mosaic spread</w:t>
      </w:r>
      <w:r w:rsidR="00E00284" w:rsidRPr="00A849A4">
        <w:rPr>
          <w:rFonts w:ascii="Times New Roman" w:hAnsi="Times New Roman"/>
          <w:color w:val="000000" w:themeColor="text1"/>
          <w:sz w:val="24"/>
          <w:szCs w:val="24"/>
          <w:lang w:val="en-CA"/>
        </w:rPr>
        <w:t>.</w:t>
      </w:r>
    </w:p>
    <w:p w14:paraId="39F5E0B5" w14:textId="7A85B3A8" w:rsidR="00AD6979" w:rsidRPr="00A849A4" w:rsidRDefault="00AD6979" w:rsidP="000B7C35">
      <w:pPr>
        <w:spacing w:after="0" w:line="240" w:lineRule="auto"/>
        <w:jc w:val="both"/>
        <w:rPr>
          <w:rFonts w:ascii="Times New Roman" w:hAnsi="Times New Roman"/>
          <w:color w:val="000000" w:themeColor="text1"/>
          <w:sz w:val="24"/>
          <w:szCs w:val="24"/>
          <w:lang w:val="en-CA"/>
        </w:rPr>
      </w:pPr>
      <w:proofErr w:type="gramStart"/>
      <w:r w:rsidRPr="00A849A4">
        <w:rPr>
          <w:rFonts w:ascii="Times New Roman" w:hAnsi="Times New Roman"/>
          <w:b/>
          <w:bCs/>
          <w:color w:val="000000" w:themeColor="text1"/>
          <w:sz w:val="24"/>
          <w:szCs w:val="24"/>
          <w:lang w:val="en-CA"/>
        </w:rPr>
        <w:t>Table 4.</w:t>
      </w:r>
      <w:proofErr w:type="gramEnd"/>
      <w:r w:rsidRPr="00A849A4">
        <w:rPr>
          <w:rFonts w:ascii="Times New Roman" w:hAnsi="Times New Roman"/>
          <w:b/>
          <w:bCs/>
          <w:color w:val="000000" w:themeColor="text1"/>
          <w:sz w:val="24"/>
          <w:szCs w:val="24"/>
          <w:lang w:val="en-CA"/>
        </w:rPr>
        <w:t xml:space="preserve"> </w:t>
      </w:r>
      <w:proofErr w:type="spellStart"/>
      <w:proofErr w:type="gramStart"/>
      <w:r w:rsidRPr="00A849A4">
        <w:rPr>
          <w:rFonts w:ascii="Times New Roman" w:hAnsi="Times New Roman"/>
          <w:bCs/>
          <w:color w:val="000000" w:themeColor="text1"/>
          <w:sz w:val="24"/>
          <w:szCs w:val="24"/>
          <w:lang w:val="en-CA"/>
        </w:rPr>
        <w:t>Quadrupolar</w:t>
      </w:r>
      <w:proofErr w:type="spellEnd"/>
      <w:r w:rsidRPr="00A849A4">
        <w:rPr>
          <w:rFonts w:ascii="Times New Roman" w:hAnsi="Times New Roman"/>
          <w:bCs/>
          <w:color w:val="000000" w:themeColor="text1"/>
          <w:sz w:val="24"/>
          <w:szCs w:val="24"/>
          <w:lang w:val="en-CA"/>
        </w:rPr>
        <w:t xml:space="preserve"> splitting of the plateau (</w:t>
      </w:r>
      <w:proofErr w:type="spellStart"/>
      <w:r w:rsidRPr="00A849A4">
        <w:rPr>
          <w:rFonts w:ascii="Times New Roman" w:hAnsi="Times New Roman"/>
          <w:bCs/>
          <w:color w:val="000000" w:themeColor="text1"/>
          <w:sz w:val="24"/>
          <w:szCs w:val="24"/>
          <w:lang w:val="fr-CA"/>
        </w:rPr>
        <w:t>Δν</w:t>
      </w:r>
      <w:proofErr w:type="spellEnd"/>
      <w:r w:rsidRPr="00A849A4">
        <w:rPr>
          <w:rFonts w:ascii="Times New Roman" w:hAnsi="Times New Roman"/>
          <w:bCs/>
          <w:color w:val="000000" w:themeColor="text1"/>
          <w:sz w:val="24"/>
          <w:szCs w:val="24"/>
          <w:vertAlign w:val="subscript"/>
          <w:lang w:val="en-CA"/>
        </w:rPr>
        <w:t>p</w:t>
      </w:r>
      <w:r w:rsidRPr="00A849A4">
        <w:rPr>
          <w:rFonts w:ascii="Times New Roman" w:hAnsi="Times New Roman"/>
          <w:bCs/>
          <w:color w:val="000000" w:themeColor="text1"/>
          <w:sz w:val="24"/>
          <w:szCs w:val="24"/>
          <w:lang w:val="en-CA"/>
        </w:rPr>
        <w:t>) and methyl (</w:t>
      </w:r>
      <w:proofErr w:type="spellStart"/>
      <w:r w:rsidRPr="00A849A4">
        <w:rPr>
          <w:rFonts w:ascii="Times New Roman" w:hAnsi="Times New Roman"/>
          <w:bCs/>
          <w:color w:val="000000" w:themeColor="text1"/>
          <w:sz w:val="24"/>
          <w:szCs w:val="24"/>
          <w:lang w:val="fr-CA"/>
        </w:rPr>
        <w:t>Δν</w:t>
      </w:r>
      <w:proofErr w:type="spellEnd"/>
      <w:r w:rsidRPr="00A849A4">
        <w:rPr>
          <w:rFonts w:ascii="Times New Roman" w:hAnsi="Times New Roman"/>
          <w:bCs/>
          <w:color w:val="000000" w:themeColor="text1"/>
          <w:sz w:val="24"/>
          <w:szCs w:val="24"/>
          <w:vertAlign w:val="subscript"/>
          <w:lang w:val="en-CA"/>
        </w:rPr>
        <w:t>m</w:t>
      </w:r>
      <w:r w:rsidRPr="00A849A4">
        <w:rPr>
          <w:rFonts w:ascii="Times New Roman" w:hAnsi="Times New Roman"/>
          <w:bCs/>
          <w:color w:val="000000" w:themeColor="text1"/>
          <w:sz w:val="24"/>
          <w:szCs w:val="24"/>
          <w:lang w:val="en-CA"/>
        </w:rPr>
        <w:t>) regions of DMPC-d</w:t>
      </w:r>
      <w:r w:rsidRPr="00A849A4">
        <w:rPr>
          <w:rFonts w:ascii="Times New Roman" w:hAnsi="Times New Roman"/>
          <w:bCs/>
          <w:color w:val="000000" w:themeColor="text1"/>
          <w:sz w:val="24"/>
          <w:szCs w:val="24"/>
          <w:vertAlign w:val="subscript"/>
          <w:lang w:val="en-CA"/>
        </w:rPr>
        <w:t>54</w:t>
      </w:r>
      <w:r w:rsidRPr="00A849A4">
        <w:rPr>
          <w:rFonts w:ascii="Times New Roman" w:hAnsi="Times New Roman"/>
          <w:bCs/>
          <w:color w:val="000000" w:themeColor="text1"/>
          <w:sz w:val="24"/>
          <w:szCs w:val="24"/>
          <w:lang w:val="en-CA"/>
        </w:rPr>
        <w:t xml:space="preserve"> in </w:t>
      </w:r>
      <w:r w:rsidR="00D9217C" w:rsidRPr="00A849A4">
        <w:rPr>
          <w:rFonts w:ascii="Times New Roman" w:hAnsi="Times New Roman"/>
          <w:color w:val="000000" w:themeColor="text1"/>
          <w:sz w:val="24"/>
          <w:szCs w:val="24"/>
          <w:lang w:val="en-CA"/>
        </w:rPr>
        <w:t xml:space="preserve">DMPC/DPC (2:1) and DMPC/DMPS/DPC (1.8/0.2/1) </w:t>
      </w:r>
      <w:proofErr w:type="spellStart"/>
      <w:r w:rsidRPr="00A849A4">
        <w:rPr>
          <w:rFonts w:ascii="Times New Roman" w:hAnsi="Times New Roman"/>
          <w:bCs/>
          <w:color w:val="000000" w:themeColor="text1"/>
          <w:sz w:val="24"/>
          <w:szCs w:val="24"/>
          <w:lang w:val="en-CA"/>
        </w:rPr>
        <w:t>bicelles</w:t>
      </w:r>
      <w:proofErr w:type="spellEnd"/>
      <w:r w:rsidRPr="00A849A4">
        <w:rPr>
          <w:rFonts w:ascii="Times New Roman" w:hAnsi="Times New Roman"/>
          <w:bCs/>
          <w:color w:val="000000" w:themeColor="text1"/>
          <w:sz w:val="24"/>
          <w:szCs w:val="24"/>
          <w:lang w:val="en-CA"/>
        </w:rPr>
        <w:t xml:space="preserve"> at 37°C</w:t>
      </w:r>
      <w:r w:rsidRPr="00A849A4">
        <w:rPr>
          <w:rFonts w:ascii="Times New Roman" w:hAnsi="Times New Roman"/>
          <w:color w:val="000000" w:themeColor="text1"/>
          <w:sz w:val="24"/>
          <w:szCs w:val="24"/>
          <w:lang w:val="en-CA"/>
        </w:rPr>
        <w:t>.</w:t>
      </w:r>
      <w:proofErr w:type="gramEnd"/>
    </w:p>
    <w:p w14:paraId="4C31B8C3" w14:textId="77777777" w:rsidR="000B7C35" w:rsidRPr="00A849A4" w:rsidRDefault="000B7C35" w:rsidP="000B7C35">
      <w:pPr>
        <w:spacing w:after="0" w:line="240" w:lineRule="auto"/>
        <w:jc w:val="both"/>
        <w:rPr>
          <w:rFonts w:ascii="Times New Roman" w:hAnsi="Times New Roman"/>
          <w:i/>
          <w:color w:val="000000" w:themeColor="text1"/>
          <w:sz w:val="24"/>
          <w:szCs w:val="24"/>
          <w:lang w:val="en-CA"/>
        </w:rPr>
      </w:pPr>
    </w:p>
    <w:tbl>
      <w:tblPr>
        <w:tblStyle w:val="TableGrid"/>
        <w:tblW w:w="79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2165"/>
        <w:gridCol w:w="988"/>
        <w:gridCol w:w="1238"/>
        <w:gridCol w:w="1043"/>
        <w:gridCol w:w="1238"/>
        <w:gridCol w:w="1238"/>
      </w:tblGrid>
      <w:tr w:rsidR="00A849A4" w:rsidRPr="00A849A4" w14:paraId="2D16DE80" w14:textId="166774FE" w:rsidTr="0095269C">
        <w:trPr>
          <w:trHeight w:val="414"/>
          <w:jc w:val="center"/>
        </w:trPr>
        <w:tc>
          <w:tcPr>
            <w:tcW w:w="2165" w:type="dxa"/>
            <w:tcBorders>
              <w:top w:val="single" w:sz="4" w:space="0" w:color="auto"/>
              <w:bottom w:val="single" w:sz="4" w:space="0" w:color="auto"/>
            </w:tcBorders>
          </w:tcPr>
          <w:p w14:paraId="28BA4B5C" w14:textId="77777777" w:rsidR="00874F1A" w:rsidRPr="00A849A4" w:rsidRDefault="00874F1A" w:rsidP="00C55261">
            <w:pPr>
              <w:pStyle w:val="NormalWeb"/>
              <w:spacing w:before="0" w:beforeAutospacing="0" w:after="0"/>
              <w:rPr>
                <w:rFonts w:ascii="Times New Roman" w:hAnsi="Times New Roman"/>
                <w:color w:val="000000" w:themeColor="text1"/>
                <w:kern w:val="24"/>
                <w:sz w:val="24"/>
                <w:szCs w:val="24"/>
                <w:lang w:val="fr-FR"/>
              </w:rPr>
            </w:pPr>
            <w:proofErr w:type="spellStart"/>
            <w:r w:rsidRPr="00A849A4">
              <w:rPr>
                <w:rFonts w:ascii="Times New Roman" w:hAnsi="Times New Roman"/>
                <w:color w:val="000000" w:themeColor="text1"/>
                <w:kern w:val="24"/>
                <w:sz w:val="24"/>
                <w:szCs w:val="24"/>
                <w:lang w:val="fr-FR"/>
              </w:rPr>
              <w:t>Sample</w:t>
            </w:r>
            <w:proofErr w:type="spellEnd"/>
          </w:p>
        </w:tc>
        <w:tc>
          <w:tcPr>
            <w:tcW w:w="988" w:type="dxa"/>
            <w:tcBorders>
              <w:top w:val="single" w:sz="4" w:space="0" w:color="auto"/>
              <w:bottom w:val="single" w:sz="4" w:space="0" w:color="auto"/>
            </w:tcBorders>
            <w:hideMark/>
          </w:tcPr>
          <w:p w14:paraId="0DE9C677" w14:textId="77777777" w:rsidR="00874F1A" w:rsidRPr="00A849A4" w:rsidRDefault="00874F1A" w:rsidP="00C55261">
            <w:pPr>
              <w:pStyle w:val="NormalWeb"/>
              <w:spacing w:before="0" w:beforeAutospacing="0" w:after="0"/>
              <w:jc w:val="center"/>
              <w:rPr>
                <w:rFonts w:ascii="Arial" w:hAnsi="Arial" w:cs="Arial"/>
                <w:color w:val="000000" w:themeColor="text1"/>
                <w:sz w:val="24"/>
                <w:szCs w:val="24"/>
              </w:rPr>
            </w:pPr>
            <w:proofErr w:type="spellStart"/>
            <w:r w:rsidRPr="00A849A4">
              <w:rPr>
                <w:rFonts w:ascii="Times New Roman" w:hAnsi="Times New Roman"/>
                <w:bCs/>
                <w:color w:val="000000" w:themeColor="text1"/>
                <w:sz w:val="24"/>
                <w:szCs w:val="24"/>
                <w:lang w:val="fr-CA"/>
              </w:rPr>
              <w:t>Δν</w:t>
            </w:r>
            <w:r w:rsidRPr="00A849A4">
              <w:rPr>
                <w:rFonts w:ascii="Times New Roman" w:hAnsi="Times New Roman"/>
                <w:bCs/>
                <w:color w:val="000000" w:themeColor="text1"/>
                <w:sz w:val="24"/>
                <w:szCs w:val="24"/>
                <w:vertAlign w:val="subscript"/>
                <w:lang w:val="fr-CA"/>
              </w:rPr>
              <w:t>p</w:t>
            </w:r>
            <w:proofErr w:type="spellEnd"/>
            <w:r w:rsidRPr="00A849A4" w:rsidDel="00264573">
              <w:rPr>
                <w:rFonts w:ascii="Times New Roman" w:hAnsi="Times New Roman"/>
                <w:color w:val="000000" w:themeColor="text1"/>
                <w:kern w:val="24"/>
                <w:sz w:val="24"/>
                <w:szCs w:val="24"/>
                <w:lang w:val="fr-FR"/>
              </w:rPr>
              <w:t xml:space="preserve"> </w:t>
            </w:r>
            <w:r w:rsidRPr="00A849A4">
              <w:rPr>
                <w:rFonts w:ascii="Times New Roman" w:hAnsi="Times New Roman"/>
                <w:color w:val="000000" w:themeColor="text1"/>
                <w:kern w:val="24"/>
                <w:sz w:val="24"/>
                <w:szCs w:val="24"/>
                <w:lang w:val="fr-FR"/>
              </w:rPr>
              <w:t>(kHz)</w:t>
            </w:r>
          </w:p>
        </w:tc>
        <w:tc>
          <w:tcPr>
            <w:tcW w:w="1238" w:type="dxa"/>
            <w:tcBorders>
              <w:top w:val="single" w:sz="4" w:space="0" w:color="auto"/>
              <w:bottom w:val="single" w:sz="4" w:space="0" w:color="auto"/>
            </w:tcBorders>
            <w:hideMark/>
          </w:tcPr>
          <w:p w14:paraId="5C6F85FD" w14:textId="77777777" w:rsidR="00874F1A" w:rsidRPr="00A849A4" w:rsidRDefault="00874F1A" w:rsidP="00C55261">
            <w:pPr>
              <w:pStyle w:val="NormalWeb"/>
              <w:spacing w:before="0" w:beforeAutospacing="0" w:after="0"/>
              <w:jc w:val="center"/>
              <w:rPr>
                <w:rFonts w:ascii="Arial" w:hAnsi="Arial" w:cs="Arial"/>
                <w:color w:val="000000" w:themeColor="text1"/>
                <w:sz w:val="24"/>
                <w:szCs w:val="24"/>
              </w:rPr>
            </w:pPr>
            <w:proofErr w:type="spellStart"/>
            <w:r w:rsidRPr="00A849A4">
              <w:rPr>
                <w:rFonts w:ascii="Times New Roman" w:hAnsi="Times New Roman"/>
                <w:color w:val="000000" w:themeColor="text1"/>
                <w:kern w:val="24"/>
                <w:sz w:val="24"/>
                <w:szCs w:val="24"/>
                <w:lang w:val="fr-FR"/>
              </w:rPr>
              <w:t>Difference</w:t>
            </w:r>
            <w:proofErr w:type="spellEnd"/>
            <w:r w:rsidRPr="00A849A4">
              <w:rPr>
                <w:rFonts w:ascii="Times New Roman" w:hAnsi="Times New Roman"/>
                <w:color w:val="000000" w:themeColor="text1"/>
                <w:kern w:val="24"/>
                <w:sz w:val="24"/>
                <w:szCs w:val="24"/>
                <w:lang w:val="fr-FR"/>
              </w:rPr>
              <w:t xml:space="preserve"> (%)</w:t>
            </w:r>
          </w:p>
        </w:tc>
        <w:tc>
          <w:tcPr>
            <w:tcW w:w="1043" w:type="dxa"/>
            <w:tcBorders>
              <w:top w:val="single" w:sz="4" w:space="0" w:color="auto"/>
              <w:bottom w:val="single" w:sz="4" w:space="0" w:color="auto"/>
            </w:tcBorders>
            <w:hideMark/>
          </w:tcPr>
          <w:p w14:paraId="3D74350B" w14:textId="77777777" w:rsidR="00874F1A" w:rsidRPr="00A849A4" w:rsidRDefault="00874F1A" w:rsidP="00C55261">
            <w:pPr>
              <w:pStyle w:val="NormalWeb"/>
              <w:spacing w:before="0" w:beforeAutospacing="0" w:after="0"/>
              <w:jc w:val="center"/>
              <w:rPr>
                <w:rFonts w:ascii="Arial" w:hAnsi="Arial" w:cs="Arial"/>
                <w:color w:val="000000" w:themeColor="text1"/>
                <w:sz w:val="24"/>
                <w:szCs w:val="24"/>
              </w:rPr>
            </w:pPr>
            <w:proofErr w:type="spellStart"/>
            <w:r w:rsidRPr="00A849A4">
              <w:rPr>
                <w:rFonts w:ascii="Times New Roman" w:hAnsi="Times New Roman"/>
                <w:bCs/>
                <w:color w:val="000000" w:themeColor="text1"/>
                <w:sz w:val="24"/>
                <w:szCs w:val="24"/>
                <w:lang w:val="fr-CA"/>
              </w:rPr>
              <w:t>Δν</w:t>
            </w:r>
            <w:r w:rsidRPr="00A849A4">
              <w:rPr>
                <w:rFonts w:ascii="Times New Roman" w:hAnsi="Times New Roman"/>
                <w:bCs/>
                <w:color w:val="000000" w:themeColor="text1"/>
                <w:sz w:val="24"/>
                <w:szCs w:val="24"/>
                <w:vertAlign w:val="subscript"/>
                <w:lang w:val="fr-CA"/>
              </w:rPr>
              <w:t>m</w:t>
            </w:r>
            <w:proofErr w:type="spellEnd"/>
            <w:r w:rsidRPr="00A849A4" w:rsidDel="00264573">
              <w:rPr>
                <w:rFonts w:ascii="Times New Roman" w:hAnsi="Times New Roman"/>
                <w:color w:val="000000" w:themeColor="text1"/>
                <w:kern w:val="24"/>
                <w:sz w:val="24"/>
                <w:szCs w:val="24"/>
                <w:lang w:val="fr-FR"/>
              </w:rPr>
              <w:t xml:space="preserve"> </w:t>
            </w:r>
            <w:r w:rsidRPr="00A849A4">
              <w:rPr>
                <w:rFonts w:ascii="Times New Roman" w:hAnsi="Times New Roman"/>
                <w:color w:val="000000" w:themeColor="text1"/>
                <w:kern w:val="24"/>
                <w:sz w:val="24"/>
                <w:szCs w:val="24"/>
                <w:lang w:val="fr-FR"/>
              </w:rPr>
              <w:t>(kHz)</w:t>
            </w:r>
          </w:p>
        </w:tc>
        <w:tc>
          <w:tcPr>
            <w:tcW w:w="1238" w:type="dxa"/>
            <w:tcBorders>
              <w:top w:val="single" w:sz="4" w:space="0" w:color="auto"/>
              <w:bottom w:val="single" w:sz="4" w:space="0" w:color="auto"/>
            </w:tcBorders>
            <w:hideMark/>
          </w:tcPr>
          <w:p w14:paraId="2E23C3AF" w14:textId="77777777" w:rsidR="00874F1A" w:rsidRPr="00A849A4" w:rsidRDefault="00874F1A" w:rsidP="00C55261">
            <w:pPr>
              <w:pStyle w:val="NormalWeb"/>
              <w:spacing w:before="0" w:beforeAutospacing="0" w:after="0"/>
              <w:jc w:val="center"/>
              <w:rPr>
                <w:rFonts w:ascii="Arial" w:hAnsi="Arial" w:cs="Arial"/>
                <w:color w:val="000000" w:themeColor="text1"/>
                <w:sz w:val="24"/>
                <w:szCs w:val="24"/>
              </w:rPr>
            </w:pPr>
            <w:proofErr w:type="spellStart"/>
            <w:r w:rsidRPr="00A849A4">
              <w:rPr>
                <w:rFonts w:ascii="Times New Roman" w:hAnsi="Times New Roman"/>
                <w:color w:val="000000" w:themeColor="text1"/>
                <w:kern w:val="24"/>
                <w:sz w:val="24"/>
                <w:szCs w:val="24"/>
                <w:lang w:val="fr-FR"/>
              </w:rPr>
              <w:t>Difference</w:t>
            </w:r>
            <w:proofErr w:type="spellEnd"/>
            <w:r w:rsidRPr="00A849A4">
              <w:rPr>
                <w:rFonts w:ascii="Times New Roman" w:hAnsi="Times New Roman"/>
                <w:color w:val="000000" w:themeColor="text1"/>
                <w:kern w:val="24"/>
                <w:sz w:val="24"/>
                <w:szCs w:val="24"/>
                <w:lang w:val="fr-FR"/>
              </w:rPr>
              <w:t xml:space="preserve"> (%)</w:t>
            </w:r>
          </w:p>
        </w:tc>
        <w:tc>
          <w:tcPr>
            <w:tcW w:w="1238" w:type="dxa"/>
            <w:tcBorders>
              <w:top w:val="single" w:sz="4" w:space="0" w:color="auto"/>
              <w:bottom w:val="single" w:sz="4" w:space="0" w:color="auto"/>
            </w:tcBorders>
          </w:tcPr>
          <w:p w14:paraId="60F08B4D" w14:textId="77777777" w:rsidR="00874F1A" w:rsidRPr="00A849A4" w:rsidRDefault="00874F1A" w:rsidP="00C55261">
            <w:pPr>
              <w:pStyle w:val="NormalWeb"/>
              <w:spacing w:before="0" w:beforeAutospacing="0" w:after="0"/>
              <w:jc w:val="center"/>
              <w:rPr>
                <w:rFonts w:ascii="Times New Roman" w:hAnsi="Times New Roman"/>
                <w:color w:val="000000" w:themeColor="text1"/>
                <w:kern w:val="24"/>
                <w:sz w:val="24"/>
                <w:szCs w:val="24"/>
                <w:vertAlign w:val="subscript"/>
                <w:lang w:val="fr-FR"/>
              </w:rPr>
            </w:pPr>
            <w:r w:rsidRPr="00A849A4">
              <w:rPr>
                <w:rFonts w:ascii="Times New Roman" w:hAnsi="Times New Roman"/>
                <w:color w:val="000000" w:themeColor="text1"/>
                <w:kern w:val="24"/>
                <w:sz w:val="24"/>
                <w:szCs w:val="24"/>
                <w:lang w:val="fr-FR"/>
              </w:rPr>
              <w:t>M</w:t>
            </w:r>
            <w:r w:rsidRPr="00A849A4">
              <w:rPr>
                <w:rFonts w:ascii="Times New Roman" w:hAnsi="Times New Roman"/>
                <w:color w:val="000000" w:themeColor="text1"/>
                <w:kern w:val="24"/>
                <w:sz w:val="24"/>
                <w:szCs w:val="24"/>
                <w:vertAlign w:val="subscript"/>
                <w:lang w:val="fr-FR"/>
              </w:rPr>
              <w:t>2</w:t>
            </w:r>
          </w:p>
          <w:p w14:paraId="19FFED4C" w14:textId="0CEC492C" w:rsidR="00874F1A" w:rsidRPr="00A849A4" w:rsidRDefault="00874F1A" w:rsidP="00874F1A">
            <w:pPr>
              <w:pStyle w:val="NormalWeb"/>
              <w:spacing w:before="0" w:beforeAutospacing="0" w:after="0"/>
              <w:jc w:val="center"/>
              <w:rPr>
                <w:rFonts w:ascii="Times New Roman" w:hAnsi="Times New Roman"/>
                <w:color w:val="000000" w:themeColor="text1"/>
                <w:kern w:val="24"/>
                <w:sz w:val="24"/>
                <w:szCs w:val="24"/>
                <w:lang w:val="fr-FR"/>
              </w:rPr>
            </w:pPr>
            <w:r w:rsidRPr="00A849A4">
              <w:rPr>
                <w:rFonts w:ascii="Times New Roman" w:hAnsi="Times New Roman"/>
                <w:color w:val="000000" w:themeColor="text1"/>
                <w:kern w:val="24"/>
                <w:sz w:val="24"/>
                <w:szCs w:val="24"/>
                <w:lang w:val="fr-FR"/>
              </w:rPr>
              <w:t>(GHz</w:t>
            </w:r>
            <w:r w:rsidRPr="00A849A4">
              <w:rPr>
                <w:rFonts w:ascii="Times New Roman" w:hAnsi="Times New Roman"/>
                <w:color w:val="000000" w:themeColor="text1"/>
                <w:kern w:val="24"/>
                <w:sz w:val="24"/>
                <w:szCs w:val="24"/>
                <w:vertAlign w:val="superscript"/>
                <w:lang w:val="fr-FR"/>
              </w:rPr>
              <w:t>2</w:t>
            </w:r>
            <w:r w:rsidRPr="00A849A4">
              <w:rPr>
                <w:rFonts w:ascii="Times New Roman" w:hAnsi="Times New Roman"/>
                <w:color w:val="000000" w:themeColor="text1"/>
                <w:kern w:val="24"/>
                <w:sz w:val="24"/>
                <w:szCs w:val="24"/>
                <w:lang w:val="fr-FR"/>
              </w:rPr>
              <w:t>)</w:t>
            </w:r>
          </w:p>
        </w:tc>
      </w:tr>
      <w:tr w:rsidR="00A849A4" w:rsidRPr="00A849A4" w14:paraId="00B4B41E" w14:textId="0A3F38DB" w:rsidTr="0095269C">
        <w:trPr>
          <w:trHeight w:val="363"/>
          <w:jc w:val="center"/>
        </w:trPr>
        <w:tc>
          <w:tcPr>
            <w:tcW w:w="2165" w:type="dxa"/>
            <w:tcBorders>
              <w:top w:val="single" w:sz="4" w:space="0" w:color="auto"/>
            </w:tcBorders>
          </w:tcPr>
          <w:p w14:paraId="6162AABE" w14:textId="77777777" w:rsidR="00874F1A" w:rsidRPr="00A849A4" w:rsidRDefault="00874F1A" w:rsidP="00C55261">
            <w:pPr>
              <w:pStyle w:val="NormalWeb"/>
              <w:spacing w:before="0" w:beforeAutospacing="0" w:after="0" w:line="336" w:lineRule="atLeast"/>
              <w:rPr>
                <w:rFonts w:ascii="Times New Roman" w:hAnsi="Times New Roman"/>
                <w:color w:val="000000" w:themeColor="text1"/>
                <w:kern w:val="24"/>
                <w:sz w:val="24"/>
                <w:szCs w:val="24"/>
                <w:lang w:val="fr-FR"/>
              </w:rPr>
            </w:pPr>
            <w:proofErr w:type="spellStart"/>
            <w:r w:rsidRPr="00A849A4">
              <w:rPr>
                <w:rFonts w:ascii="Times New Roman" w:hAnsi="Times New Roman"/>
                <w:color w:val="000000" w:themeColor="text1"/>
                <w:kern w:val="24"/>
                <w:sz w:val="24"/>
                <w:szCs w:val="24"/>
                <w:lang w:val="fr-FR"/>
              </w:rPr>
              <w:t>Zwitterionic</w:t>
            </w:r>
            <w:proofErr w:type="spellEnd"/>
            <w:r w:rsidRPr="00A849A4">
              <w:rPr>
                <w:rFonts w:ascii="Times New Roman" w:hAnsi="Times New Roman"/>
                <w:color w:val="000000" w:themeColor="text1"/>
                <w:kern w:val="24"/>
                <w:sz w:val="24"/>
                <w:szCs w:val="24"/>
                <w:lang w:val="fr-FR"/>
              </w:rPr>
              <w:t xml:space="preserve"> </w:t>
            </w:r>
            <w:proofErr w:type="spellStart"/>
            <w:r w:rsidRPr="00A849A4">
              <w:rPr>
                <w:rFonts w:ascii="Times New Roman" w:hAnsi="Times New Roman"/>
                <w:color w:val="000000" w:themeColor="text1"/>
                <w:kern w:val="24"/>
                <w:sz w:val="24"/>
                <w:szCs w:val="24"/>
                <w:lang w:val="fr-FR"/>
              </w:rPr>
              <w:t>bicelle</w:t>
            </w:r>
            <w:proofErr w:type="spellEnd"/>
          </w:p>
        </w:tc>
        <w:tc>
          <w:tcPr>
            <w:tcW w:w="988" w:type="dxa"/>
            <w:tcBorders>
              <w:top w:val="single" w:sz="4" w:space="0" w:color="auto"/>
            </w:tcBorders>
            <w:hideMark/>
          </w:tcPr>
          <w:p w14:paraId="213D177D" w14:textId="77777777" w:rsidR="00874F1A" w:rsidRPr="00A849A4" w:rsidRDefault="00874F1A" w:rsidP="00C55261">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16.1</w:t>
            </w:r>
          </w:p>
        </w:tc>
        <w:tc>
          <w:tcPr>
            <w:tcW w:w="1238" w:type="dxa"/>
            <w:tcBorders>
              <w:top w:val="single" w:sz="4" w:space="0" w:color="auto"/>
            </w:tcBorders>
            <w:hideMark/>
          </w:tcPr>
          <w:p w14:paraId="3FBACF6E" w14:textId="77777777" w:rsidR="00874F1A" w:rsidRPr="00A849A4" w:rsidRDefault="00874F1A" w:rsidP="00C55261">
            <w:pPr>
              <w:pStyle w:val="NormalWeb"/>
              <w:spacing w:before="0" w:beforeAutospacing="0" w:after="0" w:line="336" w:lineRule="atLeast"/>
              <w:jc w:val="center"/>
              <w:rPr>
                <w:rFonts w:ascii="Arial" w:hAnsi="Arial" w:cs="Arial"/>
                <w:color w:val="000000" w:themeColor="text1"/>
                <w:sz w:val="24"/>
                <w:szCs w:val="24"/>
              </w:rPr>
            </w:pPr>
          </w:p>
        </w:tc>
        <w:tc>
          <w:tcPr>
            <w:tcW w:w="1043" w:type="dxa"/>
            <w:tcBorders>
              <w:top w:val="single" w:sz="4" w:space="0" w:color="auto"/>
            </w:tcBorders>
            <w:hideMark/>
          </w:tcPr>
          <w:p w14:paraId="7CB49190" w14:textId="77777777" w:rsidR="00874F1A" w:rsidRPr="00A849A4" w:rsidRDefault="00874F1A" w:rsidP="00C55261">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2.3</w:t>
            </w:r>
          </w:p>
        </w:tc>
        <w:tc>
          <w:tcPr>
            <w:tcW w:w="1238" w:type="dxa"/>
            <w:tcBorders>
              <w:top w:val="single" w:sz="4" w:space="0" w:color="auto"/>
            </w:tcBorders>
            <w:hideMark/>
          </w:tcPr>
          <w:p w14:paraId="36414304" w14:textId="77777777" w:rsidR="00874F1A" w:rsidRPr="00A849A4" w:rsidRDefault="00874F1A" w:rsidP="00C55261">
            <w:pPr>
              <w:pStyle w:val="NormalWeb"/>
              <w:spacing w:before="0" w:beforeAutospacing="0" w:after="0" w:line="336" w:lineRule="atLeast"/>
              <w:jc w:val="center"/>
              <w:rPr>
                <w:rFonts w:ascii="Arial" w:hAnsi="Arial" w:cs="Arial"/>
                <w:color w:val="000000" w:themeColor="text1"/>
                <w:sz w:val="24"/>
                <w:szCs w:val="24"/>
              </w:rPr>
            </w:pPr>
          </w:p>
        </w:tc>
        <w:tc>
          <w:tcPr>
            <w:tcW w:w="1238" w:type="dxa"/>
            <w:tcBorders>
              <w:top w:val="single" w:sz="4" w:space="0" w:color="auto"/>
            </w:tcBorders>
          </w:tcPr>
          <w:p w14:paraId="3674DE89" w14:textId="562F7CA1" w:rsidR="00874F1A" w:rsidRPr="00A849A4" w:rsidRDefault="00874F1A" w:rsidP="00C55261">
            <w:pPr>
              <w:pStyle w:val="NormalWeb"/>
              <w:spacing w:before="0" w:beforeAutospacing="0" w:after="0" w:line="336" w:lineRule="atLeast"/>
              <w:jc w:val="center"/>
              <w:rPr>
                <w:rFonts w:ascii="Times New Roman" w:hAnsi="Times New Roman"/>
                <w:color w:val="000000" w:themeColor="text1"/>
                <w:sz w:val="24"/>
                <w:szCs w:val="24"/>
              </w:rPr>
            </w:pPr>
            <w:r w:rsidRPr="00A849A4">
              <w:rPr>
                <w:rFonts w:ascii="Times New Roman" w:hAnsi="Times New Roman"/>
                <w:color w:val="000000" w:themeColor="text1"/>
                <w:sz w:val="24"/>
                <w:szCs w:val="24"/>
              </w:rPr>
              <w:t>2.54</w:t>
            </w:r>
          </w:p>
        </w:tc>
      </w:tr>
      <w:tr w:rsidR="00A849A4" w:rsidRPr="00A849A4" w14:paraId="2035D7EC" w14:textId="3C89F15B" w:rsidTr="0095269C">
        <w:trPr>
          <w:trHeight w:val="346"/>
          <w:jc w:val="center"/>
        </w:trPr>
        <w:tc>
          <w:tcPr>
            <w:tcW w:w="2165" w:type="dxa"/>
          </w:tcPr>
          <w:p w14:paraId="2F6E9733" w14:textId="77777777" w:rsidR="00874F1A" w:rsidRPr="00A849A4" w:rsidRDefault="00874F1A" w:rsidP="00C55261">
            <w:pPr>
              <w:pStyle w:val="NormalWeb"/>
              <w:spacing w:before="0" w:beforeAutospacing="0" w:after="0" w:line="320" w:lineRule="atLeast"/>
              <w:rPr>
                <w:rFonts w:ascii="Times New Roman" w:hAnsi="Times New Roman"/>
                <w:color w:val="000000" w:themeColor="text1"/>
                <w:kern w:val="24"/>
                <w:sz w:val="24"/>
                <w:szCs w:val="24"/>
                <w:lang w:val="fr-FR"/>
              </w:rPr>
            </w:pPr>
            <w:r w:rsidRPr="00A849A4">
              <w:rPr>
                <w:rFonts w:ascii="Times New Roman" w:hAnsi="Times New Roman"/>
                <w:color w:val="000000" w:themeColor="text1"/>
                <w:kern w:val="24"/>
                <w:sz w:val="24"/>
                <w:szCs w:val="24"/>
                <w:lang w:val="fr-FR"/>
              </w:rPr>
              <w:t>+</w:t>
            </w:r>
            <w:proofErr w:type="spellStart"/>
            <w:r w:rsidRPr="00A849A4">
              <w:rPr>
                <w:rFonts w:ascii="Times New Roman" w:hAnsi="Times New Roman"/>
                <w:color w:val="000000" w:themeColor="text1"/>
                <w:kern w:val="24"/>
                <w:sz w:val="24"/>
                <w:szCs w:val="24"/>
                <w:lang w:val="fr-FR"/>
              </w:rPr>
              <w:t>hERG</w:t>
            </w:r>
            <w:proofErr w:type="spellEnd"/>
          </w:p>
        </w:tc>
        <w:tc>
          <w:tcPr>
            <w:tcW w:w="988" w:type="dxa"/>
            <w:hideMark/>
          </w:tcPr>
          <w:p w14:paraId="40AB5120" w14:textId="77777777" w:rsidR="00874F1A" w:rsidRPr="00A849A4" w:rsidRDefault="00874F1A" w:rsidP="00C55261">
            <w:pPr>
              <w:pStyle w:val="NormalWeb"/>
              <w:spacing w:before="0" w:beforeAutospacing="0" w:after="0" w:line="320"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17.4</w:t>
            </w:r>
          </w:p>
        </w:tc>
        <w:tc>
          <w:tcPr>
            <w:tcW w:w="1238" w:type="dxa"/>
            <w:hideMark/>
          </w:tcPr>
          <w:p w14:paraId="0754168D" w14:textId="77777777" w:rsidR="00874F1A" w:rsidRPr="00A849A4" w:rsidRDefault="00874F1A" w:rsidP="00C55261">
            <w:pPr>
              <w:pStyle w:val="NormalWeb"/>
              <w:spacing w:before="0" w:beforeAutospacing="0" w:after="0" w:line="320"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+8</w:t>
            </w:r>
          </w:p>
        </w:tc>
        <w:tc>
          <w:tcPr>
            <w:tcW w:w="1043" w:type="dxa"/>
            <w:hideMark/>
          </w:tcPr>
          <w:p w14:paraId="3FF1D9E4" w14:textId="77777777" w:rsidR="00874F1A" w:rsidRPr="00A849A4" w:rsidRDefault="00874F1A" w:rsidP="00C55261">
            <w:pPr>
              <w:pStyle w:val="NormalWeb"/>
              <w:spacing w:before="0" w:beforeAutospacing="0" w:after="0" w:line="320"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2.4</w:t>
            </w:r>
          </w:p>
        </w:tc>
        <w:tc>
          <w:tcPr>
            <w:tcW w:w="1238" w:type="dxa"/>
            <w:hideMark/>
          </w:tcPr>
          <w:p w14:paraId="3C40E249" w14:textId="77777777" w:rsidR="00874F1A" w:rsidRPr="00A849A4" w:rsidRDefault="00874F1A" w:rsidP="00C55261">
            <w:pPr>
              <w:pStyle w:val="NormalWeb"/>
              <w:spacing w:before="0" w:beforeAutospacing="0" w:after="0" w:line="320"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+4</w:t>
            </w:r>
          </w:p>
        </w:tc>
        <w:tc>
          <w:tcPr>
            <w:tcW w:w="1238" w:type="dxa"/>
          </w:tcPr>
          <w:p w14:paraId="12FD03C2" w14:textId="2AE7FC80" w:rsidR="00874F1A" w:rsidRPr="00A849A4" w:rsidRDefault="00874F1A" w:rsidP="00C55261">
            <w:pPr>
              <w:pStyle w:val="NormalWeb"/>
              <w:spacing w:before="0" w:beforeAutospacing="0" w:after="0" w:line="320" w:lineRule="atLeast"/>
              <w:jc w:val="center"/>
              <w:rPr>
                <w:rFonts w:ascii="Times New Roman" w:hAnsi="Times New Roman"/>
                <w:color w:val="000000" w:themeColor="text1"/>
                <w:kern w:val="24"/>
                <w:sz w:val="24"/>
                <w:szCs w:val="24"/>
                <w:lang w:val="fr-FR"/>
              </w:rPr>
            </w:pPr>
            <w:r w:rsidRPr="00A849A4">
              <w:rPr>
                <w:rFonts w:ascii="Times New Roman" w:hAnsi="Times New Roman"/>
                <w:color w:val="000000" w:themeColor="text1"/>
                <w:kern w:val="24"/>
                <w:sz w:val="24"/>
                <w:szCs w:val="24"/>
                <w:lang w:val="fr-FR"/>
              </w:rPr>
              <w:t>3.11</w:t>
            </w:r>
          </w:p>
        </w:tc>
      </w:tr>
      <w:tr w:rsidR="00A849A4" w:rsidRPr="00A849A4" w14:paraId="3EFB5B76" w14:textId="0F85D8D6" w:rsidTr="0095269C">
        <w:trPr>
          <w:trHeight w:val="363"/>
          <w:jc w:val="center"/>
        </w:trPr>
        <w:tc>
          <w:tcPr>
            <w:tcW w:w="2165" w:type="dxa"/>
            <w:tcBorders>
              <w:bottom w:val="single" w:sz="4" w:space="0" w:color="auto"/>
            </w:tcBorders>
          </w:tcPr>
          <w:p w14:paraId="4CA94490" w14:textId="77777777" w:rsidR="00874F1A" w:rsidRPr="00A849A4" w:rsidRDefault="00874F1A" w:rsidP="00C55261">
            <w:pPr>
              <w:pStyle w:val="NormalWeb"/>
              <w:spacing w:before="0" w:beforeAutospacing="0" w:after="0" w:line="336" w:lineRule="atLeast"/>
              <w:rPr>
                <w:rFonts w:ascii="Times New Roman" w:hAnsi="Times New Roman"/>
                <w:color w:val="000000" w:themeColor="text1"/>
                <w:kern w:val="24"/>
                <w:sz w:val="24"/>
                <w:szCs w:val="24"/>
                <w:lang w:val="fr-FR"/>
              </w:rPr>
            </w:pPr>
            <w:r w:rsidRPr="00A849A4">
              <w:rPr>
                <w:rFonts w:ascii="Times New Roman" w:hAnsi="Times New Roman"/>
                <w:color w:val="000000" w:themeColor="text1"/>
                <w:kern w:val="24"/>
                <w:sz w:val="24"/>
                <w:szCs w:val="24"/>
                <w:lang w:val="fr-FR"/>
              </w:rPr>
              <w:t>+Kv1.5</w:t>
            </w:r>
          </w:p>
        </w:tc>
        <w:tc>
          <w:tcPr>
            <w:tcW w:w="988" w:type="dxa"/>
            <w:tcBorders>
              <w:bottom w:val="single" w:sz="4" w:space="0" w:color="auto"/>
            </w:tcBorders>
            <w:hideMark/>
          </w:tcPr>
          <w:p w14:paraId="14B81B43" w14:textId="77777777" w:rsidR="00874F1A" w:rsidRPr="00A849A4" w:rsidRDefault="00874F1A" w:rsidP="00C55261">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18.2</w:t>
            </w:r>
          </w:p>
        </w:tc>
        <w:tc>
          <w:tcPr>
            <w:tcW w:w="1238" w:type="dxa"/>
            <w:tcBorders>
              <w:bottom w:val="single" w:sz="4" w:space="0" w:color="auto"/>
            </w:tcBorders>
            <w:hideMark/>
          </w:tcPr>
          <w:p w14:paraId="75FA8FBC" w14:textId="77777777" w:rsidR="00874F1A" w:rsidRPr="00A849A4" w:rsidRDefault="00874F1A" w:rsidP="00C55261">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+13</w:t>
            </w:r>
          </w:p>
        </w:tc>
        <w:tc>
          <w:tcPr>
            <w:tcW w:w="1043" w:type="dxa"/>
            <w:tcBorders>
              <w:bottom w:val="single" w:sz="4" w:space="0" w:color="auto"/>
            </w:tcBorders>
            <w:hideMark/>
          </w:tcPr>
          <w:p w14:paraId="28691A8E" w14:textId="77777777" w:rsidR="00874F1A" w:rsidRPr="00A849A4" w:rsidRDefault="00874F1A" w:rsidP="00C55261">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2.5</w:t>
            </w:r>
          </w:p>
        </w:tc>
        <w:tc>
          <w:tcPr>
            <w:tcW w:w="1238" w:type="dxa"/>
            <w:tcBorders>
              <w:bottom w:val="single" w:sz="4" w:space="0" w:color="auto"/>
            </w:tcBorders>
            <w:hideMark/>
          </w:tcPr>
          <w:p w14:paraId="632C8BC8" w14:textId="77777777" w:rsidR="00874F1A" w:rsidRPr="00A849A4" w:rsidRDefault="00874F1A" w:rsidP="00C55261">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+9</w:t>
            </w:r>
          </w:p>
        </w:tc>
        <w:tc>
          <w:tcPr>
            <w:tcW w:w="1238" w:type="dxa"/>
            <w:tcBorders>
              <w:bottom w:val="single" w:sz="4" w:space="0" w:color="auto"/>
            </w:tcBorders>
          </w:tcPr>
          <w:p w14:paraId="1CDC356E" w14:textId="2C67A133" w:rsidR="00874F1A" w:rsidRPr="00A849A4" w:rsidRDefault="00874F1A" w:rsidP="00C55261">
            <w:pPr>
              <w:pStyle w:val="NormalWeb"/>
              <w:spacing w:before="0" w:beforeAutospacing="0" w:after="0" w:line="336" w:lineRule="atLeast"/>
              <w:jc w:val="center"/>
              <w:rPr>
                <w:rFonts w:ascii="Times New Roman" w:hAnsi="Times New Roman"/>
                <w:color w:val="000000" w:themeColor="text1"/>
                <w:kern w:val="24"/>
                <w:sz w:val="24"/>
                <w:szCs w:val="24"/>
                <w:lang w:val="fr-FR"/>
              </w:rPr>
            </w:pPr>
            <w:r w:rsidRPr="00A849A4">
              <w:rPr>
                <w:rFonts w:ascii="Times New Roman" w:hAnsi="Times New Roman"/>
                <w:color w:val="000000" w:themeColor="text1"/>
                <w:kern w:val="24"/>
                <w:sz w:val="24"/>
                <w:szCs w:val="24"/>
                <w:lang w:val="fr-FR"/>
              </w:rPr>
              <w:t>3.20</w:t>
            </w:r>
          </w:p>
        </w:tc>
      </w:tr>
      <w:tr w:rsidR="00A849A4" w:rsidRPr="00A849A4" w14:paraId="01580245" w14:textId="46FA6C77" w:rsidTr="0095269C">
        <w:trPr>
          <w:trHeight w:val="451"/>
          <w:jc w:val="center"/>
        </w:trPr>
        <w:tc>
          <w:tcPr>
            <w:tcW w:w="2165" w:type="dxa"/>
            <w:tcBorders>
              <w:top w:val="single" w:sz="4" w:space="0" w:color="auto"/>
            </w:tcBorders>
          </w:tcPr>
          <w:p w14:paraId="4BF0959C" w14:textId="77777777" w:rsidR="00874F1A" w:rsidRPr="00A849A4" w:rsidRDefault="00874F1A" w:rsidP="00C55261">
            <w:pPr>
              <w:pStyle w:val="NormalWeb"/>
              <w:spacing w:before="0" w:beforeAutospacing="0" w:after="0" w:line="336" w:lineRule="atLeast"/>
              <w:rPr>
                <w:rFonts w:ascii="Times New Roman" w:hAnsi="Times New Roman"/>
                <w:color w:val="000000" w:themeColor="text1"/>
                <w:kern w:val="24"/>
                <w:sz w:val="24"/>
                <w:szCs w:val="24"/>
                <w:lang w:val="fr-FR"/>
              </w:rPr>
            </w:pPr>
            <w:proofErr w:type="spellStart"/>
            <w:r w:rsidRPr="00A849A4">
              <w:rPr>
                <w:rFonts w:ascii="Times New Roman" w:hAnsi="Times New Roman"/>
                <w:color w:val="000000" w:themeColor="text1"/>
                <w:kern w:val="24"/>
                <w:sz w:val="24"/>
                <w:szCs w:val="24"/>
                <w:lang w:val="fr-FR"/>
              </w:rPr>
              <w:t>Anionic</w:t>
            </w:r>
            <w:proofErr w:type="spellEnd"/>
            <w:r w:rsidRPr="00A849A4">
              <w:rPr>
                <w:rFonts w:ascii="Times New Roman" w:hAnsi="Times New Roman"/>
                <w:color w:val="000000" w:themeColor="text1"/>
                <w:kern w:val="24"/>
                <w:sz w:val="24"/>
                <w:szCs w:val="24"/>
                <w:lang w:val="fr-FR"/>
              </w:rPr>
              <w:t xml:space="preserve"> </w:t>
            </w:r>
            <w:proofErr w:type="spellStart"/>
            <w:r w:rsidRPr="00A849A4">
              <w:rPr>
                <w:rFonts w:ascii="Times New Roman" w:hAnsi="Times New Roman"/>
                <w:color w:val="000000" w:themeColor="text1"/>
                <w:kern w:val="24"/>
                <w:sz w:val="24"/>
                <w:szCs w:val="24"/>
                <w:lang w:val="fr-FR"/>
              </w:rPr>
              <w:t>bicelle</w:t>
            </w:r>
            <w:proofErr w:type="spellEnd"/>
          </w:p>
        </w:tc>
        <w:tc>
          <w:tcPr>
            <w:tcW w:w="988" w:type="dxa"/>
            <w:tcBorders>
              <w:top w:val="single" w:sz="4" w:space="0" w:color="auto"/>
            </w:tcBorders>
            <w:hideMark/>
          </w:tcPr>
          <w:p w14:paraId="67A8500B" w14:textId="77777777" w:rsidR="00874F1A" w:rsidRPr="00A849A4" w:rsidRDefault="00874F1A" w:rsidP="00C55261">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18.9</w:t>
            </w:r>
          </w:p>
        </w:tc>
        <w:tc>
          <w:tcPr>
            <w:tcW w:w="1238" w:type="dxa"/>
            <w:tcBorders>
              <w:top w:val="single" w:sz="4" w:space="0" w:color="auto"/>
            </w:tcBorders>
            <w:hideMark/>
          </w:tcPr>
          <w:p w14:paraId="3F13B60D" w14:textId="77777777" w:rsidR="00874F1A" w:rsidRPr="00A849A4" w:rsidRDefault="00874F1A" w:rsidP="00C55261">
            <w:pPr>
              <w:pStyle w:val="NormalWeb"/>
              <w:spacing w:before="0" w:beforeAutospacing="0" w:after="0" w:line="336" w:lineRule="atLeast"/>
              <w:jc w:val="center"/>
              <w:rPr>
                <w:rFonts w:ascii="Arial" w:hAnsi="Arial" w:cs="Arial"/>
                <w:color w:val="000000" w:themeColor="text1"/>
                <w:sz w:val="24"/>
                <w:szCs w:val="24"/>
              </w:rPr>
            </w:pPr>
          </w:p>
        </w:tc>
        <w:tc>
          <w:tcPr>
            <w:tcW w:w="1043" w:type="dxa"/>
            <w:tcBorders>
              <w:top w:val="single" w:sz="4" w:space="0" w:color="auto"/>
            </w:tcBorders>
            <w:hideMark/>
          </w:tcPr>
          <w:p w14:paraId="723BD475" w14:textId="77777777" w:rsidR="00874F1A" w:rsidRPr="00A849A4" w:rsidRDefault="00874F1A" w:rsidP="00C55261">
            <w:pPr>
              <w:pStyle w:val="NormalWeb"/>
              <w:spacing w:before="0" w:beforeAutospacing="0" w:after="0" w:line="33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2.7</w:t>
            </w:r>
          </w:p>
        </w:tc>
        <w:tc>
          <w:tcPr>
            <w:tcW w:w="1238" w:type="dxa"/>
            <w:tcBorders>
              <w:top w:val="single" w:sz="4" w:space="0" w:color="auto"/>
            </w:tcBorders>
            <w:hideMark/>
          </w:tcPr>
          <w:p w14:paraId="7C526E22" w14:textId="77777777" w:rsidR="00874F1A" w:rsidRPr="00A849A4" w:rsidRDefault="00874F1A" w:rsidP="00C55261">
            <w:pPr>
              <w:pStyle w:val="NormalWeb"/>
              <w:spacing w:before="0" w:beforeAutospacing="0" w:after="0" w:line="336" w:lineRule="atLeast"/>
              <w:jc w:val="center"/>
              <w:rPr>
                <w:rFonts w:ascii="Arial" w:hAnsi="Arial" w:cs="Arial"/>
                <w:color w:val="000000" w:themeColor="text1"/>
                <w:sz w:val="24"/>
                <w:szCs w:val="24"/>
              </w:rPr>
            </w:pPr>
          </w:p>
        </w:tc>
        <w:tc>
          <w:tcPr>
            <w:tcW w:w="1238" w:type="dxa"/>
            <w:tcBorders>
              <w:top w:val="single" w:sz="4" w:space="0" w:color="auto"/>
            </w:tcBorders>
          </w:tcPr>
          <w:p w14:paraId="101FF138" w14:textId="4C4B3651" w:rsidR="00874F1A" w:rsidRPr="00A849A4" w:rsidRDefault="00874F1A" w:rsidP="00C55261">
            <w:pPr>
              <w:pStyle w:val="NormalWeb"/>
              <w:spacing w:before="0" w:beforeAutospacing="0" w:after="0" w:line="336" w:lineRule="atLeast"/>
              <w:jc w:val="center"/>
              <w:rPr>
                <w:rFonts w:ascii="Times New Roman" w:hAnsi="Times New Roman"/>
                <w:color w:val="000000" w:themeColor="text1"/>
                <w:sz w:val="24"/>
                <w:szCs w:val="24"/>
              </w:rPr>
            </w:pPr>
            <w:r w:rsidRPr="00A849A4">
              <w:rPr>
                <w:rFonts w:ascii="Times New Roman" w:hAnsi="Times New Roman"/>
                <w:color w:val="000000" w:themeColor="text1"/>
                <w:sz w:val="24"/>
                <w:szCs w:val="24"/>
              </w:rPr>
              <w:t>2.38</w:t>
            </w:r>
          </w:p>
        </w:tc>
      </w:tr>
      <w:tr w:rsidR="00A849A4" w:rsidRPr="00A849A4" w14:paraId="20B18884" w14:textId="3475989B" w:rsidTr="0095269C">
        <w:trPr>
          <w:trHeight w:val="402"/>
          <w:jc w:val="center"/>
        </w:trPr>
        <w:tc>
          <w:tcPr>
            <w:tcW w:w="2165" w:type="dxa"/>
          </w:tcPr>
          <w:p w14:paraId="285BC48B" w14:textId="77777777" w:rsidR="00874F1A" w:rsidRPr="00A849A4" w:rsidRDefault="00874F1A" w:rsidP="00C55261">
            <w:pPr>
              <w:pStyle w:val="NormalWeb"/>
              <w:spacing w:before="0" w:beforeAutospacing="0" w:after="0" w:line="272" w:lineRule="atLeast"/>
              <w:rPr>
                <w:rFonts w:ascii="Times New Roman" w:hAnsi="Times New Roman"/>
                <w:color w:val="000000" w:themeColor="text1"/>
                <w:kern w:val="24"/>
                <w:sz w:val="24"/>
                <w:szCs w:val="24"/>
                <w:lang w:val="fr-FR"/>
              </w:rPr>
            </w:pPr>
            <w:r w:rsidRPr="00A849A4">
              <w:rPr>
                <w:rFonts w:ascii="Times New Roman" w:hAnsi="Times New Roman"/>
                <w:color w:val="000000" w:themeColor="text1"/>
                <w:kern w:val="24"/>
                <w:sz w:val="24"/>
                <w:szCs w:val="24"/>
                <w:lang w:val="fr-FR"/>
              </w:rPr>
              <w:t>+</w:t>
            </w:r>
            <w:proofErr w:type="spellStart"/>
            <w:r w:rsidRPr="00A849A4">
              <w:rPr>
                <w:rFonts w:ascii="Times New Roman" w:hAnsi="Times New Roman"/>
                <w:color w:val="000000" w:themeColor="text1"/>
                <w:kern w:val="24"/>
                <w:sz w:val="24"/>
                <w:szCs w:val="24"/>
                <w:lang w:val="fr-FR"/>
              </w:rPr>
              <w:t>hERG</w:t>
            </w:r>
            <w:proofErr w:type="spellEnd"/>
          </w:p>
        </w:tc>
        <w:tc>
          <w:tcPr>
            <w:tcW w:w="4507" w:type="dxa"/>
            <w:gridSpan w:val="4"/>
            <w:hideMark/>
          </w:tcPr>
          <w:p w14:paraId="638FDA2B" w14:textId="77777777" w:rsidR="00874F1A" w:rsidRPr="00A849A4" w:rsidRDefault="00874F1A" w:rsidP="00C55261">
            <w:pPr>
              <w:pStyle w:val="NormalWeb"/>
              <w:spacing w:before="0" w:beforeAutospacing="0" w:after="0" w:line="272" w:lineRule="atLeast"/>
              <w:jc w:val="center"/>
              <w:rPr>
                <w:rFonts w:ascii="Times New Roman" w:hAnsi="Times New Roman"/>
                <w:color w:val="000000" w:themeColor="text1"/>
                <w:sz w:val="24"/>
                <w:szCs w:val="24"/>
              </w:rPr>
            </w:pPr>
            <w:r w:rsidRPr="00A849A4">
              <w:rPr>
                <w:rFonts w:ascii="Times New Roman" w:hAnsi="Times New Roman"/>
                <w:color w:val="000000" w:themeColor="text1"/>
                <w:sz w:val="24"/>
                <w:szCs w:val="24"/>
              </w:rPr>
              <w:t>Not oriented</w:t>
            </w:r>
          </w:p>
        </w:tc>
        <w:tc>
          <w:tcPr>
            <w:tcW w:w="1238" w:type="dxa"/>
          </w:tcPr>
          <w:p w14:paraId="1E6C530B" w14:textId="6D24CD35" w:rsidR="00874F1A" w:rsidRPr="00A849A4" w:rsidRDefault="00874F1A" w:rsidP="00C55261">
            <w:pPr>
              <w:pStyle w:val="NormalWeb"/>
              <w:spacing w:before="0" w:beforeAutospacing="0" w:after="0" w:line="272" w:lineRule="atLeast"/>
              <w:jc w:val="center"/>
              <w:rPr>
                <w:rFonts w:ascii="Times New Roman" w:hAnsi="Times New Roman"/>
                <w:color w:val="000000" w:themeColor="text1"/>
                <w:sz w:val="24"/>
                <w:szCs w:val="24"/>
              </w:rPr>
            </w:pPr>
            <w:r w:rsidRPr="00A849A4">
              <w:rPr>
                <w:rFonts w:ascii="Times New Roman" w:hAnsi="Times New Roman"/>
                <w:color w:val="000000" w:themeColor="text1"/>
                <w:sz w:val="24"/>
                <w:szCs w:val="24"/>
              </w:rPr>
              <w:t>2.70</w:t>
            </w:r>
          </w:p>
        </w:tc>
      </w:tr>
      <w:tr w:rsidR="00874F1A" w:rsidRPr="00A849A4" w14:paraId="5810E0E0" w14:textId="3CBA9394" w:rsidTr="0095269C">
        <w:trPr>
          <w:trHeight w:val="277"/>
          <w:jc w:val="center"/>
        </w:trPr>
        <w:tc>
          <w:tcPr>
            <w:tcW w:w="2165" w:type="dxa"/>
            <w:tcBorders>
              <w:bottom w:val="single" w:sz="4" w:space="0" w:color="auto"/>
            </w:tcBorders>
          </w:tcPr>
          <w:p w14:paraId="55CEE680" w14:textId="77777777" w:rsidR="00874F1A" w:rsidRPr="00A849A4" w:rsidRDefault="00874F1A" w:rsidP="00C55261">
            <w:pPr>
              <w:pStyle w:val="NormalWeb"/>
              <w:spacing w:before="0" w:beforeAutospacing="0" w:after="0" w:line="256" w:lineRule="atLeast"/>
              <w:rPr>
                <w:rFonts w:ascii="Times New Roman" w:hAnsi="Times New Roman"/>
                <w:color w:val="000000" w:themeColor="text1"/>
                <w:kern w:val="24"/>
                <w:sz w:val="24"/>
                <w:szCs w:val="24"/>
                <w:lang w:val="fr-FR"/>
              </w:rPr>
            </w:pPr>
            <w:r w:rsidRPr="00A849A4">
              <w:rPr>
                <w:rFonts w:ascii="Times New Roman" w:hAnsi="Times New Roman"/>
                <w:color w:val="000000" w:themeColor="text1"/>
                <w:kern w:val="24"/>
                <w:sz w:val="24"/>
                <w:szCs w:val="24"/>
                <w:lang w:val="fr-FR"/>
              </w:rPr>
              <w:t>+Kv1.5</w:t>
            </w:r>
          </w:p>
        </w:tc>
        <w:tc>
          <w:tcPr>
            <w:tcW w:w="988" w:type="dxa"/>
            <w:tcBorders>
              <w:bottom w:val="single" w:sz="4" w:space="0" w:color="auto"/>
            </w:tcBorders>
            <w:hideMark/>
          </w:tcPr>
          <w:p w14:paraId="7D6D9F54" w14:textId="77777777" w:rsidR="00874F1A" w:rsidRPr="00A849A4" w:rsidRDefault="00874F1A" w:rsidP="00C55261">
            <w:pPr>
              <w:pStyle w:val="NormalWeb"/>
              <w:spacing w:before="0" w:beforeAutospacing="0" w:after="0" w:line="25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19.5</w:t>
            </w:r>
          </w:p>
        </w:tc>
        <w:tc>
          <w:tcPr>
            <w:tcW w:w="1238" w:type="dxa"/>
            <w:tcBorders>
              <w:bottom w:val="single" w:sz="4" w:space="0" w:color="auto"/>
            </w:tcBorders>
            <w:hideMark/>
          </w:tcPr>
          <w:p w14:paraId="718649C1" w14:textId="77777777" w:rsidR="00874F1A" w:rsidRPr="00A849A4" w:rsidRDefault="00874F1A" w:rsidP="00C55261">
            <w:pPr>
              <w:pStyle w:val="NormalWeb"/>
              <w:spacing w:before="0" w:beforeAutospacing="0" w:after="0" w:line="25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+3</w:t>
            </w:r>
          </w:p>
        </w:tc>
        <w:tc>
          <w:tcPr>
            <w:tcW w:w="1043" w:type="dxa"/>
            <w:tcBorders>
              <w:bottom w:val="single" w:sz="4" w:space="0" w:color="auto"/>
            </w:tcBorders>
            <w:hideMark/>
          </w:tcPr>
          <w:p w14:paraId="47C87510" w14:textId="77777777" w:rsidR="00874F1A" w:rsidRPr="00A849A4" w:rsidRDefault="00874F1A" w:rsidP="00C55261">
            <w:pPr>
              <w:pStyle w:val="NormalWeb"/>
              <w:spacing w:before="0" w:beforeAutospacing="0" w:after="0" w:line="25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2.7</w:t>
            </w:r>
          </w:p>
        </w:tc>
        <w:tc>
          <w:tcPr>
            <w:tcW w:w="1238" w:type="dxa"/>
            <w:tcBorders>
              <w:bottom w:val="single" w:sz="4" w:space="0" w:color="auto"/>
            </w:tcBorders>
            <w:hideMark/>
          </w:tcPr>
          <w:p w14:paraId="703FBBB4" w14:textId="77777777" w:rsidR="00874F1A" w:rsidRPr="00A849A4" w:rsidRDefault="00874F1A" w:rsidP="00C55261">
            <w:pPr>
              <w:pStyle w:val="NormalWeb"/>
              <w:spacing w:before="0" w:beforeAutospacing="0" w:after="0" w:line="256" w:lineRule="atLeast"/>
              <w:jc w:val="center"/>
              <w:rPr>
                <w:rFonts w:ascii="Arial" w:hAnsi="Arial" w:cs="Arial"/>
                <w:color w:val="000000" w:themeColor="text1"/>
                <w:sz w:val="24"/>
                <w:szCs w:val="24"/>
              </w:rPr>
            </w:pPr>
            <w:r w:rsidRPr="00A849A4">
              <w:rPr>
                <w:rFonts w:ascii="Times New Roman" w:hAnsi="Times New Roman"/>
                <w:color w:val="000000" w:themeColor="text1"/>
                <w:kern w:val="24"/>
                <w:sz w:val="24"/>
                <w:szCs w:val="24"/>
                <w:lang w:val="fr-FR"/>
              </w:rPr>
              <w:t>0</w:t>
            </w:r>
          </w:p>
        </w:tc>
        <w:tc>
          <w:tcPr>
            <w:tcW w:w="1238" w:type="dxa"/>
            <w:tcBorders>
              <w:bottom w:val="single" w:sz="4" w:space="0" w:color="auto"/>
            </w:tcBorders>
          </w:tcPr>
          <w:p w14:paraId="5CBC72A6" w14:textId="74DB3B5E" w:rsidR="00874F1A" w:rsidRPr="00A849A4" w:rsidRDefault="00874F1A" w:rsidP="00C55261">
            <w:pPr>
              <w:pStyle w:val="NormalWeb"/>
              <w:spacing w:before="0" w:beforeAutospacing="0" w:after="0" w:line="256" w:lineRule="atLeast"/>
              <w:jc w:val="center"/>
              <w:rPr>
                <w:rFonts w:ascii="Times New Roman" w:hAnsi="Times New Roman"/>
                <w:color w:val="000000" w:themeColor="text1"/>
                <w:kern w:val="24"/>
                <w:sz w:val="24"/>
                <w:szCs w:val="24"/>
                <w:lang w:val="fr-FR"/>
              </w:rPr>
            </w:pPr>
            <w:r w:rsidRPr="00A849A4">
              <w:rPr>
                <w:rFonts w:ascii="Times New Roman" w:hAnsi="Times New Roman"/>
                <w:color w:val="000000" w:themeColor="text1"/>
                <w:kern w:val="24"/>
                <w:sz w:val="24"/>
                <w:szCs w:val="24"/>
                <w:lang w:val="fr-FR"/>
              </w:rPr>
              <w:t>2.07</w:t>
            </w:r>
          </w:p>
        </w:tc>
      </w:tr>
    </w:tbl>
    <w:p w14:paraId="1A8FCE37" w14:textId="77777777" w:rsidR="00AD6979" w:rsidRPr="00A849A4" w:rsidRDefault="00AD6979" w:rsidP="00AD6979">
      <w:pPr>
        <w:spacing w:after="0" w:line="360" w:lineRule="auto"/>
        <w:jc w:val="both"/>
        <w:rPr>
          <w:rFonts w:ascii="Times New Roman" w:hAnsi="Times New Roman"/>
          <w:b/>
          <w:bCs/>
          <w:color w:val="000000" w:themeColor="text1"/>
          <w:sz w:val="24"/>
          <w:szCs w:val="24"/>
          <w:lang w:val="en-CA"/>
        </w:rPr>
      </w:pPr>
    </w:p>
    <w:p w14:paraId="0F4FB47C" w14:textId="5BF5AE37" w:rsidR="00827EA6" w:rsidRPr="00A849A4" w:rsidRDefault="00AD6979" w:rsidP="00E36138">
      <w:pPr>
        <w:pStyle w:val="NormalWeb"/>
        <w:spacing w:before="0" w:beforeAutospacing="0" w:after="0" w:line="480" w:lineRule="auto"/>
        <w:ind w:firstLine="360"/>
        <w:jc w:val="both"/>
        <w:rPr>
          <w:rFonts w:ascii="Times New Roman" w:hAnsi="Times New Roman"/>
          <w:color w:val="000000" w:themeColor="text1"/>
          <w:sz w:val="24"/>
          <w:szCs w:val="24"/>
          <w:lang w:val="en-CA"/>
        </w:rPr>
      </w:pPr>
      <w:r w:rsidRPr="00A849A4">
        <w:rPr>
          <w:rFonts w:ascii="Times New Roman" w:hAnsi="Times New Roman"/>
          <w:color w:val="000000" w:themeColor="text1"/>
          <w:sz w:val="24"/>
          <w:szCs w:val="24"/>
          <w:lang w:val="en-CA"/>
        </w:rPr>
        <w:t>Because</w:t>
      </w:r>
      <w:r w:rsidR="00D70D24" w:rsidRPr="00A849A4">
        <w:rPr>
          <w:rFonts w:ascii="Times New Roman" w:hAnsi="Times New Roman"/>
          <w:color w:val="000000" w:themeColor="text1"/>
          <w:sz w:val="24"/>
          <w:szCs w:val="24"/>
          <w:lang w:val="en-CA"/>
        </w:rPr>
        <w:t xml:space="preserve"> the activity of a number of </w:t>
      </w:r>
      <w:r w:rsidRPr="00A849A4">
        <w:rPr>
          <w:rFonts w:ascii="Times New Roman" w:hAnsi="Times New Roman"/>
          <w:color w:val="000000" w:themeColor="text1"/>
          <w:sz w:val="24"/>
          <w:szCs w:val="24"/>
          <w:lang w:val="en-CA"/>
        </w:rPr>
        <w:t>potassium</w:t>
      </w:r>
      <w:r w:rsidR="00D70D24" w:rsidRPr="00A849A4">
        <w:rPr>
          <w:rFonts w:ascii="Times New Roman" w:hAnsi="Times New Roman"/>
          <w:color w:val="000000" w:themeColor="text1"/>
          <w:sz w:val="24"/>
          <w:szCs w:val="24"/>
          <w:lang w:val="en-CA"/>
        </w:rPr>
        <w:t xml:space="preserve"> channels </w:t>
      </w:r>
      <w:r w:rsidR="004F2C53" w:rsidRPr="00A849A4">
        <w:rPr>
          <w:rFonts w:ascii="Times New Roman" w:hAnsi="Times New Roman"/>
          <w:color w:val="000000" w:themeColor="text1"/>
          <w:sz w:val="24"/>
          <w:szCs w:val="24"/>
          <w:lang w:val="en-CA"/>
        </w:rPr>
        <w:fldChar w:fldCharType="begin" w:fldLock="1"/>
      </w:r>
      <w:r w:rsidR="00A205D6" w:rsidRPr="00A849A4">
        <w:rPr>
          <w:rFonts w:ascii="Times New Roman" w:hAnsi="Times New Roman"/>
          <w:color w:val="000000" w:themeColor="text1"/>
          <w:sz w:val="24"/>
          <w:szCs w:val="24"/>
          <w:lang w:val="en-CA"/>
        </w:rPr>
        <w:instrText>ADDIN CSL_CITATION { "citationItems" : [ { "id" : "ITEM-1", "itemData" : { "DOI" : "10.1016/S0006-3495(03)74797-3", "ISBN" : "0006-3495 (Print)", "ISSN" : "00063495", "PMID" : "14645072", "abstract" : "Fluorescence quenching methods have been used to study interactions of anionic phospholipids with the potassium channel KcsA from Streptomyces lividans. Quenching of the Trp fluorescence of KcsA reconstituted into mixtures of dioleoylphosphatidylcholine (DOPC) and an anionic phospholipid with dibromostearoyl chains is more marked at low mole fractions of the brominated anionic phospholipid than is quenching in mixtures of dibromostearoylphosphatidylcholine and nonbrominated anionic lipid. The quenching data are consistent with two classes of binding site for lipid on KcsA, one set corresponding to annular binding sites around KcsA to which DOPC and two-chain anionic phospholipids bind with similar affinities, the other set (non-annular sites) corresponding to sites at which anionic phospholipids can bind but from which DOPC is either excluded or binds with very low affinity. The binding constant for tetraoleoylcardiolipin at the annular sites is significantly less than that for DOPC, being comparable to that for dioleoylphosphatidylethanolamine. Tetraoleoylcardiolipin binds with highest affinity to the non-annular sites, the affinity for dioleoylphosphatidylglycerol being the lowest. The affinity for dioleoylphosphatidylserine decreases at high ionic strength, suggesting that electrostatic interactions between the anionic phospholipid headgroup and positively charged residues on KcsA are important for binding at the non-annular site. The effect of ionic strength on the binding of phosphatidic acid is less marked than on phosphatidylserine. The value of the binding constant for the non-annular site depends on the extent of Trp fluorescence quenching following from binding at the non-annular site. It is suggested that the non-annular site to which binding is detected in the fluorescence quenching experiments corresponds to the binding site for phosphatidylglycerol detected at monomer-monomer interfaces in x-ray diffraction studies.", "author" : [ { "dropping-particle" : "", "family" : "Alvis", "given" : "Simon J", "non-dropping-particle" : "", "parse-names" : false, "suffix" : "" }, { "dropping-particle" : "", "family" : "Williamson", "given" : "Ian M", "non-dropping-particle" : "", "parse-names" : false, "suffix" : "" }, { "dropping-particle" : "", "family" : "East", "given" : "J Malcolm", "non-dropping-particle" : "", "parse-names" : false, "suffix" : "" }, { "dropping-particle" : "", "family" : "Lee", "given" : "Anthony G", "non-dropping-particle" : "", "parse-names" : false, "suffix" : "" } ], "container-title" : "Biophysical journal", "id" : "ITEM-1", "issued" : { "date-parts" : [ [ "2003" ] ] }, "page" : "3828-3838", "title" : "Interactions of anionic phospholipids and phosphatidylethanolamine with the potassium channel KcsA.", "type" : "article-journal", "volume" : "85" }, "uris" : [ "http://www.mendeley.com/documents/?uuid=5754356c-6495-46ef-928a-edefed188cb3" ] }, { "id" : "ITEM-2", "itemData" : { "DOI" : "10.1016/S0005-2736(03)00056-7", "ISBN" : "4423805944", "ISSN" : "00052736", "PMID" : "12729927", "abstract" : "Lipid molecules bound to membrane proteins are resolved in some high-resolution structures of membrane proteins. An analysis of these structures provides a framework within which to analyse the nature of lipid-protein interactions within membranes. Membrane proteins are surrounded by a shell or annulus of lipid molecules, equivalent to the solvent layer surrounding a water-soluble protein. The lipid bilayer extends right up to the membrane protein, with a uniform thickness around the protein. The surface of a membrane protein contains many shallow grooves and protrusions to which the fatty acyl chains of the surrounding lipids conform to provide tight packing into the membrane. An individual lipid molecule will remain in the annular shell around a protein for only a short period of time. Binding to the annular shell shows relatively little structural specificity. As well as the annular lipid, there is evidence for other lipid molecules bound between the transmembrane ??-helices of the protein; these lipids are referred to as non-annular lipids. The average thickness of the hydrophobic domain of a membrane protein is about 29 ??, with a few proteins having significantly smaller or greater thicknesses than the average. Hydrophobic mismatch between a membrane protein and the surrounding lipid bilayer generally leads to only small changes in membrane thickness. Possible adaptations in the protein to minimise mismatch include tilting of the helices and rotation of side chains at the ends of the helices. Packing of transmembrane ??-helices is dependent on the chain length of the surrounding phospholipids. The function of membrane proteins is dependent on the thickness of the surrounding lipid bilayer, sometimes on the presence of specific, usually anionic, phospholipids, and sometimes on the phase of the phospholipid. ?? 2003 Elsevier Science B.V. All rights reserved.", "author" : [ { "dropping-particle" : "", "family" : "Lee", "given" : "Anthony G", "non-dropping-particle" : "", "parse-names" : false, "suffix" : "" } ], "container-title" : "Biochimica et Biophysica Acta - Biomembranes", "id" : "ITEM-2", "issued" : { "date-parts" : [ [ "2003" ] ] }, "number-of-pages" : "1-40", "title" : "Lipid-protein interactions in biological membranes: A structural perspective", "type" : "book", "volume" : "1612" }, "uris" : [ "http://www.mendeley.com/documents/?uuid=6da901b6-2d8b-4cec-9731-e32331209afa" ] }, { "id" : "ITEM-3", "itemData" : { "DOI" : "10.1016/j.bbamem.2004.05.012", "author" : [ { "dropping-particle" : "", "family" : "Lee", "given" : "Anthony G", "non-dropping-particle" : "", "parse-names" : false, "suffix" : "" } ], "id" : "ITEM-3", "issued" : { "date-parts" : [ [ "2004" ] ] }, "page" : "62-87", "title" : "How lipids affect the activities of integral membrane proteins", "type" : "article-journal", "volume" : "1666" }, "uris" : [ "http://www.mendeley.com/documents/?uuid=88f0d898-ae3a-4f72-87b6-62fa4f15c999" ] }, { "id" : "ITEM-4", "itemData" : { "DOI" : "10.1016/j.bbamem.2011.09.017", "ISSN" : "0006-3002", "PMID" : "21963409", "abstract" : "The activity of the potassium channel KcsA is tightly regulated through the interactions of anionic lipids with high-affinity non-annular lipid binding sites located at the interface between the channel's subunits. Here we present solid-state phosphorous NMR studies that resolve the negatively charged lipid phosphatidylglycerol within the non-annular lipid-binding site. Perturbations in chemical shift observed upon the binding of phosphatidylglycerol are indicative of the interaction of positively charged sidechains within the non-annular binding site and the negatively charged lipid headgroup. Site directed mutagenesis studies have attributed these charge interactions to R64 and R89. Functionally the removal of the positive charges from R64 and R89 appears to act synergistically to reduce the probability of channel opening.", "author" : [ { "dropping-particle" : "", "family" : "Marius", "given" : "Phedra", "non-dropping-particle" : "", "parse-names" : false, "suffix" : "" }, { "dropping-particle" : "", "family" : "Planque", "given" : "Maurits R R", "non-dropping-particle" : "de", "parse-names" : false, "suffix" : "" }, { "dropping-particle" : "", "family" : "Williamson", "given" : "Philip T F", "non-dropping-particle" : "", "parse-names" : false, "suffix" : "" } ], "container-title" : "Biochimica et biophysica acta", "id" : "ITEM-4", "issued" : { "date-parts" : [ [ "2012", "1" ] ] }, "page" : "90-96", "publisher" : "Elsevier B.V.", "title" : "Probing the interaction of lipids with the non-annular binding sites of the potassium channel KcsA by magic-angle spinning NMR.", "type" : "article-journal", "volume" : "1818" }, "uris" : [ "http://www.mendeley.com/documents/?uuid=11209af4-6482-446e-820b-e6910e627bfd" ] }, { "id" : "ITEM-5", "itemData" : { "DOI" : "10.1529/biophysj.107.117507", "ISSN" : "1542-0086", "PMID" : "18024500", "abstract" : "In addition to the annular or boundary lipids that surround the transmembrane surface of the potassium channel KcsA from Streptomyces lividans, x-ray crystallographic studies have detected one anionic lipid molecule bound at each protein-protein interface in the homotetrameric structure, at sites referred to as nonannular sites. The binding constant for phosphatidylglycerol at the nonannular sites has been determined using fluorescence quenching methods with a mutant of KcsA lacking the normal three lipid-exposed Trp residues. Binding is weak, with a binding constant of 0.42 +/- 0.06 in units of mol fraction, implying that the nonannular sites will only be approximately 70% occupied in bilayers of 100% phosphatidylglycerol. However, the nonannular sites show high selectivity for anionic lipids over zwitterionic lipids, and it is suggested that a change in packing at the protein-protein interface leads to a closing of the nonannular binding site in the unbound state. Increasing the anionic lipid content of the membrane leads to a large increase in open channel probability, from approximately 2.5% in the presence of 25 mol % phosphatidylglycerol to approximately 62% in 100 mol % phosphatidylglycerol. The relationship between open channel probability and phosphatidylglycerol content shows cooperativity. The data are consistent with a model in which three or four of the four nonannular sites in the KcsA homotetramer have to be occupied by anionic lipid for the channel to open. The conductance of the open channel increases with increasing concentration of anionic lipid, an effect possibly due to effects of anionic lipid on the concentration of K(+) close to the membrane surface.", "author" : [ { "dropping-particle" : "", "family" : "Marius", "given" : "Phedra", "non-dropping-particle" : "", "parse-names" : false, "suffix" : "" }, { "dropping-particle" : "", "family" : "Zagnoni", "given" : "Michele", "non-dropping-particle" : "", "parse-names" : false, "suffix" : "" }, { "dropping-particle" : "", "family" : "Sandison", "given" : "Mairi E", "non-dropping-particle" : "", "parse-names" : false, "suffix" : "" }, { "dropping-particle" : "", "family" : "East", "given" : "J Malcolm", "non-dropping-particle" : "", "parse-names" : false, "suffix" : "" }, { "dropping-particle" : "", "family" : "Morgan", "given" : "Hywel", "non-dropping-particle" : "", "parse-names" : false, "suffix" : "" }, { "dropping-particle" : "", "family" : "Lee", "given" : "Anthony G", "non-dropping-particle" : "", "parse-names" : false, "suffix" : "" } ], "container-title" : "Biophysical journal", "id" : "ITEM-5", "issued" : { "date-parts" : [ [ "2008", "3", "1" ] ] }, "page" : "1689-98", "title" : "Binding of anionic lipids to at least three nonannular sites on the potassium channel KcsA is required for channel opening.", "type" : "article-journal", "volume" : "94" }, "uris" : [ "http://www.mendeley.com/documents/?uuid=0b856588-ac52-402e-a37d-5e8f5f3fdc11" ] }, { "id" : "ITEM-6", "itemData" : { "DOI" : "10.1073/pnas.1305167110", "ISBN" : "1091-6490 (Electronic)\\r0027-8424 (Linking)", "ISSN" : "1091-6490", "PMID" : "23861489", "abstract" : "Voltage-gated ion channels generate dynamic ionic currents that are vital to the physiological functions of many tissues. These proteins contain separate voltage-sensing domains, which detect changes in transmembrane voltage, and pore domains, which conduct ions. Coupling of voltage sensing and pore opening is critical to the channel function and has been modeled as a protein-protein interaction between the two domains. Here, we show that coupling in Kv7.1 channels requires the lipid phosphatidylinositol 4,5-bisphosphate (PIP2). We found that voltage-sensing domain activation failed to open the pore in the absence of PIP2. This result is due to loss of coupling because PIP2 was also required for pore opening to affect voltage-sensing domain activation. We identified a critical site for PIP2-dependent coupling at the interface between the voltage-sensing domain and the pore domain. This site is actually a conserved lipid-binding site among different K(+) channels, suggesting that lipids play an important role in coupling in many ion channels.", "author" : [ { "dropping-particle" : "", "family" : "Zaydman", "given" : "Mark A", "non-dropping-particle" : "", "parse-names" : false, "suffix" : "" }, { "dropping-particle" : "", "family" : "Silva", "given" : "Jonathan R", "non-dropping-particle" : "", "parse-names" : false, "suffix" : "" }, { "dropping-particle" : "", "family" : "Delaloye", "given" : "Kelli", "non-dropping-particle" : "", "parse-names" : false, "suffix" : "" }, { "dropping-particle" : "", "family" : "Li", "given" : "Yang", "non-dropping-particle" : "", "parse-names" : false, "suffix" : "" }, { "dropping-particle" : "", "family" : "Liang", "given" : "Hongwu", "non-dropping-particle" : "", "parse-names" : false, "suffix" : "" }, { "dropping-particle" : "", "family" : "Larsson", "given" : "H Peter", "non-dropping-particle" : "", "parse-names" : false, "suffix" : "" }, { "dropping-particle" : "", "family" : "Shi", "given" : "Jingyi", "non-dropping-particle" : "", "parse-names" : false, "suffix" : "" }, { "dropping-particle" : "", "family" : "Cui", "given" : "Jianmin", "non-dropping-particle" : "", "parse-names" : false, "suffix" : "" } ], "container-title" : "Proceedings of the National Academy of Sciences of the United States of America", "id" : "ITEM-6", "issue" : "32", "issued" : { "date-parts" : [ [ "2013" ] ] }, "page" : "13180-5", "title" : "Kv7.1 ion channels require a lipid to couple voltage sensing to pore opening.", "type" : "article-journal", "volume" : "110" }, "uris" : [ "http://www.mendeley.com/documents/?uuid=394874fe-75ce-4da4-a173-4637bf1240c5" ] }, { "id" : "ITEM-7", "itemData" : { "DOI" : "10.3389/fphys.2014.00195", "author" : [ { "dropping-particle" : "", "family" : "Zaydman", "given" : "Mark A", "non-dropping-particle" : "", "parse-names" : false, "suffix" : "" }, { "dropping-particle" : "", "family" : "Cui", "given" : "Jianmin", "non-dropping-particle" : "", "parse-names" : false, "suffix" : "" } ], "container-title" : "Frontiers in physiologysiology", "id" : "ITEM-7", "issue" : "195", "issued" : { "date-parts" : [ [ "2014" ] ] }, "page" : "1-11", "title" : "PIP2 regulation of KCNQ channels: biophysical and molecular mechanisms for lipid modulation of voltage-dependent gating", "type" : "article-journal", "volume" : "5" }, "uris" : [ "http://www.mendeley.com/documents/?uuid=78f17e1b-339c-4eaa-9968-c2dd92fe4586" ] }, { "id" : "ITEM-8", "itemData" : { "DOI" : "10.7554/eLife.04366", "ISSN" : "2050-084X", "author" : [ { "dropping-particle" : "", "family" : "Hite", "given" : "Richard K", "non-dropping-particle" : "", "parse-names" : false, "suffix" : "" }, { "dropping-particle" : "", "family" : "Butterwick", "given" : "Joel a", "non-dropping-particle" : "", "parse-names" : false, "suffix" : "" }, { "dropping-particle" : "", "family" : "MacKinnon", "given" : "Roderick", "non-dropping-particle" : "", "parse-names" : false, "suffix" : "" } ], "container-title" : "eLife", "id" : "ITEM-8", "issued" : { "date-parts" : [ [ "2014" ] ] }, "page" : "1-13", "title" : "Phosphatidic acid modulation of Kv channel voltage sensor function", "type" : "article-journal", "volume" : "3" }, "uris" : [ "http://www.mendeley.com/documents/?uuid=e967a805-60d8-4673-9a63-03dd9e41b356" ] } ], "mendeley" : { "formattedCitation" : "(Alvis et al., 2003; Hite et al., 2014; Lee, 2003, 2004; Marius et al., 2008, 2012; Zaydman &amp; Cui, 2014; Zaydman et al., 2013)" }, "properties" : { "noteIndex" : 0 }, "schema" : "https://github.com/citation-style-language/schema/raw/master/csl-citation.json" }</w:instrText>
      </w:r>
      <w:r w:rsidR="004F2C53" w:rsidRPr="00A849A4">
        <w:rPr>
          <w:rFonts w:ascii="Times New Roman" w:hAnsi="Times New Roman"/>
          <w:color w:val="000000" w:themeColor="text1"/>
          <w:sz w:val="24"/>
          <w:szCs w:val="24"/>
          <w:lang w:val="en-CA"/>
        </w:rPr>
        <w:fldChar w:fldCharType="separate"/>
      </w:r>
      <w:r w:rsidR="00A205D6" w:rsidRPr="00A849A4">
        <w:rPr>
          <w:rFonts w:ascii="Times New Roman" w:hAnsi="Times New Roman"/>
          <w:noProof/>
          <w:color w:val="000000" w:themeColor="text1"/>
          <w:sz w:val="24"/>
          <w:szCs w:val="24"/>
          <w:lang w:val="en-CA"/>
        </w:rPr>
        <w:t>(Alvis et al., 2003; Hite et al., 2014; Lee, 2003, 2004; Marius et al., 2008, 2012; Zaydman &amp; Cui, 2014; Zaydman et al., 2013)</w:t>
      </w:r>
      <w:r w:rsidR="004F2C53" w:rsidRPr="00A849A4">
        <w:rPr>
          <w:rFonts w:ascii="Times New Roman" w:hAnsi="Times New Roman"/>
          <w:color w:val="000000" w:themeColor="text1"/>
          <w:sz w:val="24"/>
          <w:szCs w:val="24"/>
          <w:lang w:val="en-CA"/>
        </w:rPr>
        <w:fldChar w:fldCharType="end"/>
      </w:r>
      <w:r w:rsidR="004F2C53" w:rsidRPr="00A849A4">
        <w:rPr>
          <w:rFonts w:ascii="Times New Roman" w:hAnsi="Times New Roman"/>
          <w:color w:val="000000" w:themeColor="text1"/>
          <w:sz w:val="24"/>
          <w:szCs w:val="24"/>
          <w:lang w:val="en-CA"/>
        </w:rPr>
        <w:t xml:space="preserve"> </w:t>
      </w:r>
      <w:r w:rsidRPr="00A849A4">
        <w:rPr>
          <w:rFonts w:ascii="Times New Roman" w:hAnsi="Times New Roman"/>
          <w:color w:val="000000" w:themeColor="text1"/>
          <w:sz w:val="24"/>
          <w:szCs w:val="24"/>
          <w:lang w:val="en-CA"/>
        </w:rPr>
        <w:t>is</w:t>
      </w:r>
      <w:r w:rsidR="00D70D24" w:rsidRPr="00A849A4">
        <w:rPr>
          <w:rFonts w:ascii="Times New Roman" w:hAnsi="Times New Roman"/>
          <w:color w:val="000000" w:themeColor="text1"/>
          <w:sz w:val="24"/>
          <w:szCs w:val="24"/>
          <w:lang w:val="en-CA"/>
        </w:rPr>
        <w:t xml:space="preserve"> known to be influenced by the presence of anionic lipids within the membrane</w:t>
      </w:r>
      <w:r w:rsidR="004F2C53" w:rsidRPr="00A849A4">
        <w:rPr>
          <w:rFonts w:ascii="Times New Roman" w:hAnsi="Times New Roman"/>
          <w:color w:val="000000" w:themeColor="text1"/>
          <w:sz w:val="24"/>
          <w:szCs w:val="24"/>
          <w:lang w:val="en-CA"/>
        </w:rPr>
        <w:t>,</w:t>
      </w:r>
      <w:r w:rsidR="00D70D24" w:rsidRPr="00A849A4">
        <w:rPr>
          <w:rFonts w:ascii="Times New Roman" w:hAnsi="Times New Roman"/>
          <w:color w:val="000000" w:themeColor="text1"/>
          <w:sz w:val="24"/>
          <w:szCs w:val="24"/>
          <w:lang w:val="en-CA"/>
        </w:rPr>
        <w:t xml:space="preserve"> the PHs were reconstituted into </w:t>
      </w:r>
      <w:r w:rsidR="00C75885" w:rsidRPr="00A849A4">
        <w:rPr>
          <w:rFonts w:ascii="Times New Roman" w:hAnsi="Times New Roman"/>
          <w:color w:val="000000" w:themeColor="text1"/>
          <w:sz w:val="24"/>
          <w:szCs w:val="24"/>
          <w:lang w:val="en-CA"/>
        </w:rPr>
        <w:t xml:space="preserve">DMPC/DMPS/DPC </w:t>
      </w:r>
      <w:proofErr w:type="spellStart"/>
      <w:r w:rsidR="00C75885" w:rsidRPr="00A849A4">
        <w:rPr>
          <w:rFonts w:ascii="Times New Roman" w:hAnsi="Times New Roman"/>
          <w:color w:val="000000" w:themeColor="text1"/>
          <w:sz w:val="24"/>
          <w:szCs w:val="24"/>
          <w:lang w:val="en-CA"/>
        </w:rPr>
        <w:t>bicelles</w:t>
      </w:r>
      <w:proofErr w:type="spellEnd"/>
      <w:r w:rsidR="00C75885" w:rsidRPr="00A849A4">
        <w:rPr>
          <w:rFonts w:ascii="Times New Roman" w:hAnsi="Times New Roman"/>
          <w:color w:val="000000" w:themeColor="text1"/>
          <w:sz w:val="24"/>
          <w:szCs w:val="24"/>
          <w:lang w:val="en-CA"/>
        </w:rPr>
        <w:t xml:space="preserve"> with a q ratio of 2</w:t>
      </w:r>
      <w:r w:rsidR="00F8771A" w:rsidRPr="00A849A4">
        <w:rPr>
          <w:rFonts w:ascii="Times New Roman" w:hAnsi="Times New Roman"/>
          <w:color w:val="000000" w:themeColor="text1"/>
          <w:sz w:val="24"/>
          <w:szCs w:val="24"/>
          <w:lang w:val="en-CA"/>
        </w:rPr>
        <w:t>,</w:t>
      </w:r>
      <w:r w:rsidR="00C75885" w:rsidRPr="00A849A4">
        <w:rPr>
          <w:rFonts w:ascii="Times New Roman" w:hAnsi="Times New Roman"/>
          <w:color w:val="000000" w:themeColor="text1"/>
          <w:sz w:val="24"/>
          <w:szCs w:val="24"/>
          <w:lang w:val="en-CA"/>
        </w:rPr>
        <w:t xml:space="preserve"> but in which DMPC was replaced by </w:t>
      </w:r>
      <w:r w:rsidR="00160D53" w:rsidRPr="00A849A4">
        <w:rPr>
          <w:rFonts w:ascii="Times New Roman" w:hAnsi="Times New Roman"/>
          <w:color w:val="000000" w:themeColor="text1"/>
          <w:sz w:val="24"/>
          <w:szCs w:val="24"/>
          <w:lang w:val="en-CA"/>
        </w:rPr>
        <w:t>1</w:t>
      </w:r>
      <w:r w:rsidR="00C75885" w:rsidRPr="00A849A4">
        <w:rPr>
          <w:rFonts w:ascii="Times New Roman" w:hAnsi="Times New Roman"/>
          <w:color w:val="000000" w:themeColor="text1"/>
          <w:sz w:val="24"/>
          <w:szCs w:val="24"/>
          <w:lang w:val="en-CA"/>
        </w:rPr>
        <w:t xml:space="preserve">0 </w:t>
      </w:r>
      <w:proofErr w:type="spellStart"/>
      <w:r w:rsidR="00C75885" w:rsidRPr="00A849A4">
        <w:rPr>
          <w:rFonts w:ascii="Times New Roman" w:hAnsi="Times New Roman"/>
          <w:color w:val="000000" w:themeColor="text1"/>
          <w:sz w:val="24"/>
          <w:szCs w:val="24"/>
          <w:lang w:val="en-CA"/>
        </w:rPr>
        <w:t>mol</w:t>
      </w:r>
      <w:proofErr w:type="spellEnd"/>
      <w:r w:rsidR="00C75885" w:rsidRPr="00A849A4">
        <w:rPr>
          <w:rFonts w:ascii="Times New Roman" w:hAnsi="Times New Roman"/>
          <w:color w:val="000000" w:themeColor="text1"/>
          <w:sz w:val="24"/>
          <w:szCs w:val="24"/>
          <w:lang w:val="en-CA"/>
        </w:rPr>
        <w:t>% DMPS (1.8:0.2:1).</w:t>
      </w:r>
      <w:r w:rsidR="00D70D24" w:rsidRPr="00A849A4">
        <w:rPr>
          <w:rFonts w:ascii="Times New Roman" w:hAnsi="Times New Roman"/>
          <w:color w:val="000000" w:themeColor="text1"/>
          <w:sz w:val="24"/>
          <w:szCs w:val="24"/>
          <w:lang w:val="en-CA"/>
        </w:rPr>
        <w:t xml:space="preserve"> </w:t>
      </w:r>
      <w:r w:rsidR="006B2174" w:rsidRPr="00A849A4">
        <w:rPr>
          <w:rFonts w:ascii="Times New Roman" w:hAnsi="Times New Roman"/>
          <w:color w:val="000000" w:themeColor="text1"/>
          <w:sz w:val="24"/>
          <w:szCs w:val="24"/>
          <w:lang w:val="en-CA"/>
        </w:rPr>
        <w:t xml:space="preserve">PC and PS are miscible </w:t>
      </w:r>
      <w:r w:rsidR="00E14495" w:rsidRPr="00A849A4">
        <w:rPr>
          <w:rFonts w:ascii="Times New Roman" w:hAnsi="Times New Roman"/>
          <w:color w:val="000000" w:themeColor="text1"/>
          <w:sz w:val="24"/>
          <w:szCs w:val="24"/>
          <w:lang w:val="en-CA"/>
        </w:rPr>
        <w:fldChar w:fldCharType="begin"/>
      </w:r>
      <w:r w:rsidR="00430C75" w:rsidRPr="00A849A4">
        <w:rPr>
          <w:rFonts w:ascii="Times New Roman" w:hAnsi="Times New Roman"/>
          <w:color w:val="000000" w:themeColor="text1"/>
          <w:sz w:val="24"/>
          <w:szCs w:val="24"/>
          <w:lang w:val="en-CA"/>
        </w:rPr>
        <w:instrText xml:space="preserve"> ADDIN EN.CITE &lt;EndNote&gt;&lt;Cite&gt;&lt;Author&gt;Silvius&lt;/Author&gt;&lt;Year&gt;1984&lt;/Year&gt;&lt;RecNum&gt;2060&lt;/RecNum&gt;&lt;DisplayText&gt;(Silvius and Gagne 1984)&lt;/DisplayText&gt;&lt;record&gt;&lt;rec-number&gt;2060&lt;/rec-number&gt;&lt;foreign-keys&gt;&lt;key app="EN" db-id="d5asf9aad5rdaxestptv5tzlx5fw0xx9pdw9"&gt;2060&lt;/key&gt;&lt;/foreign-keys&gt;&lt;ref-type name="Journal Article"&gt;17&lt;/ref-type&gt;&lt;contributors&gt;&lt;authors&gt;&lt;author&gt;Silvius, John R.&lt;/author&gt;&lt;author&gt;Gagne, Jeannine&lt;/author&gt;&lt;/authors&gt;&lt;/contributors&gt;&lt;titles&gt;&lt;title&gt;Calcium-induced fusion and lateral phase separations in phosphatidylcholine-phosphatidylserine vesicles. Correlation by calorimetric and fusion measurements&lt;/title&gt;&lt;secondary-title&gt;Biochemistry&lt;/secondary-title&gt;&lt;/titles&gt;&lt;periodical&gt;&lt;full-title&gt;Biochemistry&lt;/full-title&gt;&lt;/periodical&gt;&lt;pages&gt;3241-3247&lt;/pages&gt;&lt;volume&gt;23&lt;/volume&gt;&lt;number&gt;14&lt;/number&gt;&lt;dates&gt;&lt;year&gt;1984&lt;/year&gt;&lt;/dates&gt;&lt;publisher&gt;American Chemical Society&lt;/publisher&gt;&lt;urls&gt;&lt;related-urls&gt;&lt;url&gt;http://dx.doi.org/10.1021/bi00309a019 &lt;/url&gt;&lt;/related-urls&gt;&lt;/urls&gt;&lt;/record&gt;&lt;/Cite&gt;&lt;/EndNote&gt;</w:instrText>
      </w:r>
      <w:r w:rsidR="00E14495" w:rsidRPr="00A849A4">
        <w:rPr>
          <w:rFonts w:ascii="Times New Roman" w:hAnsi="Times New Roman"/>
          <w:color w:val="000000" w:themeColor="text1"/>
          <w:sz w:val="24"/>
          <w:szCs w:val="24"/>
          <w:lang w:val="en-CA"/>
        </w:rPr>
        <w:fldChar w:fldCharType="separate"/>
      </w:r>
      <w:r w:rsidR="00E14495" w:rsidRPr="00A849A4">
        <w:rPr>
          <w:rFonts w:ascii="Times New Roman" w:hAnsi="Times New Roman"/>
          <w:noProof/>
          <w:color w:val="000000" w:themeColor="text1"/>
          <w:sz w:val="24"/>
          <w:szCs w:val="24"/>
          <w:lang w:val="en-CA"/>
        </w:rPr>
        <w:t>(</w:t>
      </w:r>
      <w:hyperlink w:anchor="_ENREF_37" w:tooltip="Silvius, 1984 #2060" w:history="1">
        <w:r w:rsidR="0095269C" w:rsidRPr="00A849A4">
          <w:rPr>
            <w:rFonts w:ascii="Times New Roman" w:hAnsi="Times New Roman"/>
            <w:noProof/>
            <w:color w:val="000000" w:themeColor="text1"/>
            <w:sz w:val="24"/>
            <w:szCs w:val="24"/>
            <w:lang w:val="en-CA"/>
          </w:rPr>
          <w:t>Silvius and Gagne 1984</w:t>
        </w:r>
      </w:hyperlink>
      <w:r w:rsidR="00E14495" w:rsidRPr="00A849A4">
        <w:rPr>
          <w:rFonts w:ascii="Times New Roman" w:hAnsi="Times New Roman"/>
          <w:noProof/>
          <w:color w:val="000000" w:themeColor="text1"/>
          <w:sz w:val="24"/>
          <w:szCs w:val="24"/>
          <w:lang w:val="en-CA"/>
        </w:rPr>
        <w:t>)</w:t>
      </w:r>
      <w:r w:rsidR="00E14495" w:rsidRPr="00A849A4">
        <w:rPr>
          <w:rFonts w:ascii="Times New Roman" w:hAnsi="Times New Roman"/>
          <w:color w:val="000000" w:themeColor="text1"/>
          <w:sz w:val="24"/>
          <w:szCs w:val="24"/>
          <w:lang w:val="en-CA"/>
        </w:rPr>
        <w:fldChar w:fldCharType="end"/>
      </w:r>
      <w:r w:rsidR="006B2174" w:rsidRPr="00A849A4">
        <w:rPr>
          <w:rFonts w:ascii="Times New Roman" w:hAnsi="Times New Roman"/>
          <w:color w:val="000000" w:themeColor="text1"/>
          <w:sz w:val="24"/>
          <w:szCs w:val="24"/>
          <w:lang w:val="en-CA"/>
        </w:rPr>
        <w:t xml:space="preserve"> and the T</w:t>
      </w:r>
      <w:r w:rsidR="006B2174" w:rsidRPr="00A849A4">
        <w:rPr>
          <w:rFonts w:ascii="Times New Roman" w:hAnsi="Times New Roman"/>
          <w:color w:val="000000" w:themeColor="text1"/>
          <w:sz w:val="24"/>
          <w:szCs w:val="24"/>
          <w:vertAlign w:val="subscript"/>
          <w:lang w:val="en-CA"/>
        </w:rPr>
        <w:t>m</w:t>
      </w:r>
      <w:r w:rsidR="006B2174" w:rsidRPr="00A849A4">
        <w:rPr>
          <w:rFonts w:ascii="Times New Roman" w:hAnsi="Times New Roman"/>
          <w:color w:val="000000" w:themeColor="text1"/>
          <w:sz w:val="24"/>
          <w:szCs w:val="24"/>
          <w:lang w:val="en-CA"/>
        </w:rPr>
        <w:t xml:space="preserve"> of the mixture is about 2</w:t>
      </w:r>
      <w:r w:rsidR="0066241C" w:rsidRPr="00A849A4">
        <w:rPr>
          <w:rFonts w:ascii="Times New Roman" w:hAnsi="Times New Roman"/>
          <w:color w:val="000000" w:themeColor="text1"/>
          <w:sz w:val="24"/>
          <w:szCs w:val="24"/>
          <w:lang w:val="en-CA"/>
        </w:rPr>
        <w:t>5 °</w:t>
      </w:r>
      <w:r w:rsidR="006B2174" w:rsidRPr="00A849A4">
        <w:rPr>
          <w:rFonts w:ascii="Times New Roman" w:hAnsi="Times New Roman"/>
          <w:color w:val="000000" w:themeColor="text1"/>
          <w:sz w:val="24"/>
          <w:szCs w:val="24"/>
          <w:lang w:val="en-CA"/>
        </w:rPr>
        <w:t>C considering the molar fraction and T</w:t>
      </w:r>
      <w:r w:rsidR="006B2174" w:rsidRPr="00A849A4">
        <w:rPr>
          <w:rFonts w:ascii="Times New Roman" w:hAnsi="Times New Roman"/>
          <w:color w:val="000000" w:themeColor="text1"/>
          <w:sz w:val="24"/>
          <w:szCs w:val="24"/>
          <w:vertAlign w:val="subscript"/>
          <w:lang w:val="en-CA"/>
        </w:rPr>
        <w:t>m</w:t>
      </w:r>
      <w:r w:rsidR="006B2174" w:rsidRPr="00A849A4">
        <w:rPr>
          <w:rFonts w:ascii="Times New Roman" w:hAnsi="Times New Roman"/>
          <w:color w:val="000000" w:themeColor="text1"/>
          <w:sz w:val="24"/>
          <w:szCs w:val="24"/>
          <w:lang w:val="en-CA"/>
        </w:rPr>
        <w:t xml:space="preserve"> of DMPC (23°C) and DMPS (39°C)</w:t>
      </w:r>
      <w:r w:rsidR="00E14495" w:rsidRPr="00A849A4">
        <w:rPr>
          <w:rFonts w:ascii="Times New Roman" w:hAnsi="Times New Roman"/>
          <w:color w:val="000000" w:themeColor="text1"/>
          <w:sz w:val="24"/>
          <w:szCs w:val="24"/>
          <w:lang w:val="en-CA"/>
        </w:rPr>
        <w:t xml:space="preserve"> </w:t>
      </w:r>
      <w:r w:rsidR="0031509F" w:rsidRPr="00A849A4">
        <w:rPr>
          <w:rFonts w:ascii="Times New Roman" w:hAnsi="Times New Roman"/>
          <w:color w:val="000000" w:themeColor="text1"/>
          <w:sz w:val="24"/>
          <w:szCs w:val="24"/>
          <w:lang w:val="en-CA"/>
        </w:rPr>
        <w:fldChar w:fldCharType="begin"/>
      </w:r>
      <w:r w:rsidR="00430C75" w:rsidRPr="00A849A4">
        <w:rPr>
          <w:rFonts w:ascii="Times New Roman" w:hAnsi="Times New Roman"/>
          <w:color w:val="000000" w:themeColor="text1"/>
          <w:sz w:val="24"/>
          <w:szCs w:val="24"/>
          <w:lang w:val="en-CA"/>
        </w:rPr>
        <w:instrText xml:space="preserve"> ADDIN EN.CITE &lt;EndNote&gt;&lt;Cite&gt;&lt;Author&gt;Marsh&lt;/Author&gt;&lt;Year&gt;2013&lt;/Year&gt;&lt;RecNum&gt;3516&lt;/RecNum&gt;&lt;DisplayText&gt;(Marsh 2013)&lt;/DisplayText&gt;&lt;record&gt;&lt;rec-number&gt;3516&lt;/rec-number&gt;&lt;foreign-keys&gt;&lt;key app="EN" db-id="d5asf9aad5rdaxestptv5tzlx5fw0xx9pdw9"&gt;3516&lt;/key&gt;&lt;/foreign-keys&gt;&lt;ref-type name="Book"&gt;6&lt;/ref-type&gt;&lt;contributors&gt;&lt;authors&gt;&lt;author&gt;Marsh, D.&lt;/author&gt;&lt;/authors&gt;&lt;/contributors&gt;&lt;titles&gt;&lt;title&gt;Handbook of lipid bilayers&lt;/title&gt;&lt;/titles&gt;&lt;edition&gt;&lt;style face="normal" font="default" size="100%"&gt;2&lt;/style&gt;&lt;style face="superscript" font="default" size="100%"&gt;nd&lt;/style&gt;&lt;style face="normal" font="default" size="100%"&gt; edition&lt;/style&gt;&lt;/edition&gt;&lt;section&gt;1174&lt;/section&gt;&lt;dates&gt;&lt;year&gt;2013&lt;/year&gt;&lt;/dates&gt;&lt;pub-location&gt;Boca Raton&lt;/pub-location&gt;&lt;publisher&gt;CRC Press&lt;/publisher&gt;&lt;isbn&gt;9781420088328&lt;/isbn&gt;&lt;urls&gt;&lt;/urls&gt;&lt;/record&gt;&lt;/Cite&gt;&lt;/EndNote&gt;</w:instrText>
      </w:r>
      <w:r w:rsidR="0031509F" w:rsidRPr="00A849A4">
        <w:rPr>
          <w:rFonts w:ascii="Times New Roman" w:hAnsi="Times New Roman"/>
          <w:color w:val="000000" w:themeColor="text1"/>
          <w:sz w:val="24"/>
          <w:szCs w:val="24"/>
          <w:lang w:val="en-CA"/>
        </w:rPr>
        <w:fldChar w:fldCharType="separate"/>
      </w:r>
      <w:r w:rsidR="0031509F" w:rsidRPr="00A849A4">
        <w:rPr>
          <w:rFonts w:ascii="Times New Roman" w:hAnsi="Times New Roman"/>
          <w:noProof/>
          <w:color w:val="000000" w:themeColor="text1"/>
          <w:sz w:val="24"/>
          <w:szCs w:val="24"/>
          <w:lang w:val="en-CA"/>
        </w:rPr>
        <w:t>(</w:t>
      </w:r>
      <w:hyperlink w:anchor="_ENREF_24" w:tooltip="Marsh, 2013 #3516" w:history="1">
        <w:r w:rsidR="0095269C" w:rsidRPr="00A849A4">
          <w:rPr>
            <w:rFonts w:ascii="Times New Roman" w:hAnsi="Times New Roman"/>
            <w:noProof/>
            <w:color w:val="000000" w:themeColor="text1"/>
            <w:sz w:val="24"/>
            <w:szCs w:val="24"/>
            <w:lang w:val="en-CA"/>
          </w:rPr>
          <w:t>Marsh 2013</w:t>
        </w:r>
      </w:hyperlink>
      <w:r w:rsidR="0031509F" w:rsidRPr="00A849A4">
        <w:rPr>
          <w:rFonts w:ascii="Times New Roman" w:hAnsi="Times New Roman"/>
          <w:noProof/>
          <w:color w:val="000000" w:themeColor="text1"/>
          <w:sz w:val="24"/>
          <w:szCs w:val="24"/>
          <w:lang w:val="en-CA"/>
        </w:rPr>
        <w:t>)</w:t>
      </w:r>
      <w:r w:rsidR="0031509F" w:rsidRPr="00A849A4">
        <w:rPr>
          <w:rFonts w:ascii="Times New Roman" w:hAnsi="Times New Roman"/>
          <w:color w:val="000000" w:themeColor="text1"/>
          <w:sz w:val="24"/>
          <w:szCs w:val="24"/>
          <w:lang w:val="en-CA"/>
        </w:rPr>
        <w:fldChar w:fldCharType="end"/>
      </w:r>
      <w:r w:rsidR="006B2174" w:rsidRPr="00A849A4">
        <w:rPr>
          <w:rFonts w:ascii="Times New Roman" w:hAnsi="Times New Roman"/>
          <w:color w:val="000000" w:themeColor="text1"/>
          <w:sz w:val="24"/>
          <w:szCs w:val="24"/>
          <w:lang w:val="en-CA"/>
        </w:rPr>
        <w:t xml:space="preserve">. Therefore the </w:t>
      </w:r>
      <w:r w:rsidR="00493AF7" w:rsidRPr="00A849A4">
        <w:rPr>
          <w:rFonts w:ascii="Times New Roman" w:hAnsi="Times New Roman"/>
          <w:color w:val="000000" w:themeColor="text1"/>
          <w:sz w:val="24"/>
          <w:szCs w:val="24"/>
          <w:lang w:val="en-CA"/>
        </w:rPr>
        <w:t>anionic</w:t>
      </w:r>
      <w:r w:rsidR="006B2174" w:rsidRPr="00A849A4">
        <w:rPr>
          <w:rFonts w:ascii="Times New Roman" w:hAnsi="Times New Roman"/>
          <w:color w:val="000000" w:themeColor="text1"/>
          <w:sz w:val="24"/>
          <w:szCs w:val="24"/>
          <w:lang w:val="en-CA"/>
        </w:rPr>
        <w:t xml:space="preserve"> </w:t>
      </w:r>
      <w:proofErr w:type="spellStart"/>
      <w:r w:rsidR="00E00284" w:rsidRPr="00A849A4">
        <w:rPr>
          <w:rFonts w:ascii="Times New Roman" w:hAnsi="Times New Roman"/>
          <w:color w:val="000000" w:themeColor="text1"/>
          <w:sz w:val="24"/>
          <w:szCs w:val="24"/>
          <w:lang w:val="en-CA"/>
        </w:rPr>
        <w:t>bi</w:t>
      </w:r>
      <w:r w:rsidR="00C75885" w:rsidRPr="00A849A4">
        <w:rPr>
          <w:rFonts w:ascii="Times New Roman" w:hAnsi="Times New Roman"/>
          <w:color w:val="000000" w:themeColor="text1"/>
          <w:sz w:val="24"/>
          <w:szCs w:val="24"/>
          <w:lang w:val="en-CA"/>
        </w:rPr>
        <w:t>celles</w:t>
      </w:r>
      <w:proofErr w:type="spellEnd"/>
      <w:r w:rsidR="006B2174" w:rsidRPr="00A849A4">
        <w:rPr>
          <w:rFonts w:ascii="Times New Roman" w:hAnsi="Times New Roman"/>
          <w:color w:val="000000" w:themeColor="text1"/>
          <w:sz w:val="24"/>
          <w:szCs w:val="24"/>
          <w:lang w:val="en-CA"/>
        </w:rPr>
        <w:t xml:space="preserve"> are in the fluid phase at </w:t>
      </w:r>
      <w:r w:rsidR="00E00284" w:rsidRPr="00A849A4">
        <w:rPr>
          <w:rFonts w:ascii="Times New Roman" w:hAnsi="Times New Roman"/>
          <w:color w:val="000000" w:themeColor="text1"/>
          <w:sz w:val="24"/>
          <w:szCs w:val="24"/>
          <w:lang w:val="en-CA"/>
        </w:rPr>
        <w:t>physiological temperature</w:t>
      </w:r>
      <w:r w:rsidR="006B2174" w:rsidRPr="00A849A4">
        <w:rPr>
          <w:rFonts w:ascii="Times New Roman" w:hAnsi="Times New Roman"/>
          <w:color w:val="000000" w:themeColor="text1"/>
          <w:sz w:val="24"/>
          <w:szCs w:val="24"/>
          <w:lang w:val="en-CA"/>
        </w:rPr>
        <w:t xml:space="preserve">. </w:t>
      </w:r>
      <w:r w:rsidR="009B4AF5" w:rsidRPr="00A849A4">
        <w:rPr>
          <w:rFonts w:ascii="Times New Roman" w:hAnsi="Times New Roman"/>
          <w:color w:val="000000" w:themeColor="text1"/>
          <w:sz w:val="24"/>
          <w:szCs w:val="24"/>
          <w:lang w:val="en-CA"/>
        </w:rPr>
        <w:t xml:space="preserve">In the </w:t>
      </w:r>
      <w:r w:rsidR="00E00284" w:rsidRPr="00A849A4">
        <w:rPr>
          <w:rFonts w:ascii="Times New Roman" w:hAnsi="Times New Roman"/>
          <w:color w:val="000000" w:themeColor="text1"/>
          <w:sz w:val="24"/>
          <w:szCs w:val="24"/>
          <w:lang w:val="en-CA"/>
        </w:rPr>
        <w:t xml:space="preserve">DMPC/DMPS/DPC </w:t>
      </w:r>
      <w:proofErr w:type="spellStart"/>
      <w:r w:rsidR="00E00284" w:rsidRPr="00A849A4">
        <w:rPr>
          <w:rFonts w:ascii="Times New Roman" w:hAnsi="Times New Roman"/>
          <w:color w:val="000000" w:themeColor="text1"/>
          <w:sz w:val="24"/>
          <w:szCs w:val="24"/>
          <w:lang w:val="en-CA"/>
        </w:rPr>
        <w:t>bicelles</w:t>
      </w:r>
      <w:proofErr w:type="spellEnd"/>
      <w:r w:rsidR="0034181A" w:rsidRPr="00A849A4">
        <w:rPr>
          <w:rFonts w:ascii="Times New Roman" w:hAnsi="Times New Roman"/>
          <w:color w:val="000000" w:themeColor="text1"/>
          <w:sz w:val="24"/>
          <w:szCs w:val="24"/>
          <w:lang w:val="en-CA"/>
        </w:rPr>
        <w:t xml:space="preserve"> two peaks are </w:t>
      </w:r>
      <w:r w:rsidR="009B4AF5" w:rsidRPr="00A849A4">
        <w:rPr>
          <w:rFonts w:ascii="Times New Roman" w:hAnsi="Times New Roman"/>
          <w:color w:val="000000" w:themeColor="text1"/>
          <w:sz w:val="24"/>
          <w:szCs w:val="24"/>
          <w:lang w:val="en-CA"/>
        </w:rPr>
        <w:t>resolved</w:t>
      </w:r>
      <w:r w:rsidR="0034181A" w:rsidRPr="00A849A4">
        <w:rPr>
          <w:rFonts w:ascii="Times New Roman" w:hAnsi="Times New Roman"/>
          <w:color w:val="000000" w:themeColor="text1"/>
          <w:sz w:val="24"/>
          <w:szCs w:val="24"/>
          <w:lang w:val="en-CA"/>
        </w:rPr>
        <w:t xml:space="preserve"> in the </w:t>
      </w:r>
      <w:r w:rsidR="0034181A" w:rsidRPr="00A849A4">
        <w:rPr>
          <w:rFonts w:ascii="Times New Roman" w:hAnsi="Times New Roman"/>
          <w:color w:val="000000" w:themeColor="text1"/>
          <w:sz w:val="24"/>
          <w:szCs w:val="24"/>
          <w:vertAlign w:val="superscript"/>
          <w:lang w:val="en-CA"/>
        </w:rPr>
        <w:t>31</w:t>
      </w:r>
      <w:r w:rsidR="0034181A" w:rsidRPr="00A849A4">
        <w:rPr>
          <w:rFonts w:ascii="Times New Roman" w:hAnsi="Times New Roman"/>
          <w:color w:val="000000" w:themeColor="text1"/>
          <w:sz w:val="24"/>
          <w:szCs w:val="24"/>
          <w:lang w:val="en-CA"/>
        </w:rPr>
        <w:t>P spectrum</w:t>
      </w:r>
      <w:r w:rsidR="00DE13E2" w:rsidRPr="00A849A4">
        <w:rPr>
          <w:rFonts w:ascii="Times New Roman" w:hAnsi="Times New Roman"/>
          <w:color w:val="000000" w:themeColor="text1"/>
          <w:sz w:val="24"/>
          <w:szCs w:val="24"/>
          <w:lang w:val="en-CA"/>
        </w:rPr>
        <w:t xml:space="preserve"> (Fig.</w:t>
      </w:r>
      <w:r w:rsidR="0015108F" w:rsidRPr="00A849A4">
        <w:rPr>
          <w:rFonts w:ascii="Times New Roman" w:hAnsi="Times New Roman"/>
          <w:color w:val="000000" w:themeColor="text1"/>
          <w:sz w:val="24"/>
          <w:szCs w:val="24"/>
          <w:lang w:val="en-CA"/>
        </w:rPr>
        <w:t xml:space="preserve"> </w:t>
      </w:r>
      <w:r w:rsidR="00E00284" w:rsidRPr="00A849A4">
        <w:rPr>
          <w:rFonts w:ascii="Times New Roman" w:hAnsi="Times New Roman"/>
          <w:color w:val="000000" w:themeColor="text1"/>
          <w:sz w:val="24"/>
          <w:szCs w:val="24"/>
          <w:lang w:val="en-CA"/>
        </w:rPr>
        <w:t>3</w:t>
      </w:r>
      <w:r w:rsidR="00AD0C51" w:rsidRPr="00A849A4">
        <w:rPr>
          <w:rFonts w:ascii="Times New Roman" w:hAnsi="Times New Roman"/>
          <w:color w:val="000000" w:themeColor="text1"/>
          <w:sz w:val="24"/>
          <w:szCs w:val="24"/>
          <w:lang w:val="en-CA"/>
        </w:rPr>
        <w:t>B</w:t>
      </w:r>
      <w:r w:rsidR="00DE13E2" w:rsidRPr="00A849A4">
        <w:rPr>
          <w:rFonts w:ascii="Times New Roman" w:hAnsi="Times New Roman"/>
          <w:color w:val="000000" w:themeColor="text1"/>
          <w:sz w:val="24"/>
          <w:szCs w:val="24"/>
          <w:lang w:val="en-CA"/>
        </w:rPr>
        <w:t>, black dotted line</w:t>
      </w:r>
      <w:r w:rsidR="0015108F" w:rsidRPr="00A849A4">
        <w:rPr>
          <w:rFonts w:ascii="Times New Roman" w:hAnsi="Times New Roman"/>
          <w:color w:val="000000" w:themeColor="text1"/>
          <w:sz w:val="24"/>
          <w:szCs w:val="24"/>
          <w:lang w:val="en-CA"/>
        </w:rPr>
        <w:t>)</w:t>
      </w:r>
      <w:r w:rsidR="0034181A" w:rsidRPr="00A849A4">
        <w:rPr>
          <w:rFonts w:ascii="Times New Roman" w:hAnsi="Times New Roman"/>
          <w:color w:val="000000" w:themeColor="text1"/>
          <w:sz w:val="24"/>
          <w:szCs w:val="24"/>
          <w:lang w:val="en-CA"/>
        </w:rPr>
        <w:t xml:space="preserve">, </w:t>
      </w:r>
      <w:r w:rsidR="0054100C" w:rsidRPr="00A849A4">
        <w:rPr>
          <w:rFonts w:ascii="Times New Roman" w:hAnsi="Times New Roman"/>
          <w:color w:val="000000" w:themeColor="text1"/>
          <w:sz w:val="24"/>
          <w:szCs w:val="24"/>
          <w:lang w:val="en-CA"/>
        </w:rPr>
        <w:t xml:space="preserve">with DMPS appearing as a shoulder on the </w:t>
      </w:r>
      <w:proofErr w:type="spellStart"/>
      <w:r w:rsidR="0054100C" w:rsidRPr="00A849A4">
        <w:rPr>
          <w:rFonts w:ascii="Times New Roman" w:hAnsi="Times New Roman"/>
          <w:color w:val="000000" w:themeColor="text1"/>
          <w:sz w:val="24"/>
          <w:szCs w:val="24"/>
          <w:lang w:val="en-CA"/>
        </w:rPr>
        <w:t>upfield</w:t>
      </w:r>
      <w:proofErr w:type="spellEnd"/>
      <w:r w:rsidR="0054100C" w:rsidRPr="00A849A4">
        <w:rPr>
          <w:rFonts w:ascii="Times New Roman" w:hAnsi="Times New Roman"/>
          <w:color w:val="000000" w:themeColor="text1"/>
          <w:sz w:val="24"/>
          <w:szCs w:val="24"/>
          <w:lang w:val="en-CA"/>
        </w:rPr>
        <w:t xml:space="preserve"> peak assigned to DMPC. </w:t>
      </w:r>
      <w:r w:rsidR="00827EA6" w:rsidRPr="00A849A4">
        <w:rPr>
          <w:rFonts w:ascii="Times New Roman" w:hAnsi="Times New Roman"/>
          <w:color w:val="000000" w:themeColor="text1"/>
          <w:sz w:val="24"/>
          <w:szCs w:val="24"/>
          <w:lang w:val="en-CA"/>
        </w:rPr>
        <w:t xml:space="preserve">The resonances are shifted </w:t>
      </w:r>
      <w:proofErr w:type="spellStart"/>
      <w:r w:rsidR="0034181A" w:rsidRPr="00A849A4">
        <w:rPr>
          <w:rFonts w:ascii="Times New Roman" w:hAnsi="Times New Roman"/>
          <w:color w:val="000000" w:themeColor="text1"/>
          <w:sz w:val="24"/>
          <w:szCs w:val="24"/>
          <w:lang w:val="en-CA"/>
        </w:rPr>
        <w:t>upfield</w:t>
      </w:r>
      <w:proofErr w:type="spellEnd"/>
      <w:r w:rsidR="0034181A" w:rsidRPr="00A849A4">
        <w:rPr>
          <w:rFonts w:ascii="Times New Roman" w:hAnsi="Times New Roman"/>
          <w:color w:val="000000" w:themeColor="text1"/>
          <w:sz w:val="24"/>
          <w:szCs w:val="24"/>
          <w:lang w:val="en-CA"/>
        </w:rPr>
        <w:t xml:space="preserve"> compared to the pure</w:t>
      </w:r>
      <w:r w:rsidR="009B4AF5" w:rsidRPr="00A849A4">
        <w:rPr>
          <w:rFonts w:ascii="Times New Roman" w:hAnsi="Times New Roman"/>
          <w:color w:val="000000" w:themeColor="text1"/>
          <w:sz w:val="24"/>
          <w:szCs w:val="24"/>
          <w:lang w:val="en-CA"/>
        </w:rPr>
        <w:t xml:space="preserve"> </w:t>
      </w:r>
      <w:r w:rsidR="0034181A" w:rsidRPr="00A849A4">
        <w:rPr>
          <w:rFonts w:ascii="Times New Roman" w:hAnsi="Times New Roman"/>
          <w:color w:val="000000" w:themeColor="text1"/>
          <w:sz w:val="24"/>
          <w:szCs w:val="24"/>
          <w:lang w:val="en-CA"/>
        </w:rPr>
        <w:t>DMPC/DPC system</w:t>
      </w:r>
      <w:r w:rsidR="00827EA6" w:rsidRPr="00A849A4">
        <w:rPr>
          <w:rFonts w:ascii="Times New Roman" w:hAnsi="Times New Roman"/>
          <w:color w:val="000000" w:themeColor="text1"/>
          <w:sz w:val="24"/>
          <w:szCs w:val="24"/>
          <w:lang w:val="en-CA"/>
        </w:rPr>
        <w:t xml:space="preserve">, consistent with the </w:t>
      </w:r>
      <w:r w:rsidR="0034181A" w:rsidRPr="00A849A4">
        <w:rPr>
          <w:rFonts w:ascii="Times New Roman" w:hAnsi="Times New Roman"/>
          <w:color w:val="000000" w:themeColor="text1"/>
          <w:sz w:val="24"/>
          <w:szCs w:val="24"/>
          <w:lang w:val="en-CA"/>
        </w:rPr>
        <w:t>reduced dynamic mosaic spread in presence of DMPS</w:t>
      </w:r>
      <w:r w:rsidR="00827EA6" w:rsidRPr="00A849A4">
        <w:rPr>
          <w:rFonts w:ascii="Times New Roman" w:hAnsi="Times New Roman"/>
          <w:color w:val="000000" w:themeColor="text1"/>
          <w:sz w:val="24"/>
          <w:szCs w:val="24"/>
          <w:lang w:val="en-CA"/>
        </w:rPr>
        <w:t xml:space="preserve"> (Table 3)</w:t>
      </w:r>
      <w:r w:rsidR="0034181A" w:rsidRPr="00A849A4">
        <w:rPr>
          <w:rFonts w:ascii="Times New Roman" w:hAnsi="Times New Roman"/>
          <w:color w:val="000000" w:themeColor="text1"/>
          <w:sz w:val="24"/>
          <w:szCs w:val="24"/>
          <w:lang w:val="en-CA"/>
        </w:rPr>
        <w:t xml:space="preserve">, although little change </w:t>
      </w:r>
      <w:r w:rsidR="0034181A" w:rsidRPr="00A849A4">
        <w:rPr>
          <w:rFonts w:ascii="Times New Roman" w:hAnsi="Times New Roman"/>
          <w:color w:val="000000" w:themeColor="text1"/>
          <w:sz w:val="24"/>
          <w:szCs w:val="24"/>
          <w:lang w:val="en-CA"/>
        </w:rPr>
        <w:lastRenderedPageBreak/>
        <w:t>in the static mosaic spread is seen.</w:t>
      </w:r>
      <w:r w:rsidR="000B7C35" w:rsidRPr="00A849A4">
        <w:rPr>
          <w:rFonts w:ascii="Times New Roman" w:hAnsi="Times New Roman"/>
          <w:color w:val="000000" w:themeColor="text1"/>
          <w:sz w:val="24"/>
          <w:szCs w:val="24"/>
          <w:lang w:val="en-CA"/>
        </w:rPr>
        <w:t xml:space="preserve"> </w:t>
      </w:r>
      <w:r w:rsidR="00690F9C" w:rsidRPr="00A849A4">
        <w:rPr>
          <w:rFonts w:ascii="Times New Roman" w:hAnsi="Times New Roman"/>
          <w:color w:val="000000" w:themeColor="text1"/>
          <w:sz w:val="24"/>
          <w:szCs w:val="24"/>
          <w:lang w:val="en-CA"/>
        </w:rPr>
        <w:t xml:space="preserve">The PS-containing </w:t>
      </w:r>
      <w:proofErr w:type="spellStart"/>
      <w:r w:rsidR="00E00284" w:rsidRPr="00A849A4">
        <w:rPr>
          <w:rFonts w:ascii="Times New Roman" w:hAnsi="Times New Roman"/>
          <w:color w:val="000000" w:themeColor="text1"/>
          <w:sz w:val="24"/>
          <w:szCs w:val="24"/>
          <w:lang w:val="en-CA"/>
        </w:rPr>
        <w:t>bi</w:t>
      </w:r>
      <w:r w:rsidR="00690F9C" w:rsidRPr="00A849A4">
        <w:rPr>
          <w:rFonts w:ascii="Times New Roman" w:hAnsi="Times New Roman"/>
          <w:color w:val="000000" w:themeColor="text1"/>
          <w:sz w:val="24"/>
          <w:szCs w:val="24"/>
          <w:lang w:val="en-CA"/>
        </w:rPr>
        <w:t>celles</w:t>
      </w:r>
      <w:proofErr w:type="spellEnd"/>
      <w:r w:rsidR="00690F9C" w:rsidRPr="00A849A4">
        <w:rPr>
          <w:rFonts w:ascii="Times New Roman" w:hAnsi="Times New Roman"/>
          <w:color w:val="000000" w:themeColor="text1"/>
          <w:sz w:val="24"/>
          <w:szCs w:val="24"/>
          <w:lang w:val="en-CA"/>
        </w:rPr>
        <w:t xml:space="preserve"> also orient over a wider range of temperature, as was observed with </w:t>
      </w:r>
      <w:r w:rsidR="00827EA6" w:rsidRPr="00A849A4">
        <w:rPr>
          <w:rFonts w:ascii="Times New Roman" w:hAnsi="Times New Roman"/>
          <w:color w:val="000000" w:themeColor="text1"/>
          <w:sz w:val="24"/>
          <w:szCs w:val="24"/>
          <w:lang w:val="en-CA"/>
        </w:rPr>
        <w:t>DMPC/</w:t>
      </w:r>
      <w:proofErr w:type="spellStart"/>
      <w:r w:rsidR="00827EA6" w:rsidRPr="00A849A4">
        <w:rPr>
          <w:rFonts w:ascii="Times New Roman" w:hAnsi="Times New Roman"/>
          <w:color w:val="000000" w:themeColor="text1"/>
          <w:sz w:val="24"/>
          <w:szCs w:val="24"/>
          <w:lang w:val="en-CA"/>
        </w:rPr>
        <w:t>dihexanoylPC</w:t>
      </w:r>
      <w:proofErr w:type="spellEnd"/>
      <w:r w:rsidR="00827EA6" w:rsidRPr="00A849A4">
        <w:rPr>
          <w:rFonts w:ascii="Times New Roman" w:hAnsi="Times New Roman"/>
          <w:color w:val="000000" w:themeColor="text1"/>
          <w:sz w:val="24"/>
          <w:szCs w:val="24"/>
          <w:lang w:val="en-CA"/>
        </w:rPr>
        <w:t xml:space="preserve"> (DHPC) </w:t>
      </w:r>
      <w:proofErr w:type="spellStart"/>
      <w:r w:rsidR="00827EA6" w:rsidRPr="00A849A4">
        <w:rPr>
          <w:rFonts w:ascii="Times New Roman" w:hAnsi="Times New Roman"/>
          <w:color w:val="000000" w:themeColor="text1"/>
          <w:sz w:val="24"/>
          <w:szCs w:val="24"/>
          <w:lang w:val="en-CA"/>
        </w:rPr>
        <w:t>bicelles</w:t>
      </w:r>
      <w:proofErr w:type="spellEnd"/>
      <w:r w:rsidR="00827EA6" w:rsidRPr="00A849A4">
        <w:rPr>
          <w:rFonts w:ascii="Times New Roman" w:hAnsi="Times New Roman"/>
          <w:color w:val="000000" w:themeColor="text1"/>
          <w:sz w:val="24"/>
          <w:szCs w:val="24"/>
          <w:lang w:val="en-CA"/>
        </w:rPr>
        <w:t xml:space="preserve"> containing 10 </w:t>
      </w:r>
      <w:proofErr w:type="spellStart"/>
      <w:r w:rsidR="00827EA6" w:rsidRPr="00A849A4">
        <w:rPr>
          <w:rFonts w:ascii="Times New Roman" w:hAnsi="Times New Roman"/>
          <w:color w:val="000000" w:themeColor="text1"/>
          <w:sz w:val="24"/>
          <w:szCs w:val="24"/>
          <w:lang w:val="en-CA"/>
        </w:rPr>
        <w:t>mol</w:t>
      </w:r>
      <w:proofErr w:type="spellEnd"/>
      <w:r w:rsidR="00827EA6" w:rsidRPr="00A849A4">
        <w:rPr>
          <w:rFonts w:ascii="Times New Roman" w:hAnsi="Times New Roman"/>
          <w:color w:val="000000" w:themeColor="text1"/>
          <w:sz w:val="24"/>
          <w:szCs w:val="24"/>
          <w:lang w:val="en-CA"/>
        </w:rPr>
        <w:t xml:space="preserve">% DMPS </w:t>
      </w:r>
      <w:r w:rsidR="00690F9C" w:rsidRPr="00A849A4">
        <w:rPr>
          <w:rFonts w:ascii="Times New Roman" w:hAnsi="Times New Roman"/>
          <w:color w:val="000000" w:themeColor="text1"/>
          <w:sz w:val="24"/>
          <w:szCs w:val="24"/>
          <w:lang w:val="en-CA"/>
        </w:rPr>
        <w:fldChar w:fldCharType="begin"/>
      </w:r>
      <w:r w:rsidR="00430C75" w:rsidRPr="00A849A4">
        <w:rPr>
          <w:rFonts w:ascii="Times New Roman" w:hAnsi="Times New Roman"/>
          <w:color w:val="000000" w:themeColor="text1"/>
          <w:sz w:val="24"/>
          <w:szCs w:val="24"/>
          <w:lang w:val="en-CA"/>
        </w:rPr>
        <w:instrText xml:space="preserve"> ADDIN EN.CITE &lt;EndNote&gt;&lt;Cite&gt;&lt;Author&gt;Marcotte&lt;/Author&gt;&lt;Year&gt;2003&lt;/Year&gt;&lt;RecNum&gt;552&lt;/RecNum&gt;&lt;DisplayText&gt;(Marcotte et al. 2003)&lt;/DisplayText&gt;&lt;record&gt;&lt;rec-number&gt;552&lt;/rec-number&gt;&lt;foreign-keys&gt;&lt;key app="EN" db-id="d5asf9aad5rdaxestptv5tzlx5fw0xx9pdw9"&gt;552&lt;/key&gt;&lt;/foreign-keys&gt;&lt;ref-type name="Journal Article"&gt;17&lt;/ref-type&gt;&lt;contributors&gt;&lt;authors&gt;&lt;author&gt;Marcotte, I.&lt;/author&gt;&lt;author&gt;Dufourc, E.J.&lt;/author&gt;&lt;author&gt;Ouellet, M.&lt;/author&gt;&lt;author&gt;Auger, M.&lt;/author&gt;&lt;/authors&gt;&lt;/contributors&gt;&lt;titles&gt;&lt;title&gt;&lt;style face="normal" font="default" size="100%"&gt;Interaction of the neuropeptide met-enkephalin with zwitterionic and negatively charged bicelles as viewed by &lt;/style&gt;&lt;style face="superscript" font="default" size="100%"&gt;31&lt;/style&gt;&lt;style face="normal" font="default" size="100%"&gt;P and &lt;/style&gt;&lt;style face="superscript" font="default" size="100%"&gt;2&lt;/style&gt;&lt;style face="normal" font="default" size="100%"&gt;H solid-state NMR&lt;/style&gt;&lt;/title&gt;&lt;secondary-title&gt;Biophys. J.&lt;/secondary-title&gt;&lt;/titles&gt;&lt;periodical&gt;&lt;full-title&gt;Biophys. J.&lt;/full-title&gt;&lt;/periodical&gt;&lt;pages&gt;328-339&lt;/pages&gt;&lt;volume&gt;85&lt;/volume&gt;&lt;dates&gt;&lt;year&gt;2003&lt;/year&gt;&lt;/dates&gt;&lt;urls&gt;&lt;/urls&gt;&lt;/record&gt;&lt;/Cite&gt;&lt;/EndNote&gt;</w:instrText>
      </w:r>
      <w:r w:rsidR="00690F9C" w:rsidRPr="00A849A4">
        <w:rPr>
          <w:rFonts w:ascii="Times New Roman" w:hAnsi="Times New Roman"/>
          <w:color w:val="000000" w:themeColor="text1"/>
          <w:sz w:val="24"/>
          <w:szCs w:val="24"/>
          <w:lang w:val="en-CA"/>
        </w:rPr>
        <w:fldChar w:fldCharType="separate"/>
      </w:r>
      <w:r w:rsidR="00023CC7" w:rsidRPr="00A849A4">
        <w:rPr>
          <w:rFonts w:ascii="Times New Roman" w:hAnsi="Times New Roman"/>
          <w:noProof/>
          <w:color w:val="000000" w:themeColor="text1"/>
          <w:sz w:val="24"/>
          <w:szCs w:val="24"/>
          <w:lang w:val="en-CA"/>
        </w:rPr>
        <w:t>(</w:t>
      </w:r>
      <w:hyperlink w:anchor="_ENREF_21" w:tooltip="Marcotte, 2003 #552" w:history="1">
        <w:r w:rsidR="0095269C" w:rsidRPr="00A849A4">
          <w:rPr>
            <w:rFonts w:ascii="Times New Roman" w:hAnsi="Times New Roman"/>
            <w:noProof/>
            <w:color w:val="000000" w:themeColor="text1"/>
            <w:sz w:val="24"/>
            <w:szCs w:val="24"/>
            <w:lang w:val="en-CA"/>
          </w:rPr>
          <w:t>Marcotte et al. 2003</w:t>
        </w:r>
      </w:hyperlink>
      <w:r w:rsidR="00023CC7" w:rsidRPr="00A849A4">
        <w:rPr>
          <w:rFonts w:ascii="Times New Roman" w:hAnsi="Times New Roman"/>
          <w:noProof/>
          <w:color w:val="000000" w:themeColor="text1"/>
          <w:sz w:val="24"/>
          <w:szCs w:val="24"/>
          <w:lang w:val="en-CA"/>
        </w:rPr>
        <w:t>)</w:t>
      </w:r>
      <w:r w:rsidR="00690F9C" w:rsidRPr="00A849A4">
        <w:rPr>
          <w:rFonts w:ascii="Times New Roman" w:hAnsi="Times New Roman"/>
          <w:color w:val="000000" w:themeColor="text1"/>
          <w:sz w:val="24"/>
          <w:szCs w:val="24"/>
          <w:lang w:val="en-CA"/>
        </w:rPr>
        <w:fldChar w:fldCharType="end"/>
      </w:r>
      <w:r w:rsidR="00690F9C" w:rsidRPr="00A849A4">
        <w:rPr>
          <w:rFonts w:ascii="Times New Roman" w:hAnsi="Times New Roman"/>
          <w:color w:val="000000" w:themeColor="text1"/>
          <w:sz w:val="24"/>
          <w:szCs w:val="24"/>
          <w:lang w:val="en-CA"/>
        </w:rPr>
        <w:t>.</w:t>
      </w:r>
      <w:r w:rsidR="009050EE" w:rsidRPr="00A849A4">
        <w:rPr>
          <w:rFonts w:ascii="Times New Roman" w:hAnsi="Times New Roman"/>
          <w:color w:val="000000" w:themeColor="text1"/>
          <w:sz w:val="24"/>
          <w:szCs w:val="24"/>
          <w:lang w:val="en-CA"/>
        </w:rPr>
        <w:t xml:space="preserve"> The presence of DMPS seems to </w:t>
      </w:r>
      <w:r w:rsidR="0054100C" w:rsidRPr="00A849A4">
        <w:rPr>
          <w:rFonts w:ascii="Times New Roman" w:hAnsi="Times New Roman"/>
          <w:color w:val="000000" w:themeColor="text1"/>
          <w:sz w:val="24"/>
          <w:szCs w:val="24"/>
          <w:lang w:val="en-CA"/>
        </w:rPr>
        <w:t>increase the alignment of</w:t>
      </w:r>
      <w:r w:rsidR="009050EE" w:rsidRPr="00A849A4">
        <w:rPr>
          <w:rFonts w:ascii="Times New Roman" w:hAnsi="Times New Roman"/>
          <w:color w:val="000000" w:themeColor="text1"/>
          <w:sz w:val="24"/>
          <w:szCs w:val="24"/>
          <w:lang w:val="en-CA"/>
        </w:rPr>
        <w:t xml:space="preserve"> </w:t>
      </w:r>
      <w:r w:rsidR="0054100C" w:rsidRPr="00A849A4">
        <w:rPr>
          <w:rFonts w:ascii="Times New Roman" w:hAnsi="Times New Roman"/>
          <w:color w:val="000000" w:themeColor="text1"/>
          <w:sz w:val="24"/>
          <w:szCs w:val="24"/>
          <w:lang w:val="en-CA"/>
        </w:rPr>
        <w:t xml:space="preserve">the </w:t>
      </w:r>
      <w:proofErr w:type="spellStart"/>
      <w:r w:rsidR="0054100C" w:rsidRPr="00A849A4">
        <w:rPr>
          <w:rFonts w:ascii="Times New Roman" w:hAnsi="Times New Roman"/>
          <w:color w:val="000000" w:themeColor="text1"/>
          <w:sz w:val="24"/>
          <w:szCs w:val="24"/>
          <w:lang w:val="en-CA"/>
        </w:rPr>
        <w:t>bicelles</w:t>
      </w:r>
      <w:proofErr w:type="spellEnd"/>
      <w:r w:rsidR="009050EE" w:rsidRPr="00A849A4">
        <w:rPr>
          <w:rFonts w:ascii="Times New Roman" w:hAnsi="Times New Roman"/>
          <w:color w:val="000000" w:themeColor="text1"/>
          <w:sz w:val="24"/>
          <w:szCs w:val="24"/>
          <w:lang w:val="en-CA"/>
        </w:rPr>
        <w:t xml:space="preserve">, as also </w:t>
      </w:r>
      <w:r w:rsidR="00325876" w:rsidRPr="00A849A4">
        <w:rPr>
          <w:rFonts w:ascii="Times New Roman" w:hAnsi="Times New Roman"/>
          <w:color w:val="000000" w:themeColor="text1"/>
          <w:sz w:val="24"/>
          <w:szCs w:val="24"/>
          <w:lang w:val="en-CA"/>
        </w:rPr>
        <w:t>revealed by</w:t>
      </w:r>
      <w:r w:rsidR="009050EE" w:rsidRPr="00A849A4">
        <w:rPr>
          <w:rFonts w:ascii="Times New Roman" w:hAnsi="Times New Roman"/>
          <w:color w:val="000000" w:themeColor="text1"/>
          <w:sz w:val="24"/>
          <w:szCs w:val="24"/>
          <w:lang w:val="en-CA"/>
        </w:rPr>
        <w:t xml:space="preserve"> the </w:t>
      </w:r>
      <w:r w:rsidR="009050EE" w:rsidRPr="00A849A4">
        <w:rPr>
          <w:rFonts w:ascii="Times New Roman" w:hAnsi="Times New Roman"/>
          <w:color w:val="000000" w:themeColor="text1"/>
          <w:sz w:val="24"/>
          <w:szCs w:val="24"/>
          <w:vertAlign w:val="superscript"/>
          <w:lang w:val="en-CA"/>
        </w:rPr>
        <w:t>2</w:t>
      </w:r>
      <w:r w:rsidR="009050EE" w:rsidRPr="00A849A4">
        <w:rPr>
          <w:rFonts w:ascii="Times New Roman" w:hAnsi="Times New Roman"/>
          <w:color w:val="000000" w:themeColor="text1"/>
          <w:sz w:val="24"/>
          <w:szCs w:val="24"/>
          <w:lang w:val="en-CA"/>
        </w:rPr>
        <w:t>H SS-NMR spectrum which shows improved resolution</w:t>
      </w:r>
      <w:r w:rsidR="00325876" w:rsidRPr="00A849A4">
        <w:rPr>
          <w:rFonts w:ascii="Times New Roman" w:hAnsi="Times New Roman"/>
          <w:color w:val="000000" w:themeColor="text1"/>
          <w:sz w:val="24"/>
          <w:szCs w:val="24"/>
          <w:lang w:val="en-CA"/>
        </w:rPr>
        <w:t>, especially for the CD</w:t>
      </w:r>
      <w:r w:rsidR="00325876" w:rsidRPr="00A849A4">
        <w:rPr>
          <w:rFonts w:ascii="Times New Roman" w:hAnsi="Times New Roman"/>
          <w:color w:val="000000" w:themeColor="text1"/>
          <w:sz w:val="24"/>
          <w:szCs w:val="24"/>
          <w:vertAlign w:val="subscript"/>
          <w:lang w:val="en-CA"/>
        </w:rPr>
        <w:t>2</w:t>
      </w:r>
      <w:r w:rsidR="00325876" w:rsidRPr="00A849A4">
        <w:rPr>
          <w:rFonts w:ascii="Times New Roman" w:hAnsi="Times New Roman"/>
          <w:color w:val="000000" w:themeColor="text1"/>
          <w:sz w:val="24"/>
          <w:szCs w:val="24"/>
          <w:lang w:val="en-CA"/>
        </w:rPr>
        <w:t xml:space="preserve"> positions close to the lipid </w:t>
      </w:r>
      <w:proofErr w:type="spellStart"/>
      <w:r w:rsidR="00325876" w:rsidRPr="00A849A4">
        <w:rPr>
          <w:rFonts w:ascii="Times New Roman" w:hAnsi="Times New Roman"/>
          <w:color w:val="000000" w:themeColor="text1"/>
          <w:sz w:val="24"/>
          <w:szCs w:val="24"/>
          <w:lang w:val="en-CA"/>
        </w:rPr>
        <w:t>headgroup</w:t>
      </w:r>
      <w:proofErr w:type="spellEnd"/>
      <w:r w:rsidR="009050EE" w:rsidRPr="00A849A4">
        <w:rPr>
          <w:rFonts w:ascii="Times New Roman" w:hAnsi="Times New Roman"/>
          <w:color w:val="000000" w:themeColor="text1"/>
          <w:sz w:val="24"/>
          <w:szCs w:val="24"/>
          <w:lang w:val="en-CA"/>
        </w:rPr>
        <w:t xml:space="preserve">. </w:t>
      </w:r>
      <w:r w:rsidR="00E00284" w:rsidRPr="00A849A4">
        <w:rPr>
          <w:rFonts w:ascii="Times New Roman" w:hAnsi="Times New Roman"/>
          <w:color w:val="000000" w:themeColor="text1"/>
          <w:sz w:val="24"/>
          <w:szCs w:val="24"/>
          <w:lang w:val="en-CA"/>
        </w:rPr>
        <w:t xml:space="preserve">This possibly </w:t>
      </w:r>
      <w:r w:rsidR="0054100C" w:rsidRPr="00A849A4">
        <w:rPr>
          <w:rFonts w:ascii="Times New Roman" w:hAnsi="Times New Roman"/>
          <w:color w:val="000000" w:themeColor="text1"/>
          <w:sz w:val="24"/>
          <w:szCs w:val="24"/>
          <w:lang w:val="en-CA"/>
        </w:rPr>
        <w:t>arises from the higher melting temperature of DMPS compared to DMPC, resulting in increased chain order and improved alignment – a hypothesis that remains to be verified.</w:t>
      </w:r>
    </w:p>
    <w:p w14:paraId="79E2ABDF" w14:textId="590399AE" w:rsidR="00A93946" w:rsidRPr="00A849A4" w:rsidRDefault="00DE13E2" w:rsidP="00E36138">
      <w:pPr>
        <w:pStyle w:val="NormalWeb"/>
        <w:spacing w:before="0" w:beforeAutospacing="0" w:after="0" w:line="480" w:lineRule="auto"/>
        <w:ind w:firstLine="360"/>
        <w:jc w:val="both"/>
        <w:rPr>
          <w:rFonts w:ascii="Times New Roman" w:hAnsi="Times New Roman"/>
          <w:color w:val="000000" w:themeColor="text1"/>
          <w:sz w:val="24"/>
          <w:szCs w:val="24"/>
          <w:lang w:val="en-CA"/>
        </w:rPr>
      </w:pPr>
      <w:r w:rsidRPr="00A849A4">
        <w:rPr>
          <w:rFonts w:ascii="Times New Roman" w:hAnsi="Times New Roman"/>
          <w:color w:val="000000" w:themeColor="text1"/>
          <w:sz w:val="24"/>
          <w:szCs w:val="24"/>
          <w:lang w:val="en-CA"/>
        </w:rPr>
        <w:t xml:space="preserve">Fig. 3B shows the effect of Kv1.5’s PH on the negatively-charged </w:t>
      </w:r>
      <w:proofErr w:type="spellStart"/>
      <w:r w:rsidRPr="00A849A4">
        <w:rPr>
          <w:rFonts w:ascii="Times New Roman" w:hAnsi="Times New Roman"/>
          <w:color w:val="000000" w:themeColor="text1"/>
          <w:sz w:val="24"/>
          <w:szCs w:val="24"/>
          <w:lang w:val="en-CA"/>
        </w:rPr>
        <w:t>bicelles</w:t>
      </w:r>
      <w:proofErr w:type="spellEnd"/>
      <w:r w:rsidRPr="00A849A4">
        <w:rPr>
          <w:rFonts w:ascii="Times New Roman" w:hAnsi="Times New Roman"/>
          <w:color w:val="000000" w:themeColor="text1"/>
          <w:sz w:val="24"/>
          <w:szCs w:val="24"/>
          <w:lang w:val="en-CA"/>
        </w:rPr>
        <w:t xml:space="preserve"> (grey line). </w:t>
      </w:r>
      <w:r w:rsidR="0034181A" w:rsidRPr="00A849A4">
        <w:rPr>
          <w:rFonts w:ascii="Times New Roman" w:hAnsi="Times New Roman"/>
          <w:color w:val="000000" w:themeColor="text1"/>
          <w:sz w:val="24"/>
          <w:szCs w:val="24"/>
          <w:lang w:val="en-CA"/>
        </w:rPr>
        <w:t>Upon the addition of th</w:t>
      </w:r>
      <w:r w:rsidRPr="00A849A4">
        <w:rPr>
          <w:rFonts w:ascii="Times New Roman" w:hAnsi="Times New Roman"/>
          <w:color w:val="000000" w:themeColor="text1"/>
          <w:sz w:val="24"/>
          <w:szCs w:val="24"/>
          <w:lang w:val="en-CA"/>
        </w:rPr>
        <w:t xml:space="preserve">is </w:t>
      </w:r>
      <w:r w:rsidR="00F359AF" w:rsidRPr="00A849A4">
        <w:rPr>
          <w:rFonts w:ascii="Times New Roman" w:hAnsi="Times New Roman"/>
          <w:color w:val="000000" w:themeColor="text1"/>
          <w:sz w:val="24"/>
          <w:szCs w:val="24"/>
          <w:lang w:val="en-CA"/>
        </w:rPr>
        <w:t>PH</w:t>
      </w:r>
      <w:r w:rsidR="0034181A" w:rsidRPr="00A849A4">
        <w:rPr>
          <w:rFonts w:ascii="Times New Roman" w:hAnsi="Times New Roman"/>
          <w:color w:val="000000" w:themeColor="text1"/>
          <w:sz w:val="24"/>
          <w:szCs w:val="24"/>
          <w:lang w:val="en-CA"/>
        </w:rPr>
        <w:t xml:space="preserve">, </w:t>
      </w:r>
      <w:r w:rsidR="00F359AF" w:rsidRPr="00A849A4">
        <w:rPr>
          <w:rFonts w:ascii="Times New Roman" w:hAnsi="Times New Roman"/>
          <w:color w:val="000000" w:themeColor="text1"/>
          <w:sz w:val="24"/>
          <w:szCs w:val="24"/>
          <w:lang w:val="en-CA"/>
        </w:rPr>
        <w:t xml:space="preserve">all </w:t>
      </w:r>
      <w:r w:rsidR="00D62128" w:rsidRPr="00A849A4">
        <w:rPr>
          <w:rFonts w:ascii="Times New Roman" w:hAnsi="Times New Roman"/>
          <w:color w:val="000000" w:themeColor="text1"/>
          <w:sz w:val="24"/>
          <w:szCs w:val="24"/>
          <w:vertAlign w:val="superscript"/>
          <w:lang w:val="en-CA"/>
        </w:rPr>
        <w:t>31</w:t>
      </w:r>
      <w:r w:rsidR="00D62128" w:rsidRPr="00A849A4">
        <w:rPr>
          <w:rFonts w:ascii="Times New Roman" w:hAnsi="Times New Roman"/>
          <w:color w:val="000000" w:themeColor="text1"/>
          <w:sz w:val="24"/>
          <w:szCs w:val="24"/>
          <w:lang w:val="en-CA"/>
        </w:rPr>
        <w:t xml:space="preserve">P NMR </w:t>
      </w:r>
      <w:r w:rsidR="0034181A" w:rsidRPr="00A849A4">
        <w:rPr>
          <w:rFonts w:ascii="Times New Roman" w:hAnsi="Times New Roman"/>
          <w:color w:val="000000" w:themeColor="text1"/>
          <w:sz w:val="24"/>
          <w:szCs w:val="24"/>
          <w:lang w:val="en-CA"/>
        </w:rPr>
        <w:t xml:space="preserve">resonances move </w:t>
      </w:r>
      <w:proofErr w:type="spellStart"/>
      <w:r w:rsidR="0034181A" w:rsidRPr="00A849A4">
        <w:rPr>
          <w:rFonts w:ascii="Times New Roman" w:hAnsi="Times New Roman"/>
          <w:color w:val="000000" w:themeColor="text1"/>
          <w:sz w:val="24"/>
          <w:szCs w:val="24"/>
          <w:lang w:val="en-CA"/>
        </w:rPr>
        <w:t>upfield</w:t>
      </w:r>
      <w:proofErr w:type="spellEnd"/>
      <w:r w:rsidR="0034181A" w:rsidRPr="00A849A4">
        <w:rPr>
          <w:rFonts w:ascii="Times New Roman" w:hAnsi="Times New Roman"/>
          <w:color w:val="000000" w:themeColor="text1"/>
          <w:sz w:val="24"/>
          <w:szCs w:val="24"/>
          <w:lang w:val="en-CA"/>
        </w:rPr>
        <w:t xml:space="preserve"> and exhibit broadening</w:t>
      </w:r>
      <w:r w:rsidR="00F359AF" w:rsidRPr="00A849A4">
        <w:rPr>
          <w:rFonts w:ascii="Times New Roman" w:hAnsi="Times New Roman"/>
          <w:color w:val="000000" w:themeColor="text1"/>
          <w:sz w:val="24"/>
          <w:szCs w:val="24"/>
          <w:lang w:val="en-CA"/>
        </w:rPr>
        <w:t xml:space="preserve">, </w:t>
      </w:r>
      <w:r w:rsidR="0054100C" w:rsidRPr="00A849A4">
        <w:rPr>
          <w:rFonts w:ascii="Times New Roman" w:hAnsi="Times New Roman"/>
          <w:color w:val="000000" w:themeColor="text1"/>
          <w:sz w:val="24"/>
          <w:szCs w:val="24"/>
          <w:lang w:val="en-CA"/>
        </w:rPr>
        <w:t>similar to that</w:t>
      </w:r>
      <w:r w:rsidR="00F359AF" w:rsidRPr="00A849A4">
        <w:rPr>
          <w:rFonts w:ascii="Times New Roman" w:hAnsi="Times New Roman"/>
          <w:color w:val="000000" w:themeColor="text1"/>
          <w:sz w:val="24"/>
          <w:szCs w:val="24"/>
          <w:lang w:val="en-CA"/>
        </w:rPr>
        <w:t xml:space="preserve"> observed with </w:t>
      </w:r>
      <w:r w:rsidR="0034181A" w:rsidRPr="00A849A4">
        <w:rPr>
          <w:rFonts w:ascii="Times New Roman" w:hAnsi="Times New Roman"/>
          <w:color w:val="000000" w:themeColor="text1"/>
          <w:sz w:val="24"/>
          <w:szCs w:val="24"/>
          <w:lang w:val="en-CA"/>
        </w:rPr>
        <w:t xml:space="preserve">DMPC/DPC </w:t>
      </w:r>
      <w:proofErr w:type="spellStart"/>
      <w:r w:rsidR="0034181A" w:rsidRPr="00A849A4">
        <w:rPr>
          <w:rFonts w:ascii="Times New Roman" w:hAnsi="Times New Roman"/>
          <w:color w:val="000000" w:themeColor="text1"/>
          <w:sz w:val="24"/>
          <w:szCs w:val="24"/>
          <w:lang w:val="en-CA"/>
        </w:rPr>
        <w:t>bicelles</w:t>
      </w:r>
      <w:proofErr w:type="spellEnd"/>
      <w:r w:rsidR="00F359AF" w:rsidRPr="00A849A4">
        <w:rPr>
          <w:rFonts w:ascii="Times New Roman" w:hAnsi="Times New Roman"/>
          <w:color w:val="000000" w:themeColor="text1"/>
          <w:sz w:val="24"/>
          <w:szCs w:val="24"/>
          <w:lang w:val="en-CA"/>
        </w:rPr>
        <w:t xml:space="preserve"> (Fig</w:t>
      </w:r>
      <w:r w:rsidR="00014C84" w:rsidRPr="00A849A4">
        <w:rPr>
          <w:rFonts w:ascii="Times New Roman" w:hAnsi="Times New Roman"/>
          <w:color w:val="000000" w:themeColor="text1"/>
          <w:sz w:val="24"/>
          <w:szCs w:val="24"/>
          <w:lang w:val="en-CA"/>
        </w:rPr>
        <w:t>.</w:t>
      </w:r>
      <w:r w:rsidR="00F359AF" w:rsidRPr="00A849A4">
        <w:rPr>
          <w:rFonts w:ascii="Times New Roman" w:hAnsi="Times New Roman"/>
          <w:color w:val="000000" w:themeColor="text1"/>
          <w:sz w:val="24"/>
          <w:szCs w:val="24"/>
          <w:lang w:val="en-CA"/>
        </w:rPr>
        <w:t xml:space="preserve"> </w:t>
      </w:r>
      <w:r w:rsidR="00014C84" w:rsidRPr="00A849A4">
        <w:rPr>
          <w:rFonts w:ascii="Times New Roman" w:hAnsi="Times New Roman"/>
          <w:color w:val="000000" w:themeColor="text1"/>
          <w:sz w:val="24"/>
          <w:szCs w:val="24"/>
          <w:lang w:val="en-CA"/>
        </w:rPr>
        <w:t>3</w:t>
      </w:r>
      <w:r w:rsidR="00F359AF" w:rsidRPr="00A849A4">
        <w:rPr>
          <w:rFonts w:ascii="Times New Roman" w:hAnsi="Times New Roman"/>
          <w:color w:val="000000" w:themeColor="text1"/>
          <w:sz w:val="24"/>
          <w:szCs w:val="24"/>
          <w:lang w:val="en-CA"/>
        </w:rPr>
        <w:t>A). T</w:t>
      </w:r>
      <w:r w:rsidR="0073241A" w:rsidRPr="00A849A4">
        <w:rPr>
          <w:rFonts w:ascii="Times New Roman" w:hAnsi="Times New Roman"/>
          <w:color w:val="000000" w:themeColor="text1"/>
          <w:sz w:val="24"/>
          <w:szCs w:val="24"/>
          <w:lang w:val="en-CA"/>
        </w:rPr>
        <w:t xml:space="preserve">his again </w:t>
      </w:r>
      <w:r w:rsidR="00D62128" w:rsidRPr="00A849A4">
        <w:rPr>
          <w:rFonts w:ascii="Times New Roman" w:hAnsi="Times New Roman"/>
          <w:color w:val="000000" w:themeColor="text1"/>
          <w:sz w:val="24"/>
          <w:szCs w:val="24"/>
          <w:lang w:val="en-CA"/>
        </w:rPr>
        <w:t>is indicative of</w:t>
      </w:r>
      <w:r w:rsidR="0073241A" w:rsidRPr="00A849A4">
        <w:rPr>
          <w:rFonts w:ascii="Times New Roman" w:hAnsi="Times New Roman"/>
          <w:color w:val="000000" w:themeColor="text1"/>
          <w:sz w:val="24"/>
          <w:szCs w:val="24"/>
          <w:lang w:val="en-CA"/>
        </w:rPr>
        <w:t xml:space="preserve"> </w:t>
      </w:r>
      <w:r w:rsidR="00EA7B3B" w:rsidRPr="00A849A4">
        <w:rPr>
          <w:rFonts w:ascii="Times New Roman" w:hAnsi="Times New Roman"/>
          <w:color w:val="000000" w:themeColor="text1"/>
          <w:sz w:val="24"/>
          <w:szCs w:val="24"/>
          <w:lang w:val="en-CA"/>
        </w:rPr>
        <w:t>a</w:t>
      </w:r>
      <w:r w:rsidR="00014C84" w:rsidRPr="00A849A4">
        <w:rPr>
          <w:rFonts w:ascii="Times New Roman" w:hAnsi="Times New Roman"/>
          <w:color w:val="000000" w:themeColor="text1"/>
          <w:sz w:val="24"/>
          <w:szCs w:val="24"/>
          <w:lang w:val="en-CA"/>
        </w:rPr>
        <w:t>n</w:t>
      </w:r>
      <w:r w:rsidR="00EA7B3B" w:rsidRPr="00A849A4">
        <w:rPr>
          <w:rFonts w:ascii="Times New Roman" w:hAnsi="Times New Roman"/>
          <w:color w:val="000000" w:themeColor="text1"/>
          <w:sz w:val="24"/>
          <w:szCs w:val="24"/>
          <w:lang w:val="en-CA"/>
        </w:rPr>
        <w:t xml:space="preserve"> </w:t>
      </w:r>
      <w:r w:rsidR="0054100C" w:rsidRPr="00A849A4">
        <w:rPr>
          <w:rFonts w:ascii="Times New Roman" w:hAnsi="Times New Roman"/>
          <w:color w:val="000000" w:themeColor="text1"/>
          <w:sz w:val="24"/>
          <w:szCs w:val="24"/>
          <w:lang w:val="en-CA"/>
        </w:rPr>
        <w:t>increase in static mosaic spread and a reduction</w:t>
      </w:r>
      <w:r w:rsidR="00EA7B3B" w:rsidRPr="00A849A4">
        <w:rPr>
          <w:rFonts w:ascii="Times New Roman" w:hAnsi="Times New Roman"/>
          <w:color w:val="000000" w:themeColor="text1"/>
          <w:sz w:val="24"/>
          <w:szCs w:val="24"/>
          <w:lang w:val="en-CA"/>
        </w:rPr>
        <w:t xml:space="preserve"> dynamic mosaic</w:t>
      </w:r>
      <w:r w:rsidR="0073241A" w:rsidRPr="00A849A4">
        <w:rPr>
          <w:rFonts w:ascii="Times New Roman" w:hAnsi="Times New Roman"/>
          <w:color w:val="000000" w:themeColor="text1"/>
          <w:sz w:val="24"/>
          <w:szCs w:val="24"/>
          <w:lang w:val="en-CA"/>
        </w:rPr>
        <w:t xml:space="preserve"> spread</w:t>
      </w:r>
      <w:r w:rsidR="00D62128" w:rsidRPr="00A849A4">
        <w:rPr>
          <w:rFonts w:ascii="Times New Roman" w:hAnsi="Times New Roman"/>
          <w:color w:val="000000" w:themeColor="text1"/>
          <w:sz w:val="24"/>
          <w:szCs w:val="24"/>
          <w:lang w:val="en-CA"/>
        </w:rPr>
        <w:t xml:space="preserve"> (Table 3)</w:t>
      </w:r>
      <w:r w:rsidR="00EA7B3B" w:rsidRPr="00A849A4">
        <w:rPr>
          <w:rFonts w:ascii="Times New Roman" w:hAnsi="Times New Roman"/>
          <w:color w:val="000000" w:themeColor="text1"/>
          <w:sz w:val="24"/>
          <w:szCs w:val="24"/>
          <w:lang w:val="en-CA"/>
        </w:rPr>
        <w:t>.</w:t>
      </w:r>
      <w:r w:rsidR="000357EC" w:rsidRPr="00A849A4">
        <w:rPr>
          <w:rFonts w:ascii="Times New Roman" w:hAnsi="Times New Roman"/>
          <w:color w:val="000000" w:themeColor="text1"/>
          <w:sz w:val="24"/>
          <w:szCs w:val="24"/>
          <w:lang w:val="en-CA"/>
        </w:rPr>
        <w:t xml:space="preserve"> </w:t>
      </w:r>
      <w:r w:rsidR="00A93946" w:rsidRPr="00A849A4">
        <w:rPr>
          <w:rFonts w:ascii="Times New Roman" w:hAnsi="Times New Roman"/>
          <w:color w:val="000000" w:themeColor="text1"/>
          <w:sz w:val="24"/>
          <w:szCs w:val="24"/>
          <w:lang w:val="en-CA"/>
        </w:rPr>
        <w:t xml:space="preserve">Only a </w:t>
      </w:r>
      <w:r w:rsidR="00014C84" w:rsidRPr="00A849A4">
        <w:rPr>
          <w:rFonts w:ascii="Times New Roman" w:hAnsi="Times New Roman"/>
          <w:color w:val="000000" w:themeColor="text1"/>
          <w:sz w:val="24"/>
          <w:szCs w:val="24"/>
          <w:lang w:val="en-CA"/>
        </w:rPr>
        <w:t xml:space="preserve">negligible </w:t>
      </w:r>
      <w:r w:rsidR="00A93946" w:rsidRPr="00A849A4">
        <w:rPr>
          <w:rFonts w:ascii="Times New Roman" w:hAnsi="Times New Roman"/>
          <w:color w:val="000000" w:themeColor="text1"/>
          <w:sz w:val="24"/>
          <w:szCs w:val="24"/>
          <w:lang w:val="en-CA"/>
        </w:rPr>
        <w:t xml:space="preserve">3% increase of </w:t>
      </w:r>
      <w:r w:rsidR="00A93946" w:rsidRPr="00A849A4">
        <w:rPr>
          <w:rFonts w:ascii="Times New Roman" w:hAnsi="Times New Roman"/>
          <w:color w:val="000000" w:themeColor="text1"/>
          <w:sz w:val="24"/>
          <w:szCs w:val="24"/>
          <w:lang w:val="en-CA"/>
        </w:rPr>
        <w:sym w:font="Symbol" w:char="F044"/>
      </w:r>
      <w:r w:rsidR="00A93946" w:rsidRPr="00A849A4">
        <w:rPr>
          <w:rFonts w:ascii="Times New Roman" w:hAnsi="Times New Roman"/>
          <w:color w:val="000000" w:themeColor="text1"/>
          <w:sz w:val="24"/>
          <w:szCs w:val="24"/>
          <w:lang w:val="en-CA"/>
        </w:rPr>
        <w:sym w:font="Symbol" w:char="F06E"/>
      </w:r>
      <w:r w:rsidR="00A93946" w:rsidRPr="00A849A4">
        <w:rPr>
          <w:rFonts w:ascii="Times New Roman" w:hAnsi="Times New Roman"/>
          <w:color w:val="000000" w:themeColor="text1"/>
          <w:sz w:val="24"/>
          <w:szCs w:val="24"/>
          <w:vertAlign w:val="subscript"/>
          <w:lang w:val="en-CA"/>
        </w:rPr>
        <w:t xml:space="preserve">p </w:t>
      </w:r>
      <w:r w:rsidR="00A93946" w:rsidRPr="00A849A4">
        <w:rPr>
          <w:rFonts w:ascii="Times New Roman" w:hAnsi="Times New Roman"/>
          <w:color w:val="000000" w:themeColor="text1"/>
          <w:sz w:val="24"/>
          <w:szCs w:val="24"/>
          <w:lang w:val="en-CA"/>
        </w:rPr>
        <w:t>was detected</w:t>
      </w:r>
      <w:r w:rsidRPr="00A849A4">
        <w:rPr>
          <w:rFonts w:ascii="Times New Roman" w:hAnsi="Times New Roman"/>
          <w:color w:val="000000" w:themeColor="text1"/>
          <w:sz w:val="24"/>
          <w:szCs w:val="24"/>
          <w:lang w:val="en-CA"/>
        </w:rPr>
        <w:t xml:space="preserve"> on the </w:t>
      </w:r>
      <w:r w:rsidRPr="00A849A4">
        <w:rPr>
          <w:rFonts w:ascii="Times New Roman" w:hAnsi="Times New Roman"/>
          <w:color w:val="000000" w:themeColor="text1"/>
          <w:sz w:val="24"/>
          <w:szCs w:val="24"/>
          <w:vertAlign w:val="superscript"/>
          <w:lang w:val="en-CA"/>
        </w:rPr>
        <w:t>2</w:t>
      </w:r>
      <w:r w:rsidRPr="00A849A4">
        <w:rPr>
          <w:rFonts w:ascii="Times New Roman" w:hAnsi="Times New Roman"/>
          <w:color w:val="000000" w:themeColor="text1"/>
          <w:sz w:val="24"/>
          <w:szCs w:val="24"/>
          <w:lang w:val="en-CA"/>
        </w:rPr>
        <w:t>H NMR spectrum</w:t>
      </w:r>
      <w:r w:rsidR="00A27623" w:rsidRPr="00A849A4">
        <w:rPr>
          <w:rFonts w:ascii="Times New Roman" w:hAnsi="Times New Roman"/>
          <w:color w:val="000000" w:themeColor="text1"/>
          <w:sz w:val="24"/>
          <w:szCs w:val="24"/>
          <w:lang w:val="en-CA"/>
        </w:rPr>
        <w:t xml:space="preserve"> (Table </w:t>
      </w:r>
      <w:r w:rsidR="005B2C70" w:rsidRPr="00A849A4">
        <w:rPr>
          <w:rFonts w:ascii="Times New Roman" w:hAnsi="Times New Roman"/>
          <w:color w:val="000000" w:themeColor="text1"/>
          <w:sz w:val="24"/>
          <w:szCs w:val="24"/>
          <w:lang w:val="en-CA"/>
        </w:rPr>
        <w:t>4</w:t>
      </w:r>
      <w:r w:rsidR="00A27623" w:rsidRPr="00A849A4">
        <w:rPr>
          <w:rFonts w:ascii="Times New Roman" w:hAnsi="Times New Roman"/>
          <w:color w:val="000000" w:themeColor="text1"/>
          <w:sz w:val="24"/>
          <w:szCs w:val="24"/>
          <w:lang w:val="en-CA"/>
        </w:rPr>
        <w:t>)</w:t>
      </w:r>
      <w:r w:rsidR="00A93946" w:rsidRPr="00A849A4">
        <w:rPr>
          <w:rFonts w:ascii="Times New Roman" w:hAnsi="Times New Roman"/>
          <w:color w:val="000000" w:themeColor="text1"/>
          <w:sz w:val="24"/>
          <w:szCs w:val="24"/>
          <w:lang w:val="en-CA"/>
        </w:rPr>
        <w:t xml:space="preserve">, suggesting that the peptide does not insert deeply </w:t>
      </w:r>
      <w:r w:rsidR="00B472F6" w:rsidRPr="00A849A4">
        <w:rPr>
          <w:rFonts w:ascii="Times New Roman" w:hAnsi="Times New Roman"/>
          <w:color w:val="000000" w:themeColor="text1"/>
          <w:sz w:val="24"/>
          <w:szCs w:val="24"/>
          <w:lang w:val="en-CA"/>
        </w:rPr>
        <w:t xml:space="preserve">and influence the order within </w:t>
      </w:r>
      <w:r w:rsidR="00A93946" w:rsidRPr="00A849A4">
        <w:rPr>
          <w:rFonts w:ascii="Times New Roman" w:hAnsi="Times New Roman"/>
          <w:color w:val="000000" w:themeColor="text1"/>
          <w:sz w:val="24"/>
          <w:szCs w:val="24"/>
          <w:lang w:val="en-CA"/>
        </w:rPr>
        <w:t>the membrane in the presence of DMPS</w:t>
      </w:r>
      <w:r w:rsidR="00493AF7" w:rsidRPr="00A849A4">
        <w:rPr>
          <w:rFonts w:ascii="Times New Roman" w:hAnsi="Times New Roman"/>
          <w:color w:val="000000" w:themeColor="text1"/>
          <w:sz w:val="24"/>
          <w:szCs w:val="24"/>
          <w:lang w:val="en-CA"/>
        </w:rPr>
        <w:t xml:space="preserve"> -</w:t>
      </w:r>
      <w:r w:rsidR="00AD2FE5" w:rsidRPr="00A849A4">
        <w:rPr>
          <w:rFonts w:ascii="Times New Roman" w:hAnsi="Times New Roman"/>
          <w:color w:val="000000" w:themeColor="text1"/>
          <w:sz w:val="24"/>
          <w:szCs w:val="24"/>
          <w:lang w:val="en-CA"/>
        </w:rPr>
        <w:t xml:space="preserve"> an observation supported by the absence of change</w:t>
      </w:r>
      <w:r w:rsidR="00493AF7" w:rsidRPr="00A849A4">
        <w:rPr>
          <w:rFonts w:ascii="Times New Roman" w:hAnsi="Times New Roman"/>
          <w:color w:val="000000" w:themeColor="text1"/>
          <w:sz w:val="24"/>
          <w:szCs w:val="24"/>
          <w:lang w:val="en-CA"/>
        </w:rPr>
        <w:t>s</w:t>
      </w:r>
      <w:r w:rsidR="00AD2FE5" w:rsidRPr="00A849A4">
        <w:rPr>
          <w:rFonts w:ascii="Times New Roman" w:hAnsi="Times New Roman"/>
          <w:color w:val="000000" w:themeColor="text1"/>
          <w:sz w:val="24"/>
          <w:szCs w:val="24"/>
          <w:lang w:val="en-CA"/>
        </w:rPr>
        <w:t xml:space="preserve"> in the </w:t>
      </w:r>
      <w:proofErr w:type="spellStart"/>
      <w:r w:rsidR="00493AF7" w:rsidRPr="00A849A4">
        <w:rPr>
          <w:rFonts w:ascii="Times New Roman" w:hAnsi="Times New Roman"/>
          <w:color w:val="000000" w:themeColor="text1"/>
          <w:sz w:val="24"/>
          <w:szCs w:val="24"/>
          <w:lang w:val="en-CA"/>
        </w:rPr>
        <w:t>quadrupolar</w:t>
      </w:r>
      <w:proofErr w:type="spellEnd"/>
      <w:r w:rsidR="00493AF7" w:rsidRPr="00A849A4">
        <w:rPr>
          <w:rFonts w:ascii="Times New Roman" w:hAnsi="Times New Roman"/>
          <w:color w:val="000000" w:themeColor="text1"/>
          <w:sz w:val="24"/>
          <w:szCs w:val="24"/>
          <w:lang w:val="en-CA"/>
        </w:rPr>
        <w:t xml:space="preserve"> </w:t>
      </w:r>
      <w:proofErr w:type="spellStart"/>
      <w:r w:rsidR="00493AF7" w:rsidRPr="00A849A4">
        <w:rPr>
          <w:rFonts w:ascii="Times New Roman" w:hAnsi="Times New Roman"/>
          <w:color w:val="000000" w:themeColor="text1"/>
          <w:sz w:val="24"/>
          <w:szCs w:val="24"/>
          <w:lang w:val="en-CA"/>
        </w:rPr>
        <w:t>splittings</w:t>
      </w:r>
      <w:proofErr w:type="spellEnd"/>
      <w:r w:rsidR="00493AF7" w:rsidRPr="00A849A4">
        <w:rPr>
          <w:rFonts w:ascii="Times New Roman" w:hAnsi="Times New Roman"/>
          <w:color w:val="000000" w:themeColor="text1"/>
          <w:sz w:val="24"/>
          <w:szCs w:val="24"/>
          <w:lang w:val="en-CA"/>
        </w:rPr>
        <w:t xml:space="preserve"> in the </w:t>
      </w:r>
      <w:r w:rsidR="00AD2FE5" w:rsidRPr="00A849A4">
        <w:rPr>
          <w:rFonts w:ascii="Times New Roman" w:hAnsi="Times New Roman"/>
          <w:color w:val="000000" w:themeColor="text1"/>
          <w:sz w:val="24"/>
          <w:szCs w:val="24"/>
          <w:lang w:val="en-CA"/>
        </w:rPr>
        <w:t>methyl region</w:t>
      </w:r>
      <w:r w:rsidR="00B472F6" w:rsidRPr="00A849A4">
        <w:rPr>
          <w:rFonts w:ascii="Times New Roman" w:hAnsi="Times New Roman"/>
          <w:color w:val="000000" w:themeColor="text1"/>
          <w:sz w:val="24"/>
          <w:szCs w:val="24"/>
          <w:lang w:val="en-CA"/>
        </w:rPr>
        <w:t xml:space="preserve"> (Table 4)</w:t>
      </w:r>
      <w:r w:rsidR="00A93946" w:rsidRPr="00A849A4">
        <w:rPr>
          <w:rFonts w:ascii="Times New Roman" w:hAnsi="Times New Roman"/>
          <w:color w:val="000000" w:themeColor="text1"/>
          <w:sz w:val="24"/>
          <w:szCs w:val="24"/>
          <w:lang w:val="en-CA"/>
        </w:rPr>
        <w:t xml:space="preserve">. </w:t>
      </w:r>
      <w:r w:rsidR="002170A0" w:rsidRPr="00A849A4">
        <w:rPr>
          <w:rFonts w:ascii="Times New Roman" w:hAnsi="Times New Roman"/>
          <w:color w:val="000000" w:themeColor="text1"/>
          <w:sz w:val="24"/>
          <w:szCs w:val="24"/>
          <w:lang w:val="en-CA"/>
        </w:rPr>
        <w:t>It is possible that a repulsing effect between the negative charge of DMPS and the aspartic acid residue (D</w:t>
      </w:r>
      <w:r w:rsidR="002170A0" w:rsidRPr="00A849A4">
        <w:rPr>
          <w:rFonts w:ascii="Times New Roman" w:hAnsi="Times New Roman"/>
          <w:color w:val="000000" w:themeColor="text1"/>
          <w:sz w:val="24"/>
          <w:szCs w:val="24"/>
          <w:vertAlign w:val="superscript"/>
          <w:lang w:val="en-CA"/>
        </w:rPr>
        <w:t>469</w:t>
      </w:r>
      <w:r w:rsidR="002170A0" w:rsidRPr="00A849A4">
        <w:rPr>
          <w:rFonts w:ascii="Times New Roman" w:hAnsi="Times New Roman"/>
          <w:color w:val="000000" w:themeColor="text1"/>
          <w:sz w:val="24"/>
          <w:szCs w:val="24"/>
          <w:lang w:val="en-CA"/>
        </w:rPr>
        <w:t xml:space="preserve">, Fig.1A) on Kv1.5’s PH prevents this segment to insert deeper in the membrane. </w:t>
      </w:r>
    </w:p>
    <w:p w14:paraId="356EAFDF" w14:textId="3E91FC36" w:rsidR="00B07629" w:rsidRPr="00A849A4" w:rsidRDefault="00B07629" w:rsidP="00E36138">
      <w:pPr>
        <w:pStyle w:val="NormalWeb"/>
        <w:spacing w:before="0" w:beforeAutospacing="0" w:after="0" w:line="480" w:lineRule="auto"/>
        <w:ind w:firstLine="360"/>
        <w:jc w:val="both"/>
        <w:rPr>
          <w:rFonts w:ascii="Times New Roman" w:hAnsi="Times New Roman"/>
          <w:color w:val="000000" w:themeColor="text1"/>
          <w:sz w:val="24"/>
          <w:szCs w:val="24"/>
          <w:lang w:val="en-CA"/>
        </w:rPr>
      </w:pPr>
      <w:r w:rsidRPr="00A849A4">
        <w:rPr>
          <w:rFonts w:ascii="Times New Roman" w:hAnsi="Times New Roman"/>
          <w:color w:val="000000" w:themeColor="text1"/>
          <w:sz w:val="24"/>
          <w:szCs w:val="24"/>
          <w:lang w:val="en-CA"/>
        </w:rPr>
        <w:t xml:space="preserve">In contrast to the Kv1.5 channel, the PH of </w:t>
      </w:r>
      <w:proofErr w:type="spellStart"/>
      <w:r w:rsidRPr="00A849A4">
        <w:rPr>
          <w:rFonts w:ascii="Times New Roman" w:hAnsi="Times New Roman"/>
          <w:color w:val="000000" w:themeColor="text1"/>
          <w:sz w:val="24"/>
          <w:szCs w:val="24"/>
          <w:lang w:val="en-CA"/>
        </w:rPr>
        <w:t>hERG</w:t>
      </w:r>
      <w:proofErr w:type="spellEnd"/>
      <w:r w:rsidRPr="00A849A4">
        <w:rPr>
          <w:rFonts w:ascii="Times New Roman" w:hAnsi="Times New Roman"/>
          <w:color w:val="000000" w:themeColor="text1"/>
          <w:sz w:val="24"/>
          <w:szCs w:val="24"/>
          <w:lang w:val="en-CA"/>
        </w:rPr>
        <w:t xml:space="preserve"> appears to cause significant perturbations to </w:t>
      </w:r>
      <w:r w:rsidR="00C1680E" w:rsidRPr="00A849A4">
        <w:rPr>
          <w:rFonts w:ascii="Times New Roman" w:hAnsi="Times New Roman"/>
          <w:color w:val="000000" w:themeColor="text1"/>
          <w:sz w:val="24"/>
          <w:szCs w:val="24"/>
          <w:lang w:val="en-CA"/>
        </w:rPr>
        <w:t xml:space="preserve">the </w:t>
      </w:r>
      <w:r w:rsidR="00C1680E" w:rsidRPr="00A849A4">
        <w:rPr>
          <w:rFonts w:ascii="Times New Roman" w:hAnsi="Times New Roman"/>
          <w:color w:val="000000" w:themeColor="text1"/>
          <w:sz w:val="24"/>
          <w:szCs w:val="24"/>
          <w:vertAlign w:val="superscript"/>
          <w:lang w:val="en-CA"/>
        </w:rPr>
        <w:t>31</w:t>
      </w:r>
      <w:r w:rsidR="00C1680E" w:rsidRPr="00A849A4">
        <w:rPr>
          <w:rFonts w:ascii="Times New Roman" w:hAnsi="Times New Roman"/>
          <w:color w:val="000000" w:themeColor="text1"/>
          <w:sz w:val="24"/>
          <w:szCs w:val="24"/>
          <w:lang w:val="en-CA"/>
        </w:rPr>
        <w:t xml:space="preserve">P NMR spectrum of the </w:t>
      </w:r>
      <w:r w:rsidR="00687237" w:rsidRPr="00A849A4">
        <w:rPr>
          <w:rFonts w:ascii="Times New Roman" w:hAnsi="Times New Roman"/>
          <w:color w:val="000000" w:themeColor="text1"/>
          <w:sz w:val="24"/>
          <w:szCs w:val="24"/>
          <w:lang w:val="en-CA"/>
        </w:rPr>
        <w:t xml:space="preserve">DMPC/DMPS/DPC </w:t>
      </w:r>
      <w:proofErr w:type="spellStart"/>
      <w:r w:rsidR="00687237" w:rsidRPr="00A849A4">
        <w:rPr>
          <w:rFonts w:ascii="Times New Roman" w:hAnsi="Times New Roman"/>
          <w:color w:val="000000" w:themeColor="text1"/>
          <w:sz w:val="24"/>
          <w:szCs w:val="24"/>
          <w:lang w:val="en-CA"/>
        </w:rPr>
        <w:t>bicelles</w:t>
      </w:r>
      <w:proofErr w:type="spellEnd"/>
      <w:r w:rsidR="00DE13E2" w:rsidRPr="00A849A4">
        <w:rPr>
          <w:rFonts w:ascii="Times New Roman" w:hAnsi="Times New Roman"/>
          <w:color w:val="000000" w:themeColor="text1"/>
          <w:sz w:val="24"/>
          <w:szCs w:val="24"/>
          <w:lang w:val="en-CA"/>
        </w:rPr>
        <w:t xml:space="preserve"> (Fig. 3B, black line)</w:t>
      </w:r>
      <w:r w:rsidRPr="00A849A4">
        <w:rPr>
          <w:rFonts w:ascii="Times New Roman" w:hAnsi="Times New Roman"/>
          <w:color w:val="000000" w:themeColor="text1"/>
          <w:sz w:val="24"/>
          <w:szCs w:val="24"/>
          <w:lang w:val="en-CA"/>
        </w:rPr>
        <w:t>. Over the temperature range studied</w:t>
      </w:r>
      <w:r w:rsidR="00687237" w:rsidRPr="00A849A4">
        <w:rPr>
          <w:rFonts w:ascii="Times New Roman" w:hAnsi="Times New Roman"/>
          <w:color w:val="000000" w:themeColor="text1"/>
          <w:sz w:val="24"/>
          <w:szCs w:val="24"/>
          <w:lang w:val="en-CA"/>
        </w:rPr>
        <w:t xml:space="preserve"> (</w:t>
      </w:r>
      <w:r w:rsidR="00EB4301" w:rsidRPr="00A849A4">
        <w:rPr>
          <w:rFonts w:ascii="Times New Roman" w:hAnsi="Times New Roman"/>
          <w:color w:val="000000" w:themeColor="text1"/>
          <w:sz w:val="24"/>
          <w:szCs w:val="24"/>
          <w:lang w:val="en-CA"/>
        </w:rPr>
        <w:t>22-62°C</w:t>
      </w:r>
      <w:r w:rsidR="00687237" w:rsidRPr="00A849A4">
        <w:rPr>
          <w:rFonts w:ascii="Times New Roman" w:hAnsi="Times New Roman"/>
          <w:color w:val="000000" w:themeColor="text1"/>
          <w:sz w:val="24"/>
          <w:szCs w:val="24"/>
          <w:lang w:val="en-CA"/>
        </w:rPr>
        <w:t>)</w:t>
      </w:r>
      <w:r w:rsidRPr="00A849A4">
        <w:rPr>
          <w:rFonts w:ascii="Times New Roman" w:hAnsi="Times New Roman"/>
          <w:color w:val="000000" w:themeColor="text1"/>
          <w:sz w:val="24"/>
          <w:szCs w:val="24"/>
          <w:lang w:val="en-CA"/>
        </w:rPr>
        <w:t xml:space="preserve"> </w:t>
      </w:r>
      <w:r w:rsidR="001D4390" w:rsidRPr="00A849A4">
        <w:rPr>
          <w:rFonts w:ascii="Times New Roman" w:hAnsi="Times New Roman"/>
          <w:color w:val="000000" w:themeColor="text1"/>
          <w:sz w:val="24"/>
          <w:szCs w:val="24"/>
          <w:lang w:val="en-CA"/>
        </w:rPr>
        <w:t xml:space="preserve">it proved impossible to identify a pure magnetically aligned phase. </w:t>
      </w:r>
      <w:r w:rsidR="00DE13E2" w:rsidRPr="00A849A4">
        <w:rPr>
          <w:rFonts w:ascii="Times New Roman" w:hAnsi="Times New Roman"/>
          <w:color w:val="000000" w:themeColor="text1"/>
          <w:sz w:val="24"/>
          <w:szCs w:val="24"/>
          <w:lang w:val="en-CA"/>
        </w:rPr>
        <w:t>T</w:t>
      </w:r>
      <w:r w:rsidR="001D4390" w:rsidRPr="00A849A4">
        <w:rPr>
          <w:rFonts w:ascii="Times New Roman" w:hAnsi="Times New Roman"/>
          <w:color w:val="000000" w:themeColor="text1"/>
          <w:sz w:val="24"/>
          <w:szCs w:val="24"/>
          <w:lang w:val="en-CA"/>
        </w:rPr>
        <w:t>he prese</w:t>
      </w:r>
      <w:r w:rsidR="00127257" w:rsidRPr="00A849A4">
        <w:rPr>
          <w:rFonts w:ascii="Times New Roman" w:hAnsi="Times New Roman"/>
          <w:color w:val="000000" w:themeColor="text1"/>
          <w:sz w:val="24"/>
          <w:szCs w:val="24"/>
          <w:lang w:val="en-CA"/>
        </w:rPr>
        <w:t xml:space="preserve">nce of the </w:t>
      </w:r>
      <w:proofErr w:type="spellStart"/>
      <w:r w:rsidR="00127257" w:rsidRPr="00A849A4">
        <w:rPr>
          <w:rFonts w:ascii="Times New Roman" w:hAnsi="Times New Roman"/>
          <w:color w:val="000000" w:themeColor="text1"/>
          <w:sz w:val="24"/>
          <w:szCs w:val="24"/>
          <w:lang w:val="en-CA"/>
        </w:rPr>
        <w:t>hERG</w:t>
      </w:r>
      <w:proofErr w:type="spellEnd"/>
      <w:r w:rsidR="000316C4" w:rsidRPr="00A849A4">
        <w:rPr>
          <w:rFonts w:ascii="Times New Roman" w:hAnsi="Times New Roman"/>
          <w:color w:val="000000" w:themeColor="text1"/>
          <w:sz w:val="24"/>
          <w:szCs w:val="24"/>
          <w:lang w:val="en-CA"/>
        </w:rPr>
        <w:t xml:space="preserve"> </w:t>
      </w:r>
      <w:r w:rsidR="00127257" w:rsidRPr="00A849A4">
        <w:rPr>
          <w:rFonts w:ascii="Times New Roman" w:hAnsi="Times New Roman"/>
          <w:color w:val="000000" w:themeColor="text1"/>
          <w:sz w:val="24"/>
          <w:szCs w:val="24"/>
          <w:lang w:val="en-CA"/>
        </w:rPr>
        <w:t>PH results in a</w:t>
      </w:r>
      <w:r w:rsidR="00626481" w:rsidRPr="00A849A4">
        <w:rPr>
          <w:rFonts w:ascii="Times New Roman" w:hAnsi="Times New Roman"/>
          <w:color w:val="000000" w:themeColor="text1"/>
          <w:sz w:val="24"/>
          <w:szCs w:val="24"/>
          <w:lang w:val="en-CA"/>
        </w:rPr>
        <w:t xml:space="preserve"> broad </w:t>
      </w:r>
      <w:r w:rsidR="001D4390" w:rsidRPr="00A849A4">
        <w:rPr>
          <w:rFonts w:ascii="Times New Roman" w:hAnsi="Times New Roman"/>
          <w:color w:val="000000" w:themeColor="text1"/>
          <w:sz w:val="24"/>
          <w:szCs w:val="24"/>
          <w:lang w:val="en-CA"/>
        </w:rPr>
        <w:t>resonance</w:t>
      </w:r>
      <w:r w:rsidR="00626481" w:rsidRPr="00A849A4">
        <w:rPr>
          <w:rFonts w:ascii="Times New Roman" w:hAnsi="Times New Roman"/>
          <w:color w:val="000000" w:themeColor="text1"/>
          <w:sz w:val="24"/>
          <w:szCs w:val="24"/>
          <w:lang w:val="en-CA"/>
        </w:rPr>
        <w:t xml:space="preserve"> displaying a</w:t>
      </w:r>
      <w:r w:rsidR="00546E65" w:rsidRPr="00A849A4">
        <w:rPr>
          <w:rFonts w:ascii="Times New Roman" w:hAnsi="Times New Roman"/>
          <w:color w:val="000000" w:themeColor="text1"/>
          <w:sz w:val="24"/>
          <w:szCs w:val="24"/>
          <w:lang w:val="en-CA"/>
        </w:rPr>
        <w:t xml:space="preserve"> small</w:t>
      </w:r>
      <w:r w:rsidR="00626481" w:rsidRPr="00A849A4">
        <w:rPr>
          <w:rFonts w:ascii="Times New Roman" w:hAnsi="Times New Roman"/>
          <w:color w:val="000000" w:themeColor="text1"/>
          <w:sz w:val="24"/>
          <w:szCs w:val="24"/>
          <w:lang w:val="en-CA"/>
        </w:rPr>
        <w:t xml:space="preserve"> shoulder </w:t>
      </w:r>
      <w:proofErr w:type="spellStart"/>
      <w:r w:rsidR="001A3779" w:rsidRPr="00A849A4">
        <w:rPr>
          <w:rFonts w:ascii="Times New Roman" w:hAnsi="Times New Roman"/>
          <w:color w:val="000000" w:themeColor="text1"/>
          <w:sz w:val="24"/>
          <w:szCs w:val="24"/>
          <w:lang w:val="en-CA"/>
        </w:rPr>
        <w:t>upfield</w:t>
      </w:r>
      <w:proofErr w:type="spellEnd"/>
      <w:r w:rsidR="001A3779" w:rsidRPr="00A849A4">
        <w:rPr>
          <w:rFonts w:ascii="Times New Roman" w:hAnsi="Times New Roman"/>
          <w:color w:val="000000" w:themeColor="text1"/>
          <w:sz w:val="24"/>
          <w:szCs w:val="24"/>
          <w:lang w:val="en-CA"/>
        </w:rPr>
        <w:t xml:space="preserve"> </w:t>
      </w:r>
      <w:r w:rsidR="001D4390" w:rsidRPr="00A849A4">
        <w:rPr>
          <w:rFonts w:ascii="Times New Roman" w:hAnsi="Times New Roman"/>
          <w:color w:val="000000" w:themeColor="text1"/>
          <w:sz w:val="24"/>
          <w:szCs w:val="24"/>
          <w:lang w:val="en-CA"/>
        </w:rPr>
        <w:t xml:space="preserve">to the isotropic chemical shifts </w:t>
      </w:r>
      <w:r w:rsidR="00687237" w:rsidRPr="00A849A4">
        <w:rPr>
          <w:rFonts w:ascii="Times New Roman" w:hAnsi="Times New Roman"/>
          <w:color w:val="000000" w:themeColor="text1"/>
          <w:sz w:val="24"/>
          <w:szCs w:val="24"/>
          <w:lang w:val="en-CA"/>
        </w:rPr>
        <w:t xml:space="preserve">of the </w:t>
      </w:r>
      <w:r w:rsidR="00626481" w:rsidRPr="00A849A4">
        <w:rPr>
          <w:rFonts w:ascii="Times New Roman" w:hAnsi="Times New Roman"/>
          <w:color w:val="000000" w:themeColor="text1"/>
          <w:sz w:val="24"/>
          <w:szCs w:val="24"/>
          <w:lang w:val="en-CA"/>
        </w:rPr>
        <w:t>phospholipids</w:t>
      </w:r>
      <w:r w:rsidR="00687237" w:rsidRPr="00A849A4">
        <w:rPr>
          <w:rFonts w:ascii="Times New Roman" w:hAnsi="Times New Roman"/>
          <w:color w:val="000000" w:themeColor="text1"/>
          <w:sz w:val="24"/>
          <w:szCs w:val="24"/>
          <w:lang w:val="en-CA"/>
        </w:rPr>
        <w:t>,</w:t>
      </w:r>
      <w:r w:rsidR="001D4390" w:rsidRPr="00A849A4">
        <w:rPr>
          <w:rFonts w:ascii="Times New Roman" w:hAnsi="Times New Roman"/>
          <w:color w:val="000000" w:themeColor="text1"/>
          <w:sz w:val="24"/>
          <w:szCs w:val="24"/>
          <w:lang w:val="en-CA"/>
        </w:rPr>
        <w:t xml:space="preserve"> indicative of an isotropic phase</w:t>
      </w:r>
      <w:r w:rsidR="00626481" w:rsidRPr="00A849A4">
        <w:rPr>
          <w:rFonts w:ascii="Times New Roman" w:hAnsi="Times New Roman"/>
          <w:color w:val="000000" w:themeColor="text1"/>
          <w:sz w:val="24"/>
          <w:szCs w:val="24"/>
          <w:lang w:val="en-CA"/>
        </w:rPr>
        <w:t xml:space="preserve"> or </w:t>
      </w:r>
      <w:r w:rsidR="00CB2F5A" w:rsidRPr="00A849A4">
        <w:rPr>
          <w:rFonts w:ascii="Times New Roman" w:hAnsi="Times New Roman"/>
          <w:color w:val="000000" w:themeColor="text1"/>
          <w:sz w:val="24"/>
          <w:szCs w:val="24"/>
          <w:lang w:val="en-CA"/>
        </w:rPr>
        <w:t>non-oriented bilayer</w:t>
      </w:r>
      <w:r w:rsidR="00626481" w:rsidRPr="00A849A4">
        <w:rPr>
          <w:rFonts w:ascii="Times New Roman" w:hAnsi="Times New Roman"/>
          <w:color w:val="000000" w:themeColor="text1"/>
          <w:sz w:val="24"/>
          <w:szCs w:val="24"/>
          <w:lang w:val="en-CA"/>
        </w:rPr>
        <w:t xml:space="preserve"> </w:t>
      </w:r>
      <w:r w:rsidR="00445CE5" w:rsidRPr="00A849A4">
        <w:rPr>
          <w:rFonts w:ascii="Times New Roman" w:hAnsi="Times New Roman"/>
          <w:color w:val="000000" w:themeColor="text1"/>
          <w:sz w:val="24"/>
          <w:szCs w:val="24"/>
          <w:lang w:val="en-CA"/>
        </w:rPr>
        <w:t>under</w:t>
      </w:r>
      <w:r w:rsidR="00626481" w:rsidRPr="00A849A4">
        <w:rPr>
          <w:rFonts w:ascii="Times New Roman" w:hAnsi="Times New Roman"/>
          <w:color w:val="000000" w:themeColor="text1"/>
          <w:sz w:val="24"/>
          <w:szCs w:val="24"/>
          <w:lang w:val="en-CA"/>
        </w:rPr>
        <w:t xml:space="preserve"> quasi-fast-tumbling</w:t>
      </w:r>
      <w:r w:rsidR="001D4390" w:rsidRPr="00A849A4">
        <w:rPr>
          <w:rFonts w:ascii="Times New Roman" w:hAnsi="Times New Roman"/>
          <w:color w:val="000000" w:themeColor="text1"/>
          <w:sz w:val="24"/>
          <w:szCs w:val="24"/>
          <w:lang w:val="en-CA"/>
        </w:rPr>
        <w:t>.</w:t>
      </w:r>
      <w:r w:rsidR="00420CA3" w:rsidRPr="00A849A4">
        <w:rPr>
          <w:rFonts w:ascii="Times New Roman" w:hAnsi="Times New Roman"/>
          <w:color w:val="000000" w:themeColor="text1"/>
          <w:sz w:val="24"/>
          <w:szCs w:val="24"/>
          <w:lang w:val="en-CA"/>
        </w:rPr>
        <w:t xml:space="preserve"> This disordering effect is mirrored in the </w:t>
      </w:r>
      <w:r w:rsidR="00420CA3" w:rsidRPr="00A849A4">
        <w:rPr>
          <w:rFonts w:ascii="Times New Roman" w:hAnsi="Times New Roman"/>
          <w:color w:val="000000" w:themeColor="text1"/>
          <w:sz w:val="24"/>
          <w:szCs w:val="24"/>
          <w:vertAlign w:val="superscript"/>
          <w:lang w:val="en-CA"/>
        </w:rPr>
        <w:t>2</w:t>
      </w:r>
      <w:r w:rsidR="00420CA3" w:rsidRPr="00A849A4">
        <w:rPr>
          <w:rFonts w:ascii="Times New Roman" w:hAnsi="Times New Roman"/>
          <w:color w:val="000000" w:themeColor="text1"/>
          <w:sz w:val="24"/>
          <w:szCs w:val="24"/>
          <w:lang w:val="en-CA"/>
        </w:rPr>
        <w:t xml:space="preserve">H </w:t>
      </w:r>
      <w:r w:rsidR="00420CA3" w:rsidRPr="00A849A4">
        <w:rPr>
          <w:rFonts w:ascii="Times New Roman" w:hAnsi="Times New Roman"/>
          <w:color w:val="000000" w:themeColor="text1"/>
          <w:sz w:val="24"/>
          <w:szCs w:val="24"/>
          <w:lang w:val="en-CA"/>
        </w:rPr>
        <w:lastRenderedPageBreak/>
        <w:t xml:space="preserve">NMR spectrum, with a significant reduction in the width of the </w:t>
      </w:r>
      <w:r w:rsidR="00420CA3" w:rsidRPr="00A849A4">
        <w:rPr>
          <w:rFonts w:ascii="Times New Roman" w:hAnsi="Times New Roman"/>
          <w:color w:val="000000" w:themeColor="text1"/>
          <w:sz w:val="24"/>
          <w:szCs w:val="24"/>
          <w:vertAlign w:val="superscript"/>
          <w:lang w:val="en-CA"/>
        </w:rPr>
        <w:t>2</w:t>
      </w:r>
      <w:r w:rsidR="00420CA3" w:rsidRPr="00A849A4">
        <w:rPr>
          <w:rFonts w:ascii="Times New Roman" w:hAnsi="Times New Roman"/>
          <w:color w:val="000000" w:themeColor="text1"/>
          <w:sz w:val="24"/>
          <w:szCs w:val="24"/>
          <w:lang w:val="en-CA"/>
        </w:rPr>
        <w:t xml:space="preserve">H spectrum </w:t>
      </w:r>
      <w:r w:rsidR="00447F55" w:rsidRPr="00A849A4">
        <w:rPr>
          <w:rFonts w:ascii="Times New Roman" w:hAnsi="Times New Roman"/>
          <w:color w:val="000000" w:themeColor="text1"/>
          <w:sz w:val="24"/>
          <w:szCs w:val="24"/>
          <w:lang w:val="en-CA"/>
        </w:rPr>
        <w:t>arising from the increase in dynamic</w:t>
      </w:r>
      <w:r w:rsidR="00420CA3" w:rsidRPr="00A849A4">
        <w:rPr>
          <w:rFonts w:ascii="Times New Roman" w:hAnsi="Times New Roman"/>
          <w:color w:val="000000" w:themeColor="text1"/>
          <w:sz w:val="24"/>
          <w:szCs w:val="24"/>
          <w:lang w:val="en-CA"/>
        </w:rPr>
        <w:t xml:space="preserve"> averaging of the </w:t>
      </w:r>
      <w:proofErr w:type="spellStart"/>
      <w:r w:rsidR="00420CA3" w:rsidRPr="00A849A4">
        <w:rPr>
          <w:rFonts w:ascii="Times New Roman" w:hAnsi="Times New Roman"/>
          <w:color w:val="000000" w:themeColor="text1"/>
          <w:sz w:val="24"/>
          <w:szCs w:val="24"/>
          <w:lang w:val="en-CA"/>
        </w:rPr>
        <w:t>quadrupolar</w:t>
      </w:r>
      <w:proofErr w:type="spellEnd"/>
      <w:r w:rsidR="00420CA3" w:rsidRPr="00A849A4">
        <w:rPr>
          <w:rFonts w:ascii="Times New Roman" w:hAnsi="Times New Roman"/>
          <w:color w:val="000000" w:themeColor="text1"/>
          <w:sz w:val="24"/>
          <w:szCs w:val="24"/>
          <w:lang w:val="en-CA"/>
        </w:rPr>
        <w:t xml:space="preserve"> </w:t>
      </w:r>
      <w:proofErr w:type="spellStart"/>
      <w:r w:rsidR="00420CA3" w:rsidRPr="00A849A4">
        <w:rPr>
          <w:rFonts w:ascii="Times New Roman" w:hAnsi="Times New Roman"/>
          <w:color w:val="000000" w:themeColor="text1"/>
          <w:sz w:val="24"/>
          <w:szCs w:val="24"/>
          <w:lang w:val="en-CA"/>
        </w:rPr>
        <w:t>splittings</w:t>
      </w:r>
      <w:proofErr w:type="spellEnd"/>
      <w:r w:rsidR="00420CA3" w:rsidRPr="00A849A4">
        <w:rPr>
          <w:rFonts w:ascii="Times New Roman" w:hAnsi="Times New Roman"/>
          <w:color w:val="000000" w:themeColor="text1"/>
          <w:sz w:val="24"/>
          <w:szCs w:val="24"/>
          <w:lang w:val="en-CA"/>
        </w:rPr>
        <w:t xml:space="preserve"> and a reduction in the alignment within the system</w:t>
      </w:r>
      <w:r w:rsidR="00447F55" w:rsidRPr="00A849A4">
        <w:rPr>
          <w:rFonts w:ascii="Times New Roman" w:hAnsi="Times New Roman"/>
          <w:color w:val="000000" w:themeColor="text1"/>
          <w:sz w:val="24"/>
          <w:szCs w:val="24"/>
          <w:lang w:val="en-CA"/>
        </w:rPr>
        <w:t>. This is</w:t>
      </w:r>
      <w:r w:rsidR="005736AF" w:rsidRPr="00A849A4">
        <w:rPr>
          <w:rFonts w:ascii="Times New Roman" w:hAnsi="Times New Roman"/>
          <w:color w:val="000000" w:themeColor="text1"/>
          <w:sz w:val="24"/>
          <w:szCs w:val="24"/>
          <w:lang w:val="en-CA"/>
        </w:rPr>
        <w:t xml:space="preserve"> reflected in the higher M</w:t>
      </w:r>
      <w:r w:rsidR="005736AF" w:rsidRPr="00A849A4">
        <w:rPr>
          <w:rFonts w:ascii="Times New Roman" w:hAnsi="Times New Roman"/>
          <w:color w:val="000000" w:themeColor="text1"/>
          <w:sz w:val="24"/>
          <w:szCs w:val="24"/>
          <w:vertAlign w:val="subscript"/>
          <w:lang w:val="en-CA"/>
        </w:rPr>
        <w:t>2</w:t>
      </w:r>
      <w:r w:rsidR="00CB49B4" w:rsidRPr="00A849A4">
        <w:rPr>
          <w:rFonts w:ascii="Times New Roman" w:hAnsi="Times New Roman"/>
          <w:color w:val="000000" w:themeColor="text1"/>
          <w:sz w:val="24"/>
          <w:szCs w:val="24"/>
          <w:lang w:val="en-CA"/>
        </w:rPr>
        <w:t xml:space="preserve"> in comparison</w:t>
      </w:r>
      <w:r w:rsidR="005736AF" w:rsidRPr="00A849A4">
        <w:rPr>
          <w:rFonts w:ascii="Times New Roman" w:hAnsi="Times New Roman"/>
          <w:color w:val="000000" w:themeColor="text1"/>
          <w:sz w:val="24"/>
          <w:szCs w:val="24"/>
          <w:lang w:val="en-CA"/>
        </w:rPr>
        <w:t xml:space="preserve"> to </w:t>
      </w:r>
      <w:r w:rsidR="00447F55" w:rsidRPr="00A849A4">
        <w:rPr>
          <w:rFonts w:ascii="Times New Roman" w:hAnsi="Times New Roman"/>
          <w:color w:val="000000" w:themeColor="text1"/>
          <w:sz w:val="24"/>
          <w:szCs w:val="24"/>
          <w:lang w:val="en-CA"/>
        </w:rPr>
        <w:t>both the pure lipid and Kv1.5 systems despite their</w:t>
      </w:r>
      <w:r w:rsidR="005736AF" w:rsidRPr="00A849A4">
        <w:rPr>
          <w:rFonts w:ascii="Times New Roman" w:hAnsi="Times New Roman"/>
          <w:color w:val="000000" w:themeColor="text1"/>
          <w:sz w:val="24"/>
          <w:szCs w:val="24"/>
          <w:lang w:val="en-CA"/>
        </w:rPr>
        <w:t xml:space="preserve"> higher degrees of alignment </w:t>
      </w:r>
      <w:r w:rsidR="00447F55" w:rsidRPr="00A849A4">
        <w:rPr>
          <w:rFonts w:ascii="Times New Roman" w:hAnsi="Times New Roman"/>
          <w:color w:val="000000" w:themeColor="text1"/>
          <w:sz w:val="24"/>
          <w:szCs w:val="24"/>
          <w:lang w:val="en-CA"/>
        </w:rPr>
        <w:t>and</w:t>
      </w:r>
      <w:r w:rsidR="005736AF" w:rsidRPr="00A849A4">
        <w:rPr>
          <w:rFonts w:ascii="Times New Roman" w:hAnsi="Times New Roman"/>
          <w:color w:val="000000" w:themeColor="text1"/>
          <w:sz w:val="24"/>
          <w:szCs w:val="24"/>
          <w:lang w:val="en-CA"/>
        </w:rPr>
        <w:t xml:space="preserve"> larger </w:t>
      </w:r>
      <w:proofErr w:type="spellStart"/>
      <w:r w:rsidR="005736AF" w:rsidRPr="00A849A4">
        <w:rPr>
          <w:rFonts w:ascii="Times New Roman" w:hAnsi="Times New Roman"/>
          <w:color w:val="000000" w:themeColor="text1"/>
          <w:sz w:val="24"/>
          <w:szCs w:val="24"/>
          <w:lang w:val="en-CA"/>
        </w:rPr>
        <w:t>quadrupolar</w:t>
      </w:r>
      <w:proofErr w:type="spellEnd"/>
      <w:r w:rsidR="005736AF" w:rsidRPr="00A849A4">
        <w:rPr>
          <w:rFonts w:ascii="Times New Roman" w:hAnsi="Times New Roman"/>
          <w:color w:val="000000" w:themeColor="text1"/>
          <w:sz w:val="24"/>
          <w:szCs w:val="24"/>
          <w:lang w:val="en-CA"/>
        </w:rPr>
        <w:t xml:space="preserve"> </w:t>
      </w:r>
      <w:proofErr w:type="spellStart"/>
      <w:r w:rsidR="00447F55" w:rsidRPr="00A849A4">
        <w:rPr>
          <w:rFonts w:ascii="Times New Roman" w:hAnsi="Times New Roman"/>
          <w:color w:val="000000" w:themeColor="text1"/>
          <w:sz w:val="24"/>
          <w:szCs w:val="24"/>
          <w:lang w:val="en-CA"/>
        </w:rPr>
        <w:t>splittings</w:t>
      </w:r>
      <w:proofErr w:type="spellEnd"/>
      <w:r w:rsidR="00420CA3" w:rsidRPr="00A849A4">
        <w:rPr>
          <w:rFonts w:ascii="Times New Roman" w:hAnsi="Times New Roman"/>
          <w:color w:val="000000" w:themeColor="text1"/>
          <w:sz w:val="24"/>
          <w:szCs w:val="24"/>
          <w:lang w:val="en-CA"/>
        </w:rPr>
        <w:t>.</w:t>
      </w:r>
      <w:r w:rsidR="001D4390" w:rsidRPr="00A849A4">
        <w:rPr>
          <w:rFonts w:ascii="Times New Roman" w:hAnsi="Times New Roman"/>
          <w:color w:val="000000" w:themeColor="text1"/>
          <w:sz w:val="24"/>
          <w:szCs w:val="24"/>
          <w:lang w:val="en-CA"/>
        </w:rPr>
        <w:t xml:space="preserve"> These effects suggest that the presence of the anionic lipid</w:t>
      </w:r>
      <w:r w:rsidR="00493AF7" w:rsidRPr="00A849A4">
        <w:rPr>
          <w:rFonts w:ascii="Times New Roman" w:hAnsi="Times New Roman"/>
          <w:color w:val="000000" w:themeColor="text1"/>
          <w:sz w:val="24"/>
          <w:szCs w:val="24"/>
          <w:lang w:val="en-CA"/>
        </w:rPr>
        <w:t xml:space="preserve">s </w:t>
      </w:r>
      <w:r w:rsidR="001D4390" w:rsidRPr="00A849A4">
        <w:rPr>
          <w:rFonts w:ascii="Times New Roman" w:hAnsi="Times New Roman"/>
          <w:color w:val="000000" w:themeColor="text1"/>
          <w:sz w:val="24"/>
          <w:szCs w:val="24"/>
          <w:lang w:val="en-CA"/>
        </w:rPr>
        <w:t xml:space="preserve">significantly enhances the interaction of the </w:t>
      </w:r>
      <w:proofErr w:type="spellStart"/>
      <w:r w:rsidR="001D4390" w:rsidRPr="00A849A4">
        <w:rPr>
          <w:rFonts w:ascii="Times New Roman" w:hAnsi="Times New Roman"/>
          <w:color w:val="000000" w:themeColor="text1"/>
          <w:sz w:val="24"/>
          <w:szCs w:val="24"/>
          <w:lang w:val="en-CA"/>
        </w:rPr>
        <w:t>hERG</w:t>
      </w:r>
      <w:proofErr w:type="spellEnd"/>
      <w:r w:rsidR="001D4390" w:rsidRPr="00A849A4">
        <w:rPr>
          <w:rFonts w:ascii="Times New Roman" w:hAnsi="Times New Roman"/>
          <w:color w:val="000000" w:themeColor="text1"/>
          <w:sz w:val="24"/>
          <w:szCs w:val="24"/>
          <w:lang w:val="en-CA"/>
        </w:rPr>
        <w:t xml:space="preserve"> pore helix with the bilayer</w:t>
      </w:r>
      <w:r w:rsidR="00493AF7" w:rsidRPr="00A849A4">
        <w:rPr>
          <w:rFonts w:ascii="Times New Roman" w:hAnsi="Times New Roman"/>
          <w:color w:val="000000" w:themeColor="text1"/>
          <w:sz w:val="24"/>
          <w:szCs w:val="24"/>
          <w:lang w:val="en-CA"/>
        </w:rPr>
        <w:t>,</w:t>
      </w:r>
      <w:r w:rsidR="00AC4D79" w:rsidRPr="00A849A4">
        <w:rPr>
          <w:rFonts w:ascii="Times New Roman" w:hAnsi="Times New Roman"/>
          <w:color w:val="000000" w:themeColor="text1"/>
          <w:sz w:val="24"/>
          <w:szCs w:val="24"/>
          <w:lang w:val="en-CA"/>
        </w:rPr>
        <w:t xml:space="preserve"> which bears two lysine</w:t>
      </w:r>
      <w:r w:rsidR="00F1547B" w:rsidRPr="00A849A4">
        <w:rPr>
          <w:rFonts w:ascii="Times New Roman" w:hAnsi="Times New Roman"/>
          <w:color w:val="000000" w:themeColor="text1"/>
          <w:sz w:val="24"/>
          <w:szCs w:val="24"/>
          <w:lang w:val="en-CA"/>
        </w:rPr>
        <w:t xml:space="preserve"> residues</w:t>
      </w:r>
      <w:r w:rsidR="00AC4D79" w:rsidRPr="00A849A4">
        <w:rPr>
          <w:rFonts w:ascii="Times New Roman" w:hAnsi="Times New Roman"/>
          <w:color w:val="000000" w:themeColor="text1"/>
          <w:sz w:val="24"/>
          <w:szCs w:val="24"/>
          <w:lang w:val="en-CA"/>
        </w:rPr>
        <w:t xml:space="preserve"> in its sequence (K</w:t>
      </w:r>
      <w:r w:rsidR="00AC4D79" w:rsidRPr="00A849A4">
        <w:rPr>
          <w:rFonts w:ascii="Times New Roman" w:hAnsi="Times New Roman"/>
          <w:color w:val="000000" w:themeColor="text1"/>
          <w:sz w:val="24"/>
          <w:szCs w:val="24"/>
          <w:vertAlign w:val="superscript"/>
          <w:lang w:val="en-CA"/>
        </w:rPr>
        <w:t>608</w:t>
      </w:r>
      <w:r w:rsidR="00AC4D79" w:rsidRPr="00A849A4">
        <w:rPr>
          <w:rFonts w:ascii="Times New Roman" w:hAnsi="Times New Roman"/>
          <w:color w:val="000000" w:themeColor="text1"/>
          <w:sz w:val="24"/>
          <w:szCs w:val="24"/>
          <w:lang w:val="en-CA"/>
        </w:rPr>
        <w:t xml:space="preserve"> and K</w:t>
      </w:r>
      <w:r w:rsidR="00AC4D79" w:rsidRPr="00A849A4">
        <w:rPr>
          <w:rFonts w:ascii="Times New Roman" w:hAnsi="Times New Roman"/>
          <w:color w:val="000000" w:themeColor="text1"/>
          <w:sz w:val="24"/>
          <w:szCs w:val="24"/>
          <w:vertAlign w:val="superscript"/>
          <w:lang w:val="en-CA"/>
        </w:rPr>
        <w:t>610</w:t>
      </w:r>
      <w:r w:rsidR="00AC4D79" w:rsidRPr="00A849A4">
        <w:rPr>
          <w:rFonts w:ascii="Times New Roman" w:hAnsi="Times New Roman"/>
          <w:color w:val="000000" w:themeColor="text1"/>
          <w:sz w:val="24"/>
          <w:szCs w:val="24"/>
          <w:lang w:val="en-CA"/>
        </w:rPr>
        <w:t>, Fig.</w:t>
      </w:r>
      <w:r w:rsidR="00BC57E3" w:rsidRPr="00A849A4">
        <w:rPr>
          <w:rFonts w:ascii="Times New Roman" w:hAnsi="Times New Roman"/>
          <w:color w:val="000000" w:themeColor="text1"/>
          <w:sz w:val="24"/>
          <w:szCs w:val="24"/>
          <w:lang w:val="en-CA"/>
        </w:rPr>
        <w:t xml:space="preserve"> </w:t>
      </w:r>
      <w:r w:rsidR="00AC4D79" w:rsidRPr="00A849A4">
        <w:rPr>
          <w:rFonts w:ascii="Times New Roman" w:hAnsi="Times New Roman"/>
          <w:color w:val="000000" w:themeColor="text1"/>
          <w:sz w:val="24"/>
          <w:szCs w:val="24"/>
          <w:lang w:val="en-CA"/>
        </w:rPr>
        <w:t xml:space="preserve">1A). </w:t>
      </w:r>
    </w:p>
    <w:p w14:paraId="627AFB6F" w14:textId="7689657B" w:rsidR="00CC41BB" w:rsidRPr="00A849A4" w:rsidRDefault="00160D53" w:rsidP="00412897">
      <w:pPr>
        <w:pStyle w:val="NormalWeb"/>
        <w:spacing w:before="0" w:beforeAutospacing="0" w:after="0" w:line="480" w:lineRule="auto"/>
        <w:ind w:firstLine="357"/>
        <w:jc w:val="both"/>
        <w:rPr>
          <w:rFonts w:ascii="Times New Roman" w:hAnsi="Times New Roman"/>
          <w:color w:val="000000" w:themeColor="text1"/>
          <w:sz w:val="24"/>
          <w:szCs w:val="24"/>
          <w:lang w:val="en-CA"/>
        </w:rPr>
      </w:pPr>
      <w:r w:rsidRPr="00A849A4">
        <w:rPr>
          <w:rFonts w:ascii="Times New Roman" w:hAnsi="Times New Roman"/>
          <w:color w:val="000000" w:themeColor="text1"/>
          <w:sz w:val="24"/>
          <w:szCs w:val="24"/>
          <w:lang w:val="en-CA"/>
        </w:rPr>
        <w:t>Inco</w:t>
      </w:r>
      <w:r w:rsidR="00A7652C" w:rsidRPr="00A849A4">
        <w:rPr>
          <w:rFonts w:ascii="Times New Roman" w:hAnsi="Times New Roman"/>
          <w:color w:val="000000" w:themeColor="text1"/>
          <w:sz w:val="24"/>
          <w:szCs w:val="24"/>
          <w:lang w:val="en-CA"/>
        </w:rPr>
        <w:t>rporation of the PHs into MLV c</w:t>
      </w:r>
      <w:r w:rsidR="00CB49B4" w:rsidRPr="00A849A4">
        <w:rPr>
          <w:rFonts w:ascii="Times New Roman" w:hAnsi="Times New Roman"/>
          <w:color w:val="000000" w:themeColor="text1"/>
          <w:sz w:val="24"/>
          <w:szCs w:val="24"/>
          <w:lang w:val="en-CA"/>
        </w:rPr>
        <w:t>omposed of DMPC/</w:t>
      </w:r>
      <w:r w:rsidRPr="00A849A4">
        <w:rPr>
          <w:rFonts w:ascii="Times New Roman" w:hAnsi="Times New Roman"/>
          <w:color w:val="000000" w:themeColor="text1"/>
          <w:sz w:val="24"/>
          <w:szCs w:val="24"/>
          <w:lang w:val="en-CA"/>
        </w:rPr>
        <w:t>DMPS</w:t>
      </w:r>
      <w:r w:rsidR="00CB49B4" w:rsidRPr="00A849A4">
        <w:rPr>
          <w:rFonts w:ascii="Times New Roman" w:hAnsi="Times New Roman"/>
          <w:color w:val="000000" w:themeColor="text1"/>
          <w:sz w:val="24"/>
          <w:szCs w:val="24"/>
          <w:lang w:val="en-CA"/>
        </w:rPr>
        <w:t xml:space="preserve"> showed less</w:t>
      </w:r>
      <w:r w:rsidR="00A7652C" w:rsidRPr="00A849A4">
        <w:rPr>
          <w:rFonts w:ascii="Times New Roman" w:hAnsi="Times New Roman"/>
          <w:color w:val="000000" w:themeColor="text1"/>
          <w:sz w:val="24"/>
          <w:szCs w:val="24"/>
          <w:lang w:val="en-CA"/>
        </w:rPr>
        <w:t xml:space="preserve"> dramatic changes in the membrane properties (Fig</w:t>
      </w:r>
      <w:r w:rsidR="00BC57E3" w:rsidRPr="00A849A4">
        <w:rPr>
          <w:rFonts w:ascii="Times New Roman" w:hAnsi="Times New Roman"/>
          <w:color w:val="000000" w:themeColor="text1"/>
          <w:sz w:val="24"/>
          <w:szCs w:val="24"/>
          <w:lang w:val="en-CA"/>
        </w:rPr>
        <w:t>.</w:t>
      </w:r>
      <w:r w:rsidR="00A7652C" w:rsidRPr="00A849A4">
        <w:rPr>
          <w:rFonts w:ascii="Times New Roman" w:hAnsi="Times New Roman"/>
          <w:color w:val="000000" w:themeColor="text1"/>
          <w:sz w:val="24"/>
          <w:szCs w:val="24"/>
          <w:lang w:val="en-CA"/>
        </w:rPr>
        <w:t xml:space="preserve"> 4B)</w:t>
      </w:r>
      <w:proofErr w:type="gramStart"/>
      <w:r w:rsidR="00A7652C" w:rsidRPr="00A849A4">
        <w:rPr>
          <w:rFonts w:ascii="Times New Roman" w:hAnsi="Times New Roman"/>
          <w:color w:val="000000" w:themeColor="text1"/>
          <w:sz w:val="24"/>
          <w:szCs w:val="24"/>
          <w:lang w:val="en-CA"/>
        </w:rPr>
        <w:t>,</w:t>
      </w:r>
      <w:proofErr w:type="gramEnd"/>
      <w:r w:rsidR="00A7652C" w:rsidRPr="00A849A4">
        <w:rPr>
          <w:rFonts w:ascii="Times New Roman" w:hAnsi="Times New Roman"/>
          <w:color w:val="000000" w:themeColor="text1"/>
          <w:sz w:val="24"/>
          <w:szCs w:val="24"/>
          <w:lang w:val="en-CA"/>
        </w:rPr>
        <w:t xml:space="preserve"> with both helices retaining a</w:t>
      </w:r>
      <w:r w:rsidR="00412897" w:rsidRPr="00A849A4">
        <w:rPr>
          <w:rFonts w:ascii="Times New Roman" w:hAnsi="Times New Roman"/>
          <w:color w:val="000000" w:themeColor="text1"/>
          <w:sz w:val="24"/>
          <w:szCs w:val="24"/>
          <w:lang w:val="en-CA"/>
        </w:rPr>
        <w:t>n</w:t>
      </w:r>
      <w:r w:rsidR="00A7652C" w:rsidRPr="00A849A4">
        <w:rPr>
          <w:rFonts w:ascii="Times New Roman" w:hAnsi="Times New Roman"/>
          <w:color w:val="000000" w:themeColor="text1"/>
          <w:sz w:val="24"/>
          <w:szCs w:val="24"/>
          <w:lang w:val="en-CA"/>
        </w:rPr>
        <w:t xml:space="preserve"> axially symmetric powder pattern consistent with intact lipid bilayers in the liquid crystalline phase. Given the low concentration of </w:t>
      </w:r>
      <w:r w:rsidRPr="00A849A4">
        <w:rPr>
          <w:rFonts w:ascii="Times New Roman" w:hAnsi="Times New Roman"/>
          <w:color w:val="000000" w:themeColor="text1"/>
          <w:sz w:val="24"/>
          <w:szCs w:val="24"/>
          <w:lang w:val="en-CA"/>
        </w:rPr>
        <w:t>DMPS</w:t>
      </w:r>
      <w:r w:rsidR="00A7652C" w:rsidRPr="00A849A4">
        <w:rPr>
          <w:rFonts w:ascii="Times New Roman" w:hAnsi="Times New Roman"/>
          <w:color w:val="000000" w:themeColor="text1"/>
          <w:sz w:val="24"/>
          <w:szCs w:val="24"/>
          <w:lang w:val="en-CA"/>
        </w:rPr>
        <w:t xml:space="preserve"> within the bilayer, the powder spectrum is dominated by contributions from DMPC. Table 3 shows that the CSA of DMPC remains unchanged in the presence of the HERG PH, whilst the presence of the PH from Kv1.5 results in a small 4% decrease. </w:t>
      </w:r>
      <w:r w:rsidR="00486060" w:rsidRPr="00A849A4">
        <w:rPr>
          <w:rFonts w:ascii="Times New Roman" w:hAnsi="Times New Roman"/>
          <w:color w:val="000000" w:themeColor="text1"/>
          <w:sz w:val="24"/>
          <w:szCs w:val="24"/>
          <w:lang w:val="en-CA"/>
        </w:rPr>
        <w:t xml:space="preserve">In contrast to the DMPC MLV’s the </w:t>
      </w:r>
      <w:r w:rsidR="00486060" w:rsidRPr="00A849A4">
        <w:rPr>
          <w:rFonts w:ascii="Times New Roman" w:hAnsi="Times New Roman"/>
          <w:color w:val="000000" w:themeColor="text1"/>
          <w:sz w:val="24"/>
          <w:szCs w:val="24"/>
          <w:vertAlign w:val="superscript"/>
          <w:lang w:val="en-CA"/>
        </w:rPr>
        <w:t>31</w:t>
      </w:r>
      <w:r w:rsidR="00486060" w:rsidRPr="00A849A4">
        <w:rPr>
          <w:rFonts w:ascii="Times New Roman" w:hAnsi="Times New Roman"/>
          <w:color w:val="000000" w:themeColor="text1"/>
          <w:sz w:val="24"/>
          <w:szCs w:val="24"/>
          <w:lang w:val="en-CA"/>
        </w:rPr>
        <w:t xml:space="preserve">P powder </w:t>
      </w:r>
      <w:proofErr w:type="spellStart"/>
      <w:r w:rsidR="00486060" w:rsidRPr="00A849A4">
        <w:rPr>
          <w:rFonts w:ascii="Times New Roman" w:hAnsi="Times New Roman"/>
          <w:color w:val="000000" w:themeColor="text1"/>
          <w:sz w:val="24"/>
          <w:szCs w:val="24"/>
          <w:lang w:val="en-CA"/>
        </w:rPr>
        <w:t>lineshape</w:t>
      </w:r>
      <w:proofErr w:type="spellEnd"/>
      <w:r w:rsidR="00486060" w:rsidRPr="00A849A4">
        <w:rPr>
          <w:rFonts w:ascii="Times New Roman" w:hAnsi="Times New Roman"/>
          <w:color w:val="000000" w:themeColor="text1"/>
          <w:sz w:val="24"/>
          <w:szCs w:val="24"/>
          <w:lang w:val="en-CA"/>
        </w:rPr>
        <w:t xml:space="preserve"> of DMPC/</w:t>
      </w:r>
      <w:r w:rsidRPr="00A849A4">
        <w:rPr>
          <w:rFonts w:ascii="Times New Roman" w:hAnsi="Times New Roman"/>
          <w:color w:val="000000" w:themeColor="text1"/>
          <w:sz w:val="24"/>
          <w:szCs w:val="24"/>
          <w:lang w:val="en-CA"/>
        </w:rPr>
        <w:t>DMPS</w:t>
      </w:r>
      <w:r w:rsidR="00486060" w:rsidRPr="00A849A4">
        <w:rPr>
          <w:rFonts w:ascii="Times New Roman" w:hAnsi="Times New Roman"/>
          <w:color w:val="000000" w:themeColor="text1"/>
          <w:sz w:val="24"/>
          <w:szCs w:val="24"/>
          <w:lang w:val="en-CA"/>
        </w:rPr>
        <w:t xml:space="preserve"> MLVs in the absence of PHs exhibit little magnetic deformation with an </w:t>
      </w:r>
      <w:proofErr w:type="spellStart"/>
      <w:r w:rsidR="00486060" w:rsidRPr="00A849A4">
        <w:rPr>
          <w:rFonts w:ascii="Times New Roman" w:hAnsi="Times New Roman"/>
          <w:color w:val="000000" w:themeColor="text1"/>
          <w:sz w:val="24"/>
          <w:szCs w:val="24"/>
          <w:lang w:val="en-CA"/>
        </w:rPr>
        <w:t>ellipticity</w:t>
      </w:r>
      <w:proofErr w:type="spellEnd"/>
      <w:r w:rsidR="00486060" w:rsidRPr="00A849A4">
        <w:rPr>
          <w:rFonts w:ascii="Times New Roman" w:hAnsi="Times New Roman"/>
          <w:color w:val="000000" w:themeColor="text1"/>
          <w:sz w:val="24"/>
          <w:szCs w:val="24"/>
          <w:lang w:val="en-CA"/>
        </w:rPr>
        <w:t xml:space="preserve"> of 1.0 (Fig 4B, Supplementary Figure </w:t>
      </w:r>
      <w:r w:rsidR="00AA64B7" w:rsidRPr="00A849A4">
        <w:rPr>
          <w:rFonts w:ascii="Times New Roman" w:hAnsi="Times New Roman"/>
          <w:color w:val="000000" w:themeColor="text1"/>
          <w:sz w:val="24"/>
          <w:szCs w:val="24"/>
          <w:lang w:val="en-CA"/>
        </w:rPr>
        <w:t>S</w:t>
      </w:r>
      <w:r w:rsidR="00486060" w:rsidRPr="00A849A4">
        <w:rPr>
          <w:rFonts w:ascii="Times New Roman" w:hAnsi="Times New Roman"/>
          <w:color w:val="000000" w:themeColor="text1"/>
          <w:sz w:val="24"/>
          <w:szCs w:val="24"/>
          <w:lang w:val="en-CA"/>
        </w:rPr>
        <w:t xml:space="preserve">2), suggesting </w:t>
      </w:r>
      <w:r w:rsidRPr="00A849A4">
        <w:rPr>
          <w:rFonts w:ascii="Times New Roman" w:hAnsi="Times New Roman"/>
          <w:color w:val="000000" w:themeColor="text1"/>
          <w:sz w:val="24"/>
          <w:szCs w:val="24"/>
          <w:lang w:val="en-CA"/>
        </w:rPr>
        <w:t>DMPS</w:t>
      </w:r>
      <w:r w:rsidR="00486060" w:rsidRPr="00A849A4">
        <w:rPr>
          <w:rFonts w:ascii="Times New Roman" w:hAnsi="Times New Roman"/>
          <w:color w:val="000000" w:themeColor="text1"/>
          <w:sz w:val="24"/>
          <w:szCs w:val="24"/>
          <w:lang w:val="en-CA"/>
        </w:rPr>
        <w:t xml:space="preserve"> rigidifies the bilayer </w:t>
      </w:r>
      <w:r w:rsidRPr="00A849A4">
        <w:rPr>
          <w:rFonts w:ascii="Times New Roman" w:hAnsi="Times New Roman"/>
          <w:color w:val="000000" w:themeColor="text1"/>
          <w:sz w:val="24"/>
          <w:szCs w:val="24"/>
          <w:lang w:val="en-CA"/>
        </w:rPr>
        <w:t>preventing deformation. The inc</w:t>
      </w:r>
      <w:r w:rsidR="00486060" w:rsidRPr="00A849A4">
        <w:rPr>
          <w:rFonts w:ascii="Times New Roman" w:hAnsi="Times New Roman"/>
          <w:color w:val="000000" w:themeColor="text1"/>
          <w:sz w:val="24"/>
          <w:szCs w:val="24"/>
          <w:lang w:val="en-CA"/>
        </w:rPr>
        <w:t>o</w:t>
      </w:r>
      <w:r w:rsidRPr="00A849A4">
        <w:rPr>
          <w:rFonts w:ascii="Times New Roman" w:hAnsi="Times New Roman"/>
          <w:color w:val="000000" w:themeColor="text1"/>
          <w:sz w:val="24"/>
          <w:szCs w:val="24"/>
          <w:lang w:val="en-CA"/>
        </w:rPr>
        <w:t>r</w:t>
      </w:r>
      <w:r w:rsidR="00486060" w:rsidRPr="00A849A4">
        <w:rPr>
          <w:rFonts w:ascii="Times New Roman" w:hAnsi="Times New Roman"/>
          <w:color w:val="000000" w:themeColor="text1"/>
          <w:sz w:val="24"/>
          <w:szCs w:val="24"/>
          <w:lang w:val="en-CA"/>
        </w:rPr>
        <w:t xml:space="preserve">poration of the Kv1.5 and </w:t>
      </w:r>
      <w:proofErr w:type="spellStart"/>
      <w:r w:rsidR="00486060" w:rsidRPr="00A849A4">
        <w:rPr>
          <w:rFonts w:ascii="Times New Roman" w:hAnsi="Times New Roman"/>
          <w:color w:val="000000" w:themeColor="text1"/>
          <w:sz w:val="24"/>
          <w:szCs w:val="24"/>
          <w:lang w:val="en-CA"/>
        </w:rPr>
        <w:t>hERG</w:t>
      </w:r>
      <w:proofErr w:type="spellEnd"/>
      <w:r w:rsidR="00486060" w:rsidRPr="00A849A4">
        <w:rPr>
          <w:rFonts w:ascii="Times New Roman" w:hAnsi="Times New Roman"/>
          <w:color w:val="000000" w:themeColor="text1"/>
          <w:sz w:val="24"/>
          <w:szCs w:val="24"/>
          <w:lang w:val="en-CA"/>
        </w:rPr>
        <w:t xml:space="preserve"> PHs increase the </w:t>
      </w:r>
      <w:proofErr w:type="spellStart"/>
      <w:r w:rsidR="00486060" w:rsidRPr="00A849A4">
        <w:rPr>
          <w:rFonts w:ascii="Times New Roman" w:hAnsi="Times New Roman"/>
          <w:color w:val="000000" w:themeColor="text1"/>
          <w:sz w:val="24"/>
          <w:szCs w:val="24"/>
          <w:lang w:val="en-CA"/>
        </w:rPr>
        <w:t>ell</w:t>
      </w:r>
      <w:r w:rsidRPr="00A849A4">
        <w:rPr>
          <w:rFonts w:ascii="Times New Roman" w:hAnsi="Times New Roman"/>
          <w:color w:val="000000" w:themeColor="text1"/>
          <w:sz w:val="24"/>
          <w:szCs w:val="24"/>
          <w:lang w:val="en-CA"/>
        </w:rPr>
        <w:t>i</w:t>
      </w:r>
      <w:r w:rsidR="00486060" w:rsidRPr="00A849A4">
        <w:rPr>
          <w:rFonts w:ascii="Times New Roman" w:hAnsi="Times New Roman"/>
          <w:color w:val="000000" w:themeColor="text1"/>
          <w:sz w:val="24"/>
          <w:szCs w:val="24"/>
          <w:lang w:val="en-CA"/>
        </w:rPr>
        <w:t>pticity</w:t>
      </w:r>
      <w:proofErr w:type="spellEnd"/>
      <w:r w:rsidR="00486060" w:rsidRPr="00A849A4">
        <w:rPr>
          <w:rFonts w:ascii="Times New Roman" w:hAnsi="Times New Roman"/>
          <w:color w:val="000000" w:themeColor="text1"/>
          <w:sz w:val="24"/>
          <w:szCs w:val="24"/>
          <w:lang w:val="en-CA"/>
        </w:rPr>
        <w:t xml:space="preserve"> of the MLV to 1.05 and 1.07 respectively, indicating their presence inhibits the ability of </w:t>
      </w:r>
      <w:r w:rsidRPr="00A849A4">
        <w:rPr>
          <w:rFonts w:ascii="Times New Roman" w:hAnsi="Times New Roman"/>
          <w:color w:val="000000" w:themeColor="text1"/>
          <w:sz w:val="24"/>
          <w:szCs w:val="24"/>
          <w:lang w:val="en-CA"/>
        </w:rPr>
        <w:t>DMPS</w:t>
      </w:r>
      <w:r w:rsidR="00486060" w:rsidRPr="00A849A4">
        <w:rPr>
          <w:rFonts w:ascii="Times New Roman" w:hAnsi="Times New Roman"/>
          <w:color w:val="000000" w:themeColor="text1"/>
          <w:sz w:val="24"/>
          <w:szCs w:val="24"/>
          <w:lang w:val="en-CA"/>
        </w:rPr>
        <w:t xml:space="preserve"> to rigidify the bilayer. </w:t>
      </w:r>
    </w:p>
    <w:p w14:paraId="7D36ABB5" w14:textId="7E22C8F7" w:rsidR="009B7D12" w:rsidRPr="00A849A4" w:rsidRDefault="00CC41BB" w:rsidP="00412897">
      <w:pPr>
        <w:pStyle w:val="NormalWeb"/>
        <w:spacing w:before="0" w:beforeAutospacing="0" w:after="0" w:line="480" w:lineRule="auto"/>
        <w:ind w:firstLine="357"/>
        <w:jc w:val="both"/>
        <w:rPr>
          <w:rFonts w:ascii="Times New Roman" w:hAnsi="Times New Roman"/>
          <w:color w:val="000000" w:themeColor="text1"/>
          <w:sz w:val="24"/>
          <w:szCs w:val="24"/>
          <w:lang w:val="en-CA"/>
        </w:rPr>
      </w:pPr>
      <w:r w:rsidRPr="00A849A4">
        <w:rPr>
          <w:rFonts w:ascii="Times New Roman" w:hAnsi="Times New Roman"/>
          <w:color w:val="000000" w:themeColor="text1"/>
          <w:sz w:val="24"/>
          <w:szCs w:val="24"/>
          <w:lang w:val="en-CA"/>
        </w:rPr>
        <w:t>T</w:t>
      </w:r>
      <w:r w:rsidR="00A7652C" w:rsidRPr="00A849A4">
        <w:rPr>
          <w:rFonts w:ascii="Times New Roman" w:hAnsi="Times New Roman"/>
          <w:color w:val="000000" w:themeColor="text1"/>
          <w:sz w:val="24"/>
          <w:szCs w:val="24"/>
          <w:lang w:val="en-CA"/>
        </w:rPr>
        <w:t xml:space="preserve">he presence of the </w:t>
      </w:r>
      <w:proofErr w:type="spellStart"/>
      <w:r w:rsidR="00A7652C" w:rsidRPr="00A849A4">
        <w:rPr>
          <w:rFonts w:ascii="Times New Roman" w:hAnsi="Times New Roman"/>
          <w:color w:val="000000" w:themeColor="text1"/>
          <w:sz w:val="24"/>
          <w:szCs w:val="24"/>
          <w:lang w:val="en-CA"/>
        </w:rPr>
        <w:t>hERG</w:t>
      </w:r>
      <w:proofErr w:type="spellEnd"/>
      <w:r w:rsidR="00A7652C" w:rsidRPr="00A849A4">
        <w:rPr>
          <w:rFonts w:ascii="Times New Roman" w:hAnsi="Times New Roman"/>
          <w:color w:val="000000" w:themeColor="text1"/>
          <w:sz w:val="24"/>
          <w:szCs w:val="24"/>
          <w:lang w:val="en-CA"/>
        </w:rPr>
        <w:t xml:space="preserve"> PH in DMPC/</w:t>
      </w:r>
      <w:r w:rsidR="00160D53" w:rsidRPr="00A849A4">
        <w:rPr>
          <w:rFonts w:ascii="Times New Roman" w:hAnsi="Times New Roman"/>
          <w:color w:val="000000" w:themeColor="text1"/>
          <w:sz w:val="24"/>
          <w:szCs w:val="24"/>
          <w:lang w:val="en-CA"/>
        </w:rPr>
        <w:t>DMPS</w:t>
      </w:r>
      <w:r w:rsidR="00A7652C" w:rsidRPr="00A849A4">
        <w:rPr>
          <w:rFonts w:ascii="Times New Roman" w:hAnsi="Times New Roman"/>
          <w:color w:val="000000" w:themeColor="text1"/>
          <w:sz w:val="24"/>
          <w:szCs w:val="24"/>
          <w:lang w:val="en-CA"/>
        </w:rPr>
        <w:t xml:space="preserve"> vesicles does not disrupt the bilayer</w:t>
      </w:r>
      <w:r w:rsidR="00486060" w:rsidRPr="00A849A4">
        <w:rPr>
          <w:rFonts w:ascii="Times New Roman" w:hAnsi="Times New Roman"/>
          <w:color w:val="000000" w:themeColor="text1"/>
          <w:sz w:val="24"/>
          <w:szCs w:val="24"/>
          <w:lang w:val="en-CA"/>
        </w:rPr>
        <w:t xml:space="preserve"> or alter the CSA of DMPC</w:t>
      </w:r>
      <w:r w:rsidR="00B90B03" w:rsidRPr="00A849A4">
        <w:rPr>
          <w:rFonts w:ascii="Times New Roman" w:hAnsi="Times New Roman"/>
          <w:color w:val="000000" w:themeColor="text1"/>
          <w:sz w:val="24"/>
          <w:szCs w:val="24"/>
          <w:lang w:val="en-CA"/>
        </w:rPr>
        <w:t xml:space="preserve"> </w:t>
      </w:r>
      <w:r w:rsidR="00BC57E3" w:rsidRPr="00A849A4">
        <w:rPr>
          <w:rFonts w:ascii="Times New Roman" w:hAnsi="Times New Roman"/>
          <w:color w:val="000000" w:themeColor="text1"/>
          <w:sz w:val="24"/>
          <w:szCs w:val="24"/>
          <w:lang w:val="en-CA"/>
        </w:rPr>
        <w:t>(Fig. 4B)</w:t>
      </w:r>
      <w:r w:rsidR="00A7652C" w:rsidRPr="00A849A4">
        <w:rPr>
          <w:rFonts w:ascii="Times New Roman" w:hAnsi="Times New Roman"/>
          <w:color w:val="000000" w:themeColor="text1"/>
          <w:sz w:val="24"/>
          <w:szCs w:val="24"/>
          <w:lang w:val="en-CA"/>
        </w:rPr>
        <w:t>,</w:t>
      </w:r>
      <w:r w:rsidR="00496841" w:rsidRPr="00A849A4">
        <w:rPr>
          <w:rFonts w:ascii="Times New Roman" w:hAnsi="Times New Roman"/>
          <w:color w:val="000000" w:themeColor="text1"/>
          <w:sz w:val="24"/>
          <w:szCs w:val="24"/>
          <w:lang w:val="en-CA"/>
        </w:rPr>
        <w:t xml:space="preserve"> </w:t>
      </w:r>
      <w:r w:rsidR="00486060" w:rsidRPr="00A849A4">
        <w:rPr>
          <w:rFonts w:ascii="Times New Roman" w:hAnsi="Times New Roman"/>
          <w:color w:val="000000" w:themeColor="text1"/>
          <w:sz w:val="24"/>
          <w:szCs w:val="24"/>
          <w:lang w:val="en-CA"/>
        </w:rPr>
        <w:t xml:space="preserve">this suggests that the </w:t>
      </w:r>
      <w:proofErr w:type="spellStart"/>
      <w:r w:rsidR="00486060" w:rsidRPr="00A849A4">
        <w:rPr>
          <w:rFonts w:ascii="Times New Roman" w:hAnsi="Times New Roman"/>
          <w:color w:val="000000" w:themeColor="text1"/>
          <w:sz w:val="24"/>
          <w:szCs w:val="24"/>
          <w:lang w:val="en-CA"/>
        </w:rPr>
        <w:t>hERG</w:t>
      </w:r>
      <w:proofErr w:type="spellEnd"/>
      <w:r w:rsidR="00486060" w:rsidRPr="00A849A4">
        <w:rPr>
          <w:rFonts w:ascii="Times New Roman" w:hAnsi="Times New Roman"/>
          <w:color w:val="000000" w:themeColor="text1"/>
          <w:sz w:val="24"/>
          <w:szCs w:val="24"/>
          <w:lang w:val="en-CA"/>
        </w:rPr>
        <w:t xml:space="preserve"> PH interacts preferentially with </w:t>
      </w:r>
      <w:r w:rsidR="00160D53" w:rsidRPr="00A849A4">
        <w:rPr>
          <w:rFonts w:ascii="Times New Roman" w:hAnsi="Times New Roman"/>
          <w:color w:val="000000" w:themeColor="text1"/>
          <w:sz w:val="24"/>
          <w:szCs w:val="24"/>
          <w:lang w:val="en-CA"/>
        </w:rPr>
        <w:t>DMPS</w:t>
      </w:r>
      <w:r w:rsidR="00486060" w:rsidRPr="00A849A4">
        <w:rPr>
          <w:rFonts w:ascii="Times New Roman" w:hAnsi="Times New Roman"/>
          <w:color w:val="000000" w:themeColor="text1"/>
          <w:sz w:val="24"/>
          <w:szCs w:val="24"/>
          <w:lang w:val="en-CA"/>
        </w:rPr>
        <w:t xml:space="preserve"> and these interactions are rather specific</w:t>
      </w:r>
      <w:r w:rsidRPr="00A849A4">
        <w:rPr>
          <w:rFonts w:ascii="Times New Roman" w:hAnsi="Times New Roman"/>
          <w:color w:val="000000" w:themeColor="text1"/>
          <w:sz w:val="24"/>
          <w:szCs w:val="24"/>
          <w:lang w:val="en-CA"/>
        </w:rPr>
        <w:t xml:space="preserve">, with the </w:t>
      </w:r>
      <w:r w:rsidR="00486060" w:rsidRPr="00A849A4">
        <w:rPr>
          <w:rFonts w:ascii="Times New Roman" w:hAnsi="Times New Roman"/>
          <w:color w:val="000000" w:themeColor="text1"/>
          <w:sz w:val="24"/>
          <w:szCs w:val="24"/>
          <w:lang w:val="en-CA"/>
        </w:rPr>
        <w:t xml:space="preserve">large changes observed in the </w:t>
      </w:r>
      <w:r w:rsidR="00486060" w:rsidRPr="00A849A4">
        <w:rPr>
          <w:rFonts w:ascii="Times New Roman" w:hAnsi="Times New Roman"/>
          <w:color w:val="000000" w:themeColor="text1"/>
          <w:sz w:val="24"/>
          <w:szCs w:val="24"/>
          <w:vertAlign w:val="superscript"/>
          <w:lang w:val="en-CA"/>
        </w:rPr>
        <w:t>31</w:t>
      </w:r>
      <w:r w:rsidR="00486060" w:rsidRPr="00A849A4">
        <w:rPr>
          <w:rFonts w:ascii="Times New Roman" w:hAnsi="Times New Roman"/>
          <w:color w:val="000000" w:themeColor="text1"/>
          <w:sz w:val="24"/>
          <w:szCs w:val="24"/>
          <w:lang w:val="en-CA"/>
        </w:rPr>
        <w:t xml:space="preserve">P and </w:t>
      </w:r>
      <w:r w:rsidR="00486060" w:rsidRPr="00A849A4">
        <w:rPr>
          <w:rFonts w:ascii="Times New Roman" w:hAnsi="Times New Roman"/>
          <w:color w:val="000000" w:themeColor="text1"/>
          <w:sz w:val="24"/>
          <w:szCs w:val="24"/>
          <w:vertAlign w:val="superscript"/>
          <w:lang w:val="en-CA"/>
        </w:rPr>
        <w:t>2</w:t>
      </w:r>
      <w:r w:rsidR="00486060" w:rsidRPr="00A849A4">
        <w:rPr>
          <w:rFonts w:ascii="Times New Roman" w:hAnsi="Times New Roman"/>
          <w:color w:val="000000" w:themeColor="text1"/>
          <w:sz w:val="24"/>
          <w:szCs w:val="24"/>
          <w:lang w:val="en-CA"/>
        </w:rPr>
        <w:t xml:space="preserve">H </w:t>
      </w:r>
      <w:proofErr w:type="spellStart"/>
      <w:r w:rsidRPr="00A849A4">
        <w:rPr>
          <w:rFonts w:ascii="Times New Roman" w:hAnsi="Times New Roman"/>
          <w:color w:val="000000" w:themeColor="text1"/>
          <w:sz w:val="24"/>
          <w:szCs w:val="24"/>
          <w:lang w:val="en-CA"/>
        </w:rPr>
        <w:t>bicellar</w:t>
      </w:r>
      <w:proofErr w:type="spellEnd"/>
      <w:r w:rsidRPr="00A849A4">
        <w:rPr>
          <w:rFonts w:ascii="Times New Roman" w:hAnsi="Times New Roman"/>
          <w:color w:val="000000" w:themeColor="text1"/>
          <w:sz w:val="24"/>
          <w:szCs w:val="24"/>
          <w:lang w:val="en-CA"/>
        </w:rPr>
        <w:t xml:space="preserve"> </w:t>
      </w:r>
      <w:r w:rsidR="00486060" w:rsidRPr="00A849A4">
        <w:rPr>
          <w:rFonts w:ascii="Times New Roman" w:hAnsi="Times New Roman"/>
          <w:color w:val="000000" w:themeColor="text1"/>
          <w:sz w:val="24"/>
          <w:szCs w:val="24"/>
          <w:lang w:val="en-CA"/>
        </w:rPr>
        <w:t xml:space="preserve">spectra </w:t>
      </w:r>
      <w:r w:rsidR="001A5BC7" w:rsidRPr="00A849A4">
        <w:rPr>
          <w:rFonts w:ascii="Times New Roman" w:hAnsi="Times New Roman"/>
          <w:color w:val="000000" w:themeColor="text1"/>
          <w:sz w:val="24"/>
          <w:szCs w:val="24"/>
          <w:lang w:val="en-CA"/>
        </w:rPr>
        <w:t xml:space="preserve">(Fig. 3B) </w:t>
      </w:r>
      <w:r w:rsidR="00486060" w:rsidRPr="00A849A4">
        <w:rPr>
          <w:rFonts w:ascii="Times New Roman" w:hAnsi="Times New Roman"/>
          <w:color w:val="000000" w:themeColor="text1"/>
          <w:sz w:val="24"/>
          <w:szCs w:val="24"/>
          <w:lang w:val="en-CA"/>
        </w:rPr>
        <w:t>result</w:t>
      </w:r>
      <w:r w:rsidRPr="00A849A4">
        <w:rPr>
          <w:rFonts w:ascii="Times New Roman" w:hAnsi="Times New Roman"/>
          <w:color w:val="000000" w:themeColor="text1"/>
          <w:sz w:val="24"/>
          <w:szCs w:val="24"/>
          <w:lang w:val="en-CA"/>
        </w:rPr>
        <w:t>ing</w:t>
      </w:r>
      <w:r w:rsidR="00486060" w:rsidRPr="00A849A4">
        <w:rPr>
          <w:rFonts w:ascii="Times New Roman" w:hAnsi="Times New Roman"/>
          <w:color w:val="000000" w:themeColor="text1"/>
          <w:sz w:val="24"/>
          <w:szCs w:val="24"/>
          <w:lang w:val="en-CA"/>
        </w:rPr>
        <w:t xml:space="preserve"> </w:t>
      </w:r>
      <w:r w:rsidRPr="00A849A4">
        <w:rPr>
          <w:rFonts w:ascii="Times New Roman" w:hAnsi="Times New Roman"/>
          <w:color w:val="000000" w:themeColor="text1"/>
          <w:sz w:val="24"/>
          <w:szCs w:val="24"/>
          <w:lang w:val="en-CA"/>
        </w:rPr>
        <w:t>from</w:t>
      </w:r>
      <w:r w:rsidR="00486060" w:rsidRPr="00A849A4">
        <w:rPr>
          <w:rFonts w:ascii="Times New Roman" w:hAnsi="Times New Roman"/>
          <w:color w:val="000000" w:themeColor="text1"/>
          <w:sz w:val="24"/>
          <w:szCs w:val="24"/>
          <w:lang w:val="en-CA"/>
        </w:rPr>
        <w:t xml:space="preserve"> small changes in </w:t>
      </w:r>
      <w:proofErr w:type="spellStart"/>
      <w:r w:rsidR="00486060" w:rsidRPr="00A849A4">
        <w:rPr>
          <w:rFonts w:ascii="Times New Roman" w:hAnsi="Times New Roman"/>
          <w:color w:val="000000" w:themeColor="text1"/>
          <w:sz w:val="24"/>
          <w:szCs w:val="24"/>
          <w:lang w:val="en-CA"/>
        </w:rPr>
        <w:t>bicelle</w:t>
      </w:r>
      <w:proofErr w:type="spellEnd"/>
      <w:r w:rsidR="00486060" w:rsidRPr="00A849A4">
        <w:rPr>
          <w:rFonts w:ascii="Times New Roman" w:hAnsi="Times New Roman"/>
          <w:color w:val="000000" w:themeColor="text1"/>
          <w:sz w:val="24"/>
          <w:szCs w:val="24"/>
          <w:lang w:val="en-CA"/>
        </w:rPr>
        <w:t xml:space="preserve"> size and/or morphology arising </w:t>
      </w:r>
      <w:r w:rsidRPr="00A849A4">
        <w:rPr>
          <w:rFonts w:ascii="Times New Roman" w:hAnsi="Times New Roman"/>
          <w:color w:val="000000" w:themeColor="text1"/>
          <w:sz w:val="24"/>
          <w:szCs w:val="24"/>
          <w:lang w:val="en-CA"/>
        </w:rPr>
        <w:t>from PH/</w:t>
      </w:r>
      <w:r w:rsidR="00160D53" w:rsidRPr="00A849A4">
        <w:rPr>
          <w:rFonts w:ascii="Times New Roman" w:hAnsi="Times New Roman"/>
          <w:color w:val="000000" w:themeColor="text1"/>
          <w:sz w:val="24"/>
          <w:szCs w:val="24"/>
          <w:lang w:val="en-CA"/>
        </w:rPr>
        <w:t>DMPS</w:t>
      </w:r>
      <w:r w:rsidRPr="00A849A4">
        <w:rPr>
          <w:rFonts w:ascii="Times New Roman" w:hAnsi="Times New Roman"/>
          <w:color w:val="000000" w:themeColor="text1"/>
          <w:sz w:val="24"/>
          <w:szCs w:val="24"/>
          <w:lang w:val="en-CA"/>
        </w:rPr>
        <w:t xml:space="preserve"> interactions and</w:t>
      </w:r>
      <w:r w:rsidR="00486060" w:rsidRPr="00A849A4">
        <w:rPr>
          <w:rFonts w:ascii="Times New Roman" w:hAnsi="Times New Roman"/>
          <w:color w:val="000000" w:themeColor="text1"/>
          <w:sz w:val="24"/>
          <w:szCs w:val="24"/>
          <w:lang w:val="en-CA"/>
        </w:rPr>
        <w:t xml:space="preserve"> </w:t>
      </w:r>
      <w:r w:rsidRPr="00A849A4">
        <w:rPr>
          <w:rFonts w:ascii="Times New Roman" w:hAnsi="Times New Roman"/>
          <w:color w:val="000000" w:themeColor="text1"/>
          <w:sz w:val="24"/>
          <w:szCs w:val="24"/>
          <w:lang w:val="en-CA"/>
        </w:rPr>
        <w:t>leading</w:t>
      </w:r>
      <w:r w:rsidR="00486060" w:rsidRPr="00A849A4">
        <w:rPr>
          <w:rFonts w:ascii="Times New Roman" w:hAnsi="Times New Roman"/>
          <w:color w:val="000000" w:themeColor="text1"/>
          <w:sz w:val="24"/>
          <w:szCs w:val="24"/>
          <w:lang w:val="en-CA"/>
        </w:rPr>
        <w:t xml:space="preserve"> to the </w:t>
      </w:r>
      <w:r w:rsidR="00160D53" w:rsidRPr="00A849A4">
        <w:rPr>
          <w:rFonts w:ascii="Times New Roman" w:hAnsi="Times New Roman"/>
          <w:color w:val="000000" w:themeColor="text1"/>
          <w:sz w:val="24"/>
          <w:szCs w:val="24"/>
          <w:lang w:val="en-CA"/>
        </w:rPr>
        <w:t>quasi-fast-</w:t>
      </w:r>
      <w:r w:rsidR="00486060" w:rsidRPr="00A849A4">
        <w:rPr>
          <w:rFonts w:ascii="Times New Roman" w:hAnsi="Times New Roman"/>
          <w:color w:val="000000" w:themeColor="text1"/>
          <w:sz w:val="24"/>
          <w:szCs w:val="24"/>
          <w:lang w:val="en-CA"/>
        </w:rPr>
        <w:t>tumbling observed.</w:t>
      </w:r>
      <w:r w:rsidR="00B90B03" w:rsidRPr="00A849A4">
        <w:rPr>
          <w:rFonts w:ascii="Times New Roman" w:hAnsi="Times New Roman"/>
          <w:color w:val="000000" w:themeColor="text1"/>
          <w:sz w:val="24"/>
          <w:szCs w:val="24"/>
          <w:lang w:val="en-CA"/>
        </w:rPr>
        <w:t xml:space="preserve"> </w:t>
      </w:r>
      <w:r w:rsidR="001A5BC7" w:rsidRPr="00A849A4">
        <w:rPr>
          <w:rFonts w:ascii="Times New Roman" w:hAnsi="Times New Roman"/>
          <w:color w:val="000000" w:themeColor="text1"/>
          <w:sz w:val="24"/>
          <w:szCs w:val="24"/>
          <w:lang w:val="en-CA"/>
        </w:rPr>
        <w:t xml:space="preserve">These </w:t>
      </w:r>
      <w:r w:rsidR="001A5BC7" w:rsidRPr="00A849A4">
        <w:rPr>
          <w:rFonts w:ascii="Times New Roman" w:hAnsi="Times New Roman"/>
          <w:color w:val="000000" w:themeColor="text1"/>
          <w:sz w:val="24"/>
          <w:szCs w:val="24"/>
          <w:vertAlign w:val="superscript"/>
          <w:lang w:val="en-CA"/>
        </w:rPr>
        <w:t>31</w:t>
      </w:r>
      <w:r w:rsidR="001A5BC7" w:rsidRPr="00A849A4">
        <w:rPr>
          <w:rFonts w:ascii="Times New Roman" w:hAnsi="Times New Roman"/>
          <w:color w:val="000000" w:themeColor="text1"/>
          <w:sz w:val="24"/>
          <w:szCs w:val="24"/>
          <w:lang w:val="en-CA"/>
        </w:rPr>
        <w:t xml:space="preserve">P and </w:t>
      </w:r>
      <w:r w:rsidR="001A5BC7" w:rsidRPr="00A849A4">
        <w:rPr>
          <w:rFonts w:ascii="Times New Roman" w:hAnsi="Times New Roman"/>
          <w:color w:val="000000" w:themeColor="text1"/>
          <w:sz w:val="24"/>
          <w:szCs w:val="24"/>
          <w:vertAlign w:val="superscript"/>
          <w:lang w:val="en-CA"/>
        </w:rPr>
        <w:t>2</w:t>
      </w:r>
      <w:r w:rsidR="00B90B03" w:rsidRPr="00A849A4">
        <w:rPr>
          <w:rFonts w:ascii="Times New Roman" w:hAnsi="Times New Roman"/>
          <w:color w:val="000000" w:themeColor="text1"/>
          <w:sz w:val="24"/>
          <w:szCs w:val="24"/>
          <w:lang w:val="en-CA"/>
        </w:rPr>
        <w:t>H NMR studies suggest</w:t>
      </w:r>
      <w:r w:rsidR="001A5BC7" w:rsidRPr="00A849A4">
        <w:rPr>
          <w:rFonts w:ascii="Times New Roman" w:hAnsi="Times New Roman"/>
          <w:color w:val="000000" w:themeColor="text1"/>
          <w:sz w:val="24"/>
          <w:szCs w:val="24"/>
          <w:lang w:val="en-CA"/>
        </w:rPr>
        <w:t xml:space="preserve"> that the </w:t>
      </w:r>
      <w:proofErr w:type="spellStart"/>
      <w:r w:rsidR="001A5BC7" w:rsidRPr="00A849A4">
        <w:rPr>
          <w:rFonts w:ascii="Times New Roman" w:hAnsi="Times New Roman"/>
          <w:color w:val="000000" w:themeColor="text1"/>
          <w:sz w:val="24"/>
          <w:szCs w:val="24"/>
          <w:lang w:val="en-CA"/>
        </w:rPr>
        <w:t>hERG</w:t>
      </w:r>
      <w:proofErr w:type="spellEnd"/>
      <w:r w:rsidR="001A5BC7" w:rsidRPr="00A849A4">
        <w:rPr>
          <w:rFonts w:ascii="Times New Roman" w:hAnsi="Times New Roman"/>
          <w:color w:val="000000" w:themeColor="text1"/>
          <w:sz w:val="24"/>
          <w:szCs w:val="24"/>
          <w:lang w:val="en-CA"/>
        </w:rPr>
        <w:t xml:space="preserve"> PH exhibit</w:t>
      </w:r>
      <w:r w:rsidR="00B90B03" w:rsidRPr="00A849A4">
        <w:rPr>
          <w:rFonts w:ascii="Times New Roman" w:hAnsi="Times New Roman"/>
          <w:color w:val="000000" w:themeColor="text1"/>
          <w:sz w:val="24"/>
          <w:szCs w:val="24"/>
          <w:lang w:val="en-CA"/>
        </w:rPr>
        <w:t>s</w:t>
      </w:r>
      <w:r w:rsidR="001A5BC7" w:rsidRPr="00A849A4">
        <w:rPr>
          <w:rFonts w:ascii="Times New Roman" w:hAnsi="Times New Roman"/>
          <w:color w:val="000000" w:themeColor="text1"/>
          <w:sz w:val="24"/>
          <w:szCs w:val="24"/>
          <w:lang w:val="en-CA"/>
        </w:rPr>
        <w:t xml:space="preserve"> </w:t>
      </w:r>
      <w:proofErr w:type="gramStart"/>
      <w:r w:rsidR="001A5BC7" w:rsidRPr="00A849A4">
        <w:rPr>
          <w:rFonts w:ascii="Times New Roman" w:hAnsi="Times New Roman"/>
          <w:color w:val="000000" w:themeColor="text1"/>
          <w:sz w:val="24"/>
          <w:szCs w:val="24"/>
          <w:lang w:val="en-CA"/>
        </w:rPr>
        <w:t>a stronger interactions</w:t>
      </w:r>
      <w:proofErr w:type="gramEnd"/>
      <w:r w:rsidR="001A5BC7" w:rsidRPr="00A849A4">
        <w:rPr>
          <w:rFonts w:ascii="Times New Roman" w:hAnsi="Times New Roman"/>
          <w:color w:val="000000" w:themeColor="text1"/>
          <w:sz w:val="24"/>
          <w:szCs w:val="24"/>
          <w:lang w:val="en-CA"/>
        </w:rPr>
        <w:t xml:space="preserve"> with negatively charged </w:t>
      </w:r>
      <w:r w:rsidR="001A5BC7" w:rsidRPr="00A849A4">
        <w:rPr>
          <w:rFonts w:ascii="Times New Roman" w:hAnsi="Times New Roman"/>
          <w:color w:val="000000" w:themeColor="text1"/>
          <w:sz w:val="24"/>
          <w:szCs w:val="24"/>
          <w:lang w:val="en-CA"/>
        </w:rPr>
        <w:lastRenderedPageBreak/>
        <w:t xml:space="preserve">lipids within the bilayer compared to PH from Kv1.5 and homologous channels, </w:t>
      </w:r>
      <w:r w:rsidR="00047D68" w:rsidRPr="00A849A4">
        <w:rPr>
          <w:rFonts w:ascii="Times New Roman" w:hAnsi="Times New Roman"/>
          <w:color w:val="000000" w:themeColor="text1"/>
          <w:sz w:val="24"/>
          <w:szCs w:val="24"/>
          <w:lang w:val="en-CA"/>
        </w:rPr>
        <w:t>leading us to speculate</w:t>
      </w:r>
      <w:r w:rsidR="001A5BC7" w:rsidRPr="00A849A4">
        <w:rPr>
          <w:rFonts w:ascii="Times New Roman" w:hAnsi="Times New Roman"/>
          <w:color w:val="000000" w:themeColor="text1"/>
          <w:sz w:val="24"/>
          <w:szCs w:val="24"/>
          <w:lang w:val="en-CA"/>
        </w:rPr>
        <w:t xml:space="preserve"> that the distinctive </w:t>
      </w:r>
      <w:proofErr w:type="spellStart"/>
      <w:r w:rsidR="001A5BC7" w:rsidRPr="00A849A4">
        <w:rPr>
          <w:rFonts w:ascii="Times New Roman" w:hAnsi="Times New Roman"/>
          <w:color w:val="000000" w:themeColor="text1"/>
          <w:sz w:val="24"/>
          <w:szCs w:val="24"/>
          <w:lang w:val="en-CA"/>
        </w:rPr>
        <w:t>sequnece</w:t>
      </w:r>
      <w:proofErr w:type="spellEnd"/>
      <w:r w:rsidR="001A5BC7" w:rsidRPr="00A849A4">
        <w:rPr>
          <w:rFonts w:ascii="Times New Roman" w:hAnsi="Times New Roman"/>
          <w:color w:val="000000" w:themeColor="text1"/>
          <w:sz w:val="24"/>
          <w:szCs w:val="24"/>
          <w:lang w:val="en-CA"/>
        </w:rPr>
        <w:t xml:space="preserve"> found in the </w:t>
      </w:r>
      <w:proofErr w:type="spellStart"/>
      <w:r w:rsidR="001A5BC7" w:rsidRPr="00A849A4">
        <w:rPr>
          <w:rFonts w:ascii="Times New Roman" w:hAnsi="Times New Roman"/>
          <w:color w:val="000000" w:themeColor="text1"/>
          <w:sz w:val="24"/>
          <w:szCs w:val="24"/>
          <w:lang w:val="en-CA"/>
        </w:rPr>
        <w:t>hERG</w:t>
      </w:r>
      <w:proofErr w:type="spellEnd"/>
      <w:r w:rsidR="001A5BC7" w:rsidRPr="00A849A4">
        <w:rPr>
          <w:rFonts w:ascii="Times New Roman" w:hAnsi="Times New Roman"/>
          <w:color w:val="000000" w:themeColor="text1"/>
          <w:sz w:val="24"/>
          <w:szCs w:val="24"/>
          <w:lang w:val="en-CA"/>
        </w:rPr>
        <w:t xml:space="preserve"> PH may play a key role in the regulation of the </w:t>
      </w:r>
      <w:proofErr w:type="spellStart"/>
      <w:r w:rsidR="001A5BC7" w:rsidRPr="00A849A4">
        <w:rPr>
          <w:rFonts w:ascii="Times New Roman" w:hAnsi="Times New Roman"/>
          <w:color w:val="000000" w:themeColor="text1"/>
          <w:sz w:val="24"/>
          <w:szCs w:val="24"/>
          <w:lang w:val="en-CA"/>
        </w:rPr>
        <w:t>hERG</w:t>
      </w:r>
      <w:proofErr w:type="spellEnd"/>
      <w:r w:rsidR="001A5BC7" w:rsidRPr="00A849A4">
        <w:rPr>
          <w:rFonts w:ascii="Times New Roman" w:hAnsi="Times New Roman"/>
          <w:color w:val="000000" w:themeColor="text1"/>
          <w:sz w:val="24"/>
          <w:szCs w:val="24"/>
          <w:lang w:val="en-CA"/>
        </w:rPr>
        <w:t xml:space="preserve"> channel by anionic lipids. </w:t>
      </w:r>
    </w:p>
    <w:p w14:paraId="6EE46448" w14:textId="25A9A0C6" w:rsidR="00F1547B" w:rsidRPr="00A849A4" w:rsidRDefault="00F1547B" w:rsidP="00F1547B">
      <w:pPr>
        <w:pStyle w:val="NormalWeb"/>
        <w:spacing w:before="0" w:beforeAutospacing="0" w:after="0" w:line="480" w:lineRule="auto"/>
        <w:outlineLvl w:val="0"/>
        <w:rPr>
          <w:rFonts w:ascii="Times New Roman" w:hAnsi="Times New Roman"/>
          <w:b/>
          <w:color w:val="000000" w:themeColor="text1"/>
          <w:sz w:val="28"/>
          <w:szCs w:val="24"/>
          <w:lang w:val="en-CA"/>
        </w:rPr>
      </w:pPr>
      <w:r w:rsidRPr="00A849A4">
        <w:rPr>
          <w:rFonts w:ascii="Times New Roman" w:hAnsi="Times New Roman"/>
          <w:b/>
          <w:color w:val="000000" w:themeColor="text1"/>
          <w:sz w:val="28"/>
          <w:szCs w:val="24"/>
          <w:lang w:val="en-CA"/>
        </w:rPr>
        <w:t>Conclusion</w:t>
      </w:r>
    </w:p>
    <w:p w14:paraId="29CE0C69" w14:textId="55BEDCE2" w:rsidR="006C17D7" w:rsidRPr="00A849A4" w:rsidRDefault="00704628" w:rsidP="00AA64B7">
      <w:pPr>
        <w:pStyle w:val="Paragraph"/>
        <w:rPr>
          <w:color w:val="000000" w:themeColor="text1"/>
        </w:rPr>
      </w:pPr>
      <w:r w:rsidRPr="00A849A4">
        <w:rPr>
          <w:color w:val="000000" w:themeColor="text1"/>
        </w:rPr>
        <w:t xml:space="preserve">Our findings demonstrate that the pore helices from both </w:t>
      </w:r>
      <w:proofErr w:type="spellStart"/>
      <w:r w:rsidRPr="00A849A4">
        <w:rPr>
          <w:color w:val="000000" w:themeColor="text1"/>
        </w:rPr>
        <w:t>hERG</w:t>
      </w:r>
      <w:proofErr w:type="spellEnd"/>
      <w:r w:rsidRPr="00A849A4">
        <w:rPr>
          <w:color w:val="000000" w:themeColor="text1"/>
        </w:rPr>
        <w:t xml:space="preserve"> and Kv1.5 adopt a helical conformation when reconstituted into </w:t>
      </w:r>
      <w:proofErr w:type="spellStart"/>
      <w:r w:rsidR="00324BCC" w:rsidRPr="00A849A4">
        <w:rPr>
          <w:color w:val="000000" w:themeColor="text1"/>
        </w:rPr>
        <w:t>zwitterionic</w:t>
      </w:r>
      <w:proofErr w:type="spellEnd"/>
      <w:r w:rsidRPr="00A849A4">
        <w:rPr>
          <w:color w:val="000000" w:themeColor="text1"/>
        </w:rPr>
        <w:t xml:space="preserve"> and negatively</w:t>
      </w:r>
      <w:r w:rsidR="0082075A" w:rsidRPr="00A849A4">
        <w:rPr>
          <w:color w:val="000000" w:themeColor="text1"/>
        </w:rPr>
        <w:t>-</w:t>
      </w:r>
      <w:r w:rsidRPr="00A849A4">
        <w:rPr>
          <w:color w:val="000000" w:themeColor="text1"/>
        </w:rPr>
        <w:t>charged lipid bilayer</w:t>
      </w:r>
      <w:r w:rsidR="00D62128" w:rsidRPr="00A849A4">
        <w:rPr>
          <w:color w:val="000000" w:themeColor="text1"/>
        </w:rPr>
        <w:t>s</w:t>
      </w:r>
      <w:r w:rsidRPr="00A849A4">
        <w:rPr>
          <w:color w:val="000000" w:themeColor="text1"/>
        </w:rPr>
        <w:t xml:space="preserve"> composed of DMPC/DPC and DMPC/DMPS/DPC</w:t>
      </w:r>
      <w:r w:rsidR="00F1547B" w:rsidRPr="00A849A4">
        <w:rPr>
          <w:color w:val="000000" w:themeColor="text1"/>
        </w:rPr>
        <w:t>,</w:t>
      </w:r>
      <w:r w:rsidRPr="00A849A4">
        <w:rPr>
          <w:color w:val="000000" w:themeColor="text1"/>
        </w:rPr>
        <w:t xml:space="preserve"> respectively</w:t>
      </w:r>
      <w:r w:rsidR="00F1547B" w:rsidRPr="00A849A4">
        <w:rPr>
          <w:color w:val="000000" w:themeColor="text1"/>
        </w:rPr>
        <w:t>,</w:t>
      </w:r>
      <w:r w:rsidRPr="00A849A4">
        <w:rPr>
          <w:color w:val="000000" w:themeColor="text1"/>
        </w:rPr>
        <w:t xml:space="preserve"> similar to that previously observed </w:t>
      </w:r>
      <w:r w:rsidR="00D62128" w:rsidRPr="00A849A4">
        <w:rPr>
          <w:color w:val="000000" w:themeColor="text1"/>
        </w:rPr>
        <w:t xml:space="preserve">for </w:t>
      </w:r>
      <w:r w:rsidR="00C83200" w:rsidRPr="00A849A4">
        <w:rPr>
          <w:color w:val="000000" w:themeColor="text1"/>
        </w:rPr>
        <w:t xml:space="preserve">a longer fragment of </w:t>
      </w:r>
      <w:proofErr w:type="spellStart"/>
      <w:r w:rsidR="00D62128" w:rsidRPr="00A849A4">
        <w:rPr>
          <w:color w:val="000000" w:themeColor="text1"/>
        </w:rPr>
        <w:t>hERG’s</w:t>
      </w:r>
      <w:proofErr w:type="spellEnd"/>
      <w:r w:rsidR="00D62128" w:rsidRPr="00A849A4">
        <w:rPr>
          <w:color w:val="000000" w:themeColor="text1"/>
        </w:rPr>
        <w:t xml:space="preserve"> PH </w:t>
      </w:r>
      <w:r w:rsidRPr="00A849A4">
        <w:rPr>
          <w:color w:val="000000" w:themeColor="text1"/>
        </w:rPr>
        <w:t xml:space="preserve">in detergent micelles </w:t>
      </w:r>
      <w:r w:rsidR="00F1547B" w:rsidRPr="00A849A4">
        <w:rPr>
          <w:color w:val="000000" w:themeColor="text1"/>
        </w:rPr>
        <w:fldChar w:fldCharType="begin"/>
      </w:r>
      <w:r w:rsidR="00430C75" w:rsidRPr="00A849A4">
        <w:rPr>
          <w:color w:val="000000" w:themeColor="text1"/>
        </w:rPr>
        <w:instrText xml:space="preserve"> ADDIN EN.CITE &lt;EndNote&gt;&lt;Cite&gt;&lt;Author&gt;Pages&lt;/Author&gt;&lt;Year&gt;2009&lt;/Year&gt;&lt;RecNum&gt;1909&lt;/RecNum&gt;&lt;DisplayText&gt;(Pages et al. 2009)&lt;/DisplayText&gt;&lt;record&gt;&lt;rec-number&gt;1909&lt;/rec-number&gt;&lt;foreign-keys&gt;&lt;key app="EN" db-id="d5asf9aad5rdaxestptv5tzlx5fw0xx9pdw9"&gt;1909&lt;/key&gt;&lt;/foreign-keys&gt;&lt;ref-type name="Journal Article"&gt;17&lt;/ref-type&gt;&lt;contributors&gt;&lt;authors&gt;&lt;author&gt;Pages, Guilhem&lt;/author&gt;&lt;author&gt;Torres, Allan&lt;/author&gt;&lt;author&gt;Ju, Pengchu&lt;/author&gt;&lt;author&gt;Bansal, Paramjit&lt;/author&gt;&lt;author&gt;Alewood, Paul&lt;/author&gt;&lt;author&gt;Kuchel, Philip&lt;/author&gt;&lt;author&gt;Vandenberg, Jamie&lt;/author&gt;&lt;/authors&gt;&lt;/contributors&gt;&lt;titles&gt;&lt;title&gt;Structure of the pore-helix of the hERG K+ channel&lt;/title&gt;&lt;secondary-title&gt;Eur. Biophys. J.&lt;/secondary-title&gt;&lt;/titles&gt;&lt;periodical&gt;&lt;full-title&gt;Eur. Biophys. J.&lt;/full-title&gt;&lt;/periodical&gt;&lt;pages&gt;111-120&lt;/pages&gt;&lt;volume&gt;39&lt;/volume&gt;&lt;number&gt;1&lt;/number&gt;&lt;dates&gt;&lt;year&gt;2009&lt;/year&gt;&lt;/dates&gt;&lt;urls&gt;&lt;related-urls&gt;&lt;url&gt;http://dx.doi.org/10.1007/s00249-009-0433-1 &lt;/url&gt;&lt;/related-urls&gt;&lt;/urls&gt;&lt;/record&gt;&lt;/Cite&gt;&lt;/EndNote&gt;</w:instrText>
      </w:r>
      <w:r w:rsidR="00F1547B" w:rsidRPr="00A849A4">
        <w:rPr>
          <w:color w:val="000000" w:themeColor="text1"/>
        </w:rPr>
        <w:fldChar w:fldCharType="separate"/>
      </w:r>
      <w:r w:rsidR="00023CC7" w:rsidRPr="00A849A4">
        <w:rPr>
          <w:noProof/>
          <w:color w:val="000000" w:themeColor="text1"/>
        </w:rPr>
        <w:t>(</w:t>
      </w:r>
      <w:hyperlink w:anchor="_ENREF_28" w:tooltip="Pages, 2009 #1909" w:history="1">
        <w:r w:rsidR="0095269C" w:rsidRPr="00A849A4">
          <w:rPr>
            <w:noProof/>
            <w:color w:val="000000" w:themeColor="text1"/>
          </w:rPr>
          <w:t>Pages et al. 2009</w:t>
        </w:r>
      </w:hyperlink>
      <w:r w:rsidR="00023CC7" w:rsidRPr="00A849A4">
        <w:rPr>
          <w:noProof/>
          <w:color w:val="000000" w:themeColor="text1"/>
        </w:rPr>
        <w:t>)</w:t>
      </w:r>
      <w:r w:rsidR="00F1547B" w:rsidRPr="00A849A4">
        <w:rPr>
          <w:color w:val="000000" w:themeColor="text1"/>
        </w:rPr>
        <w:fldChar w:fldCharType="end"/>
      </w:r>
      <w:r w:rsidR="001476BD" w:rsidRPr="00A849A4">
        <w:rPr>
          <w:color w:val="000000" w:themeColor="text1"/>
        </w:rPr>
        <w:t xml:space="preserve">. Although the differences are slight, both </w:t>
      </w:r>
      <w:proofErr w:type="spellStart"/>
      <w:r w:rsidR="00D62128" w:rsidRPr="00A849A4">
        <w:rPr>
          <w:color w:val="000000" w:themeColor="text1"/>
        </w:rPr>
        <w:t>hERG</w:t>
      </w:r>
      <w:proofErr w:type="spellEnd"/>
      <w:r w:rsidR="00D62128" w:rsidRPr="00A849A4">
        <w:rPr>
          <w:color w:val="000000" w:themeColor="text1"/>
        </w:rPr>
        <w:t xml:space="preserve"> and Kv1.5 </w:t>
      </w:r>
      <w:r w:rsidR="001476BD" w:rsidRPr="00A849A4">
        <w:rPr>
          <w:color w:val="000000" w:themeColor="text1"/>
        </w:rPr>
        <w:t xml:space="preserve">peptides become less helical </w:t>
      </w:r>
      <w:r w:rsidR="00F1547B" w:rsidRPr="00A849A4">
        <w:rPr>
          <w:color w:val="000000" w:themeColor="text1"/>
        </w:rPr>
        <w:t>when</w:t>
      </w:r>
      <w:r w:rsidR="001476BD" w:rsidRPr="00A849A4">
        <w:rPr>
          <w:color w:val="000000" w:themeColor="text1"/>
        </w:rPr>
        <w:t xml:space="preserve"> anionic lipids </w:t>
      </w:r>
      <w:r w:rsidR="00F1547B" w:rsidRPr="00A849A4">
        <w:rPr>
          <w:color w:val="000000" w:themeColor="text1"/>
        </w:rPr>
        <w:t>are present in</w:t>
      </w:r>
      <w:r w:rsidR="001476BD" w:rsidRPr="00A849A4">
        <w:rPr>
          <w:color w:val="000000" w:themeColor="text1"/>
        </w:rPr>
        <w:t xml:space="preserve"> the bilayer. </w:t>
      </w:r>
      <w:r w:rsidR="00F1547B" w:rsidRPr="00A849A4">
        <w:rPr>
          <w:color w:val="000000" w:themeColor="text1"/>
        </w:rPr>
        <w:t>Although</w:t>
      </w:r>
      <w:r w:rsidR="001476BD" w:rsidRPr="00A849A4">
        <w:rPr>
          <w:color w:val="000000" w:themeColor="text1"/>
        </w:rPr>
        <w:t xml:space="preserve"> the peptides exhibit similar structural changes upon introduction of anionic lipids into the </w:t>
      </w:r>
      <w:proofErr w:type="spellStart"/>
      <w:r w:rsidR="001476BD" w:rsidRPr="00A849A4">
        <w:rPr>
          <w:color w:val="000000" w:themeColor="text1"/>
        </w:rPr>
        <w:t>bicelles</w:t>
      </w:r>
      <w:proofErr w:type="spellEnd"/>
      <w:r w:rsidR="001476BD" w:rsidRPr="00A849A4">
        <w:rPr>
          <w:color w:val="000000" w:themeColor="text1"/>
        </w:rPr>
        <w:t>, the</w:t>
      </w:r>
      <w:r w:rsidR="00F1547B" w:rsidRPr="00A849A4">
        <w:rPr>
          <w:color w:val="000000" w:themeColor="text1"/>
        </w:rPr>
        <w:t xml:space="preserve">ir </w:t>
      </w:r>
      <w:r w:rsidR="001476BD" w:rsidRPr="00A849A4">
        <w:rPr>
          <w:color w:val="000000" w:themeColor="text1"/>
        </w:rPr>
        <w:t>interact</w:t>
      </w:r>
      <w:r w:rsidR="00F1547B" w:rsidRPr="00A849A4">
        <w:rPr>
          <w:color w:val="000000" w:themeColor="text1"/>
        </w:rPr>
        <w:t>ion</w:t>
      </w:r>
      <w:r w:rsidR="001476BD" w:rsidRPr="00A849A4">
        <w:rPr>
          <w:color w:val="000000" w:themeColor="text1"/>
        </w:rPr>
        <w:t xml:space="preserve"> with the bilayer differs significantly. The Kv1.5 </w:t>
      </w:r>
      <w:r w:rsidR="003663C2" w:rsidRPr="00A849A4">
        <w:rPr>
          <w:color w:val="000000" w:themeColor="text1"/>
        </w:rPr>
        <w:t>pore helix</w:t>
      </w:r>
      <w:r w:rsidR="001476BD" w:rsidRPr="00A849A4">
        <w:rPr>
          <w:color w:val="000000" w:themeColor="text1"/>
        </w:rPr>
        <w:t xml:space="preserve"> </w:t>
      </w:r>
      <w:r w:rsidR="00D62128" w:rsidRPr="00A849A4">
        <w:rPr>
          <w:color w:val="000000" w:themeColor="text1"/>
        </w:rPr>
        <w:t>would</w:t>
      </w:r>
      <w:r w:rsidR="00F1547B" w:rsidRPr="00A849A4">
        <w:rPr>
          <w:color w:val="000000" w:themeColor="text1"/>
        </w:rPr>
        <w:t xml:space="preserve"> sit at the bilayer surface while</w:t>
      </w:r>
      <w:r w:rsidR="003663C2" w:rsidRPr="00A849A4">
        <w:rPr>
          <w:color w:val="000000" w:themeColor="text1"/>
        </w:rPr>
        <w:t xml:space="preserve"> </w:t>
      </w:r>
      <w:r w:rsidR="00F1547B" w:rsidRPr="00A849A4">
        <w:rPr>
          <w:color w:val="000000" w:themeColor="text1"/>
        </w:rPr>
        <w:t xml:space="preserve">the </w:t>
      </w:r>
      <w:proofErr w:type="spellStart"/>
      <w:r w:rsidR="003663C2" w:rsidRPr="00A849A4">
        <w:rPr>
          <w:color w:val="000000" w:themeColor="text1"/>
        </w:rPr>
        <w:t>hERG</w:t>
      </w:r>
      <w:r w:rsidR="00F1547B" w:rsidRPr="00A849A4">
        <w:rPr>
          <w:color w:val="000000" w:themeColor="text1"/>
        </w:rPr>
        <w:t>’s</w:t>
      </w:r>
      <w:proofErr w:type="spellEnd"/>
      <w:r w:rsidR="00F1547B" w:rsidRPr="00A849A4">
        <w:rPr>
          <w:color w:val="000000" w:themeColor="text1"/>
        </w:rPr>
        <w:t xml:space="preserve"> PH disrupts the </w:t>
      </w:r>
      <w:proofErr w:type="spellStart"/>
      <w:r w:rsidR="00F1547B" w:rsidRPr="00A849A4">
        <w:rPr>
          <w:color w:val="000000" w:themeColor="text1"/>
        </w:rPr>
        <w:t>bicelle</w:t>
      </w:r>
      <w:proofErr w:type="spellEnd"/>
      <w:r w:rsidR="00F1547B" w:rsidRPr="00A849A4">
        <w:rPr>
          <w:color w:val="000000" w:themeColor="text1"/>
        </w:rPr>
        <w:t xml:space="preserve"> organization to produce a distribution of lipid aggregates. </w:t>
      </w:r>
      <w:r w:rsidR="00CA182F" w:rsidRPr="00A849A4">
        <w:rPr>
          <w:color w:val="000000" w:themeColor="text1"/>
        </w:rPr>
        <w:t>Th</w:t>
      </w:r>
      <w:r w:rsidR="00C83200" w:rsidRPr="00A849A4">
        <w:rPr>
          <w:color w:val="000000" w:themeColor="text1"/>
        </w:rPr>
        <w:t>ese</w:t>
      </w:r>
      <w:r w:rsidR="00CA182F" w:rsidRPr="00A849A4">
        <w:rPr>
          <w:color w:val="000000" w:themeColor="text1"/>
        </w:rPr>
        <w:t xml:space="preserve"> result</w:t>
      </w:r>
      <w:r w:rsidR="00C83200" w:rsidRPr="00A849A4">
        <w:rPr>
          <w:color w:val="000000" w:themeColor="text1"/>
        </w:rPr>
        <w:t>s</w:t>
      </w:r>
      <w:r w:rsidR="00CA182F" w:rsidRPr="00A849A4">
        <w:rPr>
          <w:color w:val="000000" w:themeColor="text1"/>
        </w:rPr>
        <w:t xml:space="preserve"> suggest that </w:t>
      </w:r>
      <w:r w:rsidR="00C83200" w:rsidRPr="00A849A4">
        <w:rPr>
          <w:color w:val="000000" w:themeColor="text1"/>
        </w:rPr>
        <w:t>subtle difference in PH sequence could influence their interaction with the surrounding lipids, impacting on their conformation and thus function within the channel.</w:t>
      </w:r>
    </w:p>
    <w:p w14:paraId="6F4B53BE" w14:textId="49706506" w:rsidR="00F22AD2" w:rsidRPr="00A849A4" w:rsidRDefault="00B01E55" w:rsidP="00E36138">
      <w:pPr>
        <w:pStyle w:val="NormalWeb"/>
        <w:spacing w:before="0" w:beforeAutospacing="0" w:after="0" w:line="480" w:lineRule="auto"/>
        <w:ind w:firstLine="360"/>
        <w:jc w:val="both"/>
        <w:rPr>
          <w:rFonts w:ascii="Times New Roman" w:hAnsi="Times New Roman"/>
          <w:color w:val="000000" w:themeColor="text1"/>
          <w:sz w:val="24"/>
          <w:szCs w:val="24"/>
          <w:lang w:val="en-CA"/>
        </w:rPr>
      </w:pPr>
      <w:r w:rsidRPr="00A849A4">
        <w:rPr>
          <w:rFonts w:ascii="Times New Roman" w:hAnsi="Times New Roman"/>
          <w:color w:val="000000" w:themeColor="text1"/>
          <w:sz w:val="24"/>
          <w:szCs w:val="24"/>
          <w:lang w:val="en-CA"/>
        </w:rPr>
        <w:t>When</w:t>
      </w:r>
      <w:r w:rsidR="001B64C5" w:rsidRPr="00A849A4">
        <w:rPr>
          <w:rFonts w:ascii="Times New Roman" w:hAnsi="Times New Roman"/>
          <w:color w:val="000000" w:themeColor="text1"/>
          <w:sz w:val="24"/>
          <w:szCs w:val="24"/>
          <w:lang w:val="en-CA"/>
        </w:rPr>
        <w:t xml:space="preserve"> studying fragments of </w:t>
      </w:r>
      <w:r w:rsidR="0098717E" w:rsidRPr="00A849A4">
        <w:rPr>
          <w:rFonts w:ascii="Times New Roman" w:hAnsi="Times New Roman"/>
          <w:color w:val="000000" w:themeColor="text1"/>
          <w:sz w:val="24"/>
          <w:szCs w:val="24"/>
          <w:lang w:val="en-CA"/>
        </w:rPr>
        <w:t>a</w:t>
      </w:r>
      <w:r w:rsidR="001B64C5" w:rsidRPr="00A849A4">
        <w:rPr>
          <w:rFonts w:ascii="Times New Roman" w:hAnsi="Times New Roman"/>
          <w:color w:val="000000" w:themeColor="text1"/>
          <w:sz w:val="24"/>
          <w:szCs w:val="24"/>
          <w:lang w:val="en-CA"/>
        </w:rPr>
        <w:t xml:space="preserve"> whole channel, care must be taken when extrapolating to the functional relevance of our findings to the whole channel. Based on our current structural understanding of K</w:t>
      </w:r>
      <w:r w:rsidR="001B64C5" w:rsidRPr="00A849A4">
        <w:rPr>
          <w:rFonts w:ascii="Times New Roman" w:hAnsi="Times New Roman"/>
          <w:color w:val="000000" w:themeColor="text1"/>
          <w:sz w:val="24"/>
          <w:szCs w:val="24"/>
          <w:vertAlign w:val="superscript"/>
          <w:lang w:val="en-CA"/>
        </w:rPr>
        <w:t>+</w:t>
      </w:r>
      <w:r w:rsidR="001B64C5" w:rsidRPr="00A849A4">
        <w:rPr>
          <w:rFonts w:ascii="Times New Roman" w:hAnsi="Times New Roman"/>
          <w:color w:val="000000" w:themeColor="text1"/>
          <w:sz w:val="24"/>
          <w:szCs w:val="24"/>
          <w:lang w:val="en-CA"/>
        </w:rPr>
        <w:t xml:space="preserve"> channels</w:t>
      </w:r>
      <w:r w:rsidR="0098717E" w:rsidRPr="00A849A4">
        <w:rPr>
          <w:rFonts w:ascii="Times New Roman" w:hAnsi="Times New Roman"/>
          <w:color w:val="000000" w:themeColor="text1"/>
          <w:sz w:val="24"/>
          <w:szCs w:val="24"/>
          <w:lang w:val="en-CA"/>
        </w:rPr>
        <w:t>,</w:t>
      </w:r>
      <w:r w:rsidR="001B64C5" w:rsidRPr="00A849A4">
        <w:rPr>
          <w:rFonts w:ascii="Times New Roman" w:hAnsi="Times New Roman"/>
          <w:color w:val="000000" w:themeColor="text1"/>
          <w:sz w:val="24"/>
          <w:szCs w:val="24"/>
          <w:lang w:val="en-CA"/>
        </w:rPr>
        <w:t xml:space="preserve"> the pore helices are accessible to the local bilayer, and thus </w:t>
      </w:r>
      <w:r w:rsidRPr="00A849A4">
        <w:rPr>
          <w:rFonts w:ascii="Times New Roman" w:hAnsi="Times New Roman"/>
          <w:color w:val="000000" w:themeColor="text1"/>
          <w:sz w:val="24"/>
          <w:szCs w:val="24"/>
          <w:lang w:val="en-CA"/>
        </w:rPr>
        <w:t xml:space="preserve">the interactions of the </w:t>
      </w:r>
      <w:proofErr w:type="spellStart"/>
      <w:r w:rsidRPr="00A849A4">
        <w:rPr>
          <w:rFonts w:ascii="Times New Roman" w:hAnsi="Times New Roman"/>
          <w:color w:val="000000" w:themeColor="text1"/>
          <w:sz w:val="24"/>
          <w:szCs w:val="24"/>
          <w:lang w:val="en-CA"/>
        </w:rPr>
        <w:t>hERG</w:t>
      </w:r>
      <w:proofErr w:type="spellEnd"/>
      <w:r w:rsidRPr="00A849A4">
        <w:rPr>
          <w:rFonts w:ascii="Times New Roman" w:hAnsi="Times New Roman"/>
          <w:color w:val="000000" w:themeColor="text1"/>
          <w:sz w:val="24"/>
          <w:szCs w:val="24"/>
          <w:lang w:val="en-CA"/>
        </w:rPr>
        <w:t xml:space="preserve"> channel with the anionic lipids and the proximity of the KDK motif to the surface of the bilayer</w:t>
      </w:r>
      <w:r w:rsidR="00AD11F1" w:rsidRPr="00A849A4">
        <w:rPr>
          <w:rFonts w:ascii="Times New Roman" w:hAnsi="Times New Roman"/>
          <w:color w:val="000000" w:themeColor="text1"/>
          <w:sz w:val="24"/>
          <w:szCs w:val="24"/>
          <w:lang w:val="en-CA"/>
        </w:rPr>
        <w:t xml:space="preserve"> suggest that these interactions may </w:t>
      </w:r>
      <w:r w:rsidR="00F22AD2" w:rsidRPr="00A849A4">
        <w:rPr>
          <w:rFonts w:ascii="Times New Roman" w:hAnsi="Times New Roman"/>
          <w:color w:val="000000" w:themeColor="text1"/>
          <w:sz w:val="24"/>
          <w:szCs w:val="24"/>
          <w:lang w:val="en-CA"/>
        </w:rPr>
        <w:t>contribute to</w:t>
      </w:r>
      <w:r w:rsidR="00AD11F1" w:rsidRPr="00A849A4">
        <w:rPr>
          <w:rFonts w:ascii="Times New Roman" w:hAnsi="Times New Roman"/>
          <w:color w:val="000000" w:themeColor="text1"/>
          <w:sz w:val="24"/>
          <w:szCs w:val="24"/>
          <w:lang w:val="en-CA"/>
        </w:rPr>
        <w:t xml:space="preserve"> </w:t>
      </w:r>
      <w:r w:rsidR="00F22AD2" w:rsidRPr="00A849A4">
        <w:rPr>
          <w:rFonts w:ascii="Times New Roman" w:hAnsi="Times New Roman"/>
          <w:color w:val="000000" w:themeColor="text1"/>
          <w:sz w:val="24"/>
          <w:szCs w:val="24"/>
          <w:lang w:val="en-CA"/>
        </w:rPr>
        <w:t>channel regulation. Interestingly, the</w:t>
      </w:r>
      <w:r w:rsidR="008E63BF" w:rsidRPr="00A849A4">
        <w:rPr>
          <w:rFonts w:ascii="Times New Roman" w:hAnsi="Times New Roman"/>
          <w:color w:val="000000" w:themeColor="text1"/>
          <w:sz w:val="24"/>
          <w:szCs w:val="24"/>
          <w:lang w:val="en-CA"/>
        </w:rPr>
        <w:t xml:space="preserve"> region corresponding to the</w:t>
      </w:r>
      <w:r w:rsidR="00F22AD2" w:rsidRPr="00A849A4">
        <w:rPr>
          <w:rFonts w:ascii="Times New Roman" w:hAnsi="Times New Roman"/>
          <w:color w:val="000000" w:themeColor="text1"/>
          <w:sz w:val="24"/>
          <w:szCs w:val="24"/>
          <w:lang w:val="en-CA"/>
        </w:rPr>
        <w:t xml:space="preserve"> KDK motif</w:t>
      </w:r>
      <w:r w:rsidR="008E63BF" w:rsidRPr="00A849A4">
        <w:rPr>
          <w:rFonts w:ascii="Times New Roman" w:hAnsi="Times New Roman"/>
          <w:color w:val="000000" w:themeColor="text1"/>
          <w:sz w:val="24"/>
          <w:szCs w:val="24"/>
          <w:lang w:val="en-CA"/>
        </w:rPr>
        <w:t xml:space="preserve"> of </w:t>
      </w:r>
      <w:proofErr w:type="spellStart"/>
      <w:r w:rsidR="008E63BF" w:rsidRPr="00A849A4">
        <w:rPr>
          <w:rFonts w:ascii="Times New Roman" w:hAnsi="Times New Roman"/>
          <w:color w:val="000000" w:themeColor="text1"/>
          <w:sz w:val="24"/>
          <w:szCs w:val="24"/>
          <w:lang w:val="en-CA"/>
        </w:rPr>
        <w:t>hERG</w:t>
      </w:r>
      <w:proofErr w:type="spellEnd"/>
      <w:r w:rsidR="008E63BF" w:rsidRPr="00A849A4">
        <w:rPr>
          <w:rFonts w:ascii="Times New Roman" w:hAnsi="Times New Roman"/>
          <w:color w:val="000000" w:themeColor="text1"/>
          <w:sz w:val="24"/>
          <w:szCs w:val="24"/>
          <w:lang w:val="en-CA"/>
        </w:rPr>
        <w:t xml:space="preserve"> </w:t>
      </w:r>
      <w:r w:rsidR="00F22AD2" w:rsidRPr="00A849A4">
        <w:rPr>
          <w:rFonts w:ascii="Times New Roman" w:hAnsi="Times New Roman"/>
          <w:color w:val="000000" w:themeColor="text1"/>
          <w:sz w:val="24"/>
          <w:szCs w:val="24"/>
          <w:lang w:val="en-CA"/>
        </w:rPr>
        <w:t xml:space="preserve">is located close to anionic lipid binding sites that have been identified </w:t>
      </w:r>
      <w:r w:rsidR="00B72123" w:rsidRPr="00A849A4">
        <w:rPr>
          <w:rFonts w:ascii="Times New Roman" w:hAnsi="Times New Roman"/>
          <w:color w:val="000000" w:themeColor="text1"/>
          <w:sz w:val="24"/>
          <w:szCs w:val="24"/>
          <w:lang w:val="en-CA"/>
        </w:rPr>
        <w:t>i</w:t>
      </w:r>
      <w:r w:rsidR="00F22AD2" w:rsidRPr="00A849A4">
        <w:rPr>
          <w:rFonts w:ascii="Times New Roman" w:hAnsi="Times New Roman"/>
          <w:color w:val="000000" w:themeColor="text1"/>
          <w:sz w:val="24"/>
          <w:szCs w:val="24"/>
          <w:lang w:val="en-CA"/>
        </w:rPr>
        <w:t>n other K</w:t>
      </w:r>
      <w:r w:rsidR="00F22AD2" w:rsidRPr="00A849A4">
        <w:rPr>
          <w:rFonts w:ascii="Times New Roman" w:hAnsi="Times New Roman"/>
          <w:color w:val="000000" w:themeColor="text1"/>
          <w:sz w:val="24"/>
          <w:szCs w:val="24"/>
          <w:vertAlign w:val="superscript"/>
          <w:lang w:val="en-CA"/>
        </w:rPr>
        <w:t>+</w:t>
      </w:r>
      <w:r w:rsidR="00F22AD2" w:rsidRPr="00A849A4">
        <w:rPr>
          <w:rFonts w:ascii="Times New Roman" w:hAnsi="Times New Roman"/>
          <w:color w:val="000000" w:themeColor="text1"/>
          <w:sz w:val="24"/>
          <w:szCs w:val="24"/>
          <w:lang w:val="en-CA"/>
        </w:rPr>
        <w:t xml:space="preserve"> channels</w:t>
      </w:r>
      <w:r w:rsidR="00AB730A" w:rsidRPr="00A849A4">
        <w:rPr>
          <w:rFonts w:ascii="Times New Roman" w:hAnsi="Times New Roman"/>
          <w:color w:val="000000" w:themeColor="text1"/>
          <w:sz w:val="24"/>
          <w:szCs w:val="24"/>
          <w:lang w:val="en-CA"/>
        </w:rPr>
        <w:t xml:space="preserve"> </w:t>
      </w:r>
      <w:r w:rsidR="00AB730A" w:rsidRPr="00A849A4">
        <w:rPr>
          <w:rFonts w:ascii="Times New Roman" w:hAnsi="Times New Roman"/>
          <w:color w:val="000000" w:themeColor="text1"/>
          <w:sz w:val="24"/>
          <w:szCs w:val="24"/>
          <w:lang w:val="en-CA"/>
        </w:rPr>
        <w:fldChar w:fldCharType="begin" w:fldLock="1"/>
      </w:r>
      <w:r w:rsidR="00AB730A" w:rsidRPr="00A849A4">
        <w:rPr>
          <w:rFonts w:ascii="Times New Roman" w:hAnsi="Times New Roman"/>
          <w:color w:val="000000" w:themeColor="text1"/>
          <w:sz w:val="24"/>
          <w:szCs w:val="24"/>
          <w:lang w:val="en-CA"/>
        </w:rPr>
        <w:instrText>ADDIN CSL_CITATION { "citationItems" : [ { "id" : "ITEM-1", "itemData" : { "DOI" : "10.1016/S0006-3495(03)74797-3", "ISBN" : "0006-3495 (Print)", "ISSN" : "00063495", "PMID" : "14645072", "abstract" : "Fluorescence quenching methods have been used to study interactions of anionic phospholipids with the potassium channel KcsA from Streptomyces lividans. Quenching of the Trp fluorescence of KcsA reconstituted into mixtures of dioleoylphosphatidylcholine (DOPC) and an anionic phospholipid with dibromostearoyl chains is more marked at low mole fractions of the brominated anionic phospholipid than is quenching in mixtures of dibromostearoylphosphatidylcholine and nonbrominated anionic lipid. The quenching data are consistent with two classes of binding site for lipid on KcsA, one set corresponding to annular binding sites around KcsA to which DOPC and two-chain anionic phospholipids bind with similar affinities, the other set (non-annular sites) corresponding to sites at which anionic phospholipids can bind but from which DOPC is either excluded or binds with very low affinity. The binding constant for tetraoleoylcardiolipin at the annular sites is significantly less than that for DOPC, being comparable to that for dioleoylphosphatidylethanolamine. Tetraoleoylcardiolipin binds with highest affinity to the non-annular sites, the affinity for dioleoylphosphatidylglycerol being the lowest. The affinity for dioleoylphosphatidylserine decreases at high ionic strength, suggesting that electrostatic interactions between the anionic phospholipid headgroup and positively charged residues on KcsA are important for binding at the non-annular site. The effect of ionic strength on the binding of phosphatidic acid is less marked than on phosphatidylserine. The value of the binding constant for the non-annular site depends on the extent of Trp fluorescence quenching following from binding at the non-annular site. It is suggested that the non-annular site to which binding is detected in the fluorescence quenching experiments corresponds to the binding site for phosphatidylglycerol detected at monomer-monomer interfaces in x-ray diffraction studies.", "author" : [ { "dropping-particle" : "", "family" : "Alvis", "given" : "Simon J", "non-dropping-particle" : "", "parse-names" : false, "suffix" : "" }, { "dropping-particle" : "", "family" : "Williamson", "given" : "Ian M", "non-dropping-particle" : "", "parse-names" : false, "suffix" : "" }, { "dropping-particle" : "", "family" : "East", "given" : "J Malcolm", "non-dropping-particle" : "", "parse-names" : false, "suffix" : "" }, { "dropping-particle" : "", "family" : "Lee", "given" : "Anthony G", "non-dropping-particle" : "", "parse-names" : false, "suffix" : "" } ], "container-title" : "Biophysical journal", "id" : "ITEM-1", "issued" : { "date-parts" : [ [ "2003" ] ] }, "page" : "3828-3838", "title" : "Interactions of anionic phospholipids and phosphatidylethanolamine with the potassium channel KcsA.", "type" : "article-journal", "volume" : "85" }, "uris" : [ "http://www.mendeley.com/documents/?uuid=5754356c-6495-46ef-928a-edefed188cb3" ] }, { "id" : "ITEM-2", "itemData" : { "DOI" : "10.1016/S0005-2736(03)00056-7", "ISBN" : "4423805944", "ISSN" : "00052736", "PMID" : "12729927", "abstract" : "Lipid molecules bound to membrane proteins are resolved in some high-resolution structures of membrane proteins. An analysis of these structures provides a framework within which to analyse the nature of lipid-protein interactions within membranes. Membrane proteins are surrounded by a shell or annulus of lipid molecules, equivalent to the solvent layer surrounding a water-soluble protein. The lipid bilayer extends right up to the membrane protein, with a uniform thickness around the protein. The surface of a membrane protein contains many shallow grooves and protrusions to which the fatty acyl chains of the surrounding lipids conform to provide tight packing into the membrane. An individual lipid molecule will remain in the annular shell around a protein for only a short period of time. Binding to the annular shell shows relatively little structural specificity. As well as the annular lipid, there is evidence for other lipid molecules bound between the transmembrane ??-helices of the protein; these lipids are referred to as non-annular lipids. The average thickness of the hydrophobic domain of a membrane protein is about 29 ??, with a few proteins having significantly smaller or greater thicknesses than the average. Hydrophobic mismatch between a membrane protein and the surrounding lipid bilayer generally leads to only small changes in membrane thickness. Possible adaptations in the protein to minimise mismatch include tilting of the helices and rotation of side chains at the ends of the helices. Packing of transmembrane ??-helices is dependent on the chain length of the surrounding phospholipids. The function of membrane proteins is dependent on the thickness of the surrounding lipid bilayer, sometimes on the presence of specific, usually anionic, phospholipids, and sometimes on the phase of the phospholipid. ?? 2003 Elsevier Science B.V. All rights reserved.", "author" : [ { "dropping-particle" : "", "family" : "Lee", "given" : "Anthony G", "non-dropping-particle" : "", "parse-names" : false, "suffix" : "" } ], "container-title" : "Biochimica et Biophysica Acta - Biomembranes", "id" : "ITEM-2", "issued" : { "date-parts" : [ [ "2003" ] ] }, "number-of-pages" : "1-40", "title" : "Lipid-protein interactions in biological membranes: A structural perspective", "type" : "book", "volume" : "1612" }, "uris" : [ "http://www.mendeley.com/documents/?uuid=6da901b6-2d8b-4cec-9731-e32331209afa" ] }, { "id" : "ITEM-3", "itemData" : { "DOI" : "10.1016/j.bbamem.2004.05.012", "author" : [ { "dropping-particle" : "", "family" : "Lee", "given" : "Anthony G", "non-dropping-particle" : "", "parse-names" : false, "suffix" : "" } ], "id" : "ITEM-3", "issued" : { "date-parts" : [ [ "2004" ] ] }, "page" : "62-87", "title" : "How lipids affect the activities of integral membrane proteins", "type" : "article-journal", "volume" : "1666" }, "uris" : [ "http://www.mendeley.com/documents/?uuid=88f0d898-ae3a-4f72-87b6-62fa4f15c999" ] }, { "id" : "ITEM-4", "itemData" : { "DOI" : "10.1529/biophysj.107.117507", "ISSN" : "1542-0086", "PMID" : "18024500", "abstract" : "In addition to the annular or boundary lipids that surround the transmembrane surface of the potassium channel KcsA from Streptomyces lividans, x-ray crystallographic studies have detected one anionic lipid molecule bound at each protein-protein interface in the homotetrameric structure, at sites referred to as nonannular sites. The binding constant for phosphatidylglycerol at the nonannular sites has been determined using fluorescence quenching methods with a mutant of KcsA lacking the normal three lipid-exposed Trp residues. Binding is weak, with a binding constant of 0.42 +/- 0.06 in units of mol fraction, implying that the nonannular sites will only be approximately 70% occupied in bilayers of 100% phosphatidylglycerol. However, the nonannular sites show high selectivity for anionic lipids over zwitterionic lipids, and it is suggested that a change in packing at the protein-protein interface leads to a closing of the nonannular binding site in the unbound state. Increasing the anionic lipid content of the membrane leads to a large increase in open channel probability, from approximately 2.5% in the presence of 25 mol % phosphatidylglycerol to approximately 62% in 100 mol % phosphatidylglycerol. The relationship between open channel probability and phosphatidylglycerol content shows cooperativity. The data are consistent with a model in which three or four of the four nonannular sites in the KcsA homotetramer have to be occupied by anionic lipid for the channel to open. The conductance of the open channel increases with increasing concentration of anionic lipid, an effect possibly due to effects of anionic lipid on the concentration of K(+) close to the membrane surface.", "author" : [ { "dropping-particle" : "", "family" : "Marius", "given" : "Phedra", "non-dropping-particle" : "", "parse-names" : false, "suffix" : "" }, { "dropping-particle" : "", "family" : "Zagnoni", "given" : "Michele", "non-dropping-particle" : "", "parse-names" : false, "suffix" : "" }, { "dropping-particle" : "", "family" : "Sandison", "given" : "Mairi E", "non-dropping-particle" : "", "parse-names" : false, "suffix" : "" }, { "dropping-particle" : "", "family" : "East", "given" : "J Malcolm", "non-dropping-particle" : "", "parse-names" : false, "suffix" : "" }, { "dropping-particle" : "", "family" : "Morgan", "given" : "Hywel", "non-dropping-particle" : "", "parse-names" : false, "suffix" : "" }, { "dropping-particle" : "", "family" : "Lee", "given" : "Anthony G", "non-dropping-particle" : "", "parse-names" : false, "suffix" : "" } ], "container-title" : "Biophysical journal", "id" : "ITEM-4", "issued" : { "date-parts" : [ [ "2008", "3", "1" ] ] }, "page" : "1689-98", "title" : "Binding of anionic lipids to at least three nonannular sites on the potassium channel KcsA is required for channel opening.", "type" : "article-journal", "volume" : "94" }, "uris" : [ "http://www.mendeley.com/documents/?uuid=0b856588-ac52-402e-a37d-5e8f5f3fdc11" ] }, { "id" : "ITEM-5", "itemData" : { "DOI" : "10.1016/j.bbamem.2011.09.017", "ISSN" : "0006-3002", "PMID" : "21963409", "abstract" : "The activity of the potassium channel KcsA is tightly regulated through the interactions of anionic lipids with high-affinity non-annular lipid binding sites located at the interface between the channel's subunits. Here we present solid-state phosphorous NMR studies that resolve the negatively charged lipid phosphatidylglycerol within the non-annular lipid-binding site. Perturbations in chemical shift observed upon the binding of phosphatidylglycerol are indicative of the interaction of positively charged sidechains within the non-annular binding site and the negatively charged lipid headgroup. Site directed mutagenesis studies have attributed these charge interactions to R64 and R89. Functionally the removal of the positive charges from R64 and R89 appears to act synergistically to reduce the probability of channel opening.", "author" : [ { "dropping-particle" : "", "family" : "Marius", "given" : "Phedra", "non-dropping-particle" : "", "parse-names" : false, "suffix" : "" }, { "dropping-particle" : "", "family" : "Planque", "given" : "Maurits R R", "non-dropping-particle" : "de", "parse-names" : false, "suffix" : "" }, { "dropping-particle" : "", "family" : "Williamson", "given" : "Philip T F", "non-dropping-particle" : "", "parse-names" : false, "suffix" : "" } ], "container-title" : "Biochimica et biophysica acta", "id" : "ITEM-5", "issued" : { "date-parts" : [ [ "2012", "1" ] ] }, "page" : "90-96", "publisher" : "Elsevier B.V.", "title" : "Probing the interaction of lipids with the non-annular binding sites of the potassium channel KcsA by magic-angle spinning NMR.", "type" : "article-journal", "volume" : "1818" }, "uris" : [ "http://www.mendeley.com/documents/?uuid=11209af4-6482-446e-820b-e6910e627bfd" ] } ], "mendeley" : { "formattedCitation" : "(Alvis et al., 2003; Lee, 2003, 2004; Marius et al., 2008, 2012)", "plainTextFormattedCitation" : "(Alvis et al., 2003; Lee, 2003, 2004; Marius et al., 2008, 2012)", "previouslyFormattedCitation" : "(Alvis et al., 2003; Lee, 2003, 2004; Marius et al., 2008, 2012)" }, "properties" : { "noteIndex" : 0 }, "schema" : "https://github.com/citation-style-language/schema/raw/master/csl-citation.json" }</w:instrText>
      </w:r>
      <w:r w:rsidR="00AB730A" w:rsidRPr="00A849A4">
        <w:rPr>
          <w:rFonts w:ascii="Times New Roman" w:hAnsi="Times New Roman"/>
          <w:color w:val="000000" w:themeColor="text1"/>
          <w:sz w:val="24"/>
          <w:szCs w:val="24"/>
          <w:lang w:val="en-CA"/>
        </w:rPr>
        <w:fldChar w:fldCharType="separate"/>
      </w:r>
      <w:r w:rsidR="00AB730A" w:rsidRPr="00A849A4">
        <w:rPr>
          <w:rFonts w:ascii="Times New Roman" w:hAnsi="Times New Roman"/>
          <w:noProof/>
          <w:color w:val="000000" w:themeColor="text1"/>
          <w:sz w:val="24"/>
          <w:szCs w:val="24"/>
          <w:lang w:val="en-CA"/>
        </w:rPr>
        <w:t xml:space="preserve">(Alvis et al., 2003; Lee, 2003, </w:t>
      </w:r>
      <w:r w:rsidR="00AB730A" w:rsidRPr="00A849A4">
        <w:rPr>
          <w:rFonts w:ascii="Times New Roman" w:hAnsi="Times New Roman"/>
          <w:noProof/>
          <w:color w:val="000000" w:themeColor="text1"/>
          <w:sz w:val="24"/>
          <w:szCs w:val="24"/>
          <w:lang w:val="en-CA"/>
        </w:rPr>
        <w:lastRenderedPageBreak/>
        <w:t>2004; Marius et al., 2008, 2012)</w:t>
      </w:r>
      <w:r w:rsidR="00AB730A" w:rsidRPr="00A849A4">
        <w:rPr>
          <w:rFonts w:ascii="Times New Roman" w:hAnsi="Times New Roman"/>
          <w:color w:val="000000" w:themeColor="text1"/>
          <w:sz w:val="24"/>
          <w:szCs w:val="24"/>
          <w:lang w:val="en-CA"/>
        </w:rPr>
        <w:fldChar w:fldCharType="end"/>
      </w:r>
      <w:r w:rsidR="00E7732B" w:rsidRPr="00A849A4">
        <w:rPr>
          <w:rFonts w:ascii="Times New Roman" w:hAnsi="Times New Roman"/>
          <w:color w:val="000000" w:themeColor="text1"/>
          <w:sz w:val="24"/>
          <w:szCs w:val="24"/>
          <w:lang w:val="en-CA"/>
        </w:rPr>
        <w:t xml:space="preserve"> </w:t>
      </w:r>
      <w:r w:rsidR="007037E0" w:rsidRPr="00A849A4">
        <w:rPr>
          <w:rFonts w:ascii="Times New Roman" w:hAnsi="Times New Roman"/>
          <w:color w:val="000000" w:themeColor="text1"/>
          <w:sz w:val="24"/>
          <w:szCs w:val="24"/>
          <w:lang w:val="en-CA"/>
        </w:rPr>
        <w:t>suggesting that these residues may play a role in the regulation of</w:t>
      </w:r>
      <w:r w:rsidR="00160D53" w:rsidRPr="00A849A4">
        <w:rPr>
          <w:rFonts w:ascii="Times New Roman" w:hAnsi="Times New Roman"/>
          <w:color w:val="000000" w:themeColor="text1"/>
          <w:sz w:val="24"/>
          <w:szCs w:val="24"/>
          <w:lang w:val="en-CA"/>
        </w:rPr>
        <w:t xml:space="preserve"> </w:t>
      </w:r>
      <w:r w:rsidR="007037E0" w:rsidRPr="00A849A4">
        <w:rPr>
          <w:rFonts w:ascii="Times New Roman" w:hAnsi="Times New Roman"/>
          <w:color w:val="000000" w:themeColor="text1"/>
          <w:sz w:val="24"/>
          <w:szCs w:val="24"/>
          <w:lang w:val="en-CA"/>
        </w:rPr>
        <w:t xml:space="preserve">the </w:t>
      </w:r>
      <w:proofErr w:type="spellStart"/>
      <w:r w:rsidR="007037E0" w:rsidRPr="00A849A4">
        <w:rPr>
          <w:rFonts w:ascii="Times New Roman" w:hAnsi="Times New Roman"/>
          <w:color w:val="000000" w:themeColor="text1"/>
          <w:sz w:val="24"/>
          <w:szCs w:val="24"/>
          <w:lang w:val="en-CA"/>
        </w:rPr>
        <w:t>hERG</w:t>
      </w:r>
      <w:proofErr w:type="spellEnd"/>
      <w:r w:rsidR="007037E0" w:rsidRPr="00A849A4">
        <w:rPr>
          <w:rFonts w:ascii="Times New Roman" w:hAnsi="Times New Roman"/>
          <w:color w:val="000000" w:themeColor="text1"/>
          <w:sz w:val="24"/>
          <w:szCs w:val="24"/>
          <w:lang w:val="en-CA"/>
        </w:rPr>
        <w:t xml:space="preserve"> channel</w:t>
      </w:r>
      <w:r w:rsidR="00FC4C14" w:rsidRPr="00A849A4">
        <w:rPr>
          <w:rFonts w:ascii="Times New Roman" w:hAnsi="Times New Roman"/>
          <w:color w:val="000000" w:themeColor="text1"/>
          <w:sz w:val="24"/>
          <w:szCs w:val="24"/>
          <w:lang w:val="en-CA"/>
        </w:rPr>
        <w:t>, a hypothesis to be tested in future mutat</w:t>
      </w:r>
      <w:r w:rsidR="006F32EF" w:rsidRPr="00A849A4">
        <w:rPr>
          <w:rFonts w:ascii="Times New Roman" w:hAnsi="Times New Roman"/>
          <w:color w:val="000000" w:themeColor="text1"/>
          <w:sz w:val="24"/>
          <w:szCs w:val="24"/>
          <w:lang w:val="en-CA"/>
        </w:rPr>
        <w:t>i</w:t>
      </w:r>
      <w:r w:rsidR="00FC4C14" w:rsidRPr="00A849A4">
        <w:rPr>
          <w:rFonts w:ascii="Times New Roman" w:hAnsi="Times New Roman"/>
          <w:color w:val="000000" w:themeColor="text1"/>
          <w:sz w:val="24"/>
          <w:szCs w:val="24"/>
          <w:lang w:val="en-CA"/>
        </w:rPr>
        <w:t>on experiments</w:t>
      </w:r>
      <w:r w:rsidR="007037E0" w:rsidRPr="00A849A4">
        <w:rPr>
          <w:rFonts w:ascii="Times New Roman" w:hAnsi="Times New Roman"/>
          <w:color w:val="000000" w:themeColor="text1"/>
          <w:sz w:val="24"/>
          <w:szCs w:val="24"/>
          <w:lang w:val="en-CA"/>
        </w:rPr>
        <w:t xml:space="preserve">. </w:t>
      </w:r>
    </w:p>
    <w:p w14:paraId="0D049B78" w14:textId="1A238331" w:rsidR="00233316" w:rsidRPr="00A849A4" w:rsidRDefault="00233316">
      <w:pPr>
        <w:spacing w:after="0" w:line="240" w:lineRule="auto"/>
        <w:rPr>
          <w:rFonts w:ascii="Times New Roman" w:hAnsi="Times New Roman"/>
          <w:b/>
          <w:color w:val="000000" w:themeColor="text1"/>
          <w:sz w:val="28"/>
          <w:szCs w:val="24"/>
          <w:lang w:val="en-CA"/>
        </w:rPr>
      </w:pPr>
    </w:p>
    <w:p w14:paraId="15F15319" w14:textId="55F4022F" w:rsidR="00C21D0C" w:rsidRPr="00A849A4" w:rsidRDefault="00C21D0C" w:rsidP="00E36138">
      <w:pPr>
        <w:spacing w:after="0" w:line="480" w:lineRule="auto"/>
        <w:jc w:val="both"/>
        <w:outlineLvl w:val="0"/>
        <w:rPr>
          <w:rFonts w:ascii="Times New Roman" w:hAnsi="Times New Roman"/>
          <w:b/>
          <w:color w:val="000000" w:themeColor="text1"/>
          <w:sz w:val="28"/>
          <w:szCs w:val="24"/>
          <w:lang w:val="en-CA"/>
        </w:rPr>
      </w:pPr>
      <w:r w:rsidRPr="00A849A4">
        <w:rPr>
          <w:rFonts w:ascii="Times New Roman" w:hAnsi="Times New Roman"/>
          <w:b/>
          <w:color w:val="000000" w:themeColor="text1"/>
          <w:sz w:val="28"/>
          <w:szCs w:val="24"/>
          <w:lang w:val="en-CA"/>
        </w:rPr>
        <w:t>Acknowledgments</w:t>
      </w:r>
    </w:p>
    <w:p w14:paraId="61E75667" w14:textId="77777777" w:rsidR="000D6D04" w:rsidRPr="00A849A4" w:rsidRDefault="0038226A" w:rsidP="00AA64B7">
      <w:pPr>
        <w:spacing w:after="0" w:line="480" w:lineRule="auto"/>
        <w:jc w:val="both"/>
        <w:outlineLvl w:val="0"/>
        <w:rPr>
          <w:rFonts w:ascii="Times New Roman" w:hAnsi="Times New Roman"/>
          <w:b/>
          <w:color w:val="000000" w:themeColor="text1"/>
          <w:sz w:val="28"/>
          <w:szCs w:val="24"/>
          <w:lang w:val="en-CA"/>
        </w:rPr>
      </w:pPr>
      <w:r w:rsidRPr="00A849A4">
        <w:rPr>
          <w:rFonts w:ascii="Times New Roman" w:hAnsi="Times New Roman"/>
          <w:color w:val="000000" w:themeColor="text1"/>
          <w:sz w:val="24"/>
          <w:szCs w:val="24"/>
          <w:lang w:val="en-CA"/>
        </w:rPr>
        <w:t xml:space="preserve">This work was supported by the Natural Sciences and Engineering Research Council (NSERC) of Canada. M.B. wishes to thank the </w:t>
      </w:r>
      <w:proofErr w:type="spellStart"/>
      <w:r w:rsidRPr="00A849A4">
        <w:rPr>
          <w:rFonts w:ascii="Times New Roman" w:hAnsi="Times New Roman"/>
          <w:color w:val="000000" w:themeColor="text1"/>
          <w:sz w:val="24"/>
          <w:szCs w:val="24"/>
          <w:lang w:val="en-CA"/>
        </w:rPr>
        <w:t>Universite</w:t>
      </w:r>
      <w:proofErr w:type="spellEnd"/>
      <w:r w:rsidRPr="00A849A4">
        <w:rPr>
          <w:rFonts w:ascii="Times New Roman" w:hAnsi="Times New Roman"/>
          <w:color w:val="000000" w:themeColor="text1"/>
          <w:sz w:val="24"/>
          <w:szCs w:val="24"/>
          <w:lang w:val="en-CA"/>
        </w:rPr>
        <w:t xml:space="preserve">́ du </w:t>
      </w:r>
      <w:proofErr w:type="spellStart"/>
      <w:r w:rsidRPr="00A849A4">
        <w:rPr>
          <w:rFonts w:ascii="Times New Roman" w:hAnsi="Times New Roman"/>
          <w:color w:val="000000" w:themeColor="text1"/>
          <w:sz w:val="24"/>
          <w:szCs w:val="24"/>
          <w:lang w:val="en-CA"/>
        </w:rPr>
        <w:t>Québec</w:t>
      </w:r>
      <w:proofErr w:type="spellEnd"/>
      <w:r w:rsidRPr="00A849A4">
        <w:rPr>
          <w:rFonts w:ascii="Times New Roman" w:hAnsi="Times New Roman"/>
          <w:color w:val="000000" w:themeColor="text1"/>
          <w:sz w:val="24"/>
          <w:szCs w:val="24"/>
          <w:lang w:val="en-CA"/>
        </w:rPr>
        <w:t xml:space="preserve"> à </w:t>
      </w:r>
      <w:proofErr w:type="spellStart"/>
      <w:r w:rsidRPr="00A849A4">
        <w:rPr>
          <w:rFonts w:ascii="Times New Roman" w:hAnsi="Times New Roman"/>
          <w:color w:val="000000" w:themeColor="text1"/>
          <w:sz w:val="24"/>
          <w:szCs w:val="24"/>
          <w:lang w:val="en-CA"/>
        </w:rPr>
        <w:t>Montréal</w:t>
      </w:r>
      <w:proofErr w:type="spellEnd"/>
      <w:r w:rsidRPr="00A849A4">
        <w:rPr>
          <w:rFonts w:ascii="Times New Roman" w:hAnsi="Times New Roman"/>
          <w:color w:val="000000" w:themeColor="text1"/>
          <w:sz w:val="24"/>
          <w:szCs w:val="24"/>
          <w:lang w:val="en-CA"/>
        </w:rPr>
        <w:t xml:space="preserve">, the </w:t>
      </w:r>
      <w:r w:rsidR="00233316" w:rsidRPr="00A849A4">
        <w:rPr>
          <w:rFonts w:ascii="Times New Roman" w:hAnsi="Times New Roman"/>
          <w:color w:val="000000" w:themeColor="text1"/>
          <w:sz w:val="24"/>
          <w:szCs w:val="24"/>
          <w:lang w:val="en-CA"/>
        </w:rPr>
        <w:t xml:space="preserve">NSERC </w:t>
      </w:r>
      <w:r w:rsidRPr="00A849A4">
        <w:rPr>
          <w:rFonts w:ascii="Times New Roman" w:hAnsi="Times New Roman"/>
          <w:color w:val="000000" w:themeColor="text1"/>
          <w:sz w:val="24"/>
          <w:szCs w:val="24"/>
          <w:lang w:val="en-CA"/>
        </w:rPr>
        <w:t xml:space="preserve">Training Program in </w:t>
      </w:r>
      <w:proofErr w:type="spellStart"/>
      <w:r w:rsidRPr="00A849A4">
        <w:rPr>
          <w:rFonts w:ascii="Times New Roman" w:hAnsi="Times New Roman"/>
          <w:color w:val="000000" w:themeColor="text1"/>
          <w:sz w:val="24"/>
          <w:szCs w:val="24"/>
          <w:lang w:val="en-CA"/>
        </w:rPr>
        <w:t>Bionanomachines</w:t>
      </w:r>
      <w:proofErr w:type="spellEnd"/>
      <w:r w:rsidRPr="00A849A4">
        <w:rPr>
          <w:rFonts w:ascii="Times New Roman" w:hAnsi="Times New Roman"/>
          <w:color w:val="000000" w:themeColor="text1"/>
          <w:sz w:val="24"/>
          <w:szCs w:val="24"/>
          <w:lang w:val="en-CA"/>
        </w:rPr>
        <w:t xml:space="preserve">, the Canadian Institutes of Health Research Strategic Training Initiative in Chemical Biology, and the Centre </w:t>
      </w:r>
      <w:proofErr w:type="spellStart"/>
      <w:r w:rsidRPr="00A849A4">
        <w:rPr>
          <w:rFonts w:ascii="Times New Roman" w:hAnsi="Times New Roman"/>
          <w:color w:val="000000" w:themeColor="text1"/>
          <w:sz w:val="24"/>
          <w:szCs w:val="24"/>
          <w:lang w:val="en-CA"/>
        </w:rPr>
        <w:t>Québ</w:t>
      </w:r>
      <w:r w:rsidR="00233316" w:rsidRPr="00A849A4">
        <w:rPr>
          <w:rFonts w:ascii="Times New Roman" w:hAnsi="Times New Roman"/>
          <w:color w:val="000000" w:themeColor="text1"/>
          <w:sz w:val="24"/>
          <w:szCs w:val="24"/>
          <w:lang w:val="en-CA"/>
        </w:rPr>
        <w:t>é</w:t>
      </w:r>
      <w:r w:rsidRPr="00A849A4">
        <w:rPr>
          <w:rFonts w:ascii="Times New Roman" w:hAnsi="Times New Roman"/>
          <w:color w:val="000000" w:themeColor="text1"/>
          <w:sz w:val="24"/>
          <w:szCs w:val="24"/>
          <w:lang w:val="en-CA"/>
        </w:rPr>
        <w:t>cois</w:t>
      </w:r>
      <w:proofErr w:type="spellEnd"/>
      <w:r w:rsidRPr="00A849A4">
        <w:rPr>
          <w:rFonts w:ascii="Times New Roman" w:hAnsi="Times New Roman"/>
          <w:color w:val="000000" w:themeColor="text1"/>
          <w:sz w:val="24"/>
          <w:szCs w:val="24"/>
          <w:lang w:val="en-CA"/>
        </w:rPr>
        <w:t xml:space="preserve"> sur les </w:t>
      </w:r>
      <w:proofErr w:type="spellStart"/>
      <w:r w:rsidRPr="00A849A4">
        <w:rPr>
          <w:rFonts w:ascii="Times New Roman" w:hAnsi="Times New Roman"/>
          <w:color w:val="000000" w:themeColor="text1"/>
          <w:sz w:val="24"/>
          <w:szCs w:val="24"/>
          <w:lang w:val="en-CA"/>
        </w:rPr>
        <w:t>Matériaux</w:t>
      </w:r>
      <w:proofErr w:type="spellEnd"/>
      <w:r w:rsidRPr="00A849A4">
        <w:rPr>
          <w:rFonts w:ascii="Times New Roman" w:hAnsi="Times New Roman"/>
          <w:color w:val="000000" w:themeColor="text1"/>
          <w:sz w:val="24"/>
          <w:szCs w:val="24"/>
          <w:lang w:val="en-CA"/>
        </w:rPr>
        <w:t xml:space="preserve"> </w:t>
      </w:r>
      <w:proofErr w:type="spellStart"/>
      <w:r w:rsidRPr="00A849A4">
        <w:rPr>
          <w:rFonts w:ascii="Times New Roman" w:hAnsi="Times New Roman"/>
          <w:color w:val="000000" w:themeColor="text1"/>
          <w:sz w:val="24"/>
          <w:szCs w:val="24"/>
          <w:lang w:val="en-CA"/>
        </w:rPr>
        <w:t>Fonctionnels</w:t>
      </w:r>
      <w:proofErr w:type="spellEnd"/>
      <w:r w:rsidRPr="00A849A4">
        <w:rPr>
          <w:rFonts w:ascii="Times New Roman" w:hAnsi="Times New Roman"/>
          <w:color w:val="000000" w:themeColor="text1"/>
          <w:sz w:val="24"/>
          <w:szCs w:val="24"/>
          <w:lang w:val="en-CA"/>
        </w:rPr>
        <w:t xml:space="preserve"> (CQMF) for the award of scholarships. </w:t>
      </w:r>
      <w:r w:rsidR="0030408A" w:rsidRPr="00A849A4">
        <w:rPr>
          <w:rFonts w:ascii="Times New Roman" w:hAnsi="Times New Roman"/>
          <w:color w:val="000000" w:themeColor="text1"/>
          <w:sz w:val="24"/>
          <w:szCs w:val="24"/>
          <w:lang w:val="en-CA" w:eastAsia="fr-FR"/>
        </w:rPr>
        <w:t>Phuong Trang Nguyen</w:t>
      </w:r>
      <w:r w:rsidR="0030408A" w:rsidRPr="00A849A4">
        <w:rPr>
          <w:rFonts w:ascii="Times New Roman" w:hAnsi="Times New Roman"/>
          <w:color w:val="000000" w:themeColor="text1"/>
          <w:sz w:val="24"/>
          <w:szCs w:val="24"/>
          <w:lang w:val="en-CA"/>
        </w:rPr>
        <w:t xml:space="preserve"> is gratefully acknowledged for the peptide synthesis and purification. </w:t>
      </w:r>
      <w:r w:rsidRPr="00A849A4">
        <w:rPr>
          <w:rFonts w:ascii="Times New Roman" w:hAnsi="Times New Roman"/>
          <w:color w:val="000000" w:themeColor="text1"/>
          <w:sz w:val="24"/>
          <w:szCs w:val="24"/>
          <w:lang w:val="en-CA"/>
        </w:rPr>
        <w:t xml:space="preserve">I.M. </w:t>
      </w:r>
      <w:r w:rsidR="00B72123" w:rsidRPr="00A849A4">
        <w:rPr>
          <w:rFonts w:ascii="Times New Roman" w:hAnsi="Times New Roman"/>
          <w:color w:val="000000" w:themeColor="text1"/>
          <w:sz w:val="24"/>
          <w:szCs w:val="24"/>
          <w:lang w:val="en-CA"/>
        </w:rPr>
        <w:t>is a</w:t>
      </w:r>
      <w:r w:rsidRPr="00A849A4">
        <w:rPr>
          <w:rFonts w:ascii="Times New Roman" w:hAnsi="Times New Roman"/>
          <w:color w:val="000000" w:themeColor="text1"/>
          <w:sz w:val="24"/>
          <w:szCs w:val="24"/>
          <w:lang w:val="en-CA"/>
        </w:rPr>
        <w:t xml:space="preserve"> member of the CQMF</w:t>
      </w:r>
      <w:r w:rsidR="00233316" w:rsidRPr="00A849A4">
        <w:rPr>
          <w:rFonts w:ascii="Times New Roman" w:hAnsi="Times New Roman"/>
          <w:color w:val="000000" w:themeColor="text1"/>
          <w:sz w:val="24"/>
          <w:szCs w:val="24"/>
          <w:lang w:val="en-CA"/>
        </w:rPr>
        <w:t xml:space="preserve"> </w:t>
      </w:r>
      <w:r w:rsidRPr="00A849A4">
        <w:rPr>
          <w:rFonts w:ascii="Times New Roman" w:hAnsi="Times New Roman"/>
          <w:color w:val="000000" w:themeColor="text1"/>
          <w:sz w:val="24"/>
          <w:szCs w:val="24"/>
          <w:lang w:val="en-CA"/>
        </w:rPr>
        <w:t xml:space="preserve">and the </w:t>
      </w:r>
      <w:proofErr w:type="spellStart"/>
      <w:r w:rsidRPr="00A849A4">
        <w:rPr>
          <w:rFonts w:ascii="Times New Roman" w:hAnsi="Times New Roman"/>
          <w:color w:val="000000" w:themeColor="text1"/>
          <w:sz w:val="24"/>
          <w:szCs w:val="24"/>
          <w:lang w:val="en-CA"/>
        </w:rPr>
        <w:t>Groupe</w:t>
      </w:r>
      <w:proofErr w:type="spellEnd"/>
      <w:r w:rsidRPr="00A849A4">
        <w:rPr>
          <w:rFonts w:ascii="Times New Roman" w:hAnsi="Times New Roman"/>
          <w:color w:val="000000" w:themeColor="text1"/>
          <w:sz w:val="24"/>
          <w:szCs w:val="24"/>
          <w:lang w:val="en-CA"/>
        </w:rPr>
        <w:t xml:space="preserve"> de </w:t>
      </w:r>
      <w:proofErr w:type="spellStart"/>
      <w:r w:rsidRPr="00A849A4">
        <w:rPr>
          <w:rFonts w:ascii="Times New Roman" w:hAnsi="Times New Roman"/>
          <w:color w:val="000000" w:themeColor="text1"/>
          <w:sz w:val="24"/>
          <w:szCs w:val="24"/>
          <w:lang w:val="en-CA"/>
        </w:rPr>
        <w:t>Recherche</w:t>
      </w:r>
      <w:proofErr w:type="spellEnd"/>
      <w:r w:rsidRPr="00A849A4">
        <w:rPr>
          <w:rFonts w:ascii="Times New Roman" w:hAnsi="Times New Roman"/>
          <w:color w:val="000000" w:themeColor="text1"/>
          <w:sz w:val="24"/>
          <w:szCs w:val="24"/>
          <w:lang w:val="en-CA"/>
        </w:rPr>
        <w:t xml:space="preserve"> Axé sur la Structure des </w:t>
      </w:r>
      <w:proofErr w:type="spellStart"/>
      <w:r w:rsidRPr="00A849A4">
        <w:rPr>
          <w:rFonts w:ascii="Times New Roman" w:hAnsi="Times New Roman"/>
          <w:color w:val="000000" w:themeColor="text1"/>
          <w:sz w:val="24"/>
          <w:szCs w:val="24"/>
          <w:lang w:val="en-CA"/>
        </w:rPr>
        <w:t>Protéines</w:t>
      </w:r>
      <w:proofErr w:type="spellEnd"/>
      <w:r w:rsidRPr="00A849A4">
        <w:rPr>
          <w:rFonts w:ascii="Times New Roman" w:hAnsi="Times New Roman"/>
          <w:color w:val="000000" w:themeColor="text1"/>
          <w:sz w:val="24"/>
          <w:szCs w:val="24"/>
          <w:lang w:val="en-CA"/>
        </w:rPr>
        <w:t xml:space="preserve"> (GRASP). </w:t>
      </w:r>
      <w:r w:rsidR="0030408A" w:rsidRPr="00A849A4">
        <w:rPr>
          <w:rFonts w:ascii="Times New Roman" w:hAnsi="Times New Roman"/>
          <w:color w:val="000000" w:themeColor="text1"/>
          <w:sz w:val="24"/>
          <w:szCs w:val="24"/>
          <w:lang w:val="en-CA"/>
        </w:rPr>
        <w:t xml:space="preserve">S.B. is a member of the </w:t>
      </w:r>
      <w:r w:rsidR="00CA182F" w:rsidRPr="00A849A4">
        <w:rPr>
          <w:rFonts w:ascii="Times New Roman" w:hAnsi="Times New Roman"/>
          <w:color w:val="000000" w:themeColor="text1"/>
          <w:sz w:val="24"/>
          <w:szCs w:val="24"/>
          <w:lang w:val="en-CA"/>
        </w:rPr>
        <w:t xml:space="preserve">GRASP and the </w:t>
      </w:r>
      <w:r w:rsidR="0030408A" w:rsidRPr="00A849A4">
        <w:rPr>
          <w:rFonts w:ascii="Times New Roman" w:hAnsi="Times New Roman"/>
          <w:color w:val="000000" w:themeColor="text1"/>
          <w:sz w:val="24"/>
          <w:szCs w:val="24"/>
          <w:lang w:val="en-CA"/>
        </w:rPr>
        <w:t>Quebec Network for Research on Protein Function, Structure, and Engineering, PROTEO.</w:t>
      </w:r>
      <w:r w:rsidR="005B2B9A" w:rsidRPr="00A849A4">
        <w:rPr>
          <w:rFonts w:ascii="Times New Roman" w:hAnsi="Times New Roman"/>
          <w:b/>
          <w:color w:val="000000" w:themeColor="text1"/>
          <w:sz w:val="28"/>
          <w:szCs w:val="24"/>
          <w:lang w:val="en-CA"/>
        </w:rPr>
        <w:t xml:space="preserve"> </w:t>
      </w:r>
    </w:p>
    <w:p w14:paraId="23FA097E" w14:textId="77777777" w:rsidR="00D664D0" w:rsidRPr="00A849A4" w:rsidRDefault="00D664D0">
      <w:pPr>
        <w:spacing w:after="0" w:line="240" w:lineRule="auto"/>
        <w:rPr>
          <w:rFonts w:ascii="Times New Roman" w:hAnsi="Times New Roman"/>
          <w:b/>
          <w:color w:val="000000" w:themeColor="text1"/>
          <w:sz w:val="28"/>
          <w:szCs w:val="24"/>
          <w:lang w:val="en-CA"/>
        </w:rPr>
      </w:pPr>
      <w:r w:rsidRPr="00A849A4">
        <w:rPr>
          <w:rFonts w:ascii="Times New Roman" w:hAnsi="Times New Roman"/>
          <w:b/>
          <w:color w:val="000000" w:themeColor="text1"/>
          <w:sz w:val="28"/>
          <w:szCs w:val="24"/>
          <w:lang w:val="en-CA"/>
        </w:rPr>
        <w:br w:type="page"/>
      </w:r>
    </w:p>
    <w:p w14:paraId="0134A35E" w14:textId="15509F02" w:rsidR="005B2B9A" w:rsidRPr="00A849A4" w:rsidRDefault="00D664D0" w:rsidP="00AA64B7">
      <w:pPr>
        <w:spacing w:after="0" w:line="480" w:lineRule="auto"/>
        <w:outlineLvl w:val="0"/>
        <w:rPr>
          <w:rFonts w:ascii="Times New Roman" w:hAnsi="Times New Roman"/>
          <w:b/>
          <w:color w:val="000000" w:themeColor="text1"/>
          <w:sz w:val="28"/>
          <w:szCs w:val="24"/>
          <w:lang w:val="en-CA"/>
        </w:rPr>
      </w:pPr>
      <w:r w:rsidRPr="00A849A4">
        <w:rPr>
          <w:rFonts w:ascii="Times New Roman" w:hAnsi="Times New Roman"/>
          <w:b/>
          <w:color w:val="000000" w:themeColor="text1"/>
          <w:sz w:val="28"/>
          <w:szCs w:val="24"/>
          <w:lang w:val="en-CA"/>
        </w:rPr>
        <w:lastRenderedPageBreak/>
        <w:t>Figures</w:t>
      </w:r>
    </w:p>
    <w:p w14:paraId="2A2013A9" w14:textId="6421E2C4" w:rsidR="0009156E" w:rsidRPr="00A849A4" w:rsidRDefault="008F2372" w:rsidP="00AA64B7">
      <w:pPr>
        <w:spacing w:after="0" w:line="360" w:lineRule="auto"/>
        <w:jc w:val="center"/>
        <w:rPr>
          <w:rFonts w:ascii="Times New Roman" w:hAnsi="Times New Roman"/>
          <w:color w:val="000000" w:themeColor="text1"/>
          <w:sz w:val="24"/>
          <w:szCs w:val="24"/>
          <w:vertAlign w:val="subscript"/>
          <w:lang w:val="en-US"/>
        </w:rPr>
      </w:pPr>
      <w:r w:rsidRPr="00A849A4">
        <w:rPr>
          <w:rFonts w:ascii="Times New Roman" w:hAnsi="Times New Roman"/>
          <w:noProof/>
          <w:color w:val="000000" w:themeColor="text1"/>
          <w:sz w:val="24"/>
          <w:szCs w:val="24"/>
          <w:vertAlign w:val="subscript"/>
          <w:lang w:val="en-GB" w:eastAsia="zh-CN"/>
        </w:rPr>
        <w:drawing>
          <wp:inline distT="0" distB="0" distL="0" distR="0" wp14:anchorId="4D16941D" wp14:editId="45E1024B">
            <wp:extent cx="4095115" cy="6362065"/>
            <wp:effectExtent l="0" t="0" r="0" b="0"/>
            <wp:docPr id="3" name="Picture 3" descr="../../../Figure1-20170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1-2017011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115" cy="6362065"/>
                    </a:xfrm>
                    <a:prstGeom prst="rect">
                      <a:avLst/>
                    </a:prstGeom>
                    <a:noFill/>
                    <a:ln>
                      <a:noFill/>
                    </a:ln>
                  </pic:spPr>
                </pic:pic>
              </a:graphicData>
            </a:graphic>
          </wp:inline>
        </w:drawing>
      </w:r>
    </w:p>
    <w:p w14:paraId="16A9D4DC" w14:textId="77777777" w:rsidR="008F2372" w:rsidRPr="00A849A4" w:rsidRDefault="008F2372" w:rsidP="00AA64B7">
      <w:pPr>
        <w:spacing w:after="0" w:line="360" w:lineRule="auto"/>
        <w:jc w:val="center"/>
        <w:rPr>
          <w:rFonts w:ascii="Times New Roman" w:hAnsi="Times New Roman"/>
          <w:color w:val="000000" w:themeColor="text1"/>
          <w:sz w:val="24"/>
          <w:szCs w:val="24"/>
          <w:vertAlign w:val="subscript"/>
          <w:lang w:val="en-US"/>
        </w:rPr>
      </w:pPr>
    </w:p>
    <w:p w14:paraId="367BC4F8" w14:textId="6ABD47D8" w:rsidR="008F2372" w:rsidRPr="00A849A4" w:rsidRDefault="008F2372" w:rsidP="008F2372">
      <w:pPr>
        <w:spacing w:line="240" w:lineRule="auto"/>
        <w:jc w:val="both"/>
        <w:rPr>
          <w:rFonts w:ascii="Times New Roman" w:hAnsi="Times New Roman"/>
          <w:color w:val="000000" w:themeColor="text1"/>
          <w:sz w:val="24"/>
          <w:szCs w:val="24"/>
          <w:lang w:val="en-US"/>
        </w:rPr>
      </w:pPr>
      <w:r w:rsidRPr="00A849A4">
        <w:rPr>
          <w:rFonts w:ascii="Times New Roman" w:hAnsi="Times New Roman"/>
          <w:b/>
          <w:bCs/>
          <w:color w:val="000000" w:themeColor="text1"/>
          <w:sz w:val="24"/>
          <w:szCs w:val="24"/>
          <w:lang w:val="en-CA"/>
        </w:rPr>
        <w:t>Figure 1:</w:t>
      </w:r>
      <w:r w:rsidRPr="00A849A4">
        <w:rPr>
          <w:rFonts w:ascii="Times New Roman" w:hAnsi="Times New Roman"/>
          <w:color w:val="000000" w:themeColor="text1"/>
          <w:sz w:val="24"/>
          <w:szCs w:val="24"/>
          <w:lang w:val="en-CA"/>
        </w:rPr>
        <w:t xml:space="preserve"> </w:t>
      </w:r>
      <w:r w:rsidRPr="00A849A4">
        <w:rPr>
          <w:rFonts w:ascii="Times New Roman" w:hAnsi="Times New Roman"/>
          <w:color w:val="000000" w:themeColor="text1"/>
          <w:sz w:val="24"/>
          <w:szCs w:val="24"/>
          <w:lang w:val="en-US"/>
        </w:rPr>
        <w:t xml:space="preserve">(A) Primary structure of the loop connecting the S5 and S6 helices of </w:t>
      </w:r>
      <w:proofErr w:type="spellStart"/>
      <w:r w:rsidRPr="00A849A4">
        <w:rPr>
          <w:rFonts w:ascii="Times New Roman" w:hAnsi="Times New Roman"/>
          <w:color w:val="000000" w:themeColor="text1"/>
          <w:sz w:val="24"/>
          <w:szCs w:val="24"/>
          <w:lang w:val="en-US"/>
        </w:rPr>
        <w:t>hERG</w:t>
      </w:r>
      <w:proofErr w:type="spellEnd"/>
      <w:r w:rsidRPr="00A849A4">
        <w:rPr>
          <w:rFonts w:ascii="Times New Roman" w:hAnsi="Times New Roman"/>
          <w:color w:val="000000" w:themeColor="text1"/>
          <w:sz w:val="24"/>
          <w:szCs w:val="24"/>
          <w:lang w:val="en-US"/>
        </w:rPr>
        <w:t xml:space="preserve"> and Kv1.5 with the 24 amino-acid residue peptides used in this study in bold. (B-F) Frequency plots of residues corresponding to the purple part in </w:t>
      </w:r>
      <w:proofErr w:type="gramStart"/>
      <w:r w:rsidRPr="00A849A4">
        <w:rPr>
          <w:rFonts w:ascii="Times New Roman" w:hAnsi="Times New Roman"/>
          <w:color w:val="000000" w:themeColor="text1"/>
          <w:sz w:val="24"/>
          <w:szCs w:val="24"/>
          <w:lang w:val="en-US"/>
        </w:rPr>
        <w:t>A</w:t>
      </w:r>
      <w:proofErr w:type="gramEnd"/>
      <w:r w:rsidRPr="00A849A4">
        <w:rPr>
          <w:rFonts w:ascii="Times New Roman" w:hAnsi="Times New Roman"/>
          <w:color w:val="000000" w:themeColor="text1"/>
          <w:sz w:val="24"/>
          <w:szCs w:val="24"/>
          <w:lang w:val="en-US"/>
        </w:rPr>
        <w:t xml:space="preserve"> comprising the pore-helix (PH) and selectivity filter (SF). (B) 22 </w:t>
      </w:r>
      <w:r w:rsidRPr="00A849A4">
        <w:rPr>
          <w:rFonts w:ascii="Times New Roman" w:hAnsi="Times New Roman"/>
          <w:bCs/>
          <w:color w:val="000000" w:themeColor="text1"/>
          <w:sz w:val="24"/>
          <w:szCs w:val="24"/>
          <w:lang w:val="fr-CA"/>
        </w:rPr>
        <w:sym w:font="Symbol" w:char="F061"/>
      </w:r>
      <w:r w:rsidRPr="00A849A4">
        <w:rPr>
          <w:rFonts w:ascii="Times New Roman" w:hAnsi="Times New Roman"/>
          <w:bCs/>
          <w:color w:val="000000" w:themeColor="text1"/>
          <w:sz w:val="24"/>
          <w:szCs w:val="24"/>
          <w:lang w:val="en-CA"/>
        </w:rPr>
        <w:t xml:space="preserve"> subunits of </w:t>
      </w:r>
      <w:r w:rsidRPr="00A849A4">
        <w:rPr>
          <w:rFonts w:ascii="Times New Roman" w:hAnsi="Times New Roman"/>
          <w:color w:val="000000" w:themeColor="text1"/>
          <w:sz w:val="24"/>
          <w:szCs w:val="24"/>
          <w:lang w:val="en-US"/>
        </w:rPr>
        <w:t xml:space="preserve">human cardiac potassium channels </w:t>
      </w:r>
      <w:r w:rsidRPr="00A849A4">
        <w:rPr>
          <w:rFonts w:ascii="Times New Roman" w:hAnsi="Times New Roman"/>
          <w:color w:val="000000" w:themeColor="text1"/>
          <w:sz w:val="24"/>
          <w:szCs w:val="24"/>
          <w:lang w:val="en-US"/>
        </w:rPr>
        <w:fldChar w:fldCharType="begin"/>
      </w:r>
      <w:r w:rsidRPr="00A849A4">
        <w:rPr>
          <w:rFonts w:ascii="Times New Roman" w:hAnsi="Times New Roman"/>
          <w:color w:val="000000" w:themeColor="text1"/>
          <w:sz w:val="24"/>
          <w:szCs w:val="24"/>
          <w:lang w:val="en-US"/>
        </w:rPr>
        <w:instrText xml:space="preserve"> ADDIN EN.CITE &lt;EndNote&gt;&lt;Cite&gt;&lt;Author&gt;Tamargo&lt;/Author&gt;&lt;Year&gt;2004&lt;/Year&gt;&lt;RecNum&gt;3389&lt;/RecNum&gt;&lt;DisplayText&gt;(Tamargo et al. 2004)&lt;/DisplayText&gt;&lt;record&gt;&lt;rec-number&gt;3389&lt;/rec-number&gt;&lt;foreign-keys&gt;&lt;key app="EN" db-id="d5asf9aad5rdaxestptv5tzlx5fw0xx9pdw9"&gt;3389&lt;/key&gt;&lt;/foreign-keys&gt;&lt;ref-type name="Journal Article"&gt;17&lt;/ref-type&gt;&lt;contributors&gt;&lt;authors&gt;&lt;author&gt;Tamargo, Juan&lt;/author&gt;&lt;author&gt;Caballero, Ricardo&lt;/author&gt;&lt;author&gt;Gómez, Ricardo&lt;/author&gt;&lt;author&gt;Valenzuela, Carmen&lt;/author&gt;&lt;author&gt;Delpón, Eva&lt;/author&gt;&lt;/authors&gt;&lt;/contributors&gt;&lt;titles&gt;&lt;title&gt;Pharmacology of cardiac potassium channels&lt;/title&gt;&lt;secondary-title&gt;Cardiovasc. Res.&lt;/secondary-title&gt;&lt;/titles&gt;&lt;periodical&gt;&lt;full-title&gt;Cardiovasc. Res.&lt;/full-title&gt;&lt;/periodical&gt;&lt;pages&gt;9-33&lt;/pages&gt;&lt;volume&gt;62&lt;/volume&gt;&lt;number&gt;1&lt;/number&gt;&lt;dates&gt;&lt;year&gt;2004&lt;/year&gt;&lt;pub-dates&gt;&lt;date&gt;2004-04-01 00:00:00&lt;/date&gt;&lt;/pub-dates&gt;&lt;/dates&gt;&lt;urls&gt;&lt;related-urls&gt;&lt;url&gt;http://cardiovascres.oxfordjournals.org/cardiovascres/62/1/9.full.pdf&lt;/url&gt;&lt;/related-urls&gt;&lt;/urls&gt;&lt;electronic-resource-num&gt;10.1016/j.cardiores.2003.12.026&lt;/electronic-resource-num&gt;&lt;/record&gt;&lt;/Cite&gt;&lt;/EndNote&gt;</w:instrText>
      </w:r>
      <w:r w:rsidRPr="00A849A4">
        <w:rPr>
          <w:rFonts w:ascii="Times New Roman" w:hAnsi="Times New Roman"/>
          <w:color w:val="000000" w:themeColor="text1"/>
          <w:sz w:val="24"/>
          <w:szCs w:val="24"/>
          <w:lang w:val="en-US"/>
        </w:rPr>
        <w:fldChar w:fldCharType="separate"/>
      </w:r>
      <w:r w:rsidRPr="00A849A4">
        <w:rPr>
          <w:rFonts w:ascii="Times New Roman" w:hAnsi="Times New Roman"/>
          <w:noProof/>
          <w:color w:val="000000" w:themeColor="text1"/>
          <w:sz w:val="24"/>
          <w:szCs w:val="24"/>
          <w:lang w:val="en-US"/>
        </w:rPr>
        <w:t>(</w:t>
      </w:r>
      <w:r w:rsidR="00AD0170">
        <w:fldChar w:fldCharType="begin"/>
      </w:r>
      <w:r w:rsidR="00AD0170" w:rsidRPr="00AD0170">
        <w:rPr>
          <w:lang w:val="en-GB"/>
        </w:rPr>
        <w:instrText xml:space="preserve"> HYPERLINK \l "_ENREF_44" \o "Tamargo, 2004 #3389" </w:instrText>
      </w:r>
      <w:r w:rsidR="00AD0170">
        <w:fldChar w:fldCharType="separate"/>
      </w:r>
      <w:r w:rsidR="0095269C" w:rsidRPr="00A849A4">
        <w:rPr>
          <w:rFonts w:ascii="Times New Roman" w:hAnsi="Times New Roman"/>
          <w:noProof/>
          <w:color w:val="000000" w:themeColor="text1"/>
          <w:sz w:val="24"/>
          <w:szCs w:val="24"/>
          <w:lang w:val="en-US"/>
        </w:rPr>
        <w:t>Tamargo et al. 2004</w:t>
      </w:r>
      <w:r w:rsidR="00AD0170">
        <w:rPr>
          <w:rFonts w:ascii="Times New Roman" w:hAnsi="Times New Roman"/>
          <w:noProof/>
          <w:color w:val="000000" w:themeColor="text1"/>
          <w:sz w:val="24"/>
          <w:szCs w:val="24"/>
          <w:lang w:val="en-US"/>
        </w:rPr>
        <w:fldChar w:fldCharType="end"/>
      </w:r>
      <w:r w:rsidRPr="00A849A4">
        <w:rPr>
          <w:rFonts w:ascii="Times New Roman" w:hAnsi="Times New Roman"/>
          <w:noProof/>
          <w:color w:val="000000" w:themeColor="text1"/>
          <w:sz w:val="24"/>
          <w:szCs w:val="24"/>
          <w:lang w:val="en-US"/>
        </w:rPr>
        <w:t>)</w:t>
      </w:r>
      <w:r w:rsidRPr="00A849A4">
        <w:rPr>
          <w:rFonts w:ascii="Times New Roman" w:hAnsi="Times New Roman"/>
          <w:color w:val="000000" w:themeColor="text1"/>
          <w:sz w:val="24"/>
          <w:szCs w:val="24"/>
          <w:lang w:val="en-US"/>
        </w:rPr>
        <w:fldChar w:fldCharType="end"/>
      </w:r>
      <w:r w:rsidRPr="00A849A4">
        <w:rPr>
          <w:rFonts w:ascii="Times New Roman" w:hAnsi="Times New Roman"/>
          <w:color w:val="000000" w:themeColor="text1"/>
          <w:sz w:val="24"/>
          <w:szCs w:val="24"/>
          <w:lang w:val="en-US"/>
        </w:rPr>
        <w:t xml:space="preserve">. (C) 39 human </w:t>
      </w:r>
      <w:proofErr w:type="spellStart"/>
      <w:r w:rsidRPr="00A849A4">
        <w:rPr>
          <w:rFonts w:ascii="Times New Roman" w:hAnsi="Times New Roman"/>
          <w:color w:val="000000" w:themeColor="text1"/>
          <w:sz w:val="24"/>
          <w:szCs w:val="24"/>
          <w:lang w:val="en-US"/>
        </w:rPr>
        <w:t>Kv</w:t>
      </w:r>
      <w:proofErr w:type="spellEnd"/>
      <w:r w:rsidRPr="00A849A4">
        <w:rPr>
          <w:rFonts w:ascii="Times New Roman" w:hAnsi="Times New Roman"/>
          <w:color w:val="000000" w:themeColor="text1"/>
          <w:sz w:val="24"/>
          <w:szCs w:val="24"/>
          <w:lang w:val="en-US"/>
        </w:rPr>
        <w:t xml:space="preserve"> channels. (D) 15 human </w:t>
      </w:r>
      <w:proofErr w:type="spellStart"/>
      <w:r w:rsidRPr="00A849A4">
        <w:rPr>
          <w:rFonts w:ascii="Times New Roman" w:hAnsi="Times New Roman"/>
          <w:color w:val="000000" w:themeColor="text1"/>
          <w:sz w:val="24"/>
          <w:szCs w:val="24"/>
          <w:lang w:val="en-US"/>
        </w:rPr>
        <w:t>Kir</w:t>
      </w:r>
      <w:proofErr w:type="spellEnd"/>
      <w:r w:rsidRPr="00A849A4">
        <w:rPr>
          <w:rFonts w:ascii="Times New Roman" w:hAnsi="Times New Roman"/>
          <w:color w:val="000000" w:themeColor="text1"/>
          <w:sz w:val="24"/>
          <w:szCs w:val="24"/>
          <w:lang w:val="en-US"/>
        </w:rPr>
        <w:t xml:space="preserve"> channels. (E) 14 human K2P channels. (F) 15 prokaryote and eukaryote channels with known structure used in the sequence homology for </w:t>
      </w:r>
      <w:proofErr w:type="spellStart"/>
      <w:r w:rsidRPr="00A849A4">
        <w:rPr>
          <w:rFonts w:ascii="Times New Roman" w:hAnsi="Times New Roman"/>
          <w:color w:val="000000" w:themeColor="text1"/>
          <w:sz w:val="24"/>
          <w:szCs w:val="24"/>
          <w:lang w:val="en-US"/>
        </w:rPr>
        <w:t>hERG</w:t>
      </w:r>
      <w:proofErr w:type="spellEnd"/>
      <w:r w:rsidRPr="00A849A4">
        <w:rPr>
          <w:rFonts w:ascii="Times New Roman" w:hAnsi="Times New Roman"/>
          <w:color w:val="000000" w:themeColor="text1"/>
          <w:sz w:val="24"/>
          <w:szCs w:val="24"/>
          <w:lang w:val="en-US"/>
        </w:rPr>
        <w:t xml:space="preserve"> </w:t>
      </w:r>
      <w:r w:rsidRPr="00A849A4">
        <w:rPr>
          <w:rFonts w:ascii="Times New Roman" w:hAnsi="Times New Roman"/>
          <w:color w:val="000000" w:themeColor="text1"/>
          <w:sz w:val="24"/>
          <w:szCs w:val="24"/>
          <w:lang w:val="en-US"/>
        </w:rPr>
        <w:fldChar w:fldCharType="begin">
          <w:fldData xml:space="preserve">PEVuZE5vdGU+PENpdGU+PEF1dGhvcj5LdXR0ZWg8L0F1dGhvcj48WWVhcj4yMDA3PC9ZZWFyPjxS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</w:fldData>
        </w:fldChar>
      </w:r>
      <w:r w:rsidRPr="00A849A4">
        <w:rPr>
          <w:rFonts w:ascii="Times New Roman" w:hAnsi="Times New Roman"/>
          <w:color w:val="000000" w:themeColor="text1"/>
          <w:sz w:val="24"/>
          <w:szCs w:val="24"/>
          <w:lang w:val="en-US"/>
        </w:rPr>
        <w:instrText xml:space="preserve"> ADDIN EN.CITE </w:instrText>
      </w:r>
      <w:r w:rsidRPr="00A849A4">
        <w:rPr>
          <w:rFonts w:ascii="Times New Roman" w:hAnsi="Times New Roman"/>
          <w:color w:val="000000" w:themeColor="text1"/>
          <w:sz w:val="24"/>
          <w:szCs w:val="24"/>
          <w:lang w:val="en-US"/>
        </w:rPr>
        <w:fldChar w:fldCharType="begin">
          <w:fldData xml:space="preserve">PEVuZE5vdGU+PENpdGU+PEF1dGhvcj5LdXR0ZWg8L0F1dGhvcj48WWVhcj4yMDA3PC9ZZWFyPjxS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</w:fldData>
        </w:fldChar>
      </w:r>
      <w:r w:rsidRPr="00A849A4">
        <w:rPr>
          <w:rFonts w:ascii="Times New Roman" w:hAnsi="Times New Roman"/>
          <w:color w:val="000000" w:themeColor="text1"/>
          <w:sz w:val="24"/>
          <w:szCs w:val="24"/>
          <w:lang w:val="en-US"/>
        </w:rPr>
        <w:instrText xml:space="preserve"> ADDIN EN.CITE.DATA </w:instrText>
      </w:r>
      <w:r w:rsidRPr="00A849A4">
        <w:rPr>
          <w:rFonts w:ascii="Times New Roman" w:hAnsi="Times New Roman"/>
          <w:color w:val="000000" w:themeColor="text1"/>
          <w:sz w:val="24"/>
          <w:szCs w:val="24"/>
          <w:lang w:val="en-US"/>
        </w:rPr>
      </w:r>
      <w:r w:rsidRPr="00A849A4">
        <w:rPr>
          <w:rFonts w:ascii="Times New Roman" w:hAnsi="Times New Roman"/>
          <w:color w:val="000000" w:themeColor="text1"/>
          <w:sz w:val="24"/>
          <w:szCs w:val="24"/>
          <w:lang w:val="en-US"/>
        </w:rPr>
        <w:fldChar w:fldCharType="end"/>
      </w:r>
      <w:r w:rsidRPr="00A849A4">
        <w:rPr>
          <w:rFonts w:ascii="Times New Roman" w:hAnsi="Times New Roman"/>
          <w:color w:val="000000" w:themeColor="text1"/>
          <w:sz w:val="24"/>
          <w:szCs w:val="24"/>
          <w:lang w:val="en-US"/>
        </w:rPr>
      </w:r>
      <w:r w:rsidRPr="00A849A4">
        <w:rPr>
          <w:rFonts w:ascii="Times New Roman" w:hAnsi="Times New Roman"/>
          <w:color w:val="000000" w:themeColor="text1"/>
          <w:sz w:val="24"/>
          <w:szCs w:val="24"/>
          <w:lang w:val="en-US"/>
        </w:rPr>
        <w:fldChar w:fldCharType="separate"/>
      </w:r>
      <w:r w:rsidRPr="00A849A4">
        <w:rPr>
          <w:rFonts w:ascii="Times New Roman" w:hAnsi="Times New Roman"/>
          <w:noProof/>
          <w:color w:val="000000" w:themeColor="text1"/>
          <w:sz w:val="24"/>
          <w:szCs w:val="24"/>
          <w:lang w:val="en-US"/>
        </w:rPr>
        <w:t>(</w:t>
      </w:r>
      <w:hyperlink w:anchor="_ENREF_17" w:tooltip="Kutteh, 2007 #3512" w:history="1">
        <w:r w:rsidR="0095269C" w:rsidRPr="00A849A4">
          <w:rPr>
            <w:rFonts w:ascii="Times New Roman" w:hAnsi="Times New Roman"/>
            <w:noProof/>
            <w:color w:val="000000" w:themeColor="text1"/>
            <w:sz w:val="24"/>
            <w:szCs w:val="24"/>
            <w:lang w:val="en-US"/>
          </w:rPr>
          <w:t xml:space="preserve">Kutteh </w:t>
        </w:r>
        <w:r w:rsidR="0095269C" w:rsidRPr="00A849A4">
          <w:rPr>
            <w:rFonts w:ascii="Times New Roman" w:hAnsi="Times New Roman"/>
            <w:noProof/>
            <w:color w:val="000000" w:themeColor="text1"/>
            <w:sz w:val="24"/>
            <w:szCs w:val="24"/>
            <w:lang w:val="en-US"/>
          </w:rPr>
          <w:lastRenderedPageBreak/>
          <w:t>et al. 2007</w:t>
        </w:r>
      </w:hyperlink>
      <w:proofErr w:type="gramStart"/>
      <w:r w:rsidRPr="00A849A4">
        <w:rPr>
          <w:rFonts w:ascii="Times New Roman" w:hAnsi="Times New Roman"/>
          <w:noProof/>
          <w:color w:val="000000" w:themeColor="text1"/>
          <w:sz w:val="24"/>
          <w:szCs w:val="24"/>
          <w:lang w:val="en-US"/>
        </w:rPr>
        <w:t xml:space="preserve">; </w:t>
      </w:r>
      <w:hyperlink w:anchor="_ENREF_40" w:tooltip="Stansfeld, 2007 #3513" w:history="1">
        <w:r w:rsidR="0095269C" w:rsidRPr="00A849A4">
          <w:rPr>
            <w:rFonts w:ascii="Times New Roman" w:hAnsi="Times New Roman"/>
            <w:noProof/>
            <w:color w:val="000000" w:themeColor="text1"/>
            <w:sz w:val="24"/>
            <w:szCs w:val="24"/>
            <w:lang w:val="en-US"/>
          </w:rPr>
          <w:t>Stansfeld et al. 2007</w:t>
        </w:r>
      </w:hyperlink>
      <w:r w:rsidRPr="00A849A4">
        <w:rPr>
          <w:rFonts w:ascii="Times New Roman" w:hAnsi="Times New Roman"/>
          <w:noProof/>
          <w:color w:val="000000" w:themeColor="text1"/>
          <w:sz w:val="24"/>
          <w:szCs w:val="24"/>
          <w:lang w:val="en-US"/>
        </w:rPr>
        <w:t xml:space="preserve">; </w:t>
      </w:r>
      <w:hyperlink w:anchor="_ENREF_41" w:tooltip="Subbiah, 2004 #3514" w:history="1">
        <w:r w:rsidR="0095269C" w:rsidRPr="00A849A4">
          <w:rPr>
            <w:rFonts w:ascii="Times New Roman" w:hAnsi="Times New Roman"/>
            <w:noProof/>
            <w:color w:val="000000" w:themeColor="text1"/>
            <w:sz w:val="24"/>
            <w:szCs w:val="24"/>
            <w:lang w:val="en-US"/>
          </w:rPr>
          <w:t>Subbiah et al. 2004</w:t>
        </w:r>
      </w:hyperlink>
      <w:r w:rsidRPr="00A849A4">
        <w:rPr>
          <w:rFonts w:ascii="Times New Roman" w:hAnsi="Times New Roman"/>
          <w:noProof/>
          <w:color w:val="000000" w:themeColor="text1"/>
          <w:sz w:val="24"/>
          <w:szCs w:val="24"/>
          <w:lang w:val="en-US"/>
        </w:rPr>
        <w:t>;</w:t>
      </w:r>
      <w:proofErr w:type="gramEnd"/>
      <w:r w:rsidRPr="00A849A4">
        <w:rPr>
          <w:rFonts w:ascii="Times New Roman" w:hAnsi="Times New Roman"/>
          <w:noProof/>
          <w:color w:val="000000" w:themeColor="text1"/>
          <w:sz w:val="24"/>
          <w:szCs w:val="24"/>
          <w:lang w:val="en-US"/>
        </w:rPr>
        <w:t xml:space="preserve"> </w:t>
      </w:r>
      <w:hyperlink w:anchor="_ENREF_48" w:tooltip="Tseng, 2007 #1076" w:history="1">
        <w:r w:rsidR="0095269C" w:rsidRPr="00A849A4">
          <w:rPr>
            <w:rFonts w:ascii="Times New Roman" w:hAnsi="Times New Roman"/>
            <w:noProof/>
            <w:color w:val="000000" w:themeColor="text1"/>
            <w:sz w:val="24"/>
            <w:szCs w:val="24"/>
            <w:lang w:val="en-US"/>
          </w:rPr>
          <w:t>Tseng et al. 2007</w:t>
        </w:r>
      </w:hyperlink>
      <w:r w:rsidRPr="00A849A4">
        <w:rPr>
          <w:rFonts w:ascii="Times New Roman" w:hAnsi="Times New Roman"/>
          <w:noProof/>
          <w:color w:val="000000" w:themeColor="text1"/>
          <w:sz w:val="24"/>
          <w:szCs w:val="24"/>
          <w:lang w:val="en-US"/>
        </w:rPr>
        <w:t>)</w:t>
      </w:r>
      <w:r w:rsidRPr="00A849A4">
        <w:rPr>
          <w:rFonts w:ascii="Times New Roman" w:hAnsi="Times New Roman"/>
          <w:color w:val="000000" w:themeColor="text1"/>
          <w:sz w:val="24"/>
          <w:szCs w:val="24"/>
          <w:lang w:val="en-US"/>
        </w:rPr>
        <w:fldChar w:fldCharType="end"/>
      </w:r>
      <w:r w:rsidRPr="00A849A4">
        <w:rPr>
          <w:rFonts w:ascii="Times New Roman" w:hAnsi="Times New Roman"/>
          <w:color w:val="000000" w:themeColor="text1"/>
          <w:sz w:val="24"/>
          <w:szCs w:val="24"/>
          <w:lang w:val="en-CA"/>
        </w:rPr>
        <w:t xml:space="preserve">. </w:t>
      </w:r>
      <w:r w:rsidRPr="00A849A4">
        <w:rPr>
          <w:rFonts w:ascii="Times New Roman" w:hAnsi="Times New Roman"/>
          <w:color w:val="000000" w:themeColor="text1"/>
          <w:sz w:val="24"/>
          <w:szCs w:val="24"/>
          <w:lang w:val="en-US"/>
        </w:rPr>
        <w:t xml:space="preserve">The height of the residues represents the frequency with which they occur. The color of the residues represents their hydrophobicity properties with neutral residues in green (S, G, H, T, A, P), hydrophilic charged residues in blue (R, K, D, E, N, Q) and hydrophobic residues in black (Y, V, M, C, L, F, I, W). The frequency plots were generated with </w:t>
      </w:r>
      <w:proofErr w:type="spellStart"/>
      <w:r w:rsidRPr="00A849A4">
        <w:rPr>
          <w:rFonts w:ascii="Times New Roman" w:hAnsi="Times New Roman"/>
          <w:color w:val="000000" w:themeColor="text1"/>
          <w:sz w:val="24"/>
          <w:szCs w:val="24"/>
          <w:lang w:val="en-US"/>
        </w:rPr>
        <w:t>WebLogo</w:t>
      </w:r>
      <w:proofErr w:type="spellEnd"/>
      <w:r w:rsidRPr="00A849A4">
        <w:rPr>
          <w:rFonts w:ascii="Times New Roman" w:hAnsi="Times New Roman"/>
          <w:color w:val="000000" w:themeColor="text1"/>
          <w:sz w:val="24"/>
          <w:szCs w:val="24"/>
          <w:lang w:val="en-US"/>
        </w:rPr>
        <w:t xml:space="preserve"> 3 (http://weblogo.threeplusone.com/). All sequences used were found on the </w:t>
      </w:r>
      <w:proofErr w:type="spellStart"/>
      <w:r w:rsidRPr="00A849A4">
        <w:rPr>
          <w:rFonts w:ascii="Times New Roman" w:hAnsi="Times New Roman"/>
          <w:color w:val="000000" w:themeColor="text1"/>
          <w:sz w:val="24"/>
          <w:szCs w:val="24"/>
          <w:lang w:val="en-US"/>
        </w:rPr>
        <w:t>UniProt</w:t>
      </w:r>
      <w:proofErr w:type="spellEnd"/>
      <w:r w:rsidRPr="00A849A4">
        <w:rPr>
          <w:rFonts w:ascii="Times New Roman" w:hAnsi="Times New Roman"/>
          <w:color w:val="000000" w:themeColor="text1"/>
          <w:sz w:val="24"/>
          <w:szCs w:val="24"/>
          <w:lang w:val="en-US"/>
        </w:rPr>
        <w:t xml:space="preserve"> website (</w:t>
      </w:r>
      <w:r w:rsidRPr="00A849A4">
        <w:rPr>
          <w:rFonts w:ascii="Times New Roman" w:hAnsi="Times New Roman"/>
          <w:color w:val="000000" w:themeColor="text1"/>
          <w:sz w:val="24"/>
          <w:szCs w:val="24"/>
          <w:lang w:val="pl-PL"/>
        </w:rPr>
        <w:t>http://www.uniprot.org/</w:t>
      </w:r>
      <w:r w:rsidRPr="00A849A4">
        <w:rPr>
          <w:rFonts w:ascii="Times New Roman" w:hAnsi="Times New Roman"/>
          <w:color w:val="000000" w:themeColor="text1"/>
          <w:sz w:val="24"/>
          <w:szCs w:val="24"/>
          <w:lang w:val="en-US"/>
        </w:rPr>
        <w:t>) and are listed in Tables S1-S5.</w:t>
      </w:r>
    </w:p>
    <w:p w14:paraId="0A9C8C7F" w14:textId="5B86C66B" w:rsidR="008F2372" w:rsidRPr="00A849A4" w:rsidRDefault="008F2372" w:rsidP="00F655F1">
      <w:pPr>
        <w:spacing w:after="0" w:line="240" w:lineRule="auto"/>
        <w:jc w:val="both"/>
        <w:rPr>
          <w:rFonts w:ascii="Times New Roman" w:hAnsi="Times New Roman"/>
          <w:color w:val="000000" w:themeColor="text1"/>
          <w:sz w:val="24"/>
          <w:szCs w:val="24"/>
          <w:lang w:val="en-US"/>
        </w:rPr>
      </w:pPr>
      <w:r w:rsidRPr="00A849A4">
        <w:rPr>
          <w:rFonts w:ascii="Times New Roman" w:hAnsi="Times New Roman"/>
          <w:color w:val="000000" w:themeColor="text1"/>
          <w:sz w:val="24"/>
          <w:szCs w:val="24"/>
          <w:lang w:val="en-US"/>
        </w:rPr>
        <w:br w:type="page"/>
      </w:r>
    </w:p>
    <w:p w14:paraId="65349260" w14:textId="0FB1133D" w:rsidR="0009156E" w:rsidRPr="00A849A4" w:rsidRDefault="0009156E" w:rsidP="00F655F1">
      <w:pPr>
        <w:spacing w:after="0" w:line="360" w:lineRule="auto"/>
        <w:jc w:val="both"/>
        <w:rPr>
          <w:rFonts w:ascii="Times New Roman" w:hAnsi="Times New Roman"/>
          <w:b/>
          <w:bCs/>
          <w:color w:val="000000" w:themeColor="text1"/>
          <w:sz w:val="24"/>
          <w:szCs w:val="24"/>
          <w:lang w:val="en-CA"/>
        </w:rPr>
      </w:pPr>
      <w:r w:rsidRPr="00A849A4">
        <w:rPr>
          <w:rFonts w:ascii="Times New Roman" w:hAnsi="Times New Roman"/>
          <w:b/>
          <w:bCs/>
          <w:noProof/>
          <w:color w:val="000000" w:themeColor="text1"/>
          <w:sz w:val="24"/>
          <w:szCs w:val="24"/>
          <w:lang w:val="en-GB" w:eastAsia="zh-CN"/>
        </w:rPr>
        <w:lastRenderedPageBreak/>
        <w:drawing>
          <wp:anchor distT="0" distB="0" distL="114300" distR="114300" simplePos="0" relativeHeight="251660288" behindDoc="0" locked="0" layoutInCell="1" allowOverlap="1" wp14:anchorId="6E3DE647" wp14:editId="07BA177A">
            <wp:simplePos x="901700" y="1689100"/>
            <wp:positionH relativeFrom="margin">
              <wp:align>center</wp:align>
            </wp:positionH>
            <wp:positionV relativeFrom="line">
              <wp:align>top</wp:align>
            </wp:positionV>
            <wp:extent cx="2937600" cy="5893200"/>
            <wp:effectExtent l="0" t="0" r="0" b="0"/>
            <wp:wrapTopAndBottom/>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png"/>
                    <pic:cNvPicPr/>
                  </pic:nvPicPr>
                  <pic:blipFill>
                    <a:blip r:embed="rId10">
                      <a:extLst>
                        <a:ext uri="{28A0092B-C50C-407E-A947-70E740481C1C}">
                          <a14:useLocalDpi xmlns:a14="http://schemas.microsoft.com/office/drawing/2010/main" val="0"/>
                        </a:ext>
                      </a:extLst>
                    </a:blip>
                    <a:stretch>
                      <a:fillRect/>
                    </a:stretch>
                  </pic:blipFill>
                  <pic:spPr>
                    <a:xfrm>
                      <a:off x="0" y="0"/>
                      <a:ext cx="2937600" cy="5893200"/>
                    </a:xfrm>
                    <a:prstGeom prst="rect">
                      <a:avLst/>
                    </a:prstGeom>
                  </pic:spPr>
                </pic:pic>
              </a:graphicData>
            </a:graphic>
            <wp14:sizeRelH relativeFrom="margin">
              <wp14:pctWidth>0</wp14:pctWidth>
            </wp14:sizeRelH>
            <wp14:sizeRelV relativeFrom="margin">
              <wp14:pctHeight>0</wp14:pctHeight>
            </wp14:sizeRelV>
          </wp:anchor>
        </w:drawing>
      </w:r>
    </w:p>
    <w:p w14:paraId="2CE0631D" w14:textId="58AC336C" w:rsidR="0009156E" w:rsidRPr="00A849A4" w:rsidRDefault="0009156E" w:rsidP="00F655F1">
      <w:pPr>
        <w:spacing w:after="0" w:line="240" w:lineRule="auto"/>
        <w:jc w:val="both"/>
        <w:rPr>
          <w:rFonts w:ascii="Times New Roman" w:hAnsi="Times New Roman"/>
          <w:color w:val="000000" w:themeColor="text1"/>
          <w:sz w:val="24"/>
          <w:szCs w:val="24"/>
          <w:lang w:val="en-US"/>
        </w:rPr>
      </w:pPr>
      <w:r w:rsidRPr="00A849A4">
        <w:rPr>
          <w:rFonts w:ascii="Times New Roman" w:hAnsi="Times New Roman"/>
          <w:b/>
          <w:bCs/>
          <w:color w:val="000000" w:themeColor="text1"/>
          <w:sz w:val="24"/>
          <w:szCs w:val="24"/>
          <w:lang w:val="en-CA"/>
        </w:rPr>
        <w:t>Figure 2:</w:t>
      </w:r>
      <w:r w:rsidRPr="00A849A4">
        <w:rPr>
          <w:rFonts w:ascii="Times New Roman" w:hAnsi="Times New Roman"/>
          <w:color w:val="000000" w:themeColor="text1"/>
          <w:sz w:val="24"/>
          <w:szCs w:val="24"/>
          <w:lang w:val="en-CA"/>
        </w:rPr>
        <w:t xml:space="preserve"> Circular dichroism far-UV spectra of peptides derived from the</w:t>
      </w:r>
      <w:r w:rsidR="00B90B03" w:rsidRPr="00A849A4">
        <w:rPr>
          <w:rFonts w:ascii="Times New Roman" w:hAnsi="Times New Roman"/>
          <w:color w:val="000000" w:themeColor="text1"/>
          <w:sz w:val="24"/>
          <w:szCs w:val="24"/>
          <w:lang w:val="en-CA"/>
        </w:rPr>
        <w:t xml:space="preserve"> </w:t>
      </w:r>
      <w:r w:rsidRPr="00A849A4">
        <w:rPr>
          <w:rFonts w:ascii="Times New Roman" w:hAnsi="Times New Roman"/>
          <w:color w:val="000000" w:themeColor="text1"/>
          <w:sz w:val="24"/>
          <w:szCs w:val="24"/>
          <w:lang w:val="en-CA"/>
        </w:rPr>
        <w:t xml:space="preserve">PH domain of (A) </w:t>
      </w:r>
      <w:proofErr w:type="spellStart"/>
      <w:r w:rsidRPr="00A849A4">
        <w:rPr>
          <w:rFonts w:ascii="Times New Roman" w:hAnsi="Times New Roman"/>
          <w:color w:val="000000" w:themeColor="text1"/>
          <w:sz w:val="24"/>
          <w:szCs w:val="24"/>
          <w:lang w:val="en-CA"/>
        </w:rPr>
        <w:t>hERG</w:t>
      </w:r>
      <w:proofErr w:type="spellEnd"/>
      <w:r w:rsidRPr="00A849A4">
        <w:rPr>
          <w:rFonts w:ascii="Times New Roman" w:hAnsi="Times New Roman"/>
          <w:color w:val="000000" w:themeColor="text1"/>
          <w:sz w:val="24"/>
          <w:szCs w:val="24"/>
          <w:lang w:val="en-CA"/>
        </w:rPr>
        <w:t xml:space="preserve"> and (B) Kv1.5 channels reconstituted into 8 </w:t>
      </w:r>
      <w:proofErr w:type="spellStart"/>
      <w:r w:rsidRPr="00A849A4">
        <w:rPr>
          <w:rFonts w:ascii="Times New Roman" w:hAnsi="Times New Roman"/>
          <w:color w:val="000000" w:themeColor="text1"/>
          <w:sz w:val="24"/>
          <w:szCs w:val="24"/>
          <w:lang w:val="en-CA"/>
        </w:rPr>
        <w:t>mM</w:t>
      </w:r>
      <w:proofErr w:type="spellEnd"/>
      <w:r w:rsidRPr="00A849A4">
        <w:rPr>
          <w:rFonts w:ascii="Times New Roman" w:hAnsi="Times New Roman"/>
          <w:color w:val="000000" w:themeColor="text1"/>
          <w:sz w:val="24"/>
          <w:szCs w:val="24"/>
          <w:lang w:val="en-CA"/>
        </w:rPr>
        <w:t xml:space="preserve"> DPC micelles (full lines), 16 </w:t>
      </w:r>
      <w:proofErr w:type="spellStart"/>
      <w:r w:rsidRPr="00A849A4">
        <w:rPr>
          <w:rFonts w:ascii="Times New Roman" w:hAnsi="Times New Roman"/>
          <w:color w:val="000000" w:themeColor="text1"/>
          <w:sz w:val="24"/>
          <w:szCs w:val="24"/>
          <w:lang w:val="en-CA"/>
        </w:rPr>
        <w:t>mM</w:t>
      </w:r>
      <w:proofErr w:type="spellEnd"/>
      <w:r w:rsidRPr="00A849A4">
        <w:rPr>
          <w:rFonts w:ascii="Times New Roman" w:hAnsi="Times New Roman"/>
          <w:color w:val="000000" w:themeColor="text1"/>
          <w:sz w:val="24"/>
          <w:szCs w:val="24"/>
          <w:lang w:val="en-CA"/>
        </w:rPr>
        <w:t xml:space="preserve"> DMPC/DPC 2:1 </w:t>
      </w:r>
      <w:proofErr w:type="spellStart"/>
      <w:r w:rsidRPr="00A849A4">
        <w:rPr>
          <w:rFonts w:ascii="Times New Roman" w:hAnsi="Times New Roman"/>
          <w:color w:val="000000" w:themeColor="text1"/>
          <w:sz w:val="24"/>
          <w:szCs w:val="24"/>
          <w:lang w:val="en-CA"/>
        </w:rPr>
        <w:t>bicelles</w:t>
      </w:r>
      <w:proofErr w:type="spellEnd"/>
      <w:r w:rsidRPr="00A849A4">
        <w:rPr>
          <w:rFonts w:ascii="Times New Roman" w:hAnsi="Times New Roman"/>
          <w:color w:val="000000" w:themeColor="text1"/>
          <w:sz w:val="24"/>
          <w:szCs w:val="24"/>
          <w:lang w:val="en-CA"/>
        </w:rPr>
        <w:t xml:space="preserve"> (dotted lines) and 16 </w:t>
      </w:r>
      <w:proofErr w:type="spellStart"/>
      <w:r w:rsidRPr="00A849A4">
        <w:rPr>
          <w:rFonts w:ascii="Times New Roman" w:hAnsi="Times New Roman"/>
          <w:color w:val="000000" w:themeColor="text1"/>
          <w:sz w:val="24"/>
          <w:szCs w:val="24"/>
          <w:lang w:val="en-CA"/>
        </w:rPr>
        <w:t>mM</w:t>
      </w:r>
      <w:proofErr w:type="spellEnd"/>
      <w:r w:rsidRPr="00A849A4">
        <w:rPr>
          <w:rFonts w:ascii="Times New Roman" w:hAnsi="Times New Roman"/>
          <w:color w:val="000000" w:themeColor="text1"/>
          <w:sz w:val="24"/>
          <w:szCs w:val="24"/>
          <w:lang w:val="en-CA"/>
        </w:rPr>
        <w:t xml:space="preserve"> DMPC/DMPS/DPC 1.8:0.2:1 </w:t>
      </w:r>
      <w:proofErr w:type="spellStart"/>
      <w:r w:rsidRPr="00A849A4">
        <w:rPr>
          <w:rFonts w:ascii="Times New Roman" w:hAnsi="Times New Roman"/>
          <w:color w:val="000000" w:themeColor="text1"/>
          <w:sz w:val="24"/>
          <w:szCs w:val="24"/>
          <w:lang w:val="en-CA"/>
        </w:rPr>
        <w:t>bicelles</w:t>
      </w:r>
      <w:proofErr w:type="spellEnd"/>
      <w:r w:rsidRPr="00A849A4">
        <w:rPr>
          <w:rFonts w:ascii="Times New Roman" w:hAnsi="Times New Roman"/>
          <w:color w:val="000000" w:themeColor="text1"/>
          <w:sz w:val="24"/>
          <w:szCs w:val="24"/>
          <w:lang w:val="en-CA"/>
        </w:rPr>
        <w:t xml:space="preserve"> (dashed lines).</w:t>
      </w:r>
    </w:p>
    <w:p w14:paraId="37471B23" w14:textId="77777777" w:rsidR="0009156E" w:rsidRPr="00A849A4" w:rsidRDefault="0009156E" w:rsidP="0009156E">
      <w:pPr>
        <w:spacing w:after="0" w:line="240" w:lineRule="auto"/>
        <w:rPr>
          <w:rFonts w:ascii="Times New Roman" w:hAnsi="Times New Roman"/>
          <w:b/>
          <w:bCs/>
          <w:color w:val="000000" w:themeColor="text1"/>
          <w:sz w:val="24"/>
          <w:szCs w:val="24"/>
          <w:lang w:val="en-CA"/>
        </w:rPr>
      </w:pPr>
      <w:r w:rsidRPr="00A849A4">
        <w:rPr>
          <w:rFonts w:ascii="Times New Roman" w:hAnsi="Times New Roman"/>
          <w:b/>
          <w:bCs/>
          <w:noProof/>
          <w:color w:val="000000" w:themeColor="text1"/>
          <w:sz w:val="24"/>
          <w:szCs w:val="24"/>
          <w:lang w:val="en-GB" w:eastAsia="zh-CN"/>
        </w:rPr>
        <w:lastRenderedPageBreak/>
        <w:drawing>
          <wp:anchor distT="0" distB="0" distL="114300" distR="114300" simplePos="0" relativeHeight="251661312" behindDoc="0" locked="0" layoutInCell="1" allowOverlap="1" wp14:anchorId="4F46421C" wp14:editId="6FFA4D30">
            <wp:simplePos x="901700" y="901700"/>
            <wp:positionH relativeFrom="margin">
              <wp:align>center</wp:align>
            </wp:positionH>
            <wp:positionV relativeFrom="line">
              <wp:align>top</wp:align>
            </wp:positionV>
            <wp:extent cx="5310000" cy="4986000"/>
            <wp:effectExtent l="0" t="0" r="0" b="0"/>
            <wp:wrapTopAndBottom/>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4.png"/>
                    <pic:cNvPicPr/>
                  </pic:nvPicPr>
                  <pic:blipFill>
                    <a:blip r:embed="rId11">
                      <a:extLst>
                        <a:ext uri="{28A0092B-C50C-407E-A947-70E740481C1C}">
                          <a14:useLocalDpi xmlns:a14="http://schemas.microsoft.com/office/drawing/2010/main" val="0"/>
                        </a:ext>
                      </a:extLst>
                    </a:blip>
                    <a:stretch>
                      <a:fillRect/>
                    </a:stretch>
                  </pic:blipFill>
                  <pic:spPr>
                    <a:xfrm>
                      <a:off x="0" y="0"/>
                      <a:ext cx="5310000" cy="4986000"/>
                    </a:xfrm>
                    <a:prstGeom prst="rect">
                      <a:avLst/>
                    </a:prstGeom>
                  </pic:spPr>
                </pic:pic>
              </a:graphicData>
            </a:graphic>
            <wp14:sizeRelH relativeFrom="margin">
              <wp14:pctWidth>0</wp14:pctWidth>
            </wp14:sizeRelH>
            <wp14:sizeRelV relativeFrom="margin">
              <wp14:pctHeight>0</wp14:pctHeight>
            </wp14:sizeRelV>
          </wp:anchor>
        </w:drawing>
      </w:r>
    </w:p>
    <w:p w14:paraId="3DE8F21F" w14:textId="77777777" w:rsidR="0009156E" w:rsidRPr="00A849A4" w:rsidRDefault="0009156E" w:rsidP="0009156E">
      <w:pPr>
        <w:spacing w:after="0" w:line="240" w:lineRule="auto"/>
        <w:rPr>
          <w:rFonts w:ascii="Times New Roman" w:hAnsi="Times New Roman"/>
          <w:b/>
          <w:bCs/>
          <w:color w:val="000000" w:themeColor="text1"/>
          <w:sz w:val="24"/>
          <w:szCs w:val="24"/>
          <w:lang w:val="en-CA"/>
        </w:rPr>
      </w:pPr>
    </w:p>
    <w:p w14:paraId="2C9D5206" w14:textId="77777777" w:rsidR="0009156E" w:rsidRPr="00A849A4" w:rsidRDefault="0009156E" w:rsidP="00AA64B7">
      <w:pPr>
        <w:spacing w:after="0" w:line="240" w:lineRule="auto"/>
        <w:jc w:val="both"/>
        <w:rPr>
          <w:rFonts w:ascii="Times New Roman" w:hAnsi="Times New Roman"/>
          <w:color w:val="000000" w:themeColor="text1"/>
          <w:sz w:val="24"/>
          <w:szCs w:val="24"/>
          <w:lang w:val="en-CA"/>
        </w:rPr>
      </w:pPr>
      <w:r w:rsidRPr="00A849A4">
        <w:rPr>
          <w:rFonts w:ascii="Times New Roman" w:hAnsi="Times New Roman"/>
          <w:b/>
          <w:bCs/>
          <w:color w:val="000000" w:themeColor="text1"/>
          <w:sz w:val="24"/>
          <w:szCs w:val="24"/>
          <w:lang w:val="en-CA"/>
        </w:rPr>
        <w:t>Figure 3:</w:t>
      </w:r>
      <w:r w:rsidRPr="00A849A4">
        <w:rPr>
          <w:rFonts w:ascii="Times New Roman" w:hAnsi="Times New Roman"/>
          <w:color w:val="000000" w:themeColor="text1"/>
          <w:sz w:val="24"/>
          <w:szCs w:val="24"/>
          <w:lang w:val="en-CA"/>
        </w:rPr>
        <w:t xml:space="preserve"> </w:t>
      </w:r>
      <w:r w:rsidRPr="00A849A4">
        <w:rPr>
          <w:rFonts w:ascii="Times New Roman" w:hAnsi="Times New Roman"/>
          <w:color w:val="000000" w:themeColor="text1"/>
          <w:sz w:val="24"/>
          <w:szCs w:val="24"/>
          <w:vertAlign w:val="superscript"/>
          <w:lang w:val="en-CA"/>
        </w:rPr>
        <w:t>31</w:t>
      </w:r>
      <w:r w:rsidRPr="00A849A4">
        <w:rPr>
          <w:rFonts w:ascii="Times New Roman" w:hAnsi="Times New Roman"/>
          <w:color w:val="000000" w:themeColor="text1"/>
          <w:sz w:val="24"/>
          <w:szCs w:val="24"/>
          <w:lang w:val="en-CA"/>
        </w:rPr>
        <w:t xml:space="preserve">P (left) and </w:t>
      </w:r>
      <w:r w:rsidRPr="00A849A4">
        <w:rPr>
          <w:rFonts w:ascii="Times New Roman" w:hAnsi="Times New Roman"/>
          <w:color w:val="000000" w:themeColor="text1"/>
          <w:sz w:val="24"/>
          <w:szCs w:val="24"/>
          <w:vertAlign w:val="superscript"/>
          <w:lang w:val="en-CA"/>
        </w:rPr>
        <w:t>2</w:t>
      </w:r>
      <w:r w:rsidRPr="00A849A4">
        <w:rPr>
          <w:rFonts w:ascii="Times New Roman" w:hAnsi="Times New Roman"/>
          <w:color w:val="000000" w:themeColor="text1"/>
          <w:sz w:val="24"/>
          <w:szCs w:val="24"/>
          <w:lang w:val="en-CA"/>
        </w:rPr>
        <w:t xml:space="preserve">H (right) solid-state NMR spectra of (A) DMPC/DPC 2:1 </w:t>
      </w:r>
      <w:proofErr w:type="spellStart"/>
      <w:r w:rsidRPr="00A849A4">
        <w:rPr>
          <w:rFonts w:ascii="Times New Roman" w:hAnsi="Times New Roman"/>
          <w:color w:val="000000" w:themeColor="text1"/>
          <w:sz w:val="24"/>
          <w:szCs w:val="24"/>
          <w:lang w:val="en-CA"/>
        </w:rPr>
        <w:t>bicelles</w:t>
      </w:r>
      <w:proofErr w:type="spellEnd"/>
      <w:r w:rsidRPr="00A849A4">
        <w:rPr>
          <w:rFonts w:ascii="Times New Roman" w:hAnsi="Times New Roman"/>
          <w:color w:val="000000" w:themeColor="text1"/>
          <w:sz w:val="24"/>
          <w:szCs w:val="24"/>
          <w:lang w:val="en-CA"/>
        </w:rPr>
        <w:t xml:space="preserve"> and (B) DMPC/DMPS/DPC 1.8:0.2:1 </w:t>
      </w:r>
      <w:proofErr w:type="spellStart"/>
      <w:r w:rsidRPr="00A849A4">
        <w:rPr>
          <w:rFonts w:ascii="Times New Roman" w:hAnsi="Times New Roman"/>
          <w:color w:val="000000" w:themeColor="text1"/>
          <w:sz w:val="24"/>
          <w:szCs w:val="24"/>
          <w:lang w:val="en-CA"/>
        </w:rPr>
        <w:t>bicelles</w:t>
      </w:r>
      <w:proofErr w:type="spellEnd"/>
      <w:r w:rsidRPr="00A849A4">
        <w:rPr>
          <w:rFonts w:ascii="Times New Roman" w:hAnsi="Times New Roman"/>
          <w:color w:val="000000" w:themeColor="text1"/>
          <w:sz w:val="24"/>
          <w:szCs w:val="24"/>
          <w:lang w:val="en-CA"/>
        </w:rPr>
        <w:t xml:space="preserve"> with and without pore-helix peptides recorded at 37°C. Pure </w:t>
      </w:r>
      <w:proofErr w:type="spellStart"/>
      <w:r w:rsidRPr="00A849A4">
        <w:rPr>
          <w:rFonts w:ascii="Times New Roman" w:hAnsi="Times New Roman"/>
          <w:color w:val="000000" w:themeColor="text1"/>
          <w:sz w:val="24"/>
          <w:szCs w:val="24"/>
          <w:lang w:val="en-CA"/>
        </w:rPr>
        <w:t>bicelles</w:t>
      </w:r>
      <w:proofErr w:type="spellEnd"/>
      <w:r w:rsidRPr="00A849A4">
        <w:rPr>
          <w:rFonts w:ascii="Times New Roman" w:hAnsi="Times New Roman"/>
          <w:color w:val="000000" w:themeColor="text1"/>
          <w:sz w:val="24"/>
          <w:szCs w:val="24"/>
          <w:lang w:val="en-CA"/>
        </w:rPr>
        <w:t xml:space="preserve"> are represented in black dotted lines, with </w:t>
      </w:r>
      <w:proofErr w:type="spellStart"/>
      <w:r w:rsidRPr="00A849A4">
        <w:rPr>
          <w:rFonts w:ascii="Times New Roman" w:hAnsi="Times New Roman"/>
          <w:color w:val="000000" w:themeColor="text1"/>
          <w:sz w:val="24"/>
          <w:szCs w:val="24"/>
          <w:lang w:val="en-CA"/>
        </w:rPr>
        <w:t>hERG</w:t>
      </w:r>
      <w:proofErr w:type="spellEnd"/>
      <w:r w:rsidRPr="00A849A4">
        <w:rPr>
          <w:rFonts w:ascii="Times New Roman" w:hAnsi="Times New Roman"/>
          <w:color w:val="000000" w:themeColor="text1"/>
          <w:sz w:val="24"/>
          <w:szCs w:val="24"/>
          <w:lang w:val="en-CA"/>
        </w:rPr>
        <w:t xml:space="preserve"> in black full lines and with Kv1.5 in grey full line. In panel B, the spectrum obtained in the presence of </w:t>
      </w:r>
      <w:proofErr w:type="spellStart"/>
      <w:r w:rsidRPr="00A849A4">
        <w:rPr>
          <w:rFonts w:ascii="Times New Roman" w:hAnsi="Times New Roman"/>
          <w:color w:val="000000" w:themeColor="text1"/>
          <w:sz w:val="24"/>
          <w:szCs w:val="24"/>
          <w:lang w:val="en-CA"/>
        </w:rPr>
        <w:t>hERG’s</w:t>
      </w:r>
      <w:proofErr w:type="spellEnd"/>
      <w:r w:rsidRPr="00A849A4">
        <w:rPr>
          <w:rFonts w:ascii="Times New Roman" w:hAnsi="Times New Roman"/>
          <w:color w:val="000000" w:themeColor="text1"/>
          <w:sz w:val="24"/>
          <w:szCs w:val="24"/>
          <w:lang w:val="en-CA"/>
        </w:rPr>
        <w:t xml:space="preserve"> pore helix was separated since it covers a broader chemical shift range.</w:t>
      </w:r>
    </w:p>
    <w:p w14:paraId="2A6083F3" w14:textId="77777777" w:rsidR="0009156E" w:rsidRPr="00A849A4" w:rsidRDefault="0009156E" w:rsidP="00AA64B7">
      <w:pPr>
        <w:spacing w:after="0" w:line="240" w:lineRule="auto"/>
        <w:jc w:val="both"/>
        <w:rPr>
          <w:rFonts w:ascii="Times New Roman" w:hAnsi="Times New Roman"/>
          <w:b/>
          <w:bCs/>
          <w:color w:val="000000" w:themeColor="text1"/>
          <w:sz w:val="24"/>
          <w:szCs w:val="24"/>
          <w:lang w:val="en-CA"/>
        </w:rPr>
      </w:pPr>
      <w:r w:rsidRPr="00A849A4">
        <w:rPr>
          <w:rFonts w:ascii="Times New Roman" w:hAnsi="Times New Roman"/>
          <w:b/>
          <w:bCs/>
          <w:color w:val="000000" w:themeColor="text1"/>
          <w:sz w:val="24"/>
          <w:szCs w:val="24"/>
          <w:lang w:val="en-CA"/>
        </w:rPr>
        <w:br w:type="page"/>
      </w:r>
    </w:p>
    <w:p w14:paraId="53B2DDF6" w14:textId="77777777" w:rsidR="0009156E" w:rsidRPr="00A849A4" w:rsidRDefault="0009156E" w:rsidP="0009156E">
      <w:pPr>
        <w:spacing w:after="0" w:line="360" w:lineRule="auto"/>
        <w:jc w:val="center"/>
        <w:rPr>
          <w:rFonts w:ascii="Times New Roman" w:hAnsi="Times New Roman"/>
          <w:b/>
          <w:bCs/>
          <w:color w:val="000000" w:themeColor="text1"/>
          <w:sz w:val="24"/>
          <w:szCs w:val="24"/>
          <w:lang w:val="fr-CA"/>
        </w:rPr>
      </w:pPr>
      <w:r w:rsidRPr="00A849A4">
        <w:rPr>
          <w:rFonts w:ascii="Times New Roman" w:hAnsi="Times New Roman"/>
          <w:b/>
          <w:bCs/>
          <w:noProof/>
          <w:color w:val="000000" w:themeColor="text1"/>
          <w:sz w:val="24"/>
          <w:szCs w:val="24"/>
          <w:lang w:val="en-GB" w:eastAsia="zh-CN"/>
        </w:rPr>
        <w:lastRenderedPageBreak/>
        <w:drawing>
          <wp:inline distT="0" distB="0" distL="0" distR="0" wp14:anchorId="567F6981" wp14:editId="70FF6F59">
            <wp:extent cx="2956560" cy="44196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4.png"/>
                    <pic:cNvPicPr/>
                  </pic:nvPicPr>
                  <pic:blipFill>
                    <a:blip r:embed="rId12">
                      <a:extLst>
                        <a:ext uri="{28A0092B-C50C-407E-A947-70E740481C1C}">
                          <a14:useLocalDpi xmlns:a14="http://schemas.microsoft.com/office/drawing/2010/main" val="0"/>
                        </a:ext>
                      </a:extLst>
                    </a:blip>
                    <a:stretch>
                      <a:fillRect/>
                    </a:stretch>
                  </pic:blipFill>
                  <pic:spPr>
                    <a:xfrm>
                      <a:off x="0" y="0"/>
                      <a:ext cx="2956560" cy="4419600"/>
                    </a:xfrm>
                    <a:prstGeom prst="rect">
                      <a:avLst/>
                    </a:prstGeom>
                  </pic:spPr>
                </pic:pic>
              </a:graphicData>
            </a:graphic>
          </wp:inline>
        </w:drawing>
      </w:r>
    </w:p>
    <w:p w14:paraId="0FFA1AA9" w14:textId="77777777" w:rsidR="0009156E" w:rsidRPr="00A849A4" w:rsidRDefault="0009156E" w:rsidP="0009156E">
      <w:pPr>
        <w:spacing w:after="0" w:line="360" w:lineRule="auto"/>
        <w:jc w:val="both"/>
        <w:rPr>
          <w:rFonts w:ascii="Times New Roman" w:hAnsi="Times New Roman"/>
          <w:b/>
          <w:bCs/>
          <w:color w:val="000000" w:themeColor="text1"/>
          <w:sz w:val="24"/>
          <w:szCs w:val="24"/>
          <w:lang w:val="fr-CA"/>
        </w:rPr>
      </w:pPr>
    </w:p>
    <w:p w14:paraId="08DD7547" w14:textId="246A0ED9" w:rsidR="0009156E" w:rsidRPr="00A849A4" w:rsidRDefault="0009156E" w:rsidP="00AA64B7">
      <w:pPr>
        <w:spacing w:after="0" w:line="240" w:lineRule="auto"/>
        <w:jc w:val="both"/>
        <w:rPr>
          <w:rFonts w:ascii="Times New Roman" w:hAnsi="Times New Roman"/>
          <w:color w:val="000000" w:themeColor="text1"/>
          <w:sz w:val="24"/>
          <w:szCs w:val="24"/>
          <w:lang w:val="en-CA"/>
        </w:rPr>
      </w:pPr>
      <w:r w:rsidRPr="00A849A4">
        <w:rPr>
          <w:rFonts w:ascii="Times New Roman" w:hAnsi="Times New Roman"/>
          <w:b/>
          <w:bCs/>
          <w:color w:val="000000" w:themeColor="text1"/>
          <w:sz w:val="24"/>
          <w:szCs w:val="24"/>
          <w:lang w:val="en-CA"/>
        </w:rPr>
        <w:t>Figure 4:</w:t>
      </w:r>
      <w:r w:rsidRPr="00A849A4">
        <w:rPr>
          <w:rFonts w:ascii="Times New Roman" w:hAnsi="Times New Roman"/>
          <w:color w:val="000000" w:themeColor="text1"/>
          <w:sz w:val="24"/>
          <w:szCs w:val="24"/>
          <w:lang w:val="en-CA"/>
        </w:rPr>
        <w:t xml:space="preserve"> </w:t>
      </w:r>
      <w:r w:rsidRPr="00A849A4">
        <w:rPr>
          <w:rFonts w:ascii="Times New Roman" w:hAnsi="Times New Roman"/>
          <w:color w:val="000000" w:themeColor="text1"/>
          <w:sz w:val="24"/>
          <w:szCs w:val="24"/>
          <w:vertAlign w:val="superscript"/>
          <w:lang w:val="en-CA"/>
        </w:rPr>
        <w:t>31</w:t>
      </w:r>
      <w:r w:rsidRPr="00A849A4">
        <w:rPr>
          <w:rFonts w:ascii="Times New Roman" w:hAnsi="Times New Roman"/>
          <w:color w:val="000000" w:themeColor="text1"/>
          <w:sz w:val="24"/>
          <w:szCs w:val="24"/>
          <w:lang w:val="en-CA"/>
        </w:rPr>
        <w:t xml:space="preserve">P solid-state NMR spectra of (A) DMPC and (B) DMPC/DMPS 9:1 MLVs </w:t>
      </w:r>
      <w:r w:rsidR="007C5683" w:rsidRPr="00A849A4">
        <w:rPr>
          <w:rFonts w:ascii="Times New Roman" w:hAnsi="Times New Roman"/>
          <w:color w:val="000000" w:themeColor="text1"/>
          <w:sz w:val="24"/>
          <w:szCs w:val="24"/>
          <w:lang w:val="en-CA"/>
        </w:rPr>
        <w:t>in the presence and absence</w:t>
      </w:r>
      <w:r w:rsidRPr="00A849A4">
        <w:rPr>
          <w:rFonts w:ascii="Times New Roman" w:hAnsi="Times New Roman"/>
          <w:color w:val="000000" w:themeColor="text1"/>
          <w:sz w:val="24"/>
          <w:szCs w:val="24"/>
          <w:lang w:val="en-CA"/>
        </w:rPr>
        <w:t xml:space="preserve"> </w:t>
      </w:r>
      <w:r w:rsidR="00632281" w:rsidRPr="00A849A4">
        <w:rPr>
          <w:rFonts w:ascii="Times New Roman" w:hAnsi="Times New Roman"/>
          <w:color w:val="000000" w:themeColor="text1"/>
          <w:sz w:val="24"/>
          <w:szCs w:val="24"/>
          <w:lang w:val="en-CA"/>
        </w:rPr>
        <w:t xml:space="preserve">of </w:t>
      </w:r>
      <w:r w:rsidRPr="00A849A4">
        <w:rPr>
          <w:rFonts w:ascii="Times New Roman" w:hAnsi="Times New Roman"/>
          <w:color w:val="000000" w:themeColor="text1"/>
          <w:sz w:val="24"/>
          <w:szCs w:val="24"/>
          <w:lang w:val="en-CA"/>
        </w:rPr>
        <w:t xml:space="preserve">pore-helix peptides, recorded at 37°C. Vesicles alone are represented in black dotted lines, with </w:t>
      </w:r>
      <w:proofErr w:type="spellStart"/>
      <w:r w:rsidRPr="00A849A4">
        <w:rPr>
          <w:rFonts w:ascii="Times New Roman" w:hAnsi="Times New Roman"/>
          <w:color w:val="000000" w:themeColor="text1"/>
          <w:sz w:val="24"/>
          <w:szCs w:val="24"/>
          <w:lang w:val="en-CA"/>
        </w:rPr>
        <w:t>hERG</w:t>
      </w:r>
      <w:proofErr w:type="spellEnd"/>
      <w:r w:rsidRPr="00A849A4">
        <w:rPr>
          <w:rFonts w:ascii="Times New Roman" w:hAnsi="Times New Roman"/>
          <w:color w:val="000000" w:themeColor="text1"/>
          <w:sz w:val="24"/>
          <w:szCs w:val="24"/>
          <w:lang w:val="en-CA"/>
        </w:rPr>
        <w:t xml:space="preserve"> in black full lines and with Kv1.5 in grey full line.</w:t>
      </w:r>
    </w:p>
    <w:p w14:paraId="32E8DAE4" w14:textId="77777777" w:rsidR="0009156E" w:rsidRPr="00A849A4" w:rsidRDefault="0009156E" w:rsidP="0009156E">
      <w:pPr>
        <w:spacing w:after="0" w:line="240" w:lineRule="auto"/>
        <w:rPr>
          <w:rFonts w:ascii="Times New Roman" w:hAnsi="Times New Roman"/>
          <w:b/>
          <w:bCs/>
          <w:color w:val="000000" w:themeColor="text1"/>
          <w:sz w:val="24"/>
          <w:szCs w:val="24"/>
          <w:lang w:val="en-CA"/>
        </w:rPr>
      </w:pPr>
    </w:p>
    <w:p w14:paraId="2A223C37" w14:textId="77777777" w:rsidR="0009156E" w:rsidRPr="00A849A4" w:rsidRDefault="0009156E" w:rsidP="0009156E">
      <w:pPr>
        <w:spacing w:after="0" w:line="240" w:lineRule="auto"/>
        <w:rPr>
          <w:rFonts w:ascii="Times New Roman" w:hAnsi="Times New Roman"/>
          <w:b/>
          <w:bCs/>
          <w:color w:val="000000" w:themeColor="text1"/>
          <w:sz w:val="24"/>
          <w:szCs w:val="24"/>
          <w:lang w:val="en-CA"/>
        </w:rPr>
      </w:pPr>
    </w:p>
    <w:p w14:paraId="7E6CC638" w14:textId="77777777" w:rsidR="0009156E" w:rsidRPr="00A849A4" w:rsidRDefault="0009156E" w:rsidP="0009156E">
      <w:pPr>
        <w:spacing w:after="0" w:line="240" w:lineRule="auto"/>
        <w:rPr>
          <w:rFonts w:ascii="Times New Roman" w:hAnsi="Times New Roman"/>
          <w:b/>
          <w:bCs/>
          <w:color w:val="000000" w:themeColor="text1"/>
          <w:sz w:val="24"/>
          <w:szCs w:val="24"/>
          <w:lang w:val="en-CA"/>
        </w:rPr>
      </w:pPr>
    </w:p>
    <w:p w14:paraId="2DFD540C" w14:textId="77777777" w:rsidR="0009156E" w:rsidRPr="00A849A4" w:rsidRDefault="0009156E" w:rsidP="0009156E">
      <w:pPr>
        <w:spacing w:after="0" w:line="240" w:lineRule="auto"/>
        <w:rPr>
          <w:rFonts w:ascii="Cambria Math" w:hAnsi="Cambria Math"/>
          <w:noProof/>
          <w:color w:val="000000" w:themeColor="text1"/>
          <w:sz w:val="24"/>
          <w:szCs w:val="24"/>
          <w:lang w:val="en-CA" w:eastAsia="fr-FR"/>
          <w:oMath/>
        </w:rPr>
      </w:pPr>
    </w:p>
    <w:p w14:paraId="36C546B6" w14:textId="77777777" w:rsidR="00C21D0C" w:rsidRPr="00A849A4" w:rsidRDefault="00C21D0C" w:rsidP="00E36138">
      <w:pPr>
        <w:spacing w:after="0" w:line="480" w:lineRule="auto"/>
        <w:rPr>
          <w:rFonts w:ascii="Times New Roman" w:hAnsi="Times New Roman"/>
          <w:color w:val="000000" w:themeColor="text1"/>
          <w:sz w:val="24"/>
          <w:szCs w:val="24"/>
          <w:lang w:val="en-CA"/>
        </w:rPr>
      </w:pPr>
    </w:p>
    <w:p w14:paraId="42813EBE" w14:textId="77777777" w:rsidR="00D664D0" w:rsidRPr="00A849A4" w:rsidRDefault="00D664D0">
      <w:pPr>
        <w:spacing w:after="0" w:line="240" w:lineRule="auto"/>
        <w:rPr>
          <w:rFonts w:ascii="Times New Roman" w:hAnsi="Times New Roman"/>
          <w:b/>
          <w:color w:val="000000" w:themeColor="text1"/>
          <w:sz w:val="28"/>
          <w:szCs w:val="24"/>
          <w:lang w:val="en-CA"/>
        </w:rPr>
      </w:pPr>
      <w:r w:rsidRPr="00A849A4">
        <w:rPr>
          <w:rFonts w:ascii="Times New Roman" w:hAnsi="Times New Roman"/>
          <w:b/>
          <w:color w:val="000000" w:themeColor="text1"/>
          <w:sz w:val="28"/>
          <w:szCs w:val="24"/>
          <w:lang w:val="en-CA"/>
        </w:rPr>
        <w:br w:type="page"/>
      </w:r>
    </w:p>
    <w:p w14:paraId="49368856" w14:textId="0DE9196E" w:rsidR="002611B6" w:rsidRPr="00A849A4" w:rsidRDefault="00C21D0C" w:rsidP="00E36138">
      <w:pPr>
        <w:spacing w:after="0" w:line="480" w:lineRule="auto"/>
        <w:outlineLvl w:val="0"/>
        <w:rPr>
          <w:rFonts w:ascii="Times New Roman" w:hAnsi="Times New Roman"/>
          <w:b/>
          <w:color w:val="000000" w:themeColor="text1"/>
          <w:sz w:val="28"/>
          <w:szCs w:val="24"/>
          <w:lang w:val="en-CA"/>
        </w:rPr>
      </w:pPr>
      <w:r w:rsidRPr="00A849A4">
        <w:rPr>
          <w:rFonts w:ascii="Times New Roman" w:hAnsi="Times New Roman"/>
          <w:b/>
          <w:color w:val="000000" w:themeColor="text1"/>
          <w:sz w:val="28"/>
          <w:szCs w:val="24"/>
          <w:lang w:val="en-CA"/>
        </w:rPr>
        <w:lastRenderedPageBreak/>
        <w:t>References</w:t>
      </w:r>
    </w:p>
    <w:p w14:paraId="5E572854" w14:textId="77777777" w:rsidR="0095269C" w:rsidRPr="00A849A4" w:rsidRDefault="00F96AFB" w:rsidP="0095269C">
      <w:pPr>
        <w:spacing w:after="0" w:line="480" w:lineRule="auto"/>
        <w:ind w:left="720" w:hanging="720"/>
        <w:rPr>
          <w:rFonts w:ascii="Times New Roman" w:hAnsi="Times New Roman"/>
          <w:noProof/>
          <w:color w:val="000000" w:themeColor="text1"/>
          <w:sz w:val="24"/>
          <w:szCs w:val="24"/>
          <w:lang w:val="en-CA"/>
        </w:rPr>
      </w:pPr>
      <w:r w:rsidRPr="00A849A4">
        <w:rPr>
          <w:color w:val="000000" w:themeColor="text1"/>
          <w:szCs w:val="24"/>
          <w:lang w:val="en-CA"/>
        </w:rPr>
        <w:fldChar w:fldCharType="begin"/>
      </w:r>
      <w:r w:rsidRPr="00A849A4">
        <w:rPr>
          <w:color w:val="000000" w:themeColor="text1"/>
          <w:szCs w:val="24"/>
          <w:lang w:val="en-CA"/>
        </w:rPr>
        <w:instrText xml:space="preserve"> ADDIN EN.REFLIST </w:instrText>
      </w:r>
      <w:r w:rsidRPr="00A849A4">
        <w:rPr>
          <w:color w:val="000000" w:themeColor="text1"/>
          <w:szCs w:val="24"/>
          <w:lang w:val="en-CA"/>
        </w:rPr>
        <w:fldChar w:fldCharType="separate"/>
      </w:r>
      <w:bookmarkStart w:id="1" w:name="_ENREF_1"/>
      <w:r w:rsidR="0095269C" w:rsidRPr="00A849A4">
        <w:rPr>
          <w:rFonts w:ascii="Times New Roman" w:hAnsi="Times New Roman"/>
          <w:noProof/>
          <w:color w:val="000000" w:themeColor="text1"/>
          <w:sz w:val="24"/>
          <w:szCs w:val="24"/>
          <w:lang w:val="en-CA"/>
        </w:rPr>
        <w:t>Alvis SJ, Williamson IM, East JM, Lee AG (2003) Interactions of Anionic Phospholipids and Phosphatidylethanolamine with the Potassium Channel KcsA. Biophys J 85:3828-3838.</w:t>
      </w:r>
      <w:bookmarkEnd w:id="1"/>
    </w:p>
    <w:p w14:paraId="07C8AC29"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2" w:name="_ENREF_2"/>
      <w:r w:rsidRPr="00A849A4">
        <w:rPr>
          <w:rFonts w:ascii="Times New Roman" w:hAnsi="Times New Roman"/>
          <w:noProof/>
          <w:color w:val="000000" w:themeColor="text1"/>
          <w:sz w:val="24"/>
          <w:szCs w:val="24"/>
          <w:lang w:val="en-CA"/>
        </w:rPr>
        <w:t>Arnold A, Labrot T, Oda R, Dufourc EJ (2002) Cation modulation of bicelle size and magnetic alignment as revealed by solid-state NMR and electron microscopy. Biophys J 83:2667-2680.</w:t>
      </w:r>
      <w:bookmarkEnd w:id="2"/>
    </w:p>
    <w:p w14:paraId="50FFBD90"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3" w:name="_ENREF_3"/>
      <w:r w:rsidRPr="00A849A4">
        <w:rPr>
          <w:rFonts w:ascii="Times New Roman" w:hAnsi="Times New Roman"/>
          <w:noProof/>
          <w:color w:val="000000" w:themeColor="text1"/>
          <w:sz w:val="24"/>
          <w:szCs w:val="24"/>
          <w:lang w:val="en-CA"/>
        </w:rPr>
        <w:t>Arora A, Abildgaard F, Bushweller JH, Tamm LK (2001) Structure of outer membrane protein A transmembrane domain by NMR spectroscopy. Nat Struct Mol Biol 8:334-338.</w:t>
      </w:r>
      <w:bookmarkEnd w:id="3"/>
    </w:p>
    <w:p w14:paraId="7C5FAECB"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4" w:name="_ENREF_4"/>
      <w:r w:rsidRPr="00A849A4">
        <w:rPr>
          <w:rFonts w:ascii="Times New Roman" w:hAnsi="Times New Roman"/>
          <w:noProof/>
          <w:color w:val="000000" w:themeColor="text1"/>
          <w:sz w:val="24"/>
          <w:szCs w:val="24"/>
          <w:lang w:val="en-CA"/>
        </w:rPr>
        <w:t>Balla MS, Bowie JH, Separovic F (2004) Solid-state NMR study of antimicrobial peptides from Australian frogs in phospholipid membranes. Eur Biophys J Biophy 33:109-116.</w:t>
      </w:r>
      <w:bookmarkEnd w:id="4"/>
    </w:p>
    <w:p w14:paraId="539868F6"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5" w:name="_ENREF_5"/>
      <w:r w:rsidRPr="00A849A4">
        <w:rPr>
          <w:rFonts w:ascii="Times New Roman" w:hAnsi="Times New Roman"/>
          <w:noProof/>
          <w:color w:val="000000" w:themeColor="text1"/>
          <w:sz w:val="24"/>
          <w:szCs w:val="24"/>
          <w:lang w:val="en-CA"/>
        </w:rPr>
        <w:t>Beaugrand M, Arnold AA, Juneau A, Gambaro AB, Warschawski DE, Williamson PT, Marcotte I (2016) Magnetically Oriented Bicelles with Monoalkylphosphocholines: Versatile Membrane Mimetics for Nuclear Magnetic Resonance Applications. Langmuir 32:13244-13251.</w:t>
      </w:r>
      <w:bookmarkEnd w:id="5"/>
    </w:p>
    <w:p w14:paraId="322B8401"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6" w:name="_ENREF_6"/>
      <w:r w:rsidRPr="00A849A4">
        <w:rPr>
          <w:rFonts w:ascii="Times New Roman" w:hAnsi="Times New Roman"/>
          <w:noProof/>
          <w:color w:val="000000" w:themeColor="text1"/>
          <w:sz w:val="24"/>
          <w:szCs w:val="24"/>
          <w:lang w:val="en-CA"/>
        </w:rPr>
        <w:t>Briggs ELA, Gomes RGB, Elhussein M, Collier W, Findlow IS, Khalid S, McCormick CJ, Williamson PTF (2015) Interaction between the NS4B amphipathic helix, AH2, and charged lipid headgroups alters membrane morphology and AH2 oligomeric state - Implications for the Hepatitis C virus life cycle. Bba-Biomembranes 1848:1671-1677.</w:t>
      </w:r>
      <w:bookmarkEnd w:id="6"/>
    </w:p>
    <w:p w14:paraId="26B65C3D"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7" w:name="_ENREF_7"/>
      <w:r w:rsidRPr="00A849A4">
        <w:rPr>
          <w:rFonts w:ascii="Times New Roman" w:hAnsi="Times New Roman"/>
          <w:noProof/>
          <w:color w:val="000000" w:themeColor="text1"/>
          <w:sz w:val="24"/>
          <w:szCs w:val="24"/>
          <w:lang w:val="en-CA"/>
        </w:rPr>
        <w:t>Chartrand É, Arnold AA, Gravel A, Jenna S, Marcotte I (2010) Potential role of the membrane in hERG channel functioning and drug-induced long QT syndrome. Biochim Biophys Acta 1798:1651-1662.</w:t>
      </w:r>
      <w:bookmarkEnd w:id="7"/>
    </w:p>
    <w:p w14:paraId="455C4A78" w14:textId="20B5EBCF"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8" w:name="_ENREF_8"/>
      <w:r w:rsidRPr="00A849A4">
        <w:rPr>
          <w:rFonts w:ascii="Times New Roman" w:hAnsi="Times New Roman"/>
          <w:noProof/>
          <w:color w:val="000000" w:themeColor="text1"/>
          <w:sz w:val="24"/>
          <w:szCs w:val="24"/>
          <w:lang w:val="en-CA"/>
        </w:rPr>
        <w:t xml:space="preserve">Damberg P, Jarvet J, Gräslund A (2001) [13] - Micellar Systems as Solvents in Peptide and Protein Structure Determination. In: Thomas L. James VD, Uli S (eds) Methods in </w:t>
      </w:r>
      <w:r w:rsidRPr="00A849A4">
        <w:rPr>
          <w:rFonts w:ascii="Times New Roman" w:hAnsi="Times New Roman"/>
          <w:noProof/>
          <w:color w:val="000000" w:themeColor="text1"/>
          <w:sz w:val="24"/>
          <w:szCs w:val="24"/>
          <w:lang w:val="en-CA"/>
        </w:rPr>
        <w:lastRenderedPageBreak/>
        <w:t>Enzymology, vol Volume 339. Academic Press, pp 271-285. doi:</w:t>
      </w:r>
      <w:hyperlink r:id="rId13" w:history="1">
        <w:r w:rsidRPr="00A849A4">
          <w:rPr>
            <w:rStyle w:val="Hyperlink"/>
            <w:rFonts w:ascii="Times New Roman" w:hAnsi="Times New Roman"/>
            <w:noProof/>
            <w:color w:val="000000" w:themeColor="text1"/>
            <w:sz w:val="24"/>
            <w:szCs w:val="24"/>
            <w:lang w:val="en-CA"/>
          </w:rPr>
          <w:t>http://dx.doi.org/10.1016/S0076-6879(01)39318-7</w:t>
        </w:r>
        <w:bookmarkEnd w:id="8"/>
      </w:hyperlink>
    </w:p>
    <w:p w14:paraId="0B3C1B06"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9" w:name="_ENREF_9"/>
      <w:r w:rsidRPr="00A849A4">
        <w:rPr>
          <w:rFonts w:ascii="Times New Roman" w:hAnsi="Times New Roman"/>
          <w:noProof/>
          <w:color w:val="000000" w:themeColor="text1"/>
          <w:sz w:val="24"/>
          <w:szCs w:val="24"/>
          <w:lang w:val="en-CA"/>
        </w:rPr>
        <w:t>Davis JH, Jeffrey KR, Bloom M, Valic MI, Higgs TP (1976) Quadrupolar Echo Deuteron Magnetic-Resonance Spectroscopy in Ordered Hydrocarbon Chains. Chem Phys Lett 42:390-394.</w:t>
      </w:r>
      <w:bookmarkEnd w:id="9"/>
    </w:p>
    <w:p w14:paraId="2D9D6601"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10" w:name="_ENREF_10"/>
      <w:r w:rsidRPr="00A849A4">
        <w:rPr>
          <w:rFonts w:ascii="Times New Roman" w:hAnsi="Times New Roman"/>
          <w:noProof/>
          <w:color w:val="000000" w:themeColor="text1"/>
          <w:sz w:val="24"/>
          <w:szCs w:val="24"/>
          <w:lang w:val="en-CA"/>
        </w:rPr>
        <w:t>De Carufel CA, Quittot N, Nguyen PT, Bourgault S (2015) Delineating the Role of Helical Intermediates in Natively Unfolded Polypeptide Amyloid Assembly and Cytotoxicity. Angew Chem Int Ed Engl 54:14383-14387.</w:t>
      </w:r>
      <w:bookmarkEnd w:id="10"/>
    </w:p>
    <w:p w14:paraId="7C8D6CBB"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11" w:name="_ENREF_11"/>
      <w:r w:rsidRPr="00A849A4">
        <w:rPr>
          <w:rFonts w:ascii="Times New Roman" w:hAnsi="Times New Roman"/>
          <w:noProof/>
          <w:color w:val="000000" w:themeColor="text1"/>
          <w:sz w:val="24"/>
          <w:szCs w:val="24"/>
          <w:lang w:val="en-CA"/>
        </w:rPr>
        <w:t>Doyle DA, Cabral JM, Pfuetzner RA, Kuo A, Gulbis JM, Cohen SL, Chait BT, MacKinnon R (1998) The structure of the potassium channel: molecular basis of K1 conduction and selectivity. Science 280:69-77.</w:t>
      </w:r>
      <w:bookmarkEnd w:id="11"/>
    </w:p>
    <w:p w14:paraId="58D97C7E"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12" w:name="_ENREF_12"/>
      <w:r w:rsidRPr="00A849A4">
        <w:rPr>
          <w:rFonts w:ascii="Times New Roman" w:hAnsi="Times New Roman"/>
          <w:noProof/>
          <w:color w:val="000000" w:themeColor="text1"/>
          <w:sz w:val="24"/>
          <w:szCs w:val="24"/>
          <w:lang w:val="en-CA"/>
        </w:rPr>
        <w:t>Gravel AE, Arnold AA, Dufourc EJ, Marcotte I (2013) An NMR investigation of the structure, function and role of the hERG channel selectivity filter in the long QT syndrome. Biochim Biophys Acta 1828:1494-1502.</w:t>
      </w:r>
      <w:bookmarkEnd w:id="12"/>
    </w:p>
    <w:p w14:paraId="4D8E8E53"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13" w:name="_ENREF_13"/>
      <w:r w:rsidRPr="00A849A4">
        <w:rPr>
          <w:rFonts w:ascii="Times New Roman" w:hAnsi="Times New Roman"/>
          <w:noProof/>
          <w:color w:val="000000" w:themeColor="text1"/>
          <w:sz w:val="24"/>
          <w:szCs w:val="24"/>
          <w:lang w:val="en-CA"/>
        </w:rPr>
        <w:t>Hite RK, Butterwick JA, MacKinnon R (2014) Phosphatidic acid modulation of Kv channel voltage sensor function. eLife 3.</w:t>
      </w:r>
      <w:bookmarkEnd w:id="13"/>
    </w:p>
    <w:p w14:paraId="4D154140"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14" w:name="_ENREF_14"/>
      <w:r w:rsidRPr="00A849A4">
        <w:rPr>
          <w:rFonts w:ascii="Times New Roman" w:hAnsi="Times New Roman"/>
          <w:noProof/>
          <w:color w:val="000000" w:themeColor="text1"/>
          <w:sz w:val="24"/>
          <w:szCs w:val="24"/>
          <w:lang w:val="en-CA"/>
        </w:rPr>
        <w:t>Kallick DA, Tessmer MR, Watts CR, Li C-Y (1995) The use of dodecylphosphocholine micelles in solution NMR. J Magn Reson B 109: 60-65.</w:t>
      </w:r>
      <w:bookmarkEnd w:id="14"/>
    </w:p>
    <w:p w14:paraId="222890E9"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15" w:name="_ENREF_15"/>
      <w:r w:rsidRPr="00A849A4">
        <w:rPr>
          <w:rFonts w:ascii="Times New Roman" w:hAnsi="Times New Roman"/>
          <w:noProof/>
          <w:color w:val="000000" w:themeColor="text1"/>
          <w:sz w:val="24"/>
          <w:szCs w:val="24"/>
          <w:lang w:val="en-CA"/>
        </w:rPr>
        <w:t>Kamiya K, Niwa R, Mitcheson JS, Sanguinetti MC (2006) Molecular determinants of hERG channel block. Mol Pharmacol 69:1709-1716.</w:t>
      </w:r>
      <w:bookmarkEnd w:id="15"/>
    </w:p>
    <w:p w14:paraId="557CC7E8"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16" w:name="_ENREF_16"/>
      <w:r w:rsidRPr="00A849A4">
        <w:rPr>
          <w:rFonts w:ascii="Times New Roman" w:hAnsi="Times New Roman"/>
          <w:noProof/>
          <w:color w:val="000000" w:themeColor="text1"/>
          <w:sz w:val="24"/>
          <w:szCs w:val="24"/>
          <w:lang w:val="en-CA"/>
        </w:rPr>
        <w:t>Koehler J, Sulistijo ES, Sakakura M, Kim HJ, Ellis CD, Sanders CR (2010) Lysophospholipid Micelles Sustain the Stability and Catalytic Activity of Diacylglycerol Kinase in the Absence of Lipids. Biochemistry 49:7089-7099.</w:t>
      </w:r>
      <w:bookmarkEnd w:id="16"/>
    </w:p>
    <w:p w14:paraId="47ABCE48"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17" w:name="_ENREF_17"/>
      <w:r w:rsidRPr="00A849A4">
        <w:rPr>
          <w:rFonts w:ascii="Times New Roman" w:hAnsi="Times New Roman"/>
          <w:noProof/>
          <w:color w:val="000000" w:themeColor="text1"/>
          <w:sz w:val="24"/>
          <w:szCs w:val="24"/>
          <w:lang w:val="en-CA"/>
        </w:rPr>
        <w:lastRenderedPageBreak/>
        <w:t>Kutteh R, Vandenberg JI, Kuyucak S (2007) Molecular dynamics and continuum electrostatics studies of inactivation in the HERG potassium channel. J Phys Chem B 111:1090-1098.</w:t>
      </w:r>
      <w:bookmarkEnd w:id="17"/>
    </w:p>
    <w:p w14:paraId="62A41343"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18" w:name="_ENREF_18"/>
      <w:r w:rsidRPr="00A849A4">
        <w:rPr>
          <w:rFonts w:ascii="Times New Roman" w:hAnsi="Times New Roman"/>
          <w:noProof/>
          <w:color w:val="000000" w:themeColor="text1"/>
          <w:sz w:val="24"/>
          <w:szCs w:val="24"/>
          <w:lang w:val="en-CA"/>
        </w:rPr>
        <w:t>Lee AG (2003) Lipid-protein interactions in biological membranes: a structural perspective. Biochim Biophys Acta 1612:1-40.</w:t>
      </w:r>
      <w:bookmarkEnd w:id="18"/>
    </w:p>
    <w:p w14:paraId="1A4FF2CD"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19" w:name="_ENREF_19"/>
      <w:r w:rsidRPr="00A849A4">
        <w:rPr>
          <w:rFonts w:ascii="Times New Roman" w:hAnsi="Times New Roman"/>
          <w:noProof/>
          <w:color w:val="000000" w:themeColor="text1"/>
          <w:sz w:val="24"/>
          <w:szCs w:val="24"/>
          <w:lang w:val="en-CA"/>
        </w:rPr>
        <w:t>Lee AG (2004) How lipids affect the activities of integral membrane proteins. Biochim Biophys Acta 1666:62-87.</w:t>
      </w:r>
      <w:bookmarkEnd w:id="19"/>
    </w:p>
    <w:p w14:paraId="1EFD84A2"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20" w:name="_ENREF_20"/>
      <w:r w:rsidRPr="00A849A4">
        <w:rPr>
          <w:rFonts w:ascii="Times New Roman" w:hAnsi="Times New Roman"/>
          <w:noProof/>
          <w:color w:val="000000" w:themeColor="text1"/>
          <w:sz w:val="24"/>
          <w:szCs w:val="24"/>
          <w:lang w:val="en-CA"/>
        </w:rPr>
        <w:t xml:space="preserve">Lindström F, Williamson PTF, Gröbner G (2005) Molecular Insight into the Electrostatic Membrane Surface Potential by </w:t>
      </w:r>
      <w:r w:rsidRPr="00A849A4">
        <w:rPr>
          <w:rFonts w:ascii="Times New Roman" w:hAnsi="Times New Roman"/>
          <w:noProof/>
          <w:color w:val="000000" w:themeColor="text1"/>
          <w:sz w:val="24"/>
          <w:szCs w:val="24"/>
          <w:vertAlign w:val="superscript"/>
          <w:lang w:val="en-CA"/>
        </w:rPr>
        <w:t>14</w:t>
      </w:r>
      <w:r w:rsidRPr="00A849A4">
        <w:rPr>
          <w:rFonts w:ascii="Times New Roman" w:hAnsi="Times New Roman"/>
          <w:noProof/>
          <w:color w:val="000000" w:themeColor="text1"/>
          <w:sz w:val="24"/>
          <w:szCs w:val="24"/>
          <w:lang w:val="en-CA"/>
        </w:rPr>
        <w:t>N/</w:t>
      </w:r>
      <w:r w:rsidRPr="00A849A4">
        <w:rPr>
          <w:rFonts w:ascii="Times New Roman" w:hAnsi="Times New Roman"/>
          <w:noProof/>
          <w:color w:val="000000" w:themeColor="text1"/>
          <w:sz w:val="24"/>
          <w:szCs w:val="24"/>
          <w:vertAlign w:val="superscript"/>
          <w:lang w:val="en-CA"/>
        </w:rPr>
        <w:t>31</w:t>
      </w:r>
      <w:r w:rsidRPr="00A849A4">
        <w:rPr>
          <w:rFonts w:ascii="Times New Roman" w:hAnsi="Times New Roman"/>
          <w:noProof/>
          <w:color w:val="000000" w:themeColor="text1"/>
          <w:sz w:val="24"/>
          <w:szCs w:val="24"/>
          <w:lang w:val="en-CA"/>
        </w:rPr>
        <w:t>P MAS NMR Spectroscopy:  Nociceptin−Lipid Association. J Am Chem Soc 127:6610-6616.</w:t>
      </w:r>
      <w:bookmarkEnd w:id="20"/>
    </w:p>
    <w:p w14:paraId="09AC8CB8"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21" w:name="_ENREF_21"/>
      <w:r w:rsidRPr="00A849A4">
        <w:rPr>
          <w:rFonts w:ascii="Times New Roman" w:hAnsi="Times New Roman"/>
          <w:noProof/>
          <w:color w:val="000000" w:themeColor="text1"/>
          <w:sz w:val="24"/>
          <w:szCs w:val="24"/>
          <w:lang w:val="en-CA"/>
        </w:rPr>
        <w:t xml:space="preserve">Marcotte I, Dufourc EJ, Ouellet M, Auger M (2003) Interaction of the neuropeptide met-enkephalin with zwitterionic and negatively charged bicelles as viewed by </w:t>
      </w:r>
      <w:r w:rsidRPr="00A849A4">
        <w:rPr>
          <w:rFonts w:ascii="Times New Roman" w:hAnsi="Times New Roman"/>
          <w:noProof/>
          <w:color w:val="000000" w:themeColor="text1"/>
          <w:sz w:val="24"/>
          <w:szCs w:val="24"/>
          <w:vertAlign w:val="superscript"/>
          <w:lang w:val="en-CA"/>
        </w:rPr>
        <w:t>31</w:t>
      </w:r>
      <w:r w:rsidRPr="00A849A4">
        <w:rPr>
          <w:rFonts w:ascii="Times New Roman" w:hAnsi="Times New Roman"/>
          <w:noProof/>
          <w:color w:val="000000" w:themeColor="text1"/>
          <w:sz w:val="24"/>
          <w:szCs w:val="24"/>
          <w:lang w:val="en-CA"/>
        </w:rPr>
        <w:t xml:space="preserve">P and </w:t>
      </w:r>
      <w:r w:rsidRPr="00A849A4">
        <w:rPr>
          <w:rFonts w:ascii="Times New Roman" w:hAnsi="Times New Roman"/>
          <w:noProof/>
          <w:color w:val="000000" w:themeColor="text1"/>
          <w:sz w:val="24"/>
          <w:szCs w:val="24"/>
          <w:vertAlign w:val="superscript"/>
          <w:lang w:val="en-CA"/>
        </w:rPr>
        <w:t>2</w:t>
      </w:r>
      <w:r w:rsidRPr="00A849A4">
        <w:rPr>
          <w:rFonts w:ascii="Times New Roman" w:hAnsi="Times New Roman"/>
          <w:noProof/>
          <w:color w:val="000000" w:themeColor="text1"/>
          <w:sz w:val="24"/>
          <w:szCs w:val="24"/>
          <w:lang w:val="en-CA"/>
        </w:rPr>
        <w:t>H solid-state NMR. Biophys J 85:328-339.</w:t>
      </w:r>
      <w:bookmarkEnd w:id="21"/>
    </w:p>
    <w:p w14:paraId="7673F8EB"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22" w:name="_ENREF_22"/>
      <w:r w:rsidRPr="00A849A4">
        <w:rPr>
          <w:rFonts w:ascii="Times New Roman" w:hAnsi="Times New Roman"/>
          <w:noProof/>
          <w:color w:val="000000" w:themeColor="text1"/>
          <w:sz w:val="24"/>
          <w:szCs w:val="24"/>
          <w:lang w:val="en-CA"/>
        </w:rPr>
        <w:t>Marius P, de Planque MRR, Williamson PTF (2012) Probing the interaction of lipids with the non-annular binding sites of the potassium channel KcsA by magic-angle spinning NMR. Biochim Biophys Acta 1818:90-96.</w:t>
      </w:r>
      <w:bookmarkEnd w:id="22"/>
    </w:p>
    <w:p w14:paraId="2CEB8F85"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23" w:name="_ENREF_23"/>
      <w:r w:rsidRPr="00A849A4">
        <w:rPr>
          <w:rFonts w:ascii="Times New Roman" w:hAnsi="Times New Roman"/>
          <w:noProof/>
          <w:color w:val="000000" w:themeColor="text1"/>
          <w:sz w:val="24"/>
          <w:szCs w:val="24"/>
          <w:lang w:val="en-CA"/>
        </w:rPr>
        <w:t>Marius P, Zagnoni M, Sandison ME, East JM, Morgan H, Lee AG (2008) Binding of Anionic Lipids to at Least Three Nonannular Sites on the Potassium Channel KcsA is Required for Channel Opening. Biophys J 94:1689-1698.</w:t>
      </w:r>
      <w:bookmarkEnd w:id="23"/>
    </w:p>
    <w:p w14:paraId="2DF8EFD5"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24" w:name="_ENREF_24"/>
      <w:r w:rsidRPr="00A849A4">
        <w:rPr>
          <w:rFonts w:ascii="Times New Roman" w:hAnsi="Times New Roman"/>
          <w:noProof/>
          <w:color w:val="000000" w:themeColor="text1"/>
          <w:sz w:val="24"/>
          <w:szCs w:val="24"/>
          <w:lang w:val="en-CA"/>
        </w:rPr>
        <w:t>Marsh D (2013) Handbook of lipid bilayers. 2</w:t>
      </w:r>
      <w:r w:rsidRPr="00A849A4">
        <w:rPr>
          <w:rFonts w:ascii="Times New Roman" w:hAnsi="Times New Roman"/>
          <w:noProof/>
          <w:color w:val="000000" w:themeColor="text1"/>
          <w:sz w:val="24"/>
          <w:szCs w:val="24"/>
          <w:vertAlign w:val="superscript"/>
          <w:lang w:val="en-CA"/>
        </w:rPr>
        <w:t>nd</w:t>
      </w:r>
      <w:r w:rsidRPr="00A849A4">
        <w:rPr>
          <w:rFonts w:ascii="Times New Roman" w:hAnsi="Times New Roman"/>
          <w:noProof/>
          <w:color w:val="000000" w:themeColor="text1"/>
          <w:sz w:val="24"/>
          <w:szCs w:val="24"/>
          <w:lang w:val="en-CA"/>
        </w:rPr>
        <w:t xml:space="preserve"> edition edn. CRC Press, Boca Raton</w:t>
      </w:r>
      <w:bookmarkEnd w:id="24"/>
    </w:p>
    <w:p w14:paraId="587ADF9C"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25" w:name="_ENREF_25"/>
      <w:r w:rsidRPr="00A849A4">
        <w:rPr>
          <w:rFonts w:ascii="Times New Roman" w:hAnsi="Times New Roman"/>
          <w:noProof/>
          <w:color w:val="000000" w:themeColor="text1"/>
          <w:sz w:val="24"/>
          <w:szCs w:val="24"/>
          <w:lang w:val="en-CA"/>
        </w:rPr>
        <w:t>Ng C-A, Gravel AE, Perry MD, Arnold AA, Marcotte I, Vandenberg JI (2016) Tyrosine Residues from the S4-S5 Linker of Kv11.1 Channels Are Critical for Slow Deactivation. J Biol Chem 291:17293-17302.</w:t>
      </w:r>
      <w:bookmarkEnd w:id="25"/>
    </w:p>
    <w:p w14:paraId="6B689513"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26" w:name="_ENREF_26"/>
      <w:r w:rsidRPr="00A849A4">
        <w:rPr>
          <w:rFonts w:ascii="Times New Roman" w:hAnsi="Times New Roman"/>
          <w:noProof/>
          <w:color w:val="000000" w:themeColor="text1"/>
          <w:sz w:val="24"/>
          <w:szCs w:val="24"/>
          <w:lang w:val="en-CA"/>
        </w:rPr>
        <w:t>Ng C, Torres A, Pagès G, Kuchel P, Vandenberg J (2013) Insights into hERG K</w:t>
      </w:r>
      <w:r w:rsidRPr="00A849A4">
        <w:rPr>
          <w:rFonts w:ascii="Times New Roman" w:hAnsi="Times New Roman"/>
          <w:noProof/>
          <w:color w:val="000000" w:themeColor="text1"/>
          <w:sz w:val="24"/>
          <w:szCs w:val="24"/>
          <w:vertAlign w:val="superscript"/>
          <w:lang w:val="en-CA"/>
        </w:rPr>
        <w:t>+</w:t>
      </w:r>
      <w:r w:rsidRPr="00A849A4">
        <w:rPr>
          <w:rFonts w:ascii="Times New Roman" w:hAnsi="Times New Roman"/>
          <w:noProof/>
          <w:color w:val="000000" w:themeColor="text1"/>
          <w:sz w:val="24"/>
          <w:szCs w:val="24"/>
          <w:lang w:val="en-CA"/>
        </w:rPr>
        <w:t xml:space="preserve"> channel structure and function from NMR studies. Eur Biophys J 42:71-79.</w:t>
      </w:r>
      <w:bookmarkEnd w:id="26"/>
    </w:p>
    <w:p w14:paraId="347F6E37"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27" w:name="_ENREF_27"/>
      <w:r w:rsidRPr="00A849A4">
        <w:rPr>
          <w:rFonts w:ascii="Times New Roman" w:hAnsi="Times New Roman"/>
          <w:noProof/>
          <w:color w:val="000000" w:themeColor="text1"/>
          <w:sz w:val="24"/>
          <w:szCs w:val="24"/>
          <w:lang w:val="en-CA"/>
        </w:rPr>
        <w:lastRenderedPageBreak/>
        <w:t>Nolandt OV, Walther TH, Grage SL, Ulrich AS (2012) Magnetically oriented dodecylphosphocholine bicelles for solid-state NMR structure analysis. Biochim Biophys Acta 1818:1142-1147.</w:t>
      </w:r>
      <w:bookmarkEnd w:id="27"/>
    </w:p>
    <w:p w14:paraId="7D7A6C20"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28" w:name="_ENREF_28"/>
      <w:r w:rsidRPr="00A849A4">
        <w:rPr>
          <w:rFonts w:ascii="Times New Roman" w:hAnsi="Times New Roman"/>
          <w:noProof/>
          <w:color w:val="000000" w:themeColor="text1"/>
          <w:sz w:val="24"/>
          <w:szCs w:val="24"/>
          <w:lang w:val="en-CA"/>
        </w:rPr>
        <w:t>Pages G, Torres A, Ju P, Bansal P, Alewood P, Kuchel P, Vandenberg J (2009) Structure of the pore-helix of the hERG K+ channel. Eur Biophys J 39:111-120.</w:t>
      </w:r>
      <w:bookmarkEnd w:id="28"/>
    </w:p>
    <w:p w14:paraId="0DCE76B7"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29" w:name="_ENREF_29"/>
      <w:r w:rsidRPr="00A849A4">
        <w:rPr>
          <w:rFonts w:ascii="Times New Roman" w:hAnsi="Times New Roman"/>
          <w:noProof/>
          <w:color w:val="000000" w:themeColor="text1"/>
          <w:sz w:val="24"/>
          <w:szCs w:val="24"/>
          <w:lang w:val="en-CA"/>
        </w:rPr>
        <w:t>Pearlstein R, Vaz R, Rampe D (2003) Understanding the structure-activity relationship of the human ether-a-gogo-related gene cardiac K</w:t>
      </w:r>
      <w:r w:rsidRPr="00A849A4">
        <w:rPr>
          <w:rFonts w:ascii="Times New Roman" w:hAnsi="Times New Roman"/>
          <w:noProof/>
          <w:color w:val="000000" w:themeColor="text1"/>
          <w:sz w:val="24"/>
          <w:szCs w:val="24"/>
          <w:vertAlign w:val="superscript"/>
          <w:lang w:val="en-CA"/>
        </w:rPr>
        <w:t>+</w:t>
      </w:r>
      <w:r w:rsidRPr="00A849A4">
        <w:rPr>
          <w:rFonts w:ascii="Times New Roman" w:hAnsi="Times New Roman"/>
          <w:noProof/>
          <w:color w:val="000000" w:themeColor="text1"/>
          <w:sz w:val="24"/>
          <w:szCs w:val="24"/>
          <w:lang w:val="en-CA"/>
        </w:rPr>
        <w:t xml:space="preserve"> channel. A model for bad behavior. J Med Chem 46:2017-2022.</w:t>
      </w:r>
      <w:bookmarkEnd w:id="29"/>
    </w:p>
    <w:p w14:paraId="72880533"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30" w:name="_ENREF_30"/>
      <w:r w:rsidRPr="00A849A4">
        <w:rPr>
          <w:rFonts w:ascii="Times New Roman" w:hAnsi="Times New Roman"/>
          <w:noProof/>
          <w:color w:val="000000" w:themeColor="text1"/>
          <w:sz w:val="24"/>
          <w:szCs w:val="24"/>
          <w:lang w:val="en-CA"/>
        </w:rPr>
        <w:t>Pott T, Dufourc EJ (1995) Action of Melittin on the Dppc-Cholesterol Liquid-Ordered Phase - a Solid-State H-2-Nmr and P-31-Nmr Study. Biophys J 68:965-977.</w:t>
      </w:r>
      <w:bookmarkEnd w:id="30"/>
    </w:p>
    <w:p w14:paraId="12F3B5E9"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31" w:name="_ENREF_31"/>
      <w:r w:rsidRPr="00A849A4">
        <w:rPr>
          <w:rFonts w:ascii="Times New Roman" w:hAnsi="Times New Roman"/>
          <w:noProof/>
          <w:color w:val="000000" w:themeColor="text1"/>
          <w:sz w:val="24"/>
          <w:szCs w:val="24"/>
          <w:lang w:val="en-CA"/>
        </w:rPr>
        <w:t>Ramu Y, Xu Y, Lu Z (2006) Enzymatic activation of voltage-gated potassium channels. Nature 442:696-699.</w:t>
      </w:r>
      <w:bookmarkEnd w:id="31"/>
    </w:p>
    <w:p w14:paraId="023CD82E"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32" w:name="_ENREF_32"/>
      <w:r w:rsidRPr="00A849A4">
        <w:rPr>
          <w:rFonts w:ascii="Times New Roman" w:hAnsi="Times New Roman"/>
          <w:noProof/>
          <w:color w:val="000000" w:themeColor="text1"/>
          <w:sz w:val="24"/>
          <w:szCs w:val="24"/>
          <w:lang w:val="en-CA"/>
        </w:rPr>
        <w:t>Rance M, Byrd RA (1983) Obtaining High-Fidelity Spin-1/2 Powder Spectra in Anisotropic Media - Phase-Cycled Hahn Echo Spectroscopy. J Magn Reson 52:221-240.</w:t>
      </w:r>
      <w:bookmarkEnd w:id="32"/>
    </w:p>
    <w:p w14:paraId="01F8B936"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33" w:name="_ENREF_33"/>
      <w:r w:rsidRPr="00A849A4">
        <w:rPr>
          <w:rFonts w:ascii="Times New Roman" w:hAnsi="Times New Roman"/>
          <w:noProof/>
          <w:color w:val="000000" w:themeColor="text1"/>
          <w:sz w:val="24"/>
          <w:szCs w:val="24"/>
          <w:lang w:val="en-CA"/>
        </w:rPr>
        <w:t>Russ KA, Elvati P, Parsonage TL, Dews A, Jarvis JA, Ray M, Schneider B, Smith PJS, Williamson PTF, Violi A, Philbert MA (2016) C-60 fullerene localization and membrane interactions in RAW 264.7 immortalized mouse macrophages. Nanoscale 8:4134-4144.</w:t>
      </w:r>
      <w:bookmarkEnd w:id="33"/>
    </w:p>
    <w:p w14:paraId="25F743AD"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34" w:name="_ENREF_34"/>
      <w:r w:rsidRPr="00A849A4">
        <w:rPr>
          <w:rFonts w:ascii="Times New Roman" w:hAnsi="Times New Roman"/>
          <w:noProof/>
          <w:color w:val="000000" w:themeColor="text1"/>
          <w:sz w:val="24"/>
          <w:szCs w:val="24"/>
          <w:lang w:val="en-CA"/>
        </w:rPr>
        <w:t>Sanguinetti MC, Jiang C, Curran ME, Keating MT (1995) A mechanistic link between an inherited and an acquired cardiac arrhythmia: HERG encodes the IKr potassium channel. Cell 81:299.</w:t>
      </w:r>
      <w:bookmarkEnd w:id="34"/>
    </w:p>
    <w:p w14:paraId="0D9E4FC4"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35" w:name="_ENREF_35"/>
      <w:r w:rsidRPr="00A849A4">
        <w:rPr>
          <w:rFonts w:ascii="Times New Roman" w:hAnsi="Times New Roman"/>
          <w:noProof/>
          <w:color w:val="000000" w:themeColor="text1"/>
          <w:sz w:val="24"/>
          <w:szCs w:val="24"/>
          <w:lang w:val="en-CA"/>
        </w:rPr>
        <w:t>Sanguinetti MC, Tristani-Firouzi M (2006) hERG potassium channels and cardiac arrhythmia. Nature 440:463-469.</w:t>
      </w:r>
      <w:bookmarkEnd w:id="35"/>
    </w:p>
    <w:p w14:paraId="33D096BB"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36" w:name="_ENREF_36"/>
      <w:r w:rsidRPr="00A849A4">
        <w:rPr>
          <w:rFonts w:ascii="Times New Roman" w:hAnsi="Times New Roman"/>
          <w:noProof/>
          <w:color w:val="000000" w:themeColor="text1"/>
          <w:sz w:val="24"/>
          <w:szCs w:val="24"/>
          <w:lang w:val="en-CA"/>
        </w:rPr>
        <w:t>Seelig J, Borle F, Cross TA (1985) Magnetic-Ordering of Phospholipid-Membranes. Biochim Biophys Acta 814:195-198.</w:t>
      </w:r>
      <w:bookmarkEnd w:id="36"/>
    </w:p>
    <w:p w14:paraId="1E206EF4"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37" w:name="_ENREF_37"/>
      <w:r w:rsidRPr="00A849A4">
        <w:rPr>
          <w:rFonts w:ascii="Times New Roman" w:hAnsi="Times New Roman"/>
          <w:noProof/>
          <w:color w:val="000000" w:themeColor="text1"/>
          <w:sz w:val="24"/>
          <w:szCs w:val="24"/>
          <w:lang w:val="en-CA"/>
        </w:rPr>
        <w:lastRenderedPageBreak/>
        <w:t>Silvius JR, Gagne J (1984) Calcium-induced fusion and lateral phase separations in phosphatidylcholine-phosphatidylserine vesicles. Correlation by calorimetric and fusion measurements. Biochemistry 23:3241-3247.</w:t>
      </w:r>
      <w:bookmarkEnd w:id="37"/>
    </w:p>
    <w:p w14:paraId="30B80C39"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38" w:name="_ENREF_38"/>
      <w:r w:rsidRPr="00A849A4">
        <w:rPr>
          <w:rFonts w:ascii="Times New Roman" w:hAnsi="Times New Roman"/>
          <w:noProof/>
          <w:color w:val="000000" w:themeColor="text1"/>
          <w:sz w:val="24"/>
          <w:szCs w:val="24"/>
          <w:lang w:val="en-CA"/>
        </w:rPr>
        <w:t>Speyer JB, Sripada PK, Dasgupta SK, Shipley GG, Griffin RG (1987) Magnetic Orientation of Sphingomyelin Lecithin Bilayers. Biophys J 51:687-691.</w:t>
      </w:r>
      <w:bookmarkEnd w:id="38"/>
    </w:p>
    <w:p w14:paraId="7842A287"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39" w:name="_ENREF_39"/>
      <w:r w:rsidRPr="00A849A4">
        <w:rPr>
          <w:rFonts w:ascii="Times New Roman" w:hAnsi="Times New Roman"/>
          <w:noProof/>
          <w:color w:val="000000" w:themeColor="text1"/>
          <w:sz w:val="24"/>
          <w:szCs w:val="24"/>
          <w:lang w:val="en-CA"/>
        </w:rPr>
        <w:t>Sreerama N, Woody RW (2000) Estimation of protein secondary structure from circular dichroism spectra: comparison of CONTIN, SELCON, and CDSSTR methods with an expanded reference set. Anal Biochem 287:252-260.</w:t>
      </w:r>
      <w:bookmarkEnd w:id="39"/>
    </w:p>
    <w:p w14:paraId="71197C09"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40" w:name="_ENREF_40"/>
      <w:r w:rsidRPr="00A849A4">
        <w:rPr>
          <w:rFonts w:ascii="Times New Roman" w:hAnsi="Times New Roman"/>
          <w:noProof/>
          <w:color w:val="000000" w:themeColor="text1"/>
          <w:sz w:val="24"/>
          <w:szCs w:val="24"/>
          <w:lang w:val="en-CA"/>
        </w:rPr>
        <w:t>Stansfeld PJ, Gedeck P, Gosling M, Cox B, Mitcheson JS, Sutcliffe MJ (2007) Drug block of the hERG potassium channel: Insight from modeling. Proteins: Struct, Funct, Bioinf 68:568-580.</w:t>
      </w:r>
      <w:bookmarkEnd w:id="40"/>
    </w:p>
    <w:p w14:paraId="3019FBBA"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41" w:name="_ENREF_41"/>
      <w:r w:rsidRPr="00A849A4">
        <w:rPr>
          <w:rFonts w:ascii="Times New Roman" w:hAnsi="Times New Roman"/>
          <w:noProof/>
          <w:color w:val="000000" w:themeColor="text1"/>
          <w:sz w:val="24"/>
          <w:szCs w:val="24"/>
          <w:lang w:val="en-CA"/>
        </w:rPr>
        <w:t>Subbiah RN, Clarke CE, Smith DJ, Zhao J, Campbell TJ, Vandenberg JI (2004) Molecular basis of slow activation of the human ether-à-go-go related gene potassium channel. J Physiol 558:417-431.</w:t>
      </w:r>
      <w:bookmarkEnd w:id="41"/>
    </w:p>
    <w:p w14:paraId="4A0FCFE5"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42" w:name="_ENREF_42"/>
      <w:r w:rsidRPr="00A849A4">
        <w:rPr>
          <w:rFonts w:ascii="Times New Roman" w:hAnsi="Times New Roman"/>
          <w:noProof/>
          <w:color w:val="000000" w:themeColor="text1"/>
          <w:sz w:val="24"/>
          <w:szCs w:val="24"/>
          <w:lang w:val="en-CA"/>
        </w:rPr>
        <w:t>Subbotina J, Yarov-Yarovoy V, Lees-Miller J, Durdagi S, Guo J, Duff HJ, Noskov SY (2010) Structural refinement of the hERG1 pore and voltage-sensing domains with ROSETTA-membrane and molecular dynamics simulations. Proteins: Structure, Function, and Bioinformatics 78:2922-2934.</w:t>
      </w:r>
      <w:bookmarkEnd w:id="42"/>
    </w:p>
    <w:p w14:paraId="6D759E14"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43" w:name="_ENREF_43"/>
      <w:r w:rsidRPr="00A849A4">
        <w:rPr>
          <w:rFonts w:ascii="Times New Roman" w:hAnsi="Times New Roman"/>
          <w:noProof/>
          <w:color w:val="000000" w:themeColor="text1"/>
          <w:sz w:val="24"/>
          <w:szCs w:val="24"/>
          <w:lang w:val="en-CA"/>
        </w:rPr>
        <w:t>Swartz KJ (2006) Greasing the gears of potassium channels. Nat Chem Biol 2:401-402.</w:t>
      </w:r>
      <w:bookmarkEnd w:id="43"/>
    </w:p>
    <w:p w14:paraId="75F31EED"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44" w:name="_ENREF_44"/>
      <w:r w:rsidRPr="00A849A4">
        <w:rPr>
          <w:rFonts w:ascii="Times New Roman" w:hAnsi="Times New Roman"/>
          <w:noProof/>
          <w:color w:val="000000" w:themeColor="text1"/>
          <w:sz w:val="24"/>
          <w:szCs w:val="24"/>
          <w:lang w:val="en-CA"/>
        </w:rPr>
        <w:t>Tamargo J, Caballero R, Gómez R, Valenzuela C, Delpón E (2004) Pharmacology of cardiac potassium channels. Cardiovasc Res 62:9-33.</w:t>
      </w:r>
      <w:bookmarkEnd w:id="44"/>
    </w:p>
    <w:p w14:paraId="2A10BCE2"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45" w:name="_ENREF_45"/>
      <w:r w:rsidRPr="00A849A4">
        <w:rPr>
          <w:rFonts w:ascii="Times New Roman" w:hAnsi="Times New Roman"/>
          <w:noProof/>
          <w:color w:val="000000" w:themeColor="text1"/>
          <w:sz w:val="24"/>
          <w:szCs w:val="24"/>
          <w:lang w:val="en-CA"/>
        </w:rPr>
        <w:t xml:space="preserve">Tardy-Laporte C, Arnold AA, Genard B, Gastineau R, Morançais M, Mouget JL, Tremblay R, Marcotte I (2013) A </w:t>
      </w:r>
      <w:r w:rsidRPr="00A849A4">
        <w:rPr>
          <w:rFonts w:ascii="Times New Roman" w:hAnsi="Times New Roman"/>
          <w:noProof/>
          <w:color w:val="000000" w:themeColor="text1"/>
          <w:sz w:val="24"/>
          <w:szCs w:val="24"/>
          <w:vertAlign w:val="superscript"/>
          <w:lang w:val="en-CA"/>
        </w:rPr>
        <w:t>2</w:t>
      </w:r>
      <w:r w:rsidRPr="00A849A4">
        <w:rPr>
          <w:rFonts w:ascii="Times New Roman" w:hAnsi="Times New Roman"/>
          <w:noProof/>
          <w:color w:val="000000" w:themeColor="text1"/>
          <w:sz w:val="24"/>
          <w:szCs w:val="24"/>
          <w:lang w:val="en-CA"/>
        </w:rPr>
        <w:t>H solid-state NMR study of the effect of antimicrobial agents on intact Escherichia coli without mutating. Biochim Biophys Acta 1828:614-622.</w:t>
      </w:r>
      <w:bookmarkEnd w:id="45"/>
    </w:p>
    <w:p w14:paraId="10050FC9"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46" w:name="_ENREF_46"/>
      <w:r w:rsidRPr="00A849A4">
        <w:rPr>
          <w:rFonts w:ascii="Times New Roman" w:hAnsi="Times New Roman"/>
          <w:noProof/>
          <w:color w:val="000000" w:themeColor="text1"/>
          <w:sz w:val="24"/>
          <w:szCs w:val="24"/>
          <w:lang w:val="en-CA"/>
        </w:rPr>
        <w:lastRenderedPageBreak/>
        <w:t>Triba MN, Warschawski DE, Devaux PF (2005) Reinvestigation by phosphorus NMR of lipid distribution in bicelles. Biophys J 88:1887-1901.</w:t>
      </w:r>
      <w:bookmarkEnd w:id="46"/>
    </w:p>
    <w:p w14:paraId="56FCBE43"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47" w:name="_ENREF_47"/>
      <w:r w:rsidRPr="00A849A4">
        <w:rPr>
          <w:rFonts w:ascii="Times New Roman" w:hAnsi="Times New Roman"/>
          <w:noProof/>
          <w:color w:val="000000" w:themeColor="text1"/>
          <w:sz w:val="24"/>
          <w:szCs w:val="24"/>
          <w:lang w:val="en-CA"/>
        </w:rPr>
        <w:t>Trudeau MC, Warmke JW, Ganetzky B, Robertson GA (1995) HERG, a human inward rectifier in the voltage-gated potassium channel family. Science 269:92-95.</w:t>
      </w:r>
      <w:bookmarkEnd w:id="47"/>
    </w:p>
    <w:p w14:paraId="40FFBF2D"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48" w:name="_ENREF_48"/>
      <w:r w:rsidRPr="00A849A4">
        <w:rPr>
          <w:rFonts w:ascii="Times New Roman" w:hAnsi="Times New Roman"/>
          <w:noProof/>
          <w:color w:val="000000" w:themeColor="text1"/>
          <w:sz w:val="24"/>
          <w:szCs w:val="24"/>
          <w:lang w:val="en-CA"/>
        </w:rPr>
        <w:t>Tseng G-N, Sonawane KD, Korolkova YV, Zhang M, Liu J, Grishin EV, Guy HR (2007) Probing the outer mouth structure of the hERG channel with peptide toxin footprinting and molecular modeling. Biophys J 92:3524-3540.</w:t>
      </w:r>
      <w:bookmarkEnd w:id="48"/>
    </w:p>
    <w:p w14:paraId="65220FA9"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49" w:name="_ENREF_49"/>
      <w:r w:rsidRPr="00A849A4">
        <w:rPr>
          <w:rFonts w:ascii="Times New Roman" w:hAnsi="Times New Roman"/>
          <w:noProof/>
          <w:color w:val="000000" w:themeColor="text1"/>
          <w:sz w:val="24"/>
          <w:szCs w:val="24"/>
          <w:lang w:val="en-CA"/>
        </w:rPr>
        <w:t>van der Cruijsen EAW, Nand D, Weingarth M, Prokofyev A, Hornig S, Cukkemane AA, Bonvin AMJJ, Becker S, Hulse RE, Perozo E, Pongs O, Baldus M (2013) Importance of lipid–pore loop interface for potassium channel structure and function. Proc Nat Acad Sci USA 110:13008-13013.</w:t>
      </w:r>
      <w:bookmarkEnd w:id="49"/>
    </w:p>
    <w:p w14:paraId="06A958CF"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50" w:name="_ENREF_50"/>
      <w:r w:rsidRPr="00A849A4">
        <w:rPr>
          <w:rFonts w:ascii="Times New Roman" w:hAnsi="Times New Roman"/>
          <w:noProof/>
          <w:color w:val="000000" w:themeColor="text1"/>
          <w:sz w:val="24"/>
          <w:szCs w:val="24"/>
          <w:lang w:val="en-CA"/>
        </w:rPr>
        <w:t>Vandenberg JI, Perry MD, Perrin MJ, Mann SA, Ke Y, Hill AP (2012) hERG K+ Channels: Structure, Function, and Clinical Significance. Physiol Rev 92:1393-1478.</w:t>
      </w:r>
      <w:bookmarkEnd w:id="50"/>
    </w:p>
    <w:p w14:paraId="4FE6C4B7"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51" w:name="_ENREF_51"/>
      <w:r w:rsidRPr="00A849A4">
        <w:rPr>
          <w:rFonts w:ascii="Times New Roman" w:hAnsi="Times New Roman"/>
          <w:noProof/>
          <w:color w:val="000000" w:themeColor="text1"/>
          <w:sz w:val="24"/>
          <w:szCs w:val="24"/>
          <w:lang w:val="en-CA"/>
        </w:rPr>
        <w:t>Warschawski DE, Arnold AA, Beaugrand M, Gravel A, Chartrand É, Marcotte I (2011) Choosing membrane mimetics for NMR structural studies of transmembrane proteins. Biochim Biophys Acta 1808:1957-1974.</w:t>
      </w:r>
      <w:bookmarkEnd w:id="51"/>
    </w:p>
    <w:p w14:paraId="4D160A06"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52" w:name="_ENREF_52"/>
      <w:r w:rsidRPr="00A849A4">
        <w:rPr>
          <w:rFonts w:ascii="Times New Roman" w:hAnsi="Times New Roman"/>
          <w:noProof/>
          <w:color w:val="000000" w:themeColor="text1"/>
          <w:sz w:val="24"/>
          <w:szCs w:val="24"/>
          <w:lang w:val="en-CA"/>
        </w:rPr>
        <w:t>Whitmore L, Wallace BA (2008) Protein secondary structure analyses from circular dichroism spectroscopy: methods and reference databases. Biopolymers 89:392-400.</w:t>
      </w:r>
      <w:bookmarkEnd w:id="52"/>
    </w:p>
    <w:p w14:paraId="647AACBF"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53" w:name="_ENREF_53"/>
      <w:r w:rsidRPr="00A849A4">
        <w:rPr>
          <w:rFonts w:ascii="Times New Roman" w:hAnsi="Times New Roman"/>
          <w:noProof/>
          <w:color w:val="000000" w:themeColor="text1"/>
          <w:sz w:val="24"/>
          <w:szCs w:val="24"/>
          <w:lang w:val="en-CA"/>
        </w:rPr>
        <w:t>Williamson MI, Alvis JS, East MJ, Lee GA (2003) The potassium channel KcsA and its interaction with the lipid bilayer. Cell Mol Life Sci 60:1581-1590.</w:t>
      </w:r>
      <w:bookmarkEnd w:id="53"/>
    </w:p>
    <w:p w14:paraId="6D1E4492"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54" w:name="_ENREF_54"/>
      <w:r w:rsidRPr="00A849A4">
        <w:rPr>
          <w:rFonts w:ascii="Times New Roman" w:hAnsi="Times New Roman"/>
          <w:noProof/>
          <w:color w:val="000000" w:themeColor="text1"/>
          <w:sz w:val="24"/>
          <w:szCs w:val="24"/>
          <w:lang w:val="en-CA"/>
        </w:rPr>
        <w:t>Wulff H, Castel NA, Pardo LA (2009) Voltage-gated potassium channels as therapeutic targets. Nature Review Drug Discov 8:982-1001.</w:t>
      </w:r>
      <w:bookmarkEnd w:id="54"/>
    </w:p>
    <w:p w14:paraId="728298F9"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55" w:name="_ENREF_55"/>
      <w:r w:rsidRPr="00A849A4">
        <w:rPr>
          <w:rFonts w:ascii="Times New Roman" w:hAnsi="Times New Roman"/>
          <w:noProof/>
          <w:color w:val="000000" w:themeColor="text1"/>
          <w:sz w:val="24"/>
          <w:szCs w:val="24"/>
          <w:lang w:val="en-CA"/>
        </w:rPr>
        <w:lastRenderedPageBreak/>
        <w:t>Zandomeneghi G, Tomaselli M, Williamson PTF, Meier BH (2003) NMR of bicelles: orientation and mosaic spread of the liquid-crystal director under sample rotation. J Biomol Nmr 25:113-123.</w:t>
      </w:r>
      <w:bookmarkEnd w:id="55"/>
    </w:p>
    <w:p w14:paraId="6FCADB80" w14:textId="77777777" w:rsidR="0095269C" w:rsidRPr="00A849A4" w:rsidRDefault="0095269C" w:rsidP="0095269C">
      <w:pPr>
        <w:spacing w:after="0" w:line="480" w:lineRule="auto"/>
        <w:ind w:left="720" w:hanging="720"/>
        <w:rPr>
          <w:rFonts w:ascii="Times New Roman" w:hAnsi="Times New Roman"/>
          <w:noProof/>
          <w:color w:val="000000" w:themeColor="text1"/>
          <w:sz w:val="24"/>
          <w:szCs w:val="24"/>
          <w:lang w:val="en-CA"/>
        </w:rPr>
      </w:pPr>
      <w:bookmarkStart w:id="56" w:name="_ENREF_56"/>
      <w:r w:rsidRPr="00A849A4">
        <w:rPr>
          <w:rFonts w:ascii="Times New Roman" w:hAnsi="Times New Roman"/>
          <w:noProof/>
          <w:color w:val="000000" w:themeColor="text1"/>
          <w:sz w:val="24"/>
          <w:szCs w:val="24"/>
          <w:lang w:val="en-CA"/>
        </w:rPr>
        <w:t>Zaydman MA, Cui J (2014) PIP(2) regulation of KCNQ channels: biophysical and molecular mechanisms for lipid modulation of voltage-dependent gating. Front Physiol 5:195.</w:t>
      </w:r>
      <w:bookmarkEnd w:id="56"/>
    </w:p>
    <w:p w14:paraId="4AE16F58" w14:textId="77777777" w:rsidR="0095269C" w:rsidRPr="00A849A4" w:rsidRDefault="0095269C" w:rsidP="0095269C">
      <w:pPr>
        <w:spacing w:line="480" w:lineRule="auto"/>
        <w:ind w:left="720" w:hanging="720"/>
        <w:rPr>
          <w:rFonts w:ascii="Times New Roman" w:hAnsi="Times New Roman"/>
          <w:noProof/>
          <w:color w:val="000000" w:themeColor="text1"/>
          <w:sz w:val="24"/>
          <w:szCs w:val="24"/>
          <w:lang w:val="en-CA"/>
        </w:rPr>
      </w:pPr>
      <w:bookmarkStart w:id="57" w:name="_ENREF_57"/>
      <w:r w:rsidRPr="00A849A4">
        <w:rPr>
          <w:rFonts w:ascii="Times New Roman" w:hAnsi="Times New Roman"/>
          <w:noProof/>
          <w:color w:val="000000" w:themeColor="text1"/>
          <w:sz w:val="24"/>
          <w:szCs w:val="24"/>
          <w:lang w:val="en-CA"/>
        </w:rPr>
        <w:t>Zaydman MA, Silva JR, Delaloye K, Li Y, Liang H, Larsson HP, Shi J, Cui J (2013) Kv7.1 ion channels require a lipid to couple voltage sensing to pore opening. Proc Nat Acad Sci USA 110:13180-13185.</w:t>
      </w:r>
      <w:bookmarkEnd w:id="57"/>
    </w:p>
    <w:p w14:paraId="78FCE0FE" w14:textId="292350D9" w:rsidR="0095269C" w:rsidRPr="00A849A4" w:rsidRDefault="0095269C" w:rsidP="0095269C">
      <w:pPr>
        <w:spacing w:line="480" w:lineRule="auto"/>
        <w:rPr>
          <w:rFonts w:ascii="Times New Roman" w:hAnsi="Times New Roman"/>
          <w:noProof/>
          <w:color w:val="000000" w:themeColor="text1"/>
          <w:sz w:val="24"/>
          <w:szCs w:val="24"/>
          <w:lang w:val="en-CA"/>
        </w:rPr>
      </w:pPr>
    </w:p>
    <w:p w14:paraId="7524A921" w14:textId="6B557C34" w:rsidR="001F2F65" w:rsidRPr="00A849A4" w:rsidRDefault="00F96AFB" w:rsidP="00336F11">
      <w:pPr>
        <w:spacing w:after="0" w:line="480" w:lineRule="auto"/>
        <w:rPr>
          <w:rFonts w:ascii="Times New Roman" w:hAnsi="Times New Roman"/>
          <w:color w:val="000000" w:themeColor="text1"/>
          <w:sz w:val="24"/>
          <w:szCs w:val="24"/>
          <w:lang w:val="en-CA"/>
        </w:rPr>
      </w:pPr>
      <w:r w:rsidRPr="00A849A4">
        <w:rPr>
          <w:rFonts w:ascii="Times New Roman" w:hAnsi="Times New Roman"/>
          <w:color w:val="000000" w:themeColor="text1"/>
          <w:sz w:val="24"/>
          <w:szCs w:val="24"/>
          <w:lang w:val="en-CA"/>
        </w:rPr>
        <w:fldChar w:fldCharType="end"/>
      </w:r>
    </w:p>
    <w:sectPr w:rsidR="001F2F65" w:rsidRPr="00A849A4" w:rsidSect="00150FD5">
      <w:headerReference w:type="default" r:id="rId14"/>
      <w:footerReference w:type="even" r:id="rId15"/>
      <w:footerReference w:type="default" r:id="rId16"/>
      <w:pgSz w:w="12240" w:h="15840" w:code="1"/>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8B7B4B" w14:textId="77777777" w:rsidR="003A4951" w:rsidRDefault="003A4951" w:rsidP="00E81E57">
      <w:pPr>
        <w:spacing w:after="0" w:line="240" w:lineRule="auto"/>
      </w:pPr>
      <w:r>
        <w:separator/>
      </w:r>
    </w:p>
  </w:endnote>
  <w:endnote w:type="continuationSeparator" w:id="0">
    <w:p w14:paraId="0388257A" w14:textId="77777777" w:rsidR="003A4951" w:rsidRDefault="003A4951" w:rsidP="00E81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BA25E" w14:textId="77777777" w:rsidR="00632281" w:rsidRPr="00A849A4" w:rsidRDefault="00AD0170">
    <w:pPr>
      <w:pStyle w:val="Footer"/>
      <w:rPr>
        <w:lang w:val="en-CA"/>
      </w:rPr>
    </w:pPr>
    <w:sdt>
      <w:sdtPr>
        <w:id w:val="969400743"/>
        <w:temporary/>
        <w:showingPlcHdr/>
      </w:sdtPr>
      <w:sdtEndPr/>
      <w:sdtContent>
        <w:r w:rsidR="00632281" w:rsidRPr="00BA7820">
          <w:rPr>
            <w:lang w:val="en-CA"/>
          </w:rPr>
          <w:t>[Type text]</w:t>
        </w:r>
      </w:sdtContent>
    </w:sdt>
    <w:r w:rsidR="00632281">
      <w:ptab w:relativeTo="margin" w:alignment="center" w:leader="none"/>
    </w:r>
    <w:sdt>
      <w:sdtPr>
        <w:id w:val="969400748"/>
        <w:temporary/>
        <w:showingPlcHdr/>
      </w:sdtPr>
      <w:sdtEndPr/>
      <w:sdtContent>
        <w:r w:rsidR="00632281" w:rsidRPr="00BA7820">
          <w:rPr>
            <w:lang w:val="en-CA"/>
          </w:rPr>
          <w:t>[Type text]</w:t>
        </w:r>
      </w:sdtContent>
    </w:sdt>
    <w:r w:rsidR="00632281">
      <w:ptab w:relativeTo="margin" w:alignment="right" w:leader="none"/>
    </w:r>
    <w:sdt>
      <w:sdtPr>
        <w:id w:val="969400753"/>
        <w:temporary/>
        <w:showingPlcHdr/>
      </w:sdtPr>
      <w:sdtEndPr/>
      <w:sdtContent>
        <w:r w:rsidR="00632281" w:rsidRPr="00BA7820">
          <w:rPr>
            <w:lang w:val="en-CA"/>
          </w:rPr>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C731D" w14:textId="77777777" w:rsidR="00632281" w:rsidRDefault="00632281">
    <w:pPr>
      <w:pStyle w:val="Footer"/>
    </w:pPr>
    <w:r>
      <w:ptab w:relativeTo="margin" w:alignment="center" w:leader="none"/>
    </w:r>
    <w:r>
      <w:rPr>
        <w:rStyle w:val="PageNumber"/>
      </w:rPr>
      <w:fldChar w:fldCharType="begin"/>
    </w:r>
    <w:r>
      <w:rPr>
        <w:rStyle w:val="PageNumber"/>
      </w:rPr>
      <w:instrText xml:space="preserve"> PAGE </w:instrText>
    </w:r>
    <w:r>
      <w:rPr>
        <w:rStyle w:val="PageNumber"/>
      </w:rPr>
      <w:fldChar w:fldCharType="separate"/>
    </w:r>
    <w:r w:rsidR="00AD0170">
      <w:rPr>
        <w:rStyle w:val="PageNumber"/>
        <w:noProof/>
      </w:rPr>
      <w:t>1</w:t>
    </w:r>
    <w:r>
      <w:rPr>
        <w:rStyle w:val="PageNumber"/>
      </w:rPr>
      <w:fldChar w:fldCharType="end"/>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B0CAD" w14:textId="77777777" w:rsidR="003A4951" w:rsidRDefault="003A4951" w:rsidP="00E81E57">
      <w:pPr>
        <w:spacing w:after="0" w:line="240" w:lineRule="auto"/>
      </w:pPr>
      <w:r>
        <w:separator/>
      </w:r>
    </w:p>
  </w:footnote>
  <w:footnote w:type="continuationSeparator" w:id="0">
    <w:p w14:paraId="5C91F9B5" w14:textId="77777777" w:rsidR="003A4951" w:rsidRDefault="003A4951" w:rsidP="00E81E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36E57" w14:textId="5C5602F3" w:rsidR="00632281" w:rsidRDefault="00632281">
    <w:pPr>
      <w:pStyle w:val="Header"/>
      <w:jc w:val="right"/>
    </w:pPr>
  </w:p>
  <w:p w14:paraId="092D53A7" w14:textId="77777777" w:rsidR="00632281" w:rsidRDefault="006322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BB63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71F12"/>
    <w:multiLevelType w:val="hybridMultilevel"/>
    <w:tmpl w:val="6B74E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867142"/>
    <w:multiLevelType w:val="hybridMultilevel"/>
    <w:tmpl w:val="843EB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A72342"/>
    <w:multiLevelType w:val="hybridMultilevel"/>
    <w:tmpl w:val="8FC4FC66"/>
    <w:lvl w:ilvl="0" w:tplc="6988196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496635D"/>
    <w:multiLevelType w:val="hybridMultilevel"/>
    <w:tmpl w:val="4BCE9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AA35D7"/>
    <w:multiLevelType w:val="hybridMultilevel"/>
    <w:tmpl w:val="07385BC6"/>
    <w:lvl w:ilvl="0" w:tplc="5C70CB54">
      <w:start w:val="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B580A74"/>
    <w:multiLevelType w:val="hybridMultilevel"/>
    <w:tmpl w:val="75D85C9C"/>
    <w:lvl w:ilvl="0" w:tplc="6988196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00C0937"/>
    <w:multiLevelType w:val="hybridMultilevel"/>
    <w:tmpl w:val="5A223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9B0EED"/>
    <w:multiLevelType w:val="hybridMultilevel"/>
    <w:tmpl w:val="9D381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0B3A22"/>
    <w:multiLevelType w:val="hybridMultilevel"/>
    <w:tmpl w:val="51D8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8876A5"/>
    <w:multiLevelType w:val="hybridMultilevel"/>
    <w:tmpl w:val="EBC6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805A2B"/>
    <w:multiLevelType w:val="hybridMultilevel"/>
    <w:tmpl w:val="C472CD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9D85FE8"/>
    <w:multiLevelType w:val="hybridMultilevel"/>
    <w:tmpl w:val="1842D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CE1F49"/>
    <w:multiLevelType w:val="hybridMultilevel"/>
    <w:tmpl w:val="D5C8DBD8"/>
    <w:lvl w:ilvl="0" w:tplc="8558ECC4">
      <w:start w:val="2"/>
      <w:numFmt w:val="bullet"/>
      <w:lvlText w:val="-"/>
      <w:lvlJc w:val="left"/>
      <w:pPr>
        <w:ind w:left="720" w:hanging="360"/>
      </w:pPr>
      <w:rPr>
        <w:rFonts w:ascii="Calibri" w:eastAsia="Calibri" w:hAnsi="Calibri"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8"/>
  </w:num>
  <w:num w:numId="5">
    <w:abstractNumId w:val="2"/>
  </w:num>
  <w:num w:numId="6">
    <w:abstractNumId w:val="10"/>
  </w:num>
  <w:num w:numId="7">
    <w:abstractNumId w:val="9"/>
  </w:num>
  <w:num w:numId="8">
    <w:abstractNumId w:val="7"/>
  </w:num>
  <w:num w:numId="9">
    <w:abstractNumId w:val="4"/>
  </w:num>
  <w:num w:numId="10">
    <w:abstractNumId w:val="1"/>
  </w:num>
  <w:num w:numId="11">
    <w:abstractNumId w:val="12"/>
  </w:num>
  <w:num w:numId="12">
    <w:abstractNumId w:val="11"/>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BJ&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1&lt;/HyperlinksEnabled&gt;&lt;HyperlinksVisible&gt;0&lt;/HyperlinksVisible&gt;&lt;/ENLayout&gt;"/>
    <w:docVar w:name="EN.Libraries" w:val="&lt;Libraries&gt;&lt;item db-id=&quot;d5asf9aad5rdaxestptv5tzlx5fw0xx9pdw9&quot;&gt;General&lt;record-ids&gt;&lt;item&gt;552&lt;/item&gt;&lt;item&gt;807&lt;/item&gt;&lt;item&gt;866&lt;/item&gt;&lt;item&gt;949&lt;/item&gt;&lt;item&gt;1003&lt;/item&gt;&lt;item&gt;1014&lt;/item&gt;&lt;item&gt;1076&lt;/item&gt;&lt;item&gt;1800&lt;/item&gt;&lt;item&gt;1909&lt;/item&gt;&lt;item&gt;1947&lt;/item&gt;&lt;item&gt;2026&lt;/item&gt;&lt;item&gt;2060&lt;/item&gt;&lt;item&gt;2141&lt;/item&gt;&lt;item&gt;2268&lt;/item&gt;&lt;item&gt;2326&lt;/item&gt;&lt;item&gt;2357&lt;/item&gt;&lt;item&gt;2363&lt;/item&gt;&lt;item&gt;2445&lt;/item&gt;&lt;item&gt;2489&lt;/item&gt;&lt;item&gt;2810&lt;/item&gt;&lt;item&gt;2852&lt;/item&gt;&lt;item&gt;3389&lt;/item&gt;&lt;item&gt;3393&lt;/item&gt;&lt;item&gt;3394&lt;/item&gt;&lt;item&gt;3395&lt;/item&gt;&lt;item&gt;3396&lt;/item&gt;&lt;item&gt;3397&lt;/item&gt;&lt;item&gt;3398&lt;/item&gt;&lt;item&gt;3399&lt;/item&gt;&lt;item&gt;3502&lt;/item&gt;&lt;item&gt;3505&lt;/item&gt;&lt;item&gt;3506&lt;/item&gt;&lt;item&gt;3507&lt;/item&gt;&lt;item&gt;3512&lt;/item&gt;&lt;item&gt;3513&lt;/item&gt;&lt;item&gt;3514&lt;/item&gt;&lt;item&gt;3515&lt;/item&gt;&lt;item&gt;3516&lt;/item&gt;&lt;item&gt;3522&lt;/item&gt;&lt;item&gt;3541&lt;/item&gt;&lt;item&gt;3542&lt;/item&gt;&lt;/record-ids&gt;&lt;/item&gt;&lt;/Libraries&gt;"/>
  </w:docVars>
  <w:rsids>
    <w:rsidRoot w:val="005E758E"/>
    <w:rsid w:val="000040F9"/>
    <w:rsid w:val="00005085"/>
    <w:rsid w:val="0000778B"/>
    <w:rsid w:val="00012AF6"/>
    <w:rsid w:val="00014C84"/>
    <w:rsid w:val="000176F1"/>
    <w:rsid w:val="000213E5"/>
    <w:rsid w:val="00023909"/>
    <w:rsid w:val="00023CC7"/>
    <w:rsid w:val="00023E72"/>
    <w:rsid w:val="00026E4B"/>
    <w:rsid w:val="00027AD3"/>
    <w:rsid w:val="00027FA8"/>
    <w:rsid w:val="000316C4"/>
    <w:rsid w:val="000357EC"/>
    <w:rsid w:val="00037195"/>
    <w:rsid w:val="0004193F"/>
    <w:rsid w:val="00045AA7"/>
    <w:rsid w:val="00047B60"/>
    <w:rsid w:val="00047D68"/>
    <w:rsid w:val="00053006"/>
    <w:rsid w:val="0005536F"/>
    <w:rsid w:val="00055A63"/>
    <w:rsid w:val="00063CEE"/>
    <w:rsid w:val="00064E86"/>
    <w:rsid w:val="00067673"/>
    <w:rsid w:val="0006785C"/>
    <w:rsid w:val="0007039C"/>
    <w:rsid w:val="00072A21"/>
    <w:rsid w:val="0007381F"/>
    <w:rsid w:val="00083CEA"/>
    <w:rsid w:val="00085D60"/>
    <w:rsid w:val="00086ED1"/>
    <w:rsid w:val="000907D6"/>
    <w:rsid w:val="00090B6E"/>
    <w:rsid w:val="00090FA4"/>
    <w:rsid w:val="0009156E"/>
    <w:rsid w:val="00092AE3"/>
    <w:rsid w:val="00094F5F"/>
    <w:rsid w:val="00095AF2"/>
    <w:rsid w:val="000A1B33"/>
    <w:rsid w:val="000A1C78"/>
    <w:rsid w:val="000A4F1D"/>
    <w:rsid w:val="000A5FD1"/>
    <w:rsid w:val="000A7159"/>
    <w:rsid w:val="000B28EB"/>
    <w:rsid w:val="000B7C35"/>
    <w:rsid w:val="000C45EA"/>
    <w:rsid w:val="000C5591"/>
    <w:rsid w:val="000C7336"/>
    <w:rsid w:val="000C7CFB"/>
    <w:rsid w:val="000D0524"/>
    <w:rsid w:val="000D1AA6"/>
    <w:rsid w:val="000D2CA2"/>
    <w:rsid w:val="000D3BE6"/>
    <w:rsid w:val="000D3DC0"/>
    <w:rsid w:val="000D6487"/>
    <w:rsid w:val="000D6D04"/>
    <w:rsid w:val="000E0B05"/>
    <w:rsid w:val="000E55D6"/>
    <w:rsid w:val="000F104B"/>
    <w:rsid w:val="00100C3F"/>
    <w:rsid w:val="0010111F"/>
    <w:rsid w:val="0010238B"/>
    <w:rsid w:val="00102C3C"/>
    <w:rsid w:val="001035F2"/>
    <w:rsid w:val="001041A7"/>
    <w:rsid w:val="00105C33"/>
    <w:rsid w:val="001062D8"/>
    <w:rsid w:val="0011133F"/>
    <w:rsid w:val="001120CD"/>
    <w:rsid w:val="0011290D"/>
    <w:rsid w:val="00113DFD"/>
    <w:rsid w:val="001146EC"/>
    <w:rsid w:val="00120E76"/>
    <w:rsid w:val="00124405"/>
    <w:rsid w:val="00127257"/>
    <w:rsid w:val="001334C6"/>
    <w:rsid w:val="00137ED4"/>
    <w:rsid w:val="0014206B"/>
    <w:rsid w:val="00145D7C"/>
    <w:rsid w:val="001476BD"/>
    <w:rsid w:val="00147B0B"/>
    <w:rsid w:val="00150FD5"/>
    <w:rsid w:val="0015108F"/>
    <w:rsid w:val="00156D76"/>
    <w:rsid w:val="0015754F"/>
    <w:rsid w:val="001600EA"/>
    <w:rsid w:val="0016054D"/>
    <w:rsid w:val="00160D53"/>
    <w:rsid w:val="00161D6D"/>
    <w:rsid w:val="00165AB4"/>
    <w:rsid w:val="00166CB0"/>
    <w:rsid w:val="00171F8F"/>
    <w:rsid w:val="00172D07"/>
    <w:rsid w:val="00174464"/>
    <w:rsid w:val="00176FAE"/>
    <w:rsid w:val="00177508"/>
    <w:rsid w:val="00185058"/>
    <w:rsid w:val="001852A5"/>
    <w:rsid w:val="001875CD"/>
    <w:rsid w:val="00193E9E"/>
    <w:rsid w:val="001966B5"/>
    <w:rsid w:val="001A3779"/>
    <w:rsid w:val="001A5BC7"/>
    <w:rsid w:val="001A6C0A"/>
    <w:rsid w:val="001B05EB"/>
    <w:rsid w:val="001B1F4D"/>
    <w:rsid w:val="001B64C5"/>
    <w:rsid w:val="001B671A"/>
    <w:rsid w:val="001B6C71"/>
    <w:rsid w:val="001B75B5"/>
    <w:rsid w:val="001B7CB0"/>
    <w:rsid w:val="001C5AFC"/>
    <w:rsid w:val="001C5F79"/>
    <w:rsid w:val="001D170D"/>
    <w:rsid w:val="001D4239"/>
    <w:rsid w:val="001D4390"/>
    <w:rsid w:val="001E0701"/>
    <w:rsid w:val="001E3E3C"/>
    <w:rsid w:val="001E78F2"/>
    <w:rsid w:val="001F1A8B"/>
    <w:rsid w:val="001F2F65"/>
    <w:rsid w:val="001F38A6"/>
    <w:rsid w:val="001F3E03"/>
    <w:rsid w:val="001F705D"/>
    <w:rsid w:val="001F7A0D"/>
    <w:rsid w:val="00201E4D"/>
    <w:rsid w:val="00202B0B"/>
    <w:rsid w:val="00203635"/>
    <w:rsid w:val="00213F21"/>
    <w:rsid w:val="002162BD"/>
    <w:rsid w:val="002170A0"/>
    <w:rsid w:val="00221407"/>
    <w:rsid w:val="00221FD2"/>
    <w:rsid w:val="0022257D"/>
    <w:rsid w:val="00226647"/>
    <w:rsid w:val="00226BC1"/>
    <w:rsid w:val="00227FDC"/>
    <w:rsid w:val="002306D5"/>
    <w:rsid w:val="00233316"/>
    <w:rsid w:val="002333E3"/>
    <w:rsid w:val="00233549"/>
    <w:rsid w:val="002338BE"/>
    <w:rsid w:val="002346BA"/>
    <w:rsid w:val="00237BA3"/>
    <w:rsid w:val="00237EF9"/>
    <w:rsid w:val="00243058"/>
    <w:rsid w:val="00243521"/>
    <w:rsid w:val="00243579"/>
    <w:rsid w:val="00246661"/>
    <w:rsid w:val="002507C9"/>
    <w:rsid w:val="0025089F"/>
    <w:rsid w:val="00250FA9"/>
    <w:rsid w:val="0025142D"/>
    <w:rsid w:val="0025249D"/>
    <w:rsid w:val="0025318A"/>
    <w:rsid w:val="00255A43"/>
    <w:rsid w:val="00260260"/>
    <w:rsid w:val="00260C97"/>
    <w:rsid w:val="002611B6"/>
    <w:rsid w:val="00264573"/>
    <w:rsid w:val="00264621"/>
    <w:rsid w:val="0026556A"/>
    <w:rsid w:val="00266800"/>
    <w:rsid w:val="00267AA4"/>
    <w:rsid w:val="002753D3"/>
    <w:rsid w:val="002756BE"/>
    <w:rsid w:val="00280442"/>
    <w:rsid w:val="00280B7B"/>
    <w:rsid w:val="00280D30"/>
    <w:rsid w:val="00292E8E"/>
    <w:rsid w:val="002943CE"/>
    <w:rsid w:val="0029774C"/>
    <w:rsid w:val="002A0620"/>
    <w:rsid w:val="002A29F2"/>
    <w:rsid w:val="002A2D87"/>
    <w:rsid w:val="002A36F2"/>
    <w:rsid w:val="002A4996"/>
    <w:rsid w:val="002A561E"/>
    <w:rsid w:val="002B0202"/>
    <w:rsid w:val="002B1E8B"/>
    <w:rsid w:val="002B3BFD"/>
    <w:rsid w:val="002B480F"/>
    <w:rsid w:val="002C0A79"/>
    <w:rsid w:val="002C1014"/>
    <w:rsid w:val="002C1D57"/>
    <w:rsid w:val="002C413F"/>
    <w:rsid w:val="002C4E22"/>
    <w:rsid w:val="002D1097"/>
    <w:rsid w:val="002D2608"/>
    <w:rsid w:val="002D2BFB"/>
    <w:rsid w:val="002D43ED"/>
    <w:rsid w:val="002D480E"/>
    <w:rsid w:val="002D5D9D"/>
    <w:rsid w:val="002E432B"/>
    <w:rsid w:val="002E6756"/>
    <w:rsid w:val="002F35E7"/>
    <w:rsid w:val="002F574F"/>
    <w:rsid w:val="002F59B1"/>
    <w:rsid w:val="002F63BE"/>
    <w:rsid w:val="003008FC"/>
    <w:rsid w:val="00300A61"/>
    <w:rsid w:val="003034A4"/>
    <w:rsid w:val="0030408A"/>
    <w:rsid w:val="00305891"/>
    <w:rsid w:val="00305E4A"/>
    <w:rsid w:val="003128EF"/>
    <w:rsid w:val="00312F53"/>
    <w:rsid w:val="00313EC8"/>
    <w:rsid w:val="0031509F"/>
    <w:rsid w:val="00321FB4"/>
    <w:rsid w:val="00324BCC"/>
    <w:rsid w:val="00325876"/>
    <w:rsid w:val="003300FF"/>
    <w:rsid w:val="00331C15"/>
    <w:rsid w:val="00331E1A"/>
    <w:rsid w:val="0033331F"/>
    <w:rsid w:val="003340B0"/>
    <w:rsid w:val="00336414"/>
    <w:rsid w:val="00336C81"/>
    <w:rsid w:val="00336F11"/>
    <w:rsid w:val="0033761A"/>
    <w:rsid w:val="0034167A"/>
    <w:rsid w:val="0034181A"/>
    <w:rsid w:val="00342CEF"/>
    <w:rsid w:val="00344576"/>
    <w:rsid w:val="00352D10"/>
    <w:rsid w:val="00357DE8"/>
    <w:rsid w:val="00364142"/>
    <w:rsid w:val="003656E7"/>
    <w:rsid w:val="003663C2"/>
    <w:rsid w:val="00370C89"/>
    <w:rsid w:val="00371D9C"/>
    <w:rsid w:val="0038226A"/>
    <w:rsid w:val="00382F8F"/>
    <w:rsid w:val="003919E3"/>
    <w:rsid w:val="003942B7"/>
    <w:rsid w:val="003A4951"/>
    <w:rsid w:val="003A49EE"/>
    <w:rsid w:val="003A53BF"/>
    <w:rsid w:val="003A54B8"/>
    <w:rsid w:val="003A5C8D"/>
    <w:rsid w:val="003B09A4"/>
    <w:rsid w:val="003B26DC"/>
    <w:rsid w:val="003B35A5"/>
    <w:rsid w:val="003B3628"/>
    <w:rsid w:val="003B546D"/>
    <w:rsid w:val="003C19F9"/>
    <w:rsid w:val="003C6794"/>
    <w:rsid w:val="003D1369"/>
    <w:rsid w:val="003D5137"/>
    <w:rsid w:val="003D6101"/>
    <w:rsid w:val="003D6BE6"/>
    <w:rsid w:val="003D7694"/>
    <w:rsid w:val="003D7EF9"/>
    <w:rsid w:val="003E12FE"/>
    <w:rsid w:val="003F3DEB"/>
    <w:rsid w:val="003F5F99"/>
    <w:rsid w:val="003F7897"/>
    <w:rsid w:val="00402396"/>
    <w:rsid w:val="004033C9"/>
    <w:rsid w:val="00404051"/>
    <w:rsid w:val="00404595"/>
    <w:rsid w:val="0040662E"/>
    <w:rsid w:val="00407891"/>
    <w:rsid w:val="0041096C"/>
    <w:rsid w:val="00412554"/>
    <w:rsid w:val="00412897"/>
    <w:rsid w:val="00412F85"/>
    <w:rsid w:val="004148E9"/>
    <w:rsid w:val="004151C4"/>
    <w:rsid w:val="00420CA3"/>
    <w:rsid w:val="00421A9B"/>
    <w:rsid w:val="004268F9"/>
    <w:rsid w:val="00426CE0"/>
    <w:rsid w:val="004308D1"/>
    <w:rsid w:val="00430C75"/>
    <w:rsid w:val="00430C90"/>
    <w:rsid w:val="0044376B"/>
    <w:rsid w:val="00445CE5"/>
    <w:rsid w:val="00447F55"/>
    <w:rsid w:val="00451B3A"/>
    <w:rsid w:val="004520D2"/>
    <w:rsid w:val="00455D49"/>
    <w:rsid w:val="00456044"/>
    <w:rsid w:val="0046333D"/>
    <w:rsid w:val="004708E2"/>
    <w:rsid w:val="00473A93"/>
    <w:rsid w:val="004755BD"/>
    <w:rsid w:val="00475744"/>
    <w:rsid w:val="00482D29"/>
    <w:rsid w:val="00486060"/>
    <w:rsid w:val="00487CB6"/>
    <w:rsid w:val="00491511"/>
    <w:rsid w:val="00492A69"/>
    <w:rsid w:val="00493AF7"/>
    <w:rsid w:val="00494971"/>
    <w:rsid w:val="00495306"/>
    <w:rsid w:val="00495984"/>
    <w:rsid w:val="004967E8"/>
    <w:rsid w:val="00496841"/>
    <w:rsid w:val="00496B21"/>
    <w:rsid w:val="004A1286"/>
    <w:rsid w:val="004A4607"/>
    <w:rsid w:val="004A4843"/>
    <w:rsid w:val="004A7406"/>
    <w:rsid w:val="004B1623"/>
    <w:rsid w:val="004B4BA9"/>
    <w:rsid w:val="004B55E0"/>
    <w:rsid w:val="004B56E6"/>
    <w:rsid w:val="004C03A2"/>
    <w:rsid w:val="004C244D"/>
    <w:rsid w:val="004C435D"/>
    <w:rsid w:val="004C4464"/>
    <w:rsid w:val="004C5BD3"/>
    <w:rsid w:val="004C6B5D"/>
    <w:rsid w:val="004C7CD4"/>
    <w:rsid w:val="004D00F0"/>
    <w:rsid w:val="004D060E"/>
    <w:rsid w:val="004D1022"/>
    <w:rsid w:val="004D2ABF"/>
    <w:rsid w:val="004D4C1E"/>
    <w:rsid w:val="004E2B72"/>
    <w:rsid w:val="004E3F32"/>
    <w:rsid w:val="004E4508"/>
    <w:rsid w:val="004E5487"/>
    <w:rsid w:val="004E7A03"/>
    <w:rsid w:val="004F155A"/>
    <w:rsid w:val="004F2C53"/>
    <w:rsid w:val="004F3552"/>
    <w:rsid w:val="004F3BB8"/>
    <w:rsid w:val="004F535D"/>
    <w:rsid w:val="004F5F36"/>
    <w:rsid w:val="00500D77"/>
    <w:rsid w:val="0050146C"/>
    <w:rsid w:val="00502747"/>
    <w:rsid w:val="00502D60"/>
    <w:rsid w:val="0050391E"/>
    <w:rsid w:val="005040B3"/>
    <w:rsid w:val="00504CF0"/>
    <w:rsid w:val="0050708B"/>
    <w:rsid w:val="0050771F"/>
    <w:rsid w:val="005131A9"/>
    <w:rsid w:val="005157F6"/>
    <w:rsid w:val="005173F8"/>
    <w:rsid w:val="00520EAF"/>
    <w:rsid w:val="005219FE"/>
    <w:rsid w:val="005224DC"/>
    <w:rsid w:val="00524E1D"/>
    <w:rsid w:val="00525435"/>
    <w:rsid w:val="00533889"/>
    <w:rsid w:val="00534FE1"/>
    <w:rsid w:val="00536005"/>
    <w:rsid w:val="0054100C"/>
    <w:rsid w:val="0054426F"/>
    <w:rsid w:val="00546BB3"/>
    <w:rsid w:val="00546E65"/>
    <w:rsid w:val="00553D35"/>
    <w:rsid w:val="00554034"/>
    <w:rsid w:val="00556B12"/>
    <w:rsid w:val="00556E2B"/>
    <w:rsid w:val="00557876"/>
    <w:rsid w:val="00562B28"/>
    <w:rsid w:val="00570E90"/>
    <w:rsid w:val="005736AF"/>
    <w:rsid w:val="00575991"/>
    <w:rsid w:val="00576E1B"/>
    <w:rsid w:val="0057755B"/>
    <w:rsid w:val="00580FC0"/>
    <w:rsid w:val="00581509"/>
    <w:rsid w:val="00581746"/>
    <w:rsid w:val="005825B1"/>
    <w:rsid w:val="00582C82"/>
    <w:rsid w:val="00582E05"/>
    <w:rsid w:val="00583D26"/>
    <w:rsid w:val="005909E5"/>
    <w:rsid w:val="00590D62"/>
    <w:rsid w:val="00593051"/>
    <w:rsid w:val="0059309E"/>
    <w:rsid w:val="0059557C"/>
    <w:rsid w:val="005A3C46"/>
    <w:rsid w:val="005A3C56"/>
    <w:rsid w:val="005A7D8B"/>
    <w:rsid w:val="005B0C6A"/>
    <w:rsid w:val="005B109D"/>
    <w:rsid w:val="005B16E1"/>
    <w:rsid w:val="005B2B9A"/>
    <w:rsid w:val="005B2C70"/>
    <w:rsid w:val="005C03E4"/>
    <w:rsid w:val="005C0CBC"/>
    <w:rsid w:val="005C1E6A"/>
    <w:rsid w:val="005C29B3"/>
    <w:rsid w:val="005C6A96"/>
    <w:rsid w:val="005C6B9D"/>
    <w:rsid w:val="005C73CB"/>
    <w:rsid w:val="005D0B1C"/>
    <w:rsid w:val="005D2B8A"/>
    <w:rsid w:val="005D6EFD"/>
    <w:rsid w:val="005D7521"/>
    <w:rsid w:val="005E317A"/>
    <w:rsid w:val="005E5107"/>
    <w:rsid w:val="005E6CEB"/>
    <w:rsid w:val="005E758E"/>
    <w:rsid w:val="005F347A"/>
    <w:rsid w:val="005F47B6"/>
    <w:rsid w:val="005F651B"/>
    <w:rsid w:val="006017AE"/>
    <w:rsid w:val="0060261C"/>
    <w:rsid w:val="00606670"/>
    <w:rsid w:val="00606D3F"/>
    <w:rsid w:val="00611A11"/>
    <w:rsid w:val="006215B0"/>
    <w:rsid w:val="00621E2D"/>
    <w:rsid w:val="00623FED"/>
    <w:rsid w:val="00624644"/>
    <w:rsid w:val="00624AEB"/>
    <w:rsid w:val="00625AFC"/>
    <w:rsid w:val="00626481"/>
    <w:rsid w:val="0063129D"/>
    <w:rsid w:val="00631B17"/>
    <w:rsid w:val="00632281"/>
    <w:rsid w:val="00640136"/>
    <w:rsid w:val="00643C4A"/>
    <w:rsid w:val="00646213"/>
    <w:rsid w:val="00646FF9"/>
    <w:rsid w:val="00650F62"/>
    <w:rsid w:val="006536CD"/>
    <w:rsid w:val="00660EFB"/>
    <w:rsid w:val="0066241C"/>
    <w:rsid w:val="00662669"/>
    <w:rsid w:val="00670BDC"/>
    <w:rsid w:val="00671014"/>
    <w:rsid w:val="006743C3"/>
    <w:rsid w:val="00675285"/>
    <w:rsid w:val="00681575"/>
    <w:rsid w:val="00681AFA"/>
    <w:rsid w:val="006822CF"/>
    <w:rsid w:val="006833D6"/>
    <w:rsid w:val="0068565D"/>
    <w:rsid w:val="00687237"/>
    <w:rsid w:val="00690F9C"/>
    <w:rsid w:val="00691A75"/>
    <w:rsid w:val="00694616"/>
    <w:rsid w:val="0069665F"/>
    <w:rsid w:val="006968E5"/>
    <w:rsid w:val="006A23C6"/>
    <w:rsid w:val="006A40EB"/>
    <w:rsid w:val="006A4E36"/>
    <w:rsid w:val="006A6701"/>
    <w:rsid w:val="006B2174"/>
    <w:rsid w:val="006B29C0"/>
    <w:rsid w:val="006B5890"/>
    <w:rsid w:val="006B5D7F"/>
    <w:rsid w:val="006C17D7"/>
    <w:rsid w:val="006C72A5"/>
    <w:rsid w:val="006E0045"/>
    <w:rsid w:val="006E23B3"/>
    <w:rsid w:val="006E6669"/>
    <w:rsid w:val="006E6930"/>
    <w:rsid w:val="006E75EC"/>
    <w:rsid w:val="006E7751"/>
    <w:rsid w:val="006F0497"/>
    <w:rsid w:val="006F0A58"/>
    <w:rsid w:val="006F0B00"/>
    <w:rsid w:val="006F0BEF"/>
    <w:rsid w:val="006F2713"/>
    <w:rsid w:val="006F2E2E"/>
    <w:rsid w:val="006F32EF"/>
    <w:rsid w:val="006F61DF"/>
    <w:rsid w:val="00700302"/>
    <w:rsid w:val="00702869"/>
    <w:rsid w:val="00702D5D"/>
    <w:rsid w:val="007037E0"/>
    <w:rsid w:val="00704628"/>
    <w:rsid w:val="00710D57"/>
    <w:rsid w:val="00717464"/>
    <w:rsid w:val="00717F98"/>
    <w:rsid w:val="0072134E"/>
    <w:rsid w:val="007221C5"/>
    <w:rsid w:val="00723500"/>
    <w:rsid w:val="00727681"/>
    <w:rsid w:val="0073241A"/>
    <w:rsid w:val="0073258F"/>
    <w:rsid w:val="007328DA"/>
    <w:rsid w:val="00734631"/>
    <w:rsid w:val="00735ABC"/>
    <w:rsid w:val="0073681E"/>
    <w:rsid w:val="0075091C"/>
    <w:rsid w:val="00751F2D"/>
    <w:rsid w:val="00752EF7"/>
    <w:rsid w:val="00755C72"/>
    <w:rsid w:val="00762A1D"/>
    <w:rsid w:val="00762AF0"/>
    <w:rsid w:val="0076513B"/>
    <w:rsid w:val="00774C28"/>
    <w:rsid w:val="00780A19"/>
    <w:rsid w:val="00783DAD"/>
    <w:rsid w:val="0079421F"/>
    <w:rsid w:val="00795E6A"/>
    <w:rsid w:val="007A14F3"/>
    <w:rsid w:val="007A44A3"/>
    <w:rsid w:val="007A54F7"/>
    <w:rsid w:val="007A758F"/>
    <w:rsid w:val="007B0D1F"/>
    <w:rsid w:val="007B0E71"/>
    <w:rsid w:val="007B2BC1"/>
    <w:rsid w:val="007B7715"/>
    <w:rsid w:val="007C0213"/>
    <w:rsid w:val="007C201E"/>
    <w:rsid w:val="007C5683"/>
    <w:rsid w:val="007C6C03"/>
    <w:rsid w:val="007D1BEB"/>
    <w:rsid w:val="007D4B05"/>
    <w:rsid w:val="007D4C45"/>
    <w:rsid w:val="007D7503"/>
    <w:rsid w:val="007E1CE2"/>
    <w:rsid w:val="007E34F0"/>
    <w:rsid w:val="007E371C"/>
    <w:rsid w:val="007E3D2B"/>
    <w:rsid w:val="007E41CA"/>
    <w:rsid w:val="007E444F"/>
    <w:rsid w:val="007E4D91"/>
    <w:rsid w:val="007F0748"/>
    <w:rsid w:val="007F100D"/>
    <w:rsid w:val="007F1F22"/>
    <w:rsid w:val="007F4B82"/>
    <w:rsid w:val="007F6A79"/>
    <w:rsid w:val="00801F6A"/>
    <w:rsid w:val="008050B1"/>
    <w:rsid w:val="00805132"/>
    <w:rsid w:val="008057FC"/>
    <w:rsid w:val="008064B5"/>
    <w:rsid w:val="00813BF7"/>
    <w:rsid w:val="008164FB"/>
    <w:rsid w:val="008170D2"/>
    <w:rsid w:val="0082075A"/>
    <w:rsid w:val="0082319B"/>
    <w:rsid w:val="008240D1"/>
    <w:rsid w:val="00824390"/>
    <w:rsid w:val="00824E82"/>
    <w:rsid w:val="00825147"/>
    <w:rsid w:val="00827EA6"/>
    <w:rsid w:val="00827FF4"/>
    <w:rsid w:val="00830BFB"/>
    <w:rsid w:val="00831E18"/>
    <w:rsid w:val="00832B9F"/>
    <w:rsid w:val="008333CB"/>
    <w:rsid w:val="0083528B"/>
    <w:rsid w:val="00836C51"/>
    <w:rsid w:val="0084168E"/>
    <w:rsid w:val="00846D9F"/>
    <w:rsid w:val="00850544"/>
    <w:rsid w:val="00855178"/>
    <w:rsid w:val="00856F88"/>
    <w:rsid w:val="00861BE7"/>
    <w:rsid w:val="00861ED5"/>
    <w:rsid w:val="0086207A"/>
    <w:rsid w:val="00863B91"/>
    <w:rsid w:val="0086727E"/>
    <w:rsid w:val="00874F1A"/>
    <w:rsid w:val="0087755A"/>
    <w:rsid w:val="00880FEE"/>
    <w:rsid w:val="008825F1"/>
    <w:rsid w:val="008857A7"/>
    <w:rsid w:val="00887398"/>
    <w:rsid w:val="00890EBF"/>
    <w:rsid w:val="00891452"/>
    <w:rsid w:val="00894426"/>
    <w:rsid w:val="008962F1"/>
    <w:rsid w:val="008A03DD"/>
    <w:rsid w:val="008A0A4C"/>
    <w:rsid w:val="008A0A8C"/>
    <w:rsid w:val="008A26F2"/>
    <w:rsid w:val="008A5FA3"/>
    <w:rsid w:val="008A7764"/>
    <w:rsid w:val="008B12A0"/>
    <w:rsid w:val="008B14AE"/>
    <w:rsid w:val="008B1847"/>
    <w:rsid w:val="008B1CDD"/>
    <w:rsid w:val="008B41EF"/>
    <w:rsid w:val="008B4552"/>
    <w:rsid w:val="008B7642"/>
    <w:rsid w:val="008B7C81"/>
    <w:rsid w:val="008C0BD9"/>
    <w:rsid w:val="008C1925"/>
    <w:rsid w:val="008C26E2"/>
    <w:rsid w:val="008C6358"/>
    <w:rsid w:val="008C7144"/>
    <w:rsid w:val="008D2152"/>
    <w:rsid w:val="008D3CA3"/>
    <w:rsid w:val="008D673E"/>
    <w:rsid w:val="008E07F1"/>
    <w:rsid w:val="008E09B3"/>
    <w:rsid w:val="008E1945"/>
    <w:rsid w:val="008E3937"/>
    <w:rsid w:val="008E464A"/>
    <w:rsid w:val="008E63BF"/>
    <w:rsid w:val="008F2372"/>
    <w:rsid w:val="008F7334"/>
    <w:rsid w:val="008F7633"/>
    <w:rsid w:val="009036FE"/>
    <w:rsid w:val="00903AFE"/>
    <w:rsid w:val="009050EE"/>
    <w:rsid w:val="0090708F"/>
    <w:rsid w:val="009072DA"/>
    <w:rsid w:val="0091068C"/>
    <w:rsid w:val="00910D18"/>
    <w:rsid w:val="009127DE"/>
    <w:rsid w:val="00914382"/>
    <w:rsid w:val="0091738E"/>
    <w:rsid w:val="0092257B"/>
    <w:rsid w:val="00926512"/>
    <w:rsid w:val="0092686A"/>
    <w:rsid w:val="00926DDF"/>
    <w:rsid w:val="009274B5"/>
    <w:rsid w:val="00927704"/>
    <w:rsid w:val="009306E5"/>
    <w:rsid w:val="00933CF1"/>
    <w:rsid w:val="00936688"/>
    <w:rsid w:val="00936FF8"/>
    <w:rsid w:val="00937B93"/>
    <w:rsid w:val="00941CA8"/>
    <w:rsid w:val="009513EE"/>
    <w:rsid w:val="0095269C"/>
    <w:rsid w:val="009545DD"/>
    <w:rsid w:val="009547AB"/>
    <w:rsid w:val="00956F45"/>
    <w:rsid w:val="009572FD"/>
    <w:rsid w:val="00957E01"/>
    <w:rsid w:val="00965F06"/>
    <w:rsid w:val="0097511A"/>
    <w:rsid w:val="00976C2E"/>
    <w:rsid w:val="009817EF"/>
    <w:rsid w:val="00981A9F"/>
    <w:rsid w:val="009840C0"/>
    <w:rsid w:val="0098606A"/>
    <w:rsid w:val="00986632"/>
    <w:rsid w:val="00986F0A"/>
    <w:rsid w:val="0098717E"/>
    <w:rsid w:val="009903CF"/>
    <w:rsid w:val="00990426"/>
    <w:rsid w:val="009955A3"/>
    <w:rsid w:val="009A122E"/>
    <w:rsid w:val="009B07A3"/>
    <w:rsid w:val="009B0BBA"/>
    <w:rsid w:val="009B4AF5"/>
    <w:rsid w:val="009B6BED"/>
    <w:rsid w:val="009B7CD8"/>
    <w:rsid w:val="009B7D12"/>
    <w:rsid w:val="009C2D19"/>
    <w:rsid w:val="009C587B"/>
    <w:rsid w:val="009C5DD4"/>
    <w:rsid w:val="009C6BA9"/>
    <w:rsid w:val="009D09A7"/>
    <w:rsid w:val="009D1F9E"/>
    <w:rsid w:val="009D7DBE"/>
    <w:rsid w:val="009E0EF6"/>
    <w:rsid w:val="009E1329"/>
    <w:rsid w:val="009E13FD"/>
    <w:rsid w:val="009E4833"/>
    <w:rsid w:val="009F086E"/>
    <w:rsid w:val="009F1474"/>
    <w:rsid w:val="009F23D5"/>
    <w:rsid w:val="009F2787"/>
    <w:rsid w:val="009F281B"/>
    <w:rsid w:val="00A01B39"/>
    <w:rsid w:val="00A10B64"/>
    <w:rsid w:val="00A139D6"/>
    <w:rsid w:val="00A205D6"/>
    <w:rsid w:val="00A21C90"/>
    <w:rsid w:val="00A27623"/>
    <w:rsid w:val="00A322FB"/>
    <w:rsid w:val="00A326EF"/>
    <w:rsid w:val="00A3323E"/>
    <w:rsid w:val="00A37AD0"/>
    <w:rsid w:val="00A41CE7"/>
    <w:rsid w:val="00A475C2"/>
    <w:rsid w:val="00A5299C"/>
    <w:rsid w:val="00A5383E"/>
    <w:rsid w:val="00A53A56"/>
    <w:rsid w:val="00A543AC"/>
    <w:rsid w:val="00A54DD2"/>
    <w:rsid w:val="00A61F52"/>
    <w:rsid w:val="00A67819"/>
    <w:rsid w:val="00A730AD"/>
    <w:rsid w:val="00A73C1F"/>
    <w:rsid w:val="00A7551A"/>
    <w:rsid w:val="00A75FCF"/>
    <w:rsid w:val="00A7652C"/>
    <w:rsid w:val="00A80766"/>
    <w:rsid w:val="00A81984"/>
    <w:rsid w:val="00A849A4"/>
    <w:rsid w:val="00A866C2"/>
    <w:rsid w:val="00A90D2A"/>
    <w:rsid w:val="00A91E3D"/>
    <w:rsid w:val="00A91E89"/>
    <w:rsid w:val="00A93946"/>
    <w:rsid w:val="00A94CB2"/>
    <w:rsid w:val="00A95F8E"/>
    <w:rsid w:val="00A97025"/>
    <w:rsid w:val="00AA0344"/>
    <w:rsid w:val="00AA332B"/>
    <w:rsid w:val="00AA3E15"/>
    <w:rsid w:val="00AA5011"/>
    <w:rsid w:val="00AA5FCD"/>
    <w:rsid w:val="00AA64B7"/>
    <w:rsid w:val="00AA6A7D"/>
    <w:rsid w:val="00AA7552"/>
    <w:rsid w:val="00AB0E1D"/>
    <w:rsid w:val="00AB2F0B"/>
    <w:rsid w:val="00AB38C6"/>
    <w:rsid w:val="00AB4B96"/>
    <w:rsid w:val="00AB684D"/>
    <w:rsid w:val="00AB6B53"/>
    <w:rsid w:val="00AB730A"/>
    <w:rsid w:val="00AB74ED"/>
    <w:rsid w:val="00AC1A0F"/>
    <w:rsid w:val="00AC3C36"/>
    <w:rsid w:val="00AC4D79"/>
    <w:rsid w:val="00AC66ED"/>
    <w:rsid w:val="00AD0170"/>
    <w:rsid w:val="00AD07B2"/>
    <w:rsid w:val="00AD0B11"/>
    <w:rsid w:val="00AD0C51"/>
    <w:rsid w:val="00AD11F1"/>
    <w:rsid w:val="00AD2FE5"/>
    <w:rsid w:val="00AD44B7"/>
    <w:rsid w:val="00AD6979"/>
    <w:rsid w:val="00AE22A3"/>
    <w:rsid w:val="00AE3A4B"/>
    <w:rsid w:val="00AE3E2D"/>
    <w:rsid w:val="00AE459F"/>
    <w:rsid w:val="00AE556A"/>
    <w:rsid w:val="00AE6EA0"/>
    <w:rsid w:val="00AF3945"/>
    <w:rsid w:val="00AF6198"/>
    <w:rsid w:val="00AF7C41"/>
    <w:rsid w:val="00B006EB"/>
    <w:rsid w:val="00B01E55"/>
    <w:rsid w:val="00B022F9"/>
    <w:rsid w:val="00B02D76"/>
    <w:rsid w:val="00B03280"/>
    <w:rsid w:val="00B034CB"/>
    <w:rsid w:val="00B04180"/>
    <w:rsid w:val="00B07629"/>
    <w:rsid w:val="00B07883"/>
    <w:rsid w:val="00B12CF4"/>
    <w:rsid w:val="00B12D33"/>
    <w:rsid w:val="00B14421"/>
    <w:rsid w:val="00B1571F"/>
    <w:rsid w:val="00B2125B"/>
    <w:rsid w:val="00B31C64"/>
    <w:rsid w:val="00B32AC8"/>
    <w:rsid w:val="00B32EA7"/>
    <w:rsid w:val="00B339FE"/>
    <w:rsid w:val="00B33FF7"/>
    <w:rsid w:val="00B3692B"/>
    <w:rsid w:val="00B44925"/>
    <w:rsid w:val="00B472F6"/>
    <w:rsid w:val="00B51A73"/>
    <w:rsid w:val="00B557C7"/>
    <w:rsid w:val="00B6006A"/>
    <w:rsid w:val="00B6011B"/>
    <w:rsid w:val="00B60452"/>
    <w:rsid w:val="00B63C66"/>
    <w:rsid w:val="00B6693A"/>
    <w:rsid w:val="00B67E49"/>
    <w:rsid w:val="00B70572"/>
    <w:rsid w:val="00B72123"/>
    <w:rsid w:val="00B73CE2"/>
    <w:rsid w:val="00B73F0B"/>
    <w:rsid w:val="00B751EE"/>
    <w:rsid w:val="00B77ECB"/>
    <w:rsid w:val="00B81291"/>
    <w:rsid w:val="00B844B8"/>
    <w:rsid w:val="00B85C3B"/>
    <w:rsid w:val="00B90B03"/>
    <w:rsid w:val="00B91932"/>
    <w:rsid w:val="00B94AAE"/>
    <w:rsid w:val="00BA0E99"/>
    <w:rsid w:val="00BA55C0"/>
    <w:rsid w:val="00BA6660"/>
    <w:rsid w:val="00BA7228"/>
    <w:rsid w:val="00BA7820"/>
    <w:rsid w:val="00BB0029"/>
    <w:rsid w:val="00BB4D6A"/>
    <w:rsid w:val="00BB60BB"/>
    <w:rsid w:val="00BB7CF1"/>
    <w:rsid w:val="00BC1E41"/>
    <w:rsid w:val="00BC43C8"/>
    <w:rsid w:val="00BC57E3"/>
    <w:rsid w:val="00BC6561"/>
    <w:rsid w:val="00BC7CB6"/>
    <w:rsid w:val="00BC7E1F"/>
    <w:rsid w:val="00BD2783"/>
    <w:rsid w:val="00BD2BF2"/>
    <w:rsid w:val="00BD3017"/>
    <w:rsid w:val="00BD61A1"/>
    <w:rsid w:val="00BE6285"/>
    <w:rsid w:val="00BF1647"/>
    <w:rsid w:val="00BF2E8F"/>
    <w:rsid w:val="00BF3CD4"/>
    <w:rsid w:val="00C00D59"/>
    <w:rsid w:val="00C022CD"/>
    <w:rsid w:val="00C05E13"/>
    <w:rsid w:val="00C1020F"/>
    <w:rsid w:val="00C11C15"/>
    <w:rsid w:val="00C11DF2"/>
    <w:rsid w:val="00C11F22"/>
    <w:rsid w:val="00C12530"/>
    <w:rsid w:val="00C1680E"/>
    <w:rsid w:val="00C16E61"/>
    <w:rsid w:val="00C17580"/>
    <w:rsid w:val="00C17E69"/>
    <w:rsid w:val="00C21BE9"/>
    <w:rsid w:val="00C21D0C"/>
    <w:rsid w:val="00C21F18"/>
    <w:rsid w:val="00C224D0"/>
    <w:rsid w:val="00C23858"/>
    <w:rsid w:val="00C258D1"/>
    <w:rsid w:val="00C25B86"/>
    <w:rsid w:val="00C30779"/>
    <w:rsid w:val="00C30BEE"/>
    <w:rsid w:val="00C31742"/>
    <w:rsid w:val="00C36A91"/>
    <w:rsid w:val="00C379B1"/>
    <w:rsid w:val="00C4029C"/>
    <w:rsid w:val="00C42EA1"/>
    <w:rsid w:val="00C43A9C"/>
    <w:rsid w:val="00C51B71"/>
    <w:rsid w:val="00C55261"/>
    <w:rsid w:val="00C57859"/>
    <w:rsid w:val="00C60F30"/>
    <w:rsid w:val="00C62D52"/>
    <w:rsid w:val="00C63799"/>
    <w:rsid w:val="00C66800"/>
    <w:rsid w:val="00C72836"/>
    <w:rsid w:val="00C74B0B"/>
    <w:rsid w:val="00C75885"/>
    <w:rsid w:val="00C77F17"/>
    <w:rsid w:val="00C8092B"/>
    <w:rsid w:val="00C810AC"/>
    <w:rsid w:val="00C8142B"/>
    <w:rsid w:val="00C83200"/>
    <w:rsid w:val="00C85D62"/>
    <w:rsid w:val="00C90B25"/>
    <w:rsid w:val="00C90BA6"/>
    <w:rsid w:val="00C917E8"/>
    <w:rsid w:val="00C91FCB"/>
    <w:rsid w:val="00C96CF1"/>
    <w:rsid w:val="00C97BF9"/>
    <w:rsid w:val="00CA182F"/>
    <w:rsid w:val="00CA4137"/>
    <w:rsid w:val="00CA5162"/>
    <w:rsid w:val="00CB1E19"/>
    <w:rsid w:val="00CB2F5A"/>
    <w:rsid w:val="00CB49B4"/>
    <w:rsid w:val="00CB5F21"/>
    <w:rsid w:val="00CB73AA"/>
    <w:rsid w:val="00CB7E2B"/>
    <w:rsid w:val="00CC0415"/>
    <w:rsid w:val="00CC14F8"/>
    <w:rsid w:val="00CC1FE6"/>
    <w:rsid w:val="00CC41BB"/>
    <w:rsid w:val="00CC76EF"/>
    <w:rsid w:val="00CD087A"/>
    <w:rsid w:val="00CD249A"/>
    <w:rsid w:val="00CE1207"/>
    <w:rsid w:val="00CE1CE1"/>
    <w:rsid w:val="00CE47EC"/>
    <w:rsid w:val="00CE67D8"/>
    <w:rsid w:val="00CF51CC"/>
    <w:rsid w:val="00CF5C35"/>
    <w:rsid w:val="00D106B7"/>
    <w:rsid w:val="00D10C0F"/>
    <w:rsid w:val="00D1145D"/>
    <w:rsid w:val="00D116AC"/>
    <w:rsid w:val="00D134B4"/>
    <w:rsid w:val="00D20130"/>
    <w:rsid w:val="00D2321D"/>
    <w:rsid w:val="00D24066"/>
    <w:rsid w:val="00D244BE"/>
    <w:rsid w:val="00D27F08"/>
    <w:rsid w:val="00D37E97"/>
    <w:rsid w:val="00D41AA9"/>
    <w:rsid w:val="00D41BCC"/>
    <w:rsid w:val="00D42837"/>
    <w:rsid w:val="00D435AC"/>
    <w:rsid w:val="00D44489"/>
    <w:rsid w:val="00D45031"/>
    <w:rsid w:val="00D461FE"/>
    <w:rsid w:val="00D46961"/>
    <w:rsid w:val="00D47284"/>
    <w:rsid w:val="00D51C16"/>
    <w:rsid w:val="00D540C6"/>
    <w:rsid w:val="00D57AF5"/>
    <w:rsid w:val="00D60BB8"/>
    <w:rsid w:val="00D62128"/>
    <w:rsid w:val="00D64109"/>
    <w:rsid w:val="00D664D0"/>
    <w:rsid w:val="00D70D24"/>
    <w:rsid w:val="00D73263"/>
    <w:rsid w:val="00D739D5"/>
    <w:rsid w:val="00D73D59"/>
    <w:rsid w:val="00D7776F"/>
    <w:rsid w:val="00D81A77"/>
    <w:rsid w:val="00D820BA"/>
    <w:rsid w:val="00D8315A"/>
    <w:rsid w:val="00D9217C"/>
    <w:rsid w:val="00D94DD5"/>
    <w:rsid w:val="00DA1193"/>
    <w:rsid w:val="00DA37D7"/>
    <w:rsid w:val="00DA527C"/>
    <w:rsid w:val="00DA55B5"/>
    <w:rsid w:val="00DA73E0"/>
    <w:rsid w:val="00DA7403"/>
    <w:rsid w:val="00DA7627"/>
    <w:rsid w:val="00DB362F"/>
    <w:rsid w:val="00DC02E0"/>
    <w:rsid w:val="00DC1579"/>
    <w:rsid w:val="00DC51D8"/>
    <w:rsid w:val="00DC706B"/>
    <w:rsid w:val="00DC731A"/>
    <w:rsid w:val="00DC7E38"/>
    <w:rsid w:val="00DD4F08"/>
    <w:rsid w:val="00DD58FB"/>
    <w:rsid w:val="00DD6051"/>
    <w:rsid w:val="00DE13E2"/>
    <w:rsid w:val="00DE2C28"/>
    <w:rsid w:val="00DE3233"/>
    <w:rsid w:val="00DE442B"/>
    <w:rsid w:val="00DE4832"/>
    <w:rsid w:val="00DE5F7B"/>
    <w:rsid w:val="00DE60A9"/>
    <w:rsid w:val="00DE61A7"/>
    <w:rsid w:val="00DF635E"/>
    <w:rsid w:val="00E00284"/>
    <w:rsid w:val="00E0050F"/>
    <w:rsid w:val="00E014F7"/>
    <w:rsid w:val="00E0175D"/>
    <w:rsid w:val="00E01AFB"/>
    <w:rsid w:val="00E05D80"/>
    <w:rsid w:val="00E06C3C"/>
    <w:rsid w:val="00E0709F"/>
    <w:rsid w:val="00E076C8"/>
    <w:rsid w:val="00E076D8"/>
    <w:rsid w:val="00E10F9C"/>
    <w:rsid w:val="00E12DFC"/>
    <w:rsid w:val="00E132CC"/>
    <w:rsid w:val="00E142A2"/>
    <w:rsid w:val="00E14495"/>
    <w:rsid w:val="00E20E5E"/>
    <w:rsid w:val="00E22205"/>
    <w:rsid w:val="00E226C8"/>
    <w:rsid w:val="00E23FD6"/>
    <w:rsid w:val="00E24D39"/>
    <w:rsid w:val="00E25E77"/>
    <w:rsid w:val="00E26A64"/>
    <w:rsid w:val="00E30D42"/>
    <w:rsid w:val="00E318DA"/>
    <w:rsid w:val="00E36138"/>
    <w:rsid w:val="00E37041"/>
    <w:rsid w:val="00E42334"/>
    <w:rsid w:val="00E428BC"/>
    <w:rsid w:val="00E45EF2"/>
    <w:rsid w:val="00E477E3"/>
    <w:rsid w:val="00E52771"/>
    <w:rsid w:val="00E54CBE"/>
    <w:rsid w:val="00E568E2"/>
    <w:rsid w:val="00E56F98"/>
    <w:rsid w:val="00E57C41"/>
    <w:rsid w:val="00E61B7D"/>
    <w:rsid w:val="00E6623A"/>
    <w:rsid w:val="00E72406"/>
    <w:rsid w:val="00E728FA"/>
    <w:rsid w:val="00E74658"/>
    <w:rsid w:val="00E7732B"/>
    <w:rsid w:val="00E81E57"/>
    <w:rsid w:val="00E81F27"/>
    <w:rsid w:val="00E83C3E"/>
    <w:rsid w:val="00E8497E"/>
    <w:rsid w:val="00E84AE3"/>
    <w:rsid w:val="00E851F9"/>
    <w:rsid w:val="00E87DD8"/>
    <w:rsid w:val="00EA0F8F"/>
    <w:rsid w:val="00EA4FE8"/>
    <w:rsid w:val="00EA7B3B"/>
    <w:rsid w:val="00EB3892"/>
    <w:rsid w:val="00EB4301"/>
    <w:rsid w:val="00EC15CC"/>
    <w:rsid w:val="00EC319D"/>
    <w:rsid w:val="00EC6ED4"/>
    <w:rsid w:val="00EC7A60"/>
    <w:rsid w:val="00ED0FB9"/>
    <w:rsid w:val="00ED3BEC"/>
    <w:rsid w:val="00ED4168"/>
    <w:rsid w:val="00ED4F15"/>
    <w:rsid w:val="00EE143D"/>
    <w:rsid w:val="00EE5CE8"/>
    <w:rsid w:val="00EF129C"/>
    <w:rsid w:val="00EF34C0"/>
    <w:rsid w:val="00EF5AE3"/>
    <w:rsid w:val="00EF5BE5"/>
    <w:rsid w:val="00EF66B6"/>
    <w:rsid w:val="00EF7C89"/>
    <w:rsid w:val="00F0234A"/>
    <w:rsid w:val="00F05DEF"/>
    <w:rsid w:val="00F06232"/>
    <w:rsid w:val="00F119A4"/>
    <w:rsid w:val="00F148F2"/>
    <w:rsid w:val="00F1547B"/>
    <w:rsid w:val="00F22AD2"/>
    <w:rsid w:val="00F24942"/>
    <w:rsid w:val="00F274F6"/>
    <w:rsid w:val="00F30D83"/>
    <w:rsid w:val="00F359AF"/>
    <w:rsid w:val="00F360F4"/>
    <w:rsid w:val="00F43CAB"/>
    <w:rsid w:val="00F4639A"/>
    <w:rsid w:val="00F52D6A"/>
    <w:rsid w:val="00F608B3"/>
    <w:rsid w:val="00F62364"/>
    <w:rsid w:val="00F655F1"/>
    <w:rsid w:val="00F71A0A"/>
    <w:rsid w:val="00F72C7E"/>
    <w:rsid w:val="00F751F7"/>
    <w:rsid w:val="00F85489"/>
    <w:rsid w:val="00F8563D"/>
    <w:rsid w:val="00F865EC"/>
    <w:rsid w:val="00F869B6"/>
    <w:rsid w:val="00F8771A"/>
    <w:rsid w:val="00F909C1"/>
    <w:rsid w:val="00F94EEC"/>
    <w:rsid w:val="00F95996"/>
    <w:rsid w:val="00F95C3D"/>
    <w:rsid w:val="00F96AFB"/>
    <w:rsid w:val="00F9724D"/>
    <w:rsid w:val="00F97C14"/>
    <w:rsid w:val="00FA407D"/>
    <w:rsid w:val="00FB3E27"/>
    <w:rsid w:val="00FB7361"/>
    <w:rsid w:val="00FC1383"/>
    <w:rsid w:val="00FC17D9"/>
    <w:rsid w:val="00FC2227"/>
    <w:rsid w:val="00FC45A9"/>
    <w:rsid w:val="00FC4C14"/>
    <w:rsid w:val="00FD03B3"/>
    <w:rsid w:val="00FD09EA"/>
    <w:rsid w:val="00FD75AD"/>
    <w:rsid w:val="00FE381C"/>
    <w:rsid w:val="00FF01BF"/>
    <w:rsid w:val="00FF1031"/>
    <w:rsid w:val="00FF1AF0"/>
    <w:rsid w:val="00FF2EFF"/>
    <w:rsid w:val="00FF4EE1"/>
    <w:rsid w:val="00FF6850"/>
    <w:rsid w:val="00FF6BDE"/>
    <w:rsid w:val="00FF70DD"/>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4BABA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fr-CA"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7FC"/>
    <w:pPr>
      <w:spacing w:after="200" w:line="276" w:lineRule="auto"/>
    </w:pPr>
    <w:rPr>
      <w:sz w:val="22"/>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133F"/>
    <w:pPr>
      <w:spacing w:before="100" w:beforeAutospacing="1" w:after="144" w:line="288" w:lineRule="auto"/>
    </w:pPr>
    <w:rPr>
      <w:rFonts w:ascii="Times" w:hAnsi="Times"/>
      <w:sz w:val="20"/>
      <w:szCs w:val="20"/>
      <w:lang w:val="en-US"/>
    </w:rPr>
  </w:style>
  <w:style w:type="character" w:styleId="CommentReference">
    <w:name w:val="annotation reference"/>
    <w:uiPriority w:val="99"/>
    <w:semiHidden/>
    <w:unhideWhenUsed/>
    <w:rsid w:val="00421A9B"/>
    <w:rPr>
      <w:sz w:val="18"/>
      <w:szCs w:val="18"/>
    </w:rPr>
  </w:style>
  <w:style w:type="paragraph" w:styleId="CommentText">
    <w:name w:val="annotation text"/>
    <w:basedOn w:val="Normal"/>
    <w:link w:val="CommentTextChar"/>
    <w:uiPriority w:val="99"/>
    <w:unhideWhenUsed/>
    <w:rsid w:val="00421A9B"/>
    <w:rPr>
      <w:sz w:val="24"/>
      <w:szCs w:val="24"/>
    </w:rPr>
  </w:style>
  <w:style w:type="character" w:customStyle="1" w:styleId="CommentTextChar">
    <w:name w:val="Comment Text Char"/>
    <w:link w:val="CommentText"/>
    <w:uiPriority w:val="99"/>
    <w:rsid w:val="00421A9B"/>
    <w:rPr>
      <w:sz w:val="24"/>
      <w:szCs w:val="24"/>
      <w:lang w:val="fr-FR"/>
    </w:rPr>
  </w:style>
  <w:style w:type="paragraph" w:styleId="CommentSubject">
    <w:name w:val="annotation subject"/>
    <w:basedOn w:val="CommentText"/>
    <w:next w:val="CommentText"/>
    <w:link w:val="CommentSubjectChar"/>
    <w:uiPriority w:val="99"/>
    <w:semiHidden/>
    <w:unhideWhenUsed/>
    <w:rsid w:val="00421A9B"/>
    <w:rPr>
      <w:b/>
      <w:bCs/>
      <w:sz w:val="20"/>
      <w:szCs w:val="20"/>
    </w:rPr>
  </w:style>
  <w:style w:type="character" w:customStyle="1" w:styleId="CommentSubjectChar">
    <w:name w:val="Comment Subject Char"/>
    <w:link w:val="CommentSubject"/>
    <w:uiPriority w:val="99"/>
    <w:semiHidden/>
    <w:rsid w:val="00421A9B"/>
    <w:rPr>
      <w:b/>
      <w:bCs/>
      <w:sz w:val="24"/>
      <w:szCs w:val="24"/>
      <w:lang w:val="fr-FR"/>
    </w:rPr>
  </w:style>
  <w:style w:type="paragraph" w:styleId="BalloonText">
    <w:name w:val="Balloon Text"/>
    <w:basedOn w:val="Normal"/>
    <w:link w:val="BalloonTextChar"/>
    <w:uiPriority w:val="99"/>
    <w:semiHidden/>
    <w:unhideWhenUsed/>
    <w:rsid w:val="00421A9B"/>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421A9B"/>
    <w:rPr>
      <w:rFonts w:ascii="Lucida Grande" w:hAnsi="Lucida Grande" w:cs="Lucida Grande"/>
      <w:sz w:val="18"/>
      <w:szCs w:val="18"/>
      <w:lang w:val="fr-FR"/>
    </w:rPr>
  </w:style>
  <w:style w:type="character" w:styleId="Emphasis">
    <w:name w:val="Emphasis"/>
    <w:uiPriority w:val="20"/>
    <w:rsid w:val="00B33FF7"/>
    <w:rPr>
      <w:i/>
    </w:rPr>
  </w:style>
  <w:style w:type="paragraph" w:styleId="BodyText">
    <w:name w:val="Body Text"/>
    <w:basedOn w:val="Normal"/>
    <w:link w:val="BodyTextChar"/>
    <w:uiPriority w:val="99"/>
    <w:semiHidden/>
    <w:unhideWhenUsed/>
    <w:rsid w:val="00B33FF7"/>
    <w:pPr>
      <w:spacing w:after="120"/>
    </w:pPr>
  </w:style>
  <w:style w:type="character" w:customStyle="1" w:styleId="BodyTextChar">
    <w:name w:val="Body Text Char"/>
    <w:link w:val="BodyText"/>
    <w:uiPriority w:val="99"/>
    <w:semiHidden/>
    <w:rsid w:val="00B33FF7"/>
    <w:rPr>
      <w:sz w:val="22"/>
      <w:szCs w:val="22"/>
      <w:lang w:val="fr-FR" w:eastAsia="en-US"/>
    </w:rPr>
  </w:style>
  <w:style w:type="paragraph" w:styleId="BodyTextFirstIndent">
    <w:name w:val="Body Text First Indent"/>
    <w:basedOn w:val="BodyText"/>
    <w:link w:val="BodyTextFirstIndentChar"/>
    <w:rsid w:val="00B33FF7"/>
    <w:pPr>
      <w:spacing w:after="200"/>
      <w:ind w:firstLine="360"/>
    </w:pPr>
  </w:style>
  <w:style w:type="character" w:customStyle="1" w:styleId="BodyTextFirstIndentChar">
    <w:name w:val="Body Text First Indent Char"/>
    <w:basedOn w:val="BodyTextChar"/>
    <w:link w:val="BodyTextFirstIndent"/>
    <w:rsid w:val="00B33FF7"/>
    <w:rPr>
      <w:sz w:val="22"/>
      <w:szCs w:val="22"/>
      <w:lang w:val="fr-FR" w:eastAsia="en-US"/>
    </w:rPr>
  </w:style>
  <w:style w:type="character" w:customStyle="1" w:styleId="st">
    <w:name w:val="st"/>
    <w:rsid w:val="009572FD"/>
  </w:style>
  <w:style w:type="paragraph" w:styleId="DocumentMap">
    <w:name w:val="Document Map"/>
    <w:basedOn w:val="Normal"/>
    <w:link w:val="DocumentMapChar"/>
    <w:uiPriority w:val="99"/>
    <w:semiHidden/>
    <w:unhideWhenUsed/>
    <w:rsid w:val="006F0B00"/>
    <w:rPr>
      <w:rFonts w:ascii="Lucida Grande" w:hAnsi="Lucida Grande" w:cs="Lucida Grande"/>
      <w:sz w:val="24"/>
      <w:szCs w:val="24"/>
    </w:rPr>
  </w:style>
  <w:style w:type="character" w:customStyle="1" w:styleId="DocumentMapChar">
    <w:name w:val="Document Map Char"/>
    <w:link w:val="DocumentMap"/>
    <w:uiPriority w:val="99"/>
    <w:semiHidden/>
    <w:rsid w:val="006F0B00"/>
    <w:rPr>
      <w:rFonts w:ascii="Lucida Grande" w:hAnsi="Lucida Grande" w:cs="Lucida Grande"/>
      <w:sz w:val="24"/>
      <w:szCs w:val="24"/>
      <w:lang w:val="fr-FR" w:eastAsia="en-US"/>
    </w:rPr>
  </w:style>
  <w:style w:type="character" w:styleId="Hyperlink">
    <w:name w:val="Hyperlink"/>
    <w:uiPriority w:val="99"/>
    <w:unhideWhenUsed/>
    <w:rsid w:val="00C224D0"/>
    <w:rPr>
      <w:color w:val="0000FF"/>
      <w:u w:val="single"/>
    </w:rPr>
  </w:style>
  <w:style w:type="table" w:styleId="TableGrid">
    <w:name w:val="Table Grid"/>
    <w:basedOn w:val="TableNormal"/>
    <w:uiPriority w:val="59"/>
    <w:rsid w:val="00606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E72406"/>
    <w:rPr>
      <w:color w:val="800080"/>
      <w:u w:val="single"/>
    </w:rPr>
  </w:style>
  <w:style w:type="character" w:styleId="PlaceholderText">
    <w:name w:val="Placeholder Text"/>
    <w:basedOn w:val="DefaultParagraphFont"/>
    <w:uiPriority w:val="67"/>
    <w:rsid w:val="00237EF9"/>
    <w:rPr>
      <w:color w:val="808080"/>
    </w:rPr>
  </w:style>
  <w:style w:type="paragraph" w:styleId="ListParagraph">
    <w:name w:val="List Paragraph"/>
    <w:basedOn w:val="Normal"/>
    <w:uiPriority w:val="72"/>
    <w:rsid w:val="00AA0344"/>
    <w:pPr>
      <w:ind w:left="720"/>
      <w:contextualSpacing/>
    </w:pPr>
  </w:style>
  <w:style w:type="paragraph" w:styleId="Revision">
    <w:name w:val="Revision"/>
    <w:hidden/>
    <w:uiPriority w:val="71"/>
    <w:rsid w:val="00487CB6"/>
    <w:rPr>
      <w:sz w:val="22"/>
      <w:szCs w:val="22"/>
      <w:lang w:val="fr-FR" w:eastAsia="en-US"/>
    </w:rPr>
  </w:style>
  <w:style w:type="paragraph" w:styleId="Header">
    <w:name w:val="header"/>
    <w:basedOn w:val="Normal"/>
    <w:link w:val="HeaderChar"/>
    <w:uiPriority w:val="99"/>
    <w:unhideWhenUsed/>
    <w:rsid w:val="00E81E57"/>
    <w:pPr>
      <w:tabs>
        <w:tab w:val="center" w:pos="4320"/>
        <w:tab w:val="right" w:pos="8640"/>
      </w:tabs>
      <w:spacing w:after="0" w:line="240" w:lineRule="auto"/>
    </w:pPr>
  </w:style>
  <w:style w:type="character" w:customStyle="1" w:styleId="HeaderChar">
    <w:name w:val="Header Char"/>
    <w:basedOn w:val="DefaultParagraphFont"/>
    <w:link w:val="Header"/>
    <w:uiPriority w:val="99"/>
    <w:rsid w:val="00E81E57"/>
    <w:rPr>
      <w:sz w:val="22"/>
      <w:szCs w:val="22"/>
      <w:lang w:val="fr-FR" w:eastAsia="en-US"/>
    </w:rPr>
  </w:style>
  <w:style w:type="paragraph" w:styleId="Footer">
    <w:name w:val="footer"/>
    <w:basedOn w:val="Normal"/>
    <w:link w:val="FooterChar"/>
    <w:uiPriority w:val="99"/>
    <w:unhideWhenUsed/>
    <w:rsid w:val="00E81E57"/>
    <w:pPr>
      <w:tabs>
        <w:tab w:val="center" w:pos="4320"/>
        <w:tab w:val="right" w:pos="8640"/>
      </w:tabs>
      <w:spacing w:after="0" w:line="240" w:lineRule="auto"/>
    </w:pPr>
  </w:style>
  <w:style w:type="character" w:customStyle="1" w:styleId="FooterChar">
    <w:name w:val="Footer Char"/>
    <w:basedOn w:val="DefaultParagraphFont"/>
    <w:link w:val="Footer"/>
    <w:uiPriority w:val="99"/>
    <w:rsid w:val="00E81E57"/>
    <w:rPr>
      <w:sz w:val="22"/>
      <w:szCs w:val="22"/>
      <w:lang w:val="fr-FR" w:eastAsia="en-US"/>
    </w:rPr>
  </w:style>
  <w:style w:type="character" w:styleId="PageNumber">
    <w:name w:val="page number"/>
    <w:basedOn w:val="DefaultParagraphFont"/>
    <w:uiPriority w:val="99"/>
    <w:semiHidden/>
    <w:unhideWhenUsed/>
    <w:rsid w:val="00E81E57"/>
  </w:style>
  <w:style w:type="paragraph" w:styleId="TOC7">
    <w:name w:val="toc 7"/>
    <w:basedOn w:val="Normal"/>
    <w:next w:val="Normal"/>
    <w:autoRedefine/>
    <w:uiPriority w:val="39"/>
    <w:semiHidden/>
    <w:unhideWhenUsed/>
    <w:rsid w:val="00094F5F"/>
    <w:pPr>
      <w:spacing w:after="100"/>
      <w:ind w:left="1320"/>
    </w:pPr>
  </w:style>
  <w:style w:type="character" w:customStyle="1" w:styleId="Titre1Car">
    <w:name w:val="Titre 1 Car"/>
    <w:aliases w:val="Titre section non numérotée Car"/>
    <w:rsid w:val="0090708F"/>
    <w:rPr>
      <w:rFonts w:ascii="Times" w:eastAsia="Times New Roman" w:hAnsi="Times" w:cs="Times New Roman"/>
      <w:b/>
      <w:bCs/>
      <w:caps/>
      <w:spacing w:val="5"/>
      <w:kern w:val="28"/>
      <w:szCs w:val="32"/>
    </w:rPr>
  </w:style>
  <w:style w:type="character" w:styleId="LineNumber">
    <w:name w:val="line number"/>
    <w:basedOn w:val="DefaultParagraphFont"/>
    <w:uiPriority w:val="99"/>
    <w:semiHidden/>
    <w:unhideWhenUsed/>
    <w:rsid w:val="00A322FB"/>
  </w:style>
  <w:style w:type="paragraph" w:customStyle="1" w:styleId="Tableau">
    <w:name w:val="Tableau"/>
    <w:basedOn w:val="Normal"/>
    <w:next w:val="Normal"/>
    <w:qFormat/>
    <w:rsid w:val="00554034"/>
    <w:pPr>
      <w:suppressAutoHyphens/>
      <w:spacing w:after="240" w:line="360" w:lineRule="auto"/>
      <w:jc w:val="center"/>
      <w:outlineLvl w:val="7"/>
    </w:pPr>
    <w:rPr>
      <w:rFonts w:ascii="Times New Roman" w:eastAsia="Times New Roman" w:hAnsi="Times New Roman"/>
      <w:b/>
      <w:color w:val="00000A"/>
      <w:sz w:val="24"/>
      <w:szCs w:val="20"/>
      <w:lang w:val="fr-CA" w:eastAsia="fr-FR"/>
    </w:rPr>
  </w:style>
  <w:style w:type="paragraph" w:customStyle="1" w:styleId="EndNoteBibliographyTitle">
    <w:name w:val="EndNote Bibliography Title"/>
    <w:basedOn w:val="Normal"/>
    <w:rsid w:val="00C11DF2"/>
    <w:pPr>
      <w:spacing w:after="0"/>
      <w:jc w:val="center"/>
    </w:pPr>
    <w:rPr>
      <w:rFonts w:ascii="Times New Roman" w:hAnsi="Times New Roman"/>
      <w:sz w:val="24"/>
      <w:lang w:val="en-US"/>
    </w:rPr>
  </w:style>
  <w:style w:type="paragraph" w:customStyle="1" w:styleId="EndNoteBibliography">
    <w:name w:val="EndNote Bibliography"/>
    <w:basedOn w:val="Normal"/>
    <w:rsid w:val="00C11DF2"/>
    <w:pPr>
      <w:spacing w:line="480" w:lineRule="auto"/>
    </w:pPr>
    <w:rPr>
      <w:rFonts w:ascii="Times New Roman" w:hAnsi="Times New Roman"/>
      <w:sz w:val="24"/>
      <w:lang w:val="en-US"/>
    </w:rPr>
  </w:style>
  <w:style w:type="paragraph" w:customStyle="1" w:styleId="Paragraph">
    <w:name w:val="Paragraph"/>
    <w:basedOn w:val="NormalWeb"/>
    <w:qFormat/>
    <w:rsid w:val="002C413F"/>
    <w:pPr>
      <w:spacing w:before="0" w:beforeAutospacing="0" w:after="0" w:line="480" w:lineRule="auto"/>
      <w:ind w:firstLine="380"/>
      <w:jc w:val="both"/>
    </w:pPr>
    <w:rPr>
      <w:rFonts w:ascii="Times New Roman" w:hAnsi="Times New Roman"/>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fr-CA"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7FC"/>
    <w:pPr>
      <w:spacing w:after="200" w:line="276" w:lineRule="auto"/>
    </w:pPr>
    <w:rPr>
      <w:sz w:val="22"/>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133F"/>
    <w:pPr>
      <w:spacing w:before="100" w:beforeAutospacing="1" w:after="144" w:line="288" w:lineRule="auto"/>
    </w:pPr>
    <w:rPr>
      <w:rFonts w:ascii="Times" w:hAnsi="Times"/>
      <w:sz w:val="20"/>
      <w:szCs w:val="20"/>
      <w:lang w:val="en-US"/>
    </w:rPr>
  </w:style>
  <w:style w:type="character" w:styleId="CommentReference">
    <w:name w:val="annotation reference"/>
    <w:uiPriority w:val="99"/>
    <w:semiHidden/>
    <w:unhideWhenUsed/>
    <w:rsid w:val="00421A9B"/>
    <w:rPr>
      <w:sz w:val="18"/>
      <w:szCs w:val="18"/>
    </w:rPr>
  </w:style>
  <w:style w:type="paragraph" w:styleId="CommentText">
    <w:name w:val="annotation text"/>
    <w:basedOn w:val="Normal"/>
    <w:link w:val="CommentTextChar"/>
    <w:uiPriority w:val="99"/>
    <w:unhideWhenUsed/>
    <w:rsid w:val="00421A9B"/>
    <w:rPr>
      <w:sz w:val="24"/>
      <w:szCs w:val="24"/>
    </w:rPr>
  </w:style>
  <w:style w:type="character" w:customStyle="1" w:styleId="CommentTextChar">
    <w:name w:val="Comment Text Char"/>
    <w:link w:val="CommentText"/>
    <w:uiPriority w:val="99"/>
    <w:rsid w:val="00421A9B"/>
    <w:rPr>
      <w:sz w:val="24"/>
      <w:szCs w:val="24"/>
      <w:lang w:val="fr-FR"/>
    </w:rPr>
  </w:style>
  <w:style w:type="paragraph" w:styleId="CommentSubject">
    <w:name w:val="annotation subject"/>
    <w:basedOn w:val="CommentText"/>
    <w:next w:val="CommentText"/>
    <w:link w:val="CommentSubjectChar"/>
    <w:uiPriority w:val="99"/>
    <w:semiHidden/>
    <w:unhideWhenUsed/>
    <w:rsid w:val="00421A9B"/>
    <w:rPr>
      <w:b/>
      <w:bCs/>
      <w:sz w:val="20"/>
      <w:szCs w:val="20"/>
    </w:rPr>
  </w:style>
  <w:style w:type="character" w:customStyle="1" w:styleId="CommentSubjectChar">
    <w:name w:val="Comment Subject Char"/>
    <w:link w:val="CommentSubject"/>
    <w:uiPriority w:val="99"/>
    <w:semiHidden/>
    <w:rsid w:val="00421A9B"/>
    <w:rPr>
      <w:b/>
      <w:bCs/>
      <w:sz w:val="24"/>
      <w:szCs w:val="24"/>
      <w:lang w:val="fr-FR"/>
    </w:rPr>
  </w:style>
  <w:style w:type="paragraph" w:styleId="BalloonText">
    <w:name w:val="Balloon Text"/>
    <w:basedOn w:val="Normal"/>
    <w:link w:val="BalloonTextChar"/>
    <w:uiPriority w:val="99"/>
    <w:semiHidden/>
    <w:unhideWhenUsed/>
    <w:rsid w:val="00421A9B"/>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421A9B"/>
    <w:rPr>
      <w:rFonts w:ascii="Lucida Grande" w:hAnsi="Lucida Grande" w:cs="Lucida Grande"/>
      <w:sz w:val="18"/>
      <w:szCs w:val="18"/>
      <w:lang w:val="fr-FR"/>
    </w:rPr>
  </w:style>
  <w:style w:type="character" w:styleId="Emphasis">
    <w:name w:val="Emphasis"/>
    <w:uiPriority w:val="20"/>
    <w:rsid w:val="00B33FF7"/>
    <w:rPr>
      <w:i/>
    </w:rPr>
  </w:style>
  <w:style w:type="paragraph" w:styleId="BodyText">
    <w:name w:val="Body Text"/>
    <w:basedOn w:val="Normal"/>
    <w:link w:val="BodyTextChar"/>
    <w:uiPriority w:val="99"/>
    <w:semiHidden/>
    <w:unhideWhenUsed/>
    <w:rsid w:val="00B33FF7"/>
    <w:pPr>
      <w:spacing w:after="120"/>
    </w:pPr>
  </w:style>
  <w:style w:type="character" w:customStyle="1" w:styleId="BodyTextChar">
    <w:name w:val="Body Text Char"/>
    <w:link w:val="BodyText"/>
    <w:uiPriority w:val="99"/>
    <w:semiHidden/>
    <w:rsid w:val="00B33FF7"/>
    <w:rPr>
      <w:sz w:val="22"/>
      <w:szCs w:val="22"/>
      <w:lang w:val="fr-FR" w:eastAsia="en-US"/>
    </w:rPr>
  </w:style>
  <w:style w:type="paragraph" w:styleId="BodyTextFirstIndent">
    <w:name w:val="Body Text First Indent"/>
    <w:basedOn w:val="BodyText"/>
    <w:link w:val="BodyTextFirstIndentChar"/>
    <w:rsid w:val="00B33FF7"/>
    <w:pPr>
      <w:spacing w:after="200"/>
      <w:ind w:firstLine="360"/>
    </w:pPr>
  </w:style>
  <w:style w:type="character" w:customStyle="1" w:styleId="BodyTextFirstIndentChar">
    <w:name w:val="Body Text First Indent Char"/>
    <w:basedOn w:val="BodyTextChar"/>
    <w:link w:val="BodyTextFirstIndent"/>
    <w:rsid w:val="00B33FF7"/>
    <w:rPr>
      <w:sz w:val="22"/>
      <w:szCs w:val="22"/>
      <w:lang w:val="fr-FR" w:eastAsia="en-US"/>
    </w:rPr>
  </w:style>
  <w:style w:type="character" w:customStyle="1" w:styleId="st">
    <w:name w:val="st"/>
    <w:rsid w:val="009572FD"/>
  </w:style>
  <w:style w:type="paragraph" w:styleId="DocumentMap">
    <w:name w:val="Document Map"/>
    <w:basedOn w:val="Normal"/>
    <w:link w:val="DocumentMapChar"/>
    <w:uiPriority w:val="99"/>
    <w:semiHidden/>
    <w:unhideWhenUsed/>
    <w:rsid w:val="006F0B00"/>
    <w:rPr>
      <w:rFonts w:ascii="Lucida Grande" w:hAnsi="Lucida Grande" w:cs="Lucida Grande"/>
      <w:sz w:val="24"/>
      <w:szCs w:val="24"/>
    </w:rPr>
  </w:style>
  <w:style w:type="character" w:customStyle="1" w:styleId="DocumentMapChar">
    <w:name w:val="Document Map Char"/>
    <w:link w:val="DocumentMap"/>
    <w:uiPriority w:val="99"/>
    <w:semiHidden/>
    <w:rsid w:val="006F0B00"/>
    <w:rPr>
      <w:rFonts w:ascii="Lucida Grande" w:hAnsi="Lucida Grande" w:cs="Lucida Grande"/>
      <w:sz w:val="24"/>
      <w:szCs w:val="24"/>
      <w:lang w:val="fr-FR" w:eastAsia="en-US"/>
    </w:rPr>
  </w:style>
  <w:style w:type="character" w:styleId="Hyperlink">
    <w:name w:val="Hyperlink"/>
    <w:uiPriority w:val="99"/>
    <w:unhideWhenUsed/>
    <w:rsid w:val="00C224D0"/>
    <w:rPr>
      <w:color w:val="0000FF"/>
      <w:u w:val="single"/>
    </w:rPr>
  </w:style>
  <w:style w:type="table" w:styleId="TableGrid">
    <w:name w:val="Table Grid"/>
    <w:basedOn w:val="TableNormal"/>
    <w:uiPriority w:val="59"/>
    <w:rsid w:val="00606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E72406"/>
    <w:rPr>
      <w:color w:val="800080"/>
      <w:u w:val="single"/>
    </w:rPr>
  </w:style>
  <w:style w:type="character" w:styleId="PlaceholderText">
    <w:name w:val="Placeholder Text"/>
    <w:basedOn w:val="DefaultParagraphFont"/>
    <w:uiPriority w:val="67"/>
    <w:rsid w:val="00237EF9"/>
    <w:rPr>
      <w:color w:val="808080"/>
    </w:rPr>
  </w:style>
  <w:style w:type="paragraph" w:styleId="ListParagraph">
    <w:name w:val="List Paragraph"/>
    <w:basedOn w:val="Normal"/>
    <w:uiPriority w:val="72"/>
    <w:rsid w:val="00AA0344"/>
    <w:pPr>
      <w:ind w:left="720"/>
      <w:contextualSpacing/>
    </w:pPr>
  </w:style>
  <w:style w:type="paragraph" w:styleId="Revision">
    <w:name w:val="Revision"/>
    <w:hidden/>
    <w:uiPriority w:val="71"/>
    <w:rsid w:val="00487CB6"/>
    <w:rPr>
      <w:sz w:val="22"/>
      <w:szCs w:val="22"/>
      <w:lang w:val="fr-FR" w:eastAsia="en-US"/>
    </w:rPr>
  </w:style>
  <w:style w:type="paragraph" w:styleId="Header">
    <w:name w:val="header"/>
    <w:basedOn w:val="Normal"/>
    <w:link w:val="HeaderChar"/>
    <w:uiPriority w:val="99"/>
    <w:unhideWhenUsed/>
    <w:rsid w:val="00E81E57"/>
    <w:pPr>
      <w:tabs>
        <w:tab w:val="center" w:pos="4320"/>
        <w:tab w:val="right" w:pos="8640"/>
      </w:tabs>
      <w:spacing w:after="0" w:line="240" w:lineRule="auto"/>
    </w:pPr>
  </w:style>
  <w:style w:type="character" w:customStyle="1" w:styleId="HeaderChar">
    <w:name w:val="Header Char"/>
    <w:basedOn w:val="DefaultParagraphFont"/>
    <w:link w:val="Header"/>
    <w:uiPriority w:val="99"/>
    <w:rsid w:val="00E81E57"/>
    <w:rPr>
      <w:sz w:val="22"/>
      <w:szCs w:val="22"/>
      <w:lang w:val="fr-FR" w:eastAsia="en-US"/>
    </w:rPr>
  </w:style>
  <w:style w:type="paragraph" w:styleId="Footer">
    <w:name w:val="footer"/>
    <w:basedOn w:val="Normal"/>
    <w:link w:val="FooterChar"/>
    <w:uiPriority w:val="99"/>
    <w:unhideWhenUsed/>
    <w:rsid w:val="00E81E57"/>
    <w:pPr>
      <w:tabs>
        <w:tab w:val="center" w:pos="4320"/>
        <w:tab w:val="right" w:pos="8640"/>
      </w:tabs>
      <w:spacing w:after="0" w:line="240" w:lineRule="auto"/>
    </w:pPr>
  </w:style>
  <w:style w:type="character" w:customStyle="1" w:styleId="FooterChar">
    <w:name w:val="Footer Char"/>
    <w:basedOn w:val="DefaultParagraphFont"/>
    <w:link w:val="Footer"/>
    <w:uiPriority w:val="99"/>
    <w:rsid w:val="00E81E57"/>
    <w:rPr>
      <w:sz w:val="22"/>
      <w:szCs w:val="22"/>
      <w:lang w:val="fr-FR" w:eastAsia="en-US"/>
    </w:rPr>
  </w:style>
  <w:style w:type="character" w:styleId="PageNumber">
    <w:name w:val="page number"/>
    <w:basedOn w:val="DefaultParagraphFont"/>
    <w:uiPriority w:val="99"/>
    <w:semiHidden/>
    <w:unhideWhenUsed/>
    <w:rsid w:val="00E81E57"/>
  </w:style>
  <w:style w:type="paragraph" w:styleId="TOC7">
    <w:name w:val="toc 7"/>
    <w:basedOn w:val="Normal"/>
    <w:next w:val="Normal"/>
    <w:autoRedefine/>
    <w:uiPriority w:val="39"/>
    <w:semiHidden/>
    <w:unhideWhenUsed/>
    <w:rsid w:val="00094F5F"/>
    <w:pPr>
      <w:spacing w:after="100"/>
      <w:ind w:left="1320"/>
    </w:pPr>
  </w:style>
  <w:style w:type="character" w:customStyle="1" w:styleId="Titre1Car">
    <w:name w:val="Titre 1 Car"/>
    <w:aliases w:val="Titre section non numérotée Car"/>
    <w:rsid w:val="0090708F"/>
    <w:rPr>
      <w:rFonts w:ascii="Times" w:eastAsia="Times New Roman" w:hAnsi="Times" w:cs="Times New Roman"/>
      <w:b/>
      <w:bCs/>
      <w:caps/>
      <w:spacing w:val="5"/>
      <w:kern w:val="28"/>
      <w:szCs w:val="32"/>
    </w:rPr>
  </w:style>
  <w:style w:type="character" w:styleId="LineNumber">
    <w:name w:val="line number"/>
    <w:basedOn w:val="DefaultParagraphFont"/>
    <w:uiPriority w:val="99"/>
    <w:semiHidden/>
    <w:unhideWhenUsed/>
    <w:rsid w:val="00A322FB"/>
  </w:style>
  <w:style w:type="paragraph" w:customStyle="1" w:styleId="Tableau">
    <w:name w:val="Tableau"/>
    <w:basedOn w:val="Normal"/>
    <w:next w:val="Normal"/>
    <w:qFormat/>
    <w:rsid w:val="00554034"/>
    <w:pPr>
      <w:suppressAutoHyphens/>
      <w:spacing w:after="240" w:line="360" w:lineRule="auto"/>
      <w:jc w:val="center"/>
      <w:outlineLvl w:val="7"/>
    </w:pPr>
    <w:rPr>
      <w:rFonts w:ascii="Times New Roman" w:eastAsia="Times New Roman" w:hAnsi="Times New Roman"/>
      <w:b/>
      <w:color w:val="00000A"/>
      <w:sz w:val="24"/>
      <w:szCs w:val="20"/>
      <w:lang w:val="fr-CA" w:eastAsia="fr-FR"/>
    </w:rPr>
  </w:style>
  <w:style w:type="paragraph" w:customStyle="1" w:styleId="EndNoteBibliographyTitle">
    <w:name w:val="EndNote Bibliography Title"/>
    <w:basedOn w:val="Normal"/>
    <w:rsid w:val="00C11DF2"/>
    <w:pPr>
      <w:spacing w:after="0"/>
      <w:jc w:val="center"/>
    </w:pPr>
    <w:rPr>
      <w:rFonts w:ascii="Times New Roman" w:hAnsi="Times New Roman"/>
      <w:sz w:val="24"/>
      <w:lang w:val="en-US"/>
    </w:rPr>
  </w:style>
  <w:style w:type="paragraph" w:customStyle="1" w:styleId="EndNoteBibliography">
    <w:name w:val="EndNote Bibliography"/>
    <w:basedOn w:val="Normal"/>
    <w:rsid w:val="00C11DF2"/>
    <w:pPr>
      <w:spacing w:line="480" w:lineRule="auto"/>
    </w:pPr>
    <w:rPr>
      <w:rFonts w:ascii="Times New Roman" w:hAnsi="Times New Roman"/>
      <w:sz w:val="24"/>
      <w:lang w:val="en-US"/>
    </w:rPr>
  </w:style>
  <w:style w:type="paragraph" w:customStyle="1" w:styleId="Paragraph">
    <w:name w:val="Paragraph"/>
    <w:basedOn w:val="NormalWeb"/>
    <w:qFormat/>
    <w:rsid w:val="002C413F"/>
    <w:pPr>
      <w:spacing w:before="0" w:beforeAutospacing="0" w:after="0" w:line="480" w:lineRule="auto"/>
      <w:ind w:firstLine="380"/>
      <w:jc w:val="both"/>
    </w:pPr>
    <w:rPr>
      <w:rFonts w:ascii="Times New Roman" w:hAnsi="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1101">
      <w:bodyDiv w:val="1"/>
      <w:marLeft w:val="0"/>
      <w:marRight w:val="0"/>
      <w:marTop w:val="0"/>
      <w:marBottom w:val="0"/>
      <w:divBdr>
        <w:top w:val="none" w:sz="0" w:space="0" w:color="auto"/>
        <w:left w:val="none" w:sz="0" w:space="0" w:color="auto"/>
        <w:bottom w:val="none" w:sz="0" w:space="0" w:color="auto"/>
        <w:right w:val="none" w:sz="0" w:space="0" w:color="auto"/>
      </w:divBdr>
    </w:div>
    <w:div w:id="73744872">
      <w:bodyDiv w:val="1"/>
      <w:marLeft w:val="0"/>
      <w:marRight w:val="0"/>
      <w:marTop w:val="0"/>
      <w:marBottom w:val="0"/>
      <w:divBdr>
        <w:top w:val="none" w:sz="0" w:space="0" w:color="auto"/>
        <w:left w:val="none" w:sz="0" w:space="0" w:color="auto"/>
        <w:bottom w:val="none" w:sz="0" w:space="0" w:color="auto"/>
        <w:right w:val="none" w:sz="0" w:space="0" w:color="auto"/>
      </w:divBdr>
    </w:div>
    <w:div w:id="76630995">
      <w:bodyDiv w:val="1"/>
      <w:marLeft w:val="0"/>
      <w:marRight w:val="0"/>
      <w:marTop w:val="0"/>
      <w:marBottom w:val="0"/>
      <w:divBdr>
        <w:top w:val="none" w:sz="0" w:space="0" w:color="auto"/>
        <w:left w:val="none" w:sz="0" w:space="0" w:color="auto"/>
        <w:bottom w:val="none" w:sz="0" w:space="0" w:color="auto"/>
        <w:right w:val="none" w:sz="0" w:space="0" w:color="auto"/>
      </w:divBdr>
    </w:div>
    <w:div w:id="96026091">
      <w:bodyDiv w:val="1"/>
      <w:marLeft w:val="0"/>
      <w:marRight w:val="0"/>
      <w:marTop w:val="0"/>
      <w:marBottom w:val="0"/>
      <w:divBdr>
        <w:top w:val="none" w:sz="0" w:space="0" w:color="auto"/>
        <w:left w:val="none" w:sz="0" w:space="0" w:color="auto"/>
        <w:bottom w:val="none" w:sz="0" w:space="0" w:color="auto"/>
        <w:right w:val="none" w:sz="0" w:space="0" w:color="auto"/>
      </w:divBdr>
      <w:divsChild>
        <w:div w:id="2027781222">
          <w:marLeft w:val="0"/>
          <w:marRight w:val="0"/>
          <w:marTop w:val="0"/>
          <w:marBottom w:val="0"/>
          <w:divBdr>
            <w:top w:val="none" w:sz="0" w:space="0" w:color="auto"/>
            <w:left w:val="none" w:sz="0" w:space="0" w:color="auto"/>
            <w:bottom w:val="none" w:sz="0" w:space="0" w:color="auto"/>
            <w:right w:val="none" w:sz="0" w:space="0" w:color="auto"/>
          </w:divBdr>
          <w:divsChild>
            <w:div w:id="139687659">
              <w:marLeft w:val="0"/>
              <w:marRight w:val="0"/>
              <w:marTop w:val="0"/>
              <w:marBottom w:val="0"/>
              <w:divBdr>
                <w:top w:val="none" w:sz="0" w:space="0" w:color="auto"/>
                <w:left w:val="none" w:sz="0" w:space="0" w:color="auto"/>
                <w:bottom w:val="none" w:sz="0" w:space="0" w:color="auto"/>
                <w:right w:val="none" w:sz="0" w:space="0" w:color="auto"/>
              </w:divBdr>
            </w:div>
            <w:div w:id="323747877">
              <w:marLeft w:val="0"/>
              <w:marRight w:val="0"/>
              <w:marTop w:val="0"/>
              <w:marBottom w:val="0"/>
              <w:divBdr>
                <w:top w:val="none" w:sz="0" w:space="0" w:color="auto"/>
                <w:left w:val="none" w:sz="0" w:space="0" w:color="auto"/>
                <w:bottom w:val="none" w:sz="0" w:space="0" w:color="auto"/>
                <w:right w:val="none" w:sz="0" w:space="0" w:color="auto"/>
              </w:divBdr>
            </w:div>
            <w:div w:id="365645512">
              <w:marLeft w:val="0"/>
              <w:marRight w:val="0"/>
              <w:marTop w:val="0"/>
              <w:marBottom w:val="0"/>
              <w:divBdr>
                <w:top w:val="none" w:sz="0" w:space="0" w:color="auto"/>
                <w:left w:val="none" w:sz="0" w:space="0" w:color="auto"/>
                <w:bottom w:val="none" w:sz="0" w:space="0" w:color="auto"/>
                <w:right w:val="none" w:sz="0" w:space="0" w:color="auto"/>
              </w:divBdr>
            </w:div>
            <w:div w:id="1332024908">
              <w:marLeft w:val="0"/>
              <w:marRight w:val="0"/>
              <w:marTop w:val="0"/>
              <w:marBottom w:val="0"/>
              <w:divBdr>
                <w:top w:val="none" w:sz="0" w:space="0" w:color="auto"/>
                <w:left w:val="none" w:sz="0" w:space="0" w:color="auto"/>
                <w:bottom w:val="none" w:sz="0" w:space="0" w:color="auto"/>
                <w:right w:val="none" w:sz="0" w:space="0" w:color="auto"/>
              </w:divBdr>
            </w:div>
            <w:div w:id="1703477568">
              <w:marLeft w:val="0"/>
              <w:marRight w:val="0"/>
              <w:marTop w:val="0"/>
              <w:marBottom w:val="0"/>
              <w:divBdr>
                <w:top w:val="none" w:sz="0" w:space="0" w:color="auto"/>
                <w:left w:val="none" w:sz="0" w:space="0" w:color="auto"/>
                <w:bottom w:val="none" w:sz="0" w:space="0" w:color="auto"/>
                <w:right w:val="none" w:sz="0" w:space="0" w:color="auto"/>
              </w:divBdr>
            </w:div>
            <w:div w:id="197698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4867">
      <w:bodyDiv w:val="1"/>
      <w:marLeft w:val="0"/>
      <w:marRight w:val="0"/>
      <w:marTop w:val="0"/>
      <w:marBottom w:val="0"/>
      <w:divBdr>
        <w:top w:val="none" w:sz="0" w:space="0" w:color="auto"/>
        <w:left w:val="none" w:sz="0" w:space="0" w:color="auto"/>
        <w:bottom w:val="none" w:sz="0" w:space="0" w:color="auto"/>
        <w:right w:val="none" w:sz="0" w:space="0" w:color="auto"/>
      </w:divBdr>
    </w:div>
    <w:div w:id="210658175">
      <w:bodyDiv w:val="1"/>
      <w:marLeft w:val="0"/>
      <w:marRight w:val="0"/>
      <w:marTop w:val="0"/>
      <w:marBottom w:val="0"/>
      <w:divBdr>
        <w:top w:val="none" w:sz="0" w:space="0" w:color="auto"/>
        <w:left w:val="none" w:sz="0" w:space="0" w:color="auto"/>
        <w:bottom w:val="none" w:sz="0" w:space="0" w:color="auto"/>
        <w:right w:val="none" w:sz="0" w:space="0" w:color="auto"/>
      </w:divBdr>
    </w:div>
    <w:div w:id="269749230">
      <w:bodyDiv w:val="1"/>
      <w:marLeft w:val="0"/>
      <w:marRight w:val="0"/>
      <w:marTop w:val="0"/>
      <w:marBottom w:val="0"/>
      <w:divBdr>
        <w:top w:val="none" w:sz="0" w:space="0" w:color="auto"/>
        <w:left w:val="none" w:sz="0" w:space="0" w:color="auto"/>
        <w:bottom w:val="none" w:sz="0" w:space="0" w:color="auto"/>
        <w:right w:val="none" w:sz="0" w:space="0" w:color="auto"/>
      </w:divBdr>
    </w:div>
    <w:div w:id="444933997">
      <w:bodyDiv w:val="1"/>
      <w:marLeft w:val="0"/>
      <w:marRight w:val="0"/>
      <w:marTop w:val="0"/>
      <w:marBottom w:val="0"/>
      <w:divBdr>
        <w:top w:val="none" w:sz="0" w:space="0" w:color="auto"/>
        <w:left w:val="none" w:sz="0" w:space="0" w:color="auto"/>
        <w:bottom w:val="none" w:sz="0" w:space="0" w:color="auto"/>
        <w:right w:val="none" w:sz="0" w:space="0" w:color="auto"/>
      </w:divBdr>
    </w:div>
    <w:div w:id="453986902">
      <w:bodyDiv w:val="1"/>
      <w:marLeft w:val="0"/>
      <w:marRight w:val="0"/>
      <w:marTop w:val="0"/>
      <w:marBottom w:val="0"/>
      <w:divBdr>
        <w:top w:val="none" w:sz="0" w:space="0" w:color="auto"/>
        <w:left w:val="none" w:sz="0" w:space="0" w:color="auto"/>
        <w:bottom w:val="none" w:sz="0" w:space="0" w:color="auto"/>
        <w:right w:val="none" w:sz="0" w:space="0" w:color="auto"/>
      </w:divBdr>
      <w:divsChild>
        <w:div w:id="1955280744">
          <w:marLeft w:val="0"/>
          <w:marRight w:val="0"/>
          <w:marTop w:val="0"/>
          <w:marBottom w:val="0"/>
          <w:divBdr>
            <w:top w:val="none" w:sz="0" w:space="0" w:color="auto"/>
            <w:left w:val="none" w:sz="0" w:space="0" w:color="auto"/>
            <w:bottom w:val="none" w:sz="0" w:space="0" w:color="auto"/>
            <w:right w:val="none" w:sz="0" w:space="0" w:color="auto"/>
          </w:divBdr>
          <w:divsChild>
            <w:div w:id="374089647">
              <w:marLeft w:val="0"/>
              <w:marRight w:val="0"/>
              <w:marTop w:val="0"/>
              <w:marBottom w:val="0"/>
              <w:divBdr>
                <w:top w:val="none" w:sz="0" w:space="0" w:color="auto"/>
                <w:left w:val="none" w:sz="0" w:space="0" w:color="auto"/>
                <w:bottom w:val="none" w:sz="0" w:space="0" w:color="auto"/>
                <w:right w:val="none" w:sz="0" w:space="0" w:color="auto"/>
              </w:divBdr>
            </w:div>
            <w:div w:id="482551842">
              <w:marLeft w:val="0"/>
              <w:marRight w:val="0"/>
              <w:marTop w:val="0"/>
              <w:marBottom w:val="0"/>
              <w:divBdr>
                <w:top w:val="none" w:sz="0" w:space="0" w:color="auto"/>
                <w:left w:val="none" w:sz="0" w:space="0" w:color="auto"/>
                <w:bottom w:val="none" w:sz="0" w:space="0" w:color="auto"/>
                <w:right w:val="none" w:sz="0" w:space="0" w:color="auto"/>
              </w:divBdr>
            </w:div>
            <w:div w:id="873730320">
              <w:marLeft w:val="0"/>
              <w:marRight w:val="0"/>
              <w:marTop w:val="0"/>
              <w:marBottom w:val="0"/>
              <w:divBdr>
                <w:top w:val="none" w:sz="0" w:space="0" w:color="auto"/>
                <w:left w:val="none" w:sz="0" w:space="0" w:color="auto"/>
                <w:bottom w:val="none" w:sz="0" w:space="0" w:color="auto"/>
                <w:right w:val="none" w:sz="0" w:space="0" w:color="auto"/>
              </w:divBdr>
            </w:div>
            <w:div w:id="911355067">
              <w:marLeft w:val="0"/>
              <w:marRight w:val="0"/>
              <w:marTop w:val="0"/>
              <w:marBottom w:val="0"/>
              <w:divBdr>
                <w:top w:val="none" w:sz="0" w:space="0" w:color="auto"/>
                <w:left w:val="none" w:sz="0" w:space="0" w:color="auto"/>
                <w:bottom w:val="none" w:sz="0" w:space="0" w:color="auto"/>
                <w:right w:val="none" w:sz="0" w:space="0" w:color="auto"/>
              </w:divBdr>
            </w:div>
            <w:div w:id="1380517366">
              <w:marLeft w:val="0"/>
              <w:marRight w:val="0"/>
              <w:marTop w:val="0"/>
              <w:marBottom w:val="0"/>
              <w:divBdr>
                <w:top w:val="none" w:sz="0" w:space="0" w:color="auto"/>
                <w:left w:val="none" w:sz="0" w:space="0" w:color="auto"/>
                <w:bottom w:val="none" w:sz="0" w:space="0" w:color="auto"/>
                <w:right w:val="none" w:sz="0" w:space="0" w:color="auto"/>
              </w:divBdr>
            </w:div>
            <w:div w:id="196865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21973">
      <w:bodyDiv w:val="1"/>
      <w:marLeft w:val="0"/>
      <w:marRight w:val="0"/>
      <w:marTop w:val="0"/>
      <w:marBottom w:val="0"/>
      <w:divBdr>
        <w:top w:val="none" w:sz="0" w:space="0" w:color="auto"/>
        <w:left w:val="none" w:sz="0" w:space="0" w:color="auto"/>
        <w:bottom w:val="none" w:sz="0" w:space="0" w:color="auto"/>
        <w:right w:val="none" w:sz="0" w:space="0" w:color="auto"/>
      </w:divBdr>
    </w:div>
    <w:div w:id="798110591">
      <w:bodyDiv w:val="1"/>
      <w:marLeft w:val="0"/>
      <w:marRight w:val="0"/>
      <w:marTop w:val="0"/>
      <w:marBottom w:val="0"/>
      <w:divBdr>
        <w:top w:val="none" w:sz="0" w:space="0" w:color="auto"/>
        <w:left w:val="none" w:sz="0" w:space="0" w:color="auto"/>
        <w:bottom w:val="none" w:sz="0" w:space="0" w:color="auto"/>
        <w:right w:val="none" w:sz="0" w:space="0" w:color="auto"/>
      </w:divBdr>
    </w:div>
    <w:div w:id="805120980">
      <w:bodyDiv w:val="1"/>
      <w:marLeft w:val="0"/>
      <w:marRight w:val="0"/>
      <w:marTop w:val="0"/>
      <w:marBottom w:val="0"/>
      <w:divBdr>
        <w:top w:val="none" w:sz="0" w:space="0" w:color="auto"/>
        <w:left w:val="none" w:sz="0" w:space="0" w:color="auto"/>
        <w:bottom w:val="none" w:sz="0" w:space="0" w:color="auto"/>
        <w:right w:val="none" w:sz="0" w:space="0" w:color="auto"/>
      </w:divBdr>
    </w:div>
    <w:div w:id="834304182">
      <w:bodyDiv w:val="1"/>
      <w:marLeft w:val="0"/>
      <w:marRight w:val="0"/>
      <w:marTop w:val="0"/>
      <w:marBottom w:val="0"/>
      <w:divBdr>
        <w:top w:val="none" w:sz="0" w:space="0" w:color="auto"/>
        <w:left w:val="none" w:sz="0" w:space="0" w:color="auto"/>
        <w:bottom w:val="none" w:sz="0" w:space="0" w:color="auto"/>
        <w:right w:val="none" w:sz="0" w:space="0" w:color="auto"/>
      </w:divBdr>
    </w:div>
    <w:div w:id="841623179">
      <w:bodyDiv w:val="1"/>
      <w:marLeft w:val="0"/>
      <w:marRight w:val="0"/>
      <w:marTop w:val="0"/>
      <w:marBottom w:val="0"/>
      <w:divBdr>
        <w:top w:val="none" w:sz="0" w:space="0" w:color="auto"/>
        <w:left w:val="none" w:sz="0" w:space="0" w:color="auto"/>
        <w:bottom w:val="none" w:sz="0" w:space="0" w:color="auto"/>
        <w:right w:val="none" w:sz="0" w:space="0" w:color="auto"/>
      </w:divBdr>
    </w:div>
    <w:div w:id="891188708">
      <w:bodyDiv w:val="1"/>
      <w:marLeft w:val="0"/>
      <w:marRight w:val="0"/>
      <w:marTop w:val="0"/>
      <w:marBottom w:val="0"/>
      <w:divBdr>
        <w:top w:val="none" w:sz="0" w:space="0" w:color="auto"/>
        <w:left w:val="none" w:sz="0" w:space="0" w:color="auto"/>
        <w:bottom w:val="none" w:sz="0" w:space="0" w:color="auto"/>
        <w:right w:val="none" w:sz="0" w:space="0" w:color="auto"/>
      </w:divBdr>
      <w:divsChild>
        <w:div w:id="1867406365">
          <w:marLeft w:val="0"/>
          <w:marRight w:val="0"/>
          <w:marTop w:val="0"/>
          <w:marBottom w:val="0"/>
          <w:divBdr>
            <w:top w:val="none" w:sz="0" w:space="0" w:color="auto"/>
            <w:left w:val="none" w:sz="0" w:space="0" w:color="auto"/>
            <w:bottom w:val="none" w:sz="0" w:space="0" w:color="auto"/>
            <w:right w:val="none" w:sz="0" w:space="0" w:color="auto"/>
          </w:divBdr>
          <w:divsChild>
            <w:div w:id="516968456">
              <w:marLeft w:val="0"/>
              <w:marRight w:val="0"/>
              <w:marTop w:val="0"/>
              <w:marBottom w:val="0"/>
              <w:divBdr>
                <w:top w:val="none" w:sz="0" w:space="0" w:color="auto"/>
                <w:left w:val="none" w:sz="0" w:space="0" w:color="auto"/>
                <w:bottom w:val="none" w:sz="0" w:space="0" w:color="auto"/>
                <w:right w:val="none" w:sz="0" w:space="0" w:color="auto"/>
              </w:divBdr>
              <w:divsChild>
                <w:div w:id="965427739">
                  <w:marLeft w:val="0"/>
                  <w:marRight w:val="0"/>
                  <w:marTop w:val="0"/>
                  <w:marBottom w:val="0"/>
                  <w:divBdr>
                    <w:top w:val="none" w:sz="0" w:space="0" w:color="auto"/>
                    <w:left w:val="none" w:sz="0" w:space="0" w:color="auto"/>
                    <w:bottom w:val="none" w:sz="0" w:space="0" w:color="auto"/>
                    <w:right w:val="none" w:sz="0" w:space="0" w:color="auto"/>
                  </w:divBdr>
                  <w:divsChild>
                    <w:div w:id="1984384491">
                      <w:marLeft w:val="0"/>
                      <w:marRight w:val="0"/>
                      <w:marTop w:val="0"/>
                      <w:marBottom w:val="0"/>
                      <w:divBdr>
                        <w:top w:val="none" w:sz="0" w:space="0" w:color="auto"/>
                        <w:left w:val="none" w:sz="0" w:space="0" w:color="auto"/>
                        <w:bottom w:val="none" w:sz="0" w:space="0" w:color="auto"/>
                        <w:right w:val="none" w:sz="0" w:space="0" w:color="auto"/>
                      </w:divBdr>
                      <w:divsChild>
                        <w:div w:id="1353606390">
                          <w:marLeft w:val="0"/>
                          <w:marRight w:val="0"/>
                          <w:marTop w:val="0"/>
                          <w:marBottom w:val="0"/>
                          <w:divBdr>
                            <w:top w:val="none" w:sz="0" w:space="0" w:color="auto"/>
                            <w:left w:val="none" w:sz="0" w:space="0" w:color="auto"/>
                            <w:bottom w:val="none" w:sz="0" w:space="0" w:color="auto"/>
                            <w:right w:val="none" w:sz="0" w:space="0" w:color="auto"/>
                          </w:divBdr>
                          <w:divsChild>
                            <w:div w:id="412090683">
                              <w:marLeft w:val="0"/>
                              <w:marRight w:val="0"/>
                              <w:marTop w:val="0"/>
                              <w:marBottom w:val="0"/>
                              <w:divBdr>
                                <w:top w:val="none" w:sz="0" w:space="0" w:color="auto"/>
                                <w:left w:val="none" w:sz="0" w:space="0" w:color="auto"/>
                                <w:bottom w:val="none" w:sz="0" w:space="0" w:color="auto"/>
                                <w:right w:val="none" w:sz="0" w:space="0" w:color="auto"/>
                              </w:divBdr>
                              <w:divsChild>
                                <w:div w:id="1572351378">
                                  <w:marLeft w:val="0"/>
                                  <w:marRight w:val="0"/>
                                  <w:marTop w:val="0"/>
                                  <w:marBottom w:val="0"/>
                                  <w:divBdr>
                                    <w:top w:val="none" w:sz="0" w:space="0" w:color="auto"/>
                                    <w:left w:val="none" w:sz="0" w:space="0" w:color="auto"/>
                                    <w:bottom w:val="none" w:sz="0" w:space="0" w:color="auto"/>
                                    <w:right w:val="none" w:sz="0" w:space="0" w:color="auto"/>
                                  </w:divBdr>
                                  <w:divsChild>
                                    <w:div w:id="1802502686">
                                      <w:marLeft w:val="0"/>
                                      <w:marRight w:val="0"/>
                                      <w:marTop w:val="0"/>
                                      <w:marBottom w:val="0"/>
                                      <w:divBdr>
                                        <w:top w:val="none" w:sz="0" w:space="0" w:color="auto"/>
                                        <w:left w:val="none" w:sz="0" w:space="0" w:color="auto"/>
                                        <w:bottom w:val="none" w:sz="0" w:space="0" w:color="auto"/>
                                        <w:right w:val="none" w:sz="0" w:space="0" w:color="auto"/>
                                      </w:divBdr>
                                      <w:divsChild>
                                        <w:div w:id="328094229">
                                          <w:marLeft w:val="0"/>
                                          <w:marRight w:val="0"/>
                                          <w:marTop w:val="0"/>
                                          <w:marBottom w:val="0"/>
                                          <w:divBdr>
                                            <w:top w:val="none" w:sz="0" w:space="0" w:color="auto"/>
                                            <w:left w:val="none" w:sz="0" w:space="0" w:color="auto"/>
                                            <w:bottom w:val="none" w:sz="0" w:space="0" w:color="auto"/>
                                            <w:right w:val="none" w:sz="0" w:space="0" w:color="auto"/>
                                          </w:divBdr>
                                          <w:divsChild>
                                            <w:div w:id="1632058068">
                                              <w:marLeft w:val="0"/>
                                              <w:marRight w:val="0"/>
                                              <w:marTop w:val="0"/>
                                              <w:marBottom w:val="0"/>
                                              <w:divBdr>
                                                <w:top w:val="none" w:sz="0" w:space="0" w:color="auto"/>
                                                <w:left w:val="none" w:sz="0" w:space="0" w:color="auto"/>
                                                <w:bottom w:val="none" w:sz="0" w:space="0" w:color="auto"/>
                                                <w:right w:val="none" w:sz="0" w:space="0" w:color="auto"/>
                                              </w:divBdr>
                                              <w:divsChild>
                                                <w:div w:id="1928952678">
                                                  <w:marLeft w:val="0"/>
                                                  <w:marRight w:val="0"/>
                                                  <w:marTop w:val="0"/>
                                                  <w:marBottom w:val="0"/>
                                                  <w:divBdr>
                                                    <w:top w:val="none" w:sz="0" w:space="0" w:color="auto"/>
                                                    <w:left w:val="none" w:sz="0" w:space="0" w:color="auto"/>
                                                    <w:bottom w:val="none" w:sz="0" w:space="0" w:color="auto"/>
                                                    <w:right w:val="none" w:sz="0" w:space="0" w:color="auto"/>
                                                  </w:divBdr>
                                                  <w:divsChild>
                                                    <w:div w:id="1073889972">
                                                      <w:marLeft w:val="0"/>
                                                      <w:marRight w:val="0"/>
                                                      <w:marTop w:val="0"/>
                                                      <w:marBottom w:val="0"/>
                                                      <w:divBdr>
                                                        <w:top w:val="none" w:sz="0" w:space="0" w:color="auto"/>
                                                        <w:left w:val="none" w:sz="0" w:space="0" w:color="auto"/>
                                                        <w:bottom w:val="none" w:sz="0" w:space="0" w:color="auto"/>
                                                        <w:right w:val="none" w:sz="0" w:space="0" w:color="auto"/>
                                                      </w:divBdr>
                                                      <w:divsChild>
                                                        <w:div w:id="513417752">
                                                          <w:marLeft w:val="0"/>
                                                          <w:marRight w:val="0"/>
                                                          <w:marTop w:val="0"/>
                                                          <w:marBottom w:val="0"/>
                                                          <w:divBdr>
                                                            <w:top w:val="none" w:sz="0" w:space="0" w:color="auto"/>
                                                            <w:left w:val="none" w:sz="0" w:space="0" w:color="auto"/>
                                                            <w:bottom w:val="none" w:sz="0" w:space="0" w:color="auto"/>
                                                            <w:right w:val="none" w:sz="0" w:space="0" w:color="auto"/>
                                                          </w:divBdr>
                                                          <w:divsChild>
                                                            <w:div w:id="987712398">
                                                              <w:marLeft w:val="0"/>
                                                              <w:marRight w:val="0"/>
                                                              <w:marTop w:val="0"/>
                                                              <w:marBottom w:val="0"/>
                                                              <w:divBdr>
                                                                <w:top w:val="none" w:sz="0" w:space="0" w:color="auto"/>
                                                                <w:left w:val="none" w:sz="0" w:space="0" w:color="auto"/>
                                                                <w:bottom w:val="none" w:sz="0" w:space="0" w:color="auto"/>
                                                                <w:right w:val="none" w:sz="0" w:space="0" w:color="auto"/>
                                                              </w:divBdr>
                                                              <w:divsChild>
                                                                <w:div w:id="1800371076">
                                                                  <w:marLeft w:val="0"/>
                                                                  <w:marRight w:val="0"/>
                                                                  <w:marTop w:val="0"/>
                                                                  <w:marBottom w:val="0"/>
                                                                  <w:divBdr>
                                                                    <w:top w:val="none" w:sz="0" w:space="0" w:color="auto"/>
                                                                    <w:left w:val="none" w:sz="0" w:space="0" w:color="auto"/>
                                                                    <w:bottom w:val="none" w:sz="0" w:space="0" w:color="auto"/>
                                                                    <w:right w:val="none" w:sz="0" w:space="0" w:color="auto"/>
                                                                  </w:divBdr>
                                                                  <w:divsChild>
                                                                    <w:div w:id="986277795">
                                                                      <w:marLeft w:val="0"/>
                                                                      <w:marRight w:val="0"/>
                                                                      <w:marTop w:val="0"/>
                                                                      <w:marBottom w:val="0"/>
                                                                      <w:divBdr>
                                                                        <w:top w:val="none" w:sz="0" w:space="0" w:color="auto"/>
                                                                        <w:left w:val="none" w:sz="0" w:space="0" w:color="auto"/>
                                                                        <w:bottom w:val="none" w:sz="0" w:space="0" w:color="auto"/>
                                                                        <w:right w:val="none" w:sz="0" w:space="0" w:color="auto"/>
                                                                      </w:divBdr>
                                                                      <w:divsChild>
                                                                        <w:div w:id="1126704509">
                                                                          <w:marLeft w:val="0"/>
                                                                          <w:marRight w:val="0"/>
                                                                          <w:marTop w:val="0"/>
                                                                          <w:marBottom w:val="0"/>
                                                                          <w:divBdr>
                                                                            <w:top w:val="none" w:sz="0" w:space="0" w:color="auto"/>
                                                                            <w:left w:val="none" w:sz="0" w:space="0" w:color="auto"/>
                                                                            <w:bottom w:val="none" w:sz="0" w:space="0" w:color="auto"/>
                                                                            <w:right w:val="none" w:sz="0" w:space="0" w:color="auto"/>
                                                                          </w:divBdr>
                                                                          <w:divsChild>
                                                                            <w:div w:id="250741964">
                                                                              <w:marLeft w:val="0"/>
                                                                              <w:marRight w:val="0"/>
                                                                              <w:marTop w:val="0"/>
                                                                              <w:marBottom w:val="0"/>
                                                                              <w:divBdr>
                                                                                <w:top w:val="none" w:sz="0" w:space="0" w:color="auto"/>
                                                                                <w:left w:val="none" w:sz="0" w:space="0" w:color="auto"/>
                                                                                <w:bottom w:val="none" w:sz="0" w:space="0" w:color="auto"/>
                                                                                <w:right w:val="none" w:sz="0" w:space="0" w:color="auto"/>
                                                                              </w:divBdr>
                                                                              <w:divsChild>
                                                                                <w:div w:id="374357052">
                                                                                  <w:marLeft w:val="0"/>
                                                                                  <w:marRight w:val="0"/>
                                                                                  <w:marTop w:val="0"/>
                                                                                  <w:marBottom w:val="0"/>
                                                                                  <w:divBdr>
                                                                                    <w:top w:val="none" w:sz="0" w:space="0" w:color="auto"/>
                                                                                    <w:left w:val="none" w:sz="0" w:space="0" w:color="auto"/>
                                                                                    <w:bottom w:val="none" w:sz="0" w:space="0" w:color="auto"/>
                                                                                    <w:right w:val="none" w:sz="0" w:space="0" w:color="auto"/>
                                                                                  </w:divBdr>
                                                                                  <w:divsChild>
                                                                                    <w:div w:id="1654799597">
                                                                                      <w:marLeft w:val="0"/>
                                                                                      <w:marRight w:val="0"/>
                                                                                      <w:marTop w:val="0"/>
                                                                                      <w:marBottom w:val="0"/>
                                                                                      <w:divBdr>
                                                                                        <w:top w:val="none" w:sz="0" w:space="0" w:color="auto"/>
                                                                                        <w:left w:val="none" w:sz="0" w:space="0" w:color="auto"/>
                                                                                        <w:bottom w:val="none" w:sz="0" w:space="0" w:color="auto"/>
                                                                                        <w:right w:val="none" w:sz="0" w:space="0" w:color="auto"/>
                                                                                      </w:divBdr>
                                                                                      <w:divsChild>
                                                                                        <w:div w:id="608199385">
                                                                                          <w:marLeft w:val="0"/>
                                                                                          <w:marRight w:val="0"/>
                                                                                          <w:marTop w:val="0"/>
                                                                                          <w:marBottom w:val="0"/>
                                                                                          <w:divBdr>
                                                                                            <w:top w:val="none" w:sz="0" w:space="0" w:color="auto"/>
                                                                                            <w:left w:val="none" w:sz="0" w:space="0" w:color="auto"/>
                                                                                            <w:bottom w:val="none" w:sz="0" w:space="0" w:color="auto"/>
                                                                                            <w:right w:val="none" w:sz="0" w:space="0" w:color="auto"/>
                                                                                          </w:divBdr>
                                                                                          <w:divsChild>
                                                                                            <w:div w:id="483199501">
                                                                                              <w:marLeft w:val="0"/>
                                                                                              <w:marRight w:val="0"/>
                                                                                              <w:marTop w:val="0"/>
                                                                                              <w:marBottom w:val="0"/>
                                                                                              <w:divBdr>
                                                                                                <w:top w:val="none" w:sz="0" w:space="0" w:color="auto"/>
                                                                                                <w:left w:val="none" w:sz="0" w:space="0" w:color="auto"/>
                                                                                                <w:bottom w:val="none" w:sz="0" w:space="0" w:color="auto"/>
                                                                                                <w:right w:val="none" w:sz="0" w:space="0" w:color="auto"/>
                                                                                              </w:divBdr>
                                                                                              <w:divsChild>
                                                                                                <w:div w:id="861356316">
                                                                                                  <w:marLeft w:val="0"/>
                                                                                                  <w:marRight w:val="0"/>
                                                                                                  <w:marTop w:val="0"/>
                                                                                                  <w:marBottom w:val="0"/>
                                                                                                  <w:divBdr>
                                                                                                    <w:top w:val="none" w:sz="0" w:space="0" w:color="auto"/>
                                                                                                    <w:left w:val="none" w:sz="0" w:space="0" w:color="auto"/>
                                                                                                    <w:bottom w:val="none" w:sz="0" w:space="0" w:color="auto"/>
                                                                                                    <w:right w:val="none" w:sz="0" w:space="0" w:color="auto"/>
                                                                                                  </w:divBdr>
                                                                                                  <w:divsChild>
                                                                                                    <w:div w:id="1940483361">
                                                                                                      <w:marLeft w:val="0"/>
                                                                                                      <w:marRight w:val="0"/>
                                                                                                      <w:marTop w:val="0"/>
                                                                                                      <w:marBottom w:val="0"/>
                                                                                                      <w:divBdr>
                                                                                                        <w:top w:val="none" w:sz="0" w:space="0" w:color="auto"/>
                                                                                                        <w:left w:val="none" w:sz="0" w:space="0" w:color="auto"/>
                                                                                                        <w:bottom w:val="none" w:sz="0" w:space="0" w:color="auto"/>
                                                                                                        <w:right w:val="none" w:sz="0" w:space="0" w:color="auto"/>
                                                                                                      </w:divBdr>
                                                                                                      <w:divsChild>
                                                                                                        <w:div w:id="2010400683">
                                                                                                          <w:marLeft w:val="0"/>
                                                                                                          <w:marRight w:val="0"/>
                                                                                                          <w:marTop w:val="0"/>
                                                                                                          <w:marBottom w:val="0"/>
                                                                                                          <w:divBdr>
                                                                                                            <w:top w:val="none" w:sz="0" w:space="0" w:color="auto"/>
                                                                                                            <w:left w:val="none" w:sz="0" w:space="0" w:color="auto"/>
                                                                                                            <w:bottom w:val="none" w:sz="0" w:space="0" w:color="auto"/>
                                                                                                            <w:right w:val="none" w:sz="0" w:space="0" w:color="auto"/>
                                                                                                          </w:divBdr>
                                                                                                          <w:divsChild>
                                                                                                            <w:div w:id="1900938792">
                                                                                                              <w:marLeft w:val="0"/>
                                                                                                              <w:marRight w:val="0"/>
                                                                                                              <w:marTop w:val="0"/>
                                                                                                              <w:marBottom w:val="0"/>
                                                                                                              <w:divBdr>
                                                                                                                <w:top w:val="none" w:sz="0" w:space="0" w:color="auto"/>
                                                                                                                <w:left w:val="none" w:sz="0" w:space="0" w:color="auto"/>
                                                                                                                <w:bottom w:val="none" w:sz="0" w:space="0" w:color="auto"/>
                                                                                                                <w:right w:val="none" w:sz="0" w:space="0" w:color="auto"/>
                                                                                                              </w:divBdr>
                                                                                                              <w:divsChild>
                                                                                                                <w:div w:id="1654406579">
                                                                                                                  <w:marLeft w:val="0"/>
                                                                                                                  <w:marRight w:val="0"/>
                                                                                                                  <w:marTop w:val="0"/>
                                                                                                                  <w:marBottom w:val="0"/>
                                                                                                                  <w:divBdr>
                                                                                                                    <w:top w:val="none" w:sz="0" w:space="0" w:color="auto"/>
                                                                                                                    <w:left w:val="none" w:sz="0" w:space="0" w:color="auto"/>
                                                                                                                    <w:bottom w:val="none" w:sz="0" w:space="0" w:color="auto"/>
                                                                                                                    <w:right w:val="none" w:sz="0" w:space="0" w:color="auto"/>
                                                                                                                  </w:divBdr>
                                                                                                                  <w:divsChild>
                                                                                                                    <w:div w:id="692337966">
                                                                                                                      <w:marLeft w:val="0"/>
                                                                                                                      <w:marRight w:val="0"/>
                                                                                                                      <w:marTop w:val="0"/>
                                                                                                                      <w:marBottom w:val="0"/>
                                                                                                                      <w:divBdr>
                                                                                                                        <w:top w:val="none" w:sz="0" w:space="0" w:color="auto"/>
                                                                                                                        <w:left w:val="none" w:sz="0" w:space="0" w:color="auto"/>
                                                                                                                        <w:bottom w:val="none" w:sz="0" w:space="0" w:color="auto"/>
                                                                                                                        <w:right w:val="none" w:sz="0" w:space="0" w:color="auto"/>
                                                                                                                      </w:divBdr>
                                                                                                                      <w:divsChild>
                                                                                                                        <w:div w:id="636447841">
                                                                                                                          <w:marLeft w:val="0"/>
                                                                                                                          <w:marRight w:val="0"/>
                                                                                                                          <w:marTop w:val="0"/>
                                                                                                                          <w:marBottom w:val="0"/>
                                                                                                                          <w:divBdr>
                                                                                                                            <w:top w:val="none" w:sz="0" w:space="0" w:color="auto"/>
                                                                                                                            <w:left w:val="none" w:sz="0" w:space="0" w:color="auto"/>
                                                                                                                            <w:bottom w:val="none" w:sz="0" w:space="0" w:color="auto"/>
                                                                                                                            <w:right w:val="none" w:sz="0" w:space="0" w:color="auto"/>
                                                                                                                          </w:divBdr>
                                                                                                                          <w:divsChild>
                                                                                                                            <w:div w:id="568541309">
                                                                                                                              <w:marLeft w:val="0"/>
                                                                                                                              <w:marRight w:val="0"/>
                                                                                                                              <w:marTop w:val="0"/>
                                                                                                                              <w:marBottom w:val="0"/>
                                                                                                                              <w:divBdr>
                                                                                                                                <w:top w:val="none" w:sz="0" w:space="0" w:color="auto"/>
                                                                                                                                <w:left w:val="none" w:sz="0" w:space="0" w:color="auto"/>
                                                                                                                                <w:bottom w:val="none" w:sz="0" w:space="0" w:color="auto"/>
                                                                                                                                <w:right w:val="none" w:sz="0" w:space="0" w:color="auto"/>
                                                                                                                              </w:divBdr>
                                                                                                                              <w:divsChild>
                                                                                                                                <w:div w:id="999575441">
                                                                                                                                  <w:marLeft w:val="0"/>
                                                                                                                                  <w:marRight w:val="0"/>
                                                                                                                                  <w:marTop w:val="0"/>
                                                                                                                                  <w:marBottom w:val="0"/>
                                                                                                                                  <w:divBdr>
                                                                                                                                    <w:top w:val="none" w:sz="0" w:space="0" w:color="auto"/>
                                                                                                                                    <w:left w:val="none" w:sz="0" w:space="0" w:color="auto"/>
                                                                                                                                    <w:bottom w:val="none" w:sz="0" w:space="0" w:color="auto"/>
                                                                                                                                    <w:right w:val="none" w:sz="0" w:space="0" w:color="auto"/>
                                                                                                                                  </w:divBdr>
                                                                                                                                  <w:divsChild>
                                                                                                                                    <w:div w:id="1946962304">
                                                                                                                                      <w:marLeft w:val="0"/>
                                                                                                                                      <w:marRight w:val="0"/>
                                                                                                                                      <w:marTop w:val="0"/>
                                                                                                                                      <w:marBottom w:val="0"/>
                                                                                                                                      <w:divBdr>
                                                                                                                                        <w:top w:val="none" w:sz="0" w:space="0" w:color="auto"/>
                                                                                                                                        <w:left w:val="none" w:sz="0" w:space="0" w:color="auto"/>
                                                                                                                                        <w:bottom w:val="none" w:sz="0" w:space="0" w:color="auto"/>
                                                                                                                                        <w:right w:val="none" w:sz="0" w:space="0" w:color="auto"/>
                                                                                                                                      </w:divBdr>
                                                                                                                                      <w:divsChild>
                                                                                                                                        <w:div w:id="1169097614">
                                                                                                                                          <w:marLeft w:val="0"/>
                                                                                                                                          <w:marRight w:val="0"/>
                                                                                                                                          <w:marTop w:val="0"/>
                                                                                                                                          <w:marBottom w:val="0"/>
                                                                                                                                          <w:divBdr>
                                                                                                                                            <w:top w:val="none" w:sz="0" w:space="0" w:color="auto"/>
                                                                                                                                            <w:left w:val="none" w:sz="0" w:space="0" w:color="auto"/>
                                                                                                                                            <w:bottom w:val="none" w:sz="0" w:space="0" w:color="auto"/>
                                                                                                                                            <w:right w:val="none" w:sz="0" w:space="0" w:color="auto"/>
                                                                                                                                          </w:divBdr>
                                                                                                                                          <w:divsChild>
                                                                                                                                            <w:div w:id="968634245">
                                                                                                                                              <w:marLeft w:val="0"/>
                                                                                                                                              <w:marRight w:val="0"/>
                                                                                                                                              <w:marTop w:val="0"/>
                                                                                                                                              <w:marBottom w:val="0"/>
                                                                                                                                              <w:divBdr>
                                                                                                                                                <w:top w:val="none" w:sz="0" w:space="0" w:color="auto"/>
                                                                                                                                                <w:left w:val="none" w:sz="0" w:space="0" w:color="auto"/>
                                                                                                                                                <w:bottom w:val="none" w:sz="0" w:space="0" w:color="auto"/>
                                                                                                                                                <w:right w:val="none" w:sz="0" w:space="0" w:color="auto"/>
                                                                                                                                              </w:divBdr>
                                                                                                                                              <w:divsChild>
                                                                                                                                                <w:div w:id="413014159">
                                                                                                                                                  <w:marLeft w:val="0"/>
                                                                                                                                                  <w:marRight w:val="0"/>
                                                                                                                                                  <w:marTop w:val="0"/>
                                                                                                                                                  <w:marBottom w:val="0"/>
                                                                                                                                                  <w:divBdr>
                                                                                                                                                    <w:top w:val="none" w:sz="0" w:space="0" w:color="auto"/>
                                                                                                                                                    <w:left w:val="none" w:sz="0" w:space="0" w:color="auto"/>
                                                                                                                                                    <w:bottom w:val="none" w:sz="0" w:space="0" w:color="auto"/>
                                                                                                                                                    <w:right w:val="none" w:sz="0" w:space="0" w:color="auto"/>
                                                                                                                                                  </w:divBdr>
                                                                                                                                                  <w:divsChild>
                                                                                                                                                    <w:div w:id="1403790352">
                                                                                                                                                      <w:marLeft w:val="0"/>
                                                                                                                                                      <w:marRight w:val="0"/>
                                                                                                                                                      <w:marTop w:val="0"/>
                                                                                                                                                      <w:marBottom w:val="0"/>
                                                                                                                                                      <w:divBdr>
                                                                                                                                                        <w:top w:val="none" w:sz="0" w:space="0" w:color="auto"/>
                                                                                                                                                        <w:left w:val="none" w:sz="0" w:space="0" w:color="auto"/>
                                                                                                                                                        <w:bottom w:val="none" w:sz="0" w:space="0" w:color="auto"/>
                                                                                                                                                        <w:right w:val="none" w:sz="0" w:space="0" w:color="auto"/>
                                                                                                                                                      </w:divBdr>
                                                                                                                                                      <w:divsChild>
                                                                                                                                                        <w:div w:id="420839216">
                                                                                                                                                          <w:marLeft w:val="0"/>
                                                                                                                                                          <w:marRight w:val="0"/>
                                                                                                                                                          <w:marTop w:val="0"/>
                                                                                                                                                          <w:marBottom w:val="0"/>
                                                                                                                                                          <w:divBdr>
                                                                                                                                                            <w:top w:val="none" w:sz="0" w:space="0" w:color="auto"/>
                                                                                                                                                            <w:left w:val="none" w:sz="0" w:space="0" w:color="auto"/>
                                                                                                                                                            <w:bottom w:val="none" w:sz="0" w:space="0" w:color="auto"/>
                                                                                                                                                            <w:right w:val="none" w:sz="0" w:space="0" w:color="auto"/>
                                                                                                                                                          </w:divBdr>
                                                                                                                                                          <w:divsChild>
                                                                                                                                                            <w:div w:id="1183401782">
                                                                                                                                                              <w:marLeft w:val="0"/>
                                                                                                                                                              <w:marRight w:val="0"/>
                                                                                                                                                              <w:marTop w:val="0"/>
                                                                                                                                                              <w:marBottom w:val="0"/>
                                                                                                                                                              <w:divBdr>
                                                                                                                                                                <w:top w:val="none" w:sz="0" w:space="0" w:color="auto"/>
                                                                                                                                                                <w:left w:val="none" w:sz="0" w:space="0" w:color="auto"/>
                                                                                                                                                                <w:bottom w:val="none" w:sz="0" w:space="0" w:color="auto"/>
                                                                                                                                                                <w:right w:val="none" w:sz="0" w:space="0" w:color="auto"/>
                                                                                                                                                              </w:divBdr>
                                                                                                                                                              <w:divsChild>
                                                                                                                                                                <w:div w:id="2011104243">
                                                                                                                                                                  <w:marLeft w:val="0"/>
                                                                                                                                                                  <w:marRight w:val="0"/>
                                                                                                                                                                  <w:marTop w:val="0"/>
                                                                                                                                                                  <w:marBottom w:val="0"/>
                                                                                                                                                                  <w:divBdr>
                                                                                                                                                                    <w:top w:val="none" w:sz="0" w:space="0" w:color="auto"/>
                                                                                                                                                                    <w:left w:val="none" w:sz="0" w:space="0" w:color="auto"/>
                                                                                                                                                                    <w:bottom w:val="none" w:sz="0" w:space="0" w:color="auto"/>
                                                                                                                                                                    <w:right w:val="none" w:sz="0" w:space="0" w:color="auto"/>
                                                                                                                                                                  </w:divBdr>
                                                                                                                                                                  <w:divsChild>
                                                                                                                                                                    <w:div w:id="775948763">
                                                                                                                                                                      <w:marLeft w:val="0"/>
                                                                                                                                                                      <w:marRight w:val="0"/>
                                                                                                                                                                      <w:marTop w:val="0"/>
                                                                                                                                                                      <w:marBottom w:val="0"/>
                                                                                                                                                                      <w:divBdr>
                                                                                                                                                                        <w:top w:val="none" w:sz="0" w:space="0" w:color="auto"/>
                                                                                                                                                                        <w:left w:val="none" w:sz="0" w:space="0" w:color="auto"/>
                                                                                                                                                                        <w:bottom w:val="none" w:sz="0" w:space="0" w:color="auto"/>
                                                                                                                                                                        <w:right w:val="none" w:sz="0" w:space="0" w:color="auto"/>
                                                                                                                                                                      </w:divBdr>
                                                                                                                                                                      <w:divsChild>
                                                                                                                                                                        <w:div w:id="1967201991">
                                                                                                                                                                          <w:marLeft w:val="0"/>
                                                                                                                                                                          <w:marRight w:val="0"/>
                                                                                                                                                                          <w:marTop w:val="0"/>
                                                                                                                                                                          <w:marBottom w:val="0"/>
                                                                                                                                                                          <w:divBdr>
                                                                                                                                                                            <w:top w:val="none" w:sz="0" w:space="0" w:color="auto"/>
                                                                                                                                                                            <w:left w:val="none" w:sz="0" w:space="0" w:color="auto"/>
                                                                                                                                                                            <w:bottom w:val="none" w:sz="0" w:space="0" w:color="auto"/>
                                                                                                                                                                            <w:right w:val="none" w:sz="0" w:space="0" w:color="auto"/>
                                                                                                                                                                          </w:divBdr>
                                                                                                                                                                          <w:divsChild>
                                                                                                                                                                            <w:div w:id="1325626396">
                                                                                                                                                                              <w:marLeft w:val="0"/>
                                                                                                                                                                              <w:marRight w:val="0"/>
                                                                                                                                                                              <w:marTop w:val="0"/>
                                                                                                                                                                              <w:marBottom w:val="0"/>
                                                                                                                                                                              <w:divBdr>
                                                                                                                                                                                <w:top w:val="none" w:sz="0" w:space="0" w:color="auto"/>
                                                                                                                                                                                <w:left w:val="none" w:sz="0" w:space="0" w:color="auto"/>
                                                                                                                                                                                <w:bottom w:val="none" w:sz="0" w:space="0" w:color="auto"/>
                                                                                                                                                                                <w:right w:val="none" w:sz="0" w:space="0" w:color="auto"/>
                                                                                                                                                                              </w:divBdr>
                                                                                                                                                                              <w:divsChild>
                                                                                                                                                                                <w:div w:id="719674969">
                                                                                                                                                                                  <w:marLeft w:val="0"/>
                                                                                                                                                                                  <w:marRight w:val="0"/>
                                                                                                                                                                                  <w:marTop w:val="0"/>
                                                                                                                                                                                  <w:marBottom w:val="0"/>
                                                                                                                                                                                  <w:divBdr>
                                                                                                                                                                                    <w:top w:val="none" w:sz="0" w:space="0" w:color="auto"/>
                                                                                                                                                                                    <w:left w:val="none" w:sz="0" w:space="0" w:color="auto"/>
                                                                                                                                                                                    <w:bottom w:val="none" w:sz="0" w:space="0" w:color="auto"/>
                                                                                                                                                                                    <w:right w:val="none" w:sz="0" w:space="0" w:color="auto"/>
                                                                                                                                                                                  </w:divBdr>
                                                                                                                                                                                  <w:divsChild>
                                                                                                                                                                                    <w:div w:id="757293393">
                                                                                                                                                                                      <w:marLeft w:val="0"/>
                                                                                                                                                                                      <w:marRight w:val="0"/>
                                                                                                                                                                                      <w:marTop w:val="0"/>
                                                                                                                                                                                      <w:marBottom w:val="0"/>
                                                                                                                                                                                      <w:divBdr>
                                                                                                                                                                                        <w:top w:val="none" w:sz="0" w:space="0" w:color="auto"/>
                                                                                                                                                                                        <w:left w:val="none" w:sz="0" w:space="0" w:color="auto"/>
                                                                                                                                                                                        <w:bottom w:val="none" w:sz="0" w:space="0" w:color="auto"/>
                                                                                                                                                                                        <w:right w:val="none" w:sz="0" w:space="0" w:color="auto"/>
                                                                                                                                                                                      </w:divBdr>
                                                                                                                                                                                      <w:divsChild>
                                                                                                                                                                                        <w:div w:id="618605577">
                                                                                                                                                                                          <w:marLeft w:val="0"/>
                                                                                                                                                                                          <w:marRight w:val="0"/>
                                                                                                                                                                                          <w:marTop w:val="0"/>
                                                                                                                                                                                          <w:marBottom w:val="0"/>
                                                                                                                                                                                          <w:divBdr>
                                                                                                                                                                                            <w:top w:val="none" w:sz="0" w:space="0" w:color="auto"/>
                                                                                                                                                                                            <w:left w:val="none" w:sz="0" w:space="0" w:color="auto"/>
                                                                                                                                                                                            <w:bottom w:val="none" w:sz="0" w:space="0" w:color="auto"/>
                                                                                                                                                                                            <w:right w:val="none" w:sz="0" w:space="0" w:color="auto"/>
                                                                                                                                                                                          </w:divBdr>
                                                                                                                                                                                          <w:divsChild>
                                                                                                                                                                                            <w:div w:id="1624382314">
                                                                                                                                                                                              <w:marLeft w:val="0"/>
                                                                                                                                                                                              <w:marRight w:val="0"/>
                                                                                                                                                                                              <w:marTop w:val="0"/>
                                                                                                                                                                                              <w:marBottom w:val="0"/>
                                                                                                                                                                                              <w:divBdr>
                                                                                                                                                                                                <w:top w:val="none" w:sz="0" w:space="0" w:color="auto"/>
                                                                                                                                                                                                <w:left w:val="none" w:sz="0" w:space="0" w:color="auto"/>
                                                                                                                                                                                                <w:bottom w:val="none" w:sz="0" w:space="0" w:color="auto"/>
                                                                                                                                                                                                <w:right w:val="none" w:sz="0" w:space="0" w:color="auto"/>
                                                                                                                                                                                              </w:divBdr>
                                                                                                                                                                                              <w:divsChild>
                                                                                                                                                                                                <w:div w:id="1752922736">
                                                                                                                                                                                                  <w:marLeft w:val="0"/>
                                                                                                                                                                                                  <w:marRight w:val="0"/>
                                                                                                                                                                                                  <w:marTop w:val="0"/>
                                                                                                                                                                                                  <w:marBottom w:val="0"/>
                                                                                                                                                                                                  <w:divBdr>
                                                                                                                                                                                                    <w:top w:val="none" w:sz="0" w:space="0" w:color="auto"/>
                                                                                                                                                                                                    <w:left w:val="none" w:sz="0" w:space="0" w:color="auto"/>
                                                                                                                                                                                                    <w:bottom w:val="none" w:sz="0" w:space="0" w:color="auto"/>
                                                                                                                                                                                                    <w:right w:val="none" w:sz="0" w:space="0" w:color="auto"/>
                                                                                                                                                                                                  </w:divBdr>
                                                                                                                                                                                                  <w:divsChild>
                                                                                                                                                                                                    <w:div w:id="1121067481">
                                                                                                                                                                                                      <w:marLeft w:val="0"/>
                                                                                                                                                                                                      <w:marRight w:val="0"/>
                                                                                                                                                                                                      <w:marTop w:val="0"/>
                                                                                                                                                                                                      <w:marBottom w:val="0"/>
                                                                                                                                                                                                      <w:divBdr>
                                                                                                                                                                                                        <w:top w:val="none" w:sz="0" w:space="0" w:color="auto"/>
                                                                                                                                                                                                        <w:left w:val="none" w:sz="0" w:space="0" w:color="auto"/>
                                                                                                                                                                                                        <w:bottom w:val="none" w:sz="0" w:space="0" w:color="auto"/>
                                                                                                                                                                                                        <w:right w:val="none" w:sz="0" w:space="0" w:color="auto"/>
                                                                                                                                                                                                      </w:divBdr>
                                                                                                                                                                                                      <w:divsChild>
                                                                                                                                                                                                        <w:div w:id="1152678296">
                                                                                                                                                                                                          <w:marLeft w:val="0"/>
                                                                                                                                                                                                          <w:marRight w:val="0"/>
                                                                                                                                                                                                          <w:marTop w:val="0"/>
                                                                                                                                                                                                          <w:marBottom w:val="0"/>
                                                                                                                                                                                                          <w:divBdr>
                                                                                                                                                                                                            <w:top w:val="none" w:sz="0" w:space="0" w:color="auto"/>
                                                                                                                                                                                                            <w:left w:val="none" w:sz="0" w:space="0" w:color="auto"/>
                                                                                                                                                                                                            <w:bottom w:val="none" w:sz="0" w:space="0" w:color="auto"/>
                                                                                                                                                                                                            <w:right w:val="none" w:sz="0" w:space="0" w:color="auto"/>
                                                                                                                                                                                                          </w:divBdr>
                                                                                                                                                                                                          <w:divsChild>
                                                                                                                                                                                                            <w:div w:id="1106003616">
                                                                                                                                                                                                              <w:marLeft w:val="0"/>
                                                                                                                                                                                                              <w:marRight w:val="0"/>
                                                                                                                                                                                                              <w:marTop w:val="0"/>
                                                                                                                                                                                                              <w:marBottom w:val="0"/>
                                                                                                                                                                                                              <w:divBdr>
                                                                                                                                                                                                                <w:top w:val="none" w:sz="0" w:space="0" w:color="auto"/>
                                                                                                                                                                                                                <w:left w:val="none" w:sz="0" w:space="0" w:color="auto"/>
                                                                                                                                                                                                                <w:bottom w:val="none" w:sz="0" w:space="0" w:color="auto"/>
                                                                                                                                                                                                                <w:right w:val="none" w:sz="0" w:space="0" w:color="auto"/>
                                                                                                                                                                                                              </w:divBdr>
                                                                                                                                                                                                              <w:divsChild>
                                                                                                                                                                                                                <w:div w:id="502939985">
                                                                                                                                                                                                                  <w:marLeft w:val="0"/>
                                                                                                                                                                                                                  <w:marRight w:val="0"/>
                                                                                                                                                                                                                  <w:marTop w:val="0"/>
                                                                                                                                                                                                                  <w:marBottom w:val="0"/>
                                                                                                                                                                                                                  <w:divBdr>
                                                                                                                                                                                                                    <w:top w:val="none" w:sz="0" w:space="0" w:color="auto"/>
                                                                                                                                                                                                                    <w:left w:val="none" w:sz="0" w:space="0" w:color="auto"/>
                                                                                                                                                                                                                    <w:bottom w:val="none" w:sz="0" w:space="0" w:color="auto"/>
                                                                                                                                                                                                                    <w:right w:val="none" w:sz="0" w:space="0" w:color="auto"/>
                                                                                                                                                                                                                  </w:divBdr>
                                                                                                                                                                                                                  <w:divsChild>
                                                                                                                                                                                                                    <w:div w:id="632835530">
                                                                                                                                                                                                                      <w:marLeft w:val="0"/>
                                                                                                                                                                                                                      <w:marRight w:val="0"/>
                                                                                                                                                                                                                      <w:marTop w:val="0"/>
                                                                                                                                                                                                                      <w:marBottom w:val="0"/>
                                                                                                                                                                                                                      <w:divBdr>
                                                                                                                                                                                                                        <w:top w:val="none" w:sz="0" w:space="0" w:color="auto"/>
                                                                                                                                                                                                                        <w:left w:val="none" w:sz="0" w:space="0" w:color="auto"/>
                                                                                                                                                                                                                        <w:bottom w:val="none" w:sz="0" w:space="0" w:color="auto"/>
                                                                                                                                                                                                                        <w:right w:val="none" w:sz="0" w:space="0" w:color="auto"/>
                                                                                                                                                                                                                      </w:divBdr>
                                                                                                                                                                                                                      <w:divsChild>
                                                                                                                                                                                                                        <w:div w:id="2032997352">
                                                                                                                                                                                                                          <w:marLeft w:val="0"/>
                                                                                                                                                                                                                          <w:marRight w:val="0"/>
                                                                                                                                                                                                                          <w:marTop w:val="0"/>
                                                                                                                                                                                                                          <w:marBottom w:val="0"/>
                                                                                                                                                                                                                          <w:divBdr>
                                                                                                                                                                                                                            <w:top w:val="none" w:sz="0" w:space="0" w:color="auto"/>
                                                                                                                                                                                                                            <w:left w:val="none" w:sz="0" w:space="0" w:color="auto"/>
                                                                                                                                                                                                                            <w:bottom w:val="none" w:sz="0" w:space="0" w:color="auto"/>
                                                                                                                                                                                                                            <w:right w:val="none" w:sz="0" w:space="0" w:color="auto"/>
                                                                                                                                                                                                                          </w:divBdr>
                                                                                                                                                                                                                          <w:divsChild>
                                                                                                                                                                                                                            <w:div w:id="1834368919">
                                                                                                                                                                                                                              <w:marLeft w:val="0"/>
                                                                                                                                                                                                                              <w:marRight w:val="0"/>
                                                                                                                                                                                                                              <w:marTop w:val="0"/>
                                                                                                                                                                                                                              <w:marBottom w:val="0"/>
                                                                                                                                                                                                                              <w:divBdr>
                                                                                                                                                                                                                                <w:top w:val="none" w:sz="0" w:space="0" w:color="auto"/>
                                                                                                                                                                                                                                <w:left w:val="none" w:sz="0" w:space="0" w:color="auto"/>
                                                                                                                                                                                                                                <w:bottom w:val="none" w:sz="0" w:space="0" w:color="auto"/>
                                                                                                                                                                                                                                <w:right w:val="none" w:sz="0" w:space="0" w:color="auto"/>
                                                                                                                                                                                                                              </w:divBdr>
                                                                                                                                                                                                                              <w:divsChild>
                                                                                                                                                                                                                                <w:div w:id="378939707">
                                                                                                                                                                                                                                  <w:marLeft w:val="0"/>
                                                                                                                                                                                                                                  <w:marRight w:val="0"/>
                                                                                                                                                                                                                                  <w:marTop w:val="0"/>
                                                                                                                                                                                                                                  <w:marBottom w:val="0"/>
                                                                                                                                                                                                                                  <w:divBdr>
                                                                                                                                                                                                                                    <w:top w:val="none" w:sz="0" w:space="0" w:color="auto"/>
                                                                                                                                                                                                                                    <w:left w:val="none" w:sz="0" w:space="0" w:color="auto"/>
                                                                                                                                                                                                                                    <w:bottom w:val="none" w:sz="0" w:space="0" w:color="auto"/>
                                                                                                                                                                                                                                    <w:right w:val="none" w:sz="0" w:space="0" w:color="auto"/>
                                                                                                                                                                                                                                  </w:divBdr>
                                                                                                                                                                                                                                  <w:divsChild>
                                                                                                                                                                                                                                    <w:div w:id="447428331">
                                                                                                                                                                                                                                      <w:marLeft w:val="0"/>
                                                                                                                                                                                                                                      <w:marRight w:val="0"/>
                                                                                                                                                                                                                                      <w:marTop w:val="0"/>
                                                                                                                                                                                                                                      <w:marBottom w:val="0"/>
                                                                                                                                                                                                                                      <w:divBdr>
                                                                                                                                                                                                                                        <w:top w:val="none" w:sz="0" w:space="0" w:color="auto"/>
                                                                                                                                                                                                                                        <w:left w:val="none" w:sz="0" w:space="0" w:color="auto"/>
                                                                                                                                                                                                                                        <w:bottom w:val="none" w:sz="0" w:space="0" w:color="auto"/>
                                                                                                                                                                                                                                        <w:right w:val="none" w:sz="0" w:space="0" w:color="auto"/>
                                                                                                                                                                                                                                      </w:divBdr>
                                                                                                                                                                                                                                      <w:divsChild>
                                                                                                                                                                                                                                        <w:div w:id="14320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5260633">
      <w:bodyDiv w:val="1"/>
      <w:marLeft w:val="0"/>
      <w:marRight w:val="0"/>
      <w:marTop w:val="0"/>
      <w:marBottom w:val="0"/>
      <w:divBdr>
        <w:top w:val="none" w:sz="0" w:space="0" w:color="auto"/>
        <w:left w:val="none" w:sz="0" w:space="0" w:color="auto"/>
        <w:bottom w:val="none" w:sz="0" w:space="0" w:color="auto"/>
        <w:right w:val="none" w:sz="0" w:space="0" w:color="auto"/>
      </w:divBdr>
    </w:div>
    <w:div w:id="972638372">
      <w:bodyDiv w:val="1"/>
      <w:marLeft w:val="0"/>
      <w:marRight w:val="0"/>
      <w:marTop w:val="0"/>
      <w:marBottom w:val="0"/>
      <w:divBdr>
        <w:top w:val="none" w:sz="0" w:space="0" w:color="auto"/>
        <w:left w:val="none" w:sz="0" w:space="0" w:color="auto"/>
        <w:bottom w:val="none" w:sz="0" w:space="0" w:color="auto"/>
        <w:right w:val="none" w:sz="0" w:space="0" w:color="auto"/>
      </w:divBdr>
    </w:div>
    <w:div w:id="1408262835">
      <w:bodyDiv w:val="1"/>
      <w:marLeft w:val="0"/>
      <w:marRight w:val="0"/>
      <w:marTop w:val="0"/>
      <w:marBottom w:val="0"/>
      <w:divBdr>
        <w:top w:val="none" w:sz="0" w:space="0" w:color="auto"/>
        <w:left w:val="none" w:sz="0" w:space="0" w:color="auto"/>
        <w:bottom w:val="none" w:sz="0" w:space="0" w:color="auto"/>
        <w:right w:val="none" w:sz="0" w:space="0" w:color="auto"/>
      </w:divBdr>
    </w:div>
    <w:div w:id="1536306507">
      <w:bodyDiv w:val="1"/>
      <w:marLeft w:val="0"/>
      <w:marRight w:val="0"/>
      <w:marTop w:val="0"/>
      <w:marBottom w:val="0"/>
      <w:divBdr>
        <w:top w:val="none" w:sz="0" w:space="0" w:color="auto"/>
        <w:left w:val="none" w:sz="0" w:space="0" w:color="auto"/>
        <w:bottom w:val="none" w:sz="0" w:space="0" w:color="auto"/>
        <w:right w:val="none" w:sz="0" w:space="0" w:color="auto"/>
      </w:divBdr>
    </w:div>
    <w:div w:id="1559701511">
      <w:bodyDiv w:val="1"/>
      <w:marLeft w:val="0"/>
      <w:marRight w:val="0"/>
      <w:marTop w:val="0"/>
      <w:marBottom w:val="0"/>
      <w:divBdr>
        <w:top w:val="none" w:sz="0" w:space="0" w:color="auto"/>
        <w:left w:val="none" w:sz="0" w:space="0" w:color="auto"/>
        <w:bottom w:val="none" w:sz="0" w:space="0" w:color="auto"/>
        <w:right w:val="none" w:sz="0" w:space="0" w:color="auto"/>
      </w:divBdr>
    </w:div>
    <w:div w:id="1655181205">
      <w:bodyDiv w:val="1"/>
      <w:marLeft w:val="0"/>
      <w:marRight w:val="0"/>
      <w:marTop w:val="0"/>
      <w:marBottom w:val="0"/>
      <w:divBdr>
        <w:top w:val="none" w:sz="0" w:space="0" w:color="auto"/>
        <w:left w:val="none" w:sz="0" w:space="0" w:color="auto"/>
        <w:bottom w:val="none" w:sz="0" w:space="0" w:color="auto"/>
        <w:right w:val="none" w:sz="0" w:space="0" w:color="auto"/>
      </w:divBdr>
    </w:div>
    <w:div w:id="1915041910">
      <w:bodyDiv w:val="1"/>
      <w:marLeft w:val="0"/>
      <w:marRight w:val="0"/>
      <w:marTop w:val="0"/>
      <w:marBottom w:val="0"/>
      <w:divBdr>
        <w:top w:val="none" w:sz="0" w:space="0" w:color="auto"/>
        <w:left w:val="none" w:sz="0" w:space="0" w:color="auto"/>
        <w:bottom w:val="none" w:sz="0" w:space="0" w:color="auto"/>
        <w:right w:val="none" w:sz="0" w:space="0" w:color="auto"/>
      </w:divBdr>
    </w:div>
    <w:div w:id="1933270820">
      <w:bodyDiv w:val="1"/>
      <w:marLeft w:val="0"/>
      <w:marRight w:val="0"/>
      <w:marTop w:val="0"/>
      <w:marBottom w:val="0"/>
      <w:divBdr>
        <w:top w:val="none" w:sz="0" w:space="0" w:color="auto"/>
        <w:left w:val="none" w:sz="0" w:space="0" w:color="auto"/>
        <w:bottom w:val="none" w:sz="0" w:space="0" w:color="auto"/>
        <w:right w:val="none" w:sz="0" w:space="0" w:color="auto"/>
      </w:divBdr>
    </w:div>
    <w:div w:id="2146772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1016/S0076-6879(01)39318-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50F3B21-6B66-4355-85F4-E69945E53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19181</Words>
  <Characters>109336</Characters>
  <Application>Microsoft Office Word</Application>
  <DocSecurity>4</DocSecurity>
  <Lines>911</Lines>
  <Paragraphs>256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Universite du Quebec a Montreal</Company>
  <LinksUpToDate>false</LinksUpToDate>
  <CharactersWithSpaces>128261</CharactersWithSpaces>
  <SharedDoc>false</SharedDoc>
  <HLinks>
    <vt:vector size="24" baseType="variant">
      <vt:variant>
        <vt:i4>7929922</vt:i4>
      </vt:variant>
      <vt:variant>
        <vt:i4>66646</vt:i4>
      </vt:variant>
      <vt:variant>
        <vt:i4>1025</vt:i4>
      </vt:variant>
      <vt:variant>
        <vt:i4>1</vt:i4>
      </vt:variant>
      <vt:variant>
        <vt:lpwstr>Figure1</vt:lpwstr>
      </vt:variant>
      <vt:variant>
        <vt:lpwstr/>
      </vt:variant>
      <vt:variant>
        <vt:i4>3932208</vt:i4>
      </vt:variant>
      <vt:variant>
        <vt:i4>82432</vt:i4>
      </vt:variant>
      <vt:variant>
        <vt:i4>1027</vt:i4>
      </vt:variant>
      <vt:variant>
        <vt:i4>1</vt:i4>
      </vt:variant>
      <vt:variant>
        <vt:lpwstr>Figure3-PH</vt:lpwstr>
      </vt:variant>
      <vt:variant>
        <vt:lpwstr/>
      </vt:variant>
      <vt:variant>
        <vt:i4>3932275</vt:i4>
      </vt:variant>
      <vt:variant>
        <vt:i4>83100</vt:i4>
      </vt:variant>
      <vt:variant>
        <vt:i4>1028</vt:i4>
      </vt:variant>
      <vt:variant>
        <vt:i4>1</vt:i4>
      </vt:variant>
      <vt:variant>
        <vt:lpwstr>Table1</vt:lpwstr>
      </vt:variant>
      <vt:variant>
        <vt:lpwstr/>
      </vt:variant>
      <vt:variant>
        <vt:i4>4128883</vt:i4>
      </vt:variant>
      <vt:variant>
        <vt:i4>83573</vt:i4>
      </vt:variant>
      <vt:variant>
        <vt:i4>1029</vt:i4>
      </vt:variant>
      <vt:variant>
        <vt:i4>1</vt:i4>
      </vt:variant>
      <vt:variant>
        <vt:lpwstr>Table2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c:creator>
  <cp:lastModifiedBy>de Montfalcon</cp:lastModifiedBy>
  <cp:revision>2</cp:revision>
  <cp:lastPrinted>2017-02-14T15:52:00Z</cp:lastPrinted>
  <dcterms:created xsi:type="dcterms:W3CDTF">2017-03-27T15:41:00Z</dcterms:created>
  <dcterms:modified xsi:type="dcterms:W3CDTF">2017-03-27T15:41:00Z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maiwenn.beaugrand@gmail.com@www.mendeley.com</vt:lpwstr>
  </property>
  <property fmtid="{D5CDD505-2E9C-101B-9397-08002B2CF9AE}" pid="4" name="Mendeley Citation Style_1">
    <vt:lpwstr>http://csl.mendeley.com/styles/18929221/apa-4</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http://csl.mendeley.com/styles/18929221/apa</vt:lpwstr>
  </property>
  <property fmtid="{D5CDD505-2E9C-101B-9397-08002B2CF9AE}" pid="8" name="Mendeley Recent Style Name 1_1">
    <vt:lpwstr>American Psychological Association 6th edition - Maiwenn Beaugrand</vt:lpwstr>
  </property>
  <property fmtid="{D5CDD505-2E9C-101B-9397-08002B2CF9AE}" pid="9" name="Mendeley Recent Style Id 2_1">
    <vt:lpwstr>http://csl.mendeley.com/styles/18929221/apa-4</vt:lpwstr>
  </property>
  <property fmtid="{D5CDD505-2E9C-101B-9397-08002B2CF9AE}" pid="10" name="Mendeley Recent Style Name 2_1">
    <vt:lpwstr>American Psychological Association 6th edition - Maiwenn Beaugrand 2</vt:lpwstr>
  </property>
  <property fmtid="{D5CDD505-2E9C-101B-9397-08002B2CF9AE}" pid="11" name="Mendeley Recent Style Id 3_1">
    <vt:lpwstr>http://www.zotero.org/styles/biochimica-et-biophysica-acta</vt:lpwstr>
  </property>
  <property fmtid="{D5CDD505-2E9C-101B-9397-08002B2CF9AE}" pid="12" name="Mendeley Recent Style Name 3_1">
    <vt:lpwstr>Biochimica et Biophysica Acta</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