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2393B" w14:textId="77777777" w:rsidR="00114E17" w:rsidRPr="00C279A0" w:rsidRDefault="00972C93" w:rsidP="00860E6E">
      <w:pPr>
        <w:spacing w:line="360" w:lineRule="auto"/>
        <w:jc w:val="both"/>
        <w:rPr>
          <w:rFonts w:ascii="Arial" w:hAnsi="Arial" w:cs="Arial"/>
          <w:b/>
          <w:szCs w:val="20"/>
          <w:lang w:val="en-GB"/>
        </w:rPr>
      </w:pPr>
      <w:r w:rsidRPr="00C279A0">
        <w:rPr>
          <w:rFonts w:ascii="Arial" w:hAnsi="Arial" w:cs="Arial"/>
          <w:b/>
          <w:szCs w:val="20"/>
          <w:lang w:val="en-GB"/>
        </w:rPr>
        <w:t xml:space="preserve">Substituting physicians with nurse practitioners, physician assistants or nurses </w:t>
      </w:r>
      <w:r w:rsidR="00114E17" w:rsidRPr="00C279A0">
        <w:rPr>
          <w:rFonts w:ascii="Arial" w:hAnsi="Arial" w:cs="Arial"/>
          <w:b/>
          <w:szCs w:val="20"/>
          <w:lang w:val="en-GB"/>
        </w:rPr>
        <w:t xml:space="preserve">in nursing homes – protocol for a </w:t>
      </w:r>
      <w:r w:rsidR="00696C10" w:rsidRPr="00C279A0">
        <w:rPr>
          <w:rFonts w:ascii="Arial" w:hAnsi="Arial" w:cs="Arial"/>
          <w:b/>
          <w:szCs w:val="20"/>
          <w:lang w:val="en-GB"/>
        </w:rPr>
        <w:t xml:space="preserve">realist evaluation </w:t>
      </w:r>
      <w:r w:rsidR="00114E17" w:rsidRPr="00C279A0">
        <w:rPr>
          <w:rFonts w:ascii="Arial" w:hAnsi="Arial" w:cs="Arial"/>
          <w:b/>
          <w:szCs w:val="20"/>
          <w:lang w:val="en-GB"/>
        </w:rPr>
        <w:t xml:space="preserve">case study </w:t>
      </w:r>
    </w:p>
    <w:p w14:paraId="5D2A68BE" w14:textId="77777777" w:rsidR="0076650C" w:rsidRPr="00C279A0" w:rsidRDefault="0076650C" w:rsidP="00860E6E">
      <w:pPr>
        <w:spacing w:line="360" w:lineRule="auto"/>
        <w:jc w:val="both"/>
        <w:rPr>
          <w:rFonts w:ascii="Arial" w:hAnsi="Arial" w:cs="Arial"/>
          <w:b/>
          <w:szCs w:val="20"/>
          <w:lang w:val="en-US"/>
        </w:rPr>
      </w:pPr>
    </w:p>
    <w:p w14:paraId="3F0138D6" w14:textId="77777777" w:rsidR="0076650C" w:rsidRPr="00C279A0" w:rsidRDefault="0076650C" w:rsidP="00860E6E">
      <w:pPr>
        <w:spacing w:line="360" w:lineRule="auto"/>
        <w:jc w:val="both"/>
        <w:rPr>
          <w:rFonts w:ascii="Arial" w:hAnsi="Arial" w:cs="Arial"/>
          <w:b/>
          <w:szCs w:val="20"/>
          <w:lang w:val="en-US"/>
        </w:rPr>
      </w:pPr>
      <w:r w:rsidRPr="00C279A0">
        <w:rPr>
          <w:rFonts w:ascii="Arial" w:hAnsi="Arial" w:cs="Arial"/>
          <w:b/>
          <w:szCs w:val="20"/>
          <w:lang w:val="en-US"/>
        </w:rPr>
        <w:t>Authors</w:t>
      </w:r>
    </w:p>
    <w:p w14:paraId="2CEE2E3A" w14:textId="77777777" w:rsidR="0076650C" w:rsidRPr="00C279A0" w:rsidRDefault="0076650C" w:rsidP="00860E6E">
      <w:pPr>
        <w:spacing w:line="360" w:lineRule="auto"/>
        <w:jc w:val="both"/>
        <w:rPr>
          <w:rFonts w:ascii="Arial" w:hAnsi="Arial" w:cs="Arial"/>
          <w:szCs w:val="20"/>
          <w:lang w:val="en-US"/>
        </w:rPr>
      </w:pPr>
      <w:r w:rsidRPr="00C279A0">
        <w:rPr>
          <w:rFonts w:ascii="Arial" w:hAnsi="Arial" w:cs="Arial"/>
          <w:szCs w:val="20"/>
          <w:lang w:val="en-US"/>
        </w:rPr>
        <w:t xml:space="preserve">Marleen H. Lovink, Anke Persoon, Anneke J.A.H. van Vught, Lisette Schoonhoven, Raymond T.C.M. Koopmans, Miranda G.H. Laurant </w:t>
      </w:r>
    </w:p>
    <w:p w14:paraId="487041A9" w14:textId="77777777" w:rsidR="0076650C" w:rsidRPr="00C279A0" w:rsidRDefault="0076650C" w:rsidP="00860E6E">
      <w:pPr>
        <w:spacing w:line="360" w:lineRule="auto"/>
        <w:jc w:val="both"/>
        <w:rPr>
          <w:rFonts w:ascii="Arial" w:hAnsi="Arial" w:cs="Arial"/>
          <w:szCs w:val="20"/>
          <w:lang w:val="en-US"/>
        </w:rPr>
      </w:pPr>
    </w:p>
    <w:p w14:paraId="1593BB07" w14:textId="77777777" w:rsidR="0076650C" w:rsidRPr="00C279A0" w:rsidRDefault="0076650C" w:rsidP="00860E6E">
      <w:pPr>
        <w:spacing w:line="360" w:lineRule="auto"/>
        <w:rPr>
          <w:rFonts w:ascii="Arial" w:hAnsi="Arial" w:cs="Arial"/>
          <w:bCs/>
          <w:szCs w:val="20"/>
          <w:lang w:val="en-US"/>
        </w:rPr>
      </w:pPr>
      <w:r w:rsidRPr="00C279A0">
        <w:rPr>
          <w:rFonts w:ascii="Arial" w:hAnsi="Arial" w:cs="Arial"/>
          <w:b/>
          <w:bCs/>
          <w:szCs w:val="20"/>
          <w:lang w:val="en-GB"/>
        </w:rPr>
        <w:t>Corresponding author</w:t>
      </w:r>
      <w:r w:rsidRPr="00C279A0">
        <w:rPr>
          <w:rFonts w:ascii="Arial" w:hAnsi="Arial" w:cs="Arial"/>
          <w:bCs/>
          <w:szCs w:val="20"/>
          <w:lang w:val="en-GB"/>
        </w:rPr>
        <w:br/>
      </w:r>
      <w:r w:rsidRPr="00C279A0">
        <w:rPr>
          <w:rFonts w:ascii="Arial" w:hAnsi="Arial" w:cs="Arial"/>
          <w:bCs/>
          <w:szCs w:val="20"/>
          <w:lang w:val="en-US"/>
        </w:rPr>
        <w:t>Marleen H. Lovink, RN MSc, PhD student</w:t>
      </w:r>
    </w:p>
    <w:p w14:paraId="5F7AABB8" w14:textId="77777777" w:rsidR="0076650C" w:rsidRPr="00C279A0" w:rsidRDefault="0076650C" w:rsidP="00860E6E">
      <w:pPr>
        <w:spacing w:line="360" w:lineRule="auto"/>
        <w:rPr>
          <w:rStyle w:val="Strong"/>
          <w:rFonts w:ascii="Arial" w:hAnsi="Arial" w:cs="Arial"/>
          <w:b w:val="0"/>
          <w:szCs w:val="20"/>
          <w:lang w:val="en-US"/>
        </w:rPr>
      </w:pPr>
      <w:r w:rsidRPr="00C279A0">
        <w:rPr>
          <w:rFonts w:ascii="Arial" w:hAnsi="Arial" w:cs="Arial"/>
          <w:szCs w:val="20"/>
          <w:lang w:val="en-US"/>
        </w:rPr>
        <w:t>Radboud university medical center, Radboud Institute for Health Sciences,</w:t>
      </w:r>
      <w:r w:rsidRPr="00C279A0">
        <w:rPr>
          <w:rFonts w:ascii="Arial" w:eastAsia="Times New Roman" w:hAnsi="Arial" w:cs="Arial"/>
          <w:szCs w:val="20"/>
          <w:lang w:val="en-US"/>
        </w:rPr>
        <w:t xml:space="preserve"> Scientific Center for Quality of Healthcare</w:t>
      </w:r>
      <w:r w:rsidRPr="00C279A0">
        <w:rPr>
          <w:rFonts w:ascii="Calibri" w:eastAsia="Times New Roman" w:hAnsi="Calibri" w:cs="Calibri"/>
          <w:sz w:val="23"/>
          <w:szCs w:val="23"/>
          <w:lang w:val="en-US"/>
        </w:rPr>
        <w:t xml:space="preserve"> </w:t>
      </w:r>
      <w:r w:rsidRPr="00C279A0">
        <w:rPr>
          <w:rFonts w:ascii="Arial" w:hAnsi="Arial" w:cs="Arial"/>
          <w:szCs w:val="20"/>
          <w:lang w:val="en-US"/>
        </w:rPr>
        <w:t>(IQ healthcare), P.O. box 9101, 114, 6500 HB, Nijmegen, the Netherlands</w:t>
      </w:r>
    </w:p>
    <w:p w14:paraId="001AAA2F" w14:textId="77777777" w:rsidR="0076650C" w:rsidRPr="00C279A0" w:rsidRDefault="0076650C" w:rsidP="00860E6E">
      <w:pPr>
        <w:spacing w:line="360" w:lineRule="auto"/>
        <w:rPr>
          <w:rFonts w:ascii="Arial" w:hAnsi="Arial" w:cs="Arial"/>
          <w:bCs/>
          <w:szCs w:val="20"/>
          <w:lang w:val="en-GB"/>
        </w:rPr>
      </w:pPr>
      <w:r w:rsidRPr="00C279A0">
        <w:rPr>
          <w:rFonts w:ascii="Arial" w:hAnsi="Arial" w:cs="Arial"/>
          <w:bCs/>
          <w:szCs w:val="20"/>
          <w:lang w:val="en-GB"/>
        </w:rPr>
        <w:t xml:space="preserve">Email: </w:t>
      </w:r>
      <w:hyperlink r:id="rId8" w:history="1">
        <w:r w:rsidR="009E306C" w:rsidRPr="00C279A0">
          <w:rPr>
            <w:rStyle w:val="Hyperlink"/>
            <w:rFonts w:ascii="Arial" w:hAnsi="Arial" w:cs="Arial"/>
            <w:color w:val="auto"/>
            <w:szCs w:val="20"/>
            <w:lang w:val="en-GB"/>
          </w:rPr>
          <w:t>marleen.lovink@radboudumc.nl</w:t>
        </w:r>
      </w:hyperlink>
    </w:p>
    <w:p w14:paraId="19FF759D" w14:textId="77777777" w:rsidR="0076650C" w:rsidRPr="00C279A0" w:rsidRDefault="0076650C" w:rsidP="00860E6E">
      <w:pPr>
        <w:spacing w:line="360" w:lineRule="auto"/>
        <w:rPr>
          <w:rFonts w:ascii="Arial" w:hAnsi="Arial" w:cs="Arial"/>
          <w:bCs/>
          <w:szCs w:val="20"/>
          <w:lang w:val="en-GB"/>
        </w:rPr>
      </w:pPr>
      <w:r w:rsidRPr="00C279A0">
        <w:rPr>
          <w:rFonts w:ascii="Arial" w:hAnsi="Arial" w:cs="Arial"/>
          <w:bCs/>
          <w:szCs w:val="20"/>
          <w:lang w:val="en-GB"/>
        </w:rPr>
        <w:t>Telephone: +31243666873</w:t>
      </w:r>
    </w:p>
    <w:p w14:paraId="784FC5C6" w14:textId="77777777" w:rsidR="0076650C" w:rsidRPr="00C279A0" w:rsidRDefault="0076650C" w:rsidP="00860E6E">
      <w:pPr>
        <w:spacing w:line="360" w:lineRule="auto"/>
        <w:jc w:val="both"/>
        <w:rPr>
          <w:rFonts w:ascii="Arial" w:hAnsi="Arial" w:cs="Arial"/>
          <w:szCs w:val="20"/>
          <w:lang w:val="en-US"/>
        </w:rPr>
      </w:pPr>
    </w:p>
    <w:p w14:paraId="27633EEA" w14:textId="77777777" w:rsidR="0076650C" w:rsidRPr="00C279A0" w:rsidRDefault="0076650C" w:rsidP="00860E6E">
      <w:pPr>
        <w:spacing w:line="360" w:lineRule="auto"/>
        <w:jc w:val="both"/>
        <w:rPr>
          <w:rFonts w:ascii="Arial" w:hAnsi="Arial" w:cs="Arial"/>
          <w:b/>
          <w:szCs w:val="20"/>
          <w:lang w:val="en-US"/>
        </w:rPr>
      </w:pPr>
      <w:r w:rsidRPr="00C279A0">
        <w:rPr>
          <w:rFonts w:ascii="Arial" w:hAnsi="Arial" w:cs="Arial"/>
          <w:b/>
          <w:szCs w:val="20"/>
          <w:lang w:val="en-US"/>
        </w:rPr>
        <w:t xml:space="preserve">Co-authors </w:t>
      </w:r>
    </w:p>
    <w:p w14:paraId="257157F9" w14:textId="77777777" w:rsidR="0076650C" w:rsidRPr="00C279A0" w:rsidRDefault="0076650C" w:rsidP="00860E6E">
      <w:pPr>
        <w:pStyle w:val="NormalWeb"/>
        <w:spacing w:after="0" w:line="360" w:lineRule="auto"/>
        <w:rPr>
          <w:rFonts w:ascii="Arial" w:hAnsi="Arial" w:cs="Arial"/>
          <w:sz w:val="20"/>
          <w:szCs w:val="20"/>
          <w:lang w:val="en-GB"/>
        </w:rPr>
      </w:pPr>
      <w:r w:rsidRPr="00C279A0">
        <w:rPr>
          <w:rFonts w:ascii="Arial" w:hAnsi="Arial" w:cs="Arial"/>
          <w:sz w:val="20"/>
          <w:szCs w:val="20"/>
          <w:lang w:val="en-GB"/>
        </w:rPr>
        <w:t>Anke Persoon, RN PhD, senior researcher</w:t>
      </w:r>
    </w:p>
    <w:p w14:paraId="0848B172" w14:textId="77777777" w:rsidR="0076650C" w:rsidRPr="00C279A0" w:rsidRDefault="0076650C" w:rsidP="00860E6E">
      <w:pPr>
        <w:pStyle w:val="NormalWeb"/>
        <w:spacing w:after="0" w:line="360" w:lineRule="auto"/>
        <w:rPr>
          <w:rStyle w:val="Strong"/>
          <w:rFonts w:ascii="Arial" w:hAnsi="Arial" w:cs="Arial"/>
          <w:b w:val="0"/>
          <w:bCs w:val="0"/>
          <w:sz w:val="20"/>
          <w:szCs w:val="20"/>
          <w:lang w:val="en-GB"/>
        </w:rPr>
      </w:pPr>
      <w:r w:rsidRPr="00C279A0">
        <w:rPr>
          <w:rFonts w:ascii="Arial" w:hAnsi="Arial" w:cs="Arial"/>
          <w:sz w:val="20"/>
          <w:szCs w:val="20"/>
          <w:lang w:val="en-GB"/>
        </w:rPr>
        <w:t xml:space="preserve">Radboud university medical center, </w:t>
      </w:r>
      <w:r w:rsidRPr="00C279A0">
        <w:rPr>
          <w:rFonts w:ascii="Arial" w:hAnsi="Arial" w:cs="Arial"/>
          <w:sz w:val="20"/>
          <w:szCs w:val="20"/>
          <w:lang w:val="en-US"/>
        </w:rPr>
        <w:t>Radboud Institute for Health Sciences,</w:t>
      </w:r>
      <w:r w:rsidRPr="00C279A0">
        <w:rPr>
          <w:rFonts w:ascii="Arial" w:hAnsi="Arial" w:cs="Arial"/>
          <w:sz w:val="20"/>
          <w:szCs w:val="20"/>
          <w:lang w:val="en-GB"/>
        </w:rPr>
        <w:t xml:space="preserve"> Department of Primary and Community Care, </w:t>
      </w:r>
      <w:r w:rsidRPr="00C279A0">
        <w:rPr>
          <w:rFonts w:ascii="Arial" w:hAnsi="Arial" w:cs="Arial"/>
          <w:sz w:val="20"/>
          <w:szCs w:val="20"/>
          <w:lang w:val="en-US"/>
        </w:rPr>
        <w:t>the Netherlands</w:t>
      </w:r>
    </w:p>
    <w:p w14:paraId="67CC088D" w14:textId="77777777" w:rsidR="0076650C" w:rsidRPr="00C279A0" w:rsidRDefault="00B94620" w:rsidP="00860E6E">
      <w:pPr>
        <w:spacing w:line="360" w:lineRule="auto"/>
        <w:rPr>
          <w:rFonts w:ascii="Arial" w:hAnsi="Arial" w:cs="Arial"/>
          <w:szCs w:val="20"/>
          <w:lang w:val="en-US"/>
        </w:rPr>
      </w:pPr>
      <w:hyperlink r:id="rId9" w:history="1">
        <w:r w:rsidR="0076650C" w:rsidRPr="00C279A0">
          <w:rPr>
            <w:rStyle w:val="Hyperlink"/>
            <w:rFonts w:ascii="Arial" w:hAnsi="Arial" w:cs="Arial"/>
            <w:color w:val="auto"/>
            <w:szCs w:val="20"/>
            <w:lang w:val="en-US"/>
          </w:rPr>
          <w:t>anke.persoon@radboudumc.nl</w:t>
        </w:r>
      </w:hyperlink>
    </w:p>
    <w:p w14:paraId="1970F486" w14:textId="77777777" w:rsidR="0076650C" w:rsidRPr="00C279A0" w:rsidRDefault="0076650C" w:rsidP="00860E6E">
      <w:pPr>
        <w:spacing w:line="360" w:lineRule="auto"/>
        <w:rPr>
          <w:rFonts w:ascii="Arial" w:hAnsi="Arial" w:cs="Arial"/>
          <w:szCs w:val="20"/>
          <w:lang w:val="en-GB"/>
        </w:rPr>
      </w:pPr>
    </w:p>
    <w:p w14:paraId="1D61705B" w14:textId="77777777" w:rsidR="0076650C" w:rsidRPr="00C279A0" w:rsidRDefault="0076650C" w:rsidP="00860E6E">
      <w:pPr>
        <w:spacing w:line="360" w:lineRule="auto"/>
        <w:rPr>
          <w:rFonts w:ascii="Arial" w:hAnsi="Arial" w:cs="Arial"/>
          <w:szCs w:val="20"/>
          <w:lang w:val="en-GB"/>
        </w:rPr>
      </w:pPr>
      <w:r w:rsidRPr="00C279A0">
        <w:rPr>
          <w:rFonts w:ascii="Arial" w:hAnsi="Arial" w:cs="Arial"/>
          <w:szCs w:val="20"/>
          <w:lang w:val="en-GB"/>
        </w:rPr>
        <w:t xml:space="preserve">Anneke (J.A.H.) van Vught, PhD, associate professor </w:t>
      </w:r>
    </w:p>
    <w:p w14:paraId="3E2004F6" w14:textId="77777777" w:rsidR="0076650C" w:rsidRPr="00C279A0" w:rsidRDefault="0076650C" w:rsidP="00860E6E">
      <w:pPr>
        <w:spacing w:line="360" w:lineRule="auto"/>
        <w:rPr>
          <w:rFonts w:ascii="Arial" w:hAnsi="Arial" w:cs="Arial"/>
          <w:szCs w:val="20"/>
          <w:lang w:val="en-GB"/>
        </w:rPr>
      </w:pPr>
      <w:r w:rsidRPr="00C279A0">
        <w:rPr>
          <w:rFonts w:ascii="Arial" w:hAnsi="Arial" w:cs="Arial"/>
          <w:szCs w:val="20"/>
          <w:lang w:val="en-GB"/>
        </w:rPr>
        <w:t xml:space="preserve">HAN University of Applied Sciences, </w:t>
      </w:r>
      <w:r w:rsidRPr="00C279A0">
        <w:rPr>
          <w:rFonts w:ascii="Arial" w:hAnsi="Arial" w:cs="Arial"/>
          <w:szCs w:val="20"/>
          <w:lang w:val="en-US"/>
        </w:rPr>
        <w:t>Faculty of Health and Social Studies,</w:t>
      </w:r>
      <w:r w:rsidRPr="00C279A0">
        <w:rPr>
          <w:rFonts w:ascii="Arial" w:hAnsi="Arial" w:cs="Arial"/>
          <w:szCs w:val="20"/>
          <w:lang w:val="en-GB"/>
        </w:rPr>
        <w:t xml:space="preserve"> Nijmegen, the Netherlands</w:t>
      </w:r>
    </w:p>
    <w:p w14:paraId="6D6B2A28" w14:textId="77777777" w:rsidR="0076650C" w:rsidRPr="00C279A0" w:rsidRDefault="00B94620" w:rsidP="00860E6E">
      <w:pPr>
        <w:spacing w:line="360" w:lineRule="auto"/>
        <w:rPr>
          <w:rFonts w:ascii="Arial" w:hAnsi="Arial" w:cs="Arial"/>
          <w:szCs w:val="20"/>
          <w:lang w:val="en-GB"/>
        </w:rPr>
      </w:pPr>
      <w:hyperlink r:id="rId10" w:history="1">
        <w:r w:rsidR="0076650C" w:rsidRPr="00C279A0">
          <w:rPr>
            <w:rStyle w:val="Hyperlink"/>
            <w:rFonts w:ascii="Arial" w:hAnsi="Arial" w:cs="Arial"/>
            <w:color w:val="auto"/>
            <w:szCs w:val="20"/>
            <w:lang w:val="en-GB"/>
          </w:rPr>
          <w:t>a.vanvught@han.nl</w:t>
        </w:r>
      </w:hyperlink>
    </w:p>
    <w:p w14:paraId="433D23BD" w14:textId="77777777" w:rsidR="0076650C" w:rsidRPr="00C279A0" w:rsidRDefault="0076650C" w:rsidP="00860E6E">
      <w:pPr>
        <w:spacing w:line="360" w:lineRule="auto"/>
        <w:rPr>
          <w:rFonts w:ascii="Arial" w:hAnsi="Arial" w:cs="Arial"/>
          <w:bCs/>
          <w:szCs w:val="20"/>
          <w:lang w:val="en-GB"/>
        </w:rPr>
      </w:pPr>
    </w:p>
    <w:p w14:paraId="1B90D005" w14:textId="77777777" w:rsidR="0076650C" w:rsidRPr="00C279A0" w:rsidRDefault="0076650C" w:rsidP="00860E6E">
      <w:pPr>
        <w:pStyle w:val="NormalWeb"/>
        <w:spacing w:after="0" w:line="360" w:lineRule="auto"/>
        <w:rPr>
          <w:rFonts w:ascii="Arial" w:hAnsi="Arial" w:cs="Arial"/>
          <w:sz w:val="20"/>
          <w:szCs w:val="20"/>
          <w:lang w:val="en-GB"/>
        </w:rPr>
      </w:pPr>
      <w:r w:rsidRPr="00C279A0">
        <w:rPr>
          <w:rFonts w:ascii="Arial" w:hAnsi="Arial" w:cs="Arial"/>
          <w:sz w:val="20"/>
          <w:szCs w:val="20"/>
          <w:lang w:val="en-GB"/>
        </w:rPr>
        <w:t xml:space="preserve">Lisette Schoonhoven, PhD, professor of nursing and visiting professor </w:t>
      </w:r>
    </w:p>
    <w:p w14:paraId="1D8918CD" w14:textId="77777777" w:rsidR="0076650C" w:rsidRPr="00C279A0" w:rsidRDefault="0076650C" w:rsidP="00860E6E">
      <w:pPr>
        <w:pStyle w:val="NormalWeb"/>
        <w:spacing w:after="0" w:line="360" w:lineRule="auto"/>
        <w:rPr>
          <w:rFonts w:ascii="Arial" w:hAnsi="Arial" w:cs="Arial"/>
          <w:sz w:val="20"/>
          <w:szCs w:val="20"/>
          <w:lang w:val="en-GB"/>
        </w:rPr>
      </w:pPr>
      <w:r w:rsidRPr="00C279A0">
        <w:rPr>
          <w:rFonts w:ascii="Arial" w:hAnsi="Arial" w:cs="Arial"/>
          <w:sz w:val="20"/>
          <w:szCs w:val="20"/>
          <w:lang w:val="en-GB"/>
        </w:rPr>
        <w:t xml:space="preserve">University of Southampton, Faculty of Health Sciences, Southampton, UK </w:t>
      </w:r>
    </w:p>
    <w:p w14:paraId="2F8920CE" w14:textId="77777777" w:rsidR="0076650C" w:rsidRPr="00C279A0" w:rsidRDefault="0076650C" w:rsidP="00860E6E">
      <w:pPr>
        <w:pStyle w:val="NormalWeb"/>
        <w:spacing w:after="0" w:line="360" w:lineRule="auto"/>
        <w:rPr>
          <w:rFonts w:ascii="Arial" w:hAnsi="Arial" w:cs="Arial"/>
          <w:sz w:val="20"/>
          <w:szCs w:val="20"/>
          <w:lang w:val="en-GB"/>
        </w:rPr>
      </w:pPr>
      <w:r w:rsidRPr="00C279A0">
        <w:rPr>
          <w:rFonts w:ascii="Arial" w:hAnsi="Arial" w:cs="Arial"/>
          <w:sz w:val="20"/>
          <w:szCs w:val="20"/>
          <w:lang w:val="en-GB"/>
        </w:rPr>
        <w:t xml:space="preserve">and </w:t>
      </w:r>
      <w:r w:rsidRPr="00C279A0">
        <w:rPr>
          <w:rFonts w:ascii="Arial" w:hAnsi="Arial" w:cs="Arial"/>
          <w:sz w:val="20"/>
          <w:szCs w:val="20"/>
          <w:lang w:val="en-US"/>
        </w:rPr>
        <w:t>Radboud university medical center, Radboud Institute for Health Sciences, Scientific Center for Quality of Healthcare</w:t>
      </w:r>
      <w:r w:rsidRPr="00C279A0">
        <w:rPr>
          <w:rFonts w:ascii="Calibri" w:hAnsi="Calibri" w:cs="Calibri"/>
          <w:sz w:val="23"/>
          <w:szCs w:val="23"/>
          <w:lang w:val="en-US"/>
        </w:rPr>
        <w:t xml:space="preserve"> </w:t>
      </w:r>
      <w:r w:rsidRPr="00C279A0">
        <w:rPr>
          <w:rFonts w:ascii="Arial" w:hAnsi="Arial" w:cs="Arial"/>
          <w:sz w:val="20"/>
          <w:szCs w:val="20"/>
          <w:lang w:val="en-US"/>
        </w:rPr>
        <w:t>(IQ healthcare), Nijmegen, the Netherlands</w:t>
      </w:r>
    </w:p>
    <w:p w14:paraId="3ABC3862" w14:textId="77777777" w:rsidR="0076650C" w:rsidRPr="00C279A0" w:rsidRDefault="00B94620" w:rsidP="00860E6E">
      <w:pPr>
        <w:spacing w:line="360" w:lineRule="auto"/>
        <w:rPr>
          <w:rFonts w:ascii="Arial" w:hAnsi="Arial" w:cs="Arial"/>
          <w:bCs/>
          <w:szCs w:val="20"/>
          <w:lang w:val="en-US"/>
        </w:rPr>
      </w:pPr>
      <w:hyperlink r:id="rId11" w:history="1">
        <w:r w:rsidR="0076650C" w:rsidRPr="00C279A0">
          <w:rPr>
            <w:rStyle w:val="Hyperlink"/>
            <w:rFonts w:ascii="Arial" w:hAnsi="Arial" w:cs="Arial"/>
            <w:color w:val="auto"/>
            <w:szCs w:val="20"/>
            <w:lang w:val="en-US"/>
          </w:rPr>
          <w:t>l.schoonhoven@soton.ac.uk</w:t>
        </w:r>
      </w:hyperlink>
    </w:p>
    <w:p w14:paraId="61CBCE42" w14:textId="77777777" w:rsidR="0076650C" w:rsidRPr="00C279A0" w:rsidRDefault="0076650C" w:rsidP="00860E6E">
      <w:pPr>
        <w:spacing w:line="360" w:lineRule="auto"/>
        <w:rPr>
          <w:rFonts w:ascii="Arial" w:hAnsi="Arial" w:cs="Arial"/>
          <w:bCs/>
          <w:szCs w:val="20"/>
          <w:lang w:val="en-US"/>
        </w:rPr>
      </w:pPr>
    </w:p>
    <w:p w14:paraId="62B49ED4" w14:textId="77777777" w:rsidR="0076650C" w:rsidRPr="00C279A0" w:rsidRDefault="0076650C" w:rsidP="00860E6E">
      <w:pPr>
        <w:spacing w:line="360" w:lineRule="auto"/>
        <w:rPr>
          <w:rFonts w:ascii="Arial" w:hAnsi="Arial" w:cs="Arial"/>
          <w:szCs w:val="20"/>
          <w:lang w:val="en-GB"/>
        </w:rPr>
      </w:pPr>
      <w:r w:rsidRPr="00C279A0">
        <w:rPr>
          <w:rFonts w:ascii="Arial" w:hAnsi="Arial" w:cs="Arial"/>
          <w:bCs/>
          <w:szCs w:val="20"/>
          <w:lang w:val="en-US"/>
        </w:rPr>
        <w:t xml:space="preserve">Raymond </w:t>
      </w:r>
      <w:r w:rsidRPr="00C279A0">
        <w:rPr>
          <w:rFonts w:ascii="Arial" w:hAnsi="Arial" w:cs="Arial"/>
          <w:szCs w:val="20"/>
          <w:lang w:val="en-GB"/>
        </w:rPr>
        <w:t>T.C.M. Koopmans, PhD, professor in elderly care medicine, especially long-term care</w:t>
      </w:r>
    </w:p>
    <w:p w14:paraId="463E1796" w14:textId="77777777" w:rsidR="0076650C" w:rsidRPr="00C279A0" w:rsidRDefault="0076650C" w:rsidP="00860E6E">
      <w:pPr>
        <w:spacing w:line="360" w:lineRule="auto"/>
        <w:rPr>
          <w:rStyle w:val="Strong"/>
          <w:rFonts w:ascii="Arial" w:hAnsi="Arial" w:cs="Arial"/>
          <w:b w:val="0"/>
          <w:bCs w:val="0"/>
          <w:szCs w:val="20"/>
          <w:lang w:val="en-GB"/>
        </w:rPr>
      </w:pPr>
      <w:r w:rsidRPr="00C279A0">
        <w:rPr>
          <w:rFonts w:ascii="Arial" w:hAnsi="Arial" w:cs="Arial"/>
          <w:szCs w:val="20"/>
          <w:lang w:val="en-GB"/>
        </w:rPr>
        <w:t xml:space="preserve">Radboud university medical center, </w:t>
      </w:r>
      <w:r w:rsidRPr="00C279A0">
        <w:rPr>
          <w:rFonts w:ascii="Arial" w:hAnsi="Arial" w:cs="Arial"/>
          <w:szCs w:val="20"/>
          <w:lang w:val="en-US"/>
        </w:rPr>
        <w:t>Radboud Institute for Health Sciences</w:t>
      </w:r>
      <w:r w:rsidRPr="00C279A0">
        <w:rPr>
          <w:rFonts w:ascii="Arial" w:hAnsi="Arial" w:cs="Arial"/>
          <w:szCs w:val="20"/>
          <w:lang w:val="en-GB"/>
        </w:rPr>
        <w:t xml:space="preserve">, Department of Primary and Community Care, </w:t>
      </w:r>
      <w:r w:rsidRPr="00C279A0">
        <w:rPr>
          <w:rFonts w:ascii="Arial" w:hAnsi="Arial" w:cs="Arial"/>
          <w:szCs w:val="20"/>
          <w:lang w:val="en-US"/>
        </w:rPr>
        <w:t>Nijmegen, the Netherlands</w:t>
      </w:r>
    </w:p>
    <w:p w14:paraId="571BB6E6" w14:textId="77777777" w:rsidR="0076650C" w:rsidRPr="00C279A0" w:rsidRDefault="0076650C" w:rsidP="00860E6E">
      <w:pPr>
        <w:spacing w:line="360" w:lineRule="auto"/>
        <w:rPr>
          <w:rFonts w:ascii="Arial" w:hAnsi="Arial" w:cs="Arial"/>
          <w:szCs w:val="20"/>
          <w:lang w:val="en-GB"/>
        </w:rPr>
      </w:pPr>
      <w:r w:rsidRPr="00C279A0">
        <w:rPr>
          <w:rFonts w:ascii="Arial" w:hAnsi="Arial" w:cs="Arial"/>
          <w:szCs w:val="20"/>
          <w:lang w:val="en-GB"/>
        </w:rPr>
        <w:t>and Joachim &amp; Anna, Center for Specialized Geriatric Care, Nijmegen, the Netherlands</w:t>
      </w:r>
    </w:p>
    <w:p w14:paraId="5D44747D" w14:textId="77777777" w:rsidR="0076650C" w:rsidRPr="00C279A0" w:rsidRDefault="00B94620" w:rsidP="00860E6E">
      <w:pPr>
        <w:spacing w:line="360" w:lineRule="auto"/>
        <w:rPr>
          <w:rFonts w:ascii="Arial" w:hAnsi="Arial" w:cs="Arial"/>
          <w:bCs/>
          <w:szCs w:val="20"/>
          <w:lang w:val="en-GB"/>
        </w:rPr>
      </w:pPr>
      <w:hyperlink r:id="rId12" w:history="1">
        <w:r w:rsidR="0076650C" w:rsidRPr="00C279A0">
          <w:rPr>
            <w:rStyle w:val="Hyperlink"/>
            <w:rFonts w:ascii="Arial" w:hAnsi="Arial" w:cs="Arial"/>
            <w:color w:val="auto"/>
            <w:szCs w:val="20"/>
            <w:lang w:val="en-GB"/>
          </w:rPr>
          <w:t>raymond.koopmans@radboudumc.nl</w:t>
        </w:r>
      </w:hyperlink>
    </w:p>
    <w:p w14:paraId="2635BE92" w14:textId="77777777" w:rsidR="0076650C" w:rsidRPr="00C279A0" w:rsidRDefault="0076650C" w:rsidP="00860E6E">
      <w:pPr>
        <w:spacing w:line="360" w:lineRule="auto"/>
        <w:rPr>
          <w:rFonts w:ascii="Arial" w:hAnsi="Arial" w:cs="Arial"/>
          <w:bCs/>
          <w:szCs w:val="20"/>
          <w:lang w:val="en-US"/>
        </w:rPr>
      </w:pPr>
    </w:p>
    <w:p w14:paraId="76DCB4BD" w14:textId="77777777" w:rsidR="0076650C" w:rsidRPr="00C279A0" w:rsidRDefault="0076650C" w:rsidP="00860E6E">
      <w:pPr>
        <w:pStyle w:val="NormalWeb"/>
        <w:spacing w:after="0" w:line="360" w:lineRule="auto"/>
        <w:rPr>
          <w:rFonts w:ascii="Arial" w:hAnsi="Arial" w:cs="Arial"/>
          <w:sz w:val="20"/>
          <w:szCs w:val="20"/>
          <w:lang w:val="en-GB"/>
        </w:rPr>
      </w:pPr>
      <w:r w:rsidRPr="00C279A0">
        <w:rPr>
          <w:rFonts w:ascii="Arial" w:hAnsi="Arial" w:cs="Arial"/>
          <w:sz w:val="20"/>
          <w:szCs w:val="20"/>
          <w:lang w:val="en-US"/>
        </w:rPr>
        <w:t xml:space="preserve">Miranda G.H. Laurant, PhD, </w:t>
      </w:r>
      <w:r w:rsidRPr="00C279A0">
        <w:rPr>
          <w:rFonts w:ascii="Arial" w:hAnsi="Arial" w:cs="Arial"/>
          <w:sz w:val="20"/>
          <w:szCs w:val="20"/>
          <w:lang w:val="en-GB"/>
        </w:rPr>
        <w:t xml:space="preserve">senior researcher and professor organization of care and services </w:t>
      </w:r>
    </w:p>
    <w:p w14:paraId="0C0E9E5D" w14:textId="77777777" w:rsidR="0076650C" w:rsidRPr="00C279A0" w:rsidRDefault="0076650C" w:rsidP="00860E6E">
      <w:pPr>
        <w:pStyle w:val="NormalWeb"/>
        <w:spacing w:after="0" w:line="360" w:lineRule="auto"/>
        <w:rPr>
          <w:rStyle w:val="Strong"/>
          <w:rFonts w:ascii="Arial" w:hAnsi="Arial" w:cs="Arial"/>
          <w:b w:val="0"/>
          <w:bCs w:val="0"/>
          <w:sz w:val="20"/>
          <w:szCs w:val="20"/>
          <w:lang w:val="en-GB"/>
        </w:rPr>
      </w:pPr>
      <w:r w:rsidRPr="00C279A0">
        <w:rPr>
          <w:rFonts w:ascii="Arial" w:hAnsi="Arial" w:cs="Arial"/>
          <w:sz w:val="20"/>
          <w:szCs w:val="20"/>
          <w:lang w:val="en-US"/>
        </w:rPr>
        <w:t>Radboud university medical center, Radboud Institute for Health Sciences, Scientific Center for Quality of Healthcare (IQ healthcare), Nijmegen, the Netherlands</w:t>
      </w:r>
    </w:p>
    <w:p w14:paraId="27DE1840" w14:textId="77777777" w:rsidR="0076650C" w:rsidRPr="00C279A0" w:rsidRDefault="0076650C" w:rsidP="00860E6E">
      <w:pPr>
        <w:pStyle w:val="NormalWeb"/>
        <w:spacing w:after="0" w:line="360" w:lineRule="auto"/>
        <w:rPr>
          <w:rFonts w:ascii="Arial" w:hAnsi="Arial" w:cs="Arial"/>
          <w:sz w:val="20"/>
          <w:szCs w:val="20"/>
          <w:lang w:val="en-GB"/>
        </w:rPr>
      </w:pPr>
      <w:r w:rsidRPr="00C279A0">
        <w:rPr>
          <w:rStyle w:val="Strong"/>
          <w:rFonts w:ascii="Arial" w:hAnsi="Arial" w:cs="Arial"/>
          <w:b w:val="0"/>
          <w:sz w:val="20"/>
          <w:szCs w:val="20"/>
          <w:lang w:val="en-GB"/>
        </w:rPr>
        <w:lastRenderedPageBreak/>
        <w:t xml:space="preserve">and </w:t>
      </w:r>
      <w:r w:rsidRPr="00C279A0">
        <w:rPr>
          <w:rFonts w:ascii="Arial" w:hAnsi="Arial" w:cs="Arial"/>
          <w:sz w:val="20"/>
          <w:szCs w:val="20"/>
          <w:lang w:val="en-GB"/>
        </w:rPr>
        <w:t xml:space="preserve">HAN University of Applied Sciences, </w:t>
      </w:r>
      <w:r w:rsidRPr="00C279A0">
        <w:rPr>
          <w:rFonts w:ascii="Arial" w:hAnsi="Arial" w:cs="Arial"/>
          <w:sz w:val="20"/>
          <w:szCs w:val="20"/>
          <w:lang w:val="en-US"/>
        </w:rPr>
        <w:t>Faculty of Health and Social Studies,</w:t>
      </w:r>
      <w:r w:rsidRPr="00C279A0">
        <w:rPr>
          <w:rFonts w:ascii="Arial" w:hAnsi="Arial" w:cs="Arial"/>
          <w:sz w:val="20"/>
          <w:szCs w:val="20"/>
          <w:lang w:val="en-GB"/>
        </w:rPr>
        <w:t xml:space="preserve"> Nijmegen, the Netherlands</w:t>
      </w:r>
    </w:p>
    <w:p w14:paraId="0E550726" w14:textId="77777777" w:rsidR="0076650C" w:rsidRPr="00C279A0" w:rsidRDefault="00B94620" w:rsidP="00860E6E">
      <w:pPr>
        <w:spacing w:line="360" w:lineRule="auto"/>
        <w:rPr>
          <w:rFonts w:ascii="Arial" w:hAnsi="Arial" w:cs="Arial"/>
          <w:bCs/>
          <w:szCs w:val="20"/>
          <w:lang w:val="en-GB"/>
        </w:rPr>
      </w:pPr>
      <w:hyperlink r:id="rId13" w:history="1">
        <w:r w:rsidR="0076650C" w:rsidRPr="00C279A0">
          <w:rPr>
            <w:rStyle w:val="Hyperlink"/>
            <w:rFonts w:ascii="Arial" w:hAnsi="Arial" w:cs="Arial"/>
            <w:color w:val="auto"/>
            <w:szCs w:val="20"/>
            <w:lang w:val="en-GB"/>
          </w:rPr>
          <w:t>miranda.laurant@radboudumc.nl</w:t>
        </w:r>
      </w:hyperlink>
    </w:p>
    <w:p w14:paraId="6F00039C" w14:textId="77777777" w:rsidR="0076650C" w:rsidRPr="00C279A0" w:rsidRDefault="0076650C" w:rsidP="00860E6E">
      <w:pPr>
        <w:spacing w:line="360" w:lineRule="auto"/>
        <w:rPr>
          <w:rFonts w:ascii="Arial" w:hAnsi="Arial" w:cs="Arial"/>
          <w:bCs/>
          <w:szCs w:val="20"/>
          <w:lang w:val="en-GB"/>
        </w:rPr>
      </w:pPr>
    </w:p>
    <w:p w14:paraId="6E976A76" w14:textId="77777777" w:rsidR="005E46A3" w:rsidRPr="00C279A0" w:rsidRDefault="0076650C" w:rsidP="00860E6E">
      <w:pPr>
        <w:spacing w:line="360" w:lineRule="auto"/>
        <w:jc w:val="both"/>
        <w:rPr>
          <w:rFonts w:cstheme="minorHAnsi"/>
          <w:szCs w:val="20"/>
          <w:lang w:val="en-US"/>
        </w:rPr>
      </w:pPr>
      <w:r w:rsidRPr="00C279A0">
        <w:rPr>
          <w:rFonts w:ascii="Arial" w:hAnsi="Arial" w:cs="Arial"/>
          <w:bCs/>
          <w:szCs w:val="20"/>
          <w:lang w:val="en-GB"/>
        </w:rPr>
        <w:t>Key</w:t>
      </w:r>
      <w:r w:rsidRPr="00C279A0">
        <w:rPr>
          <w:rFonts w:cstheme="minorHAnsi"/>
          <w:bCs/>
          <w:szCs w:val="20"/>
          <w:lang w:val="en-GB"/>
        </w:rPr>
        <w:t xml:space="preserve">words: </w:t>
      </w:r>
      <w:r w:rsidR="005E46A3" w:rsidRPr="00C279A0">
        <w:rPr>
          <w:rFonts w:cstheme="minorHAnsi"/>
          <w:bCs/>
          <w:szCs w:val="20"/>
          <w:lang w:val="en-GB"/>
        </w:rPr>
        <w:t xml:space="preserve">case study, </w:t>
      </w:r>
      <w:r w:rsidR="005E46A3" w:rsidRPr="00C279A0">
        <w:rPr>
          <w:rFonts w:cstheme="minorHAnsi"/>
          <w:szCs w:val="20"/>
          <w:lang w:val="en-US"/>
        </w:rPr>
        <w:t xml:space="preserve">nursing home, nurse practitioner, physician assistant, substitution </w:t>
      </w:r>
    </w:p>
    <w:p w14:paraId="41DC1532" w14:textId="77777777" w:rsidR="005E46A3" w:rsidRPr="00C279A0" w:rsidRDefault="005E46A3" w:rsidP="00860E6E">
      <w:pPr>
        <w:spacing w:line="360" w:lineRule="auto"/>
        <w:rPr>
          <w:rFonts w:ascii="Arial" w:hAnsi="Arial" w:cs="Arial"/>
          <w:bCs/>
          <w:szCs w:val="20"/>
          <w:lang w:val="en-US"/>
        </w:rPr>
      </w:pPr>
    </w:p>
    <w:p w14:paraId="33260165" w14:textId="77777777" w:rsidR="005E46A3" w:rsidRPr="00C279A0" w:rsidRDefault="00C733F8" w:rsidP="00860E6E">
      <w:pPr>
        <w:spacing w:line="360" w:lineRule="auto"/>
        <w:rPr>
          <w:rFonts w:ascii="Arial" w:hAnsi="Arial" w:cs="Arial"/>
          <w:bCs/>
          <w:szCs w:val="20"/>
          <w:lang w:val="en-GB"/>
        </w:rPr>
      </w:pPr>
      <w:r w:rsidRPr="00C279A0">
        <w:rPr>
          <w:rFonts w:ascii="Arial" w:hAnsi="Arial" w:cs="Arial"/>
          <w:bCs/>
          <w:szCs w:val="20"/>
          <w:lang w:val="en-GB"/>
        </w:rPr>
        <w:t>Word count: 6</w:t>
      </w:r>
      <w:r w:rsidR="008E0ED3" w:rsidRPr="00C279A0">
        <w:rPr>
          <w:rFonts w:ascii="Arial" w:hAnsi="Arial" w:cs="Arial"/>
          <w:bCs/>
          <w:szCs w:val="20"/>
          <w:lang w:val="en-GB"/>
        </w:rPr>
        <w:t>913</w:t>
      </w:r>
    </w:p>
    <w:p w14:paraId="54105E8D" w14:textId="77777777" w:rsidR="0076650C" w:rsidRPr="00C279A0" w:rsidRDefault="0076650C" w:rsidP="00860E6E">
      <w:pPr>
        <w:spacing w:line="360" w:lineRule="auto"/>
        <w:jc w:val="both"/>
        <w:rPr>
          <w:rFonts w:ascii="Arial" w:hAnsi="Arial" w:cs="Arial"/>
          <w:b/>
          <w:szCs w:val="20"/>
          <w:lang w:val="en-GB"/>
        </w:rPr>
      </w:pPr>
    </w:p>
    <w:p w14:paraId="13081F6B" w14:textId="77777777" w:rsidR="00993CC9" w:rsidRPr="00C279A0" w:rsidRDefault="00993CC9" w:rsidP="00860E6E">
      <w:pPr>
        <w:spacing w:line="360" w:lineRule="auto"/>
        <w:jc w:val="both"/>
        <w:rPr>
          <w:rFonts w:ascii="Arial" w:hAnsi="Arial" w:cs="Arial"/>
          <w:b/>
          <w:szCs w:val="20"/>
          <w:lang w:val="en-US"/>
        </w:rPr>
      </w:pPr>
    </w:p>
    <w:p w14:paraId="39A9F755" w14:textId="77777777" w:rsidR="0076650C" w:rsidRPr="00C279A0" w:rsidRDefault="0076650C" w:rsidP="00860E6E">
      <w:pPr>
        <w:spacing w:line="360" w:lineRule="auto"/>
        <w:rPr>
          <w:rFonts w:ascii="Arial" w:hAnsi="Arial" w:cs="Arial"/>
          <w:b/>
          <w:szCs w:val="20"/>
          <w:lang w:val="en-GB"/>
        </w:rPr>
      </w:pPr>
      <w:r w:rsidRPr="00C279A0">
        <w:rPr>
          <w:rFonts w:ascii="Arial" w:hAnsi="Arial" w:cs="Arial"/>
          <w:b/>
          <w:szCs w:val="20"/>
          <w:lang w:val="en-GB"/>
        </w:rPr>
        <w:br w:type="page"/>
      </w:r>
    </w:p>
    <w:p w14:paraId="488238D7" w14:textId="77777777" w:rsidR="001202E4" w:rsidRPr="00C279A0" w:rsidRDefault="00691945" w:rsidP="00114E17">
      <w:pPr>
        <w:spacing w:line="360" w:lineRule="auto"/>
        <w:jc w:val="both"/>
        <w:rPr>
          <w:rFonts w:ascii="Arial" w:hAnsi="Arial" w:cs="Arial"/>
          <w:b/>
          <w:szCs w:val="20"/>
          <w:lang w:val="en-GB"/>
        </w:rPr>
      </w:pPr>
      <w:r w:rsidRPr="00C279A0">
        <w:rPr>
          <w:rFonts w:ascii="Arial" w:hAnsi="Arial" w:cs="Arial"/>
          <w:b/>
          <w:szCs w:val="20"/>
          <w:lang w:val="en-GB"/>
        </w:rPr>
        <w:lastRenderedPageBreak/>
        <w:t xml:space="preserve">Abstract </w:t>
      </w:r>
    </w:p>
    <w:p w14:paraId="46CB7C74" w14:textId="77777777" w:rsidR="00691945" w:rsidRPr="00C279A0" w:rsidRDefault="00324C97" w:rsidP="00114E17">
      <w:pPr>
        <w:spacing w:line="360" w:lineRule="auto"/>
        <w:jc w:val="both"/>
        <w:rPr>
          <w:rFonts w:ascii="Arial" w:hAnsi="Arial" w:cs="Arial"/>
          <w:b/>
          <w:szCs w:val="20"/>
          <w:lang w:val="en-GB"/>
        </w:rPr>
      </w:pPr>
      <w:r w:rsidRPr="00C279A0">
        <w:rPr>
          <w:rFonts w:ascii="Arial" w:hAnsi="Arial" w:cs="Arial"/>
          <w:b/>
          <w:szCs w:val="20"/>
          <w:lang w:val="en-GB"/>
        </w:rPr>
        <w:t>Introduction</w:t>
      </w:r>
    </w:p>
    <w:p w14:paraId="07723AA5" w14:textId="77777777" w:rsidR="00691945" w:rsidRPr="00C279A0" w:rsidRDefault="00691945" w:rsidP="00114E17">
      <w:pPr>
        <w:pStyle w:val="Default"/>
        <w:spacing w:line="360" w:lineRule="auto"/>
        <w:jc w:val="both"/>
        <w:rPr>
          <w:color w:val="auto"/>
          <w:sz w:val="20"/>
          <w:szCs w:val="20"/>
          <w:lang w:val="en-GB"/>
        </w:rPr>
      </w:pPr>
      <w:r w:rsidRPr="00C279A0">
        <w:rPr>
          <w:color w:val="auto"/>
          <w:sz w:val="20"/>
          <w:szCs w:val="20"/>
          <w:lang w:val="en-GB"/>
        </w:rPr>
        <w:t>In developed countries</w:t>
      </w:r>
      <w:r w:rsidR="00DC6889" w:rsidRPr="00C279A0">
        <w:rPr>
          <w:color w:val="auto"/>
          <w:sz w:val="20"/>
          <w:szCs w:val="20"/>
          <w:lang w:val="en-GB"/>
        </w:rPr>
        <w:t>,</w:t>
      </w:r>
      <w:r w:rsidRPr="00C279A0">
        <w:rPr>
          <w:color w:val="auto"/>
          <w:sz w:val="20"/>
          <w:szCs w:val="20"/>
          <w:lang w:val="en-GB"/>
        </w:rPr>
        <w:t xml:space="preserve"> </w:t>
      </w:r>
      <w:r w:rsidR="000213A9" w:rsidRPr="00C279A0">
        <w:rPr>
          <w:color w:val="auto"/>
          <w:sz w:val="20"/>
          <w:szCs w:val="20"/>
          <w:lang w:val="en-GB"/>
        </w:rPr>
        <w:t xml:space="preserve">substituting </w:t>
      </w:r>
      <w:r w:rsidR="00972C93" w:rsidRPr="00C279A0">
        <w:rPr>
          <w:color w:val="auto"/>
          <w:sz w:val="20"/>
          <w:szCs w:val="20"/>
          <w:lang w:val="en-GB"/>
        </w:rPr>
        <w:t xml:space="preserve">physicians with </w:t>
      </w:r>
      <w:r w:rsidRPr="00C279A0">
        <w:rPr>
          <w:color w:val="auto"/>
          <w:sz w:val="20"/>
          <w:szCs w:val="20"/>
          <w:lang w:val="en-GB"/>
        </w:rPr>
        <w:t>nurse practitioners, physician assistants and</w:t>
      </w:r>
      <w:r w:rsidR="000F14C7" w:rsidRPr="00C279A0">
        <w:rPr>
          <w:color w:val="auto"/>
          <w:sz w:val="20"/>
          <w:szCs w:val="20"/>
          <w:lang w:val="en-GB"/>
        </w:rPr>
        <w:t xml:space="preserve"> </w:t>
      </w:r>
      <w:r w:rsidRPr="00C279A0">
        <w:rPr>
          <w:color w:val="auto"/>
          <w:sz w:val="20"/>
          <w:szCs w:val="20"/>
          <w:lang w:val="en-GB"/>
        </w:rPr>
        <w:t xml:space="preserve">nurses </w:t>
      </w:r>
      <w:r w:rsidR="000213A9" w:rsidRPr="00C279A0">
        <w:rPr>
          <w:color w:val="auto"/>
          <w:sz w:val="20"/>
          <w:szCs w:val="20"/>
          <w:lang w:val="en-GB"/>
        </w:rPr>
        <w:t xml:space="preserve">(physician substitution) </w:t>
      </w:r>
      <w:r w:rsidR="00DC6889" w:rsidRPr="00C279A0">
        <w:rPr>
          <w:color w:val="auto"/>
          <w:sz w:val="20"/>
          <w:szCs w:val="20"/>
          <w:lang w:val="en-GB"/>
        </w:rPr>
        <w:t>occurs</w:t>
      </w:r>
      <w:r w:rsidR="0069181D" w:rsidRPr="00C279A0">
        <w:rPr>
          <w:color w:val="auto"/>
          <w:sz w:val="20"/>
          <w:szCs w:val="20"/>
          <w:lang w:val="en-GB"/>
        </w:rPr>
        <w:t xml:space="preserve"> in nursing homes</w:t>
      </w:r>
      <w:r w:rsidRPr="00C279A0">
        <w:rPr>
          <w:color w:val="auto"/>
          <w:sz w:val="20"/>
          <w:szCs w:val="20"/>
          <w:lang w:val="en-GB"/>
        </w:rPr>
        <w:t xml:space="preserve"> </w:t>
      </w:r>
      <w:r w:rsidR="001B4832" w:rsidRPr="00C279A0">
        <w:rPr>
          <w:color w:val="auto"/>
          <w:sz w:val="20"/>
          <w:szCs w:val="20"/>
          <w:lang w:val="en-GB"/>
        </w:rPr>
        <w:t>as an answer to the challenges</w:t>
      </w:r>
      <w:r w:rsidR="001202E4" w:rsidRPr="00C279A0">
        <w:rPr>
          <w:color w:val="auto"/>
          <w:sz w:val="20"/>
          <w:szCs w:val="20"/>
          <w:lang w:val="en-GB"/>
        </w:rPr>
        <w:t xml:space="preserve"> related to the </w:t>
      </w:r>
      <w:r w:rsidR="00324C97" w:rsidRPr="00C279A0">
        <w:rPr>
          <w:color w:val="auto"/>
          <w:sz w:val="20"/>
          <w:szCs w:val="20"/>
          <w:lang w:val="en-GB"/>
        </w:rPr>
        <w:t>ageing</w:t>
      </w:r>
      <w:r w:rsidR="001202E4" w:rsidRPr="00C279A0">
        <w:rPr>
          <w:color w:val="auto"/>
          <w:sz w:val="20"/>
          <w:szCs w:val="20"/>
          <w:lang w:val="en-GB"/>
        </w:rPr>
        <w:t xml:space="preserve"> population and the shortage of staff</w:t>
      </w:r>
      <w:r w:rsidR="00572128" w:rsidRPr="00C279A0">
        <w:rPr>
          <w:color w:val="auto"/>
          <w:sz w:val="20"/>
          <w:szCs w:val="20"/>
          <w:lang w:val="en-GB"/>
        </w:rPr>
        <w:t>,</w:t>
      </w:r>
      <w:r w:rsidR="001B4832" w:rsidRPr="00C279A0">
        <w:rPr>
          <w:color w:val="auto"/>
          <w:sz w:val="20"/>
          <w:szCs w:val="20"/>
          <w:lang w:val="en-GB"/>
        </w:rPr>
        <w:t xml:space="preserve"> </w:t>
      </w:r>
      <w:r w:rsidR="00572128" w:rsidRPr="00C279A0">
        <w:rPr>
          <w:color w:val="auto"/>
          <w:sz w:val="20"/>
          <w:szCs w:val="20"/>
          <w:lang w:val="en-GB"/>
        </w:rPr>
        <w:t>as well as</w:t>
      </w:r>
      <w:r w:rsidR="004C278D" w:rsidRPr="00C279A0">
        <w:rPr>
          <w:color w:val="auto"/>
          <w:sz w:val="20"/>
          <w:szCs w:val="20"/>
          <w:lang w:val="en-GB"/>
        </w:rPr>
        <w:t xml:space="preserve"> </w:t>
      </w:r>
      <w:r w:rsidRPr="00C279A0">
        <w:rPr>
          <w:color w:val="auto"/>
          <w:sz w:val="20"/>
          <w:szCs w:val="20"/>
          <w:lang w:val="en-GB"/>
        </w:rPr>
        <w:t xml:space="preserve">to guarantee the quality of nursing home care. However, there is great diversity in how physician substitution in nursing homes is </w:t>
      </w:r>
      <w:r w:rsidR="00E639D8" w:rsidRPr="00C279A0">
        <w:rPr>
          <w:color w:val="auto"/>
          <w:sz w:val="20"/>
          <w:szCs w:val="20"/>
          <w:lang w:val="en-GB"/>
        </w:rPr>
        <w:t>modelled</w:t>
      </w:r>
      <w:r w:rsidRPr="00C279A0">
        <w:rPr>
          <w:color w:val="auto"/>
          <w:sz w:val="20"/>
          <w:szCs w:val="20"/>
          <w:lang w:val="en-GB"/>
        </w:rPr>
        <w:t xml:space="preserve"> and it is unknown how it </w:t>
      </w:r>
      <w:r w:rsidR="00572128" w:rsidRPr="00C279A0">
        <w:rPr>
          <w:color w:val="auto"/>
          <w:sz w:val="20"/>
          <w:szCs w:val="20"/>
          <w:lang w:val="en-GB"/>
        </w:rPr>
        <w:t>can best contribute to the</w:t>
      </w:r>
      <w:r w:rsidRPr="00C279A0">
        <w:rPr>
          <w:color w:val="auto"/>
          <w:sz w:val="20"/>
          <w:szCs w:val="20"/>
          <w:lang w:val="en-GB"/>
        </w:rPr>
        <w:t xml:space="preserve"> quality of healthcare.</w:t>
      </w:r>
      <w:r w:rsidR="003B2B22" w:rsidRPr="00C279A0">
        <w:rPr>
          <w:color w:val="auto"/>
          <w:sz w:val="20"/>
          <w:szCs w:val="20"/>
          <w:lang w:val="en-GB"/>
        </w:rPr>
        <w:t xml:space="preserve"> </w:t>
      </w:r>
      <w:r w:rsidR="007A145C" w:rsidRPr="00C279A0">
        <w:rPr>
          <w:color w:val="auto"/>
          <w:sz w:val="20"/>
          <w:szCs w:val="20"/>
          <w:lang w:val="en-GB"/>
        </w:rPr>
        <w:t xml:space="preserve">This study aims </w:t>
      </w:r>
      <w:r w:rsidR="003B2B22" w:rsidRPr="00C279A0">
        <w:rPr>
          <w:color w:val="auto"/>
          <w:sz w:val="20"/>
          <w:szCs w:val="20"/>
          <w:lang w:val="en-GB"/>
        </w:rPr>
        <w:t xml:space="preserve">to gain insight into how physician substitution is </w:t>
      </w:r>
      <w:r w:rsidR="00E639D8" w:rsidRPr="00C279A0">
        <w:rPr>
          <w:color w:val="auto"/>
          <w:sz w:val="20"/>
          <w:szCs w:val="20"/>
          <w:lang w:val="en-GB"/>
        </w:rPr>
        <w:t>modelled</w:t>
      </w:r>
      <w:r w:rsidR="003B2B22" w:rsidRPr="00C279A0">
        <w:rPr>
          <w:color w:val="auto"/>
          <w:sz w:val="20"/>
          <w:szCs w:val="20"/>
          <w:lang w:val="en-GB"/>
        </w:rPr>
        <w:t>, and whether it contributes to perceived quality of healthcare. Second, this study aims to provide insight into the elements of physician substitution that contribute to quality of healthcare.</w:t>
      </w:r>
    </w:p>
    <w:p w14:paraId="444090E0" w14:textId="77777777" w:rsidR="00691945" w:rsidRPr="00C279A0" w:rsidRDefault="00691945" w:rsidP="007A145C">
      <w:pPr>
        <w:tabs>
          <w:tab w:val="left" w:pos="2635"/>
        </w:tabs>
        <w:spacing w:line="360" w:lineRule="auto"/>
        <w:jc w:val="both"/>
        <w:rPr>
          <w:rFonts w:ascii="Arial" w:hAnsi="Arial" w:cs="Arial"/>
          <w:b/>
          <w:szCs w:val="20"/>
          <w:lang w:val="en-GB"/>
        </w:rPr>
      </w:pPr>
      <w:r w:rsidRPr="00C279A0">
        <w:rPr>
          <w:rFonts w:ascii="Arial" w:hAnsi="Arial" w:cs="Arial"/>
          <w:b/>
          <w:szCs w:val="20"/>
          <w:lang w:val="en-GB"/>
        </w:rPr>
        <w:t>Methods</w:t>
      </w:r>
      <w:r w:rsidR="00324C97" w:rsidRPr="00C279A0">
        <w:rPr>
          <w:rFonts w:ascii="Arial" w:hAnsi="Arial" w:cs="Arial"/>
          <w:b/>
          <w:szCs w:val="20"/>
          <w:lang w:val="en-GB"/>
        </w:rPr>
        <w:t xml:space="preserve"> and analysis</w:t>
      </w:r>
      <w:r w:rsidR="007A145C" w:rsidRPr="00C279A0">
        <w:rPr>
          <w:rFonts w:ascii="Arial" w:hAnsi="Arial" w:cs="Arial"/>
          <w:b/>
          <w:szCs w:val="20"/>
          <w:lang w:val="en-GB"/>
        </w:rPr>
        <w:tab/>
      </w:r>
    </w:p>
    <w:p w14:paraId="7C02BF68" w14:textId="77777777" w:rsidR="008A17FF" w:rsidRPr="00C279A0" w:rsidRDefault="00216F45" w:rsidP="00114E17">
      <w:pPr>
        <w:spacing w:line="360" w:lineRule="auto"/>
        <w:jc w:val="both"/>
        <w:rPr>
          <w:rFonts w:ascii="Arial" w:hAnsi="Arial" w:cs="Arial"/>
          <w:szCs w:val="20"/>
          <w:lang w:val="en-GB"/>
        </w:rPr>
      </w:pPr>
      <w:r w:rsidRPr="00C279A0">
        <w:rPr>
          <w:rFonts w:ascii="Arial" w:hAnsi="Arial" w:cs="Arial"/>
          <w:szCs w:val="20"/>
          <w:lang w:val="en-GB"/>
        </w:rPr>
        <w:t>This</w:t>
      </w:r>
      <w:r w:rsidR="00691945" w:rsidRPr="00C279A0">
        <w:rPr>
          <w:rFonts w:ascii="Arial" w:hAnsi="Arial" w:cs="Arial"/>
          <w:szCs w:val="20"/>
          <w:lang w:val="en-GB"/>
        </w:rPr>
        <w:t xml:space="preserve"> study will use a multiple</w:t>
      </w:r>
      <w:r w:rsidR="00466195" w:rsidRPr="00C279A0">
        <w:rPr>
          <w:rFonts w:ascii="Arial" w:hAnsi="Arial" w:cs="Arial"/>
          <w:szCs w:val="20"/>
          <w:lang w:val="en-GB"/>
        </w:rPr>
        <w:t>-</w:t>
      </w:r>
      <w:r w:rsidR="00691945" w:rsidRPr="00C279A0">
        <w:rPr>
          <w:rFonts w:ascii="Arial" w:hAnsi="Arial" w:cs="Arial"/>
          <w:szCs w:val="20"/>
          <w:lang w:val="en-GB"/>
        </w:rPr>
        <w:t xml:space="preserve">case study design </w:t>
      </w:r>
      <w:r w:rsidR="00466195" w:rsidRPr="00C279A0">
        <w:rPr>
          <w:rFonts w:ascii="Arial" w:hAnsi="Arial" w:cs="Arial"/>
          <w:szCs w:val="20"/>
          <w:lang w:val="en-GB"/>
        </w:rPr>
        <w:t>that</w:t>
      </w:r>
      <w:r w:rsidR="00691945" w:rsidRPr="00C279A0">
        <w:rPr>
          <w:rFonts w:ascii="Arial" w:hAnsi="Arial" w:cs="Arial"/>
          <w:szCs w:val="20"/>
          <w:lang w:val="en-GB"/>
        </w:rPr>
        <w:t xml:space="preserve"> draws upon realist evaluation principles</w:t>
      </w:r>
      <w:r w:rsidR="002013C1" w:rsidRPr="00C279A0">
        <w:rPr>
          <w:rFonts w:ascii="Arial" w:hAnsi="Arial" w:cs="Arial"/>
          <w:szCs w:val="20"/>
          <w:lang w:val="en-GB"/>
        </w:rPr>
        <w:t xml:space="preserve">. The realist evaluation is based on four concepts for explaining and understanding interventions: context, mechanism, outcome, and context-mechanism-outcome configuration. The following steps will be taken: 1. Developing a theory; 2. Conducting seven case studies; 3. </w:t>
      </w:r>
      <w:r w:rsidR="003B2B22" w:rsidRPr="00C279A0">
        <w:rPr>
          <w:rFonts w:ascii="Arial" w:hAnsi="Arial" w:cs="Arial"/>
          <w:szCs w:val="20"/>
          <w:lang w:val="en-GB"/>
        </w:rPr>
        <w:t>Analys</w:t>
      </w:r>
      <w:r w:rsidR="00631A67" w:rsidRPr="00C279A0">
        <w:rPr>
          <w:rFonts w:ascii="Arial" w:hAnsi="Arial" w:cs="Arial"/>
          <w:szCs w:val="20"/>
          <w:lang w:val="en-GB"/>
        </w:rPr>
        <w:t>ing</w:t>
      </w:r>
      <w:r w:rsidR="002013C1" w:rsidRPr="00C279A0">
        <w:rPr>
          <w:rFonts w:ascii="Arial" w:hAnsi="Arial" w:cs="Arial"/>
          <w:szCs w:val="20"/>
          <w:lang w:val="en-GB"/>
        </w:rPr>
        <w:t xml:space="preserve"> outcome patterns after each case and a cross-case analysis at the end; 4. Rev</w:t>
      </w:r>
      <w:r w:rsidR="007A5716" w:rsidRPr="00C279A0">
        <w:rPr>
          <w:rFonts w:ascii="Arial" w:hAnsi="Arial" w:cs="Arial"/>
          <w:szCs w:val="20"/>
          <w:lang w:val="en-GB"/>
        </w:rPr>
        <w:t xml:space="preserve">ising </w:t>
      </w:r>
      <w:r w:rsidR="001C1E73" w:rsidRPr="00C279A0">
        <w:rPr>
          <w:rFonts w:ascii="Arial" w:hAnsi="Arial" w:cs="Arial"/>
          <w:szCs w:val="20"/>
          <w:lang w:val="en-GB"/>
        </w:rPr>
        <w:t xml:space="preserve">the </w:t>
      </w:r>
      <w:r w:rsidR="008A17FF" w:rsidRPr="00C279A0">
        <w:rPr>
          <w:rFonts w:ascii="Arial" w:hAnsi="Arial" w:cs="Arial"/>
          <w:szCs w:val="20"/>
          <w:lang w:val="en-GB"/>
        </w:rPr>
        <w:t xml:space="preserve">initial theory. </w:t>
      </w:r>
    </w:p>
    <w:p w14:paraId="1075F76A" w14:textId="77777777" w:rsidR="00324C97" w:rsidRPr="00C279A0" w:rsidRDefault="00BB3531" w:rsidP="00114E17">
      <w:pPr>
        <w:spacing w:line="360" w:lineRule="auto"/>
        <w:jc w:val="both"/>
        <w:rPr>
          <w:b/>
          <w:szCs w:val="20"/>
          <w:lang w:val="en-GB"/>
        </w:rPr>
      </w:pPr>
      <w:r w:rsidRPr="00C279A0">
        <w:rPr>
          <w:b/>
          <w:szCs w:val="20"/>
          <w:lang w:val="en-GB"/>
        </w:rPr>
        <w:t>Ethics</w:t>
      </w:r>
      <w:r w:rsidR="00324C97" w:rsidRPr="00C279A0">
        <w:rPr>
          <w:b/>
          <w:szCs w:val="20"/>
          <w:lang w:val="en-GB"/>
        </w:rPr>
        <w:t xml:space="preserve"> and dissemination</w:t>
      </w:r>
    </w:p>
    <w:p w14:paraId="18A15016" w14:textId="77777777" w:rsidR="00324C97" w:rsidRPr="00C279A0" w:rsidRDefault="00324C97" w:rsidP="00114E17">
      <w:pPr>
        <w:spacing w:line="360" w:lineRule="auto"/>
        <w:jc w:val="both"/>
        <w:rPr>
          <w:szCs w:val="20"/>
          <w:lang w:val="en-GB"/>
        </w:rPr>
      </w:pPr>
      <w:r w:rsidRPr="00C279A0">
        <w:rPr>
          <w:rFonts w:ascii="Arial" w:hAnsi="Arial" w:cs="Arial"/>
          <w:szCs w:val="20"/>
          <w:lang w:val="en-GB"/>
        </w:rPr>
        <w:t xml:space="preserve">The research ethics committee of the region Arnhem Nijmegen in the Netherlands concluded that this study does not fall within the scope of the Medical Research Involving Human Subjects Act (WMO) (registration number </w:t>
      </w:r>
      <w:r w:rsidRPr="00C279A0">
        <w:rPr>
          <w:rFonts w:ascii="Arial" w:hAnsi="Arial" w:cs="Arial"/>
          <w:bCs/>
          <w:szCs w:val="20"/>
          <w:lang w:val="en-GB"/>
        </w:rPr>
        <w:t xml:space="preserve">2015/1914). </w:t>
      </w:r>
      <w:r w:rsidRPr="00C279A0">
        <w:rPr>
          <w:szCs w:val="20"/>
          <w:lang w:val="en-GB"/>
        </w:rPr>
        <w:t>Before the start of the study, the Board of Direc</w:t>
      </w:r>
      <w:r w:rsidR="00162A19" w:rsidRPr="00C279A0">
        <w:rPr>
          <w:szCs w:val="20"/>
          <w:lang w:val="en-GB"/>
        </w:rPr>
        <w:t>tors of the nursing home organis</w:t>
      </w:r>
      <w:r w:rsidRPr="00C279A0">
        <w:rPr>
          <w:szCs w:val="20"/>
          <w:lang w:val="en-GB"/>
        </w:rPr>
        <w:t>ations will be i</w:t>
      </w:r>
      <w:r w:rsidR="003B2B22" w:rsidRPr="00C279A0">
        <w:rPr>
          <w:szCs w:val="20"/>
          <w:lang w:val="en-GB"/>
        </w:rPr>
        <w:t xml:space="preserve">nformed verbally and by letter and </w:t>
      </w:r>
      <w:r w:rsidRPr="00C279A0">
        <w:rPr>
          <w:szCs w:val="20"/>
          <w:lang w:val="en-GB"/>
        </w:rPr>
        <w:t xml:space="preserve">will also be asked </w:t>
      </w:r>
      <w:r w:rsidR="003B2B22" w:rsidRPr="00C279A0">
        <w:rPr>
          <w:szCs w:val="20"/>
          <w:lang w:val="en-GB"/>
        </w:rPr>
        <w:t>for</w:t>
      </w:r>
      <w:r w:rsidRPr="00C279A0">
        <w:rPr>
          <w:szCs w:val="20"/>
          <w:lang w:val="en-GB"/>
        </w:rPr>
        <w:t xml:space="preserve"> informed consent. In addition, all participants will be informed verbally and by letter and will be asked </w:t>
      </w:r>
      <w:r w:rsidR="003B2B22" w:rsidRPr="00C279A0">
        <w:rPr>
          <w:szCs w:val="20"/>
          <w:lang w:val="en-GB"/>
        </w:rPr>
        <w:t>for</w:t>
      </w:r>
      <w:r w:rsidRPr="00C279A0">
        <w:rPr>
          <w:szCs w:val="20"/>
          <w:lang w:val="en-GB"/>
        </w:rPr>
        <w:t xml:space="preserve"> informed consent. Findings will be disseminated by publication in a peer-reviewed journal, international and national conferences, national professional associations and policy partners in national government.</w:t>
      </w:r>
    </w:p>
    <w:p w14:paraId="7F8A26C4" w14:textId="77777777" w:rsidR="00E639D8" w:rsidRPr="00C279A0" w:rsidRDefault="00E639D8">
      <w:pPr>
        <w:spacing w:line="240" w:lineRule="auto"/>
        <w:rPr>
          <w:szCs w:val="20"/>
          <w:lang w:val="en-GB"/>
        </w:rPr>
      </w:pPr>
      <w:bookmarkStart w:id="0" w:name="formatting-background"/>
      <w:bookmarkEnd w:id="0"/>
    </w:p>
    <w:p w14:paraId="71FE380B" w14:textId="77777777" w:rsidR="00A35D53" w:rsidRPr="00C279A0" w:rsidRDefault="00A35D53" w:rsidP="00DD6B49">
      <w:pPr>
        <w:spacing w:line="240" w:lineRule="auto"/>
        <w:jc w:val="both"/>
        <w:rPr>
          <w:lang w:val="en-GB"/>
        </w:rPr>
      </w:pPr>
    </w:p>
    <w:p w14:paraId="40B8EE2A" w14:textId="77777777" w:rsidR="00A802A5" w:rsidRPr="00C279A0" w:rsidRDefault="00A802A5" w:rsidP="00DD6B49">
      <w:pPr>
        <w:spacing w:line="360" w:lineRule="auto"/>
        <w:jc w:val="both"/>
        <w:rPr>
          <w:b/>
          <w:lang w:val="en-GB"/>
        </w:rPr>
      </w:pPr>
      <w:r w:rsidRPr="00C279A0">
        <w:rPr>
          <w:b/>
          <w:lang w:val="en-GB"/>
        </w:rPr>
        <w:t xml:space="preserve">Strengths and limitations of this study </w:t>
      </w:r>
    </w:p>
    <w:p w14:paraId="119597F4" w14:textId="77777777" w:rsidR="00A802A5" w:rsidRPr="00C279A0" w:rsidRDefault="00D65DF8" w:rsidP="00DD6B49">
      <w:pPr>
        <w:pStyle w:val="ListParagraph"/>
        <w:numPr>
          <w:ilvl w:val="0"/>
          <w:numId w:val="14"/>
        </w:numPr>
        <w:spacing w:line="360" w:lineRule="auto"/>
        <w:jc w:val="both"/>
        <w:rPr>
          <w:lang w:val="en-GB"/>
        </w:rPr>
      </w:pPr>
      <w:r w:rsidRPr="00C279A0">
        <w:rPr>
          <w:lang w:val="en-GB"/>
        </w:rPr>
        <w:t xml:space="preserve">This </w:t>
      </w:r>
      <w:r w:rsidR="009E6004" w:rsidRPr="00C279A0">
        <w:rPr>
          <w:lang w:val="en-GB"/>
        </w:rPr>
        <w:t xml:space="preserve">is the first </w:t>
      </w:r>
      <w:r w:rsidRPr="00C279A0">
        <w:rPr>
          <w:lang w:val="en-GB"/>
        </w:rPr>
        <w:t>case study</w:t>
      </w:r>
      <w:r w:rsidR="00A35D53" w:rsidRPr="00C279A0">
        <w:rPr>
          <w:rFonts w:ascii="Arial" w:hAnsi="Arial" w:cs="Arial"/>
          <w:szCs w:val="20"/>
          <w:lang w:val="en-GB"/>
        </w:rPr>
        <w:t xml:space="preserve"> applying a realist evaluation approach in seven cases to gain insight into </w:t>
      </w:r>
      <w:r w:rsidR="00A35D53" w:rsidRPr="00C279A0">
        <w:rPr>
          <w:szCs w:val="20"/>
          <w:lang w:val="en-GB"/>
        </w:rPr>
        <w:t xml:space="preserve">what mechanism of </w:t>
      </w:r>
      <w:r w:rsidRPr="00C279A0">
        <w:rPr>
          <w:lang w:val="en-GB"/>
        </w:rPr>
        <w:t>substituting physicians with nurse practit</w:t>
      </w:r>
      <w:r w:rsidR="00FF13F7" w:rsidRPr="00C279A0">
        <w:rPr>
          <w:lang w:val="en-GB"/>
        </w:rPr>
        <w:t>ioners, physician assistants or</w:t>
      </w:r>
      <w:r w:rsidRPr="00C279A0">
        <w:rPr>
          <w:lang w:val="en-GB"/>
        </w:rPr>
        <w:t xml:space="preserve"> nurse</w:t>
      </w:r>
      <w:r w:rsidR="00A35D53" w:rsidRPr="00C279A0">
        <w:rPr>
          <w:lang w:val="en-GB"/>
        </w:rPr>
        <w:t>s in nursing homes</w:t>
      </w:r>
      <w:r w:rsidR="00A35D53" w:rsidRPr="00C279A0">
        <w:rPr>
          <w:szCs w:val="20"/>
          <w:lang w:val="en-GB"/>
        </w:rPr>
        <w:t xml:space="preserve"> contributes, in what context and in what respect, to perceived quality of healthcare. </w:t>
      </w:r>
    </w:p>
    <w:p w14:paraId="32F32530" w14:textId="77777777" w:rsidR="00D65DF8" w:rsidRPr="00C279A0" w:rsidRDefault="00D65DF8" w:rsidP="00DD6B49">
      <w:pPr>
        <w:pStyle w:val="ListParagraph"/>
        <w:numPr>
          <w:ilvl w:val="0"/>
          <w:numId w:val="14"/>
        </w:numPr>
        <w:spacing w:line="360" w:lineRule="auto"/>
        <w:jc w:val="both"/>
        <w:rPr>
          <w:lang w:val="en-GB"/>
        </w:rPr>
      </w:pPr>
      <w:r w:rsidRPr="00C279A0">
        <w:rPr>
          <w:rFonts w:ascii="Arial" w:hAnsi="Arial" w:cs="Arial"/>
          <w:szCs w:val="20"/>
          <w:lang w:val="en-GB"/>
        </w:rPr>
        <w:t>This case study will build on a theory based on a literature and a focus group study</w:t>
      </w:r>
      <w:r w:rsidR="00520047" w:rsidRPr="00C279A0">
        <w:rPr>
          <w:rFonts w:ascii="Arial" w:hAnsi="Arial" w:cs="Arial"/>
          <w:szCs w:val="20"/>
          <w:lang w:val="en-GB"/>
        </w:rPr>
        <w:t xml:space="preserve"> conducted by the research team; t</w:t>
      </w:r>
      <w:r w:rsidRPr="00C279A0">
        <w:rPr>
          <w:rFonts w:ascii="Arial" w:hAnsi="Arial" w:cs="Arial"/>
          <w:szCs w:val="20"/>
          <w:lang w:val="en-GB"/>
        </w:rPr>
        <w:t xml:space="preserve">he theory is presented in this article. </w:t>
      </w:r>
    </w:p>
    <w:p w14:paraId="34E66919" w14:textId="77777777" w:rsidR="00FF13F7" w:rsidRPr="00C279A0" w:rsidRDefault="00F848D6" w:rsidP="00DD6B49">
      <w:pPr>
        <w:pStyle w:val="ListParagraph"/>
        <w:numPr>
          <w:ilvl w:val="0"/>
          <w:numId w:val="14"/>
        </w:numPr>
        <w:spacing w:line="360" w:lineRule="auto"/>
        <w:jc w:val="both"/>
        <w:rPr>
          <w:lang w:val="en-GB"/>
        </w:rPr>
      </w:pPr>
      <w:r w:rsidRPr="00C279A0">
        <w:rPr>
          <w:lang w:val="en-GB"/>
        </w:rPr>
        <w:t xml:space="preserve">All relevant stakeholders involved in physician substitution will be included </w:t>
      </w:r>
      <w:r w:rsidR="003E052D" w:rsidRPr="00C279A0">
        <w:rPr>
          <w:lang w:val="en-GB"/>
        </w:rPr>
        <w:t xml:space="preserve">and </w:t>
      </w:r>
      <w:r w:rsidR="00ED6034" w:rsidRPr="00C279A0">
        <w:rPr>
          <w:lang w:val="en-GB"/>
        </w:rPr>
        <w:t xml:space="preserve">different data collection methods will be applied </w:t>
      </w:r>
      <w:r w:rsidR="00FF0834" w:rsidRPr="00C279A0">
        <w:rPr>
          <w:lang w:val="en-GB"/>
        </w:rPr>
        <w:t xml:space="preserve">to </w:t>
      </w:r>
      <w:r w:rsidRPr="00C279A0">
        <w:rPr>
          <w:lang w:val="en-GB"/>
        </w:rPr>
        <w:t xml:space="preserve">provide a </w:t>
      </w:r>
      <w:r w:rsidR="00ED6034" w:rsidRPr="00C279A0">
        <w:rPr>
          <w:lang w:val="en-GB"/>
        </w:rPr>
        <w:t xml:space="preserve">complete </w:t>
      </w:r>
      <w:r w:rsidR="00FF0834" w:rsidRPr="00C279A0">
        <w:rPr>
          <w:lang w:val="en-GB"/>
        </w:rPr>
        <w:t>picture of each case</w:t>
      </w:r>
      <w:r w:rsidR="00522A7E" w:rsidRPr="00C279A0">
        <w:rPr>
          <w:lang w:val="en-GB"/>
        </w:rPr>
        <w:t xml:space="preserve"> </w:t>
      </w:r>
      <w:r w:rsidR="00814E7D" w:rsidRPr="00C279A0">
        <w:rPr>
          <w:lang w:val="en-GB"/>
        </w:rPr>
        <w:t>which will be</w:t>
      </w:r>
      <w:r w:rsidR="00FF13F7" w:rsidRPr="00C279A0">
        <w:rPr>
          <w:lang w:val="en-GB"/>
        </w:rPr>
        <w:t xml:space="preserve"> input for the cross-case analysis. </w:t>
      </w:r>
    </w:p>
    <w:p w14:paraId="065AA293" w14:textId="77777777" w:rsidR="008C3340" w:rsidRPr="00C279A0" w:rsidRDefault="008C3340" w:rsidP="00DD6B49">
      <w:pPr>
        <w:pStyle w:val="ListParagraph"/>
        <w:numPr>
          <w:ilvl w:val="0"/>
          <w:numId w:val="14"/>
        </w:numPr>
        <w:spacing w:line="360" w:lineRule="auto"/>
        <w:jc w:val="both"/>
        <w:rPr>
          <w:lang w:val="en-GB"/>
        </w:rPr>
      </w:pPr>
      <w:r w:rsidRPr="00C279A0">
        <w:rPr>
          <w:lang w:val="en-GB"/>
        </w:rPr>
        <w:t xml:space="preserve">This protocol may </w:t>
      </w:r>
      <w:r w:rsidRPr="00C279A0">
        <w:rPr>
          <w:rFonts w:ascii="Arial" w:eastAsia="Times New Roman" w:hAnsi="Arial" w:cs="Arial"/>
          <w:szCs w:val="20"/>
          <w:lang w:val="en-US" w:eastAsia="nl-NL"/>
        </w:rPr>
        <w:t>guide other researchers in conducting their multiple-case study according to realist evaluation principles.</w:t>
      </w:r>
    </w:p>
    <w:p w14:paraId="5E1BA79C" w14:textId="77777777" w:rsidR="00A35D53" w:rsidRPr="00C279A0" w:rsidRDefault="00A35D53" w:rsidP="00DD6B49">
      <w:pPr>
        <w:pStyle w:val="ListParagraph"/>
        <w:numPr>
          <w:ilvl w:val="0"/>
          <w:numId w:val="14"/>
        </w:numPr>
        <w:spacing w:line="360" w:lineRule="auto"/>
        <w:jc w:val="both"/>
        <w:rPr>
          <w:lang w:val="en-GB"/>
        </w:rPr>
      </w:pPr>
      <w:r w:rsidRPr="00C279A0">
        <w:rPr>
          <w:rFonts w:ascii="Arial" w:eastAsia="Times New Roman" w:hAnsi="Arial" w:cs="Arial"/>
          <w:szCs w:val="20"/>
          <w:lang w:val="en-US" w:eastAsia="nl-NL"/>
        </w:rPr>
        <w:t>Seven case</w:t>
      </w:r>
      <w:r w:rsidR="00F86AD8" w:rsidRPr="00C279A0">
        <w:rPr>
          <w:rFonts w:ascii="Arial" w:eastAsia="Times New Roman" w:hAnsi="Arial" w:cs="Arial"/>
          <w:szCs w:val="20"/>
          <w:lang w:val="en-US" w:eastAsia="nl-NL"/>
        </w:rPr>
        <w:t xml:space="preserve">s will be included in this case </w:t>
      </w:r>
      <w:r w:rsidR="00F91515" w:rsidRPr="00C279A0">
        <w:rPr>
          <w:rFonts w:ascii="Arial" w:eastAsia="Times New Roman" w:hAnsi="Arial" w:cs="Arial"/>
          <w:szCs w:val="20"/>
          <w:lang w:val="en-US" w:eastAsia="nl-NL"/>
        </w:rPr>
        <w:t xml:space="preserve">study; therefore </w:t>
      </w:r>
      <w:r w:rsidRPr="00C279A0">
        <w:rPr>
          <w:rFonts w:ascii="Arial" w:eastAsia="Times New Roman" w:hAnsi="Arial" w:cs="Arial"/>
          <w:szCs w:val="20"/>
          <w:lang w:val="en-US" w:eastAsia="nl-NL"/>
        </w:rPr>
        <w:t xml:space="preserve">it might be that not all possible ways of modeling physician substitution in nursing homes are included. </w:t>
      </w:r>
    </w:p>
    <w:p w14:paraId="65F9ED14" w14:textId="77777777" w:rsidR="00E639D8" w:rsidRPr="00C279A0" w:rsidRDefault="00E639D8" w:rsidP="00520047">
      <w:pPr>
        <w:pStyle w:val="ListParagraph"/>
        <w:numPr>
          <w:ilvl w:val="0"/>
          <w:numId w:val="14"/>
        </w:numPr>
        <w:spacing w:line="360" w:lineRule="auto"/>
        <w:rPr>
          <w:b/>
          <w:lang w:val="en-GB"/>
        </w:rPr>
      </w:pPr>
      <w:r w:rsidRPr="00C279A0">
        <w:rPr>
          <w:b/>
          <w:lang w:val="en-GB"/>
        </w:rPr>
        <w:br w:type="page"/>
      </w:r>
    </w:p>
    <w:p w14:paraId="4008F733" w14:textId="77777777" w:rsidR="00BA715E" w:rsidRPr="00C279A0" w:rsidRDefault="002762BD" w:rsidP="002762BD">
      <w:pPr>
        <w:spacing w:line="360" w:lineRule="auto"/>
        <w:rPr>
          <w:b/>
          <w:lang w:val="en-GB"/>
        </w:rPr>
      </w:pPr>
      <w:r w:rsidRPr="00C279A0">
        <w:rPr>
          <w:b/>
          <w:lang w:val="en-GB"/>
        </w:rPr>
        <w:lastRenderedPageBreak/>
        <w:t>INTRODUCTION</w:t>
      </w:r>
      <w:r w:rsidR="00324C97" w:rsidRPr="00C279A0">
        <w:rPr>
          <w:b/>
          <w:lang w:val="en-GB"/>
        </w:rPr>
        <w:t xml:space="preserve"> </w:t>
      </w:r>
    </w:p>
    <w:p w14:paraId="33003EB0" w14:textId="77777777" w:rsidR="000240BD" w:rsidRPr="00C279A0" w:rsidRDefault="00C44F58" w:rsidP="002762BD">
      <w:pPr>
        <w:pStyle w:val="Default"/>
        <w:spacing w:line="360" w:lineRule="auto"/>
        <w:jc w:val="both"/>
        <w:rPr>
          <w:color w:val="auto"/>
          <w:sz w:val="20"/>
          <w:szCs w:val="20"/>
          <w:lang w:val="en-GB"/>
        </w:rPr>
      </w:pPr>
      <w:r w:rsidRPr="00C279A0">
        <w:rPr>
          <w:color w:val="auto"/>
          <w:sz w:val="20"/>
          <w:szCs w:val="20"/>
          <w:lang w:val="en-GB"/>
        </w:rPr>
        <w:t xml:space="preserve">Maintaining the quality of nursing home care in light of </w:t>
      </w:r>
      <w:r w:rsidR="00BF1707" w:rsidRPr="00C279A0">
        <w:rPr>
          <w:color w:val="auto"/>
          <w:sz w:val="20"/>
          <w:szCs w:val="20"/>
          <w:lang w:val="en-GB"/>
        </w:rPr>
        <w:t xml:space="preserve">the </w:t>
      </w:r>
      <w:r w:rsidR="00324C97" w:rsidRPr="00C279A0">
        <w:rPr>
          <w:color w:val="auto"/>
          <w:sz w:val="20"/>
          <w:szCs w:val="20"/>
          <w:lang w:val="en-GB"/>
        </w:rPr>
        <w:t>ageing</w:t>
      </w:r>
      <w:r w:rsidR="00BF1707" w:rsidRPr="00C279A0">
        <w:rPr>
          <w:color w:val="auto"/>
          <w:sz w:val="20"/>
          <w:szCs w:val="20"/>
          <w:lang w:val="en-GB"/>
        </w:rPr>
        <w:t xml:space="preserve"> population and the </w:t>
      </w:r>
      <w:r w:rsidRPr="00C279A0">
        <w:rPr>
          <w:color w:val="auto"/>
          <w:sz w:val="20"/>
          <w:szCs w:val="20"/>
          <w:lang w:val="en-GB"/>
        </w:rPr>
        <w:t xml:space="preserve">shortages of </w:t>
      </w:r>
      <w:r w:rsidR="00096CBF" w:rsidRPr="00C279A0">
        <w:rPr>
          <w:color w:val="auto"/>
          <w:sz w:val="20"/>
          <w:szCs w:val="20"/>
          <w:lang w:val="en-GB"/>
        </w:rPr>
        <w:t>staff</w:t>
      </w:r>
      <w:r w:rsidRPr="00C279A0">
        <w:rPr>
          <w:color w:val="auto"/>
          <w:sz w:val="20"/>
          <w:szCs w:val="20"/>
          <w:lang w:val="en-GB"/>
        </w:rPr>
        <w:t xml:space="preserve"> is an important issue in developed countries. P</w:t>
      </w:r>
      <w:r w:rsidR="00B86CFC" w:rsidRPr="00C279A0">
        <w:rPr>
          <w:color w:val="auto"/>
          <w:sz w:val="20"/>
          <w:szCs w:val="20"/>
          <w:lang w:val="en-GB"/>
        </w:rPr>
        <w:t xml:space="preserve">hysician substitution </w:t>
      </w:r>
      <w:r w:rsidRPr="00C279A0">
        <w:rPr>
          <w:color w:val="auto"/>
          <w:sz w:val="20"/>
          <w:szCs w:val="20"/>
          <w:lang w:val="en-GB"/>
        </w:rPr>
        <w:t xml:space="preserve">is one of the potential solutions used by </w:t>
      </w:r>
      <w:r w:rsidR="00B86CFC" w:rsidRPr="00C279A0">
        <w:rPr>
          <w:color w:val="auto"/>
          <w:sz w:val="20"/>
          <w:szCs w:val="20"/>
          <w:lang w:val="en-GB"/>
        </w:rPr>
        <w:t>nursing homes</w:t>
      </w:r>
      <w:r w:rsidR="00BF1707" w:rsidRPr="00C279A0">
        <w:rPr>
          <w:color w:val="auto"/>
          <w:sz w:val="20"/>
          <w:szCs w:val="20"/>
          <w:lang w:val="en-GB"/>
        </w:rPr>
        <w:t xml:space="preserve"> to </w:t>
      </w:r>
      <w:r w:rsidR="00EE0B1B" w:rsidRPr="00C279A0">
        <w:rPr>
          <w:color w:val="auto"/>
          <w:sz w:val="20"/>
          <w:szCs w:val="20"/>
          <w:lang w:val="en-GB"/>
        </w:rPr>
        <w:t>deal with these challenges</w:t>
      </w:r>
      <w:r w:rsidR="00AD053F" w:rsidRPr="00C279A0">
        <w:rPr>
          <w:color w:val="auto"/>
          <w:sz w:val="20"/>
          <w:szCs w:val="20"/>
          <w:lang w:val="en-GB"/>
        </w:rPr>
        <w:t>.</w:t>
      </w:r>
      <w:r w:rsidR="00812ED6" w:rsidRPr="00C279A0">
        <w:rPr>
          <w:color w:val="auto"/>
          <w:sz w:val="20"/>
          <w:szCs w:val="20"/>
          <w:lang w:val="en-GB"/>
        </w:rPr>
        <w:fldChar w:fldCharType="begin">
          <w:fldData xml:space="preserve">PEVuZE5vdGU+PENpdGU+PEF1dGhvcj5Eb25hbGQ8L0F1dGhvcj48WWVhcj4yMDEzPC9ZZWFyPjxS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</w:fldData>
        </w:fldChar>
      </w:r>
      <w:r w:rsidR="00125AEC"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PEVuZE5vdGU+PENpdGU+PEF1dGhvcj5Eb25hbGQ8L0F1dGhvcj48WWVhcj4yMDEzPC9ZZWFyPjxS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</w:fldData>
        </w:fldChar>
      </w:r>
      <w:r w:rsidR="00125AEC"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125AEC" w:rsidRPr="00C279A0">
        <w:rPr>
          <w:noProof/>
          <w:color w:val="auto"/>
          <w:sz w:val="20"/>
          <w:szCs w:val="20"/>
          <w:vertAlign w:val="superscript"/>
          <w:lang w:val="en-GB"/>
        </w:rPr>
        <w:t>1-3</w:t>
      </w:r>
      <w:r w:rsidR="00812ED6" w:rsidRPr="00C279A0">
        <w:rPr>
          <w:color w:val="auto"/>
          <w:sz w:val="20"/>
          <w:szCs w:val="20"/>
          <w:lang w:val="en-GB"/>
        </w:rPr>
        <w:fldChar w:fldCharType="end"/>
      </w:r>
      <w:r w:rsidR="00F63A9D" w:rsidRPr="00C279A0">
        <w:rPr>
          <w:color w:val="auto"/>
          <w:sz w:val="20"/>
          <w:szCs w:val="20"/>
          <w:lang w:val="en-GB"/>
        </w:rPr>
        <w:t xml:space="preserve"> However, there is great diversity in how physician substitution in nursing homes is </w:t>
      </w:r>
      <w:r w:rsidR="00E639D8" w:rsidRPr="00C279A0">
        <w:rPr>
          <w:color w:val="auto"/>
          <w:sz w:val="20"/>
          <w:szCs w:val="20"/>
          <w:lang w:val="en-GB"/>
        </w:rPr>
        <w:t>modelled</w:t>
      </w:r>
      <w:r w:rsidR="00F63A9D" w:rsidRPr="00C279A0">
        <w:rPr>
          <w:color w:val="auto"/>
          <w:sz w:val="20"/>
          <w:szCs w:val="20"/>
          <w:lang w:val="en-GB"/>
        </w:rPr>
        <w:t xml:space="preserve"> an</w:t>
      </w:r>
      <w:r w:rsidR="00E42A91" w:rsidRPr="00C279A0">
        <w:rPr>
          <w:color w:val="auto"/>
          <w:sz w:val="20"/>
          <w:szCs w:val="20"/>
          <w:lang w:val="en-GB"/>
        </w:rPr>
        <w:t xml:space="preserve">d it is unknown how it can </w:t>
      </w:r>
      <w:r w:rsidR="00F63A9D" w:rsidRPr="00C279A0">
        <w:rPr>
          <w:color w:val="auto"/>
          <w:sz w:val="20"/>
          <w:szCs w:val="20"/>
          <w:lang w:val="en-GB"/>
        </w:rPr>
        <w:t xml:space="preserve">be </w:t>
      </w:r>
      <w:r w:rsidR="00396781" w:rsidRPr="00C279A0">
        <w:rPr>
          <w:color w:val="auto"/>
          <w:sz w:val="20"/>
          <w:szCs w:val="20"/>
          <w:lang w:val="en-GB"/>
        </w:rPr>
        <w:t xml:space="preserve">done </w:t>
      </w:r>
      <w:r w:rsidRPr="00C279A0">
        <w:rPr>
          <w:color w:val="auto"/>
          <w:sz w:val="20"/>
          <w:szCs w:val="20"/>
          <w:lang w:val="en-GB"/>
        </w:rPr>
        <w:t>best</w:t>
      </w:r>
      <w:r w:rsidR="00F63A9D" w:rsidRPr="00C279A0">
        <w:rPr>
          <w:color w:val="auto"/>
          <w:sz w:val="20"/>
          <w:szCs w:val="20"/>
          <w:lang w:val="en-GB"/>
        </w:rPr>
        <w:t xml:space="preserve"> to contribute the most to </w:t>
      </w:r>
      <w:r w:rsidR="00625AE0" w:rsidRPr="00C279A0">
        <w:rPr>
          <w:color w:val="auto"/>
          <w:sz w:val="20"/>
          <w:szCs w:val="20"/>
          <w:lang w:val="en-GB"/>
        </w:rPr>
        <w:t xml:space="preserve">the </w:t>
      </w:r>
      <w:r w:rsidR="00F63A9D" w:rsidRPr="00C279A0">
        <w:rPr>
          <w:color w:val="auto"/>
          <w:sz w:val="20"/>
          <w:szCs w:val="20"/>
          <w:lang w:val="en-GB"/>
        </w:rPr>
        <w:t>quality of healthcare</w:t>
      </w:r>
      <w:r w:rsidR="00914465" w:rsidRPr="00C279A0">
        <w:rPr>
          <w:color w:val="auto"/>
          <w:sz w:val="20"/>
          <w:szCs w:val="20"/>
          <w:lang w:val="en-GB"/>
        </w:rPr>
        <w:t xml:space="preserve"> [Lovink et al. in preparation].</w:t>
      </w:r>
      <w:r w:rsidR="00AD291F" w:rsidRPr="00C279A0">
        <w:rPr>
          <w:color w:val="auto"/>
          <w:sz w:val="20"/>
          <w:szCs w:val="20"/>
          <w:lang w:val="en-GB"/>
        </w:rPr>
        <w:t xml:space="preserve"> </w:t>
      </w:r>
    </w:p>
    <w:p w14:paraId="2B71B3A4" w14:textId="77777777" w:rsidR="000240BD" w:rsidRPr="00C279A0" w:rsidRDefault="000240BD" w:rsidP="00114E17">
      <w:pPr>
        <w:pStyle w:val="Default"/>
        <w:spacing w:line="360" w:lineRule="auto"/>
        <w:jc w:val="both"/>
        <w:rPr>
          <w:color w:val="auto"/>
          <w:sz w:val="20"/>
          <w:szCs w:val="20"/>
          <w:lang w:val="en-GB"/>
        </w:rPr>
      </w:pPr>
    </w:p>
    <w:p w14:paraId="44055BEA" w14:textId="77777777" w:rsidR="00471C73" w:rsidRPr="00C279A0" w:rsidRDefault="00484094" w:rsidP="00114E17">
      <w:pPr>
        <w:pStyle w:val="Default"/>
        <w:spacing w:line="360" w:lineRule="auto"/>
        <w:jc w:val="both"/>
        <w:rPr>
          <w:color w:val="auto"/>
          <w:sz w:val="20"/>
          <w:szCs w:val="20"/>
          <w:lang w:val="en-GB"/>
        </w:rPr>
      </w:pPr>
      <w:r w:rsidRPr="00C279A0">
        <w:rPr>
          <w:color w:val="auto"/>
          <w:sz w:val="20"/>
          <w:szCs w:val="20"/>
          <w:lang w:val="en-GB"/>
        </w:rPr>
        <w:t>Physician</w:t>
      </w:r>
      <w:r w:rsidR="00E563C4" w:rsidRPr="00C279A0">
        <w:rPr>
          <w:color w:val="auto"/>
          <w:sz w:val="20"/>
          <w:szCs w:val="20"/>
          <w:lang w:val="en-GB"/>
        </w:rPr>
        <w:t xml:space="preserve"> substitution means shifting care from physicians to </w:t>
      </w:r>
      <w:r w:rsidR="000F14C7" w:rsidRPr="00C279A0">
        <w:rPr>
          <w:color w:val="auto"/>
          <w:sz w:val="20"/>
          <w:szCs w:val="20"/>
          <w:lang w:val="en-GB"/>
        </w:rPr>
        <w:t>nurse practitioners (NPs), physician assistants (P</w:t>
      </w:r>
      <w:r w:rsidR="00625AE0" w:rsidRPr="00C279A0">
        <w:rPr>
          <w:color w:val="auto"/>
          <w:sz w:val="20"/>
          <w:szCs w:val="20"/>
          <w:lang w:val="en-GB"/>
        </w:rPr>
        <w:t>A</w:t>
      </w:r>
      <w:r w:rsidR="000F14C7" w:rsidRPr="00C279A0">
        <w:rPr>
          <w:color w:val="auto"/>
          <w:sz w:val="20"/>
          <w:szCs w:val="20"/>
          <w:lang w:val="en-GB"/>
        </w:rPr>
        <w:t>s), or registered nurses (RNs)</w:t>
      </w:r>
      <w:r w:rsidR="00625AE0" w:rsidRPr="00C279A0">
        <w:rPr>
          <w:color w:val="auto"/>
          <w:sz w:val="20"/>
          <w:szCs w:val="20"/>
          <w:lang w:val="en-GB"/>
        </w:rPr>
        <w:t>,</w:t>
      </w:r>
      <w:r w:rsidR="000F14C7" w:rsidRPr="00C279A0">
        <w:rPr>
          <w:color w:val="auto"/>
          <w:sz w:val="20"/>
          <w:szCs w:val="20"/>
          <w:lang w:val="en-GB"/>
        </w:rPr>
        <w:t xml:space="preserve"> </w:t>
      </w:r>
      <w:r w:rsidR="00AD291F" w:rsidRPr="00C279A0">
        <w:rPr>
          <w:color w:val="auto"/>
          <w:sz w:val="20"/>
          <w:szCs w:val="20"/>
          <w:lang w:val="en-GB"/>
        </w:rPr>
        <w:t>also called mid-level providers</w:t>
      </w:r>
      <w:r w:rsidR="00E42A91" w:rsidRPr="00C279A0">
        <w:rPr>
          <w:color w:val="auto"/>
          <w:sz w:val="20"/>
          <w:szCs w:val="20"/>
          <w:lang w:val="en-GB"/>
        </w:rPr>
        <w:t xml:space="preserve">. </w:t>
      </w:r>
      <w:r w:rsidR="00EE0B1B" w:rsidRPr="00C279A0">
        <w:rPr>
          <w:color w:val="auto"/>
          <w:sz w:val="20"/>
          <w:szCs w:val="20"/>
          <w:lang w:val="en-GB"/>
        </w:rPr>
        <w:t>We use the term mi</w:t>
      </w:r>
      <w:r w:rsidR="00304EAA" w:rsidRPr="00C279A0">
        <w:rPr>
          <w:color w:val="auto"/>
          <w:sz w:val="20"/>
          <w:szCs w:val="20"/>
          <w:lang w:val="en-GB"/>
        </w:rPr>
        <w:t xml:space="preserve">d-level providers to refer to </w:t>
      </w:r>
      <w:r w:rsidR="00226B2B" w:rsidRPr="00C279A0">
        <w:rPr>
          <w:color w:val="auto"/>
          <w:sz w:val="20"/>
          <w:szCs w:val="20"/>
          <w:lang w:val="en-GB"/>
        </w:rPr>
        <w:t>professionals with</w:t>
      </w:r>
      <w:r w:rsidR="00304EAA" w:rsidRPr="00C279A0">
        <w:rPr>
          <w:color w:val="auto"/>
          <w:sz w:val="20"/>
          <w:szCs w:val="20"/>
          <w:lang w:val="en-GB"/>
        </w:rPr>
        <w:t xml:space="preserve"> European Qualification </w:t>
      </w:r>
      <w:r w:rsidR="00226B2B" w:rsidRPr="00C279A0">
        <w:rPr>
          <w:color w:val="auto"/>
          <w:sz w:val="20"/>
          <w:szCs w:val="20"/>
          <w:lang w:val="en-GB"/>
        </w:rPr>
        <w:t>Level five or higher</w:t>
      </w:r>
      <w:r w:rsidR="00AD053F"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&lt;EndNote&gt;&lt;Cite&gt;&lt;Author&gt;European Commission&lt;/Author&gt;&lt;Year&gt;2016&lt;/Year&gt;&lt;RecNum&gt;50&lt;/RecNum&gt;&lt;DisplayText&gt;&lt;style face="superscript"&gt;4&lt;/style&gt;&lt;/DisplayText&gt;&lt;record&gt;&lt;rec-number&gt;50&lt;/rec-number&gt;&lt;foreign-keys&gt;&lt;key app="EN" db-id="rtf9xwp0tvve90ee0xn5dfdsz002rd9s52ra" timestamp="1464701492"&gt;50&lt;/key&gt;&lt;/foreign-keys&gt;&lt;ref-type name="Web Page"&gt;12&lt;/ref-type&gt;&lt;contributors&gt;&lt;authors&gt;&lt;author&gt;European Commission,&lt;/author&gt;&lt;/authors&gt;&lt;/contributors&gt;&lt;titles&gt;&lt;title&gt;Descriptors defining levels in the European Qualifications Framework (EQF) &lt;/title&gt;&lt;/titles&gt;&lt;dates&gt;&lt;year&gt;2016&lt;/year&gt;&lt;/dates&gt;&lt;urls&gt;&lt;related-urls&gt;&lt;url&gt;https://ec.europa.eu/ploteus/en/content/descriptors-page&lt;/url&gt;&lt;/related-urls&gt;&lt;/urls&gt;&lt;/record&gt;&lt;/Cite&gt;&lt;/EndNote&gt;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4</w:t>
      </w:r>
      <w:r w:rsidR="00812ED6" w:rsidRPr="00C279A0">
        <w:rPr>
          <w:color w:val="auto"/>
          <w:sz w:val="20"/>
          <w:szCs w:val="20"/>
          <w:lang w:val="en-GB"/>
        </w:rPr>
        <w:fldChar w:fldCharType="end"/>
      </w:r>
      <w:r w:rsidR="00625AE0" w:rsidRPr="00C279A0">
        <w:rPr>
          <w:color w:val="auto"/>
          <w:sz w:val="20"/>
          <w:szCs w:val="20"/>
          <w:lang w:val="en-GB"/>
        </w:rPr>
        <w:t xml:space="preserve"> </w:t>
      </w:r>
      <w:r w:rsidR="00E42A91" w:rsidRPr="00C279A0">
        <w:rPr>
          <w:color w:val="auto"/>
          <w:sz w:val="20"/>
          <w:szCs w:val="20"/>
          <w:lang w:val="en-GB"/>
        </w:rPr>
        <w:t xml:space="preserve">Their introduction in nursing homes </w:t>
      </w:r>
      <w:r w:rsidR="00625AE0" w:rsidRPr="00C279A0">
        <w:rPr>
          <w:color w:val="auto"/>
          <w:sz w:val="20"/>
          <w:szCs w:val="20"/>
          <w:lang w:val="en-GB"/>
        </w:rPr>
        <w:t>has happened for</w:t>
      </w:r>
      <w:r w:rsidR="00E42A91" w:rsidRPr="00C279A0">
        <w:rPr>
          <w:color w:val="auto"/>
          <w:sz w:val="20"/>
          <w:szCs w:val="20"/>
          <w:lang w:val="en-GB"/>
        </w:rPr>
        <w:t xml:space="preserve"> </w:t>
      </w:r>
      <w:r w:rsidR="00E42A91" w:rsidRPr="00C279A0">
        <w:rPr>
          <w:rStyle w:val="hvr"/>
          <w:color w:val="auto"/>
          <w:sz w:val="20"/>
          <w:szCs w:val="20"/>
          <w:lang w:val="en-GB"/>
        </w:rPr>
        <w:t>several</w:t>
      </w:r>
      <w:r w:rsidR="00E563C4" w:rsidRPr="00C279A0">
        <w:rPr>
          <w:color w:val="auto"/>
          <w:sz w:val="20"/>
          <w:szCs w:val="20"/>
          <w:lang w:val="en-GB"/>
        </w:rPr>
        <w:t xml:space="preserve"> reasons. </w:t>
      </w:r>
    </w:p>
    <w:p w14:paraId="1CA408D6" w14:textId="77777777" w:rsidR="00471C73" w:rsidRPr="00C279A0" w:rsidRDefault="001A17CE" w:rsidP="00114E17">
      <w:pPr>
        <w:pStyle w:val="Default"/>
        <w:spacing w:line="360" w:lineRule="auto"/>
        <w:ind w:left="720"/>
        <w:jc w:val="both"/>
        <w:rPr>
          <w:color w:val="auto"/>
          <w:sz w:val="20"/>
          <w:szCs w:val="20"/>
          <w:lang w:val="en-GB"/>
        </w:rPr>
      </w:pPr>
      <w:r w:rsidRPr="00C279A0">
        <w:rPr>
          <w:color w:val="auto"/>
          <w:sz w:val="20"/>
          <w:szCs w:val="20"/>
          <w:lang w:val="en-GB"/>
        </w:rPr>
        <w:t>1) T</w:t>
      </w:r>
      <w:r w:rsidR="00E563C4" w:rsidRPr="00C279A0">
        <w:rPr>
          <w:color w:val="auto"/>
          <w:sz w:val="20"/>
          <w:szCs w:val="20"/>
          <w:lang w:val="en-GB"/>
        </w:rPr>
        <w:t xml:space="preserve">he population is </w:t>
      </w:r>
      <w:r w:rsidR="00324C97" w:rsidRPr="00C279A0">
        <w:rPr>
          <w:color w:val="auto"/>
          <w:sz w:val="20"/>
          <w:szCs w:val="20"/>
          <w:lang w:val="en-GB"/>
        </w:rPr>
        <w:t>ageing</w:t>
      </w:r>
      <w:r w:rsidR="00F63A9D" w:rsidRPr="00C279A0">
        <w:rPr>
          <w:color w:val="auto"/>
          <w:sz w:val="20"/>
          <w:szCs w:val="20"/>
          <w:lang w:val="en-GB"/>
        </w:rPr>
        <w:t xml:space="preserve"> </w:t>
      </w:r>
      <w:r w:rsidR="00E563C4" w:rsidRPr="00C279A0">
        <w:rPr>
          <w:color w:val="auto"/>
          <w:sz w:val="20"/>
          <w:szCs w:val="20"/>
          <w:lang w:val="en-GB"/>
        </w:rPr>
        <w:t xml:space="preserve">and in this </w:t>
      </w:r>
      <w:r w:rsidR="00324C97" w:rsidRPr="00C279A0">
        <w:rPr>
          <w:color w:val="auto"/>
          <w:sz w:val="20"/>
          <w:szCs w:val="20"/>
          <w:lang w:val="en-GB"/>
        </w:rPr>
        <w:t>ageing</w:t>
      </w:r>
      <w:r w:rsidR="00E563C4" w:rsidRPr="00C279A0">
        <w:rPr>
          <w:color w:val="auto"/>
          <w:sz w:val="20"/>
          <w:szCs w:val="20"/>
          <w:lang w:val="en-GB"/>
        </w:rPr>
        <w:t xml:space="preserve"> population</w:t>
      </w:r>
      <w:r w:rsidR="00625AE0" w:rsidRPr="00C279A0">
        <w:rPr>
          <w:color w:val="auto"/>
          <w:sz w:val="20"/>
          <w:szCs w:val="20"/>
          <w:lang w:val="en-GB"/>
        </w:rPr>
        <w:t>,</w:t>
      </w:r>
      <w:r w:rsidR="00E563C4" w:rsidRPr="00C279A0">
        <w:rPr>
          <w:color w:val="auto"/>
          <w:sz w:val="20"/>
          <w:szCs w:val="20"/>
          <w:lang w:val="en-GB"/>
        </w:rPr>
        <w:t xml:space="preserve"> the prevalence of (chronic) diseases and multi-morbidity is also expected to increase</w:t>
      </w:r>
      <w:r w:rsidR="00AD053F"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&lt;EndNote&gt;&lt;Cite&gt;&lt;Author&gt;World Health Organization&lt;/Author&gt;&lt;Year&gt;2015&lt;/Year&gt;&lt;RecNum&gt;38&lt;/RecNum&gt;&lt;DisplayText&gt;&lt;style face="superscript"&gt;5&lt;/style&gt;&lt;/DisplayText&gt;&lt;record&gt;&lt;rec-number&gt;38&lt;/rec-number&gt;&lt;foreign-keys&gt;&lt;key app="EN" db-id="rtf9xwp0tvve90ee0xn5dfdsz002rd9s52ra" timestamp="1462265172"&gt;38&lt;/key&gt;&lt;/foreign-keys&gt;&lt;ref-type name="Report"&gt;27&lt;/ref-type&gt;&lt;contributors&gt;&lt;authors&gt;&lt;author&gt;World Health Organization, &lt;/author&gt;&lt;/authors&gt;&lt;/contributors&gt;&lt;titles&gt;&lt;title&gt;World report on ageing and health&lt;/title&gt;&lt;/titles&gt;&lt;dates&gt;&lt;year&gt;2015&lt;/year&gt;&lt;/dates&gt;&lt;urls&gt;&lt;/urls&gt;&lt;/record&gt;&lt;/Cite&gt;&lt;/EndNote&gt;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5</w:t>
      </w:r>
      <w:r w:rsidR="00812ED6" w:rsidRPr="00C279A0">
        <w:rPr>
          <w:color w:val="auto"/>
          <w:sz w:val="20"/>
          <w:szCs w:val="20"/>
          <w:lang w:val="en-GB"/>
        </w:rPr>
        <w:fldChar w:fldCharType="end"/>
      </w:r>
      <w:r w:rsidR="00E563C4" w:rsidRPr="00C279A0">
        <w:rPr>
          <w:color w:val="auto"/>
          <w:sz w:val="20"/>
          <w:szCs w:val="20"/>
          <w:lang w:val="en-GB"/>
        </w:rPr>
        <w:t xml:space="preserve"> </w:t>
      </w:r>
    </w:p>
    <w:p w14:paraId="5BF3B1A3" w14:textId="77777777" w:rsidR="00782181" w:rsidRPr="00C279A0" w:rsidRDefault="001A17CE" w:rsidP="00114E17">
      <w:pPr>
        <w:pStyle w:val="Default"/>
        <w:spacing w:line="360" w:lineRule="auto"/>
        <w:ind w:left="720"/>
        <w:jc w:val="both"/>
        <w:rPr>
          <w:color w:val="auto"/>
          <w:sz w:val="20"/>
          <w:szCs w:val="20"/>
          <w:lang w:val="en-GB"/>
        </w:rPr>
      </w:pPr>
      <w:r w:rsidRPr="00C279A0">
        <w:rPr>
          <w:color w:val="auto"/>
          <w:sz w:val="20"/>
          <w:szCs w:val="20"/>
          <w:lang w:val="en-GB"/>
        </w:rPr>
        <w:t>2) S</w:t>
      </w:r>
      <w:r w:rsidR="00B63762" w:rsidRPr="00C279A0">
        <w:rPr>
          <w:color w:val="auto"/>
          <w:sz w:val="20"/>
          <w:szCs w:val="20"/>
          <w:lang w:val="en-GB"/>
        </w:rPr>
        <w:t xml:space="preserve">ocietal </w:t>
      </w:r>
      <w:r w:rsidR="00E563C4" w:rsidRPr="00C279A0">
        <w:rPr>
          <w:color w:val="auto"/>
          <w:sz w:val="20"/>
          <w:szCs w:val="20"/>
          <w:lang w:val="en-GB"/>
        </w:rPr>
        <w:t xml:space="preserve">reforms </w:t>
      </w:r>
      <w:r w:rsidR="00471C73" w:rsidRPr="00C279A0">
        <w:rPr>
          <w:color w:val="auto"/>
          <w:sz w:val="20"/>
          <w:szCs w:val="20"/>
          <w:lang w:val="en-GB"/>
        </w:rPr>
        <w:t xml:space="preserve">have </w:t>
      </w:r>
      <w:r w:rsidR="00E563C4" w:rsidRPr="00C279A0">
        <w:rPr>
          <w:color w:val="auto"/>
          <w:sz w:val="20"/>
          <w:szCs w:val="20"/>
          <w:lang w:val="en-GB"/>
        </w:rPr>
        <w:t>shift</w:t>
      </w:r>
      <w:r w:rsidR="00471C73" w:rsidRPr="00C279A0">
        <w:rPr>
          <w:color w:val="auto"/>
          <w:sz w:val="20"/>
          <w:szCs w:val="20"/>
          <w:lang w:val="en-GB"/>
        </w:rPr>
        <w:t>ed</w:t>
      </w:r>
      <w:r w:rsidR="00E563C4" w:rsidRPr="00C279A0">
        <w:rPr>
          <w:color w:val="auto"/>
          <w:sz w:val="20"/>
          <w:szCs w:val="20"/>
          <w:lang w:val="en-GB"/>
        </w:rPr>
        <w:t xml:space="preserve"> healthcare from the hospitals and nursing homes to the community</w:t>
      </w:r>
      <w:r w:rsidR="00AD053F"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&lt;EndNote&gt;&lt;Cite&gt;&lt;Author&gt;van der Aa&lt;/Author&gt;&lt;Year&gt;2014&lt;/Year&gt;&lt;RecNum&gt;18&lt;/RecNum&gt;&lt;DisplayText&gt;&lt;style face="superscript"&gt;6&lt;/style&gt;&lt;/DisplayText&gt;&lt;record&gt;&lt;rec-number&gt;18&lt;/rec-number&gt;&lt;foreign-keys&gt;&lt;key app="EN" db-id="rtf9xwp0tvve90ee0xn5dfdsz002rd9s52ra" timestamp="1440142662"&gt;18&lt;/key&gt;&lt;/foreign-keys&gt;&lt;ref-type name="Journal Article"&gt;17&lt;/ref-type&gt;&lt;contributors&gt;&lt;authors&gt;&lt;author&gt;van der Aa, M. J.&lt;/author&gt;&lt;author&gt;Evers, S. M.&lt;/author&gt;&lt;author&gt;Klosse, S.&lt;/author&gt;&lt;author&gt;Maarse, J. A.&lt;/author&gt;&lt;/authors&gt;&lt;/contributors&gt;&lt;auth-address&gt;Universiteit Maastricht, School for Public Health and Primary Care (CAPHRI), afd. Health Services Research, Maastricht.&lt;/auth-address&gt;&lt;titles&gt;&lt;title&gt;[Reform of long-term care in the Netherlands: solidarity maintained?]&lt;/title&gt;&lt;secondary-title&gt;Ned Tijdschr Geneeskd&lt;/secondary-title&gt;&lt;alt-title&gt;Nederlands tijdschrift voor geneeskunde&lt;/alt-title&gt;&lt;/titles&gt;&lt;periodical&gt;&lt;full-title&gt;Nederlands Tijdschrift Voor Geneeskunde&lt;/full-title&gt;&lt;abbr-1&gt;Ned Tijdschr Geneeskd&lt;/abbr-1&gt;&lt;/periodical&gt;&lt;alt-periodical&gt;&lt;full-title&gt;Nederlands Tijdschrift Voor Geneeskunde&lt;/full-title&gt;&lt;abbr-1&gt;Ned Tijdschr Geneeskd&lt;/abbr-1&gt;&lt;/alt-periodical&gt;&lt;pages&gt;A8253&lt;/pages&gt;&lt;volume&gt;158&lt;/volume&gt;&lt;edition&gt;2014/11/27&lt;/edition&gt;&lt;keywords&gt;&lt;keyword&gt;Budgets&lt;/keyword&gt;&lt;keyword&gt;*Health Care Costs&lt;/keyword&gt;&lt;keyword&gt;*Health Care Reform&lt;/keyword&gt;&lt;keyword&gt;Humans&lt;/keyword&gt;&lt;keyword&gt;*Long-Term Care&lt;/keyword&gt;&lt;keyword&gt;National Health Programs&lt;/keyword&gt;&lt;keyword&gt;Netherlands&lt;/keyword&gt;&lt;/keywords&gt;&lt;dates&gt;&lt;year&gt;2014&lt;/year&gt;&lt;/dates&gt;&lt;orig-pub&gt;Hervorming van de langdurige zorg: blijft de solidariteit behouden?&lt;/orig-pub&gt;&lt;isbn&gt;0028-2162&lt;/isbn&gt;&lt;accession-num&gt;25424632&lt;/accession-num&gt;&lt;urls&gt;&lt;/urls&gt;&lt;remote-database-provider&gt;NLM&lt;/remote-database-provider&gt;&lt;language&gt;dut&lt;/language&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6</w:t>
      </w:r>
      <w:r w:rsidR="00812ED6" w:rsidRPr="00C279A0">
        <w:rPr>
          <w:color w:val="auto"/>
          <w:sz w:val="20"/>
          <w:szCs w:val="20"/>
          <w:lang w:val="en-GB"/>
        </w:rPr>
        <w:fldChar w:fldCharType="end"/>
      </w:r>
      <w:r w:rsidR="00E563C4" w:rsidRPr="00C279A0">
        <w:rPr>
          <w:color w:val="auto"/>
          <w:sz w:val="20"/>
          <w:szCs w:val="20"/>
          <w:lang w:val="en-GB"/>
        </w:rPr>
        <w:t xml:space="preserve"> This means that only patients requiring complex care will reside in nursing homes. As a consequence</w:t>
      </w:r>
      <w:r w:rsidR="00471C73" w:rsidRPr="00C279A0">
        <w:rPr>
          <w:color w:val="auto"/>
          <w:sz w:val="20"/>
          <w:szCs w:val="20"/>
          <w:lang w:val="en-GB"/>
        </w:rPr>
        <w:t>,</w:t>
      </w:r>
      <w:r w:rsidR="00E563C4" w:rsidRPr="00C279A0">
        <w:rPr>
          <w:color w:val="auto"/>
          <w:sz w:val="20"/>
          <w:szCs w:val="20"/>
          <w:lang w:val="en-GB"/>
        </w:rPr>
        <w:t xml:space="preserve"> </w:t>
      </w:r>
      <w:r w:rsidR="006B5045" w:rsidRPr="00C279A0">
        <w:rPr>
          <w:color w:val="auto"/>
          <w:sz w:val="20"/>
          <w:szCs w:val="20"/>
          <w:lang w:val="en-GB"/>
        </w:rPr>
        <w:t xml:space="preserve">attending physicians in </w:t>
      </w:r>
      <w:r w:rsidR="00E563C4" w:rsidRPr="00C279A0">
        <w:rPr>
          <w:color w:val="auto"/>
          <w:sz w:val="20"/>
          <w:szCs w:val="20"/>
          <w:lang w:val="en-GB"/>
        </w:rPr>
        <w:t>nursing home</w:t>
      </w:r>
      <w:r w:rsidR="006B5045" w:rsidRPr="00C279A0">
        <w:rPr>
          <w:color w:val="auto"/>
          <w:sz w:val="20"/>
          <w:szCs w:val="20"/>
          <w:lang w:val="en-GB"/>
        </w:rPr>
        <w:t>s</w:t>
      </w:r>
      <w:r w:rsidR="00E563C4" w:rsidRPr="00C279A0">
        <w:rPr>
          <w:color w:val="auto"/>
          <w:sz w:val="20"/>
          <w:szCs w:val="20"/>
          <w:lang w:val="en-GB"/>
        </w:rPr>
        <w:t xml:space="preserve"> face heavy workloads</w:t>
      </w:r>
      <w:r w:rsidR="00AD053F" w:rsidRPr="00C279A0">
        <w:rPr>
          <w:color w:val="auto"/>
          <w:sz w:val="20"/>
          <w:szCs w:val="20"/>
          <w:lang w:val="en-GB"/>
        </w:rPr>
        <w:t>.</w:t>
      </w:r>
      <w:r w:rsidR="00812ED6" w:rsidRPr="00C279A0">
        <w:rPr>
          <w:color w:val="auto"/>
          <w:sz w:val="20"/>
          <w:szCs w:val="20"/>
          <w:lang w:val="en-GB"/>
        </w:rPr>
        <w:fldChar w:fldCharType="begin">
          <w:fldData xml:space="preserve">PEVuZE5vdGU+PENpdGU+PEF1dGhvcj5EaW1hbnQ8L0F1dGhvcj48WWVhcj4yMDAzPC9ZZWFyPjxS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</w:fldData>
        </w:fldChar>
      </w:r>
      <w:r w:rsidR="00125AEC"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PEVuZE5vdGU+PENpdGU+PEF1dGhvcj5EaW1hbnQ8L0F1dGhvcj48WWVhcj4yMDAzPC9ZZWFyPjxS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</w:fldData>
        </w:fldChar>
      </w:r>
      <w:r w:rsidR="00125AEC"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125AEC" w:rsidRPr="00C279A0">
        <w:rPr>
          <w:noProof/>
          <w:color w:val="auto"/>
          <w:sz w:val="20"/>
          <w:szCs w:val="20"/>
          <w:vertAlign w:val="superscript"/>
          <w:lang w:val="en-GB"/>
        </w:rPr>
        <w:t>7</w:t>
      </w:r>
      <w:r w:rsidR="00812ED6" w:rsidRPr="00C279A0">
        <w:rPr>
          <w:color w:val="auto"/>
          <w:sz w:val="20"/>
          <w:szCs w:val="20"/>
          <w:lang w:val="en-GB"/>
        </w:rPr>
        <w:fldChar w:fldCharType="end"/>
      </w:r>
      <w:r w:rsidR="00E563C4" w:rsidRPr="00C279A0">
        <w:rPr>
          <w:color w:val="auto"/>
          <w:sz w:val="20"/>
          <w:szCs w:val="20"/>
          <w:lang w:val="en-GB"/>
        </w:rPr>
        <w:t xml:space="preserve"> In the Netherlands, nursing home</w:t>
      </w:r>
      <w:r w:rsidR="000213A9" w:rsidRPr="00C279A0">
        <w:rPr>
          <w:color w:val="auto"/>
          <w:sz w:val="20"/>
          <w:szCs w:val="20"/>
          <w:lang w:val="en-GB"/>
        </w:rPr>
        <w:t xml:space="preserve"> physician specialists, called elderly care p</w:t>
      </w:r>
      <w:r w:rsidR="00E563C4" w:rsidRPr="00C279A0">
        <w:rPr>
          <w:color w:val="auto"/>
          <w:sz w:val="20"/>
          <w:szCs w:val="20"/>
          <w:lang w:val="en-GB"/>
        </w:rPr>
        <w:t>hysicians (ECPs), are empl</w:t>
      </w:r>
      <w:r w:rsidR="00162A19" w:rsidRPr="00C279A0">
        <w:rPr>
          <w:color w:val="auto"/>
          <w:sz w:val="20"/>
          <w:szCs w:val="20"/>
          <w:lang w:val="en-GB"/>
        </w:rPr>
        <w:t>oyed by the nursing home organis</w:t>
      </w:r>
      <w:r w:rsidR="00E563C4" w:rsidRPr="00C279A0">
        <w:rPr>
          <w:color w:val="auto"/>
          <w:sz w:val="20"/>
          <w:szCs w:val="20"/>
          <w:lang w:val="en-GB"/>
        </w:rPr>
        <w:t>ation</w:t>
      </w:r>
      <w:r w:rsidR="00AD053F" w:rsidRPr="00C279A0">
        <w:rPr>
          <w:color w:val="auto"/>
          <w:sz w:val="20"/>
          <w:szCs w:val="20"/>
          <w:lang w:val="en-GB"/>
        </w:rPr>
        <w:t>.</w:t>
      </w:r>
      <w:r w:rsidR="00812ED6" w:rsidRPr="00C279A0">
        <w:rPr>
          <w:color w:val="auto"/>
          <w:sz w:val="20"/>
          <w:szCs w:val="20"/>
          <w:lang w:val="en-GB"/>
        </w:rPr>
        <w:fldChar w:fldCharType="begin">
          <w:fldData xml:space="preserve">PEVuZE5vdGU+PENpdGU+PEF1dGhvcj5Lb29wbWFuczwvQXV0aG9yPjxZZWFyPjIwMTA8L1llYXI+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</w:fldData>
        </w:fldChar>
      </w:r>
      <w:r w:rsidR="00125AEC"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PEVuZE5vdGU+PENpdGU+PEF1dGhvcj5Lb29wbWFuczwvQXV0aG9yPjxZZWFyPjIwMTA8L1llYXI+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</w:fldData>
        </w:fldChar>
      </w:r>
      <w:r w:rsidR="00125AEC"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125AEC" w:rsidRPr="00C279A0">
        <w:rPr>
          <w:noProof/>
          <w:color w:val="auto"/>
          <w:sz w:val="20"/>
          <w:szCs w:val="20"/>
          <w:vertAlign w:val="superscript"/>
          <w:lang w:val="en-GB"/>
        </w:rPr>
        <w:t>8 9</w:t>
      </w:r>
      <w:r w:rsidR="00812ED6" w:rsidRPr="00C279A0">
        <w:rPr>
          <w:color w:val="auto"/>
          <w:sz w:val="20"/>
          <w:szCs w:val="20"/>
          <w:lang w:val="en-GB"/>
        </w:rPr>
        <w:fldChar w:fldCharType="end"/>
      </w:r>
      <w:r w:rsidR="00E563C4" w:rsidRPr="00C279A0">
        <w:rPr>
          <w:color w:val="auto"/>
          <w:sz w:val="20"/>
          <w:szCs w:val="20"/>
          <w:lang w:val="en-GB"/>
        </w:rPr>
        <w:t xml:space="preserve"> This is a unique </w:t>
      </w:r>
      <w:r w:rsidR="004A3C8D" w:rsidRPr="00C279A0">
        <w:rPr>
          <w:color w:val="auto"/>
          <w:sz w:val="20"/>
          <w:szCs w:val="20"/>
          <w:lang w:val="en-GB"/>
        </w:rPr>
        <w:t>special</w:t>
      </w:r>
      <w:r w:rsidR="00471C73" w:rsidRPr="00C279A0">
        <w:rPr>
          <w:color w:val="auto"/>
          <w:sz w:val="20"/>
          <w:szCs w:val="20"/>
          <w:lang w:val="en-GB"/>
        </w:rPr>
        <w:t>ty</w:t>
      </w:r>
      <w:r w:rsidR="00E563C4" w:rsidRPr="00C279A0">
        <w:rPr>
          <w:color w:val="auto"/>
          <w:sz w:val="20"/>
          <w:szCs w:val="20"/>
          <w:lang w:val="en-GB"/>
        </w:rPr>
        <w:t xml:space="preserve"> that may contribute to </w:t>
      </w:r>
      <w:r w:rsidR="00471C73" w:rsidRPr="00C279A0">
        <w:rPr>
          <w:color w:val="auto"/>
          <w:sz w:val="20"/>
          <w:szCs w:val="20"/>
          <w:lang w:val="en-GB"/>
        </w:rPr>
        <w:t xml:space="preserve">the </w:t>
      </w:r>
      <w:r w:rsidR="00E563C4" w:rsidRPr="00C279A0">
        <w:rPr>
          <w:color w:val="auto"/>
          <w:sz w:val="20"/>
          <w:szCs w:val="20"/>
          <w:lang w:val="en-GB"/>
        </w:rPr>
        <w:t>quality of healthcare</w:t>
      </w:r>
      <w:r w:rsidR="00AD053F" w:rsidRPr="00C279A0">
        <w:rPr>
          <w:color w:val="auto"/>
          <w:sz w:val="20"/>
          <w:szCs w:val="20"/>
          <w:lang w:val="en-GB"/>
        </w:rPr>
        <w:t>.</w:t>
      </w:r>
      <w:r w:rsidR="00812ED6" w:rsidRPr="00C279A0">
        <w:rPr>
          <w:color w:val="auto"/>
          <w:sz w:val="20"/>
          <w:szCs w:val="20"/>
          <w:lang w:val="en-GB"/>
        </w:rPr>
        <w:fldChar w:fldCharType="begin">
          <w:fldData xml:space="preserve">PEVuZE5vdGU+PENpdGU+PEF1dGhvcj5PdXNsYW5kZXI8L0F1dGhvcj48WWVhcj4yMDEwPC9ZZWFy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</w:fldData>
        </w:fldChar>
      </w:r>
      <w:r w:rsidR="00125AEC"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PEVuZE5vdGU+PENpdGU+PEF1dGhvcj5PdXNsYW5kZXI8L0F1dGhvcj48WWVhcj4yMDEwPC9ZZWFy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</w:fldData>
        </w:fldChar>
      </w:r>
      <w:r w:rsidR="00125AEC"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125AEC" w:rsidRPr="00C279A0">
        <w:rPr>
          <w:noProof/>
          <w:color w:val="auto"/>
          <w:sz w:val="20"/>
          <w:szCs w:val="20"/>
          <w:vertAlign w:val="superscript"/>
          <w:lang w:val="en-GB"/>
        </w:rPr>
        <w:t>8 10 11</w:t>
      </w:r>
      <w:r w:rsidR="00812ED6" w:rsidRPr="00C279A0">
        <w:rPr>
          <w:color w:val="auto"/>
          <w:sz w:val="20"/>
          <w:szCs w:val="20"/>
          <w:lang w:val="en-GB"/>
        </w:rPr>
        <w:fldChar w:fldCharType="end"/>
      </w:r>
      <w:r w:rsidR="00E563C4" w:rsidRPr="00C279A0">
        <w:rPr>
          <w:color w:val="auto"/>
          <w:sz w:val="20"/>
          <w:szCs w:val="20"/>
          <w:lang w:val="en-GB"/>
        </w:rPr>
        <w:t xml:space="preserve"> However, there is </w:t>
      </w:r>
      <w:r w:rsidR="00782181" w:rsidRPr="00C279A0">
        <w:rPr>
          <w:color w:val="auto"/>
          <w:sz w:val="20"/>
          <w:szCs w:val="20"/>
          <w:lang w:val="en-GB"/>
        </w:rPr>
        <w:t xml:space="preserve">also </w:t>
      </w:r>
      <w:r w:rsidR="00E563C4" w:rsidRPr="00C279A0">
        <w:rPr>
          <w:color w:val="auto"/>
          <w:sz w:val="20"/>
          <w:szCs w:val="20"/>
          <w:lang w:val="en-GB"/>
        </w:rPr>
        <w:t>a high workload for ECPs</w:t>
      </w:r>
      <w:r w:rsidR="00782181" w:rsidRPr="00C279A0">
        <w:rPr>
          <w:color w:val="auto"/>
          <w:sz w:val="20"/>
          <w:szCs w:val="20"/>
          <w:lang w:val="en-GB"/>
        </w:rPr>
        <w:t xml:space="preserve"> in the Netherlands</w:t>
      </w:r>
      <w:r w:rsidR="004A3C8D" w:rsidRPr="00C279A0">
        <w:rPr>
          <w:color w:val="auto"/>
          <w:sz w:val="20"/>
          <w:szCs w:val="20"/>
          <w:lang w:val="en-GB"/>
        </w:rPr>
        <w:t xml:space="preserve">, and there </w:t>
      </w:r>
      <w:r w:rsidR="00CA26CE" w:rsidRPr="00C279A0">
        <w:rPr>
          <w:color w:val="auto"/>
          <w:sz w:val="20"/>
          <w:szCs w:val="20"/>
          <w:lang w:val="en-GB"/>
        </w:rPr>
        <w:t xml:space="preserve">are </w:t>
      </w:r>
      <w:r w:rsidR="004A3C8D" w:rsidRPr="00C279A0">
        <w:rPr>
          <w:color w:val="auto"/>
          <w:sz w:val="20"/>
          <w:szCs w:val="20"/>
          <w:lang w:val="en-GB"/>
        </w:rPr>
        <w:t>many vacancies</w:t>
      </w:r>
      <w:r w:rsidR="00AD053F"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&lt;EndNote&gt;&lt;Cite&gt;&lt;Author&gt;Capaciteitsorgaan&lt;/Author&gt;&lt;Year&gt;2013&lt;/Year&gt;&lt;RecNum&gt;25&lt;/RecNum&gt;&lt;DisplayText&gt;&lt;style face="superscript"&gt;12&lt;/style&gt;&lt;/DisplayText&gt;&lt;record&gt;&lt;rec-number&gt;25&lt;/rec-number&gt;&lt;foreign-keys&gt;&lt;key app="EN" db-id="rtf9xwp0tvve90ee0xn5dfdsz002rd9s52ra" timestamp="1440143338"&gt;25&lt;/key&gt;&lt;/foreign-keys&gt;&lt;ref-type name="Report"&gt;27&lt;/ref-type&gt;&lt;contributors&gt;&lt;authors&gt;&lt;author&gt;Capaciteitsorgaan, &lt;/author&gt;&lt;/authors&gt;&lt;/contributors&gt;&lt;titles&gt;&lt;title&gt;The 2013 recommendations for medical specialist training&lt;/title&gt;&lt;/titles&gt;&lt;dates&gt;&lt;year&gt;2013&lt;/year&gt;&lt;/dates&gt;&lt;pub-location&gt;Utrecht &lt;/pub-location&gt;&lt;urls&gt;&lt;/urls&gt;&lt;/record&gt;&lt;/Cite&gt;&lt;/EndNote&gt;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12</w:t>
      </w:r>
      <w:r w:rsidR="00812ED6" w:rsidRPr="00C279A0">
        <w:rPr>
          <w:color w:val="auto"/>
          <w:sz w:val="20"/>
          <w:szCs w:val="20"/>
          <w:lang w:val="en-GB"/>
        </w:rPr>
        <w:fldChar w:fldCharType="end"/>
      </w:r>
      <w:r w:rsidRPr="00C279A0">
        <w:rPr>
          <w:color w:val="auto"/>
          <w:sz w:val="20"/>
          <w:szCs w:val="20"/>
          <w:lang w:val="en-GB"/>
        </w:rPr>
        <w:t xml:space="preserve"> </w:t>
      </w:r>
    </w:p>
    <w:p w14:paraId="2EF2A763" w14:textId="77777777" w:rsidR="00484094" w:rsidRPr="00C279A0" w:rsidRDefault="001A17CE" w:rsidP="00114E17">
      <w:pPr>
        <w:pStyle w:val="Default"/>
        <w:spacing w:line="360" w:lineRule="auto"/>
        <w:ind w:left="720"/>
        <w:jc w:val="both"/>
        <w:rPr>
          <w:color w:val="auto"/>
          <w:sz w:val="20"/>
          <w:szCs w:val="20"/>
          <w:lang w:val="en-GB"/>
        </w:rPr>
      </w:pPr>
      <w:r w:rsidRPr="00C279A0">
        <w:rPr>
          <w:color w:val="auto"/>
          <w:sz w:val="20"/>
          <w:szCs w:val="20"/>
          <w:lang w:val="en-GB"/>
        </w:rPr>
        <w:t>3) R</w:t>
      </w:r>
      <w:r w:rsidR="00E563C4" w:rsidRPr="00C279A0">
        <w:rPr>
          <w:color w:val="auto"/>
          <w:sz w:val="20"/>
          <w:szCs w:val="20"/>
          <w:lang w:val="en-GB"/>
        </w:rPr>
        <w:t xml:space="preserve">elatively few medical students are pursuing careers in </w:t>
      </w:r>
      <w:r w:rsidR="00F60E8F" w:rsidRPr="00C279A0">
        <w:rPr>
          <w:color w:val="auto"/>
          <w:sz w:val="20"/>
          <w:szCs w:val="20"/>
          <w:lang w:val="en-GB"/>
        </w:rPr>
        <w:t>healthcare for older people</w:t>
      </w:r>
      <w:r w:rsidR="00AD053F" w:rsidRPr="00C279A0">
        <w:rPr>
          <w:color w:val="auto"/>
          <w:sz w:val="20"/>
          <w:szCs w:val="20"/>
          <w:lang w:val="en-GB"/>
        </w:rPr>
        <w:t>.</w:t>
      </w:r>
      <w:r w:rsidR="00812ED6" w:rsidRPr="00C279A0">
        <w:rPr>
          <w:color w:val="auto"/>
          <w:sz w:val="20"/>
          <w:szCs w:val="20"/>
          <w:lang w:val="en-GB"/>
        </w:rPr>
        <w:fldChar w:fldCharType="begin">
          <w:fldData xml:space="preserve">PEVuZE5vdGU+PENpdGU+PEF1dGhvcj5GcmFuazwvQXV0aG9yPjxZZWFyPjIwMDY8L1llYXI+PFJl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aWNhbD48cGFnZXM+MTE1NC02NDwvcGFnZXM+PHZvbHVtZT4zMDA8L3ZvbHVtZT48bnVtYmVyPjEw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</w:fldData>
        </w:fldChar>
      </w:r>
      <w:r w:rsidR="00125AEC"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PEVuZE5vdGU+PENpdGU+PEF1dGhvcj5GcmFuazwvQXV0aG9yPjxZZWFyPjIwMDY8L1llYXI+PFJl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</w:fldData>
        </w:fldChar>
      </w:r>
      <w:r w:rsidR="00125AEC"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125AEC" w:rsidRPr="00C279A0">
        <w:rPr>
          <w:noProof/>
          <w:color w:val="auto"/>
          <w:sz w:val="20"/>
          <w:szCs w:val="20"/>
          <w:vertAlign w:val="superscript"/>
          <w:lang w:val="en-GB"/>
        </w:rPr>
        <w:t>12-15</w:t>
      </w:r>
      <w:r w:rsidR="00812ED6" w:rsidRPr="00C279A0">
        <w:rPr>
          <w:color w:val="auto"/>
          <w:sz w:val="20"/>
          <w:szCs w:val="20"/>
          <w:lang w:val="en-GB"/>
        </w:rPr>
        <w:fldChar w:fldCharType="end"/>
      </w:r>
      <w:r w:rsidR="00E563C4" w:rsidRPr="00C279A0">
        <w:rPr>
          <w:color w:val="auto"/>
          <w:sz w:val="20"/>
          <w:szCs w:val="20"/>
          <w:lang w:val="en-GB"/>
        </w:rPr>
        <w:t xml:space="preserve"> </w:t>
      </w:r>
      <w:r w:rsidR="00484094" w:rsidRPr="00C279A0">
        <w:rPr>
          <w:color w:val="auto"/>
          <w:sz w:val="20"/>
          <w:szCs w:val="20"/>
          <w:lang w:val="en-GB"/>
        </w:rPr>
        <w:t xml:space="preserve">By </w:t>
      </w:r>
      <w:r w:rsidR="00782181" w:rsidRPr="00C279A0">
        <w:rPr>
          <w:color w:val="auto"/>
          <w:sz w:val="20"/>
          <w:szCs w:val="20"/>
          <w:lang w:val="en-GB"/>
        </w:rPr>
        <w:t xml:space="preserve">substituting </w:t>
      </w:r>
      <w:r w:rsidR="00972C93" w:rsidRPr="00C279A0">
        <w:rPr>
          <w:color w:val="auto"/>
          <w:sz w:val="20"/>
          <w:szCs w:val="20"/>
          <w:lang w:val="en-GB"/>
        </w:rPr>
        <w:t xml:space="preserve">physicians with </w:t>
      </w:r>
      <w:r w:rsidR="00782181" w:rsidRPr="00C279A0">
        <w:rPr>
          <w:color w:val="auto"/>
          <w:sz w:val="20"/>
          <w:szCs w:val="20"/>
          <w:lang w:val="en-GB"/>
        </w:rPr>
        <w:t>mid-level providers,</w:t>
      </w:r>
      <w:r w:rsidR="00877022" w:rsidRPr="00C279A0">
        <w:rPr>
          <w:color w:val="auto"/>
          <w:sz w:val="20"/>
          <w:szCs w:val="20"/>
          <w:lang w:val="en-GB"/>
        </w:rPr>
        <w:t xml:space="preserve"> </w:t>
      </w:r>
      <w:r w:rsidR="00484094" w:rsidRPr="00C279A0">
        <w:rPr>
          <w:color w:val="auto"/>
          <w:sz w:val="20"/>
          <w:szCs w:val="20"/>
          <w:lang w:val="en-GB"/>
        </w:rPr>
        <w:t>these threats to</w:t>
      </w:r>
      <w:r w:rsidR="00782181" w:rsidRPr="00C279A0">
        <w:rPr>
          <w:color w:val="auto"/>
          <w:sz w:val="20"/>
          <w:szCs w:val="20"/>
          <w:lang w:val="en-GB"/>
        </w:rPr>
        <w:t xml:space="preserve"> the</w:t>
      </w:r>
      <w:r w:rsidR="00484094" w:rsidRPr="00C279A0">
        <w:rPr>
          <w:color w:val="auto"/>
          <w:sz w:val="20"/>
          <w:szCs w:val="20"/>
          <w:lang w:val="en-GB"/>
        </w:rPr>
        <w:t xml:space="preserve"> quality of healthcare may be</w:t>
      </w:r>
      <w:r w:rsidR="00BF1707" w:rsidRPr="00C279A0">
        <w:rPr>
          <w:color w:val="auto"/>
          <w:sz w:val="20"/>
          <w:szCs w:val="20"/>
          <w:lang w:val="en-GB"/>
        </w:rPr>
        <w:t xml:space="preserve"> diminished</w:t>
      </w:r>
      <w:r w:rsidR="00AD053F"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&lt;EndNote&gt;&lt;Cite&gt;&lt;Author&gt;Caprio&lt;/Author&gt;&lt;Year&gt;2006&lt;/Year&gt;&lt;RecNum&gt;34&lt;/RecNum&gt;&lt;DisplayText&gt;&lt;style face="superscript"&gt;2&lt;/style&gt;&lt;/DisplayText&gt;&lt;record&gt;&lt;rec-number&gt;34&lt;/rec-number&gt;&lt;foreign-keys&gt;&lt;key app="EN" db-id="rtf9xwp0tvve90ee0xn5dfdsz002rd9s52ra" timestamp="1462260753"&gt;34&lt;/key&gt;&lt;/foreign-keys&gt;&lt;ref-type name="Journal Article"&gt;17&lt;/ref-type&gt;&lt;contributors&gt;&lt;authors&gt;&lt;author&gt;Caprio, T. V.&lt;/author&gt;&lt;/authors&gt;&lt;/contributors&gt;&lt;auth-address&gt;Instructor in Medicine, Dept of Medicine, Geriatrics/Aging Division, University of Rochester Medical Center, Rochester, NY&lt;/auth-address&gt;&lt;titles&gt;&lt;title&gt;Physician practice in the nursing home: collaboration with nurse practitioners and physician assistants&lt;/title&gt;&lt;secondary-title&gt;Annals of Long Term Care&lt;/secondary-title&gt;&lt;/titles&gt;&lt;periodical&gt;&lt;full-title&gt;Annals of Long Term Care&lt;/full-title&gt;&lt;/periodical&gt;&lt;pages&gt;17-24&lt;/pages&gt;&lt;volume&gt;14&lt;/volume&gt;&lt;number&gt;3&lt;/number&gt;&lt;keywords&gt;&lt;keyword&gt;Collaboration&lt;/keyword&gt;&lt;keyword&gt;Long Term Care -- Trends&lt;/keyword&gt;&lt;keyword&gt;Nurse Practitioners&lt;/keyword&gt;&lt;keyword&gt;Physician Assistants&lt;/keyword&gt;&lt;keyword&gt;Physicians&lt;/keyword&gt;&lt;keyword&gt;Aged&lt;/keyword&gt;&lt;keyword&gt;Long Term Care -- Economics&lt;/keyword&gt;&lt;keyword&gt;Nursing Outcomes&lt;/keyword&gt;&lt;keyword&gt;Nursing Role&lt;/keyword&gt;&lt;keyword&gt;Professional Role&lt;/keyword&gt;&lt;keyword&gt;Quality of Health Care&lt;/keyword&gt;&lt;keyword&gt;Quality of Nursing Care&lt;/keyword&gt;&lt;keyword&gt;Treatment Outcomes&lt;/keyword&gt;&lt;/keywords&gt;&lt;dates&gt;&lt;year&gt;2006&lt;/year&gt;&lt;/dates&gt;&lt;isbn&gt;1524-7929&lt;/isbn&gt;&lt;accession-num&gt;2009287117. Language: English. Entry Date: 20061013. Publication Type: journal article&lt;/accession-num&gt;&lt;urls&gt;&lt;related-urls&gt;&lt;url&gt;http://search.ebscohost.com/login.aspx?direct=true&amp;amp;db=cin20&amp;amp;AN=2009287117&amp;amp;site=ehost-live&lt;/url&gt;&lt;/related-urls&gt;&lt;/urls&gt;&lt;remote-database-name&gt;cin20&lt;/remote-database-name&gt;&lt;remote-database-provider&gt;EBSCOhost&lt;/remote-database-provider&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2</w:t>
      </w:r>
      <w:r w:rsidR="00812ED6" w:rsidRPr="00C279A0">
        <w:rPr>
          <w:color w:val="auto"/>
          <w:sz w:val="20"/>
          <w:szCs w:val="20"/>
          <w:lang w:val="en-GB"/>
        </w:rPr>
        <w:fldChar w:fldCharType="end"/>
      </w:r>
      <w:r w:rsidR="00484094" w:rsidRPr="00C279A0">
        <w:rPr>
          <w:color w:val="auto"/>
          <w:sz w:val="20"/>
          <w:szCs w:val="20"/>
          <w:lang w:val="en-GB"/>
        </w:rPr>
        <w:t xml:space="preserve"> </w:t>
      </w:r>
    </w:p>
    <w:p w14:paraId="2E0C4D65" w14:textId="77777777" w:rsidR="00484094" w:rsidRPr="00C279A0" w:rsidRDefault="00484094" w:rsidP="00114E17">
      <w:pPr>
        <w:pStyle w:val="Default"/>
        <w:spacing w:line="360" w:lineRule="auto"/>
        <w:jc w:val="both"/>
        <w:rPr>
          <w:color w:val="auto"/>
          <w:sz w:val="20"/>
          <w:szCs w:val="20"/>
          <w:lang w:val="en-GB"/>
        </w:rPr>
      </w:pPr>
    </w:p>
    <w:p w14:paraId="2901D9A9" w14:textId="77777777" w:rsidR="00C3616C" w:rsidRPr="00C279A0" w:rsidRDefault="004A3C8D" w:rsidP="00114E17">
      <w:pPr>
        <w:pStyle w:val="Default"/>
        <w:spacing w:line="360" w:lineRule="auto"/>
        <w:jc w:val="both"/>
        <w:rPr>
          <w:color w:val="auto"/>
          <w:sz w:val="20"/>
          <w:szCs w:val="20"/>
          <w:lang w:val="en-GB"/>
        </w:rPr>
      </w:pPr>
      <w:r w:rsidRPr="00C279A0">
        <w:rPr>
          <w:color w:val="auto"/>
          <w:sz w:val="20"/>
          <w:szCs w:val="20"/>
          <w:lang w:val="en-GB"/>
        </w:rPr>
        <w:t xml:space="preserve">A systematic literature </w:t>
      </w:r>
      <w:r w:rsidR="00CB5AB0" w:rsidRPr="00C279A0">
        <w:rPr>
          <w:color w:val="auto"/>
          <w:sz w:val="20"/>
          <w:szCs w:val="20"/>
          <w:lang w:val="en-GB"/>
        </w:rPr>
        <w:t>review</w:t>
      </w:r>
      <w:r w:rsidR="00877022" w:rsidRPr="00C279A0">
        <w:rPr>
          <w:color w:val="auto"/>
          <w:sz w:val="20"/>
          <w:szCs w:val="20"/>
          <w:lang w:val="en-GB"/>
        </w:rPr>
        <w:t xml:space="preserve"> showed that </w:t>
      </w:r>
      <w:r w:rsidR="00210127" w:rsidRPr="00C279A0">
        <w:rPr>
          <w:color w:val="auto"/>
          <w:sz w:val="20"/>
          <w:szCs w:val="20"/>
          <w:lang w:val="en-GB"/>
        </w:rPr>
        <w:t xml:space="preserve">substituting </w:t>
      </w:r>
      <w:r w:rsidR="00972C93" w:rsidRPr="00C279A0">
        <w:rPr>
          <w:color w:val="auto"/>
          <w:sz w:val="20"/>
          <w:szCs w:val="20"/>
          <w:lang w:val="en-GB"/>
        </w:rPr>
        <w:t xml:space="preserve">physicians with </w:t>
      </w:r>
      <w:r w:rsidR="00210127" w:rsidRPr="00C279A0">
        <w:rPr>
          <w:color w:val="auto"/>
          <w:sz w:val="20"/>
          <w:szCs w:val="20"/>
          <w:lang w:val="en-GB"/>
        </w:rPr>
        <w:t xml:space="preserve">mid-level providers </w:t>
      </w:r>
      <w:r w:rsidR="00877022" w:rsidRPr="00C279A0">
        <w:rPr>
          <w:color w:val="auto"/>
          <w:sz w:val="20"/>
          <w:szCs w:val="20"/>
          <w:lang w:val="en-GB"/>
        </w:rPr>
        <w:t>in nursing homes appeared</w:t>
      </w:r>
      <w:r w:rsidR="00484094" w:rsidRPr="00C279A0">
        <w:rPr>
          <w:color w:val="auto"/>
          <w:sz w:val="20"/>
          <w:szCs w:val="20"/>
          <w:lang w:val="en-GB"/>
        </w:rPr>
        <w:t xml:space="preserve"> to achieve patient outcomes and process of care outcomes </w:t>
      </w:r>
      <w:r w:rsidR="00096CBF" w:rsidRPr="00C279A0">
        <w:rPr>
          <w:color w:val="auto"/>
          <w:sz w:val="20"/>
          <w:szCs w:val="20"/>
          <w:lang w:val="en-GB"/>
        </w:rPr>
        <w:t xml:space="preserve">that were at least as good </w:t>
      </w:r>
      <w:r w:rsidR="00484094" w:rsidRPr="00C279A0">
        <w:rPr>
          <w:color w:val="auto"/>
          <w:sz w:val="20"/>
          <w:szCs w:val="20"/>
          <w:lang w:val="en-GB"/>
        </w:rPr>
        <w:t xml:space="preserve">as care </w:t>
      </w:r>
      <w:r w:rsidR="00E42A91" w:rsidRPr="00C279A0">
        <w:rPr>
          <w:color w:val="auto"/>
          <w:sz w:val="20"/>
          <w:szCs w:val="20"/>
          <w:lang w:val="en-GB"/>
        </w:rPr>
        <w:t xml:space="preserve">provided </w:t>
      </w:r>
      <w:r w:rsidR="00484094" w:rsidRPr="00C279A0">
        <w:rPr>
          <w:color w:val="auto"/>
          <w:sz w:val="20"/>
          <w:szCs w:val="20"/>
          <w:lang w:val="en-GB"/>
        </w:rPr>
        <w:t>by physician</w:t>
      </w:r>
      <w:r w:rsidR="0059543B" w:rsidRPr="00C279A0">
        <w:rPr>
          <w:color w:val="auto"/>
          <w:sz w:val="20"/>
          <w:szCs w:val="20"/>
          <w:lang w:val="en-GB"/>
        </w:rPr>
        <w:t>s</w:t>
      </w:r>
      <w:r w:rsidR="00CB5AB0" w:rsidRPr="00C279A0">
        <w:rPr>
          <w:color w:val="auto"/>
          <w:sz w:val="20"/>
          <w:szCs w:val="20"/>
          <w:lang w:val="en-GB"/>
        </w:rPr>
        <w:t xml:space="preserve"> only</w:t>
      </w:r>
      <w:r w:rsidR="00AD053F"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16</w:t>
      </w:r>
      <w:r w:rsidR="00812ED6" w:rsidRPr="00C279A0">
        <w:rPr>
          <w:color w:val="auto"/>
          <w:sz w:val="20"/>
          <w:szCs w:val="20"/>
          <w:lang w:val="en-GB"/>
        </w:rPr>
        <w:fldChar w:fldCharType="end"/>
      </w:r>
      <w:r w:rsidR="00B3686B" w:rsidRPr="00C279A0">
        <w:rPr>
          <w:color w:val="auto"/>
          <w:sz w:val="20"/>
          <w:szCs w:val="20"/>
          <w:lang w:val="en-GB"/>
        </w:rPr>
        <w:t xml:space="preserve"> </w:t>
      </w:r>
      <w:r w:rsidR="00877022" w:rsidRPr="00C279A0">
        <w:rPr>
          <w:color w:val="auto"/>
          <w:sz w:val="20"/>
          <w:szCs w:val="20"/>
          <w:lang w:val="en-GB"/>
        </w:rPr>
        <w:t xml:space="preserve">In addition, a focus group study with </w:t>
      </w:r>
      <w:r w:rsidR="009025D9" w:rsidRPr="00C279A0">
        <w:rPr>
          <w:color w:val="auto"/>
          <w:sz w:val="20"/>
          <w:szCs w:val="20"/>
          <w:lang w:val="en-GB"/>
        </w:rPr>
        <w:t>care providers</w:t>
      </w:r>
      <w:r w:rsidR="00877022" w:rsidRPr="00C279A0">
        <w:rPr>
          <w:color w:val="auto"/>
          <w:sz w:val="20"/>
          <w:szCs w:val="20"/>
          <w:lang w:val="en-GB"/>
        </w:rPr>
        <w:t xml:space="preserve"> of Dutch nursing homes showed </w:t>
      </w:r>
      <w:r w:rsidR="00877022" w:rsidRPr="00C279A0">
        <w:rPr>
          <w:bCs/>
          <w:color w:val="auto"/>
          <w:sz w:val="20"/>
          <w:szCs w:val="20"/>
          <w:lang w:val="en-GB"/>
        </w:rPr>
        <w:t xml:space="preserve">that mid-level providers not only substituted </w:t>
      </w:r>
      <w:r w:rsidR="001A35E5" w:rsidRPr="00C279A0">
        <w:rPr>
          <w:bCs/>
          <w:color w:val="auto"/>
          <w:sz w:val="20"/>
          <w:szCs w:val="20"/>
          <w:lang w:val="en-GB"/>
        </w:rPr>
        <w:t xml:space="preserve">for </w:t>
      </w:r>
      <w:r w:rsidR="00877022" w:rsidRPr="00C279A0">
        <w:rPr>
          <w:bCs/>
          <w:color w:val="auto"/>
          <w:sz w:val="20"/>
          <w:szCs w:val="20"/>
          <w:lang w:val="en-GB"/>
        </w:rPr>
        <w:t>the physicians</w:t>
      </w:r>
      <w:r w:rsidR="001A35E5" w:rsidRPr="00C279A0">
        <w:rPr>
          <w:bCs/>
          <w:color w:val="auto"/>
          <w:sz w:val="20"/>
          <w:szCs w:val="20"/>
          <w:lang w:val="en-GB"/>
        </w:rPr>
        <w:t>,</w:t>
      </w:r>
      <w:r w:rsidR="00877022" w:rsidRPr="00C279A0">
        <w:rPr>
          <w:bCs/>
          <w:color w:val="auto"/>
          <w:sz w:val="20"/>
          <w:szCs w:val="20"/>
          <w:lang w:val="en-GB"/>
        </w:rPr>
        <w:t xml:space="preserve"> but that they had a surplus value,</w:t>
      </w:r>
      <w:r w:rsidR="007B1ABA" w:rsidRPr="00C279A0">
        <w:rPr>
          <w:bCs/>
          <w:color w:val="auto"/>
          <w:sz w:val="20"/>
          <w:szCs w:val="20"/>
          <w:lang w:val="en-GB"/>
        </w:rPr>
        <w:t xml:space="preserve"> according to the respondents,</w:t>
      </w:r>
      <w:r w:rsidR="00877022" w:rsidRPr="00C279A0">
        <w:rPr>
          <w:bCs/>
          <w:color w:val="auto"/>
          <w:sz w:val="20"/>
          <w:szCs w:val="20"/>
          <w:lang w:val="en-GB"/>
        </w:rPr>
        <w:t xml:space="preserve"> because they contributed to quality of healthcare, </w:t>
      </w:r>
      <w:r w:rsidR="00877022" w:rsidRPr="00C279A0">
        <w:rPr>
          <w:color w:val="auto"/>
          <w:sz w:val="20"/>
          <w:szCs w:val="20"/>
          <w:lang w:val="en-GB"/>
        </w:rPr>
        <w:t>provided patient-</w:t>
      </w:r>
      <w:r w:rsidR="009E306C" w:rsidRPr="00C279A0">
        <w:rPr>
          <w:color w:val="auto"/>
          <w:sz w:val="20"/>
          <w:szCs w:val="20"/>
          <w:lang w:val="en-GB"/>
        </w:rPr>
        <w:t>centred</w:t>
      </w:r>
      <w:r w:rsidR="00877022" w:rsidRPr="00C279A0">
        <w:rPr>
          <w:color w:val="auto"/>
          <w:sz w:val="20"/>
          <w:szCs w:val="20"/>
          <w:lang w:val="en-GB"/>
        </w:rPr>
        <w:t xml:space="preserve"> care and strengthened the care team</w:t>
      </w:r>
      <w:r w:rsidR="004728C3" w:rsidRPr="00C279A0">
        <w:rPr>
          <w:color w:val="auto"/>
          <w:sz w:val="20"/>
          <w:szCs w:val="20"/>
          <w:lang w:val="en-GB"/>
        </w:rPr>
        <w:t xml:space="preserve"> [Lovink et al. in preparation]</w:t>
      </w:r>
      <w:r w:rsidR="00B3686B" w:rsidRPr="00C279A0">
        <w:rPr>
          <w:color w:val="auto"/>
          <w:sz w:val="20"/>
          <w:szCs w:val="20"/>
          <w:lang w:val="en-GB"/>
        </w:rPr>
        <w:t>.</w:t>
      </w:r>
      <w:r w:rsidR="009025D9" w:rsidRPr="00C279A0">
        <w:rPr>
          <w:color w:val="auto"/>
          <w:sz w:val="20"/>
          <w:szCs w:val="20"/>
          <w:lang w:val="en-GB"/>
        </w:rPr>
        <w:t xml:space="preserve"> </w:t>
      </w:r>
      <w:r w:rsidR="00E42A91" w:rsidRPr="00C279A0">
        <w:rPr>
          <w:color w:val="auto"/>
          <w:sz w:val="20"/>
          <w:szCs w:val="20"/>
          <w:lang w:val="en-GB"/>
        </w:rPr>
        <w:t>However,</w:t>
      </w:r>
      <w:r w:rsidR="009025D9" w:rsidRPr="00C279A0">
        <w:rPr>
          <w:color w:val="auto"/>
          <w:sz w:val="20"/>
          <w:szCs w:val="20"/>
          <w:lang w:val="en-GB"/>
        </w:rPr>
        <w:t xml:space="preserve"> the same study showed that there was great diversity in how physician substitution was </w:t>
      </w:r>
      <w:r w:rsidR="00E639D8" w:rsidRPr="00C279A0">
        <w:rPr>
          <w:color w:val="auto"/>
          <w:sz w:val="20"/>
          <w:szCs w:val="20"/>
          <w:lang w:val="en-GB"/>
        </w:rPr>
        <w:t>modelled</w:t>
      </w:r>
      <w:r w:rsidR="009025D9" w:rsidRPr="00C279A0">
        <w:rPr>
          <w:color w:val="auto"/>
          <w:sz w:val="20"/>
          <w:szCs w:val="20"/>
          <w:lang w:val="en-GB"/>
        </w:rPr>
        <w:t xml:space="preserve"> and there was no </w:t>
      </w:r>
      <w:r w:rsidR="00036F90" w:rsidRPr="00C279A0">
        <w:rPr>
          <w:color w:val="auto"/>
          <w:sz w:val="20"/>
          <w:szCs w:val="20"/>
          <w:lang w:val="en-GB"/>
        </w:rPr>
        <w:t>consensus</w:t>
      </w:r>
      <w:r w:rsidR="009025D9" w:rsidRPr="00C279A0">
        <w:rPr>
          <w:color w:val="auto"/>
          <w:sz w:val="20"/>
          <w:szCs w:val="20"/>
          <w:lang w:val="en-GB"/>
        </w:rPr>
        <w:t xml:space="preserve"> on the optimal way to model physician substitution. </w:t>
      </w:r>
      <w:r w:rsidR="007B1ABA" w:rsidRPr="00C279A0">
        <w:rPr>
          <w:color w:val="auto"/>
          <w:sz w:val="20"/>
          <w:szCs w:val="20"/>
          <w:lang w:val="en-GB"/>
        </w:rPr>
        <w:t>Moreover, t</w:t>
      </w:r>
      <w:r w:rsidR="00FE6419" w:rsidRPr="00C279A0">
        <w:rPr>
          <w:color w:val="auto"/>
          <w:sz w:val="20"/>
          <w:szCs w:val="20"/>
          <w:lang w:val="en-GB"/>
        </w:rPr>
        <w:t xml:space="preserve">he results of this </w:t>
      </w:r>
      <w:r w:rsidR="00B63762" w:rsidRPr="00C279A0">
        <w:rPr>
          <w:color w:val="auto"/>
          <w:sz w:val="20"/>
          <w:szCs w:val="20"/>
          <w:lang w:val="en-GB"/>
        </w:rPr>
        <w:t xml:space="preserve">focus group </w:t>
      </w:r>
      <w:r w:rsidR="00036F90" w:rsidRPr="00C279A0">
        <w:rPr>
          <w:color w:val="auto"/>
          <w:sz w:val="20"/>
          <w:szCs w:val="20"/>
          <w:lang w:val="en-GB"/>
        </w:rPr>
        <w:t xml:space="preserve">study may </w:t>
      </w:r>
      <w:r w:rsidR="00FE6419" w:rsidRPr="00C279A0">
        <w:rPr>
          <w:color w:val="auto"/>
          <w:sz w:val="20"/>
          <w:szCs w:val="20"/>
          <w:lang w:val="en-GB"/>
        </w:rPr>
        <w:t>be distorted by</w:t>
      </w:r>
      <w:r w:rsidR="00036F90" w:rsidRPr="00C279A0">
        <w:rPr>
          <w:color w:val="auto"/>
          <w:sz w:val="20"/>
          <w:szCs w:val="20"/>
          <w:lang w:val="en-GB"/>
        </w:rPr>
        <w:t xml:space="preserve"> social desirability bias</w:t>
      </w:r>
      <w:r w:rsidR="007B1ABA" w:rsidRPr="00C279A0">
        <w:rPr>
          <w:color w:val="auto"/>
          <w:sz w:val="20"/>
          <w:szCs w:val="20"/>
          <w:lang w:val="en-GB"/>
        </w:rPr>
        <w:t xml:space="preserve"> due to self reporting of activities</w:t>
      </w:r>
      <w:r w:rsidR="004728C3" w:rsidRPr="00C279A0">
        <w:rPr>
          <w:color w:val="auto"/>
          <w:sz w:val="20"/>
          <w:szCs w:val="20"/>
          <w:lang w:val="en-GB"/>
        </w:rPr>
        <w:t xml:space="preserve"> [Lovink et al. in preparation]</w:t>
      </w:r>
      <w:r w:rsidR="00B3686B" w:rsidRPr="00C279A0">
        <w:rPr>
          <w:color w:val="auto"/>
          <w:sz w:val="20"/>
          <w:szCs w:val="20"/>
          <w:lang w:val="en-GB"/>
        </w:rPr>
        <w:t xml:space="preserve">. </w:t>
      </w:r>
      <w:r w:rsidR="009025D9" w:rsidRPr="00C279A0">
        <w:rPr>
          <w:color w:val="auto"/>
          <w:sz w:val="20"/>
          <w:szCs w:val="20"/>
          <w:lang w:val="en-GB"/>
        </w:rPr>
        <w:t xml:space="preserve">To </w:t>
      </w:r>
      <w:r w:rsidR="00036F90" w:rsidRPr="00C279A0">
        <w:rPr>
          <w:color w:val="auto"/>
          <w:sz w:val="20"/>
          <w:szCs w:val="20"/>
          <w:lang w:val="en-GB"/>
        </w:rPr>
        <w:t xml:space="preserve">gain </w:t>
      </w:r>
      <w:r w:rsidR="00E42A91" w:rsidRPr="00C279A0">
        <w:rPr>
          <w:color w:val="auto"/>
          <w:sz w:val="20"/>
          <w:szCs w:val="20"/>
          <w:lang w:val="en-GB"/>
        </w:rPr>
        <w:t xml:space="preserve">a more </w:t>
      </w:r>
      <w:r w:rsidR="00036F90" w:rsidRPr="00C279A0">
        <w:rPr>
          <w:color w:val="auto"/>
          <w:sz w:val="20"/>
          <w:szCs w:val="20"/>
          <w:lang w:val="en-GB"/>
        </w:rPr>
        <w:t>complete and in-depth insight in</w:t>
      </w:r>
      <w:r w:rsidR="001A35E5" w:rsidRPr="00C279A0">
        <w:rPr>
          <w:color w:val="auto"/>
          <w:sz w:val="20"/>
          <w:szCs w:val="20"/>
          <w:lang w:val="en-GB"/>
        </w:rPr>
        <w:t>to</w:t>
      </w:r>
      <w:r w:rsidR="00036F90" w:rsidRPr="00C279A0">
        <w:rPr>
          <w:color w:val="auto"/>
          <w:sz w:val="20"/>
          <w:szCs w:val="20"/>
          <w:lang w:val="en-GB"/>
        </w:rPr>
        <w:t xml:space="preserve"> physician substitution in nursing homes</w:t>
      </w:r>
      <w:r w:rsidR="001A35E5" w:rsidRPr="00C279A0">
        <w:rPr>
          <w:color w:val="auto"/>
          <w:sz w:val="20"/>
          <w:szCs w:val="20"/>
          <w:lang w:val="en-GB"/>
        </w:rPr>
        <w:t>,</w:t>
      </w:r>
      <w:r w:rsidR="00036F90" w:rsidRPr="00C279A0">
        <w:rPr>
          <w:color w:val="auto"/>
          <w:sz w:val="20"/>
          <w:szCs w:val="20"/>
          <w:lang w:val="en-GB"/>
        </w:rPr>
        <w:t xml:space="preserve"> a </w:t>
      </w:r>
      <w:r w:rsidR="00BF1707" w:rsidRPr="00C279A0">
        <w:rPr>
          <w:color w:val="auto"/>
          <w:sz w:val="20"/>
          <w:szCs w:val="20"/>
          <w:lang w:val="en-GB"/>
        </w:rPr>
        <w:t>multiple-</w:t>
      </w:r>
      <w:r w:rsidR="00036F90" w:rsidRPr="00C279A0">
        <w:rPr>
          <w:color w:val="auto"/>
          <w:sz w:val="20"/>
          <w:szCs w:val="20"/>
          <w:lang w:val="en-GB"/>
        </w:rPr>
        <w:t>case study will be carried out</w:t>
      </w:r>
      <w:r w:rsidR="00ED75B5" w:rsidRPr="00C279A0">
        <w:rPr>
          <w:color w:val="auto"/>
          <w:sz w:val="20"/>
          <w:szCs w:val="20"/>
          <w:lang w:val="en-GB"/>
        </w:rPr>
        <w:t xml:space="preserve"> in seven nursing homes in the Netherlands</w:t>
      </w:r>
      <w:r w:rsidR="00036F90" w:rsidRPr="00C279A0">
        <w:rPr>
          <w:color w:val="auto"/>
          <w:sz w:val="20"/>
          <w:szCs w:val="20"/>
          <w:lang w:val="en-GB"/>
        </w:rPr>
        <w:t xml:space="preserve">. </w:t>
      </w:r>
      <w:r w:rsidR="00DC691C" w:rsidRPr="00C279A0">
        <w:rPr>
          <w:color w:val="auto"/>
          <w:sz w:val="20"/>
          <w:szCs w:val="20"/>
          <w:lang w:val="en-GB"/>
        </w:rPr>
        <w:t>This paper describe</w:t>
      </w:r>
      <w:r w:rsidR="00440E08" w:rsidRPr="00C279A0">
        <w:rPr>
          <w:color w:val="auto"/>
          <w:sz w:val="20"/>
          <w:szCs w:val="20"/>
          <w:lang w:val="en-GB"/>
        </w:rPr>
        <w:t>s</w:t>
      </w:r>
      <w:r w:rsidR="00DC691C" w:rsidRPr="00C279A0">
        <w:rPr>
          <w:color w:val="auto"/>
          <w:sz w:val="20"/>
          <w:szCs w:val="20"/>
          <w:lang w:val="en-GB"/>
        </w:rPr>
        <w:t xml:space="preserve"> </w:t>
      </w:r>
      <w:r w:rsidR="007B1ABA" w:rsidRPr="00C279A0">
        <w:rPr>
          <w:color w:val="auto"/>
          <w:sz w:val="20"/>
          <w:szCs w:val="20"/>
          <w:lang w:val="en-GB"/>
        </w:rPr>
        <w:t xml:space="preserve">the </w:t>
      </w:r>
      <w:r w:rsidR="00DC691C" w:rsidRPr="00C279A0">
        <w:rPr>
          <w:color w:val="auto"/>
          <w:sz w:val="20"/>
          <w:szCs w:val="20"/>
          <w:lang w:val="en-GB"/>
        </w:rPr>
        <w:t>study protocol.</w:t>
      </w:r>
    </w:p>
    <w:p w14:paraId="4707E430" w14:textId="77777777" w:rsidR="00C3616C" w:rsidRPr="00C279A0" w:rsidRDefault="00E563C4" w:rsidP="002762BD">
      <w:pPr>
        <w:pStyle w:val="Default"/>
        <w:spacing w:line="360" w:lineRule="auto"/>
        <w:jc w:val="both"/>
        <w:rPr>
          <w:b/>
          <w:color w:val="auto"/>
          <w:sz w:val="20"/>
          <w:szCs w:val="20"/>
          <w:lang w:val="en-GB"/>
        </w:rPr>
      </w:pPr>
      <w:r w:rsidRPr="00C279A0">
        <w:rPr>
          <w:color w:val="auto"/>
          <w:sz w:val="20"/>
          <w:szCs w:val="20"/>
          <w:lang w:val="en-GB"/>
        </w:rPr>
        <w:t xml:space="preserve"> </w:t>
      </w:r>
    </w:p>
    <w:p w14:paraId="14C9DD55" w14:textId="77777777" w:rsidR="00036F90" w:rsidRPr="00C279A0" w:rsidRDefault="00036F90" w:rsidP="002762BD">
      <w:pPr>
        <w:spacing w:line="360" w:lineRule="auto"/>
        <w:rPr>
          <w:b/>
          <w:lang w:val="en-GB"/>
        </w:rPr>
      </w:pPr>
      <w:r w:rsidRPr="00C279A0">
        <w:rPr>
          <w:b/>
          <w:lang w:val="en-GB"/>
        </w:rPr>
        <w:t xml:space="preserve">Study aim </w:t>
      </w:r>
    </w:p>
    <w:p w14:paraId="1F3CBBD4" w14:textId="77777777" w:rsidR="00036F90" w:rsidRPr="00C279A0" w:rsidRDefault="00036F90" w:rsidP="002762BD">
      <w:pPr>
        <w:pStyle w:val="Default"/>
        <w:spacing w:line="360" w:lineRule="auto"/>
        <w:jc w:val="both"/>
        <w:rPr>
          <w:color w:val="auto"/>
          <w:sz w:val="20"/>
          <w:szCs w:val="20"/>
          <w:lang w:val="en-GB"/>
        </w:rPr>
      </w:pPr>
      <w:r w:rsidRPr="00C279A0">
        <w:rPr>
          <w:color w:val="auto"/>
          <w:sz w:val="20"/>
          <w:szCs w:val="20"/>
          <w:lang w:val="en-GB"/>
        </w:rPr>
        <w:t>The aim of th</w:t>
      </w:r>
      <w:r w:rsidR="00100FFA" w:rsidRPr="00C279A0">
        <w:rPr>
          <w:color w:val="auto"/>
          <w:sz w:val="20"/>
          <w:szCs w:val="20"/>
          <w:lang w:val="en-GB"/>
        </w:rPr>
        <w:t xml:space="preserve">e </w:t>
      </w:r>
      <w:r w:rsidRPr="00C279A0">
        <w:rPr>
          <w:color w:val="auto"/>
          <w:sz w:val="20"/>
          <w:szCs w:val="20"/>
          <w:lang w:val="en-GB"/>
        </w:rPr>
        <w:t>study</w:t>
      </w:r>
      <w:r w:rsidR="00100FFA" w:rsidRPr="00C279A0">
        <w:rPr>
          <w:color w:val="auto"/>
          <w:sz w:val="20"/>
          <w:szCs w:val="20"/>
          <w:lang w:val="en-GB"/>
        </w:rPr>
        <w:t xml:space="preserve"> </w:t>
      </w:r>
      <w:r w:rsidRPr="00C279A0">
        <w:rPr>
          <w:color w:val="auto"/>
          <w:sz w:val="20"/>
          <w:szCs w:val="20"/>
          <w:lang w:val="en-GB"/>
        </w:rPr>
        <w:t>is to gain insight in</w:t>
      </w:r>
      <w:r w:rsidR="00CA7B62" w:rsidRPr="00C279A0">
        <w:rPr>
          <w:color w:val="auto"/>
          <w:sz w:val="20"/>
          <w:szCs w:val="20"/>
          <w:lang w:val="en-GB"/>
        </w:rPr>
        <w:t>to</w:t>
      </w:r>
      <w:r w:rsidRPr="00C279A0">
        <w:rPr>
          <w:color w:val="auto"/>
          <w:sz w:val="20"/>
          <w:szCs w:val="20"/>
          <w:lang w:val="en-GB"/>
        </w:rPr>
        <w:t xml:space="preserve"> how substitution of ECPs</w:t>
      </w:r>
      <w:r w:rsidR="00972C93" w:rsidRPr="00C279A0">
        <w:rPr>
          <w:color w:val="auto"/>
          <w:sz w:val="20"/>
          <w:szCs w:val="20"/>
          <w:lang w:val="en-GB"/>
        </w:rPr>
        <w:t xml:space="preserve"> by mid-level providers</w:t>
      </w:r>
      <w:r w:rsidRPr="00C279A0">
        <w:rPr>
          <w:color w:val="auto"/>
          <w:sz w:val="20"/>
          <w:szCs w:val="20"/>
          <w:lang w:val="en-GB"/>
        </w:rPr>
        <w:t xml:space="preserve"> is </w:t>
      </w:r>
      <w:r w:rsidR="00E639D8" w:rsidRPr="00C279A0">
        <w:rPr>
          <w:color w:val="auto"/>
          <w:sz w:val="20"/>
          <w:szCs w:val="20"/>
          <w:lang w:val="en-GB"/>
        </w:rPr>
        <w:t>modelled</w:t>
      </w:r>
      <w:r w:rsidRPr="00C279A0">
        <w:rPr>
          <w:color w:val="auto"/>
          <w:sz w:val="20"/>
          <w:szCs w:val="20"/>
          <w:lang w:val="en-GB"/>
        </w:rPr>
        <w:t xml:space="preserve">, </w:t>
      </w:r>
      <w:r w:rsidR="00ED75B5" w:rsidRPr="00C279A0">
        <w:rPr>
          <w:color w:val="auto"/>
          <w:sz w:val="20"/>
          <w:szCs w:val="20"/>
          <w:lang w:val="en-GB"/>
        </w:rPr>
        <w:t xml:space="preserve">and </w:t>
      </w:r>
      <w:r w:rsidRPr="00C279A0">
        <w:rPr>
          <w:color w:val="auto"/>
          <w:sz w:val="20"/>
          <w:szCs w:val="20"/>
          <w:lang w:val="en-GB"/>
        </w:rPr>
        <w:t>whether it contributes to perceived quality of healthcare</w:t>
      </w:r>
      <w:r w:rsidR="00ED75B5" w:rsidRPr="00C279A0">
        <w:rPr>
          <w:color w:val="auto"/>
          <w:sz w:val="20"/>
          <w:szCs w:val="20"/>
          <w:lang w:val="en-GB"/>
        </w:rPr>
        <w:t>.</w:t>
      </w:r>
      <w:r w:rsidRPr="00C279A0">
        <w:rPr>
          <w:color w:val="auto"/>
          <w:sz w:val="20"/>
          <w:szCs w:val="20"/>
          <w:lang w:val="en-GB"/>
        </w:rPr>
        <w:t xml:space="preserve"> </w:t>
      </w:r>
      <w:r w:rsidR="00ED75B5" w:rsidRPr="00C279A0">
        <w:rPr>
          <w:color w:val="auto"/>
          <w:sz w:val="20"/>
          <w:szCs w:val="20"/>
          <w:lang w:val="en-GB"/>
        </w:rPr>
        <w:t xml:space="preserve">Second, we aim to </w:t>
      </w:r>
      <w:r w:rsidR="007414BA" w:rsidRPr="00C279A0">
        <w:rPr>
          <w:color w:val="auto"/>
          <w:sz w:val="20"/>
          <w:szCs w:val="20"/>
          <w:lang w:val="en-GB"/>
        </w:rPr>
        <w:t xml:space="preserve">provide </w:t>
      </w:r>
      <w:r w:rsidR="007414BA" w:rsidRPr="00C279A0">
        <w:rPr>
          <w:color w:val="auto"/>
          <w:sz w:val="20"/>
          <w:szCs w:val="20"/>
          <w:lang w:val="en-GB"/>
        </w:rPr>
        <w:lastRenderedPageBreak/>
        <w:t>insight in</w:t>
      </w:r>
      <w:r w:rsidR="00A52E3F" w:rsidRPr="00C279A0">
        <w:rPr>
          <w:color w:val="auto"/>
          <w:sz w:val="20"/>
          <w:szCs w:val="20"/>
          <w:lang w:val="en-GB"/>
        </w:rPr>
        <w:t>to</w:t>
      </w:r>
      <w:r w:rsidR="007414BA" w:rsidRPr="00C279A0">
        <w:rPr>
          <w:color w:val="auto"/>
          <w:sz w:val="20"/>
          <w:szCs w:val="20"/>
          <w:lang w:val="en-GB"/>
        </w:rPr>
        <w:t xml:space="preserve"> </w:t>
      </w:r>
      <w:r w:rsidR="007E7BAA" w:rsidRPr="00C279A0">
        <w:rPr>
          <w:color w:val="auto"/>
          <w:sz w:val="20"/>
          <w:szCs w:val="20"/>
          <w:lang w:val="en-GB"/>
        </w:rPr>
        <w:t>elements of substitution</w:t>
      </w:r>
      <w:r w:rsidR="00EE18F1" w:rsidRPr="00C279A0">
        <w:rPr>
          <w:color w:val="auto"/>
          <w:sz w:val="20"/>
          <w:szCs w:val="20"/>
          <w:lang w:val="en-GB"/>
        </w:rPr>
        <w:t xml:space="preserve"> </w:t>
      </w:r>
      <w:r w:rsidR="00972C93" w:rsidRPr="00C279A0">
        <w:rPr>
          <w:color w:val="auto"/>
          <w:sz w:val="20"/>
          <w:szCs w:val="20"/>
          <w:lang w:val="en-GB"/>
        </w:rPr>
        <w:t xml:space="preserve">of </w:t>
      </w:r>
      <w:r w:rsidR="00EE18F1" w:rsidRPr="00C279A0">
        <w:rPr>
          <w:color w:val="auto"/>
          <w:sz w:val="20"/>
          <w:szCs w:val="20"/>
          <w:lang w:val="en-GB"/>
        </w:rPr>
        <w:t xml:space="preserve">ECPs </w:t>
      </w:r>
      <w:r w:rsidR="00972C93" w:rsidRPr="00C279A0">
        <w:rPr>
          <w:color w:val="auto"/>
          <w:sz w:val="20"/>
          <w:szCs w:val="20"/>
          <w:lang w:val="en-GB"/>
        </w:rPr>
        <w:t xml:space="preserve">by mid-level providers </w:t>
      </w:r>
      <w:r w:rsidR="007E7BAA" w:rsidRPr="00C279A0">
        <w:rPr>
          <w:color w:val="auto"/>
          <w:sz w:val="20"/>
          <w:szCs w:val="20"/>
          <w:lang w:val="en-GB"/>
        </w:rPr>
        <w:t>that contribute to quality of healthcare</w:t>
      </w:r>
      <w:r w:rsidR="00A52E3F" w:rsidRPr="00C279A0">
        <w:rPr>
          <w:color w:val="auto"/>
          <w:sz w:val="20"/>
          <w:szCs w:val="20"/>
          <w:lang w:val="en-GB"/>
        </w:rPr>
        <w:t xml:space="preserve"> (i.e.</w:t>
      </w:r>
      <w:r w:rsidR="00AF3F18" w:rsidRPr="00C279A0">
        <w:rPr>
          <w:color w:val="auto"/>
          <w:sz w:val="20"/>
          <w:szCs w:val="20"/>
          <w:lang w:val="en-GB"/>
        </w:rPr>
        <w:t xml:space="preserve"> elements </w:t>
      </w:r>
      <w:r w:rsidR="00AD22FB" w:rsidRPr="00C279A0">
        <w:rPr>
          <w:color w:val="auto"/>
          <w:sz w:val="20"/>
          <w:szCs w:val="20"/>
          <w:lang w:val="en-GB"/>
        </w:rPr>
        <w:t>that contribute to</w:t>
      </w:r>
      <w:r w:rsidR="00AF3F18" w:rsidRPr="00C279A0">
        <w:rPr>
          <w:color w:val="auto"/>
          <w:sz w:val="20"/>
          <w:szCs w:val="20"/>
          <w:lang w:val="en-GB"/>
        </w:rPr>
        <w:t xml:space="preserve"> an</w:t>
      </w:r>
      <w:r w:rsidR="00BE0512" w:rsidRPr="00C279A0">
        <w:rPr>
          <w:color w:val="auto"/>
          <w:sz w:val="20"/>
          <w:szCs w:val="20"/>
          <w:lang w:val="en-GB"/>
        </w:rPr>
        <w:t xml:space="preserve"> optimal model of physician </w:t>
      </w:r>
      <w:r w:rsidR="00AF3F18" w:rsidRPr="00C279A0">
        <w:rPr>
          <w:color w:val="auto"/>
          <w:sz w:val="20"/>
          <w:szCs w:val="20"/>
          <w:lang w:val="en-GB"/>
        </w:rPr>
        <w:t>substitution</w:t>
      </w:r>
      <w:r w:rsidR="00A52E3F" w:rsidRPr="00C279A0">
        <w:rPr>
          <w:color w:val="auto"/>
          <w:sz w:val="20"/>
          <w:szCs w:val="20"/>
          <w:lang w:val="en-GB"/>
        </w:rPr>
        <w:t>)</w:t>
      </w:r>
      <w:r w:rsidR="00AF3F18" w:rsidRPr="00C279A0">
        <w:rPr>
          <w:color w:val="auto"/>
          <w:sz w:val="20"/>
          <w:szCs w:val="20"/>
          <w:lang w:val="en-GB"/>
        </w:rPr>
        <w:t>.</w:t>
      </w:r>
      <w:r w:rsidR="00ED75B5" w:rsidRPr="00C279A0">
        <w:rPr>
          <w:color w:val="auto"/>
          <w:sz w:val="20"/>
          <w:szCs w:val="20"/>
          <w:lang w:val="en-GB"/>
        </w:rPr>
        <w:t xml:space="preserve"> In order to do so, th</w:t>
      </w:r>
      <w:r w:rsidRPr="00C279A0">
        <w:rPr>
          <w:color w:val="auto"/>
          <w:sz w:val="20"/>
          <w:szCs w:val="20"/>
          <w:lang w:val="en-GB"/>
        </w:rPr>
        <w:t xml:space="preserve">e following research questions will be answered: </w:t>
      </w:r>
    </w:p>
    <w:p w14:paraId="77FE8576" w14:textId="77777777" w:rsidR="00036F90" w:rsidRPr="00C279A0" w:rsidRDefault="00036F90" w:rsidP="00114E17">
      <w:pPr>
        <w:pStyle w:val="Default"/>
        <w:spacing w:line="360" w:lineRule="auto"/>
        <w:jc w:val="both"/>
        <w:rPr>
          <w:color w:val="auto"/>
          <w:sz w:val="20"/>
          <w:szCs w:val="20"/>
          <w:lang w:val="en-GB"/>
        </w:rPr>
      </w:pPr>
    </w:p>
    <w:p w14:paraId="7A52EAB6" w14:textId="77777777" w:rsidR="00551DD3" w:rsidRPr="00C279A0" w:rsidRDefault="00036F90" w:rsidP="00123FD7">
      <w:pPr>
        <w:pStyle w:val="Default"/>
        <w:spacing w:line="360" w:lineRule="auto"/>
        <w:jc w:val="both"/>
        <w:rPr>
          <w:color w:val="auto"/>
          <w:sz w:val="20"/>
          <w:szCs w:val="20"/>
          <w:lang w:val="en-GB"/>
        </w:rPr>
      </w:pPr>
      <w:r w:rsidRPr="00C279A0">
        <w:rPr>
          <w:color w:val="auto"/>
          <w:sz w:val="20"/>
          <w:szCs w:val="20"/>
          <w:lang w:val="en-GB"/>
        </w:rPr>
        <w:t xml:space="preserve">Research questions: </w:t>
      </w:r>
    </w:p>
    <w:p w14:paraId="5A034938" w14:textId="77777777" w:rsidR="00036F90" w:rsidRPr="00C279A0" w:rsidRDefault="00036F90" w:rsidP="00114E17">
      <w:pPr>
        <w:pStyle w:val="Default"/>
        <w:numPr>
          <w:ilvl w:val="0"/>
          <w:numId w:val="1"/>
        </w:numPr>
        <w:spacing w:line="360" w:lineRule="auto"/>
        <w:jc w:val="both"/>
        <w:rPr>
          <w:color w:val="auto"/>
          <w:sz w:val="20"/>
          <w:szCs w:val="20"/>
          <w:lang w:val="en-GB"/>
        </w:rPr>
      </w:pPr>
      <w:r w:rsidRPr="00C279A0">
        <w:rPr>
          <w:color w:val="auto"/>
          <w:sz w:val="20"/>
          <w:szCs w:val="20"/>
          <w:lang w:val="en-GB"/>
        </w:rPr>
        <w:t xml:space="preserve">How is substitution of </w:t>
      </w:r>
      <w:r w:rsidR="00972C93" w:rsidRPr="00C279A0">
        <w:rPr>
          <w:color w:val="auto"/>
          <w:sz w:val="20"/>
          <w:szCs w:val="20"/>
          <w:lang w:val="en-GB"/>
        </w:rPr>
        <w:t xml:space="preserve">ECPs by </w:t>
      </w:r>
      <w:r w:rsidR="00604A40" w:rsidRPr="00C279A0">
        <w:rPr>
          <w:color w:val="auto"/>
          <w:sz w:val="20"/>
          <w:szCs w:val="20"/>
          <w:lang w:val="en-GB"/>
        </w:rPr>
        <w:t xml:space="preserve">mid-level providers </w:t>
      </w:r>
      <w:r w:rsidR="00E639D8" w:rsidRPr="00C279A0">
        <w:rPr>
          <w:color w:val="auto"/>
          <w:sz w:val="20"/>
          <w:szCs w:val="20"/>
          <w:lang w:val="en-GB"/>
        </w:rPr>
        <w:t>modelled</w:t>
      </w:r>
      <w:r w:rsidR="006D1983" w:rsidRPr="00C279A0">
        <w:rPr>
          <w:color w:val="auto"/>
          <w:sz w:val="20"/>
          <w:szCs w:val="20"/>
          <w:lang w:val="en-GB"/>
        </w:rPr>
        <w:t xml:space="preserve"> in</w:t>
      </w:r>
      <w:r w:rsidRPr="00C279A0">
        <w:rPr>
          <w:color w:val="auto"/>
          <w:sz w:val="20"/>
          <w:szCs w:val="20"/>
          <w:lang w:val="en-GB"/>
        </w:rPr>
        <w:t xml:space="preserve"> different nursing homes? </w:t>
      </w:r>
    </w:p>
    <w:p w14:paraId="4B1CC1FC" w14:textId="77777777" w:rsidR="00036F90" w:rsidRPr="00C279A0" w:rsidRDefault="00FC6394" w:rsidP="00114E17">
      <w:pPr>
        <w:pStyle w:val="Default"/>
        <w:numPr>
          <w:ilvl w:val="0"/>
          <w:numId w:val="1"/>
        </w:numPr>
        <w:spacing w:line="360" w:lineRule="auto"/>
        <w:jc w:val="both"/>
        <w:rPr>
          <w:color w:val="auto"/>
          <w:sz w:val="20"/>
          <w:szCs w:val="20"/>
          <w:lang w:val="en-GB"/>
        </w:rPr>
      </w:pPr>
      <w:r w:rsidRPr="00C279A0">
        <w:rPr>
          <w:color w:val="auto"/>
          <w:sz w:val="20"/>
          <w:szCs w:val="20"/>
          <w:lang w:val="en-GB"/>
        </w:rPr>
        <w:t>What</w:t>
      </w:r>
      <w:r w:rsidR="00036F90" w:rsidRPr="00C279A0">
        <w:rPr>
          <w:color w:val="auto"/>
          <w:sz w:val="20"/>
          <w:szCs w:val="20"/>
          <w:lang w:val="en-GB"/>
        </w:rPr>
        <w:t xml:space="preserve"> mechanism of substitution of</w:t>
      </w:r>
      <w:r w:rsidR="00972C93" w:rsidRPr="00C279A0">
        <w:rPr>
          <w:color w:val="auto"/>
          <w:sz w:val="20"/>
          <w:szCs w:val="20"/>
          <w:lang w:val="en-GB"/>
        </w:rPr>
        <w:t xml:space="preserve"> ECPs by</w:t>
      </w:r>
      <w:r w:rsidR="00077A9C" w:rsidRPr="00C279A0">
        <w:rPr>
          <w:color w:val="auto"/>
          <w:sz w:val="20"/>
          <w:szCs w:val="20"/>
          <w:lang w:val="en-GB"/>
        </w:rPr>
        <w:t xml:space="preserve"> mid-level providers </w:t>
      </w:r>
      <w:r w:rsidR="00036F90" w:rsidRPr="00C279A0">
        <w:rPr>
          <w:color w:val="auto"/>
          <w:sz w:val="20"/>
          <w:szCs w:val="20"/>
          <w:lang w:val="en-GB"/>
        </w:rPr>
        <w:t>contributes</w:t>
      </w:r>
      <w:r w:rsidR="00BE3EEC" w:rsidRPr="00C279A0">
        <w:rPr>
          <w:color w:val="auto"/>
          <w:sz w:val="20"/>
          <w:szCs w:val="20"/>
          <w:lang w:val="en-GB"/>
        </w:rPr>
        <w:t>,</w:t>
      </w:r>
      <w:r w:rsidR="00036F90" w:rsidRPr="00C279A0">
        <w:rPr>
          <w:color w:val="auto"/>
          <w:sz w:val="20"/>
          <w:szCs w:val="20"/>
          <w:lang w:val="en-GB"/>
        </w:rPr>
        <w:t xml:space="preserve"> in what context and in what respect</w:t>
      </w:r>
      <w:r w:rsidR="00BE3EEC" w:rsidRPr="00C279A0">
        <w:rPr>
          <w:color w:val="auto"/>
          <w:sz w:val="20"/>
          <w:szCs w:val="20"/>
          <w:lang w:val="en-GB"/>
        </w:rPr>
        <w:t>,</w:t>
      </w:r>
      <w:r w:rsidR="00036F90" w:rsidRPr="00C279A0">
        <w:rPr>
          <w:color w:val="auto"/>
          <w:sz w:val="20"/>
          <w:szCs w:val="20"/>
          <w:lang w:val="en-GB"/>
        </w:rPr>
        <w:t xml:space="preserve"> to perceived quality of healthcare for nursing home patients?</w:t>
      </w:r>
    </w:p>
    <w:p w14:paraId="294AB5D1" w14:textId="77777777" w:rsidR="00AD22FB" w:rsidRPr="00C279A0" w:rsidRDefault="00EE18F1" w:rsidP="00114E17">
      <w:pPr>
        <w:pStyle w:val="Default"/>
        <w:numPr>
          <w:ilvl w:val="0"/>
          <w:numId w:val="1"/>
        </w:numPr>
        <w:spacing w:line="360" w:lineRule="auto"/>
        <w:jc w:val="both"/>
        <w:rPr>
          <w:color w:val="auto"/>
          <w:sz w:val="20"/>
          <w:szCs w:val="20"/>
          <w:lang w:val="en-GB"/>
        </w:rPr>
      </w:pPr>
      <w:r w:rsidRPr="00C279A0">
        <w:rPr>
          <w:color w:val="auto"/>
          <w:sz w:val="20"/>
          <w:szCs w:val="20"/>
          <w:lang w:val="en-GB"/>
        </w:rPr>
        <w:t xml:space="preserve">What </w:t>
      </w:r>
      <w:r w:rsidR="00BE0512" w:rsidRPr="00C279A0">
        <w:rPr>
          <w:color w:val="auto"/>
          <w:sz w:val="20"/>
          <w:szCs w:val="20"/>
          <w:lang w:val="en-GB"/>
        </w:rPr>
        <w:t xml:space="preserve">are elements </w:t>
      </w:r>
      <w:r w:rsidR="00AD22FB" w:rsidRPr="00C279A0">
        <w:rPr>
          <w:color w:val="auto"/>
          <w:sz w:val="20"/>
          <w:szCs w:val="20"/>
          <w:lang w:val="en-GB"/>
        </w:rPr>
        <w:t>that contribute to</w:t>
      </w:r>
      <w:r w:rsidR="00BE0512" w:rsidRPr="00C279A0">
        <w:rPr>
          <w:color w:val="auto"/>
          <w:sz w:val="20"/>
          <w:szCs w:val="20"/>
          <w:lang w:val="en-GB"/>
        </w:rPr>
        <w:t xml:space="preserve"> an</w:t>
      </w:r>
      <w:r w:rsidR="00036F90" w:rsidRPr="00C279A0">
        <w:rPr>
          <w:color w:val="auto"/>
          <w:sz w:val="20"/>
          <w:szCs w:val="20"/>
          <w:lang w:val="en-GB"/>
        </w:rPr>
        <w:t xml:space="preserve"> optimal model of substitution of</w:t>
      </w:r>
      <w:r w:rsidR="00077A9C" w:rsidRPr="00C279A0">
        <w:rPr>
          <w:color w:val="auto"/>
          <w:sz w:val="20"/>
          <w:szCs w:val="20"/>
          <w:lang w:val="en-GB"/>
        </w:rPr>
        <w:t xml:space="preserve"> </w:t>
      </w:r>
      <w:r w:rsidR="00972C93" w:rsidRPr="00C279A0">
        <w:rPr>
          <w:color w:val="auto"/>
          <w:sz w:val="20"/>
          <w:szCs w:val="20"/>
          <w:lang w:val="en-GB"/>
        </w:rPr>
        <w:t xml:space="preserve">ECPs by </w:t>
      </w:r>
      <w:r w:rsidR="00077A9C" w:rsidRPr="00C279A0">
        <w:rPr>
          <w:color w:val="auto"/>
          <w:sz w:val="20"/>
          <w:szCs w:val="20"/>
          <w:lang w:val="en-GB"/>
        </w:rPr>
        <w:t>mid-level providers</w:t>
      </w:r>
      <w:r w:rsidR="00036F90" w:rsidRPr="00C279A0">
        <w:rPr>
          <w:color w:val="auto"/>
          <w:sz w:val="20"/>
          <w:szCs w:val="20"/>
          <w:lang w:val="en-GB"/>
        </w:rPr>
        <w:t xml:space="preserve">? </w:t>
      </w:r>
    </w:p>
    <w:p w14:paraId="322DE187" w14:textId="77777777" w:rsidR="00F13539" w:rsidRPr="00C279A0" w:rsidRDefault="00104809" w:rsidP="002762BD">
      <w:pPr>
        <w:pStyle w:val="Default"/>
        <w:spacing w:line="360" w:lineRule="auto"/>
        <w:ind w:left="502"/>
        <w:jc w:val="both"/>
        <w:rPr>
          <w:color w:val="auto"/>
          <w:sz w:val="20"/>
          <w:szCs w:val="20"/>
          <w:highlight w:val="yellow"/>
          <w:lang w:val="en-GB"/>
        </w:rPr>
      </w:pPr>
      <w:r w:rsidRPr="00C279A0">
        <w:rPr>
          <w:color w:val="auto"/>
          <w:sz w:val="20"/>
          <w:szCs w:val="20"/>
          <w:lang w:val="en-GB"/>
        </w:rPr>
        <w:tab/>
      </w:r>
    </w:p>
    <w:p w14:paraId="2531C047" w14:textId="77777777" w:rsidR="008221B9" w:rsidRPr="00C279A0" w:rsidRDefault="002762BD" w:rsidP="002762BD">
      <w:pPr>
        <w:spacing w:line="360" w:lineRule="auto"/>
        <w:rPr>
          <w:b/>
          <w:lang w:val="en-GB"/>
        </w:rPr>
      </w:pPr>
      <w:r w:rsidRPr="00C279A0">
        <w:rPr>
          <w:b/>
          <w:lang w:val="en-GB"/>
        </w:rPr>
        <w:t>DESIGN</w:t>
      </w:r>
    </w:p>
    <w:p w14:paraId="00AA1B2B" w14:textId="77777777" w:rsidR="002841DE" w:rsidRPr="00C279A0" w:rsidRDefault="00F13539" w:rsidP="002762BD">
      <w:pPr>
        <w:spacing w:line="360" w:lineRule="auto"/>
        <w:jc w:val="both"/>
        <w:rPr>
          <w:rFonts w:ascii="Arial" w:hAnsi="Arial" w:cs="Arial"/>
          <w:szCs w:val="20"/>
          <w:lang w:val="en-GB"/>
        </w:rPr>
      </w:pPr>
      <w:r w:rsidRPr="00C279A0">
        <w:rPr>
          <w:rFonts w:ascii="Arial" w:hAnsi="Arial" w:cs="Arial"/>
          <w:szCs w:val="20"/>
          <w:lang w:val="en-GB"/>
        </w:rPr>
        <w:t>The study will use a descriptive and partial explanatory multiple-case study design</w:t>
      </w:r>
      <w:r w:rsidR="003B7AB5" w:rsidRPr="00C279A0">
        <w:rPr>
          <w:rFonts w:ascii="Arial" w:hAnsi="Arial" w:cs="Arial"/>
          <w:szCs w:val="20"/>
          <w:lang w:val="en-GB"/>
        </w:rPr>
        <w:t xml:space="preserve"> that</w:t>
      </w:r>
      <w:r w:rsidRPr="00C279A0">
        <w:rPr>
          <w:rFonts w:ascii="Arial" w:hAnsi="Arial" w:cs="Arial"/>
          <w:szCs w:val="20"/>
          <w:lang w:val="en-GB"/>
        </w:rPr>
        <w:t xml:space="preserve"> draws upon realist evaluation principles</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23394A" w:rsidRPr="00C279A0">
        <w:rPr>
          <w:rFonts w:ascii="Arial" w:hAnsi="Arial" w:cs="Arial"/>
          <w:szCs w:val="20"/>
          <w:lang w:val="en-GB"/>
        </w:rPr>
        <w:instrText xml:space="preserve"> ADDIN EN.CITE &lt;EndNote&gt;&lt;Cite&gt;&lt;Author&gt;Yin&lt;/Author&gt;&lt;Year&gt;2014&lt;/Year&gt;&lt;RecNum&gt;31&lt;/RecNum&gt;&lt;DisplayText&gt;&lt;style face="superscript"&gt;17 18&lt;/style&gt;&lt;/DisplayText&gt;&lt;record&gt;&lt;rec-number&gt;31&lt;/rec-number&gt;&lt;foreign-keys&gt;&lt;key app="EN" db-id="rtf9xwp0tvve90ee0xn5dfdsz002rd9s52ra" timestamp="1460016929"&gt;31&lt;/key&gt;&lt;/foreign-keys&gt;&lt;ref-type name="Book"&gt;6&lt;/ref-type&gt;&lt;contributors&gt;&lt;authors&gt;&lt;author&gt;Yin, R.K.&lt;/author&gt;&lt;/authors&gt;&lt;/contributors&gt;&lt;titles&gt;&lt;title&gt;Case study research. Design and methods. &lt;/title&gt;&lt;/titles&gt;&lt;dates&gt;&lt;year&gt;2014&lt;/year&gt;&lt;/dates&gt;&lt;pub-location&gt;Los Angeles&lt;/pub-location&gt;&lt;publisher&gt;SAGE&lt;/publisher&gt;&lt;urls&gt;&lt;/urls&gt;&lt;/record&gt;&lt;/Cite&gt;&lt;Cite&gt;&lt;Author&gt;Pawson&lt;/Author&gt;&lt;Year&gt;1997&lt;/Year&gt;&lt;RecNum&gt;32&lt;/RecNum&gt;&lt;record&gt;&lt;rec-number&gt;32&lt;/rec-number&gt;&lt;foreign-keys&gt;&lt;key app="EN" db-id="rtf9xwp0tvve90ee0xn5dfdsz002rd9s52ra" timestamp="1460017169"&gt;32&lt;/key&gt;&lt;/foreign-keys&gt;&lt;ref-type name="Book"&gt;6&lt;/ref-type&gt;&lt;contributors&gt;&lt;authors&gt;&lt;author&gt;Pawson, R.&lt;/author&gt;&lt;author&gt;Tilley, N.&lt;/author&gt;&lt;/authors&gt;&lt;/contributors&gt;&lt;titles&gt;&lt;title&gt;Realistic Evaluation&lt;/title&gt;&lt;/titles&gt;&lt;dates&gt;&lt;year&gt;1997&lt;/year&gt;&lt;/dates&gt;&lt;pub-location&gt;London&lt;/pub-location&gt;&lt;publisher&gt;SAGE&lt;/publisher&gt;&lt;urls&gt;&lt;/urls&gt;&lt;/record&gt;&lt;/Cite&gt;&lt;/EndNote&gt;</w:instrText>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17 18</w:t>
      </w:r>
      <w:r w:rsidR="00812ED6" w:rsidRPr="00C279A0">
        <w:rPr>
          <w:rFonts w:ascii="Arial" w:hAnsi="Arial" w:cs="Arial"/>
          <w:szCs w:val="20"/>
          <w:lang w:val="en-GB"/>
        </w:rPr>
        <w:fldChar w:fldCharType="end"/>
      </w:r>
      <w:r w:rsidR="00117070" w:rsidRPr="00C279A0">
        <w:rPr>
          <w:rFonts w:ascii="Arial" w:hAnsi="Arial" w:cs="Arial"/>
          <w:szCs w:val="20"/>
          <w:lang w:val="en-GB"/>
        </w:rPr>
        <w:t xml:space="preserve"> </w:t>
      </w:r>
      <w:r w:rsidRPr="00C279A0">
        <w:rPr>
          <w:rFonts w:ascii="Arial" w:hAnsi="Arial" w:cs="Arial"/>
          <w:szCs w:val="20"/>
          <w:lang w:val="en-GB"/>
        </w:rPr>
        <w:t>The realist evaluation is useful for studying complex interventions when the aim of the study is not determining whether an intervention is effective or not, but instead to explain how and why it is effective, under what conditions, and for which groups of patients</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23394A" w:rsidRPr="00C279A0">
        <w:rPr>
          <w:rFonts w:ascii="Arial" w:hAnsi="Arial" w:cs="Arial"/>
          <w:szCs w:val="20"/>
          <w:lang w:val="en-GB"/>
        </w:rPr>
        <w:instrText xml:space="preserve"> ADDIN EN.CITE &lt;EndNote&gt;&lt;Cite&gt;&lt;Author&gt;Pawson&lt;/Author&gt;&lt;Year&gt;2004&lt;/Year&gt;&lt;RecNum&gt;1&lt;/RecNum&gt;&lt;DisplayText&gt;&lt;style face="superscript"&gt;19&lt;/style&gt;&lt;/DisplayText&gt;&lt;record&gt;&lt;rec-number&gt;1&lt;/rec-number&gt;&lt;foreign-keys&gt;&lt;key app="EN" db-id="rtf9xwp0tvve90ee0xn5dfdsz002rd9s52ra" timestamp="1431002323"&gt;1&lt;/key&gt;&lt;/foreign-keys&gt;&lt;ref-type name="Report"&gt;27&lt;/ref-type&gt;&lt;contributors&gt;&lt;authors&gt;&lt;author&gt;Pawson, R. &lt;/author&gt;&lt;author&gt;Tilley, N. &lt;/author&gt;&lt;/authors&gt;&lt;/contributors&gt;&lt;titles&gt;&lt;title&gt;Realist evaluation &lt;/title&gt;&lt;/titles&gt;&lt;dates&gt;&lt;year&gt;2004&lt;/year&gt;&lt;/dates&gt;&lt;urls&gt;&lt;/urls&gt;&lt;/record&gt;&lt;/Cite&gt;&lt;/EndNote&gt;</w:instrText>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19</w:t>
      </w:r>
      <w:r w:rsidR="00812ED6" w:rsidRPr="00C279A0">
        <w:rPr>
          <w:rFonts w:ascii="Arial" w:hAnsi="Arial" w:cs="Arial"/>
          <w:szCs w:val="20"/>
          <w:lang w:val="en-GB"/>
        </w:rPr>
        <w:fldChar w:fldCharType="end"/>
      </w:r>
      <w:r w:rsidRPr="00C279A0">
        <w:rPr>
          <w:rFonts w:ascii="Arial" w:hAnsi="Arial" w:cs="Arial"/>
          <w:szCs w:val="20"/>
          <w:lang w:val="en-GB"/>
        </w:rPr>
        <w:t xml:space="preserve"> The realist evaluation is based on four concepts for explaining and underst</w:t>
      </w:r>
      <w:r w:rsidR="00440E08" w:rsidRPr="00C279A0">
        <w:rPr>
          <w:rFonts w:ascii="Arial" w:hAnsi="Arial" w:cs="Arial"/>
          <w:szCs w:val="20"/>
          <w:lang w:val="en-GB"/>
        </w:rPr>
        <w:t>anding interventions: context</w:t>
      </w:r>
      <w:r w:rsidR="007E5571" w:rsidRPr="00C279A0">
        <w:rPr>
          <w:rFonts w:ascii="Arial" w:hAnsi="Arial" w:cs="Arial"/>
          <w:szCs w:val="20"/>
          <w:lang w:val="en-GB"/>
        </w:rPr>
        <w:t xml:space="preserve"> (C)</w:t>
      </w:r>
      <w:r w:rsidR="00440E08" w:rsidRPr="00C279A0">
        <w:rPr>
          <w:rFonts w:ascii="Arial" w:hAnsi="Arial" w:cs="Arial"/>
          <w:szCs w:val="20"/>
          <w:lang w:val="en-GB"/>
        </w:rPr>
        <w:t>, mechanism</w:t>
      </w:r>
      <w:r w:rsidR="007E5571" w:rsidRPr="00C279A0">
        <w:rPr>
          <w:rFonts w:ascii="Arial" w:hAnsi="Arial" w:cs="Arial"/>
          <w:szCs w:val="20"/>
          <w:lang w:val="en-GB"/>
        </w:rPr>
        <w:t xml:space="preserve"> (M)</w:t>
      </w:r>
      <w:r w:rsidR="00440E08" w:rsidRPr="00C279A0">
        <w:rPr>
          <w:rFonts w:ascii="Arial" w:hAnsi="Arial" w:cs="Arial"/>
          <w:szCs w:val="20"/>
          <w:lang w:val="en-GB"/>
        </w:rPr>
        <w:t>, o</w:t>
      </w:r>
      <w:r w:rsidRPr="00C279A0">
        <w:rPr>
          <w:rFonts w:ascii="Arial" w:hAnsi="Arial" w:cs="Arial"/>
          <w:szCs w:val="20"/>
          <w:lang w:val="en-GB"/>
        </w:rPr>
        <w:t>utcome</w:t>
      </w:r>
      <w:r w:rsidR="007E5571" w:rsidRPr="00C279A0">
        <w:rPr>
          <w:rFonts w:ascii="Arial" w:hAnsi="Arial" w:cs="Arial"/>
          <w:szCs w:val="20"/>
          <w:lang w:val="en-GB"/>
        </w:rPr>
        <w:t xml:space="preserve"> (O)</w:t>
      </w:r>
      <w:r w:rsidR="00440E08" w:rsidRPr="00C279A0">
        <w:rPr>
          <w:rFonts w:ascii="Arial" w:hAnsi="Arial" w:cs="Arial"/>
          <w:szCs w:val="20"/>
          <w:lang w:val="en-GB"/>
        </w:rPr>
        <w:t xml:space="preserve">, and </w:t>
      </w:r>
      <w:r w:rsidR="003310B5" w:rsidRPr="00C279A0">
        <w:rPr>
          <w:rFonts w:ascii="Arial" w:hAnsi="Arial" w:cs="Arial"/>
          <w:szCs w:val="20"/>
          <w:lang w:val="en-GB"/>
        </w:rPr>
        <w:t xml:space="preserve">the </w:t>
      </w:r>
      <w:r w:rsidR="00440E08" w:rsidRPr="00C279A0">
        <w:rPr>
          <w:rFonts w:ascii="Arial" w:hAnsi="Arial" w:cs="Arial"/>
          <w:szCs w:val="20"/>
          <w:lang w:val="en-GB"/>
        </w:rPr>
        <w:t>context-mechanism-o</w:t>
      </w:r>
      <w:r w:rsidRPr="00C279A0">
        <w:rPr>
          <w:rFonts w:ascii="Arial" w:hAnsi="Arial" w:cs="Arial"/>
          <w:szCs w:val="20"/>
          <w:lang w:val="en-GB"/>
        </w:rPr>
        <w:t>utcome</w:t>
      </w:r>
      <w:r w:rsidR="007E5571" w:rsidRPr="00C279A0">
        <w:rPr>
          <w:rFonts w:ascii="Arial" w:hAnsi="Arial" w:cs="Arial"/>
          <w:szCs w:val="20"/>
          <w:lang w:val="en-GB"/>
        </w:rPr>
        <w:t xml:space="preserve"> (CMO)</w:t>
      </w:r>
      <w:r w:rsidRPr="00C279A0">
        <w:rPr>
          <w:rFonts w:ascii="Arial" w:hAnsi="Arial" w:cs="Arial"/>
          <w:szCs w:val="20"/>
          <w:lang w:val="en-GB"/>
        </w:rPr>
        <w:t xml:space="preserve"> configuration. The realist evaluation is a pragmatic alternative to the experimental paradigm, given the impossibility of controlling complex interventions, such as physician substitution</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23394A" w:rsidRPr="00C279A0">
        <w:rPr>
          <w:rFonts w:ascii="Arial" w:hAnsi="Arial" w:cs="Arial"/>
          <w:szCs w:val="20"/>
          <w:lang w:val="en-GB"/>
        </w:rPr>
        <w:instrText xml:space="preserve"> ADDIN EN.CITE &lt;EndNote&gt;&lt;Cite&gt;&lt;Author&gt;Pawson&lt;/Author&gt;&lt;Year&gt;2004&lt;/Year&gt;&lt;RecNum&gt;1&lt;/RecNum&gt;&lt;DisplayText&gt;&lt;style face="superscript"&gt;19&lt;/style&gt;&lt;/DisplayText&gt;&lt;record&gt;&lt;rec-number&gt;1&lt;/rec-number&gt;&lt;foreign-keys&gt;&lt;key app="EN" db-id="rtf9xwp0tvve90ee0xn5dfdsz002rd9s52ra" timestamp="1431002323"&gt;1&lt;/key&gt;&lt;/foreign-keys&gt;&lt;ref-type name="Report"&gt;27&lt;/ref-type&gt;&lt;contributors&gt;&lt;authors&gt;&lt;author&gt;Pawson, R. &lt;/author&gt;&lt;author&gt;Tilley, N. &lt;/author&gt;&lt;/authors&gt;&lt;/contributors&gt;&lt;titles&gt;&lt;title&gt;Realist evaluation &lt;/title&gt;&lt;/titles&gt;&lt;dates&gt;&lt;year&gt;2004&lt;/year&gt;&lt;/dates&gt;&lt;urls&gt;&lt;/urls&gt;&lt;/record&gt;&lt;/Cite&gt;&lt;/EndNote&gt;</w:instrText>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19</w:t>
      </w:r>
      <w:r w:rsidR="00812ED6" w:rsidRPr="00C279A0">
        <w:rPr>
          <w:rFonts w:ascii="Arial" w:hAnsi="Arial" w:cs="Arial"/>
          <w:szCs w:val="20"/>
          <w:lang w:val="en-GB"/>
        </w:rPr>
        <w:fldChar w:fldCharType="end"/>
      </w:r>
      <w:r w:rsidRPr="00C279A0">
        <w:rPr>
          <w:rFonts w:ascii="Arial" w:hAnsi="Arial" w:cs="Arial"/>
          <w:szCs w:val="20"/>
          <w:lang w:val="en-GB"/>
        </w:rPr>
        <w:t xml:space="preserve"> The following steps will be taken in this study: </w:t>
      </w:r>
    </w:p>
    <w:p w14:paraId="18E0FD04" w14:textId="77777777" w:rsidR="00EB53AB" w:rsidRPr="00C279A0" w:rsidRDefault="00F13539" w:rsidP="00114E17">
      <w:pPr>
        <w:spacing w:line="360" w:lineRule="auto"/>
        <w:ind w:left="720"/>
        <w:jc w:val="both"/>
        <w:rPr>
          <w:rFonts w:ascii="Arial" w:hAnsi="Arial" w:cs="Arial"/>
          <w:szCs w:val="20"/>
          <w:lang w:val="en-GB"/>
        </w:rPr>
      </w:pPr>
      <w:r w:rsidRPr="00C279A0">
        <w:rPr>
          <w:rFonts w:ascii="Arial" w:hAnsi="Arial" w:cs="Arial"/>
          <w:szCs w:val="20"/>
          <w:lang w:val="en-GB"/>
        </w:rPr>
        <w:t>1. Developing a</w:t>
      </w:r>
      <w:r w:rsidR="00BB3531" w:rsidRPr="00C279A0">
        <w:rPr>
          <w:rFonts w:ascii="Arial" w:hAnsi="Arial" w:cs="Arial"/>
          <w:szCs w:val="20"/>
          <w:lang w:val="en-GB"/>
        </w:rPr>
        <w:t>n initial</w:t>
      </w:r>
      <w:r w:rsidRPr="00C279A0">
        <w:rPr>
          <w:rFonts w:ascii="Arial" w:hAnsi="Arial" w:cs="Arial"/>
          <w:szCs w:val="20"/>
          <w:lang w:val="en-GB"/>
        </w:rPr>
        <w:t xml:space="preserve"> theory (see </w:t>
      </w:r>
      <w:r w:rsidR="00440E08" w:rsidRPr="00C279A0">
        <w:rPr>
          <w:rFonts w:ascii="Arial" w:hAnsi="Arial" w:cs="Arial"/>
          <w:szCs w:val="20"/>
          <w:lang w:val="en-GB"/>
        </w:rPr>
        <w:t>below</w:t>
      </w:r>
      <w:r w:rsidRPr="00C279A0">
        <w:rPr>
          <w:rFonts w:ascii="Arial" w:hAnsi="Arial" w:cs="Arial"/>
          <w:szCs w:val="20"/>
          <w:lang w:val="en-GB"/>
        </w:rPr>
        <w:t>)</w:t>
      </w:r>
    </w:p>
    <w:p w14:paraId="0A57455E" w14:textId="77777777" w:rsidR="00EB53AB" w:rsidRPr="00C279A0" w:rsidRDefault="00F13539" w:rsidP="00114E17">
      <w:pPr>
        <w:spacing w:line="360" w:lineRule="auto"/>
        <w:ind w:left="720"/>
        <w:jc w:val="both"/>
        <w:rPr>
          <w:rFonts w:ascii="Arial" w:hAnsi="Arial" w:cs="Arial"/>
          <w:szCs w:val="20"/>
          <w:lang w:val="en-GB"/>
        </w:rPr>
      </w:pPr>
      <w:r w:rsidRPr="00C279A0">
        <w:rPr>
          <w:rFonts w:ascii="Arial" w:hAnsi="Arial" w:cs="Arial"/>
          <w:szCs w:val="20"/>
          <w:lang w:val="en-GB"/>
        </w:rPr>
        <w:t xml:space="preserve">2. Conducting seven case studies (collecting data on </w:t>
      </w:r>
      <w:r w:rsidR="00A47E27" w:rsidRPr="00C279A0">
        <w:rPr>
          <w:rFonts w:ascii="Arial" w:hAnsi="Arial" w:cs="Arial"/>
          <w:szCs w:val="20"/>
          <w:lang w:val="en-GB"/>
        </w:rPr>
        <w:t>(</w:t>
      </w:r>
      <w:r w:rsidRPr="00C279A0">
        <w:rPr>
          <w:rFonts w:ascii="Arial" w:hAnsi="Arial" w:cs="Arial"/>
          <w:szCs w:val="20"/>
          <w:lang w:val="en-GB"/>
        </w:rPr>
        <w:t>appropriate</w:t>
      </w:r>
      <w:r w:rsidR="00A47E27" w:rsidRPr="00C279A0">
        <w:rPr>
          <w:rFonts w:ascii="Arial" w:hAnsi="Arial" w:cs="Arial"/>
          <w:szCs w:val="20"/>
          <w:lang w:val="en-GB"/>
        </w:rPr>
        <w:t>)</w:t>
      </w:r>
      <w:r w:rsidRPr="00C279A0">
        <w:rPr>
          <w:rFonts w:ascii="Arial" w:hAnsi="Arial" w:cs="Arial"/>
          <w:szCs w:val="20"/>
          <w:lang w:val="en-GB"/>
        </w:rPr>
        <w:t xml:space="preserve"> </w:t>
      </w:r>
      <w:r w:rsidR="001A17CE" w:rsidRPr="00C279A0">
        <w:rPr>
          <w:rFonts w:ascii="Arial" w:hAnsi="Arial" w:cs="Arial"/>
          <w:szCs w:val="20"/>
          <w:lang w:val="en-GB"/>
        </w:rPr>
        <w:t xml:space="preserve">contexts, </w:t>
      </w:r>
      <w:r w:rsidR="00631A67" w:rsidRPr="00C279A0">
        <w:rPr>
          <w:rFonts w:ascii="Arial" w:hAnsi="Arial" w:cs="Arial"/>
          <w:szCs w:val="20"/>
          <w:lang w:val="en-GB"/>
        </w:rPr>
        <w:t>mechanisms</w:t>
      </w:r>
      <w:r w:rsidR="001A17CE" w:rsidRPr="00C279A0">
        <w:rPr>
          <w:rFonts w:ascii="Arial" w:hAnsi="Arial" w:cs="Arial"/>
          <w:szCs w:val="20"/>
          <w:lang w:val="en-GB"/>
        </w:rPr>
        <w:t xml:space="preserve"> </w:t>
      </w:r>
      <w:r w:rsidRPr="00C279A0">
        <w:rPr>
          <w:rFonts w:ascii="Arial" w:hAnsi="Arial" w:cs="Arial"/>
          <w:szCs w:val="20"/>
          <w:lang w:val="en-GB"/>
        </w:rPr>
        <w:t>and outcomes)</w:t>
      </w:r>
    </w:p>
    <w:p w14:paraId="510CEDFE" w14:textId="77777777" w:rsidR="00EB53AB" w:rsidRPr="00C279A0" w:rsidRDefault="00F13539" w:rsidP="00114E17">
      <w:pPr>
        <w:spacing w:line="360" w:lineRule="auto"/>
        <w:ind w:left="720"/>
        <w:jc w:val="both"/>
        <w:rPr>
          <w:rFonts w:ascii="Arial" w:hAnsi="Arial" w:cs="Arial"/>
          <w:szCs w:val="20"/>
          <w:lang w:val="en-GB"/>
        </w:rPr>
      </w:pPr>
      <w:r w:rsidRPr="00C279A0">
        <w:rPr>
          <w:rFonts w:ascii="Arial" w:hAnsi="Arial" w:cs="Arial"/>
          <w:szCs w:val="20"/>
          <w:lang w:val="en-GB"/>
        </w:rPr>
        <w:t xml:space="preserve">3. </w:t>
      </w:r>
      <w:r w:rsidR="00324C97" w:rsidRPr="00C279A0">
        <w:rPr>
          <w:rFonts w:ascii="Arial" w:hAnsi="Arial" w:cs="Arial"/>
          <w:szCs w:val="20"/>
          <w:lang w:val="en-GB"/>
        </w:rPr>
        <w:t>Analys</w:t>
      </w:r>
      <w:r w:rsidR="00631A67" w:rsidRPr="00C279A0">
        <w:rPr>
          <w:rFonts w:ascii="Arial" w:hAnsi="Arial" w:cs="Arial"/>
          <w:szCs w:val="20"/>
          <w:lang w:val="en-GB"/>
        </w:rPr>
        <w:t>ing</w:t>
      </w:r>
      <w:r w:rsidRPr="00C279A0">
        <w:rPr>
          <w:rFonts w:ascii="Arial" w:hAnsi="Arial" w:cs="Arial"/>
          <w:szCs w:val="20"/>
          <w:lang w:val="en-GB"/>
        </w:rPr>
        <w:t xml:space="preserve"> outcome patterns after each case and a cross-case analysis at the end to see which can and which cannot be explained by</w:t>
      </w:r>
      <w:r w:rsidR="001F4350" w:rsidRPr="00C279A0">
        <w:rPr>
          <w:rFonts w:ascii="Arial" w:hAnsi="Arial" w:cs="Arial"/>
          <w:szCs w:val="20"/>
          <w:lang w:val="en-GB"/>
        </w:rPr>
        <w:t xml:space="preserve"> the</w:t>
      </w:r>
      <w:r w:rsidRPr="00C279A0">
        <w:rPr>
          <w:rFonts w:ascii="Arial" w:hAnsi="Arial" w:cs="Arial"/>
          <w:szCs w:val="20"/>
          <w:lang w:val="en-GB"/>
        </w:rPr>
        <w:t xml:space="preserve"> initial theory</w:t>
      </w:r>
    </w:p>
    <w:p w14:paraId="78130C5D" w14:textId="77777777" w:rsidR="00F13539" w:rsidRPr="00C279A0" w:rsidRDefault="00F13539" w:rsidP="00114E17">
      <w:pPr>
        <w:spacing w:line="360" w:lineRule="auto"/>
        <w:ind w:left="720"/>
        <w:jc w:val="both"/>
        <w:rPr>
          <w:rFonts w:ascii="Arial" w:hAnsi="Arial" w:cs="Arial"/>
          <w:szCs w:val="20"/>
          <w:lang w:val="en-GB"/>
        </w:rPr>
      </w:pPr>
      <w:r w:rsidRPr="00C279A0">
        <w:rPr>
          <w:rFonts w:ascii="Arial" w:hAnsi="Arial" w:cs="Arial"/>
          <w:szCs w:val="20"/>
          <w:lang w:val="en-GB"/>
        </w:rPr>
        <w:t xml:space="preserve">4. Revising understanding of </w:t>
      </w:r>
      <w:r w:rsidR="001A17CE" w:rsidRPr="00C279A0">
        <w:rPr>
          <w:rFonts w:ascii="Arial" w:hAnsi="Arial" w:cs="Arial"/>
          <w:szCs w:val="20"/>
          <w:lang w:val="en-GB"/>
        </w:rPr>
        <w:t xml:space="preserve">CMO-configurations </w:t>
      </w:r>
      <w:r w:rsidRPr="00C279A0">
        <w:rPr>
          <w:rFonts w:ascii="Arial" w:hAnsi="Arial" w:cs="Arial"/>
          <w:szCs w:val="20"/>
          <w:lang w:val="en-GB"/>
        </w:rPr>
        <w:t xml:space="preserve">as a prelude to a further theory refinement. </w:t>
      </w:r>
    </w:p>
    <w:p w14:paraId="0DCE4147" w14:textId="77777777" w:rsidR="009B58C9" w:rsidRPr="00C279A0" w:rsidRDefault="009B58C9" w:rsidP="002762BD">
      <w:pPr>
        <w:pStyle w:val="Default"/>
        <w:spacing w:line="360" w:lineRule="auto"/>
        <w:jc w:val="both"/>
        <w:rPr>
          <w:color w:val="auto"/>
          <w:sz w:val="20"/>
          <w:szCs w:val="20"/>
          <w:lang w:val="en-GB"/>
        </w:rPr>
      </w:pPr>
    </w:p>
    <w:p w14:paraId="3CAAED13" w14:textId="77777777" w:rsidR="00270833" w:rsidRPr="00C279A0" w:rsidRDefault="002762BD" w:rsidP="002762BD">
      <w:pPr>
        <w:spacing w:line="360" w:lineRule="auto"/>
        <w:rPr>
          <w:b/>
          <w:lang w:val="en-GB"/>
        </w:rPr>
      </w:pPr>
      <w:r w:rsidRPr="00C279A0">
        <w:rPr>
          <w:b/>
          <w:lang w:val="en-GB"/>
        </w:rPr>
        <w:t>INITIAL THEORY SUBST</w:t>
      </w:r>
      <w:r w:rsidR="00657887" w:rsidRPr="00C279A0">
        <w:rPr>
          <w:b/>
          <w:lang w:val="en-GB"/>
        </w:rPr>
        <w:t>IT</w:t>
      </w:r>
      <w:r w:rsidRPr="00C279A0">
        <w:rPr>
          <w:b/>
          <w:lang w:val="en-GB"/>
        </w:rPr>
        <w:t xml:space="preserve">UTION </w:t>
      </w:r>
    </w:p>
    <w:p w14:paraId="0455D928" w14:textId="77777777" w:rsidR="00110537" w:rsidRDefault="00117070" w:rsidP="00045ED6">
      <w:pPr>
        <w:pStyle w:val="Default"/>
        <w:spacing w:line="360" w:lineRule="auto"/>
        <w:jc w:val="both"/>
        <w:rPr>
          <w:color w:val="auto"/>
          <w:sz w:val="20"/>
          <w:szCs w:val="20"/>
          <w:lang w:val="en-GB"/>
        </w:rPr>
      </w:pPr>
      <w:r w:rsidRPr="00C279A0">
        <w:rPr>
          <w:color w:val="auto"/>
          <w:sz w:val="20"/>
          <w:szCs w:val="20"/>
          <w:lang w:val="en-GB"/>
        </w:rPr>
        <w:t>In the following paragraphs</w:t>
      </w:r>
      <w:r w:rsidR="00EB53AB" w:rsidRPr="00C279A0">
        <w:rPr>
          <w:color w:val="auto"/>
          <w:sz w:val="20"/>
          <w:szCs w:val="20"/>
          <w:lang w:val="en-GB"/>
        </w:rPr>
        <w:t>,</w:t>
      </w:r>
      <w:r w:rsidRPr="00C279A0">
        <w:rPr>
          <w:color w:val="auto"/>
          <w:sz w:val="20"/>
          <w:szCs w:val="20"/>
          <w:lang w:val="en-GB"/>
        </w:rPr>
        <w:t xml:space="preserve"> a theory of substitution of </w:t>
      </w:r>
      <w:r w:rsidR="00972C93" w:rsidRPr="00C279A0">
        <w:rPr>
          <w:color w:val="auto"/>
          <w:sz w:val="20"/>
          <w:szCs w:val="20"/>
          <w:lang w:val="en-GB"/>
        </w:rPr>
        <w:t xml:space="preserve">ECPs by </w:t>
      </w:r>
      <w:r w:rsidR="00077A9C" w:rsidRPr="00C279A0">
        <w:rPr>
          <w:color w:val="auto"/>
          <w:sz w:val="20"/>
          <w:szCs w:val="20"/>
          <w:lang w:val="en-GB"/>
        </w:rPr>
        <w:t xml:space="preserve">mid-level providers </w:t>
      </w:r>
      <w:r w:rsidRPr="00C279A0">
        <w:rPr>
          <w:color w:val="auto"/>
          <w:sz w:val="20"/>
          <w:szCs w:val="20"/>
          <w:lang w:val="en-GB"/>
        </w:rPr>
        <w:t>in nursing homes will be presented according to the concepts of the realist evaluation</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&lt;EndNote&gt;&lt;Cite&gt;&lt;Author&gt;Pawson&lt;/Author&gt;&lt;Year&gt;1997&lt;/Year&gt;&lt;RecNum&gt;32&lt;/RecNum&gt;&lt;DisplayText&gt;&lt;style face="superscript"&gt;18&lt;/style&gt;&lt;/DisplayText&gt;&lt;record&gt;&lt;rec-number&gt;32&lt;/rec-number&gt;&lt;foreign-keys&gt;&lt;key app="EN" db-id="rtf9xwp0tvve90ee0xn5dfdsz002rd9s52ra" timestamp="1460017169"&gt;32&lt;/key&gt;&lt;/foreign-keys&gt;&lt;ref-type name="Book"&gt;6&lt;/ref-type&gt;&lt;contributors&gt;&lt;authors&gt;&lt;author&gt;Pawson, R.&lt;/author&gt;&lt;author&gt;Tilley, N.&lt;/author&gt;&lt;/authors&gt;&lt;/contributors&gt;&lt;titles&gt;&lt;title&gt;Realistic Evaluation&lt;/title&gt;&lt;/titles&gt;&lt;dates&gt;&lt;year&gt;1997&lt;/year&gt;&lt;/dates&gt;&lt;pub-location&gt;London&lt;/pub-location&gt;&lt;publisher&gt;SAGE&lt;/publisher&gt;&lt;urls&gt;&lt;/urls&gt;&lt;/record&gt;&lt;/Cite&gt;&lt;/EndNote&gt;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18</w:t>
      </w:r>
      <w:r w:rsidR="00812ED6" w:rsidRPr="00C279A0">
        <w:rPr>
          <w:color w:val="auto"/>
          <w:sz w:val="20"/>
          <w:szCs w:val="20"/>
          <w:lang w:val="en-GB"/>
        </w:rPr>
        <w:fldChar w:fldCharType="end"/>
      </w:r>
      <w:r w:rsidRPr="00C279A0">
        <w:rPr>
          <w:color w:val="auto"/>
          <w:sz w:val="20"/>
          <w:szCs w:val="20"/>
          <w:lang w:val="en-GB"/>
        </w:rPr>
        <w:t xml:space="preserve"> Realist evaluation starts with eliciting and </w:t>
      </w:r>
      <w:r w:rsidR="00631A67" w:rsidRPr="00C279A0">
        <w:rPr>
          <w:color w:val="auto"/>
          <w:sz w:val="20"/>
          <w:szCs w:val="20"/>
          <w:lang w:val="en-GB"/>
        </w:rPr>
        <w:t>formalizing</w:t>
      </w:r>
      <w:r w:rsidRPr="00C279A0">
        <w:rPr>
          <w:color w:val="auto"/>
          <w:sz w:val="20"/>
          <w:szCs w:val="20"/>
          <w:lang w:val="en-GB"/>
        </w:rPr>
        <w:t xml:space="preserve"> the theory to be tested. In addition, data will be collected</w:t>
      </w:r>
      <w:r w:rsidR="00224E42" w:rsidRPr="00C279A0">
        <w:rPr>
          <w:color w:val="auto"/>
          <w:sz w:val="20"/>
          <w:szCs w:val="20"/>
          <w:lang w:val="en-GB"/>
        </w:rPr>
        <w:t xml:space="preserve"> and</w:t>
      </w:r>
      <w:r w:rsidRPr="00C279A0">
        <w:rPr>
          <w:color w:val="auto"/>
          <w:sz w:val="20"/>
          <w:szCs w:val="20"/>
          <w:lang w:val="en-GB"/>
        </w:rPr>
        <w:t xml:space="preserve"> </w:t>
      </w:r>
      <w:r w:rsidR="00324C97" w:rsidRPr="00C279A0">
        <w:rPr>
          <w:color w:val="auto"/>
          <w:sz w:val="20"/>
          <w:szCs w:val="20"/>
          <w:lang w:val="en-GB"/>
        </w:rPr>
        <w:t>analys</w:t>
      </w:r>
      <w:r w:rsidR="00EB53AB" w:rsidRPr="00C279A0">
        <w:rPr>
          <w:color w:val="auto"/>
          <w:sz w:val="20"/>
          <w:szCs w:val="20"/>
          <w:lang w:val="en-GB"/>
        </w:rPr>
        <w:t>ed</w:t>
      </w:r>
      <w:r w:rsidR="00224E42" w:rsidRPr="00C279A0">
        <w:rPr>
          <w:color w:val="auto"/>
          <w:sz w:val="20"/>
          <w:szCs w:val="20"/>
          <w:lang w:val="en-GB"/>
        </w:rPr>
        <w:t>,</w:t>
      </w:r>
      <w:r w:rsidRPr="00C279A0">
        <w:rPr>
          <w:color w:val="auto"/>
          <w:sz w:val="20"/>
          <w:szCs w:val="20"/>
          <w:lang w:val="en-GB"/>
        </w:rPr>
        <w:t xml:space="preserve"> and the theory will be tested</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&lt;EndNote&gt;&lt;Cite&gt;&lt;Author&gt;Pawson&lt;/Author&gt;&lt;Year&gt;2004&lt;/Year&gt;&lt;RecNum&gt;1&lt;/RecNum&gt;&lt;DisplayText&gt;&lt;style face="superscript"&gt;19&lt;/style&gt;&lt;/DisplayText&gt;&lt;record&gt;&lt;rec-number&gt;1&lt;/rec-number&gt;&lt;foreign-keys&gt;&lt;key app="EN" db-id="rtf9xwp0tvve90ee0xn5dfdsz002rd9s52ra" timestamp="1431002323"&gt;1&lt;/key&gt;&lt;/foreign-keys&gt;&lt;ref-type name="Report"&gt;27&lt;/ref-type&gt;&lt;contributors&gt;&lt;authors&gt;&lt;author&gt;Pawson, R. &lt;/author&gt;&lt;author&gt;Tilley, N. &lt;/author&gt;&lt;/authors&gt;&lt;/contributors&gt;&lt;titles&gt;&lt;title&gt;Realist evaluation &lt;/title&gt;&lt;/titles&gt;&lt;dates&gt;&lt;year&gt;2004&lt;/year&gt;&lt;/dates&gt;&lt;urls&gt;&lt;/urls&gt;&lt;/record&gt;&lt;/Cite&gt;&lt;/EndNote&gt;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19</w:t>
      </w:r>
      <w:r w:rsidR="00812ED6" w:rsidRPr="00C279A0">
        <w:rPr>
          <w:color w:val="auto"/>
          <w:sz w:val="20"/>
          <w:szCs w:val="20"/>
          <w:lang w:val="en-GB"/>
        </w:rPr>
        <w:fldChar w:fldCharType="end"/>
      </w:r>
      <w:r w:rsidRPr="00C279A0">
        <w:rPr>
          <w:color w:val="auto"/>
          <w:sz w:val="20"/>
          <w:szCs w:val="20"/>
          <w:lang w:val="en-GB"/>
        </w:rPr>
        <w:t xml:space="preserve"> </w:t>
      </w:r>
      <w:r w:rsidR="00D97DB4" w:rsidRPr="00C279A0">
        <w:rPr>
          <w:color w:val="auto"/>
          <w:sz w:val="20"/>
          <w:szCs w:val="20"/>
          <w:lang w:val="en-GB"/>
        </w:rPr>
        <w:t xml:space="preserve">The </w:t>
      </w:r>
      <w:r w:rsidR="00631A67" w:rsidRPr="00C279A0">
        <w:rPr>
          <w:color w:val="auto"/>
          <w:sz w:val="20"/>
          <w:szCs w:val="20"/>
          <w:lang w:val="en-GB"/>
        </w:rPr>
        <w:t>initial</w:t>
      </w:r>
      <w:r w:rsidR="00D97DB4" w:rsidRPr="00C279A0">
        <w:rPr>
          <w:color w:val="auto"/>
          <w:sz w:val="20"/>
          <w:szCs w:val="20"/>
          <w:lang w:val="en-GB"/>
        </w:rPr>
        <w:t xml:space="preserve"> theory presented is partly based on literature and partly on a focus group study we performed [Lovink et</w:t>
      </w:r>
      <w:r w:rsidR="00C7410D" w:rsidRPr="00C279A0">
        <w:rPr>
          <w:color w:val="auto"/>
          <w:sz w:val="20"/>
          <w:szCs w:val="20"/>
          <w:lang w:val="en-GB"/>
        </w:rPr>
        <w:t>.</w:t>
      </w:r>
      <w:r w:rsidR="00D97DB4" w:rsidRPr="00C279A0">
        <w:rPr>
          <w:color w:val="auto"/>
          <w:sz w:val="20"/>
          <w:szCs w:val="20"/>
          <w:lang w:val="en-GB"/>
        </w:rPr>
        <w:t xml:space="preserve"> </w:t>
      </w:r>
      <w:r w:rsidR="00C7410D" w:rsidRPr="00C279A0">
        <w:rPr>
          <w:color w:val="auto"/>
          <w:sz w:val="20"/>
          <w:szCs w:val="20"/>
          <w:lang w:val="en-GB"/>
        </w:rPr>
        <w:t>al.</w:t>
      </w:r>
      <w:r w:rsidR="00D97DB4" w:rsidRPr="00C279A0">
        <w:rPr>
          <w:color w:val="auto"/>
          <w:sz w:val="20"/>
          <w:szCs w:val="20"/>
          <w:lang w:val="en-GB"/>
        </w:rPr>
        <w:t xml:space="preserve"> in preparation]. </w:t>
      </w:r>
      <w:r w:rsidRPr="00C279A0">
        <w:rPr>
          <w:color w:val="auto"/>
          <w:sz w:val="20"/>
          <w:szCs w:val="20"/>
          <w:lang w:val="en-GB"/>
        </w:rPr>
        <w:t>In the focus group study</w:t>
      </w:r>
      <w:r w:rsidR="00224E42" w:rsidRPr="00C279A0">
        <w:rPr>
          <w:color w:val="auto"/>
          <w:sz w:val="20"/>
          <w:szCs w:val="20"/>
          <w:lang w:val="en-GB"/>
        </w:rPr>
        <w:t>,</w:t>
      </w:r>
      <w:r w:rsidRPr="00C279A0">
        <w:rPr>
          <w:color w:val="auto"/>
          <w:sz w:val="20"/>
          <w:szCs w:val="20"/>
          <w:lang w:val="en-GB"/>
        </w:rPr>
        <w:t xml:space="preserve"> ECPs, NPs, PAs, and </w:t>
      </w:r>
      <w:r w:rsidR="001A17CE" w:rsidRPr="00C279A0">
        <w:rPr>
          <w:color w:val="auto"/>
          <w:sz w:val="20"/>
          <w:szCs w:val="20"/>
          <w:lang w:val="en-GB"/>
        </w:rPr>
        <w:t>RNs</w:t>
      </w:r>
      <w:r w:rsidRPr="00C279A0">
        <w:rPr>
          <w:color w:val="auto"/>
          <w:sz w:val="20"/>
          <w:szCs w:val="20"/>
          <w:lang w:val="en-GB"/>
        </w:rPr>
        <w:t xml:space="preserve"> </w:t>
      </w:r>
      <w:r w:rsidR="0082386A" w:rsidRPr="00C279A0">
        <w:rPr>
          <w:color w:val="auto"/>
          <w:sz w:val="20"/>
          <w:szCs w:val="20"/>
          <w:lang w:val="en-GB"/>
        </w:rPr>
        <w:t>(in total</w:t>
      </w:r>
      <w:r w:rsidR="00224E42" w:rsidRPr="00C279A0">
        <w:rPr>
          <w:color w:val="auto"/>
          <w:sz w:val="20"/>
          <w:szCs w:val="20"/>
          <w:lang w:val="en-GB"/>
        </w:rPr>
        <w:t>,</w:t>
      </w:r>
      <w:r w:rsidR="0082386A" w:rsidRPr="00C279A0">
        <w:rPr>
          <w:color w:val="auto"/>
          <w:sz w:val="20"/>
          <w:szCs w:val="20"/>
          <w:lang w:val="en-GB"/>
        </w:rPr>
        <w:t xml:space="preserve"> 35 care providers) </w:t>
      </w:r>
      <w:r w:rsidRPr="00C279A0">
        <w:rPr>
          <w:color w:val="auto"/>
          <w:sz w:val="20"/>
          <w:szCs w:val="20"/>
          <w:lang w:val="en-GB"/>
        </w:rPr>
        <w:t xml:space="preserve">working in Dutch nursing homes </w:t>
      </w:r>
      <w:r w:rsidR="001F4350" w:rsidRPr="00C279A0">
        <w:rPr>
          <w:color w:val="auto"/>
          <w:sz w:val="20"/>
          <w:szCs w:val="20"/>
          <w:lang w:val="en-GB"/>
        </w:rPr>
        <w:t>were</w:t>
      </w:r>
      <w:r w:rsidRPr="00C279A0">
        <w:rPr>
          <w:color w:val="auto"/>
          <w:sz w:val="20"/>
          <w:szCs w:val="20"/>
          <w:lang w:val="en-GB"/>
        </w:rPr>
        <w:t xml:space="preserve"> interviewed</w:t>
      </w:r>
      <w:r w:rsidR="0082386A" w:rsidRPr="00C279A0">
        <w:rPr>
          <w:color w:val="auto"/>
          <w:sz w:val="20"/>
          <w:szCs w:val="20"/>
          <w:lang w:val="en-GB"/>
        </w:rPr>
        <w:t xml:space="preserve"> about the topic </w:t>
      </w:r>
      <w:r w:rsidR="00224E42" w:rsidRPr="00C279A0">
        <w:rPr>
          <w:color w:val="auto"/>
          <w:sz w:val="20"/>
          <w:szCs w:val="20"/>
          <w:lang w:val="en-GB"/>
        </w:rPr>
        <w:t xml:space="preserve">of </w:t>
      </w:r>
      <w:r w:rsidR="0082386A" w:rsidRPr="00C279A0">
        <w:rPr>
          <w:color w:val="auto"/>
          <w:sz w:val="20"/>
          <w:szCs w:val="20"/>
          <w:lang w:val="en-GB"/>
        </w:rPr>
        <w:t>physician substitution</w:t>
      </w:r>
      <w:r w:rsidRPr="00C279A0">
        <w:rPr>
          <w:color w:val="auto"/>
          <w:sz w:val="20"/>
          <w:szCs w:val="20"/>
          <w:lang w:val="en-GB"/>
        </w:rPr>
        <w:t xml:space="preserve">. The theory is a preliminary theory </w:t>
      </w:r>
      <w:r w:rsidR="00224E42" w:rsidRPr="00C279A0">
        <w:rPr>
          <w:color w:val="auto"/>
          <w:sz w:val="20"/>
          <w:szCs w:val="20"/>
          <w:lang w:val="en-GB"/>
        </w:rPr>
        <w:t>that</w:t>
      </w:r>
      <w:r w:rsidRPr="00C279A0">
        <w:rPr>
          <w:color w:val="auto"/>
          <w:sz w:val="20"/>
          <w:szCs w:val="20"/>
          <w:lang w:val="en-GB"/>
        </w:rPr>
        <w:t xml:space="preserve"> will be adjusted and further developed in this case study. </w:t>
      </w:r>
      <w:r w:rsidR="001A17CE" w:rsidRPr="00C279A0">
        <w:rPr>
          <w:color w:val="auto"/>
          <w:sz w:val="20"/>
          <w:szCs w:val="20"/>
          <w:lang w:val="en-GB"/>
        </w:rPr>
        <w:t>Below</w:t>
      </w:r>
      <w:r w:rsidR="00A6221D" w:rsidRPr="00C279A0">
        <w:rPr>
          <w:color w:val="auto"/>
          <w:sz w:val="20"/>
          <w:szCs w:val="20"/>
          <w:lang w:val="en-GB"/>
        </w:rPr>
        <w:t>,</w:t>
      </w:r>
      <w:r w:rsidR="001A17CE" w:rsidRPr="00C279A0">
        <w:rPr>
          <w:color w:val="auto"/>
          <w:sz w:val="20"/>
          <w:szCs w:val="20"/>
          <w:lang w:val="en-GB"/>
        </w:rPr>
        <w:t xml:space="preserve"> it is presented under the headings Mechanisms, Context</w:t>
      </w:r>
      <w:r w:rsidR="00D97DB4" w:rsidRPr="00C279A0">
        <w:rPr>
          <w:color w:val="auto"/>
          <w:sz w:val="20"/>
          <w:szCs w:val="20"/>
          <w:lang w:val="en-GB"/>
        </w:rPr>
        <w:t>s</w:t>
      </w:r>
      <w:r w:rsidR="001A17CE" w:rsidRPr="00C279A0">
        <w:rPr>
          <w:color w:val="auto"/>
          <w:sz w:val="20"/>
          <w:szCs w:val="20"/>
          <w:lang w:val="en-GB"/>
        </w:rPr>
        <w:t xml:space="preserve"> and Outcomes</w:t>
      </w:r>
      <w:r w:rsidR="00A6221D" w:rsidRPr="00C279A0">
        <w:rPr>
          <w:color w:val="auto"/>
          <w:sz w:val="20"/>
          <w:szCs w:val="20"/>
          <w:lang w:val="en-GB"/>
        </w:rPr>
        <w:t>, s</w:t>
      </w:r>
      <w:r w:rsidR="001A17CE" w:rsidRPr="00C279A0">
        <w:rPr>
          <w:color w:val="auto"/>
          <w:sz w:val="20"/>
          <w:szCs w:val="20"/>
          <w:lang w:val="en-GB"/>
        </w:rPr>
        <w:t xml:space="preserve">tarting with the heading </w:t>
      </w:r>
      <w:r w:rsidR="00631A67" w:rsidRPr="00C279A0">
        <w:rPr>
          <w:color w:val="auto"/>
          <w:sz w:val="20"/>
          <w:szCs w:val="20"/>
          <w:lang w:val="en-GB"/>
        </w:rPr>
        <w:t>Mechanism</w:t>
      </w:r>
      <w:r w:rsidR="00A6221D" w:rsidRPr="00C279A0">
        <w:rPr>
          <w:color w:val="auto"/>
          <w:sz w:val="20"/>
          <w:szCs w:val="20"/>
          <w:lang w:val="en-GB"/>
        </w:rPr>
        <w:t>s</w:t>
      </w:r>
      <w:r w:rsidR="001A17CE" w:rsidRPr="00C279A0">
        <w:rPr>
          <w:color w:val="auto"/>
          <w:sz w:val="20"/>
          <w:szCs w:val="20"/>
          <w:lang w:val="en-GB"/>
        </w:rPr>
        <w:t>, as this</w:t>
      </w:r>
      <w:r w:rsidR="00A6221D" w:rsidRPr="00C279A0">
        <w:rPr>
          <w:color w:val="auto"/>
          <w:sz w:val="20"/>
          <w:szCs w:val="20"/>
          <w:lang w:val="en-GB"/>
        </w:rPr>
        <w:t xml:space="preserve"> is</w:t>
      </w:r>
      <w:r w:rsidR="001A17CE" w:rsidRPr="00C279A0">
        <w:rPr>
          <w:color w:val="auto"/>
          <w:sz w:val="20"/>
          <w:szCs w:val="20"/>
          <w:lang w:val="en-GB"/>
        </w:rPr>
        <w:t xml:space="preserve"> the core of CMO-configurations. </w:t>
      </w:r>
      <w:r w:rsidRPr="00C279A0">
        <w:rPr>
          <w:color w:val="auto"/>
          <w:sz w:val="20"/>
          <w:szCs w:val="20"/>
          <w:lang w:val="en-GB"/>
        </w:rPr>
        <w:t xml:space="preserve">This theory (depicted in Figure 1) will be the starting point for the case study. </w:t>
      </w:r>
      <w:r w:rsidR="00657887" w:rsidRPr="00C279A0">
        <w:rPr>
          <w:color w:val="auto"/>
          <w:sz w:val="20"/>
          <w:szCs w:val="20"/>
          <w:lang w:val="en-GB"/>
        </w:rPr>
        <w:t>If no reference is provided the information is based on our focus group study [Lovink et. al. in preparation].</w:t>
      </w:r>
    </w:p>
    <w:p w14:paraId="6C78928B" w14:textId="77777777" w:rsidR="00045ED6" w:rsidRPr="00045ED6" w:rsidRDefault="00045ED6" w:rsidP="00045ED6">
      <w:pPr>
        <w:pStyle w:val="Default"/>
        <w:spacing w:line="360" w:lineRule="auto"/>
        <w:jc w:val="both"/>
        <w:rPr>
          <w:color w:val="auto"/>
          <w:sz w:val="20"/>
          <w:szCs w:val="20"/>
          <w:lang w:val="en-GB"/>
        </w:rPr>
      </w:pPr>
    </w:p>
    <w:p w14:paraId="689AD57B" w14:textId="77777777" w:rsidR="003B7A56" w:rsidRPr="00C279A0" w:rsidRDefault="003B7A56" w:rsidP="00252A89">
      <w:pPr>
        <w:spacing w:line="240" w:lineRule="auto"/>
        <w:rPr>
          <w:b/>
          <w:lang w:val="en-GB"/>
        </w:rPr>
      </w:pPr>
      <w:r w:rsidRPr="00C279A0">
        <w:rPr>
          <w:b/>
          <w:lang w:val="en-GB"/>
        </w:rPr>
        <w:t>Mechanism</w:t>
      </w:r>
      <w:r w:rsidR="004C0393" w:rsidRPr="00C279A0">
        <w:rPr>
          <w:b/>
          <w:lang w:val="en-GB"/>
        </w:rPr>
        <w:t>s</w:t>
      </w:r>
      <w:r w:rsidRPr="00C279A0">
        <w:rPr>
          <w:b/>
          <w:lang w:val="en-GB"/>
        </w:rPr>
        <w:t xml:space="preserve"> </w:t>
      </w:r>
    </w:p>
    <w:p w14:paraId="16FCBA9C" w14:textId="77777777" w:rsidR="00B72416" w:rsidRPr="00C279A0" w:rsidRDefault="003B7A56" w:rsidP="002762BD">
      <w:pPr>
        <w:pStyle w:val="Default"/>
        <w:spacing w:line="360" w:lineRule="auto"/>
        <w:jc w:val="both"/>
        <w:rPr>
          <w:i/>
          <w:color w:val="auto"/>
          <w:sz w:val="20"/>
          <w:szCs w:val="20"/>
          <w:lang w:val="en-GB"/>
        </w:rPr>
      </w:pPr>
      <w:r w:rsidRPr="00C279A0">
        <w:rPr>
          <w:i/>
          <w:color w:val="auto"/>
          <w:sz w:val="20"/>
          <w:szCs w:val="20"/>
          <w:lang w:val="en-GB"/>
        </w:rPr>
        <w:t>Mechanism describes what it is about the intervention that brings about any effect</w:t>
      </w:r>
      <w:r w:rsidR="00E83A5A" w:rsidRPr="00C279A0">
        <w:rPr>
          <w:i/>
          <w:color w:val="auto"/>
          <w:sz w:val="20"/>
          <w:szCs w:val="20"/>
          <w:lang w:val="en-GB"/>
        </w:rPr>
        <w:t>.</w:t>
      </w:r>
      <w:r w:rsidR="00812ED6" w:rsidRPr="00C279A0">
        <w:rPr>
          <w:i/>
          <w:color w:val="auto"/>
          <w:sz w:val="20"/>
          <w:szCs w:val="20"/>
          <w:lang w:val="en-GB"/>
        </w:rPr>
        <w:fldChar w:fldCharType="begin"/>
      </w:r>
      <w:r w:rsidR="0023394A" w:rsidRPr="00C279A0">
        <w:rPr>
          <w:i/>
          <w:color w:val="auto"/>
          <w:sz w:val="20"/>
          <w:szCs w:val="20"/>
          <w:lang w:val="en-GB"/>
        </w:rPr>
        <w:instrText xml:space="preserve"> ADDIN EN.CITE &lt;EndNote&gt;&lt;Cite&gt;&lt;Author&gt;Pawson&lt;/Author&gt;&lt;Year&gt;2004&lt;/Year&gt;&lt;RecNum&gt;1&lt;/RecNum&gt;&lt;DisplayText&gt;&lt;style face="superscript"&gt;19&lt;/style&gt;&lt;/DisplayText&gt;&lt;record&gt;&lt;rec-number&gt;1&lt;/rec-number&gt;&lt;foreign-keys&gt;&lt;key app="EN" db-id="rtf9xwp0tvve90ee0xn5dfdsz002rd9s52ra" timestamp="1431002323"&gt;1&lt;/key&gt;&lt;/foreign-keys&gt;&lt;ref-type name="Report"&gt;27&lt;/ref-type&gt;&lt;contributors&gt;&lt;authors&gt;&lt;author&gt;Pawson, R. &lt;/author&gt;&lt;author&gt;Tilley, N. &lt;/author&gt;&lt;/authors&gt;&lt;/contributors&gt;&lt;titles&gt;&lt;title&gt;Realist evaluation &lt;/title&gt;&lt;/titles&gt;&lt;dates&gt;&lt;year&gt;2004&lt;/year&gt;&lt;/dates&gt;&lt;urls&gt;&lt;/urls&gt;&lt;/record&gt;&lt;/Cite&gt;&lt;/EndNote&gt;</w:instrText>
      </w:r>
      <w:r w:rsidR="00812ED6" w:rsidRPr="00C279A0">
        <w:rPr>
          <w:i/>
          <w:color w:val="auto"/>
          <w:sz w:val="20"/>
          <w:szCs w:val="20"/>
          <w:lang w:val="en-GB"/>
        </w:rPr>
        <w:fldChar w:fldCharType="separate"/>
      </w:r>
      <w:r w:rsidR="0023394A" w:rsidRPr="00C279A0">
        <w:rPr>
          <w:i/>
          <w:noProof/>
          <w:color w:val="auto"/>
          <w:sz w:val="20"/>
          <w:szCs w:val="20"/>
          <w:vertAlign w:val="superscript"/>
          <w:lang w:val="en-GB"/>
        </w:rPr>
        <w:t>19</w:t>
      </w:r>
      <w:r w:rsidR="00812ED6" w:rsidRPr="00C279A0">
        <w:rPr>
          <w:i/>
          <w:color w:val="auto"/>
          <w:sz w:val="20"/>
          <w:szCs w:val="20"/>
          <w:lang w:val="en-GB"/>
        </w:rPr>
        <w:fldChar w:fldCharType="end"/>
      </w:r>
      <w:r w:rsidR="00F430C4" w:rsidRPr="00C279A0">
        <w:rPr>
          <w:i/>
          <w:color w:val="auto"/>
          <w:sz w:val="20"/>
          <w:szCs w:val="20"/>
          <w:lang w:val="en-GB"/>
        </w:rPr>
        <w:t xml:space="preserve"> </w:t>
      </w:r>
      <w:r w:rsidR="00D97DB4" w:rsidRPr="00C279A0">
        <w:rPr>
          <w:i/>
          <w:color w:val="auto"/>
          <w:sz w:val="20"/>
          <w:szCs w:val="20"/>
          <w:lang w:val="en-GB"/>
        </w:rPr>
        <w:t xml:space="preserve">Below </w:t>
      </w:r>
      <w:r w:rsidR="00F430C4" w:rsidRPr="00C279A0">
        <w:rPr>
          <w:i/>
          <w:color w:val="auto"/>
          <w:sz w:val="20"/>
          <w:szCs w:val="20"/>
          <w:lang w:val="en-GB"/>
        </w:rPr>
        <w:t xml:space="preserve">are </w:t>
      </w:r>
      <w:r w:rsidR="00D97DB4" w:rsidRPr="00C279A0">
        <w:rPr>
          <w:i/>
          <w:color w:val="auto"/>
          <w:sz w:val="20"/>
          <w:szCs w:val="20"/>
          <w:lang w:val="en-GB"/>
        </w:rPr>
        <w:t>presented three head mechanisms. Figure 1 presents the underlying mechanism</w:t>
      </w:r>
      <w:r w:rsidR="00757493" w:rsidRPr="00C279A0">
        <w:rPr>
          <w:i/>
          <w:color w:val="auto"/>
          <w:sz w:val="20"/>
          <w:szCs w:val="20"/>
          <w:lang w:val="en-GB"/>
        </w:rPr>
        <w:t>s</w:t>
      </w:r>
      <w:r w:rsidR="00D97DB4" w:rsidRPr="00C279A0">
        <w:rPr>
          <w:i/>
          <w:color w:val="auto"/>
          <w:sz w:val="20"/>
          <w:szCs w:val="20"/>
          <w:lang w:val="en-GB"/>
        </w:rPr>
        <w:t xml:space="preserve">. </w:t>
      </w:r>
    </w:p>
    <w:p w14:paraId="788FADDD" w14:textId="77777777" w:rsidR="003B7A56" w:rsidRPr="00C279A0" w:rsidRDefault="00B72416" w:rsidP="00114E17">
      <w:pPr>
        <w:pStyle w:val="Default"/>
        <w:spacing w:line="360" w:lineRule="auto"/>
        <w:jc w:val="both"/>
        <w:rPr>
          <w:color w:val="auto"/>
          <w:sz w:val="20"/>
          <w:szCs w:val="20"/>
          <w:lang w:val="en-GB"/>
        </w:rPr>
      </w:pPr>
      <w:r w:rsidRPr="00C279A0">
        <w:rPr>
          <w:color w:val="auto"/>
          <w:sz w:val="20"/>
          <w:szCs w:val="20"/>
          <w:lang w:val="en-GB"/>
        </w:rPr>
        <w:t xml:space="preserve"> </w:t>
      </w:r>
    </w:p>
    <w:p w14:paraId="3B0DE428" w14:textId="77777777" w:rsidR="003B7A56" w:rsidRPr="00C279A0" w:rsidRDefault="003B7A56" w:rsidP="002762BD">
      <w:pPr>
        <w:spacing w:line="360" w:lineRule="auto"/>
        <w:rPr>
          <w:u w:val="single"/>
          <w:lang w:val="en-GB"/>
        </w:rPr>
      </w:pPr>
      <w:r w:rsidRPr="00C279A0">
        <w:rPr>
          <w:u w:val="single"/>
          <w:lang w:val="en-GB"/>
        </w:rPr>
        <w:t xml:space="preserve">Mechanism 1: </w:t>
      </w:r>
    </w:p>
    <w:p w14:paraId="1EF6A986" w14:textId="77777777" w:rsidR="003B7A56" w:rsidRPr="00C279A0" w:rsidRDefault="00914465" w:rsidP="002762BD">
      <w:pPr>
        <w:spacing w:line="360" w:lineRule="auto"/>
        <w:rPr>
          <w:u w:val="single"/>
          <w:lang w:val="en-GB"/>
        </w:rPr>
      </w:pPr>
      <w:r w:rsidRPr="00C279A0">
        <w:rPr>
          <w:u w:val="single"/>
          <w:lang w:val="en-GB"/>
        </w:rPr>
        <w:t xml:space="preserve">Based on their education and </w:t>
      </w:r>
      <w:r w:rsidR="00CA2A3D" w:rsidRPr="00C279A0">
        <w:rPr>
          <w:u w:val="single"/>
          <w:lang w:val="en-GB"/>
        </w:rPr>
        <w:t xml:space="preserve">previous </w:t>
      </w:r>
      <w:r w:rsidRPr="00C279A0">
        <w:rPr>
          <w:u w:val="single"/>
          <w:lang w:val="en-GB"/>
        </w:rPr>
        <w:t>experience</w:t>
      </w:r>
      <w:r w:rsidR="00887D46" w:rsidRPr="00C279A0">
        <w:rPr>
          <w:u w:val="single"/>
          <w:lang w:val="en-GB"/>
        </w:rPr>
        <w:t>,</w:t>
      </w:r>
      <w:r w:rsidRPr="00C279A0">
        <w:rPr>
          <w:u w:val="single"/>
          <w:lang w:val="en-GB"/>
        </w:rPr>
        <w:t xml:space="preserve"> m</w:t>
      </w:r>
      <w:r w:rsidR="003B7A56" w:rsidRPr="00C279A0">
        <w:rPr>
          <w:u w:val="single"/>
          <w:lang w:val="en-GB"/>
        </w:rPr>
        <w:t>id-level providers are able to substitute</w:t>
      </w:r>
      <w:r w:rsidR="00B34D83" w:rsidRPr="00C279A0">
        <w:rPr>
          <w:u w:val="single"/>
          <w:lang w:val="en-GB"/>
        </w:rPr>
        <w:t xml:space="preserve"> for</w:t>
      </w:r>
      <w:r w:rsidR="003B7A56" w:rsidRPr="00C279A0">
        <w:rPr>
          <w:u w:val="single"/>
          <w:lang w:val="en-GB"/>
        </w:rPr>
        <w:t xml:space="preserve"> ECPs largely autonomous</w:t>
      </w:r>
      <w:r w:rsidR="001F4350" w:rsidRPr="00C279A0">
        <w:rPr>
          <w:u w:val="single"/>
          <w:lang w:val="en-GB"/>
        </w:rPr>
        <w:t>ly</w:t>
      </w:r>
      <w:r w:rsidR="003B7A56" w:rsidRPr="00C279A0">
        <w:rPr>
          <w:u w:val="single"/>
          <w:lang w:val="en-GB"/>
        </w:rPr>
        <w:t xml:space="preserve"> with at least maintenance of</w:t>
      </w:r>
      <w:r w:rsidR="00962CF2" w:rsidRPr="00C279A0">
        <w:rPr>
          <w:u w:val="single"/>
          <w:lang w:val="en-GB"/>
        </w:rPr>
        <w:t xml:space="preserve"> the</w:t>
      </w:r>
      <w:r w:rsidR="003B7A56" w:rsidRPr="00C279A0">
        <w:rPr>
          <w:u w:val="single"/>
          <w:lang w:val="en-GB"/>
        </w:rPr>
        <w:t xml:space="preserve"> quality of healthcare.</w:t>
      </w:r>
    </w:p>
    <w:p w14:paraId="77D24F18" w14:textId="77777777" w:rsidR="003B7A56" w:rsidRPr="00C279A0" w:rsidRDefault="003B7A56" w:rsidP="002762BD">
      <w:pPr>
        <w:spacing w:line="360" w:lineRule="auto"/>
        <w:rPr>
          <w:szCs w:val="20"/>
          <w:u w:val="single"/>
          <w:lang w:val="en-GB"/>
        </w:rPr>
      </w:pPr>
    </w:p>
    <w:p w14:paraId="5A314E9E" w14:textId="77777777" w:rsidR="003B7A56" w:rsidRPr="00C279A0" w:rsidRDefault="003B7A56" w:rsidP="00114E17">
      <w:pPr>
        <w:autoSpaceDE w:val="0"/>
        <w:autoSpaceDN w:val="0"/>
        <w:adjustRightInd w:val="0"/>
        <w:spacing w:line="360" w:lineRule="auto"/>
        <w:jc w:val="both"/>
        <w:rPr>
          <w:rFonts w:ascii="Arial" w:hAnsi="Arial" w:cs="Arial"/>
          <w:szCs w:val="20"/>
          <w:lang w:val="en-GB"/>
        </w:rPr>
      </w:pPr>
      <w:r w:rsidRPr="00C279A0">
        <w:rPr>
          <w:szCs w:val="20"/>
          <w:lang w:val="en-GB"/>
        </w:rPr>
        <w:t xml:space="preserve">In the Netherlands, </w:t>
      </w:r>
      <w:r w:rsidR="00CB1479" w:rsidRPr="00C279A0">
        <w:rPr>
          <w:szCs w:val="20"/>
          <w:lang w:val="en-GB"/>
        </w:rPr>
        <w:t>NPs</w:t>
      </w:r>
      <w:r w:rsidRPr="00C279A0">
        <w:rPr>
          <w:szCs w:val="20"/>
          <w:lang w:val="en-GB"/>
        </w:rPr>
        <w:t xml:space="preserve"> were introduced in the late 1990s</w:t>
      </w:r>
      <w:r w:rsidR="006F54F1" w:rsidRPr="00C279A0">
        <w:rPr>
          <w:szCs w:val="20"/>
          <w:lang w:val="en-GB"/>
        </w:rPr>
        <w:t>.</w:t>
      </w:r>
      <w:r w:rsidR="00812ED6" w:rsidRPr="00C279A0">
        <w:rPr>
          <w:szCs w:val="20"/>
          <w:lang w:val="en-GB"/>
        </w:rPr>
        <w:fldChar w:fldCharType="begin">
          <w:fldData xml:space="preserve">PEVuZE5vdGU+PENpdGU+PEF1dGhvcj50ZXIgTWF0ZW4tU3Bla3NuaWpkZXI8L0F1dGhvcj48WWVh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</w:fldData>
        </w:fldChar>
      </w:r>
      <w:r w:rsidR="0023394A" w:rsidRPr="00C279A0">
        <w:rPr>
          <w:szCs w:val="20"/>
          <w:lang w:val="en-GB"/>
        </w:rPr>
        <w:instrText xml:space="preserve"> ADDIN EN.CITE </w:instrText>
      </w:r>
      <w:r w:rsidR="00812ED6" w:rsidRPr="00C279A0">
        <w:rPr>
          <w:szCs w:val="20"/>
          <w:lang w:val="en-GB"/>
        </w:rPr>
        <w:fldChar w:fldCharType="begin">
          <w:fldData xml:space="preserve">PEVuZE5vdGU+PENpdGU+PEF1dGhvcj50ZXIgTWF0ZW4tU3Bla3NuaWpkZXI8L0F1dGhvcj48WWVh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</w:fldData>
        </w:fldChar>
      </w:r>
      <w:r w:rsidR="0023394A" w:rsidRPr="00C279A0">
        <w:rPr>
          <w:szCs w:val="20"/>
          <w:lang w:val="en-GB"/>
        </w:rPr>
        <w:instrText xml:space="preserve"> ADDIN EN.CITE.DATA </w:instrText>
      </w:r>
      <w:r w:rsidR="00812ED6" w:rsidRPr="00C279A0">
        <w:rPr>
          <w:szCs w:val="20"/>
          <w:lang w:val="en-GB"/>
        </w:rPr>
      </w:r>
      <w:r w:rsidR="00812ED6" w:rsidRPr="00C279A0">
        <w:rPr>
          <w:szCs w:val="20"/>
          <w:lang w:val="en-GB"/>
        </w:rPr>
        <w:fldChar w:fldCharType="end"/>
      </w:r>
      <w:r w:rsidR="00812ED6" w:rsidRPr="00C279A0">
        <w:rPr>
          <w:szCs w:val="20"/>
          <w:lang w:val="en-GB"/>
        </w:rPr>
      </w:r>
      <w:r w:rsidR="00812ED6" w:rsidRPr="00C279A0">
        <w:rPr>
          <w:szCs w:val="20"/>
          <w:lang w:val="en-GB"/>
        </w:rPr>
        <w:fldChar w:fldCharType="separate"/>
      </w:r>
      <w:r w:rsidR="0023394A" w:rsidRPr="00C279A0">
        <w:rPr>
          <w:noProof/>
          <w:szCs w:val="20"/>
          <w:vertAlign w:val="superscript"/>
          <w:lang w:val="en-GB"/>
        </w:rPr>
        <w:t>20</w:t>
      </w:r>
      <w:r w:rsidR="00812ED6" w:rsidRPr="00C279A0">
        <w:rPr>
          <w:szCs w:val="20"/>
          <w:lang w:val="en-GB"/>
        </w:rPr>
        <w:fldChar w:fldCharType="end"/>
      </w:r>
      <w:r w:rsidRPr="00C279A0">
        <w:rPr>
          <w:szCs w:val="20"/>
          <w:lang w:val="en-GB"/>
        </w:rPr>
        <w:t xml:space="preserve"> NPs are </w:t>
      </w:r>
      <w:r w:rsidR="001A17CE" w:rsidRPr="00C279A0">
        <w:rPr>
          <w:szCs w:val="20"/>
          <w:lang w:val="en-GB"/>
        </w:rPr>
        <w:t>RNs</w:t>
      </w:r>
      <w:r w:rsidRPr="00C279A0">
        <w:rPr>
          <w:szCs w:val="20"/>
          <w:lang w:val="en-GB"/>
        </w:rPr>
        <w:t xml:space="preserve"> with completed advanced education and clinical training on </w:t>
      </w:r>
      <w:r w:rsidR="00962CF2" w:rsidRPr="00C279A0">
        <w:rPr>
          <w:szCs w:val="20"/>
          <w:lang w:val="en-GB"/>
        </w:rPr>
        <w:t xml:space="preserve">a </w:t>
      </w:r>
      <w:r w:rsidRPr="00C279A0">
        <w:rPr>
          <w:szCs w:val="20"/>
          <w:lang w:val="en-GB"/>
        </w:rPr>
        <w:t>master</w:t>
      </w:r>
      <w:r w:rsidR="00962CF2" w:rsidRPr="00C279A0">
        <w:rPr>
          <w:szCs w:val="20"/>
          <w:lang w:val="en-GB"/>
        </w:rPr>
        <w:t>’s</w:t>
      </w:r>
      <w:r w:rsidRPr="00C279A0">
        <w:rPr>
          <w:szCs w:val="20"/>
          <w:lang w:val="en-GB"/>
        </w:rPr>
        <w:t xml:space="preserve"> level. They can provide a wide range of preventive, chronic </w:t>
      </w:r>
      <w:r w:rsidR="003A13A7" w:rsidRPr="00C279A0">
        <w:rPr>
          <w:szCs w:val="20"/>
          <w:lang w:val="en-GB"/>
        </w:rPr>
        <w:t>healthcare</w:t>
      </w:r>
      <w:r w:rsidRPr="00C279A0">
        <w:rPr>
          <w:szCs w:val="20"/>
          <w:lang w:val="en-GB"/>
        </w:rPr>
        <w:t xml:space="preserve"> and acute </w:t>
      </w:r>
      <w:r w:rsidR="003A13A7" w:rsidRPr="00C279A0">
        <w:rPr>
          <w:szCs w:val="20"/>
          <w:lang w:val="en-GB"/>
        </w:rPr>
        <w:t>healthcare</w:t>
      </w:r>
      <w:r w:rsidRPr="00C279A0">
        <w:rPr>
          <w:szCs w:val="20"/>
          <w:lang w:val="en-GB"/>
        </w:rPr>
        <w:t xml:space="preserve"> in a wide variety of clinical areas. While NPs combine nursing care with medical care, </w:t>
      </w:r>
      <w:r w:rsidR="00CB1479" w:rsidRPr="00C279A0">
        <w:rPr>
          <w:szCs w:val="20"/>
          <w:lang w:val="en-GB"/>
        </w:rPr>
        <w:t xml:space="preserve">PAs </w:t>
      </w:r>
      <w:r w:rsidRPr="00C279A0">
        <w:rPr>
          <w:szCs w:val="20"/>
          <w:lang w:val="en-GB"/>
        </w:rPr>
        <w:t>mainly provide medical care</w:t>
      </w:r>
      <w:r w:rsidR="006F54F1" w:rsidRPr="00C279A0">
        <w:rPr>
          <w:szCs w:val="20"/>
          <w:lang w:val="en-GB"/>
        </w:rPr>
        <w:t>.</w:t>
      </w:r>
      <w:r w:rsidR="00812ED6" w:rsidRPr="00C279A0">
        <w:rPr>
          <w:szCs w:val="20"/>
          <w:lang w:val="en-GB"/>
        </w:rPr>
        <w:fldChar w:fldCharType="begin"/>
      </w:r>
      <w:r w:rsidR="0023394A" w:rsidRPr="00C279A0">
        <w:rPr>
          <w:szCs w:val="20"/>
          <w:lang w:val="en-GB"/>
        </w:rPr>
        <w:instrText xml:space="preserve"> ADDIN EN.CITE &lt;EndNote&gt;&lt;Cite&gt;&lt;Author&gt;Laurant&lt;/Author&gt;&lt;Year&gt;2014&lt;/Year&gt;&lt;RecNum&gt;41&lt;/RecNum&gt;&lt;DisplayText&gt;&lt;style face="superscript"&gt;21&lt;/style&gt;&lt;/DisplayText&gt;&lt;record&gt;&lt;rec-number&gt;41&lt;/rec-number&gt;&lt;foreign-keys&gt;&lt;key app="EN" db-id="rtf9xwp0tvve90ee0xn5dfdsz002rd9s52ra" timestamp="1462274376"&gt;41&lt;/key&gt;&lt;/foreign-keys&gt;&lt;ref-type name="Report"&gt;27&lt;/ref-type&gt;&lt;contributors&gt;&lt;authors&gt;&lt;author&gt;Laurant, M. &lt;/author&gt;&lt;author&gt;van der Camp, K. &lt;/author&gt;&lt;author&gt;Boerboom, L. &lt;/author&gt;&lt;author&gt;Wijers, N. &lt;/author&gt;&lt;/authors&gt;&lt;/contributors&gt;&lt;titles&gt;&lt;title&gt;Een studie naar functieprofielen, taken en verantwoordelijkheden van Physician Assistants en Verpleegkundig Specialisten.&lt;/title&gt;&lt;/titles&gt;&lt;dates&gt;&lt;year&gt;2014&lt;/year&gt;&lt;/dates&gt;&lt;pub-location&gt;Nijmegen &lt;/pub-location&gt;&lt;publisher&gt;Scientific Institute for Quality of Healthcare Radboudumc&lt;/publisher&gt;&lt;urls&gt;&lt;/urls&gt;&lt;/record&gt;&lt;/Cite&gt;&lt;/EndNote&gt;</w:instrText>
      </w:r>
      <w:r w:rsidR="00812ED6" w:rsidRPr="00C279A0">
        <w:rPr>
          <w:szCs w:val="20"/>
          <w:lang w:val="en-GB"/>
        </w:rPr>
        <w:fldChar w:fldCharType="separate"/>
      </w:r>
      <w:r w:rsidR="0023394A" w:rsidRPr="00C279A0">
        <w:rPr>
          <w:noProof/>
          <w:szCs w:val="20"/>
          <w:vertAlign w:val="superscript"/>
          <w:lang w:val="en-GB"/>
        </w:rPr>
        <w:t>21</w:t>
      </w:r>
      <w:r w:rsidR="00812ED6" w:rsidRPr="00C279A0">
        <w:rPr>
          <w:szCs w:val="20"/>
          <w:lang w:val="en-GB"/>
        </w:rPr>
        <w:fldChar w:fldCharType="end"/>
      </w:r>
      <w:r w:rsidRPr="00C279A0">
        <w:rPr>
          <w:szCs w:val="20"/>
          <w:lang w:val="en-GB"/>
        </w:rPr>
        <w:t xml:space="preserve"> PAs were introduced in the Netherlands in the early 2000s</w:t>
      </w:r>
      <w:r w:rsidR="00812ED6" w:rsidRPr="00C279A0">
        <w:rPr>
          <w:szCs w:val="20"/>
          <w:lang w:val="en-GB"/>
        </w:rPr>
        <w:fldChar w:fldCharType="begin"/>
      </w:r>
      <w:r w:rsidR="0023394A" w:rsidRPr="00C279A0">
        <w:rPr>
          <w:szCs w:val="20"/>
          <w:lang w:val="en-GB"/>
        </w:rPr>
        <w:instrText xml:space="preserve"> ADDIN EN.CITE &lt;EndNote&gt;&lt;Cite&gt;&lt;Author&gt;van Vught&lt;/Author&gt;&lt;Year&gt;2014&lt;/Year&gt;&lt;RecNum&gt;42&lt;/RecNum&gt;&lt;DisplayText&gt;&lt;style face="superscript"&gt;22&lt;/style&gt;&lt;/DisplayText&gt;&lt;record&gt;&lt;rec-number&gt;42&lt;/rec-number&gt;&lt;foreign-keys&gt;&lt;key app="EN" db-id="rtf9xwp0tvve90ee0xn5dfdsz002rd9s52ra" timestamp="1462274722"&gt;42&lt;/key&gt;&lt;/foreign-keys&gt;&lt;ref-type name="Book Section"&gt;5&lt;/ref-type&gt;&lt;contributors&gt;&lt;authors&gt;&lt;author&gt;van Vught, A.J.A.H.&lt;/author&gt;&lt;author&gt;van den Brink, G.T.W.J.&lt;/author&gt;&lt;author&gt;Harbert, K.&lt;/author&gt;&lt;author&gt;Ballweg, R. &lt;/author&gt;&lt;/authors&gt;&lt;/contributors&gt;&lt;titles&gt;&lt;title&gt;Physician Assistant Profession&lt;/title&gt;&lt;secondary-title&gt;The Wiley Blackwell Encyclopedia of Health, Illness, Behavior, and Society&lt;/secondary-title&gt;&lt;/titles&gt;&lt;pages&gt;1830–1832&lt;/pages&gt;&lt;dates&gt;&lt;year&gt;2014&lt;/year&gt;&lt;/dates&gt;&lt;urls&gt;&lt;/urls&gt;&lt;/record&gt;&lt;/Cite&gt;&lt;/EndNote&gt;</w:instrText>
      </w:r>
      <w:r w:rsidR="00812ED6" w:rsidRPr="00C279A0">
        <w:rPr>
          <w:szCs w:val="20"/>
          <w:lang w:val="en-GB"/>
        </w:rPr>
        <w:fldChar w:fldCharType="separate"/>
      </w:r>
      <w:r w:rsidR="0023394A" w:rsidRPr="00C279A0">
        <w:rPr>
          <w:noProof/>
          <w:szCs w:val="20"/>
          <w:vertAlign w:val="superscript"/>
          <w:lang w:val="en-GB"/>
        </w:rPr>
        <w:t>22</w:t>
      </w:r>
      <w:r w:rsidR="00812ED6" w:rsidRPr="00C279A0">
        <w:rPr>
          <w:szCs w:val="20"/>
          <w:lang w:val="en-GB"/>
        </w:rPr>
        <w:fldChar w:fldCharType="end"/>
      </w:r>
      <w:r w:rsidRPr="00C279A0">
        <w:rPr>
          <w:szCs w:val="20"/>
          <w:lang w:val="en-GB"/>
        </w:rPr>
        <w:t xml:space="preserve"> The </w:t>
      </w:r>
      <w:r w:rsidRPr="00C279A0">
        <w:rPr>
          <w:rFonts w:ascii="Arial" w:hAnsi="Arial" w:cs="Arial"/>
          <w:szCs w:val="20"/>
          <w:lang w:val="en-GB"/>
        </w:rPr>
        <w:t>PA course is a graduate program that leads to a master’s degree and the program consists of a didactic phase and a clinical phase</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23394A" w:rsidRPr="00C279A0">
        <w:rPr>
          <w:rFonts w:ascii="Arial" w:hAnsi="Arial" w:cs="Arial"/>
          <w:szCs w:val="20"/>
          <w:lang w:val="en-GB"/>
        </w:rPr>
        <w:instrText xml:space="preserve"> ADDIN EN.CITE &lt;EndNote&gt;&lt;Cite&gt;&lt;Author&gt;van Vught&lt;/Author&gt;&lt;Year&gt;2014&lt;/Year&gt;&lt;RecNum&gt;42&lt;/RecNum&gt;&lt;DisplayText&gt;&lt;style face="superscript"&gt;22&lt;/style&gt;&lt;/DisplayText&gt;&lt;record&gt;&lt;rec-number&gt;42&lt;/rec-number&gt;&lt;foreign-keys&gt;&lt;key app="EN" db-id="rtf9xwp0tvve90ee0xn5dfdsz002rd9s52ra" timestamp="1462274722"&gt;42&lt;/key&gt;&lt;/foreign-keys&gt;&lt;ref-type name="Book Section"&gt;5&lt;/ref-type&gt;&lt;contributors&gt;&lt;authors&gt;&lt;author&gt;van Vught, A.J.A.H.&lt;/author&gt;&lt;author&gt;van den Brink, G.T.W.J.&lt;/author&gt;&lt;author&gt;Harbert, K.&lt;/author&gt;&lt;author&gt;Ballweg, R. &lt;/author&gt;&lt;/authors&gt;&lt;/contributors&gt;&lt;titles&gt;&lt;title&gt;Physician Assistant Profession&lt;/title&gt;&lt;secondary-title&gt;The Wiley Blackwell Encyclopedia of Health, Illness, Behavior, and Society&lt;/secondary-title&gt;&lt;/titles&gt;&lt;pages&gt;1830–1832&lt;/pages&gt;&lt;dates&gt;&lt;year&gt;2014&lt;/year&gt;&lt;/dates&gt;&lt;urls&gt;&lt;/urls&gt;&lt;/record&gt;&lt;/Cite&gt;&lt;/EndNote&gt;</w:instrText>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22</w:t>
      </w:r>
      <w:r w:rsidR="00812ED6" w:rsidRPr="00C279A0">
        <w:rPr>
          <w:rFonts w:ascii="Arial" w:hAnsi="Arial" w:cs="Arial"/>
          <w:szCs w:val="20"/>
          <w:lang w:val="en-GB"/>
        </w:rPr>
        <w:fldChar w:fldCharType="end"/>
      </w:r>
      <w:r w:rsidR="00006BB4" w:rsidRPr="00C279A0">
        <w:rPr>
          <w:rFonts w:ascii="Arial" w:hAnsi="Arial" w:cs="Arial"/>
          <w:szCs w:val="20"/>
          <w:lang w:val="en-GB"/>
        </w:rPr>
        <w:t xml:space="preserve"> </w:t>
      </w:r>
      <w:r w:rsidRPr="00C279A0">
        <w:rPr>
          <w:rFonts w:ascii="Arial" w:hAnsi="Arial" w:cs="Arial"/>
          <w:szCs w:val="20"/>
          <w:lang w:val="en-GB"/>
        </w:rPr>
        <w:t xml:space="preserve">PAs work across a wide range of </w:t>
      </w:r>
      <w:r w:rsidR="003A13A7" w:rsidRPr="00C279A0">
        <w:rPr>
          <w:rFonts w:ascii="Arial" w:hAnsi="Arial" w:cs="Arial"/>
          <w:szCs w:val="20"/>
          <w:lang w:val="en-GB"/>
        </w:rPr>
        <w:t>healthcare</w:t>
      </w:r>
      <w:r w:rsidRPr="00C279A0">
        <w:rPr>
          <w:rFonts w:ascii="Arial" w:hAnsi="Arial" w:cs="Arial"/>
          <w:szCs w:val="20"/>
          <w:lang w:val="en-GB"/>
        </w:rPr>
        <w:t xml:space="preserve"> settings and in a wide variety of clinical areas. Following the example of general practices, more and more practice nurses started working in nursing homes in the Netherlands the last decades</w:t>
      </w:r>
      <w:r w:rsidR="006F54F1" w:rsidRPr="00C279A0">
        <w:rPr>
          <w:rFonts w:ascii="Arial" w:hAnsi="Arial" w:cs="Arial"/>
          <w:szCs w:val="20"/>
          <w:lang w:val="en-GB"/>
        </w:rPr>
        <w:t>.</w:t>
      </w:r>
      <w:r w:rsidR="00812ED6" w:rsidRPr="00C279A0">
        <w:rPr>
          <w:rFonts w:ascii="Arial" w:hAnsi="Arial" w:cs="Arial"/>
          <w:szCs w:val="20"/>
          <w:lang w:val="en-GB"/>
        </w:rPr>
        <w:fldChar w:fldCharType="begin">
          <w:fldData xml:space="preserve">PEVuZE5vdGU+PENpdGU+PEF1dGhvcj5GcmV1bmQ8L0F1dGhvcj48WWVhcj4yMDE1PC9ZZWFyPjxS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=
</w:fldData>
        </w:fldChar>
      </w:r>
      <w:r w:rsidR="0023394A" w:rsidRPr="00C279A0">
        <w:rPr>
          <w:rFonts w:ascii="Arial" w:hAnsi="Arial" w:cs="Arial"/>
          <w:szCs w:val="20"/>
          <w:lang w:val="en-GB"/>
        </w:rPr>
        <w:instrText xml:space="preserve"> ADDIN EN.CITE </w:instrText>
      </w:r>
      <w:r w:rsidR="00812ED6" w:rsidRPr="00C279A0">
        <w:rPr>
          <w:rFonts w:ascii="Arial" w:hAnsi="Arial" w:cs="Arial"/>
          <w:szCs w:val="20"/>
          <w:lang w:val="en-GB"/>
        </w:rPr>
        <w:fldChar w:fldCharType="begin">
          <w:fldData xml:space="preserve">PEVuZE5vdGU+PENpdGU+PEF1dGhvcj5GcmV1bmQ8L0F1dGhvcj48WWVhcj4yMDE1PC9ZZWFyPjxS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=
</w:fldData>
        </w:fldChar>
      </w:r>
      <w:r w:rsidR="0023394A" w:rsidRPr="00C279A0">
        <w:rPr>
          <w:rFonts w:ascii="Arial" w:hAnsi="Arial" w:cs="Arial"/>
          <w:szCs w:val="20"/>
          <w:lang w:val="en-GB"/>
        </w:rPr>
        <w:instrText xml:space="preserve"> ADDIN EN.CITE.DATA </w:instrText>
      </w:r>
      <w:r w:rsidR="00812ED6" w:rsidRPr="00C279A0">
        <w:rPr>
          <w:rFonts w:ascii="Arial" w:hAnsi="Arial" w:cs="Arial"/>
          <w:szCs w:val="20"/>
          <w:lang w:val="en-GB"/>
        </w:rPr>
      </w:r>
      <w:r w:rsidR="00812ED6" w:rsidRPr="00C279A0">
        <w:rPr>
          <w:rFonts w:ascii="Arial" w:hAnsi="Arial" w:cs="Arial"/>
          <w:szCs w:val="20"/>
          <w:lang w:val="en-GB"/>
        </w:rPr>
        <w:fldChar w:fldCharType="end"/>
      </w:r>
      <w:r w:rsidR="00812ED6" w:rsidRPr="00C279A0">
        <w:rPr>
          <w:rFonts w:ascii="Arial" w:hAnsi="Arial" w:cs="Arial"/>
          <w:szCs w:val="20"/>
          <w:lang w:val="en-GB"/>
        </w:rPr>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23</w:t>
      </w:r>
      <w:r w:rsidR="00812ED6" w:rsidRPr="00C279A0">
        <w:rPr>
          <w:rFonts w:ascii="Arial" w:hAnsi="Arial" w:cs="Arial"/>
          <w:szCs w:val="20"/>
          <w:lang w:val="en-GB"/>
        </w:rPr>
        <w:fldChar w:fldCharType="end"/>
      </w:r>
      <w:r w:rsidRPr="00C279A0">
        <w:rPr>
          <w:rFonts w:ascii="Arial" w:hAnsi="Arial" w:cs="Arial"/>
          <w:szCs w:val="20"/>
          <w:lang w:val="en-GB"/>
        </w:rPr>
        <w:t xml:space="preserve"> Practice nurses in nursing homes are nurses with additional training on older patients and the</w:t>
      </w:r>
      <w:r w:rsidR="00792373" w:rsidRPr="00C279A0">
        <w:rPr>
          <w:rFonts w:ascii="Arial" w:hAnsi="Arial" w:cs="Arial"/>
          <w:szCs w:val="20"/>
          <w:lang w:val="en-GB"/>
        </w:rPr>
        <w:t xml:space="preserve"> nurse’s</w:t>
      </w:r>
      <w:r w:rsidRPr="00C279A0">
        <w:rPr>
          <w:rFonts w:ascii="Arial" w:hAnsi="Arial" w:cs="Arial"/>
          <w:szCs w:val="20"/>
          <w:lang w:val="en-GB"/>
        </w:rPr>
        <w:t xml:space="preserve"> role in nursing homes. NPs, PAs and practice nurses all have the potential to reduce ECPs’ workload and to contribute to </w:t>
      </w:r>
      <w:r w:rsidR="00792373" w:rsidRPr="00C279A0">
        <w:rPr>
          <w:rFonts w:ascii="Arial" w:hAnsi="Arial" w:cs="Arial"/>
          <w:szCs w:val="20"/>
          <w:lang w:val="en-GB"/>
        </w:rPr>
        <w:t xml:space="preserve">the </w:t>
      </w:r>
      <w:r w:rsidRPr="00C279A0">
        <w:rPr>
          <w:rFonts w:ascii="Arial" w:hAnsi="Arial" w:cs="Arial"/>
          <w:szCs w:val="20"/>
          <w:lang w:val="en-GB"/>
        </w:rPr>
        <w:t>quality of healthcare in the unique multi-disciplinary nursing home setting in the Netherlands</w:t>
      </w:r>
      <w:r w:rsidR="006F54F1" w:rsidRPr="00C279A0">
        <w:rPr>
          <w:rFonts w:ascii="Arial" w:hAnsi="Arial" w:cs="Arial"/>
          <w:szCs w:val="20"/>
          <w:lang w:val="en-GB"/>
        </w:rPr>
        <w:t>.</w:t>
      </w:r>
      <w:r w:rsidR="00812ED6" w:rsidRPr="00C279A0">
        <w:rPr>
          <w:rFonts w:ascii="Arial" w:hAnsi="Arial" w:cs="Arial"/>
          <w:szCs w:val="20"/>
          <w:lang w:val="en-GB"/>
        </w:rPr>
        <w:fldChar w:fldCharType="begin">
          <w:fldData xml:space="preserve">PEVuZE5vdGU+PENpdGU+PEF1dGhvcj5TY2hvbHM8L0F1dGhvcj48WWVhcj4yMDA0PC9ZZWFyPjxS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</w:fldData>
        </w:fldChar>
      </w:r>
      <w:r w:rsidR="0023394A" w:rsidRPr="00C279A0">
        <w:rPr>
          <w:rFonts w:ascii="Arial" w:hAnsi="Arial" w:cs="Arial"/>
          <w:szCs w:val="20"/>
          <w:lang w:val="en-GB"/>
        </w:rPr>
        <w:instrText xml:space="preserve"> ADDIN EN.CITE </w:instrText>
      </w:r>
      <w:r w:rsidR="00812ED6" w:rsidRPr="00C279A0">
        <w:rPr>
          <w:rFonts w:ascii="Arial" w:hAnsi="Arial" w:cs="Arial"/>
          <w:szCs w:val="20"/>
          <w:lang w:val="en-GB"/>
        </w:rPr>
        <w:fldChar w:fldCharType="begin">
          <w:fldData xml:space="preserve">PEVuZE5vdGU+PENpdGU+PEF1dGhvcj5TY2hvbHM8L0F1dGhvcj48WWVhcj4yMDA0PC9ZZWFyPjxS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</w:fldData>
        </w:fldChar>
      </w:r>
      <w:r w:rsidR="0023394A" w:rsidRPr="00C279A0">
        <w:rPr>
          <w:rFonts w:ascii="Arial" w:hAnsi="Arial" w:cs="Arial"/>
          <w:szCs w:val="20"/>
          <w:lang w:val="en-GB"/>
        </w:rPr>
        <w:instrText xml:space="preserve"> ADDIN EN.CITE.DATA </w:instrText>
      </w:r>
      <w:r w:rsidR="00812ED6" w:rsidRPr="00C279A0">
        <w:rPr>
          <w:rFonts w:ascii="Arial" w:hAnsi="Arial" w:cs="Arial"/>
          <w:szCs w:val="20"/>
          <w:lang w:val="en-GB"/>
        </w:rPr>
      </w:r>
      <w:r w:rsidR="00812ED6" w:rsidRPr="00C279A0">
        <w:rPr>
          <w:rFonts w:ascii="Arial" w:hAnsi="Arial" w:cs="Arial"/>
          <w:szCs w:val="20"/>
          <w:lang w:val="en-GB"/>
        </w:rPr>
        <w:fldChar w:fldCharType="end"/>
      </w:r>
      <w:r w:rsidR="00812ED6" w:rsidRPr="00C279A0">
        <w:rPr>
          <w:rFonts w:ascii="Arial" w:hAnsi="Arial" w:cs="Arial"/>
          <w:szCs w:val="20"/>
          <w:lang w:val="en-GB"/>
        </w:rPr>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24 25</w:t>
      </w:r>
      <w:r w:rsidR="00812ED6" w:rsidRPr="00C279A0">
        <w:rPr>
          <w:rFonts w:ascii="Arial" w:hAnsi="Arial" w:cs="Arial"/>
          <w:szCs w:val="20"/>
          <w:lang w:val="en-GB"/>
        </w:rPr>
        <w:fldChar w:fldCharType="end"/>
      </w:r>
      <w:r w:rsidRPr="00C279A0">
        <w:rPr>
          <w:rFonts w:ascii="Arial" w:hAnsi="Arial" w:cs="Arial"/>
          <w:szCs w:val="20"/>
          <w:lang w:val="en-GB"/>
        </w:rPr>
        <w:t xml:space="preserve"> </w:t>
      </w:r>
    </w:p>
    <w:p w14:paraId="30A1E9D4" w14:textId="77777777" w:rsidR="003B7A56" w:rsidRPr="00C279A0" w:rsidRDefault="003B7A56" w:rsidP="00114E17">
      <w:pPr>
        <w:pStyle w:val="Default"/>
        <w:spacing w:line="360" w:lineRule="auto"/>
        <w:jc w:val="both"/>
        <w:rPr>
          <w:color w:val="auto"/>
          <w:sz w:val="20"/>
          <w:szCs w:val="20"/>
          <w:lang w:val="en-GB"/>
        </w:rPr>
      </w:pPr>
    </w:p>
    <w:p w14:paraId="4E94291B" w14:textId="77777777" w:rsidR="003B7A56" w:rsidRPr="00C279A0" w:rsidRDefault="003B7A56" w:rsidP="00114E17">
      <w:pPr>
        <w:pStyle w:val="Default"/>
        <w:spacing w:line="360" w:lineRule="auto"/>
        <w:jc w:val="both"/>
        <w:rPr>
          <w:color w:val="auto"/>
          <w:sz w:val="20"/>
          <w:szCs w:val="20"/>
          <w:lang w:val="en-GB"/>
        </w:rPr>
      </w:pPr>
      <w:r w:rsidRPr="00C279A0">
        <w:rPr>
          <w:color w:val="auto"/>
          <w:sz w:val="20"/>
          <w:szCs w:val="20"/>
          <w:lang w:val="en-GB"/>
        </w:rPr>
        <w:t>NPs and PAs are able to substitute</w:t>
      </w:r>
      <w:r w:rsidR="00792373" w:rsidRPr="00C279A0">
        <w:rPr>
          <w:color w:val="auto"/>
          <w:sz w:val="20"/>
          <w:szCs w:val="20"/>
          <w:lang w:val="en-GB"/>
        </w:rPr>
        <w:t xml:space="preserve"> for</w:t>
      </w:r>
      <w:r w:rsidRPr="00C279A0">
        <w:rPr>
          <w:color w:val="auto"/>
          <w:sz w:val="20"/>
          <w:szCs w:val="20"/>
          <w:lang w:val="en-GB"/>
        </w:rPr>
        <w:t xml:space="preserve"> ECPs</w:t>
      </w:r>
      <w:r w:rsidR="006F54F1" w:rsidRPr="00C279A0">
        <w:rPr>
          <w:color w:val="auto"/>
          <w:sz w:val="20"/>
          <w:szCs w:val="20"/>
          <w:lang w:val="en-GB"/>
        </w:rPr>
        <w:t>.</w:t>
      </w:r>
      <w:r w:rsidR="00812ED6" w:rsidRPr="00C279A0">
        <w:rPr>
          <w:color w:val="auto"/>
          <w:sz w:val="20"/>
          <w:szCs w:val="20"/>
          <w:lang w:val="en-GB"/>
        </w:rPr>
        <w:fldChar w:fldCharType="begin">
          <w:fldData xml:space="preserve">PEVuZE5vdGU+PENpdGU+PEF1dGhvcj5CYWtlcmppYW48L0F1dGhvcj48WWVhcj4yMDA4PC9ZZWFy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</w:fldData>
        </w:fldChar>
      </w:r>
      <w:r w:rsidR="0023394A"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PEVuZE5vdGU+PENpdGU+PEF1dGhvcj5CYWtlcmppYW48L0F1dGhvcj48WWVhcj4yMDA4PC9ZZWFy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</w:fldData>
        </w:fldChar>
      </w:r>
      <w:r w:rsidR="0023394A"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23394A" w:rsidRPr="00C279A0">
        <w:rPr>
          <w:noProof/>
          <w:color w:val="auto"/>
          <w:sz w:val="20"/>
          <w:szCs w:val="20"/>
          <w:vertAlign w:val="superscript"/>
          <w:lang w:val="en-GB"/>
        </w:rPr>
        <w:t>26-29</w:t>
      </w:r>
      <w:r w:rsidR="00812ED6" w:rsidRPr="00C279A0">
        <w:rPr>
          <w:color w:val="auto"/>
          <w:sz w:val="20"/>
          <w:szCs w:val="20"/>
          <w:lang w:val="en-GB"/>
        </w:rPr>
        <w:fldChar w:fldCharType="end"/>
      </w:r>
      <w:r w:rsidRPr="00C279A0">
        <w:rPr>
          <w:color w:val="auto"/>
          <w:sz w:val="20"/>
          <w:szCs w:val="20"/>
          <w:lang w:val="en-GB"/>
        </w:rPr>
        <w:t xml:space="preserve"> PAs mostly substitute </w:t>
      </w:r>
      <w:r w:rsidR="00BD7094" w:rsidRPr="00C279A0">
        <w:rPr>
          <w:color w:val="auto"/>
          <w:sz w:val="20"/>
          <w:szCs w:val="20"/>
          <w:lang w:val="en-GB"/>
        </w:rPr>
        <w:t xml:space="preserve">for </w:t>
      </w:r>
      <w:r w:rsidRPr="00C279A0">
        <w:rPr>
          <w:color w:val="auto"/>
          <w:sz w:val="20"/>
          <w:szCs w:val="20"/>
          <w:lang w:val="en-GB"/>
        </w:rPr>
        <w:t>ECPs</w:t>
      </w:r>
      <w:r w:rsidR="00215931" w:rsidRPr="00C279A0">
        <w:rPr>
          <w:color w:val="auto"/>
          <w:sz w:val="20"/>
          <w:szCs w:val="20"/>
          <w:lang w:val="en-GB"/>
        </w:rPr>
        <w:t xml:space="preserve"> to a large extent</w:t>
      </w:r>
      <w:r w:rsidRPr="00C279A0">
        <w:rPr>
          <w:color w:val="auto"/>
          <w:sz w:val="20"/>
          <w:szCs w:val="20"/>
          <w:lang w:val="en-GB"/>
        </w:rPr>
        <w:t xml:space="preserve"> with regard to medical tasks, while the extent to which NPs </w:t>
      </w:r>
      <w:r w:rsidR="00BD7094" w:rsidRPr="00C279A0">
        <w:rPr>
          <w:color w:val="auto"/>
          <w:sz w:val="20"/>
          <w:szCs w:val="20"/>
          <w:lang w:val="en-GB"/>
        </w:rPr>
        <w:t xml:space="preserve">can </w:t>
      </w:r>
      <w:r w:rsidRPr="00C279A0">
        <w:rPr>
          <w:color w:val="auto"/>
          <w:sz w:val="20"/>
          <w:szCs w:val="20"/>
          <w:lang w:val="en-GB"/>
        </w:rPr>
        <w:t xml:space="preserve">substitute </w:t>
      </w:r>
      <w:r w:rsidR="00BD7094" w:rsidRPr="00C279A0">
        <w:rPr>
          <w:color w:val="auto"/>
          <w:sz w:val="20"/>
          <w:szCs w:val="20"/>
          <w:lang w:val="en-GB"/>
        </w:rPr>
        <w:t xml:space="preserve">for </w:t>
      </w:r>
      <w:r w:rsidRPr="00C279A0">
        <w:rPr>
          <w:color w:val="auto"/>
          <w:sz w:val="20"/>
          <w:szCs w:val="20"/>
          <w:lang w:val="en-GB"/>
        </w:rPr>
        <w:t>ECPs varies from a smaller to a larger extent. In addition, the level of autonomy of the NP/PA in the medical domain varies from one nursing home to another</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&lt;EndNote&gt;&lt;Cite&gt;&lt;Author&gt;Wallenburg&lt;/Author&gt;&lt;Year&gt;2015&lt;/Year&gt;&lt;RecNum&gt;62&lt;/RecNum&gt;&lt;DisplayText&gt;&lt;style face="superscript"&gt;30&lt;/style&gt;&lt;/DisplayText&gt;&lt;record&gt;&lt;rec-number&gt;62&lt;/rec-number&gt;&lt;foreign-keys&gt;&lt;key app="EN" db-id="ra9stzp5cswffpev5t65et9brwv59fdt0dft" timestamp="1462275761"&gt;62&lt;/key&gt;&lt;/foreign-keys&gt;&lt;ref-type name="Report"&gt;27&lt;/ref-type&gt;&lt;contributors&gt;&lt;authors&gt;&lt;author&gt;Wallenburg, I.&lt;/author&gt;&lt;author&gt;Janssen, M.&lt;/author&gt;&lt;author&gt;de Bont, A.&lt;/author&gt;&lt;/authors&gt;&lt;/contributors&gt;&lt;titles&gt;&lt;title&gt;De rol van de Verpleegkundig Specialist en de Physician Assistant in de zorg. Een praktijkonderzoek naar taakherschikking in de tweede- en derdelijnszorg in Nederland.&lt;/title&gt;&lt;/titles&gt;&lt;dates&gt;&lt;year&gt;2015&lt;/year&gt;&lt;/dates&gt;&lt;pub-location&gt;Rotterdam &lt;/pub-location&gt;&lt;publisher&gt;Instituut Beleid &amp;amp; Management Gezondheidszorg Erasmus Universiteit Rotterdam&lt;/publisher&gt;&lt;urls&gt;&lt;/urls&gt;&lt;/record&gt;&lt;/Cite&gt;&lt;/EndNote&gt;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30</w:t>
      </w:r>
      <w:r w:rsidR="00812ED6" w:rsidRPr="00C279A0">
        <w:rPr>
          <w:color w:val="auto"/>
          <w:sz w:val="20"/>
          <w:szCs w:val="20"/>
          <w:lang w:val="en-GB"/>
        </w:rPr>
        <w:fldChar w:fldCharType="end"/>
      </w:r>
      <w:r w:rsidR="00847724" w:rsidRPr="00C279A0">
        <w:rPr>
          <w:color w:val="auto"/>
          <w:sz w:val="20"/>
          <w:szCs w:val="20"/>
          <w:lang w:val="en-GB"/>
        </w:rPr>
        <w:t xml:space="preserve"> </w:t>
      </w:r>
      <w:r w:rsidRPr="00C279A0">
        <w:rPr>
          <w:color w:val="auto"/>
          <w:sz w:val="20"/>
          <w:szCs w:val="20"/>
          <w:lang w:val="en-GB"/>
        </w:rPr>
        <w:t xml:space="preserve">PAs mostly have a high level of autonomy; they perform most of their tasks independent of an ECP. The level of autonomy of NPs varies. NPs/PAs can work at all different </w:t>
      </w:r>
      <w:r w:rsidR="000640BE" w:rsidRPr="00C279A0">
        <w:rPr>
          <w:color w:val="auto"/>
          <w:sz w:val="20"/>
          <w:szCs w:val="20"/>
          <w:lang w:val="en-GB"/>
        </w:rPr>
        <w:t>unit</w:t>
      </w:r>
      <w:r w:rsidRPr="00C279A0">
        <w:rPr>
          <w:color w:val="auto"/>
          <w:sz w:val="20"/>
          <w:szCs w:val="20"/>
          <w:lang w:val="en-GB"/>
        </w:rPr>
        <w:t xml:space="preserve">s of a nursing home: </w:t>
      </w:r>
      <w:r w:rsidR="000640BE" w:rsidRPr="00C279A0">
        <w:rPr>
          <w:color w:val="auto"/>
          <w:sz w:val="20"/>
          <w:szCs w:val="20"/>
          <w:lang w:val="en-GB"/>
        </w:rPr>
        <w:t>unit</w:t>
      </w:r>
      <w:r w:rsidR="00887D46" w:rsidRPr="00C279A0">
        <w:rPr>
          <w:color w:val="auto"/>
          <w:sz w:val="20"/>
          <w:szCs w:val="20"/>
          <w:lang w:val="en-GB"/>
        </w:rPr>
        <w:t>s</w:t>
      </w:r>
      <w:r w:rsidRPr="00C279A0">
        <w:rPr>
          <w:color w:val="auto"/>
          <w:sz w:val="20"/>
          <w:szCs w:val="20"/>
          <w:lang w:val="en-GB"/>
        </w:rPr>
        <w:t xml:space="preserve"> for patients with physical disabilities, dementia special care </w:t>
      </w:r>
      <w:r w:rsidR="000640BE" w:rsidRPr="00C279A0">
        <w:rPr>
          <w:color w:val="auto"/>
          <w:sz w:val="20"/>
          <w:szCs w:val="20"/>
          <w:lang w:val="en-GB"/>
        </w:rPr>
        <w:t>unit</w:t>
      </w:r>
      <w:r w:rsidR="00887D46" w:rsidRPr="00C279A0">
        <w:rPr>
          <w:color w:val="auto"/>
          <w:sz w:val="20"/>
          <w:szCs w:val="20"/>
          <w:lang w:val="en-GB"/>
        </w:rPr>
        <w:t>s</w:t>
      </w:r>
      <w:r w:rsidRPr="00C279A0">
        <w:rPr>
          <w:color w:val="auto"/>
          <w:sz w:val="20"/>
          <w:szCs w:val="20"/>
          <w:lang w:val="en-GB"/>
        </w:rPr>
        <w:t xml:space="preserve">, or geriatric rehabilitation </w:t>
      </w:r>
      <w:r w:rsidR="000640BE" w:rsidRPr="00C279A0">
        <w:rPr>
          <w:color w:val="auto"/>
          <w:sz w:val="20"/>
          <w:szCs w:val="20"/>
          <w:lang w:val="en-GB"/>
        </w:rPr>
        <w:t>unit</w:t>
      </w:r>
      <w:r w:rsidR="00887D46" w:rsidRPr="00C279A0">
        <w:rPr>
          <w:color w:val="auto"/>
          <w:sz w:val="20"/>
          <w:szCs w:val="20"/>
          <w:lang w:val="en-GB"/>
        </w:rPr>
        <w:t>s</w:t>
      </w:r>
      <w:r w:rsidRPr="00C279A0">
        <w:rPr>
          <w:color w:val="auto"/>
          <w:sz w:val="20"/>
          <w:szCs w:val="20"/>
          <w:lang w:val="en-GB"/>
        </w:rPr>
        <w:t xml:space="preserve">, or a combination of different </w:t>
      </w:r>
      <w:r w:rsidR="000640BE" w:rsidRPr="00C279A0">
        <w:rPr>
          <w:color w:val="auto"/>
          <w:sz w:val="20"/>
          <w:szCs w:val="20"/>
          <w:lang w:val="en-GB"/>
        </w:rPr>
        <w:t>unit</w:t>
      </w:r>
      <w:r w:rsidRPr="00C279A0">
        <w:rPr>
          <w:color w:val="auto"/>
          <w:sz w:val="20"/>
          <w:szCs w:val="20"/>
          <w:lang w:val="en-GB"/>
        </w:rPr>
        <w:t xml:space="preserve">s. Tasks that can be </w:t>
      </w:r>
      <w:r w:rsidR="00153E76" w:rsidRPr="00C279A0">
        <w:rPr>
          <w:color w:val="auto"/>
          <w:sz w:val="20"/>
          <w:szCs w:val="20"/>
          <w:lang w:val="en-GB"/>
        </w:rPr>
        <w:t xml:space="preserve">replaced </w:t>
      </w:r>
      <w:r w:rsidRPr="00C279A0">
        <w:rPr>
          <w:color w:val="auto"/>
          <w:sz w:val="20"/>
          <w:szCs w:val="20"/>
          <w:lang w:val="en-GB"/>
        </w:rPr>
        <w:t xml:space="preserve">from ECPs to NPs or PAs are: admission of patients, assessment, </w:t>
      </w:r>
      <w:r w:rsidR="00B4773A" w:rsidRPr="00C279A0">
        <w:rPr>
          <w:color w:val="auto"/>
          <w:sz w:val="20"/>
          <w:szCs w:val="20"/>
          <w:lang w:val="en-GB"/>
        </w:rPr>
        <w:t xml:space="preserve">and </w:t>
      </w:r>
      <w:r w:rsidRPr="00C279A0">
        <w:rPr>
          <w:color w:val="auto"/>
          <w:sz w:val="20"/>
          <w:szCs w:val="20"/>
          <w:lang w:val="en-GB"/>
        </w:rPr>
        <w:t>management and follow-up of patients with a variety of chronic conditions, as well as acute conditions, determining patients’ care plan, visits, multidisciplinary meetings, family meetings, procedures such as prescription of medication, referral to other disciplines, out of hours care etc.</w:t>
      </w:r>
      <w:r w:rsidR="00812ED6" w:rsidRPr="00C279A0">
        <w:rPr>
          <w:color w:val="auto"/>
          <w:sz w:val="20"/>
          <w:szCs w:val="20"/>
          <w:lang w:val="en-GB"/>
        </w:rPr>
        <w:fldChar w:fldCharType="begin">
          <w:fldData xml:space="preserve">PEVuZE5vdGU+PENpdGU+PEF1dGhvcj5CYWtlcmppYW48L0F1dGhvcj48WWVhcj4yMDA4PC9ZZWFy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</w:fldData>
        </w:fldChar>
      </w:r>
      <w:r w:rsidR="0023394A"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PEVuZE5vdGU+PENpdGU+PEF1dGhvcj5CYWtlcmppYW48L0F1dGhvcj48WWVhcj4yMDA4PC9ZZWFy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</w:fldData>
        </w:fldChar>
      </w:r>
      <w:r w:rsidR="0023394A"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23394A" w:rsidRPr="00C279A0">
        <w:rPr>
          <w:noProof/>
          <w:color w:val="auto"/>
          <w:sz w:val="20"/>
          <w:szCs w:val="20"/>
          <w:vertAlign w:val="superscript"/>
          <w:lang w:val="en-GB"/>
        </w:rPr>
        <w:t>25 26 28</w:t>
      </w:r>
      <w:r w:rsidR="00812ED6" w:rsidRPr="00C279A0">
        <w:rPr>
          <w:color w:val="auto"/>
          <w:sz w:val="20"/>
          <w:szCs w:val="20"/>
          <w:lang w:val="en-GB"/>
        </w:rPr>
        <w:fldChar w:fldCharType="end"/>
      </w:r>
      <w:r w:rsidR="00847724" w:rsidRPr="00C279A0">
        <w:rPr>
          <w:color w:val="auto"/>
          <w:sz w:val="20"/>
          <w:szCs w:val="20"/>
          <w:lang w:val="en-GB"/>
        </w:rPr>
        <w:t xml:space="preserve"> </w:t>
      </w:r>
      <w:r w:rsidRPr="00C279A0">
        <w:rPr>
          <w:color w:val="auto"/>
          <w:sz w:val="20"/>
          <w:szCs w:val="20"/>
          <w:lang w:val="en-GB"/>
        </w:rPr>
        <w:t xml:space="preserve">Furthermore, some NPs/PAs in nursing homes work as a specialist </w:t>
      </w:r>
      <w:r w:rsidR="001F4350" w:rsidRPr="00C279A0">
        <w:rPr>
          <w:color w:val="auto"/>
          <w:sz w:val="20"/>
          <w:szCs w:val="20"/>
          <w:lang w:val="en-GB"/>
        </w:rPr>
        <w:t xml:space="preserve">at </w:t>
      </w:r>
      <w:r w:rsidR="00F42531" w:rsidRPr="00C279A0">
        <w:rPr>
          <w:color w:val="auto"/>
          <w:sz w:val="20"/>
          <w:szCs w:val="20"/>
          <w:lang w:val="en-GB"/>
        </w:rPr>
        <w:t xml:space="preserve">the </w:t>
      </w:r>
      <w:r w:rsidR="00162A19" w:rsidRPr="00C279A0">
        <w:rPr>
          <w:color w:val="auto"/>
          <w:sz w:val="20"/>
          <w:szCs w:val="20"/>
          <w:lang w:val="en-GB"/>
        </w:rPr>
        <w:t>organis</w:t>
      </w:r>
      <w:r w:rsidRPr="00C279A0">
        <w:rPr>
          <w:color w:val="auto"/>
          <w:sz w:val="20"/>
          <w:szCs w:val="20"/>
          <w:lang w:val="en-GB"/>
        </w:rPr>
        <w:t>ation</w:t>
      </w:r>
      <w:r w:rsidR="001F4350" w:rsidRPr="00C279A0">
        <w:rPr>
          <w:color w:val="auto"/>
          <w:sz w:val="20"/>
          <w:szCs w:val="20"/>
          <w:lang w:val="en-GB"/>
        </w:rPr>
        <w:t>al</w:t>
      </w:r>
      <w:r w:rsidRPr="00C279A0">
        <w:rPr>
          <w:color w:val="auto"/>
          <w:sz w:val="20"/>
          <w:szCs w:val="20"/>
          <w:lang w:val="en-GB"/>
        </w:rPr>
        <w:t xml:space="preserve"> level</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face="superscript"&gt;21 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&lt;/publisher&gt;&lt;urls&gt;&lt;/urls&gt;&lt;/record&gt;&lt;/Cite&gt;&lt;Cite&gt;&lt;Author&gt;Laurant&lt;/Author&gt;&lt;Year&gt;2014&lt;/Year&gt;&lt;RecNum&gt;41&lt;/RecNum&gt;&lt;record&gt;&lt;rec-number&gt;41&lt;/rec-number&gt;&lt;foreign-keys&gt;&lt;key app="EN" db-id="rtf9xwp0tvve90ee0xn5dfdsz002rd9s52ra" timestamp="1462274376"&gt;41&lt;/key&gt;&lt;/foreign-keys&gt;&lt;ref-type name="Report"&gt;27&lt;/ref-type&gt;&lt;contributors&gt;&lt;authors&gt;&lt;author&gt;Laurant, M. &lt;/author&gt;&lt;author&gt;van der Camp, K. &lt;/author&gt;&lt;author&gt;Boerboom, L. &lt;/author&gt;&lt;author&gt;Wijers, N. &lt;/author&gt;&lt;/authors&gt;&lt;/contributors&gt;&lt;titles&gt;&lt;title&gt;Een studie naar functieprofielen, taken en verantwoordelijkheden van Physician Assistants en Verpleegkundig Specialisten.&lt;/title&gt;&lt;/titles&gt;&lt;dates&gt;&lt;year&gt;2014&lt;/year&gt;&lt;/dates&gt;&lt;pub-location&gt;Nijmegen &lt;/pub-location&gt;&lt;publisher&gt;Scientific Institute for Quality of Healthcare Radboudumc&lt;/publisher&gt;&lt;urls&gt;&lt;/urls&gt;&lt;/record&gt;&lt;/Cite&gt;&lt;/EndNote&gt;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21 25</w:t>
      </w:r>
      <w:r w:rsidR="00812ED6" w:rsidRPr="00C279A0">
        <w:rPr>
          <w:color w:val="auto"/>
          <w:sz w:val="20"/>
          <w:szCs w:val="20"/>
          <w:lang w:val="en-GB"/>
        </w:rPr>
        <w:fldChar w:fldCharType="end"/>
      </w:r>
      <w:r w:rsidRPr="00C279A0">
        <w:rPr>
          <w:color w:val="auto"/>
          <w:sz w:val="20"/>
          <w:szCs w:val="20"/>
          <w:lang w:val="en-GB"/>
        </w:rPr>
        <w:t xml:space="preserve"> Some PAs work as a specialist </w:t>
      </w:r>
      <w:r w:rsidR="00F42531" w:rsidRPr="00C279A0">
        <w:rPr>
          <w:color w:val="auto"/>
          <w:sz w:val="20"/>
          <w:szCs w:val="20"/>
          <w:lang w:val="en-GB"/>
        </w:rPr>
        <w:t>in addition to</w:t>
      </w:r>
      <w:r w:rsidRPr="00C279A0">
        <w:rPr>
          <w:color w:val="auto"/>
          <w:sz w:val="20"/>
          <w:szCs w:val="20"/>
          <w:lang w:val="en-GB"/>
        </w:rPr>
        <w:t xml:space="preserve"> their work as a generalist, while some NPs only work as a specialist. Examples of specialist areas are: wound care, </w:t>
      </w:r>
      <w:r w:rsidR="001F4350" w:rsidRPr="00C279A0">
        <w:rPr>
          <w:color w:val="auto"/>
          <w:sz w:val="20"/>
          <w:szCs w:val="20"/>
          <w:lang w:val="en-GB"/>
        </w:rPr>
        <w:t xml:space="preserve">pressure </w:t>
      </w:r>
      <w:r w:rsidRPr="00C279A0">
        <w:rPr>
          <w:color w:val="auto"/>
          <w:sz w:val="20"/>
          <w:szCs w:val="20"/>
          <w:lang w:val="en-GB"/>
        </w:rPr>
        <w:t>ulcer</w:t>
      </w:r>
      <w:r w:rsidR="001F4350" w:rsidRPr="00C279A0">
        <w:rPr>
          <w:color w:val="auto"/>
          <w:sz w:val="20"/>
          <w:szCs w:val="20"/>
          <w:lang w:val="en-GB"/>
        </w:rPr>
        <w:t>s</w:t>
      </w:r>
      <w:r w:rsidRPr="00C279A0">
        <w:rPr>
          <w:color w:val="auto"/>
          <w:sz w:val="20"/>
          <w:szCs w:val="20"/>
          <w:lang w:val="en-GB"/>
        </w:rPr>
        <w:t xml:space="preserve"> and diabetes mellitus.</w:t>
      </w:r>
      <w:r w:rsidR="0082386A" w:rsidRPr="00C279A0">
        <w:rPr>
          <w:color w:val="auto"/>
          <w:sz w:val="20"/>
          <w:szCs w:val="20"/>
          <w:lang w:val="en-GB"/>
        </w:rPr>
        <w:t xml:space="preserve"> </w:t>
      </w:r>
    </w:p>
    <w:p w14:paraId="24F9C867" w14:textId="77777777" w:rsidR="003B7A56" w:rsidRPr="00C279A0" w:rsidRDefault="003B7A56" w:rsidP="00114E17">
      <w:pPr>
        <w:pStyle w:val="Default"/>
        <w:spacing w:line="360" w:lineRule="auto"/>
        <w:jc w:val="both"/>
        <w:rPr>
          <w:color w:val="auto"/>
          <w:sz w:val="20"/>
          <w:szCs w:val="20"/>
          <w:lang w:val="en-GB"/>
        </w:rPr>
      </w:pPr>
    </w:p>
    <w:p w14:paraId="1D89D7DC" w14:textId="77777777" w:rsidR="003B7A56" w:rsidRPr="00C279A0" w:rsidRDefault="003B7A56" w:rsidP="002762BD">
      <w:pPr>
        <w:pStyle w:val="Default"/>
        <w:spacing w:line="360" w:lineRule="auto"/>
        <w:jc w:val="both"/>
        <w:rPr>
          <w:color w:val="auto"/>
          <w:sz w:val="20"/>
          <w:szCs w:val="20"/>
          <w:lang w:val="en-GB"/>
        </w:rPr>
      </w:pPr>
      <w:r w:rsidRPr="00C279A0">
        <w:rPr>
          <w:color w:val="auto"/>
          <w:sz w:val="20"/>
          <w:szCs w:val="20"/>
          <w:lang w:val="en-GB"/>
        </w:rPr>
        <w:t xml:space="preserve">Practice nurses can also substitute </w:t>
      </w:r>
      <w:r w:rsidR="00F42531" w:rsidRPr="00C279A0">
        <w:rPr>
          <w:color w:val="auto"/>
          <w:sz w:val="20"/>
          <w:szCs w:val="20"/>
          <w:lang w:val="en-GB"/>
        </w:rPr>
        <w:t xml:space="preserve">for </w:t>
      </w:r>
      <w:r w:rsidRPr="00C279A0">
        <w:rPr>
          <w:color w:val="auto"/>
          <w:sz w:val="20"/>
          <w:szCs w:val="20"/>
          <w:lang w:val="en-GB"/>
        </w:rPr>
        <w:t>ECP</w:t>
      </w:r>
      <w:r w:rsidR="00E721FE" w:rsidRPr="00C279A0">
        <w:rPr>
          <w:color w:val="auto"/>
          <w:sz w:val="20"/>
          <w:szCs w:val="20"/>
          <w:lang w:val="en-GB"/>
        </w:rPr>
        <w:t>s</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r w:rsidRPr="00C279A0">
        <w:rPr>
          <w:color w:val="auto"/>
          <w:sz w:val="20"/>
          <w:szCs w:val="20"/>
          <w:lang w:val="en-GB"/>
        </w:rPr>
        <w:t xml:space="preserve"> The extent to which they</w:t>
      </w:r>
      <w:r w:rsidR="00F42531" w:rsidRPr="00C279A0">
        <w:rPr>
          <w:color w:val="auto"/>
          <w:sz w:val="20"/>
          <w:szCs w:val="20"/>
          <w:lang w:val="en-GB"/>
        </w:rPr>
        <w:t xml:space="preserve"> can be a substitute on </w:t>
      </w:r>
      <w:r w:rsidRPr="00C279A0">
        <w:rPr>
          <w:color w:val="auto"/>
          <w:sz w:val="20"/>
          <w:szCs w:val="20"/>
          <w:lang w:val="en-GB"/>
        </w:rPr>
        <w:t xml:space="preserve">medical tasks and their level of autonomy in the medical domain is mostly lower than </w:t>
      </w:r>
      <w:r w:rsidR="00B9517B" w:rsidRPr="00C279A0">
        <w:rPr>
          <w:color w:val="auto"/>
          <w:sz w:val="20"/>
          <w:szCs w:val="20"/>
          <w:lang w:val="en-GB"/>
        </w:rPr>
        <w:t xml:space="preserve">is </w:t>
      </w:r>
      <w:r w:rsidRPr="00C279A0">
        <w:rPr>
          <w:color w:val="auto"/>
          <w:sz w:val="20"/>
          <w:szCs w:val="20"/>
          <w:lang w:val="en-GB"/>
        </w:rPr>
        <w:t xml:space="preserve">the level of autonomy of NPs/PAs. Practice nurses mostly work at </w:t>
      </w:r>
      <w:r w:rsidR="00D14856" w:rsidRPr="00C279A0">
        <w:rPr>
          <w:color w:val="auto"/>
          <w:sz w:val="20"/>
          <w:szCs w:val="20"/>
          <w:lang w:val="en-GB"/>
        </w:rPr>
        <w:t>units</w:t>
      </w:r>
      <w:r w:rsidRPr="00C279A0">
        <w:rPr>
          <w:color w:val="auto"/>
          <w:sz w:val="20"/>
          <w:szCs w:val="20"/>
          <w:lang w:val="en-GB"/>
        </w:rPr>
        <w:t xml:space="preserve"> for patients with physical disabilities or dementia special care </w:t>
      </w:r>
      <w:r w:rsidR="00D14856" w:rsidRPr="00C279A0">
        <w:rPr>
          <w:color w:val="auto"/>
          <w:sz w:val="20"/>
          <w:szCs w:val="20"/>
          <w:lang w:val="en-GB"/>
        </w:rPr>
        <w:t>units</w:t>
      </w:r>
      <w:r w:rsidRPr="00C279A0">
        <w:rPr>
          <w:color w:val="auto"/>
          <w:sz w:val="20"/>
          <w:szCs w:val="20"/>
          <w:lang w:val="en-GB"/>
        </w:rPr>
        <w:t xml:space="preserve">. They may work at one or more </w:t>
      </w:r>
      <w:r w:rsidR="000640BE" w:rsidRPr="00C279A0">
        <w:rPr>
          <w:color w:val="auto"/>
          <w:sz w:val="20"/>
          <w:szCs w:val="20"/>
          <w:lang w:val="en-GB"/>
        </w:rPr>
        <w:t>unit</w:t>
      </w:r>
      <w:r w:rsidR="00162A19" w:rsidRPr="00C279A0">
        <w:rPr>
          <w:color w:val="auto"/>
          <w:sz w:val="20"/>
          <w:szCs w:val="20"/>
          <w:lang w:val="en-GB"/>
        </w:rPr>
        <w:t>s in the organis</w:t>
      </w:r>
      <w:r w:rsidRPr="00C279A0">
        <w:rPr>
          <w:color w:val="auto"/>
          <w:sz w:val="20"/>
          <w:szCs w:val="20"/>
          <w:lang w:val="en-GB"/>
        </w:rPr>
        <w:t xml:space="preserve">ation and they may </w:t>
      </w:r>
      <w:r w:rsidRPr="00C279A0">
        <w:rPr>
          <w:color w:val="auto"/>
          <w:sz w:val="20"/>
          <w:szCs w:val="20"/>
          <w:lang w:val="en-GB"/>
        </w:rPr>
        <w:lastRenderedPageBreak/>
        <w:t xml:space="preserve">work as </w:t>
      </w:r>
      <w:r w:rsidR="00B9517B" w:rsidRPr="00C279A0">
        <w:rPr>
          <w:color w:val="auto"/>
          <w:sz w:val="20"/>
          <w:szCs w:val="20"/>
          <w:lang w:val="en-GB"/>
        </w:rPr>
        <w:t xml:space="preserve">a </w:t>
      </w:r>
      <w:r w:rsidRPr="00C279A0">
        <w:rPr>
          <w:color w:val="auto"/>
          <w:sz w:val="20"/>
          <w:szCs w:val="20"/>
          <w:lang w:val="en-GB"/>
        </w:rPr>
        <w:t xml:space="preserve">specialist </w:t>
      </w:r>
      <w:r w:rsidR="00B9517B" w:rsidRPr="00C279A0">
        <w:rPr>
          <w:color w:val="auto"/>
          <w:sz w:val="20"/>
          <w:szCs w:val="20"/>
          <w:lang w:val="en-GB"/>
        </w:rPr>
        <w:t xml:space="preserve">at the </w:t>
      </w:r>
      <w:r w:rsidR="00162A19" w:rsidRPr="00C279A0">
        <w:rPr>
          <w:color w:val="auto"/>
          <w:sz w:val="20"/>
          <w:szCs w:val="20"/>
          <w:lang w:val="en-GB"/>
        </w:rPr>
        <w:t>organis</w:t>
      </w:r>
      <w:r w:rsidRPr="00C279A0">
        <w:rPr>
          <w:color w:val="auto"/>
          <w:sz w:val="20"/>
          <w:szCs w:val="20"/>
          <w:lang w:val="en-GB"/>
        </w:rPr>
        <w:t>ational level</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r w:rsidR="009D1D43" w:rsidRPr="00C279A0">
        <w:rPr>
          <w:color w:val="auto"/>
          <w:sz w:val="20"/>
          <w:szCs w:val="20"/>
          <w:lang w:val="en-GB"/>
        </w:rPr>
        <w:t xml:space="preserve"> </w:t>
      </w:r>
      <w:r w:rsidRPr="00C279A0">
        <w:rPr>
          <w:color w:val="auto"/>
          <w:sz w:val="20"/>
          <w:szCs w:val="20"/>
          <w:lang w:val="en-GB"/>
        </w:rPr>
        <w:t>Task</w:t>
      </w:r>
      <w:r w:rsidR="001F4350" w:rsidRPr="00C279A0">
        <w:rPr>
          <w:color w:val="auto"/>
          <w:sz w:val="20"/>
          <w:szCs w:val="20"/>
          <w:lang w:val="en-GB"/>
        </w:rPr>
        <w:t>s</w:t>
      </w:r>
      <w:r w:rsidRPr="00C279A0">
        <w:rPr>
          <w:color w:val="auto"/>
          <w:sz w:val="20"/>
          <w:szCs w:val="20"/>
          <w:lang w:val="en-GB"/>
        </w:rPr>
        <w:t xml:space="preserve"> they can </w:t>
      </w:r>
      <w:r w:rsidR="00A93C98" w:rsidRPr="00C279A0">
        <w:rPr>
          <w:color w:val="auto"/>
          <w:sz w:val="20"/>
          <w:szCs w:val="20"/>
          <w:lang w:val="en-GB"/>
        </w:rPr>
        <w:t>perform are</w:t>
      </w:r>
      <w:r w:rsidRPr="00C279A0">
        <w:rPr>
          <w:color w:val="auto"/>
          <w:sz w:val="20"/>
          <w:szCs w:val="20"/>
          <w:lang w:val="en-GB"/>
        </w:rPr>
        <w:t>: visits (in preparation for the ECP’s visit), triage, wound rounds etc.</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p>
    <w:p w14:paraId="4C2ACE7D" w14:textId="77777777" w:rsidR="003B7A56" w:rsidRPr="00C279A0" w:rsidRDefault="003B7A56" w:rsidP="002762BD">
      <w:pPr>
        <w:pStyle w:val="Default"/>
        <w:spacing w:line="360" w:lineRule="auto"/>
        <w:jc w:val="both"/>
        <w:rPr>
          <w:color w:val="auto"/>
          <w:sz w:val="20"/>
          <w:szCs w:val="20"/>
          <w:lang w:val="en-GB"/>
        </w:rPr>
      </w:pPr>
    </w:p>
    <w:p w14:paraId="21407AC3" w14:textId="77777777" w:rsidR="00CA2A3D" w:rsidRPr="00C279A0" w:rsidRDefault="00CA2A3D" w:rsidP="002762BD">
      <w:pPr>
        <w:pStyle w:val="Default"/>
        <w:spacing w:line="360" w:lineRule="auto"/>
        <w:jc w:val="both"/>
        <w:rPr>
          <w:color w:val="auto"/>
          <w:sz w:val="20"/>
          <w:szCs w:val="20"/>
          <w:lang w:val="en-GB"/>
        </w:rPr>
      </w:pPr>
      <w:r w:rsidRPr="00C279A0">
        <w:rPr>
          <w:color w:val="auto"/>
          <w:sz w:val="20"/>
          <w:szCs w:val="20"/>
          <w:lang w:val="en-GB"/>
        </w:rPr>
        <w:t>Although the above indicates that physician substitution in nursing homes is possible</w:t>
      </w:r>
      <w:r w:rsidR="00B9517B" w:rsidRPr="00C279A0">
        <w:rPr>
          <w:color w:val="auto"/>
          <w:sz w:val="20"/>
          <w:szCs w:val="20"/>
          <w:lang w:val="en-GB"/>
        </w:rPr>
        <w:t>,</w:t>
      </w:r>
      <w:r w:rsidRPr="00C279A0">
        <w:rPr>
          <w:color w:val="auto"/>
          <w:sz w:val="20"/>
          <w:szCs w:val="20"/>
          <w:lang w:val="en-GB"/>
        </w:rPr>
        <w:t xml:space="preserve"> it also indicates </w:t>
      </w:r>
      <w:r w:rsidR="00B9517B" w:rsidRPr="00C279A0">
        <w:rPr>
          <w:color w:val="auto"/>
          <w:sz w:val="20"/>
          <w:szCs w:val="20"/>
          <w:lang w:val="en-GB"/>
        </w:rPr>
        <w:t xml:space="preserve">that </w:t>
      </w:r>
      <w:r w:rsidRPr="00C279A0">
        <w:rPr>
          <w:color w:val="auto"/>
          <w:sz w:val="20"/>
          <w:szCs w:val="20"/>
          <w:lang w:val="en-GB"/>
        </w:rPr>
        <w:t xml:space="preserve">there is great diversity in how it is </w:t>
      </w:r>
      <w:r w:rsidR="00E639D8" w:rsidRPr="00C279A0">
        <w:rPr>
          <w:color w:val="auto"/>
          <w:sz w:val="20"/>
          <w:szCs w:val="20"/>
          <w:lang w:val="en-GB"/>
        </w:rPr>
        <w:t>modelled</w:t>
      </w:r>
      <w:r w:rsidRPr="00C279A0">
        <w:rPr>
          <w:color w:val="auto"/>
          <w:sz w:val="20"/>
          <w:szCs w:val="20"/>
          <w:lang w:val="en-GB"/>
        </w:rPr>
        <w:t xml:space="preserve"> and</w:t>
      </w:r>
      <w:r w:rsidR="00920ED2" w:rsidRPr="00C279A0">
        <w:rPr>
          <w:color w:val="auto"/>
          <w:sz w:val="20"/>
          <w:szCs w:val="20"/>
          <w:lang w:val="en-GB"/>
        </w:rPr>
        <w:t xml:space="preserve"> the elements of an optimal model are unknown.</w:t>
      </w:r>
    </w:p>
    <w:p w14:paraId="41B24D27" w14:textId="77777777" w:rsidR="00CA2A3D" w:rsidRPr="00C279A0" w:rsidRDefault="00CA2A3D" w:rsidP="002762BD">
      <w:pPr>
        <w:pStyle w:val="Default"/>
        <w:spacing w:line="360" w:lineRule="auto"/>
        <w:jc w:val="both"/>
        <w:rPr>
          <w:color w:val="auto"/>
          <w:sz w:val="20"/>
          <w:szCs w:val="20"/>
          <w:lang w:val="en-GB"/>
        </w:rPr>
      </w:pPr>
    </w:p>
    <w:p w14:paraId="7046A17D" w14:textId="77777777" w:rsidR="003B7A56" w:rsidRPr="00C279A0" w:rsidRDefault="003B7A56" w:rsidP="002762BD">
      <w:pPr>
        <w:spacing w:line="360" w:lineRule="auto"/>
        <w:jc w:val="both"/>
        <w:rPr>
          <w:u w:val="single"/>
          <w:lang w:val="en-GB"/>
        </w:rPr>
      </w:pPr>
      <w:r w:rsidRPr="00C279A0">
        <w:rPr>
          <w:u w:val="single"/>
          <w:lang w:val="en-GB"/>
        </w:rPr>
        <w:t xml:space="preserve">Mechanism 2: </w:t>
      </w:r>
    </w:p>
    <w:p w14:paraId="60AE2DD2" w14:textId="77777777" w:rsidR="003B7A56" w:rsidRPr="00C279A0" w:rsidRDefault="003B7A56" w:rsidP="002762BD">
      <w:pPr>
        <w:spacing w:line="360" w:lineRule="auto"/>
        <w:jc w:val="both"/>
        <w:rPr>
          <w:u w:val="single"/>
          <w:lang w:val="en-GB"/>
        </w:rPr>
      </w:pPr>
      <w:r w:rsidRPr="00C279A0">
        <w:rPr>
          <w:u w:val="single"/>
          <w:lang w:val="en-GB"/>
        </w:rPr>
        <w:t xml:space="preserve">Physician substitution </w:t>
      </w:r>
      <w:r w:rsidR="00CA2A3D" w:rsidRPr="00C279A0">
        <w:rPr>
          <w:u w:val="single"/>
          <w:lang w:val="en-GB"/>
        </w:rPr>
        <w:t>always is</w:t>
      </w:r>
      <w:r w:rsidRPr="00C279A0">
        <w:rPr>
          <w:u w:val="single"/>
          <w:lang w:val="en-GB"/>
        </w:rPr>
        <w:t xml:space="preserve"> </w:t>
      </w:r>
      <w:r w:rsidR="00CA2A3D" w:rsidRPr="00C279A0">
        <w:rPr>
          <w:u w:val="single"/>
          <w:lang w:val="en-GB"/>
        </w:rPr>
        <w:t>a collaboration</w:t>
      </w:r>
      <w:r w:rsidRPr="00C279A0">
        <w:rPr>
          <w:u w:val="single"/>
          <w:lang w:val="en-GB"/>
        </w:rPr>
        <w:t xml:space="preserve"> between the mid-level provider and the ECP to guarantee quality of healthcare. </w:t>
      </w:r>
      <w:r w:rsidR="00CA2A3D" w:rsidRPr="00C279A0">
        <w:rPr>
          <w:u w:val="single"/>
          <w:lang w:val="en-GB"/>
        </w:rPr>
        <w:t xml:space="preserve">The role of the ECP changes due to this collaboration. </w:t>
      </w:r>
    </w:p>
    <w:p w14:paraId="1520C368" w14:textId="77777777" w:rsidR="003B7A56" w:rsidRPr="00C279A0" w:rsidRDefault="003B7A56" w:rsidP="002762BD">
      <w:pPr>
        <w:pStyle w:val="Default"/>
        <w:spacing w:line="360" w:lineRule="auto"/>
        <w:jc w:val="both"/>
        <w:rPr>
          <w:color w:val="auto"/>
          <w:sz w:val="20"/>
          <w:szCs w:val="20"/>
          <w:lang w:val="en-GB"/>
        </w:rPr>
      </w:pPr>
    </w:p>
    <w:p w14:paraId="24F538C3" w14:textId="77777777" w:rsidR="003B7A56" w:rsidRPr="00C279A0" w:rsidRDefault="003B7A56" w:rsidP="002762BD">
      <w:pPr>
        <w:pStyle w:val="Default"/>
        <w:spacing w:line="360" w:lineRule="auto"/>
        <w:jc w:val="both"/>
        <w:rPr>
          <w:color w:val="auto"/>
          <w:sz w:val="20"/>
          <w:szCs w:val="20"/>
          <w:lang w:val="en-GB"/>
        </w:rPr>
      </w:pPr>
      <w:r w:rsidRPr="00C279A0">
        <w:rPr>
          <w:color w:val="auto"/>
          <w:sz w:val="20"/>
          <w:szCs w:val="20"/>
          <w:lang w:val="en-GB"/>
        </w:rPr>
        <w:t>The level of collaboration b</w:t>
      </w:r>
      <w:r w:rsidR="00440E08" w:rsidRPr="00C279A0">
        <w:rPr>
          <w:color w:val="auto"/>
          <w:sz w:val="20"/>
          <w:szCs w:val="20"/>
          <w:lang w:val="en-GB"/>
        </w:rPr>
        <w:t>etween mid-level providers and</w:t>
      </w:r>
      <w:r w:rsidRPr="00C279A0">
        <w:rPr>
          <w:color w:val="auto"/>
          <w:sz w:val="20"/>
          <w:szCs w:val="20"/>
          <w:lang w:val="en-GB"/>
        </w:rPr>
        <w:t xml:space="preserve"> the ECP varies. In some cases</w:t>
      </w:r>
      <w:r w:rsidR="0026304A" w:rsidRPr="00C279A0">
        <w:rPr>
          <w:color w:val="auto"/>
          <w:sz w:val="20"/>
          <w:szCs w:val="20"/>
          <w:lang w:val="en-GB"/>
        </w:rPr>
        <w:t>,</w:t>
      </w:r>
      <w:r w:rsidRPr="00C279A0">
        <w:rPr>
          <w:color w:val="auto"/>
          <w:sz w:val="20"/>
          <w:szCs w:val="20"/>
          <w:lang w:val="en-GB"/>
        </w:rPr>
        <w:t xml:space="preserve"> the NP/PA has structural meetings with the ECP, while in other cases</w:t>
      </w:r>
      <w:r w:rsidR="0026304A" w:rsidRPr="00C279A0">
        <w:rPr>
          <w:color w:val="auto"/>
          <w:sz w:val="20"/>
          <w:szCs w:val="20"/>
          <w:lang w:val="en-GB"/>
        </w:rPr>
        <w:t>,</w:t>
      </w:r>
      <w:r w:rsidRPr="00C279A0">
        <w:rPr>
          <w:color w:val="auto"/>
          <w:sz w:val="20"/>
          <w:szCs w:val="20"/>
          <w:lang w:val="en-GB"/>
        </w:rPr>
        <w:t xml:space="preserve"> the NP/PA only consults </w:t>
      </w:r>
      <w:r w:rsidR="0026304A" w:rsidRPr="00C279A0">
        <w:rPr>
          <w:color w:val="auto"/>
          <w:sz w:val="20"/>
          <w:szCs w:val="20"/>
          <w:lang w:val="en-GB"/>
        </w:rPr>
        <w:t xml:space="preserve">with </w:t>
      </w:r>
      <w:r w:rsidRPr="00C279A0">
        <w:rPr>
          <w:color w:val="auto"/>
          <w:sz w:val="20"/>
          <w:szCs w:val="20"/>
          <w:lang w:val="en-GB"/>
        </w:rPr>
        <w:t xml:space="preserve">the ECP if needed </w:t>
      </w:r>
      <w:r w:rsidR="00812ED6" w:rsidRPr="00C279A0">
        <w:rPr>
          <w:color w:val="auto"/>
          <w:sz w:val="20"/>
          <w:szCs w:val="20"/>
          <w:lang w:val="en-GB"/>
        </w:rPr>
        <w:fldChar w:fldCharType="begin">
          <w:fldData xml:space="preserve">PEVuZE5vdGU+PENpdGU+PEF1dGhvcj5CbG9lbWVuZGFhbDwvQXV0aG9yPjxZZWFyPjIwMDk8L1ll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=
</w:fldData>
        </w:fldChar>
      </w:r>
      <w:r w:rsidR="0023394A"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PEVuZE5vdGU+PENpdGU+PEF1dGhvcj5CbG9lbWVuZGFhbDwvQXV0aG9yPjxZZWFyPjIwMDk8L1ll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=
</w:fldData>
        </w:fldChar>
      </w:r>
      <w:r w:rsidR="0023394A"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23394A" w:rsidRPr="00C279A0">
        <w:rPr>
          <w:noProof/>
          <w:color w:val="auto"/>
          <w:sz w:val="20"/>
          <w:szCs w:val="20"/>
          <w:vertAlign w:val="superscript"/>
          <w:lang w:val="en-GB"/>
        </w:rPr>
        <w:t>25 28</w:t>
      </w:r>
      <w:r w:rsidR="00812ED6" w:rsidRPr="00C279A0">
        <w:rPr>
          <w:color w:val="auto"/>
          <w:sz w:val="20"/>
          <w:szCs w:val="20"/>
          <w:lang w:val="en-GB"/>
        </w:rPr>
        <w:fldChar w:fldCharType="end"/>
      </w:r>
      <w:r w:rsidR="009D1D43" w:rsidRPr="00C279A0">
        <w:rPr>
          <w:color w:val="auto"/>
          <w:sz w:val="20"/>
          <w:szCs w:val="20"/>
          <w:lang w:val="en-GB"/>
        </w:rPr>
        <w:t>.</w:t>
      </w:r>
      <w:r w:rsidRPr="00C279A0">
        <w:rPr>
          <w:color w:val="auto"/>
          <w:sz w:val="20"/>
          <w:szCs w:val="20"/>
          <w:lang w:val="en-GB"/>
        </w:rPr>
        <w:t xml:space="preserve"> Practice nurses perform most of their tasks under supervision of ECPs</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r w:rsidR="009D1D43" w:rsidRPr="00C279A0">
        <w:rPr>
          <w:color w:val="auto"/>
          <w:sz w:val="20"/>
          <w:szCs w:val="20"/>
          <w:lang w:val="en-GB"/>
        </w:rPr>
        <w:t xml:space="preserve"> </w:t>
      </w:r>
      <w:r w:rsidR="00A206AA" w:rsidRPr="00C279A0">
        <w:rPr>
          <w:color w:val="auto"/>
          <w:sz w:val="20"/>
          <w:szCs w:val="20"/>
          <w:lang w:val="en-GB"/>
        </w:rPr>
        <w:t>Trust and a ‘personal click’ seem to be</w:t>
      </w:r>
      <w:r w:rsidRPr="00C279A0">
        <w:rPr>
          <w:color w:val="auto"/>
          <w:sz w:val="20"/>
          <w:szCs w:val="20"/>
          <w:lang w:val="en-GB"/>
        </w:rPr>
        <w:t xml:space="preserve"> important factors for a successful collaboration</w:t>
      </w:r>
      <w:r w:rsidR="009D1D43" w:rsidRPr="00C279A0">
        <w:rPr>
          <w:color w:val="auto"/>
          <w:sz w:val="20"/>
          <w:szCs w:val="20"/>
          <w:lang w:val="en-GB"/>
        </w:rPr>
        <w:t>.</w:t>
      </w:r>
      <w:r w:rsidR="00DA7B7C" w:rsidRPr="00C279A0">
        <w:rPr>
          <w:color w:val="auto"/>
          <w:sz w:val="20"/>
          <w:szCs w:val="20"/>
          <w:lang w:val="en-GB"/>
        </w:rPr>
        <w:t xml:space="preserve"> </w:t>
      </w:r>
    </w:p>
    <w:p w14:paraId="6E8F4B5B" w14:textId="77777777" w:rsidR="00BF42F3" w:rsidRPr="00C279A0" w:rsidRDefault="00BF42F3" w:rsidP="002762BD">
      <w:pPr>
        <w:pStyle w:val="Default"/>
        <w:spacing w:line="360" w:lineRule="auto"/>
        <w:jc w:val="both"/>
        <w:rPr>
          <w:color w:val="auto"/>
          <w:sz w:val="20"/>
          <w:szCs w:val="20"/>
          <w:lang w:val="en-GB"/>
        </w:rPr>
      </w:pPr>
    </w:p>
    <w:p w14:paraId="0A4ADCF2" w14:textId="77777777" w:rsidR="00CB1479" w:rsidRPr="00C279A0" w:rsidRDefault="00CB1479" w:rsidP="00114E17">
      <w:pPr>
        <w:pStyle w:val="Default"/>
        <w:spacing w:line="360" w:lineRule="auto"/>
        <w:jc w:val="both"/>
        <w:rPr>
          <w:color w:val="auto"/>
          <w:sz w:val="20"/>
          <w:szCs w:val="20"/>
          <w:lang w:val="en-GB"/>
        </w:rPr>
      </w:pPr>
      <w:r w:rsidRPr="00C279A0">
        <w:rPr>
          <w:color w:val="auto"/>
          <w:sz w:val="20"/>
          <w:szCs w:val="20"/>
          <w:lang w:val="en-GB"/>
        </w:rPr>
        <w:t>By shifting care to mid-level providers</w:t>
      </w:r>
      <w:r w:rsidR="0026304A" w:rsidRPr="00C279A0">
        <w:rPr>
          <w:color w:val="auto"/>
          <w:sz w:val="20"/>
          <w:szCs w:val="20"/>
          <w:lang w:val="en-GB"/>
        </w:rPr>
        <w:t>,</w:t>
      </w:r>
      <w:r w:rsidRPr="00C279A0">
        <w:rPr>
          <w:color w:val="auto"/>
          <w:sz w:val="20"/>
          <w:szCs w:val="20"/>
          <w:lang w:val="en-GB"/>
        </w:rPr>
        <w:t xml:space="preserve"> the ECPs can spend more time on complex care or special areas of attention</w:t>
      </w:r>
      <w:r w:rsidR="000F11F1" w:rsidRPr="00C279A0">
        <w:rPr>
          <w:color w:val="auto"/>
          <w:sz w:val="20"/>
          <w:szCs w:val="20"/>
          <w:lang w:val="en-GB"/>
        </w:rPr>
        <w:t>,</w:t>
      </w:r>
      <w:r w:rsidRPr="00C279A0">
        <w:rPr>
          <w:color w:val="auto"/>
          <w:sz w:val="20"/>
          <w:szCs w:val="20"/>
          <w:lang w:val="en-GB"/>
        </w:rPr>
        <w:t xml:space="preserve"> such as palliative care</w:t>
      </w:r>
      <w:r w:rsidR="00C7410D" w:rsidRPr="00C279A0">
        <w:rPr>
          <w:color w:val="auto"/>
          <w:sz w:val="20"/>
          <w:szCs w:val="20"/>
          <w:lang w:val="en-GB"/>
        </w:rPr>
        <w:t xml:space="preserve">. </w:t>
      </w:r>
      <w:r w:rsidRPr="00C279A0">
        <w:rPr>
          <w:color w:val="auto"/>
          <w:sz w:val="20"/>
          <w:szCs w:val="20"/>
          <w:lang w:val="en-GB"/>
        </w:rPr>
        <w:t>For less complex care</w:t>
      </w:r>
      <w:r w:rsidR="000F11F1" w:rsidRPr="00C279A0">
        <w:rPr>
          <w:color w:val="auto"/>
          <w:sz w:val="20"/>
          <w:szCs w:val="20"/>
          <w:lang w:val="en-GB"/>
        </w:rPr>
        <w:t>,</w:t>
      </w:r>
      <w:r w:rsidRPr="00C279A0">
        <w:rPr>
          <w:color w:val="auto"/>
          <w:sz w:val="20"/>
          <w:szCs w:val="20"/>
          <w:lang w:val="en-GB"/>
        </w:rPr>
        <w:t xml:space="preserve"> the role of the ECPs will become more</w:t>
      </w:r>
      <w:r w:rsidR="000F11F1" w:rsidRPr="00C279A0">
        <w:rPr>
          <w:color w:val="auto"/>
          <w:sz w:val="20"/>
          <w:szCs w:val="20"/>
          <w:lang w:val="en-GB"/>
        </w:rPr>
        <w:t xml:space="preserve"> of</w:t>
      </w:r>
      <w:r w:rsidRPr="00C279A0">
        <w:rPr>
          <w:color w:val="auto"/>
          <w:sz w:val="20"/>
          <w:szCs w:val="20"/>
          <w:lang w:val="en-GB"/>
        </w:rPr>
        <w:t xml:space="preserve"> a </w:t>
      </w:r>
      <w:r w:rsidR="0097501B" w:rsidRPr="00C279A0">
        <w:rPr>
          <w:color w:val="auto"/>
          <w:sz w:val="20"/>
          <w:szCs w:val="20"/>
          <w:lang w:val="en-GB"/>
        </w:rPr>
        <w:t>coordinating</w:t>
      </w:r>
      <w:r w:rsidRPr="00C279A0">
        <w:rPr>
          <w:color w:val="auto"/>
          <w:sz w:val="20"/>
          <w:szCs w:val="20"/>
          <w:lang w:val="en-GB"/>
        </w:rPr>
        <w:t xml:space="preserve"> role due to substitution of </w:t>
      </w:r>
      <w:r w:rsidR="00972C93" w:rsidRPr="00C279A0">
        <w:rPr>
          <w:color w:val="auto"/>
          <w:sz w:val="20"/>
          <w:szCs w:val="20"/>
          <w:lang w:val="en-GB"/>
        </w:rPr>
        <w:t xml:space="preserve">ECPs by </w:t>
      </w:r>
      <w:r w:rsidR="00D442D5" w:rsidRPr="00C279A0">
        <w:rPr>
          <w:color w:val="auto"/>
          <w:sz w:val="20"/>
          <w:szCs w:val="20"/>
          <w:lang w:val="en-GB"/>
        </w:rPr>
        <w:t>mid-level provide</w:t>
      </w:r>
      <w:r w:rsidR="00E17F84" w:rsidRPr="00C279A0">
        <w:rPr>
          <w:color w:val="auto"/>
          <w:sz w:val="20"/>
          <w:szCs w:val="20"/>
          <w:lang w:val="en-GB"/>
        </w:rPr>
        <w:t>r</w:t>
      </w:r>
      <w:r w:rsidR="00D442D5" w:rsidRPr="00C279A0">
        <w:rPr>
          <w:color w:val="auto"/>
          <w:sz w:val="20"/>
          <w:szCs w:val="20"/>
          <w:lang w:val="en-GB"/>
        </w:rPr>
        <w:t>s</w:t>
      </w:r>
      <w:r w:rsidRPr="00C279A0">
        <w:rPr>
          <w:color w:val="auto"/>
          <w:sz w:val="20"/>
          <w:szCs w:val="20"/>
          <w:lang w:val="en-GB"/>
        </w:rPr>
        <w:t xml:space="preserve">. Furthermore, the ECPs are </w:t>
      </w:r>
      <w:r w:rsidR="000F11F1" w:rsidRPr="00C279A0">
        <w:rPr>
          <w:color w:val="auto"/>
          <w:sz w:val="20"/>
          <w:szCs w:val="20"/>
          <w:lang w:val="en-GB"/>
        </w:rPr>
        <w:t>able</w:t>
      </w:r>
      <w:r w:rsidRPr="00C279A0">
        <w:rPr>
          <w:color w:val="auto"/>
          <w:sz w:val="20"/>
          <w:szCs w:val="20"/>
          <w:lang w:val="en-GB"/>
        </w:rPr>
        <w:t xml:space="preserve"> to provide care to older adults living at home as a consultant for the general practitioner. Although physician substitution releases the burden on ECPs during </w:t>
      </w:r>
      <w:r w:rsidR="000F11F1" w:rsidRPr="00C279A0">
        <w:rPr>
          <w:color w:val="auto"/>
          <w:sz w:val="20"/>
          <w:szCs w:val="20"/>
          <w:lang w:val="en-GB"/>
        </w:rPr>
        <w:t xml:space="preserve">the </w:t>
      </w:r>
      <w:r w:rsidRPr="00C279A0">
        <w:rPr>
          <w:color w:val="auto"/>
          <w:sz w:val="20"/>
          <w:szCs w:val="20"/>
          <w:lang w:val="en-GB"/>
        </w:rPr>
        <w:t>day, the burden during evening, night and weekend shifts may increase because</w:t>
      </w:r>
      <w:r w:rsidR="000F11F1" w:rsidRPr="00C279A0">
        <w:rPr>
          <w:color w:val="auto"/>
          <w:sz w:val="20"/>
          <w:szCs w:val="20"/>
          <w:lang w:val="en-GB"/>
        </w:rPr>
        <w:t>,</w:t>
      </w:r>
      <w:r w:rsidRPr="00C279A0">
        <w:rPr>
          <w:color w:val="auto"/>
          <w:sz w:val="20"/>
          <w:szCs w:val="20"/>
          <w:lang w:val="en-GB"/>
        </w:rPr>
        <w:t xml:space="preserve"> in most cases</w:t>
      </w:r>
      <w:r w:rsidR="000F11F1" w:rsidRPr="00C279A0">
        <w:rPr>
          <w:color w:val="auto"/>
          <w:sz w:val="20"/>
          <w:szCs w:val="20"/>
          <w:lang w:val="en-GB"/>
        </w:rPr>
        <w:t>,</w:t>
      </w:r>
      <w:r w:rsidRPr="00C279A0">
        <w:rPr>
          <w:color w:val="auto"/>
          <w:sz w:val="20"/>
          <w:szCs w:val="20"/>
          <w:lang w:val="en-GB"/>
        </w:rPr>
        <w:t xml:space="preserve"> mid-level providers </w:t>
      </w:r>
      <w:r w:rsidR="00631D0C" w:rsidRPr="00C279A0">
        <w:rPr>
          <w:color w:val="auto"/>
          <w:sz w:val="20"/>
          <w:szCs w:val="20"/>
          <w:lang w:val="en-GB"/>
        </w:rPr>
        <w:t xml:space="preserve">are employed instead of an ECP but they </w:t>
      </w:r>
      <w:r w:rsidRPr="00C279A0">
        <w:rPr>
          <w:color w:val="auto"/>
          <w:sz w:val="20"/>
          <w:szCs w:val="20"/>
          <w:lang w:val="en-GB"/>
        </w:rPr>
        <w:t xml:space="preserve">do not participate in these </w:t>
      </w:r>
      <w:r w:rsidR="00631D0C" w:rsidRPr="00C279A0">
        <w:rPr>
          <w:color w:val="auto"/>
          <w:sz w:val="20"/>
          <w:szCs w:val="20"/>
          <w:lang w:val="en-GB"/>
        </w:rPr>
        <w:t xml:space="preserve">off-hours </w:t>
      </w:r>
      <w:r w:rsidRPr="00C279A0">
        <w:rPr>
          <w:color w:val="auto"/>
          <w:sz w:val="20"/>
          <w:szCs w:val="20"/>
          <w:lang w:val="en-GB"/>
        </w:rPr>
        <w:t>shifts</w:t>
      </w:r>
      <w:r w:rsidR="0097501B" w:rsidRPr="00C279A0">
        <w:rPr>
          <w:color w:val="auto"/>
          <w:sz w:val="20"/>
          <w:szCs w:val="20"/>
          <w:lang w:val="en-GB"/>
        </w:rPr>
        <w:t xml:space="preserve"> (</w:t>
      </w:r>
      <w:r w:rsidR="000F11F1" w:rsidRPr="00C279A0">
        <w:rPr>
          <w:color w:val="auto"/>
          <w:sz w:val="20"/>
          <w:szCs w:val="20"/>
          <w:lang w:val="en-GB"/>
        </w:rPr>
        <w:t xml:space="preserve">resulting in </w:t>
      </w:r>
      <w:r w:rsidR="0097501B" w:rsidRPr="00C279A0">
        <w:rPr>
          <w:color w:val="auto"/>
          <w:sz w:val="20"/>
          <w:szCs w:val="20"/>
          <w:lang w:val="en-GB"/>
        </w:rPr>
        <w:t>the same number of shifts with fewer people)</w:t>
      </w:r>
      <w:r w:rsidRPr="00C279A0">
        <w:rPr>
          <w:color w:val="auto"/>
          <w:sz w:val="20"/>
          <w:szCs w:val="20"/>
          <w:lang w:val="en-GB"/>
        </w:rPr>
        <w:t xml:space="preserve">. </w:t>
      </w:r>
    </w:p>
    <w:p w14:paraId="750ADF31" w14:textId="77777777" w:rsidR="003B7A56" w:rsidRPr="00C279A0" w:rsidRDefault="003B7A56" w:rsidP="002762BD">
      <w:pPr>
        <w:pStyle w:val="Default"/>
        <w:spacing w:line="360" w:lineRule="auto"/>
        <w:jc w:val="both"/>
        <w:rPr>
          <w:color w:val="auto"/>
          <w:sz w:val="20"/>
          <w:szCs w:val="20"/>
          <w:lang w:val="en-GB"/>
        </w:rPr>
      </w:pPr>
    </w:p>
    <w:p w14:paraId="3D214C3E" w14:textId="77777777" w:rsidR="003B7A56" w:rsidRPr="00C279A0" w:rsidRDefault="003B7A56" w:rsidP="002762BD">
      <w:pPr>
        <w:spacing w:line="360" w:lineRule="auto"/>
        <w:jc w:val="both"/>
        <w:rPr>
          <w:u w:val="single"/>
          <w:lang w:val="en-GB"/>
        </w:rPr>
      </w:pPr>
      <w:r w:rsidRPr="00C279A0">
        <w:rPr>
          <w:u w:val="single"/>
          <w:lang w:val="en-GB"/>
        </w:rPr>
        <w:t xml:space="preserve">Mechanism 3: </w:t>
      </w:r>
    </w:p>
    <w:p w14:paraId="4176C0AA" w14:textId="77777777" w:rsidR="003B7A56" w:rsidRPr="00C279A0" w:rsidRDefault="003B7A56" w:rsidP="002762BD">
      <w:pPr>
        <w:spacing w:line="360" w:lineRule="auto"/>
        <w:jc w:val="both"/>
        <w:rPr>
          <w:u w:val="single"/>
          <w:lang w:val="en-GB"/>
        </w:rPr>
      </w:pPr>
      <w:r w:rsidRPr="00C279A0">
        <w:rPr>
          <w:u w:val="single"/>
          <w:lang w:val="en-GB"/>
        </w:rPr>
        <w:t xml:space="preserve">Mid-level providers have a different way of working and </w:t>
      </w:r>
      <w:r w:rsidR="00B34D83" w:rsidRPr="00C279A0">
        <w:rPr>
          <w:u w:val="single"/>
          <w:lang w:val="en-GB"/>
        </w:rPr>
        <w:t xml:space="preserve">they </w:t>
      </w:r>
      <w:r w:rsidRPr="00C279A0">
        <w:rPr>
          <w:u w:val="single"/>
          <w:lang w:val="en-GB"/>
        </w:rPr>
        <w:t xml:space="preserve">perform additional tasks compared </w:t>
      </w:r>
      <w:r w:rsidR="00FE10D9" w:rsidRPr="00C279A0">
        <w:rPr>
          <w:u w:val="single"/>
          <w:lang w:val="en-GB"/>
        </w:rPr>
        <w:t xml:space="preserve">to </w:t>
      </w:r>
      <w:r w:rsidRPr="00C279A0">
        <w:rPr>
          <w:u w:val="single"/>
          <w:lang w:val="en-GB"/>
        </w:rPr>
        <w:t>ECPs</w:t>
      </w:r>
      <w:r w:rsidR="00B34D83" w:rsidRPr="00C279A0">
        <w:rPr>
          <w:u w:val="single"/>
          <w:lang w:val="en-GB"/>
        </w:rPr>
        <w:t>,</w:t>
      </w:r>
      <w:r w:rsidRPr="00C279A0">
        <w:rPr>
          <w:u w:val="single"/>
          <w:lang w:val="en-GB"/>
        </w:rPr>
        <w:t xml:space="preserve"> which may lead to an increased quality of healthcare.</w:t>
      </w:r>
    </w:p>
    <w:p w14:paraId="03CA00F2" w14:textId="77777777" w:rsidR="003B7A56" w:rsidRPr="00C279A0" w:rsidRDefault="003B7A56" w:rsidP="002762BD">
      <w:pPr>
        <w:spacing w:line="360" w:lineRule="auto"/>
        <w:rPr>
          <w:szCs w:val="20"/>
          <w:lang w:val="en-GB"/>
        </w:rPr>
      </w:pPr>
    </w:p>
    <w:p w14:paraId="7792E674" w14:textId="77777777" w:rsidR="00B72416" w:rsidRPr="00C279A0" w:rsidRDefault="003B7A56" w:rsidP="002762BD">
      <w:pPr>
        <w:pStyle w:val="Default"/>
        <w:spacing w:line="360" w:lineRule="auto"/>
        <w:jc w:val="both"/>
        <w:rPr>
          <w:color w:val="auto"/>
          <w:sz w:val="20"/>
          <w:szCs w:val="20"/>
          <w:lang w:val="en-GB"/>
        </w:rPr>
      </w:pPr>
      <w:r w:rsidRPr="00C279A0">
        <w:rPr>
          <w:color w:val="auto"/>
          <w:sz w:val="20"/>
          <w:szCs w:val="20"/>
          <w:lang w:val="en-GB"/>
        </w:rPr>
        <w:t>During the performance of their tasks</w:t>
      </w:r>
      <w:r w:rsidR="00B34D83" w:rsidRPr="00C279A0">
        <w:rPr>
          <w:color w:val="auto"/>
          <w:sz w:val="20"/>
          <w:szCs w:val="20"/>
          <w:lang w:val="en-GB"/>
        </w:rPr>
        <w:t>,</w:t>
      </w:r>
      <w:r w:rsidRPr="00C279A0">
        <w:rPr>
          <w:color w:val="auto"/>
          <w:sz w:val="20"/>
          <w:szCs w:val="20"/>
          <w:lang w:val="en-GB"/>
        </w:rPr>
        <w:t xml:space="preserve"> mid-level providers show, </w:t>
      </w:r>
      <w:r w:rsidR="001F4350" w:rsidRPr="00C279A0">
        <w:rPr>
          <w:color w:val="auto"/>
          <w:sz w:val="20"/>
          <w:szCs w:val="20"/>
          <w:lang w:val="en-GB"/>
        </w:rPr>
        <w:t xml:space="preserve">to a </w:t>
      </w:r>
      <w:r w:rsidRPr="00C279A0">
        <w:rPr>
          <w:color w:val="auto"/>
          <w:sz w:val="20"/>
          <w:szCs w:val="20"/>
          <w:lang w:val="en-GB"/>
        </w:rPr>
        <w:t>more or lesser extent, the following characteristics: closeness to the patient/family, strengthening of the care team, and acting as a bridge between the ECP and the care team and the patient or the family</w:t>
      </w:r>
      <w:r w:rsidR="006F54F1" w:rsidRPr="00C279A0">
        <w:rPr>
          <w:color w:val="auto"/>
          <w:sz w:val="20"/>
          <w:szCs w:val="20"/>
          <w:lang w:val="en-GB"/>
        </w:rPr>
        <w:t>.</w:t>
      </w:r>
      <w:r w:rsidR="00812ED6" w:rsidRPr="00C279A0">
        <w:rPr>
          <w:color w:val="auto"/>
          <w:sz w:val="20"/>
          <w:szCs w:val="20"/>
          <w:lang w:val="en-GB"/>
        </w:rPr>
        <w:fldChar w:fldCharType="begin">
          <w:fldData xml:space="preserve">PEVuZE5vdGU+PENpdGU+PEF1dGhvcj5CbG9lbWVuZGFhbDwvQXV0aG9yPjxZZWFyPjIwMDk8L1ll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</w:fldData>
        </w:fldChar>
      </w:r>
      <w:r w:rsidR="0023394A"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PEVuZE5vdGU+PENpdGU+PEF1dGhvcj5CbG9lbWVuZGFhbDwvQXV0aG9yPjxZZWFyPjIwMDk8L1ll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</w:fldData>
        </w:fldChar>
      </w:r>
      <w:r w:rsidR="0023394A"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23394A" w:rsidRPr="00C279A0">
        <w:rPr>
          <w:noProof/>
          <w:color w:val="auto"/>
          <w:sz w:val="20"/>
          <w:szCs w:val="20"/>
          <w:vertAlign w:val="superscript"/>
          <w:lang w:val="en-GB"/>
        </w:rPr>
        <w:t>21 25 28 30</w:t>
      </w:r>
      <w:r w:rsidR="00812ED6" w:rsidRPr="00C279A0">
        <w:rPr>
          <w:color w:val="auto"/>
          <w:sz w:val="20"/>
          <w:szCs w:val="20"/>
          <w:lang w:val="en-GB"/>
        </w:rPr>
        <w:fldChar w:fldCharType="end"/>
      </w:r>
      <w:r w:rsidR="00BC1F19" w:rsidRPr="00C279A0">
        <w:rPr>
          <w:color w:val="auto"/>
          <w:sz w:val="20"/>
          <w:szCs w:val="20"/>
          <w:lang w:val="en-GB"/>
        </w:rPr>
        <w:t xml:space="preserve"> </w:t>
      </w:r>
      <w:r w:rsidRPr="00C279A0">
        <w:rPr>
          <w:color w:val="auto"/>
          <w:sz w:val="20"/>
          <w:szCs w:val="20"/>
          <w:lang w:val="en-GB"/>
        </w:rPr>
        <w:t xml:space="preserve">NPs and practice nurses show these characteristics </w:t>
      </w:r>
      <w:r w:rsidR="00B610E0" w:rsidRPr="00C279A0">
        <w:rPr>
          <w:color w:val="auto"/>
          <w:sz w:val="20"/>
          <w:szCs w:val="20"/>
          <w:lang w:val="en-GB"/>
        </w:rPr>
        <w:t xml:space="preserve">more </w:t>
      </w:r>
      <w:r w:rsidRPr="00C279A0">
        <w:rPr>
          <w:color w:val="auto"/>
          <w:sz w:val="20"/>
          <w:szCs w:val="20"/>
          <w:lang w:val="en-GB"/>
        </w:rPr>
        <w:t xml:space="preserve">than </w:t>
      </w:r>
      <w:r w:rsidR="001E5C17" w:rsidRPr="00C279A0">
        <w:rPr>
          <w:color w:val="auto"/>
          <w:sz w:val="20"/>
          <w:szCs w:val="20"/>
          <w:lang w:val="en-GB"/>
        </w:rPr>
        <w:t xml:space="preserve">do </w:t>
      </w:r>
      <w:r w:rsidRPr="00C279A0">
        <w:rPr>
          <w:color w:val="auto"/>
          <w:sz w:val="20"/>
          <w:szCs w:val="20"/>
          <w:lang w:val="en-GB"/>
        </w:rPr>
        <w:t>PAs</w:t>
      </w:r>
      <w:r w:rsidR="006F54F1" w:rsidRPr="00C279A0">
        <w:rPr>
          <w:color w:val="auto"/>
          <w:sz w:val="20"/>
          <w:szCs w:val="20"/>
          <w:lang w:val="en-GB"/>
        </w:rPr>
        <w:t>.</w:t>
      </w:r>
      <w:r w:rsidR="00812ED6" w:rsidRPr="00C279A0">
        <w:rPr>
          <w:color w:val="auto"/>
          <w:sz w:val="20"/>
          <w:szCs w:val="20"/>
          <w:lang w:val="en-GB"/>
        </w:rPr>
        <w:fldChar w:fldCharType="begin">
          <w:fldData xml:space="preserve">PEVuZE5vdGU+PENpdGU+PEF1dGhvcj50ZXIgTWF0ZW4tU3Bla3NuaWpkZXI8L0F1dGhvcj48WWVh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</w:fldData>
        </w:fldChar>
      </w:r>
      <w:r w:rsidR="0023394A"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PEVuZE5vdGU+PENpdGU+PEF1dGhvcj50ZXIgTWF0ZW4tU3Bla3NuaWpkZXI8L0F1dGhvcj48WWVh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</w:fldData>
        </w:fldChar>
      </w:r>
      <w:r w:rsidR="0023394A"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23394A" w:rsidRPr="00C279A0">
        <w:rPr>
          <w:noProof/>
          <w:color w:val="auto"/>
          <w:sz w:val="20"/>
          <w:szCs w:val="20"/>
          <w:vertAlign w:val="superscript"/>
          <w:lang w:val="en-GB"/>
        </w:rPr>
        <w:t>20</w:t>
      </w:r>
      <w:r w:rsidR="00812ED6" w:rsidRPr="00C279A0">
        <w:rPr>
          <w:color w:val="auto"/>
          <w:sz w:val="20"/>
          <w:szCs w:val="20"/>
          <w:lang w:val="en-GB"/>
        </w:rPr>
        <w:fldChar w:fldCharType="end"/>
      </w:r>
      <w:r w:rsidR="003F7D1D" w:rsidRPr="00C279A0">
        <w:rPr>
          <w:color w:val="auto"/>
          <w:sz w:val="20"/>
          <w:szCs w:val="20"/>
          <w:lang w:val="en-GB"/>
        </w:rPr>
        <w:t xml:space="preserve"> </w:t>
      </w:r>
      <w:r w:rsidRPr="00C279A0">
        <w:rPr>
          <w:color w:val="auto"/>
          <w:sz w:val="20"/>
          <w:szCs w:val="20"/>
          <w:lang w:val="en-GB"/>
        </w:rPr>
        <w:t>In addition to the patient</w:t>
      </w:r>
      <w:r w:rsidR="001E5C17" w:rsidRPr="00C279A0">
        <w:rPr>
          <w:color w:val="auto"/>
          <w:sz w:val="20"/>
          <w:szCs w:val="20"/>
          <w:lang w:val="en-GB"/>
        </w:rPr>
        <w:t>-</w:t>
      </w:r>
      <w:r w:rsidRPr="00C279A0">
        <w:rPr>
          <w:color w:val="auto"/>
          <w:sz w:val="20"/>
          <w:szCs w:val="20"/>
          <w:lang w:val="en-GB"/>
        </w:rPr>
        <w:t>related tasks, mid-level providers perform non</w:t>
      </w:r>
      <w:r w:rsidR="001E5C17" w:rsidRPr="00C279A0">
        <w:rPr>
          <w:color w:val="auto"/>
          <w:sz w:val="20"/>
          <w:szCs w:val="20"/>
          <w:lang w:val="en-GB"/>
        </w:rPr>
        <w:t>-</w:t>
      </w:r>
      <w:r w:rsidRPr="00C279A0">
        <w:rPr>
          <w:color w:val="auto"/>
          <w:sz w:val="20"/>
          <w:szCs w:val="20"/>
          <w:lang w:val="en-GB"/>
        </w:rPr>
        <w:t>patient</w:t>
      </w:r>
      <w:r w:rsidR="001E5C17" w:rsidRPr="00C279A0">
        <w:rPr>
          <w:color w:val="auto"/>
          <w:sz w:val="20"/>
          <w:szCs w:val="20"/>
          <w:lang w:val="en-GB"/>
        </w:rPr>
        <w:t>-</w:t>
      </w:r>
      <w:r w:rsidRPr="00C279A0">
        <w:rPr>
          <w:color w:val="auto"/>
          <w:sz w:val="20"/>
          <w:szCs w:val="20"/>
          <w:lang w:val="en-GB"/>
        </w:rPr>
        <w:t>related tasks as well, such as: teaching and coaching of the care team, innovation of healthcare, and innovation o</w:t>
      </w:r>
      <w:r w:rsidR="00162A19" w:rsidRPr="00C279A0">
        <w:rPr>
          <w:color w:val="auto"/>
          <w:sz w:val="20"/>
          <w:szCs w:val="20"/>
          <w:lang w:val="en-GB"/>
        </w:rPr>
        <w:t>f the organis</w:t>
      </w:r>
      <w:r w:rsidRPr="00C279A0">
        <w:rPr>
          <w:color w:val="auto"/>
          <w:sz w:val="20"/>
          <w:szCs w:val="20"/>
          <w:lang w:val="en-GB"/>
        </w:rPr>
        <w:t>ation of healthcare</w:t>
      </w:r>
      <w:r w:rsidR="006F54F1" w:rsidRPr="00C279A0">
        <w:rPr>
          <w:color w:val="auto"/>
          <w:sz w:val="20"/>
          <w:szCs w:val="20"/>
          <w:lang w:val="en-GB"/>
        </w:rPr>
        <w:t>.</w:t>
      </w:r>
      <w:r w:rsidR="00812ED6" w:rsidRPr="00C279A0">
        <w:rPr>
          <w:color w:val="auto"/>
          <w:sz w:val="20"/>
          <w:szCs w:val="20"/>
          <w:lang w:val="en-GB"/>
        </w:rPr>
        <w:fldChar w:fldCharType="begin">
          <w:fldData xml:space="preserve">PEVuZE5vdGU+PENpdGU+PEF1dGhvcj5BYmRhbGxhaDwvQXV0aG9yPjxZZWFyPjIwMDU8L1llYXI+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==
</w:fldData>
        </w:fldChar>
      </w:r>
      <w:r w:rsidR="0023394A" w:rsidRPr="00C279A0">
        <w:rPr>
          <w:color w:val="auto"/>
          <w:sz w:val="20"/>
          <w:szCs w:val="20"/>
          <w:lang w:val="en-GB"/>
        </w:rPr>
        <w:instrText xml:space="preserve"> ADDIN EN.CITE </w:instrText>
      </w:r>
      <w:r w:rsidR="00812ED6" w:rsidRPr="00C279A0">
        <w:rPr>
          <w:color w:val="auto"/>
          <w:sz w:val="20"/>
          <w:szCs w:val="20"/>
          <w:lang w:val="en-GB"/>
        </w:rPr>
        <w:fldChar w:fldCharType="begin">
          <w:fldData xml:space="preserve">PEVuZE5vdGU+PENpdGU+PEF1dGhvcj5BYmRhbGxhaDwvQXV0aG9yPjxZZWFyPjIwMDU8L1llYXI+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==
</w:fldData>
        </w:fldChar>
      </w:r>
      <w:r w:rsidR="0023394A" w:rsidRPr="00C279A0">
        <w:rPr>
          <w:color w:val="auto"/>
          <w:sz w:val="20"/>
          <w:szCs w:val="20"/>
          <w:lang w:val="en-GB"/>
        </w:rPr>
        <w:instrText xml:space="preserve"> ADDIN EN.CITE.DATA </w:instrText>
      </w:r>
      <w:r w:rsidR="00812ED6" w:rsidRPr="00C279A0">
        <w:rPr>
          <w:color w:val="auto"/>
          <w:sz w:val="20"/>
          <w:szCs w:val="20"/>
          <w:lang w:val="en-GB"/>
        </w:rPr>
      </w:r>
      <w:r w:rsidR="00812ED6" w:rsidRPr="00C279A0">
        <w:rPr>
          <w:color w:val="auto"/>
          <w:sz w:val="20"/>
          <w:szCs w:val="20"/>
          <w:lang w:val="en-GB"/>
        </w:rPr>
        <w:fldChar w:fldCharType="end"/>
      </w:r>
      <w:r w:rsidR="00812ED6" w:rsidRPr="00C279A0">
        <w:rPr>
          <w:color w:val="auto"/>
          <w:sz w:val="20"/>
          <w:szCs w:val="20"/>
          <w:lang w:val="en-GB"/>
        </w:rPr>
      </w:r>
      <w:r w:rsidR="00812ED6" w:rsidRPr="00C279A0">
        <w:rPr>
          <w:color w:val="auto"/>
          <w:sz w:val="20"/>
          <w:szCs w:val="20"/>
          <w:lang w:val="en-GB"/>
        </w:rPr>
        <w:fldChar w:fldCharType="separate"/>
      </w:r>
      <w:r w:rsidR="0023394A" w:rsidRPr="00C279A0">
        <w:rPr>
          <w:noProof/>
          <w:color w:val="auto"/>
          <w:sz w:val="20"/>
          <w:szCs w:val="20"/>
          <w:vertAlign w:val="superscript"/>
          <w:lang w:val="en-GB"/>
        </w:rPr>
        <w:t>25-30</w:t>
      </w:r>
      <w:r w:rsidR="00812ED6" w:rsidRPr="00C279A0">
        <w:rPr>
          <w:color w:val="auto"/>
          <w:sz w:val="20"/>
          <w:szCs w:val="20"/>
          <w:lang w:val="en-GB"/>
        </w:rPr>
        <w:fldChar w:fldCharType="end"/>
      </w:r>
    </w:p>
    <w:p w14:paraId="599FE63A" w14:textId="77777777" w:rsidR="00B72416" w:rsidRPr="00C279A0" w:rsidRDefault="00B72416" w:rsidP="002762BD">
      <w:pPr>
        <w:pStyle w:val="Default"/>
        <w:spacing w:line="360" w:lineRule="auto"/>
        <w:jc w:val="both"/>
        <w:rPr>
          <w:color w:val="auto"/>
          <w:sz w:val="20"/>
          <w:szCs w:val="20"/>
          <w:lang w:val="en-GB"/>
        </w:rPr>
      </w:pPr>
    </w:p>
    <w:p w14:paraId="66502319" w14:textId="77777777" w:rsidR="00100FFA" w:rsidRPr="00C279A0" w:rsidRDefault="00346248" w:rsidP="002762BD">
      <w:pPr>
        <w:spacing w:line="360" w:lineRule="auto"/>
        <w:rPr>
          <w:b/>
          <w:i/>
          <w:sz w:val="24"/>
          <w:szCs w:val="20"/>
          <w:lang w:val="en-GB"/>
        </w:rPr>
      </w:pPr>
      <w:r w:rsidRPr="00C279A0">
        <w:rPr>
          <w:b/>
          <w:lang w:val="en-GB"/>
        </w:rPr>
        <w:t>Contex</w:t>
      </w:r>
      <w:r w:rsidR="00BC1F19" w:rsidRPr="00C279A0">
        <w:rPr>
          <w:b/>
          <w:lang w:val="en-GB"/>
        </w:rPr>
        <w:t>t</w:t>
      </w:r>
      <w:r w:rsidR="00225017" w:rsidRPr="00C279A0">
        <w:rPr>
          <w:b/>
          <w:lang w:val="en-GB"/>
        </w:rPr>
        <w:t>s</w:t>
      </w:r>
    </w:p>
    <w:p w14:paraId="2B5F62BB" w14:textId="77777777" w:rsidR="009F6E94" w:rsidRPr="00C279A0" w:rsidRDefault="009F6E94" w:rsidP="002762BD">
      <w:pPr>
        <w:pStyle w:val="Default"/>
        <w:tabs>
          <w:tab w:val="left" w:pos="2685"/>
        </w:tabs>
        <w:spacing w:line="360" w:lineRule="auto"/>
        <w:jc w:val="both"/>
        <w:rPr>
          <w:color w:val="auto"/>
          <w:sz w:val="20"/>
          <w:szCs w:val="20"/>
          <w:lang w:val="en-GB"/>
        </w:rPr>
      </w:pPr>
      <w:r w:rsidRPr="00C279A0">
        <w:rPr>
          <w:i/>
          <w:color w:val="auto"/>
          <w:sz w:val="20"/>
          <w:szCs w:val="20"/>
          <w:lang w:val="en-GB"/>
        </w:rPr>
        <w:t>The context are those features of the conditions that are relevant to the operation of the mechanism</w:t>
      </w:r>
      <w:r w:rsidR="006F54F1"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&lt;EndNote&gt;&lt;Cite&gt;&lt;Author&gt;Pawson&lt;/Author&gt;&lt;Year&gt;2004&lt;/Year&gt;&lt;RecNum&gt;1&lt;/RecNum&gt;&lt;DisplayText&gt;&lt;style face="superscript"&gt;19&lt;/style&gt;&lt;/DisplayText&gt;&lt;record&gt;&lt;rec-number&gt;1&lt;/rec-number&gt;&lt;foreign-keys&gt;&lt;key app="EN" db-id="rtf9xwp0tvve90ee0xn5dfdsz002rd9s52ra" timestamp="1431002323"&gt;1&lt;/key&gt;&lt;/foreign-keys&gt;&lt;ref-type name="Report"&gt;27&lt;/ref-type&gt;&lt;contributors&gt;&lt;authors&gt;&lt;author&gt;Pawson, R. &lt;/author&gt;&lt;author&gt;Tilley, N. &lt;/author&gt;&lt;/authors&gt;&lt;/contributors&gt;&lt;titles&gt;&lt;title&gt;Realist evaluation &lt;/title&gt;&lt;/titles&gt;&lt;dates&gt;&lt;year&gt;2004&lt;/year&gt;&lt;/dates&gt;&lt;urls&gt;&lt;/urls&gt;&lt;/record&gt;&lt;/Cite&gt;&lt;/EndNote&gt;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19</w:t>
      </w:r>
      <w:r w:rsidR="00812ED6" w:rsidRPr="00C279A0">
        <w:rPr>
          <w:color w:val="auto"/>
          <w:sz w:val="20"/>
          <w:szCs w:val="20"/>
          <w:lang w:val="en-GB"/>
        </w:rPr>
        <w:fldChar w:fldCharType="end"/>
      </w:r>
      <w:r w:rsidRPr="00C279A0">
        <w:rPr>
          <w:color w:val="auto"/>
          <w:sz w:val="20"/>
          <w:szCs w:val="20"/>
          <w:lang w:val="en-GB"/>
        </w:rPr>
        <w:t xml:space="preserve"> </w:t>
      </w:r>
    </w:p>
    <w:p w14:paraId="055B61F3" w14:textId="77777777" w:rsidR="009F6E94" w:rsidRPr="00C279A0" w:rsidRDefault="009F6E94" w:rsidP="002762BD">
      <w:pPr>
        <w:pStyle w:val="Default"/>
        <w:tabs>
          <w:tab w:val="left" w:pos="2685"/>
        </w:tabs>
        <w:spacing w:line="360" w:lineRule="auto"/>
        <w:jc w:val="both"/>
        <w:rPr>
          <w:color w:val="auto"/>
          <w:sz w:val="20"/>
          <w:szCs w:val="20"/>
          <w:lang w:val="en-GB"/>
        </w:rPr>
      </w:pPr>
    </w:p>
    <w:p w14:paraId="1DC95BBB" w14:textId="77777777" w:rsidR="009F6E94" w:rsidRPr="00C279A0" w:rsidRDefault="009F6E94" w:rsidP="002762BD">
      <w:p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 xml:space="preserve">The factors that influence the level of </w:t>
      </w:r>
      <w:r w:rsidR="00BF1FDF" w:rsidRPr="00C279A0">
        <w:rPr>
          <w:rFonts w:ascii="Arial" w:hAnsi="Arial" w:cs="Arial"/>
          <w:szCs w:val="20"/>
          <w:lang w:val="en-GB"/>
        </w:rPr>
        <w:t>physician substitution</w:t>
      </w:r>
      <w:r w:rsidRPr="00C279A0">
        <w:rPr>
          <w:rFonts w:ascii="Arial" w:hAnsi="Arial" w:cs="Arial"/>
          <w:szCs w:val="20"/>
          <w:lang w:val="en-GB"/>
        </w:rPr>
        <w:t xml:space="preserve"> and the role of the mid-level provider in nursing homes can be classified according to the </w:t>
      </w:r>
      <w:r w:rsidR="00F95FFD" w:rsidRPr="00C279A0">
        <w:rPr>
          <w:rFonts w:ascii="Arial" w:hAnsi="Arial" w:cs="Arial"/>
          <w:szCs w:val="20"/>
          <w:lang w:val="en-GB"/>
        </w:rPr>
        <w:t>seven</w:t>
      </w:r>
      <w:r w:rsidRPr="00C279A0">
        <w:rPr>
          <w:rFonts w:ascii="Arial" w:hAnsi="Arial" w:cs="Arial"/>
          <w:szCs w:val="20"/>
          <w:lang w:val="en-GB"/>
        </w:rPr>
        <w:t xml:space="preserve"> domains of the ‘Tailored Implementation for </w:t>
      </w:r>
      <w:r w:rsidRPr="00C279A0">
        <w:rPr>
          <w:rFonts w:ascii="Arial" w:hAnsi="Arial" w:cs="Arial"/>
          <w:szCs w:val="20"/>
          <w:lang w:val="en-GB"/>
        </w:rPr>
        <w:lastRenderedPageBreak/>
        <w:t>Ch</w:t>
      </w:r>
      <w:r w:rsidR="00440E08" w:rsidRPr="00C279A0">
        <w:rPr>
          <w:rFonts w:ascii="Arial" w:hAnsi="Arial" w:cs="Arial"/>
          <w:szCs w:val="20"/>
          <w:lang w:val="en-GB"/>
        </w:rPr>
        <w:t>ronic Diseases’ (TICD) checklist</w:t>
      </w:r>
      <w:r w:rsidRPr="00C279A0">
        <w:rPr>
          <w:rFonts w:ascii="Arial" w:hAnsi="Arial" w:cs="Arial"/>
          <w:szCs w:val="20"/>
          <w:lang w:val="en-GB"/>
        </w:rPr>
        <w:t xml:space="preserve">: </w:t>
      </w:r>
      <w:r w:rsidR="00F95FFD" w:rsidRPr="00C279A0">
        <w:rPr>
          <w:rFonts w:ascii="Arial" w:hAnsi="Arial" w:cs="Arial"/>
          <w:szCs w:val="20"/>
          <w:lang w:val="en-GB"/>
        </w:rPr>
        <w:t xml:space="preserve">1) </w:t>
      </w:r>
      <w:r w:rsidR="00162A19" w:rsidRPr="00C279A0">
        <w:rPr>
          <w:rFonts w:ascii="Arial" w:hAnsi="Arial" w:cs="Arial"/>
          <w:szCs w:val="20"/>
          <w:lang w:val="en-GB"/>
        </w:rPr>
        <w:t>organis</w:t>
      </w:r>
      <w:r w:rsidRPr="00C279A0">
        <w:rPr>
          <w:rFonts w:ascii="Arial" w:hAnsi="Arial" w:cs="Arial"/>
          <w:szCs w:val="20"/>
          <w:lang w:val="en-GB"/>
        </w:rPr>
        <w:t>ational factors,</w:t>
      </w:r>
      <w:r w:rsidR="00F95FFD" w:rsidRPr="00C279A0">
        <w:rPr>
          <w:rFonts w:ascii="Arial" w:hAnsi="Arial" w:cs="Arial"/>
          <w:szCs w:val="20"/>
          <w:lang w:val="en-GB"/>
        </w:rPr>
        <w:t xml:space="preserve"> 2)</w:t>
      </w:r>
      <w:r w:rsidRPr="00C279A0">
        <w:rPr>
          <w:rFonts w:ascii="Arial" w:hAnsi="Arial" w:cs="Arial"/>
          <w:szCs w:val="20"/>
          <w:lang w:val="en-GB"/>
        </w:rPr>
        <w:t xml:space="preserve"> individual professional factors, </w:t>
      </w:r>
      <w:r w:rsidR="00F95FFD" w:rsidRPr="00C279A0">
        <w:rPr>
          <w:rFonts w:ascii="Arial" w:hAnsi="Arial" w:cs="Arial"/>
          <w:szCs w:val="20"/>
          <w:lang w:val="en-GB"/>
        </w:rPr>
        <w:t xml:space="preserve">3) </w:t>
      </w:r>
      <w:r w:rsidRPr="00C279A0">
        <w:rPr>
          <w:rFonts w:ascii="Arial" w:hAnsi="Arial" w:cs="Arial"/>
          <w:szCs w:val="20"/>
          <w:lang w:val="en-GB"/>
        </w:rPr>
        <w:t xml:space="preserve">patient factors, </w:t>
      </w:r>
      <w:r w:rsidR="00F95FFD" w:rsidRPr="00C279A0">
        <w:rPr>
          <w:rFonts w:ascii="Arial" w:hAnsi="Arial" w:cs="Arial"/>
          <w:szCs w:val="20"/>
          <w:lang w:val="en-GB"/>
        </w:rPr>
        <w:t xml:space="preserve">4) </w:t>
      </w:r>
      <w:r w:rsidRPr="00C279A0">
        <w:rPr>
          <w:rFonts w:ascii="Arial" w:hAnsi="Arial" w:cs="Arial"/>
          <w:szCs w:val="20"/>
          <w:lang w:val="en-GB"/>
        </w:rPr>
        <w:t xml:space="preserve">guideline factors, </w:t>
      </w:r>
      <w:r w:rsidR="00F95FFD" w:rsidRPr="00C279A0">
        <w:rPr>
          <w:rFonts w:ascii="Arial" w:hAnsi="Arial" w:cs="Arial"/>
          <w:szCs w:val="20"/>
          <w:lang w:val="en-GB"/>
        </w:rPr>
        <w:t xml:space="preserve">5) </w:t>
      </w:r>
      <w:r w:rsidRPr="00C279A0">
        <w:rPr>
          <w:rFonts w:ascii="Arial" w:hAnsi="Arial" w:cs="Arial"/>
          <w:szCs w:val="20"/>
          <w:lang w:val="en-GB"/>
        </w:rPr>
        <w:t xml:space="preserve">incentives and resources, and </w:t>
      </w:r>
      <w:r w:rsidR="00F95FFD" w:rsidRPr="00C279A0">
        <w:rPr>
          <w:rFonts w:ascii="Arial" w:hAnsi="Arial" w:cs="Arial"/>
          <w:szCs w:val="20"/>
          <w:lang w:val="en-GB"/>
        </w:rPr>
        <w:t xml:space="preserve">6) </w:t>
      </w:r>
      <w:r w:rsidRPr="00C279A0">
        <w:rPr>
          <w:rFonts w:ascii="Arial" w:hAnsi="Arial" w:cs="Arial"/>
          <w:szCs w:val="20"/>
          <w:lang w:val="en-GB"/>
        </w:rPr>
        <w:t>social, political, and legal factors</w:t>
      </w:r>
      <w:r w:rsidR="006F54F1" w:rsidRPr="00C279A0">
        <w:rPr>
          <w:rFonts w:ascii="Arial" w:hAnsi="Arial" w:cs="Arial"/>
          <w:szCs w:val="20"/>
          <w:lang w:val="en-GB"/>
        </w:rPr>
        <w:t>.</w:t>
      </w:r>
      <w:r w:rsidR="00812ED6" w:rsidRPr="00C279A0">
        <w:rPr>
          <w:rFonts w:ascii="Arial" w:hAnsi="Arial" w:cs="Arial"/>
          <w:szCs w:val="20"/>
          <w:lang w:val="en-GB"/>
        </w:rPr>
        <w:fldChar w:fldCharType="begin">
          <w:fldData xml:space="preserve">PEVuZE5vdGU+PENpdGU+PEF1dGhvcj5GbG90dG9ycDwvQXV0aG9yPjxZZWFyPjIwMTM8L1llYXI+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</w:fldData>
        </w:fldChar>
      </w:r>
      <w:r w:rsidR="0023394A" w:rsidRPr="00C279A0">
        <w:rPr>
          <w:rFonts w:ascii="Arial" w:hAnsi="Arial" w:cs="Arial"/>
          <w:szCs w:val="20"/>
          <w:lang w:val="en-GB"/>
        </w:rPr>
        <w:instrText xml:space="preserve"> ADDIN EN.CITE </w:instrText>
      </w:r>
      <w:r w:rsidR="00812ED6" w:rsidRPr="00C279A0">
        <w:rPr>
          <w:rFonts w:ascii="Arial" w:hAnsi="Arial" w:cs="Arial"/>
          <w:szCs w:val="20"/>
          <w:lang w:val="en-GB"/>
        </w:rPr>
        <w:fldChar w:fldCharType="begin">
          <w:fldData xml:space="preserve">PEVuZE5vdGU+PENpdGU+PEF1dGhvcj5GbG90dG9ycDwvQXV0aG9yPjxZZWFyPjIwMTM8L1llYXI+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</w:fldData>
        </w:fldChar>
      </w:r>
      <w:r w:rsidR="0023394A" w:rsidRPr="00C279A0">
        <w:rPr>
          <w:rFonts w:ascii="Arial" w:hAnsi="Arial" w:cs="Arial"/>
          <w:szCs w:val="20"/>
          <w:lang w:val="en-GB"/>
        </w:rPr>
        <w:instrText xml:space="preserve"> ADDIN EN.CITE.DATA </w:instrText>
      </w:r>
      <w:r w:rsidR="00812ED6" w:rsidRPr="00C279A0">
        <w:rPr>
          <w:rFonts w:ascii="Arial" w:hAnsi="Arial" w:cs="Arial"/>
          <w:szCs w:val="20"/>
          <w:lang w:val="en-GB"/>
        </w:rPr>
      </w:r>
      <w:r w:rsidR="00812ED6" w:rsidRPr="00C279A0">
        <w:rPr>
          <w:rFonts w:ascii="Arial" w:hAnsi="Arial" w:cs="Arial"/>
          <w:szCs w:val="20"/>
          <w:lang w:val="en-GB"/>
        </w:rPr>
        <w:fldChar w:fldCharType="end"/>
      </w:r>
      <w:r w:rsidR="00812ED6" w:rsidRPr="00C279A0">
        <w:rPr>
          <w:rFonts w:ascii="Arial" w:hAnsi="Arial" w:cs="Arial"/>
          <w:szCs w:val="20"/>
          <w:lang w:val="en-GB"/>
        </w:rPr>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16 30 31</w:t>
      </w:r>
      <w:r w:rsidR="00812ED6" w:rsidRPr="00C279A0">
        <w:rPr>
          <w:rFonts w:ascii="Arial" w:hAnsi="Arial" w:cs="Arial"/>
          <w:szCs w:val="20"/>
          <w:lang w:val="en-GB"/>
        </w:rPr>
        <w:fldChar w:fldCharType="end"/>
      </w:r>
      <w:r w:rsidRPr="00C279A0">
        <w:rPr>
          <w:rFonts w:ascii="Arial" w:hAnsi="Arial" w:cs="Arial"/>
          <w:szCs w:val="20"/>
          <w:lang w:val="en-GB"/>
        </w:rPr>
        <w:t xml:space="preserve"> </w:t>
      </w:r>
      <w:r w:rsidR="0097501B" w:rsidRPr="00C279A0">
        <w:rPr>
          <w:rFonts w:ascii="Arial" w:hAnsi="Arial" w:cs="Arial"/>
          <w:szCs w:val="20"/>
          <w:lang w:val="en-GB"/>
        </w:rPr>
        <w:t xml:space="preserve">The </w:t>
      </w:r>
      <w:r w:rsidR="00BC1F19" w:rsidRPr="00C279A0">
        <w:rPr>
          <w:rFonts w:ascii="Arial" w:hAnsi="Arial" w:cs="Arial"/>
          <w:szCs w:val="20"/>
          <w:lang w:val="en-GB"/>
        </w:rPr>
        <w:t>seventh</w:t>
      </w:r>
      <w:r w:rsidR="006115FC" w:rsidRPr="00C279A0">
        <w:rPr>
          <w:rFonts w:ascii="Arial" w:hAnsi="Arial" w:cs="Arial"/>
          <w:szCs w:val="20"/>
          <w:lang w:val="en-GB"/>
        </w:rPr>
        <w:t xml:space="preserve"> domain</w:t>
      </w:r>
      <w:r w:rsidR="007A14E1" w:rsidRPr="00C279A0">
        <w:rPr>
          <w:rFonts w:ascii="Arial" w:hAnsi="Arial" w:cs="Arial"/>
          <w:szCs w:val="20"/>
          <w:lang w:val="en-GB"/>
        </w:rPr>
        <w:t>,</w:t>
      </w:r>
      <w:r w:rsidR="006115FC" w:rsidRPr="00C279A0">
        <w:rPr>
          <w:rFonts w:ascii="Arial" w:hAnsi="Arial" w:cs="Arial"/>
          <w:szCs w:val="20"/>
          <w:lang w:val="en-GB"/>
        </w:rPr>
        <w:t xml:space="preserve"> </w:t>
      </w:r>
      <w:r w:rsidR="0097501B" w:rsidRPr="00C279A0">
        <w:rPr>
          <w:rFonts w:ascii="Arial" w:hAnsi="Arial" w:cs="Arial"/>
          <w:szCs w:val="20"/>
          <w:lang w:val="en-GB"/>
        </w:rPr>
        <w:t>‘</w:t>
      </w:r>
      <w:r w:rsidR="00BC1F19" w:rsidRPr="00C279A0">
        <w:rPr>
          <w:rFonts w:ascii="Arial" w:hAnsi="Arial" w:cs="Arial"/>
          <w:szCs w:val="20"/>
          <w:lang w:val="en-GB"/>
        </w:rPr>
        <w:t>professional interactions</w:t>
      </w:r>
      <w:r w:rsidR="0097501B" w:rsidRPr="00C279A0">
        <w:rPr>
          <w:rFonts w:ascii="Arial" w:hAnsi="Arial" w:cs="Arial"/>
          <w:szCs w:val="20"/>
          <w:lang w:val="en-GB"/>
        </w:rPr>
        <w:t>’</w:t>
      </w:r>
      <w:r w:rsidR="000D7612" w:rsidRPr="00C279A0">
        <w:rPr>
          <w:rFonts w:ascii="Arial" w:hAnsi="Arial" w:cs="Arial"/>
          <w:szCs w:val="20"/>
          <w:lang w:val="en-GB"/>
        </w:rPr>
        <w:t>,</w:t>
      </w:r>
      <w:r w:rsidR="00BC1F19" w:rsidRPr="00C279A0">
        <w:rPr>
          <w:rFonts w:ascii="Arial" w:hAnsi="Arial" w:cs="Arial"/>
          <w:szCs w:val="20"/>
          <w:lang w:val="en-GB"/>
        </w:rPr>
        <w:t xml:space="preserve"> is </w:t>
      </w:r>
      <w:r w:rsidR="0097501B" w:rsidRPr="00C279A0">
        <w:rPr>
          <w:rFonts w:ascii="Arial" w:hAnsi="Arial" w:cs="Arial"/>
          <w:szCs w:val="20"/>
          <w:lang w:val="en-GB"/>
        </w:rPr>
        <w:t>seen as part of the mechanism</w:t>
      </w:r>
      <w:r w:rsidR="00BC1F19" w:rsidRPr="00C279A0">
        <w:rPr>
          <w:rFonts w:ascii="Arial" w:hAnsi="Arial" w:cs="Arial"/>
          <w:szCs w:val="20"/>
          <w:lang w:val="en-GB"/>
        </w:rPr>
        <w:t xml:space="preserve">. </w:t>
      </w:r>
    </w:p>
    <w:p w14:paraId="50D0CE1A" w14:textId="77777777" w:rsidR="009F6E94" w:rsidRPr="00C279A0" w:rsidRDefault="009F6E94" w:rsidP="00114E17">
      <w:pPr>
        <w:autoSpaceDE w:val="0"/>
        <w:autoSpaceDN w:val="0"/>
        <w:adjustRightInd w:val="0"/>
        <w:spacing w:line="360" w:lineRule="auto"/>
        <w:jc w:val="both"/>
        <w:rPr>
          <w:rFonts w:ascii="Arial" w:hAnsi="Arial" w:cs="Arial"/>
          <w:szCs w:val="20"/>
          <w:lang w:val="en-GB"/>
        </w:rPr>
      </w:pPr>
    </w:p>
    <w:p w14:paraId="757FABFC" w14:textId="77777777" w:rsidR="00270833" w:rsidRPr="00C279A0" w:rsidRDefault="00162A19" w:rsidP="002762BD">
      <w:pPr>
        <w:spacing w:line="360" w:lineRule="auto"/>
        <w:rPr>
          <w:u w:val="single"/>
          <w:lang w:val="en-GB"/>
        </w:rPr>
      </w:pPr>
      <w:r w:rsidRPr="00C279A0">
        <w:rPr>
          <w:u w:val="single"/>
          <w:lang w:val="en-GB"/>
        </w:rPr>
        <w:t>Organis</w:t>
      </w:r>
      <w:r w:rsidR="00270833" w:rsidRPr="00C279A0">
        <w:rPr>
          <w:u w:val="single"/>
          <w:lang w:val="en-GB"/>
        </w:rPr>
        <w:t xml:space="preserve">ational factors </w:t>
      </w:r>
    </w:p>
    <w:p w14:paraId="3DF5DC02" w14:textId="77777777" w:rsidR="009F6E94" w:rsidRPr="00C279A0" w:rsidRDefault="00162A19" w:rsidP="00114E17">
      <w:p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Organis</w:t>
      </w:r>
      <w:r w:rsidR="009F6E94" w:rsidRPr="00C279A0">
        <w:rPr>
          <w:rFonts w:ascii="Arial" w:hAnsi="Arial" w:cs="Arial"/>
          <w:szCs w:val="20"/>
          <w:lang w:val="en-GB"/>
        </w:rPr>
        <w:t xml:space="preserve">ational factors that influence the level of </w:t>
      </w:r>
      <w:r w:rsidR="00BF1FDF" w:rsidRPr="00C279A0">
        <w:rPr>
          <w:rFonts w:ascii="Arial" w:hAnsi="Arial" w:cs="Arial"/>
          <w:szCs w:val="20"/>
          <w:lang w:val="en-GB"/>
        </w:rPr>
        <w:t>physician substitution</w:t>
      </w:r>
      <w:r w:rsidR="009F6E94" w:rsidRPr="00C279A0">
        <w:rPr>
          <w:rFonts w:ascii="Arial" w:hAnsi="Arial" w:cs="Arial"/>
          <w:szCs w:val="20"/>
          <w:lang w:val="en-GB"/>
        </w:rPr>
        <w:t xml:space="preserve"> are the demographic</w:t>
      </w:r>
      <w:r w:rsidR="006115FC" w:rsidRPr="00C279A0">
        <w:rPr>
          <w:rFonts w:ascii="Arial" w:hAnsi="Arial" w:cs="Arial"/>
          <w:szCs w:val="20"/>
          <w:lang w:val="en-GB"/>
        </w:rPr>
        <w:t xml:space="preserve">s </w:t>
      </w:r>
      <w:r w:rsidRPr="00C279A0">
        <w:rPr>
          <w:rFonts w:ascii="Arial" w:hAnsi="Arial" w:cs="Arial"/>
          <w:szCs w:val="20"/>
          <w:lang w:val="en-GB"/>
        </w:rPr>
        <w:t>of an organis</w:t>
      </w:r>
      <w:r w:rsidR="009F6E94" w:rsidRPr="00C279A0">
        <w:rPr>
          <w:rFonts w:ascii="Arial" w:hAnsi="Arial" w:cs="Arial"/>
          <w:szCs w:val="20"/>
          <w:lang w:val="en-GB"/>
        </w:rPr>
        <w:t>ation</w:t>
      </w:r>
      <w:r w:rsidR="00BC1F19" w:rsidRPr="00C279A0">
        <w:rPr>
          <w:rFonts w:ascii="Arial" w:hAnsi="Arial" w:cs="Arial"/>
          <w:szCs w:val="20"/>
          <w:lang w:val="en-GB"/>
        </w:rPr>
        <w:t xml:space="preserve"> (e.g. number of patients)</w:t>
      </w:r>
      <w:r w:rsidRPr="00C279A0">
        <w:rPr>
          <w:rFonts w:ascii="Arial" w:hAnsi="Arial" w:cs="Arial"/>
          <w:szCs w:val="20"/>
          <w:lang w:val="en-GB"/>
        </w:rPr>
        <w:t>, the vision of the organis</w:t>
      </w:r>
      <w:r w:rsidR="009F6E94" w:rsidRPr="00C279A0">
        <w:rPr>
          <w:rFonts w:ascii="Arial" w:hAnsi="Arial" w:cs="Arial"/>
          <w:szCs w:val="20"/>
          <w:lang w:val="en-GB"/>
        </w:rPr>
        <w:t xml:space="preserve">ation on </w:t>
      </w:r>
      <w:r w:rsidR="00077A9C" w:rsidRPr="00C279A0">
        <w:rPr>
          <w:rFonts w:ascii="Arial" w:hAnsi="Arial" w:cs="Arial"/>
          <w:szCs w:val="20"/>
          <w:lang w:val="en-GB"/>
        </w:rPr>
        <w:t>physician substitution</w:t>
      </w:r>
      <w:r w:rsidR="009F6E94" w:rsidRPr="00C279A0">
        <w:rPr>
          <w:rFonts w:ascii="Arial" w:hAnsi="Arial" w:cs="Arial"/>
          <w:szCs w:val="20"/>
          <w:lang w:val="en-GB"/>
        </w:rPr>
        <w:t xml:space="preserve"> and how the mid-level provi</w:t>
      </w:r>
      <w:r w:rsidRPr="00C279A0">
        <w:rPr>
          <w:rFonts w:ascii="Arial" w:hAnsi="Arial" w:cs="Arial"/>
          <w:szCs w:val="20"/>
          <w:lang w:val="en-GB"/>
        </w:rPr>
        <w:t>der is positioned in the organis</w:t>
      </w:r>
      <w:r w:rsidR="009F6E94" w:rsidRPr="00C279A0">
        <w:rPr>
          <w:rFonts w:ascii="Arial" w:hAnsi="Arial" w:cs="Arial"/>
          <w:szCs w:val="20"/>
          <w:lang w:val="en-GB"/>
        </w:rPr>
        <w:t>ation</w:t>
      </w:r>
      <w:r w:rsidR="00B72416" w:rsidRPr="00C279A0">
        <w:rPr>
          <w:rFonts w:ascii="Arial" w:hAnsi="Arial" w:cs="Arial"/>
          <w:szCs w:val="20"/>
          <w:lang w:val="en-GB"/>
        </w:rPr>
        <w:t xml:space="preserve">. </w:t>
      </w:r>
      <w:r w:rsidRPr="00C279A0">
        <w:rPr>
          <w:rFonts w:ascii="Arial" w:hAnsi="Arial" w:cs="Arial"/>
          <w:szCs w:val="20"/>
          <w:lang w:val="en-GB"/>
        </w:rPr>
        <w:t>For example, in an organis</w:t>
      </w:r>
      <w:r w:rsidR="009F6E94" w:rsidRPr="00C279A0">
        <w:rPr>
          <w:rFonts w:ascii="Arial" w:hAnsi="Arial" w:cs="Arial"/>
          <w:szCs w:val="20"/>
          <w:lang w:val="en-GB"/>
        </w:rPr>
        <w:t>ation with a shortage of ECPs</w:t>
      </w:r>
      <w:r w:rsidR="000D7612" w:rsidRPr="00C279A0">
        <w:rPr>
          <w:rFonts w:ascii="Arial" w:hAnsi="Arial" w:cs="Arial"/>
          <w:szCs w:val="20"/>
          <w:lang w:val="en-GB"/>
        </w:rPr>
        <w:t>,</w:t>
      </w:r>
      <w:r w:rsidR="009F6E94" w:rsidRPr="00C279A0">
        <w:rPr>
          <w:rFonts w:ascii="Arial" w:hAnsi="Arial" w:cs="Arial"/>
          <w:szCs w:val="20"/>
          <w:lang w:val="en-GB"/>
        </w:rPr>
        <w:t xml:space="preserve"> the role of the mid-level provider (to substitute the ECP) will be </w:t>
      </w:r>
      <w:r w:rsidR="00DA38EB" w:rsidRPr="00C279A0">
        <w:rPr>
          <w:rFonts w:ascii="Arial" w:hAnsi="Arial" w:cs="Arial"/>
          <w:szCs w:val="20"/>
          <w:lang w:val="en-GB"/>
        </w:rPr>
        <w:t>mainly</w:t>
      </w:r>
      <w:r w:rsidR="00B610E0" w:rsidRPr="00C279A0">
        <w:rPr>
          <w:rFonts w:ascii="Arial" w:hAnsi="Arial" w:cs="Arial"/>
          <w:szCs w:val="20"/>
          <w:lang w:val="en-GB"/>
        </w:rPr>
        <w:t xml:space="preserve"> focused on care delivery</w:t>
      </w:r>
      <w:r w:rsidR="00DA38EB" w:rsidRPr="00C279A0">
        <w:rPr>
          <w:rFonts w:ascii="Arial" w:hAnsi="Arial" w:cs="Arial"/>
          <w:szCs w:val="20"/>
          <w:lang w:val="en-GB"/>
        </w:rPr>
        <w:t>, which might be</w:t>
      </w:r>
      <w:r w:rsidR="00B610E0" w:rsidRPr="00C279A0">
        <w:rPr>
          <w:rFonts w:ascii="Arial" w:hAnsi="Arial" w:cs="Arial"/>
          <w:szCs w:val="20"/>
          <w:lang w:val="en-GB"/>
        </w:rPr>
        <w:t xml:space="preserve"> </w:t>
      </w:r>
      <w:r w:rsidR="009F6E94" w:rsidRPr="00C279A0">
        <w:rPr>
          <w:rFonts w:ascii="Arial" w:hAnsi="Arial" w:cs="Arial"/>
          <w:szCs w:val="20"/>
          <w:lang w:val="en-GB"/>
        </w:rPr>
        <w:t xml:space="preserve">different </w:t>
      </w:r>
      <w:r w:rsidR="0015079B" w:rsidRPr="00C279A0">
        <w:rPr>
          <w:rFonts w:ascii="Arial" w:hAnsi="Arial" w:cs="Arial"/>
          <w:szCs w:val="20"/>
          <w:lang w:val="en-GB"/>
        </w:rPr>
        <w:t xml:space="preserve">than in </w:t>
      </w:r>
      <w:r w:rsidR="009F6E94" w:rsidRPr="00C279A0">
        <w:rPr>
          <w:rFonts w:ascii="Arial" w:hAnsi="Arial" w:cs="Arial"/>
          <w:szCs w:val="20"/>
          <w:lang w:val="en-GB"/>
        </w:rPr>
        <w:t xml:space="preserve">an </w:t>
      </w:r>
      <w:r w:rsidRPr="00C279A0">
        <w:rPr>
          <w:rFonts w:ascii="Arial" w:hAnsi="Arial" w:cs="Arial"/>
          <w:szCs w:val="20"/>
          <w:lang w:val="en-GB"/>
        </w:rPr>
        <w:t>organisation</w:t>
      </w:r>
      <w:r w:rsidR="009F6E94" w:rsidRPr="00C279A0">
        <w:rPr>
          <w:rFonts w:ascii="Arial" w:hAnsi="Arial" w:cs="Arial"/>
          <w:szCs w:val="20"/>
          <w:lang w:val="en-GB"/>
        </w:rPr>
        <w:t xml:space="preserve"> without a shortage of ECPs, where the role of the mid-level provider </w:t>
      </w:r>
      <w:r w:rsidR="009D78AE" w:rsidRPr="00C279A0">
        <w:rPr>
          <w:rFonts w:ascii="Arial" w:hAnsi="Arial" w:cs="Arial"/>
          <w:szCs w:val="20"/>
          <w:lang w:val="en-GB"/>
        </w:rPr>
        <w:t>may</w:t>
      </w:r>
      <w:r w:rsidR="006115FC" w:rsidRPr="00C279A0">
        <w:rPr>
          <w:rFonts w:ascii="Arial" w:hAnsi="Arial" w:cs="Arial"/>
          <w:szCs w:val="20"/>
          <w:lang w:val="en-GB"/>
        </w:rPr>
        <w:t xml:space="preserve"> </w:t>
      </w:r>
      <w:r w:rsidR="009F6E94" w:rsidRPr="00C279A0">
        <w:rPr>
          <w:rFonts w:ascii="Arial" w:hAnsi="Arial" w:cs="Arial"/>
          <w:szCs w:val="20"/>
          <w:lang w:val="en-GB"/>
        </w:rPr>
        <w:t>be more focused on quality improvement. In addition, whether or not mid-level providers and ECPs form fixed couples or rotate influences the consistency of care and the level of trust in one another</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16</w:t>
      </w:r>
      <w:r w:rsidR="00812ED6" w:rsidRPr="00C279A0">
        <w:rPr>
          <w:rFonts w:ascii="Arial" w:hAnsi="Arial" w:cs="Arial"/>
          <w:szCs w:val="20"/>
          <w:lang w:val="en-GB"/>
        </w:rPr>
        <w:fldChar w:fldCharType="end"/>
      </w:r>
      <w:r w:rsidR="009F6E94" w:rsidRPr="00C279A0">
        <w:rPr>
          <w:rFonts w:ascii="Arial" w:hAnsi="Arial" w:cs="Arial"/>
          <w:szCs w:val="20"/>
          <w:lang w:val="en-GB"/>
        </w:rPr>
        <w:t xml:space="preserve"> Furthermore, some </w:t>
      </w:r>
      <w:r w:rsidR="009D78AE" w:rsidRPr="00C279A0">
        <w:rPr>
          <w:rFonts w:ascii="Arial" w:hAnsi="Arial" w:cs="Arial"/>
          <w:szCs w:val="20"/>
          <w:lang w:val="en-GB"/>
        </w:rPr>
        <w:t>nursing homes</w:t>
      </w:r>
      <w:r w:rsidR="009F6E94" w:rsidRPr="00C279A0">
        <w:rPr>
          <w:rFonts w:ascii="Arial" w:hAnsi="Arial" w:cs="Arial"/>
          <w:szCs w:val="20"/>
          <w:lang w:val="en-GB"/>
        </w:rPr>
        <w:t xml:space="preserve"> introduce the mid-level provider in their </w:t>
      </w:r>
      <w:r w:rsidRPr="00C279A0">
        <w:rPr>
          <w:rFonts w:ascii="Arial" w:hAnsi="Arial" w:cs="Arial"/>
          <w:szCs w:val="20"/>
          <w:lang w:val="en-GB"/>
        </w:rPr>
        <w:t>organisation</w:t>
      </w:r>
      <w:r w:rsidR="009F6E94" w:rsidRPr="00C279A0">
        <w:rPr>
          <w:rFonts w:ascii="Arial" w:hAnsi="Arial" w:cs="Arial"/>
          <w:szCs w:val="20"/>
          <w:lang w:val="en-GB"/>
        </w:rPr>
        <w:t xml:space="preserve"> witho</w:t>
      </w:r>
      <w:r w:rsidR="006A570B" w:rsidRPr="00C279A0">
        <w:rPr>
          <w:rFonts w:ascii="Arial" w:hAnsi="Arial" w:cs="Arial"/>
          <w:szCs w:val="20"/>
          <w:lang w:val="en-GB"/>
        </w:rPr>
        <w:t>ut a clear vision of</w:t>
      </w:r>
      <w:r w:rsidR="000F7943" w:rsidRPr="00C279A0">
        <w:rPr>
          <w:rFonts w:ascii="Arial" w:hAnsi="Arial" w:cs="Arial"/>
          <w:szCs w:val="20"/>
          <w:lang w:val="en-GB"/>
        </w:rPr>
        <w:t xml:space="preserve"> their role;</w:t>
      </w:r>
      <w:r w:rsidR="009F6E94" w:rsidRPr="00C279A0">
        <w:rPr>
          <w:rFonts w:ascii="Arial" w:hAnsi="Arial" w:cs="Arial"/>
          <w:szCs w:val="20"/>
          <w:lang w:val="en-GB"/>
        </w:rPr>
        <w:t xml:space="preserve"> this </w:t>
      </w:r>
      <w:r w:rsidR="009D78AE" w:rsidRPr="00C279A0">
        <w:rPr>
          <w:rFonts w:ascii="Arial" w:hAnsi="Arial" w:cs="Arial"/>
          <w:szCs w:val="20"/>
          <w:lang w:val="en-GB"/>
        </w:rPr>
        <w:t xml:space="preserve">may </w:t>
      </w:r>
      <w:r w:rsidR="00BF1FDF" w:rsidRPr="00C279A0">
        <w:rPr>
          <w:rFonts w:ascii="Arial" w:hAnsi="Arial" w:cs="Arial"/>
          <w:szCs w:val="20"/>
          <w:lang w:val="en-GB"/>
        </w:rPr>
        <w:t>hinder the implementation of physician substitution</w:t>
      </w:r>
      <w:r w:rsidR="009F6E94" w:rsidRPr="00C279A0">
        <w:rPr>
          <w:rFonts w:ascii="Arial" w:hAnsi="Arial" w:cs="Arial"/>
          <w:szCs w:val="20"/>
          <w:lang w:val="en-GB"/>
        </w:rPr>
        <w:t xml:space="preserve"> as the role of the mid-level provider is not clear to ECPs. When mid-level providers are positioned in the nursing team</w:t>
      </w:r>
      <w:r w:rsidR="003B3CA4" w:rsidRPr="00C279A0">
        <w:rPr>
          <w:rFonts w:ascii="Arial" w:hAnsi="Arial" w:cs="Arial"/>
          <w:szCs w:val="20"/>
          <w:lang w:val="en-GB"/>
        </w:rPr>
        <w:t>,</w:t>
      </w:r>
      <w:r w:rsidR="009F6E94" w:rsidRPr="00C279A0">
        <w:rPr>
          <w:rFonts w:ascii="Arial" w:hAnsi="Arial" w:cs="Arial"/>
          <w:szCs w:val="20"/>
          <w:lang w:val="en-GB"/>
        </w:rPr>
        <w:t xml:space="preserve"> their role will be different from cases in which mid-level providers are positioned in the medical team</w:t>
      </w:r>
      <w:r w:rsidR="006115FC" w:rsidRPr="00C279A0">
        <w:rPr>
          <w:rFonts w:ascii="Arial" w:hAnsi="Arial" w:cs="Arial"/>
          <w:szCs w:val="20"/>
          <w:lang w:val="en-GB"/>
        </w:rPr>
        <w:t xml:space="preserve"> </w:t>
      </w:r>
      <w:r w:rsidR="009F6E94" w:rsidRPr="00C279A0">
        <w:rPr>
          <w:rFonts w:ascii="Arial" w:hAnsi="Arial" w:cs="Arial"/>
          <w:szCs w:val="20"/>
          <w:lang w:val="en-GB"/>
        </w:rPr>
        <w:t>next to the ECP</w:t>
      </w:r>
      <w:r w:rsidR="003B3CA4" w:rsidRPr="00C279A0">
        <w:rPr>
          <w:rFonts w:ascii="Arial" w:hAnsi="Arial" w:cs="Arial"/>
          <w:szCs w:val="20"/>
          <w:lang w:val="en-GB"/>
        </w:rPr>
        <w:t>,</w:t>
      </w:r>
      <w:r w:rsidR="00BF1FDF" w:rsidRPr="00C279A0">
        <w:rPr>
          <w:rFonts w:ascii="Arial" w:hAnsi="Arial" w:cs="Arial"/>
          <w:szCs w:val="20"/>
          <w:lang w:val="en-GB"/>
        </w:rPr>
        <w:t xml:space="preserve"> which facilitates physician substitution</w:t>
      </w:r>
      <w:r w:rsidR="009D78AE" w:rsidRPr="00C279A0">
        <w:rPr>
          <w:rFonts w:ascii="Arial" w:hAnsi="Arial" w:cs="Arial"/>
          <w:szCs w:val="20"/>
          <w:lang w:val="en-GB"/>
        </w:rPr>
        <w:t>.</w:t>
      </w:r>
      <w:r w:rsidR="009F6E94" w:rsidRPr="00C279A0">
        <w:rPr>
          <w:rFonts w:ascii="Arial" w:hAnsi="Arial" w:cs="Arial"/>
          <w:szCs w:val="20"/>
          <w:lang w:val="en-GB"/>
        </w:rPr>
        <w:t xml:space="preserve"> An</w:t>
      </w:r>
      <w:r w:rsidR="006115FC" w:rsidRPr="00C279A0">
        <w:rPr>
          <w:rFonts w:ascii="Arial" w:hAnsi="Arial" w:cs="Arial"/>
          <w:szCs w:val="20"/>
          <w:lang w:val="en-GB"/>
        </w:rPr>
        <w:t>other</w:t>
      </w:r>
      <w:r w:rsidR="009F6E94" w:rsidRPr="00C279A0">
        <w:rPr>
          <w:rFonts w:ascii="Arial" w:hAnsi="Arial" w:cs="Arial"/>
          <w:szCs w:val="20"/>
          <w:lang w:val="en-GB"/>
        </w:rPr>
        <w:t xml:space="preserve"> important factor is that the </w:t>
      </w:r>
      <w:r w:rsidR="006115FC" w:rsidRPr="00C279A0">
        <w:rPr>
          <w:rFonts w:ascii="Arial" w:hAnsi="Arial" w:cs="Arial"/>
          <w:szCs w:val="20"/>
          <w:lang w:val="en-GB"/>
        </w:rPr>
        <w:t xml:space="preserve">position </w:t>
      </w:r>
      <w:r w:rsidR="009F6E94" w:rsidRPr="00C279A0">
        <w:rPr>
          <w:rFonts w:ascii="Arial" w:hAnsi="Arial" w:cs="Arial"/>
          <w:szCs w:val="20"/>
          <w:lang w:val="en-GB"/>
        </w:rPr>
        <w:t>of the mid-level pr</w:t>
      </w:r>
      <w:r w:rsidR="009C11AB" w:rsidRPr="00C279A0">
        <w:rPr>
          <w:rFonts w:ascii="Arial" w:hAnsi="Arial" w:cs="Arial"/>
          <w:szCs w:val="20"/>
          <w:lang w:val="en-GB"/>
        </w:rPr>
        <w:t>ovider needs time to embed in a</w:t>
      </w:r>
      <w:r w:rsidR="009F6E94" w:rsidRPr="00C279A0">
        <w:rPr>
          <w:rFonts w:ascii="Arial" w:hAnsi="Arial" w:cs="Arial"/>
          <w:szCs w:val="20"/>
          <w:lang w:val="en-GB"/>
        </w:rPr>
        <w:t xml:space="preserve"> nursing home </w:t>
      </w:r>
      <w:r w:rsidRPr="00C279A0">
        <w:rPr>
          <w:rFonts w:ascii="Arial" w:hAnsi="Arial" w:cs="Arial"/>
          <w:szCs w:val="20"/>
          <w:lang w:val="en-GB"/>
        </w:rPr>
        <w:t>organisation</w:t>
      </w:r>
      <w:r w:rsidR="00B72416" w:rsidRPr="00C279A0">
        <w:rPr>
          <w:rFonts w:ascii="Arial" w:hAnsi="Arial" w:cs="Arial"/>
          <w:szCs w:val="20"/>
          <w:lang w:val="en-GB"/>
        </w:rPr>
        <w:t>.</w:t>
      </w:r>
    </w:p>
    <w:p w14:paraId="1C05FD23" w14:textId="77777777" w:rsidR="00F95FFD" w:rsidRPr="00C279A0" w:rsidRDefault="00F95FFD" w:rsidP="00114E17">
      <w:pPr>
        <w:autoSpaceDE w:val="0"/>
        <w:autoSpaceDN w:val="0"/>
        <w:adjustRightInd w:val="0"/>
        <w:spacing w:line="360" w:lineRule="auto"/>
        <w:jc w:val="both"/>
        <w:rPr>
          <w:rFonts w:ascii="Arial" w:hAnsi="Arial" w:cs="Arial"/>
          <w:i/>
          <w:szCs w:val="20"/>
          <w:lang w:val="en-GB"/>
        </w:rPr>
      </w:pPr>
    </w:p>
    <w:p w14:paraId="2CCCFB56" w14:textId="77777777" w:rsidR="009F6E94" w:rsidRPr="00C279A0" w:rsidRDefault="009F6E94" w:rsidP="002762BD">
      <w:pPr>
        <w:spacing w:line="360" w:lineRule="auto"/>
        <w:rPr>
          <w:u w:val="single"/>
          <w:lang w:val="en-GB"/>
        </w:rPr>
      </w:pPr>
      <w:r w:rsidRPr="00C279A0">
        <w:rPr>
          <w:u w:val="single"/>
          <w:lang w:val="en-GB"/>
        </w:rPr>
        <w:t>Individual professional factors</w:t>
      </w:r>
    </w:p>
    <w:p w14:paraId="4ED2E0FE" w14:textId="77777777" w:rsidR="009F6E94" w:rsidRPr="00C279A0" w:rsidRDefault="009F6E94" w:rsidP="00114E17">
      <w:p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 xml:space="preserve">Individual </w:t>
      </w:r>
      <w:r w:rsidR="00F95FFD" w:rsidRPr="00C279A0">
        <w:rPr>
          <w:rFonts w:ascii="Arial" w:hAnsi="Arial" w:cs="Arial"/>
          <w:szCs w:val="20"/>
          <w:lang w:val="en-GB"/>
        </w:rPr>
        <w:t xml:space="preserve">professional </w:t>
      </w:r>
      <w:r w:rsidRPr="00C279A0">
        <w:rPr>
          <w:rFonts w:ascii="Arial" w:hAnsi="Arial" w:cs="Arial"/>
          <w:szCs w:val="20"/>
          <w:lang w:val="en-GB"/>
        </w:rPr>
        <w:t>factors influence the role of the mid-level provider</w:t>
      </w:r>
      <w:r w:rsidR="00D80A39" w:rsidRPr="00C279A0">
        <w:rPr>
          <w:rFonts w:ascii="Arial" w:hAnsi="Arial" w:cs="Arial"/>
          <w:szCs w:val="20"/>
          <w:lang w:val="en-GB"/>
        </w:rPr>
        <w:t xml:space="preserve">, especially </w:t>
      </w:r>
      <w:r w:rsidRPr="00C279A0">
        <w:rPr>
          <w:rFonts w:ascii="Arial" w:hAnsi="Arial" w:cs="Arial"/>
          <w:szCs w:val="20"/>
          <w:lang w:val="en-GB"/>
        </w:rPr>
        <w:t>the characteristics of the</w:t>
      </w:r>
      <w:r w:rsidR="00910EEA" w:rsidRPr="00C279A0">
        <w:rPr>
          <w:rFonts w:ascii="Arial" w:hAnsi="Arial" w:cs="Arial"/>
          <w:szCs w:val="20"/>
          <w:lang w:val="en-GB"/>
        </w:rPr>
        <w:t xml:space="preserve"> mid-level provider</w:t>
      </w:r>
      <w:r w:rsidR="00BC1F19" w:rsidRPr="00C279A0">
        <w:rPr>
          <w:rFonts w:ascii="Arial" w:hAnsi="Arial" w:cs="Arial"/>
          <w:szCs w:val="20"/>
          <w:lang w:val="en-GB"/>
        </w:rPr>
        <w:t xml:space="preserve"> him/</w:t>
      </w:r>
      <w:r w:rsidR="00D80A39" w:rsidRPr="00C279A0">
        <w:rPr>
          <w:rFonts w:ascii="Arial" w:hAnsi="Arial" w:cs="Arial"/>
          <w:szCs w:val="20"/>
          <w:lang w:val="en-GB"/>
        </w:rPr>
        <w:t>herself</w:t>
      </w:r>
      <w:r w:rsidR="00910EEA" w:rsidRPr="00C279A0">
        <w:rPr>
          <w:rFonts w:ascii="Arial" w:hAnsi="Arial" w:cs="Arial"/>
          <w:szCs w:val="20"/>
          <w:lang w:val="en-GB"/>
        </w:rPr>
        <w:t>, of the</w:t>
      </w:r>
      <w:r w:rsidRPr="00C279A0">
        <w:rPr>
          <w:rFonts w:ascii="Arial" w:hAnsi="Arial" w:cs="Arial"/>
          <w:szCs w:val="20"/>
          <w:lang w:val="en-GB"/>
        </w:rPr>
        <w:t xml:space="preserve"> ECP,</w:t>
      </w:r>
      <w:r w:rsidR="00B42731" w:rsidRPr="00C279A0">
        <w:rPr>
          <w:rFonts w:ascii="Arial" w:hAnsi="Arial" w:cs="Arial"/>
          <w:szCs w:val="20"/>
          <w:lang w:val="en-GB"/>
        </w:rPr>
        <w:t xml:space="preserve"> and</w:t>
      </w:r>
      <w:r w:rsidRPr="00C279A0">
        <w:rPr>
          <w:rFonts w:ascii="Arial" w:hAnsi="Arial" w:cs="Arial"/>
          <w:szCs w:val="20"/>
          <w:lang w:val="en-GB"/>
        </w:rPr>
        <w:t xml:space="preserve"> of the care team and other care providers</w:t>
      </w:r>
      <w:r w:rsidR="00B72416" w:rsidRPr="00C279A0">
        <w:rPr>
          <w:rFonts w:ascii="Arial" w:hAnsi="Arial" w:cs="Arial"/>
          <w:szCs w:val="20"/>
          <w:lang w:val="en-GB"/>
        </w:rPr>
        <w:t>.</w:t>
      </w:r>
      <w:r w:rsidR="00DA7B7C" w:rsidRPr="00C279A0">
        <w:rPr>
          <w:rFonts w:ascii="Arial" w:hAnsi="Arial" w:cs="Arial"/>
          <w:szCs w:val="20"/>
          <w:lang w:val="en-GB"/>
        </w:rPr>
        <w:t xml:space="preserve"> </w:t>
      </w:r>
      <w:r w:rsidR="00910EEA" w:rsidRPr="00C279A0">
        <w:rPr>
          <w:rFonts w:ascii="Arial" w:hAnsi="Arial" w:cs="Arial"/>
          <w:szCs w:val="20"/>
          <w:lang w:val="en-GB"/>
        </w:rPr>
        <w:t xml:space="preserve">Characteristics of the mid-level provider </w:t>
      </w:r>
      <w:r w:rsidR="00BC1F19" w:rsidRPr="00C279A0">
        <w:rPr>
          <w:rFonts w:ascii="Arial" w:hAnsi="Arial" w:cs="Arial"/>
          <w:szCs w:val="20"/>
          <w:lang w:val="en-GB"/>
        </w:rPr>
        <w:t>him/</w:t>
      </w:r>
      <w:r w:rsidR="00D80A39" w:rsidRPr="00C279A0">
        <w:rPr>
          <w:rFonts w:ascii="Arial" w:hAnsi="Arial" w:cs="Arial"/>
          <w:szCs w:val="20"/>
          <w:lang w:val="en-GB"/>
        </w:rPr>
        <w:t xml:space="preserve">herself </w:t>
      </w:r>
      <w:r w:rsidR="00910EEA" w:rsidRPr="00C279A0">
        <w:rPr>
          <w:rFonts w:ascii="Arial" w:hAnsi="Arial" w:cs="Arial"/>
          <w:szCs w:val="20"/>
          <w:lang w:val="en-GB"/>
        </w:rPr>
        <w:t>are</w:t>
      </w:r>
      <w:r w:rsidR="00B42731" w:rsidRPr="00C279A0">
        <w:rPr>
          <w:rFonts w:ascii="Arial" w:hAnsi="Arial" w:cs="Arial"/>
          <w:szCs w:val="20"/>
          <w:lang w:val="en-GB"/>
        </w:rPr>
        <w:t>,</w:t>
      </w:r>
      <w:r w:rsidR="00910EEA" w:rsidRPr="00C279A0">
        <w:rPr>
          <w:rFonts w:ascii="Arial" w:hAnsi="Arial" w:cs="Arial"/>
          <w:szCs w:val="20"/>
          <w:lang w:val="en-GB"/>
        </w:rPr>
        <w:t xml:space="preserve"> for example</w:t>
      </w:r>
      <w:r w:rsidR="00B42731" w:rsidRPr="00C279A0">
        <w:rPr>
          <w:rFonts w:ascii="Arial" w:hAnsi="Arial" w:cs="Arial"/>
          <w:szCs w:val="20"/>
          <w:lang w:val="en-GB"/>
        </w:rPr>
        <w:t>,</w:t>
      </w:r>
      <w:r w:rsidR="00910EEA" w:rsidRPr="00C279A0">
        <w:rPr>
          <w:rFonts w:ascii="Arial" w:hAnsi="Arial" w:cs="Arial"/>
          <w:szCs w:val="20"/>
          <w:lang w:val="en-GB"/>
        </w:rPr>
        <w:t xml:space="preserve"> type of mid-level provider</w:t>
      </w:r>
      <w:r w:rsidR="000F7943" w:rsidRPr="00C279A0">
        <w:rPr>
          <w:rFonts w:ascii="Arial" w:hAnsi="Arial" w:cs="Arial"/>
          <w:szCs w:val="20"/>
          <w:lang w:val="en-GB"/>
        </w:rPr>
        <w:t xml:space="preserve"> (NP, PA or practice nurse: see</w:t>
      </w:r>
      <w:r w:rsidR="00910EEA" w:rsidRPr="00C279A0">
        <w:rPr>
          <w:rFonts w:ascii="Arial" w:hAnsi="Arial" w:cs="Arial"/>
          <w:szCs w:val="20"/>
          <w:lang w:val="en-GB"/>
        </w:rPr>
        <w:t xml:space="preserve"> </w:t>
      </w:r>
      <w:r w:rsidR="00B42731" w:rsidRPr="00C279A0">
        <w:rPr>
          <w:rFonts w:ascii="Arial" w:hAnsi="Arial" w:cs="Arial"/>
          <w:szCs w:val="20"/>
          <w:lang w:val="en-GB"/>
        </w:rPr>
        <w:t>M</w:t>
      </w:r>
      <w:r w:rsidR="00910EEA" w:rsidRPr="00C279A0">
        <w:rPr>
          <w:rFonts w:ascii="Arial" w:hAnsi="Arial" w:cs="Arial"/>
          <w:szCs w:val="20"/>
          <w:lang w:val="en-GB"/>
        </w:rPr>
        <w:t>echanism</w:t>
      </w:r>
      <w:r w:rsidR="00B42731" w:rsidRPr="00C279A0">
        <w:rPr>
          <w:rFonts w:ascii="Arial" w:hAnsi="Arial" w:cs="Arial"/>
          <w:szCs w:val="20"/>
          <w:lang w:val="en-GB"/>
        </w:rPr>
        <w:t>s</w:t>
      </w:r>
      <w:r w:rsidR="00910EEA" w:rsidRPr="00C279A0">
        <w:rPr>
          <w:rFonts w:ascii="Arial" w:hAnsi="Arial" w:cs="Arial"/>
          <w:szCs w:val="20"/>
          <w:lang w:val="en-GB"/>
        </w:rPr>
        <w:t xml:space="preserve">), background and level of experience. A pioneering spirit, ability to work independently, thirst for knowledge, and willingness to shape </w:t>
      </w:r>
      <w:r w:rsidR="00C11F2D" w:rsidRPr="00C279A0">
        <w:rPr>
          <w:rFonts w:ascii="Arial" w:hAnsi="Arial" w:cs="Arial"/>
          <w:szCs w:val="20"/>
          <w:lang w:val="en-GB"/>
        </w:rPr>
        <w:t xml:space="preserve">his or </w:t>
      </w:r>
      <w:r w:rsidR="00910EEA" w:rsidRPr="00C279A0">
        <w:rPr>
          <w:rFonts w:ascii="Arial" w:hAnsi="Arial" w:cs="Arial"/>
          <w:szCs w:val="20"/>
          <w:lang w:val="en-GB"/>
        </w:rPr>
        <w:t>her own practice contribute to successful implementation of the mid-level provider</w:t>
      </w:r>
      <w:r w:rsidR="007B64D1" w:rsidRPr="00C279A0">
        <w:rPr>
          <w:rFonts w:ascii="Arial" w:hAnsi="Arial" w:cs="Arial"/>
          <w:szCs w:val="20"/>
          <w:lang w:val="en-GB"/>
        </w:rPr>
        <w:t xml:space="preserve"> position</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16</w:t>
      </w:r>
      <w:r w:rsidR="00812ED6" w:rsidRPr="00C279A0">
        <w:rPr>
          <w:rFonts w:ascii="Arial" w:hAnsi="Arial" w:cs="Arial"/>
          <w:szCs w:val="20"/>
          <w:lang w:val="en-GB"/>
        </w:rPr>
        <w:fldChar w:fldCharType="end"/>
      </w:r>
      <w:r w:rsidR="00B72416" w:rsidRPr="00C279A0">
        <w:rPr>
          <w:rFonts w:ascii="Arial" w:hAnsi="Arial" w:cs="Arial"/>
          <w:szCs w:val="20"/>
          <w:lang w:val="en-GB"/>
        </w:rPr>
        <w:t xml:space="preserve"> </w:t>
      </w:r>
      <w:r w:rsidR="007B64D1" w:rsidRPr="00C279A0">
        <w:rPr>
          <w:rFonts w:ascii="Arial" w:hAnsi="Arial" w:cs="Arial"/>
          <w:szCs w:val="20"/>
          <w:lang w:val="en-GB"/>
        </w:rPr>
        <w:t>In addition,</w:t>
      </w:r>
      <w:r w:rsidR="00D80A39" w:rsidRPr="00C279A0">
        <w:rPr>
          <w:rFonts w:ascii="Arial" w:hAnsi="Arial" w:cs="Arial"/>
          <w:szCs w:val="20"/>
          <w:lang w:val="en-GB"/>
        </w:rPr>
        <w:t xml:space="preserve"> the</w:t>
      </w:r>
      <w:r w:rsidRPr="00C279A0">
        <w:rPr>
          <w:rFonts w:ascii="Arial" w:hAnsi="Arial" w:cs="Arial"/>
          <w:szCs w:val="20"/>
          <w:lang w:val="en-GB"/>
        </w:rPr>
        <w:t xml:space="preserve"> willingness of </w:t>
      </w:r>
      <w:r w:rsidR="00D80A39" w:rsidRPr="00C279A0">
        <w:rPr>
          <w:rFonts w:ascii="Arial" w:hAnsi="Arial" w:cs="Arial"/>
          <w:szCs w:val="20"/>
          <w:lang w:val="en-GB"/>
        </w:rPr>
        <w:t xml:space="preserve">the </w:t>
      </w:r>
      <w:r w:rsidRPr="00C279A0">
        <w:rPr>
          <w:rFonts w:ascii="Arial" w:hAnsi="Arial" w:cs="Arial"/>
          <w:szCs w:val="20"/>
          <w:lang w:val="en-GB"/>
        </w:rPr>
        <w:t xml:space="preserve">ECP to substitute tasks </w:t>
      </w:r>
      <w:r w:rsidR="00D80A39" w:rsidRPr="00C279A0">
        <w:rPr>
          <w:rFonts w:ascii="Arial" w:hAnsi="Arial" w:cs="Arial"/>
          <w:szCs w:val="20"/>
          <w:lang w:val="en-GB"/>
        </w:rPr>
        <w:t>shape</w:t>
      </w:r>
      <w:r w:rsidR="0002355C" w:rsidRPr="00C279A0">
        <w:rPr>
          <w:rFonts w:ascii="Arial" w:hAnsi="Arial" w:cs="Arial"/>
          <w:szCs w:val="20"/>
          <w:lang w:val="en-GB"/>
        </w:rPr>
        <w:t>s</w:t>
      </w:r>
      <w:r w:rsidR="00D80A39" w:rsidRPr="00C279A0">
        <w:rPr>
          <w:rFonts w:ascii="Arial" w:hAnsi="Arial" w:cs="Arial"/>
          <w:szCs w:val="20"/>
          <w:lang w:val="en-GB"/>
        </w:rPr>
        <w:t xml:space="preserve"> the role of the mid-level provider</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16</w:t>
      </w:r>
      <w:r w:rsidR="00812ED6" w:rsidRPr="00C279A0">
        <w:rPr>
          <w:rFonts w:ascii="Arial" w:hAnsi="Arial" w:cs="Arial"/>
          <w:szCs w:val="20"/>
          <w:lang w:val="en-GB"/>
        </w:rPr>
        <w:fldChar w:fldCharType="end"/>
      </w:r>
      <w:r w:rsidRPr="00C279A0">
        <w:rPr>
          <w:rFonts w:ascii="Arial" w:hAnsi="Arial" w:cs="Arial"/>
          <w:szCs w:val="20"/>
          <w:lang w:val="en-GB"/>
        </w:rPr>
        <w:t xml:space="preserve"> A</w:t>
      </w:r>
      <w:r w:rsidR="00EF6C9B" w:rsidRPr="00C279A0">
        <w:rPr>
          <w:rFonts w:ascii="Arial" w:hAnsi="Arial" w:cs="Arial"/>
          <w:szCs w:val="20"/>
          <w:lang w:val="en-GB"/>
        </w:rPr>
        <w:t>n example of a</w:t>
      </w:r>
      <w:r w:rsidRPr="00C279A0">
        <w:rPr>
          <w:rFonts w:ascii="Arial" w:hAnsi="Arial" w:cs="Arial"/>
          <w:szCs w:val="20"/>
          <w:lang w:val="en-GB"/>
        </w:rPr>
        <w:t xml:space="preserve"> characteristic of the care team</w:t>
      </w:r>
      <w:r w:rsidR="00DA38EB" w:rsidRPr="00C279A0">
        <w:rPr>
          <w:rFonts w:ascii="Arial" w:hAnsi="Arial" w:cs="Arial"/>
          <w:szCs w:val="20"/>
          <w:lang w:val="en-GB"/>
        </w:rPr>
        <w:t>,</w:t>
      </w:r>
      <w:r w:rsidRPr="00C279A0">
        <w:rPr>
          <w:rFonts w:ascii="Arial" w:hAnsi="Arial" w:cs="Arial"/>
          <w:szCs w:val="20"/>
          <w:lang w:val="en-GB"/>
        </w:rPr>
        <w:t xml:space="preserve"> </w:t>
      </w:r>
      <w:r w:rsidR="0015079B" w:rsidRPr="00C279A0">
        <w:rPr>
          <w:rFonts w:ascii="Arial" w:hAnsi="Arial" w:cs="Arial"/>
          <w:szCs w:val="20"/>
          <w:lang w:val="en-GB"/>
        </w:rPr>
        <w:t xml:space="preserve">which </w:t>
      </w:r>
      <w:r w:rsidR="00D80A39" w:rsidRPr="00C279A0">
        <w:rPr>
          <w:rFonts w:ascii="Arial" w:hAnsi="Arial" w:cs="Arial"/>
          <w:szCs w:val="20"/>
          <w:lang w:val="en-GB"/>
        </w:rPr>
        <w:t>influences the role of midlevel provide</w:t>
      </w:r>
      <w:r w:rsidR="00DA38EB" w:rsidRPr="00C279A0">
        <w:rPr>
          <w:rFonts w:ascii="Arial" w:hAnsi="Arial" w:cs="Arial"/>
          <w:szCs w:val="20"/>
          <w:lang w:val="en-GB"/>
        </w:rPr>
        <w:t>rs,</w:t>
      </w:r>
      <w:r w:rsidRPr="00C279A0">
        <w:rPr>
          <w:rFonts w:ascii="Arial" w:hAnsi="Arial" w:cs="Arial"/>
          <w:szCs w:val="20"/>
          <w:lang w:val="en-GB"/>
        </w:rPr>
        <w:t xml:space="preserve"> the</w:t>
      </w:r>
      <w:r w:rsidR="00BC1F19" w:rsidRPr="00C279A0">
        <w:rPr>
          <w:rFonts w:ascii="Arial" w:hAnsi="Arial" w:cs="Arial"/>
          <w:szCs w:val="20"/>
          <w:lang w:val="en-GB"/>
        </w:rPr>
        <w:t xml:space="preserve"> </w:t>
      </w:r>
      <w:r w:rsidR="00B72416" w:rsidRPr="00C279A0">
        <w:rPr>
          <w:rFonts w:ascii="Arial" w:hAnsi="Arial" w:cs="Arial"/>
          <w:szCs w:val="20"/>
          <w:lang w:val="en-GB"/>
        </w:rPr>
        <w:t>l</w:t>
      </w:r>
      <w:r w:rsidRPr="00C279A0">
        <w:rPr>
          <w:rFonts w:ascii="Arial" w:hAnsi="Arial" w:cs="Arial"/>
          <w:szCs w:val="20"/>
          <w:lang w:val="en-GB"/>
        </w:rPr>
        <w:t xml:space="preserve">evel of education. If this level is low, the mid-level provider will be inclined to work </w:t>
      </w:r>
      <w:r w:rsidR="007516AD" w:rsidRPr="00C279A0">
        <w:rPr>
          <w:rFonts w:ascii="Arial" w:hAnsi="Arial" w:cs="Arial"/>
          <w:szCs w:val="20"/>
          <w:lang w:val="en-GB"/>
        </w:rPr>
        <w:t>in</w:t>
      </w:r>
      <w:r w:rsidRPr="00C279A0">
        <w:rPr>
          <w:rFonts w:ascii="Arial" w:hAnsi="Arial" w:cs="Arial"/>
          <w:szCs w:val="20"/>
          <w:lang w:val="en-GB"/>
        </w:rPr>
        <w:t xml:space="preserve"> the nursing domain instead of the medical domain</w:t>
      </w:r>
      <w:r w:rsidR="00B72416" w:rsidRPr="00C279A0">
        <w:rPr>
          <w:rFonts w:ascii="Arial" w:hAnsi="Arial" w:cs="Arial"/>
          <w:szCs w:val="20"/>
          <w:lang w:val="en-GB"/>
        </w:rPr>
        <w:t xml:space="preserve">. </w:t>
      </w:r>
      <w:r w:rsidRPr="00C279A0">
        <w:rPr>
          <w:rFonts w:ascii="Arial" w:hAnsi="Arial" w:cs="Arial"/>
          <w:szCs w:val="20"/>
          <w:lang w:val="en-GB"/>
        </w:rPr>
        <w:t xml:space="preserve">The level </w:t>
      </w:r>
      <w:r w:rsidR="002B44CC" w:rsidRPr="00C279A0">
        <w:rPr>
          <w:rFonts w:ascii="Arial" w:hAnsi="Arial" w:cs="Arial"/>
          <w:szCs w:val="20"/>
          <w:lang w:val="en-GB"/>
        </w:rPr>
        <w:t>at</w:t>
      </w:r>
      <w:r w:rsidRPr="00C279A0">
        <w:rPr>
          <w:rFonts w:ascii="Arial" w:hAnsi="Arial" w:cs="Arial"/>
          <w:szCs w:val="20"/>
          <w:lang w:val="en-GB"/>
        </w:rPr>
        <w:t xml:space="preserve"> which other care providers accept the mid-level provider also influences their role and the eas</w:t>
      </w:r>
      <w:r w:rsidR="002B44CC" w:rsidRPr="00C279A0">
        <w:rPr>
          <w:rFonts w:ascii="Arial" w:hAnsi="Arial" w:cs="Arial"/>
          <w:szCs w:val="20"/>
          <w:lang w:val="en-GB"/>
        </w:rPr>
        <w:t>e</w:t>
      </w:r>
      <w:r w:rsidRPr="00C279A0">
        <w:rPr>
          <w:rFonts w:ascii="Arial" w:hAnsi="Arial" w:cs="Arial"/>
          <w:szCs w:val="20"/>
          <w:lang w:val="en-GB"/>
        </w:rPr>
        <w:t xml:space="preserve"> of </w:t>
      </w:r>
      <w:r w:rsidR="002B44CC" w:rsidRPr="00C279A0">
        <w:rPr>
          <w:rFonts w:ascii="Arial" w:hAnsi="Arial" w:cs="Arial"/>
          <w:szCs w:val="20"/>
          <w:lang w:val="en-GB"/>
        </w:rPr>
        <w:t>performing</w:t>
      </w:r>
      <w:r w:rsidRPr="00C279A0">
        <w:rPr>
          <w:rFonts w:ascii="Arial" w:hAnsi="Arial" w:cs="Arial"/>
          <w:szCs w:val="20"/>
          <w:lang w:val="en-GB"/>
        </w:rPr>
        <w:t xml:space="preserve"> their role</w:t>
      </w:r>
      <w:r w:rsidR="00C7410D" w:rsidRPr="00C279A0">
        <w:rPr>
          <w:rFonts w:ascii="Arial" w:hAnsi="Arial" w:cs="Arial"/>
          <w:szCs w:val="20"/>
          <w:lang w:val="en-GB"/>
        </w:rPr>
        <w:t>.</w:t>
      </w:r>
    </w:p>
    <w:p w14:paraId="0B0E4672" w14:textId="77777777" w:rsidR="009F6E94" w:rsidRPr="00C279A0" w:rsidRDefault="009F6E94" w:rsidP="00371EF6">
      <w:pPr>
        <w:spacing w:line="360" w:lineRule="auto"/>
        <w:rPr>
          <w:lang w:val="en-GB"/>
        </w:rPr>
      </w:pPr>
    </w:p>
    <w:p w14:paraId="3DB1328B" w14:textId="77777777" w:rsidR="009F6E94" w:rsidRPr="00C279A0" w:rsidRDefault="009F6E94" w:rsidP="00371EF6">
      <w:pPr>
        <w:spacing w:line="360" w:lineRule="auto"/>
        <w:rPr>
          <w:u w:val="single"/>
          <w:lang w:val="en-GB"/>
        </w:rPr>
      </w:pPr>
      <w:r w:rsidRPr="00C279A0">
        <w:rPr>
          <w:u w:val="single"/>
          <w:lang w:val="en-GB"/>
        </w:rPr>
        <w:t xml:space="preserve">Patient factors </w:t>
      </w:r>
    </w:p>
    <w:p w14:paraId="51ECE200" w14:textId="77777777" w:rsidR="009F6E94" w:rsidRPr="00C279A0" w:rsidRDefault="009F6E94" w:rsidP="00114E17">
      <w:p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 xml:space="preserve">Characteristics of the patients </w:t>
      </w:r>
      <w:r w:rsidR="002B44CC" w:rsidRPr="00C279A0">
        <w:rPr>
          <w:rFonts w:ascii="Arial" w:hAnsi="Arial" w:cs="Arial"/>
          <w:szCs w:val="20"/>
          <w:lang w:val="en-GB"/>
        </w:rPr>
        <w:t>that</w:t>
      </w:r>
      <w:r w:rsidR="00D80A39" w:rsidRPr="00C279A0">
        <w:rPr>
          <w:rFonts w:ascii="Arial" w:hAnsi="Arial" w:cs="Arial"/>
          <w:szCs w:val="20"/>
          <w:lang w:val="en-GB"/>
        </w:rPr>
        <w:t xml:space="preserve"> </w:t>
      </w:r>
      <w:r w:rsidR="00B72416" w:rsidRPr="00C279A0">
        <w:rPr>
          <w:rFonts w:ascii="Arial" w:hAnsi="Arial" w:cs="Arial"/>
          <w:szCs w:val="20"/>
          <w:lang w:val="en-GB"/>
        </w:rPr>
        <w:t xml:space="preserve">influence the role of midlevel provider </w:t>
      </w:r>
      <w:r w:rsidRPr="00C279A0">
        <w:rPr>
          <w:rFonts w:ascii="Arial" w:hAnsi="Arial" w:cs="Arial"/>
          <w:szCs w:val="20"/>
          <w:lang w:val="en-GB"/>
        </w:rPr>
        <w:t>are</w:t>
      </w:r>
      <w:r w:rsidR="002B44CC" w:rsidRPr="00C279A0">
        <w:rPr>
          <w:rFonts w:ascii="Arial" w:hAnsi="Arial" w:cs="Arial"/>
          <w:szCs w:val="20"/>
          <w:lang w:val="en-GB"/>
        </w:rPr>
        <w:t>,</w:t>
      </w:r>
      <w:r w:rsidRPr="00C279A0">
        <w:rPr>
          <w:rFonts w:ascii="Arial" w:hAnsi="Arial" w:cs="Arial"/>
          <w:szCs w:val="20"/>
          <w:lang w:val="en-GB"/>
        </w:rPr>
        <w:t xml:space="preserve"> for example</w:t>
      </w:r>
      <w:r w:rsidR="002B44CC" w:rsidRPr="00C279A0">
        <w:rPr>
          <w:rFonts w:ascii="Arial" w:hAnsi="Arial" w:cs="Arial"/>
          <w:szCs w:val="20"/>
          <w:lang w:val="en-GB"/>
        </w:rPr>
        <w:t>,</w:t>
      </w:r>
      <w:r w:rsidRPr="00C279A0">
        <w:rPr>
          <w:rFonts w:ascii="Arial" w:hAnsi="Arial" w:cs="Arial"/>
          <w:szCs w:val="20"/>
          <w:lang w:val="en-GB"/>
        </w:rPr>
        <w:t xml:space="preserve"> their </w:t>
      </w:r>
      <w:r w:rsidR="00D80A39" w:rsidRPr="00C279A0">
        <w:rPr>
          <w:rFonts w:ascii="Arial" w:hAnsi="Arial" w:cs="Arial"/>
          <w:szCs w:val="20"/>
          <w:lang w:val="en-GB"/>
        </w:rPr>
        <w:t xml:space="preserve">type of </w:t>
      </w:r>
      <w:r w:rsidRPr="00C279A0">
        <w:rPr>
          <w:rFonts w:ascii="Arial" w:hAnsi="Arial" w:cs="Arial"/>
          <w:szCs w:val="20"/>
          <w:lang w:val="en-GB"/>
        </w:rPr>
        <w:t>care needs</w:t>
      </w:r>
      <w:r w:rsidR="00B72416" w:rsidRPr="00C279A0">
        <w:rPr>
          <w:rFonts w:ascii="Arial" w:hAnsi="Arial" w:cs="Arial"/>
          <w:szCs w:val="20"/>
          <w:lang w:val="en-GB"/>
        </w:rPr>
        <w:t xml:space="preserve">. </w:t>
      </w:r>
      <w:r w:rsidRPr="00C279A0">
        <w:rPr>
          <w:rFonts w:ascii="Arial" w:hAnsi="Arial" w:cs="Arial"/>
          <w:szCs w:val="20"/>
          <w:lang w:val="en-GB"/>
        </w:rPr>
        <w:t xml:space="preserve">In the Netherlands, there is a difference between </w:t>
      </w:r>
      <w:r w:rsidR="000640BE" w:rsidRPr="00C279A0">
        <w:rPr>
          <w:rFonts w:ascii="Arial" w:hAnsi="Arial" w:cs="Arial"/>
          <w:szCs w:val="20"/>
          <w:lang w:val="en-GB"/>
        </w:rPr>
        <w:t>unit</w:t>
      </w:r>
      <w:r w:rsidRPr="00C279A0">
        <w:rPr>
          <w:rFonts w:ascii="Arial" w:hAnsi="Arial" w:cs="Arial"/>
          <w:szCs w:val="20"/>
          <w:lang w:val="en-GB"/>
        </w:rPr>
        <w:t xml:space="preserve">s for patients with physical disabilities and dementia special care </w:t>
      </w:r>
      <w:r w:rsidR="000640BE" w:rsidRPr="00C279A0">
        <w:rPr>
          <w:rFonts w:ascii="Arial" w:hAnsi="Arial" w:cs="Arial"/>
          <w:szCs w:val="20"/>
          <w:lang w:val="en-GB"/>
        </w:rPr>
        <w:t>unit</w:t>
      </w:r>
      <w:r w:rsidR="00736BE3" w:rsidRPr="00C279A0">
        <w:rPr>
          <w:rFonts w:ascii="Arial" w:hAnsi="Arial" w:cs="Arial"/>
          <w:szCs w:val="20"/>
          <w:lang w:val="en-GB"/>
        </w:rPr>
        <w:t>s</w:t>
      </w:r>
      <w:r w:rsidR="002B44CC" w:rsidRPr="00C279A0">
        <w:rPr>
          <w:rFonts w:ascii="Arial" w:hAnsi="Arial" w:cs="Arial"/>
          <w:szCs w:val="20"/>
          <w:lang w:val="en-GB"/>
        </w:rPr>
        <w:t>,</w:t>
      </w:r>
      <w:r w:rsidR="0002355C" w:rsidRPr="00C279A0">
        <w:rPr>
          <w:rFonts w:ascii="Arial" w:hAnsi="Arial" w:cs="Arial"/>
          <w:szCs w:val="20"/>
          <w:lang w:val="en-GB"/>
        </w:rPr>
        <w:t xml:space="preserve"> </w:t>
      </w:r>
      <w:r w:rsidR="00D80A39" w:rsidRPr="00C279A0">
        <w:rPr>
          <w:rFonts w:ascii="Arial" w:hAnsi="Arial" w:cs="Arial"/>
          <w:szCs w:val="20"/>
          <w:lang w:val="en-GB"/>
        </w:rPr>
        <w:t xml:space="preserve">and </w:t>
      </w:r>
      <w:r w:rsidRPr="00C279A0">
        <w:rPr>
          <w:rFonts w:ascii="Arial" w:hAnsi="Arial" w:cs="Arial"/>
          <w:szCs w:val="20"/>
          <w:lang w:val="en-GB"/>
        </w:rPr>
        <w:t xml:space="preserve">geriatric rehabilitation </w:t>
      </w:r>
      <w:r w:rsidR="000640BE" w:rsidRPr="00C279A0">
        <w:rPr>
          <w:rFonts w:ascii="Arial" w:hAnsi="Arial" w:cs="Arial"/>
          <w:szCs w:val="20"/>
          <w:lang w:val="en-GB"/>
        </w:rPr>
        <w:t>unit</w:t>
      </w:r>
      <w:r w:rsidRPr="00C279A0">
        <w:rPr>
          <w:rFonts w:ascii="Arial" w:hAnsi="Arial" w:cs="Arial"/>
          <w:szCs w:val="20"/>
          <w:lang w:val="en-GB"/>
        </w:rPr>
        <w:t>s are often part of a nursing home</w:t>
      </w:r>
      <w:r w:rsidR="006F54F1" w:rsidRPr="00C279A0">
        <w:rPr>
          <w:rFonts w:ascii="Arial" w:hAnsi="Arial" w:cs="Arial"/>
          <w:szCs w:val="20"/>
          <w:lang w:val="en-GB"/>
        </w:rPr>
        <w:t>.</w:t>
      </w:r>
      <w:r w:rsidR="00812ED6" w:rsidRPr="00C279A0">
        <w:rPr>
          <w:rFonts w:ascii="Arial" w:hAnsi="Arial" w:cs="Arial"/>
          <w:szCs w:val="20"/>
          <w:lang w:val="en-GB"/>
        </w:rPr>
        <w:fldChar w:fldCharType="begin">
          <w:fldData xml:space="preserve">PEVuZE5vdGU+PENpdGU+PEF1dGhvcj5TY2hvbHM8L0F1dGhvcj48WWVhcj4yMDA0PC9ZZWFyPjxS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==
</w:fldData>
        </w:fldChar>
      </w:r>
      <w:r w:rsidR="0023394A" w:rsidRPr="00C279A0">
        <w:rPr>
          <w:rFonts w:ascii="Arial" w:hAnsi="Arial" w:cs="Arial"/>
          <w:szCs w:val="20"/>
          <w:lang w:val="en-GB"/>
        </w:rPr>
        <w:instrText xml:space="preserve"> ADDIN EN.CITE </w:instrText>
      </w:r>
      <w:r w:rsidR="00812ED6" w:rsidRPr="00C279A0">
        <w:rPr>
          <w:rFonts w:ascii="Arial" w:hAnsi="Arial" w:cs="Arial"/>
          <w:szCs w:val="20"/>
          <w:lang w:val="en-GB"/>
        </w:rPr>
        <w:fldChar w:fldCharType="begin">
          <w:fldData xml:space="preserve">PEVuZE5vdGU+PENpdGU+PEF1dGhvcj5TY2hvbHM8L0F1dGhvcj48WWVhcj4yMDA0PC9ZZWFyPjxS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==
</w:fldData>
        </w:fldChar>
      </w:r>
      <w:r w:rsidR="0023394A" w:rsidRPr="00C279A0">
        <w:rPr>
          <w:rFonts w:ascii="Arial" w:hAnsi="Arial" w:cs="Arial"/>
          <w:szCs w:val="20"/>
          <w:lang w:val="en-GB"/>
        </w:rPr>
        <w:instrText xml:space="preserve"> ADDIN EN.CITE.DATA </w:instrText>
      </w:r>
      <w:r w:rsidR="00812ED6" w:rsidRPr="00C279A0">
        <w:rPr>
          <w:rFonts w:ascii="Arial" w:hAnsi="Arial" w:cs="Arial"/>
          <w:szCs w:val="20"/>
          <w:lang w:val="en-GB"/>
        </w:rPr>
      </w:r>
      <w:r w:rsidR="00812ED6" w:rsidRPr="00C279A0">
        <w:rPr>
          <w:rFonts w:ascii="Arial" w:hAnsi="Arial" w:cs="Arial"/>
          <w:szCs w:val="20"/>
          <w:lang w:val="en-GB"/>
        </w:rPr>
        <w:fldChar w:fldCharType="end"/>
      </w:r>
      <w:r w:rsidR="00812ED6" w:rsidRPr="00C279A0">
        <w:rPr>
          <w:rFonts w:ascii="Arial" w:hAnsi="Arial" w:cs="Arial"/>
          <w:szCs w:val="20"/>
          <w:lang w:val="en-GB"/>
        </w:rPr>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24</w:t>
      </w:r>
      <w:r w:rsidR="00812ED6" w:rsidRPr="00C279A0">
        <w:rPr>
          <w:rFonts w:ascii="Arial" w:hAnsi="Arial" w:cs="Arial"/>
          <w:szCs w:val="20"/>
          <w:lang w:val="en-GB"/>
        </w:rPr>
        <w:fldChar w:fldCharType="end"/>
      </w:r>
      <w:r w:rsidRPr="00C279A0">
        <w:rPr>
          <w:rFonts w:ascii="Arial" w:hAnsi="Arial" w:cs="Arial"/>
          <w:szCs w:val="20"/>
          <w:lang w:val="en-GB"/>
        </w:rPr>
        <w:t xml:space="preserve"> Mid-level providers may work at all </w:t>
      </w:r>
      <w:r w:rsidR="000640BE" w:rsidRPr="00C279A0">
        <w:rPr>
          <w:rFonts w:ascii="Arial" w:hAnsi="Arial" w:cs="Arial"/>
          <w:szCs w:val="20"/>
          <w:lang w:val="en-GB"/>
        </w:rPr>
        <w:t>unit</w:t>
      </w:r>
      <w:r w:rsidRPr="00C279A0">
        <w:rPr>
          <w:rFonts w:ascii="Arial" w:hAnsi="Arial" w:cs="Arial"/>
          <w:szCs w:val="20"/>
          <w:lang w:val="en-GB"/>
        </w:rPr>
        <w:t>s</w:t>
      </w:r>
      <w:r w:rsidR="00253430" w:rsidRPr="00C279A0">
        <w:rPr>
          <w:rFonts w:ascii="Arial" w:hAnsi="Arial" w:cs="Arial"/>
          <w:szCs w:val="20"/>
          <w:lang w:val="en-GB"/>
        </w:rPr>
        <w:t>;</w:t>
      </w:r>
      <w:r w:rsidRPr="00C279A0">
        <w:rPr>
          <w:rFonts w:ascii="Arial" w:hAnsi="Arial" w:cs="Arial"/>
          <w:szCs w:val="20"/>
          <w:lang w:val="en-GB"/>
        </w:rPr>
        <w:t xml:space="preserve"> however</w:t>
      </w:r>
      <w:r w:rsidR="00253430" w:rsidRPr="00C279A0">
        <w:rPr>
          <w:rFonts w:ascii="Arial" w:hAnsi="Arial" w:cs="Arial"/>
          <w:szCs w:val="20"/>
          <w:lang w:val="en-GB"/>
        </w:rPr>
        <w:t>,</w:t>
      </w:r>
      <w:r w:rsidRPr="00C279A0">
        <w:rPr>
          <w:rFonts w:ascii="Arial" w:hAnsi="Arial" w:cs="Arial"/>
          <w:szCs w:val="20"/>
          <w:lang w:val="en-GB"/>
        </w:rPr>
        <w:t xml:space="preserve"> the </w:t>
      </w:r>
      <w:r w:rsidR="00253430" w:rsidRPr="00C279A0">
        <w:rPr>
          <w:rFonts w:ascii="Arial" w:hAnsi="Arial" w:cs="Arial"/>
          <w:szCs w:val="20"/>
          <w:lang w:val="en-GB"/>
        </w:rPr>
        <w:t>type</w:t>
      </w:r>
      <w:r w:rsidRPr="00C279A0">
        <w:rPr>
          <w:rFonts w:ascii="Arial" w:hAnsi="Arial" w:cs="Arial"/>
          <w:szCs w:val="20"/>
          <w:lang w:val="en-GB"/>
        </w:rPr>
        <w:t xml:space="preserve"> of </w:t>
      </w:r>
      <w:r w:rsidR="000640BE" w:rsidRPr="00C279A0">
        <w:rPr>
          <w:rFonts w:ascii="Arial" w:hAnsi="Arial" w:cs="Arial"/>
          <w:szCs w:val="20"/>
          <w:lang w:val="en-GB"/>
        </w:rPr>
        <w:t>unit</w:t>
      </w:r>
      <w:r w:rsidRPr="00C279A0">
        <w:rPr>
          <w:rFonts w:ascii="Arial" w:hAnsi="Arial" w:cs="Arial"/>
          <w:szCs w:val="20"/>
          <w:lang w:val="en-GB"/>
        </w:rPr>
        <w:t xml:space="preserve"> determines their </w:t>
      </w:r>
      <w:r w:rsidR="00070F92" w:rsidRPr="00C279A0">
        <w:rPr>
          <w:rFonts w:ascii="Arial" w:hAnsi="Arial" w:cs="Arial"/>
          <w:szCs w:val="20"/>
          <w:lang w:val="en-GB"/>
        </w:rPr>
        <w:t>tasks</w:t>
      </w:r>
      <w:r w:rsidR="00F03CE0" w:rsidRPr="00C279A0">
        <w:rPr>
          <w:rFonts w:ascii="Arial" w:hAnsi="Arial" w:cs="Arial"/>
          <w:szCs w:val="20"/>
          <w:lang w:val="en-GB"/>
        </w:rPr>
        <w:t xml:space="preserve">. </w:t>
      </w:r>
      <w:r w:rsidR="00253430" w:rsidRPr="00C279A0">
        <w:rPr>
          <w:rFonts w:ascii="Arial" w:hAnsi="Arial" w:cs="Arial"/>
          <w:szCs w:val="20"/>
          <w:lang w:val="en-GB"/>
        </w:rPr>
        <w:t>Ano</w:t>
      </w:r>
      <w:r w:rsidR="00A7536F" w:rsidRPr="00C279A0">
        <w:rPr>
          <w:rFonts w:ascii="Arial" w:hAnsi="Arial" w:cs="Arial"/>
          <w:szCs w:val="20"/>
          <w:lang w:val="en-GB"/>
        </w:rPr>
        <w:t>ther characteristics of patients can</w:t>
      </w:r>
      <w:r w:rsidR="00253430" w:rsidRPr="00C279A0">
        <w:rPr>
          <w:rFonts w:ascii="Arial" w:hAnsi="Arial" w:cs="Arial"/>
          <w:szCs w:val="20"/>
          <w:lang w:val="en-GB"/>
        </w:rPr>
        <w:t xml:space="preserve"> include</w:t>
      </w:r>
      <w:r w:rsidR="00A7536F" w:rsidRPr="00C279A0">
        <w:rPr>
          <w:rFonts w:ascii="Arial" w:hAnsi="Arial" w:cs="Arial"/>
          <w:szCs w:val="20"/>
          <w:lang w:val="en-GB"/>
        </w:rPr>
        <w:t xml:space="preserve"> </w:t>
      </w:r>
      <w:r w:rsidR="0002355C" w:rsidRPr="00C279A0">
        <w:rPr>
          <w:rFonts w:ascii="Arial" w:hAnsi="Arial" w:cs="Arial"/>
          <w:szCs w:val="20"/>
          <w:lang w:val="en-GB"/>
        </w:rPr>
        <w:t>their</w:t>
      </w:r>
      <w:r w:rsidRPr="00C279A0">
        <w:rPr>
          <w:rFonts w:ascii="Arial" w:hAnsi="Arial" w:cs="Arial"/>
          <w:szCs w:val="20"/>
          <w:lang w:val="en-GB"/>
        </w:rPr>
        <w:t xml:space="preserve"> familiar</w:t>
      </w:r>
      <w:r w:rsidR="00A7536F" w:rsidRPr="00C279A0">
        <w:rPr>
          <w:rFonts w:ascii="Arial" w:hAnsi="Arial" w:cs="Arial"/>
          <w:szCs w:val="20"/>
          <w:lang w:val="en-GB"/>
        </w:rPr>
        <w:t xml:space="preserve">ity </w:t>
      </w:r>
      <w:r w:rsidRPr="00C279A0">
        <w:rPr>
          <w:rFonts w:ascii="Arial" w:hAnsi="Arial" w:cs="Arial"/>
          <w:szCs w:val="20"/>
          <w:lang w:val="en-GB"/>
        </w:rPr>
        <w:t>with the function of mid-level provider</w:t>
      </w:r>
      <w:r w:rsidR="00253430" w:rsidRPr="00C279A0">
        <w:rPr>
          <w:rFonts w:ascii="Arial" w:hAnsi="Arial" w:cs="Arial"/>
          <w:szCs w:val="20"/>
          <w:lang w:val="en-GB"/>
        </w:rPr>
        <w:t>s</w:t>
      </w:r>
      <w:r w:rsidR="00D425CE" w:rsidRPr="00C279A0">
        <w:rPr>
          <w:rFonts w:ascii="Arial" w:hAnsi="Arial" w:cs="Arial"/>
          <w:szCs w:val="20"/>
          <w:lang w:val="en-GB"/>
        </w:rPr>
        <w:t>;</w:t>
      </w:r>
      <w:r w:rsidRPr="00C279A0">
        <w:rPr>
          <w:rFonts w:ascii="Arial" w:hAnsi="Arial" w:cs="Arial"/>
          <w:szCs w:val="20"/>
          <w:lang w:val="en-GB"/>
        </w:rPr>
        <w:t xml:space="preserve"> </w:t>
      </w:r>
      <w:r w:rsidR="00070F92" w:rsidRPr="00C279A0">
        <w:rPr>
          <w:rFonts w:ascii="Arial" w:hAnsi="Arial" w:cs="Arial"/>
          <w:szCs w:val="20"/>
          <w:lang w:val="en-GB"/>
        </w:rPr>
        <w:t>if they are not familiar</w:t>
      </w:r>
      <w:r w:rsidR="00253430" w:rsidRPr="00C279A0">
        <w:rPr>
          <w:rFonts w:ascii="Arial" w:hAnsi="Arial" w:cs="Arial"/>
          <w:szCs w:val="20"/>
          <w:lang w:val="en-GB"/>
        </w:rPr>
        <w:t>,</w:t>
      </w:r>
      <w:r w:rsidR="00070F92" w:rsidRPr="00C279A0">
        <w:rPr>
          <w:rFonts w:ascii="Arial" w:hAnsi="Arial" w:cs="Arial"/>
          <w:szCs w:val="20"/>
          <w:lang w:val="en-GB"/>
        </w:rPr>
        <w:t xml:space="preserve"> </w:t>
      </w:r>
      <w:r w:rsidRPr="00C279A0">
        <w:rPr>
          <w:rFonts w:ascii="Arial" w:hAnsi="Arial" w:cs="Arial"/>
          <w:szCs w:val="20"/>
          <w:lang w:val="en-GB"/>
        </w:rPr>
        <w:t>they might demand to be taken care of by an ECP</w:t>
      </w:r>
      <w:r w:rsidR="006F54F1"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16</w:t>
      </w:r>
      <w:r w:rsidR="00812ED6" w:rsidRPr="00C279A0">
        <w:rPr>
          <w:rFonts w:ascii="Arial" w:hAnsi="Arial" w:cs="Arial"/>
          <w:szCs w:val="20"/>
          <w:lang w:val="en-GB"/>
        </w:rPr>
        <w:fldChar w:fldCharType="end"/>
      </w:r>
    </w:p>
    <w:p w14:paraId="07A6FC3C" w14:textId="77777777" w:rsidR="00F03CE0" w:rsidRPr="00C279A0" w:rsidRDefault="00F03CE0" w:rsidP="00114E17">
      <w:pPr>
        <w:autoSpaceDE w:val="0"/>
        <w:autoSpaceDN w:val="0"/>
        <w:adjustRightInd w:val="0"/>
        <w:spacing w:line="360" w:lineRule="auto"/>
        <w:jc w:val="both"/>
        <w:rPr>
          <w:rFonts w:ascii="Arial" w:hAnsi="Arial" w:cs="Arial"/>
          <w:i/>
          <w:szCs w:val="20"/>
          <w:u w:val="single"/>
          <w:lang w:val="en-GB"/>
        </w:rPr>
      </w:pPr>
    </w:p>
    <w:p w14:paraId="2C27424B" w14:textId="77777777" w:rsidR="009F6E94" w:rsidRPr="00C279A0" w:rsidRDefault="009F6E94" w:rsidP="00371EF6">
      <w:pPr>
        <w:spacing w:line="360" w:lineRule="auto"/>
        <w:rPr>
          <w:u w:val="single"/>
          <w:lang w:val="en-GB"/>
        </w:rPr>
      </w:pPr>
      <w:r w:rsidRPr="00C279A0">
        <w:rPr>
          <w:u w:val="single"/>
          <w:lang w:val="en-GB"/>
        </w:rPr>
        <w:t>Guideline factors</w:t>
      </w:r>
    </w:p>
    <w:p w14:paraId="79270F6F" w14:textId="77777777" w:rsidR="009F6E94" w:rsidRPr="00C279A0" w:rsidRDefault="009F6E94" w:rsidP="00114E17">
      <w:pPr>
        <w:autoSpaceDE w:val="0"/>
        <w:autoSpaceDN w:val="0"/>
        <w:adjustRightInd w:val="0"/>
        <w:spacing w:line="360" w:lineRule="auto"/>
        <w:jc w:val="both"/>
        <w:rPr>
          <w:rFonts w:ascii="Arial" w:hAnsi="Arial" w:cs="Arial"/>
          <w:i/>
          <w:szCs w:val="20"/>
          <w:lang w:val="en-GB"/>
        </w:rPr>
      </w:pPr>
      <w:r w:rsidRPr="00C279A0">
        <w:rPr>
          <w:rFonts w:ascii="Arial" w:hAnsi="Arial" w:cs="Arial"/>
          <w:szCs w:val="20"/>
          <w:lang w:val="en-GB"/>
        </w:rPr>
        <w:t>Substitution of</w:t>
      </w:r>
      <w:r w:rsidR="00972C93" w:rsidRPr="00C279A0">
        <w:rPr>
          <w:rFonts w:ascii="Arial" w:hAnsi="Arial" w:cs="Arial"/>
          <w:szCs w:val="20"/>
          <w:lang w:val="en-GB"/>
        </w:rPr>
        <w:t xml:space="preserve"> ECPs by</w:t>
      </w:r>
      <w:r w:rsidRPr="00C279A0">
        <w:rPr>
          <w:rFonts w:ascii="Arial" w:hAnsi="Arial" w:cs="Arial"/>
          <w:szCs w:val="20"/>
          <w:lang w:val="en-GB"/>
        </w:rPr>
        <w:t xml:space="preserve"> </w:t>
      </w:r>
      <w:r w:rsidR="00077A9C" w:rsidRPr="00C279A0">
        <w:rPr>
          <w:rFonts w:ascii="Arial" w:hAnsi="Arial" w:cs="Arial"/>
          <w:szCs w:val="20"/>
          <w:lang w:val="en-GB"/>
        </w:rPr>
        <w:t xml:space="preserve">mid-level providers </w:t>
      </w:r>
      <w:r w:rsidRPr="00C279A0">
        <w:rPr>
          <w:rFonts w:ascii="Arial" w:hAnsi="Arial" w:cs="Arial"/>
          <w:szCs w:val="20"/>
          <w:lang w:val="en-GB"/>
        </w:rPr>
        <w:t xml:space="preserve">is </w:t>
      </w:r>
      <w:r w:rsidR="00070F92" w:rsidRPr="00C279A0">
        <w:rPr>
          <w:rFonts w:ascii="Arial" w:hAnsi="Arial" w:cs="Arial"/>
          <w:szCs w:val="20"/>
          <w:lang w:val="en-GB"/>
        </w:rPr>
        <w:t xml:space="preserve">strongly </w:t>
      </w:r>
      <w:r w:rsidRPr="00C279A0">
        <w:rPr>
          <w:rFonts w:ascii="Arial" w:hAnsi="Arial" w:cs="Arial"/>
          <w:szCs w:val="20"/>
          <w:lang w:val="en-GB"/>
        </w:rPr>
        <w:t>influenced by the agreements</w:t>
      </w:r>
      <w:r w:rsidR="00253430" w:rsidRPr="00C279A0">
        <w:rPr>
          <w:rFonts w:ascii="Arial" w:hAnsi="Arial" w:cs="Arial"/>
          <w:szCs w:val="20"/>
          <w:lang w:val="en-GB"/>
        </w:rPr>
        <w:t xml:space="preserve">, or lack </w:t>
      </w:r>
      <w:r w:rsidR="00972C93" w:rsidRPr="00C279A0">
        <w:rPr>
          <w:rFonts w:ascii="Arial" w:hAnsi="Arial" w:cs="Arial"/>
          <w:szCs w:val="20"/>
          <w:lang w:val="en-GB"/>
        </w:rPr>
        <w:t>thereof</w:t>
      </w:r>
      <w:r w:rsidR="00253430" w:rsidRPr="00C279A0">
        <w:rPr>
          <w:rFonts w:ascii="Arial" w:hAnsi="Arial" w:cs="Arial"/>
          <w:szCs w:val="20"/>
          <w:lang w:val="en-GB"/>
        </w:rPr>
        <w:t>,</w:t>
      </w:r>
      <w:r w:rsidRPr="00C279A0">
        <w:rPr>
          <w:rFonts w:ascii="Arial" w:hAnsi="Arial" w:cs="Arial"/>
          <w:szCs w:val="20"/>
          <w:lang w:val="en-GB"/>
        </w:rPr>
        <w:t xml:space="preserve"> made </w:t>
      </w:r>
      <w:r w:rsidR="00253430" w:rsidRPr="00C279A0">
        <w:rPr>
          <w:rFonts w:ascii="Arial" w:hAnsi="Arial" w:cs="Arial"/>
          <w:szCs w:val="20"/>
          <w:lang w:val="en-GB"/>
        </w:rPr>
        <w:t>regarding</w:t>
      </w:r>
      <w:r w:rsidRPr="00C279A0">
        <w:rPr>
          <w:rFonts w:ascii="Arial" w:hAnsi="Arial" w:cs="Arial"/>
          <w:szCs w:val="20"/>
          <w:lang w:val="en-GB"/>
        </w:rPr>
        <w:t xml:space="preserve"> substitution</w:t>
      </w:r>
      <w:r w:rsidR="00F03CE0" w:rsidRPr="00C279A0">
        <w:rPr>
          <w:rFonts w:ascii="Arial" w:hAnsi="Arial" w:cs="Arial"/>
          <w:szCs w:val="20"/>
          <w:lang w:val="en-GB"/>
        </w:rPr>
        <w:t xml:space="preserve">. </w:t>
      </w:r>
      <w:r w:rsidRPr="00C279A0">
        <w:rPr>
          <w:rFonts w:ascii="Arial" w:hAnsi="Arial" w:cs="Arial"/>
          <w:szCs w:val="20"/>
          <w:lang w:val="en-GB"/>
        </w:rPr>
        <w:t>Examples of agreements are</w:t>
      </w:r>
      <w:r w:rsidR="00A7536F" w:rsidRPr="00C279A0">
        <w:rPr>
          <w:rFonts w:ascii="Arial" w:hAnsi="Arial" w:cs="Arial"/>
          <w:szCs w:val="20"/>
          <w:lang w:val="en-GB"/>
        </w:rPr>
        <w:t xml:space="preserve"> </w:t>
      </w:r>
      <w:r w:rsidR="00070F92" w:rsidRPr="00C279A0">
        <w:rPr>
          <w:rFonts w:ascii="Arial" w:hAnsi="Arial" w:cs="Arial"/>
          <w:szCs w:val="20"/>
          <w:lang w:val="en-GB"/>
        </w:rPr>
        <w:t xml:space="preserve">vision </w:t>
      </w:r>
      <w:r w:rsidR="00A8273C" w:rsidRPr="00C279A0">
        <w:rPr>
          <w:rFonts w:ascii="Arial" w:hAnsi="Arial" w:cs="Arial"/>
          <w:szCs w:val="20"/>
          <w:lang w:val="en-GB"/>
        </w:rPr>
        <w:t>on</w:t>
      </w:r>
      <w:r w:rsidR="00070F92" w:rsidRPr="00C279A0">
        <w:rPr>
          <w:rFonts w:ascii="Arial" w:hAnsi="Arial" w:cs="Arial"/>
          <w:szCs w:val="20"/>
          <w:lang w:val="en-GB"/>
        </w:rPr>
        <w:t xml:space="preserve"> physician substitution, </w:t>
      </w:r>
      <w:r w:rsidRPr="00C279A0">
        <w:rPr>
          <w:rFonts w:ascii="Arial" w:hAnsi="Arial" w:cs="Arial"/>
          <w:szCs w:val="20"/>
          <w:lang w:val="en-GB"/>
        </w:rPr>
        <w:t xml:space="preserve">job description of the mid-level provider, collaborative agreements, and treatment protocols </w:t>
      </w:r>
      <w:r w:rsidR="00552FD1" w:rsidRPr="00C279A0">
        <w:rPr>
          <w:rFonts w:ascii="Arial" w:hAnsi="Arial" w:cs="Arial"/>
          <w:szCs w:val="20"/>
          <w:lang w:val="en-GB"/>
        </w:rPr>
        <w:t xml:space="preserve">that are </w:t>
      </w:r>
      <w:r w:rsidRPr="00C279A0">
        <w:rPr>
          <w:rFonts w:ascii="Arial" w:hAnsi="Arial" w:cs="Arial"/>
          <w:szCs w:val="20"/>
          <w:lang w:val="en-GB"/>
        </w:rPr>
        <w:t>adjusted to the mid-level provider</w:t>
      </w:r>
      <w:r w:rsidR="006A570B" w:rsidRPr="00C279A0">
        <w:rPr>
          <w:rFonts w:ascii="Arial" w:hAnsi="Arial" w:cs="Arial"/>
          <w:szCs w:val="20"/>
          <w:lang w:val="en-GB"/>
        </w:rPr>
        <w:t xml:space="preserve"> </w:t>
      </w:r>
      <w:r w:rsidR="006A570B" w:rsidRPr="00C279A0">
        <w:rPr>
          <w:rFonts w:ascii="Arial" w:hAnsi="Arial" w:cs="Arial"/>
          <w:szCs w:val="20"/>
          <w:lang w:val="en-US"/>
        </w:rPr>
        <w:t>based on the scope of practice</w:t>
      </w:r>
      <w:r w:rsidRPr="00C279A0">
        <w:rPr>
          <w:rFonts w:ascii="Arial" w:hAnsi="Arial" w:cs="Arial"/>
          <w:szCs w:val="20"/>
          <w:lang w:val="en-GB"/>
        </w:rPr>
        <w:t xml:space="preserve">. </w:t>
      </w:r>
    </w:p>
    <w:p w14:paraId="6A880D82" w14:textId="77777777" w:rsidR="009F6E94" w:rsidRPr="00C279A0" w:rsidRDefault="009F6E94" w:rsidP="00114E17">
      <w:pPr>
        <w:autoSpaceDE w:val="0"/>
        <w:autoSpaceDN w:val="0"/>
        <w:adjustRightInd w:val="0"/>
        <w:spacing w:line="360" w:lineRule="auto"/>
        <w:jc w:val="both"/>
        <w:rPr>
          <w:rFonts w:ascii="Arial" w:hAnsi="Arial" w:cs="Arial"/>
          <w:i/>
          <w:szCs w:val="20"/>
          <w:lang w:val="en-GB"/>
        </w:rPr>
      </w:pPr>
    </w:p>
    <w:p w14:paraId="007B1B8F" w14:textId="77777777" w:rsidR="009F6E94" w:rsidRPr="00C279A0" w:rsidRDefault="009F6E94" w:rsidP="00371EF6">
      <w:pPr>
        <w:spacing w:line="360" w:lineRule="auto"/>
        <w:rPr>
          <w:u w:val="single"/>
          <w:lang w:val="en-GB"/>
        </w:rPr>
      </w:pPr>
      <w:r w:rsidRPr="00C279A0">
        <w:rPr>
          <w:u w:val="single"/>
          <w:lang w:val="en-GB"/>
        </w:rPr>
        <w:t>Incentives and resources</w:t>
      </w:r>
    </w:p>
    <w:p w14:paraId="0DDCDC93" w14:textId="77777777" w:rsidR="00070F92" w:rsidRPr="00C279A0" w:rsidRDefault="009F6E94" w:rsidP="00114E17">
      <w:p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Appropriate financing is an important factor for successful implementation of the mid-level provider in nursing homes</w:t>
      </w:r>
      <w:r w:rsidR="00C10A5B"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16</w:t>
      </w:r>
      <w:r w:rsidR="00812ED6" w:rsidRPr="00C279A0">
        <w:rPr>
          <w:rFonts w:ascii="Arial" w:hAnsi="Arial" w:cs="Arial"/>
          <w:szCs w:val="20"/>
          <w:lang w:val="en-GB"/>
        </w:rPr>
        <w:fldChar w:fldCharType="end"/>
      </w:r>
      <w:r w:rsidR="00070F92" w:rsidRPr="00C279A0">
        <w:rPr>
          <w:rFonts w:ascii="Arial" w:hAnsi="Arial" w:cs="Arial"/>
          <w:szCs w:val="20"/>
          <w:lang w:val="en-GB"/>
        </w:rPr>
        <w:t xml:space="preserve"> This includes financing </w:t>
      </w:r>
      <w:r w:rsidR="0015079B" w:rsidRPr="00C279A0">
        <w:rPr>
          <w:rFonts w:ascii="Arial" w:hAnsi="Arial" w:cs="Arial"/>
          <w:szCs w:val="20"/>
          <w:lang w:val="en-GB"/>
        </w:rPr>
        <w:t xml:space="preserve">at </w:t>
      </w:r>
      <w:r w:rsidR="00552FD1" w:rsidRPr="00C279A0">
        <w:rPr>
          <w:rFonts w:ascii="Arial" w:hAnsi="Arial" w:cs="Arial"/>
          <w:szCs w:val="20"/>
          <w:lang w:val="en-GB"/>
        </w:rPr>
        <w:t xml:space="preserve">the </w:t>
      </w:r>
      <w:r w:rsidR="00162A19" w:rsidRPr="00C279A0">
        <w:rPr>
          <w:rFonts w:ascii="Arial" w:hAnsi="Arial" w:cs="Arial"/>
          <w:szCs w:val="20"/>
          <w:lang w:val="en-GB"/>
        </w:rPr>
        <w:t>organisation</w:t>
      </w:r>
      <w:r w:rsidR="00070F92" w:rsidRPr="00C279A0">
        <w:rPr>
          <w:rFonts w:ascii="Arial" w:hAnsi="Arial" w:cs="Arial"/>
          <w:szCs w:val="20"/>
          <w:lang w:val="en-GB"/>
        </w:rPr>
        <w:t>al level</w:t>
      </w:r>
      <w:r w:rsidR="00552FD1" w:rsidRPr="00C279A0">
        <w:rPr>
          <w:rFonts w:ascii="Arial" w:hAnsi="Arial" w:cs="Arial"/>
          <w:szCs w:val="20"/>
          <w:lang w:val="en-GB"/>
        </w:rPr>
        <w:t xml:space="preserve"> – </w:t>
      </w:r>
      <w:r w:rsidR="00070F92" w:rsidRPr="00C279A0">
        <w:rPr>
          <w:rFonts w:ascii="Arial" w:hAnsi="Arial" w:cs="Arial"/>
          <w:szCs w:val="20"/>
          <w:lang w:val="en-GB"/>
        </w:rPr>
        <w:t xml:space="preserve">how the employment of a mid-level provider </w:t>
      </w:r>
      <w:r w:rsidR="00552FD1" w:rsidRPr="00C279A0">
        <w:rPr>
          <w:rFonts w:ascii="Arial" w:hAnsi="Arial" w:cs="Arial"/>
          <w:szCs w:val="20"/>
          <w:lang w:val="en-GB"/>
        </w:rPr>
        <w:t xml:space="preserve">is </w:t>
      </w:r>
      <w:r w:rsidR="00070F92" w:rsidRPr="00C279A0">
        <w:rPr>
          <w:rFonts w:ascii="Arial" w:hAnsi="Arial" w:cs="Arial"/>
          <w:szCs w:val="20"/>
          <w:lang w:val="en-GB"/>
        </w:rPr>
        <w:t>reimbursed</w:t>
      </w:r>
      <w:r w:rsidR="00552FD1" w:rsidRPr="00C279A0">
        <w:rPr>
          <w:rFonts w:ascii="Arial" w:hAnsi="Arial" w:cs="Arial"/>
          <w:szCs w:val="20"/>
          <w:lang w:val="en-GB"/>
        </w:rPr>
        <w:t xml:space="preserve"> –</w:t>
      </w:r>
      <w:r w:rsidR="00070F92" w:rsidRPr="00C279A0">
        <w:rPr>
          <w:rFonts w:ascii="Arial" w:hAnsi="Arial" w:cs="Arial"/>
          <w:szCs w:val="20"/>
          <w:lang w:val="en-GB"/>
        </w:rPr>
        <w:t xml:space="preserve"> and </w:t>
      </w:r>
      <w:r w:rsidR="0015079B" w:rsidRPr="00C279A0">
        <w:rPr>
          <w:rFonts w:ascii="Arial" w:hAnsi="Arial" w:cs="Arial"/>
          <w:szCs w:val="20"/>
          <w:lang w:val="en-GB"/>
        </w:rPr>
        <w:t xml:space="preserve">at </w:t>
      </w:r>
      <w:r w:rsidR="00070F92" w:rsidRPr="00C279A0">
        <w:rPr>
          <w:rFonts w:ascii="Arial" w:hAnsi="Arial" w:cs="Arial"/>
          <w:szCs w:val="20"/>
          <w:lang w:val="en-GB"/>
        </w:rPr>
        <w:t>professional level</w:t>
      </w:r>
      <w:r w:rsidR="00552FD1" w:rsidRPr="00C279A0">
        <w:rPr>
          <w:rFonts w:ascii="Arial" w:hAnsi="Arial" w:cs="Arial"/>
          <w:szCs w:val="20"/>
          <w:lang w:val="en-GB"/>
        </w:rPr>
        <w:t>,</w:t>
      </w:r>
      <w:r w:rsidR="00070F92" w:rsidRPr="00C279A0">
        <w:rPr>
          <w:rFonts w:ascii="Arial" w:hAnsi="Arial" w:cs="Arial"/>
          <w:szCs w:val="20"/>
          <w:lang w:val="en-GB"/>
        </w:rPr>
        <w:t xml:space="preserve"> remuneration </w:t>
      </w:r>
      <w:r w:rsidR="00552FD1" w:rsidRPr="00C279A0">
        <w:rPr>
          <w:rFonts w:ascii="Arial" w:hAnsi="Arial" w:cs="Arial"/>
          <w:szCs w:val="20"/>
          <w:lang w:val="en-GB"/>
        </w:rPr>
        <w:t xml:space="preserve">that is </w:t>
      </w:r>
      <w:r w:rsidR="00070F92" w:rsidRPr="00C279A0">
        <w:rPr>
          <w:rFonts w:ascii="Arial" w:hAnsi="Arial" w:cs="Arial"/>
          <w:szCs w:val="20"/>
          <w:lang w:val="en-GB"/>
        </w:rPr>
        <w:t>appropriate for the task and responsibilities of the mid-level provider.</w:t>
      </w:r>
      <w:r w:rsidR="00DA7B7C" w:rsidRPr="00C279A0">
        <w:rPr>
          <w:rFonts w:ascii="Arial" w:hAnsi="Arial" w:cs="Arial"/>
          <w:szCs w:val="20"/>
          <w:lang w:val="en-GB"/>
        </w:rPr>
        <w:t xml:space="preserve"> </w:t>
      </w:r>
    </w:p>
    <w:p w14:paraId="6D06998A" w14:textId="77777777" w:rsidR="009F6E94" w:rsidRPr="00C279A0" w:rsidRDefault="009F6E94" w:rsidP="00114E17">
      <w:pPr>
        <w:autoSpaceDE w:val="0"/>
        <w:autoSpaceDN w:val="0"/>
        <w:adjustRightInd w:val="0"/>
        <w:spacing w:line="360" w:lineRule="auto"/>
        <w:jc w:val="both"/>
        <w:rPr>
          <w:rFonts w:ascii="Arial" w:hAnsi="Arial" w:cs="Arial"/>
          <w:szCs w:val="20"/>
          <w:lang w:val="en-GB"/>
        </w:rPr>
      </w:pPr>
    </w:p>
    <w:p w14:paraId="313D39EF" w14:textId="77777777" w:rsidR="009F6E94" w:rsidRPr="00C279A0" w:rsidRDefault="009F6E94" w:rsidP="00371EF6">
      <w:pPr>
        <w:spacing w:line="360" w:lineRule="auto"/>
        <w:rPr>
          <w:u w:val="single"/>
          <w:lang w:val="en-GB"/>
        </w:rPr>
      </w:pPr>
      <w:r w:rsidRPr="00C279A0">
        <w:rPr>
          <w:u w:val="single"/>
          <w:lang w:val="en-GB"/>
        </w:rPr>
        <w:t>Social, political, and legal factors</w:t>
      </w:r>
    </w:p>
    <w:p w14:paraId="14E44C2F" w14:textId="77777777" w:rsidR="0014364B" w:rsidRPr="00C279A0" w:rsidRDefault="009F6E94" w:rsidP="00114E17">
      <w:pPr>
        <w:autoSpaceDE w:val="0"/>
        <w:autoSpaceDN w:val="0"/>
        <w:adjustRightInd w:val="0"/>
        <w:spacing w:line="360" w:lineRule="auto"/>
        <w:jc w:val="both"/>
        <w:rPr>
          <w:szCs w:val="20"/>
          <w:lang w:val="en-GB"/>
        </w:rPr>
      </w:pPr>
      <w:r w:rsidRPr="00C279A0">
        <w:rPr>
          <w:rFonts w:ascii="Arial" w:hAnsi="Arial" w:cs="Arial"/>
          <w:szCs w:val="20"/>
          <w:lang w:val="en-GB"/>
        </w:rPr>
        <w:t xml:space="preserve">The support of the mid-level provider </w:t>
      </w:r>
      <w:r w:rsidR="00A7536F" w:rsidRPr="00C279A0">
        <w:rPr>
          <w:rFonts w:ascii="Arial" w:hAnsi="Arial" w:cs="Arial"/>
          <w:szCs w:val="20"/>
          <w:lang w:val="en-GB"/>
        </w:rPr>
        <w:t xml:space="preserve">as </w:t>
      </w:r>
      <w:r w:rsidR="001F5403" w:rsidRPr="00C279A0">
        <w:rPr>
          <w:rFonts w:ascii="Arial" w:hAnsi="Arial" w:cs="Arial"/>
          <w:szCs w:val="20"/>
          <w:lang w:val="en-GB"/>
        </w:rPr>
        <w:t xml:space="preserve">an </w:t>
      </w:r>
      <w:r w:rsidR="00A7536F" w:rsidRPr="00C279A0">
        <w:rPr>
          <w:rFonts w:ascii="Arial" w:hAnsi="Arial" w:cs="Arial"/>
          <w:szCs w:val="20"/>
          <w:lang w:val="en-GB"/>
        </w:rPr>
        <w:t>ECP substitute</w:t>
      </w:r>
      <w:r w:rsidR="001F5403" w:rsidRPr="00C279A0">
        <w:rPr>
          <w:rFonts w:ascii="Arial" w:hAnsi="Arial" w:cs="Arial"/>
          <w:szCs w:val="20"/>
          <w:lang w:val="en-GB"/>
        </w:rPr>
        <w:t xml:space="preserve"> from</w:t>
      </w:r>
      <w:r w:rsidRPr="00C279A0">
        <w:rPr>
          <w:rFonts w:ascii="Arial" w:hAnsi="Arial" w:cs="Arial"/>
          <w:szCs w:val="20"/>
          <w:lang w:val="en-GB"/>
        </w:rPr>
        <w:t xml:space="preserve"> the professional association of ECPs is an important factor related to the acceptation of mid-level providers</w:t>
      </w:r>
      <w:r w:rsidR="00F03CE0" w:rsidRPr="00C279A0">
        <w:rPr>
          <w:rFonts w:ascii="Arial" w:hAnsi="Arial" w:cs="Arial"/>
          <w:szCs w:val="20"/>
          <w:lang w:val="en-GB"/>
        </w:rPr>
        <w:t xml:space="preserve">. </w:t>
      </w:r>
      <w:r w:rsidR="00A7536F" w:rsidRPr="00C279A0">
        <w:rPr>
          <w:rFonts w:ascii="Arial" w:hAnsi="Arial" w:cs="Arial"/>
          <w:szCs w:val="20"/>
          <w:lang w:val="en-GB"/>
        </w:rPr>
        <w:t>P</w:t>
      </w:r>
      <w:r w:rsidRPr="00C279A0">
        <w:rPr>
          <w:rFonts w:ascii="Arial" w:hAnsi="Arial" w:cs="Arial"/>
          <w:szCs w:val="20"/>
          <w:lang w:val="en-GB"/>
        </w:rPr>
        <w:t xml:space="preserve">olitical and legal factors are </w:t>
      </w:r>
      <w:r w:rsidR="00A7536F" w:rsidRPr="00C279A0">
        <w:rPr>
          <w:rFonts w:ascii="Arial" w:hAnsi="Arial" w:cs="Arial"/>
          <w:szCs w:val="20"/>
          <w:lang w:val="en-GB"/>
        </w:rPr>
        <w:t xml:space="preserve">also </w:t>
      </w:r>
      <w:r w:rsidRPr="00C279A0">
        <w:rPr>
          <w:rFonts w:ascii="Arial" w:hAnsi="Arial" w:cs="Arial"/>
          <w:szCs w:val="20"/>
          <w:lang w:val="en-GB"/>
        </w:rPr>
        <w:t xml:space="preserve">context features </w:t>
      </w:r>
      <w:r w:rsidR="00077A9C" w:rsidRPr="00C279A0">
        <w:rPr>
          <w:rFonts w:ascii="Arial" w:hAnsi="Arial" w:cs="Arial"/>
          <w:szCs w:val="20"/>
          <w:lang w:val="en-GB"/>
        </w:rPr>
        <w:t>of physician substitution</w:t>
      </w:r>
      <w:r w:rsidRPr="00C279A0">
        <w:rPr>
          <w:rFonts w:ascii="Arial" w:hAnsi="Arial" w:cs="Arial"/>
          <w:szCs w:val="20"/>
          <w:lang w:val="en-GB"/>
        </w:rPr>
        <w:t xml:space="preserve">. These factors determine the boundaries of mid-level providers’ authorization and they determine when, how, where, and by whom </w:t>
      </w:r>
      <w:r w:rsidR="00F60E8F" w:rsidRPr="00C279A0">
        <w:rPr>
          <w:rFonts w:ascii="Arial" w:hAnsi="Arial" w:cs="Arial"/>
          <w:szCs w:val="20"/>
          <w:lang w:val="en-GB"/>
        </w:rPr>
        <w:t>healthcare for older people</w:t>
      </w:r>
      <w:r w:rsidRPr="00C279A0">
        <w:rPr>
          <w:rFonts w:ascii="Arial" w:hAnsi="Arial" w:cs="Arial"/>
          <w:szCs w:val="20"/>
          <w:lang w:val="en-GB"/>
        </w:rPr>
        <w:t xml:space="preserve"> is provided</w:t>
      </w:r>
      <w:r w:rsidR="00B749DE"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16</w:t>
      </w:r>
      <w:r w:rsidR="00812ED6" w:rsidRPr="00C279A0">
        <w:rPr>
          <w:rFonts w:ascii="Arial" w:hAnsi="Arial" w:cs="Arial"/>
          <w:szCs w:val="20"/>
          <w:lang w:val="en-GB"/>
        </w:rPr>
        <w:fldChar w:fldCharType="end"/>
      </w:r>
      <w:r w:rsidR="00F03CE0" w:rsidRPr="00C279A0">
        <w:rPr>
          <w:rFonts w:ascii="Arial" w:hAnsi="Arial" w:cs="Arial"/>
          <w:szCs w:val="20"/>
          <w:lang w:val="en-GB"/>
        </w:rPr>
        <w:t xml:space="preserve">. </w:t>
      </w:r>
      <w:r w:rsidRPr="00C279A0">
        <w:rPr>
          <w:rFonts w:ascii="Arial" w:hAnsi="Arial" w:cs="Arial"/>
          <w:szCs w:val="20"/>
          <w:lang w:val="en-GB"/>
        </w:rPr>
        <w:t>In the Netherlands, NPs and PAs are authorized to indicate and perform some of the so</w:t>
      </w:r>
      <w:r w:rsidR="001F5403" w:rsidRPr="00C279A0">
        <w:rPr>
          <w:rFonts w:ascii="Arial" w:hAnsi="Arial" w:cs="Arial"/>
          <w:szCs w:val="20"/>
          <w:lang w:val="en-GB"/>
        </w:rPr>
        <w:t>-</w:t>
      </w:r>
      <w:r w:rsidRPr="00C279A0">
        <w:rPr>
          <w:rFonts w:ascii="Arial" w:hAnsi="Arial" w:cs="Arial"/>
          <w:szCs w:val="20"/>
          <w:lang w:val="en-GB"/>
        </w:rPr>
        <w:t xml:space="preserve">called ‘reserved procedures’ described in the Individual Health Care Professions Act, which were </w:t>
      </w:r>
      <w:r w:rsidR="001F5403" w:rsidRPr="00C279A0">
        <w:rPr>
          <w:rFonts w:ascii="Arial" w:hAnsi="Arial" w:cs="Arial"/>
          <w:szCs w:val="20"/>
          <w:lang w:val="en-GB"/>
        </w:rPr>
        <w:t>initially</w:t>
      </w:r>
      <w:r w:rsidRPr="00C279A0">
        <w:rPr>
          <w:rFonts w:ascii="Arial" w:hAnsi="Arial" w:cs="Arial"/>
          <w:szCs w:val="20"/>
          <w:lang w:val="en-GB"/>
        </w:rPr>
        <w:t xml:space="preserve"> only reserved for physicians. </w:t>
      </w:r>
      <w:r w:rsidR="001F5403" w:rsidRPr="00C279A0">
        <w:rPr>
          <w:rFonts w:ascii="Arial" w:hAnsi="Arial" w:cs="Arial"/>
          <w:szCs w:val="20"/>
          <w:lang w:val="en-GB"/>
        </w:rPr>
        <w:t xml:space="preserve">Furthermore, </w:t>
      </w:r>
      <w:r w:rsidR="00975F73" w:rsidRPr="00C279A0">
        <w:rPr>
          <w:szCs w:val="20"/>
          <w:lang w:val="en-GB"/>
        </w:rPr>
        <w:t>NPs and PAs are not authorized to sign death certificates</w:t>
      </w:r>
      <w:r w:rsidR="00B749DE" w:rsidRPr="00C279A0">
        <w:rPr>
          <w:szCs w:val="20"/>
          <w:lang w:val="en-GB"/>
        </w:rPr>
        <w:t>.</w:t>
      </w:r>
      <w:r w:rsidR="00812ED6" w:rsidRPr="00C279A0">
        <w:rPr>
          <w:szCs w:val="20"/>
          <w:lang w:val="en-GB"/>
        </w:rPr>
        <w:fldChar w:fldCharType="begin">
          <w:fldData xml:space="preserve">PEVuZE5vdGU+PENpdGU+PEF1dGhvcj5Qcm9mZXNzaW9uYWwgQXNzb2NpYXRpb24gb2YgSGVhbHRo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</w:fldData>
        </w:fldChar>
      </w:r>
      <w:r w:rsidR="0023394A" w:rsidRPr="00C279A0">
        <w:rPr>
          <w:szCs w:val="20"/>
          <w:lang w:val="en-GB"/>
        </w:rPr>
        <w:instrText xml:space="preserve"> ADDIN EN.CITE </w:instrText>
      </w:r>
      <w:r w:rsidR="00812ED6" w:rsidRPr="00C279A0">
        <w:rPr>
          <w:szCs w:val="20"/>
          <w:lang w:val="en-GB"/>
        </w:rPr>
        <w:fldChar w:fldCharType="begin">
          <w:fldData xml:space="preserve">PEVuZE5vdGU+PENpdGU+PEF1dGhvcj5Qcm9mZXNzaW9uYWwgQXNzb2NpYXRpb24gb2YgSGVhbHRo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</w:fldData>
        </w:fldChar>
      </w:r>
      <w:r w:rsidR="0023394A" w:rsidRPr="00C279A0">
        <w:rPr>
          <w:szCs w:val="20"/>
          <w:lang w:val="en-GB"/>
        </w:rPr>
        <w:instrText xml:space="preserve"> ADDIN EN.CITE.DATA </w:instrText>
      </w:r>
      <w:r w:rsidR="00812ED6" w:rsidRPr="00C279A0">
        <w:rPr>
          <w:szCs w:val="20"/>
          <w:lang w:val="en-GB"/>
        </w:rPr>
      </w:r>
      <w:r w:rsidR="00812ED6" w:rsidRPr="00C279A0">
        <w:rPr>
          <w:szCs w:val="20"/>
          <w:lang w:val="en-GB"/>
        </w:rPr>
        <w:fldChar w:fldCharType="end"/>
      </w:r>
      <w:r w:rsidR="00812ED6" w:rsidRPr="00C279A0">
        <w:rPr>
          <w:szCs w:val="20"/>
          <w:lang w:val="en-GB"/>
        </w:rPr>
      </w:r>
      <w:r w:rsidR="00812ED6" w:rsidRPr="00C279A0">
        <w:rPr>
          <w:szCs w:val="20"/>
          <w:lang w:val="en-GB"/>
        </w:rPr>
        <w:fldChar w:fldCharType="separate"/>
      </w:r>
      <w:r w:rsidR="0023394A" w:rsidRPr="00C279A0">
        <w:rPr>
          <w:noProof/>
          <w:szCs w:val="20"/>
          <w:vertAlign w:val="superscript"/>
          <w:lang w:val="en-GB"/>
        </w:rPr>
        <w:t>32 33</w:t>
      </w:r>
      <w:r w:rsidR="00812ED6" w:rsidRPr="00C279A0">
        <w:rPr>
          <w:szCs w:val="20"/>
          <w:lang w:val="en-GB"/>
        </w:rPr>
        <w:fldChar w:fldCharType="end"/>
      </w:r>
      <w:r w:rsidR="00975F73" w:rsidRPr="00C279A0">
        <w:rPr>
          <w:szCs w:val="20"/>
          <w:lang w:val="en-GB"/>
        </w:rPr>
        <w:t xml:space="preserve"> </w:t>
      </w:r>
      <w:r w:rsidRPr="00C279A0">
        <w:rPr>
          <w:rFonts w:ascii="Arial" w:hAnsi="Arial" w:cs="Arial"/>
          <w:szCs w:val="20"/>
          <w:lang w:val="en-GB"/>
        </w:rPr>
        <w:t xml:space="preserve">Practice nurses </w:t>
      </w:r>
      <w:r w:rsidR="009D78AE" w:rsidRPr="00C279A0">
        <w:rPr>
          <w:rFonts w:ascii="Arial" w:hAnsi="Arial" w:cs="Arial"/>
          <w:szCs w:val="20"/>
          <w:lang w:val="en-GB"/>
        </w:rPr>
        <w:t>are only allowed to</w:t>
      </w:r>
      <w:r w:rsidRPr="00C279A0">
        <w:rPr>
          <w:rFonts w:ascii="Arial" w:hAnsi="Arial" w:cs="Arial"/>
          <w:szCs w:val="20"/>
          <w:lang w:val="en-GB"/>
        </w:rPr>
        <w:t xml:space="preserve"> perform reserved procedures after instructions </w:t>
      </w:r>
      <w:r w:rsidR="00DA38EB" w:rsidRPr="00C279A0">
        <w:rPr>
          <w:rFonts w:ascii="Arial" w:hAnsi="Arial" w:cs="Arial"/>
          <w:szCs w:val="20"/>
          <w:lang w:val="en-GB"/>
        </w:rPr>
        <w:t xml:space="preserve">from </w:t>
      </w:r>
      <w:r w:rsidRPr="00C279A0">
        <w:rPr>
          <w:rFonts w:ascii="Arial" w:hAnsi="Arial" w:cs="Arial"/>
          <w:szCs w:val="20"/>
          <w:lang w:val="en-GB"/>
        </w:rPr>
        <w:t>a physician</w:t>
      </w:r>
      <w:r w:rsidR="0005046D" w:rsidRPr="00C279A0">
        <w:rPr>
          <w:rFonts w:ascii="Arial" w:hAnsi="Arial" w:cs="Arial"/>
          <w:szCs w:val="20"/>
          <w:lang w:val="en-GB"/>
        </w:rPr>
        <w:t>, NP or PA</w:t>
      </w:r>
      <w:r w:rsidRPr="00C279A0">
        <w:rPr>
          <w:rFonts w:ascii="Arial" w:hAnsi="Arial" w:cs="Arial"/>
          <w:szCs w:val="20"/>
          <w:lang w:val="en-GB"/>
        </w:rPr>
        <w:t xml:space="preserve">. In addition, the </w:t>
      </w:r>
      <w:r w:rsidR="00324C97" w:rsidRPr="00C279A0">
        <w:rPr>
          <w:rFonts w:ascii="Arial" w:hAnsi="Arial" w:cs="Arial"/>
          <w:szCs w:val="20"/>
          <w:lang w:val="en-GB"/>
        </w:rPr>
        <w:t>ageing</w:t>
      </w:r>
      <w:r w:rsidRPr="00C279A0">
        <w:rPr>
          <w:rFonts w:ascii="Arial" w:hAnsi="Arial" w:cs="Arial"/>
          <w:szCs w:val="20"/>
          <w:lang w:val="en-GB"/>
        </w:rPr>
        <w:t xml:space="preserve"> population and the </w:t>
      </w:r>
      <w:r w:rsidR="00A7536F" w:rsidRPr="00C279A0">
        <w:rPr>
          <w:rFonts w:ascii="Arial" w:hAnsi="Arial" w:cs="Arial"/>
          <w:szCs w:val="20"/>
          <w:lang w:val="en-GB"/>
        </w:rPr>
        <w:t xml:space="preserve">societal </w:t>
      </w:r>
      <w:r w:rsidRPr="00C279A0">
        <w:rPr>
          <w:rFonts w:ascii="Arial" w:hAnsi="Arial" w:cs="Arial"/>
          <w:szCs w:val="20"/>
          <w:lang w:val="en-GB"/>
        </w:rPr>
        <w:t>reforms that shift care from the hospital/nursing home to the community influence the way mid-level providers are employed</w:t>
      </w:r>
      <w:r w:rsidR="00C7410D" w:rsidRPr="00C279A0">
        <w:rPr>
          <w:rFonts w:ascii="Arial" w:hAnsi="Arial" w:cs="Arial"/>
          <w:szCs w:val="20"/>
          <w:lang w:val="en-GB"/>
        </w:rPr>
        <w:t>.</w:t>
      </w:r>
    </w:p>
    <w:p w14:paraId="154B700F" w14:textId="77777777" w:rsidR="00371EF6" w:rsidRPr="00C279A0" w:rsidRDefault="00371EF6" w:rsidP="00371EF6">
      <w:pPr>
        <w:spacing w:line="360" w:lineRule="auto"/>
        <w:rPr>
          <w:b/>
          <w:lang w:val="en-GB"/>
        </w:rPr>
      </w:pPr>
    </w:p>
    <w:p w14:paraId="0A169FC8" w14:textId="77777777" w:rsidR="00AE396E" w:rsidRPr="00C279A0" w:rsidRDefault="00AE396E" w:rsidP="00371EF6">
      <w:pPr>
        <w:spacing w:line="360" w:lineRule="auto"/>
        <w:rPr>
          <w:b/>
          <w:lang w:val="en-GB"/>
        </w:rPr>
      </w:pPr>
      <w:r w:rsidRPr="00C279A0">
        <w:rPr>
          <w:b/>
          <w:lang w:val="en-GB"/>
        </w:rPr>
        <w:t>Outcomes</w:t>
      </w:r>
    </w:p>
    <w:p w14:paraId="20FC7534" w14:textId="77777777" w:rsidR="00AE396E" w:rsidRPr="00C279A0" w:rsidRDefault="00AE396E" w:rsidP="00114E17">
      <w:pPr>
        <w:pStyle w:val="Default"/>
        <w:tabs>
          <w:tab w:val="left" w:pos="2685"/>
        </w:tabs>
        <w:spacing w:line="360" w:lineRule="auto"/>
        <w:jc w:val="both"/>
        <w:rPr>
          <w:color w:val="auto"/>
          <w:sz w:val="20"/>
          <w:szCs w:val="20"/>
          <w:lang w:val="en-GB"/>
        </w:rPr>
      </w:pPr>
      <w:r w:rsidRPr="00C279A0">
        <w:rPr>
          <w:i/>
          <w:color w:val="auto"/>
          <w:sz w:val="20"/>
          <w:szCs w:val="20"/>
          <w:lang w:val="en-GB"/>
        </w:rPr>
        <w:t>Outcome</w:t>
      </w:r>
      <w:r w:rsidR="0092116A" w:rsidRPr="00C279A0">
        <w:rPr>
          <w:i/>
          <w:color w:val="auto"/>
          <w:sz w:val="20"/>
          <w:szCs w:val="20"/>
          <w:lang w:val="en-GB"/>
        </w:rPr>
        <w:t xml:space="preserve"> </w:t>
      </w:r>
      <w:r w:rsidRPr="00C279A0">
        <w:rPr>
          <w:i/>
          <w:color w:val="auto"/>
          <w:sz w:val="20"/>
          <w:szCs w:val="20"/>
          <w:lang w:val="en-GB"/>
        </w:rPr>
        <w:t xml:space="preserve">patterns </w:t>
      </w:r>
      <w:r w:rsidR="0092116A" w:rsidRPr="00C279A0">
        <w:rPr>
          <w:i/>
          <w:color w:val="auto"/>
          <w:sz w:val="20"/>
          <w:szCs w:val="20"/>
          <w:lang w:val="en-GB"/>
        </w:rPr>
        <w:t xml:space="preserve">are </w:t>
      </w:r>
      <w:r w:rsidRPr="00C279A0">
        <w:rPr>
          <w:i/>
          <w:color w:val="auto"/>
          <w:sz w:val="20"/>
          <w:szCs w:val="20"/>
          <w:lang w:val="en-GB"/>
        </w:rPr>
        <w:t>comprise</w:t>
      </w:r>
      <w:r w:rsidR="0092116A" w:rsidRPr="00C279A0">
        <w:rPr>
          <w:i/>
          <w:color w:val="auto"/>
          <w:sz w:val="20"/>
          <w:szCs w:val="20"/>
          <w:lang w:val="en-GB"/>
        </w:rPr>
        <w:t>d of</w:t>
      </w:r>
      <w:r w:rsidRPr="00C279A0">
        <w:rPr>
          <w:i/>
          <w:color w:val="auto"/>
          <w:sz w:val="20"/>
          <w:szCs w:val="20"/>
          <w:lang w:val="en-GB"/>
        </w:rPr>
        <w:t xml:space="preserve"> the intended and unintended consequences of the intervention</w:t>
      </w:r>
      <w:r w:rsidR="006A570B" w:rsidRPr="00C279A0">
        <w:rPr>
          <w:color w:val="auto"/>
          <w:sz w:val="20"/>
          <w:szCs w:val="20"/>
          <w:lang w:val="en-GB"/>
        </w:rPr>
        <w:t xml:space="preserve">. </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&lt;EndNote&gt;&lt;Cite&gt;&lt;Author&gt;Pawson&lt;/Author&gt;&lt;Year&gt;2004&lt;/Year&gt;&lt;RecNum&gt;1&lt;/RecNum&gt;&lt;DisplayText&gt;&lt;style face="superscript"&gt;19&lt;/style&gt;&lt;/DisplayText&gt;&lt;record&gt;&lt;rec-number&gt;1&lt;/rec-number&gt;&lt;foreign-keys&gt;&lt;key app="EN" db-id="rtf9xwp0tvve90ee0xn5dfdsz002rd9s52ra" timestamp="1431002323"&gt;1&lt;/key&gt;&lt;/foreign-keys&gt;&lt;ref-type name="Report"&gt;27&lt;/ref-type&gt;&lt;contributors&gt;&lt;authors&gt;&lt;author&gt;Pawson, R. &lt;/author&gt;&lt;author&gt;Tilley, N. &lt;/author&gt;&lt;/authors&gt;&lt;/contributors&gt;&lt;titles&gt;&lt;title&gt;Realist evaluation &lt;/title&gt;&lt;/titles&gt;&lt;dates&gt;&lt;year&gt;2004&lt;/year&gt;&lt;/dates&gt;&lt;urls&gt;&lt;/urls&gt;&lt;/record&gt;&lt;/Cite&gt;&lt;/EndNote&gt;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19</w:t>
      </w:r>
      <w:r w:rsidR="00812ED6" w:rsidRPr="00C279A0">
        <w:rPr>
          <w:color w:val="auto"/>
          <w:sz w:val="20"/>
          <w:szCs w:val="20"/>
          <w:lang w:val="en-GB"/>
        </w:rPr>
        <w:fldChar w:fldCharType="end"/>
      </w:r>
      <w:r w:rsidR="00DA7B7C" w:rsidRPr="00C279A0">
        <w:rPr>
          <w:color w:val="auto"/>
          <w:sz w:val="20"/>
          <w:szCs w:val="20"/>
          <w:lang w:val="en-GB"/>
        </w:rPr>
        <w:t xml:space="preserve"> </w:t>
      </w:r>
    </w:p>
    <w:p w14:paraId="1029128D" w14:textId="77777777" w:rsidR="00AE396E" w:rsidRPr="00C279A0" w:rsidRDefault="00AE396E" w:rsidP="00114E17">
      <w:pPr>
        <w:pStyle w:val="Default"/>
        <w:tabs>
          <w:tab w:val="left" w:pos="2685"/>
        </w:tabs>
        <w:spacing w:line="360" w:lineRule="auto"/>
        <w:jc w:val="both"/>
        <w:rPr>
          <w:color w:val="auto"/>
          <w:sz w:val="20"/>
          <w:szCs w:val="20"/>
          <w:lang w:val="en-GB"/>
        </w:rPr>
      </w:pPr>
    </w:p>
    <w:p w14:paraId="12B969B7" w14:textId="77777777" w:rsidR="00AE396E" w:rsidRPr="00C279A0" w:rsidRDefault="00AE396E" w:rsidP="00114E17">
      <w:pPr>
        <w:pStyle w:val="Default"/>
        <w:spacing w:line="360" w:lineRule="auto"/>
        <w:jc w:val="both"/>
        <w:rPr>
          <w:color w:val="auto"/>
          <w:sz w:val="20"/>
          <w:szCs w:val="20"/>
          <w:lang w:val="en-GB"/>
        </w:rPr>
      </w:pPr>
      <w:r w:rsidRPr="00C279A0">
        <w:rPr>
          <w:color w:val="auto"/>
          <w:sz w:val="20"/>
          <w:szCs w:val="20"/>
          <w:lang w:val="en-GB"/>
        </w:rPr>
        <w:t xml:space="preserve">The outcomes </w:t>
      </w:r>
      <w:r w:rsidR="00F27EF7" w:rsidRPr="00C279A0">
        <w:rPr>
          <w:color w:val="auto"/>
          <w:sz w:val="20"/>
          <w:szCs w:val="20"/>
          <w:lang w:val="en-GB"/>
        </w:rPr>
        <w:t xml:space="preserve">of </w:t>
      </w:r>
      <w:r w:rsidR="00F03CE0" w:rsidRPr="00C279A0">
        <w:rPr>
          <w:color w:val="auto"/>
          <w:sz w:val="20"/>
          <w:szCs w:val="20"/>
          <w:lang w:val="en-GB"/>
        </w:rPr>
        <w:t>physician substitution</w:t>
      </w:r>
      <w:r w:rsidR="00F27EF7" w:rsidRPr="00C279A0">
        <w:rPr>
          <w:color w:val="auto"/>
          <w:sz w:val="20"/>
          <w:szCs w:val="20"/>
          <w:lang w:val="en-GB"/>
        </w:rPr>
        <w:t xml:space="preserve"> </w:t>
      </w:r>
      <w:r w:rsidRPr="00C279A0">
        <w:rPr>
          <w:color w:val="auto"/>
          <w:sz w:val="20"/>
          <w:szCs w:val="20"/>
          <w:lang w:val="en-GB"/>
        </w:rPr>
        <w:t xml:space="preserve">will be discussed as outcomes related to </w:t>
      </w:r>
      <w:r w:rsidR="008701AE" w:rsidRPr="00C279A0">
        <w:rPr>
          <w:color w:val="auto"/>
          <w:sz w:val="20"/>
          <w:szCs w:val="20"/>
          <w:lang w:val="en-GB"/>
        </w:rPr>
        <w:t>quality of healthcare</w:t>
      </w:r>
      <w:r w:rsidR="00F470C1" w:rsidRPr="00C279A0">
        <w:rPr>
          <w:color w:val="auto"/>
          <w:sz w:val="20"/>
          <w:szCs w:val="20"/>
          <w:lang w:val="en-GB"/>
        </w:rPr>
        <w:t xml:space="preserve"> based on</w:t>
      </w:r>
      <w:r w:rsidR="00144A4B" w:rsidRPr="00C279A0">
        <w:rPr>
          <w:color w:val="auto"/>
          <w:sz w:val="20"/>
          <w:szCs w:val="20"/>
          <w:lang w:val="en-GB"/>
        </w:rPr>
        <w:t xml:space="preserve"> the </w:t>
      </w:r>
      <w:r w:rsidR="00A4496D" w:rsidRPr="00C279A0">
        <w:rPr>
          <w:color w:val="auto"/>
          <w:sz w:val="20"/>
          <w:szCs w:val="20"/>
          <w:lang w:val="en-GB"/>
        </w:rPr>
        <w:t xml:space="preserve">six </w:t>
      </w:r>
      <w:r w:rsidR="00144A4B" w:rsidRPr="00C279A0">
        <w:rPr>
          <w:color w:val="auto"/>
          <w:sz w:val="20"/>
          <w:szCs w:val="20"/>
          <w:lang w:val="en-GB"/>
        </w:rPr>
        <w:t xml:space="preserve">concepts of </w:t>
      </w:r>
      <w:r w:rsidR="008701AE" w:rsidRPr="00C279A0">
        <w:rPr>
          <w:color w:val="auto"/>
          <w:sz w:val="20"/>
          <w:szCs w:val="20"/>
          <w:lang w:val="en-GB"/>
        </w:rPr>
        <w:t>quality of healthcare</w:t>
      </w:r>
      <w:r w:rsidR="00144A4B" w:rsidRPr="00C279A0">
        <w:rPr>
          <w:color w:val="auto"/>
          <w:sz w:val="20"/>
          <w:szCs w:val="20"/>
          <w:lang w:val="en-GB"/>
        </w:rPr>
        <w:t xml:space="preserve"> defined by the</w:t>
      </w:r>
      <w:r w:rsidR="00F470C1" w:rsidRPr="00C279A0">
        <w:rPr>
          <w:color w:val="auto"/>
          <w:sz w:val="20"/>
          <w:szCs w:val="20"/>
          <w:lang w:val="en-GB"/>
        </w:rPr>
        <w:t xml:space="preserve"> </w:t>
      </w:r>
      <w:r w:rsidR="00940ECD" w:rsidRPr="00C279A0">
        <w:rPr>
          <w:rStyle w:val="haslang"/>
          <w:color w:val="auto"/>
          <w:sz w:val="20"/>
          <w:szCs w:val="20"/>
          <w:lang w:val="en-GB"/>
        </w:rPr>
        <w:t>Ministry of Health, Welfare and Sport</w:t>
      </w:r>
      <w:r w:rsidR="00940ECD" w:rsidRPr="00C279A0">
        <w:rPr>
          <w:color w:val="auto"/>
          <w:sz w:val="20"/>
          <w:szCs w:val="20"/>
          <w:lang w:val="en-GB"/>
        </w:rPr>
        <w:t xml:space="preserve"> of the Netherlands </w:t>
      </w:r>
      <w:r w:rsidR="00144A4B" w:rsidRPr="00C279A0">
        <w:rPr>
          <w:color w:val="auto"/>
          <w:sz w:val="20"/>
          <w:szCs w:val="20"/>
          <w:lang w:val="en-GB"/>
        </w:rPr>
        <w:t xml:space="preserve">(2014) and </w:t>
      </w:r>
      <w:r w:rsidR="0092116A" w:rsidRPr="00C279A0">
        <w:rPr>
          <w:color w:val="auto"/>
          <w:sz w:val="20"/>
          <w:szCs w:val="20"/>
          <w:lang w:val="en-GB"/>
        </w:rPr>
        <w:t xml:space="preserve">the </w:t>
      </w:r>
      <w:r w:rsidR="00144A4B" w:rsidRPr="00C279A0">
        <w:rPr>
          <w:color w:val="auto"/>
          <w:sz w:val="20"/>
          <w:szCs w:val="20"/>
          <w:lang w:val="en-GB"/>
        </w:rPr>
        <w:t xml:space="preserve">World Health </w:t>
      </w:r>
      <w:r w:rsidR="00162A19" w:rsidRPr="00C279A0">
        <w:rPr>
          <w:color w:val="auto"/>
          <w:sz w:val="20"/>
          <w:szCs w:val="20"/>
          <w:lang w:val="en-GB"/>
        </w:rPr>
        <w:t>Organisation</w:t>
      </w:r>
      <w:r w:rsidR="00144A4B" w:rsidRPr="00C279A0">
        <w:rPr>
          <w:color w:val="auto"/>
          <w:sz w:val="20"/>
          <w:szCs w:val="20"/>
          <w:lang w:val="en-GB"/>
        </w:rPr>
        <w:t xml:space="preserve"> (2006)</w:t>
      </w:r>
      <w:r w:rsidRPr="00C279A0">
        <w:rPr>
          <w:color w:val="auto"/>
          <w:sz w:val="20"/>
          <w:szCs w:val="20"/>
          <w:lang w:val="en-GB"/>
        </w:rPr>
        <w:t xml:space="preserve">: </w:t>
      </w:r>
      <w:r w:rsidR="009D0FFB" w:rsidRPr="00C279A0">
        <w:rPr>
          <w:color w:val="auto"/>
          <w:sz w:val="20"/>
          <w:szCs w:val="20"/>
          <w:lang w:val="en-GB"/>
        </w:rPr>
        <w:t>(</w:t>
      </w:r>
      <w:r w:rsidR="00A4496D" w:rsidRPr="00C279A0">
        <w:rPr>
          <w:color w:val="auto"/>
          <w:sz w:val="20"/>
          <w:szCs w:val="20"/>
          <w:lang w:val="en-GB"/>
        </w:rPr>
        <w:t xml:space="preserve">1) </w:t>
      </w:r>
      <w:r w:rsidRPr="00C279A0">
        <w:rPr>
          <w:color w:val="auto"/>
          <w:sz w:val="20"/>
          <w:szCs w:val="20"/>
          <w:lang w:val="en-GB"/>
        </w:rPr>
        <w:t xml:space="preserve">effectiveness, </w:t>
      </w:r>
      <w:r w:rsidR="009D0FFB" w:rsidRPr="00C279A0">
        <w:rPr>
          <w:color w:val="auto"/>
          <w:sz w:val="20"/>
          <w:szCs w:val="20"/>
          <w:lang w:val="en-GB"/>
        </w:rPr>
        <w:t>(</w:t>
      </w:r>
      <w:r w:rsidR="00A4496D" w:rsidRPr="00C279A0">
        <w:rPr>
          <w:color w:val="auto"/>
          <w:sz w:val="20"/>
          <w:szCs w:val="20"/>
          <w:lang w:val="en-GB"/>
        </w:rPr>
        <w:t xml:space="preserve">2) </w:t>
      </w:r>
      <w:r w:rsidRPr="00C279A0">
        <w:rPr>
          <w:color w:val="auto"/>
          <w:sz w:val="20"/>
          <w:szCs w:val="20"/>
          <w:lang w:val="en-GB"/>
        </w:rPr>
        <w:t xml:space="preserve">efficiency, </w:t>
      </w:r>
      <w:r w:rsidR="009D0FFB" w:rsidRPr="00C279A0">
        <w:rPr>
          <w:color w:val="auto"/>
          <w:sz w:val="20"/>
          <w:szCs w:val="20"/>
          <w:lang w:val="en-GB"/>
        </w:rPr>
        <w:t>(</w:t>
      </w:r>
      <w:r w:rsidR="00A4496D" w:rsidRPr="00C279A0">
        <w:rPr>
          <w:color w:val="auto"/>
          <w:sz w:val="20"/>
          <w:szCs w:val="20"/>
          <w:lang w:val="en-GB"/>
        </w:rPr>
        <w:t xml:space="preserve">3) </w:t>
      </w:r>
      <w:r w:rsidRPr="00C279A0">
        <w:rPr>
          <w:color w:val="auto"/>
          <w:sz w:val="20"/>
          <w:szCs w:val="20"/>
          <w:lang w:val="en-GB"/>
        </w:rPr>
        <w:t xml:space="preserve">patient safety, </w:t>
      </w:r>
      <w:r w:rsidR="009D0FFB" w:rsidRPr="00C279A0">
        <w:rPr>
          <w:color w:val="auto"/>
          <w:sz w:val="20"/>
          <w:szCs w:val="20"/>
          <w:lang w:val="en-GB"/>
        </w:rPr>
        <w:t>(</w:t>
      </w:r>
      <w:r w:rsidR="00A4496D" w:rsidRPr="00C279A0">
        <w:rPr>
          <w:color w:val="auto"/>
          <w:sz w:val="20"/>
          <w:szCs w:val="20"/>
          <w:lang w:val="en-GB"/>
        </w:rPr>
        <w:t xml:space="preserve">4) </w:t>
      </w:r>
      <w:r w:rsidR="00F03CE0" w:rsidRPr="00C279A0">
        <w:rPr>
          <w:color w:val="auto"/>
          <w:sz w:val="20"/>
          <w:szCs w:val="20"/>
          <w:lang w:val="en-GB"/>
        </w:rPr>
        <w:t>accessibility,</w:t>
      </w:r>
      <w:r w:rsidR="00A4496D" w:rsidRPr="00C279A0">
        <w:rPr>
          <w:color w:val="auto"/>
          <w:sz w:val="20"/>
          <w:szCs w:val="20"/>
          <w:lang w:val="en-GB"/>
        </w:rPr>
        <w:t xml:space="preserve"> </w:t>
      </w:r>
      <w:r w:rsidR="009D0FFB" w:rsidRPr="00C279A0">
        <w:rPr>
          <w:color w:val="auto"/>
          <w:sz w:val="20"/>
          <w:szCs w:val="20"/>
          <w:lang w:val="en-GB"/>
        </w:rPr>
        <w:t>(</w:t>
      </w:r>
      <w:r w:rsidR="00A4496D" w:rsidRPr="00C279A0">
        <w:rPr>
          <w:color w:val="auto"/>
          <w:sz w:val="20"/>
          <w:szCs w:val="20"/>
          <w:lang w:val="en-GB"/>
        </w:rPr>
        <w:t xml:space="preserve">5) </w:t>
      </w:r>
      <w:r w:rsidRPr="00C279A0">
        <w:rPr>
          <w:color w:val="auto"/>
          <w:sz w:val="20"/>
          <w:szCs w:val="20"/>
          <w:lang w:val="en-GB"/>
        </w:rPr>
        <w:t xml:space="preserve">timeliness, </w:t>
      </w:r>
      <w:r w:rsidR="00A4496D" w:rsidRPr="00C279A0">
        <w:rPr>
          <w:color w:val="auto"/>
          <w:sz w:val="20"/>
          <w:szCs w:val="20"/>
          <w:lang w:val="en-GB"/>
        </w:rPr>
        <w:t xml:space="preserve">and </w:t>
      </w:r>
      <w:r w:rsidR="009D0FFB" w:rsidRPr="00C279A0">
        <w:rPr>
          <w:color w:val="auto"/>
          <w:sz w:val="20"/>
          <w:szCs w:val="20"/>
          <w:lang w:val="en-GB"/>
        </w:rPr>
        <w:t>(</w:t>
      </w:r>
      <w:r w:rsidR="00A4496D" w:rsidRPr="00C279A0">
        <w:rPr>
          <w:color w:val="auto"/>
          <w:sz w:val="20"/>
          <w:szCs w:val="20"/>
          <w:lang w:val="en-GB"/>
        </w:rPr>
        <w:t xml:space="preserve">6) </w:t>
      </w:r>
      <w:r w:rsidRPr="00C279A0">
        <w:rPr>
          <w:color w:val="auto"/>
          <w:sz w:val="20"/>
          <w:szCs w:val="20"/>
          <w:lang w:val="en-GB"/>
        </w:rPr>
        <w:t xml:space="preserve">target </w:t>
      </w:r>
      <w:r w:rsidR="003C0170" w:rsidRPr="00C279A0">
        <w:rPr>
          <w:color w:val="auto"/>
          <w:sz w:val="20"/>
          <w:szCs w:val="20"/>
          <w:lang w:val="en-GB"/>
        </w:rPr>
        <w:t>population</w:t>
      </w:r>
      <w:r w:rsidRPr="00C279A0">
        <w:rPr>
          <w:color w:val="auto"/>
          <w:sz w:val="20"/>
          <w:szCs w:val="20"/>
          <w:lang w:val="en-GB"/>
        </w:rPr>
        <w:t xml:space="preserve"> directed</w:t>
      </w:r>
      <w:r w:rsidR="00B749DE"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&lt;EndNote&gt;&lt;Cite&gt;&lt;Author&gt;Rijksinstituut voor volksgezondheid en Milieu. Ministerie van Volksgezondheid&lt;/Author&gt;&lt;Year&gt;2014&lt;/Year&gt;&lt;RecNum&gt;45&lt;/RecNum&gt;&lt;DisplayText&gt;&lt;style face="superscript"&gt;34 35&lt;/style&gt;&lt;/DisplayText&gt;&lt;record&gt;&lt;rec-number&gt;45&lt;/rec-number&gt;&lt;foreign-keys&gt;&lt;key app="EN" db-id="rtf9xwp0tvve90ee0xn5dfdsz002rd9s52ra" timestamp="1462280740"&gt;45&lt;/key&gt;&lt;/foreign-keys&gt;&lt;ref-type name="Web Page"&gt;12&lt;/ref-type&gt;&lt;contributors&gt;&lt;authors&gt;&lt;author&gt;Rijksinstituut voor volksgezondheid en Milieu. Ministerie van Volksgezondheid, Welzijn en Sport. &lt;/author&gt;&lt;/authors&gt;&lt;/contributors&gt;&lt;titles&gt;&lt;title&gt;Wat is kwaliteit? &lt;/title&gt;&lt;/titles&gt;&lt;dates&gt;&lt;year&gt;2014&lt;/year&gt;&lt;/dates&gt;&lt;urls&gt;&lt;related-urls&gt;&lt;url&gt;http://www.nationaalkompas.nl/preventie/thema-s/kwaliteit-van-preventie/wat-is-kwaliteit&lt;/url&gt;&lt;/related-urls&gt;&lt;/urls&gt;&lt;/record&gt;&lt;/Cite&gt;&lt;Cite&gt;&lt;Author&gt;World Health Organization&lt;/Author&gt;&lt;Year&gt;2006&lt;/Year&gt;&lt;RecNum&gt;46&lt;/RecNum&gt;&lt;record&gt;&lt;rec-number&gt;46&lt;/rec-number&gt;&lt;foreign-keys&gt;&lt;key app="EN" db-id="rtf9xwp0tvve90ee0xn5dfdsz002rd9s52ra" timestamp="1462281207"&gt;46&lt;/key&gt;&lt;/foreign-keys&gt;&lt;ref-type name="Report"&gt;27&lt;/ref-type&gt;&lt;contributors&gt;&lt;authors&gt;&lt;author&gt;World Health Organization,&lt;/author&gt;&lt;/authors&gt;&lt;/contributors&gt;&lt;titles&gt;&lt;title&gt;Quality of care a process for making strategic choices in health systems&lt;/title&gt;&lt;/titles&gt;&lt;dates&gt;&lt;year&gt;2006&lt;/year&gt;&lt;/dates&gt;&lt;urls&gt;&lt;related-urls&gt;&lt;url&gt;http://www.who.int/management/quality/assurance/QualityCare_B.Def.pdf&lt;/url&gt;&lt;/related-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34 35</w:t>
      </w:r>
      <w:r w:rsidR="00812ED6" w:rsidRPr="00C279A0">
        <w:rPr>
          <w:color w:val="auto"/>
          <w:sz w:val="20"/>
          <w:szCs w:val="20"/>
          <w:lang w:val="en-GB"/>
        </w:rPr>
        <w:fldChar w:fldCharType="end"/>
      </w:r>
    </w:p>
    <w:p w14:paraId="6E1957B0" w14:textId="77777777" w:rsidR="00940ECD" w:rsidRPr="00C279A0" w:rsidRDefault="00940ECD" w:rsidP="00114E17">
      <w:pPr>
        <w:pStyle w:val="Default"/>
        <w:spacing w:line="360" w:lineRule="auto"/>
        <w:jc w:val="both"/>
        <w:rPr>
          <w:color w:val="auto"/>
          <w:sz w:val="20"/>
          <w:szCs w:val="20"/>
          <w:lang w:val="en-GB"/>
        </w:rPr>
      </w:pPr>
    </w:p>
    <w:p w14:paraId="5D45DC58" w14:textId="77777777" w:rsidR="00AE396E" w:rsidRPr="00C279A0" w:rsidRDefault="00AE396E" w:rsidP="00371EF6">
      <w:pPr>
        <w:spacing w:line="360" w:lineRule="auto"/>
        <w:rPr>
          <w:u w:val="single"/>
          <w:lang w:val="en-GB"/>
        </w:rPr>
      </w:pPr>
      <w:r w:rsidRPr="00C279A0">
        <w:rPr>
          <w:u w:val="single"/>
          <w:lang w:val="en-GB"/>
        </w:rPr>
        <w:t>Effectiveness</w:t>
      </w:r>
    </w:p>
    <w:p w14:paraId="5C22FAE7" w14:textId="77777777" w:rsidR="00AE396E" w:rsidRPr="00C279A0" w:rsidRDefault="00AE396E" w:rsidP="00114E17">
      <w:pPr>
        <w:autoSpaceDE w:val="0"/>
        <w:autoSpaceDN w:val="0"/>
        <w:adjustRightInd w:val="0"/>
        <w:spacing w:line="360" w:lineRule="auto"/>
        <w:jc w:val="both"/>
        <w:rPr>
          <w:rFonts w:ascii="Arial" w:hAnsi="Arial" w:cs="Arial"/>
          <w:i/>
          <w:szCs w:val="20"/>
          <w:lang w:val="en-GB"/>
        </w:rPr>
      </w:pPr>
      <w:r w:rsidRPr="00C279A0">
        <w:rPr>
          <w:rFonts w:ascii="Arial" w:hAnsi="Arial" w:cs="Arial"/>
          <w:i/>
          <w:szCs w:val="20"/>
          <w:lang w:val="en-GB"/>
        </w:rPr>
        <w:t xml:space="preserve">Effectiveness refers to delivering </w:t>
      </w:r>
      <w:r w:rsidR="003A13A7" w:rsidRPr="00C279A0">
        <w:rPr>
          <w:rFonts w:ascii="Arial" w:hAnsi="Arial" w:cs="Arial"/>
          <w:i/>
          <w:szCs w:val="20"/>
          <w:lang w:val="en-GB"/>
        </w:rPr>
        <w:t>healthcare</w:t>
      </w:r>
      <w:r w:rsidRPr="00C279A0">
        <w:rPr>
          <w:rFonts w:ascii="Arial" w:hAnsi="Arial" w:cs="Arial"/>
          <w:i/>
          <w:szCs w:val="20"/>
          <w:lang w:val="en-GB"/>
        </w:rPr>
        <w:t xml:space="preserve"> that is adherent to an evidence base and</w:t>
      </w:r>
      <w:r w:rsidR="00AB25DF" w:rsidRPr="00C279A0">
        <w:rPr>
          <w:rFonts w:ascii="Arial" w:hAnsi="Arial" w:cs="Arial"/>
          <w:i/>
          <w:szCs w:val="20"/>
          <w:lang w:val="en-GB"/>
        </w:rPr>
        <w:t xml:space="preserve"> </w:t>
      </w:r>
      <w:r w:rsidRPr="00C279A0">
        <w:rPr>
          <w:rFonts w:ascii="Arial" w:hAnsi="Arial" w:cs="Arial"/>
          <w:i/>
          <w:szCs w:val="20"/>
          <w:lang w:val="en-GB"/>
        </w:rPr>
        <w:t>results in improved health outcomes for individuals and comm</w:t>
      </w:r>
      <w:r w:rsidR="006366BE" w:rsidRPr="00C279A0">
        <w:rPr>
          <w:rFonts w:ascii="Arial" w:hAnsi="Arial" w:cs="Arial"/>
          <w:i/>
          <w:szCs w:val="20"/>
          <w:lang w:val="en-GB"/>
        </w:rPr>
        <w:t>unities</w:t>
      </w:r>
      <w:r w:rsidRPr="00C279A0">
        <w:rPr>
          <w:rFonts w:ascii="Arial" w:hAnsi="Arial" w:cs="Arial"/>
          <w:i/>
          <w:szCs w:val="20"/>
          <w:lang w:val="en-GB"/>
        </w:rPr>
        <w:t>, based on need</w:t>
      </w:r>
      <w:r w:rsidR="00AB25DF" w:rsidRPr="00C279A0">
        <w:rPr>
          <w:rFonts w:ascii="Arial" w:hAnsi="Arial" w:cs="Arial"/>
          <w:i/>
          <w:szCs w:val="20"/>
          <w:lang w:val="en-GB"/>
        </w:rPr>
        <w:t>s</w:t>
      </w:r>
      <w:r w:rsidR="00B749DE" w:rsidRPr="00C279A0">
        <w:rPr>
          <w:rFonts w:ascii="Arial" w:hAnsi="Arial" w:cs="Arial"/>
          <w:i/>
          <w:szCs w:val="20"/>
          <w:lang w:val="en-GB"/>
        </w:rPr>
        <w:t>.</w:t>
      </w:r>
      <w:r w:rsidR="00812ED6" w:rsidRPr="00C279A0">
        <w:rPr>
          <w:szCs w:val="20"/>
          <w:lang w:val="en-GB"/>
        </w:rPr>
        <w:fldChar w:fldCharType="begin"/>
      </w:r>
      <w:r w:rsidR="0023394A" w:rsidRPr="00C279A0">
        <w:rPr>
          <w:szCs w:val="20"/>
          <w:lang w:val="en-GB"/>
        </w:rPr>
        <w:instrText xml:space="preserve"> ADDIN EN.CITE &lt;EndNote&gt;&lt;Cite&gt;&lt;Author&gt;Rijksinstituut voor volksgezondheid en Milieu. Ministerie van Volksgezondheid&lt;/Author&gt;&lt;Year&gt;2014&lt;/Year&gt;&lt;RecNum&gt;45&lt;/RecNum&gt;&lt;DisplayText&gt;&lt;style face="superscript"&gt;34 35&lt;/style&gt;&lt;/DisplayText&gt;&lt;record&gt;&lt;rec-number&gt;45&lt;/rec-number&gt;&lt;foreign-keys&gt;&lt;key app="EN" db-id="rtf9xwp0tvve90ee0xn5dfdsz002rd9s52ra" timestamp="1462280740"&gt;45&lt;/key&gt;&lt;/foreign-keys&gt;&lt;ref-type name="Web Page"&gt;12&lt;/ref-type&gt;&lt;contributors&gt;&lt;authors&gt;&lt;author&gt;Rijksinstituut voor volksgezondheid en Milieu. Ministerie van Volksgezondheid, Welzijn en Sport. &lt;/author&gt;&lt;/authors&gt;&lt;/contributors&gt;&lt;titles&gt;&lt;title&gt;Wat is kwaliteit? &lt;/title&gt;&lt;/titles&gt;&lt;dates&gt;&lt;year&gt;2014&lt;/year&gt;&lt;/dates&gt;&lt;urls&gt;&lt;related-urls&gt;&lt;url&gt;http://www.nationaalkompas.nl/preventie/thema-s/kwaliteit-van-preventie/wat-is-kwaliteit&lt;/url&gt;&lt;/related-urls&gt;&lt;/urls&gt;&lt;/record&gt;&lt;/Cite&gt;&lt;Cite&gt;&lt;Author&gt;World Health Organization&lt;/Author&gt;&lt;Year&gt;2006&lt;/Year&gt;&lt;RecNum&gt;46&lt;/RecNum&gt;&lt;record&gt;&lt;rec-number&gt;46&lt;/rec-number&gt;&lt;foreign-keys&gt;&lt;key app="EN" db-id="rtf9xwp0tvve90ee0xn5dfdsz002rd9s52ra" timestamp="1462281207"&gt;46&lt;/key&gt;&lt;/foreign-keys&gt;&lt;ref-type name="Report"&gt;27&lt;/ref-type&gt;&lt;contributors&gt;&lt;authors&gt;&lt;author&gt;World Health Organization,&lt;/author&gt;&lt;/authors&gt;&lt;/contributors&gt;&lt;titles&gt;&lt;title&gt;Quality of care a process for making strategic choices in health systems&lt;/title&gt;&lt;/titles&gt;&lt;dates&gt;&lt;year&gt;2006&lt;/year&gt;&lt;/dates&gt;&lt;urls&gt;&lt;related-urls&gt;&lt;url&gt;http://www.who.int/management/quality/assurance/QualityCare_B.Def.pdf&lt;/url&gt;&lt;/related-urls&gt;&lt;/urls&gt;&lt;/record&gt;&lt;/Cite&gt;&lt;/EndNote&gt;</w:instrText>
      </w:r>
      <w:r w:rsidR="00812ED6" w:rsidRPr="00C279A0">
        <w:rPr>
          <w:szCs w:val="20"/>
          <w:lang w:val="en-GB"/>
        </w:rPr>
        <w:fldChar w:fldCharType="separate"/>
      </w:r>
      <w:r w:rsidR="0023394A" w:rsidRPr="00C279A0">
        <w:rPr>
          <w:noProof/>
          <w:szCs w:val="20"/>
          <w:vertAlign w:val="superscript"/>
          <w:lang w:val="en-GB"/>
        </w:rPr>
        <w:t>34 35</w:t>
      </w:r>
      <w:r w:rsidR="00812ED6" w:rsidRPr="00C279A0">
        <w:rPr>
          <w:szCs w:val="20"/>
          <w:lang w:val="en-GB"/>
        </w:rPr>
        <w:fldChar w:fldCharType="end"/>
      </w:r>
    </w:p>
    <w:p w14:paraId="45004F14" w14:textId="77777777" w:rsidR="00AE396E" w:rsidRPr="00C279A0" w:rsidRDefault="00805C36" w:rsidP="00114E17">
      <w:pPr>
        <w:pStyle w:val="Default"/>
        <w:spacing w:line="360" w:lineRule="auto"/>
        <w:jc w:val="both"/>
        <w:rPr>
          <w:color w:val="auto"/>
          <w:sz w:val="20"/>
          <w:szCs w:val="20"/>
          <w:lang w:val="en-GB"/>
        </w:rPr>
      </w:pPr>
      <w:r w:rsidRPr="00C279A0">
        <w:rPr>
          <w:color w:val="auto"/>
          <w:sz w:val="20"/>
          <w:szCs w:val="20"/>
          <w:lang w:val="en-GB"/>
        </w:rPr>
        <w:t xml:space="preserve">Substitution of </w:t>
      </w:r>
      <w:r w:rsidR="005F555D" w:rsidRPr="00C279A0">
        <w:rPr>
          <w:color w:val="auto"/>
          <w:sz w:val="20"/>
          <w:szCs w:val="20"/>
          <w:lang w:val="en-GB"/>
        </w:rPr>
        <w:t>ECP</w:t>
      </w:r>
      <w:r w:rsidRPr="00C279A0">
        <w:rPr>
          <w:color w:val="auto"/>
          <w:sz w:val="20"/>
          <w:szCs w:val="20"/>
          <w:lang w:val="en-GB"/>
        </w:rPr>
        <w:t>s</w:t>
      </w:r>
      <w:r w:rsidR="00AE396E" w:rsidRPr="00C279A0">
        <w:rPr>
          <w:color w:val="auto"/>
          <w:sz w:val="20"/>
          <w:szCs w:val="20"/>
          <w:lang w:val="en-GB"/>
        </w:rPr>
        <w:t xml:space="preserve"> by NP</w:t>
      </w:r>
      <w:r w:rsidRPr="00C279A0">
        <w:rPr>
          <w:color w:val="auto"/>
          <w:sz w:val="20"/>
          <w:szCs w:val="20"/>
          <w:lang w:val="en-GB"/>
        </w:rPr>
        <w:t>s</w:t>
      </w:r>
      <w:r w:rsidR="00AE396E" w:rsidRPr="00C279A0">
        <w:rPr>
          <w:color w:val="auto"/>
          <w:sz w:val="20"/>
          <w:szCs w:val="20"/>
          <w:lang w:val="en-GB"/>
        </w:rPr>
        <w:t xml:space="preserve"> or PA</w:t>
      </w:r>
      <w:r w:rsidRPr="00C279A0">
        <w:rPr>
          <w:color w:val="auto"/>
          <w:sz w:val="20"/>
          <w:szCs w:val="20"/>
          <w:lang w:val="en-GB"/>
        </w:rPr>
        <w:t>s</w:t>
      </w:r>
      <w:r w:rsidR="00AE396E" w:rsidRPr="00C279A0">
        <w:rPr>
          <w:color w:val="auto"/>
          <w:sz w:val="20"/>
          <w:szCs w:val="20"/>
          <w:lang w:val="en-GB"/>
        </w:rPr>
        <w:t xml:space="preserve"> </w:t>
      </w:r>
      <w:r w:rsidR="009D78AE" w:rsidRPr="00C279A0">
        <w:rPr>
          <w:color w:val="auto"/>
          <w:sz w:val="20"/>
          <w:szCs w:val="20"/>
          <w:lang w:val="en-GB"/>
        </w:rPr>
        <w:t>seems to have</w:t>
      </w:r>
      <w:r w:rsidR="00AE396E" w:rsidRPr="00C279A0">
        <w:rPr>
          <w:color w:val="auto"/>
          <w:sz w:val="20"/>
          <w:szCs w:val="20"/>
          <w:lang w:val="en-GB"/>
        </w:rPr>
        <w:t xml:space="preserve"> a neutral </w:t>
      </w:r>
      <w:r w:rsidR="006A570B" w:rsidRPr="00C279A0">
        <w:rPr>
          <w:color w:val="auto"/>
          <w:sz w:val="20"/>
          <w:szCs w:val="20"/>
          <w:lang w:val="en-GB"/>
        </w:rPr>
        <w:t xml:space="preserve">effect on or </w:t>
      </w:r>
      <w:r w:rsidR="007967A2" w:rsidRPr="00C279A0">
        <w:rPr>
          <w:color w:val="auto"/>
          <w:sz w:val="20"/>
          <w:szCs w:val="20"/>
          <w:lang w:val="en-GB"/>
        </w:rPr>
        <w:t>cause a reduction</w:t>
      </w:r>
      <w:r w:rsidR="006A570B" w:rsidRPr="00C279A0">
        <w:rPr>
          <w:color w:val="auto"/>
          <w:sz w:val="20"/>
          <w:szCs w:val="20"/>
          <w:lang w:val="en-GB"/>
        </w:rPr>
        <w:t xml:space="preserve"> in the number of</w:t>
      </w:r>
      <w:r w:rsidR="00AE396E" w:rsidRPr="00C279A0">
        <w:rPr>
          <w:color w:val="auto"/>
          <w:sz w:val="20"/>
          <w:szCs w:val="20"/>
          <w:lang w:val="en-GB"/>
        </w:rPr>
        <w:t xml:space="preserve"> hospital admissions, hospital days, emergency department visits, mortality, </w:t>
      </w:r>
      <w:r w:rsidR="001F0ADF" w:rsidRPr="00C279A0">
        <w:rPr>
          <w:color w:val="auto"/>
          <w:sz w:val="20"/>
          <w:szCs w:val="20"/>
          <w:lang w:val="en-GB"/>
        </w:rPr>
        <w:t xml:space="preserve">and </w:t>
      </w:r>
      <w:r w:rsidR="00AE396E" w:rsidRPr="00C279A0">
        <w:rPr>
          <w:color w:val="auto"/>
          <w:sz w:val="20"/>
          <w:szCs w:val="20"/>
          <w:lang w:val="en-GB"/>
        </w:rPr>
        <w:t>number of medications used</w:t>
      </w:r>
      <w:r w:rsidR="00B749DE"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16</w:t>
      </w:r>
      <w:r w:rsidR="00812ED6" w:rsidRPr="00C279A0">
        <w:rPr>
          <w:color w:val="auto"/>
          <w:sz w:val="20"/>
          <w:szCs w:val="20"/>
          <w:lang w:val="en-GB"/>
        </w:rPr>
        <w:fldChar w:fldCharType="end"/>
      </w:r>
      <w:r w:rsidR="00AE396E" w:rsidRPr="00C279A0">
        <w:rPr>
          <w:color w:val="auto"/>
          <w:sz w:val="20"/>
          <w:szCs w:val="20"/>
          <w:lang w:val="en-GB"/>
        </w:rPr>
        <w:t xml:space="preserve"> The effectiveness of </w:t>
      </w:r>
      <w:r w:rsidRPr="00C279A0">
        <w:rPr>
          <w:color w:val="auto"/>
          <w:sz w:val="20"/>
          <w:szCs w:val="20"/>
          <w:lang w:val="en-GB"/>
        </w:rPr>
        <w:t xml:space="preserve">substitution of </w:t>
      </w:r>
      <w:r w:rsidR="005F555D" w:rsidRPr="00C279A0">
        <w:rPr>
          <w:color w:val="auto"/>
          <w:sz w:val="20"/>
          <w:szCs w:val="20"/>
          <w:lang w:val="en-GB"/>
        </w:rPr>
        <w:t>ECP</w:t>
      </w:r>
      <w:r w:rsidRPr="00C279A0">
        <w:rPr>
          <w:color w:val="auto"/>
          <w:sz w:val="20"/>
          <w:szCs w:val="20"/>
          <w:lang w:val="en-GB"/>
        </w:rPr>
        <w:t>s</w:t>
      </w:r>
      <w:r w:rsidR="00AE396E" w:rsidRPr="00C279A0">
        <w:rPr>
          <w:color w:val="auto"/>
          <w:sz w:val="20"/>
          <w:szCs w:val="20"/>
          <w:lang w:val="en-GB"/>
        </w:rPr>
        <w:t xml:space="preserve"> by practice nurse</w:t>
      </w:r>
      <w:r w:rsidRPr="00C279A0">
        <w:rPr>
          <w:color w:val="auto"/>
          <w:sz w:val="20"/>
          <w:szCs w:val="20"/>
          <w:lang w:val="en-GB"/>
        </w:rPr>
        <w:t>s</w:t>
      </w:r>
      <w:r w:rsidR="00AE396E" w:rsidRPr="00C279A0">
        <w:rPr>
          <w:color w:val="auto"/>
          <w:sz w:val="20"/>
          <w:szCs w:val="20"/>
          <w:lang w:val="en-GB"/>
        </w:rPr>
        <w:t xml:space="preserve"> is unknown. </w:t>
      </w:r>
      <w:r w:rsidR="006A570B" w:rsidRPr="00C279A0">
        <w:rPr>
          <w:color w:val="auto"/>
          <w:sz w:val="20"/>
          <w:szCs w:val="20"/>
          <w:lang w:val="en-GB"/>
        </w:rPr>
        <w:t xml:space="preserve">  </w:t>
      </w:r>
    </w:p>
    <w:p w14:paraId="37E67FF8" w14:textId="77777777" w:rsidR="006366BE" w:rsidRPr="00C279A0" w:rsidRDefault="006366BE" w:rsidP="00114E17">
      <w:pPr>
        <w:pStyle w:val="Default"/>
        <w:spacing w:line="360" w:lineRule="auto"/>
        <w:jc w:val="both"/>
        <w:rPr>
          <w:color w:val="auto"/>
          <w:sz w:val="20"/>
          <w:szCs w:val="20"/>
          <w:lang w:val="en-GB"/>
        </w:rPr>
      </w:pPr>
    </w:p>
    <w:p w14:paraId="20C80E6F" w14:textId="77777777" w:rsidR="00AE396E" w:rsidRPr="00C279A0" w:rsidRDefault="00AE396E" w:rsidP="00371EF6">
      <w:pPr>
        <w:spacing w:line="360" w:lineRule="auto"/>
        <w:rPr>
          <w:u w:val="single"/>
          <w:lang w:val="en-GB"/>
        </w:rPr>
      </w:pPr>
      <w:r w:rsidRPr="00C279A0">
        <w:rPr>
          <w:u w:val="single"/>
          <w:lang w:val="en-GB"/>
        </w:rPr>
        <w:lastRenderedPageBreak/>
        <w:t xml:space="preserve">Efficiency </w:t>
      </w:r>
    </w:p>
    <w:p w14:paraId="35DE7AC9" w14:textId="77777777" w:rsidR="00B04F4C" w:rsidRPr="00C279A0" w:rsidRDefault="00AE396E" w:rsidP="00114E17">
      <w:pPr>
        <w:pStyle w:val="Default"/>
        <w:tabs>
          <w:tab w:val="left" w:pos="2685"/>
        </w:tabs>
        <w:spacing w:line="360" w:lineRule="auto"/>
        <w:jc w:val="both"/>
        <w:rPr>
          <w:i/>
          <w:color w:val="auto"/>
          <w:sz w:val="20"/>
          <w:szCs w:val="20"/>
          <w:lang w:val="en-GB"/>
        </w:rPr>
      </w:pPr>
      <w:r w:rsidRPr="00C279A0">
        <w:rPr>
          <w:i/>
          <w:color w:val="auto"/>
          <w:sz w:val="20"/>
          <w:szCs w:val="20"/>
          <w:lang w:val="en-GB"/>
        </w:rPr>
        <w:t>Efficiency refers to healthcare that avoids waste</w:t>
      </w:r>
      <w:r w:rsidR="007C05BD" w:rsidRPr="00C279A0">
        <w:rPr>
          <w:i/>
          <w:color w:val="auto"/>
          <w:sz w:val="20"/>
          <w:szCs w:val="20"/>
          <w:lang w:val="en-GB"/>
        </w:rPr>
        <w:t>.</w:t>
      </w:r>
      <w:r w:rsidR="00614314" w:rsidRPr="00C279A0">
        <w:rPr>
          <w:i/>
          <w:color w:val="auto"/>
          <w:sz w:val="20"/>
          <w:szCs w:val="20"/>
          <w:lang w:val="en-GB"/>
        </w:rPr>
        <w:t xml:space="preserve"> </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&lt;EndNote&gt;&lt;Cite&gt;&lt;Author&gt;Rijksinstituut voor volksgezondheid en Milieu. Ministerie van Volksgezondheid&lt;/Author&gt;&lt;Year&gt;2014&lt;/Year&gt;&lt;RecNum&gt;45&lt;/RecNum&gt;&lt;DisplayText&gt;&lt;style face="superscript"&gt;34 35&lt;/style&gt;&lt;/DisplayText&gt;&lt;record&gt;&lt;rec-number&gt;45&lt;/rec-number&gt;&lt;foreign-keys&gt;&lt;key app="EN" db-id="rtf9xwp0tvve90ee0xn5dfdsz002rd9s52ra" timestamp="1462280740"&gt;45&lt;/key&gt;&lt;/foreign-keys&gt;&lt;ref-type name="Web Page"&gt;12&lt;/ref-type&gt;&lt;contributors&gt;&lt;authors&gt;&lt;author&gt;Rijksinstituut voor volksgezondheid en Milieu. Ministerie van Volksgezondheid, Welzijn en Sport. &lt;/author&gt;&lt;/authors&gt;&lt;/contributors&gt;&lt;titles&gt;&lt;title&gt;Wat is kwaliteit? &lt;/title&gt;&lt;/titles&gt;&lt;dates&gt;&lt;year&gt;2014&lt;/year&gt;&lt;/dates&gt;&lt;urls&gt;&lt;related-urls&gt;&lt;url&gt;http://www.nationaalkompas.nl/preventie/thema-s/kwaliteit-van-preventie/wat-is-kwaliteit&lt;/url&gt;&lt;/related-urls&gt;&lt;/urls&gt;&lt;/record&gt;&lt;/Cite&gt;&lt;Cite&gt;&lt;Author&gt;World Health Organization&lt;/Author&gt;&lt;Year&gt;2006&lt;/Year&gt;&lt;RecNum&gt;46&lt;/RecNum&gt;&lt;record&gt;&lt;rec-number&gt;46&lt;/rec-number&gt;&lt;foreign-keys&gt;&lt;key app="EN" db-id="rtf9xwp0tvve90ee0xn5dfdsz002rd9s52ra" timestamp="1462281207"&gt;46&lt;/key&gt;&lt;/foreign-keys&gt;&lt;ref-type name="Report"&gt;27&lt;/ref-type&gt;&lt;contributors&gt;&lt;authors&gt;&lt;author&gt;World Health Organization,&lt;/author&gt;&lt;/authors&gt;&lt;/contributors&gt;&lt;titles&gt;&lt;title&gt;Quality of care a process for making strategic choices in health systems&lt;/title&gt;&lt;/titles&gt;&lt;dates&gt;&lt;year&gt;2006&lt;/year&gt;&lt;/dates&gt;&lt;urls&gt;&lt;related-urls&gt;&lt;url&gt;http://www.who.int/management/quality/assurance/QualityCare_B.Def.pdf&lt;/url&gt;&lt;/related-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34 35</w:t>
      </w:r>
      <w:r w:rsidR="00812ED6" w:rsidRPr="00C279A0">
        <w:rPr>
          <w:color w:val="auto"/>
          <w:sz w:val="20"/>
          <w:szCs w:val="20"/>
          <w:lang w:val="en-GB"/>
        </w:rPr>
        <w:fldChar w:fldCharType="end"/>
      </w:r>
      <w:r w:rsidRPr="00C279A0">
        <w:rPr>
          <w:i/>
          <w:color w:val="auto"/>
          <w:sz w:val="20"/>
          <w:szCs w:val="20"/>
          <w:lang w:val="en-GB"/>
        </w:rPr>
        <w:t xml:space="preserve"> </w:t>
      </w:r>
    </w:p>
    <w:p w14:paraId="33194F48" w14:textId="77777777" w:rsidR="00AE396E" w:rsidRPr="00C279A0" w:rsidRDefault="00077A9C" w:rsidP="00114E17">
      <w:pPr>
        <w:pStyle w:val="Default"/>
        <w:spacing w:line="360" w:lineRule="auto"/>
        <w:jc w:val="both"/>
        <w:rPr>
          <w:color w:val="auto"/>
          <w:sz w:val="20"/>
          <w:szCs w:val="20"/>
          <w:lang w:val="en-GB"/>
        </w:rPr>
      </w:pPr>
      <w:r w:rsidRPr="00C279A0">
        <w:rPr>
          <w:color w:val="auto"/>
          <w:sz w:val="20"/>
          <w:szCs w:val="20"/>
          <w:lang w:val="en-GB"/>
        </w:rPr>
        <w:t>Physician substitution</w:t>
      </w:r>
      <w:r w:rsidR="00AE396E" w:rsidRPr="00C279A0">
        <w:rPr>
          <w:color w:val="auto"/>
          <w:sz w:val="20"/>
          <w:szCs w:val="20"/>
          <w:lang w:val="en-GB"/>
        </w:rPr>
        <w:t xml:space="preserve"> </w:t>
      </w:r>
      <w:r w:rsidR="009D78AE" w:rsidRPr="00C279A0">
        <w:rPr>
          <w:color w:val="auto"/>
          <w:sz w:val="20"/>
          <w:szCs w:val="20"/>
          <w:lang w:val="en-GB"/>
        </w:rPr>
        <w:t>appears to have</w:t>
      </w:r>
      <w:r w:rsidR="00AE396E" w:rsidRPr="00C279A0">
        <w:rPr>
          <w:color w:val="auto"/>
          <w:sz w:val="20"/>
          <w:szCs w:val="20"/>
          <w:lang w:val="en-GB"/>
        </w:rPr>
        <w:t xml:space="preserve"> a </w:t>
      </w:r>
      <w:r w:rsidR="00253D28" w:rsidRPr="00C279A0">
        <w:rPr>
          <w:color w:val="auto"/>
          <w:sz w:val="20"/>
          <w:szCs w:val="20"/>
          <w:lang w:val="en-GB"/>
        </w:rPr>
        <w:t>mixed</w:t>
      </w:r>
      <w:r w:rsidR="00AE396E" w:rsidRPr="00C279A0">
        <w:rPr>
          <w:color w:val="auto"/>
          <w:sz w:val="20"/>
          <w:szCs w:val="20"/>
          <w:lang w:val="en-GB"/>
        </w:rPr>
        <w:t xml:space="preserve"> effect on healthcare</w:t>
      </w:r>
      <w:r w:rsidR="00B04F4C" w:rsidRPr="00C279A0">
        <w:rPr>
          <w:color w:val="auto"/>
          <w:sz w:val="20"/>
          <w:szCs w:val="20"/>
          <w:lang w:val="en-GB"/>
        </w:rPr>
        <w:t xml:space="preserve"> utilization</w:t>
      </w:r>
      <w:r w:rsidR="00AE396E" w:rsidRPr="00C279A0">
        <w:rPr>
          <w:color w:val="auto"/>
          <w:sz w:val="20"/>
          <w:szCs w:val="20"/>
          <w:lang w:val="en-GB"/>
        </w:rPr>
        <w:t xml:space="preserve"> </w:t>
      </w:r>
      <w:r w:rsidR="00253D28" w:rsidRPr="00C279A0">
        <w:rPr>
          <w:color w:val="auto"/>
          <w:sz w:val="20"/>
          <w:szCs w:val="20"/>
          <w:lang w:val="en-GB"/>
        </w:rPr>
        <w:t>(costs)</w:t>
      </w:r>
      <w:r w:rsidR="007C05BD"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16</w:t>
      </w:r>
      <w:r w:rsidR="00812ED6" w:rsidRPr="00C279A0">
        <w:rPr>
          <w:color w:val="auto"/>
          <w:sz w:val="20"/>
          <w:szCs w:val="20"/>
          <w:lang w:val="en-GB"/>
        </w:rPr>
        <w:fldChar w:fldCharType="end"/>
      </w:r>
      <w:r w:rsidR="00AE396E" w:rsidRPr="00C279A0">
        <w:rPr>
          <w:color w:val="auto"/>
          <w:sz w:val="20"/>
          <w:szCs w:val="20"/>
          <w:lang w:val="en-GB"/>
        </w:rPr>
        <w:t xml:space="preserve"> </w:t>
      </w:r>
      <w:r w:rsidR="00253D28" w:rsidRPr="00C279A0">
        <w:rPr>
          <w:color w:val="auto"/>
          <w:sz w:val="20"/>
          <w:szCs w:val="20"/>
          <w:lang w:val="en-GB"/>
        </w:rPr>
        <w:t>However</w:t>
      </w:r>
      <w:r w:rsidR="00B04F4C" w:rsidRPr="00C279A0">
        <w:rPr>
          <w:color w:val="auto"/>
          <w:sz w:val="20"/>
          <w:szCs w:val="20"/>
          <w:lang w:val="en-GB"/>
        </w:rPr>
        <w:t>, i</w:t>
      </w:r>
      <w:r w:rsidR="00AE396E" w:rsidRPr="00C279A0">
        <w:rPr>
          <w:color w:val="auto"/>
          <w:sz w:val="20"/>
          <w:szCs w:val="20"/>
          <w:lang w:val="en-GB"/>
        </w:rPr>
        <w:t>f mid-level providers perform the same activities as a</w:t>
      </w:r>
      <w:r w:rsidR="00975C52" w:rsidRPr="00C279A0">
        <w:rPr>
          <w:color w:val="auto"/>
          <w:sz w:val="20"/>
          <w:szCs w:val="20"/>
          <w:lang w:val="en-GB"/>
        </w:rPr>
        <w:t>n</w:t>
      </w:r>
      <w:r w:rsidR="00AE396E" w:rsidRPr="00C279A0">
        <w:rPr>
          <w:color w:val="auto"/>
          <w:sz w:val="20"/>
          <w:szCs w:val="20"/>
          <w:lang w:val="en-GB"/>
        </w:rPr>
        <w:t xml:space="preserve"> </w:t>
      </w:r>
      <w:r w:rsidR="005F555D" w:rsidRPr="00C279A0">
        <w:rPr>
          <w:color w:val="auto"/>
          <w:sz w:val="20"/>
          <w:szCs w:val="20"/>
          <w:lang w:val="en-GB"/>
        </w:rPr>
        <w:t>ECP</w:t>
      </w:r>
      <w:r w:rsidR="001F0ADF" w:rsidRPr="00C279A0">
        <w:rPr>
          <w:color w:val="auto"/>
          <w:sz w:val="20"/>
          <w:szCs w:val="20"/>
          <w:lang w:val="en-GB"/>
        </w:rPr>
        <w:t>,</w:t>
      </w:r>
      <w:r w:rsidR="00AE396E" w:rsidRPr="00C279A0">
        <w:rPr>
          <w:color w:val="auto"/>
          <w:sz w:val="20"/>
          <w:szCs w:val="20"/>
          <w:lang w:val="en-GB"/>
        </w:rPr>
        <w:t xml:space="preserve"> they do this at lower costs</w:t>
      </w:r>
      <w:r w:rsidR="00B04F4C" w:rsidRPr="00C279A0">
        <w:rPr>
          <w:color w:val="auto"/>
          <w:sz w:val="20"/>
          <w:szCs w:val="20"/>
          <w:lang w:val="en-GB"/>
        </w:rPr>
        <w:t xml:space="preserve"> because of their lower salary</w:t>
      </w:r>
      <w:r w:rsidR="00614314" w:rsidRPr="00C279A0">
        <w:rPr>
          <w:color w:val="auto"/>
          <w:sz w:val="20"/>
          <w:szCs w:val="20"/>
          <w:lang w:val="en-GB"/>
        </w:rPr>
        <w:t>.</w:t>
      </w:r>
      <w:r w:rsidR="00B04F4C" w:rsidRPr="00C279A0">
        <w:rPr>
          <w:color w:val="auto"/>
          <w:sz w:val="20"/>
          <w:szCs w:val="20"/>
          <w:lang w:val="en-GB"/>
        </w:rPr>
        <w:t xml:space="preserve"> </w:t>
      </w:r>
      <w:r w:rsidR="00253D28" w:rsidRPr="00C279A0">
        <w:rPr>
          <w:color w:val="auto"/>
          <w:sz w:val="20"/>
          <w:szCs w:val="20"/>
          <w:lang w:val="en-GB"/>
        </w:rPr>
        <w:t xml:space="preserve">In </w:t>
      </w:r>
      <w:r w:rsidR="0015079B" w:rsidRPr="00C279A0">
        <w:rPr>
          <w:color w:val="auto"/>
          <w:sz w:val="20"/>
          <w:szCs w:val="20"/>
          <w:lang w:val="en-GB"/>
        </w:rPr>
        <w:t xml:space="preserve">contrast </w:t>
      </w:r>
      <w:r w:rsidR="00253D28" w:rsidRPr="00C279A0">
        <w:rPr>
          <w:color w:val="auto"/>
          <w:sz w:val="20"/>
          <w:szCs w:val="20"/>
          <w:lang w:val="en-GB"/>
        </w:rPr>
        <w:t>to this</w:t>
      </w:r>
      <w:r w:rsidR="001F0ADF" w:rsidRPr="00C279A0">
        <w:rPr>
          <w:color w:val="auto"/>
          <w:sz w:val="20"/>
          <w:szCs w:val="20"/>
          <w:lang w:val="en-GB"/>
        </w:rPr>
        <w:t>,</w:t>
      </w:r>
      <w:r w:rsidR="00253D28" w:rsidRPr="00C279A0">
        <w:rPr>
          <w:color w:val="auto"/>
          <w:sz w:val="20"/>
          <w:szCs w:val="20"/>
          <w:lang w:val="en-GB"/>
        </w:rPr>
        <w:t xml:space="preserve"> </w:t>
      </w:r>
      <w:r w:rsidR="00B04F4C" w:rsidRPr="00C279A0">
        <w:rPr>
          <w:color w:val="auto"/>
          <w:sz w:val="20"/>
          <w:szCs w:val="20"/>
          <w:lang w:val="en-GB"/>
        </w:rPr>
        <w:t>m</w:t>
      </w:r>
      <w:r w:rsidR="00AE396E" w:rsidRPr="00C279A0">
        <w:rPr>
          <w:color w:val="auto"/>
          <w:sz w:val="20"/>
          <w:szCs w:val="20"/>
          <w:lang w:val="en-GB"/>
        </w:rPr>
        <w:t>id-level provid</w:t>
      </w:r>
      <w:r w:rsidR="00975C52" w:rsidRPr="00C279A0">
        <w:rPr>
          <w:color w:val="auto"/>
          <w:sz w:val="20"/>
          <w:szCs w:val="20"/>
          <w:lang w:val="en-GB"/>
        </w:rPr>
        <w:t>ers hardly ever fully replace</w:t>
      </w:r>
      <w:r w:rsidR="00AE396E" w:rsidRPr="00C279A0">
        <w:rPr>
          <w:color w:val="auto"/>
          <w:sz w:val="20"/>
          <w:szCs w:val="20"/>
          <w:lang w:val="en-GB"/>
        </w:rPr>
        <w:t xml:space="preserve"> </w:t>
      </w:r>
      <w:r w:rsidR="005F555D" w:rsidRPr="00C279A0">
        <w:rPr>
          <w:color w:val="auto"/>
          <w:sz w:val="20"/>
          <w:szCs w:val="20"/>
          <w:lang w:val="en-GB"/>
        </w:rPr>
        <w:t>ECP</w:t>
      </w:r>
      <w:r w:rsidR="00975C52" w:rsidRPr="00C279A0">
        <w:rPr>
          <w:color w:val="auto"/>
          <w:sz w:val="20"/>
          <w:szCs w:val="20"/>
          <w:lang w:val="en-GB"/>
        </w:rPr>
        <w:t>s</w:t>
      </w:r>
      <w:r w:rsidR="007C05BD"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r w:rsidR="00AE396E" w:rsidRPr="00C279A0">
        <w:rPr>
          <w:color w:val="auto"/>
          <w:sz w:val="20"/>
          <w:szCs w:val="20"/>
          <w:lang w:val="en-GB"/>
        </w:rPr>
        <w:t xml:space="preserve"> The NP </w:t>
      </w:r>
      <w:r w:rsidR="009D78AE" w:rsidRPr="00C279A0">
        <w:rPr>
          <w:color w:val="auto"/>
          <w:sz w:val="20"/>
          <w:szCs w:val="20"/>
          <w:lang w:val="en-GB"/>
        </w:rPr>
        <w:t>may supply</w:t>
      </w:r>
      <w:r w:rsidR="00B04F4C" w:rsidRPr="00C279A0">
        <w:rPr>
          <w:color w:val="auto"/>
          <w:sz w:val="20"/>
          <w:szCs w:val="20"/>
          <w:lang w:val="en-GB"/>
        </w:rPr>
        <w:t xml:space="preserve"> a </w:t>
      </w:r>
      <w:r w:rsidR="005B0194" w:rsidRPr="00C279A0">
        <w:rPr>
          <w:color w:val="auto"/>
          <w:sz w:val="20"/>
          <w:szCs w:val="20"/>
          <w:lang w:val="en-GB"/>
        </w:rPr>
        <w:t>time</w:t>
      </w:r>
      <w:r w:rsidR="00C61849" w:rsidRPr="00C279A0">
        <w:rPr>
          <w:color w:val="auto"/>
          <w:sz w:val="20"/>
          <w:szCs w:val="20"/>
          <w:lang w:val="en-GB"/>
        </w:rPr>
        <w:t xml:space="preserve"> </w:t>
      </w:r>
      <w:r w:rsidR="005B0194" w:rsidRPr="00C279A0">
        <w:rPr>
          <w:color w:val="auto"/>
          <w:sz w:val="20"/>
          <w:szCs w:val="20"/>
          <w:lang w:val="en-GB"/>
        </w:rPr>
        <w:t>saving</w:t>
      </w:r>
      <w:r w:rsidR="00C61849" w:rsidRPr="00C279A0">
        <w:rPr>
          <w:color w:val="auto"/>
          <w:sz w:val="20"/>
          <w:szCs w:val="20"/>
          <w:lang w:val="en-GB"/>
        </w:rPr>
        <w:t>s</w:t>
      </w:r>
      <w:r w:rsidR="00B04F4C" w:rsidRPr="00C279A0">
        <w:rPr>
          <w:color w:val="auto"/>
          <w:sz w:val="20"/>
          <w:szCs w:val="20"/>
          <w:lang w:val="en-GB"/>
        </w:rPr>
        <w:t xml:space="preserve"> for the ECP </w:t>
      </w:r>
      <w:r w:rsidR="00C61849" w:rsidRPr="00C279A0">
        <w:rPr>
          <w:color w:val="auto"/>
          <w:sz w:val="20"/>
          <w:szCs w:val="20"/>
          <w:lang w:val="en-GB"/>
        </w:rPr>
        <w:t xml:space="preserve">of </w:t>
      </w:r>
      <w:r w:rsidR="00B04F4C" w:rsidRPr="00C279A0">
        <w:rPr>
          <w:color w:val="auto"/>
          <w:sz w:val="20"/>
          <w:szCs w:val="20"/>
          <w:lang w:val="en-GB"/>
        </w:rPr>
        <w:t>between 40 and 88</w:t>
      </w:r>
      <w:r w:rsidR="00AE396E" w:rsidRPr="00C279A0">
        <w:rPr>
          <w:color w:val="auto"/>
          <w:sz w:val="20"/>
          <w:szCs w:val="20"/>
          <w:lang w:val="en-GB"/>
        </w:rPr>
        <w:t>% and the practice nurse</w:t>
      </w:r>
      <w:r w:rsidR="00C61849" w:rsidRPr="00C279A0">
        <w:rPr>
          <w:color w:val="auto"/>
          <w:sz w:val="20"/>
          <w:szCs w:val="20"/>
          <w:lang w:val="en-GB"/>
        </w:rPr>
        <w:t>,</w:t>
      </w:r>
      <w:r w:rsidR="00AE396E" w:rsidRPr="00C279A0">
        <w:rPr>
          <w:color w:val="auto"/>
          <w:sz w:val="20"/>
          <w:szCs w:val="20"/>
          <w:lang w:val="en-GB"/>
        </w:rPr>
        <w:t xml:space="preserve"> betw</w:t>
      </w:r>
      <w:r w:rsidR="000B663A" w:rsidRPr="00C279A0">
        <w:rPr>
          <w:color w:val="auto"/>
          <w:sz w:val="20"/>
          <w:szCs w:val="20"/>
          <w:lang w:val="en-GB"/>
        </w:rPr>
        <w:t>een 35 and 72%</w:t>
      </w:r>
      <w:r w:rsidR="007C05BD"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r w:rsidR="00AE396E" w:rsidRPr="00C279A0">
        <w:rPr>
          <w:color w:val="auto"/>
          <w:sz w:val="20"/>
          <w:szCs w:val="20"/>
          <w:lang w:val="en-GB"/>
        </w:rPr>
        <w:t xml:space="preserve"> The </w:t>
      </w:r>
      <w:r w:rsidR="00C61849" w:rsidRPr="00C279A0">
        <w:rPr>
          <w:color w:val="auto"/>
          <w:sz w:val="20"/>
          <w:szCs w:val="20"/>
          <w:lang w:val="en-GB"/>
        </w:rPr>
        <w:t xml:space="preserve">time </w:t>
      </w:r>
      <w:r w:rsidR="00AE396E" w:rsidRPr="00C279A0">
        <w:rPr>
          <w:color w:val="auto"/>
          <w:sz w:val="20"/>
          <w:szCs w:val="20"/>
          <w:lang w:val="en-GB"/>
        </w:rPr>
        <w:t>saving</w:t>
      </w:r>
      <w:r w:rsidR="00C61849" w:rsidRPr="00C279A0">
        <w:rPr>
          <w:color w:val="auto"/>
          <w:sz w:val="20"/>
          <w:szCs w:val="20"/>
          <w:lang w:val="en-GB"/>
        </w:rPr>
        <w:t>s</w:t>
      </w:r>
      <w:r w:rsidR="00AE396E" w:rsidRPr="00C279A0">
        <w:rPr>
          <w:color w:val="auto"/>
          <w:sz w:val="20"/>
          <w:szCs w:val="20"/>
          <w:lang w:val="en-GB"/>
        </w:rPr>
        <w:t xml:space="preserve"> a PA supplies is unknown. </w:t>
      </w:r>
      <w:r w:rsidR="00253D28" w:rsidRPr="00C279A0">
        <w:rPr>
          <w:color w:val="auto"/>
          <w:sz w:val="20"/>
          <w:szCs w:val="20"/>
          <w:lang w:val="en-GB"/>
        </w:rPr>
        <w:t xml:space="preserve">It is unknown how the lower costs (salary) of mid-level providers relate to </w:t>
      </w:r>
      <w:r w:rsidR="006C76F6" w:rsidRPr="00C279A0">
        <w:rPr>
          <w:color w:val="auto"/>
          <w:sz w:val="20"/>
          <w:szCs w:val="20"/>
          <w:lang w:val="en-GB"/>
        </w:rPr>
        <w:t xml:space="preserve">the </w:t>
      </w:r>
      <w:r w:rsidR="00253D28" w:rsidRPr="00C279A0">
        <w:rPr>
          <w:color w:val="auto"/>
          <w:sz w:val="20"/>
          <w:szCs w:val="20"/>
          <w:lang w:val="en-GB"/>
        </w:rPr>
        <w:t xml:space="preserve">substitution percentage in terms of efficiency. </w:t>
      </w:r>
      <w:r w:rsidR="00AE396E" w:rsidRPr="00C279A0">
        <w:rPr>
          <w:color w:val="auto"/>
          <w:sz w:val="20"/>
          <w:szCs w:val="20"/>
          <w:lang w:val="en-GB"/>
        </w:rPr>
        <w:t xml:space="preserve">In addition, mid-level providers contribute to efficiency as they work in a structured manner and take into account the </w:t>
      </w:r>
      <w:r w:rsidR="00162A19" w:rsidRPr="00C279A0">
        <w:rPr>
          <w:color w:val="auto"/>
          <w:sz w:val="20"/>
          <w:szCs w:val="20"/>
          <w:lang w:val="en-GB"/>
        </w:rPr>
        <w:t>organisation</w:t>
      </w:r>
      <w:r w:rsidR="00AE396E" w:rsidRPr="00C279A0">
        <w:rPr>
          <w:color w:val="auto"/>
          <w:sz w:val="20"/>
          <w:szCs w:val="20"/>
          <w:lang w:val="en-GB"/>
        </w:rPr>
        <w:t xml:space="preserve"> of care while planning care activities</w:t>
      </w:r>
      <w:r w:rsidR="00C7410D" w:rsidRPr="00C279A0">
        <w:rPr>
          <w:color w:val="auto"/>
          <w:sz w:val="20"/>
          <w:szCs w:val="20"/>
          <w:lang w:val="en-GB"/>
        </w:rPr>
        <w:t>.</w:t>
      </w:r>
    </w:p>
    <w:p w14:paraId="6D0343F6" w14:textId="77777777" w:rsidR="00DD0109" w:rsidRPr="00C279A0" w:rsidRDefault="00DD0109" w:rsidP="00114E17">
      <w:pPr>
        <w:spacing w:line="360" w:lineRule="auto"/>
        <w:rPr>
          <w:rFonts w:ascii="Arial" w:eastAsia="Times New Roman" w:hAnsi="Arial" w:cs="Arial"/>
          <w:i/>
          <w:szCs w:val="20"/>
          <w:lang w:val="en-GB" w:eastAsia="nl-NL"/>
        </w:rPr>
      </w:pPr>
    </w:p>
    <w:p w14:paraId="31532729" w14:textId="77777777" w:rsidR="00AE396E" w:rsidRPr="00C279A0" w:rsidRDefault="00AE396E" w:rsidP="00371EF6">
      <w:pPr>
        <w:spacing w:line="360" w:lineRule="auto"/>
        <w:rPr>
          <w:u w:val="single"/>
          <w:lang w:val="en-GB"/>
        </w:rPr>
      </w:pPr>
      <w:r w:rsidRPr="00C279A0">
        <w:rPr>
          <w:u w:val="single"/>
          <w:lang w:val="en-GB"/>
        </w:rPr>
        <w:t>Patient safety</w:t>
      </w:r>
    </w:p>
    <w:p w14:paraId="5E120DDC" w14:textId="77777777" w:rsidR="00AE396E" w:rsidRPr="00C279A0" w:rsidRDefault="00AE396E" w:rsidP="00114E17">
      <w:pPr>
        <w:pStyle w:val="Default"/>
        <w:spacing w:line="360" w:lineRule="auto"/>
        <w:jc w:val="both"/>
        <w:rPr>
          <w:i/>
          <w:color w:val="auto"/>
          <w:sz w:val="20"/>
          <w:szCs w:val="20"/>
          <w:lang w:val="en-GB"/>
        </w:rPr>
      </w:pPr>
      <w:r w:rsidRPr="00C279A0">
        <w:rPr>
          <w:i/>
          <w:color w:val="auto"/>
          <w:sz w:val="20"/>
          <w:szCs w:val="20"/>
          <w:lang w:val="en-GB"/>
        </w:rPr>
        <w:t>Patient safety refers to avoiding harm during healthcare interventions</w:t>
      </w:r>
      <w:r w:rsidR="007C05BD" w:rsidRPr="00C279A0">
        <w:rPr>
          <w:i/>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&lt;EndNote&gt;&lt;Cite&gt;&lt;Author&gt;Rijksinstituut voor volksgezondheid en Milieu. Ministerie van Volksgezondheid&lt;/Author&gt;&lt;Year&gt;2014&lt;/Year&gt;&lt;RecNum&gt;45&lt;/RecNum&gt;&lt;DisplayText&gt;&lt;style face="superscript"&gt;34 35&lt;/style&gt;&lt;/DisplayText&gt;&lt;record&gt;&lt;rec-number&gt;45&lt;/rec-number&gt;&lt;foreign-keys&gt;&lt;key app="EN" db-id="rtf9xwp0tvve90ee0xn5dfdsz002rd9s52ra" timestamp="1462280740"&gt;45&lt;/key&gt;&lt;/foreign-keys&gt;&lt;ref-type name="Web Page"&gt;12&lt;/ref-type&gt;&lt;contributors&gt;&lt;authors&gt;&lt;author&gt;Rijksinstituut voor volksgezondheid en Milieu. Ministerie van Volksgezondheid, Welzijn en Sport. &lt;/author&gt;&lt;/authors&gt;&lt;/contributors&gt;&lt;titles&gt;&lt;title&gt;Wat is kwaliteit? &lt;/title&gt;&lt;/titles&gt;&lt;dates&gt;&lt;year&gt;2014&lt;/year&gt;&lt;/dates&gt;&lt;urls&gt;&lt;related-urls&gt;&lt;url&gt;http://www.nationaalkompas.nl/preventie/thema-s/kwaliteit-van-preventie/wat-is-kwaliteit&lt;/url&gt;&lt;/related-urls&gt;&lt;/urls&gt;&lt;/record&gt;&lt;/Cite&gt;&lt;Cite&gt;&lt;Author&gt;World Health Organization&lt;/Author&gt;&lt;Year&gt;2006&lt;/Year&gt;&lt;RecNum&gt;46&lt;/RecNum&gt;&lt;record&gt;&lt;rec-number&gt;46&lt;/rec-number&gt;&lt;foreign-keys&gt;&lt;key app="EN" db-id="rtf9xwp0tvve90ee0xn5dfdsz002rd9s52ra" timestamp="1462281207"&gt;46&lt;/key&gt;&lt;/foreign-keys&gt;&lt;ref-type name="Report"&gt;27&lt;/ref-type&gt;&lt;contributors&gt;&lt;authors&gt;&lt;author&gt;World Health Organization,&lt;/author&gt;&lt;/authors&gt;&lt;/contributors&gt;&lt;titles&gt;&lt;title&gt;Quality of care a process for making strategic choices in health systems&lt;/title&gt;&lt;/titles&gt;&lt;dates&gt;&lt;year&gt;2006&lt;/year&gt;&lt;/dates&gt;&lt;urls&gt;&lt;related-urls&gt;&lt;url&gt;http://www.who.int/management/quality/assurance/QualityCare_B.Def.pdf&lt;/url&gt;&lt;/related-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34 35</w:t>
      </w:r>
      <w:r w:rsidR="00812ED6" w:rsidRPr="00C279A0">
        <w:rPr>
          <w:color w:val="auto"/>
          <w:sz w:val="20"/>
          <w:szCs w:val="20"/>
          <w:lang w:val="en-GB"/>
        </w:rPr>
        <w:fldChar w:fldCharType="end"/>
      </w:r>
      <w:r w:rsidRPr="00C279A0">
        <w:rPr>
          <w:i/>
          <w:color w:val="auto"/>
          <w:sz w:val="20"/>
          <w:szCs w:val="20"/>
          <w:lang w:val="en-GB"/>
        </w:rPr>
        <w:t xml:space="preserve"> </w:t>
      </w:r>
    </w:p>
    <w:p w14:paraId="75AA9313" w14:textId="77777777" w:rsidR="00AE396E" w:rsidRPr="00C279A0" w:rsidRDefault="00AE396E" w:rsidP="00114E17">
      <w:pPr>
        <w:pStyle w:val="Default"/>
        <w:spacing w:line="360" w:lineRule="auto"/>
        <w:jc w:val="both"/>
        <w:rPr>
          <w:color w:val="auto"/>
          <w:sz w:val="20"/>
          <w:szCs w:val="20"/>
          <w:lang w:val="en-GB"/>
        </w:rPr>
      </w:pPr>
      <w:r w:rsidRPr="00C279A0">
        <w:rPr>
          <w:color w:val="auto"/>
          <w:sz w:val="20"/>
          <w:szCs w:val="20"/>
          <w:lang w:val="en-GB"/>
        </w:rPr>
        <w:t>Mid-level</w:t>
      </w:r>
      <w:r w:rsidR="009D78AE" w:rsidRPr="00C279A0">
        <w:rPr>
          <w:color w:val="auto"/>
          <w:sz w:val="20"/>
          <w:szCs w:val="20"/>
          <w:lang w:val="en-GB"/>
        </w:rPr>
        <w:t xml:space="preserve"> providers seem to be able to</w:t>
      </w:r>
      <w:r w:rsidRPr="00C279A0">
        <w:rPr>
          <w:color w:val="auto"/>
          <w:sz w:val="20"/>
          <w:szCs w:val="20"/>
          <w:lang w:val="en-GB"/>
        </w:rPr>
        <w:t xml:space="preserve"> substitute</w:t>
      </w:r>
      <w:r w:rsidR="00B535F3" w:rsidRPr="00C279A0">
        <w:rPr>
          <w:color w:val="auto"/>
          <w:sz w:val="20"/>
          <w:szCs w:val="20"/>
          <w:lang w:val="en-GB"/>
        </w:rPr>
        <w:t xml:space="preserve"> for</w:t>
      </w:r>
      <w:r w:rsidRPr="00C279A0">
        <w:rPr>
          <w:color w:val="auto"/>
          <w:sz w:val="20"/>
          <w:szCs w:val="20"/>
          <w:lang w:val="en-GB"/>
        </w:rPr>
        <w:t xml:space="preserve"> </w:t>
      </w:r>
      <w:r w:rsidR="005F555D" w:rsidRPr="00C279A0">
        <w:rPr>
          <w:color w:val="auto"/>
          <w:sz w:val="20"/>
          <w:szCs w:val="20"/>
          <w:lang w:val="en-GB"/>
        </w:rPr>
        <w:t>ECP</w:t>
      </w:r>
      <w:r w:rsidRPr="00C279A0">
        <w:rPr>
          <w:color w:val="auto"/>
          <w:sz w:val="20"/>
          <w:szCs w:val="20"/>
          <w:lang w:val="en-GB"/>
        </w:rPr>
        <w:t xml:space="preserve">s </w:t>
      </w:r>
      <w:r w:rsidR="00B535F3" w:rsidRPr="00C279A0">
        <w:rPr>
          <w:color w:val="auto"/>
          <w:sz w:val="20"/>
          <w:szCs w:val="20"/>
          <w:lang w:val="en-GB"/>
        </w:rPr>
        <w:t>in terms of</w:t>
      </w:r>
      <w:r w:rsidRPr="00C279A0">
        <w:rPr>
          <w:color w:val="auto"/>
          <w:sz w:val="20"/>
          <w:szCs w:val="20"/>
          <w:lang w:val="en-GB"/>
        </w:rPr>
        <w:t xml:space="preserve"> main</w:t>
      </w:r>
      <w:r w:rsidR="00B535F3" w:rsidRPr="00C279A0">
        <w:rPr>
          <w:color w:val="auto"/>
          <w:sz w:val="20"/>
          <w:szCs w:val="20"/>
          <w:lang w:val="en-GB"/>
        </w:rPr>
        <w:t>taining</w:t>
      </w:r>
      <w:r w:rsidRPr="00C279A0">
        <w:rPr>
          <w:color w:val="auto"/>
          <w:sz w:val="20"/>
          <w:szCs w:val="20"/>
          <w:lang w:val="en-GB"/>
        </w:rPr>
        <w:t xml:space="preserve"> patient safety </w:t>
      </w:r>
      <w:r w:rsidR="00657887" w:rsidRPr="00C279A0">
        <w:rPr>
          <w:color w:val="auto"/>
          <w:sz w:val="20"/>
          <w:szCs w:val="20"/>
          <w:lang w:val="en-GB"/>
        </w:rPr>
        <w:t>within their boundaries</w:t>
      </w:r>
      <w:r w:rsidRPr="00C279A0">
        <w:rPr>
          <w:color w:val="auto"/>
          <w:sz w:val="20"/>
          <w:szCs w:val="20"/>
          <w:lang w:val="en-GB"/>
        </w:rPr>
        <w:t xml:space="preserve"> and if a</w:t>
      </w:r>
      <w:r w:rsidR="00753049" w:rsidRPr="00C279A0">
        <w:rPr>
          <w:color w:val="auto"/>
          <w:sz w:val="20"/>
          <w:szCs w:val="20"/>
          <w:lang w:val="en-GB"/>
        </w:rPr>
        <w:t>n</w:t>
      </w:r>
      <w:r w:rsidRPr="00C279A0">
        <w:rPr>
          <w:color w:val="auto"/>
          <w:sz w:val="20"/>
          <w:szCs w:val="20"/>
          <w:lang w:val="en-GB"/>
        </w:rPr>
        <w:t xml:space="preserve"> </w:t>
      </w:r>
      <w:r w:rsidR="005F555D" w:rsidRPr="00C279A0">
        <w:rPr>
          <w:color w:val="auto"/>
          <w:sz w:val="20"/>
          <w:szCs w:val="20"/>
          <w:lang w:val="en-GB"/>
        </w:rPr>
        <w:t>ECP</w:t>
      </w:r>
      <w:r w:rsidRPr="00C279A0">
        <w:rPr>
          <w:color w:val="auto"/>
          <w:sz w:val="20"/>
          <w:szCs w:val="20"/>
          <w:lang w:val="en-GB"/>
        </w:rPr>
        <w:t xml:space="preserve"> is available for support if neede</w:t>
      </w:r>
      <w:r w:rsidR="00984246" w:rsidRPr="00C279A0">
        <w:rPr>
          <w:color w:val="auto"/>
          <w:sz w:val="20"/>
          <w:szCs w:val="20"/>
          <w:lang w:val="en-GB"/>
        </w:rPr>
        <w:t>d</w:t>
      </w:r>
      <w:r w:rsidR="00614314" w:rsidRPr="00C279A0">
        <w:rPr>
          <w:color w:val="auto"/>
          <w:sz w:val="20"/>
          <w:szCs w:val="20"/>
          <w:lang w:val="en-GB"/>
        </w:rPr>
        <w:t>.</w:t>
      </w:r>
      <w:r w:rsidR="00CF1FBE" w:rsidRPr="00C279A0">
        <w:rPr>
          <w:color w:val="auto"/>
          <w:sz w:val="20"/>
          <w:szCs w:val="20"/>
          <w:lang w:val="en-GB"/>
        </w:rPr>
        <w:t xml:space="preserve"> In addition, mid-level provider</w:t>
      </w:r>
      <w:r w:rsidR="00B535F3" w:rsidRPr="00C279A0">
        <w:rPr>
          <w:color w:val="auto"/>
          <w:sz w:val="20"/>
          <w:szCs w:val="20"/>
          <w:lang w:val="en-GB"/>
        </w:rPr>
        <w:t>s</w:t>
      </w:r>
      <w:r w:rsidR="00CF1FBE" w:rsidRPr="00C279A0">
        <w:rPr>
          <w:color w:val="auto"/>
          <w:sz w:val="20"/>
          <w:szCs w:val="20"/>
          <w:lang w:val="en-GB"/>
        </w:rPr>
        <w:t xml:space="preserve"> might </w:t>
      </w:r>
      <w:r w:rsidR="00B535F3" w:rsidRPr="00C279A0">
        <w:rPr>
          <w:color w:val="auto"/>
          <w:sz w:val="20"/>
          <w:szCs w:val="20"/>
          <w:lang w:val="en-GB"/>
        </w:rPr>
        <w:t>detect</w:t>
      </w:r>
      <w:r w:rsidR="00CF1FBE" w:rsidRPr="00C279A0">
        <w:rPr>
          <w:color w:val="auto"/>
          <w:sz w:val="20"/>
          <w:szCs w:val="20"/>
          <w:lang w:val="en-GB"/>
        </w:rPr>
        <w:t xml:space="preserve"> medical problems early because they are regular</w:t>
      </w:r>
      <w:r w:rsidR="00B535F3" w:rsidRPr="00C279A0">
        <w:rPr>
          <w:color w:val="auto"/>
          <w:sz w:val="20"/>
          <w:szCs w:val="20"/>
          <w:lang w:val="en-GB"/>
        </w:rPr>
        <w:t>ly</w:t>
      </w:r>
      <w:r w:rsidR="00CF1FBE" w:rsidRPr="00C279A0">
        <w:rPr>
          <w:color w:val="auto"/>
          <w:sz w:val="20"/>
          <w:szCs w:val="20"/>
          <w:lang w:val="en-GB"/>
        </w:rPr>
        <w:t xml:space="preserve"> present</w:t>
      </w:r>
      <w:r w:rsidR="00142AA3" w:rsidRPr="00C279A0">
        <w:rPr>
          <w:color w:val="auto"/>
          <w:sz w:val="20"/>
          <w:szCs w:val="20"/>
          <w:lang w:val="en-GB"/>
        </w:rPr>
        <w:t xml:space="preserve"> on the units</w:t>
      </w:r>
      <w:r w:rsidR="00CF1FBE" w:rsidRPr="00C279A0">
        <w:rPr>
          <w:color w:val="auto"/>
          <w:sz w:val="20"/>
          <w:szCs w:val="20"/>
          <w:lang w:val="en-GB"/>
        </w:rPr>
        <w:t>. They might also focus on the quality policy, such as developing protocols and stimulating working according to t</w:t>
      </w:r>
      <w:r w:rsidR="00984246" w:rsidRPr="00C279A0">
        <w:rPr>
          <w:color w:val="auto"/>
          <w:sz w:val="20"/>
          <w:szCs w:val="20"/>
          <w:lang w:val="en-GB"/>
        </w:rPr>
        <w:t>hese protocols</w:t>
      </w:r>
      <w:r w:rsidR="007C05BD"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r w:rsidR="00984246" w:rsidRPr="00C279A0">
        <w:rPr>
          <w:color w:val="auto"/>
          <w:sz w:val="20"/>
          <w:szCs w:val="20"/>
          <w:lang w:val="en-GB"/>
        </w:rPr>
        <w:t xml:space="preserve"> </w:t>
      </w:r>
    </w:p>
    <w:p w14:paraId="2BD93E28" w14:textId="77777777" w:rsidR="007628C0" w:rsidRPr="00C279A0" w:rsidRDefault="007628C0" w:rsidP="00114E17">
      <w:pPr>
        <w:spacing w:line="360" w:lineRule="auto"/>
        <w:rPr>
          <w:i/>
          <w:szCs w:val="20"/>
          <w:lang w:val="en-GB"/>
        </w:rPr>
      </w:pPr>
    </w:p>
    <w:p w14:paraId="483260EB" w14:textId="77777777" w:rsidR="00AE396E" w:rsidRPr="00C279A0" w:rsidRDefault="00AE396E" w:rsidP="00371EF6">
      <w:pPr>
        <w:spacing w:line="360" w:lineRule="auto"/>
        <w:rPr>
          <w:rFonts w:ascii="Arial" w:eastAsia="Times New Roman" w:hAnsi="Arial" w:cs="Arial"/>
          <w:u w:val="single"/>
          <w:lang w:val="en-GB" w:eastAsia="nl-NL"/>
        </w:rPr>
      </w:pPr>
      <w:r w:rsidRPr="00C279A0">
        <w:rPr>
          <w:u w:val="single"/>
          <w:lang w:val="en-GB"/>
        </w:rPr>
        <w:t xml:space="preserve">Accessibility </w:t>
      </w:r>
    </w:p>
    <w:p w14:paraId="4FBCEFC9" w14:textId="77777777" w:rsidR="00AE396E" w:rsidRPr="00C279A0" w:rsidRDefault="00AE396E" w:rsidP="00114E17">
      <w:pPr>
        <w:autoSpaceDE w:val="0"/>
        <w:autoSpaceDN w:val="0"/>
        <w:adjustRightInd w:val="0"/>
        <w:spacing w:line="360" w:lineRule="auto"/>
        <w:jc w:val="both"/>
        <w:rPr>
          <w:rFonts w:ascii="Arial" w:hAnsi="Arial" w:cs="Arial"/>
          <w:i/>
          <w:szCs w:val="20"/>
          <w:lang w:val="en-GB"/>
        </w:rPr>
      </w:pPr>
      <w:r w:rsidRPr="00C279A0">
        <w:rPr>
          <w:rFonts w:ascii="Arial" w:hAnsi="Arial" w:cs="Arial"/>
          <w:i/>
          <w:szCs w:val="20"/>
          <w:lang w:val="en-GB"/>
        </w:rPr>
        <w:t>Accessibility refers to how eas</w:t>
      </w:r>
      <w:r w:rsidR="00E61DF2" w:rsidRPr="00C279A0">
        <w:rPr>
          <w:rFonts w:ascii="Arial" w:hAnsi="Arial" w:cs="Arial"/>
          <w:i/>
          <w:szCs w:val="20"/>
          <w:lang w:val="en-GB"/>
        </w:rPr>
        <w:t>ily</w:t>
      </w:r>
      <w:r w:rsidRPr="00C279A0">
        <w:rPr>
          <w:rFonts w:ascii="Arial" w:hAnsi="Arial" w:cs="Arial"/>
          <w:i/>
          <w:szCs w:val="20"/>
          <w:lang w:val="en-GB"/>
        </w:rPr>
        <w:t xml:space="preserve"> someone obtains access to healthcare, which does not vary in quality because of personal characteristics such as gender, race, ethnicity, geographical location, or socioeconomic status</w:t>
      </w:r>
      <w:r w:rsidR="007C05BD" w:rsidRPr="00C279A0">
        <w:rPr>
          <w:rFonts w:ascii="Arial" w:hAnsi="Arial" w:cs="Arial"/>
          <w:i/>
          <w:szCs w:val="20"/>
          <w:lang w:val="en-GB"/>
        </w:rPr>
        <w:t>.</w:t>
      </w:r>
      <w:r w:rsidR="00812ED6" w:rsidRPr="00C279A0">
        <w:rPr>
          <w:szCs w:val="20"/>
          <w:lang w:val="en-GB"/>
        </w:rPr>
        <w:fldChar w:fldCharType="begin"/>
      </w:r>
      <w:r w:rsidR="0023394A" w:rsidRPr="00C279A0">
        <w:rPr>
          <w:szCs w:val="20"/>
          <w:lang w:val="en-GB"/>
        </w:rPr>
        <w:instrText xml:space="preserve"> ADDIN EN.CITE &lt;EndNote&gt;&lt;Cite&gt;&lt;Author&gt;Rijksinstituut voor volksgezondheid en Milieu. Ministerie van Volksgezondheid&lt;/Author&gt;&lt;Year&gt;2014&lt;/Year&gt;&lt;RecNum&gt;45&lt;/RecNum&gt;&lt;DisplayText&gt;&lt;style face="superscript"&gt;34 35&lt;/style&gt;&lt;/DisplayText&gt;&lt;record&gt;&lt;rec-number&gt;45&lt;/rec-number&gt;&lt;foreign-keys&gt;&lt;key app="EN" db-id="rtf9xwp0tvve90ee0xn5dfdsz002rd9s52ra" timestamp="1462280740"&gt;45&lt;/key&gt;&lt;/foreign-keys&gt;&lt;ref-type name="Web Page"&gt;12&lt;/ref-type&gt;&lt;contributors&gt;&lt;authors&gt;&lt;author&gt;Rijksinstituut voor volksgezondheid en Milieu. Ministerie van Volksgezondheid, Welzijn en Sport. &lt;/author&gt;&lt;/authors&gt;&lt;/contributors&gt;&lt;titles&gt;&lt;title&gt;Wat is kwaliteit? &lt;/title&gt;&lt;/titles&gt;&lt;dates&gt;&lt;year&gt;2014&lt;/year&gt;&lt;/dates&gt;&lt;urls&gt;&lt;related-urls&gt;&lt;url&gt;http://www.nationaalkompas.nl/preventie/thema-s/kwaliteit-van-preventie/wat-is-kwaliteit&lt;/url&gt;&lt;/related-urls&gt;&lt;/urls&gt;&lt;/record&gt;&lt;/Cite&gt;&lt;Cite&gt;&lt;Author&gt;World Health Organization&lt;/Author&gt;&lt;Year&gt;2006&lt;/Year&gt;&lt;RecNum&gt;46&lt;/RecNum&gt;&lt;record&gt;&lt;rec-number&gt;46&lt;/rec-number&gt;&lt;foreign-keys&gt;&lt;key app="EN" db-id="rtf9xwp0tvve90ee0xn5dfdsz002rd9s52ra" timestamp="1462281207"&gt;46&lt;/key&gt;&lt;/foreign-keys&gt;&lt;ref-type name="Report"&gt;27&lt;/ref-type&gt;&lt;contributors&gt;&lt;authors&gt;&lt;author&gt;World Health Organization,&lt;/author&gt;&lt;/authors&gt;&lt;/contributors&gt;&lt;titles&gt;&lt;title&gt;Quality of care a process for making strategic choices in health systems&lt;/title&gt;&lt;/titles&gt;&lt;dates&gt;&lt;year&gt;2006&lt;/year&gt;&lt;/dates&gt;&lt;urls&gt;&lt;related-urls&gt;&lt;url&gt;http://www.who.int/management/quality/assurance/QualityCare_B.Def.pdf&lt;/url&gt;&lt;/related-urls&gt;&lt;/urls&gt;&lt;/record&gt;&lt;/Cite&gt;&lt;/EndNote&gt;</w:instrText>
      </w:r>
      <w:r w:rsidR="00812ED6" w:rsidRPr="00C279A0">
        <w:rPr>
          <w:szCs w:val="20"/>
          <w:lang w:val="en-GB"/>
        </w:rPr>
        <w:fldChar w:fldCharType="separate"/>
      </w:r>
      <w:r w:rsidR="0023394A" w:rsidRPr="00C279A0">
        <w:rPr>
          <w:noProof/>
          <w:szCs w:val="20"/>
          <w:vertAlign w:val="superscript"/>
          <w:lang w:val="en-GB"/>
        </w:rPr>
        <w:t>34 35</w:t>
      </w:r>
      <w:r w:rsidR="00812ED6" w:rsidRPr="00C279A0">
        <w:rPr>
          <w:szCs w:val="20"/>
          <w:lang w:val="en-GB"/>
        </w:rPr>
        <w:fldChar w:fldCharType="end"/>
      </w:r>
      <w:r w:rsidRPr="00C279A0">
        <w:rPr>
          <w:rFonts w:ascii="Arial" w:hAnsi="Arial" w:cs="Arial"/>
          <w:i/>
          <w:szCs w:val="20"/>
          <w:lang w:val="en-GB"/>
        </w:rPr>
        <w:t xml:space="preserve"> </w:t>
      </w:r>
    </w:p>
    <w:p w14:paraId="1E47D8C0" w14:textId="77777777" w:rsidR="00AE396E" w:rsidRPr="00C279A0" w:rsidRDefault="00AE396E" w:rsidP="00114E17">
      <w:pPr>
        <w:pStyle w:val="Default"/>
        <w:spacing w:line="360" w:lineRule="auto"/>
        <w:jc w:val="both"/>
        <w:rPr>
          <w:color w:val="auto"/>
          <w:sz w:val="20"/>
          <w:szCs w:val="20"/>
          <w:lang w:val="en-GB"/>
        </w:rPr>
      </w:pPr>
      <w:r w:rsidRPr="00C279A0">
        <w:rPr>
          <w:color w:val="auto"/>
          <w:sz w:val="20"/>
          <w:szCs w:val="20"/>
          <w:lang w:val="en-GB"/>
        </w:rPr>
        <w:t xml:space="preserve">Mid-level providers </w:t>
      </w:r>
      <w:r w:rsidR="009D78AE" w:rsidRPr="00C279A0">
        <w:rPr>
          <w:color w:val="auto"/>
          <w:sz w:val="20"/>
          <w:szCs w:val="20"/>
          <w:lang w:val="en-GB"/>
        </w:rPr>
        <w:t xml:space="preserve">may </w:t>
      </w:r>
      <w:r w:rsidRPr="00C279A0">
        <w:rPr>
          <w:color w:val="auto"/>
          <w:sz w:val="20"/>
          <w:szCs w:val="20"/>
          <w:lang w:val="en-GB"/>
        </w:rPr>
        <w:t>enhance the accessibility of medical care. They are eas</w:t>
      </w:r>
      <w:r w:rsidR="005B0194" w:rsidRPr="00C279A0">
        <w:rPr>
          <w:color w:val="auto"/>
          <w:sz w:val="20"/>
          <w:szCs w:val="20"/>
          <w:lang w:val="en-GB"/>
        </w:rPr>
        <w:t>il</w:t>
      </w:r>
      <w:r w:rsidRPr="00C279A0">
        <w:rPr>
          <w:color w:val="auto"/>
          <w:sz w:val="20"/>
          <w:szCs w:val="20"/>
          <w:lang w:val="en-GB"/>
        </w:rPr>
        <w:t xml:space="preserve">y accessible </w:t>
      </w:r>
      <w:r w:rsidR="005B0194" w:rsidRPr="00C279A0">
        <w:rPr>
          <w:color w:val="auto"/>
          <w:sz w:val="20"/>
          <w:szCs w:val="20"/>
          <w:lang w:val="en-GB"/>
        </w:rPr>
        <w:t xml:space="preserve">to </w:t>
      </w:r>
      <w:r w:rsidRPr="00C279A0">
        <w:rPr>
          <w:color w:val="auto"/>
          <w:sz w:val="20"/>
          <w:szCs w:val="20"/>
          <w:lang w:val="en-GB"/>
        </w:rPr>
        <w:t xml:space="preserve">the care team as well as for patients and family because they </w:t>
      </w:r>
      <w:r w:rsidR="00EA29AB" w:rsidRPr="00C279A0">
        <w:rPr>
          <w:color w:val="auto"/>
          <w:sz w:val="20"/>
          <w:szCs w:val="20"/>
          <w:lang w:val="en-GB"/>
        </w:rPr>
        <w:t xml:space="preserve">are </w:t>
      </w:r>
      <w:r w:rsidRPr="00C279A0">
        <w:rPr>
          <w:color w:val="auto"/>
          <w:sz w:val="20"/>
          <w:szCs w:val="20"/>
          <w:lang w:val="en-GB"/>
        </w:rPr>
        <w:t xml:space="preserve">often present at the </w:t>
      </w:r>
      <w:r w:rsidR="000640BE" w:rsidRPr="00C279A0">
        <w:rPr>
          <w:color w:val="auto"/>
          <w:sz w:val="20"/>
          <w:szCs w:val="20"/>
          <w:lang w:val="en-GB"/>
        </w:rPr>
        <w:t>unit</w:t>
      </w:r>
      <w:r w:rsidRPr="00C279A0">
        <w:rPr>
          <w:color w:val="auto"/>
          <w:sz w:val="20"/>
          <w:szCs w:val="20"/>
          <w:lang w:val="en-GB"/>
        </w:rPr>
        <w:t xml:space="preserve">, and have an open </w:t>
      </w:r>
      <w:r w:rsidR="00EA29AB" w:rsidRPr="00C279A0">
        <w:rPr>
          <w:color w:val="auto"/>
          <w:sz w:val="20"/>
          <w:szCs w:val="20"/>
          <w:lang w:val="en-GB"/>
        </w:rPr>
        <w:t>attitude</w:t>
      </w:r>
      <w:r w:rsidR="007C05BD"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p>
    <w:p w14:paraId="4552F25A" w14:textId="77777777" w:rsidR="00AE396E" w:rsidRPr="00C279A0" w:rsidRDefault="00AE396E" w:rsidP="00114E17">
      <w:pPr>
        <w:pStyle w:val="Default"/>
        <w:spacing w:line="360" w:lineRule="auto"/>
        <w:jc w:val="both"/>
        <w:rPr>
          <w:color w:val="auto"/>
          <w:sz w:val="20"/>
          <w:szCs w:val="20"/>
          <w:lang w:val="en-GB"/>
        </w:rPr>
      </w:pPr>
    </w:p>
    <w:p w14:paraId="1A282DCE" w14:textId="77777777" w:rsidR="00AE396E" w:rsidRPr="00C279A0" w:rsidRDefault="00AE396E" w:rsidP="00371EF6">
      <w:pPr>
        <w:spacing w:line="360" w:lineRule="auto"/>
        <w:rPr>
          <w:u w:val="single"/>
          <w:lang w:val="en-GB"/>
        </w:rPr>
      </w:pPr>
      <w:r w:rsidRPr="00C279A0">
        <w:rPr>
          <w:u w:val="single"/>
          <w:lang w:val="en-GB"/>
        </w:rPr>
        <w:t xml:space="preserve">Timeliness </w:t>
      </w:r>
    </w:p>
    <w:p w14:paraId="1271F9C7" w14:textId="77777777" w:rsidR="00AE396E" w:rsidRPr="00C279A0" w:rsidRDefault="00AE396E" w:rsidP="00114E17">
      <w:pPr>
        <w:pStyle w:val="Default"/>
        <w:spacing w:line="360" w:lineRule="auto"/>
        <w:jc w:val="both"/>
        <w:rPr>
          <w:i/>
          <w:color w:val="auto"/>
          <w:sz w:val="20"/>
          <w:szCs w:val="20"/>
          <w:lang w:val="en-GB"/>
        </w:rPr>
      </w:pPr>
      <w:r w:rsidRPr="00C279A0">
        <w:rPr>
          <w:i/>
          <w:color w:val="auto"/>
          <w:sz w:val="20"/>
          <w:szCs w:val="20"/>
          <w:lang w:val="en-GB"/>
        </w:rPr>
        <w:t>Timeliness refers to providing healthcare in time</w:t>
      </w:r>
      <w:r w:rsidR="007C05BD" w:rsidRPr="00C279A0">
        <w:rPr>
          <w:i/>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&lt;EndNote&gt;&lt;Cite&gt;&lt;Author&gt;Rijksinstituut voor volksgezondheid en Milieu. Ministerie van Volksgezondheid&lt;/Author&gt;&lt;Year&gt;2014&lt;/Year&gt;&lt;RecNum&gt;45&lt;/RecNum&gt;&lt;DisplayText&gt;&lt;style face="superscript"&gt;34 35&lt;/style&gt;&lt;/DisplayText&gt;&lt;record&gt;&lt;rec-number&gt;45&lt;/rec-number&gt;&lt;foreign-keys&gt;&lt;key app="EN" db-id="rtf9xwp0tvve90ee0xn5dfdsz002rd9s52ra" timestamp="1462280740"&gt;45&lt;/key&gt;&lt;/foreign-keys&gt;&lt;ref-type name="Web Page"&gt;12&lt;/ref-type&gt;&lt;contributors&gt;&lt;authors&gt;&lt;author&gt;Rijksinstituut voor volksgezondheid en Milieu. Ministerie van Volksgezondheid, Welzijn en Sport. &lt;/author&gt;&lt;/authors&gt;&lt;/contributors&gt;&lt;titles&gt;&lt;title&gt;Wat is kwaliteit? &lt;/title&gt;&lt;/titles&gt;&lt;dates&gt;&lt;year&gt;2014&lt;/year&gt;&lt;/dates&gt;&lt;urls&gt;&lt;related-urls&gt;&lt;url&gt;http://www.nationaalkompas.nl/preventie/thema-s/kwaliteit-van-preventie/wat-is-kwaliteit&lt;/url&gt;&lt;/related-urls&gt;&lt;/urls&gt;&lt;/record&gt;&lt;/Cite&gt;&lt;Cite&gt;&lt;Author&gt;World Health Organization&lt;/Author&gt;&lt;Year&gt;2006&lt;/Year&gt;&lt;RecNum&gt;46&lt;/RecNum&gt;&lt;record&gt;&lt;rec-number&gt;46&lt;/rec-number&gt;&lt;foreign-keys&gt;&lt;key app="EN" db-id="rtf9xwp0tvve90ee0xn5dfdsz002rd9s52ra" timestamp="1462281207"&gt;46&lt;/key&gt;&lt;/foreign-keys&gt;&lt;ref-type name="Report"&gt;27&lt;/ref-type&gt;&lt;contributors&gt;&lt;authors&gt;&lt;author&gt;World Health Organization,&lt;/author&gt;&lt;/authors&gt;&lt;/contributors&gt;&lt;titles&gt;&lt;title&gt;Quality of care a process for making strategic choices in health systems&lt;/title&gt;&lt;/titles&gt;&lt;dates&gt;&lt;year&gt;2006&lt;/year&gt;&lt;/dates&gt;&lt;urls&gt;&lt;related-urls&gt;&lt;url&gt;http://www.who.int/management/quality/assurance/QualityCare_B.Def.pdf&lt;/url&gt;&lt;/related-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34 35</w:t>
      </w:r>
      <w:r w:rsidR="00812ED6" w:rsidRPr="00C279A0">
        <w:rPr>
          <w:color w:val="auto"/>
          <w:sz w:val="20"/>
          <w:szCs w:val="20"/>
          <w:lang w:val="en-GB"/>
        </w:rPr>
        <w:fldChar w:fldCharType="end"/>
      </w:r>
    </w:p>
    <w:p w14:paraId="3987F4C6" w14:textId="77777777" w:rsidR="00AE396E" w:rsidRPr="00C279A0" w:rsidRDefault="0041707C" w:rsidP="00114E17">
      <w:pPr>
        <w:pStyle w:val="Default"/>
        <w:spacing w:line="360" w:lineRule="auto"/>
        <w:jc w:val="both"/>
        <w:rPr>
          <w:color w:val="auto"/>
          <w:sz w:val="20"/>
          <w:szCs w:val="20"/>
          <w:lang w:val="en-GB"/>
        </w:rPr>
      </w:pPr>
      <w:r w:rsidRPr="00C279A0">
        <w:rPr>
          <w:color w:val="auto"/>
          <w:sz w:val="20"/>
          <w:szCs w:val="20"/>
          <w:lang w:val="en-GB"/>
        </w:rPr>
        <w:t xml:space="preserve">NPs </w:t>
      </w:r>
      <w:r w:rsidR="009D78AE" w:rsidRPr="00C279A0">
        <w:rPr>
          <w:color w:val="auto"/>
          <w:sz w:val="20"/>
          <w:szCs w:val="20"/>
          <w:lang w:val="en-GB"/>
        </w:rPr>
        <w:t xml:space="preserve">appear to </w:t>
      </w:r>
      <w:r w:rsidRPr="00C279A0">
        <w:rPr>
          <w:color w:val="auto"/>
          <w:sz w:val="20"/>
          <w:szCs w:val="20"/>
          <w:lang w:val="en-GB"/>
        </w:rPr>
        <w:t>provide</w:t>
      </w:r>
      <w:r w:rsidR="00AE396E" w:rsidRPr="00C279A0">
        <w:rPr>
          <w:color w:val="auto"/>
          <w:sz w:val="20"/>
          <w:szCs w:val="20"/>
          <w:lang w:val="en-GB"/>
        </w:rPr>
        <w:t xml:space="preserve"> </w:t>
      </w:r>
      <w:r w:rsidR="00C1318C" w:rsidRPr="00C279A0">
        <w:rPr>
          <w:color w:val="auto"/>
          <w:sz w:val="20"/>
          <w:szCs w:val="20"/>
          <w:lang w:val="en-GB"/>
        </w:rPr>
        <w:t xml:space="preserve">as many </w:t>
      </w:r>
      <w:r w:rsidR="00AE396E" w:rsidRPr="00C279A0">
        <w:rPr>
          <w:color w:val="auto"/>
          <w:sz w:val="20"/>
          <w:szCs w:val="20"/>
          <w:lang w:val="en-GB"/>
        </w:rPr>
        <w:t>progress visits</w:t>
      </w:r>
      <w:r w:rsidR="00C1318C" w:rsidRPr="00C279A0">
        <w:rPr>
          <w:color w:val="auto"/>
          <w:sz w:val="20"/>
          <w:szCs w:val="20"/>
          <w:lang w:val="en-GB"/>
        </w:rPr>
        <w:t xml:space="preserve"> as ECPS</w:t>
      </w:r>
      <w:r w:rsidR="00640EA2" w:rsidRPr="00C279A0">
        <w:rPr>
          <w:color w:val="auto"/>
          <w:sz w:val="20"/>
          <w:szCs w:val="20"/>
          <w:lang w:val="en-GB"/>
        </w:rPr>
        <w:t>,</w:t>
      </w:r>
      <w:r w:rsidR="00AE396E" w:rsidRPr="00C279A0">
        <w:rPr>
          <w:color w:val="auto"/>
          <w:sz w:val="20"/>
          <w:szCs w:val="20"/>
          <w:lang w:val="en-GB"/>
        </w:rPr>
        <w:t xml:space="preserve"> </w:t>
      </w:r>
      <w:r w:rsidR="00640EA2" w:rsidRPr="00C279A0">
        <w:rPr>
          <w:color w:val="auto"/>
          <w:sz w:val="20"/>
          <w:szCs w:val="20"/>
          <w:lang w:val="en-GB"/>
        </w:rPr>
        <w:t>while</w:t>
      </w:r>
      <w:r w:rsidR="00AE396E" w:rsidRPr="00C279A0">
        <w:rPr>
          <w:color w:val="auto"/>
          <w:sz w:val="20"/>
          <w:szCs w:val="20"/>
          <w:lang w:val="en-GB"/>
        </w:rPr>
        <w:t xml:space="preserve"> </w:t>
      </w:r>
      <w:r w:rsidRPr="00C279A0">
        <w:rPr>
          <w:color w:val="auto"/>
          <w:sz w:val="20"/>
          <w:szCs w:val="20"/>
          <w:lang w:val="en-GB"/>
        </w:rPr>
        <w:t>NPs perform</w:t>
      </w:r>
      <w:r w:rsidR="00AE396E" w:rsidRPr="00C279A0">
        <w:rPr>
          <w:color w:val="auto"/>
          <w:sz w:val="20"/>
          <w:szCs w:val="20"/>
          <w:lang w:val="en-GB"/>
        </w:rPr>
        <w:t xml:space="preserve"> more acute visits</w:t>
      </w:r>
      <w:r w:rsidR="007C05BD"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&lt;EndNote&gt;&lt;Cite&gt;&lt;Author&gt;Lovink&lt;/Author&gt;&lt;Year&gt;2016&lt;/Year&gt;&lt;RecNum&gt;40&lt;/RecNum&gt;&lt;DisplayText&gt;&lt;style face="superscript"&gt;16&lt;/style&gt;&lt;/DisplayText&gt;&lt;record&gt;&lt;rec-number&gt;40&lt;/rec-number&gt;&lt;foreign-keys&gt;&lt;key app="EN" db-id="rtf9xwp0tvve90ee0xn5dfdsz002rd9s52ra" timestamp="1462266303"&gt;40&lt;/key&gt;&lt;/foreign-keys&gt;&lt;ref-type name="Journal Article"&gt;17&lt;/ref-type&gt;&lt;contributors&gt;&lt;authors&gt;&lt;author&gt;Lovink, M. H.&lt;/author&gt;&lt;author&gt;Persoon, A.&lt;/author&gt;&lt;author&gt;Koopmans, R. T.&lt;/author&gt;&lt;author&gt;van Vught, A. J.&lt;/author&gt;&lt;author&gt;Schoonhoven, L.&lt;/author&gt;&lt;author&gt;Laurant, M. G.&lt;/author&gt;&lt;/authors&gt;&lt;/contributors&gt;&lt;titles&gt;&lt;title&gt;Effect of physician substitution by mid-level providers concerning healthcare for older people: a systematic literature review&lt;/title&gt;&lt;secondary-title&gt;Journal of Advanced Nursing&lt;/secondary-title&gt;&lt;/titles&gt;&lt;periodical&gt;&lt;full-title&gt;Journal of Advanced Nursing&lt;/full-title&gt;&lt;abbr-1&gt;J Adv Nurs&lt;/abbr-1&gt;&lt;/periodical&gt;&lt;dates&gt;&lt;year&gt;2016&lt;/year&gt;&lt;/dates&gt;&lt;urls&gt;&lt;/urls&gt;&lt;/record&gt;&lt;/Cite&gt;&lt;/EndNote&gt;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16</w:t>
      </w:r>
      <w:r w:rsidR="00812ED6" w:rsidRPr="00C279A0">
        <w:rPr>
          <w:color w:val="auto"/>
          <w:sz w:val="20"/>
          <w:szCs w:val="20"/>
          <w:lang w:val="en-GB"/>
        </w:rPr>
        <w:fldChar w:fldCharType="end"/>
      </w:r>
      <w:r w:rsidR="00AE396E" w:rsidRPr="00C279A0">
        <w:rPr>
          <w:color w:val="auto"/>
          <w:sz w:val="20"/>
          <w:szCs w:val="20"/>
          <w:lang w:val="en-GB"/>
        </w:rPr>
        <w:t xml:space="preserve"> In addition, mid-level providers </w:t>
      </w:r>
      <w:r w:rsidR="009D78AE" w:rsidRPr="00C279A0">
        <w:rPr>
          <w:color w:val="auto"/>
          <w:sz w:val="20"/>
          <w:szCs w:val="20"/>
          <w:lang w:val="en-GB"/>
        </w:rPr>
        <w:t xml:space="preserve">may </w:t>
      </w:r>
      <w:r w:rsidR="00AE396E" w:rsidRPr="00C279A0">
        <w:rPr>
          <w:color w:val="auto"/>
          <w:sz w:val="20"/>
          <w:szCs w:val="20"/>
          <w:lang w:val="en-GB"/>
        </w:rPr>
        <w:t xml:space="preserve">have/take more time for direct patient care than </w:t>
      </w:r>
      <w:r w:rsidR="00640EA2" w:rsidRPr="00C279A0">
        <w:rPr>
          <w:color w:val="auto"/>
          <w:sz w:val="20"/>
          <w:szCs w:val="20"/>
          <w:lang w:val="en-GB"/>
        </w:rPr>
        <w:t xml:space="preserve">do </w:t>
      </w:r>
      <w:r w:rsidR="005F555D" w:rsidRPr="00C279A0">
        <w:rPr>
          <w:color w:val="auto"/>
          <w:sz w:val="20"/>
          <w:szCs w:val="20"/>
          <w:lang w:val="en-GB"/>
        </w:rPr>
        <w:t>ECP</w:t>
      </w:r>
      <w:r w:rsidR="00EA29AB" w:rsidRPr="00C279A0">
        <w:rPr>
          <w:color w:val="auto"/>
          <w:sz w:val="20"/>
          <w:szCs w:val="20"/>
          <w:lang w:val="en-GB"/>
        </w:rPr>
        <w:t>s</w:t>
      </w:r>
      <w:r w:rsidR="00C7410D" w:rsidRPr="00C279A0">
        <w:rPr>
          <w:color w:val="auto"/>
          <w:sz w:val="20"/>
          <w:szCs w:val="20"/>
          <w:lang w:val="en-GB"/>
        </w:rPr>
        <w:t>.</w:t>
      </w:r>
    </w:p>
    <w:p w14:paraId="2FC63396" w14:textId="77777777" w:rsidR="00AE396E" w:rsidRPr="00C279A0" w:rsidRDefault="00AE396E" w:rsidP="00114E17">
      <w:pPr>
        <w:pStyle w:val="Default"/>
        <w:tabs>
          <w:tab w:val="left" w:pos="2685"/>
        </w:tabs>
        <w:spacing w:line="360" w:lineRule="auto"/>
        <w:jc w:val="both"/>
        <w:rPr>
          <w:color w:val="auto"/>
          <w:sz w:val="20"/>
          <w:szCs w:val="20"/>
          <w:lang w:val="en-GB"/>
        </w:rPr>
      </w:pPr>
    </w:p>
    <w:p w14:paraId="61B5CB4B" w14:textId="77777777" w:rsidR="00AE396E" w:rsidRPr="00C279A0" w:rsidRDefault="00AE396E" w:rsidP="00371EF6">
      <w:pPr>
        <w:spacing w:line="360" w:lineRule="auto"/>
        <w:rPr>
          <w:u w:val="single"/>
          <w:lang w:val="en-GB"/>
        </w:rPr>
      </w:pPr>
      <w:r w:rsidRPr="00C279A0">
        <w:rPr>
          <w:u w:val="single"/>
          <w:lang w:val="en-GB"/>
        </w:rPr>
        <w:t>Target population directed</w:t>
      </w:r>
    </w:p>
    <w:p w14:paraId="1644F93B" w14:textId="77777777" w:rsidR="00AE396E" w:rsidRPr="00C279A0" w:rsidRDefault="00AE396E" w:rsidP="00114E17">
      <w:pPr>
        <w:pStyle w:val="Default"/>
        <w:tabs>
          <w:tab w:val="left" w:pos="2685"/>
        </w:tabs>
        <w:spacing w:line="360" w:lineRule="auto"/>
        <w:jc w:val="both"/>
        <w:rPr>
          <w:i/>
          <w:color w:val="auto"/>
          <w:sz w:val="20"/>
          <w:szCs w:val="20"/>
          <w:lang w:val="en-GB"/>
        </w:rPr>
      </w:pPr>
      <w:r w:rsidRPr="00C279A0">
        <w:rPr>
          <w:i/>
          <w:color w:val="auto"/>
          <w:sz w:val="20"/>
          <w:szCs w:val="20"/>
          <w:lang w:val="en-GB"/>
        </w:rPr>
        <w:t>Target population directed refers to respecting the preferences, needs, and values of the target group</w:t>
      </w:r>
      <w:r w:rsidR="007C05BD" w:rsidRPr="00C279A0">
        <w:rPr>
          <w:i/>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&lt;EndNote&gt;&lt;Cite&gt;&lt;Author&gt;Rijksinstituut voor volksgezondheid en Milieu. Ministerie van Volksgezondheid&lt;/Author&gt;&lt;Year&gt;2014&lt;/Year&gt;&lt;RecNum&gt;45&lt;/RecNum&gt;&lt;DisplayText&gt;&lt;style face="superscript"&gt;34 35&lt;/style&gt;&lt;/DisplayText&gt;&lt;record&gt;&lt;rec-number&gt;45&lt;/rec-number&gt;&lt;foreign-keys&gt;&lt;key app="EN" db-id="rtf9xwp0tvve90ee0xn5dfdsz002rd9s52ra" timestamp="1462280740"&gt;45&lt;/key&gt;&lt;/foreign-keys&gt;&lt;ref-type name="Web Page"&gt;12&lt;/ref-type&gt;&lt;contributors&gt;&lt;authors&gt;&lt;author&gt;Rijksinstituut voor volksgezondheid en Milieu. Ministerie van Volksgezondheid, Welzijn en Sport. &lt;/author&gt;&lt;/authors&gt;&lt;/contributors&gt;&lt;titles&gt;&lt;title&gt;Wat is kwaliteit? &lt;/title&gt;&lt;/titles&gt;&lt;dates&gt;&lt;year&gt;2014&lt;/year&gt;&lt;/dates&gt;&lt;urls&gt;&lt;related-urls&gt;&lt;url&gt;http://www.nationaalkompas.nl/preventie/thema-s/kwaliteit-van-preventie/wat-is-kwaliteit&lt;/url&gt;&lt;/related-urls&gt;&lt;/urls&gt;&lt;/record&gt;&lt;/Cite&gt;&lt;Cite&gt;&lt;Author&gt;World Health Organization&lt;/Author&gt;&lt;Year&gt;2006&lt;/Year&gt;&lt;RecNum&gt;46&lt;/RecNum&gt;&lt;record&gt;&lt;rec-number&gt;46&lt;/rec-number&gt;&lt;foreign-keys&gt;&lt;key app="EN" db-id="rtf9xwp0tvve90ee0xn5dfdsz002rd9s52ra" timestamp="1462281207"&gt;46&lt;/key&gt;&lt;/foreign-keys&gt;&lt;ref-type name="Report"&gt;27&lt;/ref-type&gt;&lt;contributors&gt;&lt;authors&gt;&lt;author&gt;World Health Organization,&lt;/author&gt;&lt;/authors&gt;&lt;/contributors&gt;&lt;titles&gt;&lt;title&gt;Quality of care a process for making strategic choices in health systems&lt;/title&gt;&lt;/titles&gt;&lt;dates&gt;&lt;year&gt;2006&lt;/year&gt;&lt;/dates&gt;&lt;urls&gt;&lt;related-urls&gt;&lt;url&gt;http://www.who.int/management/quality/assurance/QualityCare_B.Def.pdf&lt;/url&gt;&lt;/related-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34 35</w:t>
      </w:r>
      <w:r w:rsidR="00812ED6" w:rsidRPr="00C279A0">
        <w:rPr>
          <w:color w:val="auto"/>
          <w:sz w:val="20"/>
          <w:szCs w:val="20"/>
          <w:lang w:val="en-GB"/>
        </w:rPr>
        <w:fldChar w:fldCharType="end"/>
      </w:r>
      <w:r w:rsidRPr="00C279A0">
        <w:rPr>
          <w:i/>
          <w:color w:val="auto"/>
          <w:sz w:val="20"/>
          <w:szCs w:val="20"/>
          <w:lang w:val="en-GB"/>
        </w:rPr>
        <w:t xml:space="preserve"> </w:t>
      </w:r>
    </w:p>
    <w:p w14:paraId="6F19FF02" w14:textId="77777777" w:rsidR="006366BE" w:rsidRPr="00C279A0" w:rsidRDefault="00AE396E" w:rsidP="00114E17">
      <w:pPr>
        <w:pStyle w:val="Default"/>
        <w:tabs>
          <w:tab w:val="left" w:pos="2685"/>
        </w:tabs>
        <w:spacing w:line="360" w:lineRule="auto"/>
        <w:jc w:val="both"/>
        <w:rPr>
          <w:color w:val="auto"/>
          <w:sz w:val="20"/>
          <w:szCs w:val="20"/>
          <w:lang w:val="en-GB"/>
        </w:rPr>
      </w:pPr>
      <w:r w:rsidRPr="00C279A0">
        <w:rPr>
          <w:color w:val="auto"/>
          <w:sz w:val="20"/>
          <w:szCs w:val="20"/>
          <w:lang w:val="en-GB"/>
        </w:rPr>
        <w:t xml:space="preserve">Mid-level providers </w:t>
      </w:r>
      <w:r w:rsidR="009D78AE" w:rsidRPr="00C279A0">
        <w:rPr>
          <w:color w:val="auto"/>
          <w:sz w:val="20"/>
          <w:szCs w:val="20"/>
          <w:lang w:val="en-GB"/>
        </w:rPr>
        <w:t xml:space="preserve">may </w:t>
      </w:r>
      <w:r w:rsidRPr="00C279A0">
        <w:rPr>
          <w:color w:val="auto"/>
          <w:sz w:val="20"/>
          <w:szCs w:val="20"/>
          <w:lang w:val="en-GB"/>
        </w:rPr>
        <w:t xml:space="preserve">contribute to target population directness because they know their patients very well, involve family in decisions, and communicate with patients and family </w:t>
      </w:r>
      <w:r w:rsidR="005608C5" w:rsidRPr="00C279A0">
        <w:rPr>
          <w:color w:val="auto"/>
          <w:sz w:val="20"/>
          <w:szCs w:val="20"/>
          <w:lang w:val="en-GB"/>
        </w:rPr>
        <w:t>on</w:t>
      </w:r>
      <w:r w:rsidRPr="00C279A0">
        <w:rPr>
          <w:color w:val="auto"/>
          <w:sz w:val="20"/>
          <w:szCs w:val="20"/>
          <w:lang w:val="en-GB"/>
        </w:rPr>
        <w:t xml:space="preserve"> their own level</w:t>
      </w:r>
      <w:r w:rsidR="00C7410D" w:rsidRPr="00C279A0">
        <w:rPr>
          <w:color w:val="auto"/>
          <w:sz w:val="20"/>
          <w:szCs w:val="20"/>
          <w:lang w:val="en-GB"/>
        </w:rPr>
        <w:t>.</w:t>
      </w:r>
    </w:p>
    <w:p w14:paraId="5358E0DE" w14:textId="77777777" w:rsidR="00614314" w:rsidRPr="00C279A0" w:rsidRDefault="00614314" w:rsidP="00114E17">
      <w:pPr>
        <w:pStyle w:val="Default"/>
        <w:tabs>
          <w:tab w:val="left" w:pos="2685"/>
        </w:tabs>
        <w:spacing w:line="360" w:lineRule="auto"/>
        <w:jc w:val="both"/>
        <w:rPr>
          <w:color w:val="auto"/>
          <w:sz w:val="20"/>
          <w:szCs w:val="20"/>
          <w:lang w:val="en-GB"/>
        </w:rPr>
      </w:pPr>
    </w:p>
    <w:p w14:paraId="13B78948" w14:textId="77777777" w:rsidR="006366BE" w:rsidRPr="00C279A0" w:rsidRDefault="006366BE" w:rsidP="00371EF6">
      <w:pPr>
        <w:spacing w:line="360" w:lineRule="auto"/>
        <w:rPr>
          <w:u w:val="single"/>
          <w:lang w:val="en-GB"/>
        </w:rPr>
      </w:pPr>
      <w:r w:rsidRPr="00C279A0">
        <w:rPr>
          <w:u w:val="single"/>
          <w:lang w:val="en-GB"/>
        </w:rPr>
        <w:t>Other outcomes</w:t>
      </w:r>
      <w:r w:rsidR="00614314" w:rsidRPr="00C279A0">
        <w:rPr>
          <w:u w:val="single"/>
          <w:lang w:val="en-GB"/>
        </w:rPr>
        <w:t xml:space="preserve"> (‘</w:t>
      </w:r>
      <w:r w:rsidR="00207370" w:rsidRPr="00C279A0">
        <w:rPr>
          <w:u w:val="single"/>
          <w:lang w:val="en-GB"/>
        </w:rPr>
        <w:t xml:space="preserve">indirect </w:t>
      </w:r>
      <w:r w:rsidR="00614314" w:rsidRPr="00C279A0">
        <w:rPr>
          <w:u w:val="single"/>
          <w:lang w:val="en-GB"/>
        </w:rPr>
        <w:t>outcomes’</w:t>
      </w:r>
      <w:r w:rsidR="00812ED6" w:rsidRPr="00C279A0">
        <w:rPr>
          <w:u w:val="single"/>
          <w:lang w:val="en-GB"/>
        </w:rPr>
        <w:fldChar w:fldCharType="begin"/>
      </w:r>
      <w:r w:rsidR="0023394A" w:rsidRPr="00C279A0">
        <w:rPr>
          <w:u w:val="single"/>
          <w:lang w:val="en-GB"/>
        </w:rPr>
        <w:instrText xml:space="preserve"> ADDIN EN.CITE &lt;EndNote&gt;&lt;Cite&gt;&lt;Author&gt;Pawson&lt;/Author&gt;&lt;Year&gt;2004&lt;/Year&gt;&lt;RecNum&gt;1&lt;/RecNum&gt;&lt;DisplayText&gt;&lt;style face="superscript"&gt;19&lt;/style&gt;&lt;/DisplayText&gt;&lt;record&gt;&lt;rec-number&gt;1&lt;/rec-number&gt;&lt;foreign-keys&gt;&lt;key app="EN" db-id="rtf9xwp0tvve90ee0xn5dfdsz002rd9s52ra" timestamp="1431002323"&gt;1&lt;/key&gt;&lt;/foreign-keys&gt;&lt;ref-type name="Report"&gt;27&lt;/ref-type&gt;&lt;contributors&gt;&lt;authors&gt;&lt;author&gt;Pawson, R. &lt;/author&gt;&lt;author&gt;Tilley, N. &lt;/author&gt;&lt;/authors&gt;&lt;/contributors&gt;&lt;titles&gt;&lt;title&gt;Realist evaluation &lt;/title&gt;&lt;/titles&gt;&lt;dates&gt;&lt;year&gt;2004&lt;/year&gt;&lt;/dates&gt;&lt;urls&gt;&lt;/urls&gt;&lt;/record&gt;&lt;/Cite&gt;&lt;/EndNote&gt;</w:instrText>
      </w:r>
      <w:r w:rsidR="00812ED6" w:rsidRPr="00C279A0">
        <w:rPr>
          <w:u w:val="single"/>
          <w:lang w:val="en-GB"/>
        </w:rPr>
        <w:fldChar w:fldCharType="separate"/>
      </w:r>
      <w:r w:rsidR="0023394A" w:rsidRPr="00C279A0">
        <w:rPr>
          <w:noProof/>
          <w:u w:val="single"/>
          <w:vertAlign w:val="superscript"/>
          <w:lang w:val="en-GB"/>
        </w:rPr>
        <w:t>19</w:t>
      </w:r>
      <w:r w:rsidR="00812ED6" w:rsidRPr="00C279A0">
        <w:rPr>
          <w:u w:val="single"/>
          <w:lang w:val="en-GB"/>
        </w:rPr>
        <w:fldChar w:fldCharType="end"/>
      </w:r>
      <w:r w:rsidR="00614314" w:rsidRPr="00C279A0">
        <w:rPr>
          <w:u w:val="single"/>
          <w:lang w:val="en-GB"/>
        </w:rPr>
        <w:t>)</w:t>
      </w:r>
      <w:r w:rsidRPr="00C279A0">
        <w:rPr>
          <w:u w:val="single"/>
          <w:lang w:val="en-GB"/>
        </w:rPr>
        <w:t xml:space="preserve"> </w:t>
      </w:r>
    </w:p>
    <w:p w14:paraId="031A4077" w14:textId="77777777" w:rsidR="00867C11" w:rsidRPr="00C279A0" w:rsidRDefault="006366BE" w:rsidP="00114E17">
      <w:pPr>
        <w:pStyle w:val="Default"/>
        <w:spacing w:line="360" w:lineRule="auto"/>
        <w:jc w:val="both"/>
        <w:rPr>
          <w:color w:val="auto"/>
          <w:sz w:val="20"/>
          <w:szCs w:val="20"/>
          <w:lang w:val="en-GB"/>
        </w:rPr>
      </w:pPr>
      <w:r w:rsidRPr="00C279A0">
        <w:rPr>
          <w:color w:val="auto"/>
          <w:sz w:val="20"/>
          <w:szCs w:val="20"/>
          <w:lang w:val="en-GB"/>
        </w:rPr>
        <w:lastRenderedPageBreak/>
        <w:t xml:space="preserve">Mid-level providers </w:t>
      </w:r>
      <w:r w:rsidR="009D78AE" w:rsidRPr="00C279A0">
        <w:rPr>
          <w:color w:val="auto"/>
          <w:sz w:val="20"/>
          <w:szCs w:val="20"/>
          <w:lang w:val="en-GB"/>
        </w:rPr>
        <w:t xml:space="preserve">may </w:t>
      </w:r>
      <w:r w:rsidRPr="00C279A0">
        <w:rPr>
          <w:color w:val="auto"/>
          <w:sz w:val="20"/>
          <w:szCs w:val="20"/>
          <w:lang w:val="en-GB"/>
        </w:rPr>
        <w:t>contribute to the continuity of care as they work at one place for a long time</w:t>
      </w:r>
      <w:r w:rsidR="007C05BD" w:rsidRPr="00C279A0">
        <w:rPr>
          <w:color w:val="auto"/>
          <w:sz w:val="20"/>
          <w:szCs w:val="20"/>
          <w:lang w:val="en-GB"/>
        </w:rPr>
        <w:t>.</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&lt;EndNote&gt;&lt;Cite&gt;&lt;Author&gt;Bloemendaal&lt;/Author&gt;&lt;Year&gt;2009&lt;/Year&gt;&lt;RecNum&gt;28&lt;/RecNum&gt;&lt;DisplayText&gt;&lt;style face="superscript"&gt;25&lt;/style&gt;&lt;/DisplayText&gt;&lt;record&gt;&lt;rec-number&gt;28&lt;/rec-number&gt;&lt;foreign-keys&gt;&lt;key app="EN" db-id="rtf9xwp0tvve90ee0xn5dfdsz002rd9s52ra" timestamp="1458587903"&gt;28&lt;/key&gt;&lt;/foreign-keys&gt;&lt;ref-type name="Report"&gt;27&lt;/ref-type&gt;&lt;contributors&gt;&lt;authors&gt;&lt;author&gt;Bloemendaal, I.&lt;/author&gt;&lt;author&gt;Albers, D.&lt;/author&gt;&lt;author&gt;de Kroon, S.  &lt;/author&gt;&lt;author&gt;Dekker, A. &lt;/author&gt;&lt;/authors&gt;&lt;/contributors&gt;&lt;titles&gt;&lt;title&gt;Taakverschuiving bij de medische zorg vanuit het verpleeghuis.&lt;/title&gt;&lt;/titles&gt;&lt;dates&gt;&lt;year&gt;2009&lt;/year&gt;&lt;/dates&gt;&lt;pub-location&gt;Utrecht &lt;/pub-location&gt;&lt;publisher&gt;Prismant &lt;/publisher&gt;&lt;urls&gt;&lt;/urls&gt;&lt;/record&gt;&lt;/Cite&gt;&lt;/EndNote&gt;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25</w:t>
      </w:r>
      <w:r w:rsidR="00812ED6" w:rsidRPr="00C279A0">
        <w:rPr>
          <w:color w:val="auto"/>
          <w:sz w:val="20"/>
          <w:szCs w:val="20"/>
          <w:lang w:val="en-GB"/>
        </w:rPr>
        <w:fldChar w:fldCharType="end"/>
      </w:r>
      <w:r w:rsidR="00614314" w:rsidRPr="00C279A0">
        <w:rPr>
          <w:color w:val="auto"/>
          <w:sz w:val="20"/>
          <w:szCs w:val="20"/>
          <w:lang w:val="en-GB"/>
        </w:rPr>
        <w:t xml:space="preserve"> In addition, t</w:t>
      </w:r>
      <w:r w:rsidR="00D7223A" w:rsidRPr="00C279A0">
        <w:rPr>
          <w:color w:val="auto"/>
          <w:sz w:val="20"/>
          <w:szCs w:val="20"/>
          <w:lang w:val="en-GB"/>
        </w:rPr>
        <w:t>he fact that mid-level providers perform different tasks and hav</w:t>
      </w:r>
      <w:r w:rsidR="006C76F6" w:rsidRPr="00C279A0">
        <w:rPr>
          <w:color w:val="auto"/>
          <w:sz w:val="20"/>
          <w:szCs w:val="20"/>
          <w:lang w:val="en-GB"/>
        </w:rPr>
        <w:t>e a different way of working tha</w:t>
      </w:r>
      <w:r w:rsidR="00D7223A" w:rsidRPr="00C279A0">
        <w:rPr>
          <w:color w:val="auto"/>
          <w:sz w:val="20"/>
          <w:szCs w:val="20"/>
          <w:lang w:val="en-GB"/>
        </w:rPr>
        <w:t>n</w:t>
      </w:r>
      <w:r w:rsidR="005608C5" w:rsidRPr="00C279A0">
        <w:rPr>
          <w:color w:val="auto"/>
          <w:sz w:val="20"/>
          <w:szCs w:val="20"/>
          <w:lang w:val="en-GB"/>
        </w:rPr>
        <w:t xml:space="preserve"> </w:t>
      </w:r>
      <w:r w:rsidR="00D7223A" w:rsidRPr="00C279A0">
        <w:rPr>
          <w:color w:val="auto"/>
          <w:sz w:val="20"/>
          <w:szCs w:val="20"/>
          <w:lang w:val="en-GB"/>
        </w:rPr>
        <w:t xml:space="preserve">ECPs may lead to </w:t>
      </w:r>
      <w:r w:rsidR="008E57EA" w:rsidRPr="00C279A0">
        <w:rPr>
          <w:color w:val="auto"/>
          <w:sz w:val="20"/>
          <w:szCs w:val="20"/>
          <w:lang w:val="en-GB"/>
        </w:rPr>
        <w:t>better</w:t>
      </w:r>
      <w:r w:rsidR="00D7223A" w:rsidRPr="00C279A0">
        <w:rPr>
          <w:color w:val="auto"/>
          <w:sz w:val="20"/>
          <w:szCs w:val="20"/>
          <w:lang w:val="en-GB"/>
        </w:rPr>
        <w:t xml:space="preserve"> qua</w:t>
      </w:r>
      <w:r w:rsidR="006B0471" w:rsidRPr="00C279A0">
        <w:rPr>
          <w:color w:val="auto"/>
          <w:sz w:val="20"/>
          <w:szCs w:val="20"/>
          <w:lang w:val="en-GB"/>
        </w:rPr>
        <w:t>lity of healthcare</w:t>
      </w:r>
      <w:r w:rsidR="008E57EA" w:rsidRPr="00C279A0">
        <w:rPr>
          <w:color w:val="auto"/>
          <w:sz w:val="20"/>
          <w:szCs w:val="20"/>
          <w:lang w:val="en-GB"/>
        </w:rPr>
        <w:t>, but also to other outcomes</w:t>
      </w:r>
      <w:r w:rsidR="006B0471" w:rsidRPr="00C279A0">
        <w:rPr>
          <w:color w:val="auto"/>
          <w:sz w:val="20"/>
          <w:szCs w:val="20"/>
          <w:lang w:val="en-GB"/>
        </w:rPr>
        <w:t>. For example</w:t>
      </w:r>
      <w:r w:rsidR="005608C5" w:rsidRPr="00C279A0">
        <w:rPr>
          <w:color w:val="auto"/>
          <w:sz w:val="20"/>
          <w:szCs w:val="20"/>
          <w:lang w:val="en-GB"/>
        </w:rPr>
        <w:t>,</w:t>
      </w:r>
      <w:r w:rsidR="006B0471" w:rsidRPr="00C279A0">
        <w:rPr>
          <w:color w:val="auto"/>
          <w:sz w:val="20"/>
          <w:szCs w:val="20"/>
          <w:lang w:val="en-GB"/>
        </w:rPr>
        <w:t xml:space="preserve"> coaching of the care team during a training</w:t>
      </w:r>
      <w:r w:rsidR="00C1318C" w:rsidRPr="00C279A0">
        <w:rPr>
          <w:color w:val="auto"/>
          <w:sz w:val="20"/>
          <w:szCs w:val="20"/>
          <w:lang w:val="en-GB"/>
        </w:rPr>
        <w:t xml:space="preserve">, </w:t>
      </w:r>
      <w:r w:rsidR="006B0471" w:rsidRPr="00C279A0">
        <w:rPr>
          <w:color w:val="auto"/>
          <w:sz w:val="20"/>
          <w:szCs w:val="20"/>
          <w:lang w:val="en-GB"/>
        </w:rPr>
        <w:t xml:space="preserve">may lead to increased knowledge of the care team. </w:t>
      </w:r>
      <w:r w:rsidR="007F1EF9" w:rsidRPr="00C279A0">
        <w:rPr>
          <w:color w:val="auto"/>
          <w:sz w:val="20"/>
          <w:szCs w:val="20"/>
          <w:lang w:val="en-GB"/>
        </w:rPr>
        <w:t>As</w:t>
      </w:r>
      <w:r w:rsidR="00915E89" w:rsidRPr="00C279A0">
        <w:rPr>
          <w:color w:val="auto"/>
          <w:sz w:val="20"/>
          <w:szCs w:val="20"/>
          <w:lang w:val="en-GB"/>
        </w:rPr>
        <w:t xml:space="preserve"> the goal of this study is to describe physician substitution</w:t>
      </w:r>
      <w:r w:rsidR="00687B07" w:rsidRPr="00C279A0">
        <w:rPr>
          <w:color w:val="auto"/>
          <w:sz w:val="20"/>
          <w:szCs w:val="20"/>
          <w:lang w:val="en-GB"/>
        </w:rPr>
        <w:t>,</w:t>
      </w:r>
      <w:r w:rsidR="00915E89" w:rsidRPr="00C279A0">
        <w:rPr>
          <w:color w:val="auto"/>
          <w:sz w:val="20"/>
          <w:szCs w:val="20"/>
          <w:lang w:val="en-GB"/>
        </w:rPr>
        <w:t xml:space="preserve"> </w:t>
      </w:r>
      <w:r w:rsidR="008E57EA" w:rsidRPr="00C279A0">
        <w:rPr>
          <w:color w:val="auto"/>
          <w:sz w:val="20"/>
          <w:szCs w:val="20"/>
          <w:lang w:val="en-GB"/>
        </w:rPr>
        <w:t xml:space="preserve">we did not focus </w:t>
      </w:r>
      <w:r w:rsidR="00487EE1" w:rsidRPr="00C279A0">
        <w:rPr>
          <w:color w:val="auto"/>
          <w:sz w:val="20"/>
          <w:szCs w:val="20"/>
          <w:lang w:val="en-GB"/>
        </w:rPr>
        <w:t xml:space="preserve">explicitly </w:t>
      </w:r>
      <w:r w:rsidR="008E57EA" w:rsidRPr="00C279A0">
        <w:rPr>
          <w:color w:val="auto"/>
          <w:sz w:val="20"/>
          <w:szCs w:val="20"/>
          <w:lang w:val="en-GB"/>
        </w:rPr>
        <w:t xml:space="preserve">on </w:t>
      </w:r>
      <w:r w:rsidR="00207370" w:rsidRPr="00C279A0">
        <w:rPr>
          <w:color w:val="auto"/>
          <w:sz w:val="20"/>
          <w:szCs w:val="20"/>
          <w:lang w:val="en-GB"/>
        </w:rPr>
        <w:t>‘</w:t>
      </w:r>
      <w:r w:rsidR="008E57EA" w:rsidRPr="00C279A0">
        <w:rPr>
          <w:color w:val="auto"/>
          <w:sz w:val="20"/>
          <w:szCs w:val="20"/>
          <w:lang w:val="en-GB"/>
        </w:rPr>
        <w:t>indirect</w:t>
      </w:r>
      <w:r w:rsidR="00BC2378" w:rsidRPr="00C279A0">
        <w:rPr>
          <w:color w:val="auto"/>
          <w:sz w:val="20"/>
          <w:szCs w:val="20"/>
          <w:lang w:val="en-GB"/>
        </w:rPr>
        <w:t>’</w:t>
      </w:r>
      <w:r w:rsidR="008E57EA" w:rsidRPr="00C279A0">
        <w:rPr>
          <w:color w:val="auto"/>
          <w:sz w:val="20"/>
          <w:szCs w:val="20"/>
          <w:lang w:val="en-GB"/>
        </w:rPr>
        <w:t xml:space="preserve"> outcomes</w:t>
      </w:r>
      <w:r w:rsidR="007F1EF9" w:rsidRPr="00C279A0">
        <w:rPr>
          <w:color w:val="auto"/>
          <w:sz w:val="20"/>
          <w:szCs w:val="20"/>
          <w:lang w:val="en-GB"/>
        </w:rPr>
        <w:t xml:space="preserve">, but </w:t>
      </w:r>
      <w:r w:rsidR="00514082" w:rsidRPr="00C279A0">
        <w:rPr>
          <w:color w:val="auto"/>
          <w:sz w:val="20"/>
          <w:szCs w:val="20"/>
          <w:lang w:val="en-GB"/>
        </w:rPr>
        <w:t xml:space="preserve">they might be discussed in answers to our open interview questions and then </w:t>
      </w:r>
      <w:r w:rsidR="007F1EF9" w:rsidRPr="00C279A0">
        <w:rPr>
          <w:color w:val="auto"/>
          <w:sz w:val="20"/>
          <w:szCs w:val="20"/>
          <w:lang w:val="en-GB"/>
        </w:rPr>
        <w:t>will be included in the analysis</w:t>
      </w:r>
      <w:r w:rsidR="008E57EA" w:rsidRPr="00C279A0">
        <w:rPr>
          <w:color w:val="auto"/>
          <w:sz w:val="20"/>
          <w:szCs w:val="20"/>
          <w:lang w:val="en-GB"/>
        </w:rPr>
        <w:t xml:space="preserve">. </w:t>
      </w:r>
    </w:p>
    <w:p w14:paraId="2127B647" w14:textId="77777777" w:rsidR="00371EF6" w:rsidRPr="00C279A0" w:rsidRDefault="00371EF6" w:rsidP="00371EF6">
      <w:pPr>
        <w:spacing w:line="360" w:lineRule="auto"/>
        <w:rPr>
          <w:lang w:val="en-GB"/>
        </w:rPr>
      </w:pPr>
    </w:p>
    <w:p w14:paraId="0B88793F" w14:textId="77777777" w:rsidR="00371EF6" w:rsidRPr="00C279A0" w:rsidRDefault="00371EF6" w:rsidP="00371EF6">
      <w:pPr>
        <w:spacing w:line="360" w:lineRule="auto"/>
        <w:rPr>
          <w:b/>
          <w:lang w:val="en-GB"/>
        </w:rPr>
      </w:pPr>
      <w:r w:rsidRPr="00C279A0">
        <w:rPr>
          <w:b/>
          <w:lang w:val="en-GB"/>
        </w:rPr>
        <w:t xml:space="preserve">METHODS </w:t>
      </w:r>
    </w:p>
    <w:p w14:paraId="0DA019E4" w14:textId="77777777" w:rsidR="00731755" w:rsidRPr="00C279A0" w:rsidRDefault="00371EF6" w:rsidP="00371EF6">
      <w:pPr>
        <w:spacing w:line="360" w:lineRule="auto"/>
        <w:rPr>
          <w:b/>
          <w:lang w:val="en-GB"/>
        </w:rPr>
      </w:pPr>
      <w:r w:rsidRPr="00C279A0">
        <w:rPr>
          <w:b/>
          <w:lang w:val="en-GB"/>
        </w:rPr>
        <w:t xml:space="preserve">Case selection </w:t>
      </w:r>
    </w:p>
    <w:p w14:paraId="520DF58D" w14:textId="77777777" w:rsidR="00731755"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 xml:space="preserve">The goal of a case study is not statistical </w:t>
      </w:r>
      <w:r w:rsidR="00F14260" w:rsidRPr="00C279A0">
        <w:rPr>
          <w:color w:val="auto"/>
          <w:sz w:val="20"/>
          <w:szCs w:val="20"/>
          <w:lang w:val="en-GB"/>
        </w:rPr>
        <w:t>generalization</w:t>
      </w:r>
      <w:r w:rsidRPr="00C279A0">
        <w:rPr>
          <w:color w:val="auto"/>
          <w:sz w:val="20"/>
          <w:szCs w:val="20"/>
          <w:lang w:val="en-GB"/>
        </w:rPr>
        <w:t xml:space="preserve">, but analytic </w:t>
      </w:r>
      <w:r w:rsidR="00F14260" w:rsidRPr="00C279A0">
        <w:rPr>
          <w:color w:val="auto"/>
          <w:sz w:val="20"/>
          <w:szCs w:val="20"/>
          <w:lang w:val="en-GB"/>
        </w:rPr>
        <w:t>generalization</w:t>
      </w:r>
      <w:r w:rsidRPr="00C279A0">
        <w:rPr>
          <w:color w:val="auto"/>
          <w:sz w:val="20"/>
          <w:szCs w:val="20"/>
          <w:lang w:val="en-GB"/>
        </w:rPr>
        <w:t>. This means that the initial</w:t>
      </w:r>
      <w:r w:rsidR="00687B07" w:rsidRPr="00C279A0">
        <w:rPr>
          <w:color w:val="auto"/>
          <w:sz w:val="20"/>
          <w:szCs w:val="20"/>
          <w:lang w:val="en-GB"/>
        </w:rPr>
        <w:t>ly</w:t>
      </w:r>
      <w:r w:rsidRPr="00C279A0">
        <w:rPr>
          <w:color w:val="auto"/>
          <w:sz w:val="20"/>
          <w:szCs w:val="20"/>
          <w:lang w:val="en-GB"/>
        </w:rPr>
        <w:t xml:space="preserve"> developed theory is used as a template with which the empirical results of the case study are compared. Each case must be adequately selected so that it either </w:t>
      </w:r>
      <w:r w:rsidR="009D0FFB" w:rsidRPr="00C279A0">
        <w:rPr>
          <w:color w:val="auto"/>
          <w:sz w:val="20"/>
          <w:szCs w:val="20"/>
          <w:lang w:val="en-GB"/>
        </w:rPr>
        <w:t>(1)</w:t>
      </w:r>
      <w:r w:rsidRPr="00C279A0">
        <w:rPr>
          <w:color w:val="auto"/>
          <w:sz w:val="20"/>
          <w:szCs w:val="20"/>
          <w:lang w:val="en-GB"/>
        </w:rPr>
        <w:t xml:space="preserve"> predicts similar res</w:t>
      </w:r>
      <w:r w:rsidR="009D0FFB" w:rsidRPr="00C279A0">
        <w:rPr>
          <w:color w:val="auto"/>
          <w:sz w:val="20"/>
          <w:szCs w:val="20"/>
          <w:lang w:val="en-GB"/>
        </w:rPr>
        <w:t>ults (literal replication) or (2)</w:t>
      </w:r>
      <w:r w:rsidRPr="00C279A0">
        <w:rPr>
          <w:color w:val="auto"/>
          <w:sz w:val="20"/>
          <w:szCs w:val="20"/>
          <w:lang w:val="en-GB"/>
        </w:rPr>
        <w:t xml:space="preserve"> predicts contrasting results for anticipated reasons (theoretical replication) </w:t>
      </w:r>
      <w:r w:rsidR="00812ED6" w:rsidRPr="00C279A0">
        <w:rPr>
          <w:color w:val="auto"/>
          <w:sz w:val="20"/>
          <w:szCs w:val="20"/>
          <w:lang w:val="en-GB"/>
        </w:rPr>
        <w:fldChar w:fldCharType="begin"/>
      </w:r>
      <w:r w:rsidR="0023394A" w:rsidRPr="00C279A0">
        <w:rPr>
          <w:color w:val="auto"/>
          <w:sz w:val="20"/>
          <w:szCs w:val="20"/>
          <w:lang w:val="en-GB"/>
        </w:rPr>
        <w:instrText xml:space="preserve"> ADDIN EN.CITE &lt;EndNote&gt;&lt;Cite&gt;&lt;Author&gt;Yin&lt;/Author&gt;&lt;Year&gt;2014&lt;/Year&gt;&lt;RecNum&gt;31&lt;/RecNum&gt;&lt;DisplayText&gt;&lt;style face="superscript"&gt;17&lt;/style&gt;&lt;/DisplayText&gt;&lt;record&gt;&lt;rec-number&gt;31&lt;/rec-number&gt;&lt;foreign-keys&gt;&lt;key app="EN" db-id="rtf9xwp0tvve90ee0xn5dfdsz002rd9s52ra" timestamp="1460016929"&gt;31&lt;/key&gt;&lt;/foreign-keys&gt;&lt;ref-type name="Book"&gt;6&lt;/ref-type&gt;&lt;contributors&gt;&lt;authors&gt;&lt;author&gt;Yin, R.K.&lt;/author&gt;&lt;/authors&gt;&lt;/contributors&gt;&lt;titles&gt;&lt;title&gt;Case study research. Design and methods. &lt;/title&gt;&lt;/titles&gt;&lt;dates&gt;&lt;year&gt;2014&lt;/year&gt;&lt;/dates&gt;&lt;pub-location&gt;Los Angeles&lt;/pub-location&gt;&lt;publisher&gt;SAGE&lt;/publisher&gt;&lt;urls&gt;&lt;/urls&gt;&lt;/record&gt;&lt;/Cite&gt;&lt;/EndNote&gt;</w:instrText>
      </w:r>
      <w:r w:rsidR="00812ED6" w:rsidRPr="00C279A0">
        <w:rPr>
          <w:color w:val="auto"/>
          <w:sz w:val="20"/>
          <w:szCs w:val="20"/>
          <w:lang w:val="en-GB"/>
        </w:rPr>
        <w:fldChar w:fldCharType="separate"/>
      </w:r>
      <w:r w:rsidR="0023394A" w:rsidRPr="00C279A0">
        <w:rPr>
          <w:noProof/>
          <w:color w:val="auto"/>
          <w:sz w:val="20"/>
          <w:szCs w:val="20"/>
          <w:vertAlign w:val="superscript"/>
          <w:lang w:val="en-GB"/>
        </w:rPr>
        <w:t>17</w:t>
      </w:r>
      <w:r w:rsidR="00812ED6" w:rsidRPr="00C279A0">
        <w:rPr>
          <w:color w:val="auto"/>
          <w:sz w:val="20"/>
          <w:szCs w:val="20"/>
          <w:lang w:val="en-GB"/>
        </w:rPr>
        <w:fldChar w:fldCharType="end"/>
      </w:r>
      <w:r w:rsidRPr="00C279A0">
        <w:rPr>
          <w:color w:val="auto"/>
          <w:sz w:val="20"/>
          <w:szCs w:val="20"/>
          <w:lang w:val="en-GB"/>
        </w:rPr>
        <w:t>. In this study</w:t>
      </w:r>
      <w:r w:rsidR="00FD3859" w:rsidRPr="00C279A0">
        <w:rPr>
          <w:color w:val="auto"/>
          <w:sz w:val="20"/>
          <w:szCs w:val="20"/>
          <w:lang w:val="en-GB"/>
        </w:rPr>
        <w:t>,</w:t>
      </w:r>
      <w:r w:rsidRPr="00C279A0">
        <w:rPr>
          <w:color w:val="auto"/>
          <w:sz w:val="20"/>
          <w:szCs w:val="20"/>
          <w:lang w:val="en-GB"/>
        </w:rPr>
        <w:t xml:space="preserve"> each case </w:t>
      </w:r>
      <w:r w:rsidR="00FD3859" w:rsidRPr="00C279A0">
        <w:rPr>
          <w:color w:val="auto"/>
          <w:sz w:val="20"/>
          <w:szCs w:val="20"/>
          <w:lang w:val="en-GB"/>
        </w:rPr>
        <w:t>will be</w:t>
      </w:r>
      <w:r w:rsidRPr="00C279A0">
        <w:rPr>
          <w:color w:val="auto"/>
          <w:sz w:val="20"/>
          <w:szCs w:val="20"/>
          <w:lang w:val="en-GB"/>
        </w:rPr>
        <w:t xml:space="preserve"> comprise</w:t>
      </w:r>
      <w:r w:rsidR="00FD3859" w:rsidRPr="00C279A0">
        <w:rPr>
          <w:color w:val="auto"/>
          <w:sz w:val="20"/>
          <w:szCs w:val="20"/>
          <w:lang w:val="en-GB"/>
        </w:rPr>
        <w:t>d of</w:t>
      </w:r>
      <w:r w:rsidRPr="00C279A0">
        <w:rPr>
          <w:color w:val="auto"/>
          <w:sz w:val="20"/>
          <w:szCs w:val="20"/>
          <w:lang w:val="en-GB"/>
        </w:rPr>
        <w:t xml:space="preserve"> one mid-level provider in a nursing home </w:t>
      </w:r>
      <w:r w:rsidR="00162A19" w:rsidRPr="00C279A0">
        <w:rPr>
          <w:color w:val="auto"/>
          <w:sz w:val="20"/>
          <w:szCs w:val="20"/>
          <w:lang w:val="en-GB"/>
        </w:rPr>
        <w:t>organisation</w:t>
      </w:r>
      <w:r w:rsidRPr="00C279A0">
        <w:rPr>
          <w:color w:val="auto"/>
          <w:sz w:val="20"/>
          <w:szCs w:val="20"/>
          <w:lang w:val="en-GB"/>
        </w:rPr>
        <w:t xml:space="preserve">. The first mechanism: mid-level providers can substitute </w:t>
      </w:r>
      <w:r w:rsidR="00FD3859" w:rsidRPr="00C279A0">
        <w:rPr>
          <w:color w:val="auto"/>
          <w:sz w:val="20"/>
          <w:szCs w:val="20"/>
          <w:lang w:val="en-GB"/>
        </w:rPr>
        <w:t xml:space="preserve">for </w:t>
      </w:r>
      <w:r w:rsidRPr="00C279A0">
        <w:rPr>
          <w:color w:val="auto"/>
          <w:sz w:val="20"/>
          <w:szCs w:val="20"/>
          <w:lang w:val="en-GB"/>
        </w:rPr>
        <w:t>ECPs largely autonomously</w:t>
      </w:r>
      <w:r w:rsidR="00FD3859" w:rsidRPr="00C279A0">
        <w:rPr>
          <w:color w:val="auto"/>
          <w:sz w:val="20"/>
          <w:szCs w:val="20"/>
          <w:lang w:val="en-GB"/>
        </w:rPr>
        <w:t>,</w:t>
      </w:r>
      <w:r w:rsidRPr="00C279A0">
        <w:rPr>
          <w:color w:val="auto"/>
          <w:sz w:val="20"/>
          <w:szCs w:val="20"/>
          <w:lang w:val="en-GB"/>
        </w:rPr>
        <w:t xml:space="preserve"> at least </w:t>
      </w:r>
      <w:r w:rsidR="00FD3859" w:rsidRPr="00C279A0">
        <w:rPr>
          <w:color w:val="auto"/>
          <w:sz w:val="20"/>
          <w:szCs w:val="20"/>
          <w:lang w:val="en-GB"/>
        </w:rPr>
        <w:t xml:space="preserve">in terms of </w:t>
      </w:r>
      <w:r w:rsidRPr="00C279A0">
        <w:rPr>
          <w:color w:val="auto"/>
          <w:sz w:val="20"/>
          <w:szCs w:val="20"/>
          <w:lang w:val="en-GB"/>
        </w:rPr>
        <w:t>maintenance of quality of healthcare</w:t>
      </w:r>
      <w:r w:rsidR="006540A7" w:rsidRPr="00C279A0">
        <w:rPr>
          <w:color w:val="auto"/>
          <w:sz w:val="20"/>
          <w:szCs w:val="20"/>
          <w:lang w:val="en-GB"/>
        </w:rPr>
        <w:t>. This</w:t>
      </w:r>
      <w:r w:rsidRPr="00C279A0">
        <w:rPr>
          <w:color w:val="auto"/>
          <w:sz w:val="20"/>
          <w:szCs w:val="20"/>
          <w:lang w:val="en-GB"/>
        </w:rPr>
        <w:t xml:space="preserve"> is the mechanism we are most interested in and therefore</w:t>
      </w:r>
      <w:r w:rsidR="006540A7" w:rsidRPr="00C279A0">
        <w:rPr>
          <w:color w:val="auto"/>
          <w:sz w:val="20"/>
          <w:szCs w:val="20"/>
          <w:lang w:val="en-GB"/>
        </w:rPr>
        <w:t>,</w:t>
      </w:r>
      <w:r w:rsidRPr="00C279A0">
        <w:rPr>
          <w:color w:val="auto"/>
          <w:sz w:val="20"/>
          <w:szCs w:val="20"/>
          <w:lang w:val="en-GB"/>
        </w:rPr>
        <w:t xml:space="preserve"> this mechanism will guide the case selection. The main goal of the selection is to select cases in which the mid-level provider works mainly in the medical domain. To gain insight in</w:t>
      </w:r>
      <w:r w:rsidR="006540A7" w:rsidRPr="00C279A0">
        <w:rPr>
          <w:color w:val="auto"/>
          <w:sz w:val="20"/>
          <w:szCs w:val="20"/>
          <w:lang w:val="en-GB"/>
        </w:rPr>
        <w:t>to</w:t>
      </w:r>
      <w:r w:rsidRPr="00C279A0">
        <w:rPr>
          <w:color w:val="auto"/>
          <w:sz w:val="20"/>
          <w:szCs w:val="20"/>
          <w:lang w:val="en-GB"/>
        </w:rPr>
        <w:t xml:space="preserve"> whether or not mid-level providers can substitute</w:t>
      </w:r>
      <w:r w:rsidR="006540A7" w:rsidRPr="00C279A0">
        <w:rPr>
          <w:color w:val="auto"/>
          <w:sz w:val="20"/>
          <w:szCs w:val="20"/>
          <w:lang w:val="en-GB"/>
        </w:rPr>
        <w:t xml:space="preserve"> for</w:t>
      </w:r>
      <w:r w:rsidRPr="00C279A0">
        <w:rPr>
          <w:color w:val="auto"/>
          <w:sz w:val="20"/>
          <w:szCs w:val="20"/>
          <w:lang w:val="en-GB"/>
        </w:rPr>
        <w:t xml:space="preserve"> ECPs largely autonomousl</w:t>
      </w:r>
      <w:r w:rsidR="006540A7" w:rsidRPr="00C279A0">
        <w:rPr>
          <w:color w:val="auto"/>
          <w:sz w:val="20"/>
          <w:szCs w:val="20"/>
          <w:lang w:val="en-GB"/>
        </w:rPr>
        <w:t>y,</w:t>
      </w:r>
      <w:r w:rsidRPr="00C279A0">
        <w:rPr>
          <w:color w:val="auto"/>
          <w:sz w:val="20"/>
          <w:szCs w:val="20"/>
          <w:lang w:val="en-GB"/>
        </w:rPr>
        <w:t xml:space="preserve"> at least</w:t>
      </w:r>
      <w:r w:rsidR="006540A7" w:rsidRPr="00C279A0">
        <w:rPr>
          <w:color w:val="auto"/>
          <w:sz w:val="20"/>
          <w:szCs w:val="20"/>
          <w:lang w:val="en-GB"/>
        </w:rPr>
        <w:t xml:space="preserve"> in terms of the</w:t>
      </w:r>
      <w:r w:rsidRPr="00C279A0">
        <w:rPr>
          <w:color w:val="auto"/>
          <w:sz w:val="20"/>
          <w:szCs w:val="20"/>
          <w:lang w:val="en-GB"/>
        </w:rPr>
        <w:t xml:space="preserve"> maintenance of quality of healthcare</w:t>
      </w:r>
      <w:r w:rsidR="006540A7" w:rsidRPr="00C279A0">
        <w:rPr>
          <w:color w:val="auto"/>
          <w:sz w:val="20"/>
          <w:szCs w:val="20"/>
          <w:lang w:val="en-GB"/>
        </w:rPr>
        <w:t>,</w:t>
      </w:r>
      <w:r w:rsidRPr="00C279A0">
        <w:rPr>
          <w:color w:val="auto"/>
          <w:sz w:val="20"/>
          <w:szCs w:val="20"/>
          <w:lang w:val="en-GB"/>
        </w:rPr>
        <w:t xml:space="preserve"> we will seek variation on the level of autonomy</w:t>
      </w:r>
      <w:r w:rsidR="00AD22FB" w:rsidRPr="00C279A0">
        <w:rPr>
          <w:color w:val="auto"/>
          <w:sz w:val="20"/>
          <w:szCs w:val="20"/>
          <w:lang w:val="en-GB"/>
        </w:rPr>
        <w:t>.</w:t>
      </w:r>
      <w:r w:rsidRPr="00C279A0">
        <w:rPr>
          <w:color w:val="auto"/>
          <w:sz w:val="20"/>
          <w:szCs w:val="20"/>
          <w:lang w:val="en-GB"/>
        </w:rPr>
        <w:t xml:space="preserve"> We will also seek variation on other factors of the first mechanism. See Table 1 for a description of the selection criteria.</w:t>
      </w:r>
      <w:r w:rsidR="00DA7B7C" w:rsidRPr="00C279A0">
        <w:rPr>
          <w:color w:val="auto"/>
          <w:sz w:val="20"/>
          <w:szCs w:val="20"/>
          <w:lang w:val="en-GB"/>
        </w:rPr>
        <w:t xml:space="preserve"> </w:t>
      </w:r>
    </w:p>
    <w:p w14:paraId="7C920520" w14:textId="77777777" w:rsidR="00114E17" w:rsidRPr="00C279A0" w:rsidRDefault="00114E17" w:rsidP="00114E17">
      <w:pPr>
        <w:spacing w:line="360" w:lineRule="auto"/>
        <w:rPr>
          <w:szCs w:val="20"/>
          <w:lang w:val="en-GB"/>
        </w:rPr>
      </w:pPr>
    </w:p>
    <w:p w14:paraId="08DB93D7" w14:textId="77777777" w:rsidR="00371EF6" w:rsidRPr="00C279A0" w:rsidRDefault="00371EF6">
      <w:pPr>
        <w:spacing w:line="240" w:lineRule="auto"/>
        <w:rPr>
          <w:szCs w:val="20"/>
          <w:lang w:val="en-GB"/>
        </w:rPr>
      </w:pPr>
      <w:r w:rsidRPr="00C279A0">
        <w:rPr>
          <w:szCs w:val="20"/>
          <w:lang w:val="en-GB"/>
        </w:rPr>
        <w:br w:type="page"/>
      </w:r>
    </w:p>
    <w:p w14:paraId="6AC35247" w14:textId="77777777" w:rsidR="005A31B5" w:rsidRPr="00C279A0" w:rsidRDefault="005A31B5" w:rsidP="00114E17">
      <w:pPr>
        <w:spacing w:line="360" w:lineRule="auto"/>
        <w:rPr>
          <w:rFonts w:ascii="Arial" w:eastAsia="Times New Roman" w:hAnsi="Arial" w:cs="Arial"/>
          <w:szCs w:val="20"/>
          <w:lang w:val="en-GB" w:eastAsia="nl-NL"/>
        </w:rPr>
      </w:pPr>
      <w:r w:rsidRPr="00C279A0">
        <w:rPr>
          <w:szCs w:val="20"/>
          <w:lang w:val="en-GB"/>
        </w:rPr>
        <w:lastRenderedPageBreak/>
        <w:t xml:space="preserve">Table 1 Selection criteria </w:t>
      </w:r>
    </w:p>
    <w:p w14:paraId="62387051" w14:textId="77777777" w:rsidR="005A31B5" w:rsidRPr="00C279A0" w:rsidRDefault="005A31B5">
      <w:pPr>
        <w:spacing w:line="240" w:lineRule="auto"/>
        <w:rPr>
          <w:szCs w:val="20"/>
          <w:lang w:val="en-GB"/>
        </w:rPr>
      </w:pPr>
    </w:p>
    <w:tbl>
      <w:tblPr>
        <w:tblStyle w:val="TableGrid"/>
        <w:tblW w:w="0" w:type="auto"/>
        <w:tblLook w:val="04A0" w:firstRow="1" w:lastRow="0" w:firstColumn="1" w:lastColumn="0" w:noHBand="0" w:noVBand="1"/>
      </w:tblPr>
      <w:tblGrid>
        <w:gridCol w:w="7905"/>
      </w:tblGrid>
      <w:tr w:rsidR="005A31B5" w:rsidRPr="00C279A0" w14:paraId="041FFFB4" w14:textId="77777777" w:rsidTr="00125AEC">
        <w:tc>
          <w:tcPr>
            <w:tcW w:w="7905" w:type="dxa"/>
          </w:tcPr>
          <w:p w14:paraId="2A39BD4D" w14:textId="77777777" w:rsidR="005A31B5" w:rsidRPr="00C279A0" w:rsidRDefault="005A31B5" w:rsidP="001B20C0">
            <w:pPr>
              <w:pStyle w:val="Default"/>
              <w:jc w:val="center"/>
              <w:rPr>
                <w:color w:val="auto"/>
                <w:sz w:val="20"/>
                <w:szCs w:val="20"/>
                <w:lang w:val="en-GB"/>
              </w:rPr>
            </w:pPr>
            <w:r w:rsidRPr="00C279A0">
              <w:rPr>
                <w:color w:val="auto"/>
                <w:sz w:val="20"/>
                <w:szCs w:val="20"/>
                <w:lang w:val="en-GB"/>
              </w:rPr>
              <w:t>Inclusion criteria</w:t>
            </w:r>
          </w:p>
        </w:tc>
      </w:tr>
      <w:tr w:rsidR="005A31B5" w:rsidRPr="00045ED6" w14:paraId="3FEBB4D0" w14:textId="77777777" w:rsidTr="001B20C0">
        <w:trPr>
          <w:trHeight w:val="2176"/>
        </w:trPr>
        <w:tc>
          <w:tcPr>
            <w:tcW w:w="7905" w:type="dxa"/>
          </w:tcPr>
          <w:p w14:paraId="5AA14FDD" w14:textId="77777777" w:rsidR="005A31B5" w:rsidRPr="00C279A0" w:rsidRDefault="005A31B5" w:rsidP="001B20C0">
            <w:pPr>
              <w:pStyle w:val="Default"/>
              <w:numPr>
                <w:ilvl w:val="0"/>
                <w:numId w:val="7"/>
              </w:numPr>
              <w:jc w:val="both"/>
              <w:rPr>
                <w:b/>
                <w:color w:val="auto"/>
                <w:sz w:val="20"/>
                <w:szCs w:val="20"/>
                <w:lang w:val="en-GB"/>
              </w:rPr>
            </w:pPr>
            <w:r w:rsidRPr="00C279A0">
              <w:rPr>
                <w:b/>
                <w:color w:val="auto"/>
                <w:sz w:val="20"/>
                <w:szCs w:val="20"/>
                <w:lang w:val="en-GB"/>
              </w:rPr>
              <w:t>More than 65% of the patient related tasks</w:t>
            </w:r>
            <w:r w:rsidR="00EC2AD7" w:rsidRPr="00C279A0">
              <w:rPr>
                <w:b/>
                <w:i/>
                <w:color w:val="auto"/>
                <w:sz w:val="20"/>
                <w:szCs w:val="20"/>
                <w:vertAlign w:val="superscript"/>
                <w:lang w:val="en-GB"/>
              </w:rPr>
              <w:t>*</w:t>
            </w:r>
            <w:r w:rsidR="007C1F0E" w:rsidRPr="00C279A0">
              <w:rPr>
                <w:b/>
                <w:color w:val="auto"/>
                <w:sz w:val="20"/>
                <w:szCs w:val="20"/>
                <w:lang w:val="en-GB"/>
              </w:rPr>
              <w:t xml:space="preserve"> </w:t>
            </w:r>
            <w:r w:rsidRPr="00C279A0">
              <w:rPr>
                <w:b/>
                <w:color w:val="auto"/>
                <w:sz w:val="20"/>
                <w:szCs w:val="20"/>
                <w:lang w:val="en-GB"/>
              </w:rPr>
              <w:t>the mid-level provider performs should be in the medical domain</w:t>
            </w:r>
            <w:r w:rsidR="007C1F0E" w:rsidRPr="00C279A0">
              <w:rPr>
                <w:b/>
                <w:i/>
                <w:color w:val="auto"/>
                <w:sz w:val="20"/>
                <w:szCs w:val="20"/>
                <w:vertAlign w:val="superscript"/>
                <w:lang w:val="en-GB"/>
              </w:rPr>
              <w:t>**</w:t>
            </w:r>
            <w:r w:rsidR="007C1F0E" w:rsidRPr="00C279A0">
              <w:rPr>
                <w:b/>
                <w:color w:val="auto"/>
                <w:sz w:val="20"/>
                <w:szCs w:val="20"/>
                <w:lang w:val="en-GB"/>
              </w:rPr>
              <w:t xml:space="preserve">, </w:t>
            </w:r>
            <w:r w:rsidRPr="00C279A0">
              <w:rPr>
                <w:b/>
                <w:color w:val="auto"/>
                <w:sz w:val="20"/>
                <w:szCs w:val="20"/>
                <w:lang w:val="en-GB"/>
              </w:rPr>
              <w:t>according to the mid-level provider’s own estimation</w:t>
            </w:r>
          </w:p>
          <w:p w14:paraId="7981C951" w14:textId="77777777" w:rsidR="005A31B5" w:rsidRPr="00C279A0" w:rsidRDefault="005A31B5" w:rsidP="001B20C0">
            <w:pPr>
              <w:pStyle w:val="Default"/>
              <w:numPr>
                <w:ilvl w:val="0"/>
                <w:numId w:val="7"/>
              </w:numPr>
              <w:jc w:val="both"/>
              <w:rPr>
                <w:color w:val="auto"/>
                <w:sz w:val="20"/>
                <w:szCs w:val="20"/>
                <w:lang w:val="en-GB"/>
              </w:rPr>
            </w:pPr>
            <w:r w:rsidRPr="00C279A0">
              <w:rPr>
                <w:color w:val="auto"/>
                <w:sz w:val="20"/>
                <w:szCs w:val="20"/>
                <w:lang w:val="en-GB"/>
              </w:rPr>
              <w:t>The mid-level provider should be employed for minimal 0,6 Full Time Equivalents</w:t>
            </w:r>
          </w:p>
          <w:p w14:paraId="0315282F" w14:textId="77777777" w:rsidR="005A31B5" w:rsidRPr="00C279A0" w:rsidRDefault="005A31B5" w:rsidP="001B20C0">
            <w:pPr>
              <w:pStyle w:val="Default"/>
              <w:numPr>
                <w:ilvl w:val="0"/>
                <w:numId w:val="7"/>
              </w:numPr>
              <w:jc w:val="both"/>
              <w:rPr>
                <w:color w:val="auto"/>
                <w:sz w:val="20"/>
                <w:szCs w:val="20"/>
                <w:lang w:val="en-GB"/>
              </w:rPr>
            </w:pPr>
            <w:r w:rsidRPr="00C279A0">
              <w:rPr>
                <w:color w:val="auto"/>
                <w:sz w:val="20"/>
                <w:szCs w:val="20"/>
                <w:lang w:val="en-GB"/>
              </w:rPr>
              <w:t xml:space="preserve">80% or more </w:t>
            </w:r>
            <w:r w:rsidR="005B3C64" w:rsidRPr="00C279A0">
              <w:rPr>
                <w:color w:val="auto"/>
                <w:sz w:val="20"/>
                <w:szCs w:val="20"/>
                <w:lang w:val="en-GB"/>
              </w:rPr>
              <w:t xml:space="preserve">of the </w:t>
            </w:r>
            <w:r w:rsidR="005B3C64" w:rsidRPr="00C279A0">
              <w:rPr>
                <w:color w:val="auto"/>
                <w:sz w:val="20"/>
                <w:szCs w:val="20"/>
                <w:lang w:val="en-US"/>
              </w:rPr>
              <w:t xml:space="preserve">patients the mid-level provider takes care of </w:t>
            </w:r>
            <w:r w:rsidRPr="00C279A0">
              <w:rPr>
                <w:color w:val="auto"/>
                <w:sz w:val="20"/>
                <w:szCs w:val="20"/>
                <w:lang w:val="en-GB"/>
              </w:rPr>
              <w:t>should be 65 years or older</w:t>
            </w:r>
          </w:p>
          <w:p w14:paraId="5DB33B02" w14:textId="77777777" w:rsidR="005A31B5" w:rsidRPr="00C279A0" w:rsidRDefault="005A31B5" w:rsidP="001B20C0">
            <w:pPr>
              <w:pStyle w:val="Default"/>
              <w:numPr>
                <w:ilvl w:val="0"/>
                <w:numId w:val="7"/>
              </w:numPr>
              <w:jc w:val="both"/>
              <w:rPr>
                <w:color w:val="auto"/>
                <w:sz w:val="20"/>
                <w:szCs w:val="20"/>
                <w:lang w:val="en-GB"/>
              </w:rPr>
            </w:pPr>
            <w:r w:rsidRPr="00C279A0">
              <w:rPr>
                <w:color w:val="auto"/>
                <w:sz w:val="20"/>
                <w:szCs w:val="20"/>
                <w:lang w:val="en-GB"/>
              </w:rPr>
              <w:t>If possible (depending on the available cases) the mid-level provider should be working for more than 2 years as a mid-level provider in a nursing home</w:t>
            </w:r>
          </w:p>
        </w:tc>
      </w:tr>
      <w:tr w:rsidR="005A31B5" w:rsidRPr="00C279A0" w14:paraId="038CFD6E" w14:textId="77777777" w:rsidTr="00125AEC">
        <w:tc>
          <w:tcPr>
            <w:tcW w:w="7905" w:type="dxa"/>
          </w:tcPr>
          <w:p w14:paraId="50846E6C" w14:textId="77777777" w:rsidR="005A31B5" w:rsidRPr="00C279A0" w:rsidRDefault="005A31B5" w:rsidP="001B20C0">
            <w:pPr>
              <w:pStyle w:val="Default"/>
              <w:jc w:val="center"/>
              <w:rPr>
                <w:color w:val="auto"/>
                <w:sz w:val="20"/>
                <w:szCs w:val="20"/>
                <w:lang w:val="en-GB"/>
              </w:rPr>
            </w:pPr>
            <w:r w:rsidRPr="00C279A0">
              <w:rPr>
                <w:color w:val="auto"/>
                <w:sz w:val="20"/>
                <w:szCs w:val="20"/>
                <w:lang w:val="en-GB"/>
              </w:rPr>
              <w:t>Maximum variation criteria</w:t>
            </w:r>
          </w:p>
        </w:tc>
      </w:tr>
      <w:tr w:rsidR="005A31B5" w:rsidRPr="00C279A0" w14:paraId="4EF7BB10" w14:textId="77777777" w:rsidTr="001B20C0">
        <w:trPr>
          <w:trHeight w:val="2168"/>
        </w:trPr>
        <w:tc>
          <w:tcPr>
            <w:tcW w:w="7905" w:type="dxa"/>
          </w:tcPr>
          <w:p w14:paraId="52E3106B" w14:textId="77777777" w:rsidR="005A31B5" w:rsidRPr="00C279A0" w:rsidRDefault="005A31B5" w:rsidP="001B20C0">
            <w:pPr>
              <w:pStyle w:val="Default"/>
              <w:numPr>
                <w:ilvl w:val="0"/>
                <w:numId w:val="8"/>
              </w:numPr>
              <w:jc w:val="both"/>
              <w:rPr>
                <w:b/>
                <w:color w:val="auto"/>
                <w:sz w:val="20"/>
                <w:szCs w:val="20"/>
                <w:lang w:val="en-GB"/>
              </w:rPr>
            </w:pPr>
            <w:r w:rsidRPr="00C279A0">
              <w:rPr>
                <w:b/>
                <w:color w:val="auto"/>
                <w:sz w:val="20"/>
                <w:szCs w:val="20"/>
                <w:lang w:val="en-GB"/>
              </w:rPr>
              <w:t>Level of autonom</w:t>
            </w:r>
            <w:r w:rsidR="007C1F0E" w:rsidRPr="00C279A0">
              <w:rPr>
                <w:b/>
                <w:color w:val="auto"/>
                <w:sz w:val="20"/>
                <w:szCs w:val="20"/>
                <w:lang w:val="en-GB"/>
              </w:rPr>
              <w:t>y</w:t>
            </w:r>
            <w:r w:rsidR="007C1F0E" w:rsidRPr="00C279A0">
              <w:rPr>
                <w:b/>
                <w:color w:val="auto"/>
                <w:sz w:val="20"/>
                <w:szCs w:val="20"/>
                <w:vertAlign w:val="superscript"/>
                <w:lang w:val="en-GB"/>
              </w:rPr>
              <w:t>**</w:t>
            </w:r>
            <w:r w:rsidR="00ED0823" w:rsidRPr="00C279A0">
              <w:rPr>
                <w:b/>
                <w:color w:val="auto"/>
                <w:sz w:val="20"/>
                <w:szCs w:val="20"/>
                <w:vertAlign w:val="superscript"/>
                <w:lang w:val="en-GB"/>
              </w:rPr>
              <w:t>*</w:t>
            </w:r>
            <w:r w:rsidRPr="00C279A0">
              <w:rPr>
                <w:b/>
                <w:color w:val="auto"/>
                <w:sz w:val="20"/>
                <w:szCs w:val="20"/>
                <w:vertAlign w:val="superscript"/>
                <w:lang w:val="en-GB"/>
              </w:rPr>
              <w:t xml:space="preserve"> </w:t>
            </w:r>
            <w:r w:rsidRPr="00C279A0">
              <w:rPr>
                <w:b/>
                <w:color w:val="auto"/>
                <w:sz w:val="20"/>
                <w:szCs w:val="20"/>
                <w:lang w:val="en-GB"/>
              </w:rPr>
              <w:t>(&gt;70%/&lt;70%), in the performance of patient related tasks in the medical domain, according to the mid-level provider’s own estimation</w:t>
            </w:r>
          </w:p>
          <w:p w14:paraId="6BF9C032" w14:textId="77777777" w:rsidR="005A31B5" w:rsidRPr="00C279A0" w:rsidRDefault="005A31B5" w:rsidP="001B20C0">
            <w:pPr>
              <w:pStyle w:val="Default"/>
              <w:numPr>
                <w:ilvl w:val="0"/>
                <w:numId w:val="8"/>
              </w:numPr>
              <w:jc w:val="both"/>
              <w:rPr>
                <w:color w:val="auto"/>
                <w:sz w:val="20"/>
                <w:szCs w:val="20"/>
                <w:lang w:val="en-GB"/>
              </w:rPr>
            </w:pPr>
            <w:r w:rsidRPr="00C279A0">
              <w:rPr>
                <w:color w:val="auto"/>
                <w:sz w:val="20"/>
                <w:szCs w:val="20"/>
                <w:lang w:val="en-GB"/>
              </w:rPr>
              <w:t>Working as a generalist, or a specialist, or both</w:t>
            </w:r>
          </w:p>
          <w:p w14:paraId="674F2A82" w14:textId="77777777" w:rsidR="005A31B5" w:rsidRPr="00C279A0" w:rsidRDefault="005A31B5" w:rsidP="001B20C0">
            <w:pPr>
              <w:pStyle w:val="Default"/>
              <w:numPr>
                <w:ilvl w:val="0"/>
                <w:numId w:val="8"/>
              </w:numPr>
              <w:jc w:val="both"/>
              <w:rPr>
                <w:color w:val="auto"/>
                <w:sz w:val="20"/>
                <w:szCs w:val="20"/>
                <w:lang w:val="en-GB"/>
              </w:rPr>
            </w:pPr>
            <w:r w:rsidRPr="00C279A0">
              <w:rPr>
                <w:color w:val="auto"/>
                <w:sz w:val="20"/>
                <w:szCs w:val="20"/>
                <w:lang w:val="en-GB"/>
              </w:rPr>
              <w:t xml:space="preserve">Working at ward level, or at </w:t>
            </w:r>
            <w:r w:rsidR="00162A19" w:rsidRPr="00C279A0">
              <w:rPr>
                <w:color w:val="auto"/>
                <w:sz w:val="20"/>
                <w:szCs w:val="20"/>
                <w:lang w:val="en-GB"/>
              </w:rPr>
              <w:t>organisation</w:t>
            </w:r>
            <w:r w:rsidRPr="00C279A0">
              <w:rPr>
                <w:color w:val="auto"/>
                <w:sz w:val="20"/>
                <w:szCs w:val="20"/>
                <w:lang w:val="en-GB"/>
              </w:rPr>
              <w:t xml:space="preserve"> level, or both</w:t>
            </w:r>
          </w:p>
          <w:p w14:paraId="631EB03D" w14:textId="77777777" w:rsidR="005A31B5" w:rsidRPr="00C279A0" w:rsidRDefault="005A31B5" w:rsidP="001B20C0">
            <w:pPr>
              <w:pStyle w:val="Default"/>
              <w:numPr>
                <w:ilvl w:val="0"/>
                <w:numId w:val="8"/>
              </w:numPr>
              <w:jc w:val="both"/>
              <w:rPr>
                <w:color w:val="auto"/>
                <w:sz w:val="20"/>
                <w:szCs w:val="20"/>
                <w:lang w:val="en-GB"/>
              </w:rPr>
            </w:pPr>
            <w:r w:rsidRPr="00C279A0">
              <w:rPr>
                <w:color w:val="auto"/>
                <w:sz w:val="20"/>
                <w:szCs w:val="20"/>
                <w:lang w:val="en-GB"/>
              </w:rPr>
              <w:t>Working at ward for patients with physical disabilities, dementia special care unit, or geriatric rehabilitation unit, or a combination of different units</w:t>
            </w:r>
          </w:p>
          <w:p w14:paraId="2B5C0D65" w14:textId="77777777" w:rsidR="005A31B5" w:rsidRPr="00C279A0" w:rsidRDefault="005A31B5" w:rsidP="001B20C0">
            <w:pPr>
              <w:pStyle w:val="Default"/>
              <w:numPr>
                <w:ilvl w:val="0"/>
                <w:numId w:val="8"/>
              </w:numPr>
              <w:jc w:val="both"/>
              <w:rPr>
                <w:color w:val="auto"/>
                <w:sz w:val="20"/>
                <w:szCs w:val="20"/>
                <w:lang w:val="en-GB"/>
              </w:rPr>
            </w:pPr>
            <w:r w:rsidRPr="00C279A0">
              <w:rPr>
                <w:color w:val="auto"/>
                <w:sz w:val="20"/>
                <w:szCs w:val="20"/>
                <w:lang w:val="en-GB"/>
              </w:rPr>
              <w:t>Type of mid-level provider (NP/PA/practice nurse)</w:t>
            </w:r>
          </w:p>
          <w:p w14:paraId="057AB17D" w14:textId="77777777" w:rsidR="005A31B5" w:rsidRPr="00C279A0" w:rsidRDefault="005A31B5" w:rsidP="001B20C0">
            <w:pPr>
              <w:pStyle w:val="Default"/>
              <w:numPr>
                <w:ilvl w:val="0"/>
                <w:numId w:val="8"/>
              </w:numPr>
              <w:jc w:val="both"/>
              <w:rPr>
                <w:color w:val="auto"/>
                <w:sz w:val="20"/>
                <w:szCs w:val="20"/>
                <w:lang w:val="en-GB"/>
              </w:rPr>
            </w:pPr>
            <w:r w:rsidRPr="00C279A0">
              <w:rPr>
                <w:color w:val="auto"/>
                <w:sz w:val="20"/>
                <w:szCs w:val="20"/>
                <w:lang w:val="en-GB"/>
              </w:rPr>
              <w:t>Male, female</w:t>
            </w:r>
          </w:p>
        </w:tc>
      </w:tr>
      <w:tr w:rsidR="005A31B5" w:rsidRPr="00045ED6" w14:paraId="61B78FB6" w14:textId="77777777" w:rsidTr="001B20C0">
        <w:trPr>
          <w:trHeight w:val="1831"/>
        </w:trPr>
        <w:tc>
          <w:tcPr>
            <w:tcW w:w="7905" w:type="dxa"/>
          </w:tcPr>
          <w:p w14:paraId="10D02690" w14:textId="77777777" w:rsidR="005A31B5" w:rsidRPr="00C279A0" w:rsidRDefault="00EC2AD7" w:rsidP="00EC2AD7">
            <w:pPr>
              <w:pStyle w:val="FootnoteText"/>
              <w:rPr>
                <w:rFonts w:ascii="Arial" w:hAnsi="Arial" w:cs="Arial"/>
                <w:i/>
                <w:sz w:val="16"/>
                <w:szCs w:val="16"/>
                <w:lang w:val="en-GB"/>
              </w:rPr>
            </w:pPr>
            <w:r w:rsidRPr="00C279A0">
              <w:rPr>
                <w:rFonts w:ascii="Arial" w:hAnsi="Arial" w:cs="Arial"/>
                <w:i/>
                <w:sz w:val="16"/>
                <w:szCs w:val="16"/>
                <w:lang w:val="en-US"/>
              </w:rPr>
              <w:t>*</w:t>
            </w:r>
            <w:r w:rsidR="005A31B5" w:rsidRPr="00C279A0">
              <w:rPr>
                <w:rFonts w:ascii="Arial" w:hAnsi="Arial" w:cs="Arial"/>
                <w:i/>
                <w:sz w:val="16"/>
                <w:szCs w:val="16"/>
                <w:lang w:val="en-GB"/>
              </w:rPr>
              <w:t>Patient related tasks: Direct patient related tasks and indirect patient related tasks:</w:t>
            </w:r>
          </w:p>
          <w:p w14:paraId="1C641C4F" w14:textId="77777777" w:rsidR="005A31B5" w:rsidRPr="00C279A0" w:rsidRDefault="005A31B5" w:rsidP="001B20C0">
            <w:pPr>
              <w:pStyle w:val="FootnoteText"/>
              <w:rPr>
                <w:rFonts w:ascii="Arial" w:hAnsi="Arial" w:cs="Arial"/>
                <w:i/>
                <w:sz w:val="16"/>
                <w:szCs w:val="16"/>
                <w:lang w:val="en-GB"/>
              </w:rPr>
            </w:pPr>
            <w:r w:rsidRPr="00C279A0">
              <w:rPr>
                <w:rFonts w:ascii="Arial" w:hAnsi="Arial" w:cs="Arial"/>
                <w:i/>
                <w:sz w:val="16"/>
                <w:szCs w:val="16"/>
                <w:lang w:val="en-GB"/>
              </w:rPr>
              <w:t xml:space="preserve">Direct patient related tasks: tasks that are performed in presence of/with the patient and/or family. </w:t>
            </w:r>
          </w:p>
          <w:p w14:paraId="479ECCCE" w14:textId="77777777" w:rsidR="005A31B5" w:rsidRPr="00C279A0" w:rsidRDefault="005A31B5" w:rsidP="001B20C0">
            <w:pPr>
              <w:pStyle w:val="FootnoteText"/>
              <w:rPr>
                <w:rFonts w:ascii="Arial" w:hAnsi="Arial" w:cs="Arial"/>
                <w:i/>
                <w:sz w:val="16"/>
                <w:szCs w:val="16"/>
                <w:lang w:val="en-GB"/>
              </w:rPr>
            </w:pPr>
            <w:r w:rsidRPr="00C279A0">
              <w:rPr>
                <w:rFonts w:ascii="Arial" w:hAnsi="Arial" w:cs="Arial"/>
                <w:i/>
                <w:sz w:val="16"/>
                <w:szCs w:val="16"/>
                <w:lang w:val="en-GB"/>
              </w:rPr>
              <w:t xml:space="preserve">Indirect patient related tasks: tasks that are performed for the patient, but not per se in presence of the patient. </w:t>
            </w:r>
          </w:p>
          <w:p w14:paraId="3223C6F7" w14:textId="77777777" w:rsidR="005A31B5" w:rsidRPr="00C279A0" w:rsidRDefault="007C1F0E" w:rsidP="001B20C0">
            <w:pPr>
              <w:pStyle w:val="FootnoteText"/>
              <w:rPr>
                <w:rFonts w:ascii="Arial" w:hAnsi="Arial" w:cs="Arial"/>
                <w:i/>
                <w:sz w:val="16"/>
                <w:szCs w:val="16"/>
                <w:lang w:val="en-GB"/>
              </w:rPr>
            </w:pPr>
            <w:r w:rsidRPr="00C279A0">
              <w:rPr>
                <w:rFonts w:ascii="Arial" w:hAnsi="Arial" w:cs="Arial"/>
                <w:i/>
                <w:sz w:val="16"/>
                <w:szCs w:val="16"/>
                <w:lang w:val="en-GB"/>
              </w:rPr>
              <w:t>**</w:t>
            </w:r>
            <w:r w:rsidR="005A31B5" w:rsidRPr="00C279A0">
              <w:rPr>
                <w:rFonts w:ascii="Arial" w:hAnsi="Arial" w:cs="Arial"/>
                <w:i/>
                <w:sz w:val="16"/>
                <w:szCs w:val="16"/>
                <w:lang w:val="en-GB"/>
              </w:rPr>
              <w:t xml:space="preserve">Medical domain: Medical examination of the patient (history, physical examination etc.), medical diagnostics, formulate a medical treatment plan, indicate and/or perform medical procedures (prescription of medication, perform surgical procedures, give injections etc.). </w:t>
            </w:r>
          </w:p>
          <w:p w14:paraId="2194BA30" w14:textId="77777777" w:rsidR="005A31B5" w:rsidRPr="00C279A0" w:rsidRDefault="007C1F0E" w:rsidP="001B20C0">
            <w:pPr>
              <w:pStyle w:val="FootnoteText"/>
              <w:rPr>
                <w:i/>
                <w:sz w:val="16"/>
                <w:szCs w:val="16"/>
                <w:lang w:val="en-GB"/>
              </w:rPr>
            </w:pPr>
            <w:r w:rsidRPr="00C279A0">
              <w:rPr>
                <w:rFonts w:ascii="Arial" w:hAnsi="Arial" w:cs="Arial"/>
                <w:i/>
                <w:sz w:val="16"/>
                <w:szCs w:val="16"/>
                <w:lang w:val="en-GB"/>
              </w:rPr>
              <w:t>***</w:t>
            </w:r>
            <w:r w:rsidR="005A31B5" w:rsidRPr="00C279A0">
              <w:rPr>
                <w:rFonts w:ascii="Arial" w:hAnsi="Arial" w:cs="Arial"/>
                <w:i/>
                <w:sz w:val="16"/>
                <w:szCs w:val="16"/>
                <w:lang w:val="en-GB"/>
              </w:rPr>
              <w:t>Autonomy: Independent indication and performance of patient related tasks in the medical domain. The performance can also be delegated to another care provider. Consultation with a</w:t>
            </w:r>
            <w:r w:rsidR="00E639D8" w:rsidRPr="00C279A0">
              <w:rPr>
                <w:rFonts w:ascii="Arial" w:hAnsi="Arial" w:cs="Arial"/>
                <w:i/>
                <w:sz w:val="16"/>
                <w:szCs w:val="16"/>
                <w:lang w:val="en-GB"/>
              </w:rPr>
              <w:t>n</w:t>
            </w:r>
            <w:r w:rsidR="005A31B5" w:rsidRPr="00C279A0">
              <w:rPr>
                <w:rFonts w:ascii="Arial" w:hAnsi="Arial" w:cs="Arial"/>
                <w:i/>
                <w:sz w:val="16"/>
                <w:szCs w:val="16"/>
                <w:lang w:val="en-GB"/>
              </w:rPr>
              <w:t xml:space="preserve"> ECP is possible, but the mid-level provider is responsible.</w:t>
            </w:r>
          </w:p>
        </w:tc>
      </w:tr>
    </w:tbl>
    <w:p w14:paraId="5A1135DF" w14:textId="77777777" w:rsidR="00B62C47" w:rsidRPr="00C279A0" w:rsidRDefault="00B62C47" w:rsidP="00B62C47">
      <w:pPr>
        <w:spacing w:line="480" w:lineRule="auto"/>
        <w:rPr>
          <w:szCs w:val="20"/>
          <w:lang w:val="en-GB"/>
        </w:rPr>
      </w:pPr>
    </w:p>
    <w:p w14:paraId="614C9668" w14:textId="77777777" w:rsidR="00731755" w:rsidRPr="00C279A0" w:rsidRDefault="00731755" w:rsidP="00114E17">
      <w:pPr>
        <w:spacing w:line="360" w:lineRule="auto"/>
        <w:rPr>
          <w:rFonts w:ascii="Arial" w:eastAsia="Times New Roman" w:hAnsi="Arial" w:cs="Arial"/>
          <w:szCs w:val="20"/>
          <w:lang w:val="en-GB" w:eastAsia="nl-NL"/>
        </w:rPr>
      </w:pPr>
      <w:r w:rsidRPr="00C279A0">
        <w:rPr>
          <w:rFonts w:ascii="Arial" w:hAnsi="Arial" w:cs="Arial"/>
          <w:szCs w:val="20"/>
          <w:lang w:val="en-GB"/>
        </w:rPr>
        <w:t>The professional associations of NPs, PAs, and practice nurses in nursing homes will be asked to distribute a questionnaire among their members</w:t>
      </w:r>
      <w:r w:rsidR="00F1794D" w:rsidRPr="00C279A0">
        <w:rPr>
          <w:rFonts w:ascii="Arial" w:hAnsi="Arial" w:cs="Arial"/>
          <w:szCs w:val="20"/>
          <w:lang w:val="en-GB"/>
        </w:rPr>
        <w:t xml:space="preserve"> (</w:t>
      </w:r>
      <w:r w:rsidR="00851D50" w:rsidRPr="00C279A0">
        <w:rPr>
          <w:rFonts w:ascii="Arial" w:hAnsi="Arial" w:cs="Arial"/>
          <w:szCs w:val="20"/>
          <w:lang w:val="en-GB"/>
        </w:rPr>
        <w:t>NP</w:t>
      </w:r>
      <w:r w:rsidR="00CF7703" w:rsidRPr="00C279A0">
        <w:rPr>
          <w:rFonts w:ascii="Arial" w:hAnsi="Arial" w:cs="Arial"/>
          <w:szCs w:val="20"/>
          <w:lang w:val="en-GB"/>
        </w:rPr>
        <w:t>s: 224</w:t>
      </w:r>
      <w:r w:rsidR="00B6640D" w:rsidRPr="00C279A0">
        <w:rPr>
          <w:rFonts w:ascii="Arial" w:hAnsi="Arial" w:cs="Arial"/>
          <w:szCs w:val="20"/>
          <w:lang w:val="en-GB"/>
        </w:rPr>
        <w:t>,</w:t>
      </w:r>
      <w:r w:rsidR="00851D50" w:rsidRPr="00C279A0">
        <w:rPr>
          <w:rFonts w:ascii="Arial" w:hAnsi="Arial" w:cs="Arial"/>
          <w:szCs w:val="20"/>
          <w:lang w:val="en-GB"/>
        </w:rPr>
        <w:t xml:space="preserve"> PAs: </w:t>
      </w:r>
      <w:r w:rsidR="00CF7703" w:rsidRPr="00C279A0">
        <w:rPr>
          <w:rFonts w:ascii="Arial" w:hAnsi="Arial" w:cs="Arial"/>
          <w:szCs w:val="20"/>
          <w:lang w:val="en-GB"/>
        </w:rPr>
        <w:t>30</w:t>
      </w:r>
      <w:r w:rsidR="00851D50" w:rsidRPr="00C279A0">
        <w:rPr>
          <w:rFonts w:ascii="Arial" w:hAnsi="Arial" w:cs="Arial"/>
          <w:szCs w:val="20"/>
          <w:lang w:val="en-GB"/>
        </w:rPr>
        <w:t>,</w:t>
      </w:r>
      <w:r w:rsidR="00861BDA" w:rsidRPr="00C279A0">
        <w:rPr>
          <w:rFonts w:ascii="Arial" w:hAnsi="Arial" w:cs="Arial"/>
          <w:szCs w:val="20"/>
          <w:lang w:val="en-GB"/>
        </w:rPr>
        <w:t xml:space="preserve"> practice nurses: </w:t>
      </w:r>
      <w:r w:rsidR="00851D50" w:rsidRPr="00C279A0">
        <w:rPr>
          <w:rFonts w:ascii="Arial" w:hAnsi="Arial" w:cs="Arial"/>
          <w:szCs w:val="20"/>
          <w:lang w:val="en-GB"/>
        </w:rPr>
        <w:t>1</w:t>
      </w:r>
      <w:r w:rsidR="00CF7703" w:rsidRPr="00C279A0">
        <w:rPr>
          <w:rFonts w:ascii="Arial" w:hAnsi="Arial" w:cs="Arial"/>
          <w:szCs w:val="20"/>
          <w:lang w:val="en-GB"/>
        </w:rPr>
        <w:t>80</w:t>
      </w:r>
      <w:r w:rsidR="00F1794D" w:rsidRPr="00C279A0">
        <w:rPr>
          <w:rFonts w:ascii="Arial" w:hAnsi="Arial" w:cs="Arial"/>
          <w:szCs w:val="20"/>
          <w:lang w:val="en-GB"/>
        </w:rPr>
        <w:t>)</w:t>
      </w:r>
      <w:r w:rsidRPr="00C279A0">
        <w:rPr>
          <w:rFonts w:ascii="Arial" w:hAnsi="Arial" w:cs="Arial"/>
          <w:szCs w:val="20"/>
          <w:lang w:val="en-GB"/>
        </w:rPr>
        <w:t xml:space="preserve">. This questionnaire contains questions about the inclusion criteria and the maximum variation criteria. </w:t>
      </w:r>
      <w:r w:rsidR="00CF7703" w:rsidRPr="00C279A0">
        <w:rPr>
          <w:rFonts w:ascii="Arial" w:hAnsi="Arial" w:cs="Arial"/>
          <w:szCs w:val="20"/>
          <w:lang w:val="en-GB"/>
        </w:rPr>
        <w:t xml:space="preserve"> Reminders will be used to enhance the response rate. </w:t>
      </w:r>
      <w:r w:rsidRPr="00C279A0">
        <w:rPr>
          <w:rFonts w:ascii="Arial" w:hAnsi="Arial" w:cs="Arial"/>
          <w:szCs w:val="20"/>
          <w:lang w:val="en-GB"/>
        </w:rPr>
        <w:t xml:space="preserve">The </w:t>
      </w:r>
      <w:r w:rsidR="006540A7" w:rsidRPr="00C279A0">
        <w:rPr>
          <w:rFonts w:ascii="Arial" w:hAnsi="Arial" w:cs="Arial"/>
          <w:szCs w:val="20"/>
          <w:lang w:val="en-GB"/>
        </w:rPr>
        <w:t>completed</w:t>
      </w:r>
      <w:r w:rsidRPr="00C279A0">
        <w:rPr>
          <w:rFonts w:ascii="Arial" w:hAnsi="Arial" w:cs="Arial"/>
          <w:szCs w:val="20"/>
          <w:lang w:val="en-GB"/>
        </w:rPr>
        <w:t xml:space="preserve"> questionnaires will be used to select seven cases. The number of seven was chosen to create a balance between depth and variation in the study with the given budget and time available.</w:t>
      </w:r>
      <w:r w:rsidR="00DA7B7C" w:rsidRPr="00C279A0">
        <w:rPr>
          <w:rFonts w:ascii="Arial" w:hAnsi="Arial" w:cs="Arial"/>
          <w:szCs w:val="20"/>
          <w:lang w:val="en-GB"/>
        </w:rPr>
        <w:t xml:space="preserve"> </w:t>
      </w:r>
    </w:p>
    <w:p w14:paraId="52331149" w14:textId="77777777" w:rsidR="00731755" w:rsidRPr="00C279A0" w:rsidRDefault="00731755" w:rsidP="00114E17">
      <w:pPr>
        <w:spacing w:line="360" w:lineRule="auto"/>
        <w:jc w:val="both"/>
        <w:rPr>
          <w:rFonts w:ascii="Arial" w:hAnsi="Arial" w:cs="Arial"/>
          <w:szCs w:val="20"/>
          <w:lang w:val="en-GB"/>
        </w:rPr>
      </w:pPr>
    </w:p>
    <w:p w14:paraId="0C2B00E1" w14:textId="77777777" w:rsidR="00731755" w:rsidRPr="00C279A0" w:rsidRDefault="00731755" w:rsidP="00371EF6">
      <w:pPr>
        <w:spacing w:line="360" w:lineRule="auto"/>
        <w:rPr>
          <w:b/>
          <w:lang w:val="en-GB"/>
        </w:rPr>
      </w:pPr>
      <w:r w:rsidRPr="00C279A0">
        <w:rPr>
          <w:b/>
          <w:lang w:val="en-GB"/>
        </w:rPr>
        <w:t xml:space="preserve">Setting </w:t>
      </w:r>
    </w:p>
    <w:p w14:paraId="68CD65AB" w14:textId="77777777" w:rsidR="00731755"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 xml:space="preserve">The setting will be seven nursing home </w:t>
      </w:r>
      <w:r w:rsidR="00162A19" w:rsidRPr="00C279A0">
        <w:rPr>
          <w:color w:val="auto"/>
          <w:sz w:val="20"/>
          <w:szCs w:val="20"/>
          <w:lang w:val="en-GB"/>
        </w:rPr>
        <w:t>organisation</w:t>
      </w:r>
      <w:r w:rsidRPr="00C279A0">
        <w:rPr>
          <w:color w:val="auto"/>
          <w:sz w:val="20"/>
          <w:szCs w:val="20"/>
          <w:lang w:val="en-GB"/>
        </w:rPr>
        <w:t xml:space="preserve">s in the Netherlands </w:t>
      </w:r>
      <w:r w:rsidR="00010CBD" w:rsidRPr="00C279A0">
        <w:rPr>
          <w:color w:val="auto"/>
          <w:sz w:val="20"/>
          <w:szCs w:val="20"/>
          <w:lang w:val="en-GB"/>
        </w:rPr>
        <w:t>that have</w:t>
      </w:r>
      <w:r w:rsidRPr="00C279A0">
        <w:rPr>
          <w:color w:val="auto"/>
          <w:sz w:val="20"/>
          <w:szCs w:val="20"/>
          <w:lang w:val="en-GB"/>
        </w:rPr>
        <w:t xml:space="preserve"> one or more locations, and the (different) unit(s) where the mid-level providers work. </w:t>
      </w:r>
    </w:p>
    <w:p w14:paraId="2AC23839" w14:textId="77777777" w:rsidR="00371EF6" w:rsidRPr="00C279A0" w:rsidRDefault="00371EF6" w:rsidP="00371EF6">
      <w:pPr>
        <w:spacing w:line="360" w:lineRule="auto"/>
        <w:rPr>
          <w:lang w:val="en-GB"/>
        </w:rPr>
      </w:pPr>
    </w:p>
    <w:p w14:paraId="77F3BA25" w14:textId="77777777" w:rsidR="00731755" w:rsidRPr="00C279A0" w:rsidRDefault="00731755" w:rsidP="00371EF6">
      <w:pPr>
        <w:spacing w:line="360" w:lineRule="auto"/>
        <w:rPr>
          <w:b/>
          <w:lang w:val="en-GB"/>
        </w:rPr>
      </w:pPr>
      <w:r w:rsidRPr="00C279A0">
        <w:rPr>
          <w:b/>
          <w:lang w:val="en-GB"/>
        </w:rPr>
        <w:t xml:space="preserve">Participants </w:t>
      </w:r>
    </w:p>
    <w:p w14:paraId="5C391CAB" w14:textId="77777777" w:rsidR="00731755"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 xml:space="preserve">The participants will be: </w:t>
      </w:r>
    </w:p>
    <w:p w14:paraId="160DB672" w14:textId="77777777" w:rsidR="00731755" w:rsidRPr="00C279A0" w:rsidRDefault="00731755"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t xml:space="preserve">The mid-level provider </w:t>
      </w:r>
    </w:p>
    <w:p w14:paraId="271D0397" w14:textId="77777777" w:rsidR="00731755" w:rsidRPr="00C279A0" w:rsidRDefault="00731755"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t xml:space="preserve">The manager that has been/is involved the most in the decision to substitute </w:t>
      </w:r>
      <w:r w:rsidR="00FC0C54" w:rsidRPr="00C279A0">
        <w:rPr>
          <w:color w:val="auto"/>
          <w:sz w:val="20"/>
          <w:szCs w:val="20"/>
          <w:lang w:val="en-GB"/>
        </w:rPr>
        <w:t xml:space="preserve">for </w:t>
      </w:r>
      <w:r w:rsidRPr="00C279A0">
        <w:rPr>
          <w:color w:val="auto"/>
          <w:sz w:val="20"/>
          <w:szCs w:val="20"/>
          <w:lang w:val="en-GB"/>
        </w:rPr>
        <w:t>ECPs</w:t>
      </w:r>
    </w:p>
    <w:p w14:paraId="1F1F78F8" w14:textId="77777777" w:rsidR="00731755" w:rsidRPr="00C279A0" w:rsidRDefault="00731755"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t xml:space="preserve">The supervisor/manager of the mid-level provider </w:t>
      </w:r>
    </w:p>
    <w:p w14:paraId="15709604" w14:textId="77777777" w:rsidR="00731755" w:rsidRPr="00C279A0" w:rsidRDefault="00731755"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t>The head ECP</w:t>
      </w:r>
    </w:p>
    <w:p w14:paraId="1B37DBB7" w14:textId="77777777" w:rsidR="00731755" w:rsidRPr="00C279A0" w:rsidRDefault="00731755"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t>All ECPs with whom the mid-level provider collaborates directly</w:t>
      </w:r>
    </w:p>
    <w:p w14:paraId="48F4C12A" w14:textId="77777777" w:rsidR="00731755" w:rsidRPr="00C279A0" w:rsidRDefault="00731755"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lastRenderedPageBreak/>
        <w:t>Five nurses/healthcare assistants/nursing team leaders with whom the mid-level provider collaborates</w:t>
      </w:r>
    </w:p>
    <w:p w14:paraId="70A33F3F" w14:textId="77777777" w:rsidR="00F1373A" w:rsidRPr="00C279A0" w:rsidRDefault="00731755"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t xml:space="preserve">Five patients </w:t>
      </w:r>
      <w:r w:rsidR="00471EEB" w:rsidRPr="00C279A0">
        <w:rPr>
          <w:color w:val="auto"/>
          <w:sz w:val="20"/>
          <w:szCs w:val="20"/>
          <w:lang w:val="en-GB"/>
        </w:rPr>
        <w:t xml:space="preserve">the mid-level provider takes care of </w:t>
      </w:r>
      <w:r w:rsidR="00F1373A" w:rsidRPr="00C279A0">
        <w:rPr>
          <w:color w:val="auto"/>
          <w:sz w:val="20"/>
          <w:szCs w:val="20"/>
          <w:lang w:val="en-GB"/>
        </w:rPr>
        <w:t>and</w:t>
      </w:r>
      <w:r w:rsidRPr="00C279A0">
        <w:rPr>
          <w:color w:val="auto"/>
          <w:sz w:val="20"/>
          <w:szCs w:val="20"/>
          <w:lang w:val="en-GB"/>
        </w:rPr>
        <w:t xml:space="preserve"> their informal caregiver </w:t>
      </w:r>
    </w:p>
    <w:p w14:paraId="41BE4FAB" w14:textId="77777777" w:rsidR="00731755" w:rsidRPr="00C279A0" w:rsidRDefault="00F1373A" w:rsidP="00F1373A">
      <w:pPr>
        <w:pStyle w:val="Default"/>
        <w:spacing w:line="360" w:lineRule="auto"/>
        <w:ind w:left="720"/>
        <w:jc w:val="both"/>
        <w:rPr>
          <w:color w:val="auto"/>
          <w:sz w:val="20"/>
          <w:szCs w:val="20"/>
          <w:lang w:val="en-GB"/>
        </w:rPr>
      </w:pPr>
      <w:r w:rsidRPr="00C279A0">
        <w:rPr>
          <w:color w:val="auto"/>
          <w:sz w:val="20"/>
          <w:szCs w:val="20"/>
          <w:lang w:val="en-GB"/>
        </w:rPr>
        <w:t>(at dementia special care units; only informal caregivers will participate)</w:t>
      </w:r>
    </w:p>
    <w:p w14:paraId="3D032FA8" w14:textId="77777777" w:rsidR="00471EEB" w:rsidRPr="00C279A0" w:rsidRDefault="00471EEB" w:rsidP="00114E17">
      <w:pPr>
        <w:pStyle w:val="Default"/>
        <w:numPr>
          <w:ilvl w:val="0"/>
          <w:numId w:val="2"/>
        </w:numPr>
        <w:spacing w:line="360" w:lineRule="auto"/>
        <w:jc w:val="both"/>
        <w:rPr>
          <w:color w:val="auto"/>
          <w:sz w:val="20"/>
          <w:szCs w:val="20"/>
          <w:lang w:val="en-GB"/>
        </w:rPr>
      </w:pPr>
      <w:r w:rsidRPr="00C279A0">
        <w:rPr>
          <w:color w:val="auto"/>
          <w:sz w:val="20"/>
          <w:szCs w:val="20"/>
          <w:lang w:val="en-GB"/>
        </w:rPr>
        <w:t>Patient council, family council or patient-family council</w:t>
      </w:r>
    </w:p>
    <w:p w14:paraId="3E482662" w14:textId="77777777" w:rsidR="00731755" w:rsidRPr="00C279A0" w:rsidRDefault="00731755" w:rsidP="00114E17">
      <w:pPr>
        <w:pStyle w:val="Default"/>
        <w:spacing w:line="360" w:lineRule="auto"/>
        <w:jc w:val="both"/>
        <w:rPr>
          <w:color w:val="auto"/>
          <w:sz w:val="20"/>
          <w:szCs w:val="20"/>
          <w:lang w:val="en-GB"/>
        </w:rPr>
      </w:pPr>
    </w:p>
    <w:p w14:paraId="70F55C15" w14:textId="77777777" w:rsidR="00731755" w:rsidRPr="00C279A0" w:rsidRDefault="00731755" w:rsidP="00371EF6">
      <w:pPr>
        <w:spacing w:line="360" w:lineRule="auto"/>
        <w:rPr>
          <w:b/>
          <w:lang w:val="en-GB"/>
        </w:rPr>
      </w:pPr>
      <w:r w:rsidRPr="00C279A0">
        <w:rPr>
          <w:b/>
          <w:lang w:val="en-GB"/>
        </w:rPr>
        <w:t xml:space="preserve">Data collection </w:t>
      </w:r>
    </w:p>
    <w:p w14:paraId="0FDA93B5" w14:textId="77777777" w:rsidR="00324C97"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Before the start of the study</w:t>
      </w:r>
      <w:r w:rsidR="000433F4" w:rsidRPr="00C279A0">
        <w:rPr>
          <w:color w:val="auto"/>
          <w:sz w:val="20"/>
          <w:szCs w:val="20"/>
          <w:lang w:val="en-GB"/>
        </w:rPr>
        <w:t>,</w:t>
      </w:r>
      <w:r w:rsidRPr="00C279A0">
        <w:rPr>
          <w:color w:val="auto"/>
          <w:sz w:val="20"/>
          <w:szCs w:val="20"/>
          <w:lang w:val="en-GB"/>
        </w:rPr>
        <w:t xml:space="preserve"> the Board of Directors of the nursing home </w:t>
      </w:r>
      <w:r w:rsidR="00162A19" w:rsidRPr="00C279A0">
        <w:rPr>
          <w:color w:val="auto"/>
          <w:sz w:val="20"/>
          <w:szCs w:val="20"/>
          <w:lang w:val="en-GB"/>
        </w:rPr>
        <w:t>organisation</w:t>
      </w:r>
      <w:r w:rsidR="00F14260" w:rsidRPr="00C279A0">
        <w:rPr>
          <w:color w:val="auto"/>
          <w:sz w:val="20"/>
          <w:szCs w:val="20"/>
          <w:lang w:val="en-GB"/>
        </w:rPr>
        <w:t>s</w:t>
      </w:r>
      <w:r w:rsidRPr="00C279A0">
        <w:rPr>
          <w:color w:val="auto"/>
          <w:sz w:val="20"/>
          <w:szCs w:val="20"/>
          <w:lang w:val="en-GB"/>
        </w:rPr>
        <w:t xml:space="preserve"> will be informed verbally and by letter</w:t>
      </w:r>
      <w:r w:rsidR="00F1794D" w:rsidRPr="00C279A0">
        <w:rPr>
          <w:color w:val="auto"/>
          <w:sz w:val="20"/>
          <w:szCs w:val="20"/>
          <w:lang w:val="en-GB"/>
        </w:rPr>
        <w:t xml:space="preserve"> and th</w:t>
      </w:r>
      <w:r w:rsidRPr="00C279A0">
        <w:rPr>
          <w:color w:val="auto"/>
          <w:sz w:val="20"/>
          <w:szCs w:val="20"/>
          <w:lang w:val="en-GB"/>
        </w:rPr>
        <w:t>e</w:t>
      </w:r>
      <w:r w:rsidR="00F1794D" w:rsidRPr="00C279A0">
        <w:rPr>
          <w:color w:val="auto"/>
          <w:sz w:val="20"/>
          <w:szCs w:val="20"/>
          <w:lang w:val="en-GB"/>
        </w:rPr>
        <w:t xml:space="preserve">y </w:t>
      </w:r>
      <w:r w:rsidRPr="00C279A0">
        <w:rPr>
          <w:color w:val="auto"/>
          <w:sz w:val="20"/>
          <w:szCs w:val="20"/>
          <w:lang w:val="en-GB"/>
        </w:rPr>
        <w:t>will be asked</w:t>
      </w:r>
      <w:r w:rsidR="000433F4" w:rsidRPr="00C279A0">
        <w:rPr>
          <w:color w:val="auto"/>
          <w:sz w:val="20"/>
          <w:szCs w:val="20"/>
          <w:lang w:val="en-GB"/>
        </w:rPr>
        <w:t xml:space="preserve"> to provide</w:t>
      </w:r>
      <w:r w:rsidRPr="00C279A0">
        <w:rPr>
          <w:color w:val="auto"/>
          <w:sz w:val="20"/>
          <w:szCs w:val="20"/>
          <w:lang w:val="en-GB"/>
        </w:rPr>
        <w:t xml:space="preserve"> informed consent </w:t>
      </w:r>
      <w:r w:rsidR="000754AF" w:rsidRPr="00C279A0">
        <w:rPr>
          <w:color w:val="auto"/>
          <w:sz w:val="20"/>
          <w:szCs w:val="20"/>
          <w:lang w:val="en-GB"/>
        </w:rPr>
        <w:t>for the entire</w:t>
      </w:r>
      <w:r w:rsidR="000433F4" w:rsidRPr="00C279A0">
        <w:rPr>
          <w:color w:val="auto"/>
          <w:sz w:val="20"/>
          <w:szCs w:val="20"/>
          <w:lang w:val="en-GB"/>
        </w:rPr>
        <w:t xml:space="preserve"> study</w:t>
      </w:r>
      <w:r w:rsidRPr="00C279A0">
        <w:rPr>
          <w:color w:val="auto"/>
          <w:sz w:val="20"/>
          <w:szCs w:val="20"/>
          <w:lang w:val="en-GB"/>
        </w:rPr>
        <w:t>. In each case</w:t>
      </w:r>
      <w:r w:rsidR="000433F4" w:rsidRPr="00C279A0">
        <w:rPr>
          <w:color w:val="auto"/>
          <w:sz w:val="20"/>
          <w:szCs w:val="20"/>
          <w:lang w:val="en-GB"/>
        </w:rPr>
        <w:t>,</w:t>
      </w:r>
      <w:r w:rsidRPr="00C279A0">
        <w:rPr>
          <w:color w:val="auto"/>
          <w:sz w:val="20"/>
          <w:szCs w:val="20"/>
          <w:lang w:val="en-GB"/>
        </w:rPr>
        <w:t xml:space="preserve"> </w:t>
      </w:r>
      <w:r w:rsidR="002954C3" w:rsidRPr="00C279A0">
        <w:rPr>
          <w:color w:val="auto"/>
          <w:sz w:val="20"/>
          <w:szCs w:val="20"/>
          <w:lang w:val="en-GB"/>
        </w:rPr>
        <w:t>two researchers (</w:t>
      </w:r>
      <w:r w:rsidR="00BA5094" w:rsidRPr="00C279A0">
        <w:rPr>
          <w:color w:val="auto"/>
          <w:sz w:val="20"/>
          <w:szCs w:val="20"/>
          <w:lang w:val="en-GB"/>
        </w:rPr>
        <w:t>MLo</w:t>
      </w:r>
      <w:r w:rsidR="002954C3" w:rsidRPr="00C279A0">
        <w:rPr>
          <w:color w:val="auto"/>
          <w:sz w:val="20"/>
          <w:szCs w:val="20"/>
          <w:lang w:val="en-GB"/>
        </w:rPr>
        <w:t xml:space="preserve"> and IM) will collect all </w:t>
      </w:r>
      <w:r w:rsidRPr="00C279A0">
        <w:rPr>
          <w:color w:val="auto"/>
          <w:sz w:val="20"/>
          <w:szCs w:val="20"/>
          <w:lang w:val="en-GB"/>
        </w:rPr>
        <w:t xml:space="preserve">data in two </w:t>
      </w:r>
      <w:r w:rsidR="00F14260" w:rsidRPr="00C279A0">
        <w:rPr>
          <w:color w:val="auto"/>
          <w:sz w:val="20"/>
          <w:szCs w:val="20"/>
          <w:lang w:val="en-GB"/>
        </w:rPr>
        <w:t>weeks</w:t>
      </w:r>
      <w:r w:rsidRPr="00C279A0">
        <w:rPr>
          <w:color w:val="auto"/>
          <w:sz w:val="20"/>
          <w:szCs w:val="20"/>
          <w:lang w:val="en-GB"/>
        </w:rPr>
        <w:t>. Data collection</w:t>
      </w:r>
      <w:r w:rsidR="002954C3" w:rsidRPr="00C279A0">
        <w:rPr>
          <w:color w:val="auto"/>
          <w:sz w:val="20"/>
          <w:szCs w:val="20"/>
          <w:lang w:val="en-GB"/>
        </w:rPr>
        <w:t xml:space="preserve"> will</w:t>
      </w:r>
      <w:r w:rsidRPr="00C279A0">
        <w:rPr>
          <w:color w:val="auto"/>
          <w:sz w:val="20"/>
          <w:szCs w:val="20"/>
          <w:lang w:val="en-GB"/>
        </w:rPr>
        <w:t xml:space="preserve"> cons</w:t>
      </w:r>
      <w:r w:rsidR="00471EEB" w:rsidRPr="00C279A0">
        <w:rPr>
          <w:color w:val="auto"/>
          <w:sz w:val="20"/>
          <w:szCs w:val="20"/>
          <w:lang w:val="en-GB"/>
        </w:rPr>
        <w:t xml:space="preserve">ist of observations, interviews, </w:t>
      </w:r>
      <w:r w:rsidRPr="00C279A0">
        <w:rPr>
          <w:color w:val="auto"/>
          <w:sz w:val="20"/>
          <w:szCs w:val="20"/>
          <w:lang w:val="en-GB"/>
        </w:rPr>
        <w:t xml:space="preserve">questionnaires </w:t>
      </w:r>
      <w:r w:rsidR="00471EEB" w:rsidRPr="00C279A0">
        <w:rPr>
          <w:color w:val="auto"/>
          <w:sz w:val="20"/>
          <w:szCs w:val="20"/>
          <w:lang w:val="en-GB"/>
        </w:rPr>
        <w:t xml:space="preserve">and documents </w:t>
      </w:r>
      <w:r w:rsidRPr="00C279A0">
        <w:rPr>
          <w:color w:val="auto"/>
          <w:sz w:val="20"/>
          <w:szCs w:val="20"/>
          <w:lang w:val="en-GB"/>
        </w:rPr>
        <w:t xml:space="preserve">(see Table 2). All interviews will be audio-taped and transcribed verbatim. </w:t>
      </w:r>
      <w:r w:rsidR="00324C97" w:rsidRPr="00C279A0">
        <w:rPr>
          <w:color w:val="auto"/>
          <w:sz w:val="20"/>
          <w:szCs w:val="20"/>
          <w:lang w:val="en-GB"/>
        </w:rPr>
        <w:t xml:space="preserve">Data will be collected between September 2015 and January 2017. </w:t>
      </w:r>
    </w:p>
    <w:p w14:paraId="4F6146D1" w14:textId="77777777" w:rsidR="00665314" w:rsidRPr="00C279A0" w:rsidRDefault="00324C97" w:rsidP="00114E17">
      <w:pPr>
        <w:spacing w:line="360" w:lineRule="auto"/>
        <w:rPr>
          <w:sz w:val="22"/>
          <w:u w:val="single"/>
          <w:lang w:val="en-GB"/>
        </w:rPr>
      </w:pPr>
      <w:r w:rsidRPr="00C279A0">
        <w:rPr>
          <w:lang w:val="en-GB"/>
        </w:rPr>
        <w:br w:type="page"/>
      </w:r>
    </w:p>
    <w:p w14:paraId="61E6A560" w14:textId="77777777" w:rsidR="00665314" w:rsidRPr="00C279A0" w:rsidRDefault="00665314" w:rsidP="00665314">
      <w:pPr>
        <w:pStyle w:val="Default"/>
        <w:spacing w:line="360" w:lineRule="auto"/>
        <w:jc w:val="both"/>
        <w:rPr>
          <w:color w:val="auto"/>
          <w:sz w:val="20"/>
          <w:szCs w:val="20"/>
          <w:lang w:val="en-GB"/>
        </w:rPr>
      </w:pPr>
      <w:r w:rsidRPr="00C279A0">
        <w:rPr>
          <w:color w:val="auto"/>
          <w:sz w:val="20"/>
          <w:szCs w:val="20"/>
          <w:lang w:val="en-GB"/>
        </w:rPr>
        <w:lastRenderedPageBreak/>
        <w:t>Table 2 Data collection</w:t>
      </w:r>
    </w:p>
    <w:p w14:paraId="686351D4" w14:textId="77777777" w:rsidR="00665314" w:rsidRPr="00C279A0" w:rsidRDefault="00665314">
      <w:pPr>
        <w:spacing w:line="240" w:lineRule="auto"/>
        <w:rPr>
          <w:lang w:val="en-GB"/>
        </w:rPr>
      </w:pPr>
    </w:p>
    <w:tbl>
      <w:tblPr>
        <w:tblStyle w:val="TableGrid"/>
        <w:tblW w:w="0" w:type="auto"/>
        <w:tblLook w:val="04A0" w:firstRow="1" w:lastRow="0" w:firstColumn="1" w:lastColumn="0" w:noHBand="0" w:noVBand="1"/>
      </w:tblPr>
      <w:tblGrid>
        <w:gridCol w:w="4606"/>
        <w:gridCol w:w="4606"/>
      </w:tblGrid>
      <w:tr w:rsidR="00665314" w:rsidRPr="00C279A0" w14:paraId="535819E8" w14:textId="77777777" w:rsidTr="00125AEC">
        <w:tc>
          <w:tcPr>
            <w:tcW w:w="4606" w:type="dxa"/>
          </w:tcPr>
          <w:p w14:paraId="454718D1" w14:textId="77777777" w:rsidR="00665314" w:rsidRPr="00C279A0" w:rsidRDefault="00622242" w:rsidP="001B20C0">
            <w:pPr>
              <w:pStyle w:val="Default"/>
              <w:jc w:val="both"/>
              <w:rPr>
                <w:b/>
                <w:color w:val="auto"/>
                <w:sz w:val="20"/>
                <w:szCs w:val="20"/>
                <w:lang w:val="en-GB"/>
              </w:rPr>
            </w:pPr>
            <w:r w:rsidRPr="00C279A0">
              <w:rPr>
                <w:b/>
                <w:color w:val="auto"/>
                <w:sz w:val="20"/>
                <w:szCs w:val="20"/>
                <w:lang w:val="en-GB"/>
              </w:rPr>
              <w:t xml:space="preserve">Sources of data </w:t>
            </w:r>
            <w:r w:rsidR="00665314" w:rsidRPr="00C279A0">
              <w:rPr>
                <w:b/>
                <w:color w:val="auto"/>
                <w:sz w:val="20"/>
                <w:szCs w:val="20"/>
                <w:lang w:val="en-GB"/>
              </w:rPr>
              <w:t xml:space="preserve"> </w:t>
            </w:r>
          </w:p>
        </w:tc>
        <w:tc>
          <w:tcPr>
            <w:tcW w:w="4606" w:type="dxa"/>
          </w:tcPr>
          <w:p w14:paraId="538FEBDB" w14:textId="77777777" w:rsidR="00665314" w:rsidRPr="00C279A0" w:rsidRDefault="00665314" w:rsidP="000D349A">
            <w:pPr>
              <w:pStyle w:val="Default"/>
              <w:jc w:val="both"/>
              <w:rPr>
                <w:b/>
                <w:color w:val="auto"/>
                <w:sz w:val="20"/>
                <w:szCs w:val="20"/>
                <w:lang w:val="en-GB"/>
              </w:rPr>
            </w:pPr>
            <w:r w:rsidRPr="00C279A0">
              <w:rPr>
                <w:b/>
                <w:color w:val="auto"/>
                <w:sz w:val="20"/>
                <w:szCs w:val="20"/>
                <w:lang w:val="en-GB"/>
              </w:rPr>
              <w:t xml:space="preserve">Data </w:t>
            </w:r>
          </w:p>
        </w:tc>
      </w:tr>
      <w:tr w:rsidR="00665314" w:rsidRPr="00C279A0" w14:paraId="0CA44C2F" w14:textId="77777777" w:rsidTr="00125AEC">
        <w:tc>
          <w:tcPr>
            <w:tcW w:w="4606" w:type="dxa"/>
          </w:tcPr>
          <w:p w14:paraId="75E6C1F4" w14:textId="77777777" w:rsidR="00CF7703" w:rsidRPr="00C279A0" w:rsidRDefault="00665314" w:rsidP="00CF7703">
            <w:pPr>
              <w:pStyle w:val="Default"/>
              <w:jc w:val="both"/>
              <w:rPr>
                <w:color w:val="auto"/>
                <w:sz w:val="20"/>
                <w:szCs w:val="20"/>
                <w:lang w:val="en-GB"/>
              </w:rPr>
            </w:pPr>
            <w:r w:rsidRPr="00C279A0">
              <w:rPr>
                <w:color w:val="auto"/>
                <w:sz w:val="20"/>
                <w:szCs w:val="20"/>
                <w:lang w:val="en-GB"/>
              </w:rPr>
              <w:t xml:space="preserve">Mid-level provider </w:t>
            </w:r>
            <w:r w:rsidR="00CF7703" w:rsidRPr="00C279A0">
              <w:rPr>
                <w:color w:val="auto"/>
                <w:sz w:val="20"/>
                <w:szCs w:val="20"/>
                <w:lang w:val="en-GB"/>
              </w:rPr>
              <w:t xml:space="preserve">                                             </w:t>
            </w:r>
          </w:p>
          <w:p w14:paraId="30ABA454" w14:textId="77777777" w:rsidR="00665314" w:rsidRPr="00C279A0" w:rsidRDefault="00CF7703" w:rsidP="00CF7703">
            <w:pPr>
              <w:pStyle w:val="Default"/>
              <w:jc w:val="both"/>
              <w:rPr>
                <w:color w:val="auto"/>
                <w:sz w:val="20"/>
                <w:szCs w:val="20"/>
                <w:lang w:val="en-GB"/>
              </w:rPr>
            </w:pPr>
            <w:r w:rsidRPr="00C279A0">
              <w:rPr>
                <w:color w:val="auto"/>
                <w:sz w:val="20"/>
                <w:szCs w:val="20"/>
                <w:lang w:val="en-GB"/>
              </w:rPr>
              <w:t>(3</w:t>
            </w:r>
            <w:r w:rsidR="00861BDA" w:rsidRPr="00C279A0">
              <w:rPr>
                <w:color w:val="auto"/>
                <w:sz w:val="20"/>
                <w:szCs w:val="20"/>
                <w:lang w:val="en-GB"/>
              </w:rPr>
              <w:t xml:space="preserve"> </w:t>
            </w:r>
            <w:r w:rsidRPr="00C279A0">
              <w:rPr>
                <w:color w:val="auto"/>
                <w:sz w:val="20"/>
                <w:szCs w:val="20"/>
                <w:lang w:val="en-GB"/>
              </w:rPr>
              <w:t>NPs, 2 PAs</w:t>
            </w:r>
            <w:r w:rsidR="00861BDA" w:rsidRPr="00C279A0">
              <w:rPr>
                <w:color w:val="auto"/>
                <w:sz w:val="20"/>
                <w:szCs w:val="20"/>
                <w:lang w:val="en-GB"/>
              </w:rPr>
              <w:t xml:space="preserve"> and 2 practice nurses)</w:t>
            </w:r>
          </w:p>
        </w:tc>
        <w:tc>
          <w:tcPr>
            <w:tcW w:w="4606" w:type="dxa"/>
          </w:tcPr>
          <w:p w14:paraId="43CBF991" w14:textId="77777777" w:rsidR="00665314" w:rsidRPr="00C279A0" w:rsidRDefault="00665314" w:rsidP="001B20C0">
            <w:pPr>
              <w:pStyle w:val="Default"/>
              <w:numPr>
                <w:ilvl w:val="0"/>
                <w:numId w:val="9"/>
              </w:numPr>
              <w:ind w:left="0" w:firstLine="360"/>
              <w:jc w:val="both"/>
              <w:rPr>
                <w:color w:val="auto"/>
                <w:sz w:val="20"/>
                <w:szCs w:val="20"/>
                <w:lang w:val="en-GB"/>
              </w:rPr>
            </w:pPr>
            <w:r w:rsidRPr="00C279A0">
              <w:rPr>
                <w:color w:val="auto"/>
                <w:sz w:val="20"/>
                <w:szCs w:val="20"/>
                <w:lang w:val="en-GB"/>
              </w:rPr>
              <w:t>Observation (4x4 hours)</w:t>
            </w:r>
          </w:p>
          <w:p w14:paraId="0331FB5B" w14:textId="77777777" w:rsidR="00665314" w:rsidRPr="00C279A0" w:rsidRDefault="00665314" w:rsidP="001B20C0">
            <w:pPr>
              <w:pStyle w:val="Default"/>
              <w:numPr>
                <w:ilvl w:val="0"/>
                <w:numId w:val="9"/>
              </w:numPr>
              <w:ind w:left="0" w:firstLine="360"/>
              <w:jc w:val="both"/>
              <w:rPr>
                <w:color w:val="auto"/>
                <w:sz w:val="20"/>
                <w:szCs w:val="20"/>
                <w:lang w:val="en-GB"/>
              </w:rPr>
            </w:pPr>
            <w:r w:rsidRPr="00C279A0">
              <w:rPr>
                <w:color w:val="auto"/>
                <w:sz w:val="20"/>
                <w:szCs w:val="20"/>
                <w:lang w:val="en-GB"/>
              </w:rPr>
              <w:t xml:space="preserve">Questionnaire </w:t>
            </w:r>
          </w:p>
          <w:p w14:paraId="2F849712" w14:textId="77777777" w:rsidR="00665314" w:rsidRPr="00C279A0" w:rsidRDefault="00665314" w:rsidP="001B20C0">
            <w:pPr>
              <w:pStyle w:val="Default"/>
              <w:numPr>
                <w:ilvl w:val="0"/>
                <w:numId w:val="9"/>
              </w:numPr>
              <w:ind w:left="0" w:firstLine="360"/>
              <w:jc w:val="both"/>
              <w:rPr>
                <w:color w:val="auto"/>
                <w:sz w:val="20"/>
                <w:szCs w:val="20"/>
                <w:lang w:val="en-GB"/>
              </w:rPr>
            </w:pPr>
            <w:r w:rsidRPr="00C279A0">
              <w:rPr>
                <w:color w:val="auto"/>
                <w:sz w:val="20"/>
                <w:szCs w:val="20"/>
                <w:lang w:val="en-GB"/>
              </w:rPr>
              <w:t>Interview (after observation)</w:t>
            </w:r>
          </w:p>
        </w:tc>
      </w:tr>
      <w:tr w:rsidR="00665314" w:rsidRPr="00C279A0" w14:paraId="5B378731" w14:textId="77777777" w:rsidTr="00125AEC">
        <w:tc>
          <w:tcPr>
            <w:tcW w:w="4606" w:type="dxa"/>
          </w:tcPr>
          <w:p w14:paraId="160B6BDC" w14:textId="77777777" w:rsidR="00665314" w:rsidRPr="00C279A0" w:rsidRDefault="00665314" w:rsidP="00077A9C">
            <w:pPr>
              <w:pStyle w:val="Default"/>
              <w:jc w:val="both"/>
              <w:rPr>
                <w:color w:val="auto"/>
                <w:sz w:val="20"/>
                <w:szCs w:val="20"/>
                <w:lang w:val="en-GB"/>
              </w:rPr>
            </w:pPr>
            <w:r w:rsidRPr="00C279A0">
              <w:rPr>
                <w:color w:val="auto"/>
                <w:sz w:val="20"/>
                <w:szCs w:val="20"/>
                <w:lang w:val="en-GB"/>
              </w:rPr>
              <w:t xml:space="preserve">Manager involved in </w:t>
            </w:r>
            <w:r w:rsidR="00077A9C" w:rsidRPr="00C279A0">
              <w:rPr>
                <w:color w:val="auto"/>
                <w:sz w:val="20"/>
                <w:szCs w:val="20"/>
                <w:lang w:val="en-GB"/>
              </w:rPr>
              <w:t xml:space="preserve">physician substitution </w:t>
            </w:r>
            <w:r w:rsidRPr="00C279A0">
              <w:rPr>
                <w:color w:val="auto"/>
                <w:sz w:val="20"/>
                <w:szCs w:val="20"/>
                <w:lang w:val="en-GB"/>
              </w:rPr>
              <w:t xml:space="preserve"> </w:t>
            </w:r>
          </w:p>
        </w:tc>
        <w:tc>
          <w:tcPr>
            <w:tcW w:w="4606" w:type="dxa"/>
          </w:tcPr>
          <w:p w14:paraId="4F35A705" w14:textId="77777777" w:rsidR="00665314" w:rsidRPr="00C279A0" w:rsidRDefault="00665314" w:rsidP="001B20C0">
            <w:pPr>
              <w:pStyle w:val="Default"/>
              <w:numPr>
                <w:ilvl w:val="0"/>
                <w:numId w:val="10"/>
              </w:numPr>
              <w:jc w:val="both"/>
              <w:rPr>
                <w:color w:val="auto"/>
                <w:sz w:val="20"/>
                <w:szCs w:val="20"/>
                <w:lang w:val="en-GB"/>
              </w:rPr>
            </w:pPr>
            <w:r w:rsidRPr="00C279A0">
              <w:rPr>
                <w:color w:val="auto"/>
                <w:sz w:val="20"/>
                <w:szCs w:val="20"/>
                <w:lang w:val="en-GB"/>
              </w:rPr>
              <w:t xml:space="preserve">Questionnaire </w:t>
            </w:r>
          </w:p>
          <w:p w14:paraId="58554B53" w14:textId="77777777" w:rsidR="00665314" w:rsidRPr="00C279A0" w:rsidRDefault="00665314" w:rsidP="001B20C0">
            <w:pPr>
              <w:pStyle w:val="Default"/>
              <w:numPr>
                <w:ilvl w:val="0"/>
                <w:numId w:val="10"/>
              </w:numPr>
              <w:jc w:val="both"/>
              <w:rPr>
                <w:color w:val="auto"/>
                <w:sz w:val="20"/>
                <w:szCs w:val="20"/>
                <w:lang w:val="en-GB"/>
              </w:rPr>
            </w:pPr>
            <w:r w:rsidRPr="00C279A0">
              <w:rPr>
                <w:color w:val="auto"/>
                <w:sz w:val="20"/>
                <w:szCs w:val="20"/>
                <w:lang w:val="en-GB"/>
              </w:rPr>
              <w:t>Interview</w:t>
            </w:r>
          </w:p>
        </w:tc>
      </w:tr>
      <w:tr w:rsidR="00665314" w:rsidRPr="00C279A0" w14:paraId="037BD3C6" w14:textId="77777777" w:rsidTr="00125AEC">
        <w:tc>
          <w:tcPr>
            <w:tcW w:w="4606" w:type="dxa"/>
          </w:tcPr>
          <w:p w14:paraId="7C4A4D0C" w14:textId="77777777" w:rsidR="00665314" w:rsidRPr="00C279A0" w:rsidRDefault="00665314" w:rsidP="001B20C0">
            <w:pPr>
              <w:pStyle w:val="Default"/>
              <w:jc w:val="both"/>
              <w:rPr>
                <w:color w:val="auto"/>
                <w:sz w:val="20"/>
                <w:szCs w:val="20"/>
                <w:lang w:val="en-GB"/>
              </w:rPr>
            </w:pPr>
            <w:r w:rsidRPr="00C279A0">
              <w:rPr>
                <w:color w:val="auto"/>
                <w:sz w:val="20"/>
                <w:szCs w:val="20"/>
                <w:lang w:val="en-GB"/>
              </w:rPr>
              <w:t>Supervisor/manager of the mid-level provider</w:t>
            </w:r>
          </w:p>
        </w:tc>
        <w:tc>
          <w:tcPr>
            <w:tcW w:w="4606" w:type="dxa"/>
          </w:tcPr>
          <w:p w14:paraId="497AB4ED" w14:textId="77777777" w:rsidR="00665314" w:rsidRPr="00C279A0" w:rsidRDefault="00665314" w:rsidP="001B20C0">
            <w:pPr>
              <w:pStyle w:val="Default"/>
              <w:numPr>
                <w:ilvl w:val="0"/>
                <w:numId w:val="11"/>
              </w:numPr>
              <w:jc w:val="both"/>
              <w:rPr>
                <w:color w:val="auto"/>
                <w:sz w:val="20"/>
                <w:szCs w:val="20"/>
                <w:lang w:val="en-GB"/>
              </w:rPr>
            </w:pPr>
            <w:r w:rsidRPr="00C279A0">
              <w:rPr>
                <w:color w:val="auto"/>
                <w:sz w:val="20"/>
                <w:szCs w:val="20"/>
                <w:lang w:val="en-GB"/>
              </w:rPr>
              <w:t xml:space="preserve">Interview </w:t>
            </w:r>
          </w:p>
        </w:tc>
      </w:tr>
      <w:tr w:rsidR="00665314" w:rsidRPr="00C279A0" w14:paraId="098CF3EE" w14:textId="77777777" w:rsidTr="00125AEC">
        <w:tc>
          <w:tcPr>
            <w:tcW w:w="4606" w:type="dxa"/>
          </w:tcPr>
          <w:p w14:paraId="40780715" w14:textId="77777777" w:rsidR="00665314" w:rsidRPr="00C279A0" w:rsidRDefault="00665314" w:rsidP="001B20C0">
            <w:pPr>
              <w:pStyle w:val="Default"/>
              <w:jc w:val="both"/>
              <w:rPr>
                <w:color w:val="auto"/>
                <w:sz w:val="20"/>
                <w:szCs w:val="20"/>
                <w:lang w:val="en-GB"/>
              </w:rPr>
            </w:pPr>
            <w:r w:rsidRPr="00C279A0">
              <w:rPr>
                <w:color w:val="auto"/>
                <w:sz w:val="20"/>
                <w:szCs w:val="20"/>
                <w:lang w:val="en-GB"/>
              </w:rPr>
              <w:t xml:space="preserve">ECP with whom the mid-level provider collaborates most intensely </w:t>
            </w:r>
          </w:p>
        </w:tc>
        <w:tc>
          <w:tcPr>
            <w:tcW w:w="4606" w:type="dxa"/>
          </w:tcPr>
          <w:p w14:paraId="57B4744A" w14:textId="77777777" w:rsidR="00665314" w:rsidRPr="00C279A0" w:rsidRDefault="00665314" w:rsidP="001B20C0">
            <w:pPr>
              <w:pStyle w:val="Default"/>
              <w:numPr>
                <w:ilvl w:val="0"/>
                <w:numId w:val="11"/>
              </w:numPr>
              <w:jc w:val="both"/>
              <w:rPr>
                <w:color w:val="auto"/>
                <w:sz w:val="20"/>
                <w:szCs w:val="20"/>
                <w:lang w:val="en-GB"/>
              </w:rPr>
            </w:pPr>
            <w:r w:rsidRPr="00C279A0">
              <w:rPr>
                <w:color w:val="auto"/>
                <w:sz w:val="20"/>
                <w:szCs w:val="20"/>
                <w:lang w:val="en-GB"/>
              </w:rPr>
              <w:t>Observation (2x2 hours)</w:t>
            </w:r>
          </w:p>
          <w:p w14:paraId="40DE158C" w14:textId="77777777" w:rsidR="00665314" w:rsidRPr="00C279A0" w:rsidRDefault="00665314" w:rsidP="001B20C0">
            <w:pPr>
              <w:pStyle w:val="Default"/>
              <w:numPr>
                <w:ilvl w:val="0"/>
                <w:numId w:val="11"/>
              </w:numPr>
              <w:jc w:val="both"/>
              <w:rPr>
                <w:color w:val="auto"/>
                <w:sz w:val="20"/>
                <w:szCs w:val="20"/>
                <w:lang w:val="en-GB"/>
              </w:rPr>
            </w:pPr>
            <w:r w:rsidRPr="00C279A0">
              <w:rPr>
                <w:color w:val="auto"/>
                <w:sz w:val="20"/>
                <w:szCs w:val="20"/>
                <w:lang w:val="en-GB"/>
              </w:rPr>
              <w:t xml:space="preserve">Questionnaire </w:t>
            </w:r>
          </w:p>
          <w:p w14:paraId="22ED6D75" w14:textId="77777777" w:rsidR="00665314" w:rsidRPr="00C279A0" w:rsidRDefault="00665314" w:rsidP="001B20C0">
            <w:pPr>
              <w:pStyle w:val="Default"/>
              <w:numPr>
                <w:ilvl w:val="0"/>
                <w:numId w:val="11"/>
              </w:numPr>
              <w:jc w:val="both"/>
              <w:rPr>
                <w:color w:val="auto"/>
                <w:sz w:val="20"/>
                <w:szCs w:val="20"/>
                <w:lang w:val="en-GB"/>
              </w:rPr>
            </w:pPr>
            <w:r w:rsidRPr="00C279A0">
              <w:rPr>
                <w:color w:val="auto"/>
                <w:sz w:val="20"/>
                <w:szCs w:val="20"/>
                <w:lang w:val="en-GB"/>
              </w:rPr>
              <w:t>Interview (after observation)</w:t>
            </w:r>
          </w:p>
        </w:tc>
      </w:tr>
      <w:tr w:rsidR="00665314" w:rsidRPr="00C279A0" w14:paraId="6C605FC0" w14:textId="77777777" w:rsidTr="00125AEC">
        <w:tc>
          <w:tcPr>
            <w:tcW w:w="4606" w:type="dxa"/>
          </w:tcPr>
          <w:p w14:paraId="7F769D71" w14:textId="77777777" w:rsidR="00665314" w:rsidRPr="00C279A0" w:rsidRDefault="00665314" w:rsidP="001B20C0">
            <w:pPr>
              <w:pStyle w:val="Default"/>
              <w:jc w:val="both"/>
              <w:rPr>
                <w:color w:val="auto"/>
                <w:sz w:val="20"/>
                <w:szCs w:val="20"/>
                <w:lang w:val="en-GB"/>
              </w:rPr>
            </w:pPr>
            <w:r w:rsidRPr="00C279A0">
              <w:rPr>
                <w:color w:val="auto"/>
                <w:sz w:val="20"/>
                <w:szCs w:val="20"/>
                <w:lang w:val="en-GB"/>
              </w:rPr>
              <w:t xml:space="preserve">ECPs with whom the mid-level provider collaborates directly </w:t>
            </w:r>
          </w:p>
        </w:tc>
        <w:tc>
          <w:tcPr>
            <w:tcW w:w="4606" w:type="dxa"/>
          </w:tcPr>
          <w:p w14:paraId="0482E9CC" w14:textId="77777777" w:rsidR="00665314" w:rsidRPr="00C279A0" w:rsidRDefault="00665314" w:rsidP="001B20C0">
            <w:pPr>
              <w:pStyle w:val="Default"/>
              <w:numPr>
                <w:ilvl w:val="0"/>
                <w:numId w:val="12"/>
              </w:numPr>
              <w:jc w:val="both"/>
              <w:rPr>
                <w:color w:val="auto"/>
                <w:sz w:val="20"/>
                <w:szCs w:val="20"/>
                <w:lang w:val="en-GB"/>
              </w:rPr>
            </w:pPr>
            <w:r w:rsidRPr="00C279A0">
              <w:rPr>
                <w:color w:val="auto"/>
                <w:sz w:val="20"/>
                <w:szCs w:val="20"/>
                <w:lang w:val="en-GB"/>
              </w:rPr>
              <w:t xml:space="preserve">Questionnaire </w:t>
            </w:r>
          </w:p>
          <w:p w14:paraId="2D4FE065" w14:textId="77777777" w:rsidR="00665314" w:rsidRPr="00C279A0" w:rsidRDefault="00665314" w:rsidP="001B20C0">
            <w:pPr>
              <w:pStyle w:val="Default"/>
              <w:numPr>
                <w:ilvl w:val="0"/>
                <w:numId w:val="12"/>
              </w:numPr>
              <w:jc w:val="both"/>
              <w:rPr>
                <w:color w:val="auto"/>
                <w:sz w:val="20"/>
                <w:szCs w:val="20"/>
                <w:lang w:val="en-GB"/>
              </w:rPr>
            </w:pPr>
            <w:r w:rsidRPr="00C279A0">
              <w:rPr>
                <w:color w:val="auto"/>
                <w:sz w:val="20"/>
                <w:szCs w:val="20"/>
                <w:lang w:val="en-GB"/>
              </w:rPr>
              <w:t>Interview</w:t>
            </w:r>
          </w:p>
        </w:tc>
      </w:tr>
      <w:tr w:rsidR="00665314" w:rsidRPr="00C279A0" w14:paraId="6E45A2D8" w14:textId="77777777" w:rsidTr="00125AEC">
        <w:tc>
          <w:tcPr>
            <w:tcW w:w="4606" w:type="dxa"/>
          </w:tcPr>
          <w:p w14:paraId="48463984" w14:textId="77777777" w:rsidR="00665314" w:rsidRPr="00C279A0" w:rsidRDefault="00665314" w:rsidP="001B20C0">
            <w:pPr>
              <w:pStyle w:val="Default"/>
              <w:jc w:val="both"/>
              <w:rPr>
                <w:color w:val="auto"/>
                <w:sz w:val="20"/>
                <w:szCs w:val="20"/>
                <w:lang w:val="en-GB"/>
              </w:rPr>
            </w:pPr>
            <w:r w:rsidRPr="00C279A0">
              <w:rPr>
                <w:color w:val="auto"/>
                <w:sz w:val="20"/>
                <w:szCs w:val="20"/>
                <w:lang w:val="en-GB"/>
              </w:rPr>
              <w:t xml:space="preserve">Head of the ECPs </w:t>
            </w:r>
          </w:p>
        </w:tc>
        <w:tc>
          <w:tcPr>
            <w:tcW w:w="4606" w:type="dxa"/>
          </w:tcPr>
          <w:p w14:paraId="49196507"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Interview </w:t>
            </w:r>
          </w:p>
        </w:tc>
      </w:tr>
      <w:tr w:rsidR="00665314" w:rsidRPr="00C279A0" w14:paraId="32328F69" w14:textId="77777777" w:rsidTr="00125AEC">
        <w:tc>
          <w:tcPr>
            <w:tcW w:w="4606" w:type="dxa"/>
          </w:tcPr>
          <w:p w14:paraId="0085287E" w14:textId="77777777" w:rsidR="00665314" w:rsidRPr="00C279A0" w:rsidRDefault="00665314" w:rsidP="001B20C0">
            <w:pPr>
              <w:pStyle w:val="Default"/>
              <w:jc w:val="both"/>
              <w:rPr>
                <w:color w:val="auto"/>
                <w:sz w:val="20"/>
                <w:szCs w:val="20"/>
                <w:lang w:val="en-GB"/>
              </w:rPr>
            </w:pPr>
            <w:r w:rsidRPr="00C279A0">
              <w:rPr>
                <w:color w:val="auto"/>
                <w:sz w:val="20"/>
                <w:szCs w:val="20"/>
                <w:lang w:val="en-GB"/>
              </w:rPr>
              <w:t xml:space="preserve">Five nurses/healthcare assistants/nursing team leaders with whom the mid-level provider collaborates </w:t>
            </w:r>
          </w:p>
        </w:tc>
        <w:tc>
          <w:tcPr>
            <w:tcW w:w="4606" w:type="dxa"/>
          </w:tcPr>
          <w:p w14:paraId="0F6F0C2B"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Interview </w:t>
            </w:r>
          </w:p>
        </w:tc>
      </w:tr>
      <w:tr w:rsidR="00665314" w:rsidRPr="00C279A0" w14:paraId="6EC89DFE" w14:textId="77777777" w:rsidTr="00125AEC">
        <w:tc>
          <w:tcPr>
            <w:tcW w:w="4606" w:type="dxa"/>
          </w:tcPr>
          <w:p w14:paraId="58B4808E" w14:textId="77777777" w:rsidR="00665314" w:rsidRPr="00C279A0" w:rsidRDefault="00665314" w:rsidP="0042228D">
            <w:pPr>
              <w:pStyle w:val="Default"/>
              <w:jc w:val="both"/>
              <w:rPr>
                <w:color w:val="auto"/>
                <w:sz w:val="20"/>
                <w:szCs w:val="20"/>
                <w:lang w:val="en-GB"/>
              </w:rPr>
            </w:pPr>
            <w:r w:rsidRPr="00C279A0">
              <w:rPr>
                <w:color w:val="auto"/>
                <w:sz w:val="20"/>
                <w:szCs w:val="20"/>
                <w:lang w:val="en-GB"/>
              </w:rPr>
              <w:t xml:space="preserve">Five patients </w:t>
            </w:r>
            <w:r w:rsidR="0042228D" w:rsidRPr="00C279A0">
              <w:rPr>
                <w:color w:val="auto"/>
                <w:sz w:val="20"/>
                <w:szCs w:val="20"/>
                <w:lang w:val="en-GB"/>
              </w:rPr>
              <w:t xml:space="preserve">the mid-level provider takes care of </w:t>
            </w:r>
            <w:r w:rsidRPr="00C279A0">
              <w:rPr>
                <w:color w:val="auto"/>
                <w:sz w:val="20"/>
                <w:szCs w:val="20"/>
                <w:lang w:val="en-GB"/>
              </w:rPr>
              <w:t xml:space="preserve">and/or their informal caregiver </w:t>
            </w:r>
          </w:p>
        </w:tc>
        <w:tc>
          <w:tcPr>
            <w:tcW w:w="4606" w:type="dxa"/>
          </w:tcPr>
          <w:p w14:paraId="1FB49BC5"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Interview </w:t>
            </w:r>
          </w:p>
        </w:tc>
      </w:tr>
      <w:tr w:rsidR="00665314" w:rsidRPr="00C279A0" w14:paraId="15CC2719" w14:textId="77777777" w:rsidTr="00125AEC">
        <w:tc>
          <w:tcPr>
            <w:tcW w:w="4606" w:type="dxa"/>
          </w:tcPr>
          <w:p w14:paraId="216219C7" w14:textId="77777777" w:rsidR="00665314" w:rsidRPr="00C279A0" w:rsidRDefault="00471EEB" w:rsidP="001B20C0">
            <w:pPr>
              <w:pStyle w:val="Default"/>
              <w:jc w:val="both"/>
              <w:rPr>
                <w:color w:val="auto"/>
                <w:sz w:val="20"/>
                <w:szCs w:val="20"/>
                <w:lang w:val="en-GB"/>
              </w:rPr>
            </w:pPr>
            <w:r w:rsidRPr="00C279A0">
              <w:rPr>
                <w:color w:val="auto"/>
                <w:sz w:val="20"/>
                <w:szCs w:val="20"/>
                <w:lang w:val="en-GB"/>
              </w:rPr>
              <w:t xml:space="preserve">Patient council, </w:t>
            </w:r>
            <w:r w:rsidR="00665314" w:rsidRPr="00C279A0">
              <w:rPr>
                <w:color w:val="auto"/>
                <w:sz w:val="20"/>
                <w:szCs w:val="20"/>
                <w:lang w:val="en-GB"/>
              </w:rPr>
              <w:t>family council</w:t>
            </w:r>
            <w:r w:rsidRPr="00C279A0">
              <w:rPr>
                <w:color w:val="auto"/>
                <w:sz w:val="20"/>
                <w:szCs w:val="20"/>
                <w:lang w:val="en-GB"/>
              </w:rPr>
              <w:t xml:space="preserve"> or patient-family council</w:t>
            </w:r>
          </w:p>
        </w:tc>
        <w:tc>
          <w:tcPr>
            <w:tcW w:w="4606" w:type="dxa"/>
          </w:tcPr>
          <w:p w14:paraId="4B83AE8D"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Focus group interview</w:t>
            </w:r>
          </w:p>
        </w:tc>
      </w:tr>
      <w:tr w:rsidR="00665314" w:rsidRPr="00045ED6" w14:paraId="66729CA5" w14:textId="77777777" w:rsidTr="00125AEC">
        <w:tc>
          <w:tcPr>
            <w:tcW w:w="4606" w:type="dxa"/>
          </w:tcPr>
          <w:p w14:paraId="5404B5AF" w14:textId="77777777" w:rsidR="00665314" w:rsidRPr="00C279A0" w:rsidRDefault="00622242" w:rsidP="001B20C0">
            <w:pPr>
              <w:pStyle w:val="Default"/>
              <w:jc w:val="both"/>
              <w:rPr>
                <w:color w:val="auto"/>
                <w:sz w:val="20"/>
                <w:szCs w:val="20"/>
                <w:lang w:val="en-GB"/>
              </w:rPr>
            </w:pPr>
            <w:r w:rsidRPr="00C279A0">
              <w:rPr>
                <w:color w:val="auto"/>
                <w:sz w:val="20"/>
                <w:szCs w:val="20"/>
                <w:lang w:val="en-GB"/>
              </w:rPr>
              <w:t>Documents</w:t>
            </w:r>
          </w:p>
        </w:tc>
        <w:tc>
          <w:tcPr>
            <w:tcW w:w="4606" w:type="dxa"/>
          </w:tcPr>
          <w:p w14:paraId="53BADEFA"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Mission and vision of the </w:t>
            </w:r>
            <w:r w:rsidR="00162A19" w:rsidRPr="00C279A0">
              <w:rPr>
                <w:color w:val="auto"/>
                <w:sz w:val="20"/>
                <w:szCs w:val="20"/>
                <w:lang w:val="en-GB"/>
              </w:rPr>
              <w:t>organisation</w:t>
            </w:r>
            <w:r w:rsidRPr="00C279A0">
              <w:rPr>
                <w:color w:val="auto"/>
                <w:sz w:val="20"/>
                <w:szCs w:val="20"/>
                <w:lang w:val="en-GB"/>
              </w:rPr>
              <w:t xml:space="preserve">; </w:t>
            </w:r>
          </w:p>
          <w:p w14:paraId="430905F2"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Mission and vision of the </w:t>
            </w:r>
            <w:r w:rsidR="00162A19" w:rsidRPr="00C279A0">
              <w:rPr>
                <w:color w:val="auto"/>
                <w:sz w:val="20"/>
                <w:szCs w:val="20"/>
                <w:lang w:val="en-GB"/>
              </w:rPr>
              <w:t>organisation</w:t>
            </w:r>
            <w:r w:rsidRPr="00C279A0">
              <w:rPr>
                <w:color w:val="auto"/>
                <w:sz w:val="20"/>
                <w:szCs w:val="20"/>
                <w:lang w:val="en-GB"/>
              </w:rPr>
              <w:t xml:space="preserve"> on </w:t>
            </w:r>
            <w:r w:rsidR="00077A9C" w:rsidRPr="00C279A0">
              <w:rPr>
                <w:color w:val="auto"/>
                <w:sz w:val="20"/>
                <w:szCs w:val="20"/>
                <w:lang w:val="en-GB"/>
              </w:rPr>
              <w:t>physician substitution</w:t>
            </w:r>
            <w:r w:rsidRPr="00C279A0">
              <w:rPr>
                <w:color w:val="auto"/>
                <w:sz w:val="20"/>
                <w:szCs w:val="20"/>
                <w:lang w:val="en-GB"/>
              </w:rPr>
              <w:t xml:space="preserve">;  </w:t>
            </w:r>
          </w:p>
          <w:p w14:paraId="4C35E8AF"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Job description of all mid-level providers  in the </w:t>
            </w:r>
            <w:r w:rsidR="00162A19" w:rsidRPr="00C279A0">
              <w:rPr>
                <w:color w:val="auto"/>
                <w:sz w:val="20"/>
                <w:szCs w:val="20"/>
                <w:lang w:val="en-GB"/>
              </w:rPr>
              <w:t>organisation</w:t>
            </w:r>
            <w:r w:rsidRPr="00C279A0">
              <w:rPr>
                <w:color w:val="auto"/>
                <w:sz w:val="20"/>
                <w:szCs w:val="20"/>
                <w:lang w:val="en-GB"/>
              </w:rPr>
              <w:t xml:space="preserve"> and of the ECP; </w:t>
            </w:r>
          </w:p>
          <w:p w14:paraId="4B2C5E43"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Working arrangements for the mid-level provider and the ECP; </w:t>
            </w:r>
          </w:p>
          <w:p w14:paraId="0028FE45"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Treatment protocols for the mid-level provider; </w:t>
            </w:r>
          </w:p>
          <w:p w14:paraId="3FAF4CF2"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 xml:space="preserve">Annual report of the </w:t>
            </w:r>
            <w:r w:rsidR="00162A19" w:rsidRPr="00C279A0">
              <w:rPr>
                <w:color w:val="auto"/>
                <w:sz w:val="20"/>
                <w:szCs w:val="20"/>
                <w:lang w:val="en-GB"/>
              </w:rPr>
              <w:t>organisation</w:t>
            </w:r>
            <w:r w:rsidRPr="00C279A0">
              <w:rPr>
                <w:color w:val="auto"/>
                <w:sz w:val="20"/>
                <w:szCs w:val="20"/>
                <w:lang w:val="en-GB"/>
              </w:rPr>
              <w:t xml:space="preserve"> of the preceding year; </w:t>
            </w:r>
          </w:p>
          <w:p w14:paraId="4327BC61" w14:textId="77777777" w:rsidR="00665314" w:rsidRPr="00C279A0" w:rsidRDefault="00665314" w:rsidP="001B20C0">
            <w:pPr>
              <w:pStyle w:val="Default"/>
              <w:numPr>
                <w:ilvl w:val="0"/>
                <w:numId w:val="13"/>
              </w:numPr>
              <w:jc w:val="both"/>
              <w:rPr>
                <w:color w:val="auto"/>
                <w:sz w:val="20"/>
                <w:szCs w:val="20"/>
                <w:lang w:val="en-GB"/>
              </w:rPr>
            </w:pPr>
            <w:r w:rsidRPr="00C279A0">
              <w:rPr>
                <w:color w:val="auto"/>
                <w:sz w:val="20"/>
                <w:szCs w:val="20"/>
                <w:lang w:val="en-GB"/>
              </w:rPr>
              <w:t>Information about the mid-level provider for patients and family.</w:t>
            </w:r>
          </w:p>
        </w:tc>
      </w:tr>
    </w:tbl>
    <w:p w14:paraId="55F043C0" w14:textId="77777777" w:rsidR="00665314" w:rsidRPr="00C279A0" w:rsidRDefault="00665314" w:rsidP="00665314">
      <w:pPr>
        <w:spacing w:line="240" w:lineRule="auto"/>
        <w:rPr>
          <w:lang w:val="en-GB"/>
        </w:rPr>
      </w:pPr>
    </w:p>
    <w:p w14:paraId="7D640678" w14:textId="77777777" w:rsidR="00252A89" w:rsidRPr="00C279A0" w:rsidRDefault="00252A89" w:rsidP="00371EF6">
      <w:pPr>
        <w:spacing w:line="360" w:lineRule="auto"/>
        <w:rPr>
          <w:u w:val="single"/>
          <w:lang w:val="en-GB"/>
        </w:rPr>
      </w:pPr>
    </w:p>
    <w:p w14:paraId="0159351D" w14:textId="77777777" w:rsidR="00731755" w:rsidRPr="00C279A0" w:rsidRDefault="00731755" w:rsidP="00371EF6">
      <w:pPr>
        <w:spacing w:line="360" w:lineRule="auto"/>
        <w:rPr>
          <w:u w:val="single"/>
          <w:lang w:val="en-GB"/>
        </w:rPr>
      </w:pPr>
      <w:r w:rsidRPr="00C279A0">
        <w:rPr>
          <w:u w:val="single"/>
          <w:lang w:val="en-GB"/>
        </w:rPr>
        <w:t xml:space="preserve">Informed consent </w:t>
      </w:r>
    </w:p>
    <w:p w14:paraId="56575567" w14:textId="77777777" w:rsidR="000D15AC" w:rsidRPr="00C279A0" w:rsidRDefault="00731755" w:rsidP="000D15AC">
      <w:pPr>
        <w:pStyle w:val="Default"/>
        <w:spacing w:line="360" w:lineRule="auto"/>
        <w:jc w:val="both"/>
        <w:rPr>
          <w:color w:val="auto"/>
          <w:sz w:val="20"/>
          <w:szCs w:val="20"/>
          <w:lang w:val="en-GB"/>
        </w:rPr>
      </w:pPr>
      <w:r w:rsidRPr="00C279A0">
        <w:rPr>
          <w:color w:val="auto"/>
          <w:sz w:val="20"/>
          <w:szCs w:val="20"/>
          <w:lang w:val="en-GB"/>
        </w:rPr>
        <w:t xml:space="preserve">All participants </w:t>
      </w:r>
      <w:r w:rsidR="00C22E37" w:rsidRPr="00C279A0">
        <w:rPr>
          <w:color w:val="auto"/>
          <w:sz w:val="20"/>
          <w:szCs w:val="20"/>
          <w:lang w:val="en-GB"/>
        </w:rPr>
        <w:t xml:space="preserve">who will be interviewed </w:t>
      </w:r>
      <w:r w:rsidRPr="00C279A0">
        <w:rPr>
          <w:color w:val="auto"/>
          <w:sz w:val="20"/>
          <w:szCs w:val="20"/>
          <w:lang w:val="en-GB"/>
        </w:rPr>
        <w:t xml:space="preserve">will be informed verbally and by letter and </w:t>
      </w:r>
      <w:r w:rsidR="002954C3" w:rsidRPr="00C279A0">
        <w:rPr>
          <w:color w:val="auto"/>
          <w:sz w:val="20"/>
          <w:szCs w:val="20"/>
          <w:lang w:val="en-GB"/>
        </w:rPr>
        <w:t xml:space="preserve">will be </w:t>
      </w:r>
      <w:r w:rsidRPr="00C279A0">
        <w:rPr>
          <w:color w:val="auto"/>
          <w:sz w:val="20"/>
          <w:szCs w:val="20"/>
          <w:lang w:val="en-GB"/>
        </w:rPr>
        <w:t xml:space="preserve">asked </w:t>
      </w:r>
      <w:r w:rsidR="002954C3" w:rsidRPr="00C279A0">
        <w:rPr>
          <w:color w:val="auto"/>
          <w:sz w:val="20"/>
          <w:szCs w:val="20"/>
          <w:lang w:val="en-GB"/>
        </w:rPr>
        <w:t>to provide</w:t>
      </w:r>
      <w:r w:rsidRPr="00C279A0">
        <w:rPr>
          <w:color w:val="auto"/>
          <w:sz w:val="20"/>
          <w:szCs w:val="20"/>
          <w:lang w:val="en-GB"/>
        </w:rPr>
        <w:t xml:space="preserve"> informed </w:t>
      </w:r>
      <w:r w:rsidR="008F54A7" w:rsidRPr="00C279A0">
        <w:rPr>
          <w:color w:val="auto"/>
          <w:sz w:val="20"/>
          <w:szCs w:val="20"/>
          <w:lang w:val="en-GB"/>
        </w:rPr>
        <w:t xml:space="preserve">written </w:t>
      </w:r>
      <w:r w:rsidRPr="00C279A0">
        <w:rPr>
          <w:color w:val="auto"/>
          <w:sz w:val="20"/>
          <w:szCs w:val="20"/>
          <w:lang w:val="en-GB"/>
        </w:rPr>
        <w:t xml:space="preserve">consent. </w:t>
      </w:r>
      <w:r w:rsidR="008F54A7" w:rsidRPr="00C279A0">
        <w:rPr>
          <w:color w:val="auto"/>
          <w:sz w:val="20"/>
          <w:szCs w:val="20"/>
          <w:lang w:val="en-GB"/>
        </w:rPr>
        <w:t>A</w:t>
      </w:r>
      <w:r w:rsidR="008F54A7" w:rsidRPr="00C279A0">
        <w:rPr>
          <w:color w:val="auto"/>
          <w:sz w:val="20"/>
          <w:szCs w:val="20"/>
          <w:lang w:val="en-US"/>
        </w:rPr>
        <w:t xml:space="preserve"> contact person</w:t>
      </w:r>
      <w:r w:rsidR="00D26304" w:rsidRPr="00C279A0">
        <w:rPr>
          <w:color w:val="auto"/>
          <w:sz w:val="20"/>
          <w:szCs w:val="20"/>
          <w:lang w:val="en-US"/>
        </w:rPr>
        <w:t xml:space="preserve"> (</w:t>
      </w:r>
      <w:r w:rsidR="00D26304" w:rsidRPr="00C279A0">
        <w:rPr>
          <w:color w:val="auto"/>
          <w:sz w:val="20"/>
          <w:szCs w:val="20"/>
          <w:lang w:val="en-GB"/>
        </w:rPr>
        <w:t>e.g. manager, nursing team leader)</w:t>
      </w:r>
      <w:r w:rsidR="008F54A7" w:rsidRPr="00C279A0">
        <w:rPr>
          <w:color w:val="auto"/>
          <w:sz w:val="20"/>
          <w:szCs w:val="20"/>
          <w:lang w:val="en-US"/>
        </w:rPr>
        <w:t xml:space="preserve"> and/or the mid-level provider will assist in identifying all participants.</w:t>
      </w:r>
      <w:r w:rsidR="008F54A7" w:rsidRPr="00C279A0">
        <w:rPr>
          <w:color w:val="auto"/>
          <w:sz w:val="20"/>
          <w:szCs w:val="20"/>
          <w:lang w:val="en-GB"/>
        </w:rPr>
        <w:t xml:space="preserve"> </w:t>
      </w:r>
      <w:r w:rsidR="0042228D" w:rsidRPr="00C279A0">
        <w:rPr>
          <w:color w:val="auto"/>
          <w:sz w:val="20"/>
          <w:szCs w:val="20"/>
          <w:lang w:val="en-GB"/>
        </w:rPr>
        <w:t>The</w:t>
      </w:r>
      <w:r w:rsidR="00D26304" w:rsidRPr="00C279A0">
        <w:rPr>
          <w:color w:val="auto"/>
          <w:sz w:val="20"/>
          <w:szCs w:val="20"/>
          <w:lang w:val="en-GB"/>
        </w:rPr>
        <w:t xml:space="preserve"> </w:t>
      </w:r>
      <w:r w:rsidRPr="00C279A0">
        <w:rPr>
          <w:color w:val="auto"/>
          <w:sz w:val="20"/>
          <w:szCs w:val="20"/>
          <w:lang w:val="en-GB"/>
        </w:rPr>
        <w:t>contact</w:t>
      </w:r>
      <w:r w:rsidR="008F54A7" w:rsidRPr="00C279A0">
        <w:rPr>
          <w:color w:val="auto"/>
          <w:sz w:val="20"/>
          <w:szCs w:val="20"/>
          <w:lang w:val="en-GB"/>
        </w:rPr>
        <w:t xml:space="preserve"> person</w:t>
      </w:r>
      <w:r w:rsidR="0042228D" w:rsidRPr="00C279A0">
        <w:rPr>
          <w:color w:val="auto"/>
          <w:sz w:val="20"/>
          <w:szCs w:val="20"/>
          <w:lang w:val="en-GB"/>
        </w:rPr>
        <w:t xml:space="preserve"> will draw</w:t>
      </w:r>
      <w:r w:rsidRPr="00C279A0">
        <w:rPr>
          <w:color w:val="auto"/>
          <w:sz w:val="20"/>
          <w:szCs w:val="20"/>
          <w:lang w:val="en-GB"/>
        </w:rPr>
        <w:t xml:space="preserve"> a random sample of five nurses/healthcare assistants/nursing team leaders. With the help of the contact </w:t>
      </w:r>
      <w:r w:rsidR="008F54A7" w:rsidRPr="00C279A0">
        <w:rPr>
          <w:color w:val="auto"/>
          <w:sz w:val="20"/>
          <w:szCs w:val="20"/>
          <w:lang w:val="en-GB"/>
        </w:rPr>
        <w:t xml:space="preserve">person </w:t>
      </w:r>
      <w:r w:rsidRPr="00C279A0">
        <w:rPr>
          <w:color w:val="auto"/>
          <w:sz w:val="20"/>
          <w:szCs w:val="20"/>
          <w:lang w:val="en-GB"/>
        </w:rPr>
        <w:t xml:space="preserve">and/or the mid-level provider, patients will be selected for an interview. Five patients who are 65 years or older and mentally competent (according to the judgement of the contact </w:t>
      </w:r>
      <w:r w:rsidR="008F54A7" w:rsidRPr="00C279A0">
        <w:rPr>
          <w:color w:val="auto"/>
          <w:sz w:val="20"/>
          <w:szCs w:val="20"/>
          <w:lang w:val="en-GB"/>
        </w:rPr>
        <w:t xml:space="preserve">person </w:t>
      </w:r>
      <w:r w:rsidRPr="00C279A0">
        <w:rPr>
          <w:color w:val="auto"/>
          <w:sz w:val="20"/>
          <w:szCs w:val="20"/>
          <w:lang w:val="en-GB"/>
        </w:rPr>
        <w:t>or the mid-level provider) will be asked for an interview</w:t>
      </w:r>
      <w:r w:rsidR="000754AF" w:rsidRPr="00C279A0">
        <w:rPr>
          <w:color w:val="auto"/>
          <w:sz w:val="20"/>
          <w:szCs w:val="20"/>
          <w:lang w:val="en-GB"/>
        </w:rPr>
        <w:t>,</w:t>
      </w:r>
      <w:r w:rsidRPr="00C279A0">
        <w:rPr>
          <w:color w:val="auto"/>
          <w:sz w:val="20"/>
          <w:szCs w:val="20"/>
          <w:lang w:val="en-GB"/>
        </w:rPr>
        <w:t xml:space="preserve"> together with his/her informal caregiver. On dementia special care </w:t>
      </w:r>
      <w:r w:rsidR="000754AF" w:rsidRPr="00C279A0">
        <w:rPr>
          <w:color w:val="auto"/>
          <w:sz w:val="20"/>
          <w:szCs w:val="20"/>
          <w:lang w:val="en-GB"/>
        </w:rPr>
        <w:t>unit</w:t>
      </w:r>
      <w:r w:rsidR="008F54A7" w:rsidRPr="00C279A0">
        <w:rPr>
          <w:color w:val="auto"/>
          <w:sz w:val="20"/>
          <w:szCs w:val="20"/>
          <w:lang w:val="en-GB"/>
        </w:rPr>
        <w:t>s</w:t>
      </w:r>
      <w:r w:rsidR="000754AF" w:rsidRPr="00C279A0">
        <w:rPr>
          <w:color w:val="auto"/>
          <w:sz w:val="20"/>
          <w:szCs w:val="20"/>
          <w:lang w:val="en-GB"/>
        </w:rPr>
        <w:t xml:space="preserve">, </w:t>
      </w:r>
      <w:r w:rsidRPr="00C279A0">
        <w:rPr>
          <w:color w:val="auto"/>
          <w:sz w:val="20"/>
          <w:szCs w:val="20"/>
          <w:lang w:val="en-GB"/>
        </w:rPr>
        <w:t>only the informal care giver will be interviewed. In addition, the patient</w:t>
      </w:r>
      <w:r w:rsidR="0042228D" w:rsidRPr="00C279A0">
        <w:rPr>
          <w:color w:val="auto"/>
          <w:sz w:val="20"/>
          <w:szCs w:val="20"/>
          <w:lang w:val="en-GB"/>
        </w:rPr>
        <w:t>/family</w:t>
      </w:r>
      <w:r w:rsidRPr="00C279A0">
        <w:rPr>
          <w:color w:val="auto"/>
          <w:sz w:val="20"/>
          <w:szCs w:val="20"/>
          <w:lang w:val="en-GB"/>
        </w:rPr>
        <w:t xml:space="preserve"> council will be contacted via the mid-level provider and the members will be invited for a focus group interview</w:t>
      </w:r>
      <w:r w:rsidR="008966AE" w:rsidRPr="00C279A0">
        <w:rPr>
          <w:color w:val="auto"/>
          <w:sz w:val="20"/>
          <w:szCs w:val="20"/>
          <w:lang w:val="en-GB"/>
        </w:rPr>
        <w:t>, as well as</w:t>
      </w:r>
      <w:r w:rsidRPr="00C279A0">
        <w:rPr>
          <w:color w:val="auto"/>
          <w:sz w:val="20"/>
          <w:szCs w:val="20"/>
          <w:lang w:val="en-GB"/>
        </w:rPr>
        <w:t xml:space="preserve"> to sign an informed consent.</w:t>
      </w:r>
      <w:r w:rsidR="00DA7B7C" w:rsidRPr="00C279A0">
        <w:rPr>
          <w:color w:val="auto"/>
          <w:sz w:val="20"/>
          <w:szCs w:val="20"/>
          <w:lang w:val="en-GB"/>
        </w:rPr>
        <w:t xml:space="preserve"> </w:t>
      </w:r>
    </w:p>
    <w:p w14:paraId="6F742F47" w14:textId="77777777" w:rsidR="000D15AC" w:rsidRPr="00C279A0" w:rsidRDefault="000D15AC" w:rsidP="000D15AC">
      <w:pPr>
        <w:pStyle w:val="Default"/>
        <w:spacing w:line="360" w:lineRule="auto"/>
        <w:jc w:val="both"/>
        <w:rPr>
          <w:color w:val="auto"/>
          <w:sz w:val="20"/>
          <w:szCs w:val="20"/>
          <w:lang w:val="en-GB"/>
        </w:rPr>
      </w:pPr>
    </w:p>
    <w:p w14:paraId="57469A72" w14:textId="77777777" w:rsidR="000D15AC" w:rsidRPr="00C279A0" w:rsidRDefault="000D15AC" w:rsidP="000D15AC">
      <w:pPr>
        <w:pStyle w:val="Default"/>
        <w:spacing w:line="360" w:lineRule="auto"/>
        <w:jc w:val="both"/>
        <w:rPr>
          <w:color w:val="auto"/>
          <w:sz w:val="20"/>
          <w:szCs w:val="20"/>
          <w:lang w:val="en-GB"/>
        </w:rPr>
      </w:pPr>
      <w:r w:rsidRPr="00C279A0">
        <w:rPr>
          <w:color w:val="auto"/>
          <w:sz w:val="20"/>
          <w:szCs w:val="20"/>
          <w:lang w:val="en-GB"/>
        </w:rPr>
        <w:t xml:space="preserve">Before the start of the study, all patients, informal caregivers and care providers of the units where observations will take place, will be informed about the study and the observations, so they have the </w:t>
      </w:r>
      <w:r w:rsidRPr="00C279A0">
        <w:rPr>
          <w:color w:val="auto"/>
          <w:sz w:val="20"/>
          <w:szCs w:val="20"/>
          <w:lang w:val="en-GB"/>
        </w:rPr>
        <w:lastRenderedPageBreak/>
        <w:t xml:space="preserve">chance to object </w:t>
      </w:r>
      <w:r w:rsidR="00F1373A" w:rsidRPr="00C279A0">
        <w:rPr>
          <w:color w:val="auto"/>
          <w:sz w:val="20"/>
          <w:szCs w:val="20"/>
          <w:lang w:val="en-GB"/>
        </w:rPr>
        <w:t>to</w:t>
      </w:r>
      <w:r w:rsidRPr="00C279A0">
        <w:rPr>
          <w:color w:val="auto"/>
          <w:sz w:val="20"/>
          <w:szCs w:val="20"/>
          <w:lang w:val="en-GB"/>
        </w:rPr>
        <w:t xml:space="preserve"> the observation in advance. The method for informing participants about the observations will be determined in collaboration with our contact </w:t>
      </w:r>
      <w:r w:rsidR="008F54A7" w:rsidRPr="00C279A0">
        <w:rPr>
          <w:color w:val="auto"/>
          <w:sz w:val="20"/>
          <w:szCs w:val="20"/>
          <w:lang w:val="en-GB"/>
        </w:rPr>
        <w:t xml:space="preserve">person </w:t>
      </w:r>
      <w:r w:rsidRPr="00C279A0">
        <w:rPr>
          <w:color w:val="auto"/>
          <w:sz w:val="20"/>
          <w:szCs w:val="20"/>
          <w:lang w:val="en-GB"/>
        </w:rPr>
        <w:t>and the Board of Directors.</w:t>
      </w:r>
    </w:p>
    <w:p w14:paraId="4A9FF7BB" w14:textId="77777777" w:rsidR="00731755"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During the observations</w:t>
      </w:r>
      <w:r w:rsidR="00653A62" w:rsidRPr="00C279A0">
        <w:rPr>
          <w:color w:val="auto"/>
          <w:sz w:val="20"/>
          <w:szCs w:val="20"/>
          <w:lang w:val="en-GB"/>
        </w:rPr>
        <w:t>,</w:t>
      </w:r>
      <w:r w:rsidR="00CA4FAE" w:rsidRPr="00C279A0">
        <w:rPr>
          <w:color w:val="auto"/>
          <w:sz w:val="20"/>
          <w:szCs w:val="20"/>
          <w:lang w:val="en-GB"/>
        </w:rPr>
        <w:t xml:space="preserve"> all patients that</w:t>
      </w:r>
      <w:r w:rsidRPr="00C279A0">
        <w:rPr>
          <w:color w:val="auto"/>
          <w:sz w:val="20"/>
          <w:szCs w:val="20"/>
          <w:lang w:val="en-GB"/>
        </w:rPr>
        <w:t xml:space="preserve"> the mid-level provider and the ECP visit will receive brief information about the study and </w:t>
      </w:r>
      <w:r w:rsidR="00653A62" w:rsidRPr="00C279A0">
        <w:rPr>
          <w:color w:val="auto"/>
          <w:sz w:val="20"/>
          <w:szCs w:val="20"/>
          <w:lang w:val="en-GB"/>
        </w:rPr>
        <w:t xml:space="preserve">then will be </w:t>
      </w:r>
      <w:r w:rsidRPr="00C279A0">
        <w:rPr>
          <w:color w:val="auto"/>
          <w:sz w:val="20"/>
          <w:szCs w:val="20"/>
          <w:lang w:val="en-GB"/>
        </w:rPr>
        <w:t xml:space="preserve">verbally asked for informed consent to observe the contact with the mid-level provider or ECP (i.e. </w:t>
      </w:r>
      <w:r w:rsidR="00CA4FAE" w:rsidRPr="00C279A0">
        <w:rPr>
          <w:color w:val="auto"/>
          <w:sz w:val="20"/>
          <w:szCs w:val="20"/>
          <w:lang w:val="en-GB"/>
        </w:rPr>
        <w:t>a</w:t>
      </w:r>
      <w:r w:rsidRPr="00C279A0">
        <w:rPr>
          <w:color w:val="auto"/>
          <w:sz w:val="20"/>
          <w:szCs w:val="20"/>
          <w:lang w:val="en-GB"/>
        </w:rPr>
        <w:t xml:space="preserve"> written informed consent form</w:t>
      </w:r>
      <w:r w:rsidR="008968CA" w:rsidRPr="00C279A0">
        <w:rPr>
          <w:color w:val="auto"/>
          <w:sz w:val="20"/>
          <w:szCs w:val="20"/>
          <w:lang w:val="en-GB"/>
        </w:rPr>
        <w:t xml:space="preserve"> will not be used</w:t>
      </w:r>
      <w:r w:rsidRPr="00C279A0">
        <w:rPr>
          <w:color w:val="auto"/>
          <w:sz w:val="20"/>
          <w:szCs w:val="20"/>
          <w:lang w:val="en-GB"/>
        </w:rPr>
        <w:t xml:space="preserve">). This will be the same for all care providers </w:t>
      </w:r>
      <w:r w:rsidR="008968CA" w:rsidRPr="00C279A0">
        <w:rPr>
          <w:color w:val="auto"/>
          <w:sz w:val="20"/>
          <w:szCs w:val="20"/>
          <w:lang w:val="en-GB"/>
        </w:rPr>
        <w:t xml:space="preserve">that </w:t>
      </w:r>
      <w:r w:rsidRPr="00C279A0">
        <w:rPr>
          <w:color w:val="auto"/>
          <w:sz w:val="20"/>
          <w:szCs w:val="20"/>
          <w:lang w:val="en-GB"/>
        </w:rPr>
        <w:t xml:space="preserve">the mid-level provider/ECP has contact with during the observations. </w:t>
      </w:r>
    </w:p>
    <w:p w14:paraId="75EFA57C" w14:textId="77777777" w:rsidR="00731755" w:rsidRPr="00C279A0" w:rsidRDefault="00731755" w:rsidP="00114E17">
      <w:pPr>
        <w:pStyle w:val="Default"/>
        <w:spacing w:line="360" w:lineRule="auto"/>
        <w:jc w:val="both"/>
        <w:rPr>
          <w:color w:val="auto"/>
          <w:sz w:val="20"/>
          <w:szCs w:val="20"/>
          <w:lang w:val="en-GB"/>
        </w:rPr>
      </w:pPr>
    </w:p>
    <w:p w14:paraId="05AC7D1D" w14:textId="77777777" w:rsidR="00731755" w:rsidRPr="00C279A0" w:rsidRDefault="00731755" w:rsidP="00371EF6">
      <w:pPr>
        <w:spacing w:line="360" w:lineRule="auto"/>
        <w:rPr>
          <w:u w:val="single"/>
          <w:lang w:val="en-GB"/>
        </w:rPr>
      </w:pPr>
      <w:r w:rsidRPr="00C279A0">
        <w:rPr>
          <w:u w:val="single"/>
          <w:lang w:val="en-GB"/>
        </w:rPr>
        <w:t>Observations</w:t>
      </w:r>
    </w:p>
    <w:p w14:paraId="454866C6" w14:textId="77777777" w:rsidR="00731755"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Observational guides are developed based on</w:t>
      </w:r>
      <w:r w:rsidR="008968CA" w:rsidRPr="00C279A0">
        <w:rPr>
          <w:color w:val="auto"/>
          <w:sz w:val="20"/>
          <w:szCs w:val="20"/>
          <w:lang w:val="en-GB"/>
        </w:rPr>
        <w:t xml:space="preserve"> the</w:t>
      </w:r>
      <w:r w:rsidRPr="00C279A0">
        <w:rPr>
          <w:color w:val="auto"/>
          <w:sz w:val="20"/>
          <w:szCs w:val="20"/>
          <w:lang w:val="en-GB"/>
        </w:rPr>
        <w:t xml:space="preserve"> framework depicted in Figure 1.</w:t>
      </w:r>
      <w:r w:rsidR="00DA7B7C" w:rsidRPr="00C279A0">
        <w:rPr>
          <w:color w:val="auto"/>
          <w:sz w:val="20"/>
          <w:szCs w:val="20"/>
          <w:lang w:val="en-GB"/>
        </w:rPr>
        <w:t xml:space="preserve"> </w:t>
      </w:r>
      <w:r w:rsidR="00403C9C" w:rsidRPr="00C279A0">
        <w:rPr>
          <w:color w:val="auto"/>
          <w:sz w:val="20"/>
          <w:szCs w:val="20"/>
          <w:lang w:val="en-GB"/>
        </w:rPr>
        <w:t xml:space="preserve">The mid-level provider will be observed for 4 days x 4 hours within the 2 weeks period and the ECP for 2 days x 2 hours within the 2 weeks period. </w:t>
      </w:r>
      <w:r w:rsidR="005F53BE" w:rsidRPr="00C279A0">
        <w:rPr>
          <w:color w:val="auto"/>
          <w:sz w:val="20"/>
          <w:szCs w:val="20"/>
          <w:lang w:val="en-GB"/>
        </w:rPr>
        <w:t>These time periods have been chosen as it is anticipated that an observation of 2 or 4 hours gives a good impression of the tasks the mid-level provider and the ECP perform. By planning multiple observations the chance of only observing exceptional situations is diminished. The mid-level provider will be observed for a longer period of time as he/s</w:t>
      </w:r>
      <w:r w:rsidR="00065660" w:rsidRPr="00C279A0">
        <w:rPr>
          <w:color w:val="auto"/>
          <w:sz w:val="20"/>
          <w:szCs w:val="20"/>
          <w:lang w:val="en-GB"/>
        </w:rPr>
        <w:t xml:space="preserve">he is the subject of the study. In addition, within the observation of the mid-level provider all scheduled contact moments between the mid-level provider and the ECP will be observed. </w:t>
      </w:r>
      <w:r w:rsidR="005F53BE" w:rsidRPr="00C279A0">
        <w:rPr>
          <w:color w:val="auto"/>
          <w:sz w:val="20"/>
          <w:szCs w:val="20"/>
          <w:lang w:val="en-GB"/>
        </w:rPr>
        <w:t xml:space="preserve">The ECP will be observed </w:t>
      </w:r>
      <w:r w:rsidR="0004348B" w:rsidRPr="00C279A0">
        <w:rPr>
          <w:color w:val="auto"/>
          <w:sz w:val="20"/>
          <w:szCs w:val="20"/>
          <w:lang w:val="en-GB"/>
        </w:rPr>
        <w:t xml:space="preserve">The ECP will be observed to discover differences or similarities in performing the tasks they have in common with the mid-level provider. </w:t>
      </w:r>
      <w:r w:rsidR="00A646E3" w:rsidRPr="00C279A0">
        <w:rPr>
          <w:color w:val="auto"/>
          <w:sz w:val="20"/>
          <w:szCs w:val="20"/>
          <w:lang w:val="en-GB"/>
        </w:rPr>
        <w:t>Observat</w:t>
      </w:r>
      <w:r w:rsidR="00EE74C3" w:rsidRPr="00C279A0">
        <w:rPr>
          <w:color w:val="auto"/>
          <w:sz w:val="20"/>
          <w:szCs w:val="20"/>
          <w:lang w:val="en-GB"/>
        </w:rPr>
        <w:t>ions will be planned in advance</w:t>
      </w:r>
      <w:r w:rsidR="00A646E3" w:rsidRPr="00C279A0">
        <w:rPr>
          <w:color w:val="auto"/>
          <w:sz w:val="20"/>
          <w:szCs w:val="20"/>
          <w:lang w:val="en-GB"/>
        </w:rPr>
        <w:t xml:space="preserve"> </w:t>
      </w:r>
      <w:r w:rsidR="00495630" w:rsidRPr="00C279A0">
        <w:rPr>
          <w:color w:val="auto"/>
          <w:sz w:val="20"/>
          <w:szCs w:val="20"/>
          <w:lang w:val="en-GB"/>
        </w:rPr>
        <w:t>based on indication of</w:t>
      </w:r>
      <w:r w:rsidR="00403C9C" w:rsidRPr="00C279A0">
        <w:rPr>
          <w:color w:val="auto"/>
          <w:sz w:val="20"/>
          <w:szCs w:val="20"/>
          <w:lang w:val="en-GB"/>
        </w:rPr>
        <w:t xml:space="preserve"> </w:t>
      </w:r>
      <w:r w:rsidR="002B4509" w:rsidRPr="00C279A0">
        <w:rPr>
          <w:color w:val="auto"/>
          <w:sz w:val="20"/>
          <w:szCs w:val="20"/>
          <w:lang w:val="en-GB"/>
        </w:rPr>
        <w:t xml:space="preserve">the </w:t>
      </w:r>
      <w:r w:rsidR="00403C9C" w:rsidRPr="00C279A0">
        <w:rPr>
          <w:color w:val="auto"/>
          <w:sz w:val="20"/>
          <w:szCs w:val="20"/>
          <w:lang w:val="en-GB"/>
        </w:rPr>
        <w:t>mid-level provider and</w:t>
      </w:r>
      <w:r w:rsidR="002B4509" w:rsidRPr="00C279A0">
        <w:rPr>
          <w:color w:val="auto"/>
          <w:sz w:val="20"/>
          <w:szCs w:val="20"/>
          <w:lang w:val="en-GB"/>
        </w:rPr>
        <w:t xml:space="preserve"> the</w:t>
      </w:r>
      <w:r w:rsidR="00495630" w:rsidRPr="00C279A0">
        <w:rPr>
          <w:color w:val="auto"/>
          <w:sz w:val="20"/>
          <w:szCs w:val="20"/>
          <w:lang w:val="en-GB"/>
        </w:rPr>
        <w:t xml:space="preserve"> ECP </w:t>
      </w:r>
      <w:r w:rsidR="002B1B4E" w:rsidRPr="00C279A0">
        <w:rPr>
          <w:color w:val="auto"/>
          <w:sz w:val="20"/>
          <w:szCs w:val="20"/>
          <w:lang w:val="en-GB"/>
        </w:rPr>
        <w:t xml:space="preserve">which time </w:t>
      </w:r>
      <w:r w:rsidR="005F53BE" w:rsidRPr="00C279A0">
        <w:rPr>
          <w:color w:val="auto"/>
          <w:sz w:val="20"/>
          <w:szCs w:val="20"/>
          <w:lang w:val="en-GB"/>
        </w:rPr>
        <w:t xml:space="preserve">they </w:t>
      </w:r>
      <w:r w:rsidR="00EE74C3" w:rsidRPr="00C279A0">
        <w:rPr>
          <w:color w:val="auto"/>
          <w:sz w:val="20"/>
          <w:szCs w:val="20"/>
          <w:lang w:val="en-GB"/>
        </w:rPr>
        <w:t>perform</w:t>
      </w:r>
      <w:r w:rsidR="005F53BE" w:rsidRPr="00C279A0">
        <w:rPr>
          <w:color w:val="auto"/>
          <w:sz w:val="20"/>
          <w:szCs w:val="20"/>
          <w:lang w:val="en-GB"/>
        </w:rPr>
        <w:t xml:space="preserve"> the most patient related tasks.</w:t>
      </w:r>
      <w:r w:rsidR="00A646E3" w:rsidRPr="00C279A0">
        <w:rPr>
          <w:color w:val="auto"/>
          <w:sz w:val="20"/>
          <w:szCs w:val="20"/>
          <w:lang w:val="en-GB"/>
        </w:rPr>
        <w:t xml:space="preserve"> </w:t>
      </w:r>
      <w:r w:rsidR="00EE22AB" w:rsidRPr="00C279A0">
        <w:rPr>
          <w:color w:val="auto"/>
          <w:sz w:val="20"/>
          <w:szCs w:val="20"/>
          <w:lang w:val="en-GB"/>
        </w:rPr>
        <w:t xml:space="preserve">Both researchers will carry out half of the observations. </w:t>
      </w:r>
      <w:r w:rsidRPr="00C279A0">
        <w:rPr>
          <w:color w:val="auto"/>
          <w:sz w:val="20"/>
          <w:szCs w:val="20"/>
          <w:lang w:val="en-GB"/>
        </w:rPr>
        <w:t xml:space="preserve">The role of the researcher during observations will be </w:t>
      </w:r>
      <w:r w:rsidR="008968CA" w:rsidRPr="00C279A0">
        <w:rPr>
          <w:color w:val="auto"/>
          <w:sz w:val="20"/>
          <w:szCs w:val="20"/>
          <w:lang w:val="en-GB"/>
        </w:rPr>
        <w:t xml:space="preserve">as a </w:t>
      </w:r>
      <w:r w:rsidRPr="00C279A0">
        <w:rPr>
          <w:color w:val="auto"/>
          <w:sz w:val="20"/>
          <w:szCs w:val="20"/>
          <w:lang w:val="en-GB"/>
        </w:rPr>
        <w:t>non-participant</w:t>
      </w:r>
      <w:r w:rsidR="007C05BD" w:rsidRPr="00C279A0">
        <w:rPr>
          <w:color w:val="auto"/>
          <w:sz w:val="20"/>
          <w:szCs w:val="20"/>
          <w:lang w:val="en-GB"/>
        </w:rPr>
        <w:t>.</w:t>
      </w:r>
      <w:r w:rsidR="00812ED6" w:rsidRPr="00C279A0">
        <w:rPr>
          <w:color w:val="auto"/>
          <w:sz w:val="20"/>
          <w:szCs w:val="20"/>
          <w:lang w:val="en-GB"/>
        </w:rPr>
        <w:fldChar w:fldCharType="begin"/>
      </w:r>
      <w:r w:rsidR="00125AEC" w:rsidRPr="00C279A0">
        <w:rPr>
          <w:color w:val="auto"/>
          <w:sz w:val="20"/>
          <w:szCs w:val="20"/>
          <w:lang w:val="en-GB"/>
        </w:rPr>
        <w:instrText xml:space="preserve"> ADDIN EN.CITE &lt;EndNote&gt;&lt;Cite&gt;&lt;Author&gt;Liu&lt;/Author&gt;&lt;Year&gt;2010&lt;/Year&gt;&lt;RecNum&gt;17&lt;/RecNum&gt;&lt;DisplayText&gt;&lt;style face="superscript"&gt;36&lt;/style&gt;&lt;/DisplayText&gt;&lt;record&gt;&lt;rec-number&gt;17&lt;/rec-number&gt;&lt;foreign-keys&gt;&lt;key app="EN" db-id="rtf9xwp0tvve90ee0xn5dfdsz002rd9s52ra" timestamp="1438018474"&gt;17&lt;/key&gt;&lt;/foreign-keys&gt;&lt;ref-type name="Book Section"&gt;5&lt;/ref-type&gt;&lt;contributors&gt;&lt;authors&gt;&lt;author&gt;Liu, F. &lt;/author&gt;&lt;author&gt;Maitlis, S.&lt;/author&gt;&lt;/authors&gt;&lt;secondary-authors&gt;&lt;author&gt;Mills, A.J.&lt;/author&gt;&lt;author&gt;Durepos, G. &lt;/author&gt;&lt;author&gt;Wiebe, E. &lt;/author&gt;&lt;/secondary-authors&gt;&lt;/contributors&gt;&lt;titles&gt;&lt;title&gt;Nonparticipant Observation&lt;/title&gt;&lt;secondary-title&gt;Encyclopedia of Case Study Research&lt;/secondary-title&gt;&lt;/titles&gt;&lt;dates&gt;&lt;year&gt;2010&lt;/year&gt;&lt;/dates&gt;&lt;pub-location&gt;Thousand Oaks&lt;/pub-location&gt;&lt;publisher&gt;SAGE Publications, Inc.&lt;/publisher&gt;&lt;urls&gt;&lt;/urls&gt;&lt;electronic-resource-num&gt;http://dx.doi.org/10.4135/9781412957397.n229&lt;/electronic-resource-num&gt;&lt;/record&gt;&lt;/Cite&gt;&lt;/EndNote&gt;</w:instrText>
      </w:r>
      <w:r w:rsidR="00812ED6" w:rsidRPr="00C279A0">
        <w:rPr>
          <w:color w:val="auto"/>
          <w:sz w:val="20"/>
          <w:szCs w:val="20"/>
          <w:lang w:val="en-GB"/>
        </w:rPr>
        <w:fldChar w:fldCharType="separate"/>
      </w:r>
      <w:r w:rsidR="00125AEC" w:rsidRPr="00C279A0">
        <w:rPr>
          <w:noProof/>
          <w:color w:val="auto"/>
          <w:sz w:val="20"/>
          <w:szCs w:val="20"/>
          <w:vertAlign w:val="superscript"/>
          <w:lang w:val="en-GB"/>
        </w:rPr>
        <w:t>36</w:t>
      </w:r>
      <w:r w:rsidR="00812ED6" w:rsidRPr="00C279A0">
        <w:rPr>
          <w:color w:val="auto"/>
          <w:sz w:val="20"/>
          <w:szCs w:val="20"/>
          <w:lang w:val="en-GB"/>
        </w:rPr>
        <w:fldChar w:fldCharType="end"/>
      </w:r>
      <w:r w:rsidRPr="00C279A0">
        <w:rPr>
          <w:color w:val="auto"/>
          <w:sz w:val="20"/>
          <w:szCs w:val="20"/>
          <w:lang w:val="en-GB"/>
        </w:rPr>
        <w:t xml:space="preserve"> </w:t>
      </w:r>
      <w:r w:rsidR="00E17F84" w:rsidRPr="00C279A0">
        <w:rPr>
          <w:color w:val="auto"/>
          <w:sz w:val="20"/>
          <w:szCs w:val="20"/>
          <w:lang w:val="en-GB"/>
        </w:rPr>
        <w:t xml:space="preserve">In non </w:t>
      </w:r>
      <w:r w:rsidR="0095103A" w:rsidRPr="00C279A0">
        <w:rPr>
          <w:color w:val="auto"/>
          <w:sz w:val="20"/>
          <w:szCs w:val="20"/>
          <w:lang w:val="en-GB"/>
        </w:rPr>
        <w:t>participant observation it is important to find a balance between building trust among the participants and ‘going native’. The relatively short o</w:t>
      </w:r>
      <w:r w:rsidR="00891951" w:rsidRPr="00C279A0">
        <w:rPr>
          <w:color w:val="auto"/>
          <w:sz w:val="20"/>
          <w:szCs w:val="20"/>
          <w:lang w:val="en-GB"/>
        </w:rPr>
        <w:t>bservation periods will prevent the observers ‘going native’.</w:t>
      </w:r>
      <w:r w:rsidR="003E0578" w:rsidRPr="00C279A0">
        <w:rPr>
          <w:color w:val="auto"/>
          <w:sz w:val="20"/>
          <w:szCs w:val="20"/>
          <w:lang w:val="en-GB"/>
        </w:rPr>
        <w:t xml:space="preserve"> </w:t>
      </w:r>
      <w:r w:rsidRPr="00C279A0">
        <w:rPr>
          <w:color w:val="auto"/>
          <w:sz w:val="20"/>
          <w:szCs w:val="20"/>
          <w:lang w:val="en-GB"/>
        </w:rPr>
        <w:t xml:space="preserve">The observational instrument </w:t>
      </w:r>
      <w:r w:rsidR="008968CA" w:rsidRPr="00C279A0">
        <w:rPr>
          <w:color w:val="auto"/>
          <w:sz w:val="20"/>
          <w:szCs w:val="20"/>
          <w:lang w:val="en-GB"/>
        </w:rPr>
        <w:t>consists</w:t>
      </w:r>
      <w:r w:rsidRPr="00C279A0">
        <w:rPr>
          <w:color w:val="auto"/>
          <w:sz w:val="20"/>
          <w:szCs w:val="20"/>
          <w:lang w:val="en-GB"/>
        </w:rPr>
        <w:t xml:space="preserve"> of two parts. In one part</w:t>
      </w:r>
      <w:r w:rsidR="008968CA" w:rsidRPr="00C279A0">
        <w:rPr>
          <w:color w:val="auto"/>
          <w:sz w:val="20"/>
          <w:szCs w:val="20"/>
          <w:lang w:val="en-GB"/>
        </w:rPr>
        <w:t>,</w:t>
      </w:r>
      <w:r w:rsidRPr="00C279A0">
        <w:rPr>
          <w:color w:val="auto"/>
          <w:sz w:val="20"/>
          <w:szCs w:val="20"/>
          <w:lang w:val="en-GB"/>
        </w:rPr>
        <w:t xml:space="preserve"> the researcher will write down what tasks the mid-level provider performs and how he/she performs these tasks. In the second part</w:t>
      </w:r>
      <w:r w:rsidR="008968CA" w:rsidRPr="00C279A0">
        <w:rPr>
          <w:color w:val="auto"/>
          <w:sz w:val="20"/>
          <w:szCs w:val="20"/>
          <w:lang w:val="en-GB"/>
        </w:rPr>
        <w:t>,</w:t>
      </w:r>
      <w:r w:rsidRPr="00C279A0">
        <w:rPr>
          <w:color w:val="auto"/>
          <w:sz w:val="20"/>
          <w:szCs w:val="20"/>
          <w:lang w:val="en-GB"/>
        </w:rPr>
        <w:t xml:space="preserve"> the researcher will write down a general impression on topics such as level of autonomy and care for the client/family after each observation moment. The field notes in the first part of the observation instrument can be used to fill out the second part. After each observation moment</w:t>
      </w:r>
      <w:r w:rsidR="004A2C00" w:rsidRPr="00C279A0">
        <w:rPr>
          <w:color w:val="auto"/>
          <w:sz w:val="20"/>
          <w:szCs w:val="20"/>
          <w:lang w:val="en-GB"/>
        </w:rPr>
        <w:t>,</w:t>
      </w:r>
      <w:r w:rsidRPr="00C279A0">
        <w:rPr>
          <w:color w:val="auto"/>
          <w:sz w:val="20"/>
          <w:szCs w:val="20"/>
          <w:lang w:val="en-GB"/>
        </w:rPr>
        <w:t xml:space="preserve"> the researcher will directly </w:t>
      </w:r>
      <w:r w:rsidR="004A2C00" w:rsidRPr="00C279A0">
        <w:rPr>
          <w:color w:val="auto"/>
          <w:sz w:val="20"/>
          <w:szCs w:val="20"/>
          <w:lang w:val="en-GB"/>
        </w:rPr>
        <w:t>type out</w:t>
      </w:r>
      <w:r w:rsidRPr="00C279A0">
        <w:rPr>
          <w:color w:val="auto"/>
          <w:sz w:val="20"/>
          <w:szCs w:val="20"/>
          <w:lang w:val="en-GB"/>
        </w:rPr>
        <w:t xml:space="preserve"> the field notes on </w:t>
      </w:r>
      <w:r w:rsidR="004A2C00" w:rsidRPr="00C279A0">
        <w:rPr>
          <w:color w:val="auto"/>
          <w:sz w:val="20"/>
          <w:szCs w:val="20"/>
          <w:lang w:val="en-GB"/>
        </w:rPr>
        <w:t>a</w:t>
      </w:r>
      <w:r w:rsidRPr="00C279A0">
        <w:rPr>
          <w:color w:val="auto"/>
          <w:sz w:val="20"/>
          <w:szCs w:val="20"/>
          <w:lang w:val="en-GB"/>
        </w:rPr>
        <w:t xml:space="preserve"> computer. </w:t>
      </w:r>
    </w:p>
    <w:p w14:paraId="059B9E56" w14:textId="77777777" w:rsidR="00731755" w:rsidRPr="00C279A0" w:rsidRDefault="00731755" w:rsidP="00114E17">
      <w:pPr>
        <w:pStyle w:val="Default"/>
        <w:tabs>
          <w:tab w:val="left" w:pos="2445"/>
        </w:tabs>
        <w:spacing w:line="360" w:lineRule="auto"/>
        <w:jc w:val="both"/>
        <w:rPr>
          <w:color w:val="auto"/>
          <w:sz w:val="20"/>
          <w:szCs w:val="20"/>
          <w:lang w:val="en-GB"/>
        </w:rPr>
      </w:pPr>
      <w:r w:rsidRPr="00C279A0">
        <w:rPr>
          <w:color w:val="auto"/>
          <w:sz w:val="20"/>
          <w:szCs w:val="20"/>
          <w:lang w:val="en-GB"/>
        </w:rPr>
        <w:tab/>
      </w:r>
    </w:p>
    <w:p w14:paraId="3E160C01" w14:textId="77777777" w:rsidR="00731755" w:rsidRPr="00C279A0" w:rsidRDefault="00731755" w:rsidP="00371EF6">
      <w:pPr>
        <w:spacing w:line="360" w:lineRule="auto"/>
        <w:rPr>
          <w:u w:val="single"/>
          <w:lang w:val="en-GB"/>
        </w:rPr>
      </w:pPr>
      <w:r w:rsidRPr="00C279A0">
        <w:rPr>
          <w:u w:val="single"/>
          <w:lang w:val="en-GB"/>
        </w:rPr>
        <w:t>Interviews and questionnaires</w:t>
      </w:r>
    </w:p>
    <w:p w14:paraId="6ED75621" w14:textId="77777777" w:rsidR="00731755"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 xml:space="preserve">The interview guides </w:t>
      </w:r>
      <w:r w:rsidR="004A2C00" w:rsidRPr="00C279A0">
        <w:rPr>
          <w:color w:val="auto"/>
          <w:sz w:val="20"/>
          <w:szCs w:val="20"/>
          <w:lang w:val="en-GB"/>
        </w:rPr>
        <w:t>will be</w:t>
      </w:r>
      <w:r w:rsidRPr="00C279A0">
        <w:rPr>
          <w:color w:val="auto"/>
          <w:sz w:val="20"/>
          <w:szCs w:val="20"/>
          <w:lang w:val="en-GB"/>
        </w:rPr>
        <w:t xml:space="preserve"> developed based on the framework depicted in Figure 1, with a different focus for each group of participants. The interview with the mid-level provider will be very extensive and will focus on all relevant items</w:t>
      </w:r>
      <w:r w:rsidR="004A2C00" w:rsidRPr="00C279A0">
        <w:rPr>
          <w:color w:val="auto"/>
          <w:sz w:val="20"/>
          <w:szCs w:val="20"/>
          <w:lang w:val="en-GB"/>
        </w:rPr>
        <w:t>;</w:t>
      </w:r>
      <w:r w:rsidRPr="00C279A0">
        <w:rPr>
          <w:color w:val="auto"/>
          <w:sz w:val="20"/>
          <w:szCs w:val="20"/>
          <w:lang w:val="en-GB"/>
        </w:rPr>
        <w:t xml:space="preserve"> the interview with the manager will mainly focus on the vision of the </w:t>
      </w:r>
      <w:r w:rsidR="00162A19" w:rsidRPr="00C279A0">
        <w:rPr>
          <w:color w:val="auto"/>
          <w:sz w:val="20"/>
          <w:szCs w:val="20"/>
          <w:lang w:val="en-GB"/>
        </w:rPr>
        <w:t>organisation</w:t>
      </w:r>
      <w:r w:rsidRPr="00C279A0">
        <w:rPr>
          <w:color w:val="auto"/>
          <w:sz w:val="20"/>
          <w:szCs w:val="20"/>
          <w:lang w:val="en-GB"/>
        </w:rPr>
        <w:t xml:space="preserve"> on physician substitution and the interview with patients and/or their informal caregiver will mainly focus on their needs and their experiences with the mid-level provider. Tasks and responsibilities will be collected </w:t>
      </w:r>
      <w:r w:rsidR="004A2C00" w:rsidRPr="00C279A0">
        <w:rPr>
          <w:color w:val="auto"/>
          <w:sz w:val="20"/>
          <w:szCs w:val="20"/>
          <w:lang w:val="en-GB"/>
        </w:rPr>
        <w:t>via</w:t>
      </w:r>
      <w:r w:rsidRPr="00C279A0">
        <w:rPr>
          <w:color w:val="auto"/>
          <w:sz w:val="20"/>
          <w:szCs w:val="20"/>
          <w:lang w:val="en-GB"/>
        </w:rPr>
        <w:t xml:space="preserve"> a questionnaire for the mid-level provider and the ECPs with whom the mid-level provider collaborates directly. The specific outcomes (see </w:t>
      </w:r>
      <w:r w:rsidR="00AD581B" w:rsidRPr="00C279A0">
        <w:rPr>
          <w:color w:val="auto"/>
          <w:sz w:val="20"/>
          <w:szCs w:val="20"/>
          <w:lang w:val="en-GB"/>
        </w:rPr>
        <w:t>F</w:t>
      </w:r>
      <w:r w:rsidRPr="00C279A0">
        <w:rPr>
          <w:color w:val="auto"/>
          <w:sz w:val="20"/>
          <w:szCs w:val="20"/>
          <w:lang w:val="en-GB"/>
        </w:rPr>
        <w:t xml:space="preserve">igure 1) will be </w:t>
      </w:r>
      <w:r w:rsidR="00AD581B" w:rsidRPr="00C279A0">
        <w:rPr>
          <w:color w:val="auto"/>
          <w:sz w:val="20"/>
          <w:szCs w:val="20"/>
          <w:lang w:val="en-GB"/>
        </w:rPr>
        <w:t>inquired about</w:t>
      </w:r>
      <w:r w:rsidRPr="00C279A0">
        <w:rPr>
          <w:color w:val="auto"/>
          <w:sz w:val="20"/>
          <w:szCs w:val="20"/>
          <w:lang w:val="en-GB"/>
        </w:rPr>
        <w:t xml:space="preserve"> in the interviews with the mid-level provider, the ECPs with whom the mid-level providers collaborate directly, and the nurses/healthcare assistants/nursing team leaders with whom the mid-level provider </w:t>
      </w:r>
      <w:r w:rsidRPr="00C279A0">
        <w:rPr>
          <w:color w:val="auto"/>
          <w:sz w:val="20"/>
          <w:szCs w:val="20"/>
          <w:lang w:val="en-GB"/>
        </w:rPr>
        <w:lastRenderedPageBreak/>
        <w:t xml:space="preserve">collaborates. Participants will be asked to compare the mid-level provider and the ECP on all </w:t>
      </w:r>
      <w:r w:rsidR="00AD581B" w:rsidRPr="00C279A0">
        <w:rPr>
          <w:color w:val="auto"/>
          <w:sz w:val="20"/>
          <w:szCs w:val="20"/>
          <w:lang w:val="en-GB"/>
        </w:rPr>
        <w:t xml:space="preserve">of </w:t>
      </w:r>
      <w:r w:rsidRPr="00C279A0">
        <w:rPr>
          <w:color w:val="auto"/>
          <w:sz w:val="20"/>
          <w:szCs w:val="20"/>
          <w:lang w:val="en-GB"/>
        </w:rPr>
        <w:t>these outcomes. In the other interviews</w:t>
      </w:r>
      <w:r w:rsidR="004D48B7" w:rsidRPr="00C279A0">
        <w:rPr>
          <w:color w:val="auto"/>
          <w:sz w:val="20"/>
          <w:szCs w:val="20"/>
          <w:lang w:val="en-GB"/>
        </w:rPr>
        <w:t>,</w:t>
      </w:r>
      <w:r w:rsidRPr="00C279A0">
        <w:rPr>
          <w:color w:val="auto"/>
          <w:sz w:val="20"/>
          <w:szCs w:val="20"/>
          <w:lang w:val="en-GB"/>
        </w:rPr>
        <w:t xml:space="preserve"> outcomes will be discussed in general. In addition, all participants, except for the patients and/or their inf</w:t>
      </w:r>
      <w:r w:rsidR="007C4EBE" w:rsidRPr="00C279A0">
        <w:rPr>
          <w:color w:val="auto"/>
          <w:sz w:val="20"/>
          <w:szCs w:val="20"/>
          <w:lang w:val="en-GB"/>
        </w:rPr>
        <w:t>ormal caregiver and the patient</w:t>
      </w:r>
      <w:r w:rsidRPr="00C279A0">
        <w:rPr>
          <w:color w:val="auto"/>
          <w:sz w:val="20"/>
          <w:szCs w:val="20"/>
          <w:lang w:val="en-GB"/>
        </w:rPr>
        <w:t xml:space="preserve">/family council, will be asked whether they perceive the way physician substitution is </w:t>
      </w:r>
      <w:r w:rsidR="00972C93" w:rsidRPr="00C279A0">
        <w:rPr>
          <w:color w:val="auto"/>
          <w:sz w:val="20"/>
          <w:szCs w:val="20"/>
          <w:lang w:val="en-GB"/>
        </w:rPr>
        <w:t>modelled</w:t>
      </w:r>
      <w:r w:rsidRPr="00C279A0">
        <w:rPr>
          <w:color w:val="auto"/>
          <w:sz w:val="20"/>
          <w:szCs w:val="20"/>
          <w:lang w:val="en-GB"/>
        </w:rPr>
        <w:t xml:space="preserve"> as </w:t>
      </w:r>
      <w:r w:rsidR="004D48B7" w:rsidRPr="00C279A0">
        <w:rPr>
          <w:color w:val="auto"/>
          <w:sz w:val="20"/>
          <w:szCs w:val="20"/>
          <w:lang w:val="en-GB"/>
        </w:rPr>
        <w:t xml:space="preserve">being </w:t>
      </w:r>
      <w:r w:rsidR="00DC15D9" w:rsidRPr="00C279A0">
        <w:rPr>
          <w:color w:val="auto"/>
          <w:sz w:val="20"/>
          <w:szCs w:val="20"/>
          <w:lang w:val="en-GB"/>
        </w:rPr>
        <w:t xml:space="preserve">optimal and why they think so or not. </w:t>
      </w:r>
      <w:r w:rsidR="001E4A04" w:rsidRPr="00C279A0">
        <w:rPr>
          <w:color w:val="auto"/>
          <w:sz w:val="20"/>
          <w:szCs w:val="20"/>
          <w:lang w:val="en-GB"/>
        </w:rPr>
        <w:t xml:space="preserve">They will also be asked whether </w:t>
      </w:r>
      <w:r w:rsidRPr="00C279A0">
        <w:rPr>
          <w:color w:val="auto"/>
          <w:sz w:val="20"/>
          <w:szCs w:val="20"/>
          <w:lang w:val="en-GB"/>
        </w:rPr>
        <w:t xml:space="preserve">they would recommend it to other </w:t>
      </w:r>
      <w:r w:rsidR="00162A19" w:rsidRPr="00C279A0">
        <w:rPr>
          <w:color w:val="auto"/>
          <w:sz w:val="20"/>
          <w:szCs w:val="20"/>
          <w:lang w:val="en-GB"/>
        </w:rPr>
        <w:t>organisation</w:t>
      </w:r>
      <w:r w:rsidRPr="00C279A0">
        <w:rPr>
          <w:color w:val="auto"/>
          <w:sz w:val="20"/>
          <w:szCs w:val="20"/>
          <w:lang w:val="en-GB"/>
        </w:rPr>
        <w:t>s</w:t>
      </w:r>
      <w:r w:rsidR="001E4A04" w:rsidRPr="00C279A0">
        <w:rPr>
          <w:color w:val="auto"/>
          <w:sz w:val="20"/>
          <w:szCs w:val="20"/>
          <w:lang w:val="en-GB"/>
        </w:rPr>
        <w:t xml:space="preserve"> and why they would or would not</w:t>
      </w:r>
      <w:r w:rsidRPr="00C279A0">
        <w:rPr>
          <w:color w:val="auto"/>
          <w:sz w:val="20"/>
          <w:szCs w:val="20"/>
          <w:lang w:val="en-GB"/>
        </w:rPr>
        <w:t xml:space="preserve">. After analysis of each case, a member check (confirmatory focus group interview) will be carried out. See </w:t>
      </w:r>
      <w:r w:rsidR="004D48B7" w:rsidRPr="00C279A0">
        <w:rPr>
          <w:color w:val="auto"/>
          <w:sz w:val="20"/>
          <w:szCs w:val="20"/>
          <w:lang w:val="en-GB"/>
        </w:rPr>
        <w:t>D</w:t>
      </w:r>
      <w:r w:rsidRPr="00C279A0">
        <w:rPr>
          <w:color w:val="auto"/>
          <w:sz w:val="20"/>
          <w:szCs w:val="20"/>
          <w:lang w:val="en-GB"/>
        </w:rPr>
        <w:t xml:space="preserve">ata </w:t>
      </w:r>
      <w:r w:rsidR="004D48B7" w:rsidRPr="00C279A0">
        <w:rPr>
          <w:color w:val="auto"/>
          <w:sz w:val="20"/>
          <w:szCs w:val="20"/>
          <w:lang w:val="en-GB"/>
        </w:rPr>
        <w:t>A</w:t>
      </w:r>
      <w:r w:rsidRPr="00C279A0">
        <w:rPr>
          <w:color w:val="auto"/>
          <w:sz w:val="20"/>
          <w:szCs w:val="20"/>
          <w:lang w:val="en-GB"/>
        </w:rPr>
        <w:t>nalysis</w:t>
      </w:r>
      <w:r w:rsidR="004D48B7" w:rsidRPr="00C279A0">
        <w:rPr>
          <w:color w:val="auto"/>
          <w:sz w:val="20"/>
          <w:szCs w:val="20"/>
          <w:lang w:val="en-GB"/>
        </w:rPr>
        <w:t xml:space="preserve"> for further details</w:t>
      </w:r>
      <w:r w:rsidRPr="00C279A0">
        <w:rPr>
          <w:color w:val="auto"/>
          <w:sz w:val="20"/>
          <w:szCs w:val="20"/>
          <w:lang w:val="en-GB"/>
        </w:rPr>
        <w:t xml:space="preserve">. </w:t>
      </w:r>
    </w:p>
    <w:p w14:paraId="56103309" w14:textId="77777777" w:rsidR="00731755" w:rsidRPr="00C279A0" w:rsidRDefault="00731755" w:rsidP="00114E17">
      <w:pPr>
        <w:spacing w:line="360" w:lineRule="auto"/>
        <w:jc w:val="both"/>
        <w:rPr>
          <w:szCs w:val="20"/>
          <w:lang w:val="en-GB"/>
        </w:rPr>
      </w:pPr>
    </w:p>
    <w:p w14:paraId="4682D4A2" w14:textId="77777777" w:rsidR="00731755" w:rsidRPr="00C279A0" w:rsidRDefault="00371EF6" w:rsidP="00371EF6">
      <w:pPr>
        <w:spacing w:line="360" w:lineRule="auto"/>
        <w:rPr>
          <w:b/>
          <w:lang w:val="en-GB"/>
        </w:rPr>
      </w:pPr>
      <w:r w:rsidRPr="00C279A0">
        <w:rPr>
          <w:b/>
          <w:lang w:val="en-GB"/>
        </w:rPr>
        <w:t xml:space="preserve">DATA ANALYSIS </w:t>
      </w:r>
    </w:p>
    <w:p w14:paraId="24242810" w14:textId="77777777" w:rsidR="00731755" w:rsidRPr="00C279A0" w:rsidRDefault="00731755" w:rsidP="00114E17">
      <w:pPr>
        <w:pStyle w:val="Default"/>
        <w:spacing w:line="360" w:lineRule="auto"/>
        <w:jc w:val="both"/>
        <w:rPr>
          <w:color w:val="auto"/>
          <w:sz w:val="20"/>
          <w:szCs w:val="20"/>
          <w:lang w:val="en-GB"/>
        </w:rPr>
      </w:pPr>
      <w:r w:rsidRPr="00C279A0">
        <w:rPr>
          <w:color w:val="auto"/>
          <w:sz w:val="20"/>
          <w:szCs w:val="20"/>
          <w:lang w:val="en-GB"/>
        </w:rPr>
        <w:t xml:space="preserve">Data will be </w:t>
      </w:r>
      <w:r w:rsidR="00324C97" w:rsidRPr="00C279A0">
        <w:rPr>
          <w:color w:val="auto"/>
          <w:sz w:val="20"/>
          <w:szCs w:val="20"/>
          <w:lang w:val="en-GB"/>
        </w:rPr>
        <w:t>analys</w:t>
      </w:r>
      <w:r w:rsidRPr="00C279A0">
        <w:rPr>
          <w:color w:val="auto"/>
          <w:sz w:val="20"/>
          <w:szCs w:val="20"/>
          <w:lang w:val="en-GB"/>
        </w:rPr>
        <w:t>ed in the five weeks directly after data collection of each case. At completion of the initial analysis of all cases at the end of the study</w:t>
      </w:r>
      <w:r w:rsidR="004D48B7" w:rsidRPr="00C279A0">
        <w:rPr>
          <w:color w:val="auto"/>
          <w:sz w:val="20"/>
          <w:szCs w:val="20"/>
          <w:lang w:val="en-GB"/>
        </w:rPr>
        <w:t>,</w:t>
      </w:r>
      <w:r w:rsidRPr="00C279A0">
        <w:rPr>
          <w:color w:val="auto"/>
          <w:sz w:val="20"/>
          <w:szCs w:val="20"/>
          <w:lang w:val="en-GB"/>
        </w:rPr>
        <w:t xml:space="preserve"> a cross-case analysis will be carried out. </w:t>
      </w:r>
    </w:p>
    <w:p w14:paraId="1A21C628" w14:textId="77777777" w:rsidR="00731755" w:rsidRPr="00C279A0" w:rsidRDefault="00731755" w:rsidP="00114E17">
      <w:pPr>
        <w:pStyle w:val="Default"/>
        <w:spacing w:line="360" w:lineRule="auto"/>
        <w:jc w:val="both"/>
        <w:rPr>
          <w:color w:val="auto"/>
          <w:sz w:val="20"/>
          <w:szCs w:val="20"/>
          <w:lang w:val="en-GB"/>
        </w:rPr>
      </w:pPr>
    </w:p>
    <w:p w14:paraId="1CBBA5EE" w14:textId="77777777" w:rsidR="00EE22AB" w:rsidRPr="00C279A0" w:rsidRDefault="00731755" w:rsidP="00EE22AB">
      <w:pPr>
        <w:pStyle w:val="Default"/>
        <w:spacing w:line="360" w:lineRule="auto"/>
        <w:jc w:val="both"/>
        <w:rPr>
          <w:color w:val="auto"/>
          <w:sz w:val="20"/>
          <w:szCs w:val="20"/>
          <w:lang w:val="en-GB"/>
        </w:rPr>
      </w:pPr>
      <w:r w:rsidRPr="00C279A0">
        <w:rPr>
          <w:color w:val="auto"/>
          <w:sz w:val="20"/>
          <w:szCs w:val="20"/>
          <w:lang w:val="en-GB"/>
        </w:rPr>
        <w:t xml:space="preserve">The data analysis will rely on theoretical propositions and explanation building. This means that the theoretical propositions (the initial theory) that led to this case study will be followed and that the analysis </w:t>
      </w:r>
      <w:r w:rsidR="000118FF" w:rsidRPr="00C279A0">
        <w:rPr>
          <w:color w:val="auto"/>
          <w:sz w:val="20"/>
          <w:szCs w:val="20"/>
          <w:lang w:val="en-GB"/>
        </w:rPr>
        <w:t>aims</w:t>
      </w:r>
      <w:r w:rsidRPr="00C279A0">
        <w:rPr>
          <w:color w:val="auto"/>
          <w:sz w:val="20"/>
          <w:szCs w:val="20"/>
          <w:lang w:val="en-GB"/>
        </w:rPr>
        <w:t xml:space="preserve"> to answer the question</w:t>
      </w:r>
      <w:r w:rsidR="00EE22AB" w:rsidRPr="00C279A0">
        <w:rPr>
          <w:color w:val="auto"/>
          <w:sz w:val="20"/>
          <w:szCs w:val="20"/>
          <w:lang w:val="en-GB"/>
        </w:rPr>
        <w:t>s</w:t>
      </w:r>
      <w:r w:rsidRPr="00C279A0">
        <w:rPr>
          <w:color w:val="auto"/>
          <w:sz w:val="20"/>
          <w:szCs w:val="20"/>
          <w:lang w:val="en-GB"/>
        </w:rPr>
        <w:t xml:space="preserve">: </w:t>
      </w:r>
      <w:r w:rsidR="00EE22AB" w:rsidRPr="00C279A0">
        <w:rPr>
          <w:color w:val="auto"/>
          <w:sz w:val="20"/>
          <w:szCs w:val="20"/>
          <w:lang w:val="en-GB"/>
        </w:rPr>
        <w:t xml:space="preserve">(1) how is substitution of ECPs by mid-level providers modelled in different nursing homes?, (2) what mechanism of substitution of ECPs by mid-level providers contributes, in what context and in what respect, to perceived quality of healthcare for nursing home patients?, and (3) what are elements that contribute to an optimal model of substitution of ECPs by mid-level providers? </w:t>
      </w:r>
    </w:p>
    <w:p w14:paraId="65D9542E" w14:textId="77777777" w:rsidR="00EE22AB" w:rsidRPr="00C279A0" w:rsidRDefault="00EE22AB" w:rsidP="00114E17">
      <w:pPr>
        <w:pStyle w:val="Default"/>
        <w:spacing w:line="360" w:lineRule="auto"/>
        <w:jc w:val="both"/>
        <w:rPr>
          <w:color w:val="auto"/>
          <w:sz w:val="20"/>
          <w:szCs w:val="20"/>
          <w:lang w:val="en-GB"/>
        </w:rPr>
      </w:pPr>
    </w:p>
    <w:p w14:paraId="5D7F55CE" w14:textId="77777777" w:rsidR="00731755" w:rsidRPr="00C279A0" w:rsidRDefault="00731755" w:rsidP="00371EF6">
      <w:pPr>
        <w:spacing w:line="360" w:lineRule="auto"/>
        <w:rPr>
          <w:b/>
          <w:lang w:val="en-GB"/>
        </w:rPr>
      </w:pPr>
      <w:r w:rsidRPr="00C279A0">
        <w:rPr>
          <w:b/>
          <w:lang w:val="en-GB"/>
        </w:rPr>
        <w:t xml:space="preserve">Single case analysis </w:t>
      </w:r>
    </w:p>
    <w:p w14:paraId="790BABA8" w14:textId="77777777" w:rsidR="00731755" w:rsidRPr="00C279A0" w:rsidRDefault="00731755" w:rsidP="00371EF6">
      <w:pPr>
        <w:spacing w:line="360" w:lineRule="auto"/>
        <w:rPr>
          <w:u w:val="single"/>
          <w:lang w:val="en-GB"/>
        </w:rPr>
      </w:pPr>
      <w:r w:rsidRPr="00C279A0">
        <w:rPr>
          <w:u w:val="single"/>
          <w:lang w:val="en-GB"/>
        </w:rPr>
        <w:t>Qualitative analysis</w:t>
      </w:r>
    </w:p>
    <w:p w14:paraId="4FC5347B" w14:textId="77777777" w:rsidR="00731755" w:rsidRPr="00C279A0" w:rsidRDefault="00731755" w:rsidP="00114E17">
      <w:pPr>
        <w:spacing w:line="360" w:lineRule="auto"/>
        <w:jc w:val="both"/>
        <w:rPr>
          <w:rFonts w:ascii="Arial" w:hAnsi="Arial" w:cs="Arial"/>
          <w:szCs w:val="20"/>
          <w:lang w:val="en-GB"/>
        </w:rPr>
      </w:pPr>
      <w:r w:rsidRPr="00C279A0">
        <w:rPr>
          <w:rFonts w:ascii="Arial" w:hAnsi="Arial" w:cs="Arial"/>
          <w:szCs w:val="20"/>
          <w:lang w:val="en-GB"/>
        </w:rPr>
        <w:t xml:space="preserve">The tasks in the first part of the observation instrument will be coded according to the possible tasks described in advance. However, there is also space for tasks </w:t>
      </w:r>
      <w:r w:rsidR="000118FF" w:rsidRPr="00C279A0">
        <w:rPr>
          <w:rFonts w:ascii="Arial" w:hAnsi="Arial" w:cs="Arial"/>
          <w:szCs w:val="20"/>
          <w:lang w:val="en-GB"/>
        </w:rPr>
        <w:t xml:space="preserve">that are </w:t>
      </w:r>
      <w:r w:rsidRPr="00C279A0">
        <w:rPr>
          <w:rFonts w:ascii="Arial" w:hAnsi="Arial" w:cs="Arial"/>
          <w:szCs w:val="20"/>
          <w:lang w:val="en-GB"/>
        </w:rPr>
        <w:t xml:space="preserve">not described in advance. Each observation moment will be coded by one researcher and checked by the other. </w:t>
      </w:r>
    </w:p>
    <w:p w14:paraId="5B7B349D" w14:textId="77777777" w:rsidR="00731755" w:rsidRPr="00C279A0" w:rsidRDefault="00731755" w:rsidP="00114E17">
      <w:pPr>
        <w:spacing w:line="360" w:lineRule="auto"/>
        <w:jc w:val="both"/>
        <w:rPr>
          <w:rFonts w:ascii="Arial" w:hAnsi="Arial" w:cs="Arial"/>
          <w:szCs w:val="20"/>
          <w:lang w:val="en-GB"/>
        </w:rPr>
      </w:pPr>
    </w:p>
    <w:p w14:paraId="209E5463" w14:textId="77777777" w:rsidR="00731755" w:rsidRPr="00C279A0" w:rsidRDefault="00731755" w:rsidP="00114E17">
      <w:pPr>
        <w:spacing w:line="360" w:lineRule="auto"/>
        <w:jc w:val="both"/>
        <w:rPr>
          <w:rFonts w:ascii="Arial" w:hAnsi="Arial" w:cs="Arial"/>
          <w:szCs w:val="20"/>
          <w:lang w:val="en-GB"/>
        </w:rPr>
      </w:pPr>
      <w:r w:rsidRPr="00C279A0">
        <w:rPr>
          <w:rFonts w:ascii="Arial" w:hAnsi="Arial" w:cs="Arial"/>
          <w:szCs w:val="20"/>
          <w:lang w:val="en-GB"/>
        </w:rPr>
        <w:t xml:space="preserve">The two researchers </w:t>
      </w:r>
      <w:r w:rsidR="00F14260" w:rsidRPr="00C279A0">
        <w:rPr>
          <w:rFonts w:ascii="Arial" w:hAnsi="Arial" w:cs="Arial"/>
          <w:szCs w:val="20"/>
          <w:lang w:val="en-GB"/>
        </w:rPr>
        <w:t>who collect</w:t>
      </w:r>
      <w:r w:rsidRPr="00C279A0">
        <w:rPr>
          <w:rFonts w:ascii="Arial" w:hAnsi="Arial" w:cs="Arial"/>
          <w:szCs w:val="20"/>
          <w:lang w:val="en-GB"/>
        </w:rPr>
        <w:t xml:space="preserve"> the data </w:t>
      </w:r>
      <w:r w:rsidR="000118FF" w:rsidRPr="00C279A0">
        <w:rPr>
          <w:rFonts w:ascii="Arial" w:hAnsi="Arial" w:cs="Arial"/>
          <w:szCs w:val="20"/>
          <w:lang w:val="en-GB"/>
        </w:rPr>
        <w:t>(</w:t>
      </w:r>
      <w:r w:rsidR="00BA5094" w:rsidRPr="00C279A0">
        <w:rPr>
          <w:rFonts w:ascii="Arial" w:hAnsi="Arial" w:cs="Arial"/>
          <w:szCs w:val="20"/>
          <w:lang w:val="en-GB"/>
        </w:rPr>
        <w:t>MLo</w:t>
      </w:r>
      <w:r w:rsidR="000118FF" w:rsidRPr="00C279A0">
        <w:rPr>
          <w:rFonts w:ascii="Arial" w:hAnsi="Arial" w:cs="Arial"/>
          <w:szCs w:val="20"/>
          <w:lang w:val="en-GB"/>
        </w:rPr>
        <w:t xml:space="preserve"> and IM) </w:t>
      </w:r>
      <w:r w:rsidRPr="00C279A0">
        <w:rPr>
          <w:rFonts w:ascii="Arial" w:hAnsi="Arial" w:cs="Arial"/>
          <w:szCs w:val="20"/>
          <w:lang w:val="en-GB"/>
        </w:rPr>
        <w:t>will compare their notes in the second part of the observation instrument</w:t>
      </w:r>
      <w:r w:rsidR="000118FF" w:rsidRPr="00C279A0">
        <w:rPr>
          <w:rFonts w:ascii="Arial" w:hAnsi="Arial" w:cs="Arial"/>
          <w:szCs w:val="20"/>
          <w:lang w:val="en-GB"/>
        </w:rPr>
        <w:t xml:space="preserve"> –</w:t>
      </w:r>
      <w:r w:rsidRPr="00C279A0">
        <w:rPr>
          <w:rFonts w:ascii="Arial" w:hAnsi="Arial" w:cs="Arial"/>
          <w:szCs w:val="20"/>
          <w:lang w:val="en-GB"/>
        </w:rPr>
        <w:t xml:space="preserve"> the general impression. Differences will be discussed</w:t>
      </w:r>
      <w:r w:rsidR="004B0F1D" w:rsidRPr="00C279A0">
        <w:rPr>
          <w:rFonts w:ascii="Arial" w:hAnsi="Arial" w:cs="Arial"/>
          <w:szCs w:val="20"/>
          <w:lang w:val="en-GB"/>
        </w:rPr>
        <w:t>,</w:t>
      </w:r>
      <w:r w:rsidRPr="00C279A0">
        <w:rPr>
          <w:rFonts w:ascii="Arial" w:hAnsi="Arial" w:cs="Arial"/>
          <w:szCs w:val="20"/>
          <w:lang w:val="en-GB"/>
        </w:rPr>
        <w:t xml:space="preserve"> and finally</w:t>
      </w:r>
      <w:r w:rsidR="004B0F1D" w:rsidRPr="00C279A0">
        <w:rPr>
          <w:rFonts w:ascii="Arial" w:hAnsi="Arial" w:cs="Arial"/>
          <w:szCs w:val="20"/>
          <w:lang w:val="en-GB"/>
        </w:rPr>
        <w:t>,</w:t>
      </w:r>
      <w:r w:rsidRPr="00C279A0">
        <w:rPr>
          <w:rFonts w:ascii="Arial" w:hAnsi="Arial" w:cs="Arial"/>
          <w:szCs w:val="20"/>
          <w:lang w:val="en-GB"/>
        </w:rPr>
        <w:t xml:space="preserve"> they will make an assembly of the different forms. If no consensus can be reached</w:t>
      </w:r>
      <w:r w:rsidR="004B0F1D" w:rsidRPr="00C279A0">
        <w:rPr>
          <w:rFonts w:ascii="Arial" w:hAnsi="Arial" w:cs="Arial"/>
          <w:szCs w:val="20"/>
          <w:lang w:val="en-GB"/>
        </w:rPr>
        <w:t>,</w:t>
      </w:r>
      <w:r w:rsidRPr="00C279A0">
        <w:rPr>
          <w:rFonts w:ascii="Arial" w:hAnsi="Arial" w:cs="Arial"/>
          <w:szCs w:val="20"/>
          <w:lang w:val="en-GB"/>
        </w:rPr>
        <w:t xml:space="preserve"> they will ask clarification during the member check (see below). </w:t>
      </w:r>
    </w:p>
    <w:p w14:paraId="75181C46" w14:textId="77777777" w:rsidR="00731755" w:rsidRPr="00C279A0" w:rsidRDefault="00731755" w:rsidP="00114E17">
      <w:pPr>
        <w:spacing w:line="360" w:lineRule="auto"/>
        <w:jc w:val="both"/>
        <w:rPr>
          <w:rFonts w:ascii="Arial" w:hAnsi="Arial" w:cs="Arial"/>
          <w:szCs w:val="20"/>
          <w:lang w:val="en-GB"/>
        </w:rPr>
      </w:pPr>
    </w:p>
    <w:p w14:paraId="3901A01E" w14:textId="77777777" w:rsidR="00731755" w:rsidRPr="00C279A0" w:rsidRDefault="004B0F1D" w:rsidP="00114E17">
      <w:pPr>
        <w:spacing w:line="360" w:lineRule="auto"/>
        <w:jc w:val="both"/>
        <w:rPr>
          <w:rFonts w:ascii="Arial" w:hAnsi="Arial" w:cs="Arial"/>
          <w:szCs w:val="20"/>
          <w:lang w:val="en-GB"/>
        </w:rPr>
      </w:pPr>
      <w:r w:rsidRPr="00C279A0">
        <w:rPr>
          <w:rFonts w:ascii="Arial" w:hAnsi="Arial" w:cs="Arial"/>
          <w:szCs w:val="20"/>
          <w:lang w:val="en-GB"/>
        </w:rPr>
        <w:t>Four researchers (</w:t>
      </w:r>
      <w:r w:rsidR="00BA5094" w:rsidRPr="00C279A0">
        <w:rPr>
          <w:rFonts w:ascii="Arial" w:hAnsi="Arial" w:cs="Arial"/>
          <w:szCs w:val="20"/>
          <w:lang w:val="en-GB"/>
        </w:rPr>
        <w:t>MLo</w:t>
      </w:r>
      <w:r w:rsidRPr="00C279A0">
        <w:rPr>
          <w:rFonts w:ascii="Arial" w:hAnsi="Arial" w:cs="Arial"/>
          <w:szCs w:val="20"/>
          <w:lang w:val="en-GB"/>
        </w:rPr>
        <w:t xml:space="preserve">, IM, AvV and LvD) will qualitatively </w:t>
      </w:r>
      <w:r w:rsidR="00324C97" w:rsidRPr="00C279A0">
        <w:rPr>
          <w:rFonts w:ascii="Arial" w:hAnsi="Arial" w:cs="Arial"/>
          <w:szCs w:val="20"/>
          <w:lang w:val="en-GB"/>
        </w:rPr>
        <w:t>analys</w:t>
      </w:r>
      <w:r w:rsidRPr="00C279A0">
        <w:rPr>
          <w:rFonts w:ascii="Arial" w:hAnsi="Arial" w:cs="Arial"/>
          <w:szCs w:val="20"/>
          <w:lang w:val="en-GB"/>
        </w:rPr>
        <w:t>e t</w:t>
      </w:r>
      <w:r w:rsidR="00731755" w:rsidRPr="00C279A0">
        <w:rPr>
          <w:rFonts w:ascii="Arial" w:hAnsi="Arial" w:cs="Arial"/>
          <w:szCs w:val="20"/>
          <w:lang w:val="en-GB"/>
        </w:rPr>
        <w:t xml:space="preserve">he interviews and documents. </w:t>
      </w:r>
      <w:r w:rsidR="00BA5094" w:rsidRPr="00C279A0">
        <w:rPr>
          <w:rFonts w:ascii="Arial" w:hAnsi="Arial" w:cs="Arial"/>
          <w:szCs w:val="20"/>
          <w:lang w:val="en-GB"/>
        </w:rPr>
        <w:t>MLo</w:t>
      </w:r>
      <w:r w:rsidR="00731755" w:rsidRPr="00C279A0">
        <w:rPr>
          <w:rFonts w:ascii="Arial" w:hAnsi="Arial" w:cs="Arial"/>
          <w:szCs w:val="20"/>
          <w:lang w:val="en-GB"/>
        </w:rPr>
        <w:t xml:space="preserve"> will code all interviews. In the first case</w:t>
      </w:r>
      <w:r w:rsidRPr="00C279A0">
        <w:rPr>
          <w:rFonts w:ascii="Arial" w:hAnsi="Arial" w:cs="Arial"/>
          <w:szCs w:val="20"/>
          <w:lang w:val="en-GB"/>
        </w:rPr>
        <w:t>,</w:t>
      </w:r>
      <w:r w:rsidR="00947DC9" w:rsidRPr="00C279A0">
        <w:rPr>
          <w:rFonts w:ascii="Arial" w:hAnsi="Arial" w:cs="Arial"/>
          <w:szCs w:val="20"/>
          <w:lang w:val="en-GB"/>
        </w:rPr>
        <w:t xml:space="preserve"> a second researcher will independently code</w:t>
      </w:r>
      <w:r w:rsidR="00731755" w:rsidRPr="00C279A0">
        <w:rPr>
          <w:rFonts w:ascii="Arial" w:hAnsi="Arial" w:cs="Arial"/>
          <w:szCs w:val="20"/>
          <w:lang w:val="en-GB"/>
        </w:rPr>
        <w:t xml:space="preserve"> all interviews. If sufficient consensus is reached in the coding</w:t>
      </w:r>
      <w:r w:rsidR="00947DC9" w:rsidRPr="00C279A0">
        <w:rPr>
          <w:rFonts w:ascii="Arial" w:hAnsi="Arial" w:cs="Arial"/>
          <w:szCs w:val="20"/>
          <w:lang w:val="en-GB"/>
        </w:rPr>
        <w:t>,</w:t>
      </w:r>
      <w:r w:rsidR="00731755" w:rsidRPr="00C279A0">
        <w:rPr>
          <w:rFonts w:ascii="Arial" w:hAnsi="Arial" w:cs="Arial"/>
          <w:szCs w:val="20"/>
          <w:lang w:val="en-GB"/>
        </w:rPr>
        <w:t xml:space="preserve"> for the next cases</w:t>
      </w:r>
      <w:r w:rsidR="00947DC9" w:rsidRPr="00C279A0">
        <w:rPr>
          <w:rFonts w:ascii="Arial" w:hAnsi="Arial" w:cs="Arial"/>
          <w:szCs w:val="20"/>
          <w:lang w:val="en-GB"/>
        </w:rPr>
        <w:t>,</w:t>
      </w:r>
      <w:r w:rsidR="00731755" w:rsidRPr="00C279A0">
        <w:rPr>
          <w:rFonts w:ascii="Arial" w:hAnsi="Arial" w:cs="Arial"/>
          <w:szCs w:val="20"/>
          <w:lang w:val="en-GB"/>
        </w:rPr>
        <w:t xml:space="preserve"> half of the interviews will be coded independently by a second researcher</w:t>
      </w:r>
      <w:r w:rsidR="00947DC9" w:rsidRPr="00C279A0">
        <w:rPr>
          <w:rFonts w:ascii="Arial" w:hAnsi="Arial" w:cs="Arial"/>
          <w:szCs w:val="20"/>
          <w:lang w:val="en-GB"/>
        </w:rPr>
        <w:t>;</w:t>
      </w:r>
      <w:r w:rsidR="00731755" w:rsidRPr="00C279A0">
        <w:rPr>
          <w:rFonts w:ascii="Arial" w:hAnsi="Arial" w:cs="Arial"/>
          <w:szCs w:val="20"/>
          <w:lang w:val="en-GB"/>
        </w:rPr>
        <w:t xml:space="preserve"> for the other half</w:t>
      </w:r>
      <w:r w:rsidR="00947DC9" w:rsidRPr="00C279A0">
        <w:rPr>
          <w:rFonts w:ascii="Arial" w:hAnsi="Arial" w:cs="Arial"/>
          <w:szCs w:val="20"/>
          <w:lang w:val="en-GB"/>
        </w:rPr>
        <w:t xml:space="preserve">, </w:t>
      </w:r>
      <w:r w:rsidR="00BA5094" w:rsidRPr="00C279A0">
        <w:rPr>
          <w:rFonts w:ascii="Arial" w:hAnsi="Arial" w:cs="Arial"/>
          <w:szCs w:val="20"/>
          <w:lang w:val="en-GB"/>
        </w:rPr>
        <w:t>MLo</w:t>
      </w:r>
      <w:r w:rsidR="00947DC9" w:rsidRPr="00C279A0">
        <w:rPr>
          <w:rFonts w:ascii="Arial" w:hAnsi="Arial" w:cs="Arial"/>
          <w:szCs w:val="20"/>
          <w:lang w:val="en-GB"/>
        </w:rPr>
        <w:t>’s</w:t>
      </w:r>
      <w:r w:rsidR="00731755" w:rsidRPr="00C279A0">
        <w:rPr>
          <w:rFonts w:ascii="Arial" w:hAnsi="Arial" w:cs="Arial"/>
          <w:szCs w:val="20"/>
          <w:lang w:val="en-GB"/>
        </w:rPr>
        <w:t xml:space="preserve"> codes will be checked by another researcher. The computer program ATLAS.ti will be used for analysis. Content analysis will be used to </w:t>
      </w:r>
      <w:r w:rsidR="00324C97" w:rsidRPr="00C279A0">
        <w:rPr>
          <w:rFonts w:ascii="Arial" w:hAnsi="Arial" w:cs="Arial"/>
          <w:szCs w:val="20"/>
          <w:lang w:val="en-GB"/>
        </w:rPr>
        <w:t>analys</w:t>
      </w:r>
      <w:r w:rsidR="00731755" w:rsidRPr="00C279A0">
        <w:rPr>
          <w:rFonts w:ascii="Arial" w:hAnsi="Arial" w:cs="Arial"/>
          <w:szCs w:val="20"/>
          <w:lang w:val="en-GB"/>
        </w:rPr>
        <w:t>e the data</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&lt;EndNote&gt;&lt;Cite&gt;&lt;Author&gt;Elo&lt;/Author&gt;&lt;Year&gt;2008&lt;/Year&gt;&lt;RecNum&gt;47&lt;/RecNum&gt;&lt;DisplayText&gt;&lt;style face="superscript"&gt;37&lt;/style&gt;&lt;/DisplayText&gt;&lt;record&gt;&lt;rec-number&gt;47&lt;/rec-number&gt;&lt;foreign-keys&gt;&lt;key app="EN" db-id="rtf9xwp0tvve90ee0xn5dfdsz002rd9s52ra" timestamp="1462286397"&gt;47&lt;/key&gt;&lt;/foreign-keys&gt;&lt;ref-type name="Journal Article"&gt;17&lt;/ref-type&gt;&lt;contributors&gt;&lt;authors&gt;&lt;author&gt;Elo, S.&lt;/author&gt;&lt;author&gt;Kyngas, H.&lt;/author&gt;&lt;/authors&gt;&lt;/contributors&gt;&lt;auth-address&gt;Department of Nursing and Health Administration, University of Oulu, Finland. satu.elo@oulu.fi&lt;/auth-address&gt;&lt;titles&gt;&lt;title&gt;The qualitative content analysis process&lt;/title&gt;&lt;secondary-title&gt;J Adv Nurs&lt;/secondary-title&gt;&lt;alt-title&gt;Journal of advanced nursing&lt;/alt-title&gt;&lt;/titles&gt;&lt;periodical&gt;&lt;full-title&gt;Journal of Advanced Nursing&lt;/full-title&gt;&lt;abbr-1&gt;J Adv Nurs&lt;/abbr-1&gt;&lt;/periodical&gt;&lt;alt-periodical&gt;&lt;full-title&gt;Journal of Advanced Nursing&lt;/full-title&gt;&lt;abbr-1&gt;J Adv Nurs&lt;/abbr-1&gt;&lt;/alt-periodical&gt;&lt;pages&gt;107-15&lt;/pages&gt;&lt;volume&gt;62&lt;/volume&gt;&lt;number&gt;1&lt;/number&gt;&lt;edition&gt;2008/03/21&lt;/edition&gt;&lt;keywords&gt;&lt;keyword&gt;Data Collection/methods&lt;/keyword&gt;&lt;keyword&gt;Data Interpretation, Statistical&lt;/keyword&gt;&lt;keyword&gt;Humans&lt;/keyword&gt;&lt;keyword&gt;Nursing Methodology Research/methods/ standards&lt;/keyword&gt;&lt;keyword&gt;Qualitative Research&lt;/keyword&gt;&lt;keyword&gt;Reproducibility of Results&lt;/keyword&gt;&lt;/keywords&gt;&lt;dates&gt;&lt;year&gt;2008&lt;/year&gt;&lt;pub-dates&gt;&lt;date&gt;Apr&lt;/date&gt;&lt;/pub-dates&gt;&lt;/dates&gt;&lt;isbn&gt;1365-2648 (Electronic)&amp;#xD;0309-2402 (Linking)&lt;/isbn&gt;&lt;accession-num&gt;18352969&lt;/accession-num&gt;&lt;urls&gt;&lt;/urls&gt;&lt;electronic-resource-num&gt;10.1111/j.1365-2648.2007.04569.x&lt;/electronic-resource-num&gt;&lt;remote-database-provider&gt;NLM&lt;/remote-database-provider&gt;&lt;language&gt;eng&lt;/language&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37</w:t>
      </w:r>
      <w:r w:rsidR="00812ED6" w:rsidRPr="00C279A0">
        <w:rPr>
          <w:rFonts w:ascii="Arial" w:hAnsi="Arial" w:cs="Arial"/>
          <w:szCs w:val="20"/>
          <w:lang w:val="en-GB"/>
        </w:rPr>
        <w:fldChar w:fldCharType="end"/>
      </w:r>
      <w:r w:rsidR="00731755" w:rsidRPr="00C279A0">
        <w:rPr>
          <w:rFonts w:ascii="Arial" w:hAnsi="Arial" w:cs="Arial"/>
          <w:szCs w:val="20"/>
          <w:lang w:val="en-GB"/>
        </w:rPr>
        <w:t xml:space="preserve"> </w:t>
      </w:r>
      <w:r w:rsidR="00947DC9" w:rsidRPr="00C279A0">
        <w:rPr>
          <w:rFonts w:ascii="Arial" w:hAnsi="Arial" w:cs="Arial"/>
          <w:szCs w:val="20"/>
          <w:lang w:val="en-GB"/>
        </w:rPr>
        <w:t>This</w:t>
      </w:r>
      <w:r w:rsidR="00731755" w:rsidRPr="00C279A0">
        <w:rPr>
          <w:rFonts w:ascii="Arial" w:hAnsi="Arial" w:cs="Arial"/>
          <w:szCs w:val="20"/>
          <w:lang w:val="en-GB"/>
        </w:rPr>
        <w:t xml:space="preserve"> is a method to attain both condensed and broad descriptions of a phenomenon by </w:t>
      </w:r>
      <w:r w:rsidR="00324C97" w:rsidRPr="00C279A0">
        <w:rPr>
          <w:rFonts w:ascii="Arial" w:hAnsi="Arial" w:cs="Arial"/>
          <w:szCs w:val="20"/>
          <w:lang w:val="en-GB"/>
        </w:rPr>
        <w:t>analys</w:t>
      </w:r>
      <w:r w:rsidR="00F14260" w:rsidRPr="00C279A0">
        <w:rPr>
          <w:rFonts w:ascii="Arial" w:hAnsi="Arial" w:cs="Arial"/>
          <w:szCs w:val="20"/>
          <w:lang w:val="en-GB"/>
        </w:rPr>
        <w:t>ing</w:t>
      </w:r>
      <w:r w:rsidR="00731755" w:rsidRPr="00C279A0">
        <w:rPr>
          <w:rFonts w:ascii="Arial" w:hAnsi="Arial" w:cs="Arial"/>
          <w:szCs w:val="20"/>
          <w:lang w:val="en-GB"/>
        </w:rPr>
        <w:t xml:space="preserve"> text data</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&lt;EndNote&gt;&lt;Cite&gt;&lt;Author&gt;Elo&lt;/Author&gt;&lt;Year&gt;2008&lt;/Year&gt;&lt;RecNum&gt;47&lt;/RecNum&gt;&lt;DisplayText&gt;&lt;style face="superscript"&gt;37&lt;/style&gt;&lt;/DisplayText&gt;&lt;record&gt;&lt;rec-number&gt;47&lt;/rec-number&gt;&lt;foreign-keys&gt;&lt;key app="EN" db-id="rtf9xwp0tvve90ee0xn5dfdsz002rd9s52ra" timestamp="1462286397"&gt;47&lt;/key&gt;&lt;/foreign-keys&gt;&lt;ref-type name="Journal Article"&gt;17&lt;/ref-type&gt;&lt;contributors&gt;&lt;authors&gt;&lt;author&gt;Elo, S.&lt;/author&gt;&lt;author&gt;Kyngas, H.&lt;/author&gt;&lt;/authors&gt;&lt;/contributors&gt;&lt;auth-address&gt;Department of Nursing and Health Administration, University of Oulu, Finland. satu.elo@oulu.fi&lt;/auth-address&gt;&lt;titles&gt;&lt;title&gt;The qualitative content analysis process&lt;/title&gt;&lt;secondary-title&gt;J Adv Nurs&lt;/secondary-title&gt;&lt;alt-title&gt;Journal of advanced nursing&lt;/alt-title&gt;&lt;/titles&gt;&lt;periodical&gt;&lt;full-title&gt;Journal of Advanced Nursing&lt;/full-title&gt;&lt;abbr-1&gt;J Adv Nurs&lt;/abbr-1&gt;&lt;/periodical&gt;&lt;alt-periodical&gt;&lt;full-title&gt;Journal of Advanced Nursing&lt;/full-title&gt;&lt;abbr-1&gt;J Adv Nurs&lt;/abbr-1&gt;&lt;/alt-periodical&gt;&lt;pages&gt;107-15&lt;/pages&gt;&lt;volume&gt;62&lt;/volume&gt;&lt;number&gt;1&lt;/number&gt;&lt;edition&gt;2008/03/21&lt;/edition&gt;&lt;keywords&gt;&lt;keyword&gt;Data Collection/methods&lt;/keyword&gt;&lt;keyword&gt;Data Interpretation, Statistical&lt;/keyword&gt;&lt;keyword&gt;Humans&lt;/keyword&gt;&lt;keyword&gt;Nursing Methodology Research/methods/ standards&lt;/keyword&gt;&lt;keyword&gt;Qualitative Research&lt;/keyword&gt;&lt;keyword&gt;Reproducibility of Results&lt;/keyword&gt;&lt;/keywords&gt;&lt;dates&gt;&lt;year&gt;2008&lt;/year&gt;&lt;pub-dates&gt;&lt;date&gt;Apr&lt;/date&gt;&lt;/pub-dates&gt;&lt;/dates&gt;&lt;isbn&gt;1365-2648 (Electronic)&amp;#xD;0309-2402 (Linking)&lt;/isbn&gt;&lt;accession-num&gt;18352969&lt;/accession-num&gt;&lt;urls&gt;&lt;/urls&gt;&lt;electronic-resource-num&gt;10.1111/j.1365-2648.2007.04569.x&lt;/electronic-resource-num&gt;&lt;remote-database-provider&gt;NLM&lt;/remote-database-provider&gt;&lt;language&gt;eng&lt;/language&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37</w:t>
      </w:r>
      <w:r w:rsidR="00812ED6" w:rsidRPr="00C279A0">
        <w:rPr>
          <w:rFonts w:ascii="Arial" w:hAnsi="Arial" w:cs="Arial"/>
          <w:szCs w:val="20"/>
          <w:lang w:val="en-GB"/>
        </w:rPr>
        <w:fldChar w:fldCharType="end"/>
      </w:r>
      <w:r w:rsidR="00731755" w:rsidRPr="00C279A0">
        <w:rPr>
          <w:rFonts w:ascii="Arial" w:hAnsi="Arial" w:cs="Arial"/>
          <w:szCs w:val="20"/>
          <w:lang w:val="en-GB"/>
        </w:rPr>
        <w:t xml:space="preserve"> The developed theory of context, mechanism, and outcome will be tested </w:t>
      </w:r>
      <w:r w:rsidR="00A51BA3" w:rsidRPr="00C279A0">
        <w:rPr>
          <w:rFonts w:ascii="Arial" w:hAnsi="Arial" w:cs="Arial"/>
          <w:szCs w:val="20"/>
          <w:lang w:val="en-GB"/>
        </w:rPr>
        <w:t>using</w:t>
      </w:r>
      <w:r w:rsidR="00731755" w:rsidRPr="00C279A0">
        <w:rPr>
          <w:rFonts w:ascii="Arial" w:hAnsi="Arial" w:cs="Arial"/>
          <w:szCs w:val="20"/>
          <w:lang w:val="en-GB"/>
        </w:rPr>
        <w:t xml:space="preserve"> deductive coding. This means that a structured categorization matrix based on Figure </w:t>
      </w:r>
      <w:r w:rsidR="00731755" w:rsidRPr="00C279A0">
        <w:rPr>
          <w:rFonts w:ascii="Arial" w:hAnsi="Arial" w:cs="Arial"/>
          <w:szCs w:val="20"/>
          <w:lang w:val="en-GB"/>
        </w:rPr>
        <w:lastRenderedPageBreak/>
        <w:t>1 will be used. However, aspects that do not fit the categorization matrix will be used to create new categories based on the principle of inductive content analysis</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&lt;EndNote&gt;&lt;Cite&gt;&lt;Author&gt;Elo&lt;/Author&gt;&lt;Year&gt;2008&lt;/Year&gt;&lt;RecNum&gt;47&lt;/RecNum&gt;&lt;DisplayText&gt;&lt;style face="superscript"&gt;37&lt;/style&gt;&lt;/DisplayText&gt;&lt;record&gt;&lt;rec-number&gt;47&lt;/rec-number&gt;&lt;foreign-keys&gt;&lt;key app="EN" db-id="rtf9xwp0tvve90ee0xn5dfdsz002rd9s52ra" timestamp="1462286397"&gt;47&lt;/key&gt;&lt;/foreign-keys&gt;&lt;ref-type name="Journal Article"&gt;17&lt;/ref-type&gt;&lt;contributors&gt;&lt;authors&gt;&lt;author&gt;Elo, S.&lt;/author&gt;&lt;author&gt;Kyngas, H.&lt;/author&gt;&lt;/authors&gt;&lt;/contributors&gt;&lt;auth-address&gt;Department of Nursing and Health Administration, University of Oulu, Finland. satu.elo@oulu.fi&lt;/auth-address&gt;&lt;titles&gt;&lt;title&gt;The qualitative content analysis process&lt;/title&gt;&lt;secondary-title&gt;J Adv Nurs&lt;/secondary-title&gt;&lt;alt-title&gt;Journal of advanced nursing&lt;/alt-title&gt;&lt;/titles&gt;&lt;periodical&gt;&lt;full-title&gt;Journal of Advanced Nursing&lt;/full-title&gt;&lt;abbr-1&gt;J Adv Nurs&lt;/abbr-1&gt;&lt;/periodical&gt;&lt;alt-periodical&gt;&lt;full-title&gt;Journal of Advanced Nursing&lt;/full-title&gt;&lt;abbr-1&gt;J Adv Nurs&lt;/abbr-1&gt;&lt;/alt-periodical&gt;&lt;pages&gt;107-15&lt;/pages&gt;&lt;volume&gt;62&lt;/volume&gt;&lt;number&gt;1&lt;/number&gt;&lt;edition&gt;2008/03/21&lt;/edition&gt;&lt;keywords&gt;&lt;keyword&gt;Data Collection/methods&lt;/keyword&gt;&lt;keyword&gt;Data Interpretation, Statistical&lt;/keyword&gt;&lt;keyword&gt;Humans&lt;/keyword&gt;&lt;keyword&gt;Nursing Methodology Research/methods/ standards&lt;/keyword&gt;&lt;keyword&gt;Qualitative Research&lt;/keyword&gt;&lt;keyword&gt;Reproducibility of Results&lt;/keyword&gt;&lt;/keywords&gt;&lt;dates&gt;&lt;year&gt;2008&lt;/year&gt;&lt;pub-dates&gt;&lt;date&gt;Apr&lt;/date&gt;&lt;/pub-dates&gt;&lt;/dates&gt;&lt;isbn&gt;1365-2648 (Electronic)&amp;#xD;0309-2402 (Linking)&lt;/isbn&gt;&lt;accession-num&gt;18352969&lt;/accession-num&gt;&lt;urls&gt;&lt;/urls&gt;&lt;electronic-resource-num&gt;10.1111/j.1365-2648.2007.04569.x&lt;/electronic-resource-num&gt;&lt;remote-database-provider&gt;NLM&lt;/remote-database-provider&gt;&lt;language&gt;eng&lt;/language&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37</w:t>
      </w:r>
      <w:r w:rsidR="00812ED6" w:rsidRPr="00C279A0">
        <w:rPr>
          <w:rFonts w:ascii="Arial" w:hAnsi="Arial" w:cs="Arial"/>
          <w:szCs w:val="20"/>
          <w:lang w:val="en-GB"/>
        </w:rPr>
        <w:fldChar w:fldCharType="end"/>
      </w:r>
    </w:p>
    <w:p w14:paraId="0E686DF3" w14:textId="77777777" w:rsidR="00731755" w:rsidRPr="00C279A0" w:rsidRDefault="00731755" w:rsidP="00114E17">
      <w:pPr>
        <w:spacing w:line="360" w:lineRule="auto"/>
        <w:jc w:val="both"/>
        <w:rPr>
          <w:rFonts w:ascii="Arial" w:hAnsi="Arial" w:cs="Arial"/>
          <w:szCs w:val="20"/>
          <w:lang w:val="en-GB"/>
        </w:rPr>
      </w:pPr>
    </w:p>
    <w:p w14:paraId="574ECEF4" w14:textId="77777777" w:rsidR="00731755" w:rsidRPr="00C279A0" w:rsidRDefault="00731755" w:rsidP="00114E17">
      <w:pPr>
        <w:spacing w:line="360" w:lineRule="auto"/>
        <w:jc w:val="both"/>
        <w:rPr>
          <w:rFonts w:ascii="Arial" w:hAnsi="Arial" w:cs="Arial"/>
          <w:szCs w:val="20"/>
          <w:lang w:val="en-GB"/>
        </w:rPr>
      </w:pPr>
      <w:r w:rsidRPr="00C279A0">
        <w:rPr>
          <w:rFonts w:ascii="Arial" w:hAnsi="Arial" w:cs="Arial"/>
          <w:szCs w:val="20"/>
          <w:lang w:val="en-GB"/>
        </w:rPr>
        <w:t>The researchers who</w:t>
      </w:r>
      <w:r w:rsidR="00DA7B7C" w:rsidRPr="00C279A0">
        <w:rPr>
          <w:rFonts w:ascii="Arial" w:hAnsi="Arial" w:cs="Arial"/>
          <w:szCs w:val="20"/>
          <w:lang w:val="en-GB"/>
        </w:rPr>
        <w:t xml:space="preserve"> </w:t>
      </w:r>
      <w:r w:rsidRPr="00C279A0">
        <w:rPr>
          <w:rFonts w:ascii="Arial" w:hAnsi="Arial" w:cs="Arial"/>
          <w:szCs w:val="20"/>
          <w:lang w:val="en-GB"/>
        </w:rPr>
        <w:t>collect the data will use the method of ‘outlining the main message’</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&lt;EndNote&gt;&lt;Cite&gt;&lt;Author&gt;Boeije&lt;/Author&gt;&lt;Year&gt;2010&lt;/Year&gt;&lt;RecNum&gt;1&lt;/RecNum&gt;&lt;DisplayText&gt;&lt;style face="superscript"&gt;38&lt;/style&gt;&lt;/DisplayText&gt;&lt;record&gt;&lt;rec-number&gt;1&lt;/rec-number&gt;&lt;foreign-keys&gt;&lt;key app="EN" db-id="w2av00e26p9wxuetv2hp9500rvpfsdtz00pf" timestamp="1404974347"&gt;1&lt;/key&gt;&lt;/foreign-keys&gt;&lt;ref-type name="Book"&gt;6&lt;/ref-type&gt;&lt;contributors&gt;&lt;authors&gt;&lt;author&gt;Boeije, H. &lt;/author&gt;&lt;/authors&gt;&lt;secondary-authors&gt;&lt;author&gt;Sage&lt;/author&gt;&lt;/secondary-authors&gt;&lt;/contributors&gt;&lt;titles&gt;&lt;title&gt;Analysis in qualitative reserach &lt;/title&gt;&lt;/titles&gt;&lt;dates&gt;&lt;year&gt;2010&lt;/year&gt;&lt;/dates&gt;&lt;pub-location&gt;London &lt;/pub-location&gt;&lt;urls&gt;&lt;/urls&gt;&lt;/record&gt;&lt;/Cite&gt;&lt;/EndNote&gt;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38</w:t>
      </w:r>
      <w:r w:rsidR="00812ED6" w:rsidRPr="00C279A0">
        <w:rPr>
          <w:rFonts w:ascii="Arial" w:hAnsi="Arial" w:cs="Arial"/>
          <w:szCs w:val="20"/>
          <w:lang w:val="en-GB"/>
        </w:rPr>
        <w:fldChar w:fldCharType="end"/>
      </w:r>
      <w:r w:rsidRPr="00C279A0">
        <w:rPr>
          <w:rFonts w:ascii="Arial" w:hAnsi="Arial" w:cs="Arial"/>
          <w:szCs w:val="20"/>
          <w:lang w:val="en-GB"/>
        </w:rPr>
        <w:t xml:space="preserve"> The researchers </w:t>
      </w:r>
      <w:r w:rsidR="00A51BA3" w:rsidRPr="00C279A0">
        <w:rPr>
          <w:rFonts w:ascii="Arial" w:hAnsi="Arial" w:cs="Arial"/>
          <w:szCs w:val="20"/>
          <w:lang w:val="en-GB"/>
        </w:rPr>
        <w:t xml:space="preserve">will </w:t>
      </w:r>
      <w:r w:rsidR="00CA4FAE" w:rsidRPr="00C279A0">
        <w:rPr>
          <w:rFonts w:ascii="Arial" w:hAnsi="Arial" w:cs="Arial"/>
          <w:szCs w:val="20"/>
          <w:lang w:val="en-GB"/>
        </w:rPr>
        <w:t>pretend</w:t>
      </w:r>
      <w:r w:rsidRPr="00C279A0">
        <w:rPr>
          <w:rFonts w:ascii="Arial" w:hAnsi="Arial" w:cs="Arial"/>
          <w:szCs w:val="20"/>
          <w:lang w:val="en-GB"/>
        </w:rPr>
        <w:t xml:space="preserve"> that the deadline to hand in the final case description is imminent and </w:t>
      </w:r>
      <w:r w:rsidR="00A51BA3" w:rsidRPr="00C279A0">
        <w:rPr>
          <w:rFonts w:ascii="Arial" w:hAnsi="Arial" w:cs="Arial"/>
          <w:szCs w:val="20"/>
          <w:lang w:val="en-GB"/>
        </w:rPr>
        <w:t xml:space="preserve">they will </w:t>
      </w:r>
      <w:r w:rsidRPr="00C279A0">
        <w:rPr>
          <w:rFonts w:ascii="Arial" w:hAnsi="Arial" w:cs="Arial"/>
          <w:szCs w:val="20"/>
          <w:lang w:val="en-GB"/>
        </w:rPr>
        <w:t>ask themselves the question: how would the main message of this case be formulated</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&lt;EndNote&gt;&lt;Cite&gt;&lt;Author&gt;Boeije&lt;/Author&gt;&lt;Year&gt;2010&lt;/Year&gt;&lt;RecNum&gt;1&lt;/RecNum&gt;&lt;DisplayText&gt;&lt;style face="superscript"&gt;38&lt;/style&gt;&lt;/DisplayText&gt;&lt;record&gt;&lt;rec-number&gt;1&lt;/rec-number&gt;&lt;foreign-keys&gt;&lt;key app="EN" db-id="w2av00e26p9wxuetv2hp9500rvpfsdtz00pf" timestamp="1404974347"&gt;1&lt;/key&gt;&lt;/foreign-keys&gt;&lt;ref-type name="Book"&gt;6&lt;/ref-type&gt;&lt;contributors&gt;&lt;authors&gt;&lt;author&gt;Boeije, H. &lt;/author&gt;&lt;/authors&gt;&lt;secondary-authors&gt;&lt;author&gt;Sage&lt;/author&gt;&lt;/secondary-authors&gt;&lt;/contributors&gt;&lt;titles&gt;&lt;title&gt;Analysis in qualitative reserach &lt;/title&gt;&lt;/titles&gt;&lt;dates&gt;&lt;year&gt;2010&lt;/year&gt;&lt;/dates&gt;&lt;pub-location&gt;London &lt;/pub-location&gt;&lt;urls&gt;&lt;/urls&gt;&lt;/record&gt;&lt;/Cite&gt;&lt;/EndNote&gt;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38</w:t>
      </w:r>
      <w:r w:rsidR="00812ED6" w:rsidRPr="00C279A0">
        <w:rPr>
          <w:rFonts w:ascii="Arial" w:hAnsi="Arial" w:cs="Arial"/>
          <w:szCs w:val="20"/>
          <w:lang w:val="en-GB"/>
        </w:rPr>
        <w:fldChar w:fldCharType="end"/>
      </w:r>
      <w:r w:rsidRPr="00C279A0">
        <w:rPr>
          <w:rFonts w:ascii="Arial" w:hAnsi="Arial" w:cs="Arial"/>
          <w:szCs w:val="20"/>
          <w:lang w:val="en-GB"/>
        </w:rPr>
        <w:t xml:space="preserve"> This question focuses the researcher to think about the content of the result section. Both researchers will do this independently during analysis and they will compare and discuss their main message. In addition, they will check their main message with the data collected. </w:t>
      </w:r>
    </w:p>
    <w:p w14:paraId="05665204" w14:textId="77777777" w:rsidR="00731755" w:rsidRPr="00C279A0" w:rsidRDefault="00731755" w:rsidP="00114E17">
      <w:pPr>
        <w:spacing w:line="360" w:lineRule="auto"/>
        <w:jc w:val="both"/>
        <w:rPr>
          <w:rFonts w:ascii="Arial" w:hAnsi="Arial" w:cs="Arial"/>
          <w:szCs w:val="20"/>
          <w:lang w:val="en-GB"/>
        </w:rPr>
      </w:pPr>
    </w:p>
    <w:p w14:paraId="41652218" w14:textId="77777777" w:rsidR="00731755" w:rsidRPr="00C279A0" w:rsidRDefault="00731755" w:rsidP="001D7985">
      <w:pPr>
        <w:spacing w:line="360" w:lineRule="auto"/>
        <w:rPr>
          <w:u w:val="single"/>
          <w:lang w:val="en-GB"/>
        </w:rPr>
      </w:pPr>
      <w:r w:rsidRPr="00C279A0">
        <w:rPr>
          <w:u w:val="single"/>
          <w:lang w:val="en-GB"/>
        </w:rPr>
        <w:t xml:space="preserve">Quantitative analysis </w:t>
      </w:r>
    </w:p>
    <w:p w14:paraId="5FD9C6DD" w14:textId="77777777" w:rsidR="00731755" w:rsidRPr="00C279A0" w:rsidRDefault="00731755" w:rsidP="00114E17">
      <w:pPr>
        <w:spacing w:line="360" w:lineRule="auto"/>
        <w:jc w:val="both"/>
        <w:rPr>
          <w:rFonts w:ascii="Arial" w:hAnsi="Arial" w:cs="Arial"/>
          <w:szCs w:val="20"/>
          <w:lang w:val="en-GB"/>
        </w:rPr>
      </w:pPr>
      <w:r w:rsidRPr="00C279A0">
        <w:rPr>
          <w:rFonts w:ascii="Arial" w:hAnsi="Arial" w:cs="Arial"/>
          <w:szCs w:val="20"/>
          <w:lang w:val="en-GB"/>
        </w:rPr>
        <w:t xml:space="preserve">The questionnaires and the quantitative parts of the interviews (demographic data) will be quantitatively </w:t>
      </w:r>
      <w:r w:rsidR="00324C97" w:rsidRPr="00C279A0">
        <w:rPr>
          <w:rFonts w:ascii="Arial" w:hAnsi="Arial" w:cs="Arial"/>
          <w:szCs w:val="20"/>
          <w:lang w:val="en-GB"/>
        </w:rPr>
        <w:t>analys</w:t>
      </w:r>
      <w:r w:rsidRPr="00C279A0">
        <w:rPr>
          <w:rFonts w:ascii="Arial" w:hAnsi="Arial" w:cs="Arial"/>
          <w:szCs w:val="20"/>
          <w:lang w:val="en-GB"/>
        </w:rPr>
        <w:t xml:space="preserve">ed. The computer program SPSS Statistics 20 will be used for analysis. Data will be </w:t>
      </w:r>
      <w:r w:rsidR="00324C97" w:rsidRPr="00C279A0">
        <w:rPr>
          <w:rFonts w:ascii="Arial" w:hAnsi="Arial" w:cs="Arial"/>
          <w:szCs w:val="20"/>
          <w:lang w:val="en-GB"/>
        </w:rPr>
        <w:t>analys</w:t>
      </w:r>
      <w:r w:rsidRPr="00C279A0">
        <w:rPr>
          <w:rFonts w:ascii="Arial" w:hAnsi="Arial" w:cs="Arial"/>
          <w:szCs w:val="20"/>
          <w:lang w:val="en-GB"/>
        </w:rPr>
        <w:t xml:space="preserve">ed using descriptive statistics. </w:t>
      </w:r>
    </w:p>
    <w:p w14:paraId="40AEE573" w14:textId="77777777" w:rsidR="00731755" w:rsidRPr="00C279A0" w:rsidRDefault="00731755" w:rsidP="00114E17">
      <w:pPr>
        <w:spacing w:line="360" w:lineRule="auto"/>
        <w:jc w:val="both"/>
        <w:rPr>
          <w:rFonts w:ascii="Arial" w:hAnsi="Arial" w:cs="Arial"/>
          <w:b/>
          <w:szCs w:val="20"/>
          <w:lang w:val="en-GB"/>
        </w:rPr>
      </w:pPr>
    </w:p>
    <w:p w14:paraId="10A54C77" w14:textId="77777777" w:rsidR="00731755" w:rsidRPr="00C279A0" w:rsidRDefault="00731755" w:rsidP="001D7985">
      <w:pPr>
        <w:spacing w:line="360" w:lineRule="auto"/>
        <w:rPr>
          <w:u w:val="single"/>
          <w:lang w:val="en-GB"/>
        </w:rPr>
      </w:pPr>
      <w:r w:rsidRPr="00C279A0">
        <w:rPr>
          <w:u w:val="single"/>
          <w:lang w:val="en-GB"/>
        </w:rPr>
        <w:t xml:space="preserve">Member check </w:t>
      </w:r>
    </w:p>
    <w:p w14:paraId="307322FC" w14:textId="77777777" w:rsidR="00731755" w:rsidRPr="00C279A0" w:rsidRDefault="00731755" w:rsidP="00114E17">
      <w:pPr>
        <w:spacing w:line="360" w:lineRule="auto"/>
        <w:jc w:val="both"/>
        <w:rPr>
          <w:rFonts w:ascii="Arial" w:hAnsi="Arial" w:cs="Arial"/>
          <w:szCs w:val="20"/>
          <w:lang w:val="en-GB"/>
        </w:rPr>
      </w:pPr>
      <w:r w:rsidRPr="00C279A0">
        <w:rPr>
          <w:rFonts w:ascii="Arial" w:hAnsi="Arial" w:cs="Arial"/>
          <w:szCs w:val="20"/>
          <w:lang w:val="en-GB"/>
        </w:rPr>
        <w:t>For each individual case</w:t>
      </w:r>
      <w:r w:rsidR="00433C6D" w:rsidRPr="00C279A0">
        <w:rPr>
          <w:rFonts w:ascii="Arial" w:hAnsi="Arial" w:cs="Arial"/>
          <w:szCs w:val="20"/>
          <w:lang w:val="en-GB"/>
        </w:rPr>
        <w:t xml:space="preserve">, </w:t>
      </w:r>
      <w:r w:rsidR="00BA5094" w:rsidRPr="00C279A0">
        <w:rPr>
          <w:rFonts w:ascii="Arial" w:hAnsi="Arial" w:cs="Arial"/>
          <w:szCs w:val="20"/>
          <w:lang w:val="en-GB"/>
        </w:rPr>
        <w:t>MLo</w:t>
      </w:r>
      <w:r w:rsidR="00433C6D" w:rsidRPr="00C279A0">
        <w:rPr>
          <w:rFonts w:ascii="Arial" w:hAnsi="Arial" w:cs="Arial"/>
          <w:szCs w:val="20"/>
          <w:lang w:val="en-GB"/>
        </w:rPr>
        <w:t xml:space="preserve"> will write</w:t>
      </w:r>
      <w:r w:rsidRPr="00C279A0">
        <w:rPr>
          <w:rFonts w:ascii="Arial" w:hAnsi="Arial" w:cs="Arial"/>
          <w:szCs w:val="20"/>
          <w:lang w:val="en-GB"/>
        </w:rPr>
        <w:t xml:space="preserve"> a case description and </w:t>
      </w:r>
      <w:r w:rsidR="00433C6D" w:rsidRPr="00C279A0">
        <w:rPr>
          <w:rFonts w:ascii="Arial" w:hAnsi="Arial" w:cs="Arial"/>
          <w:szCs w:val="20"/>
          <w:lang w:val="en-GB"/>
        </w:rPr>
        <w:t xml:space="preserve">the other researchers will </w:t>
      </w:r>
      <w:r w:rsidRPr="00C279A0">
        <w:rPr>
          <w:rFonts w:ascii="Arial" w:hAnsi="Arial" w:cs="Arial"/>
          <w:szCs w:val="20"/>
          <w:lang w:val="en-GB"/>
        </w:rPr>
        <w:t>check</w:t>
      </w:r>
      <w:r w:rsidR="00433C6D" w:rsidRPr="00C279A0">
        <w:rPr>
          <w:rFonts w:ascii="Arial" w:hAnsi="Arial" w:cs="Arial"/>
          <w:szCs w:val="20"/>
          <w:lang w:val="en-GB"/>
        </w:rPr>
        <w:t xml:space="preserve"> it</w:t>
      </w:r>
      <w:r w:rsidRPr="00C279A0">
        <w:rPr>
          <w:rFonts w:ascii="Arial" w:hAnsi="Arial" w:cs="Arial"/>
          <w:szCs w:val="20"/>
          <w:lang w:val="en-GB"/>
        </w:rPr>
        <w:t>. This description will build on the theoretical propositions made at the start of this case study. This description will be used for a member check within the case</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&lt;EndNote&gt;&lt;Cite&gt;&lt;Author&gt;Lincoln&lt;/Author&gt;&lt;Year&gt;1985&lt;/Year&gt;&lt;RecNum&gt;48&lt;/RecNum&gt;&lt;DisplayText&gt;&lt;style face="superscript"&gt;38 39&lt;/style&gt;&lt;/DisplayText&gt;&lt;record&gt;&lt;rec-number&gt;48&lt;/rec-number&gt;&lt;foreign-keys&gt;&lt;key app="EN" db-id="rtf9xwp0tvve90ee0xn5dfdsz002rd9s52ra" timestamp="1462286832"&gt;48&lt;/key&gt;&lt;/foreign-keys&gt;&lt;ref-type name="Book"&gt;6&lt;/ref-type&gt;&lt;contributors&gt;&lt;authors&gt;&lt;author&gt;Lincoln, Y.S.&lt;/author&gt;&lt;author&gt;Guba, E.G.&lt;/author&gt;&lt;/authors&gt;&lt;/contributors&gt;&lt;titles&gt;&lt;title&gt;Naturalistic Inquiry&lt;/title&gt;&lt;/titles&gt;&lt;dates&gt;&lt;year&gt;1985&lt;/year&gt;&lt;/dates&gt;&lt;pub-location&gt;Beverly Hills&lt;/pub-location&gt;&lt;publisher&gt;Sage&lt;/publisher&gt;&lt;urls&gt;&lt;/urls&gt;&lt;/record&gt;&lt;/Cite&gt;&lt;Cite&gt;&lt;Author&gt;Boeije&lt;/Author&gt;&lt;Year&gt;2010&lt;/Year&gt;&lt;RecNum&gt;1&lt;/RecNum&gt;&lt;record&gt;&lt;rec-number&gt;1&lt;/rec-number&gt;&lt;foreign-keys&gt;&lt;key app="EN" db-id="w2av00e26p9wxuetv2hp9500rvpfsdtz00pf" timestamp="1404974347"&gt;1&lt;/key&gt;&lt;/foreign-keys&gt;&lt;ref-type name="Book"&gt;6&lt;/ref-type&gt;&lt;contributors&gt;&lt;authors&gt;&lt;author&gt;Boeije, H. &lt;/author&gt;&lt;/authors&gt;&lt;secondary-authors&gt;&lt;author&gt;Sage&lt;/author&gt;&lt;/secondary-authors&gt;&lt;/contributors&gt;&lt;titles&gt;&lt;title&gt;Analysis in qualitative reserach &lt;/title&gt;&lt;/titles&gt;&lt;dates&gt;&lt;year&gt;2010&lt;/year&gt;&lt;/dates&gt;&lt;pub-location&gt;London &lt;/pub-location&gt;&lt;urls&gt;&lt;/urls&gt;&lt;/record&gt;&lt;/Cite&gt;&lt;/EndNote&gt;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38 39</w:t>
      </w:r>
      <w:r w:rsidR="00812ED6" w:rsidRPr="00C279A0">
        <w:rPr>
          <w:rFonts w:ascii="Arial" w:hAnsi="Arial" w:cs="Arial"/>
          <w:szCs w:val="20"/>
          <w:lang w:val="en-GB"/>
        </w:rPr>
        <w:fldChar w:fldCharType="end"/>
      </w:r>
      <w:r w:rsidRPr="00C279A0">
        <w:rPr>
          <w:rFonts w:ascii="Arial" w:hAnsi="Arial" w:cs="Arial"/>
          <w:szCs w:val="20"/>
          <w:lang w:val="en-GB"/>
        </w:rPr>
        <w:t xml:space="preserve"> The mid-level provider, the ECP that has been observed, the manager involved in </w:t>
      </w:r>
      <w:r w:rsidR="00077A9C" w:rsidRPr="00C279A0">
        <w:rPr>
          <w:rFonts w:ascii="Arial" w:hAnsi="Arial" w:cs="Arial"/>
          <w:szCs w:val="20"/>
          <w:lang w:val="en-GB"/>
        </w:rPr>
        <w:t>physician substitution</w:t>
      </w:r>
      <w:r w:rsidRPr="00C279A0">
        <w:rPr>
          <w:rFonts w:ascii="Arial" w:hAnsi="Arial" w:cs="Arial"/>
          <w:szCs w:val="20"/>
          <w:lang w:val="en-GB"/>
        </w:rPr>
        <w:t>, the manager/supervisor of the mid-level provider and two members of the care team will be asked to read the case description. In a focus group, these participants will be asked whether the case description is an accurate description of their case and clarification on the parts that turned out to be unclear will be asked. The member check has some drawbacks, such as participants struggling with abstract synthesis, participants that want to change their initial response and participants with different views on the same data</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&lt;EndNote&gt;&lt;Cite&gt;&lt;Author&gt;Sandelowski&lt;/Author&gt;&lt;Year&gt;1993&lt;/Year&gt;&lt;RecNum&gt;20&lt;/RecNum&gt;&lt;DisplayText&gt;&lt;style face="superscript"&gt;40&lt;/style&gt;&lt;/DisplayText&gt;&lt;record&gt;&lt;rec-number&gt;20&lt;/rec-number&gt;&lt;foreign-keys&gt;&lt;key app="EN" db-id="w2av00e26p9wxuetv2hp9500rvpfsdtz00pf" timestamp="1437057187"&gt;20&lt;/key&gt;&lt;/foreign-keys&gt;&lt;ref-type name="Journal Article"&gt;17&lt;/ref-type&gt;&lt;contributors&gt;&lt;authors&gt;&lt;author&gt;Sandelowski, M.&lt;/author&gt;&lt;/authors&gt;&lt;/contributors&gt;&lt;auth-address&gt;Department of Women&amp;apos;s and Children&amp;apos;s Health, School of Nursing, University of North Carolina at Chapel Hill.&lt;/auth-address&gt;&lt;titles&gt;&lt;title&gt;Rigor or rigor mortis: the problem of rigor in qualitative research revisited&lt;/title&gt;&lt;secondary-title&gt;ANS Adv Nurs Sci&lt;/secondary-title&gt;&lt;alt-title&gt;ANS. Advances in nursing science&lt;/alt-title&gt;&lt;/titles&gt;&lt;periodical&gt;&lt;full-title&gt;ANS Adv Nurs Sci&lt;/full-title&gt;&lt;abbr-1&gt;ANS. Advances in nursing science&lt;/abbr-1&gt;&lt;/periodical&gt;&lt;alt-periodical&gt;&lt;full-title&gt;Ans. Advances in Nursing Science&lt;/full-title&gt;&lt;abbr-1&gt;ANS Adv Nurs Sci&lt;/abbr-1&gt;&lt;/alt-periodical&gt;&lt;pages&gt;1-8&lt;/pages&gt;&lt;volume&gt;16&lt;/volume&gt;&lt;number&gt;2&lt;/number&gt;&lt;edition&gt;1993/12/01&lt;/edition&gt;&lt;keywords&gt;&lt;keyword&gt;Attitude of Health Personnel&lt;/keyword&gt;&lt;keyword&gt;Bias (Epidemiology)&lt;/keyword&gt;&lt;keyword&gt;Creativity&lt;/keyword&gt;&lt;keyword&gt;Ethics, Nursing&lt;/keyword&gt;&lt;keyword&gt;Models, Nursing&lt;/keyword&gt;&lt;keyword&gt;Nursing Methodology Research/methods/*standards&lt;/keyword&gt;&lt;keyword&gt;Reproducibility of Results&lt;/keyword&gt;&lt;keyword&gt;Research Design/standards&lt;/keyword&gt;&lt;keyword&gt;Research Personnel/psychology&lt;/keyword&gt;&lt;/keywords&gt;&lt;dates&gt;&lt;year&gt;1993&lt;/year&gt;&lt;pub-dates&gt;&lt;date&gt;Dec&lt;/date&gt;&lt;/pub-dates&gt;&lt;/dates&gt;&lt;isbn&gt;0161-9268 (Print)&amp;#xD;0161-9268&lt;/isbn&gt;&lt;accession-num&gt;8311428&lt;/accession-num&gt;&lt;urls&gt;&lt;/urls&gt;&lt;remote-database-provider&gt;NLM&lt;/remote-database-provider&gt;&lt;language&gt;eng&lt;/language&gt;&lt;/record&gt;&lt;/Cite&gt;&lt;/EndNote&gt;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40</w:t>
      </w:r>
      <w:r w:rsidR="00812ED6" w:rsidRPr="00C279A0">
        <w:rPr>
          <w:rFonts w:ascii="Arial" w:hAnsi="Arial" w:cs="Arial"/>
          <w:szCs w:val="20"/>
          <w:lang w:val="en-GB"/>
        </w:rPr>
        <w:fldChar w:fldCharType="end"/>
      </w:r>
      <w:r w:rsidRPr="00C279A0">
        <w:rPr>
          <w:rFonts w:ascii="Arial" w:hAnsi="Arial" w:cs="Arial"/>
          <w:szCs w:val="20"/>
          <w:lang w:val="en-GB"/>
        </w:rPr>
        <w:t xml:space="preserve"> To face these drawback</w:t>
      </w:r>
      <w:r w:rsidR="00E45DB1" w:rsidRPr="00C279A0">
        <w:rPr>
          <w:rFonts w:ascii="Arial" w:hAnsi="Arial" w:cs="Arial"/>
          <w:szCs w:val="20"/>
          <w:lang w:val="en-GB"/>
        </w:rPr>
        <w:t>s</w:t>
      </w:r>
      <w:r w:rsidR="00741FBA" w:rsidRPr="00C279A0">
        <w:rPr>
          <w:rFonts w:ascii="Arial" w:hAnsi="Arial" w:cs="Arial"/>
          <w:szCs w:val="20"/>
          <w:lang w:val="en-GB"/>
        </w:rPr>
        <w:t>, a focus group will be</w:t>
      </w:r>
      <w:r w:rsidR="00396705" w:rsidRPr="00C279A0">
        <w:rPr>
          <w:rFonts w:ascii="Arial" w:hAnsi="Arial" w:cs="Arial"/>
          <w:szCs w:val="20"/>
          <w:lang w:val="en-GB"/>
        </w:rPr>
        <w:t xml:space="preserve"> organis</w:t>
      </w:r>
      <w:r w:rsidRPr="00C279A0">
        <w:rPr>
          <w:rFonts w:ascii="Arial" w:hAnsi="Arial" w:cs="Arial"/>
          <w:szCs w:val="20"/>
          <w:lang w:val="en-GB"/>
        </w:rPr>
        <w:t xml:space="preserve">ed </w:t>
      </w:r>
      <w:r w:rsidR="00CC496A" w:rsidRPr="00C279A0">
        <w:rPr>
          <w:rFonts w:ascii="Arial" w:hAnsi="Arial" w:cs="Arial"/>
          <w:szCs w:val="20"/>
          <w:lang w:val="en-GB"/>
        </w:rPr>
        <w:t>so that</w:t>
      </w:r>
      <w:r w:rsidRPr="00C279A0">
        <w:rPr>
          <w:rFonts w:ascii="Arial" w:hAnsi="Arial" w:cs="Arial"/>
          <w:szCs w:val="20"/>
          <w:lang w:val="en-GB"/>
        </w:rPr>
        <w:t xml:space="preserve"> the interaction process </w:t>
      </w:r>
      <w:r w:rsidR="00CC496A" w:rsidRPr="00C279A0">
        <w:rPr>
          <w:rFonts w:ascii="Arial" w:hAnsi="Arial" w:cs="Arial"/>
          <w:szCs w:val="20"/>
          <w:lang w:val="en-GB"/>
        </w:rPr>
        <w:t xml:space="preserve">can </w:t>
      </w:r>
      <w:r w:rsidRPr="00C279A0">
        <w:rPr>
          <w:rFonts w:ascii="Arial" w:hAnsi="Arial" w:cs="Arial"/>
          <w:szCs w:val="20"/>
          <w:lang w:val="en-GB"/>
        </w:rPr>
        <w:t>provide additional information</w:t>
      </w:r>
      <w:r w:rsidR="00CC496A" w:rsidRPr="00C279A0">
        <w:rPr>
          <w:rFonts w:ascii="Arial" w:hAnsi="Arial" w:cs="Arial"/>
          <w:szCs w:val="20"/>
          <w:lang w:val="en-GB"/>
        </w:rPr>
        <w:t>, helping to make it clear</w:t>
      </w:r>
      <w:r w:rsidRPr="00C279A0">
        <w:rPr>
          <w:rFonts w:ascii="Arial" w:hAnsi="Arial" w:cs="Arial"/>
          <w:szCs w:val="20"/>
          <w:lang w:val="en-GB"/>
        </w:rPr>
        <w:t xml:space="preserve"> why someone struggles with abstract synthesis, why someone has changed his</w:t>
      </w:r>
      <w:r w:rsidR="00CC496A" w:rsidRPr="00C279A0">
        <w:rPr>
          <w:rFonts w:ascii="Arial" w:hAnsi="Arial" w:cs="Arial"/>
          <w:szCs w:val="20"/>
          <w:lang w:val="en-GB"/>
        </w:rPr>
        <w:t xml:space="preserve"> or her</w:t>
      </w:r>
      <w:r w:rsidRPr="00C279A0">
        <w:rPr>
          <w:rFonts w:ascii="Arial" w:hAnsi="Arial" w:cs="Arial"/>
          <w:szCs w:val="20"/>
          <w:lang w:val="en-GB"/>
        </w:rPr>
        <w:t xml:space="preserve"> mind or why participants have different views. All </w:t>
      </w:r>
      <w:r w:rsidR="00CC496A" w:rsidRPr="00C279A0">
        <w:rPr>
          <w:rFonts w:ascii="Arial" w:hAnsi="Arial" w:cs="Arial"/>
          <w:szCs w:val="20"/>
          <w:lang w:val="en-GB"/>
        </w:rPr>
        <w:t xml:space="preserve">of </w:t>
      </w:r>
      <w:r w:rsidRPr="00C279A0">
        <w:rPr>
          <w:rFonts w:ascii="Arial" w:hAnsi="Arial" w:cs="Arial"/>
          <w:szCs w:val="20"/>
          <w:lang w:val="en-GB"/>
        </w:rPr>
        <w:t>this information will enrich the case description. The information gathered during the focus group will be used to further develop the case description.</w:t>
      </w:r>
    </w:p>
    <w:p w14:paraId="4C11E866" w14:textId="77777777" w:rsidR="00731755" w:rsidRPr="00C279A0" w:rsidRDefault="00731755" w:rsidP="00114E17">
      <w:pPr>
        <w:spacing w:line="360" w:lineRule="auto"/>
        <w:jc w:val="both"/>
        <w:rPr>
          <w:rFonts w:ascii="Arial" w:hAnsi="Arial" w:cs="Arial"/>
          <w:szCs w:val="20"/>
          <w:lang w:val="en-GB"/>
        </w:rPr>
      </w:pPr>
    </w:p>
    <w:p w14:paraId="660D7C80" w14:textId="77777777" w:rsidR="00731755" w:rsidRPr="00C279A0" w:rsidRDefault="00731755" w:rsidP="001D7985">
      <w:pPr>
        <w:spacing w:line="360" w:lineRule="auto"/>
        <w:rPr>
          <w:b/>
          <w:lang w:val="en-GB"/>
        </w:rPr>
      </w:pPr>
      <w:r w:rsidRPr="00C279A0">
        <w:rPr>
          <w:b/>
          <w:lang w:val="en-GB"/>
        </w:rPr>
        <w:t xml:space="preserve">Cross-case analysis </w:t>
      </w:r>
    </w:p>
    <w:p w14:paraId="2E6E2679" w14:textId="77777777" w:rsidR="00731755" w:rsidRPr="00C279A0" w:rsidRDefault="00731755" w:rsidP="00114E17">
      <w:pPr>
        <w:spacing w:line="360" w:lineRule="auto"/>
        <w:jc w:val="both"/>
        <w:rPr>
          <w:szCs w:val="20"/>
          <w:lang w:val="en-GB"/>
        </w:rPr>
      </w:pPr>
      <w:r w:rsidRPr="00C279A0">
        <w:rPr>
          <w:rFonts w:ascii="Arial" w:hAnsi="Arial" w:cs="Arial"/>
          <w:szCs w:val="20"/>
          <w:lang w:val="en-GB"/>
        </w:rPr>
        <w:t>When the initial analysis of each case is completed</w:t>
      </w:r>
      <w:r w:rsidR="00CC496A" w:rsidRPr="00C279A0">
        <w:rPr>
          <w:rFonts w:ascii="Arial" w:hAnsi="Arial" w:cs="Arial"/>
          <w:szCs w:val="20"/>
          <w:lang w:val="en-GB"/>
        </w:rPr>
        <w:t>,</w:t>
      </w:r>
      <w:r w:rsidRPr="00C279A0">
        <w:rPr>
          <w:rFonts w:ascii="Arial" w:hAnsi="Arial" w:cs="Arial"/>
          <w:szCs w:val="20"/>
          <w:lang w:val="en-GB"/>
        </w:rPr>
        <w:t xml:space="preserve"> the process of realistic cumulation will </w:t>
      </w:r>
      <w:r w:rsidR="00CC496A" w:rsidRPr="00C279A0">
        <w:rPr>
          <w:rFonts w:ascii="Arial" w:hAnsi="Arial" w:cs="Arial"/>
          <w:szCs w:val="20"/>
          <w:lang w:val="en-GB"/>
        </w:rPr>
        <w:t>begin</w:t>
      </w:r>
      <w:r w:rsidR="00E83A5A" w:rsidRPr="00C279A0">
        <w:rPr>
          <w:rFonts w:ascii="Arial" w:hAnsi="Arial" w:cs="Arial"/>
          <w:szCs w:val="20"/>
          <w:lang w:val="en-GB"/>
        </w:rPr>
        <w:t>.</w:t>
      </w:r>
      <w:r w:rsidR="00812ED6" w:rsidRPr="00C279A0">
        <w:rPr>
          <w:rFonts w:ascii="Arial" w:hAnsi="Arial" w:cs="Arial"/>
          <w:szCs w:val="20"/>
          <w:lang w:val="en-GB"/>
        </w:rPr>
        <w:fldChar w:fldCharType="begin"/>
      </w:r>
      <w:r w:rsidR="0023394A" w:rsidRPr="00C279A0">
        <w:rPr>
          <w:rFonts w:ascii="Arial" w:hAnsi="Arial" w:cs="Arial"/>
          <w:szCs w:val="20"/>
          <w:lang w:val="en-GB"/>
        </w:rPr>
        <w:instrText xml:space="preserve"> ADDIN EN.CITE &lt;EndNote&gt;&lt;Cite&gt;&lt;Author&gt;Pawson&lt;/Author&gt;&lt;Year&gt;1997&lt;/Year&gt;&lt;RecNum&gt;32&lt;/RecNum&gt;&lt;DisplayText&gt;&lt;style face="superscript"&gt;18&lt;/style&gt;&lt;/DisplayText&gt;&lt;record&gt;&lt;rec-number&gt;32&lt;/rec-number&gt;&lt;foreign-keys&gt;&lt;key app="EN" db-id="rtf9xwp0tvve90ee0xn5dfdsz002rd9s52ra" timestamp="1460017169"&gt;32&lt;/key&gt;&lt;/foreign-keys&gt;&lt;ref-type name="Book"&gt;6&lt;/ref-type&gt;&lt;contributors&gt;&lt;authors&gt;&lt;author&gt;Pawson, R.&lt;/author&gt;&lt;author&gt;Tilley, N.&lt;/author&gt;&lt;/authors&gt;&lt;/contributors&gt;&lt;titles&gt;&lt;title&gt;Realistic Evaluation&lt;/title&gt;&lt;/titles&gt;&lt;dates&gt;&lt;year&gt;1997&lt;/year&gt;&lt;/dates&gt;&lt;pub-location&gt;London&lt;/pub-location&gt;&lt;publisher&gt;SAGE&lt;/publisher&gt;&lt;urls&gt;&lt;/urls&gt;&lt;/record&gt;&lt;/Cite&gt;&lt;/EndNote&gt;</w:instrText>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18</w:t>
      </w:r>
      <w:r w:rsidR="00812ED6" w:rsidRPr="00C279A0">
        <w:rPr>
          <w:rFonts w:ascii="Arial" w:hAnsi="Arial" w:cs="Arial"/>
          <w:szCs w:val="20"/>
          <w:lang w:val="en-GB"/>
        </w:rPr>
        <w:fldChar w:fldCharType="end"/>
      </w:r>
      <w:r w:rsidRPr="00C279A0">
        <w:rPr>
          <w:szCs w:val="20"/>
          <w:lang w:val="en-GB"/>
        </w:rPr>
        <w:t xml:space="preserve"> This means a motion up and down the ladder of abstraction and specification; the data gathered will be used to further develop the ‘abstract’ theory of physician substitution in nursing homes. The cross-case analysis will go beyond the </w:t>
      </w:r>
      <w:r w:rsidR="00F14260" w:rsidRPr="00C279A0">
        <w:rPr>
          <w:szCs w:val="20"/>
          <w:lang w:val="en-GB"/>
        </w:rPr>
        <w:t>separate</w:t>
      </w:r>
      <w:r w:rsidRPr="00C279A0">
        <w:rPr>
          <w:szCs w:val="20"/>
          <w:lang w:val="en-GB"/>
        </w:rPr>
        <w:t xml:space="preserve"> Cs, Ms and Os. For each case</w:t>
      </w:r>
      <w:r w:rsidR="00912605" w:rsidRPr="00C279A0">
        <w:rPr>
          <w:szCs w:val="20"/>
          <w:lang w:val="en-GB"/>
        </w:rPr>
        <w:t>,</w:t>
      </w:r>
      <w:r w:rsidRPr="00C279A0">
        <w:rPr>
          <w:szCs w:val="20"/>
          <w:lang w:val="en-GB"/>
        </w:rPr>
        <w:t xml:space="preserve"> the CMO-configurations will be determined based on the initial analysis. By answering questions like which elements of the mechanism and the context give what outcomes</w:t>
      </w:r>
      <w:r w:rsidR="00AF60F3" w:rsidRPr="00C279A0">
        <w:rPr>
          <w:szCs w:val="20"/>
          <w:lang w:val="en-GB"/>
        </w:rPr>
        <w:t>.</w:t>
      </w:r>
      <w:r w:rsidRPr="00C279A0">
        <w:rPr>
          <w:szCs w:val="20"/>
          <w:lang w:val="en-GB"/>
        </w:rPr>
        <w:t xml:space="preserve"> </w:t>
      </w:r>
      <w:r w:rsidR="00AF60F3" w:rsidRPr="00C279A0">
        <w:rPr>
          <w:szCs w:val="20"/>
          <w:lang w:val="en-GB"/>
        </w:rPr>
        <w:t>T</w:t>
      </w:r>
      <w:r w:rsidRPr="00C279A0">
        <w:rPr>
          <w:szCs w:val="20"/>
          <w:lang w:val="en-GB"/>
        </w:rPr>
        <w:t xml:space="preserve">hese CMO-configurations will be developed at case level. Where outcomes are </w:t>
      </w:r>
      <w:r w:rsidR="00F14260" w:rsidRPr="00C279A0">
        <w:rPr>
          <w:szCs w:val="20"/>
          <w:lang w:val="en-GB"/>
        </w:rPr>
        <w:t>unknown</w:t>
      </w:r>
      <w:r w:rsidR="00912605" w:rsidRPr="00C279A0">
        <w:rPr>
          <w:szCs w:val="20"/>
          <w:lang w:val="en-GB"/>
        </w:rPr>
        <w:t>,</w:t>
      </w:r>
      <w:r w:rsidRPr="00C279A0">
        <w:rPr>
          <w:szCs w:val="20"/>
          <w:lang w:val="en-GB"/>
        </w:rPr>
        <w:t xml:space="preserve"> anticipated outcomes (in line with the collected data) will be </w:t>
      </w:r>
      <w:r w:rsidRPr="00C279A0">
        <w:rPr>
          <w:szCs w:val="20"/>
          <w:lang w:val="en-GB"/>
        </w:rPr>
        <w:lastRenderedPageBreak/>
        <w:t>formulated. In addition, CMO-configurations across cases will be determined</w:t>
      </w:r>
      <w:r w:rsidR="007C05BD" w:rsidRPr="00C279A0">
        <w:rPr>
          <w:szCs w:val="20"/>
          <w:lang w:val="en-GB"/>
        </w:rPr>
        <w:t>.</w:t>
      </w:r>
      <w:r w:rsidR="00812ED6" w:rsidRPr="00C279A0">
        <w:rPr>
          <w:szCs w:val="20"/>
          <w:lang w:val="en-GB"/>
        </w:rPr>
        <w:fldChar w:fldCharType="begin"/>
      </w:r>
      <w:r w:rsidR="00125AEC" w:rsidRPr="00C279A0">
        <w:rPr>
          <w:szCs w:val="20"/>
          <w:lang w:val="en-GB"/>
        </w:rPr>
        <w:instrText xml:space="preserve"> ADDIN EN.CITE &lt;EndNote&gt;&lt;Cite&gt;&lt;Author&gt;Punton&lt;/Author&gt;&lt;Year&gt;2016&lt;/Year&gt;&lt;RecNum&gt;51&lt;/RecNum&gt;&lt;DisplayText&gt;&lt;style face="superscript"&gt;41 42&lt;/style&gt;&lt;/DisplayText&gt;&lt;record&gt;&lt;rec-number&gt;51&lt;/rec-number&gt;&lt;foreign-keys&gt;&lt;key app="EN" db-id="rtf9xwp0tvve90ee0xn5dfdsz002rd9s52ra" timestamp="1464858826"&gt;51&lt;/key&gt;&lt;/foreign-keys&gt;&lt;ref-type name="Journal Article"&gt;17&lt;/ref-type&gt;&lt;contributors&gt;&lt;authors&gt;&lt;author&gt;Punton, M.&lt;/author&gt;&lt;author&gt;Vogel, I.&lt;/author&gt;&lt;author&gt;Lloyd, R. &lt;/author&gt;&lt;/authors&gt;&lt;/contributors&gt;&lt;titles&gt;&lt;title&gt;Reflections from a realist evaluation in progress: scaling ladders and stitching theory &lt;/title&gt;&lt;secondary-title&gt;CDI Practice Paper &lt;/secondary-title&gt;&lt;/titles&gt;&lt;periodical&gt;&lt;full-title&gt;CDI Practice Paper&lt;/full-title&gt;&lt;/periodical&gt;&lt;number&gt;Number 18&lt;/number&gt;&lt;dates&gt;&lt;year&gt;2016&lt;/year&gt;&lt;/dates&gt;&lt;urls&gt;&lt;/urls&gt;&lt;/record&gt;&lt;/Cite&gt;&lt;Cite&gt;&lt;Author&gt;Abhyankar&lt;/Author&gt;&lt;Year&gt;2013&lt;/Year&gt;&lt;RecNum&gt;52&lt;/RecNum&gt;&lt;record&gt;&lt;rec-number&gt;52&lt;/rec-number&gt;&lt;foreign-keys&gt;&lt;key app="EN" db-id="rtf9xwp0tvve90ee0xn5dfdsz002rd9s52ra" timestamp="1464858937"&gt;52&lt;/key&gt;&lt;/foreign-keys&gt;&lt;ref-type name="Journal Article"&gt;17&lt;/ref-type&gt;&lt;contributors&gt;&lt;authors&gt;&lt;author&gt;Abhyankar, P. &lt;/author&gt;&lt;author&gt;Cheyne, H. &lt;/author&gt;&lt;author&gt;Maxwell, M. &lt;/author&gt;&lt;author&gt;Harris, F.&lt;/author&gt;&lt;author&gt;McCourt, C. &lt;/author&gt;&lt;/authors&gt;&lt;/contributors&gt;&lt;titles&gt;&lt;title&gt;A realist evaluation of a normal birht programme &lt;/title&gt;&lt;secondary-title&gt;Evidence Based Midwifery &lt;/secondary-title&gt;&lt;/titles&gt;&lt;periodical&gt;&lt;full-title&gt;Evidence Based Midwifery&lt;/full-title&gt;&lt;/periodical&gt;&lt;pages&gt;112-119&lt;/pages&gt;&lt;volume&gt;11&lt;/volume&gt;&lt;number&gt;4&lt;/number&gt;&lt;dates&gt;&lt;year&gt;2013&lt;/year&gt;&lt;/dates&gt;&lt;urls&gt;&lt;/urls&gt;&lt;/record&gt;&lt;/Cite&gt;&lt;/EndNote&gt;</w:instrText>
      </w:r>
      <w:r w:rsidR="00812ED6" w:rsidRPr="00C279A0">
        <w:rPr>
          <w:szCs w:val="20"/>
          <w:lang w:val="en-GB"/>
        </w:rPr>
        <w:fldChar w:fldCharType="separate"/>
      </w:r>
      <w:r w:rsidR="00125AEC" w:rsidRPr="00C279A0">
        <w:rPr>
          <w:noProof/>
          <w:szCs w:val="20"/>
          <w:vertAlign w:val="superscript"/>
          <w:lang w:val="en-GB"/>
        </w:rPr>
        <w:t>41 42</w:t>
      </w:r>
      <w:r w:rsidR="00812ED6" w:rsidRPr="00C279A0">
        <w:rPr>
          <w:szCs w:val="20"/>
          <w:lang w:val="en-GB"/>
        </w:rPr>
        <w:fldChar w:fldCharType="end"/>
      </w:r>
      <w:r w:rsidRPr="00C279A0">
        <w:rPr>
          <w:szCs w:val="20"/>
          <w:lang w:val="en-GB"/>
        </w:rPr>
        <w:t xml:space="preserve"> At the end, these CMO configurations will help us answer the research questions</w:t>
      </w:r>
      <w:r w:rsidR="007C05BD" w:rsidRPr="00C279A0">
        <w:rPr>
          <w:szCs w:val="20"/>
          <w:lang w:val="en-GB"/>
        </w:rPr>
        <w:t xml:space="preserve">. </w:t>
      </w:r>
    </w:p>
    <w:p w14:paraId="52C6BFFB" w14:textId="77777777" w:rsidR="007C05BD" w:rsidRPr="00C279A0" w:rsidRDefault="007C05BD" w:rsidP="00114E17">
      <w:pPr>
        <w:spacing w:line="360" w:lineRule="auto"/>
        <w:jc w:val="both"/>
        <w:rPr>
          <w:szCs w:val="20"/>
          <w:lang w:val="en-GB"/>
        </w:rPr>
      </w:pPr>
    </w:p>
    <w:p w14:paraId="2DBFD9B9" w14:textId="77777777" w:rsidR="00731755" w:rsidRPr="00C279A0" w:rsidRDefault="001D7985" w:rsidP="001D7985">
      <w:pPr>
        <w:spacing w:line="360" w:lineRule="auto"/>
        <w:rPr>
          <w:b/>
          <w:lang w:val="en-GB"/>
        </w:rPr>
      </w:pPr>
      <w:r w:rsidRPr="00C279A0">
        <w:rPr>
          <w:b/>
          <w:lang w:val="en-GB"/>
        </w:rPr>
        <w:t>VALIDITY AND RIGO</w:t>
      </w:r>
      <w:r w:rsidR="005B05D8" w:rsidRPr="00C279A0">
        <w:rPr>
          <w:b/>
          <w:lang w:val="en-GB"/>
        </w:rPr>
        <w:t>U</w:t>
      </w:r>
      <w:r w:rsidRPr="00C279A0">
        <w:rPr>
          <w:b/>
          <w:lang w:val="en-GB"/>
        </w:rPr>
        <w:t xml:space="preserve">R </w:t>
      </w:r>
    </w:p>
    <w:p w14:paraId="34106A5F" w14:textId="77777777" w:rsidR="00731755" w:rsidRPr="00C279A0" w:rsidRDefault="00731755" w:rsidP="00114E17">
      <w:p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The trustworthiness of the study findings is based on the following four criteria: (a) credibility, (b) dependability, (c) confirmation, and (d) transferability</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&lt;EndNote&gt;&lt;Cite&gt;&lt;Author&gt;Lincoln&lt;/Author&gt;&lt;Year&gt;1985&lt;/Year&gt;&lt;RecNum&gt;48&lt;/RecNum&gt;&lt;DisplayText&gt;&lt;style face="superscript"&gt;39&lt;/style&gt;&lt;/DisplayText&gt;&lt;record&gt;&lt;rec-number&gt;48&lt;/rec-number&gt;&lt;foreign-keys&gt;&lt;key app="EN" db-id="rtf9xwp0tvve90ee0xn5dfdsz002rd9s52ra" timestamp="1462286832"&gt;48&lt;/key&gt;&lt;/foreign-keys&gt;&lt;ref-type name="Book"&gt;6&lt;/ref-type&gt;&lt;contributors&gt;&lt;authors&gt;&lt;author&gt;Lincoln, Y.S.&lt;/author&gt;&lt;author&gt;Guba, E.G.&lt;/author&gt;&lt;/authors&gt;&lt;/contributors&gt;&lt;titles&gt;&lt;title&gt;Naturalistic Inquiry&lt;/title&gt;&lt;/titles&gt;&lt;dates&gt;&lt;year&gt;1985&lt;/year&gt;&lt;/dates&gt;&lt;pub-location&gt;Beverly Hills&lt;/pub-location&gt;&lt;publisher&gt;Sage&lt;/publisher&gt;&lt;urls&gt;&lt;/urls&gt;&lt;/record&gt;&lt;/Cite&gt;&lt;/EndNote&gt;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39</w:t>
      </w:r>
      <w:r w:rsidR="00812ED6" w:rsidRPr="00C279A0">
        <w:rPr>
          <w:rFonts w:ascii="Arial" w:hAnsi="Arial" w:cs="Arial"/>
          <w:szCs w:val="20"/>
          <w:lang w:val="en-GB"/>
        </w:rPr>
        <w:fldChar w:fldCharType="end"/>
      </w:r>
    </w:p>
    <w:p w14:paraId="74CD8205" w14:textId="77777777" w:rsidR="00731755" w:rsidRPr="00C279A0" w:rsidRDefault="00731755" w:rsidP="00114E17">
      <w:pPr>
        <w:pStyle w:val="ListParagraph"/>
        <w:numPr>
          <w:ilvl w:val="0"/>
          <w:numId w:val="3"/>
        </w:num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 xml:space="preserve">Credibility will be ensured by the selection of seven different cases according to inclusion criteria and maximum variation sampling. </w:t>
      </w:r>
      <w:r w:rsidR="008C3340" w:rsidRPr="00C279A0">
        <w:rPr>
          <w:rFonts w:ascii="Arial" w:hAnsi="Arial" w:cs="Arial"/>
          <w:szCs w:val="20"/>
          <w:lang w:val="en-GB"/>
        </w:rPr>
        <w:t xml:space="preserve">In addition all </w:t>
      </w:r>
      <w:r w:rsidR="008C3340" w:rsidRPr="00C279A0">
        <w:rPr>
          <w:lang w:val="en-GB"/>
        </w:rPr>
        <w:t xml:space="preserve">relevant stakeholders involved in physician substitution will be included and </w:t>
      </w:r>
      <w:r w:rsidR="008C3340" w:rsidRPr="00C279A0">
        <w:rPr>
          <w:rFonts w:ascii="Arial" w:hAnsi="Arial" w:cs="Arial"/>
          <w:szCs w:val="20"/>
          <w:lang w:val="en-GB"/>
        </w:rPr>
        <w:t>a</w:t>
      </w:r>
      <w:r w:rsidRPr="00C279A0">
        <w:rPr>
          <w:rFonts w:ascii="Arial" w:hAnsi="Arial" w:cs="Arial"/>
          <w:szCs w:val="20"/>
          <w:lang w:val="en-GB"/>
        </w:rPr>
        <w:t xml:space="preserve"> member check will be performed in each case. The collection of different types of data, </w:t>
      </w:r>
      <w:r w:rsidR="00D61812" w:rsidRPr="00C279A0">
        <w:rPr>
          <w:rFonts w:ascii="Arial" w:hAnsi="Arial" w:cs="Arial"/>
          <w:szCs w:val="20"/>
          <w:lang w:val="en-GB"/>
        </w:rPr>
        <w:t xml:space="preserve">known as </w:t>
      </w:r>
      <w:r w:rsidRPr="00C279A0">
        <w:rPr>
          <w:rFonts w:ascii="Arial" w:hAnsi="Arial" w:cs="Arial"/>
          <w:szCs w:val="20"/>
          <w:lang w:val="en-GB"/>
        </w:rPr>
        <w:t>data triangulation, also contributes to the credibility. To diminish the observer effect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&lt;EndNote&gt;&lt;Cite&gt;&lt;Author&gt;Liu&lt;/Author&gt;&lt;Year&gt;2010&lt;/Year&gt;&lt;RecNum&gt;17&lt;/RecNum&gt;&lt;DisplayText&gt;&lt;style face="superscript"&gt;36&lt;/style&gt;&lt;/DisplayText&gt;&lt;record&gt;&lt;rec-number&gt;17&lt;/rec-number&gt;&lt;foreign-keys&gt;&lt;key app="EN" db-id="rtf9xwp0tvve90ee0xn5dfdsz002rd9s52ra" timestamp="1438018474"&gt;17&lt;/key&gt;&lt;/foreign-keys&gt;&lt;ref-type name="Book Section"&gt;5&lt;/ref-type&gt;&lt;contributors&gt;&lt;authors&gt;&lt;author&gt;Liu, F. &lt;/author&gt;&lt;author&gt;Maitlis, S.&lt;/author&gt;&lt;/authors&gt;&lt;secondary-authors&gt;&lt;author&gt;Mills, A.J.&lt;/author&gt;&lt;author&gt;Durepos, G. &lt;/author&gt;&lt;author&gt;Wiebe, E. &lt;/author&gt;&lt;/secondary-authors&gt;&lt;/contributors&gt;&lt;titles&gt;&lt;title&gt;Nonparticipant Observation&lt;/title&gt;&lt;secondary-title&gt;Encyclopedia of Case Study Research&lt;/secondary-title&gt;&lt;/titles&gt;&lt;dates&gt;&lt;year&gt;2010&lt;/year&gt;&lt;/dates&gt;&lt;pub-location&gt;Thousand Oaks&lt;/pub-location&gt;&lt;publisher&gt;SAGE Publications, Inc.&lt;/publisher&gt;&lt;urls&gt;&lt;/urls&gt;&lt;electronic-resource-num&gt;http://dx.doi.org/10.4135/9781412957397.n229&lt;/electronic-resource-num&gt;&lt;/record&gt;&lt;/Cite&gt;&lt;/EndNote&gt;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36</w:t>
      </w:r>
      <w:r w:rsidR="00812ED6" w:rsidRPr="00C279A0">
        <w:rPr>
          <w:rFonts w:ascii="Arial" w:hAnsi="Arial" w:cs="Arial"/>
          <w:szCs w:val="20"/>
          <w:lang w:val="en-GB"/>
        </w:rPr>
        <w:fldChar w:fldCharType="end"/>
      </w:r>
      <w:r w:rsidRPr="00C279A0">
        <w:rPr>
          <w:rFonts w:ascii="Arial" w:hAnsi="Arial" w:cs="Arial"/>
          <w:szCs w:val="20"/>
          <w:lang w:val="en-GB"/>
        </w:rPr>
        <w:t xml:space="preserve">, the researchers will explain to the care provider being observed that there is no good or bad </w:t>
      </w:r>
      <w:r w:rsidR="00E639D8" w:rsidRPr="00C279A0">
        <w:rPr>
          <w:rFonts w:ascii="Arial" w:hAnsi="Arial" w:cs="Arial"/>
          <w:szCs w:val="20"/>
          <w:lang w:val="en-GB"/>
        </w:rPr>
        <w:t>behaviour</w:t>
      </w:r>
      <w:r w:rsidRPr="00C279A0">
        <w:rPr>
          <w:rFonts w:ascii="Arial" w:hAnsi="Arial" w:cs="Arial"/>
          <w:szCs w:val="20"/>
          <w:lang w:val="en-GB"/>
        </w:rPr>
        <w:t xml:space="preserve"> and that the goal of the observation is only to describe the case and not to judge the </w:t>
      </w:r>
      <w:r w:rsidR="00E639D8" w:rsidRPr="00C279A0">
        <w:rPr>
          <w:rFonts w:ascii="Arial" w:hAnsi="Arial" w:cs="Arial"/>
          <w:szCs w:val="20"/>
          <w:lang w:val="en-GB"/>
        </w:rPr>
        <w:t>behaviour</w:t>
      </w:r>
      <w:r w:rsidRPr="00C279A0">
        <w:rPr>
          <w:rFonts w:ascii="Arial" w:hAnsi="Arial" w:cs="Arial"/>
          <w:szCs w:val="20"/>
          <w:lang w:val="en-GB"/>
        </w:rPr>
        <w:t xml:space="preserve">. </w:t>
      </w:r>
    </w:p>
    <w:p w14:paraId="0B01ECE9" w14:textId="77777777" w:rsidR="00731755" w:rsidRPr="00C279A0" w:rsidRDefault="00731755" w:rsidP="00114E17">
      <w:pPr>
        <w:pStyle w:val="ListParagraph"/>
        <w:numPr>
          <w:ilvl w:val="0"/>
          <w:numId w:val="3"/>
        </w:num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 xml:space="preserve">Dependability will be promoted by </w:t>
      </w:r>
      <w:r w:rsidR="00D61812" w:rsidRPr="00C279A0">
        <w:rPr>
          <w:rFonts w:ascii="Arial" w:hAnsi="Arial" w:cs="Arial"/>
          <w:szCs w:val="20"/>
          <w:lang w:val="en-GB"/>
        </w:rPr>
        <w:t xml:space="preserve">thoroughly </w:t>
      </w:r>
      <w:r w:rsidR="00324C97" w:rsidRPr="00C279A0">
        <w:rPr>
          <w:rFonts w:ascii="Arial" w:hAnsi="Arial" w:cs="Arial"/>
          <w:szCs w:val="20"/>
          <w:lang w:val="en-GB"/>
        </w:rPr>
        <w:t>analys</w:t>
      </w:r>
      <w:r w:rsidRPr="00C279A0">
        <w:rPr>
          <w:rFonts w:ascii="Arial" w:hAnsi="Arial" w:cs="Arial"/>
          <w:szCs w:val="20"/>
          <w:lang w:val="en-GB"/>
        </w:rPr>
        <w:t>ing and involving all researchers in the cross-case analysis</w:t>
      </w:r>
      <w:r w:rsidR="00D61812" w:rsidRPr="00C279A0">
        <w:rPr>
          <w:rFonts w:ascii="Arial" w:hAnsi="Arial" w:cs="Arial"/>
          <w:szCs w:val="20"/>
          <w:lang w:val="en-GB"/>
        </w:rPr>
        <w:t>.</w:t>
      </w:r>
    </w:p>
    <w:p w14:paraId="63EA5A1E" w14:textId="77777777" w:rsidR="00731755" w:rsidRPr="00C279A0" w:rsidRDefault="00731755" w:rsidP="00114E17">
      <w:pPr>
        <w:pStyle w:val="ListParagraph"/>
        <w:numPr>
          <w:ilvl w:val="0"/>
          <w:numId w:val="3"/>
        </w:num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Confirmation will be enhanced by keeping a logbook on methodological issues</w:t>
      </w:r>
      <w:r w:rsidR="00233C16" w:rsidRPr="00C279A0">
        <w:rPr>
          <w:rFonts w:ascii="Arial" w:hAnsi="Arial" w:cs="Arial"/>
          <w:szCs w:val="20"/>
          <w:lang w:val="en-GB"/>
        </w:rPr>
        <w:t>,</w:t>
      </w:r>
      <w:r w:rsidRPr="00C279A0">
        <w:rPr>
          <w:rFonts w:ascii="Arial" w:hAnsi="Arial" w:cs="Arial"/>
          <w:szCs w:val="20"/>
          <w:lang w:val="en-GB"/>
        </w:rPr>
        <w:t xml:space="preserve"> </w:t>
      </w:r>
      <w:r w:rsidR="00233C16" w:rsidRPr="00C279A0">
        <w:rPr>
          <w:rFonts w:ascii="Arial" w:hAnsi="Arial" w:cs="Arial"/>
          <w:szCs w:val="20"/>
          <w:lang w:val="en-GB"/>
        </w:rPr>
        <w:t>in addition to</w:t>
      </w:r>
      <w:r w:rsidRPr="00C279A0">
        <w:rPr>
          <w:rFonts w:ascii="Arial" w:hAnsi="Arial" w:cs="Arial"/>
          <w:szCs w:val="20"/>
          <w:lang w:val="en-GB"/>
        </w:rPr>
        <w:t xml:space="preserve"> memos reflecting on their role during </w:t>
      </w:r>
      <w:r w:rsidR="00233C16" w:rsidRPr="00C279A0">
        <w:rPr>
          <w:rFonts w:ascii="Arial" w:hAnsi="Arial" w:cs="Arial"/>
          <w:szCs w:val="20"/>
          <w:lang w:val="en-GB"/>
        </w:rPr>
        <w:t xml:space="preserve">the </w:t>
      </w:r>
      <w:r w:rsidRPr="00C279A0">
        <w:rPr>
          <w:rFonts w:ascii="Arial" w:hAnsi="Arial" w:cs="Arial"/>
          <w:szCs w:val="20"/>
          <w:lang w:val="en-GB"/>
        </w:rPr>
        <w:t xml:space="preserve">observations and interviews. Both researchers are health scientists with a nursing background. They are aware of the fact that their background may cause them to focus more on the nursing domain than on the medical domain during data collection and analysis. </w:t>
      </w:r>
    </w:p>
    <w:p w14:paraId="309028EF" w14:textId="77777777" w:rsidR="00731755" w:rsidRPr="00C279A0" w:rsidRDefault="00731755" w:rsidP="00114E17">
      <w:pPr>
        <w:pStyle w:val="ListParagraph"/>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During non-participant observations</w:t>
      </w:r>
      <w:r w:rsidR="00D81772" w:rsidRPr="00C279A0">
        <w:rPr>
          <w:rFonts w:ascii="Arial" w:hAnsi="Arial" w:cs="Arial"/>
          <w:szCs w:val="20"/>
          <w:lang w:val="en-GB"/>
        </w:rPr>
        <w:t>,</w:t>
      </w:r>
      <w:r w:rsidRPr="00C279A0">
        <w:rPr>
          <w:rFonts w:ascii="Arial" w:hAnsi="Arial" w:cs="Arial"/>
          <w:szCs w:val="20"/>
          <w:lang w:val="en-GB"/>
        </w:rPr>
        <w:t xml:space="preserve"> it is a challenge to remain objective and not selective </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&lt;EndNote&gt;&lt;Cite&gt;&lt;Author&gt;Liu&lt;/Author&gt;&lt;Year&gt;2010&lt;/Year&gt;&lt;RecNum&gt;17&lt;/RecNum&gt;&lt;DisplayText&gt;&lt;style face="superscript"&gt;36&lt;/style&gt;&lt;/DisplayText&gt;&lt;record&gt;&lt;rec-number&gt;17&lt;/rec-number&gt;&lt;foreign-keys&gt;&lt;key app="EN" db-id="rtf9xwp0tvve90ee0xn5dfdsz002rd9s52ra" timestamp="1438018474"&gt;17&lt;/key&gt;&lt;/foreign-keys&gt;&lt;ref-type name="Book Section"&gt;5&lt;/ref-type&gt;&lt;contributors&gt;&lt;authors&gt;&lt;author&gt;Liu, F. &lt;/author&gt;&lt;author&gt;Maitlis, S.&lt;/author&gt;&lt;/authors&gt;&lt;secondary-authors&gt;&lt;author&gt;Mills, A.J.&lt;/author&gt;&lt;author&gt;Durepos, G. &lt;/author&gt;&lt;author&gt;Wiebe, E. &lt;/author&gt;&lt;/secondary-authors&gt;&lt;/contributors&gt;&lt;titles&gt;&lt;title&gt;Nonparticipant Observation&lt;/title&gt;&lt;secondary-title&gt;Encyclopedia of Case Study Research&lt;/secondary-title&gt;&lt;/titles&gt;&lt;dates&gt;&lt;year&gt;2010&lt;/year&gt;&lt;/dates&gt;&lt;pub-location&gt;Thousand Oaks&lt;/pub-location&gt;&lt;publisher&gt;SAGE Publications, Inc.&lt;/publisher&gt;&lt;urls&gt;&lt;/urls&gt;&lt;electronic-resource-num&gt;http://dx.doi.org/10.4135/9781412957397.n229&lt;/electronic-resource-num&gt;&lt;/record&gt;&lt;/Cite&gt;&lt;/EndNote&gt;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36</w:t>
      </w:r>
      <w:r w:rsidR="00812ED6" w:rsidRPr="00C279A0">
        <w:rPr>
          <w:rFonts w:ascii="Arial" w:hAnsi="Arial" w:cs="Arial"/>
          <w:szCs w:val="20"/>
          <w:lang w:val="en-GB"/>
        </w:rPr>
        <w:fldChar w:fldCharType="end"/>
      </w:r>
      <w:r w:rsidRPr="00C279A0">
        <w:rPr>
          <w:rFonts w:ascii="Arial" w:hAnsi="Arial" w:cs="Arial"/>
          <w:szCs w:val="20"/>
          <w:lang w:val="en-GB"/>
        </w:rPr>
        <w:t>. Dealing with this challenge starts with acknowledging that an observer can never be truly objective and will always be somewhat selective</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125AEC" w:rsidRPr="00C279A0">
        <w:rPr>
          <w:rFonts w:ascii="Arial" w:hAnsi="Arial" w:cs="Arial"/>
          <w:szCs w:val="20"/>
          <w:lang w:val="en-GB"/>
        </w:rPr>
        <w:instrText xml:space="preserve"> ADDIN EN.CITE &lt;EndNote&gt;&lt;Cite&gt;&lt;Author&gt;Mason&lt;/Author&gt;&lt;Year&gt;2002&lt;/Year&gt;&lt;RecNum&gt;26&lt;/RecNum&gt;&lt;DisplayText&gt;&lt;style face="superscript"&gt;43&lt;/style&gt;&lt;/DisplayText&gt;&lt;record&gt;&lt;rec-number&gt;26&lt;/rec-number&gt;&lt;foreign-keys&gt;&lt;key app="EN" db-id="rtf9xwp0tvve90ee0xn5dfdsz002rd9s52ra" timestamp="1442132445"&gt;26&lt;/key&gt;&lt;/foreign-keys&gt;&lt;ref-type name="Book"&gt;6&lt;/ref-type&gt;&lt;contributors&gt;&lt;authors&gt;&lt;author&gt;Mason, J. &lt;/author&gt;&lt;/authors&gt;&lt;/contributors&gt;&lt;titles&gt;&lt;title&gt;Qualitative researching &lt;/title&gt;&lt;/titles&gt;&lt;dates&gt;&lt;year&gt;2002&lt;/year&gt;&lt;/dates&gt;&lt;pub-location&gt;Londen&lt;/pub-location&gt;&lt;publisher&gt;Sage&lt;/publisher&gt;&lt;urls&gt;&lt;/urls&gt;&lt;/record&gt;&lt;/Cite&gt;&lt;/EndNote&gt;</w:instrText>
      </w:r>
      <w:r w:rsidR="00812ED6" w:rsidRPr="00C279A0">
        <w:rPr>
          <w:rFonts w:ascii="Arial" w:hAnsi="Arial" w:cs="Arial"/>
          <w:szCs w:val="20"/>
          <w:lang w:val="en-GB"/>
        </w:rPr>
        <w:fldChar w:fldCharType="separate"/>
      </w:r>
      <w:r w:rsidR="00125AEC" w:rsidRPr="00C279A0">
        <w:rPr>
          <w:rFonts w:ascii="Arial" w:hAnsi="Arial" w:cs="Arial"/>
          <w:noProof/>
          <w:szCs w:val="20"/>
          <w:vertAlign w:val="superscript"/>
          <w:lang w:val="en-GB"/>
        </w:rPr>
        <w:t>43</w:t>
      </w:r>
      <w:r w:rsidR="00812ED6" w:rsidRPr="00C279A0">
        <w:rPr>
          <w:rFonts w:ascii="Arial" w:hAnsi="Arial" w:cs="Arial"/>
          <w:szCs w:val="20"/>
          <w:lang w:val="en-GB"/>
        </w:rPr>
        <w:fldChar w:fldCharType="end"/>
      </w:r>
      <w:r w:rsidRPr="00C279A0">
        <w:rPr>
          <w:rFonts w:ascii="Arial" w:hAnsi="Arial" w:cs="Arial"/>
          <w:szCs w:val="20"/>
          <w:lang w:val="en-GB"/>
        </w:rPr>
        <w:t xml:space="preserve"> Objectivity will be enhanced </w:t>
      </w:r>
      <w:r w:rsidR="00D81772" w:rsidRPr="00C279A0">
        <w:rPr>
          <w:rFonts w:ascii="Arial" w:hAnsi="Arial" w:cs="Arial"/>
          <w:szCs w:val="20"/>
          <w:lang w:val="en-GB"/>
        </w:rPr>
        <w:t>through the</w:t>
      </w:r>
      <w:r w:rsidRPr="00C279A0">
        <w:rPr>
          <w:rFonts w:ascii="Arial" w:hAnsi="Arial" w:cs="Arial"/>
          <w:szCs w:val="20"/>
          <w:lang w:val="en-GB"/>
        </w:rPr>
        <w:t xml:space="preserve"> collection of field notes </w:t>
      </w:r>
      <w:r w:rsidR="00D81772" w:rsidRPr="00C279A0">
        <w:rPr>
          <w:rFonts w:ascii="Arial" w:hAnsi="Arial" w:cs="Arial"/>
          <w:szCs w:val="20"/>
          <w:lang w:val="en-GB"/>
        </w:rPr>
        <w:t>from</w:t>
      </w:r>
      <w:r w:rsidRPr="00C279A0">
        <w:rPr>
          <w:rFonts w:ascii="Arial" w:hAnsi="Arial" w:cs="Arial"/>
          <w:szCs w:val="20"/>
          <w:lang w:val="en-GB"/>
        </w:rPr>
        <w:t xml:space="preserve"> two researchers, observations during different moments, structured data collection, check of the observers’ ideas on the main message </w:t>
      </w:r>
      <w:r w:rsidR="00D81772" w:rsidRPr="00C279A0">
        <w:rPr>
          <w:rFonts w:ascii="Arial" w:hAnsi="Arial" w:cs="Arial"/>
          <w:szCs w:val="20"/>
          <w:lang w:val="en-GB"/>
        </w:rPr>
        <w:t>relative to</w:t>
      </w:r>
      <w:r w:rsidRPr="00C279A0">
        <w:rPr>
          <w:rFonts w:ascii="Arial" w:hAnsi="Arial" w:cs="Arial"/>
          <w:szCs w:val="20"/>
          <w:lang w:val="en-GB"/>
        </w:rPr>
        <w:t xml:space="preserve"> the collected data, discussions of the findings in the research team, and the member check. </w:t>
      </w:r>
    </w:p>
    <w:p w14:paraId="257F3237" w14:textId="77777777" w:rsidR="00731755" w:rsidRPr="00C279A0" w:rsidRDefault="00EA5B3E" w:rsidP="00114E17">
      <w:pPr>
        <w:pStyle w:val="ListParagraph"/>
        <w:autoSpaceDE w:val="0"/>
        <w:autoSpaceDN w:val="0"/>
        <w:adjustRightInd w:val="0"/>
        <w:spacing w:line="360" w:lineRule="auto"/>
        <w:jc w:val="both"/>
        <w:rPr>
          <w:rFonts w:ascii="Arial" w:hAnsi="Arial" w:cs="Arial"/>
          <w:szCs w:val="20"/>
          <w:lang w:val="en-GB"/>
        </w:rPr>
      </w:pPr>
      <w:r w:rsidRPr="00C279A0">
        <w:rPr>
          <w:szCs w:val="20"/>
          <w:lang w:val="en-GB"/>
        </w:rPr>
        <w:t>Prior to</w:t>
      </w:r>
      <w:r w:rsidR="00731755" w:rsidRPr="00C279A0">
        <w:rPr>
          <w:szCs w:val="20"/>
          <w:lang w:val="en-GB"/>
        </w:rPr>
        <w:t xml:space="preserve"> the start of the case study</w:t>
      </w:r>
      <w:r w:rsidRPr="00C279A0">
        <w:rPr>
          <w:szCs w:val="20"/>
          <w:lang w:val="en-GB"/>
        </w:rPr>
        <w:t xml:space="preserve"> and the research proposal,</w:t>
      </w:r>
      <w:r w:rsidR="00731755" w:rsidRPr="00C279A0">
        <w:rPr>
          <w:szCs w:val="20"/>
          <w:lang w:val="en-GB"/>
        </w:rPr>
        <w:t xml:space="preserve"> the observation instruments were tested by the two researchers (</w:t>
      </w:r>
      <w:r w:rsidR="00BA5094" w:rsidRPr="00C279A0">
        <w:rPr>
          <w:szCs w:val="20"/>
          <w:lang w:val="en-GB"/>
        </w:rPr>
        <w:t>MLo</w:t>
      </w:r>
      <w:r w:rsidR="00731755" w:rsidRPr="00C279A0">
        <w:rPr>
          <w:szCs w:val="20"/>
          <w:lang w:val="en-GB"/>
        </w:rPr>
        <w:t xml:space="preserve"> </w:t>
      </w:r>
      <w:r w:rsidRPr="00C279A0">
        <w:rPr>
          <w:szCs w:val="20"/>
          <w:lang w:val="en-GB"/>
        </w:rPr>
        <w:t>and</w:t>
      </w:r>
      <w:r w:rsidR="00731755" w:rsidRPr="00C279A0">
        <w:rPr>
          <w:szCs w:val="20"/>
          <w:lang w:val="en-GB"/>
        </w:rPr>
        <w:t xml:space="preserve"> IM) </w:t>
      </w:r>
      <w:r w:rsidRPr="00C279A0">
        <w:rPr>
          <w:szCs w:val="20"/>
          <w:lang w:val="en-GB"/>
        </w:rPr>
        <w:t>using</w:t>
      </w:r>
      <w:r w:rsidR="00731755" w:rsidRPr="00C279A0">
        <w:rPr>
          <w:szCs w:val="20"/>
          <w:lang w:val="en-GB"/>
        </w:rPr>
        <w:t xml:space="preserve"> an ECP and a NP, both for </w:t>
      </w:r>
      <w:r w:rsidR="00D9046F" w:rsidRPr="00C279A0">
        <w:rPr>
          <w:szCs w:val="20"/>
          <w:lang w:val="en-GB"/>
        </w:rPr>
        <w:t>four</w:t>
      </w:r>
      <w:r w:rsidR="00731755" w:rsidRPr="00C279A0">
        <w:rPr>
          <w:szCs w:val="20"/>
          <w:lang w:val="en-GB"/>
        </w:rPr>
        <w:t xml:space="preserve"> hours. After the observations, they discussed and compared their field notes and discussed their role during observations. After this test, they made changes to the observation instruments, </w:t>
      </w:r>
      <w:r w:rsidR="002B2B71" w:rsidRPr="00C279A0">
        <w:rPr>
          <w:szCs w:val="20"/>
          <w:lang w:val="en-GB"/>
        </w:rPr>
        <w:t xml:space="preserve">in addition to </w:t>
      </w:r>
      <w:r w:rsidR="00731755" w:rsidRPr="00C279A0">
        <w:rPr>
          <w:szCs w:val="20"/>
          <w:lang w:val="en-GB"/>
        </w:rPr>
        <w:t>ma</w:t>
      </w:r>
      <w:r w:rsidR="002B2B71" w:rsidRPr="00C279A0">
        <w:rPr>
          <w:szCs w:val="20"/>
          <w:lang w:val="en-GB"/>
        </w:rPr>
        <w:t>king</w:t>
      </w:r>
      <w:r w:rsidR="00731755" w:rsidRPr="00C279A0">
        <w:rPr>
          <w:szCs w:val="20"/>
          <w:lang w:val="en-GB"/>
        </w:rPr>
        <w:t xml:space="preserve"> decisions on the focus during observations (the mechanism) and on their role during observation (</w:t>
      </w:r>
      <w:r w:rsidR="0006389E" w:rsidRPr="00C279A0">
        <w:rPr>
          <w:szCs w:val="20"/>
          <w:lang w:val="en-GB"/>
        </w:rPr>
        <w:t xml:space="preserve">e.g. </w:t>
      </w:r>
      <w:r w:rsidR="00731755" w:rsidRPr="00C279A0">
        <w:rPr>
          <w:szCs w:val="20"/>
          <w:lang w:val="en-GB"/>
        </w:rPr>
        <w:t xml:space="preserve">introduce </w:t>
      </w:r>
      <w:r w:rsidR="0006389E" w:rsidRPr="00C279A0">
        <w:rPr>
          <w:szCs w:val="20"/>
          <w:lang w:val="en-GB"/>
        </w:rPr>
        <w:t>oneself</w:t>
      </w:r>
      <w:r w:rsidR="00731755" w:rsidRPr="00C279A0">
        <w:rPr>
          <w:szCs w:val="20"/>
          <w:lang w:val="en-GB"/>
        </w:rPr>
        <w:t xml:space="preserve"> </w:t>
      </w:r>
      <w:r w:rsidR="0006389E" w:rsidRPr="00C279A0">
        <w:rPr>
          <w:szCs w:val="20"/>
          <w:lang w:val="en-GB"/>
        </w:rPr>
        <w:t>with</w:t>
      </w:r>
      <w:r w:rsidR="00731755" w:rsidRPr="00C279A0">
        <w:rPr>
          <w:szCs w:val="20"/>
          <w:lang w:val="en-GB"/>
        </w:rPr>
        <w:t xml:space="preserve"> a handshake). By performing the test</w:t>
      </w:r>
      <w:r w:rsidR="0006389E" w:rsidRPr="00C279A0">
        <w:rPr>
          <w:szCs w:val="20"/>
          <w:lang w:val="en-GB"/>
        </w:rPr>
        <w:t>,</w:t>
      </w:r>
      <w:r w:rsidR="00731755" w:rsidRPr="00C279A0">
        <w:rPr>
          <w:szCs w:val="20"/>
          <w:lang w:val="en-GB"/>
        </w:rPr>
        <w:t xml:space="preserve"> the researchers developed the observation instrument</w:t>
      </w:r>
      <w:r w:rsidR="0006389E" w:rsidRPr="00C279A0">
        <w:rPr>
          <w:szCs w:val="20"/>
          <w:lang w:val="en-GB"/>
        </w:rPr>
        <w:t>,</w:t>
      </w:r>
      <w:r w:rsidR="00731755" w:rsidRPr="00C279A0">
        <w:rPr>
          <w:szCs w:val="20"/>
          <w:lang w:val="en-GB"/>
        </w:rPr>
        <w:t xml:space="preserve"> as well as </w:t>
      </w:r>
      <w:r w:rsidR="0006389E" w:rsidRPr="00C279A0">
        <w:rPr>
          <w:szCs w:val="20"/>
          <w:lang w:val="en-GB"/>
        </w:rPr>
        <w:t xml:space="preserve">establishing </w:t>
      </w:r>
      <w:r w:rsidR="00731755" w:rsidRPr="00C279A0">
        <w:rPr>
          <w:szCs w:val="20"/>
          <w:lang w:val="en-GB"/>
        </w:rPr>
        <w:t xml:space="preserve">themselves as a data collection instrument. </w:t>
      </w:r>
    </w:p>
    <w:p w14:paraId="1BB63635" w14:textId="77777777" w:rsidR="000B078B" w:rsidRPr="00C279A0" w:rsidRDefault="00731755" w:rsidP="000B078B">
      <w:pPr>
        <w:pStyle w:val="ListParagraph"/>
        <w:numPr>
          <w:ilvl w:val="0"/>
          <w:numId w:val="3"/>
        </w:numPr>
        <w:autoSpaceDE w:val="0"/>
        <w:autoSpaceDN w:val="0"/>
        <w:adjustRightInd w:val="0"/>
        <w:spacing w:line="360" w:lineRule="auto"/>
        <w:jc w:val="both"/>
        <w:rPr>
          <w:rFonts w:ascii="Arial" w:hAnsi="Arial" w:cs="Arial"/>
          <w:szCs w:val="20"/>
          <w:lang w:val="en-GB"/>
        </w:rPr>
      </w:pPr>
      <w:r w:rsidRPr="00C279A0">
        <w:rPr>
          <w:rFonts w:ascii="Arial" w:hAnsi="Arial" w:cs="Arial"/>
          <w:szCs w:val="20"/>
          <w:lang w:val="en-GB"/>
        </w:rPr>
        <w:t xml:space="preserve">Transferability: </w:t>
      </w:r>
      <w:r w:rsidR="000B078B" w:rsidRPr="00C279A0">
        <w:rPr>
          <w:rFonts w:ascii="Arial" w:hAnsi="Arial" w:cs="Arial"/>
          <w:szCs w:val="20"/>
          <w:lang w:val="en-GB"/>
        </w:rPr>
        <w:t xml:space="preserve">a </w:t>
      </w:r>
      <w:r w:rsidR="00044219" w:rsidRPr="00C279A0">
        <w:rPr>
          <w:rFonts w:ascii="Arial" w:hAnsi="Arial" w:cs="Arial"/>
          <w:szCs w:val="20"/>
          <w:lang w:val="en-GB"/>
        </w:rPr>
        <w:t xml:space="preserve">general description </w:t>
      </w:r>
      <w:r w:rsidR="000B078B" w:rsidRPr="00C279A0">
        <w:rPr>
          <w:rFonts w:ascii="Arial" w:hAnsi="Arial" w:cs="Arial"/>
          <w:szCs w:val="20"/>
          <w:lang w:val="en-GB"/>
        </w:rPr>
        <w:t xml:space="preserve">of the organisations </w:t>
      </w:r>
      <w:r w:rsidR="00044219" w:rsidRPr="00C279A0">
        <w:rPr>
          <w:rFonts w:ascii="Arial" w:hAnsi="Arial" w:cs="Arial"/>
          <w:szCs w:val="20"/>
          <w:lang w:val="en-GB"/>
        </w:rPr>
        <w:t xml:space="preserve">that provides sufficient information to implement a similar role and model of care </w:t>
      </w:r>
      <w:r w:rsidRPr="00C279A0">
        <w:rPr>
          <w:rFonts w:ascii="Arial" w:hAnsi="Arial" w:cs="Arial"/>
          <w:szCs w:val="20"/>
          <w:lang w:val="en-GB"/>
        </w:rPr>
        <w:t>will be present</w:t>
      </w:r>
      <w:r w:rsidR="000B078B" w:rsidRPr="00C279A0">
        <w:rPr>
          <w:rFonts w:ascii="Arial" w:hAnsi="Arial" w:cs="Arial"/>
          <w:szCs w:val="20"/>
          <w:lang w:val="en-GB"/>
        </w:rPr>
        <w:t xml:space="preserve">ed in the paper to be published. </w:t>
      </w:r>
    </w:p>
    <w:p w14:paraId="384A5B02" w14:textId="77777777" w:rsidR="000B078B" w:rsidRPr="00C279A0" w:rsidRDefault="000B078B" w:rsidP="000B078B">
      <w:pPr>
        <w:pStyle w:val="ListParagraph"/>
        <w:autoSpaceDE w:val="0"/>
        <w:autoSpaceDN w:val="0"/>
        <w:adjustRightInd w:val="0"/>
        <w:spacing w:line="360" w:lineRule="auto"/>
        <w:jc w:val="both"/>
        <w:rPr>
          <w:rFonts w:ascii="Arial" w:hAnsi="Arial" w:cs="Arial"/>
          <w:szCs w:val="20"/>
          <w:lang w:val="en-GB"/>
        </w:rPr>
      </w:pPr>
    </w:p>
    <w:p w14:paraId="179227B5" w14:textId="77777777" w:rsidR="00731755" w:rsidRPr="00C279A0" w:rsidRDefault="001D7985" w:rsidP="001D7985">
      <w:pPr>
        <w:spacing w:line="360" w:lineRule="auto"/>
        <w:rPr>
          <w:rStyle w:val="CommentReference"/>
          <w:b/>
          <w:sz w:val="28"/>
          <w:szCs w:val="20"/>
          <w:lang w:val="en-GB"/>
        </w:rPr>
      </w:pPr>
      <w:r w:rsidRPr="00C279A0">
        <w:rPr>
          <w:b/>
          <w:lang w:val="en-GB"/>
        </w:rPr>
        <w:t xml:space="preserve">DISCUSSION </w:t>
      </w:r>
    </w:p>
    <w:p w14:paraId="5D0A0545" w14:textId="77777777" w:rsidR="002B4A76" w:rsidRPr="00C279A0" w:rsidRDefault="00731755" w:rsidP="00114E17">
      <w:pPr>
        <w:spacing w:line="360" w:lineRule="auto"/>
        <w:jc w:val="both"/>
        <w:rPr>
          <w:rFonts w:ascii="Arial" w:hAnsi="Arial" w:cs="Arial"/>
          <w:szCs w:val="20"/>
          <w:lang w:val="en-US"/>
        </w:rPr>
      </w:pPr>
      <w:r w:rsidRPr="00C279A0">
        <w:rPr>
          <w:rFonts w:ascii="Arial" w:hAnsi="Arial" w:cs="Arial"/>
          <w:szCs w:val="20"/>
          <w:lang w:val="en-GB"/>
        </w:rPr>
        <w:t>This case study will provide insight in</w:t>
      </w:r>
      <w:r w:rsidR="002B4A76" w:rsidRPr="00C279A0">
        <w:rPr>
          <w:rFonts w:ascii="Arial" w:hAnsi="Arial" w:cs="Arial"/>
          <w:szCs w:val="20"/>
          <w:lang w:val="en-GB"/>
        </w:rPr>
        <w:t>to</w:t>
      </w:r>
      <w:r w:rsidRPr="00C279A0">
        <w:rPr>
          <w:rFonts w:ascii="Arial" w:hAnsi="Arial" w:cs="Arial"/>
          <w:szCs w:val="20"/>
          <w:lang w:val="en-GB"/>
        </w:rPr>
        <w:t xml:space="preserve"> how substitution of</w:t>
      </w:r>
      <w:r w:rsidR="00972C93" w:rsidRPr="00C279A0">
        <w:rPr>
          <w:rFonts w:ascii="Arial" w:hAnsi="Arial" w:cs="Arial"/>
          <w:szCs w:val="20"/>
          <w:lang w:val="en-GB"/>
        </w:rPr>
        <w:t xml:space="preserve"> ECPs by</w:t>
      </w:r>
      <w:r w:rsidRPr="00C279A0">
        <w:rPr>
          <w:rFonts w:ascii="Arial" w:hAnsi="Arial" w:cs="Arial"/>
          <w:szCs w:val="20"/>
          <w:lang w:val="en-GB"/>
        </w:rPr>
        <w:t xml:space="preserve"> </w:t>
      </w:r>
      <w:r w:rsidR="00077A9C" w:rsidRPr="00C279A0">
        <w:rPr>
          <w:rFonts w:ascii="Arial" w:hAnsi="Arial" w:cs="Arial"/>
          <w:szCs w:val="20"/>
          <w:lang w:val="en-GB"/>
        </w:rPr>
        <w:t xml:space="preserve">mid-level providers </w:t>
      </w:r>
      <w:r w:rsidRPr="00C279A0">
        <w:rPr>
          <w:rFonts w:ascii="Arial" w:hAnsi="Arial" w:cs="Arial"/>
          <w:szCs w:val="20"/>
          <w:lang w:val="en-GB"/>
        </w:rPr>
        <w:t xml:space="preserve">is </w:t>
      </w:r>
      <w:r w:rsidR="00E639D8" w:rsidRPr="00C279A0">
        <w:rPr>
          <w:rFonts w:ascii="Arial" w:hAnsi="Arial" w:cs="Arial"/>
          <w:szCs w:val="20"/>
          <w:lang w:val="en-GB"/>
        </w:rPr>
        <w:t>modelled</w:t>
      </w:r>
      <w:r w:rsidRPr="00C279A0">
        <w:rPr>
          <w:rFonts w:ascii="Arial" w:hAnsi="Arial" w:cs="Arial"/>
          <w:szCs w:val="20"/>
          <w:lang w:val="en-GB"/>
        </w:rPr>
        <w:t xml:space="preserve"> in different nursing homes and what</w:t>
      </w:r>
      <w:r w:rsidR="009F57FC" w:rsidRPr="00C279A0">
        <w:rPr>
          <w:rFonts w:ascii="Arial" w:hAnsi="Arial" w:cs="Arial"/>
          <w:szCs w:val="20"/>
          <w:lang w:val="en-GB"/>
        </w:rPr>
        <w:t xml:space="preserve"> </w:t>
      </w:r>
      <w:r w:rsidR="00C8159D" w:rsidRPr="00C279A0">
        <w:rPr>
          <w:rFonts w:ascii="Arial" w:hAnsi="Arial" w:cs="Arial"/>
          <w:szCs w:val="20"/>
          <w:lang w:val="en-GB"/>
        </w:rPr>
        <w:t>mechanism</w:t>
      </w:r>
      <w:r w:rsidRPr="00C279A0">
        <w:rPr>
          <w:rFonts w:ascii="Arial" w:hAnsi="Arial" w:cs="Arial"/>
          <w:szCs w:val="20"/>
          <w:lang w:val="en-GB"/>
        </w:rPr>
        <w:t xml:space="preserve"> contributes in what context and in what respect to </w:t>
      </w:r>
      <w:r w:rsidRPr="00C279A0">
        <w:rPr>
          <w:rFonts w:ascii="Arial" w:hAnsi="Arial" w:cs="Arial"/>
          <w:szCs w:val="20"/>
          <w:lang w:val="en-GB"/>
        </w:rPr>
        <w:lastRenderedPageBreak/>
        <w:t xml:space="preserve">quality of healthcare for older people. In addition, it will give input for the most optimal model </w:t>
      </w:r>
      <w:r w:rsidR="00077A9C" w:rsidRPr="00C279A0">
        <w:rPr>
          <w:rFonts w:ascii="Arial" w:hAnsi="Arial" w:cs="Arial"/>
          <w:szCs w:val="20"/>
          <w:lang w:val="en-GB"/>
        </w:rPr>
        <w:t xml:space="preserve">of physician </w:t>
      </w:r>
      <w:r w:rsidR="00E639D8" w:rsidRPr="00C279A0">
        <w:rPr>
          <w:rFonts w:ascii="Arial" w:hAnsi="Arial" w:cs="Arial"/>
          <w:szCs w:val="20"/>
          <w:lang w:val="en-GB"/>
        </w:rPr>
        <w:t>substitution</w:t>
      </w:r>
      <w:r w:rsidR="00077A9C" w:rsidRPr="00C279A0">
        <w:rPr>
          <w:rFonts w:ascii="Arial" w:hAnsi="Arial" w:cs="Arial"/>
          <w:szCs w:val="20"/>
          <w:lang w:val="en-GB"/>
        </w:rPr>
        <w:t xml:space="preserve"> in nursing homes. </w:t>
      </w:r>
      <w:r w:rsidRPr="00C279A0">
        <w:rPr>
          <w:szCs w:val="20"/>
          <w:lang w:val="en-GB"/>
        </w:rPr>
        <w:t>As stated in the preliminary theory</w:t>
      </w:r>
      <w:r w:rsidR="003019FB" w:rsidRPr="00C279A0">
        <w:rPr>
          <w:szCs w:val="20"/>
          <w:lang w:val="en-GB"/>
        </w:rPr>
        <w:t>,</w:t>
      </w:r>
      <w:r w:rsidRPr="00C279A0">
        <w:rPr>
          <w:szCs w:val="20"/>
          <w:lang w:val="en-GB"/>
        </w:rPr>
        <w:t xml:space="preserve"> the model might strongly depend on the context, so there might be no single best model. Furthermore, each model studied in this case study might have strong and weak parts. Therefore, the most optimal model (for a given context) might consist of </w:t>
      </w:r>
      <w:r w:rsidR="003019FB" w:rsidRPr="00C279A0">
        <w:rPr>
          <w:szCs w:val="20"/>
          <w:lang w:val="en-GB"/>
        </w:rPr>
        <w:t xml:space="preserve">a </w:t>
      </w:r>
      <w:r w:rsidRPr="00C279A0">
        <w:rPr>
          <w:szCs w:val="20"/>
          <w:lang w:val="en-GB"/>
        </w:rPr>
        <w:t xml:space="preserve">combination of parts of different models. </w:t>
      </w:r>
      <w:r w:rsidR="00B11CD4" w:rsidRPr="00C279A0">
        <w:rPr>
          <w:szCs w:val="20"/>
          <w:lang w:val="en-GB"/>
        </w:rPr>
        <w:t xml:space="preserve">Bryant and DiCenco </w:t>
      </w:r>
      <w:r w:rsidR="00677AE9" w:rsidRPr="00C279A0">
        <w:rPr>
          <w:szCs w:val="20"/>
          <w:lang w:val="en-GB"/>
        </w:rPr>
        <w:t>developed the PEPPA framework which states that the role of an advanced practice nurses should be developed based on a needs assessment and clear goals, objectives and outcomes identified</w:t>
      </w:r>
      <w:r w:rsidR="00B11CD4" w:rsidRPr="00C279A0">
        <w:rPr>
          <w:rFonts w:ascii="Arial" w:hAnsi="Arial" w:cs="Arial"/>
          <w:szCs w:val="20"/>
          <w:lang w:val="en-GB"/>
        </w:rPr>
        <w:t>.</w:t>
      </w:r>
      <w:r w:rsidR="00B11CD4" w:rsidRPr="00C279A0">
        <w:rPr>
          <w:rFonts w:ascii="Arial" w:hAnsi="Arial" w:cs="Arial"/>
          <w:szCs w:val="20"/>
          <w:vertAlign w:val="superscript"/>
          <w:lang w:val="en-GB"/>
        </w:rPr>
        <w:t>44</w:t>
      </w:r>
      <w:r w:rsidR="00677AE9" w:rsidRPr="00C279A0">
        <w:rPr>
          <w:szCs w:val="20"/>
          <w:lang w:val="en-GB"/>
        </w:rPr>
        <w:t xml:space="preserve"> A model might be optimal if the role of a mid-level provider is developed </w:t>
      </w:r>
      <w:r w:rsidR="00CB67B2" w:rsidRPr="00C279A0">
        <w:rPr>
          <w:szCs w:val="20"/>
          <w:lang w:val="en-GB"/>
        </w:rPr>
        <w:t xml:space="preserve">in this manner. In addition to this framework this case study will provide some concrete </w:t>
      </w:r>
      <w:r w:rsidR="00CB67B2" w:rsidRPr="00C279A0">
        <w:rPr>
          <w:rFonts w:ascii="Arial" w:hAnsi="Arial" w:cs="Arial"/>
          <w:szCs w:val="20"/>
          <w:lang w:val="en-US"/>
        </w:rPr>
        <w:t>examples of this general statement and concrete preconditions of implementing a mid-level provider.</w:t>
      </w:r>
    </w:p>
    <w:p w14:paraId="647922F2" w14:textId="77777777" w:rsidR="00D26F3C" w:rsidRPr="00C279A0" w:rsidRDefault="00D26F3C" w:rsidP="00114E17">
      <w:pPr>
        <w:spacing w:line="360" w:lineRule="auto"/>
        <w:jc w:val="both"/>
        <w:rPr>
          <w:rFonts w:ascii="Arial" w:hAnsi="Arial" w:cs="Arial"/>
          <w:szCs w:val="20"/>
          <w:lang w:val="en-GB"/>
        </w:rPr>
      </w:pPr>
    </w:p>
    <w:p w14:paraId="163E99EC" w14:textId="77777777" w:rsidR="00BF36FE" w:rsidRPr="00C279A0" w:rsidRDefault="00B66203" w:rsidP="00114E17">
      <w:pPr>
        <w:spacing w:line="360" w:lineRule="auto"/>
        <w:jc w:val="both"/>
        <w:rPr>
          <w:rFonts w:ascii="Arial" w:hAnsi="Arial" w:cs="Arial"/>
          <w:szCs w:val="20"/>
          <w:highlight w:val="yellow"/>
          <w:lang w:val="en-GB"/>
        </w:rPr>
      </w:pPr>
      <w:r w:rsidRPr="00C279A0">
        <w:rPr>
          <w:rFonts w:ascii="Arial" w:hAnsi="Arial" w:cs="Arial"/>
          <w:szCs w:val="20"/>
          <w:lang w:val="en-GB"/>
        </w:rPr>
        <w:t>This study is conducted in the Netherlands and it is important to point out that the nursing home setting might differ from other countries. In the Netherlands multidisciplinary teams are employed by the nursing home organisations, including the ECP, physiotherapist, occupational therapist, speech therapist, dietician and psychologist.</w:t>
      </w:r>
      <w:r w:rsidRPr="00C279A0">
        <w:rPr>
          <w:rFonts w:ascii="Arial" w:hAnsi="Arial" w:cs="Arial"/>
          <w:szCs w:val="20"/>
          <w:vertAlign w:val="superscript"/>
          <w:lang w:val="en-GB"/>
        </w:rPr>
        <w:t>8 9</w:t>
      </w:r>
      <w:r w:rsidR="002132E1" w:rsidRPr="00C279A0">
        <w:rPr>
          <w:rFonts w:ascii="Arial" w:hAnsi="Arial" w:cs="Arial"/>
          <w:szCs w:val="20"/>
          <w:lang w:val="en-GB"/>
        </w:rPr>
        <w:t xml:space="preserve"> </w:t>
      </w:r>
      <w:r w:rsidR="002132E1" w:rsidRPr="00C279A0">
        <w:rPr>
          <w:rFonts w:ascii="Arial" w:hAnsi="Arial" w:cs="Arial"/>
          <w:szCs w:val="20"/>
          <w:vertAlign w:val="superscript"/>
          <w:lang w:val="en-GB"/>
        </w:rPr>
        <w:t>45</w:t>
      </w:r>
      <w:r w:rsidRPr="00C279A0">
        <w:rPr>
          <w:rFonts w:ascii="Arial" w:hAnsi="Arial" w:cs="Arial"/>
          <w:szCs w:val="20"/>
          <w:lang w:val="en-GB"/>
        </w:rPr>
        <w:t xml:space="preserve"> This means that all these providers are full time present at the nursing home and not only on call. Worldwide the employment of a broad multidisciplinary team is unique, especially the presence of an ECP as a medical specialist in elderly care.</w:t>
      </w:r>
      <w:r w:rsidRPr="00C279A0">
        <w:rPr>
          <w:rFonts w:ascii="Arial" w:hAnsi="Arial" w:cs="Arial"/>
          <w:szCs w:val="20"/>
          <w:vertAlign w:val="superscript"/>
          <w:lang w:val="en-GB"/>
        </w:rPr>
        <w:t>7</w:t>
      </w:r>
      <w:r w:rsidRPr="00C279A0">
        <w:rPr>
          <w:rFonts w:ascii="Arial" w:hAnsi="Arial" w:cs="Arial"/>
          <w:vertAlign w:val="superscript"/>
          <w:lang w:val="en-GB"/>
        </w:rPr>
        <w:t xml:space="preserve"> 45</w:t>
      </w:r>
      <w:r w:rsidRPr="00C279A0">
        <w:rPr>
          <w:rFonts w:ascii="Arial" w:hAnsi="Arial" w:cs="Arial"/>
          <w:szCs w:val="20"/>
          <w:lang w:val="en-GB"/>
        </w:rPr>
        <w:t xml:space="preserve">  The cooperation between the Dutch ECPs and the relatively new mid-level providers will be influenced positively as well as negatively, as it is facilitated by the presences of the ECP, but possibly hindered by competition. The interaction between the ECP and the mid-level provider and how this interaction influences physician substitution is part of the current study in observations as well as in interviews; resulting in recommendations on how to strengthen the cooperation. </w:t>
      </w:r>
      <w:r w:rsidR="00AA32F0" w:rsidRPr="00C279A0">
        <w:rPr>
          <w:rFonts w:ascii="Arial" w:hAnsi="Arial" w:cs="Arial"/>
          <w:szCs w:val="20"/>
          <w:highlight w:val="yellow"/>
          <w:lang w:val="en-GB"/>
        </w:rPr>
        <w:t xml:space="preserve"> </w:t>
      </w:r>
    </w:p>
    <w:p w14:paraId="7AA3BDCF" w14:textId="77777777" w:rsidR="00BF36FE" w:rsidRPr="00C279A0" w:rsidRDefault="00BF36FE" w:rsidP="00114E17">
      <w:pPr>
        <w:spacing w:line="360" w:lineRule="auto"/>
        <w:jc w:val="both"/>
        <w:rPr>
          <w:rFonts w:ascii="Arial" w:hAnsi="Arial" w:cs="Arial"/>
          <w:szCs w:val="20"/>
          <w:highlight w:val="yellow"/>
          <w:lang w:val="en-GB"/>
        </w:rPr>
      </w:pPr>
    </w:p>
    <w:p w14:paraId="76B5AE8C" w14:textId="77777777" w:rsidR="00C768B1" w:rsidRPr="00C279A0" w:rsidRDefault="00B66203" w:rsidP="004D2BC3">
      <w:pPr>
        <w:spacing w:line="360" w:lineRule="auto"/>
        <w:jc w:val="both"/>
        <w:rPr>
          <w:rFonts w:ascii="Arial" w:hAnsi="Arial" w:cs="Arial"/>
          <w:szCs w:val="20"/>
          <w:lang w:val="en-GB"/>
        </w:rPr>
      </w:pPr>
      <w:r w:rsidRPr="00C279A0">
        <w:rPr>
          <w:rFonts w:ascii="Arial" w:hAnsi="Arial" w:cs="Arial"/>
          <w:szCs w:val="20"/>
          <w:lang w:val="en-GB"/>
        </w:rPr>
        <w:t>Besides the differences in the nursing home setting, there is also a huge difference in the extent of substitution of physicians by NPs and PAs between countries. As in other countries, PAs in the Netherlands mainly focus on the medical domain, while NPs combine the medical with the nursing domain. In the Netherlands, NPs and PAs are educated at the master’s level, they have a protected title and are authorized to indicate and perform some of the so called ‘reserved procedures’, like prescribing medication and giving injections.</w:t>
      </w:r>
      <w:r w:rsidR="00812ED6" w:rsidRPr="00C279A0">
        <w:rPr>
          <w:rFonts w:ascii="Arial" w:hAnsi="Arial" w:cs="Arial"/>
          <w:szCs w:val="20"/>
          <w:lang w:val="en-GB"/>
        </w:rPr>
        <w:fldChar w:fldCharType="begin">
          <w:fldData xml:space="preserve">PEVuZE5vdGU+PENpdGU+PEF1dGhvcj5Qcm9mZXNzaW9uYWwgQXNzb2NpYXRpb24gb2YgSGVhbHRo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</w:fldData>
        </w:fldChar>
      </w:r>
      <w:r w:rsidRPr="00C279A0">
        <w:rPr>
          <w:rFonts w:ascii="Arial" w:hAnsi="Arial" w:cs="Arial"/>
          <w:szCs w:val="20"/>
          <w:lang w:val="en-GB"/>
        </w:rPr>
        <w:instrText xml:space="preserve"> ADDIN EN.CITE </w:instrText>
      </w:r>
      <w:r w:rsidR="00812ED6" w:rsidRPr="00C279A0">
        <w:rPr>
          <w:rFonts w:ascii="Arial" w:hAnsi="Arial" w:cs="Arial"/>
          <w:szCs w:val="20"/>
          <w:lang w:val="en-GB"/>
        </w:rPr>
        <w:fldChar w:fldCharType="begin">
          <w:fldData xml:space="preserve">PEVuZE5vdGU+PENpdGU+PEF1dGhvcj5Qcm9mZXNzaW9uYWwgQXNzb2NpYXRpb24gb2YgSGVhbHRo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</w:fldData>
        </w:fldChar>
      </w:r>
      <w:r w:rsidRPr="00C279A0">
        <w:rPr>
          <w:rFonts w:ascii="Arial" w:hAnsi="Arial" w:cs="Arial"/>
          <w:szCs w:val="20"/>
          <w:lang w:val="en-GB"/>
        </w:rPr>
        <w:instrText xml:space="preserve"> ADDIN EN.CITE.DATA </w:instrText>
      </w:r>
      <w:r w:rsidR="00812ED6" w:rsidRPr="00C279A0">
        <w:rPr>
          <w:rFonts w:ascii="Arial" w:hAnsi="Arial" w:cs="Arial"/>
          <w:szCs w:val="20"/>
          <w:lang w:val="en-GB"/>
        </w:rPr>
      </w:r>
      <w:r w:rsidR="00812ED6" w:rsidRPr="00C279A0">
        <w:rPr>
          <w:rFonts w:ascii="Arial" w:hAnsi="Arial" w:cs="Arial"/>
          <w:szCs w:val="20"/>
          <w:lang w:val="en-GB"/>
        </w:rPr>
        <w:fldChar w:fldCharType="end"/>
      </w:r>
      <w:r w:rsidR="00812ED6" w:rsidRPr="00C279A0">
        <w:rPr>
          <w:rFonts w:ascii="Arial" w:hAnsi="Arial" w:cs="Arial"/>
          <w:szCs w:val="20"/>
          <w:lang w:val="en-GB"/>
        </w:rPr>
      </w:r>
      <w:r w:rsidR="00812ED6" w:rsidRPr="00C279A0">
        <w:rPr>
          <w:rFonts w:ascii="Arial" w:hAnsi="Arial" w:cs="Arial"/>
          <w:szCs w:val="20"/>
          <w:lang w:val="en-GB"/>
        </w:rPr>
        <w:fldChar w:fldCharType="separate"/>
      </w:r>
      <w:r w:rsidRPr="00C279A0">
        <w:rPr>
          <w:rFonts w:ascii="Arial" w:hAnsi="Arial" w:cs="Arial"/>
          <w:noProof/>
          <w:szCs w:val="20"/>
          <w:vertAlign w:val="superscript"/>
          <w:lang w:val="en-GB"/>
        </w:rPr>
        <w:t>32 33</w:t>
      </w:r>
      <w:r w:rsidR="00812ED6" w:rsidRPr="00C279A0">
        <w:rPr>
          <w:rFonts w:ascii="Arial" w:hAnsi="Arial" w:cs="Arial"/>
          <w:szCs w:val="20"/>
          <w:lang w:val="en-GB"/>
        </w:rPr>
        <w:fldChar w:fldCharType="end"/>
      </w:r>
      <w:r w:rsidRPr="00C279A0">
        <w:rPr>
          <w:rFonts w:ascii="Arial" w:hAnsi="Arial" w:cs="Arial"/>
          <w:szCs w:val="20"/>
          <w:vertAlign w:val="superscript"/>
          <w:lang w:val="en-GB"/>
        </w:rPr>
        <w:t xml:space="preserve"> 4</w:t>
      </w:r>
      <w:r w:rsidRPr="00C279A0">
        <w:rPr>
          <w:rFonts w:ascii="Arial" w:hAnsi="Arial" w:cs="Arial"/>
          <w:vertAlign w:val="superscript"/>
          <w:lang w:val="en-GB"/>
        </w:rPr>
        <w:t>6</w:t>
      </w:r>
      <w:r w:rsidRPr="00C279A0">
        <w:rPr>
          <w:rFonts w:ascii="Arial" w:hAnsi="Arial" w:cs="Arial"/>
          <w:lang w:val="en-GB"/>
        </w:rPr>
        <w:t xml:space="preserve"> </w:t>
      </w:r>
      <w:r w:rsidRPr="00C279A0">
        <w:rPr>
          <w:rFonts w:ascii="Arial" w:hAnsi="Arial" w:cs="Arial"/>
          <w:szCs w:val="20"/>
          <w:lang w:val="en-GB"/>
        </w:rPr>
        <w:t>Research shows that in some countries (like Australia and the USA) NPs are able to substitute physicians like in the Netherlands, while in other countries (like France and Germany) they are not.</w:t>
      </w:r>
      <w:r w:rsidRPr="00C279A0">
        <w:rPr>
          <w:rFonts w:ascii="Arial" w:hAnsi="Arial" w:cs="Arial"/>
          <w:szCs w:val="20"/>
          <w:vertAlign w:val="superscript"/>
          <w:lang w:val="en-GB"/>
        </w:rPr>
        <w:t>4</w:t>
      </w:r>
      <w:r w:rsidRPr="00C279A0">
        <w:rPr>
          <w:rFonts w:ascii="Arial" w:hAnsi="Arial" w:cs="Arial"/>
          <w:vertAlign w:val="superscript"/>
          <w:lang w:val="en-GB"/>
        </w:rPr>
        <w:t>7</w:t>
      </w:r>
      <w:r w:rsidRPr="00C279A0">
        <w:rPr>
          <w:rFonts w:ascii="Arial" w:hAnsi="Arial" w:cs="Arial"/>
          <w:szCs w:val="20"/>
          <w:lang w:val="en-GB"/>
        </w:rPr>
        <w:t xml:space="preserve"> For PAs applies that </w:t>
      </w:r>
      <w:r w:rsidR="00337C0B" w:rsidRPr="00C279A0">
        <w:rPr>
          <w:rFonts w:ascii="Arial" w:hAnsi="Arial" w:cs="Arial"/>
          <w:szCs w:val="20"/>
          <w:lang w:val="en-GB"/>
        </w:rPr>
        <w:t xml:space="preserve">like in the Netherlands </w:t>
      </w:r>
      <w:r w:rsidRPr="00C279A0">
        <w:rPr>
          <w:rFonts w:ascii="Arial" w:hAnsi="Arial" w:cs="Arial"/>
          <w:szCs w:val="20"/>
          <w:lang w:val="en-GB"/>
        </w:rPr>
        <w:t>they are also recognized in Australia, Canada, United Kingdom and the USA, but in these countries they are only allowed to work under a supervising physician.</w:t>
      </w:r>
      <w:r w:rsidRPr="00C279A0">
        <w:rPr>
          <w:rFonts w:ascii="Arial" w:hAnsi="Arial" w:cs="Arial"/>
          <w:szCs w:val="20"/>
          <w:vertAlign w:val="superscript"/>
          <w:lang w:val="en-GB"/>
        </w:rPr>
        <w:t>4</w:t>
      </w:r>
      <w:r w:rsidRPr="00C279A0">
        <w:rPr>
          <w:rFonts w:ascii="Arial" w:hAnsi="Arial" w:cs="Arial"/>
          <w:vertAlign w:val="superscript"/>
          <w:lang w:val="en-GB"/>
        </w:rPr>
        <w:t>8</w:t>
      </w:r>
    </w:p>
    <w:p w14:paraId="32F636E8" w14:textId="77777777" w:rsidR="00C2178E" w:rsidRPr="00C279A0" w:rsidRDefault="00C2178E" w:rsidP="00114E17">
      <w:pPr>
        <w:spacing w:line="360" w:lineRule="auto"/>
        <w:jc w:val="both"/>
        <w:rPr>
          <w:rFonts w:ascii="Arial" w:hAnsi="Arial" w:cs="Arial"/>
          <w:szCs w:val="20"/>
          <w:lang w:val="en-GB"/>
        </w:rPr>
      </w:pPr>
    </w:p>
    <w:p w14:paraId="2AA53A79" w14:textId="77777777" w:rsidR="00731755" w:rsidRPr="00C279A0" w:rsidRDefault="00731755" w:rsidP="00114E17">
      <w:pPr>
        <w:spacing w:line="360" w:lineRule="auto"/>
        <w:jc w:val="both"/>
        <w:rPr>
          <w:rFonts w:ascii="Arial" w:hAnsi="Arial" w:cs="Arial"/>
          <w:szCs w:val="20"/>
          <w:lang w:val="en-GB"/>
        </w:rPr>
      </w:pPr>
      <w:r w:rsidRPr="00C279A0">
        <w:rPr>
          <w:rFonts w:ascii="Arial" w:hAnsi="Arial" w:cs="Arial"/>
          <w:szCs w:val="20"/>
          <w:lang w:val="en-GB"/>
        </w:rPr>
        <w:t>This case study will build on a theory based on the literature and a focus group study conducted by the research team. The challenge of performing a case study with certain propositions is to keep an open mind while collecting data</w:t>
      </w:r>
      <w:r w:rsidR="007C05BD" w:rsidRPr="00C279A0">
        <w:rPr>
          <w:rFonts w:ascii="Arial" w:hAnsi="Arial" w:cs="Arial"/>
          <w:szCs w:val="20"/>
          <w:lang w:val="en-GB"/>
        </w:rPr>
        <w:t>.</w:t>
      </w:r>
      <w:r w:rsidR="00812ED6" w:rsidRPr="00C279A0">
        <w:rPr>
          <w:rFonts w:ascii="Arial" w:hAnsi="Arial" w:cs="Arial"/>
          <w:szCs w:val="20"/>
          <w:lang w:val="en-GB"/>
        </w:rPr>
        <w:fldChar w:fldCharType="begin"/>
      </w:r>
      <w:r w:rsidR="0023394A" w:rsidRPr="00C279A0">
        <w:rPr>
          <w:rFonts w:ascii="Arial" w:hAnsi="Arial" w:cs="Arial"/>
          <w:szCs w:val="20"/>
          <w:lang w:val="en-GB"/>
        </w:rPr>
        <w:instrText xml:space="preserve"> ADDIN EN.CITE &lt;EndNote&gt;&lt;Cite&gt;&lt;Author&gt;Yin&lt;/Author&gt;&lt;Year&gt;2014&lt;/Year&gt;&lt;RecNum&gt;31&lt;/RecNum&gt;&lt;DisplayText&gt;&lt;style face="superscript"&gt;17&lt;/style&gt;&lt;/DisplayText&gt;&lt;record&gt;&lt;rec-number&gt;31&lt;/rec-number&gt;&lt;foreign-keys&gt;&lt;key app="EN" db-id="rtf9xwp0tvve90ee0xn5dfdsz002rd9s52ra" timestamp="1460016929"&gt;31&lt;/key&gt;&lt;/foreign-keys&gt;&lt;ref-type name="Book"&gt;6&lt;/ref-type&gt;&lt;contributors&gt;&lt;authors&gt;&lt;author&gt;Yin, R.K.&lt;/author&gt;&lt;/authors&gt;&lt;/contributors&gt;&lt;titles&gt;&lt;title&gt;Case study research. Design and methods. &lt;/title&gt;&lt;/titles&gt;&lt;dates&gt;&lt;year&gt;2014&lt;/year&gt;&lt;/dates&gt;&lt;pub-location&gt;Los Angeles&lt;/pub-location&gt;&lt;publisher&gt;SAGE&lt;/publisher&gt;&lt;urls&gt;&lt;/urls&gt;&lt;/record&gt;&lt;/Cite&gt;&lt;/EndNote&gt;</w:instrText>
      </w:r>
      <w:r w:rsidR="00812ED6" w:rsidRPr="00C279A0">
        <w:rPr>
          <w:rFonts w:ascii="Arial" w:hAnsi="Arial" w:cs="Arial"/>
          <w:szCs w:val="20"/>
          <w:lang w:val="en-GB"/>
        </w:rPr>
        <w:fldChar w:fldCharType="separate"/>
      </w:r>
      <w:r w:rsidR="0023394A" w:rsidRPr="00C279A0">
        <w:rPr>
          <w:rFonts w:ascii="Arial" w:hAnsi="Arial" w:cs="Arial"/>
          <w:noProof/>
          <w:szCs w:val="20"/>
          <w:vertAlign w:val="superscript"/>
          <w:lang w:val="en-GB"/>
        </w:rPr>
        <w:t>17</w:t>
      </w:r>
      <w:r w:rsidR="00812ED6" w:rsidRPr="00C279A0">
        <w:rPr>
          <w:rFonts w:ascii="Arial" w:hAnsi="Arial" w:cs="Arial"/>
          <w:szCs w:val="20"/>
          <w:lang w:val="en-GB"/>
        </w:rPr>
        <w:fldChar w:fldCharType="end"/>
      </w:r>
      <w:r w:rsidRPr="00C279A0">
        <w:rPr>
          <w:rFonts w:ascii="Arial" w:hAnsi="Arial" w:cs="Arial"/>
          <w:szCs w:val="20"/>
          <w:lang w:val="en-GB"/>
        </w:rPr>
        <w:t xml:space="preserve"> Although the theory will guide data collection and analysis</w:t>
      </w:r>
      <w:r w:rsidR="003019FB" w:rsidRPr="00C279A0">
        <w:rPr>
          <w:rFonts w:ascii="Arial" w:hAnsi="Arial" w:cs="Arial"/>
          <w:szCs w:val="20"/>
          <w:lang w:val="en-GB"/>
        </w:rPr>
        <w:t>,</w:t>
      </w:r>
      <w:r w:rsidRPr="00C279A0">
        <w:rPr>
          <w:rFonts w:ascii="Arial" w:hAnsi="Arial" w:cs="Arial"/>
          <w:szCs w:val="20"/>
          <w:lang w:val="en-GB"/>
        </w:rPr>
        <w:t xml:space="preserve"> it must not confine the data collection and analysis process; there has to be </w:t>
      </w:r>
      <w:r w:rsidR="00B63140" w:rsidRPr="00C279A0">
        <w:rPr>
          <w:rFonts w:ascii="Arial" w:hAnsi="Arial" w:cs="Arial"/>
          <w:szCs w:val="20"/>
          <w:lang w:val="en-GB"/>
        </w:rPr>
        <w:t>room</w:t>
      </w:r>
      <w:r w:rsidRPr="00C279A0">
        <w:rPr>
          <w:rFonts w:ascii="Arial" w:hAnsi="Arial" w:cs="Arial"/>
          <w:szCs w:val="20"/>
          <w:lang w:val="en-GB"/>
        </w:rPr>
        <w:t xml:space="preserve"> for alternative hypotheses. The research team will face this challenge by being aware of a</w:t>
      </w:r>
      <w:r w:rsidR="00B63140" w:rsidRPr="00C279A0">
        <w:rPr>
          <w:rFonts w:ascii="Arial" w:hAnsi="Arial" w:cs="Arial"/>
          <w:szCs w:val="20"/>
          <w:lang w:val="en-GB"/>
        </w:rPr>
        <w:t xml:space="preserve"> vision that is</w:t>
      </w:r>
      <w:r w:rsidRPr="00C279A0">
        <w:rPr>
          <w:rFonts w:ascii="Arial" w:hAnsi="Arial" w:cs="Arial"/>
          <w:szCs w:val="20"/>
          <w:lang w:val="en-GB"/>
        </w:rPr>
        <w:t xml:space="preserve"> too narrow during data collection and discussing the theory and alternative hypotheses in regular </w:t>
      </w:r>
      <w:r w:rsidR="00E639D8" w:rsidRPr="00C279A0">
        <w:rPr>
          <w:rFonts w:ascii="Arial" w:hAnsi="Arial" w:cs="Arial"/>
          <w:szCs w:val="20"/>
          <w:lang w:val="en-GB"/>
        </w:rPr>
        <w:t>meetings. In</w:t>
      </w:r>
      <w:r w:rsidRPr="00C279A0">
        <w:rPr>
          <w:rFonts w:ascii="Arial" w:hAnsi="Arial" w:cs="Arial"/>
          <w:szCs w:val="20"/>
          <w:lang w:val="en-GB"/>
        </w:rPr>
        <w:t xml:space="preserve"> this case study</w:t>
      </w:r>
      <w:r w:rsidR="00B63140" w:rsidRPr="00C279A0">
        <w:rPr>
          <w:rFonts w:ascii="Arial" w:hAnsi="Arial" w:cs="Arial"/>
          <w:szCs w:val="20"/>
          <w:lang w:val="en-GB"/>
        </w:rPr>
        <w:t>,</w:t>
      </w:r>
      <w:r w:rsidRPr="00C279A0">
        <w:rPr>
          <w:rFonts w:ascii="Arial" w:hAnsi="Arial" w:cs="Arial"/>
          <w:szCs w:val="20"/>
          <w:lang w:val="en-GB"/>
        </w:rPr>
        <w:t xml:space="preserve"> </w:t>
      </w:r>
      <w:r w:rsidRPr="00C279A0">
        <w:rPr>
          <w:rFonts w:ascii="Arial" w:hAnsi="Arial" w:cs="Arial"/>
          <w:szCs w:val="20"/>
          <w:lang w:val="en-GB"/>
        </w:rPr>
        <w:lastRenderedPageBreak/>
        <w:t>all outcomes are perceived outcomes and no quantitative outcomes are measured. This should be taken into account while interpreting the results. It might be that we cannot ‘complete’ some CMO-configuration</w:t>
      </w:r>
      <w:r w:rsidR="00B63140" w:rsidRPr="00C279A0">
        <w:rPr>
          <w:rFonts w:ascii="Arial" w:hAnsi="Arial" w:cs="Arial"/>
          <w:szCs w:val="20"/>
          <w:lang w:val="en-GB"/>
        </w:rPr>
        <w:t>s</w:t>
      </w:r>
      <w:r w:rsidR="00591940" w:rsidRPr="00C279A0">
        <w:rPr>
          <w:rFonts w:ascii="Arial" w:hAnsi="Arial" w:cs="Arial"/>
          <w:szCs w:val="20"/>
          <w:lang w:val="en-GB"/>
        </w:rPr>
        <w:t xml:space="preserve"> because</w:t>
      </w:r>
      <w:r w:rsidRPr="00C279A0">
        <w:rPr>
          <w:rFonts w:ascii="Arial" w:hAnsi="Arial" w:cs="Arial"/>
          <w:szCs w:val="20"/>
          <w:lang w:val="en-GB"/>
        </w:rPr>
        <w:t xml:space="preserve"> the outcome of a certain mechanism in a certain context is not fully clear. However, this case study will provide insight in</w:t>
      </w:r>
      <w:r w:rsidR="00591940" w:rsidRPr="00C279A0">
        <w:rPr>
          <w:rFonts w:ascii="Arial" w:hAnsi="Arial" w:cs="Arial"/>
          <w:szCs w:val="20"/>
          <w:lang w:val="en-GB"/>
        </w:rPr>
        <w:t>to</w:t>
      </w:r>
      <w:r w:rsidRPr="00C279A0">
        <w:rPr>
          <w:rFonts w:ascii="Arial" w:hAnsi="Arial" w:cs="Arial"/>
          <w:szCs w:val="20"/>
          <w:lang w:val="en-GB"/>
        </w:rPr>
        <w:t xml:space="preserve"> the possible outcomes related to physician substitution in nursing homes</w:t>
      </w:r>
      <w:r w:rsidR="00591940" w:rsidRPr="00C279A0">
        <w:rPr>
          <w:rFonts w:ascii="Arial" w:hAnsi="Arial" w:cs="Arial"/>
          <w:szCs w:val="20"/>
          <w:lang w:val="en-GB"/>
        </w:rPr>
        <w:t>,</w:t>
      </w:r>
      <w:r w:rsidRPr="00C279A0">
        <w:rPr>
          <w:rFonts w:ascii="Arial" w:hAnsi="Arial" w:cs="Arial"/>
          <w:szCs w:val="20"/>
          <w:lang w:val="en-GB"/>
        </w:rPr>
        <w:t xml:space="preserve"> which might inform further research. </w:t>
      </w:r>
    </w:p>
    <w:p w14:paraId="1FC105C8" w14:textId="77777777" w:rsidR="0089017F" w:rsidRPr="00C279A0" w:rsidRDefault="0089017F" w:rsidP="00114E17">
      <w:pPr>
        <w:spacing w:line="360" w:lineRule="auto"/>
        <w:jc w:val="both"/>
        <w:rPr>
          <w:rFonts w:ascii="Arial" w:hAnsi="Arial" w:cs="Arial"/>
          <w:szCs w:val="20"/>
          <w:lang w:val="en-GB"/>
        </w:rPr>
      </w:pPr>
    </w:p>
    <w:p w14:paraId="4B078A9E" w14:textId="77777777" w:rsidR="00731755" w:rsidRPr="00C279A0" w:rsidRDefault="00731755" w:rsidP="00114E17">
      <w:pPr>
        <w:spacing w:line="360" w:lineRule="auto"/>
        <w:jc w:val="both"/>
        <w:rPr>
          <w:rFonts w:ascii="Arial" w:hAnsi="Arial" w:cs="Arial"/>
          <w:szCs w:val="20"/>
          <w:lang w:val="en-GB"/>
        </w:rPr>
      </w:pPr>
      <w:r w:rsidRPr="00C279A0">
        <w:rPr>
          <w:rFonts w:ascii="Arial" w:hAnsi="Arial" w:cs="Arial"/>
          <w:szCs w:val="20"/>
          <w:lang w:val="en-GB"/>
        </w:rPr>
        <w:t>The results of this case study will inform care providers, managers and policy administrators in their decision</w:t>
      </w:r>
      <w:r w:rsidR="00591940" w:rsidRPr="00C279A0">
        <w:rPr>
          <w:rFonts w:ascii="Arial" w:hAnsi="Arial" w:cs="Arial"/>
          <w:szCs w:val="20"/>
          <w:lang w:val="en-GB"/>
        </w:rPr>
        <w:t>s regarding</w:t>
      </w:r>
      <w:r w:rsidRPr="00C279A0">
        <w:rPr>
          <w:rFonts w:ascii="Arial" w:hAnsi="Arial" w:cs="Arial"/>
          <w:szCs w:val="20"/>
          <w:lang w:val="en-GB"/>
        </w:rPr>
        <w:t xml:space="preserve"> how to substitute</w:t>
      </w:r>
      <w:r w:rsidR="00591940" w:rsidRPr="00C279A0">
        <w:rPr>
          <w:rFonts w:ascii="Arial" w:hAnsi="Arial" w:cs="Arial"/>
          <w:szCs w:val="20"/>
          <w:lang w:val="en-GB"/>
        </w:rPr>
        <w:t xml:space="preserve"> mid-level providers</w:t>
      </w:r>
      <w:r w:rsidRPr="00C279A0">
        <w:rPr>
          <w:rFonts w:ascii="Arial" w:hAnsi="Arial" w:cs="Arial"/>
          <w:szCs w:val="20"/>
          <w:lang w:val="en-GB"/>
        </w:rPr>
        <w:t xml:space="preserve"> </w:t>
      </w:r>
      <w:r w:rsidR="00591940" w:rsidRPr="00C279A0">
        <w:rPr>
          <w:rFonts w:ascii="Arial" w:hAnsi="Arial" w:cs="Arial"/>
          <w:szCs w:val="20"/>
          <w:lang w:val="en-GB"/>
        </w:rPr>
        <w:t xml:space="preserve">for </w:t>
      </w:r>
      <w:r w:rsidRPr="00C279A0">
        <w:rPr>
          <w:rFonts w:ascii="Arial" w:hAnsi="Arial" w:cs="Arial"/>
          <w:szCs w:val="20"/>
          <w:lang w:val="en-GB"/>
        </w:rPr>
        <w:t xml:space="preserve">ECPs in nursing homes in a way that contributes most to perceived quality of healthcare for older people. </w:t>
      </w:r>
    </w:p>
    <w:p w14:paraId="7B5DBBBE" w14:textId="77777777" w:rsidR="001D7985" w:rsidRPr="00C279A0" w:rsidRDefault="001D7985" w:rsidP="00114E17">
      <w:pPr>
        <w:spacing w:line="360" w:lineRule="auto"/>
        <w:rPr>
          <w:b/>
          <w:szCs w:val="20"/>
          <w:lang w:val="en-GB"/>
        </w:rPr>
      </w:pPr>
    </w:p>
    <w:p w14:paraId="55F85AE3" w14:textId="77777777" w:rsidR="00324C97" w:rsidRPr="00C279A0" w:rsidRDefault="00E639D8" w:rsidP="00114E17">
      <w:pPr>
        <w:spacing w:line="360" w:lineRule="auto"/>
        <w:rPr>
          <w:b/>
          <w:szCs w:val="20"/>
          <w:lang w:val="en-GB"/>
        </w:rPr>
      </w:pPr>
      <w:r w:rsidRPr="00C279A0">
        <w:rPr>
          <w:b/>
          <w:szCs w:val="20"/>
          <w:lang w:val="en-GB"/>
        </w:rPr>
        <w:t>Ethics</w:t>
      </w:r>
      <w:r w:rsidR="00324C97" w:rsidRPr="00C279A0">
        <w:rPr>
          <w:b/>
          <w:szCs w:val="20"/>
          <w:lang w:val="en-GB"/>
        </w:rPr>
        <w:t xml:space="preserve"> and dissemination</w:t>
      </w:r>
    </w:p>
    <w:p w14:paraId="33C3A1D7" w14:textId="77777777" w:rsidR="00324C97" w:rsidRPr="00C279A0" w:rsidRDefault="00324C97" w:rsidP="00114E17">
      <w:pPr>
        <w:spacing w:line="360" w:lineRule="auto"/>
        <w:jc w:val="both"/>
        <w:rPr>
          <w:szCs w:val="20"/>
          <w:lang w:val="en-GB"/>
        </w:rPr>
      </w:pPr>
      <w:r w:rsidRPr="00C279A0">
        <w:rPr>
          <w:rFonts w:ascii="Arial" w:hAnsi="Arial" w:cs="Arial"/>
          <w:szCs w:val="20"/>
          <w:lang w:val="en-GB"/>
        </w:rPr>
        <w:t xml:space="preserve">The research ethics committee of the region Arnhem Nijmegen in the Netherlands concluded that this study does not fall within the scope of the </w:t>
      </w:r>
      <w:r w:rsidR="003515C6" w:rsidRPr="00C279A0">
        <w:rPr>
          <w:rFonts w:ascii="Arial" w:hAnsi="Arial" w:cs="Arial"/>
          <w:szCs w:val="20"/>
          <w:lang w:val="en-GB"/>
        </w:rPr>
        <w:t xml:space="preserve">Dutch </w:t>
      </w:r>
      <w:r w:rsidRPr="00C279A0">
        <w:rPr>
          <w:rFonts w:ascii="Arial" w:hAnsi="Arial" w:cs="Arial"/>
          <w:szCs w:val="20"/>
          <w:lang w:val="en-GB"/>
        </w:rPr>
        <w:t xml:space="preserve">Medical Research Involving Human Subjects Act (WMO) (registration number </w:t>
      </w:r>
      <w:r w:rsidRPr="00C279A0">
        <w:rPr>
          <w:rFonts w:ascii="Arial" w:hAnsi="Arial" w:cs="Arial"/>
          <w:bCs/>
          <w:szCs w:val="20"/>
          <w:lang w:val="en-GB"/>
        </w:rPr>
        <w:t xml:space="preserve">2015/1914). </w:t>
      </w:r>
      <w:r w:rsidRPr="00C279A0">
        <w:rPr>
          <w:szCs w:val="20"/>
          <w:lang w:val="en-GB"/>
        </w:rPr>
        <w:t xml:space="preserve">Before the start of the study, the Board of Directors of the nursing home </w:t>
      </w:r>
      <w:r w:rsidR="00162A19" w:rsidRPr="00C279A0">
        <w:rPr>
          <w:szCs w:val="20"/>
          <w:lang w:val="en-GB"/>
        </w:rPr>
        <w:t>organisation</w:t>
      </w:r>
      <w:r w:rsidRPr="00C279A0">
        <w:rPr>
          <w:szCs w:val="20"/>
          <w:lang w:val="en-GB"/>
        </w:rPr>
        <w:t xml:space="preserve">s will be informed verbally and by letter. The Board of Directors will also be asked to provide informed consent for the entire study. In addition, all participants will be informed verbally and by letter and will be asked to provide informed consent. Findings will be disseminated by publication in a peer-reviewed journal, international and national conferences, national professional associations and policy partners in national government. </w:t>
      </w:r>
    </w:p>
    <w:p w14:paraId="732473BE" w14:textId="77777777" w:rsidR="00B75F82" w:rsidRPr="00C279A0" w:rsidRDefault="00B75F82" w:rsidP="00114E17">
      <w:pPr>
        <w:spacing w:line="360" w:lineRule="auto"/>
        <w:jc w:val="both"/>
        <w:rPr>
          <w:rFonts w:cstheme="minorHAnsi"/>
          <w:b/>
          <w:szCs w:val="20"/>
          <w:lang w:val="en-GB"/>
        </w:rPr>
      </w:pPr>
    </w:p>
    <w:p w14:paraId="58793A88" w14:textId="77777777" w:rsidR="00324C97" w:rsidRPr="00C279A0" w:rsidRDefault="00324C97" w:rsidP="00114E17">
      <w:pPr>
        <w:spacing w:line="360" w:lineRule="auto"/>
        <w:jc w:val="both"/>
        <w:rPr>
          <w:rFonts w:cstheme="minorHAnsi"/>
          <w:b/>
          <w:szCs w:val="20"/>
          <w:lang w:val="en-GB"/>
        </w:rPr>
      </w:pPr>
      <w:r w:rsidRPr="00C279A0">
        <w:rPr>
          <w:rFonts w:cstheme="minorHAnsi"/>
          <w:b/>
          <w:szCs w:val="20"/>
          <w:lang w:val="en-GB"/>
        </w:rPr>
        <w:t xml:space="preserve">Authors’ contributions </w:t>
      </w:r>
    </w:p>
    <w:p w14:paraId="3DC74CA5" w14:textId="77777777" w:rsidR="00324C97" w:rsidRPr="00C279A0" w:rsidRDefault="00913FE4" w:rsidP="00114E17">
      <w:pPr>
        <w:autoSpaceDE w:val="0"/>
        <w:autoSpaceDN w:val="0"/>
        <w:adjustRightInd w:val="0"/>
        <w:spacing w:line="360" w:lineRule="auto"/>
        <w:rPr>
          <w:rFonts w:ascii="Arial" w:eastAsia="Times New Roman" w:hAnsi="Arial" w:cs="Arial"/>
          <w:szCs w:val="20"/>
          <w:lang w:val="en-GB" w:eastAsia="nl-NL"/>
        </w:rPr>
      </w:pPr>
      <w:r w:rsidRPr="00C279A0">
        <w:rPr>
          <w:rFonts w:ascii="Arial" w:hAnsi="Arial" w:cs="Arial"/>
          <w:szCs w:val="20"/>
          <w:lang w:val="en-GB"/>
        </w:rPr>
        <w:t xml:space="preserve">AP, </w:t>
      </w:r>
      <w:r w:rsidR="00324C97" w:rsidRPr="00C279A0">
        <w:rPr>
          <w:rFonts w:ascii="Arial" w:hAnsi="Arial" w:cs="Arial"/>
          <w:szCs w:val="20"/>
          <w:lang w:val="en-GB"/>
        </w:rPr>
        <w:t xml:space="preserve">RK </w:t>
      </w:r>
      <w:r w:rsidR="00B75F82" w:rsidRPr="00C279A0">
        <w:rPr>
          <w:rFonts w:ascii="Arial" w:hAnsi="Arial" w:cs="Arial"/>
          <w:szCs w:val="20"/>
          <w:lang w:val="en-GB"/>
        </w:rPr>
        <w:t xml:space="preserve"> and MLa</w:t>
      </w:r>
      <w:r w:rsidRPr="00C279A0">
        <w:rPr>
          <w:rFonts w:ascii="Arial" w:hAnsi="Arial" w:cs="Arial"/>
          <w:szCs w:val="20"/>
          <w:lang w:val="en-GB"/>
        </w:rPr>
        <w:t xml:space="preserve"> </w:t>
      </w:r>
      <w:r w:rsidR="00324C97" w:rsidRPr="00C279A0">
        <w:rPr>
          <w:rFonts w:ascii="Arial" w:hAnsi="Arial" w:cs="Arial"/>
          <w:szCs w:val="20"/>
          <w:lang w:val="en-GB"/>
        </w:rPr>
        <w:t xml:space="preserve">conceived the idea for the study and obtained funding. </w:t>
      </w:r>
      <w:r w:rsidR="00B75F82" w:rsidRPr="00C279A0">
        <w:rPr>
          <w:rFonts w:ascii="Arial" w:hAnsi="Arial" w:cs="Arial"/>
          <w:szCs w:val="20"/>
          <w:lang w:val="en-GB"/>
        </w:rPr>
        <w:t>MLo, AP, AvV and MLa wrote the initial theory. MLo</w:t>
      </w:r>
      <w:r w:rsidR="00A82DBA" w:rsidRPr="00C279A0">
        <w:rPr>
          <w:rFonts w:ascii="Arial" w:hAnsi="Arial" w:cs="Arial"/>
          <w:szCs w:val="20"/>
          <w:lang w:val="en-GB"/>
        </w:rPr>
        <w:t>, AP, AvV, LS, RK and MLa</w:t>
      </w:r>
      <w:r w:rsidR="00B75F82" w:rsidRPr="00C279A0">
        <w:rPr>
          <w:rFonts w:ascii="Arial" w:hAnsi="Arial" w:cs="Arial"/>
          <w:szCs w:val="20"/>
          <w:lang w:val="en-GB"/>
        </w:rPr>
        <w:t xml:space="preserve"> designed the study. </w:t>
      </w:r>
      <w:r w:rsidR="00324C97" w:rsidRPr="00C279A0">
        <w:rPr>
          <w:rFonts w:ascii="Arial" w:eastAsia="Times New Roman" w:hAnsi="Arial" w:cs="Arial"/>
          <w:szCs w:val="20"/>
          <w:lang w:val="en-GB" w:eastAsia="nl-NL"/>
        </w:rPr>
        <w:t xml:space="preserve">MLo drafted the manuscript for submission to </w:t>
      </w:r>
      <w:r w:rsidR="007D59BB" w:rsidRPr="00C279A0">
        <w:rPr>
          <w:rFonts w:ascii="Arial" w:eastAsia="Times New Roman" w:hAnsi="Arial" w:cs="Arial"/>
          <w:i/>
          <w:szCs w:val="20"/>
          <w:lang w:val="en-GB" w:eastAsia="nl-NL"/>
        </w:rPr>
        <w:t>BMJ</w:t>
      </w:r>
      <w:r w:rsidR="00324C97" w:rsidRPr="00C279A0">
        <w:rPr>
          <w:rFonts w:ascii="Arial" w:eastAsia="Times New Roman" w:hAnsi="Arial" w:cs="Arial"/>
          <w:i/>
          <w:szCs w:val="20"/>
          <w:lang w:val="en-GB" w:eastAsia="nl-NL"/>
        </w:rPr>
        <w:t xml:space="preserve"> </w:t>
      </w:r>
      <w:r w:rsidR="00C50C15" w:rsidRPr="00C279A0">
        <w:rPr>
          <w:rFonts w:ascii="Arial" w:eastAsia="Times New Roman" w:hAnsi="Arial" w:cs="Arial"/>
          <w:i/>
          <w:szCs w:val="20"/>
          <w:lang w:val="en-GB" w:eastAsia="nl-NL"/>
        </w:rPr>
        <w:t>Open</w:t>
      </w:r>
      <w:r w:rsidR="00324C97" w:rsidRPr="00C279A0">
        <w:rPr>
          <w:rFonts w:ascii="Arial" w:eastAsia="Times New Roman" w:hAnsi="Arial" w:cs="Arial"/>
          <w:szCs w:val="20"/>
          <w:lang w:val="en-GB" w:eastAsia="nl-NL"/>
        </w:rPr>
        <w:t xml:space="preserve">. </w:t>
      </w:r>
      <w:r w:rsidR="00A82DBA" w:rsidRPr="00C279A0">
        <w:rPr>
          <w:rFonts w:ascii="Arial" w:hAnsi="Arial" w:cs="Arial"/>
          <w:szCs w:val="20"/>
          <w:lang w:val="en-GB"/>
        </w:rPr>
        <w:t>AP, AvV, LS, RK and MLa</w:t>
      </w:r>
      <w:r w:rsidR="00B75F82" w:rsidRPr="00C279A0">
        <w:rPr>
          <w:rFonts w:ascii="Arial" w:hAnsi="Arial" w:cs="Arial"/>
          <w:szCs w:val="20"/>
          <w:lang w:val="en-GB"/>
        </w:rPr>
        <w:t xml:space="preserve"> revised the manuscript. </w:t>
      </w:r>
      <w:r w:rsidR="00324C97" w:rsidRPr="00C279A0">
        <w:rPr>
          <w:rFonts w:ascii="Arial" w:eastAsia="Times New Roman" w:hAnsi="Arial" w:cs="Arial"/>
          <w:szCs w:val="20"/>
          <w:lang w:val="en-GB" w:eastAsia="nl-NL"/>
        </w:rPr>
        <w:t>All authors read and approved the final manuscript.</w:t>
      </w:r>
    </w:p>
    <w:p w14:paraId="21D43C98" w14:textId="77777777" w:rsidR="00324C97" w:rsidRPr="00C279A0" w:rsidRDefault="00324C97" w:rsidP="00114E17">
      <w:pPr>
        <w:spacing w:line="360" w:lineRule="auto"/>
        <w:rPr>
          <w:rFonts w:ascii="Arial" w:hAnsi="Arial" w:cs="Arial"/>
          <w:szCs w:val="20"/>
          <w:lang w:val="en-GB"/>
        </w:rPr>
      </w:pPr>
    </w:p>
    <w:p w14:paraId="66256736" w14:textId="77777777" w:rsidR="00324C97" w:rsidRPr="00C279A0" w:rsidRDefault="00324C97" w:rsidP="00114E17">
      <w:pPr>
        <w:spacing w:line="360" w:lineRule="auto"/>
        <w:jc w:val="both"/>
        <w:rPr>
          <w:rFonts w:cstheme="minorHAnsi"/>
          <w:b/>
          <w:szCs w:val="20"/>
          <w:lang w:val="en-GB"/>
        </w:rPr>
      </w:pPr>
      <w:r w:rsidRPr="00C279A0">
        <w:rPr>
          <w:rFonts w:cstheme="minorHAnsi"/>
          <w:b/>
          <w:szCs w:val="20"/>
          <w:lang w:val="en-GB"/>
        </w:rPr>
        <w:t xml:space="preserve">Funding </w:t>
      </w:r>
    </w:p>
    <w:p w14:paraId="43F57435" w14:textId="77777777" w:rsidR="00324C97" w:rsidRPr="00C279A0" w:rsidRDefault="00324C97" w:rsidP="00114E17">
      <w:pPr>
        <w:pStyle w:val="CommentText"/>
        <w:spacing w:line="360" w:lineRule="auto"/>
        <w:jc w:val="both"/>
        <w:rPr>
          <w:rFonts w:ascii="Arial" w:hAnsi="Arial" w:cs="Arial"/>
          <w:lang w:val="en-GB"/>
        </w:rPr>
      </w:pPr>
      <w:r w:rsidRPr="00C279A0">
        <w:rPr>
          <w:rFonts w:ascii="Arial" w:hAnsi="Arial" w:cs="Arial"/>
          <w:lang w:val="en-GB"/>
        </w:rPr>
        <w:t xml:space="preserve">This study is part of a larger project on physician substitution in healthcare for </w:t>
      </w:r>
      <w:r w:rsidR="00F60E8F" w:rsidRPr="00C279A0">
        <w:rPr>
          <w:rFonts w:ascii="Arial" w:hAnsi="Arial" w:cs="Arial"/>
          <w:lang w:val="en-GB"/>
        </w:rPr>
        <w:t>older people</w:t>
      </w:r>
      <w:r w:rsidRPr="00C279A0">
        <w:rPr>
          <w:rFonts w:ascii="Arial" w:hAnsi="Arial" w:cs="Arial"/>
          <w:lang w:val="en-GB"/>
        </w:rPr>
        <w:t>. Funding of this project (number: 321580) was confirmed in August 2013</w:t>
      </w:r>
      <w:r w:rsidRPr="00C279A0">
        <w:rPr>
          <w:rFonts w:ascii="Arial" w:hAnsi="Arial" w:cs="Arial"/>
          <w:b/>
          <w:lang w:val="en-GB"/>
        </w:rPr>
        <w:t xml:space="preserve"> </w:t>
      </w:r>
      <w:r w:rsidRPr="00C279A0">
        <w:rPr>
          <w:rFonts w:ascii="Arial" w:hAnsi="Arial" w:cs="Arial"/>
          <w:lang w:val="en-GB"/>
        </w:rPr>
        <w:t xml:space="preserve">by the </w:t>
      </w:r>
      <w:r w:rsidRPr="00C279A0">
        <w:rPr>
          <w:rStyle w:val="haslang"/>
          <w:rFonts w:ascii="Arial" w:hAnsi="Arial" w:cs="Arial"/>
          <w:lang w:val="en-GB"/>
        </w:rPr>
        <w:t>Ministry of Health, Welfare and Sport of the Netherlands</w:t>
      </w:r>
      <w:r w:rsidRPr="00C279A0">
        <w:rPr>
          <w:rFonts w:ascii="Arial" w:hAnsi="Arial" w:cs="Arial"/>
          <w:lang w:val="en-GB"/>
        </w:rPr>
        <w:t xml:space="preserve">. The funding body was not involved in the design of the study. </w:t>
      </w:r>
    </w:p>
    <w:p w14:paraId="3A77FD2E" w14:textId="77777777" w:rsidR="00324C97" w:rsidRPr="00C279A0" w:rsidRDefault="00324C97" w:rsidP="00114E17">
      <w:pPr>
        <w:spacing w:line="360" w:lineRule="auto"/>
        <w:rPr>
          <w:rFonts w:ascii="Arial" w:hAnsi="Arial" w:cs="Arial"/>
          <w:szCs w:val="20"/>
          <w:lang w:val="en-GB"/>
        </w:rPr>
      </w:pPr>
    </w:p>
    <w:p w14:paraId="2838A514" w14:textId="77777777" w:rsidR="00324C97" w:rsidRPr="00C279A0" w:rsidRDefault="00324C97" w:rsidP="00114E17">
      <w:pPr>
        <w:autoSpaceDE w:val="0"/>
        <w:autoSpaceDN w:val="0"/>
        <w:adjustRightInd w:val="0"/>
        <w:spacing w:line="360" w:lineRule="auto"/>
        <w:rPr>
          <w:rFonts w:eastAsia="Times New Roman" w:cstheme="minorHAnsi"/>
          <w:b/>
          <w:szCs w:val="20"/>
          <w:lang w:val="en-GB" w:eastAsia="nl-NL"/>
        </w:rPr>
      </w:pPr>
      <w:r w:rsidRPr="00C279A0">
        <w:rPr>
          <w:rFonts w:eastAsia="Times New Roman" w:cstheme="minorHAnsi"/>
          <w:b/>
          <w:szCs w:val="20"/>
          <w:lang w:val="en-GB" w:eastAsia="nl-NL"/>
        </w:rPr>
        <w:t>Competing interests</w:t>
      </w:r>
    </w:p>
    <w:p w14:paraId="2021C22A" w14:textId="77777777" w:rsidR="00324C97" w:rsidRPr="00C279A0" w:rsidRDefault="00324C97" w:rsidP="00114E17">
      <w:pPr>
        <w:spacing w:line="360" w:lineRule="auto"/>
        <w:jc w:val="both"/>
        <w:rPr>
          <w:rFonts w:cstheme="minorHAnsi"/>
          <w:szCs w:val="20"/>
          <w:lang w:val="en-GB"/>
        </w:rPr>
      </w:pPr>
      <w:r w:rsidRPr="00C279A0">
        <w:rPr>
          <w:rFonts w:eastAsia="Times New Roman" w:cstheme="minorHAnsi"/>
          <w:szCs w:val="20"/>
          <w:lang w:val="en-GB" w:eastAsia="nl-NL"/>
        </w:rPr>
        <w:t>The authors declare that they have no competing interests.</w:t>
      </w:r>
    </w:p>
    <w:p w14:paraId="4A228D30" w14:textId="77777777" w:rsidR="00731755" w:rsidRPr="00C279A0" w:rsidRDefault="00731755" w:rsidP="00114E17">
      <w:pPr>
        <w:spacing w:line="360" w:lineRule="auto"/>
        <w:rPr>
          <w:rFonts w:ascii="Arial" w:hAnsi="Arial" w:cs="Arial"/>
          <w:bCs/>
          <w:szCs w:val="20"/>
          <w:lang w:val="en-GB"/>
        </w:rPr>
      </w:pPr>
    </w:p>
    <w:p w14:paraId="2A8F52AA" w14:textId="77777777" w:rsidR="00CF0872" w:rsidRPr="00C279A0" w:rsidRDefault="00CF0872" w:rsidP="00E13608">
      <w:pPr>
        <w:spacing w:line="480" w:lineRule="auto"/>
        <w:jc w:val="both"/>
        <w:rPr>
          <w:rFonts w:ascii="Arial" w:hAnsi="Arial" w:cs="Arial"/>
          <w:szCs w:val="20"/>
          <w:lang w:val="en-GB"/>
        </w:rPr>
        <w:sectPr w:rsidR="00CF0872" w:rsidRPr="00C279A0" w:rsidSect="00324C97">
          <w:headerReference w:type="default" r:id="rId14"/>
          <w:pgSz w:w="11906" w:h="16838"/>
          <w:pgMar w:top="1417" w:right="1417" w:bottom="1417" w:left="1417" w:header="708" w:footer="708" w:gutter="0"/>
          <w:cols w:space="708"/>
          <w:docGrid w:linePitch="360"/>
        </w:sectPr>
      </w:pPr>
    </w:p>
    <w:p w14:paraId="576310A2" w14:textId="77777777" w:rsidR="00345A88" w:rsidRPr="00C279A0" w:rsidRDefault="007A355F" w:rsidP="007A355F">
      <w:pPr>
        <w:pStyle w:val="Heading1"/>
        <w:spacing w:after="0" w:line="480" w:lineRule="auto"/>
        <w:rPr>
          <w:lang w:val="en-GB"/>
        </w:rPr>
      </w:pPr>
      <w:r w:rsidRPr="00C279A0">
        <w:rPr>
          <w:sz w:val="20"/>
          <w:szCs w:val="20"/>
          <w:lang w:val="en-GB"/>
        </w:rPr>
        <w:lastRenderedPageBreak/>
        <w:t>REFERENCES</w:t>
      </w:r>
    </w:p>
    <w:p w14:paraId="0E81FEA1" w14:textId="77777777" w:rsidR="00245FD3" w:rsidRPr="00C279A0" w:rsidRDefault="00812ED6" w:rsidP="00245FD3">
      <w:pPr>
        <w:pStyle w:val="EndNoteBibliography"/>
        <w:ind w:left="720" w:hanging="720"/>
        <w:rPr>
          <w:noProof w:val="0"/>
          <w:lang w:val="en-GB"/>
        </w:rPr>
      </w:pPr>
      <w:r w:rsidRPr="00C279A0">
        <w:rPr>
          <w:noProof w:val="0"/>
          <w:lang w:val="en-GB"/>
        </w:rPr>
        <w:fldChar w:fldCharType="begin"/>
      </w:r>
      <w:r w:rsidR="00245FD3" w:rsidRPr="00C279A0">
        <w:rPr>
          <w:noProof w:val="0"/>
          <w:lang w:val="en-GB"/>
        </w:rPr>
        <w:instrText xml:space="preserve"> ADDIN EN.REFLIST </w:instrText>
      </w:r>
      <w:r w:rsidRPr="00C279A0">
        <w:rPr>
          <w:noProof w:val="0"/>
          <w:lang w:val="en-GB"/>
        </w:rPr>
        <w:fldChar w:fldCharType="separate"/>
      </w:r>
      <w:r w:rsidR="00245FD3" w:rsidRPr="00C279A0">
        <w:rPr>
          <w:noProof w:val="0"/>
          <w:lang w:val="en-GB"/>
        </w:rPr>
        <w:t>1.</w:t>
      </w:r>
      <w:r w:rsidR="00245FD3" w:rsidRPr="00C279A0">
        <w:rPr>
          <w:noProof w:val="0"/>
          <w:lang w:val="en-GB"/>
        </w:rPr>
        <w:tab/>
        <w:t>Donald F, Martin-Misener R, Carter N,</w:t>
      </w:r>
      <w:r w:rsidR="00345A88" w:rsidRPr="00C279A0">
        <w:rPr>
          <w:noProof w:val="0"/>
          <w:lang w:val="en-GB"/>
        </w:rPr>
        <w:t xml:space="preserve"> et al</w:t>
      </w:r>
      <w:r w:rsidR="00245FD3" w:rsidRPr="00C279A0">
        <w:rPr>
          <w:noProof w:val="0"/>
          <w:lang w:val="en-GB"/>
        </w:rPr>
        <w:t>. A systematic review of the effectiveness of advanced practice nurse</w:t>
      </w:r>
      <w:r w:rsidR="00345A88" w:rsidRPr="00C279A0">
        <w:rPr>
          <w:noProof w:val="0"/>
          <w:lang w:val="en-GB"/>
        </w:rPr>
        <w:t xml:space="preserve">s in long-term care. </w:t>
      </w:r>
      <w:r w:rsidR="00345A88" w:rsidRPr="00C279A0">
        <w:rPr>
          <w:i/>
          <w:noProof w:val="0"/>
          <w:lang w:val="en-GB"/>
        </w:rPr>
        <w:t>J Adv Nurs</w:t>
      </w:r>
      <w:r w:rsidR="00245FD3" w:rsidRPr="00C279A0">
        <w:rPr>
          <w:noProof w:val="0"/>
          <w:lang w:val="en-GB"/>
        </w:rPr>
        <w:t xml:space="preserve"> 20</w:t>
      </w:r>
      <w:r w:rsidR="00345A88" w:rsidRPr="00C279A0">
        <w:rPr>
          <w:noProof w:val="0"/>
          <w:lang w:val="en-GB"/>
        </w:rPr>
        <w:t>13;69:2148–</w:t>
      </w:r>
      <w:r w:rsidR="00245FD3" w:rsidRPr="00C279A0">
        <w:rPr>
          <w:noProof w:val="0"/>
          <w:lang w:val="en-GB"/>
        </w:rPr>
        <w:t>61.</w:t>
      </w:r>
    </w:p>
    <w:p w14:paraId="2C122FEB" w14:textId="77777777" w:rsidR="00245FD3" w:rsidRPr="00C279A0" w:rsidRDefault="00245FD3" w:rsidP="00245FD3">
      <w:pPr>
        <w:pStyle w:val="EndNoteBibliography"/>
        <w:ind w:left="720" w:hanging="720"/>
        <w:rPr>
          <w:noProof w:val="0"/>
          <w:lang w:val="en-GB"/>
        </w:rPr>
      </w:pPr>
      <w:r w:rsidRPr="00C279A0">
        <w:rPr>
          <w:noProof w:val="0"/>
          <w:lang w:val="en-GB"/>
        </w:rPr>
        <w:t>2.</w:t>
      </w:r>
      <w:r w:rsidRPr="00C279A0">
        <w:rPr>
          <w:noProof w:val="0"/>
          <w:lang w:val="en-GB"/>
        </w:rPr>
        <w:tab/>
        <w:t>Caprio TV. Physician practice in the nursing home: collaboration with nurse practitioners and physician assistant</w:t>
      </w:r>
      <w:r w:rsidR="00345A88" w:rsidRPr="00C279A0">
        <w:rPr>
          <w:noProof w:val="0"/>
          <w:lang w:val="en-GB"/>
        </w:rPr>
        <w:t xml:space="preserve">s. </w:t>
      </w:r>
      <w:r w:rsidR="00345A88" w:rsidRPr="00C279A0">
        <w:rPr>
          <w:i/>
          <w:noProof w:val="0"/>
          <w:lang w:val="en-GB"/>
        </w:rPr>
        <w:t>Ann Longterm Care</w:t>
      </w:r>
      <w:r w:rsidR="00345A88" w:rsidRPr="00C279A0">
        <w:rPr>
          <w:noProof w:val="0"/>
          <w:lang w:val="en-GB"/>
        </w:rPr>
        <w:t xml:space="preserve"> 2006;14</w:t>
      </w:r>
      <w:r w:rsidRPr="00C279A0">
        <w:rPr>
          <w:noProof w:val="0"/>
          <w:lang w:val="en-GB"/>
        </w:rPr>
        <w:t>:17–24.</w:t>
      </w:r>
    </w:p>
    <w:p w14:paraId="50C52482" w14:textId="77777777" w:rsidR="00245FD3" w:rsidRPr="00C279A0" w:rsidRDefault="00245FD3" w:rsidP="00245FD3">
      <w:pPr>
        <w:pStyle w:val="EndNoteBibliography"/>
        <w:ind w:left="720" w:hanging="720"/>
        <w:rPr>
          <w:rFonts w:asciiTheme="minorHAnsi" w:hAnsiTheme="minorHAnsi" w:cstheme="minorHAnsi"/>
          <w:noProof w:val="0"/>
          <w:szCs w:val="20"/>
          <w:lang w:val="en-GB"/>
        </w:rPr>
      </w:pPr>
      <w:r w:rsidRPr="00C279A0">
        <w:rPr>
          <w:noProof w:val="0"/>
          <w:lang w:val="en-GB"/>
        </w:rPr>
        <w:t>3.</w:t>
      </w:r>
      <w:r w:rsidRPr="00C279A0">
        <w:rPr>
          <w:noProof w:val="0"/>
          <w:lang w:val="en-GB"/>
        </w:rPr>
        <w:tab/>
        <w:t>Intrator O, Miller EA, Gadbois E,</w:t>
      </w:r>
      <w:r w:rsidR="00345A88" w:rsidRPr="00C279A0">
        <w:rPr>
          <w:noProof w:val="0"/>
          <w:lang w:val="en-GB"/>
        </w:rPr>
        <w:t xml:space="preserve"> et al</w:t>
      </w:r>
      <w:r w:rsidRPr="00C279A0">
        <w:rPr>
          <w:noProof w:val="0"/>
          <w:lang w:val="en-GB"/>
        </w:rPr>
        <w:t>. Trends in nurse practitioner and physician assistant practice in nursing ho</w:t>
      </w:r>
      <w:r w:rsidR="00345A88" w:rsidRPr="00C279A0">
        <w:rPr>
          <w:noProof w:val="0"/>
          <w:lang w:val="en-GB"/>
        </w:rPr>
        <w:t xml:space="preserve">mes, 2000–2010. </w:t>
      </w:r>
      <w:r w:rsidR="00345A88" w:rsidRPr="00C279A0">
        <w:rPr>
          <w:i/>
          <w:noProof w:val="0"/>
          <w:lang w:val="en-GB"/>
        </w:rPr>
        <w:t>Health Serv Res</w:t>
      </w:r>
      <w:r w:rsidRPr="00C279A0">
        <w:rPr>
          <w:noProof w:val="0"/>
          <w:lang w:val="en-GB"/>
        </w:rPr>
        <w:t xml:space="preserve"> </w:t>
      </w:r>
      <w:r w:rsidRPr="00C279A0">
        <w:rPr>
          <w:rFonts w:asciiTheme="minorHAnsi" w:hAnsiTheme="minorHAnsi" w:cstheme="minorHAnsi"/>
          <w:noProof w:val="0"/>
          <w:szCs w:val="20"/>
          <w:lang w:val="en-GB"/>
        </w:rPr>
        <w:t xml:space="preserve">2015; </w:t>
      </w:r>
      <w:r w:rsidRPr="00C279A0">
        <w:rPr>
          <w:rFonts w:asciiTheme="minorHAnsi" w:eastAsia="Times New Roman" w:hAnsiTheme="minorHAnsi" w:cstheme="minorHAnsi"/>
          <w:noProof w:val="0"/>
          <w:szCs w:val="20"/>
          <w:lang w:val="en-GB" w:eastAsia="nl-NL"/>
        </w:rPr>
        <w:t>doi: 10.1111/1475-6773.12410.</w:t>
      </w:r>
    </w:p>
    <w:p w14:paraId="36167CC6" w14:textId="77777777" w:rsidR="00245FD3" w:rsidRPr="00C279A0" w:rsidRDefault="00245FD3" w:rsidP="00245FD3">
      <w:pPr>
        <w:pStyle w:val="EndNoteBibliography"/>
        <w:ind w:left="720" w:hanging="720"/>
        <w:rPr>
          <w:noProof w:val="0"/>
          <w:lang w:val="en-GB"/>
        </w:rPr>
      </w:pPr>
      <w:r w:rsidRPr="00C279A0">
        <w:rPr>
          <w:noProof w:val="0"/>
          <w:lang w:val="en-GB"/>
        </w:rPr>
        <w:t>4.</w:t>
      </w:r>
      <w:r w:rsidRPr="00C279A0">
        <w:rPr>
          <w:noProof w:val="0"/>
          <w:lang w:val="en-GB"/>
        </w:rPr>
        <w:tab/>
        <w:t>Descriptors defining levels in the European Qualifications Framework (EQF). https://ec.europa.eu/ploteus/en/content/descriptors-page. Accessed 1 February 2016.</w:t>
      </w:r>
    </w:p>
    <w:p w14:paraId="17BD80D6" w14:textId="77777777" w:rsidR="00245FD3" w:rsidRPr="00C279A0" w:rsidRDefault="00245FD3" w:rsidP="00245FD3">
      <w:pPr>
        <w:pStyle w:val="EndNoteBibliography"/>
        <w:ind w:left="720" w:hanging="720"/>
        <w:rPr>
          <w:noProof w:val="0"/>
          <w:lang w:val="en-GB"/>
        </w:rPr>
      </w:pPr>
      <w:r w:rsidRPr="00C279A0">
        <w:rPr>
          <w:noProof w:val="0"/>
          <w:lang w:val="en-GB"/>
        </w:rPr>
        <w:t>5.</w:t>
      </w:r>
      <w:r w:rsidRPr="00C279A0">
        <w:rPr>
          <w:noProof w:val="0"/>
          <w:lang w:val="en-GB"/>
        </w:rPr>
        <w:tab/>
        <w:t xml:space="preserve">World Health </w:t>
      </w:r>
      <w:r w:rsidR="00162A19" w:rsidRPr="00C279A0">
        <w:rPr>
          <w:noProof w:val="0"/>
          <w:lang w:val="en-GB"/>
        </w:rPr>
        <w:t>Organisation</w:t>
      </w:r>
      <w:r w:rsidRPr="00C279A0">
        <w:rPr>
          <w:noProof w:val="0"/>
          <w:lang w:val="en-GB"/>
        </w:rPr>
        <w:t xml:space="preserve">: World report on ageing and health. 2015. http://apps.who.int/iris/bitstream/10665/186463/1/9789240694811_eng.pdf?ua=1. Accessed 16 November 2015. </w:t>
      </w:r>
    </w:p>
    <w:p w14:paraId="5C046177" w14:textId="77777777" w:rsidR="00245FD3" w:rsidRPr="00C279A0" w:rsidRDefault="00245FD3" w:rsidP="00245FD3">
      <w:pPr>
        <w:pStyle w:val="EndNoteBibliography"/>
        <w:ind w:left="720" w:hanging="720"/>
        <w:rPr>
          <w:noProof w:val="0"/>
          <w:lang w:val="en-GB"/>
        </w:rPr>
      </w:pPr>
      <w:r w:rsidRPr="00C279A0">
        <w:rPr>
          <w:noProof w:val="0"/>
          <w:lang w:val="nl-NL"/>
        </w:rPr>
        <w:t>6.</w:t>
      </w:r>
      <w:r w:rsidRPr="00C279A0">
        <w:rPr>
          <w:noProof w:val="0"/>
          <w:lang w:val="nl-NL"/>
        </w:rPr>
        <w:tab/>
        <w:t>van der Aa MJ, Evers SM, Klosse S,</w:t>
      </w:r>
      <w:r w:rsidR="00345A88" w:rsidRPr="00C279A0">
        <w:rPr>
          <w:noProof w:val="0"/>
          <w:lang w:val="nl-NL"/>
        </w:rPr>
        <w:t xml:space="preserve"> et al</w:t>
      </w:r>
      <w:r w:rsidRPr="00C279A0">
        <w:rPr>
          <w:noProof w:val="0"/>
          <w:lang w:val="nl-NL"/>
        </w:rPr>
        <w:t xml:space="preserve">. </w:t>
      </w:r>
      <w:r w:rsidRPr="00C279A0">
        <w:rPr>
          <w:noProof w:val="0"/>
          <w:lang w:val="en-GB"/>
        </w:rPr>
        <w:t>[Reform of long-term care in the Netherlands: solidarity main</w:t>
      </w:r>
      <w:r w:rsidR="00345A88" w:rsidRPr="00C279A0">
        <w:rPr>
          <w:noProof w:val="0"/>
          <w:lang w:val="en-GB"/>
        </w:rPr>
        <w:t xml:space="preserve">tained?]. </w:t>
      </w:r>
      <w:r w:rsidR="00345A88" w:rsidRPr="00C279A0">
        <w:rPr>
          <w:i/>
          <w:noProof w:val="0"/>
          <w:lang w:val="en-GB"/>
        </w:rPr>
        <w:t>Ned Tijdschr Geneeskd</w:t>
      </w:r>
      <w:r w:rsidRPr="00C279A0">
        <w:rPr>
          <w:i/>
          <w:noProof w:val="0"/>
          <w:lang w:val="en-GB"/>
        </w:rPr>
        <w:t xml:space="preserve"> </w:t>
      </w:r>
      <w:r w:rsidRPr="00C279A0">
        <w:rPr>
          <w:noProof w:val="0"/>
          <w:lang w:val="en-GB"/>
        </w:rPr>
        <w:t>2014;158:A8253.</w:t>
      </w:r>
    </w:p>
    <w:p w14:paraId="2F1BF643" w14:textId="77777777" w:rsidR="00245FD3" w:rsidRPr="00C279A0" w:rsidRDefault="00245FD3" w:rsidP="00245FD3">
      <w:pPr>
        <w:pStyle w:val="EndNoteBibliography"/>
        <w:ind w:left="720" w:hanging="720"/>
        <w:rPr>
          <w:noProof w:val="0"/>
          <w:lang w:val="en-GB"/>
        </w:rPr>
      </w:pPr>
      <w:r w:rsidRPr="00C279A0">
        <w:rPr>
          <w:noProof w:val="0"/>
          <w:lang w:val="en-GB"/>
        </w:rPr>
        <w:t>7.</w:t>
      </w:r>
      <w:r w:rsidRPr="00C279A0">
        <w:rPr>
          <w:noProof w:val="0"/>
          <w:lang w:val="en-GB"/>
        </w:rPr>
        <w:tab/>
        <w:t>Dimant J. Roles and responsibilities of attending physicians in skilled nursing faciliti</w:t>
      </w:r>
      <w:r w:rsidR="00345A88" w:rsidRPr="00C279A0">
        <w:rPr>
          <w:noProof w:val="0"/>
          <w:lang w:val="en-GB"/>
        </w:rPr>
        <w:t xml:space="preserve">es. </w:t>
      </w:r>
      <w:r w:rsidR="00345A88" w:rsidRPr="00C279A0">
        <w:rPr>
          <w:i/>
          <w:noProof w:val="0"/>
          <w:lang w:val="en-GB"/>
        </w:rPr>
        <w:t>J Am Med Dir Assoc</w:t>
      </w:r>
      <w:r w:rsidR="00345A88" w:rsidRPr="00C279A0">
        <w:rPr>
          <w:noProof w:val="0"/>
          <w:lang w:val="en-GB"/>
        </w:rPr>
        <w:t xml:space="preserve"> 2003;4:231–</w:t>
      </w:r>
      <w:r w:rsidRPr="00C279A0">
        <w:rPr>
          <w:noProof w:val="0"/>
          <w:lang w:val="en-GB"/>
        </w:rPr>
        <w:t>43.</w:t>
      </w:r>
    </w:p>
    <w:p w14:paraId="5EC32E9F" w14:textId="77777777" w:rsidR="00245FD3" w:rsidRPr="00C279A0" w:rsidRDefault="00245FD3" w:rsidP="00245FD3">
      <w:pPr>
        <w:pStyle w:val="EndNoteBibliography"/>
        <w:ind w:left="720" w:hanging="720"/>
        <w:rPr>
          <w:noProof w:val="0"/>
          <w:lang w:val="nl-NL"/>
        </w:rPr>
      </w:pPr>
      <w:r w:rsidRPr="00C279A0">
        <w:rPr>
          <w:noProof w:val="0"/>
          <w:lang w:val="en-GB"/>
        </w:rPr>
        <w:t>8.</w:t>
      </w:r>
      <w:r w:rsidRPr="00C279A0">
        <w:rPr>
          <w:noProof w:val="0"/>
          <w:lang w:val="en-GB"/>
        </w:rPr>
        <w:tab/>
        <w:t>Koopmans RT, Lavrijsen JC, Zuidema SU. The physician's role in nursing homes: the Dutch solutio</w:t>
      </w:r>
      <w:r w:rsidR="00345A88" w:rsidRPr="00C279A0">
        <w:rPr>
          <w:noProof w:val="0"/>
          <w:lang w:val="en-GB"/>
        </w:rPr>
        <w:t xml:space="preserve">n. </w:t>
      </w:r>
      <w:r w:rsidR="00345A88" w:rsidRPr="00C279A0">
        <w:rPr>
          <w:i/>
          <w:noProof w:val="0"/>
          <w:lang w:val="nl-NL"/>
        </w:rPr>
        <w:t xml:space="preserve">Arch Intern Med </w:t>
      </w:r>
      <w:r w:rsidR="00345A88" w:rsidRPr="00C279A0">
        <w:rPr>
          <w:noProof w:val="0"/>
          <w:lang w:val="nl-NL"/>
        </w:rPr>
        <w:t>2010;170:1406–</w:t>
      </w:r>
      <w:r w:rsidRPr="00C279A0">
        <w:rPr>
          <w:noProof w:val="0"/>
          <w:lang w:val="nl-NL"/>
        </w:rPr>
        <w:t>7.</w:t>
      </w:r>
    </w:p>
    <w:p w14:paraId="00E07224" w14:textId="77777777" w:rsidR="00245FD3" w:rsidRPr="00C279A0" w:rsidRDefault="00245FD3" w:rsidP="00245FD3">
      <w:pPr>
        <w:pStyle w:val="EndNoteBibliography"/>
        <w:ind w:left="720" w:hanging="720"/>
        <w:rPr>
          <w:noProof w:val="0"/>
          <w:lang w:val="en-GB"/>
        </w:rPr>
      </w:pPr>
      <w:r w:rsidRPr="00C279A0">
        <w:rPr>
          <w:noProof w:val="0"/>
          <w:lang w:val="nl-NL"/>
        </w:rPr>
        <w:t>9.</w:t>
      </w:r>
      <w:r w:rsidRPr="00C279A0">
        <w:rPr>
          <w:noProof w:val="0"/>
          <w:lang w:val="nl-NL"/>
        </w:rPr>
        <w:tab/>
        <w:t>Koopmans RT, Lavrijsen JC, Hoek JF,</w:t>
      </w:r>
      <w:r w:rsidR="00345A88" w:rsidRPr="00C279A0">
        <w:rPr>
          <w:noProof w:val="0"/>
          <w:lang w:val="nl-NL"/>
        </w:rPr>
        <w:t xml:space="preserve"> et al</w:t>
      </w:r>
      <w:r w:rsidRPr="00C279A0">
        <w:rPr>
          <w:noProof w:val="0"/>
          <w:lang w:val="nl-NL"/>
        </w:rPr>
        <w:t xml:space="preserve">. </w:t>
      </w:r>
      <w:r w:rsidRPr="00C279A0">
        <w:rPr>
          <w:noProof w:val="0"/>
          <w:lang w:val="en-GB"/>
        </w:rPr>
        <w:t>Dutch elderly care physician: a new generation of nursing home physician specialis</w:t>
      </w:r>
      <w:r w:rsidR="00345A88" w:rsidRPr="00C279A0">
        <w:rPr>
          <w:noProof w:val="0"/>
          <w:lang w:val="en-GB"/>
        </w:rPr>
        <w:t xml:space="preserve">ts. </w:t>
      </w:r>
      <w:r w:rsidR="00345A88" w:rsidRPr="00C279A0">
        <w:rPr>
          <w:i/>
          <w:noProof w:val="0"/>
          <w:lang w:val="en-GB"/>
        </w:rPr>
        <w:t>J Am Geriatr Soc</w:t>
      </w:r>
      <w:r w:rsidR="00345A88" w:rsidRPr="00C279A0">
        <w:rPr>
          <w:noProof w:val="0"/>
          <w:lang w:val="en-GB"/>
        </w:rPr>
        <w:t xml:space="preserve"> 2010;58:1807–</w:t>
      </w:r>
      <w:r w:rsidRPr="00C279A0">
        <w:rPr>
          <w:noProof w:val="0"/>
          <w:lang w:val="en-GB"/>
        </w:rPr>
        <w:t>9.</w:t>
      </w:r>
    </w:p>
    <w:p w14:paraId="3D878387" w14:textId="77777777" w:rsidR="00245FD3" w:rsidRPr="00C279A0" w:rsidRDefault="00245FD3" w:rsidP="00245FD3">
      <w:pPr>
        <w:pStyle w:val="EndNoteBibliography"/>
        <w:ind w:left="720" w:hanging="720"/>
        <w:rPr>
          <w:noProof w:val="0"/>
          <w:lang w:val="nl-NL"/>
        </w:rPr>
      </w:pPr>
      <w:r w:rsidRPr="00C279A0">
        <w:rPr>
          <w:noProof w:val="0"/>
        </w:rPr>
        <w:t>10.</w:t>
      </w:r>
      <w:r w:rsidRPr="00C279A0">
        <w:rPr>
          <w:noProof w:val="0"/>
        </w:rPr>
        <w:tab/>
        <w:t xml:space="preserve">Ouslander JG, Lamb G, Perloe M, </w:t>
      </w:r>
      <w:r w:rsidR="00345A88" w:rsidRPr="00C279A0">
        <w:rPr>
          <w:noProof w:val="0"/>
        </w:rPr>
        <w:t xml:space="preserve"> et al. </w:t>
      </w:r>
      <w:r w:rsidRPr="00C279A0">
        <w:rPr>
          <w:noProof w:val="0"/>
          <w:lang w:val="en-GB"/>
        </w:rPr>
        <w:t xml:space="preserve">Potentially avoidable hospitalizations of nursing home residents: frequency, causes, and costs. </w:t>
      </w:r>
      <w:r w:rsidRPr="00C279A0">
        <w:rPr>
          <w:i/>
          <w:noProof w:val="0"/>
          <w:lang w:val="nl-NL"/>
        </w:rPr>
        <w:t>J A</w:t>
      </w:r>
      <w:r w:rsidR="00345A88" w:rsidRPr="00C279A0">
        <w:rPr>
          <w:i/>
          <w:noProof w:val="0"/>
          <w:lang w:val="nl-NL"/>
        </w:rPr>
        <w:t>m Geriatr Soc</w:t>
      </w:r>
      <w:r w:rsidR="00F22888" w:rsidRPr="00C279A0">
        <w:rPr>
          <w:noProof w:val="0"/>
          <w:lang w:val="nl-NL"/>
        </w:rPr>
        <w:t xml:space="preserve"> 2010;58(4):627–</w:t>
      </w:r>
      <w:r w:rsidRPr="00C279A0">
        <w:rPr>
          <w:noProof w:val="0"/>
          <w:lang w:val="nl-NL"/>
        </w:rPr>
        <w:t>35.</w:t>
      </w:r>
    </w:p>
    <w:p w14:paraId="12CDB195" w14:textId="77777777" w:rsidR="00245FD3" w:rsidRPr="00C279A0" w:rsidRDefault="00245FD3" w:rsidP="00245FD3">
      <w:pPr>
        <w:pStyle w:val="EndNoteBibliography"/>
        <w:ind w:left="720" w:hanging="720"/>
        <w:rPr>
          <w:noProof w:val="0"/>
          <w:lang w:val="en-GB"/>
        </w:rPr>
      </w:pPr>
      <w:r w:rsidRPr="00C279A0">
        <w:rPr>
          <w:noProof w:val="0"/>
          <w:lang w:val="nl-NL"/>
        </w:rPr>
        <w:t>11.</w:t>
      </w:r>
      <w:r w:rsidRPr="00C279A0">
        <w:rPr>
          <w:noProof w:val="0"/>
          <w:lang w:val="nl-NL"/>
        </w:rPr>
        <w:tab/>
        <w:t>Katz PR, Karuza J, Lima J,</w:t>
      </w:r>
      <w:r w:rsidR="00345A88" w:rsidRPr="00C279A0">
        <w:rPr>
          <w:noProof w:val="0"/>
          <w:lang w:val="nl-NL"/>
        </w:rPr>
        <w:t xml:space="preserve"> et al</w:t>
      </w:r>
      <w:r w:rsidRPr="00C279A0">
        <w:rPr>
          <w:noProof w:val="0"/>
          <w:lang w:val="nl-NL"/>
        </w:rPr>
        <w:t xml:space="preserve">. </w:t>
      </w:r>
      <w:r w:rsidRPr="00C279A0">
        <w:rPr>
          <w:noProof w:val="0"/>
          <w:lang w:val="en-GB"/>
        </w:rPr>
        <w:t xml:space="preserve">Nursing home medical staff </w:t>
      </w:r>
      <w:r w:rsidR="00162A19" w:rsidRPr="00C279A0">
        <w:rPr>
          <w:noProof w:val="0"/>
          <w:lang w:val="en-GB"/>
        </w:rPr>
        <w:t>organisation</w:t>
      </w:r>
      <w:r w:rsidRPr="00C279A0">
        <w:rPr>
          <w:noProof w:val="0"/>
          <w:lang w:val="en-GB"/>
        </w:rPr>
        <w:t>: correlates with quality</w:t>
      </w:r>
      <w:r w:rsidR="00345A88" w:rsidRPr="00C279A0">
        <w:rPr>
          <w:noProof w:val="0"/>
          <w:lang w:val="en-GB"/>
        </w:rPr>
        <w:t xml:space="preserve"> indicators. </w:t>
      </w:r>
      <w:r w:rsidR="00345A88" w:rsidRPr="00C279A0">
        <w:rPr>
          <w:i/>
          <w:noProof w:val="0"/>
          <w:lang w:val="en-GB"/>
        </w:rPr>
        <w:t>J Am Med Dir Assoc</w:t>
      </w:r>
      <w:r w:rsidR="00345A88" w:rsidRPr="00C279A0">
        <w:rPr>
          <w:noProof w:val="0"/>
          <w:lang w:val="en-GB"/>
        </w:rPr>
        <w:t xml:space="preserve"> 2011;12:655–</w:t>
      </w:r>
      <w:r w:rsidRPr="00C279A0">
        <w:rPr>
          <w:noProof w:val="0"/>
          <w:lang w:val="en-GB"/>
        </w:rPr>
        <w:t>9.</w:t>
      </w:r>
    </w:p>
    <w:p w14:paraId="78225068" w14:textId="77777777" w:rsidR="00245FD3" w:rsidRPr="00C279A0" w:rsidRDefault="00245FD3" w:rsidP="00245FD3">
      <w:pPr>
        <w:pStyle w:val="EndNoteBibliography"/>
        <w:ind w:left="720" w:hanging="720"/>
        <w:rPr>
          <w:noProof w:val="0"/>
        </w:rPr>
      </w:pPr>
      <w:r w:rsidRPr="00C279A0">
        <w:rPr>
          <w:noProof w:val="0"/>
          <w:lang w:val="en-GB"/>
        </w:rPr>
        <w:t>12.</w:t>
      </w:r>
      <w:r w:rsidRPr="00C279A0">
        <w:rPr>
          <w:noProof w:val="0"/>
          <w:lang w:val="en-GB"/>
        </w:rPr>
        <w:tab/>
        <w:t xml:space="preserve">Capaciteitsorgaan. The 2013 recommendations for medical specialist training. </w:t>
      </w:r>
      <w:r w:rsidRPr="00C279A0">
        <w:rPr>
          <w:noProof w:val="0"/>
        </w:rPr>
        <w:t>Utrecht; 2013.</w:t>
      </w:r>
    </w:p>
    <w:p w14:paraId="57739739" w14:textId="77777777" w:rsidR="00245FD3" w:rsidRPr="00C279A0" w:rsidRDefault="00245FD3" w:rsidP="00245FD3">
      <w:pPr>
        <w:pStyle w:val="EndNoteBibliography"/>
        <w:ind w:left="720" w:hanging="720"/>
        <w:rPr>
          <w:noProof w:val="0"/>
          <w:lang w:val="en-GB"/>
        </w:rPr>
      </w:pPr>
      <w:r w:rsidRPr="00C279A0">
        <w:rPr>
          <w:noProof w:val="0"/>
        </w:rPr>
        <w:t>13.</w:t>
      </w:r>
      <w:r w:rsidRPr="00C279A0">
        <w:rPr>
          <w:noProof w:val="0"/>
        </w:rPr>
        <w:tab/>
        <w:t>Frank C, Seguin R, Haber S,</w:t>
      </w:r>
      <w:r w:rsidR="00345A88" w:rsidRPr="00C279A0">
        <w:rPr>
          <w:noProof w:val="0"/>
        </w:rPr>
        <w:t xml:space="preserve"> et al</w:t>
      </w:r>
      <w:r w:rsidRPr="00C279A0">
        <w:rPr>
          <w:noProof w:val="0"/>
        </w:rPr>
        <w:t xml:space="preserve">. </w:t>
      </w:r>
      <w:r w:rsidRPr="00C279A0">
        <w:rPr>
          <w:noProof w:val="0"/>
          <w:lang w:val="en-GB"/>
        </w:rPr>
        <w:t>Medical directors of long-term care facilities: Preventing another physic</w:t>
      </w:r>
      <w:r w:rsidR="00345A88" w:rsidRPr="00C279A0">
        <w:rPr>
          <w:noProof w:val="0"/>
          <w:lang w:val="en-GB"/>
        </w:rPr>
        <w:t xml:space="preserve">ian shortage? </w:t>
      </w:r>
      <w:r w:rsidR="00345A88" w:rsidRPr="00C279A0">
        <w:rPr>
          <w:i/>
          <w:noProof w:val="0"/>
          <w:lang w:val="en-GB"/>
        </w:rPr>
        <w:t xml:space="preserve">Can Fam Physician </w:t>
      </w:r>
      <w:r w:rsidR="00345A88" w:rsidRPr="00C279A0">
        <w:rPr>
          <w:noProof w:val="0"/>
          <w:lang w:val="en-GB"/>
        </w:rPr>
        <w:t>2006;52:752–</w:t>
      </w:r>
      <w:r w:rsidRPr="00C279A0">
        <w:rPr>
          <w:noProof w:val="0"/>
          <w:lang w:val="en-GB"/>
        </w:rPr>
        <w:t>3.</w:t>
      </w:r>
    </w:p>
    <w:p w14:paraId="087D3FD9" w14:textId="77777777" w:rsidR="00245FD3" w:rsidRPr="00C279A0" w:rsidRDefault="00245FD3" w:rsidP="00245FD3">
      <w:pPr>
        <w:pStyle w:val="EndNoteBibliography"/>
        <w:ind w:left="720" w:hanging="720"/>
        <w:rPr>
          <w:noProof w:val="0"/>
          <w:lang w:val="en-GB"/>
        </w:rPr>
      </w:pPr>
      <w:r w:rsidRPr="00C279A0">
        <w:rPr>
          <w:noProof w:val="0"/>
          <w:lang w:val="en-GB"/>
        </w:rPr>
        <w:t>14.</w:t>
      </w:r>
      <w:r w:rsidRPr="00C279A0">
        <w:rPr>
          <w:noProof w:val="0"/>
          <w:lang w:val="en-GB"/>
        </w:rPr>
        <w:tab/>
        <w:t>Hauer KE, Durning SJ, Kernan WN,</w:t>
      </w:r>
      <w:r w:rsidR="00EB7CBD" w:rsidRPr="00C279A0">
        <w:rPr>
          <w:noProof w:val="0"/>
          <w:lang w:val="en-GB"/>
        </w:rPr>
        <w:t xml:space="preserve"> et al</w:t>
      </w:r>
      <w:r w:rsidRPr="00C279A0">
        <w:rPr>
          <w:noProof w:val="0"/>
          <w:lang w:val="en-GB"/>
        </w:rPr>
        <w:t>. Factors associated with medical students' career choices re</w:t>
      </w:r>
      <w:r w:rsidR="00EB7CBD" w:rsidRPr="00C279A0">
        <w:rPr>
          <w:noProof w:val="0"/>
          <w:lang w:val="en-GB"/>
        </w:rPr>
        <w:t xml:space="preserve">garding internal medicine. </w:t>
      </w:r>
      <w:r w:rsidR="00EB7CBD" w:rsidRPr="00C279A0">
        <w:rPr>
          <w:i/>
          <w:noProof w:val="0"/>
          <w:lang w:val="en-GB"/>
        </w:rPr>
        <w:t>JAMA</w:t>
      </w:r>
      <w:r w:rsidR="00EB7CBD" w:rsidRPr="00C279A0">
        <w:rPr>
          <w:noProof w:val="0"/>
          <w:lang w:val="en-GB"/>
        </w:rPr>
        <w:t xml:space="preserve"> 2008;300:1154–</w:t>
      </w:r>
      <w:r w:rsidRPr="00C279A0">
        <w:rPr>
          <w:noProof w:val="0"/>
          <w:lang w:val="en-GB"/>
        </w:rPr>
        <w:t>64.</w:t>
      </w:r>
    </w:p>
    <w:p w14:paraId="48072F04" w14:textId="77777777" w:rsidR="00245FD3" w:rsidRPr="00C279A0" w:rsidRDefault="00245FD3" w:rsidP="00245FD3">
      <w:pPr>
        <w:pStyle w:val="EndNoteBibliography"/>
        <w:ind w:left="720" w:hanging="720"/>
        <w:rPr>
          <w:noProof w:val="0"/>
          <w:lang w:val="en-GB"/>
        </w:rPr>
      </w:pPr>
      <w:r w:rsidRPr="00C279A0">
        <w:rPr>
          <w:noProof w:val="0"/>
          <w:lang w:val="en-GB"/>
        </w:rPr>
        <w:t>15.</w:t>
      </w:r>
      <w:r w:rsidRPr="00C279A0">
        <w:rPr>
          <w:noProof w:val="0"/>
          <w:lang w:val="en-GB"/>
        </w:rPr>
        <w:tab/>
        <w:t>Petterson SM, Liaw WR, Phillips RL, Jr.,</w:t>
      </w:r>
      <w:r w:rsidR="00EB7CBD" w:rsidRPr="00C279A0">
        <w:rPr>
          <w:noProof w:val="0"/>
          <w:lang w:val="en-GB"/>
        </w:rPr>
        <w:t xml:space="preserve"> et al</w:t>
      </w:r>
      <w:r w:rsidRPr="00C279A0">
        <w:rPr>
          <w:noProof w:val="0"/>
          <w:lang w:val="en-GB"/>
        </w:rPr>
        <w:t>. Projecting US primary care physician workforce needs: 2</w:t>
      </w:r>
      <w:r w:rsidR="00EB7CBD" w:rsidRPr="00C279A0">
        <w:rPr>
          <w:noProof w:val="0"/>
          <w:lang w:val="en-GB"/>
        </w:rPr>
        <w:t xml:space="preserve">010–2025. </w:t>
      </w:r>
      <w:r w:rsidR="00EB7CBD" w:rsidRPr="00C279A0">
        <w:rPr>
          <w:i/>
          <w:noProof w:val="0"/>
          <w:lang w:val="en-GB"/>
        </w:rPr>
        <w:t>Ann Fam Med</w:t>
      </w:r>
      <w:r w:rsidR="00EB7CBD" w:rsidRPr="00C279A0">
        <w:rPr>
          <w:noProof w:val="0"/>
          <w:lang w:val="en-GB"/>
        </w:rPr>
        <w:t xml:space="preserve"> 2012;10:503–</w:t>
      </w:r>
      <w:r w:rsidRPr="00C279A0">
        <w:rPr>
          <w:noProof w:val="0"/>
          <w:lang w:val="en-GB"/>
        </w:rPr>
        <w:t>9.</w:t>
      </w:r>
    </w:p>
    <w:p w14:paraId="56A3755B" w14:textId="77777777" w:rsidR="00245FD3" w:rsidRPr="00C279A0" w:rsidRDefault="00245FD3" w:rsidP="00245FD3">
      <w:pPr>
        <w:pStyle w:val="EndNoteBibliography"/>
        <w:ind w:left="720" w:hanging="720"/>
        <w:rPr>
          <w:noProof w:val="0"/>
          <w:lang w:val="en-GB"/>
        </w:rPr>
      </w:pPr>
      <w:r w:rsidRPr="00C279A0">
        <w:rPr>
          <w:noProof w:val="0"/>
        </w:rPr>
        <w:t>16.</w:t>
      </w:r>
      <w:r w:rsidRPr="00C279A0">
        <w:rPr>
          <w:noProof w:val="0"/>
        </w:rPr>
        <w:tab/>
        <w:t>Lovink MH, Persoon A, Koopmans RT,</w:t>
      </w:r>
      <w:r w:rsidR="00EB7CBD" w:rsidRPr="00C279A0">
        <w:rPr>
          <w:noProof w:val="0"/>
        </w:rPr>
        <w:t xml:space="preserve"> et al</w:t>
      </w:r>
      <w:r w:rsidRPr="00C279A0">
        <w:rPr>
          <w:noProof w:val="0"/>
        </w:rPr>
        <w:t xml:space="preserve">. </w:t>
      </w:r>
      <w:r w:rsidRPr="00C279A0">
        <w:rPr>
          <w:noProof w:val="0"/>
          <w:lang w:val="en-GB"/>
        </w:rPr>
        <w:t xml:space="preserve">Effect of </w:t>
      </w:r>
      <w:r w:rsidR="006C0027" w:rsidRPr="00C279A0">
        <w:rPr>
          <w:noProof w:val="0"/>
          <w:lang w:val="en-GB"/>
        </w:rPr>
        <w:t xml:space="preserve">substituting nurse practitioners, physician assistants or nurses for physicians </w:t>
      </w:r>
      <w:r w:rsidRPr="00C279A0">
        <w:rPr>
          <w:noProof w:val="0"/>
          <w:lang w:val="en-GB"/>
        </w:rPr>
        <w:t xml:space="preserve">concerning healthcare for </w:t>
      </w:r>
      <w:r w:rsidR="006C0027" w:rsidRPr="00C279A0">
        <w:rPr>
          <w:noProof w:val="0"/>
          <w:lang w:val="en-GB"/>
        </w:rPr>
        <w:t>the aging population</w:t>
      </w:r>
      <w:r w:rsidRPr="00C279A0">
        <w:rPr>
          <w:noProof w:val="0"/>
          <w:lang w:val="en-GB"/>
        </w:rPr>
        <w:t>: a systemati</w:t>
      </w:r>
      <w:r w:rsidR="00EB7CBD" w:rsidRPr="00C279A0">
        <w:rPr>
          <w:noProof w:val="0"/>
          <w:lang w:val="en-GB"/>
        </w:rPr>
        <w:t xml:space="preserve">c literature review. </w:t>
      </w:r>
      <w:r w:rsidR="00EB7CBD" w:rsidRPr="00C279A0">
        <w:rPr>
          <w:i/>
          <w:noProof w:val="0"/>
          <w:lang w:val="en-GB"/>
        </w:rPr>
        <w:t>J Adv Nurs</w:t>
      </w:r>
      <w:r w:rsidRPr="00C279A0">
        <w:rPr>
          <w:noProof w:val="0"/>
          <w:lang w:val="en-GB"/>
        </w:rPr>
        <w:t xml:space="preserve"> 2016. </w:t>
      </w:r>
      <w:r w:rsidR="00CF39A3">
        <w:rPr>
          <w:noProof w:val="0"/>
          <w:lang w:val="en-GB"/>
        </w:rPr>
        <w:t>Accepted for publication January 2017</w:t>
      </w:r>
    </w:p>
    <w:p w14:paraId="57DA1A25" w14:textId="77777777" w:rsidR="00245FD3" w:rsidRPr="00C279A0" w:rsidRDefault="00245FD3" w:rsidP="00245FD3">
      <w:pPr>
        <w:pStyle w:val="EndNoteBibliography"/>
        <w:ind w:left="720" w:hanging="720"/>
        <w:rPr>
          <w:noProof w:val="0"/>
          <w:lang w:val="en-GB"/>
        </w:rPr>
      </w:pPr>
      <w:r w:rsidRPr="00C279A0">
        <w:rPr>
          <w:noProof w:val="0"/>
          <w:lang w:val="en-GB"/>
        </w:rPr>
        <w:t>17.</w:t>
      </w:r>
      <w:r w:rsidRPr="00C279A0">
        <w:rPr>
          <w:noProof w:val="0"/>
          <w:lang w:val="en-GB"/>
        </w:rPr>
        <w:tab/>
        <w:t>Yin RK. Case study research. Design and methods. Los Angeles: SAGE; 2014.</w:t>
      </w:r>
    </w:p>
    <w:p w14:paraId="6529E178" w14:textId="77777777" w:rsidR="00245FD3" w:rsidRPr="00C279A0" w:rsidRDefault="00245FD3" w:rsidP="00245FD3">
      <w:pPr>
        <w:pStyle w:val="EndNoteBibliography"/>
        <w:ind w:left="720" w:hanging="720"/>
        <w:rPr>
          <w:noProof w:val="0"/>
          <w:lang w:val="en-GB"/>
        </w:rPr>
      </w:pPr>
      <w:r w:rsidRPr="00C279A0">
        <w:rPr>
          <w:noProof w:val="0"/>
          <w:lang w:val="en-GB"/>
        </w:rPr>
        <w:t>18.</w:t>
      </w:r>
      <w:r w:rsidRPr="00C279A0">
        <w:rPr>
          <w:noProof w:val="0"/>
          <w:lang w:val="en-GB"/>
        </w:rPr>
        <w:tab/>
        <w:t>Pawson R, Tilley N. Realistic evaluation. London: SAGE; 1997.</w:t>
      </w:r>
    </w:p>
    <w:p w14:paraId="12BBA53E" w14:textId="77777777" w:rsidR="00245FD3" w:rsidRPr="00C279A0" w:rsidRDefault="00245FD3" w:rsidP="00245FD3">
      <w:pPr>
        <w:pStyle w:val="EndNoteBibliography"/>
        <w:ind w:left="720" w:hanging="720"/>
        <w:rPr>
          <w:noProof w:val="0"/>
          <w:lang w:val="en-GB"/>
        </w:rPr>
      </w:pPr>
      <w:r w:rsidRPr="00C279A0">
        <w:rPr>
          <w:noProof w:val="0"/>
          <w:lang w:val="en-GB"/>
        </w:rPr>
        <w:t>19.</w:t>
      </w:r>
      <w:r w:rsidRPr="00C279A0">
        <w:rPr>
          <w:noProof w:val="0"/>
          <w:lang w:val="en-GB"/>
        </w:rPr>
        <w:tab/>
        <w:t xml:space="preserve">Pawson R, Tilley N. Realist evaluation. 2004.   http://www.communitymatters.com.au/RE_chapter.pdf. Accessed 6 January 2015. </w:t>
      </w:r>
    </w:p>
    <w:p w14:paraId="43BEFD89" w14:textId="77777777" w:rsidR="00245FD3" w:rsidRPr="00C279A0" w:rsidRDefault="00245FD3" w:rsidP="00245FD3">
      <w:pPr>
        <w:pStyle w:val="EndNoteBibliography"/>
        <w:ind w:left="720" w:hanging="720"/>
        <w:rPr>
          <w:noProof w:val="0"/>
          <w:lang w:val="nl-NL"/>
        </w:rPr>
      </w:pPr>
      <w:r w:rsidRPr="00C279A0">
        <w:rPr>
          <w:noProof w:val="0"/>
          <w:lang w:val="nl-NL"/>
        </w:rPr>
        <w:t>20.</w:t>
      </w:r>
      <w:r w:rsidRPr="00C279A0">
        <w:rPr>
          <w:noProof w:val="0"/>
          <w:lang w:val="nl-NL"/>
        </w:rPr>
        <w:tab/>
        <w:t>ter Maten-Speksnijder A, Grypdonck M, Pool A,</w:t>
      </w:r>
      <w:r w:rsidR="00EB7CBD" w:rsidRPr="00C279A0">
        <w:rPr>
          <w:noProof w:val="0"/>
          <w:lang w:val="nl-NL"/>
        </w:rPr>
        <w:t xml:space="preserve"> et al</w:t>
      </w:r>
      <w:r w:rsidRPr="00C279A0">
        <w:rPr>
          <w:noProof w:val="0"/>
          <w:lang w:val="nl-NL"/>
        </w:rPr>
        <w:t xml:space="preserve">. </w:t>
      </w:r>
      <w:r w:rsidRPr="00C279A0">
        <w:rPr>
          <w:noProof w:val="0"/>
          <w:lang w:val="en-GB"/>
        </w:rPr>
        <w:t xml:space="preserve">A literature review of the Dutch debate on the nurse practitioner role: efficiency vs. professional development. </w:t>
      </w:r>
      <w:r w:rsidR="00EB7CBD" w:rsidRPr="00C279A0">
        <w:rPr>
          <w:i/>
          <w:noProof w:val="0"/>
          <w:lang w:val="nl-NL"/>
        </w:rPr>
        <w:t xml:space="preserve">Int Nurs Rev </w:t>
      </w:r>
      <w:r w:rsidR="00EB7CBD" w:rsidRPr="00C279A0">
        <w:rPr>
          <w:noProof w:val="0"/>
          <w:lang w:val="nl-NL"/>
        </w:rPr>
        <w:t>2014;61</w:t>
      </w:r>
      <w:r w:rsidRPr="00C279A0">
        <w:rPr>
          <w:noProof w:val="0"/>
          <w:lang w:val="nl-NL"/>
        </w:rPr>
        <w:t>:44–54.</w:t>
      </w:r>
    </w:p>
    <w:p w14:paraId="11114B96" w14:textId="77777777" w:rsidR="00245FD3" w:rsidRPr="00C279A0" w:rsidRDefault="00245FD3" w:rsidP="00245FD3">
      <w:pPr>
        <w:pStyle w:val="EndNoteBibliography"/>
        <w:ind w:left="720" w:hanging="720"/>
        <w:rPr>
          <w:noProof w:val="0"/>
          <w:lang w:val="en-GB"/>
        </w:rPr>
      </w:pPr>
      <w:r w:rsidRPr="00C279A0">
        <w:rPr>
          <w:noProof w:val="0"/>
          <w:lang w:val="nl-NL"/>
        </w:rPr>
        <w:t>21.</w:t>
      </w:r>
      <w:r w:rsidRPr="00C279A0">
        <w:rPr>
          <w:noProof w:val="0"/>
          <w:lang w:val="nl-NL"/>
        </w:rPr>
        <w:tab/>
        <w:t xml:space="preserve">Laurant M, van der Camp K, Boerboom L, </w:t>
      </w:r>
      <w:r w:rsidR="00EB7CBD" w:rsidRPr="00C279A0">
        <w:rPr>
          <w:noProof w:val="0"/>
          <w:lang w:val="nl-NL"/>
        </w:rPr>
        <w:t>et al</w:t>
      </w:r>
      <w:r w:rsidRPr="00C279A0">
        <w:rPr>
          <w:noProof w:val="0"/>
          <w:lang w:val="nl-NL"/>
        </w:rPr>
        <w:t xml:space="preserve">. Een studie naar functieprofielen, taken en verantwoordelijkheden van Physician Assistants en Verpleegkundig Specialisten. </w:t>
      </w:r>
      <w:r w:rsidRPr="00C279A0">
        <w:rPr>
          <w:noProof w:val="0"/>
          <w:lang w:val="en-GB"/>
        </w:rPr>
        <w:t>Nijmegen: Scientific Institute for Quality of Healthcare Radboudumc; 2014.</w:t>
      </w:r>
    </w:p>
    <w:p w14:paraId="5F8D72A9" w14:textId="77777777" w:rsidR="00245FD3" w:rsidRPr="00C279A0" w:rsidRDefault="00245FD3" w:rsidP="00245FD3">
      <w:pPr>
        <w:pStyle w:val="EndNoteBibliography"/>
        <w:ind w:left="720" w:hanging="720"/>
        <w:rPr>
          <w:noProof w:val="0"/>
          <w:lang w:val="en-GB"/>
        </w:rPr>
      </w:pPr>
      <w:r w:rsidRPr="00C279A0">
        <w:rPr>
          <w:noProof w:val="0"/>
        </w:rPr>
        <w:t>22.</w:t>
      </w:r>
      <w:r w:rsidRPr="00C279A0">
        <w:rPr>
          <w:noProof w:val="0"/>
        </w:rPr>
        <w:tab/>
        <w:t xml:space="preserve">van Vught AJAH, van den Brink GTWJ, Harbert K, </w:t>
      </w:r>
      <w:r w:rsidR="00EB7CBD" w:rsidRPr="00C279A0">
        <w:rPr>
          <w:noProof w:val="0"/>
        </w:rPr>
        <w:t>et al</w:t>
      </w:r>
      <w:r w:rsidRPr="00C279A0">
        <w:rPr>
          <w:noProof w:val="0"/>
        </w:rPr>
        <w:t xml:space="preserve">. </w:t>
      </w:r>
      <w:r w:rsidRPr="00C279A0">
        <w:rPr>
          <w:noProof w:val="0"/>
          <w:lang w:val="en-GB"/>
        </w:rPr>
        <w:t>Physician assistant profession. In: The Wiley Blackwell Encyclopedia of Health, Illness, Beha</w:t>
      </w:r>
      <w:r w:rsidR="00EB7CBD" w:rsidRPr="00C279A0">
        <w:rPr>
          <w:noProof w:val="0"/>
          <w:lang w:val="en-GB"/>
        </w:rPr>
        <w:t>vior, and Society. 2014: 1830–</w:t>
      </w:r>
      <w:r w:rsidRPr="00C279A0">
        <w:rPr>
          <w:noProof w:val="0"/>
          <w:lang w:val="en-GB"/>
        </w:rPr>
        <w:t xml:space="preserve">2. </w:t>
      </w:r>
      <w:r w:rsidRPr="00C279A0">
        <w:rPr>
          <w:noProof w:val="0"/>
          <w:szCs w:val="20"/>
          <w:lang w:val="en-GB"/>
        </w:rPr>
        <w:t>http://www.platformzorgmasters.nl/publicatie/2013-2/.</w:t>
      </w:r>
      <w:r w:rsidRPr="00C279A0">
        <w:rPr>
          <w:i/>
          <w:noProof w:val="0"/>
          <w:szCs w:val="20"/>
          <w:lang w:val="en-GB"/>
        </w:rPr>
        <w:t xml:space="preserve"> </w:t>
      </w:r>
      <w:r w:rsidRPr="00C279A0">
        <w:rPr>
          <w:noProof w:val="0"/>
          <w:szCs w:val="20"/>
          <w:lang w:val="en-GB"/>
        </w:rPr>
        <w:t>Accessed 18 November 2015</w:t>
      </w:r>
    </w:p>
    <w:p w14:paraId="5074ADF0" w14:textId="77777777" w:rsidR="00245FD3" w:rsidRPr="00C279A0" w:rsidRDefault="00245FD3" w:rsidP="00245FD3">
      <w:pPr>
        <w:pStyle w:val="EndNoteBibliography"/>
        <w:ind w:left="720" w:hanging="720"/>
        <w:rPr>
          <w:noProof w:val="0"/>
          <w:lang w:val="en-GB"/>
        </w:rPr>
      </w:pPr>
      <w:r w:rsidRPr="00C279A0">
        <w:rPr>
          <w:noProof w:val="0"/>
          <w:lang w:val="en-GB"/>
        </w:rPr>
        <w:t>23.</w:t>
      </w:r>
      <w:r w:rsidRPr="00C279A0">
        <w:rPr>
          <w:noProof w:val="0"/>
          <w:lang w:val="en-GB"/>
        </w:rPr>
        <w:tab/>
        <w:t xml:space="preserve">Freund T, Everett C, Griffiths P, </w:t>
      </w:r>
      <w:r w:rsidR="00EB7CBD" w:rsidRPr="00C279A0">
        <w:rPr>
          <w:noProof w:val="0"/>
          <w:lang w:val="en-GB"/>
        </w:rPr>
        <w:t xml:space="preserve">et al. </w:t>
      </w:r>
      <w:r w:rsidRPr="00C279A0">
        <w:rPr>
          <w:noProof w:val="0"/>
          <w:lang w:val="en-GB"/>
        </w:rPr>
        <w:t>Skill mix, roles and remuneration in the primary care workforce: who are the healthcare professionals in the primary care teams across the wo</w:t>
      </w:r>
      <w:r w:rsidR="00EB7CBD" w:rsidRPr="00C279A0">
        <w:rPr>
          <w:noProof w:val="0"/>
          <w:lang w:val="en-GB"/>
        </w:rPr>
        <w:t xml:space="preserve">rld? </w:t>
      </w:r>
      <w:r w:rsidR="00EB7CBD" w:rsidRPr="00C279A0">
        <w:rPr>
          <w:i/>
          <w:noProof w:val="0"/>
          <w:lang w:val="en-GB"/>
        </w:rPr>
        <w:t>Int J Nurs Stud</w:t>
      </w:r>
      <w:r w:rsidR="00EB7CBD" w:rsidRPr="00C279A0">
        <w:rPr>
          <w:noProof w:val="0"/>
          <w:lang w:val="en-GB"/>
        </w:rPr>
        <w:t xml:space="preserve"> 2015;52:727–</w:t>
      </w:r>
      <w:r w:rsidRPr="00C279A0">
        <w:rPr>
          <w:noProof w:val="0"/>
          <w:lang w:val="en-GB"/>
        </w:rPr>
        <w:t>43.</w:t>
      </w:r>
    </w:p>
    <w:p w14:paraId="2741A349" w14:textId="77777777" w:rsidR="00245FD3" w:rsidRPr="00C279A0" w:rsidRDefault="00245FD3" w:rsidP="00245FD3">
      <w:pPr>
        <w:pStyle w:val="EndNoteBibliography"/>
        <w:ind w:left="720" w:hanging="720"/>
        <w:rPr>
          <w:noProof w:val="0"/>
          <w:lang w:val="nl-NL"/>
        </w:rPr>
      </w:pPr>
      <w:r w:rsidRPr="00C279A0">
        <w:rPr>
          <w:noProof w:val="0"/>
          <w:lang w:val="en-GB"/>
        </w:rPr>
        <w:t>24.</w:t>
      </w:r>
      <w:r w:rsidRPr="00C279A0">
        <w:rPr>
          <w:noProof w:val="0"/>
          <w:lang w:val="en-GB"/>
        </w:rPr>
        <w:tab/>
        <w:t xml:space="preserve">Schols JM, Crebolder HF, van Weel C. Nursing home and nursing home physician: the Dutch experience. </w:t>
      </w:r>
      <w:r w:rsidR="00EB7CBD" w:rsidRPr="00C279A0">
        <w:rPr>
          <w:i/>
          <w:noProof w:val="0"/>
          <w:lang w:val="nl-NL"/>
        </w:rPr>
        <w:t>J Am Med Dir Assoc</w:t>
      </w:r>
      <w:r w:rsidR="00EB7CBD" w:rsidRPr="00C279A0">
        <w:rPr>
          <w:noProof w:val="0"/>
          <w:lang w:val="nl-NL"/>
        </w:rPr>
        <w:t xml:space="preserve"> 2004;5:207–</w:t>
      </w:r>
      <w:r w:rsidRPr="00C279A0">
        <w:rPr>
          <w:noProof w:val="0"/>
          <w:lang w:val="nl-NL"/>
        </w:rPr>
        <w:t>12.</w:t>
      </w:r>
    </w:p>
    <w:p w14:paraId="1C21EBDB" w14:textId="77777777" w:rsidR="00245FD3" w:rsidRPr="00C279A0" w:rsidRDefault="00245FD3" w:rsidP="00245FD3">
      <w:pPr>
        <w:pStyle w:val="EndNoteBibliography"/>
        <w:ind w:left="720" w:hanging="720"/>
        <w:rPr>
          <w:noProof w:val="0"/>
          <w:lang w:val="en-GB"/>
        </w:rPr>
      </w:pPr>
      <w:r w:rsidRPr="00C279A0">
        <w:rPr>
          <w:noProof w:val="0"/>
          <w:lang w:val="nl-NL"/>
        </w:rPr>
        <w:t>25.</w:t>
      </w:r>
      <w:r w:rsidRPr="00C279A0">
        <w:rPr>
          <w:noProof w:val="0"/>
          <w:lang w:val="nl-NL"/>
        </w:rPr>
        <w:tab/>
        <w:t xml:space="preserve">Bloemendaal I, Albers D, de Kroon S, </w:t>
      </w:r>
      <w:r w:rsidR="00EB7CBD" w:rsidRPr="00C279A0">
        <w:rPr>
          <w:noProof w:val="0"/>
          <w:lang w:val="nl-NL"/>
        </w:rPr>
        <w:t>et al.</w:t>
      </w:r>
      <w:r w:rsidRPr="00C279A0">
        <w:rPr>
          <w:noProof w:val="0"/>
          <w:lang w:val="nl-NL"/>
        </w:rPr>
        <w:t xml:space="preserve"> Taakverschuiving bij de medische zorg vanuit het verpleeghuis. </w:t>
      </w:r>
      <w:r w:rsidRPr="00C279A0">
        <w:rPr>
          <w:noProof w:val="0"/>
          <w:lang w:val="en-GB"/>
        </w:rPr>
        <w:t>Utrecht: Prismant; 2009.</w:t>
      </w:r>
    </w:p>
    <w:p w14:paraId="5C61FD35" w14:textId="77777777" w:rsidR="00245FD3" w:rsidRPr="00C279A0" w:rsidRDefault="00245FD3" w:rsidP="00245FD3">
      <w:pPr>
        <w:pStyle w:val="EndNoteBibliography"/>
        <w:ind w:left="720" w:hanging="720"/>
        <w:rPr>
          <w:noProof w:val="0"/>
          <w:lang w:val="en-GB"/>
        </w:rPr>
      </w:pPr>
      <w:r w:rsidRPr="00C279A0">
        <w:rPr>
          <w:noProof w:val="0"/>
          <w:lang w:val="en-GB"/>
        </w:rPr>
        <w:t>26.</w:t>
      </w:r>
      <w:r w:rsidRPr="00C279A0">
        <w:rPr>
          <w:noProof w:val="0"/>
          <w:lang w:val="en-GB"/>
        </w:rPr>
        <w:tab/>
        <w:t>Bakerjian D. Care of nursing home residents by advanced practice nurses. A review of the literat</w:t>
      </w:r>
      <w:r w:rsidR="00EB7CBD" w:rsidRPr="00C279A0">
        <w:rPr>
          <w:noProof w:val="0"/>
          <w:lang w:val="en-GB"/>
        </w:rPr>
        <w:t xml:space="preserve">ure. </w:t>
      </w:r>
      <w:r w:rsidR="00EB7CBD" w:rsidRPr="00C279A0">
        <w:rPr>
          <w:i/>
          <w:noProof w:val="0"/>
          <w:lang w:val="en-GB"/>
        </w:rPr>
        <w:t>Res Gerontol Nurs</w:t>
      </w:r>
      <w:r w:rsidR="00EB7CBD" w:rsidRPr="00C279A0">
        <w:rPr>
          <w:noProof w:val="0"/>
          <w:lang w:val="en-GB"/>
        </w:rPr>
        <w:t xml:space="preserve"> 2008;1:177–</w:t>
      </w:r>
      <w:r w:rsidRPr="00C279A0">
        <w:rPr>
          <w:noProof w:val="0"/>
          <w:lang w:val="en-GB"/>
        </w:rPr>
        <w:t>85.</w:t>
      </w:r>
    </w:p>
    <w:p w14:paraId="363BD37D" w14:textId="77777777" w:rsidR="00245FD3" w:rsidRPr="00C279A0" w:rsidRDefault="00245FD3" w:rsidP="00245FD3">
      <w:pPr>
        <w:pStyle w:val="EndNoteBibliography"/>
        <w:ind w:left="720" w:hanging="720"/>
        <w:rPr>
          <w:noProof w:val="0"/>
          <w:lang w:val="en-GB"/>
        </w:rPr>
      </w:pPr>
      <w:r w:rsidRPr="00C279A0">
        <w:rPr>
          <w:noProof w:val="0"/>
          <w:lang w:val="en-GB"/>
        </w:rPr>
        <w:lastRenderedPageBreak/>
        <w:t>27.</w:t>
      </w:r>
      <w:r w:rsidRPr="00C279A0">
        <w:rPr>
          <w:noProof w:val="0"/>
          <w:lang w:val="en-GB"/>
        </w:rPr>
        <w:tab/>
        <w:t>Abdallah LM. EverCare nurse practitioner practice activities: similarities and differences across fi</w:t>
      </w:r>
      <w:r w:rsidR="00EB7CBD" w:rsidRPr="00C279A0">
        <w:rPr>
          <w:noProof w:val="0"/>
          <w:lang w:val="en-GB"/>
        </w:rPr>
        <w:t xml:space="preserve">ve sites. </w:t>
      </w:r>
      <w:r w:rsidR="00EB7CBD" w:rsidRPr="00C279A0">
        <w:rPr>
          <w:i/>
          <w:noProof w:val="0"/>
          <w:lang w:val="en-GB"/>
        </w:rPr>
        <w:t>J Am Acad Nurse Pract</w:t>
      </w:r>
      <w:r w:rsidR="00EB7CBD" w:rsidRPr="00C279A0">
        <w:rPr>
          <w:noProof w:val="0"/>
          <w:lang w:val="en-GB"/>
        </w:rPr>
        <w:t xml:space="preserve"> 2005;17:355–</w:t>
      </w:r>
      <w:r w:rsidRPr="00C279A0">
        <w:rPr>
          <w:noProof w:val="0"/>
          <w:lang w:val="en-GB"/>
        </w:rPr>
        <w:t>62.</w:t>
      </w:r>
    </w:p>
    <w:p w14:paraId="302D3834" w14:textId="77777777" w:rsidR="00245FD3" w:rsidRPr="00C279A0" w:rsidRDefault="00245FD3" w:rsidP="00245FD3">
      <w:pPr>
        <w:pStyle w:val="EndNoteBibliography"/>
        <w:ind w:left="720" w:hanging="720"/>
        <w:rPr>
          <w:noProof w:val="0"/>
          <w:lang w:val="en-GB"/>
        </w:rPr>
      </w:pPr>
      <w:r w:rsidRPr="00C279A0">
        <w:rPr>
          <w:noProof w:val="0"/>
          <w:lang w:val="en-GB"/>
        </w:rPr>
        <w:t>28.</w:t>
      </w:r>
      <w:r w:rsidRPr="00C279A0">
        <w:rPr>
          <w:noProof w:val="0"/>
          <w:lang w:val="en-GB"/>
        </w:rPr>
        <w:tab/>
        <w:t>Martin-Misener R, Donald F, Wickson-Griffiths A,</w:t>
      </w:r>
      <w:r w:rsidR="00EB7CBD" w:rsidRPr="00C279A0">
        <w:rPr>
          <w:noProof w:val="0"/>
          <w:lang w:val="en-GB"/>
        </w:rPr>
        <w:t xml:space="preserve"> et al</w:t>
      </w:r>
      <w:r w:rsidRPr="00C279A0">
        <w:rPr>
          <w:noProof w:val="0"/>
          <w:lang w:val="en-GB"/>
        </w:rPr>
        <w:t>. A mixed methods study of the work patterns of full-time nurse practitioner</w:t>
      </w:r>
      <w:r w:rsidR="00EB7CBD" w:rsidRPr="00C279A0">
        <w:rPr>
          <w:noProof w:val="0"/>
          <w:lang w:val="en-GB"/>
        </w:rPr>
        <w:t xml:space="preserve">s in nursing homes. </w:t>
      </w:r>
      <w:r w:rsidR="00EB7CBD" w:rsidRPr="00C279A0">
        <w:rPr>
          <w:i/>
          <w:noProof w:val="0"/>
          <w:lang w:val="en-GB"/>
        </w:rPr>
        <w:t>J Clin Nurs</w:t>
      </w:r>
      <w:r w:rsidRPr="00C279A0">
        <w:rPr>
          <w:noProof w:val="0"/>
          <w:lang w:val="en-GB"/>
        </w:rPr>
        <w:t xml:space="preserve"> 2</w:t>
      </w:r>
      <w:r w:rsidRPr="00C279A0">
        <w:rPr>
          <w:rFonts w:asciiTheme="minorHAnsi" w:hAnsiTheme="minorHAnsi" w:cstheme="minorHAnsi"/>
          <w:noProof w:val="0"/>
          <w:szCs w:val="20"/>
          <w:lang w:val="en-GB"/>
        </w:rPr>
        <w:t>014;</w:t>
      </w:r>
      <w:r w:rsidR="00EB7CBD" w:rsidRPr="00C279A0">
        <w:rPr>
          <w:rFonts w:asciiTheme="minorHAnsi" w:eastAsia="Times New Roman" w:hAnsiTheme="minorHAnsi" w:cstheme="minorHAnsi"/>
          <w:noProof w:val="0"/>
          <w:szCs w:val="20"/>
          <w:lang w:val="en-GB" w:eastAsia="nl-NL"/>
        </w:rPr>
        <w:t>24:1327–</w:t>
      </w:r>
      <w:r w:rsidRPr="00C279A0">
        <w:rPr>
          <w:rFonts w:asciiTheme="minorHAnsi" w:eastAsia="Times New Roman" w:hAnsiTheme="minorHAnsi" w:cstheme="minorHAnsi"/>
          <w:noProof w:val="0"/>
          <w:szCs w:val="20"/>
          <w:lang w:val="en-GB" w:eastAsia="nl-NL"/>
        </w:rPr>
        <w:t>37.</w:t>
      </w:r>
    </w:p>
    <w:p w14:paraId="51D1FBE8" w14:textId="77777777" w:rsidR="00245FD3" w:rsidRPr="00C279A0" w:rsidRDefault="00245FD3" w:rsidP="00245FD3">
      <w:pPr>
        <w:pStyle w:val="EndNoteBibliography"/>
        <w:ind w:left="720" w:hanging="720"/>
        <w:rPr>
          <w:noProof w:val="0"/>
          <w:lang w:val="nl-NL"/>
        </w:rPr>
      </w:pPr>
      <w:r w:rsidRPr="00C279A0">
        <w:rPr>
          <w:noProof w:val="0"/>
          <w:lang w:val="en-GB"/>
        </w:rPr>
        <w:t>29.</w:t>
      </w:r>
      <w:r w:rsidRPr="00C279A0">
        <w:rPr>
          <w:noProof w:val="0"/>
          <w:lang w:val="en-GB"/>
        </w:rPr>
        <w:tab/>
        <w:t>Abdallah L, Fawcett J, Kane R,</w:t>
      </w:r>
      <w:r w:rsidR="00EB7CBD" w:rsidRPr="00C279A0">
        <w:rPr>
          <w:noProof w:val="0"/>
          <w:lang w:val="en-GB"/>
        </w:rPr>
        <w:t xml:space="preserve"> et al</w:t>
      </w:r>
      <w:r w:rsidRPr="00C279A0">
        <w:rPr>
          <w:noProof w:val="0"/>
          <w:lang w:val="en-GB"/>
        </w:rPr>
        <w:t xml:space="preserve">. Development and psychometric testing of the EverCare Nurse Practitioner Role and Activity Scale (ENPRAS). </w:t>
      </w:r>
      <w:r w:rsidR="00EB7CBD" w:rsidRPr="00C279A0">
        <w:rPr>
          <w:i/>
          <w:noProof w:val="0"/>
          <w:lang w:val="nl-NL"/>
        </w:rPr>
        <w:t>J Am Acad Nurse Pract</w:t>
      </w:r>
      <w:r w:rsidR="00EB7CBD" w:rsidRPr="00C279A0">
        <w:rPr>
          <w:noProof w:val="0"/>
          <w:lang w:val="nl-NL"/>
        </w:rPr>
        <w:t xml:space="preserve"> 2005;17:21–</w:t>
      </w:r>
      <w:r w:rsidRPr="00C279A0">
        <w:rPr>
          <w:noProof w:val="0"/>
          <w:lang w:val="nl-NL"/>
        </w:rPr>
        <w:t>6.</w:t>
      </w:r>
    </w:p>
    <w:p w14:paraId="7FB9C506" w14:textId="77777777" w:rsidR="00245FD3" w:rsidRPr="00C279A0" w:rsidRDefault="00245FD3" w:rsidP="00245FD3">
      <w:pPr>
        <w:pStyle w:val="EndNoteBibliography"/>
        <w:ind w:left="720" w:hanging="720"/>
        <w:rPr>
          <w:noProof w:val="0"/>
          <w:lang w:val="nl-NL"/>
        </w:rPr>
      </w:pPr>
      <w:r w:rsidRPr="00C279A0">
        <w:rPr>
          <w:noProof w:val="0"/>
          <w:lang w:val="nl-NL"/>
        </w:rPr>
        <w:t>30.</w:t>
      </w:r>
      <w:r w:rsidRPr="00C279A0">
        <w:rPr>
          <w:noProof w:val="0"/>
          <w:lang w:val="nl-NL"/>
        </w:rPr>
        <w:tab/>
        <w:t>Wallenburg I, Janssen M, de Bont A. De rol van de Verpleegkundig Specialist en de Physician Assistant in de zorg. Een praktijkonderzoek naar taakherschikking in de tweede- en derdelijnszorg in Nederland. Rotterdam: Rotterdam Instituut Beleid &amp; Management Gezondheidszorg Erasmus Universiteit Rotterdam; 2015.</w:t>
      </w:r>
    </w:p>
    <w:p w14:paraId="14C87DE7" w14:textId="77777777" w:rsidR="00245FD3" w:rsidRPr="00C279A0" w:rsidRDefault="00245FD3" w:rsidP="00245FD3">
      <w:pPr>
        <w:pStyle w:val="EndNoteBibliography"/>
        <w:ind w:left="720" w:hanging="720"/>
        <w:rPr>
          <w:noProof w:val="0"/>
          <w:lang w:val="en-GB"/>
        </w:rPr>
      </w:pPr>
      <w:r w:rsidRPr="00C279A0">
        <w:rPr>
          <w:noProof w:val="0"/>
          <w:lang w:val="nl-NL"/>
        </w:rPr>
        <w:t>31.</w:t>
      </w:r>
      <w:r w:rsidRPr="00C279A0">
        <w:rPr>
          <w:noProof w:val="0"/>
          <w:lang w:val="nl-NL"/>
        </w:rPr>
        <w:tab/>
        <w:t>Flottorp SA, Oxman AD, Krause J,</w:t>
      </w:r>
      <w:r w:rsidR="00EB7CBD" w:rsidRPr="00C279A0">
        <w:rPr>
          <w:noProof w:val="0"/>
          <w:lang w:val="nl-NL"/>
        </w:rPr>
        <w:t xml:space="preserve"> et al</w:t>
      </w:r>
      <w:r w:rsidRPr="00C279A0">
        <w:rPr>
          <w:noProof w:val="0"/>
          <w:lang w:val="nl-NL"/>
        </w:rPr>
        <w:t xml:space="preserve">. </w:t>
      </w:r>
      <w:r w:rsidRPr="00C279A0">
        <w:rPr>
          <w:noProof w:val="0"/>
          <w:lang w:val="en-GB"/>
        </w:rPr>
        <w:t>A checklist for identifying determinants of practice: a systematic review and synthesis of frameworks and taxonomies of factors that prevent or enable improvements in healthcare profe</w:t>
      </w:r>
      <w:r w:rsidR="00EB7CBD" w:rsidRPr="00C279A0">
        <w:rPr>
          <w:noProof w:val="0"/>
          <w:lang w:val="en-GB"/>
        </w:rPr>
        <w:t xml:space="preserve">ssional practice. </w:t>
      </w:r>
      <w:r w:rsidR="00EB7CBD" w:rsidRPr="00C279A0">
        <w:rPr>
          <w:i/>
          <w:noProof w:val="0"/>
          <w:lang w:val="en-GB"/>
        </w:rPr>
        <w:t>Implement Sci</w:t>
      </w:r>
      <w:r w:rsidRPr="00C279A0">
        <w:rPr>
          <w:noProof w:val="0"/>
          <w:lang w:val="en-GB"/>
        </w:rPr>
        <w:t xml:space="preserve"> 2013;8:35.</w:t>
      </w:r>
    </w:p>
    <w:p w14:paraId="6A92D12B" w14:textId="77777777" w:rsidR="00245FD3" w:rsidRPr="00C279A0" w:rsidRDefault="00245FD3" w:rsidP="00245FD3">
      <w:pPr>
        <w:pStyle w:val="EndNoteBibliography"/>
        <w:ind w:left="720" w:hanging="720"/>
        <w:rPr>
          <w:noProof w:val="0"/>
          <w:lang w:val="en-GB"/>
        </w:rPr>
      </w:pPr>
      <w:r w:rsidRPr="00C279A0">
        <w:rPr>
          <w:noProof w:val="0"/>
          <w:lang w:val="en-GB"/>
        </w:rPr>
        <w:t>32.</w:t>
      </w:r>
      <w:r w:rsidRPr="00C279A0">
        <w:rPr>
          <w:noProof w:val="0"/>
          <w:lang w:val="en-GB"/>
        </w:rPr>
        <w:tab/>
        <w:t xml:space="preserve">The Nurse Practitioner in the Netherlands. </w:t>
      </w:r>
      <w:hyperlink r:id="rId15" w:history="1">
        <w:r w:rsidRPr="00C279A0">
          <w:rPr>
            <w:rStyle w:val="Hyperlink"/>
            <w:noProof w:val="0"/>
            <w:color w:val="auto"/>
            <w:lang w:val="en-GB"/>
          </w:rPr>
          <w:t>http://venvnvs.nl/wp-content/uploads/sites/164/2015/08/2015-10-30-Factsheet-Nurse-Practitioner-Netherlands-2015.pdf</w:t>
        </w:r>
      </w:hyperlink>
      <w:r w:rsidRPr="00C279A0">
        <w:rPr>
          <w:noProof w:val="0"/>
          <w:lang w:val="en-GB"/>
        </w:rPr>
        <w:t xml:space="preserve">. Accessed 7 April 2016. </w:t>
      </w:r>
    </w:p>
    <w:p w14:paraId="1D6F5F0D" w14:textId="77777777" w:rsidR="00245FD3" w:rsidRPr="00C279A0" w:rsidRDefault="00245FD3" w:rsidP="00245FD3">
      <w:pPr>
        <w:pStyle w:val="EndNoteBibliography"/>
        <w:ind w:left="720" w:hanging="720"/>
        <w:rPr>
          <w:noProof w:val="0"/>
          <w:lang w:val="en-GB"/>
        </w:rPr>
      </w:pPr>
      <w:r w:rsidRPr="00C279A0">
        <w:rPr>
          <w:noProof w:val="0"/>
          <w:lang w:val="nl-NL"/>
        </w:rPr>
        <w:t>33.</w:t>
      </w:r>
      <w:r w:rsidRPr="00C279A0">
        <w:rPr>
          <w:noProof w:val="0"/>
          <w:lang w:val="nl-NL"/>
        </w:rPr>
        <w:tab/>
        <w:t xml:space="preserve">Timmermans MJ, van Vught AJ, Wensing M, </w:t>
      </w:r>
      <w:r w:rsidR="00EB7CBD" w:rsidRPr="00C279A0">
        <w:rPr>
          <w:noProof w:val="0"/>
          <w:lang w:val="nl-NL"/>
        </w:rPr>
        <w:t>et al</w:t>
      </w:r>
      <w:r w:rsidRPr="00C279A0">
        <w:rPr>
          <w:noProof w:val="0"/>
          <w:lang w:val="nl-NL"/>
        </w:rPr>
        <w:t xml:space="preserve">. </w:t>
      </w:r>
      <w:r w:rsidRPr="00C279A0">
        <w:rPr>
          <w:noProof w:val="0"/>
          <w:lang w:val="en-GB"/>
        </w:rPr>
        <w:t>The effectiveness of substitution of hospital ward care from medical doctors to physician assistants: a stud</w:t>
      </w:r>
      <w:r w:rsidR="00EB7CBD" w:rsidRPr="00C279A0">
        <w:rPr>
          <w:noProof w:val="0"/>
          <w:lang w:val="en-GB"/>
        </w:rPr>
        <w:t xml:space="preserve">y protocol. </w:t>
      </w:r>
      <w:r w:rsidR="00EB7CBD" w:rsidRPr="00C279A0">
        <w:rPr>
          <w:i/>
          <w:noProof w:val="0"/>
          <w:lang w:val="en-GB"/>
        </w:rPr>
        <w:t>BMC Health Serv Res</w:t>
      </w:r>
      <w:r w:rsidRPr="00C279A0">
        <w:rPr>
          <w:noProof w:val="0"/>
          <w:lang w:val="en-GB"/>
        </w:rPr>
        <w:t xml:space="preserve"> 2014;14:43.</w:t>
      </w:r>
    </w:p>
    <w:p w14:paraId="549E35EF" w14:textId="77777777" w:rsidR="00245FD3" w:rsidRPr="00C279A0" w:rsidRDefault="00245FD3" w:rsidP="00245FD3">
      <w:pPr>
        <w:pStyle w:val="EndNoteBibliography"/>
        <w:ind w:left="720" w:hanging="720"/>
        <w:rPr>
          <w:noProof w:val="0"/>
          <w:lang w:val="en-GB"/>
        </w:rPr>
      </w:pPr>
      <w:r w:rsidRPr="00C279A0">
        <w:rPr>
          <w:noProof w:val="0"/>
          <w:lang w:val="en-GB"/>
        </w:rPr>
        <w:t>34.</w:t>
      </w:r>
      <w:r w:rsidRPr="00C279A0">
        <w:rPr>
          <w:noProof w:val="0"/>
          <w:lang w:val="en-GB"/>
        </w:rPr>
        <w:tab/>
        <w:t xml:space="preserve">Wat is kwaliteit? </w:t>
      </w:r>
      <w:hyperlink r:id="rId16" w:history="1">
        <w:r w:rsidRPr="00C279A0">
          <w:rPr>
            <w:rStyle w:val="Hyperlink"/>
            <w:noProof w:val="0"/>
            <w:color w:val="auto"/>
            <w:lang w:val="en-GB"/>
          </w:rPr>
          <w:t>http://www.nationaalkompas.nl/preventie/thema-s/kwaliteit-van-preventie/wat-is-kwaliteit</w:t>
        </w:r>
      </w:hyperlink>
      <w:r w:rsidRPr="00C279A0">
        <w:rPr>
          <w:noProof w:val="0"/>
          <w:lang w:val="en-GB"/>
        </w:rPr>
        <w:t xml:space="preserve">. Accessed 7 May 2015. </w:t>
      </w:r>
    </w:p>
    <w:p w14:paraId="54880536" w14:textId="77777777" w:rsidR="00245FD3" w:rsidRPr="00C279A0" w:rsidRDefault="00245FD3" w:rsidP="00245FD3">
      <w:pPr>
        <w:pStyle w:val="EndNoteBibliography"/>
        <w:ind w:left="720" w:hanging="720"/>
        <w:rPr>
          <w:noProof w:val="0"/>
          <w:lang w:val="en-GB"/>
        </w:rPr>
      </w:pPr>
      <w:r w:rsidRPr="00C279A0">
        <w:rPr>
          <w:noProof w:val="0"/>
          <w:lang w:val="en-GB"/>
        </w:rPr>
        <w:t>35.</w:t>
      </w:r>
      <w:r w:rsidRPr="00C279A0">
        <w:rPr>
          <w:noProof w:val="0"/>
          <w:lang w:val="en-GB"/>
        </w:rPr>
        <w:tab/>
        <w:t xml:space="preserve">World Health </w:t>
      </w:r>
      <w:r w:rsidR="00162A19" w:rsidRPr="00C279A0">
        <w:rPr>
          <w:noProof w:val="0"/>
          <w:lang w:val="en-GB"/>
        </w:rPr>
        <w:t>Organisation</w:t>
      </w:r>
      <w:r w:rsidRPr="00C279A0">
        <w:rPr>
          <w:noProof w:val="0"/>
          <w:lang w:val="en-GB"/>
        </w:rPr>
        <w:t xml:space="preserve">: Quality of care a process for making strategic choices in health systems. 2006. http://www.who.int/management/quality/assurance/QualityCare_B.Def.pdf. Accessed 7 May 2015. </w:t>
      </w:r>
    </w:p>
    <w:p w14:paraId="013CDE55" w14:textId="77777777" w:rsidR="00245FD3" w:rsidRPr="00C279A0" w:rsidRDefault="00245FD3" w:rsidP="00245FD3">
      <w:pPr>
        <w:pStyle w:val="EndNoteBibliography"/>
        <w:ind w:left="720" w:hanging="720"/>
        <w:rPr>
          <w:noProof w:val="0"/>
          <w:lang w:val="en-GB"/>
        </w:rPr>
      </w:pPr>
      <w:r w:rsidRPr="00C279A0">
        <w:rPr>
          <w:noProof w:val="0"/>
          <w:lang w:val="en-GB"/>
        </w:rPr>
        <w:t>36.</w:t>
      </w:r>
      <w:r w:rsidRPr="00C279A0">
        <w:rPr>
          <w:noProof w:val="0"/>
          <w:lang w:val="en-GB"/>
        </w:rPr>
        <w:tab/>
        <w:t>Liu F, Maitlis S. Nonparticipant observation. In: Encyclopedia of Case Study Research. Edited by Mills AJ, Durepos G, Wiebe E. Thousand Oaks: Sage; 2010.</w:t>
      </w:r>
    </w:p>
    <w:p w14:paraId="172A2412" w14:textId="77777777" w:rsidR="00245FD3" w:rsidRPr="00C279A0" w:rsidRDefault="00245FD3" w:rsidP="00245FD3">
      <w:pPr>
        <w:pStyle w:val="EndNoteBibliography"/>
        <w:ind w:left="720" w:hanging="720"/>
        <w:rPr>
          <w:noProof w:val="0"/>
          <w:lang w:val="en-GB"/>
        </w:rPr>
      </w:pPr>
      <w:r w:rsidRPr="00C279A0">
        <w:rPr>
          <w:noProof w:val="0"/>
          <w:lang w:val="en-GB"/>
        </w:rPr>
        <w:t>37.</w:t>
      </w:r>
      <w:r w:rsidRPr="00C279A0">
        <w:rPr>
          <w:noProof w:val="0"/>
          <w:lang w:val="en-GB"/>
        </w:rPr>
        <w:tab/>
        <w:t>Elo S, Kyngas H. The qualitative conte</w:t>
      </w:r>
      <w:r w:rsidR="00094B45" w:rsidRPr="00C279A0">
        <w:rPr>
          <w:noProof w:val="0"/>
          <w:lang w:val="en-GB"/>
        </w:rPr>
        <w:t xml:space="preserve">nt analysis process. </w:t>
      </w:r>
      <w:r w:rsidR="00094B45" w:rsidRPr="00C279A0">
        <w:rPr>
          <w:i/>
          <w:noProof w:val="0"/>
          <w:lang w:val="en-GB"/>
        </w:rPr>
        <w:t xml:space="preserve">J Adv Nurs </w:t>
      </w:r>
      <w:r w:rsidR="00094B45" w:rsidRPr="00C279A0">
        <w:rPr>
          <w:noProof w:val="0"/>
          <w:lang w:val="en-GB"/>
        </w:rPr>
        <w:t>2008;62:107–</w:t>
      </w:r>
      <w:r w:rsidRPr="00C279A0">
        <w:rPr>
          <w:noProof w:val="0"/>
          <w:lang w:val="en-GB"/>
        </w:rPr>
        <w:t>15.</w:t>
      </w:r>
    </w:p>
    <w:p w14:paraId="46B67B11" w14:textId="77777777" w:rsidR="00245FD3" w:rsidRPr="00C279A0" w:rsidRDefault="00094B45" w:rsidP="00245FD3">
      <w:pPr>
        <w:pStyle w:val="EndNoteBibliography"/>
        <w:ind w:left="720" w:hanging="720"/>
        <w:rPr>
          <w:noProof w:val="0"/>
          <w:lang w:val="en-GB"/>
        </w:rPr>
      </w:pPr>
      <w:r w:rsidRPr="00C279A0">
        <w:rPr>
          <w:noProof w:val="0"/>
          <w:lang w:val="en-GB"/>
        </w:rPr>
        <w:t>38.</w:t>
      </w:r>
      <w:r w:rsidRPr="00C279A0">
        <w:rPr>
          <w:noProof w:val="0"/>
          <w:lang w:val="en-GB"/>
        </w:rPr>
        <w:tab/>
        <w:t>Boeije H.</w:t>
      </w:r>
      <w:r w:rsidR="00245FD3" w:rsidRPr="00C279A0">
        <w:rPr>
          <w:noProof w:val="0"/>
          <w:lang w:val="en-GB"/>
        </w:rPr>
        <w:t xml:space="preserve"> Analysis in qualitative research. London: Sage; 2010.</w:t>
      </w:r>
    </w:p>
    <w:p w14:paraId="619C06D0" w14:textId="77777777" w:rsidR="00245FD3" w:rsidRPr="00C279A0" w:rsidRDefault="00245FD3" w:rsidP="00245FD3">
      <w:pPr>
        <w:pStyle w:val="EndNoteBibliography"/>
        <w:ind w:left="720" w:hanging="720"/>
        <w:rPr>
          <w:noProof w:val="0"/>
          <w:lang w:val="en-GB"/>
        </w:rPr>
      </w:pPr>
      <w:r w:rsidRPr="00C279A0">
        <w:rPr>
          <w:noProof w:val="0"/>
          <w:lang w:val="en-GB"/>
        </w:rPr>
        <w:t xml:space="preserve">39. </w:t>
      </w:r>
      <w:r w:rsidRPr="00C279A0">
        <w:rPr>
          <w:noProof w:val="0"/>
          <w:lang w:val="en-GB"/>
        </w:rPr>
        <w:tab/>
        <w:t>Lincoln YS, Guba EG. Naturalistic inquiry. Beverly Hills: Sage; 1985.</w:t>
      </w:r>
    </w:p>
    <w:p w14:paraId="39BE5498" w14:textId="77777777" w:rsidR="00245FD3" w:rsidRPr="00C279A0" w:rsidRDefault="00245FD3" w:rsidP="00245FD3">
      <w:pPr>
        <w:pStyle w:val="EndNoteBibliography"/>
        <w:ind w:left="720" w:hanging="720"/>
        <w:rPr>
          <w:noProof w:val="0"/>
          <w:lang w:val="en-GB"/>
        </w:rPr>
      </w:pPr>
      <w:r w:rsidRPr="00C279A0">
        <w:rPr>
          <w:noProof w:val="0"/>
          <w:lang w:val="en-GB"/>
        </w:rPr>
        <w:t>40.</w:t>
      </w:r>
      <w:r w:rsidRPr="00C279A0">
        <w:rPr>
          <w:noProof w:val="0"/>
          <w:lang w:val="en-GB"/>
        </w:rPr>
        <w:tab/>
        <w:t>Sandelowski M. Rigor or rigor mortis: the problem of rigor in qualitative resea</w:t>
      </w:r>
      <w:r w:rsidR="00094B45" w:rsidRPr="00C279A0">
        <w:rPr>
          <w:noProof w:val="0"/>
          <w:lang w:val="en-GB"/>
        </w:rPr>
        <w:t>rch revisited.</w:t>
      </w:r>
      <w:r w:rsidR="00C30B06" w:rsidRPr="00C279A0">
        <w:rPr>
          <w:noProof w:val="0"/>
          <w:lang w:val="en-GB"/>
        </w:rPr>
        <w:t xml:space="preserve"> </w:t>
      </w:r>
      <w:r w:rsidR="00C30B06" w:rsidRPr="00C279A0">
        <w:rPr>
          <w:i/>
          <w:noProof w:val="0"/>
          <w:lang w:val="en-GB"/>
        </w:rPr>
        <w:t>ANS</w:t>
      </w:r>
      <w:r w:rsidR="00094B45" w:rsidRPr="00C279A0">
        <w:rPr>
          <w:i/>
          <w:noProof w:val="0"/>
          <w:lang w:val="en-GB"/>
        </w:rPr>
        <w:t xml:space="preserve"> Adv Nurs Sci </w:t>
      </w:r>
      <w:r w:rsidR="00094B45" w:rsidRPr="00C279A0">
        <w:rPr>
          <w:noProof w:val="0"/>
          <w:lang w:val="en-GB"/>
        </w:rPr>
        <w:t>1993;16</w:t>
      </w:r>
      <w:r w:rsidRPr="00C279A0">
        <w:rPr>
          <w:noProof w:val="0"/>
          <w:lang w:val="en-GB"/>
        </w:rPr>
        <w:t>:1–8.</w:t>
      </w:r>
    </w:p>
    <w:p w14:paraId="55C02ECC" w14:textId="77777777" w:rsidR="00245FD3" w:rsidRPr="00C279A0" w:rsidRDefault="00245FD3" w:rsidP="00245FD3">
      <w:pPr>
        <w:pStyle w:val="EndNoteBibliography"/>
        <w:ind w:left="720" w:hanging="720"/>
        <w:rPr>
          <w:noProof w:val="0"/>
          <w:lang w:val="en-GB"/>
        </w:rPr>
      </w:pPr>
      <w:r w:rsidRPr="00C279A0">
        <w:rPr>
          <w:noProof w:val="0"/>
          <w:lang w:val="en-GB"/>
        </w:rPr>
        <w:t xml:space="preserve">41. </w:t>
      </w:r>
      <w:r w:rsidRPr="00C279A0">
        <w:rPr>
          <w:noProof w:val="0"/>
          <w:lang w:val="en-GB"/>
        </w:rPr>
        <w:tab/>
        <w:t xml:space="preserve">Punton M, Vogel I, Lloyd R. Reflections from a realist evaluation in progress: scaling ladders and stitching theory. </w:t>
      </w:r>
      <w:r w:rsidRPr="00C279A0">
        <w:rPr>
          <w:i/>
          <w:noProof w:val="0"/>
          <w:lang w:val="en-GB"/>
        </w:rPr>
        <w:t>C</w:t>
      </w:r>
      <w:r w:rsidR="00094B45" w:rsidRPr="00C279A0">
        <w:rPr>
          <w:i/>
          <w:noProof w:val="0"/>
          <w:lang w:val="en-GB"/>
        </w:rPr>
        <w:t>DI Practice Paper</w:t>
      </w:r>
      <w:r w:rsidR="00094B45" w:rsidRPr="00C279A0">
        <w:rPr>
          <w:noProof w:val="0"/>
          <w:lang w:val="en-GB"/>
        </w:rPr>
        <w:t xml:space="preserve"> 2016;(Number </w:t>
      </w:r>
      <w:r w:rsidRPr="00C279A0">
        <w:rPr>
          <w:noProof w:val="0"/>
          <w:lang w:val="en-GB"/>
        </w:rPr>
        <w:t>18).</w:t>
      </w:r>
    </w:p>
    <w:p w14:paraId="48D0314F" w14:textId="77777777" w:rsidR="00245FD3" w:rsidRPr="00C279A0" w:rsidRDefault="00245FD3" w:rsidP="00245FD3">
      <w:pPr>
        <w:pStyle w:val="EndNoteBibliography"/>
        <w:ind w:left="720" w:hanging="720"/>
        <w:rPr>
          <w:noProof w:val="0"/>
          <w:lang w:val="en-GB"/>
        </w:rPr>
      </w:pPr>
      <w:r w:rsidRPr="00C279A0">
        <w:rPr>
          <w:noProof w:val="0"/>
          <w:lang w:val="en-GB"/>
        </w:rPr>
        <w:t>42.</w:t>
      </w:r>
      <w:r w:rsidRPr="00C279A0">
        <w:rPr>
          <w:noProof w:val="0"/>
          <w:lang w:val="en-GB"/>
        </w:rPr>
        <w:tab/>
        <w:t xml:space="preserve">Abhyankar P, Cheyne H, Maxwell M, </w:t>
      </w:r>
      <w:r w:rsidR="00094B45" w:rsidRPr="00C279A0">
        <w:rPr>
          <w:noProof w:val="0"/>
          <w:lang w:val="en-GB"/>
        </w:rPr>
        <w:t xml:space="preserve">et al. </w:t>
      </w:r>
      <w:r w:rsidRPr="00C279A0">
        <w:rPr>
          <w:noProof w:val="0"/>
          <w:lang w:val="en-GB"/>
        </w:rPr>
        <w:t xml:space="preserve">A realist evaluation of a normal birth programme. </w:t>
      </w:r>
      <w:r w:rsidRPr="00C279A0">
        <w:rPr>
          <w:i/>
          <w:noProof w:val="0"/>
          <w:lang w:val="en-GB"/>
        </w:rPr>
        <w:t>Evi</w:t>
      </w:r>
      <w:r w:rsidR="00094B45" w:rsidRPr="00C279A0">
        <w:rPr>
          <w:i/>
          <w:noProof w:val="0"/>
          <w:lang w:val="en-GB"/>
        </w:rPr>
        <w:t>dence Based Midwifery</w:t>
      </w:r>
      <w:r w:rsidR="00D33D9D" w:rsidRPr="00C279A0">
        <w:rPr>
          <w:noProof w:val="0"/>
          <w:lang w:val="en-GB"/>
        </w:rPr>
        <w:t xml:space="preserve"> 2013;</w:t>
      </w:r>
      <w:r w:rsidR="00094B45" w:rsidRPr="00C279A0">
        <w:rPr>
          <w:noProof w:val="0"/>
          <w:lang w:val="en-GB"/>
        </w:rPr>
        <w:t>11:112–</w:t>
      </w:r>
      <w:r w:rsidRPr="00C279A0">
        <w:rPr>
          <w:noProof w:val="0"/>
          <w:lang w:val="en-GB"/>
        </w:rPr>
        <w:t>19.</w:t>
      </w:r>
    </w:p>
    <w:p w14:paraId="76007E6F" w14:textId="77777777" w:rsidR="00245FD3" w:rsidRPr="00C279A0" w:rsidRDefault="00245FD3" w:rsidP="00245FD3">
      <w:pPr>
        <w:pStyle w:val="EndNoteBibliography"/>
        <w:ind w:left="720" w:hanging="720"/>
        <w:rPr>
          <w:noProof w:val="0"/>
          <w:lang w:val="en-GB"/>
        </w:rPr>
      </w:pPr>
      <w:r w:rsidRPr="00C279A0">
        <w:rPr>
          <w:noProof w:val="0"/>
          <w:lang w:val="en-GB"/>
        </w:rPr>
        <w:t xml:space="preserve">43. </w:t>
      </w:r>
      <w:r w:rsidRPr="00C279A0">
        <w:rPr>
          <w:noProof w:val="0"/>
          <w:lang w:val="en-GB"/>
        </w:rPr>
        <w:tab/>
        <w:t>Mason J. Qualitative researching. London: Sage; 2002.</w:t>
      </w:r>
    </w:p>
    <w:p w14:paraId="0BFF6742" w14:textId="77777777" w:rsidR="00C768B1" w:rsidRPr="00C279A0" w:rsidRDefault="00812ED6" w:rsidP="00C768B1">
      <w:pPr>
        <w:ind w:left="705" w:hanging="705"/>
        <w:rPr>
          <w:rFonts w:ascii="Arial" w:hAnsi="Arial" w:cs="Arial"/>
          <w:noProof/>
          <w:szCs w:val="20"/>
          <w:lang w:val="en-US"/>
        </w:rPr>
      </w:pPr>
      <w:r w:rsidRPr="00C279A0">
        <w:rPr>
          <w:rFonts w:ascii="Arial" w:hAnsi="Arial" w:cs="Arial"/>
          <w:lang w:val="en-GB"/>
        </w:rPr>
        <w:fldChar w:fldCharType="end"/>
      </w:r>
      <w:r w:rsidR="00C30B06" w:rsidRPr="00C279A0">
        <w:rPr>
          <w:rFonts w:ascii="Arial" w:hAnsi="Arial" w:cs="Arial"/>
          <w:lang w:val="en-GB"/>
        </w:rPr>
        <w:t xml:space="preserve">44. </w:t>
      </w:r>
      <w:r w:rsidR="00C30B06" w:rsidRPr="00C279A0">
        <w:rPr>
          <w:rFonts w:ascii="Arial" w:hAnsi="Arial" w:cs="Arial"/>
          <w:lang w:val="en-GB"/>
        </w:rPr>
        <w:tab/>
      </w:r>
      <w:r w:rsidR="00613147" w:rsidRPr="00C279A0">
        <w:rPr>
          <w:rFonts w:ascii="Arial" w:hAnsi="Arial" w:cs="Arial"/>
          <w:noProof/>
          <w:szCs w:val="20"/>
          <w:lang w:val="en-US"/>
        </w:rPr>
        <w:t xml:space="preserve">Bryant-Lukosius D, Dicenso A. A framework for the introduction and evaluation of advanced practice nursing roles. </w:t>
      </w:r>
      <w:r w:rsidR="00613147" w:rsidRPr="00C279A0">
        <w:rPr>
          <w:rFonts w:ascii="Arial" w:hAnsi="Arial" w:cs="Arial"/>
          <w:i/>
          <w:noProof/>
          <w:szCs w:val="20"/>
          <w:lang w:val="en-US"/>
        </w:rPr>
        <w:t>J Ad Nur</w:t>
      </w:r>
      <w:r w:rsidR="00C30B06" w:rsidRPr="00C279A0">
        <w:rPr>
          <w:rFonts w:ascii="Arial" w:hAnsi="Arial" w:cs="Arial"/>
          <w:i/>
          <w:noProof/>
          <w:szCs w:val="20"/>
          <w:lang w:val="en-US"/>
        </w:rPr>
        <w:t>s</w:t>
      </w:r>
      <w:r w:rsidR="00613147" w:rsidRPr="00C279A0">
        <w:rPr>
          <w:rFonts w:ascii="Arial" w:hAnsi="Arial" w:cs="Arial"/>
          <w:noProof/>
          <w:szCs w:val="20"/>
          <w:lang w:val="en-US"/>
        </w:rPr>
        <w:t xml:space="preserve"> </w:t>
      </w:r>
      <w:r w:rsidR="00C30B06" w:rsidRPr="00C279A0">
        <w:rPr>
          <w:rFonts w:ascii="Arial" w:hAnsi="Arial" w:cs="Arial"/>
          <w:noProof/>
          <w:szCs w:val="20"/>
          <w:lang w:val="en-US"/>
        </w:rPr>
        <w:t>2004;</w:t>
      </w:r>
      <w:r w:rsidR="00613147" w:rsidRPr="00C279A0">
        <w:rPr>
          <w:rFonts w:ascii="Arial" w:hAnsi="Arial" w:cs="Arial"/>
          <w:noProof/>
          <w:szCs w:val="20"/>
          <w:lang w:val="en-US"/>
        </w:rPr>
        <w:t xml:space="preserve">48:530-40. </w:t>
      </w:r>
    </w:p>
    <w:p w14:paraId="6028F710" w14:textId="77777777" w:rsidR="00E205CA" w:rsidRPr="00C279A0" w:rsidRDefault="00E205CA" w:rsidP="00E205CA">
      <w:pPr>
        <w:spacing w:line="276" w:lineRule="auto"/>
        <w:ind w:left="705" w:hanging="705"/>
        <w:rPr>
          <w:rFonts w:ascii="Arial" w:hAnsi="Arial" w:cs="Arial"/>
          <w:lang w:val="en-US"/>
        </w:rPr>
      </w:pPr>
      <w:r w:rsidRPr="00C279A0">
        <w:rPr>
          <w:rFonts w:ascii="Arial" w:hAnsi="Arial" w:cs="Arial"/>
          <w:lang w:val="en-US"/>
        </w:rPr>
        <w:t xml:space="preserve">45. </w:t>
      </w:r>
      <w:r w:rsidRPr="00C279A0">
        <w:rPr>
          <w:rFonts w:ascii="Arial" w:hAnsi="Arial" w:cs="Arial"/>
          <w:lang w:val="en-US"/>
        </w:rPr>
        <w:tab/>
        <w:t xml:space="preserve">Schols JM, Crebolder HFJM, van Weel C. Nursing home and nursing home physician: the Dutch experience. J Am Med Dir Assos. 2004;5:207-12. </w:t>
      </w:r>
    </w:p>
    <w:p w14:paraId="1E9B0179" w14:textId="77777777" w:rsidR="00C768B1" w:rsidRPr="00C279A0" w:rsidRDefault="00E205CA" w:rsidP="00C768B1">
      <w:pPr>
        <w:ind w:left="705" w:hanging="705"/>
        <w:rPr>
          <w:lang w:val="en-GB"/>
        </w:rPr>
      </w:pPr>
      <w:r w:rsidRPr="00C279A0">
        <w:rPr>
          <w:szCs w:val="20"/>
          <w:lang w:val="en-GB"/>
        </w:rPr>
        <w:t>46</w:t>
      </w:r>
      <w:r w:rsidR="00D33D9D" w:rsidRPr="00C279A0">
        <w:rPr>
          <w:szCs w:val="20"/>
          <w:lang w:val="en-GB"/>
        </w:rPr>
        <w:t xml:space="preserve">. </w:t>
      </w:r>
      <w:r w:rsidR="00D33D9D" w:rsidRPr="00C279A0">
        <w:rPr>
          <w:szCs w:val="20"/>
          <w:lang w:val="en-GB"/>
        </w:rPr>
        <w:tab/>
      </w:r>
      <w:r w:rsidR="00C768B1" w:rsidRPr="00C279A0">
        <w:rPr>
          <w:rFonts w:ascii="Arial" w:hAnsi="Arial" w:cs="Arial"/>
          <w:szCs w:val="20"/>
          <w:lang w:val="en-US"/>
        </w:rPr>
        <w:t xml:space="preserve">Maier CB. The </w:t>
      </w:r>
      <w:r w:rsidR="00C768B1" w:rsidRPr="00C279A0">
        <w:rPr>
          <w:rStyle w:val="highlight2"/>
          <w:rFonts w:ascii="Arial" w:hAnsi="Arial" w:cs="Arial"/>
          <w:szCs w:val="20"/>
          <w:lang w:val="en-US"/>
        </w:rPr>
        <w:t>role</w:t>
      </w:r>
      <w:r w:rsidR="00C768B1" w:rsidRPr="00C279A0">
        <w:rPr>
          <w:rFonts w:ascii="Arial" w:hAnsi="Arial" w:cs="Arial"/>
          <w:szCs w:val="20"/>
          <w:lang w:val="en-US"/>
        </w:rPr>
        <w:t xml:space="preserve"> of </w:t>
      </w:r>
      <w:r w:rsidR="00C768B1" w:rsidRPr="00C279A0">
        <w:rPr>
          <w:rStyle w:val="highlight2"/>
          <w:rFonts w:ascii="Arial" w:hAnsi="Arial" w:cs="Arial"/>
          <w:szCs w:val="20"/>
          <w:lang w:val="en-US"/>
        </w:rPr>
        <w:t>governance</w:t>
      </w:r>
      <w:r w:rsidR="00C768B1" w:rsidRPr="00C279A0">
        <w:rPr>
          <w:rFonts w:ascii="Arial" w:hAnsi="Arial" w:cs="Arial"/>
          <w:szCs w:val="20"/>
          <w:lang w:val="en-US"/>
        </w:rPr>
        <w:t xml:space="preserve"> in </w:t>
      </w:r>
      <w:r w:rsidR="00C768B1" w:rsidRPr="00C279A0">
        <w:rPr>
          <w:rStyle w:val="highlight2"/>
          <w:rFonts w:ascii="Arial" w:hAnsi="Arial" w:cs="Arial"/>
          <w:szCs w:val="20"/>
          <w:lang w:val="en-US"/>
        </w:rPr>
        <w:t>implementing</w:t>
      </w:r>
      <w:r w:rsidR="00C768B1" w:rsidRPr="00C279A0">
        <w:rPr>
          <w:rFonts w:ascii="Arial" w:hAnsi="Arial" w:cs="Arial"/>
          <w:szCs w:val="20"/>
          <w:lang w:val="en-US"/>
        </w:rPr>
        <w:t xml:space="preserve"> </w:t>
      </w:r>
      <w:r w:rsidR="00C768B1" w:rsidRPr="00C279A0">
        <w:rPr>
          <w:rStyle w:val="highlight2"/>
          <w:rFonts w:ascii="Arial" w:hAnsi="Arial" w:cs="Arial"/>
          <w:szCs w:val="20"/>
          <w:lang w:val="en-US"/>
        </w:rPr>
        <w:t>task-shifting</w:t>
      </w:r>
      <w:r w:rsidR="00C768B1" w:rsidRPr="00C279A0">
        <w:rPr>
          <w:rFonts w:ascii="Arial" w:hAnsi="Arial" w:cs="Arial"/>
          <w:szCs w:val="20"/>
          <w:lang w:val="en-US"/>
        </w:rPr>
        <w:t xml:space="preserve"> from physicians to </w:t>
      </w:r>
      <w:r w:rsidR="00C768B1" w:rsidRPr="00C279A0">
        <w:rPr>
          <w:rStyle w:val="highlight2"/>
          <w:rFonts w:ascii="Arial" w:hAnsi="Arial" w:cs="Arial"/>
          <w:szCs w:val="20"/>
          <w:lang w:val="en-US"/>
        </w:rPr>
        <w:t>nurses</w:t>
      </w:r>
      <w:r w:rsidR="00C768B1" w:rsidRPr="00C279A0">
        <w:rPr>
          <w:rFonts w:ascii="Arial" w:hAnsi="Arial" w:cs="Arial"/>
          <w:szCs w:val="20"/>
          <w:lang w:val="en-US"/>
        </w:rPr>
        <w:t xml:space="preserve"> in </w:t>
      </w:r>
      <w:r w:rsidR="00C768B1" w:rsidRPr="00C279A0">
        <w:rPr>
          <w:rStyle w:val="highlight2"/>
          <w:rFonts w:ascii="Arial" w:hAnsi="Arial" w:cs="Arial"/>
          <w:szCs w:val="20"/>
          <w:lang w:val="en-US"/>
        </w:rPr>
        <w:t>advanced</w:t>
      </w:r>
      <w:r w:rsidR="00C768B1" w:rsidRPr="00C279A0">
        <w:rPr>
          <w:rFonts w:ascii="Arial" w:hAnsi="Arial" w:cs="Arial"/>
          <w:szCs w:val="20"/>
          <w:lang w:val="en-US"/>
        </w:rPr>
        <w:t xml:space="preserve"> </w:t>
      </w:r>
      <w:r w:rsidR="00C768B1" w:rsidRPr="00C279A0">
        <w:rPr>
          <w:rStyle w:val="highlight2"/>
          <w:rFonts w:ascii="Arial" w:hAnsi="Arial" w:cs="Arial"/>
          <w:szCs w:val="20"/>
          <w:lang w:val="en-US"/>
        </w:rPr>
        <w:t>roles</w:t>
      </w:r>
      <w:r w:rsidR="00C768B1" w:rsidRPr="00C279A0">
        <w:rPr>
          <w:rFonts w:ascii="Arial" w:hAnsi="Arial" w:cs="Arial"/>
          <w:szCs w:val="20"/>
          <w:lang w:val="en-US"/>
        </w:rPr>
        <w:t xml:space="preserve"> in </w:t>
      </w:r>
      <w:r w:rsidR="00C768B1" w:rsidRPr="00C279A0">
        <w:rPr>
          <w:rStyle w:val="highlight2"/>
          <w:rFonts w:ascii="Arial" w:hAnsi="Arial" w:cs="Arial"/>
          <w:szCs w:val="20"/>
          <w:lang w:val="en-US"/>
        </w:rPr>
        <w:t>Europe</w:t>
      </w:r>
      <w:r w:rsidR="00C768B1" w:rsidRPr="00C279A0">
        <w:rPr>
          <w:rFonts w:ascii="Arial" w:hAnsi="Arial" w:cs="Arial"/>
          <w:szCs w:val="20"/>
          <w:lang w:val="en-US"/>
        </w:rPr>
        <w:t xml:space="preserve">, </w:t>
      </w:r>
      <w:r w:rsidR="00C768B1" w:rsidRPr="00C279A0">
        <w:rPr>
          <w:rStyle w:val="highlight2"/>
          <w:rFonts w:ascii="Arial" w:hAnsi="Arial" w:cs="Arial"/>
          <w:szCs w:val="20"/>
          <w:lang w:val="en-US"/>
        </w:rPr>
        <w:t>U</w:t>
      </w:r>
      <w:r w:rsidR="00C768B1" w:rsidRPr="00C279A0">
        <w:rPr>
          <w:rFonts w:ascii="Arial" w:hAnsi="Arial" w:cs="Arial"/>
          <w:szCs w:val="20"/>
          <w:lang w:val="en-US"/>
        </w:rPr>
        <w:t>.</w:t>
      </w:r>
      <w:r w:rsidR="00C768B1" w:rsidRPr="00C279A0">
        <w:rPr>
          <w:rStyle w:val="highlight2"/>
          <w:rFonts w:ascii="Arial" w:hAnsi="Arial" w:cs="Arial"/>
          <w:szCs w:val="20"/>
          <w:lang w:val="en-US"/>
        </w:rPr>
        <w:t>S</w:t>
      </w:r>
      <w:r w:rsidR="00C768B1" w:rsidRPr="00C279A0">
        <w:rPr>
          <w:rFonts w:ascii="Arial" w:hAnsi="Arial" w:cs="Arial"/>
          <w:szCs w:val="20"/>
          <w:lang w:val="en-US"/>
        </w:rPr>
        <w:t xml:space="preserve">., </w:t>
      </w:r>
      <w:r w:rsidR="00C768B1" w:rsidRPr="00C279A0">
        <w:rPr>
          <w:rStyle w:val="highlight2"/>
          <w:rFonts w:ascii="Arial" w:hAnsi="Arial" w:cs="Arial"/>
          <w:szCs w:val="20"/>
          <w:lang w:val="en-US"/>
        </w:rPr>
        <w:t>Canada</w:t>
      </w:r>
      <w:r w:rsidR="00C768B1" w:rsidRPr="00C279A0">
        <w:rPr>
          <w:rFonts w:ascii="Arial" w:hAnsi="Arial" w:cs="Arial"/>
          <w:szCs w:val="20"/>
          <w:lang w:val="en-US"/>
        </w:rPr>
        <w:t xml:space="preserve">, </w:t>
      </w:r>
      <w:r w:rsidR="00C768B1" w:rsidRPr="00C279A0">
        <w:rPr>
          <w:rStyle w:val="highlight2"/>
          <w:rFonts w:ascii="Arial" w:hAnsi="Arial" w:cs="Arial"/>
          <w:szCs w:val="20"/>
          <w:lang w:val="en-US"/>
        </w:rPr>
        <w:t>New</w:t>
      </w:r>
      <w:r w:rsidR="00C768B1" w:rsidRPr="00C279A0">
        <w:rPr>
          <w:rFonts w:ascii="Arial" w:hAnsi="Arial" w:cs="Arial"/>
          <w:szCs w:val="20"/>
          <w:lang w:val="en-US"/>
        </w:rPr>
        <w:t xml:space="preserve"> </w:t>
      </w:r>
      <w:r w:rsidR="00C768B1" w:rsidRPr="00C279A0">
        <w:rPr>
          <w:rStyle w:val="highlight2"/>
          <w:rFonts w:ascii="Arial" w:hAnsi="Arial" w:cs="Arial"/>
          <w:szCs w:val="20"/>
          <w:lang w:val="en-US"/>
        </w:rPr>
        <w:t>Zealand</w:t>
      </w:r>
      <w:r w:rsidR="00C768B1" w:rsidRPr="00C279A0">
        <w:rPr>
          <w:rFonts w:ascii="Arial" w:hAnsi="Arial" w:cs="Arial"/>
          <w:szCs w:val="20"/>
          <w:lang w:val="en-US"/>
        </w:rPr>
        <w:t xml:space="preserve"> and Australia. </w:t>
      </w:r>
      <w:r w:rsidR="00C768B1" w:rsidRPr="00C279A0">
        <w:rPr>
          <w:rFonts w:ascii="Arial" w:hAnsi="Arial" w:cs="Arial"/>
          <w:i/>
          <w:szCs w:val="20"/>
          <w:lang w:val="en-US"/>
        </w:rPr>
        <w:t>Health Policy.</w:t>
      </w:r>
      <w:r w:rsidR="001F26FA" w:rsidRPr="00C279A0">
        <w:rPr>
          <w:rFonts w:ascii="Arial" w:hAnsi="Arial" w:cs="Arial"/>
          <w:szCs w:val="20"/>
          <w:lang w:val="en-US"/>
        </w:rPr>
        <w:t xml:space="preserve"> 2015;</w:t>
      </w:r>
      <w:r w:rsidR="00C768B1" w:rsidRPr="00C279A0">
        <w:rPr>
          <w:rFonts w:ascii="Arial" w:hAnsi="Arial" w:cs="Arial"/>
          <w:szCs w:val="20"/>
          <w:lang w:val="en-US"/>
        </w:rPr>
        <w:t xml:space="preserve">119:1627-35. </w:t>
      </w:r>
    </w:p>
    <w:p w14:paraId="3B943E92" w14:textId="77777777" w:rsidR="004161E5" w:rsidRPr="00C279A0" w:rsidRDefault="00E205CA" w:rsidP="00C768B1">
      <w:pPr>
        <w:ind w:left="705" w:hanging="705"/>
      </w:pPr>
      <w:r w:rsidRPr="00C279A0">
        <w:rPr>
          <w:lang w:val="en-GB"/>
        </w:rPr>
        <w:t>47</w:t>
      </w:r>
      <w:r w:rsidR="00C768B1" w:rsidRPr="00C279A0">
        <w:rPr>
          <w:lang w:val="en-GB"/>
        </w:rPr>
        <w:t>.</w:t>
      </w:r>
      <w:r w:rsidR="00C768B1" w:rsidRPr="00C279A0">
        <w:rPr>
          <w:lang w:val="en-GB"/>
        </w:rPr>
        <w:tab/>
      </w:r>
      <w:r w:rsidR="00D33D9D" w:rsidRPr="00C279A0">
        <w:rPr>
          <w:rFonts w:cstheme="minorHAnsi"/>
          <w:bCs/>
          <w:szCs w:val="20"/>
          <w:lang w:val="en-US"/>
        </w:rPr>
        <w:t>Maier</w:t>
      </w:r>
      <w:r w:rsidR="00D33D9D" w:rsidRPr="00C279A0">
        <w:rPr>
          <w:rFonts w:cstheme="minorHAnsi"/>
          <w:szCs w:val="20"/>
          <w:lang w:val="en-US"/>
        </w:rPr>
        <w:t xml:space="preserve"> CB, Aiken LH.</w:t>
      </w:r>
      <w:r w:rsidR="00D33D9D" w:rsidRPr="00C279A0">
        <w:rPr>
          <w:rFonts w:eastAsia="Times New Roman" w:cstheme="minorHAnsi"/>
          <w:szCs w:val="20"/>
          <w:lang w:val="en-US" w:eastAsia="nl-NL"/>
        </w:rPr>
        <w:t xml:space="preserve"> Task shifting from physicians to nurses in primary care in 39 countries: a cross-country comparative study. </w:t>
      </w:r>
      <w:r w:rsidR="00D33D9D" w:rsidRPr="00C279A0">
        <w:rPr>
          <w:rStyle w:val="jrnl"/>
          <w:rFonts w:cstheme="minorHAnsi"/>
          <w:i/>
          <w:szCs w:val="20"/>
        </w:rPr>
        <w:t>Eur J Public Health</w:t>
      </w:r>
      <w:r w:rsidR="00D33D9D" w:rsidRPr="00C279A0">
        <w:rPr>
          <w:rFonts w:cstheme="minorHAnsi"/>
          <w:i/>
          <w:szCs w:val="20"/>
        </w:rPr>
        <w:t>.</w:t>
      </w:r>
      <w:r w:rsidR="00D33D9D" w:rsidRPr="00C279A0">
        <w:rPr>
          <w:rFonts w:cstheme="minorHAnsi"/>
          <w:szCs w:val="20"/>
        </w:rPr>
        <w:t xml:space="preserve"> 2016;26:927-34.</w:t>
      </w:r>
    </w:p>
    <w:p w14:paraId="4131490C" w14:textId="77777777" w:rsidR="004161E5" w:rsidRPr="00C279A0" w:rsidRDefault="00E205CA" w:rsidP="004161E5">
      <w:pPr>
        <w:ind w:left="705" w:hanging="705"/>
        <w:rPr>
          <w:lang w:val="en-GB"/>
        </w:rPr>
      </w:pPr>
      <w:r w:rsidRPr="00C279A0">
        <w:t>48</w:t>
      </w:r>
      <w:r w:rsidR="004161E5" w:rsidRPr="00C279A0">
        <w:t xml:space="preserve">. </w:t>
      </w:r>
      <w:r w:rsidR="004161E5" w:rsidRPr="00C279A0">
        <w:tab/>
      </w:r>
      <w:r w:rsidR="004161E5" w:rsidRPr="00C279A0">
        <w:rPr>
          <w:rFonts w:ascii="Arial" w:hAnsi="Arial" w:cs="Arial"/>
        </w:rPr>
        <w:t xml:space="preserve">van Vught AJAH, van den Brink GTWJ, Harbert K, et al. </w:t>
      </w:r>
      <w:r w:rsidR="004161E5" w:rsidRPr="00C279A0">
        <w:rPr>
          <w:rFonts w:ascii="Arial" w:hAnsi="Arial" w:cs="Arial"/>
          <w:lang w:val="en-US"/>
        </w:rPr>
        <w:t xml:space="preserve">Physician Assistant Profession. </w:t>
      </w:r>
      <w:r w:rsidR="004161E5" w:rsidRPr="00C279A0">
        <w:rPr>
          <w:rFonts w:ascii="Arial" w:hAnsi="Arial" w:cs="Arial"/>
          <w:i/>
          <w:lang w:val="en-US"/>
        </w:rPr>
        <w:t>The Wiley Blackwell Encyclopedia of Health, Illness, Behavior, and Society</w:t>
      </w:r>
      <w:r w:rsidR="004161E5" w:rsidRPr="00C279A0">
        <w:rPr>
          <w:rFonts w:ascii="Arial" w:hAnsi="Arial" w:cs="Arial"/>
          <w:lang w:val="en-US"/>
        </w:rPr>
        <w:t xml:space="preserve">. 2014;1830–2. </w:t>
      </w:r>
      <w:hyperlink r:id="rId17" w:history="1">
        <w:r w:rsidR="004161E5" w:rsidRPr="00C279A0">
          <w:rPr>
            <w:rStyle w:val="Hyperlink"/>
            <w:rFonts w:ascii="Arial" w:hAnsi="Arial" w:cs="Arial"/>
            <w:noProof/>
            <w:color w:val="auto"/>
            <w:szCs w:val="20"/>
            <w:u w:val="none"/>
            <w:lang w:val="en-US"/>
          </w:rPr>
          <w:t>http://www.platformzorgmasters.nl/publicatie/2019-2/</w:t>
        </w:r>
      </w:hyperlink>
      <w:r w:rsidR="004161E5" w:rsidRPr="00C279A0">
        <w:rPr>
          <w:rFonts w:ascii="Arial" w:hAnsi="Arial" w:cs="Arial"/>
          <w:noProof/>
          <w:szCs w:val="20"/>
          <w:lang w:val="en-US"/>
        </w:rPr>
        <w:t xml:space="preserve"> Accesed 18 November 2015.</w:t>
      </w:r>
    </w:p>
    <w:p w14:paraId="1ACC1B51" w14:textId="77777777" w:rsidR="0054168B" w:rsidRPr="00C279A0" w:rsidRDefault="0054168B" w:rsidP="004161E5">
      <w:pPr>
        <w:spacing w:line="276" w:lineRule="auto"/>
        <w:rPr>
          <w:rFonts w:ascii="Arial" w:hAnsi="Arial" w:cs="Arial"/>
          <w:lang w:val="en-GB"/>
        </w:rPr>
      </w:pPr>
    </w:p>
    <w:p w14:paraId="2340B09E" w14:textId="77777777" w:rsidR="00B92252" w:rsidRDefault="00B92252">
      <w:pPr>
        <w:spacing w:line="240" w:lineRule="auto"/>
        <w:rPr>
          <w:rFonts w:ascii="Arial" w:hAnsi="Arial" w:cs="Arial"/>
        </w:rPr>
      </w:pPr>
      <w:r>
        <w:rPr>
          <w:rFonts w:ascii="Arial" w:hAnsi="Arial" w:cs="Arial"/>
        </w:rPr>
        <w:br w:type="page"/>
      </w:r>
    </w:p>
    <w:p w14:paraId="03C46E1A" w14:textId="77777777" w:rsidR="00B92252" w:rsidRDefault="00B92252" w:rsidP="004161E5">
      <w:pPr>
        <w:spacing w:line="276" w:lineRule="auto"/>
        <w:rPr>
          <w:rFonts w:ascii="Arial" w:hAnsi="Arial" w:cs="Arial"/>
        </w:rPr>
        <w:sectPr w:rsidR="00B92252" w:rsidSect="003E2276">
          <w:pgSz w:w="11906" w:h="16838"/>
          <w:pgMar w:top="1418" w:right="1418" w:bottom="1418" w:left="1418" w:header="709" w:footer="709" w:gutter="0"/>
          <w:cols w:space="708"/>
          <w:docGrid w:linePitch="360"/>
        </w:sectPr>
      </w:pPr>
    </w:p>
    <w:p w14:paraId="21C0809D" w14:textId="77777777" w:rsidR="00B92252" w:rsidRDefault="00B92252" w:rsidP="001071EA">
      <w:pPr>
        <w:spacing w:line="360" w:lineRule="auto"/>
        <w:rPr>
          <w:rFonts w:ascii="Arial" w:hAnsi="Arial" w:cs="Arial"/>
          <w:lang w:val="en-GB"/>
        </w:rPr>
      </w:pPr>
    </w:p>
    <w:p w14:paraId="7112BE1B" w14:textId="77777777" w:rsidR="00B92252" w:rsidRDefault="00B92252" w:rsidP="001071EA">
      <w:pPr>
        <w:spacing w:line="360" w:lineRule="auto"/>
        <w:rPr>
          <w:rFonts w:ascii="Arial" w:hAnsi="Arial" w:cs="Arial"/>
          <w:lang w:val="en-GB"/>
        </w:rPr>
      </w:pPr>
    </w:p>
    <w:tbl>
      <w:tblPr>
        <w:tblStyle w:val="TableGrid"/>
        <w:tblW w:w="0" w:type="auto"/>
        <w:tblLook w:val="04A0" w:firstRow="1" w:lastRow="0" w:firstColumn="1" w:lastColumn="0" w:noHBand="0" w:noVBand="1"/>
      </w:tblPr>
      <w:tblGrid>
        <w:gridCol w:w="3070"/>
        <w:gridCol w:w="3071"/>
        <w:gridCol w:w="3071"/>
      </w:tblGrid>
      <w:tr w:rsidR="00B92252" w:rsidRPr="00035D93" w14:paraId="2AB5F78A" w14:textId="77777777" w:rsidTr="001071EA">
        <w:trPr>
          <w:trHeight w:val="7678"/>
        </w:trPr>
        <w:tc>
          <w:tcPr>
            <w:tcW w:w="3070" w:type="dxa"/>
          </w:tcPr>
          <w:p w14:paraId="7713FF0D" w14:textId="77777777" w:rsidR="00B92252" w:rsidRPr="001071EA" w:rsidRDefault="00B92252" w:rsidP="001071EA">
            <w:pPr>
              <w:spacing w:line="360" w:lineRule="auto"/>
              <w:rPr>
                <w:rFonts w:ascii="Arial" w:hAnsi="Arial" w:cs="Arial"/>
                <w:b/>
                <w:lang w:val="en-GB"/>
              </w:rPr>
            </w:pPr>
            <w:r w:rsidRPr="001071EA">
              <w:rPr>
                <w:rFonts w:ascii="Arial" w:hAnsi="Arial" w:cs="Arial"/>
                <w:b/>
                <w:sz w:val="32"/>
                <w:szCs w:val="32"/>
                <w:lang w:val="en-GB"/>
              </w:rPr>
              <w:t>C</w:t>
            </w:r>
            <w:r w:rsidRPr="001071EA">
              <w:rPr>
                <w:rFonts w:ascii="Arial" w:hAnsi="Arial" w:cs="Arial"/>
                <w:b/>
                <w:lang w:val="en-GB"/>
              </w:rPr>
              <w:t>ontexts</w:t>
            </w:r>
          </w:p>
          <w:p w14:paraId="552C8FA1" w14:textId="77777777" w:rsidR="00B92252" w:rsidRPr="001071EA" w:rsidRDefault="00B92252" w:rsidP="00B92252">
            <w:pPr>
              <w:pStyle w:val="ListParagraph"/>
              <w:numPr>
                <w:ilvl w:val="0"/>
                <w:numId w:val="21"/>
              </w:numPr>
              <w:spacing w:line="360" w:lineRule="auto"/>
              <w:rPr>
                <w:rFonts w:ascii="Arial" w:hAnsi="Arial" w:cs="Arial"/>
                <w:lang w:val="en-GB"/>
              </w:rPr>
            </w:pPr>
            <w:r>
              <w:rPr>
                <w:rFonts w:ascii="Arial" w:hAnsi="Arial" w:cs="Arial"/>
                <w:lang w:val="en-GB"/>
              </w:rPr>
              <w:t>Organis</w:t>
            </w:r>
            <w:r w:rsidRPr="001071EA">
              <w:rPr>
                <w:rFonts w:ascii="Arial" w:hAnsi="Arial" w:cs="Arial"/>
                <w:lang w:val="en-GB"/>
              </w:rPr>
              <w:t>ational factors</w:t>
            </w:r>
          </w:p>
          <w:p w14:paraId="298F01B6" w14:textId="77777777" w:rsidR="00B92252" w:rsidRPr="001071EA" w:rsidRDefault="00B92252" w:rsidP="00B92252">
            <w:pPr>
              <w:pStyle w:val="ListParagraph"/>
              <w:numPr>
                <w:ilvl w:val="0"/>
                <w:numId w:val="21"/>
              </w:numPr>
              <w:spacing w:line="360" w:lineRule="auto"/>
              <w:rPr>
                <w:rFonts w:ascii="Arial" w:hAnsi="Arial" w:cs="Arial"/>
                <w:lang w:val="en-US"/>
              </w:rPr>
            </w:pPr>
            <w:r w:rsidRPr="001071EA">
              <w:rPr>
                <w:rFonts w:ascii="Arial" w:hAnsi="Arial" w:cs="Arial"/>
                <w:lang w:val="en-GB"/>
              </w:rPr>
              <w:t xml:space="preserve">Individual professional factors </w:t>
            </w:r>
          </w:p>
          <w:p w14:paraId="6E415E02" w14:textId="47279474" w:rsidR="00B92252" w:rsidRPr="001071EA" w:rsidRDefault="00B92252" w:rsidP="00B92252">
            <w:pPr>
              <w:pStyle w:val="ListParagraph"/>
              <w:numPr>
                <w:ilvl w:val="0"/>
                <w:numId w:val="21"/>
              </w:numPr>
              <w:spacing w:line="360" w:lineRule="auto"/>
              <w:rPr>
                <w:rFonts w:ascii="Arial" w:hAnsi="Arial" w:cs="Arial"/>
                <w:lang w:val="en-US"/>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D2D202B" wp14:editId="6BB62EA0">
                      <wp:simplePos x="0" y="0"/>
                      <wp:positionH relativeFrom="column">
                        <wp:posOffset>1877695</wp:posOffset>
                      </wp:positionH>
                      <wp:positionV relativeFrom="paragraph">
                        <wp:posOffset>193040</wp:posOffset>
                      </wp:positionV>
                      <wp:extent cx="1955800" cy="952500"/>
                      <wp:effectExtent l="48895" t="53340" r="52705" b="482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952500"/>
                              </a:xfrm>
                              <a:prstGeom prst="leftRightArrow">
                                <a:avLst>
                                  <a:gd name="adj1" fmla="val 50000"/>
                                  <a:gd name="adj2" fmla="val 410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3E186"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 o:spid="_x0000_s1026" type="#_x0000_t69" style="position:absolute;margin-left:147.85pt;margin-top:15.2pt;width:15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"/>
                  </w:pict>
                </mc:Fallback>
              </mc:AlternateContent>
            </w:r>
            <w:r w:rsidRPr="001071EA">
              <w:rPr>
                <w:rFonts w:ascii="Arial" w:hAnsi="Arial" w:cs="Arial"/>
                <w:lang w:val="en-US"/>
              </w:rPr>
              <w:t>Patient factors</w:t>
            </w:r>
          </w:p>
          <w:p w14:paraId="5CC06A16" w14:textId="77777777" w:rsidR="00B92252" w:rsidRPr="001071EA" w:rsidRDefault="00B92252" w:rsidP="00B92252">
            <w:pPr>
              <w:pStyle w:val="ListParagraph"/>
              <w:numPr>
                <w:ilvl w:val="0"/>
                <w:numId w:val="21"/>
              </w:numPr>
              <w:spacing w:line="360" w:lineRule="auto"/>
              <w:rPr>
                <w:rFonts w:ascii="Arial" w:hAnsi="Arial" w:cs="Arial"/>
                <w:lang w:val="en-US"/>
              </w:rPr>
            </w:pPr>
            <w:r w:rsidRPr="001071EA">
              <w:rPr>
                <w:rFonts w:ascii="Arial" w:hAnsi="Arial" w:cs="Arial"/>
                <w:lang w:val="en-GB"/>
              </w:rPr>
              <w:t>Guideline/protocol factors</w:t>
            </w:r>
          </w:p>
          <w:p w14:paraId="5CB2B577" w14:textId="77777777" w:rsidR="00B92252" w:rsidRPr="001071EA" w:rsidRDefault="00B92252" w:rsidP="00B92252">
            <w:pPr>
              <w:pStyle w:val="ListParagraph"/>
              <w:numPr>
                <w:ilvl w:val="0"/>
                <w:numId w:val="21"/>
              </w:numPr>
              <w:spacing w:line="360" w:lineRule="auto"/>
              <w:rPr>
                <w:rFonts w:ascii="Arial" w:hAnsi="Arial" w:cs="Arial"/>
                <w:lang w:val="en-US"/>
              </w:rPr>
            </w:pPr>
            <w:r w:rsidRPr="001071EA">
              <w:rPr>
                <w:rFonts w:ascii="Arial" w:hAnsi="Arial" w:cs="Arial"/>
                <w:lang w:val="en-US"/>
              </w:rPr>
              <w:t>Incentives and resources</w:t>
            </w:r>
          </w:p>
          <w:p w14:paraId="4EE89083" w14:textId="77777777" w:rsidR="00B92252" w:rsidRPr="001071EA" w:rsidRDefault="00B92252" w:rsidP="00B92252">
            <w:pPr>
              <w:pStyle w:val="ListParagraph"/>
              <w:numPr>
                <w:ilvl w:val="0"/>
                <w:numId w:val="21"/>
              </w:numPr>
              <w:spacing w:line="360" w:lineRule="auto"/>
              <w:rPr>
                <w:rFonts w:ascii="Arial" w:hAnsi="Arial" w:cs="Arial"/>
                <w:lang w:val="en-US"/>
              </w:rPr>
            </w:pPr>
            <w:r w:rsidRPr="001071EA">
              <w:rPr>
                <w:rFonts w:ascii="Arial" w:hAnsi="Arial" w:cs="Arial"/>
                <w:lang w:val="en-US"/>
              </w:rPr>
              <w:t>Social, political, and legal factors</w:t>
            </w:r>
          </w:p>
        </w:tc>
        <w:tc>
          <w:tcPr>
            <w:tcW w:w="3071" w:type="dxa"/>
          </w:tcPr>
          <w:p w14:paraId="4AFCDC36" w14:textId="31817467" w:rsidR="00B92252" w:rsidRDefault="00B92252" w:rsidP="001071EA">
            <w:pPr>
              <w:spacing w:line="360" w:lineRule="auto"/>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73811F9" wp14:editId="4D542E4F">
                      <wp:simplePos x="0" y="0"/>
                      <wp:positionH relativeFrom="column">
                        <wp:posOffset>254635</wp:posOffset>
                      </wp:positionH>
                      <wp:positionV relativeFrom="paragraph">
                        <wp:posOffset>-1270</wp:posOffset>
                      </wp:positionV>
                      <wp:extent cx="1304925" cy="4867275"/>
                      <wp:effectExtent l="51435" t="49530" r="53340" b="488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867275"/>
                              </a:xfrm>
                              <a:prstGeom prst="downArrow">
                                <a:avLst>
                                  <a:gd name="adj1" fmla="val 50000"/>
                                  <a:gd name="adj2" fmla="val 932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166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05pt;margin-top:-.05pt;width:102.75pt;height:3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">
                      <v:textbox style="layout-flow:vertical-ideographic"/>
                    </v:shape>
                  </w:pict>
                </mc:Fallback>
              </mc:AlternateContent>
            </w:r>
          </w:p>
        </w:tc>
        <w:tc>
          <w:tcPr>
            <w:tcW w:w="3071" w:type="dxa"/>
          </w:tcPr>
          <w:p w14:paraId="6198EFA9" w14:textId="77777777" w:rsidR="00B92252" w:rsidRPr="001071EA" w:rsidRDefault="00B92252" w:rsidP="001071EA">
            <w:pPr>
              <w:spacing w:line="360" w:lineRule="auto"/>
              <w:rPr>
                <w:rFonts w:ascii="Arial" w:hAnsi="Arial" w:cs="Arial"/>
                <w:b/>
                <w:lang w:val="en-GB"/>
              </w:rPr>
            </w:pPr>
            <w:r w:rsidRPr="001071EA">
              <w:rPr>
                <w:rFonts w:ascii="Arial" w:hAnsi="Arial" w:cs="Arial"/>
                <w:b/>
                <w:sz w:val="32"/>
                <w:szCs w:val="32"/>
                <w:lang w:val="en-GB"/>
              </w:rPr>
              <w:t>M</w:t>
            </w:r>
            <w:r w:rsidRPr="001071EA">
              <w:rPr>
                <w:rFonts w:ascii="Arial" w:hAnsi="Arial" w:cs="Arial"/>
                <w:b/>
                <w:lang w:val="en-GB"/>
              </w:rPr>
              <w:t>echanisms</w:t>
            </w:r>
          </w:p>
          <w:p w14:paraId="432F23C0" w14:textId="77777777" w:rsidR="00B92252" w:rsidRDefault="00B92252" w:rsidP="00B92252">
            <w:pPr>
              <w:pStyle w:val="Default"/>
              <w:numPr>
                <w:ilvl w:val="0"/>
                <w:numId w:val="22"/>
              </w:numPr>
              <w:tabs>
                <w:tab w:val="left" w:pos="2462"/>
              </w:tabs>
              <w:spacing w:line="360" w:lineRule="auto"/>
              <w:rPr>
                <w:sz w:val="20"/>
                <w:szCs w:val="20"/>
                <w:lang w:val="en-GB"/>
              </w:rPr>
            </w:pPr>
            <w:r>
              <w:rPr>
                <w:sz w:val="20"/>
                <w:szCs w:val="20"/>
                <w:lang w:val="en-GB"/>
              </w:rPr>
              <w:t xml:space="preserve">What the mid-level provider does </w:t>
            </w:r>
            <w:r w:rsidRPr="00361F24">
              <w:rPr>
                <w:sz w:val="20"/>
                <w:szCs w:val="20"/>
                <w:lang w:val="en-GB"/>
              </w:rPr>
              <w:t>and how</w:t>
            </w:r>
          </w:p>
          <w:p w14:paraId="027B522C" w14:textId="77777777" w:rsidR="00B92252" w:rsidRDefault="00B92252" w:rsidP="00B92252">
            <w:pPr>
              <w:pStyle w:val="Default"/>
              <w:numPr>
                <w:ilvl w:val="0"/>
                <w:numId w:val="22"/>
              </w:numPr>
              <w:tabs>
                <w:tab w:val="left" w:pos="2353"/>
                <w:tab w:val="left" w:pos="2462"/>
              </w:tabs>
              <w:spacing w:line="360" w:lineRule="auto"/>
              <w:rPr>
                <w:sz w:val="20"/>
                <w:szCs w:val="20"/>
                <w:lang w:val="en-GB"/>
              </w:rPr>
            </w:pPr>
            <w:r>
              <w:rPr>
                <w:sz w:val="20"/>
                <w:szCs w:val="20"/>
                <w:lang w:val="en-GB"/>
              </w:rPr>
              <w:t>Responsibilities</w:t>
            </w:r>
            <w:r w:rsidRPr="00114056">
              <w:rPr>
                <w:sz w:val="20"/>
                <w:szCs w:val="20"/>
                <w:lang w:val="en-GB"/>
              </w:rPr>
              <w:t xml:space="preserve"> of the mid-level </w:t>
            </w:r>
            <w:r w:rsidRPr="00361F24">
              <w:rPr>
                <w:sz w:val="20"/>
                <w:szCs w:val="20"/>
                <w:lang w:val="en-GB"/>
              </w:rPr>
              <w:t xml:space="preserve">provider </w:t>
            </w:r>
          </w:p>
          <w:p w14:paraId="500C1828" w14:textId="77777777" w:rsidR="00B92252" w:rsidRDefault="00B92252" w:rsidP="00B92252">
            <w:pPr>
              <w:pStyle w:val="Default"/>
              <w:numPr>
                <w:ilvl w:val="0"/>
                <w:numId w:val="22"/>
              </w:numPr>
              <w:tabs>
                <w:tab w:val="left" w:pos="2353"/>
                <w:tab w:val="left" w:pos="2462"/>
              </w:tabs>
              <w:spacing w:line="360" w:lineRule="auto"/>
              <w:rPr>
                <w:sz w:val="20"/>
                <w:szCs w:val="20"/>
                <w:lang w:val="en-GB"/>
              </w:rPr>
            </w:pPr>
            <w:r>
              <w:rPr>
                <w:sz w:val="20"/>
                <w:szCs w:val="20"/>
                <w:lang w:val="en-GB"/>
              </w:rPr>
              <w:t xml:space="preserve">Mid-level provider’s interaction with other professionals </w:t>
            </w:r>
          </w:p>
          <w:p w14:paraId="7B079CE2" w14:textId="77777777" w:rsidR="00B92252" w:rsidRDefault="00B92252" w:rsidP="00B92252">
            <w:pPr>
              <w:pStyle w:val="Default"/>
              <w:numPr>
                <w:ilvl w:val="0"/>
                <w:numId w:val="22"/>
              </w:numPr>
              <w:tabs>
                <w:tab w:val="left" w:pos="2353"/>
                <w:tab w:val="left" w:pos="2462"/>
              </w:tabs>
              <w:spacing w:line="360" w:lineRule="auto"/>
              <w:rPr>
                <w:sz w:val="20"/>
                <w:szCs w:val="20"/>
                <w:lang w:val="en-GB"/>
              </w:rPr>
            </w:pPr>
            <w:r w:rsidRPr="00361F24">
              <w:rPr>
                <w:sz w:val="20"/>
                <w:szCs w:val="20"/>
                <w:lang w:val="en-GB"/>
              </w:rPr>
              <w:t>Mid</w:t>
            </w:r>
            <w:r>
              <w:rPr>
                <w:sz w:val="20"/>
                <w:szCs w:val="20"/>
                <w:lang w:val="en-GB"/>
              </w:rPr>
              <w:t>-</w:t>
            </w:r>
            <w:r w:rsidRPr="00361F24">
              <w:rPr>
                <w:sz w:val="20"/>
                <w:szCs w:val="20"/>
                <w:lang w:val="en-GB"/>
              </w:rPr>
              <w:t>level provider’s interaction wit</w:t>
            </w:r>
            <w:r>
              <w:rPr>
                <w:sz w:val="20"/>
                <w:szCs w:val="20"/>
                <w:lang w:val="en-GB"/>
              </w:rPr>
              <w:t>h p</w:t>
            </w:r>
            <w:r w:rsidRPr="00361F24">
              <w:rPr>
                <w:sz w:val="20"/>
                <w:szCs w:val="20"/>
                <w:lang w:val="en-GB"/>
              </w:rPr>
              <w:t>atients</w:t>
            </w:r>
          </w:p>
          <w:p w14:paraId="6E1A7F96" w14:textId="77777777" w:rsidR="00B92252" w:rsidRDefault="00B92252" w:rsidP="00B92252">
            <w:pPr>
              <w:pStyle w:val="Default"/>
              <w:numPr>
                <w:ilvl w:val="0"/>
                <w:numId w:val="22"/>
              </w:numPr>
              <w:tabs>
                <w:tab w:val="left" w:pos="2353"/>
                <w:tab w:val="left" w:pos="2462"/>
              </w:tabs>
              <w:spacing w:line="360" w:lineRule="auto"/>
              <w:rPr>
                <w:sz w:val="20"/>
                <w:szCs w:val="20"/>
                <w:lang w:val="en-GB"/>
              </w:rPr>
            </w:pPr>
            <w:r w:rsidRPr="00361F24">
              <w:rPr>
                <w:sz w:val="20"/>
                <w:szCs w:val="20"/>
                <w:lang w:val="en-GB"/>
              </w:rPr>
              <w:t>What the ECP does and how</w:t>
            </w:r>
          </w:p>
          <w:p w14:paraId="099D9681" w14:textId="77777777" w:rsidR="00B92252" w:rsidRDefault="00B92252" w:rsidP="00B92252">
            <w:pPr>
              <w:pStyle w:val="Default"/>
              <w:numPr>
                <w:ilvl w:val="0"/>
                <w:numId w:val="22"/>
              </w:numPr>
              <w:tabs>
                <w:tab w:val="left" w:pos="2353"/>
                <w:tab w:val="left" w:pos="2462"/>
              </w:tabs>
              <w:spacing w:line="360" w:lineRule="auto"/>
              <w:rPr>
                <w:sz w:val="20"/>
                <w:szCs w:val="20"/>
                <w:lang w:val="en-GB"/>
              </w:rPr>
            </w:pPr>
            <w:r w:rsidRPr="00361F24">
              <w:rPr>
                <w:sz w:val="20"/>
                <w:szCs w:val="20"/>
                <w:lang w:val="en-GB"/>
              </w:rPr>
              <w:t xml:space="preserve">Responsibilities of the ECP </w:t>
            </w:r>
          </w:p>
          <w:p w14:paraId="7DA393D3" w14:textId="77777777" w:rsidR="00B92252" w:rsidRDefault="00B92252" w:rsidP="00B92252">
            <w:pPr>
              <w:pStyle w:val="Default"/>
              <w:numPr>
                <w:ilvl w:val="0"/>
                <w:numId w:val="22"/>
              </w:numPr>
              <w:tabs>
                <w:tab w:val="left" w:pos="2353"/>
                <w:tab w:val="left" w:pos="2462"/>
              </w:tabs>
              <w:spacing w:line="360" w:lineRule="auto"/>
              <w:rPr>
                <w:sz w:val="20"/>
                <w:szCs w:val="20"/>
                <w:lang w:val="en-GB"/>
              </w:rPr>
            </w:pPr>
            <w:r w:rsidRPr="00361F24">
              <w:rPr>
                <w:sz w:val="20"/>
                <w:szCs w:val="20"/>
                <w:lang w:val="en-GB"/>
              </w:rPr>
              <w:t xml:space="preserve">ECP’s  interaction with other professionals </w:t>
            </w:r>
          </w:p>
          <w:p w14:paraId="076AF201" w14:textId="77777777" w:rsidR="00B92252" w:rsidRPr="001071EA" w:rsidRDefault="00B92252" w:rsidP="00B92252">
            <w:pPr>
              <w:pStyle w:val="Default"/>
              <w:numPr>
                <w:ilvl w:val="0"/>
                <w:numId w:val="22"/>
              </w:numPr>
              <w:tabs>
                <w:tab w:val="left" w:pos="2353"/>
                <w:tab w:val="left" w:pos="2462"/>
              </w:tabs>
              <w:spacing w:line="360" w:lineRule="auto"/>
              <w:rPr>
                <w:sz w:val="20"/>
                <w:szCs w:val="20"/>
                <w:lang w:val="en-GB"/>
              </w:rPr>
            </w:pPr>
            <w:r w:rsidRPr="001071EA">
              <w:rPr>
                <w:sz w:val="20"/>
                <w:szCs w:val="20"/>
                <w:lang w:val="en-GB"/>
              </w:rPr>
              <w:t>ECP’s interaction with patients</w:t>
            </w:r>
          </w:p>
          <w:p w14:paraId="2CD2B6A7" w14:textId="77777777" w:rsidR="00B92252" w:rsidRPr="001071EA" w:rsidRDefault="00B92252" w:rsidP="00B92252">
            <w:pPr>
              <w:pStyle w:val="ListParagraph"/>
              <w:numPr>
                <w:ilvl w:val="0"/>
                <w:numId w:val="22"/>
              </w:numPr>
              <w:spacing w:line="360" w:lineRule="auto"/>
              <w:rPr>
                <w:rFonts w:ascii="Arial" w:hAnsi="Arial" w:cs="Arial"/>
                <w:szCs w:val="20"/>
                <w:lang w:val="en-US"/>
              </w:rPr>
            </w:pPr>
            <w:r w:rsidRPr="001071EA">
              <w:rPr>
                <w:rFonts w:ascii="Arial" w:hAnsi="Arial" w:cs="Arial"/>
                <w:szCs w:val="20"/>
                <w:lang w:val="en-GB"/>
              </w:rPr>
              <w:t>Interaction between the mid-level provider and the ECP</w:t>
            </w:r>
            <w:r w:rsidRPr="001071EA">
              <w:rPr>
                <w:rFonts w:ascii="Arial" w:hAnsi="Arial" w:cs="Arial"/>
                <w:szCs w:val="20"/>
                <w:lang w:val="en-US"/>
              </w:rPr>
              <w:t xml:space="preserve">  </w:t>
            </w:r>
          </w:p>
        </w:tc>
      </w:tr>
      <w:tr w:rsidR="00B92252" w14:paraId="57CD366B" w14:textId="77777777" w:rsidTr="00363A05">
        <w:tc>
          <w:tcPr>
            <w:tcW w:w="3070" w:type="dxa"/>
            <w:tcBorders>
              <w:left w:val="nil"/>
              <w:bottom w:val="nil"/>
            </w:tcBorders>
          </w:tcPr>
          <w:p w14:paraId="21E63EEE" w14:textId="77777777" w:rsidR="00B92252" w:rsidRDefault="00B92252" w:rsidP="001071EA">
            <w:pPr>
              <w:spacing w:line="360" w:lineRule="auto"/>
              <w:rPr>
                <w:rFonts w:ascii="Arial" w:hAnsi="Arial" w:cs="Arial"/>
                <w:lang w:val="en-GB"/>
              </w:rPr>
            </w:pPr>
          </w:p>
        </w:tc>
        <w:tc>
          <w:tcPr>
            <w:tcW w:w="3071" w:type="dxa"/>
          </w:tcPr>
          <w:p w14:paraId="1908E31D" w14:textId="77777777" w:rsidR="00B92252" w:rsidRPr="001071EA" w:rsidRDefault="00B92252" w:rsidP="001071EA">
            <w:pPr>
              <w:spacing w:line="360" w:lineRule="auto"/>
              <w:rPr>
                <w:rFonts w:ascii="Arial" w:hAnsi="Arial" w:cs="Arial"/>
                <w:b/>
                <w:lang w:val="en-GB"/>
              </w:rPr>
            </w:pPr>
            <w:r w:rsidRPr="001071EA">
              <w:rPr>
                <w:rFonts w:ascii="Arial" w:hAnsi="Arial" w:cs="Arial"/>
                <w:b/>
                <w:sz w:val="32"/>
                <w:szCs w:val="32"/>
                <w:lang w:val="en-GB"/>
              </w:rPr>
              <w:t>O</w:t>
            </w:r>
            <w:r w:rsidRPr="001071EA">
              <w:rPr>
                <w:rFonts w:ascii="Arial" w:hAnsi="Arial" w:cs="Arial"/>
                <w:b/>
                <w:lang w:val="en-GB"/>
              </w:rPr>
              <w:t>utcomes</w:t>
            </w:r>
          </w:p>
          <w:p w14:paraId="04FDA149" w14:textId="77777777" w:rsidR="00B92252" w:rsidRDefault="00B92252" w:rsidP="00D13887">
            <w:pPr>
              <w:pStyle w:val="Default"/>
              <w:spacing w:line="360" w:lineRule="auto"/>
              <w:rPr>
                <w:sz w:val="20"/>
                <w:szCs w:val="20"/>
                <w:lang w:val="en-GB"/>
              </w:rPr>
            </w:pPr>
            <w:r>
              <w:rPr>
                <w:sz w:val="20"/>
                <w:szCs w:val="20"/>
                <w:lang w:val="en-GB"/>
              </w:rPr>
              <w:lastRenderedPageBreak/>
              <w:t>Perceived quality of healthcare</w:t>
            </w:r>
          </w:p>
          <w:p w14:paraId="11212784" w14:textId="77777777" w:rsidR="00B92252" w:rsidRDefault="00B92252" w:rsidP="00B92252">
            <w:pPr>
              <w:pStyle w:val="Default"/>
              <w:numPr>
                <w:ilvl w:val="0"/>
                <w:numId w:val="23"/>
              </w:numPr>
              <w:spacing w:line="360" w:lineRule="auto"/>
              <w:jc w:val="both"/>
              <w:rPr>
                <w:i/>
                <w:sz w:val="20"/>
                <w:szCs w:val="20"/>
                <w:lang w:val="en-US"/>
              </w:rPr>
            </w:pPr>
            <w:r w:rsidRPr="00C132F4">
              <w:rPr>
                <w:i/>
                <w:sz w:val="20"/>
                <w:szCs w:val="20"/>
                <w:lang w:val="en-US"/>
              </w:rPr>
              <w:t>Effectiveness</w:t>
            </w:r>
          </w:p>
          <w:p w14:paraId="3FF5BD0F" w14:textId="77777777" w:rsidR="00B92252" w:rsidRPr="00BB7CF1" w:rsidRDefault="00B92252" w:rsidP="00B92252">
            <w:pPr>
              <w:pStyle w:val="Default"/>
              <w:numPr>
                <w:ilvl w:val="0"/>
                <w:numId w:val="23"/>
              </w:numPr>
              <w:spacing w:line="360" w:lineRule="auto"/>
              <w:jc w:val="both"/>
              <w:rPr>
                <w:i/>
                <w:sz w:val="20"/>
                <w:szCs w:val="20"/>
                <w:lang w:val="en-US"/>
              </w:rPr>
            </w:pPr>
            <w:r w:rsidRPr="00BB7CF1">
              <w:rPr>
                <w:i/>
                <w:sz w:val="20"/>
                <w:szCs w:val="20"/>
                <w:lang w:val="en-US"/>
              </w:rPr>
              <w:t xml:space="preserve">Efficiency </w:t>
            </w:r>
          </w:p>
          <w:p w14:paraId="5162B493" w14:textId="77777777" w:rsidR="00B92252" w:rsidRPr="00C132F4" w:rsidRDefault="00B92252" w:rsidP="00B92252">
            <w:pPr>
              <w:pStyle w:val="Default"/>
              <w:numPr>
                <w:ilvl w:val="0"/>
                <w:numId w:val="23"/>
              </w:numPr>
              <w:spacing w:line="360" w:lineRule="auto"/>
              <w:jc w:val="both"/>
              <w:rPr>
                <w:i/>
                <w:sz w:val="20"/>
                <w:szCs w:val="20"/>
                <w:lang w:val="en-US"/>
              </w:rPr>
            </w:pPr>
            <w:r w:rsidRPr="00C132F4">
              <w:rPr>
                <w:i/>
                <w:sz w:val="20"/>
                <w:szCs w:val="20"/>
                <w:lang w:val="en-US"/>
              </w:rPr>
              <w:t>Patient safety</w:t>
            </w:r>
          </w:p>
          <w:p w14:paraId="52B65A38" w14:textId="77777777" w:rsidR="00B92252" w:rsidRPr="001071EA" w:rsidRDefault="00B92252" w:rsidP="00B92252">
            <w:pPr>
              <w:pStyle w:val="ListParagraph"/>
              <w:numPr>
                <w:ilvl w:val="0"/>
                <w:numId w:val="23"/>
              </w:numPr>
              <w:spacing w:line="360" w:lineRule="auto"/>
              <w:rPr>
                <w:rFonts w:ascii="Arial" w:hAnsi="Arial" w:cs="Arial"/>
                <w:i/>
                <w:color w:val="000000"/>
                <w:lang w:val="en-US"/>
              </w:rPr>
            </w:pPr>
            <w:r w:rsidRPr="001071EA">
              <w:rPr>
                <w:rFonts w:ascii="Arial" w:hAnsi="Arial" w:cs="Arial"/>
                <w:i/>
                <w:lang w:val="en-US"/>
              </w:rPr>
              <w:t xml:space="preserve">Accessibility </w:t>
            </w:r>
          </w:p>
          <w:p w14:paraId="38B008FC" w14:textId="77777777" w:rsidR="00B92252" w:rsidRPr="001071EA" w:rsidRDefault="00B92252" w:rsidP="00B92252">
            <w:pPr>
              <w:pStyle w:val="ListParagraph"/>
              <w:numPr>
                <w:ilvl w:val="0"/>
                <w:numId w:val="23"/>
              </w:numPr>
              <w:spacing w:line="360" w:lineRule="auto"/>
              <w:rPr>
                <w:rFonts w:ascii="Arial" w:hAnsi="Arial" w:cs="Arial"/>
                <w:i/>
                <w:color w:val="000000"/>
                <w:lang w:val="en-US"/>
              </w:rPr>
            </w:pPr>
            <w:r w:rsidRPr="001071EA">
              <w:rPr>
                <w:rFonts w:ascii="Arial" w:hAnsi="Arial" w:cs="Arial"/>
                <w:i/>
                <w:lang w:val="en-US"/>
              </w:rPr>
              <w:t>Timeliness</w:t>
            </w:r>
          </w:p>
          <w:p w14:paraId="545581F0" w14:textId="77777777" w:rsidR="00B92252" w:rsidRPr="00D13887" w:rsidRDefault="00B92252" w:rsidP="00B92252">
            <w:pPr>
              <w:pStyle w:val="ListParagraph"/>
              <w:numPr>
                <w:ilvl w:val="0"/>
                <w:numId w:val="23"/>
              </w:numPr>
              <w:spacing w:line="360" w:lineRule="auto"/>
              <w:ind w:right="-197"/>
              <w:rPr>
                <w:rFonts w:ascii="Arial" w:hAnsi="Arial" w:cs="Arial"/>
                <w:i/>
                <w:color w:val="000000"/>
                <w:lang w:val="en-US"/>
              </w:rPr>
            </w:pPr>
            <w:r w:rsidRPr="001071EA">
              <w:rPr>
                <w:rFonts w:ascii="Arial" w:hAnsi="Arial" w:cs="Arial"/>
                <w:i/>
                <w:lang w:val="en-US"/>
              </w:rPr>
              <w:t xml:space="preserve">Target population </w:t>
            </w:r>
          </w:p>
          <w:p w14:paraId="6F66BE95" w14:textId="77777777" w:rsidR="00B92252" w:rsidRPr="001071EA" w:rsidRDefault="00B92252" w:rsidP="00D13887">
            <w:pPr>
              <w:pStyle w:val="ListParagraph"/>
              <w:spacing w:line="360" w:lineRule="auto"/>
              <w:ind w:right="-197"/>
              <w:rPr>
                <w:rFonts w:ascii="Arial" w:hAnsi="Arial" w:cs="Arial"/>
                <w:i/>
                <w:color w:val="000000"/>
                <w:lang w:val="en-US"/>
              </w:rPr>
            </w:pPr>
            <w:r w:rsidRPr="001071EA">
              <w:rPr>
                <w:rFonts w:ascii="Arial" w:hAnsi="Arial" w:cs="Arial"/>
                <w:i/>
                <w:color w:val="000000"/>
                <w:lang w:val="en-US"/>
              </w:rPr>
              <w:t>d</w:t>
            </w:r>
            <w:r w:rsidRPr="001071EA">
              <w:rPr>
                <w:rFonts w:ascii="Arial" w:hAnsi="Arial" w:cs="Arial"/>
                <w:i/>
                <w:lang w:val="en-US"/>
              </w:rPr>
              <w:t>irected</w:t>
            </w:r>
          </w:p>
          <w:p w14:paraId="53AA57A2" w14:textId="77777777" w:rsidR="00B92252" w:rsidRPr="001071EA" w:rsidRDefault="00B92252" w:rsidP="00D13887">
            <w:pPr>
              <w:spacing w:line="360" w:lineRule="auto"/>
              <w:rPr>
                <w:rFonts w:ascii="Arial" w:hAnsi="Arial" w:cs="Arial"/>
                <w:lang w:val="en-US"/>
              </w:rPr>
            </w:pPr>
            <w:r w:rsidRPr="001071EA">
              <w:rPr>
                <w:rFonts w:ascii="Arial" w:hAnsi="Arial" w:cs="Arial"/>
                <w:lang w:val="en-US"/>
              </w:rPr>
              <w:t>Other perceived</w:t>
            </w:r>
            <w:r w:rsidRPr="001071EA">
              <w:rPr>
                <w:lang w:val="en-US"/>
              </w:rPr>
              <w:t xml:space="preserve"> </w:t>
            </w:r>
            <w:r w:rsidRPr="001071EA">
              <w:rPr>
                <w:rFonts w:ascii="Arial" w:hAnsi="Arial" w:cs="Arial"/>
                <w:lang w:val="en-US"/>
              </w:rPr>
              <w:t>outcomes</w:t>
            </w:r>
            <w:bookmarkStart w:id="1" w:name="_GoBack"/>
            <w:bookmarkEnd w:id="1"/>
          </w:p>
        </w:tc>
        <w:tc>
          <w:tcPr>
            <w:tcW w:w="3071" w:type="dxa"/>
            <w:tcBorders>
              <w:bottom w:val="nil"/>
              <w:right w:val="nil"/>
            </w:tcBorders>
          </w:tcPr>
          <w:p w14:paraId="48F0C548" w14:textId="77777777" w:rsidR="00B92252" w:rsidRDefault="00B92252" w:rsidP="001071EA">
            <w:pPr>
              <w:spacing w:line="360" w:lineRule="auto"/>
              <w:rPr>
                <w:rFonts w:ascii="Arial" w:hAnsi="Arial" w:cs="Arial"/>
                <w:lang w:val="en-GB"/>
              </w:rPr>
            </w:pPr>
          </w:p>
        </w:tc>
      </w:tr>
    </w:tbl>
    <w:p w14:paraId="76AD89D9" w14:textId="77777777" w:rsidR="00B92252" w:rsidRDefault="00B92252" w:rsidP="001071EA">
      <w:pPr>
        <w:spacing w:line="360" w:lineRule="auto"/>
        <w:rPr>
          <w:rFonts w:ascii="Arial" w:hAnsi="Arial" w:cs="Arial"/>
          <w:lang w:val="en-GB"/>
        </w:rPr>
      </w:pPr>
    </w:p>
    <w:p w14:paraId="7A8E4802" w14:textId="77777777" w:rsidR="00B92252" w:rsidRDefault="00B92252" w:rsidP="001071EA">
      <w:pPr>
        <w:spacing w:line="360" w:lineRule="auto"/>
        <w:rPr>
          <w:rFonts w:ascii="Arial" w:hAnsi="Arial" w:cs="Arial"/>
          <w:lang w:val="en-GB"/>
        </w:rPr>
      </w:pPr>
    </w:p>
    <w:p w14:paraId="3F6D706F" w14:textId="77777777" w:rsidR="00B92252" w:rsidRPr="00444AFE" w:rsidRDefault="00B92252" w:rsidP="001071EA">
      <w:pPr>
        <w:rPr>
          <w:lang w:val="en-GB"/>
        </w:rPr>
      </w:pPr>
    </w:p>
    <w:p w14:paraId="647F27F7" w14:textId="77777777" w:rsidR="0054168B" w:rsidRPr="00C279A0" w:rsidRDefault="0054168B" w:rsidP="004161E5">
      <w:pPr>
        <w:spacing w:line="276" w:lineRule="auto"/>
        <w:rPr>
          <w:rFonts w:ascii="Arial" w:hAnsi="Arial" w:cs="Arial"/>
        </w:rPr>
      </w:pPr>
    </w:p>
    <w:sectPr w:rsidR="0054168B" w:rsidRPr="00C279A0" w:rsidSect="00737139">
      <w:pgSz w:w="16834" w:h="11894"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2914A" w14:textId="77777777" w:rsidR="00B94620" w:rsidRDefault="00B94620" w:rsidP="00301B8A">
      <w:pPr>
        <w:spacing w:line="240" w:lineRule="auto"/>
      </w:pPr>
      <w:r>
        <w:separator/>
      </w:r>
    </w:p>
  </w:endnote>
  <w:endnote w:type="continuationSeparator" w:id="0">
    <w:p w14:paraId="46505076" w14:textId="77777777" w:rsidR="00B94620" w:rsidRDefault="00B94620" w:rsidP="00301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Ｐ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55942" w14:textId="77777777" w:rsidR="00B94620" w:rsidRDefault="00B94620" w:rsidP="00301B8A">
      <w:pPr>
        <w:spacing w:line="240" w:lineRule="auto"/>
      </w:pPr>
      <w:r>
        <w:separator/>
      </w:r>
    </w:p>
  </w:footnote>
  <w:footnote w:type="continuationSeparator" w:id="0">
    <w:p w14:paraId="492B559E" w14:textId="77777777" w:rsidR="00B94620" w:rsidRDefault="00B94620" w:rsidP="00301B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114"/>
      <w:docPartObj>
        <w:docPartGallery w:val="Page Numbers (Top of Page)"/>
        <w:docPartUnique/>
      </w:docPartObj>
    </w:sdtPr>
    <w:sdtEndPr/>
    <w:sdtContent>
      <w:p w14:paraId="350E060C" w14:textId="77777777" w:rsidR="001F26FA" w:rsidRDefault="00B94620">
        <w:pPr>
          <w:pStyle w:val="Header"/>
          <w:jc w:val="right"/>
        </w:pPr>
        <w:r>
          <w:fldChar w:fldCharType="begin"/>
        </w:r>
        <w:r>
          <w:instrText xml:space="preserve"> PAGE   \* MERGEFORMAT </w:instrText>
        </w:r>
        <w:r>
          <w:fldChar w:fldCharType="separate"/>
        </w:r>
        <w:r w:rsidR="00B92252">
          <w:rPr>
            <w:noProof/>
          </w:rPr>
          <w:t>23</w:t>
        </w:r>
        <w:r>
          <w:rPr>
            <w:noProof/>
          </w:rPr>
          <w:fldChar w:fldCharType="end"/>
        </w:r>
      </w:p>
    </w:sdtContent>
  </w:sdt>
  <w:p w14:paraId="760ADC10" w14:textId="77777777" w:rsidR="001F26FA" w:rsidRPr="00A919EB" w:rsidRDefault="001F26FA">
    <w:pPr>
      <w:pStyle w:val="Header"/>
      <w:rPr>
        <w:rFonts w:ascii="Arial" w:hAnsi="Arial" w:cs="Arial"/>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96A"/>
    <w:multiLevelType w:val="hybridMultilevel"/>
    <w:tmpl w:val="7AC09CB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nsid w:val="044E4B28"/>
    <w:multiLevelType w:val="hybridMultilevel"/>
    <w:tmpl w:val="E7ECE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950562"/>
    <w:multiLevelType w:val="multilevel"/>
    <w:tmpl w:val="44F4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E7E5D"/>
    <w:multiLevelType w:val="multilevel"/>
    <w:tmpl w:val="1154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F2459"/>
    <w:multiLevelType w:val="hybridMultilevel"/>
    <w:tmpl w:val="2E9EC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8674F8"/>
    <w:multiLevelType w:val="hybridMultilevel"/>
    <w:tmpl w:val="1AA45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A23A94"/>
    <w:multiLevelType w:val="multilevel"/>
    <w:tmpl w:val="055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35689"/>
    <w:multiLevelType w:val="multilevel"/>
    <w:tmpl w:val="238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908E2"/>
    <w:multiLevelType w:val="hybridMultilevel"/>
    <w:tmpl w:val="C17E7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424D16"/>
    <w:multiLevelType w:val="hybridMultilevel"/>
    <w:tmpl w:val="1B725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B2108D8"/>
    <w:multiLevelType w:val="hybridMultilevel"/>
    <w:tmpl w:val="F8D47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C638EF"/>
    <w:multiLevelType w:val="hybridMultilevel"/>
    <w:tmpl w:val="923CB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934727A"/>
    <w:multiLevelType w:val="hybridMultilevel"/>
    <w:tmpl w:val="E2B26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DE0E2B"/>
    <w:multiLevelType w:val="hybridMultilevel"/>
    <w:tmpl w:val="5A46A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0B50F4"/>
    <w:multiLevelType w:val="multilevel"/>
    <w:tmpl w:val="D5FE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8361C"/>
    <w:multiLevelType w:val="multilevel"/>
    <w:tmpl w:val="F8B8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B2BEB"/>
    <w:multiLevelType w:val="hybridMultilevel"/>
    <w:tmpl w:val="218A0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BEC7ABE"/>
    <w:multiLevelType w:val="multilevel"/>
    <w:tmpl w:val="D244F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4F1276D"/>
    <w:multiLevelType w:val="hybridMultilevel"/>
    <w:tmpl w:val="1AC08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90F5064"/>
    <w:multiLevelType w:val="hybridMultilevel"/>
    <w:tmpl w:val="C9A67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0ED3479"/>
    <w:multiLevelType w:val="hybridMultilevel"/>
    <w:tmpl w:val="96A82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52E56BE"/>
    <w:multiLevelType w:val="hybridMultilevel"/>
    <w:tmpl w:val="DC1E2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09559FB"/>
    <w:multiLevelType w:val="hybridMultilevel"/>
    <w:tmpl w:val="8C225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7"/>
  </w:num>
  <w:num w:numId="5">
    <w:abstractNumId w:val="8"/>
  </w:num>
  <w:num w:numId="6">
    <w:abstractNumId w:val="9"/>
  </w:num>
  <w:num w:numId="7">
    <w:abstractNumId w:val="12"/>
  </w:num>
  <w:num w:numId="8">
    <w:abstractNumId w:val="16"/>
  </w:num>
  <w:num w:numId="9">
    <w:abstractNumId w:val="13"/>
  </w:num>
  <w:num w:numId="10">
    <w:abstractNumId w:val="4"/>
  </w:num>
  <w:num w:numId="11">
    <w:abstractNumId w:val="21"/>
  </w:num>
  <w:num w:numId="12">
    <w:abstractNumId w:val="5"/>
  </w:num>
  <w:num w:numId="13">
    <w:abstractNumId w:val="11"/>
  </w:num>
  <w:num w:numId="14">
    <w:abstractNumId w:val="19"/>
  </w:num>
  <w:num w:numId="15">
    <w:abstractNumId w:val="6"/>
  </w:num>
  <w:num w:numId="16">
    <w:abstractNumId w:val="15"/>
  </w:num>
  <w:num w:numId="17">
    <w:abstractNumId w:val="3"/>
  </w:num>
  <w:num w:numId="18">
    <w:abstractNumId w:val="14"/>
  </w:num>
  <w:num w:numId="19">
    <w:abstractNumId w:val="7"/>
  </w:num>
  <w:num w:numId="20">
    <w:abstractNumId w:val="2"/>
  </w:num>
  <w:num w:numId="21">
    <w:abstractNumId w:val="22"/>
  </w:num>
  <w:num w:numId="22">
    <w:abstractNumId w:val="1"/>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Geriatrics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f9xwp0tvve90ee0xn5dfdsz002rd9s52ra&quot;&gt;Protocol casestudie&lt;record-ids&gt;&lt;item&gt;1&lt;/item&gt;&lt;item&gt;4&lt;/item&gt;&lt;item&gt;5&lt;/item&gt;&lt;item&gt;6&lt;/item&gt;&lt;item&gt;7&lt;/item&gt;&lt;item&gt;10&lt;/item&gt;&lt;item&gt;11&lt;/item&gt;&lt;item&gt;12&lt;/item&gt;&lt;item&gt;14&lt;/item&gt;&lt;item&gt;15&lt;/item&gt;&lt;item&gt;17&lt;/item&gt;&lt;item&gt;18&lt;/item&gt;&lt;item&gt;20&lt;/item&gt;&lt;item&gt;21&lt;/item&gt;&lt;item&gt;25&lt;/item&gt;&lt;item&gt;26&lt;/item&gt;&lt;item&gt;28&lt;/item&gt;&lt;item&gt;29&lt;/item&gt;&lt;item&gt;30&lt;/item&gt;&lt;item&gt;31&lt;/item&gt;&lt;item&gt;32&lt;/item&gt;&lt;item&gt;33&lt;/item&gt;&lt;item&gt;34&lt;/item&gt;&lt;item&gt;35&lt;/item&gt;&lt;item&gt;38&lt;/item&gt;&lt;item&gt;40&lt;/item&gt;&lt;item&gt;41&lt;/item&gt;&lt;item&gt;42&lt;/item&gt;&lt;item&gt;43&lt;/item&gt;&lt;item&gt;45&lt;/item&gt;&lt;item&gt;46&lt;/item&gt;&lt;item&gt;47&lt;/item&gt;&lt;item&gt;48&lt;/item&gt;&lt;item&gt;49&lt;/item&gt;&lt;item&gt;50&lt;/item&gt;&lt;item&gt;51&lt;/item&gt;&lt;item&gt;52&lt;/item&gt;&lt;/record-ids&gt;&lt;/item&gt;&lt;/Libraries&gt;"/>
  </w:docVars>
  <w:rsids>
    <w:rsidRoot w:val="00AE396E"/>
    <w:rsid w:val="00003338"/>
    <w:rsid w:val="00003C16"/>
    <w:rsid w:val="00004A7C"/>
    <w:rsid w:val="0000642A"/>
    <w:rsid w:val="00006BB4"/>
    <w:rsid w:val="00006C84"/>
    <w:rsid w:val="00010819"/>
    <w:rsid w:val="00010CBD"/>
    <w:rsid w:val="000118FF"/>
    <w:rsid w:val="00012438"/>
    <w:rsid w:val="000160BF"/>
    <w:rsid w:val="00020481"/>
    <w:rsid w:val="0002062D"/>
    <w:rsid w:val="000213A9"/>
    <w:rsid w:val="00022B50"/>
    <w:rsid w:val="0002355C"/>
    <w:rsid w:val="000240BD"/>
    <w:rsid w:val="000320CB"/>
    <w:rsid w:val="0003467B"/>
    <w:rsid w:val="00036F90"/>
    <w:rsid w:val="000374D4"/>
    <w:rsid w:val="00041585"/>
    <w:rsid w:val="000419BE"/>
    <w:rsid w:val="00041E27"/>
    <w:rsid w:val="000433F4"/>
    <w:rsid w:val="0004348B"/>
    <w:rsid w:val="00044219"/>
    <w:rsid w:val="000457E1"/>
    <w:rsid w:val="00045C84"/>
    <w:rsid w:val="00045ED6"/>
    <w:rsid w:val="000468B6"/>
    <w:rsid w:val="0005046D"/>
    <w:rsid w:val="000527E3"/>
    <w:rsid w:val="000527EF"/>
    <w:rsid w:val="00053E73"/>
    <w:rsid w:val="000572D4"/>
    <w:rsid w:val="0006389E"/>
    <w:rsid w:val="00063DE7"/>
    <w:rsid w:val="000640BE"/>
    <w:rsid w:val="00065660"/>
    <w:rsid w:val="00066F73"/>
    <w:rsid w:val="00070F92"/>
    <w:rsid w:val="00071CE4"/>
    <w:rsid w:val="00072FD0"/>
    <w:rsid w:val="000754AF"/>
    <w:rsid w:val="00075BF8"/>
    <w:rsid w:val="00077A9C"/>
    <w:rsid w:val="00081760"/>
    <w:rsid w:val="00084FED"/>
    <w:rsid w:val="000866E0"/>
    <w:rsid w:val="00086E54"/>
    <w:rsid w:val="00091347"/>
    <w:rsid w:val="00091AD8"/>
    <w:rsid w:val="00092105"/>
    <w:rsid w:val="00092AC4"/>
    <w:rsid w:val="00094B45"/>
    <w:rsid w:val="00094F0A"/>
    <w:rsid w:val="00096CBF"/>
    <w:rsid w:val="00096F55"/>
    <w:rsid w:val="000970CA"/>
    <w:rsid w:val="000A07B8"/>
    <w:rsid w:val="000A1FC6"/>
    <w:rsid w:val="000A6F54"/>
    <w:rsid w:val="000B078B"/>
    <w:rsid w:val="000B663A"/>
    <w:rsid w:val="000B7FF6"/>
    <w:rsid w:val="000C076B"/>
    <w:rsid w:val="000D0BAF"/>
    <w:rsid w:val="000D15AC"/>
    <w:rsid w:val="000D349A"/>
    <w:rsid w:val="000D3AED"/>
    <w:rsid w:val="000D49DA"/>
    <w:rsid w:val="000D6CB6"/>
    <w:rsid w:val="000D7612"/>
    <w:rsid w:val="000E11EC"/>
    <w:rsid w:val="000E1ECD"/>
    <w:rsid w:val="000E25E2"/>
    <w:rsid w:val="000E2909"/>
    <w:rsid w:val="000E5ACA"/>
    <w:rsid w:val="000F11F1"/>
    <w:rsid w:val="000F14C7"/>
    <w:rsid w:val="000F1B55"/>
    <w:rsid w:val="000F7943"/>
    <w:rsid w:val="0010078C"/>
    <w:rsid w:val="00100FFA"/>
    <w:rsid w:val="00104809"/>
    <w:rsid w:val="0010499C"/>
    <w:rsid w:val="001055E2"/>
    <w:rsid w:val="001060EC"/>
    <w:rsid w:val="00110537"/>
    <w:rsid w:val="00110F4E"/>
    <w:rsid w:val="0011339A"/>
    <w:rsid w:val="0011391A"/>
    <w:rsid w:val="00113F21"/>
    <w:rsid w:val="00114056"/>
    <w:rsid w:val="00114E17"/>
    <w:rsid w:val="0011579B"/>
    <w:rsid w:val="001166DA"/>
    <w:rsid w:val="00117070"/>
    <w:rsid w:val="001202E4"/>
    <w:rsid w:val="001209E8"/>
    <w:rsid w:val="00123FD7"/>
    <w:rsid w:val="00125AEC"/>
    <w:rsid w:val="0012790A"/>
    <w:rsid w:val="001325A8"/>
    <w:rsid w:val="00134873"/>
    <w:rsid w:val="001360B4"/>
    <w:rsid w:val="00136745"/>
    <w:rsid w:val="00141EEC"/>
    <w:rsid w:val="00142469"/>
    <w:rsid w:val="00142AA3"/>
    <w:rsid w:val="0014364B"/>
    <w:rsid w:val="001447D0"/>
    <w:rsid w:val="00144895"/>
    <w:rsid w:val="00144A4B"/>
    <w:rsid w:val="001459AF"/>
    <w:rsid w:val="001467F7"/>
    <w:rsid w:val="0015079B"/>
    <w:rsid w:val="00151040"/>
    <w:rsid w:val="001527A9"/>
    <w:rsid w:val="00153E76"/>
    <w:rsid w:val="00156C29"/>
    <w:rsid w:val="0015785D"/>
    <w:rsid w:val="0016084D"/>
    <w:rsid w:val="0016224A"/>
    <w:rsid w:val="00162A19"/>
    <w:rsid w:val="00167F48"/>
    <w:rsid w:val="00171FEA"/>
    <w:rsid w:val="00174138"/>
    <w:rsid w:val="001746E9"/>
    <w:rsid w:val="00177CAC"/>
    <w:rsid w:val="00183EA7"/>
    <w:rsid w:val="00184DD5"/>
    <w:rsid w:val="0019134E"/>
    <w:rsid w:val="001921DD"/>
    <w:rsid w:val="0019226C"/>
    <w:rsid w:val="00196415"/>
    <w:rsid w:val="00196DE9"/>
    <w:rsid w:val="001A08A5"/>
    <w:rsid w:val="001A17CE"/>
    <w:rsid w:val="001A24A9"/>
    <w:rsid w:val="001A35E5"/>
    <w:rsid w:val="001A3E55"/>
    <w:rsid w:val="001A6AC3"/>
    <w:rsid w:val="001B08A8"/>
    <w:rsid w:val="001B0989"/>
    <w:rsid w:val="001B1158"/>
    <w:rsid w:val="001B20C0"/>
    <w:rsid w:val="001B4832"/>
    <w:rsid w:val="001B4ACD"/>
    <w:rsid w:val="001B6837"/>
    <w:rsid w:val="001C08C2"/>
    <w:rsid w:val="001C1E73"/>
    <w:rsid w:val="001D0A6C"/>
    <w:rsid w:val="001D2447"/>
    <w:rsid w:val="001D6D2D"/>
    <w:rsid w:val="001D7985"/>
    <w:rsid w:val="001E0325"/>
    <w:rsid w:val="001E2611"/>
    <w:rsid w:val="001E315A"/>
    <w:rsid w:val="001E3185"/>
    <w:rsid w:val="001E4423"/>
    <w:rsid w:val="001E4A04"/>
    <w:rsid w:val="001E5C17"/>
    <w:rsid w:val="001E723E"/>
    <w:rsid w:val="001E7242"/>
    <w:rsid w:val="001E7C84"/>
    <w:rsid w:val="001F072F"/>
    <w:rsid w:val="001F0ADF"/>
    <w:rsid w:val="001F26FA"/>
    <w:rsid w:val="001F36EB"/>
    <w:rsid w:val="001F4350"/>
    <w:rsid w:val="001F5403"/>
    <w:rsid w:val="001F6D91"/>
    <w:rsid w:val="002013C1"/>
    <w:rsid w:val="00202095"/>
    <w:rsid w:val="002022D0"/>
    <w:rsid w:val="00205DF9"/>
    <w:rsid w:val="00207370"/>
    <w:rsid w:val="00207383"/>
    <w:rsid w:val="00210127"/>
    <w:rsid w:val="002115FC"/>
    <w:rsid w:val="00211DE8"/>
    <w:rsid w:val="002132E1"/>
    <w:rsid w:val="00215931"/>
    <w:rsid w:val="002161CE"/>
    <w:rsid w:val="00216F45"/>
    <w:rsid w:val="00217F40"/>
    <w:rsid w:val="002202E8"/>
    <w:rsid w:val="002210BA"/>
    <w:rsid w:val="0022197F"/>
    <w:rsid w:val="00221B1D"/>
    <w:rsid w:val="00222B51"/>
    <w:rsid w:val="00224E42"/>
    <w:rsid w:val="00225017"/>
    <w:rsid w:val="00225C0E"/>
    <w:rsid w:val="00226B2B"/>
    <w:rsid w:val="0023394A"/>
    <w:rsid w:val="00233C16"/>
    <w:rsid w:val="0023419A"/>
    <w:rsid w:val="00243007"/>
    <w:rsid w:val="0024588A"/>
    <w:rsid w:val="00245FD3"/>
    <w:rsid w:val="00247554"/>
    <w:rsid w:val="00252A89"/>
    <w:rsid w:val="00253430"/>
    <w:rsid w:val="00253835"/>
    <w:rsid w:val="00253D28"/>
    <w:rsid w:val="00257215"/>
    <w:rsid w:val="0025764C"/>
    <w:rsid w:val="00260EF1"/>
    <w:rsid w:val="00262FAD"/>
    <w:rsid w:val="0026304A"/>
    <w:rsid w:val="002639E0"/>
    <w:rsid w:val="00263C97"/>
    <w:rsid w:val="00265089"/>
    <w:rsid w:val="00265ED1"/>
    <w:rsid w:val="002669B1"/>
    <w:rsid w:val="0026728D"/>
    <w:rsid w:val="002673AF"/>
    <w:rsid w:val="0027053B"/>
    <w:rsid w:val="00270833"/>
    <w:rsid w:val="00271BB5"/>
    <w:rsid w:val="002762BD"/>
    <w:rsid w:val="0027740C"/>
    <w:rsid w:val="002815BE"/>
    <w:rsid w:val="0028235C"/>
    <w:rsid w:val="00282B00"/>
    <w:rsid w:val="002841DE"/>
    <w:rsid w:val="00285E0C"/>
    <w:rsid w:val="0028725C"/>
    <w:rsid w:val="00290336"/>
    <w:rsid w:val="002954C3"/>
    <w:rsid w:val="00296B2F"/>
    <w:rsid w:val="002A0FF7"/>
    <w:rsid w:val="002A17A5"/>
    <w:rsid w:val="002A2AF5"/>
    <w:rsid w:val="002A2EF6"/>
    <w:rsid w:val="002A5A34"/>
    <w:rsid w:val="002A5EA5"/>
    <w:rsid w:val="002A770A"/>
    <w:rsid w:val="002B070C"/>
    <w:rsid w:val="002B1047"/>
    <w:rsid w:val="002B1B4E"/>
    <w:rsid w:val="002B2B71"/>
    <w:rsid w:val="002B3F64"/>
    <w:rsid w:val="002B44CC"/>
    <w:rsid w:val="002B4509"/>
    <w:rsid w:val="002B4A76"/>
    <w:rsid w:val="002C79EE"/>
    <w:rsid w:val="002D2105"/>
    <w:rsid w:val="002D4290"/>
    <w:rsid w:val="002D70DD"/>
    <w:rsid w:val="002E0F59"/>
    <w:rsid w:val="002E15F5"/>
    <w:rsid w:val="002E2111"/>
    <w:rsid w:val="002E2788"/>
    <w:rsid w:val="002E2902"/>
    <w:rsid w:val="002E3108"/>
    <w:rsid w:val="002E3E79"/>
    <w:rsid w:val="002E4836"/>
    <w:rsid w:val="002F0B93"/>
    <w:rsid w:val="002F2146"/>
    <w:rsid w:val="002F3AF0"/>
    <w:rsid w:val="002F4591"/>
    <w:rsid w:val="002F4F6C"/>
    <w:rsid w:val="002F50F4"/>
    <w:rsid w:val="003017F2"/>
    <w:rsid w:val="003019FB"/>
    <w:rsid w:val="00301B8A"/>
    <w:rsid w:val="00301F56"/>
    <w:rsid w:val="00304EAA"/>
    <w:rsid w:val="00305404"/>
    <w:rsid w:val="00307494"/>
    <w:rsid w:val="00307D77"/>
    <w:rsid w:val="0031658D"/>
    <w:rsid w:val="0031736F"/>
    <w:rsid w:val="003214DA"/>
    <w:rsid w:val="003218F9"/>
    <w:rsid w:val="003244A4"/>
    <w:rsid w:val="00324772"/>
    <w:rsid w:val="00324C97"/>
    <w:rsid w:val="00324D0E"/>
    <w:rsid w:val="00325662"/>
    <w:rsid w:val="00326F28"/>
    <w:rsid w:val="003279B4"/>
    <w:rsid w:val="00330129"/>
    <w:rsid w:val="00330331"/>
    <w:rsid w:val="003310B5"/>
    <w:rsid w:val="00331E26"/>
    <w:rsid w:val="003322D5"/>
    <w:rsid w:val="00332A44"/>
    <w:rsid w:val="00333B64"/>
    <w:rsid w:val="00334E67"/>
    <w:rsid w:val="00337C0B"/>
    <w:rsid w:val="00341B53"/>
    <w:rsid w:val="00341EF4"/>
    <w:rsid w:val="0034260E"/>
    <w:rsid w:val="003431D9"/>
    <w:rsid w:val="00345165"/>
    <w:rsid w:val="00345287"/>
    <w:rsid w:val="00345A88"/>
    <w:rsid w:val="00346248"/>
    <w:rsid w:val="0035142A"/>
    <w:rsid w:val="003515C6"/>
    <w:rsid w:val="00352A55"/>
    <w:rsid w:val="00355E67"/>
    <w:rsid w:val="00356774"/>
    <w:rsid w:val="00357C05"/>
    <w:rsid w:val="00365E02"/>
    <w:rsid w:val="0036684B"/>
    <w:rsid w:val="00370634"/>
    <w:rsid w:val="00371EF6"/>
    <w:rsid w:val="00372477"/>
    <w:rsid w:val="003726B4"/>
    <w:rsid w:val="003738D8"/>
    <w:rsid w:val="00373948"/>
    <w:rsid w:val="003744A0"/>
    <w:rsid w:val="003756DD"/>
    <w:rsid w:val="00375F78"/>
    <w:rsid w:val="003777E0"/>
    <w:rsid w:val="0038268F"/>
    <w:rsid w:val="00382C00"/>
    <w:rsid w:val="003866DB"/>
    <w:rsid w:val="0039176F"/>
    <w:rsid w:val="00396705"/>
    <w:rsid w:val="00396781"/>
    <w:rsid w:val="003967B8"/>
    <w:rsid w:val="003971B1"/>
    <w:rsid w:val="003A0526"/>
    <w:rsid w:val="003A13A7"/>
    <w:rsid w:val="003A4012"/>
    <w:rsid w:val="003B28F8"/>
    <w:rsid w:val="003B2AEC"/>
    <w:rsid w:val="003B2B22"/>
    <w:rsid w:val="003B3CA4"/>
    <w:rsid w:val="003B77E3"/>
    <w:rsid w:val="003B7A56"/>
    <w:rsid w:val="003B7AB5"/>
    <w:rsid w:val="003C0170"/>
    <w:rsid w:val="003C0468"/>
    <w:rsid w:val="003C50AC"/>
    <w:rsid w:val="003C6A47"/>
    <w:rsid w:val="003C75D1"/>
    <w:rsid w:val="003C79B9"/>
    <w:rsid w:val="003D07A8"/>
    <w:rsid w:val="003D0D8B"/>
    <w:rsid w:val="003D1AB6"/>
    <w:rsid w:val="003D1F13"/>
    <w:rsid w:val="003D2533"/>
    <w:rsid w:val="003D30BC"/>
    <w:rsid w:val="003D479D"/>
    <w:rsid w:val="003D4E55"/>
    <w:rsid w:val="003D69C1"/>
    <w:rsid w:val="003E005D"/>
    <w:rsid w:val="003E052D"/>
    <w:rsid w:val="003E0578"/>
    <w:rsid w:val="003E2276"/>
    <w:rsid w:val="003E30B4"/>
    <w:rsid w:val="003E4032"/>
    <w:rsid w:val="003E4C16"/>
    <w:rsid w:val="003E65BE"/>
    <w:rsid w:val="003E76D9"/>
    <w:rsid w:val="003F12F5"/>
    <w:rsid w:val="003F1857"/>
    <w:rsid w:val="003F408A"/>
    <w:rsid w:val="003F4565"/>
    <w:rsid w:val="003F7D1D"/>
    <w:rsid w:val="003F7FBF"/>
    <w:rsid w:val="004038F0"/>
    <w:rsid w:val="00403C9C"/>
    <w:rsid w:val="0040414A"/>
    <w:rsid w:val="004064D4"/>
    <w:rsid w:val="00407AB3"/>
    <w:rsid w:val="00407DEA"/>
    <w:rsid w:val="00410AD3"/>
    <w:rsid w:val="00412B83"/>
    <w:rsid w:val="00414A8A"/>
    <w:rsid w:val="004161E5"/>
    <w:rsid w:val="00416545"/>
    <w:rsid w:val="0041707C"/>
    <w:rsid w:val="0042057D"/>
    <w:rsid w:val="00421CDE"/>
    <w:rsid w:val="0042228D"/>
    <w:rsid w:val="00423B83"/>
    <w:rsid w:val="00425C7A"/>
    <w:rsid w:val="00426868"/>
    <w:rsid w:val="004319C3"/>
    <w:rsid w:val="00433822"/>
    <w:rsid w:val="00433C6D"/>
    <w:rsid w:val="00434EB0"/>
    <w:rsid w:val="00440E08"/>
    <w:rsid w:val="00441BBA"/>
    <w:rsid w:val="00441ED2"/>
    <w:rsid w:val="0044333A"/>
    <w:rsid w:val="004475BD"/>
    <w:rsid w:val="004516CB"/>
    <w:rsid w:val="00452088"/>
    <w:rsid w:val="004520ED"/>
    <w:rsid w:val="004531E0"/>
    <w:rsid w:val="00453F4D"/>
    <w:rsid w:val="004543F7"/>
    <w:rsid w:val="00455106"/>
    <w:rsid w:val="0045608C"/>
    <w:rsid w:val="0046309E"/>
    <w:rsid w:val="00464AC3"/>
    <w:rsid w:val="00464D48"/>
    <w:rsid w:val="00466195"/>
    <w:rsid w:val="00466F9B"/>
    <w:rsid w:val="00471C73"/>
    <w:rsid w:val="00471EEB"/>
    <w:rsid w:val="0047215D"/>
    <w:rsid w:val="004728C3"/>
    <w:rsid w:val="00472D3B"/>
    <w:rsid w:val="0047387B"/>
    <w:rsid w:val="00480D75"/>
    <w:rsid w:val="00481318"/>
    <w:rsid w:val="00484094"/>
    <w:rsid w:val="004847D1"/>
    <w:rsid w:val="004848B2"/>
    <w:rsid w:val="004864C4"/>
    <w:rsid w:val="00486E40"/>
    <w:rsid w:val="00487840"/>
    <w:rsid w:val="00487E23"/>
    <w:rsid w:val="00487EE1"/>
    <w:rsid w:val="00490B0D"/>
    <w:rsid w:val="00494264"/>
    <w:rsid w:val="00495630"/>
    <w:rsid w:val="004970C5"/>
    <w:rsid w:val="004977EA"/>
    <w:rsid w:val="004A0DFC"/>
    <w:rsid w:val="004A14EB"/>
    <w:rsid w:val="004A2BB3"/>
    <w:rsid w:val="004A2C00"/>
    <w:rsid w:val="004A3A82"/>
    <w:rsid w:val="004A3C8D"/>
    <w:rsid w:val="004A671A"/>
    <w:rsid w:val="004B0F1D"/>
    <w:rsid w:val="004B562F"/>
    <w:rsid w:val="004B6547"/>
    <w:rsid w:val="004C0393"/>
    <w:rsid w:val="004C278D"/>
    <w:rsid w:val="004C2F77"/>
    <w:rsid w:val="004C45B8"/>
    <w:rsid w:val="004C5361"/>
    <w:rsid w:val="004C5DEE"/>
    <w:rsid w:val="004D2BC3"/>
    <w:rsid w:val="004D3810"/>
    <w:rsid w:val="004D48B7"/>
    <w:rsid w:val="004D6CD4"/>
    <w:rsid w:val="004E02A4"/>
    <w:rsid w:val="004E1232"/>
    <w:rsid w:val="004E419E"/>
    <w:rsid w:val="004E43FE"/>
    <w:rsid w:val="004E5179"/>
    <w:rsid w:val="004E5540"/>
    <w:rsid w:val="004E5620"/>
    <w:rsid w:val="004E70A8"/>
    <w:rsid w:val="004F119F"/>
    <w:rsid w:val="004F18C5"/>
    <w:rsid w:val="004F2536"/>
    <w:rsid w:val="004F7C71"/>
    <w:rsid w:val="00500F55"/>
    <w:rsid w:val="00504E27"/>
    <w:rsid w:val="00510D0C"/>
    <w:rsid w:val="005127BD"/>
    <w:rsid w:val="00512856"/>
    <w:rsid w:val="0051350E"/>
    <w:rsid w:val="00514082"/>
    <w:rsid w:val="00520047"/>
    <w:rsid w:val="00520269"/>
    <w:rsid w:val="00521F12"/>
    <w:rsid w:val="00522250"/>
    <w:rsid w:val="00522A7E"/>
    <w:rsid w:val="00523F82"/>
    <w:rsid w:val="005274C2"/>
    <w:rsid w:val="00527D9B"/>
    <w:rsid w:val="00531B71"/>
    <w:rsid w:val="00532282"/>
    <w:rsid w:val="0053314C"/>
    <w:rsid w:val="00540020"/>
    <w:rsid w:val="00540ED6"/>
    <w:rsid w:val="0054168B"/>
    <w:rsid w:val="0054314F"/>
    <w:rsid w:val="00545D85"/>
    <w:rsid w:val="00546BE4"/>
    <w:rsid w:val="00547CEF"/>
    <w:rsid w:val="00550C9D"/>
    <w:rsid w:val="00551DD3"/>
    <w:rsid w:val="00552FD1"/>
    <w:rsid w:val="005540D9"/>
    <w:rsid w:val="005608C5"/>
    <w:rsid w:val="0056429F"/>
    <w:rsid w:val="00565524"/>
    <w:rsid w:val="005670E3"/>
    <w:rsid w:val="00570AAF"/>
    <w:rsid w:val="00572128"/>
    <w:rsid w:val="0057694E"/>
    <w:rsid w:val="00577985"/>
    <w:rsid w:val="00577B7C"/>
    <w:rsid w:val="00581655"/>
    <w:rsid w:val="005822E4"/>
    <w:rsid w:val="00582737"/>
    <w:rsid w:val="00591940"/>
    <w:rsid w:val="005949F2"/>
    <w:rsid w:val="00595130"/>
    <w:rsid w:val="0059543B"/>
    <w:rsid w:val="0059677A"/>
    <w:rsid w:val="005A0E4A"/>
    <w:rsid w:val="005A14AB"/>
    <w:rsid w:val="005A31B5"/>
    <w:rsid w:val="005A79E6"/>
    <w:rsid w:val="005B0194"/>
    <w:rsid w:val="005B05D8"/>
    <w:rsid w:val="005B1AB3"/>
    <w:rsid w:val="005B23A4"/>
    <w:rsid w:val="005B30E9"/>
    <w:rsid w:val="005B3C64"/>
    <w:rsid w:val="005B4968"/>
    <w:rsid w:val="005B7EDA"/>
    <w:rsid w:val="005C208C"/>
    <w:rsid w:val="005C616F"/>
    <w:rsid w:val="005C754B"/>
    <w:rsid w:val="005D00EC"/>
    <w:rsid w:val="005D03F3"/>
    <w:rsid w:val="005D1A58"/>
    <w:rsid w:val="005D1B4D"/>
    <w:rsid w:val="005D6C4C"/>
    <w:rsid w:val="005D6FD7"/>
    <w:rsid w:val="005D7A63"/>
    <w:rsid w:val="005E46A3"/>
    <w:rsid w:val="005E485E"/>
    <w:rsid w:val="005E4FAB"/>
    <w:rsid w:val="005E54B5"/>
    <w:rsid w:val="005E6155"/>
    <w:rsid w:val="005F0BB8"/>
    <w:rsid w:val="005F447C"/>
    <w:rsid w:val="005F53BE"/>
    <w:rsid w:val="005F5412"/>
    <w:rsid w:val="005F555D"/>
    <w:rsid w:val="005F5E28"/>
    <w:rsid w:val="00604A40"/>
    <w:rsid w:val="00605792"/>
    <w:rsid w:val="00611587"/>
    <w:rsid w:val="006115FC"/>
    <w:rsid w:val="006127EB"/>
    <w:rsid w:val="00613147"/>
    <w:rsid w:val="00613894"/>
    <w:rsid w:val="00614314"/>
    <w:rsid w:val="00622242"/>
    <w:rsid w:val="006222F2"/>
    <w:rsid w:val="00622D25"/>
    <w:rsid w:val="006231F8"/>
    <w:rsid w:val="00624C64"/>
    <w:rsid w:val="00625AE0"/>
    <w:rsid w:val="006261FC"/>
    <w:rsid w:val="006304B9"/>
    <w:rsid w:val="006314F3"/>
    <w:rsid w:val="00631A67"/>
    <w:rsid w:val="00631D0C"/>
    <w:rsid w:val="00636149"/>
    <w:rsid w:val="006366BE"/>
    <w:rsid w:val="00637B2E"/>
    <w:rsid w:val="00640EA2"/>
    <w:rsid w:val="00640F80"/>
    <w:rsid w:val="0064112F"/>
    <w:rsid w:val="00642F73"/>
    <w:rsid w:val="00644C12"/>
    <w:rsid w:val="00646DDF"/>
    <w:rsid w:val="006477BF"/>
    <w:rsid w:val="00647D42"/>
    <w:rsid w:val="00650D3A"/>
    <w:rsid w:val="00651DAB"/>
    <w:rsid w:val="00653209"/>
    <w:rsid w:val="00653A62"/>
    <w:rsid w:val="006540A7"/>
    <w:rsid w:val="00654129"/>
    <w:rsid w:val="006555D0"/>
    <w:rsid w:val="00657887"/>
    <w:rsid w:val="00660101"/>
    <w:rsid w:val="00663696"/>
    <w:rsid w:val="00663BEF"/>
    <w:rsid w:val="00665314"/>
    <w:rsid w:val="0066538F"/>
    <w:rsid w:val="00667E8E"/>
    <w:rsid w:val="00673BFC"/>
    <w:rsid w:val="00674B38"/>
    <w:rsid w:val="00677AE9"/>
    <w:rsid w:val="006817FF"/>
    <w:rsid w:val="00683180"/>
    <w:rsid w:val="00685632"/>
    <w:rsid w:val="0068647F"/>
    <w:rsid w:val="006872A1"/>
    <w:rsid w:val="00687B07"/>
    <w:rsid w:val="00687E5A"/>
    <w:rsid w:val="00690F2F"/>
    <w:rsid w:val="006911CA"/>
    <w:rsid w:val="0069181D"/>
    <w:rsid w:val="00691945"/>
    <w:rsid w:val="006929DA"/>
    <w:rsid w:val="00696998"/>
    <w:rsid w:val="00696C10"/>
    <w:rsid w:val="00696C59"/>
    <w:rsid w:val="00696C9C"/>
    <w:rsid w:val="00697FCF"/>
    <w:rsid w:val="006A03F6"/>
    <w:rsid w:val="006A10B3"/>
    <w:rsid w:val="006A16E2"/>
    <w:rsid w:val="006A1EE5"/>
    <w:rsid w:val="006A2BAC"/>
    <w:rsid w:val="006A570B"/>
    <w:rsid w:val="006A68A9"/>
    <w:rsid w:val="006A6F7A"/>
    <w:rsid w:val="006A73CD"/>
    <w:rsid w:val="006A7520"/>
    <w:rsid w:val="006B0471"/>
    <w:rsid w:val="006B0BAB"/>
    <w:rsid w:val="006B32C3"/>
    <w:rsid w:val="006B4EF2"/>
    <w:rsid w:val="006B5045"/>
    <w:rsid w:val="006C0027"/>
    <w:rsid w:val="006C2DD1"/>
    <w:rsid w:val="006C76F6"/>
    <w:rsid w:val="006D0D4F"/>
    <w:rsid w:val="006D0F80"/>
    <w:rsid w:val="006D0F8E"/>
    <w:rsid w:val="006D171F"/>
    <w:rsid w:val="006D1983"/>
    <w:rsid w:val="006D1FE3"/>
    <w:rsid w:val="006D3C66"/>
    <w:rsid w:val="006D4204"/>
    <w:rsid w:val="006D510E"/>
    <w:rsid w:val="006D578F"/>
    <w:rsid w:val="006D7F9A"/>
    <w:rsid w:val="006E2A03"/>
    <w:rsid w:val="006E520A"/>
    <w:rsid w:val="006E7767"/>
    <w:rsid w:val="006F0AE6"/>
    <w:rsid w:val="006F148B"/>
    <w:rsid w:val="006F1585"/>
    <w:rsid w:val="006F54F1"/>
    <w:rsid w:val="006F5D14"/>
    <w:rsid w:val="006F6EC5"/>
    <w:rsid w:val="006F76C4"/>
    <w:rsid w:val="00702E22"/>
    <w:rsid w:val="00704335"/>
    <w:rsid w:val="00705DF3"/>
    <w:rsid w:val="00712978"/>
    <w:rsid w:val="00713F84"/>
    <w:rsid w:val="007169E4"/>
    <w:rsid w:val="00722A77"/>
    <w:rsid w:val="00724B4C"/>
    <w:rsid w:val="0072521C"/>
    <w:rsid w:val="00730962"/>
    <w:rsid w:val="00731230"/>
    <w:rsid w:val="00731755"/>
    <w:rsid w:val="007328BA"/>
    <w:rsid w:val="00732BCF"/>
    <w:rsid w:val="00736BE3"/>
    <w:rsid w:val="0073779B"/>
    <w:rsid w:val="0074041F"/>
    <w:rsid w:val="007414BA"/>
    <w:rsid w:val="00741DDF"/>
    <w:rsid w:val="00741FBA"/>
    <w:rsid w:val="007516AD"/>
    <w:rsid w:val="00752196"/>
    <w:rsid w:val="00752BF2"/>
    <w:rsid w:val="00753049"/>
    <w:rsid w:val="00756457"/>
    <w:rsid w:val="00757493"/>
    <w:rsid w:val="00757DB8"/>
    <w:rsid w:val="00760601"/>
    <w:rsid w:val="007628C0"/>
    <w:rsid w:val="007639C3"/>
    <w:rsid w:val="00766481"/>
    <w:rsid w:val="00766488"/>
    <w:rsid w:val="0076650C"/>
    <w:rsid w:val="00770C03"/>
    <w:rsid w:val="0077123B"/>
    <w:rsid w:val="00771A8F"/>
    <w:rsid w:val="007734D3"/>
    <w:rsid w:val="00777366"/>
    <w:rsid w:val="0078039B"/>
    <w:rsid w:val="007803EA"/>
    <w:rsid w:val="00781039"/>
    <w:rsid w:val="0078183E"/>
    <w:rsid w:val="00782181"/>
    <w:rsid w:val="0078235A"/>
    <w:rsid w:val="00782F7F"/>
    <w:rsid w:val="00782FDD"/>
    <w:rsid w:val="007850FF"/>
    <w:rsid w:val="00786592"/>
    <w:rsid w:val="00791ABE"/>
    <w:rsid w:val="00792373"/>
    <w:rsid w:val="00795EFA"/>
    <w:rsid w:val="007967A2"/>
    <w:rsid w:val="007A145C"/>
    <w:rsid w:val="007A14E1"/>
    <w:rsid w:val="007A2619"/>
    <w:rsid w:val="007A355F"/>
    <w:rsid w:val="007A5716"/>
    <w:rsid w:val="007A62FC"/>
    <w:rsid w:val="007A7D3A"/>
    <w:rsid w:val="007B0C5A"/>
    <w:rsid w:val="007B1ABA"/>
    <w:rsid w:val="007B1FCA"/>
    <w:rsid w:val="007B2EEB"/>
    <w:rsid w:val="007B46F1"/>
    <w:rsid w:val="007B64D1"/>
    <w:rsid w:val="007B699A"/>
    <w:rsid w:val="007C056C"/>
    <w:rsid w:val="007C05BD"/>
    <w:rsid w:val="007C0ECC"/>
    <w:rsid w:val="007C12EB"/>
    <w:rsid w:val="007C1F0E"/>
    <w:rsid w:val="007C4EBE"/>
    <w:rsid w:val="007C503F"/>
    <w:rsid w:val="007C5DF4"/>
    <w:rsid w:val="007C7227"/>
    <w:rsid w:val="007D07B9"/>
    <w:rsid w:val="007D2320"/>
    <w:rsid w:val="007D32FC"/>
    <w:rsid w:val="007D59BB"/>
    <w:rsid w:val="007E0988"/>
    <w:rsid w:val="007E4AD4"/>
    <w:rsid w:val="007E527C"/>
    <w:rsid w:val="007E5571"/>
    <w:rsid w:val="007E5E93"/>
    <w:rsid w:val="007E6106"/>
    <w:rsid w:val="007E6D2B"/>
    <w:rsid w:val="007E7BAA"/>
    <w:rsid w:val="007F0C3B"/>
    <w:rsid w:val="007F1EF9"/>
    <w:rsid w:val="007F2C66"/>
    <w:rsid w:val="00800531"/>
    <w:rsid w:val="00805492"/>
    <w:rsid w:val="00805C36"/>
    <w:rsid w:val="00806691"/>
    <w:rsid w:val="00807756"/>
    <w:rsid w:val="008079DE"/>
    <w:rsid w:val="00810717"/>
    <w:rsid w:val="00811881"/>
    <w:rsid w:val="00812B9A"/>
    <w:rsid w:val="00812ED6"/>
    <w:rsid w:val="00814E7D"/>
    <w:rsid w:val="008156CC"/>
    <w:rsid w:val="00816DC1"/>
    <w:rsid w:val="008221B9"/>
    <w:rsid w:val="0082386A"/>
    <w:rsid w:val="0082787C"/>
    <w:rsid w:val="0082797A"/>
    <w:rsid w:val="00830A42"/>
    <w:rsid w:val="008320C9"/>
    <w:rsid w:val="00832895"/>
    <w:rsid w:val="00832AD7"/>
    <w:rsid w:val="00833336"/>
    <w:rsid w:val="00835136"/>
    <w:rsid w:val="00836E69"/>
    <w:rsid w:val="00843D9A"/>
    <w:rsid w:val="00844C39"/>
    <w:rsid w:val="00844F49"/>
    <w:rsid w:val="008471D2"/>
    <w:rsid w:val="00847724"/>
    <w:rsid w:val="00850843"/>
    <w:rsid w:val="008514E7"/>
    <w:rsid w:val="00851D50"/>
    <w:rsid w:val="00852CE7"/>
    <w:rsid w:val="00852DF7"/>
    <w:rsid w:val="00855F7D"/>
    <w:rsid w:val="00857354"/>
    <w:rsid w:val="008573B6"/>
    <w:rsid w:val="00860C56"/>
    <w:rsid w:val="00860E6E"/>
    <w:rsid w:val="00861880"/>
    <w:rsid w:val="00861BDA"/>
    <w:rsid w:val="008626AA"/>
    <w:rsid w:val="0086424B"/>
    <w:rsid w:val="00864A1A"/>
    <w:rsid w:val="00864C5E"/>
    <w:rsid w:val="00867C11"/>
    <w:rsid w:val="008701AE"/>
    <w:rsid w:val="00871FC6"/>
    <w:rsid w:val="008724ED"/>
    <w:rsid w:val="00873DA9"/>
    <w:rsid w:val="00876573"/>
    <w:rsid w:val="008767C6"/>
    <w:rsid w:val="00877022"/>
    <w:rsid w:val="00882307"/>
    <w:rsid w:val="00882539"/>
    <w:rsid w:val="00882F4C"/>
    <w:rsid w:val="00883815"/>
    <w:rsid w:val="008852CA"/>
    <w:rsid w:val="008863CD"/>
    <w:rsid w:val="00887D46"/>
    <w:rsid w:val="0089017F"/>
    <w:rsid w:val="00891951"/>
    <w:rsid w:val="00895A28"/>
    <w:rsid w:val="00895FB1"/>
    <w:rsid w:val="0089626F"/>
    <w:rsid w:val="00896573"/>
    <w:rsid w:val="008966AE"/>
    <w:rsid w:val="008968CA"/>
    <w:rsid w:val="00897050"/>
    <w:rsid w:val="008A0495"/>
    <w:rsid w:val="008A17A1"/>
    <w:rsid w:val="008A17FF"/>
    <w:rsid w:val="008A1A96"/>
    <w:rsid w:val="008A1D25"/>
    <w:rsid w:val="008A2677"/>
    <w:rsid w:val="008A3CCB"/>
    <w:rsid w:val="008A701F"/>
    <w:rsid w:val="008A789F"/>
    <w:rsid w:val="008B4181"/>
    <w:rsid w:val="008B43F0"/>
    <w:rsid w:val="008C0499"/>
    <w:rsid w:val="008C0773"/>
    <w:rsid w:val="008C3340"/>
    <w:rsid w:val="008C6781"/>
    <w:rsid w:val="008C6E14"/>
    <w:rsid w:val="008D2344"/>
    <w:rsid w:val="008D52E5"/>
    <w:rsid w:val="008D70C8"/>
    <w:rsid w:val="008E0ED3"/>
    <w:rsid w:val="008E24BD"/>
    <w:rsid w:val="008E2864"/>
    <w:rsid w:val="008E4EAE"/>
    <w:rsid w:val="008E57EA"/>
    <w:rsid w:val="008E5D6E"/>
    <w:rsid w:val="008F2502"/>
    <w:rsid w:val="008F3C52"/>
    <w:rsid w:val="008F44C1"/>
    <w:rsid w:val="008F44FC"/>
    <w:rsid w:val="008F54A7"/>
    <w:rsid w:val="008F623F"/>
    <w:rsid w:val="008F7BDC"/>
    <w:rsid w:val="00900772"/>
    <w:rsid w:val="009025D9"/>
    <w:rsid w:val="00902998"/>
    <w:rsid w:val="009102A4"/>
    <w:rsid w:val="00910EEA"/>
    <w:rsid w:val="00912605"/>
    <w:rsid w:val="00913FE4"/>
    <w:rsid w:val="00914465"/>
    <w:rsid w:val="0091535A"/>
    <w:rsid w:val="009156DB"/>
    <w:rsid w:val="00915E89"/>
    <w:rsid w:val="00916F23"/>
    <w:rsid w:val="0092012A"/>
    <w:rsid w:val="00920ED2"/>
    <w:rsid w:val="0092116A"/>
    <w:rsid w:val="00921659"/>
    <w:rsid w:val="00926A1A"/>
    <w:rsid w:val="00930763"/>
    <w:rsid w:val="0093226A"/>
    <w:rsid w:val="00932294"/>
    <w:rsid w:val="00934FC6"/>
    <w:rsid w:val="00936830"/>
    <w:rsid w:val="009407FF"/>
    <w:rsid w:val="00940ECD"/>
    <w:rsid w:val="009435D0"/>
    <w:rsid w:val="00944B17"/>
    <w:rsid w:val="00947D2F"/>
    <w:rsid w:val="00947DC9"/>
    <w:rsid w:val="0095103A"/>
    <w:rsid w:val="009513C1"/>
    <w:rsid w:val="00953B40"/>
    <w:rsid w:val="00953CFC"/>
    <w:rsid w:val="009565C3"/>
    <w:rsid w:val="0095760D"/>
    <w:rsid w:val="00957E01"/>
    <w:rsid w:val="0096110A"/>
    <w:rsid w:val="009619DB"/>
    <w:rsid w:val="009624A9"/>
    <w:rsid w:val="00962CB8"/>
    <w:rsid w:val="00962CF2"/>
    <w:rsid w:val="00962D78"/>
    <w:rsid w:val="009637B6"/>
    <w:rsid w:val="00963E6D"/>
    <w:rsid w:val="00965EDA"/>
    <w:rsid w:val="0096739B"/>
    <w:rsid w:val="00971395"/>
    <w:rsid w:val="00972C93"/>
    <w:rsid w:val="00973D60"/>
    <w:rsid w:val="0097501B"/>
    <w:rsid w:val="00975C52"/>
    <w:rsid w:val="00975F73"/>
    <w:rsid w:val="0098057F"/>
    <w:rsid w:val="00981693"/>
    <w:rsid w:val="0098256E"/>
    <w:rsid w:val="00984246"/>
    <w:rsid w:val="009875A2"/>
    <w:rsid w:val="00987E00"/>
    <w:rsid w:val="00987EC9"/>
    <w:rsid w:val="00990DAD"/>
    <w:rsid w:val="00993CC9"/>
    <w:rsid w:val="009A61B2"/>
    <w:rsid w:val="009B0B4A"/>
    <w:rsid w:val="009B2A1A"/>
    <w:rsid w:val="009B2BF4"/>
    <w:rsid w:val="009B34B6"/>
    <w:rsid w:val="009B385E"/>
    <w:rsid w:val="009B58C9"/>
    <w:rsid w:val="009C0335"/>
    <w:rsid w:val="009C11AB"/>
    <w:rsid w:val="009C1D3F"/>
    <w:rsid w:val="009C1EF6"/>
    <w:rsid w:val="009C20D3"/>
    <w:rsid w:val="009C57C7"/>
    <w:rsid w:val="009D059D"/>
    <w:rsid w:val="009D0FFB"/>
    <w:rsid w:val="009D1D3E"/>
    <w:rsid w:val="009D1D43"/>
    <w:rsid w:val="009D2197"/>
    <w:rsid w:val="009D4743"/>
    <w:rsid w:val="009D575C"/>
    <w:rsid w:val="009D738E"/>
    <w:rsid w:val="009D78AE"/>
    <w:rsid w:val="009E306C"/>
    <w:rsid w:val="009E6004"/>
    <w:rsid w:val="009E656B"/>
    <w:rsid w:val="009E7035"/>
    <w:rsid w:val="009E7CB4"/>
    <w:rsid w:val="009F57FC"/>
    <w:rsid w:val="009F607E"/>
    <w:rsid w:val="009F6E94"/>
    <w:rsid w:val="00A01FE2"/>
    <w:rsid w:val="00A02A24"/>
    <w:rsid w:val="00A03298"/>
    <w:rsid w:val="00A04033"/>
    <w:rsid w:val="00A047E2"/>
    <w:rsid w:val="00A06661"/>
    <w:rsid w:val="00A13D79"/>
    <w:rsid w:val="00A16C37"/>
    <w:rsid w:val="00A17606"/>
    <w:rsid w:val="00A206AA"/>
    <w:rsid w:val="00A210FA"/>
    <w:rsid w:val="00A22D13"/>
    <w:rsid w:val="00A2317A"/>
    <w:rsid w:val="00A243A2"/>
    <w:rsid w:val="00A3032F"/>
    <w:rsid w:val="00A30EA7"/>
    <w:rsid w:val="00A33535"/>
    <w:rsid w:val="00A33E83"/>
    <w:rsid w:val="00A33F58"/>
    <w:rsid w:val="00A3499A"/>
    <w:rsid w:val="00A35D53"/>
    <w:rsid w:val="00A36479"/>
    <w:rsid w:val="00A37631"/>
    <w:rsid w:val="00A41E1C"/>
    <w:rsid w:val="00A4496D"/>
    <w:rsid w:val="00A4532A"/>
    <w:rsid w:val="00A47E27"/>
    <w:rsid w:val="00A50391"/>
    <w:rsid w:val="00A51BA3"/>
    <w:rsid w:val="00A52E3F"/>
    <w:rsid w:val="00A53F69"/>
    <w:rsid w:val="00A54BEA"/>
    <w:rsid w:val="00A54FED"/>
    <w:rsid w:val="00A551BE"/>
    <w:rsid w:val="00A57E40"/>
    <w:rsid w:val="00A6221D"/>
    <w:rsid w:val="00A63B50"/>
    <w:rsid w:val="00A646E3"/>
    <w:rsid w:val="00A6554D"/>
    <w:rsid w:val="00A67165"/>
    <w:rsid w:val="00A7251D"/>
    <w:rsid w:val="00A72F1F"/>
    <w:rsid w:val="00A73E6B"/>
    <w:rsid w:val="00A747EF"/>
    <w:rsid w:val="00A7536F"/>
    <w:rsid w:val="00A759C1"/>
    <w:rsid w:val="00A76616"/>
    <w:rsid w:val="00A77310"/>
    <w:rsid w:val="00A800B6"/>
    <w:rsid w:val="00A802A5"/>
    <w:rsid w:val="00A8230D"/>
    <w:rsid w:val="00A8273C"/>
    <w:rsid w:val="00A82DBA"/>
    <w:rsid w:val="00A8321F"/>
    <w:rsid w:val="00A84B96"/>
    <w:rsid w:val="00A84D96"/>
    <w:rsid w:val="00A8556F"/>
    <w:rsid w:val="00A86B59"/>
    <w:rsid w:val="00A86FD9"/>
    <w:rsid w:val="00A87150"/>
    <w:rsid w:val="00A873A3"/>
    <w:rsid w:val="00A87A7E"/>
    <w:rsid w:val="00A91CFA"/>
    <w:rsid w:val="00A93C1F"/>
    <w:rsid w:val="00A93C98"/>
    <w:rsid w:val="00A95664"/>
    <w:rsid w:val="00A964D0"/>
    <w:rsid w:val="00A975AB"/>
    <w:rsid w:val="00A97904"/>
    <w:rsid w:val="00AA32F0"/>
    <w:rsid w:val="00AA39DD"/>
    <w:rsid w:val="00AA3EBE"/>
    <w:rsid w:val="00AA409F"/>
    <w:rsid w:val="00AA7EA7"/>
    <w:rsid w:val="00AB02FE"/>
    <w:rsid w:val="00AB22CF"/>
    <w:rsid w:val="00AB25DF"/>
    <w:rsid w:val="00AB457D"/>
    <w:rsid w:val="00AB6767"/>
    <w:rsid w:val="00AC0DF5"/>
    <w:rsid w:val="00AC4CE3"/>
    <w:rsid w:val="00AD02B5"/>
    <w:rsid w:val="00AD053F"/>
    <w:rsid w:val="00AD22FB"/>
    <w:rsid w:val="00AD291F"/>
    <w:rsid w:val="00AD581B"/>
    <w:rsid w:val="00AD74CF"/>
    <w:rsid w:val="00AE2BDD"/>
    <w:rsid w:val="00AE36F1"/>
    <w:rsid w:val="00AE396E"/>
    <w:rsid w:val="00AE6AB6"/>
    <w:rsid w:val="00AE6ABC"/>
    <w:rsid w:val="00AF10F1"/>
    <w:rsid w:val="00AF1EC8"/>
    <w:rsid w:val="00AF3F18"/>
    <w:rsid w:val="00AF5875"/>
    <w:rsid w:val="00AF59D3"/>
    <w:rsid w:val="00AF60F3"/>
    <w:rsid w:val="00AF61F5"/>
    <w:rsid w:val="00AF6A7D"/>
    <w:rsid w:val="00B01083"/>
    <w:rsid w:val="00B017C7"/>
    <w:rsid w:val="00B04F4C"/>
    <w:rsid w:val="00B051A0"/>
    <w:rsid w:val="00B05908"/>
    <w:rsid w:val="00B07BC7"/>
    <w:rsid w:val="00B11CD4"/>
    <w:rsid w:val="00B13EB5"/>
    <w:rsid w:val="00B159D9"/>
    <w:rsid w:val="00B20E7D"/>
    <w:rsid w:val="00B24662"/>
    <w:rsid w:val="00B2670A"/>
    <w:rsid w:val="00B27239"/>
    <w:rsid w:val="00B34D83"/>
    <w:rsid w:val="00B3686B"/>
    <w:rsid w:val="00B4153F"/>
    <w:rsid w:val="00B4168A"/>
    <w:rsid w:val="00B42731"/>
    <w:rsid w:val="00B42775"/>
    <w:rsid w:val="00B4773A"/>
    <w:rsid w:val="00B535F3"/>
    <w:rsid w:val="00B5454C"/>
    <w:rsid w:val="00B54AA4"/>
    <w:rsid w:val="00B55321"/>
    <w:rsid w:val="00B610E0"/>
    <w:rsid w:val="00B62B3A"/>
    <w:rsid w:val="00B62C47"/>
    <w:rsid w:val="00B63140"/>
    <w:rsid w:val="00B63762"/>
    <w:rsid w:val="00B63F87"/>
    <w:rsid w:val="00B66203"/>
    <w:rsid w:val="00B6640D"/>
    <w:rsid w:val="00B6677C"/>
    <w:rsid w:val="00B66AA3"/>
    <w:rsid w:val="00B70BB6"/>
    <w:rsid w:val="00B70F41"/>
    <w:rsid w:val="00B72416"/>
    <w:rsid w:val="00B731E4"/>
    <w:rsid w:val="00B749DE"/>
    <w:rsid w:val="00B75057"/>
    <w:rsid w:val="00B75F82"/>
    <w:rsid w:val="00B80B85"/>
    <w:rsid w:val="00B832D8"/>
    <w:rsid w:val="00B8454A"/>
    <w:rsid w:val="00B84928"/>
    <w:rsid w:val="00B84F71"/>
    <w:rsid w:val="00B86CFC"/>
    <w:rsid w:val="00B909AB"/>
    <w:rsid w:val="00B90D58"/>
    <w:rsid w:val="00B921DE"/>
    <w:rsid w:val="00B92252"/>
    <w:rsid w:val="00B94620"/>
    <w:rsid w:val="00B9517B"/>
    <w:rsid w:val="00B9661F"/>
    <w:rsid w:val="00B96A94"/>
    <w:rsid w:val="00B97ACC"/>
    <w:rsid w:val="00BA2942"/>
    <w:rsid w:val="00BA5094"/>
    <w:rsid w:val="00BA5EE7"/>
    <w:rsid w:val="00BA62E5"/>
    <w:rsid w:val="00BA715E"/>
    <w:rsid w:val="00BB2AF5"/>
    <w:rsid w:val="00BB3531"/>
    <w:rsid w:val="00BB3838"/>
    <w:rsid w:val="00BB42CE"/>
    <w:rsid w:val="00BB44C7"/>
    <w:rsid w:val="00BB6417"/>
    <w:rsid w:val="00BC1F19"/>
    <w:rsid w:val="00BC2378"/>
    <w:rsid w:val="00BC2FF3"/>
    <w:rsid w:val="00BC4907"/>
    <w:rsid w:val="00BC751A"/>
    <w:rsid w:val="00BD0735"/>
    <w:rsid w:val="00BD2C06"/>
    <w:rsid w:val="00BD5E3E"/>
    <w:rsid w:val="00BD5EAB"/>
    <w:rsid w:val="00BD7094"/>
    <w:rsid w:val="00BD7788"/>
    <w:rsid w:val="00BE0512"/>
    <w:rsid w:val="00BE0C24"/>
    <w:rsid w:val="00BE152F"/>
    <w:rsid w:val="00BE255D"/>
    <w:rsid w:val="00BE3EEC"/>
    <w:rsid w:val="00BE4107"/>
    <w:rsid w:val="00BE4C6A"/>
    <w:rsid w:val="00BE5E23"/>
    <w:rsid w:val="00BE758A"/>
    <w:rsid w:val="00BE76B4"/>
    <w:rsid w:val="00BE7A95"/>
    <w:rsid w:val="00BF0D38"/>
    <w:rsid w:val="00BF14B9"/>
    <w:rsid w:val="00BF1707"/>
    <w:rsid w:val="00BF1FDF"/>
    <w:rsid w:val="00BF36FE"/>
    <w:rsid w:val="00BF42DC"/>
    <w:rsid w:val="00BF42F3"/>
    <w:rsid w:val="00BF4B9F"/>
    <w:rsid w:val="00BF7217"/>
    <w:rsid w:val="00C01D6B"/>
    <w:rsid w:val="00C01DD3"/>
    <w:rsid w:val="00C03765"/>
    <w:rsid w:val="00C03B35"/>
    <w:rsid w:val="00C04ADB"/>
    <w:rsid w:val="00C06A76"/>
    <w:rsid w:val="00C10A5B"/>
    <w:rsid w:val="00C10E27"/>
    <w:rsid w:val="00C11F2D"/>
    <w:rsid w:val="00C1318C"/>
    <w:rsid w:val="00C15FDE"/>
    <w:rsid w:val="00C2050A"/>
    <w:rsid w:val="00C20A04"/>
    <w:rsid w:val="00C2142D"/>
    <w:rsid w:val="00C2178E"/>
    <w:rsid w:val="00C22E37"/>
    <w:rsid w:val="00C24E82"/>
    <w:rsid w:val="00C252D8"/>
    <w:rsid w:val="00C279A0"/>
    <w:rsid w:val="00C30B06"/>
    <w:rsid w:val="00C30C67"/>
    <w:rsid w:val="00C34CB8"/>
    <w:rsid w:val="00C3616C"/>
    <w:rsid w:val="00C36F75"/>
    <w:rsid w:val="00C40680"/>
    <w:rsid w:val="00C4130A"/>
    <w:rsid w:val="00C41CBF"/>
    <w:rsid w:val="00C44F58"/>
    <w:rsid w:val="00C451F0"/>
    <w:rsid w:val="00C50C15"/>
    <w:rsid w:val="00C535C1"/>
    <w:rsid w:val="00C561B4"/>
    <w:rsid w:val="00C60735"/>
    <w:rsid w:val="00C60D1D"/>
    <w:rsid w:val="00C61849"/>
    <w:rsid w:val="00C62A6E"/>
    <w:rsid w:val="00C70E94"/>
    <w:rsid w:val="00C71173"/>
    <w:rsid w:val="00C7317B"/>
    <w:rsid w:val="00C73218"/>
    <w:rsid w:val="00C733F8"/>
    <w:rsid w:val="00C7388A"/>
    <w:rsid w:val="00C7410D"/>
    <w:rsid w:val="00C767CA"/>
    <w:rsid w:val="00C768B1"/>
    <w:rsid w:val="00C8159D"/>
    <w:rsid w:val="00C8364A"/>
    <w:rsid w:val="00C83A8D"/>
    <w:rsid w:val="00C85E70"/>
    <w:rsid w:val="00C87373"/>
    <w:rsid w:val="00C91F7F"/>
    <w:rsid w:val="00C9230A"/>
    <w:rsid w:val="00C933E9"/>
    <w:rsid w:val="00CA0122"/>
    <w:rsid w:val="00CA06D5"/>
    <w:rsid w:val="00CA1A86"/>
    <w:rsid w:val="00CA26CE"/>
    <w:rsid w:val="00CA2A3D"/>
    <w:rsid w:val="00CA2AFB"/>
    <w:rsid w:val="00CA4FAE"/>
    <w:rsid w:val="00CA62DB"/>
    <w:rsid w:val="00CA73DC"/>
    <w:rsid w:val="00CA7436"/>
    <w:rsid w:val="00CA7B62"/>
    <w:rsid w:val="00CB0189"/>
    <w:rsid w:val="00CB0DBF"/>
    <w:rsid w:val="00CB1479"/>
    <w:rsid w:val="00CB18D2"/>
    <w:rsid w:val="00CB5518"/>
    <w:rsid w:val="00CB5AB0"/>
    <w:rsid w:val="00CB5DFD"/>
    <w:rsid w:val="00CB67B2"/>
    <w:rsid w:val="00CB7F18"/>
    <w:rsid w:val="00CC2D41"/>
    <w:rsid w:val="00CC3A46"/>
    <w:rsid w:val="00CC496A"/>
    <w:rsid w:val="00CD0D4C"/>
    <w:rsid w:val="00CD4995"/>
    <w:rsid w:val="00CD5664"/>
    <w:rsid w:val="00CD64E4"/>
    <w:rsid w:val="00CD7C73"/>
    <w:rsid w:val="00CE2413"/>
    <w:rsid w:val="00CE243D"/>
    <w:rsid w:val="00CE4D51"/>
    <w:rsid w:val="00CE5CC9"/>
    <w:rsid w:val="00CF0872"/>
    <w:rsid w:val="00CF14BB"/>
    <w:rsid w:val="00CF16AD"/>
    <w:rsid w:val="00CF1FBE"/>
    <w:rsid w:val="00CF39A3"/>
    <w:rsid w:val="00CF4A42"/>
    <w:rsid w:val="00CF7599"/>
    <w:rsid w:val="00CF7703"/>
    <w:rsid w:val="00D02997"/>
    <w:rsid w:val="00D034A5"/>
    <w:rsid w:val="00D04A20"/>
    <w:rsid w:val="00D107C5"/>
    <w:rsid w:val="00D110CC"/>
    <w:rsid w:val="00D11D4D"/>
    <w:rsid w:val="00D14856"/>
    <w:rsid w:val="00D21335"/>
    <w:rsid w:val="00D21C49"/>
    <w:rsid w:val="00D23CE5"/>
    <w:rsid w:val="00D23FA1"/>
    <w:rsid w:val="00D26304"/>
    <w:rsid w:val="00D2651F"/>
    <w:rsid w:val="00D26F3C"/>
    <w:rsid w:val="00D32671"/>
    <w:rsid w:val="00D33D9D"/>
    <w:rsid w:val="00D35D8E"/>
    <w:rsid w:val="00D36FFE"/>
    <w:rsid w:val="00D370B0"/>
    <w:rsid w:val="00D40D04"/>
    <w:rsid w:val="00D42428"/>
    <w:rsid w:val="00D425CE"/>
    <w:rsid w:val="00D43C51"/>
    <w:rsid w:val="00D442D5"/>
    <w:rsid w:val="00D4493A"/>
    <w:rsid w:val="00D47314"/>
    <w:rsid w:val="00D51142"/>
    <w:rsid w:val="00D51AA1"/>
    <w:rsid w:val="00D52393"/>
    <w:rsid w:val="00D5408D"/>
    <w:rsid w:val="00D55CA3"/>
    <w:rsid w:val="00D57F18"/>
    <w:rsid w:val="00D61812"/>
    <w:rsid w:val="00D61DB1"/>
    <w:rsid w:val="00D6464F"/>
    <w:rsid w:val="00D65078"/>
    <w:rsid w:val="00D65DF8"/>
    <w:rsid w:val="00D71676"/>
    <w:rsid w:val="00D7223A"/>
    <w:rsid w:val="00D75B46"/>
    <w:rsid w:val="00D76585"/>
    <w:rsid w:val="00D80A39"/>
    <w:rsid w:val="00D81772"/>
    <w:rsid w:val="00D8306F"/>
    <w:rsid w:val="00D83DEF"/>
    <w:rsid w:val="00D843B2"/>
    <w:rsid w:val="00D867CF"/>
    <w:rsid w:val="00D87E5D"/>
    <w:rsid w:val="00D901C8"/>
    <w:rsid w:val="00D9046F"/>
    <w:rsid w:val="00D933AD"/>
    <w:rsid w:val="00D97DB4"/>
    <w:rsid w:val="00DA0952"/>
    <w:rsid w:val="00DA2F38"/>
    <w:rsid w:val="00DA38EB"/>
    <w:rsid w:val="00DA7B7C"/>
    <w:rsid w:val="00DB318E"/>
    <w:rsid w:val="00DB6CA9"/>
    <w:rsid w:val="00DC15D9"/>
    <w:rsid w:val="00DC393F"/>
    <w:rsid w:val="00DC5145"/>
    <w:rsid w:val="00DC6889"/>
    <w:rsid w:val="00DC691C"/>
    <w:rsid w:val="00DC7584"/>
    <w:rsid w:val="00DC7CDD"/>
    <w:rsid w:val="00DD0109"/>
    <w:rsid w:val="00DD1A37"/>
    <w:rsid w:val="00DD2D76"/>
    <w:rsid w:val="00DD621A"/>
    <w:rsid w:val="00DD6B49"/>
    <w:rsid w:val="00DD6B7A"/>
    <w:rsid w:val="00DE00AD"/>
    <w:rsid w:val="00DE1B84"/>
    <w:rsid w:val="00DE65F3"/>
    <w:rsid w:val="00DF0827"/>
    <w:rsid w:val="00DF13B0"/>
    <w:rsid w:val="00DF54BF"/>
    <w:rsid w:val="00DF6394"/>
    <w:rsid w:val="00E01272"/>
    <w:rsid w:val="00E06963"/>
    <w:rsid w:val="00E07B6E"/>
    <w:rsid w:val="00E114AC"/>
    <w:rsid w:val="00E11A55"/>
    <w:rsid w:val="00E13608"/>
    <w:rsid w:val="00E13DD2"/>
    <w:rsid w:val="00E17261"/>
    <w:rsid w:val="00E17F84"/>
    <w:rsid w:val="00E205CA"/>
    <w:rsid w:val="00E21DF1"/>
    <w:rsid w:val="00E23C50"/>
    <w:rsid w:val="00E246D0"/>
    <w:rsid w:val="00E25C3E"/>
    <w:rsid w:val="00E30B0E"/>
    <w:rsid w:val="00E3121D"/>
    <w:rsid w:val="00E339B8"/>
    <w:rsid w:val="00E36C9E"/>
    <w:rsid w:val="00E42A91"/>
    <w:rsid w:val="00E44F53"/>
    <w:rsid w:val="00E45DB1"/>
    <w:rsid w:val="00E46305"/>
    <w:rsid w:val="00E471E5"/>
    <w:rsid w:val="00E53400"/>
    <w:rsid w:val="00E537E0"/>
    <w:rsid w:val="00E55DD6"/>
    <w:rsid w:val="00E55F5B"/>
    <w:rsid w:val="00E563C4"/>
    <w:rsid w:val="00E61DF2"/>
    <w:rsid w:val="00E624BF"/>
    <w:rsid w:val="00E62EF1"/>
    <w:rsid w:val="00E639D8"/>
    <w:rsid w:val="00E70F68"/>
    <w:rsid w:val="00E721FE"/>
    <w:rsid w:val="00E731F8"/>
    <w:rsid w:val="00E7330E"/>
    <w:rsid w:val="00E733E1"/>
    <w:rsid w:val="00E74BAC"/>
    <w:rsid w:val="00E75B7A"/>
    <w:rsid w:val="00E83053"/>
    <w:rsid w:val="00E83A08"/>
    <w:rsid w:val="00E83A5A"/>
    <w:rsid w:val="00E84C92"/>
    <w:rsid w:val="00E85AE0"/>
    <w:rsid w:val="00E95427"/>
    <w:rsid w:val="00E97D0A"/>
    <w:rsid w:val="00EA0F21"/>
    <w:rsid w:val="00EA29AB"/>
    <w:rsid w:val="00EA4254"/>
    <w:rsid w:val="00EA5B3E"/>
    <w:rsid w:val="00EB4F3C"/>
    <w:rsid w:val="00EB53AB"/>
    <w:rsid w:val="00EB5B88"/>
    <w:rsid w:val="00EB5F33"/>
    <w:rsid w:val="00EB6942"/>
    <w:rsid w:val="00EB7CBD"/>
    <w:rsid w:val="00EC2AD7"/>
    <w:rsid w:val="00ED029D"/>
    <w:rsid w:val="00ED06A6"/>
    <w:rsid w:val="00ED0823"/>
    <w:rsid w:val="00ED14F7"/>
    <w:rsid w:val="00ED1B37"/>
    <w:rsid w:val="00ED2048"/>
    <w:rsid w:val="00ED5B74"/>
    <w:rsid w:val="00ED6034"/>
    <w:rsid w:val="00ED75B5"/>
    <w:rsid w:val="00ED7659"/>
    <w:rsid w:val="00EE02FB"/>
    <w:rsid w:val="00EE0B1B"/>
    <w:rsid w:val="00EE0B51"/>
    <w:rsid w:val="00EE17CD"/>
    <w:rsid w:val="00EE18F1"/>
    <w:rsid w:val="00EE1ED8"/>
    <w:rsid w:val="00EE22AB"/>
    <w:rsid w:val="00EE3256"/>
    <w:rsid w:val="00EE6E0C"/>
    <w:rsid w:val="00EE74C3"/>
    <w:rsid w:val="00EF6C9B"/>
    <w:rsid w:val="00EF77B9"/>
    <w:rsid w:val="00F0164F"/>
    <w:rsid w:val="00F03A81"/>
    <w:rsid w:val="00F03CE0"/>
    <w:rsid w:val="00F13539"/>
    <w:rsid w:val="00F1373A"/>
    <w:rsid w:val="00F13C43"/>
    <w:rsid w:val="00F14260"/>
    <w:rsid w:val="00F16020"/>
    <w:rsid w:val="00F1794D"/>
    <w:rsid w:val="00F211E8"/>
    <w:rsid w:val="00F21DD4"/>
    <w:rsid w:val="00F22888"/>
    <w:rsid w:val="00F22FC2"/>
    <w:rsid w:val="00F24882"/>
    <w:rsid w:val="00F25E50"/>
    <w:rsid w:val="00F27EF7"/>
    <w:rsid w:val="00F328BF"/>
    <w:rsid w:val="00F33385"/>
    <w:rsid w:val="00F36C86"/>
    <w:rsid w:val="00F40440"/>
    <w:rsid w:val="00F42531"/>
    <w:rsid w:val="00F4290B"/>
    <w:rsid w:val="00F430C4"/>
    <w:rsid w:val="00F45D90"/>
    <w:rsid w:val="00F470C1"/>
    <w:rsid w:val="00F50937"/>
    <w:rsid w:val="00F53A30"/>
    <w:rsid w:val="00F547A2"/>
    <w:rsid w:val="00F578C8"/>
    <w:rsid w:val="00F60E8F"/>
    <w:rsid w:val="00F63A9D"/>
    <w:rsid w:val="00F7178C"/>
    <w:rsid w:val="00F741CB"/>
    <w:rsid w:val="00F7426B"/>
    <w:rsid w:val="00F74B4A"/>
    <w:rsid w:val="00F76667"/>
    <w:rsid w:val="00F8087C"/>
    <w:rsid w:val="00F843BC"/>
    <w:rsid w:val="00F848D6"/>
    <w:rsid w:val="00F86AD8"/>
    <w:rsid w:val="00F91515"/>
    <w:rsid w:val="00F938C8"/>
    <w:rsid w:val="00F9552D"/>
    <w:rsid w:val="00F95FFD"/>
    <w:rsid w:val="00F9743B"/>
    <w:rsid w:val="00FA11B7"/>
    <w:rsid w:val="00FA1690"/>
    <w:rsid w:val="00FA171E"/>
    <w:rsid w:val="00FA3F9E"/>
    <w:rsid w:val="00FA6627"/>
    <w:rsid w:val="00FA6AE5"/>
    <w:rsid w:val="00FA79ED"/>
    <w:rsid w:val="00FB044E"/>
    <w:rsid w:val="00FB1B4D"/>
    <w:rsid w:val="00FB3B77"/>
    <w:rsid w:val="00FB42E2"/>
    <w:rsid w:val="00FB5C1C"/>
    <w:rsid w:val="00FB6FFF"/>
    <w:rsid w:val="00FB7838"/>
    <w:rsid w:val="00FC0C54"/>
    <w:rsid w:val="00FC22E3"/>
    <w:rsid w:val="00FC24E1"/>
    <w:rsid w:val="00FC4B00"/>
    <w:rsid w:val="00FC6394"/>
    <w:rsid w:val="00FC6C65"/>
    <w:rsid w:val="00FD0898"/>
    <w:rsid w:val="00FD1B47"/>
    <w:rsid w:val="00FD3859"/>
    <w:rsid w:val="00FD510C"/>
    <w:rsid w:val="00FD5A59"/>
    <w:rsid w:val="00FD5D82"/>
    <w:rsid w:val="00FD5F18"/>
    <w:rsid w:val="00FD5F50"/>
    <w:rsid w:val="00FD730D"/>
    <w:rsid w:val="00FD7421"/>
    <w:rsid w:val="00FE10D9"/>
    <w:rsid w:val="00FE3184"/>
    <w:rsid w:val="00FE31EB"/>
    <w:rsid w:val="00FE6419"/>
    <w:rsid w:val="00FE671D"/>
    <w:rsid w:val="00FF03E6"/>
    <w:rsid w:val="00FF05AB"/>
    <w:rsid w:val="00FF071D"/>
    <w:rsid w:val="00FF0834"/>
    <w:rsid w:val="00FF13F7"/>
    <w:rsid w:val="00FF192F"/>
    <w:rsid w:val="00FF43C1"/>
    <w:rsid w:val="00FF532F"/>
    <w:rsid w:val="00FF6B7C"/>
    <w:rsid w:val="00FF75F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F9D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1B9"/>
    <w:pPr>
      <w:spacing w:line="255" w:lineRule="atLeast"/>
    </w:pPr>
    <w:rPr>
      <w:rFonts w:asciiTheme="minorHAnsi" w:eastAsiaTheme="minorHAnsi" w:hAnsiTheme="minorHAnsi" w:cstheme="minorBidi"/>
      <w:szCs w:val="22"/>
      <w:lang w:eastAsia="en-US"/>
    </w:rPr>
  </w:style>
  <w:style w:type="paragraph" w:styleId="Heading1">
    <w:name w:val="heading 1"/>
    <w:basedOn w:val="Normal"/>
    <w:next w:val="Normal"/>
    <w:link w:val="Heading1Char"/>
    <w:qFormat/>
    <w:rsid w:val="00E13608"/>
    <w:pPr>
      <w:keepNext/>
      <w:spacing w:before="240" w:after="240"/>
      <w:outlineLvl w:val="0"/>
    </w:pPr>
    <w:rPr>
      <w:b/>
      <w:kern w:val="28"/>
      <w:sz w:val="28"/>
    </w:rPr>
  </w:style>
  <w:style w:type="paragraph" w:styleId="Heading2">
    <w:name w:val="heading 2"/>
    <w:basedOn w:val="Normal"/>
    <w:next w:val="Normal"/>
    <w:link w:val="Heading2Char"/>
    <w:qFormat/>
    <w:rsid w:val="00E13608"/>
    <w:pPr>
      <w:keepNext/>
      <w:spacing w:before="240" w:after="60"/>
      <w:outlineLvl w:val="1"/>
    </w:pPr>
    <w:rPr>
      <w:sz w:val="26"/>
    </w:rPr>
  </w:style>
  <w:style w:type="paragraph" w:styleId="Heading3">
    <w:name w:val="heading 3"/>
    <w:basedOn w:val="Normal"/>
    <w:next w:val="Normal"/>
    <w:link w:val="Heading3Char"/>
    <w:qFormat/>
    <w:rsid w:val="00341B53"/>
    <w:pPr>
      <w:keepNext/>
      <w:spacing w:before="240" w:after="60"/>
      <w:outlineLvl w:val="2"/>
    </w:pPr>
    <w:rPr>
      <w:sz w:val="22"/>
      <w:u w:val="single"/>
    </w:rPr>
  </w:style>
  <w:style w:type="paragraph" w:styleId="Heading4">
    <w:name w:val="heading 4"/>
    <w:basedOn w:val="Normal"/>
    <w:next w:val="Normal"/>
    <w:link w:val="Heading4Char"/>
    <w:qFormat/>
    <w:rsid w:val="00412B83"/>
    <w:pPr>
      <w:keepNext/>
      <w:spacing w:before="240" w:after="60"/>
      <w:outlineLvl w:val="3"/>
    </w:pPr>
    <w:rPr>
      <w:i/>
    </w:rPr>
  </w:style>
  <w:style w:type="paragraph" w:styleId="Heading5">
    <w:name w:val="heading 5"/>
    <w:basedOn w:val="Normal"/>
    <w:next w:val="Normal"/>
    <w:link w:val="Heading5Char"/>
    <w:qFormat/>
    <w:rsid w:val="008221B9"/>
    <w:pPr>
      <w:numPr>
        <w:ilvl w:val="4"/>
        <w:numId w:val="4"/>
      </w:numPr>
      <w:spacing w:before="240" w:after="60"/>
      <w:outlineLvl w:val="4"/>
    </w:pPr>
    <w:rPr>
      <w:kern w:val="28"/>
    </w:rPr>
  </w:style>
  <w:style w:type="paragraph" w:styleId="Heading6">
    <w:name w:val="heading 6"/>
    <w:basedOn w:val="Normal"/>
    <w:next w:val="Normal"/>
    <w:link w:val="Heading6Char"/>
    <w:qFormat/>
    <w:rsid w:val="008221B9"/>
    <w:pPr>
      <w:numPr>
        <w:ilvl w:val="5"/>
        <w:numId w:val="4"/>
      </w:numPr>
      <w:spacing w:before="240" w:after="60"/>
      <w:outlineLvl w:val="5"/>
    </w:pPr>
    <w:rPr>
      <w:rFonts w:ascii="Arial" w:hAnsi="Arial"/>
      <w:i/>
      <w:kern w:val="28"/>
    </w:rPr>
  </w:style>
  <w:style w:type="paragraph" w:styleId="Heading7">
    <w:name w:val="heading 7"/>
    <w:basedOn w:val="Normal"/>
    <w:next w:val="Normal"/>
    <w:link w:val="Heading7Char"/>
    <w:qFormat/>
    <w:rsid w:val="008221B9"/>
    <w:pPr>
      <w:numPr>
        <w:ilvl w:val="6"/>
        <w:numId w:val="4"/>
      </w:numPr>
      <w:spacing w:before="240" w:after="60"/>
      <w:outlineLvl w:val="6"/>
    </w:pPr>
    <w:rPr>
      <w:rFonts w:ascii="Arial" w:hAnsi="Arial"/>
      <w:kern w:val="28"/>
    </w:rPr>
  </w:style>
  <w:style w:type="paragraph" w:styleId="Heading8">
    <w:name w:val="heading 8"/>
    <w:basedOn w:val="Normal"/>
    <w:next w:val="Normal"/>
    <w:link w:val="Heading8Char"/>
    <w:qFormat/>
    <w:rsid w:val="008221B9"/>
    <w:pPr>
      <w:numPr>
        <w:ilvl w:val="7"/>
        <w:numId w:val="4"/>
      </w:numPr>
      <w:spacing w:before="240" w:after="60"/>
      <w:outlineLvl w:val="7"/>
    </w:pPr>
    <w:rPr>
      <w:rFonts w:ascii="Arial" w:hAnsi="Arial"/>
      <w:i/>
      <w:kern w:val="28"/>
    </w:rPr>
  </w:style>
  <w:style w:type="paragraph" w:styleId="Heading9">
    <w:name w:val="heading 9"/>
    <w:basedOn w:val="Normal"/>
    <w:next w:val="Normal"/>
    <w:link w:val="Heading9Char"/>
    <w:qFormat/>
    <w:rsid w:val="008221B9"/>
    <w:pPr>
      <w:numPr>
        <w:ilvl w:val="8"/>
        <w:numId w:val="4"/>
      </w:numPr>
      <w:spacing w:before="240" w:after="60"/>
      <w:outlineLvl w:val="8"/>
    </w:pPr>
    <w:rPr>
      <w:rFonts w:ascii="Arial" w:hAnsi="Arial"/>
      <w:i/>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1B53"/>
    <w:rPr>
      <w:rFonts w:asciiTheme="minorHAnsi" w:eastAsiaTheme="minorHAnsi" w:hAnsiTheme="minorHAnsi" w:cstheme="minorBidi"/>
      <w:sz w:val="22"/>
      <w:szCs w:val="22"/>
      <w:u w:val="single"/>
      <w:lang w:eastAsia="en-US"/>
    </w:rPr>
  </w:style>
  <w:style w:type="paragraph" w:styleId="BalloonText">
    <w:name w:val="Balloon Text"/>
    <w:basedOn w:val="Normal"/>
    <w:link w:val="BalloonTextChar"/>
    <w:uiPriority w:val="99"/>
    <w:semiHidden/>
    <w:unhideWhenUsed/>
    <w:rsid w:val="00AE39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6E"/>
    <w:rPr>
      <w:rFonts w:ascii="Tahoma" w:hAnsi="Tahoma" w:cs="Tahoma"/>
      <w:sz w:val="16"/>
      <w:szCs w:val="16"/>
    </w:rPr>
  </w:style>
  <w:style w:type="paragraph" w:customStyle="1" w:styleId="Default">
    <w:name w:val="Default"/>
    <w:link w:val="DefaultChar"/>
    <w:rsid w:val="00AE396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E396E"/>
    <w:rPr>
      <w:color w:val="0000FF"/>
      <w:u w:val="single"/>
    </w:rPr>
  </w:style>
  <w:style w:type="paragraph" w:styleId="NormalWeb">
    <w:name w:val="Normal (Web)"/>
    <w:basedOn w:val="Normal"/>
    <w:uiPriority w:val="99"/>
    <w:unhideWhenUsed/>
    <w:rsid w:val="00AE396E"/>
    <w:pPr>
      <w:spacing w:after="432"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59"/>
    <w:rsid w:val="00AE3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1B9"/>
    <w:pPr>
      <w:ind w:left="720"/>
      <w:contextualSpacing/>
    </w:pPr>
  </w:style>
  <w:style w:type="paragraph" w:customStyle="1" w:styleId="bulleted">
    <w:name w:val="bulleted"/>
    <w:basedOn w:val="Normal"/>
    <w:rsid w:val="00AE396E"/>
    <w:pPr>
      <w:spacing w:after="90" w:line="240" w:lineRule="auto"/>
    </w:pPr>
    <w:rPr>
      <w:rFonts w:ascii="Times New Roman" w:eastAsia="Times New Roman" w:hAnsi="Times New Roman" w:cs="Times New Roman"/>
      <w:szCs w:val="20"/>
      <w:lang w:eastAsia="nl-NL"/>
    </w:rPr>
  </w:style>
  <w:style w:type="character" w:styleId="CommentReference">
    <w:name w:val="annotation reference"/>
    <w:basedOn w:val="DefaultParagraphFont"/>
    <w:uiPriority w:val="99"/>
    <w:semiHidden/>
    <w:unhideWhenUsed/>
    <w:rsid w:val="00AE396E"/>
    <w:rPr>
      <w:sz w:val="16"/>
      <w:szCs w:val="16"/>
    </w:rPr>
  </w:style>
  <w:style w:type="paragraph" w:styleId="CommentText">
    <w:name w:val="annotation text"/>
    <w:basedOn w:val="Normal"/>
    <w:link w:val="CommentTextChar"/>
    <w:uiPriority w:val="99"/>
    <w:unhideWhenUsed/>
    <w:rsid w:val="00AE396E"/>
    <w:pPr>
      <w:spacing w:line="240" w:lineRule="auto"/>
    </w:pPr>
    <w:rPr>
      <w:szCs w:val="20"/>
    </w:rPr>
  </w:style>
  <w:style w:type="character" w:customStyle="1" w:styleId="CommentTextChar">
    <w:name w:val="Comment Text Char"/>
    <w:basedOn w:val="DefaultParagraphFont"/>
    <w:link w:val="CommentText"/>
    <w:uiPriority w:val="99"/>
    <w:rsid w:val="00AE396E"/>
    <w:rPr>
      <w:sz w:val="20"/>
      <w:szCs w:val="20"/>
    </w:rPr>
  </w:style>
  <w:style w:type="paragraph" w:styleId="CommentSubject">
    <w:name w:val="annotation subject"/>
    <w:basedOn w:val="CommentText"/>
    <w:next w:val="CommentText"/>
    <w:link w:val="CommentSubjectChar"/>
    <w:uiPriority w:val="99"/>
    <w:semiHidden/>
    <w:unhideWhenUsed/>
    <w:rsid w:val="00AE396E"/>
    <w:rPr>
      <w:b/>
      <w:bCs/>
    </w:rPr>
  </w:style>
  <w:style w:type="character" w:customStyle="1" w:styleId="CommentSubjectChar">
    <w:name w:val="Comment Subject Char"/>
    <w:basedOn w:val="CommentTextChar"/>
    <w:link w:val="CommentSubject"/>
    <w:uiPriority w:val="99"/>
    <w:semiHidden/>
    <w:rsid w:val="00AE396E"/>
    <w:rPr>
      <w:b/>
      <w:bCs/>
      <w:sz w:val="20"/>
      <w:szCs w:val="20"/>
    </w:rPr>
  </w:style>
  <w:style w:type="paragraph" w:styleId="EndnoteText">
    <w:name w:val="endnote text"/>
    <w:basedOn w:val="Normal"/>
    <w:link w:val="EndnoteTextChar"/>
    <w:uiPriority w:val="99"/>
    <w:semiHidden/>
    <w:unhideWhenUsed/>
    <w:rsid w:val="00AE396E"/>
    <w:pPr>
      <w:spacing w:line="240" w:lineRule="auto"/>
    </w:pPr>
    <w:rPr>
      <w:szCs w:val="20"/>
    </w:rPr>
  </w:style>
  <w:style w:type="character" w:customStyle="1" w:styleId="EndnoteTextChar">
    <w:name w:val="Endnote Text Char"/>
    <w:basedOn w:val="DefaultParagraphFont"/>
    <w:link w:val="EndnoteText"/>
    <w:uiPriority w:val="99"/>
    <w:semiHidden/>
    <w:rsid w:val="00AE396E"/>
    <w:rPr>
      <w:sz w:val="20"/>
      <w:szCs w:val="20"/>
    </w:rPr>
  </w:style>
  <w:style w:type="character" w:styleId="EndnoteReference">
    <w:name w:val="endnote reference"/>
    <w:basedOn w:val="DefaultParagraphFont"/>
    <w:uiPriority w:val="99"/>
    <w:semiHidden/>
    <w:unhideWhenUsed/>
    <w:rsid w:val="00AE396E"/>
    <w:rPr>
      <w:vertAlign w:val="superscript"/>
    </w:rPr>
  </w:style>
  <w:style w:type="paragraph" w:styleId="FootnoteText">
    <w:name w:val="footnote text"/>
    <w:basedOn w:val="Normal"/>
    <w:link w:val="FootnoteTextChar"/>
    <w:uiPriority w:val="99"/>
    <w:unhideWhenUsed/>
    <w:rsid w:val="00AE396E"/>
    <w:pPr>
      <w:spacing w:line="240" w:lineRule="auto"/>
    </w:pPr>
    <w:rPr>
      <w:szCs w:val="20"/>
    </w:rPr>
  </w:style>
  <w:style w:type="character" w:customStyle="1" w:styleId="FootnoteTextChar">
    <w:name w:val="Footnote Text Char"/>
    <w:basedOn w:val="DefaultParagraphFont"/>
    <w:link w:val="FootnoteText"/>
    <w:uiPriority w:val="99"/>
    <w:rsid w:val="00AE396E"/>
    <w:rPr>
      <w:sz w:val="20"/>
      <w:szCs w:val="20"/>
    </w:rPr>
  </w:style>
  <w:style w:type="character" w:styleId="FootnoteReference">
    <w:name w:val="footnote reference"/>
    <w:basedOn w:val="DefaultParagraphFont"/>
    <w:uiPriority w:val="99"/>
    <w:semiHidden/>
    <w:unhideWhenUsed/>
    <w:rsid w:val="00AE396E"/>
    <w:rPr>
      <w:vertAlign w:val="superscript"/>
    </w:rPr>
  </w:style>
  <w:style w:type="paragraph" w:styleId="Header">
    <w:name w:val="header"/>
    <w:basedOn w:val="Normal"/>
    <w:link w:val="HeaderChar"/>
    <w:uiPriority w:val="99"/>
    <w:unhideWhenUsed/>
    <w:rsid w:val="00AE396E"/>
    <w:pPr>
      <w:tabs>
        <w:tab w:val="center" w:pos="4536"/>
        <w:tab w:val="right" w:pos="9072"/>
      </w:tabs>
      <w:spacing w:line="240" w:lineRule="auto"/>
    </w:pPr>
  </w:style>
  <w:style w:type="character" w:customStyle="1" w:styleId="HeaderChar">
    <w:name w:val="Header Char"/>
    <w:basedOn w:val="DefaultParagraphFont"/>
    <w:link w:val="Header"/>
    <w:uiPriority w:val="99"/>
    <w:rsid w:val="00AE396E"/>
  </w:style>
  <w:style w:type="paragraph" w:styleId="Footer">
    <w:name w:val="footer"/>
    <w:basedOn w:val="Normal"/>
    <w:link w:val="FooterChar"/>
    <w:semiHidden/>
    <w:unhideWhenUsed/>
    <w:rsid w:val="00AE396E"/>
    <w:pPr>
      <w:tabs>
        <w:tab w:val="center" w:pos="4536"/>
        <w:tab w:val="right" w:pos="9072"/>
      </w:tabs>
      <w:spacing w:line="240" w:lineRule="auto"/>
    </w:pPr>
  </w:style>
  <w:style w:type="character" w:customStyle="1" w:styleId="FooterChar">
    <w:name w:val="Footer Char"/>
    <w:basedOn w:val="DefaultParagraphFont"/>
    <w:link w:val="Footer"/>
    <w:semiHidden/>
    <w:rsid w:val="00AE396E"/>
  </w:style>
  <w:style w:type="character" w:customStyle="1" w:styleId="hvr">
    <w:name w:val="hvr"/>
    <w:basedOn w:val="DefaultParagraphFont"/>
    <w:rsid w:val="00AE396E"/>
  </w:style>
  <w:style w:type="paragraph" w:customStyle="1" w:styleId="tekstindekop">
    <w:name w:val="tekst in de kop"/>
    <w:basedOn w:val="stlContactGegevens"/>
    <w:qFormat/>
    <w:rsid w:val="008221B9"/>
  </w:style>
  <w:style w:type="paragraph" w:customStyle="1" w:styleId="Cluster">
    <w:name w:val="Cluster"/>
    <w:basedOn w:val="tekstindekop"/>
    <w:qFormat/>
    <w:rsid w:val="008221B9"/>
    <w:rPr>
      <w:b/>
    </w:rPr>
  </w:style>
  <w:style w:type="paragraph" w:customStyle="1" w:styleId="Bouwstenen">
    <w:name w:val="Bouwstenen"/>
    <w:basedOn w:val="Normal"/>
    <w:rsid w:val="00AE396E"/>
    <w:pPr>
      <w:spacing w:line="240" w:lineRule="auto"/>
      <w:outlineLvl w:val="0"/>
    </w:pPr>
    <w:rPr>
      <w:rFonts w:ascii="Times New Roman" w:eastAsia="Times New Roman" w:hAnsi="Times New Roman" w:cs="Times New Roman"/>
      <w:szCs w:val="20"/>
      <w:lang w:eastAsia="nl-NL"/>
    </w:rPr>
  </w:style>
  <w:style w:type="paragraph" w:customStyle="1" w:styleId="tekstindevoet">
    <w:name w:val="tekstindevoet"/>
    <w:basedOn w:val="tekstindekop"/>
    <w:rsid w:val="00AE396E"/>
    <w:pPr>
      <w:spacing w:after="20"/>
    </w:pPr>
    <w:rPr>
      <w:sz w:val="12"/>
    </w:rPr>
  </w:style>
  <w:style w:type="character" w:customStyle="1" w:styleId="stlDatum">
    <w:name w:val="stlDatum"/>
    <w:uiPriority w:val="1"/>
    <w:qFormat/>
    <w:rsid w:val="008221B9"/>
  </w:style>
  <w:style w:type="paragraph" w:styleId="BodyText2">
    <w:name w:val="Body Text 2"/>
    <w:basedOn w:val="Normal"/>
    <w:link w:val="BodyText2Char"/>
    <w:semiHidden/>
    <w:rsid w:val="00AE396E"/>
    <w:pPr>
      <w:spacing w:line="360" w:lineRule="auto"/>
      <w:jc w:val="both"/>
    </w:pPr>
    <w:rPr>
      <w:rFonts w:ascii="Arial" w:eastAsia="Times New Roman" w:hAnsi="Arial" w:cs="Times New Roman"/>
      <w:szCs w:val="20"/>
      <w:lang w:val="de-DE" w:eastAsia="de-DE"/>
    </w:rPr>
  </w:style>
  <w:style w:type="character" w:customStyle="1" w:styleId="BodyText2Char">
    <w:name w:val="Body Text 2 Char"/>
    <w:basedOn w:val="DefaultParagraphFont"/>
    <w:link w:val="BodyText2"/>
    <w:semiHidden/>
    <w:rsid w:val="00AE396E"/>
    <w:rPr>
      <w:rFonts w:ascii="Arial" w:eastAsia="Times New Roman" w:hAnsi="Arial" w:cs="Times New Roman"/>
      <w:szCs w:val="20"/>
      <w:lang w:val="de-DE" w:eastAsia="de-DE"/>
    </w:rPr>
  </w:style>
  <w:style w:type="paragraph" w:customStyle="1" w:styleId="EndNoteBibliographyTitle">
    <w:name w:val="EndNote Bibliography Title"/>
    <w:basedOn w:val="Normal"/>
    <w:link w:val="EndNoteBibliographyTitleChar"/>
    <w:rsid w:val="00AE396E"/>
    <w:pPr>
      <w:jc w:val="center"/>
    </w:pPr>
    <w:rPr>
      <w:rFonts w:ascii="Arial" w:hAnsi="Arial" w:cs="Arial"/>
      <w:noProof/>
      <w:lang w:val="en-US"/>
    </w:rPr>
  </w:style>
  <w:style w:type="character" w:customStyle="1" w:styleId="DefaultChar">
    <w:name w:val="Default Char"/>
    <w:basedOn w:val="DefaultParagraphFont"/>
    <w:link w:val="Default"/>
    <w:rsid w:val="00AE396E"/>
    <w:rPr>
      <w:rFonts w:ascii="Arial" w:hAnsi="Arial" w:cs="Arial"/>
      <w:color w:val="000000"/>
      <w:sz w:val="24"/>
      <w:szCs w:val="24"/>
    </w:rPr>
  </w:style>
  <w:style w:type="character" w:customStyle="1" w:styleId="EndNoteBibliographyTitleChar">
    <w:name w:val="EndNote Bibliography Title Char"/>
    <w:basedOn w:val="DefaultChar"/>
    <w:link w:val="EndNoteBibliographyTitle"/>
    <w:rsid w:val="00AE396E"/>
    <w:rPr>
      <w:rFonts w:ascii="Arial" w:eastAsiaTheme="minorHAnsi" w:hAnsi="Arial" w:cs="Arial"/>
      <w:noProof/>
      <w:color w:val="000000"/>
      <w:sz w:val="24"/>
      <w:szCs w:val="22"/>
      <w:lang w:val="en-US" w:eastAsia="en-US"/>
    </w:rPr>
  </w:style>
  <w:style w:type="paragraph" w:customStyle="1" w:styleId="EndNoteBibliography">
    <w:name w:val="EndNote Bibliography"/>
    <w:basedOn w:val="Normal"/>
    <w:link w:val="EndNoteBibliographyChar"/>
    <w:rsid w:val="00AE396E"/>
    <w:pPr>
      <w:spacing w:line="240" w:lineRule="auto"/>
    </w:pPr>
    <w:rPr>
      <w:rFonts w:ascii="Arial" w:hAnsi="Arial" w:cs="Arial"/>
      <w:noProof/>
      <w:lang w:val="en-US"/>
    </w:rPr>
  </w:style>
  <w:style w:type="character" w:customStyle="1" w:styleId="EndNoteBibliographyChar">
    <w:name w:val="EndNote Bibliography Char"/>
    <w:basedOn w:val="DefaultChar"/>
    <w:link w:val="EndNoteBibliography"/>
    <w:rsid w:val="00AE396E"/>
    <w:rPr>
      <w:rFonts w:ascii="Arial" w:eastAsiaTheme="minorHAnsi" w:hAnsi="Arial" w:cs="Arial"/>
      <w:noProof/>
      <w:color w:val="000000"/>
      <w:sz w:val="24"/>
      <w:szCs w:val="22"/>
      <w:lang w:val="en-US" w:eastAsia="en-US"/>
    </w:rPr>
  </w:style>
  <w:style w:type="character" w:customStyle="1" w:styleId="Heading1Char">
    <w:name w:val="Heading 1 Char"/>
    <w:basedOn w:val="DefaultParagraphFont"/>
    <w:link w:val="Heading1"/>
    <w:rsid w:val="008221B9"/>
    <w:rPr>
      <w:rFonts w:asciiTheme="minorHAnsi" w:eastAsiaTheme="minorHAnsi" w:hAnsiTheme="minorHAnsi" w:cstheme="minorBidi"/>
      <w:b/>
      <w:kern w:val="28"/>
      <w:sz w:val="28"/>
      <w:szCs w:val="22"/>
      <w:lang w:eastAsia="en-US"/>
    </w:rPr>
  </w:style>
  <w:style w:type="character" w:customStyle="1" w:styleId="Heading2Char">
    <w:name w:val="Heading 2 Char"/>
    <w:basedOn w:val="DefaultParagraphFont"/>
    <w:link w:val="Heading2"/>
    <w:rsid w:val="008221B9"/>
    <w:rPr>
      <w:rFonts w:asciiTheme="minorHAnsi" w:eastAsiaTheme="minorHAnsi" w:hAnsiTheme="minorHAnsi" w:cstheme="minorBidi"/>
      <w:sz w:val="26"/>
      <w:szCs w:val="22"/>
      <w:lang w:eastAsia="en-US"/>
    </w:rPr>
  </w:style>
  <w:style w:type="character" w:customStyle="1" w:styleId="Heading4Char">
    <w:name w:val="Heading 4 Char"/>
    <w:basedOn w:val="DefaultParagraphFont"/>
    <w:link w:val="Heading4"/>
    <w:rsid w:val="00412B83"/>
    <w:rPr>
      <w:rFonts w:asciiTheme="minorHAnsi" w:eastAsiaTheme="minorHAnsi" w:hAnsiTheme="minorHAnsi" w:cstheme="minorBidi"/>
      <w:i/>
      <w:szCs w:val="22"/>
      <w:lang w:eastAsia="en-US"/>
    </w:rPr>
  </w:style>
  <w:style w:type="character" w:customStyle="1" w:styleId="Heading5Char">
    <w:name w:val="Heading 5 Char"/>
    <w:basedOn w:val="DefaultParagraphFont"/>
    <w:link w:val="Heading5"/>
    <w:rsid w:val="008221B9"/>
    <w:rPr>
      <w:rFonts w:asciiTheme="minorHAnsi" w:eastAsiaTheme="minorHAnsi" w:hAnsiTheme="minorHAnsi" w:cstheme="minorBidi"/>
      <w:kern w:val="28"/>
      <w:szCs w:val="22"/>
      <w:lang w:eastAsia="en-US"/>
    </w:rPr>
  </w:style>
  <w:style w:type="character" w:customStyle="1" w:styleId="Heading6Char">
    <w:name w:val="Heading 6 Char"/>
    <w:basedOn w:val="DefaultParagraphFont"/>
    <w:link w:val="Heading6"/>
    <w:rsid w:val="008221B9"/>
    <w:rPr>
      <w:rFonts w:ascii="Arial" w:eastAsiaTheme="minorHAnsi" w:hAnsi="Arial" w:cstheme="minorBidi"/>
      <w:i/>
      <w:kern w:val="28"/>
      <w:szCs w:val="22"/>
      <w:lang w:eastAsia="en-US"/>
    </w:rPr>
  </w:style>
  <w:style w:type="character" w:customStyle="1" w:styleId="Heading7Char">
    <w:name w:val="Heading 7 Char"/>
    <w:basedOn w:val="DefaultParagraphFont"/>
    <w:link w:val="Heading7"/>
    <w:rsid w:val="008221B9"/>
    <w:rPr>
      <w:rFonts w:ascii="Arial" w:eastAsiaTheme="minorHAnsi" w:hAnsi="Arial" w:cstheme="minorBidi"/>
      <w:kern w:val="28"/>
      <w:szCs w:val="22"/>
      <w:lang w:eastAsia="en-US"/>
    </w:rPr>
  </w:style>
  <w:style w:type="character" w:customStyle="1" w:styleId="Heading8Char">
    <w:name w:val="Heading 8 Char"/>
    <w:basedOn w:val="DefaultParagraphFont"/>
    <w:link w:val="Heading8"/>
    <w:rsid w:val="008221B9"/>
    <w:rPr>
      <w:rFonts w:ascii="Arial" w:eastAsiaTheme="minorHAnsi" w:hAnsi="Arial" w:cstheme="minorBidi"/>
      <w:i/>
      <w:kern w:val="28"/>
      <w:szCs w:val="22"/>
      <w:lang w:eastAsia="en-US"/>
    </w:rPr>
  </w:style>
  <w:style w:type="character" w:customStyle="1" w:styleId="Heading9Char">
    <w:name w:val="Heading 9 Char"/>
    <w:basedOn w:val="DefaultParagraphFont"/>
    <w:link w:val="Heading9"/>
    <w:rsid w:val="008221B9"/>
    <w:rPr>
      <w:rFonts w:ascii="Arial" w:eastAsiaTheme="minorHAnsi" w:hAnsi="Arial" w:cstheme="minorBidi"/>
      <w:i/>
      <w:kern w:val="28"/>
      <w:sz w:val="18"/>
      <w:szCs w:val="22"/>
      <w:lang w:eastAsia="en-US"/>
    </w:rPr>
  </w:style>
  <w:style w:type="paragraph" w:styleId="Title">
    <w:name w:val="Title"/>
    <w:basedOn w:val="Normal"/>
    <w:next w:val="Normal"/>
    <w:link w:val="TitleChar"/>
    <w:uiPriority w:val="10"/>
    <w:qFormat/>
    <w:rsid w:val="008221B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1B9"/>
    <w:rPr>
      <w:rFonts w:asciiTheme="minorHAnsi" w:eastAsiaTheme="majorEastAsia" w:hAnsiTheme="min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8221B9"/>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21B9"/>
    <w:rPr>
      <w:rFonts w:asciiTheme="minorHAnsi" w:eastAsiaTheme="majorEastAsia" w:hAnsiTheme="minorHAnsi" w:cstheme="majorBidi"/>
      <w:i/>
      <w:iCs/>
      <w:color w:val="4F81BD" w:themeColor="accent1"/>
      <w:spacing w:val="15"/>
      <w:sz w:val="24"/>
      <w:szCs w:val="24"/>
      <w:lang w:eastAsia="en-US"/>
    </w:rPr>
  </w:style>
  <w:style w:type="character" w:styleId="Strong">
    <w:name w:val="Strong"/>
    <w:basedOn w:val="DefaultParagraphFont"/>
    <w:uiPriority w:val="22"/>
    <w:qFormat/>
    <w:rsid w:val="008221B9"/>
    <w:rPr>
      <w:b/>
      <w:bCs/>
    </w:rPr>
  </w:style>
  <w:style w:type="character" w:styleId="Emphasis">
    <w:name w:val="Emphasis"/>
    <w:basedOn w:val="DefaultParagraphFont"/>
    <w:uiPriority w:val="20"/>
    <w:qFormat/>
    <w:rsid w:val="008221B9"/>
    <w:rPr>
      <w:i/>
      <w:iCs/>
    </w:rPr>
  </w:style>
  <w:style w:type="paragraph" w:styleId="Quote">
    <w:name w:val="Quote"/>
    <w:basedOn w:val="Normal"/>
    <w:next w:val="Normal"/>
    <w:link w:val="QuoteChar"/>
    <w:uiPriority w:val="29"/>
    <w:qFormat/>
    <w:rsid w:val="008221B9"/>
    <w:rPr>
      <w:i/>
      <w:iCs/>
      <w:color w:val="000000" w:themeColor="text1"/>
    </w:rPr>
  </w:style>
  <w:style w:type="character" w:customStyle="1" w:styleId="QuoteChar">
    <w:name w:val="Quote Char"/>
    <w:basedOn w:val="DefaultParagraphFont"/>
    <w:link w:val="Quote"/>
    <w:uiPriority w:val="29"/>
    <w:rsid w:val="008221B9"/>
    <w:rPr>
      <w:rFonts w:asciiTheme="minorHAnsi" w:eastAsiaTheme="minorHAnsi" w:hAnsiTheme="minorHAnsi" w:cstheme="minorBidi"/>
      <w:i/>
      <w:iCs/>
      <w:color w:val="000000" w:themeColor="text1"/>
      <w:szCs w:val="22"/>
      <w:lang w:eastAsia="en-US"/>
    </w:rPr>
  </w:style>
  <w:style w:type="paragraph" w:styleId="IntenseQuote">
    <w:name w:val="Intense Quote"/>
    <w:basedOn w:val="Normal"/>
    <w:next w:val="Normal"/>
    <w:link w:val="IntenseQuoteChar"/>
    <w:uiPriority w:val="30"/>
    <w:qFormat/>
    <w:rsid w:val="008221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1B9"/>
    <w:rPr>
      <w:rFonts w:asciiTheme="minorHAnsi" w:eastAsiaTheme="minorHAnsi" w:hAnsiTheme="minorHAnsi" w:cstheme="minorBidi"/>
      <w:b/>
      <w:bCs/>
      <w:i/>
      <w:iCs/>
      <w:color w:val="4F81BD" w:themeColor="accent1"/>
      <w:szCs w:val="22"/>
      <w:lang w:eastAsia="en-US"/>
    </w:rPr>
  </w:style>
  <w:style w:type="character" w:styleId="SubtleEmphasis">
    <w:name w:val="Subtle Emphasis"/>
    <w:basedOn w:val="DefaultParagraphFont"/>
    <w:uiPriority w:val="19"/>
    <w:qFormat/>
    <w:rsid w:val="008221B9"/>
    <w:rPr>
      <w:i/>
      <w:iCs/>
      <w:color w:val="808080" w:themeColor="text1" w:themeTint="7F"/>
    </w:rPr>
  </w:style>
  <w:style w:type="character" w:styleId="IntenseEmphasis">
    <w:name w:val="Intense Emphasis"/>
    <w:basedOn w:val="DefaultParagraphFont"/>
    <w:uiPriority w:val="21"/>
    <w:qFormat/>
    <w:rsid w:val="008221B9"/>
    <w:rPr>
      <w:b/>
      <w:bCs/>
      <w:i/>
      <w:iCs/>
      <w:color w:val="4F81BD" w:themeColor="accent1"/>
    </w:rPr>
  </w:style>
  <w:style w:type="character" w:styleId="SubtleReference">
    <w:name w:val="Subtle Reference"/>
    <w:basedOn w:val="DefaultParagraphFont"/>
    <w:uiPriority w:val="31"/>
    <w:qFormat/>
    <w:rsid w:val="008221B9"/>
    <w:rPr>
      <w:smallCaps/>
      <w:color w:val="C0504D" w:themeColor="accent2"/>
      <w:u w:val="single"/>
    </w:rPr>
  </w:style>
  <w:style w:type="character" w:styleId="IntenseReference">
    <w:name w:val="Intense Reference"/>
    <w:basedOn w:val="DefaultParagraphFont"/>
    <w:uiPriority w:val="32"/>
    <w:qFormat/>
    <w:rsid w:val="008221B9"/>
    <w:rPr>
      <w:b/>
      <w:bCs/>
      <w:smallCaps/>
      <w:color w:val="C0504D" w:themeColor="accent2"/>
      <w:spacing w:val="5"/>
      <w:u w:val="single"/>
    </w:rPr>
  </w:style>
  <w:style w:type="character" w:styleId="BookTitle">
    <w:name w:val="Book Title"/>
    <w:basedOn w:val="DefaultParagraphFont"/>
    <w:uiPriority w:val="33"/>
    <w:qFormat/>
    <w:rsid w:val="008221B9"/>
    <w:rPr>
      <w:b/>
      <w:bCs/>
      <w:smallCaps/>
      <w:spacing w:val="5"/>
    </w:rPr>
  </w:style>
  <w:style w:type="paragraph" w:customStyle="1" w:styleId="stlContactGegevens">
    <w:name w:val="stlContactGegevens"/>
    <w:qFormat/>
    <w:rsid w:val="008221B9"/>
    <w:pPr>
      <w:spacing w:line="255" w:lineRule="exact"/>
    </w:pPr>
    <w:rPr>
      <w:rFonts w:asciiTheme="minorHAnsi" w:eastAsiaTheme="minorHAnsi" w:hAnsiTheme="minorHAnsi" w:cstheme="minorBidi"/>
      <w:sz w:val="17"/>
      <w:szCs w:val="22"/>
      <w:lang w:eastAsia="en-US"/>
    </w:rPr>
  </w:style>
  <w:style w:type="paragraph" w:customStyle="1" w:styleId="stlClassificering">
    <w:name w:val="stlClassificering"/>
    <w:qFormat/>
    <w:rsid w:val="008221B9"/>
    <w:pPr>
      <w:spacing w:before="57" w:line="255" w:lineRule="exact"/>
    </w:pPr>
    <w:rPr>
      <w:rFonts w:asciiTheme="minorHAnsi" w:eastAsiaTheme="minorHAnsi" w:hAnsiTheme="minorHAnsi" w:cstheme="minorBidi"/>
      <w:b/>
      <w:caps/>
      <w:szCs w:val="22"/>
      <w:lang w:eastAsia="en-US"/>
    </w:rPr>
  </w:style>
  <w:style w:type="character" w:customStyle="1" w:styleId="stlKenmerk">
    <w:name w:val="stlKenmerk"/>
    <w:uiPriority w:val="1"/>
    <w:qFormat/>
    <w:rsid w:val="008221B9"/>
  </w:style>
  <w:style w:type="paragraph" w:customStyle="1" w:styleId="stlRetouradres">
    <w:name w:val="stlRetouradres"/>
    <w:basedOn w:val="Normal"/>
    <w:qFormat/>
    <w:rsid w:val="008221B9"/>
    <w:pPr>
      <w:spacing w:line="255" w:lineRule="exact"/>
    </w:pPr>
    <w:rPr>
      <w:sz w:val="14"/>
    </w:rPr>
  </w:style>
  <w:style w:type="paragraph" w:styleId="Caption">
    <w:name w:val="caption"/>
    <w:basedOn w:val="Normal"/>
    <w:next w:val="Normal"/>
    <w:uiPriority w:val="35"/>
    <w:semiHidden/>
    <w:unhideWhenUsed/>
    <w:qFormat/>
    <w:rsid w:val="008221B9"/>
    <w:pPr>
      <w:spacing w:after="200" w:line="240" w:lineRule="auto"/>
    </w:pPr>
    <w:rPr>
      <w:b/>
      <w:bCs/>
      <w:color w:val="4F81BD" w:themeColor="accent1"/>
      <w:sz w:val="18"/>
      <w:szCs w:val="18"/>
    </w:rPr>
  </w:style>
  <w:style w:type="paragraph" w:styleId="NoSpacing">
    <w:name w:val="No Spacing"/>
    <w:basedOn w:val="Normal"/>
    <w:uiPriority w:val="1"/>
    <w:qFormat/>
    <w:rsid w:val="008221B9"/>
    <w:pPr>
      <w:spacing w:line="240" w:lineRule="auto"/>
    </w:pPr>
  </w:style>
  <w:style w:type="paragraph" w:styleId="TOCHeading">
    <w:name w:val="TOC Heading"/>
    <w:basedOn w:val="Heading1"/>
    <w:next w:val="Normal"/>
    <w:uiPriority w:val="39"/>
    <w:semiHidden/>
    <w:unhideWhenUsed/>
    <w:qFormat/>
    <w:rsid w:val="008221B9"/>
    <w:pPr>
      <w:keepLines/>
      <w:spacing w:before="480" w:after="0"/>
      <w:outlineLvl w:val="9"/>
    </w:pPr>
    <w:rPr>
      <w:rFonts w:asciiTheme="majorHAnsi" w:eastAsiaTheme="majorEastAsia" w:hAnsiTheme="majorHAnsi" w:cstheme="majorBidi"/>
      <w:bCs/>
      <w:color w:val="365F91" w:themeColor="accent1" w:themeShade="BF"/>
      <w:kern w:val="0"/>
      <w:szCs w:val="28"/>
    </w:rPr>
  </w:style>
  <w:style w:type="character" w:styleId="FollowedHyperlink">
    <w:name w:val="FollowedHyperlink"/>
    <w:basedOn w:val="DefaultParagraphFont"/>
    <w:uiPriority w:val="99"/>
    <w:semiHidden/>
    <w:unhideWhenUsed/>
    <w:rsid w:val="00AD291F"/>
    <w:rPr>
      <w:color w:val="800080" w:themeColor="followedHyperlink"/>
      <w:u w:val="single"/>
    </w:rPr>
  </w:style>
  <w:style w:type="character" w:customStyle="1" w:styleId="haslang">
    <w:name w:val="haslang"/>
    <w:basedOn w:val="DefaultParagraphFont"/>
    <w:rsid w:val="00940ECD"/>
  </w:style>
  <w:style w:type="paragraph" w:styleId="DocumentMap">
    <w:name w:val="Document Map"/>
    <w:basedOn w:val="Normal"/>
    <w:link w:val="DocumentMapChar"/>
    <w:uiPriority w:val="99"/>
    <w:semiHidden/>
    <w:unhideWhenUsed/>
    <w:rsid w:val="00E1360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3608"/>
    <w:rPr>
      <w:rFonts w:ascii="Tahoma" w:eastAsiaTheme="minorHAnsi" w:hAnsi="Tahoma" w:cs="Tahoma"/>
      <w:sz w:val="16"/>
      <w:szCs w:val="16"/>
      <w:lang w:eastAsia="en-US"/>
    </w:rPr>
  </w:style>
  <w:style w:type="character" w:styleId="LineNumber">
    <w:name w:val="line number"/>
    <w:basedOn w:val="DefaultParagraphFont"/>
    <w:uiPriority w:val="99"/>
    <w:semiHidden/>
    <w:unhideWhenUsed/>
    <w:rsid w:val="00E13608"/>
  </w:style>
  <w:style w:type="paragraph" w:styleId="PlainText">
    <w:name w:val="Plain Text"/>
    <w:basedOn w:val="Normal"/>
    <w:link w:val="PlainTextChar"/>
    <w:uiPriority w:val="99"/>
    <w:unhideWhenUsed/>
    <w:rsid w:val="00993CC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3CC9"/>
    <w:rPr>
      <w:rFonts w:ascii="Consolas" w:eastAsiaTheme="minorHAnsi" w:hAnsi="Consolas" w:cs="Consolas"/>
      <w:sz w:val="21"/>
      <w:szCs w:val="21"/>
      <w:lang w:eastAsia="en-US"/>
    </w:rPr>
  </w:style>
  <w:style w:type="paragraph" w:customStyle="1" w:styleId="desc2">
    <w:name w:val="desc2"/>
    <w:basedOn w:val="Normal"/>
    <w:rsid w:val="00D33D9D"/>
    <w:pPr>
      <w:spacing w:line="240" w:lineRule="auto"/>
    </w:pPr>
    <w:rPr>
      <w:rFonts w:ascii="Times New Roman" w:eastAsia="Times New Roman" w:hAnsi="Times New Roman" w:cs="Times New Roman"/>
      <w:sz w:val="26"/>
      <w:szCs w:val="26"/>
      <w:lang w:eastAsia="nl-NL"/>
    </w:rPr>
  </w:style>
  <w:style w:type="paragraph" w:customStyle="1" w:styleId="details1">
    <w:name w:val="details1"/>
    <w:basedOn w:val="Normal"/>
    <w:rsid w:val="00D33D9D"/>
    <w:pPr>
      <w:spacing w:line="240" w:lineRule="auto"/>
    </w:pPr>
    <w:rPr>
      <w:rFonts w:ascii="Times New Roman" w:eastAsia="Times New Roman" w:hAnsi="Times New Roman" w:cs="Times New Roman"/>
      <w:sz w:val="22"/>
      <w:lang w:eastAsia="nl-NL"/>
    </w:rPr>
  </w:style>
  <w:style w:type="character" w:customStyle="1" w:styleId="jrnl">
    <w:name w:val="jrnl"/>
    <w:basedOn w:val="DefaultParagraphFont"/>
    <w:rsid w:val="00D33D9D"/>
  </w:style>
  <w:style w:type="character" w:customStyle="1" w:styleId="highlight2">
    <w:name w:val="highlight2"/>
    <w:basedOn w:val="DefaultParagraphFont"/>
    <w:rsid w:val="00A3032F"/>
  </w:style>
  <w:style w:type="character" w:customStyle="1" w:styleId="value2">
    <w:name w:val="value2"/>
    <w:basedOn w:val="DefaultParagraphFont"/>
    <w:rsid w:val="0054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819">
      <w:bodyDiv w:val="1"/>
      <w:marLeft w:val="0"/>
      <w:marRight w:val="0"/>
      <w:marTop w:val="0"/>
      <w:marBottom w:val="0"/>
      <w:divBdr>
        <w:top w:val="none" w:sz="0" w:space="0" w:color="auto"/>
        <w:left w:val="none" w:sz="0" w:space="0" w:color="auto"/>
        <w:bottom w:val="none" w:sz="0" w:space="0" w:color="auto"/>
        <w:right w:val="none" w:sz="0" w:space="0" w:color="auto"/>
      </w:divBdr>
      <w:divsChild>
        <w:div w:id="822042931">
          <w:marLeft w:val="0"/>
          <w:marRight w:val="1"/>
          <w:marTop w:val="0"/>
          <w:marBottom w:val="0"/>
          <w:divBdr>
            <w:top w:val="none" w:sz="0" w:space="0" w:color="auto"/>
            <w:left w:val="none" w:sz="0" w:space="0" w:color="auto"/>
            <w:bottom w:val="none" w:sz="0" w:space="0" w:color="auto"/>
            <w:right w:val="none" w:sz="0" w:space="0" w:color="auto"/>
          </w:divBdr>
          <w:divsChild>
            <w:div w:id="1098646302">
              <w:marLeft w:val="0"/>
              <w:marRight w:val="0"/>
              <w:marTop w:val="0"/>
              <w:marBottom w:val="0"/>
              <w:divBdr>
                <w:top w:val="none" w:sz="0" w:space="0" w:color="auto"/>
                <w:left w:val="none" w:sz="0" w:space="0" w:color="auto"/>
                <w:bottom w:val="none" w:sz="0" w:space="0" w:color="auto"/>
                <w:right w:val="none" w:sz="0" w:space="0" w:color="auto"/>
              </w:divBdr>
              <w:divsChild>
                <w:div w:id="138890360">
                  <w:marLeft w:val="0"/>
                  <w:marRight w:val="1"/>
                  <w:marTop w:val="0"/>
                  <w:marBottom w:val="0"/>
                  <w:divBdr>
                    <w:top w:val="none" w:sz="0" w:space="0" w:color="auto"/>
                    <w:left w:val="none" w:sz="0" w:space="0" w:color="auto"/>
                    <w:bottom w:val="none" w:sz="0" w:space="0" w:color="auto"/>
                    <w:right w:val="none" w:sz="0" w:space="0" w:color="auto"/>
                  </w:divBdr>
                  <w:divsChild>
                    <w:div w:id="1271745702">
                      <w:marLeft w:val="0"/>
                      <w:marRight w:val="0"/>
                      <w:marTop w:val="0"/>
                      <w:marBottom w:val="0"/>
                      <w:divBdr>
                        <w:top w:val="none" w:sz="0" w:space="0" w:color="auto"/>
                        <w:left w:val="none" w:sz="0" w:space="0" w:color="auto"/>
                        <w:bottom w:val="none" w:sz="0" w:space="0" w:color="auto"/>
                        <w:right w:val="none" w:sz="0" w:space="0" w:color="auto"/>
                      </w:divBdr>
                      <w:divsChild>
                        <w:div w:id="1562449079">
                          <w:marLeft w:val="0"/>
                          <w:marRight w:val="0"/>
                          <w:marTop w:val="0"/>
                          <w:marBottom w:val="0"/>
                          <w:divBdr>
                            <w:top w:val="none" w:sz="0" w:space="0" w:color="auto"/>
                            <w:left w:val="none" w:sz="0" w:space="0" w:color="auto"/>
                            <w:bottom w:val="none" w:sz="0" w:space="0" w:color="auto"/>
                            <w:right w:val="none" w:sz="0" w:space="0" w:color="auto"/>
                          </w:divBdr>
                        </w:div>
                        <w:div w:id="651064267">
                          <w:marLeft w:val="0"/>
                          <w:marRight w:val="0"/>
                          <w:marTop w:val="0"/>
                          <w:marBottom w:val="0"/>
                          <w:divBdr>
                            <w:top w:val="none" w:sz="0" w:space="0" w:color="auto"/>
                            <w:left w:val="none" w:sz="0" w:space="0" w:color="auto"/>
                            <w:bottom w:val="none" w:sz="0" w:space="0" w:color="auto"/>
                            <w:right w:val="none" w:sz="0" w:space="0" w:color="auto"/>
                          </w:divBdr>
                          <w:divsChild>
                            <w:div w:id="672956346">
                              <w:marLeft w:val="0"/>
                              <w:marRight w:val="0"/>
                              <w:marTop w:val="120"/>
                              <w:marBottom w:val="360"/>
                              <w:divBdr>
                                <w:top w:val="none" w:sz="0" w:space="0" w:color="auto"/>
                                <w:left w:val="none" w:sz="0" w:space="0" w:color="auto"/>
                                <w:bottom w:val="none" w:sz="0" w:space="0" w:color="auto"/>
                                <w:right w:val="none" w:sz="0" w:space="0" w:color="auto"/>
                              </w:divBdr>
                              <w:divsChild>
                                <w:div w:id="1150975495">
                                  <w:marLeft w:val="0"/>
                                  <w:marRight w:val="0"/>
                                  <w:marTop w:val="0"/>
                                  <w:marBottom w:val="0"/>
                                  <w:divBdr>
                                    <w:top w:val="none" w:sz="0" w:space="0" w:color="auto"/>
                                    <w:left w:val="none" w:sz="0" w:space="0" w:color="auto"/>
                                    <w:bottom w:val="none" w:sz="0" w:space="0" w:color="auto"/>
                                    <w:right w:val="none" w:sz="0" w:space="0" w:color="auto"/>
                                  </w:divBdr>
                                </w:div>
                                <w:div w:id="2140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8565">
      <w:bodyDiv w:val="1"/>
      <w:marLeft w:val="0"/>
      <w:marRight w:val="0"/>
      <w:marTop w:val="0"/>
      <w:marBottom w:val="0"/>
      <w:divBdr>
        <w:top w:val="none" w:sz="0" w:space="0" w:color="auto"/>
        <w:left w:val="none" w:sz="0" w:space="0" w:color="auto"/>
        <w:bottom w:val="none" w:sz="0" w:space="0" w:color="auto"/>
        <w:right w:val="none" w:sz="0" w:space="0" w:color="auto"/>
      </w:divBdr>
    </w:div>
    <w:div w:id="159128333">
      <w:bodyDiv w:val="1"/>
      <w:marLeft w:val="0"/>
      <w:marRight w:val="0"/>
      <w:marTop w:val="0"/>
      <w:marBottom w:val="0"/>
      <w:divBdr>
        <w:top w:val="none" w:sz="0" w:space="0" w:color="auto"/>
        <w:left w:val="none" w:sz="0" w:space="0" w:color="auto"/>
        <w:bottom w:val="none" w:sz="0" w:space="0" w:color="auto"/>
        <w:right w:val="none" w:sz="0" w:space="0" w:color="auto"/>
      </w:divBdr>
      <w:divsChild>
        <w:div w:id="518154908">
          <w:marLeft w:val="0"/>
          <w:marRight w:val="1"/>
          <w:marTop w:val="0"/>
          <w:marBottom w:val="0"/>
          <w:divBdr>
            <w:top w:val="none" w:sz="0" w:space="0" w:color="auto"/>
            <w:left w:val="none" w:sz="0" w:space="0" w:color="auto"/>
            <w:bottom w:val="none" w:sz="0" w:space="0" w:color="auto"/>
            <w:right w:val="none" w:sz="0" w:space="0" w:color="auto"/>
          </w:divBdr>
          <w:divsChild>
            <w:div w:id="815683648">
              <w:marLeft w:val="0"/>
              <w:marRight w:val="0"/>
              <w:marTop w:val="0"/>
              <w:marBottom w:val="0"/>
              <w:divBdr>
                <w:top w:val="none" w:sz="0" w:space="0" w:color="auto"/>
                <w:left w:val="none" w:sz="0" w:space="0" w:color="auto"/>
                <w:bottom w:val="none" w:sz="0" w:space="0" w:color="auto"/>
                <w:right w:val="none" w:sz="0" w:space="0" w:color="auto"/>
              </w:divBdr>
              <w:divsChild>
                <w:div w:id="1270360495">
                  <w:marLeft w:val="0"/>
                  <w:marRight w:val="1"/>
                  <w:marTop w:val="0"/>
                  <w:marBottom w:val="0"/>
                  <w:divBdr>
                    <w:top w:val="none" w:sz="0" w:space="0" w:color="auto"/>
                    <w:left w:val="none" w:sz="0" w:space="0" w:color="auto"/>
                    <w:bottom w:val="none" w:sz="0" w:space="0" w:color="auto"/>
                    <w:right w:val="none" w:sz="0" w:space="0" w:color="auto"/>
                  </w:divBdr>
                  <w:divsChild>
                    <w:div w:id="1730954610">
                      <w:marLeft w:val="0"/>
                      <w:marRight w:val="0"/>
                      <w:marTop w:val="0"/>
                      <w:marBottom w:val="0"/>
                      <w:divBdr>
                        <w:top w:val="none" w:sz="0" w:space="0" w:color="auto"/>
                        <w:left w:val="none" w:sz="0" w:space="0" w:color="auto"/>
                        <w:bottom w:val="none" w:sz="0" w:space="0" w:color="auto"/>
                        <w:right w:val="none" w:sz="0" w:space="0" w:color="auto"/>
                      </w:divBdr>
                      <w:divsChild>
                        <w:div w:id="653148134">
                          <w:marLeft w:val="0"/>
                          <w:marRight w:val="0"/>
                          <w:marTop w:val="0"/>
                          <w:marBottom w:val="0"/>
                          <w:divBdr>
                            <w:top w:val="none" w:sz="0" w:space="0" w:color="auto"/>
                            <w:left w:val="none" w:sz="0" w:space="0" w:color="auto"/>
                            <w:bottom w:val="none" w:sz="0" w:space="0" w:color="auto"/>
                            <w:right w:val="none" w:sz="0" w:space="0" w:color="auto"/>
                          </w:divBdr>
                          <w:divsChild>
                            <w:div w:id="1739864703">
                              <w:marLeft w:val="0"/>
                              <w:marRight w:val="0"/>
                              <w:marTop w:val="120"/>
                              <w:marBottom w:val="360"/>
                              <w:divBdr>
                                <w:top w:val="none" w:sz="0" w:space="0" w:color="auto"/>
                                <w:left w:val="none" w:sz="0" w:space="0" w:color="auto"/>
                                <w:bottom w:val="none" w:sz="0" w:space="0" w:color="auto"/>
                                <w:right w:val="none" w:sz="0" w:space="0" w:color="auto"/>
                              </w:divBdr>
                              <w:divsChild>
                                <w:div w:id="1141073479">
                                  <w:marLeft w:val="0"/>
                                  <w:marRight w:val="0"/>
                                  <w:marTop w:val="0"/>
                                  <w:marBottom w:val="0"/>
                                  <w:divBdr>
                                    <w:top w:val="none" w:sz="0" w:space="0" w:color="auto"/>
                                    <w:left w:val="none" w:sz="0" w:space="0" w:color="auto"/>
                                    <w:bottom w:val="none" w:sz="0" w:space="0" w:color="auto"/>
                                    <w:right w:val="none" w:sz="0" w:space="0" w:color="auto"/>
                                  </w:divBdr>
                                </w:div>
                                <w:div w:id="15994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8352">
      <w:bodyDiv w:val="1"/>
      <w:marLeft w:val="0"/>
      <w:marRight w:val="0"/>
      <w:marTop w:val="0"/>
      <w:marBottom w:val="0"/>
      <w:divBdr>
        <w:top w:val="none" w:sz="0" w:space="0" w:color="auto"/>
        <w:left w:val="none" w:sz="0" w:space="0" w:color="auto"/>
        <w:bottom w:val="none" w:sz="0" w:space="0" w:color="auto"/>
        <w:right w:val="none" w:sz="0" w:space="0" w:color="auto"/>
      </w:divBdr>
      <w:divsChild>
        <w:div w:id="1608269055">
          <w:marLeft w:val="0"/>
          <w:marRight w:val="0"/>
          <w:marTop w:val="0"/>
          <w:marBottom w:val="0"/>
          <w:divBdr>
            <w:top w:val="none" w:sz="0" w:space="0" w:color="auto"/>
            <w:left w:val="none" w:sz="0" w:space="0" w:color="auto"/>
            <w:bottom w:val="none" w:sz="0" w:space="0" w:color="auto"/>
            <w:right w:val="none" w:sz="0" w:space="0" w:color="auto"/>
          </w:divBdr>
          <w:divsChild>
            <w:div w:id="696542234">
              <w:marLeft w:val="0"/>
              <w:marRight w:val="0"/>
              <w:marTop w:val="0"/>
              <w:marBottom w:val="0"/>
              <w:divBdr>
                <w:top w:val="none" w:sz="0" w:space="0" w:color="auto"/>
                <w:left w:val="none" w:sz="0" w:space="0" w:color="auto"/>
                <w:bottom w:val="none" w:sz="0" w:space="0" w:color="auto"/>
                <w:right w:val="none" w:sz="0" w:space="0" w:color="auto"/>
              </w:divBdr>
              <w:divsChild>
                <w:div w:id="1349411004">
                  <w:marLeft w:val="0"/>
                  <w:marRight w:val="0"/>
                  <w:marTop w:val="0"/>
                  <w:marBottom w:val="0"/>
                  <w:divBdr>
                    <w:top w:val="none" w:sz="0" w:space="0" w:color="auto"/>
                    <w:left w:val="none" w:sz="0" w:space="0" w:color="auto"/>
                    <w:bottom w:val="none" w:sz="0" w:space="0" w:color="auto"/>
                    <w:right w:val="none" w:sz="0" w:space="0" w:color="auto"/>
                  </w:divBdr>
                  <w:divsChild>
                    <w:div w:id="657537157">
                      <w:marLeft w:val="0"/>
                      <w:marRight w:val="0"/>
                      <w:marTop w:val="0"/>
                      <w:marBottom w:val="0"/>
                      <w:divBdr>
                        <w:top w:val="none" w:sz="0" w:space="0" w:color="auto"/>
                        <w:left w:val="none" w:sz="0" w:space="0" w:color="auto"/>
                        <w:bottom w:val="none" w:sz="0" w:space="0" w:color="auto"/>
                        <w:right w:val="none" w:sz="0" w:space="0" w:color="auto"/>
                      </w:divBdr>
                      <w:divsChild>
                        <w:div w:id="15624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6664">
      <w:bodyDiv w:val="1"/>
      <w:marLeft w:val="0"/>
      <w:marRight w:val="0"/>
      <w:marTop w:val="0"/>
      <w:marBottom w:val="0"/>
      <w:divBdr>
        <w:top w:val="none" w:sz="0" w:space="0" w:color="auto"/>
        <w:left w:val="none" w:sz="0" w:space="0" w:color="auto"/>
        <w:bottom w:val="none" w:sz="0" w:space="0" w:color="auto"/>
        <w:right w:val="none" w:sz="0" w:space="0" w:color="auto"/>
      </w:divBdr>
    </w:div>
    <w:div w:id="306134865">
      <w:bodyDiv w:val="1"/>
      <w:marLeft w:val="0"/>
      <w:marRight w:val="0"/>
      <w:marTop w:val="0"/>
      <w:marBottom w:val="0"/>
      <w:divBdr>
        <w:top w:val="none" w:sz="0" w:space="0" w:color="auto"/>
        <w:left w:val="none" w:sz="0" w:space="0" w:color="auto"/>
        <w:bottom w:val="none" w:sz="0" w:space="0" w:color="auto"/>
        <w:right w:val="none" w:sz="0" w:space="0" w:color="auto"/>
      </w:divBdr>
    </w:div>
    <w:div w:id="353924970">
      <w:bodyDiv w:val="1"/>
      <w:marLeft w:val="0"/>
      <w:marRight w:val="0"/>
      <w:marTop w:val="0"/>
      <w:marBottom w:val="0"/>
      <w:divBdr>
        <w:top w:val="none" w:sz="0" w:space="0" w:color="auto"/>
        <w:left w:val="none" w:sz="0" w:space="0" w:color="auto"/>
        <w:bottom w:val="none" w:sz="0" w:space="0" w:color="auto"/>
        <w:right w:val="none" w:sz="0" w:space="0" w:color="auto"/>
      </w:divBdr>
      <w:divsChild>
        <w:div w:id="1991665525">
          <w:marLeft w:val="0"/>
          <w:marRight w:val="0"/>
          <w:marTop w:val="0"/>
          <w:marBottom w:val="0"/>
          <w:divBdr>
            <w:top w:val="none" w:sz="0" w:space="0" w:color="auto"/>
            <w:left w:val="none" w:sz="0" w:space="0" w:color="auto"/>
            <w:bottom w:val="none" w:sz="0" w:space="0" w:color="auto"/>
            <w:right w:val="none" w:sz="0" w:space="0" w:color="auto"/>
          </w:divBdr>
          <w:divsChild>
            <w:div w:id="1443184280">
              <w:marLeft w:val="0"/>
              <w:marRight w:val="0"/>
              <w:marTop w:val="0"/>
              <w:marBottom w:val="0"/>
              <w:divBdr>
                <w:top w:val="none" w:sz="0" w:space="0" w:color="auto"/>
                <w:left w:val="none" w:sz="0" w:space="0" w:color="auto"/>
                <w:bottom w:val="none" w:sz="0" w:space="0" w:color="auto"/>
                <w:right w:val="none" w:sz="0" w:space="0" w:color="auto"/>
              </w:divBdr>
              <w:divsChild>
                <w:div w:id="486047231">
                  <w:marLeft w:val="0"/>
                  <w:marRight w:val="0"/>
                  <w:marTop w:val="0"/>
                  <w:marBottom w:val="0"/>
                  <w:divBdr>
                    <w:top w:val="none" w:sz="0" w:space="0" w:color="auto"/>
                    <w:left w:val="none" w:sz="0" w:space="0" w:color="auto"/>
                    <w:bottom w:val="none" w:sz="0" w:space="0" w:color="auto"/>
                    <w:right w:val="none" w:sz="0" w:space="0" w:color="auto"/>
                  </w:divBdr>
                  <w:divsChild>
                    <w:div w:id="1478493805">
                      <w:marLeft w:val="0"/>
                      <w:marRight w:val="0"/>
                      <w:marTop w:val="0"/>
                      <w:marBottom w:val="0"/>
                      <w:divBdr>
                        <w:top w:val="none" w:sz="0" w:space="0" w:color="auto"/>
                        <w:left w:val="none" w:sz="0" w:space="0" w:color="auto"/>
                        <w:bottom w:val="none" w:sz="0" w:space="0" w:color="auto"/>
                        <w:right w:val="none" w:sz="0" w:space="0" w:color="auto"/>
                      </w:divBdr>
                      <w:divsChild>
                        <w:div w:id="15488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49063">
      <w:bodyDiv w:val="1"/>
      <w:marLeft w:val="0"/>
      <w:marRight w:val="0"/>
      <w:marTop w:val="0"/>
      <w:marBottom w:val="0"/>
      <w:divBdr>
        <w:top w:val="none" w:sz="0" w:space="0" w:color="auto"/>
        <w:left w:val="none" w:sz="0" w:space="0" w:color="auto"/>
        <w:bottom w:val="none" w:sz="0" w:space="0" w:color="auto"/>
        <w:right w:val="none" w:sz="0" w:space="0" w:color="auto"/>
      </w:divBdr>
      <w:divsChild>
        <w:div w:id="783766521">
          <w:marLeft w:val="0"/>
          <w:marRight w:val="1"/>
          <w:marTop w:val="0"/>
          <w:marBottom w:val="0"/>
          <w:divBdr>
            <w:top w:val="none" w:sz="0" w:space="0" w:color="auto"/>
            <w:left w:val="none" w:sz="0" w:space="0" w:color="auto"/>
            <w:bottom w:val="none" w:sz="0" w:space="0" w:color="auto"/>
            <w:right w:val="none" w:sz="0" w:space="0" w:color="auto"/>
          </w:divBdr>
          <w:divsChild>
            <w:div w:id="1759521075">
              <w:marLeft w:val="0"/>
              <w:marRight w:val="0"/>
              <w:marTop w:val="0"/>
              <w:marBottom w:val="0"/>
              <w:divBdr>
                <w:top w:val="none" w:sz="0" w:space="0" w:color="auto"/>
                <w:left w:val="none" w:sz="0" w:space="0" w:color="auto"/>
                <w:bottom w:val="none" w:sz="0" w:space="0" w:color="auto"/>
                <w:right w:val="none" w:sz="0" w:space="0" w:color="auto"/>
              </w:divBdr>
              <w:divsChild>
                <w:div w:id="2100172534">
                  <w:marLeft w:val="0"/>
                  <w:marRight w:val="1"/>
                  <w:marTop w:val="0"/>
                  <w:marBottom w:val="0"/>
                  <w:divBdr>
                    <w:top w:val="none" w:sz="0" w:space="0" w:color="auto"/>
                    <w:left w:val="none" w:sz="0" w:space="0" w:color="auto"/>
                    <w:bottom w:val="none" w:sz="0" w:space="0" w:color="auto"/>
                    <w:right w:val="none" w:sz="0" w:space="0" w:color="auto"/>
                  </w:divBdr>
                  <w:divsChild>
                    <w:div w:id="1788767703">
                      <w:marLeft w:val="0"/>
                      <w:marRight w:val="0"/>
                      <w:marTop w:val="0"/>
                      <w:marBottom w:val="0"/>
                      <w:divBdr>
                        <w:top w:val="none" w:sz="0" w:space="0" w:color="auto"/>
                        <w:left w:val="none" w:sz="0" w:space="0" w:color="auto"/>
                        <w:bottom w:val="none" w:sz="0" w:space="0" w:color="auto"/>
                        <w:right w:val="none" w:sz="0" w:space="0" w:color="auto"/>
                      </w:divBdr>
                      <w:divsChild>
                        <w:div w:id="1064645572">
                          <w:marLeft w:val="0"/>
                          <w:marRight w:val="0"/>
                          <w:marTop w:val="0"/>
                          <w:marBottom w:val="0"/>
                          <w:divBdr>
                            <w:top w:val="none" w:sz="0" w:space="0" w:color="auto"/>
                            <w:left w:val="none" w:sz="0" w:space="0" w:color="auto"/>
                            <w:bottom w:val="none" w:sz="0" w:space="0" w:color="auto"/>
                            <w:right w:val="none" w:sz="0" w:space="0" w:color="auto"/>
                          </w:divBdr>
                          <w:divsChild>
                            <w:div w:id="948779133">
                              <w:marLeft w:val="240"/>
                              <w:marRight w:val="0"/>
                              <w:marTop w:val="0"/>
                              <w:marBottom w:val="0"/>
                              <w:divBdr>
                                <w:top w:val="none" w:sz="0" w:space="0" w:color="auto"/>
                                <w:left w:val="none" w:sz="0" w:space="0" w:color="auto"/>
                                <w:bottom w:val="none" w:sz="0" w:space="0" w:color="auto"/>
                                <w:right w:val="none" w:sz="0" w:space="0" w:color="auto"/>
                              </w:divBdr>
                            </w:div>
                            <w:div w:id="1052389194">
                              <w:marLeft w:val="0"/>
                              <w:marRight w:val="0"/>
                              <w:marTop w:val="45"/>
                              <w:marBottom w:val="0"/>
                              <w:divBdr>
                                <w:top w:val="single" w:sz="6" w:space="2" w:color="CCCCCC"/>
                                <w:left w:val="single" w:sz="6" w:space="2" w:color="CCCCCC"/>
                                <w:bottom w:val="single" w:sz="6" w:space="2" w:color="CCCCCC"/>
                                <w:right w:val="single" w:sz="6" w:space="2" w:color="CCCCCC"/>
                              </w:divBdr>
                              <w:divsChild>
                                <w:div w:id="802772694">
                                  <w:marLeft w:val="0"/>
                                  <w:marRight w:val="0"/>
                                  <w:marTop w:val="0"/>
                                  <w:marBottom w:val="0"/>
                                  <w:divBdr>
                                    <w:top w:val="none" w:sz="0" w:space="0" w:color="auto"/>
                                    <w:left w:val="none" w:sz="0" w:space="0" w:color="auto"/>
                                    <w:bottom w:val="none" w:sz="0" w:space="0" w:color="auto"/>
                                    <w:right w:val="none" w:sz="0" w:space="0" w:color="auto"/>
                                  </w:divBdr>
                                </w:div>
                                <w:div w:id="54938638">
                                  <w:marLeft w:val="0"/>
                                  <w:marRight w:val="0"/>
                                  <w:marTop w:val="0"/>
                                  <w:marBottom w:val="0"/>
                                  <w:divBdr>
                                    <w:top w:val="none" w:sz="0" w:space="0" w:color="auto"/>
                                    <w:left w:val="none" w:sz="0" w:space="0" w:color="auto"/>
                                    <w:bottom w:val="none" w:sz="0" w:space="0" w:color="auto"/>
                                    <w:right w:val="none" w:sz="0" w:space="0" w:color="auto"/>
                                  </w:divBdr>
                                  <w:divsChild>
                                    <w:div w:id="829178995">
                                      <w:marLeft w:val="0"/>
                                      <w:marRight w:val="0"/>
                                      <w:marTop w:val="0"/>
                                      <w:marBottom w:val="0"/>
                                      <w:divBdr>
                                        <w:top w:val="none" w:sz="0" w:space="0" w:color="auto"/>
                                        <w:left w:val="none" w:sz="0" w:space="0" w:color="auto"/>
                                        <w:bottom w:val="none" w:sz="0" w:space="0" w:color="auto"/>
                                        <w:right w:val="none" w:sz="0" w:space="0" w:color="auto"/>
                                      </w:divBdr>
                                    </w:div>
                                  </w:divsChild>
                                </w:div>
                                <w:div w:id="1201088305">
                                  <w:marLeft w:val="0"/>
                                  <w:marRight w:val="0"/>
                                  <w:marTop w:val="0"/>
                                  <w:marBottom w:val="0"/>
                                  <w:divBdr>
                                    <w:top w:val="none" w:sz="0" w:space="0" w:color="auto"/>
                                    <w:left w:val="none" w:sz="0" w:space="0" w:color="auto"/>
                                    <w:bottom w:val="none" w:sz="0" w:space="0" w:color="auto"/>
                                    <w:right w:val="none" w:sz="0" w:space="0" w:color="auto"/>
                                  </w:divBdr>
                                </w:div>
                                <w:div w:id="406223268">
                                  <w:marLeft w:val="0"/>
                                  <w:marRight w:val="0"/>
                                  <w:marTop w:val="0"/>
                                  <w:marBottom w:val="0"/>
                                  <w:divBdr>
                                    <w:top w:val="none" w:sz="0" w:space="0" w:color="auto"/>
                                    <w:left w:val="none" w:sz="0" w:space="0" w:color="auto"/>
                                    <w:bottom w:val="none" w:sz="0" w:space="0" w:color="auto"/>
                                    <w:right w:val="none" w:sz="0" w:space="0" w:color="auto"/>
                                  </w:divBdr>
                                </w:div>
                                <w:div w:id="775638948">
                                  <w:marLeft w:val="0"/>
                                  <w:marRight w:val="0"/>
                                  <w:marTop w:val="0"/>
                                  <w:marBottom w:val="0"/>
                                  <w:divBdr>
                                    <w:top w:val="none" w:sz="0" w:space="0" w:color="auto"/>
                                    <w:left w:val="none" w:sz="0" w:space="0" w:color="auto"/>
                                    <w:bottom w:val="none" w:sz="0" w:space="0" w:color="auto"/>
                                    <w:right w:val="none" w:sz="0" w:space="0" w:color="auto"/>
                                  </w:divBdr>
                                </w:div>
                                <w:div w:id="1798909234">
                                  <w:marLeft w:val="0"/>
                                  <w:marRight w:val="0"/>
                                  <w:marTop w:val="0"/>
                                  <w:marBottom w:val="0"/>
                                  <w:divBdr>
                                    <w:top w:val="none" w:sz="0" w:space="0" w:color="auto"/>
                                    <w:left w:val="none" w:sz="0" w:space="0" w:color="auto"/>
                                    <w:bottom w:val="none" w:sz="0" w:space="0" w:color="auto"/>
                                    <w:right w:val="none" w:sz="0" w:space="0" w:color="auto"/>
                                  </w:divBdr>
                                </w:div>
                                <w:div w:id="1674189540">
                                  <w:marLeft w:val="0"/>
                                  <w:marRight w:val="0"/>
                                  <w:marTop w:val="0"/>
                                  <w:marBottom w:val="0"/>
                                  <w:divBdr>
                                    <w:top w:val="none" w:sz="0" w:space="0" w:color="auto"/>
                                    <w:left w:val="none" w:sz="0" w:space="0" w:color="auto"/>
                                    <w:bottom w:val="none" w:sz="0" w:space="0" w:color="auto"/>
                                    <w:right w:val="none" w:sz="0" w:space="0" w:color="auto"/>
                                  </w:divBdr>
                                </w:div>
                              </w:divsChild>
                            </w:div>
                            <w:div w:id="1216621573">
                              <w:marLeft w:val="0"/>
                              <w:marRight w:val="0"/>
                              <w:marTop w:val="0"/>
                              <w:marBottom w:val="0"/>
                              <w:divBdr>
                                <w:top w:val="none" w:sz="0" w:space="0" w:color="auto"/>
                                <w:left w:val="none" w:sz="0" w:space="0" w:color="auto"/>
                                <w:bottom w:val="none" w:sz="0" w:space="0" w:color="auto"/>
                                <w:right w:val="none" w:sz="0" w:space="0" w:color="auto"/>
                              </w:divBdr>
                            </w:div>
                          </w:divsChild>
                        </w:div>
                        <w:div w:id="1509756621">
                          <w:marLeft w:val="0"/>
                          <w:marRight w:val="0"/>
                          <w:marTop w:val="0"/>
                          <w:marBottom w:val="0"/>
                          <w:divBdr>
                            <w:top w:val="none" w:sz="0" w:space="0" w:color="auto"/>
                            <w:left w:val="none" w:sz="0" w:space="0" w:color="auto"/>
                            <w:bottom w:val="none" w:sz="0" w:space="0" w:color="auto"/>
                            <w:right w:val="none" w:sz="0" w:space="0" w:color="auto"/>
                          </w:divBdr>
                          <w:divsChild>
                            <w:div w:id="161748919">
                              <w:marLeft w:val="0"/>
                              <w:marRight w:val="0"/>
                              <w:marTop w:val="0"/>
                              <w:marBottom w:val="0"/>
                              <w:divBdr>
                                <w:top w:val="none" w:sz="0" w:space="0" w:color="auto"/>
                                <w:left w:val="none" w:sz="0" w:space="0" w:color="auto"/>
                                <w:bottom w:val="none" w:sz="0" w:space="0" w:color="auto"/>
                                <w:right w:val="none" w:sz="0" w:space="0" w:color="auto"/>
                              </w:divBdr>
                            </w:div>
                          </w:divsChild>
                        </w:div>
                        <w:div w:id="2118333556">
                          <w:marLeft w:val="0"/>
                          <w:marRight w:val="0"/>
                          <w:marTop w:val="0"/>
                          <w:marBottom w:val="0"/>
                          <w:divBdr>
                            <w:top w:val="none" w:sz="0" w:space="0" w:color="auto"/>
                            <w:left w:val="none" w:sz="0" w:space="0" w:color="auto"/>
                            <w:bottom w:val="none" w:sz="0" w:space="0" w:color="auto"/>
                            <w:right w:val="none" w:sz="0" w:space="0" w:color="auto"/>
                          </w:divBdr>
                          <w:divsChild>
                            <w:div w:id="583026843">
                              <w:marLeft w:val="0"/>
                              <w:marRight w:val="0"/>
                              <w:marTop w:val="120"/>
                              <w:marBottom w:val="360"/>
                              <w:divBdr>
                                <w:top w:val="none" w:sz="0" w:space="0" w:color="auto"/>
                                <w:left w:val="none" w:sz="0" w:space="0" w:color="auto"/>
                                <w:bottom w:val="none" w:sz="0" w:space="0" w:color="auto"/>
                                <w:right w:val="none" w:sz="0" w:space="0" w:color="auto"/>
                              </w:divBdr>
                              <w:divsChild>
                                <w:div w:id="1279531084">
                                  <w:marLeft w:val="0"/>
                                  <w:marRight w:val="0"/>
                                  <w:marTop w:val="0"/>
                                  <w:marBottom w:val="0"/>
                                  <w:divBdr>
                                    <w:top w:val="none" w:sz="0" w:space="0" w:color="auto"/>
                                    <w:left w:val="none" w:sz="0" w:space="0" w:color="auto"/>
                                    <w:bottom w:val="none" w:sz="0" w:space="0" w:color="auto"/>
                                    <w:right w:val="none" w:sz="0" w:space="0" w:color="auto"/>
                                  </w:divBdr>
                                </w:div>
                                <w:div w:id="10031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77095">
      <w:bodyDiv w:val="1"/>
      <w:marLeft w:val="0"/>
      <w:marRight w:val="0"/>
      <w:marTop w:val="0"/>
      <w:marBottom w:val="0"/>
      <w:divBdr>
        <w:top w:val="none" w:sz="0" w:space="0" w:color="auto"/>
        <w:left w:val="none" w:sz="0" w:space="0" w:color="auto"/>
        <w:bottom w:val="none" w:sz="0" w:space="0" w:color="auto"/>
        <w:right w:val="none" w:sz="0" w:space="0" w:color="auto"/>
      </w:divBdr>
      <w:divsChild>
        <w:div w:id="648823740">
          <w:marLeft w:val="0"/>
          <w:marRight w:val="0"/>
          <w:marTop w:val="0"/>
          <w:marBottom w:val="0"/>
          <w:divBdr>
            <w:top w:val="none" w:sz="0" w:space="0" w:color="auto"/>
            <w:left w:val="none" w:sz="0" w:space="0" w:color="auto"/>
            <w:bottom w:val="none" w:sz="0" w:space="0" w:color="auto"/>
            <w:right w:val="none" w:sz="0" w:space="0" w:color="auto"/>
          </w:divBdr>
          <w:divsChild>
            <w:div w:id="528376887">
              <w:marLeft w:val="240"/>
              <w:marRight w:val="0"/>
              <w:marTop w:val="0"/>
              <w:marBottom w:val="0"/>
              <w:divBdr>
                <w:top w:val="none" w:sz="0" w:space="0" w:color="auto"/>
                <w:left w:val="none" w:sz="0" w:space="0" w:color="auto"/>
                <w:bottom w:val="none" w:sz="0" w:space="0" w:color="auto"/>
                <w:right w:val="none" w:sz="0" w:space="0" w:color="auto"/>
              </w:divBdr>
              <w:divsChild>
                <w:div w:id="1087069888">
                  <w:marLeft w:val="0"/>
                  <w:marRight w:val="0"/>
                  <w:marTop w:val="0"/>
                  <w:marBottom w:val="270"/>
                  <w:divBdr>
                    <w:top w:val="single" w:sz="6" w:space="8" w:color="D3D1D1"/>
                    <w:left w:val="single" w:sz="6" w:space="0" w:color="D3D1D1"/>
                    <w:bottom w:val="single" w:sz="6" w:space="8" w:color="D3D1D1"/>
                    <w:right w:val="single" w:sz="6" w:space="0" w:color="D3D1D1"/>
                  </w:divBdr>
                  <w:divsChild>
                    <w:div w:id="12980285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61578">
      <w:bodyDiv w:val="1"/>
      <w:marLeft w:val="0"/>
      <w:marRight w:val="0"/>
      <w:marTop w:val="0"/>
      <w:marBottom w:val="0"/>
      <w:divBdr>
        <w:top w:val="none" w:sz="0" w:space="0" w:color="auto"/>
        <w:left w:val="none" w:sz="0" w:space="0" w:color="auto"/>
        <w:bottom w:val="none" w:sz="0" w:space="0" w:color="auto"/>
        <w:right w:val="none" w:sz="0" w:space="0" w:color="auto"/>
      </w:divBdr>
    </w:div>
    <w:div w:id="1024941851">
      <w:bodyDiv w:val="1"/>
      <w:marLeft w:val="0"/>
      <w:marRight w:val="0"/>
      <w:marTop w:val="0"/>
      <w:marBottom w:val="0"/>
      <w:divBdr>
        <w:top w:val="none" w:sz="0" w:space="0" w:color="auto"/>
        <w:left w:val="none" w:sz="0" w:space="0" w:color="auto"/>
        <w:bottom w:val="none" w:sz="0" w:space="0" w:color="auto"/>
        <w:right w:val="none" w:sz="0" w:space="0" w:color="auto"/>
      </w:divBdr>
      <w:divsChild>
        <w:div w:id="1602029733">
          <w:marLeft w:val="0"/>
          <w:marRight w:val="1"/>
          <w:marTop w:val="0"/>
          <w:marBottom w:val="0"/>
          <w:divBdr>
            <w:top w:val="none" w:sz="0" w:space="0" w:color="auto"/>
            <w:left w:val="none" w:sz="0" w:space="0" w:color="auto"/>
            <w:bottom w:val="none" w:sz="0" w:space="0" w:color="auto"/>
            <w:right w:val="none" w:sz="0" w:space="0" w:color="auto"/>
          </w:divBdr>
          <w:divsChild>
            <w:div w:id="395396033">
              <w:marLeft w:val="0"/>
              <w:marRight w:val="0"/>
              <w:marTop w:val="0"/>
              <w:marBottom w:val="0"/>
              <w:divBdr>
                <w:top w:val="none" w:sz="0" w:space="0" w:color="auto"/>
                <w:left w:val="none" w:sz="0" w:space="0" w:color="auto"/>
                <w:bottom w:val="none" w:sz="0" w:space="0" w:color="auto"/>
                <w:right w:val="none" w:sz="0" w:space="0" w:color="auto"/>
              </w:divBdr>
              <w:divsChild>
                <w:div w:id="3243397">
                  <w:marLeft w:val="0"/>
                  <w:marRight w:val="1"/>
                  <w:marTop w:val="0"/>
                  <w:marBottom w:val="0"/>
                  <w:divBdr>
                    <w:top w:val="none" w:sz="0" w:space="0" w:color="auto"/>
                    <w:left w:val="none" w:sz="0" w:space="0" w:color="auto"/>
                    <w:bottom w:val="none" w:sz="0" w:space="0" w:color="auto"/>
                    <w:right w:val="none" w:sz="0" w:space="0" w:color="auto"/>
                  </w:divBdr>
                  <w:divsChild>
                    <w:div w:id="317735263">
                      <w:marLeft w:val="0"/>
                      <w:marRight w:val="0"/>
                      <w:marTop w:val="0"/>
                      <w:marBottom w:val="0"/>
                      <w:divBdr>
                        <w:top w:val="none" w:sz="0" w:space="0" w:color="auto"/>
                        <w:left w:val="none" w:sz="0" w:space="0" w:color="auto"/>
                        <w:bottom w:val="none" w:sz="0" w:space="0" w:color="auto"/>
                        <w:right w:val="none" w:sz="0" w:space="0" w:color="auto"/>
                      </w:divBdr>
                      <w:divsChild>
                        <w:div w:id="1374111719">
                          <w:marLeft w:val="0"/>
                          <w:marRight w:val="0"/>
                          <w:marTop w:val="0"/>
                          <w:marBottom w:val="0"/>
                          <w:divBdr>
                            <w:top w:val="none" w:sz="0" w:space="0" w:color="auto"/>
                            <w:left w:val="none" w:sz="0" w:space="0" w:color="auto"/>
                            <w:bottom w:val="none" w:sz="0" w:space="0" w:color="auto"/>
                            <w:right w:val="none" w:sz="0" w:space="0" w:color="auto"/>
                          </w:divBdr>
                          <w:divsChild>
                            <w:div w:id="1913352502">
                              <w:marLeft w:val="0"/>
                              <w:marRight w:val="0"/>
                              <w:marTop w:val="120"/>
                              <w:marBottom w:val="360"/>
                              <w:divBdr>
                                <w:top w:val="none" w:sz="0" w:space="0" w:color="auto"/>
                                <w:left w:val="none" w:sz="0" w:space="0" w:color="auto"/>
                                <w:bottom w:val="none" w:sz="0" w:space="0" w:color="auto"/>
                                <w:right w:val="none" w:sz="0" w:space="0" w:color="auto"/>
                              </w:divBdr>
                              <w:divsChild>
                                <w:div w:id="1909000234">
                                  <w:marLeft w:val="0"/>
                                  <w:marRight w:val="0"/>
                                  <w:marTop w:val="0"/>
                                  <w:marBottom w:val="0"/>
                                  <w:divBdr>
                                    <w:top w:val="none" w:sz="0" w:space="0" w:color="auto"/>
                                    <w:left w:val="none" w:sz="0" w:space="0" w:color="auto"/>
                                    <w:bottom w:val="none" w:sz="0" w:space="0" w:color="auto"/>
                                    <w:right w:val="none" w:sz="0" w:space="0" w:color="auto"/>
                                  </w:divBdr>
                                </w:div>
                                <w:div w:id="10022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853158">
      <w:bodyDiv w:val="1"/>
      <w:marLeft w:val="0"/>
      <w:marRight w:val="0"/>
      <w:marTop w:val="0"/>
      <w:marBottom w:val="0"/>
      <w:divBdr>
        <w:top w:val="none" w:sz="0" w:space="0" w:color="auto"/>
        <w:left w:val="none" w:sz="0" w:space="0" w:color="auto"/>
        <w:bottom w:val="none" w:sz="0" w:space="0" w:color="auto"/>
        <w:right w:val="none" w:sz="0" w:space="0" w:color="auto"/>
      </w:divBdr>
      <w:divsChild>
        <w:div w:id="217711001">
          <w:marLeft w:val="0"/>
          <w:marRight w:val="1"/>
          <w:marTop w:val="0"/>
          <w:marBottom w:val="0"/>
          <w:divBdr>
            <w:top w:val="none" w:sz="0" w:space="0" w:color="auto"/>
            <w:left w:val="none" w:sz="0" w:space="0" w:color="auto"/>
            <w:bottom w:val="none" w:sz="0" w:space="0" w:color="auto"/>
            <w:right w:val="none" w:sz="0" w:space="0" w:color="auto"/>
          </w:divBdr>
          <w:divsChild>
            <w:div w:id="2004508188">
              <w:marLeft w:val="0"/>
              <w:marRight w:val="0"/>
              <w:marTop w:val="0"/>
              <w:marBottom w:val="0"/>
              <w:divBdr>
                <w:top w:val="none" w:sz="0" w:space="0" w:color="auto"/>
                <w:left w:val="none" w:sz="0" w:space="0" w:color="auto"/>
                <w:bottom w:val="none" w:sz="0" w:space="0" w:color="auto"/>
                <w:right w:val="none" w:sz="0" w:space="0" w:color="auto"/>
              </w:divBdr>
              <w:divsChild>
                <w:div w:id="195050994">
                  <w:marLeft w:val="0"/>
                  <w:marRight w:val="1"/>
                  <w:marTop w:val="0"/>
                  <w:marBottom w:val="0"/>
                  <w:divBdr>
                    <w:top w:val="none" w:sz="0" w:space="0" w:color="auto"/>
                    <w:left w:val="none" w:sz="0" w:space="0" w:color="auto"/>
                    <w:bottom w:val="none" w:sz="0" w:space="0" w:color="auto"/>
                    <w:right w:val="none" w:sz="0" w:space="0" w:color="auto"/>
                  </w:divBdr>
                  <w:divsChild>
                    <w:div w:id="757022988">
                      <w:marLeft w:val="0"/>
                      <w:marRight w:val="0"/>
                      <w:marTop w:val="0"/>
                      <w:marBottom w:val="0"/>
                      <w:divBdr>
                        <w:top w:val="none" w:sz="0" w:space="0" w:color="auto"/>
                        <w:left w:val="none" w:sz="0" w:space="0" w:color="auto"/>
                        <w:bottom w:val="none" w:sz="0" w:space="0" w:color="auto"/>
                        <w:right w:val="none" w:sz="0" w:space="0" w:color="auto"/>
                      </w:divBdr>
                      <w:divsChild>
                        <w:div w:id="510797921">
                          <w:marLeft w:val="0"/>
                          <w:marRight w:val="0"/>
                          <w:marTop w:val="0"/>
                          <w:marBottom w:val="0"/>
                          <w:divBdr>
                            <w:top w:val="none" w:sz="0" w:space="0" w:color="auto"/>
                            <w:left w:val="none" w:sz="0" w:space="0" w:color="auto"/>
                            <w:bottom w:val="none" w:sz="0" w:space="0" w:color="auto"/>
                            <w:right w:val="none" w:sz="0" w:space="0" w:color="auto"/>
                          </w:divBdr>
                          <w:divsChild>
                            <w:div w:id="1480077880">
                              <w:marLeft w:val="0"/>
                              <w:marRight w:val="0"/>
                              <w:marTop w:val="120"/>
                              <w:marBottom w:val="360"/>
                              <w:divBdr>
                                <w:top w:val="none" w:sz="0" w:space="0" w:color="auto"/>
                                <w:left w:val="none" w:sz="0" w:space="0" w:color="auto"/>
                                <w:bottom w:val="none" w:sz="0" w:space="0" w:color="auto"/>
                                <w:right w:val="none" w:sz="0" w:space="0" w:color="auto"/>
                              </w:divBdr>
                              <w:divsChild>
                                <w:div w:id="1828856853">
                                  <w:marLeft w:val="420"/>
                                  <w:marRight w:val="0"/>
                                  <w:marTop w:val="0"/>
                                  <w:marBottom w:val="0"/>
                                  <w:divBdr>
                                    <w:top w:val="none" w:sz="0" w:space="0" w:color="auto"/>
                                    <w:left w:val="none" w:sz="0" w:space="0" w:color="auto"/>
                                    <w:bottom w:val="none" w:sz="0" w:space="0" w:color="auto"/>
                                    <w:right w:val="none" w:sz="0" w:space="0" w:color="auto"/>
                                  </w:divBdr>
                                  <w:divsChild>
                                    <w:div w:id="5652666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030859">
      <w:bodyDiv w:val="1"/>
      <w:marLeft w:val="0"/>
      <w:marRight w:val="0"/>
      <w:marTop w:val="0"/>
      <w:marBottom w:val="0"/>
      <w:divBdr>
        <w:top w:val="none" w:sz="0" w:space="0" w:color="auto"/>
        <w:left w:val="none" w:sz="0" w:space="0" w:color="auto"/>
        <w:bottom w:val="none" w:sz="0" w:space="0" w:color="auto"/>
        <w:right w:val="none" w:sz="0" w:space="0" w:color="auto"/>
      </w:divBdr>
      <w:divsChild>
        <w:div w:id="1597789953">
          <w:marLeft w:val="0"/>
          <w:marRight w:val="0"/>
          <w:marTop w:val="0"/>
          <w:marBottom w:val="0"/>
          <w:divBdr>
            <w:top w:val="none" w:sz="0" w:space="0" w:color="auto"/>
            <w:left w:val="none" w:sz="0" w:space="0" w:color="auto"/>
            <w:bottom w:val="none" w:sz="0" w:space="0" w:color="auto"/>
            <w:right w:val="none" w:sz="0" w:space="0" w:color="auto"/>
          </w:divBdr>
          <w:divsChild>
            <w:div w:id="1653748945">
              <w:marLeft w:val="240"/>
              <w:marRight w:val="0"/>
              <w:marTop w:val="0"/>
              <w:marBottom w:val="0"/>
              <w:divBdr>
                <w:top w:val="none" w:sz="0" w:space="0" w:color="auto"/>
                <w:left w:val="none" w:sz="0" w:space="0" w:color="auto"/>
                <w:bottom w:val="none" w:sz="0" w:space="0" w:color="auto"/>
                <w:right w:val="none" w:sz="0" w:space="0" w:color="auto"/>
              </w:divBdr>
              <w:divsChild>
                <w:div w:id="1106005377">
                  <w:marLeft w:val="0"/>
                  <w:marRight w:val="0"/>
                  <w:marTop w:val="0"/>
                  <w:marBottom w:val="270"/>
                  <w:divBdr>
                    <w:top w:val="single" w:sz="6" w:space="8" w:color="D3D1D1"/>
                    <w:left w:val="single" w:sz="6" w:space="0" w:color="D3D1D1"/>
                    <w:bottom w:val="single" w:sz="6" w:space="8" w:color="D3D1D1"/>
                    <w:right w:val="single" w:sz="6" w:space="0" w:color="D3D1D1"/>
                  </w:divBdr>
                  <w:divsChild>
                    <w:div w:id="62974614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schoonhoven@soton.ac.uk" TargetMode="External"/><Relationship Id="rId12" Type="http://schemas.openxmlformats.org/officeDocument/2006/relationships/hyperlink" Target="mailto:raymond.koopmans@radboudumc.nl" TargetMode="External"/><Relationship Id="rId13" Type="http://schemas.openxmlformats.org/officeDocument/2006/relationships/hyperlink" Target="mailto:miranda.laurant@radboudumc.nl" TargetMode="External"/><Relationship Id="rId14" Type="http://schemas.openxmlformats.org/officeDocument/2006/relationships/header" Target="header1.xml"/><Relationship Id="rId15" Type="http://schemas.openxmlformats.org/officeDocument/2006/relationships/hyperlink" Target="http://venvnvs.nl/wp-content/uploads/sites/164/2015/08/2015-10-30-Factsheet-Nurse-Practitioner-Netherlands-2015.pdf" TargetMode="External"/><Relationship Id="rId16" Type="http://schemas.openxmlformats.org/officeDocument/2006/relationships/hyperlink" Target="http://www.nationaalkompas.nl/preventie/thema-s/kwaliteit-van-preventie/wat-is-kwaliteit" TargetMode="External"/><Relationship Id="rId17" Type="http://schemas.openxmlformats.org/officeDocument/2006/relationships/hyperlink" Target="http://www.platformzorgmasters.nl/publicatie/2019-2/"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leen.lovink@radboudumc.nl" TargetMode="External"/><Relationship Id="rId9" Type="http://schemas.openxmlformats.org/officeDocument/2006/relationships/hyperlink" Target="mailto:anke.persoon@radboudumc.nl" TargetMode="External"/><Relationship Id="rId10" Type="http://schemas.openxmlformats.org/officeDocument/2006/relationships/hyperlink" Target="mailto:a.vanvught@ha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4BE79-1CBC-B84A-B088-D63189FF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18338</Words>
  <Characters>104530</Characters>
  <Application>Microsoft Macintosh Word</Application>
  <DocSecurity>0</DocSecurity>
  <Lines>871</Lines>
  <Paragraphs>245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St Radboud</Company>
  <LinksUpToDate>false</LinksUpToDate>
  <CharactersWithSpaces>122623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Z530170</dc:creator>
  <cp:lastModifiedBy>Lisette Schoonhoven</cp:lastModifiedBy>
  <cp:revision>2</cp:revision>
  <cp:lastPrinted>2016-06-27T11:26:00Z</cp:lastPrinted>
  <dcterms:created xsi:type="dcterms:W3CDTF">2017-03-27T09:36:00Z</dcterms:created>
  <dcterms:modified xsi:type="dcterms:W3CDTF">2017-03-27T09:36:00Z</dcterms:modified>
</cp:coreProperties>
</file>